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348" w:type="dxa"/>
        <w:tblLayout w:type="fixed"/>
        <w:tblLook w:val="01E0" w:firstRow="1" w:lastRow="1" w:firstColumn="1" w:lastColumn="1" w:noHBand="0" w:noVBand="0"/>
      </w:tblPr>
      <w:tblGrid>
        <w:gridCol w:w="4678"/>
        <w:gridCol w:w="1275"/>
        <w:gridCol w:w="4395"/>
      </w:tblGrid>
      <w:tr w:rsidR="00106965" w:rsidRPr="006E260F" w14:paraId="5789042D" w14:textId="77777777" w:rsidTr="00605D43">
        <w:trPr>
          <w:trHeight w:val="1275"/>
        </w:trPr>
        <w:tc>
          <w:tcPr>
            <w:tcW w:w="4678" w:type="dxa"/>
          </w:tcPr>
          <w:p w14:paraId="5FFC147E" w14:textId="77777777" w:rsidR="00106965" w:rsidRPr="006E260F" w:rsidRDefault="00106965" w:rsidP="00605D43">
            <w:pPr>
              <w:ind w:right="-1"/>
              <w:jc w:val="center"/>
              <w:rPr>
                <w:lang w:val="tt-RU"/>
              </w:rPr>
            </w:pPr>
            <w:r w:rsidRPr="006E260F">
              <w:rPr>
                <w:lang w:val="tt-RU"/>
              </w:rPr>
              <w:t>РЕСПУБЛИКА ТАТАРСТАН</w:t>
            </w:r>
          </w:p>
          <w:p w14:paraId="64AB07DA" w14:textId="77777777" w:rsidR="00106965" w:rsidRPr="006E260F" w:rsidRDefault="00106965" w:rsidP="00605D43">
            <w:pPr>
              <w:ind w:right="-1"/>
              <w:jc w:val="center"/>
              <w:rPr>
                <w:sz w:val="18"/>
                <w:szCs w:val="16"/>
                <w:lang w:val="tt-RU"/>
              </w:rPr>
            </w:pPr>
          </w:p>
          <w:p w14:paraId="10592D7C" w14:textId="77777777" w:rsidR="00106965" w:rsidRPr="006E260F" w:rsidRDefault="00106965" w:rsidP="00605D43">
            <w:pPr>
              <w:ind w:right="-1"/>
              <w:jc w:val="center"/>
              <w:rPr>
                <w:lang w:val="tt-RU"/>
              </w:rPr>
            </w:pPr>
            <w:r w:rsidRPr="006E260F">
              <w:rPr>
                <w:lang w:val="tt-RU"/>
              </w:rPr>
              <w:t>СОВЕТ НИЖНЕКАМСКОГО</w:t>
            </w:r>
          </w:p>
          <w:p w14:paraId="4832A81E" w14:textId="77777777" w:rsidR="00106965" w:rsidRPr="006E260F" w:rsidRDefault="00106965" w:rsidP="00605D43">
            <w:pPr>
              <w:ind w:right="-1"/>
              <w:jc w:val="center"/>
              <w:rPr>
                <w:lang w:val="tt-RU"/>
              </w:rPr>
            </w:pPr>
            <w:r w:rsidRPr="006E260F">
              <w:rPr>
                <w:lang w:val="tt-RU"/>
              </w:rPr>
              <w:t>МУНИЦИПАЛЬНОГО РАЙОНА</w:t>
            </w:r>
          </w:p>
          <w:p w14:paraId="5A6857F8" w14:textId="77777777" w:rsidR="00106965" w:rsidRPr="006E260F" w:rsidRDefault="00106965" w:rsidP="00605D43">
            <w:pPr>
              <w:ind w:left="-108" w:right="-1"/>
              <w:jc w:val="center"/>
              <w:rPr>
                <w:sz w:val="17"/>
                <w:szCs w:val="17"/>
                <w:lang w:val="tt-RU"/>
              </w:rPr>
            </w:pPr>
          </w:p>
          <w:p w14:paraId="7003B376" w14:textId="77777777" w:rsidR="00106965" w:rsidRPr="006E260F" w:rsidRDefault="00106965" w:rsidP="00605D43">
            <w:pPr>
              <w:ind w:left="-108" w:right="-1"/>
              <w:jc w:val="center"/>
              <w:rPr>
                <w:sz w:val="8"/>
                <w:szCs w:val="8"/>
              </w:rPr>
            </w:pPr>
          </w:p>
          <w:p w14:paraId="5908A50F" w14:textId="77777777" w:rsidR="00106965" w:rsidRPr="006E260F" w:rsidRDefault="00106965" w:rsidP="00605D43">
            <w:pPr>
              <w:ind w:right="-1"/>
              <w:jc w:val="center"/>
              <w:rPr>
                <w:sz w:val="20"/>
                <w:lang w:val="tt-RU"/>
              </w:rPr>
            </w:pPr>
            <w:r w:rsidRPr="006E260F">
              <w:rPr>
                <w:sz w:val="20"/>
                <w:lang w:val="tt-RU"/>
              </w:rPr>
              <w:t>423586, г. Нижнекамск, пр. Строителей, 12</w:t>
            </w:r>
          </w:p>
          <w:p w14:paraId="3BB11F92" w14:textId="77777777" w:rsidR="00106965" w:rsidRPr="006E260F" w:rsidRDefault="00106965" w:rsidP="00605D43">
            <w:pPr>
              <w:ind w:right="-1"/>
              <w:jc w:val="center"/>
              <w:rPr>
                <w:sz w:val="20"/>
                <w:szCs w:val="18"/>
                <w:lang w:val="tt-RU"/>
              </w:rPr>
            </w:pPr>
            <w:r w:rsidRPr="006E260F">
              <w:rPr>
                <w:sz w:val="20"/>
                <w:szCs w:val="18"/>
                <w:lang w:val="tt-RU"/>
              </w:rPr>
              <w:t>тел./факс (8555) 41-70-00</w:t>
            </w:r>
          </w:p>
          <w:p w14:paraId="1514E5D4" w14:textId="77777777" w:rsidR="00106965" w:rsidRPr="006E260F" w:rsidRDefault="00106965" w:rsidP="00605D43">
            <w:pPr>
              <w:ind w:left="-108" w:right="-1"/>
              <w:jc w:val="center"/>
              <w:rPr>
                <w:sz w:val="15"/>
                <w:szCs w:val="15"/>
                <w:lang w:val="tt-RU"/>
              </w:rPr>
            </w:pPr>
            <w:r w:rsidRPr="006E260F">
              <w:rPr>
                <w:noProof/>
              </w:rPr>
              <mc:AlternateContent>
                <mc:Choice Requires="wps">
                  <w:drawing>
                    <wp:anchor distT="0" distB="0" distL="114300" distR="114300" simplePos="0" relativeHeight="251659264" behindDoc="0" locked="0" layoutInCell="1" allowOverlap="1" wp14:anchorId="0EA5A705" wp14:editId="040524BD">
                      <wp:simplePos x="0" y="0"/>
                      <wp:positionH relativeFrom="column">
                        <wp:posOffset>-69215</wp:posOffset>
                      </wp:positionH>
                      <wp:positionV relativeFrom="paragraph">
                        <wp:posOffset>130175</wp:posOffset>
                      </wp:positionV>
                      <wp:extent cx="6575425" cy="1905"/>
                      <wp:effectExtent l="0" t="0" r="34925" b="36195"/>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5425" cy="1905"/>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98991E8" id="_x0000_t32" coordsize="21600,21600" o:spt="32" o:oned="t" path="m,l21600,21600e" filled="f">
                      <v:path arrowok="t" fillok="f" o:connecttype="none"/>
                      <o:lock v:ext="edit" shapetype="t"/>
                    </v:shapetype>
                    <v:shape id="Прямая со стрелкой 8" o:spid="_x0000_s1026" type="#_x0000_t32" style="position:absolute;margin-left:-5.45pt;margin-top:10.25pt;width:517.75pt;height:.1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" strokecolor="#365f91"/>
                  </w:pict>
                </mc:Fallback>
              </mc:AlternateContent>
            </w:r>
            <w:r w:rsidRPr="006E260F">
              <w:rPr>
                <w:noProof/>
              </w:rPr>
              <mc:AlternateContent>
                <mc:Choice Requires="wps">
                  <w:drawing>
                    <wp:anchor distT="4294967291" distB="4294967291" distL="114300" distR="114300" simplePos="0" relativeHeight="251660288" behindDoc="0" locked="0" layoutInCell="1" allowOverlap="1" wp14:anchorId="545F29CC" wp14:editId="61D3475B">
                      <wp:simplePos x="0" y="0"/>
                      <wp:positionH relativeFrom="column">
                        <wp:posOffset>-61595</wp:posOffset>
                      </wp:positionH>
                      <wp:positionV relativeFrom="paragraph">
                        <wp:posOffset>151764</wp:posOffset>
                      </wp:positionV>
                      <wp:extent cx="6571615" cy="0"/>
                      <wp:effectExtent l="0" t="0" r="19685" b="1905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161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60D5D2E" id="Прямая со стрелкой 7" o:spid="_x0000_s1026" type="#_x0000_t32" style="position:absolute;margin-left:-4.85pt;margin-top:11.95pt;width:517.45pt;height:0;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" strokecolor="#00b050"/>
                  </w:pict>
                </mc:Fallback>
              </mc:AlternateContent>
            </w:r>
            <w:r w:rsidRPr="006E260F">
              <w:rPr>
                <w:noProof/>
              </w:rPr>
              <mc:AlternateContent>
                <mc:Choice Requires="wps">
                  <w:drawing>
                    <wp:anchor distT="0" distB="0" distL="114300" distR="114300" simplePos="0" relativeHeight="251661312" behindDoc="0" locked="0" layoutInCell="1" allowOverlap="1" wp14:anchorId="01655C82" wp14:editId="289A90AA">
                      <wp:simplePos x="0" y="0"/>
                      <wp:positionH relativeFrom="column">
                        <wp:posOffset>-69850</wp:posOffset>
                      </wp:positionH>
                      <wp:positionV relativeFrom="paragraph">
                        <wp:posOffset>139700</wp:posOffset>
                      </wp:positionV>
                      <wp:extent cx="6571615" cy="5715"/>
                      <wp:effectExtent l="0" t="0" r="19685" b="3238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1615" cy="5715"/>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D80D97C" id="Прямая со стрелкой 6" o:spid="_x0000_s1026" type="#_x0000_t32" style="position:absolute;margin-left:-5.5pt;margin-top:11pt;width:517.45pt;height:.4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" strokecolor="yellow"/>
                  </w:pict>
                </mc:Fallback>
              </mc:AlternateContent>
            </w:r>
            <w:r w:rsidRPr="006E260F">
              <w:rPr>
                <w:sz w:val="15"/>
                <w:szCs w:val="15"/>
              </w:rPr>
              <w:t xml:space="preserve"> </w:t>
            </w:r>
          </w:p>
        </w:tc>
        <w:tc>
          <w:tcPr>
            <w:tcW w:w="1275" w:type="dxa"/>
          </w:tcPr>
          <w:p w14:paraId="5DC1BBEC" w14:textId="77777777" w:rsidR="00106965" w:rsidRPr="006E260F" w:rsidRDefault="00106965" w:rsidP="00605D43">
            <w:pPr>
              <w:ind w:left="-108" w:right="-1"/>
              <w:jc w:val="center"/>
            </w:pPr>
            <w:r w:rsidRPr="006E260F">
              <w:rPr>
                <w:noProof/>
              </w:rPr>
              <w:drawing>
                <wp:inline distT="0" distB="0" distL="0" distR="0" wp14:anchorId="4CAC8E65" wp14:editId="12DF865C">
                  <wp:extent cx="790575" cy="914400"/>
                  <wp:effectExtent l="0" t="0" r="9525"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er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4395" w:type="dxa"/>
          </w:tcPr>
          <w:p w14:paraId="6C5338A1" w14:textId="77777777" w:rsidR="00106965" w:rsidRPr="006E260F" w:rsidRDefault="00106965" w:rsidP="00605D43">
            <w:pPr>
              <w:ind w:right="-1"/>
              <w:jc w:val="center"/>
              <w:rPr>
                <w:lang w:val="tt-RU"/>
              </w:rPr>
            </w:pPr>
            <w:r w:rsidRPr="006E260F">
              <w:rPr>
                <w:lang w:val="tt-RU"/>
              </w:rPr>
              <w:t>ТАТАРСТАН РЕСПУБЛИКАСЫ</w:t>
            </w:r>
          </w:p>
          <w:p w14:paraId="4FB067E8" w14:textId="77777777" w:rsidR="00106965" w:rsidRPr="006E260F" w:rsidRDefault="00106965" w:rsidP="00605D43">
            <w:pPr>
              <w:ind w:right="-1"/>
              <w:jc w:val="center"/>
              <w:rPr>
                <w:sz w:val="18"/>
                <w:szCs w:val="16"/>
                <w:lang w:val="tt-RU"/>
              </w:rPr>
            </w:pPr>
          </w:p>
          <w:p w14:paraId="3D8F0D04" w14:textId="77777777" w:rsidR="00106965" w:rsidRPr="006E260F" w:rsidRDefault="00106965" w:rsidP="00605D43">
            <w:pPr>
              <w:ind w:right="-1"/>
              <w:jc w:val="center"/>
              <w:rPr>
                <w:lang w:val="tt-RU"/>
              </w:rPr>
            </w:pPr>
            <w:r w:rsidRPr="006E260F">
              <w:rPr>
                <w:lang w:val="tt-RU"/>
              </w:rPr>
              <w:t xml:space="preserve"> ТҮБӘН КАМА </w:t>
            </w:r>
          </w:p>
          <w:p w14:paraId="33F33536" w14:textId="77777777" w:rsidR="00106965" w:rsidRPr="006E260F" w:rsidRDefault="00106965" w:rsidP="00605D43">
            <w:pPr>
              <w:ind w:right="-1"/>
              <w:jc w:val="center"/>
              <w:rPr>
                <w:lang w:val="tt-RU"/>
              </w:rPr>
            </w:pPr>
            <w:r w:rsidRPr="006E260F">
              <w:rPr>
                <w:lang w:val="tt-RU"/>
              </w:rPr>
              <w:t>МУНИЦИПАЛЬ РАЙОНЫ СОВЕТЫ</w:t>
            </w:r>
          </w:p>
          <w:p w14:paraId="144D1B88" w14:textId="77777777" w:rsidR="00106965" w:rsidRPr="006E260F" w:rsidRDefault="00106965" w:rsidP="00605D43">
            <w:pPr>
              <w:ind w:right="-1"/>
              <w:jc w:val="center"/>
              <w:rPr>
                <w:sz w:val="17"/>
                <w:szCs w:val="17"/>
                <w:lang w:val="tt-RU"/>
              </w:rPr>
            </w:pPr>
          </w:p>
          <w:p w14:paraId="6D25EBBF" w14:textId="77777777" w:rsidR="00106965" w:rsidRPr="006E260F" w:rsidRDefault="00106965" w:rsidP="00605D43">
            <w:pPr>
              <w:ind w:right="-1"/>
              <w:jc w:val="center"/>
              <w:rPr>
                <w:sz w:val="8"/>
                <w:szCs w:val="12"/>
                <w:lang w:val="tt-RU"/>
              </w:rPr>
            </w:pPr>
          </w:p>
          <w:p w14:paraId="62D1F931" w14:textId="77777777" w:rsidR="00106965" w:rsidRPr="006E260F" w:rsidRDefault="00106965" w:rsidP="00605D43">
            <w:pPr>
              <w:ind w:right="-1"/>
              <w:jc w:val="center"/>
              <w:rPr>
                <w:sz w:val="20"/>
                <w:lang w:val="tt-RU"/>
              </w:rPr>
            </w:pPr>
            <w:r w:rsidRPr="006E260F">
              <w:rPr>
                <w:sz w:val="20"/>
                <w:lang w:val="tt-RU"/>
              </w:rPr>
              <w:t>423586, Түбән Кама шәһәре, Төзүчеләр пр., 12</w:t>
            </w:r>
          </w:p>
          <w:p w14:paraId="2C51C1EA" w14:textId="77777777" w:rsidR="00106965" w:rsidRPr="006E260F" w:rsidRDefault="00106965" w:rsidP="00605D43">
            <w:pPr>
              <w:ind w:right="-1"/>
              <w:jc w:val="center"/>
              <w:rPr>
                <w:sz w:val="15"/>
                <w:szCs w:val="15"/>
                <w:lang w:val="tt-RU"/>
              </w:rPr>
            </w:pPr>
            <w:r w:rsidRPr="006E260F">
              <w:rPr>
                <w:sz w:val="20"/>
                <w:szCs w:val="18"/>
                <w:lang w:val="tt-RU"/>
              </w:rPr>
              <w:t>тел./факс (8555) 41-70-00</w:t>
            </w:r>
          </w:p>
        </w:tc>
      </w:tr>
    </w:tbl>
    <w:p w14:paraId="3E7207D7" w14:textId="77777777" w:rsidR="00106965" w:rsidRPr="006E260F" w:rsidRDefault="00106965" w:rsidP="00106965">
      <w:pPr>
        <w:pStyle w:val="ConsPlusNormal"/>
        <w:ind w:right="-1"/>
        <w:rPr>
          <w:rFonts w:ascii="Times New Roman" w:hAnsi="Times New Roman" w:cs="Times New Roman"/>
          <w:lang w:val="tt-RU"/>
        </w:rPr>
      </w:pPr>
    </w:p>
    <w:tbl>
      <w:tblPr>
        <w:tblW w:w="10348" w:type="dxa"/>
        <w:tblLook w:val="04A0" w:firstRow="1" w:lastRow="0" w:firstColumn="1" w:lastColumn="0" w:noHBand="0" w:noVBand="1"/>
      </w:tblPr>
      <w:tblGrid>
        <w:gridCol w:w="5387"/>
        <w:gridCol w:w="4961"/>
      </w:tblGrid>
      <w:tr w:rsidR="00106965" w:rsidRPr="006E260F" w14:paraId="1BE6C67C" w14:textId="77777777" w:rsidTr="00605D43">
        <w:tc>
          <w:tcPr>
            <w:tcW w:w="5387" w:type="dxa"/>
            <w:shd w:val="clear" w:color="auto" w:fill="auto"/>
          </w:tcPr>
          <w:p w14:paraId="37A3A69C" w14:textId="77777777" w:rsidR="00106965" w:rsidRPr="006E260F" w:rsidRDefault="00106965" w:rsidP="00605D43">
            <w:pPr>
              <w:pStyle w:val="ConsPlusNormal"/>
              <w:ind w:right="-1"/>
              <w:rPr>
                <w:rFonts w:ascii="Times New Roman" w:hAnsi="Times New Roman" w:cs="Times New Roman"/>
                <w:sz w:val="26"/>
                <w:szCs w:val="26"/>
                <w:lang w:val="tt-RU"/>
              </w:rPr>
            </w:pPr>
            <w:r w:rsidRPr="006E260F">
              <w:rPr>
                <w:rFonts w:ascii="Times New Roman" w:hAnsi="Times New Roman" w:cs="Times New Roman"/>
                <w:sz w:val="26"/>
                <w:szCs w:val="26"/>
                <w:lang w:val="tt-RU"/>
              </w:rPr>
              <w:t xml:space="preserve">                           РЕШЕНИЕ</w:t>
            </w:r>
          </w:p>
        </w:tc>
        <w:tc>
          <w:tcPr>
            <w:tcW w:w="4961" w:type="dxa"/>
            <w:shd w:val="clear" w:color="auto" w:fill="auto"/>
          </w:tcPr>
          <w:p w14:paraId="1C3B90E8" w14:textId="77777777" w:rsidR="00106965" w:rsidRPr="006E260F" w:rsidRDefault="00106965" w:rsidP="00605D43">
            <w:pPr>
              <w:pStyle w:val="ConsPlusNormal"/>
              <w:ind w:right="-1"/>
              <w:jc w:val="center"/>
              <w:rPr>
                <w:rFonts w:ascii="Times New Roman" w:hAnsi="Times New Roman" w:cs="Times New Roman"/>
                <w:sz w:val="26"/>
                <w:szCs w:val="26"/>
                <w:lang w:val="tt-RU"/>
              </w:rPr>
            </w:pPr>
            <w:r w:rsidRPr="006E260F">
              <w:rPr>
                <w:rFonts w:ascii="Times New Roman" w:hAnsi="Times New Roman" w:cs="Times New Roman"/>
                <w:sz w:val="26"/>
                <w:szCs w:val="26"/>
                <w:lang w:val="tt-RU"/>
              </w:rPr>
              <w:t xml:space="preserve">             КАРАР</w:t>
            </w:r>
          </w:p>
          <w:p w14:paraId="3432CCC7" w14:textId="77777777" w:rsidR="00106965" w:rsidRPr="006E260F" w:rsidRDefault="00106965" w:rsidP="00605D43">
            <w:pPr>
              <w:pStyle w:val="ConsPlusNormal"/>
              <w:ind w:right="-1"/>
              <w:jc w:val="center"/>
              <w:rPr>
                <w:rFonts w:ascii="Times New Roman" w:hAnsi="Times New Roman" w:cs="Times New Roman"/>
                <w:sz w:val="26"/>
                <w:szCs w:val="26"/>
                <w:lang w:val="tt-RU"/>
              </w:rPr>
            </w:pPr>
          </w:p>
        </w:tc>
      </w:tr>
      <w:tr w:rsidR="00106965" w:rsidRPr="006E260F" w14:paraId="7180CFE0" w14:textId="77777777" w:rsidTr="00605D43">
        <w:trPr>
          <w:trHeight w:val="343"/>
        </w:trPr>
        <w:tc>
          <w:tcPr>
            <w:tcW w:w="5387" w:type="dxa"/>
            <w:shd w:val="clear" w:color="auto" w:fill="auto"/>
          </w:tcPr>
          <w:p w14:paraId="7F5954DD" w14:textId="77777777" w:rsidR="00106965" w:rsidRPr="006E260F" w:rsidRDefault="00106965" w:rsidP="00106965">
            <w:pPr>
              <w:pStyle w:val="ConsPlusNormal"/>
              <w:ind w:right="-1" w:firstLine="0"/>
              <w:rPr>
                <w:rFonts w:ascii="Times New Roman" w:hAnsi="Times New Roman" w:cs="Times New Roman"/>
                <w:noProof/>
                <w:sz w:val="28"/>
                <w:szCs w:val="28"/>
                <w:lang w:val="en-US"/>
              </w:rPr>
            </w:pPr>
            <w:r w:rsidRPr="006E260F">
              <w:rPr>
                <w:rFonts w:ascii="Times New Roman" w:hAnsi="Times New Roman" w:cs="Times New Roman"/>
                <w:noProof/>
                <w:sz w:val="28"/>
                <w:szCs w:val="28"/>
              </w:rPr>
              <w:t xml:space="preserve">№ </w:t>
            </w:r>
            <w:r w:rsidRPr="006E260F">
              <w:rPr>
                <w:rFonts w:ascii="Times New Roman" w:hAnsi="Times New Roman" w:cs="Times New Roman"/>
                <w:noProof/>
                <w:sz w:val="28"/>
                <w:szCs w:val="28"/>
                <w:lang w:val="en-US"/>
              </w:rPr>
              <w:t>68</w:t>
            </w:r>
          </w:p>
        </w:tc>
        <w:tc>
          <w:tcPr>
            <w:tcW w:w="4961" w:type="dxa"/>
            <w:shd w:val="clear" w:color="auto" w:fill="auto"/>
          </w:tcPr>
          <w:p w14:paraId="2119AFFA" w14:textId="3FD12940" w:rsidR="00106965" w:rsidRPr="006E260F" w:rsidRDefault="00106965" w:rsidP="00605D43">
            <w:pPr>
              <w:pStyle w:val="ConsPlusNormal"/>
              <w:ind w:right="-1"/>
              <w:jc w:val="right"/>
              <w:rPr>
                <w:rFonts w:ascii="Times New Roman" w:hAnsi="Times New Roman" w:cs="Times New Roman"/>
                <w:sz w:val="28"/>
                <w:szCs w:val="28"/>
                <w:lang w:val="tt-RU"/>
              </w:rPr>
            </w:pPr>
            <w:r w:rsidRPr="006E260F">
              <w:rPr>
                <w:rFonts w:ascii="Times New Roman" w:hAnsi="Times New Roman" w:cs="Times New Roman"/>
                <w:sz w:val="28"/>
                <w:szCs w:val="28"/>
                <w:lang w:val="tt-RU"/>
              </w:rPr>
              <w:t xml:space="preserve"> 2023 </w:t>
            </w:r>
            <w:r w:rsidR="0009634E" w:rsidRPr="006E260F">
              <w:rPr>
                <w:rFonts w:ascii="Times New Roman" w:hAnsi="Times New Roman" w:cs="Times New Roman"/>
                <w:sz w:val="28"/>
                <w:szCs w:val="28"/>
                <w:lang w:val="tt-RU"/>
              </w:rPr>
              <w:t>елның 7 декабре</w:t>
            </w:r>
          </w:p>
        </w:tc>
      </w:tr>
    </w:tbl>
    <w:p w14:paraId="75B3BE35" w14:textId="77777777" w:rsidR="00A071B3" w:rsidRPr="006E260F" w:rsidRDefault="00A071B3" w:rsidP="008C3236">
      <w:pPr>
        <w:rPr>
          <w:i/>
          <w:sz w:val="20"/>
          <w:szCs w:val="20"/>
        </w:rPr>
      </w:pPr>
    </w:p>
    <w:p w14:paraId="0569808F" w14:textId="77777777" w:rsidR="00FB40CC" w:rsidRPr="006E260F" w:rsidRDefault="00FB40CC" w:rsidP="008C3236">
      <w:pPr>
        <w:rPr>
          <w:i/>
          <w:sz w:val="20"/>
          <w:szCs w:val="20"/>
        </w:rPr>
      </w:pPr>
    </w:p>
    <w:p w14:paraId="332DA4A8" w14:textId="3964E506" w:rsidR="00FB40CC" w:rsidRPr="006E260F" w:rsidRDefault="00FB40CC" w:rsidP="00FB40CC">
      <w:pPr>
        <w:jc w:val="center"/>
        <w:rPr>
          <w:color w:val="000000"/>
          <w:sz w:val="28"/>
          <w:szCs w:val="28"/>
        </w:rPr>
      </w:pPr>
      <w:r w:rsidRPr="006E260F">
        <w:rPr>
          <w:color w:val="000000"/>
          <w:sz w:val="28"/>
          <w:szCs w:val="28"/>
        </w:rPr>
        <w:t>2024 елга һәм 2025 һәм 2026 еллар план чорына</w:t>
      </w:r>
    </w:p>
    <w:p w14:paraId="6FA439FE" w14:textId="0BA49E1E" w:rsidR="00FB40CC" w:rsidRPr="006E260F" w:rsidRDefault="00FB40CC" w:rsidP="00FB40CC">
      <w:pPr>
        <w:rPr>
          <w:color w:val="000000"/>
          <w:sz w:val="28"/>
          <w:szCs w:val="28"/>
        </w:rPr>
      </w:pPr>
      <w:r w:rsidRPr="006E260F">
        <w:rPr>
          <w:color w:val="000000"/>
          <w:sz w:val="28"/>
          <w:szCs w:val="28"/>
          <w:lang w:val="tt-RU"/>
        </w:rPr>
        <w:t xml:space="preserve">                             </w:t>
      </w:r>
      <w:r w:rsidRPr="006E260F">
        <w:rPr>
          <w:color w:val="000000"/>
          <w:sz w:val="28"/>
          <w:szCs w:val="28"/>
        </w:rPr>
        <w:t>Түбән Кама муниципаль районы бюджеты турында</w:t>
      </w:r>
    </w:p>
    <w:p w14:paraId="2DD1A7A4" w14:textId="77777777" w:rsidR="00FB40CC" w:rsidRPr="006E260F" w:rsidRDefault="00FB40CC" w:rsidP="00481CBE">
      <w:pPr>
        <w:jc w:val="center"/>
        <w:rPr>
          <w:color w:val="000000"/>
          <w:sz w:val="28"/>
          <w:szCs w:val="28"/>
        </w:rPr>
      </w:pPr>
    </w:p>
    <w:p w14:paraId="0A26DF76" w14:textId="04707C64" w:rsidR="00E43F0D" w:rsidRPr="006E260F" w:rsidRDefault="008106AB" w:rsidP="008106AB">
      <w:pPr>
        <w:tabs>
          <w:tab w:val="left" w:pos="3443"/>
        </w:tabs>
        <w:rPr>
          <w:color w:val="000000"/>
          <w:sz w:val="28"/>
          <w:szCs w:val="28"/>
        </w:rPr>
      </w:pPr>
      <w:r w:rsidRPr="006E260F">
        <w:rPr>
          <w:color w:val="000000"/>
          <w:sz w:val="28"/>
          <w:szCs w:val="28"/>
        </w:rPr>
        <w:tab/>
      </w:r>
    </w:p>
    <w:p w14:paraId="37CB500D" w14:textId="77777777" w:rsidR="00FB40CC" w:rsidRPr="006E260F" w:rsidRDefault="00FB40CC" w:rsidP="00FB40CC">
      <w:pPr>
        <w:ind w:firstLine="709"/>
        <w:contextualSpacing/>
        <w:jc w:val="both"/>
        <w:rPr>
          <w:color w:val="000000"/>
          <w:sz w:val="28"/>
          <w:szCs w:val="28"/>
        </w:rPr>
      </w:pPr>
      <w:r w:rsidRPr="006E260F">
        <w:rPr>
          <w:color w:val="000000"/>
          <w:sz w:val="28"/>
          <w:szCs w:val="28"/>
        </w:rPr>
        <w:t>Түбән Кама муниципаль районы Советы</w:t>
      </w:r>
    </w:p>
    <w:p w14:paraId="0DCACFE7" w14:textId="77777777" w:rsidR="00FB40CC" w:rsidRPr="006E260F" w:rsidRDefault="00FB40CC" w:rsidP="00FB40CC">
      <w:pPr>
        <w:ind w:firstLine="709"/>
        <w:contextualSpacing/>
        <w:jc w:val="both"/>
        <w:rPr>
          <w:color w:val="000000"/>
          <w:sz w:val="28"/>
          <w:szCs w:val="28"/>
        </w:rPr>
      </w:pPr>
    </w:p>
    <w:p w14:paraId="5FC612B0" w14:textId="0DAD4518" w:rsidR="00817AA4" w:rsidRPr="006E260F" w:rsidRDefault="00FB40CC" w:rsidP="00FB40CC">
      <w:pPr>
        <w:contextualSpacing/>
        <w:jc w:val="both"/>
        <w:rPr>
          <w:color w:val="000000"/>
          <w:sz w:val="28"/>
          <w:szCs w:val="28"/>
        </w:rPr>
      </w:pPr>
      <w:r w:rsidRPr="006E260F">
        <w:rPr>
          <w:color w:val="000000"/>
          <w:sz w:val="28"/>
          <w:szCs w:val="28"/>
          <w:lang w:val="tt-RU"/>
        </w:rPr>
        <w:t xml:space="preserve">          КАРАР БИРӘ</w:t>
      </w:r>
      <w:r w:rsidRPr="006E260F">
        <w:rPr>
          <w:color w:val="000000"/>
          <w:sz w:val="28"/>
          <w:szCs w:val="28"/>
        </w:rPr>
        <w:t>:</w:t>
      </w:r>
    </w:p>
    <w:p w14:paraId="172F8787" w14:textId="77777777" w:rsidR="00FB40CC" w:rsidRPr="006E260F" w:rsidRDefault="00FB40CC" w:rsidP="00FB40CC">
      <w:pPr>
        <w:contextualSpacing/>
        <w:jc w:val="both"/>
        <w:rPr>
          <w:b/>
          <w:color w:val="000000"/>
          <w:sz w:val="28"/>
          <w:szCs w:val="28"/>
        </w:rPr>
      </w:pPr>
    </w:p>
    <w:p w14:paraId="4CC7C50D" w14:textId="77777777" w:rsidR="002A3AFC" w:rsidRPr="006E260F" w:rsidRDefault="002A3AFC" w:rsidP="00E43F0D">
      <w:pPr>
        <w:ind w:firstLine="709"/>
        <w:contextualSpacing/>
        <w:jc w:val="both"/>
        <w:rPr>
          <w:color w:val="000000"/>
          <w:sz w:val="28"/>
          <w:szCs w:val="28"/>
        </w:rPr>
      </w:pPr>
      <w:r w:rsidRPr="006E260F">
        <w:rPr>
          <w:rStyle w:val="a7"/>
          <w:bCs w:val="0"/>
          <w:color w:val="000000"/>
          <w:sz w:val="28"/>
          <w:szCs w:val="28"/>
        </w:rPr>
        <w:t>Статья 1</w:t>
      </w:r>
    </w:p>
    <w:p w14:paraId="373C3EC5" w14:textId="77777777" w:rsidR="003D5CB0" w:rsidRPr="006E260F" w:rsidRDefault="003D5CB0" w:rsidP="003D5CB0">
      <w:pPr>
        <w:ind w:firstLine="709"/>
        <w:jc w:val="both"/>
        <w:rPr>
          <w:color w:val="000000"/>
          <w:sz w:val="28"/>
          <w:szCs w:val="28"/>
        </w:rPr>
      </w:pPr>
      <w:r w:rsidRPr="006E260F">
        <w:rPr>
          <w:color w:val="000000"/>
          <w:sz w:val="28"/>
          <w:szCs w:val="28"/>
        </w:rPr>
        <w:t>1. 2024 елга Түбән Кама муниципаль районы бюджетының төп характеристикаларын расларга:</w:t>
      </w:r>
    </w:p>
    <w:p w14:paraId="1D40DF0A" w14:textId="5D6C836E" w:rsidR="003D5CB0" w:rsidRPr="006E260F" w:rsidRDefault="003D5CB0" w:rsidP="003D5CB0">
      <w:pPr>
        <w:ind w:firstLine="709"/>
        <w:jc w:val="both"/>
        <w:rPr>
          <w:color w:val="000000"/>
          <w:sz w:val="28"/>
          <w:szCs w:val="28"/>
        </w:rPr>
      </w:pPr>
      <w:r w:rsidRPr="006E260F">
        <w:rPr>
          <w:color w:val="000000"/>
          <w:sz w:val="28"/>
          <w:szCs w:val="28"/>
        </w:rPr>
        <w:t xml:space="preserve">- Түбән Кама муниципаль районы бюджеты керемнәренең гомуми күләме </w:t>
      </w:r>
      <w:r w:rsidRPr="006E260F">
        <w:rPr>
          <w:color w:val="000000"/>
          <w:sz w:val="28"/>
          <w:szCs w:val="28"/>
          <w:lang w:val="tt-RU"/>
        </w:rPr>
        <w:t xml:space="preserve">       </w:t>
      </w:r>
      <w:r w:rsidRPr="006E260F">
        <w:rPr>
          <w:color w:val="000000"/>
          <w:sz w:val="28"/>
          <w:szCs w:val="28"/>
        </w:rPr>
        <w:t>9 293 095,7 мең сум;</w:t>
      </w:r>
    </w:p>
    <w:p w14:paraId="5CB94372" w14:textId="56314D7E" w:rsidR="003D5CB0" w:rsidRPr="006E260F" w:rsidRDefault="003D5CB0" w:rsidP="003D5CB0">
      <w:pPr>
        <w:ind w:firstLine="709"/>
        <w:jc w:val="both"/>
        <w:rPr>
          <w:color w:val="000000"/>
          <w:sz w:val="28"/>
          <w:szCs w:val="28"/>
        </w:rPr>
      </w:pPr>
      <w:r w:rsidRPr="006E260F">
        <w:rPr>
          <w:color w:val="000000"/>
          <w:sz w:val="28"/>
          <w:szCs w:val="28"/>
        </w:rPr>
        <w:t xml:space="preserve">- Түбән Кама муниципаль районы бюджетының гомуми чыгымнары </w:t>
      </w:r>
      <w:r w:rsidRPr="006E260F">
        <w:rPr>
          <w:color w:val="000000"/>
          <w:sz w:val="28"/>
          <w:szCs w:val="28"/>
          <w:lang w:val="tt-RU"/>
        </w:rPr>
        <w:t xml:space="preserve">                </w:t>
      </w:r>
      <w:r w:rsidRPr="006E260F">
        <w:rPr>
          <w:color w:val="000000"/>
          <w:sz w:val="28"/>
          <w:szCs w:val="28"/>
        </w:rPr>
        <w:t>9 293 095,7 мең сум тәшкил итә;</w:t>
      </w:r>
    </w:p>
    <w:p w14:paraId="4A5D4AD3" w14:textId="1E2EE2A0" w:rsidR="003D5CB0" w:rsidRPr="006E260F" w:rsidRDefault="00A33D48" w:rsidP="003D5CB0">
      <w:pPr>
        <w:ind w:firstLine="709"/>
        <w:jc w:val="both"/>
        <w:rPr>
          <w:color w:val="000000"/>
          <w:sz w:val="28"/>
          <w:szCs w:val="28"/>
        </w:rPr>
      </w:pPr>
      <w:r w:rsidRPr="006E260F">
        <w:rPr>
          <w:color w:val="000000"/>
          <w:sz w:val="28"/>
          <w:szCs w:val="28"/>
        </w:rPr>
        <w:t xml:space="preserve">- </w:t>
      </w:r>
      <w:r w:rsidR="003D5CB0" w:rsidRPr="006E260F">
        <w:rPr>
          <w:color w:val="000000"/>
          <w:sz w:val="28"/>
          <w:szCs w:val="28"/>
        </w:rPr>
        <w:t>бюджет дефициты 0 сум.</w:t>
      </w:r>
    </w:p>
    <w:p w14:paraId="780C5565" w14:textId="77777777" w:rsidR="003D5CB0" w:rsidRPr="006E260F" w:rsidRDefault="003D5CB0" w:rsidP="003D5CB0">
      <w:pPr>
        <w:ind w:firstLine="709"/>
        <w:jc w:val="both"/>
        <w:rPr>
          <w:color w:val="000000"/>
          <w:sz w:val="28"/>
          <w:szCs w:val="28"/>
        </w:rPr>
      </w:pPr>
      <w:r w:rsidRPr="006E260F">
        <w:rPr>
          <w:color w:val="000000"/>
          <w:sz w:val="28"/>
          <w:szCs w:val="28"/>
        </w:rPr>
        <w:t>2. 2025 һәм 2026 елларга Түбән Кама муниципаль районы бюджетының төп характеристикаларын расларга:</w:t>
      </w:r>
    </w:p>
    <w:p w14:paraId="0C34EE3E" w14:textId="699EC321" w:rsidR="003D5CB0" w:rsidRPr="006E260F" w:rsidRDefault="003D5CB0" w:rsidP="003D5CB0">
      <w:pPr>
        <w:ind w:firstLine="709"/>
        <w:jc w:val="both"/>
        <w:rPr>
          <w:color w:val="000000"/>
          <w:sz w:val="28"/>
          <w:szCs w:val="28"/>
        </w:rPr>
      </w:pPr>
      <w:r w:rsidRPr="006E260F">
        <w:rPr>
          <w:color w:val="000000"/>
          <w:sz w:val="28"/>
          <w:szCs w:val="28"/>
        </w:rPr>
        <w:t>- Түбән Кама муниципаль районы бюджеты керемнәренең гомуми күләме 2025 елга 9 346 992,1 мең сумлык һәм 2026 елга 9 416 858,1 мең сум;</w:t>
      </w:r>
    </w:p>
    <w:p w14:paraId="65A47F63" w14:textId="3E650876" w:rsidR="003D5CB0" w:rsidRPr="006E260F" w:rsidRDefault="003D5CB0" w:rsidP="003D5CB0">
      <w:pPr>
        <w:ind w:firstLine="709"/>
        <w:jc w:val="both"/>
        <w:rPr>
          <w:color w:val="000000"/>
          <w:sz w:val="28"/>
          <w:szCs w:val="28"/>
        </w:rPr>
      </w:pPr>
      <w:r w:rsidRPr="006E260F">
        <w:rPr>
          <w:color w:val="000000"/>
          <w:sz w:val="28"/>
          <w:szCs w:val="28"/>
        </w:rPr>
        <w:t xml:space="preserve">- 2025 елга Түбән Кама муниципаль районы бюджеты чыгымнарының гомуми күләме 9 346 992,1 мең сум, шул исәптән шартлы рәвештә расланган чыгымнар </w:t>
      </w:r>
      <w:r w:rsidR="00037C02" w:rsidRPr="006E260F">
        <w:rPr>
          <w:color w:val="000000"/>
          <w:sz w:val="28"/>
          <w:szCs w:val="28"/>
        </w:rPr>
        <w:t xml:space="preserve">               </w:t>
      </w:r>
      <w:r w:rsidRPr="006E260F">
        <w:rPr>
          <w:color w:val="000000"/>
          <w:sz w:val="28"/>
          <w:szCs w:val="28"/>
        </w:rPr>
        <w:t>71 931 мең сум һәм 2026 елга 9 416 858,1 мең сум, шул исәптән шартлы рәвештә расланган чыгымнар 149 011 мең сум;</w:t>
      </w:r>
    </w:p>
    <w:p w14:paraId="72B7E203" w14:textId="5B549C7F" w:rsidR="003D5CB0" w:rsidRPr="006E260F" w:rsidRDefault="00A33D48" w:rsidP="003D5CB0">
      <w:pPr>
        <w:ind w:firstLine="709"/>
        <w:jc w:val="both"/>
        <w:rPr>
          <w:color w:val="000000"/>
          <w:sz w:val="28"/>
          <w:szCs w:val="28"/>
        </w:rPr>
      </w:pPr>
      <w:r w:rsidRPr="006E260F">
        <w:rPr>
          <w:color w:val="000000"/>
          <w:sz w:val="28"/>
          <w:szCs w:val="28"/>
        </w:rPr>
        <w:t xml:space="preserve">- </w:t>
      </w:r>
      <w:r w:rsidR="003D5CB0" w:rsidRPr="006E260F">
        <w:rPr>
          <w:color w:val="000000"/>
          <w:sz w:val="28"/>
          <w:szCs w:val="28"/>
        </w:rPr>
        <w:t>2025 һәм 2026 елларга бюджет дефициты 0 сум.</w:t>
      </w:r>
    </w:p>
    <w:p w14:paraId="13668042" w14:textId="77777777" w:rsidR="003D5CB0" w:rsidRPr="006E260F" w:rsidRDefault="003D5CB0" w:rsidP="003D5CB0">
      <w:pPr>
        <w:ind w:firstLine="709"/>
        <w:jc w:val="both"/>
        <w:rPr>
          <w:color w:val="000000"/>
          <w:sz w:val="28"/>
          <w:szCs w:val="28"/>
        </w:rPr>
      </w:pPr>
      <w:r w:rsidRPr="006E260F">
        <w:rPr>
          <w:color w:val="000000"/>
          <w:sz w:val="28"/>
          <w:szCs w:val="28"/>
        </w:rPr>
        <w:t>3. Түбән Кама муниципаль районы бюджеты дефицитын финанслау чыганакларын билгеләргә:</w:t>
      </w:r>
    </w:p>
    <w:p w14:paraId="5E531E7E" w14:textId="77777777" w:rsidR="003D5CB0" w:rsidRPr="006E260F" w:rsidRDefault="003D5CB0" w:rsidP="003D5CB0">
      <w:pPr>
        <w:ind w:firstLine="709"/>
        <w:jc w:val="both"/>
        <w:rPr>
          <w:color w:val="000000"/>
          <w:sz w:val="28"/>
          <w:szCs w:val="28"/>
        </w:rPr>
      </w:pPr>
      <w:r w:rsidRPr="006E260F">
        <w:rPr>
          <w:color w:val="000000"/>
          <w:sz w:val="28"/>
          <w:szCs w:val="28"/>
        </w:rPr>
        <w:t>- 2024 елга (1 нче кушымта);</w:t>
      </w:r>
    </w:p>
    <w:p w14:paraId="79388C3A" w14:textId="20D62D9A" w:rsidR="008106AB" w:rsidRPr="006E260F" w:rsidRDefault="003D5CB0" w:rsidP="003D5CB0">
      <w:pPr>
        <w:jc w:val="both"/>
        <w:rPr>
          <w:b/>
          <w:color w:val="000000"/>
          <w:sz w:val="28"/>
          <w:szCs w:val="28"/>
        </w:rPr>
      </w:pPr>
      <w:r w:rsidRPr="006E260F">
        <w:rPr>
          <w:color w:val="000000"/>
          <w:sz w:val="28"/>
          <w:szCs w:val="28"/>
          <w:lang w:val="tt-RU"/>
        </w:rPr>
        <w:t xml:space="preserve">         </w:t>
      </w:r>
      <w:r w:rsidRPr="006E260F">
        <w:rPr>
          <w:color w:val="000000"/>
          <w:sz w:val="28"/>
          <w:szCs w:val="28"/>
        </w:rPr>
        <w:t xml:space="preserve"> </w:t>
      </w:r>
      <w:r w:rsidRPr="006E260F">
        <w:rPr>
          <w:color w:val="000000"/>
          <w:sz w:val="28"/>
          <w:szCs w:val="28"/>
          <w:lang w:val="tt-RU"/>
        </w:rPr>
        <w:t xml:space="preserve">- </w:t>
      </w:r>
      <w:r w:rsidRPr="006E260F">
        <w:rPr>
          <w:color w:val="000000"/>
          <w:sz w:val="28"/>
          <w:szCs w:val="28"/>
        </w:rPr>
        <w:t>2025 һәм 2026 елларга (2 нче кушымта).</w:t>
      </w:r>
    </w:p>
    <w:p w14:paraId="03A95BA9" w14:textId="77777777" w:rsidR="005A5A7F" w:rsidRPr="006E260F" w:rsidRDefault="005A5A7F" w:rsidP="00E43F0D">
      <w:pPr>
        <w:ind w:firstLine="709"/>
        <w:jc w:val="both"/>
        <w:rPr>
          <w:b/>
          <w:color w:val="000000"/>
          <w:sz w:val="28"/>
          <w:szCs w:val="28"/>
        </w:rPr>
      </w:pPr>
    </w:p>
    <w:p w14:paraId="096876AF" w14:textId="09F7D4BF" w:rsidR="002A3AFC" w:rsidRPr="006E260F" w:rsidRDefault="002A3AFC" w:rsidP="00E43F0D">
      <w:pPr>
        <w:ind w:firstLine="709"/>
        <w:jc w:val="both"/>
        <w:rPr>
          <w:b/>
          <w:color w:val="000000"/>
          <w:sz w:val="28"/>
          <w:szCs w:val="28"/>
        </w:rPr>
      </w:pPr>
      <w:r w:rsidRPr="006E260F">
        <w:rPr>
          <w:b/>
          <w:color w:val="000000"/>
          <w:sz w:val="28"/>
          <w:szCs w:val="28"/>
        </w:rPr>
        <w:t>Статья 2</w:t>
      </w:r>
    </w:p>
    <w:p w14:paraId="3F2B19CB" w14:textId="684647E0" w:rsidR="003D5CB0" w:rsidRPr="006E260F" w:rsidRDefault="003D5CB0" w:rsidP="003D5CB0">
      <w:pPr>
        <w:ind w:firstLine="709"/>
        <w:jc w:val="both"/>
        <w:rPr>
          <w:color w:val="000000"/>
          <w:sz w:val="28"/>
          <w:szCs w:val="28"/>
        </w:rPr>
      </w:pPr>
      <w:r w:rsidRPr="006E260F">
        <w:rPr>
          <w:color w:val="000000"/>
          <w:sz w:val="28"/>
          <w:szCs w:val="28"/>
        </w:rPr>
        <w:t xml:space="preserve">1. Түбән Кама муниципаль районы бюджетының бурыч йөкләмәләре буенча </w:t>
      </w:r>
      <w:r w:rsidRPr="006E260F">
        <w:rPr>
          <w:color w:val="000000"/>
          <w:sz w:val="28"/>
          <w:szCs w:val="28"/>
          <w:lang w:val="tt-RU"/>
        </w:rPr>
        <w:t>э</w:t>
      </w:r>
      <w:r w:rsidRPr="006E260F">
        <w:rPr>
          <w:color w:val="000000"/>
          <w:sz w:val="28"/>
          <w:szCs w:val="28"/>
        </w:rPr>
        <w:t>чке муниципаль бурычның югары чиген билгелә</w:t>
      </w:r>
      <w:r w:rsidRPr="006E260F">
        <w:rPr>
          <w:color w:val="000000"/>
          <w:sz w:val="28"/>
          <w:szCs w:val="28"/>
          <w:lang w:val="tt-RU"/>
        </w:rPr>
        <w:t>ргә</w:t>
      </w:r>
      <w:r w:rsidRPr="006E260F">
        <w:rPr>
          <w:color w:val="000000"/>
          <w:sz w:val="28"/>
          <w:szCs w:val="28"/>
        </w:rPr>
        <w:t>:</w:t>
      </w:r>
    </w:p>
    <w:p w14:paraId="1D2142FA" w14:textId="77777777" w:rsidR="003D5CB0" w:rsidRPr="006E260F" w:rsidRDefault="003D5CB0" w:rsidP="003D5CB0">
      <w:pPr>
        <w:ind w:firstLine="709"/>
        <w:jc w:val="both"/>
        <w:rPr>
          <w:color w:val="000000"/>
          <w:sz w:val="28"/>
          <w:szCs w:val="28"/>
        </w:rPr>
      </w:pPr>
      <w:r w:rsidRPr="006E260F">
        <w:rPr>
          <w:color w:val="000000"/>
          <w:sz w:val="28"/>
          <w:szCs w:val="28"/>
        </w:rPr>
        <w:t>2025 елның 1 гыйнварында 0 сум күләмендә, шул исәптән муниципаль гарантияләр буенча 0 сум күләмендә;</w:t>
      </w:r>
    </w:p>
    <w:p w14:paraId="6CF65508" w14:textId="77777777" w:rsidR="003D5CB0" w:rsidRPr="006E260F" w:rsidRDefault="003D5CB0" w:rsidP="003D5CB0">
      <w:pPr>
        <w:ind w:firstLine="709"/>
        <w:jc w:val="both"/>
        <w:rPr>
          <w:color w:val="000000"/>
          <w:sz w:val="28"/>
          <w:szCs w:val="28"/>
        </w:rPr>
      </w:pPr>
    </w:p>
    <w:p w14:paraId="2B58CAC6" w14:textId="77777777" w:rsidR="003D5CB0" w:rsidRPr="006E260F" w:rsidRDefault="003D5CB0" w:rsidP="003D5CB0">
      <w:pPr>
        <w:ind w:firstLine="709"/>
        <w:jc w:val="both"/>
        <w:rPr>
          <w:color w:val="000000"/>
          <w:sz w:val="28"/>
          <w:szCs w:val="28"/>
        </w:rPr>
      </w:pPr>
      <w:r w:rsidRPr="006E260F">
        <w:rPr>
          <w:color w:val="000000"/>
          <w:sz w:val="28"/>
          <w:szCs w:val="28"/>
        </w:rPr>
        <w:lastRenderedPageBreak/>
        <w:t>2026 елның 1 гыйнварында 0 сум күләмендә, шул исәптән муниципаль гарантияләр буенча 0 сум күләмендә;</w:t>
      </w:r>
    </w:p>
    <w:p w14:paraId="0867D8DD" w14:textId="77777777" w:rsidR="003D5CB0" w:rsidRPr="006E260F" w:rsidRDefault="003D5CB0" w:rsidP="003D5CB0">
      <w:pPr>
        <w:ind w:firstLine="709"/>
        <w:jc w:val="both"/>
        <w:rPr>
          <w:color w:val="000000"/>
          <w:sz w:val="28"/>
          <w:szCs w:val="28"/>
        </w:rPr>
      </w:pPr>
      <w:r w:rsidRPr="006E260F">
        <w:rPr>
          <w:color w:val="000000"/>
          <w:sz w:val="28"/>
          <w:szCs w:val="28"/>
        </w:rPr>
        <w:t>2027 елның 1 гыйнварында 0 сум күләмендә, шул исәптән муниципаль гарантияләр буенча 0 сум күләмендә.</w:t>
      </w:r>
    </w:p>
    <w:p w14:paraId="5B943A5B" w14:textId="12F73BFA" w:rsidR="003D5CB0" w:rsidRPr="006E260F" w:rsidRDefault="003D5CB0" w:rsidP="003D5CB0">
      <w:pPr>
        <w:ind w:firstLine="709"/>
        <w:jc w:val="both"/>
        <w:rPr>
          <w:color w:val="000000"/>
          <w:sz w:val="28"/>
          <w:szCs w:val="28"/>
        </w:rPr>
      </w:pPr>
      <w:r w:rsidRPr="006E260F">
        <w:rPr>
          <w:color w:val="000000"/>
          <w:sz w:val="28"/>
          <w:szCs w:val="28"/>
        </w:rPr>
        <w:t>2. 2024-2026 елларда Түбән Кама муниципаль районы бюджетыннан муниципаль заимствованиеләр программасының каралмавын билгеләргә.</w:t>
      </w:r>
    </w:p>
    <w:p w14:paraId="6C686265" w14:textId="77777777" w:rsidR="005A5A7F" w:rsidRPr="006E260F" w:rsidRDefault="005A5A7F" w:rsidP="005A5A7F">
      <w:pPr>
        <w:pStyle w:val="2"/>
        <w:spacing w:after="0" w:line="240" w:lineRule="auto"/>
        <w:ind w:left="0" w:firstLine="708"/>
        <w:rPr>
          <w:rFonts w:ascii="Times New Roman" w:hAnsi="Times New Roman" w:cs="Times New Roman"/>
          <w:b/>
          <w:color w:val="000000"/>
          <w:sz w:val="28"/>
          <w:szCs w:val="28"/>
        </w:rPr>
      </w:pPr>
    </w:p>
    <w:p w14:paraId="5469D205" w14:textId="132E25AF" w:rsidR="002A3AFC" w:rsidRPr="006E260F" w:rsidRDefault="002A3AFC" w:rsidP="005A5A7F">
      <w:pPr>
        <w:pStyle w:val="2"/>
        <w:spacing w:after="0" w:line="240" w:lineRule="auto"/>
        <w:ind w:left="0" w:firstLine="708"/>
        <w:rPr>
          <w:rFonts w:ascii="Times New Roman" w:hAnsi="Times New Roman" w:cs="Times New Roman"/>
          <w:b/>
          <w:color w:val="000000"/>
          <w:sz w:val="28"/>
          <w:szCs w:val="28"/>
        </w:rPr>
      </w:pPr>
      <w:r w:rsidRPr="006E260F">
        <w:rPr>
          <w:rFonts w:ascii="Times New Roman" w:hAnsi="Times New Roman" w:cs="Times New Roman"/>
          <w:b/>
          <w:color w:val="000000"/>
          <w:sz w:val="28"/>
          <w:szCs w:val="28"/>
        </w:rPr>
        <w:t>Статья 3</w:t>
      </w:r>
    </w:p>
    <w:p w14:paraId="7AAAEE24" w14:textId="2EDA5B93" w:rsidR="002A3AFC" w:rsidRPr="006E260F" w:rsidRDefault="002A3AFC" w:rsidP="00E43F0D">
      <w:pPr>
        <w:pStyle w:val="2"/>
        <w:spacing w:after="0" w:line="240" w:lineRule="auto"/>
        <w:ind w:left="0" w:firstLine="709"/>
        <w:rPr>
          <w:rFonts w:ascii="Times New Roman" w:hAnsi="Times New Roman" w:cs="Times New Roman"/>
          <w:color w:val="000000"/>
          <w:sz w:val="28"/>
          <w:szCs w:val="28"/>
        </w:rPr>
      </w:pPr>
      <w:r w:rsidRPr="006E260F">
        <w:rPr>
          <w:rFonts w:ascii="Times New Roman" w:hAnsi="Times New Roman" w:cs="Times New Roman"/>
          <w:color w:val="000000"/>
          <w:sz w:val="28"/>
          <w:szCs w:val="28"/>
        </w:rPr>
        <w:t xml:space="preserve">1. </w:t>
      </w:r>
      <w:r w:rsidR="005A5A7F" w:rsidRPr="006E260F">
        <w:rPr>
          <w:rFonts w:ascii="Times New Roman" w:hAnsi="Times New Roman" w:cs="Times New Roman"/>
          <w:color w:val="000000"/>
          <w:sz w:val="28"/>
          <w:szCs w:val="28"/>
        </w:rPr>
        <w:t>Түбән Кама муниципаль районы бюджетында 2024 елга (3 нче кушымта) һәм 2025 һәм 2026 еллар план чорына (4 нче кушымта) бюджет керемнәре күләмен расларга.</w:t>
      </w:r>
    </w:p>
    <w:p w14:paraId="0A7EE39A" w14:textId="77777777" w:rsidR="008106AB" w:rsidRPr="006E260F" w:rsidRDefault="008106AB" w:rsidP="00E43F0D">
      <w:pPr>
        <w:ind w:firstLine="709"/>
        <w:jc w:val="both"/>
        <w:rPr>
          <w:b/>
          <w:color w:val="000000"/>
          <w:sz w:val="28"/>
          <w:szCs w:val="28"/>
        </w:rPr>
      </w:pPr>
    </w:p>
    <w:p w14:paraId="40EE3C9F" w14:textId="77777777" w:rsidR="002A3AFC" w:rsidRPr="006E260F" w:rsidRDefault="002A3AFC" w:rsidP="00E43F0D">
      <w:pPr>
        <w:ind w:firstLine="709"/>
        <w:jc w:val="both"/>
        <w:rPr>
          <w:rStyle w:val="a7"/>
          <w:bCs w:val="0"/>
          <w:color w:val="000000"/>
          <w:sz w:val="28"/>
          <w:szCs w:val="28"/>
        </w:rPr>
      </w:pPr>
      <w:bookmarkStart w:id="0" w:name="sub_9"/>
      <w:r w:rsidRPr="006E260F">
        <w:rPr>
          <w:rStyle w:val="a7"/>
          <w:bCs w:val="0"/>
          <w:color w:val="000000"/>
          <w:sz w:val="28"/>
          <w:szCs w:val="28"/>
        </w:rPr>
        <w:t xml:space="preserve">Статья </w:t>
      </w:r>
      <w:r w:rsidR="00AF66F8" w:rsidRPr="006E260F">
        <w:rPr>
          <w:rStyle w:val="a7"/>
          <w:bCs w:val="0"/>
          <w:color w:val="000000"/>
          <w:sz w:val="28"/>
          <w:szCs w:val="28"/>
        </w:rPr>
        <w:t>4</w:t>
      </w:r>
    </w:p>
    <w:p w14:paraId="27991726" w14:textId="119FA7BD" w:rsidR="005A5A7F" w:rsidRPr="006E260F" w:rsidRDefault="005A5A7F" w:rsidP="005A5A7F">
      <w:pPr>
        <w:ind w:firstLine="709"/>
        <w:jc w:val="both"/>
        <w:rPr>
          <w:color w:val="000000"/>
          <w:sz w:val="28"/>
          <w:szCs w:val="28"/>
        </w:rPr>
      </w:pPr>
      <w:bookmarkStart w:id="1" w:name="sub_13"/>
      <w:bookmarkEnd w:id="0"/>
      <w:r w:rsidRPr="006E260F">
        <w:rPr>
          <w:color w:val="000000"/>
          <w:sz w:val="28"/>
          <w:szCs w:val="28"/>
        </w:rPr>
        <w:t xml:space="preserve">1. Бюджет ассигнованиеләрен бүлекләр һәм бүлекчәләр, максатчан статьялар (муниципаль программалар һәм программалы булмаган эшчәнлек </w:t>
      </w:r>
      <w:proofErr w:type="gramStart"/>
      <w:r w:rsidRPr="006E260F">
        <w:rPr>
          <w:color w:val="000000"/>
          <w:sz w:val="28"/>
          <w:szCs w:val="28"/>
        </w:rPr>
        <w:t xml:space="preserve">юнәлешләре) </w:t>
      </w:r>
      <w:r w:rsidR="00C339F8">
        <w:rPr>
          <w:color w:val="000000"/>
          <w:sz w:val="28"/>
          <w:szCs w:val="28"/>
        </w:rPr>
        <w:t xml:space="preserve">  </w:t>
      </w:r>
      <w:proofErr w:type="gramEnd"/>
      <w:r w:rsidR="00C339F8">
        <w:rPr>
          <w:color w:val="000000"/>
          <w:sz w:val="28"/>
          <w:szCs w:val="28"/>
        </w:rPr>
        <w:t xml:space="preserve">          </w:t>
      </w:r>
      <w:r w:rsidRPr="006E260F">
        <w:rPr>
          <w:color w:val="000000"/>
          <w:sz w:val="28"/>
          <w:szCs w:val="28"/>
        </w:rPr>
        <w:t>һәм бюджет чыгымнарын классификацияләү чыгымнары төрләре төркемнәре буенча бүлүне расларга:</w:t>
      </w:r>
    </w:p>
    <w:p w14:paraId="3719C706" w14:textId="77777777" w:rsidR="005A5A7F" w:rsidRPr="006E260F" w:rsidRDefault="005A5A7F" w:rsidP="005A5A7F">
      <w:pPr>
        <w:ind w:firstLine="709"/>
        <w:jc w:val="both"/>
        <w:rPr>
          <w:color w:val="000000"/>
          <w:sz w:val="28"/>
          <w:szCs w:val="28"/>
        </w:rPr>
      </w:pPr>
      <w:r w:rsidRPr="006E260F">
        <w:rPr>
          <w:color w:val="000000"/>
          <w:sz w:val="28"/>
          <w:szCs w:val="28"/>
        </w:rPr>
        <w:t>2024 елга (5 нче кушымта);</w:t>
      </w:r>
    </w:p>
    <w:p w14:paraId="72F51030" w14:textId="77777777" w:rsidR="005A5A7F" w:rsidRPr="006E260F" w:rsidRDefault="005A5A7F" w:rsidP="005A5A7F">
      <w:pPr>
        <w:ind w:firstLine="709"/>
        <w:jc w:val="both"/>
        <w:rPr>
          <w:color w:val="000000"/>
          <w:sz w:val="28"/>
          <w:szCs w:val="28"/>
        </w:rPr>
      </w:pPr>
      <w:r w:rsidRPr="006E260F">
        <w:rPr>
          <w:color w:val="000000"/>
          <w:sz w:val="28"/>
          <w:szCs w:val="28"/>
        </w:rPr>
        <w:t>2025-2026 елларга (6 нчы кушымта).</w:t>
      </w:r>
    </w:p>
    <w:p w14:paraId="3E7AE791" w14:textId="77777777" w:rsidR="005A5A7F" w:rsidRPr="006E260F" w:rsidRDefault="005A5A7F" w:rsidP="005A5A7F">
      <w:pPr>
        <w:ind w:firstLine="709"/>
        <w:jc w:val="both"/>
        <w:rPr>
          <w:color w:val="000000"/>
          <w:sz w:val="28"/>
          <w:szCs w:val="28"/>
        </w:rPr>
      </w:pPr>
      <w:r w:rsidRPr="006E260F">
        <w:rPr>
          <w:color w:val="000000"/>
          <w:sz w:val="28"/>
          <w:szCs w:val="28"/>
        </w:rPr>
        <w:t>2. Бюджет чыгымнарының ведомство структурасын расларга:</w:t>
      </w:r>
    </w:p>
    <w:p w14:paraId="0C126F55" w14:textId="77777777" w:rsidR="005A5A7F" w:rsidRPr="006E260F" w:rsidRDefault="005A5A7F" w:rsidP="005A5A7F">
      <w:pPr>
        <w:ind w:firstLine="709"/>
        <w:jc w:val="both"/>
        <w:rPr>
          <w:color w:val="000000"/>
          <w:sz w:val="28"/>
          <w:szCs w:val="28"/>
        </w:rPr>
      </w:pPr>
      <w:r w:rsidRPr="006E260F">
        <w:rPr>
          <w:color w:val="000000"/>
          <w:sz w:val="28"/>
          <w:szCs w:val="28"/>
        </w:rPr>
        <w:t>2024 елга (7 нче кушымта);</w:t>
      </w:r>
    </w:p>
    <w:p w14:paraId="3A45D88F" w14:textId="77777777" w:rsidR="005A5A7F" w:rsidRPr="006E260F" w:rsidRDefault="005A5A7F" w:rsidP="005A5A7F">
      <w:pPr>
        <w:ind w:firstLine="709"/>
        <w:jc w:val="both"/>
        <w:rPr>
          <w:color w:val="000000"/>
          <w:sz w:val="28"/>
          <w:szCs w:val="28"/>
        </w:rPr>
      </w:pPr>
      <w:r w:rsidRPr="006E260F">
        <w:rPr>
          <w:color w:val="000000"/>
          <w:sz w:val="28"/>
          <w:szCs w:val="28"/>
        </w:rPr>
        <w:t>2025-2026 елларга (8 нче кушымта).</w:t>
      </w:r>
    </w:p>
    <w:p w14:paraId="4E234391" w14:textId="3D7411BA" w:rsidR="008106AB" w:rsidRPr="006E260F" w:rsidRDefault="005A5A7F" w:rsidP="005A5A7F">
      <w:pPr>
        <w:ind w:firstLine="709"/>
        <w:jc w:val="both"/>
        <w:rPr>
          <w:color w:val="000000"/>
          <w:sz w:val="28"/>
          <w:szCs w:val="28"/>
        </w:rPr>
      </w:pPr>
      <w:r w:rsidRPr="006E260F">
        <w:rPr>
          <w:color w:val="000000"/>
          <w:sz w:val="28"/>
          <w:szCs w:val="28"/>
        </w:rPr>
        <w:t xml:space="preserve">3. 2024 елга 133 836,2 мең сум, 2025 елга 135 876,5 мең сум һәм 2026 елга </w:t>
      </w:r>
      <w:r w:rsidR="00113978" w:rsidRPr="006E260F">
        <w:rPr>
          <w:color w:val="000000"/>
          <w:sz w:val="28"/>
          <w:szCs w:val="28"/>
        </w:rPr>
        <w:t xml:space="preserve">           </w:t>
      </w:r>
      <w:r w:rsidRPr="006E260F">
        <w:rPr>
          <w:color w:val="000000"/>
          <w:sz w:val="28"/>
          <w:szCs w:val="28"/>
        </w:rPr>
        <w:t>137 998,5 мең сум күләмендә ачык норматив йөкләмәләрне үтәүгә бюджет ассигнованиеләренең гомуми күләмен расларга.</w:t>
      </w:r>
    </w:p>
    <w:p w14:paraId="6786CDC2" w14:textId="77777777" w:rsidR="005A5A7F" w:rsidRPr="006E260F" w:rsidRDefault="005A5A7F" w:rsidP="005A5A7F">
      <w:pPr>
        <w:ind w:firstLine="709"/>
        <w:jc w:val="both"/>
        <w:rPr>
          <w:b/>
          <w:color w:val="000000"/>
          <w:sz w:val="28"/>
          <w:szCs w:val="28"/>
        </w:rPr>
      </w:pPr>
    </w:p>
    <w:p w14:paraId="39E401B2" w14:textId="77777777" w:rsidR="00695A15" w:rsidRPr="006E260F" w:rsidRDefault="00695A15" w:rsidP="00E43F0D">
      <w:pPr>
        <w:ind w:firstLine="709"/>
        <w:jc w:val="both"/>
        <w:rPr>
          <w:b/>
          <w:color w:val="000000"/>
          <w:sz w:val="28"/>
          <w:szCs w:val="28"/>
        </w:rPr>
      </w:pPr>
      <w:r w:rsidRPr="006E260F">
        <w:rPr>
          <w:b/>
          <w:color w:val="000000"/>
          <w:sz w:val="28"/>
          <w:szCs w:val="28"/>
        </w:rPr>
        <w:t xml:space="preserve">Статья </w:t>
      </w:r>
      <w:r w:rsidR="00AF66F8" w:rsidRPr="006E260F">
        <w:rPr>
          <w:b/>
          <w:color w:val="000000"/>
          <w:sz w:val="28"/>
          <w:szCs w:val="28"/>
        </w:rPr>
        <w:t>5</w:t>
      </w:r>
    </w:p>
    <w:p w14:paraId="507F9D8F" w14:textId="77777777" w:rsidR="005A5A7F" w:rsidRPr="006E260F" w:rsidRDefault="005A5A7F" w:rsidP="005A5A7F">
      <w:pPr>
        <w:ind w:firstLine="709"/>
        <w:jc w:val="both"/>
        <w:rPr>
          <w:color w:val="000000"/>
          <w:sz w:val="28"/>
          <w:szCs w:val="28"/>
        </w:rPr>
      </w:pPr>
      <w:r w:rsidRPr="006E260F">
        <w:rPr>
          <w:color w:val="000000"/>
          <w:sz w:val="28"/>
          <w:szCs w:val="28"/>
        </w:rPr>
        <w:t>Муниципаль милекне түләүсез файдалануга тапшыру рәвешендә муниципаль преференция алучы оешмаларның исемлеген расларга (9 нчы кушымта).</w:t>
      </w:r>
    </w:p>
    <w:p w14:paraId="4ACC5C2D" w14:textId="77777777" w:rsidR="005A5A7F" w:rsidRPr="006E260F" w:rsidRDefault="005A5A7F" w:rsidP="005A5A7F">
      <w:pPr>
        <w:ind w:firstLine="709"/>
        <w:jc w:val="both"/>
        <w:rPr>
          <w:color w:val="000000"/>
          <w:sz w:val="28"/>
          <w:szCs w:val="28"/>
        </w:rPr>
      </w:pPr>
      <w:r w:rsidRPr="006E260F">
        <w:rPr>
          <w:color w:val="000000"/>
          <w:sz w:val="28"/>
          <w:szCs w:val="28"/>
        </w:rPr>
        <w:t>Муниципаль преференция мәдәниятне, сәнгатьне үстерү һәм мәдәни кыйммәтләрне саклау максатларында бирелә.</w:t>
      </w:r>
    </w:p>
    <w:p w14:paraId="53A5968E" w14:textId="1CF91366" w:rsidR="008106AB" w:rsidRPr="006E260F" w:rsidRDefault="005A5A7F" w:rsidP="005A5A7F">
      <w:pPr>
        <w:ind w:firstLine="709"/>
        <w:jc w:val="both"/>
        <w:rPr>
          <w:color w:val="000000"/>
          <w:sz w:val="28"/>
          <w:szCs w:val="28"/>
        </w:rPr>
      </w:pPr>
      <w:r w:rsidRPr="006E260F">
        <w:rPr>
          <w:color w:val="000000"/>
          <w:sz w:val="28"/>
          <w:szCs w:val="28"/>
        </w:rPr>
        <w:t>Муниципаль преференциянең күләме аренда түләүенең базар бәясен билгеләү буенча хисап нигезендә билгеләнә.</w:t>
      </w:r>
    </w:p>
    <w:p w14:paraId="6F163E5D" w14:textId="77777777" w:rsidR="005A5A7F" w:rsidRPr="006E260F" w:rsidRDefault="005A5A7F" w:rsidP="005A5A7F">
      <w:pPr>
        <w:ind w:firstLine="709"/>
        <w:jc w:val="both"/>
        <w:rPr>
          <w:b/>
          <w:color w:val="000000"/>
          <w:sz w:val="28"/>
          <w:szCs w:val="28"/>
        </w:rPr>
      </w:pPr>
    </w:p>
    <w:p w14:paraId="128DB468" w14:textId="77777777" w:rsidR="008A4D6B" w:rsidRPr="006E260F" w:rsidRDefault="008A4D6B" w:rsidP="00E43F0D">
      <w:pPr>
        <w:ind w:firstLine="709"/>
        <w:jc w:val="both"/>
        <w:rPr>
          <w:b/>
          <w:color w:val="000000"/>
          <w:sz w:val="28"/>
          <w:szCs w:val="28"/>
        </w:rPr>
      </w:pPr>
      <w:r w:rsidRPr="006E260F">
        <w:rPr>
          <w:b/>
          <w:color w:val="000000"/>
          <w:sz w:val="28"/>
          <w:szCs w:val="28"/>
        </w:rPr>
        <w:t xml:space="preserve">Статья </w:t>
      </w:r>
      <w:r w:rsidR="00AF66F8" w:rsidRPr="006E260F">
        <w:rPr>
          <w:b/>
          <w:color w:val="000000"/>
          <w:sz w:val="28"/>
          <w:szCs w:val="28"/>
        </w:rPr>
        <w:t>6</w:t>
      </w:r>
    </w:p>
    <w:p w14:paraId="07BF2898" w14:textId="77777777" w:rsidR="005A5A7F" w:rsidRPr="006E260F" w:rsidRDefault="005A5A7F" w:rsidP="005A5A7F">
      <w:pPr>
        <w:ind w:firstLine="709"/>
        <w:jc w:val="both"/>
        <w:rPr>
          <w:sz w:val="28"/>
          <w:szCs w:val="28"/>
        </w:rPr>
      </w:pPr>
      <w:r w:rsidRPr="006E260F">
        <w:rPr>
          <w:sz w:val="28"/>
          <w:szCs w:val="28"/>
        </w:rPr>
        <w:t>Россия Федерациясе Бюджет кодексының 142.3 статьясы нигезендә төзелгән килешүләр нигезендә җирле әһәмияттәге мәсьәләләрне хәл итү буенча җирле үзидарә органнары вәкаләтләрен үтәгәндә барлыкка килә торган чыгым йөкләмәләрен финанслауга Түбән Кама шәһәре бюджетыннан һәм гафу ит авыл җирлеге бюджетыннан Түбән Кама муниципаль районы бюджетына субсидияләр күләмен исәпкә алырга:</w:t>
      </w:r>
    </w:p>
    <w:p w14:paraId="4B8504F2" w14:textId="77777777" w:rsidR="005A5A7F" w:rsidRPr="006E260F" w:rsidRDefault="005A5A7F" w:rsidP="005A5A7F">
      <w:pPr>
        <w:ind w:firstLine="709"/>
        <w:jc w:val="both"/>
        <w:rPr>
          <w:sz w:val="28"/>
          <w:szCs w:val="28"/>
        </w:rPr>
      </w:pPr>
      <w:r w:rsidRPr="006E260F">
        <w:rPr>
          <w:sz w:val="28"/>
          <w:szCs w:val="28"/>
        </w:rPr>
        <w:t>2024 елга 1 682 354,1 мең сум күләмендә;</w:t>
      </w:r>
    </w:p>
    <w:p w14:paraId="491B8B73" w14:textId="77777777" w:rsidR="005A5A7F" w:rsidRPr="006E260F" w:rsidRDefault="005A5A7F" w:rsidP="005A5A7F">
      <w:pPr>
        <w:ind w:firstLine="709"/>
        <w:jc w:val="both"/>
        <w:rPr>
          <w:sz w:val="28"/>
          <w:szCs w:val="28"/>
        </w:rPr>
      </w:pPr>
      <w:r w:rsidRPr="006E260F">
        <w:rPr>
          <w:sz w:val="28"/>
          <w:szCs w:val="28"/>
        </w:rPr>
        <w:t>2025 елга 1 766 148,1 мең сум күләмендә;</w:t>
      </w:r>
    </w:p>
    <w:p w14:paraId="40C199A3" w14:textId="77777777" w:rsidR="005A5A7F" w:rsidRPr="006E260F" w:rsidRDefault="005A5A7F" w:rsidP="005A5A7F">
      <w:pPr>
        <w:ind w:firstLine="709"/>
        <w:jc w:val="both"/>
        <w:rPr>
          <w:sz w:val="28"/>
          <w:szCs w:val="28"/>
        </w:rPr>
      </w:pPr>
      <w:r w:rsidRPr="006E260F">
        <w:rPr>
          <w:sz w:val="28"/>
          <w:szCs w:val="28"/>
        </w:rPr>
        <w:t>2026 елга 1 849 053,7 мең сум күләмендә.</w:t>
      </w:r>
    </w:p>
    <w:p w14:paraId="5E2FDA67" w14:textId="77777777" w:rsidR="005A5A7F" w:rsidRPr="006E260F" w:rsidRDefault="005A5A7F" w:rsidP="005A5A7F">
      <w:pPr>
        <w:ind w:firstLine="709"/>
        <w:jc w:val="both"/>
        <w:rPr>
          <w:sz w:val="28"/>
          <w:szCs w:val="28"/>
        </w:rPr>
      </w:pPr>
      <w:r w:rsidRPr="006E260F">
        <w:rPr>
          <w:sz w:val="28"/>
          <w:szCs w:val="28"/>
        </w:rPr>
        <w:t xml:space="preserve">2024 елга, 2025 елга 386 945,4 мең сум һәм 2026 елга 386 сум күләмендә төзелгән килешүләр нигезендә җирле әһәмияттәге мәсьәләләрне хәл итү вәкаләтләренең бер өлешен гамәлгә ашыруга җирлекләр бюджетларыннан </w:t>
      </w:r>
      <w:r w:rsidRPr="006E260F">
        <w:rPr>
          <w:sz w:val="28"/>
          <w:szCs w:val="28"/>
        </w:rPr>
        <w:lastRenderedPageBreak/>
        <w:t>муниципаль районнар бюджетларына тапшырыла торган бюджетара трансфертлар күләмен исәпкә алырга 984,6 мең сум (11 нче кушымта).</w:t>
      </w:r>
    </w:p>
    <w:p w14:paraId="46AC70B5" w14:textId="2601C899" w:rsidR="008106AB" w:rsidRPr="006E260F" w:rsidRDefault="005A5A7F" w:rsidP="005A5A7F">
      <w:pPr>
        <w:ind w:firstLine="709"/>
        <w:jc w:val="both"/>
        <w:rPr>
          <w:sz w:val="28"/>
          <w:szCs w:val="28"/>
        </w:rPr>
      </w:pPr>
      <w:r w:rsidRPr="006E260F">
        <w:rPr>
          <w:sz w:val="28"/>
          <w:szCs w:val="28"/>
        </w:rPr>
        <w:t xml:space="preserve">2024 елга Түбән Кама муниципаль районы бюджетына төзелгән килешүләр нигезендә тышкы муниципаль финанс контролен гамәлгә ашыру буенча тапшырылган вәкаләтләргә җирлекләр бюджетларыннан алынган бюджетара трансфертлар күләмен 1 454 мең сум күләмендә исәпкә алырга </w:t>
      </w:r>
      <w:r w:rsidR="00C339F8">
        <w:rPr>
          <w:sz w:val="28"/>
          <w:szCs w:val="28"/>
        </w:rPr>
        <w:t xml:space="preserve">                                </w:t>
      </w:r>
      <w:proofErr w:type="gramStart"/>
      <w:r w:rsidR="00C339F8">
        <w:rPr>
          <w:sz w:val="28"/>
          <w:szCs w:val="28"/>
        </w:rPr>
        <w:t xml:space="preserve">   </w:t>
      </w:r>
      <w:r w:rsidRPr="006E260F">
        <w:rPr>
          <w:sz w:val="28"/>
          <w:szCs w:val="28"/>
        </w:rPr>
        <w:t>(</w:t>
      </w:r>
      <w:proofErr w:type="gramEnd"/>
      <w:r w:rsidRPr="006E260F">
        <w:rPr>
          <w:sz w:val="28"/>
          <w:szCs w:val="28"/>
        </w:rPr>
        <w:t>12 нче кушымта)</w:t>
      </w:r>
      <w:r w:rsidRPr="006E260F">
        <w:rPr>
          <w:sz w:val="28"/>
          <w:szCs w:val="28"/>
          <w:lang w:val="tt-RU"/>
        </w:rPr>
        <w:t>,</w:t>
      </w:r>
      <w:r w:rsidR="00C339F8">
        <w:rPr>
          <w:sz w:val="28"/>
          <w:szCs w:val="28"/>
          <w:lang w:val="tt-RU"/>
        </w:rPr>
        <w:t xml:space="preserve"> </w:t>
      </w:r>
      <w:r w:rsidRPr="006E260F">
        <w:rPr>
          <w:sz w:val="28"/>
          <w:szCs w:val="28"/>
        </w:rPr>
        <w:t xml:space="preserve">2025 елга 1 512,2 мең сум һәм 2026 елга 1 596,1 мең сум </w:t>
      </w:r>
      <w:r w:rsidR="00C339F8">
        <w:rPr>
          <w:sz w:val="28"/>
          <w:szCs w:val="28"/>
        </w:rPr>
        <w:t xml:space="preserve">             </w:t>
      </w:r>
      <w:r w:rsidRPr="006E260F">
        <w:rPr>
          <w:sz w:val="28"/>
          <w:szCs w:val="28"/>
        </w:rPr>
        <w:t>(13 нче кушымта).</w:t>
      </w:r>
    </w:p>
    <w:p w14:paraId="310D879E" w14:textId="77777777" w:rsidR="005A5A7F" w:rsidRPr="006E260F" w:rsidRDefault="005A5A7F" w:rsidP="005A5A7F">
      <w:pPr>
        <w:ind w:firstLine="709"/>
        <w:jc w:val="both"/>
        <w:rPr>
          <w:b/>
          <w:color w:val="000000"/>
          <w:sz w:val="28"/>
          <w:szCs w:val="28"/>
        </w:rPr>
      </w:pPr>
    </w:p>
    <w:p w14:paraId="606CA791" w14:textId="77777777" w:rsidR="00FF3CF1" w:rsidRPr="006E260F" w:rsidRDefault="00FF3CF1" w:rsidP="00E43F0D">
      <w:pPr>
        <w:ind w:firstLine="709"/>
        <w:jc w:val="both"/>
        <w:rPr>
          <w:b/>
          <w:color w:val="000000"/>
          <w:sz w:val="28"/>
          <w:szCs w:val="28"/>
        </w:rPr>
      </w:pPr>
      <w:r w:rsidRPr="006E260F">
        <w:rPr>
          <w:b/>
          <w:color w:val="000000"/>
          <w:sz w:val="28"/>
          <w:szCs w:val="28"/>
        </w:rPr>
        <w:t xml:space="preserve">Статья </w:t>
      </w:r>
      <w:r w:rsidR="00AF66F8" w:rsidRPr="006E260F">
        <w:rPr>
          <w:b/>
          <w:color w:val="000000"/>
          <w:sz w:val="28"/>
          <w:szCs w:val="28"/>
        </w:rPr>
        <w:t>7</w:t>
      </w:r>
    </w:p>
    <w:p w14:paraId="7EF53600" w14:textId="2D7961A3" w:rsidR="005A5A7F" w:rsidRPr="006E260F" w:rsidRDefault="005A5A7F" w:rsidP="005A5A7F">
      <w:pPr>
        <w:ind w:firstLine="709"/>
        <w:jc w:val="both"/>
        <w:rPr>
          <w:color w:val="000000"/>
          <w:sz w:val="28"/>
          <w:szCs w:val="28"/>
        </w:rPr>
      </w:pPr>
      <w:r w:rsidRPr="006E260F">
        <w:rPr>
          <w:color w:val="000000"/>
          <w:sz w:val="28"/>
          <w:szCs w:val="28"/>
        </w:rPr>
        <w:t xml:space="preserve">Татарстан Республикасы Бюджет кодексының 44.10 статьясы </w:t>
      </w:r>
      <w:proofErr w:type="gramStart"/>
      <w:r w:rsidRPr="006E260F">
        <w:rPr>
          <w:color w:val="000000"/>
          <w:sz w:val="28"/>
          <w:szCs w:val="28"/>
        </w:rPr>
        <w:t xml:space="preserve">нигезендә </w:t>
      </w:r>
      <w:r w:rsidR="00C339F8">
        <w:rPr>
          <w:color w:val="000000"/>
          <w:sz w:val="28"/>
          <w:szCs w:val="28"/>
        </w:rPr>
        <w:t xml:space="preserve"> </w:t>
      </w:r>
      <w:r w:rsidRPr="006E260F">
        <w:rPr>
          <w:color w:val="000000"/>
          <w:sz w:val="28"/>
          <w:szCs w:val="28"/>
        </w:rPr>
        <w:t>Түбән</w:t>
      </w:r>
      <w:proofErr w:type="gramEnd"/>
      <w:r w:rsidRPr="006E260F">
        <w:rPr>
          <w:color w:val="000000"/>
          <w:sz w:val="28"/>
          <w:szCs w:val="28"/>
        </w:rPr>
        <w:t xml:space="preserve"> Кама муниципаль районы бюджетыннан Татарстан Республикасы бюджетына күчерелергә тиешле бюджетара субсидияләр күләмен расларга:</w:t>
      </w:r>
    </w:p>
    <w:p w14:paraId="20258CF9" w14:textId="77777777" w:rsidR="005A5A7F" w:rsidRPr="006E260F" w:rsidRDefault="005A5A7F" w:rsidP="005A5A7F">
      <w:pPr>
        <w:ind w:firstLine="709"/>
        <w:jc w:val="both"/>
        <w:rPr>
          <w:color w:val="000000"/>
          <w:sz w:val="28"/>
          <w:szCs w:val="28"/>
        </w:rPr>
      </w:pPr>
      <w:r w:rsidRPr="006E260F">
        <w:rPr>
          <w:color w:val="000000"/>
          <w:sz w:val="28"/>
          <w:szCs w:val="28"/>
        </w:rPr>
        <w:t>2024 елга 4 224,6 мең сум күләмендә;</w:t>
      </w:r>
    </w:p>
    <w:p w14:paraId="5B9DE062" w14:textId="77777777" w:rsidR="005A5A7F" w:rsidRPr="006E260F" w:rsidRDefault="005A5A7F" w:rsidP="005A5A7F">
      <w:pPr>
        <w:ind w:firstLine="709"/>
        <w:jc w:val="both"/>
        <w:rPr>
          <w:color w:val="000000"/>
          <w:sz w:val="28"/>
          <w:szCs w:val="28"/>
        </w:rPr>
      </w:pPr>
      <w:r w:rsidRPr="006E260F">
        <w:rPr>
          <w:color w:val="000000"/>
          <w:sz w:val="28"/>
          <w:szCs w:val="28"/>
        </w:rPr>
        <w:t>2025 елга 5 575,9 мең сум күләмендә;</w:t>
      </w:r>
    </w:p>
    <w:p w14:paraId="29078840" w14:textId="52B5E4B8" w:rsidR="008106AB" w:rsidRPr="006E260F" w:rsidRDefault="005A5A7F" w:rsidP="005A5A7F">
      <w:pPr>
        <w:ind w:firstLine="709"/>
        <w:jc w:val="both"/>
        <w:rPr>
          <w:color w:val="000000"/>
          <w:sz w:val="28"/>
          <w:szCs w:val="28"/>
        </w:rPr>
      </w:pPr>
      <w:r w:rsidRPr="006E260F">
        <w:rPr>
          <w:color w:val="000000"/>
          <w:sz w:val="28"/>
          <w:szCs w:val="28"/>
        </w:rPr>
        <w:t>2026 елга 5 339,1 мең сум күләмендә.</w:t>
      </w:r>
    </w:p>
    <w:p w14:paraId="34CF5AB5" w14:textId="77777777" w:rsidR="005A5A7F" w:rsidRPr="006E260F" w:rsidRDefault="005A5A7F" w:rsidP="005A5A7F">
      <w:pPr>
        <w:ind w:firstLine="709"/>
        <w:jc w:val="both"/>
        <w:rPr>
          <w:rStyle w:val="a7"/>
          <w:bCs w:val="0"/>
          <w:color w:val="000000"/>
          <w:sz w:val="28"/>
          <w:szCs w:val="28"/>
        </w:rPr>
      </w:pPr>
    </w:p>
    <w:p w14:paraId="2102D3EC" w14:textId="77777777" w:rsidR="002A3AFC" w:rsidRPr="006E260F" w:rsidRDefault="002A3AFC" w:rsidP="00E43F0D">
      <w:pPr>
        <w:ind w:firstLine="709"/>
        <w:jc w:val="both"/>
        <w:rPr>
          <w:rStyle w:val="a7"/>
          <w:bCs w:val="0"/>
          <w:color w:val="auto"/>
          <w:sz w:val="28"/>
          <w:szCs w:val="28"/>
        </w:rPr>
      </w:pPr>
      <w:r w:rsidRPr="006E260F">
        <w:rPr>
          <w:rStyle w:val="a7"/>
          <w:bCs w:val="0"/>
          <w:color w:val="000000"/>
          <w:sz w:val="28"/>
          <w:szCs w:val="28"/>
        </w:rPr>
        <w:t xml:space="preserve">Статья </w:t>
      </w:r>
      <w:r w:rsidR="00AF66F8" w:rsidRPr="006E260F">
        <w:rPr>
          <w:rStyle w:val="a7"/>
          <w:bCs w:val="0"/>
          <w:color w:val="000000"/>
          <w:sz w:val="28"/>
          <w:szCs w:val="28"/>
        </w:rPr>
        <w:t>8</w:t>
      </w:r>
    </w:p>
    <w:p w14:paraId="79AFB58C" w14:textId="24A36BB4" w:rsidR="005A5A7F" w:rsidRPr="006E260F" w:rsidRDefault="005A5A7F" w:rsidP="005A5A7F">
      <w:pPr>
        <w:ind w:firstLine="709"/>
        <w:jc w:val="both"/>
        <w:rPr>
          <w:sz w:val="28"/>
          <w:szCs w:val="28"/>
        </w:rPr>
      </w:pPr>
      <w:r w:rsidRPr="006E260F">
        <w:rPr>
          <w:sz w:val="28"/>
          <w:szCs w:val="28"/>
        </w:rPr>
        <w:t xml:space="preserve">2024 елга торак пунктларның бюджет тәэмин ителешен тигезләүгә 121 543,7 мең сум (14 нче кушымта), 2025 елга 125 810,8 мең сум һәм 2026 елга 128 151,7 </w:t>
      </w:r>
      <w:r w:rsidR="00C339F8">
        <w:rPr>
          <w:sz w:val="28"/>
          <w:szCs w:val="28"/>
        </w:rPr>
        <w:t xml:space="preserve">           </w:t>
      </w:r>
      <w:r w:rsidRPr="006E260F">
        <w:rPr>
          <w:sz w:val="28"/>
          <w:szCs w:val="28"/>
        </w:rPr>
        <w:t>мең сум (15 нче кушымта) дотацияләр раслансын.</w:t>
      </w:r>
    </w:p>
    <w:p w14:paraId="6C4FCFFB" w14:textId="2C67A8CA" w:rsidR="005A5A7F" w:rsidRPr="006E260F" w:rsidRDefault="005A5A7F" w:rsidP="005A5A7F">
      <w:pPr>
        <w:ind w:firstLine="709"/>
        <w:jc w:val="both"/>
        <w:rPr>
          <w:sz w:val="28"/>
          <w:szCs w:val="28"/>
        </w:rPr>
      </w:pPr>
      <w:r w:rsidRPr="006E260F">
        <w:rPr>
          <w:sz w:val="28"/>
          <w:szCs w:val="28"/>
        </w:rPr>
        <w:t xml:space="preserve">2023 елга һәм 2024-2025 еллар план чорына Түбән Кама муниципаль районы торак пунктларына дотация күләмен исәпләү методикасын расларга </w:t>
      </w:r>
      <w:r w:rsidR="00C339F8">
        <w:rPr>
          <w:sz w:val="28"/>
          <w:szCs w:val="28"/>
        </w:rPr>
        <w:t xml:space="preserve">                     </w:t>
      </w:r>
      <w:proofErr w:type="gramStart"/>
      <w:r w:rsidR="00C339F8">
        <w:rPr>
          <w:sz w:val="28"/>
          <w:szCs w:val="28"/>
        </w:rPr>
        <w:t xml:space="preserve">   </w:t>
      </w:r>
      <w:r w:rsidRPr="006E260F">
        <w:rPr>
          <w:sz w:val="28"/>
          <w:szCs w:val="28"/>
        </w:rPr>
        <w:t>(</w:t>
      </w:r>
      <w:proofErr w:type="gramEnd"/>
      <w:r w:rsidRPr="006E260F">
        <w:rPr>
          <w:sz w:val="28"/>
          <w:szCs w:val="28"/>
        </w:rPr>
        <w:t>16 нчы кушымта).</w:t>
      </w:r>
    </w:p>
    <w:p w14:paraId="67A53392" w14:textId="77777777" w:rsidR="005A5A7F" w:rsidRPr="006E260F" w:rsidRDefault="005A5A7F" w:rsidP="005A5A7F">
      <w:pPr>
        <w:ind w:firstLine="709"/>
        <w:jc w:val="both"/>
        <w:rPr>
          <w:sz w:val="28"/>
          <w:szCs w:val="28"/>
        </w:rPr>
      </w:pPr>
    </w:p>
    <w:p w14:paraId="5338D30F" w14:textId="4CEAD2C8" w:rsidR="0062500E" w:rsidRPr="006E260F" w:rsidRDefault="0062500E" w:rsidP="005A5A7F">
      <w:pPr>
        <w:ind w:firstLine="709"/>
        <w:jc w:val="both"/>
        <w:rPr>
          <w:rStyle w:val="a7"/>
          <w:bCs w:val="0"/>
          <w:color w:val="auto"/>
          <w:sz w:val="28"/>
          <w:szCs w:val="28"/>
        </w:rPr>
      </w:pPr>
      <w:r w:rsidRPr="006E260F">
        <w:rPr>
          <w:rStyle w:val="a7"/>
          <w:bCs w:val="0"/>
          <w:color w:val="auto"/>
          <w:sz w:val="28"/>
          <w:szCs w:val="28"/>
        </w:rPr>
        <w:t>Статья 9</w:t>
      </w:r>
    </w:p>
    <w:p w14:paraId="657DCAC0" w14:textId="417C7CF2" w:rsidR="0062500E" w:rsidRPr="006E260F" w:rsidRDefault="005A5A7F" w:rsidP="0062500E">
      <w:pPr>
        <w:ind w:firstLine="709"/>
        <w:jc w:val="both"/>
        <w:rPr>
          <w:rStyle w:val="a7"/>
          <w:b w:val="0"/>
          <w:bCs w:val="0"/>
          <w:color w:val="auto"/>
          <w:sz w:val="28"/>
          <w:szCs w:val="28"/>
        </w:rPr>
      </w:pPr>
      <w:r w:rsidRPr="006E260F">
        <w:rPr>
          <w:rStyle w:val="a7"/>
          <w:b w:val="0"/>
          <w:bCs w:val="0"/>
          <w:color w:val="auto"/>
          <w:sz w:val="28"/>
          <w:szCs w:val="28"/>
        </w:rPr>
        <w:t>2024 елга авыл территорияләрен төзекләндерү буенча чараларны гамәлгә ашыруга чыгым йөкләмәләрен финанслауга 2 386,6 мең сум, 2025 һәм 2026 елларга 0 мең сум күләмендә субсидияләр раслансын (17 нче кушымта).</w:t>
      </w:r>
    </w:p>
    <w:p w14:paraId="1DDA944E" w14:textId="77777777" w:rsidR="005A5A7F" w:rsidRPr="006E260F" w:rsidRDefault="005A5A7F" w:rsidP="0062500E">
      <w:pPr>
        <w:ind w:firstLine="709"/>
        <w:jc w:val="both"/>
        <w:rPr>
          <w:rStyle w:val="a7"/>
          <w:bCs w:val="0"/>
          <w:color w:val="FF0000"/>
          <w:sz w:val="28"/>
          <w:szCs w:val="28"/>
        </w:rPr>
      </w:pPr>
    </w:p>
    <w:p w14:paraId="25D820D6" w14:textId="77777777" w:rsidR="0062500E" w:rsidRPr="006E260F" w:rsidRDefault="0062500E" w:rsidP="0062500E">
      <w:pPr>
        <w:ind w:firstLine="709"/>
        <w:jc w:val="both"/>
        <w:rPr>
          <w:rStyle w:val="a7"/>
          <w:bCs w:val="0"/>
          <w:color w:val="auto"/>
          <w:sz w:val="28"/>
          <w:szCs w:val="28"/>
        </w:rPr>
      </w:pPr>
      <w:r w:rsidRPr="006E260F">
        <w:rPr>
          <w:rStyle w:val="a7"/>
          <w:bCs w:val="0"/>
          <w:color w:val="auto"/>
          <w:sz w:val="28"/>
          <w:szCs w:val="28"/>
        </w:rPr>
        <w:t>Статья 10</w:t>
      </w:r>
    </w:p>
    <w:p w14:paraId="48F5C3D7" w14:textId="1FC32367" w:rsidR="0062500E" w:rsidRPr="006E260F" w:rsidRDefault="005A5A7F" w:rsidP="0062500E">
      <w:pPr>
        <w:ind w:firstLine="709"/>
        <w:jc w:val="both"/>
        <w:rPr>
          <w:sz w:val="28"/>
          <w:szCs w:val="28"/>
        </w:rPr>
      </w:pPr>
      <w:r w:rsidRPr="006E260F">
        <w:rPr>
          <w:sz w:val="28"/>
          <w:szCs w:val="28"/>
        </w:rPr>
        <w:t xml:space="preserve">2024 елга гражданлык хәле актларын дәүләт теркәвенә алу вәкаләтләрен гамәлгә ашыруга җирлек бюджетларына 430,0 мең сум, 2025 һәм 2026 елларга </w:t>
      </w:r>
      <w:r w:rsidR="00C339F8">
        <w:rPr>
          <w:sz w:val="28"/>
          <w:szCs w:val="28"/>
        </w:rPr>
        <w:t xml:space="preserve">         </w:t>
      </w:r>
      <w:r w:rsidRPr="006E260F">
        <w:rPr>
          <w:sz w:val="28"/>
          <w:szCs w:val="28"/>
        </w:rPr>
        <w:t xml:space="preserve">430,0 мең сум күләмендә </w:t>
      </w:r>
      <w:r w:rsidR="00EA6E95" w:rsidRPr="006E260F">
        <w:rPr>
          <w:sz w:val="28"/>
          <w:szCs w:val="28"/>
        </w:rPr>
        <w:t>субвенция</w:t>
      </w:r>
      <w:r w:rsidRPr="006E260F">
        <w:rPr>
          <w:sz w:val="28"/>
          <w:szCs w:val="28"/>
        </w:rPr>
        <w:t>ләр раслансын (18 нче кушымта).</w:t>
      </w:r>
    </w:p>
    <w:p w14:paraId="02E5F78F" w14:textId="77777777" w:rsidR="005A5A7F" w:rsidRPr="006E260F" w:rsidRDefault="005A5A7F" w:rsidP="0062500E">
      <w:pPr>
        <w:ind w:firstLine="709"/>
        <w:jc w:val="both"/>
        <w:rPr>
          <w:rStyle w:val="a7"/>
          <w:bCs w:val="0"/>
          <w:color w:val="auto"/>
          <w:sz w:val="28"/>
          <w:szCs w:val="28"/>
        </w:rPr>
      </w:pPr>
    </w:p>
    <w:p w14:paraId="1766E041" w14:textId="77777777" w:rsidR="0062500E" w:rsidRPr="006E260F" w:rsidRDefault="0062500E" w:rsidP="0062500E">
      <w:pPr>
        <w:ind w:firstLine="709"/>
        <w:jc w:val="both"/>
        <w:rPr>
          <w:rStyle w:val="a7"/>
          <w:bCs w:val="0"/>
          <w:color w:val="auto"/>
          <w:sz w:val="28"/>
          <w:szCs w:val="28"/>
        </w:rPr>
      </w:pPr>
      <w:r w:rsidRPr="006E260F">
        <w:rPr>
          <w:rStyle w:val="a7"/>
          <w:bCs w:val="0"/>
          <w:color w:val="auto"/>
          <w:sz w:val="28"/>
          <w:szCs w:val="28"/>
        </w:rPr>
        <w:t>Статья 11</w:t>
      </w:r>
    </w:p>
    <w:p w14:paraId="3E422191" w14:textId="1C31EDFA" w:rsidR="00204344" w:rsidRPr="006E260F" w:rsidRDefault="005A5A7F" w:rsidP="00E43F0D">
      <w:pPr>
        <w:ind w:firstLine="709"/>
        <w:jc w:val="both"/>
        <w:rPr>
          <w:sz w:val="28"/>
          <w:szCs w:val="28"/>
        </w:rPr>
      </w:pPr>
      <w:r w:rsidRPr="006E260F">
        <w:rPr>
          <w:sz w:val="28"/>
          <w:szCs w:val="28"/>
        </w:rPr>
        <w:t xml:space="preserve">2024 елга 3 887,7 мең сум күләмендә (19 нчы кушымта) хәрби комиссариатларның структур бүлекчәләре булмаган җирлекләрнең җирле үзидарә органнары тарафыннан беренчел хәрби исәпкә алуны гамәлгә ашыру өчен Россия Федерациясе вәкаләтләрен гамәлгә ашыру өчен муниципаль районнар бюджетларына </w:t>
      </w:r>
      <w:r w:rsidR="00EA6E95" w:rsidRPr="006E260F">
        <w:rPr>
          <w:sz w:val="28"/>
          <w:szCs w:val="28"/>
        </w:rPr>
        <w:t>субвенция</w:t>
      </w:r>
      <w:r w:rsidRPr="006E260F">
        <w:rPr>
          <w:sz w:val="28"/>
          <w:szCs w:val="28"/>
        </w:rPr>
        <w:t xml:space="preserve">ләр бирү һәм муниципаль район составына керүче җирлекләрнең бюджетларына </w:t>
      </w:r>
      <w:r w:rsidR="00EA6E95" w:rsidRPr="006E260F">
        <w:rPr>
          <w:sz w:val="28"/>
          <w:szCs w:val="28"/>
        </w:rPr>
        <w:t>субвенция</w:t>
      </w:r>
      <w:r w:rsidRPr="006E260F">
        <w:rPr>
          <w:sz w:val="28"/>
          <w:szCs w:val="28"/>
        </w:rPr>
        <w:t xml:space="preserve">ләр бирү өчен муниципаль районнар бюджетларына </w:t>
      </w:r>
      <w:r w:rsidR="00EA6E95" w:rsidRPr="006E260F">
        <w:rPr>
          <w:sz w:val="28"/>
          <w:szCs w:val="28"/>
        </w:rPr>
        <w:t>субвенция</w:t>
      </w:r>
      <w:r w:rsidRPr="006E260F">
        <w:rPr>
          <w:sz w:val="28"/>
          <w:szCs w:val="28"/>
        </w:rPr>
        <w:t xml:space="preserve">ләр бирү 2025 елда 4 280,2 мең сум һәм 2026 елда </w:t>
      </w:r>
      <w:r w:rsidR="00C339F8">
        <w:rPr>
          <w:sz w:val="28"/>
          <w:szCs w:val="28"/>
        </w:rPr>
        <w:t xml:space="preserve">              </w:t>
      </w:r>
      <w:r w:rsidRPr="006E260F">
        <w:rPr>
          <w:sz w:val="28"/>
          <w:szCs w:val="28"/>
        </w:rPr>
        <w:t>4 690,8 мең сум (20 нче кушымта).</w:t>
      </w:r>
    </w:p>
    <w:p w14:paraId="652098F9" w14:textId="77777777" w:rsidR="005A5A7F" w:rsidRPr="006E260F" w:rsidRDefault="005A5A7F" w:rsidP="00E43F0D">
      <w:pPr>
        <w:ind w:firstLine="709"/>
        <w:jc w:val="both"/>
        <w:rPr>
          <w:rStyle w:val="a7"/>
          <w:bCs w:val="0"/>
          <w:color w:val="000000"/>
          <w:sz w:val="28"/>
          <w:szCs w:val="28"/>
        </w:rPr>
      </w:pPr>
    </w:p>
    <w:p w14:paraId="0A0E80CF" w14:textId="77777777" w:rsidR="00747DA6" w:rsidRPr="006E260F" w:rsidRDefault="00747DA6" w:rsidP="005A5A7F">
      <w:pPr>
        <w:ind w:firstLine="708"/>
        <w:jc w:val="both"/>
        <w:rPr>
          <w:rStyle w:val="a7"/>
          <w:bCs w:val="0"/>
          <w:color w:val="000000"/>
          <w:sz w:val="28"/>
          <w:szCs w:val="28"/>
        </w:rPr>
      </w:pPr>
      <w:bookmarkStart w:id="2" w:name="sub_15"/>
      <w:bookmarkEnd w:id="1"/>
      <w:r w:rsidRPr="006E260F">
        <w:rPr>
          <w:rStyle w:val="a7"/>
          <w:bCs w:val="0"/>
          <w:color w:val="000000"/>
          <w:sz w:val="28"/>
          <w:szCs w:val="28"/>
        </w:rPr>
        <w:t>Статья 1</w:t>
      </w:r>
      <w:r w:rsidR="00596096" w:rsidRPr="006E260F">
        <w:rPr>
          <w:rStyle w:val="a7"/>
          <w:bCs w:val="0"/>
          <w:color w:val="000000"/>
          <w:sz w:val="28"/>
          <w:szCs w:val="28"/>
        </w:rPr>
        <w:t>2</w:t>
      </w:r>
    </w:p>
    <w:p w14:paraId="12D903E6" w14:textId="28F9B132" w:rsidR="00C44D0B" w:rsidRPr="006E260F" w:rsidRDefault="005A5A7F" w:rsidP="00C44D0B">
      <w:pPr>
        <w:ind w:firstLine="709"/>
        <w:jc w:val="both"/>
        <w:rPr>
          <w:color w:val="000000"/>
          <w:sz w:val="28"/>
          <w:szCs w:val="28"/>
        </w:rPr>
      </w:pPr>
      <w:r w:rsidRPr="006E260F">
        <w:rPr>
          <w:color w:val="000000"/>
          <w:sz w:val="28"/>
          <w:szCs w:val="28"/>
        </w:rPr>
        <w:t xml:space="preserve">2024 елга торак пунктлар чикләреннән читтә булган юлларны карап тоту буенча төзелгән килешүләр нигезендә җирле әһәмияттәге мәсьәләләрне хәл итү </w:t>
      </w:r>
      <w:r w:rsidRPr="006E260F">
        <w:rPr>
          <w:color w:val="000000"/>
          <w:sz w:val="28"/>
          <w:szCs w:val="28"/>
        </w:rPr>
        <w:lastRenderedPageBreak/>
        <w:t>вәкаләтләренең бер өлешен гамәлгә ашыруга җирлекләр бюджетларына бюджетара трансфертларны 8 660,6 мең сум, 2025 һәм 2026 елларга 8 660,6 мең сум күләмендә расларга (17 нче кушымта).</w:t>
      </w:r>
    </w:p>
    <w:p w14:paraId="171902AB" w14:textId="77777777" w:rsidR="005A5A7F" w:rsidRPr="006E260F" w:rsidRDefault="005A5A7F" w:rsidP="00C44D0B">
      <w:pPr>
        <w:ind w:firstLine="709"/>
        <w:jc w:val="both"/>
        <w:rPr>
          <w:rStyle w:val="a7"/>
          <w:bCs w:val="0"/>
          <w:color w:val="000000"/>
          <w:sz w:val="28"/>
          <w:szCs w:val="28"/>
        </w:rPr>
      </w:pPr>
    </w:p>
    <w:p w14:paraId="2A7755F7" w14:textId="77777777" w:rsidR="00C44D0B" w:rsidRPr="006E260F" w:rsidRDefault="00C44D0B" w:rsidP="001019A6">
      <w:pPr>
        <w:ind w:firstLine="709"/>
        <w:jc w:val="both"/>
        <w:rPr>
          <w:rStyle w:val="a7"/>
          <w:bCs w:val="0"/>
          <w:color w:val="auto"/>
          <w:sz w:val="28"/>
          <w:szCs w:val="28"/>
        </w:rPr>
      </w:pPr>
      <w:r w:rsidRPr="006E260F">
        <w:rPr>
          <w:rStyle w:val="a7"/>
          <w:bCs w:val="0"/>
          <w:color w:val="auto"/>
          <w:sz w:val="28"/>
          <w:szCs w:val="28"/>
        </w:rPr>
        <w:t>Статья 13</w:t>
      </w:r>
    </w:p>
    <w:p w14:paraId="1F9D1299" w14:textId="77777777" w:rsidR="005A5A7F" w:rsidRPr="006E260F" w:rsidRDefault="005A5A7F" w:rsidP="005A5A7F">
      <w:pPr>
        <w:ind w:firstLine="709"/>
        <w:jc w:val="both"/>
        <w:rPr>
          <w:sz w:val="28"/>
          <w:szCs w:val="28"/>
        </w:rPr>
      </w:pPr>
      <w:r w:rsidRPr="006E260F">
        <w:rPr>
          <w:sz w:val="28"/>
          <w:szCs w:val="28"/>
        </w:rPr>
        <w:t>Түбән Кама муниципаль районы бюджетында муниципаль районнарның бюджет тәэмин ителешен тигезләүгә дотацияләр күләмен расларга:</w:t>
      </w:r>
    </w:p>
    <w:p w14:paraId="67DF431C" w14:textId="77777777" w:rsidR="005A5A7F" w:rsidRPr="006E260F" w:rsidRDefault="005A5A7F" w:rsidP="005A5A7F">
      <w:pPr>
        <w:ind w:firstLine="709"/>
        <w:jc w:val="both"/>
        <w:rPr>
          <w:sz w:val="28"/>
          <w:szCs w:val="28"/>
        </w:rPr>
      </w:pPr>
      <w:r w:rsidRPr="006E260F">
        <w:rPr>
          <w:sz w:val="28"/>
          <w:szCs w:val="28"/>
        </w:rPr>
        <w:t>2024 елга 22 837 мең сум күләмендә;</w:t>
      </w:r>
    </w:p>
    <w:p w14:paraId="7B1E669B" w14:textId="77777777" w:rsidR="005A5A7F" w:rsidRPr="006E260F" w:rsidRDefault="005A5A7F" w:rsidP="005A5A7F">
      <w:pPr>
        <w:ind w:firstLine="709"/>
        <w:jc w:val="both"/>
        <w:rPr>
          <w:sz w:val="28"/>
          <w:szCs w:val="28"/>
        </w:rPr>
      </w:pPr>
      <w:r w:rsidRPr="006E260F">
        <w:rPr>
          <w:sz w:val="28"/>
          <w:szCs w:val="28"/>
        </w:rPr>
        <w:t>2025 елга 65 574,2 мең сум күләмендә;</w:t>
      </w:r>
    </w:p>
    <w:p w14:paraId="58ED4C22" w14:textId="77777777" w:rsidR="005A5A7F" w:rsidRPr="006E260F" w:rsidRDefault="005A5A7F" w:rsidP="005A5A7F">
      <w:pPr>
        <w:ind w:firstLine="709"/>
        <w:jc w:val="both"/>
        <w:rPr>
          <w:sz w:val="28"/>
          <w:szCs w:val="28"/>
        </w:rPr>
      </w:pPr>
      <w:r w:rsidRPr="006E260F">
        <w:rPr>
          <w:sz w:val="28"/>
          <w:szCs w:val="28"/>
        </w:rPr>
        <w:t>2026 елга 0 мең сум күләмендә.</w:t>
      </w:r>
    </w:p>
    <w:p w14:paraId="5202FEB2" w14:textId="77777777" w:rsidR="005A5A7F" w:rsidRPr="006E260F" w:rsidRDefault="005A5A7F" w:rsidP="005A5A7F">
      <w:pPr>
        <w:ind w:firstLine="709"/>
        <w:jc w:val="both"/>
        <w:rPr>
          <w:sz w:val="28"/>
          <w:szCs w:val="28"/>
        </w:rPr>
      </w:pPr>
    </w:p>
    <w:p w14:paraId="48D6A41D" w14:textId="228E8EA4" w:rsidR="00F84FB2" w:rsidRPr="006E260F" w:rsidRDefault="00F84FB2" w:rsidP="005A5A7F">
      <w:pPr>
        <w:ind w:firstLine="709"/>
        <w:jc w:val="both"/>
        <w:rPr>
          <w:rStyle w:val="a7"/>
          <w:bCs w:val="0"/>
          <w:color w:val="auto"/>
          <w:sz w:val="28"/>
          <w:szCs w:val="28"/>
        </w:rPr>
      </w:pPr>
      <w:r w:rsidRPr="006E260F">
        <w:rPr>
          <w:rStyle w:val="a7"/>
          <w:bCs w:val="0"/>
          <w:color w:val="auto"/>
          <w:sz w:val="28"/>
          <w:szCs w:val="28"/>
        </w:rPr>
        <w:t>Статья 1</w:t>
      </w:r>
      <w:r w:rsidR="00C44D0B" w:rsidRPr="006E260F">
        <w:rPr>
          <w:rStyle w:val="a7"/>
          <w:bCs w:val="0"/>
          <w:color w:val="auto"/>
          <w:sz w:val="28"/>
          <w:szCs w:val="28"/>
        </w:rPr>
        <w:t>4</w:t>
      </w:r>
    </w:p>
    <w:p w14:paraId="6296D30B" w14:textId="77777777" w:rsidR="005A5A7F" w:rsidRPr="006E260F" w:rsidRDefault="005A5A7F" w:rsidP="005A5A7F">
      <w:pPr>
        <w:ind w:firstLine="709"/>
        <w:jc w:val="both"/>
        <w:rPr>
          <w:sz w:val="28"/>
          <w:szCs w:val="28"/>
        </w:rPr>
      </w:pPr>
      <w:r w:rsidRPr="006E260F">
        <w:rPr>
          <w:sz w:val="28"/>
          <w:szCs w:val="28"/>
        </w:rPr>
        <w:t>Түбән Кама муниципаль районы бюджетында Татарстан Республикасы бюджетыннан субсидияләр күләме раслансын:</w:t>
      </w:r>
    </w:p>
    <w:p w14:paraId="4F2B4302" w14:textId="77777777" w:rsidR="005A5A7F" w:rsidRPr="006E260F" w:rsidRDefault="005A5A7F" w:rsidP="005A5A7F">
      <w:pPr>
        <w:ind w:firstLine="709"/>
        <w:jc w:val="both"/>
        <w:rPr>
          <w:sz w:val="28"/>
          <w:szCs w:val="28"/>
        </w:rPr>
      </w:pPr>
      <w:r w:rsidRPr="006E260F">
        <w:rPr>
          <w:sz w:val="28"/>
          <w:szCs w:val="28"/>
        </w:rPr>
        <w:t xml:space="preserve">2024 елга 1 677 753,5 мең сум күләмендә;  </w:t>
      </w:r>
    </w:p>
    <w:p w14:paraId="49B680CA" w14:textId="77777777" w:rsidR="005A5A7F" w:rsidRPr="006E260F" w:rsidRDefault="005A5A7F" w:rsidP="005A5A7F">
      <w:pPr>
        <w:ind w:firstLine="709"/>
        <w:jc w:val="both"/>
        <w:rPr>
          <w:sz w:val="28"/>
          <w:szCs w:val="28"/>
        </w:rPr>
      </w:pPr>
      <w:r w:rsidRPr="006E260F">
        <w:rPr>
          <w:sz w:val="28"/>
          <w:szCs w:val="28"/>
        </w:rPr>
        <w:t>2025 елга 1 454 281,3 мең сум күләмендә;</w:t>
      </w:r>
    </w:p>
    <w:p w14:paraId="79778FC9" w14:textId="77777777" w:rsidR="005A5A7F" w:rsidRPr="006E260F" w:rsidRDefault="005A5A7F" w:rsidP="005A5A7F">
      <w:pPr>
        <w:ind w:firstLine="709"/>
        <w:jc w:val="both"/>
        <w:rPr>
          <w:sz w:val="28"/>
          <w:szCs w:val="28"/>
        </w:rPr>
      </w:pPr>
      <w:r w:rsidRPr="006E260F">
        <w:rPr>
          <w:sz w:val="28"/>
          <w:szCs w:val="28"/>
        </w:rPr>
        <w:t>2026 елга 1 342 894,8 мең сум күләмендә;</w:t>
      </w:r>
    </w:p>
    <w:p w14:paraId="7AD3FA04" w14:textId="77777777" w:rsidR="005A5A7F" w:rsidRPr="006E260F" w:rsidRDefault="005A5A7F" w:rsidP="005A5A7F">
      <w:pPr>
        <w:ind w:firstLine="709"/>
        <w:jc w:val="both"/>
        <w:rPr>
          <w:sz w:val="28"/>
          <w:szCs w:val="28"/>
        </w:rPr>
      </w:pPr>
      <w:r w:rsidRPr="006E260F">
        <w:rPr>
          <w:sz w:val="28"/>
          <w:szCs w:val="28"/>
        </w:rPr>
        <w:t>шул исәптән:</w:t>
      </w:r>
    </w:p>
    <w:p w14:paraId="312B7027" w14:textId="77777777" w:rsidR="005A5A7F" w:rsidRPr="006E260F" w:rsidRDefault="005A5A7F" w:rsidP="005A5A7F">
      <w:pPr>
        <w:ind w:firstLine="709"/>
        <w:jc w:val="both"/>
        <w:rPr>
          <w:sz w:val="28"/>
          <w:szCs w:val="28"/>
        </w:rPr>
      </w:pPr>
      <w:r w:rsidRPr="006E260F">
        <w:rPr>
          <w:sz w:val="28"/>
          <w:szCs w:val="28"/>
        </w:rPr>
        <w:t>1) муниципаль районнарның җирле үзидарә органнарының муниципаль район составына керүче торак пунктларның бюджет белән тәэмин ителеш дәрәҗәсен тигезләү буенча вәкаләтләрен үтәгәндә барлыкка килә торган чыгым йөкләмәләрен финанслауга субсидияләр:</w:t>
      </w:r>
    </w:p>
    <w:p w14:paraId="6A7A5604" w14:textId="77777777" w:rsidR="005A5A7F" w:rsidRPr="006E260F" w:rsidRDefault="005A5A7F" w:rsidP="005A5A7F">
      <w:pPr>
        <w:ind w:firstLine="709"/>
        <w:jc w:val="both"/>
        <w:rPr>
          <w:sz w:val="28"/>
          <w:szCs w:val="28"/>
        </w:rPr>
      </w:pPr>
      <w:r w:rsidRPr="006E260F">
        <w:rPr>
          <w:sz w:val="28"/>
          <w:szCs w:val="28"/>
        </w:rPr>
        <w:t>2024 елга 114 756,5 мең сум күләмендә;</w:t>
      </w:r>
    </w:p>
    <w:p w14:paraId="7242CD16" w14:textId="77777777" w:rsidR="005A5A7F" w:rsidRPr="006E260F" w:rsidRDefault="005A5A7F" w:rsidP="005A5A7F">
      <w:pPr>
        <w:ind w:firstLine="709"/>
        <w:jc w:val="both"/>
        <w:rPr>
          <w:sz w:val="28"/>
          <w:szCs w:val="28"/>
        </w:rPr>
      </w:pPr>
      <w:r w:rsidRPr="006E260F">
        <w:rPr>
          <w:sz w:val="28"/>
          <w:szCs w:val="28"/>
        </w:rPr>
        <w:t>2025 елга 118 578 мең сум күләмендә;</w:t>
      </w:r>
    </w:p>
    <w:p w14:paraId="07C2CBF1" w14:textId="77777777" w:rsidR="005A5A7F" w:rsidRPr="006E260F" w:rsidRDefault="005A5A7F" w:rsidP="005A5A7F">
      <w:pPr>
        <w:ind w:firstLine="709"/>
        <w:jc w:val="both"/>
        <w:rPr>
          <w:sz w:val="28"/>
          <w:szCs w:val="28"/>
        </w:rPr>
      </w:pPr>
      <w:r w:rsidRPr="006E260F">
        <w:rPr>
          <w:sz w:val="28"/>
          <w:szCs w:val="28"/>
        </w:rPr>
        <w:t>2026 елга 126 870,2 мең сум күләмендә.</w:t>
      </w:r>
    </w:p>
    <w:p w14:paraId="57169545" w14:textId="77777777" w:rsidR="005A5A7F" w:rsidRPr="006E260F" w:rsidRDefault="005A5A7F" w:rsidP="005A5A7F">
      <w:pPr>
        <w:ind w:firstLine="709"/>
        <w:jc w:val="both"/>
        <w:rPr>
          <w:sz w:val="28"/>
          <w:szCs w:val="28"/>
        </w:rPr>
      </w:pPr>
      <w:r w:rsidRPr="006E260F">
        <w:rPr>
          <w:sz w:val="28"/>
          <w:szCs w:val="28"/>
        </w:rPr>
        <w:t>2) муниципаль белем бирү оешмаларында төп гомуми белем бирү программалары буенча мәктәпкәчә, башлангыч гомуми, төп гомуми, урта гомуми белем бирүне оештыру, муниципаль белем бирү оешмаларында балаларга өстәмә белем бирүне оештыру, балаларны карау һәм карау, муниципаль белем бирү оешмаларында балаларны тоту өчен шартлар тудыру буенча чыгым йөкләмәләрен уртак финанслауга субсидияләр:</w:t>
      </w:r>
    </w:p>
    <w:p w14:paraId="1869652A" w14:textId="77777777" w:rsidR="005A5A7F" w:rsidRPr="006E260F" w:rsidRDefault="005A5A7F" w:rsidP="005A5A7F">
      <w:pPr>
        <w:ind w:firstLine="709"/>
        <w:jc w:val="both"/>
        <w:rPr>
          <w:sz w:val="28"/>
          <w:szCs w:val="28"/>
        </w:rPr>
      </w:pPr>
      <w:r w:rsidRPr="006E260F">
        <w:rPr>
          <w:sz w:val="28"/>
          <w:szCs w:val="28"/>
        </w:rPr>
        <w:t>2024 елга 1 364 054,1 мең сум күләмендә;</w:t>
      </w:r>
    </w:p>
    <w:p w14:paraId="1E5AC1B8" w14:textId="77777777" w:rsidR="005A5A7F" w:rsidRPr="006E260F" w:rsidRDefault="005A5A7F" w:rsidP="005A5A7F">
      <w:pPr>
        <w:ind w:firstLine="709"/>
        <w:jc w:val="both"/>
        <w:rPr>
          <w:sz w:val="28"/>
          <w:szCs w:val="28"/>
        </w:rPr>
      </w:pPr>
      <w:r w:rsidRPr="006E260F">
        <w:rPr>
          <w:sz w:val="28"/>
          <w:szCs w:val="28"/>
        </w:rPr>
        <w:t>2025 елга 1 138 458 мең сум күләмендә;</w:t>
      </w:r>
    </w:p>
    <w:p w14:paraId="1AC671EF" w14:textId="77777777" w:rsidR="005A5A7F" w:rsidRPr="006E260F" w:rsidRDefault="005A5A7F" w:rsidP="005A5A7F">
      <w:pPr>
        <w:ind w:firstLine="709"/>
        <w:jc w:val="both"/>
        <w:rPr>
          <w:sz w:val="28"/>
          <w:szCs w:val="28"/>
        </w:rPr>
      </w:pPr>
      <w:r w:rsidRPr="006E260F">
        <w:rPr>
          <w:sz w:val="28"/>
          <w:szCs w:val="28"/>
        </w:rPr>
        <w:t>2026 елга 1 000 116,2 мең сум күләмендә.</w:t>
      </w:r>
    </w:p>
    <w:p w14:paraId="4A0D993E" w14:textId="77777777" w:rsidR="005A5A7F" w:rsidRPr="006E260F" w:rsidRDefault="005A5A7F" w:rsidP="005A5A7F">
      <w:pPr>
        <w:ind w:firstLine="709"/>
        <w:jc w:val="both"/>
        <w:rPr>
          <w:sz w:val="28"/>
          <w:szCs w:val="28"/>
        </w:rPr>
      </w:pPr>
      <w:r w:rsidRPr="006E260F">
        <w:rPr>
          <w:sz w:val="28"/>
          <w:szCs w:val="28"/>
        </w:rPr>
        <w:t>3) каникул вакытында балаларның ялын оештыруны тәэмин итү буенча җирле үзидарә органнары вәкаләтләрен үтәгәндә барлыкка килә торган чыгым йөкләмәләрен финанслауга субсидияләр:</w:t>
      </w:r>
    </w:p>
    <w:p w14:paraId="06BCBAF1" w14:textId="77777777" w:rsidR="005A5A7F" w:rsidRPr="006E260F" w:rsidRDefault="005A5A7F" w:rsidP="005A5A7F">
      <w:pPr>
        <w:ind w:firstLine="709"/>
        <w:jc w:val="both"/>
        <w:rPr>
          <w:sz w:val="28"/>
          <w:szCs w:val="28"/>
        </w:rPr>
      </w:pPr>
      <w:r w:rsidRPr="006E260F">
        <w:rPr>
          <w:sz w:val="28"/>
          <w:szCs w:val="28"/>
        </w:rPr>
        <w:t>2024 елга 81 360,2 мең сум күләмендә;</w:t>
      </w:r>
    </w:p>
    <w:p w14:paraId="115C53BF" w14:textId="77777777" w:rsidR="005A5A7F" w:rsidRPr="006E260F" w:rsidRDefault="005A5A7F" w:rsidP="005A5A7F">
      <w:pPr>
        <w:ind w:firstLine="709"/>
        <w:jc w:val="both"/>
        <w:rPr>
          <w:sz w:val="28"/>
          <w:szCs w:val="28"/>
        </w:rPr>
      </w:pPr>
      <w:r w:rsidRPr="006E260F">
        <w:rPr>
          <w:sz w:val="28"/>
          <w:szCs w:val="28"/>
        </w:rPr>
        <w:t>2025 елга 81 360,2 мең сум күләмендә;</w:t>
      </w:r>
    </w:p>
    <w:p w14:paraId="1E056F9A" w14:textId="77777777" w:rsidR="005A5A7F" w:rsidRPr="006E260F" w:rsidRDefault="005A5A7F" w:rsidP="005A5A7F">
      <w:pPr>
        <w:ind w:firstLine="709"/>
        <w:jc w:val="both"/>
        <w:rPr>
          <w:sz w:val="28"/>
          <w:szCs w:val="28"/>
        </w:rPr>
      </w:pPr>
      <w:r w:rsidRPr="006E260F">
        <w:rPr>
          <w:sz w:val="28"/>
          <w:szCs w:val="28"/>
        </w:rPr>
        <w:t>2026 елга 81 360,2 мең сум күләмендә.</w:t>
      </w:r>
    </w:p>
    <w:p w14:paraId="519716AD" w14:textId="77777777" w:rsidR="005A5A7F" w:rsidRPr="006E260F" w:rsidRDefault="005A5A7F" w:rsidP="005A5A7F">
      <w:pPr>
        <w:ind w:firstLine="709"/>
        <w:jc w:val="both"/>
        <w:rPr>
          <w:sz w:val="28"/>
          <w:szCs w:val="28"/>
        </w:rPr>
      </w:pPr>
      <w:r w:rsidRPr="006E260F">
        <w:rPr>
          <w:sz w:val="28"/>
          <w:szCs w:val="28"/>
        </w:rPr>
        <w:t>4) муниципаль гомуми белем бирү оешмаларында башлангыч гомуми белем алучы укучыларга түләүсез кайнар туклануны оештыру буенча чараларны гамәлгә ашыру өлешендә җирле үзидарә органнары тарафыннан Мәгариф өлкәсендә җирле әһәмияттәге мәсьәләләр буенча вәкаләтләрне үтәгәндә барлыкка килә торган чыгым йөкләмәләрен уртак финанслауга субсидияләр:</w:t>
      </w:r>
    </w:p>
    <w:p w14:paraId="2C4DB960" w14:textId="77777777" w:rsidR="005A5A7F" w:rsidRPr="006E260F" w:rsidRDefault="005A5A7F" w:rsidP="005A5A7F">
      <w:pPr>
        <w:ind w:firstLine="709"/>
        <w:jc w:val="both"/>
        <w:rPr>
          <w:sz w:val="28"/>
          <w:szCs w:val="28"/>
        </w:rPr>
      </w:pPr>
      <w:r w:rsidRPr="006E260F">
        <w:rPr>
          <w:sz w:val="28"/>
          <w:szCs w:val="28"/>
        </w:rPr>
        <w:t>2024 елга 114 827,3 мең сум күләмендә;</w:t>
      </w:r>
    </w:p>
    <w:p w14:paraId="3CCD5923" w14:textId="77777777" w:rsidR="005A5A7F" w:rsidRPr="006E260F" w:rsidRDefault="005A5A7F" w:rsidP="005A5A7F">
      <w:pPr>
        <w:ind w:firstLine="709"/>
        <w:jc w:val="both"/>
        <w:rPr>
          <w:sz w:val="28"/>
          <w:szCs w:val="28"/>
        </w:rPr>
      </w:pPr>
      <w:r w:rsidRPr="006E260F">
        <w:rPr>
          <w:sz w:val="28"/>
          <w:szCs w:val="28"/>
        </w:rPr>
        <w:t>2025 елга 115 492,7 мең сум күләмендә;</w:t>
      </w:r>
    </w:p>
    <w:p w14:paraId="2CE17593" w14:textId="77777777" w:rsidR="005A5A7F" w:rsidRPr="006E260F" w:rsidRDefault="005A5A7F" w:rsidP="005A5A7F">
      <w:pPr>
        <w:ind w:firstLine="709"/>
        <w:jc w:val="both"/>
        <w:rPr>
          <w:sz w:val="28"/>
          <w:szCs w:val="28"/>
        </w:rPr>
      </w:pPr>
      <w:r w:rsidRPr="006E260F">
        <w:rPr>
          <w:sz w:val="28"/>
          <w:szCs w:val="28"/>
        </w:rPr>
        <w:t>2026 елга 134 155,8 мең сум күләмендә.</w:t>
      </w:r>
    </w:p>
    <w:p w14:paraId="6068446B" w14:textId="77777777" w:rsidR="005A5A7F" w:rsidRPr="006E260F" w:rsidRDefault="005A5A7F" w:rsidP="005A5A7F">
      <w:pPr>
        <w:ind w:firstLine="709"/>
        <w:jc w:val="both"/>
        <w:rPr>
          <w:sz w:val="28"/>
          <w:szCs w:val="28"/>
        </w:rPr>
      </w:pPr>
      <w:r w:rsidRPr="006E260F">
        <w:rPr>
          <w:sz w:val="28"/>
          <w:szCs w:val="28"/>
        </w:rPr>
        <w:lastRenderedPageBreak/>
        <w:t>5) авыл территорияләрен төзекләндерү буенча чараларны гамәлгә ашыру өчен чыгым йөкләмәләрен финанслауга субсидияләр:</w:t>
      </w:r>
    </w:p>
    <w:p w14:paraId="1B15A9AB" w14:textId="77777777" w:rsidR="005A5A7F" w:rsidRPr="006E260F" w:rsidRDefault="005A5A7F" w:rsidP="005A5A7F">
      <w:pPr>
        <w:ind w:firstLine="709"/>
        <w:jc w:val="both"/>
        <w:rPr>
          <w:sz w:val="28"/>
          <w:szCs w:val="28"/>
        </w:rPr>
      </w:pPr>
      <w:r w:rsidRPr="006E260F">
        <w:rPr>
          <w:sz w:val="28"/>
          <w:szCs w:val="28"/>
        </w:rPr>
        <w:t>2024 елга 2 363 мең сум күләмендә;</w:t>
      </w:r>
    </w:p>
    <w:p w14:paraId="291AD512" w14:textId="77777777" w:rsidR="005A5A7F" w:rsidRPr="006E260F" w:rsidRDefault="005A5A7F" w:rsidP="005A5A7F">
      <w:pPr>
        <w:ind w:firstLine="709"/>
        <w:jc w:val="both"/>
        <w:rPr>
          <w:sz w:val="28"/>
          <w:szCs w:val="28"/>
        </w:rPr>
      </w:pPr>
      <w:r w:rsidRPr="006E260F">
        <w:rPr>
          <w:sz w:val="28"/>
          <w:szCs w:val="28"/>
        </w:rPr>
        <w:t>2025 елга 0 мең сум күләмендә;</w:t>
      </w:r>
    </w:p>
    <w:p w14:paraId="056CE61D" w14:textId="77777777" w:rsidR="005A5A7F" w:rsidRPr="006E260F" w:rsidRDefault="005A5A7F" w:rsidP="005A5A7F">
      <w:pPr>
        <w:ind w:firstLine="709"/>
        <w:jc w:val="both"/>
        <w:rPr>
          <w:sz w:val="28"/>
          <w:szCs w:val="28"/>
        </w:rPr>
      </w:pPr>
      <w:r w:rsidRPr="006E260F">
        <w:rPr>
          <w:sz w:val="28"/>
          <w:szCs w:val="28"/>
        </w:rPr>
        <w:t>2026 елга 0 мең сум күләмендә.</w:t>
      </w:r>
    </w:p>
    <w:p w14:paraId="3DC4A075" w14:textId="77777777" w:rsidR="005A5A7F" w:rsidRPr="006E260F" w:rsidRDefault="005A5A7F" w:rsidP="005A5A7F">
      <w:pPr>
        <w:ind w:firstLine="709"/>
        <w:jc w:val="both"/>
        <w:rPr>
          <w:sz w:val="28"/>
          <w:szCs w:val="28"/>
        </w:rPr>
      </w:pPr>
      <w:r w:rsidRPr="006E260F">
        <w:rPr>
          <w:sz w:val="28"/>
          <w:szCs w:val="28"/>
        </w:rPr>
        <w:t>6) муниципаль милектә булган җир участокларында үскән Сосновский борщевигын юк итү буенча чараларны гамәлгә ашыру белән бәйле чыгым йөкләмәләрен финанслауга субсидияләр:</w:t>
      </w:r>
    </w:p>
    <w:p w14:paraId="3B4C6BA4" w14:textId="77777777" w:rsidR="005A5A7F" w:rsidRPr="006E260F" w:rsidRDefault="005A5A7F" w:rsidP="005A5A7F">
      <w:pPr>
        <w:ind w:firstLine="709"/>
        <w:jc w:val="both"/>
        <w:rPr>
          <w:sz w:val="28"/>
          <w:szCs w:val="28"/>
        </w:rPr>
      </w:pPr>
      <w:r w:rsidRPr="006E260F">
        <w:rPr>
          <w:sz w:val="28"/>
          <w:szCs w:val="28"/>
        </w:rPr>
        <w:t>2024 елга 392,4 мең сум күләмендә;</w:t>
      </w:r>
    </w:p>
    <w:p w14:paraId="7DCA42D3" w14:textId="77777777" w:rsidR="005A5A7F" w:rsidRPr="006E260F" w:rsidRDefault="005A5A7F" w:rsidP="005A5A7F">
      <w:pPr>
        <w:ind w:firstLine="709"/>
        <w:jc w:val="both"/>
        <w:rPr>
          <w:sz w:val="28"/>
          <w:szCs w:val="28"/>
        </w:rPr>
      </w:pPr>
      <w:r w:rsidRPr="006E260F">
        <w:rPr>
          <w:sz w:val="28"/>
          <w:szCs w:val="28"/>
        </w:rPr>
        <w:t>2025 елга 392,4 мең сум күләмендә;</w:t>
      </w:r>
    </w:p>
    <w:p w14:paraId="2C20A5B0" w14:textId="53728719" w:rsidR="000977F4" w:rsidRPr="006E260F" w:rsidRDefault="005A5A7F" w:rsidP="005A5A7F">
      <w:pPr>
        <w:ind w:firstLine="709"/>
        <w:jc w:val="both"/>
        <w:rPr>
          <w:sz w:val="28"/>
          <w:szCs w:val="28"/>
        </w:rPr>
      </w:pPr>
      <w:r w:rsidRPr="006E260F">
        <w:rPr>
          <w:sz w:val="28"/>
          <w:szCs w:val="28"/>
        </w:rPr>
        <w:t>2026 елга 392,4 мең сум күләмендә.</w:t>
      </w:r>
    </w:p>
    <w:p w14:paraId="30E2F77A" w14:textId="77777777" w:rsidR="005A5A7F" w:rsidRPr="006E260F" w:rsidRDefault="005A5A7F" w:rsidP="005A5A7F">
      <w:pPr>
        <w:ind w:firstLine="709"/>
        <w:jc w:val="both"/>
        <w:rPr>
          <w:sz w:val="28"/>
          <w:szCs w:val="28"/>
        </w:rPr>
      </w:pPr>
    </w:p>
    <w:p w14:paraId="7B812587" w14:textId="77777777" w:rsidR="002A3AFC" w:rsidRPr="006E260F" w:rsidRDefault="002A3AFC" w:rsidP="00E43F0D">
      <w:pPr>
        <w:ind w:firstLine="709"/>
        <w:jc w:val="both"/>
        <w:rPr>
          <w:sz w:val="28"/>
          <w:szCs w:val="28"/>
        </w:rPr>
      </w:pPr>
      <w:r w:rsidRPr="006E260F">
        <w:rPr>
          <w:rStyle w:val="a7"/>
          <w:bCs w:val="0"/>
          <w:color w:val="auto"/>
          <w:sz w:val="28"/>
          <w:szCs w:val="28"/>
        </w:rPr>
        <w:t>Статья 1</w:t>
      </w:r>
      <w:r w:rsidR="00FD33BE" w:rsidRPr="006E260F">
        <w:rPr>
          <w:rStyle w:val="a7"/>
          <w:bCs w:val="0"/>
          <w:color w:val="auto"/>
          <w:sz w:val="28"/>
          <w:szCs w:val="28"/>
        </w:rPr>
        <w:t>5</w:t>
      </w:r>
    </w:p>
    <w:p w14:paraId="5D8306D3" w14:textId="169C6C3A" w:rsidR="005A5A7F" w:rsidRPr="006E260F" w:rsidRDefault="005A5A7F" w:rsidP="005A5A7F">
      <w:pPr>
        <w:ind w:firstLine="709"/>
        <w:jc w:val="both"/>
        <w:rPr>
          <w:sz w:val="28"/>
          <w:szCs w:val="28"/>
        </w:rPr>
      </w:pPr>
      <w:bookmarkStart w:id="3" w:name="sub_10000"/>
      <w:bookmarkStart w:id="4" w:name="sub_170213"/>
      <w:bookmarkEnd w:id="2"/>
      <w:r w:rsidRPr="006E260F">
        <w:rPr>
          <w:sz w:val="28"/>
          <w:szCs w:val="28"/>
        </w:rPr>
        <w:t xml:space="preserve">Түбән Кама муниципаль районы бюджетында Татарстан Республикасы бюджетыннан </w:t>
      </w:r>
      <w:r w:rsidR="00EA6E95" w:rsidRPr="006E260F">
        <w:rPr>
          <w:sz w:val="28"/>
          <w:szCs w:val="28"/>
        </w:rPr>
        <w:t>субвенция</w:t>
      </w:r>
      <w:r w:rsidRPr="006E260F">
        <w:rPr>
          <w:sz w:val="28"/>
          <w:szCs w:val="28"/>
        </w:rPr>
        <w:t>ләр күләме</w:t>
      </w:r>
      <w:r w:rsidRPr="006E260F">
        <w:rPr>
          <w:sz w:val="28"/>
          <w:szCs w:val="28"/>
          <w:lang w:val="tt-RU"/>
        </w:rPr>
        <w:t>н</w:t>
      </w:r>
      <w:r w:rsidRPr="006E260F">
        <w:rPr>
          <w:sz w:val="28"/>
          <w:szCs w:val="28"/>
        </w:rPr>
        <w:t xml:space="preserve"> расла</w:t>
      </w:r>
      <w:r w:rsidRPr="006E260F">
        <w:rPr>
          <w:sz w:val="28"/>
          <w:szCs w:val="28"/>
          <w:lang w:val="tt-RU"/>
        </w:rPr>
        <w:t>рга</w:t>
      </w:r>
      <w:r w:rsidRPr="006E260F">
        <w:rPr>
          <w:sz w:val="28"/>
          <w:szCs w:val="28"/>
        </w:rPr>
        <w:t>:</w:t>
      </w:r>
    </w:p>
    <w:p w14:paraId="06A9A72B" w14:textId="77777777" w:rsidR="005A5A7F" w:rsidRPr="006E260F" w:rsidRDefault="005A5A7F" w:rsidP="005A5A7F">
      <w:pPr>
        <w:ind w:firstLine="709"/>
        <w:jc w:val="both"/>
        <w:rPr>
          <w:sz w:val="28"/>
          <w:szCs w:val="28"/>
        </w:rPr>
      </w:pPr>
      <w:r w:rsidRPr="006E260F">
        <w:rPr>
          <w:sz w:val="28"/>
          <w:szCs w:val="28"/>
        </w:rPr>
        <w:t>2024 елга 2 980 236 мең сум күләмендә;</w:t>
      </w:r>
    </w:p>
    <w:p w14:paraId="357EE048" w14:textId="77777777" w:rsidR="005A5A7F" w:rsidRPr="006E260F" w:rsidRDefault="005A5A7F" w:rsidP="005A5A7F">
      <w:pPr>
        <w:ind w:firstLine="709"/>
        <w:jc w:val="both"/>
        <w:rPr>
          <w:sz w:val="28"/>
          <w:szCs w:val="28"/>
        </w:rPr>
      </w:pPr>
      <w:r w:rsidRPr="006E260F">
        <w:rPr>
          <w:sz w:val="28"/>
          <w:szCs w:val="28"/>
        </w:rPr>
        <w:t>2025 елга 2 984 855,8 мең сум күләмендә;</w:t>
      </w:r>
    </w:p>
    <w:p w14:paraId="5F6F04D1" w14:textId="77777777" w:rsidR="005A5A7F" w:rsidRPr="006E260F" w:rsidRDefault="005A5A7F" w:rsidP="005A5A7F">
      <w:pPr>
        <w:ind w:firstLine="709"/>
        <w:jc w:val="both"/>
        <w:rPr>
          <w:sz w:val="28"/>
          <w:szCs w:val="28"/>
        </w:rPr>
      </w:pPr>
      <w:r w:rsidRPr="006E260F">
        <w:rPr>
          <w:sz w:val="28"/>
          <w:szCs w:val="28"/>
        </w:rPr>
        <w:t>2026 елга 2 983 924 мең сум күләмендә;</w:t>
      </w:r>
    </w:p>
    <w:p w14:paraId="4118BDE3" w14:textId="77777777" w:rsidR="005A5A7F" w:rsidRPr="006E260F" w:rsidRDefault="005A5A7F" w:rsidP="005A5A7F">
      <w:pPr>
        <w:ind w:firstLine="709"/>
        <w:jc w:val="both"/>
        <w:rPr>
          <w:sz w:val="28"/>
          <w:szCs w:val="28"/>
        </w:rPr>
      </w:pPr>
      <w:r w:rsidRPr="006E260F">
        <w:rPr>
          <w:sz w:val="28"/>
          <w:szCs w:val="28"/>
        </w:rPr>
        <w:t>шул исәптән:</w:t>
      </w:r>
    </w:p>
    <w:p w14:paraId="6D397FE2" w14:textId="6EB67341" w:rsidR="005A5A7F" w:rsidRPr="006E260F" w:rsidRDefault="005A5A7F" w:rsidP="005A5A7F">
      <w:pPr>
        <w:ind w:firstLine="709"/>
        <w:jc w:val="both"/>
        <w:rPr>
          <w:sz w:val="28"/>
          <w:szCs w:val="28"/>
        </w:rPr>
      </w:pPr>
      <w:r w:rsidRPr="006E260F">
        <w:rPr>
          <w:sz w:val="28"/>
          <w:szCs w:val="28"/>
        </w:rPr>
        <w:t xml:space="preserve">1) шәһәр җирлекләре бюджетларына дотацияләр исәпләү һәм бирү буенча Татарстан Республикасының дәүләт вәкаләтләрен гамәлгә ашыруга </w:t>
      </w:r>
      <w:r w:rsidR="00EA6E95" w:rsidRPr="006E260F">
        <w:rPr>
          <w:sz w:val="28"/>
          <w:szCs w:val="28"/>
        </w:rPr>
        <w:t>субвенция</w:t>
      </w:r>
      <w:r w:rsidRPr="006E260F">
        <w:rPr>
          <w:sz w:val="28"/>
          <w:szCs w:val="28"/>
        </w:rPr>
        <w:t>ләр:</w:t>
      </w:r>
    </w:p>
    <w:p w14:paraId="51EBF9CF" w14:textId="77777777" w:rsidR="005A5A7F" w:rsidRPr="006E260F" w:rsidRDefault="005A5A7F" w:rsidP="005A5A7F">
      <w:pPr>
        <w:ind w:firstLine="709"/>
        <w:jc w:val="both"/>
        <w:rPr>
          <w:sz w:val="28"/>
          <w:szCs w:val="28"/>
        </w:rPr>
      </w:pPr>
      <w:r w:rsidRPr="006E260F">
        <w:rPr>
          <w:sz w:val="28"/>
          <w:szCs w:val="28"/>
        </w:rPr>
        <w:t>2024 елга 4 919,2 мең сум күләмендә;</w:t>
      </w:r>
    </w:p>
    <w:p w14:paraId="64DB6C03" w14:textId="77777777" w:rsidR="005A5A7F" w:rsidRPr="006E260F" w:rsidRDefault="005A5A7F" w:rsidP="005A5A7F">
      <w:pPr>
        <w:ind w:firstLine="709"/>
        <w:jc w:val="both"/>
        <w:rPr>
          <w:sz w:val="28"/>
          <w:szCs w:val="28"/>
        </w:rPr>
      </w:pPr>
      <w:r w:rsidRPr="006E260F">
        <w:rPr>
          <w:sz w:val="28"/>
          <w:szCs w:val="28"/>
        </w:rPr>
        <w:t>2025 елга 4 718,4 мең сум күләмендә;</w:t>
      </w:r>
    </w:p>
    <w:p w14:paraId="50CBABEB" w14:textId="77777777" w:rsidR="005A5A7F" w:rsidRPr="006E260F" w:rsidRDefault="005A5A7F" w:rsidP="005A5A7F">
      <w:pPr>
        <w:ind w:firstLine="709"/>
        <w:jc w:val="both"/>
        <w:rPr>
          <w:sz w:val="28"/>
          <w:szCs w:val="28"/>
        </w:rPr>
      </w:pPr>
      <w:r w:rsidRPr="006E260F">
        <w:rPr>
          <w:sz w:val="28"/>
          <w:szCs w:val="28"/>
        </w:rPr>
        <w:t>2026 елга 758,9 мең сум күләмендә.</w:t>
      </w:r>
    </w:p>
    <w:p w14:paraId="308F47BD" w14:textId="3D3173DE" w:rsidR="005A5A7F" w:rsidRPr="006E260F" w:rsidRDefault="005A5A7F" w:rsidP="005A5A7F">
      <w:pPr>
        <w:ind w:firstLine="709"/>
        <w:jc w:val="both"/>
        <w:rPr>
          <w:sz w:val="28"/>
          <w:szCs w:val="28"/>
        </w:rPr>
      </w:pPr>
      <w:r w:rsidRPr="006E260F">
        <w:rPr>
          <w:sz w:val="28"/>
          <w:szCs w:val="28"/>
        </w:rPr>
        <w:t xml:space="preserve">2) авыл җирлекләре бюджетларына дотацияләр исәпләү һәм бирү буенча Татарстан Республикасының дәүләт вәкаләтләрен гамәлгә ашыруга </w:t>
      </w:r>
      <w:r w:rsidR="00EA6E95" w:rsidRPr="006E260F">
        <w:rPr>
          <w:sz w:val="28"/>
          <w:szCs w:val="28"/>
        </w:rPr>
        <w:t>субвенция</w:t>
      </w:r>
      <w:r w:rsidRPr="006E260F">
        <w:rPr>
          <w:sz w:val="28"/>
          <w:szCs w:val="28"/>
        </w:rPr>
        <w:t>ләр:</w:t>
      </w:r>
    </w:p>
    <w:p w14:paraId="03BFF0AF" w14:textId="77777777" w:rsidR="005A5A7F" w:rsidRPr="006E260F" w:rsidRDefault="005A5A7F" w:rsidP="005A5A7F">
      <w:pPr>
        <w:ind w:firstLine="709"/>
        <w:jc w:val="both"/>
        <w:rPr>
          <w:sz w:val="28"/>
          <w:szCs w:val="28"/>
        </w:rPr>
      </w:pPr>
      <w:r w:rsidRPr="006E260F">
        <w:rPr>
          <w:sz w:val="28"/>
          <w:szCs w:val="28"/>
        </w:rPr>
        <w:t>2024 елга 702,6 мең сум күләмендә;</w:t>
      </w:r>
    </w:p>
    <w:p w14:paraId="758126F0" w14:textId="77777777" w:rsidR="005A5A7F" w:rsidRPr="006E260F" w:rsidRDefault="005A5A7F" w:rsidP="005A5A7F">
      <w:pPr>
        <w:ind w:firstLine="709"/>
        <w:jc w:val="both"/>
        <w:rPr>
          <w:sz w:val="28"/>
          <w:szCs w:val="28"/>
        </w:rPr>
      </w:pPr>
      <w:r w:rsidRPr="006E260F">
        <w:rPr>
          <w:sz w:val="28"/>
          <w:szCs w:val="28"/>
        </w:rPr>
        <w:t>2025 елга 679,3 мең сум күләмендә;</w:t>
      </w:r>
    </w:p>
    <w:p w14:paraId="76BFBC52" w14:textId="77777777" w:rsidR="005A5A7F" w:rsidRPr="006E260F" w:rsidRDefault="005A5A7F" w:rsidP="005A5A7F">
      <w:pPr>
        <w:ind w:firstLine="709"/>
        <w:jc w:val="both"/>
        <w:rPr>
          <w:sz w:val="28"/>
          <w:szCs w:val="28"/>
        </w:rPr>
      </w:pPr>
      <w:r w:rsidRPr="006E260F">
        <w:rPr>
          <w:sz w:val="28"/>
          <w:szCs w:val="28"/>
        </w:rPr>
        <w:t>2026 елга 199,5 мең сум күләмендә.</w:t>
      </w:r>
    </w:p>
    <w:p w14:paraId="34A88ECD" w14:textId="2BB0395F" w:rsidR="005A5A7F" w:rsidRPr="006E260F" w:rsidRDefault="005A5A7F" w:rsidP="005A5A7F">
      <w:pPr>
        <w:ind w:firstLine="709"/>
        <w:jc w:val="both"/>
        <w:rPr>
          <w:sz w:val="28"/>
          <w:szCs w:val="28"/>
        </w:rPr>
      </w:pPr>
      <w:r w:rsidRPr="006E260F">
        <w:rPr>
          <w:sz w:val="28"/>
          <w:szCs w:val="28"/>
        </w:rPr>
        <w:t xml:space="preserve">3) мәктәпкәчә белем бирү программаларын гамәлгә ашыручы муниципаль белем бирү оешмаларында гомуми кулланышта булган һәм түләүсез мәктәпкәчә белем алу хокукларын гамәлгә ашыруның дәүләт гарантияләрен тәэмин итүгә </w:t>
      </w:r>
      <w:r w:rsidR="00EA6E95" w:rsidRPr="006E260F">
        <w:rPr>
          <w:sz w:val="28"/>
          <w:szCs w:val="28"/>
        </w:rPr>
        <w:t>субвенция</w:t>
      </w:r>
      <w:r w:rsidRPr="006E260F">
        <w:rPr>
          <w:sz w:val="28"/>
          <w:szCs w:val="28"/>
        </w:rPr>
        <w:t>ләр:</w:t>
      </w:r>
    </w:p>
    <w:p w14:paraId="417B0F70" w14:textId="77777777" w:rsidR="005A5A7F" w:rsidRPr="006E260F" w:rsidRDefault="005A5A7F" w:rsidP="005A5A7F">
      <w:pPr>
        <w:ind w:firstLine="709"/>
        <w:jc w:val="both"/>
        <w:rPr>
          <w:sz w:val="28"/>
          <w:szCs w:val="28"/>
        </w:rPr>
      </w:pPr>
      <w:r w:rsidRPr="006E260F">
        <w:rPr>
          <w:sz w:val="28"/>
          <w:szCs w:val="28"/>
        </w:rPr>
        <w:t>2024 елга 874 343,7 мең сум күләмендә;</w:t>
      </w:r>
    </w:p>
    <w:p w14:paraId="290C01AC" w14:textId="77777777" w:rsidR="005A5A7F" w:rsidRPr="006E260F" w:rsidRDefault="005A5A7F" w:rsidP="005A5A7F">
      <w:pPr>
        <w:ind w:firstLine="709"/>
        <w:jc w:val="both"/>
        <w:rPr>
          <w:sz w:val="28"/>
          <w:szCs w:val="28"/>
        </w:rPr>
      </w:pPr>
      <w:r w:rsidRPr="006E260F">
        <w:rPr>
          <w:sz w:val="28"/>
          <w:szCs w:val="28"/>
        </w:rPr>
        <w:t>2025 елга 874 343,7 мең сум күләмендә;</w:t>
      </w:r>
    </w:p>
    <w:p w14:paraId="4CA8EFFC" w14:textId="77777777" w:rsidR="005A5A7F" w:rsidRPr="006E260F" w:rsidRDefault="005A5A7F" w:rsidP="005A5A7F">
      <w:pPr>
        <w:ind w:firstLine="709"/>
        <w:jc w:val="both"/>
        <w:rPr>
          <w:sz w:val="28"/>
          <w:szCs w:val="28"/>
        </w:rPr>
      </w:pPr>
      <w:r w:rsidRPr="006E260F">
        <w:rPr>
          <w:sz w:val="28"/>
          <w:szCs w:val="28"/>
        </w:rPr>
        <w:t>2026 елга 874 343,7 мең сум күләмендә.</w:t>
      </w:r>
    </w:p>
    <w:p w14:paraId="080B81D9" w14:textId="65AA4441" w:rsidR="005A5A7F" w:rsidRPr="006E260F" w:rsidRDefault="005A5A7F" w:rsidP="005A5A7F">
      <w:pPr>
        <w:ind w:firstLine="709"/>
        <w:jc w:val="both"/>
        <w:rPr>
          <w:sz w:val="28"/>
          <w:szCs w:val="28"/>
        </w:rPr>
      </w:pPr>
      <w:r w:rsidRPr="006E260F">
        <w:rPr>
          <w:sz w:val="28"/>
          <w:szCs w:val="28"/>
        </w:rPr>
        <w:t xml:space="preserve">4) балигъ булмаганнар эшләре һәм аларның хокукларын яклау буенча комиссияләр оештыру һәм аларның эшчәнлеген оештыру буенча дәүләт вәкаләтләрен гамәлгә ашыруга </w:t>
      </w:r>
      <w:r w:rsidR="00EA6E95" w:rsidRPr="006E260F">
        <w:rPr>
          <w:sz w:val="28"/>
          <w:szCs w:val="28"/>
        </w:rPr>
        <w:t>субвенция</w:t>
      </w:r>
      <w:r w:rsidRPr="006E260F">
        <w:rPr>
          <w:sz w:val="28"/>
          <w:szCs w:val="28"/>
        </w:rPr>
        <w:t>ләр:</w:t>
      </w:r>
    </w:p>
    <w:p w14:paraId="3C811981" w14:textId="77777777" w:rsidR="005A5A7F" w:rsidRPr="006E260F" w:rsidRDefault="005A5A7F" w:rsidP="005A5A7F">
      <w:pPr>
        <w:ind w:firstLine="709"/>
        <w:jc w:val="both"/>
        <w:rPr>
          <w:sz w:val="28"/>
          <w:szCs w:val="28"/>
        </w:rPr>
      </w:pPr>
      <w:r w:rsidRPr="006E260F">
        <w:rPr>
          <w:sz w:val="28"/>
          <w:szCs w:val="28"/>
        </w:rPr>
        <w:t>2024 елга 2 893,6 мең сум күләмендә;</w:t>
      </w:r>
    </w:p>
    <w:p w14:paraId="3FBC4221" w14:textId="77777777" w:rsidR="005A5A7F" w:rsidRPr="006E260F" w:rsidRDefault="005A5A7F" w:rsidP="005A5A7F">
      <w:pPr>
        <w:ind w:firstLine="709"/>
        <w:jc w:val="both"/>
        <w:rPr>
          <w:sz w:val="28"/>
          <w:szCs w:val="28"/>
        </w:rPr>
      </w:pPr>
      <w:r w:rsidRPr="006E260F">
        <w:rPr>
          <w:sz w:val="28"/>
          <w:szCs w:val="28"/>
        </w:rPr>
        <w:t>2025 елга 3 008 мең сум күләмендә;</w:t>
      </w:r>
    </w:p>
    <w:p w14:paraId="3441C4C8" w14:textId="77777777" w:rsidR="005A5A7F" w:rsidRPr="006E260F" w:rsidRDefault="005A5A7F" w:rsidP="005A5A7F">
      <w:pPr>
        <w:ind w:firstLine="709"/>
        <w:jc w:val="both"/>
        <w:rPr>
          <w:sz w:val="28"/>
          <w:szCs w:val="28"/>
        </w:rPr>
      </w:pPr>
      <w:r w:rsidRPr="006E260F">
        <w:rPr>
          <w:sz w:val="28"/>
          <w:szCs w:val="28"/>
        </w:rPr>
        <w:t>2026 елга 3 127 мең сум күләмендә.</w:t>
      </w:r>
    </w:p>
    <w:p w14:paraId="5A26E97F" w14:textId="15631079" w:rsidR="005A5A7F" w:rsidRPr="006E260F" w:rsidRDefault="005A5A7F" w:rsidP="005A5A7F">
      <w:pPr>
        <w:ind w:firstLine="709"/>
        <w:jc w:val="both"/>
        <w:rPr>
          <w:sz w:val="28"/>
          <w:szCs w:val="28"/>
        </w:rPr>
      </w:pPr>
      <w:r w:rsidRPr="006E260F">
        <w:rPr>
          <w:sz w:val="28"/>
          <w:szCs w:val="28"/>
        </w:rPr>
        <w:t xml:space="preserve">5) дәүләт яшьләр сәясәте өлкәсендә вәкаләтләрне гамәлгә ашыруга </w:t>
      </w:r>
      <w:r w:rsidR="00EA6E95" w:rsidRPr="006E260F">
        <w:rPr>
          <w:sz w:val="28"/>
          <w:szCs w:val="28"/>
        </w:rPr>
        <w:t>субвенция</w:t>
      </w:r>
      <w:r w:rsidRPr="006E260F">
        <w:rPr>
          <w:sz w:val="28"/>
          <w:szCs w:val="28"/>
        </w:rPr>
        <w:t>ләр:</w:t>
      </w:r>
    </w:p>
    <w:p w14:paraId="21D899DC" w14:textId="77777777" w:rsidR="005A5A7F" w:rsidRPr="006E260F" w:rsidRDefault="005A5A7F" w:rsidP="005A5A7F">
      <w:pPr>
        <w:ind w:firstLine="709"/>
        <w:jc w:val="both"/>
        <w:rPr>
          <w:sz w:val="28"/>
          <w:szCs w:val="28"/>
        </w:rPr>
      </w:pPr>
      <w:r w:rsidRPr="006E260F">
        <w:rPr>
          <w:sz w:val="28"/>
          <w:szCs w:val="28"/>
        </w:rPr>
        <w:t>2024 елга 479,1 мең сум күләмендә;</w:t>
      </w:r>
    </w:p>
    <w:p w14:paraId="0D9355E8" w14:textId="77777777" w:rsidR="005A5A7F" w:rsidRPr="006E260F" w:rsidRDefault="005A5A7F" w:rsidP="005A5A7F">
      <w:pPr>
        <w:ind w:firstLine="709"/>
        <w:jc w:val="both"/>
        <w:rPr>
          <w:sz w:val="28"/>
          <w:szCs w:val="28"/>
        </w:rPr>
      </w:pPr>
      <w:r w:rsidRPr="006E260F">
        <w:rPr>
          <w:sz w:val="28"/>
          <w:szCs w:val="28"/>
        </w:rPr>
        <w:t>2025 елга 497,8 мең сум күләмендә;</w:t>
      </w:r>
    </w:p>
    <w:p w14:paraId="504F0A4A" w14:textId="77777777" w:rsidR="005A5A7F" w:rsidRPr="006E260F" w:rsidRDefault="005A5A7F" w:rsidP="005A5A7F">
      <w:pPr>
        <w:ind w:firstLine="709"/>
        <w:jc w:val="both"/>
        <w:rPr>
          <w:sz w:val="28"/>
          <w:szCs w:val="28"/>
        </w:rPr>
      </w:pPr>
      <w:r w:rsidRPr="006E260F">
        <w:rPr>
          <w:sz w:val="28"/>
          <w:szCs w:val="28"/>
        </w:rPr>
        <w:t>2026 елга 517,2 мең сум күләмендә.</w:t>
      </w:r>
    </w:p>
    <w:p w14:paraId="5805B5F8" w14:textId="65D70CE2" w:rsidR="005A5A7F" w:rsidRPr="006E260F" w:rsidRDefault="005A5A7F" w:rsidP="005A5A7F">
      <w:pPr>
        <w:ind w:firstLine="709"/>
        <w:jc w:val="both"/>
        <w:rPr>
          <w:sz w:val="28"/>
          <w:szCs w:val="28"/>
        </w:rPr>
      </w:pPr>
      <w:bookmarkStart w:id="5" w:name="sub_18"/>
      <w:bookmarkEnd w:id="3"/>
      <w:bookmarkEnd w:id="4"/>
      <w:r w:rsidRPr="006E260F">
        <w:rPr>
          <w:sz w:val="28"/>
          <w:szCs w:val="28"/>
        </w:rPr>
        <w:lastRenderedPageBreak/>
        <w:t xml:space="preserve">6) гомуми кулланышта булган һәм түләүсез башлангыч гомуми, төп гомуми, урта гомуми белем алуга хокукларны гамәлгә ашыруның дәүләт гарантияләрен тәэмин итүгә, муниципаль гомуми белем бирү оешмаларында балаларга өстәмә белем бирүне тәэмин итүгә </w:t>
      </w:r>
      <w:r w:rsidR="00EA6E95" w:rsidRPr="006E260F">
        <w:rPr>
          <w:sz w:val="28"/>
          <w:szCs w:val="28"/>
        </w:rPr>
        <w:t>субвенция</w:t>
      </w:r>
      <w:r w:rsidRPr="006E260F">
        <w:rPr>
          <w:sz w:val="28"/>
          <w:szCs w:val="28"/>
        </w:rPr>
        <w:t>ләр:</w:t>
      </w:r>
    </w:p>
    <w:p w14:paraId="6E22DAFF" w14:textId="77777777" w:rsidR="005A5A7F" w:rsidRPr="006E260F" w:rsidRDefault="005A5A7F" w:rsidP="005A5A7F">
      <w:pPr>
        <w:ind w:firstLine="709"/>
        <w:jc w:val="both"/>
        <w:rPr>
          <w:sz w:val="28"/>
          <w:szCs w:val="28"/>
        </w:rPr>
      </w:pPr>
      <w:r w:rsidRPr="006E260F">
        <w:rPr>
          <w:sz w:val="28"/>
          <w:szCs w:val="28"/>
        </w:rPr>
        <w:t>2024 елга 1 795 805,1 мең сум күләмендә;</w:t>
      </w:r>
    </w:p>
    <w:p w14:paraId="4A38605F" w14:textId="77777777" w:rsidR="005A5A7F" w:rsidRPr="006E260F" w:rsidRDefault="005A5A7F" w:rsidP="005A5A7F">
      <w:pPr>
        <w:ind w:firstLine="709"/>
        <w:jc w:val="both"/>
        <w:rPr>
          <w:sz w:val="28"/>
          <w:szCs w:val="28"/>
        </w:rPr>
      </w:pPr>
      <w:r w:rsidRPr="006E260F">
        <w:rPr>
          <w:sz w:val="28"/>
          <w:szCs w:val="28"/>
        </w:rPr>
        <w:t>2025 елга 1 795 805,1 мең сум күләмендә;</w:t>
      </w:r>
    </w:p>
    <w:p w14:paraId="6FD6008A" w14:textId="77777777" w:rsidR="005A5A7F" w:rsidRPr="006E260F" w:rsidRDefault="005A5A7F" w:rsidP="005A5A7F">
      <w:pPr>
        <w:ind w:firstLine="709"/>
        <w:jc w:val="both"/>
        <w:rPr>
          <w:sz w:val="28"/>
          <w:szCs w:val="28"/>
        </w:rPr>
      </w:pPr>
      <w:r w:rsidRPr="006E260F">
        <w:rPr>
          <w:sz w:val="28"/>
          <w:szCs w:val="28"/>
        </w:rPr>
        <w:t>2026 елга 1 795 805,1 мең сум күләмендә.</w:t>
      </w:r>
    </w:p>
    <w:p w14:paraId="7FDF9AC6" w14:textId="1B241267" w:rsidR="005A5A7F" w:rsidRPr="006E260F" w:rsidRDefault="005A5A7F" w:rsidP="005A5A7F">
      <w:pPr>
        <w:ind w:firstLine="709"/>
        <w:jc w:val="both"/>
        <w:rPr>
          <w:sz w:val="28"/>
          <w:szCs w:val="28"/>
        </w:rPr>
      </w:pPr>
      <w:r w:rsidRPr="006E260F">
        <w:rPr>
          <w:sz w:val="28"/>
          <w:szCs w:val="28"/>
        </w:rPr>
        <w:t xml:space="preserve">7) учреждениеләрне методик һәм мәгълүмати-технологик тәэмин итүгә </w:t>
      </w:r>
      <w:r w:rsidR="00EA6E95" w:rsidRPr="006E260F">
        <w:rPr>
          <w:sz w:val="28"/>
          <w:szCs w:val="28"/>
        </w:rPr>
        <w:t>субвенция</w:t>
      </w:r>
      <w:r w:rsidRPr="006E260F">
        <w:rPr>
          <w:sz w:val="28"/>
          <w:szCs w:val="28"/>
        </w:rPr>
        <w:t>ләр:</w:t>
      </w:r>
    </w:p>
    <w:p w14:paraId="4041ACD1" w14:textId="77777777" w:rsidR="005A5A7F" w:rsidRPr="006E260F" w:rsidRDefault="005A5A7F" w:rsidP="005A5A7F">
      <w:pPr>
        <w:ind w:firstLine="709"/>
        <w:jc w:val="both"/>
        <w:rPr>
          <w:sz w:val="28"/>
          <w:szCs w:val="28"/>
        </w:rPr>
      </w:pPr>
      <w:r w:rsidRPr="006E260F">
        <w:rPr>
          <w:sz w:val="28"/>
          <w:szCs w:val="28"/>
        </w:rPr>
        <w:t>2024 елга 13 779,1 мең сум күләмендә;</w:t>
      </w:r>
    </w:p>
    <w:p w14:paraId="328FB6C0" w14:textId="77777777" w:rsidR="005A5A7F" w:rsidRPr="006E260F" w:rsidRDefault="005A5A7F" w:rsidP="005A5A7F">
      <w:pPr>
        <w:ind w:firstLine="709"/>
        <w:jc w:val="both"/>
        <w:rPr>
          <w:sz w:val="28"/>
          <w:szCs w:val="28"/>
        </w:rPr>
      </w:pPr>
      <w:r w:rsidRPr="006E260F">
        <w:rPr>
          <w:sz w:val="28"/>
          <w:szCs w:val="28"/>
        </w:rPr>
        <w:t>2025 елга 13 800,5 мең сум күләмендә;</w:t>
      </w:r>
    </w:p>
    <w:p w14:paraId="4E62C202" w14:textId="77777777" w:rsidR="005A5A7F" w:rsidRPr="006E260F" w:rsidRDefault="005A5A7F" w:rsidP="005A5A7F">
      <w:pPr>
        <w:ind w:firstLine="709"/>
        <w:jc w:val="both"/>
        <w:rPr>
          <w:sz w:val="28"/>
          <w:szCs w:val="28"/>
        </w:rPr>
      </w:pPr>
      <w:r w:rsidRPr="006E260F">
        <w:rPr>
          <w:sz w:val="28"/>
          <w:szCs w:val="28"/>
        </w:rPr>
        <w:t>2026 елга 13 823,4 мең сум күләмендә.</w:t>
      </w:r>
    </w:p>
    <w:p w14:paraId="3DB9B3E6" w14:textId="0165AF7A" w:rsidR="005A5A7F" w:rsidRPr="006E260F" w:rsidRDefault="005A5A7F" w:rsidP="005A5A7F">
      <w:pPr>
        <w:ind w:firstLine="709"/>
        <w:jc w:val="both"/>
        <w:rPr>
          <w:sz w:val="28"/>
          <w:szCs w:val="28"/>
        </w:rPr>
      </w:pPr>
      <w:r w:rsidRPr="006E260F">
        <w:rPr>
          <w:sz w:val="28"/>
          <w:szCs w:val="28"/>
        </w:rPr>
        <w:t xml:space="preserve">8) идарә итү чыгымнарын гамәлгә ашыруга </w:t>
      </w:r>
      <w:r w:rsidR="00EA6E95" w:rsidRPr="006E260F">
        <w:rPr>
          <w:sz w:val="28"/>
          <w:szCs w:val="28"/>
        </w:rPr>
        <w:t>субвенция</w:t>
      </w:r>
      <w:r w:rsidRPr="006E260F">
        <w:rPr>
          <w:sz w:val="28"/>
          <w:szCs w:val="28"/>
        </w:rPr>
        <w:t>ләр:</w:t>
      </w:r>
    </w:p>
    <w:p w14:paraId="18374AFC" w14:textId="77777777" w:rsidR="005A5A7F" w:rsidRPr="006E260F" w:rsidRDefault="005A5A7F" w:rsidP="005A5A7F">
      <w:pPr>
        <w:ind w:firstLine="709"/>
        <w:jc w:val="both"/>
        <w:rPr>
          <w:sz w:val="28"/>
          <w:szCs w:val="28"/>
        </w:rPr>
      </w:pPr>
      <w:r w:rsidRPr="006E260F">
        <w:rPr>
          <w:sz w:val="28"/>
          <w:szCs w:val="28"/>
        </w:rPr>
        <w:t>2024 елга 479,1 мең сум күләмендә;</w:t>
      </w:r>
    </w:p>
    <w:p w14:paraId="1C446384" w14:textId="77777777" w:rsidR="005A5A7F" w:rsidRPr="006E260F" w:rsidRDefault="005A5A7F" w:rsidP="005A5A7F">
      <w:pPr>
        <w:ind w:firstLine="709"/>
        <w:jc w:val="both"/>
        <w:rPr>
          <w:sz w:val="28"/>
          <w:szCs w:val="28"/>
        </w:rPr>
      </w:pPr>
      <w:r w:rsidRPr="006E260F">
        <w:rPr>
          <w:sz w:val="28"/>
          <w:szCs w:val="28"/>
        </w:rPr>
        <w:t>2025 елга 497,8 мең сум күләмендә;</w:t>
      </w:r>
    </w:p>
    <w:p w14:paraId="06AA7AC0" w14:textId="77777777" w:rsidR="005A5A7F" w:rsidRPr="006E260F" w:rsidRDefault="005A5A7F" w:rsidP="005A5A7F">
      <w:pPr>
        <w:ind w:firstLine="709"/>
        <w:jc w:val="both"/>
        <w:rPr>
          <w:sz w:val="28"/>
          <w:szCs w:val="28"/>
        </w:rPr>
      </w:pPr>
      <w:r w:rsidRPr="006E260F">
        <w:rPr>
          <w:sz w:val="28"/>
          <w:szCs w:val="28"/>
        </w:rPr>
        <w:t>2026 елга 517,2 мең сум күләмендә.</w:t>
      </w:r>
    </w:p>
    <w:p w14:paraId="5533C947" w14:textId="4BE5CC34" w:rsidR="005A5A7F" w:rsidRPr="006E260F" w:rsidRDefault="005A5A7F" w:rsidP="005A5A7F">
      <w:pPr>
        <w:ind w:firstLine="709"/>
        <w:jc w:val="both"/>
        <w:rPr>
          <w:sz w:val="28"/>
          <w:szCs w:val="28"/>
        </w:rPr>
      </w:pPr>
      <w:r w:rsidRPr="006E260F">
        <w:rPr>
          <w:sz w:val="28"/>
          <w:szCs w:val="28"/>
        </w:rPr>
        <w:t xml:space="preserve">9) </w:t>
      </w:r>
      <w:r w:rsidR="001D2AA0" w:rsidRPr="006E260F">
        <w:rPr>
          <w:sz w:val="28"/>
          <w:szCs w:val="28"/>
        </w:rPr>
        <w:t>Күпфатирлы</w:t>
      </w:r>
      <w:r w:rsidRPr="006E260F">
        <w:rPr>
          <w:sz w:val="28"/>
          <w:szCs w:val="28"/>
        </w:rPr>
        <w:t xml:space="preserve"> йортларны өлешләп төзү өлкәсендә дәүләт контролен гамәлгә ашыру вәкаләтләрен гамәлгә ашыруга </w:t>
      </w:r>
      <w:r w:rsidR="00EA6E95" w:rsidRPr="006E260F">
        <w:rPr>
          <w:sz w:val="28"/>
          <w:szCs w:val="28"/>
        </w:rPr>
        <w:t>субвенция</w:t>
      </w:r>
      <w:r w:rsidRPr="006E260F">
        <w:rPr>
          <w:sz w:val="28"/>
          <w:szCs w:val="28"/>
        </w:rPr>
        <w:t>ләр:</w:t>
      </w:r>
    </w:p>
    <w:p w14:paraId="3EBD851B" w14:textId="77777777" w:rsidR="005A5A7F" w:rsidRPr="006E260F" w:rsidRDefault="005A5A7F" w:rsidP="005A5A7F">
      <w:pPr>
        <w:ind w:firstLine="709"/>
        <w:jc w:val="both"/>
        <w:rPr>
          <w:sz w:val="28"/>
          <w:szCs w:val="28"/>
        </w:rPr>
      </w:pPr>
      <w:r w:rsidRPr="006E260F">
        <w:rPr>
          <w:sz w:val="28"/>
          <w:szCs w:val="28"/>
        </w:rPr>
        <w:t>2024 елга 805,8 мең сум күләмендә;</w:t>
      </w:r>
    </w:p>
    <w:p w14:paraId="07A82E42" w14:textId="77777777" w:rsidR="005A5A7F" w:rsidRPr="006E260F" w:rsidRDefault="005A5A7F" w:rsidP="005A5A7F">
      <w:pPr>
        <w:ind w:firstLine="709"/>
        <w:jc w:val="both"/>
        <w:rPr>
          <w:sz w:val="28"/>
          <w:szCs w:val="28"/>
        </w:rPr>
      </w:pPr>
      <w:r w:rsidRPr="006E260F">
        <w:rPr>
          <w:sz w:val="28"/>
          <w:szCs w:val="28"/>
        </w:rPr>
        <w:t>2025 елга 805,8 мең сум күләмендә;</w:t>
      </w:r>
    </w:p>
    <w:p w14:paraId="5A035E76" w14:textId="77777777" w:rsidR="005A5A7F" w:rsidRPr="006E260F" w:rsidRDefault="005A5A7F" w:rsidP="005A5A7F">
      <w:pPr>
        <w:ind w:firstLine="709"/>
        <w:jc w:val="both"/>
        <w:rPr>
          <w:sz w:val="28"/>
          <w:szCs w:val="28"/>
        </w:rPr>
      </w:pPr>
      <w:r w:rsidRPr="006E260F">
        <w:rPr>
          <w:sz w:val="28"/>
          <w:szCs w:val="28"/>
        </w:rPr>
        <w:t>2026 елга 805,8 мең сум күләмендә.</w:t>
      </w:r>
    </w:p>
    <w:p w14:paraId="4E4BAF74" w14:textId="751686FC" w:rsidR="005A5A7F" w:rsidRPr="006E260F" w:rsidRDefault="005A5A7F" w:rsidP="005A5A7F">
      <w:pPr>
        <w:ind w:firstLine="709"/>
        <w:jc w:val="both"/>
        <w:rPr>
          <w:sz w:val="28"/>
          <w:szCs w:val="28"/>
        </w:rPr>
      </w:pPr>
      <w:r w:rsidRPr="006E260F">
        <w:rPr>
          <w:sz w:val="28"/>
          <w:szCs w:val="28"/>
        </w:rPr>
        <w:t xml:space="preserve">10) җирле үзидарә органнары тарафыннан балигъ булмаган затларга һәм суд тарафыннан эшкә сәләтсез яки чикләнгән эшкә сәләтле дип танылган затларга карата опека һәм попечительлек эшчәнлеген оештыру һәм гамәлгә ашыру буенча Татарстан Республикасы дәүләт вәкаләтләрен гамәлгә ашыру өчен </w:t>
      </w:r>
      <w:r w:rsidR="00EA6E95" w:rsidRPr="006E260F">
        <w:rPr>
          <w:sz w:val="28"/>
          <w:szCs w:val="28"/>
        </w:rPr>
        <w:t>субвенция</w:t>
      </w:r>
      <w:r w:rsidRPr="006E260F">
        <w:rPr>
          <w:sz w:val="28"/>
          <w:szCs w:val="28"/>
        </w:rPr>
        <w:t>ләр:</w:t>
      </w:r>
    </w:p>
    <w:p w14:paraId="4896E622" w14:textId="77777777" w:rsidR="005A5A7F" w:rsidRPr="006E260F" w:rsidRDefault="005A5A7F" w:rsidP="005A5A7F">
      <w:pPr>
        <w:ind w:firstLine="709"/>
        <w:jc w:val="both"/>
        <w:rPr>
          <w:sz w:val="28"/>
          <w:szCs w:val="28"/>
        </w:rPr>
      </w:pPr>
      <w:r w:rsidRPr="006E260F">
        <w:rPr>
          <w:sz w:val="28"/>
          <w:szCs w:val="28"/>
        </w:rPr>
        <w:t>2024 елга 4 995,2 мең сум күләмендә;</w:t>
      </w:r>
    </w:p>
    <w:p w14:paraId="60077CE4" w14:textId="77777777" w:rsidR="005A5A7F" w:rsidRPr="006E260F" w:rsidRDefault="005A5A7F" w:rsidP="005A5A7F">
      <w:pPr>
        <w:ind w:firstLine="709"/>
        <w:jc w:val="both"/>
        <w:rPr>
          <w:sz w:val="28"/>
          <w:szCs w:val="28"/>
        </w:rPr>
      </w:pPr>
      <w:r w:rsidRPr="006E260F">
        <w:rPr>
          <w:sz w:val="28"/>
          <w:szCs w:val="28"/>
        </w:rPr>
        <w:t>2025 елга 5 183,7 мең сум күләмендә;</w:t>
      </w:r>
    </w:p>
    <w:p w14:paraId="1A4F2F2A" w14:textId="77777777" w:rsidR="005A5A7F" w:rsidRPr="006E260F" w:rsidRDefault="005A5A7F" w:rsidP="005A5A7F">
      <w:pPr>
        <w:ind w:firstLine="709"/>
        <w:jc w:val="both"/>
        <w:rPr>
          <w:sz w:val="28"/>
          <w:szCs w:val="28"/>
        </w:rPr>
      </w:pPr>
      <w:r w:rsidRPr="006E260F">
        <w:rPr>
          <w:sz w:val="28"/>
          <w:szCs w:val="28"/>
        </w:rPr>
        <w:t>2026 елга 5 379,7 мең сум күләмендә.</w:t>
      </w:r>
    </w:p>
    <w:p w14:paraId="6AD12D28" w14:textId="0BCB4B4C" w:rsidR="005A5A7F" w:rsidRPr="006E260F" w:rsidRDefault="005A5A7F" w:rsidP="005A5A7F">
      <w:pPr>
        <w:ind w:firstLine="709"/>
        <w:jc w:val="both"/>
        <w:rPr>
          <w:sz w:val="28"/>
          <w:szCs w:val="28"/>
        </w:rPr>
      </w:pPr>
      <w:r w:rsidRPr="006E260F">
        <w:rPr>
          <w:sz w:val="28"/>
          <w:szCs w:val="28"/>
        </w:rPr>
        <w:t xml:space="preserve">11) Архив эше өлкәсендә вәкаләтләрне гамәлгә ашыруга </w:t>
      </w:r>
      <w:r w:rsidR="00EA6E95" w:rsidRPr="006E260F">
        <w:rPr>
          <w:sz w:val="28"/>
          <w:szCs w:val="28"/>
        </w:rPr>
        <w:t>субвенция</w:t>
      </w:r>
      <w:r w:rsidRPr="006E260F">
        <w:rPr>
          <w:sz w:val="28"/>
          <w:szCs w:val="28"/>
        </w:rPr>
        <w:t>ләр:</w:t>
      </w:r>
    </w:p>
    <w:p w14:paraId="75BE3BA2" w14:textId="77777777" w:rsidR="005A5A7F" w:rsidRPr="006E260F" w:rsidRDefault="005A5A7F" w:rsidP="005A5A7F">
      <w:pPr>
        <w:ind w:firstLine="709"/>
        <w:jc w:val="both"/>
        <w:rPr>
          <w:sz w:val="28"/>
          <w:szCs w:val="28"/>
        </w:rPr>
      </w:pPr>
      <w:r w:rsidRPr="006E260F">
        <w:rPr>
          <w:sz w:val="28"/>
          <w:szCs w:val="28"/>
        </w:rPr>
        <w:t>2024 елга 129,8 мең сум күләмендә;</w:t>
      </w:r>
    </w:p>
    <w:p w14:paraId="1E02A978" w14:textId="77777777" w:rsidR="005A5A7F" w:rsidRPr="006E260F" w:rsidRDefault="005A5A7F" w:rsidP="005A5A7F">
      <w:pPr>
        <w:ind w:firstLine="709"/>
        <w:jc w:val="both"/>
        <w:rPr>
          <w:sz w:val="28"/>
          <w:szCs w:val="28"/>
        </w:rPr>
      </w:pPr>
      <w:r w:rsidRPr="006E260F">
        <w:rPr>
          <w:sz w:val="28"/>
          <w:szCs w:val="28"/>
        </w:rPr>
        <w:t>2025 елга 129,8 мең сум күләмендә;</w:t>
      </w:r>
    </w:p>
    <w:p w14:paraId="672C1E8F" w14:textId="77777777" w:rsidR="005A5A7F" w:rsidRPr="006E260F" w:rsidRDefault="005A5A7F" w:rsidP="005A5A7F">
      <w:pPr>
        <w:ind w:firstLine="709"/>
        <w:jc w:val="both"/>
        <w:rPr>
          <w:sz w:val="28"/>
          <w:szCs w:val="28"/>
        </w:rPr>
      </w:pPr>
      <w:r w:rsidRPr="006E260F">
        <w:rPr>
          <w:sz w:val="28"/>
          <w:szCs w:val="28"/>
        </w:rPr>
        <w:t>2026 елга 129,8 мең сум күләмендә.</w:t>
      </w:r>
    </w:p>
    <w:p w14:paraId="229D361B" w14:textId="5681C148" w:rsidR="005A5A7F" w:rsidRPr="006E260F" w:rsidRDefault="005A5A7F" w:rsidP="005A5A7F">
      <w:pPr>
        <w:ind w:firstLine="709"/>
        <w:jc w:val="both"/>
        <w:rPr>
          <w:sz w:val="28"/>
          <w:szCs w:val="28"/>
        </w:rPr>
      </w:pPr>
      <w:r w:rsidRPr="006E260F">
        <w:rPr>
          <w:sz w:val="28"/>
          <w:szCs w:val="28"/>
        </w:rPr>
        <w:t xml:space="preserve">12) административ комиссияләр оештыру һәм аларның эшчәнлеген оештыру вәкаләтләрен гамәлгә ашыруга </w:t>
      </w:r>
      <w:r w:rsidR="00EA6E95" w:rsidRPr="006E260F">
        <w:rPr>
          <w:sz w:val="28"/>
          <w:szCs w:val="28"/>
        </w:rPr>
        <w:t>субвенция</w:t>
      </w:r>
      <w:r w:rsidRPr="006E260F">
        <w:rPr>
          <w:sz w:val="28"/>
          <w:szCs w:val="28"/>
        </w:rPr>
        <w:t>ләр:</w:t>
      </w:r>
    </w:p>
    <w:p w14:paraId="043181B4" w14:textId="77777777" w:rsidR="005A5A7F" w:rsidRPr="006E260F" w:rsidRDefault="005A5A7F" w:rsidP="005A5A7F">
      <w:pPr>
        <w:ind w:firstLine="709"/>
        <w:jc w:val="both"/>
        <w:rPr>
          <w:sz w:val="28"/>
          <w:szCs w:val="28"/>
        </w:rPr>
      </w:pPr>
      <w:r w:rsidRPr="006E260F">
        <w:rPr>
          <w:sz w:val="28"/>
          <w:szCs w:val="28"/>
        </w:rPr>
        <w:t>2024 елга 495,7 мең сум күләмендә;</w:t>
      </w:r>
    </w:p>
    <w:p w14:paraId="7A498C56" w14:textId="77777777" w:rsidR="005A5A7F" w:rsidRPr="006E260F" w:rsidRDefault="005A5A7F" w:rsidP="005A5A7F">
      <w:pPr>
        <w:ind w:firstLine="709"/>
        <w:jc w:val="both"/>
        <w:rPr>
          <w:sz w:val="28"/>
          <w:szCs w:val="28"/>
        </w:rPr>
      </w:pPr>
      <w:r w:rsidRPr="006E260F">
        <w:rPr>
          <w:sz w:val="28"/>
          <w:szCs w:val="28"/>
        </w:rPr>
        <w:t>2025 елга 514,4 мең сум күләмендә;</w:t>
      </w:r>
    </w:p>
    <w:p w14:paraId="7299B70D" w14:textId="77777777" w:rsidR="005A5A7F" w:rsidRPr="006E260F" w:rsidRDefault="005A5A7F" w:rsidP="005A5A7F">
      <w:pPr>
        <w:ind w:firstLine="709"/>
        <w:jc w:val="both"/>
        <w:rPr>
          <w:sz w:val="28"/>
          <w:szCs w:val="28"/>
        </w:rPr>
      </w:pPr>
      <w:r w:rsidRPr="006E260F">
        <w:rPr>
          <w:sz w:val="28"/>
          <w:szCs w:val="28"/>
        </w:rPr>
        <w:t>2026 елга 533,9 мең сум күләмендә.</w:t>
      </w:r>
    </w:p>
    <w:p w14:paraId="0E1058A6" w14:textId="2BC60365" w:rsidR="005A5A7F" w:rsidRPr="006E260F" w:rsidRDefault="005A5A7F" w:rsidP="005A5A7F">
      <w:pPr>
        <w:ind w:firstLine="709"/>
        <w:jc w:val="both"/>
        <w:rPr>
          <w:sz w:val="28"/>
          <w:szCs w:val="28"/>
        </w:rPr>
      </w:pPr>
      <w:r w:rsidRPr="006E260F">
        <w:rPr>
          <w:sz w:val="28"/>
          <w:szCs w:val="28"/>
        </w:rPr>
        <w:t xml:space="preserve">13) терлекләр каберлекләрен һәм биотермик чокырларны тотуга </w:t>
      </w:r>
      <w:r w:rsidR="00EA6E95" w:rsidRPr="006E260F">
        <w:rPr>
          <w:sz w:val="28"/>
          <w:szCs w:val="28"/>
        </w:rPr>
        <w:t>субвенция</w:t>
      </w:r>
      <w:r w:rsidRPr="006E260F">
        <w:rPr>
          <w:sz w:val="28"/>
          <w:szCs w:val="28"/>
        </w:rPr>
        <w:t>ләр:</w:t>
      </w:r>
    </w:p>
    <w:p w14:paraId="24259393" w14:textId="77777777" w:rsidR="005A5A7F" w:rsidRPr="006E260F" w:rsidRDefault="005A5A7F" w:rsidP="005A5A7F">
      <w:pPr>
        <w:ind w:firstLine="709"/>
        <w:jc w:val="both"/>
        <w:rPr>
          <w:sz w:val="28"/>
          <w:szCs w:val="28"/>
        </w:rPr>
      </w:pPr>
      <w:r w:rsidRPr="006E260F">
        <w:rPr>
          <w:sz w:val="28"/>
          <w:szCs w:val="28"/>
        </w:rPr>
        <w:t>2024 елга 110,9 мең сум күләмендә;</w:t>
      </w:r>
    </w:p>
    <w:p w14:paraId="509B3BE1" w14:textId="77777777" w:rsidR="005A5A7F" w:rsidRPr="006E260F" w:rsidRDefault="005A5A7F" w:rsidP="005A5A7F">
      <w:pPr>
        <w:ind w:firstLine="709"/>
        <w:jc w:val="both"/>
        <w:rPr>
          <w:sz w:val="28"/>
          <w:szCs w:val="28"/>
        </w:rPr>
      </w:pPr>
      <w:r w:rsidRPr="006E260F">
        <w:rPr>
          <w:sz w:val="28"/>
          <w:szCs w:val="28"/>
        </w:rPr>
        <w:t>2025 елга 110,9 мең сум күләмендә;</w:t>
      </w:r>
    </w:p>
    <w:p w14:paraId="6E54F988" w14:textId="77777777" w:rsidR="005A5A7F" w:rsidRPr="006E260F" w:rsidRDefault="005A5A7F" w:rsidP="005A5A7F">
      <w:pPr>
        <w:ind w:firstLine="709"/>
        <w:jc w:val="both"/>
        <w:rPr>
          <w:sz w:val="28"/>
          <w:szCs w:val="28"/>
        </w:rPr>
      </w:pPr>
      <w:r w:rsidRPr="006E260F">
        <w:rPr>
          <w:sz w:val="28"/>
          <w:szCs w:val="28"/>
        </w:rPr>
        <w:t>2026 елга 110,9 мең сум.</w:t>
      </w:r>
    </w:p>
    <w:p w14:paraId="4CF5CB98" w14:textId="66D92049" w:rsidR="005A5A7F" w:rsidRPr="006E260F" w:rsidRDefault="005A5A7F" w:rsidP="005A5A7F">
      <w:pPr>
        <w:ind w:firstLine="709"/>
        <w:jc w:val="both"/>
        <w:rPr>
          <w:sz w:val="28"/>
          <w:szCs w:val="28"/>
        </w:rPr>
      </w:pPr>
      <w:r w:rsidRPr="006E260F">
        <w:rPr>
          <w:sz w:val="28"/>
          <w:szCs w:val="28"/>
        </w:rPr>
        <w:t xml:space="preserve">14) эпидемиягә каршы чаралар үткәрүгә </w:t>
      </w:r>
      <w:r w:rsidR="00EA6E95" w:rsidRPr="006E260F">
        <w:rPr>
          <w:sz w:val="28"/>
          <w:szCs w:val="28"/>
        </w:rPr>
        <w:t>субвенция</w:t>
      </w:r>
      <w:r w:rsidRPr="006E260F">
        <w:rPr>
          <w:sz w:val="28"/>
          <w:szCs w:val="28"/>
        </w:rPr>
        <w:t>ләр:</w:t>
      </w:r>
    </w:p>
    <w:p w14:paraId="0C90635C" w14:textId="77777777" w:rsidR="005A5A7F" w:rsidRPr="006E260F" w:rsidRDefault="005A5A7F" w:rsidP="005A5A7F">
      <w:pPr>
        <w:ind w:firstLine="709"/>
        <w:jc w:val="both"/>
        <w:rPr>
          <w:sz w:val="28"/>
          <w:szCs w:val="28"/>
        </w:rPr>
      </w:pPr>
      <w:r w:rsidRPr="006E260F">
        <w:rPr>
          <w:sz w:val="28"/>
          <w:szCs w:val="28"/>
        </w:rPr>
        <w:t>2024 елга 5 254,1 мең сум күләмендә;</w:t>
      </w:r>
    </w:p>
    <w:p w14:paraId="1A406B6F" w14:textId="77777777" w:rsidR="005A5A7F" w:rsidRPr="006E260F" w:rsidRDefault="005A5A7F" w:rsidP="005A5A7F">
      <w:pPr>
        <w:ind w:firstLine="709"/>
        <w:jc w:val="both"/>
        <w:rPr>
          <w:sz w:val="28"/>
          <w:szCs w:val="28"/>
        </w:rPr>
      </w:pPr>
      <w:r w:rsidRPr="006E260F">
        <w:rPr>
          <w:sz w:val="28"/>
          <w:szCs w:val="28"/>
        </w:rPr>
        <w:t>2025 елга 5 468,3 мең сум күләмендә;</w:t>
      </w:r>
    </w:p>
    <w:p w14:paraId="0DDDC82F" w14:textId="77777777" w:rsidR="005A5A7F" w:rsidRPr="006E260F" w:rsidRDefault="005A5A7F" w:rsidP="005A5A7F">
      <w:pPr>
        <w:ind w:firstLine="709"/>
        <w:jc w:val="both"/>
        <w:rPr>
          <w:sz w:val="28"/>
          <w:szCs w:val="28"/>
        </w:rPr>
      </w:pPr>
      <w:r w:rsidRPr="006E260F">
        <w:rPr>
          <w:sz w:val="28"/>
          <w:szCs w:val="28"/>
        </w:rPr>
        <w:t>2026 елга 5 691,7 мең сум күләмендә.</w:t>
      </w:r>
    </w:p>
    <w:p w14:paraId="40241C31" w14:textId="68A9D385" w:rsidR="005A5A7F" w:rsidRPr="006E260F" w:rsidRDefault="005A5A7F" w:rsidP="005A5A7F">
      <w:pPr>
        <w:ind w:firstLine="709"/>
        <w:jc w:val="both"/>
        <w:rPr>
          <w:sz w:val="28"/>
          <w:szCs w:val="28"/>
        </w:rPr>
      </w:pPr>
      <w:r w:rsidRPr="006E260F">
        <w:rPr>
          <w:sz w:val="28"/>
          <w:szCs w:val="28"/>
        </w:rPr>
        <w:t xml:space="preserve">15) җирле үзидарә органнары тарафыннан административ хокук бозулар турында беркетмәләр төзергә вәкаләтле вазыйфаи затлар исемлеген билгеләү буенча Татарстан Республикасы дәүләт вәкаләтләрен гамәлгә ашыру өчен </w:t>
      </w:r>
      <w:r w:rsidR="00EA6E95" w:rsidRPr="006E260F">
        <w:rPr>
          <w:sz w:val="28"/>
          <w:szCs w:val="28"/>
        </w:rPr>
        <w:t>субвенция</w:t>
      </w:r>
      <w:r w:rsidRPr="006E260F">
        <w:rPr>
          <w:sz w:val="28"/>
          <w:szCs w:val="28"/>
        </w:rPr>
        <w:t>ләр:</w:t>
      </w:r>
    </w:p>
    <w:p w14:paraId="445A5FBD" w14:textId="77777777" w:rsidR="005A5A7F" w:rsidRPr="006E260F" w:rsidRDefault="005A5A7F" w:rsidP="005A5A7F">
      <w:pPr>
        <w:ind w:firstLine="709"/>
        <w:jc w:val="both"/>
        <w:rPr>
          <w:sz w:val="28"/>
          <w:szCs w:val="28"/>
        </w:rPr>
      </w:pPr>
      <w:r w:rsidRPr="006E260F">
        <w:rPr>
          <w:sz w:val="28"/>
          <w:szCs w:val="28"/>
        </w:rPr>
        <w:lastRenderedPageBreak/>
        <w:t>2024 елга 0,7 мең сум күләмендә;</w:t>
      </w:r>
    </w:p>
    <w:p w14:paraId="5A17AAA1" w14:textId="77777777" w:rsidR="005A5A7F" w:rsidRPr="006E260F" w:rsidRDefault="005A5A7F" w:rsidP="005A5A7F">
      <w:pPr>
        <w:ind w:firstLine="709"/>
        <w:jc w:val="both"/>
        <w:rPr>
          <w:sz w:val="28"/>
          <w:szCs w:val="28"/>
        </w:rPr>
      </w:pPr>
      <w:r w:rsidRPr="006E260F">
        <w:rPr>
          <w:sz w:val="28"/>
          <w:szCs w:val="28"/>
        </w:rPr>
        <w:t>2025 елга 0,7 мең сум күләмендә;</w:t>
      </w:r>
    </w:p>
    <w:p w14:paraId="58F9BB94" w14:textId="77777777" w:rsidR="005A5A7F" w:rsidRPr="006E260F" w:rsidRDefault="005A5A7F" w:rsidP="005A5A7F">
      <w:pPr>
        <w:ind w:firstLine="709"/>
        <w:jc w:val="both"/>
        <w:rPr>
          <w:sz w:val="28"/>
          <w:szCs w:val="28"/>
        </w:rPr>
      </w:pPr>
      <w:r w:rsidRPr="006E260F">
        <w:rPr>
          <w:sz w:val="28"/>
          <w:szCs w:val="28"/>
        </w:rPr>
        <w:t>2026 елга 0,8 мең сум күләмендә.</w:t>
      </w:r>
    </w:p>
    <w:p w14:paraId="7F9DF57A" w14:textId="77777777" w:rsidR="005A5A7F" w:rsidRPr="006E260F" w:rsidRDefault="005A5A7F" w:rsidP="005A5A7F">
      <w:pPr>
        <w:ind w:firstLine="709"/>
        <w:jc w:val="both"/>
        <w:rPr>
          <w:sz w:val="28"/>
          <w:szCs w:val="28"/>
        </w:rPr>
      </w:pPr>
      <w:r w:rsidRPr="006E260F">
        <w:rPr>
          <w:sz w:val="28"/>
          <w:szCs w:val="28"/>
        </w:rPr>
        <w:t>16) хайваннар белән хуҗасыз эш итү буенча чаралар оештыруга:</w:t>
      </w:r>
    </w:p>
    <w:p w14:paraId="69DF4BEB" w14:textId="77777777" w:rsidR="005A5A7F" w:rsidRPr="006E260F" w:rsidRDefault="005A5A7F" w:rsidP="005A5A7F">
      <w:pPr>
        <w:ind w:firstLine="709"/>
        <w:jc w:val="both"/>
        <w:rPr>
          <w:sz w:val="28"/>
          <w:szCs w:val="28"/>
        </w:rPr>
      </w:pPr>
      <w:r w:rsidRPr="006E260F">
        <w:rPr>
          <w:sz w:val="28"/>
          <w:szCs w:val="28"/>
        </w:rPr>
        <w:t>2024 елга 4 680,8 мең сум күләмендә;</w:t>
      </w:r>
    </w:p>
    <w:p w14:paraId="3670674A" w14:textId="77777777" w:rsidR="005A5A7F" w:rsidRPr="006E260F" w:rsidRDefault="005A5A7F" w:rsidP="005A5A7F">
      <w:pPr>
        <w:ind w:firstLine="709"/>
        <w:jc w:val="both"/>
        <w:rPr>
          <w:sz w:val="28"/>
          <w:szCs w:val="28"/>
        </w:rPr>
      </w:pPr>
      <w:r w:rsidRPr="006E260F">
        <w:rPr>
          <w:sz w:val="28"/>
          <w:szCs w:val="28"/>
        </w:rPr>
        <w:t>2025 елга 4 680,8 мең сум күләмендә;</w:t>
      </w:r>
    </w:p>
    <w:p w14:paraId="11375176" w14:textId="77777777" w:rsidR="005A5A7F" w:rsidRPr="006E260F" w:rsidRDefault="005A5A7F" w:rsidP="005A5A7F">
      <w:pPr>
        <w:ind w:firstLine="709"/>
        <w:jc w:val="both"/>
        <w:rPr>
          <w:sz w:val="28"/>
          <w:szCs w:val="28"/>
        </w:rPr>
      </w:pPr>
      <w:r w:rsidRPr="006E260F">
        <w:rPr>
          <w:sz w:val="28"/>
          <w:szCs w:val="28"/>
        </w:rPr>
        <w:t>2026 елга 4 680,8 мең сум күләмендә.</w:t>
      </w:r>
    </w:p>
    <w:p w14:paraId="123CCB9A" w14:textId="54C25E67" w:rsidR="005A5A7F" w:rsidRPr="006E260F" w:rsidRDefault="005A5A7F" w:rsidP="005A5A7F">
      <w:pPr>
        <w:ind w:firstLine="709"/>
        <w:jc w:val="both"/>
        <w:rPr>
          <w:sz w:val="28"/>
          <w:szCs w:val="28"/>
        </w:rPr>
      </w:pPr>
      <w:r w:rsidRPr="006E260F">
        <w:rPr>
          <w:sz w:val="28"/>
          <w:szCs w:val="28"/>
        </w:rPr>
        <w:t xml:space="preserve">17) Татарстан Республикасы муниципаль норматив хокукый актлары регистрын алып бару өчен кирәкле Түбән Кама муниципаль районы составына керүче торак пунктлардан мәгълүмат җыю вәкаләтләрен гамәлгә ашыруга </w:t>
      </w:r>
      <w:r w:rsidR="00EA6E95" w:rsidRPr="006E260F">
        <w:rPr>
          <w:sz w:val="28"/>
          <w:szCs w:val="28"/>
        </w:rPr>
        <w:t>субвенция</w:t>
      </w:r>
      <w:r w:rsidRPr="006E260F">
        <w:rPr>
          <w:sz w:val="28"/>
          <w:szCs w:val="28"/>
        </w:rPr>
        <w:t>ләр:</w:t>
      </w:r>
    </w:p>
    <w:p w14:paraId="415B7B1B" w14:textId="77777777" w:rsidR="005A5A7F" w:rsidRPr="006E260F" w:rsidRDefault="005A5A7F" w:rsidP="005A5A7F">
      <w:pPr>
        <w:ind w:firstLine="709"/>
        <w:jc w:val="both"/>
        <w:rPr>
          <w:sz w:val="28"/>
          <w:szCs w:val="28"/>
        </w:rPr>
      </w:pPr>
      <w:r w:rsidRPr="006E260F">
        <w:rPr>
          <w:sz w:val="28"/>
          <w:szCs w:val="28"/>
        </w:rPr>
        <w:t>2024 елга 3,4 мең сум күләмендә;</w:t>
      </w:r>
    </w:p>
    <w:p w14:paraId="6D8EA26F" w14:textId="77777777" w:rsidR="005A5A7F" w:rsidRPr="006E260F" w:rsidRDefault="005A5A7F" w:rsidP="005A5A7F">
      <w:pPr>
        <w:ind w:firstLine="709"/>
        <w:jc w:val="both"/>
        <w:rPr>
          <w:sz w:val="28"/>
          <w:szCs w:val="28"/>
        </w:rPr>
      </w:pPr>
      <w:r w:rsidRPr="006E260F">
        <w:rPr>
          <w:sz w:val="28"/>
          <w:szCs w:val="28"/>
        </w:rPr>
        <w:t>2025 елга 3,5 мең сум күләмендә;</w:t>
      </w:r>
    </w:p>
    <w:p w14:paraId="13FA5E2F" w14:textId="77777777" w:rsidR="005A5A7F" w:rsidRPr="006E260F" w:rsidRDefault="005A5A7F" w:rsidP="005A5A7F">
      <w:pPr>
        <w:ind w:firstLine="709"/>
        <w:jc w:val="both"/>
        <w:rPr>
          <w:sz w:val="28"/>
          <w:szCs w:val="28"/>
        </w:rPr>
      </w:pPr>
      <w:r w:rsidRPr="006E260F">
        <w:rPr>
          <w:sz w:val="28"/>
          <w:szCs w:val="28"/>
        </w:rPr>
        <w:t>2026 елга 3,6 мең сум.</w:t>
      </w:r>
    </w:p>
    <w:p w14:paraId="06FBED3F" w14:textId="54495341" w:rsidR="005A5A7F" w:rsidRPr="006E260F" w:rsidRDefault="005A5A7F" w:rsidP="005A5A7F">
      <w:pPr>
        <w:ind w:firstLine="709"/>
        <w:jc w:val="both"/>
        <w:rPr>
          <w:sz w:val="28"/>
          <w:szCs w:val="28"/>
        </w:rPr>
      </w:pPr>
      <w:r w:rsidRPr="006E260F">
        <w:rPr>
          <w:sz w:val="28"/>
          <w:szCs w:val="28"/>
        </w:rPr>
        <w:t xml:space="preserve">18) Татарстан Республикасының җирле үзидарә органнары тарафыннан алкоголь, наркотик яки башка төрле токсик исерек хәлдә булган затларга ярдәм күрсәтү чараларын оештыру һәм гамәлгә ашыру буенча дәүләт вәкаләтләрен гамәлгә ашыру өчен </w:t>
      </w:r>
      <w:r w:rsidR="00EA6E95" w:rsidRPr="006E260F">
        <w:rPr>
          <w:sz w:val="28"/>
          <w:szCs w:val="28"/>
        </w:rPr>
        <w:t>субвенция</w:t>
      </w:r>
      <w:r w:rsidRPr="006E260F">
        <w:rPr>
          <w:sz w:val="28"/>
          <w:szCs w:val="28"/>
        </w:rPr>
        <w:t>ләр:</w:t>
      </w:r>
    </w:p>
    <w:p w14:paraId="09C937E5" w14:textId="77777777" w:rsidR="005A5A7F" w:rsidRPr="006E260F" w:rsidRDefault="005A5A7F" w:rsidP="005A5A7F">
      <w:pPr>
        <w:ind w:firstLine="709"/>
        <w:jc w:val="both"/>
        <w:rPr>
          <w:sz w:val="28"/>
          <w:szCs w:val="28"/>
        </w:rPr>
      </w:pPr>
      <w:r w:rsidRPr="006E260F">
        <w:rPr>
          <w:sz w:val="28"/>
          <w:szCs w:val="28"/>
        </w:rPr>
        <w:t>2024 елга 4 715,7 мең сум күләмендә;</w:t>
      </w:r>
    </w:p>
    <w:p w14:paraId="077213E7" w14:textId="77777777" w:rsidR="005A5A7F" w:rsidRPr="006E260F" w:rsidRDefault="005A5A7F" w:rsidP="005A5A7F">
      <w:pPr>
        <w:ind w:firstLine="709"/>
        <w:jc w:val="both"/>
        <w:rPr>
          <w:sz w:val="28"/>
          <w:szCs w:val="28"/>
        </w:rPr>
      </w:pPr>
      <w:r w:rsidRPr="006E260F">
        <w:rPr>
          <w:sz w:val="28"/>
          <w:szCs w:val="28"/>
        </w:rPr>
        <w:t xml:space="preserve">2025 елга 4 848,2 мең сум күләмендә;  </w:t>
      </w:r>
    </w:p>
    <w:p w14:paraId="3E7231E0" w14:textId="77777777" w:rsidR="005A5A7F" w:rsidRPr="006E260F" w:rsidRDefault="005A5A7F" w:rsidP="005A5A7F">
      <w:pPr>
        <w:ind w:firstLine="709"/>
        <w:jc w:val="both"/>
        <w:rPr>
          <w:sz w:val="28"/>
          <w:szCs w:val="28"/>
        </w:rPr>
      </w:pPr>
      <w:r w:rsidRPr="006E260F">
        <w:rPr>
          <w:sz w:val="28"/>
          <w:szCs w:val="28"/>
        </w:rPr>
        <w:t>2026 елга 4 986,6 мең сум күләмендә.</w:t>
      </w:r>
    </w:p>
    <w:p w14:paraId="3DF0379D" w14:textId="086B4744" w:rsidR="005A5A7F" w:rsidRPr="006E260F" w:rsidRDefault="005A5A7F" w:rsidP="005A5A7F">
      <w:pPr>
        <w:ind w:firstLine="709"/>
        <w:jc w:val="both"/>
        <w:rPr>
          <w:sz w:val="28"/>
          <w:szCs w:val="28"/>
        </w:rPr>
      </w:pPr>
      <w:r w:rsidRPr="006E260F">
        <w:rPr>
          <w:sz w:val="28"/>
          <w:szCs w:val="28"/>
        </w:rPr>
        <w:t xml:space="preserve">19) Россия Федерациясендә гомуми юрисдикцияле федераль судларның присяжныйлар заседательләренә кандидатлар исемлеген төзүгә </w:t>
      </w:r>
      <w:r w:rsidR="00EA6E95" w:rsidRPr="006E260F">
        <w:rPr>
          <w:sz w:val="28"/>
          <w:szCs w:val="28"/>
        </w:rPr>
        <w:t>субвенция</w:t>
      </w:r>
      <w:r w:rsidRPr="006E260F">
        <w:rPr>
          <w:sz w:val="28"/>
          <w:szCs w:val="28"/>
        </w:rPr>
        <w:t>ләр:</w:t>
      </w:r>
    </w:p>
    <w:p w14:paraId="439268B0" w14:textId="77777777" w:rsidR="005A5A7F" w:rsidRPr="006E260F" w:rsidRDefault="005A5A7F" w:rsidP="005A5A7F">
      <w:pPr>
        <w:ind w:firstLine="709"/>
        <w:jc w:val="both"/>
        <w:rPr>
          <w:sz w:val="28"/>
          <w:szCs w:val="28"/>
        </w:rPr>
      </w:pPr>
      <w:r w:rsidRPr="006E260F">
        <w:rPr>
          <w:sz w:val="28"/>
          <w:szCs w:val="28"/>
        </w:rPr>
        <w:t>2024 елга 55,5 мең сум күләмендә;</w:t>
      </w:r>
    </w:p>
    <w:p w14:paraId="62C6FBEE" w14:textId="77777777" w:rsidR="005A5A7F" w:rsidRPr="006E260F" w:rsidRDefault="005A5A7F" w:rsidP="005A5A7F">
      <w:pPr>
        <w:ind w:firstLine="709"/>
        <w:jc w:val="both"/>
        <w:rPr>
          <w:sz w:val="28"/>
          <w:szCs w:val="28"/>
        </w:rPr>
      </w:pPr>
      <w:r w:rsidRPr="006E260F">
        <w:rPr>
          <w:sz w:val="28"/>
          <w:szCs w:val="28"/>
        </w:rPr>
        <w:t>2025 елга 59,0 мең сум күләмендә;</w:t>
      </w:r>
    </w:p>
    <w:p w14:paraId="06BBCB0E" w14:textId="77777777" w:rsidR="005A5A7F" w:rsidRPr="006E260F" w:rsidRDefault="005A5A7F" w:rsidP="005A5A7F">
      <w:pPr>
        <w:ind w:firstLine="709"/>
        <w:jc w:val="both"/>
        <w:rPr>
          <w:sz w:val="28"/>
          <w:szCs w:val="28"/>
        </w:rPr>
      </w:pPr>
      <w:r w:rsidRPr="006E260F">
        <w:rPr>
          <w:sz w:val="28"/>
          <w:szCs w:val="28"/>
        </w:rPr>
        <w:t>2026 елга 649,8 мең сум күләмендә.</w:t>
      </w:r>
    </w:p>
    <w:p w14:paraId="6D6999A5" w14:textId="21CDFEC8" w:rsidR="005A5A7F" w:rsidRPr="006E260F" w:rsidRDefault="005A5A7F" w:rsidP="005A5A7F">
      <w:pPr>
        <w:ind w:firstLine="709"/>
        <w:jc w:val="both"/>
        <w:rPr>
          <w:sz w:val="28"/>
          <w:szCs w:val="28"/>
        </w:rPr>
      </w:pPr>
      <w:r w:rsidRPr="006E260F">
        <w:rPr>
          <w:sz w:val="28"/>
          <w:szCs w:val="28"/>
        </w:rPr>
        <w:t xml:space="preserve">20) аерым категория гражданнар өчен Татарстан Республикасы территориясендә җәмәгать транспорты хезмәтләренең бертигез уңайлылыгын тәэмин итү өлкәсендә дәүләт вәкаләтләрен гамәлгә ашыруга </w:t>
      </w:r>
      <w:r w:rsidR="00EA6E95" w:rsidRPr="006E260F">
        <w:rPr>
          <w:sz w:val="28"/>
          <w:szCs w:val="28"/>
        </w:rPr>
        <w:t>субвенция</w:t>
      </w:r>
      <w:r w:rsidRPr="006E260F">
        <w:rPr>
          <w:sz w:val="28"/>
          <w:szCs w:val="28"/>
        </w:rPr>
        <w:t>ләр:</w:t>
      </w:r>
    </w:p>
    <w:p w14:paraId="07384CAD" w14:textId="77777777" w:rsidR="005A5A7F" w:rsidRPr="006E260F" w:rsidRDefault="005A5A7F" w:rsidP="005A5A7F">
      <w:pPr>
        <w:ind w:firstLine="709"/>
        <w:jc w:val="both"/>
        <w:rPr>
          <w:sz w:val="28"/>
          <w:szCs w:val="28"/>
        </w:rPr>
      </w:pPr>
      <w:r w:rsidRPr="006E260F">
        <w:rPr>
          <w:sz w:val="28"/>
          <w:szCs w:val="28"/>
        </w:rPr>
        <w:t>2024 елга 43 859,1 мең сум күләмендә;</w:t>
      </w:r>
    </w:p>
    <w:p w14:paraId="15E23489" w14:textId="77777777" w:rsidR="005A5A7F" w:rsidRPr="006E260F" w:rsidRDefault="005A5A7F" w:rsidP="005A5A7F">
      <w:pPr>
        <w:ind w:firstLine="709"/>
        <w:jc w:val="both"/>
        <w:rPr>
          <w:sz w:val="28"/>
          <w:szCs w:val="28"/>
        </w:rPr>
      </w:pPr>
      <w:r w:rsidRPr="006E260F">
        <w:rPr>
          <w:sz w:val="28"/>
          <w:szCs w:val="28"/>
        </w:rPr>
        <w:t>2025 елга 43 859,1 мең сум күләмендә;</w:t>
      </w:r>
    </w:p>
    <w:p w14:paraId="22061B47" w14:textId="77777777" w:rsidR="005A5A7F" w:rsidRPr="006E260F" w:rsidRDefault="005A5A7F" w:rsidP="005A5A7F">
      <w:pPr>
        <w:ind w:firstLine="709"/>
        <w:jc w:val="both"/>
        <w:rPr>
          <w:sz w:val="28"/>
          <w:szCs w:val="28"/>
        </w:rPr>
      </w:pPr>
      <w:r w:rsidRPr="006E260F">
        <w:rPr>
          <w:sz w:val="28"/>
          <w:szCs w:val="28"/>
        </w:rPr>
        <w:t>2026 елга 43 859,1 мең сум күләмендә.</w:t>
      </w:r>
    </w:p>
    <w:p w14:paraId="5F512C69" w14:textId="402DBF95" w:rsidR="005A5A7F" w:rsidRPr="006E260F" w:rsidRDefault="005A5A7F" w:rsidP="005A5A7F">
      <w:pPr>
        <w:ind w:firstLine="709"/>
        <w:jc w:val="both"/>
        <w:rPr>
          <w:sz w:val="28"/>
          <w:szCs w:val="28"/>
        </w:rPr>
      </w:pPr>
      <w:r w:rsidRPr="006E260F">
        <w:rPr>
          <w:sz w:val="28"/>
          <w:szCs w:val="28"/>
        </w:rPr>
        <w:t xml:space="preserve">21) ятим балаларны һәм ата-ана тәрбиясеннән мәхрүм калган балаларны тәрбиягә алган гаиләләргә тәрбияләү өчен айлык акчалата түләүне билгеләү </w:t>
      </w:r>
      <w:r w:rsidR="00C339F8">
        <w:rPr>
          <w:sz w:val="28"/>
          <w:szCs w:val="28"/>
        </w:rPr>
        <w:t xml:space="preserve">                    </w:t>
      </w:r>
      <w:r w:rsidRPr="006E260F">
        <w:rPr>
          <w:sz w:val="28"/>
          <w:szCs w:val="28"/>
        </w:rPr>
        <w:t xml:space="preserve">һәм түләү буенча Татарстан Республикасы дәүләт вәкаләтләрен гамәлгә ашыруга </w:t>
      </w:r>
      <w:r w:rsidR="00EA6E95" w:rsidRPr="006E260F">
        <w:rPr>
          <w:sz w:val="28"/>
          <w:szCs w:val="28"/>
        </w:rPr>
        <w:t>субвенция</w:t>
      </w:r>
      <w:r w:rsidRPr="006E260F">
        <w:rPr>
          <w:sz w:val="28"/>
          <w:szCs w:val="28"/>
        </w:rPr>
        <w:t>ләр һәм үз бурычларын түләүче опекуннарга яки попечительләргә тиешле бүләкләр:</w:t>
      </w:r>
    </w:p>
    <w:p w14:paraId="4821AC22" w14:textId="77777777" w:rsidR="005A5A7F" w:rsidRPr="006E260F" w:rsidRDefault="005A5A7F" w:rsidP="005A5A7F">
      <w:pPr>
        <w:ind w:firstLine="709"/>
        <w:jc w:val="both"/>
        <w:rPr>
          <w:sz w:val="28"/>
          <w:szCs w:val="28"/>
        </w:rPr>
      </w:pPr>
      <w:r w:rsidRPr="006E260F">
        <w:rPr>
          <w:sz w:val="28"/>
          <w:szCs w:val="28"/>
        </w:rPr>
        <w:t>2024 елга 51 009,5 мең сум күләмендә;</w:t>
      </w:r>
    </w:p>
    <w:p w14:paraId="4ED57515" w14:textId="77777777" w:rsidR="005A5A7F" w:rsidRPr="006E260F" w:rsidRDefault="005A5A7F" w:rsidP="005A5A7F">
      <w:pPr>
        <w:ind w:firstLine="709"/>
        <w:jc w:val="both"/>
        <w:rPr>
          <w:sz w:val="28"/>
          <w:szCs w:val="28"/>
        </w:rPr>
      </w:pPr>
      <w:r w:rsidRPr="006E260F">
        <w:rPr>
          <w:sz w:val="28"/>
          <w:szCs w:val="28"/>
        </w:rPr>
        <w:t>2025 елга 53 049,8 мең сум күләмендә;</w:t>
      </w:r>
    </w:p>
    <w:p w14:paraId="6DF99392" w14:textId="77777777" w:rsidR="005A5A7F" w:rsidRPr="006E260F" w:rsidRDefault="005A5A7F" w:rsidP="005A5A7F">
      <w:pPr>
        <w:ind w:firstLine="709"/>
        <w:jc w:val="both"/>
        <w:rPr>
          <w:sz w:val="28"/>
          <w:szCs w:val="28"/>
        </w:rPr>
      </w:pPr>
      <w:r w:rsidRPr="006E260F">
        <w:rPr>
          <w:sz w:val="28"/>
          <w:szCs w:val="28"/>
        </w:rPr>
        <w:t>2026 елга 55 171,8 мең сум күләмендә.</w:t>
      </w:r>
    </w:p>
    <w:p w14:paraId="1A9F4C4A" w14:textId="165418BD" w:rsidR="005A5A7F" w:rsidRPr="006E260F" w:rsidRDefault="005A5A7F" w:rsidP="005A5A7F">
      <w:pPr>
        <w:ind w:firstLine="709"/>
        <w:jc w:val="both"/>
        <w:rPr>
          <w:sz w:val="28"/>
          <w:szCs w:val="28"/>
        </w:rPr>
      </w:pPr>
      <w:r w:rsidRPr="006E260F">
        <w:rPr>
          <w:sz w:val="28"/>
          <w:szCs w:val="28"/>
        </w:rPr>
        <w:t xml:space="preserve">22) муниципаль гомуми белем бирү оешмаларында төп гомуми һәм урта гомуми белем бирү программалары буенча укучыларны туклану белән тәэмин итү өлешендә социаль ярдәм чаралары күрсәтү буенча җирле үзидарә органнары тарафыннан Татарстан Республикасы дәүләт вәкаләтләрен гамәлгә ашыру өчен </w:t>
      </w:r>
      <w:r w:rsidR="00EA6E95" w:rsidRPr="006E260F">
        <w:rPr>
          <w:sz w:val="28"/>
          <w:szCs w:val="28"/>
        </w:rPr>
        <w:t>субвенция</w:t>
      </w:r>
      <w:r w:rsidRPr="006E260F">
        <w:rPr>
          <w:sz w:val="28"/>
          <w:szCs w:val="28"/>
        </w:rPr>
        <w:t>ләр:</w:t>
      </w:r>
    </w:p>
    <w:p w14:paraId="6C3E7D49" w14:textId="77777777" w:rsidR="005A5A7F" w:rsidRPr="006E260F" w:rsidRDefault="005A5A7F" w:rsidP="005A5A7F">
      <w:pPr>
        <w:ind w:firstLine="709"/>
        <w:jc w:val="both"/>
        <w:rPr>
          <w:sz w:val="28"/>
          <w:szCs w:val="28"/>
        </w:rPr>
      </w:pPr>
      <w:r w:rsidRPr="006E260F">
        <w:rPr>
          <w:sz w:val="28"/>
          <w:szCs w:val="28"/>
        </w:rPr>
        <w:t>2024 елга 36 454 мең сум күләмендә;</w:t>
      </w:r>
    </w:p>
    <w:p w14:paraId="34594185" w14:textId="77777777" w:rsidR="005A5A7F" w:rsidRPr="006E260F" w:rsidRDefault="005A5A7F" w:rsidP="005A5A7F">
      <w:pPr>
        <w:ind w:firstLine="709"/>
        <w:jc w:val="both"/>
        <w:rPr>
          <w:sz w:val="28"/>
          <w:szCs w:val="28"/>
        </w:rPr>
      </w:pPr>
      <w:r w:rsidRPr="006E260F">
        <w:rPr>
          <w:sz w:val="28"/>
          <w:szCs w:val="28"/>
        </w:rPr>
        <w:t>2025 елга 37 855,2 мең сум күләмендә;</w:t>
      </w:r>
    </w:p>
    <w:p w14:paraId="5F3369A6" w14:textId="77777777" w:rsidR="005A5A7F" w:rsidRPr="006E260F" w:rsidRDefault="005A5A7F" w:rsidP="005A5A7F">
      <w:pPr>
        <w:ind w:firstLine="709"/>
        <w:jc w:val="both"/>
        <w:rPr>
          <w:sz w:val="28"/>
          <w:szCs w:val="28"/>
        </w:rPr>
      </w:pPr>
      <w:r w:rsidRPr="006E260F">
        <w:rPr>
          <w:sz w:val="28"/>
          <w:szCs w:val="28"/>
        </w:rPr>
        <w:t>2026 елга 39 049,7 мең сум күләмендә.</w:t>
      </w:r>
    </w:p>
    <w:p w14:paraId="5268F971" w14:textId="167F2C2C" w:rsidR="005A5A7F" w:rsidRPr="006E260F" w:rsidRDefault="005A5A7F" w:rsidP="005A5A7F">
      <w:pPr>
        <w:ind w:firstLine="709"/>
        <w:jc w:val="both"/>
        <w:rPr>
          <w:sz w:val="28"/>
          <w:szCs w:val="28"/>
        </w:rPr>
      </w:pPr>
      <w:r w:rsidRPr="006E260F">
        <w:rPr>
          <w:sz w:val="28"/>
          <w:szCs w:val="28"/>
        </w:rPr>
        <w:lastRenderedPageBreak/>
        <w:t xml:space="preserve">23) муниципаль гомуми белем бирү оешмаларында Һәркем өчен мөмкин булган һәм түләүсез башлангыч гомуми, төп гомуми, урта гомуми белем алуга хокукларны гамәлгә ашыруның дәүләт гарантияләрен тәэмин итүгә, муниципаль гомуми белем бирү оешмаларында балаларга өстәмә белем бирүне муниципаль гомуми белем бирү оешмаларының педагогик хезмәткәрләренә сыйныф җитәкчелеге өчен айлык акчалата бүләкләү өлешендә тәэмин итүгә </w:t>
      </w:r>
      <w:r w:rsidR="00EA6E95" w:rsidRPr="006E260F">
        <w:rPr>
          <w:sz w:val="28"/>
          <w:szCs w:val="28"/>
        </w:rPr>
        <w:t>субвенция</w:t>
      </w:r>
      <w:r w:rsidRPr="006E260F">
        <w:rPr>
          <w:sz w:val="28"/>
          <w:szCs w:val="28"/>
        </w:rPr>
        <w:t>ләр:</w:t>
      </w:r>
    </w:p>
    <w:p w14:paraId="203652B9" w14:textId="77777777" w:rsidR="005A5A7F" w:rsidRPr="006E260F" w:rsidRDefault="005A5A7F" w:rsidP="005A5A7F">
      <w:pPr>
        <w:ind w:firstLine="709"/>
        <w:jc w:val="both"/>
        <w:rPr>
          <w:sz w:val="28"/>
          <w:szCs w:val="28"/>
        </w:rPr>
      </w:pPr>
      <w:r w:rsidRPr="006E260F">
        <w:rPr>
          <w:sz w:val="28"/>
          <w:szCs w:val="28"/>
        </w:rPr>
        <w:t>2024 елга 117 883,1 мең сум күләмендә;</w:t>
      </w:r>
    </w:p>
    <w:p w14:paraId="5F10418C" w14:textId="77777777" w:rsidR="005A5A7F" w:rsidRPr="006E260F" w:rsidRDefault="005A5A7F" w:rsidP="005A5A7F">
      <w:pPr>
        <w:ind w:firstLine="709"/>
        <w:jc w:val="both"/>
        <w:rPr>
          <w:sz w:val="28"/>
          <w:szCs w:val="28"/>
        </w:rPr>
      </w:pPr>
      <w:r w:rsidRPr="006E260F">
        <w:rPr>
          <w:sz w:val="28"/>
          <w:szCs w:val="28"/>
        </w:rPr>
        <w:t>2025 елга 117 570,6 мең сум күләмендә;</w:t>
      </w:r>
    </w:p>
    <w:p w14:paraId="0DAF767F" w14:textId="77777777" w:rsidR="005A5A7F" w:rsidRPr="006E260F" w:rsidRDefault="005A5A7F" w:rsidP="005A5A7F">
      <w:pPr>
        <w:ind w:firstLine="709"/>
        <w:jc w:val="both"/>
        <w:rPr>
          <w:sz w:val="28"/>
          <w:szCs w:val="28"/>
        </w:rPr>
      </w:pPr>
      <w:r w:rsidRPr="006E260F">
        <w:rPr>
          <w:sz w:val="28"/>
          <w:szCs w:val="28"/>
        </w:rPr>
        <w:t>2026 елга 115 695,7 мең сум күләмендә.</w:t>
      </w:r>
    </w:p>
    <w:p w14:paraId="1F61A96D" w14:textId="327B0A4E" w:rsidR="005A5A7F" w:rsidRPr="006E260F" w:rsidRDefault="005A5A7F" w:rsidP="005A5A7F">
      <w:pPr>
        <w:ind w:firstLine="709"/>
        <w:jc w:val="both"/>
        <w:rPr>
          <w:sz w:val="28"/>
          <w:szCs w:val="28"/>
        </w:rPr>
      </w:pPr>
      <w:r w:rsidRPr="006E260F">
        <w:rPr>
          <w:sz w:val="28"/>
          <w:szCs w:val="28"/>
        </w:rPr>
        <w:t xml:space="preserve">24) җирле үзидарә органнары тарафыннан дәүләт милке чикләнмәгән җир кишәрлекләре бирү буенча Татарстан Республикасы дәүләт вәкаләтләрен гамәлгә ашыру өчен </w:t>
      </w:r>
      <w:r w:rsidR="00EA6E95" w:rsidRPr="006E260F">
        <w:rPr>
          <w:sz w:val="28"/>
          <w:szCs w:val="28"/>
        </w:rPr>
        <w:t>субвенция</w:t>
      </w:r>
      <w:r w:rsidRPr="006E260F">
        <w:rPr>
          <w:sz w:val="28"/>
          <w:szCs w:val="28"/>
        </w:rPr>
        <w:t>ләр:</w:t>
      </w:r>
    </w:p>
    <w:p w14:paraId="00AD726C" w14:textId="77777777" w:rsidR="005A5A7F" w:rsidRPr="006E260F" w:rsidRDefault="005A5A7F" w:rsidP="005A5A7F">
      <w:pPr>
        <w:ind w:firstLine="709"/>
        <w:jc w:val="both"/>
        <w:rPr>
          <w:sz w:val="28"/>
          <w:szCs w:val="28"/>
        </w:rPr>
      </w:pPr>
      <w:r w:rsidRPr="006E260F">
        <w:rPr>
          <w:sz w:val="28"/>
          <w:szCs w:val="28"/>
        </w:rPr>
        <w:t>2024 елга 141,9 мең сум күләмендә;</w:t>
      </w:r>
    </w:p>
    <w:p w14:paraId="190B5913" w14:textId="77777777" w:rsidR="005A5A7F" w:rsidRPr="006E260F" w:rsidRDefault="005A5A7F" w:rsidP="005A5A7F">
      <w:pPr>
        <w:ind w:firstLine="709"/>
        <w:jc w:val="both"/>
        <w:rPr>
          <w:sz w:val="28"/>
          <w:szCs w:val="28"/>
        </w:rPr>
      </w:pPr>
      <w:r w:rsidRPr="006E260F">
        <w:rPr>
          <w:sz w:val="28"/>
          <w:szCs w:val="28"/>
        </w:rPr>
        <w:t>2025 елга 147,6 мең сум күләмендә;</w:t>
      </w:r>
    </w:p>
    <w:p w14:paraId="6364FE73" w14:textId="77777777" w:rsidR="005A5A7F" w:rsidRPr="006E260F" w:rsidRDefault="005A5A7F" w:rsidP="005A5A7F">
      <w:pPr>
        <w:ind w:firstLine="709"/>
        <w:jc w:val="both"/>
        <w:rPr>
          <w:sz w:val="28"/>
          <w:szCs w:val="28"/>
        </w:rPr>
      </w:pPr>
      <w:r w:rsidRPr="006E260F">
        <w:rPr>
          <w:sz w:val="28"/>
          <w:szCs w:val="28"/>
        </w:rPr>
        <w:t>2026 елга 0 мең сум күләмендә.</w:t>
      </w:r>
    </w:p>
    <w:p w14:paraId="3482713C" w14:textId="02E75505" w:rsidR="005A5A7F" w:rsidRPr="006E260F" w:rsidRDefault="005A5A7F" w:rsidP="005A5A7F">
      <w:pPr>
        <w:ind w:firstLine="709"/>
        <w:jc w:val="both"/>
        <w:rPr>
          <w:sz w:val="28"/>
          <w:szCs w:val="28"/>
        </w:rPr>
      </w:pPr>
      <w:r w:rsidRPr="006E260F">
        <w:rPr>
          <w:sz w:val="28"/>
          <w:szCs w:val="28"/>
        </w:rPr>
        <w:t xml:space="preserve">25) гражданлык хәле актларын дәүләт теркәве буенча вәкаләтләрне гамәлгә ашыруга </w:t>
      </w:r>
      <w:r w:rsidR="00EA6E95" w:rsidRPr="006E260F">
        <w:rPr>
          <w:sz w:val="28"/>
          <w:szCs w:val="28"/>
        </w:rPr>
        <w:t>субвенция</w:t>
      </w:r>
      <w:r w:rsidRPr="006E260F">
        <w:rPr>
          <w:sz w:val="28"/>
          <w:szCs w:val="28"/>
        </w:rPr>
        <w:t>ләр:</w:t>
      </w:r>
    </w:p>
    <w:p w14:paraId="0B3ED8BA" w14:textId="77777777" w:rsidR="005A5A7F" w:rsidRPr="006E260F" w:rsidRDefault="005A5A7F" w:rsidP="005A5A7F">
      <w:pPr>
        <w:ind w:firstLine="709"/>
        <w:jc w:val="both"/>
        <w:rPr>
          <w:sz w:val="28"/>
          <w:szCs w:val="28"/>
        </w:rPr>
      </w:pPr>
      <w:r w:rsidRPr="006E260F">
        <w:rPr>
          <w:sz w:val="28"/>
          <w:szCs w:val="28"/>
        </w:rPr>
        <w:t>2024 елга 12 351,6 мең сум күләмендә;</w:t>
      </w:r>
    </w:p>
    <w:p w14:paraId="050D0774" w14:textId="77777777" w:rsidR="005A5A7F" w:rsidRPr="006E260F" w:rsidRDefault="005A5A7F" w:rsidP="005A5A7F">
      <w:pPr>
        <w:ind w:firstLine="709"/>
        <w:jc w:val="both"/>
        <w:rPr>
          <w:sz w:val="28"/>
          <w:szCs w:val="28"/>
        </w:rPr>
      </w:pPr>
      <w:r w:rsidRPr="006E260F">
        <w:rPr>
          <w:sz w:val="28"/>
          <w:szCs w:val="28"/>
        </w:rPr>
        <w:t>2025 елга 12 937,6 мең сум күләмендә;</w:t>
      </w:r>
    </w:p>
    <w:p w14:paraId="5FE3A33D" w14:textId="77777777" w:rsidR="005A5A7F" w:rsidRPr="006E260F" w:rsidRDefault="005A5A7F" w:rsidP="005A5A7F">
      <w:pPr>
        <w:ind w:firstLine="709"/>
        <w:jc w:val="both"/>
        <w:rPr>
          <w:sz w:val="28"/>
          <w:szCs w:val="28"/>
        </w:rPr>
      </w:pPr>
      <w:r w:rsidRPr="006E260F">
        <w:rPr>
          <w:sz w:val="28"/>
          <w:szCs w:val="28"/>
        </w:rPr>
        <w:t>2026 елга 13 391,5 мең сум күләмендә.</w:t>
      </w:r>
    </w:p>
    <w:p w14:paraId="3AFA3A8B" w14:textId="361B9743" w:rsidR="005A5A7F" w:rsidRPr="006E260F" w:rsidRDefault="005A5A7F" w:rsidP="005A5A7F">
      <w:pPr>
        <w:ind w:firstLine="709"/>
        <w:jc w:val="both"/>
        <w:rPr>
          <w:sz w:val="28"/>
          <w:szCs w:val="28"/>
        </w:rPr>
      </w:pPr>
      <w:r w:rsidRPr="006E260F">
        <w:rPr>
          <w:sz w:val="28"/>
          <w:szCs w:val="28"/>
        </w:rPr>
        <w:t xml:space="preserve">26) территорияләрендә хәрби комиссариатларның структур бүлекчәләре булмаган җирлекләрнең җирле үзидарә органнары тарафыннан беренчел хәрби исәпкә алу вәкаләтләрен гамәлгә ашыру өчен Россия Федерациясе вәкаләтләрен гамәлгә ашыру өчен муниципаль районнар бюджетларына </w:t>
      </w:r>
      <w:r w:rsidR="00EA6E95" w:rsidRPr="006E260F">
        <w:rPr>
          <w:sz w:val="28"/>
          <w:szCs w:val="28"/>
        </w:rPr>
        <w:t>субвенция</w:t>
      </w:r>
      <w:r w:rsidRPr="006E260F">
        <w:rPr>
          <w:sz w:val="28"/>
          <w:szCs w:val="28"/>
        </w:rPr>
        <w:t xml:space="preserve">ләр бирү </w:t>
      </w:r>
      <w:r w:rsidR="00C339F8">
        <w:rPr>
          <w:sz w:val="28"/>
          <w:szCs w:val="28"/>
        </w:rPr>
        <w:t xml:space="preserve">              </w:t>
      </w:r>
      <w:r w:rsidRPr="006E260F">
        <w:rPr>
          <w:sz w:val="28"/>
          <w:szCs w:val="28"/>
        </w:rPr>
        <w:t xml:space="preserve">һәм муниципаль район составына керүче җирлекләрнең бюджетларына </w:t>
      </w:r>
      <w:r w:rsidR="00EA6E95" w:rsidRPr="006E260F">
        <w:rPr>
          <w:sz w:val="28"/>
          <w:szCs w:val="28"/>
        </w:rPr>
        <w:t>субвенция</w:t>
      </w:r>
      <w:r w:rsidRPr="006E260F">
        <w:rPr>
          <w:sz w:val="28"/>
          <w:szCs w:val="28"/>
        </w:rPr>
        <w:t xml:space="preserve">ләр бирү өчен муниципаль районнар бюджетларына </w:t>
      </w:r>
      <w:r w:rsidR="00EA6E95" w:rsidRPr="006E260F">
        <w:rPr>
          <w:sz w:val="28"/>
          <w:szCs w:val="28"/>
        </w:rPr>
        <w:t>субвенция</w:t>
      </w:r>
      <w:r w:rsidRPr="006E260F">
        <w:rPr>
          <w:sz w:val="28"/>
          <w:szCs w:val="28"/>
        </w:rPr>
        <w:t>ләр бирү:</w:t>
      </w:r>
    </w:p>
    <w:p w14:paraId="2CA4C91A" w14:textId="77777777" w:rsidR="005A5A7F" w:rsidRPr="006E260F" w:rsidRDefault="005A5A7F" w:rsidP="005A5A7F">
      <w:pPr>
        <w:ind w:firstLine="709"/>
        <w:jc w:val="both"/>
        <w:rPr>
          <w:sz w:val="28"/>
          <w:szCs w:val="28"/>
        </w:rPr>
      </w:pPr>
      <w:r w:rsidRPr="006E260F">
        <w:rPr>
          <w:sz w:val="28"/>
          <w:szCs w:val="28"/>
        </w:rPr>
        <w:t>2024 елга 3 887,7 мең сум күләмендә;</w:t>
      </w:r>
    </w:p>
    <w:p w14:paraId="48C3C5C8" w14:textId="77777777" w:rsidR="005A5A7F" w:rsidRPr="006E260F" w:rsidRDefault="005A5A7F" w:rsidP="005A5A7F">
      <w:pPr>
        <w:ind w:firstLine="709"/>
        <w:jc w:val="both"/>
        <w:rPr>
          <w:sz w:val="28"/>
          <w:szCs w:val="28"/>
        </w:rPr>
      </w:pPr>
      <w:r w:rsidRPr="006E260F">
        <w:rPr>
          <w:sz w:val="28"/>
          <w:szCs w:val="28"/>
        </w:rPr>
        <w:t>2025 елга 4 280,2 мең сум күләмендә;</w:t>
      </w:r>
    </w:p>
    <w:p w14:paraId="195982B8" w14:textId="77777777" w:rsidR="005A5A7F" w:rsidRPr="006E260F" w:rsidRDefault="005A5A7F" w:rsidP="005A5A7F">
      <w:pPr>
        <w:ind w:firstLine="709"/>
        <w:jc w:val="both"/>
        <w:rPr>
          <w:sz w:val="28"/>
          <w:szCs w:val="28"/>
        </w:rPr>
      </w:pPr>
      <w:r w:rsidRPr="006E260F">
        <w:rPr>
          <w:sz w:val="28"/>
          <w:szCs w:val="28"/>
        </w:rPr>
        <w:t>2026 елга 4 690,8 мең сум күләмендә.</w:t>
      </w:r>
    </w:p>
    <w:p w14:paraId="6E4B50DB" w14:textId="77777777" w:rsidR="005A5A7F" w:rsidRPr="006E260F" w:rsidRDefault="005A5A7F" w:rsidP="005A5A7F">
      <w:pPr>
        <w:ind w:firstLine="709"/>
        <w:jc w:val="both"/>
        <w:rPr>
          <w:sz w:val="28"/>
          <w:szCs w:val="28"/>
        </w:rPr>
      </w:pPr>
    </w:p>
    <w:p w14:paraId="3EA49511" w14:textId="19F88677" w:rsidR="002A3AFC" w:rsidRPr="006E260F" w:rsidRDefault="002A3AFC" w:rsidP="005A5A7F">
      <w:pPr>
        <w:ind w:firstLine="709"/>
        <w:jc w:val="both"/>
        <w:rPr>
          <w:rStyle w:val="a7"/>
          <w:bCs w:val="0"/>
          <w:color w:val="auto"/>
          <w:sz w:val="28"/>
          <w:szCs w:val="28"/>
        </w:rPr>
      </w:pPr>
      <w:r w:rsidRPr="006E260F">
        <w:rPr>
          <w:rStyle w:val="a7"/>
          <w:bCs w:val="0"/>
          <w:color w:val="auto"/>
          <w:sz w:val="28"/>
          <w:szCs w:val="28"/>
        </w:rPr>
        <w:t xml:space="preserve">Статья </w:t>
      </w:r>
      <w:r w:rsidR="00C4162C" w:rsidRPr="006E260F">
        <w:rPr>
          <w:rStyle w:val="a7"/>
          <w:bCs w:val="0"/>
          <w:color w:val="auto"/>
          <w:sz w:val="28"/>
          <w:szCs w:val="28"/>
        </w:rPr>
        <w:t>1</w:t>
      </w:r>
      <w:r w:rsidR="00596096" w:rsidRPr="006E260F">
        <w:rPr>
          <w:rStyle w:val="a7"/>
          <w:bCs w:val="0"/>
          <w:color w:val="auto"/>
          <w:sz w:val="28"/>
          <w:szCs w:val="28"/>
        </w:rPr>
        <w:t>5</w:t>
      </w:r>
    </w:p>
    <w:p w14:paraId="4B33C315" w14:textId="10F876D4" w:rsidR="001019A6" w:rsidRPr="006E260F" w:rsidRDefault="005A5A7F" w:rsidP="008E648F">
      <w:pPr>
        <w:ind w:firstLine="709"/>
        <w:jc w:val="both"/>
        <w:rPr>
          <w:sz w:val="28"/>
          <w:szCs w:val="28"/>
          <w:lang w:val="tt-RU"/>
        </w:rPr>
      </w:pPr>
      <w:r w:rsidRPr="006E260F">
        <w:rPr>
          <w:sz w:val="28"/>
          <w:szCs w:val="28"/>
        </w:rPr>
        <w:t>2024 елга Түбән Кама муниципаль районы Юл фондының бюджет ассигнованиеләре күләмен 68 608,7 мең сум, 2025 елга 70 193,2 мең сум, 2026 елга 72 355,4 мең сум күләмендә расларга һәм аларны 2024 елга</w:t>
      </w:r>
      <w:r w:rsidR="00F8156C" w:rsidRPr="006E260F">
        <w:rPr>
          <w:sz w:val="28"/>
          <w:szCs w:val="28"/>
          <w:lang w:val="tt-RU"/>
        </w:rPr>
        <w:t>,</w:t>
      </w:r>
      <w:r w:rsidRPr="006E260F">
        <w:rPr>
          <w:sz w:val="28"/>
          <w:szCs w:val="28"/>
        </w:rPr>
        <w:t xml:space="preserve"> </w:t>
      </w:r>
      <w:r w:rsidR="00F8156C" w:rsidRPr="006E260F">
        <w:rPr>
          <w:sz w:val="28"/>
          <w:szCs w:val="28"/>
        </w:rPr>
        <w:t>2025 һәм 2026 еллар</w:t>
      </w:r>
      <w:r w:rsidR="00F8156C" w:rsidRPr="006E260F">
        <w:rPr>
          <w:sz w:val="28"/>
          <w:szCs w:val="28"/>
          <w:lang w:val="tt-RU"/>
        </w:rPr>
        <w:t>га</w:t>
      </w:r>
      <w:r w:rsidR="00F8156C" w:rsidRPr="006E260F">
        <w:rPr>
          <w:sz w:val="28"/>
          <w:szCs w:val="28"/>
        </w:rPr>
        <w:t xml:space="preserve"> </w:t>
      </w:r>
      <w:r w:rsidRPr="006E260F">
        <w:rPr>
          <w:sz w:val="28"/>
          <w:szCs w:val="28"/>
        </w:rPr>
        <w:t>Түбән Кама муниципаль районының гомуми файдаланудагы юлларында юл эшләре чараларын гамәлгә ашыруга җибәрергә</w:t>
      </w:r>
      <w:r w:rsidR="00F8156C" w:rsidRPr="006E260F">
        <w:rPr>
          <w:sz w:val="28"/>
          <w:szCs w:val="28"/>
          <w:lang w:val="tt-RU"/>
        </w:rPr>
        <w:t>.</w:t>
      </w:r>
    </w:p>
    <w:p w14:paraId="3A4FEFE7" w14:textId="77777777" w:rsidR="005A5A7F" w:rsidRPr="006E260F" w:rsidRDefault="005A5A7F" w:rsidP="008E648F">
      <w:pPr>
        <w:ind w:firstLine="709"/>
        <w:jc w:val="both"/>
        <w:rPr>
          <w:rStyle w:val="a7"/>
          <w:bCs w:val="0"/>
          <w:color w:val="000000"/>
          <w:sz w:val="28"/>
          <w:szCs w:val="28"/>
        </w:rPr>
      </w:pPr>
    </w:p>
    <w:p w14:paraId="1BCFD6EC" w14:textId="77777777" w:rsidR="008E648F" w:rsidRPr="006E260F" w:rsidRDefault="008E648F" w:rsidP="008E648F">
      <w:pPr>
        <w:ind w:firstLine="709"/>
        <w:jc w:val="both"/>
        <w:rPr>
          <w:rStyle w:val="a7"/>
          <w:bCs w:val="0"/>
          <w:color w:val="000000"/>
          <w:sz w:val="28"/>
          <w:szCs w:val="28"/>
        </w:rPr>
      </w:pPr>
      <w:r w:rsidRPr="006E260F">
        <w:rPr>
          <w:rStyle w:val="a7"/>
          <w:bCs w:val="0"/>
          <w:color w:val="000000"/>
          <w:sz w:val="28"/>
          <w:szCs w:val="28"/>
        </w:rPr>
        <w:t>Статья 1</w:t>
      </w:r>
      <w:r w:rsidR="00596096" w:rsidRPr="006E260F">
        <w:rPr>
          <w:rStyle w:val="a7"/>
          <w:bCs w:val="0"/>
          <w:color w:val="000000"/>
          <w:sz w:val="28"/>
          <w:szCs w:val="28"/>
        </w:rPr>
        <w:t>6</w:t>
      </w:r>
    </w:p>
    <w:p w14:paraId="1C0C59AC" w14:textId="5B86C0E7" w:rsidR="00F8156C" w:rsidRPr="006E260F" w:rsidRDefault="00F8156C" w:rsidP="00F8156C">
      <w:pPr>
        <w:ind w:firstLine="709"/>
        <w:jc w:val="both"/>
        <w:rPr>
          <w:rStyle w:val="a7"/>
          <w:b w:val="0"/>
          <w:bCs w:val="0"/>
          <w:color w:val="000000"/>
          <w:sz w:val="28"/>
          <w:szCs w:val="28"/>
        </w:rPr>
      </w:pPr>
      <w:r w:rsidRPr="006E260F">
        <w:rPr>
          <w:rStyle w:val="a7"/>
          <w:b w:val="0"/>
          <w:bCs w:val="0"/>
          <w:color w:val="000000"/>
          <w:sz w:val="28"/>
          <w:szCs w:val="28"/>
        </w:rPr>
        <w:t xml:space="preserve">Әйләнә-тирә мохиткә тискәре йогынты өчен түләүдән, әйләнә-тирә мохитне саклау һәм табигатьтән файдалану өлкәсендә административ хокук бозулар өчен административ штрафлардан, мәҗбүри таләпләрне бозган өчен әйләнә-тирә мохиткә, шул исәптән су объектларына китерелгән зыянны каплау турында дәгъва буенча түләүләрдән, шулай ук мәҗбүри таләпләрне бозган өчен әйләнә-тирә мохиткә, шул исәптән су объектларына китерелгән зыянны ирекле рәвештә каплаганда түләнә торган түләүләрдән Түбән Кама муниципаль районы бюджетына күчерелгән салымсыз керемнәр әйләнә-тирә мохиткә җыелган зыянны ачыклау һәм бәяләү һәм (яки) әйләнә-тирә мөхиткә җыелган зыянны бетерү буенча эшләр оештыруга, Россия Федерациясе Хөкүмәте вәкаләт биргән башкарма хакимиятнең </w:t>
      </w:r>
      <w:r w:rsidRPr="006E260F">
        <w:rPr>
          <w:rStyle w:val="a7"/>
          <w:b w:val="0"/>
          <w:bCs w:val="0"/>
          <w:color w:val="000000"/>
          <w:sz w:val="28"/>
          <w:szCs w:val="28"/>
        </w:rPr>
        <w:lastRenderedPageBreak/>
        <w:t xml:space="preserve">федераль органы белән килешенү буенча, Россия Федерациясе Хөкүмәте тарафыннан билгеләнгән тәртиптә, әйләнә-тирә мохитне саклау өлкәсендә вәкаләтле Татарстан Республикасы башкарма хакимияте органы тарафыннан расланган Татарстан Республикасының табигать саклау чаралары планы нигезендә, әйләнә-тирә мохиткә хуҗалык һәм башка эшчәнлекнең тискәре йогынтысын булдырмау </w:t>
      </w:r>
      <w:r w:rsidR="00C339F8">
        <w:rPr>
          <w:rStyle w:val="a7"/>
          <w:b w:val="0"/>
          <w:bCs w:val="0"/>
          <w:color w:val="000000"/>
          <w:sz w:val="28"/>
          <w:szCs w:val="28"/>
        </w:rPr>
        <w:t xml:space="preserve"> </w:t>
      </w:r>
      <w:r w:rsidRPr="006E260F">
        <w:rPr>
          <w:rStyle w:val="a7"/>
          <w:b w:val="0"/>
          <w:bCs w:val="0"/>
          <w:color w:val="000000"/>
          <w:sz w:val="28"/>
          <w:szCs w:val="28"/>
        </w:rPr>
        <w:t>һәм (яки) буенча, табигый тирәлекне саклау һәм торгызу, табигый ресурсларны рациональ куллану һәм яңадан торгызу, экологик иминлекне тәэмин итү буенча башка чараларга җибәрелә дип билгеләргә.</w:t>
      </w:r>
    </w:p>
    <w:p w14:paraId="5E45E0CC" w14:textId="20D8D28F" w:rsidR="005A5A7F" w:rsidRPr="006E260F" w:rsidRDefault="005A5A7F" w:rsidP="005844F1">
      <w:pPr>
        <w:pStyle w:val="ConsPlusNormal"/>
        <w:tabs>
          <w:tab w:val="left" w:pos="709"/>
        </w:tabs>
        <w:spacing w:line="22" w:lineRule="atLeast"/>
        <w:ind w:firstLine="0"/>
        <w:jc w:val="both"/>
        <w:rPr>
          <w:rStyle w:val="a7"/>
          <w:bCs w:val="0"/>
          <w:color w:val="FF0000"/>
          <w:sz w:val="28"/>
          <w:szCs w:val="28"/>
        </w:rPr>
      </w:pPr>
    </w:p>
    <w:p w14:paraId="397C0D29" w14:textId="77777777" w:rsidR="00B70B7D" w:rsidRPr="006E260F" w:rsidRDefault="00B70B7D" w:rsidP="00E43F0D">
      <w:pPr>
        <w:ind w:firstLine="709"/>
        <w:jc w:val="both"/>
        <w:rPr>
          <w:rStyle w:val="a7"/>
          <w:bCs w:val="0"/>
          <w:color w:val="auto"/>
          <w:sz w:val="28"/>
          <w:szCs w:val="28"/>
        </w:rPr>
      </w:pPr>
      <w:r w:rsidRPr="006E260F">
        <w:rPr>
          <w:rStyle w:val="a7"/>
          <w:bCs w:val="0"/>
          <w:color w:val="auto"/>
          <w:sz w:val="28"/>
          <w:szCs w:val="28"/>
        </w:rPr>
        <w:t>Статья 1</w:t>
      </w:r>
      <w:r w:rsidR="00596096" w:rsidRPr="006E260F">
        <w:rPr>
          <w:rStyle w:val="a7"/>
          <w:bCs w:val="0"/>
          <w:color w:val="auto"/>
          <w:sz w:val="28"/>
          <w:szCs w:val="28"/>
        </w:rPr>
        <w:t>7</w:t>
      </w:r>
    </w:p>
    <w:bookmarkEnd w:id="5"/>
    <w:p w14:paraId="161934EB" w14:textId="1D0A10CA" w:rsidR="005A5A7F" w:rsidRPr="006E260F" w:rsidRDefault="005A5A7F" w:rsidP="005A5A7F">
      <w:pPr>
        <w:ind w:firstLine="709"/>
        <w:jc w:val="both"/>
        <w:rPr>
          <w:sz w:val="28"/>
          <w:szCs w:val="28"/>
          <w:lang w:val="tt-RU"/>
        </w:rPr>
      </w:pPr>
      <w:r w:rsidRPr="006E260F">
        <w:rPr>
          <w:sz w:val="28"/>
          <w:szCs w:val="28"/>
        </w:rPr>
        <w:t>1. Түбән Кама муниципаль районының җирле үзидарә органнары</w:t>
      </w:r>
      <w:r w:rsidR="00F8156C" w:rsidRPr="006E260F">
        <w:rPr>
          <w:sz w:val="28"/>
          <w:szCs w:val="28"/>
          <w:lang w:val="tt-RU"/>
        </w:rPr>
        <w:t xml:space="preserve"> </w:t>
      </w:r>
      <w:r w:rsidR="00F8156C" w:rsidRPr="006E260F">
        <w:rPr>
          <w:sz w:val="28"/>
          <w:szCs w:val="28"/>
        </w:rPr>
        <w:t>җирле үзидарә органнарына, Түбән Кама муниципаль районының муниципаль казна учреждениеләренә яңа функцияләр яки вәкаләтләре белән</w:t>
      </w:r>
      <w:r w:rsidR="00F8156C" w:rsidRPr="006E260F">
        <w:rPr>
          <w:sz w:val="28"/>
          <w:szCs w:val="28"/>
          <w:lang w:val="tt-RU"/>
        </w:rPr>
        <w:t xml:space="preserve"> </w:t>
      </w:r>
      <w:r w:rsidRPr="006E260F">
        <w:rPr>
          <w:sz w:val="28"/>
          <w:szCs w:val="28"/>
        </w:rPr>
        <w:t>2024 елда Түбән Кама муниципаль районының муниципаль хезмәткәрләре, шулай ук Түбән Кама муниципаль районының муниципаль казна учреждениеләренең җирле үзидарә органнары хезмәткәрләре санын арттыруга китерә торган карарлар кабул итәргә хокуклы түгел</w:t>
      </w:r>
      <w:r w:rsidR="00F8156C" w:rsidRPr="006E260F">
        <w:rPr>
          <w:sz w:val="28"/>
          <w:szCs w:val="28"/>
          <w:lang w:val="tt-RU"/>
        </w:rPr>
        <w:t>.</w:t>
      </w:r>
    </w:p>
    <w:p w14:paraId="3034FAE4" w14:textId="5BA33668" w:rsidR="00E43F0D" w:rsidRPr="006E260F" w:rsidRDefault="005A5A7F" w:rsidP="005A5A7F">
      <w:pPr>
        <w:ind w:firstLine="709"/>
        <w:jc w:val="both"/>
        <w:rPr>
          <w:sz w:val="28"/>
          <w:szCs w:val="28"/>
          <w:lang w:val="tt-RU"/>
        </w:rPr>
      </w:pPr>
      <w:r w:rsidRPr="006E260F">
        <w:rPr>
          <w:sz w:val="28"/>
          <w:szCs w:val="28"/>
          <w:lang w:val="tt-RU"/>
        </w:rPr>
        <w:t xml:space="preserve">2. Җирле үзидарә органнарына 2024 елда муниципаль хезмәткәрләр </w:t>
      </w:r>
      <w:r w:rsidR="00C339F8">
        <w:rPr>
          <w:sz w:val="28"/>
          <w:szCs w:val="28"/>
          <w:lang w:val="tt-RU"/>
        </w:rPr>
        <w:t xml:space="preserve">                     </w:t>
      </w:r>
      <w:bookmarkStart w:id="6" w:name="_GoBack"/>
      <w:bookmarkEnd w:id="6"/>
      <w:r w:rsidRPr="006E260F">
        <w:rPr>
          <w:sz w:val="28"/>
          <w:szCs w:val="28"/>
          <w:lang w:val="tt-RU"/>
        </w:rPr>
        <w:t xml:space="preserve">һәм муниципаль учреждениеләр хезмәткәрләре санын арттыруга китерә торган карарлар кабул итмәскә </w:t>
      </w:r>
      <w:r w:rsidR="00F957DC" w:rsidRPr="006E260F">
        <w:rPr>
          <w:sz w:val="28"/>
          <w:szCs w:val="28"/>
          <w:lang w:val="tt-RU"/>
        </w:rPr>
        <w:t>тәкъдим</w:t>
      </w:r>
      <w:r w:rsidRPr="006E260F">
        <w:rPr>
          <w:sz w:val="28"/>
          <w:szCs w:val="28"/>
          <w:lang w:val="tt-RU"/>
        </w:rPr>
        <w:t xml:space="preserve"> итәргә.</w:t>
      </w:r>
    </w:p>
    <w:p w14:paraId="68B895D4" w14:textId="77777777" w:rsidR="00F957DC" w:rsidRPr="006E260F" w:rsidRDefault="00F957DC" w:rsidP="005A5A7F">
      <w:pPr>
        <w:ind w:firstLine="709"/>
        <w:jc w:val="both"/>
        <w:rPr>
          <w:sz w:val="28"/>
          <w:szCs w:val="28"/>
          <w:lang w:val="tt-RU"/>
        </w:rPr>
      </w:pPr>
    </w:p>
    <w:p w14:paraId="7B89DAC9" w14:textId="77777777" w:rsidR="00070EAC" w:rsidRPr="006E260F" w:rsidRDefault="00070EAC" w:rsidP="00E43F0D">
      <w:pPr>
        <w:pStyle w:val="2"/>
        <w:spacing w:after="0" w:line="240" w:lineRule="auto"/>
        <w:ind w:left="0" w:firstLine="709"/>
        <w:rPr>
          <w:rStyle w:val="a7"/>
          <w:rFonts w:ascii="Times New Roman" w:hAnsi="Times New Roman" w:cs="Times New Roman"/>
          <w:color w:val="auto"/>
          <w:sz w:val="28"/>
          <w:szCs w:val="28"/>
          <w:lang w:val="tt-RU"/>
        </w:rPr>
      </w:pPr>
      <w:bookmarkStart w:id="7" w:name="sub_3301"/>
      <w:r w:rsidRPr="006E260F">
        <w:rPr>
          <w:rStyle w:val="a7"/>
          <w:rFonts w:ascii="Times New Roman" w:hAnsi="Times New Roman" w:cs="Times New Roman"/>
          <w:color w:val="auto"/>
          <w:sz w:val="28"/>
          <w:szCs w:val="28"/>
          <w:lang w:val="tt-RU"/>
        </w:rPr>
        <w:t xml:space="preserve">Статья </w:t>
      </w:r>
      <w:r w:rsidR="00AD7EC0" w:rsidRPr="006E260F">
        <w:rPr>
          <w:rStyle w:val="a7"/>
          <w:rFonts w:ascii="Times New Roman" w:hAnsi="Times New Roman" w:cs="Times New Roman"/>
          <w:color w:val="auto"/>
          <w:sz w:val="28"/>
          <w:szCs w:val="28"/>
          <w:lang w:val="tt-RU"/>
        </w:rPr>
        <w:t>1</w:t>
      </w:r>
      <w:r w:rsidR="00596096" w:rsidRPr="006E260F">
        <w:rPr>
          <w:rStyle w:val="a7"/>
          <w:rFonts w:ascii="Times New Roman" w:hAnsi="Times New Roman" w:cs="Times New Roman"/>
          <w:color w:val="auto"/>
          <w:sz w:val="28"/>
          <w:szCs w:val="28"/>
          <w:lang w:val="tt-RU"/>
        </w:rPr>
        <w:t>8</w:t>
      </w:r>
    </w:p>
    <w:p w14:paraId="26D181FD" w14:textId="77777777" w:rsidR="00F957DC" w:rsidRPr="006E260F" w:rsidRDefault="00F957DC" w:rsidP="00F957DC">
      <w:pPr>
        <w:ind w:firstLine="709"/>
        <w:jc w:val="both"/>
        <w:rPr>
          <w:sz w:val="28"/>
          <w:szCs w:val="28"/>
          <w:lang w:val="tt-RU"/>
        </w:rPr>
      </w:pPr>
      <w:r w:rsidRPr="006E260F">
        <w:rPr>
          <w:sz w:val="28"/>
          <w:szCs w:val="28"/>
          <w:lang w:val="tt-RU"/>
        </w:rPr>
        <w:t>Субсидияләр бирү Россия Федерациясе Бюджет кодексының 78 һәм 78.1 статьяларына ярашлы рәвештә башкарыла һәм Түбән Кама муниципаль районы бюджетында каралган бюджет ассигнованиеләре чикләрендә башкарыла.</w:t>
      </w:r>
    </w:p>
    <w:p w14:paraId="4E74888C" w14:textId="77777777" w:rsidR="00F957DC" w:rsidRPr="006E260F" w:rsidRDefault="00F957DC" w:rsidP="00F957DC">
      <w:pPr>
        <w:ind w:firstLine="709"/>
        <w:jc w:val="both"/>
        <w:rPr>
          <w:sz w:val="28"/>
          <w:szCs w:val="28"/>
          <w:lang w:val="tt-RU"/>
        </w:rPr>
      </w:pPr>
      <w:r w:rsidRPr="006E260F">
        <w:rPr>
          <w:sz w:val="28"/>
          <w:szCs w:val="28"/>
          <w:lang w:val="tt-RU"/>
        </w:rPr>
        <w:t>Субсидия бирү максатлары Түбән Кама муниципаль районы Башкарма комитетына бюджет ассигнованиеләре турында тиешле хәбәрнамәдә билгеләнгән бюджет классификациясе коды нигезендә билгеләнә.</w:t>
      </w:r>
    </w:p>
    <w:p w14:paraId="67A74131" w14:textId="77777777" w:rsidR="00F957DC" w:rsidRPr="006E260F" w:rsidRDefault="00F957DC" w:rsidP="00F957DC">
      <w:pPr>
        <w:ind w:firstLine="709"/>
        <w:jc w:val="both"/>
        <w:rPr>
          <w:sz w:val="28"/>
          <w:szCs w:val="28"/>
          <w:lang w:val="tt-RU"/>
        </w:rPr>
      </w:pPr>
      <w:r w:rsidRPr="006E260F">
        <w:rPr>
          <w:sz w:val="28"/>
          <w:szCs w:val="28"/>
          <w:lang w:val="tt-RU"/>
        </w:rPr>
        <w:t>Субсидияләр субсидия алучыларга Түбән Кама муниципаль районы Башкарма комитеты тарафыннан тиешле субсидия бирү турында муниципаль хокукый актта билгеләнгән тәртиптә һәм максатларда бирелә.</w:t>
      </w:r>
    </w:p>
    <w:p w14:paraId="48625F43" w14:textId="167CE8F1" w:rsidR="00106965" w:rsidRPr="006E260F" w:rsidRDefault="00F957DC" w:rsidP="00F957DC">
      <w:pPr>
        <w:ind w:firstLine="709"/>
        <w:jc w:val="both"/>
        <w:rPr>
          <w:sz w:val="28"/>
          <w:szCs w:val="28"/>
        </w:rPr>
      </w:pPr>
      <w:r w:rsidRPr="006E260F">
        <w:rPr>
          <w:sz w:val="28"/>
          <w:szCs w:val="28"/>
        </w:rPr>
        <w:t>Бирелгән субсидия максатчан характерда һәм субсидия алучы тарафыннан башка максатларга кулланыла алмый.</w:t>
      </w:r>
    </w:p>
    <w:p w14:paraId="35490F43" w14:textId="77777777" w:rsidR="00F957DC" w:rsidRPr="006E260F" w:rsidRDefault="00F957DC" w:rsidP="00F957DC">
      <w:pPr>
        <w:ind w:firstLine="709"/>
        <w:jc w:val="both"/>
        <w:rPr>
          <w:b/>
          <w:sz w:val="28"/>
          <w:szCs w:val="28"/>
        </w:rPr>
      </w:pPr>
    </w:p>
    <w:p w14:paraId="00ED5F17" w14:textId="77777777" w:rsidR="00582A25" w:rsidRPr="006E260F" w:rsidRDefault="00582A25" w:rsidP="00E43F0D">
      <w:pPr>
        <w:ind w:firstLine="709"/>
        <w:jc w:val="both"/>
        <w:rPr>
          <w:b/>
          <w:sz w:val="28"/>
          <w:szCs w:val="28"/>
        </w:rPr>
      </w:pPr>
      <w:r w:rsidRPr="006E260F">
        <w:rPr>
          <w:b/>
          <w:sz w:val="28"/>
          <w:szCs w:val="28"/>
        </w:rPr>
        <w:t xml:space="preserve">Статья </w:t>
      </w:r>
      <w:r w:rsidR="00B70B7D" w:rsidRPr="006E260F">
        <w:rPr>
          <w:b/>
          <w:sz w:val="28"/>
          <w:szCs w:val="28"/>
        </w:rPr>
        <w:t>1</w:t>
      </w:r>
      <w:r w:rsidR="00596096" w:rsidRPr="006E260F">
        <w:rPr>
          <w:b/>
          <w:sz w:val="28"/>
          <w:szCs w:val="28"/>
        </w:rPr>
        <w:t>9</w:t>
      </w:r>
    </w:p>
    <w:p w14:paraId="731EEFCF" w14:textId="77777777" w:rsidR="00F957DC" w:rsidRPr="006E260F" w:rsidRDefault="00F957DC" w:rsidP="00E43F0D">
      <w:pPr>
        <w:ind w:firstLine="709"/>
        <w:jc w:val="both"/>
        <w:rPr>
          <w:sz w:val="28"/>
          <w:szCs w:val="28"/>
        </w:rPr>
      </w:pPr>
      <w:r w:rsidRPr="006E260F">
        <w:rPr>
          <w:sz w:val="28"/>
          <w:szCs w:val="28"/>
        </w:rPr>
        <w:t>Татарстан Республикасы Финанс министрлыгының Казначылык департаментының Түбән Кама районы һәм Түбән Кама шәһәре территориаль бүлеге төзелгән килешүләргә ярашлы рәвештә Түбән Кама муниципаль районы бюджетын үтәү буенча аерым функцияләрне башкара.</w:t>
      </w:r>
    </w:p>
    <w:p w14:paraId="091CACA4" w14:textId="77777777" w:rsidR="00F957DC" w:rsidRPr="006E260F" w:rsidRDefault="00F957DC" w:rsidP="00E43F0D">
      <w:pPr>
        <w:ind w:firstLine="709"/>
        <w:jc w:val="both"/>
        <w:rPr>
          <w:sz w:val="28"/>
          <w:szCs w:val="28"/>
        </w:rPr>
      </w:pPr>
    </w:p>
    <w:p w14:paraId="2224651A" w14:textId="04E2BA96" w:rsidR="00582A25" w:rsidRPr="006E260F" w:rsidRDefault="00582A25" w:rsidP="00E43F0D">
      <w:pPr>
        <w:ind w:firstLine="709"/>
        <w:jc w:val="both"/>
        <w:rPr>
          <w:b/>
          <w:sz w:val="28"/>
          <w:szCs w:val="28"/>
        </w:rPr>
      </w:pPr>
      <w:r w:rsidRPr="006E260F">
        <w:rPr>
          <w:b/>
          <w:sz w:val="28"/>
          <w:szCs w:val="28"/>
        </w:rPr>
        <w:t xml:space="preserve">Статья </w:t>
      </w:r>
      <w:r w:rsidR="00596096" w:rsidRPr="006E260F">
        <w:rPr>
          <w:b/>
          <w:sz w:val="28"/>
          <w:szCs w:val="28"/>
        </w:rPr>
        <w:t>20</w:t>
      </w:r>
    </w:p>
    <w:p w14:paraId="744286E9" w14:textId="03C10888" w:rsidR="00043930" w:rsidRPr="006E260F" w:rsidRDefault="00F957DC" w:rsidP="00481CBE">
      <w:pPr>
        <w:ind w:firstLine="709"/>
        <w:jc w:val="both"/>
        <w:rPr>
          <w:sz w:val="28"/>
          <w:szCs w:val="28"/>
        </w:rPr>
      </w:pPr>
      <w:r w:rsidRPr="006E260F">
        <w:rPr>
          <w:sz w:val="28"/>
          <w:szCs w:val="28"/>
        </w:rPr>
        <w:t xml:space="preserve">Түбән Кама муниципаль районы Башкарма комитеты тарафыннан тиешле карар кабул ителгән очракта, 2024 елның 1 гыйнварына Түбән Кама муниципаль районы бюджеты акчаларының калдыклары муниципаль берәмлек исеменнән төзелгән муниципаль контрактлар өчен товарлар китерүгә, эшләр башкаруга, әлеге муниципаль контрактлар шартлары нигезендә тиешле хезмәтләр күрсәтүгә түләүгә файдаланылмаган бюджет ассигнованиеләре калдыгы суммасыннан артмаган </w:t>
      </w:r>
      <w:r w:rsidRPr="006E260F">
        <w:rPr>
          <w:sz w:val="28"/>
          <w:szCs w:val="28"/>
        </w:rPr>
        <w:lastRenderedPageBreak/>
        <w:t>күләмдә 2023 елда түләү, 2024 елда күрсәтелгән максатларга тиешле бюджет ассигнованиеләрен арттыруга юнәлтелә.</w:t>
      </w:r>
    </w:p>
    <w:p w14:paraId="069542FC" w14:textId="77777777" w:rsidR="00F8156C" w:rsidRPr="006E260F" w:rsidRDefault="00F8156C" w:rsidP="00481CBE">
      <w:pPr>
        <w:ind w:firstLine="709"/>
        <w:jc w:val="both"/>
        <w:rPr>
          <w:color w:val="FF0000"/>
          <w:sz w:val="28"/>
          <w:szCs w:val="28"/>
        </w:rPr>
      </w:pPr>
    </w:p>
    <w:p w14:paraId="373E8225" w14:textId="77777777" w:rsidR="002A3AFC" w:rsidRPr="006E260F" w:rsidRDefault="002A3AFC" w:rsidP="00E43F0D">
      <w:pPr>
        <w:ind w:firstLine="709"/>
        <w:jc w:val="both"/>
        <w:rPr>
          <w:b/>
          <w:sz w:val="28"/>
          <w:szCs w:val="28"/>
        </w:rPr>
      </w:pPr>
      <w:r w:rsidRPr="006E260F">
        <w:rPr>
          <w:b/>
          <w:sz w:val="28"/>
          <w:szCs w:val="28"/>
        </w:rPr>
        <w:t xml:space="preserve">Статья </w:t>
      </w:r>
      <w:r w:rsidR="00BC41DF" w:rsidRPr="006E260F">
        <w:rPr>
          <w:b/>
          <w:sz w:val="28"/>
          <w:szCs w:val="28"/>
        </w:rPr>
        <w:t>2</w:t>
      </w:r>
      <w:r w:rsidR="00596096" w:rsidRPr="006E260F">
        <w:rPr>
          <w:b/>
          <w:sz w:val="28"/>
          <w:szCs w:val="28"/>
        </w:rPr>
        <w:t>1</w:t>
      </w:r>
    </w:p>
    <w:bookmarkEnd w:id="7"/>
    <w:p w14:paraId="2E626F62" w14:textId="5CFAD2FA" w:rsidR="008106AB" w:rsidRPr="006E260F" w:rsidRDefault="00F957DC" w:rsidP="00E43F0D">
      <w:pPr>
        <w:ind w:firstLine="709"/>
        <w:jc w:val="both"/>
        <w:rPr>
          <w:b/>
          <w:sz w:val="28"/>
          <w:szCs w:val="28"/>
        </w:rPr>
      </w:pPr>
      <w:r w:rsidRPr="006E260F">
        <w:rPr>
          <w:sz w:val="28"/>
          <w:szCs w:val="28"/>
        </w:rPr>
        <w:t>Әлеге карар һәм аңа кушымталар 2024 елның 1 гыйнварыннан үз көченә керә.</w:t>
      </w:r>
    </w:p>
    <w:p w14:paraId="1157D28E" w14:textId="77777777" w:rsidR="00D011F0" w:rsidRPr="006E260F" w:rsidRDefault="00D011F0" w:rsidP="00756336">
      <w:pPr>
        <w:ind w:left="6237"/>
        <w:rPr>
          <w:b/>
          <w:sz w:val="28"/>
          <w:szCs w:val="28"/>
        </w:rPr>
      </w:pPr>
    </w:p>
    <w:p w14:paraId="71353DCA" w14:textId="77777777" w:rsidR="00DC44DE" w:rsidRPr="006E260F" w:rsidRDefault="00DC44DE" w:rsidP="00756336">
      <w:pPr>
        <w:ind w:left="6237"/>
        <w:rPr>
          <w:b/>
          <w:sz w:val="28"/>
          <w:szCs w:val="28"/>
        </w:rPr>
      </w:pPr>
    </w:p>
    <w:p w14:paraId="312E55CD" w14:textId="77777777" w:rsidR="00F957DC" w:rsidRPr="006E260F" w:rsidRDefault="00F957DC" w:rsidP="00756336">
      <w:pPr>
        <w:ind w:left="6237"/>
        <w:rPr>
          <w:b/>
          <w:sz w:val="28"/>
          <w:szCs w:val="28"/>
        </w:rPr>
      </w:pPr>
    </w:p>
    <w:p w14:paraId="02B24F8F" w14:textId="77777777" w:rsidR="00F957DC" w:rsidRPr="006E260F" w:rsidRDefault="00F957DC" w:rsidP="005D7C6B">
      <w:pPr>
        <w:rPr>
          <w:sz w:val="28"/>
          <w:szCs w:val="28"/>
        </w:rPr>
      </w:pPr>
      <w:r w:rsidRPr="006E260F">
        <w:rPr>
          <w:sz w:val="28"/>
          <w:szCs w:val="28"/>
        </w:rPr>
        <w:t xml:space="preserve">Түбән Кама муниципаль </w:t>
      </w:r>
    </w:p>
    <w:p w14:paraId="1AE6771F" w14:textId="14923921" w:rsidR="00481CBE" w:rsidRPr="006E260F" w:rsidRDefault="00F957DC" w:rsidP="005D7C6B">
      <w:pPr>
        <w:rPr>
          <w:b/>
          <w:sz w:val="28"/>
          <w:szCs w:val="28"/>
        </w:rPr>
      </w:pPr>
      <w:r w:rsidRPr="006E260F">
        <w:rPr>
          <w:sz w:val="28"/>
          <w:szCs w:val="28"/>
        </w:rPr>
        <w:t xml:space="preserve">районы </w:t>
      </w:r>
      <w:r w:rsidRPr="006E260F">
        <w:rPr>
          <w:sz w:val="28"/>
          <w:szCs w:val="28"/>
          <w:lang w:val="tt-RU"/>
        </w:rPr>
        <w:t>Б</w:t>
      </w:r>
      <w:r w:rsidRPr="006E260F">
        <w:rPr>
          <w:sz w:val="28"/>
          <w:szCs w:val="28"/>
        </w:rPr>
        <w:t>ашлыгы</w:t>
      </w:r>
      <w:r w:rsidR="00667571" w:rsidRPr="006E260F">
        <w:rPr>
          <w:sz w:val="27"/>
          <w:szCs w:val="27"/>
        </w:rPr>
        <w:tab/>
      </w:r>
      <w:r w:rsidR="00667571" w:rsidRPr="006E260F">
        <w:rPr>
          <w:sz w:val="27"/>
          <w:szCs w:val="27"/>
        </w:rPr>
        <w:tab/>
      </w:r>
      <w:r w:rsidR="00667571" w:rsidRPr="006E260F">
        <w:rPr>
          <w:sz w:val="27"/>
          <w:szCs w:val="27"/>
        </w:rPr>
        <w:tab/>
      </w:r>
      <w:r w:rsidR="00B366EA" w:rsidRPr="006E260F">
        <w:rPr>
          <w:sz w:val="27"/>
          <w:szCs w:val="27"/>
        </w:rPr>
        <w:tab/>
      </w:r>
      <w:r w:rsidR="00B366EA" w:rsidRPr="006E260F">
        <w:rPr>
          <w:sz w:val="27"/>
          <w:szCs w:val="27"/>
        </w:rPr>
        <w:tab/>
      </w:r>
      <w:r w:rsidR="00B366EA" w:rsidRPr="006E260F">
        <w:rPr>
          <w:sz w:val="27"/>
          <w:szCs w:val="27"/>
        </w:rPr>
        <w:tab/>
      </w:r>
      <w:r w:rsidR="00667571" w:rsidRPr="006E260F">
        <w:rPr>
          <w:sz w:val="27"/>
          <w:szCs w:val="27"/>
        </w:rPr>
        <w:tab/>
      </w:r>
      <w:r w:rsidR="00667571" w:rsidRPr="006E260F">
        <w:rPr>
          <w:sz w:val="28"/>
          <w:szCs w:val="28"/>
        </w:rPr>
        <w:t xml:space="preserve"> </w:t>
      </w:r>
      <w:r w:rsidR="00FE2AEE" w:rsidRPr="006E260F">
        <w:rPr>
          <w:sz w:val="28"/>
          <w:szCs w:val="28"/>
        </w:rPr>
        <w:t xml:space="preserve">          </w:t>
      </w:r>
      <w:r w:rsidRPr="006E260F">
        <w:rPr>
          <w:sz w:val="28"/>
          <w:szCs w:val="28"/>
          <w:lang w:val="tt-RU"/>
        </w:rPr>
        <w:t xml:space="preserve">                  </w:t>
      </w:r>
      <w:r w:rsidR="00106965" w:rsidRPr="006E260F">
        <w:rPr>
          <w:sz w:val="28"/>
          <w:szCs w:val="28"/>
        </w:rPr>
        <w:t xml:space="preserve"> </w:t>
      </w:r>
      <w:r w:rsidR="00B366EA" w:rsidRPr="006E260F">
        <w:rPr>
          <w:sz w:val="28"/>
          <w:szCs w:val="28"/>
        </w:rPr>
        <w:t>Р.Х.</w:t>
      </w:r>
      <w:r w:rsidR="00FE2AEE" w:rsidRPr="006E260F">
        <w:rPr>
          <w:sz w:val="28"/>
          <w:szCs w:val="28"/>
        </w:rPr>
        <w:t xml:space="preserve"> </w:t>
      </w:r>
      <w:r w:rsidR="00B366EA" w:rsidRPr="006E260F">
        <w:rPr>
          <w:sz w:val="28"/>
          <w:szCs w:val="28"/>
        </w:rPr>
        <w:t>Муллин</w:t>
      </w:r>
    </w:p>
    <w:p w14:paraId="1674911E" w14:textId="77777777" w:rsidR="001F4714" w:rsidRPr="006E260F" w:rsidRDefault="001F4714" w:rsidP="00E43F0D">
      <w:pPr>
        <w:ind w:left="6237"/>
        <w:rPr>
          <w:sz w:val="28"/>
          <w:szCs w:val="28"/>
        </w:rPr>
      </w:pPr>
    </w:p>
    <w:p w14:paraId="10EFEFDD" w14:textId="77777777" w:rsidR="00596096" w:rsidRPr="006E260F" w:rsidRDefault="00596096" w:rsidP="00E43F0D">
      <w:pPr>
        <w:ind w:left="6237"/>
      </w:pPr>
    </w:p>
    <w:p w14:paraId="5FD19B18" w14:textId="77777777" w:rsidR="00596096" w:rsidRPr="006E260F" w:rsidRDefault="00596096" w:rsidP="00E43F0D">
      <w:pPr>
        <w:ind w:left="6237"/>
      </w:pPr>
    </w:p>
    <w:p w14:paraId="0737CF33" w14:textId="77777777" w:rsidR="00F47AAE" w:rsidRPr="006E260F" w:rsidRDefault="00F47AAE" w:rsidP="000927CB"/>
    <w:p w14:paraId="03148516" w14:textId="77777777" w:rsidR="00802BDA" w:rsidRPr="006E260F" w:rsidRDefault="00802BDA" w:rsidP="000927CB"/>
    <w:p w14:paraId="45426140" w14:textId="77777777" w:rsidR="00FE0381" w:rsidRPr="006E260F" w:rsidRDefault="00FE0381" w:rsidP="000927CB"/>
    <w:p w14:paraId="1E99C04D" w14:textId="77777777" w:rsidR="00FE0381" w:rsidRPr="006E260F" w:rsidRDefault="00FE0381" w:rsidP="000927CB"/>
    <w:p w14:paraId="0B73119C" w14:textId="77777777" w:rsidR="00FE0381" w:rsidRPr="006E260F" w:rsidRDefault="00FE0381" w:rsidP="000927CB"/>
    <w:p w14:paraId="587733A9" w14:textId="77777777" w:rsidR="00FE0381" w:rsidRPr="006E260F" w:rsidRDefault="00FE0381" w:rsidP="000927CB"/>
    <w:p w14:paraId="7005B7C1" w14:textId="77777777" w:rsidR="00FE0381" w:rsidRPr="006E260F" w:rsidRDefault="00FE0381" w:rsidP="000927CB"/>
    <w:p w14:paraId="26674D64" w14:textId="77777777" w:rsidR="00FE0381" w:rsidRPr="006E260F" w:rsidRDefault="00FE0381" w:rsidP="000927CB"/>
    <w:p w14:paraId="6410CCEB" w14:textId="77777777" w:rsidR="00FE0381" w:rsidRPr="006E260F" w:rsidRDefault="00FE0381" w:rsidP="000927CB"/>
    <w:p w14:paraId="73923A2B" w14:textId="77777777" w:rsidR="00FE0381" w:rsidRPr="006E260F" w:rsidRDefault="00FE0381" w:rsidP="000927CB"/>
    <w:p w14:paraId="4BCE8BEA" w14:textId="77777777" w:rsidR="00FE0381" w:rsidRPr="006E260F" w:rsidRDefault="00FE0381" w:rsidP="000927CB"/>
    <w:p w14:paraId="4DDA796E" w14:textId="77777777" w:rsidR="00FE0381" w:rsidRPr="006E260F" w:rsidRDefault="00FE0381" w:rsidP="000927CB"/>
    <w:p w14:paraId="5171609A" w14:textId="77777777" w:rsidR="00FE0381" w:rsidRPr="006E260F" w:rsidRDefault="00FE0381" w:rsidP="000927CB"/>
    <w:p w14:paraId="0593E684" w14:textId="77777777" w:rsidR="00FE0381" w:rsidRPr="006E260F" w:rsidRDefault="00FE0381" w:rsidP="000927CB"/>
    <w:p w14:paraId="15FEFF04" w14:textId="77777777" w:rsidR="00FE0381" w:rsidRPr="006E260F" w:rsidRDefault="00FE0381" w:rsidP="000927CB"/>
    <w:p w14:paraId="728A049B" w14:textId="77777777" w:rsidR="00FE0381" w:rsidRPr="006E260F" w:rsidRDefault="00FE0381" w:rsidP="000927CB"/>
    <w:p w14:paraId="33DFAB71" w14:textId="77777777" w:rsidR="00FE0381" w:rsidRPr="006E260F" w:rsidRDefault="00FE0381" w:rsidP="000927CB"/>
    <w:p w14:paraId="26C0CEB7" w14:textId="77777777" w:rsidR="00FE0381" w:rsidRPr="006E260F" w:rsidRDefault="00FE0381" w:rsidP="000927CB"/>
    <w:p w14:paraId="4DC712F4" w14:textId="77777777" w:rsidR="00FE0381" w:rsidRPr="006E260F" w:rsidRDefault="00FE0381" w:rsidP="000927CB"/>
    <w:p w14:paraId="2B567CCB" w14:textId="77777777" w:rsidR="00F957DC" w:rsidRPr="006E260F" w:rsidRDefault="00F957DC" w:rsidP="000927CB"/>
    <w:p w14:paraId="47455EED" w14:textId="77777777" w:rsidR="00F957DC" w:rsidRPr="006E260F" w:rsidRDefault="00F957DC" w:rsidP="000927CB"/>
    <w:p w14:paraId="79788852" w14:textId="77777777" w:rsidR="00F957DC" w:rsidRPr="006E260F" w:rsidRDefault="00F957DC" w:rsidP="000927CB"/>
    <w:p w14:paraId="05075445" w14:textId="77777777" w:rsidR="00F957DC" w:rsidRPr="006E260F" w:rsidRDefault="00F957DC" w:rsidP="000927CB"/>
    <w:p w14:paraId="665F550E" w14:textId="77777777" w:rsidR="00F957DC" w:rsidRPr="006E260F" w:rsidRDefault="00F957DC" w:rsidP="000927CB"/>
    <w:p w14:paraId="559AD777" w14:textId="77777777" w:rsidR="00F957DC" w:rsidRPr="006E260F" w:rsidRDefault="00F957DC" w:rsidP="000927CB"/>
    <w:p w14:paraId="76DB3F69" w14:textId="77777777" w:rsidR="00F957DC" w:rsidRPr="006E260F" w:rsidRDefault="00F957DC" w:rsidP="000927CB"/>
    <w:p w14:paraId="67BB3ADB" w14:textId="77777777" w:rsidR="00F957DC" w:rsidRPr="006E260F" w:rsidRDefault="00F957DC" w:rsidP="000927CB"/>
    <w:p w14:paraId="357D117E" w14:textId="77777777" w:rsidR="00F957DC" w:rsidRPr="006E260F" w:rsidRDefault="00F957DC" w:rsidP="000927CB"/>
    <w:p w14:paraId="2E43CB2F" w14:textId="77777777" w:rsidR="00F957DC" w:rsidRPr="006E260F" w:rsidRDefault="00F957DC" w:rsidP="000927CB"/>
    <w:p w14:paraId="38920E3E" w14:textId="77777777" w:rsidR="00F957DC" w:rsidRPr="006E260F" w:rsidRDefault="00F957DC" w:rsidP="000927CB"/>
    <w:p w14:paraId="6CE84ECD" w14:textId="77777777" w:rsidR="00F957DC" w:rsidRPr="006E260F" w:rsidRDefault="00F957DC" w:rsidP="000927CB"/>
    <w:p w14:paraId="28464ECB" w14:textId="77777777" w:rsidR="00F957DC" w:rsidRPr="006E260F" w:rsidRDefault="00F957DC" w:rsidP="000927CB"/>
    <w:p w14:paraId="1C111BA1" w14:textId="77777777" w:rsidR="00F957DC" w:rsidRPr="006E260F" w:rsidRDefault="00F957DC" w:rsidP="000927CB"/>
    <w:p w14:paraId="3DF9D2A3" w14:textId="77777777" w:rsidR="00F957DC" w:rsidRPr="006E260F" w:rsidRDefault="00F957DC" w:rsidP="000927CB"/>
    <w:p w14:paraId="45738D5B" w14:textId="77777777" w:rsidR="00F957DC" w:rsidRPr="006E260F" w:rsidRDefault="00F957DC" w:rsidP="000927CB"/>
    <w:p w14:paraId="6B9EAF02" w14:textId="77777777" w:rsidR="00F957DC" w:rsidRPr="006E260F" w:rsidRDefault="00F957DC" w:rsidP="000927CB"/>
    <w:p w14:paraId="1FE3C18A" w14:textId="77777777" w:rsidR="00F957DC" w:rsidRPr="006E260F" w:rsidRDefault="00F957DC" w:rsidP="000927CB"/>
    <w:p w14:paraId="1992517E" w14:textId="77777777" w:rsidR="00F957DC" w:rsidRPr="006E260F" w:rsidRDefault="00F957DC" w:rsidP="000927CB"/>
    <w:p w14:paraId="692EF7A0" w14:textId="77777777" w:rsidR="00FE0381" w:rsidRPr="006E260F" w:rsidRDefault="00FE0381" w:rsidP="000927CB"/>
    <w:p w14:paraId="49DE9EEC" w14:textId="77777777" w:rsidR="00FE0381" w:rsidRPr="006E260F" w:rsidRDefault="00FE0381" w:rsidP="000927CB"/>
    <w:p w14:paraId="2F344CA5" w14:textId="77777777" w:rsidR="00F957DC" w:rsidRPr="006E260F" w:rsidRDefault="00F957DC" w:rsidP="00F957DC">
      <w:pPr>
        <w:ind w:left="6237"/>
      </w:pPr>
      <w:r w:rsidRPr="006E260F">
        <w:lastRenderedPageBreak/>
        <w:t>Түбән Кама муниципаль районы Советының</w:t>
      </w:r>
    </w:p>
    <w:p w14:paraId="046D2C0A" w14:textId="57538C9E" w:rsidR="00F957DC" w:rsidRPr="006E260F" w:rsidRDefault="00F957DC" w:rsidP="00F957DC">
      <w:pPr>
        <w:ind w:left="6237"/>
      </w:pPr>
      <w:r w:rsidRPr="006E260F">
        <w:t>202</w:t>
      </w:r>
      <w:r w:rsidRPr="006E260F">
        <w:rPr>
          <w:lang w:val="tt-RU"/>
        </w:rPr>
        <w:t>3</w:t>
      </w:r>
      <w:r w:rsidRPr="006E260F">
        <w:t xml:space="preserve"> елның </w:t>
      </w:r>
      <w:r w:rsidRPr="006E260F">
        <w:rPr>
          <w:lang w:val="tt-RU"/>
        </w:rPr>
        <w:t>7</w:t>
      </w:r>
      <w:r w:rsidRPr="006E260F">
        <w:t xml:space="preserve"> декабрендәге</w:t>
      </w:r>
    </w:p>
    <w:p w14:paraId="6B3F23CB" w14:textId="1D27DB21" w:rsidR="00F957DC" w:rsidRPr="006E260F" w:rsidRDefault="00F957DC" w:rsidP="00F957DC">
      <w:pPr>
        <w:ind w:left="6237"/>
      </w:pPr>
      <w:r w:rsidRPr="006E260F">
        <w:rPr>
          <w:lang w:val="tt-RU"/>
        </w:rPr>
        <w:t>68</w:t>
      </w:r>
      <w:r w:rsidRPr="006E260F">
        <w:t xml:space="preserve"> номерлы карарына</w:t>
      </w:r>
    </w:p>
    <w:p w14:paraId="704D0A5F" w14:textId="77777777" w:rsidR="00F957DC" w:rsidRPr="006E260F" w:rsidRDefault="00F957DC" w:rsidP="00F957DC">
      <w:pPr>
        <w:ind w:left="6237"/>
      </w:pPr>
      <w:r w:rsidRPr="006E260F">
        <w:t>1 нче кушымта</w:t>
      </w:r>
    </w:p>
    <w:p w14:paraId="2DE83287" w14:textId="77777777" w:rsidR="00481CBE" w:rsidRPr="006E260F" w:rsidRDefault="00481CBE" w:rsidP="00E43F0D">
      <w:pPr>
        <w:ind w:left="6237"/>
        <w:rPr>
          <w:sz w:val="22"/>
          <w:szCs w:val="27"/>
        </w:rPr>
      </w:pPr>
    </w:p>
    <w:p w14:paraId="3FE72FAC" w14:textId="77777777" w:rsidR="00E43F0D" w:rsidRPr="006E260F" w:rsidRDefault="00E43F0D" w:rsidP="00E43F0D">
      <w:pPr>
        <w:ind w:left="6237"/>
        <w:rPr>
          <w:b/>
          <w:sz w:val="20"/>
          <w:szCs w:val="20"/>
        </w:rPr>
      </w:pPr>
    </w:p>
    <w:p w14:paraId="2870372F" w14:textId="61248356" w:rsidR="00F8156C" w:rsidRPr="006E260F" w:rsidRDefault="00F8156C" w:rsidP="00F8156C">
      <w:pPr>
        <w:jc w:val="center"/>
        <w:rPr>
          <w:bCs/>
          <w:sz w:val="27"/>
          <w:szCs w:val="27"/>
        </w:rPr>
      </w:pPr>
      <w:r w:rsidRPr="006E260F">
        <w:rPr>
          <w:bCs/>
          <w:sz w:val="27"/>
          <w:szCs w:val="27"/>
        </w:rPr>
        <w:t>202</w:t>
      </w:r>
      <w:r w:rsidRPr="006E260F">
        <w:rPr>
          <w:bCs/>
          <w:sz w:val="27"/>
          <w:szCs w:val="27"/>
          <w:lang w:val="tt-RU"/>
        </w:rPr>
        <w:t>4</w:t>
      </w:r>
      <w:r w:rsidRPr="006E260F">
        <w:rPr>
          <w:bCs/>
          <w:sz w:val="27"/>
          <w:szCs w:val="27"/>
        </w:rPr>
        <w:t xml:space="preserve"> елга Түбән Кама муниципаль районының </w:t>
      </w:r>
    </w:p>
    <w:p w14:paraId="7401DFC3" w14:textId="77777777" w:rsidR="00F8156C" w:rsidRPr="006E260F" w:rsidRDefault="00F8156C" w:rsidP="00F8156C">
      <w:pPr>
        <w:jc w:val="center"/>
        <w:rPr>
          <w:bCs/>
          <w:sz w:val="27"/>
          <w:szCs w:val="27"/>
        </w:rPr>
      </w:pPr>
      <w:r w:rsidRPr="006E260F">
        <w:rPr>
          <w:bCs/>
          <w:sz w:val="27"/>
          <w:szCs w:val="27"/>
        </w:rPr>
        <w:t>бюджет дефицитын финанслау чыганаклары</w:t>
      </w:r>
    </w:p>
    <w:p w14:paraId="06F225F1" w14:textId="77777777" w:rsidR="00F8156C" w:rsidRPr="006E260F" w:rsidRDefault="00F8156C" w:rsidP="00F8156C">
      <w:pPr>
        <w:jc w:val="center"/>
        <w:rPr>
          <w:b/>
          <w:bCs/>
          <w:sz w:val="27"/>
          <w:szCs w:val="27"/>
        </w:rPr>
      </w:pPr>
    </w:p>
    <w:p w14:paraId="2CCE5B02" w14:textId="77777777" w:rsidR="00A071B3" w:rsidRPr="006E260F" w:rsidRDefault="00A071B3" w:rsidP="002A3AFC">
      <w:pPr>
        <w:jc w:val="center"/>
        <w:rPr>
          <w:b/>
          <w:bCs/>
          <w:sz w:val="27"/>
          <w:szCs w:val="27"/>
        </w:rPr>
      </w:pPr>
    </w:p>
    <w:tbl>
      <w:tblPr>
        <w:tblW w:w="4830" w:type="pct"/>
        <w:tblInd w:w="108" w:type="dxa"/>
        <w:tblLook w:val="0000" w:firstRow="0" w:lastRow="0" w:firstColumn="0" w:lastColumn="0" w:noHBand="0" w:noVBand="0"/>
      </w:tblPr>
      <w:tblGrid>
        <w:gridCol w:w="3093"/>
        <w:gridCol w:w="5342"/>
        <w:gridCol w:w="1633"/>
      </w:tblGrid>
      <w:tr w:rsidR="00617710" w:rsidRPr="006E260F" w14:paraId="03064DB9" w14:textId="77777777" w:rsidTr="00A01470">
        <w:trPr>
          <w:trHeight w:val="315"/>
        </w:trPr>
        <w:tc>
          <w:tcPr>
            <w:tcW w:w="1536" w:type="pct"/>
            <w:tcBorders>
              <w:top w:val="nil"/>
              <w:left w:val="nil"/>
              <w:bottom w:val="nil"/>
              <w:right w:val="nil"/>
            </w:tcBorders>
            <w:shd w:val="clear" w:color="auto" w:fill="auto"/>
            <w:vAlign w:val="bottom"/>
          </w:tcPr>
          <w:p w14:paraId="03861760" w14:textId="77777777" w:rsidR="002A3AFC" w:rsidRPr="006E260F" w:rsidRDefault="002A3AFC" w:rsidP="002A3AFC">
            <w:pPr>
              <w:jc w:val="center"/>
              <w:rPr>
                <w:sz w:val="25"/>
                <w:szCs w:val="25"/>
              </w:rPr>
            </w:pPr>
          </w:p>
        </w:tc>
        <w:tc>
          <w:tcPr>
            <w:tcW w:w="2653" w:type="pct"/>
            <w:tcBorders>
              <w:top w:val="nil"/>
              <w:left w:val="nil"/>
              <w:bottom w:val="nil"/>
              <w:right w:val="nil"/>
            </w:tcBorders>
            <w:shd w:val="clear" w:color="auto" w:fill="auto"/>
            <w:vAlign w:val="bottom"/>
          </w:tcPr>
          <w:p w14:paraId="4A3B6177" w14:textId="77777777" w:rsidR="002A3AFC" w:rsidRPr="006E260F" w:rsidRDefault="002A3AFC" w:rsidP="002A3AFC">
            <w:pPr>
              <w:jc w:val="center"/>
              <w:rPr>
                <w:sz w:val="25"/>
                <w:szCs w:val="25"/>
              </w:rPr>
            </w:pPr>
          </w:p>
        </w:tc>
        <w:tc>
          <w:tcPr>
            <w:tcW w:w="811" w:type="pct"/>
            <w:tcBorders>
              <w:top w:val="nil"/>
              <w:left w:val="nil"/>
              <w:bottom w:val="nil"/>
              <w:right w:val="nil"/>
            </w:tcBorders>
            <w:shd w:val="clear" w:color="auto" w:fill="auto"/>
            <w:vAlign w:val="bottom"/>
          </w:tcPr>
          <w:p w14:paraId="6316F6C8" w14:textId="37CF417D" w:rsidR="00BE2491" w:rsidRPr="006E260F" w:rsidRDefault="00F957DC" w:rsidP="00BE2491">
            <w:pPr>
              <w:jc w:val="center"/>
              <w:rPr>
                <w:sz w:val="25"/>
                <w:szCs w:val="25"/>
              </w:rPr>
            </w:pPr>
            <w:r w:rsidRPr="006E260F">
              <w:rPr>
                <w:sz w:val="25"/>
                <w:szCs w:val="25"/>
                <w:lang w:val="tt-RU"/>
              </w:rPr>
              <w:t>мең сум</w:t>
            </w:r>
          </w:p>
        </w:tc>
      </w:tr>
      <w:tr w:rsidR="00617710" w:rsidRPr="006E260F" w14:paraId="69BF91A9" w14:textId="77777777" w:rsidTr="00A01470">
        <w:trPr>
          <w:trHeight w:val="315"/>
        </w:trPr>
        <w:tc>
          <w:tcPr>
            <w:tcW w:w="153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3E05760" w14:textId="6F591551" w:rsidR="002A3AFC" w:rsidRPr="006E260F" w:rsidRDefault="00F957DC" w:rsidP="002A3AFC">
            <w:pPr>
              <w:jc w:val="center"/>
              <w:rPr>
                <w:sz w:val="25"/>
                <w:szCs w:val="25"/>
              </w:rPr>
            </w:pPr>
            <w:r w:rsidRPr="006E260F">
              <w:rPr>
                <w:sz w:val="25"/>
                <w:szCs w:val="25"/>
              </w:rPr>
              <w:t>Күрсәткеч коды</w:t>
            </w:r>
          </w:p>
        </w:tc>
        <w:tc>
          <w:tcPr>
            <w:tcW w:w="2653" w:type="pct"/>
            <w:tcBorders>
              <w:top w:val="single" w:sz="4" w:space="0" w:color="auto"/>
              <w:left w:val="nil"/>
              <w:bottom w:val="single" w:sz="4" w:space="0" w:color="auto"/>
              <w:right w:val="single" w:sz="4" w:space="0" w:color="auto"/>
            </w:tcBorders>
            <w:shd w:val="clear" w:color="auto" w:fill="auto"/>
            <w:noWrap/>
            <w:vAlign w:val="bottom"/>
          </w:tcPr>
          <w:p w14:paraId="7084B4F2" w14:textId="3AF41FC2" w:rsidR="002A3AFC" w:rsidRPr="006E260F" w:rsidRDefault="00F957DC" w:rsidP="00A63B2F">
            <w:pPr>
              <w:jc w:val="center"/>
              <w:rPr>
                <w:sz w:val="25"/>
                <w:szCs w:val="25"/>
              </w:rPr>
            </w:pPr>
            <w:r w:rsidRPr="006E260F">
              <w:rPr>
                <w:sz w:val="25"/>
                <w:szCs w:val="25"/>
              </w:rPr>
              <w:t>Күрсәткеч исеме</w:t>
            </w:r>
          </w:p>
        </w:tc>
        <w:tc>
          <w:tcPr>
            <w:tcW w:w="811" w:type="pct"/>
            <w:tcBorders>
              <w:top w:val="single" w:sz="4" w:space="0" w:color="auto"/>
              <w:left w:val="nil"/>
              <w:bottom w:val="single" w:sz="4" w:space="0" w:color="auto"/>
              <w:right w:val="single" w:sz="4" w:space="0" w:color="auto"/>
            </w:tcBorders>
            <w:shd w:val="clear" w:color="auto" w:fill="auto"/>
            <w:noWrap/>
            <w:vAlign w:val="bottom"/>
          </w:tcPr>
          <w:p w14:paraId="2E1EAC2A" w14:textId="54B4ED15" w:rsidR="002A3AFC" w:rsidRPr="006E260F" w:rsidRDefault="002A3AFC" w:rsidP="002A3AFC">
            <w:pPr>
              <w:jc w:val="center"/>
              <w:rPr>
                <w:sz w:val="25"/>
                <w:szCs w:val="25"/>
                <w:lang w:val="tt-RU"/>
              </w:rPr>
            </w:pPr>
            <w:r w:rsidRPr="006E260F">
              <w:rPr>
                <w:sz w:val="25"/>
                <w:szCs w:val="25"/>
              </w:rPr>
              <w:t>Сумма</w:t>
            </w:r>
            <w:r w:rsidR="00F957DC" w:rsidRPr="006E260F">
              <w:rPr>
                <w:sz w:val="25"/>
                <w:szCs w:val="25"/>
                <w:lang w:val="tt-RU"/>
              </w:rPr>
              <w:t>сы</w:t>
            </w:r>
          </w:p>
        </w:tc>
      </w:tr>
      <w:tr w:rsidR="00F957DC" w:rsidRPr="006E260F" w14:paraId="41CD74F7" w14:textId="77777777" w:rsidTr="00A01470">
        <w:trPr>
          <w:trHeight w:val="460"/>
        </w:trPr>
        <w:tc>
          <w:tcPr>
            <w:tcW w:w="153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543E864" w14:textId="77777777" w:rsidR="00F957DC" w:rsidRPr="006E260F" w:rsidRDefault="00F957DC" w:rsidP="00F957DC">
            <w:pPr>
              <w:jc w:val="center"/>
              <w:rPr>
                <w:bCs/>
                <w:sz w:val="25"/>
                <w:szCs w:val="25"/>
              </w:rPr>
            </w:pPr>
            <w:r w:rsidRPr="006E260F">
              <w:rPr>
                <w:bCs/>
                <w:sz w:val="25"/>
                <w:szCs w:val="25"/>
              </w:rPr>
              <w:t>01 00 00 00 00 0000 000</w:t>
            </w:r>
          </w:p>
        </w:tc>
        <w:tc>
          <w:tcPr>
            <w:tcW w:w="2653" w:type="pct"/>
            <w:tcBorders>
              <w:top w:val="single" w:sz="4" w:space="0" w:color="auto"/>
              <w:left w:val="single" w:sz="4" w:space="0" w:color="auto"/>
              <w:bottom w:val="single" w:sz="4" w:space="0" w:color="auto"/>
              <w:right w:val="single" w:sz="4" w:space="0" w:color="auto"/>
            </w:tcBorders>
            <w:shd w:val="clear" w:color="auto" w:fill="auto"/>
          </w:tcPr>
          <w:p w14:paraId="49374907" w14:textId="3BC5930E" w:rsidR="00F957DC" w:rsidRPr="006E260F" w:rsidRDefault="00F957DC" w:rsidP="00F957DC">
            <w:pPr>
              <w:suppressAutoHyphens/>
              <w:jc w:val="both"/>
              <w:rPr>
                <w:bCs/>
                <w:sz w:val="27"/>
                <w:szCs w:val="27"/>
              </w:rPr>
            </w:pPr>
            <w:r w:rsidRPr="006E260F">
              <w:rPr>
                <w:sz w:val="27"/>
                <w:szCs w:val="27"/>
              </w:rPr>
              <w:t>Бюджет дефицитларын эчке финанслау чыганаклары барлыгы</w:t>
            </w:r>
          </w:p>
        </w:tc>
        <w:tc>
          <w:tcPr>
            <w:tcW w:w="811" w:type="pct"/>
            <w:tcBorders>
              <w:top w:val="single" w:sz="4" w:space="0" w:color="auto"/>
              <w:left w:val="single" w:sz="4" w:space="0" w:color="auto"/>
              <w:bottom w:val="single" w:sz="4" w:space="0" w:color="auto"/>
              <w:right w:val="single" w:sz="4" w:space="0" w:color="auto"/>
            </w:tcBorders>
            <w:shd w:val="clear" w:color="auto" w:fill="auto"/>
            <w:noWrap/>
          </w:tcPr>
          <w:p w14:paraId="68F95F64" w14:textId="77777777" w:rsidR="00F957DC" w:rsidRPr="006E260F" w:rsidRDefault="00F957DC" w:rsidP="00F957DC">
            <w:pPr>
              <w:jc w:val="center"/>
              <w:rPr>
                <w:bCs/>
                <w:sz w:val="25"/>
                <w:szCs w:val="25"/>
              </w:rPr>
            </w:pPr>
          </w:p>
        </w:tc>
      </w:tr>
      <w:tr w:rsidR="00F957DC" w:rsidRPr="006E260F" w14:paraId="55D29CB4" w14:textId="77777777" w:rsidTr="00A01470">
        <w:trPr>
          <w:trHeight w:val="315"/>
        </w:trPr>
        <w:tc>
          <w:tcPr>
            <w:tcW w:w="153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20D0851" w14:textId="77777777" w:rsidR="00F957DC" w:rsidRPr="006E260F" w:rsidRDefault="00F957DC" w:rsidP="00F957DC">
            <w:pPr>
              <w:jc w:val="center"/>
              <w:rPr>
                <w:bCs/>
                <w:sz w:val="25"/>
                <w:szCs w:val="25"/>
              </w:rPr>
            </w:pPr>
            <w:r w:rsidRPr="006E260F">
              <w:rPr>
                <w:bCs/>
                <w:sz w:val="25"/>
                <w:szCs w:val="25"/>
              </w:rPr>
              <w:t>01 05 00 00 00 0000 000 </w:t>
            </w:r>
          </w:p>
        </w:tc>
        <w:tc>
          <w:tcPr>
            <w:tcW w:w="2653" w:type="pct"/>
            <w:tcBorders>
              <w:top w:val="single" w:sz="4" w:space="0" w:color="auto"/>
              <w:left w:val="single" w:sz="4" w:space="0" w:color="auto"/>
              <w:bottom w:val="single" w:sz="4" w:space="0" w:color="auto"/>
              <w:right w:val="single" w:sz="4" w:space="0" w:color="auto"/>
            </w:tcBorders>
            <w:shd w:val="clear" w:color="auto" w:fill="auto"/>
          </w:tcPr>
          <w:p w14:paraId="4904C412" w14:textId="1FAD70B9" w:rsidR="00F957DC" w:rsidRPr="006E260F" w:rsidRDefault="00F957DC" w:rsidP="00F957DC">
            <w:pPr>
              <w:jc w:val="both"/>
              <w:rPr>
                <w:bCs/>
                <w:sz w:val="27"/>
                <w:szCs w:val="27"/>
              </w:rPr>
            </w:pPr>
            <w:r w:rsidRPr="006E260F">
              <w:rPr>
                <w:sz w:val="27"/>
                <w:szCs w:val="27"/>
              </w:rPr>
              <w:t>Бюджет акчаларын исәпкә алу буенча счетларда калган акчаларны үзгәртү</w:t>
            </w:r>
          </w:p>
        </w:tc>
        <w:tc>
          <w:tcPr>
            <w:tcW w:w="811" w:type="pct"/>
            <w:tcBorders>
              <w:top w:val="single" w:sz="4" w:space="0" w:color="auto"/>
              <w:left w:val="single" w:sz="4" w:space="0" w:color="auto"/>
              <w:bottom w:val="single" w:sz="4" w:space="0" w:color="auto"/>
              <w:right w:val="single" w:sz="4" w:space="0" w:color="auto"/>
            </w:tcBorders>
            <w:shd w:val="clear" w:color="auto" w:fill="auto"/>
            <w:noWrap/>
          </w:tcPr>
          <w:p w14:paraId="56E2CCAB" w14:textId="77777777" w:rsidR="00F957DC" w:rsidRPr="006E260F" w:rsidRDefault="00F957DC" w:rsidP="00F957DC">
            <w:pPr>
              <w:jc w:val="center"/>
              <w:rPr>
                <w:bCs/>
                <w:sz w:val="25"/>
                <w:szCs w:val="25"/>
              </w:rPr>
            </w:pPr>
          </w:p>
        </w:tc>
      </w:tr>
      <w:tr w:rsidR="00F957DC" w:rsidRPr="006E260F" w14:paraId="09E26DBF" w14:textId="77777777" w:rsidTr="00434954">
        <w:trPr>
          <w:trHeight w:val="159"/>
        </w:trPr>
        <w:tc>
          <w:tcPr>
            <w:tcW w:w="153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BD28467" w14:textId="77777777" w:rsidR="00F957DC" w:rsidRPr="006E260F" w:rsidRDefault="00F957DC" w:rsidP="00F957DC">
            <w:pPr>
              <w:jc w:val="center"/>
              <w:rPr>
                <w:bCs/>
                <w:sz w:val="25"/>
                <w:szCs w:val="25"/>
              </w:rPr>
            </w:pPr>
            <w:r w:rsidRPr="006E260F">
              <w:rPr>
                <w:sz w:val="25"/>
                <w:szCs w:val="25"/>
              </w:rPr>
              <w:t>01 05 00 00 00 0000 500</w:t>
            </w:r>
          </w:p>
        </w:tc>
        <w:tc>
          <w:tcPr>
            <w:tcW w:w="2653" w:type="pct"/>
            <w:tcBorders>
              <w:top w:val="single" w:sz="4" w:space="0" w:color="auto"/>
              <w:left w:val="single" w:sz="4" w:space="0" w:color="auto"/>
              <w:bottom w:val="single" w:sz="4" w:space="0" w:color="auto"/>
              <w:right w:val="single" w:sz="4" w:space="0" w:color="auto"/>
            </w:tcBorders>
            <w:shd w:val="clear" w:color="auto" w:fill="auto"/>
          </w:tcPr>
          <w:p w14:paraId="262E232F" w14:textId="7353BBE6" w:rsidR="00F957DC" w:rsidRPr="006E260F" w:rsidRDefault="00F957DC" w:rsidP="00F957DC">
            <w:pPr>
              <w:suppressAutoHyphens/>
              <w:jc w:val="both"/>
              <w:rPr>
                <w:bCs/>
                <w:sz w:val="27"/>
                <w:szCs w:val="27"/>
              </w:rPr>
            </w:pPr>
            <w:r w:rsidRPr="006E260F">
              <w:rPr>
                <w:sz w:val="27"/>
                <w:szCs w:val="27"/>
              </w:rPr>
              <w:t>Бюджет калдыкларын арттыру</w:t>
            </w:r>
          </w:p>
        </w:tc>
        <w:tc>
          <w:tcPr>
            <w:tcW w:w="81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3088BA7" w14:textId="77777777" w:rsidR="00F957DC" w:rsidRPr="006E260F" w:rsidRDefault="00F957DC" w:rsidP="00F957DC">
            <w:pPr>
              <w:suppressAutoHyphens/>
              <w:jc w:val="center"/>
              <w:rPr>
                <w:sz w:val="25"/>
                <w:szCs w:val="25"/>
              </w:rPr>
            </w:pPr>
            <w:r w:rsidRPr="006E260F">
              <w:rPr>
                <w:sz w:val="25"/>
                <w:szCs w:val="25"/>
              </w:rPr>
              <w:t>- 9 293 095,7</w:t>
            </w:r>
          </w:p>
        </w:tc>
      </w:tr>
      <w:tr w:rsidR="00F957DC" w:rsidRPr="006E260F" w14:paraId="13316DF1" w14:textId="77777777" w:rsidTr="00434954">
        <w:trPr>
          <w:trHeight w:val="315"/>
        </w:trPr>
        <w:tc>
          <w:tcPr>
            <w:tcW w:w="153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E98F753" w14:textId="77777777" w:rsidR="00F957DC" w:rsidRPr="006E260F" w:rsidRDefault="00F957DC" w:rsidP="00F957DC">
            <w:pPr>
              <w:jc w:val="center"/>
              <w:rPr>
                <w:bCs/>
                <w:sz w:val="25"/>
                <w:szCs w:val="25"/>
              </w:rPr>
            </w:pPr>
            <w:r w:rsidRPr="006E260F">
              <w:rPr>
                <w:sz w:val="25"/>
                <w:szCs w:val="25"/>
              </w:rPr>
              <w:t>01 05 02 00 00 0000 500</w:t>
            </w:r>
          </w:p>
        </w:tc>
        <w:tc>
          <w:tcPr>
            <w:tcW w:w="2653" w:type="pct"/>
            <w:tcBorders>
              <w:top w:val="single" w:sz="4" w:space="0" w:color="auto"/>
              <w:left w:val="single" w:sz="4" w:space="0" w:color="auto"/>
              <w:bottom w:val="single" w:sz="4" w:space="0" w:color="auto"/>
              <w:right w:val="single" w:sz="4" w:space="0" w:color="auto"/>
            </w:tcBorders>
            <w:shd w:val="clear" w:color="auto" w:fill="auto"/>
          </w:tcPr>
          <w:p w14:paraId="5D551B2B" w14:textId="690A3BCB" w:rsidR="00F957DC" w:rsidRPr="006E260F" w:rsidRDefault="00F957DC" w:rsidP="00F957DC">
            <w:pPr>
              <w:suppressAutoHyphens/>
              <w:jc w:val="both"/>
              <w:rPr>
                <w:sz w:val="27"/>
                <w:szCs w:val="27"/>
              </w:rPr>
            </w:pPr>
            <w:r w:rsidRPr="006E260F">
              <w:rPr>
                <w:sz w:val="27"/>
                <w:szCs w:val="27"/>
              </w:rPr>
              <w:t>Бюджет акчаларының башка калдыкларын арттыру</w:t>
            </w:r>
          </w:p>
        </w:tc>
        <w:tc>
          <w:tcPr>
            <w:tcW w:w="81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5002FAB" w14:textId="77777777" w:rsidR="00F957DC" w:rsidRPr="006E260F" w:rsidRDefault="00F957DC" w:rsidP="00F957DC">
            <w:pPr>
              <w:suppressAutoHyphens/>
              <w:jc w:val="center"/>
              <w:rPr>
                <w:sz w:val="25"/>
                <w:szCs w:val="25"/>
              </w:rPr>
            </w:pPr>
            <w:r w:rsidRPr="006E260F">
              <w:rPr>
                <w:sz w:val="25"/>
                <w:szCs w:val="25"/>
              </w:rPr>
              <w:t>- 9 293 095,7</w:t>
            </w:r>
          </w:p>
        </w:tc>
      </w:tr>
      <w:tr w:rsidR="00F957DC" w:rsidRPr="006E260F" w14:paraId="2D2312C5" w14:textId="77777777" w:rsidTr="00434954">
        <w:trPr>
          <w:trHeight w:val="315"/>
        </w:trPr>
        <w:tc>
          <w:tcPr>
            <w:tcW w:w="1536" w:type="pct"/>
            <w:tcBorders>
              <w:top w:val="single" w:sz="4" w:space="0" w:color="auto"/>
              <w:left w:val="single" w:sz="4" w:space="0" w:color="auto"/>
              <w:bottom w:val="single" w:sz="4" w:space="0" w:color="auto"/>
              <w:right w:val="single" w:sz="4" w:space="0" w:color="auto"/>
            </w:tcBorders>
            <w:shd w:val="clear" w:color="auto" w:fill="auto"/>
            <w:noWrap/>
          </w:tcPr>
          <w:p w14:paraId="6A538094" w14:textId="77777777" w:rsidR="00F957DC" w:rsidRPr="006E260F" w:rsidRDefault="00F957DC" w:rsidP="00F957DC">
            <w:pPr>
              <w:jc w:val="center"/>
              <w:rPr>
                <w:sz w:val="25"/>
                <w:szCs w:val="25"/>
              </w:rPr>
            </w:pPr>
            <w:r w:rsidRPr="006E260F">
              <w:rPr>
                <w:sz w:val="25"/>
                <w:szCs w:val="25"/>
              </w:rPr>
              <w:t>01 05 02 01 00 0000 510</w:t>
            </w:r>
          </w:p>
        </w:tc>
        <w:tc>
          <w:tcPr>
            <w:tcW w:w="2653" w:type="pct"/>
            <w:tcBorders>
              <w:top w:val="single" w:sz="4" w:space="0" w:color="auto"/>
              <w:left w:val="single" w:sz="4" w:space="0" w:color="auto"/>
              <w:bottom w:val="single" w:sz="4" w:space="0" w:color="auto"/>
              <w:right w:val="single" w:sz="4" w:space="0" w:color="auto"/>
            </w:tcBorders>
            <w:shd w:val="clear" w:color="auto" w:fill="auto"/>
          </w:tcPr>
          <w:p w14:paraId="2078994A" w14:textId="7262E825" w:rsidR="00F957DC" w:rsidRPr="006E260F" w:rsidRDefault="00F957DC" w:rsidP="00F957DC">
            <w:pPr>
              <w:suppressAutoHyphens/>
              <w:jc w:val="both"/>
              <w:rPr>
                <w:sz w:val="27"/>
                <w:szCs w:val="27"/>
              </w:rPr>
            </w:pPr>
            <w:r w:rsidRPr="006E260F">
              <w:rPr>
                <w:sz w:val="27"/>
                <w:szCs w:val="27"/>
              </w:rPr>
              <w:t>Бюджет акчаларының башка калдыкларын арттыру</w:t>
            </w:r>
          </w:p>
        </w:tc>
        <w:tc>
          <w:tcPr>
            <w:tcW w:w="81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D9D7876" w14:textId="77777777" w:rsidR="00F957DC" w:rsidRPr="006E260F" w:rsidRDefault="00F957DC" w:rsidP="00F957DC">
            <w:pPr>
              <w:suppressAutoHyphens/>
              <w:jc w:val="center"/>
              <w:rPr>
                <w:sz w:val="25"/>
                <w:szCs w:val="25"/>
              </w:rPr>
            </w:pPr>
            <w:r w:rsidRPr="006E260F">
              <w:rPr>
                <w:sz w:val="25"/>
                <w:szCs w:val="25"/>
              </w:rPr>
              <w:t>- 9 293 095,7</w:t>
            </w:r>
          </w:p>
        </w:tc>
      </w:tr>
      <w:tr w:rsidR="00F957DC" w:rsidRPr="006E260F" w14:paraId="346E5AD6" w14:textId="77777777" w:rsidTr="00434954">
        <w:trPr>
          <w:trHeight w:val="384"/>
        </w:trPr>
        <w:tc>
          <w:tcPr>
            <w:tcW w:w="1536" w:type="pct"/>
            <w:tcBorders>
              <w:top w:val="single" w:sz="4" w:space="0" w:color="auto"/>
              <w:left w:val="single" w:sz="4" w:space="0" w:color="auto"/>
              <w:bottom w:val="single" w:sz="4" w:space="0" w:color="auto"/>
              <w:right w:val="single" w:sz="4" w:space="0" w:color="auto"/>
            </w:tcBorders>
            <w:shd w:val="clear" w:color="auto" w:fill="auto"/>
            <w:vAlign w:val="center"/>
          </w:tcPr>
          <w:p w14:paraId="3593E97B" w14:textId="77777777" w:rsidR="00F957DC" w:rsidRPr="006E260F" w:rsidRDefault="00F957DC" w:rsidP="00F957DC">
            <w:pPr>
              <w:jc w:val="center"/>
              <w:rPr>
                <w:sz w:val="25"/>
                <w:szCs w:val="25"/>
              </w:rPr>
            </w:pPr>
            <w:r w:rsidRPr="006E260F">
              <w:rPr>
                <w:sz w:val="25"/>
                <w:szCs w:val="25"/>
              </w:rPr>
              <w:t>01 05 02 01 05 0000 510</w:t>
            </w:r>
          </w:p>
        </w:tc>
        <w:tc>
          <w:tcPr>
            <w:tcW w:w="2653" w:type="pct"/>
            <w:tcBorders>
              <w:top w:val="single" w:sz="4" w:space="0" w:color="auto"/>
              <w:left w:val="single" w:sz="4" w:space="0" w:color="auto"/>
              <w:bottom w:val="single" w:sz="4" w:space="0" w:color="auto"/>
              <w:right w:val="single" w:sz="4" w:space="0" w:color="auto"/>
            </w:tcBorders>
            <w:shd w:val="clear" w:color="auto" w:fill="auto"/>
          </w:tcPr>
          <w:p w14:paraId="0670EC54" w14:textId="1A975F2E" w:rsidR="00F957DC" w:rsidRPr="006E260F" w:rsidRDefault="00F957DC" w:rsidP="00F957DC">
            <w:pPr>
              <w:jc w:val="both"/>
              <w:rPr>
                <w:sz w:val="27"/>
                <w:szCs w:val="27"/>
              </w:rPr>
            </w:pPr>
            <w:r w:rsidRPr="006E260F">
              <w:rPr>
                <w:sz w:val="27"/>
                <w:szCs w:val="27"/>
              </w:rPr>
              <w:t xml:space="preserve">Муниципаль районнар бюджетларының башка калдыкларын арттыру </w:t>
            </w:r>
          </w:p>
        </w:tc>
        <w:tc>
          <w:tcPr>
            <w:tcW w:w="81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527016C" w14:textId="77777777" w:rsidR="00F957DC" w:rsidRPr="006E260F" w:rsidRDefault="00F957DC" w:rsidP="00F957DC">
            <w:pPr>
              <w:suppressAutoHyphens/>
              <w:jc w:val="center"/>
              <w:rPr>
                <w:sz w:val="25"/>
                <w:szCs w:val="25"/>
              </w:rPr>
            </w:pPr>
            <w:r w:rsidRPr="006E260F">
              <w:rPr>
                <w:sz w:val="25"/>
                <w:szCs w:val="25"/>
              </w:rPr>
              <w:t>- 9 293 095,7</w:t>
            </w:r>
          </w:p>
        </w:tc>
      </w:tr>
      <w:tr w:rsidR="00F957DC" w:rsidRPr="006E260F" w14:paraId="0B291803" w14:textId="77777777" w:rsidTr="00434954">
        <w:trPr>
          <w:trHeight w:val="384"/>
        </w:trPr>
        <w:tc>
          <w:tcPr>
            <w:tcW w:w="1536" w:type="pct"/>
            <w:tcBorders>
              <w:top w:val="single" w:sz="4" w:space="0" w:color="auto"/>
              <w:left w:val="single" w:sz="4" w:space="0" w:color="auto"/>
              <w:bottom w:val="single" w:sz="4" w:space="0" w:color="auto"/>
              <w:right w:val="single" w:sz="4" w:space="0" w:color="auto"/>
            </w:tcBorders>
            <w:shd w:val="clear" w:color="auto" w:fill="auto"/>
            <w:vAlign w:val="center"/>
          </w:tcPr>
          <w:p w14:paraId="089F8BFA" w14:textId="77777777" w:rsidR="00F957DC" w:rsidRPr="006E260F" w:rsidRDefault="00F957DC" w:rsidP="00F957DC">
            <w:pPr>
              <w:jc w:val="center"/>
              <w:rPr>
                <w:sz w:val="25"/>
                <w:szCs w:val="25"/>
              </w:rPr>
            </w:pPr>
            <w:r w:rsidRPr="006E260F">
              <w:rPr>
                <w:sz w:val="25"/>
                <w:szCs w:val="25"/>
              </w:rPr>
              <w:t>01 05 00 00 00 0000 600</w:t>
            </w:r>
          </w:p>
        </w:tc>
        <w:tc>
          <w:tcPr>
            <w:tcW w:w="2653" w:type="pct"/>
            <w:tcBorders>
              <w:top w:val="single" w:sz="4" w:space="0" w:color="auto"/>
              <w:left w:val="single" w:sz="4" w:space="0" w:color="auto"/>
              <w:bottom w:val="single" w:sz="4" w:space="0" w:color="auto"/>
              <w:right w:val="single" w:sz="4" w:space="0" w:color="auto"/>
            </w:tcBorders>
            <w:shd w:val="clear" w:color="auto" w:fill="auto"/>
          </w:tcPr>
          <w:p w14:paraId="6BC9AD31" w14:textId="5D73E9F6" w:rsidR="00F957DC" w:rsidRPr="006E260F" w:rsidRDefault="00F957DC" w:rsidP="00F957DC">
            <w:pPr>
              <w:suppressAutoHyphens/>
              <w:jc w:val="both"/>
              <w:rPr>
                <w:sz w:val="27"/>
                <w:szCs w:val="27"/>
              </w:rPr>
            </w:pPr>
            <w:r w:rsidRPr="006E260F">
              <w:rPr>
                <w:sz w:val="27"/>
                <w:szCs w:val="27"/>
              </w:rPr>
              <w:t>Бюджет акчаларының калдыкларын киметү</w:t>
            </w:r>
          </w:p>
        </w:tc>
        <w:tc>
          <w:tcPr>
            <w:tcW w:w="81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306138F" w14:textId="77777777" w:rsidR="00F957DC" w:rsidRPr="006E260F" w:rsidRDefault="00F957DC" w:rsidP="00F957DC">
            <w:pPr>
              <w:suppressAutoHyphens/>
              <w:jc w:val="center"/>
              <w:rPr>
                <w:sz w:val="25"/>
                <w:szCs w:val="25"/>
              </w:rPr>
            </w:pPr>
            <w:r w:rsidRPr="006E260F">
              <w:rPr>
                <w:sz w:val="25"/>
                <w:szCs w:val="25"/>
              </w:rPr>
              <w:t>9 293 095,7</w:t>
            </w:r>
          </w:p>
        </w:tc>
      </w:tr>
      <w:tr w:rsidR="00F957DC" w:rsidRPr="006E260F" w14:paraId="1E070771" w14:textId="77777777" w:rsidTr="00434954">
        <w:trPr>
          <w:trHeight w:val="384"/>
        </w:trPr>
        <w:tc>
          <w:tcPr>
            <w:tcW w:w="1536" w:type="pct"/>
            <w:tcBorders>
              <w:top w:val="single" w:sz="4" w:space="0" w:color="auto"/>
              <w:left w:val="single" w:sz="4" w:space="0" w:color="auto"/>
              <w:bottom w:val="single" w:sz="4" w:space="0" w:color="auto"/>
              <w:right w:val="single" w:sz="4" w:space="0" w:color="auto"/>
            </w:tcBorders>
            <w:shd w:val="clear" w:color="auto" w:fill="auto"/>
            <w:vAlign w:val="center"/>
          </w:tcPr>
          <w:p w14:paraId="428AF45F" w14:textId="77777777" w:rsidR="00F957DC" w:rsidRPr="006E260F" w:rsidRDefault="00F957DC" w:rsidP="00F957DC">
            <w:pPr>
              <w:jc w:val="center"/>
              <w:rPr>
                <w:sz w:val="25"/>
                <w:szCs w:val="25"/>
              </w:rPr>
            </w:pPr>
            <w:r w:rsidRPr="006E260F">
              <w:rPr>
                <w:sz w:val="25"/>
                <w:szCs w:val="25"/>
              </w:rPr>
              <w:t>01 05 02 00 00 0000 600</w:t>
            </w:r>
          </w:p>
        </w:tc>
        <w:tc>
          <w:tcPr>
            <w:tcW w:w="2653" w:type="pct"/>
            <w:tcBorders>
              <w:top w:val="single" w:sz="4" w:space="0" w:color="auto"/>
              <w:left w:val="single" w:sz="4" w:space="0" w:color="auto"/>
              <w:bottom w:val="single" w:sz="4" w:space="0" w:color="auto"/>
              <w:right w:val="single" w:sz="4" w:space="0" w:color="auto"/>
            </w:tcBorders>
            <w:shd w:val="clear" w:color="auto" w:fill="auto"/>
          </w:tcPr>
          <w:p w14:paraId="67CDACB6" w14:textId="289A0050" w:rsidR="00F957DC" w:rsidRPr="006E260F" w:rsidRDefault="00F957DC" w:rsidP="00F957DC">
            <w:pPr>
              <w:suppressAutoHyphens/>
              <w:jc w:val="both"/>
              <w:rPr>
                <w:sz w:val="27"/>
                <w:szCs w:val="27"/>
              </w:rPr>
            </w:pPr>
            <w:r w:rsidRPr="006E260F">
              <w:rPr>
                <w:sz w:val="27"/>
                <w:szCs w:val="27"/>
              </w:rPr>
              <w:t>Бюджет акчаларының башка калдыкларын киметү</w:t>
            </w:r>
          </w:p>
        </w:tc>
        <w:tc>
          <w:tcPr>
            <w:tcW w:w="81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867B7E7" w14:textId="77777777" w:rsidR="00F957DC" w:rsidRPr="006E260F" w:rsidRDefault="00F957DC" w:rsidP="00F957DC">
            <w:pPr>
              <w:suppressAutoHyphens/>
              <w:jc w:val="center"/>
              <w:rPr>
                <w:sz w:val="25"/>
                <w:szCs w:val="25"/>
              </w:rPr>
            </w:pPr>
            <w:r w:rsidRPr="006E260F">
              <w:rPr>
                <w:sz w:val="25"/>
                <w:szCs w:val="25"/>
              </w:rPr>
              <w:t>9 293 095,7</w:t>
            </w:r>
          </w:p>
        </w:tc>
      </w:tr>
      <w:tr w:rsidR="00F957DC" w:rsidRPr="006E260F" w14:paraId="7E54BEEC" w14:textId="77777777" w:rsidTr="00434954">
        <w:trPr>
          <w:trHeight w:val="384"/>
        </w:trPr>
        <w:tc>
          <w:tcPr>
            <w:tcW w:w="1536" w:type="pct"/>
            <w:tcBorders>
              <w:top w:val="single" w:sz="4" w:space="0" w:color="auto"/>
              <w:left w:val="single" w:sz="4" w:space="0" w:color="auto"/>
              <w:bottom w:val="single" w:sz="4" w:space="0" w:color="auto"/>
              <w:right w:val="single" w:sz="4" w:space="0" w:color="auto"/>
            </w:tcBorders>
            <w:shd w:val="clear" w:color="auto" w:fill="auto"/>
            <w:vAlign w:val="center"/>
          </w:tcPr>
          <w:p w14:paraId="0EB52A75" w14:textId="77777777" w:rsidR="00F957DC" w:rsidRPr="006E260F" w:rsidRDefault="00F957DC" w:rsidP="00F957DC">
            <w:pPr>
              <w:jc w:val="center"/>
              <w:rPr>
                <w:sz w:val="25"/>
                <w:szCs w:val="25"/>
              </w:rPr>
            </w:pPr>
            <w:r w:rsidRPr="006E260F">
              <w:rPr>
                <w:sz w:val="25"/>
                <w:szCs w:val="25"/>
              </w:rPr>
              <w:t>01 05 02 01 00 0000 610</w:t>
            </w:r>
          </w:p>
        </w:tc>
        <w:tc>
          <w:tcPr>
            <w:tcW w:w="2653" w:type="pct"/>
            <w:tcBorders>
              <w:top w:val="single" w:sz="4" w:space="0" w:color="auto"/>
              <w:left w:val="single" w:sz="4" w:space="0" w:color="auto"/>
              <w:bottom w:val="single" w:sz="4" w:space="0" w:color="auto"/>
              <w:right w:val="single" w:sz="4" w:space="0" w:color="auto"/>
            </w:tcBorders>
            <w:shd w:val="clear" w:color="auto" w:fill="auto"/>
          </w:tcPr>
          <w:p w14:paraId="572A8B04" w14:textId="3505D78D" w:rsidR="00F957DC" w:rsidRPr="006E260F" w:rsidRDefault="00F957DC" w:rsidP="00F957DC">
            <w:pPr>
              <w:suppressAutoHyphens/>
              <w:jc w:val="both"/>
              <w:rPr>
                <w:sz w:val="27"/>
                <w:szCs w:val="27"/>
              </w:rPr>
            </w:pPr>
            <w:r w:rsidRPr="006E260F">
              <w:rPr>
                <w:sz w:val="27"/>
                <w:szCs w:val="27"/>
              </w:rPr>
              <w:t>Бюджет акчаларының башка калдыкларын киметү</w:t>
            </w:r>
          </w:p>
        </w:tc>
        <w:tc>
          <w:tcPr>
            <w:tcW w:w="81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624015B" w14:textId="77777777" w:rsidR="00F957DC" w:rsidRPr="006E260F" w:rsidRDefault="00F957DC" w:rsidP="00F957DC">
            <w:pPr>
              <w:suppressAutoHyphens/>
              <w:jc w:val="center"/>
              <w:rPr>
                <w:sz w:val="25"/>
                <w:szCs w:val="25"/>
              </w:rPr>
            </w:pPr>
            <w:r w:rsidRPr="006E260F">
              <w:rPr>
                <w:sz w:val="25"/>
                <w:szCs w:val="25"/>
              </w:rPr>
              <w:t>9 293 095,7</w:t>
            </w:r>
          </w:p>
        </w:tc>
      </w:tr>
      <w:tr w:rsidR="00F957DC" w:rsidRPr="006E260F" w14:paraId="3163B46A" w14:textId="77777777" w:rsidTr="00434954">
        <w:trPr>
          <w:trHeight w:val="236"/>
        </w:trPr>
        <w:tc>
          <w:tcPr>
            <w:tcW w:w="1536" w:type="pct"/>
            <w:tcBorders>
              <w:top w:val="single" w:sz="4" w:space="0" w:color="auto"/>
              <w:left w:val="single" w:sz="4" w:space="0" w:color="auto"/>
              <w:bottom w:val="single" w:sz="4" w:space="0" w:color="auto"/>
              <w:right w:val="single" w:sz="4" w:space="0" w:color="auto"/>
            </w:tcBorders>
            <w:shd w:val="clear" w:color="auto" w:fill="auto"/>
            <w:vAlign w:val="center"/>
          </w:tcPr>
          <w:p w14:paraId="142D4CC9" w14:textId="77777777" w:rsidR="00F957DC" w:rsidRPr="006E260F" w:rsidRDefault="00F957DC" w:rsidP="00F957DC">
            <w:pPr>
              <w:jc w:val="center"/>
              <w:rPr>
                <w:sz w:val="25"/>
                <w:szCs w:val="25"/>
              </w:rPr>
            </w:pPr>
            <w:r w:rsidRPr="006E260F">
              <w:rPr>
                <w:sz w:val="25"/>
                <w:szCs w:val="25"/>
              </w:rPr>
              <w:t xml:space="preserve"> 01 05 02 01 05 0000 610</w:t>
            </w:r>
          </w:p>
        </w:tc>
        <w:tc>
          <w:tcPr>
            <w:tcW w:w="2653" w:type="pct"/>
            <w:tcBorders>
              <w:top w:val="single" w:sz="4" w:space="0" w:color="auto"/>
              <w:left w:val="single" w:sz="4" w:space="0" w:color="auto"/>
              <w:bottom w:val="single" w:sz="4" w:space="0" w:color="auto"/>
              <w:right w:val="single" w:sz="4" w:space="0" w:color="auto"/>
            </w:tcBorders>
            <w:shd w:val="clear" w:color="auto" w:fill="auto"/>
          </w:tcPr>
          <w:p w14:paraId="28E787F9" w14:textId="57B8C67F" w:rsidR="00F957DC" w:rsidRPr="006E260F" w:rsidRDefault="00F957DC" w:rsidP="00F957DC">
            <w:pPr>
              <w:jc w:val="both"/>
              <w:rPr>
                <w:sz w:val="27"/>
                <w:szCs w:val="27"/>
              </w:rPr>
            </w:pPr>
            <w:r w:rsidRPr="006E260F">
              <w:rPr>
                <w:sz w:val="27"/>
                <w:szCs w:val="27"/>
              </w:rPr>
              <w:t>Муниципаль районнар бюджетларының башка акча калдыкларын киметү</w:t>
            </w:r>
          </w:p>
        </w:tc>
        <w:tc>
          <w:tcPr>
            <w:tcW w:w="81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55823D6" w14:textId="77777777" w:rsidR="00F957DC" w:rsidRPr="006E260F" w:rsidRDefault="00F957DC" w:rsidP="00F957DC">
            <w:pPr>
              <w:suppressAutoHyphens/>
              <w:jc w:val="center"/>
              <w:rPr>
                <w:sz w:val="25"/>
                <w:szCs w:val="25"/>
              </w:rPr>
            </w:pPr>
            <w:r w:rsidRPr="006E260F">
              <w:rPr>
                <w:sz w:val="25"/>
                <w:szCs w:val="25"/>
              </w:rPr>
              <w:t>9 293 095,7</w:t>
            </w:r>
          </w:p>
        </w:tc>
      </w:tr>
    </w:tbl>
    <w:p w14:paraId="590D2105" w14:textId="77777777" w:rsidR="002A3AFC" w:rsidRPr="006E260F" w:rsidRDefault="002A3AFC" w:rsidP="002A3AFC">
      <w:pPr>
        <w:tabs>
          <w:tab w:val="left" w:pos="2703"/>
          <w:tab w:val="left" w:pos="7177"/>
        </w:tabs>
        <w:rPr>
          <w:sz w:val="27"/>
          <w:szCs w:val="27"/>
        </w:rPr>
      </w:pPr>
    </w:p>
    <w:p w14:paraId="67B8A6D6" w14:textId="77777777" w:rsidR="00360AA0" w:rsidRPr="006E260F" w:rsidRDefault="00360AA0" w:rsidP="00360AA0">
      <w:pPr>
        <w:tabs>
          <w:tab w:val="left" w:pos="2703"/>
          <w:tab w:val="left" w:pos="7177"/>
        </w:tabs>
        <w:ind w:left="6237"/>
        <w:rPr>
          <w:b/>
          <w:szCs w:val="20"/>
        </w:rPr>
      </w:pPr>
    </w:p>
    <w:p w14:paraId="31E560C5" w14:textId="77777777" w:rsidR="00360AA0" w:rsidRPr="006E260F" w:rsidRDefault="00360AA0" w:rsidP="00360AA0">
      <w:pPr>
        <w:tabs>
          <w:tab w:val="left" w:pos="2703"/>
          <w:tab w:val="left" w:pos="7177"/>
        </w:tabs>
        <w:ind w:left="6237"/>
        <w:rPr>
          <w:b/>
          <w:szCs w:val="20"/>
        </w:rPr>
      </w:pPr>
    </w:p>
    <w:p w14:paraId="468C7774" w14:textId="77777777" w:rsidR="00F957DC" w:rsidRPr="006E260F" w:rsidRDefault="00F957DC" w:rsidP="00F957DC">
      <w:pPr>
        <w:jc w:val="both"/>
        <w:rPr>
          <w:sz w:val="27"/>
          <w:szCs w:val="27"/>
        </w:rPr>
      </w:pPr>
      <w:r w:rsidRPr="006E260F">
        <w:rPr>
          <w:sz w:val="27"/>
          <w:szCs w:val="27"/>
        </w:rPr>
        <w:t>Түбән Кама муниципаль районы</w:t>
      </w:r>
    </w:p>
    <w:p w14:paraId="15CF879E" w14:textId="28D8D94C" w:rsidR="00F957DC" w:rsidRPr="006E260F" w:rsidRDefault="00F957DC" w:rsidP="00F957DC">
      <w:pPr>
        <w:jc w:val="both"/>
        <w:rPr>
          <w:sz w:val="27"/>
          <w:szCs w:val="27"/>
        </w:rPr>
      </w:pPr>
      <w:r w:rsidRPr="006E260F">
        <w:rPr>
          <w:sz w:val="27"/>
          <w:szCs w:val="27"/>
        </w:rPr>
        <w:t xml:space="preserve">Башлыгы урынбасары                    </w:t>
      </w:r>
      <w:r w:rsidRPr="006E260F">
        <w:rPr>
          <w:sz w:val="27"/>
          <w:szCs w:val="27"/>
        </w:rPr>
        <w:tab/>
      </w:r>
      <w:r w:rsidRPr="006E260F">
        <w:rPr>
          <w:sz w:val="27"/>
          <w:szCs w:val="27"/>
        </w:rPr>
        <w:tab/>
      </w:r>
      <w:r w:rsidRPr="006E260F">
        <w:rPr>
          <w:sz w:val="27"/>
          <w:szCs w:val="27"/>
        </w:rPr>
        <w:tab/>
      </w:r>
      <w:r w:rsidRPr="006E260F">
        <w:rPr>
          <w:sz w:val="27"/>
          <w:szCs w:val="27"/>
        </w:rPr>
        <w:tab/>
      </w:r>
      <w:r w:rsidRPr="006E260F">
        <w:rPr>
          <w:sz w:val="27"/>
          <w:szCs w:val="27"/>
        </w:rPr>
        <w:tab/>
        <w:t xml:space="preserve">                </w:t>
      </w:r>
      <w:r w:rsidR="00113978" w:rsidRPr="006E260F">
        <w:rPr>
          <w:sz w:val="27"/>
          <w:szCs w:val="27"/>
        </w:rPr>
        <w:t xml:space="preserve">  </w:t>
      </w:r>
      <w:r w:rsidRPr="006E260F">
        <w:rPr>
          <w:sz w:val="27"/>
          <w:szCs w:val="27"/>
        </w:rPr>
        <w:t xml:space="preserve">    А.В. Умников                                                                                                                                                                                                                       </w:t>
      </w:r>
      <w:r w:rsidRPr="006E260F">
        <w:rPr>
          <w:sz w:val="27"/>
          <w:szCs w:val="27"/>
        </w:rPr>
        <w:tab/>
      </w:r>
      <w:r w:rsidRPr="006E260F">
        <w:rPr>
          <w:sz w:val="27"/>
          <w:szCs w:val="27"/>
        </w:rPr>
        <w:tab/>
        <w:t xml:space="preserve">            </w:t>
      </w:r>
    </w:p>
    <w:p w14:paraId="55927025" w14:textId="77777777" w:rsidR="00F957DC" w:rsidRPr="006E260F" w:rsidRDefault="00F957DC" w:rsidP="00F957DC">
      <w:pPr>
        <w:jc w:val="both"/>
        <w:rPr>
          <w:b/>
          <w:szCs w:val="20"/>
        </w:rPr>
      </w:pPr>
      <w:r w:rsidRPr="006E260F">
        <w:rPr>
          <w:sz w:val="27"/>
          <w:szCs w:val="27"/>
        </w:rPr>
        <w:tab/>
      </w:r>
      <w:r w:rsidRPr="006E260F">
        <w:rPr>
          <w:sz w:val="27"/>
          <w:szCs w:val="27"/>
        </w:rPr>
        <w:tab/>
      </w:r>
      <w:r w:rsidRPr="006E260F">
        <w:rPr>
          <w:sz w:val="27"/>
          <w:szCs w:val="27"/>
        </w:rPr>
        <w:tab/>
      </w:r>
      <w:r w:rsidRPr="006E260F">
        <w:rPr>
          <w:sz w:val="27"/>
          <w:szCs w:val="27"/>
        </w:rPr>
        <w:tab/>
      </w:r>
      <w:r w:rsidRPr="006E260F">
        <w:rPr>
          <w:sz w:val="27"/>
          <w:szCs w:val="27"/>
        </w:rPr>
        <w:tab/>
      </w:r>
      <w:r w:rsidRPr="006E260F">
        <w:rPr>
          <w:sz w:val="27"/>
          <w:szCs w:val="27"/>
        </w:rPr>
        <w:tab/>
      </w:r>
    </w:p>
    <w:p w14:paraId="6DE51AAC" w14:textId="77777777" w:rsidR="00F957DC" w:rsidRPr="006E260F" w:rsidRDefault="00F957DC" w:rsidP="00F957DC">
      <w:pPr>
        <w:ind w:left="6237"/>
      </w:pPr>
    </w:p>
    <w:p w14:paraId="165B4254" w14:textId="77777777" w:rsidR="00667571" w:rsidRPr="006E260F" w:rsidRDefault="00667571" w:rsidP="00667571">
      <w:pPr>
        <w:jc w:val="both"/>
        <w:rPr>
          <w:b/>
          <w:szCs w:val="20"/>
        </w:rPr>
      </w:pPr>
      <w:r w:rsidRPr="006E260F">
        <w:rPr>
          <w:sz w:val="27"/>
          <w:szCs w:val="27"/>
        </w:rPr>
        <w:tab/>
      </w:r>
      <w:r w:rsidRPr="006E260F">
        <w:rPr>
          <w:sz w:val="27"/>
          <w:szCs w:val="27"/>
        </w:rPr>
        <w:tab/>
      </w:r>
      <w:r w:rsidRPr="006E260F">
        <w:rPr>
          <w:sz w:val="27"/>
          <w:szCs w:val="27"/>
        </w:rPr>
        <w:tab/>
      </w:r>
      <w:r w:rsidRPr="006E260F">
        <w:rPr>
          <w:sz w:val="27"/>
          <w:szCs w:val="27"/>
        </w:rPr>
        <w:tab/>
      </w:r>
      <w:r w:rsidRPr="006E260F">
        <w:rPr>
          <w:sz w:val="27"/>
          <w:szCs w:val="27"/>
        </w:rPr>
        <w:tab/>
      </w:r>
      <w:r w:rsidRPr="006E260F">
        <w:rPr>
          <w:sz w:val="27"/>
          <w:szCs w:val="27"/>
        </w:rPr>
        <w:tab/>
      </w:r>
    </w:p>
    <w:p w14:paraId="460C6004" w14:textId="77777777" w:rsidR="00D011F0" w:rsidRPr="006E260F" w:rsidRDefault="00D011F0" w:rsidP="00360AA0">
      <w:pPr>
        <w:tabs>
          <w:tab w:val="left" w:pos="2703"/>
          <w:tab w:val="left" w:pos="7177"/>
        </w:tabs>
        <w:ind w:left="6237"/>
        <w:rPr>
          <w:b/>
          <w:szCs w:val="20"/>
        </w:rPr>
      </w:pPr>
    </w:p>
    <w:p w14:paraId="63CC4893" w14:textId="77777777" w:rsidR="00360AA0" w:rsidRPr="006E260F" w:rsidRDefault="00360AA0" w:rsidP="00360AA0">
      <w:pPr>
        <w:tabs>
          <w:tab w:val="left" w:pos="2703"/>
          <w:tab w:val="left" w:pos="7177"/>
        </w:tabs>
        <w:ind w:left="6237"/>
        <w:rPr>
          <w:b/>
          <w:szCs w:val="20"/>
        </w:rPr>
      </w:pPr>
    </w:p>
    <w:p w14:paraId="2F09286A" w14:textId="77777777" w:rsidR="00360AA0" w:rsidRPr="006E260F" w:rsidRDefault="00360AA0" w:rsidP="00360AA0">
      <w:pPr>
        <w:tabs>
          <w:tab w:val="left" w:pos="2703"/>
          <w:tab w:val="left" w:pos="7177"/>
        </w:tabs>
        <w:ind w:left="6237"/>
        <w:rPr>
          <w:b/>
          <w:szCs w:val="20"/>
        </w:rPr>
      </w:pPr>
    </w:p>
    <w:p w14:paraId="0D602B66" w14:textId="77777777" w:rsidR="00360AA0" w:rsidRPr="006E260F" w:rsidRDefault="00360AA0" w:rsidP="00360AA0">
      <w:pPr>
        <w:tabs>
          <w:tab w:val="left" w:pos="2703"/>
          <w:tab w:val="left" w:pos="7177"/>
        </w:tabs>
        <w:ind w:left="6237"/>
        <w:rPr>
          <w:b/>
          <w:szCs w:val="20"/>
        </w:rPr>
      </w:pPr>
    </w:p>
    <w:p w14:paraId="3D6DA712" w14:textId="77777777" w:rsidR="00360AA0" w:rsidRPr="006E260F" w:rsidRDefault="00360AA0" w:rsidP="00360AA0">
      <w:pPr>
        <w:tabs>
          <w:tab w:val="left" w:pos="2703"/>
          <w:tab w:val="left" w:pos="7177"/>
        </w:tabs>
        <w:ind w:left="6237"/>
        <w:rPr>
          <w:b/>
          <w:szCs w:val="20"/>
        </w:rPr>
      </w:pPr>
    </w:p>
    <w:p w14:paraId="32AF2E2A" w14:textId="77777777" w:rsidR="00360AA0" w:rsidRPr="006E260F" w:rsidRDefault="00360AA0" w:rsidP="00360AA0">
      <w:pPr>
        <w:tabs>
          <w:tab w:val="left" w:pos="2703"/>
          <w:tab w:val="left" w:pos="7177"/>
        </w:tabs>
        <w:ind w:left="6237"/>
        <w:rPr>
          <w:b/>
          <w:szCs w:val="20"/>
        </w:rPr>
      </w:pPr>
    </w:p>
    <w:p w14:paraId="058AC5D2" w14:textId="77777777" w:rsidR="00360AA0" w:rsidRPr="006E260F" w:rsidRDefault="00360AA0" w:rsidP="00360AA0">
      <w:pPr>
        <w:tabs>
          <w:tab w:val="left" w:pos="2703"/>
          <w:tab w:val="left" w:pos="7177"/>
        </w:tabs>
        <w:ind w:left="6237"/>
        <w:rPr>
          <w:b/>
          <w:szCs w:val="20"/>
        </w:rPr>
      </w:pPr>
    </w:p>
    <w:p w14:paraId="37D3C47C" w14:textId="77777777" w:rsidR="00360AA0" w:rsidRPr="006E260F" w:rsidRDefault="00360AA0" w:rsidP="00360AA0">
      <w:pPr>
        <w:tabs>
          <w:tab w:val="left" w:pos="2703"/>
          <w:tab w:val="left" w:pos="7177"/>
        </w:tabs>
        <w:ind w:left="6237"/>
        <w:rPr>
          <w:b/>
          <w:szCs w:val="20"/>
        </w:rPr>
      </w:pPr>
    </w:p>
    <w:p w14:paraId="52258F8E" w14:textId="77777777" w:rsidR="00360AA0" w:rsidRPr="006E260F" w:rsidRDefault="00360AA0" w:rsidP="00360AA0">
      <w:pPr>
        <w:tabs>
          <w:tab w:val="left" w:pos="2703"/>
          <w:tab w:val="left" w:pos="7177"/>
        </w:tabs>
        <w:ind w:left="6237"/>
        <w:rPr>
          <w:b/>
          <w:szCs w:val="20"/>
        </w:rPr>
      </w:pPr>
    </w:p>
    <w:p w14:paraId="06011182" w14:textId="77777777" w:rsidR="00343B51" w:rsidRPr="006E260F" w:rsidRDefault="00343B51" w:rsidP="00360AA0">
      <w:pPr>
        <w:tabs>
          <w:tab w:val="left" w:pos="2703"/>
          <w:tab w:val="left" w:pos="7177"/>
        </w:tabs>
        <w:ind w:left="6237"/>
        <w:rPr>
          <w:b/>
          <w:szCs w:val="20"/>
        </w:rPr>
      </w:pPr>
    </w:p>
    <w:p w14:paraId="7209504F" w14:textId="77777777" w:rsidR="00343B51" w:rsidRPr="006E260F" w:rsidRDefault="00343B51" w:rsidP="00360AA0">
      <w:pPr>
        <w:tabs>
          <w:tab w:val="left" w:pos="2703"/>
          <w:tab w:val="left" w:pos="7177"/>
        </w:tabs>
        <w:ind w:left="6237"/>
        <w:rPr>
          <w:b/>
          <w:szCs w:val="20"/>
        </w:rPr>
      </w:pPr>
    </w:p>
    <w:p w14:paraId="6A5AEDB8" w14:textId="77777777" w:rsidR="00343B51" w:rsidRPr="006E260F" w:rsidRDefault="00343B51" w:rsidP="00360AA0">
      <w:pPr>
        <w:tabs>
          <w:tab w:val="left" w:pos="2703"/>
          <w:tab w:val="left" w:pos="7177"/>
        </w:tabs>
        <w:ind w:left="6237"/>
        <w:rPr>
          <w:b/>
          <w:szCs w:val="20"/>
        </w:rPr>
      </w:pPr>
    </w:p>
    <w:p w14:paraId="2653E7E7" w14:textId="77777777" w:rsidR="00F957DC" w:rsidRPr="006E260F" w:rsidRDefault="00F957DC" w:rsidP="00F957DC">
      <w:pPr>
        <w:ind w:left="6237"/>
      </w:pPr>
      <w:bookmarkStart w:id="8" w:name="_Hlk153442513"/>
      <w:r w:rsidRPr="006E260F">
        <w:lastRenderedPageBreak/>
        <w:t>Түбән Кама муниципаль районы Советының</w:t>
      </w:r>
    </w:p>
    <w:p w14:paraId="7BF45F02" w14:textId="77777777" w:rsidR="00F957DC" w:rsidRPr="006E260F" w:rsidRDefault="00F957DC" w:rsidP="00F957DC">
      <w:pPr>
        <w:ind w:left="6237"/>
      </w:pPr>
      <w:r w:rsidRPr="006E260F">
        <w:t>202</w:t>
      </w:r>
      <w:r w:rsidRPr="006E260F">
        <w:rPr>
          <w:lang w:val="tt-RU"/>
        </w:rPr>
        <w:t>3</w:t>
      </w:r>
      <w:r w:rsidRPr="006E260F">
        <w:t xml:space="preserve"> елның </w:t>
      </w:r>
      <w:r w:rsidRPr="006E260F">
        <w:rPr>
          <w:lang w:val="tt-RU"/>
        </w:rPr>
        <w:t>7</w:t>
      </w:r>
      <w:r w:rsidRPr="006E260F">
        <w:t xml:space="preserve"> декабрендәге</w:t>
      </w:r>
    </w:p>
    <w:p w14:paraId="68EDC49D" w14:textId="77777777" w:rsidR="00F957DC" w:rsidRPr="006E260F" w:rsidRDefault="00F957DC" w:rsidP="00F957DC">
      <w:pPr>
        <w:ind w:left="6237"/>
      </w:pPr>
      <w:r w:rsidRPr="006E260F">
        <w:rPr>
          <w:lang w:val="tt-RU"/>
        </w:rPr>
        <w:t>68</w:t>
      </w:r>
      <w:r w:rsidRPr="006E260F">
        <w:t xml:space="preserve"> номерлы карарына</w:t>
      </w:r>
    </w:p>
    <w:p w14:paraId="049CA2AA" w14:textId="33AAC578" w:rsidR="00F957DC" w:rsidRPr="006E260F" w:rsidRDefault="00F957DC" w:rsidP="00F957DC">
      <w:pPr>
        <w:ind w:left="6237"/>
      </w:pPr>
      <w:r w:rsidRPr="006E260F">
        <w:rPr>
          <w:lang w:val="tt-RU"/>
        </w:rPr>
        <w:t xml:space="preserve">2 </w:t>
      </w:r>
      <w:r w:rsidRPr="006E260F">
        <w:t>нче кушымта</w:t>
      </w:r>
    </w:p>
    <w:bookmarkEnd w:id="8"/>
    <w:p w14:paraId="06177362" w14:textId="77777777" w:rsidR="00481CBE" w:rsidRPr="006E260F" w:rsidRDefault="00481CBE" w:rsidP="00360AA0">
      <w:pPr>
        <w:jc w:val="center"/>
        <w:rPr>
          <w:sz w:val="20"/>
          <w:szCs w:val="20"/>
        </w:rPr>
      </w:pPr>
    </w:p>
    <w:p w14:paraId="308A2230" w14:textId="77777777" w:rsidR="00F957DC" w:rsidRPr="006E260F" w:rsidRDefault="00F957DC" w:rsidP="00F957DC">
      <w:pPr>
        <w:tabs>
          <w:tab w:val="left" w:pos="2703"/>
          <w:tab w:val="left" w:pos="6436"/>
          <w:tab w:val="left" w:pos="7692"/>
        </w:tabs>
        <w:jc w:val="center"/>
        <w:rPr>
          <w:sz w:val="27"/>
          <w:szCs w:val="27"/>
        </w:rPr>
      </w:pPr>
      <w:r w:rsidRPr="006E260F">
        <w:rPr>
          <w:sz w:val="27"/>
          <w:szCs w:val="27"/>
        </w:rPr>
        <w:t xml:space="preserve">2025 һәм 2026 еллар план чорына </w:t>
      </w:r>
    </w:p>
    <w:p w14:paraId="5506CC22" w14:textId="63D65510" w:rsidR="00F957DC" w:rsidRPr="006E260F" w:rsidRDefault="00F957DC" w:rsidP="00F957DC">
      <w:pPr>
        <w:tabs>
          <w:tab w:val="left" w:pos="2703"/>
          <w:tab w:val="left" w:pos="6436"/>
          <w:tab w:val="left" w:pos="7692"/>
        </w:tabs>
        <w:jc w:val="center"/>
        <w:rPr>
          <w:sz w:val="27"/>
          <w:szCs w:val="27"/>
        </w:rPr>
      </w:pPr>
      <w:r w:rsidRPr="006E260F">
        <w:rPr>
          <w:sz w:val="27"/>
          <w:szCs w:val="27"/>
        </w:rPr>
        <w:t>Түбән Кама муниципаль районы бюджеты дефицитын финанслау чыганаклары</w:t>
      </w:r>
    </w:p>
    <w:p w14:paraId="145D8C26" w14:textId="77777777" w:rsidR="00F957DC" w:rsidRPr="006E260F" w:rsidRDefault="00F957DC" w:rsidP="00A63B2F">
      <w:pPr>
        <w:tabs>
          <w:tab w:val="left" w:pos="2703"/>
          <w:tab w:val="left" w:pos="6436"/>
          <w:tab w:val="left" w:pos="7692"/>
        </w:tabs>
        <w:jc w:val="right"/>
        <w:rPr>
          <w:sz w:val="26"/>
          <w:szCs w:val="26"/>
        </w:rPr>
      </w:pPr>
    </w:p>
    <w:p w14:paraId="188FC7EE" w14:textId="2CD031B2" w:rsidR="00360AA0" w:rsidRPr="006E260F" w:rsidRDefault="001E7C14" w:rsidP="00A63B2F">
      <w:pPr>
        <w:tabs>
          <w:tab w:val="left" w:pos="2703"/>
          <w:tab w:val="left" w:pos="6436"/>
          <w:tab w:val="left" w:pos="7692"/>
        </w:tabs>
        <w:jc w:val="right"/>
        <w:rPr>
          <w:sz w:val="27"/>
          <w:szCs w:val="27"/>
          <w:lang w:val="tt-RU"/>
        </w:rPr>
      </w:pPr>
      <w:r w:rsidRPr="006E260F">
        <w:rPr>
          <w:sz w:val="27"/>
          <w:szCs w:val="27"/>
          <w:lang w:val="tt-RU"/>
        </w:rPr>
        <w:t>мең сум</w:t>
      </w:r>
    </w:p>
    <w:tbl>
      <w:tblPr>
        <w:tblW w:w="5099"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98"/>
        <w:gridCol w:w="4474"/>
        <w:gridCol w:w="1677"/>
        <w:gridCol w:w="1679"/>
      </w:tblGrid>
      <w:tr w:rsidR="00360AA0" w:rsidRPr="006E260F" w14:paraId="19F81A8E" w14:textId="77777777" w:rsidTr="00434954">
        <w:trPr>
          <w:trHeight w:val="421"/>
        </w:trPr>
        <w:tc>
          <w:tcPr>
            <w:tcW w:w="1316" w:type="pct"/>
            <w:shd w:val="clear" w:color="auto" w:fill="auto"/>
            <w:noWrap/>
            <w:vAlign w:val="bottom"/>
          </w:tcPr>
          <w:p w14:paraId="116A5058" w14:textId="24028AF6" w:rsidR="00360AA0" w:rsidRPr="006E260F" w:rsidRDefault="001E7C14" w:rsidP="00460617">
            <w:pPr>
              <w:jc w:val="center"/>
              <w:rPr>
                <w:sz w:val="25"/>
                <w:szCs w:val="25"/>
              </w:rPr>
            </w:pPr>
            <w:r w:rsidRPr="006E260F">
              <w:rPr>
                <w:sz w:val="25"/>
                <w:szCs w:val="25"/>
              </w:rPr>
              <w:t>Күрсәткеч коды</w:t>
            </w:r>
          </w:p>
        </w:tc>
        <w:tc>
          <w:tcPr>
            <w:tcW w:w="2105" w:type="pct"/>
            <w:shd w:val="clear" w:color="auto" w:fill="auto"/>
            <w:noWrap/>
            <w:vAlign w:val="bottom"/>
          </w:tcPr>
          <w:p w14:paraId="27F6491A" w14:textId="613466EC" w:rsidR="00360AA0" w:rsidRPr="006E260F" w:rsidRDefault="001E7C14" w:rsidP="001E7C14">
            <w:pPr>
              <w:jc w:val="center"/>
              <w:rPr>
                <w:sz w:val="25"/>
                <w:szCs w:val="25"/>
              </w:rPr>
            </w:pPr>
            <w:r w:rsidRPr="006E260F">
              <w:rPr>
                <w:sz w:val="25"/>
                <w:szCs w:val="25"/>
              </w:rPr>
              <w:t>Күрсәткеч исеме</w:t>
            </w:r>
          </w:p>
        </w:tc>
        <w:tc>
          <w:tcPr>
            <w:tcW w:w="789" w:type="pct"/>
            <w:shd w:val="clear" w:color="auto" w:fill="auto"/>
            <w:noWrap/>
            <w:vAlign w:val="bottom"/>
          </w:tcPr>
          <w:p w14:paraId="2E5F281D" w14:textId="2AF2237D" w:rsidR="00360AA0" w:rsidRPr="006E260F" w:rsidRDefault="00360AA0" w:rsidP="00460617">
            <w:pPr>
              <w:jc w:val="center"/>
              <w:rPr>
                <w:sz w:val="25"/>
                <w:szCs w:val="25"/>
                <w:lang w:val="tt-RU"/>
              </w:rPr>
            </w:pPr>
            <w:r w:rsidRPr="006E260F">
              <w:rPr>
                <w:sz w:val="25"/>
                <w:szCs w:val="25"/>
              </w:rPr>
              <w:t>20</w:t>
            </w:r>
            <w:r w:rsidR="00C2459D" w:rsidRPr="006E260F">
              <w:rPr>
                <w:sz w:val="25"/>
                <w:szCs w:val="25"/>
              </w:rPr>
              <w:t>2</w:t>
            </w:r>
            <w:r w:rsidR="005844F1" w:rsidRPr="006E260F">
              <w:rPr>
                <w:sz w:val="25"/>
                <w:szCs w:val="25"/>
              </w:rPr>
              <w:t>5</w:t>
            </w:r>
            <w:r w:rsidR="009A0A7B" w:rsidRPr="006E260F">
              <w:rPr>
                <w:sz w:val="25"/>
                <w:szCs w:val="25"/>
              </w:rPr>
              <w:t xml:space="preserve"> </w:t>
            </w:r>
            <w:r w:rsidR="001E7C14" w:rsidRPr="006E260F">
              <w:rPr>
                <w:sz w:val="25"/>
                <w:szCs w:val="25"/>
                <w:lang w:val="tt-RU"/>
              </w:rPr>
              <w:t>ел</w:t>
            </w:r>
          </w:p>
          <w:p w14:paraId="1392A6D2" w14:textId="77777777" w:rsidR="00360AA0" w:rsidRPr="006E260F" w:rsidRDefault="00360AA0" w:rsidP="00460617">
            <w:pPr>
              <w:jc w:val="center"/>
              <w:rPr>
                <w:sz w:val="25"/>
                <w:szCs w:val="25"/>
              </w:rPr>
            </w:pPr>
          </w:p>
        </w:tc>
        <w:tc>
          <w:tcPr>
            <w:tcW w:w="790" w:type="pct"/>
            <w:shd w:val="clear" w:color="auto" w:fill="auto"/>
            <w:noWrap/>
            <w:vAlign w:val="bottom"/>
          </w:tcPr>
          <w:p w14:paraId="7C16884C" w14:textId="4F2BD450" w:rsidR="00360AA0" w:rsidRPr="006E260F" w:rsidRDefault="00360AA0" w:rsidP="00460617">
            <w:pPr>
              <w:jc w:val="center"/>
              <w:rPr>
                <w:sz w:val="25"/>
                <w:szCs w:val="25"/>
                <w:lang w:val="tt-RU"/>
              </w:rPr>
            </w:pPr>
            <w:r w:rsidRPr="006E260F">
              <w:rPr>
                <w:sz w:val="25"/>
                <w:szCs w:val="25"/>
              </w:rPr>
              <w:t>20</w:t>
            </w:r>
            <w:r w:rsidR="0042122E" w:rsidRPr="006E260F">
              <w:rPr>
                <w:sz w:val="25"/>
                <w:szCs w:val="25"/>
              </w:rPr>
              <w:t>2</w:t>
            </w:r>
            <w:r w:rsidR="005844F1" w:rsidRPr="006E260F">
              <w:rPr>
                <w:sz w:val="25"/>
                <w:szCs w:val="25"/>
              </w:rPr>
              <w:t>6</w:t>
            </w:r>
            <w:r w:rsidRPr="006E260F">
              <w:rPr>
                <w:sz w:val="25"/>
                <w:szCs w:val="25"/>
              </w:rPr>
              <w:t xml:space="preserve"> </w:t>
            </w:r>
            <w:r w:rsidR="001E7C14" w:rsidRPr="006E260F">
              <w:rPr>
                <w:sz w:val="25"/>
                <w:szCs w:val="25"/>
                <w:lang w:val="tt-RU"/>
              </w:rPr>
              <w:t>ел</w:t>
            </w:r>
          </w:p>
          <w:p w14:paraId="0777CCCA" w14:textId="77777777" w:rsidR="00360AA0" w:rsidRPr="006E260F" w:rsidRDefault="00360AA0" w:rsidP="00460617">
            <w:pPr>
              <w:jc w:val="center"/>
              <w:rPr>
                <w:sz w:val="25"/>
                <w:szCs w:val="25"/>
              </w:rPr>
            </w:pPr>
          </w:p>
        </w:tc>
      </w:tr>
      <w:tr w:rsidR="001E7C14" w:rsidRPr="006E260F" w14:paraId="1F3CB191" w14:textId="77777777" w:rsidTr="00113978">
        <w:trPr>
          <w:trHeight w:val="487"/>
        </w:trPr>
        <w:tc>
          <w:tcPr>
            <w:tcW w:w="1316" w:type="pct"/>
            <w:shd w:val="clear" w:color="auto" w:fill="auto"/>
            <w:noWrap/>
            <w:vAlign w:val="center"/>
          </w:tcPr>
          <w:p w14:paraId="5E1F83C3" w14:textId="77777777" w:rsidR="001E7C14" w:rsidRPr="006E260F" w:rsidRDefault="001E7C14" w:rsidP="001E7C14">
            <w:pPr>
              <w:jc w:val="center"/>
              <w:rPr>
                <w:bCs/>
                <w:sz w:val="25"/>
                <w:szCs w:val="25"/>
              </w:rPr>
            </w:pPr>
            <w:r w:rsidRPr="006E260F">
              <w:rPr>
                <w:bCs/>
                <w:sz w:val="25"/>
                <w:szCs w:val="25"/>
              </w:rPr>
              <w:t>01 00 00 00 00 0000 000</w:t>
            </w:r>
          </w:p>
        </w:tc>
        <w:tc>
          <w:tcPr>
            <w:tcW w:w="2105" w:type="pct"/>
            <w:shd w:val="clear" w:color="auto" w:fill="auto"/>
          </w:tcPr>
          <w:p w14:paraId="7A0EC94C" w14:textId="3E413928" w:rsidR="001E7C14" w:rsidRPr="006E260F" w:rsidRDefault="001E7C14" w:rsidP="001E7C14">
            <w:pPr>
              <w:jc w:val="both"/>
              <w:rPr>
                <w:bCs/>
                <w:sz w:val="27"/>
                <w:szCs w:val="27"/>
              </w:rPr>
            </w:pPr>
            <w:r w:rsidRPr="006E260F">
              <w:rPr>
                <w:sz w:val="27"/>
                <w:szCs w:val="27"/>
              </w:rPr>
              <w:t>Бюджет дефицитларын эчке финанслау чыганаклары</w:t>
            </w:r>
          </w:p>
        </w:tc>
        <w:tc>
          <w:tcPr>
            <w:tcW w:w="789" w:type="pct"/>
            <w:shd w:val="clear" w:color="auto" w:fill="auto"/>
            <w:noWrap/>
            <w:vAlign w:val="center"/>
          </w:tcPr>
          <w:p w14:paraId="244D534F" w14:textId="77777777" w:rsidR="001E7C14" w:rsidRPr="006E260F" w:rsidRDefault="001E7C14" w:rsidP="001E7C14">
            <w:pPr>
              <w:jc w:val="center"/>
              <w:rPr>
                <w:bCs/>
                <w:sz w:val="25"/>
                <w:szCs w:val="25"/>
              </w:rPr>
            </w:pPr>
          </w:p>
        </w:tc>
        <w:tc>
          <w:tcPr>
            <w:tcW w:w="790" w:type="pct"/>
            <w:shd w:val="clear" w:color="auto" w:fill="auto"/>
            <w:noWrap/>
            <w:vAlign w:val="center"/>
          </w:tcPr>
          <w:p w14:paraId="4581CA5A" w14:textId="77777777" w:rsidR="001E7C14" w:rsidRPr="006E260F" w:rsidRDefault="001E7C14" w:rsidP="001E7C14">
            <w:pPr>
              <w:jc w:val="center"/>
              <w:rPr>
                <w:bCs/>
                <w:sz w:val="25"/>
                <w:szCs w:val="25"/>
              </w:rPr>
            </w:pPr>
          </w:p>
        </w:tc>
      </w:tr>
      <w:tr w:rsidR="001E7C14" w:rsidRPr="006E260F" w14:paraId="4911F968" w14:textId="77777777" w:rsidTr="00113978">
        <w:trPr>
          <w:trHeight w:val="254"/>
        </w:trPr>
        <w:tc>
          <w:tcPr>
            <w:tcW w:w="1316" w:type="pct"/>
            <w:shd w:val="clear" w:color="auto" w:fill="auto"/>
            <w:noWrap/>
            <w:vAlign w:val="center"/>
          </w:tcPr>
          <w:p w14:paraId="7674DD77" w14:textId="77777777" w:rsidR="001E7C14" w:rsidRPr="006E260F" w:rsidRDefault="001E7C14" w:rsidP="001E7C14">
            <w:pPr>
              <w:jc w:val="center"/>
              <w:rPr>
                <w:bCs/>
                <w:sz w:val="25"/>
                <w:szCs w:val="25"/>
              </w:rPr>
            </w:pPr>
            <w:r w:rsidRPr="006E260F">
              <w:rPr>
                <w:bCs/>
                <w:sz w:val="25"/>
                <w:szCs w:val="25"/>
              </w:rPr>
              <w:t>01 05 00 00 00 0000 000</w:t>
            </w:r>
          </w:p>
        </w:tc>
        <w:tc>
          <w:tcPr>
            <w:tcW w:w="2105" w:type="pct"/>
            <w:shd w:val="clear" w:color="auto" w:fill="auto"/>
          </w:tcPr>
          <w:p w14:paraId="7C611D9B" w14:textId="4A8AFB7D" w:rsidR="001E7C14" w:rsidRPr="006E260F" w:rsidRDefault="001E7C14" w:rsidP="001E7C14">
            <w:pPr>
              <w:jc w:val="both"/>
              <w:rPr>
                <w:bCs/>
                <w:sz w:val="27"/>
                <w:szCs w:val="27"/>
              </w:rPr>
            </w:pPr>
            <w:r w:rsidRPr="006E260F">
              <w:rPr>
                <w:sz w:val="27"/>
                <w:szCs w:val="27"/>
              </w:rPr>
              <w:t>Бюджет акчаларын исәпкә алу буенча счетларда калган акчаларны үзгәртү</w:t>
            </w:r>
          </w:p>
        </w:tc>
        <w:tc>
          <w:tcPr>
            <w:tcW w:w="789" w:type="pct"/>
            <w:shd w:val="clear" w:color="auto" w:fill="auto"/>
            <w:noWrap/>
            <w:vAlign w:val="center"/>
          </w:tcPr>
          <w:p w14:paraId="34B9BB6B" w14:textId="77777777" w:rsidR="001E7C14" w:rsidRPr="006E260F" w:rsidRDefault="001E7C14" w:rsidP="001E7C14">
            <w:pPr>
              <w:jc w:val="center"/>
              <w:rPr>
                <w:sz w:val="25"/>
                <w:szCs w:val="25"/>
              </w:rPr>
            </w:pPr>
          </w:p>
        </w:tc>
        <w:tc>
          <w:tcPr>
            <w:tcW w:w="790" w:type="pct"/>
            <w:shd w:val="clear" w:color="auto" w:fill="auto"/>
            <w:noWrap/>
            <w:vAlign w:val="center"/>
          </w:tcPr>
          <w:p w14:paraId="5457D84E" w14:textId="77777777" w:rsidR="001E7C14" w:rsidRPr="006E260F" w:rsidRDefault="001E7C14" w:rsidP="001E7C14">
            <w:pPr>
              <w:jc w:val="center"/>
              <w:rPr>
                <w:sz w:val="25"/>
                <w:szCs w:val="25"/>
              </w:rPr>
            </w:pPr>
          </w:p>
        </w:tc>
      </w:tr>
      <w:tr w:rsidR="001E7C14" w:rsidRPr="006E260F" w14:paraId="0D7A709D" w14:textId="77777777" w:rsidTr="00113978">
        <w:trPr>
          <w:trHeight w:val="254"/>
        </w:trPr>
        <w:tc>
          <w:tcPr>
            <w:tcW w:w="1316" w:type="pct"/>
            <w:shd w:val="clear" w:color="auto" w:fill="auto"/>
            <w:noWrap/>
            <w:vAlign w:val="center"/>
          </w:tcPr>
          <w:p w14:paraId="5199F926" w14:textId="77777777" w:rsidR="001E7C14" w:rsidRPr="006E260F" w:rsidRDefault="001E7C14" w:rsidP="001E7C14">
            <w:pPr>
              <w:jc w:val="center"/>
              <w:rPr>
                <w:sz w:val="25"/>
                <w:szCs w:val="25"/>
              </w:rPr>
            </w:pPr>
            <w:r w:rsidRPr="006E260F">
              <w:rPr>
                <w:sz w:val="25"/>
                <w:szCs w:val="25"/>
              </w:rPr>
              <w:t>01 05 00 00 00 0000 500</w:t>
            </w:r>
          </w:p>
        </w:tc>
        <w:tc>
          <w:tcPr>
            <w:tcW w:w="2105" w:type="pct"/>
            <w:shd w:val="clear" w:color="auto" w:fill="auto"/>
          </w:tcPr>
          <w:p w14:paraId="1AF81600" w14:textId="0C4406A0" w:rsidR="001E7C14" w:rsidRPr="006E260F" w:rsidRDefault="001E7C14" w:rsidP="001E7C14">
            <w:pPr>
              <w:jc w:val="both"/>
              <w:rPr>
                <w:sz w:val="27"/>
                <w:szCs w:val="27"/>
              </w:rPr>
            </w:pPr>
            <w:r w:rsidRPr="006E260F">
              <w:rPr>
                <w:sz w:val="27"/>
                <w:szCs w:val="27"/>
              </w:rPr>
              <w:t>Бюджет калдыкларын арттыру</w:t>
            </w:r>
          </w:p>
        </w:tc>
        <w:tc>
          <w:tcPr>
            <w:tcW w:w="789" w:type="pct"/>
            <w:shd w:val="clear" w:color="auto" w:fill="auto"/>
            <w:noWrap/>
            <w:vAlign w:val="center"/>
          </w:tcPr>
          <w:p w14:paraId="3A70C6C2" w14:textId="77777777" w:rsidR="001E7C14" w:rsidRPr="006E260F" w:rsidRDefault="001E7C14" w:rsidP="001E7C14">
            <w:pPr>
              <w:jc w:val="center"/>
              <w:rPr>
                <w:sz w:val="25"/>
                <w:szCs w:val="25"/>
              </w:rPr>
            </w:pPr>
            <w:r w:rsidRPr="006E260F">
              <w:rPr>
                <w:sz w:val="25"/>
                <w:szCs w:val="25"/>
              </w:rPr>
              <w:t>- 9 346 992,1</w:t>
            </w:r>
          </w:p>
        </w:tc>
        <w:tc>
          <w:tcPr>
            <w:tcW w:w="790" w:type="pct"/>
            <w:shd w:val="clear" w:color="auto" w:fill="auto"/>
            <w:noWrap/>
            <w:vAlign w:val="center"/>
          </w:tcPr>
          <w:p w14:paraId="1385C244" w14:textId="77777777" w:rsidR="001E7C14" w:rsidRPr="006E260F" w:rsidRDefault="001E7C14" w:rsidP="001E7C14">
            <w:pPr>
              <w:jc w:val="center"/>
              <w:rPr>
                <w:sz w:val="25"/>
                <w:szCs w:val="25"/>
              </w:rPr>
            </w:pPr>
            <w:r w:rsidRPr="006E260F">
              <w:rPr>
                <w:sz w:val="25"/>
                <w:szCs w:val="25"/>
              </w:rPr>
              <w:t>- 9 416 858,1</w:t>
            </w:r>
          </w:p>
        </w:tc>
      </w:tr>
      <w:tr w:rsidR="001E7C14" w:rsidRPr="006E260F" w14:paraId="78573892" w14:textId="77777777" w:rsidTr="00113978">
        <w:trPr>
          <w:trHeight w:val="254"/>
        </w:trPr>
        <w:tc>
          <w:tcPr>
            <w:tcW w:w="1316" w:type="pct"/>
            <w:shd w:val="clear" w:color="auto" w:fill="auto"/>
            <w:noWrap/>
            <w:vAlign w:val="center"/>
          </w:tcPr>
          <w:p w14:paraId="2D3EFC92" w14:textId="77777777" w:rsidR="001E7C14" w:rsidRPr="006E260F" w:rsidRDefault="001E7C14" w:rsidP="001E7C14">
            <w:pPr>
              <w:jc w:val="center"/>
              <w:rPr>
                <w:sz w:val="25"/>
                <w:szCs w:val="25"/>
              </w:rPr>
            </w:pPr>
            <w:r w:rsidRPr="006E260F">
              <w:rPr>
                <w:sz w:val="25"/>
                <w:szCs w:val="25"/>
              </w:rPr>
              <w:t>01 05 02 00 00 0000 500</w:t>
            </w:r>
          </w:p>
        </w:tc>
        <w:tc>
          <w:tcPr>
            <w:tcW w:w="2105" w:type="pct"/>
            <w:shd w:val="clear" w:color="auto" w:fill="auto"/>
          </w:tcPr>
          <w:p w14:paraId="646C3618" w14:textId="3D3D91A5" w:rsidR="001E7C14" w:rsidRPr="006E260F" w:rsidRDefault="001E7C14" w:rsidP="001E7C14">
            <w:pPr>
              <w:jc w:val="both"/>
              <w:rPr>
                <w:sz w:val="27"/>
                <w:szCs w:val="27"/>
              </w:rPr>
            </w:pPr>
            <w:r w:rsidRPr="006E260F">
              <w:rPr>
                <w:sz w:val="27"/>
                <w:szCs w:val="27"/>
              </w:rPr>
              <w:t>Бюджет акчаларының башка калдыкларын арттыру</w:t>
            </w:r>
          </w:p>
        </w:tc>
        <w:tc>
          <w:tcPr>
            <w:tcW w:w="789" w:type="pct"/>
            <w:shd w:val="clear" w:color="auto" w:fill="auto"/>
            <w:noWrap/>
            <w:vAlign w:val="center"/>
          </w:tcPr>
          <w:p w14:paraId="26641462" w14:textId="77777777" w:rsidR="001E7C14" w:rsidRPr="006E260F" w:rsidRDefault="001E7C14" w:rsidP="001E7C14">
            <w:pPr>
              <w:jc w:val="center"/>
              <w:rPr>
                <w:sz w:val="25"/>
                <w:szCs w:val="25"/>
              </w:rPr>
            </w:pPr>
            <w:r w:rsidRPr="006E260F">
              <w:rPr>
                <w:sz w:val="25"/>
                <w:szCs w:val="25"/>
              </w:rPr>
              <w:t>- 9 346 992,1</w:t>
            </w:r>
          </w:p>
        </w:tc>
        <w:tc>
          <w:tcPr>
            <w:tcW w:w="790" w:type="pct"/>
            <w:shd w:val="clear" w:color="auto" w:fill="auto"/>
            <w:noWrap/>
            <w:vAlign w:val="center"/>
          </w:tcPr>
          <w:p w14:paraId="686EA906" w14:textId="77777777" w:rsidR="001E7C14" w:rsidRPr="006E260F" w:rsidRDefault="001E7C14" w:rsidP="001E7C14">
            <w:pPr>
              <w:jc w:val="center"/>
              <w:rPr>
                <w:sz w:val="25"/>
                <w:szCs w:val="25"/>
              </w:rPr>
            </w:pPr>
            <w:r w:rsidRPr="006E260F">
              <w:rPr>
                <w:sz w:val="25"/>
                <w:szCs w:val="25"/>
              </w:rPr>
              <w:t>- 9 416 858,1</w:t>
            </w:r>
          </w:p>
        </w:tc>
      </w:tr>
      <w:tr w:rsidR="001E7C14" w:rsidRPr="006E260F" w14:paraId="072D6D6C" w14:textId="77777777" w:rsidTr="00113978">
        <w:trPr>
          <w:trHeight w:val="254"/>
        </w:trPr>
        <w:tc>
          <w:tcPr>
            <w:tcW w:w="1316" w:type="pct"/>
            <w:shd w:val="clear" w:color="auto" w:fill="auto"/>
            <w:noWrap/>
            <w:vAlign w:val="center"/>
          </w:tcPr>
          <w:p w14:paraId="452240BC" w14:textId="77777777" w:rsidR="001E7C14" w:rsidRPr="006E260F" w:rsidRDefault="001E7C14" w:rsidP="001E7C14">
            <w:pPr>
              <w:jc w:val="center"/>
              <w:rPr>
                <w:sz w:val="25"/>
                <w:szCs w:val="25"/>
              </w:rPr>
            </w:pPr>
            <w:r w:rsidRPr="006E260F">
              <w:rPr>
                <w:sz w:val="25"/>
                <w:szCs w:val="25"/>
              </w:rPr>
              <w:t>01 05 02 01 00 0000 510</w:t>
            </w:r>
          </w:p>
        </w:tc>
        <w:tc>
          <w:tcPr>
            <w:tcW w:w="2105" w:type="pct"/>
            <w:shd w:val="clear" w:color="auto" w:fill="auto"/>
          </w:tcPr>
          <w:p w14:paraId="4E1A4456" w14:textId="41410A46" w:rsidR="001E7C14" w:rsidRPr="006E260F" w:rsidRDefault="001E7C14" w:rsidP="001E7C14">
            <w:pPr>
              <w:jc w:val="both"/>
              <w:rPr>
                <w:sz w:val="27"/>
                <w:szCs w:val="27"/>
              </w:rPr>
            </w:pPr>
            <w:r w:rsidRPr="006E260F">
              <w:rPr>
                <w:sz w:val="27"/>
                <w:szCs w:val="27"/>
              </w:rPr>
              <w:t>Бюджет акчаларының башка калдыкларын арттыру</w:t>
            </w:r>
          </w:p>
        </w:tc>
        <w:tc>
          <w:tcPr>
            <w:tcW w:w="789" w:type="pct"/>
            <w:shd w:val="clear" w:color="auto" w:fill="auto"/>
            <w:noWrap/>
            <w:vAlign w:val="center"/>
          </w:tcPr>
          <w:p w14:paraId="60BC817D" w14:textId="77777777" w:rsidR="001E7C14" w:rsidRPr="006E260F" w:rsidRDefault="001E7C14" w:rsidP="001E7C14">
            <w:pPr>
              <w:jc w:val="center"/>
              <w:rPr>
                <w:sz w:val="25"/>
                <w:szCs w:val="25"/>
              </w:rPr>
            </w:pPr>
            <w:r w:rsidRPr="006E260F">
              <w:rPr>
                <w:sz w:val="25"/>
                <w:szCs w:val="25"/>
              </w:rPr>
              <w:t>- 9 346 992,1</w:t>
            </w:r>
          </w:p>
        </w:tc>
        <w:tc>
          <w:tcPr>
            <w:tcW w:w="790" w:type="pct"/>
            <w:shd w:val="clear" w:color="auto" w:fill="auto"/>
            <w:noWrap/>
            <w:vAlign w:val="center"/>
          </w:tcPr>
          <w:p w14:paraId="3AC087FB" w14:textId="77777777" w:rsidR="001E7C14" w:rsidRPr="006E260F" w:rsidRDefault="001E7C14" w:rsidP="001E7C14">
            <w:pPr>
              <w:jc w:val="center"/>
              <w:rPr>
                <w:sz w:val="25"/>
                <w:szCs w:val="25"/>
              </w:rPr>
            </w:pPr>
            <w:r w:rsidRPr="006E260F">
              <w:rPr>
                <w:sz w:val="25"/>
                <w:szCs w:val="25"/>
              </w:rPr>
              <w:t>- 9 416 858,1</w:t>
            </w:r>
          </w:p>
        </w:tc>
      </w:tr>
      <w:tr w:rsidR="001E7C14" w:rsidRPr="006E260F" w14:paraId="6AC0B138" w14:textId="77777777" w:rsidTr="00113978">
        <w:trPr>
          <w:trHeight w:val="420"/>
        </w:trPr>
        <w:tc>
          <w:tcPr>
            <w:tcW w:w="1316" w:type="pct"/>
            <w:shd w:val="clear" w:color="auto" w:fill="auto"/>
            <w:vAlign w:val="center"/>
          </w:tcPr>
          <w:p w14:paraId="74CB756A" w14:textId="77777777" w:rsidR="001E7C14" w:rsidRPr="006E260F" w:rsidRDefault="001E7C14" w:rsidP="001E7C14">
            <w:pPr>
              <w:jc w:val="center"/>
              <w:rPr>
                <w:sz w:val="25"/>
                <w:szCs w:val="25"/>
              </w:rPr>
            </w:pPr>
            <w:r w:rsidRPr="006E260F">
              <w:rPr>
                <w:sz w:val="25"/>
                <w:szCs w:val="25"/>
              </w:rPr>
              <w:t>01 05 02 01 05 0000 510</w:t>
            </w:r>
          </w:p>
        </w:tc>
        <w:tc>
          <w:tcPr>
            <w:tcW w:w="2105" w:type="pct"/>
            <w:shd w:val="clear" w:color="auto" w:fill="auto"/>
          </w:tcPr>
          <w:p w14:paraId="3C6451A7" w14:textId="1D313D4C" w:rsidR="001E7C14" w:rsidRPr="006E260F" w:rsidRDefault="001E7C14" w:rsidP="001E7C14">
            <w:pPr>
              <w:jc w:val="both"/>
              <w:rPr>
                <w:sz w:val="27"/>
                <w:szCs w:val="27"/>
              </w:rPr>
            </w:pPr>
            <w:r w:rsidRPr="006E260F">
              <w:rPr>
                <w:sz w:val="27"/>
                <w:szCs w:val="27"/>
              </w:rPr>
              <w:t>Муниципаль районнар бюджетларының башка калдыкларын арттыру</w:t>
            </w:r>
          </w:p>
        </w:tc>
        <w:tc>
          <w:tcPr>
            <w:tcW w:w="789" w:type="pct"/>
            <w:shd w:val="clear" w:color="auto" w:fill="auto"/>
            <w:noWrap/>
            <w:vAlign w:val="center"/>
          </w:tcPr>
          <w:p w14:paraId="6F9D4E1B" w14:textId="77777777" w:rsidR="001E7C14" w:rsidRPr="006E260F" w:rsidRDefault="001E7C14" w:rsidP="001E7C14">
            <w:pPr>
              <w:jc w:val="center"/>
              <w:rPr>
                <w:sz w:val="25"/>
                <w:szCs w:val="25"/>
              </w:rPr>
            </w:pPr>
            <w:r w:rsidRPr="006E260F">
              <w:rPr>
                <w:sz w:val="25"/>
                <w:szCs w:val="25"/>
              </w:rPr>
              <w:t>- 9 346 992,1</w:t>
            </w:r>
          </w:p>
        </w:tc>
        <w:tc>
          <w:tcPr>
            <w:tcW w:w="790" w:type="pct"/>
            <w:shd w:val="clear" w:color="auto" w:fill="auto"/>
            <w:noWrap/>
            <w:vAlign w:val="center"/>
          </w:tcPr>
          <w:p w14:paraId="00CA44DE" w14:textId="77777777" w:rsidR="001E7C14" w:rsidRPr="006E260F" w:rsidRDefault="001E7C14" w:rsidP="001E7C14">
            <w:pPr>
              <w:jc w:val="center"/>
              <w:rPr>
                <w:sz w:val="25"/>
                <w:szCs w:val="25"/>
              </w:rPr>
            </w:pPr>
            <w:r w:rsidRPr="006E260F">
              <w:rPr>
                <w:sz w:val="25"/>
                <w:szCs w:val="25"/>
              </w:rPr>
              <w:t>- 9 416 858,1</w:t>
            </w:r>
          </w:p>
        </w:tc>
      </w:tr>
      <w:tr w:rsidR="001E7C14" w:rsidRPr="006E260F" w14:paraId="5E355712" w14:textId="77777777" w:rsidTr="00113978">
        <w:trPr>
          <w:trHeight w:val="420"/>
        </w:trPr>
        <w:tc>
          <w:tcPr>
            <w:tcW w:w="1316" w:type="pct"/>
            <w:shd w:val="clear" w:color="auto" w:fill="auto"/>
            <w:vAlign w:val="center"/>
          </w:tcPr>
          <w:p w14:paraId="7D5B9080" w14:textId="77777777" w:rsidR="001E7C14" w:rsidRPr="006E260F" w:rsidRDefault="001E7C14" w:rsidP="001E7C14">
            <w:pPr>
              <w:jc w:val="center"/>
              <w:rPr>
                <w:sz w:val="25"/>
                <w:szCs w:val="25"/>
              </w:rPr>
            </w:pPr>
            <w:r w:rsidRPr="006E260F">
              <w:rPr>
                <w:sz w:val="25"/>
                <w:szCs w:val="25"/>
              </w:rPr>
              <w:t>01 05 00 00 00 0000 600</w:t>
            </w:r>
          </w:p>
        </w:tc>
        <w:tc>
          <w:tcPr>
            <w:tcW w:w="2105" w:type="pct"/>
            <w:shd w:val="clear" w:color="auto" w:fill="auto"/>
          </w:tcPr>
          <w:p w14:paraId="3CC37E07" w14:textId="50175037" w:rsidR="001E7C14" w:rsidRPr="006E260F" w:rsidRDefault="001E7C14" w:rsidP="001E7C14">
            <w:pPr>
              <w:jc w:val="both"/>
              <w:rPr>
                <w:sz w:val="27"/>
                <w:szCs w:val="27"/>
              </w:rPr>
            </w:pPr>
            <w:r w:rsidRPr="006E260F">
              <w:rPr>
                <w:sz w:val="27"/>
                <w:szCs w:val="27"/>
              </w:rPr>
              <w:t>Бюджет акчаларының калдыкларын киметү</w:t>
            </w:r>
          </w:p>
        </w:tc>
        <w:tc>
          <w:tcPr>
            <w:tcW w:w="789" w:type="pct"/>
            <w:shd w:val="clear" w:color="auto" w:fill="auto"/>
            <w:noWrap/>
            <w:vAlign w:val="center"/>
          </w:tcPr>
          <w:p w14:paraId="32C6B261" w14:textId="77777777" w:rsidR="001E7C14" w:rsidRPr="006E260F" w:rsidRDefault="001E7C14" w:rsidP="001E7C14">
            <w:pPr>
              <w:jc w:val="center"/>
              <w:rPr>
                <w:sz w:val="25"/>
                <w:szCs w:val="25"/>
              </w:rPr>
            </w:pPr>
            <w:r w:rsidRPr="006E260F">
              <w:rPr>
                <w:sz w:val="25"/>
                <w:szCs w:val="25"/>
              </w:rPr>
              <w:t>9 346 992,1</w:t>
            </w:r>
          </w:p>
        </w:tc>
        <w:tc>
          <w:tcPr>
            <w:tcW w:w="790" w:type="pct"/>
            <w:shd w:val="clear" w:color="auto" w:fill="auto"/>
            <w:noWrap/>
            <w:vAlign w:val="center"/>
          </w:tcPr>
          <w:p w14:paraId="0BB5F2EE" w14:textId="77777777" w:rsidR="001E7C14" w:rsidRPr="006E260F" w:rsidRDefault="001E7C14" w:rsidP="001E7C14">
            <w:pPr>
              <w:jc w:val="center"/>
              <w:rPr>
                <w:sz w:val="25"/>
                <w:szCs w:val="25"/>
              </w:rPr>
            </w:pPr>
            <w:r w:rsidRPr="006E260F">
              <w:rPr>
                <w:sz w:val="25"/>
                <w:szCs w:val="25"/>
              </w:rPr>
              <w:t>9 416 858,1</w:t>
            </w:r>
          </w:p>
        </w:tc>
      </w:tr>
      <w:tr w:rsidR="001E7C14" w:rsidRPr="006E260F" w14:paraId="2B54995F" w14:textId="77777777" w:rsidTr="00113978">
        <w:trPr>
          <w:trHeight w:val="420"/>
        </w:trPr>
        <w:tc>
          <w:tcPr>
            <w:tcW w:w="1316" w:type="pct"/>
            <w:shd w:val="clear" w:color="auto" w:fill="auto"/>
            <w:vAlign w:val="center"/>
          </w:tcPr>
          <w:p w14:paraId="3F5A39BC" w14:textId="77777777" w:rsidR="001E7C14" w:rsidRPr="006E260F" w:rsidRDefault="001E7C14" w:rsidP="001E7C14">
            <w:pPr>
              <w:jc w:val="center"/>
              <w:rPr>
                <w:sz w:val="25"/>
                <w:szCs w:val="25"/>
              </w:rPr>
            </w:pPr>
            <w:r w:rsidRPr="006E260F">
              <w:rPr>
                <w:sz w:val="25"/>
                <w:szCs w:val="25"/>
              </w:rPr>
              <w:t>01 05 02 00 00 0000 600</w:t>
            </w:r>
          </w:p>
        </w:tc>
        <w:tc>
          <w:tcPr>
            <w:tcW w:w="2105" w:type="pct"/>
            <w:shd w:val="clear" w:color="auto" w:fill="auto"/>
          </w:tcPr>
          <w:p w14:paraId="0365C63B" w14:textId="5A8F411E" w:rsidR="001E7C14" w:rsidRPr="006E260F" w:rsidRDefault="001E7C14" w:rsidP="001E7C14">
            <w:pPr>
              <w:jc w:val="both"/>
              <w:rPr>
                <w:sz w:val="27"/>
                <w:szCs w:val="27"/>
              </w:rPr>
            </w:pPr>
            <w:r w:rsidRPr="006E260F">
              <w:rPr>
                <w:sz w:val="27"/>
                <w:szCs w:val="27"/>
              </w:rPr>
              <w:t>Бюджет акчаларының башка калдыкларын киметү</w:t>
            </w:r>
          </w:p>
        </w:tc>
        <w:tc>
          <w:tcPr>
            <w:tcW w:w="789" w:type="pct"/>
            <w:shd w:val="clear" w:color="auto" w:fill="auto"/>
            <w:noWrap/>
            <w:vAlign w:val="center"/>
          </w:tcPr>
          <w:p w14:paraId="72726C3E" w14:textId="77777777" w:rsidR="001E7C14" w:rsidRPr="006E260F" w:rsidRDefault="001E7C14" w:rsidP="001E7C14">
            <w:pPr>
              <w:jc w:val="center"/>
              <w:rPr>
                <w:sz w:val="25"/>
                <w:szCs w:val="25"/>
              </w:rPr>
            </w:pPr>
            <w:r w:rsidRPr="006E260F">
              <w:rPr>
                <w:sz w:val="25"/>
                <w:szCs w:val="25"/>
              </w:rPr>
              <w:t>9 346 992,1</w:t>
            </w:r>
          </w:p>
        </w:tc>
        <w:tc>
          <w:tcPr>
            <w:tcW w:w="790" w:type="pct"/>
            <w:shd w:val="clear" w:color="auto" w:fill="auto"/>
            <w:noWrap/>
            <w:vAlign w:val="center"/>
          </w:tcPr>
          <w:p w14:paraId="2AAF8A2D" w14:textId="77777777" w:rsidR="001E7C14" w:rsidRPr="006E260F" w:rsidRDefault="001E7C14" w:rsidP="001E7C14">
            <w:pPr>
              <w:jc w:val="center"/>
              <w:rPr>
                <w:sz w:val="25"/>
                <w:szCs w:val="25"/>
              </w:rPr>
            </w:pPr>
            <w:r w:rsidRPr="006E260F">
              <w:rPr>
                <w:sz w:val="25"/>
                <w:szCs w:val="25"/>
              </w:rPr>
              <w:t>9 416 858,1</w:t>
            </w:r>
          </w:p>
        </w:tc>
      </w:tr>
      <w:tr w:rsidR="001E7C14" w:rsidRPr="006E260F" w14:paraId="11311A80" w14:textId="77777777" w:rsidTr="00113978">
        <w:trPr>
          <w:trHeight w:val="420"/>
        </w:trPr>
        <w:tc>
          <w:tcPr>
            <w:tcW w:w="1316" w:type="pct"/>
            <w:shd w:val="clear" w:color="auto" w:fill="auto"/>
            <w:vAlign w:val="center"/>
          </w:tcPr>
          <w:p w14:paraId="678C8DC1" w14:textId="77777777" w:rsidR="001E7C14" w:rsidRPr="006E260F" w:rsidRDefault="001E7C14" w:rsidP="001E7C14">
            <w:pPr>
              <w:jc w:val="center"/>
              <w:rPr>
                <w:sz w:val="25"/>
                <w:szCs w:val="25"/>
              </w:rPr>
            </w:pPr>
            <w:r w:rsidRPr="006E260F">
              <w:rPr>
                <w:sz w:val="25"/>
                <w:szCs w:val="25"/>
              </w:rPr>
              <w:t>01 05 02 01 00 0000 610</w:t>
            </w:r>
          </w:p>
        </w:tc>
        <w:tc>
          <w:tcPr>
            <w:tcW w:w="2105" w:type="pct"/>
            <w:shd w:val="clear" w:color="auto" w:fill="auto"/>
          </w:tcPr>
          <w:p w14:paraId="16270074" w14:textId="607B9FA4" w:rsidR="001E7C14" w:rsidRPr="006E260F" w:rsidRDefault="001E7C14" w:rsidP="001E7C14">
            <w:pPr>
              <w:jc w:val="both"/>
              <w:rPr>
                <w:sz w:val="27"/>
                <w:szCs w:val="27"/>
              </w:rPr>
            </w:pPr>
            <w:r w:rsidRPr="006E260F">
              <w:rPr>
                <w:sz w:val="27"/>
                <w:szCs w:val="27"/>
              </w:rPr>
              <w:t>Бюджет акчаларының башка калдыкларын киметү</w:t>
            </w:r>
          </w:p>
        </w:tc>
        <w:tc>
          <w:tcPr>
            <w:tcW w:w="789" w:type="pct"/>
            <w:shd w:val="clear" w:color="auto" w:fill="auto"/>
            <w:noWrap/>
            <w:vAlign w:val="center"/>
          </w:tcPr>
          <w:p w14:paraId="714925B9" w14:textId="77777777" w:rsidR="001E7C14" w:rsidRPr="006E260F" w:rsidRDefault="001E7C14" w:rsidP="001E7C14">
            <w:pPr>
              <w:jc w:val="center"/>
              <w:rPr>
                <w:sz w:val="25"/>
                <w:szCs w:val="25"/>
              </w:rPr>
            </w:pPr>
            <w:r w:rsidRPr="006E260F">
              <w:rPr>
                <w:sz w:val="25"/>
                <w:szCs w:val="25"/>
              </w:rPr>
              <w:t>9 346 992,1</w:t>
            </w:r>
          </w:p>
        </w:tc>
        <w:tc>
          <w:tcPr>
            <w:tcW w:w="790" w:type="pct"/>
            <w:shd w:val="clear" w:color="auto" w:fill="auto"/>
            <w:noWrap/>
            <w:vAlign w:val="center"/>
          </w:tcPr>
          <w:p w14:paraId="1E392445" w14:textId="77777777" w:rsidR="001E7C14" w:rsidRPr="006E260F" w:rsidRDefault="001E7C14" w:rsidP="001E7C14">
            <w:pPr>
              <w:jc w:val="center"/>
              <w:rPr>
                <w:sz w:val="25"/>
                <w:szCs w:val="25"/>
              </w:rPr>
            </w:pPr>
            <w:r w:rsidRPr="006E260F">
              <w:rPr>
                <w:sz w:val="25"/>
                <w:szCs w:val="25"/>
              </w:rPr>
              <w:t>9 416 858,1</w:t>
            </w:r>
          </w:p>
        </w:tc>
      </w:tr>
      <w:tr w:rsidR="001E7C14" w:rsidRPr="006E260F" w14:paraId="222B32BE" w14:textId="77777777" w:rsidTr="00113978">
        <w:trPr>
          <w:trHeight w:val="486"/>
        </w:trPr>
        <w:tc>
          <w:tcPr>
            <w:tcW w:w="1316" w:type="pct"/>
            <w:shd w:val="clear" w:color="auto" w:fill="auto"/>
            <w:vAlign w:val="center"/>
          </w:tcPr>
          <w:p w14:paraId="23D25327" w14:textId="77777777" w:rsidR="001E7C14" w:rsidRPr="006E260F" w:rsidRDefault="001E7C14" w:rsidP="001E7C14">
            <w:pPr>
              <w:jc w:val="center"/>
              <w:rPr>
                <w:sz w:val="25"/>
                <w:szCs w:val="25"/>
              </w:rPr>
            </w:pPr>
            <w:r w:rsidRPr="006E260F">
              <w:rPr>
                <w:sz w:val="25"/>
                <w:szCs w:val="25"/>
              </w:rPr>
              <w:t>01 05 02 01 05 0000 610</w:t>
            </w:r>
          </w:p>
        </w:tc>
        <w:tc>
          <w:tcPr>
            <w:tcW w:w="2105" w:type="pct"/>
            <w:shd w:val="clear" w:color="auto" w:fill="auto"/>
          </w:tcPr>
          <w:p w14:paraId="56CCD0EA" w14:textId="2DD77937" w:rsidR="001E7C14" w:rsidRPr="006E260F" w:rsidRDefault="001E7C14" w:rsidP="001E7C14">
            <w:pPr>
              <w:jc w:val="both"/>
              <w:rPr>
                <w:sz w:val="27"/>
                <w:szCs w:val="27"/>
              </w:rPr>
            </w:pPr>
            <w:r w:rsidRPr="006E260F">
              <w:rPr>
                <w:sz w:val="27"/>
                <w:szCs w:val="27"/>
              </w:rPr>
              <w:t>Муниципаль районнар бюджетларының башка акча калдыкларын киметү</w:t>
            </w:r>
          </w:p>
        </w:tc>
        <w:tc>
          <w:tcPr>
            <w:tcW w:w="789" w:type="pct"/>
            <w:shd w:val="clear" w:color="auto" w:fill="auto"/>
            <w:noWrap/>
            <w:vAlign w:val="center"/>
          </w:tcPr>
          <w:p w14:paraId="0A77815F" w14:textId="77777777" w:rsidR="001E7C14" w:rsidRPr="006E260F" w:rsidRDefault="001E7C14" w:rsidP="001E7C14">
            <w:pPr>
              <w:jc w:val="center"/>
              <w:rPr>
                <w:sz w:val="25"/>
                <w:szCs w:val="25"/>
              </w:rPr>
            </w:pPr>
            <w:r w:rsidRPr="006E260F">
              <w:rPr>
                <w:sz w:val="25"/>
                <w:szCs w:val="25"/>
              </w:rPr>
              <w:t>9 346 992,1</w:t>
            </w:r>
          </w:p>
        </w:tc>
        <w:tc>
          <w:tcPr>
            <w:tcW w:w="790" w:type="pct"/>
            <w:shd w:val="clear" w:color="auto" w:fill="auto"/>
            <w:noWrap/>
            <w:vAlign w:val="center"/>
          </w:tcPr>
          <w:p w14:paraId="25AABD41" w14:textId="77777777" w:rsidR="001E7C14" w:rsidRPr="006E260F" w:rsidRDefault="001E7C14" w:rsidP="001E7C14">
            <w:pPr>
              <w:jc w:val="center"/>
              <w:rPr>
                <w:sz w:val="25"/>
                <w:szCs w:val="25"/>
              </w:rPr>
            </w:pPr>
            <w:r w:rsidRPr="006E260F">
              <w:rPr>
                <w:sz w:val="25"/>
                <w:szCs w:val="25"/>
              </w:rPr>
              <w:t>9 416 858,1</w:t>
            </w:r>
          </w:p>
        </w:tc>
      </w:tr>
    </w:tbl>
    <w:p w14:paraId="6E466B7A" w14:textId="77777777" w:rsidR="00360AA0" w:rsidRPr="006E260F" w:rsidRDefault="00360AA0" w:rsidP="00F0058C">
      <w:pPr>
        <w:jc w:val="center"/>
        <w:rPr>
          <w:sz w:val="28"/>
          <w:szCs w:val="28"/>
        </w:rPr>
      </w:pPr>
    </w:p>
    <w:p w14:paraId="1E9619F7" w14:textId="77777777" w:rsidR="00D84320" w:rsidRPr="006E260F" w:rsidRDefault="00D84320" w:rsidP="001F501F">
      <w:pPr>
        <w:ind w:left="6237"/>
        <w:rPr>
          <w:sz w:val="28"/>
          <w:szCs w:val="28"/>
        </w:rPr>
      </w:pPr>
    </w:p>
    <w:p w14:paraId="7F6EC8E8" w14:textId="77777777" w:rsidR="00D011F0" w:rsidRPr="006E260F" w:rsidRDefault="00D011F0" w:rsidP="001F501F">
      <w:pPr>
        <w:ind w:left="6237"/>
        <w:rPr>
          <w:sz w:val="28"/>
          <w:szCs w:val="28"/>
        </w:rPr>
      </w:pPr>
    </w:p>
    <w:p w14:paraId="02176FD0" w14:textId="77777777" w:rsidR="001E7C14" w:rsidRPr="006E260F" w:rsidRDefault="001E7C14" w:rsidP="001E7C14">
      <w:pPr>
        <w:jc w:val="both"/>
        <w:rPr>
          <w:sz w:val="28"/>
          <w:szCs w:val="28"/>
        </w:rPr>
      </w:pPr>
      <w:r w:rsidRPr="006E260F">
        <w:rPr>
          <w:sz w:val="28"/>
          <w:szCs w:val="28"/>
        </w:rPr>
        <w:t>Түбән Кама муниципаль районы</w:t>
      </w:r>
    </w:p>
    <w:p w14:paraId="582929A5" w14:textId="22151273" w:rsidR="001E7C14" w:rsidRPr="006E260F" w:rsidRDefault="001E7C14" w:rsidP="001E7C14">
      <w:pPr>
        <w:jc w:val="both"/>
        <w:rPr>
          <w:sz w:val="27"/>
          <w:szCs w:val="27"/>
        </w:rPr>
      </w:pPr>
      <w:r w:rsidRPr="006E260F">
        <w:rPr>
          <w:sz w:val="27"/>
          <w:szCs w:val="27"/>
        </w:rPr>
        <w:t xml:space="preserve">Башлыгы урынбасары                    </w:t>
      </w:r>
      <w:r w:rsidRPr="006E260F">
        <w:rPr>
          <w:sz w:val="27"/>
          <w:szCs w:val="27"/>
        </w:rPr>
        <w:tab/>
      </w:r>
      <w:r w:rsidRPr="006E260F">
        <w:rPr>
          <w:sz w:val="27"/>
          <w:szCs w:val="27"/>
        </w:rPr>
        <w:tab/>
      </w:r>
      <w:r w:rsidRPr="006E260F">
        <w:rPr>
          <w:sz w:val="27"/>
          <w:szCs w:val="27"/>
        </w:rPr>
        <w:tab/>
      </w:r>
      <w:r w:rsidRPr="006E260F">
        <w:rPr>
          <w:sz w:val="27"/>
          <w:szCs w:val="27"/>
        </w:rPr>
        <w:tab/>
      </w:r>
      <w:r w:rsidRPr="006E260F">
        <w:rPr>
          <w:sz w:val="27"/>
          <w:szCs w:val="27"/>
        </w:rPr>
        <w:tab/>
        <w:t xml:space="preserve">                 </w:t>
      </w:r>
      <w:r w:rsidR="00113978" w:rsidRPr="006E260F">
        <w:rPr>
          <w:sz w:val="27"/>
          <w:szCs w:val="27"/>
        </w:rPr>
        <w:t xml:space="preserve">  </w:t>
      </w:r>
      <w:r w:rsidRPr="006E260F">
        <w:rPr>
          <w:sz w:val="27"/>
          <w:szCs w:val="27"/>
        </w:rPr>
        <w:t xml:space="preserve">   А.В. Умников                                                                                                                                                                                                                       </w:t>
      </w:r>
      <w:r w:rsidRPr="006E260F">
        <w:rPr>
          <w:sz w:val="27"/>
          <w:szCs w:val="27"/>
        </w:rPr>
        <w:tab/>
      </w:r>
      <w:r w:rsidRPr="006E260F">
        <w:rPr>
          <w:sz w:val="27"/>
          <w:szCs w:val="27"/>
        </w:rPr>
        <w:tab/>
        <w:t xml:space="preserve">            </w:t>
      </w:r>
    </w:p>
    <w:p w14:paraId="3E2F89CB" w14:textId="77777777" w:rsidR="001E7C14" w:rsidRPr="006E260F" w:rsidRDefault="001E7C14" w:rsidP="001E7C14">
      <w:pPr>
        <w:jc w:val="both"/>
        <w:rPr>
          <w:b/>
          <w:szCs w:val="20"/>
        </w:rPr>
      </w:pPr>
      <w:r w:rsidRPr="006E260F">
        <w:rPr>
          <w:sz w:val="27"/>
          <w:szCs w:val="27"/>
        </w:rPr>
        <w:tab/>
      </w:r>
      <w:r w:rsidRPr="006E260F">
        <w:rPr>
          <w:sz w:val="27"/>
          <w:szCs w:val="27"/>
        </w:rPr>
        <w:tab/>
      </w:r>
      <w:r w:rsidRPr="006E260F">
        <w:rPr>
          <w:sz w:val="27"/>
          <w:szCs w:val="27"/>
        </w:rPr>
        <w:tab/>
      </w:r>
      <w:r w:rsidRPr="006E260F">
        <w:rPr>
          <w:sz w:val="27"/>
          <w:szCs w:val="27"/>
        </w:rPr>
        <w:tab/>
      </w:r>
      <w:r w:rsidRPr="006E260F">
        <w:rPr>
          <w:sz w:val="27"/>
          <w:szCs w:val="27"/>
        </w:rPr>
        <w:tab/>
      </w:r>
      <w:r w:rsidRPr="006E260F">
        <w:rPr>
          <w:sz w:val="27"/>
          <w:szCs w:val="27"/>
        </w:rPr>
        <w:tab/>
      </w:r>
    </w:p>
    <w:p w14:paraId="0FFA2884" w14:textId="77777777" w:rsidR="00D011F0" w:rsidRPr="006E260F" w:rsidRDefault="00D011F0" w:rsidP="001F501F">
      <w:pPr>
        <w:ind w:left="6237"/>
        <w:rPr>
          <w:szCs w:val="20"/>
        </w:rPr>
      </w:pPr>
    </w:p>
    <w:p w14:paraId="0AF10E99" w14:textId="77777777" w:rsidR="00D011F0" w:rsidRPr="006E260F" w:rsidRDefault="00D011F0" w:rsidP="001F501F">
      <w:pPr>
        <w:ind w:left="6237"/>
        <w:rPr>
          <w:szCs w:val="20"/>
        </w:rPr>
      </w:pPr>
    </w:p>
    <w:p w14:paraId="5CC9B15D" w14:textId="77777777" w:rsidR="009C7C85" w:rsidRPr="006E260F" w:rsidRDefault="009C7C85" w:rsidP="007471B6">
      <w:pPr>
        <w:rPr>
          <w:b/>
          <w:szCs w:val="20"/>
        </w:rPr>
      </w:pPr>
    </w:p>
    <w:p w14:paraId="40A615F3" w14:textId="77777777" w:rsidR="009C7C85" w:rsidRPr="006E260F" w:rsidRDefault="009C7C85" w:rsidP="007471B6">
      <w:pPr>
        <w:rPr>
          <w:b/>
          <w:szCs w:val="20"/>
        </w:rPr>
      </w:pPr>
    </w:p>
    <w:p w14:paraId="3EA4EAF6" w14:textId="77777777" w:rsidR="009C7C85" w:rsidRPr="006E260F" w:rsidRDefault="009C7C85" w:rsidP="007471B6">
      <w:pPr>
        <w:rPr>
          <w:b/>
          <w:szCs w:val="20"/>
        </w:rPr>
      </w:pPr>
    </w:p>
    <w:p w14:paraId="57D6B77B" w14:textId="77777777" w:rsidR="009C7C85" w:rsidRPr="006E260F" w:rsidRDefault="009C7C85" w:rsidP="007471B6">
      <w:pPr>
        <w:rPr>
          <w:b/>
          <w:szCs w:val="20"/>
        </w:rPr>
      </w:pPr>
    </w:p>
    <w:p w14:paraId="6349DAE6" w14:textId="77777777" w:rsidR="009C7C85" w:rsidRPr="006E260F" w:rsidRDefault="009C7C85" w:rsidP="007471B6">
      <w:pPr>
        <w:rPr>
          <w:b/>
          <w:szCs w:val="20"/>
        </w:rPr>
      </w:pPr>
    </w:p>
    <w:p w14:paraId="235F9501" w14:textId="77777777" w:rsidR="009C7C85" w:rsidRPr="006E260F" w:rsidRDefault="009C7C85" w:rsidP="007471B6">
      <w:pPr>
        <w:rPr>
          <w:b/>
          <w:szCs w:val="20"/>
        </w:rPr>
      </w:pPr>
    </w:p>
    <w:p w14:paraId="766E5167" w14:textId="77777777" w:rsidR="00EF3D15" w:rsidRPr="006E260F" w:rsidRDefault="00EF3D15" w:rsidP="007471B6">
      <w:pPr>
        <w:rPr>
          <w:b/>
          <w:szCs w:val="20"/>
        </w:rPr>
      </w:pPr>
    </w:p>
    <w:p w14:paraId="0135DCA0" w14:textId="77777777" w:rsidR="00343B51" w:rsidRPr="006E260F" w:rsidRDefault="00343B51" w:rsidP="007471B6">
      <w:pPr>
        <w:rPr>
          <w:b/>
          <w:szCs w:val="20"/>
        </w:rPr>
      </w:pPr>
    </w:p>
    <w:p w14:paraId="51814034" w14:textId="77777777" w:rsidR="001E7C14" w:rsidRPr="006E260F" w:rsidRDefault="001E7C14" w:rsidP="001E7C14">
      <w:pPr>
        <w:ind w:left="6237"/>
      </w:pPr>
      <w:r w:rsidRPr="006E260F">
        <w:lastRenderedPageBreak/>
        <w:t>Түбән Кама муниципаль районы Советының</w:t>
      </w:r>
    </w:p>
    <w:p w14:paraId="6688F31D" w14:textId="77777777" w:rsidR="001E7C14" w:rsidRPr="006E260F" w:rsidRDefault="001E7C14" w:rsidP="001E7C14">
      <w:pPr>
        <w:ind w:left="6237"/>
      </w:pPr>
      <w:r w:rsidRPr="006E260F">
        <w:t>202</w:t>
      </w:r>
      <w:r w:rsidRPr="006E260F">
        <w:rPr>
          <w:lang w:val="tt-RU"/>
        </w:rPr>
        <w:t>3</w:t>
      </w:r>
      <w:r w:rsidRPr="006E260F">
        <w:t xml:space="preserve"> елның </w:t>
      </w:r>
      <w:r w:rsidRPr="006E260F">
        <w:rPr>
          <w:lang w:val="tt-RU"/>
        </w:rPr>
        <w:t>7</w:t>
      </w:r>
      <w:r w:rsidRPr="006E260F">
        <w:t xml:space="preserve"> декабрендәге</w:t>
      </w:r>
    </w:p>
    <w:p w14:paraId="2EE392C7" w14:textId="77777777" w:rsidR="001E7C14" w:rsidRPr="006E260F" w:rsidRDefault="001E7C14" w:rsidP="001E7C14">
      <w:pPr>
        <w:ind w:left="6237"/>
      </w:pPr>
      <w:r w:rsidRPr="006E260F">
        <w:rPr>
          <w:lang w:val="tt-RU"/>
        </w:rPr>
        <w:t>68</w:t>
      </w:r>
      <w:r w:rsidRPr="006E260F">
        <w:t xml:space="preserve"> номерлы карарына</w:t>
      </w:r>
    </w:p>
    <w:p w14:paraId="6B829DB4" w14:textId="5F9FCF36" w:rsidR="001E7C14" w:rsidRPr="006E260F" w:rsidRDefault="001E7C14" w:rsidP="001E7C14">
      <w:pPr>
        <w:ind w:left="6237"/>
      </w:pPr>
      <w:r w:rsidRPr="006E260F">
        <w:rPr>
          <w:lang w:val="tt-RU"/>
        </w:rPr>
        <w:t>3</w:t>
      </w:r>
      <w:r w:rsidRPr="006E260F">
        <w:t xml:space="preserve"> нче кушымта</w:t>
      </w:r>
    </w:p>
    <w:p w14:paraId="032ABDBB" w14:textId="77777777" w:rsidR="00683E20" w:rsidRPr="006E260F" w:rsidRDefault="00683E20" w:rsidP="00A63B2F">
      <w:pPr>
        <w:rPr>
          <w:bCs/>
          <w:sz w:val="27"/>
          <w:szCs w:val="27"/>
        </w:rPr>
      </w:pPr>
    </w:p>
    <w:p w14:paraId="2A07AD62" w14:textId="3DF0D889" w:rsidR="001E7C14" w:rsidRPr="006E260F" w:rsidRDefault="001E7C14" w:rsidP="001E7C14">
      <w:pPr>
        <w:tabs>
          <w:tab w:val="left" w:pos="10348"/>
        </w:tabs>
        <w:jc w:val="center"/>
        <w:rPr>
          <w:bCs/>
          <w:sz w:val="26"/>
          <w:szCs w:val="26"/>
        </w:rPr>
      </w:pPr>
      <w:r w:rsidRPr="006E260F">
        <w:rPr>
          <w:bCs/>
          <w:sz w:val="26"/>
          <w:szCs w:val="26"/>
        </w:rPr>
        <w:t>Татарстан Республикасы Түбән Кама муниципаль районы</w:t>
      </w:r>
      <w:r w:rsidRPr="006E260F">
        <w:rPr>
          <w:bCs/>
          <w:sz w:val="26"/>
          <w:szCs w:val="26"/>
          <w:lang w:val="tt-RU"/>
        </w:rPr>
        <w:t>ның 2024 елга</w:t>
      </w:r>
      <w:r w:rsidRPr="006E260F">
        <w:rPr>
          <w:bCs/>
          <w:sz w:val="26"/>
          <w:szCs w:val="26"/>
        </w:rPr>
        <w:t xml:space="preserve"> бюджет</w:t>
      </w:r>
    </w:p>
    <w:p w14:paraId="48534D9B" w14:textId="7CDCC95B" w:rsidR="001E7C14" w:rsidRPr="006E260F" w:rsidRDefault="001E7C14" w:rsidP="001E7C14">
      <w:pPr>
        <w:tabs>
          <w:tab w:val="left" w:pos="10348"/>
        </w:tabs>
        <w:jc w:val="center"/>
        <w:rPr>
          <w:bCs/>
          <w:sz w:val="26"/>
          <w:szCs w:val="26"/>
        </w:rPr>
      </w:pPr>
      <w:r w:rsidRPr="006E260F">
        <w:rPr>
          <w:bCs/>
          <w:sz w:val="26"/>
          <w:szCs w:val="26"/>
        </w:rPr>
        <w:t>КЕРЕМНӘРЕ</w:t>
      </w:r>
    </w:p>
    <w:p w14:paraId="102C680C" w14:textId="77777777" w:rsidR="001E7C14" w:rsidRPr="006E260F" w:rsidRDefault="001E7C14" w:rsidP="009C7C85">
      <w:pPr>
        <w:tabs>
          <w:tab w:val="left" w:pos="10348"/>
        </w:tabs>
        <w:jc w:val="right"/>
        <w:rPr>
          <w:sz w:val="27"/>
          <w:szCs w:val="27"/>
        </w:rPr>
      </w:pPr>
    </w:p>
    <w:p w14:paraId="26722D92" w14:textId="4FA048E8" w:rsidR="002A3AFC" w:rsidRPr="006E260F" w:rsidRDefault="001E7C14" w:rsidP="009C7C85">
      <w:pPr>
        <w:tabs>
          <w:tab w:val="left" w:pos="10348"/>
        </w:tabs>
        <w:jc w:val="right"/>
        <w:rPr>
          <w:sz w:val="27"/>
          <w:szCs w:val="27"/>
          <w:lang w:val="tt-RU"/>
        </w:rPr>
      </w:pPr>
      <w:r w:rsidRPr="006E260F">
        <w:rPr>
          <w:sz w:val="27"/>
          <w:szCs w:val="27"/>
          <w:lang w:val="tt-RU"/>
        </w:rPr>
        <w:t>мең сум</w:t>
      </w:r>
    </w:p>
    <w:tbl>
      <w:tblPr>
        <w:tblW w:w="1037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124"/>
        <w:gridCol w:w="1559"/>
      </w:tblGrid>
      <w:tr w:rsidR="001E7C14" w:rsidRPr="006E260F" w14:paraId="782DB65D" w14:textId="77777777" w:rsidTr="00113978">
        <w:trPr>
          <w:trHeight w:val="315"/>
        </w:trPr>
        <w:tc>
          <w:tcPr>
            <w:tcW w:w="2694" w:type="dxa"/>
            <w:shd w:val="clear" w:color="auto" w:fill="auto"/>
            <w:noWrap/>
            <w:vAlign w:val="bottom"/>
            <w:hideMark/>
          </w:tcPr>
          <w:p w14:paraId="054B0DBD" w14:textId="25229823" w:rsidR="001E7C14" w:rsidRPr="006E260F" w:rsidRDefault="001E7C14" w:rsidP="001E7C14">
            <w:pPr>
              <w:jc w:val="center"/>
              <w:rPr>
                <w:sz w:val="25"/>
                <w:szCs w:val="25"/>
              </w:rPr>
            </w:pPr>
            <w:r w:rsidRPr="006E260F">
              <w:rPr>
                <w:bCs/>
                <w:sz w:val="27"/>
                <w:szCs w:val="27"/>
                <w:lang w:val="tt-RU"/>
              </w:rPr>
              <w:t>Керем коды</w:t>
            </w:r>
          </w:p>
        </w:tc>
        <w:tc>
          <w:tcPr>
            <w:tcW w:w="6124" w:type="dxa"/>
            <w:shd w:val="clear" w:color="auto" w:fill="auto"/>
            <w:noWrap/>
            <w:vAlign w:val="bottom"/>
            <w:hideMark/>
          </w:tcPr>
          <w:p w14:paraId="2B5ABB04" w14:textId="3A97C9E8" w:rsidR="001E7C14" w:rsidRPr="006E260F" w:rsidRDefault="001E7C14" w:rsidP="001E7C14">
            <w:pPr>
              <w:jc w:val="center"/>
              <w:rPr>
                <w:sz w:val="25"/>
                <w:szCs w:val="25"/>
              </w:rPr>
            </w:pPr>
            <w:r w:rsidRPr="006E260F">
              <w:rPr>
                <w:bCs/>
                <w:sz w:val="27"/>
                <w:szCs w:val="27"/>
              </w:rPr>
              <w:t xml:space="preserve">Исеме  </w:t>
            </w:r>
          </w:p>
        </w:tc>
        <w:tc>
          <w:tcPr>
            <w:tcW w:w="1559" w:type="dxa"/>
            <w:shd w:val="clear" w:color="auto" w:fill="auto"/>
            <w:noWrap/>
            <w:vAlign w:val="bottom"/>
            <w:hideMark/>
          </w:tcPr>
          <w:p w14:paraId="52C55A80" w14:textId="5BA966F5" w:rsidR="001E7C14" w:rsidRPr="006E260F" w:rsidRDefault="001E7C14" w:rsidP="001E7C14">
            <w:pPr>
              <w:jc w:val="center"/>
              <w:rPr>
                <w:sz w:val="25"/>
                <w:szCs w:val="25"/>
                <w:lang w:val="tt-RU"/>
              </w:rPr>
            </w:pPr>
            <w:r w:rsidRPr="006E260F">
              <w:rPr>
                <w:sz w:val="25"/>
                <w:szCs w:val="25"/>
              </w:rPr>
              <w:t>Сумма</w:t>
            </w:r>
            <w:r w:rsidR="001D2AA0" w:rsidRPr="006E260F">
              <w:rPr>
                <w:sz w:val="25"/>
                <w:szCs w:val="25"/>
                <w:lang w:val="tt-RU"/>
              </w:rPr>
              <w:t>сы</w:t>
            </w:r>
          </w:p>
        </w:tc>
      </w:tr>
      <w:tr w:rsidR="00A8398B" w:rsidRPr="006E260F" w14:paraId="50FC440F" w14:textId="77777777" w:rsidTr="009A4570">
        <w:trPr>
          <w:trHeight w:val="180"/>
        </w:trPr>
        <w:tc>
          <w:tcPr>
            <w:tcW w:w="2694" w:type="dxa"/>
            <w:shd w:val="clear" w:color="000000" w:fill="FFFFFF"/>
            <w:noWrap/>
            <w:vAlign w:val="bottom"/>
            <w:hideMark/>
          </w:tcPr>
          <w:p w14:paraId="0CBA1423" w14:textId="77777777" w:rsidR="00A8398B" w:rsidRPr="006E260F" w:rsidRDefault="00A8398B">
            <w:pPr>
              <w:jc w:val="center"/>
              <w:rPr>
                <w:sz w:val="25"/>
                <w:szCs w:val="25"/>
              </w:rPr>
            </w:pPr>
            <w:r w:rsidRPr="006E260F">
              <w:rPr>
                <w:sz w:val="25"/>
                <w:szCs w:val="25"/>
              </w:rPr>
              <w:t>1</w:t>
            </w:r>
          </w:p>
        </w:tc>
        <w:tc>
          <w:tcPr>
            <w:tcW w:w="6124" w:type="dxa"/>
            <w:shd w:val="clear" w:color="000000" w:fill="FFFFFF"/>
            <w:noWrap/>
            <w:vAlign w:val="bottom"/>
            <w:hideMark/>
          </w:tcPr>
          <w:p w14:paraId="59A32A0D" w14:textId="77777777" w:rsidR="00A8398B" w:rsidRPr="006E260F" w:rsidRDefault="00A8398B">
            <w:pPr>
              <w:jc w:val="center"/>
              <w:rPr>
                <w:sz w:val="25"/>
                <w:szCs w:val="25"/>
              </w:rPr>
            </w:pPr>
            <w:r w:rsidRPr="006E260F">
              <w:rPr>
                <w:sz w:val="25"/>
                <w:szCs w:val="25"/>
              </w:rPr>
              <w:t>2</w:t>
            </w:r>
          </w:p>
        </w:tc>
        <w:tc>
          <w:tcPr>
            <w:tcW w:w="1559" w:type="dxa"/>
            <w:shd w:val="clear" w:color="auto" w:fill="auto"/>
            <w:noWrap/>
            <w:vAlign w:val="bottom"/>
            <w:hideMark/>
          </w:tcPr>
          <w:p w14:paraId="63911C6C" w14:textId="77777777" w:rsidR="00A8398B" w:rsidRPr="006E260F" w:rsidRDefault="00A8398B">
            <w:pPr>
              <w:jc w:val="center"/>
              <w:rPr>
                <w:sz w:val="25"/>
                <w:szCs w:val="25"/>
              </w:rPr>
            </w:pPr>
            <w:r w:rsidRPr="006E260F">
              <w:rPr>
                <w:sz w:val="25"/>
                <w:szCs w:val="25"/>
              </w:rPr>
              <w:t>3</w:t>
            </w:r>
          </w:p>
        </w:tc>
      </w:tr>
      <w:tr w:rsidR="001E7C14" w:rsidRPr="006E260F" w14:paraId="592169E1" w14:textId="77777777" w:rsidTr="009A4570">
        <w:trPr>
          <w:trHeight w:val="60"/>
        </w:trPr>
        <w:tc>
          <w:tcPr>
            <w:tcW w:w="2694" w:type="dxa"/>
            <w:shd w:val="clear" w:color="000000" w:fill="FFFFFF"/>
            <w:noWrap/>
            <w:hideMark/>
          </w:tcPr>
          <w:p w14:paraId="78CBD1B5" w14:textId="77777777" w:rsidR="001E7C14" w:rsidRPr="006E260F" w:rsidRDefault="001E7C14" w:rsidP="001E7C14">
            <w:pPr>
              <w:rPr>
                <w:sz w:val="25"/>
                <w:szCs w:val="25"/>
              </w:rPr>
            </w:pPr>
            <w:r w:rsidRPr="006E260F">
              <w:rPr>
                <w:sz w:val="25"/>
                <w:szCs w:val="25"/>
              </w:rPr>
              <w:t>1 00 00000 00 0000 000</w:t>
            </w:r>
          </w:p>
        </w:tc>
        <w:tc>
          <w:tcPr>
            <w:tcW w:w="6124" w:type="dxa"/>
            <w:shd w:val="clear" w:color="000000" w:fill="FFFFFF"/>
            <w:noWrap/>
            <w:hideMark/>
          </w:tcPr>
          <w:p w14:paraId="3E38F9ED" w14:textId="2CA74976" w:rsidR="001E7C14" w:rsidRPr="006E260F" w:rsidRDefault="001E7C14" w:rsidP="001E7C14">
            <w:pPr>
              <w:jc w:val="both"/>
              <w:rPr>
                <w:sz w:val="27"/>
                <w:szCs w:val="27"/>
              </w:rPr>
            </w:pPr>
            <w:r w:rsidRPr="006E260F">
              <w:rPr>
                <w:sz w:val="27"/>
                <w:szCs w:val="27"/>
              </w:rPr>
              <w:t>САЛЫМ ҺӘМ САЛЫМ БУЛМАГАН КЕРЕМНӘР</w:t>
            </w:r>
          </w:p>
        </w:tc>
        <w:tc>
          <w:tcPr>
            <w:tcW w:w="1559" w:type="dxa"/>
            <w:shd w:val="clear" w:color="auto" w:fill="auto"/>
            <w:noWrap/>
            <w:hideMark/>
          </w:tcPr>
          <w:p w14:paraId="2AD8C59A" w14:textId="77777777" w:rsidR="001E7C14" w:rsidRPr="006E260F" w:rsidRDefault="001E7C14" w:rsidP="001E7C14">
            <w:pPr>
              <w:jc w:val="center"/>
              <w:rPr>
                <w:sz w:val="25"/>
                <w:szCs w:val="25"/>
              </w:rPr>
            </w:pPr>
            <w:r w:rsidRPr="006E260F">
              <w:rPr>
                <w:sz w:val="25"/>
                <w:szCs w:val="25"/>
              </w:rPr>
              <w:t>2 542 242,3</w:t>
            </w:r>
          </w:p>
        </w:tc>
      </w:tr>
      <w:tr w:rsidR="001E7C14" w:rsidRPr="006E260F" w14:paraId="3B0AB796" w14:textId="77777777" w:rsidTr="009A4570">
        <w:trPr>
          <w:trHeight w:val="300"/>
        </w:trPr>
        <w:tc>
          <w:tcPr>
            <w:tcW w:w="2694" w:type="dxa"/>
            <w:shd w:val="clear" w:color="000000" w:fill="FFFFFF"/>
            <w:noWrap/>
            <w:hideMark/>
          </w:tcPr>
          <w:p w14:paraId="71E7BAC5" w14:textId="77777777" w:rsidR="001E7C14" w:rsidRPr="006E260F" w:rsidRDefault="001E7C14" w:rsidP="001E7C14">
            <w:pPr>
              <w:rPr>
                <w:sz w:val="25"/>
                <w:szCs w:val="25"/>
              </w:rPr>
            </w:pPr>
            <w:r w:rsidRPr="006E260F">
              <w:rPr>
                <w:sz w:val="25"/>
                <w:szCs w:val="25"/>
              </w:rPr>
              <w:t>1 01 00000 00 0000 000</w:t>
            </w:r>
          </w:p>
        </w:tc>
        <w:tc>
          <w:tcPr>
            <w:tcW w:w="6124" w:type="dxa"/>
            <w:shd w:val="clear" w:color="000000" w:fill="FFFFFF"/>
            <w:hideMark/>
          </w:tcPr>
          <w:p w14:paraId="61F51632" w14:textId="02C9C028" w:rsidR="001E7C14" w:rsidRPr="006E260F" w:rsidRDefault="001E7C14" w:rsidP="001E7C14">
            <w:pPr>
              <w:jc w:val="both"/>
              <w:rPr>
                <w:sz w:val="27"/>
                <w:szCs w:val="27"/>
              </w:rPr>
            </w:pPr>
            <w:r w:rsidRPr="006E260F">
              <w:rPr>
                <w:sz w:val="27"/>
                <w:szCs w:val="27"/>
              </w:rPr>
              <w:t>Табыш салымнары, керемнәр</w:t>
            </w:r>
          </w:p>
        </w:tc>
        <w:tc>
          <w:tcPr>
            <w:tcW w:w="1559" w:type="dxa"/>
            <w:shd w:val="clear" w:color="auto" w:fill="auto"/>
            <w:noWrap/>
            <w:hideMark/>
          </w:tcPr>
          <w:p w14:paraId="1261551B" w14:textId="77777777" w:rsidR="001E7C14" w:rsidRPr="006E260F" w:rsidRDefault="001E7C14" w:rsidP="001E7C14">
            <w:pPr>
              <w:jc w:val="center"/>
              <w:rPr>
                <w:sz w:val="25"/>
                <w:szCs w:val="25"/>
              </w:rPr>
            </w:pPr>
            <w:r w:rsidRPr="006E260F">
              <w:rPr>
                <w:sz w:val="25"/>
                <w:szCs w:val="25"/>
              </w:rPr>
              <w:t>1 916 651,6</w:t>
            </w:r>
          </w:p>
        </w:tc>
      </w:tr>
      <w:tr w:rsidR="001E7C14" w:rsidRPr="006E260F" w14:paraId="2D842D0E" w14:textId="77777777" w:rsidTr="009A4570">
        <w:trPr>
          <w:trHeight w:val="60"/>
        </w:trPr>
        <w:tc>
          <w:tcPr>
            <w:tcW w:w="2694" w:type="dxa"/>
            <w:shd w:val="clear" w:color="000000" w:fill="FFFFFF"/>
            <w:noWrap/>
            <w:hideMark/>
          </w:tcPr>
          <w:p w14:paraId="2531D9F9" w14:textId="77777777" w:rsidR="001E7C14" w:rsidRPr="006E260F" w:rsidRDefault="001E7C14" w:rsidP="001E7C14">
            <w:pPr>
              <w:rPr>
                <w:sz w:val="25"/>
                <w:szCs w:val="25"/>
              </w:rPr>
            </w:pPr>
            <w:r w:rsidRPr="006E260F">
              <w:rPr>
                <w:sz w:val="25"/>
                <w:szCs w:val="25"/>
              </w:rPr>
              <w:t>1 01 02000 01 0000 110</w:t>
            </w:r>
          </w:p>
        </w:tc>
        <w:tc>
          <w:tcPr>
            <w:tcW w:w="6124" w:type="dxa"/>
            <w:shd w:val="clear" w:color="000000" w:fill="FFFFFF"/>
            <w:noWrap/>
            <w:hideMark/>
          </w:tcPr>
          <w:p w14:paraId="0483EF31" w14:textId="1A9F4613" w:rsidR="001E7C14" w:rsidRPr="006E260F" w:rsidRDefault="001E7C14" w:rsidP="001E7C14">
            <w:pPr>
              <w:jc w:val="both"/>
              <w:rPr>
                <w:sz w:val="27"/>
                <w:szCs w:val="27"/>
              </w:rPr>
            </w:pPr>
            <w:r w:rsidRPr="006E260F">
              <w:rPr>
                <w:sz w:val="27"/>
                <w:szCs w:val="27"/>
              </w:rPr>
              <w:t>Физик затларның керемнәренә салым</w:t>
            </w:r>
          </w:p>
        </w:tc>
        <w:tc>
          <w:tcPr>
            <w:tcW w:w="1559" w:type="dxa"/>
            <w:shd w:val="clear" w:color="auto" w:fill="auto"/>
            <w:noWrap/>
            <w:hideMark/>
          </w:tcPr>
          <w:p w14:paraId="547BD416" w14:textId="77777777" w:rsidR="001E7C14" w:rsidRPr="006E260F" w:rsidRDefault="001E7C14" w:rsidP="001E7C14">
            <w:pPr>
              <w:jc w:val="center"/>
              <w:rPr>
                <w:sz w:val="25"/>
                <w:szCs w:val="25"/>
              </w:rPr>
            </w:pPr>
            <w:r w:rsidRPr="006E260F">
              <w:rPr>
                <w:sz w:val="25"/>
                <w:szCs w:val="25"/>
              </w:rPr>
              <w:t>1 916 651,6</w:t>
            </w:r>
          </w:p>
        </w:tc>
      </w:tr>
      <w:tr w:rsidR="001E7C14" w:rsidRPr="006E260F" w14:paraId="30335576" w14:textId="77777777" w:rsidTr="009A4570">
        <w:trPr>
          <w:trHeight w:val="60"/>
        </w:trPr>
        <w:tc>
          <w:tcPr>
            <w:tcW w:w="2694" w:type="dxa"/>
            <w:shd w:val="clear" w:color="000000" w:fill="FFFFFF"/>
            <w:noWrap/>
            <w:hideMark/>
          </w:tcPr>
          <w:p w14:paraId="42C13C7D" w14:textId="77777777" w:rsidR="001E7C14" w:rsidRPr="006E260F" w:rsidRDefault="001E7C14" w:rsidP="001E7C14">
            <w:pPr>
              <w:rPr>
                <w:sz w:val="25"/>
                <w:szCs w:val="25"/>
              </w:rPr>
            </w:pPr>
            <w:r w:rsidRPr="006E260F">
              <w:rPr>
                <w:sz w:val="25"/>
                <w:szCs w:val="25"/>
              </w:rPr>
              <w:t>1 03 00000 00 0000 000</w:t>
            </w:r>
          </w:p>
        </w:tc>
        <w:tc>
          <w:tcPr>
            <w:tcW w:w="6124" w:type="dxa"/>
            <w:shd w:val="clear" w:color="000000" w:fill="FFFFFF"/>
            <w:hideMark/>
          </w:tcPr>
          <w:p w14:paraId="0A3A6F6A" w14:textId="7A082195" w:rsidR="001E7C14" w:rsidRPr="006E260F" w:rsidRDefault="001E7C14" w:rsidP="001E7C14">
            <w:pPr>
              <w:jc w:val="both"/>
              <w:rPr>
                <w:sz w:val="27"/>
                <w:szCs w:val="27"/>
              </w:rPr>
            </w:pPr>
            <w:r w:rsidRPr="006E260F">
              <w:rPr>
                <w:sz w:val="27"/>
                <w:szCs w:val="27"/>
              </w:rPr>
              <w:t>Россия Федерациясе территориясендә сатыла торган товарларга (эшләргә, хезмәтләргә) салымнар</w:t>
            </w:r>
          </w:p>
        </w:tc>
        <w:tc>
          <w:tcPr>
            <w:tcW w:w="1559" w:type="dxa"/>
            <w:shd w:val="clear" w:color="auto" w:fill="auto"/>
            <w:noWrap/>
            <w:hideMark/>
          </w:tcPr>
          <w:p w14:paraId="7ED0ED7A" w14:textId="77777777" w:rsidR="001E7C14" w:rsidRPr="006E260F" w:rsidRDefault="001E7C14" w:rsidP="001E7C14">
            <w:pPr>
              <w:jc w:val="center"/>
              <w:rPr>
                <w:sz w:val="25"/>
                <w:szCs w:val="25"/>
              </w:rPr>
            </w:pPr>
            <w:r w:rsidRPr="006E260F">
              <w:rPr>
                <w:sz w:val="25"/>
                <w:szCs w:val="25"/>
              </w:rPr>
              <w:t>68 608,7</w:t>
            </w:r>
          </w:p>
        </w:tc>
      </w:tr>
      <w:tr w:rsidR="001E7C14" w:rsidRPr="006E260F" w14:paraId="05B50519" w14:textId="77777777" w:rsidTr="009A4570">
        <w:trPr>
          <w:trHeight w:val="60"/>
        </w:trPr>
        <w:tc>
          <w:tcPr>
            <w:tcW w:w="2694" w:type="dxa"/>
            <w:shd w:val="clear" w:color="000000" w:fill="FFFFFF"/>
            <w:noWrap/>
            <w:hideMark/>
          </w:tcPr>
          <w:p w14:paraId="3C625853" w14:textId="77777777" w:rsidR="001E7C14" w:rsidRPr="006E260F" w:rsidRDefault="001E7C14" w:rsidP="001E7C14">
            <w:pPr>
              <w:rPr>
                <w:sz w:val="25"/>
                <w:szCs w:val="25"/>
              </w:rPr>
            </w:pPr>
            <w:r w:rsidRPr="006E260F">
              <w:rPr>
                <w:sz w:val="25"/>
                <w:szCs w:val="25"/>
              </w:rPr>
              <w:t>1 03 02000 01 0000 110</w:t>
            </w:r>
          </w:p>
        </w:tc>
        <w:tc>
          <w:tcPr>
            <w:tcW w:w="6124" w:type="dxa"/>
            <w:shd w:val="clear" w:color="000000" w:fill="FFFFFF"/>
            <w:noWrap/>
            <w:hideMark/>
          </w:tcPr>
          <w:p w14:paraId="23E3346E" w14:textId="252BBB5E" w:rsidR="001E7C14" w:rsidRPr="006E260F" w:rsidRDefault="001E7C14" w:rsidP="001E7C14">
            <w:pPr>
              <w:jc w:val="both"/>
              <w:rPr>
                <w:sz w:val="27"/>
                <w:szCs w:val="27"/>
              </w:rPr>
            </w:pPr>
            <w:r w:rsidRPr="006E260F">
              <w:rPr>
                <w:sz w:val="27"/>
                <w:szCs w:val="27"/>
              </w:rPr>
              <w:t>Россия Федерациясе территориясендә җитештерелә торган акциз асты товарлары (продукциясе) буенча акцизлар</w:t>
            </w:r>
          </w:p>
        </w:tc>
        <w:tc>
          <w:tcPr>
            <w:tcW w:w="1559" w:type="dxa"/>
            <w:shd w:val="clear" w:color="auto" w:fill="auto"/>
            <w:noWrap/>
            <w:hideMark/>
          </w:tcPr>
          <w:p w14:paraId="5E5F365A" w14:textId="77777777" w:rsidR="001E7C14" w:rsidRPr="006E260F" w:rsidRDefault="001E7C14" w:rsidP="001E7C14">
            <w:pPr>
              <w:jc w:val="center"/>
              <w:rPr>
                <w:sz w:val="25"/>
                <w:szCs w:val="25"/>
              </w:rPr>
            </w:pPr>
            <w:r w:rsidRPr="006E260F">
              <w:rPr>
                <w:sz w:val="25"/>
                <w:szCs w:val="25"/>
              </w:rPr>
              <w:t>68 608,7</w:t>
            </w:r>
          </w:p>
        </w:tc>
      </w:tr>
      <w:tr w:rsidR="001E7C14" w:rsidRPr="006E260F" w14:paraId="7DECFE17" w14:textId="77777777" w:rsidTr="009A4570">
        <w:trPr>
          <w:trHeight w:val="60"/>
        </w:trPr>
        <w:tc>
          <w:tcPr>
            <w:tcW w:w="2694" w:type="dxa"/>
            <w:shd w:val="clear" w:color="000000" w:fill="FFFFFF"/>
            <w:noWrap/>
            <w:hideMark/>
          </w:tcPr>
          <w:p w14:paraId="0C9140DD" w14:textId="77777777" w:rsidR="001E7C14" w:rsidRPr="006E260F" w:rsidRDefault="001E7C14" w:rsidP="001E7C14">
            <w:pPr>
              <w:rPr>
                <w:sz w:val="25"/>
                <w:szCs w:val="25"/>
              </w:rPr>
            </w:pPr>
            <w:r w:rsidRPr="006E260F">
              <w:rPr>
                <w:sz w:val="25"/>
                <w:szCs w:val="25"/>
              </w:rPr>
              <w:t>1 05 00000 00 0000 000</w:t>
            </w:r>
          </w:p>
        </w:tc>
        <w:tc>
          <w:tcPr>
            <w:tcW w:w="6124" w:type="dxa"/>
            <w:shd w:val="clear" w:color="000000" w:fill="FFFFFF"/>
            <w:noWrap/>
            <w:hideMark/>
          </w:tcPr>
          <w:p w14:paraId="3B721B47" w14:textId="7098448E" w:rsidR="001E7C14" w:rsidRPr="006E260F" w:rsidRDefault="001E7C14" w:rsidP="001E7C14">
            <w:pPr>
              <w:jc w:val="both"/>
              <w:rPr>
                <w:sz w:val="27"/>
                <w:szCs w:val="27"/>
              </w:rPr>
            </w:pPr>
            <w:r w:rsidRPr="006E260F">
              <w:rPr>
                <w:sz w:val="27"/>
                <w:szCs w:val="27"/>
              </w:rPr>
              <w:t>Гомуми керемгә салымнар</w:t>
            </w:r>
          </w:p>
        </w:tc>
        <w:tc>
          <w:tcPr>
            <w:tcW w:w="1559" w:type="dxa"/>
            <w:shd w:val="clear" w:color="auto" w:fill="auto"/>
            <w:noWrap/>
            <w:hideMark/>
          </w:tcPr>
          <w:p w14:paraId="238D4717" w14:textId="77777777" w:rsidR="001E7C14" w:rsidRPr="006E260F" w:rsidRDefault="001E7C14" w:rsidP="001E7C14">
            <w:pPr>
              <w:jc w:val="center"/>
              <w:rPr>
                <w:sz w:val="25"/>
                <w:szCs w:val="25"/>
              </w:rPr>
            </w:pPr>
            <w:r w:rsidRPr="006E260F">
              <w:rPr>
                <w:sz w:val="25"/>
                <w:szCs w:val="25"/>
              </w:rPr>
              <w:t>347 329,0</w:t>
            </w:r>
          </w:p>
        </w:tc>
      </w:tr>
      <w:tr w:rsidR="001E7C14" w:rsidRPr="006E260F" w14:paraId="4445F1CC" w14:textId="77777777" w:rsidTr="009A4570">
        <w:trPr>
          <w:trHeight w:val="60"/>
        </w:trPr>
        <w:tc>
          <w:tcPr>
            <w:tcW w:w="2694" w:type="dxa"/>
            <w:shd w:val="clear" w:color="000000" w:fill="FFFFFF"/>
            <w:noWrap/>
            <w:hideMark/>
          </w:tcPr>
          <w:p w14:paraId="07DCB62A" w14:textId="77777777" w:rsidR="001E7C14" w:rsidRPr="006E260F" w:rsidRDefault="001E7C14" w:rsidP="001E7C14">
            <w:pPr>
              <w:rPr>
                <w:sz w:val="25"/>
                <w:szCs w:val="25"/>
              </w:rPr>
            </w:pPr>
            <w:r w:rsidRPr="006E260F">
              <w:rPr>
                <w:sz w:val="25"/>
                <w:szCs w:val="25"/>
              </w:rPr>
              <w:t>1 05 01000 00 0000 110</w:t>
            </w:r>
          </w:p>
        </w:tc>
        <w:tc>
          <w:tcPr>
            <w:tcW w:w="6124" w:type="dxa"/>
            <w:shd w:val="clear" w:color="000000" w:fill="FFFFFF"/>
            <w:hideMark/>
          </w:tcPr>
          <w:p w14:paraId="39451BD6" w14:textId="17CE0A08" w:rsidR="001E7C14" w:rsidRPr="006E260F" w:rsidRDefault="001E7C14" w:rsidP="001E7C14">
            <w:pPr>
              <w:jc w:val="both"/>
              <w:rPr>
                <w:sz w:val="27"/>
                <w:szCs w:val="27"/>
              </w:rPr>
            </w:pPr>
            <w:r w:rsidRPr="006E260F">
              <w:rPr>
                <w:sz w:val="27"/>
                <w:szCs w:val="27"/>
              </w:rPr>
              <w:t>Салым салуның гадиләштерелгән системасын куллану белән бәйле рәвештә алына торган салым</w:t>
            </w:r>
          </w:p>
        </w:tc>
        <w:tc>
          <w:tcPr>
            <w:tcW w:w="1559" w:type="dxa"/>
            <w:shd w:val="clear" w:color="auto" w:fill="auto"/>
            <w:noWrap/>
            <w:hideMark/>
          </w:tcPr>
          <w:p w14:paraId="2B49AB86" w14:textId="77777777" w:rsidR="001E7C14" w:rsidRPr="006E260F" w:rsidRDefault="001E7C14" w:rsidP="001E7C14">
            <w:pPr>
              <w:jc w:val="center"/>
              <w:rPr>
                <w:sz w:val="25"/>
                <w:szCs w:val="25"/>
              </w:rPr>
            </w:pPr>
            <w:r w:rsidRPr="006E260F">
              <w:rPr>
                <w:sz w:val="25"/>
                <w:szCs w:val="25"/>
              </w:rPr>
              <w:t>250 275,0</w:t>
            </w:r>
          </w:p>
        </w:tc>
      </w:tr>
      <w:tr w:rsidR="001E7C14" w:rsidRPr="006E260F" w14:paraId="639E94E6" w14:textId="77777777" w:rsidTr="009A4570">
        <w:trPr>
          <w:trHeight w:val="60"/>
        </w:trPr>
        <w:tc>
          <w:tcPr>
            <w:tcW w:w="2694" w:type="dxa"/>
            <w:shd w:val="clear" w:color="000000" w:fill="FFFFFF"/>
            <w:noWrap/>
            <w:hideMark/>
          </w:tcPr>
          <w:p w14:paraId="4A59E8D7" w14:textId="77777777" w:rsidR="001E7C14" w:rsidRPr="006E260F" w:rsidRDefault="001E7C14" w:rsidP="001E7C14">
            <w:pPr>
              <w:rPr>
                <w:sz w:val="25"/>
                <w:szCs w:val="25"/>
              </w:rPr>
            </w:pPr>
            <w:r w:rsidRPr="006E260F">
              <w:rPr>
                <w:sz w:val="25"/>
                <w:szCs w:val="25"/>
              </w:rPr>
              <w:t>1 05 03000 01 0000 110</w:t>
            </w:r>
          </w:p>
        </w:tc>
        <w:tc>
          <w:tcPr>
            <w:tcW w:w="6124" w:type="dxa"/>
            <w:shd w:val="clear" w:color="000000" w:fill="FFFFFF"/>
            <w:hideMark/>
          </w:tcPr>
          <w:p w14:paraId="76464FC0" w14:textId="44120229" w:rsidR="001E7C14" w:rsidRPr="006E260F" w:rsidRDefault="001E7C14" w:rsidP="001E7C14">
            <w:pPr>
              <w:jc w:val="both"/>
              <w:rPr>
                <w:sz w:val="27"/>
                <w:szCs w:val="27"/>
              </w:rPr>
            </w:pPr>
            <w:r w:rsidRPr="006E260F">
              <w:rPr>
                <w:sz w:val="27"/>
                <w:szCs w:val="27"/>
              </w:rPr>
              <w:t>Бердәм авыл хуҗалыгы салымы</w:t>
            </w:r>
          </w:p>
        </w:tc>
        <w:tc>
          <w:tcPr>
            <w:tcW w:w="1559" w:type="dxa"/>
            <w:shd w:val="clear" w:color="auto" w:fill="auto"/>
            <w:noWrap/>
            <w:hideMark/>
          </w:tcPr>
          <w:p w14:paraId="026E7C2E" w14:textId="77777777" w:rsidR="001E7C14" w:rsidRPr="006E260F" w:rsidRDefault="001E7C14" w:rsidP="001E7C14">
            <w:pPr>
              <w:jc w:val="center"/>
              <w:rPr>
                <w:sz w:val="25"/>
                <w:szCs w:val="25"/>
              </w:rPr>
            </w:pPr>
            <w:r w:rsidRPr="006E260F">
              <w:rPr>
                <w:sz w:val="25"/>
                <w:szCs w:val="25"/>
              </w:rPr>
              <w:t>853,0</w:t>
            </w:r>
          </w:p>
        </w:tc>
      </w:tr>
      <w:tr w:rsidR="001E7C14" w:rsidRPr="006E260F" w14:paraId="5D2D070B" w14:textId="77777777" w:rsidTr="009A4570">
        <w:trPr>
          <w:trHeight w:val="60"/>
        </w:trPr>
        <w:tc>
          <w:tcPr>
            <w:tcW w:w="2694" w:type="dxa"/>
            <w:shd w:val="clear" w:color="000000" w:fill="FFFFFF"/>
            <w:noWrap/>
            <w:hideMark/>
          </w:tcPr>
          <w:p w14:paraId="55C3317E" w14:textId="77777777" w:rsidR="001E7C14" w:rsidRPr="006E260F" w:rsidRDefault="001E7C14" w:rsidP="001E7C14">
            <w:pPr>
              <w:rPr>
                <w:sz w:val="25"/>
                <w:szCs w:val="25"/>
              </w:rPr>
            </w:pPr>
            <w:r w:rsidRPr="006E260F">
              <w:rPr>
                <w:sz w:val="25"/>
                <w:szCs w:val="25"/>
              </w:rPr>
              <w:t>1 05 04000 02 0000 110</w:t>
            </w:r>
          </w:p>
        </w:tc>
        <w:tc>
          <w:tcPr>
            <w:tcW w:w="6124" w:type="dxa"/>
            <w:shd w:val="clear" w:color="000000" w:fill="FFFFFF"/>
            <w:hideMark/>
          </w:tcPr>
          <w:p w14:paraId="3C4E9BDF" w14:textId="7ED6B0AA" w:rsidR="001E7C14" w:rsidRPr="006E260F" w:rsidRDefault="001E7C14" w:rsidP="001E7C14">
            <w:pPr>
              <w:jc w:val="both"/>
              <w:rPr>
                <w:sz w:val="27"/>
                <w:szCs w:val="27"/>
              </w:rPr>
            </w:pPr>
            <w:r w:rsidRPr="006E260F">
              <w:rPr>
                <w:sz w:val="27"/>
                <w:szCs w:val="27"/>
              </w:rPr>
              <w:t>Салым салуның патент системасын куллану белән бәйле рәвештә алына торган салым</w:t>
            </w:r>
          </w:p>
        </w:tc>
        <w:tc>
          <w:tcPr>
            <w:tcW w:w="1559" w:type="dxa"/>
            <w:shd w:val="clear" w:color="auto" w:fill="auto"/>
            <w:noWrap/>
            <w:hideMark/>
          </w:tcPr>
          <w:p w14:paraId="2EBE7F79" w14:textId="77777777" w:rsidR="001E7C14" w:rsidRPr="006E260F" w:rsidRDefault="001E7C14" w:rsidP="001E7C14">
            <w:pPr>
              <w:jc w:val="center"/>
              <w:rPr>
                <w:sz w:val="25"/>
                <w:szCs w:val="25"/>
              </w:rPr>
            </w:pPr>
            <w:r w:rsidRPr="006E260F">
              <w:rPr>
                <w:sz w:val="25"/>
                <w:szCs w:val="25"/>
              </w:rPr>
              <w:t>96 201,0</w:t>
            </w:r>
          </w:p>
        </w:tc>
      </w:tr>
      <w:tr w:rsidR="001E7C14" w:rsidRPr="006E260F" w14:paraId="03E3D747" w14:textId="77777777" w:rsidTr="009A4570">
        <w:trPr>
          <w:trHeight w:val="60"/>
        </w:trPr>
        <w:tc>
          <w:tcPr>
            <w:tcW w:w="2694" w:type="dxa"/>
            <w:shd w:val="clear" w:color="000000" w:fill="FFFFFF"/>
            <w:noWrap/>
            <w:hideMark/>
          </w:tcPr>
          <w:p w14:paraId="237412C8" w14:textId="77777777" w:rsidR="001E7C14" w:rsidRPr="006E260F" w:rsidRDefault="001E7C14" w:rsidP="001E7C14">
            <w:pPr>
              <w:rPr>
                <w:sz w:val="25"/>
                <w:szCs w:val="25"/>
              </w:rPr>
            </w:pPr>
            <w:r w:rsidRPr="006E260F">
              <w:rPr>
                <w:sz w:val="25"/>
                <w:szCs w:val="25"/>
              </w:rPr>
              <w:t>1 07 00000 00 0000 000</w:t>
            </w:r>
          </w:p>
        </w:tc>
        <w:tc>
          <w:tcPr>
            <w:tcW w:w="6124" w:type="dxa"/>
            <w:shd w:val="clear" w:color="000000" w:fill="FFFFFF"/>
            <w:noWrap/>
            <w:hideMark/>
          </w:tcPr>
          <w:p w14:paraId="370137B5" w14:textId="123DA6AB" w:rsidR="001E7C14" w:rsidRPr="006E260F" w:rsidRDefault="001E7C14" w:rsidP="001E7C14">
            <w:pPr>
              <w:jc w:val="both"/>
              <w:rPr>
                <w:sz w:val="27"/>
                <w:szCs w:val="27"/>
              </w:rPr>
            </w:pPr>
            <w:r w:rsidRPr="006E260F">
              <w:rPr>
                <w:sz w:val="27"/>
                <w:szCs w:val="27"/>
              </w:rPr>
              <w:t>Табигый ресурслардан файдалану өчен салымнар, түләүләр һәм даими түләүләр</w:t>
            </w:r>
          </w:p>
        </w:tc>
        <w:tc>
          <w:tcPr>
            <w:tcW w:w="1559" w:type="dxa"/>
            <w:shd w:val="clear" w:color="auto" w:fill="auto"/>
            <w:noWrap/>
            <w:hideMark/>
          </w:tcPr>
          <w:p w14:paraId="44C2E54F" w14:textId="77777777" w:rsidR="001E7C14" w:rsidRPr="006E260F" w:rsidRDefault="001E7C14" w:rsidP="001E7C14">
            <w:pPr>
              <w:jc w:val="center"/>
              <w:rPr>
                <w:sz w:val="25"/>
                <w:szCs w:val="25"/>
              </w:rPr>
            </w:pPr>
            <w:r w:rsidRPr="006E260F">
              <w:rPr>
                <w:sz w:val="25"/>
                <w:szCs w:val="25"/>
              </w:rPr>
              <w:t>504,0</w:t>
            </w:r>
          </w:p>
        </w:tc>
      </w:tr>
      <w:tr w:rsidR="001E7C14" w:rsidRPr="006E260F" w14:paraId="574AB4CF" w14:textId="77777777" w:rsidTr="009A4570">
        <w:trPr>
          <w:trHeight w:val="60"/>
        </w:trPr>
        <w:tc>
          <w:tcPr>
            <w:tcW w:w="2694" w:type="dxa"/>
            <w:shd w:val="clear" w:color="000000" w:fill="FFFFFF"/>
            <w:noWrap/>
            <w:hideMark/>
          </w:tcPr>
          <w:p w14:paraId="56C66E85" w14:textId="77777777" w:rsidR="001E7C14" w:rsidRPr="006E260F" w:rsidRDefault="001E7C14" w:rsidP="001E7C14">
            <w:pPr>
              <w:rPr>
                <w:sz w:val="25"/>
                <w:szCs w:val="25"/>
              </w:rPr>
            </w:pPr>
            <w:r w:rsidRPr="006E260F">
              <w:rPr>
                <w:sz w:val="25"/>
                <w:szCs w:val="25"/>
              </w:rPr>
              <w:t>1 07 01000 01 0000 110</w:t>
            </w:r>
          </w:p>
        </w:tc>
        <w:tc>
          <w:tcPr>
            <w:tcW w:w="6124" w:type="dxa"/>
            <w:shd w:val="clear" w:color="000000" w:fill="FFFFFF"/>
            <w:hideMark/>
          </w:tcPr>
          <w:p w14:paraId="158AD935" w14:textId="5746288A" w:rsidR="001E7C14" w:rsidRPr="006E260F" w:rsidRDefault="001E7C14" w:rsidP="001E7C14">
            <w:pPr>
              <w:jc w:val="both"/>
              <w:rPr>
                <w:sz w:val="27"/>
                <w:szCs w:val="27"/>
              </w:rPr>
            </w:pPr>
            <w:r w:rsidRPr="006E260F">
              <w:rPr>
                <w:sz w:val="27"/>
                <w:szCs w:val="27"/>
              </w:rPr>
              <w:t>Файдалы казылмалар чыгаруга салым</w:t>
            </w:r>
          </w:p>
        </w:tc>
        <w:tc>
          <w:tcPr>
            <w:tcW w:w="1559" w:type="dxa"/>
            <w:shd w:val="clear" w:color="auto" w:fill="auto"/>
            <w:noWrap/>
            <w:hideMark/>
          </w:tcPr>
          <w:p w14:paraId="0ABB8785" w14:textId="77777777" w:rsidR="001E7C14" w:rsidRPr="006E260F" w:rsidRDefault="001E7C14" w:rsidP="001E7C14">
            <w:pPr>
              <w:jc w:val="center"/>
              <w:rPr>
                <w:sz w:val="25"/>
                <w:szCs w:val="25"/>
              </w:rPr>
            </w:pPr>
            <w:r w:rsidRPr="006E260F">
              <w:rPr>
                <w:sz w:val="25"/>
                <w:szCs w:val="25"/>
              </w:rPr>
              <w:t>504,0</w:t>
            </w:r>
          </w:p>
        </w:tc>
      </w:tr>
      <w:tr w:rsidR="001E7C14" w:rsidRPr="006E260F" w14:paraId="3BEB11FC" w14:textId="77777777" w:rsidTr="009A4570">
        <w:trPr>
          <w:trHeight w:val="60"/>
        </w:trPr>
        <w:tc>
          <w:tcPr>
            <w:tcW w:w="2694" w:type="dxa"/>
            <w:shd w:val="clear" w:color="000000" w:fill="FFFFFF"/>
            <w:noWrap/>
            <w:hideMark/>
          </w:tcPr>
          <w:p w14:paraId="68074B94" w14:textId="77777777" w:rsidR="001E7C14" w:rsidRPr="006E260F" w:rsidRDefault="001E7C14" w:rsidP="001E7C14">
            <w:pPr>
              <w:rPr>
                <w:sz w:val="25"/>
                <w:szCs w:val="25"/>
              </w:rPr>
            </w:pPr>
            <w:r w:rsidRPr="006E260F">
              <w:rPr>
                <w:sz w:val="25"/>
                <w:szCs w:val="25"/>
              </w:rPr>
              <w:t>1 08 00000 00 0000 000</w:t>
            </w:r>
          </w:p>
        </w:tc>
        <w:tc>
          <w:tcPr>
            <w:tcW w:w="6124" w:type="dxa"/>
            <w:shd w:val="clear" w:color="000000" w:fill="FFFFFF"/>
            <w:hideMark/>
          </w:tcPr>
          <w:p w14:paraId="7AEB598F" w14:textId="1B242854" w:rsidR="001E7C14" w:rsidRPr="006E260F" w:rsidRDefault="001E7C14" w:rsidP="001E7C14">
            <w:pPr>
              <w:jc w:val="both"/>
              <w:rPr>
                <w:sz w:val="27"/>
                <w:szCs w:val="27"/>
              </w:rPr>
            </w:pPr>
            <w:r w:rsidRPr="006E260F">
              <w:rPr>
                <w:sz w:val="27"/>
                <w:szCs w:val="27"/>
              </w:rPr>
              <w:t>Дәүләт пошлинасы</w:t>
            </w:r>
          </w:p>
        </w:tc>
        <w:tc>
          <w:tcPr>
            <w:tcW w:w="1559" w:type="dxa"/>
            <w:shd w:val="clear" w:color="auto" w:fill="auto"/>
            <w:noWrap/>
            <w:hideMark/>
          </w:tcPr>
          <w:p w14:paraId="31D7B943" w14:textId="77777777" w:rsidR="001E7C14" w:rsidRPr="006E260F" w:rsidRDefault="001E7C14" w:rsidP="001E7C14">
            <w:pPr>
              <w:jc w:val="center"/>
              <w:rPr>
                <w:sz w:val="25"/>
                <w:szCs w:val="25"/>
              </w:rPr>
            </w:pPr>
            <w:r w:rsidRPr="006E260F">
              <w:rPr>
                <w:sz w:val="25"/>
                <w:szCs w:val="25"/>
              </w:rPr>
              <w:t>36 336,0</w:t>
            </w:r>
          </w:p>
        </w:tc>
      </w:tr>
      <w:tr w:rsidR="001E7C14" w:rsidRPr="006E260F" w14:paraId="32D49BD4" w14:textId="77777777" w:rsidTr="009A4570">
        <w:trPr>
          <w:trHeight w:val="60"/>
        </w:trPr>
        <w:tc>
          <w:tcPr>
            <w:tcW w:w="2694" w:type="dxa"/>
            <w:shd w:val="clear" w:color="000000" w:fill="FFFFFF"/>
            <w:noWrap/>
            <w:hideMark/>
          </w:tcPr>
          <w:p w14:paraId="441DD7CC" w14:textId="77777777" w:rsidR="001E7C14" w:rsidRPr="006E260F" w:rsidRDefault="001E7C14" w:rsidP="001E7C14">
            <w:pPr>
              <w:rPr>
                <w:sz w:val="25"/>
                <w:szCs w:val="25"/>
              </w:rPr>
            </w:pPr>
            <w:r w:rsidRPr="006E260F">
              <w:rPr>
                <w:sz w:val="25"/>
                <w:szCs w:val="25"/>
              </w:rPr>
              <w:t>1 08 03000 01 0000 110</w:t>
            </w:r>
          </w:p>
        </w:tc>
        <w:tc>
          <w:tcPr>
            <w:tcW w:w="6124" w:type="dxa"/>
            <w:shd w:val="clear" w:color="000000" w:fill="FFFFFF"/>
            <w:hideMark/>
          </w:tcPr>
          <w:p w14:paraId="47EC927D" w14:textId="5FBD5DC4" w:rsidR="001E7C14" w:rsidRPr="006E260F" w:rsidRDefault="00F8156C" w:rsidP="001E7C14">
            <w:pPr>
              <w:jc w:val="both"/>
              <w:rPr>
                <w:sz w:val="27"/>
                <w:szCs w:val="27"/>
              </w:rPr>
            </w:pPr>
            <w:r w:rsidRPr="006E260F">
              <w:rPr>
                <w:sz w:val="27"/>
                <w:szCs w:val="27"/>
              </w:rPr>
              <w:t>Гомуми юрисдикция судларында</w:t>
            </w:r>
            <w:r w:rsidRPr="006E260F">
              <w:rPr>
                <w:sz w:val="27"/>
                <w:szCs w:val="27"/>
                <w:lang w:val="tt-RU"/>
              </w:rPr>
              <w:t>,</w:t>
            </w:r>
            <w:r w:rsidRPr="006E260F">
              <w:rPr>
                <w:sz w:val="27"/>
                <w:szCs w:val="27"/>
              </w:rPr>
              <w:t xml:space="preserve"> җәмәгать судьялары тарафыннан карала торган эшләр буенча дәүләт пошлинасы</w:t>
            </w:r>
          </w:p>
        </w:tc>
        <w:tc>
          <w:tcPr>
            <w:tcW w:w="1559" w:type="dxa"/>
            <w:shd w:val="clear" w:color="auto" w:fill="auto"/>
            <w:noWrap/>
            <w:hideMark/>
          </w:tcPr>
          <w:p w14:paraId="59BC9608" w14:textId="77777777" w:rsidR="001E7C14" w:rsidRPr="006E260F" w:rsidRDefault="001E7C14" w:rsidP="001E7C14">
            <w:pPr>
              <w:jc w:val="center"/>
              <w:rPr>
                <w:sz w:val="25"/>
                <w:szCs w:val="25"/>
              </w:rPr>
            </w:pPr>
            <w:r w:rsidRPr="006E260F">
              <w:rPr>
                <w:sz w:val="25"/>
                <w:szCs w:val="25"/>
              </w:rPr>
              <w:t>36 186,0</w:t>
            </w:r>
          </w:p>
        </w:tc>
      </w:tr>
      <w:tr w:rsidR="001E7C14" w:rsidRPr="006E260F" w14:paraId="2A4C3DC4" w14:textId="77777777" w:rsidTr="009A4570">
        <w:trPr>
          <w:trHeight w:val="60"/>
        </w:trPr>
        <w:tc>
          <w:tcPr>
            <w:tcW w:w="2694" w:type="dxa"/>
            <w:shd w:val="clear" w:color="000000" w:fill="FFFFFF"/>
            <w:noWrap/>
            <w:hideMark/>
          </w:tcPr>
          <w:p w14:paraId="216AF593" w14:textId="77777777" w:rsidR="001E7C14" w:rsidRPr="006E260F" w:rsidRDefault="001E7C14" w:rsidP="001E7C14">
            <w:pPr>
              <w:rPr>
                <w:sz w:val="25"/>
                <w:szCs w:val="25"/>
              </w:rPr>
            </w:pPr>
            <w:r w:rsidRPr="006E260F">
              <w:rPr>
                <w:sz w:val="25"/>
                <w:szCs w:val="25"/>
              </w:rPr>
              <w:t>1 08 07000 01 0000 110</w:t>
            </w:r>
          </w:p>
        </w:tc>
        <w:tc>
          <w:tcPr>
            <w:tcW w:w="6124" w:type="dxa"/>
            <w:shd w:val="clear" w:color="000000" w:fill="FFFFFF"/>
            <w:hideMark/>
          </w:tcPr>
          <w:p w14:paraId="1F5BCEEA" w14:textId="0D657A44" w:rsidR="001E7C14" w:rsidRPr="006E260F" w:rsidRDefault="001E7C14" w:rsidP="001E7C14">
            <w:pPr>
              <w:jc w:val="both"/>
              <w:rPr>
                <w:sz w:val="27"/>
                <w:szCs w:val="27"/>
              </w:rPr>
            </w:pPr>
            <w:r w:rsidRPr="006E260F">
              <w:rPr>
                <w:sz w:val="27"/>
                <w:szCs w:val="27"/>
              </w:rPr>
              <w:t>Дәүләт теркәве өчен, шулай ук башка юридик яктан әһәмиятле гамәлләр башкарган өчен дәүләт пошлинасы</w:t>
            </w:r>
          </w:p>
        </w:tc>
        <w:tc>
          <w:tcPr>
            <w:tcW w:w="1559" w:type="dxa"/>
            <w:shd w:val="clear" w:color="auto" w:fill="auto"/>
            <w:noWrap/>
            <w:hideMark/>
          </w:tcPr>
          <w:p w14:paraId="201D9790" w14:textId="77777777" w:rsidR="001E7C14" w:rsidRPr="006E260F" w:rsidRDefault="001E7C14" w:rsidP="001E7C14">
            <w:pPr>
              <w:jc w:val="center"/>
              <w:rPr>
                <w:sz w:val="25"/>
                <w:szCs w:val="25"/>
              </w:rPr>
            </w:pPr>
            <w:r w:rsidRPr="006E260F">
              <w:rPr>
                <w:sz w:val="25"/>
                <w:szCs w:val="25"/>
              </w:rPr>
              <w:t>150,0</w:t>
            </w:r>
          </w:p>
        </w:tc>
      </w:tr>
      <w:tr w:rsidR="001E7C14" w:rsidRPr="006E260F" w14:paraId="4AEAD873" w14:textId="77777777" w:rsidTr="009A4570">
        <w:trPr>
          <w:trHeight w:val="60"/>
        </w:trPr>
        <w:tc>
          <w:tcPr>
            <w:tcW w:w="2694" w:type="dxa"/>
            <w:shd w:val="clear" w:color="000000" w:fill="FFFFFF"/>
            <w:noWrap/>
            <w:hideMark/>
          </w:tcPr>
          <w:p w14:paraId="49EA427F" w14:textId="77777777" w:rsidR="001E7C14" w:rsidRPr="006E260F" w:rsidRDefault="001E7C14" w:rsidP="001E7C14">
            <w:pPr>
              <w:rPr>
                <w:sz w:val="25"/>
                <w:szCs w:val="25"/>
              </w:rPr>
            </w:pPr>
            <w:r w:rsidRPr="006E260F">
              <w:rPr>
                <w:sz w:val="25"/>
                <w:szCs w:val="25"/>
              </w:rPr>
              <w:t>1 11 00000 00 0000 000</w:t>
            </w:r>
          </w:p>
        </w:tc>
        <w:tc>
          <w:tcPr>
            <w:tcW w:w="6124" w:type="dxa"/>
            <w:shd w:val="clear" w:color="000000" w:fill="FFFFFF"/>
            <w:hideMark/>
          </w:tcPr>
          <w:p w14:paraId="3B05E81D" w14:textId="4E153338" w:rsidR="001E7C14" w:rsidRPr="006E260F" w:rsidRDefault="001E7C14" w:rsidP="001E7C14">
            <w:pPr>
              <w:jc w:val="both"/>
              <w:rPr>
                <w:sz w:val="27"/>
                <w:szCs w:val="27"/>
              </w:rPr>
            </w:pPr>
            <w:r w:rsidRPr="006E260F">
              <w:rPr>
                <w:sz w:val="27"/>
                <w:szCs w:val="27"/>
              </w:rPr>
              <w:t>Дәүләт һәм муниципаль милектә булган мөлкәтне кулланудан кергән керемнәр</w:t>
            </w:r>
          </w:p>
        </w:tc>
        <w:tc>
          <w:tcPr>
            <w:tcW w:w="1559" w:type="dxa"/>
            <w:shd w:val="clear" w:color="auto" w:fill="auto"/>
            <w:noWrap/>
            <w:hideMark/>
          </w:tcPr>
          <w:p w14:paraId="6CA6828A" w14:textId="77777777" w:rsidR="001E7C14" w:rsidRPr="006E260F" w:rsidRDefault="001E7C14" w:rsidP="001E7C14">
            <w:pPr>
              <w:jc w:val="center"/>
              <w:rPr>
                <w:sz w:val="25"/>
                <w:szCs w:val="25"/>
              </w:rPr>
            </w:pPr>
            <w:r w:rsidRPr="006E260F">
              <w:rPr>
                <w:sz w:val="25"/>
                <w:szCs w:val="25"/>
              </w:rPr>
              <w:t>117 909,0</w:t>
            </w:r>
          </w:p>
        </w:tc>
      </w:tr>
      <w:tr w:rsidR="001E7C14" w:rsidRPr="006E260F" w14:paraId="19708CE3" w14:textId="77777777" w:rsidTr="009A4570">
        <w:trPr>
          <w:trHeight w:val="60"/>
        </w:trPr>
        <w:tc>
          <w:tcPr>
            <w:tcW w:w="2694" w:type="dxa"/>
            <w:shd w:val="clear" w:color="000000" w:fill="FFFFFF"/>
            <w:noWrap/>
            <w:hideMark/>
          </w:tcPr>
          <w:p w14:paraId="2E7E9868" w14:textId="77777777" w:rsidR="001E7C14" w:rsidRPr="006E260F" w:rsidRDefault="001E7C14" w:rsidP="001E7C14">
            <w:pPr>
              <w:rPr>
                <w:sz w:val="25"/>
                <w:szCs w:val="25"/>
              </w:rPr>
            </w:pPr>
            <w:r w:rsidRPr="006E260F">
              <w:rPr>
                <w:sz w:val="25"/>
                <w:szCs w:val="25"/>
              </w:rPr>
              <w:t>1 11 05000 00 0000 120</w:t>
            </w:r>
          </w:p>
        </w:tc>
        <w:tc>
          <w:tcPr>
            <w:tcW w:w="6124" w:type="dxa"/>
            <w:shd w:val="clear" w:color="000000" w:fill="FFFFFF"/>
            <w:hideMark/>
          </w:tcPr>
          <w:p w14:paraId="49A9A572" w14:textId="38A7C01E" w:rsidR="001E7C14" w:rsidRPr="006E260F" w:rsidRDefault="001E7C14" w:rsidP="001E7C14">
            <w:pPr>
              <w:jc w:val="both"/>
              <w:rPr>
                <w:sz w:val="27"/>
                <w:szCs w:val="27"/>
              </w:rPr>
            </w:pPr>
            <w:r w:rsidRPr="006E260F">
              <w:rPr>
                <w:sz w:val="27"/>
                <w:szCs w:val="27"/>
              </w:rPr>
              <w:t>Дәүләт һәм муниципаль милекне (бюджет һәм автоном учреждениеләр милкеннән, шулай ук дәүләт һәм муниципаль унитар предприятиеләр, шул исәптән казна предприятиеләре милкеннән тыш)</w:t>
            </w:r>
            <w:r w:rsidR="00113978" w:rsidRPr="006E260F">
              <w:rPr>
                <w:sz w:val="27"/>
                <w:szCs w:val="27"/>
              </w:rPr>
              <w:t xml:space="preserve"> </w:t>
            </w:r>
            <w:r w:rsidRPr="006E260F">
              <w:rPr>
                <w:sz w:val="27"/>
                <w:szCs w:val="27"/>
              </w:rPr>
              <w:t>түләүле файдалануга тапшыру өчен аренда яки башка түләү рәвешендә алына торган керемнәр</w:t>
            </w:r>
          </w:p>
        </w:tc>
        <w:tc>
          <w:tcPr>
            <w:tcW w:w="1559" w:type="dxa"/>
            <w:shd w:val="clear" w:color="auto" w:fill="auto"/>
            <w:noWrap/>
            <w:hideMark/>
          </w:tcPr>
          <w:p w14:paraId="0C3CF430" w14:textId="77777777" w:rsidR="001E7C14" w:rsidRPr="006E260F" w:rsidRDefault="001E7C14" w:rsidP="001E7C14">
            <w:pPr>
              <w:jc w:val="center"/>
              <w:rPr>
                <w:sz w:val="25"/>
                <w:szCs w:val="25"/>
              </w:rPr>
            </w:pPr>
            <w:r w:rsidRPr="006E260F">
              <w:rPr>
                <w:sz w:val="25"/>
                <w:szCs w:val="25"/>
              </w:rPr>
              <w:t>113 045,0</w:t>
            </w:r>
          </w:p>
        </w:tc>
      </w:tr>
      <w:tr w:rsidR="001E7C14" w:rsidRPr="006E260F" w14:paraId="0DD6D25F" w14:textId="77777777" w:rsidTr="009A4570">
        <w:trPr>
          <w:trHeight w:val="60"/>
        </w:trPr>
        <w:tc>
          <w:tcPr>
            <w:tcW w:w="2694" w:type="dxa"/>
            <w:shd w:val="clear" w:color="000000" w:fill="FFFFFF"/>
            <w:noWrap/>
            <w:hideMark/>
          </w:tcPr>
          <w:p w14:paraId="0DD9A3D4" w14:textId="77777777" w:rsidR="001E7C14" w:rsidRPr="006E260F" w:rsidRDefault="001E7C14" w:rsidP="001E7C14">
            <w:pPr>
              <w:rPr>
                <w:sz w:val="25"/>
                <w:szCs w:val="25"/>
              </w:rPr>
            </w:pPr>
            <w:r w:rsidRPr="006E260F">
              <w:rPr>
                <w:sz w:val="25"/>
                <w:szCs w:val="25"/>
              </w:rPr>
              <w:t>1 11 09000 00 0000 120</w:t>
            </w:r>
          </w:p>
        </w:tc>
        <w:tc>
          <w:tcPr>
            <w:tcW w:w="6124" w:type="dxa"/>
            <w:shd w:val="clear" w:color="000000" w:fill="FFFFFF"/>
            <w:hideMark/>
          </w:tcPr>
          <w:p w14:paraId="716EBACE" w14:textId="36043FC0" w:rsidR="001E7C14" w:rsidRPr="006E260F" w:rsidRDefault="001E7C14" w:rsidP="001E7C14">
            <w:pPr>
              <w:jc w:val="both"/>
              <w:rPr>
                <w:sz w:val="27"/>
                <w:szCs w:val="27"/>
              </w:rPr>
            </w:pPr>
            <w:r w:rsidRPr="006E260F">
              <w:rPr>
                <w:sz w:val="27"/>
                <w:szCs w:val="27"/>
              </w:rPr>
              <w:t xml:space="preserve">Дәүләт һәм муниципаль милектә булган мөлкәтне һәм хокукларны кулланудан башка керемнәр (бюджет һәм автоном учреждениеләр </w:t>
            </w:r>
            <w:r w:rsidRPr="006E260F">
              <w:rPr>
                <w:sz w:val="27"/>
                <w:szCs w:val="27"/>
              </w:rPr>
              <w:lastRenderedPageBreak/>
              <w:t>мөлкәтеннән, шулай ук дәүләт һәм муниципаль унитар предприятиеләр, шул исәптән казна мөлкәтеннән тыш)</w:t>
            </w:r>
          </w:p>
        </w:tc>
        <w:tc>
          <w:tcPr>
            <w:tcW w:w="1559" w:type="dxa"/>
            <w:shd w:val="clear" w:color="auto" w:fill="auto"/>
            <w:noWrap/>
            <w:hideMark/>
          </w:tcPr>
          <w:p w14:paraId="400152EB" w14:textId="77777777" w:rsidR="001E7C14" w:rsidRPr="006E260F" w:rsidRDefault="001E7C14" w:rsidP="001E7C14">
            <w:pPr>
              <w:jc w:val="center"/>
              <w:rPr>
                <w:sz w:val="25"/>
                <w:szCs w:val="25"/>
              </w:rPr>
            </w:pPr>
            <w:r w:rsidRPr="006E260F">
              <w:rPr>
                <w:sz w:val="25"/>
                <w:szCs w:val="25"/>
              </w:rPr>
              <w:lastRenderedPageBreak/>
              <w:t>4 864,0</w:t>
            </w:r>
          </w:p>
        </w:tc>
      </w:tr>
      <w:tr w:rsidR="001E7C14" w:rsidRPr="006E260F" w14:paraId="628CBA3E" w14:textId="77777777" w:rsidTr="009A4570">
        <w:trPr>
          <w:trHeight w:val="60"/>
        </w:trPr>
        <w:tc>
          <w:tcPr>
            <w:tcW w:w="2694" w:type="dxa"/>
            <w:shd w:val="clear" w:color="000000" w:fill="FFFFFF"/>
            <w:noWrap/>
            <w:hideMark/>
          </w:tcPr>
          <w:p w14:paraId="0551478E" w14:textId="77777777" w:rsidR="001E7C14" w:rsidRPr="006E260F" w:rsidRDefault="001E7C14" w:rsidP="001E7C14">
            <w:pPr>
              <w:rPr>
                <w:sz w:val="25"/>
                <w:szCs w:val="25"/>
              </w:rPr>
            </w:pPr>
            <w:r w:rsidRPr="006E260F">
              <w:rPr>
                <w:sz w:val="25"/>
                <w:szCs w:val="25"/>
              </w:rPr>
              <w:t>1 12 00000 00 0000 000</w:t>
            </w:r>
          </w:p>
        </w:tc>
        <w:tc>
          <w:tcPr>
            <w:tcW w:w="6124" w:type="dxa"/>
            <w:shd w:val="clear" w:color="000000" w:fill="FFFFFF"/>
            <w:hideMark/>
          </w:tcPr>
          <w:p w14:paraId="1A32B92D" w14:textId="318CC55C" w:rsidR="001E7C14" w:rsidRPr="006E260F" w:rsidRDefault="001E7C14" w:rsidP="001E7C14">
            <w:pPr>
              <w:jc w:val="both"/>
              <w:rPr>
                <w:sz w:val="27"/>
                <w:szCs w:val="27"/>
              </w:rPr>
            </w:pPr>
            <w:r w:rsidRPr="006E260F">
              <w:rPr>
                <w:sz w:val="27"/>
                <w:szCs w:val="27"/>
              </w:rPr>
              <w:t xml:space="preserve">Табигый ресурсларны кулланганда түләүләр </w:t>
            </w:r>
          </w:p>
        </w:tc>
        <w:tc>
          <w:tcPr>
            <w:tcW w:w="1559" w:type="dxa"/>
            <w:shd w:val="clear" w:color="auto" w:fill="auto"/>
            <w:noWrap/>
            <w:hideMark/>
          </w:tcPr>
          <w:p w14:paraId="26F6BBBB" w14:textId="77777777" w:rsidR="001E7C14" w:rsidRPr="006E260F" w:rsidRDefault="001E7C14" w:rsidP="001E7C14">
            <w:pPr>
              <w:jc w:val="center"/>
              <w:rPr>
                <w:sz w:val="25"/>
                <w:szCs w:val="25"/>
              </w:rPr>
            </w:pPr>
            <w:r w:rsidRPr="006E260F">
              <w:rPr>
                <w:sz w:val="25"/>
                <w:szCs w:val="25"/>
              </w:rPr>
              <w:t>31 928,0</w:t>
            </w:r>
          </w:p>
        </w:tc>
      </w:tr>
      <w:tr w:rsidR="001E7C14" w:rsidRPr="006E260F" w14:paraId="7014453D" w14:textId="77777777" w:rsidTr="009A4570">
        <w:trPr>
          <w:trHeight w:val="60"/>
        </w:trPr>
        <w:tc>
          <w:tcPr>
            <w:tcW w:w="2694" w:type="dxa"/>
            <w:shd w:val="clear" w:color="000000" w:fill="FFFFFF"/>
            <w:noWrap/>
            <w:hideMark/>
          </w:tcPr>
          <w:p w14:paraId="4BD1B709" w14:textId="77777777" w:rsidR="001E7C14" w:rsidRPr="006E260F" w:rsidRDefault="001E7C14" w:rsidP="001E7C14">
            <w:pPr>
              <w:rPr>
                <w:sz w:val="25"/>
                <w:szCs w:val="25"/>
              </w:rPr>
            </w:pPr>
            <w:r w:rsidRPr="006E260F">
              <w:rPr>
                <w:sz w:val="25"/>
                <w:szCs w:val="25"/>
              </w:rPr>
              <w:t>1 12 01000 01 0000 120</w:t>
            </w:r>
          </w:p>
        </w:tc>
        <w:tc>
          <w:tcPr>
            <w:tcW w:w="6124" w:type="dxa"/>
            <w:shd w:val="clear" w:color="000000" w:fill="FFFFFF"/>
            <w:hideMark/>
          </w:tcPr>
          <w:p w14:paraId="4767BE4B" w14:textId="35B4999F" w:rsidR="001E7C14" w:rsidRPr="006E260F" w:rsidRDefault="001E7C14" w:rsidP="001E7C14">
            <w:pPr>
              <w:jc w:val="both"/>
              <w:rPr>
                <w:sz w:val="27"/>
                <w:szCs w:val="27"/>
              </w:rPr>
            </w:pPr>
            <w:r w:rsidRPr="006E260F">
              <w:rPr>
                <w:sz w:val="27"/>
                <w:szCs w:val="27"/>
              </w:rPr>
              <w:t>Әйләнә-тирә мохиткә тискәре йогынты өчен түләү</w:t>
            </w:r>
          </w:p>
        </w:tc>
        <w:tc>
          <w:tcPr>
            <w:tcW w:w="1559" w:type="dxa"/>
            <w:shd w:val="clear" w:color="auto" w:fill="auto"/>
            <w:noWrap/>
            <w:hideMark/>
          </w:tcPr>
          <w:p w14:paraId="71FC1DE8" w14:textId="77777777" w:rsidR="001E7C14" w:rsidRPr="006E260F" w:rsidRDefault="001E7C14" w:rsidP="001E7C14">
            <w:pPr>
              <w:jc w:val="center"/>
              <w:rPr>
                <w:sz w:val="25"/>
                <w:szCs w:val="25"/>
              </w:rPr>
            </w:pPr>
            <w:r w:rsidRPr="006E260F">
              <w:rPr>
                <w:sz w:val="25"/>
                <w:szCs w:val="25"/>
              </w:rPr>
              <w:t>31 928,0</w:t>
            </w:r>
          </w:p>
        </w:tc>
      </w:tr>
      <w:tr w:rsidR="001E7C14" w:rsidRPr="006E260F" w14:paraId="720AA46F" w14:textId="77777777" w:rsidTr="009A4570">
        <w:trPr>
          <w:trHeight w:val="60"/>
        </w:trPr>
        <w:tc>
          <w:tcPr>
            <w:tcW w:w="2694" w:type="dxa"/>
            <w:shd w:val="clear" w:color="000000" w:fill="FFFFFF"/>
            <w:noWrap/>
            <w:hideMark/>
          </w:tcPr>
          <w:p w14:paraId="54B12E05" w14:textId="77777777" w:rsidR="001E7C14" w:rsidRPr="006E260F" w:rsidRDefault="001E7C14" w:rsidP="001E7C14">
            <w:pPr>
              <w:rPr>
                <w:sz w:val="25"/>
                <w:szCs w:val="25"/>
              </w:rPr>
            </w:pPr>
            <w:r w:rsidRPr="006E260F">
              <w:rPr>
                <w:sz w:val="25"/>
                <w:szCs w:val="25"/>
              </w:rPr>
              <w:t>1 14 00000 00 0000 000</w:t>
            </w:r>
          </w:p>
        </w:tc>
        <w:tc>
          <w:tcPr>
            <w:tcW w:w="6124" w:type="dxa"/>
            <w:shd w:val="clear" w:color="000000" w:fill="FFFFFF"/>
            <w:hideMark/>
          </w:tcPr>
          <w:p w14:paraId="2C3F4F35" w14:textId="5B955FB6" w:rsidR="001E7C14" w:rsidRPr="006E260F" w:rsidRDefault="001E7C14" w:rsidP="001E7C14">
            <w:pPr>
              <w:jc w:val="both"/>
              <w:rPr>
                <w:sz w:val="27"/>
                <w:szCs w:val="27"/>
              </w:rPr>
            </w:pPr>
            <w:r w:rsidRPr="006E260F">
              <w:rPr>
                <w:sz w:val="27"/>
                <w:szCs w:val="27"/>
              </w:rPr>
              <w:t>Матди һәм матди булмаган активларны сатудан кергән керем</w:t>
            </w:r>
          </w:p>
        </w:tc>
        <w:tc>
          <w:tcPr>
            <w:tcW w:w="1559" w:type="dxa"/>
            <w:shd w:val="clear" w:color="auto" w:fill="auto"/>
            <w:noWrap/>
            <w:hideMark/>
          </w:tcPr>
          <w:p w14:paraId="13CE727B" w14:textId="77777777" w:rsidR="001E7C14" w:rsidRPr="006E260F" w:rsidRDefault="001E7C14" w:rsidP="001E7C14">
            <w:pPr>
              <w:jc w:val="center"/>
              <w:rPr>
                <w:sz w:val="25"/>
                <w:szCs w:val="25"/>
              </w:rPr>
            </w:pPr>
            <w:r w:rsidRPr="006E260F">
              <w:rPr>
                <w:sz w:val="25"/>
                <w:szCs w:val="25"/>
              </w:rPr>
              <w:t>14 702,0</w:t>
            </w:r>
          </w:p>
        </w:tc>
      </w:tr>
      <w:tr w:rsidR="001E7C14" w:rsidRPr="006E260F" w14:paraId="2B12A282" w14:textId="77777777" w:rsidTr="009A4570">
        <w:trPr>
          <w:trHeight w:val="60"/>
        </w:trPr>
        <w:tc>
          <w:tcPr>
            <w:tcW w:w="2694" w:type="dxa"/>
            <w:shd w:val="clear" w:color="000000" w:fill="FFFFFF"/>
            <w:noWrap/>
            <w:hideMark/>
          </w:tcPr>
          <w:p w14:paraId="1D5328AB" w14:textId="77777777" w:rsidR="001E7C14" w:rsidRPr="006E260F" w:rsidRDefault="001E7C14" w:rsidP="001E7C14">
            <w:pPr>
              <w:rPr>
                <w:sz w:val="25"/>
                <w:szCs w:val="25"/>
              </w:rPr>
            </w:pPr>
            <w:r w:rsidRPr="006E260F">
              <w:rPr>
                <w:sz w:val="25"/>
                <w:szCs w:val="25"/>
              </w:rPr>
              <w:t>1 14 02000 00 0000 000</w:t>
            </w:r>
          </w:p>
        </w:tc>
        <w:tc>
          <w:tcPr>
            <w:tcW w:w="6124" w:type="dxa"/>
            <w:shd w:val="clear" w:color="000000" w:fill="FFFFFF"/>
            <w:hideMark/>
          </w:tcPr>
          <w:p w14:paraId="1A4BE2CB" w14:textId="006A046B" w:rsidR="001E7C14" w:rsidRPr="006E260F" w:rsidRDefault="001E7C14" w:rsidP="001E7C14">
            <w:pPr>
              <w:jc w:val="both"/>
              <w:rPr>
                <w:sz w:val="27"/>
                <w:szCs w:val="27"/>
              </w:rPr>
            </w:pPr>
            <w:r w:rsidRPr="006E260F">
              <w:rPr>
                <w:sz w:val="27"/>
                <w:szCs w:val="27"/>
              </w:rPr>
              <w:t>Дәүләт һәм муниципаль милектә булган мөлкәтне сатудан кергән керемнәр (бюджет һәм Автоном учреждениеләрнең күчеп йөрүче мөлкәтеннән, шулай ук дәүләт һәм муниципаль унитар предприятиеләрнең, шул исәптән казеннарның мөлкәтеннән тыш)</w:t>
            </w:r>
          </w:p>
        </w:tc>
        <w:tc>
          <w:tcPr>
            <w:tcW w:w="1559" w:type="dxa"/>
            <w:shd w:val="clear" w:color="auto" w:fill="auto"/>
            <w:noWrap/>
            <w:hideMark/>
          </w:tcPr>
          <w:p w14:paraId="6C4841D6" w14:textId="77777777" w:rsidR="001E7C14" w:rsidRPr="006E260F" w:rsidRDefault="001E7C14" w:rsidP="001E7C14">
            <w:pPr>
              <w:jc w:val="center"/>
              <w:rPr>
                <w:sz w:val="25"/>
                <w:szCs w:val="25"/>
              </w:rPr>
            </w:pPr>
            <w:r w:rsidRPr="006E260F">
              <w:rPr>
                <w:sz w:val="25"/>
                <w:szCs w:val="25"/>
              </w:rPr>
              <w:t>9 352,0</w:t>
            </w:r>
          </w:p>
        </w:tc>
      </w:tr>
      <w:tr w:rsidR="001E7C14" w:rsidRPr="006E260F" w14:paraId="0D392939" w14:textId="77777777" w:rsidTr="009A4570">
        <w:trPr>
          <w:trHeight w:val="60"/>
        </w:trPr>
        <w:tc>
          <w:tcPr>
            <w:tcW w:w="2694" w:type="dxa"/>
            <w:shd w:val="clear" w:color="000000" w:fill="FFFFFF"/>
            <w:noWrap/>
            <w:hideMark/>
          </w:tcPr>
          <w:p w14:paraId="04F12122" w14:textId="77777777" w:rsidR="001E7C14" w:rsidRPr="006E260F" w:rsidRDefault="001E7C14" w:rsidP="001E7C14">
            <w:pPr>
              <w:rPr>
                <w:sz w:val="25"/>
                <w:szCs w:val="25"/>
              </w:rPr>
            </w:pPr>
            <w:r w:rsidRPr="006E260F">
              <w:rPr>
                <w:sz w:val="25"/>
                <w:szCs w:val="25"/>
              </w:rPr>
              <w:t>1 14 06000 00 0000 430</w:t>
            </w:r>
          </w:p>
        </w:tc>
        <w:tc>
          <w:tcPr>
            <w:tcW w:w="6124" w:type="dxa"/>
            <w:shd w:val="clear" w:color="000000" w:fill="FFFFFF"/>
            <w:hideMark/>
          </w:tcPr>
          <w:p w14:paraId="3190C8E7" w14:textId="4BC921D5" w:rsidR="001E7C14" w:rsidRPr="006E260F" w:rsidRDefault="001E7C14" w:rsidP="001E7C14">
            <w:pPr>
              <w:jc w:val="both"/>
              <w:rPr>
                <w:sz w:val="27"/>
                <w:szCs w:val="27"/>
              </w:rPr>
            </w:pPr>
            <w:r w:rsidRPr="006E260F">
              <w:rPr>
                <w:sz w:val="27"/>
                <w:szCs w:val="27"/>
              </w:rPr>
              <w:t>Дәүләт һәм муниципаль милектәге җир кишәрлекләрен сатудан кергән керем</w:t>
            </w:r>
          </w:p>
        </w:tc>
        <w:tc>
          <w:tcPr>
            <w:tcW w:w="1559" w:type="dxa"/>
            <w:shd w:val="clear" w:color="auto" w:fill="auto"/>
            <w:noWrap/>
            <w:hideMark/>
          </w:tcPr>
          <w:p w14:paraId="1A781E90" w14:textId="77777777" w:rsidR="001E7C14" w:rsidRPr="006E260F" w:rsidRDefault="001E7C14" w:rsidP="001E7C14">
            <w:pPr>
              <w:jc w:val="center"/>
              <w:rPr>
                <w:sz w:val="25"/>
                <w:szCs w:val="25"/>
              </w:rPr>
            </w:pPr>
            <w:r w:rsidRPr="006E260F">
              <w:rPr>
                <w:sz w:val="25"/>
                <w:szCs w:val="25"/>
              </w:rPr>
              <w:t>5 350,0</w:t>
            </w:r>
          </w:p>
        </w:tc>
      </w:tr>
      <w:tr w:rsidR="001E7C14" w:rsidRPr="006E260F" w14:paraId="675BA51A" w14:textId="77777777" w:rsidTr="009A4570">
        <w:trPr>
          <w:trHeight w:val="60"/>
        </w:trPr>
        <w:tc>
          <w:tcPr>
            <w:tcW w:w="2694" w:type="dxa"/>
            <w:shd w:val="clear" w:color="000000" w:fill="FFFFFF"/>
            <w:noWrap/>
            <w:hideMark/>
          </w:tcPr>
          <w:p w14:paraId="64EF17F1" w14:textId="77777777" w:rsidR="001E7C14" w:rsidRPr="006E260F" w:rsidRDefault="001E7C14" w:rsidP="001E7C14">
            <w:pPr>
              <w:rPr>
                <w:sz w:val="25"/>
                <w:szCs w:val="25"/>
              </w:rPr>
            </w:pPr>
            <w:r w:rsidRPr="006E260F">
              <w:rPr>
                <w:sz w:val="25"/>
                <w:szCs w:val="25"/>
              </w:rPr>
              <w:t>1 16 00000 00 0000 000</w:t>
            </w:r>
          </w:p>
        </w:tc>
        <w:tc>
          <w:tcPr>
            <w:tcW w:w="6124" w:type="dxa"/>
            <w:shd w:val="clear" w:color="000000" w:fill="FFFFFF"/>
            <w:hideMark/>
          </w:tcPr>
          <w:p w14:paraId="43766725" w14:textId="3FE6CD19" w:rsidR="001E7C14" w:rsidRPr="006E260F" w:rsidRDefault="001E7C14" w:rsidP="001E7C14">
            <w:pPr>
              <w:jc w:val="both"/>
              <w:rPr>
                <w:sz w:val="27"/>
                <w:szCs w:val="27"/>
              </w:rPr>
            </w:pPr>
            <w:r w:rsidRPr="006E260F">
              <w:rPr>
                <w:sz w:val="27"/>
                <w:szCs w:val="27"/>
              </w:rPr>
              <w:t>Штрафлар, санкцияләр, зыянны каплау</w:t>
            </w:r>
          </w:p>
        </w:tc>
        <w:tc>
          <w:tcPr>
            <w:tcW w:w="1559" w:type="dxa"/>
            <w:shd w:val="clear" w:color="auto" w:fill="auto"/>
            <w:noWrap/>
            <w:hideMark/>
          </w:tcPr>
          <w:p w14:paraId="305FD42E" w14:textId="77777777" w:rsidR="001E7C14" w:rsidRPr="006E260F" w:rsidRDefault="001E7C14" w:rsidP="001E7C14">
            <w:pPr>
              <w:jc w:val="center"/>
              <w:rPr>
                <w:sz w:val="25"/>
                <w:szCs w:val="25"/>
              </w:rPr>
            </w:pPr>
            <w:r w:rsidRPr="006E260F">
              <w:rPr>
                <w:sz w:val="25"/>
                <w:szCs w:val="25"/>
              </w:rPr>
              <w:t>8 274,0</w:t>
            </w:r>
          </w:p>
        </w:tc>
      </w:tr>
      <w:tr w:rsidR="001E7C14" w:rsidRPr="006E260F" w14:paraId="10BA3ECD" w14:textId="77777777" w:rsidTr="009A4570">
        <w:trPr>
          <w:trHeight w:val="60"/>
        </w:trPr>
        <w:tc>
          <w:tcPr>
            <w:tcW w:w="2694" w:type="dxa"/>
            <w:shd w:val="clear" w:color="000000" w:fill="FFFFFF"/>
            <w:noWrap/>
            <w:hideMark/>
          </w:tcPr>
          <w:p w14:paraId="41D9BFB8" w14:textId="77777777" w:rsidR="001E7C14" w:rsidRPr="006E260F" w:rsidRDefault="001E7C14" w:rsidP="001E7C14">
            <w:pPr>
              <w:rPr>
                <w:sz w:val="25"/>
                <w:szCs w:val="25"/>
              </w:rPr>
            </w:pPr>
            <w:r w:rsidRPr="006E260F">
              <w:rPr>
                <w:sz w:val="25"/>
                <w:szCs w:val="25"/>
              </w:rPr>
              <w:t>1 16 01000 01 0000 140</w:t>
            </w:r>
          </w:p>
        </w:tc>
        <w:tc>
          <w:tcPr>
            <w:tcW w:w="6124" w:type="dxa"/>
            <w:shd w:val="clear" w:color="000000" w:fill="FFFFFF"/>
            <w:hideMark/>
          </w:tcPr>
          <w:p w14:paraId="599CD78D" w14:textId="6B405D70" w:rsidR="001E7C14" w:rsidRPr="006E260F" w:rsidRDefault="001E7C14" w:rsidP="001E7C14">
            <w:pPr>
              <w:jc w:val="both"/>
              <w:rPr>
                <w:sz w:val="27"/>
                <w:szCs w:val="27"/>
              </w:rPr>
            </w:pPr>
            <w:r w:rsidRPr="006E260F">
              <w:rPr>
                <w:sz w:val="27"/>
                <w:szCs w:val="27"/>
              </w:rPr>
              <w:t>Административ хокук бозулар турында Россия Федерациясе кодексында билгеләнгән административ штрафлар</w:t>
            </w:r>
          </w:p>
        </w:tc>
        <w:tc>
          <w:tcPr>
            <w:tcW w:w="1559" w:type="dxa"/>
            <w:shd w:val="clear" w:color="auto" w:fill="auto"/>
            <w:noWrap/>
            <w:hideMark/>
          </w:tcPr>
          <w:p w14:paraId="710610AA" w14:textId="77777777" w:rsidR="001E7C14" w:rsidRPr="006E260F" w:rsidRDefault="001E7C14" w:rsidP="001E7C14">
            <w:pPr>
              <w:jc w:val="center"/>
              <w:rPr>
                <w:sz w:val="25"/>
                <w:szCs w:val="25"/>
              </w:rPr>
            </w:pPr>
            <w:r w:rsidRPr="006E260F">
              <w:rPr>
                <w:sz w:val="25"/>
                <w:szCs w:val="25"/>
              </w:rPr>
              <w:t>1 000,0</w:t>
            </w:r>
          </w:p>
        </w:tc>
      </w:tr>
      <w:tr w:rsidR="001E7C14" w:rsidRPr="006E260F" w14:paraId="30E7F0F6" w14:textId="77777777" w:rsidTr="009A4570">
        <w:trPr>
          <w:trHeight w:val="60"/>
        </w:trPr>
        <w:tc>
          <w:tcPr>
            <w:tcW w:w="2694" w:type="dxa"/>
            <w:shd w:val="clear" w:color="000000" w:fill="FFFFFF"/>
            <w:noWrap/>
            <w:hideMark/>
          </w:tcPr>
          <w:p w14:paraId="5407E775" w14:textId="77777777" w:rsidR="001E7C14" w:rsidRPr="006E260F" w:rsidRDefault="001E7C14" w:rsidP="001E7C14">
            <w:pPr>
              <w:rPr>
                <w:sz w:val="25"/>
                <w:szCs w:val="25"/>
              </w:rPr>
            </w:pPr>
            <w:r w:rsidRPr="006E260F">
              <w:rPr>
                <w:sz w:val="25"/>
                <w:szCs w:val="25"/>
              </w:rPr>
              <w:t>1 16 02000 02 0000 140</w:t>
            </w:r>
          </w:p>
        </w:tc>
        <w:tc>
          <w:tcPr>
            <w:tcW w:w="6124" w:type="dxa"/>
            <w:shd w:val="clear" w:color="000000" w:fill="FFFFFF"/>
            <w:hideMark/>
          </w:tcPr>
          <w:p w14:paraId="4E475B0E" w14:textId="7D0273A9" w:rsidR="001E7C14" w:rsidRPr="006E260F" w:rsidRDefault="001E7C14" w:rsidP="001E7C14">
            <w:pPr>
              <w:jc w:val="both"/>
              <w:rPr>
                <w:sz w:val="27"/>
                <w:szCs w:val="27"/>
              </w:rPr>
            </w:pPr>
            <w:r w:rsidRPr="006E260F">
              <w:rPr>
                <w:sz w:val="27"/>
                <w:szCs w:val="27"/>
              </w:rPr>
              <w:t>Административ хокук бозулар турында Россия Федерациясе субъектлары законнары белән билгеләнгән административ штрафлар</w:t>
            </w:r>
          </w:p>
        </w:tc>
        <w:tc>
          <w:tcPr>
            <w:tcW w:w="1559" w:type="dxa"/>
            <w:shd w:val="clear" w:color="auto" w:fill="auto"/>
            <w:noWrap/>
            <w:hideMark/>
          </w:tcPr>
          <w:p w14:paraId="227D02FA" w14:textId="77777777" w:rsidR="001E7C14" w:rsidRPr="006E260F" w:rsidRDefault="001E7C14" w:rsidP="001E7C14">
            <w:pPr>
              <w:jc w:val="center"/>
              <w:rPr>
                <w:sz w:val="25"/>
                <w:szCs w:val="25"/>
              </w:rPr>
            </w:pPr>
            <w:r w:rsidRPr="006E260F">
              <w:rPr>
                <w:sz w:val="25"/>
                <w:szCs w:val="25"/>
              </w:rPr>
              <w:t>4 100,0</w:t>
            </w:r>
          </w:p>
        </w:tc>
      </w:tr>
      <w:tr w:rsidR="001E7C14" w:rsidRPr="006E260F" w14:paraId="0A2E721C" w14:textId="77777777" w:rsidTr="009A4570">
        <w:trPr>
          <w:trHeight w:val="60"/>
        </w:trPr>
        <w:tc>
          <w:tcPr>
            <w:tcW w:w="2694" w:type="dxa"/>
            <w:shd w:val="clear" w:color="000000" w:fill="FFFFFF"/>
            <w:noWrap/>
            <w:hideMark/>
          </w:tcPr>
          <w:p w14:paraId="4D13D36D" w14:textId="77777777" w:rsidR="001E7C14" w:rsidRPr="006E260F" w:rsidRDefault="001E7C14" w:rsidP="001E7C14">
            <w:pPr>
              <w:rPr>
                <w:sz w:val="25"/>
                <w:szCs w:val="25"/>
              </w:rPr>
            </w:pPr>
            <w:r w:rsidRPr="006E260F">
              <w:rPr>
                <w:sz w:val="25"/>
                <w:szCs w:val="25"/>
              </w:rPr>
              <w:t>1 16 07000 00 0000 140</w:t>
            </w:r>
          </w:p>
        </w:tc>
        <w:tc>
          <w:tcPr>
            <w:tcW w:w="6124" w:type="dxa"/>
            <w:shd w:val="clear" w:color="000000" w:fill="FFFFFF"/>
            <w:hideMark/>
          </w:tcPr>
          <w:p w14:paraId="0CA2D012" w14:textId="689D2F20" w:rsidR="001E7C14" w:rsidRPr="006E260F" w:rsidRDefault="001E7C14" w:rsidP="001E7C14">
            <w:pPr>
              <w:jc w:val="both"/>
              <w:rPr>
                <w:sz w:val="27"/>
                <w:szCs w:val="27"/>
              </w:rPr>
            </w:pPr>
            <w:r w:rsidRPr="006E260F">
              <w:rPr>
                <w:sz w:val="27"/>
                <w:szCs w:val="27"/>
              </w:rPr>
              <w:t>Дәүләт (муниципаль) органы, бюджеттан тыш дәүләт фонды белән идарә итү органы, казна учреждениесе, Россия Федерациясе Үзәк банкы, Россия Федерациясе исеменнән эш итүче башка оешма алдында бурычларын үтәмәгән яки тиешенчә үтәмәгән очракта закон яки килешү нигезендә түләнгән штрафлар, неустойкалар, пенялар</w:t>
            </w:r>
          </w:p>
        </w:tc>
        <w:tc>
          <w:tcPr>
            <w:tcW w:w="1559" w:type="dxa"/>
            <w:shd w:val="clear" w:color="auto" w:fill="auto"/>
            <w:noWrap/>
            <w:hideMark/>
          </w:tcPr>
          <w:p w14:paraId="5D15035A" w14:textId="77777777" w:rsidR="001E7C14" w:rsidRPr="006E260F" w:rsidRDefault="001E7C14" w:rsidP="001E7C14">
            <w:pPr>
              <w:jc w:val="center"/>
              <w:rPr>
                <w:sz w:val="25"/>
                <w:szCs w:val="25"/>
              </w:rPr>
            </w:pPr>
            <w:r w:rsidRPr="006E260F">
              <w:rPr>
                <w:sz w:val="25"/>
                <w:szCs w:val="25"/>
              </w:rPr>
              <w:t>1 000,0</w:t>
            </w:r>
          </w:p>
        </w:tc>
      </w:tr>
      <w:tr w:rsidR="001E7C14" w:rsidRPr="006E260F" w14:paraId="00412C0F" w14:textId="77777777" w:rsidTr="009A4570">
        <w:trPr>
          <w:trHeight w:val="60"/>
        </w:trPr>
        <w:tc>
          <w:tcPr>
            <w:tcW w:w="2694" w:type="dxa"/>
            <w:shd w:val="clear" w:color="000000" w:fill="FFFFFF"/>
            <w:noWrap/>
            <w:hideMark/>
          </w:tcPr>
          <w:p w14:paraId="32DC4A8E" w14:textId="77777777" w:rsidR="001E7C14" w:rsidRPr="006E260F" w:rsidRDefault="001E7C14" w:rsidP="001E7C14">
            <w:pPr>
              <w:rPr>
                <w:sz w:val="25"/>
                <w:szCs w:val="25"/>
              </w:rPr>
            </w:pPr>
            <w:r w:rsidRPr="006E260F">
              <w:rPr>
                <w:sz w:val="25"/>
                <w:szCs w:val="25"/>
              </w:rPr>
              <w:t>1 16 11000 01 0000 140</w:t>
            </w:r>
          </w:p>
        </w:tc>
        <w:tc>
          <w:tcPr>
            <w:tcW w:w="6124" w:type="dxa"/>
            <w:shd w:val="clear" w:color="000000" w:fill="FFFFFF"/>
            <w:hideMark/>
          </w:tcPr>
          <w:p w14:paraId="4824EDC5" w14:textId="53BFE9C0" w:rsidR="001E7C14" w:rsidRPr="006E260F" w:rsidRDefault="001E7C14" w:rsidP="001E7C14">
            <w:pPr>
              <w:jc w:val="both"/>
              <w:rPr>
                <w:sz w:val="27"/>
                <w:szCs w:val="27"/>
              </w:rPr>
            </w:pPr>
            <w:r w:rsidRPr="006E260F">
              <w:rPr>
                <w:sz w:val="27"/>
                <w:szCs w:val="27"/>
              </w:rPr>
              <w:t>Зыянны каплау өчен түләнгән түләүләр</w:t>
            </w:r>
          </w:p>
        </w:tc>
        <w:tc>
          <w:tcPr>
            <w:tcW w:w="1559" w:type="dxa"/>
            <w:shd w:val="clear" w:color="auto" w:fill="auto"/>
            <w:noWrap/>
            <w:hideMark/>
          </w:tcPr>
          <w:p w14:paraId="4BC283A5" w14:textId="77777777" w:rsidR="001E7C14" w:rsidRPr="006E260F" w:rsidRDefault="001E7C14" w:rsidP="001E7C14">
            <w:pPr>
              <w:jc w:val="center"/>
              <w:rPr>
                <w:sz w:val="25"/>
                <w:szCs w:val="25"/>
              </w:rPr>
            </w:pPr>
            <w:r w:rsidRPr="006E260F">
              <w:rPr>
                <w:sz w:val="25"/>
                <w:szCs w:val="25"/>
              </w:rPr>
              <w:t>2 174,0</w:t>
            </w:r>
          </w:p>
        </w:tc>
      </w:tr>
      <w:tr w:rsidR="001E7C14" w:rsidRPr="006E260F" w14:paraId="7D94E86B" w14:textId="77777777" w:rsidTr="009A4570">
        <w:trPr>
          <w:trHeight w:val="60"/>
        </w:trPr>
        <w:tc>
          <w:tcPr>
            <w:tcW w:w="2694" w:type="dxa"/>
            <w:shd w:val="clear" w:color="000000" w:fill="FFFFFF"/>
            <w:noWrap/>
            <w:hideMark/>
          </w:tcPr>
          <w:p w14:paraId="5F43EA21" w14:textId="77777777" w:rsidR="001E7C14" w:rsidRPr="006E260F" w:rsidRDefault="001E7C14" w:rsidP="001E7C14">
            <w:pPr>
              <w:rPr>
                <w:bCs/>
                <w:sz w:val="25"/>
                <w:szCs w:val="25"/>
              </w:rPr>
            </w:pPr>
            <w:r w:rsidRPr="006E260F">
              <w:rPr>
                <w:bCs/>
                <w:sz w:val="25"/>
                <w:szCs w:val="25"/>
              </w:rPr>
              <w:t>2 00 00000 00 0000 000</w:t>
            </w:r>
          </w:p>
        </w:tc>
        <w:tc>
          <w:tcPr>
            <w:tcW w:w="6124" w:type="dxa"/>
            <w:shd w:val="clear" w:color="000000" w:fill="FFFFFF"/>
            <w:hideMark/>
          </w:tcPr>
          <w:p w14:paraId="4B79D40C" w14:textId="6DA37121" w:rsidR="001E7C14" w:rsidRPr="006E260F" w:rsidRDefault="001E7C14" w:rsidP="001E7C14">
            <w:pPr>
              <w:jc w:val="both"/>
              <w:rPr>
                <w:bCs/>
                <w:sz w:val="27"/>
                <w:szCs w:val="27"/>
              </w:rPr>
            </w:pPr>
            <w:r w:rsidRPr="006E260F">
              <w:rPr>
                <w:sz w:val="27"/>
                <w:szCs w:val="27"/>
              </w:rPr>
              <w:t>Түләүсез керемнәр</w:t>
            </w:r>
          </w:p>
        </w:tc>
        <w:tc>
          <w:tcPr>
            <w:tcW w:w="1559" w:type="dxa"/>
            <w:shd w:val="clear" w:color="auto" w:fill="auto"/>
            <w:noWrap/>
            <w:hideMark/>
          </w:tcPr>
          <w:p w14:paraId="1BC8B358" w14:textId="77777777" w:rsidR="001E7C14" w:rsidRPr="006E260F" w:rsidRDefault="001E7C14" w:rsidP="001E7C14">
            <w:pPr>
              <w:jc w:val="center"/>
              <w:rPr>
                <w:bCs/>
                <w:sz w:val="25"/>
                <w:szCs w:val="25"/>
              </w:rPr>
            </w:pPr>
            <w:r w:rsidRPr="006E260F">
              <w:rPr>
                <w:bCs/>
                <w:sz w:val="25"/>
                <w:szCs w:val="25"/>
              </w:rPr>
              <w:t>6 750 853,4</w:t>
            </w:r>
          </w:p>
        </w:tc>
      </w:tr>
      <w:tr w:rsidR="001E7C14" w:rsidRPr="006E260F" w14:paraId="03CB46B3" w14:textId="77777777" w:rsidTr="009A4570">
        <w:trPr>
          <w:trHeight w:val="60"/>
        </w:trPr>
        <w:tc>
          <w:tcPr>
            <w:tcW w:w="2694" w:type="dxa"/>
            <w:shd w:val="clear" w:color="000000" w:fill="FFFFFF"/>
            <w:noWrap/>
            <w:hideMark/>
          </w:tcPr>
          <w:p w14:paraId="54A54C94" w14:textId="77777777" w:rsidR="001E7C14" w:rsidRPr="006E260F" w:rsidRDefault="001E7C14" w:rsidP="001E7C14">
            <w:pPr>
              <w:rPr>
                <w:sz w:val="25"/>
                <w:szCs w:val="25"/>
              </w:rPr>
            </w:pPr>
            <w:r w:rsidRPr="006E260F">
              <w:rPr>
                <w:sz w:val="25"/>
                <w:szCs w:val="25"/>
              </w:rPr>
              <w:t>2 02 00000 00 0000 000</w:t>
            </w:r>
          </w:p>
        </w:tc>
        <w:tc>
          <w:tcPr>
            <w:tcW w:w="6124" w:type="dxa"/>
            <w:shd w:val="clear" w:color="000000" w:fill="FFFFFF"/>
            <w:hideMark/>
          </w:tcPr>
          <w:p w14:paraId="64779F68" w14:textId="281ADA00" w:rsidR="001E7C14" w:rsidRPr="006E260F" w:rsidRDefault="001E7C14" w:rsidP="001E7C14">
            <w:pPr>
              <w:jc w:val="both"/>
              <w:rPr>
                <w:sz w:val="27"/>
                <w:szCs w:val="27"/>
              </w:rPr>
            </w:pPr>
            <w:r w:rsidRPr="006E260F">
              <w:rPr>
                <w:sz w:val="27"/>
                <w:szCs w:val="27"/>
              </w:rPr>
              <w:t>Россия Федерациясе бюджет системасының башка бюджетларыннан түләүсез керемнәр</w:t>
            </w:r>
          </w:p>
        </w:tc>
        <w:tc>
          <w:tcPr>
            <w:tcW w:w="1559" w:type="dxa"/>
            <w:shd w:val="clear" w:color="auto" w:fill="auto"/>
            <w:noWrap/>
            <w:hideMark/>
          </w:tcPr>
          <w:p w14:paraId="5C2B4A39" w14:textId="77777777" w:rsidR="001E7C14" w:rsidRPr="006E260F" w:rsidRDefault="001E7C14" w:rsidP="001E7C14">
            <w:pPr>
              <w:jc w:val="center"/>
              <w:rPr>
                <w:sz w:val="25"/>
                <w:szCs w:val="25"/>
              </w:rPr>
            </w:pPr>
            <w:r w:rsidRPr="006E260F">
              <w:rPr>
                <w:sz w:val="25"/>
                <w:szCs w:val="25"/>
              </w:rPr>
              <w:t>6 750 853,4</w:t>
            </w:r>
          </w:p>
        </w:tc>
      </w:tr>
      <w:tr w:rsidR="001E7C14" w:rsidRPr="006E260F" w14:paraId="476CE9BC" w14:textId="77777777" w:rsidTr="009A4570">
        <w:trPr>
          <w:trHeight w:val="60"/>
        </w:trPr>
        <w:tc>
          <w:tcPr>
            <w:tcW w:w="2694" w:type="dxa"/>
            <w:shd w:val="clear" w:color="000000" w:fill="FFFFFF"/>
            <w:noWrap/>
            <w:hideMark/>
          </w:tcPr>
          <w:p w14:paraId="2863FA46" w14:textId="77777777" w:rsidR="001E7C14" w:rsidRPr="006E260F" w:rsidRDefault="001E7C14" w:rsidP="001E7C14">
            <w:pPr>
              <w:rPr>
                <w:sz w:val="25"/>
                <w:szCs w:val="25"/>
              </w:rPr>
            </w:pPr>
            <w:r w:rsidRPr="006E260F">
              <w:rPr>
                <w:sz w:val="25"/>
                <w:szCs w:val="25"/>
              </w:rPr>
              <w:t>2 02 15001 05 0000 150</w:t>
            </w:r>
          </w:p>
        </w:tc>
        <w:tc>
          <w:tcPr>
            <w:tcW w:w="6124" w:type="dxa"/>
            <w:shd w:val="clear" w:color="000000" w:fill="FFFFFF"/>
            <w:hideMark/>
          </w:tcPr>
          <w:p w14:paraId="1E852094" w14:textId="494C545C" w:rsidR="001E7C14" w:rsidRPr="006E260F" w:rsidRDefault="001E7C14" w:rsidP="001E7C14">
            <w:pPr>
              <w:jc w:val="both"/>
              <w:rPr>
                <w:sz w:val="27"/>
                <w:szCs w:val="27"/>
              </w:rPr>
            </w:pPr>
            <w:r w:rsidRPr="006E260F">
              <w:rPr>
                <w:sz w:val="27"/>
                <w:szCs w:val="27"/>
              </w:rPr>
              <w:t>Россия Федерациясе субъекты бюджетыннан бюджет тәэмин ителешен тигезләүгә муниципаль районнар бюджетларына дотацияләр</w:t>
            </w:r>
          </w:p>
        </w:tc>
        <w:tc>
          <w:tcPr>
            <w:tcW w:w="1559" w:type="dxa"/>
            <w:shd w:val="clear" w:color="auto" w:fill="auto"/>
            <w:noWrap/>
            <w:hideMark/>
          </w:tcPr>
          <w:p w14:paraId="743F9CBD" w14:textId="77777777" w:rsidR="001E7C14" w:rsidRPr="006E260F" w:rsidRDefault="001E7C14" w:rsidP="001E7C14">
            <w:pPr>
              <w:jc w:val="center"/>
              <w:rPr>
                <w:sz w:val="25"/>
                <w:szCs w:val="25"/>
              </w:rPr>
            </w:pPr>
            <w:r w:rsidRPr="006E260F">
              <w:rPr>
                <w:sz w:val="25"/>
                <w:szCs w:val="25"/>
              </w:rPr>
              <w:t>22 837,0</w:t>
            </w:r>
          </w:p>
        </w:tc>
      </w:tr>
      <w:tr w:rsidR="001E7C14" w:rsidRPr="006E260F" w14:paraId="031A5E46" w14:textId="77777777" w:rsidTr="009A4570">
        <w:trPr>
          <w:trHeight w:val="60"/>
        </w:trPr>
        <w:tc>
          <w:tcPr>
            <w:tcW w:w="2694" w:type="dxa"/>
            <w:shd w:val="clear" w:color="000000" w:fill="FFFFFF"/>
            <w:noWrap/>
            <w:hideMark/>
          </w:tcPr>
          <w:p w14:paraId="384F9A81" w14:textId="77777777" w:rsidR="001E7C14" w:rsidRPr="006E260F" w:rsidRDefault="001E7C14" w:rsidP="001E7C14">
            <w:pPr>
              <w:rPr>
                <w:sz w:val="25"/>
                <w:szCs w:val="25"/>
              </w:rPr>
            </w:pPr>
            <w:r w:rsidRPr="006E260F">
              <w:rPr>
                <w:sz w:val="25"/>
                <w:szCs w:val="25"/>
              </w:rPr>
              <w:t>2 02 25304 05 0000 150</w:t>
            </w:r>
          </w:p>
        </w:tc>
        <w:tc>
          <w:tcPr>
            <w:tcW w:w="6124" w:type="dxa"/>
            <w:shd w:val="clear" w:color="000000" w:fill="FFFFFF"/>
            <w:hideMark/>
          </w:tcPr>
          <w:p w14:paraId="60E70C18" w14:textId="7BFEDA77" w:rsidR="001E7C14" w:rsidRPr="006E260F" w:rsidRDefault="001E7C14" w:rsidP="001E7C14">
            <w:pPr>
              <w:jc w:val="both"/>
              <w:rPr>
                <w:sz w:val="27"/>
                <w:szCs w:val="27"/>
              </w:rPr>
            </w:pPr>
            <w:r w:rsidRPr="006E260F">
              <w:rPr>
                <w:sz w:val="27"/>
                <w:szCs w:val="27"/>
              </w:rPr>
              <w:t>Дәүләт һәм муниципаль мәгариф оешмаларында башлангыч гомуми белем алучы укучыларга түләүсез кайнар туклануны оештыруга муниципаль районнар бюджетларына субсидияләр</w:t>
            </w:r>
          </w:p>
        </w:tc>
        <w:tc>
          <w:tcPr>
            <w:tcW w:w="1559" w:type="dxa"/>
            <w:shd w:val="clear" w:color="auto" w:fill="auto"/>
            <w:noWrap/>
            <w:hideMark/>
          </w:tcPr>
          <w:p w14:paraId="1AC7EEA1" w14:textId="77777777" w:rsidR="001E7C14" w:rsidRPr="006E260F" w:rsidRDefault="001E7C14" w:rsidP="001E7C14">
            <w:pPr>
              <w:jc w:val="center"/>
              <w:rPr>
                <w:sz w:val="25"/>
                <w:szCs w:val="25"/>
              </w:rPr>
            </w:pPr>
            <w:r w:rsidRPr="006E260F">
              <w:rPr>
                <w:sz w:val="25"/>
                <w:szCs w:val="25"/>
              </w:rPr>
              <w:t>114 827,3</w:t>
            </w:r>
          </w:p>
        </w:tc>
      </w:tr>
      <w:tr w:rsidR="001E7C14" w:rsidRPr="006E260F" w14:paraId="26A387CC" w14:textId="77777777" w:rsidTr="009A4570">
        <w:trPr>
          <w:trHeight w:val="60"/>
        </w:trPr>
        <w:tc>
          <w:tcPr>
            <w:tcW w:w="2694" w:type="dxa"/>
            <w:shd w:val="clear" w:color="auto" w:fill="auto"/>
            <w:noWrap/>
            <w:hideMark/>
          </w:tcPr>
          <w:p w14:paraId="259F575B" w14:textId="77777777" w:rsidR="001E7C14" w:rsidRPr="006E260F" w:rsidRDefault="001E7C14" w:rsidP="001E7C14">
            <w:pPr>
              <w:rPr>
                <w:sz w:val="25"/>
                <w:szCs w:val="25"/>
              </w:rPr>
            </w:pPr>
            <w:r w:rsidRPr="006E260F">
              <w:rPr>
                <w:sz w:val="25"/>
                <w:szCs w:val="25"/>
              </w:rPr>
              <w:t>2 02 25576 05 0000 150</w:t>
            </w:r>
          </w:p>
        </w:tc>
        <w:tc>
          <w:tcPr>
            <w:tcW w:w="6124" w:type="dxa"/>
            <w:shd w:val="clear" w:color="auto" w:fill="auto"/>
            <w:hideMark/>
          </w:tcPr>
          <w:p w14:paraId="6CE7132D" w14:textId="2E7EBBBA" w:rsidR="001E7C14" w:rsidRPr="006E260F" w:rsidRDefault="001E7C14" w:rsidP="00113978">
            <w:pPr>
              <w:jc w:val="both"/>
              <w:rPr>
                <w:sz w:val="27"/>
                <w:szCs w:val="27"/>
              </w:rPr>
            </w:pPr>
            <w:r w:rsidRPr="006E260F">
              <w:rPr>
                <w:sz w:val="27"/>
                <w:szCs w:val="27"/>
              </w:rPr>
              <w:t>Авыл территорияләрен комплекслы үстерүне тәэмин итүдә муниципаль районнар бюджетларына субсидияләр</w:t>
            </w:r>
          </w:p>
        </w:tc>
        <w:tc>
          <w:tcPr>
            <w:tcW w:w="1559" w:type="dxa"/>
            <w:shd w:val="clear" w:color="auto" w:fill="auto"/>
            <w:noWrap/>
            <w:hideMark/>
          </w:tcPr>
          <w:p w14:paraId="77D7A360" w14:textId="77777777" w:rsidR="001E7C14" w:rsidRPr="006E260F" w:rsidRDefault="001E7C14" w:rsidP="001E7C14">
            <w:pPr>
              <w:jc w:val="center"/>
              <w:rPr>
                <w:sz w:val="25"/>
                <w:szCs w:val="25"/>
              </w:rPr>
            </w:pPr>
            <w:r w:rsidRPr="006E260F">
              <w:rPr>
                <w:sz w:val="25"/>
                <w:szCs w:val="25"/>
              </w:rPr>
              <w:t>2 363,0</w:t>
            </w:r>
          </w:p>
        </w:tc>
      </w:tr>
      <w:tr w:rsidR="001E7C14" w:rsidRPr="006E260F" w14:paraId="5D622F31" w14:textId="77777777" w:rsidTr="009A4570">
        <w:trPr>
          <w:trHeight w:val="60"/>
        </w:trPr>
        <w:tc>
          <w:tcPr>
            <w:tcW w:w="2694" w:type="dxa"/>
            <w:shd w:val="clear" w:color="auto" w:fill="auto"/>
            <w:noWrap/>
            <w:hideMark/>
          </w:tcPr>
          <w:p w14:paraId="6A9D6291" w14:textId="77777777" w:rsidR="001E7C14" w:rsidRPr="006E260F" w:rsidRDefault="001E7C14" w:rsidP="001E7C14">
            <w:pPr>
              <w:rPr>
                <w:sz w:val="25"/>
                <w:szCs w:val="25"/>
              </w:rPr>
            </w:pPr>
            <w:r w:rsidRPr="006E260F">
              <w:rPr>
                <w:sz w:val="25"/>
                <w:szCs w:val="25"/>
              </w:rPr>
              <w:t>2 02 29900 05 0000 150</w:t>
            </w:r>
          </w:p>
        </w:tc>
        <w:tc>
          <w:tcPr>
            <w:tcW w:w="6124" w:type="dxa"/>
            <w:shd w:val="clear" w:color="auto" w:fill="auto"/>
            <w:hideMark/>
          </w:tcPr>
          <w:p w14:paraId="32DB3D20" w14:textId="1B778F9C" w:rsidR="001E7C14" w:rsidRPr="006E260F" w:rsidRDefault="001E7C14" w:rsidP="00113978">
            <w:pPr>
              <w:jc w:val="both"/>
              <w:rPr>
                <w:sz w:val="27"/>
                <w:szCs w:val="27"/>
              </w:rPr>
            </w:pPr>
            <w:r w:rsidRPr="006E260F">
              <w:rPr>
                <w:sz w:val="27"/>
                <w:szCs w:val="27"/>
              </w:rPr>
              <w:t>Муниципаль районнар бюджетларына җирле бюджетлардан субсидияләр</w:t>
            </w:r>
          </w:p>
        </w:tc>
        <w:tc>
          <w:tcPr>
            <w:tcW w:w="1559" w:type="dxa"/>
            <w:shd w:val="clear" w:color="auto" w:fill="auto"/>
            <w:noWrap/>
            <w:hideMark/>
          </w:tcPr>
          <w:p w14:paraId="1FC4D669" w14:textId="77777777" w:rsidR="001E7C14" w:rsidRPr="006E260F" w:rsidRDefault="001E7C14" w:rsidP="001E7C14">
            <w:pPr>
              <w:jc w:val="center"/>
              <w:rPr>
                <w:sz w:val="25"/>
                <w:szCs w:val="25"/>
              </w:rPr>
            </w:pPr>
            <w:r w:rsidRPr="006E260F">
              <w:rPr>
                <w:sz w:val="25"/>
                <w:szCs w:val="25"/>
              </w:rPr>
              <w:t>1 682 377,7</w:t>
            </w:r>
          </w:p>
        </w:tc>
      </w:tr>
      <w:tr w:rsidR="001E7C14" w:rsidRPr="006E260F" w14:paraId="54683141" w14:textId="77777777" w:rsidTr="009A4570">
        <w:trPr>
          <w:trHeight w:val="60"/>
        </w:trPr>
        <w:tc>
          <w:tcPr>
            <w:tcW w:w="2694" w:type="dxa"/>
            <w:shd w:val="clear" w:color="auto" w:fill="auto"/>
            <w:noWrap/>
            <w:hideMark/>
          </w:tcPr>
          <w:p w14:paraId="1AB95BB8" w14:textId="77777777" w:rsidR="001E7C14" w:rsidRPr="006E260F" w:rsidRDefault="001E7C14" w:rsidP="001E7C14">
            <w:pPr>
              <w:rPr>
                <w:sz w:val="25"/>
                <w:szCs w:val="25"/>
              </w:rPr>
            </w:pPr>
            <w:r w:rsidRPr="006E260F">
              <w:rPr>
                <w:sz w:val="25"/>
                <w:szCs w:val="25"/>
              </w:rPr>
              <w:t>2 02 29999 05 0000 150</w:t>
            </w:r>
          </w:p>
        </w:tc>
        <w:tc>
          <w:tcPr>
            <w:tcW w:w="6124" w:type="dxa"/>
            <w:shd w:val="clear" w:color="auto" w:fill="auto"/>
            <w:hideMark/>
          </w:tcPr>
          <w:p w14:paraId="5400716B" w14:textId="5D609762" w:rsidR="001E7C14" w:rsidRPr="006E260F" w:rsidRDefault="001E7C14" w:rsidP="00113978">
            <w:pPr>
              <w:jc w:val="both"/>
              <w:rPr>
                <w:sz w:val="27"/>
                <w:szCs w:val="27"/>
              </w:rPr>
            </w:pPr>
            <w:r w:rsidRPr="006E260F">
              <w:rPr>
                <w:sz w:val="27"/>
                <w:szCs w:val="27"/>
              </w:rPr>
              <w:t>Муниципаль районнар бюджетларына башка субсидияләр</w:t>
            </w:r>
          </w:p>
        </w:tc>
        <w:tc>
          <w:tcPr>
            <w:tcW w:w="1559" w:type="dxa"/>
            <w:shd w:val="clear" w:color="auto" w:fill="auto"/>
            <w:noWrap/>
            <w:hideMark/>
          </w:tcPr>
          <w:p w14:paraId="300BEBF7" w14:textId="77777777" w:rsidR="001E7C14" w:rsidRPr="006E260F" w:rsidRDefault="001E7C14" w:rsidP="001E7C14">
            <w:pPr>
              <w:jc w:val="center"/>
              <w:rPr>
                <w:sz w:val="25"/>
                <w:szCs w:val="25"/>
              </w:rPr>
            </w:pPr>
            <w:r w:rsidRPr="006E260F">
              <w:rPr>
                <w:sz w:val="25"/>
                <w:szCs w:val="25"/>
              </w:rPr>
              <w:t>1 560 563,2</w:t>
            </w:r>
          </w:p>
        </w:tc>
      </w:tr>
      <w:tr w:rsidR="001E7C14" w:rsidRPr="006E260F" w14:paraId="1C2D772D" w14:textId="77777777" w:rsidTr="009A4570">
        <w:trPr>
          <w:trHeight w:val="60"/>
        </w:trPr>
        <w:tc>
          <w:tcPr>
            <w:tcW w:w="2694" w:type="dxa"/>
            <w:shd w:val="clear" w:color="000000" w:fill="FFFFFF"/>
            <w:noWrap/>
            <w:hideMark/>
          </w:tcPr>
          <w:p w14:paraId="3C36723D" w14:textId="77777777" w:rsidR="001E7C14" w:rsidRPr="006E260F" w:rsidRDefault="001E7C14" w:rsidP="001E7C14">
            <w:pPr>
              <w:rPr>
                <w:sz w:val="25"/>
                <w:szCs w:val="25"/>
              </w:rPr>
            </w:pPr>
            <w:r w:rsidRPr="006E260F">
              <w:rPr>
                <w:sz w:val="25"/>
                <w:szCs w:val="25"/>
              </w:rPr>
              <w:t>2 02 30024 05 0000 150</w:t>
            </w:r>
          </w:p>
        </w:tc>
        <w:tc>
          <w:tcPr>
            <w:tcW w:w="6124" w:type="dxa"/>
            <w:shd w:val="clear" w:color="000000" w:fill="FFFFFF"/>
            <w:hideMark/>
          </w:tcPr>
          <w:p w14:paraId="0FC97005" w14:textId="6C3EA84B" w:rsidR="001E7C14" w:rsidRPr="006E260F" w:rsidRDefault="001E7C14" w:rsidP="00113978">
            <w:pPr>
              <w:jc w:val="both"/>
              <w:rPr>
                <w:sz w:val="27"/>
                <w:szCs w:val="27"/>
              </w:rPr>
            </w:pPr>
            <w:r w:rsidRPr="006E260F">
              <w:rPr>
                <w:sz w:val="27"/>
                <w:szCs w:val="27"/>
              </w:rPr>
              <w:t xml:space="preserve">Россия Федерациясе субъектларының </w:t>
            </w:r>
            <w:r w:rsidRPr="006E260F">
              <w:rPr>
                <w:sz w:val="27"/>
                <w:szCs w:val="27"/>
              </w:rPr>
              <w:lastRenderedPageBreak/>
              <w:t xml:space="preserve">вәкаләтләрен үтәүгә муниципаль районнар бюджетларына </w:t>
            </w:r>
            <w:r w:rsidR="00EA6E95" w:rsidRPr="006E260F">
              <w:rPr>
                <w:sz w:val="27"/>
                <w:szCs w:val="27"/>
              </w:rPr>
              <w:t>субвенция</w:t>
            </w:r>
            <w:r w:rsidRPr="006E260F">
              <w:rPr>
                <w:sz w:val="27"/>
                <w:szCs w:val="27"/>
              </w:rPr>
              <w:t>ләр</w:t>
            </w:r>
          </w:p>
        </w:tc>
        <w:tc>
          <w:tcPr>
            <w:tcW w:w="1559" w:type="dxa"/>
            <w:shd w:val="clear" w:color="auto" w:fill="auto"/>
            <w:noWrap/>
            <w:hideMark/>
          </w:tcPr>
          <w:p w14:paraId="3DDB2BD6" w14:textId="77777777" w:rsidR="001E7C14" w:rsidRPr="006E260F" w:rsidRDefault="001E7C14" w:rsidP="001E7C14">
            <w:pPr>
              <w:jc w:val="center"/>
              <w:rPr>
                <w:sz w:val="25"/>
                <w:szCs w:val="25"/>
              </w:rPr>
            </w:pPr>
            <w:r w:rsidRPr="006E260F">
              <w:rPr>
                <w:sz w:val="25"/>
                <w:szCs w:val="25"/>
              </w:rPr>
              <w:lastRenderedPageBreak/>
              <w:t>2 795 048,6</w:t>
            </w:r>
          </w:p>
        </w:tc>
      </w:tr>
      <w:tr w:rsidR="001E7C14" w:rsidRPr="006E260F" w14:paraId="54AA80C6" w14:textId="77777777" w:rsidTr="009A4570">
        <w:trPr>
          <w:trHeight w:val="60"/>
        </w:trPr>
        <w:tc>
          <w:tcPr>
            <w:tcW w:w="2694" w:type="dxa"/>
            <w:shd w:val="clear" w:color="000000" w:fill="FFFFFF"/>
            <w:noWrap/>
            <w:hideMark/>
          </w:tcPr>
          <w:p w14:paraId="1741C94D" w14:textId="77777777" w:rsidR="001E7C14" w:rsidRPr="006E260F" w:rsidRDefault="001E7C14" w:rsidP="001E7C14">
            <w:pPr>
              <w:rPr>
                <w:sz w:val="25"/>
                <w:szCs w:val="25"/>
              </w:rPr>
            </w:pPr>
            <w:r w:rsidRPr="006E260F">
              <w:rPr>
                <w:sz w:val="25"/>
                <w:szCs w:val="25"/>
              </w:rPr>
              <w:t>2 02 30027 05 0000 150</w:t>
            </w:r>
          </w:p>
        </w:tc>
        <w:tc>
          <w:tcPr>
            <w:tcW w:w="6124" w:type="dxa"/>
            <w:shd w:val="clear" w:color="000000" w:fill="FFFFFF"/>
            <w:hideMark/>
          </w:tcPr>
          <w:p w14:paraId="51D43B2E" w14:textId="21489491" w:rsidR="001E7C14" w:rsidRPr="006E260F" w:rsidRDefault="001E7C14" w:rsidP="00113978">
            <w:pPr>
              <w:jc w:val="both"/>
              <w:rPr>
                <w:sz w:val="27"/>
                <w:szCs w:val="27"/>
              </w:rPr>
            </w:pPr>
            <w:r w:rsidRPr="006E260F">
              <w:rPr>
                <w:sz w:val="27"/>
                <w:szCs w:val="27"/>
              </w:rPr>
              <w:t xml:space="preserve">Муниципаль районнар бюджетларына опека, попечительлек астында булган баланы карау өчен </w:t>
            </w:r>
            <w:r w:rsidR="00EA6E95" w:rsidRPr="006E260F">
              <w:rPr>
                <w:sz w:val="27"/>
                <w:szCs w:val="27"/>
              </w:rPr>
              <w:t>субвенция</w:t>
            </w:r>
            <w:r w:rsidRPr="006E260F">
              <w:rPr>
                <w:sz w:val="27"/>
                <w:szCs w:val="27"/>
              </w:rPr>
              <w:t>ләр, шулай ук опекунга (попечительгә), тәрбиягә алган ата-анага тиешле бүләкләр</w:t>
            </w:r>
          </w:p>
        </w:tc>
        <w:tc>
          <w:tcPr>
            <w:tcW w:w="1559" w:type="dxa"/>
            <w:shd w:val="clear" w:color="auto" w:fill="auto"/>
            <w:noWrap/>
            <w:hideMark/>
          </w:tcPr>
          <w:p w14:paraId="55EF33FE" w14:textId="77777777" w:rsidR="001E7C14" w:rsidRPr="006E260F" w:rsidRDefault="001E7C14" w:rsidP="001E7C14">
            <w:pPr>
              <w:jc w:val="center"/>
              <w:rPr>
                <w:sz w:val="25"/>
                <w:szCs w:val="25"/>
              </w:rPr>
            </w:pPr>
            <w:r w:rsidRPr="006E260F">
              <w:rPr>
                <w:sz w:val="25"/>
                <w:szCs w:val="25"/>
              </w:rPr>
              <w:t>51 009,5</w:t>
            </w:r>
          </w:p>
        </w:tc>
      </w:tr>
      <w:tr w:rsidR="001E7C14" w:rsidRPr="006E260F" w14:paraId="266D267F" w14:textId="77777777" w:rsidTr="00113978">
        <w:trPr>
          <w:trHeight w:val="60"/>
        </w:trPr>
        <w:tc>
          <w:tcPr>
            <w:tcW w:w="2694" w:type="dxa"/>
            <w:shd w:val="clear" w:color="000000" w:fill="FFFFFF"/>
            <w:noWrap/>
            <w:hideMark/>
          </w:tcPr>
          <w:p w14:paraId="2C1AFC2E" w14:textId="77777777" w:rsidR="001E7C14" w:rsidRPr="006E260F" w:rsidRDefault="001E7C14" w:rsidP="001E7C14">
            <w:pPr>
              <w:rPr>
                <w:sz w:val="25"/>
                <w:szCs w:val="25"/>
              </w:rPr>
            </w:pPr>
            <w:r w:rsidRPr="006E260F">
              <w:rPr>
                <w:sz w:val="25"/>
                <w:szCs w:val="25"/>
              </w:rPr>
              <w:t>2 02 35118 05 0000 150</w:t>
            </w:r>
          </w:p>
        </w:tc>
        <w:tc>
          <w:tcPr>
            <w:tcW w:w="6124" w:type="dxa"/>
            <w:shd w:val="clear" w:color="000000" w:fill="FFFFFF"/>
            <w:hideMark/>
          </w:tcPr>
          <w:p w14:paraId="224938CB" w14:textId="3836DC2D" w:rsidR="001E7C14" w:rsidRPr="006E260F" w:rsidRDefault="001E7C14" w:rsidP="001E7C14">
            <w:pPr>
              <w:jc w:val="both"/>
              <w:rPr>
                <w:sz w:val="27"/>
                <w:szCs w:val="27"/>
              </w:rPr>
            </w:pPr>
            <w:r w:rsidRPr="006E260F">
              <w:rPr>
                <w:sz w:val="27"/>
                <w:szCs w:val="27"/>
              </w:rPr>
              <w:t xml:space="preserve">Җирлекләрнең, муниципаль һәм шәһәр округларының җирле үзидарә органнары тарафыннан беренчел хәрби исәпкә алуны гамәлгә ашыруга муниципаль районнар бюджетларына </w:t>
            </w:r>
            <w:r w:rsidR="00EA6E95" w:rsidRPr="006E260F">
              <w:rPr>
                <w:sz w:val="27"/>
                <w:szCs w:val="27"/>
              </w:rPr>
              <w:t>субвенция</w:t>
            </w:r>
            <w:r w:rsidRPr="006E260F">
              <w:rPr>
                <w:sz w:val="27"/>
                <w:szCs w:val="27"/>
              </w:rPr>
              <w:t>ләр</w:t>
            </w:r>
          </w:p>
        </w:tc>
        <w:tc>
          <w:tcPr>
            <w:tcW w:w="1559" w:type="dxa"/>
            <w:shd w:val="clear" w:color="auto" w:fill="auto"/>
            <w:noWrap/>
            <w:hideMark/>
          </w:tcPr>
          <w:p w14:paraId="6E14938B" w14:textId="77777777" w:rsidR="001E7C14" w:rsidRPr="006E260F" w:rsidRDefault="001E7C14" w:rsidP="001E7C14">
            <w:pPr>
              <w:jc w:val="center"/>
              <w:rPr>
                <w:sz w:val="25"/>
                <w:szCs w:val="25"/>
              </w:rPr>
            </w:pPr>
            <w:r w:rsidRPr="006E260F">
              <w:rPr>
                <w:sz w:val="25"/>
                <w:szCs w:val="25"/>
              </w:rPr>
              <w:t>3 887,7</w:t>
            </w:r>
          </w:p>
        </w:tc>
      </w:tr>
      <w:tr w:rsidR="001E7C14" w:rsidRPr="006E260F" w14:paraId="3698FB69" w14:textId="77777777" w:rsidTr="00113978">
        <w:trPr>
          <w:trHeight w:val="60"/>
        </w:trPr>
        <w:tc>
          <w:tcPr>
            <w:tcW w:w="2694" w:type="dxa"/>
            <w:shd w:val="clear" w:color="000000" w:fill="FFFFFF"/>
            <w:noWrap/>
            <w:hideMark/>
          </w:tcPr>
          <w:p w14:paraId="446A984C" w14:textId="77777777" w:rsidR="001E7C14" w:rsidRPr="006E260F" w:rsidRDefault="001E7C14" w:rsidP="001E7C14">
            <w:pPr>
              <w:rPr>
                <w:sz w:val="25"/>
                <w:szCs w:val="25"/>
              </w:rPr>
            </w:pPr>
            <w:r w:rsidRPr="006E260F">
              <w:rPr>
                <w:sz w:val="25"/>
                <w:szCs w:val="25"/>
              </w:rPr>
              <w:t>2 02 35120 05 0000 150</w:t>
            </w:r>
          </w:p>
        </w:tc>
        <w:tc>
          <w:tcPr>
            <w:tcW w:w="6124" w:type="dxa"/>
            <w:shd w:val="clear" w:color="000000" w:fill="FFFFFF"/>
            <w:hideMark/>
          </w:tcPr>
          <w:p w14:paraId="4861845C" w14:textId="1D69E357" w:rsidR="001E7C14" w:rsidRPr="006E260F" w:rsidRDefault="001E7C14" w:rsidP="001E7C14">
            <w:pPr>
              <w:jc w:val="both"/>
              <w:rPr>
                <w:sz w:val="27"/>
                <w:szCs w:val="27"/>
              </w:rPr>
            </w:pPr>
            <w:r w:rsidRPr="006E260F">
              <w:rPr>
                <w:sz w:val="27"/>
                <w:szCs w:val="27"/>
              </w:rPr>
              <w:t xml:space="preserve">Россия Федерациясендә гомуми юрисдикциядәге федераль судларның присяжныйлар утырышына кандидатлар исемлеген төзү (үзгәртү) буенча вәкаләтләрне гамәлгә ашыруга муниципаль районнар бюджетларына </w:t>
            </w:r>
            <w:r w:rsidR="00EA6E95" w:rsidRPr="006E260F">
              <w:rPr>
                <w:sz w:val="27"/>
                <w:szCs w:val="27"/>
              </w:rPr>
              <w:t>субвенция</w:t>
            </w:r>
            <w:r w:rsidRPr="006E260F">
              <w:rPr>
                <w:sz w:val="27"/>
                <w:szCs w:val="27"/>
              </w:rPr>
              <w:t>ләр</w:t>
            </w:r>
          </w:p>
        </w:tc>
        <w:tc>
          <w:tcPr>
            <w:tcW w:w="1559" w:type="dxa"/>
            <w:shd w:val="clear" w:color="auto" w:fill="auto"/>
            <w:noWrap/>
            <w:hideMark/>
          </w:tcPr>
          <w:p w14:paraId="601F94B6" w14:textId="77777777" w:rsidR="001E7C14" w:rsidRPr="006E260F" w:rsidRDefault="001E7C14" w:rsidP="001E7C14">
            <w:pPr>
              <w:jc w:val="center"/>
              <w:rPr>
                <w:sz w:val="25"/>
                <w:szCs w:val="25"/>
              </w:rPr>
            </w:pPr>
            <w:r w:rsidRPr="006E260F">
              <w:rPr>
                <w:sz w:val="25"/>
                <w:szCs w:val="25"/>
              </w:rPr>
              <w:t>55,5</w:t>
            </w:r>
          </w:p>
        </w:tc>
      </w:tr>
      <w:tr w:rsidR="001E7C14" w:rsidRPr="006E260F" w14:paraId="42A54F37" w14:textId="77777777" w:rsidTr="00113978">
        <w:trPr>
          <w:trHeight w:val="60"/>
        </w:trPr>
        <w:tc>
          <w:tcPr>
            <w:tcW w:w="2694" w:type="dxa"/>
            <w:shd w:val="clear" w:color="000000" w:fill="FFFFFF"/>
            <w:noWrap/>
            <w:hideMark/>
          </w:tcPr>
          <w:p w14:paraId="25F1B733" w14:textId="77777777" w:rsidR="001E7C14" w:rsidRPr="006E260F" w:rsidRDefault="001E7C14" w:rsidP="001E7C14">
            <w:pPr>
              <w:rPr>
                <w:sz w:val="25"/>
                <w:szCs w:val="25"/>
              </w:rPr>
            </w:pPr>
            <w:r w:rsidRPr="006E260F">
              <w:rPr>
                <w:sz w:val="25"/>
                <w:szCs w:val="25"/>
              </w:rPr>
              <w:t>2 02 35303 05 0000 150</w:t>
            </w:r>
          </w:p>
        </w:tc>
        <w:tc>
          <w:tcPr>
            <w:tcW w:w="6124" w:type="dxa"/>
            <w:shd w:val="clear" w:color="000000" w:fill="FFFFFF"/>
            <w:hideMark/>
          </w:tcPr>
          <w:p w14:paraId="450DE104" w14:textId="6B5F2B30" w:rsidR="001E7C14" w:rsidRPr="006E260F" w:rsidRDefault="001E7C14" w:rsidP="001E7C14">
            <w:pPr>
              <w:jc w:val="both"/>
              <w:rPr>
                <w:sz w:val="27"/>
                <w:szCs w:val="27"/>
              </w:rPr>
            </w:pPr>
            <w:r w:rsidRPr="006E260F">
              <w:rPr>
                <w:sz w:val="27"/>
                <w:szCs w:val="27"/>
              </w:rPr>
              <w:t xml:space="preserve">Дәүләт һәм муниципаль гомуми белем бирү оешмаларының педагогик хезмәткәрләренә сыйныф җитәкчелеге өчен айлык акчалата бүләкләүгә муниципаль районнар бюджетларына </w:t>
            </w:r>
            <w:r w:rsidR="00EA6E95" w:rsidRPr="006E260F">
              <w:rPr>
                <w:sz w:val="27"/>
                <w:szCs w:val="27"/>
              </w:rPr>
              <w:t>субвенция</w:t>
            </w:r>
            <w:r w:rsidRPr="006E260F">
              <w:rPr>
                <w:sz w:val="27"/>
                <w:szCs w:val="27"/>
              </w:rPr>
              <w:t>ләр</w:t>
            </w:r>
          </w:p>
        </w:tc>
        <w:tc>
          <w:tcPr>
            <w:tcW w:w="1559" w:type="dxa"/>
            <w:shd w:val="clear" w:color="auto" w:fill="auto"/>
            <w:noWrap/>
            <w:hideMark/>
          </w:tcPr>
          <w:p w14:paraId="407E26DA" w14:textId="77777777" w:rsidR="001E7C14" w:rsidRPr="006E260F" w:rsidRDefault="001E7C14" w:rsidP="001E7C14">
            <w:pPr>
              <w:jc w:val="center"/>
              <w:rPr>
                <w:sz w:val="25"/>
                <w:szCs w:val="25"/>
              </w:rPr>
            </w:pPr>
            <w:r w:rsidRPr="006E260F">
              <w:rPr>
                <w:sz w:val="25"/>
                <w:szCs w:val="25"/>
              </w:rPr>
              <w:t>117 883,1</w:t>
            </w:r>
          </w:p>
        </w:tc>
      </w:tr>
      <w:tr w:rsidR="001E7C14" w:rsidRPr="006E260F" w14:paraId="794AD039" w14:textId="77777777" w:rsidTr="00113978">
        <w:trPr>
          <w:trHeight w:val="60"/>
        </w:trPr>
        <w:tc>
          <w:tcPr>
            <w:tcW w:w="2694" w:type="dxa"/>
            <w:shd w:val="clear" w:color="000000" w:fill="FFFFFF"/>
            <w:noWrap/>
            <w:hideMark/>
          </w:tcPr>
          <w:p w14:paraId="5ADCB889" w14:textId="77777777" w:rsidR="001E7C14" w:rsidRPr="006E260F" w:rsidRDefault="001E7C14" w:rsidP="001E7C14">
            <w:pPr>
              <w:rPr>
                <w:sz w:val="25"/>
                <w:szCs w:val="25"/>
              </w:rPr>
            </w:pPr>
            <w:r w:rsidRPr="006E260F">
              <w:rPr>
                <w:sz w:val="25"/>
                <w:szCs w:val="25"/>
              </w:rPr>
              <w:t>2 02 35930 05 0000 150</w:t>
            </w:r>
          </w:p>
        </w:tc>
        <w:tc>
          <w:tcPr>
            <w:tcW w:w="6124" w:type="dxa"/>
            <w:shd w:val="clear" w:color="000000" w:fill="FFFFFF"/>
            <w:hideMark/>
          </w:tcPr>
          <w:p w14:paraId="60A04B84" w14:textId="16614A72" w:rsidR="001E7C14" w:rsidRPr="006E260F" w:rsidRDefault="001E7C14" w:rsidP="001E7C14">
            <w:pPr>
              <w:jc w:val="both"/>
              <w:rPr>
                <w:sz w:val="27"/>
                <w:szCs w:val="27"/>
              </w:rPr>
            </w:pPr>
            <w:r w:rsidRPr="006E260F">
              <w:rPr>
                <w:sz w:val="27"/>
                <w:szCs w:val="27"/>
              </w:rPr>
              <w:t xml:space="preserve">Гражданлык хәле актларын дәүләт теркәвенә алу өчен муниципаль районнар бюджетларына </w:t>
            </w:r>
            <w:r w:rsidR="00EA6E95" w:rsidRPr="006E260F">
              <w:rPr>
                <w:sz w:val="27"/>
                <w:szCs w:val="27"/>
              </w:rPr>
              <w:t>субвенция</w:t>
            </w:r>
            <w:r w:rsidRPr="006E260F">
              <w:rPr>
                <w:sz w:val="27"/>
                <w:szCs w:val="27"/>
              </w:rPr>
              <w:t>ләр</w:t>
            </w:r>
          </w:p>
        </w:tc>
        <w:tc>
          <w:tcPr>
            <w:tcW w:w="1559" w:type="dxa"/>
            <w:shd w:val="clear" w:color="auto" w:fill="auto"/>
            <w:noWrap/>
            <w:hideMark/>
          </w:tcPr>
          <w:p w14:paraId="007DE870" w14:textId="77777777" w:rsidR="001E7C14" w:rsidRPr="006E260F" w:rsidRDefault="001E7C14" w:rsidP="001E7C14">
            <w:pPr>
              <w:jc w:val="center"/>
              <w:rPr>
                <w:sz w:val="25"/>
                <w:szCs w:val="25"/>
              </w:rPr>
            </w:pPr>
            <w:r w:rsidRPr="006E260F">
              <w:rPr>
                <w:sz w:val="25"/>
                <w:szCs w:val="25"/>
              </w:rPr>
              <w:t>12 351,6</w:t>
            </w:r>
          </w:p>
        </w:tc>
      </w:tr>
      <w:tr w:rsidR="001E7C14" w:rsidRPr="006E260F" w14:paraId="3554EA73" w14:textId="77777777" w:rsidTr="00113978">
        <w:trPr>
          <w:trHeight w:val="60"/>
        </w:trPr>
        <w:tc>
          <w:tcPr>
            <w:tcW w:w="2694" w:type="dxa"/>
            <w:shd w:val="clear" w:color="000000" w:fill="FFFFFF"/>
            <w:noWrap/>
            <w:hideMark/>
          </w:tcPr>
          <w:p w14:paraId="46231C1C" w14:textId="77777777" w:rsidR="001E7C14" w:rsidRPr="006E260F" w:rsidRDefault="001E7C14" w:rsidP="001E7C14">
            <w:pPr>
              <w:rPr>
                <w:sz w:val="25"/>
                <w:szCs w:val="25"/>
              </w:rPr>
            </w:pPr>
            <w:r w:rsidRPr="006E260F">
              <w:rPr>
                <w:sz w:val="25"/>
                <w:szCs w:val="25"/>
              </w:rPr>
              <w:t>2 02 40014 05 0000 150</w:t>
            </w:r>
          </w:p>
        </w:tc>
        <w:tc>
          <w:tcPr>
            <w:tcW w:w="6124" w:type="dxa"/>
            <w:shd w:val="clear" w:color="000000" w:fill="FFFFFF"/>
            <w:hideMark/>
          </w:tcPr>
          <w:p w14:paraId="4BFA37DC" w14:textId="5DD9E49C" w:rsidR="001E7C14" w:rsidRPr="006E260F" w:rsidRDefault="001E7C14" w:rsidP="001E7C14">
            <w:pPr>
              <w:jc w:val="both"/>
              <w:rPr>
                <w:sz w:val="27"/>
                <w:szCs w:val="27"/>
              </w:rPr>
            </w:pPr>
            <w:r w:rsidRPr="006E260F">
              <w:rPr>
                <w:sz w:val="27"/>
                <w:szCs w:val="27"/>
              </w:rPr>
              <w:t>Җирле әһәмияттәге мәсьәләләрне хәл итү буенча вәкаләтләрнең бер өлешен гамәлгә ашыруга җирлек бюджетларыннан муниципаль районнар бюджетларына тапшырыла торган бюджетара трансфертлар</w:t>
            </w:r>
          </w:p>
        </w:tc>
        <w:tc>
          <w:tcPr>
            <w:tcW w:w="1559" w:type="dxa"/>
            <w:shd w:val="clear" w:color="000000" w:fill="FFFFFF"/>
            <w:noWrap/>
            <w:hideMark/>
          </w:tcPr>
          <w:p w14:paraId="593DDD05" w14:textId="77777777" w:rsidR="001E7C14" w:rsidRPr="006E260F" w:rsidRDefault="001E7C14" w:rsidP="001E7C14">
            <w:pPr>
              <w:jc w:val="center"/>
              <w:rPr>
                <w:sz w:val="25"/>
                <w:szCs w:val="25"/>
              </w:rPr>
            </w:pPr>
            <w:r w:rsidRPr="006E260F">
              <w:rPr>
                <w:sz w:val="25"/>
                <w:szCs w:val="25"/>
              </w:rPr>
              <w:t>387 649,2</w:t>
            </w:r>
          </w:p>
        </w:tc>
      </w:tr>
      <w:tr w:rsidR="001E7C14" w:rsidRPr="006E260F" w14:paraId="6C2A703A" w14:textId="77777777" w:rsidTr="009A4570">
        <w:trPr>
          <w:trHeight w:val="285"/>
        </w:trPr>
        <w:tc>
          <w:tcPr>
            <w:tcW w:w="2694" w:type="dxa"/>
            <w:shd w:val="clear" w:color="000000" w:fill="FFFFFF"/>
            <w:noWrap/>
            <w:hideMark/>
          </w:tcPr>
          <w:p w14:paraId="15B30B42" w14:textId="77777777" w:rsidR="001E7C14" w:rsidRPr="006E260F" w:rsidRDefault="001E7C14" w:rsidP="001E7C14">
            <w:pPr>
              <w:rPr>
                <w:sz w:val="25"/>
                <w:szCs w:val="25"/>
              </w:rPr>
            </w:pPr>
            <w:r w:rsidRPr="006E260F">
              <w:rPr>
                <w:sz w:val="25"/>
                <w:szCs w:val="25"/>
              </w:rPr>
              <w:t> </w:t>
            </w:r>
          </w:p>
        </w:tc>
        <w:tc>
          <w:tcPr>
            <w:tcW w:w="6124" w:type="dxa"/>
            <w:shd w:val="clear" w:color="000000" w:fill="FFFFFF"/>
            <w:hideMark/>
          </w:tcPr>
          <w:p w14:paraId="10C38F6A" w14:textId="03197493" w:rsidR="001E7C14" w:rsidRPr="006E260F" w:rsidRDefault="001E7C14" w:rsidP="001E7C14">
            <w:pPr>
              <w:jc w:val="both"/>
              <w:rPr>
                <w:sz w:val="27"/>
                <w:szCs w:val="27"/>
              </w:rPr>
            </w:pPr>
            <w:r w:rsidRPr="006E260F">
              <w:rPr>
                <w:sz w:val="27"/>
                <w:szCs w:val="27"/>
              </w:rPr>
              <w:t>БАРЛЫК КЕРЕМНӘР:</w:t>
            </w:r>
          </w:p>
        </w:tc>
        <w:tc>
          <w:tcPr>
            <w:tcW w:w="1559" w:type="dxa"/>
            <w:shd w:val="clear" w:color="auto" w:fill="auto"/>
            <w:noWrap/>
            <w:hideMark/>
          </w:tcPr>
          <w:p w14:paraId="39617DF8" w14:textId="77777777" w:rsidR="001E7C14" w:rsidRPr="006E260F" w:rsidRDefault="001E7C14" w:rsidP="001E7C14">
            <w:pPr>
              <w:jc w:val="center"/>
              <w:rPr>
                <w:sz w:val="25"/>
                <w:szCs w:val="25"/>
              </w:rPr>
            </w:pPr>
            <w:r w:rsidRPr="006E260F">
              <w:rPr>
                <w:sz w:val="25"/>
                <w:szCs w:val="25"/>
              </w:rPr>
              <w:t>9 293 095,7</w:t>
            </w:r>
          </w:p>
        </w:tc>
      </w:tr>
    </w:tbl>
    <w:p w14:paraId="332058CF" w14:textId="77777777" w:rsidR="00D32DFE" w:rsidRPr="006E260F" w:rsidRDefault="00D32DFE" w:rsidP="001F501F">
      <w:pPr>
        <w:ind w:left="6521"/>
        <w:rPr>
          <w:b/>
          <w:sz w:val="28"/>
          <w:szCs w:val="28"/>
        </w:rPr>
      </w:pPr>
    </w:p>
    <w:p w14:paraId="7AFBBADD" w14:textId="77777777" w:rsidR="009A4570" w:rsidRPr="006E260F" w:rsidRDefault="009A4570" w:rsidP="001F501F">
      <w:pPr>
        <w:ind w:left="6521"/>
        <w:rPr>
          <w:b/>
          <w:sz w:val="28"/>
          <w:szCs w:val="28"/>
        </w:rPr>
      </w:pPr>
    </w:p>
    <w:p w14:paraId="263C9CEF" w14:textId="77777777" w:rsidR="00445419" w:rsidRPr="006E260F" w:rsidRDefault="00445419" w:rsidP="001F501F">
      <w:pPr>
        <w:ind w:left="6521"/>
        <w:rPr>
          <w:b/>
          <w:sz w:val="28"/>
          <w:szCs w:val="28"/>
        </w:rPr>
      </w:pPr>
    </w:p>
    <w:p w14:paraId="0BCBB39B" w14:textId="77777777" w:rsidR="001E7C14" w:rsidRPr="006E260F" w:rsidRDefault="001E7C14" w:rsidP="001E7C14">
      <w:pPr>
        <w:jc w:val="both"/>
        <w:rPr>
          <w:sz w:val="28"/>
          <w:szCs w:val="27"/>
        </w:rPr>
      </w:pPr>
      <w:r w:rsidRPr="006E260F">
        <w:rPr>
          <w:sz w:val="28"/>
          <w:szCs w:val="27"/>
        </w:rPr>
        <w:t>Түбән Кама муниципаль районы</w:t>
      </w:r>
    </w:p>
    <w:p w14:paraId="20B60798" w14:textId="165B0F16" w:rsidR="001E7C14" w:rsidRPr="006E260F" w:rsidRDefault="001E7C14" w:rsidP="001E7C14">
      <w:pPr>
        <w:jc w:val="both"/>
        <w:rPr>
          <w:sz w:val="28"/>
          <w:szCs w:val="27"/>
        </w:rPr>
      </w:pPr>
      <w:r w:rsidRPr="006E260F">
        <w:rPr>
          <w:sz w:val="28"/>
          <w:szCs w:val="27"/>
        </w:rPr>
        <w:t xml:space="preserve">Башлыгы урынбасары                    </w:t>
      </w:r>
      <w:r w:rsidRPr="006E260F">
        <w:rPr>
          <w:sz w:val="28"/>
          <w:szCs w:val="27"/>
        </w:rPr>
        <w:tab/>
      </w:r>
      <w:r w:rsidRPr="006E260F">
        <w:rPr>
          <w:sz w:val="28"/>
          <w:szCs w:val="27"/>
        </w:rPr>
        <w:tab/>
      </w:r>
      <w:r w:rsidRPr="006E260F">
        <w:rPr>
          <w:sz w:val="28"/>
          <w:szCs w:val="27"/>
        </w:rPr>
        <w:tab/>
      </w:r>
      <w:r w:rsidRPr="006E260F">
        <w:rPr>
          <w:sz w:val="28"/>
          <w:szCs w:val="27"/>
        </w:rPr>
        <w:tab/>
      </w:r>
      <w:r w:rsidRPr="006E260F">
        <w:rPr>
          <w:sz w:val="28"/>
          <w:szCs w:val="27"/>
        </w:rPr>
        <w:tab/>
        <w:t xml:space="preserve">                    А.В. Умников                                                                                                                                                                                                                       </w:t>
      </w:r>
      <w:r w:rsidRPr="006E260F">
        <w:rPr>
          <w:sz w:val="28"/>
          <w:szCs w:val="27"/>
        </w:rPr>
        <w:tab/>
      </w:r>
      <w:r w:rsidRPr="006E260F">
        <w:rPr>
          <w:sz w:val="28"/>
          <w:szCs w:val="27"/>
        </w:rPr>
        <w:tab/>
        <w:t xml:space="preserve">            </w:t>
      </w:r>
    </w:p>
    <w:p w14:paraId="024E143C" w14:textId="77777777" w:rsidR="001E7C14" w:rsidRPr="006E260F" w:rsidRDefault="001E7C14" w:rsidP="001E7C14">
      <w:pPr>
        <w:jc w:val="both"/>
        <w:rPr>
          <w:b/>
          <w:szCs w:val="20"/>
        </w:rPr>
      </w:pPr>
      <w:r w:rsidRPr="006E260F">
        <w:rPr>
          <w:sz w:val="27"/>
          <w:szCs w:val="27"/>
        </w:rPr>
        <w:tab/>
      </w:r>
      <w:r w:rsidRPr="006E260F">
        <w:rPr>
          <w:sz w:val="27"/>
          <w:szCs w:val="27"/>
        </w:rPr>
        <w:tab/>
      </w:r>
      <w:r w:rsidRPr="006E260F">
        <w:rPr>
          <w:sz w:val="27"/>
          <w:szCs w:val="27"/>
        </w:rPr>
        <w:tab/>
      </w:r>
      <w:r w:rsidRPr="006E260F">
        <w:rPr>
          <w:sz w:val="27"/>
          <w:szCs w:val="27"/>
        </w:rPr>
        <w:tab/>
      </w:r>
      <w:r w:rsidRPr="006E260F">
        <w:rPr>
          <w:sz w:val="27"/>
          <w:szCs w:val="27"/>
        </w:rPr>
        <w:tab/>
      </w:r>
      <w:r w:rsidRPr="006E260F">
        <w:rPr>
          <w:sz w:val="27"/>
          <w:szCs w:val="27"/>
        </w:rPr>
        <w:tab/>
      </w:r>
    </w:p>
    <w:p w14:paraId="5204650D" w14:textId="77777777" w:rsidR="004E4A57" w:rsidRPr="006E260F" w:rsidRDefault="004E4A57" w:rsidP="0035127B">
      <w:pPr>
        <w:rPr>
          <w:sz w:val="27"/>
          <w:szCs w:val="27"/>
        </w:rPr>
      </w:pPr>
    </w:p>
    <w:p w14:paraId="0DA57C97" w14:textId="77777777" w:rsidR="004E4A57" w:rsidRPr="006E260F" w:rsidRDefault="004E4A57" w:rsidP="0035127B">
      <w:pPr>
        <w:rPr>
          <w:sz w:val="27"/>
          <w:szCs w:val="27"/>
        </w:rPr>
      </w:pPr>
    </w:p>
    <w:p w14:paraId="20A970AB" w14:textId="77777777" w:rsidR="004E4A57" w:rsidRPr="006E260F" w:rsidRDefault="004E4A57" w:rsidP="0035127B">
      <w:pPr>
        <w:rPr>
          <w:sz w:val="27"/>
          <w:szCs w:val="27"/>
        </w:rPr>
      </w:pPr>
    </w:p>
    <w:p w14:paraId="1F54125C" w14:textId="77777777" w:rsidR="004E4A57" w:rsidRPr="006E260F" w:rsidRDefault="004E4A57" w:rsidP="0035127B">
      <w:pPr>
        <w:rPr>
          <w:sz w:val="27"/>
          <w:szCs w:val="27"/>
        </w:rPr>
      </w:pPr>
    </w:p>
    <w:p w14:paraId="77511CC6" w14:textId="77777777" w:rsidR="004E4A57" w:rsidRPr="006E260F" w:rsidRDefault="004E4A57" w:rsidP="0035127B">
      <w:pPr>
        <w:rPr>
          <w:sz w:val="27"/>
          <w:szCs w:val="27"/>
        </w:rPr>
      </w:pPr>
    </w:p>
    <w:p w14:paraId="7DC9D176" w14:textId="77777777" w:rsidR="004E4A57" w:rsidRPr="006E260F" w:rsidRDefault="004E4A57" w:rsidP="0035127B">
      <w:pPr>
        <w:rPr>
          <w:sz w:val="27"/>
          <w:szCs w:val="27"/>
        </w:rPr>
      </w:pPr>
    </w:p>
    <w:p w14:paraId="42758DAF" w14:textId="77777777" w:rsidR="00390E91" w:rsidRPr="006E260F" w:rsidRDefault="00390E91" w:rsidP="0035127B">
      <w:pPr>
        <w:rPr>
          <w:sz w:val="27"/>
          <w:szCs w:val="27"/>
        </w:rPr>
      </w:pPr>
    </w:p>
    <w:p w14:paraId="32C9491E" w14:textId="77777777" w:rsidR="00A728CE" w:rsidRPr="006E260F" w:rsidRDefault="00A728CE" w:rsidP="0035127B">
      <w:pPr>
        <w:rPr>
          <w:sz w:val="27"/>
          <w:szCs w:val="27"/>
        </w:rPr>
      </w:pPr>
    </w:p>
    <w:p w14:paraId="6F06D5DE" w14:textId="77777777" w:rsidR="00A728CE" w:rsidRPr="006E260F" w:rsidRDefault="00A728CE" w:rsidP="0035127B">
      <w:pPr>
        <w:rPr>
          <w:sz w:val="27"/>
          <w:szCs w:val="27"/>
        </w:rPr>
      </w:pPr>
    </w:p>
    <w:p w14:paraId="74479AE9" w14:textId="77777777" w:rsidR="00A728CE" w:rsidRPr="006E260F" w:rsidRDefault="00A728CE" w:rsidP="0035127B">
      <w:pPr>
        <w:rPr>
          <w:sz w:val="27"/>
          <w:szCs w:val="27"/>
        </w:rPr>
      </w:pPr>
    </w:p>
    <w:p w14:paraId="7A0EC0D2" w14:textId="77777777" w:rsidR="00A728CE" w:rsidRPr="006E260F" w:rsidRDefault="00A728CE" w:rsidP="0035127B">
      <w:pPr>
        <w:rPr>
          <w:sz w:val="27"/>
          <w:szCs w:val="27"/>
        </w:rPr>
      </w:pPr>
    </w:p>
    <w:p w14:paraId="4B25208A" w14:textId="77777777" w:rsidR="00343B51" w:rsidRPr="006E260F" w:rsidRDefault="00343B51" w:rsidP="00CE466D">
      <w:pPr>
        <w:rPr>
          <w:b/>
        </w:rPr>
      </w:pPr>
    </w:p>
    <w:p w14:paraId="13B390C1" w14:textId="77777777" w:rsidR="00486BAF" w:rsidRPr="006E260F" w:rsidRDefault="00486BAF" w:rsidP="00486BAF">
      <w:pPr>
        <w:ind w:left="6237"/>
      </w:pPr>
      <w:r w:rsidRPr="006E260F">
        <w:lastRenderedPageBreak/>
        <w:t>Түбән Кама муниципаль районы Советының</w:t>
      </w:r>
    </w:p>
    <w:p w14:paraId="6AC4EF83" w14:textId="77777777" w:rsidR="00486BAF" w:rsidRPr="006E260F" w:rsidRDefault="00486BAF" w:rsidP="00486BAF">
      <w:pPr>
        <w:ind w:left="6237"/>
      </w:pPr>
      <w:r w:rsidRPr="006E260F">
        <w:t>202</w:t>
      </w:r>
      <w:r w:rsidRPr="006E260F">
        <w:rPr>
          <w:lang w:val="tt-RU"/>
        </w:rPr>
        <w:t>3</w:t>
      </w:r>
      <w:r w:rsidRPr="006E260F">
        <w:t xml:space="preserve"> елның </w:t>
      </w:r>
      <w:r w:rsidRPr="006E260F">
        <w:rPr>
          <w:lang w:val="tt-RU"/>
        </w:rPr>
        <w:t>7</w:t>
      </w:r>
      <w:r w:rsidRPr="006E260F">
        <w:t xml:space="preserve"> декабрендәге</w:t>
      </w:r>
    </w:p>
    <w:p w14:paraId="202565A9" w14:textId="77777777" w:rsidR="00486BAF" w:rsidRPr="006E260F" w:rsidRDefault="00486BAF" w:rsidP="00486BAF">
      <w:pPr>
        <w:ind w:left="6237"/>
      </w:pPr>
      <w:r w:rsidRPr="006E260F">
        <w:rPr>
          <w:lang w:val="tt-RU"/>
        </w:rPr>
        <w:t>68</w:t>
      </w:r>
      <w:r w:rsidRPr="006E260F">
        <w:t xml:space="preserve"> номерлы карарына</w:t>
      </w:r>
    </w:p>
    <w:p w14:paraId="55B9BB9E" w14:textId="55873C7F" w:rsidR="00486BAF" w:rsidRPr="006E260F" w:rsidRDefault="00486BAF" w:rsidP="00486BAF">
      <w:pPr>
        <w:ind w:left="6237"/>
      </w:pPr>
      <w:r w:rsidRPr="006E260F">
        <w:rPr>
          <w:lang w:val="tt-RU"/>
        </w:rPr>
        <w:t>4</w:t>
      </w:r>
      <w:r w:rsidRPr="006E260F">
        <w:t xml:space="preserve"> нче кушымта</w:t>
      </w:r>
    </w:p>
    <w:p w14:paraId="73D25123" w14:textId="06EED6D0" w:rsidR="00E43F0D" w:rsidRPr="006E260F" w:rsidRDefault="00E43F0D" w:rsidP="009A4570">
      <w:pPr>
        <w:ind w:left="6237"/>
      </w:pPr>
    </w:p>
    <w:p w14:paraId="3543B4BF" w14:textId="77777777" w:rsidR="00486BAF" w:rsidRPr="006E260F" w:rsidRDefault="00486BAF" w:rsidP="00486BAF">
      <w:pPr>
        <w:jc w:val="center"/>
        <w:rPr>
          <w:bCs/>
          <w:sz w:val="27"/>
          <w:szCs w:val="27"/>
        </w:rPr>
      </w:pPr>
      <w:r w:rsidRPr="006E260F">
        <w:rPr>
          <w:bCs/>
          <w:sz w:val="27"/>
          <w:szCs w:val="27"/>
        </w:rPr>
        <w:t>Татарстан Республикасы Түбән Кама муниципаль районының</w:t>
      </w:r>
    </w:p>
    <w:p w14:paraId="0179D9DC" w14:textId="3986D361" w:rsidR="00486BAF" w:rsidRPr="006E260F" w:rsidRDefault="00486BAF" w:rsidP="00486BAF">
      <w:pPr>
        <w:jc w:val="center"/>
        <w:rPr>
          <w:bCs/>
          <w:sz w:val="27"/>
          <w:szCs w:val="27"/>
        </w:rPr>
      </w:pPr>
      <w:r w:rsidRPr="006E260F">
        <w:rPr>
          <w:bCs/>
          <w:sz w:val="27"/>
          <w:szCs w:val="27"/>
        </w:rPr>
        <w:t>202</w:t>
      </w:r>
      <w:r w:rsidRPr="006E260F">
        <w:rPr>
          <w:bCs/>
          <w:sz w:val="27"/>
          <w:szCs w:val="27"/>
          <w:lang w:val="tt-RU"/>
        </w:rPr>
        <w:t>5</w:t>
      </w:r>
      <w:r w:rsidRPr="006E260F">
        <w:rPr>
          <w:bCs/>
          <w:sz w:val="27"/>
          <w:szCs w:val="27"/>
        </w:rPr>
        <w:t xml:space="preserve"> һәм 202</w:t>
      </w:r>
      <w:r w:rsidRPr="006E260F">
        <w:rPr>
          <w:bCs/>
          <w:sz w:val="27"/>
          <w:szCs w:val="27"/>
          <w:lang w:val="tt-RU"/>
        </w:rPr>
        <w:t>6</w:t>
      </w:r>
      <w:r w:rsidRPr="006E260F">
        <w:rPr>
          <w:bCs/>
          <w:sz w:val="27"/>
          <w:szCs w:val="27"/>
        </w:rPr>
        <w:t xml:space="preserve"> еллар план чорына бюджет</w:t>
      </w:r>
    </w:p>
    <w:p w14:paraId="3AA77190" w14:textId="77777777" w:rsidR="00486BAF" w:rsidRPr="006E260F" w:rsidRDefault="00486BAF" w:rsidP="00486BAF">
      <w:pPr>
        <w:jc w:val="center"/>
        <w:rPr>
          <w:bCs/>
          <w:sz w:val="27"/>
          <w:szCs w:val="27"/>
        </w:rPr>
      </w:pPr>
      <w:r w:rsidRPr="006E260F">
        <w:rPr>
          <w:bCs/>
          <w:sz w:val="27"/>
          <w:szCs w:val="27"/>
        </w:rPr>
        <w:t>КЕРЕМНӘРЕ</w:t>
      </w:r>
    </w:p>
    <w:p w14:paraId="7F02728F" w14:textId="77777777" w:rsidR="009A4570" w:rsidRPr="006E260F" w:rsidRDefault="009A4570" w:rsidP="00910CCF">
      <w:pPr>
        <w:jc w:val="center"/>
        <w:rPr>
          <w:bCs/>
          <w:sz w:val="26"/>
          <w:szCs w:val="26"/>
        </w:rPr>
      </w:pPr>
    </w:p>
    <w:p w14:paraId="1BF1E5F1" w14:textId="6E63F132" w:rsidR="00876797" w:rsidRPr="006E260F" w:rsidRDefault="0082768A" w:rsidP="00A728CE">
      <w:pPr>
        <w:rPr>
          <w:sz w:val="27"/>
          <w:szCs w:val="27"/>
          <w:lang w:val="tt-RU"/>
        </w:rPr>
      </w:pPr>
      <w:r w:rsidRPr="006E260F">
        <w:rPr>
          <w:sz w:val="27"/>
          <w:szCs w:val="27"/>
        </w:rPr>
        <w:t xml:space="preserve">                                                                                                                                 </w:t>
      </w:r>
      <w:r w:rsidR="00910CCF" w:rsidRPr="006E260F">
        <w:rPr>
          <w:sz w:val="27"/>
          <w:szCs w:val="27"/>
        </w:rPr>
        <w:t xml:space="preserve">   </w:t>
      </w:r>
      <w:r w:rsidR="00A728CE" w:rsidRPr="006E260F">
        <w:rPr>
          <w:sz w:val="27"/>
          <w:szCs w:val="27"/>
        </w:rPr>
        <w:t xml:space="preserve">   </w:t>
      </w:r>
      <w:r w:rsidR="00486BAF" w:rsidRPr="006E260F">
        <w:rPr>
          <w:sz w:val="27"/>
          <w:szCs w:val="27"/>
          <w:lang w:val="tt-RU"/>
        </w:rPr>
        <w:t>мең сум</w:t>
      </w: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4282"/>
        <w:gridCol w:w="1559"/>
        <w:gridCol w:w="1530"/>
      </w:tblGrid>
      <w:tr w:rsidR="00486BAF" w:rsidRPr="006E260F" w14:paraId="05A43362" w14:textId="77777777" w:rsidTr="00113978">
        <w:trPr>
          <w:trHeight w:val="315"/>
        </w:trPr>
        <w:tc>
          <w:tcPr>
            <w:tcW w:w="2977" w:type="dxa"/>
            <w:shd w:val="clear" w:color="auto" w:fill="auto"/>
            <w:noWrap/>
            <w:vAlign w:val="bottom"/>
            <w:hideMark/>
          </w:tcPr>
          <w:p w14:paraId="1E040A40" w14:textId="3E5E881F" w:rsidR="00486BAF" w:rsidRPr="006E260F" w:rsidRDefault="00486BAF" w:rsidP="00486BAF">
            <w:pPr>
              <w:jc w:val="center"/>
              <w:rPr>
                <w:sz w:val="25"/>
                <w:szCs w:val="25"/>
              </w:rPr>
            </w:pPr>
            <w:r w:rsidRPr="006E260F">
              <w:rPr>
                <w:sz w:val="27"/>
                <w:szCs w:val="27"/>
                <w:lang w:val="tt-RU"/>
              </w:rPr>
              <w:t xml:space="preserve">   </w:t>
            </w:r>
            <w:r w:rsidRPr="006E260F">
              <w:rPr>
                <w:bCs/>
                <w:sz w:val="27"/>
                <w:szCs w:val="27"/>
              </w:rPr>
              <w:t xml:space="preserve"> Керем коды</w:t>
            </w:r>
          </w:p>
        </w:tc>
        <w:tc>
          <w:tcPr>
            <w:tcW w:w="4282" w:type="dxa"/>
            <w:shd w:val="clear" w:color="auto" w:fill="auto"/>
            <w:noWrap/>
            <w:vAlign w:val="bottom"/>
            <w:hideMark/>
          </w:tcPr>
          <w:p w14:paraId="1C09FB90" w14:textId="4629CEC0" w:rsidR="00486BAF" w:rsidRPr="006E260F" w:rsidRDefault="00486BAF" w:rsidP="00486BAF">
            <w:pPr>
              <w:jc w:val="center"/>
              <w:rPr>
                <w:sz w:val="25"/>
                <w:szCs w:val="25"/>
              </w:rPr>
            </w:pPr>
            <w:r w:rsidRPr="006E260F">
              <w:rPr>
                <w:bCs/>
                <w:sz w:val="27"/>
                <w:szCs w:val="27"/>
              </w:rPr>
              <w:t>Исеме</w:t>
            </w:r>
          </w:p>
        </w:tc>
        <w:tc>
          <w:tcPr>
            <w:tcW w:w="1559" w:type="dxa"/>
            <w:shd w:val="clear" w:color="auto" w:fill="auto"/>
            <w:noWrap/>
            <w:vAlign w:val="bottom"/>
            <w:hideMark/>
          </w:tcPr>
          <w:p w14:paraId="460493A3" w14:textId="47EBED3A" w:rsidR="00486BAF" w:rsidRPr="006E260F" w:rsidRDefault="00486BAF" w:rsidP="00486BAF">
            <w:pPr>
              <w:jc w:val="center"/>
              <w:rPr>
                <w:sz w:val="25"/>
                <w:szCs w:val="25"/>
                <w:lang w:val="tt-RU"/>
              </w:rPr>
            </w:pPr>
            <w:r w:rsidRPr="006E260F">
              <w:rPr>
                <w:sz w:val="25"/>
                <w:szCs w:val="25"/>
              </w:rPr>
              <w:t xml:space="preserve">2025 </w:t>
            </w:r>
            <w:r w:rsidRPr="006E260F">
              <w:rPr>
                <w:sz w:val="25"/>
                <w:szCs w:val="25"/>
                <w:lang w:val="tt-RU"/>
              </w:rPr>
              <w:t>ел</w:t>
            </w:r>
          </w:p>
        </w:tc>
        <w:tc>
          <w:tcPr>
            <w:tcW w:w="1530" w:type="dxa"/>
            <w:shd w:val="clear" w:color="000000" w:fill="FFFFFF"/>
            <w:noWrap/>
            <w:vAlign w:val="center"/>
            <w:hideMark/>
          </w:tcPr>
          <w:p w14:paraId="38A0A344" w14:textId="07BC5EAF" w:rsidR="00486BAF" w:rsidRPr="006E260F" w:rsidRDefault="00486BAF" w:rsidP="00486BAF">
            <w:pPr>
              <w:jc w:val="center"/>
              <w:rPr>
                <w:sz w:val="25"/>
                <w:szCs w:val="25"/>
                <w:lang w:val="tt-RU"/>
              </w:rPr>
            </w:pPr>
            <w:r w:rsidRPr="006E260F">
              <w:rPr>
                <w:sz w:val="25"/>
                <w:szCs w:val="25"/>
              </w:rPr>
              <w:t xml:space="preserve">2026 </w:t>
            </w:r>
            <w:r w:rsidRPr="006E260F">
              <w:rPr>
                <w:sz w:val="25"/>
                <w:szCs w:val="25"/>
                <w:lang w:val="tt-RU"/>
              </w:rPr>
              <w:t>ел</w:t>
            </w:r>
          </w:p>
        </w:tc>
      </w:tr>
      <w:tr w:rsidR="00390E91" w:rsidRPr="006E260F" w14:paraId="1A895160" w14:textId="77777777" w:rsidTr="00113978">
        <w:trPr>
          <w:trHeight w:val="315"/>
        </w:trPr>
        <w:tc>
          <w:tcPr>
            <w:tcW w:w="2977" w:type="dxa"/>
            <w:shd w:val="clear" w:color="000000" w:fill="FFFFFF"/>
            <w:noWrap/>
            <w:vAlign w:val="bottom"/>
            <w:hideMark/>
          </w:tcPr>
          <w:p w14:paraId="0753FB9D" w14:textId="77777777" w:rsidR="00390E91" w:rsidRPr="006E260F" w:rsidRDefault="00390E91">
            <w:pPr>
              <w:jc w:val="center"/>
              <w:rPr>
                <w:sz w:val="25"/>
                <w:szCs w:val="25"/>
              </w:rPr>
            </w:pPr>
            <w:r w:rsidRPr="006E260F">
              <w:rPr>
                <w:sz w:val="25"/>
                <w:szCs w:val="25"/>
              </w:rPr>
              <w:t>1</w:t>
            </w:r>
          </w:p>
        </w:tc>
        <w:tc>
          <w:tcPr>
            <w:tcW w:w="4282" w:type="dxa"/>
            <w:shd w:val="clear" w:color="000000" w:fill="FFFFFF"/>
            <w:noWrap/>
            <w:vAlign w:val="bottom"/>
            <w:hideMark/>
          </w:tcPr>
          <w:p w14:paraId="3BE874AD" w14:textId="77777777" w:rsidR="00390E91" w:rsidRPr="006E260F" w:rsidRDefault="00390E91">
            <w:pPr>
              <w:jc w:val="center"/>
              <w:rPr>
                <w:sz w:val="25"/>
                <w:szCs w:val="25"/>
              </w:rPr>
            </w:pPr>
            <w:r w:rsidRPr="006E260F">
              <w:rPr>
                <w:sz w:val="25"/>
                <w:szCs w:val="25"/>
              </w:rPr>
              <w:t>2</w:t>
            </w:r>
          </w:p>
        </w:tc>
        <w:tc>
          <w:tcPr>
            <w:tcW w:w="1559" w:type="dxa"/>
            <w:shd w:val="clear" w:color="auto" w:fill="auto"/>
            <w:noWrap/>
            <w:vAlign w:val="bottom"/>
            <w:hideMark/>
          </w:tcPr>
          <w:p w14:paraId="5FD0E4FE" w14:textId="77777777" w:rsidR="00390E91" w:rsidRPr="006E260F" w:rsidRDefault="00390E91">
            <w:pPr>
              <w:jc w:val="center"/>
              <w:rPr>
                <w:sz w:val="25"/>
                <w:szCs w:val="25"/>
              </w:rPr>
            </w:pPr>
            <w:r w:rsidRPr="006E260F">
              <w:rPr>
                <w:sz w:val="25"/>
                <w:szCs w:val="25"/>
              </w:rPr>
              <w:t>3</w:t>
            </w:r>
          </w:p>
        </w:tc>
        <w:tc>
          <w:tcPr>
            <w:tcW w:w="1530" w:type="dxa"/>
            <w:shd w:val="clear" w:color="000000" w:fill="FFFFFF"/>
            <w:noWrap/>
            <w:vAlign w:val="center"/>
            <w:hideMark/>
          </w:tcPr>
          <w:p w14:paraId="6BEDBD70" w14:textId="77777777" w:rsidR="00390E91" w:rsidRPr="006E260F" w:rsidRDefault="00390E91">
            <w:pPr>
              <w:jc w:val="center"/>
              <w:rPr>
                <w:rFonts w:ascii="Arial CYR" w:hAnsi="Arial CYR"/>
                <w:sz w:val="25"/>
                <w:szCs w:val="25"/>
              </w:rPr>
            </w:pPr>
            <w:r w:rsidRPr="006E260F">
              <w:rPr>
                <w:sz w:val="25"/>
                <w:szCs w:val="25"/>
              </w:rPr>
              <w:t>4</w:t>
            </w:r>
          </w:p>
        </w:tc>
      </w:tr>
      <w:tr w:rsidR="00486BAF" w:rsidRPr="006E260F" w14:paraId="74793F0E" w14:textId="77777777" w:rsidTr="00113978">
        <w:trPr>
          <w:trHeight w:val="133"/>
        </w:trPr>
        <w:tc>
          <w:tcPr>
            <w:tcW w:w="2977" w:type="dxa"/>
            <w:shd w:val="clear" w:color="000000" w:fill="FFFFFF"/>
            <w:noWrap/>
            <w:hideMark/>
          </w:tcPr>
          <w:p w14:paraId="210381B4" w14:textId="77777777" w:rsidR="00486BAF" w:rsidRPr="006E260F" w:rsidRDefault="00486BAF" w:rsidP="00486BAF">
            <w:pPr>
              <w:rPr>
                <w:sz w:val="25"/>
                <w:szCs w:val="25"/>
              </w:rPr>
            </w:pPr>
            <w:r w:rsidRPr="006E260F">
              <w:rPr>
                <w:sz w:val="25"/>
                <w:szCs w:val="25"/>
              </w:rPr>
              <w:t>1 00 00000 00 0000 000</w:t>
            </w:r>
          </w:p>
        </w:tc>
        <w:tc>
          <w:tcPr>
            <w:tcW w:w="4282" w:type="dxa"/>
            <w:shd w:val="clear" w:color="000000" w:fill="FFFFFF"/>
            <w:noWrap/>
            <w:hideMark/>
          </w:tcPr>
          <w:p w14:paraId="1E93A837" w14:textId="5FF85349" w:rsidR="00486BAF" w:rsidRPr="006E260F" w:rsidRDefault="00486BAF" w:rsidP="00486BAF">
            <w:pPr>
              <w:jc w:val="both"/>
              <w:rPr>
                <w:sz w:val="27"/>
                <w:szCs w:val="27"/>
              </w:rPr>
            </w:pPr>
            <w:r w:rsidRPr="006E260F">
              <w:rPr>
                <w:sz w:val="27"/>
                <w:szCs w:val="27"/>
              </w:rPr>
              <w:t>САЛЫМ ҺӘМ САЛЫМ БУЛМАГАН КЕРЕМНӘР</w:t>
            </w:r>
          </w:p>
        </w:tc>
        <w:tc>
          <w:tcPr>
            <w:tcW w:w="1559" w:type="dxa"/>
            <w:shd w:val="clear" w:color="auto" w:fill="auto"/>
            <w:noWrap/>
            <w:hideMark/>
          </w:tcPr>
          <w:p w14:paraId="21A906F2" w14:textId="77777777" w:rsidR="00486BAF" w:rsidRPr="006E260F" w:rsidRDefault="00486BAF" w:rsidP="00486BAF">
            <w:pPr>
              <w:jc w:val="center"/>
              <w:rPr>
                <w:sz w:val="27"/>
                <w:szCs w:val="27"/>
              </w:rPr>
            </w:pPr>
            <w:r w:rsidRPr="006E260F">
              <w:rPr>
                <w:sz w:val="27"/>
                <w:szCs w:val="27"/>
              </w:rPr>
              <w:t>2 687 675,1</w:t>
            </w:r>
          </w:p>
        </w:tc>
        <w:tc>
          <w:tcPr>
            <w:tcW w:w="1530" w:type="dxa"/>
            <w:shd w:val="clear" w:color="auto" w:fill="auto"/>
            <w:noWrap/>
            <w:hideMark/>
          </w:tcPr>
          <w:p w14:paraId="6C7C37E5" w14:textId="77777777" w:rsidR="00486BAF" w:rsidRPr="006E260F" w:rsidRDefault="00486BAF" w:rsidP="00486BAF">
            <w:pPr>
              <w:jc w:val="center"/>
              <w:rPr>
                <w:sz w:val="27"/>
                <w:szCs w:val="27"/>
              </w:rPr>
            </w:pPr>
            <w:r w:rsidRPr="006E260F">
              <w:rPr>
                <w:sz w:val="27"/>
                <w:szCs w:val="27"/>
              </w:rPr>
              <w:t>2 852 404,9</w:t>
            </w:r>
          </w:p>
        </w:tc>
      </w:tr>
      <w:tr w:rsidR="00486BAF" w:rsidRPr="006E260F" w14:paraId="0A3A7CBD" w14:textId="77777777" w:rsidTr="00113978">
        <w:trPr>
          <w:trHeight w:val="300"/>
        </w:trPr>
        <w:tc>
          <w:tcPr>
            <w:tcW w:w="2977" w:type="dxa"/>
            <w:shd w:val="clear" w:color="000000" w:fill="FFFFFF"/>
            <w:noWrap/>
            <w:hideMark/>
          </w:tcPr>
          <w:p w14:paraId="6A74E775" w14:textId="77777777" w:rsidR="00486BAF" w:rsidRPr="006E260F" w:rsidRDefault="00486BAF" w:rsidP="00486BAF">
            <w:pPr>
              <w:jc w:val="both"/>
              <w:rPr>
                <w:sz w:val="27"/>
                <w:szCs w:val="27"/>
              </w:rPr>
            </w:pPr>
            <w:r w:rsidRPr="006E260F">
              <w:rPr>
                <w:sz w:val="27"/>
                <w:szCs w:val="27"/>
              </w:rPr>
              <w:t>1 01 00000 00 0000 000</w:t>
            </w:r>
          </w:p>
        </w:tc>
        <w:tc>
          <w:tcPr>
            <w:tcW w:w="4282" w:type="dxa"/>
            <w:shd w:val="clear" w:color="000000" w:fill="FFFFFF"/>
            <w:hideMark/>
          </w:tcPr>
          <w:p w14:paraId="21E05896" w14:textId="18261AA6" w:rsidR="00486BAF" w:rsidRPr="006E260F" w:rsidRDefault="00486BAF" w:rsidP="00486BAF">
            <w:pPr>
              <w:jc w:val="both"/>
              <w:rPr>
                <w:sz w:val="27"/>
                <w:szCs w:val="27"/>
              </w:rPr>
            </w:pPr>
            <w:r w:rsidRPr="006E260F">
              <w:rPr>
                <w:sz w:val="27"/>
                <w:szCs w:val="27"/>
              </w:rPr>
              <w:t>Табыш салымнары, керемнәр</w:t>
            </w:r>
          </w:p>
        </w:tc>
        <w:tc>
          <w:tcPr>
            <w:tcW w:w="1559" w:type="dxa"/>
            <w:shd w:val="clear" w:color="auto" w:fill="auto"/>
            <w:noWrap/>
            <w:hideMark/>
          </w:tcPr>
          <w:p w14:paraId="36B3273E" w14:textId="77777777" w:rsidR="00486BAF" w:rsidRPr="006E260F" w:rsidRDefault="00486BAF" w:rsidP="00486BAF">
            <w:pPr>
              <w:jc w:val="center"/>
              <w:rPr>
                <w:sz w:val="27"/>
                <w:szCs w:val="27"/>
              </w:rPr>
            </w:pPr>
            <w:r w:rsidRPr="006E260F">
              <w:rPr>
                <w:sz w:val="27"/>
                <w:szCs w:val="27"/>
              </w:rPr>
              <w:t>2 046 832,9</w:t>
            </w:r>
          </w:p>
        </w:tc>
        <w:tc>
          <w:tcPr>
            <w:tcW w:w="1530" w:type="dxa"/>
            <w:shd w:val="clear" w:color="auto" w:fill="auto"/>
            <w:noWrap/>
            <w:hideMark/>
          </w:tcPr>
          <w:p w14:paraId="11F54A92" w14:textId="77777777" w:rsidR="00486BAF" w:rsidRPr="006E260F" w:rsidRDefault="00486BAF" w:rsidP="00486BAF">
            <w:pPr>
              <w:jc w:val="center"/>
              <w:rPr>
                <w:sz w:val="27"/>
                <w:szCs w:val="27"/>
              </w:rPr>
            </w:pPr>
            <w:r w:rsidRPr="006E260F">
              <w:rPr>
                <w:sz w:val="27"/>
                <w:szCs w:val="27"/>
              </w:rPr>
              <w:t>2 195 103,0</w:t>
            </w:r>
          </w:p>
        </w:tc>
      </w:tr>
      <w:tr w:rsidR="00486BAF" w:rsidRPr="006E260F" w14:paraId="511C1AA8" w14:textId="77777777" w:rsidTr="00113978">
        <w:trPr>
          <w:trHeight w:val="60"/>
        </w:trPr>
        <w:tc>
          <w:tcPr>
            <w:tcW w:w="2977" w:type="dxa"/>
            <w:shd w:val="clear" w:color="000000" w:fill="FFFFFF"/>
            <w:noWrap/>
            <w:hideMark/>
          </w:tcPr>
          <w:p w14:paraId="00D00CE5" w14:textId="77777777" w:rsidR="00486BAF" w:rsidRPr="006E260F" w:rsidRDefault="00486BAF" w:rsidP="00486BAF">
            <w:pPr>
              <w:jc w:val="both"/>
              <w:rPr>
                <w:sz w:val="27"/>
                <w:szCs w:val="27"/>
              </w:rPr>
            </w:pPr>
            <w:r w:rsidRPr="006E260F">
              <w:rPr>
                <w:sz w:val="27"/>
                <w:szCs w:val="27"/>
              </w:rPr>
              <w:t>1 01 02000 01 0000 110</w:t>
            </w:r>
          </w:p>
        </w:tc>
        <w:tc>
          <w:tcPr>
            <w:tcW w:w="4282" w:type="dxa"/>
            <w:shd w:val="clear" w:color="000000" w:fill="FFFFFF"/>
            <w:noWrap/>
            <w:hideMark/>
          </w:tcPr>
          <w:p w14:paraId="488B6370" w14:textId="07B1677D" w:rsidR="00486BAF" w:rsidRPr="006E260F" w:rsidRDefault="00486BAF" w:rsidP="00486BAF">
            <w:pPr>
              <w:jc w:val="both"/>
              <w:rPr>
                <w:sz w:val="27"/>
                <w:szCs w:val="27"/>
              </w:rPr>
            </w:pPr>
            <w:r w:rsidRPr="006E260F">
              <w:rPr>
                <w:sz w:val="27"/>
                <w:szCs w:val="27"/>
              </w:rPr>
              <w:t>Физик затларның керемнәренә салым</w:t>
            </w:r>
          </w:p>
        </w:tc>
        <w:tc>
          <w:tcPr>
            <w:tcW w:w="1559" w:type="dxa"/>
            <w:shd w:val="clear" w:color="auto" w:fill="auto"/>
            <w:noWrap/>
            <w:hideMark/>
          </w:tcPr>
          <w:p w14:paraId="2672AD03" w14:textId="77777777" w:rsidR="00486BAF" w:rsidRPr="006E260F" w:rsidRDefault="00486BAF" w:rsidP="00486BAF">
            <w:pPr>
              <w:jc w:val="center"/>
              <w:rPr>
                <w:sz w:val="27"/>
                <w:szCs w:val="27"/>
              </w:rPr>
            </w:pPr>
            <w:r w:rsidRPr="006E260F">
              <w:rPr>
                <w:sz w:val="27"/>
                <w:szCs w:val="27"/>
              </w:rPr>
              <w:t>2 046 832,9</w:t>
            </w:r>
          </w:p>
        </w:tc>
        <w:tc>
          <w:tcPr>
            <w:tcW w:w="1530" w:type="dxa"/>
            <w:shd w:val="clear" w:color="auto" w:fill="auto"/>
            <w:noWrap/>
            <w:hideMark/>
          </w:tcPr>
          <w:p w14:paraId="18640B8F" w14:textId="77777777" w:rsidR="00486BAF" w:rsidRPr="006E260F" w:rsidRDefault="00486BAF" w:rsidP="00486BAF">
            <w:pPr>
              <w:jc w:val="center"/>
              <w:rPr>
                <w:sz w:val="27"/>
                <w:szCs w:val="27"/>
              </w:rPr>
            </w:pPr>
            <w:r w:rsidRPr="006E260F">
              <w:rPr>
                <w:sz w:val="27"/>
                <w:szCs w:val="27"/>
              </w:rPr>
              <w:t>2 195 103,0</w:t>
            </w:r>
          </w:p>
        </w:tc>
      </w:tr>
      <w:tr w:rsidR="00486BAF" w:rsidRPr="006E260F" w14:paraId="0C8CC5FE" w14:textId="77777777" w:rsidTr="00113978">
        <w:trPr>
          <w:trHeight w:val="60"/>
        </w:trPr>
        <w:tc>
          <w:tcPr>
            <w:tcW w:w="2977" w:type="dxa"/>
            <w:shd w:val="clear" w:color="000000" w:fill="FFFFFF"/>
            <w:noWrap/>
            <w:hideMark/>
          </w:tcPr>
          <w:p w14:paraId="3E37713A" w14:textId="77777777" w:rsidR="00486BAF" w:rsidRPr="006E260F" w:rsidRDefault="00486BAF" w:rsidP="00486BAF">
            <w:pPr>
              <w:jc w:val="both"/>
              <w:rPr>
                <w:sz w:val="27"/>
                <w:szCs w:val="27"/>
              </w:rPr>
            </w:pPr>
            <w:r w:rsidRPr="006E260F">
              <w:rPr>
                <w:sz w:val="27"/>
                <w:szCs w:val="27"/>
              </w:rPr>
              <w:t>1 03 00000 00 0000 000</w:t>
            </w:r>
          </w:p>
        </w:tc>
        <w:tc>
          <w:tcPr>
            <w:tcW w:w="4282" w:type="dxa"/>
            <w:shd w:val="clear" w:color="000000" w:fill="FFFFFF"/>
            <w:hideMark/>
          </w:tcPr>
          <w:p w14:paraId="6FFFA1DF" w14:textId="7CC12571" w:rsidR="00486BAF" w:rsidRPr="006E260F" w:rsidRDefault="00486BAF" w:rsidP="00486BAF">
            <w:pPr>
              <w:jc w:val="both"/>
              <w:rPr>
                <w:sz w:val="27"/>
                <w:szCs w:val="27"/>
              </w:rPr>
            </w:pPr>
            <w:r w:rsidRPr="006E260F">
              <w:rPr>
                <w:sz w:val="27"/>
                <w:szCs w:val="27"/>
              </w:rPr>
              <w:t>Россия Федерациясе территориясендә сатыла торган товарларга (эшләргә, хезмәтләргә) салымнар</w:t>
            </w:r>
          </w:p>
        </w:tc>
        <w:tc>
          <w:tcPr>
            <w:tcW w:w="1559" w:type="dxa"/>
            <w:shd w:val="clear" w:color="auto" w:fill="auto"/>
            <w:noWrap/>
            <w:hideMark/>
          </w:tcPr>
          <w:p w14:paraId="3CF1E61E" w14:textId="77777777" w:rsidR="00486BAF" w:rsidRPr="006E260F" w:rsidRDefault="00486BAF" w:rsidP="00486BAF">
            <w:pPr>
              <w:jc w:val="center"/>
              <w:rPr>
                <w:sz w:val="27"/>
                <w:szCs w:val="27"/>
              </w:rPr>
            </w:pPr>
            <w:r w:rsidRPr="006E260F">
              <w:rPr>
                <w:sz w:val="27"/>
                <w:szCs w:val="27"/>
              </w:rPr>
              <w:t>70 193,2</w:t>
            </w:r>
          </w:p>
        </w:tc>
        <w:tc>
          <w:tcPr>
            <w:tcW w:w="1530" w:type="dxa"/>
            <w:shd w:val="clear" w:color="auto" w:fill="auto"/>
            <w:noWrap/>
            <w:hideMark/>
          </w:tcPr>
          <w:p w14:paraId="2715DB5A" w14:textId="77777777" w:rsidR="00486BAF" w:rsidRPr="006E260F" w:rsidRDefault="00486BAF" w:rsidP="00486BAF">
            <w:pPr>
              <w:jc w:val="center"/>
              <w:rPr>
                <w:sz w:val="27"/>
                <w:szCs w:val="27"/>
              </w:rPr>
            </w:pPr>
            <w:r w:rsidRPr="006E260F">
              <w:rPr>
                <w:sz w:val="27"/>
                <w:szCs w:val="27"/>
              </w:rPr>
              <w:t>72 355,4</w:t>
            </w:r>
          </w:p>
        </w:tc>
      </w:tr>
      <w:tr w:rsidR="00486BAF" w:rsidRPr="006E260F" w14:paraId="304F093A" w14:textId="77777777" w:rsidTr="00113978">
        <w:trPr>
          <w:trHeight w:val="60"/>
        </w:trPr>
        <w:tc>
          <w:tcPr>
            <w:tcW w:w="2977" w:type="dxa"/>
            <w:shd w:val="clear" w:color="000000" w:fill="FFFFFF"/>
            <w:noWrap/>
            <w:hideMark/>
          </w:tcPr>
          <w:p w14:paraId="0F9460E4" w14:textId="77777777" w:rsidR="00486BAF" w:rsidRPr="006E260F" w:rsidRDefault="00486BAF" w:rsidP="00486BAF">
            <w:pPr>
              <w:jc w:val="both"/>
              <w:rPr>
                <w:sz w:val="27"/>
                <w:szCs w:val="27"/>
              </w:rPr>
            </w:pPr>
            <w:r w:rsidRPr="006E260F">
              <w:rPr>
                <w:sz w:val="27"/>
                <w:szCs w:val="27"/>
              </w:rPr>
              <w:t>1 03 02000 01 0000 110</w:t>
            </w:r>
          </w:p>
        </w:tc>
        <w:tc>
          <w:tcPr>
            <w:tcW w:w="4282" w:type="dxa"/>
            <w:shd w:val="clear" w:color="000000" w:fill="FFFFFF"/>
            <w:noWrap/>
            <w:hideMark/>
          </w:tcPr>
          <w:p w14:paraId="4A55C679" w14:textId="0EE89E09" w:rsidR="00486BAF" w:rsidRPr="006E260F" w:rsidRDefault="00486BAF" w:rsidP="00486BAF">
            <w:pPr>
              <w:jc w:val="both"/>
              <w:rPr>
                <w:sz w:val="27"/>
                <w:szCs w:val="27"/>
              </w:rPr>
            </w:pPr>
            <w:r w:rsidRPr="006E260F">
              <w:rPr>
                <w:sz w:val="27"/>
                <w:szCs w:val="27"/>
              </w:rPr>
              <w:t>Россия Федерациясе территориясендә җитештерелә торган акциз асты товарлары (продукциясе) буенча акцизлар</w:t>
            </w:r>
          </w:p>
        </w:tc>
        <w:tc>
          <w:tcPr>
            <w:tcW w:w="1559" w:type="dxa"/>
            <w:shd w:val="clear" w:color="auto" w:fill="auto"/>
            <w:noWrap/>
            <w:hideMark/>
          </w:tcPr>
          <w:p w14:paraId="57ABD9E9" w14:textId="77777777" w:rsidR="00486BAF" w:rsidRPr="006E260F" w:rsidRDefault="00486BAF" w:rsidP="00486BAF">
            <w:pPr>
              <w:jc w:val="center"/>
              <w:rPr>
                <w:sz w:val="27"/>
                <w:szCs w:val="27"/>
              </w:rPr>
            </w:pPr>
            <w:r w:rsidRPr="006E260F">
              <w:rPr>
                <w:sz w:val="27"/>
                <w:szCs w:val="27"/>
              </w:rPr>
              <w:t>70 193,2</w:t>
            </w:r>
          </w:p>
        </w:tc>
        <w:tc>
          <w:tcPr>
            <w:tcW w:w="1530" w:type="dxa"/>
            <w:shd w:val="clear" w:color="auto" w:fill="auto"/>
            <w:noWrap/>
            <w:hideMark/>
          </w:tcPr>
          <w:p w14:paraId="76D3A432" w14:textId="77777777" w:rsidR="00486BAF" w:rsidRPr="006E260F" w:rsidRDefault="00486BAF" w:rsidP="00486BAF">
            <w:pPr>
              <w:jc w:val="center"/>
              <w:rPr>
                <w:sz w:val="27"/>
                <w:szCs w:val="27"/>
              </w:rPr>
            </w:pPr>
            <w:r w:rsidRPr="006E260F">
              <w:rPr>
                <w:sz w:val="27"/>
                <w:szCs w:val="27"/>
              </w:rPr>
              <w:t>72 355,4</w:t>
            </w:r>
          </w:p>
        </w:tc>
      </w:tr>
      <w:tr w:rsidR="00486BAF" w:rsidRPr="006E260F" w14:paraId="07D5F2F7" w14:textId="77777777" w:rsidTr="00113978">
        <w:trPr>
          <w:trHeight w:val="60"/>
        </w:trPr>
        <w:tc>
          <w:tcPr>
            <w:tcW w:w="2977" w:type="dxa"/>
            <w:shd w:val="clear" w:color="000000" w:fill="FFFFFF"/>
            <w:noWrap/>
            <w:hideMark/>
          </w:tcPr>
          <w:p w14:paraId="6321C1AC" w14:textId="77777777" w:rsidR="00486BAF" w:rsidRPr="006E260F" w:rsidRDefault="00486BAF" w:rsidP="00486BAF">
            <w:pPr>
              <w:jc w:val="both"/>
              <w:rPr>
                <w:sz w:val="27"/>
                <w:szCs w:val="27"/>
              </w:rPr>
            </w:pPr>
            <w:r w:rsidRPr="006E260F">
              <w:rPr>
                <w:sz w:val="27"/>
                <w:szCs w:val="27"/>
              </w:rPr>
              <w:t>1 05 00000 00 0000 000</w:t>
            </w:r>
          </w:p>
        </w:tc>
        <w:tc>
          <w:tcPr>
            <w:tcW w:w="4282" w:type="dxa"/>
            <w:shd w:val="clear" w:color="000000" w:fill="FFFFFF"/>
            <w:noWrap/>
            <w:hideMark/>
          </w:tcPr>
          <w:p w14:paraId="210FC7E4" w14:textId="570B49EE" w:rsidR="00486BAF" w:rsidRPr="006E260F" w:rsidRDefault="00486BAF" w:rsidP="00486BAF">
            <w:pPr>
              <w:jc w:val="both"/>
              <w:rPr>
                <w:sz w:val="27"/>
                <w:szCs w:val="27"/>
              </w:rPr>
            </w:pPr>
            <w:r w:rsidRPr="006E260F">
              <w:rPr>
                <w:sz w:val="27"/>
                <w:szCs w:val="27"/>
              </w:rPr>
              <w:t>Гомуми керемгә салымнар</w:t>
            </w:r>
          </w:p>
        </w:tc>
        <w:tc>
          <w:tcPr>
            <w:tcW w:w="1559" w:type="dxa"/>
            <w:shd w:val="clear" w:color="auto" w:fill="auto"/>
            <w:noWrap/>
            <w:hideMark/>
          </w:tcPr>
          <w:p w14:paraId="75743896" w14:textId="77777777" w:rsidR="00486BAF" w:rsidRPr="006E260F" w:rsidRDefault="00486BAF" w:rsidP="00486BAF">
            <w:pPr>
              <w:jc w:val="center"/>
              <w:rPr>
                <w:sz w:val="27"/>
                <w:szCs w:val="27"/>
              </w:rPr>
            </w:pPr>
            <w:r w:rsidRPr="006E260F">
              <w:rPr>
                <w:sz w:val="27"/>
                <w:szCs w:val="27"/>
              </w:rPr>
              <w:t>361 222,0</w:t>
            </w:r>
          </w:p>
        </w:tc>
        <w:tc>
          <w:tcPr>
            <w:tcW w:w="1530" w:type="dxa"/>
            <w:shd w:val="clear" w:color="auto" w:fill="auto"/>
            <w:noWrap/>
            <w:hideMark/>
          </w:tcPr>
          <w:p w14:paraId="06ABCCA1" w14:textId="77777777" w:rsidR="00486BAF" w:rsidRPr="006E260F" w:rsidRDefault="00486BAF" w:rsidP="00486BAF">
            <w:pPr>
              <w:jc w:val="center"/>
              <w:rPr>
                <w:sz w:val="27"/>
                <w:szCs w:val="27"/>
              </w:rPr>
            </w:pPr>
            <w:r w:rsidRPr="006E260F">
              <w:rPr>
                <w:sz w:val="27"/>
                <w:szCs w:val="27"/>
              </w:rPr>
              <w:t>375 670,5</w:t>
            </w:r>
          </w:p>
        </w:tc>
      </w:tr>
      <w:tr w:rsidR="00486BAF" w:rsidRPr="006E260F" w14:paraId="5B80F4EE" w14:textId="77777777" w:rsidTr="00113978">
        <w:trPr>
          <w:trHeight w:val="600"/>
        </w:trPr>
        <w:tc>
          <w:tcPr>
            <w:tcW w:w="2977" w:type="dxa"/>
            <w:shd w:val="clear" w:color="000000" w:fill="FFFFFF"/>
            <w:noWrap/>
            <w:hideMark/>
          </w:tcPr>
          <w:p w14:paraId="35D6A33B" w14:textId="77777777" w:rsidR="00486BAF" w:rsidRPr="006E260F" w:rsidRDefault="00486BAF" w:rsidP="00486BAF">
            <w:pPr>
              <w:jc w:val="both"/>
              <w:rPr>
                <w:sz w:val="27"/>
                <w:szCs w:val="27"/>
              </w:rPr>
            </w:pPr>
            <w:r w:rsidRPr="006E260F">
              <w:rPr>
                <w:sz w:val="27"/>
                <w:szCs w:val="27"/>
              </w:rPr>
              <w:t>1 05 01000 00 0000 110</w:t>
            </w:r>
          </w:p>
        </w:tc>
        <w:tc>
          <w:tcPr>
            <w:tcW w:w="4282" w:type="dxa"/>
            <w:shd w:val="clear" w:color="000000" w:fill="FFFFFF"/>
            <w:hideMark/>
          </w:tcPr>
          <w:p w14:paraId="0640DC70" w14:textId="5508AA03" w:rsidR="00486BAF" w:rsidRPr="006E260F" w:rsidRDefault="00486BAF" w:rsidP="00486BAF">
            <w:pPr>
              <w:jc w:val="both"/>
              <w:rPr>
                <w:sz w:val="27"/>
                <w:szCs w:val="27"/>
              </w:rPr>
            </w:pPr>
            <w:r w:rsidRPr="006E260F">
              <w:rPr>
                <w:sz w:val="27"/>
                <w:szCs w:val="27"/>
              </w:rPr>
              <w:t>Салым салуның гадиләштерелгән системасын куллану белән бәйле рәвештә алына торган салым</w:t>
            </w:r>
          </w:p>
        </w:tc>
        <w:tc>
          <w:tcPr>
            <w:tcW w:w="1559" w:type="dxa"/>
            <w:shd w:val="clear" w:color="auto" w:fill="auto"/>
            <w:noWrap/>
            <w:hideMark/>
          </w:tcPr>
          <w:p w14:paraId="01556B8A" w14:textId="77777777" w:rsidR="00486BAF" w:rsidRPr="006E260F" w:rsidRDefault="00486BAF" w:rsidP="00486BAF">
            <w:pPr>
              <w:jc w:val="center"/>
              <w:rPr>
                <w:sz w:val="27"/>
                <w:szCs w:val="27"/>
              </w:rPr>
            </w:pPr>
            <w:r w:rsidRPr="006E260F">
              <w:rPr>
                <w:sz w:val="27"/>
                <w:szCs w:val="27"/>
              </w:rPr>
              <w:t>260 286,0</w:t>
            </w:r>
          </w:p>
        </w:tc>
        <w:tc>
          <w:tcPr>
            <w:tcW w:w="1530" w:type="dxa"/>
            <w:shd w:val="clear" w:color="auto" w:fill="auto"/>
            <w:noWrap/>
            <w:hideMark/>
          </w:tcPr>
          <w:p w14:paraId="450B3F1C" w14:textId="77777777" w:rsidR="00486BAF" w:rsidRPr="006E260F" w:rsidRDefault="00486BAF" w:rsidP="00486BAF">
            <w:pPr>
              <w:jc w:val="center"/>
              <w:rPr>
                <w:sz w:val="27"/>
                <w:szCs w:val="27"/>
              </w:rPr>
            </w:pPr>
            <w:r w:rsidRPr="006E260F">
              <w:rPr>
                <w:sz w:val="27"/>
                <w:szCs w:val="27"/>
              </w:rPr>
              <w:t>270 697,0</w:t>
            </w:r>
          </w:p>
        </w:tc>
      </w:tr>
      <w:tr w:rsidR="00486BAF" w:rsidRPr="006E260F" w14:paraId="363F35BD" w14:textId="77777777" w:rsidTr="00113978">
        <w:trPr>
          <w:trHeight w:val="60"/>
        </w:trPr>
        <w:tc>
          <w:tcPr>
            <w:tcW w:w="2977" w:type="dxa"/>
            <w:shd w:val="clear" w:color="000000" w:fill="FFFFFF"/>
            <w:noWrap/>
            <w:hideMark/>
          </w:tcPr>
          <w:p w14:paraId="7D413901" w14:textId="77777777" w:rsidR="00486BAF" w:rsidRPr="006E260F" w:rsidRDefault="00486BAF" w:rsidP="00486BAF">
            <w:pPr>
              <w:jc w:val="both"/>
              <w:rPr>
                <w:sz w:val="27"/>
                <w:szCs w:val="27"/>
              </w:rPr>
            </w:pPr>
            <w:r w:rsidRPr="006E260F">
              <w:rPr>
                <w:sz w:val="27"/>
                <w:szCs w:val="27"/>
              </w:rPr>
              <w:t>1 05 03000 01 0000 110</w:t>
            </w:r>
          </w:p>
        </w:tc>
        <w:tc>
          <w:tcPr>
            <w:tcW w:w="4282" w:type="dxa"/>
            <w:shd w:val="clear" w:color="000000" w:fill="FFFFFF"/>
            <w:hideMark/>
          </w:tcPr>
          <w:p w14:paraId="4A34E6CE" w14:textId="68B36596" w:rsidR="00486BAF" w:rsidRPr="006E260F" w:rsidRDefault="00486BAF" w:rsidP="00486BAF">
            <w:pPr>
              <w:jc w:val="both"/>
              <w:rPr>
                <w:sz w:val="27"/>
                <w:szCs w:val="27"/>
              </w:rPr>
            </w:pPr>
            <w:r w:rsidRPr="006E260F">
              <w:rPr>
                <w:sz w:val="27"/>
                <w:szCs w:val="27"/>
              </w:rPr>
              <w:t>Бердәм авыл хуҗалыгы салымы</w:t>
            </w:r>
          </w:p>
        </w:tc>
        <w:tc>
          <w:tcPr>
            <w:tcW w:w="1559" w:type="dxa"/>
            <w:shd w:val="clear" w:color="auto" w:fill="auto"/>
            <w:noWrap/>
            <w:hideMark/>
          </w:tcPr>
          <w:p w14:paraId="6A874805" w14:textId="77777777" w:rsidR="00486BAF" w:rsidRPr="006E260F" w:rsidRDefault="00486BAF" w:rsidP="00486BAF">
            <w:pPr>
              <w:jc w:val="center"/>
              <w:rPr>
                <w:sz w:val="27"/>
                <w:szCs w:val="27"/>
              </w:rPr>
            </w:pPr>
            <w:r w:rsidRPr="006E260F">
              <w:rPr>
                <w:sz w:val="27"/>
                <w:szCs w:val="27"/>
              </w:rPr>
              <w:t>887,0</w:t>
            </w:r>
          </w:p>
        </w:tc>
        <w:tc>
          <w:tcPr>
            <w:tcW w:w="1530" w:type="dxa"/>
            <w:shd w:val="clear" w:color="auto" w:fill="auto"/>
            <w:noWrap/>
            <w:hideMark/>
          </w:tcPr>
          <w:p w14:paraId="62E2EA31" w14:textId="77777777" w:rsidR="00486BAF" w:rsidRPr="006E260F" w:rsidRDefault="00486BAF" w:rsidP="00486BAF">
            <w:pPr>
              <w:jc w:val="center"/>
              <w:rPr>
                <w:sz w:val="27"/>
                <w:szCs w:val="27"/>
              </w:rPr>
            </w:pPr>
            <w:r w:rsidRPr="006E260F">
              <w:rPr>
                <w:sz w:val="27"/>
                <w:szCs w:val="27"/>
              </w:rPr>
              <w:t>922,5</w:t>
            </w:r>
          </w:p>
        </w:tc>
      </w:tr>
      <w:tr w:rsidR="00486BAF" w:rsidRPr="006E260F" w14:paraId="28728537" w14:textId="77777777" w:rsidTr="00113978">
        <w:trPr>
          <w:trHeight w:val="60"/>
        </w:trPr>
        <w:tc>
          <w:tcPr>
            <w:tcW w:w="2977" w:type="dxa"/>
            <w:shd w:val="clear" w:color="000000" w:fill="FFFFFF"/>
            <w:noWrap/>
            <w:hideMark/>
          </w:tcPr>
          <w:p w14:paraId="31FD68A1" w14:textId="77777777" w:rsidR="00486BAF" w:rsidRPr="006E260F" w:rsidRDefault="00486BAF" w:rsidP="00486BAF">
            <w:pPr>
              <w:jc w:val="both"/>
              <w:rPr>
                <w:sz w:val="27"/>
                <w:szCs w:val="27"/>
              </w:rPr>
            </w:pPr>
            <w:r w:rsidRPr="006E260F">
              <w:rPr>
                <w:sz w:val="27"/>
                <w:szCs w:val="27"/>
              </w:rPr>
              <w:t>1 05 04000 02 0000 110</w:t>
            </w:r>
          </w:p>
        </w:tc>
        <w:tc>
          <w:tcPr>
            <w:tcW w:w="4282" w:type="dxa"/>
            <w:shd w:val="clear" w:color="000000" w:fill="FFFFFF"/>
            <w:hideMark/>
          </w:tcPr>
          <w:p w14:paraId="61A3C194" w14:textId="3A16D9EB" w:rsidR="00486BAF" w:rsidRPr="006E260F" w:rsidRDefault="00486BAF" w:rsidP="00486BAF">
            <w:pPr>
              <w:jc w:val="both"/>
              <w:rPr>
                <w:sz w:val="27"/>
                <w:szCs w:val="27"/>
              </w:rPr>
            </w:pPr>
            <w:r w:rsidRPr="006E260F">
              <w:rPr>
                <w:sz w:val="27"/>
                <w:szCs w:val="27"/>
              </w:rPr>
              <w:t>Салым салуның патент системасын куллану белән бәйле рәвештә алына торган салым</w:t>
            </w:r>
          </w:p>
        </w:tc>
        <w:tc>
          <w:tcPr>
            <w:tcW w:w="1559" w:type="dxa"/>
            <w:shd w:val="clear" w:color="auto" w:fill="auto"/>
            <w:noWrap/>
            <w:hideMark/>
          </w:tcPr>
          <w:p w14:paraId="6246237B" w14:textId="77777777" w:rsidR="00486BAF" w:rsidRPr="006E260F" w:rsidRDefault="00486BAF" w:rsidP="00486BAF">
            <w:pPr>
              <w:jc w:val="center"/>
              <w:rPr>
                <w:sz w:val="27"/>
                <w:szCs w:val="27"/>
              </w:rPr>
            </w:pPr>
            <w:r w:rsidRPr="006E260F">
              <w:rPr>
                <w:sz w:val="27"/>
                <w:szCs w:val="27"/>
              </w:rPr>
              <w:t>100 049,0</w:t>
            </w:r>
          </w:p>
        </w:tc>
        <w:tc>
          <w:tcPr>
            <w:tcW w:w="1530" w:type="dxa"/>
            <w:shd w:val="clear" w:color="auto" w:fill="auto"/>
            <w:noWrap/>
            <w:hideMark/>
          </w:tcPr>
          <w:p w14:paraId="37CC01EC" w14:textId="77777777" w:rsidR="00486BAF" w:rsidRPr="006E260F" w:rsidRDefault="00486BAF" w:rsidP="00486BAF">
            <w:pPr>
              <w:jc w:val="center"/>
              <w:rPr>
                <w:sz w:val="27"/>
                <w:szCs w:val="27"/>
              </w:rPr>
            </w:pPr>
            <w:r w:rsidRPr="006E260F">
              <w:rPr>
                <w:sz w:val="27"/>
                <w:szCs w:val="27"/>
              </w:rPr>
              <w:t>104 051,0</w:t>
            </w:r>
          </w:p>
        </w:tc>
      </w:tr>
      <w:tr w:rsidR="00486BAF" w:rsidRPr="006E260F" w14:paraId="4991E146" w14:textId="77777777" w:rsidTr="00113978">
        <w:trPr>
          <w:trHeight w:val="60"/>
        </w:trPr>
        <w:tc>
          <w:tcPr>
            <w:tcW w:w="2977" w:type="dxa"/>
            <w:shd w:val="clear" w:color="000000" w:fill="FFFFFF"/>
            <w:noWrap/>
            <w:hideMark/>
          </w:tcPr>
          <w:p w14:paraId="4C6D5796" w14:textId="77777777" w:rsidR="00486BAF" w:rsidRPr="006E260F" w:rsidRDefault="00486BAF" w:rsidP="00486BAF">
            <w:pPr>
              <w:jc w:val="both"/>
              <w:rPr>
                <w:sz w:val="27"/>
                <w:szCs w:val="27"/>
              </w:rPr>
            </w:pPr>
            <w:r w:rsidRPr="006E260F">
              <w:rPr>
                <w:sz w:val="27"/>
                <w:szCs w:val="27"/>
              </w:rPr>
              <w:t>1 07 00000 00 0000 000</w:t>
            </w:r>
          </w:p>
        </w:tc>
        <w:tc>
          <w:tcPr>
            <w:tcW w:w="4282" w:type="dxa"/>
            <w:shd w:val="clear" w:color="000000" w:fill="FFFFFF"/>
            <w:noWrap/>
            <w:hideMark/>
          </w:tcPr>
          <w:p w14:paraId="19C5EFB5" w14:textId="7DA6E943" w:rsidR="00486BAF" w:rsidRPr="006E260F" w:rsidRDefault="00486BAF" w:rsidP="00486BAF">
            <w:pPr>
              <w:jc w:val="both"/>
              <w:rPr>
                <w:sz w:val="27"/>
                <w:szCs w:val="27"/>
              </w:rPr>
            </w:pPr>
            <w:r w:rsidRPr="006E260F">
              <w:rPr>
                <w:sz w:val="27"/>
                <w:szCs w:val="27"/>
              </w:rPr>
              <w:t>Табигый ресурслардан файдалану өчен салымнар, түләүләр һәм даими түләүләр</w:t>
            </w:r>
          </w:p>
        </w:tc>
        <w:tc>
          <w:tcPr>
            <w:tcW w:w="1559" w:type="dxa"/>
            <w:shd w:val="clear" w:color="auto" w:fill="auto"/>
            <w:noWrap/>
            <w:hideMark/>
          </w:tcPr>
          <w:p w14:paraId="5989C0E7" w14:textId="77777777" w:rsidR="00486BAF" w:rsidRPr="006E260F" w:rsidRDefault="00486BAF" w:rsidP="00486BAF">
            <w:pPr>
              <w:jc w:val="center"/>
              <w:rPr>
                <w:sz w:val="27"/>
                <w:szCs w:val="27"/>
              </w:rPr>
            </w:pPr>
            <w:r w:rsidRPr="006E260F">
              <w:rPr>
                <w:sz w:val="27"/>
                <w:szCs w:val="27"/>
              </w:rPr>
              <w:t>504,0</w:t>
            </w:r>
          </w:p>
        </w:tc>
        <w:tc>
          <w:tcPr>
            <w:tcW w:w="1530" w:type="dxa"/>
            <w:shd w:val="clear" w:color="auto" w:fill="auto"/>
            <w:noWrap/>
            <w:hideMark/>
          </w:tcPr>
          <w:p w14:paraId="14BA4912" w14:textId="77777777" w:rsidR="00486BAF" w:rsidRPr="006E260F" w:rsidRDefault="00486BAF" w:rsidP="00486BAF">
            <w:pPr>
              <w:jc w:val="center"/>
              <w:rPr>
                <w:sz w:val="27"/>
                <w:szCs w:val="27"/>
              </w:rPr>
            </w:pPr>
            <w:r w:rsidRPr="006E260F">
              <w:rPr>
                <w:sz w:val="27"/>
                <w:szCs w:val="27"/>
              </w:rPr>
              <w:t>504,0</w:t>
            </w:r>
          </w:p>
        </w:tc>
      </w:tr>
      <w:tr w:rsidR="00486BAF" w:rsidRPr="006E260F" w14:paraId="0D19E7EA" w14:textId="77777777" w:rsidTr="00113978">
        <w:trPr>
          <w:trHeight w:val="315"/>
        </w:trPr>
        <w:tc>
          <w:tcPr>
            <w:tcW w:w="2977" w:type="dxa"/>
            <w:shd w:val="clear" w:color="000000" w:fill="FFFFFF"/>
            <w:noWrap/>
            <w:hideMark/>
          </w:tcPr>
          <w:p w14:paraId="7C7C1AEF" w14:textId="77777777" w:rsidR="00486BAF" w:rsidRPr="006E260F" w:rsidRDefault="00486BAF" w:rsidP="00486BAF">
            <w:pPr>
              <w:jc w:val="both"/>
              <w:rPr>
                <w:sz w:val="27"/>
                <w:szCs w:val="27"/>
              </w:rPr>
            </w:pPr>
            <w:r w:rsidRPr="006E260F">
              <w:rPr>
                <w:sz w:val="27"/>
                <w:szCs w:val="27"/>
              </w:rPr>
              <w:t>1 07 01000 01 0000 110</w:t>
            </w:r>
          </w:p>
        </w:tc>
        <w:tc>
          <w:tcPr>
            <w:tcW w:w="4282" w:type="dxa"/>
            <w:shd w:val="clear" w:color="000000" w:fill="FFFFFF"/>
            <w:hideMark/>
          </w:tcPr>
          <w:p w14:paraId="4022413B" w14:textId="16985E9F" w:rsidR="00486BAF" w:rsidRPr="006E260F" w:rsidRDefault="00486BAF" w:rsidP="00486BAF">
            <w:pPr>
              <w:jc w:val="both"/>
              <w:rPr>
                <w:sz w:val="27"/>
                <w:szCs w:val="27"/>
              </w:rPr>
            </w:pPr>
            <w:r w:rsidRPr="006E260F">
              <w:rPr>
                <w:sz w:val="27"/>
                <w:szCs w:val="27"/>
              </w:rPr>
              <w:t>Файдалы казылмалар чыгаруга салым</w:t>
            </w:r>
          </w:p>
        </w:tc>
        <w:tc>
          <w:tcPr>
            <w:tcW w:w="1559" w:type="dxa"/>
            <w:shd w:val="clear" w:color="auto" w:fill="auto"/>
            <w:noWrap/>
            <w:hideMark/>
          </w:tcPr>
          <w:p w14:paraId="7D2D3864" w14:textId="77777777" w:rsidR="00486BAF" w:rsidRPr="006E260F" w:rsidRDefault="00486BAF" w:rsidP="00486BAF">
            <w:pPr>
              <w:jc w:val="center"/>
              <w:rPr>
                <w:sz w:val="27"/>
                <w:szCs w:val="27"/>
              </w:rPr>
            </w:pPr>
            <w:r w:rsidRPr="006E260F">
              <w:rPr>
                <w:sz w:val="27"/>
                <w:szCs w:val="27"/>
              </w:rPr>
              <w:t>504,0</w:t>
            </w:r>
          </w:p>
        </w:tc>
        <w:tc>
          <w:tcPr>
            <w:tcW w:w="1530" w:type="dxa"/>
            <w:shd w:val="clear" w:color="auto" w:fill="auto"/>
            <w:noWrap/>
            <w:hideMark/>
          </w:tcPr>
          <w:p w14:paraId="4AD94ADD" w14:textId="77777777" w:rsidR="00486BAF" w:rsidRPr="006E260F" w:rsidRDefault="00486BAF" w:rsidP="00486BAF">
            <w:pPr>
              <w:jc w:val="center"/>
              <w:rPr>
                <w:sz w:val="27"/>
                <w:szCs w:val="27"/>
              </w:rPr>
            </w:pPr>
            <w:r w:rsidRPr="006E260F">
              <w:rPr>
                <w:sz w:val="27"/>
                <w:szCs w:val="27"/>
              </w:rPr>
              <w:t>504,0</w:t>
            </w:r>
          </w:p>
        </w:tc>
      </w:tr>
      <w:tr w:rsidR="00486BAF" w:rsidRPr="006E260F" w14:paraId="65BA7B7D" w14:textId="77777777" w:rsidTr="00113978">
        <w:trPr>
          <w:trHeight w:val="60"/>
        </w:trPr>
        <w:tc>
          <w:tcPr>
            <w:tcW w:w="2977" w:type="dxa"/>
            <w:shd w:val="clear" w:color="000000" w:fill="FFFFFF"/>
            <w:noWrap/>
            <w:hideMark/>
          </w:tcPr>
          <w:p w14:paraId="35E2B780" w14:textId="77777777" w:rsidR="00486BAF" w:rsidRPr="006E260F" w:rsidRDefault="00486BAF" w:rsidP="00486BAF">
            <w:pPr>
              <w:jc w:val="both"/>
              <w:rPr>
                <w:sz w:val="27"/>
                <w:szCs w:val="27"/>
              </w:rPr>
            </w:pPr>
            <w:r w:rsidRPr="006E260F">
              <w:rPr>
                <w:sz w:val="27"/>
                <w:szCs w:val="27"/>
              </w:rPr>
              <w:t>1 08 00000 00 0000 000</w:t>
            </w:r>
          </w:p>
        </w:tc>
        <w:tc>
          <w:tcPr>
            <w:tcW w:w="4282" w:type="dxa"/>
            <w:shd w:val="clear" w:color="000000" w:fill="FFFFFF"/>
            <w:hideMark/>
          </w:tcPr>
          <w:p w14:paraId="55A68BE1" w14:textId="44C53CC8" w:rsidR="00486BAF" w:rsidRPr="006E260F" w:rsidRDefault="00486BAF" w:rsidP="00486BAF">
            <w:pPr>
              <w:jc w:val="both"/>
              <w:rPr>
                <w:sz w:val="27"/>
                <w:szCs w:val="27"/>
              </w:rPr>
            </w:pPr>
            <w:r w:rsidRPr="006E260F">
              <w:rPr>
                <w:sz w:val="27"/>
                <w:szCs w:val="27"/>
              </w:rPr>
              <w:t>Дәүләт пошлинасы</w:t>
            </w:r>
          </w:p>
        </w:tc>
        <w:tc>
          <w:tcPr>
            <w:tcW w:w="1559" w:type="dxa"/>
            <w:shd w:val="clear" w:color="auto" w:fill="auto"/>
            <w:noWrap/>
            <w:hideMark/>
          </w:tcPr>
          <w:p w14:paraId="71512388" w14:textId="77777777" w:rsidR="00486BAF" w:rsidRPr="006E260F" w:rsidRDefault="00486BAF" w:rsidP="00486BAF">
            <w:pPr>
              <w:jc w:val="center"/>
              <w:rPr>
                <w:sz w:val="27"/>
                <w:szCs w:val="27"/>
              </w:rPr>
            </w:pPr>
            <w:r w:rsidRPr="006E260F">
              <w:rPr>
                <w:sz w:val="27"/>
                <w:szCs w:val="27"/>
              </w:rPr>
              <w:t>36 336,0</w:t>
            </w:r>
          </w:p>
        </w:tc>
        <w:tc>
          <w:tcPr>
            <w:tcW w:w="1530" w:type="dxa"/>
            <w:shd w:val="clear" w:color="auto" w:fill="auto"/>
            <w:noWrap/>
            <w:hideMark/>
          </w:tcPr>
          <w:p w14:paraId="50CD0EB8" w14:textId="77777777" w:rsidR="00486BAF" w:rsidRPr="006E260F" w:rsidRDefault="00486BAF" w:rsidP="00486BAF">
            <w:pPr>
              <w:jc w:val="center"/>
              <w:rPr>
                <w:sz w:val="27"/>
                <w:szCs w:val="27"/>
              </w:rPr>
            </w:pPr>
            <w:r w:rsidRPr="006E260F">
              <w:rPr>
                <w:sz w:val="27"/>
                <w:szCs w:val="27"/>
              </w:rPr>
              <w:t>36 336,0</w:t>
            </w:r>
          </w:p>
        </w:tc>
      </w:tr>
      <w:tr w:rsidR="00486BAF" w:rsidRPr="006E260F" w14:paraId="1E985E00" w14:textId="77777777" w:rsidTr="00113978">
        <w:trPr>
          <w:trHeight w:val="60"/>
        </w:trPr>
        <w:tc>
          <w:tcPr>
            <w:tcW w:w="2977" w:type="dxa"/>
            <w:shd w:val="clear" w:color="000000" w:fill="FFFFFF"/>
            <w:noWrap/>
            <w:hideMark/>
          </w:tcPr>
          <w:p w14:paraId="3E2051A9" w14:textId="77777777" w:rsidR="00486BAF" w:rsidRPr="006E260F" w:rsidRDefault="00486BAF" w:rsidP="00486BAF">
            <w:pPr>
              <w:jc w:val="both"/>
              <w:rPr>
                <w:sz w:val="27"/>
                <w:szCs w:val="27"/>
              </w:rPr>
            </w:pPr>
            <w:r w:rsidRPr="006E260F">
              <w:rPr>
                <w:sz w:val="27"/>
                <w:szCs w:val="27"/>
              </w:rPr>
              <w:t>1 08 03000 01 0000 110</w:t>
            </w:r>
          </w:p>
        </w:tc>
        <w:tc>
          <w:tcPr>
            <w:tcW w:w="4282" w:type="dxa"/>
            <w:shd w:val="clear" w:color="000000" w:fill="FFFFFF"/>
            <w:hideMark/>
          </w:tcPr>
          <w:p w14:paraId="78E9A5C5" w14:textId="4E037BD7" w:rsidR="00486BAF" w:rsidRPr="006E260F" w:rsidRDefault="004D4CC8" w:rsidP="00486BAF">
            <w:pPr>
              <w:jc w:val="both"/>
              <w:rPr>
                <w:sz w:val="27"/>
                <w:szCs w:val="27"/>
              </w:rPr>
            </w:pPr>
            <w:r w:rsidRPr="006E260F">
              <w:rPr>
                <w:sz w:val="27"/>
                <w:szCs w:val="27"/>
              </w:rPr>
              <w:t>Гомуми юрисдикция судларында</w:t>
            </w:r>
            <w:r w:rsidRPr="006E260F">
              <w:rPr>
                <w:sz w:val="27"/>
                <w:szCs w:val="27"/>
                <w:lang w:val="tt-RU"/>
              </w:rPr>
              <w:t>,</w:t>
            </w:r>
            <w:r w:rsidRPr="006E260F">
              <w:rPr>
                <w:sz w:val="27"/>
                <w:szCs w:val="27"/>
              </w:rPr>
              <w:t xml:space="preserve"> җәмәгать судьялары тарафыннан карала торган эшләр буенча дәүләт пошлинасы</w:t>
            </w:r>
          </w:p>
        </w:tc>
        <w:tc>
          <w:tcPr>
            <w:tcW w:w="1559" w:type="dxa"/>
            <w:shd w:val="clear" w:color="auto" w:fill="auto"/>
            <w:noWrap/>
            <w:hideMark/>
          </w:tcPr>
          <w:p w14:paraId="36896D8E" w14:textId="77777777" w:rsidR="00486BAF" w:rsidRPr="006E260F" w:rsidRDefault="00486BAF" w:rsidP="00486BAF">
            <w:pPr>
              <w:jc w:val="center"/>
              <w:rPr>
                <w:sz w:val="27"/>
                <w:szCs w:val="27"/>
              </w:rPr>
            </w:pPr>
            <w:r w:rsidRPr="006E260F">
              <w:rPr>
                <w:sz w:val="27"/>
                <w:szCs w:val="27"/>
              </w:rPr>
              <w:t>36 186,0</w:t>
            </w:r>
          </w:p>
        </w:tc>
        <w:tc>
          <w:tcPr>
            <w:tcW w:w="1530" w:type="dxa"/>
            <w:shd w:val="clear" w:color="auto" w:fill="auto"/>
            <w:noWrap/>
            <w:hideMark/>
          </w:tcPr>
          <w:p w14:paraId="513CA525" w14:textId="77777777" w:rsidR="00486BAF" w:rsidRPr="006E260F" w:rsidRDefault="00486BAF" w:rsidP="00486BAF">
            <w:pPr>
              <w:jc w:val="center"/>
              <w:rPr>
                <w:sz w:val="27"/>
                <w:szCs w:val="27"/>
              </w:rPr>
            </w:pPr>
            <w:r w:rsidRPr="006E260F">
              <w:rPr>
                <w:sz w:val="27"/>
                <w:szCs w:val="27"/>
              </w:rPr>
              <w:t>36 186,0</w:t>
            </w:r>
          </w:p>
        </w:tc>
      </w:tr>
      <w:tr w:rsidR="00486BAF" w:rsidRPr="006E260F" w14:paraId="1DD880E6" w14:textId="77777777" w:rsidTr="00113978">
        <w:trPr>
          <w:trHeight w:val="60"/>
        </w:trPr>
        <w:tc>
          <w:tcPr>
            <w:tcW w:w="2977" w:type="dxa"/>
            <w:shd w:val="clear" w:color="000000" w:fill="FFFFFF"/>
            <w:noWrap/>
            <w:hideMark/>
          </w:tcPr>
          <w:p w14:paraId="565AEC82" w14:textId="77777777" w:rsidR="00486BAF" w:rsidRPr="006E260F" w:rsidRDefault="00486BAF" w:rsidP="00486BAF">
            <w:pPr>
              <w:rPr>
                <w:sz w:val="27"/>
                <w:szCs w:val="27"/>
              </w:rPr>
            </w:pPr>
            <w:r w:rsidRPr="006E260F">
              <w:rPr>
                <w:sz w:val="27"/>
                <w:szCs w:val="27"/>
              </w:rPr>
              <w:t>1 08 07000 01 0000 110</w:t>
            </w:r>
          </w:p>
        </w:tc>
        <w:tc>
          <w:tcPr>
            <w:tcW w:w="4282" w:type="dxa"/>
            <w:shd w:val="clear" w:color="000000" w:fill="FFFFFF"/>
            <w:hideMark/>
          </w:tcPr>
          <w:p w14:paraId="79300E24" w14:textId="0718977A" w:rsidR="00486BAF" w:rsidRPr="006E260F" w:rsidRDefault="00486BAF" w:rsidP="00486BAF">
            <w:pPr>
              <w:jc w:val="both"/>
              <w:rPr>
                <w:sz w:val="27"/>
                <w:szCs w:val="27"/>
              </w:rPr>
            </w:pPr>
            <w:r w:rsidRPr="006E260F">
              <w:rPr>
                <w:sz w:val="27"/>
                <w:szCs w:val="27"/>
              </w:rPr>
              <w:t>Дәүләт теркәве өчен, шулай ук башка юридик яктан әһәмиятле гамәлләр башкарган өчен дәүләт пошлинасы</w:t>
            </w:r>
          </w:p>
        </w:tc>
        <w:tc>
          <w:tcPr>
            <w:tcW w:w="1559" w:type="dxa"/>
            <w:shd w:val="clear" w:color="auto" w:fill="auto"/>
            <w:noWrap/>
            <w:hideMark/>
          </w:tcPr>
          <w:p w14:paraId="439B6FE4" w14:textId="77777777" w:rsidR="00486BAF" w:rsidRPr="006E260F" w:rsidRDefault="00486BAF" w:rsidP="00486BAF">
            <w:pPr>
              <w:jc w:val="center"/>
              <w:rPr>
                <w:sz w:val="27"/>
                <w:szCs w:val="27"/>
              </w:rPr>
            </w:pPr>
            <w:r w:rsidRPr="006E260F">
              <w:rPr>
                <w:sz w:val="27"/>
                <w:szCs w:val="27"/>
              </w:rPr>
              <w:t>150,0</w:t>
            </w:r>
          </w:p>
        </w:tc>
        <w:tc>
          <w:tcPr>
            <w:tcW w:w="1530" w:type="dxa"/>
            <w:shd w:val="clear" w:color="auto" w:fill="auto"/>
            <w:noWrap/>
            <w:hideMark/>
          </w:tcPr>
          <w:p w14:paraId="3D205E90" w14:textId="77777777" w:rsidR="00486BAF" w:rsidRPr="006E260F" w:rsidRDefault="00486BAF" w:rsidP="00486BAF">
            <w:pPr>
              <w:jc w:val="center"/>
              <w:rPr>
                <w:sz w:val="27"/>
                <w:szCs w:val="27"/>
              </w:rPr>
            </w:pPr>
            <w:r w:rsidRPr="006E260F">
              <w:rPr>
                <w:sz w:val="27"/>
                <w:szCs w:val="27"/>
              </w:rPr>
              <w:t>150,0</w:t>
            </w:r>
          </w:p>
        </w:tc>
      </w:tr>
      <w:tr w:rsidR="00486BAF" w:rsidRPr="006E260F" w14:paraId="76829627" w14:textId="77777777" w:rsidTr="00113978">
        <w:trPr>
          <w:trHeight w:val="60"/>
        </w:trPr>
        <w:tc>
          <w:tcPr>
            <w:tcW w:w="2977" w:type="dxa"/>
            <w:shd w:val="clear" w:color="000000" w:fill="FFFFFF"/>
            <w:noWrap/>
            <w:hideMark/>
          </w:tcPr>
          <w:p w14:paraId="15D5AF14" w14:textId="77777777" w:rsidR="00486BAF" w:rsidRPr="006E260F" w:rsidRDefault="00486BAF" w:rsidP="00486BAF">
            <w:pPr>
              <w:rPr>
                <w:sz w:val="27"/>
                <w:szCs w:val="27"/>
              </w:rPr>
            </w:pPr>
            <w:r w:rsidRPr="006E260F">
              <w:rPr>
                <w:sz w:val="27"/>
                <w:szCs w:val="27"/>
              </w:rPr>
              <w:t>1 11 00000 00 0000 000</w:t>
            </w:r>
          </w:p>
        </w:tc>
        <w:tc>
          <w:tcPr>
            <w:tcW w:w="4282" w:type="dxa"/>
            <w:shd w:val="clear" w:color="000000" w:fill="FFFFFF"/>
            <w:hideMark/>
          </w:tcPr>
          <w:p w14:paraId="41AA5C98" w14:textId="7166E28E" w:rsidR="00486BAF" w:rsidRPr="006E260F" w:rsidRDefault="00486BAF" w:rsidP="00486BAF">
            <w:pPr>
              <w:jc w:val="both"/>
              <w:rPr>
                <w:sz w:val="27"/>
                <w:szCs w:val="27"/>
              </w:rPr>
            </w:pPr>
            <w:r w:rsidRPr="006E260F">
              <w:rPr>
                <w:sz w:val="27"/>
                <w:szCs w:val="27"/>
              </w:rPr>
              <w:t xml:space="preserve">Дәүләт һәм муниципаль милектә </w:t>
            </w:r>
            <w:r w:rsidRPr="006E260F">
              <w:rPr>
                <w:sz w:val="27"/>
                <w:szCs w:val="27"/>
              </w:rPr>
              <w:lastRenderedPageBreak/>
              <w:t>булган мөлкәтне кулланудан кергән керемнәр</w:t>
            </w:r>
          </w:p>
        </w:tc>
        <w:tc>
          <w:tcPr>
            <w:tcW w:w="1559" w:type="dxa"/>
            <w:shd w:val="clear" w:color="auto" w:fill="auto"/>
            <w:noWrap/>
            <w:hideMark/>
          </w:tcPr>
          <w:p w14:paraId="3FAF1440" w14:textId="77777777" w:rsidR="00486BAF" w:rsidRPr="006E260F" w:rsidRDefault="00486BAF" w:rsidP="00486BAF">
            <w:pPr>
              <w:jc w:val="center"/>
              <w:rPr>
                <w:sz w:val="27"/>
                <w:szCs w:val="27"/>
              </w:rPr>
            </w:pPr>
            <w:r w:rsidRPr="006E260F">
              <w:rPr>
                <w:sz w:val="27"/>
                <w:szCs w:val="27"/>
              </w:rPr>
              <w:lastRenderedPageBreak/>
              <w:t>117 508,0</w:t>
            </w:r>
          </w:p>
        </w:tc>
        <w:tc>
          <w:tcPr>
            <w:tcW w:w="1530" w:type="dxa"/>
            <w:shd w:val="clear" w:color="auto" w:fill="auto"/>
            <w:noWrap/>
            <w:hideMark/>
          </w:tcPr>
          <w:p w14:paraId="3AA8BDB5" w14:textId="77777777" w:rsidR="00486BAF" w:rsidRPr="006E260F" w:rsidRDefault="00486BAF" w:rsidP="00486BAF">
            <w:pPr>
              <w:jc w:val="center"/>
              <w:rPr>
                <w:sz w:val="27"/>
                <w:szCs w:val="27"/>
              </w:rPr>
            </w:pPr>
            <w:r w:rsidRPr="006E260F">
              <w:rPr>
                <w:sz w:val="27"/>
                <w:szCs w:val="27"/>
              </w:rPr>
              <w:t>117 107,0</w:t>
            </w:r>
          </w:p>
        </w:tc>
      </w:tr>
      <w:tr w:rsidR="00486BAF" w:rsidRPr="006E260F" w14:paraId="2CB4B941" w14:textId="77777777" w:rsidTr="00113978">
        <w:trPr>
          <w:trHeight w:val="416"/>
        </w:trPr>
        <w:tc>
          <w:tcPr>
            <w:tcW w:w="2977" w:type="dxa"/>
            <w:shd w:val="clear" w:color="000000" w:fill="FFFFFF"/>
            <w:noWrap/>
            <w:hideMark/>
          </w:tcPr>
          <w:p w14:paraId="0AC7485D" w14:textId="77777777" w:rsidR="00486BAF" w:rsidRPr="006E260F" w:rsidRDefault="00486BAF" w:rsidP="00486BAF">
            <w:pPr>
              <w:rPr>
                <w:sz w:val="27"/>
                <w:szCs w:val="27"/>
              </w:rPr>
            </w:pPr>
            <w:r w:rsidRPr="006E260F">
              <w:rPr>
                <w:sz w:val="27"/>
                <w:szCs w:val="27"/>
              </w:rPr>
              <w:t>1 11 05000 00 0000 120</w:t>
            </w:r>
          </w:p>
        </w:tc>
        <w:tc>
          <w:tcPr>
            <w:tcW w:w="4282" w:type="dxa"/>
            <w:shd w:val="clear" w:color="000000" w:fill="FFFFFF"/>
            <w:hideMark/>
          </w:tcPr>
          <w:p w14:paraId="1A2FC45F" w14:textId="0088F68A" w:rsidR="00486BAF" w:rsidRPr="006E260F" w:rsidRDefault="00486BAF" w:rsidP="00486BAF">
            <w:pPr>
              <w:jc w:val="both"/>
              <w:rPr>
                <w:sz w:val="27"/>
                <w:szCs w:val="27"/>
              </w:rPr>
            </w:pPr>
            <w:r w:rsidRPr="006E260F">
              <w:rPr>
                <w:sz w:val="27"/>
                <w:szCs w:val="27"/>
              </w:rPr>
              <w:t xml:space="preserve">Дәүләт һәм муниципаль милекне (бюджет һәм автоном учреждениеләр милкеннән, шулай ук дәүләт һәм муниципаль унитар предприятиеләр, шул исәптән казна предприятиеләре милкеннән </w:t>
            </w:r>
            <w:proofErr w:type="gramStart"/>
            <w:r w:rsidRPr="006E260F">
              <w:rPr>
                <w:sz w:val="27"/>
                <w:szCs w:val="27"/>
              </w:rPr>
              <w:t>тыш)түләүле</w:t>
            </w:r>
            <w:proofErr w:type="gramEnd"/>
            <w:r w:rsidRPr="006E260F">
              <w:rPr>
                <w:sz w:val="27"/>
                <w:szCs w:val="27"/>
              </w:rPr>
              <w:t xml:space="preserve"> файдалануга тапшыру өчен аренда яки башка түләү рәвешендә алына торган керемнәр</w:t>
            </w:r>
          </w:p>
        </w:tc>
        <w:tc>
          <w:tcPr>
            <w:tcW w:w="1559" w:type="dxa"/>
            <w:shd w:val="clear" w:color="auto" w:fill="auto"/>
            <w:noWrap/>
            <w:hideMark/>
          </w:tcPr>
          <w:p w14:paraId="358D26E9" w14:textId="77777777" w:rsidR="00486BAF" w:rsidRPr="006E260F" w:rsidRDefault="00486BAF" w:rsidP="00486BAF">
            <w:pPr>
              <w:jc w:val="center"/>
              <w:rPr>
                <w:sz w:val="27"/>
                <w:szCs w:val="27"/>
              </w:rPr>
            </w:pPr>
            <w:r w:rsidRPr="006E260F">
              <w:rPr>
                <w:sz w:val="27"/>
                <w:szCs w:val="27"/>
              </w:rPr>
              <w:t>112 545,0</w:t>
            </w:r>
          </w:p>
        </w:tc>
        <w:tc>
          <w:tcPr>
            <w:tcW w:w="1530" w:type="dxa"/>
            <w:shd w:val="clear" w:color="auto" w:fill="auto"/>
            <w:noWrap/>
            <w:hideMark/>
          </w:tcPr>
          <w:p w14:paraId="031A8D8B" w14:textId="77777777" w:rsidR="00486BAF" w:rsidRPr="006E260F" w:rsidRDefault="00486BAF" w:rsidP="00486BAF">
            <w:pPr>
              <w:jc w:val="center"/>
              <w:rPr>
                <w:sz w:val="27"/>
                <w:szCs w:val="27"/>
              </w:rPr>
            </w:pPr>
            <w:r w:rsidRPr="006E260F">
              <w:rPr>
                <w:sz w:val="27"/>
                <w:szCs w:val="27"/>
              </w:rPr>
              <w:t>112 045,0</w:t>
            </w:r>
          </w:p>
        </w:tc>
      </w:tr>
      <w:tr w:rsidR="00486BAF" w:rsidRPr="006E260F" w14:paraId="3406BA69" w14:textId="77777777" w:rsidTr="00113978">
        <w:trPr>
          <w:trHeight w:val="60"/>
        </w:trPr>
        <w:tc>
          <w:tcPr>
            <w:tcW w:w="2977" w:type="dxa"/>
            <w:shd w:val="clear" w:color="000000" w:fill="FFFFFF"/>
            <w:noWrap/>
            <w:hideMark/>
          </w:tcPr>
          <w:p w14:paraId="2C33CF74" w14:textId="77777777" w:rsidR="00486BAF" w:rsidRPr="006E260F" w:rsidRDefault="00486BAF" w:rsidP="00486BAF">
            <w:pPr>
              <w:rPr>
                <w:sz w:val="27"/>
                <w:szCs w:val="27"/>
              </w:rPr>
            </w:pPr>
            <w:r w:rsidRPr="006E260F">
              <w:rPr>
                <w:sz w:val="27"/>
                <w:szCs w:val="27"/>
              </w:rPr>
              <w:t>1 11 09000 00 0000 120</w:t>
            </w:r>
          </w:p>
        </w:tc>
        <w:tc>
          <w:tcPr>
            <w:tcW w:w="4282" w:type="dxa"/>
            <w:shd w:val="clear" w:color="000000" w:fill="FFFFFF"/>
            <w:hideMark/>
          </w:tcPr>
          <w:p w14:paraId="5AAA61A4" w14:textId="7C3C4794" w:rsidR="00486BAF" w:rsidRPr="006E260F" w:rsidRDefault="00486BAF" w:rsidP="00486BAF">
            <w:pPr>
              <w:jc w:val="both"/>
              <w:rPr>
                <w:sz w:val="27"/>
                <w:szCs w:val="27"/>
              </w:rPr>
            </w:pPr>
            <w:r w:rsidRPr="006E260F">
              <w:rPr>
                <w:sz w:val="27"/>
                <w:szCs w:val="27"/>
              </w:rPr>
              <w:t>Дәүләт һәм муниципаль милектә булган мөлкәтне һәм хокукларны кулланудан башка керемнәр (бюджет һәм автоном учреждениеләр мөлкәтеннән, шулай ук дәүләт һәм муниципаль унитар предприятиеләр, шул исәптән казна мөлкәтеннән тыш)</w:t>
            </w:r>
          </w:p>
        </w:tc>
        <w:tc>
          <w:tcPr>
            <w:tcW w:w="1559" w:type="dxa"/>
            <w:shd w:val="clear" w:color="auto" w:fill="auto"/>
            <w:noWrap/>
            <w:hideMark/>
          </w:tcPr>
          <w:p w14:paraId="5570BBE0" w14:textId="77777777" w:rsidR="00486BAF" w:rsidRPr="006E260F" w:rsidRDefault="00486BAF" w:rsidP="00486BAF">
            <w:pPr>
              <w:jc w:val="center"/>
              <w:rPr>
                <w:sz w:val="27"/>
                <w:szCs w:val="27"/>
              </w:rPr>
            </w:pPr>
            <w:r w:rsidRPr="006E260F">
              <w:rPr>
                <w:sz w:val="27"/>
                <w:szCs w:val="27"/>
              </w:rPr>
              <w:t>4 963,0</w:t>
            </w:r>
          </w:p>
        </w:tc>
        <w:tc>
          <w:tcPr>
            <w:tcW w:w="1530" w:type="dxa"/>
            <w:shd w:val="clear" w:color="auto" w:fill="auto"/>
            <w:noWrap/>
            <w:hideMark/>
          </w:tcPr>
          <w:p w14:paraId="60E45E69" w14:textId="77777777" w:rsidR="00486BAF" w:rsidRPr="006E260F" w:rsidRDefault="00486BAF" w:rsidP="00486BAF">
            <w:pPr>
              <w:jc w:val="center"/>
              <w:rPr>
                <w:sz w:val="27"/>
                <w:szCs w:val="27"/>
              </w:rPr>
            </w:pPr>
            <w:r w:rsidRPr="006E260F">
              <w:rPr>
                <w:sz w:val="27"/>
                <w:szCs w:val="27"/>
              </w:rPr>
              <w:t>5 062,0</w:t>
            </w:r>
          </w:p>
        </w:tc>
      </w:tr>
      <w:tr w:rsidR="00486BAF" w:rsidRPr="006E260F" w14:paraId="4C415C7B" w14:textId="77777777" w:rsidTr="00113978">
        <w:trPr>
          <w:trHeight w:val="60"/>
        </w:trPr>
        <w:tc>
          <w:tcPr>
            <w:tcW w:w="2977" w:type="dxa"/>
            <w:shd w:val="clear" w:color="000000" w:fill="FFFFFF"/>
            <w:noWrap/>
            <w:hideMark/>
          </w:tcPr>
          <w:p w14:paraId="012A26F0" w14:textId="77777777" w:rsidR="00486BAF" w:rsidRPr="006E260F" w:rsidRDefault="00486BAF" w:rsidP="00486BAF">
            <w:pPr>
              <w:rPr>
                <w:sz w:val="27"/>
                <w:szCs w:val="27"/>
              </w:rPr>
            </w:pPr>
            <w:r w:rsidRPr="006E260F">
              <w:rPr>
                <w:sz w:val="27"/>
                <w:szCs w:val="27"/>
              </w:rPr>
              <w:t>1 12 00000 00 0000 000</w:t>
            </w:r>
          </w:p>
        </w:tc>
        <w:tc>
          <w:tcPr>
            <w:tcW w:w="4282" w:type="dxa"/>
            <w:shd w:val="clear" w:color="000000" w:fill="FFFFFF"/>
            <w:hideMark/>
          </w:tcPr>
          <w:p w14:paraId="49248207" w14:textId="3125E93E" w:rsidR="00486BAF" w:rsidRPr="006E260F" w:rsidRDefault="00486BAF" w:rsidP="00486BAF">
            <w:pPr>
              <w:jc w:val="both"/>
              <w:rPr>
                <w:sz w:val="27"/>
                <w:szCs w:val="27"/>
              </w:rPr>
            </w:pPr>
            <w:r w:rsidRPr="006E260F">
              <w:rPr>
                <w:sz w:val="27"/>
                <w:szCs w:val="27"/>
              </w:rPr>
              <w:t xml:space="preserve">Табигый ресурсларны кулланганда түләүләр </w:t>
            </w:r>
          </w:p>
        </w:tc>
        <w:tc>
          <w:tcPr>
            <w:tcW w:w="1559" w:type="dxa"/>
            <w:shd w:val="clear" w:color="auto" w:fill="auto"/>
            <w:noWrap/>
            <w:hideMark/>
          </w:tcPr>
          <w:p w14:paraId="189D3345" w14:textId="77777777" w:rsidR="00486BAF" w:rsidRPr="006E260F" w:rsidRDefault="00486BAF" w:rsidP="00486BAF">
            <w:pPr>
              <w:jc w:val="center"/>
              <w:rPr>
                <w:sz w:val="27"/>
                <w:szCs w:val="27"/>
              </w:rPr>
            </w:pPr>
            <w:r w:rsidRPr="006E260F">
              <w:rPr>
                <w:sz w:val="27"/>
                <w:szCs w:val="27"/>
              </w:rPr>
              <w:t>31 928,0</w:t>
            </w:r>
          </w:p>
        </w:tc>
        <w:tc>
          <w:tcPr>
            <w:tcW w:w="1530" w:type="dxa"/>
            <w:shd w:val="clear" w:color="auto" w:fill="auto"/>
            <w:noWrap/>
            <w:hideMark/>
          </w:tcPr>
          <w:p w14:paraId="61C48C25" w14:textId="77777777" w:rsidR="00486BAF" w:rsidRPr="006E260F" w:rsidRDefault="00486BAF" w:rsidP="00486BAF">
            <w:pPr>
              <w:jc w:val="center"/>
              <w:rPr>
                <w:sz w:val="27"/>
                <w:szCs w:val="27"/>
              </w:rPr>
            </w:pPr>
            <w:r w:rsidRPr="006E260F">
              <w:rPr>
                <w:sz w:val="27"/>
                <w:szCs w:val="27"/>
              </w:rPr>
              <w:t>31 928,0</w:t>
            </w:r>
          </w:p>
        </w:tc>
      </w:tr>
      <w:tr w:rsidR="00486BAF" w:rsidRPr="006E260F" w14:paraId="35199BFF" w14:textId="77777777" w:rsidTr="00113978">
        <w:trPr>
          <w:trHeight w:val="60"/>
        </w:trPr>
        <w:tc>
          <w:tcPr>
            <w:tcW w:w="2977" w:type="dxa"/>
            <w:shd w:val="clear" w:color="000000" w:fill="FFFFFF"/>
            <w:noWrap/>
            <w:hideMark/>
          </w:tcPr>
          <w:p w14:paraId="0285A9E3" w14:textId="77777777" w:rsidR="00486BAF" w:rsidRPr="006E260F" w:rsidRDefault="00486BAF" w:rsidP="00486BAF">
            <w:pPr>
              <w:rPr>
                <w:sz w:val="27"/>
                <w:szCs w:val="27"/>
              </w:rPr>
            </w:pPr>
            <w:r w:rsidRPr="006E260F">
              <w:rPr>
                <w:sz w:val="27"/>
                <w:szCs w:val="27"/>
              </w:rPr>
              <w:t>1 12 01000 01 0000 120</w:t>
            </w:r>
          </w:p>
        </w:tc>
        <w:tc>
          <w:tcPr>
            <w:tcW w:w="4282" w:type="dxa"/>
            <w:shd w:val="clear" w:color="000000" w:fill="FFFFFF"/>
            <w:hideMark/>
          </w:tcPr>
          <w:p w14:paraId="5CD31CB7" w14:textId="274C5AB1" w:rsidR="00486BAF" w:rsidRPr="006E260F" w:rsidRDefault="00486BAF" w:rsidP="00486BAF">
            <w:pPr>
              <w:jc w:val="both"/>
              <w:rPr>
                <w:sz w:val="27"/>
                <w:szCs w:val="27"/>
              </w:rPr>
            </w:pPr>
            <w:r w:rsidRPr="006E260F">
              <w:rPr>
                <w:sz w:val="27"/>
                <w:szCs w:val="27"/>
              </w:rPr>
              <w:t>Әйләнә-тирә мохиткә тискәре йогынты өчен түләү</w:t>
            </w:r>
          </w:p>
        </w:tc>
        <w:tc>
          <w:tcPr>
            <w:tcW w:w="1559" w:type="dxa"/>
            <w:shd w:val="clear" w:color="auto" w:fill="auto"/>
            <w:noWrap/>
            <w:hideMark/>
          </w:tcPr>
          <w:p w14:paraId="2A017B9D" w14:textId="77777777" w:rsidR="00486BAF" w:rsidRPr="006E260F" w:rsidRDefault="00486BAF" w:rsidP="00486BAF">
            <w:pPr>
              <w:jc w:val="center"/>
              <w:rPr>
                <w:sz w:val="27"/>
                <w:szCs w:val="27"/>
              </w:rPr>
            </w:pPr>
            <w:r w:rsidRPr="006E260F">
              <w:rPr>
                <w:sz w:val="27"/>
                <w:szCs w:val="27"/>
              </w:rPr>
              <w:t>31 928,0</w:t>
            </w:r>
          </w:p>
        </w:tc>
        <w:tc>
          <w:tcPr>
            <w:tcW w:w="1530" w:type="dxa"/>
            <w:shd w:val="clear" w:color="auto" w:fill="auto"/>
            <w:noWrap/>
            <w:hideMark/>
          </w:tcPr>
          <w:p w14:paraId="15F00C6E" w14:textId="77777777" w:rsidR="00486BAF" w:rsidRPr="006E260F" w:rsidRDefault="00486BAF" w:rsidP="00486BAF">
            <w:pPr>
              <w:jc w:val="center"/>
              <w:rPr>
                <w:sz w:val="27"/>
                <w:szCs w:val="27"/>
              </w:rPr>
            </w:pPr>
            <w:r w:rsidRPr="006E260F">
              <w:rPr>
                <w:sz w:val="27"/>
                <w:szCs w:val="27"/>
              </w:rPr>
              <w:t>31 928,0</w:t>
            </w:r>
          </w:p>
        </w:tc>
      </w:tr>
      <w:tr w:rsidR="00486BAF" w:rsidRPr="006E260F" w14:paraId="7ED00E03" w14:textId="77777777" w:rsidTr="00113978">
        <w:trPr>
          <w:trHeight w:val="60"/>
        </w:trPr>
        <w:tc>
          <w:tcPr>
            <w:tcW w:w="2977" w:type="dxa"/>
            <w:shd w:val="clear" w:color="000000" w:fill="FFFFFF"/>
            <w:noWrap/>
            <w:hideMark/>
          </w:tcPr>
          <w:p w14:paraId="32825CC8" w14:textId="77777777" w:rsidR="00486BAF" w:rsidRPr="006E260F" w:rsidRDefault="00486BAF" w:rsidP="00486BAF">
            <w:pPr>
              <w:rPr>
                <w:sz w:val="27"/>
                <w:szCs w:val="27"/>
              </w:rPr>
            </w:pPr>
            <w:r w:rsidRPr="006E260F">
              <w:rPr>
                <w:sz w:val="27"/>
                <w:szCs w:val="27"/>
              </w:rPr>
              <w:t>1 14 00000 00 0000 000</w:t>
            </w:r>
          </w:p>
        </w:tc>
        <w:tc>
          <w:tcPr>
            <w:tcW w:w="4282" w:type="dxa"/>
            <w:shd w:val="clear" w:color="000000" w:fill="FFFFFF"/>
            <w:hideMark/>
          </w:tcPr>
          <w:p w14:paraId="4E2E21A6" w14:textId="2B7E54DF" w:rsidR="00486BAF" w:rsidRPr="006E260F" w:rsidRDefault="00486BAF" w:rsidP="00486BAF">
            <w:pPr>
              <w:jc w:val="both"/>
              <w:rPr>
                <w:sz w:val="27"/>
                <w:szCs w:val="27"/>
              </w:rPr>
            </w:pPr>
            <w:r w:rsidRPr="006E260F">
              <w:rPr>
                <w:sz w:val="27"/>
                <w:szCs w:val="27"/>
              </w:rPr>
              <w:t>Матди һәм матди булмаган активларны сатудан кергән керем</w:t>
            </w:r>
          </w:p>
        </w:tc>
        <w:tc>
          <w:tcPr>
            <w:tcW w:w="1559" w:type="dxa"/>
            <w:shd w:val="clear" w:color="auto" w:fill="auto"/>
            <w:noWrap/>
            <w:hideMark/>
          </w:tcPr>
          <w:p w14:paraId="5ACDB199" w14:textId="77777777" w:rsidR="00486BAF" w:rsidRPr="006E260F" w:rsidRDefault="00486BAF" w:rsidP="00486BAF">
            <w:pPr>
              <w:jc w:val="center"/>
              <w:rPr>
                <w:sz w:val="27"/>
                <w:szCs w:val="27"/>
              </w:rPr>
            </w:pPr>
            <w:r w:rsidRPr="006E260F">
              <w:rPr>
                <w:sz w:val="27"/>
                <w:szCs w:val="27"/>
              </w:rPr>
              <w:t>14 702,0</w:t>
            </w:r>
          </w:p>
        </w:tc>
        <w:tc>
          <w:tcPr>
            <w:tcW w:w="1530" w:type="dxa"/>
            <w:shd w:val="clear" w:color="auto" w:fill="auto"/>
            <w:noWrap/>
            <w:hideMark/>
          </w:tcPr>
          <w:p w14:paraId="202321B0" w14:textId="77777777" w:rsidR="00486BAF" w:rsidRPr="006E260F" w:rsidRDefault="00486BAF" w:rsidP="00486BAF">
            <w:pPr>
              <w:jc w:val="center"/>
              <w:rPr>
                <w:sz w:val="27"/>
                <w:szCs w:val="27"/>
              </w:rPr>
            </w:pPr>
            <w:r w:rsidRPr="006E260F">
              <w:rPr>
                <w:sz w:val="27"/>
                <w:szCs w:val="27"/>
              </w:rPr>
              <w:t>14 702,0</w:t>
            </w:r>
          </w:p>
        </w:tc>
      </w:tr>
      <w:tr w:rsidR="00486BAF" w:rsidRPr="006E260F" w14:paraId="1BE5429D" w14:textId="77777777" w:rsidTr="00113978">
        <w:trPr>
          <w:trHeight w:val="2250"/>
        </w:trPr>
        <w:tc>
          <w:tcPr>
            <w:tcW w:w="2977" w:type="dxa"/>
            <w:shd w:val="clear" w:color="000000" w:fill="FFFFFF"/>
            <w:noWrap/>
            <w:hideMark/>
          </w:tcPr>
          <w:p w14:paraId="0EB68852" w14:textId="77777777" w:rsidR="00486BAF" w:rsidRPr="006E260F" w:rsidRDefault="00486BAF" w:rsidP="00486BAF">
            <w:pPr>
              <w:rPr>
                <w:sz w:val="27"/>
                <w:szCs w:val="27"/>
              </w:rPr>
            </w:pPr>
            <w:r w:rsidRPr="006E260F">
              <w:rPr>
                <w:sz w:val="27"/>
                <w:szCs w:val="27"/>
              </w:rPr>
              <w:t>1 14 02000 00 0000 000</w:t>
            </w:r>
          </w:p>
        </w:tc>
        <w:tc>
          <w:tcPr>
            <w:tcW w:w="4282" w:type="dxa"/>
            <w:shd w:val="clear" w:color="000000" w:fill="FFFFFF"/>
            <w:hideMark/>
          </w:tcPr>
          <w:p w14:paraId="0B9875C1" w14:textId="0857997F" w:rsidR="00486BAF" w:rsidRPr="006E260F" w:rsidRDefault="00486BAF" w:rsidP="00486BAF">
            <w:pPr>
              <w:jc w:val="both"/>
              <w:rPr>
                <w:sz w:val="27"/>
                <w:szCs w:val="27"/>
              </w:rPr>
            </w:pPr>
            <w:r w:rsidRPr="006E260F">
              <w:rPr>
                <w:sz w:val="27"/>
                <w:szCs w:val="27"/>
              </w:rPr>
              <w:t xml:space="preserve">Дәүләт һәм муниципаль милектә булган мөлкәтне сатудан кергән керемнәр (бюджет һәм </w:t>
            </w:r>
            <w:r w:rsidR="004D4CC8" w:rsidRPr="006E260F">
              <w:rPr>
                <w:sz w:val="27"/>
                <w:szCs w:val="27"/>
                <w:lang w:val="tt-RU"/>
              </w:rPr>
              <w:t>а</w:t>
            </w:r>
            <w:r w:rsidRPr="006E260F">
              <w:rPr>
                <w:sz w:val="27"/>
                <w:szCs w:val="27"/>
              </w:rPr>
              <w:t>втоном учреждениеләрнең күчеп йөрүче мөлкәтеннән, шулай ук дәүләт һәм муниципаль унитар предприятиеләрнең, шул исәптән казеннарның мөлкәтеннән тыш)</w:t>
            </w:r>
          </w:p>
        </w:tc>
        <w:tc>
          <w:tcPr>
            <w:tcW w:w="1559" w:type="dxa"/>
            <w:shd w:val="clear" w:color="auto" w:fill="auto"/>
            <w:noWrap/>
            <w:hideMark/>
          </w:tcPr>
          <w:p w14:paraId="72EA16EC" w14:textId="77777777" w:rsidR="00486BAF" w:rsidRPr="006E260F" w:rsidRDefault="00486BAF" w:rsidP="00486BAF">
            <w:pPr>
              <w:jc w:val="center"/>
              <w:rPr>
                <w:sz w:val="27"/>
                <w:szCs w:val="27"/>
              </w:rPr>
            </w:pPr>
            <w:r w:rsidRPr="006E260F">
              <w:rPr>
                <w:sz w:val="27"/>
                <w:szCs w:val="27"/>
              </w:rPr>
              <w:t>9 352,0</w:t>
            </w:r>
          </w:p>
        </w:tc>
        <w:tc>
          <w:tcPr>
            <w:tcW w:w="1530" w:type="dxa"/>
            <w:shd w:val="clear" w:color="auto" w:fill="auto"/>
            <w:noWrap/>
            <w:hideMark/>
          </w:tcPr>
          <w:p w14:paraId="197E4337" w14:textId="77777777" w:rsidR="00486BAF" w:rsidRPr="006E260F" w:rsidRDefault="00486BAF" w:rsidP="00486BAF">
            <w:pPr>
              <w:jc w:val="center"/>
              <w:rPr>
                <w:sz w:val="27"/>
                <w:szCs w:val="27"/>
              </w:rPr>
            </w:pPr>
            <w:r w:rsidRPr="006E260F">
              <w:rPr>
                <w:sz w:val="27"/>
                <w:szCs w:val="27"/>
              </w:rPr>
              <w:t>9 352,0</w:t>
            </w:r>
          </w:p>
        </w:tc>
      </w:tr>
      <w:tr w:rsidR="00486BAF" w:rsidRPr="006E260F" w14:paraId="7733929E" w14:textId="77777777" w:rsidTr="00113978">
        <w:trPr>
          <w:trHeight w:val="60"/>
        </w:trPr>
        <w:tc>
          <w:tcPr>
            <w:tcW w:w="2977" w:type="dxa"/>
            <w:shd w:val="clear" w:color="000000" w:fill="FFFFFF"/>
            <w:noWrap/>
            <w:hideMark/>
          </w:tcPr>
          <w:p w14:paraId="45394C43" w14:textId="77777777" w:rsidR="00486BAF" w:rsidRPr="006E260F" w:rsidRDefault="00486BAF" w:rsidP="00486BAF">
            <w:pPr>
              <w:rPr>
                <w:sz w:val="27"/>
                <w:szCs w:val="27"/>
              </w:rPr>
            </w:pPr>
            <w:r w:rsidRPr="006E260F">
              <w:rPr>
                <w:sz w:val="27"/>
                <w:szCs w:val="27"/>
              </w:rPr>
              <w:t>1 14 06000 00 0000 430</w:t>
            </w:r>
          </w:p>
        </w:tc>
        <w:tc>
          <w:tcPr>
            <w:tcW w:w="4282" w:type="dxa"/>
            <w:shd w:val="clear" w:color="000000" w:fill="FFFFFF"/>
            <w:hideMark/>
          </w:tcPr>
          <w:p w14:paraId="422F8E44" w14:textId="107BDD0A" w:rsidR="00486BAF" w:rsidRPr="006E260F" w:rsidRDefault="00486BAF" w:rsidP="00486BAF">
            <w:pPr>
              <w:jc w:val="both"/>
              <w:rPr>
                <w:sz w:val="27"/>
                <w:szCs w:val="27"/>
              </w:rPr>
            </w:pPr>
            <w:r w:rsidRPr="006E260F">
              <w:rPr>
                <w:sz w:val="27"/>
                <w:szCs w:val="27"/>
              </w:rPr>
              <w:t>Дәүләт һәм муниципаль милектәге җир кишәрлекләрен сатудан кергән керем</w:t>
            </w:r>
          </w:p>
        </w:tc>
        <w:tc>
          <w:tcPr>
            <w:tcW w:w="1559" w:type="dxa"/>
            <w:shd w:val="clear" w:color="auto" w:fill="auto"/>
            <w:noWrap/>
            <w:hideMark/>
          </w:tcPr>
          <w:p w14:paraId="35719E12" w14:textId="77777777" w:rsidR="00486BAF" w:rsidRPr="006E260F" w:rsidRDefault="00486BAF" w:rsidP="00486BAF">
            <w:pPr>
              <w:jc w:val="center"/>
              <w:rPr>
                <w:sz w:val="27"/>
                <w:szCs w:val="27"/>
              </w:rPr>
            </w:pPr>
            <w:r w:rsidRPr="006E260F">
              <w:rPr>
                <w:sz w:val="27"/>
                <w:szCs w:val="27"/>
              </w:rPr>
              <w:t>5 350,0</w:t>
            </w:r>
          </w:p>
        </w:tc>
        <w:tc>
          <w:tcPr>
            <w:tcW w:w="1530" w:type="dxa"/>
            <w:shd w:val="clear" w:color="auto" w:fill="auto"/>
            <w:noWrap/>
            <w:hideMark/>
          </w:tcPr>
          <w:p w14:paraId="62C9EA6F" w14:textId="77777777" w:rsidR="00486BAF" w:rsidRPr="006E260F" w:rsidRDefault="00486BAF" w:rsidP="00486BAF">
            <w:pPr>
              <w:jc w:val="center"/>
              <w:rPr>
                <w:sz w:val="27"/>
                <w:szCs w:val="27"/>
              </w:rPr>
            </w:pPr>
            <w:r w:rsidRPr="006E260F">
              <w:rPr>
                <w:sz w:val="27"/>
                <w:szCs w:val="27"/>
              </w:rPr>
              <w:t>5 350,0</w:t>
            </w:r>
          </w:p>
        </w:tc>
      </w:tr>
      <w:tr w:rsidR="00486BAF" w:rsidRPr="006E260F" w14:paraId="2B9A034B" w14:textId="77777777" w:rsidTr="00113978">
        <w:trPr>
          <w:trHeight w:val="60"/>
        </w:trPr>
        <w:tc>
          <w:tcPr>
            <w:tcW w:w="2977" w:type="dxa"/>
            <w:shd w:val="clear" w:color="000000" w:fill="FFFFFF"/>
            <w:noWrap/>
            <w:hideMark/>
          </w:tcPr>
          <w:p w14:paraId="108C9FA0" w14:textId="77777777" w:rsidR="00486BAF" w:rsidRPr="006E260F" w:rsidRDefault="00486BAF" w:rsidP="00486BAF">
            <w:pPr>
              <w:rPr>
                <w:sz w:val="27"/>
                <w:szCs w:val="27"/>
              </w:rPr>
            </w:pPr>
            <w:r w:rsidRPr="006E260F">
              <w:rPr>
                <w:sz w:val="27"/>
                <w:szCs w:val="27"/>
              </w:rPr>
              <w:t>1 16 00000 00 0000 000</w:t>
            </w:r>
          </w:p>
        </w:tc>
        <w:tc>
          <w:tcPr>
            <w:tcW w:w="4282" w:type="dxa"/>
            <w:shd w:val="clear" w:color="000000" w:fill="FFFFFF"/>
            <w:hideMark/>
          </w:tcPr>
          <w:p w14:paraId="7DD48A13" w14:textId="541D8E59" w:rsidR="00486BAF" w:rsidRPr="006E260F" w:rsidRDefault="00486BAF" w:rsidP="00486BAF">
            <w:pPr>
              <w:jc w:val="both"/>
              <w:rPr>
                <w:sz w:val="27"/>
                <w:szCs w:val="27"/>
              </w:rPr>
            </w:pPr>
            <w:r w:rsidRPr="006E260F">
              <w:rPr>
                <w:sz w:val="27"/>
                <w:szCs w:val="27"/>
              </w:rPr>
              <w:t>Штрафлар, санкцияләр, зыянны каплау</w:t>
            </w:r>
          </w:p>
        </w:tc>
        <w:tc>
          <w:tcPr>
            <w:tcW w:w="1559" w:type="dxa"/>
            <w:shd w:val="clear" w:color="auto" w:fill="auto"/>
            <w:noWrap/>
            <w:hideMark/>
          </w:tcPr>
          <w:p w14:paraId="5DC1E9A5" w14:textId="77777777" w:rsidR="00486BAF" w:rsidRPr="006E260F" w:rsidRDefault="00486BAF" w:rsidP="00486BAF">
            <w:pPr>
              <w:jc w:val="center"/>
              <w:rPr>
                <w:sz w:val="27"/>
                <w:szCs w:val="27"/>
              </w:rPr>
            </w:pPr>
            <w:r w:rsidRPr="006E260F">
              <w:rPr>
                <w:sz w:val="27"/>
                <w:szCs w:val="27"/>
              </w:rPr>
              <w:t>8 449,0</w:t>
            </w:r>
          </w:p>
        </w:tc>
        <w:tc>
          <w:tcPr>
            <w:tcW w:w="1530" w:type="dxa"/>
            <w:shd w:val="clear" w:color="auto" w:fill="auto"/>
            <w:noWrap/>
            <w:hideMark/>
          </w:tcPr>
          <w:p w14:paraId="732D4AC3" w14:textId="77777777" w:rsidR="00486BAF" w:rsidRPr="006E260F" w:rsidRDefault="00486BAF" w:rsidP="00486BAF">
            <w:pPr>
              <w:jc w:val="center"/>
              <w:rPr>
                <w:sz w:val="27"/>
                <w:szCs w:val="27"/>
              </w:rPr>
            </w:pPr>
            <w:r w:rsidRPr="006E260F">
              <w:rPr>
                <w:sz w:val="27"/>
                <w:szCs w:val="27"/>
              </w:rPr>
              <w:t>8 699,0</w:t>
            </w:r>
          </w:p>
        </w:tc>
      </w:tr>
      <w:tr w:rsidR="00486BAF" w:rsidRPr="006E260F" w14:paraId="79FDE795" w14:textId="77777777" w:rsidTr="00113978">
        <w:trPr>
          <w:trHeight w:val="60"/>
        </w:trPr>
        <w:tc>
          <w:tcPr>
            <w:tcW w:w="2977" w:type="dxa"/>
            <w:shd w:val="clear" w:color="000000" w:fill="FFFFFF"/>
            <w:noWrap/>
            <w:hideMark/>
          </w:tcPr>
          <w:p w14:paraId="4E7D0FD0" w14:textId="77777777" w:rsidR="00486BAF" w:rsidRPr="006E260F" w:rsidRDefault="00486BAF" w:rsidP="00486BAF">
            <w:pPr>
              <w:rPr>
                <w:sz w:val="27"/>
                <w:szCs w:val="27"/>
              </w:rPr>
            </w:pPr>
            <w:r w:rsidRPr="006E260F">
              <w:rPr>
                <w:sz w:val="27"/>
                <w:szCs w:val="27"/>
              </w:rPr>
              <w:t>1 16 01000 01 0000 140</w:t>
            </w:r>
          </w:p>
        </w:tc>
        <w:tc>
          <w:tcPr>
            <w:tcW w:w="4282" w:type="dxa"/>
            <w:shd w:val="clear" w:color="000000" w:fill="FFFFFF"/>
            <w:hideMark/>
          </w:tcPr>
          <w:p w14:paraId="2ED487EA" w14:textId="26B88C89" w:rsidR="00486BAF" w:rsidRPr="006E260F" w:rsidRDefault="00486BAF" w:rsidP="00486BAF">
            <w:pPr>
              <w:jc w:val="both"/>
              <w:rPr>
                <w:sz w:val="27"/>
                <w:szCs w:val="27"/>
              </w:rPr>
            </w:pPr>
            <w:r w:rsidRPr="006E260F">
              <w:rPr>
                <w:sz w:val="27"/>
                <w:szCs w:val="27"/>
              </w:rPr>
              <w:t>Административ хокук бозулар турында Россия Федерациясе кодексында билгеләнгән административ штрафлар</w:t>
            </w:r>
          </w:p>
        </w:tc>
        <w:tc>
          <w:tcPr>
            <w:tcW w:w="1559" w:type="dxa"/>
            <w:shd w:val="clear" w:color="auto" w:fill="auto"/>
            <w:noWrap/>
            <w:hideMark/>
          </w:tcPr>
          <w:p w14:paraId="2A6EDE52" w14:textId="77777777" w:rsidR="00486BAF" w:rsidRPr="006E260F" w:rsidRDefault="00486BAF" w:rsidP="00486BAF">
            <w:pPr>
              <w:jc w:val="center"/>
              <w:rPr>
                <w:sz w:val="27"/>
                <w:szCs w:val="27"/>
              </w:rPr>
            </w:pPr>
            <w:r w:rsidRPr="006E260F">
              <w:rPr>
                <w:sz w:val="27"/>
                <w:szCs w:val="27"/>
              </w:rPr>
              <w:t>1 000,0</w:t>
            </w:r>
          </w:p>
        </w:tc>
        <w:tc>
          <w:tcPr>
            <w:tcW w:w="1530" w:type="dxa"/>
            <w:shd w:val="clear" w:color="auto" w:fill="auto"/>
            <w:noWrap/>
            <w:hideMark/>
          </w:tcPr>
          <w:p w14:paraId="7A53C01C" w14:textId="77777777" w:rsidR="00486BAF" w:rsidRPr="006E260F" w:rsidRDefault="00486BAF" w:rsidP="00486BAF">
            <w:pPr>
              <w:jc w:val="center"/>
              <w:rPr>
                <w:sz w:val="27"/>
                <w:szCs w:val="27"/>
              </w:rPr>
            </w:pPr>
            <w:r w:rsidRPr="006E260F">
              <w:rPr>
                <w:sz w:val="27"/>
                <w:szCs w:val="27"/>
              </w:rPr>
              <w:t>1 000,0</w:t>
            </w:r>
          </w:p>
        </w:tc>
      </w:tr>
      <w:tr w:rsidR="00486BAF" w:rsidRPr="006E260F" w14:paraId="391B5D00" w14:textId="77777777" w:rsidTr="00113978">
        <w:trPr>
          <w:trHeight w:val="60"/>
        </w:trPr>
        <w:tc>
          <w:tcPr>
            <w:tcW w:w="2977" w:type="dxa"/>
            <w:shd w:val="clear" w:color="000000" w:fill="FFFFFF"/>
            <w:noWrap/>
            <w:hideMark/>
          </w:tcPr>
          <w:p w14:paraId="1CAA313F" w14:textId="77777777" w:rsidR="00486BAF" w:rsidRPr="006E260F" w:rsidRDefault="00486BAF" w:rsidP="00486BAF">
            <w:pPr>
              <w:rPr>
                <w:sz w:val="27"/>
                <w:szCs w:val="27"/>
              </w:rPr>
            </w:pPr>
            <w:r w:rsidRPr="006E260F">
              <w:rPr>
                <w:sz w:val="27"/>
                <w:szCs w:val="27"/>
              </w:rPr>
              <w:t>1 16 02000 02 0000 140</w:t>
            </w:r>
          </w:p>
        </w:tc>
        <w:tc>
          <w:tcPr>
            <w:tcW w:w="4282" w:type="dxa"/>
            <w:shd w:val="clear" w:color="000000" w:fill="FFFFFF"/>
            <w:hideMark/>
          </w:tcPr>
          <w:p w14:paraId="483009F0" w14:textId="037C6BE7" w:rsidR="00486BAF" w:rsidRPr="006E260F" w:rsidRDefault="00486BAF" w:rsidP="00486BAF">
            <w:pPr>
              <w:jc w:val="both"/>
              <w:rPr>
                <w:sz w:val="27"/>
                <w:szCs w:val="27"/>
              </w:rPr>
            </w:pPr>
            <w:r w:rsidRPr="006E260F">
              <w:rPr>
                <w:sz w:val="27"/>
                <w:szCs w:val="27"/>
              </w:rPr>
              <w:t>Административ хокук бозулар турында Россия Федерациясе субъектлары законнары белән билгеләнгән административ штрафлар</w:t>
            </w:r>
          </w:p>
        </w:tc>
        <w:tc>
          <w:tcPr>
            <w:tcW w:w="1559" w:type="dxa"/>
            <w:shd w:val="clear" w:color="auto" w:fill="auto"/>
            <w:noWrap/>
            <w:hideMark/>
          </w:tcPr>
          <w:p w14:paraId="75FA2409" w14:textId="77777777" w:rsidR="00486BAF" w:rsidRPr="006E260F" w:rsidRDefault="00486BAF" w:rsidP="00486BAF">
            <w:pPr>
              <w:jc w:val="center"/>
              <w:rPr>
                <w:sz w:val="27"/>
                <w:szCs w:val="27"/>
              </w:rPr>
            </w:pPr>
            <w:r w:rsidRPr="006E260F">
              <w:rPr>
                <w:sz w:val="27"/>
                <w:szCs w:val="27"/>
              </w:rPr>
              <w:t>4 300,0</w:t>
            </w:r>
          </w:p>
        </w:tc>
        <w:tc>
          <w:tcPr>
            <w:tcW w:w="1530" w:type="dxa"/>
            <w:shd w:val="clear" w:color="auto" w:fill="auto"/>
            <w:noWrap/>
            <w:hideMark/>
          </w:tcPr>
          <w:p w14:paraId="18456409" w14:textId="77777777" w:rsidR="00486BAF" w:rsidRPr="006E260F" w:rsidRDefault="00486BAF" w:rsidP="00486BAF">
            <w:pPr>
              <w:jc w:val="center"/>
              <w:rPr>
                <w:sz w:val="27"/>
                <w:szCs w:val="27"/>
              </w:rPr>
            </w:pPr>
            <w:r w:rsidRPr="006E260F">
              <w:rPr>
                <w:sz w:val="27"/>
                <w:szCs w:val="27"/>
              </w:rPr>
              <w:t>4 400,0</w:t>
            </w:r>
          </w:p>
        </w:tc>
      </w:tr>
      <w:tr w:rsidR="00486BAF" w:rsidRPr="006E260F" w14:paraId="7399B881" w14:textId="77777777" w:rsidTr="00113978">
        <w:trPr>
          <w:trHeight w:val="3150"/>
        </w:trPr>
        <w:tc>
          <w:tcPr>
            <w:tcW w:w="2977" w:type="dxa"/>
            <w:shd w:val="clear" w:color="000000" w:fill="FFFFFF"/>
            <w:noWrap/>
            <w:hideMark/>
          </w:tcPr>
          <w:p w14:paraId="69CB9786" w14:textId="77777777" w:rsidR="00486BAF" w:rsidRPr="006E260F" w:rsidRDefault="00486BAF" w:rsidP="00486BAF">
            <w:pPr>
              <w:rPr>
                <w:sz w:val="27"/>
                <w:szCs w:val="27"/>
              </w:rPr>
            </w:pPr>
            <w:r w:rsidRPr="006E260F">
              <w:rPr>
                <w:sz w:val="27"/>
                <w:szCs w:val="27"/>
              </w:rPr>
              <w:lastRenderedPageBreak/>
              <w:t>1 16 07000 00 0000 140</w:t>
            </w:r>
          </w:p>
        </w:tc>
        <w:tc>
          <w:tcPr>
            <w:tcW w:w="4282" w:type="dxa"/>
            <w:shd w:val="clear" w:color="000000" w:fill="FFFFFF"/>
            <w:hideMark/>
          </w:tcPr>
          <w:p w14:paraId="4280D74E" w14:textId="6C8035B1" w:rsidR="00486BAF" w:rsidRPr="006E260F" w:rsidRDefault="00486BAF" w:rsidP="00486BAF">
            <w:pPr>
              <w:jc w:val="both"/>
              <w:rPr>
                <w:sz w:val="27"/>
                <w:szCs w:val="27"/>
              </w:rPr>
            </w:pPr>
            <w:r w:rsidRPr="006E260F">
              <w:rPr>
                <w:sz w:val="27"/>
                <w:szCs w:val="27"/>
              </w:rPr>
              <w:t>Дәүләт (муниципаль) органы, бюджеттан тыш дәүләт фонды белән идарә итү органы, казна учреждениесе, Россия Федерациясе Үзәк банкы, Россия Федерациясе исеменнән эш итүче башка оешма алдында бурычларын үтәмәгән яки тиешенчә үтәмәгән очракта закон яки килешү нигезендә түләнгән штрафлар, неустойкалар, пенялар</w:t>
            </w:r>
          </w:p>
        </w:tc>
        <w:tc>
          <w:tcPr>
            <w:tcW w:w="1559" w:type="dxa"/>
            <w:shd w:val="clear" w:color="auto" w:fill="auto"/>
            <w:noWrap/>
            <w:hideMark/>
          </w:tcPr>
          <w:p w14:paraId="63D0AD31" w14:textId="77777777" w:rsidR="00486BAF" w:rsidRPr="006E260F" w:rsidRDefault="00486BAF" w:rsidP="00486BAF">
            <w:pPr>
              <w:jc w:val="center"/>
              <w:rPr>
                <w:sz w:val="27"/>
                <w:szCs w:val="27"/>
              </w:rPr>
            </w:pPr>
            <w:r w:rsidRPr="006E260F">
              <w:rPr>
                <w:sz w:val="27"/>
                <w:szCs w:val="27"/>
              </w:rPr>
              <w:t>1 000,0</w:t>
            </w:r>
          </w:p>
        </w:tc>
        <w:tc>
          <w:tcPr>
            <w:tcW w:w="1530" w:type="dxa"/>
            <w:shd w:val="clear" w:color="auto" w:fill="auto"/>
            <w:noWrap/>
            <w:hideMark/>
          </w:tcPr>
          <w:p w14:paraId="5791132E" w14:textId="77777777" w:rsidR="00486BAF" w:rsidRPr="006E260F" w:rsidRDefault="00486BAF" w:rsidP="00486BAF">
            <w:pPr>
              <w:jc w:val="center"/>
              <w:rPr>
                <w:sz w:val="27"/>
                <w:szCs w:val="27"/>
              </w:rPr>
            </w:pPr>
            <w:r w:rsidRPr="006E260F">
              <w:rPr>
                <w:sz w:val="27"/>
                <w:szCs w:val="27"/>
              </w:rPr>
              <w:t>1 000,0</w:t>
            </w:r>
          </w:p>
        </w:tc>
      </w:tr>
      <w:tr w:rsidR="00486BAF" w:rsidRPr="006E260F" w14:paraId="09A69E1E" w14:textId="77777777" w:rsidTr="00113978">
        <w:trPr>
          <w:trHeight w:val="60"/>
        </w:trPr>
        <w:tc>
          <w:tcPr>
            <w:tcW w:w="2977" w:type="dxa"/>
            <w:shd w:val="clear" w:color="000000" w:fill="FFFFFF"/>
            <w:noWrap/>
            <w:hideMark/>
          </w:tcPr>
          <w:p w14:paraId="6B48232C" w14:textId="77777777" w:rsidR="00486BAF" w:rsidRPr="006E260F" w:rsidRDefault="00486BAF" w:rsidP="00486BAF">
            <w:pPr>
              <w:rPr>
                <w:sz w:val="27"/>
                <w:szCs w:val="27"/>
              </w:rPr>
            </w:pPr>
            <w:r w:rsidRPr="006E260F">
              <w:rPr>
                <w:sz w:val="27"/>
                <w:szCs w:val="27"/>
              </w:rPr>
              <w:t>1 16 11000 01 0000 140</w:t>
            </w:r>
          </w:p>
        </w:tc>
        <w:tc>
          <w:tcPr>
            <w:tcW w:w="4282" w:type="dxa"/>
            <w:shd w:val="clear" w:color="000000" w:fill="FFFFFF"/>
            <w:hideMark/>
          </w:tcPr>
          <w:p w14:paraId="497A47FE" w14:textId="359E1A7A" w:rsidR="00486BAF" w:rsidRPr="006E260F" w:rsidRDefault="00486BAF" w:rsidP="00486BAF">
            <w:pPr>
              <w:jc w:val="both"/>
              <w:rPr>
                <w:sz w:val="27"/>
                <w:szCs w:val="27"/>
              </w:rPr>
            </w:pPr>
            <w:r w:rsidRPr="006E260F">
              <w:rPr>
                <w:sz w:val="27"/>
                <w:szCs w:val="27"/>
              </w:rPr>
              <w:t>Зыянны каплау өчен түләнгән түләүләр</w:t>
            </w:r>
          </w:p>
        </w:tc>
        <w:tc>
          <w:tcPr>
            <w:tcW w:w="1559" w:type="dxa"/>
            <w:shd w:val="clear" w:color="auto" w:fill="auto"/>
            <w:noWrap/>
            <w:hideMark/>
          </w:tcPr>
          <w:p w14:paraId="7328C299" w14:textId="77777777" w:rsidR="00486BAF" w:rsidRPr="006E260F" w:rsidRDefault="00486BAF" w:rsidP="00486BAF">
            <w:pPr>
              <w:jc w:val="center"/>
              <w:rPr>
                <w:sz w:val="27"/>
                <w:szCs w:val="27"/>
              </w:rPr>
            </w:pPr>
            <w:r w:rsidRPr="006E260F">
              <w:rPr>
                <w:sz w:val="27"/>
                <w:szCs w:val="27"/>
              </w:rPr>
              <w:t>2 149,0</w:t>
            </w:r>
          </w:p>
        </w:tc>
        <w:tc>
          <w:tcPr>
            <w:tcW w:w="1530" w:type="dxa"/>
            <w:shd w:val="clear" w:color="auto" w:fill="auto"/>
            <w:noWrap/>
            <w:hideMark/>
          </w:tcPr>
          <w:p w14:paraId="7DBE53ED" w14:textId="77777777" w:rsidR="00486BAF" w:rsidRPr="006E260F" w:rsidRDefault="00486BAF" w:rsidP="00486BAF">
            <w:pPr>
              <w:jc w:val="center"/>
              <w:rPr>
                <w:sz w:val="27"/>
                <w:szCs w:val="27"/>
              </w:rPr>
            </w:pPr>
            <w:r w:rsidRPr="006E260F">
              <w:rPr>
                <w:sz w:val="27"/>
                <w:szCs w:val="27"/>
              </w:rPr>
              <w:t>2 299,0</w:t>
            </w:r>
          </w:p>
        </w:tc>
      </w:tr>
      <w:tr w:rsidR="00486BAF" w:rsidRPr="006E260F" w14:paraId="6E20CEFE" w14:textId="77777777" w:rsidTr="00113978">
        <w:trPr>
          <w:trHeight w:val="60"/>
        </w:trPr>
        <w:tc>
          <w:tcPr>
            <w:tcW w:w="2977" w:type="dxa"/>
            <w:shd w:val="clear" w:color="000000" w:fill="FFFFFF"/>
            <w:noWrap/>
            <w:hideMark/>
          </w:tcPr>
          <w:p w14:paraId="580C917B" w14:textId="77777777" w:rsidR="00486BAF" w:rsidRPr="006E260F" w:rsidRDefault="00486BAF" w:rsidP="00486BAF">
            <w:pPr>
              <w:rPr>
                <w:sz w:val="27"/>
                <w:szCs w:val="27"/>
              </w:rPr>
            </w:pPr>
            <w:r w:rsidRPr="006E260F">
              <w:rPr>
                <w:sz w:val="27"/>
                <w:szCs w:val="27"/>
              </w:rPr>
              <w:t>2 00 00000 00 0000 000</w:t>
            </w:r>
          </w:p>
        </w:tc>
        <w:tc>
          <w:tcPr>
            <w:tcW w:w="4282" w:type="dxa"/>
            <w:shd w:val="clear" w:color="000000" w:fill="FFFFFF"/>
            <w:hideMark/>
          </w:tcPr>
          <w:p w14:paraId="7535F871" w14:textId="718C7EA4" w:rsidR="00486BAF" w:rsidRPr="006E260F" w:rsidRDefault="00486BAF" w:rsidP="00486BAF">
            <w:pPr>
              <w:jc w:val="both"/>
              <w:rPr>
                <w:sz w:val="27"/>
                <w:szCs w:val="27"/>
              </w:rPr>
            </w:pPr>
            <w:r w:rsidRPr="006E260F">
              <w:rPr>
                <w:sz w:val="27"/>
                <w:szCs w:val="27"/>
              </w:rPr>
              <w:t>Түләүсез керемнәр</w:t>
            </w:r>
          </w:p>
        </w:tc>
        <w:tc>
          <w:tcPr>
            <w:tcW w:w="1559" w:type="dxa"/>
            <w:shd w:val="clear" w:color="auto" w:fill="auto"/>
            <w:noWrap/>
            <w:hideMark/>
          </w:tcPr>
          <w:p w14:paraId="3289024F" w14:textId="77777777" w:rsidR="00486BAF" w:rsidRPr="006E260F" w:rsidRDefault="00486BAF" w:rsidP="00486BAF">
            <w:pPr>
              <w:jc w:val="center"/>
              <w:rPr>
                <w:sz w:val="27"/>
                <w:szCs w:val="27"/>
              </w:rPr>
            </w:pPr>
            <w:r w:rsidRPr="006E260F">
              <w:rPr>
                <w:sz w:val="27"/>
                <w:szCs w:val="27"/>
              </w:rPr>
              <w:t>6 659 317,0</w:t>
            </w:r>
          </w:p>
        </w:tc>
        <w:tc>
          <w:tcPr>
            <w:tcW w:w="1530" w:type="dxa"/>
            <w:shd w:val="clear" w:color="auto" w:fill="auto"/>
            <w:noWrap/>
            <w:hideMark/>
          </w:tcPr>
          <w:p w14:paraId="4D2A62E5" w14:textId="77777777" w:rsidR="00486BAF" w:rsidRPr="006E260F" w:rsidRDefault="00486BAF" w:rsidP="00486BAF">
            <w:pPr>
              <w:jc w:val="center"/>
              <w:rPr>
                <w:sz w:val="27"/>
                <w:szCs w:val="27"/>
              </w:rPr>
            </w:pPr>
            <w:r w:rsidRPr="006E260F">
              <w:rPr>
                <w:sz w:val="27"/>
                <w:szCs w:val="27"/>
              </w:rPr>
              <w:t>6 564 453,2</w:t>
            </w:r>
          </w:p>
        </w:tc>
      </w:tr>
      <w:tr w:rsidR="00486BAF" w:rsidRPr="006E260F" w14:paraId="648A99EE" w14:textId="77777777" w:rsidTr="00113978">
        <w:trPr>
          <w:trHeight w:val="60"/>
        </w:trPr>
        <w:tc>
          <w:tcPr>
            <w:tcW w:w="2977" w:type="dxa"/>
            <w:shd w:val="clear" w:color="000000" w:fill="FFFFFF"/>
            <w:noWrap/>
            <w:hideMark/>
          </w:tcPr>
          <w:p w14:paraId="7BB1E460" w14:textId="77777777" w:rsidR="00486BAF" w:rsidRPr="006E260F" w:rsidRDefault="00486BAF" w:rsidP="00486BAF">
            <w:pPr>
              <w:rPr>
                <w:sz w:val="27"/>
                <w:szCs w:val="27"/>
              </w:rPr>
            </w:pPr>
            <w:r w:rsidRPr="006E260F">
              <w:rPr>
                <w:sz w:val="27"/>
                <w:szCs w:val="27"/>
              </w:rPr>
              <w:t>2 02 00000 00 0000 000</w:t>
            </w:r>
          </w:p>
        </w:tc>
        <w:tc>
          <w:tcPr>
            <w:tcW w:w="4282" w:type="dxa"/>
            <w:shd w:val="clear" w:color="000000" w:fill="FFFFFF"/>
            <w:hideMark/>
          </w:tcPr>
          <w:p w14:paraId="72932BAF" w14:textId="6D17E97D" w:rsidR="00486BAF" w:rsidRPr="006E260F" w:rsidRDefault="00486BAF" w:rsidP="00486BAF">
            <w:pPr>
              <w:jc w:val="both"/>
              <w:rPr>
                <w:sz w:val="27"/>
                <w:szCs w:val="27"/>
              </w:rPr>
            </w:pPr>
            <w:r w:rsidRPr="006E260F">
              <w:rPr>
                <w:sz w:val="27"/>
                <w:szCs w:val="27"/>
              </w:rPr>
              <w:t>Россия Федерациясе бюджет системасының башка бюджетларыннан түләүсез керемнәр</w:t>
            </w:r>
          </w:p>
        </w:tc>
        <w:tc>
          <w:tcPr>
            <w:tcW w:w="1559" w:type="dxa"/>
            <w:shd w:val="clear" w:color="auto" w:fill="auto"/>
            <w:noWrap/>
            <w:hideMark/>
          </w:tcPr>
          <w:p w14:paraId="12FFDFAC" w14:textId="77777777" w:rsidR="00486BAF" w:rsidRPr="006E260F" w:rsidRDefault="00486BAF" w:rsidP="00486BAF">
            <w:pPr>
              <w:jc w:val="center"/>
              <w:rPr>
                <w:sz w:val="27"/>
                <w:szCs w:val="27"/>
              </w:rPr>
            </w:pPr>
            <w:r w:rsidRPr="006E260F">
              <w:rPr>
                <w:sz w:val="27"/>
                <w:szCs w:val="27"/>
              </w:rPr>
              <w:t>6 659 317,0</w:t>
            </w:r>
          </w:p>
        </w:tc>
        <w:tc>
          <w:tcPr>
            <w:tcW w:w="1530" w:type="dxa"/>
            <w:shd w:val="clear" w:color="auto" w:fill="auto"/>
            <w:noWrap/>
            <w:hideMark/>
          </w:tcPr>
          <w:p w14:paraId="7D349023" w14:textId="77777777" w:rsidR="00486BAF" w:rsidRPr="006E260F" w:rsidRDefault="00486BAF" w:rsidP="00486BAF">
            <w:pPr>
              <w:jc w:val="center"/>
              <w:rPr>
                <w:sz w:val="27"/>
                <w:szCs w:val="27"/>
              </w:rPr>
            </w:pPr>
            <w:r w:rsidRPr="006E260F">
              <w:rPr>
                <w:sz w:val="27"/>
                <w:szCs w:val="27"/>
              </w:rPr>
              <w:t>6 564 453,2</w:t>
            </w:r>
          </w:p>
        </w:tc>
      </w:tr>
      <w:tr w:rsidR="00486BAF" w:rsidRPr="006E260F" w14:paraId="214AF28D" w14:textId="77777777" w:rsidTr="00113978">
        <w:trPr>
          <w:trHeight w:val="60"/>
        </w:trPr>
        <w:tc>
          <w:tcPr>
            <w:tcW w:w="2977" w:type="dxa"/>
            <w:shd w:val="clear" w:color="000000" w:fill="FFFFFF"/>
            <w:noWrap/>
            <w:hideMark/>
          </w:tcPr>
          <w:p w14:paraId="34402C2F" w14:textId="77777777" w:rsidR="00486BAF" w:rsidRPr="006E260F" w:rsidRDefault="00486BAF" w:rsidP="00486BAF">
            <w:pPr>
              <w:rPr>
                <w:sz w:val="27"/>
                <w:szCs w:val="27"/>
              </w:rPr>
            </w:pPr>
            <w:r w:rsidRPr="006E260F">
              <w:rPr>
                <w:sz w:val="27"/>
                <w:szCs w:val="27"/>
              </w:rPr>
              <w:t>2 02 15001 05 0000 150</w:t>
            </w:r>
          </w:p>
        </w:tc>
        <w:tc>
          <w:tcPr>
            <w:tcW w:w="4282" w:type="dxa"/>
            <w:shd w:val="clear" w:color="000000" w:fill="FFFFFF"/>
            <w:hideMark/>
          </w:tcPr>
          <w:p w14:paraId="1CEBD00F" w14:textId="4EA03695" w:rsidR="00486BAF" w:rsidRPr="006E260F" w:rsidRDefault="00486BAF" w:rsidP="00486BAF">
            <w:pPr>
              <w:jc w:val="both"/>
              <w:rPr>
                <w:sz w:val="27"/>
                <w:szCs w:val="27"/>
              </w:rPr>
            </w:pPr>
            <w:r w:rsidRPr="006E260F">
              <w:rPr>
                <w:sz w:val="27"/>
                <w:szCs w:val="27"/>
              </w:rPr>
              <w:t>Россия Федерациясе субъекты бюджетыннан бюджет тәэмин ителешен тигезләүгә муниципаль районнар бюджетларына дотацияләр</w:t>
            </w:r>
          </w:p>
        </w:tc>
        <w:tc>
          <w:tcPr>
            <w:tcW w:w="1559" w:type="dxa"/>
            <w:shd w:val="clear" w:color="auto" w:fill="auto"/>
            <w:noWrap/>
            <w:hideMark/>
          </w:tcPr>
          <w:p w14:paraId="1D997FC8" w14:textId="77777777" w:rsidR="00486BAF" w:rsidRPr="006E260F" w:rsidRDefault="00486BAF" w:rsidP="00486BAF">
            <w:pPr>
              <w:jc w:val="center"/>
              <w:rPr>
                <w:sz w:val="27"/>
                <w:szCs w:val="27"/>
              </w:rPr>
            </w:pPr>
            <w:r w:rsidRPr="006E260F">
              <w:rPr>
                <w:sz w:val="27"/>
                <w:szCs w:val="27"/>
              </w:rPr>
              <w:t>65 574,2</w:t>
            </w:r>
          </w:p>
        </w:tc>
        <w:tc>
          <w:tcPr>
            <w:tcW w:w="1530" w:type="dxa"/>
            <w:shd w:val="clear" w:color="auto" w:fill="auto"/>
            <w:noWrap/>
            <w:hideMark/>
          </w:tcPr>
          <w:p w14:paraId="24C7D534" w14:textId="77777777" w:rsidR="00486BAF" w:rsidRPr="006E260F" w:rsidRDefault="00486BAF" w:rsidP="00486BAF">
            <w:pPr>
              <w:jc w:val="center"/>
              <w:rPr>
                <w:sz w:val="27"/>
                <w:szCs w:val="27"/>
              </w:rPr>
            </w:pPr>
          </w:p>
        </w:tc>
      </w:tr>
      <w:tr w:rsidR="00486BAF" w:rsidRPr="006E260F" w14:paraId="41DCAF14" w14:textId="77777777" w:rsidTr="00113978">
        <w:trPr>
          <w:trHeight w:val="1575"/>
        </w:trPr>
        <w:tc>
          <w:tcPr>
            <w:tcW w:w="2977" w:type="dxa"/>
            <w:shd w:val="clear" w:color="000000" w:fill="FFFFFF"/>
            <w:noWrap/>
            <w:hideMark/>
          </w:tcPr>
          <w:p w14:paraId="5347C9B6" w14:textId="77777777" w:rsidR="00486BAF" w:rsidRPr="006E260F" w:rsidRDefault="00486BAF" w:rsidP="00486BAF">
            <w:pPr>
              <w:rPr>
                <w:sz w:val="27"/>
                <w:szCs w:val="27"/>
              </w:rPr>
            </w:pPr>
            <w:r w:rsidRPr="006E260F">
              <w:rPr>
                <w:sz w:val="27"/>
                <w:szCs w:val="27"/>
              </w:rPr>
              <w:t>2 02 25304 05 0000 150</w:t>
            </w:r>
          </w:p>
        </w:tc>
        <w:tc>
          <w:tcPr>
            <w:tcW w:w="4282" w:type="dxa"/>
            <w:shd w:val="clear" w:color="000000" w:fill="FFFFFF"/>
            <w:hideMark/>
          </w:tcPr>
          <w:p w14:paraId="041237B1" w14:textId="6AF3B8CE" w:rsidR="00486BAF" w:rsidRPr="006E260F" w:rsidRDefault="00486BAF" w:rsidP="00486BAF">
            <w:pPr>
              <w:jc w:val="both"/>
              <w:rPr>
                <w:sz w:val="27"/>
                <w:szCs w:val="27"/>
              </w:rPr>
            </w:pPr>
            <w:r w:rsidRPr="006E260F">
              <w:rPr>
                <w:sz w:val="27"/>
                <w:szCs w:val="27"/>
              </w:rPr>
              <w:t>Дәүләт һәм муниципаль мәгариф оешмаларында башлангыч гомуми белем алучы укучыларга түләүсез кайнар туклануны оештыруга муниципаль районнар бюджетларына субсидияләр</w:t>
            </w:r>
          </w:p>
        </w:tc>
        <w:tc>
          <w:tcPr>
            <w:tcW w:w="1559" w:type="dxa"/>
            <w:shd w:val="clear" w:color="auto" w:fill="auto"/>
            <w:noWrap/>
            <w:hideMark/>
          </w:tcPr>
          <w:p w14:paraId="49EF3C58" w14:textId="77777777" w:rsidR="00486BAF" w:rsidRPr="006E260F" w:rsidRDefault="00486BAF" w:rsidP="00486BAF">
            <w:pPr>
              <w:jc w:val="center"/>
              <w:rPr>
                <w:sz w:val="27"/>
                <w:szCs w:val="27"/>
              </w:rPr>
            </w:pPr>
            <w:r w:rsidRPr="006E260F">
              <w:rPr>
                <w:sz w:val="27"/>
                <w:szCs w:val="27"/>
              </w:rPr>
              <w:t>115 492,7</w:t>
            </w:r>
          </w:p>
        </w:tc>
        <w:tc>
          <w:tcPr>
            <w:tcW w:w="1530" w:type="dxa"/>
            <w:shd w:val="clear" w:color="auto" w:fill="auto"/>
            <w:noWrap/>
            <w:hideMark/>
          </w:tcPr>
          <w:p w14:paraId="79EADAE6" w14:textId="77777777" w:rsidR="00486BAF" w:rsidRPr="006E260F" w:rsidRDefault="00486BAF" w:rsidP="00486BAF">
            <w:pPr>
              <w:jc w:val="center"/>
              <w:rPr>
                <w:sz w:val="27"/>
                <w:szCs w:val="27"/>
              </w:rPr>
            </w:pPr>
            <w:r w:rsidRPr="006E260F">
              <w:rPr>
                <w:sz w:val="27"/>
                <w:szCs w:val="27"/>
              </w:rPr>
              <w:t>134 155,8</w:t>
            </w:r>
          </w:p>
        </w:tc>
      </w:tr>
      <w:tr w:rsidR="00486BAF" w:rsidRPr="006E260F" w14:paraId="28CCB293" w14:textId="77777777" w:rsidTr="00113978">
        <w:trPr>
          <w:trHeight w:val="60"/>
        </w:trPr>
        <w:tc>
          <w:tcPr>
            <w:tcW w:w="2977" w:type="dxa"/>
            <w:shd w:val="clear" w:color="auto" w:fill="auto"/>
            <w:noWrap/>
            <w:hideMark/>
          </w:tcPr>
          <w:p w14:paraId="4A35601E" w14:textId="77777777" w:rsidR="00486BAF" w:rsidRPr="006E260F" w:rsidRDefault="00486BAF" w:rsidP="00486BAF">
            <w:pPr>
              <w:rPr>
                <w:sz w:val="27"/>
                <w:szCs w:val="27"/>
              </w:rPr>
            </w:pPr>
            <w:r w:rsidRPr="006E260F">
              <w:rPr>
                <w:sz w:val="27"/>
                <w:szCs w:val="27"/>
              </w:rPr>
              <w:t>2 02 29900 05 0000 150</w:t>
            </w:r>
          </w:p>
        </w:tc>
        <w:tc>
          <w:tcPr>
            <w:tcW w:w="4282" w:type="dxa"/>
            <w:shd w:val="clear" w:color="auto" w:fill="auto"/>
            <w:hideMark/>
          </w:tcPr>
          <w:p w14:paraId="7CB52E2B" w14:textId="2C1DFA09" w:rsidR="00486BAF" w:rsidRPr="006E260F" w:rsidRDefault="00486BAF" w:rsidP="00486BAF">
            <w:pPr>
              <w:jc w:val="both"/>
              <w:rPr>
                <w:sz w:val="27"/>
                <w:szCs w:val="27"/>
              </w:rPr>
            </w:pPr>
            <w:r w:rsidRPr="006E260F">
              <w:rPr>
                <w:sz w:val="27"/>
                <w:szCs w:val="27"/>
              </w:rPr>
              <w:t>Муниципаль районнар бюджетларына җирле бюджетлардан субсидияләр</w:t>
            </w:r>
          </w:p>
        </w:tc>
        <w:tc>
          <w:tcPr>
            <w:tcW w:w="1559" w:type="dxa"/>
            <w:shd w:val="clear" w:color="auto" w:fill="auto"/>
            <w:noWrap/>
            <w:hideMark/>
          </w:tcPr>
          <w:p w14:paraId="4DB92E91" w14:textId="77777777" w:rsidR="00486BAF" w:rsidRPr="006E260F" w:rsidRDefault="00486BAF" w:rsidP="00486BAF">
            <w:pPr>
              <w:jc w:val="center"/>
              <w:rPr>
                <w:sz w:val="27"/>
                <w:szCs w:val="27"/>
              </w:rPr>
            </w:pPr>
            <w:r w:rsidRPr="006E260F">
              <w:rPr>
                <w:sz w:val="27"/>
                <w:szCs w:val="27"/>
              </w:rPr>
              <w:t>1 766 148,1</w:t>
            </w:r>
          </w:p>
        </w:tc>
        <w:tc>
          <w:tcPr>
            <w:tcW w:w="1530" w:type="dxa"/>
            <w:shd w:val="clear" w:color="auto" w:fill="auto"/>
            <w:noWrap/>
            <w:hideMark/>
          </w:tcPr>
          <w:p w14:paraId="543C4FC2" w14:textId="77777777" w:rsidR="00486BAF" w:rsidRPr="006E260F" w:rsidRDefault="00486BAF" w:rsidP="00486BAF">
            <w:pPr>
              <w:jc w:val="center"/>
              <w:rPr>
                <w:sz w:val="27"/>
                <w:szCs w:val="27"/>
              </w:rPr>
            </w:pPr>
            <w:r w:rsidRPr="006E260F">
              <w:rPr>
                <w:sz w:val="27"/>
                <w:szCs w:val="27"/>
              </w:rPr>
              <w:t>1 849 053,7</w:t>
            </w:r>
          </w:p>
        </w:tc>
      </w:tr>
      <w:tr w:rsidR="00486BAF" w:rsidRPr="006E260F" w14:paraId="708219F2" w14:textId="77777777" w:rsidTr="00113978">
        <w:trPr>
          <w:trHeight w:val="60"/>
        </w:trPr>
        <w:tc>
          <w:tcPr>
            <w:tcW w:w="2977" w:type="dxa"/>
            <w:shd w:val="clear" w:color="auto" w:fill="auto"/>
            <w:noWrap/>
            <w:hideMark/>
          </w:tcPr>
          <w:p w14:paraId="4FEB76DC" w14:textId="77777777" w:rsidR="00486BAF" w:rsidRPr="006E260F" w:rsidRDefault="00486BAF" w:rsidP="00486BAF">
            <w:pPr>
              <w:rPr>
                <w:sz w:val="27"/>
                <w:szCs w:val="27"/>
              </w:rPr>
            </w:pPr>
            <w:r w:rsidRPr="006E260F">
              <w:rPr>
                <w:sz w:val="27"/>
                <w:szCs w:val="27"/>
              </w:rPr>
              <w:t>2 02 29999 05 0000 150</w:t>
            </w:r>
          </w:p>
        </w:tc>
        <w:tc>
          <w:tcPr>
            <w:tcW w:w="4282" w:type="dxa"/>
            <w:shd w:val="clear" w:color="auto" w:fill="auto"/>
            <w:hideMark/>
          </w:tcPr>
          <w:p w14:paraId="173BBE60" w14:textId="53C78D49" w:rsidR="00486BAF" w:rsidRPr="006E260F" w:rsidRDefault="00486BAF" w:rsidP="00486BAF">
            <w:pPr>
              <w:jc w:val="both"/>
              <w:rPr>
                <w:sz w:val="27"/>
                <w:szCs w:val="27"/>
              </w:rPr>
            </w:pPr>
            <w:r w:rsidRPr="006E260F">
              <w:rPr>
                <w:sz w:val="27"/>
                <w:szCs w:val="27"/>
              </w:rPr>
              <w:t>Муниципаль районнар бюджетларына башка субсидияләр</w:t>
            </w:r>
          </w:p>
        </w:tc>
        <w:tc>
          <w:tcPr>
            <w:tcW w:w="1559" w:type="dxa"/>
            <w:shd w:val="clear" w:color="auto" w:fill="auto"/>
            <w:noWrap/>
            <w:hideMark/>
          </w:tcPr>
          <w:p w14:paraId="6A03244A" w14:textId="77777777" w:rsidR="00486BAF" w:rsidRPr="006E260F" w:rsidRDefault="00486BAF" w:rsidP="00486BAF">
            <w:pPr>
              <w:jc w:val="center"/>
              <w:rPr>
                <w:sz w:val="27"/>
                <w:szCs w:val="27"/>
              </w:rPr>
            </w:pPr>
            <w:r w:rsidRPr="006E260F">
              <w:rPr>
                <w:sz w:val="27"/>
                <w:szCs w:val="27"/>
              </w:rPr>
              <w:t>1 338 788,6</w:t>
            </w:r>
          </w:p>
        </w:tc>
        <w:tc>
          <w:tcPr>
            <w:tcW w:w="1530" w:type="dxa"/>
            <w:shd w:val="clear" w:color="auto" w:fill="auto"/>
            <w:noWrap/>
            <w:hideMark/>
          </w:tcPr>
          <w:p w14:paraId="15942CA9" w14:textId="77777777" w:rsidR="00486BAF" w:rsidRPr="006E260F" w:rsidRDefault="00486BAF" w:rsidP="00486BAF">
            <w:pPr>
              <w:jc w:val="center"/>
              <w:rPr>
                <w:sz w:val="27"/>
                <w:szCs w:val="27"/>
              </w:rPr>
            </w:pPr>
            <w:r w:rsidRPr="006E260F">
              <w:rPr>
                <w:sz w:val="27"/>
                <w:szCs w:val="27"/>
              </w:rPr>
              <w:t>1 208 739,0</w:t>
            </w:r>
          </w:p>
        </w:tc>
      </w:tr>
      <w:tr w:rsidR="00486BAF" w:rsidRPr="006E260F" w14:paraId="3407810B" w14:textId="77777777" w:rsidTr="00113978">
        <w:trPr>
          <w:trHeight w:val="60"/>
        </w:trPr>
        <w:tc>
          <w:tcPr>
            <w:tcW w:w="2977" w:type="dxa"/>
            <w:shd w:val="clear" w:color="auto" w:fill="auto"/>
            <w:noWrap/>
            <w:hideMark/>
          </w:tcPr>
          <w:p w14:paraId="4A2A4EDA" w14:textId="77777777" w:rsidR="00486BAF" w:rsidRPr="006E260F" w:rsidRDefault="00486BAF" w:rsidP="00486BAF">
            <w:pPr>
              <w:rPr>
                <w:sz w:val="27"/>
                <w:szCs w:val="27"/>
              </w:rPr>
            </w:pPr>
            <w:r w:rsidRPr="006E260F">
              <w:rPr>
                <w:sz w:val="27"/>
                <w:szCs w:val="27"/>
              </w:rPr>
              <w:t>2 02 30024 05 0000 150</w:t>
            </w:r>
          </w:p>
        </w:tc>
        <w:tc>
          <w:tcPr>
            <w:tcW w:w="4282" w:type="dxa"/>
            <w:shd w:val="clear" w:color="auto" w:fill="auto"/>
            <w:hideMark/>
          </w:tcPr>
          <w:p w14:paraId="541FD770" w14:textId="7E22CE12" w:rsidR="00486BAF" w:rsidRPr="006E260F" w:rsidRDefault="00486BAF" w:rsidP="00486BAF">
            <w:pPr>
              <w:jc w:val="both"/>
              <w:rPr>
                <w:sz w:val="27"/>
                <w:szCs w:val="27"/>
              </w:rPr>
            </w:pPr>
            <w:r w:rsidRPr="006E260F">
              <w:rPr>
                <w:sz w:val="27"/>
                <w:szCs w:val="27"/>
              </w:rPr>
              <w:t xml:space="preserve">Россия Федерациясе субъектларының вәкаләтләрен үтәүгә муниципаль районнар бюджетларына </w:t>
            </w:r>
            <w:r w:rsidR="00EA6E95" w:rsidRPr="006E260F">
              <w:rPr>
                <w:sz w:val="27"/>
                <w:szCs w:val="27"/>
              </w:rPr>
              <w:t>субвенция</w:t>
            </w:r>
            <w:r w:rsidRPr="006E260F">
              <w:rPr>
                <w:sz w:val="27"/>
                <w:szCs w:val="27"/>
              </w:rPr>
              <w:t>ләр</w:t>
            </w:r>
          </w:p>
        </w:tc>
        <w:tc>
          <w:tcPr>
            <w:tcW w:w="1559" w:type="dxa"/>
            <w:shd w:val="clear" w:color="auto" w:fill="auto"/>
            <w:noWrap/>
            <w:hideMark/>
          </w:tcPr>
          <w:p w14:paraId="6498C026" w14:textId="77777777" w:rsidR="00486BAF" w:rsidRPr="006E260F" w:rsidRDefault="00486BAF" w:rsidP="00486BAF">
            <w:pPr>
              <w:jc w:val="center"/>
              <w:rPr>
                <w:sz w:val="27"/>
                <w:szCs w:val="27"/>
              </w:rPr>
            </w:pPr>
            <w:r w:rsidRPr="006E260F">
              <w:rPr>
                <w:sz w:val="27"/>
                <w:szCs w:val="27"/>
              </w:rPr>
              <w:t>2 796 958,6</w:t>
            </w:r>
          </w:p>
        </w:tc>
        <w:tc>
          <w:tcPr>
            <w:tcW w:w="1530" w:type="dxa"/>
            <w:shd w:val="clear" w:color="auto" w:fill="auto"/>
            <w:noWrap/>
            <w:hideMark/>
          </w:tcPr>
          <w:p w14:paraId="53105130" w14:textId="77777777" w:rsidR="00486BAF" w:rsidRPr="006E260F" w:rsidRDefault="00486BAF" w:rsidP="00486BAF">
            <w:pPr>
              <w:jc w:val="center"/>
              <w:rPr>
                <w:sz w:val="27"/>
                <w:szCs w:val="27"/>
              </w:rPr>
            </w:pPr>
            <w:r w:rsidRPr="006E260F">
              <w:rPr>
                <w:sz w:val="27"/>
                <w:szCs w:val="27"/>
              </w:rPr>
              <w:t>2 794 324,4</w:t>
            </w:r>
          </w:p>
        </w:tc>
      </w:tr>
      <w:tr w:rsidR="00486BAF" w:rsidRPr="006E260F" w14:paraId="629906C9" w14:textId="77777777" w:rsidTr="00113978">
        <w:trPr>
          <w:trHeight w:val="60"/>
        </w:trPr>
        <w:tc>
          <w:tcPr>
            <w:tcW w:w="2977" w:type="dxa"/>
            <w:shd w:val="clear" w:color="000000" w:fill="FFFFFF"/>
            <w:noWrap/>
            <w:hideMark/>
          </w:tcPr>
          <w:p w14:paraId="1EEE5E56" w14:textId="77777777" w:rsidR="00486BAF" w:rsidRPr="006E260F" w:rsidRDefault="00486BAF" w:rsidP="00486BAF">
            <w:pPr>
              <w:rPr>
                <w:sz w:val="27"/>
                <w:szCs w:val="27"/>
              </w:rPr>
            </w:pPr>
            <w:r w:rsidRPr="006E260F">
              <w:rPr>
                <w:sz w:val="27"/>
                <w:szCs w:val="27"/>
              </w:rPr>
              <w:t>2 02 30027 05 0000 150</w:t>
            </w:r>
          </w:p>
        </w:tc>
        <w:tc>
          <w:tcPr>
            <w:tcW w:w="4282" w:type="dxa"/>
            <w:shd w:val="clear" w:color="000000" w:fill="FFFFFF"/>
            <w:hideMark/>
          </w:tcPr>
          <w:p w14:paraId="39A5CCD4" w14:textId="33AF7BCE" w:rsidR="00486BAF" w:rsidRPr="006E260F" w:rsidRDefault="00486BAF" w:rsidP="00486BAF">
            <w:pPr>
              <w:jc w:val="both"/>
              <w:rPr>
                <w:sz w:val="27"/>
                <w:szCs w:val="27"/>
              </w:rPr>
            </w:pPr>
            <w:r w:rsidRPr="006E260F">
              <w:rPr>
                <w:sz w:val="27"/>
                <w:szCs w:val="27"/>
              </w:rPr>
              <w:t xml:space="preserve">Муниципаль районнар бюджетларына опека, попечительлек астында булган баланы карау өчен </w:t>
            </w:r>
            <w:r w:rsidR="00EA6E95" w:rsidRPr="006E260F">
              <w:rPr>
                <w:sz w:val="27"/>
                <w:szCs w:val="27"/>
              </w:rPr>
              <w:t>субвенция</w:t>
            </w:r>
            <w:r w:rsidRPr="006E260F">
              <w:rPr>
                <w:sz w:val="27"/>
                <w:szCs w:val="27"/>
              </w:rPr>
              <w:t>ләр, шулай ук опекунга (попечительгә), тәрбиягә алган ата-анага тиешле бүләкләр</w:t>
            </w:r>
          </w:p>
        </w:tc>
        <w:tc>
          <w:tcPr>
            <w:tcW w:w="1559" w:type="dxa"/>
            <w:shd w:val="clear" w:color="auto" w:fill="auto"/>
            <w:noWrap/>
            <w:hideMark/>
          </w:tcPr>
          <w:p w14:paraId="28AFB4B6" w14:textId="77777777" w:rsidR="00486BAF" w:rsidRPr="006E260F" w:rsidRDefault="00486BAF" w:rsidP="00486BAF">
            <w:pPr>
              <w:jc w:val="center"/>
              <w:rPr>
                <w:sz w:val="27"/>
                <w:szCs w:val="27"/>
              </w:rPr>
            </w:pPr>
            <w:r w:rsidRPr="006E260F">
              <w:rPr>
                <w:sz w:val="27"/>
                <w:szCs w:val="27"/>
              </w:rPr>
              <w:t>53 049,8</w:t>
            </w:r>
          </w:p>
        </w:tc>
        <w:tc>
          <w:tcPr>
            <w:tcW w:w="1530" w:type="dxa"/>
            <w:shd w:val="clear" w:color="auto" w:fill="auto"/>
            <w:noWrap/>
            <w:hideMark/>
          </w:tcPr>
          <w:p w14:paraId="77B47FD5" w14:textId="77777777" w:rsidR="00486BAF" w:rsidRPr="006E260F" w:rsidRDefault="00486BAF" w:rsidP="00486BAF">
            <w:pPr>
              <w:jc w:val="center"/>
              <w:rPr>
                <w:sz w:val="27"/>
                <w:szCs w:val="27"/>
              </w:rPr>
            </w:pPr>
            <w:r w:rsidRPr="006E260F">
              <w:rPr>
                <w:sz w:val="27"/>
                <w:szCs w:val="27"/>
              </w:rPr>
              <w:t>55 171,8</w:t>
            </w:r>
          </w:p>
        </w:tc>
      </w:tr>
      <w:tr w:rsidR="00486BAF" w:rsidRPr="006E260F" w14:paraId="671F8A0B" w14:textId="77777777" w:rsidTr="00113978">
        <w:trPr>
          <w:trHeight w:val="841"/>
        </w:trPr>
        <w:tc>
          <w:tcPr>
            <w:tcW w:w="2977" w:type="dxa"/>
            <w:shd w:val="clear" w:color="000000" w:fill="FFFFFF"/>
            <w:noWrap/>
            <w:hideMark/>
          </w:tcPr>
          <w:p w14:paraId="23A64954" w14:textId="77777777" w:rsidR="00486BAF" w:rsidRPr="006E260F" w:rsidRDefault="00486BAF" w:rsidP="00486BAF">
            <w:pPr>
              <w:rPr>
                <w:sz w:val="27"/>
                <w:szCs w:val="27"/>
              </w:rPr>
            </w:pPr>
            <w:r w:rsidRPr="006E260F">
              <w:rPr>
                <w:sz w:val="27"/>
                <w:szCs w:val="27"/>
              </w:rPr>
              <w:t>2 02 35118 05 0000 150</w:t>
            </w:r>
          </w:p>
        </w:tc>
        <w:tc>
          <w:tcPr>
            <w:tcW w:w="4282" w:type="dxa"/>
            <w:shd w:val="clear" w:color="000000" w:fill="FFFFFF"/>
            <w:hideMark/>
          </w:tcPr>
          <w:p w14:paraId="3D57DC1B" w14:textId="5EC9CB33" w:rsidR="00486BAF" w:rsidRPr="006E260F" w:rsidRDefault="00486BAF" w:rsidP="00486BAF">
            <w:pPr>
              <w:jc w:val="both"/>
              <w:rPr>
                <w:sz w:val="27"/>
                <w:szCs w:val="27"/>
              </w:rPr>
            </w:pPr>
            <w:r w:rsidRPr="006E260F">
              <w:rPr>
                <w:sz w:val="27"/>
                <w:szCs w:val="27"/>
              </w:rPr>
              <w:t xml:space="preserve">Җирлекләрнең, муниципаль һәм шәһәр округларының җирле үзидарә органнары тарафыннан беренчел хәрби исәпкә алуны </w:t>
            </w:r>
            <w:r w:rsidRPr="006E260F">
              <w:rPr>
                <w:sz w:val="27"/>
                <w:szCs w:val="27"/>
              </w:rPr>
              <w:lastRenderedPageBreak/>
              <w:t xml:space="preserve">гамәлгә ашыруга муниципаль районнар бюджетларына </w:t>
            </w:r>
            <w:r w:rsidR="00EA6E95" w:rsidRPr="006E260F">
              <w:rPr>
                <w:sz w:val="27"/>
                <w:szCs w:val="27"/>
              </w:rPr>
              <w:t>субвенция</w:t>
            </w:r>
            <w:r w:rsidRPr="006E260F">
              <w:rPr>
                <w:sz w:val="27"/>
                <w:szCs w:val="27"/>
              </w:rPr>
              <w:t>ләр</w:t>
            </w:r>
          </w:p>
        </w:tc>
        <w:tc>
          <w:tcPr>
            <w:tcW w:w="1559" w:type="dxa"/>
            <w:shd w:val="clear" w:color="auto" w:fill="auto"/>
            <w:noWrap/>
            <w:hideMark/>
          </w:tcPr>
          <w:p w14:paraId="6EA3C150" w14:textId="77777777" w:rsidR="00486BAF" w:rsidRPr="006E260F" w:rsidRDefault="00486BAF" w:rsidP="00486BAF">
            <w:pPr>
              <w:jc w:val="center"/>
              <w:rPr>
                <w:sz w:val="27"/>
                <w:szCs w:val="27"/>
              </w:rPr>
            </w:pPr>
            <w:r w:rsidRPr="006E260F">
              <w:rPr>
                <w:sz w:val="27"/>
                <w:szCs w:val="27"/>
              </w:rPr>
              <w:lastRenderedPageBreak/>
              <w:t>4 280,2</w:t>
            </w:r>
          </w:p>
        </w:tc>
        <w:tc>
          <w:tcPr>
            <w:tcW w:w="1530" w:type="dxa"/>
            <w:shd w:val="clear" w:color="auto" w:fill="auto"/>
            <w:noWrap/>
            <w:hideMark/>
          </w:tcPr>
          <w:p w14:paraId="1B3BFB2C" w14:textId="77777777" w:rsidR="00486BAF" w:rsidRPr="006E260F" w:rsidRDefault="00486BAF" w:rsidP="00486BAF">
            <w:pPr>
              <w:jc w:val="center"/>
              <w:rPr>
                <w:sz w:val="27"/>
                <w:szCs w:val="27"/>
              </w:rPr>
            </w:pPr>
            <w:r w:rsidRPr="006E260F">
              <w:rPr>
                <w:sz w:val="27"/>
                <w:szCs w:val="27"/>
              </w:rPr>
              <w:t>4 690,8</w:t>
            </w:r>
          </w:p>
        </w:tc>
      </w:tr>
      <w:tr w:rsidR="00486BAF" w:rsidRPr="006E260F" w14:paraId="78B958C9" w14:textId="77777777" w:rsidTr="00113978">
        <w:trPr>
          <w:trHeight w:val="60"/>
        </w:trPr>
        <w:tc>
          <w:tcPr>
            <w:tcW w:w="2977" w:type="dxa"/>
            <w:shd w:val="clear" w:color="000000" w:fill="FFFFFF"/>
            <w:noWrap/>
            <w:hideMark/>
          </w:tcPr>
          <w:p w14:paraId="3FFFB7A4" w14:textId="77777777" w:rsidR="00486BAF" w:rsidRPr="006E260F" w:rsidRDefault="00486BAF" w:rsidP="00486BAF">
            <w:pPr>
              <w:rPr>
                <w:sz w:val="27"/>
                <w:szCs w:val="27"/>
              </w:rPr>
            </w:pPr>
            <w:r w:rsidRPr="006E260F">
              <w:rPr>
                <w:sz w:val="27"/>
                <w:szCs w:val="27"/>
              </w:rPr>
              <w:t>2 02 35120 05 0000 150</w:t>
            </w:r>
          </w:p>
        </w:tc>
        <w:tc>
          <w:tcPr>
            <w:tcW w:w="4282" w:type="dxa"/>
            <w:shd w:val="clear" w:color="000000" w:fill="FFFFFF"/>
            <w:hideMark/>
          </w:tcPr>
          <w:p w14:paraId="5034DAC8" w14:textId="5AC93736" w:rsidR="00486BAF" w:rsidRPr="006E260F" w:rsidRDefault="00486BAF" w:rsidP="00486BAF">
            <w:pPr>
              <w:jc w:val="both"/>
              <w:rPr>
                <w:sz w:val="27"/>
                <w:szCs w:val="27"/>
              </w:rPr>
            </w:pPr>
            <w:r w:rsidRPr="006E260F">
              <w:rPr>
                <w:sz w:val="27"/>
                <w:szCs w:val="27"/>
              </w:rPr>
              <w:t>Россия Федерациясендә гомуми юрисдикциядәге федераль судларның присяжныйлар утырышына кандидатлар исемлеген төзү (үзгәртү) буенча вәкаләтләрне гамәлгә ашыруга муниципаль</w:t>
            </w:r>
            <w:r w:rsidR="004D4CC8" w:rsidRPr="006E260F">
              <w:rPr>
                <w:sz w:val="27"/>
                <w:szCs w:val="27"/>
                <w:lang w:val="tt-RU"/>
              </w:rPr>
              <w:t xml:space="preserve"> </w:t>
            </w:r>
            <w:r w:rsidRPr="006E260F">
              <w:rPr>
                <w:sz w:val="27"/>
                <w:szCs w:val="27"/>
              </w:rPr>
              <w:t xml:space="preserve">районнар бюджетларына </w:t>
            </w:r>
            <w:r w:rsidR="00EA6E95" w:rsidRPr="006E260F">
              <w:rPr>
                <w:sz w:val="27"/>
                <w:szCs w:val="27"/>
              </w:rPr>
              <w:t>субвенция</w:t>
            </w:r>
            <w:r w:rsidRPr="006E260F">
              <w:rPr>
                <w:sz w:val="27"/>
                <w:szCs w:val="27"/>
              </w:rPr>
              <w:t>ләр</w:t>
            </w:r>
          </w:p>
        </w:tc>
        <w:tc>
          <w:tcPr>
            <w:tcW w:w="1559" w:type="dxa"/>
            <w:shd w:val="clear" w:color="auto" w:fill="auto"/>
            <w:noWrap/>
            <w:hideMark/>
          </w:tcPr>
          <w:p w14:paraId="16B9FA15" w14:textId="77777777" w:rsidR="00486BAF" w:rsidRPr="006E260F" w:rsidRDefault="00486BAF" w:rsidP="00486BAF">
            <w:pPr>
              <w:jc w:val="center"/>
              <w:rPr>
                <w:sz w:val="27"/>
                <w:szCs w:val="27"/>
              </w:rPr>
            </w:pPr>
            <w:r w:rsidRPr="006E260F">
              <w:rPr>
                <w:sz w:val="27"/>
                <w:szCs w:val="27"/>
              </w:rPr>
              <w:t>59,0</w:t>
            </w:r>
          </w:p>
        </w:tc>
        <w:tc>
          <w:tcPr>
            <w:tcW w:w="1530" w:type="dxa"/>
            <w:shd w:val="clear" w:color="auto" w:fill="auto"/>
            <w:noWrap/>
            <w:hideMark/>
          </w:tcPr>
          <w:p w14:paraId="77BBBFC8" w14:textId="77777777" w:rsidR="00486BAF" w:rsidRPr="006E260F" w:rsidRDefault="00486BAF" w:rsidP="00486BAF">
            <w:pPr>
              <w:jc w:val="center"/>
              <w:rPr>
                <w:sz w:val="27"/>
                <w:szCs w:val="27"/>
              </w:rPr>
            </w:pPr>
            <w:r w:rsidRPr="006E260F">
              <w:rPr>
                <w:sz w:val="27"/>
                <w:szCs w:val="27"/>
              </w:rPr>
              <w:t>649,8</w:t>
            </w:r>
          </w:p>
        </w:tc>
      </w:tr>
      <w:tr w:rsidR="00486BAF" w:rsidRPr="006E260F" w14:paraId="72674157" w14:textId="77777777" w:rsidTr="00113978">
        <w:trPr>
          <w:trHeight w:val="1575"/>
        </w:trPr>
        <w:tc>
          <w:tcPr>
            <w:tcW w:w="2977" w:type="dxa"/>
            <w:shd w:val="clear" w:color="000000" w:fill="FFFFFF"/>
            <w:noWrap/>
            <w:hideMark/>
          </w:tcPr>
          <w:p w14:paraId="798FFE0B" w14:textId="77777777" w:rsidR="00486BAF" w:rsidRPr="006E260F" w:rsidRDefault="00486BAF" w:rsidP="00486BAF">
            <w:pPr>
              <w:rPr>
                <w:sz w:val="27"/>
                <w:szCs w:val="27"/>
              </w:rPr>
            </w:pPr>
            <w:r w:rsidRPr="006E260F">
              <w:rPr>
                <w:sz w:val="27"/>
                <w:szCs w:val="27"/>
              </w:rPr>
              <w:t>2 02 35303 05 0000 150</w:t>
            </w:r>
          </w:p>
        </w:tc>
        <w:tc>
          <w:tcPr>
            <w:tcW w:w="4282" w:type="dxa"/>
            <w:shd w:val="clear" w:color="000000" w:fill="FFFFFF"/>
            <w:hideMark/>
          </w:tcPr>
          <w:p w14:paraId="2411E2E9" w14:textId="7038E695" w:rsidR="00486BAF" w:rsidRPr="006E260F" w:rsidRDefault="00486BAF" w:rsidP="00486BAF">
            <w:pPr>
              <w:jc w:val="both"/>
              <w:rPr>
                <w:sz w:val="27"/>
                <w:szCs w:val="27"/>
              </w:rPr>
            </w:pPr>
            <w:r w:rsidRPr="006E260F">
              <w:rPr>
                <w:sz w:val="27"/>
                <w:szCs w:val="27"/>
              </w:rPr>
              <w:t xml:space="preserve">Дәүләт һәм муниципаль гомуми белем бирү оешмаларының педагогик хезмәткәрләренә сыйныф җитәкчелеге өчен айлык акчалата бүләкләүгә муниципаль районнар бюджетларына </w:t>
            </w:r>
            <w:r w:rsidR="00EA6E95" w:rsidRPr="006E260F">
              <w:rPr>
                <w:sz w:val="27"/>
                <w:szCs w:val="27"/>
              </w:rPr>
              <w:t>субвенция</w:t>
            </w:r>
            <w:r w:rsidRPr="006E260F">
              <w:rPr>
                <w:sz w:val="27"/>
                <w:szCs w:val="27"/>
              </w:rPr>
              <w:t>ләр</w:t>
            </w:r>
          </w:p>
        </w:tc>
        <w:tc>
          <w:tcPr>
            <w:tcW w:w="1559" w:type="dxa"/>
            <w:shd w:val="clear" w:color="auto" w:fill="auto"/>
            <w:noWrap/>
            <w:hideMark/>
          </w:tcPr>
          <w:p w14:paraId="5D3AC24F" w14:textId="77777777" w:rsidR="00486BAF" w:rsidRPr="006E260F" w:rsidRDefault="00486BAF" w:rsidP="00486BAF">
            <w:pPr>
              <w:jc w:val="center"/>
              <w:rPr>
                <w:sz w:val="27"/>
                <w:szCs w:val="27"/>
              </w:rPr>
            </w:pPr>
            <w:r w:rsidRPr="006E260F">
              <w:rPr>
                <w:sz w:val="27"/>
                <w:szCs w:val="27"/>
              </w:rPr>
              <w:t>117 570,6</w:t>
            </w:r>
          </w:p>
        </w:tc>
        <w:tc>
          <w:tcPr>
            <w:tcW w:w="1530" w:type="dxa"/>
            <w:shd w:val="clear" w:color="auto" w:fill="auto"/>
            <w:noWrap/>
            <w:hideMark/>
          </w:tcPr>
          <w:p w14:paraId="323D3D59" w14:textId="77777777" w:rsidR="00486BAF" w:rsidRPr="006E260F" w:rsidRDefault="00486BAF" w:rsidP="00486BAF">
            <w:pPr>
              <w:jc w:val="center"/>
              <w:rPr>
                <w:sz w:val="27"/>
                <w:szCs w:val="27"/>
              </w:rPr>
            </w:pPr>
            <w:r w:rsidRPr="006E260F">
              <w:rPr>
                <w:sz w:val="27"/>
                <w:szCs w:val="27"/>
              </w:rPr>
              <w:t>115 695,7</w:t>
            </w:r>
          </w:p>
        </w:tc>
      </w:tr>
      <w:tr w:rsidR="00486BAF" w:rsidRPr="006E260F" w14:paraId="73AD2061" w14:textId="77777777" w:rsidTr="00113978">
        <w:trPr>
          <w:trHeight w:val="60"/>
        </w:trPr>
        <w:tc>
          <w:tcPr>
            <w:tcW w:w="2977" w:type="dxa"/>
            <w:shd w:val="clear" w:color="auto" w:fill="auto"/>
            <w:noWrap/>
            <w:hideMark/>
          </w:tcPr>
          <w:p w14:paraId="7E42A7C7" w14:textId="77777777" w:rsidR="00486BAF" w:rsidRPr="006E260F" w:rsidRDefault="00486BAF" w:rsidP="00486BAF">
            <w:pPr>
              <w:rPr>
                <w:sz w:val="27"/>
                <w:szCs w:val="27"/>
              </w:rPr>
            </w:pPr>
            <w:r w:rsidRPr="006E260F">
              <w:rPr>
                <w:sz w:val="27"/>
                <w:szCs w:val="27"/>
              </w:rPr>
              <w:t>2 02 35930 05 0000 150</w:t>
            </w:r>
          </w:p>
        </w:tc>
        <w:tc>
          <w:tcPr>
            <w:tcW w:w="4282" w:type="dxa"/>
            <w:shd w:val="clear" w:color="auto" w:fill="auto"/>
            <w:hideMark/>
          </w:tcPr>
          <w:p w14:paraId="5E2B8330" w14:textId="6AC84C51" w:rsidR="00486BAF" w:rsidRPr="006E260F" w:rsidRDefault="00486BAF" w:rsidP="00486BAF">
            <w:pPr>
              <w:jc w:val="both"/>
              <w:rPr>
                <w:sz w:val="27"/>
                <w:szCs w:val="27"/>
              </w:rPr>
            </w:pPr>
            <w:r w:rsidRPr="006E260F">
              <w:rPr>
                <w:sz w:val="27"/>
                <w:szCs w:val="27"/>
              </w:rPr>
              <w:t xml:space="preserve">Гражданлык хәле актларын дәүләт теркәвенә алу өчен муниципаль районнар бюджетларына </w:t>
            </w:r>
            <w:r w:rsidR="00EA6E95" w:rsidRPr="006E260F">
              <w:rPr>
                <w:sz w:val="27"/>
                <w:szCs w:val="27"/>
              </w:rPr>
              <w:t>субвенция</w:t>
            </w:r>
            <w:r w:rsidRPr="006E260F">
              <w:rPr>
                <w:sz w:val="27"/>
                <w:szCs w:val="27"/>
              </w:rPr>
              <w:t>ләр</w:t>
            </w:r>
          </w:p>
        </w:tc>
        <w:tc>
          <w:tcPr>
            <w:tcW w:w="1559" w:type="dxa"/>
            <w:shd w:val="clear" w:color="auto" w:fill="auto"/>
            <w:noWrap/>
            <w:hideMark/>
          </w:tcPr>
          <w:p w14:paraId="4654B90E" w14:textId="77777777" w:rsidR="00486BAF" w:rsidRPr="006E260F" w:rsidRDefault="00486BAF" w:rsidP="00486BAF">
            <w:pPr>
              <w:jc w:val="center"/>
              <w:rPr>
                <w:sz w:val="27"/>
                <w:szCs w:val="27"/>
              </w:rPr>
            </w:pPr>
            <w:r w:rsidRPr="006E260F">
              <w:rPr>
                <w:sz w:val="27"/>
                <w:szCs w:val="27"/>
              </w:rPr>
              <w:t>12 937,6</w:t>
            </w:r>
          </w:p>
        </w:tc>
        <w:tc>
          <w:tcPr>
            <w:tcW w:w="1530" w:type="dxa"/>
            <w:shd w:val="clear" w:color="auto" w:fill="auto"/>
            <w:noWrap/>
            <w:hideMark/>
          </w:tcPr>
          <w:p w14:paraId="3B4C2826" w14:textId="77777777" w:rsidR="00486BAF" w:rsidRPr="006E260F" w:rsidRDefault="00486BAF" w:rsidP="00486BAF">
            <w:pPr>
              <w:jc w:val="center"/>
              <w:rPr>
                <w:sz w:val="27"/>
                <w:szCs w:val="27"/>
              </w:rPr>
            </w:pPr>
            <w:r w:rsidRPr="006E260F">
              <w:rPr>
                <w:sz w:val="27"/>
                <w:szCs w:val="27"/>
              </w:rPr>
              <w:t>13 391,5</w:t>
            </w:r>
          </w:p>
        </w:tc>
      </w:tr>
      <w:tr w:rsidR="00486BAF" w:rsidRPr="006E260F" w14:paraId="6212BEED" w14:textId="77777777" w:rsidTr="00113978">
        <w:trPr>
          <w:trHeight w:val="60"/>
        </w:trPr>
        <w:tc>
          <w:tcPr>
            <w:tcW w:w="2977" w:type="dxa"/>
            <w:shd w:val="clear" w:color="auto" w:fill="auto"/>
            <w:noWrap/>
            <w:hideMark/>
          </w:tcPr>
          <w:p w14:paraId="53C01CA1" w14:textId="77777777" w:rsidR="00486BAF" w:rsidRPr="006E260F" w:rsidRDefault="00486BAF" w:rsidP="00486BAF">
            <w:pPr>
              <w:rPr>
                <w:sz w:val="27"/>
                <w:szCs w:val="27"/>
              </w:rPr>
            </w:pPr>
            <w:r w:rsidRPr="006E260F">
              <w:rPr>
                <w:sz w:val="27"/>
                <w:szCs w:val="27"/>
              </w:rPr>
              <w:t>2 02 40014 05 0000 150</w:t>
            </w:r>
          </w:p>
        </w:tc>
        <w:tc>
          <w:tcPr>
            <w:tcW w:w="4282" w:type="dxa"/>
            <w:shd w:val="clear" w:color="auto" w:fill="auto"/>
            <w:hideMark/>
          </w:tcPr>
          <w:p w14:paraId="0C171BD7" w14:textId="3F2CB9B5" w:rsidR="00486BAF" w:rsidRPr="006E260F" w:rsidRDefault="00486BAF" w:rsidP="00486BAF">
            <w:pPr>
              <w:jc w:val="both"/>
              <w:rPr>
                <w:sz w:val="27"/>
                <w:szCs w:val="27"/>
              </w:rPr>
            </w:pPr>
            <w:r w:rsidRPr="006E260F">
              <w:rPr>
                <w:sz w:val="27"/>
                <w:szCs w:val="27"/>
              </w:rPr>
              <w:t>Җирле әһәмияттәге мәсьәләләрне хәл итү буенча вәкаләтләрнең бер өлешен гамәлгә ашыруга җирлек бюджетларыннан муниципаль районнар бюджетларына тапшырыла торган бюджетара трансфертлар</w:t>
            </w:r>
          </w:p>
        </w:tc>
        <w:tc>
          <w:tcPr>
            <w:tcW w:w="1559" w:type="dxa"/>
            <w:shd w:val="clear" w:color="auto" w:fill="auto"/>
            <w:noWrap/>
            <w:hideMark/>
          </w:tcPr>
          <w:p w14:paraId="6D93C84A" w14:textId="77777777" w:rsidR="00486BAF" w:rsidRPr="006E260F" w:rsidRDefault="00486BAF" w:rsidP="00486BAF">
            <w:pPr>
              <w:jc w:val="center"/>
              <w:rPr>
                <w:sz w:val="27"/>
                <w:szCs w:val="27"/>
              </w:rPr>
            </w:pPr>
            <w:r w:rsidRPr="006E260F">
              <w:rPr>
                <w:sz w:val="27"/>
                <w:szCs w:val="27"/>
              </w:rPr>
              <w:t>388 457,6</w:t>
            </w:r>
          </w:p>
        </w:tc>
        <w:tc>
          <w:tcPr>
            <w:tcW w:w="1530" w:type="dxa"/>
            <w:shd w:val="clear" w:color="auto" w:fill="auto"/>
            <w:noWrap/>
            <w:hideMark/>
          </w:tcPr>
          <w:p w14:paraId="5977C022" w14:textId="77777777" w:rsidR="00486BAF" w:rsidRPr="006E260F" w:rsidRDefault="00486BAF" w:rsidP="00486BAF">
            <w:pPr>
              <w:jc w:val="center"/>
              <w:rPr>
                <w:sz w:val="27"/>
                <w:szCs w:val="27"/>
              </w:rPr>
            </w:pPr>
            <w:r w:rsidRPr="006E260F">
              <w:rPr>
                <w:sz w:val="27"/>
                <w:szCs w:val="27"/>
              </w:rPr>
              <w:t>388 580,7</w:t>
            </w:r>
          </w:p>
        </w:tc>
      </w:tr>
      <w:tr w:rsidR="00486BAF" w:rsidRPr="006E260F" w14:paraId="05BD5677" w14:textId="77777777" w:rsidTr="00113978">
        <w:trPr>
          <w:trHeight w:val="285"/>
        </w:trPr>
        <w:tc>
          <w:tcPr>
            <w:tcW w:w="2977" w:type="dxa"/>
            <w:shd w:val="clear" w:color="000000" w:fill="FFFFFF"/>
            <w:noWrap/>
            <w:hideMark/>
          </w:tcPr>
          <w:p w14:paraId="04337D7E" w14:textId="77777777" w:rsidR="00486BAF" w:rsidRPr="006E260F" w:rsidRDefault="00486BAF" w:rsidP="00486BAF">
            <w:pPr>
              <w:rPr>
                <w:sz w:val="27"/>
                <w:szCs w:val="27"/>
              </w:rPr>
            </w:pPr>
            <w:r w:rsidRPr="006E260F">
              <w:rPr>
                <w:sz w:val="27"/>
                <w:szCs w:val="27"/>
              </w:rPr>
              <w:t> </w:t>
            </w:r>
          </w:p>
        </w:tc>
        <w:tc>
          <w:tcPr>
            <w:tcW w:w="4282" w:type="dxa"/>
            <w:shd w:val="clear" w:color="000000" w:fill="FFFFFF"/>
            <w:hideMark/>
          </w:tcPr>
          <w:p w14:paraId="4661F3C2" w14:textId="0C17FCFE" w:rsidR="00486BAF" w:rsidRPr="006E260F" w:rsidRDefault="00486BAF" w:rsidP="00486BAF">
            <w:pPr>
              <w:jc w:val="both"/>
              <w:rPr>
                <w:sz w:val="27"/>
                <w:szCs w:val="27"/>
              </w:rPr>
            </w:pPr>
            <w:r w:rsidRPr="006E260F">
              <w:rPr>
                <w:sz w:val="27"/>
                <w:szCs w:val="27"/>
              </w:rPr>
              <w:t>БАРЛЫК КЕРЕМНӘР:</w:t>
            </w:r>
          </w:p>
        </w:tc>
        <w:tc>
          <w:tcPr>
            <w:tcW w:w="1559" w:type="dxa"/>
            <w:shd w:val="clear" w:color="auto" w:fill="auto"/>
            <w:noWrap/>
            <w:hideMark/>
          </w:tcPr>
          <w:p w14:paraId="36D14107" w14:textId="77777777" w:rsidR="00486BAF" w:rsidRPr="006E260F" w:rsidRDefault="00486BAF" w:rsidP="00486BAF">
            <w:pPr>
              <w:jc w:val="center"/>
              <w:rPr>
                <w:sz w:val="27"/>
                <w:szCs w:val="27"/>
              </w:rPr>
            </w:pPr>
            <w:r w:rsidRPr="006E260F">
              <w:rPr>
                <w:sz w:val="27"/>
                <w:szCs w:val="27"/>
              </w:rPr>
              <w:t>9 346 992,1</w:t>
            </w:r>
          </w:p>
        </w:tc>
        <w:tc>
          <w:tcPr>
            <w:tcW w:w="1530" w:type="dxa"/>
            <w:shd w:val="clear" w:color="auto" w:fill="auto"/>
            <w:noWrap/>
            <w:hideMark/>
          </w:tcPr>
          <w:p w14:paraId="14B8846F" w14:textId="77777777" w:rsidR="00486BAF" w:rsidRPr="006E260F" w:rsidRDefault="00486BAF" w:rsidP="00486BAF">
            <w:pPr>
              <w:jc w:val="center"/>
              <w:rPr>
                <w:sz w:val="27"/>
                <w:szCs w:val="27"/>
              </w:rPr>
            </w:pPr>
            <w:r w:rsidRPr="006E260F">
              <w:rPr>
                <w:sz w:val="27"/>
                <w:szCs w:val="27"/>
              </w:rPr>
              <w:t>9 416 858,1</w:t>
            </w:r>
          </w:p>
        </w:tc>
      </w:tr>
    </w:tbl>
    <w:p w14:paraId="4BAAD94A" w14:textId="77777777" w:rsidR="00B742E8" w:rsidRPr="006E260F" w:rsidRDefault="00B742E8" w:rsidP="00A0308C">
      <w:pPr>
        <w:ind w:left="6237" w:firstLine="567"/>
        <w:rPr>
          <w:b/>
          <w:sz w:val="27"/>
          <w:szCs w:val="27"/>
        </w:rPr>
      </w:pPr>
    </w:p>
    <w:p w14:paraId="745EBF5A" w14:textId="77777777" w:rsidR="00910CCF" w:rsidRPr="006E260F" w:rsidRDefault="00910CCF" w:rsidP="00A0308C">
      <w:pPr>
        <w:ind w:left="6237" w:firstLine="567"/>
        <w:rPr>
          <w:b/>
        </w:rPr>
      </w:pPr>
    </w:p>
    <w:p w14:paraId="71DFC6DE" w14:textId="77777777" w:rsidR="009A4570" w:rsidRPr="006E260F" w:rsidRDefault="009A4570" w:rsidP="00A0308C">
      <w:pPr>
        <w:ind w:left="6237" w:firstLine="567"/>
        <w:rPr>
          <w:b/>
        </w:rPr>
      </w:pPr>
    </w:p>
    <w:p w14:paraId="6B1B4C4C" w14:textId="77777777" w:rsidR="00486BAF" w:rsidRPr="006E260F" w:rsidRDefault="00486BAF" w:rsidP="00486BAF">
      <w:pPr>
        <w:rPr>
          <w:sz w:val="28"/>
          <w:szCs w:val="28"/>
        </w:rPr>
      </w:pPr>
      <w:r w:rsidRPr="006E260F">
        <w:rPr>
          <w:sz w:val="28"/>
          <w:szCs w:val="28"/>
        </w:rPr>
        <w:t>Түбән Кама муниципаль районы</w:t>
      </w:r>
    </w:p>
    <w:p w14:paraId="114AF3C0" w14:textId="0331C996" w:rsidR="00486BAF" w:rsidRPr="006E260F" w:rsidRDefault="00486BAF" w:rsidP="00486BAF">
      <w:pPr>
        <w:rPr>
          <w:b/>
          <w:sz w:val="28"/>
          <w:szCs w:val="28"/>
        </w:rPr>
      </w:pPr>
      <w:r w:rsidRPr="006E260F">
        <w:rPr>
          <w:sz w:val="28"/>
          <w:szCs w:val="28"/>
        </w:rPr>
        <w:t xml:space="preserve">Башлыгы урынбасары                                                     </w:t>
      </w:r>
      <w:r w:rsidR="00113978" w:rsidRPr="006E260F">
        <w:rPr>
          <w:sz w:val="28"/>
          <w:szCs w:val="28"/>
        </w:rPr>
        <w:t xml:space="preserve">                            </w:t>
      </w:r>
      <w:r w:rsidRPr="006E260F">
        <w:rPr>
          <w:sz w:val="28"/>
          <w:szCs w:val="28"/>
        </w:rPr>
        <w:t xml:space="preserve">  А.В. Умников       </w:t>
      </w:r>
      <w:r w:rsidRPr="006E260F">
        <w:rPr>
          <w:sz w:val="28"/>
          <w:szCs w:val="28"/>
          <w:lang w:val="tt-RU"/>
        </w:rPr>
        <w:t xml:space="preserve"> </w:t>
      </w:r>
      <w:r w:rsidRPr="006E260F">
        <w:rPr>
          <w:sz w:val="28"/>
          <w:szCs w:val="28"/>
        </w:rPr>
        <w:t xml:space="preserve">                                                                                                                                                                                                                </w:t>
      </w:r>
    </w:p>
    <w:p w14:paraId="0375D536" w14:textId="77777777" w:rsidR="00486BAF" w:rsidRPr="006E260F" w:rsidRDefault="00486BAF" w:rsidP="00486BAF">
      <w:pPr>
        <w:ind w:left="6521"/>
        <w:rPr>
          <w:b/>
          <w:sz w:val="28"/>
          <w:szCs w:val="28"/>
        </w:rPr>
      </w:pPr>
      <w:r w:rsidRPr="006E260F">
        <w:rPr>
          <w:b/>
          <w:sz w:val="28"/>
          <w:szCs w:val="28"/>
        </w:rPr>
        <w:t xml:space="preserve">  </w:t>
      </w:r>
    </w:p>
    <w:p w14:paraId="76A96051" w14:textId="77777777" w:rsidR="00910CCF" w:rsidRPr="006E260F" w:rsidRDefault="00910CCF" w:rsidP="00CE466D"/>
    <w:p w14:paraId="5AE101C1" w14:textId="77777777" w:rsidR="00910CCF" w:rsidRPr="006E260F" w:rsidRDefault="00910CCF" w:rsidP="00CE466D"/>
    <w:p w14:paraId="050D2C8C" w14:textId="77777777" w:rsidR="006604D0" w:rsidRPr="006E260F" w:rsidRDefault="006604D0" w:rsidP="00CE466D"/>
    <w:p w14:paraId="6572ABC2" w14:textId="77777777" w:rsidR="006604D0" w:rsidRPr="006E260F" w:rsidRDefault="006604D0" w:rsidP="00CE466D"/>
    <w:p w14:paraId="7B341474" w14:textId="77777777" w:rsidR="006604D0" w:rsidRPr="006E260F" w:rsidRDefault="006604D0" w:rsidP="00CE466D"/>
    <w:p w14:paraId="1801A453" w14:textId="77777777" w:rsidR="006604D0" w:rsidRPr="006E260F" w:rsidRDefault="006604D0" w:rsidP="00CE466D"/>
    <w:p w14:paraId="1209B323" w14:textId="77777777" w:rsidR="006604D0" w:rsidRPr="006E260F" w:rsidRDefault="006604D0" w:rsidP="00CE466D"/>
    <w:p w14:paraId="1929F4EC" w14:textId="77777777" w:rsidR="006604D0" w:rsidRPr="006E260F" w:rsidRDefault="006604D0" w:rsidP="00CE466D"/>
    <w:p w14:paraId="79A5C5D7" w14:textId="77777777" w:rsidR="006604D0" w:rsidRPr="006E260F" w:rsidRDefault="006604D0" w:rsidP="00CE466D"/>
    <w:p w14:paraId="280F4075" w14:textId="77777777" w:rsidR="00113978" w:rsidRPr="006E260F" w:rsidRDefault="00113978" w:rsidP="00CE466D"/>
    <w:p w14:paraId="6C288E7D" w14:textId="77777777" w:rsidR="00113978" w:rsidRPr="006E260F" w:rsidRDefault="00113978" w:rsidP="00CE466D"/>
    <w:p w14:paraId="6AEF34EA" w14:textId="77777777" w:rsidR="00113978" w:rsidRPr="006E260F" w:rsidRDefault="00113978" w:rsidP="00CE466D"/>
    <w:p w14:paraId="26505989" w14:textId="7FB58BB8" w:rsidR="00343B51" w:rsidRPr="006E260F" w:rsidRDefault="00343B51" w:rsidP="00486BAF"/>
    <w:p w14:paraId="7DB94B48" w14:textId="77777777" w:rsidR="00486BAF" w:rsidRPr="006E260F" w:rsidRDefault="00486BAF" w:rsidP="00DC44DE">
      <w:pPr>
        <w:ind w:left="5664" w:firstLine="708"/>
      </w:pPr>
    </w:p>
    <w:p w14:paraId="66E50198" w14:textId="77777777" w:rsidR="00486BAF" w:rsidRPr="006E260F" w:rsidRDefault="00486BAF" w:rsidP="00486BAF">
      <w:pPr>
        <w:ind w:left="6237"/>
      </w:pPr>
      <w:r w:rsidRPr="006E260F">
        <w:lastRenderedPageBreak/>
        <w:t>Түбән Кама муниципаль районы Советының</w:t>
      </w:r>
    </w:p>
    <w:p w14:paraId="7A7B1116" w14:textId="77777777" w:rsidR="00486BAF" w:rsidRPr="006E260F" w:rsidRDefault="00486BAF" w:rsidP="00486BAF">
      <w:pPr>
        <w:ind w:left="6237"/>
      </w:pPr>
      <w:r w:rsidRPr="006E260F">
        <w:t>202</w:t>
      </w:r>
      <w:r w:rsidRPr="006E260F">
        <w:rPr>
          <w:lang w:val="tt-RU"/>
        </w:rPr>
        <w:t>3</w:t>
      </w:r>
      <w:r w:rsidRPr="006E260F">
        <w:t xml:space="preserve"> елның </w:t>
      </w:r>
      <w:r w:rsidRPr="006E260F">
        <w:rPr>
          <w:lang w:val="tt-RU"/>
        </w:rPr>
        <w:t>7</w:t>
      </w:r>
      <w:r w:rsidRPr="006E260F">
        <w:t xml:space="preserve"> декабрендәге</w:t>
      </w:r>
    </w:p>
    <w:p w14:paraId="5E4B7645" w14:textId="77777777" w:rsidR="00486BAF" w:rsidRPr="006E260F" w:rsidRDefault="00486BAF" w:rsidP="00486BAF">
      <w:pPr>
        <w:ind w:left="6237"/>
      </w:pPr>
      <w:r w:rsidRPr="006E260F">
        <w:rPr>
          <w:lang w:val="tt-RU"/>
        </w:rPr>
        <w:t>68</w:t>
      </w:r>
      <w:r w:rsidRPr="006E260F">
        <w:t xml:space="preserve"> номерлы карарына</w:t>
      </w:r>
    </w:p>
    <w:p w14:paraId="100529E2" w14:textId="5FEB71AB" w:rsidR="00486BAF" w:rsidRPr="006E260F" w:rsidRDefault="00486BAF" w:rsidP="00486BAF">
      <w:pPr>
        <w:ind w:left="6237"/>
      </w:pPr>
      <w:r w:rsidRPr="006E260F">
        <w:rPr>
          <w:lang w:val="tt-RU"/>
        </w:rPr>
        <w:t xml:space="preserve">5 </w:t>
      </w:r>
      <w:r w:rsidRPr="006E260F">
        <w:t>нче кушымта</w:t>
      </w:r>
    </w:p>
    <w:p w14:paraId="572FC5CE" w14:textId="77777777" w:rsidR="00306E3A" w:rsidRPr="006E260F" w:rsidRDefault="00306E3A" w:rsidP="009B0101"/>
    <w:p w14:paraId="56D8D29A" w14:textId="77777777" w:rsidR="00486BAF" w:rsidRPr="006E260F" w:rsidRDefault="00486BAF" w:rsidP="00486BAF">
      <w:pPr>
        <w:tabs>
          <w:tab w:val="left" w:pos="10206"/>
        </w:tabs>
        <w:jc w:val="center"/>
        <w:rPr>
          <w:color w:val="000000"/>
          <w:sz w:val="27"/>
          <w:szCs w:val="27"/>
        </w:rPr>
      </w:pPr>
      <w:r w:rsidRPr="006E260F">
        <w:rPr>
          <w:color w:val="000000"/>
          <w:sz w:val="27"/>
          <w:szCs w:val="27"/>
        </w:rPr>
        <w:t>2024 елга Түбән Кама муниципаль районы бюджеты чыгымнарын классификацияләү чыгымнары төрләренең бүлекләре һәм бүлекчәләре, максатчан статьялары (муниципаль программалар һәм программалы булмаган эшчәнлек юнәлешләре) һәм төркемнәре буенча бюджет ассигнованиеләрен бүлү</w:t>
      </w:r>
    </w:p>
    <w:p w14:paraId="3EDABE1D" w14:textId="77777777" w:rsidR="00486BAF" w:rsidRPr="006E260F" w:rsidRDefault="00486BAF" w:rsidP="00CC4F8B">
      <w:pPr>
        <w:tabs>
          <w:tab w:val="left" w:pos="10206"/>
        </w:tabs>
        <w:jc w:val="right"/>
        <w:rPr>
          <w:color w:val="000000"/>
          <w:sz w:val="26"/>
          <w:szCs w:val="26"/>
        </w:rPr>
      </w:pPr>
    </w:p>
    <w:p w14:paraId="67808258" w14:textId="27188FEC" w:rsidR="00EA0F5D" w:rsidRPr="006E260F" w:rsidRDefault="00486BAF" w:rsidP="00CC4F8B">
      <w:pPr>
        <w:tabs>
          <w:tab w:val="left" w:pos="10206"/>
        </w:tabs>
        <w:jc w:val="right"/>
        <w:rPr>
          <w:bCs/>
          <w:sz w:val="26"/>
          <w:szCs w:val="26"/>
          <w:lang w:val="tt-RU"/>
        </w:rPr>
      </w:pPr>
      <w:r w:rsidRPr="006E260F">
        <w:rPr>
          <w:bCs/>
          <w:sz w:val="26"/>
          <w:szCs w:val="26"/>
          <w:lang w:val="tt-RU"/>
        </w:rPr>
        <w:t>мең сум</w:t>
      </w:r>
    </w:p>
    <w:tbl>
      <w:tblPr>
        <w:tblW w:w="1037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16"/>
        <w:gridCol w:w="567"/>
        <w:gridCol w:w="567"/>
        <w:gridCol w:w="1701"/>
        <w:gridCol w:w="709"/>
        <w:gridCol w:w="1417"/>
      </w:tblGrid>
      <w:tr w:rsidR="00845BED" w:rsidRPr="006E260F" w14:paraId="7FEB9E86" w14:textId="77777777" w:rsidTr="009A4570">
        <w:trPr>
          <w:trHeight w:val="60"/>
        </w:trPr>
        <w:tc>
          <w:tcPr>
            <w:tcW w:w="5416" w:type="dxa"/>
            <w:shd w:val="clear" w:color="000000" w:fill="FFFFFF"/>
            <w:hideMark/>
          </w:tcPr>
          <w:p w14:paraId="48154A1A" w14:textId="3592793B" w:rsidR="00205C49" w:rsidRPr="006E260F" w:rsidRDefault="00486BAF" w:rsidP="00205C49">
            <w:pPr>
              <w:jc w:val="center"/>
              <w:rPr>
                <w:sz w:val="25"/>
                <w:szCs w:val="25"/>
              </w:rPr>
            </w:pPr>
            <w:r w:rsidRPr="006E260F">
              <w:rPr>
                <w:bCs/>
                <w:sz w:val="26"/>
                <w:szCs w:val="26"/>
              </w:rPr>
              <w:t>Исеме</w:t>
            </w:r>
          </w:p>
        </w:tc>
        <w:tc>
          <w:tcPr>
            <w:tcW w:w="567" w:type="dxa"/>
            <w:shd w:val="clear" w:color="000000" w:fill="FFFFFF"/>
            <w:vAlign w:val="center"/>
            <w:hideMark/>
          </w:tcPr>
          <w:p w14:paraId="73C8A301" w14:textId="77777777" w:rsidR="00205C49" w:rsidRPr="006E260F" w:rsidRDefault="00205C49" w:rsidP="00205C49">
            <w:pPr>
              <w:jc w:val="center"/>
              <w:rPr>
                <w:sz w:val="25"/>
                <w:szCs w:val="25"/>
              </w:rPr>
            </w:pPr>
            <w:r w:rsidRPr="006E260F">
              <w:rPr>
                <w:sz w:val="25"/>
                <w:szCs w:val="25"/>
              </w:rPr>
              <w:t>Рз</w:t>
            </w:r>
          </w:p>
        </w:tc>
        <w:tc>
          <w:tcPr>
            <w:tcW w:w="567" w:type="dxa"/>
            <w:shd w:val="clear" w:color="000000" w:fill="FFFFFF"/>
            <w:vAlign w:val="center"/>
            <w:hideMark/>
          </w:tcPr>
          <w:p w14:paraId="73225C37" w14:textId="77777777" w:rsidR="00205C49" w:rsidRPr="006E260F" w:rsidRDefault="00205C49" w:rsidP="00205C49">
            <w:pPr>
              <w:jc w:val="center"/>
              <w:rPr>
                <w:sz w:val="25"/>
                <w:szCs w:val="25"/>
              </w:rPr>
            </w:pPr>
            <w:r w:rsidRPr="006E260F">
              <w:rPr>
                <w:sz w:val="25"/>
                <w:szCs w:val="25"/>
              </w:rPr>
              <w:t>ПР</w:t>
            </w:r>
          </w:p>
        </w:tc>
        <w:tc>
          <w:tcPr>
            <w:tcW w:w="1701" w:type="dxa"/>
            <w:shd w:val="clear" w:color="000000" w:fill="FFFFFF"/>
            <w:vAlign w:val="center"/>
            <w:hideMark/>
          </w:tcPr>
          <w:p w14:paraId="083897C1" w14:textId="77777777" w:rsidR="00205C49" w:rsidRPr="006E260F" w:rsidRDefault="00845BED" w:rsidP="00205C49">
            <w:pPr>
              <w:jc w:val="center"/>
              <w:rPr>
                <w:sz w:val="25"/>
                <w:szCs w:val="25"/>
              </w:rPr>
            </w:pPr>
            <w:r w:rsidRPr="006E260F">
              <w:rPr>
                <w:sz w:val="25"/>
                <w:szCs w:val="25"/>
              </w:rPr>
              <w:t>К</w:t>
            </w:r>
            <w:r w:rsidR="00205C49" w:rsidRPr="006E260F">
              <w:rPr>
                <w:sz w:val="25"/>
                <w:szCs w:val="25"/>
              </w:rPr>
              <w:t>ЦСР</w:t>
            </w:r>
          </w:p>
        </w:tc>
        <w:tc>
          <w:tcPr>
            <w:tcW w:w="709" w:type="dxa"/>
            <w:shd w:val="clear" w:color="000000" w:fill="FFFFFF"/>
            <w:vAlign w:val="center"/>
            <w:hideMark/>
          </w:tcPr>
          <w:p w14:paraId="7E227EA2" w14:textId="77777777" w:rsidR="00205C49" w:rsidRPr="006E260F" w:rsidRDefault="00205C49" w:rsidP="00205C49">
            <w:pPr>
              <w:jc w:val="center"/>
              <w:rPr>
                <w:sz w:val="25"/>
                <w:szCs w:val="25"/>
              </w:rPr>
            </w:pPr>
            <w:r w:rsidRPr="006E260F">
              <w:rPr>
                <w:sz w:val="25"/>
                <w:szCs w:val="25"/>
              </w:rPr>
              <w:t>КВР</w:t>
            </w:r>
          </w:p>
        </w:tc>
        <w:tc>
          <w:tcPr>
            <w:tcW w:w="1417" w:type="dxa"/>
            <w:shd w:val="clear" w:color="000000" w:fill="FFFFFF"/>
            <w:vAlign w:val="center"/>
            <w:hideMark/>
          </w:tcPr>
          <w:p w14:paraId="0C60FD8C" w14:textId="5F71C1D5" w:rsidR="00205C49" w:rsidRPr="006E260F" w:rsidRDefault="00205C49" w:rsidP="00205C49">
            <w:pPr>
              <w:jc w:val="center"/>
              <w:rPr>
                <w:sz w:val="25"/>
                <w:szCs w:val="25"/>
                <w:lang w:val="tt-RU"/>
              </w:rPr>
            </w:pPr>
            <w:r w:rsidRPr="006E260F">
              <w:rPr>
                <w:sz w:val="25"/>
                <w:szCs w:val="25"/>
              </w:rPr>
              <w:t>Сумм</w:t>
            </w:r>
            <w:r w:rsidR="004D4CC8" w:rsidRPr="006E260F">
              <w:rPr>
                <w:sz w:val="25"/>
                <w:szCs w:val="25"/>
                <w:lang w:val="tt-RU"/>
              </w:rPr>
              <w:t>а</w:t>
            </w:r>
          </w:p>
        </w:tc>
      </w:tr>
      <w:tr w:rsidR="00845BED" w:rsidRPr="006E260F" w14:paraId="33A47FE4" w14:textId="77777777" w:rsidTr="009A4570">
        <w:trPr>
          <w:trHeight w:val="60"/>
        </w:trPr>
        <w:tc>
          <w:tcPr>
            <w:tcW w:w="5416" w:type="dxa"/>
            <w:shd w:val="clear" w:color="000000" w:fill="FFFFFF"/>
            <w:vAlign w:val="bottom"/>
            <w:hideMark/>
          </w:tcPr>
          <w:p w14:paraId="0D2D8381" w14:textId="77777777" w:rsidR="00205C49" w:rsidRPr="006E260F" w:rsidRDefault="00205C49" w:rsidP="00205C49">
            <w:pPr>
              <w:jc w:val="center"/>
              <w:rPr>
                <w:sz w:val="25"/>
                <w:szCs w:val="25"/>
              </w:rPr>
            </w:pPr>
            <w:r w:rsidRPr="006E260F">
              <w:rPr>
                <w:sz w:val="25"/>
                <w:szCs w:val="25"/>
              </w:rPr>
              <w:t>1</w:t>
            </w:r>
          </w:p>
        </w:tc>
        <w:tc>
          <w:tcPr>
            <w:tcW w:w="567" w:type="dxa"/>
            <w:shd w:val="clear" w:color="000000" w:fill="FFFFFF"/>
            <w:vAlign w:val="center"/>
            <w:hideMark/>
          </w:tcPr>
          <w:p w14:paraId="261A930D" w14:textId="77777777" w:rsidR="00205C49" w:rsidRPr="006E260F" w:rsidRDefault="00205C49" w:rsidP="00205C49">
            <w:pPr>
              <w:jc w:val="center"/>
              <w:rPr>
                <w:sz w:val="25"/>
                <w:szCs w:val="25"/>
              </w:rPr>
            </w:pPr>
            <w:r w:rsidRPr="006E260F">
              <w:rPr>
                <w:sz w:val="25"/>
                <w:szCs w:val="25"/>
              </w:rPr>
              <w:t>2</w:t>
            </w:r>
          </w:p>
        </w:tc>
        <w:tc>
          <w:tcPr>
            <w:tcW w:w="567" w:type="dxa"/>
            <w:shd w:val="clear" w:color="000000" w:fill="FFFFFF"/>
            <w:vAlign w:val="center"/>
            <w:hideMark/>
          </w:tcPr>
          <w:p w14:paraId="6488337C" w14:textId="77777777" w:rsidR="00205C49" w:rsidRPr="006E260F" w:rsidRDefault="00205C49" w:rsidP="00205C49">
            <w:pPr>
              <w:jc w:val="center"/>
              <w:rPr>
                <w:sz w:val="25"/>
                <w:szCs w:val="25"/>
              </w:rPr>
            </w:pPr>
            <w:r w:rsidRPr="006E260F">
              <w:rPr>
                <w:sz w:val="25"/>
                <w:szCs w:val="25"/>
              </w:rPr>
              <w:t>3</w:t>
            </w:r>
          </w:p>
        </w:tc>
        <w:tc>
          <w:tcPr>
            <w:tcW w:w="1701" w:type="dxa"/>
            <w:shd w:val="clear" w:color="000000" w:fill="FFFFFF"/>
            <w:vAlign w:val="center"/>
            <w:hideMark/>
          </w:tcPr>
          <w:p w14:paraId="582C0D1D" w14:textId="77777777" w:rsidR="00205C49" w:rsidRPr="006E260F" w:rsidRDefault="00205C49" w:rsidP="00205C49">
            <w:pPr>
              <w:jc w:val="center"/>
              <w:rPr>
                <w:sz w:val="25"/>
                <w:szCs w:val="25"/>
              </w:rPr>
            </w:pPr>
            <w:r w:rsidRPr="006E260F">
              <w:rPr>
                <w:sz w:val="25"/>
                <w:szCs w:val="25"/>
              </w:rPr>
              <w:t>4</w:t>
            </w:r>
          </w:p>
        </w:tc>
        <w:tc>
          <w:tcPr>
            <w:tcW w:w="709" w:type="dxa"/>
            <w:shd w:val="clear" w:color="000000" w:fill="FFFFFF"/>
            <w:vAlign w:val="center"/>
            <w:hideMark/>
          </w:tcPr>
          <w:p w14:paraId="2CFFEF0C" w14:textId="77777777" w:rsidR="00205C49" w:rsidRPr="006E260F" w:rsidRDefault="00205C49" w:rsidP="00205C49">
            <w:pPr>
              <w:jc w:val="center"/>
              <w:rPr>
                <w:sz w:val="25"/>
                <w:szCs w:val="25"/>
              </w:rPr>
            </w:pPr>
            <w:r w:rsidRPr="006E260F">
              <w:rPr>
                <w:sz w:val="25"/>
                <w:szCs w:val="25"/>
              </w:rPr>
              <w:t>5</w:t>
            </w:r>
          </w:p>
        </w:tc>
        <w:tc>
          <w:tcPr>
            <w:tcW w:w="1417" w:type="dxa"/>
            <w:shd w:val="clear" w:color="000000" w:fill="FFFFFF"/>
            <w:vAlign w:val="center"/>
            <w:hideMark/>
          </w:tcPr>
          <w:p w14:paraId="71826D35" w14:textId="77777777" w:rsidR="00205C49" w:rsidRPr="006E260F" w:rsidRDefault="00845BED" w:rsidP="00205C49">
            <w:pPr>
              <w:jc w:val="center"/>
              <w:rPr>
                <w:sz w:val="25"/>
                <w:szCs w:val="25"/>
              </w:rPr>
            </w:pPr>
            <w:r w:rsidRPr="006E260F">
              <w:rPr>
                <w:sz w:val="25"/>
                <w:szCs w:val="25"/>
              </w:rPr>
              <w:t>6</w:t>
            </w:r>
            <w:r w:rsidR="00205C49" w:rsidRPr="006E260F">
              <w:rPr>
                <w:sz w:val="25"/>
                <w:szCs w:val="25"/>
              </w:rPr>
              <w:t xml:space="preserve"> </w:t>
            </w:r>
          </w:p>
        </w:tc>
      </w:tr>
      <w:tr w:rsidR="00312CD3" w:rsidRPr="006E260F" w14:paraId="7330E64D" w14:textId="77777777" w:rsidTr="009A4570">
        <w:trPr>
          <w:trHeight w:val="60"/>
        </w:trPr>
        <w:tc>
          <w:tcPr>
            <w:tcW w:w="5416" w:type="dxa"/>
            <w:shd w:val="clear" w:color="000000" w:fill="FFFFFF"/>
            <w:hideMark/>
          </w:tcPr>
          <w:p w14:paraId="48CB2E8F" w14:textId="3E70441B" w:rsidR="00312CD3" w:rsidRPr="006E260F" w:rsidRDefault="00312CD3" w:rsidP="00312CD3">
            <w:pPr>
              <w:rPr>
                <w:sz w:val="27"/>
                <w:szCs w:val="27"/>
              </w:rPr>
            </w:pPr>
            <w:r w:rsidRPr="006E260F">
              <w:rPr>
                <w:sz w:val="27"/>
                <w:szCs w:val="27"/>
              </w:rPr>
              <w:t>Гомумдәүләт мәсьәләләре</w:t>
            </w:r>
          </w:p>
        </w:tc>
        <w:tc>
          <w:tcPr>
            <w:tcW w:w="567" w:type="dxa"/>
            <w:shd w:val="clear" w:color="000000" w:fill="FFFFFF"/>
            <w:vAlign w:val="center"/>
            <w:hideMark/>
          </w:tcPr>
          <w:p w14:paraId="35C610E5" w14:textId="77777777" w:rsidR="00312CD3" w:rsidRPr="006E260F" w:rsidRDefault="00312CD3" w:rsidP="00312CD3">
            <w:pPr>
              <w:jc w:val="center"/>
              <w:rPr>
                <w:sz w:val="25"/>
                <w:szCs w:val="25"/>
              </w:rPr>
            </w:pPr>
            <w:r w:rsidRPr="006E260F">
              <w:rPr>
                <w:sz w:val="25"/>
                <w:szCs w:val="25"/>
              </w:rPr>
              <w:t>01</w:t>
            </w:r>
          </w:p>
        </w:tc>
        <w:tc>
          <w:tcPr>
            <w:tcW w:w="567" w:type="dxa"/>
            <w:shd w:val="clear" w:color="000000" w:fill="FFFFFF"/>
            <w:vAlign w:val="center"/>
            <w:hideMark/>
          </w:tcPr>
          <w:p w14:paraId="0A82FF15" w14:textId="77777777" w:rsidR="00312CD3" w:rsidRPr="006E260F" w:rsidRDefault="00312CD3" w:rsidP="00312CD3">
            <w:pPr>
              <w:jc w:val="center"/>
              <w:rPr>
                <w:sz w:val="25"/>
                <w:szCs w:val="25"/>
              </w:rPr>
            </w:pPr>
            <w:r w:rsidRPr="006E260F">
              <w:rPr>
                <w:sz w:val="25"/>
                <w:szCs w:val="25"/>
              </w:rPr>
              <w:t>00</w:t>
            </w:r>
          </w:p>
        </w:tc>
        <w:tc>
          <w:tcPr>
            <w:tcW w:w="1701" w:type="dxa"/>
            <w:shd w:val="clear" w:color="000000" w:fill="FFFFFF"/>
            <w:vAlign w:val="center"/>
            <w:hideMark/>
          </w:tcPr>
          <w:p w14:paraId="5E806C98" w14:textId="77777777" w:rsidR="00312CD3" w:rsidRPr="006E260F" w:rsidRDefault="00312CD3" w:rsidP="00312CD3">
            <w:pPr>
              <w:jc w:val="center"/>
              <w:rPr>
                <w:sz w:val="25"/>
                <w:szCs w:val="25"/>
              </w:rPr>
            </w:pPr>
            <w:r w:rsidRPr="006E260F">
              <w:rPr>
                <w:sz w:val="25"/>
                <w:szCs w:val="25"/>
              </w:rPr>
              <w:t> </w:t>
            </w:r>
          </w:p>
        </w:tc>
        <w:tc>
          <w:tcPr>
            <w:tcW w:w="709" w:type="dxa"/>
            <w:shd w:val="clear" w:color="000000" w:fill="FFFFFF"/>
            <w:vAlign w:val="center"/>
            <w:hideMark/>
          </w:tcPr>
          <w:p w14:paraId="7FD2E43F"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vAlign w:val="center"/>
            <w:hideMark/>
          </w:tcPr>
          <w:p w14:paraId="588B4DB4" w14:textId="77777777" w:rsidR="00312CD3" w:rsidRPr="006E260F" w:rsidRDefault="00312CD3" w:rsidP="00312CD3">
            <w:pPr>
              <w:jc w:val="center"/>
              <w:rPr>
                <w:sz w:val="25"/>
                <w:szCs w:val="25"/>
              </w:rPr>
            </w:pPr>
            <w:r w:rsidRPr="006E260F">
              <w:rPr>
                <w:sz w:val="25"/>
                <w:szCs w:val="25"/>
              </w:rPr>
              <w:t xml:space="preserve">165 270,5  </w:t>
            </w:r>
          </w:p>
        </w:tc>
      </w:tr>
      <w:tr w:rsidR="00312CD3" w:rsidRPr="006E260F" w14:paraId="0692BA4D" w14:textId="77777777" w:rsidTr="009A4570">
        <w:trPr>
          <w:trHeight w:val="169"/>
        </w:trPr>
        <w:tc>
          <w:tcPr>
            <w:tcW w:w="5416" w:type="dxa"/>
            <w:shd w:val="clear" w:color="000000" w:fill="FFFFFF"/>
            <w:hideMark/>
          </w:tcPr>
          <w:p w14:paraId="3600181A" w14:textId="4CAF86F0" w:rsidR="00312CD3" w:rsidRPr="006E260F" w:rsidRDefault="001D2AA0" w:rsidP="00312CD3">
            <w:pPr>
              <w:rPr>
                <w:sz w:val="27"/>
                <w:szCs w:val="27"/>
              </w:rPr>
            </w:pPr>
            <w:r w:rsidRPr="006E260F">
              <w:rPr>
                <w:bCs/>
                <w:sz w:val="26"/>
                <w:szCs w:val="26"/>
              </w:rPr>
              <w:t>Россия Федерациясе субъектының һәм муниципаль берәмлекнең иң югары вазыйфаи затының эшчәнлеге</w:t>
            </w:r>
          </w:p>
        </w:tc>
        <w:tc>
          <w:tcPr>
            <w:tcW w:w="567" w:type="dxa"/>
            <w:shd w:val="clear" w:color="000000" w:fill="FFFFFF"/>
            <w:vAlign w:val="center"/>
            <w:hideMark/>
          </w:tcPr>
          <w:p w14:paraId="3CA9684D" w14:textId="77777777" w:rsidR="00312CD3" w:rsidRPr="006E260F" w:rsidRDefault="00312CD3" w:rsidP="00312CD3">
            <w:pPr>
              <w:jc w:val="center"/>
              <w:rPr>
                <w:sz w:val="25"/>
                <w:szCs w:val="25"/>
              </w:rPr>
            </w:pPr>
            <w:r w:rsidRPr="006E260F">
              <w:rPr>
                <w:sz w:val="25"/>
                <w:szCs w:val="25"/>
              </w:rPr>
              <w:t>01</w:t>
            </w:r>
          </w:p>
        </w:tc>
        <w:tc>
          <w:tcPr>
            <w:tcW w:w="567" w:type="dxa"/>
            <w:shd w:val="clear" w:color="000000" w:fill="FFFFFF"/>
            <w:vAlign w:val="center"/>
            <w:hideMark/>
          </w:tcPr>
          <w:p w14:paraId="4A13170E" w14:textId="77777777" w:rsidR="00312CD3" w:rsidRPr="006E260F" w:rsidRDefault="00312CD3" w:rsidP="00312CD3">
            <w:pPr>
              <w:jc w:val="center"/>
              <w:rPr>
                <w:sz w:val="25"/>
                <w:szCs w:val="25"/>
              </w:rPr>
            </w:pPr>
            <w:r w:rsidRPr="006E260F">
              <w:rPr>
                <w:sz w:val="25"/>
                <w:szCs w:val="25"/>
              </w:rPr>
              <w:t>02</w:t>
            </w:r>
          </w:p>
        </w:tc>
        <w:tc>
          <w:tcPr>
            <w:tcW w:w="1701" w:type="dxa"/>
            <w:shd w:val="clear" w:color="000000" w:fill="FFFFFF"/>
            <w:vAlign w:val="center"/>
            <w:hideMark/>
          </w:tcPr>
          <w:p w14:paraId="5968600E" w14:textId="77777777" w:rsidR="00312CD3" w:rsidRPr="006E260F" w:rsidRDefault="00312CD3" w:rsidP="00312CD3">
            <w:pPr>
              <w:jc w:val="center"/>
              <w:rPr>
                <w:sz w:val="25"/>
                <w:szCs w:val="25"/>
              </w:rPr>
            </w:pPr>
            <w:r w:rsidRPr="006E260F">
              <w:rPr>
                <w:sz w:val="25"/>
                <w:szCs w:val="25"/>
              </w:rPr>
              <w:t> </w:t>
            </w:r>
          </w:p>
        </w:tc>
        <w:tc>
          <w:tcPr>
            <w:tcW w:w="709" w:type="dxa"/>
            <w:shd w:val="clear" w:color="000000" w:fill="FFFFFF"/>
            <w:vAlign w:val="center"/>
            <w:hideMark/>
          </w:tcPr>
          <w:p w14:paraId="1439EF7A"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vAlign w:val="center"/>
            <w:hideMark/>
          </w:tcPr>
          <w:p w14:paraId="0DA4CE80" w14:textId="77777777" w:rsidR="00312CD3" w:rsidRPr="006E260F" w:rsidRDefault="00312CD3" w:rsidP="00312CD3">
            <w:pPr>
              <w:jc w:val="center"/>
              <w:rPr>
                <w:sz w:val="25"/>
                <w:szCs w:val="25"/>
              </w:rPr>
            </w:pPr>
            <w:r w:rsidRPr="006E260F">
              <w:rPr>
                <w:sz w:val="25"/>
                <w:szCs w:val="25"/>
              </w:rPr>
              <w:t xml:space="preserve">2 131,0  </w:t>
            </w:r>
          </w:p>
        </w:tc>
      </w:tr>
      <w:tr w:rsidR="00312CD3" w:rsidRPr="006E260F" w14:paraId="48A55B88" w14:textId="77777777" w:rsidTr="009A4570">
        <w:trPr>
          <w:trHeight w:val="60"/>
        </w:trPr>
        <w:tc>
          <w:tcPr>
            <w:tcW w:w="5416" w:type="dxa"/>
            <w:shd w:val="clear" w:color="000000" w:fill="FFFFFF"/>
            <w:hideMark/>
          </w:tcPr>
          <w:p w14:paraId="4601DF7C" w14:textId="483AD785" w:rsidR="00312CD3" w:rsidRPr="006E260F" w:rsidRDefault="004D4CC8" w:rsidP="00312CD3">
            <w:pPr>
              <w:rPr>
                <w:sz w:val="27"/>
                <w:szCs w:val="27"/>
              </w:rPr>
            </w:pPr>
            <w:r w:rsidRPr="006E260F">
              <w:rPr>
                <w:sz w:val="27"/>
                <w:szCs w:val="27"/>
              </w:rPr>
              <w:t>Чыгымнарның программасыз юнәлешләре</w:t>
            </w:r>
          </w:p>
        </w:tc>
        <w:tc>
          <w:tcPr>
            <w:tcW w:w="567" w:type="dxa"/>
            <w:shd w:val="clear" w:color="000000" w:fill="FFFFFF"/>
            <w:noWrap/>
            <w:vAlign w:val="center"/>
            <w:hideMark/>
          </w:tcPr>
          <w:p w14:paraId="50E764C6" w14:textId="77777777" w:rsidR="00312CD3" w:rsidRPr="006E260F" w:rsidRDefault="00312CD3" w:rsidP="00312CD3">
            <w:pPr>
              <w:jc w:val="center"/>
              <w:rPr>
                <w:sz w:val="25"/>
                <w:szCs w:val="25"/>
              </w:rPr>
            </w:pPr>
            <w:r w:rsidRPr="006E260F">
              <w:rPr>
                <w:sz w:val="25"/>
                <w:szCs w:val="25"/>
              </w:rPr>
              <w:t>01</w:t>
            </w:r>
          </w:p>
        </w:tc>
        <w:tc>
          <w:tcPr>
            <w:tcW w:w="567" w:type="dxa"/>
            <w:shd w:val="clear" w:color="000000" w:fill="FFFFFF"/>
            <w:noWrap/>
            <w:vAlign w:val="center"/>
            <w:hideMark/>
          </w:tcPr>
          <w:p w14:paraId="5811D9C4" w14:textId="77777777" w:rsidR="00312CD3" w:rsidRPr="006E260F" w:rsidRDefault="00312CD3" w:rsidP="00312CD3">
            <w:pPr>
              <w:jc w:val="center"/>
              <w:rPr>
                <w:sz w:val="25"/>
                <w:szCs w:val="25"/>
              </w:rPr>
            </w:pPr>
            <w:r w:rsidRPr="006E260F">
              <w:rPr>
                <w:sz w:val="25"/>
                <w:szCs w:val="25"/>
              </w:rPr>
              <w:t>02</w:t>
            </w:r>
          </w:p>
        </w:tc>
        <w:tc>
          <w:tcPr>
            <w:tcW w:w="1701" w:type="dxa"/>
            <w:shd w:val="clear" w:color="000000" w:fill="FFFFFF"/>
            <w:vAlign w:val="center"/>
            <w:hideMark/>
          </w:tcPr>
          <w:p w14:paraId="3FDC2C3D" w14:textId="77777777" w:rsidR="00312CD3" w:rsidRPr="006E260F" w:rsidRDefault="00312CD3" w:rsidP="00312CD3">
            <w:pPr>
              <w:jc w:val="center"/>
              <w:rPr>
                <w:sz w:val="25"/>
                <w:szCs w:val="25"/>
              </w:rPr>
            </w:pPr>
            <w:r w:rsidRPr="006E260F">
              <w:rPr>
                <w:sz w:val="25"/>
                <w:szCs w:val="25"/>
              </w:rPr>
              <w:t> </w:t>
            </w:r>
          </w:p>
        </w:tc>
        <w:tc>
          <w:tcPr>
            <w:tcW w:w="709" w:type="dxa"/>
            <w:shd w:val="clear" w:color="000000" w:fill="FFFFFF"/>
            <w:vAlign w:val="center"/>
            <w:hideMark/>
          </w:tcPr>
          <w:p w14:paraId="7C99F98C"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vAlign w:val="center"/>
            <w:hideMark/>
          </w:tcPr>
          <w:p w14:paraId="3A076473" w14:textId="77777777" w:rsidR="00312CD3" w:rsidRPr="006E260F" w:rsidRDefault="00312CD3" w:rsidP="00312CD3">
            <w:pPr>
              <w:jc w:val="center"/>
              <w:rPr>
                <w:sz w:val="25"/>
                <w:szCs w:val="25"/>
              </w:rPr>
            </w:pPr>
            <w:r w:rsidRPr="006E260F">
              <w:rPr>
                <w:sz w:val="25"/>
                <w:szCs w:val="25"/>
              </w:rPr>
              <w:t xml:space="preserve">2 131,0  </w:t>
            </w:r>
          </w:p>
        </w:tc>
      </w:tr>
      <w:tr w:rsidR="00312CD3" w:rsidRPr="006E260F" w14:paraId="589C5B90" w14:textId="77777777" w:rsidTr="009A4570">
        <w:trPr>
          <w:trHeight w:val="60"/>
        </w:trPr>
        <w:tc>
          <w:tcPr>
            <w:tcW w:w="5416" w:type="dxa"/>
            <w:shd w:val="clear" w:color="000000" w:fill="FFFFFF"/>
            <w:hideMark/>
          </w:tcPr>
          <w:p w14:paraId="0AB53C63" w14:textId="2BED4C8F" w:rsidR="00312CD3" w:rsidRPr="006E260F" w:rsidRDefault="00312CD3" w:rsidP="00312CD3">
            <w:pPr>
              <w:rPr>
                <w:sz w:val="27"/>
                <w:szCs w:val="27"/>
              </w:rPr>
            </w:pPr>
            <w:r w:rsidRPr="006E260F">
              <w:rPr>
                <w:sz w:val="27"/>
                <w:szCs w:val="27"/>
              </w:rPr>
              <w:t>Муниципаль берәмлек башлыгы</w:t>
            </w:r>
          </w:p>
        </w:tc>
        <w:tc>
          <w:tcPr>
            <w:tcW w:w="567" w:type="dxa"/>
            <w:shd w:val="clear" w:color="000000" w:fill="FFFFFF"/>
            <w:noWrap/>
            <w:vAlign w:val="center"/>
            <w:hideMark/>
          </w:tcPr>
          <w:p w14:paraId="65DA5C7B" w14:textId="77777777" w:rsidR="00312CD3" w:rsidRPr="006E260F" w:rsidRDefault="00312CD3" w:rsidP="00312CD3">
            <w:pPr>
              <w:jc w:val="center"/>
              <w:rPr>
                <w:sz w:val="25"/>
                <w:szCs w:val="25"/>
              </w:rPr>
            </w:pPr>
            <w:r w:rsidRPr="006E260F">
              <w:rPr>
                <w:sz w:val="25"/>
                <w:szCs w:val="25"/>
              </w:rPr>
              <w:t>01</w:t>
            </w:r>
          </w:p>
        </w:tc>
        <w:tc>
          <w:tcPr>
            <w:tcW w:w="567" w:type="dxa"/>
            <w:shd w:val="clear" w:color="000000" w:fill="FFFFFF"/>
            <w:noWrap/>
            <w:vAlign w:val="center"/>
            <w:hideMark/>
          </w:tcPr>
          <w:p w14:paraId="051AD592" w14:textId="77777777" w:rsidR="00312CD3" w:rsidRPr="006E260F" w:rsidRDefault="00312CD3" w:rsidP="00312CD3">
            <w:pPr>
              <w:jc w:val="center"/>
              <w:rPr>
                <w:sz w:val="25"/>
                <w:szCs w:val="25"/>
              </w:rPr>
            </w:pPr>
            <w:r w:rsidRPr="006E260F">
              <w:rPr>
                <w:sz w:val="25"/>
                <w:szCs w:val="25"/>
              </w:rPr>
              <w:t>02</w:t>
            </w:r>
          </w:p>
        </w:tc>
        <w:tc>
          <w:tcPr>
            <w:tcW w:w="1701" w:type="dxa"/>
            <w:shd w:val="clear" w:color="000000" w:fill="FFFFFF"/>
            <w:noWrap/>
            <w:vAlign w:val="center"/>
            <w:hideMark/>
          </w:tcPr>
          <w:p w14:paraId="717FF151" w14:textId="77777777" w:rsidR="00312CD3" w:rsidRPr="006E260F" w:rsidRDefault="00312CD3" w:rsidP="00312CD3">
            <w:pPr>
              <w:jc w:val="center"/>
              <w:rPr>
                <w:sz w:val="25"/>
                <w:szCs w:val="25"/>
              </w:rPr>
            </w:pPr>
            <w:r w:rsidRPr="006E260F">
              <w:rPr>
                <w:sz w:val="25"/>
                <w:szCs w:val="25"/>
              </w:rPr>
              <w:t>99 0 00 02030</w:t>
            </w:r>
          </w:p>
        </w:tc>
        <w:tc>
          <w:tcPr>
            <w:tcW w:w="709" w:type="dxa"/>
            <w:shd w:val="clear" w:color="000000" w:fill="FFFFFF"/>
            <w:noWrap/>
            <w:vAlign w:val="center"/>
            <w:hideMark/>
          </w:tcPr>
          <w:p w14:paraId="5459A1DE"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vAlign w:val="center"/>
            <w:hideMark/>
          </w:tcPr>
          <w:p w14:paraId="0DA39BCA" w14:textId="77777777" w:rsidR="00312CD3" w:rsidRPr="006E260F" w:rsidRDefault="00312CD3" w:rsidP="00312CD3">
            <w:pPr>
              <w:jc w:val="center"/>
              <w:rPr>
                <w:sz w:val="25"/>
                <w:szCs w:val="25"/>
              </w:rPr>
            </w:pPr>
            <w:r w:rsidRPr="006E260F">
              <w:rPr>
                <w:sz w:val="25"/>
                <w:szCs w:val="25"/>
              </w:rPr>
              <w:t xml:space="preserve">2 131,0  </w:t>
            </w:r>
          </w:p>
        </w:tc>
      </w:tr>
      <w:tr w:rsidR="00312CD3" w:rsidRPr="006E260F" w14:paraId="1F3E2CA9" w14:textId="77777777" w:rsidTr="009A4570">
        <w:trPr>
          <w:trHeight w:val="330"/>
        </w:trPr>
        <w:tc>
          <w:tcPr>
            <w:tcW w:w="5416" w:type="dxa"/>
            <w:shd w:val="clear" w:color="000000" w:fill="FFFFFF"/>
            <w:hideMark/>
          </w:tcPr>
          <w:p w14:paraId="01719296" w14:textId="6E1A1F20" w:rsidR="00312CD3" w:rsidRPr="006E260F" w:rsidRDefault="00312CD3" w:rsidP="00312CD3">
            <w:pPr>
              <w:rPr>
                <w:sz w:val="27"/>
                <w:szCs w:val="27"/>
              </w:rPr>
            </w:pPr>
            <w:r w:rsidRPr="006E260F">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shd w:val="clear" w:color="000000" w:fill="FFFFFF"/>
            <w:noWrap/>
            <w:vAlign w:val="center"/>
            <w:hideMark/>
          </w:tcPr>
          <w:p w14:paraId="7D112DD9" w14:textId="77777777" w:rsidR="00312CD3" w:rsidRPr="006E260F" w:rsidRDefault="00312CD3" w:rsidP="00312CD3">
            <w:pPr>
              <w:jc w:val="center"/>
              <w:rPr>
                <w:sz w:val="25"/>
                <w:szCs w:val="25"/>
              </w:rPr>
            </w:pPr>
            <w:r w:rsidRPr="006E260F">
              <w:rPr>
                <w:sz w:val="25"/>
                <w:szCs w:val="25"/>
              </w:rPr>
              <w:t>01</w:t>
            </w:r>
          </w:p>
        </w:tc>
        <w:tc>
          <w:tcPr>
            <w:tcW w:w="567" w:type="dxa"/>
            <w:shd w:val="clear" w:color="000000" w:fill="FFFFFF"/>
            <w:noWrap/>
            <w:vAlign w:val="center"/>
            <w:hideMark/>
          </w:tcPr>
          <w:p w14:paraId="1718E83B" w14:textId="77777777" w:rsidR="00312CD3" w:rsidRPr="006E260F" w:rsidRDefault="00312CD3" w:rsidP="00312CD3">
            <w:pPr>
              <w:jc w:val="center"/>
              <w:rPr>
                <w:sz w:val="25"/>
                <w:szCs w:val="25"/>
              </w:rPr>
            </w:pPr>
            <w:r w:rsidRPr="006E260F">
              <w:rPr>
                <w:sz w:val="25"/>
                <w:szCs w:val="25"/>
              </w:rPr>
              <w:t>02</w:t>
            </w:r>
          </w:p>
        </w:tc>
        <w:tc>
          <w:tcPr>
            <w:tcW w:w="1701" w:type="dxa"/>
            <w:shd w:val="clear" w:color="000000" w:fill="FFFFFF"/>
            <w:noWrap/>
            <w:vAlign w:val="center"/>
            <w:hideMark/>
          </w:tcPr>
          <w:p w14:paraId="3191CAF8" w14:textId="77777777" w:rsidR="00312CD3" w:rsidRPr="006E260F" w:rsidRDefault="00312CD3" w:rsidP="00312CD3">
            <w:pPr>
              <w:jc w:val="center"/>
              <w:rPr>
                <w:sz w:val="25"/>
                <w:szCs w:val="25"/>
              </w:rPr>
            </w:pPr>
            <w:r w:rsidRPr="006E260F">
              <w:rPr>
                <w:sz w:val="25"/>
                <w:szCs w:val="25"/>
              </w:rPr>
              <w:t>99 0 00 02030</w:t>
            </w:r>
          </w:p>
        </w:tc>
        <w:tc>
          <w:tcPr>
            <w:tcW w:w="709" w:type="dxa"/>
            <w:shd w:val="clear" w:color="000000" w:fill="FFFFFF"/>
            <w:noWrap/>
            <w:vAlign w:val="center"/>
            <w:hideMark/>
          </w:tcPr>
          <w:p w14:paraId="41245406" w14:textId="77777777" w:rsidR="00312CD3" w:rsidRPr="006E260F" w:rsidRDefault="00312CD3" w:rsidP="00312CD3">
            <w:pPr>
              <w:jc w:val="center"/>
              <w:rPr>
                <w:sz w:val="25"/>
                <w:szCs w:val="25"/>
              </w:rPr>
            </w:pPr>
            <w:r w:rsidRPr="006E260F">
              <w:rPr>
                <w:sz w:val="25"/>
                <w:szCs w:val="25"/>
              </w:rPr>
              <w:t>100</w:t>
            </w:r>
          </w:p>
        </w:tc>
        <w:tc>
          <w:tcPr>
            <w:tcW w:w="1417" w:type="dxa"/>
            <w:shd w:val="clear" w:color="000000" w:fill="FFFFFF"/>
            <w:vAlign w:val="center"/>
            <w:hideMark/>
          </w:tcPr>
          <w:p w14:paraId="29B85268" w14:textId="77777777" w:rsidR="00312CD3" w:rsidRPr="006E260F" w:rsidRDefault="00312CD3" w:rsidP="00312CD3">
            <w:pPr>
              <w:jc w:val="center"/>
              <w:rPr>
                <w:sz w:val="25"/>
                <w:szCs w:val="25"/>
              </w:rPr>
            </w:pPr>
            <w:r w:rsidRPr="006E260F">
              <w:rPr>
                <w:sz w:val="25"/>
                <w:szCs w:val="25"/>
              </w:rPr>
              <w:t xml:space="preserve">2 131,0  </w:t>
            </w:r>
          </w:p>
        </w:tc>
      </w:tr>
      <w:tr w:rsidR="00312CD3" w:rsidRPr="006E260F" w14:paraId="2ABB1CC1" w14:textId="77777777" w:rsidTr="009A4570">
        <w:trPr>
          <w:trHeight w:val="360"/>
        </w:trPr>
        <w:tc>
          <w:tcPr>
            <w:tcW w:w="5416" w:type="dxa"/>
            <w:shd w:val="clear" w:color="000000" w:fill="FFFFFF"/>
            <w:hideMark/>
          </w:tcPr>
          <w:p w14:paraId="2F4410CF" w14:textId="6C6223DA" w:rsidR="00312CD3" w:rsidRPr="006E260F" w:rsidRDefault="00312CD3" w:rsidP="00312CD3">
            <w:pPr>
              <w:rPr>
                <w:sz w:val="27"/>
                <w:szCs w:val="27"/>
              </w:rPr>
            </w:pPr>
            <w:r w:rsidRPr="006E260F">
              <w:rPr>
                <w:sz w:val="27"/>
                <w:szCs w:val="27"/>
              </w:rPr>
              <w:t>Дәүләт хакимияте закон чыгару (вәкиллекле) органнарының һәм муниципаль берәмлекләрнең вәкиллекле органнарының эшләве</w:t>
            </w:r>
          </w:p>
        </w:tc>
        <w:tc>
          <w:tcPr>
            <w:tcW w:w="567" w:type="dxa"/>
            <w:shd w:val="clear" w:color="000000" w:fill="FFFFFF"/>
            <w:vAlign w:val="center"/>
            <w:hideMark/>
          </w:tcPr>
          <w:p w14:paraId="61459EA1" w14:textId="77777777" w:rsidR="00312CD3" w:rsidRPr="006E260F" w:rsidRDefault="00312CD3" w:rsidP="00312CD3">
            <w:pPr>
              <w:jc w:val="center"/>
              <w:rPr>
                <w:sz w:val="25"/>
                <w:szCs w:val="25"/>
              </w:rPr>
            </w:pPr>
            <w:r w:rsidRPr="006E260F">
              <w:rPr>
                <w:sz w:val="25"/>
                <w:szCs w:val="25"/>
              </w:rPr>
              <w:t>01</w:t>
            </w:r>
          </w:p>
        </w:tc>
        <w:tc>
          <w:tcPr>
            <w:tcW w:w="567" w:type="dxa"/>
            <w:shd w:val="clear" w:color="000000" w:fill="FFFFFF"/>
            <w:vAlign w:val="center"/>
            <w:hideMark/>
          </w:tcPr>
          <w:p w14:paraId="46E360A0" w14:textId="77777777" w:rsidR="00312CD3" w:rsidRPr="006E260F" w:rsidRDefault="00312CD3" w:rsidP="00312CD3">
            <w:pPr>
              <w:jc w:val="center"/>
              <w:rPr>
                <w:sz w:val="25"/>
                <w:szCs w:val="25"/>
              </w:rPr>
            </w:pPr>
            <w:r w:rsidRPr="006E260F">
              <w:rPr>
                <w:sz w:val="25"/>
                <w:szCs w:val="25"/>
              </w:rPr>
              <w:t>03</w:t>
            </w:r>
          </w:p>
        </w:tc>
        <w:tc>
          <w:tcPr>
            <w:tcW w:w="1701" w:type="dxa"/>
            <w:shd w:val="clear" w:color="000000" w:fill="FFFFFF"/>
            <w:noWrap/>
            <w:vAlign w:val="center"/>
            <w:hideMark/>
          </w:tcPr>
          <w:p w14:paraId="1BFEC7AC" w14:textId="77777777" w:rsidR="00312CD3" w:rsidRPr="006E260F" w:rsidRDefault="00312CD3" w:rsidP="00312CD3">
            <w:pPr>
              <w:jc w:val="center"/>
              <w:rPr>
                <w:sz w:val="25"/>
                <w:szCs w:val="25"/>
              </w:rPr>
            </w:pPr>
            <w:r w:rsidRPr="006E260F">
              <w:rPr>
                <w:sz w:val="25"/>
                <w:szCs w:val="25"/>
              </w:rPr>
              <w:t> </w:t>
            </w:r>
          </w:p>
        </w:tc>
        <w:tc>
          <w:tcPr>
            <w:tcW w:w="709" w:type="dxa"/>
            <w:shd w:val="clear" w:color="000000" w:fill="FFFFFF"/>
            <w:noWrap/>
            <w:vAlign w:val="center"/>
            <w:hideMark/>
          </w:tcPr>
          <w:p w14:paraId="183EDA64"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noWrap/>
            <w:vAlign w:val="center"/>
            <w:hideMark/>
          </w:tcPr>
          <w:p w14:paraId="3E4CFE0D" w14:textId="77777777" w:rsidR="00312CD3" w:rsidRPr="006E260F" w:rsidRDefault="00312CD3" w:rsidP="00312CD3">
            <w:pPr>
              <w:jc w:val="center"/>
              <w:rPr>
                <w:sz w:val="25"/>
                <w:szCs w:val="25"/>
              </w:rPr>
            </w:pPr>
            <w:r w:rsidRPr="006E260F">
              <w:rPr>
                <w:sz w:val="25"/>
                <w:szCs w:val="25"/>
              </w:rPr>
              <w:t xml:space="preserve">28 572,4  </w:t>
            </w:r>
          </w:p>
        </w:tc>
      </w:tr>
      <w:tr w:rsidR="00312CD3" w:rsidRPr="006E260F" w14:paraId="4E5700D6" w14:textId="77777777" w:rsidTr="009A4570">
        <w:trPr>
          <w:trHeight w:val="60"/>
        </w:trPr>
        <w:tc>
          <w:tcPr>
            <w:tcW w:w="5416" w:type="dxa"/>
            <w:shd w:val="clear" w:color="000000" w:fill="FFFFFF"/>
            <w:hideMark/>
          </w:tcPr>
          <w:p w14:paraId="674ADE65" w14:textId="7D35FE30" w:rsidR="00312CD3" w:rsidRPr="006E260F" w:rsidRDefault="004D4CC8" w:rsidP="00312CD3">
            <w:pPr>
              <w:rPr>
                <w:sz w:val="27"/>
                <w:szCs w:val="27"/>
              </w:rPr>
            </w:pPr>
            <w:r w:rsidRPr="006E260F">
              <w:rPr>
                <w:sz w:val="27"/>
                <w:szCs w:val="27"/>
              </w:rPr>
              <w:t>Чыгымнарның программасыз юнәлешләре</w:t>
            </w:r>
          </w:p>
        </w:tc>
        <w:tc>
          <w:tcPr>
            <w:tcW w:w="567" w:type="dxa"/>
            <w:shd w:val="clear" w:color="000000" w:fill="FFFFFF"/>
            <w:noWrap/>
            <w:vAlign w:val="center"/>
            <w:hideMark/>
          </w:tcPr>
          <w:p w14:paraId="3E42B111" w14:textId="77777777" w:rsidR="00312CD3" w:rsidRPr="006E260F" w:rsidRDefault="00312CD3" w:rsidP="00312CD3">
            <w:pPr>
              <w:jc w:val="center"/>
              <w:rPr>
                <w:sz w:val="25"/>
                <w:szCs w:val="25"/>
              </w:rPr>
            </w:pPr>
            <w:r w:rsidRPr="006E260F">
              <w:rPr>
                <w:sz w:val="25"/>
                <w:szCs w:val="25"/>
              </w:rPr>
              <w:t>01</w:t>
            </w:r>
          </w:p>
        </w:tc>
        <w:tc>
          <w:tcPr>
            <w:tcW w:w="567" w:type="dxa"/>
            <w:shd w:val="clear" w:color="000000" w:fill="FFFFFF"/>
            <w:noWrap/>
            <w:vAlign w:val="center"/>
            <w:hideMark/>
          </w:tcPr>
          <w:p w14:paraId="1F8FB3FE" w14:textId="77777777" w:rsidR="00312CD3" w:rsidRPr="006E260F" w:rsidRDefault="00312CD3" w:rsidP="00312CD3">
            <w:pPr>
              <w:jc w:val="center"/>
              <w:rPr>
                <w:sz w:val="25"/>
                <w:szCs w:val="25"/>
              </w:rPr>
            </w:pPr>
            <w:r w:rsidRPr="006E260F">
              <w:rPr>
                <w:sz w:val="25"/>
                <w:szCs w:val="25"/>
              </w:rPr>
              <w:t>03</w:t>
            </w:r>
          </w:p>
        </w:tc>
        <w:tc>
          <w:tcPr>
            <w:tcW w:w="1701" w:type="dxa"/>
            <w:shd w:val="clear" w:color="000000" w:fill="FFFFFF"/>
            <w:vAlign w:val="center"/>
            <w:hideMark/>
          </w:tcPr>
          <w:p w14:paraId="66F8D071" w14:textId="77777777" w:rsidR="00312CD3" w:rsidRPr="006E260F" w:rsidRDefault="00312CD3" w:rsidP="00312CD3">
            <w:pPr>
              <w:jc w:val="center"/>
              <w:rPr>
                <w:sz w:val="25"/>
                <w:szCs w:val="25"/>
              </w:rPr>
            </w:pPr>
            <w:r w:rsidRPr="006E260F">
              <w:rPr>
                <w:sz w:val="25"/>
                <w:szCs w:val="25"/>
              </w:rPr>
              <w:t> </w:t>
            </w:r>
          </w:p>
        </w:tc>
        <w:tc>
          <w:tcPr>
            <w:tcW w:w="709" w:type="dxa"/>
            <w:shd w:val="clear" w:color="000000" w:fill="FFFFFF"/>
            <w:noWrap/>
            <w:vAlign w:val="center"/>
            <w:hideMark/>
          </w:tcPr>
          <w:p w14:paraId="72616F97"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noWrap/>
            <w:vAlign w:val="center"/>
            <w:hideMark/>
          </w:tcPr>
          <w:p w14:paraId="1F02ED51" w14:textId="77777777" w:rsidR="00312CD3" w:rsidRPr="006E260F" w:rsidRDefault="00312CD3" w:rsidP="00312CD3">
            <w:pPr>
              <w:jc w:val="center"/>
              <w:rPr>
                <w:sz w:val="25"/>
                <w:szCs w:val="25"/>
              </w:rPr>
            </w:pPr>
            <w:r w:rsidRPr="006E260F">
              <w:rPr>
                <w:sz w:val="25"/>
                <w:szCs w:val="25"/>
              </w:rPr>
              <w:t xml:space="preserve">28 572,4  </w:t>
            </w:r>
          </w:p>
        </w:tc>
      </w:tr>
      <w:tr w:rsidR="00312CD3" w:rsidRPr="006E260F" w14:paraId="5811BB59" w14:textId="77777777" w:rsidTr="009A4570">
        <w:trPr>
          <w:trHeight w:val="60"/>
        </w:trPr>
        <w:tc>
          <w:tcPr>
            <w:tcW w:w="5416" w:type="dxa"/>
            <w:shd w:val="clear" w:color="000000" w:fill="FFFFFF"/>
            <w:hideMark/>
          </w:tcPr>
          <w:p w14:paraId="7AC7E55C" w14:textId="6F629A96" w:rsidR="00312CD3" w:rsidRPr="006E260F" w:rsidRDefault="00312CD3" w:rsidP="00312CD3">
            <w:pPr>
              <w:rPr>
                <w:sz w:val="27"/>
                <w:szCs w:val="27"/>
              </w:rPr>
            </w:pPr>
            <w:r w:rsidRPr="006E260F">
              <w:rPr>
                <w:sz w:val="27"/>
                <w:szCs w:val="27"/>
              </w:rPr>
              <w:t>Үзәк аппарат</w:t>
            </w:r>
          </w:p>
        </w:tc>
        <w:tc>
          <w:tcPr>
            <w:tcW w:w="567" w:type="dxa"/>
            <w:shd w:val="clear" w:color="000000" w:fill="FFFFFF"/>
            <w:vAlign w:val="center"/>
            <w:hideMark/>
          </w:tcPr>
          <w:p w14:paraId="61B6EF88" w14:textId="77777777" w:rsidR="00312CD3" w:rsidRPr="006E260F" w:rsidRDefault="00312CD3" w:rsidP="00312CD3">
            <w:pPr>
              <w:jc w:val="center"/>
              <w:rPr>
                <w:sz w:val="25"/>
                <w:szCs w:val="25"/>
              </w:rPr>
            </w:pPr>
            <w:r w:rsidRPr="006E260F">
              <w:rPr>
                <w:sz w:val="25"/>
                <w:szCs w:val="25"/>
              </w:rPr>
              <w:t>01</w:t>
            </w:r>
          </w:p>
        </w:tc>
        <w:tc>
          <w:tcPr>
            <w:tcW w:w="567" w:type="dxa"/>
            <w:shd w:val="clear" w:color="000000" w:fill="FFFFFF"/>
            <w:vAlign w:val="center"/>
            <w:hideMark/>
          </w:tcPr>
          <w:p w14:paraId="42103103" w14:textId="77777777" w:rsidR="00312CD3" w:rsidRPr="006E260F" w:rsidRDefault="00312CD3" w:rsidP="00312CD3">
            <w:pPr>
              <w:jc w:val="center"/>
              <w:rPr>
                <w:sz w:val="25"/>
                <w:szCs w:val="25"/>
              </w:rPr>
            </w:pPr>
            <w:r w:rsidRPr="006E260F">
              <w:rPr>
                <w:sz w:val="25"/>
                <w:szCs w:val="25"/>
              </w:rPr>
              <w:t>03</w:t>
            </w:r>
          </w:p>
        </w:tc>
        <w:tc>
          <w:tcPr>
            <w:tcW w:w="1701" w:type="dxa"/>
            <w:shd w:val="clear" w:color="000000" w:fill="FFFFFF"/>
            <w:vAlign w:val="center"/>
            <w:hideMark/>
          </w:tcPr>
          <w:p w14:paraId="02351C8E" w14:textId="77777777" w:rsidR="00312CD3" w:rsidRPr="006E260F" w:rsidRDefault="00312CD3" w:rsidP="00312CD3">
            <w:pPr>
              <w:jc w:val="center"/>
              <w:rPr>
                <w:sz w:val="25"/>
                <w:szCs w:val="25"/>
              </w:rPr>
            </w:pPr>
            <w:r w:rsidRPr="006E260F">
              <w:rPr>
                <w:sz w:val="25"/>
                <w:szCs w:val="25"/>
              </w:rPr>
              <w:t>99 0 00 02040</w:t>
            </w:r>
          </w:p>
        </w:tc>
        <w:tc>
          <w:tcPr>
            <w:tcW w:w="709" w:type="dxa"/>
            <w:shd w:val="clear" w:color="000000" w:fill="FFFFFF"/>
            <w:noWrap/>
            <w:vAlign w:val="center"/>
            <w:hideMark/>
          </w:tcPr>
          <w:p w14:paraId="4A952C9B"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noWrap/>
            <w:vAlign w:val="center"/>
            <w:hideMark/>
          </w:tcPr>
          <w:p w14:paraId="57DD18EA" w14:textId="77777777" w:rsidR="00312CD3" w:rsidRPr="006E260F" w:rsidRDefault="00312CD3" w:rsidP="00312CD3">
            <w:pPr>
              <w:jc w:val="center"/>
              <w:rPr>
                <w:sz w:val="25"/>
                <w:szCs w:val="25"/>
              </w:rPr>
            </w:pPr>
            <w:r w:rsidRPr="006E260F">
              <w:rPr>
                <w:sz w:val="25"/>
                <w:szCs w:val="25"/>
              </w:rPr>
              <w:t xml:space="preserve">28 572,4  </w:t>
            </w:r>
          </w:p>
        </w:tc>
      </w:tr>
      <w:tr w:rsidR="00312CD3" w:rsidRPr="006E260F" w14:paraId="6FB635D7" w14:textId="77777777" w:rsidTr="009A4570">
        <w:trPr>
          <w:trHeight w:val="60"/>
        </w:trPr>
        <w:tc>
          <w:tcPr>
            <w:tcW w:w="5416" w:type="dxa"/>
            <w:shd w:val="clear" w:color="000000" w:fill="FFFFFF"/>
            <w:hideMark/>
          </w:tcPr>
          <w:p w14:paraId="3B4D2637" w14:textId="5FE7EA22" w:rsidR="00312CD3" w:rsidRPr="006E260F" w:rsidRDefault="00312CD3" w:rsidP="00312CD3">
            <w:pPr>
              <w:rPr>
                <w:sz w:val="27"/>
                <w:szCs w:val="27"/>
              </w:rPr>
            </w:pPr>
            <w:r w:rsidRPr="006E260F">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shd w:val="clear" w:color="000000" w:fill="FFFFFF"/>
            <w:vAlign w:val="center"/>
            <w:hideMark/>
          </w:tcPr>
          <w:p w14:paraId="19BFE081" w14:textId="77777777" w:rsidR="00312CD3" w:rsidRPr="006E260F" w:rsidRDefault="00312CD3" w:rsidP="00312CD3">
            <w:pPr>
              <w:jc w:val="center"/>
              <w:rPr>
                <w:sz w:val="25"/>
                <w:szCs w:val="25"/>
              </w:rPr>
            </w:pPr>
            <w:r w:rsidRPr="006E260F">
              <w:rPr>
                <w:sz w:val="25"/>
                <w:szCs w:val="25"/>
              </w:rPr>
              <w:t>01</w:t>
            </w:r>
          </w:p>
        </w:tc>
        <w:tc>
          <w:tcPr>
            <w:tcW w:w="567" w:type="dxa"/>
            <w:shd w:val="clear" w:color="000000" w:fill="FFFFFF"/>
            <w:vAlign w:val="center"/>
            <w:hideMark/>
          </w:tcPr>
          <w:p w14:paraId="71146424" w14:textId="77777777" w:rsidR="00312CD3" w:rsidRPr="006E260F" w:rsidRDefault="00312CD3" w:rsidP="00312CD3">
            <w:pPr>
              <w:jc w:val="center"/>
              <w:rPr>
                <w:sz w:val="25"/>
                <w:szCs w:val="25"/>
              </w:rPr>
            </w:pPr>
            <w:r w:rsidRPr="006E260F">
              <w:rPr>
                <w:sz w:val="25"/>
                <w:szCs w:val="25"/>
              </w:rPr>
              <w:t>03</w:t>
            </w:r>
          </w:p>
        </w:tc>
        <w:tc>
          <w:tcPr>
            <w:tcW w:w="1701" w:type="dxa"/>
            <w:shd w:val="clear" w:color="000000" w:fill="FFFFFF"/>
            <w:vAlign w:val="center"/>
            <w:hideMark/>
          </w:tcPr>
          <w:p w14:paraId="3652AA85" w14:textId="77777777" w:rsidR="00312CD3" w:rsidRPr="006E260F" w:rsidRDefault="00312CD3" w:rsidP="00312CD3">
            <w:pPr>
              <w:jc w:val="center"/>
              <w:rPr>
                <w:sz w:val="25"/>
                <w:szCs w:val="25"/>
              </w:rPr>
            </w:pPr>
            <w:r w:rsidRPr="006E260F">
              <w:rPr>
                <w:sz w:val="25"/>
                <w:szCs w:val="25"/>
              </w:rPr>
              <w:t>99 0 00 02040</w:t>
            </w:r>
          </w:p>
        </w:tc>
        <w:tc>
          <w:tcPr>
            <w:tcW w:w="709" w:type="dxa"/>
            <w:shd w:val="clear" w:color="000000" w:fill="FFFFFF"/>
            <w:noWrap/>
            <w:vAlign w:val="center"/>
            <w:hideMark/>
          </w:tcPr>
          <w:p w14:paraId="1C648A75" w14:textId="77777777" w:rsidR="00312CD3" w:rsidRPr="006E260F" w:rsidRDefault="00312CD3" w:rsidP="00312CD3">
            <w:pPr>
              <w:jc w:val="center"/>
              <w:rPr>
                <w:sz w:val="25"/>
                <w:szCs w:val="25"/>
              </w:rPr>
            </w:pPr>
            <w:r w:rsidRPr="006E260F">
              <w:rPr>
                <w:sz w:val="25"/>
                <w:szCs w:val="25"/>
              </w:rPr>
              <w:t>100</w:t>
            </w:r>
          </w:p>
        </w:tc>
        <w:tc>
          <w:tcPr>
            <w:tcW w:w="1417" w:type="dxa"/>
            <w:shd w:val="clear" w:color="000000" w:fill="FFFFFF"/>
            <w:vAlign w:val="center"/>
            <w:hideMark/>
          </w:tcPr>
          <w:p w14:paraId="582071AF" w14:textId="77777777" w:rsidR="00312CD3" w:rsidRPr="006E260F" w:rsidRDefault="00312CD3" w:rsidP="00312CD3">
            <w:pPr>
              <w:jc w:val="center"/>
              <w:rPr>
                <w:sz w:val="25"/>
                <w:szCs w:val="25"/>
              </w:rPr>
            </w:pPr>
            <w:r w:rsidRPr="006E260F">
              <w:rPr>
                <w:sz w:val="25"/>
                <w:szCs w:val="25"/>
              </w:rPr>
              <w:t xml:space="preserve">22 424,6  </w:t>
            </w:r>
          </w:p>
        </w:tc>
      </w:tr>
      <w:tr w:rsidR="00312CD3" w:rsidRPr="006E260F" w14:paraId="48FD5C84" w14:textId="77777777" w:rsidTr="009A4570">
        <w:trPr>
          <w:trHeight w:val="60"/>
        </w:trPr>
        <w:tc>
          <w:tcPr>
            <w:tcW w:w="5416" w:type="dxa"/>
            <w:shd w:val="clear" w:color="000000" w:fill="FFFFFF"/>
            <w:hideMark/>
          </w:tcPr>
          <w:p w14:paraId="3C3C6F31" w14:textId="37605653" w:rsidR="00312CD3" w:rsidRPr="006E260F" w:rsidRDefault="00312CD3" w:rsidP="00312CD3">
            <w:pPr>
              <w:rPr>
                <w:sz w:val="27"/>
                <w:szCs w:val="27"/>
              </w:rPr>
            </w:pPr>
            <w:r w:rsidRPr="006E260F">
              <w:rPr>
                <w:sz w:val="27"/>
                <w:szCs w:val="27"/>
              </w:rPr>
              <w:t>Дәүләт (муниципаль) ихтыяҗлары өчен товарлар, эшләр һәм хезмәтләр сатып алу</w:t>
            </w:r>
          </w:p>
        </w:tc>
        <w:tc>
          <w:tcPr>
            <w:tcW w:w="567" w:type="dxa"/>
            <w:shd w:val="clear" w:color="000000" w:fill="FFFFFF"/>
            <w:vAlign w:val="center"/>
            <w:hideMark/>
          </w:tcPr>
          <w:p w14:paraId="75828ED4" w14:textId="77777777" w:rsidR="00312CD3" w:rsidRPr="006E260F" w:rsidRDefault="00312CD3" w:rsidP="00312CD3">
            <w:pPr>
              <w:jc w:val="center"/>
              <w:rPr>
                <w:sz w:val="25"/>
                <w:szCs w:val="25"/>
              </w:rPr>
            </w:pPr>
            <w:r w:rsidRPr="006E260F">
              <w:rPr>
                <w:sz w:val="25"/>
                <w:szCs w:val="25"/>
              </w:rPr>
              <w:t>01</w:t>
            </w:r>
          </w:p>
        </w:tc>
        <w:tc>
          <w:tcPr>
            <w:tcW w:w="567" w:type="dxa"/>
            <w:shd w:val="clear" w:color="000000" w:fill="FFFFFF"/>
            <w:vAlign w:val="center"/>
            <w:hideMark/>
          </w:tcPr>
          <w:p w14:paraId="2CAE47AA" w14:textId="77777777" w:rsidR="00312CD3" w:rsidRPr="006E260F" w:rsidRDefault="00312CD3" w:rsidP="00312CD3">
            <w:pPr>
              <w:jc w:val="center"/>
              <w:rPr>
                <w:sz w:val="25"/>
                <w:szCs w:val="25"/>
              </w:rPr>
            </w:pPr>
            <w:r w:rsidRPr="006E260F">
              <w:rPr>
                <w:sz w:val="25"/>
                <w:szCs w:val="25"/>
              </w:rPr>
              <w:t>03</w:t>
            </w:r>
          </w:p>
        </w:tc>
        <w:tc>
          <w:tcPr>
            <w:tcW w:w="1701" w:type="dxa"/>
            <w:shd w:val="clear" w:color="000000" w:fill="FFFFFF"/>
            <w:vAlign w:val="center"/>
            <w:hideMark/>
          </w:tcPr>
          <w:p w14:paraId="350006EC" w14:textId="77777777" w:rsidR="00312CD3" w:rsidRPr="006E260F" w:rsidRDefault="00312CD3" w:rsidP="00312CD3">
            <w:pPr>
              <w:jc w:val="center"/>
              <w:rPr>
                <w:sz w:val="25"/>
                <w:szCs w:val="25"/>
              </w:rPr>
            </w:pPr>
            <w:r w:rsidRPr="006E260F">
              <w:rPr>
                <w:sz w:val="25"/>
                <w:szCs w:val="25"/>
              </w:rPr>
              <w:t>99 0 00 02040</w:t>
            </w:r>
          </w:p>
        </w:tc>
        <w:tc>
          <w:tcPr>
            <w:tcW w:w="709" w:type="dxa"/>
            <w:shd w:val="clear" w:color="000000" w:fill="FFFFFF"/>
            <w:noWrap/>
            <w:vAlign w:val="center"/>
            <w:hideMark/>
          </w:tcPr>
          <w:p w14:paraId="5D164E1F" w14:textId="77777777" w:rsidR="00312CD3" w:rsidRPr="006E260F" w:rsidRDefault="00312CD3" w:rsidP="00312CD3">
            <w:pPr>
              <w:jc w:val="center"/>
              <w:rPr>
                <w:sz w:val="25"/>
                <w:szCs w:val="25"/>
              </w:rPr>
            </w:pPr>
            <w:r w:rsidRPr="006E260F">
              <w:rPr>
                <w:sz w:val="25"/>
                <w:szCs w:val="25"/>
              </w:rPr>
              <w:t>200</w:t>
            </w:r>
          </w:p>
        </w:tc>
        <w:tc>
          <w:tcPr>
            <w:tcW w:w="1417" w:type="dxa"/>
            <w:shd w:val="clear" w:color="000000" w:fill="FFFFFF"/>
            <w:vAlign w:val="center"/>
            <w:hideMark/>
          </w:tcPr>
          <w:p w14:paraId="3BBFD28E" w14:textId="77777777" w:rsidR="00312CD3" w:rsidRPr="006E260F" w:rsidRDefault="00312CD3" w:rsidP="00312CD3">
            <w:pPr>
              <w:jc w:val="center"/>
              <w:rPr>
                <w:sz w:val="25"/>
                <w:szCs w:val="25"/>
              </w:rPr>
            </w:pPr>
            <w:r w:rsidRPr="006E260F">
              <w:rPr>
                <w:sz w:val="25"/>
                <w:szCs w:val="25"/>
              </w:rPr>
              <w:t xml:space="preserve">6 112,8  </w:t>
            </w:r>
          </w:p>
        </w:tc>
      </w:tr>
      <w:tr w:rsidR="00312CD3" w:rsidRPr="006E260F" w14:paraId="5D3134CC" w14:textId="77777777" w:rsidTr="009A4570">
        <w:trPr>
          <w:trHeight w:val="60"/>
        </w:trPr>
        <w:tc>
          <w:tcPr>
            <w:tcW w:w="5416" w:type="dxa"/>
            <w:shd w:val="clear" w:color="000000" w:fill="FFFFFF"/>
            <w:hideMark/>
          </w:tcPr>
          <w:p w14:paraId="3AD30002" w14:textId="76F85CD9" w:rsidR="00312CD3" w:rsidRPr="006E260F" w:rsidRDefault="00312CD3" w:rsidP="00312CD3">
            <w:pPr>
              <w:rPr>
                <w:sz w:val="27"/>
                <w:szCs w:val="27"/>
              </w:rPr>
            </w:pPr>
            <w:r w:rsidRPr="006E260F">
              <w:rPr>
                <w:sz w:val="27"/>
                <w:szCs w:val="27"/>
              </w:rPr>
              <w:t>Башка салымнар, түләүләр һәм башка түләүләр түләү</w:t>
            </w:r>
          </w:p>
        </w:tc>
        <w:tc>
          <w:tcPr>
            <w:tcW w:w="567" w:type="dxa"/>
            <w:shd w:val="clear" w:color="000000" w:fill="FFFFFF"/>
            <w:vAlign w:val="center"/>
            <w:hideMark/>
          </w:tcPr>
          <w:p w14:paraId="4BB40E37" w14:textId="77777777" w:rsidR="00312CD3" w:rsidRPr="006E260F" w:rsidRDefault="00312CD3" w:rsidP="00312CD3">
            <w:pPr>
              <w:jc w:val="center"/>
              <w:rPr>
                <w:sz w:val="25"/>
                <w:szCs w:val="25"/>
              </w:rPr>
            </w:pPr>
            <w:r w:rsidRPr="006E260F">
              <w:rPr>
                <w:sz w:val="25"/>
                <w:szCs w:val="25"/>
              </w:rPr>
              <w:t>01</w:t>
            </w:r>
          </w:p>
        </w:tc>
        <w:tc>
          <w:tcPr>
            <w:tcW w:w="567" w:type="dxa"/>
            <w:shd w:val="clear" w:color="000000" w:fill="FFFFFF"/>
            <w:vAlign w:val="center"/>
            <w:hideMark/>
          </w:tcPr>
          <w:p w14:paraId="55922461" w14:textId="77777777" w:rsidR="00312CD3" w:rsidRPr="006E260F" w:rsidRDefault="00312CD3" w:rsidP="00312CD3">
            <w:pPr>
              <w:jc w:val="center"/>
              <w:rPr>
                <w:sz w:val="25"/>
                <w:szCs w:val="25"/>
              </w:rPr>
            </w:pPr>
            <w:r w:rsidRPr="006E260F">
              <w:rPr>
                <w:sz w:val="25"/>
                <w:szCs w:val="25"/>
              </w:rPr>
              <w:t>03</w:t>
            </w:r>
          </w:p>
        </w:tc>
        <w:tc>
          <w:tcPr>
            <w:tcW w:w="1701" w:type="dxa"/>
            <w:shd w:val="clear" w:color="000000" w:fill="FFFFFF"/>
            <w:vAlign w:val="center"/>
            <w:hideMark/>
          </w:tcPr>
          <w:p w14:paraId="628A7341" w14:textId="77777777" w:rsidR="00312CD3" w:rsidRPr="006E260F" w:rsidRDefault="00312CD3" w:rsidP="00312CD3">
            <w:pPr>
              <w:jc w:val="center"/>
              <w:rPr>
                <w:sz w:val="25"/>
                <w:szCs w:val="25"/>
              </w:rPr>
            </w:pPr>
            <w:r w:rsidRPr="006E260F">
              <w:rPr>
                <w:sz w:val="25"/>
                <w:szCs w:val="25"/>
              </w:rPr>
              <w:t>99 0 00 02040</w:t>
            </w:r>
          </w:p>
        </w:tc>
        <w:tc>
          <w:tcPr>
            <w:tcW w:w="709" w:type="dxa"/>
            <w:shd w:val="clear" w:color="000000" w:fill="FFFFFF"/>
            <w:noWrap/>
            <w:vAlign w:val="center"/>
            <w:hideMark/>
          </w:tcPr>
          <w:p w14:paraId="74747288" w14:textId="77777777" w:rsidR="00312CD3" w:rsidRPr="006E260F" w:rsidRDefault="00312CD3" w:rsidP="00312CD3">
            <w:pPr>
              <w:jc w:val="center"/>
              <w:rPr>
                <w:sz w:val="25"/>
                <w:szCs w:val="25"/>
              </w:rPr>
            </w:pPr>
            <w:r w:rsidRPr="006E260F">
              <w:rPr>
                <w:sz w:val="25"/>
                <w:szCs w:val="25"/>
              </w:rPr>
              <w:t>800</w:t>
            </w:r>
          </w:p>
        </w:tc>
        <w:tc>
          <w:tcPr>
            <w:tcW w:w="1417" w:type="dxa"/>
            <w:shd w:val="clear" w:color="000000" w:fill="FFFFFF"/>
            <w:noWrap/>
            <w:vAlign w:val="center"/>
            <w:hideMark/>
          </w:tcPr>
          <w:p w14:paraId="325AB728" w14:textId="77777777" w:rsidR="00312CD3" w:rsidRPr="006E260F" w:rsidRDefault="00312CD3" w:rsidP="00312CD3">
            <w:pPr>
              <w:jc w:val="center"/>
              <w:rPr>
                <w:sz w:val="25"/>
                <w:szCs w:val="25"/>
              </w:rPr>
            </w:pPr>
            <w:r w:rsidRPr="006E260F">
              <w:rPr>
                <w:sz w:val="25"/>
                <w:szCs w:val="25"/>
              </w:rPr>
              <w:t xml:space="preserve">35,0  </w:t>
            </w:r>
          </w:p>
        </w:tc>
      </w:tr>
      <w:tr w:rsidR="00312CD3" w:rsidRPr="006E260F" w14:paraId="7D3AC809" w14:textId="77777777" w:rsidTr="009A4570">
        <w:trPr>
          <w:trHeight w:val="60"/>
        </w:trPr>
        <w:tc>
          <w:tcPr>
            <w:tcW w:w="5416" w:type="dxa"/>
            <w:shd w:val="clear" w:color="000000" w:fill="FFFFFF"/>
            <w:hideMark/>
          </w:tcPr>
          <w:p w14:paraId="43C369F3" w14:textId="2669CAC6" w:rsidR="00312CD3" w:rsidRPr="006E260F" w:rsidRDefault="00312CD3" w:rsidP="00312CD3">
            <w:pPr>
              <w:rPr>
                <w:sz w:val="27"/>
                <w:szCs w:val="27"/>
              </w:rPr>
            </w:pPr>
            <w:r w:rsidRPr="006E260F">
              <w:rPr>
                <w:sz w:val="27"/>
                <w:szCs w:val="27"/>
              </w:rPr>
              <w:t xml:space="preserve">Россия Федерациясе Хөкүмәте, Россия Федерациясе субъектларының югары башкарма дәүләт хакимияте органнары, җирле хакимиятләр эшчәнлеге </w:t>
            </w:r>
          </w:p>
        </w:tc>
        <w:tc>
          <w:tcPr>
            <w:tcW w:w="567" w:type="dxa"/>
            <w:shd w:val="clear" w:color="000000" w:fill="FFFFFF"/>
            <w:vAlign w:val="center"/>
            <w:hideMark/>
          </w:tcPr>
          <w:p w14:paraId="3AC46213" w14:textId="77777777" w:rsidR="00312CD3" w:rsidRPr="006E260F" w:rsidRDefault="00312CD3" w:rsidP="00312CD3">
            <w:pPr>
              <w:jc w:val="center"/>
              <w:rPr>
                <w:sz w:val="25"/>
                <w:szCs w:val="25"/>
              </w:rPr>
            </w:pPr>
            <w:r w:rsidRPr="006E260F">
              <w:rPr>
                <w:sz w:val="25"/>
                <w:szCs w:val="25"/>
              </w:rPr>
              <w:t>01</w:t>
            </w:r>
          </w:p>
        </w:tc>
        <w:tc>
          <w:tcPr>
            <w:tcW w:w="567" w:type="dxa"/>
            <w:shd w:val="clear" w:color="000000" w:fill="FFFFFF"/>
            <w:vAlign w:val="center"/>
            <w:hideMark/>
          </w:tcPr>
          <w:p w14:paraId="1AF341BB" w14:textId="77777777" w:rsidR="00312CD3" w:rsidRPr="006E260F" w:rsidRDefault="00312CD3" w:rsidP="00312CD3">
            <w:pPr>
              <w:jc w:val="center"/>
              <w:rPr>
                <w:sz w:val="25"/>
                <w:szCs w:val="25"/>
              </w:rPr>
            </w:pPr>
            <w:r w:rsidRPr="006E260F">
              <w:rPr>
                <w:sz w:val="25"/>
                <w:szCs w:val="25"/>
              </w:rPr>
              <w:t>04</w:t>
            </w:r>
          </w:p>
        </w:tc>
        <w:tc>
          <w:tcPr>
            <w:tcW w:w="1701" w:type="dxa"/>
            <w:shd w:val="clear" w:color="000000" w:fill="FFFFFF"/>
            <w:vAlign w:val="center"/>
            <w:hideMark/>
          </w:tcPr>
          <w:p w14:paraId="012D59B6" w14:textId="77777777" w:rsidR="00312CD3" w:rsidRPr="006E260F" w:rsidRDefault="00312CD3" w:rsidP="00312CD3">
            <w:pPr>
              <w:jc w:val="center"/>
              <w:rPr>
                <w:sz w:val="25"/>
                <w:szCs w:val="25"/>
              </w:rPr>
            </w:pPr>
            <w:r w:rsidRPr="006E260F">
              <w:rPr>
                <w:sz w:val="25"/>
                <w:szCs w:val="25"/>
              </w:rPr>
              <w:t> </w:t>
            </w:r>
          </w:p>
        </w:tc>
        <w:tc>
          <w:tcPr>
            <w:tcW w:w="709" w:type="dxa"/>
            <w:shd w:val="clear" w:color="000000" w:fill="FFFFFF"/>
            <w:vAlign w:val="center"/>
            <w:hideMark/>
          </w:tcPr>
          <w:p w14:paraId="43D74620"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noWrap/>
            <w:vAlign w:val="center"/>
            <w:hideMark/>
          </w:tcPr>
          <w:p w14:paraId="34AA1D82" w14:textId="77777777" w:rsidR="00312CD3" w:rsidRPr="006E260F" w:rsidRDefault="00312CD3" w:rsidP="00312CD3">
            <w:pPr>
              <w:jc w:val="center"/>
              <w:rPr>
                <w:sz w:val="25"/>
                <w:szCs w:val="25"/>
              </w:rPr>
            </w:pPr>
            <w:r w:rsidRPr="006E260F">
              <w:rPr>
                <w:sz w:val="25"/>
                <w:szCs w:val="25"/>
              </w:rPr>
              <w:t xml:space="preserve">42 589,3  </w:t>
            </w:r>
          </w:p>
        </w:tc>
      </w:tr>
      <w:tr w:rsidR="00312CD3" w:rsidRPr="006E260F" w14:paraId="5E63ACD0" w14:textId="77777777" w:rsidTr="009A4570">
        <w:trPr>
          <w:trHeight w:val="60"/>
        </w:trPr>
        <w:tc>
          <w:tcPr>
            <w:tcW w:w="5416" w:type="dxa"/>
            <w:shd w:val="clear" w:color="000000" w:fill="FFFFFF"/>
            <w:hideMark/>
          </w:tcPr>
          <w:p w14:paraId="5318E9DE" w14:textId="5641CFED" w:rsidR="00312CD3" w:rsidRPr="006E260F" w:rsidRDefault="004D4CC8" w:rsidP="00312CD3">
            <w:pPr>
              <w:rPr>
                <w:sz w:val="27"/>
                <w:szCs w:val="27"/>
              </w:rPr>
            </w:pPr>
            <w:r w:rsidRPr="006E260F">
              <w:rPr>
                <w:sz w:val="27"/>
                <w:szCs w:val="27"/>
              </w:rPr>
              <w:t>Чыгымнарның программасыз юнәлешләре</w:t>
            </w:r>
          </w:p>
        </w:tc>
        <w:tc>
          <w:tcPr>
            <w:tcW w:w="567" w:type="dxa"/>
            <w:shd w:val="clear" w:color="000000" w:fill="FFFFFF"/>
            <w:noWrap/>
            <w:vAlign w:val="center"/>
            <w:hideMark/>
          </w:tcPr>
          <w:p w14:paraId="7DD0D95D" w14:textId="77777777" w:rsidR="00312CD3" w:rsidRPr="006E260F" w:rsidRDefault="00312CD3" w:rsidP="00312CD3">
            <w:pPr>
              <w:jc w:val="center"/>
              <w:rPr>
                <w:sz w:val="25"/>
                <w:szCs w:val="25"/>
              </w:rPr>
            </w:pPr>
            <w:r w:rsidRPr="006E260F">
              <w:rPr>
                <w:sz w:val="25"/>
                <w:szCs w:val="25"/>
              </w:rPr>
              <w:t>01</w:t>
            </w:r>
          </w:p>
        </w:tc>
        <w:tc>
          <w:tcPr>
            <w:tcW w:w="567" w:type="dxa"/>
            <w:shd w:val="clear" w:color="000000" w:fill="FFFFFF"/>
            <w:noWrap/>
            <w:vAlign w:val="center"/>
            <w:hideMark/>
          </w:tcPr>
          <w:p w14:paraId="502FBE51" w14:textId="77777777" w:rsidR="00312CD3" w:rsidRPr="006E260F" w:rsidRDefault="00312CD3" w:rsidP="00312CD3">
            <w:pPr>
              <w:jc w:val="center"/>
              <w:rPr>
                <w:sz w:val="25"/>
                <w:szCs w:val="25"/>
              </w:rPr>
            </w:pPr>
            <w:r w:rsidRPr="006E260F">
              <w:rPr>
                <w:sz w:val="25"/>
                <w:szCs w:val="25"/>
              </w:rPr>
              <w:t>04</w:t>
            </w:r>
          </w:p>
        </w:tc>
        <w:tc>
          <w:tcPr>
            <w:tcW w:w="1701" w:type="dxa"/>
            <w:shd w:val="clear" w:color="000000" w:fill="FFFFFF"/>
            <w:vAlign w:val="center"/>
            <w:hideMark/>
          </w:tcPr>
          <w:p w14:paraId="52A51B3E" w14:textId="77777777" w:rsidR="00312CD3" w:rsidRPr="006E260F" w:rsidRDefault="00312CD3" w:rsidP="00312CD3">
            <w:pPr>
              <w:jc w:val="center"/>
              <w:rPr>
                <w:sz w:val="25"/>
                <w:szCs w:val="25"/>
              </w:rPr>
            </w:pPr>
            <w:r w:rsidRPr="006E260F">
              <w:rPr>
                <w:sz w:val="25"/>
                <w:szCs w:val="25"/>
              </w:rPr>
              <w:t> </w:t>
            </w:r>
          </w:p>
        </w:tc>
        <w:tc>
          <w:tcPr>
            <w:tcW w:w="709" w:type="dxa"/>
            <w:shd w:val="clear" w:color="000000" w:fill="FFFFFF"/>
            <w:vAlign w:val="center"/>
            <w:hideMark/>
          </w:tcPr>
          <w:p w14:paraId="2312EFFE"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noWrap/>
            <w:vAlign w:val="center"/>
            <w:hideMark/>
          </w:tcPr>
          <w:p w14:paraId="288DAE47" w14:textId="77777777" w:rsidR="00312CD3" w:rsidRPr="006E260F" w:rsidRDefault="00312CD3" w:rsidP="00312CD3">
            <w:pPr>
              <w:jc w:val="center"/>
              <w:rPr>
                <w:sz w:val="25"/>
                <w:szCs w:val="25"/>
              </w:rPr>
            </w:pPr>
            <w:r w:rsidRPr="006E260F">
              <w:rPr>
                <w:sz w:val="25"/>
                <w:szCs w:val="25"/>
              </w:rPr>
              <w:t xml:space="preserve">42 589,3  </w:t>
            </w:r>
          </w:p>
        </w:tc>
      </w:tr>
      <w:tr w:rsidR="00312CD3" w:rsidRPr="006E260F" w14:paraId="70FA6FD7" w14:textId="77777777" w:rsidTr="009A4570">
        <w:trPr>
          <w:trHeight w:val="315"/>
        </w:trPr>
        <w:tc>
          <w:tcPr>
            <w:tcW w:w="5416" w:type="dxa"/>
            <w:shd w:val="clear" w:color="000000" w:fill="FFFFFF"/>
            <w:hideMark/>
          </w:tcPr>
          <w:p w14:paraId="30E98B4B" w14:textId="0CB85071" w:rsidR="00312CD3" w:rsidRPr="006E260F" w:rsidRDefault="00312CD3" w:rsidP="00312CD3">
            <w:pPr>
              <w:rPr>
                <w:sz w:val="27"/>
                <w:szCs w:val="27"/>
              </w:rPr>
            </w:pPr>
            <w:r w:rsidRPr="006E260F">
              <w:rPr>
                <w:sz w:val="27"/>
                <w:szCs w:val="27"/>
              </w:rPr>
              <w:t>Үзәк аппарат</w:t>
            </w:r>
          </w:p>
        </w:tc>
        <w:tc>
          <w:tcPr>
            <w:tcW w:w="567" w:type="dxa"/>
            <w:shd w:val="clear" w:color="000000" w:fill="FFFFFF"/>
            <w:vAlign w:val="center"/>
            <w:hideMark/>
          </w:tcPr>
          <w:p w14:paraId="0A918D06" w14:textId="77777777" w:rsidR="00312CD3" w:rsidRPr="006E260F" w:rsidRDefault="00312CD3" w:rsidP="00312CD3">
            <w:pPr>
              <w:jc w:val="center"/>
              <w:rPr>
                <w:sz w:val="25"/>
                <w:szCs w:val="25"/>
              </w:rPr>
            </w:pPr>
            <w:r w:rsidRPr="006E260F">
              <w:rPr>
                <w:sz w:val="25"/>
                <w:szCs w:val="25"/>
              </w:rPr>
              <w:t>01</w:t>
            </w:r>
          </w:p>
        </w:tc>
        <w:tc>
          <w:tcPr>
            <w:tcW w:w="567" w:type="dxa"/>
            <w:shd w:val="clear" w:color="000000" w:fill="FFFFFF"/>
            <w:vAlign w:val="center"/>
            <w:hideMark/>
          </w:tcPr>
          <w:p w14:paraId="0CDBCB51" w14:textId="77777777" w:rsidR="00312CD3" w:rsidRPr="006E260F" w:rsidRDefault="00312CD3" w:rsidP="00312CD3">
            <w:pPr>
              <w:jc w:val="center"/>
              <w:rPr>
                <w:sz w:val="25"/>
                <w:szCs w:val="25"/>
              </w:rPr>
            </w:pPr>
            <w:r w:rsidRPr="006E260F">
              <w:rPr>
                <w:sz w:val="25"/>
                <w:szCs w:val="25"/>
              </w:rPr>
              <w:t>04</w:t>
            </w:r>
          </w:p>
        </w:tc>
        <w:tc>
          <w:tcPr>
            <w:tcW w:w="1701" w:type="dxa"/>
            <w:shd w:val="clear" w:color="000000" w:fill="FFFFFF"/>
            <w:vAlign w:val="center"/>
            <w:hideMark/>
          </w:tcPr>
          <w:p w14:paraId="67139560" w14:textId="77777777" w:rsidR="00312CD3" w:rsidRPr="006E260F" w:rsidRDefault="00312CD3" w:rsidP="00312CD3">
            <w:pPr>
              <w:jc w:val="center"/>
              <w:rPr>
                <w:sz w:val="25"/>
                <w:szCs w:val="25"/>
              </w:rPr>
            </w:pPr>
            <w:r w:rsidRPr="006E260F">
              <w:rPr>
                <w:sz w:val="25"/>
                <w:szCs w:val="25"/>
              </w:rPr>
              <w:t>99 0 00 02040</w:t>
            </w:r>
          </w:p>
        </w:tc>
        <w:tc>
          <w:tcPr>
            <w:tcW w:w="709" w:type="dxa"/>
            <w:shd w:val="clear" w:color="000000" w:fill="FFFFFF"/>
            <w:vAlign w:val="center"/>
            <w:hideMark/>
          </w:tcPr>
          <w:p w14:paraId="7556717E"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noWrap/>
            <w:vAlign w:val="center"/>
            <w:hideMark/>
          </w:tcPr>
          <w:p w14:paraId="104CE503" w14:textId="77777777" w:rsidR="00312CD3" w:rsidRPr="006E260F" w:rsidRDefault="00312CD3" w:rsidP="00312CD3">
            <w:pPr>
              <w:jc w:val="center"/>
              <w:rPr>
                <w:sz w:val="25"/>
                <w:szCs w:val="25"/>
              </w:rPr>
            </w:pPr>
            <w:r w:rsidRPr="006E260F">
              <w:rPr>
                <w:sz w:val="25"/>
                <w:szCs w:val="25"/>
              </w:rPr>
              <w:t xml:space="preserve">41 627,7  </w:t>
            </w:r>
          </w:p>
        </w:tc>
      </w:tr>
      <w:tr w:rsidR="00312CD3" w:rsidRPr="006E260F" w14:paraId="71A27C32" w14:textId="77777777" w:rsidTr="009A4570">
        <w:trPr>
          <w:trHeight w:val="60"/>
        </w:trPr>
        <w:tc>
          <w:tcPr>
            <w:tcW w:w="5416" w:type="dxa"/>
            <w:shd w:val="clear" w:color="000000" w:fill="FFFFFF"/>
            <w:hideMark/>
          </w:tcPr>
          <w:p w14:paraId="52A17D72" w14:textId="1B83CD89" w:rsidR="00312CD3" w:rsidRPr="006E260F" w:rsidRDefault="00312CD3" w:rsidP="00312CD3">
            <w:pPr>
              <w:rPr>
                <w:sz w:val="27"/>
                <w:szCs w:val="27"/>
              </w:rPr>
            </w:pPr>
            <w:r w:rsidRPr="006E260F">
              <w:rPr>
                <w:sz w:val="27"/>
                <w:szCs w:val="27"/>
              </w:rPr>
              <w:t xml:space="preserve">Дәүләт (муниципаль) органнары, казна учреждениеләре, бюджеттан тыш дәүләт </w:t>
            </w:r>
            <w:r w:rsidRPr="006E260F">
              <w:rPr>
                <w:sz w:val="27"/>
                <w:szCs w:val="27"/>
              </w:rPr>
              <w:lastRenderedPageBreak/>
              <w:t>фондлары белән идарә итү органнары функцияләрен үтәүне тәэмин итү максатларында персоналга түләү чыгымнары</w:t>
            </w:r>
          </w:p>
        </w:tc>
        <w:tc>
          <w:tcPr>
            <w:tcW w:w="567" w:type="dxa"/>
            <w:shd w:val="clear" w:color="000000" w:fill="FFFFFF"/>
            <w:vAlign w:val="center"/>
            <w:hideMark/>
          </w:tcPr>
          <w:p w14:paraId="18565F73" w14:textId="77777777" w:rsidR="00312CD3" w:rsidRPr="006E260F" w:rsidRDefault="00312CD3" w:rsidP="00312CD3">
            <w:pPr>
              <w:jc w:val="center"/>
              <w:rPr>
                <w:sz w:val="25"/>
                <w:szCs w:val="25"/>
              </w:rPr>
            </w:pPr>
            <w:r w:rsidRPr="006E260F">
              <w:rPr>
                <w:sz w:val="25"/>
                <w:szCs w:val="25"/>
              </w:rPr>
              <w:lastRenderedPageBreak/>
              <w:t>01</w:t>
            </w:r>
          </w:p>
        </w:tc>
        <w:tc>
          <w:tcPr>
            <w:tcW w:w="567" w:type="dxa"/>
            <w:shd w:val="clear" w:color="000000" w:fill="FFFFFF"/>
            <w:vAlign w:val="center"/>
            <w:hideMark/>
          </w:tcPr>
          <w:p w14:paraId="44987ADF" w14:textId="77777777" w:rsidR="00312CD3" w:rsidRPr="006E260F" w:rsidRDefault="00312CD3" w:rsidP="00312CD3">
            <w:pPr>
              <w:jc w:val="center"/>
              <w:rPr>
                <w:sz w:val="25"/>
                <w:szCs w:val="25"/>
              </w:rPr>
            </w:pPr>
            <w:r w:rsidRPr="006E260F">
              <w:rPr>
                <w:sz w:val="25"/>
                <w:szCs w:val="25"/>
              </w:rPr>
              <w:t>04</w:t>
            </w:r>
          </w:p>
        </w:tc>
        <w:tc>
          <w:tcPr>
            <w:tcW w:w="1701" w:type="dxa"/>
            <w:shd w:val="clear" w:color="000000" w:fill="FFFFFF"/>
            <w:vAlign w:val="center"/>
            <w:hideMark/>
          </w:tcPr>
          <w:p w14:paraId="28AE8A6A" w14:textId="77777777" w:rsidR="00312CD3" w:rsidRPr="006E260F" w:rsidRDefault="00312CD3" w:rsidP="00312CD3">
            <w:pPr>
              <w:jc w:val="center"/>
              <w:rPr>
                <w:sz w:val="25"/>
                <w:szCs w:val="25"/>
              </w:rPr>
            </w:pPr>
            <w:r w:rsidRPr="006E260F">
              <w:rPr>
                <w:sz w:val="25"/>
                <w:szCs w:val="25"/>
              </w:rPr>
              <w:t>99 0 00 02040</w:t>
            </w:r>
          </w:p>
        </w:tc>
        <w:tc>
          <w:tcPr>
            <w:tcW w:w="709" w:type="dxa"/>
            <w:shd w:val="clear" w:color="000000" w:fill="FFFFFF"/>
            <w:noWrap/>
            <w:vAlign w:val="center"/>
            <w:hideMark/>
          </w:tcPr>
          <w:p w14:paraId="4B00D056" w14:textId="77777777" w:rsidR="00312CD3" w:rsidRPr="006E260F" w:rsidRDefault="00312CD3" w:rsidP="00312CD3">
            <w:pPr>
              <w:jc w:val="center"/>
              <w:rPr>
                <w:sz w:val="25"/>
                <w:szCs w:val="25"/>
              </w:rPr>
            </w:pPr>
            <w:r w:rsidRPr="006E260F">
              <w:rPr>
                <w:sz w:val="25"/>
                <w:szCs w:val="25"/>
              </w:rPr>
              <w:t>100</w:t>
            </w:r>
          </w:p>
        </w:tc>
        <w:tc>
          <w:tcPr>
            <w:tcW w:w="1417" w:type="dxa"/>
            <w:shd w:val="clear" w:color="000000" w:fill="FFFFFF"/>
            <w:vAlign w:val="center"/>
            <w:hideMark/>
          </w:tcPr>
          <w:p w14:paraId="7945462F" w14:textId="77777777" w:rsidR="00312CD3" w:rsidRPr="006E260F" w:rsidRDefault="00312CD3" w:rsidP="00312CD3">
            <w:pPr>
              <w:jc w:val="center"/>
              <w:rPr>
                <w:sz w:val="25"/>
                <w:szCs w:val="25"/>
              </w:rPr>
            </w:pPr>
            <w:r w:rsidRPr="006E260F">
              <w:rPr>
                <w:sz w:val="25"/>
                <w:szCs w:val="25"/>
              </w:rPr>
              <w:t xml:space="preserve">30 845,5  </w:t>
            </w:r>
          </w:p>
        </w:tc>
      </w:tr>
      <w:tr w:rsidR="00312CD3" w:rsidRPr="006E260F" w14:paraId="3A663BAF" w14:textId="77777777" w:rsidTr="009A4570">
        <w:trPr>
          <w:trHeight w:val="60"/>
        </w:trPr>
        <w:tc>
          <w:tcPr>
            <w:tcW w:w="5416" w:type="dxa"/>
            <w:shd w:val="clear" w:color="000000" w:fill="FFFFFF"/>
            <w:hideMark/>
          </w:tcPr>
          <w:p w14:paraId="01838593" w14:textId="249CBAD4" w:rsidR="00312CD3" w:rsidRPr="006E260F" w:rsidRDefault="00312CD3" w:rsidP="00312CD3">
            <w:pPr>
              <w:rPr>
                <w:sz w:val="27"/>
                <w:szCs w:val="27"/>
              </w:rPr>
            </w:pPr>
            <w:r w:rsidRPr="006E260F">
              <w:rPr>
                <w:sz w:val="27"/>
                <w:szCs w:val="27"/>
              </w:rPr>
              <w:t>Дәүләт (муниципаль) ихтыяҗлары өчен товарлар, эшләр һәм хезмәтләр сатып алу</w:t>
            </w:r>
          </w:p>
        </w:tc>
        <w:tc>
          <w:tcPr>
            <w:tcW w:w="567" w:type="dxa"/>
            <w:shd w:val="clear" w:color="000000" w:fill="FFFFFF"/>
            <w:vAlign w:val="center"/>
            <w:hideMark/>
          </w:tcPr>
          <w:p w14:paraId="2DA8122C" w14:textId="77777777" w:rsidR="00312CD3" w:rsidRPr="006E260F" w:rsidRDefault="00312CD3" w:rsidP="00312CD3">
            <w:pPr>
              <w:jc w:val="center"/>
              <w:rPr>
                <w:sz w:val="25"/>
                <w:szCs w:val="25"/>
              </w:rPr>
            </w:pPr>
            <w:r w:rsidRPr="006E260F">
              <w:rPr>
                <w:sz w:val="25"/>
                <w:szCs w:val="25"/>
              </w:rPr>
              <w:t>01</w:t>
            </w:r>
          </w:p>
        </w:tc>
        <w:tc>
          <w:tcPr>
            <w:tcW w:w="567" w:type="dxa"/>
            <w:shd w:val="clear" w:color="000000" w:fill="FFFFFF"/>
            <w:vAlign w:val="center"/>
            <w:hideMark/>
          </w:tcPr>
          <w:p w14:paraId="23CDFD8D" w14:textId="77777777" w:rsidR="00312CD3" w:rsidRPr="006E260F" w:rsidRDefault="00312CD3" w:rsidP="00312CD3">
            <w:pPr>
              <w:jc w:val="center"/>
              <w:rPr>
                <w:sz w:val="25"/>
                <w:szCs w:val="25"/>
              </w:rPr>
            </w:pPr>
            <w:r w:rsidRPr="006E260F">
              <w:rPr>
                <w:sz w:val="25"/>
                <w:szCs w:val="25"/>
              </w:rPr>
              <w:t>04</w:t>
            </w:r>
          </w:p>
        </w:tc>
        <w:tc>
          <w:tcPr>
            <w:tcW w:w="1701" w:type="dxa"/>
            <w:shd w:val="clear" w:color="000000" w:fill="FFFFFF"/>
            <w:vAlign w:val="center"/>
            <w:hideMark/>
          </w:tcPr>
          <w:p w14:paraId="3084C7DA" w14:textId="77777777" w:rsidR="00312CD3" w:rsidRPr="006E260F" w:rsidRDefault="00312CD3" w:rsidP="00312CD3">
            <w:pPr>
              <w:jc w:val="center"/>
              <w:rPr>
                <w:sz w:val="25"/>
                <w:szCs w:val="25"/>
              </w:rPr>
            </w:pPr>
            <w:r w:rsidRPr="006E260F">
              <w:rPr>
                <w:sz w:val="25"/>
                <w:szCs w:val="25"/>
              </w:rPr>
              <w:t>99 0 00 02040</w:t>
            </w:r>
          </w:p>
        </w:tc>
        <w:tc>
          <w:tcPr>
            <w:tcW w:w="709" w:type="dxa"/>
            <w:shd w:val="clear" w:color="000000" w:fill="FFFFFF"/>
            <w:noWrap/>
            <w:vAlign w:val="center"/>
            <w:hideMark/>
          </w:tcPr>
          <w:p w14:paraId="70F3CC2C" w14:textId="77777777" w:rsidR="00312CD3" w:rsidRPr="006E260F" w:rsidRDefault="00312CD3" w:rsidP="00312CD3">
            <w:pPr>
              <w:jc w:val="center"/>
              <w:rPr>
                <w:sz w:val="25"/>
                <w:szCs w:val="25"/>
              </w:rPr>
            </w:pPr>
            <w:r w:rsidRPr="006E260F">
              <w:rPr>
                <w:sz w:val="25"/>
                <w:szCs w:val="25"/>
              </w:rPr>
              <w:t>200</w:t>
            </w:r>
          </w:p>
        </w:tc>
        <w:tc>
          <w:tcPr>
            <w:tcW w:w="1417" w:type="dxa"/>
            <w:shd w:val="clear" w:color="000000" w:fill="FFFFFF"/>
            <w:vAlign w:val="center"/>
            <w:hideMark/>
          </w:tcPr>
          <w:p w14:paraId="53ECB19A" w14:textId="77777777" w:rsidR="00312CD3" w:rsidRPr="006E260F" w:rsidRDefault="00312CD3" w:rsidP="00312CD3">
            <w:pPr>
              <w:jc w:val="center"/>
              <w:rPr>
                <w:sz w:val="25"/>
                <w:szCs w:val="25"/>
              </w:rPr>
            </w:pPr>
            <w:r w:rsidRPr="006E260F">
              <w:rPr>
                <w:sz w:val="25"/>
                <w:szCs w:val="25"/>
              </w:rPr>
              <w:t xml:space="preserve">10 182,2  </w:t>
            </w:r>
          </w:p>
        </w:tc>
      </w:tr>
      <w:tr w:rsidR="00312CD3" w:rsidRPr="006E260F" w14:paraId="5153F957" w14:textId="77777777" w:rsidTr="009A4570">
        <w:trPr>
          <w:trHeight w:val="60"/>
        </w:trPr>
        <w:tc>
          <w:tcPr>
            <w:tcW w:w="5416" w:type="dxa"/>
            <w:shd w:val="clear" w:color="000000" w:fill="FFFFFF"/>
            <w:hideMark/>
          </w:tcPr>
          <w:p w14:paraId="7F0C8123" w14:textId="52206B49" w:rsidR="00312CD3" w:rsidRPr="006E260F" w:rsidRDefault="00312CD3" w:rsidP="00312CD3">
            <w:pPr>
              <w:rPr>
                <w:sz w:val="27"/>
                <w:szCs w:val="27"/>
              </w:rPr>
            </w:pPr>
            <w:r w:rsidRPr="006E260F">
              <w:rPr>
                <w:sz w:val="27"/>
                <w:szCs w:val="27"/>
              </w:rPr>
              <w:t>Башка бюджет ассигнованиеләре</w:t>
            </w:r>
          </w:p>
        </w:tc>
        <w:tc>
          <w:tcPr>
            <w:tcW w:w="567" w:type="dxa"/>
            <w:shd w:val="clear" w:color="000000" w:fill="FFFFFF"/>
            <w:vAlign w:val="center"/>
            <w:hideMark/>
          </w:tcPr>
          <w:p w14:paraId="1DC31061" w14:textId="77777777" w:rsidR="00312CD3" w:rsidRPr="006E260F" w:rsidRDefault="00312CD3" w:rsidP="00312CD3">
            <w:pPr>
              <w:jc w:val="center"/>
              <w:rPr>
                <w:sz w:val="25"/>
                <w:szCs w:val="25"/>
              </w:rPr>
            </w:pPr>
            <w:r w:rsidRPr="006E260F">
              <w:rPr>
                <w:sz w:val="25"/>
                <w:szCs w:val="25"/>
              </w:rPr>
              <w:t>01</w:t>
            </w:r>
          </w:p>
        </w:tc>
        <w:tc>
          <w:tcPr>
            <w:tcW w:w="567" w:type="dxa"/>
            <w:shd w:val="clear" w:color="000000" w:fill="FFFFFF"/>
            <w:vAlign w:val="center"/>
            <w:hideMark/>
          </w:tcPr>
          <w:p w14:paraId="5F582C08" w14:textId="77777777" w:rsidR="00312CD3" w:rsidRPr="006E260F" w:rsidRDefault="00312CD3" w:rsidP="00312CD3">
            <w:pPr>
              <w:jc w:val="center"/>
              <w:rPr>
                <w:sz w:val="25"/>
                <w:szCs w:val="25"/>
              </w:rPr>
            </w:pPr>
            <w:r w:rsidRPr="006E260F">
              <w:rPr>
                <w:sz w:val="25"/>
                <w:szCs w:val="25"/>
              </w:rPr>
              <w:t>04</w:t>
            </w:r>
          </w:p>
        </w:tc>
        <w:tc>
          <w:tcPr>
            <w:tcW w:w="1701" w:type="dxa"/>
            <w:shd w:val="clear" w:color="000000" w:fill="FFFFFF"/>
            <w:vAlign w:val="center"/>
            <w:hideMark/>
          </w:tcPr>
          <w:p w14:paraId="549E2418" w14:textId="77777777" w:rsidR="00312CD3" w:rsidRPr="006E260F" w:rsidRDefault="00312CD3" w:rsidP="00312CD3">
            <w:pPr>
              <w:jc w:val="center"/>
              <w:rPr>
                <w:sz w:val="25"/>
                <w:szCs w:val="25"/>
              </w:rPr>
            </w:pPr>
            <w:r w:rsidRPr="006E260F">
              <w:rPr>
                <w:sz w:val="25"/>
                <w:szCs w:val="25"/>
              </w:rPr>
              <w:t>99 0 00 02040</w:t>
            </w:r>
          </w:p>
        </w:tc>
        <w:tc>
          <w:tcPr>
            <w:tcW w:w="709" w:type="dxa"/>
            <w:shd w:val="clear" w:color="000000" w:fill="FFFFFF"/>
            <w:noWrap/>
            <w:vAlign w:val="center"/>
            <w:hideMark/>
          </w:tcPr>
          <w:p w14:paraId="51DB89DB" w14:textId="77777777" w:rsidR="00312CD3" w:rsidRPr="006E260F" w:rsidRDefault="00312CD3" w:rsidP="00312CD3">
            <w:pPr>
              <w:jc w:val="center"/>
              <w:rPr>
                <w:sz w:val="25"/>
                <w:szCs w:val="25"/>
              </w:rPr>
            </w:pPr>
            <w:r w:rsidRPr="006E260F">
              <w:rPr>
                <w:sz w:val="25"/>
                <w:szCs w:val="25"/>
              </w:rPr>
              <w:t>800</w:t>
            </w:r>
          </w:p>
        </w:tc>
        <w:tc>
          <w:tcPr>
            <w:tcW w:w="1417" w:type="dxa"/>
            <w:shd w:val="clear" w:color="000000" w:fill="FFFFFF"/>
            <w:noWrap/>
            <w:vAlign w:val="center"/>
            <w:hideMark/>
          </w:tcPr>
          <w:p w14:paraId="6E4467EE" w14:textId="77777777" w:rsidR="00312CD3" w:rsidRPr="006E260F" w:rsidRDefault="00312CD3" w:rsidP="00312CD3">
            <w:pPr>
              <w:jc w:val="center"/>
              <w:rPr>
                <w:sz w:val="25"/>
                <w:szCs w:val="25"/>
              </w:rPr>
            </w:pPr>
            <w:r w:rsidRPr="006E260F">
              <w:rPr>
                <w:sz w:val="25"/>
                <w:szCs w:val="25"/>
              </w:rPr>
              <w:t xml:space="preserve">600,0  </w:t>
            </w:r>
          </w:p>
        </w:tc>
      </w:tr>
      <w:tr w:rsidR="00312CD3" w:rsidRPr="006E260F" w14:paraId="327A620A" w14:textId="77777777" w:rsidTr="009A4570">
        <w:trPr>
          <w:trHeight w:val="60"/>
        </w:trPr>
        <w:tc>
          <w:tcPr>
            <w:tcW w:w="5416" w:type="dxa"/>
            <w:shd w:val="clear" w:color="000000" w:fill="FFFFFF"/>
            <w:hideMark/>
          </w:tcPr>
          <w:p w14:paraId="1D915D64" w14:textId="3A00022A" w:rsidR="00312CD3" w:rsidRPr="006E260F" w:rsidRDefault="00312CD3" w:rsidP="00312CD3">
            <w:pPr>
              <w:rPr>
                <w:sz w:val="27"/>
                <w:szCs w:val="27"/>
              </w:rPr>
            </w:pPr>
            <w:r w:rsidRPr="006E260F">
              <w:rPr>
                <w:sz w:val="27"/>
                <w:szCs w:val="27"/>
              </w:rPr>
              <w:t>Яшьләр сәясәте өлкәсендә дәүләт вәкаләтләрен гамәлгә ашыру</w:t>
            </w:r>
          </w:p>
        </w:tc>
        <w:tc>
          <w:tcPr>
            <w:tcW w:w="567" w:type="dxa"/>
            <w:shd w:val="clear" w:color="000000" w:fill="FFFFFF"/>
            <w:vAlign w:val="center"/>
            <w:hideMark/>
          </w:tcPr>
          <w:p w14:paraId="6CB8968C" w14:textId="77777777" w:rsidR="00312CD3" w:rsidRPr="006E260F" w:rsidRDefault="00312CD3" w:rsidP="00312CD3">
            <w:pPr>
              <w:jc w:val="center"/>
              <w:rPr>
                <w:sz w:val="25"/>
                <w:szCs w:val="25"/>
              </w:rPr>
            </w:pPr>
            <w:r w:rsidRPr="006E260F">
              <w:rPr>
                <w:sz w:val="25"/>
                <w:szCs w:val="25"/>
              </w:rPr>
              <w:t>01</w:t>
            </w:r>
          </w:p>
        </w:tc>
        <w:tc>
          <w:tcPr>
            <w:tcW w:w="567" w:type="dxa"/>
            <w:shd w:val="clear" w:color="000000" w:fill="FFFFFF"/>
            <w:vAlign w:val="center"/>
            <w:hideMark/>
          </w:tcPr>
          <w:p w14:paraId="0074752B" w14:textId="77777777" w:rsidR="00312CD3" w:rsidRPr="006E260F" w:rsidRDefault="00312CD3" w:rsidP="00312CD3">
            <w:pPr>
              <w:jc w:val="center"/>
              <w:rPr>
                <w:sz w:val="25"/>
                <w:szCs w:val="25"/>
              </w:rPr>
            </w:pPr>
            <w:r w:rsidRPr="006E260F">
              <w:rPr>
                <w:sz w:val="25"/>
                <w:szCs w:val="25"/>
              </w:rPr>
              <w:t>04</w:t>
            </w:r>
          </w:p>
        </w:tc>
        <w:tc>
          <w:tcPr>
            <w:tcW w:w="1701" w:type="dxa"/>
            <w:shd w:val="clear" w:color="000000" w:fill="FFFFFF"/>
            <w:vAlign w:val="center"/>
            <w:hideMark/>
          </w:tcPr>
          <w:p w14:paraId="0EBFB34A" w14:textId="77777777" w:rsidR="00312CD3" w:rsidRPr="006E260F" w:rsidRDefault="00312CD3" w:rsidP="00312CD3">
            <w:pPr>
              <w:jc w:val="center"/>
              <w:rPr>
                <w:sz w:val="25"/>
                <w:szCs w:val="25"/>
              </w:rPr>
            </w:pPr>
            <w:r w:rsidRPr="006E260F">
              <w:rPr>
                <w:sz w:val="25"/>
                <w:szCs w:val="25"/>
              </w:rPr>
              <w:t>3 84 01 25240</w:t>
            </w:r>
          </w:p>
        </w:tc>
        <w:tc>
          <w:tcPr>
            <w:tcW w:w="709" w:type="dxa"/>
            <w:shd w:val="clear" w:color="000000" w:fill="FFFFFF"/>
            <w:vAlign w:val="center"/>
            <w:hideMark/>
          </w:tcPr>
          <w:p w14:paraId="6B4DC7FE"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noWrap/>
            <w:vAlign w:val="center"/>
            <w:hideMark/>
          </w:tcPr>
          <w:p w14:paraId="21FE43C3" w14:textId="77777777" w:rsidR="00312CD3" w:rsidRPr="006E260F" w:rsidRDefault="00312CD3" w:rsidP="00312CD3">
            <w:pPr>
              <w:jc w:val="center"/>
              <w:rPr>
                <w:sz w:val="25"/>
                <w:szCs w:val="25"/>
              </w:rPr>
            </w:pPr>
            <w:r w:rsidRPr="006E260F">
              <w:rPr>
                <w:sz w:val="25"/>
                <w:szCs w:val="25"/>
              </w:rPr>
              <w:t xml:space="preserve">479,1  </w:t>
            </w:r>
          </w:p>
        </w:tc>
      </w:tr>
      <w:tr w:rsidR="00312CD3" w:rsidRPr="006E260F" w14:paraId="1158A487" w14:textId="77777777" w:rsidTr="009A4570">
        <w:trPr>
          <w:trHeight w:val="60"/>
        </w:trPr>
        <w:tc>
          <w:tcPr>
            <w:tcW w:w="5416" w:type="dxa"/>
            <w:shd w:val="clear" w:color="000000" w:fill="FFFFFF"/>
            <w:hideMark/>
          </w:tcPr>
          <w:p w14:paraId="1C0FD714" w14:textId="504F6727" w:rsidR="00312CD3" w:rsidRPr="006E260F" w:rsidRDefault="00312CD3" w:rsidP="00312CD3">
            <w:pPr>
              <w:rPr>
                <w:sz w:val="27"/>
                <w:szCs w:val="27"/>
              </w:rPr>
            </w:pPr>
            <w:r w:rsidRPr="006E260F">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shd w:val="clear" w:color="000000" w:fill="FFFFFF"/>
            <w:vAlign w:val="center"/>
            <w:hideMark/>
          </w:tcPr>
          <w:p w14:paraId="26BACBA5" w14:textId="77777777" w:rsidR="00312CD3" w:rsidRPr="006E260F" w:rsidRDefault="00312CD3" w:rsidP="00312CD3">
            <w:pPr>
              <w:jc w:val="center"/>
              <w:rPr>
                <w:sz w:val="25"/>
                <w:szCs w:val="25"/>
              </w:rPr>
            </w:pPr>
            <w:r w:rsidRPr="006E260F">
              <w:rPr>
                <w:sz w:val="25"/>
                <w:szCs w:val="25"/>
              </w:rPr>
              <w:t>01</w:t>
            </w:r>
          </w:p>
        </w:tc>
        <w:tc>
          <w:tcPr>
            <w:tcW w:w="567" w:type="dxa"/>
            <w:shd w:val="clear" w:color="000000" w:fill="FFFFFF"/>
            <w:vAlign w:val="center"/>
            <w:hideMark/>
          </w:tcPr>
          <w:p w14:paraId="67234750" w14:textId="77777777" w:rsidR="00312CD3" w:rsidRPr="006E260F" w:rsidRDefault="00312CD3" w:rsidP="00312CD3">
            <w:pPr>
              <w:jc w:val="center"/>
              <w:rPr>
                <w:sz w:val="25"/>
                <w:szCs w:val="25"/>
              </w:rPr>
            </w:pPr>
            <w:r w:rsidRPr="006E260F">
              <w:rPr>
                <w:sz w:val="25"/>
                <w:szCs w:val="25"/>
              </w:rPr>
              <w:t>04</w:t>
            </w:r>
          </w:p>
        </w:tc>
        <w:tc>
          <w:tcPr>
            <w:tcW w:w="1701" w:type="dxa"/>
            <w:shd w:val="clear" w:color="000000" w:fill="FFFFFF"/>
            <w:vAlign w:val="center"/>
            <w:hideMark/>
          </w:tcPr>
          <w:p w14:paraId="4F73C81D" w14:textId="77777777" w:rsidR="00312CD3" w:rsidRPr="006E260F" w:rsidRDefault="00312CD3" w:rsidP="00312CD3">
            <w:pPr>
              <w:jc w:val="center"/>
              <w:rPr>
                <w:sz w:val="25"/>
                <w:szCs w:val="25"/>
              </w:rPr>
            </w:pPr>
            <w:r w:rsidRPr="006E260F">
              <w:rPr>
                <w:sz w:val="25"/>
                <w:szCs w:val="25"/>
              </w:rPr>
              <w:t>3 84 01 25240</w:t>
            </w:r>
          </w:p>
        </w:tc>
        <w:tc>
          <w:tcPr>
            <w:tcW w:w="709" w:type="dxa"/>
            <w:shd w:val="clear" w:color="000000" w:fill="FFFFFF"/>
            <w:vAlign w:val="center"/>
            <w:hideMark/>
          </w:tcPr>
          <w:p w14:paraId="27D0EAA3" w14:textId="77777777" w:rsidR="00312CD3" w:rsidRPr="006E260F" w:rsidRDefault="00312CD3" w:rsidP="00312CD3">
            <w:pPr>
              <w:jc w:val="center"/>
              <w:rPr>
                <w:sz w:val="25"/>
                <w:szCs w:val="25"/>
              </w:rPr>
            </w:pPr>
            <w:r w:rsidRPr="006E260F">
              <w:rPr>
                <w:sz w:val="25"/>
                <w:szCs w:val="25"/>
              </w:rPr>
              <w:t>100</w:t>
            </w:r>
          </w:p>
        </w:tc>
        <w:tc>
          <w:tcPr>
            <w:tcW w:w="1417" w:type="dxa"/>
            <w:shd w:val="clear" w:color="000000" w:fill="FFFFFF"/>
            <w:vAlign w:val="center"/>
            <w:hideMark/>
          </w:tcPr>
          <w:p w14:paraId="14C62A7C" w14:textId="77777777" w:rsidR="00312CD3" w:rsidRPr="006E260F" w:rsidRDefault="00312CD3" w:rsidP="00312CD3">
            <w:pPr>
              <w:jc w:val="center"/>
              <w:rPr>
                <w:sz w:val="25"/>
                <w:szCs w:val="25"/>
              </w:rPr>
            </w:pPr>
            <w:r w:rsidRPr="006E260F">
              <w:rPr>
                <w:sz w:val="25"/>
                <w:szCs w:val="25"/>
              </w:rPr>
              <w:t xml:space="preserve">479,1  </w:t>
            </w:r>
          </w:p>
        </w:tc>
      </w:tr>
      <w:tr w:rsidR="00312CD3" w:rsidRPr="006E260F" w14:paraId="103248B8" w14:textId="77777777" w:rsidTr="009A4570">
        <w:trPr>
          <w:trHeight w:val="60"/>
        </w:trPr>
        <w:tc>
          <w:tcPr>
            <w:tcW w:w="5416" w:type="dxa"/>
            <w:shd w:val="clear" w:color="000000" w:fill="FFFFFF"/>
            <w:hideMark/>
          </w:tcPr>
          <w:p w14:paraId="10AC7B7B" w14:textId="3E3C20AD" w:rsidR="00312CD3" w:rsidRPr="006E260F" w:rsidRDefault="00312CD3" w:rsidP="00312CD3">
            <w:pPr>
              <w:rPr>
                <w:sz w:val="27"/>
                <w:szCs w:val="27"/>
              </w:rPr>
            </w:pPr>
            <w:r w:rsidRPr="006E260F">
              <w:rPr>
                <w:sz w:val="27"/>
                <w:szCs w:val="27"/>
              </w:rPr>
              <w:t>Мәгариф өлкәсендә дәүләт вәкаләтләрен гамәлгә ашыру</w:t>
            </w:r>
          </w:p>
        </w:tc>
        <w:tc>
          <w:tcPr>
            <w:tcW w:w="567" w:type="dxa"/>
            <w:shd w:val="clear" w:color="000000" w:fill="FFFFFF"/>
            <w:vAlign w:val="center"/>
            <w:hideMark/>
          </w:tcPr>
          <w:p w14:paraId="4409C625" w14:textId="77777777" w:rsidR="00312CD3" w:rsidRPr="006E260F" w:rsidRDefault="00312CD3" w:rsidP="00312CD3">
            <w:pPr>
              <w:jc w:val="center"/>
              <w:rPr>
                <w:sz w:val="25"/>
                <w:szCs w:val="25"/>
              </w:rPr>
            </w:pPr>
            <w:r w:rsidRPr="006E260F">
              <w:rPr>
                <w:sz w:val="25"/>
                <w:szCs w:val="25"/>
              </w:rPr>
              <w:t>01</w:t>
            </w:r>
          </w:p>
        </w:tc>
        <w:tc>
          <w:tcPr>
            <w:tcW w:w="567" w:type="dxa"/>
            <w:shd w:val="clear" w:color="000000" w:fill="FFFFFF"/>
            <w:vAlign w:val="center"/>
            <w:hideMark/>
          </w:tcPr>
          <w:p w14:paraId="46035694" w14:textId="77777777" w:rsidR="00312CD3" w:rsidRPr="006E260F" w:rsidRDefault="00312CD3" w:rsidP="00312CD3">
            <w:pPr>
              <w:jc w:val="center"/>
              <w:rPr>
                <w:sz w:val="25"/>
                <w:szCs w:val="25"/>
              </w:rPr>
            </w:pPr>
            <w:r w:rsidRPr="006E260F">
              <w:rPr>
                <w:sz w:val="25"/>
                <w:szCs w:val="25"/>
              </w:rPr>
              <w:t>04</w:t>
            </w:r>
          </w:p>
        </w:tc>
        <w:tc>
          <w:tcPr>
            <w:tcW w:w="1701" w:type="dxa"/>
            <w:shd w:val="clear" w:color="000000" w:fill="FFFFFF"/>
            <w:vAlign w:val="center"/>
            <w:hideMark/>
          </w:tcPr>
          <w:p w14:paraId="091D3D24" w14:textId="77777777" w:rsidR="00312CD3" w:rsidRPr="006E260F" w:rsidRDefault="00312CD3" w:rsidP="00312CD3">
            <w:pPr>
              <w:jc w:val="center"/>
              <w:rPr>
                <w:sz w:val="25"/>
                <w:szCs w:val="25"/>
              </w:rPr>
            </w:pPr>
            <w:r w:rsidRPr="006E260F">
              <w:rPr>
                <w:sz w:val="25"/>
                <w:szCs w:val="25"/>
              </w:rPr>
              <w:t>02 4 05 25302</w:t>
            </w:r>
          </w:p>
        </w:tc>
        <w:tc>
          <w:tcPr>
            <w:tcW w:w="709" w:type="dxa"/>
            <w:shd w:val="clear" w:color="000000" w:fill="FFFFFF"/>
            <w:vAlign w:val="center"/>
            <w:hideMark/>
          </w:tcPr>
          <w:p w14:paraId="41BF4B98"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noWrap/>
            <w:vAlign w:val="center"/>
            <w:hideMark/>
          </w:tcPr>
          <w:p w14:paraId="62C3E4ED" w14:textId="77777777" w:rsidR="00312CD3" w:rsidRPr="006E260F" w:rsidRDefault="00312CD3" w:rsidP="00312CD3">
            <w:pPr>
              <w:jc w:val="center"/>
              <w:rPr>
                <w:sz w:val="25"/>
                <w:szCs w:val="25"/>
              </w:rPr>
            </w:pPr>
            <w:r w:rsidRPr="006E260F">
              <w:rPr>
                <w:sz w:val="25"/>
                <w:szCs w:val="25"/>
              </w:rPr>
              <w:t xml:space="preserve">479,1  </w:t>
            </w:r>
          </w:p>
        </w:tc>
      </w:tr>
      <w:tr w:rsidR="00312CD3" w:rsidRPr="006E260F" w14:paraId="7B268284" w14:textId="77777777" w:rsidTr="009A4570">
        <w:trPr>
          <w:trHeight w:val="60"/>
        </w:trPr>
        <w:tc>
          <w:tcPr>
            <w:tcW w:w="5416" w:type="dxa"/>
            <w:shd w:val="clear" w:color="000000" w:fill="FFFFFF"/>
            <w:hideMark/>
          </w:tcPr>
          <w:p w14:paraId="741C6E8B" w14:textId="5706A72F" w:rsidR="00312CD3" w:rsidRPr="006E260F" w:rsidRDefault="00312CD3" w:rsidP="00312CD3">
            <w:pPr>
              <w:rPr>
                <w:sz w:val="27"/>
                <w:szCs w:val="27"/>
              </w:rPr>
            </w:pPr>
            <w:r w:rsidRPr="006E260F">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shd w:val="clear" w:color="000000" w:fill="FFFFFF"/>
            <w:vAlign w:val="center"/>
            <w:hideMark/>
          </w:tcPr>
          <w:p w14:paraId="01C9B114" w14:textId="77777777" w:rsidR="00312CD3" w:rsidRPr="006E260F" w:rsidRDefault="00312CD3" w:rsidP="00312CD3">
            <w:pPr>
              <w:jc w:val="center"/>
              <w:rPr>
                <w:sz w:val="25"/>
                <w:szCs w:val="25"/>
              </w:rPr>
            </w:pPr>
            <w:r w:rsidRPr="006E260F">
              <w:rPr>
                <w:sz w:val="25"/>
                <w:szCs w:val="25"/>
              </w:rPr>
              <w:t>01</w:t>
            </w:r>
          </w:p>
        </w:tc>
        <w:tc>
          <w:tcPr>
            <w:tcW w:w="567" w:type="dxa"/>
            <w:shd w:val="clear" w:color="000000" w:fill="FFFFFF"/>
            <w:vAlign w:val="center"/>
            <w:hideMark/>
          </w:tcPr>
          <w:p w14:paraId="319AF301" w14:textId="77777777" w:rsidR="00312CD3" w:rsidRPr="006E260F" w:rsidRDefault="00312CD3" w:rsidP="00312CD3">
            <w:pPr>
              <w:jc w:val="center"/>
              <w:rPr>
                <w:sz w:val="25"/>
                <w:szCs w:val="25"/>
              </w:rPr>
            </w:pPr>
            <w:r w:rsidRPr="006E260F">
              <w:rPr>
                <w:sz w:val="25"/>
                <w:szCs w:val="25"/>
              </w:rPr>
              <w:t>04</w:t>
            </w:r>
          </w:p>
        </w:tc>
        <w:tc>
          <w:tcPr>
            <w:tcW w:w="1701" w:type="dxa"/>
            <w:shd w:val="clear" w:color="000000" w:fill="FFFFFF"/>
            <w:vAlign w:val="center"/>
            <w:hideMark/>
          </w:tcPr>
          <w:p w14:paraId="206943AF" w14:textId="77777777" w:rsidR="00312CD3" w:rsidRPr="006E260F" w:rsidRDefault="00312CD3" w:rsidP="00312CD3">
            <w:pPr>
              <w:jc w:val="center"/>
              <w:rPr>
                <w:sz w:val="25"/>
                <w:szCs w:val="25"/>
              </w:rPr>
            </w:pPr>
            <w:r w:rsidRPr="006E260F">
              <w:rPr>
                <w:sz w:val="25"/>
                <w:szCs w:val="25"/>
              </w:rPr>
              <w:t>02 4 05 25302</w:t>
            </w:r>
          </w:p>
        </w:tc>
        <w:tc>
          <w:tcPr>
            <w:tcW w:w="709" w:type="dxa"/>
            <w:shd w:val="clear" w:color="000000" w:fill="FFFFFF"/>
            <w:vAlign w:val="center"/>
            <w:hideMark/>
          </w:tcPr>
          <w:p w14:paraId="015664A6" w14:textId="77777777" w:rsidR="00312CD3" w:rsidRPr="006E260F" w:rsidRDefault="00312CD3" w:rsidP="00312CD3">
            <w:pPr>
              <w:jc w:val="center"/>
              <w:rPr>
                <w:sz w:val="25"/>
                <w:szCs w:val="25"/>
              </w:rPr>
            </w:pPr>
            <w:r w:rsidRPr="006E260F">
              <w:rPr>
                <w:sz w:val="25"/>
                <w:szCs w:val="25"/>
              </w:rPr>
              <w:t>100</w:t>
            </w:r>
          </w:p>
        </w:tc>
        <w:tc>
          <w:tcPr>
            <w:tcW w:w="1417" w:type="dxa"/>
            <w:shd w:val="clear" w:color="000000" w:fill="FFFFFF"/>
            <w:noWrap/>
            <w:vAlign w:val="center"/>
            <w:hideMark/>
          </w:tcPr>
          <w:p w14:paraId="6A5FE023" w14:textId="77777777" w:rsidR="00312CD3" w:rsidRPr="006E260F" w:rsidRDefault="00312CD3" w:rsidP="00312CD3">
            <w:pPr>
              <w:jc w:val="center"/>
              <w:rPr>
                <w:sz w:val="25"/>
                <w:szCs w:val="25"/>
              </w:rPr>
            </w:pPr>
            <w:r w:rsidRPr="006E260F">
              <w:rPr>
                <w:sz w:val="25"/>
                <w:szCs w:val="25"/>
              </w:rPr>
              <w:t xml:space="preserve">479,1  </w:t>
            </w:r>
          </w:p>
        </w:tc>
      </w:tr>
      <w:tr w:rsidR="00312CD3" w:rsidRPr="006E260F" w14:paraId="5BB69BC1" w14:textId="77777777" w:rsidTr="009A4570">
        <w:trPr>
          <w:trHeight w:val="1395"/>
        </w:trPr>
        <w:tc>
          <w:tcPr>
            <w:tcW w:w="5416" w:type="dxa"/>
            <w:shd w:val="clear" w:color="000000" w:fill="FFFFFF"/>
            <w:hideMark/>
          </w:tcPr>
          <w:p w14:paraId="0F6A0B86" w14:textId="3AF6DEFE" w:rsidR="00312CD3" w:rsidRPr="006E260F" w:rsidRDefault="00312CD3" w:rsidP="00312CD3">
            <w:pPr>
              <w:rPr>
                <w:sz w:val="27"/>
                <w:szCs w:val="27"/>
              </w:rPr>
            </w:pPr>
            <w:r w:rsidRPr="006E260F">
              <w:rPr>
                <w:sz w:val="27"/>
                <w:szCs w:val="27"/>
              </w:rPr>
              <w:t>Татарстан Республикасы муниципаль норматив хокукый актлары регистрын алып бару өчен кирәкле муниципаль районга керүче торак пунктлардан мәгълүмат җыю буенча дәүләт вәкаләтләрен гамәлгә ашыруга чыгымнар</w:t>
            </w:r>
          </w:p>
        </w:tc>
        <w:tc>
          <w:tcPr>
            <w:tcW w:w="567" w:type="dxa"/>
            <w:shd w:val="clear" w:color="000000" w:fill="FFFFFF"/>
            <w:vAlign w:val="center"/>
            <w:hideMark/>
          </w:tcPr>
          <w:p w14:paraId="7248DA09" w14:textId="77777777" w:rsidR="00312CD3" w:rsidRPr="006E260F" w:rsidRDefault="00312CD3" w:rsidP="00312CD3">
            <w:pPr>
              <w:jc w:val="center"/>
              <w:rPr>
                <w:sz w:val="25"/>
                <w:szCs w:val="25"/>
              </w:rPr>
            </w:pPr>
            <w:r w:rsidRPr="006E260F">
              <w:rPr>
                <w:sz w:val="25"/>
                <w:szCs w:val="25"/>
              </w:rPr>
              <w:t>01</w:t>
            </w:r>
          </w:p>
        </w:tc>
        <w:tc>
          <w:tcPr>
            <w:tcW w:w="567" w:type="dxa"/>
            <w:shd w:val="clear" w:color="000000" w:fill="FFFFFF"/>
            <w:vAlign w:val="center"/>
            <w:hideMark/>
          </w:tcPr>
          <w:p w14:paraId="6FE17A9C" w14:textId="77777777" w:rsidR="00312CD3" w:rsidRPr="006E260F" w:rsidRDefault="00312CD3" w:rsidP="00312CD3">
            <w:pPr>
              <w:jc w:val="center"/>
              <w:rPr>
                <w:sz w:val="25"/>
                <w:szCs w:val="25"/>
              </w:rPr>
            </w:pPr>
            <w:r w:rsidRPr="006E260F">
              <w:rPr>
                <w:sz w:val="25"/>
                <w:szCs w:val="25"/>
              </w:rPr>
              <w:t>04</w:t>
            </w:r>
          </w:p>
        </w:tc>
        <w:tc>
          <w:tcPr>
            <w:tcW w:w="1701" w:type="dxa"/>
            <w:shd w:val="clear" w:color="000000" w:fill="FFFFFF"/>
            <w:vAlign w:val="center"/>
            <w:hideMark/>
          </w:tcPr>
          <w:p w14:paraId="3829AFE1" w14:textId="77777777" w:rsidR="00312CD3" w:rsidRPr="006E260F" w:rsidRDefault="00312CD3" w:rsidP="00312CD3">
            <w:pPr>
              <w:jc w:val="center"/>
              <w:rPr>
                <w:sz w:val="25"/>
                <w:szCs w:val="25"/>
              </w:rPr>
            </w:pPr>
            <w:r w:rsidRPr="006E260F">
              <w:rPr>
                <w:sz w:val="25"/>
                <w:szCs w:val="25"/>
              </w:rPr>
              <w:t>24 4 01 25390</w:t>
            </w:r>
          </w:p>
        </w:tc>
        <w:tc>
          <w:tcPr>
            <w:tcW w:w="709" w:type="dxa"/>
            <w:shd w:val="clear" w:color="000000" w:fill="FFFFFF"/>
            <w:vAlign w:val="center"/>
            <w:hideMark/>
          </w:tcPr>
          <w:p w14:paraId="324D124C"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noWrap/>
            <w:vAlign w:val="center"/>
            <w:hideMark/>
          </w:tcPr>
          <w:p w14:paraId="51C3B2FE" w14:textId="77777777" w:rsidR="00312CD3" w:rsidRPr="006E260F" w:rsidRDefault="00312CD3" w:rsidP="00312CD3">
            <w:pPr>
              <w:jc w:val="center"/>
              <w:rPr>
                <w:sz w:val="25"/>
                <w:szCs w:val="25"/>
              </w:rPr>
            </w:pPr>
            <w:r w:rsidRPr="006E260F">
              <w:rPr>
                <w:sz w:val="25"/>
                <w:szCs w:val="25"/>
              </w:rPr>
              <w:t xml:space="preserve">3,4  </w:t>
            </w:r>
          </w:p>
        </w:tc>
      </w:tr>
      <w:tr w:rsidR="00312CD3" w:rsidRPr="006E260F" w14:paraId="535E2CF1" w14:textId="77777777" w:rsidTr="009A4570">
        <w:trPr>
          <w:trHeight w:val="60"/>
        </w:trPr>
        <w:tc>
          <w:tcPr>
            <w:tcW w:w="5416" w:type="dxa"/>
            <w:shd w:val="clear" w:color="000000" w:fill="FFFFFF"/>
            <w:hideMark/>
          </w:tcPr>
          <w:p w14:paraId="07822105" w14:textId="396E4C92" w:rsidR="00312CD3" w:rsidRPr="006E260F" w:rsidRDefault="00312CD3" w:rsidP="00312CD3">
            <w:pPr>
              <w:rPr>
                <w:sz w:val="27"/>
                <w:szCs w:val="27"/>
              </w:rPr>
            </w:pPr>
            <w:r w:rsidRPr="006E260F">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shd w:val="clear" w:color="000000" w:fill="FFFFFF"/>
            <w:vAlign w:val="center"/>
            <w:hideMark/>
          </w:tcPr>
          <w:p w14:paraId="2639717E" w14:textId="77777777" w:rsidR="00312CD3" w:rsidRPr="006E260F" w:rsidRDefault="00312CD3" w:rsidP="00312CD3">
            <w:pPr>
              <w:jc w:val="center"/>
              <w:rPr>
                <w:sz w:val="25"/>
                <w:szCs w:val="25"/>
              </w:rPr>
            </w:pPr>
            <w:r w:rsidRPr="006E260F">
              <w:rPr>
                <w:sz w:val="25"/>
                <w:szCs w:val="25"/>
              </w:rPr>
              <w:t>01</w:t>
            </w:r>
          </w:p>
        </w:tc>
        <w:tc>
          <w:tcPr>
            <w:tcW w:w="567" w:type="dxa"/>
            <w:shd w:val="clear" w:color="000000" w:fill="FFFFFF"/>
            <w:vAlign w:val="center"/>
            <w:hideMark/>
          </w:tcPr>
          <w:p w14:paraId="04C3BCDA" w14:textId="77777777" w:rsidR="00312CD3" w:rsidRPr="006E260F" w:rsidRDefault="00312CD3" w:rsidP="00312CD3">
            <w:pPr>
              <w:jc w:val="center"/>
              <w:rPr>
                <w:sz w:val="25"/>
                <w:szCs w:val="25"/>
              </w:rPr>
            </w:pPr>
            <w:r w:rsidRPr="006E260F">
              <w:rPr>
                <w:sz w:val="25"/>
                <w:szCs w:val="25"/>
              </w:rPr>
              <w:t>04</w:t>
            </w:r>
          </w:p>
        </w:tc>
        <w:tc>
          <w:tcPr>
            <w:tcW w:w="1701" w:type="dxa"/>
            <w:shd w:val="clear" w:color="000000" w:fill="FFFFFF"/>
            <w:vAlign w:val="center"/>
            <w:hideMark/>
          </w:tcPr>
          <w:p w14:paraId="6430B502" w14:textId="77777777" w:rsidR="00312CD3" w:rsidRPr="006E260F" w:rsidRDefault="00312CD3" w:rsidP="00312CD3">
            <w:pPr>
              <w:jc w:val="center"/>
              <w:rPr>
                <w:sz w:val="25"/>
                <w:szCs w:val="25"/>
              </w:rPr>
            </w:pPr>
            <w:r w:rsidRPr="006E260F">
              <w:rPr>
                <w:sz w:val="25"/>
                <w:szCs w:val="25"/>
              </w:rPr>
              <w:t>24 4 01 25390</w:t>
            </w:r>
          </w:p>
        </w:tc>
        <w:tc>
          <w:tcPr>
            <w:tcW w:w="709" w:type="dxa"/>
            <w:shd w:val="clear" w:color="000000" w:fill="FFFFFF"/>
            <w:vAlign w:val="center"/>
            <w:hideMark/>
          </w:tcPr>
          <w:p w14:paraId="3B9D084F" w14:textId="77777777" w:rsidR="00312CD3" w:rsidRPr="006E260F" w:rsidRDefault="00312CD3" w:rsidP="00312CD3">
            <w:pPr>
              <w:jc w:val="center"/>
              <w:rPr>
                <w:sz w:val="25"/>
                <w:szCs w:val="25"/>
              </w:rPr>
            </w:pPr>
            <w:r w:rsidRPr="006E260F">
              <w:rPr>
                <w:sz w:val="25"/>
                <w:szCs w:val="25"/>
              </w:rPr>
              <w:t>100</w:t>
            </w:r>
          </w:p>
        </w:tc>
        <w:tc>
          <w:tcPr>
            <w:tcW w:w="1417" w:type="dxa"/>
            <w:shd w:val="clear" w:color="000000" w:fill="FFFFFF"/>
            <w:noWrap/>
            <w:vAlign w:val="center"/>
            <w:hideMark/>
          </w:tcPr>
          <w:p w14:paraId="12549ED6" w14:textId="77777777" w:rsidR="00312CD3" w:rsidRPr="006E260F" w:rsidRDefault="00312CD3" w:rsidP="00312CD3">
            <w:pPr>
              <w:jc w:val="center"/>
              <w:rPr>
                <w:sz w:val="25"/>
                <w:szCs w:val="25"/>
              </w:rPr>
            </w:pPr>
            <w:r w:rsidRPr="006E260F">
              <w:rPr>
                <w:sz w:val="25"/>
                <w:szCs w:val="25"/>
              </w:rPr>
              <w:t xml:space="preserve">3,4  </w:t>
            </w:r>
          </w:p>
        </w:tc>
      </w:tr>
      <w:tr w:rsidR="00312CD3" w:rsidRPr="006E260F" w14:paraId="126B6A1B" w14:textId="77777777" w:rsidTr="009A4570">
        <w:trPr>
          <w:trHeight w:val="60"/>
        </w:trPr>
        <w:tc>
          <w:tcPr>
            <w:tcW w:w="5416" w:type="dxa"/>
            <w:shd w:val="clear" w:color="000000" w:fill="FFFFFF"/>
            <w:hideMark/>
          </w:tcPr>
          <w:p w14:paraId="5EEEF20A" w14:textId="5982375F" w:rsidR="00312CD3" w:rsidRPr="006E260F" w:rsidRDefault="00312CD3" w:rsidP="00312CD3">
            <w:pPr>
              <w:rPr>
                <w:sz w:val="27"/>
                <w:szCs w:val="27"/>
              </w:rPr>
            </w:pPr>
            <w:r w:rsidRPr="006E260F">
              <w:rPr>
                <w:sz w:val="27"/>
                <w:szCs w:val="27"/>
              </w:rPr>
              <w:t>Суд системасы</w:t>
            </w:r>
          </w:p>
        </w:tc>
        <w:tc>
          <w:tcPr>
            <w:tcW w:w="567" w:type="dxa"/>
            <w:shd w:val="clear" w:color="000000" w:fill="FFFFFF"/>
            <w:vAlign w:val="center"/>
            <w:hideMark/>
          </w:tcPr>
          <w:p w14:paraId="0FC85755" w14:textId="77777777" w:rsidR="00312CD3" w:rsidRPr="006E260F" w:rsidRDefault="00312CD3" w:rsidP="00312CD3">
            <w:pPr>
              <w:jc w:val="center"/>
              <w:rPr>
                <w:sz w:val="25"/>
                <w:szCs w:val="25"/>
              </w:rPr>
            </w:pPr>
            <w:r w:rsidRPr="006E260F">
              <w:rPr>
                <w:sz w:val="25"/>
                <w:szCs w:val="25"/>
              </w:rPr>
              <w:t>01</w:t>
            </w:r>
          </w:p>
        </w:tc>
        <w:tc>
          <w:tcPr>
            <w:tcW w:w="567" w:type="dxa"/>
            <w:shd w:val="clear" w:color="000000" w:fill="FFFFFF"/>
            <w:vAlign w:val="center"/>
            <w:hideMark/>
          </w:tcPr>
          <w:p w14:paraId="13CB085C" w14:textId="77777777" w:rsidR="00312CD3" w:rsidRPr="006E260F" w:rsidRDefault="00312CD3" w:rsidP="00312CD3">
            <w:pPr>
              <w:jc w:val="center"/>
              <w:rPr>
                <w:sz w:val="25"/>
                <w:szCs w:val="25"/>
              </w:rPr>
            </w:pPr>
            <w:r w:rsidRPr="006E260F">
              <w:rPr>
                <w:sz w:val="25"/>
                <w:szCs w:val="25"/>
              </w:rPr>
              <w:t>05</w:t>
            </w:r>
          </w:p>
        </w:tc>
        <w:tc>
          <w:tcPr>
            <w:tcW w:w="1701" w:type="dxa"/>
            <w:shd w:val="clear" w:color="000000" w:fill="FFFFFF"/>
            <w:noWrap/>
            <w:vAlign w:val="center"/>
            <w:hideMark/>
          </w:tcPr>
          <w:p w14:paraId="6F0C78E7" w14:textId="77777777" w:rsidR="00312CD3" w:rsidRPr="006E260F" w:rsidRDefault="00312CD3" w:rsidP="00312CD3">
            <w:pPr>
              <w:jc w:val="center"/>
              <w:rPr>
                <w:sz w:val="25"/>
                <w:szCs w:val="25"/>
              </w:rPr>
            </w:pPr>
            <w:r w:rsidRPr="006E260F">
              <w:rPr>
                <w:sz w:val="25"/>
                <w:szCs w:val="25"/>
              </w:rPr>
              <w:t> </w:t>
            </w:r>
          </w:p>
        </w:tc>
        <w:tc>
          <w:tcPr>
            <w:tcW w:w="709" w:type="dxa"/>
            <w:shd w:val="clear" w:color="000000" w:fill="FFFFFF"/>
            <w:noWrap/>
            <w:vAlign w:val="center"/>
            <w:hideMark/>
          </w:tcPr>
          <w:p w14:paraId="4C871AB2"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noWrap/>
            <w:vAlign w:val="center"/>
            <w:hideMark/>
          </w:tcPr>
          <w:p w14:paraId="76180457" w14:textId="77777777" w:rsidR="00312CD3" w:rsidRPr="006E260F" w:rsidRDefault="00312CD3" w:rsidP="00312CD3">
            <w:pPr>
              <w:jc w:val="center"/>
              <w:rPr>
                <w:sz w:val="25"/>
                <w:szCs w:val="25"/>
              </w:rPr>
            </w:pPr>
            <w:r w:rsidRPr="006E260F">
              <w:rPr>
                <w:sz w:val="25"/>
                <w:szCs w:val="25"/>
              </w:rPr>
              <w:t xml:space="preserve">55,5  </w:t>
            </w:r>
          </w:p>
        </w:tc>
      </w:tr>
      <w:tr w:rsidR="00312CD3" w:rsidRPr="006E260F" w14:paraId="79F9B99B" w14:textId="77777777" w:rsidTr="009A4570">
        <w:trPr>
          <w:trHeight w:val="60"/>
        </w:trPr>
        <w:tc>
          <w:tcPr>
            <w:tcW w:w="5416" w:type="dxa"/>
            <w:shd w:val="clear" w:color="000000" w:fill="FFFFFF"/>
            <w:hideMark/>
          </w:tcPr>
          <w:p w14:paraId="3DD241E2" w14:textId="6FE48F23" w:rsidR="00312CD3" w:rsidRPr="006E260F" w:rsidRDefault="00312CD3" w:rsidP="00312CD3">
            <w:pPr>
              <w:rPr>
                <w:sz w:val="27"/>
                <w:szCs w:val="27"/>
              </w:rPr>
            </w:pPr>
            <w:r w:rsidRPr="006E260F">
              <w:rPr>
                <w:sz w:val="27"/>
                <w:szCs w:val="27"/>
              </w:rPr>
              <w:t xml:space="preserve">Федераль бюджет акчалары хисабына Россия Федерациясендә гомуми юрисдикциядәге федераль судларның присяжныйлар утырышына кандидатлар исемлеген төзү (үзгәртү) </w:t>
            </w:r>
          </w:p>
        </w:tc>
        <w:tc>
          <w:tcPr>
            <w:tcW w:w="567" w:type="dxa"/>
            <w:shd w:val="clear" w:color="000000" w:fill="FFFFFF"/>
            <w:vAlign w:val="center"/>
            <w:hideMark/>
          </w:tcPr>
          <w:p w14:paraId="46365E28" w14:textId="77777777" w:rsidR="00312CD3" w:rsidRPr="006E260F" w:rsidRDefault="00312CD3" w:rsidP="00312CD3">
            <w:pPr>
              <w:jc w:val="center"/>
              <w:rPr>
                <w:sz w:val="25"/>
                <w:szCs w:val="25"/>
              </w:rPr>
            </w:pPr>
            <w:r w:rsidRPr="006E260F">
              <w:rPr>
                <w:sz w:val="25"/>
                <w:szCs w:val="25"/>
              </w:rPr>
              <w:t>01</w:t>
            </w:r>
          </w:p>
        </w:tc>
        <w:tc>
          <w:tcPr>
            <w:tcW w:w="567" w:type="dxa"/>
            <w:shd w:val="clear" w:color="000000" w:fill="FFFFFF"/>
            <w:vAlign w:val="center"/>
            <w:hideMark/>
          </w:tcPr>
          <w:p w14:paraId="2EC70351" w14:textId="77777777" w:rsidR="00312CD3" w:rsidRPr="006E260F" w:rsidRDefault="00312CD3" w:rsidP="00312CD3">
            <w:pPr>
              <w:jc w:val="center"/>
              <w:rPr>
                <w:sz w:val="25"/>
                <w:szCs w:val="25"/>
              </w:rPr>
            </w:pPr>
            <w:r w:rsidRPr="006E260F">
              <w:rPr>
                <w:sz w:val="25"/>
                <w:szCs w:val="25"/>
              </w:rPr>
              <w:t>05</w:t>
            </w:r>
          </w:p>
        </w:tc>
        <w:tc>
          <w:tcPr>
            <w:tcW w:w="1701" w:type="dxa"/>
            <w:shd w:val="clear" w:color="000000" w:fill="FFFFFF"/>
            <w:vAlign w:val="center"/>
            <w:hideMark/>
          </w:tcPr>
          <w:p w14:paraId="23D70BA6" w14:textId="77777777" w:rsidR="00312CD3" w:rsidRPr="006E260F" w:rsidRDefault="00312CD3" w:rsidP="00312CD3">
            <w:pPr>
              <w:jc w:val="center"/>
              <w:rPr>
                <w:sz w:val="25"/>
                <w:szCs w:val="25"/>
              </w:rPr>
            </w:pPr>
            <w:r w:rsidRPr="006E260F">
              <w:rPr>
                <w:sz w:val="25"/>
                <w:szCs w:val="25"/>
              </w:rPr>
              <w:t>99 0 01 51200</w:t>
            </w:r>
          </w:p>
        </w:tc>
        <w:tc>
          <w:tcPr>
            <w:tcW w:w="709" w:type="dxa"/>
            <w:shd w:val="clear" w:color="000000" w:fill="FFFFFF"/>
            <w:vAlign w:val="center"/>
            <w:hideMark/>
          </w:tcPr>
          <w:p w14:paraId="0BE6B540"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noWrap/>
            <w:vAlign w:val="center"/>
            <w:hideMark/>
          </w:tcPr>
          <w:p w14:paraId="2CC418D7" w14:textId="77777777" w:rsidR="00312CD3" w:rsidRPr="006E260F" w:rsidRDefault="00312CD3" w:rsidP="00312CD3">
            <w:pPr>
              <w:jc w:val="center"/>
              <w:rPr>
                <w:sz w:val="25"/>
                <w:szCs w:val="25"/>
              </w:rPr>
            </w:pPr>
            <w:r w:rsidRPr="006E260F">
              <w:rPr>
                <w:sz w:val="25"/>
                <w:szCs w:val="25"/>
              </w:rPr>
              <w:t xml:space="preserve">55,5  </w:t>
            </w:r>
          </w:p>
        </w:tc>
      </w:tr>
      <w:tr w:rsidR="00312CD3" w:rsidRPr="006E260F" w14:paraId="0577FED4" w14:textId="77777777" w:rsidTr="009A4570">
        <w:trPr>
          <w:trHeight w:val="60"/>
        </w:trPr>
        <w:tc>
          <w:tcPr>
            <w:tcW w:w="5416" w:type="dxa"/>
            <w:shd w:val="clear" w:color="000000" w:fill="FFFFFF"/>
            <w:hideMark/>
          </w:tcPr>
          <w:p w14:paraId="7C5276C7" w14:textId="6ABC07C7" w:rsidR="00312CD3" w:rsidRPr="006E260F" w:rsidRDefault="00312CD3" w:rsidP="00312CD3">
            <w:pPr>
              <w:rPr>
                <w:sz w:val="27"/>
                <w:szCs w:val="27"/>
              </w:rPr>
            </w:pPr>
            <w:r w:rsidRPr="006E260F">
              <w:rPr>
                <w:sz w:val="27"/>
                <w:szCs w:val="27"/>
              </w:rPr>
              <w:t>Дәүләт (муниципаль) ихтыяҗлары өчен товарлар, эшләр һәм хезмәтләр сатып алу</w:t>
            </w:r>
          </w:p>
        </w:tc>
        <w:tc>
          <w:tcPr>
            <w:tcW w:w="567" w:type="dxa"/>
            <w:shd w:val="clear" w:color="000000" w:fill="FFFFFF"/>
            <w:vAlign w:val="center"/>
            <w:hideMark/>
          </w:tcPr>
          <w:p w14:paraId="02A399B9" w14:textId="77777777" w:rsidR="00312CD3" w:rsidRPr="006E260F" w:rsidRDefault="00312CD3" w:rsidP="00312CD3">
            <w:pPr>
              <w:jc w:val="center"/>
              <w:rPr>
                <w:sz w:val="25"/>
                <w:szCs w:val="25"/>
              </w:rPr>
            </w:pPr>
            <w:r w:rsidRPr="006E260F">
              <w:rPr>
                <w:sz w:val="25"/>
                <w:szCs w:val="25"/>
              </w:rPr>
              <w:t>01</w:t>
            </w:r>
          </w:p>
        </w:tc>
        <w:tc>
          <w:tcPr>
            <w:tcW w:w="567" w:type="dxa"/>
            <w:shd w:val="clear" w:color="000000" w:fill="FFFFFF"/>
            <w:vAlign w:val="center"/>
            <w:hideMark/>
          </w:tcPr>
          <w:p w14:paraId="594CF133" w14:textId="77777777" w:rsidR="00312CD3" w:rsidRPr="006E260F" w:rsidRDefault="00312CD3" w:rsidP="00312CD3">
            <w:pPr>
              <w:jc w:val="center"/>
              <w:rPr>
                <w:sz w:val="25"/>
                <w:szCs w:val="25"/>
              </w:rPr>
            </w:pPr>
            <w:r w:rsidRPr="006E260F">
              <w:rPr>
                <w:sz w:val="25"/>
                <w:szCs w:val="25"/>
              </w:rPr>
              <w:t>05</w:t>
            </w:r>
          </w:p>
        </w:tc>
        <w:tc>
          <w:tcPr>
            <w:tcW w:w="1701" w:type="dxa"/>
            <w:shd w:val="clear" w:color="000000" w:fill="FFFFFF"/>
            <w:vAlign w:val="center"/>
            <w:hideMark/>
          </w:tcPr>
          <w:p w14:paraId="77CE04B2" w14:textId="77777777" w:rsidR="00312CD3" w:rsidRPr="006E260F" w:rsidRDefault="00312CD3" w:rsidP="00312CD3">
            <w:pPr>
              <w:jc w:val="center"/>
              <w:rPr>
                <w:sz w:val="25"/>
                <w:szCs w:val="25"/>
              </w:rPr>
            </w:pPr>
            <w:r w:rsidRPr="006E260F">
              <w:rPr>
                <w:sz w:val="25"/>
                <w:szCs w:val="25"/>
              </w:rPr>
              <w:t>99 0 01 51200</w:t>
            </w:r>
          </w:p>
        </w:tc>
        <w:tc>
          <w:tcPr>
            <w:tcW w:w="709" w:type="dxa"/>
            <w:shd w:val="clear" w:color="000000" w:fill="FFFFFF"/>
            <w:noWrap/>
            <w:vAlign w:val="center"/>
            <w:hideMark/>
          </w:tcPr>
          <w:p w14:paraId="35972956" w14:textId="77777777" w:rsidR="00312CD3" w:rsidRPr="006E260F" w:rsidRDefault="00312CD3" w:rsidP="00312CD3">
            <w:pPr>
              <w:jc w:val="center"/>
              <w:rPr>
                <w:sz w:val="25"/>
                <w:szCs w:val="25"/>
              </w:rPr>
            </w:pPr>
            <w:r w:rsidRPr="006E260F">
              <w:rPr>
                <w:sz w:val="25"/>
                <w:szCs w:val="25"/>
              </w:rPr>
              <w:t>200</w:t>
            </w:r>
          </w:p>
        </w:tc>
        <w:tc>
          <w:tcPr>
            <w:tcW w:w="1417" w:type="dxa"/>
            <w:shd w:val="clear" w:color="000000" w:fill="FFFFFF"/>
            <w:vAlign w:val="center"/>
            <w:hideMark/>
          </w:tcPr>
          <w:p w14:paraId="031987B6" w14:textId="77777777" w:rsidR="00312CD3" w:rsidRPr="006E260F" w:rsidRDefault="00312CD3" w:rsidP="00312CD3">
            <w:pPr>
              <w:jc w:val="center"/>
              <w:rPr>
                <w:sz w:val="25"/>
                <w:szCs w:val="25"/>
              </w:rPr>
            </w:pPr>
            <w:r w:rsidRPr="006E260F">
              <w:rPr>
                <w:sz w:val="25"/>
                <w:szCs w:val="25"/>
              </w:rPr>
              <w:t xml:space="preserve">55,5  </w:t>
            </w:r>
          </w:p>
        </w:tc>
      </w:tr>
      <w:tr w:rsidR="00312CD3" w:rsidRPr="006E260F" w14:paraId="742E366D" w14:textId="77777777" w:rsidTr="009A4570">
        <w:trPr>
          <w:trHeight w:val="60"/>
        </w:trPr>
        <w:tc>
          <w:tcPr>
            <w:tcW w:w="5416" w:type="dxa"/>
            <w:shd w:val="clear" w:color="000000" w:fill="FFFFFF"/>
            <w:hideMark/>
          </w:tcPr>
          <w:p w14:paraId="6777B6D9" w14:textId="2950E938" w:rsidR="00312CD3" w:rsidRPr="006E260F" w:rsidRDefault="00312CD3" w:rsidP="00312CD3">
            <w:pPr>
              <w:rPr>
                <w:sz w:val="27"/>
                <w:szCs w:val="27"/>
              </w:rPr>
            </w:pPr>
            <w:r w:rsidRPr="006E260F">
              <w:rPr>
                <w:sz w:val="27"/>
                <w:szCs w:val="27"/>
              </w:rPr>
              <w:t>Финанс, салым һәм таможня органнары һәм финанс (финанс-бюджет) күзәтчелеге органнары эшчәнлеген тәэмин итү</w:t>
            </w:r>
          </w:p>
        </w:tc>
        <w:tc>
          <w:tcPr>
            <w:tcW w:w="567" w:type="dxa"/>
            <w:shd w:val="clear" w:color="000000" w:fill="FFFFFF"/>
            <w:vAlign w:val="center"/>
            <w:hideMark/>
          </w:tcPr>
          <w:p w14:paraId="76AE9DA1" w14:textId="77777777" w:rsidR="00312CD3" w:rsidRPr="006E260F" w:rsidRDefault="00312CD3" w:rsidP="00312CD3">
            <w:pPr>
              <w:jc w:val="center"/>
              <w:rPr>
                <w:sz w:val="25"/>
                <w:szCs w:val="25"/>
              </w:rPr>
            </w:pPr>
            <w:r w:rsidRPr="006E260F">
              <w:rPr>
                <w:sz w:val="25"/>
                <w:szCs w:val="25"/>
              </w:rPr>
              <w:t>01</w:t>
            </w:r>
          </w:p>
        </w:tc>
        <w:tc>
          <w:tcPr>
            <w:tcW w:w="567" w:type="dxa"/>
            <w:shd w:val="clear" w:color="000000" w:fill="FFFFFF"/>
            <w:vAlign w:val="center"/>
            <w:hideMark/>
          </w:tcPr>
          <w:p w14:paraId="23E20F3E" w14:textId="77777777" w:rsidR="00312CD3" w:rsidRPr="006E260F" w:rsidRDefault="00312CD3" w:rsidP="00312CD3">
            <w:pPr>
              <w:jc w:val="center"/>
              <w:rPr>
                <w:sz w:val="25"/>
                <w:szCs w:val="25"/>
              </w:rPr>
            </w:pPr>
            <w:r w:rsidRPr="006E260F">
              <w:rPr>
                <w:sz w:val="25"/>
                <w:szCs w:val="25"/>
              </w:rPr>
              <w:t>06</w:t>
            </w:r>
          </w:p>
        </w:tc>
        <w:tc>
          <w:tcPr>
            <w:tcW w:w="1701" w:type="dxa"/>
            <w:shd w:val="clear" w:color="000000" w:fill="FFFFFF"/>
            <w:vAlign w:val="center"/>
            <w:hideMark/>
          </w:tcPr>
          <w:p w14:paraId="326F8AC7" w14:textId="77777777" w:rsidR="00312CD3" w:rsidRPr="006E260F" w:rsidRDefault="00312CD3" w:rsidP="00312CD3">
            <w:pPr>
              <w:jc w:val="center"/>
              <w:rPr>
                <w:sz w:val="25"/>
                <w:szCs w:val="25"/>
              </w:rPr>
            </w:pPr>
            <w:r w:rsidRPr="006E260F">
              <w:rPr>
                <w:sz w:val="25"/>
                <w:szCs w:val="25"/>
              </w:rPr>
              <w:t> </w:t>
            </w:r>
          </w:p>
        </w:tc>
        <w:tc>
          <w:tcPr>
            <w:tcW w:w="709" w:type="dxa"/>
            <w:shd w:val="clear" w:color="000000" w:fill="FFFFFF"/>
            <w:noWrap/>
            <w:vAlign w:val="center"/>
            <w:hideMark/>
          </w:tcPr>
          <w:p w14:paraId="7C2BB22E"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noWrap/>
            <w:vAlign w:val="center"/>
            <w:hideMark/>
          </w:tcPr>
          <w:p w14:paraId="335F9043" w14:textId="77777777" w:rsidR="00312CD3" w:rsidRPr="006E260F" w:rsidRDefault="00312CD3" w:rsidP="00312CD3">
            <w:pPr>
              <w:jc w:val="center"/>
              <w:rPr>
                <w:sz w:val="25"/>
                <w:szCs w:val="25"/>
              </w:rPr>
            </w:pPr>
            <w:r w:rsidRPr="006E260F">
              <w:rPr>
                <w:sz w:val="25"/>
                <w:szCs w:val="25"/>
              </w:rPr>
              <w:t xml:space="preserve">18 916,8  </w:t>
            </w:r>
          </w:p>
        </w:tc>
      </w:tr>
      <w:tr w:rsidR="00312CD3" w:rsidRPr="006E260F" w14:paraId="6B438B5A" w14:textId="77777777" w:rsidTr="009A4570">
        <w:trPr>
          <w:trHeight w:val="300"/>
        </w:trPr>
        <w:tc>
          <w:tcPr>
            <w:tcW w:w="5416" w:type="dxa"/>
            <w:shd w:val="clear" w:color="000000" w:fill="FFFFFF"/>
            <w:hideMark/>
          </w:tcPr>
          <w:p w14:paraId="2BEAD681" w14:textId="7AD64870" w:rsidR="00312CD3" w:rsidRPr="006E260F" w:rsidRDefault="004D4CC8" w:rsidP="00312CD3">
            <w:pPr>
              <w:rPr>
                <w:sz w:val="27"/>
                <w:szCs w:val="27"/>
              </w:rPr>
            </w:pPr>
            <w:r w:rsidRPr="006E260F">
              <w:rPr>
                <w:sz w:val="27"/>
                <w:szCs w:val="27"/>
              </w:rPr>
              <w:t>Чыгымнарның программасыз юнәлешләре</w:t>
            </w:r>
          </w:p>
        </w:tc>
        <w:tc>
          <w:tcPr>
            <w:tcW w:w="567" w:type="dxa"/>
            <w:shd w:val="clear" w:color="000000" w:fill="FFFFFF"/>
            <w:vAlign w:val="center"/>
            <w:hideMark/>
          </w:tcPr>
          <w:p w14:paraId="6B33E3B5" w14:textId="77777777" w:rsidR="00312CD3" w:rsidRPr="006E260F" w:rsidRDefault="00312CD3" w:rsidP="00312CD3">
            <w:pPr>
              <w:jc w:val="center"/>
              <w:rPr>
                <w:sz w:val="25"/>
                <w:szCs w:val="25"/>
              </w:rPr>
            </w:pPr>
            <w:r w:rsidRPr="006E260F">
              <w:rPr>
                <w:sz w:val="25"/>
                <w:szCs w:val="25"/>
              </w:rPr>
              <w:t>01</w:t>
            </w:r>
          </w:p>
        </w:tc>
        <w:tc>
          <w:tcPr>
            <w:tcW w:w="567" w:type="dxa"/>
            <w:shd w:val="clear" w:color="000000" w:fill="FFFFFF"/>
            <w:vAlign w:val="center"/>
            <w:hideMark/>
          </w:tcPr>
          <w:p w14:paraId="40B39695" w14:textId="77777777" w:rsidR="00312CD3" w:rsidRPr="006E260F" w:rsidRDefault="00312CD3" w:rsidP="00312CD3">
            <w:pPr>
              <w:jc w:val="center"/>
              <w:rPr>
                <w:sz w:val="25"/>
                <w:szCs w:val="25"/>
              </w:rPr>
            </w:pPr>
            <w:r w:rsidRPr="006E260F">
              <w:rPr>
                <w:sz w:val="25"/>
                <w:szCs w:val="25"/>
              </w:rPr>
              <w:t>06</w:t>
            </w:r>
          </w:p>
        </w:tc>
        <w:tc>
          <w:tcPr>
            <w:tcW w:w="1701" w:type="dxa"/>
            <w:shd w:val="clear" w:color="000000" w:fill="FFFFFF"/>
            <w:vAlign w:val="center"/>
            <w:hideMark/>
          </w:tcPr>
          <w:p w14:paraId="44A4A779" w14:textId="77777777" w:rsidR="00312CD3" w:rsidRPr="006E260F" w:rsidRDefault="00312CD3" w:rsidP="00312CD3">
            <w:pPr>
              <w:jc w:val="center"/>
              <w:rPr>
                <w:sz w:val="25"/>
                <w:szCs w:val="25"/>
              </w:rPr>
            </w:pPr>
            <w:r w:rsidRPr="006E260F">
              <w:rPr>
                <w:sz w:val="25"/>
                <w:szCs w:val="25"/>
              </w:rPr>
              <w:t>99 0 00 02040</w:t>
            </w:r>
          </w:p>
        </w:tc>
        <w:tc>
          <w:tcPr>
            <w:tcW w:w="709" w:type="dxa"/>
            <w:shd w:val="clear" w:color="000000" w:fill="FFFFFF"/>
            <w:noWrap/>
            <w:vAlign w:val="center"/>
            <w:hideMark/>
          </w:tcPr>
          <w:p w14:paraId="7BB9A286"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noWrap/>
            <w:vAlign w:val="center"/>
            <w:hideMark/>
          </w:tcPr>
          <w:p w14:paraId="1B9CD928" w14:textId="77777777" w:rsidR="00312CD3" w:rsidRPr="006E260F" w:rsidRDefault="00312CD3" w:rsidP="00312CD3">
            <w:pPr>
              <w:jc w:val="center"/>
              <w:rPr>
                <w:sz w:val="25"/>
                <w:szCs w:val="25"/>
              </w:rPr>
            </w:pPr>
            <w:r w:rsidRPr="006E260F">
              <w:rPr>
                <w:sz w:val="25"/>
                <w:szCs w:val="25"/>
              </w:rPr>
              <w:t xml:space="preserve">18 916,8  </w:t>
            </w:r>
          </w:p>
        </w:tc>
      </w:tr>
      <w:tr w:rsidR="00312CD3" w:rsidRPr="006E260F" w14:paraId="51B10C2F" w14:textId="77777777" w:rsidTr="009A4570">
        <w:trPr>
          <w:trHeight w:val="60"/>
        </w:trPr>
        <w:tc>
          <w:tcPr>
            <w:tcW w:w="5416" w:type="dxa"/>
            <w:shd w:val="clear" w:color="000000" w:fill="FFFFFF"/>
            <w:hideMark/>
          </w:tcPr>
          <w:p w14:paraId="1945E1E6" w14:textId="1E51285E" w:rsidR="00312CD3" w:rsidRPr="006E260F" w:rsidRDefault="00312CD3" w:rsidP="00312CD3">
            <w:pPr>
              <w:rPr>
                <w:sz w:val="27"/>
                <w:szCs w:val="27"/>
              </w:rPr>
            </w:pPr>
            <w:r w:rsidRPr="006E260F">
              <w:rPr>
                <w:sz w:val="27"/>
                <w:szCs w:val="27"/>
              </w:rPr>
              <w:t>Үзәк аппарат</w:t>
            </w:r>
          </w:p>
        </w:tc>
        <w:tc>
          <w:tcPr>
            <w:tcW w:w="567" w:type="dxa"/>
            <w:shd w:val="clear" w:color="000000" w:fill="FFFFFF"/>
            <w:vAlign w:val="center"/>
            <w:hideMark/>
          </w:tcPr>
          <w:p w14:paraId="28F8051B" w14:textId="77777777" w:rsidR="00312CD3" w:rsidRPr="006E260F" w:rsidRDefault="00312CD3" w:rsidP="00312CD3">
            <w:pPr>
              <w:jc w:val="center"/>
              <w:rPr>
                <w:sz w:val="25"/>
                <w:szCs w:val="25"/>
              </w:rPr>
            </w:pPr>
            <w:r w:rsidRPr="006E260F">
              <w:rPr>
                <w:sz w:val="25"/>
                <w:szCs w:val="25"/>
              </w:rPr>
              <w:t>01</w:t>
            </w:r>
          </w:p>
        </w:tc>
        <w:tc>
          <w:tcPr>
            <w:tcW w:w="567" w:type="dxa"/>
            <w:shd w:val="clear" w:color="000000" w:fill="FFFFFF"/>
            <w:vAlign w:val="center"/>
            <w:hideMark/>
          </w:tcPr>
          <w:p w14:paraId="4DE89A66" w14:textId="77777777" w:rsidR="00312CD3" w:rsidRPr="006E260F" w:rsidRDefault="00312CD3" w:rsidP="00312CD3">
            <w:pPr>
              <w:jc w:val="center"/>
              <w:rPr>
                <w:sz w:val="25"/>
                <w:szCs w:val="25"/>
              </w:rPr>
            </w:pPr>
            <w:r w:rsidRPr="006E260F">
              <w:rPr>
                <w:sz w:val="25"/>
                <w:szCs w:val="25"/>
              </w:rPr>
              <w:t>06</w:t>
            </w:r>
          </w:p>
        </w:tc>
        <w:tc>
          <w:tcPr>
            <w:tcW w:w="1701" w:type="dxa"/>
            <w:shd w:val="clear" w:color="000000" w:fill="FFFFFF"/>
            <w:vAlign w:val="center"/>
            <w:hideMark/>
          </w:tcPr>
          <w:p w14:paraId="6F7820BB" w14:textId="77777777" w:rsidR="00312CD3" w:rsidRPr="006E260F" w:rsidRDefault="00312CD3" w:rsidP="00312CD3">
            <w:pPr>
              <w:jc w:val="center"/>
              <w:rPr>
                <w:sz w:val="25"/>
                <w:szCs w:val="25"/>
              </w:rPr>
            </w:pPr>
            <w:r w:rsidRPr="006E260F">
              <w:rPr>
                <w:sz w:val="25"/>
                <w:szCs w:val="25"/>
              </w:rPr>
              <w:t>99 0 00 02040</w:t>
            </w:r>
          </w:p>
        </w:tc>
        <w:tc>
          <w:tcPr>
            <w:tcW w:w="709" w:type="dxa"/>
            <w:shd w:val="clear" w:color="000000" w:fill="FFFFFF"/>
            <w:noWrap/>
            <w:vAlign w:val="center"/>
            <w:hideMark/>
          </w:tcPr>
          <w:p w14:paraId="6E8C926D"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vAlign w:val="center"/>
            <w:hideMark/>
          </w:tcPr>
          <w:p w14:paraId="21DA6067" w14:textId="77777777" w:rsidR="00312CD3" w:rsidRPr="006E260F" w:rsidRDefault="00312CD3" w:rsidP="00312CD3">
            <w:pPr>
              <w:jc w:val="center"/>
              <w:rPr>
                <w:sz w:val="25"/>
                <w:szCs w:val="25"/>
              </w:rPr>
            </w:pPr>
            <w:r w:rsidRPr="006E260F">
              <w:rPr>
                <w:sz w:val="25"/>
                <w:szCs w:val="25"/>
              </w:rPr>
              <w:t xml:space="preserve">18 916,8  </w:t>
            </w:r>
          </w:p>
        </w:tc>
      </w:tr>
      <w:tr w:rsidR="00312CD3" w:rsidRPr="006E260F" w14:paraId="16B8418D" w14:textId="77777777" w:rsidTr="009A4570">
        <w:trPr>
          <w:trHeight w:val="60"/>
        </w:trPr>
        <w:tc>
          <w:tcPr>
            <w:tcW w:w="5416" w:type="dxa"/>
            <w:shd w:val="clear" w:color="000000" w:fill="FFFFFF"/>
            <w:hideMark/>
          </w:tcPr>
          <w:p w14:paraId="102D4CD5" w14:textId="01E44B89" w:rsidR="00312CD3" w:rsidRPr="006E260F" w:rsidRDefault="00312CD3" w:rsidP="00312CD3">
            <w:pPr>
              <w:rPr>
                <w:sz w:val="27"/>
                <w:szCs w:val="27"/>
              </w:rPr>
            </w:pPr>
            <w:r w:rsidRPr="006E260F">
              <w:rPr>
                <w:sz w:val="27"/>
                <w:szCs w:val="27"/>
              </w:rPr>
              <w:t xml:space="preserve">Дәүләт (муниципаль) органнары, казна </w:t>
            </w:r>
            <w:r w:rsidRPr="006E260F">
              <w:rPr>
                <w:sz w:val="27"/>
                <w:szCs w:val="27"/>
              </w:rPr>
              <w:lastRenderedPageBreak/>
              <w:t>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shd w:val="clear" w:color="000000" w:fill="FFFFFF"/>
            <w:vAlign w:val="center"/>
            <w:hideMark/>
          </w:tcPr>
          <w:p w14:paraId="34E92E1E" w14:textId="77777777" w:rsidR="00312CD3" w:rsidRPr="006E260F" w:rsidRDefault="00312CD3" w:rsidP="00312CD3">
            <w:pPr>
              <w:jc w:val="center"/>
              <w:rPr>
                <w:sz w:val="25"/>
                <w:szCs w:val="25"/>
              </w:rPr>
            </w:pPr>
            <w:r w:rsidRPr="006E260F">
              <w:rPr>
                <w:sz w:val="25"/>
                <w:szCs w:val="25"/>
              </w:rPr>
              <w:lastRenderedPageBreak/>
              <w:t>01</w:t>
            </w:r>
          </w:p>
        </w:tc>
        <w:tc>
          <w:tcPr>
            <w:tcW w:w="567" w:type="dxa"/>
            <w:shd w:val="clear" w:color="000000" w:fill="FFFFFF"/>
            <w:vAlign w:val="center"/>
            <w:hideMark/>
          </w:tcPr>
          <w:p w14:paraId="709B0B37" w14:textId="77777777" w:rsidR="00312CD3" w:rsidRPr="006E260F" w:rsidRDefault="00312CD3" w:rsidP="00312CD3">
            <w:pPr>
              <w:jc w:val="center"/>
              <w:rPr>
                <w:sz w:val="25"/>
                <w:szCs w:val="25"/>
              </w:rPr>
            </w:pPr>
            <w:r w:rsidRPr="006E260F">
              <w:rPr>
                <w:sz w:val="25"/>
                <w:szCs w:val="25"/>
              </w:rPr>
              <w:t>06</w:t>
            </w:r>
          </w:p>
        </w:tc>
        <w:tc>
          <w:tcPr>
            <w:tcW w:w="1701" w:type="dxa"/>
            <w:shd w:val="clear" w:color="000000" w:fill="FFFFFF"/>
            <w:vAlign w:val="center"/>
            <w:hideMark/>
          </w:tcPr>
          <w:p w14:paraId="070A206A" w14:textId="77777777" w:rsidR="00312CD3" w:rsidRPr="006E260F" w:rsidRDefault="00312CD3" w:rsidP="00312CD3">
            <w:pPr>
              <w:jc w:val="center"/>
              <w:rPr>
                <w:sz w:val="25"/>
                <w:szCs w:val="25"/>
              </w:rPr>
            </w:pPr>
            <w:r w:rsidRPr="006E260F">
              <w:rPr>
                <w:sz w:val="25"/>
                <w:szCs w:val="25"/>
              </w:rPr>
              <w:t>99 0 00 02040</w:t>
            </w:r>
          </w:p>
        </w:tc>
        <w:tc>
          <w:tcPr>
            <w:tcW w:w="709" w:type="dxa"/>
            <w:shd w:val="clear" w:color="000000" w:fill="FFFFFF"/>
            <w:noWrap/>
            <w:vAlign w:val="center"/>
            <w:hideMark/>
          </w:tcPr>
          <w:p w14:paraId="2A8A377C" w14:textId="77777777" w:rsidR="00312CD3" w:rsidRPr="006E260F" w:rsidRDefault="00312CD3" w:rsidP="00312CD3">
            <w:pPr>
              <w:jc w:val="center"/>
              <w:rPr>
                <w:sz w:val="25"/>
                <w:szCs w:val="25"/>
              </w:rPr>
            </w:pPr>
            <w:r w:rsidRPr="006E260F">
              <w:rPr>
                <w:sz w:val="25"/>
                <w:szCs w:val="25"/>
              </w:rPr>
              <w:t>100</w:t>
            </w:r>
          </w:p>
        </w:tc>
        <w:tc>
          <w:tcPr>
            <w:tcW w:w="1417" w:type="dxa"/>
            <w:shd w:val="clear" w:color="auto" w:fill="auto"/>
            <w:vAlign w:val="center"/>
            <w:hideMark/>
          </w:tcPr>
          <w:p w14:paraId="137F53A3" w14:textId="77777777" w:rsidR="00312CD3" w:rsidRPr="006E260F" w:rsidRDefault="00312CD3" w:rsidP="00312CD3">
            <w:pPr>
              <w:jc w:val="center"/>
              <w:rPr>
                <w:sz w:val="25"/>
                <w:szCs w:val="25"/>
              </w:rPr>
            </w:pPr>
            <w:r w:rsidRPr="006E260F">
              <w:rPr>
                <w:sz w:val="25"/>
                <w:szCs w:val="25"/>
              </w:rPr>
              <w:t xml:space="preserve">15 564,9  </w:t>
            </w:r>
          </w:p>
        </w:tc>
      </w:tr>
      <w:tr w:rsidR="00312CD3" w:rsidRPr="006E260F" w14:paraId="3BA84A3B" w14:textId="77777777" w:rsidTr="009A4570">
        <w:trPr>
          <w:trHeight w:val="60"/>
        </w:trPr>
        <w:tc>
          <w:tcPr>
            <w:tcW w:w="5416" w:type="dxa"/>
            <w:shd w:val="clear" w:color="000000" w:fill="FFFFFF"/>
            <w:hideMark/>
          </w:tcPr>
          <w:p w14:paraId="35B76D94" w14:textId="4C9915AA" w:rsidR="00312CD3" w:rsidRPr="006E260F" w:rsidRDefault="00312CD3" w:rsidP="00312CD3">
            <w:pPr>
              <w:rPr>
                <w:sz w:val="27"/>
                <w:szCs w:val="27"/>
              </w:rPr>
            </w:pPr>
            <w:r w:rsidRPr="006E260F">
              <w:rPr>
                <w:sz w:val="27"/>
                <w:szCs w:val="27"/>
              </w:rPr>
              <w:t>Дәүләт (муниципаль) ихтыяҗлары өчен товарлар, эшләр һәм хезмәтләр сатып алу</w:t>
            </w:r>
          </w:p>
        </w:tc>
        <w:tc>
          <w:tcPr>
            <w:tcW w:w="567" w:type="dxa"/>
            <w:shd w:val="clear" w:color="000000" w:fill="FFFFFF"/>
            <w:vAlign w:val="center"/>
            <w:hideMark/>
          </w:tcPr>
          <w:p w14:paraId="58F398D0" w14:textId="77777777" w:rsidR="00312CD3" w:rsidRPr="006E260F" w:rsidRDefault="00312CD3" w:rsidP="00312CD3">
            <w:pPr>
              <w:jc w:val="center"/>
              <w:rPr>
                <w:sz w:val="25"/>
                <w:szCs w:val="25"/>
              </w:rPr>
            </w:pPr>
            <w:r w:rsidRPr="006E260F">
              <w:rPr>
                <w:sz w:val="25"/>
                <w:szCs w:val="25"/>
              </w:rPr>
              <w:t>01</w:t>
            </w:r>
          </w:p>
        </w:tc>
        <w:tc>
          <w:tcPr>
            <w:tcW w:w="567" w:type="dxa"/>
            <w:shd w:val="clear" w:color="000000" w:fill="FFFFFF"/>
            <w:vAlign w:val="center"/>
            <w:hideMark/>
          </w:tcPr>
          <w:p w14:paraId="143A396F" w14:textId="77777777" w:rsidR="00312CD3" w:rsidRPr="006E260F" w:rsidRDefault="00312CD3" w:rsidP="00312CD3">
            <w:pPr>
              <w:jc w:val="center"/>
              <w:rPr>
                <w:sz w:val="25"/>
                <w:szCs w:val="25"/>
              </w:rPr>
            </w:pPr>
            <w:r w:rsidRPr="006E260F">
              <w:rPr>
                <w:sz w:val="25"/>
                <w:szCs w:val="25"/>
              </w:rPr>
              <w:t>06</w:t>
            </w:r>
          </w:p>
        </w:tc>
        <w:tc>
          <w:tcPr>
            <w:tcW w:w="1701" w:type="dxa"/>
            <w:shd w:val="clear" w:color="000000" w:fill="FFFFFF"/>
            <w:vAlign w:val="center"/>
            <w:hideMark/>
          </w:tcPr>
          <w:p w14:paraId="18BA10F2" w14:textId="77777777" w:rsidR="00312CD3" w:rsidRPr="006E260F" w:rsidRDefault="00312CD3" w:rsidP="00312CD3">
            <w:pPr>
              <w:jc w:val="center"/>
              <w:rPr>
                <w:sz w:val="25"/>
                <w:szCs w:val="25"/>
              </w:rPr>
            </w:pPr>
            <w:r w:rsidRPr="006E260F">
              <w:rPr>
                <w:sz w:val="25"/>
                <w:szCs w:val="25"/>
              </w:rPr>
              <w:t>99 0 00 02040</w:t>
            </w:r>
          </w:p>
        </w:tc>
        <w:tc>
          <w:tcPr>
            <w:tcW w:w="709" w:type="dxa"/>
            <w:shd w:val="clear" w:color="000000" w:fill="FFFFFF"/>
            <w:noWrap/>
            <w:vAlign w:val="center"/>
            <w:hideMark/>
          </w:tcPr>
          <w:p w14:paraId="3528E18A" w14:textId="77777777" w:rsidR="00312CD3" w:rsidRPr="006E260F" w:rsidRDefault="00312CD3" w:rsidP="00312CD3">
            <w:pPr>
              <w:jc w:val="center"/>
              <w:rPr>
                <w:sz w:val="25"/>
                <w:szCs w:val="25"/>
              </w:rPr>
            </w:pPr>
            <w:r w:rsidRPr="006E260F">
              <w:rPr>
                <w:sz w:val="25"/>
                <w:szCs w:val="25"/>
              </w:rPr>
              <w:t>200</w:t>
            </w:r>
          </w:p>
        </w:tc>
        <w:tc>
          <w:tcPr>
            <w:tcW w:w="1417" w:type="dxa"/>
            <w:shd w:val="clear" w:color="000000" w:fill="FFFFFF"/>
            <w:vAlign w:val="center"/>
            <w:hideMark/>
          </w:tcPr>
          <w:p w14:paraId="7C614BDD" w14:textId="77777777" w:rsidR="00312CD3" w:rsidRPr="006E260F" w:rsidRDefault="00312CD3" w:rsidP="00312CD3">
            <w:pPr>
              <w:jc w:val="center"/>
              <w:rPr>
                <w:sz w:val="25"/>
                <w:szCs w:val="25"/>
              </w:rPr>
            </w:pPr>
            <w:r w:rsidRPr="006E260F">
              <w:rPr>
                <w:sz w:val="25"/>
                <w:szCs w:val="25"/>
              </w:rPr>
              <w:t xml:space="preserve">3 332,9  </w:t>
            </w:r>
          </w:p>
        </w:tc>
      </w:tr>
      <w:tr w:rsidR="00312CD3" w:rsidRPr="006E260F" w14:paraId="178BDF1F" w14:textId="77777777" w:rsidTr="009A4570">
        <w:trPr>
          <w:trHeight w:val="60"/>
        </w:trPr>
        <w:tc>
          <w:tcPr>
            <w:tcW w:w="5416" w:type="dxa"/>
            <w:shd w:val="clear" w:color="000000" w:fill="FFFFFF"/>
            <w:hideMark/>
          </w:tcPr>
          <w:p w14:paraId="42349778" w14:textId="7A42B834" w:rsidR="00312CD3" w:rsidRPr="006E260F" w:rsidRDefault="00312CD3" w:rsidP="00312CD3">
            <w:pPr>
              <w:rPr>
                <w:sz w:val="27"/>
                <w:szCs w:val="27"/>
              </w:rPr>
            </w:pPr>
            <w:r w:rsidRPr="006E260F">
              <w:rPr>
                <w:sz w:val="27"/>
                <w:szCs w:val="27"/>
              </w:rPr>
              <w:t>Башка бюджет ассигнованиеләре</w:t>
            </w:r>
          </w:p>
        </w:tc>
        <w:tc>
          <w:tcPr>
            <w:tcW w:w="567" w:type="dxa"/>
            <w:shd w:val="clear" w:color="000000" w:fill="FFFFFF"/>
            <w:vAlign w:val="center"/>
            <w:hideMark/>
          </w:tcPr>
          <w:p w14:paraId="76A3AEDB" w14:textId="77777777" w:rsidR="00312CD3" w:rsidRPr="006E260F" w:rsidRDefault="00312CD3" w:rsidP="00312CD3">
            <w:pPr>
              <w:jc w:val="center"/>
              <w:rPr>
                <w:sz w:val="25"/>
                <w:szCs w:val="25"/>
              </w:rPr>
            </w:pPr>
            <w:r w:rsidRPr="006E260F">
              <w:rPr>
                <w:sz w:val="25"/>
                <w:szCs w:val="25"/>
              </w:rPr>
              <w:t>01</w:t>
            </w:r>
          </w:p>
        </w:tc>
        <w:tc>
          <w:tcPr>
            <w:tcW w:w="567" w:type="dxa"/>
            <w:shd w:val="clear" w:color="000000" w:fill="FFFFFF"/>
            <w:vAlign w:val="center"/>
            <w:hideMark/>
          </w:tcPr>
          <w:p w14:paraId="007806B7" w14:textId="77777777" w:rsidR="00312CD3" w:rsidRPr="006E260F" w:rsidRDefault="00312CD3" w:rsidP="00312CD3">
            <w:pPr>
              <w:jc w:val="center"/>
              <w:rPr>
                <w:sz w:val="25"/>
                <w:szCs w:val="25"/>
              </w:rPr>
            </w:pPr>
            <w:r w:rsidRPr="006E260F">
              <w:rPr>
                <w:sz w:val="25"/>
                <w:szCs w:val="25"/>
              </w:rPr>
              <w:t>06</w:t>
            </w:r>
          </w:p>
        </w:tc>
        <w:tc>
          <w:tcPr>
            <w:tcW w:w="1701" w:type="dxa"/>
            <w:shd w:val="clear" w:color="000000" w:fill="FFFFFF"/>
            <w:vAlign w:val="center"/>
            <w:hideMark/>
          </w:tcPr>
          <w:p w14:paraId="17A65766" w14:textId="77777777" w:rsidR="00312CD3" w:rsidRPr="006E260F" w:rsidRDefault="00312CD3" w:rsidP="00312CD3">
            <w:pPr>
              <w:jc w:val="center"/>
              <w:rPr>
                <w:sz w:val="25"/>
                <w:szCs w:val="25"/>
              </w:rPr>
            </w:pPr>
            <w:r w:rsidRPr="006E260F">
              <w:rPr>
                <w:sz w:val="25"/>
                <w:szCs w:val="25"/>
              </w:rPr>
              <w:t>99 0 00 02040</w:t>
            </w:r>
          </w:p>
        </w:tc>
        <w:tc>
          <w:tcPr>
            <w:tcW w:w="709" w:type="dxa"/>
            <w:shd w:val="clear" w:color="000000" w:fill="FFFFFF"/>
            <w:noWrap/>
            <w:vAlign w:val="center"/>
            <w:hideMark/>
          </w:tcPr>
          <w:p w14:paraId="6373B161" w14:textId="77777777" w:rsidR="00312CD3" w:rsidRPr="006E260F" w:rsidRDefault="00312CD3" w:rsidP="00312CD3">
            <w:pPr>
              <w:jc w:val="center"/>
              <w:rPr>
                <w:sz w:val="25"/>
                <w:szCs w:val="25"/>
              </w:rPr>
            </w:pPr>
            <w:r w:rsidRPr="006E260F">
              <w:rPr>
                <w:sz w:val="25"/>
                <w:szCs w:val="25"/>
              </w:rPr>
              <w:t>800</w:t>
            </w:r>
          </w:p>
        </w:tc>
        <w:tc>
          <w:tcPr>
            <w:tcW w:w="1417" w:type="dxa"/>
            <w:shd w:val="clear" w:color="000000" w:fill="FFFFFF"/>
            <w:vAlign w:val="center"/>
            <w:hideMark/>
          </w:tcPr>
          <w:p w14:paraId="6868CCF6" w14:textId="77777777" w:rsidR="00312CD3" w:rsidRPr="006E260F" w:rsidRDefault="00312CD3" w:rsidP="00312CD3">
            <w:pPr>
              <w:jc w:val="center"/>
              <w:rPr>
                <w:sz w:val="25"/>
                <w:szCs w:val="25"/>
              </w:rPr>
            </w:pPr>
            <w:r w:rsidRPr="006E260F">
              <w:rPr>
                <w:sz w:val="25"/>
                <w:szCs w:val="25"/>
              </w:rPr>
              <w:t xml:space="preserve">19,0  </w:t>
            </w:r>
          </w:p>
        </w:tc>
      </w:tr>
      <w:tr w:rsidR="00312CD3" w:rsidRPr="006E260F" w14:paraId="24D24287" w14:textId="77777777" w:rsidTr="009A4570">
        <w:trPr>
          <w:trHeight w:val="60"/>
        </w:trPr>
        <w:tc>
          <w:tcPr>
            <w:tcW w:w="5416" w:type="dxa"/>
            <w:shd w:val="clear" w:color="000000" w:fill="FFFFFF"/>
            <w:hideMark/>
          </w:tcPr>
          <w:p w14:paraId="6BFB755C" w14:textId="0C79C9D2" w:rsidR="00312CD3" w:rsidRPr="006E260F" w:rsidRDefault="00312CD3" w:rsidP="00312CD3">
            <w:pPr>
              <w:rPr>
                <w:sz w:val="27"/>
                <w:szCs w:val="27"/>
              </w:rPr>
            </w:pPr>
            <w:r w:rsidRPr="006E260F">
              <w:rPr>
                <w:sz w:val="27"/>
                <w:szCs w:val="27"/>
              </w:rPr>
              <w:t>Резерв фондлары</w:t>
            </w:r>
          </w:p>
        </w:tc>
        <w:tc>
          <w:tcPr>
            <w:tcW w:w="567" w:type="dxa"/>
            <w:shd w:val="clear" w:color="000000" w:fill="FFFFFF"/>
            <w:vAlign w:val="center"/>
            <w:hideMark/>
          </w:tcPr>
          <w:p w14:paraId="28D2471B" w14:textId="77777777" w:rsidR="00312CD3" w:rsidRPr="006E260F" w:rsidRDefault="00312CD3" w:rsidP="00312CD3">
            <w:pPr>
              <w:jc w:val="center"/>
              <w:rPr>
                <w:sz w:val="25"/>
                <w:szCs w:val="25"/>
              </w:rPr>
            </w:pPr>
            <w:r w:rsidRPr="006E260F">
              <w:rPr>
                <w:sz w:val="25"/>
                <w:szCs w:val="25"/>
              </w:rPr>
              <w:t>01</w:t>
            </w:r>
          </w:p>
        </w:tc>
        <w:tc>
          <w:tcPr>
            <w:tcW w:w="567" w:type="dxa"/>
            <w:shd w:val="clear" w:color="000000" w:fill="FFFFFF"/>
            <w:vAlign w:val="center"/>
            <w:hideMark/>
          </w:tcPr>
          <w:p w14:paraId="25FE93E1" w14:textId="77777777" w:rsidR="00312CD3" w:rsidRPr="006E260F" w:rsidRDefault="00312CD3" w:rsidP="00312CD3">
            <w:pPr>
              <w:jc w:val="center"/>
              <w:rPr>
                <w:sz w:val="25"/>
                <w:szCs w:val="25"/>
              </w:rPr>
            </w:pPr>
            <w:r w:rsidRPr="006E260F">
              <w:rPr>
                <w:sz w:val="25"/>
                <w:szCs w:val="25"/>
              </w:rPr>
              <w:t>11</w:t>
            </w:r>
          </w:p>
        </w:tc>
        <w:tc>
          <w:tcPr>
            <w:tcW w:w="1701" w:type="dxa"/>
            <w:shd w:val="clear" w:color="000000" w:fill="FFFFFF"/>
            <w:vAlign w:val="center"/>
            <w:hideMark/>
          </w:tcPr>
          <w:p w14:paraId="327BD3A4" w14:textId="77777777" w:rsidR="00312CD3" w:rsidRPr="006E260F" w:rsidRDefault="00312CD3" w:rsidP="00312CD3">
            <w:pPr>
              <w:jc w:val="center"/>
              <w:rPr>
                <w:sz w:val="25"/>
                <w:szCs w:val="25"/>
              </w:rPr>
            </w:pPr>
            <w:r w:rsidRPr="006E260F">
              <w:rPr>
                <w:sz w:val="25"/>
                <w:szCs w:val="25"/>
              </w:rPr>
              <w:t> </w:t>
            </w:r>
          </w:p>
        </w:tc>
        <w:tc>
          <w:tcPr>
            <w:tcW w:w="709" w:type="dxa"/>
            <w:shd w:val="clear" w:color="000000" w:fill="FFFFFF"/>
            <w:vAlign w:val="center"/>
            <w:hideMark/>
          </w:tcPr>
          <w:p w14:paraId="5372F732"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vAlign w:val="center"/>
            <w:hideMark/>
          </w:tcPr>
          <w:p w14:paraId="7C8210FA" w14:textId="77777777" w:rsidR="00312CD3" w:rsidRPr="006E260F" w:rsidRDefault="00312CD3" w:rsidP="00312CD3">
            <w:pPr>
              <w:jc w:val="center"/>
              <w:rPr>
                <w:sz w:val="25"/>
                <w:szCs w:val="25"/>
              </w:rPr>
            </w:pPr>
            <w:r w:rsidRPr="006E260F">
              <w:rPr>
                <w:sz w:val="25"/>
                <w:szCs w:val="25"/>
              </w:rPr>
              <w:t xml:space="preserve">22 685,4  </w:t>
            </w:r>
          </w:p>
        </w:tc>
      </w:tr>
      <w:tr w:rsidR="00312CD3" w:rsidRPr="006E260F" w14:paraId="1F8313AB" w14:textId="77777777" w:rsidTr="009A4570">
        <w:trPr>
          <w:trHeight w:val="60"/>
        </w:trPr>
        <w:tc>
          <w:tcPr>
            <w:tcW w:w="5416" w:type="dxa"/>
            <w:shd w:val="clear" w:color="000000" w:fill="FFFFFF"/>
            <w:hideMark/>
          </w:tcPr>
          <w:p w14:paraId="314F0AB0" w14:textId="32CFB591" w:rsidR="00312CD3" w:rsidRPr="006E260F" w:rsidRDefault="00312CD3" w:rsidP="00312CD3">
            <w:pPr>
              <w:rPr>
                <w:sz w:val="27"/>
                <w:szCs w:val="27"/>
              </w:rPr>
            </w:pPr>
            <w:r w:rsidRPr="006E260F">
              <w:rPr>
                <w:sz w:val="27"/>
                <w:szCs w:val="27"/>
              </w:rPr>
              <w:t>Җирле үзидарә органнарының резерв фондлары</w:t>
            </w:r>
          </w:p>
        </w:tc>
        <w:tc>
          <w:tcPr>
            <w:tcW w:w="567" w:type="dxa"/>
            <w:shd w:val="clear" w:color="000000" w:fill="FFFFFF"/>
            <w:vAlign w:val="center"/>
            <w:hideMark/>
          </w:tcPr>
          <w:p w14:paraId="4059CD04" w14:textId="77777777" w:rsidR="00312CD3" w:rsidRPr="006E260F" w:rsidRDefault="00312CD3" w:rsidP="00312CD3">
            <w:pPr>
              <w:jc w:val="center"/>
              <w:rPr>
                <w:sz w:val="25"/>
                <w:szCs w:val="25"/>
              </w:rPr>
            </w:pPr>
            <w:r w:rsidRPr="006E260F">
              <w:rPr>
                <w:sz w:val="25"/>
                <w:szCs w:val="25"/>
              </w:rPr>
              <w:t>01</w:t>
            </w:r>
          </w:p>
        </w:tc>
        <w:tc>
          <w:tcPr>
            <w:tcW w:w="567" w:type="dxa"/>
            <w:shd w:val="clear" w:color="000000" w:fill="FFFFFF"/>
            <w:vAlign w:val="center"/>
            <w:hideMark/>
          </w:tcPr>
          <w:p w14:paraId="501AEC71" w14:textId="77777777" w:rsidR="00312CD3" w:rsidRPr="006E260F" w:rsidRDefault="00312CD3" w:rsidP="00312CD3">
            <w:pPr>
              <w:jc w:val="center"/>
              <w:rPr>
                <w:sz w:val="25"/>
                <w:szCs w:val="25"/>
              </w:rPr>
            </w:pPr>
            <w:r w:rsidRPr="006E260F">
              <w:rPr>
                <w:sz w:val="25"/>
                <w:szCs w:val="25"/>
              </w:rPr>
              <w:t>11</w:t>
            </w:r>
          </w:p>
        </w:tc>
        <w:tc>
          <w:tcPr>
            <w:tcW w:w="1701" w:type="dxa"/>
            <w:shd w:val="clear" w:color="000000" w:fill="FFFFFF"/>
            <w:vAlign w:val="center"/>
            <w:hideMark/>
          </w:tcPr>
          <w:p w14:paraId="33ED8AA9" w14:textId="77777777" w:rsidR="00312CD3" w:rsidRPr="006E260F" w:rsidRDefault="00312CD3" w:rsidP="00312CD3">
            <w:pPr>
              <w:jc w:val="center"/>
              <w:rPr>
                <w:sz w:val="25"/>
                <w:szCs w:val="25"/>
              </w:rPr>
            </w:pPr>
            <w:r w:rsidRPr="006E260F">
              <w:rPr>
                <w:sz w:val="25"/>
                <w:szCs w:val="25"/>
              </w:rPr>
              <w:t>99 0 00 07411</w:t>
            </w:r>
          </w:p>
        </w:tc>
        <w:tc>
          <w:tcPr>
            <w:tcW w:w="709" w:type="dxa"/>
            <w:shd w:val="clear" w:color="000000" w:fill="FFFFFF"/>
            <w:vAlign w:val="center"/>
            <w:hideMark/>
          </w:tcPr>
          <w:p w14:paraId="3AED468B"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vAlign w:val="center"/>
            <w:hideMark/>
          </w:tcPr>
          <w:p w14:paraId="3BB81179" w14:textId="77777777" w:rsidR="00312CD3" w:rsidRPr="006E260F" w:rsidRDefault="00312CD3" w:rsidP="00312CD3">
            <w:pPr>
              <w:jc w:val="center"/>
              <w:rPr>
                <w:sz w:val="25"/>
                <w:szCs w:val="25"/>
              </w:rPr>
            </w:pPr>
            <w:r w:rsidRPr="006E260F">
              <w:rPr>
                <w:sz w:val="25"/>
                <w:szCs w:val="25"/>
              </w:rPr>
              <w:t xml:space="preserve">22 685,4  </w:t>
            </w:r>
          </w:p>
        </w:tc>
      </w:tr>
      <w:tr w:rsidR="00312CD3" w:rsidRPr="006E260F" w14:paraId="408C0BF2" w14:textId="77777777" w:rsidTr="009A4570">
        <w:trPr>
          <w:trHeight w:val="60"/>
        </w:trPr>
        <w:tc>
          <w:tcPr>
            <w:tcW w:w="5416" w:type="dxa"/>
            <w:shd w:val="clear" w:color="000000" w:fill="FFFFFF"/>
            <w:hideMark/>
          </w:tcPr>
          <w:p w14:paraId="02965041" w14:textId="62612EFC" w:rsidR="00312CD3" w:rsidRPr="006E260F" w:rsidRDefault="00312CD3" w:rsidP="00312CD3">
            <w:pPr>
              <w:rPr>
                <w:sz w:val="27"/>
                <w:szCs w:val="27"/>
              </w:rPr>
            </w:pPr>
            <w:r w:rsidRPr="006E260F">
              <w:rPr>
                <w:sz w:val="27"/>
                <w:szCs w:val="27"/>
              </w:rPr>
              <w:t>Башка бюджет ассигнованиеләре</w:t>
            </w:r>
          </w:p>
        </w:tc>
        <w:tc>
          <w:tcPr>
            <w:tcW w:w="567" w:type="dxa"/>
            <w:shd w:val="clear" w:color="000000" w:fill="FFFFFF"/>
            <w:vAlign w:val="center"/>
            <w:hideMark/>
          </w:tcPr>
          <w:p w14:paraId="5B918BE1" w14:textId="77777777" w:rsidR="00312CD3" w:rsidRPr="006E260F" w:rsidRDefault="00312CD3" w:rsidP="00312CD3">
            <w:pPr>
              <w:jc w:val="center"/>
              <w:rPr>
                <w:sz w:val="25"/>
                <w:szCs w:val="25"/>
              </w:rPr>
            </w:pPr>
            <w:r w:rsidRPr="006E260F">
              <w:rPr>
                <w:sz w:val="25"/>
                <w:szCs w:val="25"/>
              </w:rPr>
              <w:t>01</w:t>
            </w:r>
          </w:p>
        </w:tc>
        <w:tc>
          <w:tcPr>
            <w:tcW w:w="567" w:type="dxa"/>
            <w:shd w:val="clear" w:color="000000" w:fill="FFFFFF"/>
            <w:vAlign w:val="center"/>
            <w:hideMark/>
          </w:tcPr>
          <w:p w14:paraId="79B00E67" w14:textId="77777777" w:rsidR="00312CD3" w:rsidRPr="006E260F" w:rsidRDefault="00312CD3" w:rsidP="00312CD3">
            <w:pPr>
              <w:jc w:val="center"/>
              <w:rPr>
                <w:sz w:val="25"/>
                <w:szCs w:val="25"/>
              </w:rPr>
            </w:pPr>
            <w:r w:rsidRPr="006E260F">
              <w:rPr>
                <w:sz w:val="25"/>
                <w:szCs w:val="25"/>
              </w:rPr>
              <w:t>11</w:t>
            </w:r>
          </w:p>
        </w:tc>
        <w:tc>
          <w:tcPr>
            <w:tcW w:w="1701" w:type="dxa"/>
            <w:shd w:val="clear" w:color="000000" w:fill="FFFFFF"/>
            <w:vAlign w:val="center"/>
            <w:hideMark/>
          </w:tcPr>
          <w:p w14:paraId="72258A30" w14:textId="77777777" w:rsidR="00312CD3" w:rsidRPr="006E260F" w:rsidRDefault="00312CD3" w:rsidP="00312CD3">
            <w:pPr>
              <w:jc w:val="center"/>
              <w:rPr>
                <w:sz w:val="25"/>
                <w:szCs w:val="25"/>
              </w:rPr>
            </w:pPr>
            <w:r w:rsidRPr="006E260F">
              <w:rPr>
                <w:sz w:val="25"/>
                <w:szCs w:val="25"/>
              </w:rPr>
              <w:t>99 0 00 07411</w:t>
            </w:r>
          </w:p>
        </w:tc>
        <w:tc>
          <w:tcPr>
            <w:tcW w:w="709" w:type="dxa"/>
            <w:shd w:val="clear" w:color="000000" w:fill="FFFFFF"/>
            <w:vAlign w:val="center"/>
            <w:hideMark/>
          </w:tcPr>
          <w:p w14:paraId="25334E8C" w14:textId="77777777" w:rsidR="00312CD3" w:rsidRPr="006E260F" w:rsidRDefault="00312CD3" w:rsidP="00312CD3">
            <w:pPr>
              <w:jc w:val="center"/>
              <w:rPr>
                <w:sz w:val="25"/>
                <w:szCs w:val="25"/>
              </w:rPr>
            </w:pPr>
            <w:r w:rsidRPr="006E260F">
              <w:rPr>
                <w:sz w:val="25"/>
                <w:szCs w:val="25"/>
              </w:rPr>
              <w:t>800</w:t>
            </w:r>
          </w:p>
        </w:tc>
        <w:tc>
          <w:tcPr>
            <w:tcW w:w="1417" w:type="dxa"/>
            <w:shd w:val="clear" w:color="000000" w:fill="FFFFFF"/>
            <w:vAlign w:val="center"/>
            <w:hideMark/>
          </w:tcPr>
          <w:p w14:paraId="3C59151F" w14:textId="77777777" w:rsidR="00312CD3" w:rsidRPr="006E260F" w:rsidRDefault="00312CD3" w:rsidP="00312CD3">
            <w:pPr>
              <w:jc w:val="center"/>
              <w:rPr>
                <w:sz w:val="25"/>
                <w:szCs w:val="25"/>
              </w:rPr>
            </w:pPr>
            <w:r w:rsidRPr="006E260F">
              <w:rPr>
                <w:sz w:val="25"/>
                <w:szCs w:val="25"/>
              </w:rPr>
              <w:t xml:space="preserve">22 685,4  </w:t>
            </w:r>
          </w:p>
        </w:tc>
      </w:tr>
      <w:tr w:rsidR="00312CD3" w:rsidRPr="006E260F" w14:paraId="3ADE2139" w14:textId="77777777" w:rsidTr="009A4570">
        <w:trPr>
          <w:trHeight w:val="60"/>
        </w:trPr>
        <w:tc>
          <w:tcPr>
            <w:tcW w:w="5416" w:type="dxa"/>
            <w:shd w:val="clear" w:color="000000" w:fill="FFFFFF"/>
            <w:hideMark/>
          </w:tcPr>
          <w:p w14:paraId="57B319E8" w14:textId="50E7396D" w:rsidR="00312CD3" w:rsidRPr="006E260F" w:rsidRDefault="00312CD3" w:rsidP="00312CD3">
            <w:pPr>
              <w:rPr>
                <w:sz w:val="27"/>
                <w:szCs w:val="27"/>
              </w:rPr>
            </w:pPr>
            <w:r w:rsidRPr="006E260F">
              <w:rPr>
                <w:sz w:val="27"/>
                <w:szCs w:val="27"/>
              </w:rPr>
              <w:t>Башка Гомумдәүләт мәсьәләләре</w:t>
            </w:r>
          </w:p>
        </w:tc>
        <w:tc>
          <w:tcPr>
            <w:tcW w:w="567" w:type="dxa"/>
            <w:shd w:val="clear" w:color="000000" w:fill="FFFFFF"/>
            <w:vAlign w:val="center"/>
            <w:hideMark/>
          </w:tcPr>
          <w:p w14:paraId="0CF5AEB4" w14:textId="77777777" w:rsidR="00312CD3" w:rsidRPr="006E260F" w:rsidRDefault="00312CD3" w:rsidP="00312CD3">
            <w:pPr>
              <w:jc w:val="center"/>
              <w:rPr>
                <w:sz w:val="25"/>
                <w:szCs w:val="25"/>
              </w:rPr>
            </w:pPr>
            <w:r w:rsidRPr="006E260F">
              <w:rPr>
                <w:sz w:val="25"/>
                <w:szCs w:val="25"/>
              </w:rPr>
              <w:t>01</w:t>
            </w:r>
          </w:p>
        </w:tc>
        <w:tc>
          <w:tcPr>
            <w:tcW w:w="567" w:type="dxa"/>
            <w:shd w:val="clear" w:color="000000" w:fill="FFFFFF"/>
            <w:vAlign w:val="center"/>
            <w:hideMark/>
          </w:tcPr>
          <w:p w14:paraId="483BE590" w14:textId="77777777" w:rsidR="00312CD3" w:rsidRPr="006E260F" w:rsidRDefault="00312CD3" w:rsidP="00312CD3">
            <w:pPr>
              <w:jc w:val="center"/>
              <w:rPr>
                <w:sz w:val="25"/>
                <w:szCs w:val="25"/>
              </w:rPr>
            </w:pPr>
            <w:r w:rsidRPr="006E260F">
              <w:rPr>
                <w:sz w:val="25"/>
                <w:szCs w:val="25"/>
              </w:rPr>
              <w:t>13</w:t>
            </w:r>
          </w:p>
        </w:tc>
        <w:tc>
          <w:tcPr>
            <w:tcW w:w="1701" w:type="dxa"/>
            <w:shd w:val="clear" w:color="000000" w:fill="FFFFFF"/>
            <w:vAlign w:val="center"/>
            <w:hideMark/>
          </w:tcPr>
          <w:p w14:paraId="3CE2ABAA" w14:textId="77777777" w:rsidR="00312CD3" w:rsidRPr="006E260F" w:rsidRDefault="00312CD3" w:rsidP="00312CD3">
            <w:pPr>
              <w:jc w:val="center"/>
              <w:rPr>
                <w:sz w:val="25"/>
                <w:szCs w:val="25"/>
              </w:rPr>
            </w:pPr>
            <w:r w:rsidRPr="006E260F">
              <w:rPr>
                <w:sz w:val="25"/>
                <w:szCs w:val="25"/>
              </w:rPr>
              <w:t> </w:t>
            </w:r>
          </w:p>
        </w:tc>
        <w:tc>
          <w:tcPr>
            <w:tcW w:w="709" w:type="dxa"/>
            <w:shd w:val="clear" w:color="000000" w:fill="FFFFFF"/>
            <w:vAlign w:val="center"/>
            <w:hideMark/>
          </w:tcPr>
          <w:p w14:paraId="5EE0773E" w14:textId="77777777" w:rsidR="00312CD3" w:rsidRPr="006E260F" w:rsidRDefault="00312CD3" w:rsidP="00312CD3">
            <w:pPr>
              <w:jc w:val="center"/>
              <w:rPr>
                <w:sz w:val="25"/>
                <w:szCs w:val="25"/>
              </w:rPr>
            </w:pPr>
            <w:r w:rsidRPr="006E260F">
              <w:rPr>
                <w:sz w:val="25"/>
                <w:szCs w:val="25"/>
              </w:rPr>
              <w:t> </w:t>
            </w:r>
          </w:p>
        </w:tc>
        <w:tc>
          <w:tcPr>
            <w:tcW w:w="1417" w:type="dxa"/>
            <w:shd w:val="clear" w:color="auto" w:fill="auto"/>
            <w:noWrap/>
            <w:vAlign w:val="center"/>
            <w:hideMark/>
          </w:tcPr>
          <w:p w14:paraId="644B613C" w14:textId="77777777" w:rsidR="00312CD3" w:rsidRPr="006E260F" w:rsidRDefault="00312CD3" w:rsidP="00312CD3">
            <w:pPr>
              <w:jc w:val="center"/>
              <w:rPr>
                <w:sz w:val="25"/>
                <w:szCs w:val="25"/>
              </w:rPr>
            </w:pPr>
            <w:r w:rsidRPr="006E260F">
              <w:rPr>
                <w:sz w:val="25"/>
                <w:szCs w:val="25"/>
              </w:rPr>
              <w:t xml:space="preserve">50 320,1  </w:t>
            </w:r>
          </w:p>
        </w:tc>
      </w:tr>
      <w:tr w:rsidR="00312CD3" w:rsidRPr="006E260F" w14:paraId="6F3CCE6D" w14:textId="77777777" w:rsidTr="009A4570">
        <w:trPr>
          <w:trHeight w:val="60"/>
        </w:trPr>
        <w:tc>
          <w:tcPr>
            <w:tcW w:w="5416" w:type="dxa"/>
            <w:shd w:val="clear" w:color="000000" w:fill="FFFFFF"/>
            <w:hideMark/>
          </w:tcPr>
          <w:p w14:paraId="76AD6D28" w14:textId="63A1610C" w:rsidR="00312CD3" w:rsidRPr="006E260F" w:rsidRDefault="004D4CC8" w:rsidP="00312CD3">
            <w:pPr>
              <w:rPr>
                <w:sz w:val="27"/>
                <w:szCs w:val="27"/>
              </w:rPr>
            </w:pPr>
            <w:r w:rsidRPr="006E260F">
              <w:rPr>
                <w:sz w:val="27"/>
                <w:szCs w:val="27"/>
              </w:rPr>
              <w:t>Чыгымнарның программасыз юнәлешләре</w:t>
            </w:r>
          </w:p>
        </w:tc>
        <w:tc>
          <w:tcPr>
            <w:tcW w:w="567" w:type="dxa"/>
            <w:shd w:val="clear" w:color="000000" w:fill="FFFFFF"/>
            <w:noWrap/>
            <w:vAlign w:val="center"/>
            <w:hideMark/>
          </w:tcPr>
          <w:p w14:paraId="7641957C" w14:textId="77777777" w:rsidR="00312CD3" w:rsidRPr="006E260F" w:rsidRDefault="00312CD3" w:rsidP="00312CD3">
            <w:pPr>
              <w:jc w:val="center"/>
              <w:rPr>
                <w:sz w:val="25"/>
                <w:szCs w:val="25"/>
              </w:rPr>
            </w:pPr>
            <w:r w:rsidRPr="006E260F">
              <w:rPr>
                <w:sz w:val="25"/>
                <w:szCs w:val="25"/>
              </w:rPr>
              <w:t>01</w:t>
            </w:r>
          </w:p>
        </w:tc>
        <w:tc>
          <w:tcPr>
            <w:tcW w:w="567" w:type="dxa"/>
            <w:shd w:val="clear" w:color="000000" w:fill="FFFFFF"/>
            <w:noWrap/>
            <w:vAlign w:val="center"/>
            <w:hideMark/>
          </w:tcPr>
          <w:p w14:paraId="4D109CEC" w14:textId="77777777" w:rsidR="00312CD3" w:rsidRPr="006E260F" w:rsidRDefault="00312CD3" w:rsidP="00312CD3">
            <w:pPr>
              <w:jc w:val="center"/>
              <w:rPr>
                <w:sz w:val="25"/>
                <w:szCs w:val="25"/>
              </w:rPr>
            </w:pPr>
            <w:r w:rsidRPr="006E260F">
              <w:rPr>
                <w:sz w:val="25"/>
                <w:szCs w:val="25"/>
              </w:rPr>
              <w:t>13</w:t>
            </w:r>
          </w:p>
        </w:tc>
        <w:tc>
          <w:tcPr>
            <w:tcW w:w="1701" w:type="dxa"/>
            <w:shd w:val="clear" w:color="000000" w:fill="FFFFFF"/>
            <w:noWrap/>
            <w:vAlign w:val="center"/>
            <w:hideMark/>
          </w:tcPr>
          <w:p w14:paraId="1160F2B6" w14:textId="77777777" w:rsidR="00312CD3" w:rsidRPr="006E260F" w:rsidRDefault="00312CD3" w:rsidP="00312CD3">
            <w:pPr>
              <w:jc w:val="center"/>
              <w:rPr>
                <w:sz w:val="25"/>
                <w:szCs w:val="25"/>
              </w:rPr>
            </w:pPr>
            <w:r w:rsidRPr="006E260F">
              <w:rPr>
                <w:sz w:val="25"/>
                <w:szCs w:val="25"/>
              </w:rPr>
              <w:t> </w:t>
            </w:r>
          </w:p>
        </w:tc>
        <w:tc>
          <w:tcPr>
            <w:tcW w:w="709" w:type="dxa"/>
            <w:shd w:val="clear" w:color="000000" w:fill="FFFFFF"/>
            <w:noWrap/>
            <w:vAlign w:val="center"/>
            <w:hideMark/>
          </w:tcPr>
          <w:p w14:paraId="4F4BF5F3"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noWrap/>
            <w:vAlign w:val="center"/>
            <w:hideMark/>
          </w:tcPr>
          <w:p w14:paraId="30275035" w14:textId="77777777" w:rsidR="00312CD3" w:rsidRPr="006E260F" w:rsidRDefault="00312CD3" w:rsidP="00312CD3">
            <w:pPr>
              <w:jc w:val="center"/>
              <w:rPr>
                <w:sz w:val="25"/>
                <w:szCs w:val="25"/>
              </w:rPr>
            </w:pPr>
            <w:r w:rsidRPr="006E260F">
              <w:rPr>
                <w:sz w:val="25"/>
                <w:szCs w:val="25"/>
              </w:rPr>
              <w:t xml:space="preserve">50 320,1  </w:t>
            </w:r>
          </w:p>
        </w:tc>
      </w:tr>
      <w:tr w:rsidR="00312CD3" w:rsidRPr="006E260F" w14:paraId="6097A946" w14:textId="77777777" w:rsidTr="009A4570">
        <w:trPr>
          <w:trHeight w:val="60"/>
        </w:trPr>
        <w:tc>
          <w:tcPr>
            <w:tcW w:w="5416" w:type="dxa"/>
            <w:shd w:val="clear" w:color="000000" w:fill="FFFFFF"/>
            <w:hideMark/>
          </w:tcPr>
          <w:p w14:paraId="0AC82F40" w14:textId="2B76B851" w:rsidR="00312CD3" w:rsidRPr="006E260F" w:rsidRDefault="00312CD3" w:rsidP="00312CD3">
            <w:pPr>
              <w:rPr>
                <w:sz w:val="27"/>
                <w:szCs w:val="27"/>
              </w:rPr>
            </w:pPr>
            <w:r w:rsidRPr="006E260F">
              <w:rPr>
                <w:sz w:val="27"/>
                <w:szCs w:val="27"/>
              </w:rPr>
              <w:t>Опека һәм попечительлек өлкәсендә дәүләт вәкаләтләрен гамәлгә ашыру</w:t>
            </w:r>
          </w:p>
        </w:tc>
        <w:tc>
          <w:tcPr>
            <w:tcW w:w="567" w:type="dxa"/>
            <w:shd w:val="clear" w:color="000000" w:fill="FFFFFF"/>
            <w:vAlign w:val="center"/>
            <w:hideMark/>
          </w:tcPr>
          <w:p w14:paraId="3CC96345" w14:textId="77777777" w:rsidR="00312CD3" w:rsidRPr="006E260F" w:rsidRDefault="00312CD3" w:rsidP="00312CD3">
            <w:pPr>
              <w:jc w:val="center"/>
              <w:rPr>
                <w:sz w:val="25"/>
                <w:szCs w:val="25"/>
              </w:rPr>
            </w:pPr>
            <w:r w:rsidRPr="006E260F">
              <w:rPr>
                <w:sz w:val="25"/>
                <w:szCs w:val="25"/>
              </w:rPr>
              <w:t>01</w:t>
            </w:r>
          </w:p>
        </w:tc>
        <w:tc>
          <w:tcPr>
            <w:tcW w:w="567" w:type="dxa"/>
            <w:shd w:val="clear" w:color="000000" w:fill="FFFFFF"/>
            <w:vAlign w:val="center"/>
            <w:hideMark/>
          </w:tcPr>
          <w:p w14:paraId="14F230AD" w14:textId="77777777" w:rsidR="00312CD3" w:rsidRPr="006E260F" w:rsidRDefault="00312CD3" w:rsidP="00312CD3">
            <w:pPr>
              <w:jc w:val="center"/>
              <w:rPr>
                <w:sz w:val="25"/>
                <w:szCs w:val="25"/>
              </w:rPr>
            </w:pPr>
            <w:r w:rsidRPr="006E260F">
              <w:rPr>
                <w:sz w:val="25"/>
                <w:szCs w:val="25"/>
              </w:rPr>
              <w:t>13</w:t>
            </w:r>
          </w:p>
        </w:tc>
        <w:tc>
          <w:tcPr>
            <w:tcW w:w="1701" w:type="dxa"/>
            <w:shd w:val="clear" w:color="000000" w:fill="FFFFFF"/>
            <w:vAlign w:val="center"/>
            <w:hideMark/>
          </w:tcPr>
          <w:p w14:paraId="2A4211D3" w14:textId="77777777" w:rsidR="00312CD3" w:rsidRPr="006E260F" w:rsidRDefault="00312CD3" w:rsidP="00312CD3">
            <w:pPr>
              <w:jc w:val="center"/>
              <w:rPr>
                <w:sz w:val="25"/>
                <w:szCs w:val="25"/>
              </w:rPr>
            </w:pPr>
            <w:r w:rsidRPr="006E260F">
              <w:rPr>
                <w:sz w:val="25"/>
                <w:szCs w:val="25"/>
              </w:rPr>
              <w:t>03 4 01 25330</w:t>
            </w:r>
          </w:p>
        </w:tc>
        <w:tc>
          <w:tcPr>
            <w:tcW w:w="709" w:type="dxa"/>
            <w:shd w:val="clear" w:color="000000" w:fill="FFFFFF"/>
            <w:vAlign w:val="center"/>
            <w:hideMark/>
          </w:tcPr>
          <w:p w14:paraId="43B28F3D"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noWrap/>
            <w:vAlign w:val="center"/>
            <w:hideMark/>
          </w:tcPr>
          <w:p w14:paraId="342DEADB" w14:textId="77777777" w:rsidR="00312CD3" w:rsidRPr="006E260F" w:rsidRDefault="00312CD3" w:rsidP="00312CD3">
            <w:pPr>
              <w:jc w:val="center"/>
              <w:rPr>
                <w:sz w:val="25"/>
                <w:szCs w:val="25"/>
              </w:rPr>
            </w:pPr>
            <w:r w:rsidRPr="006E260F">
              <w:rPr>
                <w:sz w:val="25"/>
                <w:szCs w:val="25"/>
              </w:rPr>
              <w:t xml:space="preserve">4 995,2  </w:t>
            </w:r>
          </w:p>
        </w:tc>
      </w:tr>
      <w:tr w:rsidR="00312CD3" w:rsidRPr="006E260F" w14:paraId="7D85BA00" w14:textId="77777777" w:rsidTr="009A4570">
        <w:trPr>
          <w:trHeight w:val="60"/>
        </w:trPr>
        <w:tc>
          <w:tcPr>
            <w:tcW w:w="5416" w:type="dxa"/>
            <w:shd w:val="clear" w:color="000000" w:fill="FFFFFF"/>
            <w:hideMark/>
          </w:tcPr>
          <w:p w14:paraId="3545DAD7" w14:textId="322158EB" w:rsidR="00312CD3" w:rsidRPr="006E260F" w:rsidRDefault="00312CD3" w:rsidP="00312CD3">
            <w:pPr>
              <w:rPr>
                <w:sz w:val="27"/>
                <w:szCs w:val="27"/>
              </w:rPr>
            </w:pPr>
            <w:r w:rsidRPr="006E260F">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shd w:val="clear" w:color="000000" w:fill="FFFFFF"/>
            <w:vAlign w:val="center"/>
            <w:hideMark/>
          </w:tcPr>
          <w:p w14:paraId="53E93FF9" w14:textId="77777777" w:rsidR="00312CD3" w:rsidRPr="006E260F" w:rsidRDefault="00312CD3" w:rsidP="00312CD3">
            <w:pPr>
              <w:jc w:val="center"/>
              <w:rPr>
                <w:sz w:val="25"/>
                <w:szCs w:val="25"/>
              </w:rPr>
            </w:pPr>
            <w:r w:rsidRPr="006E260F">
              <w:rPr>
                <w:sz w:val="25"/>
                <w:szCs w:val="25"/>
              </w:rPr>
              <w:t>01</w:t>
            </w:r>
          </w:p>
        </w:tc>
        <w:tc>
          <w:tcPr>
            <w:tcW w:w="567" w:type="dxa"/>
            <w:shd w:val="clear" w:color="000000" w:fill="FFFFFF"/>
            <w:vAlign w:val="center"/>
            <w:hideMark/>
          </w:tcPr>
          <w:p w14:paraId="36481371" w14:textId="77777777" w:rsidR="00312CD3" w:rsidRPr="006E260F" w:rsidRDefault="00312CD3" w:rsidP="00312CD3">
            <w:pPr>
              <w:jc w:val="center"/>
              <w:rPr>
                <w:sz w:val="25"/>
                <w:szCs w:val="25"/>
              </w:rPr>
            </w:pPr>
            <w:r w:rsidRPr="006E260F">
              <w:rPr>
                <w:sz w:val="25"/>
                <w:szCs w:val="25"/>
              </w:rPr>
              <w:t>13</w:t>
            </w:r>
          </w:p>
        </w:tc>
        <w:tc>
          <w:tcPr>
            <w:tcW w:w="1701" w:type="dxa"/>
            <w:shd w:val="clear" w:color="000000" w:fill="FFFFFF"/>
            <w:vAlign w:val="center"/>
            <w:hideMark/>
          </w:tcPr>
          <w:p w14:paraId="061EA3AE" w14:textId="77777777" w:rsidR="00312CD3" w:rsidRPr="006E260F" w:rsidRDefault="00312CD3" w:rsidP="00312CD3">
            <w:pPr>
              <w:jc w:val="center"/>
              <w:rPr>
                <w:sz w:val="25"/>
                <w:szCs w:val="25"/>
              </w:rPr>
            </w:pPr>
            <w:r w:rsidRPr="006E260F">
              <w:rPr>
                <w:sz w:val="25"/>
                <w:szCs w:val="25"/>
              </w:rPr>
              <w:t>03 4 01 25330</w:t>
            </w:r>
          </w:p>
        </w:tc>
        <w:tc>
          <w:tcPr>
            <w:tcW w:w="709" w:type="dxa"/>
            <w:shd w:val="clear" w:color="000000" w:fill="FFFFFF"/>
            <w:vAlign w:val="center"/>
            <w:hideMark/>
          </w:tcPr>
          <w:p w14:paraId="607A0494" w14:textId="77777777" w:rsidR="00312CD3" w:rsidRPr="006E260F" w:rsidRDefault="00312CD3" w:rsidP="00312CD3">
            <w:pPr>
              <w:jc w:val="center"/>
              <w:rPr>
                <w:sz w:val="25"/>
                <w:szCs w:val="25"/>
              </w:rPr>
            </w:pPr>
            <w:r w:rsidRPr="006E260F">
              <w:rPr>
                <w:sz w:val="25"/>
                <w:szCs w:val="25"/>
              </w:rPr>
              <w:t>100</w:t>
            </w:r>
          </w:p>
        </w:tc>
        <w:tc>
          <w:tcPr>
            <w:tcW w:w="1417" w:type="dxa"/>
            <w:shd w:val="clear" w:color="000000" w:fill="FFFFFF"/>
            <w:noWrap/>
            <w:vAlign w:val="center"/>
            <w:hideMark/>
          </w:tcPr>
          <w:p w14:paraId="440E8EB6" w14:textId="77777777" w:rsidR="00312CD3" w:rsidRPr="006E260F" w:rsidRDefault="00312CD3" w:rsidP="00312CD3">
            <w:pPr>
              <w:jc w:val="center"/>
              <w:rPr>
                <w:sz w:val="25"/>
                <w:szCs w:val="25"/>
              </w:rPr>
            </w:pPr>
            <w:r w:rsidRPr="006E260F">
              <w:rPr>
                <w:sz w:val="25"/>
                <w:szCs w:val="25"/>
              </w:rPr>
              <w:t xml:space="preserve">4 618,0  </w:t>
            </w:r>
          </w:p>
        </w:tc>
      </w:tr>
      <w:tr w:rsidR="00312CD3" w:rsidRPr="006E260F" w14:paraId="75DD2F6C" w14:textId="77777777" w:rsidTr="009A4570">
        <w:trPr>
          <w:trHeight w:val="60"/>
        </w:trPr>
        <w:tc>
          <w:tcPr>
            <w:tcW w:w="5416" w:type="dxa"/>
            <w:shd w:val="clear" w:color="000000" w:fill="FFFFFF"/>
            <w:hideMark/>
          </w:tcPr>
          <w:p w14:paraId="0E3D82B2" w14:textId="3D1DD1FC" w:rsidR="00312CD3" w:rsidRPr="006E260F" w:rsidRDefault="00312CD3" w:rsidP="00312CD3">
            <w:pPr>
              <w:rPr>
                <w:sz w:val="27"/>
                <w:szCs w:val="27"/>
              </w:rPr>
            </w:pPr>
            <w:r w:rsidRPr="006E260F">
              <w:rPr>
                <w:sz w:val="27"/>
                <w:szCs w:val="27"/>
              </w:rPr>
              <w:t>Дәүләт (муниципаль) ихтыяҗлары өчен товарлар, эшләр һәм хезмәтләр сатып алу</w:t>
            </w:r>
          </w:p>
        </w:tc>
        <w:tc>
          <w:tcPr>
            <w:tcW w:w="567" w:type="dxa"/>
            <w:shd w:val="clear" w:color="000000" w:fill="FFFFFF"/>
            <w:vAlign w:val="center"/>
            <w:hideMark/>
          </w:tcPr>
          <w:p w14:paraId="68CBA155" w14:textId="77777777" w:rsidR="00312CD3" w:rsidRPr="006E260F" w:rsidRDefault="00312CD3" w:rsidP="00312CD3">
            <w:pPr>
              <w:jc w:val="center"/>
              <w:rPr>
                <w:sz w:val="25"/>
                <w:szCs w:val="25"/>
              </w:rPr>
            </w:pPr>
            <w:r w:rsidRPr="006E260F">
              <w:rPr>
                <w:sz w:val="25"/>
                <w:szCs w:val="25"/>
              </w:rPr>
              <w:t>01</w:t>
            </w:r>
          </w:p>
        </w:tc>
        <w:tc>
          <w:tcPr>
            <w:tcW w:w="567" w:type="dxa"/>
            <w:shd w:val="clear" w:color="000000" w:fill="FFFFFF"/>
            <w:vAlign w:val="center"/>
            <w:hideMark/>
          </w:tcPr>
          <w:p w14:paraId="66F91C55" w14:textId="77777777" w:rsidR="00312CD3" w:rsidRPr="006E260F" w:rsidRDefault="00312CD3" w:rsidP="00312CD3">
            <w:pPr>
              <w:jc w:val="center"/>
              <w:rPr>
                <w:sz w:val="25"/>
                <w:szCs w:val="25"/>
              </w:rPr>
            </w:pPr>
            <w:r w:rsidRPr="006E260F">
              <w:rPr>
                <w:sz w:val="25"/>
                <w:szCs w:val="25"/>
              </w:rPr>
              <w:t>13</w:t>
            </w:r>
          </w:p>
        </w:tc>
        <w:tc>
          <w:tcPr>
            <w:tcW w:w="1701" w:type="dxa"/>
            <w:shd w:val="clear" w:color="000000" w:fill="FFFFFF"/>
            <w:vAlign w:val="center"/>
            <w:hideMark/>
          </w:tcPr>
          <w:p w14:paraId="7DC0DCA4" w14:textId="77777777" w:rsidR="00312CD3" w:rsidRPr="006E260F" w:rsidRDefault="00312CD3" w:rsidP="00312CD3">
            <w:pPr>
              <w:jc w:val="center"/>
              <w:rPr>
                <w:sz w:val="25"/>
                <w:szCs w:val="25"/>
              </w:rPr>
            </w:pPr>
            <w:r w:rsidRPr="006E260F">
              <w:rPr>
                <w:sz w:val="25"/>
                <w:szCs w:val="25"/>
              </w:rPr>
              <w:t>03 4 01 25330</w:t>
            </w:r>
          </w:p>
        </w:tc>
        <w:tc>
          <w:tcPr>
            <w:tcW w:w="709" w:type="dxa"/>
            <w:shd w:val="clear" w:color="000000" w:fill="FFFFFF"/>
            <w:vAlign w:val="center"/>
            <w:hideMark/>
          </w:tcPr>
          <w:p w14:paraId="6ADD71C4" w14:textId="77777777" w:rsidR="00312CD3" w:rsidRPr="006E260F" w:rsidRDefault="00312CD3" w:rsidP="00312CD3">
            <w:pPr>
              <w:jc w:val="center"/>
              <w:rPr>
                <w:sz w:val="25"/>
                <w:szCs w:val="25"/>
              </w:rPr>
            </w:pPr>
            <w:r w:rsidRPr="006E260F">
              <w:rPr>
                <w:sz w:val="25"/>
                <w:szCs w:val="25"/>
              </w:rPr>
              <w:t>200</w:t>
            </w:r>
          </w:p>
        </w:tc>
        <w:tc>
          <w:tcPr>
            <w:tcW w:w="1417" w:type="dxa"/>
            <w:shd w:val="clear" w:color="000000" w:fill="FFFFFF"/>
            <w:noWrap/>
            <w:vAlign w:val="center"/>
            <w:hideMark/>
          </w:tcPr>
          <w:p w14:paraId="4C626583" w14:textId="77777777" w:rsidR="00312CD3" w:rsidRPr="006E260F" w:rsidRDefault="00312CD3" w:rsidP="00312CD3">
            <w:pPr>
              <w:jc w:val="center"/>
              <w:rPr>
                <w:sz w:val="25"/>
                <w:szCs w:val="25"/>
              </w:rPr>
            </w:pPr>
            <w:r w:rsidRPr="006E260F">
              <w:rPr>
                <w:sz w:val="25"/>
                <w:szCs w:val="25"/>
              </w:rPr>
              <w:t xml:space="preserve">377,2  </w:t>
            </w:r>
          </w:p>
        </w:tc>
      </w:tr>
      <w:tr w:rsidR="00312CD3" w:rsidRPr="006E260F" w14:paraId="660A4F2A" w14:textId="77777777" w:rsidTr="00113978">
        <w:trPr>
          <w:trHeight w:val="675"/>
        </w:trPr>
        <w:tc>
          <w:tcPr>
            <w:tcW w:w="5416" w:type="dxa"/>
            <w:shd w:val="clear" w:color="000000" w:fill="FFFFFF"/>
            <w:hideMark/>
          </w:tcPr>
          <w:p w14:paraId="41714476" w14:textId="6C6C21B0" w:rsidR="00312CD3" w:rsidRPr="006E260F" w:rsidRDefault="00312CD3" w:rsidP="00312CD3">
            <w:pPr>
              <w:rPr>
                <w:sz w:val="27"/>
                <w:szCs w:val="27"/>
              </w:rPr>
            </w:pPr>
            <w:r w:rsidRPr="006E260F">
              <w:rPr>
                <w:sz w:val="27"/>
                <w:szCs w:val="27"/>
              </w:rPr>
              <w:t>Татарстан Республикасы Архив фонды документларын һәм башка архив документларын саклауны, исәпкә алуны, комплектлауны һәм куллануны тәэмин итү</w:t>
            </w:r>
          </w:p>
        </w:tc>
        <w:tc>
          <w:tcPr>
            <w:tcW w:w="567" w:type="dxa"/>
            <w:shd w:val="clear" w:color="000000" w:fill="FFFFFF"/>
            <w:vAlign w:val="center"/>
            <w:hideMark/>
          </w:tcPr>
          <w:p w14:paraId="315C3105" w14:textId="77777777" w:rsidR="00312CD3" w:rsidRPr="006E260F" w:rsidRDefault="00312CD3" w:rsidP="00312CD3">
            <w:pPr>
              <w:jc w:val="center"/>
              <w:rPr>
                <w:sz w:val="25"/>
                <w:szCs w:val="25"/>
              </w:rPr>
            </w:pPr>
            <w:r w:rsidRPr="006E260F">
              <w:rPr>
                <w:sz w:val="25"/>
                <w:szCs w:val="25"/>
              </w:rPr>
              <w:t>01</w:t>
            </w:r>
          </w:p>
        </w:tc>
        <w:tc>
          <w:tcPr>
            <w:tcW w:w="567" w:type="dxa"/>
            <w:shd w:val="clear" w:color="000000" w:fill="FFFFFF"/>
            <w:vAlign w:val="center"/>
            <w:hideMark/>
          </w:tcPr>
          <w:p w14:paraId="38D1519A" w14:textId="77777777" w:rsidR="00312CD3" w:rsidRPr="006E260F" w:rsidRDefault="00312CD3" w:rsidP="00312CD3">
            <w:pPr>
              <w:jc w:val="center"/>
              <w:rPr>
                <w:sz w:val="25"/>
                <w:szCs w:val="25"/>
              </w:rPr>
            </w:pPr>
            <w:r w:rsidRPr="006E260F">
              <w:rPr>
                <w:sz w:val="25"/>
                <w:szCs w:val="25"/>
              </w:rPr>
              <w:t>13</w:t>
            </w:r>
          </w:p>
        </w:tc>
        <w:tc>
          <w:tcPr>
            <w:tcW w:w="1701" w:type="dxa"/>
            <w:shd w:val="clear" w:color="000000" w:fill="FFFFFF"/>
            <w:vAlign w:val="center"/>
            <w:hideMark/>
          </w:tcPr>
          <w:p w14:paraId="5134510B" w14:textId="77777777" w:rsidR="00312CD3" w:rsidRPr="006E260F" w:rsidRDefault="00312CD3" w:rsidP="00312CD3">
            <w:pPr>
              <w:jc w:val="center"/>
              <w:rPr>
                <w:sz w:val="25"/>
                <w:szCs w:val="25"/>
              </w:rPr>
            </w:pPr>
            <w:r w:rsidRPr="006E260F">
              <w:rPr>
                <w:sz w:val="25"/>
                <w:szCs w:val="25"/>
              </w:rPr>
              <w:t>08 Е 01 44020</w:t>
            </w:r>
          </w:p>
        </w:tc>
        <w:tc>
          <w:tcPr>
            <w:tcW w:w="709" w:type="dxa"/>
            <w:shd w:val="clear" w:color="000000" w:fill="FFFFFF"/>
            <w:noWrap/>
            <w:vAlign w:val="center"/>
            <w:hideMark/>
          </w:tcPr>
          <w:p w14:paraId="5F15F381"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vAlign w:val="center"/>
            <w:hideMark/>
          </w:tcPr>
          <w:p w14:paraId="682B73E7" w14:textId="77777777" w:rsidR="00312CD3" w:rsidRPr="006E260F" w:rsidRDefault="00312CD3" w:rsidP="00312CD3">
            <w:pPr>
              <w:jc w:val="center"/>
              <w:rPr>
                <w:sz w:val="25"/>
                <w:szCs w:val="25"/>
              </w:rPr>
            </w:pPr>
            <w:r w:rsidRPr="006E260F">
              <w:rPr>
                <w:sz w:val="25"/>
                <w:szCs w:val="25"/>
              </w:rPr>
              <w:t xml:space="preserve">2 273,4  </w:t>
            </w:r>
          </w:p>
        </w:tc>
      </w:tr>
      <w:tr w:rsidR="00312CD3" w:rsidRPr="006E260F" w14:paraId="7D20D992" w14:textId="77777777" w:rsidTr="009A4570">
        <w:trPr>
          <w:trHeight w:val="840"/>
        </w:trPr>
        <w:tc>
          <w:tcPr>
            <w:tcW w:w="5416" w:type="dxa"/>
            <w:shd w:val="clear" w:color="000000" w:fill="FFFFFF"/>
            <w:hideMark/>
          </w:tcPr>
          <w:p w14:paraId="348BEDD4" w14:textId="64B501E4" w:rsidR="00312CD3" w:rsidRPr="006E260F" w:rsidRDefault="00312CD3" w:rsidP="00312CD3">
            <w:pPr>
              <w:rPr>
                <w:sz w:val="27"/>
                <w:szCs w:val="27"/>
              </w:rPr>
            </w:pPr>
            <w:r w:rsidRPr="006E260F">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shd w:val="clear" w:color="000000" w:fill="FFFFFF"/>
            <w:vAlign w:val="center"/>
            <w:hideMark/>
          </w:tcPr>
          <w:p w14:paraId="772FA33F" w14:textId="77777777" w:rsidR="00312CD3" w:rsidRPr="006E260F" w:rsidRDefault="00312CD3" w:rsidP="00312CD3">
            <w:pPr>
              <w:jc w:val="center"/>
              <w:rPr>
                <w:sz w:val="25"/>
                <w:szCs w:val="25"/>
              </w:rPr>
            </w:pPr>
            <w:r w:rsidRPr="006E260F">
              <w:rPr>
                <w:sz w:val="25"/>
                <w:szCs w:val="25"/>
              </w:rPr>
              <w:t>01</w:t>
            </w:r>
          </w:p>
        </w:tc>
        <w:tc>
          <w:tcPr>
            <w:tcW w:w="567" w:type="dxa"/>
            <w:shd w:val="clear" w:color="000000" w:fill="FFFFFF"/>
            <w:vAlign w:val="center"/>
            <w:hideMark/>
          </w:tcPr>
          <w:p w14:paraId="7996A1CB" w14:textId="77777777" w:rsidR="00312CD3" w:rsidRPr="006E260F" w:rsidRDefault="00312CD3" w:rsidP="00312CD3">
            <w:pPr>
              <w:jc w:val="center"/>
              <w:rPr>
                <w:sz w:val="25"/>
                <w:szCs w:val="25"/>
              </w:rPr>
            </w:pPr>
            <w:r w:rsidRPr="006E260F">
              <w:rPr>
                <w:sz w:val="25"/>
                <w:szCs w:val="25"/>
              </w:rPr>
              <w:t>13</w:t>
            </w:r>
          </w:p>
        </w:tc>
        <w:tc>
          <w:tcPr>
            <w:tcW w:w="1701" w:type="dxa"/>
            <w:shd w:val="clear" w:color="000000" w:fill="FFFFFF"/>
            <w:vAlign w:val="center"/>
            <w:hideMark/>
          </w:tcPr>
          <w:p w14:paraId="22C9D6F8" w14:textId="77777777" w:rsidR="00312CD3" w:rsidRPr="006E260F" w:rsidRDefault="00312CD3" w:rsidP="00312CD3">
            <w:pPr>
              <w:jc w:val="center"/>
              <w:rPr>
                <w:sz w:val="25"/>
                <w:szCs w:val="25"/>
              </w:rPr>
            </w:pPr>
            <w:r w:rsidRPr="006E260F">
              <w:rPr>
                <w:sz w:val="25"/>
                <w:szCs w:val="25"/>
              </w:rPr>
              <w:t>08 Е 01 44020</w:t>
            </w:r>
          </w:p>
        </w:tc>
        <w:tc>
          <w:tcPr>
            <w:tcW w:w="709" w:type="dxa"/>
            <w:shd w:val="clear" w:color="000000" w:fill="FFFFFF"/>
            <w:noWrap/>
            <w:vAlign w:val="center"/>
            <w:hideMark/>
          </w:tcPr>
          <w:p w14:paraId="3448A310" w14:textId="77777777" w:rsidR="00312CD3" w:rsidRPr="006E260F" w:rsidRDefault="00312CD3" w:rsidP="00312CD3">
            <w:pPr>
              <w:jc w:val="center"/>
              <w:rPr>
                <w:sz w:val="25"/>
                <w:szCs w:val="25"/>
              </w:rPr>
            </w:pPr>
            <w:r w:rsidRPr="006E260F">
              <w:rPr>
                <w:sz w:val="25"/>
                <w:szCs w:val="25"/>
              </w:rPr>
              <w:t>100</w:t>
            </w:r>
          </w:p>
        </w:tc>
        <w:tc>
          <w:tcPr>
            <w:tcW w:w="1417" w:type="dxa"/>
            <w:shd w:val="clear" w:color="000000" w:fill="FFFFFF"/>
            <w:noWrap/>
            <w:vAlign w:val="center"/>
            <w:hideMark/>
          </w:tcPr>
          <w:p w14:paraId="61A474C7" w14:textId="77777777" w:rsidR="00312CD3" w:rsidRPr="006E260F" w:rsidRDefault="00312CD3" w:rsidP="00312CD3">
            <w:pPr>
              <w:jc w:val="center"/>
              <w:rPr>
                <w:sz w:val="25"/>
                <w:szCs w:val="25"/>
              </w:rPr>
            </w:pPr>
            <w:r w:rsidRPr="006E260F">
              <w:rPr>
                <w:sz w:val="25"/>
                <w:szCs w:val="25"/>
              </w:rPr>
              <w:t xml:space="preserve">2 071,3  </w:t>
            </w:r>
          </w:p>
        </w:tc>
      </w:tr>
      <w:tr w:rsidR="00312CD3" w:rsidRPr="006E260F" w14:paraId="3933B1E0" w14:textId="77777777" w:rsidTr="009A4570">
        <w:trPr>
          <w:trHeight w:val="360"/>
        </w:trPr>
        <w:tc>
          <w:tcPr>
            <w:tcW w:w="5416" w:type="dxa"/>
            <w:shd w:val="clear" w:color="000000" w:fill="FFFFFF"/>
            <w:hideMark/>
          </w:tcPr>
          <w:p w14:paraId="7047A9BA" w14:textId="6DC993F2" w:rsidR="00312CD3" w:rsidRPr="006E260F" w:rsidRDefault="00312CD3" w:rsidP="00312CD3">
            <w:pPr>
              <w:rPr>
                <w:sz w:val="27"/>
                <w:szCs w:val="27"/>
              </w:rPr>
            </w:pPr>
            <w:r w:rsidRPr="006E260F">
              <w:rPr>
                <w:sz w:val="27"/>
                <w:szCs w:val="27"/>
              </w:rPr>
              <w:t>Дәүләт (муниципаль) ихтыяҗлары өчен товарлар, эшләр һәм хезмәтләр сатып алу</w:t>
            </w:r>
          </w:p>
        </w:tc>
        <w:tc>
          <w:tcPr>
            <w:tcW w:w="567" w:type="dxa"/>
            <w:shd w:val="clear" w:color="000000" w:fill="FFFFFF"/>
            <w:vAlign w:val="center"/>
            <w:hideMark/>
          </w:tcPr>
          <w:p w14:paraId="08472FCC" w14:textId="77777777" w:rsidR="00312CD3" w:rsidRPr="006E260F" w:rsidRDefault="00312CD3" w:rsidP="00312CD3">
            <w:pPr>
              <w:jc w:val="center"/>
              <w:rPr>
                <w:sz w:val="25"/>
                <w:szCs w:val="25"/>
              </w:rPr>
            </w:pPr>
            <w:r w:rsidRPr="006E260F">
              <w:rPr>
                <w:sz w:val="25"/>
                <w:szCs w:val="25"/>
              </w:rPr>
              <w:t>01</w:t>
            </w:r>
          </w:p>
        </w:tc>
        <w:tc>
          <w:tcPr>
            <w:tcW w:w="567" w:type="dxa"/>
            <w:shd w:val="clear" w:color="000000" w:fill="FFFFFF"/>
            <w:vAlign w:val="center"/>
            <w:hideMark/>
          </w:tcPr>
          <w:p w14:paraId="2E0155E4" w14:textId="77777777" w:rsidR="00312CD3" w:rsidRPr="006E260F" w:rsidRDefault="00312CD3" w:rsidP="00312CD3">
            <w:pPr>
              <w:jc w:val="center"/>
              <w:rPr>
                <w:sz w:val="25"/>
                <w:szCs w:val="25"/>
              </w:rPr>
            </w:pPr>
            <w:r w:rsidRPr="006E260F">
              <w:rPr>
                <w:sz w:val="25"/>
                <w:szCs w:val="25"/>
              </w:rPr>
              <w:t>13</w:t>
            </w:r>
          </w:p>
        </w:tc>
        <w:tc>
          <w:tcPr>
            <w:tcW w:w="1701" w:type="dxa"/>
            <w:shd w:val="clear" w:color="000000" w:fill="FFFFFF"/>
            <w:vAlign w:val="center"/>
            <w:hideMark/>
          </w:tcPr>
          <w:p w14:paraId="0448C8D3" w14:textId="77777777" w:rsidR="00312CD3" w:rsidRPr="006E260F" w:rsidRDefault="00312CD3" w:rsidP="00312CD3">
            <w:pPr>
              <w:jc w:val="center"/>
              <w:rPr>
                <w:sz w:val="25"/>
                <w:szCs w:val="25"/>
              </w:rPr>
            </w:pPr>
            <w:r w:rsidRPr="006E260F">
              <w:rPr>
                <w:sz w:val="25"/>
                <w:szCs w:val="25"/>
              </w:rPr>
              <w:t>08 Е 01 44020</w:t>
            </w:r>
          </w:p>
        </w:tc>
        <w:tc>
          <w:tcPr>
            <w:tcW w:w="709" w:type="dxa"/>
            <w:shd w:val="clear" w:color="000000" w:fill="FFFFFF"/>
            <w:noWrap/>
            <w:vAlign w:val="center"/>
            <w:hideMark/>
          </w:tcPr>
          <w:p w14:paraId="774CF495" w14:textId="77777777" w:rsidR="00312CD3" w:rsidRPr="006E260F" w:rsidRDefault="00312CD3" w:rsidP="00312CD3">
            <w:pPr>
              <w:jc w:val="center"/>
              <w:rPr>
                <w:sz w:val="25"/>
                <w:szCs w:val="25"/>
              </w:rPr>
            </w:pPr>
            <w:r w:rsidRPr="006E260F">
              <w:rPr>
                <w:sz w:val="25"/>
                <w:szCs w:val="25"/>
              </w:rPr>
              <w:t>200</w:t>
            </w:r>
          </w:p>
        </w:tc>
        <w:tc>
          <w:tcPr>
            <w:tcW w:w="1417" w:type="dxa"/>
            <w:shd w:val="clear" w:color="000000" w:fill="FFFFFF"/>
            <w:noWrap/>
            <w:vAlign w:val="center"/>
            <w:hideMark/>
          </w:tcPr>
          <w:p w14:paraId="5E4FDF3B" w14:textId="77777777" w:rsidR="00312CD3" w:rsidRPr="006E260F" w:rsidRDefault="00312CD3" w:rsidP="00312CD3">
            <w:pPr>
              <w:jc w:val="center"/>
              <w:rPr>
                <w:sz w:val="25"/>
                <w:szCs w:val="25"/>
              </w:rPr>
            </w:pPr>
            <w:r w:rsidRPr="006E260F">
              <w:rPr>
                <w:sz w:val="25"/>
                <w:szCs w:val="25"/>
              </w:rPr>
              <w:t xml:space="preserve">202,1  </w:t>
            </w:r>
          </w:p>
        </w:tc>
      </w:tr>
      <w:tr w:rsidR="00312CD3" w:rsidRPr="006E260F" w14:paraId="5EEF3CE1" w14:textId="77777777" w:rsidTr="009A4570">
        <w:trPr>
          <w:trHeight w:val="60"/>
        </w:trPr>
        <w:tc>
          <w:tcPr>
            <w:tcW w:w="5416" w:type="dxa"/>
            <w:shd w:val="clear" w:color="000000" w:fill="FFFFFF"/>
            <w:hideMark/>
          </w:tcPr>
          <w:p w14:paraId="0F3BB73E" w14:textId="7E7E4832" w:rsidR="00312CD3" w:rsidRPr="006E260F" w:rsidRDefault="00312CD3" w:rsidP="00312CD3">
            <w:pPr>
              <w:rPr>
                <w:sz w:val="27"/>
                <w:szCs w:val="27"/>
              </w:rPr>
            </w:pPr>
            <w:r w:rsidRPr="006E260F">
              <w:rPr>
                <w:sz w:val="27"/>
                <w:szCs w:val="27"/>
              </w:rPr>
              <w:t>Үзәк аппарат</w:t>
            </w:r>
          </w:p>
        </w:tc>
        <w:tc>
          <w:tcPr>
            <w:tcW w:w="567" w:type="dxa"/>
            <w:shd w:val="clear" w:color="000000" w:fill="FFFFFF"/>
            <w:vAlign w:val="center"/>
            <w:hideMark/>
          </w:tcPr>
          <w:p w14:paraId="00F18956" w14:textId="77777777" w:rsidR="00312CD3" w:rsidRPr="006E260F" w:rsidRDefault="00312CD3" w:rsidP="00312CD3">
            <w:pPr>
              <w:jc w:val="center"/>
              <w:rPr>
                <w:sz w:val="25"/>
                <w:szCs w:val="25"/>
              </w:rPr>
            </w:pPr>
            <w:r w:rsidRPr="006E260F">
              <w:rPr>
                <w:sz w:val="25"/>
                <w:szCs w:val="25"/>
              </w:rPr>
              <w:t>01</w:t>
            </w:r>
          </w:p>
        </w:tc>
        <w:tc>
          <w:tcPr>
            <w:tcW w:w="567" w:type="dxa"/>
            <w:shd w:val="clear" w:color="000000" w:fill="FFFFFF"/>
            <w:vAlign w:val="center"/>
            <w:hideMark/>
          </w:tcPr>
          <w:p w14:paraId="4D2E6A7A" w14:textId="77777777" w:rsidR="00312CD3" w:rsidRPr="006E260F" w:rsidRDefault="00312CD3" w:rsidP="00312CD3">
            <w:pPr>
              <w:jc w:val="center"/>
              <w:rPr>
                <w:sz w:val="25"/>
                <w:szCs w:val="25"/>
              </w:rPr>
            </w:pPr>
            <w:r w:rsidRPr="006E260F">
              <w:rPr>
                <w:sz w:val="25"/>
                <w:szCs w:val="25"/>
              </w:rPr>
              <w:t>13</w:t>
            </w:r>
          </w:p>
        </w:tc>
        <w:tc>
          <w:tcPr>
            <w:tcW w:w="1701" w:type="dxa"/>
            <w:shd w:val="clear" w:color="000000" w:fill="FFFFFF"/>
            <w:noWrap/>
            <w:vAlign w:val="center"/>
            <w:hideMark/>
          </w:tcPr>
          <w:p w14:paraId="08B7BA0B" w14:textId="77777777" w:rsidR="00312CD3" w:rsidRPr="006E260F" w:rsidRDefault="00312CD3" w:rsidP="00312CD3">
            <w:pPr>
              <w:jc w:val="center"/>
              <w:rPr>
                <w:sz w:val="25"/>
                <w:szCs w:val="25"/>
              </w:rPr>
            </w:pPr>
            <w:r w:rsidRPr="006E260F">
              <w:rPr>
                <w:sz w:val="25"/>
                <w:szCs w:val="25"/>
              </w:rPr>
              <w:t>99 0 00 02040</w:t>
            </w:r>
          </w:p>
        </w:tc>
        <w:tc>
          <w:tcPr>
            <w:tcW w:w="709" w:type="dxa"/>
            <w:shd w:val="clear" w:color="000000" w:fill="FFFFFF"/>
            <w:noWrap/>
            <w:vAlign w:val="center"/>
            <w:hideMark/>
          </w:tcPr>
          <w:p w14:paraId="0B68F045"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noWrap/>
            <w:vAlign w:val="center"/>
            <w:hideMark/>
          </w:tcPr>
          <w:p w14:paraId="53D64A5A" w14:textId="77777777" w:rsidR="00312CD3" w:rsidRPr="006E260F" w:rsidRDefault="00312CD3" w:rsidP="00312CD3">
            <w:pPr>
              <w:jc w:val="center"/>
              <w:rPr>
                <w:sz w:val="25"/>
                <w:szCs w:val="25"/>
              </w:rPr>
            </w:pPr>
            <w:r w:rsidRPr="006E260F">
              <w:rPr>
                <w:sz w:val="25"/>
                <w:szCs w:val="25"/>
              </w:rPr>
              <w:t xml:space="preserve">9 483,8  </w:t>
            </w:r>
          </w:p>
        </w:tc>
      </w:tr>
      <w:tr w:rsidR="00312CD3" w:rsidRPr="006E260F" w14:paraId="2D0F4530" w14:textId="77777777" w:rsidTr="009A4570">
        <w:trPr>
          <w:trHeight w:val="360"/>
        </w:trPr>
        <w:tc>
          <w:tcPr>
            <w:tcW w:w="5416" w:type="dxa"/>
            <w:shd w:val="clear" w:color="000000" w:fill="FFFFFF"/>
            <w:hideMark/>
          </w:tcPr>
          <w:p w14:paraId="1AFF69F1" w14:textId="3FC8DEE5" w:rsidR="00312CD3" w:rsidRPr="006E260F" w:rsidRDefault="00312CD3" w:rsidP="00312CD3">
            <w:pPr>
              <w:rPr>
                <w:sz w:val="27"/>
                <w:szCs w:val="27"/>
              </w:rPr>
            </w:pPr>
            <w:r w:rsidRPr="006E260F">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shd w:val="clear" w:color="000000" w:fill="FFFFFF"/>
            <w:vAlign w:val="center"/>
            <w:hideMark/>
          </w:tcPr>
          <w:p w14:paraId="53901319" w14:textId="77777777" w:rsidR="00312CD3" w:rsidRPr="006E260F" w:rsidRDefault="00312CD3" w:rsidP="00312CD3">
            <w:pPr>
              <w:jc w:val="center"/>
              <w:rPr>
                <w:sz w:val="25"/>
                <w:szCs w:val="25"/>
              </w:rPr>
            </w:pPr>
            <w:r w:rsidRPr="006E260F">
              <w:rPr>
                <w:sz w:val="25"/>
                <w:szCs w:val="25"/>
              </w:rPr>
              <w:t>01</w:t>
            </w:r>
          </w:p>
        </w:tc>
        <w:tc>
          <w:tcPr>
            <w:tcW w:w="567" w:type="dxa"/>
            <w:shd w:val="clear" w:color="000000" w:fill="FFFFFF"/>
            <w:vAlign w:val="center"/>
            <w:hideMark/>
          </w:tcPr>
          <w:p w14:paraId="59398A09" w14:textId="77777777" w:rsidR="00312CD3" w:rsidRPr="006E260F" w:rsidRDefault="00312CD3" w:rsidP="00312CD3">
            <w:pPr>
              <w:jc w:val="center"/>
              <w:rPr>
                <w:sz w:val="25"/>
                <w:szCs w:val="25"/>
              </w:rPr>
            </w:pPr>
            <w:r w:rsidRPr="006E260F">
              <w:rPr>
                <w:sz w:val="25"/>
                <w:szCs w:val="25"/>
              </w:rPr>
              <w:t>13</w:t>
            </w:r>
          </w:p>
        </w:tc>
        <w:tc>
          <w:tcPr>
            <w:tcW w:w="1701" w:type="dxa"/>
            <w:shd w:val="clear" w:color="000000" w:fill="FFFFFF"/>
            <w:noWrap/>
            <w:vAlign w:val="center"/>
            <w:hideMark/>
          </w:tcPr>
          <w:p w14:paraId="0F7160F3" w14:textId="77777777" w:rsidR="00312CD3" w:rsidRPr="006E260F" w:rsidRDefault="00312CD3" w:rsidP="00312CD3">
            <w:pPr>
              <w:jc w:val="center"/>
              <w:rPr>
                <w:sz w:val="25"/>
                <w:szCs w:val="25"/>
              </w:rPr>
            </w:pPr>
            <w:r w:rsidRPr="006E260F">
              <w:rPr>
                <w:sz w:val="25"/>
                <w:szCs w:val="25"/>
              </w:rPr>
              <w:t>99 0 00 02040</w:t>
            </w:r>
          </w:p>
        </w:tc>
        <w:tc>
          <w:tcPr>
            <w:tcW w:w="709" w:type="dxa"/>
            <w:shd w:val="clear" w:color="000000" w:fill="FFFFFF"/>
            <w:noWrap/>
            <w:vAlign w:val="center"/>
            <w:hideMark/>
          </w:tcPr>
          <w:p w14:paraId="0BA1106A" w14:textId="77777777" w:rsidR="00312CD3" w:rsidRPr="006E260F" w:rsidRDefault="00312CD3" w:rsidP="00312CD3">
            <w:pPr>
              <w:jc w:val="center"/>
              <w:rPr>
                <w:sz w:val="25"/>
                <w:szCs w:val="25"/>
              </w:rPr>
            </w:pPr>
            <w:r w:rsidRPr="006E260F">
              <w:rPr>
                <w:sz w:val="25"/>
                <w:szCs w:val="25"/>
              </w:rPr>
              <w:t>100</w:t>
            </w:r>
          </w:p>
        </w:tc>
        <w:tc>
          <w:tcPr>
            <w:tcW w:w="1417" w:type="dxa"/>
            <w:shd w:val="clear" w:color="000000" w:fill="FFFFFF"/>
            <w:noWrap/>
            <w:vAlign w:val="center"/>
            <w:hideMark/>
          </w:tcPr>
          <w:p w14:paraId="3CFF6695" w14:textId="77777777" w:rsidR="00312CD3" w:rsidRPr="006E260F" w:rsidRDefault="00312CD3" w:rsidP="00312CD3">
            <w:pPr>
              <w:jc w:val="center"/>
              <w:rPr>
                <w:sz w:val="25"/>
                <w:szCs w:val="25"/>
              </w:rPr>
            </w:pPr>
            <w:r w:rsidRPr="006E260F">
              <w:rPr>
                <w:sz w:val="25"/>
                <w:szCs w:val="25"/>
              </w:rPr>
              <w:t xml:space="preserve">8 232,0  </w:t>
            </w:r>
          </w:p>
        </w:tc>
      </w:tr>
      <w:tr w:rsidR="00312CD3" w:rsidRPr="006E260F" w14:paraId="043C962A" w14:textId="77777777" w:rsidTr="009A4570">
        <w:trPr>
          <w:trHeight w:val="360"/>
        </w:trPr>
        <w:tc>
          <w:tcPr>
            <w:tcW w:w="5416" w:type="dxa"/>
            <w:shd w:val="clear" w:color="000000" w:fill="FFFFFF"/>
            <w:hideMark/>
          </w:tcPr>
          <w:p w14:paraId="3DDDFADC" w14:textId="65227044" w:rsidR="00312CD3" w:rsidRPr="006E260F" w:rsidRDefault="00312CD3" w:rsidP="00312CD3">
            <w:pPr>
              <w:rPr>
                <w:sz w:val="27"/>
                <w:szCs w:val="27"/>
              </w:rPr>
            </w:pPr>
            <w:r w:rsidRPr="006E260F">
              <w:rPr>
                <w:sz w:val="27"/>
                <w:szCs w:val="27"/>
              </w:rPr>
              <w:t>Дәүләт (муниципаль) ихтыяҗлары өчен товарлар, эшләр һәм хезмәтләр сатып алу</w:t>
            </w:r>
          </w:p>
        </w:tc>
        <w:tc>
          <w:tcPr>
            <w:tcW w:w="567" w:type="dxa"/>
            <w:shd w:val="clear" w:color="000000" w:fill="FFFFFF"/>
            <w:vAlign w:val="center"/>
            <w:hideMark/>
          </w:tcPr>
          <w:p w14:paraId="07ED9B26" w14:textId="77777777" w:rsidR="00312CD3" w:rsidRPr="006E260F" w:rsidRDefault="00312CD3" w:rsidP="00312CD3">
            <w:pPr>
              <w:jc w:val="center"/>
              <w:rPr>
                <w:sz w:val="25"/>
                <w:szCs w:val="25"/>
              </w:rPr>
            </w:pPr>
            <w:r w:rsidRPr="006E260F">
              <w:rPr>
                <w:sz w:val="25"/>
                <w:szCs w:val="25"/>
              </w:rPr>
              <w:t>01</w:t>
            </w:r>
          </w:p>
        </w:tc>
        <w:tc>
          <w:tcPr>
            <w:tcW w:w="567" w:type="dxa"/>
            <w:shd w:val="clear" w:color="000000" w:fill="FFFFFF"/>
            <w:vAlign w:val="center"/>
            <w:hideMark/>
          </w:tcPr>
          <w:p w14:paraId="4165B062" w14:textId="77777777" w:rsidR="00312CD3" w:rsidRPr="006E260F" w:rsidRDefault="00312CD3" w:rsidP="00312CD3">
            <w:pPr>
              <w:jc w:val="center"/>
              <w:rPr>
                <w:sz w:val="25"/>
                <w:szCs w:val="25"/>
              </w:rPr>
            </w:pPr>
            <w:r w:rsidRPr="006E260F">
              <w:rPr>
                <w:sz w:val="25"/>
                <w:szCs w:val="25"/>
              </w:rPr>
              <w:t>13</w:t>
            </w:r>
          </w:p>
        </w:tc>
        <w:tc>
          <w:tcPr>
            <w:tcW w:w="1701" w:type="dxa"/>
            <w:shd w:val="clear" w:color="000000" w:fill="FFFFFF"/>
            <w:noWrap/>
            <w:vAlign w:val="center"/>
            <w:hideMark/>
          </w:tcPr>
          <w:p w14:paraId="752C868D" w14:textId="77777777" w:rsidR="00312CD3" w:rsidRPr="006E260F" w:rsidRDefault="00312CD3" w:rsidP="00312CD3">
            <w:pPr>
              <w:jc w:val="center"/>
              <w:rPr>
                <w:sz w:val="25"/>
                <w:szCs w:val="25"/>
              </w:rPr>
            </w:pPr>
            <w:r w:rsidRPr="006E260F">
              <w:rPr>
                <w:sz w:val="25"/>
                <w:szCs w:val="25"/>
              </w:rPr>
              <w:t>99 0 00 02040</w:t>
            </w:r>
          </w:p>
        </w:tc>
        <w:tc>
          <w:tcPr>
            <w:tcW w:w="709" w:type="dxa"/>
            <w:shd w:val="clear" w:color="000000" w:fill="FFFFFF"/>
            <w:noWrap/>
            <w:vAlign w:val="center"/>
            <w:hideMark/>
          </w:tcPr>
          <w:p w14:paraId="4832BF17" w14:textId="77777777" w:rsidR="00312CD3" w:rsidRPr="006E260F" w:rsidRDefault="00312CD3" w:rsidP="00312CD3">
            <w:pPr>
              <w:jc w:val="center"/>
              <w:rPr>
                <w:sz w:val="25"/>
                <w:szCs w:val="25"/>
              </w:rPr>
            </w:pPr>
            <w:r w:rsidRPr="006E260F">
              <w:rPr>
                <w:sz w:val="25"/>
                <w:szCs w:val="25"/>
              </w:rPr>
              <w:t>200</w:t>
            </w:r>
          </w:p>
        </w:tc>
        <w:tc>
          <w:tcPr>
            <w:tcW w:w="1417" w:type="dxa"/>
            <w:shd w:val="clear" w:color="000000" w:fill="FFFFFF"/>
            <w:noWrap/>
            <w:vAlign w:val="center"/>
            <w:hideMark/>
          </w:tcPr>
          <w:p w14:paraId="5DD9B689" w14:textId="77777777" w:rsidR="00312CD3" w:rsidRPr="006E260F" w:rsidRDefault="00312CD3" w:rsidP="00312CD3">
            <w:pPr>
              <w:jc w:val="center"/>
              <w:rPr>
                <w:sz w:val="25"/>
                <w:szCs w:val="25"/>
              </w:rPr>
            </w:pPr>
            <w:r w:rsidRPr="006E260F">
              <w:rPr>
                <w:sz w:val="25"/>
                <w:szCs w:val="25"/>
              </w:rPr>
              <w:t xml:space="preserve">1 251,8  </w:t>
            </w:r>
          </w:p>
        </w:tc>
      </w:tr>
      <w:tr w:rsidR="00312CD3" w:rsidRPr="006E260F" w14:paraId="69B61B0E" w14:textId="77777777" w:rsidTr="009A4570">
        <w:trPr>
          <w:trHeight w:val="60"/>
        </w:trPr>
        <w:tc>
          <w:tcPr>
            <w:tcW w:w="5416" w:type="dxa"/>
            <w:shd w:val="clear" w:color="000000" w:fill="FFFFFF"/>
            <w:hideMark/>
          </w:tcPr>
          <w:p w14:paraId="23598E6B" w14:textId="46598E44" w:rsidR="00312CD3" w:rsidRPr="006E260F" w:rsidRDefault="00312CD3" w:rsidP="00312CD3">
            <w:pPr>
              <w:rPr>
                <w:sz w:val="27"/>
                <w:szCs w:val="27"/>
              </w:rPr>
            </w:pPr>
            <w:r w:rsidRPr="006E260F">
              <w:rPr>
                <w:sz w:val="27"/>
                <w:szCs w:val="27"/>
              </w:rPr>
              <w:t>Оешмаларның милкенә салым һәм җир салымы түләү</w:t>
            </w:r>
          </w:p>
        </w:tc>
        <w:tc>
          <w:tcPr>
            <w:tcW w:w="567" w:type="dxa"/>
            <w:shd w:val="clear" w:color="000000" w:fill="FFFFFF"/>
            <w:noWrap/>
            <w:vAlign w:val="center"/>
            <w:hideMark/>
          </w:tcPr>
          <w:p w14:paraId="3DB96B73" w14:textId="77777777" w:rsidR="00312CD3" w:rsidRPr="006E260F" w:rsidRDefault="00312CD3" w:rsidP="00312CD3">
            <w:pPr>
              <w:jc w:val="center"/>
              <w:rPr>
                <w:sz w:val="25"/>
                <w:szCs w:val="25"/>
              </w:rPr>
            </w:pPr>
            <w:r w:rsidRPr="006E260F">
              <w:rPr>
                <w:sz w:val="25"/>
                <w:szCs w:val="25"/>
              </w:rPr>
              <w:t>01</w:t>
            </w:r>
          </w:p>
        </w:tc>
        <w:tc>
          <w:tcPr>
            <w:tcW w:w="567" w:type="dxa"/>
            <w:shd w:val="clear" w:color="000000" w:fill="FFFFFF"/>
            <w:noWrap/>
            <w:vAlign w:val="center"/>
            <w:hideMark/>
          </w:tcPr>
          <w:p w14:paraId="0D5BE6AF" w14:textId="77777777" w:rsidR="00312CD3" w:rsidRPr="006E260F" w:rsidRDefault="00312CD3" w:rsidP="00312CD3">
            <w:pPr>
              <w:jc w:val="center"/>
              <w:rPr>
                <w:sz w:val="25"/>
                <w:szCs w:val="25"/>
              </w:rPr>
            </w:pPr>
            <w:r w:rsidRPr="006E260F">
              <w:rPr>
                <w:sz w:val="25"/>
                <w:szCs w:val="25"/>
              </w:rPr>
              <w:t>13</w:t>
            </w:r>
          </w:p>
        </w:tc>
        <w:tc>
          <w:tcPr>
            <w:tcW w:w="1701" w:type="dxa"/>
            <w:shd w:val="clear" w:color="000000" w:fill="FFFFFF"/>
            <w:vAlign w:val="center"/>
            <w:hideMark/>
          </w:tcPr>
          <w:p w14:paraId="19AD7B21" w14:textId="77777777" w:rsidR="00312CD3" w:rsidRPr="006E260F" w:rsidRDefault="00312CD3" w:rsidP="00312CD3">
            <w:pPr>
              <w:jc w:val="center"/>
              <w:rPr>
                <w:sz w:val="25"/>
                <w:szCs w:val="25"/>
              </w:rPr>
            </w:pPr>
            <w:r w:rsidRPr="006E260F">
              <w:rPr>
                <w:sz w:val="25"/>
                <w:szCs w:val="25"/>
              </w:rPr>
              <w:t>99 0 00 02950</w:t>
            </w:r>
          </w:p>
        </w:tc>
        <w:tc>
          <w:tcPr>
            <w:tcW w:w="709" w:type="dxa"/>
            <w:shd w:val="clear" w:color="000000" w:fill="FFFFFF"/>
            <w:noWrap/>
            <w:vAlign w:val="center"/>
            <w:hideMark/>
          </w:tcPr>
          <w:p w14:paraId="2F595344"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noWrap/>
            <w:vAlign w:val="center"/>
            <w:hideMark/>
          </w:tcPr>
          <w:p w14:paraId="10DC2CFA" w14:textId="77777777" w:rsidR="00312CD3" w:rsidRPr="006E260F" w:rsidRDefault="00312CD3" w:rsidP="00312CD3">
            <w:pPr>
              <w:jc w:val="center"/>
              <w:rPr>
                <w:sz w:val="25"/>
                <w:szCs w:val="25"/>
              </w:rPr>
            </w:pPr>
            <w:r w:rsidRPr="006E260F">
              <w:rPr>
                <w:sz w:val="25"/>
                <w:szCs w:val="25"/>
              </w:rPr>
              <w:t xml:space="preserve">1 204,7  </w:t>
            </w:r>
          </w:p>
        </w:tc>
      </w:tr>
      <w:tr w:rsidR="00312CD3" w:rsidRPr="006E260F" w14:paraId="1283732E" w14:textId="77777777" w:rsidTr="009A4570">
        <w:trPr>
          <w:trHeight w:val="60"/>
        </w:trPr>
        <w:tc>
          <w:tcPr>
            <w:tcW w:w="5416" w:type="dxa"/>
            <w:shd w:val="clear" w:color="000000" w:fill="FFFFFF"/>
            <w:hideMark/>
          </w:tcPr>
          <w:p w14:paraId="0A38D6AF" w14:textId="2B36B9C1" w:rsidR="00312CD3" w:rsidRPr="006E260F" w:rsidRDefault="00312CD3" w:rsidP="00312CD3">
            <w:pPr>
              <w:rPr>
                <w:sz w:val="27"/>
                <w:szCs w:val="27"/>
              </w:rPr>
            </w:pPr>
            <w:r w:rsidRPr="006E260F">
              <w:rPr>
                <w:sz w:val="27"/>
                <w:szCs w:val="27"/>
              </w:rPr>
              <w:t>Башка бюджет ассигнованиеләре</w:t>
            </w:r>
          </w:p>
        </w:tc>
        <w:tc>
          <w:tcPr>
            <w:tcW w:w="567" w:type="dxa"/>
            <w:shd w:val="clear" w:color="000000" w:fill="FFFFFF"/>
            <w:noWrap/>
            <w:vAlign w:val="center"/>
            <w:hideMark/>
          </w:tcPr>
          <w:p w14:paraId="4190AEF2" w14:textId="77777777" w:rsidR="00312CD3" w:rsidRPr="006E260F" w:rsidRDefault="00312CD3" w:rsidP="00312CD3">
            <w:pPr>
              <w:jc w:val="center"/>
              <w:rPr>
                <w:sz w:val="25"/>
                <w:szCs w:val="25"/>
              </w:rPr>
            </w:pPr>
            <w:r w:rsidRPr="006E260F">
              <w:rPr>
                <w:sz w:val="25"/>
                <w:szCs w:val="25"/>
              </w:rPr>
              <w:t>01</w:t>
            </w:r>
          </w:p>
        </w:tc>
        <w:tc>
          <w:tcPr>
            <w:tcW w:w="567" w:type="dxa"/>
            <w:shd w:val="clear" w:color="000000" w:fill="FFFFFF"/>
            <w:noWrap/>
            <w:vAlign w:val="center"/>
            <w:hideMark/>
          </w:tcPr>
          <w:p w14:paraId="66945CAB" w14:textId="77777777" w:rsidR="00312CD3" w:rsidRPr="006E260F" w:rsidRDefault="00312CD3" w:rsidP="00312CD3">
            <w:pPr>
              <w:jc w:val="center"/>
              <w:rPr>
                <w:sz w:val="25"/>
                <w:szCs w:val="25"/>
              </w:rPr>
            </w:pPr>
            <w:r w:rsidRPr="006E260F">
              <w:rPr>
                <w:sz w:val="25"/>
                <w:szCs w:val="25"/>
              </w:rPr>
              <w:t>13</w:t>
            </w:r>
          </w:p>
        </w:tc>
        <w:tc>
          <w:tcPr>
            <w:tcW w:w="1701" w:type="dxa"/>
            <w:shd w:val="clear" w:color="000000" w:fill="FFFFFF"/>
            <w:vAlign w:val="center"/>
            <w:hideMark/>
          </w:tcPr>
          <w:p w14:paraId="64B3F565" w14:textId="77777777" w:rsidR="00312CD3" w:rsidRPr="006E260F" w:rsidRDefault="00312CD3" w:rsidP="00312CD3">
            <w:pPr>
              <w:jc w:val="center"/>
              <w:rPr>
                <w:sz w:val="25"/>
                <w:szCs w:val="25"/>
              </w:rPr>
            </w:pPr>
            <w:r w:rsidRPr="006E260F">
              <w:rPr>
                <w:sz w:val="25"/>
                <w:szCs w:val="25"/>
              </w:rPr>
              <w:t>99 0 00 02950</w:t>
            </w:r>
          </w:p>
        </w:tc>
        <w:tc>
          <w:tcPr>
            <w:tcW w:w="709" w:type="dxa"/>
            <w:shd w:val="clear" w:color="000000" w:fill="FFFFFF"/>
            <w:noWrap/>
            <w:vAlign w:val="center"/>
            <w:hideMark/>
          </w:tcPr>
          <w:p w14:paraId="66DA0565" w14:textId="77777777" w:rsidR="00312CD3" w:rsidRPr="006E260F" w:rsidRDefault="00312CD3" w:rsidP="00312CD3">
            <w:pPr>
              <w:jc w:val="center"/>
              <w:rPr>
                <w:sz w:val="25"/>
                <w:szCs w:val="25"/>
              </w:rPr>
            </w:pPr>
            <w:r w:rsidRPr="006E260F">
              <w:rPr>
                <w:sz w:val="25"/>
                <w:szCs w:val="25"/>
              </w:rPr>
              <w:t>800</w:t>
            </w:r>
          </w:p>
        </w:tc>
        <w:tc>
          <w:tcPr>
            <w:tcW w:w="1417" w:type="dxa"/>
            <w:shd w:val="clear" w:color="000000" w:fill="FFFFFF"/>
            <w:noWrap/>
            <w:vAlign w:val="center"/>
            <w:hideMark/>
          </w:tcPr>
          <w:p w14:paraId="550DEE7F" w14:textId="77777777" w:rsidR="00312CD3" w:rsidRPr="006E260F" w:rsidRDefault="00312CD3" w:rsidP="00312CD3">
            <w:pPr>
              <w:jc w:val="center"/>
              <w:rPr>
                <w:sz w:val="25"/>
                <w:szCs w:val="25"/>
              </w:rPr>
            </w:pPr>
            <w:r w:rsidRPr="006E260F">
              <w:rPr>
                <w:sz w:val="25"/>
                <w:szCs w:val="25"/>
              </w:rPr>
              <w:t xml:space="preserve">1 204,7  </w:t>
            </w:r>
          </w:p>
        </w:tc>
      </w:tr>
      <w:tr w:rsidR="00312CD3" w:rsidRPr="006E260F" w14:paraId="5D16BE00" w14:textId="77777777" w:rsidTr="009A4570">
        <w:trPr>
          <w:trHeight w:val="990"/>
        </w:trPr>
        <w:tc>
          <w:tcPr>
            <w:tcW w:w="5416" w:type="dxa"/>
            <w:shd w:val="clear" w:color="000000" w:fill="FFFFFF"/>
            <w:hideMark/>
          </w:tcPr>
          <w:p w14:paraId="57E6548C" w14:textId="18CD0157" w:rsidR="00312CD3" w:rsidRPr="006E260F" w:rsidRDefault="00312CD3" w:rsidP="00312CD3">
            <w:pPr>
              <w:rPr>
                <w:sz w:val="27"/>
                <w:szCs w:val="27"/>
              </w:rPr>
            </w:pPr>
            <w:r w:rsidRPr="006E260F">
              <w:rPr>
                <w:sz w:val="27"/>
                <w:szCs w:val="27"/>
              </w:rPr>
              <w:lastRenderedPageBreak/>
              <w:t xml:space="preserve">Балигъ булмаганнар эшләре һәм аларның хокукларын яклау комиссиясе эшчәнлеген оештыру һәм оештыру буенча дәүләт вәкаләтләрен гамәлгә ашыруга </w:t>
            </w:r>
            <w:r w:rsidR="00EA6E95" w:rsidRPr="006E260F">
              <w:rPr>
                <w:sz w:val="27"/>
                <w:szCs w:val="27"/>
              </w:rPr>
              <w:t>субвенция</w:t>
            </w:r>
            <w:r w:rsidRPr="006E260F">
              <w:rPr>
                <w:sz w:val="27"/>
                <w:szCs w:val="27"/>
              </w:rPr>
              <w:t>ләр</w:t>
            </w:r>
          </w:p>
        </w:tc>
        <w:tc>
          <w:tcPr>
            <w:tcW w:w="567" w:type="dxa"/>
            <w:shd w:val="clear" w:color="000000" w:fill="FFFFFF"/>
            <w:vAlign w:val="center"/>
            <w:hideMark/>
          </w:tcPr>
          <w:p w14:paraId="3A465879" w14:textId="77777777" w:rsidR="00312CD3" w:rsidRPr="006E260F" w:rsidRDefault="00312CD3" w:rsidP="00312CD3">
            <w:pPr>
              <w:jc w:val="center"/>
              <w:rPr>
                <w:sz w:val="25"/>
                <w:szCs w:val="25"/>
              </w:rPr>
            </w:pPr>
            <w:r w:rsidRPr="006E260F">
              <w:rPr>
                <w:sz w:val="25"/>
                <w:szCs w:val="25"/>
              </w:rPr>
              <w:t>01</w:t>
            </w:r>
          </w:p>
        </w:tc>
        <w:tc>
          <w:tcPr>
            <w:tcW w:w="567" w:type="dxa"/>
            <w:shd w:val="clear" w:color="000000" w:fill="FFFFFF"/>
            <w:vAlign w:val="center"/>
            <w:hideMark/>
          </w:tcPr>
          <w:p w14:paraId="37BCFD17" w14:textId="77777777" w:rsidR="00312CD3" w:rsidRPr="006E260F" w:rsidRDefault="00312CD3" w:rsidP="00312CD3">
            <w:pPr>
              <w:jc w:val="center"/>
              <w:rPr>
                <w:sz w:val="25"/>
                <w:szCs w:val="25"/>
              </w:rPr>
            </w:pPr>
            <w:r w:rsidRPr="006E260F">
              <w:rPr>
                <w:sz w:val="25"/>
                <w:szCs w:val="25"/>
              </w:rPr>
              <w:t>13</w:t>
            </w:r>
          </w:p>
        </w:tc>
        <w:tc>
          <w:tcPr>
            <w:tcW w:w="1701" w:type="dxa"/>
            <w:shd w:val="clear" w:color="000000" w:fill="FFFFFF"/>
            <w:noWrap/>
            <w:vAlign w:val="center"/>
            <w:hideMark/>
          </w:tcPr>
          <w:p w14:paraId="68461ABE" w14:textId="77777777" w:rsidR="00312CD3" w:rsidRPr="006E260F" w:rsidRDefault="00312CD3" w:rsidP="00312CD3">
            <w:pPr>
              <w:jc w:val="center"/>
              <w:rPr>
                <w:sz w:val="25"/>
                <w:szCs w:val="25"/>
              </w:rPr>
            </w:pPr>
            <w:r w:rsidRPr="006E260F">
              <w:rPr>
                <w:sz w:val="25"/>
                <w:szCs w:val="25"/>
              </w:rPr>
              <w:t>99 0 01 25260</w:t>
            </w:r>
          </w:p>
        </w:tc>
        <w:tc>
          <w:tcPr>
            <w:tcW w:w="709" w:type="dxa"/>
            <w:shd w:val="clear" w:color="000000" w:fill="FFFFFF"/>
            <w:noWrap/>
            <w:vAlign w:val="center"/>
            <w:hideMark/>
          </w:tcPr>
          <w:p w14:paraId="647CDE7C"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noWrap/>
            <w:vAlign w:val="center"/>
            <w:hideMark/>
          </w:tcPr>
          <w:p w14:paraId="257037BB" w14:textId="77777777" w:rsidR="00312CD3" w:rsidRPr="006E260F" w:rsidRDefault="00312CD3" w:rsidP="00312CD3">
            <w:pPr>
              <w:jc w:val="center"/>
              <w:rPr>
                <w:sz w:val="25"/>
                <w:szCs w:val="25"/>
              </w:rPr>
            </w:pPr>
            <w:r w:rsidRPr="006E260F">
              <w:rPr>
                <w:sz w:val="25"/>
                <w:szCs w:val="25"/>
              </w:rPr>
              <w:t xml:space="preserve">2 893,6  </w:t>
            </w:r>
          </w:p>
        </w:tc>
      </w:tr>
      <w:tr w:rsidR="00312CD3" w:rsidRPr="006E260F" w14:paraId="0BCFD72E" w14:textId="77777777" w:rsidTr="009A4570">
        <w:trPr>
          <w:trHeight w:val="330"/>
        </w:trPr>
        <w:tc>
          <w:tcPr>
            <w:tcW w:w="5416" w:type="dxa"/>
            <w:shd w:val="clear" w:color="000000" w:fill="FFFFFF"/>
            <w:hideMark/>
          </w:tcPr>
          <w:p w14:paraId="4C83E143" w14:textId="67FF20DA" w:rsidR="00312CD3" w:rsidRPr="006E260F" w:rsidRDefault="00312CD3" w:rsidP="00312CD3">
            <w:pPr>
              <w:rPr>
                <w:sz w:val="27"/>
                <w:szCs w:val="27"/>
              </w:rPr>
            </w:pPr>
            <w:r w:rsidRPr="006E260F">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shd w:val="clear" w:color="000000" w:fill="FFFFFF"/>
            <w:vAlign w:val="center"/>
            <w:hideMark/>
          </w:tcPr>
          <w:p w14:paraId="7A65AA51" w14:textId="77777777" w:rsidR="00312CD3" w:rsidRPr="006E260F" w:rsidRDefault="00312CD3" w:rsidP="00312CD3">
            <w:pPr>
              <w:jc w:val="center"/>
              <w:rPr>
                <w:sz w:val="25"/>
                <w:szCs w:val="25"/>
              </w:rPr>
            </w:pPr>
            <w:r w:rsidRPr="006E260F">
              <w:rPr>
                <w:sz w:val="25"/>
                <w:szCs w:val="25"/>
              </w:rPr>
              <w:t>01</w:t>
            </w:r>
          </w:p>
        </w:tc>
        <w:tc>
          <w:tcPr>
            <w:tcW w:w="567" w:type="dxa"/>
            <w:shd w:val="clear" w:color="000000" w:fill="FFFFFF"/>
            <w:vAlign w:val="center"/>
            <w:hideMark/>
          </w:tcPr>
          <w:p w14:paraId="2943E39B" w14:textId="77777777" w:rsidR="00312CD3" w:rsidRPr="006E260F" w:rsidRDefault="00312CD3" w:rsidP="00312CD3">
            <w:pPr>
              <w:jc w:val="center"/>
              <w:rPr>
                <w:sz w:val="25"/>
                <w:szCs w:val="25"/>
              </w:rPr>
            </w:pPr>
            <w:r w:rsidRPr="006E260F">
              <w:rPr>
                <w:sz w:val="25"/>
                <w:szCs w:val="25"/>
              </w:rPr>
              <w:t>13</w:t>
            </w:r>
          </w:p>
        </w:tc>
        <w:tc>
          <w:tcPr>
            <w:tcW w:w="1701" w:type="dxa"/>
            <w:shd w:val="clear" w:color="000000" w:fill="FFFFFF"/>
            <w:noWrap/>
            <w:vAlign w:val="center"/>
            <w:hideMark/>
          </w:tcPr>
          <w:p w14:paraId="2C7F86A7" w14:textId="77777777" w:rsidR="00312CD3" w:rsidRPr="006E260F" w:rsidRDefault="00312CD3" w:rsidP="00312CD3">
            <w:pPr>
              <w:jc w:val="center"/>
              <w:rPr>
                <w:sz w:val="25"/>
                <w:szCs w:val="25"/>
              </w:rPr>
            </w:pPr>
            <w:r w:rsidRPr="006E260F">
              <w:rPr>
                <w:sz w:val="25"/>
                <w:szCs w:val="25"/>
              </w:rPr>
              <w:t>99 0 01 25260</w:t>
            </w:r>
          </w:p>
        </w:tc>
        <w:tc>
          <w:tcPr>
            <w:tcW w:w="709" w:type="dxa"/>
            <w:shd w:val="clear" w:color="000000" w:fill="FFFFFF"/>
            <w:noWrap/>
            <w:vAlign w:val="center"/>
            <w:hideMark/>
          </w:tcPr>
          <w:p w14:paraId="335D8A3D" w14:textId="77777777" w:rsidR="00312CD3" w:rsidRPr="006E260F" w:rsidRDefault="00312CD3" w:rsidP="00312CD3">
            <w:pPr>
              <w:jc w:val="center"/>
              <w:rPr>
                <w:sz w:val="25"/>
                <w:szCs w:val="25"/>
              </w:rPr>
            </w:pPr>
            <w:r w:rsidRPr="006E260F">
              <w:rPr>
                <w:sz w:val="25"/>
                <w:szCs w:val="25"/>
              </w:rPr>
              <w:t>100</w:t>
            </w:r>
          </w:p>
        </w:tc>
        <w:tc>
          <w:tcPr>
            <w:tcW w:w="1417" w:type="dxa"/>
            <w:shd w:val="clear" w:color="000000" w:fill="FFFFFF"/>
            <w:noWrap/>
            <w:vAlign w:val="center"/>
            <w:hideMark/>
          </w:tcPr>
          <w:p w14:paraId="268D0A46" w14:textId="77777777" w:rsidR="00312CD3" w:rsidRPr="006E260F" w:rsidRDefault="00312CD3" w:rsidP="00312CD3">
            <w:pPr>
              <w:jc w:val="center"/>
              <w:rPr>
                <w:sz w:val="25"/>
                <w:szCs w:val="25"/>
              </w:rPr>
            </w:pPr>
            <w:r w:rsidRPr="006E260F">
              <w:rPr>
                <w:sz w:val="25"/>
                <w:szCs w:val="25"/>
              </w:rPr>
              <w:t xml:space="preserve">2 386,3  </w:t>
            </w:r>
          </w:p>
        </w:tc>
      </w:tr>
      <w:tr w:rsidR="00312CD3" w:rsidRPr="006E260F" w14:paraId="49DBE342" w14:textId="77777777" w:rsidTr="009A4570">
        <w:trPr>
          <w:trHeight w:val="330"/>
        </w:trPr>
        <w:tc>
          <w:tcPr>
            <w:tcW w:w="5416" w:type="dxa"/>
            <w:shd w:val="clear" w:color="000000" w:fill="FFFFFF"/>
            <w:hideMark/>
          </w:tcPr>
          <w:p w14:paraId="3F7EB895" w14:textId="20FD3CA6" w:rsidR="00312CD3" w:rsidRPr="006E260F" w:rsidRDefault="00312CD3" w:rsidP="00312CD3">
            <w:pPr>
              <w:rPr>
                <w:sz w:val="27"/>
                <w:szCs w:val="27"/>
              </w:rPr>
            </w:pPr>
            <w:r w:rsidRPr="006E260F">
              <w:rPr>
                <w:sz w:val="27"/>
                <w:szCs w:val="27"/>
              </w:rPr>
              <w:t>Дәүләт (муниципаль) ихтыяҗлары өчен товарлар, эшләр һәм хезмәтләр сатып алу</w:t>
            </w:r>
          </w:p>
        </w:tc>
        <w:tc>
          <w:tcPr>
            <w:tcW w:w="567" w:type="dxa"/>
            <w:shd w:val="clear" w:color="000000" w:fill="FFFFFF"/>
            <w:vAlign w:val="center"/>
            <w:hideMark/>
          </w:tcPr>
          <w:p w14:paraId="7B7C00CB" w14:textId="77777777" w:rsidR="00312CD3" w:rsidRPr="006E260F" w:rsidRDefault="00312CD3" w:rsidP="00312CD3">
            <w:pPr>
              <w:jc w:val="center"/>
              <w:rPr>
                <w:sz w:val="25"/>
                <w:szCs w:val="25"/>
              </w:rPr>
            </w:pPr>
            <w:r w:rsidRPr="006E260F">
              <w:rPr>
                <w:sz w:val="25"/>
                <w:szCs w:val="25"/>
              </w:rPr>
              <w:t>01</w:t>
            </w:r>
          </w:p>
        </w:tc>
        <w:tc>
          <w:tcPr>
            <w:tcW w:w="567" w:type="dxa"/>
            <w:shd w:val="clear" w:color="000000" w:fill="FFFFFF"/>
            <w:vAlign w:val="center"/>
            <w:hideMark/>
          </w:tcPr>
          <w:p w14:paraId="5F3775B0" w14:textId="77777777" w:rsidR="00312CD3" w:rsidRPr="006E260F" w:rsidRDefault="00312CD3" w:rsidP="00312CD3">
            <w:pPr>
              <w:jc w:val="center"/>
              <w:rPr>
                <w:sz w:val="25"/>
                <w:szCs w:val="25"/>
              </w:rPr>
            </w:pPr>
            <w:r w:rsidRPr="006E260F">
              <w:rPr>
                <w:sz w:val="25"/>
                <w:szCs w:val="25"/>
              </w:rPr>
              <w:t>13</w:t>
            </w:r>
          </w:p>
        </w:tc>
        <w:tc>
          <w:tcPr>
            <w:tcW w:w="1701" w:type="dxa"/>
            <w:shd w:val="clear" w:color="000000" w:fill="FFFFFF"/>
            <w:noWrap/>
            <w:vAlign w:val="center"/>
            <w:hideMark/>
          </w:tcPr>
          <w:p w14:paraId="6DAACA36" w14:textId="77777777" w:rsidR="00312CD3" w:rsidRPr="006E260F" w:rsidRDefault="00312CD3" w:rsidP="00312CD3">
            <w:pPr>
              <w:jc w:val="center"/>
              <w:rPr>
                <w:sz w:val="25"/>
                <w:szCs w:val="25"/>
              </w:rPr>
            </w:pPr>
            <w:r w:rsidRPr="006E260F">
              <w:rPr>
                <w:sz w:val="25"/>
                <w:szCs w:val="25"/>
              </w:rPr>
              <w:t>99 0 01 25260</w:t>
            </w:r>
          </w:p>
        </w:tc>
        <w:tc>
          <w:tcPr>
            <w:tcW w:w="709" w:type="dxa"/>
            <w:shd w:val="clear" w:color="000000" w:fill="FFFFFF"/>
            <w:noWrap/>
            <w:vAlign w:val="center"/>
            <w:hideMark/>
          </w:tcPr>
          <w:p w14:paraId="4C1C5B53" w14:textId="77777777" w:rsidR="00312CD3" w:rsidRPr="006E260F" w:rsidRDefault="00312CD3" w:rsidP="00312CD3">
            <w:pPr>
              <w:jc w:val="center"/>
              <w:rPr>
                <w:sz w:val="25"/>
                <w:szCs w:val="25"/>
              </w:rPr>
            </w:pPr>
            <w:r w:rsidRPr="006E260F">
              <w:rPr>
                <w:sz w:val="25"/>
                <w:szCs w:val="25"/>
              </w:rPr>
              <w:t>200</w:t>
            </w:r>
          </w:p>
        </w:tc>
        <w:tc>
          <w:tcPr>
            <w:tcW w:w="1417" w:type="dxa"/>
            <w:shd w:val="clear" w:color="000000" w:fill="FFFFFF"/>
            <w:noWrap/>
            <w:vAlign w:val="center"/>
            <w:hideMark/>
          </w:tcPr>
          <w:p w14:paraId="76E85398" w14:textId="77777777" w:rsidR="00312CD3" w:rsidRPr="006E260F" w:rsidRDefault="00312CD3" w:rsidP="00312CD3">
            <w:pPr>
              <w:jc w:val="center"/>
              <w:rPr>
                <w:sz w:val="25"/>
                <w:szCs w:val="25"/>
              </w:rPr>
            </w:pPr>
            <w:r w:rsidRPr="006E260F">
              <w:rPr>
                <w:sz w:val="25"/>
                <w:szCs w:val="25"/>
              </w:rPr>
              <w:t xml:space="preserve">507,3  </w:t>
            </w:r>
          </w:p>
        </w:tc>
      </w:tr>
      <w:tr w:rsidR="00312CD3" w:rsidRPr="006E260F" w14:paraId="4E08E777" w14:textId="77777777" w:rsidTr="009A4570">
        <w:trPr>
          <w:trHeight w:val="60"/>
        </w:trPr>
        <w:tc>
          <w:tcPr>
            <w:tcW w:w="5416" w:type="dxa"/>
            <w:shd w:val="clear" w:color="000000" w:fill="FFFFFF"/>
            <w:hideMark/>
          </w:tcPr>
          <w:p w14:paraId="13AA2A54" w14:textId="592172AB" w:rsidR="00312CD3" w:rsidRPr="006E260F" w:rsidRDefault="00312CD3" w:rsidP="00312CD3">
            <w:pPr>
              <w:rPr>
                <w:sz w:val="27"/>
                <w:szCs w:val="27"/>
              </w:rPr>
            </w:pPr>
            <w:r w:rsidRPr="006E260F">
              <w:rPr>
                <w:sz w:val="27"/>
                <w:szCs w:val="27"/>
              </w:rPr>
              <w:t xml:space="preserve">Административ комиссияләр оештыру һәм аларның эшчәнлеген оештыру буенча дәүләт вәкаләтләрен гамәлгә ашыруга </w:t>
            </w:r>
            <w:r w:rsidR="00EA6E95" w:rsidRPr="006E260F">
              <w:rPr>
                <w:sz w:val="27"/>
                <w:szCs w:val="27"/>
              </w:rPr>
              <w:t>субвенция</w:t>
            </w:r>
            <w:r w:rsidRPr="006E260F">
              <w:rPr>
                <w:sz w:val="27"/>
                <w:szCs w:val="27"/>
              </w:rPr>
              <w:t>ләр</w:t>
            </w:r>
          </w:p>
        </w:tc>
        <w:tc>
          <w:tcPr>
            <w:tcW w:w="567" w:type="dxa"/>
            <w:shd w:val="clear" w:color="000000" w:fill="FFFFFF"/>
            <w:noWrap/>
            <w:vAlign w:val="center"/>
            <w:hideMark/>
          </w:tcPr>
          <w:p w14:paraId="022699B5" w14:textId="77777777" w:rsidR="00312CD3" w:rsidRPr="006E260F" w:rsidRDefault="00312CD3" w:rsidP="00312CD3">
            <w:pPr>
              <w:jc w:val="center"/>
              <w:rPr>
                <w:sz w:val="25"/>
                <w:szCs w:val="25"/>
              </w:rPr>
            </w:pPr>
            <w:r w:rsidRPr="006E260F">
              <w:rPr>
                <w:sz w:val="25"/>
                <w:szCs w:val="25"/>
              </w:rPr>
              <w:t>01</w:t>
            </w:r>
          </w:p>
        </w:tc>
        <w:tc>
          <w:tcPr>
            <w:tcW w:w="567" w:type="dxa"/>
            <w:shd w:val="clear" w:color="000000" w:fill="FFFFFF"/>
            <w:noWrap/>
            <w:vAlign w:val="center"/>
            <w:hideMark/>
          </w:tcPr>
          <w:p w14:paraId="1DE36948" w14:textId="77777777" w:rsidR="00312CD3" w:rsidRPr="006E260F" w:rsidRDefault="00312CD3" w:rsidP="00312CD3">
            <w:pPr>
              <w:jc w:val="center"/>
              <w:rPr>
                <w:sz w:val="25"/>
                <w:szCs w:val="25"/>
              </w:rPr>
            </w:pPr>
            <w:r w:rsidRPr="006E260F">
              <w:rPr>
                <w:sz w:val="25"/>
                <w:szCs w:val="25"/>
              </w:rPr>
              <w:t>13</w:t>
            </w:r>
          </w:p>
        </w:tc>
        <w:tc>
          <w:tcPr>
            <w:tcW w:w="1701" w:type="dxa"/>
            <w:shd w:val="clear" w:color="000000" w:fill="FFFFFF"/>
            <w:noWrap/>
            <w:vAlign w:val="center"/>
            <w:hideMark/>
          </w:tcPr>
          <w:p w14:paraId="384AAF4C" w14:textId="77777777" w:rsidR="00312CD3" w:rsidRPr="006E260F" w:rsidRDefault="00312CD3" w:rsidP="00312CD3">
            <w:pPr>
              <w:jc w:val="center"/>
              <w:rPr>
                <w:sz w:val="25"/>
                <w:szCs w:val="25"/>
              </w:rPr>
            </w:pPr>
            <w:r w:rsidRPr="006E260F">
              <w:rPr>
                <w:sz w:val="25"/>
                <w:szCs w:val="25"/>
              </w:rPr>
              <w:t>99 0 01 25270</w:t>
            </w:r>
          </w:p>
        </w:tc>
        <w:tc>
          <w:tcPr>
            <w:tcW w:w="709" w:type="dxa"/>
            <w:shd w:val="clear" w:color="000000" w:fill="FFFFFF"/>
            <w:noWrap/>
            <w:vAlign w:val="center"/>
            <w:hideMark/>
          </w:tcPr>
          <w:p w14:paraId="2433D3AC"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noWrap/>
            <w:vAlign w:val="center"/>
            <w:hideMark/>
          </w:tcPr>
          <w:p w14:paraId="734C37E3" w14:textId="77777777" w:rsidR="00312CD3" w:rsidRPr="006E260F" w:rsidRDefault="00312CD3" w:rsidP="00312CD3">
            <w:pPr>
              <w:jc w:val="center"/>
              <w:rPr>
                <w:sz w:val="25"/>
                <w:szCs w:val="25"/>
              </w:rPr>
            </w:pPr>
            <w:r w:rsidRPr="006E260F">
              <w:rPr>
                <w:sz w:val="25"/>
                <w:szCs w:val="25"/>
              </w:rPr>
              <w:t xml:space="preserve">495,7  </w:t>
            </w:r>
          </w:p>
        </w:tc>
      </w:tr>
      <w:tr w:rsidR="00312CD3" w:rsidRPr="006E260F" w14:paraId="0B4BBD46" w14:textId="77777777" w:rsidTr="009A4570">
        <w:trPr>
          <w:trHeight w:val="750"/>
        </w:trPr>
        <w:tc>
          <w:tcPr>
            <w:tcW w:w="5416" w:type="dxa"/>
            <w:shd w:val="clear" w:color="000000" w:fill="FFFFFF"/>
            <w:hideMark/>
          </w:tcPr>
          <w:p w14:paraId="46A49E91" w14:textId="2BE619B2" w:rsidR="00312CD3" w:rsidRPr="006E260F" w:rsidRDefault="00312CD3" w:rsidP="00312CD3">
            <w:pPr>
              <w:rPr>
                <w:sz w:val="27"/>
                <w:szCs w:val="27"/>
              </w:rPr>
            </w:pPr>
            <w:r w:rsidRPr="006E260F">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shd w:val="clear" w:color="000000" w:fill="FFFFFF"/>
            <w:vAlign w:val="center"/>
            <w:hideMark/>
          </w:tcPr>
          <w:p w14:paraId="3463EE74" w14:textId="77777777" w:rsidR="00312CD3" w:rsidRPr="006E260F" w:rsidRDefault="00312CD3" w:rsidP="00312CD3">
            <w:pPr>
              <w:jc w:val="center"/>
              <w:rPr>
                <w:sz w:val="25"/>
                <w:szCs w:val="25"/>
              </w:rPr>
            </w:pPr>
            <w:r w:rsidRPr="006E260F">
              <w:rPr>
                <w:sz w:val="25"/>
                <w:szCs w:val="25"/>
              </w:rPr>
              <w:t>01</w:t>
            </w:r>
          </w:p>
        </w:tc>
        <w:tc>
          <w:tcPr>
            <w:tcW w:w="567" w:type="dxa"/>
            <w:shd w:val="clear" w:color="000000" w:fill="FFFFFF"/>
            <w:vAlign w:val="center"/>
            <w:hideMark/>
          </w:tcPr>
          <w:p w14:paraId="78BFA071" w14:textId="77777777" w:rsidR="00312CD3" w:rsidRPr="006E260F" w:rsidRDefault="00312CD3" w:rsidP="00312CD3">
            <w:pPr>
              <w:jc w:val="center"/>
              <w:rPr>
                <w:sz w:val="25"/>
                <w:szCs w:val="25"/>
              </w:rPr>
            </w:pPr>
            <w:r w:rsidRPr="006E260F">
              <w:rPr>
                <w:sz w:val="25"/>
                <w:szCs w:val="25"/>
              </w:rPr>
              <w:t>13</w:t>
            </w:r>
          </w:p>
        </w:tc>
        <w:tc>
          <w:tcPr>
            <w:tcW w:w="1701" w:type="dxa"/>
            <w:shd w:val="clear" w:color="000000" w:fill="FFFFFF"/>
            <w:noWrap/>
            <w:vAlign w:val="center"/>
            <w:hideMark/>
          </w:tcPr>
          <w:p w14:paraId="6A7B1A1E" w14:textId="77777777" w:rsidR="00312CD3" w:rsidRPr="006E260F" w:rsidRDefault="00312CD3" w:rsidP="00312CD3">
            <w:pPr>
              <w:jc w:val="center"/>
              <w:rPr>
                <w:sz w:val="25"/>
                <w:szCs w:val="25"/>
              </w:rPr>
            </w:pPr>
            <w:r w:rsidRPr="006E260F">
              <w:rPr>
                <w:sz w:val="25"/>
                <w:szCs w:val="25"/>
              </w:rPr>
              <w:t>99 0 01 25270</w:t>
            </w:r>
          </w:p>
        </w:tc>
        <w:tc>
          <w:tcPr>
            <w:tcW w:w="709" w:type="dxa"/>
            <w:shd w:val="clear" w:color="000000" w:fill="FFFFFF"/>
            <w:vAlign w:val="center"/>
            <w:hideMark/>
          </w:tcPr>
          <w:p w14:paraId="0FA5CF89" w14:textId="77777777" w:rsidR="00312CD3" w:rsidRPr="006E260F" w:rsidRDefault="00312CD3" w:rsidP="00312CD3">
            <w:pPr>
              <w:jc w:val="center"/>
              <w:rPr>
                <w:sz w:val="25"/>
                <w:szCs w:val="25"/>
              </w:rPr>
            </w:pPr>
            <w:r w:rsidRPr="006E260F">
              <w:rPr>
                <w:sz w:val="25"/>
                <w:szCs w:val="25"/>
              </w:rPr>
              <w:t>100</w:t>
            </w:r>
          </w:p>
        </w:tc>
        <w:tc>
          <w:tcPr>
            <w:tcW w:w="1417" w:type="dxa"/>
            <w:shd w:val="clear" w:color="000000" w:fill="FFFFFF"/>
            <w:noWrap/>
            <w:vAlign w:val="center"/>
            <w:hideMark/>
          </w:tcPr>
          <w:p w14:paraId="67177E0E" w14:textId="77777777" w:rsidR="00312CD3" w:rsidRPr="006E260F" w:rsidRDefault="00312CD3" w:rsidP="00312CD3">
            <w:pPr>
              <w:jc w:val="center"/>
              <w:rPr>
                <w:sz w:val="25"/>
                <w:szCs w:val="25"/>
              </w:rPr>
            </w:pPr>
            <w:r w:rsidRPr="006E260F">
              <w:rPr>
                <w:sz w:val="25"/>
                <w:szCs w:val="25"/>
              </w:rPr>
              <w:t xml:space="preserve">423,0  </w:t>
            </w:r>
          </w:p>
        </w:tc>
      </w:tr>
      <w:tr w:rsidR="00312CD3" w:rsidRPr="006E260F" w14:paraId="75725489" w14:textId="77777777" w:rsidTr="009A4570">
        <w:trPr>
          <w:trHeight w:val="60"/>
        </w:trPr>
        <w:tc>
          <w:tcPr>
            <w:tcW w:w="5416" w:type="dxa"/>
            <w:shd w:val="clear" w:color="000000" w:fill="FFFFFF"/>
            <w:hideMark/>
          </w:tcPr>
          <w:p w14:paraId="73A8E644" w14:textId="557E7589" w:rsidR="00312CD3" w:rsidRPr="006E260F" w:rsidRDefault="00312CD3" w:rsidP="00312CD3">
            <w:pPr>
              <w:rPr>
                <w:sz w:val="27"/>
                <w:szCs w:val="27"/>
              </w:rPr>
            </w:pPr>
            <w:r w:rsidRPr="006E260F">
              <w:rPr>
                <w:sz w:val="27"/>
                <w:szCs w:val="27"/>
              </w:rPr>
              <w:t>Дәүләт (муниципаль) ихтыяҗлары өчен товарлар, эшләр һәм хезмәтләр сатып алу</w:t>
            </w:r>
          </w:p>
        </w:tc>
        <w:tc>
          <w:tcPr>
            <w:tcW w:w="567" w:type="dxa"/>
            <w:shd w:val="clear" w:color="000000" w:fill="FFFFFF"/>
            <w:vAlign w:val="center"/>
            <w:hideMark/>
          </w:tcPr>
          <w:p w14:paraId="3196B59E" w14:textId="77777777" w:rsidR="00312CD3" w:rsidRPr="006E260F" w:rsidRDefault="00312CD3" w:rsidP="00312CD3">
            <w:pPr>
              <w:jc w:val="center"/>
              <w:rPr>
                <w:sz w:val="25"/>
                <w:szCs w:val="25"/>
              </w:rPr>
            </w:pPr>
            <w:r w:rsidRPr="006E260F">
              <w:rPr>
                <w:sz w:val="25"/>
                <w:szCs w:val="25"/>
              </w:rPr>
              <w:t>01</w:t>
            </w:r>
          </w:p>
        </w:tc>
        <w:tc>
          <w:tcPr>
            <w:tcW w:w="567" w:type="dxa"/>
            <w:shd w:val="clear" w:color="000000" w:fill="FFFFFF"/>
            <w:vAlign w:val="center"/>
            <w:hideMark/>
          </w:tcPr>
          <w:p w14:paraId="7DC22C10" w14:textId="77777777" w:rsidR="00312CD3" w:rsidRPr="006E260F" w:rsidRDefault="00312CD3" w:rsidP="00312CD3">
            <w:pPr>
              <w:jc w:val="center"/>
              <w:rPr>
                <w:sz w:val="25"/>
                <w:szCs w:val="25"/>
              </w:rPr>
            </w:pPr>
            <w:r w:rsidRPr="006E260F">
              <w:rPr>
                <w:sz w:val="25"/>
                <w:szCs w:val="25"/>
              </w:rPr>
              <w:t>13</w:t>
            </w:r>
          </w:p>
        </w:tc>
        <w:tc>
          <w:tcPr>
            <w:tcW w:w="1701" w:type="dxa"/>
            <w:shd w:val="clear" w:color="000000" w:fill="FFFFFF"/>
            <w:noWrap/>
            <w:vAlign w:val="center"/>
            <w:hideMark/>
          </w:tcPr>
          <w:p w14:paraId="1D214E76" w14:textId="77777777" w:rsidR="00312CD3" w:rsidRPr="006E260F" w:rsidRDefault="00312CD3" w:rsidP="00312CD3">
            <w:pPr>
              <w:jc w:val="center"/>
              <w:rPr>
                <w:sz w:val="25"/>
                <w:szCs w:val="25"/>
              </w:rPr>
            </w:pPr>
            <w:r w:rsidRPr="006E260F">
              <w:rPr>
                <w:sz w:val="25"/>
                <w:szCs w:val="25"/>
              </w:rPr>
              <w:t>99 0 01 25270</w:t>
            </w:r>
          </w:p>
        </w:tc>
        <w:tc>
          <w:tcPr>
            <w:tcW w:w="709" w:type="dxa"/>
            <w:shd w:val="clear" w:color="000000" w:fill="FFFFFF"/>
            <w:vAlign w:val="center"/>
            <w:hideMark/>
          </w:tcPr>
          <w:p w14:paraId="21CBC708" w14:textId="77777777" w:rsidR="00312CD3" w:rsidRPr="006E260F" w:rsidRDefault="00312CD3" w:rsidP="00312CD3">
            <w:pPr>
              <w:jc w:val="center"/>
              <w:rPr>
                <w:sz w:val="25"/>
                <w:szCs w:val="25"/>
              </w:rPr>
            </w:pPr>
            <w:r w:rsidRPr="006E260F">
              <w:rPr>
                <w:sz w:val="25"/>
                <w:szCs w:val="25"/>
              </w:rPr>
              <w:t>200</w:t>
            </w:r>
          </w:p>
        </w:tc>
        <w:tc>
          <w:tcPr>
            <w:tcW w:w="1417" w:type="dxa"/>
            <w:shd w:val="clear" w:color="000000" w:fill="FFFFFF"/>
            <w:noWrap/>
            <w:vAlign w:val="center"/>
            <w:hideMark/>
          </w:tcPr>
          <w:p w14:paraId="219F404B" w14:textId="77777777" w:rsidR="00312CD3" w:rsidRPr="006E260F" w:rsidRDefault="00312CD3" w:rsidP="00312CD3">
            <w:pPr>
              <w:jc w:val="center"/>
              <w:rPr>
                <w:sz w:val="25"/>
                <w:szCs w:val="25"/>
              </w:rPr>
            </w:pPr>
            <w:r w:rsidRPr="006E260F">
              <w:rPr>
                <w:sz w:val="25"/>
                <w:szCs w:val="25"/>
              </w:rPr>
              <w:t xml:space="preserve">72,7  </w:t>
            </w:r>
          </w:p>
        </w:tc>
      </w:tr>
      <w:tr w:rsidR="00312CD3" w:rsidRPr="006E260F" w14:paraId="5E1C24D3" w14:textId="77777777" w:rsidTr="009A4570">
        <w:trPr>
          <w:trHeight w:val="60"/>
        </w:trPr>
        <w:tc>
          <w:tcPr>
            <w:tcW w:w="5416" w:type="dxa"/>
            <w:shd w:val="clear" w:color="000000" w:fill="FFFFFF"/>
            <w:hideMark/>
          </w:tcPr>
          <w:p w14:paraId="3E21FD10" w14:textId="69A4F97E" w:rsidR="00312CD3" w:rsidRPr="006E260F" w:rsidRDefault="00312CD3" w:rsidP="00312CD3">
            <w:pPr>
              <w:rPr>
                <w:sz w:val="27"/>
                <w:szCs w:val="27"/>
              </w:rPr>
            </w:pPr>
            <w:r w:rsidRPr="006E260F">
              <w:rPr>
                <w:sz w:val="27"/>
                <w:szCs w:val="27"/>
              </w:rPr>
              <w:t xml:space="preserve">Архив эше өлкәсендә дәүләт вәкаләтләрен гамәлгә ашыруга </w:t>
            </w:r>
            <w:r w:rsidR="00EA6E95" w:rsidRPr="006E260F">
              <w:rPr>
                <w:sz w:val="27"/>
                <w:szCs w:val="27"/>
              </w:rPr>
              <w:t>субвенция</w:t>
            </w:r>
            <w:r w:rsidRPr="006E260F">
              <w:rPr>
                <w:sz w:val="27"/>
                <w:szCs w:val="27"/>
              </w:rPr>
              <w:t>ләр</w:t>
            </w:r>
          </w:p>
        </w:tc>
        <w:tc>
          <w:tcPr>
            <w:tcW w:w="567" w:type="dxa"/>
            <w:shd w:val="clear" w:color="000000" w:fill="FFFFFF"/>
            <w:noWrap/>
            <w:vAlign w:val="center"/>
            <w:hideMark/>
          </w:tcPr>
          <w:p w14:paraId="38F61ADE" w14:textId="77777777" w:rsidR="00312CD3" w:rsidRPr="006E260F" w:rsidRDefault="00312CD3" w:rsidP="00312CD3">
            <w:pPr>
              <w:jc w:val="center"/>
              <w:rPr>
                <w:sz w:val="25"/>
                <w:szCs w:val="25"/>
              </w:rPr>
            </w:pPr>
            <w:r w:rsidRPr="006E260F">
              <w:rPr>
                <w:sz w:val="25"/>
                <w:szCs w:val="25"/>
              </w:rPr>
              <w:t>01</w:t>
            </w:r>
          </w:p>
        </w:tc>
        <w:tc>
          <w:tcPr>
            <w:tcW w:w="567" w:type="dxa"/>
            <w:shd w:val="clear" w:color="000000" w:fill="FFFFFF"/>
            <w:noWrap/>
            <w:vAlign w:val="center"/>
            <w:hideMark/>
          </w:tcPr>
          <w:p w14:paraId="54717823" w14:textId="77777777" w:rsidR="00312CD3" w:rsidRPr="006E260F" w:rsidRDefault="00312CD3" w:rsidP="00312CD3">
            <w:pPr>
              <w:jc w:val="center"/>
              <w:rPr>
                <w:sz w:val="25"/>
                <w:szCs w:val="25"/>
              </w:rPr>
            </w:pPr>
            <w:r w:rsidRPr="006E260F">
              <w:rPr>
                <w:sz w:val="25"/>
                <w:szCs w:val="25"/>
              </w:rPr>
              <w:t>13</w:t>
            </w:r>
          </w:p>
        </w:tc>
        <w:tc>
          <w:tcPr>
            <w:tcW w:w="1701" w:type="dxa"/>
            <w:shd w:val="clear" w:color="000000" w:fill="FFFFFF"/>
            <w:noWrap/>
            <w:vAlign w:val="center"/>
            <w:hideMark/>
          </w:tcPr>
          <w:p w14:paraId="201AA71D" w14:textId="77777777" w:rsidR="00312CD3" w:rsidRPr="006E260F" w:rsidRDefault="00312CD3" w:rsidP="00312CD3">
            <w:pPr>
              <w:jc w:val="center"/>
              <w:rPr>
                <w:sz w:val="25"/>
                <w:szCs w:val="25"/>
              </w:rPr>
            </w:pPr>
            <w:r w:rsidRPr="006E260F">
              <w:rPr>
                <w:sz w:val="25"/>
                <w:szCs w:val="25"/>
              </w:rPr>
              <w:t>99 0 01 25340</w:t>
            </w:r>
          </w:p>
        </w:tc>
        <w:tc>
          <w:tcPr>
            <w:tcW w:w="709" w:type="dxa"/>
            <w:shd w:val="clear" w:color="000000" w:fill="FFFFFF"/>
            <w:vAlign w:val="center"/>
            <w:hideMark/>
          </w:tcPr>
          <w:p w14:paraId="3989D98E"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noWrap/>
            <w:vAlign w:val="center"/>
            <w:hideMark/>
          </w:tcPr>
          <w:p w14:paraId="786BE424" w14:textId="77777777" w:rsidR="00312CD3" w:rsidRPr="006E260F" w:rsidRDefault="00312CD3" w:rsidP="00312CD3">
            <w:pPr>
              <w:jc w:val="center"/>
              <w:rPr>
                <w:sz w:val="25"/>
                <w:szCs w:val="25"/>
              </w:rPr>
            </w:pPr>
            <w:r w:rsidRPr="006E260F">
              <w:rPr>
                <w:sz w:val="25"/>
                <w:szCs w:val="25"/>
              </w:rPr>
              <w:t xml:space="preserve">129,8  </w:t>
            </w:r>
          </w:p>
        </w:tc>
      </w:tr>
      <w:tr w:rsidR="00312CD3" w:rsidRPr="006E260F" w14:paraId="6BA1DF59" w14:textId="77777777" w:rsidTr="009A4570">
        <w:trPr>
          <w:trHeight w:val="330"/>
        </w:trPr>
        <w:tc>
          <w:tcPr>
            <w:tcW w:w="5416" w:type="dxa"/>
            <w:shd w:val="clear" w:color="000000" w:fill="FFFFFF"/>
            <w:hideMark/>
          </w:tcPr>
          <w:p w14:paraId="78BD9448" w14:textId="6F30A76E" w:rsidR="00312CD3" w:rsidRPr="006E260F" w:rsidRDefault="00312CD3" w:rsidP="00312CD3">
            <w:pPr>
              <w:rPr>
                <w:sz w:val="27"/>
                <w:szCs w:val="27"/>
              </w:rPr>
            </w:pPr>
            <w:r w:rsidRPr="006E260F">
              <w:rPr>
                <w:sz w:val="27"/>
                <w:szCs w:val="27"/>
              </w:rPr>
              <w:t>Дәүләт (муниципаль) ихтыяҗлары өчен товарлар, эшләр һәм хезмәтләр сатып алу</w:t>
            </w:r>
          </w:p>
        </w:tc>
        <w:tc>
          <w:tcPr>
            <w:tcW w:w="567" w:type="dxa"/>
            <w:shd w:val="clear" w:color="000000" w:fill="FFFFFF"/>
            <w:vAlign w:val="center"/>
            <w:hideMark/>
          </w:tcPr>
          <w:p w14:paraId="1BEE81FF" w14:textId="77777777" w:rsidR="00312CD3" w:rsidRPr="006E260F" w:rsidRDefault="00312CD3" w:rsidP="00312CD3">
            <w:pPr>
              <w:jc w:val="center"/>
              <w:rPr>
                <w:sz w:val="25"/>
                <w:szCs w:val="25"/>
              </w:rPr>
            </w:pPr>
            <w:r w:rsidRPr="006E260F">
              <w:rPr>
                <w:sz w:val="25"/>
                <w:szCs w:val="25"/>
              </w:rPr>
              <w:t>01</w:t>
            </w:r>
          </w:p>
        </w:tc>
        <w:tc>
          <w:tcPr>
            <w:tcW w:w="567" w:type="dxa"/>
            <w:shd w:val="clear" w:color="000000" w:fill="FFFFFF"/>
            <w:vAlign w:val="center"/>
            <w:hideMark/>
          </w:tcPr>
          <w:p w14:paraId="27FDE696" w14:textId="77777777" w:rsidR="00312CD3" w:rsidRPr="006E260F" w:rsidRDefault="00312CD3" w:rsidP="00312CD3">
            <w:pPr>
              <w:jc w:val="center"/>
              <w:rPr>
                <w:sz w:val="25"/>
                <w:szCs w:val="25"/>
              </w:rPr>
            </w:pPr>
            <w:r w:rsidRPr="006E260F">
              <w:rPr>
                <w:sz w:val="25"/>
                <w:szCs w:val="25"/>
              </w:rPr>
              <w:t>13</w:t>
            </w:r>
          </w:p>
        </w:tc>
        <w:tc>
          <w:tcPr>
            <w:tcW w:w="1701" w:type="dxa"/>
            <w:shd w:val="clear" w:color="000000" w:fill="FFFFFF"/>
            <w:noWrap/>
            <w:vAlign w:val="center"/>
            <w:hideMark/>
          </w:tcPr>
          <w:p w14:paraId="5283BEE4" w14:textId="77777777" w:rsidR="00312CD3" w:rsidRPr="006E260F" w:rsidRDefault="00312CD3" w:rsidP="00312CD3">
            <w:pPr>
              <w:jc w:val="center"/>
              <w:rPr>
                <w:sz w:val="25"/>
                <w:szCs w:val="25"/>
              </w:rPr>
            </w:pPr>
            <w:r w:rsidRPr="006E260F">
              <w:rPr>
                <w:sz w:val="25"/>
                <w:szCs w:val="25"/>
              </w:rPr>
              <w:t>99 0 01 25340</w:t>
            </w:r>
          </w:p>
        </w:tc>
        <w:tc>
          <w:tcPr>
            <w:tcW w:w="709" w:type="dxa"/>
            <w:shd w:val="clear" w:color="000000" w:fill="FFFFFF"/>
            <w:vAlign w:val="center"/>
            <w:hideMark/>
          </w:tcPr>
          <w:p w14:paraId="233F05B9" w14:textId="77777777" w:rsidR="00312CD3" w:rsidRPr="006E260F" w:rsidRDefault="00312CD3" w:rsidP="00312CD3">
            <w:pPr>
              <w:jc w:val="center"/>
              <w:rPr>
                <w:sz w:val="25"/>
                <w:szCs w:val="25"/>
              </w:rPr>
            </w:pPr>
            <w:r w:rsidRPr="006E260F">
              <w:rPr>
                <w:sz w:val="25"/>
                <w:szCs w:val="25"/>
              </w:rPr>
              <w:t>200</w:t>
            </w:r>
          </w:p>
        </w:tc>
        <w:tc>
          <w:tcPr>
            <w:tcW w:w="1417" w:type="dxa"/>
            <w:shd w:val="clear" w:color="000000" w:fill="FFFFFF"/>
            <w:noWrap/>
            <w:vAlign w:val="center"/>
            <w:hideMark/>
          </w:tcPr>
          <w:p w14:paraId="43CB5C54" w14:textId="77777777" w:rsidR="00312CD3" w:rsidRPr="006E260F" w:rsidRDefault="00312CD3" w:rsidP="00312CD3">
            <w:pPr>
              <w:jc w:val="center"/>
              <w:rPr>
                <w:sz w:val="25"/>
                <w:szCs w:val="25"/>
              </w:rPr>
            </w:pPr>
            <w:r w:rsidRPr="006E260F">
              <w:rPr>
                <w:sz w:val="25"/>
                <w:szCs w:val="25"/>
              </w:rPr>
              <w:t xml:space="preserve">129,8  </w:t>
            </w:r>
          </w:p>
        </w:tc>
      </w:tr>
      <w:tr w:rsidR="00312CD3" w:rsidRPr="006E260F" w14:paraId="2CF6E09C" w14:textId="77777777" w:rsidTr="009A4570">
        <w:trPr>
          <w:trHeight w:val="1065"/>
        </w:trPr>
        <w:tc>
          <w:tcPr>
            <w:tcW w:w="5416" w:type="dxa"/>
            <w:shd w:val="clear" w:color="000000" w:fill="FFFFFF"/>
            <w:hideMark/>
          </w:tcPr>
          <w:p w14:paraId="3C025B8F" w14:textId="22037DCE" w:rsidR="00312CD3" w:rsidRPr="006E260F" w:rsidRDefault="00312CD3" w:rsidP="00312CD3">
            <w:pPr>
              <w:rPr>
                <w:sz w:val="27"/>
                <w:szCs w:val="27"/>
              </w:rPr>
            </w:pPr>
            <w:r w:rsidRPr="006E260F">
              <w:rPr>
                <w:sz w:val="27"/>
                <w:szCs w:val="27"/>
              </w:rPr>
              <w:t>Административ хокук бозулар турында беркетмәләр төзергә вәкаләтле вазыйфаи затлар исемлеген билгеләү буенча дәүләт вәкаләтләрен гамәлгә ашыру</w:t>
            </w:r>
          </w:p>
        </w:tc>
        <w:tc>
          <w:tcPr>
            <w:tcW w:w="567" w:type="dxa"/>
            <w:shd w:val="clear" w:color="000000" w:fill="FFFFFF"/>
            <w:vAlign w:val="center"/>
            <w:hideMark/>
          </w:tcPr>
          <w:p w14:paraId="417F4B1A" w14:textId="77777777" w:rsidR="00312CD3" w:rsidRPr="006E260F" w:rsidRDefault="00312CD3" w:rsidP="00312CD3">
            <w:pPr>
              <w:jc w:val="center"/>
              <w:rPr>
                <w:sz w:val="25"/>
                <w:szCs w:val="25"/>
              </w:rPr>
            </w:pPr>
            <w:r w:rsidRPr="006E260F">
              <w:rPr>
                <w:sz w:val="25"/>
                <w:szCs w:val="25"/>
              </w:rPr>
              <w:t>01</w:t>
            </w:r>
          </w:p>
        </w:tc>
        <w:tc>
          <w:tcPr>
            <w:tcW w:w="567" w:type="dxa"/>
            <w:shd w:val="clear" w:color="000000" w:fill="FFFFFF"/>
            <w:vAlign w:val="center"/>
            <w:hideMark/>
          </w:tcPr>
          <w:p w14:paraId="4B70E93B" w14:textId="77777777" w:rsidR="00312CD3" w:rsidRPr="006E260F" w:rsidRDefault="00312CD3" w:rsidP="00312CD3">
            <w:pPr>
              <w:jc w:val="center"/>
              <w:rPr>
                <w:sz w:val="25"/>
                <w:szCs w:val="25"/>
              </w:rPr>
            </w:pPr>
            <w:r w:rsidRPr="006E260F">
              <w:rPr>
                <w:sz w:val="25"/>
                <w:szCs w:val="25"/>
              </w:rPr>
              <w:t>13</w:t>
            </w:r>
          </w:p>
        </w:tc>
        <w:tc>
          <w:tcPr>
            <w:tcW w:w="1701" w:type="dxa"/>
            <w:shd w:val="clear" w:color="000000" w:fill="FFFFFF"/>
            <w:noWrap/>
            <w:vAlign w:val="center"/>
            <w:hideMark/>
          </w:tcPr>
          <w:p w14:paraId="45B04C88" w14:textId="77777777" w:rsidR="00312CD3" w:rsidRPr="006E260F" w:rsidRDefault="00312CD3" w:rsidP="00312CD3">
            <w:pPr>
              <w:jc w:val="center"/>
              <w:rPr>
                <w:sz w:val="25"/>
                <w:szCs w:val="25"/>
              </w:rPr>
            </w:pPr>
            <w:r w:rsidRPr="006E260F">
              <w:rPr>
                <w:sz w:val="25"/>
                <w:szCs w:val="25"/>
              </w:rPr>
              <w:t>99 0 00 25350</w:t>
            </w:r>
          </w:p>
        </w:tc>
        <w:tc>
          <w:tcPr>
            <w:tcW w:w="709" w:type="dxa"/>
            <w:shd w:val="clear" w:color="000000" w:fill="FFFFFF"/>
            <w:vAlign w:val="center"/>
            <w:hideMark/>
          </w:tcPr>
          <w:p w14:paraId="1774DDEB"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noWrap/>
            <w:vAlign w:val="center"/>
            <w:hideMark/>
          </w:tcPr>
          <w:p w14:paraId="7972320C" w14:textId="77777777" w:rsidR="00312CD3" w:rsidRPr="006E260F" w:rsidRDefault="00312CD3" w:rsidP="00312CD3">
            <w:pPr>
              <w:jc w:val="center"/>
              <w:rPr>
                <w:sz w:val="25"/>
                <w:szCs w:val="25"/>
              </w:rPr>
            </w:pPr>
            <w:r w:rsidRPr="006E260F">
              <w:rPr>
                <w:sz w:val="25"/>
                <w:szCs w:val="25"/>
              </w:rPr>
              <w:t xml:space="preserve">0,7  </w:t>
            </w:r>
          </w:p>
        </w:tc>
      </w:tr>
      <w:tr w:rsidR="00312CD3" w:rsidRPr="006E260F" w14:paraId="25816D0F" w14:textId="77777777" w:rsidTr="009A4570">
        <w:trPr>
          <w:trHeight w:val="330"/>
        </w:trPr>
        <w:tc>
          <w:tcPr>
            <w:tcW w:w="5416" w:type="dxa"/>
            <w:shd w:val="clear" w:color="000000" w:fill="FFFFFF"/>
            <w:hideMark/>
          </w:tcPr>
          <w:p w14:paraId="16138A08" w14:textId="018CE4F7" w:rsidR="00312CD3" w:rsidRPr="006E260F" w:rsidRDefault="00312CD3" w:rsidP="00312CD3">
            <w:pPr>
              <w:rPr>
                <w:sz w:val="27"/>
                <w:szCs w:val="27"/>
              </w:rPr>
            </w:pPr>
            <w:r w:rsidRPr="006E260F">
              <w:rPr>
                <w:sz w:val="27"/>
                <w:szCs w:val="27"/>
              </w:rPr>
              <w:t>Дәүләт (муниципаль) ихтыяҗлары өчен товарлар, эшләр һәм хезмәтләр сатып алу</w:t>
            </w:r>
          </w:p>
        </w:tc>
        <w:tc>
          <w:tcPr>
            <w:tcW w:w="567" w:type="dxa"/>
            <w:shd w:val="clear" w:color="000000" w:fill="FFFFFF"/>
            <w:vAlign w:val="center"/>
            <w:hideMark/>
          </w:tcPr>
          <w:p w14:paraId="06A301B8" w14:textId="77777777" w:rsidR="00312CD3" w:rsidRPr="006E260F" w:rsidRDefault="00312CD3" w:rsidP="00312CD3">
            <w:pPr>
              <w:jc w:val="center"/>
              <w:rPr>
                <w:sz w:val="25"/>
                <w:szCs w:val="25"/>
              </w:rPr>
            </w:pPr>
            <w:r w:rsidRPr="006E260F">
              <w:rPr>
                <w:sz w:val="25"/>
                <w:szCs w:val="25"/>
              </w:rPr>
              <w:t>01</w:t>
            </w:r>
          </w:p>
        </w:tc>
        <w:tc>
          <w:tcPr>
            <w:tcW w:w="567" w:type="dxa"/>
            <w:shd w:val="clear" w:color="000000" w:fill="FFFFFF"/>
            <w:vAlign w:val="center"/>
            <w:hideMark/>
          </w:tcPr>
          <w:p w14:paraId="368594C9" w14:textId="77777777" w:rsidR="00312CD3" w:rsidRPr="006E260F" w:rsidRDefault="00312CD3" w:rsidP="00312CD3">
            <w:pPr>
              <w:jc w:val="center"/>
              <w:rPr>
                <w:sz w:val="25"/>
                <w:szCs w:val="25"/>
              </w:rPr>
            </w:pPr>
            <w:r w:rsidRPr="006E260F">
              <w:rPr>
                <w:sz w:val="25"/>
                <w:szCs w:val="25"/>
              </w:rPr>
              <w:t>13</w:t>
            </w:r>
          </w:p>
        </w:tc>
        <w:tc>
          <w:tcPr>
            <w:tcW w:w="1701" w:type="dxa"/>
            <w:shd w:val="clear" w:color="000000" w:fill="FFFFFF"/>
            <w:noWrap/>
            <w:vAlign w:val="center"/>
            <w:hideMark/>
          </w:tcPr>
          <w:p w14:paraId="3DA9AB8D" w14:textId="77777777" w:rsidR="00312CD3" w:rsidRPr="006E260F" w:rsidRDefault="00312CD3" w:rsidP="00312CD3">
            <w:pPr>
              <w:jc w:val="center"/>
              <w:rPr>
                <w:sz w:val="25"/>
                <w:szCs w:val="25"/>
              </w:rPr>
            </w:pPr>
            <w:r w:rsidRPr="006E260F">
              <w:rPr>
                <w:sz w:val="25"/>
                <w:szCs w:val="25"/>
              </w:rPr>
              <w:t>99 0 00 25350</w:t>
            </w:r>
          </w:p>
        </w:tc>
        <w:tc>
          <w:tcPr>
            <w:tcW w:w="709" w:type="dxa"/>
            <w:shd w:val="clear" w:color="000000" w:fill="FFFFFF"/>
            <w:vAlign w:val="center"/>
            <w:hideMark/>
          </w:tcPr>
          <w:p w14:paraId="31271378" w14:textId="77777777" w:rsidR="00312CD3" w:rsidRPr="006E260F" w:rsidRDefault="00312CD3" w:rsidP="00312CD3">
            <w:pPr>
              <w:jc w:val="center"/>
              <w:rPr>
                <w:sz w:val="25"/>
                <w:szCs w:val="25"/>
              </w:rPr>
            </w:pPr>
            <w:r w:rsidRPr="006E260F">
              <w:rPr>
                <w:sz w:val="25"/>
                <w:szCs w:val="25"/>
              </w:rPr>
              <w:t>200</w:t>
            </w:r>
          </w:p>
        </w:tc>
        <w:tc>
          <w:tcPr>
            <w:tcW w:w="1417" w:type="dxa"/>
            <w:shd w:val="clear" w:color="000000" w:fill="FFFFFF"/>
            <w:noWrap/>
            <w:vAlign w:val="center"/>
            <w:hideMark/>
          </w:tcPr>
          <w:p w14:paraId="4322B4DD" w14:textId="77777777" w:rsidR="00312CD3" w:rsidRPr="006E260F" w:rsidRDefault="00312CD3" w:rsidP="00312CD3">
            <w:pPr>
              <w:jc w:val="center"/>
              <w:rPr>
                <w:sz w:val="25"/>
                <w:szCs w:val="25"/>
              </w:rPr>
            </w:pPr>
            <w:r w:rsidRPr="006E260F">
              <w:rPr>
                <w:sz w:val="25"/>
                <w:szCs w:val="25"/>
              </w:rPr>
              <w:t xml:space="preserve">0,7  </w:t>
            </w:r>
          </w:p>
        </w:tc>
      </w:tr>
      <w:tr w:rsidR="00312CD3" w:rsidRPr="006E260F" w14:paraId="4504D61D" w14:textId="77777777" w:rsidTr="006E260F">
        <w:trPr>
          <w:trHeight w:val="789"/>
        </w:trPr>
        <w:tc>
          <w:tcPr>
            <w:tcW w:w="5416" w:type="dxa"/>
            <w:shd w:val="clear" w:color="000000" w:fill="FFFFFF"/>
            <w:hideMark/>
          </w:tcPr>
          <w:p w14:paraId="7141AC11" w14:textId="344A0D0D" w:rsidR="00312CD3" w:rsidRPr="006E260F" w:rsidRDefault="00312CD3" w:rsidP="00312CD3">
            <w:pPr>
              <w:rPr>
                <w:sz w:val="27"/>
                <w:szCs w:val="27"/>
              </w:rPr>
            </w:pPr>
            <w:r w:rsidRPr="006E260F">
              <w:rPr>
                <w:sz w:val="27"/>
                <w:szCs w:val="27"/>
              </w:rPr>
              <w:t>Дәүләт милке чикләнмәгән җир кишәрлекләре белән идарә итү буенча дәүләт вәкаләтләрен гамәлгә ашыру</w:t>
            </w:r>
          </w:p>
        </w:tc>
        <w:tc>
          <w:tcPr>
            <w:tcW w:w="567" w:type="dxa"/>
            <w:shd w:val="clear" w:color="000000" w:fill="FFFFFF"/>
            <w:vAlign w:val="center"/>
            <w:hideMark/>
          </w:tcPr>
          <w:p w14:paraId="7F72FD49" w14:textId="77777777" w:rsidR="00312CD3" w:rsidRPr="006E260F" w:rsidRDefault="00312CD3" w:rsidP="00312CD3">
            <w:pPr>
              <w:jc w:val="center"/>
              <w:rPr>
                <w:sz w:val="25"/>
                <w:szCs w:val="25"/>
              </w:rPr>
            </w:pPr>
            <w:r w:rsidRPr="006E260F">
              <w:rPr>
                <w:sz w:val="25"/>
                <w:szCs w:val="25"/>
              </w:rPr>
              <w:t>01</w:t>
            </w:r>
          </w:p>
        </w:tc>
        <w:tc>
          <w:tcPr>
            <w:tcW w:w="567" w:type="dxa"/>
            <w:shd w:val="clear" w:color="000000" w:fill="FFFFFF"/>
            <w:vAlign w:val="center"/>
            <w:hideMark/>
          </w:tcPr>
          <w:p w14:paraId="796BD61F" w14:textId="77777777" w:rsidR="00312CD3" w:rsidRPr="006E260F" w:rsidRDefault="00312CD3" w:rsidP="00312CD3">
            <w:pPr>
              <w:jc w:val="center"/>
              <w:rPr>
                <w:sz w:val="25"/>
                <w:szCs w:val="25"/>
              </w:rPr>
            </w:pPr>
            <w:r w:rsidRPr="006E260F">
              <w:rPr>
                <w:sz w:val="25"/>
                <w:szCs w:val="25"/>
              </w:rPr>
              <w:t>13</w:t>
            </w:r>
          </w:p>
        </w:tc>
        <w:tc>
          <w:tcPr>
            <w:tcW w:w="1701" w:type="dxa"/>
            <w:shd w:val="clear" w:color="000000" w:fill="FFFFFF"/>
            <w:vAlign w:val="center"/>
            <w:hideMark/>
          </w:tcPr>
          <w:p w14:paraId="3902662A" w14:textId="77777777" w:rsidR="00312CD3" w:rsidRPr="006E260F" w:rsidRDefault="00312CD3" w:rsidP="00312CD3">
            <w:pPr>
              <w:jc w:val="center"/>
              <w:rPr>
                <w:sz w:val="25"/>
                <w:szCs w:val="25"/>
              </w:rPr>
            </w:pPr>
            <w:r w:rsidRPr="006E260F">
              <w:rPr>
                <w:sz w:val="25"/>
                <w:szCs w:val="25"/>
              </w:rPr>
              <w:t>16 4 02 25400</w:t>
            </w:r>
          </w:p>
        </w:tc>
        <w:tc>
          <w:tcPr>
            <w:tcW w:w="709" w:type="dxa"/>
            <w:shd w:val="clear" w:color="000000" w:fill="FFFFFF"/>
            <w:noWrap/>
            <w:vAlign w:val="center"/>
            <w:hideMark/>
          </w:tcPr>
          <w:p w14:paraId="2C161953"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noWrap/>
            <w:vAlign w:val="center"/>
            <w:hideMark/>
          </w:tcPr>
          <w:p w14:paraId="66D6443D" w14:textId="77777777" w:rsidR="00312CD3" w:rsidRPr="006E260F" w:rsidRDefault="00312CD3" w:rsidP="00312CD3">
            <w:pPr>
              <w:jc w:val="center"/>
              <w:rPr>
                <w:sz w:val="25"/>
                <w:szCs w:val="25"/>
              </w:rPr>
            </w:pPr>
            <w:r w:rsidRPr="006E260F">
              <w:rPr>
                <w:sz w:val="25"/>
                <w:szCs w:val="25"/>
              </w:rPr>
              <w:t xml:space="preserve">141,9  </w:t>
            </w:r>
          </w:p>
        </w:tc>
      </w:tr>
      <w:tr w:rsidR="00312CD3" w:rsidRPr="006E260F" w14:paraId="505CFCC0" w14:textId="77777777" w:rsidTr="009A4570">
        <w:trPr>
          <w:trHeight w:val="60"/>
        </w:trPr>
        <w:tc>
          <w:tcPr>
            <w:tcW w:w="5416" w:type="dxa"/>
            <w:shd w:val="clear" w:color="000000" w:fill="FFFFFF"/>
            <w:hideMark/>
          </w:tcPr>
          <w:p w14:paraId="6596FD56" w14:textId="0BCEA659" w:rsidR="00312CD3" w:rsidRPr="006E260F" w:rsidRDefault="00312CD3" w:rsidP="00312CD3">
            <w:pPr>
              <w:rPr>
                <w:sz w:val="27"/>
                <w:szCs w:val="27"/>
              </w:rPr>
            </w:pPr>
            <w:r w:rsidRPr="006E260F">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shd w:val="clear" w:color="000000" w:fill="FFFFFF"/>
            <w:vAlign w:val="center"/>
            <w:hideMark/>
          </w:tcPr>
          <w:p w14:paraId="6C81AE2C" w14:textId="77777777" w:rsidR="00312CD3" w:rsidRPr="006E260F" w:rsidRDefault="00312CD3" w:rsidP="00312CD3">
            <w:pPr>
              <w:jc w:val="center"/>
              <w:rPr>
                <w:sz w:val="25"/>
                <w:szCs w:val="25"/>
              </w:rPr>
            </w:pPr>
            <w:r w:rsidRPr="006E260F">
              <w:rPr>
                <w:sz w:val="25"/>
                <w:szCs w:val="25"/>
              </w:rPr>
              <w:t>01</w:t>
            </w:r>
          </w:p>
        </w:tc>
        <w:tc>
          <w:tcPr>
            <w:tcW w:w="567" w:type="dxa"/>
            <w:shd w:val="clear" w:color="000000" w:fill="FFFFFF"/>
            <w:vAlign w:val="center"/>
            <w:hideMark/>
          </w:tcPr>
          <w:p w14:paraId="4603B755" w14:textId="77777777" w:rsidR="00312CD3" w:rsidRPr="006E260F" w:rsidRDefault="00312CD3" w:rsidP="00312CD3">
            <w:pPr>
              <w:jc w:val="center"/>
              <w:rPr>
                <w:sz w:val="25"/>
                <w:szCs w:val="25"/>
              </w:rPr>
            </w:pPr>
            <w:r w:rsidRPr="006E260F">
              <w:rPr>
                <w:sz w:val="25"/>
                <w:szCs w:val="25"/>
              </w:rPr>
              <w:t>13</w:t>
            </w:r>
          </w:p>
        </w:tc>
        <w:tc>
          <w:tcPr>
            <w:tcW w:w="1701" w:type="dxa"/>
            <w:shd w:val="clear" w:color="000000" w:fill="FFFFFF"/>
            <w:vAlign w:val="center"/>
            <w:hideMark/>
          </w:tcPr>
          <w:p w14:paraId="179D20B5" w14:textId="77777777" w:rsidR="00312CD3" w:rsidRPr="006E260F" w:rsidRDefault="00312CD3" w:rsidP="00312CD3">
            <w:pPr>
              <w:jc w:val="center"/>
              <w:rPr>
                <w:sz w:val="25"/>
                <w:szCs w:val="25"/>
              </w:rPr>
            </w:pPr>
            <w:r w:rsidRPr="006E260F">
              <w:rPr>
                <w:sz w:val="25"/>
                <w:szCs w:val="25"/>
              </w:rPr>
              <w:t>16 4 02 25400</w:t>
            </w:r>
          </w:p>
        </w:tc>
        <w:tc>
          <w:tcPr>
            <w:tcW w:w="709" w:type="dxa"/>
            <w:shd w:val="clear" w:color="000000" w:fill="FFFFFF"/>
            <w:noWrap/>
            <w:vAlign w:val="center"/>
            <w:hideMark/>
          </w:tcPr>
          <w:p w14:paraId="01FC77A8" w14:textId="77777777" w:rsidR="00312CD3" w:rsidRPr="006E260F" w:rsidRDefault="00312CD3" w:rsidP="00312CD3">
            <w:pPr>
              <w:jc w:val="center"/>
              <w:rPr>
                <w:sz w:val="25"/>
                <w:szCs w:val="25"/>
              </w:rPr>
            </w:pPr>
            <w:r w:rsidRPr="006E260F">
              <w:rPr>
                <w:sz w:val="25"/>
                <w:szCs w:val="25"/>
              </w:rPr>
              <w:t>100</w:t>
            </w:r>
          </w:p>
        </w:tc>
        <w:tc>
          <w:tcPr>
            <w:tcW w:w="1417" w:type="dxa"/>
            <w:shd w:val="clear" w:color="000000" w:fill="FFFFFF"/>
            <w:noWrap/>
            <w:vAlign w:val="center"/>
            <w:hideMark/>
          </w:tcPr>
          <w:p w14:paraId="4D87087A" w14:textId="77777777" w:rsidR="00312CD3" w:rsidRPr="006E260F" w:rsidRDefault="00312CD3" w:rsidP="00312CD3">
            <w:pPr>
              <w:jc w:val="center"/>
              <w:rPr>
                <w:sz w:val="25"/>
                <w:szCs w:val="25"/>
              </w:rPr>
            </w:pPr>
            <w:r w:rsidRPr="006E260F">
              <w:rPr>
                <w:sz w:val="25"/>
                <w:szCs w:val="25"/>
              </w:rPr>
              <w:t xml:space="preserve">141,9  </w:t>
            </w:r>
          </w:p>
        </w:tc>
      </w:tr>
      <w:tr w:rsidR="00312CD3" w:rsidRPr="006E260F" w14:paraId="6B212FF3" w14:textId="77777777" w:rsidTr="009A4570">
        <w:trPr>
          <w:trHeight w:val="60"/>
        </w:trPr>
        <w:tc>
          <w:tcPr>
            <w:tcW w:w="5416" w:type="dxa"/>
            <w:shd w:val="clear" w:color="000000" w:fill="FFFFFF"/>
            <w:hideMark/>
          </w:tcPr>
          <w:p w14:paraId="1A5926B9" w14:textId="38C8873A" w:rsidR="00312CD3" w:rsidRPr="006E260F" w:rsidRDefault="00312CD3" w:rsidP="00312CD3">
            <w:pPr>
              <w:rPr>
                <w:sz w:val="27"/>
                <w:szCs w:val="27"/>
              </w:rPr>
            </w:pPr>
            <w:r w:rsidRPr="006E260F">
              <w:rPr>
                <w:sz w:val="27"/>
                <w:szCs w:val="27"/>
                <w:lang w:val="tt-RU"/>
              </w:rPr>
              <w:t>Нык</w:t>
            </w:r>
            <w:r w:rsidRPr="006E260F">
              <w:rPr>
                <w:sz w:val="27"/>
                <w:szCs w:val="27"/>
              </w:rPr>
              <w:t xml:space="preserve"> исерек һәм хәрәкәт итү сәләтен югалткан кешеләргә ярдәм күрсәтү буенча биремне үтәүне тәэмин итү</w:t>
            </w:r>
          </w:p>
        </w:tc>
        <w:tc>
          <w:tcPr>
            <w:tcW w:w="567" w:type="dxa"/>
            <w:shd w:val="clear" w:color="000000" w:fill="FFFFFF"/>
            <w:vAlign w:val="center"/>
            <w:hideMark/>
          </w:tcPr>
          <w:p w14:paraId="692F39EE" w14:textId="77777777" w:rsidR="00312CD3" w:rsidRPr="006E260F" w:rsidRDefault="00312CD3" w:rsidP="00312CD3">
            <w:pPr>
              <w:jc w:val="center"/>
              <w:rPr>
                <w:sz w:val="25"/>
                <w:szCs w:val="25"/>
              </w:rPr>
            </w:pPr>
            <w:r w:rsidRPr="006E260F">
              <w:rPr>
                <w:sz w:val="25"/>
                <w:szCs w:val="25"/>
              </w:rPr>
              <w:t>01</w:t>
            </w:r>
          </w:p>
        </w:tc>
        <w:tc>
          <w:tcPr>
            <w:tcW w:w="567" w:type="dxa"/>
            <w:shd w:val="clear" w:color="000000" w:fill="FFFFFF"/>
            <w:vAlign w:val="center"/>
            <w:hideMark/>
          </w:tcPr>
          <w:p w14:paraId="53CE5E8A" w14:textId="77777777" w:rsidR="00312CD3" w:rsidRPr="006E260F" w:rsidRDefault="00312CD3" w:rsidP="00312CD3">
            <w:pPr>
              <w:jc w:val="center"/>
              <w:rPr>
                <w:sz w:val="25"/>
                <w:szCs w:val="25"/>
              </w:rPr>
            </w:pPr>
            <w:r w:rsidRPr="006E260F">
              <w:rPr>
                <w:sz w:val="25"/>
                <w:szCs w:val="25"/>
              </w:rPr>
              <w:t>13</w:t>
            </w:r>
          </w:p>
        </w:tc>
        <w:tc>
          <w:tcPr>
            <w:tcW w:w="1701" w:type="dxa"/>
            <w:shd w:val="clear" w:color="000000" w:fill="FFFFFF"/>
            <w:vAlign w:val="center"/>
            <w:hideMark/>
          </w:tcPr>
          <w:p w14:paraId="2F0DB05F" w14:textId="77777777" w:rsidR="00312CD3" w:rsidRPr="006E260F" w:rsidRDefault="00312CD3" w:rsidP="00312CD3">
            <w:pPr>
              <w:jc w:val="center"/>
              <w:rPr>
                <w:sz w:val="25"/>
                <w:szCs w:val="25"/>
              </w:rPr>
            </w:pPr>
            <w:r w:rsidRPr="006E260F">
              <w:rPr>
                <w:sz w:val="25"/>
                <w:szCs w:val="25"/>
              </w:rPr>
              <w:t>99 0 01 25410</w:t>
            </w:r>
          </w:p>
        </w:tc>
        <w:tc>
          <w:tcPr>
            <w:tcW w:w="709" w:type="dxa"/>
            <w:shd w:val="clear" w:color="000000" w:fill="FFFFFF"/>
            <w:noWrap/>
            <w:vAlign w:val="center"/>
            <w:hideMark/>
          </w:tcPr>
          <w:p w14:paraId="3B33F6FE"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noWrap/>
            <w:vAlign w:val="center"/>
            <w:hideMark/>
          </w:tcPr>
          <w:p w14:paraId="539736E1" w14:textId="77777777" w:rsidR="00312CD3" w:rsidRPr="006E260F" w:rsidRDefault="00312CD3" w:rsidP="00312CD3">
            <w:pPr>
              <w:jc w:val="center"/>
              <w:rPr>
                <w:sz w:val="25"/>
                <w:szCs w:val="25"/>
              </w:rPr>
            </w:pPr>
            <w:r w:rsidRPr="006E260F">
              <w:rPr>
                <w:sz w:val="25"/>
                <w:szCs w:val="25"/>
              </w:rPr>
              <w:t xml:space="preserve">4 715,7  </w:t>
            </w:r>
          </w:p>
        </w:tc>
      </w:tr>
      <w:tr w:rsidR="00312CD3" w:rsidRPr="006E260F" w14:paraId="28F98BA4" w14:textId="77777777" w:rsidTr="009A4570">
        <w:trPr>
          <w:trHeight w:val="60"/>
        </w:trPr>
        <w:tc>
          <w:tcPr>
            <w:tcW w:w="5416" w:type="dxa"/>
            <w:shd w:val="clear" w:color="000000" w:fill="FFFFFF"/>
            <w:hideMark/>
          </w:tcPr>
          <w:p w14:paraId="733971CA" w14:textId="5327F9F7" w:rsidR="00312CD3" w:rsidRPr="006E260F" w:rsidRDefault="00312CD3" w:rsidP="00312CD3">
            <w:pPr>
              <w:rPr>
                <w:sz w:val="27"/>
                <w:szCs w:val="27"/>
              </w:rPr>
            </w:pPr>
            <w:r w:rsidRPr="006E260F">
              <w:rPr>
                <w:sz w:val="27"/>
                <w:szCs w:val="27"/>
              </w:rPr>
              <w:t xml:space="preserve">Бюджет, автоном учреждениеләргә һәм башка коммерцияле булмаган оешмаларга </w:t>
            </w:r>
            <w:r w:rsidRPr="006E260F">
              <w:rPr>
                <w:sz w:val="27"/>
                <w:szCs w:val="27"/>
              </w:rPr>
              <w:lastRenderedPageBreak/>
              <w:t>субсидияләр бирү</w:t>
            </w:r>
          </w:p>
        </w:tc>
        <w:tc>
          <w:tcPr>
            <w:tcW w:w="567" w:type="dxa"/>
            <w:shd w:val="clear" w:color="000000" w:fill="FFFFFF"/>
            <w:vAlign w:val="center"/>
            <w:hideMark/>
          </w:tcPr>
          <w:p w14:paraId="7DCF3D9A" w14:textId="77777777" w:rsidR="00312CD3" w:rsidRPr="006E260F" w:rsidRDefault="00312CD3" w:rsidP="00312CD3">
            <w:pPr>
              <w:jc w:val="center"/>
              <w:rPr>
                <w:sz w:val="25"/>
                <w:szCs w:val="25"/>
              </w:rPr>
            </w:pPr>
            <w:r w:rsidRPr="006E260F">
              <w:rPr>
                <w:sz w:val="25"/>
                <w:szCs w:val="25"/>
              </w:rPr>
              <w:lastRenderedPageBreak/>
              <w:t>01</w:t>
            </w:r>
          </w:p>
        </w:tc>
        <w:tc>
          <w:tcPr>
            <w:tcW w:w="567" w:type="dxa"/>
            <w:shd w:val="clear" w:color="000000" w:fill="FFFFFF"/>
            <w:vAlign w:val="center"/>
            <w:hideMark/>
          </w:tcPr>
          <w:p w14:paraId="127B3A74" w14:textId="77777777" w:rsidR="00312CD3" w:rsidRPr="006E260F" w:rsidRDefault="00312CD3" w:rsidP="00312CD3">
            <w:pPr>
              <w:jc w:val="center"/>
              <w:rPr>
                <w:sz w:val="25"/>
                <w:szCs w:val="25"/>
              </w:rPr>
            </w:pPr>
            <w:r w:rsidRPr="006E260F">
              <w:rPr>
                <w:sz w:val="25"/>
                <w:szCs w:val="25"/>
              </w:rPr>
              <w:t>13</w:t>
            </w:r>
          </w:p>
        </w:tc>
        <w:tc>
          <w:tcPr>
            <w:tcW w:w="1701" w:type="dxa"/>
            <w:shd w:val="clear" w:color="000000" w:fill="FFFFFF"/>
            <w:vAlign w:val="center"/>
            <w:hideMark/>
          </w:tcPr>
          <w:p w14:paraId="1C7E3136" w14:textId="77777777" w:rsidR="00312CD3" w:rsidRPr="006E260F" w:rsidRDefault="00312CD3" w:rsidP="00312CD3">
            <w:pPr>
              <w:jc w:val="center"/>
              <w:rPr>
                <w:sz w:val="25"/>
                <w:szCs w:val="25"/>
              </w:rPr>
            </w:pPr>
            <w:r w:rsidRPr="006E260F">
              <w:rPr>
                <w:sz w:val="25"/>
                <w:szCs w:val="25"/>
              </w:rPr>
              <w:t>99 0 01 25410</w:t>
            </w:r>
          </w:p>
        </w:tc>
        <w:tc>
          <w:tcPr>
            <w:tcW w:w="709" w:type="dxa"/>
            <w:shd w:val="clear" w:color="000000" w:fill="FFFFFF"/>
            <w:noWrap/>
            <w:vAlign w:val="center"/>
            <w:hideMark/>
          </w:tcPr>
          <w:p w14:paraId="30329985" w14:textId="77777777" w:rsidR="00312CD3" w:rsidRPr="006E260F" w:rsidRDefault="00312CD3" w:rsidP="00312CD3">
            <w:pPr>
              <w:jc w:val="center"/>
              <w:rPr>
                <w:sz w:val="25"/>
                <w:szCs w:val="25"/>
              </w:rPr>
            </w:pPr>
            <w:r w:rsidRPr="006E260F">
              <w:rPr>
                <w:sz w:val="25"/>
                <w:szCs w:val="25"/>
              </w:rPr>
              <w:t>600</w:t>
            </w:r>
          </w:p>
        </w:tc>
        <w:tc>
          <w:tcPr>
            <w:tcW w:w="1417" w:type="dxa"/>
            <w:shd w:val="clear" w:color="000000" w:fill="FFFFFF"/>
            <w:noWrap/>
            <w:vAlign w:val="center"/>
            <w:hideMark/>
          </w:tcPr>
          <w:p w14:paraId="20383FF0" w14:textId="77777777" w:rsidR="00312CD3" w:rsidRPr="006E260F" w:rsidRDefault="00312CD3" w:rsidP="00312CD3">
            <w:pPr>
              <w:jc w:val="center"/>
              <w:rPr>
                <w:sz w:val="25"/>
                <w:szCs w:val="25"/>
              </w:rPr>
            </w:pPr>
            <w:r w:rsidRPr="006E260F">
              <w:rPr>
                <w:sz w:val="25"/>
                <w:szCs w:val="25"/>
              </w:rPr>
              <w:t xml:space="preserve">4 715,7  </w:t>
            </w:r>
          </w:p>
        </w:tc>
      </w:tr>
      <w:tr w:rsidR="00312CD3" w:rsidRPr="006E260F" w14:paraId="5D79056D" w14:textId="77777777" w:rsidTr="006E260F">
        <w:trPr>
          <w:trHeight w:val="85"/>
        </w:trPr>
        <w:tc>
          <w:tcPr>
            <w:tcW w:w="5416" w:type="dxa"/>
            <w:shd w:val="clear" w:color="000000" w:fill="FFFFFF"/>
            <w:hideMark/>
          </w:tcPr>
          <w:p w14:paraId="086EE7ED" w14:textId="76C43988" w:rsidR="00312CD3" w:rsidRPr="006E260F" w:rsidRDefault="00312CD3" w:rsidP="00312CD3">
            <w:pPr>
              <w:rPr>
                <w:sz w:val="27"/>
                <w:szCs w:val="27"/>
              </w:rPr>
            </w:pPr>
            <w:r w:rsidRPr="006E260F">
              <w:rPr>
                <w:sz w:val="27"/>
                <w:szCs w:val="27"/>
              </w:rPr>
              <w:t>Гражданлык хәле актларын дәүләт теркәве</w:t>
            </w:r>
          </w:p>
        </w:tc>
        <w:tc>
          <w:tcPr>
            <w:tcW w:w="567" w:type="dxa"/>
            <w:shd w:val="clear" w:color="000000" w:fill="FFFFFF"/>
            <w:vAlign w:val="center"/>
            <w:hideMark/>
          </w:tcPr>
          <w:p w14:paraId="21C41E4E" w14:textId="77777777" w:rsidR="00312CD3" w:rsidRPr="006E260F" w:rsidRDefault="00312CD3" w:rsidP="00312CD3">
            <w:pPr>
              <w:jc w:val="center"/>
              <w:rPr>
                <w:sz w:val="25"/>
                <w:szCs w:val="25"/>
              </w:rPr>
            </w:pPr>
            <w:r w:rsidRPr="006E260F">
              <w:rPr>
                <w:sz w:val="25"/>
                <w:szCs w:val="25"/>
              </w:rPr>
              <w:t>01</w:t>
            </w:r>
          </w:p>
        </w:tc>
        <w:tc>
          <w:tcPr>
            <w:tcW w:w="567" w:type="dxa"/>
            <w:shd w:val="clear" w:color="000000" w:fill="FFFFFF"/>
            <w:vAlign w:val="center"/>
            <w:hideMark/>
          </w:tcPr>
          <w:p w14:paraId="7BCB5A71" w14:textId="77777777" w:rsidR="00312CD3" w:rsidRPr="006E260F" w:rsidRDefault="00312CD3" w:rsidP="00312CD3">
            <w:pPr>
              <w:jc w:val="center"/>
              <w:rPr>
                <w:sz w:val="25"/>
                <w:szCs w:val="25"/>
              </w:rPr>
            </w:pPr>
            <w:r w:rsidRPr="006E260F">
              <w:rPr>
                <w:sz w:val="25"/>
                <w:szCs w:val="25"/>
              </w:rPr>
              <w:t>13</w:t>
            </w:r>
          </w:p>
        </w:tc>
        <w:tc>
          <w:tcPr>
            <w:tcW w:w="1701" w:type="dxa"/>
            <w:shd w:val="clear" w:color="auto" w:fill="auto"/>
            <w:vAlign w:val="center"/>
            <w:hideMark/>
          </w:tcPr>
          <w:p w14:paraId="4359A586" w14:textId="77777777" w:rsidR="00312CD3" w:rsidRPr="006E260F" w:rsidRDefault="00312CD3" w:rsidP="00312CD3">
            <w:pPr>
              <w:jc w:val="center"/>
              <w:rPr>
                <w:sz w:val="25"/>
                <w:szCs w:val="25"/>
              </w:rPr>
            </w:pPr>
            <w:r w:rsidRPr="006E260F">
              <w:rPr>
                <w:sz w:val="25"/>
                <w:szCs w:val="25"/>
              </w:rPr>
              <w:t>99 0 00 59300</w:t>
            </w:r>
          </w:p>
        </w:tc>
        <w:tc>
          <w:tcPr>
            <w:tcW w:w="709" w:type="dxa"/>
            <w:shd w:val="clear" w:color="000000" w:fill="FFFFFF"/>
            <w:vAlign w:val="center"/>
            <w:hideMark/>
          </w:tcPr>
          <w:p w14:paraId="612FE4E9"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vAlign w:val="center"/>
            <w:hideMark/>
          </w:tcPr>
          <w:p w14:paraId="056DB9AE" w14:textId="77777777" w:rsidR="00312CD3" w:rsidRPr="006E260F" w:rsidRDefault="00312CD3" w:rsidP="00312CD3">
            <w:pPr>
              <w:jc w:val="center"/>
              <w:rPr>
                <w:sz w:val="25"/>
                <w:szCs w:val="25"/>
              </w:rPr>
            </w:pPr>
            <w:r w:rsidRPr="006E260F">
              <w:rPr>
                <w:sz w:val="25"/>
                <w:szCs w:val="25"/>
              </w:rPr>
              <w:t xml:space="preserve">12 351,6  </w:t>
            </w:r>
          </w:p>
        </w:tc>
      </w:tr>
      <w:tr w:rsidR="00312CD3" w:rsidRPr="006E260F" w14:paraId="007DF2DA" w14:textId="77777777" w:rsidTr="009A4570">
        <w:trPr>
          <w:trHeight w:val="60"/>
        </w:trPr>
        <w:tc>
          <w:tcPr>
            <w:tcW w:w="5416" w:type="dxa"/>
            <w:shd w:val="clear" w:color="000000" w:fill="FFFFFF"/>
            <w:hideMark/>
          </w:tcPr>
          <w:p w14:paraId="06D20FCD" w14:textId="0D6ECBD7" w:rsidR="00312CD3" w:rsidRPr="006E260F" w:rsidRDefault="00312CD3" w:rsidP="00312CD3">
            <w:pPr>
              <w:rPr>
                <w:sz w:val="27"/>
                <w:szCs w:val="27"/>
              </w:rPr>
            </w:pPr>
            <w:r w:rsidRPr="006E260F">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shd w:val="clear" w:color="000000" w:fill="FFFFFF"/>
            <w:vAlign w:val="center"/>
            <w:hideMark/>
          </w:tcPr>
          <w:p w14:paraId="43B4DFD9" w14:textId="77777777" w:rsidR="00312CD3" w:rsidRPr="006E260F" w:rsidRDefault="00312CD3" w:rsidP="00312CD3">
            <w:pPr>
              <w:jc w:val="center"/>
              <w:rPr>
                <w:sz w:val="25"/>
                <w:szCs w:val="25"/>
              </w:rPr>
            </w:pPr>
            <w:r w:rsidRPr="006E260F">
              <w:rPr>
                <w:sz w:val="25"/>
                <w:szCs w:val="25"/>
              </w:rPr>
              <w:t>01</w:t>
            </w:r>
          </w:p>
        </w:tc>
        <w:tc>
          <w:tcPr>
            <w:tcW w:w="567" w:type="dxa"/>
            <w:shd w:val="clear" w:color="000000" w:fill="FFFFFF"/>
            <w:vAlign w:val="center"/>
            <w:hideMark/>
          </w:tcPr>
          <w:p w14:paraId="0CFC6067" w14:textId="77777777" w:rsidR="00312CD3" w:rsidRPr="006E260F" w:rsidRDefault="00312CD3" w:rsidP="00312CD3">
            <w:pPr>
              <w:jc w:val="center"/>
              <w:rPr>
                <w:sz w:val="25"/>
                <w:szCs w:val="25"/>
              </w:rPr>
            </w:pPr>
            <w:r w:rsidRPr="006E260F">
              <w:rPr>
                <w:sz w:val="25"/>
                <w:szCs w:val="25"/>
              </w:rPr>
              <w:t>13</w:t>
            </w:r>
          </w:p>
        </w:tc>
        <w:tc>
          <w:tcPr>
            <w:tcW w:w="1701" w:type="dxa"/>
            <w:shd w:val="clear" w:color="auto" w:fill="auto"/>
            <w:vAlign w:val="center"/>
            <w:hideMark/>
          </w:tcPr>
          <w:p w14:paraId="490AF75B" w14:textId="77777777" w:rsidR="00312CD3" w:rsidRPr="006E260F" w:rsidRDefault="00312CD3" w:rsidP="00312CD3">
            <w:pPr>
              <w:jc w:val="center"/>
              <w:rPr>
                <w:sz w:val="25"/>
                <w:szCs w:val="25"/>
              </w:rPr>
            </w:pPr>
            <w:r w:rsidRPr="006E260F">
              <w:rPr>
                <w:sz w:val="25"/>
                <w:szCs w:val="25"/>
              </w:rPr>
              <w:t>99 0 00 59300</w:t>
            </w:r>
          </w:p>
        </w:tc>
        <w:tc>
          <w:tcPr>
            <w:tcW w:w="709" w:type="dxa"/>
            <w:shd w:val="clear" w:color="000000" w:fill="FFFFFF"/>
            <w:vAlign w:val="center"/>
            <w:hideMark/>
          </w:tcPr>
          <w:p w14:paraId="44C030C8" w14:textId="77777777" w:rsidR="00312CD3" w:rsidRPr="006E260F" w:rsidRDefault="00312CD3" w:rsidP="00312CD3">
            <w:pPr>
              <w:jc w:val="center"/>
              <w:rPr>
                <w:sz w:val="25"/>
                <w:szCs w:val="25"/>
              </w:rPr>
            </w:pPr>
            <w:r w:rsidRPr="006E260F">
              <w:rPr>
                <w:sz w:val="25"/>
                <w:szCs w:val="25"/>
              </w:rPr>
              <w:t>100</w:t>
            </w:r>
          </w:p>
        </w:tc>
        <w:tc>
          <w:tcPr>
            <w:tcW w:w="1417" w:type="dxa"/>
            <w:shd w:val="clear" w:color="000000" w:fill="FFFFFF"/>
            <w:vAlign w:val="center"/>
            <w:hideMark/>
          </w:tcPr>
          <w:p w14:paraId="1C1C3084" w14:textId="77777777" w:rsidR="00312CD3" w:rsidRPr="006E260F" w:rsidRDefault="00312CD3" w:rsidP="00312CD3">
            <w:pPr>
              <w:jc w:val="center"/>
              <w:rPr>
                <w:sz w:val="25"/>
                <w:szCs w:val="25"/>
              </w:rPr>
            </w:pPr>
            <w:r w:rsidRPr="006E260F">
              <w:rPr>
                <w:sz w:val="25"/>
                <w:szCs w:val="25"/>
              </w:rPr>
              <w:t xml:space="preserve">8 695,1  </w:t>
            </w:r>
          </w:p>
        </w:tc>
      </w:tr>
      <w:tr w:rsidR="00312CD3" w:rsidRPr="006E260F" w14:paraId="18BCDDA5" w14:textId="77777777" w:rsidTr="009A4570">
        <w:trPr>
          <w:trHeight w:val="60"/>
        </w:trPr>
        <w:tc>
          <w:tcPr>
            <w:tcW w:w="5416" w:type="dxa"/>
            <w:shd w:val="clear" w:color="000000" w:fill="FFFFFF"/>
            <w:hideMark/>
          </w:tcPr>
          <w:p w14:paraId="7ADA3FD4" w14:textId="71DF8B8C" w:rsidR="00312CD3" w:rsidRPr="006E260F" w:rsidRDefault="00312CD3" w:rsidP="00312CD3">
            <w:pPr>
              <w:rPr>
                <w:sz w:val="27"/>
                <w:szCs w:val="27"/>
              </w:rPr>
            </w:pPr>
            <w:r w:rsidRPr="006E260F">
              <w:rPr>
                <w:sz w:val="27"/>
                <w:szCs w:val="27"/>
              </w:rPr>
              <w:t>Дәүләт (муниципаль) ихтыяҗлары өчен товарлар, эшләр һәм хезмәтләр сатып алу</w:t>
            </w:r>
          </w:p>
        </w:tc>
        <w:tc>
          <w:tcPr>
            <w:tcW w:w="567" w:type="dxa"/>
            <w:shd w:val="clear" w:color="000000" w:fill="FFFFFF"/>
            <w:vAlign w:val="center"/>
            <w:hideMark/>
          </w:tcPr>
          <w:p w14:paraId="21CF8F6C" w14:textId="77777777" w:rsidR="00312CD3" w:rsidRPr="006E260F" w:rsidRDefault="00312CD3" w:rsidP="00312CD3">
            <w:pPr>
              <w:jc w:val="center"/>
              <w:rPr>
                <w:sz w:val="25"/>
                <w:szCs w:val="25"/>
              </w:rPr>
            </w:pPr>
            <w:r w:rsidRPr="006E260F">
              <w:rPr>
                <w:sz w:val="25"/>
                <w:szCs w:val="25"/>
              </w:rPr>
              <w:t>01</w:t>
            </w:r>
          </w:p>
        </w:tc>
        <w:tc>
          <w:tcPr>
            <w:tcW w:w="567" w:type="dxa"/>
            <w:shd w:val="clear" w:color="000000" w:fill="FFFFFF"/>
            <w:vAlign w:val="center"/>
            <w:hideMark/>
          </w:tcPr>
          <w:p w14:paraId="32BDD45D" w14:textId="77777777" w:rsidR="00312CD3" w:rsidRPr="006E260F" w:rsidRDefault="00312CD3" w:rsidP="00312CD3">
            <w:pPr>
              <w:jc w:val="center"/>
              <w:rPr>
                <w:sz w:val="25"/>
                <w:szCs w:val="25"/>
              </w:rPr>
            </w:pPr>
            <w:r w:rsidRPr="006E260F">
              <w:rPr>
                <w:sz w:val="25"/>
                <w:szCs w:val="25"/>
              </w:rPr>
              <w:t>13</w:t>
            </w:r>
          </w:p>
        </w:tc>
        <w:tc>
          <w:tcPr>
            <w:tcW w:w="1701" w:type="dxa"/>
            <w:shd w:val="clear" w:color="000000" w:fill="FFFFFF"/>
            <w:vAlign w:val="center"/>
            <w:hideMark/>
          </w:tcPr>
          <w:p w14:paraId="3788BB1E" w14:textId="77777777" w:rsidR="00312CD3" w:rsidRPr="006E260F" w:rsidRDefault="00312CD3" w:rsidP="00312CD3">
            <w:pPr>
              <w:jc w:val="center"/>
              <w:rPr>
                <w:sz w:val="25"/>
                <w:szCs w:val="25"/>
              </w:rPr>
            </w:pPr>
            <w:r w:rsidRPr="006E260F">
              <w:rPr>
                <w:sz w:val="25"/>
                <w:szCs w:val="25"/>
              </w:rPr>
              <w:t>99 0 00 59300</w:t>
            </w:r>
          </w:p>
        </w:tc>
        <w:tc>
          <w:tcPr>
            <w:tcW w:w="709" w:type="dxa"/>
            <w:shd w:val="clear" w:color="000000" w:fill="FFFFFF"/>
            <w:vAlign w:val="center"/>
            <w:hideMark/>
          </w:tcPr>
          <w:p w14:paraId="137F44BE" w14:textId="77777777" w:rsidR="00312CD3" w:rsidRPr="006E260F" w:rsidRDefault="00312CD3" w:rsidP="00312CD3">
            <w:pPr>
              <w:jc w:val="center"/>
              <w:rPr>
                <w:sz w:val="25"/>
                <w:szCs w:val="25"/>
              </w:rPr>
            </w:pPr>
            <w:r w:rsidRPr="006E260F">
              <w:rPr>
                <w:sz w:val="25"/>
                <w:szCs w:val="25"/>
              </w:rPr>
              <w:t>200</w:t>
            </w:r>
          </w:p>
        </w:tc>
        <w:tc>
          <w:tcPr>
            <w:tcW w:w="1417" w:type="dxa"/>
            <w:shd w:val="clear" w:color="000000" w:fill="FFFFFF"/>
            <w:vAlign w:val="center"/>
            <w:hideMark/>
          </w:tcPr>
          <w:p w14:paraId="147CF482" w14:textId="77777777" w:rsidR="00312CD3" w:rsidRPr="006E260F" w:rsidRDefault="00312CD3" w:rsidP="00312CD3">
            <w:pPr>
              <w:jc w:val="center"/>
              <w:rPr>
                <w:sz w:val="25"/>
                <w:szCs w:val="25"/>
              </w:rPr>
            </w:pPr>
            <w:r w:rsidRPr="006E260F">
              <w:rPr>
                <w:sz w:val="25"/>
                <w:szCs w:val="25"/>
              </w:rPr>
              <w:t xml:space="preserve">3 226,5  </w:t>
            </w:r>
          </w:p>
        </w:tc>
      </w:tr>
      <w:tr w:rsidR="00312CD3" w:rsidRPr="006E260F" w14:paraId="2363A0F2" w14:textId="77777777" w:rsidTr="009A4570">
        <w:trPr>
          <w:trHeight w:val="61"/>
        </w:trPr>
        <w:tc>
          <w:tcPr>
            <w:tcW w:w="5416" w:type="dxa"/>
            <w:shd w:val="clear" w:color="000000" w:fill="FFFFFF"/>
            <w:hideMark/>
          </w:tcPr>
          <w:p w14:paraId="208FC22F" w14:textId="2967C294" w:rsidR="00312CD3" w:rsidRPr="006E260F" w:rsidRDefault="00312CD3" w:rsidP="00312CD3">
            <w:pPr>
              <w:rPr>
                <w:sz w:val="27"/>
                <w:szCs w:val="27"/>
              </w:rPr>
            </w:pPr>
            <w:r w:rsidRPr="006E260F">
              <w:rPr>
                <w:sz w:val="27"/>
                <w:szCs w:val="27"/>
              </w:rPr>
              <w:t>Бюджетара трансфертлар</w:t>
            </w:r>
          </w:p>
        </w:tc>
        <w:tc>
          <w:tcPr>
            <w:tcW w:w="567" w:type="dxa"/>
            <w:shd w:val="clear" w:color="000000" w:fill="FFFFFF"/>
            <w:vAlign w:val="center"/>
            <w:hideMark/>
          </w:tcPr>
          <w:p w14:paraId="4619443D" w14:textId="77777777" w:rsidR="00312CD3" w:rsidRPr="006E260F" w:rsidRDefault="00312CD3" w:rsidP="00312CD3">
            <w:pPr>
              <w:jc w:val="center"/>
              <w:rPr>
                <w:sz w:val="25"/>
                <w:szCs w:val="25"/>
              </w:rPr>
            </w:pPr>
            <w:r w:rsidRPr="006E260F">
              <w:rPr>
                <w:sz w:val="25"/>
                <w:szCs w:val="25"/>
              </w:rPr>
              <w:t>01</w:t>
            </w:r>
          </w:p>
        </w:tc>
        <w:tc>
          <w:tcPr>
            <w:tcW w:w="567" w:type="dxa"/>
            <w:shd w:val="clear" w:color="000000" w:fill="FFFFFF"/>
            <w:vAlign w:val="center"/>
            <w:hideMark/>
          </w:tcPr>
          <w:p w14:paraId="525BB6B8" w14:textId="77777777" w:rsidR="00312CD3" w:rsidRPr="006E260F" w:rsidRDefault="00312CD3" w:rsidP="00312CD3">
            <w:pPr>
              <w:jc w:val="center"/>
              <w:rPr>
                <w:sz w:val="25"/>
                <w:szCs w:val="25"/>
              </w:rPr>
            </w:pPr>
            <w:r w:rsidRPr="006E260F">
              <w:rPr>
                <w:sz w:val="25"/>
                <w:szCs w:val="25"/>
              </w:rPr>
              <w:t>13</w:t>
            </w:r>
          </w:p>
        </w:tc>
        <w:tc>
          <w:tcPr>
            <w:tcW w:w="1701" w:type="dxa"/>
            <w:shd w:val="clear" w:color="000000" w:fill="FFFFFF"/>
            <w:vAlign w:val="center"/>
            <w:hideMark/>
          </w:tcPr>
          <w:p w14:paraId="237D9387" w14:textId="77777777" w:rsidR="00312CD3" w:rsidRPr="006E260F" w:rsidRDefault="00312CD3" w:rsidP="00312CD3">
            <w:pPr>
              <w:jc w:val="center"/>
              <w:rPr>
                <w:sz w:val="25"/>
                <w:szCs w:val="25"/>
              </w:rPr>
            </w:pPr>
            <w:r w:rsidRPr="006E260F">
              <w:rPr>
                <w:sz w:val="25"/>
                <w:szCs w:val="25"/>
              </w:rPr>
              <w:t xml:space="preserve">99 0 00 59300 </w:t>
            </w:r>
          </w:p>
        </w:tc>
        <w:tc>
          <w:tcPr>
            <w:tcW w:w="709" w:type="dxa"/>
            <w:shd w:val="clear" w:color="000000" w:fill="FFFFFF"/>
            <w:vAlign w:val="center"/>
            <w:hideMark/>
          </w:tcPr>
          <w:p w14:paraId="23915DFD" w14:textId="77777777" w:rsidR="00312CD3" w:rsidRPr="006E260F" w:rsidRDefault="00312CD3" w:rsidP="00312CD3">
            <w:pPr>
              <w:jc w:val="center"/>
              <w:rPr>
                <w:sz w:val="25"/>
                <w:szCs w:val="25"/>
              </w:rPr>
            </w:pPr>
            <w:r w:rsidRPr="006E260F">
              <w:rPr>
                <w:sz w:val="25"/>
                <w:szCs w:val="25"/>
              </w:rPr>
              <w:t>500</w:t>
            </w:r>
          </w:p>
        </w:tc>
        <w:tc>
          <w:tcPr>
            <w:tcW w:w="1417" w:type="dxa"/>
            <w:shd w:val="clear" w:color="000000" w:fill="FFFFFF"/>
            <w:vAlign w:val="center"/>
            <w:hideMark/>
          </w:tcPr>
          <w:p w14:paraId="1ACF7261" w14:textId="77777777" w:rsidR="00312CD3" w:rsidRPr="006E260F" w:rsidRDefault="00312CD3" w:rsidP="00312CD3">
            <w:pPr>
              <w:jc w:val="center"/>
              <w:rPr>
                <w:sz w:val="25"/>
                <w:szCs w:val="25"/>
              </w:rPr>
            </w:pPr>
            <w:r w:rsidRPr="006E260F">
              <w:rPr>
                <w:sz w:val="25"/>
                <w:szCs w:val="25"/>
              </w:rPr>
              <w:t xml:space="preserve">430,0  </w:t>
            </w:r>
          </w:p>
        </w:tc>
      </w:tr>
      <w:tr w:rsidR="00312CD3" w:rsidRPr="006E260F" w14:paraId="1BAA6049" w14:textId="77777777" w:rsidTr="009A4570">
        <w:trPr>
          <w:trHeight w:val="60"/>
        </w:trPr>
        <w:tc>
          <w:tcPr>
            <w:tcW w:w="5416" w:type="dxa"/>
            <w:shd w:val="clear" w:color="000000" w:fill="FFFFFF"/>
            <w:hideMark/>
          </w:tcPr>
          <w:p w14:paraId="4022361C" w14:textId="00F872C2" w:rsidR="00312CD3" w:rsidRPr="006E260F" w:rsidRDefault="00312CD3" w:rsidP="00312CD3">
            <w:pPr>
              <w:rPr>
                <w:sz w:val="27"/>
                <w:szCs w:val="27"/>
              </w:rPr>
            </w:pPr>
            <w:r w:rsidRPr="006E260F">
              <w:rPr>
                <w:sz w:val="27"/>
                <w:szCs w:val="27"/>
              </w:rPr>
              <w:t>Башка түләүләр</w:t>
            </w:r>
          </w:p>
        </w:tc>
        <w:tc>
          <w:tcPr>
            <w:tcW w:w="567" w:type="dxa"/>
            <w:shd w:val="clear" w:color="000000" w:fill="FFFFFF"/>
            <w:vAlign w:val="center"/>
            <w:hideMark/>
          </w:tcPr>
          <w:p w14:paraId="7B82B3F9" w14:textId="77777777" w:rsidR="00312CD3" w:rsidRPr="006E260F" w:rsidRDefault="00312CD3" w:rsidP="00312CD3">
            <w:pPr>
              <w:jc w:val="center"/>
              <w:rPr>
                <w:sz w:val="25"/>
                <w:szCs w:val="25"/>
              </w:rPr>
            </w:pPr>
            <w:r w:rsidRPr="006E260F">
              <w:rPr>
                <w:sz w:val="25"/>
                <w:szCs w:val="25"/>
              </w:rPr>
              <w:t>01</w:t>
            </w:r>
          </w:p>
        </w:tc>
        <w:tc>
          <w:tcPr>
            <w:tcW w:w="567" w:type="dxa"/>
            <w:shd w:val="clear" w:color="000000" w:fill="FFFFFF"/>
            <w:vAlign w:val="center"/>
            <w:hideMark/>
          </w:tcPr>
          <w:p w14:paraId="603F558F" w14:textId="77777777" w:rsidR="00312CD3" w:rsidRPr="006E260F" w:rsidRDefault="00312CD3" w:rsidP="00312CD3">
            <w:pPr>
              <w:jc w:val="center"/>
              <w:rPr>
                <w:sz w:val="25"/>
                <w:szCs w:val="25"/>
              </w:rPr>
            </w:pPr>
            <w:r w:rsidRPr="006E260F">
              <w:rPr>
                <w:sz w:val="25"/>
                <w:szCs w:val="25"/>
              </w:rPr>
              <w:t>13</w:t>
            </w:r>
          </w:p>
        </w:tc>
        <w:tc>
          <w:tcPr>
            <w:tcW w:w="1701" w:type="dxa"/>
            <w:shd w:val="clear" w:color="000000" w:fill="FFFFFF"/>
            <w:vAlign w:val="center"/>
            <w:hideMark/>
          </w:tcPr>
          <w:p w14:paraId="78C243C2" w14:textId="77777777" w:rsidR="00312CD3" w:rsidRPr="006E260F" w:rsidRDefault="00312CD3" w:rsidP="00312CD3">
            <w:pPr>
              <w:jc w:val="center"/>
              <w:rPr>
                <w:sz w:val="25"/>
                <w:szCs w:val="25"/>
              </w:rPr>
            </w:pPr>
            <w:r w:rsidRPr="006E260F">
              <w:rPr>
                <w:sz w:val="25"/>
                <w:szCs w:val="25"/>
              </w:rPr>
              <w:t>99 0 00 92350</w:t>
            </w:r>
          </w:p>
        </w:tc>
        <w:tc>
          <w:tcPr>
            <w:tcW w:w="709" w:type="dxa"/>
            <w:shd w:val="clear" w:color="000000" w:fill="FFFFFF"/>
            <w:noWrap/>
            <w:vAlign w:val="center"/>
            <w:hideMark/>
          </w:tcPr>
          <w:p w14:paraId="4FAE707F" w14:textId="77777777" w:rsidR="00312CD3" w:rsidRPr="006E260F" w:rsidRDefault="00312CD3" w:rsidP="00312CD3">
            <w:pPr>
              <w:jc w:val="center"/>
              <w:rPr>
                <w:sz w:val="25"/>
                <w:szCs w:val="25"/>
              </w:rPr>
            </w:pPr>
            <w:r w:rsidRPr="006E260F">
              <w:rPr>
                <w:sz w:val="25"/>
                <w:szCs w:val="25"/>
              </w:rPr>
              <w:t> </w:t>
            </w:r>
          </w:p>
        </w:tc>
        <w:tc>
          <w:tcPr>
            <w:tcW w:w="1417" w:type="dxa"/>
            <w:shd w:val="clear" w:color="auto" w:fill="auto"/>
            <w:noWrap/>
            <w:vAlign w:val="center"/>
            <w:hideMark/>
          </w:tcPr>
          <w:p w14:paraId="721E9E43" w14:textId="77777777" w:rsidR="00312CD3" w:rsidRPr="006E260F" w:rsidRDefault="00312CD3" w:rsidP="00312CD3">
            <w:pPr>
              <w:jc w:val="center"/>
              <w:rPr>
                <w:sz w:val="25"/>
                <w:szCs w:val="25"/>
              </w:rPr>
            </w:pPr>
            <w:r w:rsidRPr="006E260F">
              <w:rPr>
                <w:sz w:val="25"/>
                <w:szCs w:val="25"/>
              </w:rPr>
              <w:t xml:space="preserve">10 000,0  </w:t>
            </w:r>
          </w:p>
        </w:tc>
      </w:tr>
      <w:tr w:rsidR="00312CD3" w:rsidRPr="006E260F" w14:paraId="2347E88B" w14:textId="77777777" w:rsidTr="009A4570">
        <w:trPr>
          <w:trHeight w:val="60"/>
        </w:trPr>
        <w:tc>
          <w:tcPr>
            <w:tcW w:w="5416" w:type="dxa"/>
            <w:shd w:val="clear" w:color="000000" w:fill="FFFFFF"/>
            <w:hideMark/>
          </w:tcPr>
          <w:p w14:paraId="723C9261" w14:textId="6808AA22" w:rsidR="00312CD3" w:rsidRPr="006E260F" w:rsidRDefault="00312CD3" w:rsidP="00312CD3">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vAlign w:val="center"/>
            <w:hideMark/>
          </w:tcPr>
          <w:p w14:paraId="18C8867B" w14:textId="77777777" w:rsidR="00312CD3" w:rsidRPr="006E260F" w:rsidRDefault="00312CD3" w:rsidP="00312CD3">
            <w:pPr>
              <w:jc w:val="center"/>
              <w:rPr>
                <w:sz w:val="25"/>
                <w:szCs w:val="25"/>
              </w:rPr>
            </w:pPr>
            <w:r w:rsidRPr="006E260F">
              <w:rPr>
                <w:sz w:val="25"/>
                <w:szCs w:val="25"/>
              </w:rPr>
              <w:t>01</w:t>
            </w:r>
          </w:p>
        </w:tc>
        <w:tc>
          <w:tcPr>
            <w:tcW w:w="567" w:type="dxa"/>
            <w:shd w:val="clear" w:color="000000" w:fill="FFFFFF"/>
            <w:vAlign w:val="center"/>
            <w:hideMark/>
          </w:tcPr>
          <w:p w14:paraId="5FDBDE3F" w14:textId="77777777" w:rsidR="00312CD3" w:rsidRPr="006E260F" w:rsidRDefault="00312CD3" w:rsidP="00312CD3">
            <w:pPr>
              <w:jc w:val="center"/>
              <w:rPr>
                <w:sz w:val="25"/>
                <w:szCs w:val="25"/>
              </w:rPr>
            </w:pPr>
            <w:r w:rsidRPr="006E260F">
              <w:rPr>
                <w:sz w:val="25"/>
                <w:szCs w:val="25"/>
              </w:rPr>
              <w:t>13</w:t>
            </w:r>
          </w:p>
        </w:tc>
        <w:tc>
          <w:tcPr>
            <w:tcW w:w="1701" w:type="dxa"/>
            <w:shd w:val="clear" w:color="000000" w:fill="FFFFFF"/>
            <w:vAlign w:val="center"/>
            <w:hideMark/>
          </w:tcPr>
          <w:p w14:paraId="10E9EE42" w14:textId="77777777" w:rsidR="00312CD3" w:rsidRPr="006E260F" w:rsidRDefault="00312CD3" w:rsidP="00312CD3">
            <w:pPr>
              <w:jc w:val="center"/>
              <w:rPr>
                <w:sz w:val="25"/>
                <w:szCs w:val="25"/>
              </w:rPr>
            </w:pPr>
            <w:r w:rsidRPr="006E260F">
              <w:rPr>
                <w:sz w:val="25"/>
                <w:szCs w:val="25"/>
              </w:rPr>
              <w:t>99 0 00 92350</w:t>
            </w:r>
          </w:p>
        </w:tc>
        <w:tc>
          <w:tcPr>
            <w:tcW w:w="709" w:type="dxa"/>
            <w:shd w:val="clear" w:color="000000" w:fill="FFFFFF"/>
            <w:noWrap/>
            <w:vAlign w:val="center"/>
            <w:hideMark/>
          </w:tcPr>
          <w:p w14:paraId="79660582" w14:textId="77777777" w:rsidR="00312CD3" w:rsidRPr="006E260F" w:rsidRDefault="00312CD3" w:rsidP="00312CD3">
            <w:pPr>
              <w:jc w:val="center"/>
              <w:rPr>
                <w:sz w:val="25"/>
                <w:szCs w:val="25"/>
              </w:rPr>
            </w:pPr>
            <w:r w:rsidRPr="006E260F">
              <w:rPr>
                <w:sz w:val="25"/>
                <w:szCs w:val="25"/>
              </w:rPr>
              <w:t>600</w:t>
            </w:r>
          </w:p>
        </w:tc>
        <w:tc>
          <w:tcPr>
            <w:tcW w:w="1417" w:type="dxa"/>
            <w:shd w:val="clear" w:color="000000" w:fill="FFFFFF"/>
            <w:noWrap/>
            <w:vAlign w:val="center"/>
            <w:hideMark/>
          </w:tcPr>
          <w:p w14:paraId="59EE3A85" w14:textId="77777777" w:rsidR="00312CD3" w:rsidRPr="006E260F" w:rsidRDefault="00312CD3" w:rsidP="00312CD3">
            <w:pPr>
              <w:jc w:val="center"/>
              <w:rPr>
                <w:sz w:val="25"/>
                <w:szCs w:val="25"/>
              </w:rPr>
            </w:pPr>
            <w:r w:rsidRPr="006E260F">
              <w:rPr>
                <w:sz w:val="25"/>
                <w:szCs w:val="25"/>
              </w:rPr>
              <w:t xml:space="preserve">10 000,0  </w:t>
            </w:r>
          </w:p>
        </w:tc>
      </w:tr>
      <w:tr w:rsidR="00312CD3" w:rsidRPr="006E260F" w14:paraId="32E91BED" w14:textId="77777777" w:rsidTr="009A4570">
        <w:trPr>
          <w:trHeight w:val="60"/>
        </w:trPr>
        <w:tc>
          <w:tcPr>
            <w:tcW w:w="5416" w:type="dxa"/>
            <w:shd w:val="clear" w:color="000000" w:fill="FFFFFF"/>
            <w:hideMark/>
          </w:tcPr>
          <w:p w14:paraId="18B0E960" w14:textId="082D26F0" w:rsidR="00312CD3" w:rsidRPr="006E260F" w:rsidRDefault="00312CD3" w:rsidP="00312CD3">
            <w:pPr>
              <w:rPr>
                <w:sz w:val="27"/>
                <w:szCs w:val="27"/>
              </w:rPr>
            </w:pPr>
            <w:r w:rsidRPr="006E260F">
              <w:rPr>
                <w:sz w:val="27"/>
                <w:szCs w:val="27"/>
              </w:rPr>
              <w:t>Муниципаль хезмәткәрләрне иминиятләштерү</w:t>
            </w:r>
          </w:p>
        </w:tc>
        <w:tc>
          <w:tcPr>
            <w:tcW w:w="567" w:type="dxa"/>
            <w:shd w:val="clear" w:color="000000" w:fill="FFFFFF"/>
            <w:vAlign w:val="center"/>
            <w:hideMark/>
          </w:tcPr>
          <w:p w14:paraId="55F5C949" w14:textId="77777777" w:rsidR="00312CD3" w:rsidRPr="006E260F" w:rsidRDefault="00312CD3" w:rsidP="00312CD3">
            <w:pPr>
              <w:jc w:val="center"/>
              <w:rPr>
                <w:sz w:val="25"/>
                <w:szCs w:val="25"/>
              </w:rPr>
            </w:pPr>
            <w:r w:rsidRPr="006E260F">
              <w:rPr>
                <w:sz w:val="25"/>
                <w:szCs w:val="25"/>
              </w:rPr>
              <w:t>01</w:t>
            </w:r>
          </w:p>
        </w:tc>
        <w:tc>
          <w:tcPr>
            <w:tcW w:w="567" w:type="dxa"/>
            <w:shd w:val="clear" w:color="000000" w:fill="FFFFFF"/>
            <w:vAlign w:val="center"/>
            <w:hideMark/>
          </w:tcPr>
          <w:p w14:paraId="5137E550" w14:textId="77777777" w:rsidR="00312CD3" w:rsidRPr="006E260F" w:rsidRDefault="00312CD3" w:rsidP="00312CD3">
            <w:pPr>
              <w:jc w:val="center"/>
              <w:rPr>
                <w:sz w:val="25"/>
                <w:szCs w:val="25"/>
              </w:rPr>
            </w:pPr>
            <w:r w:rsidRPr="006E260F">
              <w:rPr>
                <w:sz w:val="25"/>
                <w:szCs w:val="25"/>
              </w:rPr>
              <w:t>13</w:t>
            </w:r>
          </w:p>
        </w:tc>
        <w:tc>
          <w:tcPr>
            <w:tcW w:w="1701" w:type="dxa"/>
            <w:shd w:val="clear" w:color="000000" w:fill="FFFFFF"/>
            <w:vAlign w:val="center"/>
            <w:hideMark/>
          </w:tcPr>
          <w:p w14:paraId="68650833" w14:textId="77777777" w:rsidR="00312CD3" w:rsidRPr="006E260F" w:rsidRDefault="00312CD3" w:rsidP="00312CD3">
            <w:pPr>
              <w:jc w:val="center"/>
              <w:rPr>
                <w:sz w:val="25"/>
                <w:szCs w:val="25"/>
              </w:rPr>
            </w:pPr>
            <w:r w:rsidRPr="006E260F">
              <w:rPr>
                <w:sz w:val="25"/>
                <w:szCs w:val="25"/>
              </w:rPr>
              <w:t>99 0 00 92410</w:t>
            </w:r>
          </w:p>
        </w:tc>
        <w:tc>
          <w:tcPr>
            <w:tcW w:w="709" w:type="dxa"/>
            <w:shd w:val="clear" w:color="000000" w:fill="FFFFFF"/>
            <w:noWrap/>
            <w:vAlign w:val="center"/>
            <w:hideMark/>
          </w:tcPr>
          <w:p w14:paraId="06F87A14"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noWrap/>
            <w:vAlign w:val="center"/>
            <w:hideMark/>
          </w:tcPr>
          <w:p w14:paraId="056FF3D0" w14:textId="77777777" w:rsidR="00312CD3" w:rsidRPr="006E260F" w:rsidRDefault="00312CD3" w:rsidP="00312CD3">
            <w:pPr>
              <w:jc w:val="center"/>
              <w:rPr>
                <w:sz w:val="25"/>
                <w:szCs w:val="25"/>
              </w:rPr>
            </w:pPr>
            <w:r w:rsidRPr="006E260F">
              <w:rPr>
                <w:sz w:val="25"/>
                <w:szCs w:val="25"/>
              </w:rPr>
              <w:t xml:space="preserve">406,0  </w:t>
            </w:r>
          </w:p>
        </w:tc>
      </w:tr>
      <w:tr w:rsidR="00312CD3" w:rsidRPr="006E260F" w14:paraId="038931C3" w14:textId="77777777" w:rsidTr="009A4570">
        <w:trPr>
          <w:trHeight w:val="405"/>
        </w:trPr>
        <w:tc>
          <w:tcPr>
            <w:tcW w:w="5416" w:type="dxa"/>
            <w:shd w:val="clear" w:color="000000" w:fill="FFFFFF"/>
            <w:hideMark/>
          </w:tcPr>
          <w:p w14:paraId="33E110C4" w14:textId="4F6E64FB" w:rsidR="00312CD3" w:rsidRPr="006E260F" w:rsidRDefault="00312CD3" w:rsidP="00312CD3">
            <w:pPr>
              <w:rPr>
                <w:sz w:val="27"/>
                <w:szCs w:val="27"/>
              </w:rPr>
            </w:pPr>
            <w:r w:rsidRPr="006E260F">
              <w:rPr>
                <w:sz w:val="27"/>
                <w:szCs w:val="27"/>
              </w:rPr>
              <w:t>Дәүләт (муниципаль) ихтыяҗлары өчен товарлар, эшләр һәм хезмәтләр сатып алу</w:t>
            </w:r>
          </w:p>
        </w:tc>
        <w:tc>
          <w:tcPr>
            <w:tcW w:w="567" w:type="dxa"/>
            <w:shd w:val="clear" w:color="000000" w:fill="FFFFFF"/>
            <w:vAlign w:val="center"/>
            <w:hideMark/>
          </w:tcPr>
          <w:p w14:paraId="5C4CF57C" w14:textId="77777777" w:rsidR="00312CD3" w:rsidRPr="006E260F" w:rsidRDefault="00312CD3" w:rsidP="00312CD3">
            <w:pPr>
              <w:jc w:val="center"/>
              <w:rPr>
                <w:sz w:val="25"/>
                <w:szCs w:val="25"/>
              </w:rPr>
            </w:pPr>
            <w:r w:rsidRPr="006E260F">
              <w:rPr>
                <w:sz w:val="25"/>
                <w:szCs w:val="25"/>
              </w:rPr>
              <w:t>01</w:t>
            </w:r>
          </w:p>
        </w:tc>
        <w:tc>
          <w:tcPr>
            <w:tcW w:w="567" w:type="dxa"/>
            <w:shd w:val="clear" w:color="000000" w:fill="FFFFFF"/>
            <w:vAlign w:val="center"/>
            <w:hideMark/>
          </w:tcPr>
          <w:p w14:paraId="0F727E6D" w14:textId="77777777" w:rsidR="00312CD3" w:rsidRPr="006E260F" w:rsidRDefault="00312CD3" w:rsidP="00312CD3">
            <w:pPr>
              <w:jc w:val="center"/>
              <w:rPr>
                <w:sz w:val="25"/>
                <w:szCs w:val="25"/>
              </w:rPr>
            </w:pPr>
            <w:r w:rsidRPr="006E260F">
              <w:rPr>
                <w:sz w:val="25"/>
                <w:szCs w:val="25"/>
              </w:rPr>
              <w:t>13</w:t>
            </w:r>
          </w:p>
        </w:tc>
        <w:tc>
          <w:tcPr>
            <w:tcW w:w="1701" w:type="dxa"/>
            <w:shd w:val="clear" w:color="000000" w:fill="FFFFFF"/>
            <w:vAlign w:val="center"/>
            <w:hideMark/>
          </w:tcPr>
          <w:p w14:paraId="3668D00C" w14:textId="77777777" w:rsidR="00312CD3" w:rsidRPr="006E260F" w:rsidRDefault="00312CD3" w:rsidP="00312CD3">
            <w:pPr>
              <w:jc w:val="center"/>
              <w:rPr>
                <w:sz w:val="25"/>
                <w:szCs w:val="25"/>
              </w:rPr>
            </w:pPr>
            <w:r w:rsidRPr="006E260F">
              <w:rPr>
                <w:sz w:val="25"/>
                <w:szCs w:val="25"/>
              </w:rPr>
              <w:t>99 0 00 92410</w:t>
            </w:r>
          </w:p>
        </w:tc>
        <w:tc>
          <w:tcPr>
            <w:tcW w:w="709" w:type="dxa"/>
            <w:shd w:val="clear" w:color="000000" w:fill="FFFFFF"/>
            <w:noWrap/>
            <w:vAlign w:val="center"/>
            <w:hideMark/>
          </w:tcPr>
          <w:p w14:paraId="6E023BE4" w14:textId="77777777" w:rsidR="00312CD3" w:rsidRPr="006E260F" w:rsidRDefault="00312CD3" w:rsidP="00312CD3">
            <w:pPr>
              <w:jc w:val="center"/>
              <w:rPr>
                <w:sz w:val="25"/>
                <w:szCs w:val="25"/>
              </w:rPr>
            </w:pPr>
            <w:r w:rsidRPr="006E260F">
              <w:rPr>
                <w:sz w:val="25"/>
                <w:szCs w:val="25"/>
              </w:rPr>
              <w:t>200</w:t>
            </w:r>
          </w:p>
        </w:tc>
        <w:tc>
          <w:tcPr>
            <w:tcW w:w="1417" w:type="dxa"/>
            <w:shd w:val="clear" w:color="000000" w:fill="FFFFFF"/>
            <w:noWrap/>
            <w:vAlign w:val="center"/>
            <w:hideMark/>
          </w:tcPr>
          <w:p w14:paraId="66C08A5E" w14:textId="77777777" w:rsidR="00312CD3" w:rsidRPr="006E260F" w:rsidRDefault="00312CD3" w:rsidP="00312CD3">
            <w:pPr>
              <w:jc w:val="center"/>
              <w:rPr>
                <w:sz w:val="25"/>
                <w:szCs w:val="25"/>
              </w:rPr>
            </w:pPr>
            <w:r w:rsidRPr="006E260F">
              <w:rPr>
                <w:sz w:val="25"/>
                <w:szCs w:val="25"/>
              </w:rPr>
              <w:t xml:space="preserve">406,0  </w:t>
            </w:r>
          </w:p>
        </w:tc>
      </w:tr>
      <w:tr w:rsidR="00312CD3" w:rsidRPr="006E260F" w14:paraId="4632218E" w14:textId="77777777" w:rsidTr="009A4570">
        <w:trPr>
          <w:trHeight w:val="60"/>
        </w:trPr>
        <w:tc>
          <w:tcPr>
            <w:tcW w:w="5416" w:type="dxa"/>
            <w:shd w:val="clear" w:color="000000" w:fill="FFFFFF"/>
            <w:hideMark/>
          </w:tcPr>
          <w:p w14:paraId="4146B1C0" w14:textId="7525A47C" w:rsidR="00312CD3" w:rsidRPr="006E260F" w:rsidRDefault="00312CD3" w:rsidP="00312CD3">
            <w:pPr>
              <w:rPr>
                <w:sz w:val="27"/>
                <w:szCs w:val="27"/>
              </w:rPr>
            </w:pPr>
            <w:r w:rsidRPr="006E260F">
              <w:rPr>
                <w:sz w:val="27"/>
                <w:szCs w:val="27"/>
              </w:rPr>
              <w:t>Муниципаль хезмәткәрләрне диспансерлаштыру</w:t>
            </w:r>
          </w:p>
        </w:tc>
        <w:tc>
          <w:tcPr>
            <w:tcW w:w="567" w:type="dxa"/>
            <w:shd w:val="clear" w:color="000000" w:fill="FFFFFF"/>
            <w:vAlign w:val="center"/>
            <w:hideMark/>
          </w:tcPr>
          <w:p w14:paraId="501DD729" w14:textId="77777777" w:rsidR="00312CD3" w:rsidRPr="006E260F" w:rsidRDefault="00312CD3" w:rsidP="00312CD3">
            <w:pPr>
              <w:jc w:val="center"/>
              <w:rPr>
                <w:sz w:val="25"/>
                <w:szCs w:val="25"/>
              </w:rPr>
            </w:pPr>
            <w:r w:rsidRPr="006E260F">
              <w:rPr>
                <w:sz w:val="25"/>
                <w:szCs w:val="25"/>
              </w:rPr>
              <w:t>01</w:t>
            </w:r>
          </w:p>
        </w:tc>
        <w:tc>
          <w:tcPr>
            <w:tcW w:w="567" w:type="dxa"/>
            <w:shd w:val="clear" w:color="000000" w:fill="FFFFFF"/>
            <w:vAlign w:val="center"/>
            <w:hideMark/>
          </w:tcPr>
          <w:p w14:paraId="23D41384" w14:textId="77777777" w:rsidR="00312CD3" w:rsidRPr="006E260F" w:rsidRDefault="00312CD3" w:rsidP="00312CD3">
            <w:pPr>
              <w:jc w:val="center"/>
              <w:rPr>
                <w:sz w:val="25"/>
                <w:szCs w:val="25"/>
              </w:rPr>
            </w:pPr>
            <w:r w:rsidRPr="006E260F">
              <w:rPr>
                <w:sz w:val="25"/>
                <w:szCs w:val="25"/>
              </w:rPr>
              <w:t>13</w:t>
            </w:r>
          </w:p>
        </w:tc>
        <w:tc>
          <w:tcPr>
            <w:tcW w:w="1701" w:type="dxa"/>
            <w:shd w:val="clear" w:color="000000" w:fill="FFFFFF"/>
            <w:vAlign w:val="center"/>
            <w:hideMark/>
          </w:tcPr>
          <w:p w14:paraId="19FD7DB5" w14:textId="77777777" w:rsidR="00312CD3" w:rsidRPr="006E260F" w:rsidRDefault="00312CD3" w:rsidP="00312CD3">
            <w:pPr>
              <w:jc w:val="center"/>
              <w:rPr>
                <w:sz w:val="25"/>
                <w:szCs w:val="25"/>
              </w:rPr>
            </w:pPr>
            <w:r w:rsidRPr="006E260F">
              <w:rPr>
                <w:sz w:val="25"/>
                <w:szCs w:val="25"/>
              </w:rPr>
              <w:t>99 0 00 97080</w:t>
            </w:r>
          </w:p>
        </w:tc>
        <w:tc>
          <w:tcPr>
            <w:tcW w:w="709" w:type="dxa"/>
            <w:shd w:val="clear" w:color="000000" w:fill="FFFFFF"/>
            <w:noWrap/>
            <w:vAlign w:val="center"/>
            <w:hideMark/>
          </w:tcPr>
          <w:p w14:paraId="2CCC388F"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noWrap/>
            <w:vAlign w:val="center"/>
            <w:hideMark/>
          </w:tcPr>
          <w:p w14:paraId="31A29B72" w14:textId="77777777" w:rsidR="00312CD3" w:rsidRPr="006E260F" w:rsidRDefault="00312CD3" w:rsidP="00312CD3">
            <w:pPr>
              <w:jc w:val="center"/>
              <w:rPr>
                <w:sz w:val="25"/>
                <w:szCs w:val="25"/>
              </w:rPr>
            </w:pPr>
            <w:r w:rsidRPr="006E260F">
              <w:rPr>
                <w:sz w:val="25"/>
                <w:szCs w:val="25"/>
              </w:rPr>
              <w:t xml:space="preserve">1 228,0  </w:t>
            </w:r>
          </w:p>
        </w:tc>
      </w:tr>
      <w:tr w:rsidR="00312CD3" w:rsidRPr="006E260F" w14:paraId="5A51A230" w14:textId="77777777" w:rsidTr="009A4570">
        <w:trPr>
          <w:trHeight w:val="60"/>
        </w:trPr>
        <w:tc>
          <w:tcPr>
            <w:tcW w:w="5416" w:type="dxa"/>
            <w:shd w:val="clear" w:color="000000" w:fill="FFFFFF"/>
            <w:hideMark/>
          </w:tcPr>
          <w:p w14:paraId="0C3E26D2" w14:textId="44C85F96" w:rsidR="00312CD3" w:rsidRPr="006E260F" w:rsidRDefault="00312CD3" w:rsidP="00312CD3">
            <w:pPr>
              <w:rPr>
                <w:sz w:val="27"/>
                <w:szCs w:val="27"/>
              </w:rPr>
            </w:pPr>
            <w:r w:rsidRPr="006E260F">
              <w:rPr>
                <w:sz w:val="27"/>
                <w:szCs w:val="27"/>
              </w:rPr>
              <w:t>Дәүләт (муниципаль) ихтыяҗлары өчен товарлар, эшләр һәм хезмәтләр сатып алу</w:t>
            </w:r>
          </w:p>
        </w:tc>
        <w:tc>
          <w:tcPr>
            <w:tcW w:w="567" w:type="dxa"/>
            <w:shd w:val="clear" w:color="000000" w:fill="FFFFFF"/>
            <w:vAlign w:val="center"/>
            <w:hideMark/>
          </w:tcPr>
          <w:p w14:paraId="4763FEC9" w14:textId="77777777" w:rsidR="00312CD3" w:rsidRPr="006E260F" w:rsidRDefault="00312CD3" w:rsidP="00312CD3">
            <w:pPr>
              <w:jc w:val="center"/>
              <w:rPr>
                <w:sz w:val="25"/>
                <w:szCs w:val="25"/>
              </w:rPr>
            </w:pPr>
            <w:r w:rsidRPr="006E260F">
              <w:rPr>
                <w:sz w:val="25"/>
                <w:szCs w:val="25"/>
              </w:rPr>
              <w:t>01</w:t>
            </w:r>
          </w:p>
        </w:tc>
        <w:tc>
          <w:tcPr>
            <w:tcW w:w="567" w:type="dxa"/>
            <w:shd w:val="clear" w:color="000000" w:fill="FFFFFF"/>
            <w:vAlign w:val="center"/>
            <w:hideMark/>
          </w:tcPr>
          <w:p w14:paraId="62323D35" w14:textId="77777777" w:rsidR="00312CD3" w:rsidRPr="006E260F" w:rsidRDefault="00312CD3" w:rsidP="00312CD3">
            <w:pPr>
              <w:jc w:val="center"/>
              <w:rPr>
                <w:sz w:val="25"/>
                <w:szCs w:val="25"/>
              </w:rPr>
            </w:pPr>
            <w:r w:rsidRPr="006E260F">
              <w:rPr>
                <w:sz w:val="25"/>
                <w:szCs w:val="25"/>
              </w:rPr>
              <w:t>13</w:t>
            </w:r>
          </w:p>
        </w:tc>
        <w:tc>
          <w:tcPr>
            <w:tcW w:w="1701" w:type="dxa"/>
            <w:shd w:val="clear" w:color="000000" w:fill="FFFFFF"/>
            <w:vAlign w:val="center"/>
            <w:hideMark/>
          </w:tcPr>
          <w:p w14:paraId="3C631270" w14:textId="77777777" w:rsidR="00312CD3" w:rsidRPr="006E260F" w:rsidRDefault="00312CD3" w:rsidP="00312CD3">
            <w:pPr>
              <w:jc w:val="center"/>
              <w:rPr>
                <w:sz w:val="25"/>
                <w:szCs w:val="25"/>
              </w:rPr>
            </w:pPr>
            <w:r w:rsidRPr="006E260F">
              <w:rPr>
                <w:sz w:val="25"/>
                <w:szCs w:val="25"/>
              </w:rPr>
              <w:t>99 0 00 97080</w:t>
            </w:r>
          </w:p>
        </w:tc>
        <w:tc>
          <w:tcPr>
            <w:tcW w:w="709" w:type="dxa"/>
            <w:shd w:val="clear" w:color="000000" w:fill="FFFFFF"/>
            <w:noWrap/>
            <w:vAlign w:val="center"/>
            <w:hideMark/>
          </w:tcPr>
          <w:p w14:paraId="3FC73A04" w14:textId="77777777" w:rsidR="00312CD3" w:rsidRPr="006E260F" w:rsidRDefault="00312CD3" w:rsidP="00312CD3">
            <w:pPr>
              <w:jc w:val="center"/>
              <w:rPr>
                <w:sz w:val="25"/>
                <w:szCs w:val="25"/>
              </w:rPr>
            </w:pPr>
            <w:r w:rsidRPr="006E260F">
              <w:rPr>
                <w:sz w:val="25"/>
                <w:szCs w:val="25"/>
              </w:rPr>
              <w:t>200</w:t>
            </w:r>
          </w:p>
        </w:tc>
        <w:tc>
          <w:tcPr>
            <w:tcW w:w="1417" w:type="dxa"/>
            <w:shd w:val="clear" w:color="000000" w:fill="FFFFFF"/>
            <w:noWrap/>
            <w:vAlign w:val="center"/>
            <w:hideMark/>
          </w:tcPr>
          <w:p w14:paraId="5909716F" w14:textId="77777777" w:rsidR="00312CD3" w:rsidRPr="006E260F" w:rsidRDefault="00312CD3" w:rsidP="00312CD3">
            <w:pPr>
              <w:jc w:val="center"/>
              <w:rPr>
                <w:sz w:val="25"/>
                <w:szCs w:val="25"/>
              </w:rPr>
            </w:pPr>
            <w:r w:rsidRPr="006E260F">
              <w:rPr>
                <w:sz w:val="25"/>
                <w:szCs w:val="25"/>
              </w:rPr>
              <w:t xml:space="preserve">1 228,0  </w:t>
            </w:r>
          </w:p>
        </w:tc>
      </w:tr>
      <w:tr w:rsidR="00312CD3" w:rsidRPr="006E260F" w14:paraId="30066051" w14:textId="77777777" w:rsidTr="009A4570">
        <w:trPr>
          <w:trHeight w:val="103"/>
        </w:trPr>
        <w:tc>
          <w:tcPr>
            <w:tcW w:w="5416" w:type="dxa"/>
            <w:shd w:val="clear" w:color="000000" w:fill="FFFFFF"/>
            <w:hideMark/>
          </w:tcPr>
          <w:p w14:paraId="08C7F6BD" w14:textId="69DFD5B5" w:rsidR="00312CD3" w:rsidRPr="006E260F" w:rsidRDefault="00B85180" w:rsidP="00312CD3">
            <w:pPr>
              <w:rPr>
                <w:sz w:val="27"/>
                <w:szCs w:val="27"/>
              </w:rPr>
            </w:pPr>
            <w:r w:rsidRPr="006E260F">
              <w:rPr>
                <w:sz w:val="27"/>
                <w:szCs w:val="27"/>
              </w:rPr>
              <w:t>Илкүләм</w:t>
            </w:r>
            <w:r w:rsidR="00312CD3" w:rsidRPr="006E260F">
              <w:rPr>
                <w:sz w:val="27"/>
                <w:szCs w:val="27"/>
              </w:rPr>
              <w:t xml:space="preserve"> оборона</w:t>
            </w:r>
          </w:p>
        </w:tc>
        <w:tc>
          <w:tcPr>
            <w:tcW w:w="567" w:type="dxa"/>
            <w:shd w:val="clear" w:color="000000" w:fill="FFFFFF"/>
            <w:noWrap/>
            <w:vAlign w:val="center"/>
            <w:hideMark/>
          </w:tcPr>
          <w:p w14:paraId="7A516854" w14:textId="77777777" w:rsidR="00312CD3" w:rsidRPr="006E260F" w:rsidRDefault="00312CD3" w:rsidP="00312CD3">
            <w:pPr>
              <w:jc w:val="center"/>
              <w:rPr>
                <w:sz w:val="25"/>
                <w:szCs w:val="25"/>
              </w:rPr>
            </w:pPr>
            <w:r w:rsidRPr="006E260F">
              <w:rPr>
                <w:sz w:val="25"/>
                <w:szCs w:val="25"/>
              </w:rPr>
              <w:t>02</w:t>
            </w:r>
          </w:p>
        </w:tc>
        <w:tc>
          <w:tcPr>
            <w:tcW w:w="567" w:type="dxa"/>
            <w:shd w:val="clear" w:color="000000" w:fill="FFFFFF"/>
            <w:noWrap/>
            <w:vAlign w:val="center"/>
            <w:hideMark/>
          </w:tcPr>
          <w:p w14:paraId="201C5D26" w14:textId="77777777" w:rsidR="00312CD3" w:rsidRPr="006E260F" w:rsidRDefault="00312CD3" w:rsidP="00312CD3">
            <w:pPr>
              <w:jc w:val="center"/>
              <w:rPr>
                <w:sz w:val="25"/>
                <w:szCs w:val="25"/>
              </w:rPr>
            </w:pPr>
            <w:r w:rsidRPr="006E260F">
              <w:rPr>
                <w:sz w:val="25"/>
                <w:szCs w:val="25"/>
              </w:rPr>
              <w:t>00</w:t>
            </w:r>
          </w:p>
        </w:tc>
        <w:tc>
          <w:tcPr>
            <w:tcW w:w="1701" w:type="dxa"/>
            <w:shd w:val="clear" w:color="000000" w:fill="FFFFFF"/>
            <w:vAlign w:val="center"/>
            <w:hideMark/>
          </w:tcPr>
          <w:p w14:paraId="7B2E2D61" w14:textId="77777777" w:rsidR="00312CD3" w:rsidRPr="006E260F" w:rsidRDefault="00312CD3" w:rsidP="00312CD3">
            <w:pPr>
              <w:jc w:val="center"/>
              <w:rPr>
                <w:sz w:val="25"/>
                <w:szCs w:val="25"/>
              </w:rPr>
            </w:pPr>
            <w:r w:rsidRPr="006E260F">
              <w:rPr>
                <w:sz w:val="25"/>
                <w:szCs w:val="25"/>
              </w:rPr>
              <w:t> </w:t>
            </w:r>
          </w:p>
        </w:tc>
        <w:tc>
          <w:tcPr>
            <w:tcW w:w="709" w:type="dxa"/>
            <w:shd w:val="clear" w:color="000000" w:fill="FFFFFF"/>
            <w:vAlign w:val="center"/>
            <w:hideMark/>
          </w:tcPr>
          <w:p w14:paraId="358FD362"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noWrap/>
            <w:vAlign w:val="center"/>
            <w:hideMark/>
          </w:tcPr>
          <w:p w14:paraId="69AD14DD" w14:textId="77777777" w:rsidR="00312CD3" w:rsidRPr="006E260F" w:rsidRDefault="00312CD3" w:rsidP="00312CD3">
            <w:pPr>
              <w:jc w:val="center"/>
              <w:rPr>
                <w:sz w:val="25"/>
                <w:szCs w:val="25"/>
              </w:rPr>
            </w:pPr>
            <w:r w:rsidRPr="006E260F">
              <w:rPr>
                <w:sz w:val="25"/>
                <w:szCs w:val="25"/>
              </w:rPr>
              <w:t xml:space="preserve">3 887,7  </w:t>
            </w:r>
          </w:p>
        </w:tc>
      </w:tr>
      <w:tr w:rsidR="00312CD3" w:rsidRPr="006E260F" w14:paraId="6223F19D" w14:textId="77777777" w:rsidTr="009A4570">
        <w:trPr>
          <w:trHeight w:val="79"/>
        </w:trPr>
        <w:tc>
          <w:tcPr>
            <w:tcW w:w="5416" w:type="dxa"/>
            <w:shd w:val="clear" w:color="000000" w:fill="FFFFFF"/>
            <w:hideMark/>
          </w:tcPr>
          <w:p w14:paraId="7FA9CAD4" w14:textId="26EE7159" w:rsidR="00312CD3" w:rsidRPr="006E260F" w:rsidRDefault="00312CD3" w:rsidP="00312CD3">
            <w:pPr>
              <w:rPr>
                <w:sz w:val="27"/>
                <w:szCs w:val="27"/>
              </w:rPr>
            </w:pPr>
            <w:r w:rsidRPr="006E260F">
              <w:rPr>
                <w:sz w:val="27"/>
                <w:szCs w:val="27"/>
              </w:rPr>
              <w:t xml:space="preserve">Мобилизация һәм гаскәрдән тыш әзерлек </w:t>
            </w:r>
          </w:p>
        </w:tc>
        <w:tc>
          <w:tcPr>
            <w:tcW w:w="567" w:type="dxa"/>
            <w:shd w:val="clear" w:color="000000" w:fill="FFFFFF"/>
            <w:noWrap/>
            <w:vAlign w:val="center"/>
            <w:hideMark/>
          </w:tcPr>
          <w:p w14:paraId="2FD72B31" w14:textId="77777777" w:rsidR="00312CD3" w:rsidRPr="006E260F" w:rsidRDefault="00312CD3" w:rsidP="00312CD3">
            <w:pPr>
              <w:jc w:val="center"/>
              <w:rPr>
                <w:sz w:val="25"/>
                <w:szCs w:val="25"/>
              </w:rPr>
            </w:pPr>
            <w:r w:rsidRPr="006E260F">
              <w:rPr>
                <w:sz w:val="25"/>
                <w:szCs w:val="25"/>
              </w:rPr>
              <w:t>02</w:t>
            </w:r>
          </w:p>
        </w:tc>
        <w:tc>
          <w:tcPr>
            <w:tcW w:w="567" w:type="dxa"/>
            <w:shd w:val="clear" w:color="000000" w:fill="FFFFFF"/>
            <w:noWrap/>
            <w:vAlign w:val="center"/>
            <w:hideMark/>
          </w:tcPr>
          <w:p w14:paraId="6CA0BA29" w14:textId="77777777" w:rsidR="00312CD3" w:rsidRPr="006E260F" w:rsidRDefault="00312CD3" w:rsidP="00312CD3">
            <w:pPr>
              <w:jc w:val="center"/>
              <w:rPr>
                <w:sz w:val="25"/>
                <w:szCs w:val="25"/>
              </w:rPr>
            </w:pPr>
            <w:r w:rsidRPr="006E260F">
              <w:rPr>
                <w:sz w:val="25"/>
                <w:szCs w:val="25"/>
              </w:rPr>
              <w:t>03</w:t>
            </w:r>
          </w:p>
        </w:tc>
        <w:tc>
          <w:tcPr>
            <w:tcW w:w="1701" w:type="dxa"/>
            <w:shd w:val="clear" w:color="000000" w:fill="FFFFFF"/>
            <w:vAlign w:val="center"/>
            <w:hideMark/>
          </w:tcPr>
          <w:p w14:paraId="6D129C0C" w14:textId="77777777" w:rsidR="00312CD3" w:rsidRPr="006E260F" w:rsidRDefault="00312CD3" w:rsidP="00312CD3">
            <w:pPr>
              <w:jc w:val="center"/>
              <w:rPr>
                <w:sz w:val="25"/>
                <w:szCs w:val="25"/>
              </w:rPr>
            </w:pPr>
            <w:r w:rsidRPr="006E260F">
              <w:rPr>
                <w:sz w:val="25"/>
                <w:szCs w:val="25"/>
              </w:rPr>
              <w:t> </w:t>
            </w:r>
          </w:p>
        </w:tc>
        <w:tc>
          <w:tcPr>
            <w:tcW w:w="709" w:type="dxa"/>
            <w:shd w:val="clear" w:color="000000" w:fill="FFFFFF"/>
            <w:vAlign w:val="center"/>
            <w:hideMark/>
          </w:tcPr>
          <w:p w14:paraId="7DF95A96"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noWrap/>
            <w:vAlign w:val="center"/>
            <w:hideMark/>
          </w:tcPr>
          <w:p w14:paraId="621531CA" w14:textId="77777777" w:rsidR="00312CD3" w:rsidRPr="006E260F" w:rsidRDefault="00312CD3" w:rsidP="00312CD3">
            <w:pPr>
              <w:jc w:val="center"/>
              <w:rPr>
                <w:sz w:val="25"/>
                <w:szCs w:val="25"/>
              </w:rPr>
            </w:pPr>
            <w:r w:rsidRPr="006E260F">
              <w:rPr>
                <w:sz w:val="25"/>
                <w:szCs w:val="25"/>
              </w:rPr>
              <w:t xml:space="preserve">3 887,7  </w:t>
            </w:r>
          </w:p>
        </w:tc>
      </w:tr>
      <w:tr w:rsidR="00312CD3" w:rsidRPr="006E260F" w14:paraId="56B0C79E" w14:textId="77777777" w:rsidTr="009A4570">
        <w:trPr>
          <w:trHeight w:val="1065"/>
        </w:trPr>
        <w:tc>
          <w:tcPr>
            <w:tcW w:w="5416" w:type="dxa"/>
            <w:shd w:val="clear" w:color="000000" w:fill="FFFFFF"/>
            <w:hideMark/>
          </w:tcPr>
          <w:p w14:paraId="17F90F12" w14:textId="40633245" w:rsidR="00312CD3" w:rsidRPr="006E260F" w:rsidRDefault="00312CD3" w:rsidP="00312CD3">
            <w:pPr>
              <w:rPr>
                <w:sz w:val="27"/>
                <w:szCs w:val="27"/>
              </w:rPr>
            </w:pPr>
            <w:r w:rsidRPr="006E260F">
              <w:rPr>
                <w:sz w:val="27"/>
                <w:szCs w:val="27"/>
              </w:rPr>
              <w:t>Хәрби комиссариатлар булмаган территорияләрдә беренчел хәрби исәпкә алуны федераль бюджет акчалары хисабына гамәлгә ашыру</w:t>
            </w:r>
          </w:p>
        </w:tc>
        <w:tc>
          <w:tcPr>
            <w:tcW w:w="567" w:type="dxa"/>
            <w:shd w:val="clear" w:color="000000" w:fill="FFFFFF"/>
            <w:noWrap/>
            <w:vAlign w:val="center"/>
            <w:hideMark/>
          </w:tcPr>
          <w:p w14:paraId="48C3E2C1" w14:textId="77777777" w:rsidR="00312CD3" w:rsidRPr="006E260F" w:rsidRDefault="00312CD3" w:rsidP="00312CD3">
            <w:pPr>
              <w:jc w:val="center"/>
              <w:rPr>
                <w:sz w:val="25"/>
                <w:szCs w:val="25"/>
              </w:rPr>
            </w:pPr>
            <w:r w:rsidRPr="006E260F">
              <w:rPr>
                <w:sz w:val="25"/>
                <w:szCs w:val="25"/>
              </w:rPr>
              <w:t>02</w:t>
            </w:r>
          </w:p>
        </w:tc>
        <w:tc>
          <w:tcPr>
            <w:tcW w:w="567" w:type="dxa"/>
            <w:shd w:val="clear" w:color="000000" w:fill="FFFFFF"/>
            <w:noWrap/>
            <w:vAlign w:val="center"/>
            <w:hideMark/>
          </w:tcPr>
          <w:p w14:paraId="1DDEEF51" w14:textId="77777777" w:rsidR="00312CD3" w:rsidRPr="006E260F" w:rsidRDefault="00312CD3" w:rsidP="00312CD3">
            <w:pPr>
              <w:jc w:val="center"/>
              <w:rPr>
                <w:sz w:val="25"/>
                <w:szCs w:val="25"/>
              </w:rPr>
            </w:pPr>
            <w:r w:rsidRPr="006E260F">
              <w:rPr>
                <w:sz w:val="25"/>
                <w:szCs w:val="25"/>
              </w:rPr>
              <w:t>03</w:t>
            </w:r>
          </w:p>
        </w:tc>
        <w:tc>
          <w:tcPr>
            <w:tcW w:w="1701" w:type="dxa"/>
            <w:shd w:val="clear" w:color="000000" w:fill="FFFFFF"/>
            <w:vAlign w:val="center"/>
            <w:hideMark/>
          </w:tcPr>
          <w:p w14:paraId="0C8FAACE" w14:textId="77777777" w:rsidR="00312CD3" w:rsidRPr="006E260F" w:rsidRDefault="00312CD3" w:rsidP="00312CD3">
            <w:pPr>
              <w:jc w:val="center"/>
              <w:rPr>
                <w:sz w:val="25"/>
                <w:szCs w:val="25"/>
              </w:rPr>
            </w:pPr>
            <w:r w:rsidRPr="006E260F">
              <w:rPr>
                <w:sz w:val="25"/>
                <w:szCs w:val="25"/>
              </w:rPr>
              <w:t>99 0 01 51180</w:t>
            </w:r>
          </w:p>
        </w:tc>
        <w:tc>
          <w:tcPr>
            <w:tcW w:w="709" w:type="dxa"/>
            <w:shd w:val="clear" w:color="000000" w:fill="FFFFFF"/>
            <w:vAlign w:val="center"/>
            <w:hideMark/>
          </w:tcPr>
          <w:p w14:paraId="7E985309"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noWrap/>
            <w:vAlign w:val="center"/>
            <w:hideMark/>
          </w:tcPr>
          <w:p w14:paraId="34B674EF" w14:textId="77777777" w:rsidR="00312CD3" w:rsidRPr="006E260F" w:rsidRDefault="00312CD3" w:rsidP="00312CD3">
            <w:pPr>
              <w:jc w:val="center"/>
              <w:rPr>
                <w:sz w:val="25"/>
                <w:szCs w:val="25"/>
              </w:rPr>
            </w:pPr>
            <w:r w:rsidRPr="006E260F">
              <w:rPr>
                <w:sz w:val="25"/>
                <w:szCs w:val="25"/>
              </w:rPr>
              <w:t xml:space="preserve">3 887,7  </w:t>
            </w:r>
          </w:p>
        </w:tc>
      </w:tr>
      <w:tr w:rsidR="00312CD3" w:rsidRPr="006E260F" w14:paraId="0C0EB8FE" w14:textId="77777777" w:rsidTr="009A4570">
        <w:trPr>
          <w:trHeight w:val="60"/>
        </w:trPr>
        <w:tc>
          <w:tcPr>
            <w:tcW w:w="5416" w:type="dxa"/>
            <w:shd w:val="clear" w:color="000000" w:fill="FFFFFF"/>
            <w:hideMark/>
          </w:tcPr>
          <w:p w14:paraId="56E6ED96" w14:textId="799CBE11" w:rsidR="00312CD3" w:rsidRPr="006E260F" w:rsidRDefault="00312CD3" w:rsidP="00312CD3">
            <w:pPr>
              <w:rPr>
                <w:sz w:val="27"/>
                <w:szCs w:val="27"/>
              </w:rPr>
            </w:pPr>
            <w:r w:rsidRPr="006E260F">
              <w:rPr>
                <w:sz w:val="27"/>
                <w:szCs w:val="27"/>
              </w:rPr>
              <w:t>Бюджетара трансфертлар</w:t>
            </w:r>
          </w:p>
        </w:tc>
        <w:tc>
          <w:tcPr>
            <w:tcW w:w="567" w:type="dxa"/>
            <w:shd w:val="clear" w:color="000000" w:fill="FFFFFF"/>
            <w:noWrap/>
            <w:vAlign w:val="center"/>
            <w:hideMark/>
          </w:tcPr>
          <w:p w14:paraId="743570A0" w14:textId="77777777" w:rsidR="00312CD3" w:rsidRPr="006E260F" w:rsidRDefault="00312CD3" w:rsidP="00312CD3">
            <w:pPr>
              <w:jc w:val="center"/>
              <w:rPr>
                <w:sz w:val="25"/>
                <w:szCs w:val="25"/>
              </w:rPr>
            </w:pPr>
            <w:r w:rsidRPr="006E260F">
              <w:rPr>
                <w:sz w:val="25"/>
                <w:szCs w:val="25"/>
              </w:rPr>
              <w:t>02</w:t>
            </w:r>
          </w:p>
        </w:tc>
        <w:tc>
          <w:tcPr>
            <w:tcW w:w="567" w:type="dxa"/>
            <w:shd w:val="clear" w:color="000000" w:fill="FFFFFF"/>
            <w:noWrap/>
            <w:vAlign w:val="center"/>
            <w:hideMark/>
          </w:tcPr>
          <w:p w14:paraId="412EA1DC" w14:textId="77777777" w:rsidR="00312CD3" w:rsidRPr="006E260F" w:rsidRDefault="00312CD3" w:rsidP="00312CD3">
            <w:pPr>
              <w:jc w:val="center"/>
              <w:rPr>
                <w:sz w:val="25"/>
                <w:szCs w:val="25"/>
              </w:rPr>
            </w:pPr>
            <w:r w:rsidRPr="006E260F">
              <w:rPr>
                <w:sz w:val="25"/>
                <w:szCs w:val="25"/>
              </w:rPr>
              <w:t>03</w:t>
            </w:r>
          </w:p>
        </w:tc>
        <w:tc>
          <w:tcPr>
            <w:tcW w:w="1701" w:type="dxa"/>
            <w:shd w:val="clear" w:color="000000" w:fill="FFFFFF"/>
            <w:vAlign w:val="center"/>
            <w:hideMark/>
          </w:tcPr>
          <w:p w14:paraId="350458F4" w14:textId="77777777" w:rsidR="00312CD3" w:rsidRPr="006E260F" w:rsidRDefault="00312CD3" w:rsidP="00312CD3">
            <w:pPr>
              <w:jc w:val="center"/>
              <w:rPr>
                <w:sz w:val="25"/>
                <w:szCs w:val="25"/>
              </w:rPr>
            </w:pPr>
            <w:r w:rsidRPr="006E260F">
              <w:rPr>
                <w:sz w:val="25"/>
                <w:szCs w:val="25"/>
              </w:rPr>
              <w:t>99 0 01 51180</w:t>
            </w:r>
          </w:p>
        </w:tc>
        <w:tc>
          <w:tcPr>
            <w:tcW w:w="709" w:type="dxa"/>
            <w:shd w:val="clear" w:color="000000" w:fill="FFFFFF"/>
            <w:vAlign w:val="center"/>
            <w:hideMark/>
          </w:tcPr>
          <w:p w14:paraId="02D54EED" w14:textId="77777777" w:rsidR="00312CD3" w:rsidRPr="006E260F" w:rsidRDefault="00312CD3" w:rsidP="00312CD3">
            <w:pPr>
              <w:jc w:val="center"/>
              <w:rPr>
                <w:sz w:val="25"/>
                <w:szCs w:val="25"/>
              </w:rPr>
            </w:pPr>
            <w:r w:rsidRPr="006E260F">
              <w:rPr>
                <w:sz w:val="25"/>
                <w:szCs w:val="25"/>
              </w:rPr>
              <w:t>500</w:t>
            </w:r>
          </w:p>
        </w:tc>
        <w:tc>
          <w:tcPr>
            <w:tcW w:w="1417" w:type="dxa"/>
            <w:shd w:val="clear" w:color="000000" w:fill="FFFFFF"/>
            <w:vAlign w:val="center"/>
            <w:hideMark/>
          </w:tcPr>
          <w:p w14:paraId="4C419C1C" w14:textId="77777777" w:rsidR="00312CD3" w:rsidRPr="006E260F" w:rsidRDefault="00312CD3" w:rsidP="00312CD3">
            <w:pPr>
              <w:jc w:val="center"/>
              <w:rPr>
                <w:sz w:val="25"/>
                <w:szCs w:val="25"/>
              </w:rPr>
            </w:pPr>
            <w:r w:rsidRPr="006E260F">
              <w:rPr>
                <w:sz w:val="25"/>
                <w:szCs w:val="25"/>
              </w:rPr>
              <w:t xml:space="preserve">3 887,7  </w:t>
            </w:r>
          </w:p>
        </w:tc>
      </w:tr>
      <w:tr w:rsidR="00312CD3" w:rsidRPr="006E260F" w14:paraId="482229D0" w14:textId="77777777" w:rsidTr="009A4570">
        <w:trPr>
          <w:trHeight w:val="60"/>
        </w:trPr>
        <w:tc>
          <w:tcPr>
            <w:tcW w:w="5416" w:type="dxa"/>
            <w:shd w:val="clear" w:color="000000" w:fill="FFFFFF"/>
            <w:hideMark/>
          </w:tcPr>
          <w:p w14:paraId="2BDB9216" w14:textId="389A9178" w:rsidR="00312CD3" w:rsidRPr="006E260F" w:rsidRDefault="00B85180" w:rsidP="00312CD3">
            <w:pPr>
              <w:rPr>
                <w:sz w:val="27"/>
                <w:szCs w:val="27"/>
              </w:rPr>
            </w:pPr>
            <w:r w:rsidRPr="006E260F">
              <w:rPr>
                <w:sz w:val="27"/>
                <w:szCs w:val="27"/>
              </w:rPr>
              <w:t>Илкүләм</w:t>
            </w:r>
            <w:r w:rsidR="00312CD3" w:rsidRPr="006E260F">
              <w:rPr>
                <w:sz w:val="27"/>
                <w:szCs w:val="27"/>
              </w:rPr>
              <w:t xml:space="preserve"> куркынычсызлык һәм хокук саклау эшчәнлеге</w:t>
            </w:r>
          </w:p>
        </w:tc>
        <w:tc>
          <w:tcPr>
            <w:tcW w:w="567" w:type="dxa"/>
            <w:shd w:val="clear" w:color="000000" w:fill="FFFFFF"/>
            <w:noWrap/>
            <w:vAlign w:val="center"/>
            <w:hideMark/>
          </w:tcPr>
          <w:p w14:paraId="2180171B" w14:textId="77777777" w:rsidR="00312CD3" w:rsidRPr="006E260F" w:rsidRDefault="00312CD3" w:rsidP="00312CD3">
            <w:pPr>
              <w:jc w:val="center"/>
              <w:rPr>
                <w:sz w:val="25"/>
                <w:szCs w:val="25"/>
              </w:rPr>
            </w:pPr>
            <w:r w:rsidRPr="006E260F">
              <w:rPr>
                <w:sz w:val="25"/>
                <w:szCs w:val="25"/>
              </w:rPr>
              <w:t>03</w:t>
            </w:r>
          </w:p>
        </w:tc>
        <w:tc>
          <w:tcPr>
            <w:tcW w:w="567" w:type="dxa"/>
            <w:shd w:val="clear" w:color="000000" w:fill="FFFFFF"/>
            <w:noWrap/>
            <w:vAlign w:val="center"/>
            <w:hideMark/>
          </w:tcPr>
          <w:p w14:paraId="4A033ABA" w14:textId="77777777" w:rsidR="00312CD3" w:rsidRPr="006E260F" w:rsidRDefault="00312CD3" w:rsidP="00312CD3">
            <w:pPr>
              <w:jc w:val="center"/>
              <w:rPr>
                <w:sz w:val="25"/>
                <w:szCs w:val="25"/>
              </w:rPr>
            </w:pPr>
            <w:r w:rsidRPr="006E260F">
              <w:rPr>
                <w:sz w:val="25"/>
                <w:szCs w:val="25"/>
              </w:rPr>
              <w:t>00</w:t>
            </w:r>
          </w:p>
        </w:tc>
        <w:tc>
          <w:tcPr>
            <w:tcW w:w="1701" w:type="dxa"/>
            <w:shd w:val="clear" w:color="000000" w:fill="FFFFFF"/>
            <w:noWrap/>
            <w:vAlign w:val="center"/>
            <w:hideMark/>
          </w:tcPr>
          <w:p w14:paraId="78F0DC31" w14:textId="77777777" w:rsidR="00312CD3" w:rsidRPr="006E260F" w:rsidRDefault="00312CD3" w:rsidP="00312CD3">
            <w:pPr>
              <w:jc w:val="center"/>
              <w:rPr>
                <w:sz w:val="25"/>
                <w:szCs w:val="25"/>
              </w:rPr>
            </w:pPr>
            <w:r w:rsidRPr="006E260F">
              <w:rPr>
                <w:sz w:val="25"/>
                <w:szCs w:val="25"/>
              </w:rPr>
              <w:t> </w:t>
            </w:r>
          </w:p>
        </w:tc>
        <w:tc>
          <w:tcPr>
            <w:tcW w:w="709" w:type="dxa"/>
            <w:shd w:val="clear" w:color="000000" w:fill="FFFFFF"/>
            <w:noWrap/>
            <w:vAlign w:val="center"/>
            <w:hideMark/>
          </w:tcPr>
          <w:p w14:paraId="4B3C2FD9"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noWrap/>
            <w:vAlign w:val="center"/>
            <w:hideMark/>
          </w:tcPr>
          <w:p w14:paraId="5F046EF9" w14:textId="77777777" w:rsidR="00312CD3" w:rsidRPr="006E260F" w:rsidRDefault="00312CD3" w:rsidP="00312CD3">
            <w:pPr>
              <w:jc w:val="center"/>
              <w:rPr>
                <w:sz w:val="25"/>
                <w:szCs w:val="25"/>
              </w:rPr>
            </w:pPr>
            <w:r w:rsidRPr="006E260F">
              <w:rPr>
                <w:sz w:val="25"/>
                <w:szCs w:val="25"/>
              </w:rPr>
              <w:t xml:space="preserve">58 436,8  </w:t>
            </w:r>
          </w:p>
        </w:tc>
      </w:tr>
      <w:tr w:rsidR="00312CD3" w:rsidRPr="006E260F" w14:paraId="5EC76113" w14:textId="77777777" w:rsidTr="009A4570">
        <w:trPr>
          <w:trHeight w:val="60"/>
        </w:trPr>
        <w:tc>
          <w:tcPr>
            <w:tcW w:w="5416" w:type="dxa"/>
            <w:shd w:val="clear" w:color="000000" w:fill="FFFFFF"/>
            <w:hideMark/>
          </w:tcPr>
          <w:p w14:paraId="61AAE4DB" w14:textId="7BFCA090" w:rsidR="00312CD3" w:rsidRPr="006E260F" w:rsidRDefault="00312CD3" w:rsidP="00312CD3">
            <w:pPr>
              <w:rPr>
                <w:sz w:val="27"/>
                <w:szCs w:val="27"/>
              </w:rPr>
            </w:pPr>
            <w:r w:rsidRPr="006E260F">
              <w:rPr>
                <w:sz w:val="27"/>
                <w:szCs w:val="27"/>
              </w:rPr>
              <w:t>Халыкны һәм территорияләрне табигый һәм техноген гадәттән тыш хәлләрдән саклау, янгын куркынычсызлыгы</w:t>
            </w:r>
          </w:p>
        </w:tc>
        <w:tc>
          <w:tcPr>
            <w:tcW w:w="567" w:type="dxa"/>
            <w:shd w:val="clear" w:color="000000" w:fill="FFFFFF"/>
            <w:noWrap/>
            <w:vAlign w:val="center"/>
            <w:hideMark/>
          </w:tcPr>
          <w:p w14:paraId="741A8CA8" w14:textId="77777777" w:rsidR="00312CD3" w:rsidRPr="006E260F" w:rsidRDefault="00312CD3" w:rsidP="00312CD3">
            <w:pPr>
              <w:jc w:val="center"/>
              <w:rPr>
                <w:sz w:val="25"/>
                <w:szCs w:val="25"/>
              </w:rPr>
            </w:pPr>
            <w:r w:rsidRPr="006E260F">
              <w:rPr>
                <w:sz w:val="25"/>
                <w:szCs w:val="25"/>
              </w:rPr>
              <w:t>03</w:t>
            </w:r>
          </w:p>
        </w:tc>
        <w:tc>
          <w:tcPr>
            <w:tcW w:w="567" w:type="dxa"/>
            <w:shd w:val="clear" w:color="000000" w:fill="FFFFFF"/>
            <w:noWrap/>
            <w:vAlign w:val="center"/>
            <w:hideMark/>
          </w:tcPr>
          <w:p w14:paraId="399306D6" w14:textId="77777777" w:rsidR="00312CD3" w:rsidRPr="006E260F" w:rsidRDefault="00312CD3" w:rsidP="00312CD3">
            <w:pPr>
              <w:jc w:val="center"/>
              <w:rPr>
                <w:sz w:val="25"/>
                <w:szCs w:val="25"/>
              </w:rPr>
            </w:pPr>
            <w:r w:rsidRPr="006E260F">
              <w:rPr>
                <w:sz w:val="25"/>
                <w:szCs w:val="25"/>
              </w:rPr>
              <w:t>10</w:t>
            </w:r>
          </w:p>
        </w:tc>
        <w:tc>
          <w:tcPr>
            <w:tcW w:w="1701" w:type="dxa"/>
            <w:shd w:val="clear" w:color="000000" w:fill="FFFFFF"/>
            <w:noWrap/>
            <w:vAlign w:val="center"/>
            <w:hideMark/>
          </w:tcPr>
          <w:p w14:paraId="587A18AE" w14:textId="77777777" w:rsidR="00312CD3" w:rsidRPr="006E260F" w:rsidRDefault="00312CD3" w:rsidP="00312CD3">
            <w:pPr>
              <w:jc w:val="center"/>
              <w:rPr>
                <w:sz w:val="25"/>
                <w:szCs w:val="25"/>
              </w:rPr>
            </w:pPr>
            <w:r w:rsidRPr="006E260F">
              <w:rPr>
                <w:sz w:val="25"/>
                <w:szCs w:val="25"/>
              </w:rPr>
              <w:t> </w:t>
            </w:r>
          </w:p>
        </w:tc>
        <w:tc>
          <w:tcPr>
            <w:tcW w:w="709" w:type="dxa"/>
            <w:shd w:val="clear" w:color="000000" w:fill="FFFFFF"/>
            <w:noWrap/>
            <w:vAlign w:val="center"/>
            <w:hideMark/>
          </w:tcPr>
          <w:p w14:paraId="5F11BC5A"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noWrap/>
            <w:vAlign w:val="center"/>
            <w:hideMark/>
          </w:tcPr>
          <w:p w14:paraId="4673AD2D" w14:textId="77777777" w:rsidR="00312CD3" w:rsidRPr="006E260F" w:rsidRDefault="00312CD3" w:rsidP="00312CD3">
            <w:pPr>
              <w:jc w:val="center"/>
              <w:rPr>
                <w:sz w:val="25"/>
                <w:szCs w:val="25"/>
              </w:rPr>
            </w:pPr>
            <w:r w:rsidRPr="006E260F">
              <w:rPr>
                <w:sz w:val="25"/>
                <w:szCs w:val="25"/>
              </w:rPr>
              <w:t xml:space="preserve">12 890,5  </w:t>
            </w:r>
          </w:p>
        </w:tc>
      </w:tr>
      <w:tr w:rsidR="00312CD3" w:rsidRPr="006E260F" w14:paraId="6A12EBBF" w14:textId="77777777" w:rsidTr="009A4570">
        <w:trPr>
          <w:trHeight w:val="60"/>
        </w:trPr>
        <w:tc>
          <w:tcPr>
            <w:tcW w:w="5416" w:type="dxa"/>
            <w:shd w:val="clear" w:color="000000" w:fill="FFFFFF"/>
            <w:hideMark/>
          </w:tcPr>
          <w:p w14:paraId="21E40BEB" w14:textId="352D5584" w:rsidR="00312CD3" w:rsidRPr="006E260F" w:rsidRDefault="00EA6E95" w:rsidP="006E260F">
            <w:pPr>
              <w:rPr>
                <w:bCs/>
                <w:sz w:val="27"/>
                <w:szCs w:val="27"/>
              </w:rPr>
            </w:pPr>
            <w:r w:rsidRPr="006E260F">
              <w:rPr>
                <w:sz w:val="27"/>
                <w:szCs w:val="27"/>
              </w:rPr>
              <w:t>«</w:t>
            </w:r>
            <w:r w:rsidR="00312CD3" w:rsidRPr="006E260F">
              <w:rPr>
                <w:sz w:val="27"/>
                <w:szCs w:val="27"/>
              </w:rPr>
              <w:t xml:space="preserve">2021-2024 елларга Татарстан Республикасы </w:t>
            </w:r>
            <w:r w:rsidR="006E260F" w:rsidRPr="006E260F">
              <w:rPr>
                <w:sz w:val="27"/>
                <w:szCs w:val="27"/>
              </w:rPr>
              <w:t>«</w:t>
            </w:r>
            <w:r w:rsidR="00312CD3" w:rsidRPr="006E260F">
              <w:rPr>
                <w:sz w:val="27"/>
                <w:szCs w:val="27"/>
              </w:rPr>
              <w:t>Түбән Кама муниципаль районы</w:t>
            </w:r>
            <w:r w:rsidRPr="006E260F">
              <w:rPr>
                <w:sz w:val="27"/>
                <w:szCs w:val="27"/>
                <w:lang w:val="tt-RU"/>
              </w:rPr>
              <w:t>»</w:t>
            </w:r>
            <w:r w:rsidR="001D2AA0" w:rsidRPr="006E260F">
              <w:rPr>
                <w:sz w:val="27"/>
                <w:szCs w:val="27"/>
                <w:lang w:val="tt-RU"/>
              </w:rPr>
              <w:t xml:space="preserve"> </w:t>
            </w:r>
            <w:r w:rsidR="00312CD3" w:rsidRPr="006E260F">
              <w:rPr>
                <w:sz w:val="27"/>
                <w:szCs w:val="27"/>
              </w:rPr>
              <w:t>муниципаль берәмлегендә халыкны һәм территорияләрне гадәттән тыш хәлләрдән саклау, янгын куркынычсызлыгын һәм су объектларында кешеләрнең куркынычсызлыгын тәэмин итү</w:t>
            </w:r>
            <w:r w:rsidRPr="006E260F">
              <w:rPr>
                <w:sz w:val="27"/>
                <w:szCs w:val="27"/>
                <w:lang w:val="tt-RU"/>
              </w:rPr>
              <w:t>»</w:t>
            </w:r>
            <w:r w:rsidR="00312CD3" w:rsidRPr="006E260F">
              <w:rPr>
                <w:sz w:val="27"/>
                <w:szCs w:val="27"/>
              </w:rPr>
              <w:t xml:space="preserve"> максатчан программасы</w:t>
            </w:r>
          </w:p>
        </w:tc>
        <w:tc>
          <w:tcPr>
            <w:tcW w:w="567" w:type="dxa"/>
            <w:shd w:val="clear" w:color="000000" w:fill="FFFFFF"/>
            <w:noWrap/>
            <w:vAlign w:val="center"/>
            <w:hideMark/>
          </w:tcPr>
          <w:p w14:paraId="44A9ED12" w14:textId="77777777" w:rsidR="00312CD3" w:rsidRPr="006E260F" w:rsidRDefault="00312CD3" w:rsidP="00312CD3">
            <w:pPr>
              <w:jc w:val="center"/>
              <w:rPr>
                <w:bCs/>
                <w:sz w:val="25"/>
                <w:szCs w:val="25"/>
              </w:rPr>
            </w:pPr>
            <w:r w:rsidRPr="006E260F">
              <w:rPr>
                <w:bCs/>
                <w:sz w:val="25"/>
                <w:szCs w:val="25"/>
              </w:rPr>
              <w:t>03</w:t>
            </w:r>
          </w:p>
        </w:tc>
        <w:tc>
          <w:tcPr>
            <w:tcW w:w="567" w:type="dxa"/>
            <w:shd w:val="clear" w:color="000000" w:fill="FFFFFF"/>
            <w:noWrap/>
            <w:vAlign w:val="center"/>
            <w:hideMark/>
          </w:tcPr>
          <w:p w14:paraId="45F895F1" w14:textId="77777777" w:rsidR="00312CD3" w:rsidRPr="006E260F" w:rsidRDefault="00312CD3" w:rsidP="00312CD3">
            <w:pPr>
              <w:jc w:val="center"/>
              <w:rPr>
                <w:bCs/>
                <w:sz w:val="25"/>
                <w:szCs w:val="25"/>
              </w:rPr>
            </w:pPr>
            <w:r w:rsidRPr="006E260F">
              <w:rPr>
                <w:bCs/>
                <w:sz w:val="25"/>
                <w:szCs w:val="25"/>
              </w:rPr>
              <w:t>10</w:t>
            </w:r>
          </w:p>
        </w:tc>
        <w:tc>
          <w:tcPr>
            <w:tcW w:w="1701" w:type="dxa"/>
            <w:shd w:val="clear" w:color="000000" w:fill="FFFFFF"/>
            <w:noWrap/>
            <w:vAlign w:val="center"/>
            <w:hideMark/>
          </w:tcPr>
          <w:p w14:paraId="6C9D268D" w14:textId="77777777" w:rsidR="00312CD3" w:rsidRPr="006E260F" w:rsidRDefault="00312CD3" w:rsidP="00312CD3">
            <w:pPr>
              <w:jc w:val="center"/>
              <w:rPr>
                <w:bCs/>
                <w:sz w:val="25"/>
                <w:szCs w:val="25"/>
              </w:rPr>
            </w:pPr>
            <w:r w:rsidRPr="006E260F">
              <w:rPr>
                <w:bCs/>
                <w:sz w:val="25"/>
                <w:szCs w:val="25"/>
              </w:rPr>
              <w:t>07 1 01 52207</w:t>
            </w:r>
          </w:p>
        </w:tc>
        <w:tc>
          <w:tcPr>
            <w:tcW w:w="709" w:type="dxa"/>
            <w:shd w:val="clear" w:color="000000" w:fill="FFFFFF"/>
            <w:noWrap/>
            <w:vAlign w:val="center"/>
            <w:hideMark/>
          </w:tcPr>
          <w:p w14:paraId="63DCCD8E"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noWrap/>
            <w:vAlign w:val="center"/>
            <w:hideMark/>
          </w:tcPr>
          <w:p w14:paraId="28C6B4CD" w14:textId="77777777" w:rsidR="00312CD3" w:rsidRPr="006E260F" w:rsidRDefault="00312CD3" w:rsidP="00312CD3">
            <w:pPr>
              <w:jc w:val="center"/>
              <w:rPr>
                <w:sz w:val="25"/>
                <w:szCs w:val="25"/>
              </w:rPr>
            </w:pPr>
            <w:r w:rsidRPr="006E260F">
              <w:rPr>
                <w:sz w:val="25"/>
                <w:szCs w:val="25"/>
              </w:rPr>
              <w:t xml:space="preserve">10 473,1  </w:t>
            </w:r>
          </w:p>
        </w:tc>
      </w:tr>
      <w:tr w:rsidR="00312CD3" w:rsidRPr="006E260F" w14:paraId="07DED3D1" w14:textId="77777777" w:rsidTr="009A4570">
        <w:trPr>
          <w:trHeight w:val="60"/>
        </w:trPr>
        <w:tc>
          <w:tcPr>
            <w:tcW w:w="5416" w:type="dxa"/>
            <w:shd w:val="clear" w:color="000000" w:fill="FFFFFF"/>
            <w:hideMark/>
          </w:tcPr>
          <w:p w14:paraId="72EADEF7" w14:textId="60F062F8" w:rsidR="00312CD3" w:rsidRPr="006E260F" w:rsidRDefault="00312CD3" w:rsidP="00312CD3">
            <w:pPr>
              <w:rPr>
                <w:sz w:val="27"/>
                <w:szCs w:val="27"/>
              </w:rPr>
            </w:pPr>
            <w:r w:rsidRPr="006E260F">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shd w:val="clear" w:color="000000" w:fill="FFFFFF"/>
            <w:noWrap/>
            <w:vAlign w:val="center"/>
            <w:hideMark/>
          </w:tcPr>
          <w:p w14:paraId="3778AF1B" w14:textId="77777777" w:rsidR="00312CD3" w:rsidRPr="006E260F" w:rsidRDefault="00312CD3" w:rsidP="00312CD3">
            <w:pPr>
              <w:jc w:val="center"/>
              <w:rPr>
                <w:sz w:val="25"/>
                <w:szCs w:val="25"/>
              </w:rPr>
            </w:pPr>
            <w:r w:rsidRPr="006E260F">
              <w:rPr>
                <w:sz w:val="25"/>
                <w:szCs w:val="25"/>
              </w:rPr>
              <w:t>03</w:t>
            </w:r>
          </w:p>
        </w:tc>
        <w:tc>
          <w:tcPr>
            <w:tcW w:w="567" w:type="dxa"/>
            <w:shd w:val="clear" w:color="000000" w:fill="FFFFFF"/>
            <w:noWrap/>
            <w:vAlign w:val="center"/>
            <w:hideMark/>
          </w:tcPr>
          <w:p w14:paraId="2BE25E93" w14:textId="77777777" w:rsidR="00312CD3" w:rsidRPr="006E260F" w:rsidRDefault="00312CD3" w:rsidP="00312CD3">
            <w:pPr>
              <w:jc w:val="center"/>
              <w:rPr>
                <w:sz w:val="25"/>
                <w:szCs w:val="25"/>
              </w:rPr>
            </w:pPr>
            <w:r w:rsidRPr="006E260F">
              <w:rPr>
                <w:sz w:val="25"/>
                <w:szCs w:val="25"/>
              </w:rPr>
              <w:t>10</w:t>
            </w:r>
          </w:p>
        </w:tc>
        <w:tc>
          <w:tcPr>
            <w:tcW w:w="1701" w:type="dxa"/>
            <w:shd w:val="clear" w:color="000000" w:fill="FFFFFF"/>
            <w:noWrap/>
            <w:vAlign w:val="center"/>
            <w:hideMark/>
          </w:tcPr>
          <w:p w14:paraId="2652F6FC" w14:textId="77777777" w:rsidR="00312CD3" w:rsidRPr="006E260F" w:rsidRDefault="00312CD3" w:rsidP="00312CD3">
            <w:pPr>
              <w:jc w:val="center"/>
              <w:rPr>
                <w:sz w:val="25"/>
                <w:szCs w:val="25"/>
              </w:rPr>
            </w:pPr>
            <w:r w:rsidRPr="006E260F">
              <w:rPr>
                <w:sz w:val="25"/>
                <w:szCs w:val="25"/>
              </w:rPr>
              <w:t>07 1 01 52207</w:t>
            </w:r>
          </w:p>
        </w:tc>
        <w:tc>
          <w:tcPr>
            <w:tcW w:w="709" w:type="dxa"/>
            <w:shd w:val="clear" w:color="000000" w:fill="FFFFFF"/>
            <w:noWrap/>
            <w:vAlign w:val="center"/>
            <w:hideMark/>
          </w:tcPr>
          <w:p w14:paraId="57D9E342" w14:textId="77777777" w:rsidR="00312CD3" w:rsidRPr="006E260F" w:rsidRDefault="00312CD3" w:rsidP="00312CD3">
            <w:pPr>
              <w:jc w:val="center"/>
              <w:rPr>
                <w:sz w:val="25"/>
                <w:szCs w:val="25"/>
              </w:rPr>
            </w:pPr>
            <w:r w:rsidRPr="006E260F">
              <w:rPr>
                <w:sz w:val="25"/>
                <w:szCs w:val="25"/>
              </w:rPr>
              <w:t>100</w:t>
            </w:r>
          </w:p>
        </w:tc>
        <w:tc>
          <w:tcPr>
            <w:tcW w:w="1417" w:type="dxa"/>
            <w:shd w:val="clear" w:color="000000" w:fill="FFFFFF"/>
            <w:noWrap/>
            <w:vAlign w:val="center"/>
            <w:hideMark/>
          </w:tcPr>
          <w:p w14:paraId="5CF04047" w14:textId="77777777" w:rsidR="00312CD3" w:rsidRPr="006E260F" w:rsidRDefault="00312CD3" w:rsidP="00312CD3">
            <w:pPr>
              <w:jc w:val="center"/>
              <w:rPr>
                <w:sz w:val="25"/>
                <w:szCs w:val="25"/>
              </w:rPr>
            </w:pPr>
            <w:r w:rsidRPr="006E260F">
              <w:rPr>
                <w:sz w:val="25"/>
                <w:szCs w:val="25"/>
              </w:rPr>
              <w:t xml:space="preserve">10 473,1  </w:t>
            </w:r>
          </w:p>
        </w:tc>
      </w:tr>
      <w:tr w:rsidR="00312CD3" w:rsidRPr="006E260F" w14:paraId="48DAAB02" w14:textId="77777777" w:rsidTr="009A4570">
        <w:trPr>
          <w:trHeight w:val="60"/>
        </w:trPr>
        <w:tc>
          <w:tcPr>
            <w:tcW w:w="5416" w:type="dxa"/>
            <w:shd w:val="clear" w:color="000000" w:fill="FFFFFF"/>
            <w:hideMark/>
          </w:tcPr>
          <w:p w14:paraId="0A709B3F" w14:textId="0766E40D" w:rsidR="00312CD3" w:rsidRPr="006E260F" w:rsidRDefault="004D4CC8" w:rsidP="00312CD3">
            <w:pPr>
              <w:rPr>
                <w:sz w:val="27"/>
                <w:szCs w:val="27"/>
              </w:rPr>
            </w:pPr>
            <w:r w:rsidRPr="006E260F">
              <w:rPr>
                <w:sz w:val="27"/>
                <w:szCs w:val="27"/>
              </w:rPr>
              <w:lastRenderedPageBreak/>
              <w:t>Чыгымнарның программасыз юнәлешләре</w:t>
            </w:r>
          </w:p>
        </w:tc>
        <w:tc>
          <w:tcPr>
            <w:tcW w:w="567" w:type="dxa"/>
            <w:shd w:val="clear" w:color="000000" w:fill="FFFFFF"/>
            <w:vAlign w:val="center"/>
            <w:hideMark/>
          </w:tcPr>
          <w:p w14:paraId="1D007AB5" w14:textId="77777777" w:rsidR="00312CD3" w:rsidRPr="006E260F" w:rsidRDefault="00312CD3" w:rsidP="00312CD3">
            <w:pPr>
              <w:jc w:val="center"/>
              <w:rPr>
                <w:sz w:val="25"/>
                <w:szCs w:val="25"/>
              </w:rPr>
            </w:pPr>
            <w:r w:rsidRPr="006E260F">
              <w:rPr>
                <w:sz w:val="25"/>
                <w:szCs w:val="25"/>
              </w:rPr>
              <w:t>03</w:t>
            </w:r>
          </w:p>
        </w:tc>
        <w:tc>
          <w:tcPr>
            <w:tcW w:w="567" w:type="dxa"/>
            <w:shd w:val="clear" w:color="000000" w:fill="FFFFFF"/>
            <w:vAlign w:val="center"/>
            <w:hideMark/>
          </w:tcPr>
          <w:p w14:paraId="36703BC9" w14:textId="77777777" w:rsidR="00312CD3" w:rsidRPr="006E260F" w:rsidRDefault="00312CD3" w:rsidP="00312CD3">
            <w:pPr>
              <w:jc w:val="center"/>
              <w:rPr>
                <w:sz w:val="25"/>
                <w:szCs w:val="25"/>
              </w:rPr>
            </w:pPr>
            <w:r w:rsidRPr="006E260F">
              <w:rPr>
                <w:sz w:val="25"/>
                <w:szCs w:val="25"/>
              </w:rPr>
              <w:t>10</w:t>
            </w:r>
          </w:p>
        </w:tc>
        <w:tc>
          <w:tcPr>
            <w:tcW w:w="1701" w:type="dxa"/>
            <w:shd w:val="clear" w:color="000000" w:fill="FFFFFF"/>
            <w:noWrap/>
            <w:vAlign w:val="center"/>
            <w:hideMark/>
          </w:tcPr>
          <w:p w14:paraId="0AB2532F" w14:textId="77777777" w:rsidR="00312CD3" w:rsidRPr="006E260F" w:rsidRDefault="00312CD3" w:rsidP="00312CD3">
            <w:pPr>
              <w:jc w:val="center"/>
              <w:rPr>
                <w:sz w:val="25"/>
                <w:szCs w:val="25"/>
              </w:rPr>
            </w:pPr>
            <w:r w:rsidRPr="006E260F">
              <w:rPr>
                <w:sz w:val="25"/>
                <w:szCs w:val="25"/>
              </w:rPr>
              <w:t> </w:t>
            </w:r>
          </w:p>
        </w:tc>
        <w:tc>
          <w:tcPr>
            <w:tcW w:w="709" w:type="dxa"/>
            <w:shd w:val="clear" w:color="000000" w:fill="FFFFFF"/>
            <w:vAlign w:val="center"/>
            <w:hideMark/>
          </w:tcPr>
          <w:p w14:paraId="762DD849"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noWrap/>
            <w:vAlign w:val="center"/>
            <w:hideMark/>
          </w:tcPr>
          <w:p w14:paraId="57CF5AC9" w14:textId="77777777" w:rsidR="00312CD3" w:rsidRPr="006E260F" w:rsidRDefault="00312CD3" w:rsidP="00312CD3">
            <w:pPr>
              <w:jc w:val="center"/>
              <w:rPr>
                <w:sz w:val="25"/>
                <w:szCs w:val="25"/>
              </w:rPr>
            </w:pPr>
            <w:r w:rsidRPr="006E260F">
              <w:rPr>
                <w:sz w:val="25"/>
                <w:szCs w:val="25"/>
              </w:rPr>
              <w:t xml:space="preserve">2 417,4  </w:t>
            </w:r>
          </w:p>
        </w:tc>
      </w:tr>
      <w:tr w:rsidR="00312CD3" w:rsidRPr="006E260F" w14:paraId="0EB96F61" w14:textId="77777777" w:rsidTr="009A4570">
        <w:trPr>
          <w:trHeight w:val="60"/>
        </w:trPr>
        <w:tc>
          <w:tcPr>
            <w:tcW w:w="5416" w:type="dxa"/>
            <w:shd w:val="clear" w:color="000000" w:fill="FFFFFF"/>
            <w:hideMark/>
          </w:tcPr>
          <w:p w14:paraId="07DF4B57" w14:textId="68E41A80" w:rsidR="00312CD3" w:rsidRPr="006E260F" w:rsidRDefault="00312CD3" w:rsidP="00312CD3">
            <w:pPr>
              <w:rPr>
                <w:sz w:val="27"/>
                <w:szCs w:val="27"/>
              </w:rPr>
            </w:pPr>
            <w:r w:rsidRPr="006E260F">
              <w:rPr>
                <w:sz w:val="27"/>
                <w:szCs w:val="27"/>
              </w:rPr>
              <w:t>Янгын сүндерү бүлекчәләрен тоту</w:t>
            </w:r>
          </w:p>
        </w:tc>
        <w:tc>
          <w:tcPr>
            <w:tcW w:w="567" w:type="dxa"/>
            <w:shd w:val="clear" w:color="000000" w:fill="FFFFFF"/>
            <w:vAlign w:val="center"/>
            <w:hideMark/>
          </w:tcPr>
          <w:p w14:paraId="1C59F364" w14:textId="77777777" w:rsidR="00312CD3" w:rsidRPr="006E260F" w:rsidRDefault="00312CD3" w:rsidP="00312CD3">
            <w:pPr>
              <w:jc w:val="center"/>
              <w:rPr>
                <w:sz w:val="25"/>
                <w:szCs w:val="25"/>
              </w:rPr>
            </w:pPr>
            <w:r w:rsidRPr="006E260F">
              <w:rPr>
                <w:sz w:val="25"/>
                <w:szCs w:val="25"/>
              </w:rPr>
              <w:t>03</w:t>
            </w:r>
          </w:p>
        </w:tc>
        <w:tc>
          <w:tcPr>
            <w:tcW w:w="567" w:type="dxa"/>
            <w:shd w:val="clear" w:color="000000" w:fill="FFFFFF"/>
            <w:vAlign w:val="center"/>
            <w:hideMark/>
          </w:tcPr>
          <w:p w14:paraId="41DB124E" w14:textId="77777777" w:rsidR="00312CD3" w:rsidRPr="006E260F" w:rsidRDefault="00312CD3" w:rsidP="00312CD3">
            <w:pPr>
              <w:jc w:val="center"/>
              <w:rPr>
                <w:sz w:val="25"/>
                <w:szCs w:val="25"/>
              </w:rPr>
            </w:pPr>
            <w:r w:rsidRPr="006E260F">
              <w:rPr>
                <w:sz w:val="25"/>
                <w:szCs w:val="25"/>
              </w:rPr>
              <w:t>10</w:t>
            </w:r>
          </w:p>
        </w:tc>
        <w:tc>
          <w:tcPr>
            <w:tcW w:w="1701" w:type="dxa"/>
            <w:shd w:val="clear" w:color="000000" w:fill="FFFFFF"/>
            <w:noWrap/>
            <w:vAlign w:val="center"/>
            <w:hideMark/>
          </w:tcPr>
          <w:p w14:paraId="0C59FF0C" w14:textId="77777777" w:rsidR="00312CD3" w:rsidRPr="006E260F" w:rsidRDefault="00312CD3" w:rsidP="00312CD3">
            <w:pPr>
              <w:jc w:val="center"/>
              <w:rPr>
                <w:sz w:val="25"/>
                <w:szCs w:val="25"/>
              </w:rPr>
            </w:pPr>
            <w:r w:rsidRPr="006E260F">
              <w:rPr>
                <w:sz w:val="25"/>
                <w:szCs w:val="25"/>
              </w:rPr>
              <w:t>99 0 00 22680</w:t>
            </w:r>
          </w:p>
        </w:tc>
        <w:tc>
          <w:tcPr>
            <w:tcW w:w="709" w:type="dxa"/>
            <w:shd w:val="clear" w:color="000000" w:fill="FFFFFF"/>
            <w:noWrap/>
            <w:vAlign w:val="center"/>
            <w:hideMark/>
          </w:tcPr>
          <w:p w14:paraId="739A387D"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vAlign w:val="center"/>
            <w:hideMark/>
          </w:tcPr>
          <w:p w14:paraId="7E75F809" w14:textId="77777777" w:rsidR="00312CD3" w:rsidRPr="006E260F" w:rsidRDefault="00312CD3" w:rsidP="00312CD3">
            <w:pPr>
              <w:jc w:val="center"/>
              <w:rPr>
                <w:sz w:val="25"/>
                <w:szCs w:val="25"/>
              </w:rPr>
            </w:pPr>
            <w:r w:rsidRPr="006E260F">
              <w:rPr>
                <w:sz w:val="25"/>
                <w:szCs w:val="25"/>
              </w:rPr>
              <w:t xml:space="preserve">2 417,4  </w:t>
            </w:r>
          </w:p>
        </w:tc>
      </w:tr>
      <w:tr w:rsidR="00312CD3" w:rsidRPr="006E260F" w14:paraId="394A5861" w14:textId="77777777" w:rsidTr="009A4570">
        <w:trPr>
          <w:trHeight w:val="735"/>
        </w:trPr>
        <w:tc>
          <w:tcPr>
            <w:tcW w:w="5416" w:type="dxa"/>
            <w:shd w:val="clear" w:color="000000" w:fill="FFFFFF"/>
            <w:hideMark/>
          </w:tcPr>
          <w:p w14:paraId="7AF28452" w14:textId="2F8E989E" w:rsidR="00312CD3" w:rsidRPr="006E260F" w:rsidRDefault="00312CD3" w:rsidP="00312CD3">
            <w:pPr>
              <w:rPr>
                <w:sz w:val="27"/>
                <w:szCs w:val="27"/>
              </w:rPr>
            </w:pPr>
            <w:r w:rsidRPr="006E260F">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shd w:val="clear" w:color="000000" w:fill="FFFFFF"/>
            <w:vAlign w:val="center"/>
            <w:hideMark/>
          </w:tcPr>
          <w:p w14:paraId="44CB44CF" w14:textId="77777777" w:rsidR="00312CD3" w:rsidRPr="006E260F" w:rsidRDefault="00312CD3" w:rsidP="00312CD3">
            <w:pPr>
              <w:jc w:val="center"/>
              <w:rPr>
                <w:sz w:val="25"/>
                <w:szCs w:val="25"/>
              </w:rPr>
            </w:pPr>
            <w:r w:rsidRPr="006E260F">
              <w:rPr>
                <w:sz w:val="25"/>
                <w:szCs w:val="25"/>
              </w:rPr>
              <w:t>03</w:t>
            </w:r>
          </w:p>
        </w:tc>
        <w:tc>
          <w:tcPr>
            <w:tcW w:w="567" w:type="dxa"/>
            <w:shd w:val="clear" w:color="000000" w:fill="FFFFFF"/>
            <w:vAlign w:val="center"/>
            <w:hideMark/>
          </w:tcPr>
          <w:p w14:paraId="451B9F54" w14:textId="77777777" w:rsidR="00312CD3" w:rsidRPr="006E260F" w:rsidRDefault="00312CD3" w:rsidP="00312CD3">
            <w:pPr>
              <w:jc w:val="center"/>
              <w:rPr>
                <w:sz w:val="25"/>
                <w:szCs w:val="25"/>
              </w:rPr>
            </w:pPr>
            <w:r w:rsidRPr="006E260F">
              <w:rPr>
                <w:sz w:val="25"/>
                <w:szCs w:val="25"/>
              </w:rPr>
              <w:t>10</w:t>
            </w:r>
          </w:p>
        </w:tc>
        <w:tc>
          <w:tcPr>
            <w:tcW w:w="1701" w:type="dxa"/>
            <w:shd w:val="clear" w:color="000000" w:fill="FFFFFF"/>
            <w:noWrap/>
            <w:vAlign w:val="center"/>
            <w:hideMark/>
          </w:tcPr>
          <w:p w14:paraId="4FBC2318" w14:textId="77777777" w:rsidR="00312CD3" w:rsidRPr="006E260F" w:rsidRDefault="00312CD3" w:rsidP="00312CD3">
            <w:pPr>
              <w:jc w:val="center"/>
              <w:rPr>
                <w:sz w:val="25"/>
                <w:szCs w:val="25"/>
              </w:rPr>
            </w:pPr>
            <w:r w:rsidRPr="006E260F">
              <w:rPr>
                <w:sz w:val="25"/>
                <w:szCs w:val="25"/>
              </w:rPr>
              <w:t>99 0 00 22680</w:t>
            </w:r>
          </w:p>
        </w:tc>
        <w:tc>
          <w:tcPr>
            <w:tcW w:w="709" w:type="dxa"/>
            <w:shd w:val="clear" w:color="000000" w:fill="FFFFFF"/>
            <w:noWrap/>
            <w:vAlign w:val="center"/>
            <w:hideMark/>
          </w:tcPr>
          <w:p w14:paraId="7F9B37CA" w14:textId="77777777" w:rsidR="00312CD3" w:rsidRPr="006E260F" w:rsidRDefault="00312CD3" w:rsidP="00312CD3">
            <w:pPr>
              <w:jc w:val="center"/>
              <w:rPr>
                <w:sz w:val="25"/>
                <w:szCs w:val="25"/>
              </w:rPr>
            </w:pPr>
            <w:r w:rsidRPr="006E260F">
              <w:rPr>
                <w:sz w:val="25"/>
                <w:szCs w:val="25"/>
              </w:rPr>
              <w:t>100</w:t>
            </w:r>
          </w:p>
        </w:tc>
        <w:tc>
          <w:tcPr>
            <w:tcW w:w="1417" w:type="dxa"/>
            <w:shd w:val="clear" w:color="000000" w:fill="FFFFFF"/>
            <w:vAlign w:val="center"/>
            <w:hideMark/>
          </w:tcPr>
          <w:p w14:paraId="00B84C0E" w14:textId="77777777" w:rsidR="00312CD3" w:rsidRPr="006E260F" w:rsidRDefault="00312CD3" w:rsidP="00312CD3">
            <w:pPr>
              <w:jc w:val="center"/>
              <w:rPr>
                <w:sz w:val="25"/>
                <w:szCs w:val="25"/>
              </w:rPr>
            </w:pPr>
            <w:r w:rsidRPr="006E260F">
              <w:rPr>
                <w:sz w:val="25"/>
                <w:szCs w:val="25"/>
              </w:rPr>
              <w:t xml:space="preserve">700,2  </w:t>
            </w:r>
          </w:p>
        </w:tc>
      </w:tr>
      <w:tr w:rsidR="00312CD3" w:rsidRPr="006E260F" w14:paraId="587500CA" w14:textId="77777777" w:rsidTr="009A4570">
        <w:trPr>
          <w:trHeight w:val="60"/>
        </w:trPr>
        <w:tc>
          <w:tcPr>
            <w:tcW w:w="5416" w:type="dxa"/>
            <w:shd w:val="clear" w:color="000000" w:fill="FFFFFF"/>
            <w:hideMark/>
          </w:tcPr>
          <w:p w14:paraId="742D49EB" w14:textId="67928457" w:rsidR="00312CD3" w:rsidRPr="006E260F" w:rsidRDefault="00312CD3" w:rsidP="00312CD3">
            <w:pPr>
              <w:rPr>
                <w:sz w:val="27"/>
                <w:szCs w:val="27"/>
              </w:rPr>
            </w:pPr>
            <w:r w:rsidRPr="006E260F">
              <w:rPr>
                <w:sz w:val="27"/>
                <w:szCs w:val="27"/>
              </w:rPr>
              <w:t>Дәүләт (муниципаль) ихтыяҗлары өчен товарлар, эшләр һәм хезмәтләр сатып алу</w:t>
            </w:r>
          </w:p>
        </w:tc>
        <w:tc>
          <w:tcPr>
            <w:tcW w:w="567" w:type="dxa"/>
            <w:shd w:val="clear" w:color="000000" w:fill="FFFFFF"/>
            <w:vAlign w:val="center"/>
            <w:hideMark/>
          </w:tcPr>
          <w:p w14:paraId="0879A905" w14:textId="77777777" w:rsidR="00312CD3" w:rsidRPr="006E260F" w:rsidRDefault="00312CD3" w:rsidP="00312CD3">
            <w:pPr>
              <w:jc w:val="center"/>
              <w:rPr>
                <w:sz w:val="25"/>
                <w:szCs w:val="25"/>
              </w:rPr>
            </w:pPr>
            <w:r w:rsidRPr="006E260F">
              <w:rPr>
                <w:sz w:val="25"/>
                <w:szCs w:val="25"/>
              </w:rPr>
              <w:t>03</w:t>
            </w:r>
          </w:p>
        </w:tc>
        <w:tc>
          <w:tcPr>
            <w:tcW w:w="567" w:type="dxa"/>
            <w:shd w:val="clear" w:color="000000" w:fill="FFFFFF"/>
            <w:vAlign w:val="center"/>
            <w:hideMark/>
          </w:tcPr>
          <w:p w14:paraId="3E55E6FB" w14:textId="77777777" w:rsidR="00312CD3" w:rsidRPr="006E260F" w:rsidRDefault="00312CD3" w:rsidP="00312CD3">
            <w:pPr>
              <w:jc w:val="center"/>
              <w:rPr>
                <w:sz w:val="25"/>
                <w:szCs w:val="25"/>
              </w:rPr>
            </w:pPr>
            <w:r w:rsidRPr="006E260F">
              <w:rPr>
                <w:sz w:val="25"/>
                <w:szCs w:val="25"/>
              </w:rPr>
              <w:t>10</w:t>
            </w:r>
          </w:p>
        </w:tc>
        <w:tc>
          <w:tcPr>
            <w:tcW w:w="1701" w:type="dxa"/>
            <w:shd w:val="clear" w:color="000000" w:fill="FFFFFF"/>
            <w:noWrap/>
            <w:vAlign w:val="center"/>
            <w:hideMark/>
          </w:tcPr>
          <w:p w14:paraId="008AED93" w14:textId="77777777" w:rsidR="00312CD3" w:rsidRPr="006E260F" w:rsidRDefault="00312CD3" w:rsidP="00312CD3">
            <w:pPr>
              <w:jc w:val="center"/>
              <w:rPr>
                <w:sz w:val="25"/>
                <w:szCs w:val="25"/>
              </w:rPr>
            </w:pPr>
            <w:r w:rsidRPr="006E260F">
              <w:rPr>
                <w:sz w:val="25"/>
                <w:szCs w:val="25"/>
              </w:rPr>
              <w:t>99 0 00 22680</w:t>
            </w:r>
          </w:p>
        </w:tc>
        <w:tc>
          <w:tcPr>
            <w:tcW w:w="709" w:type="dxa"/>
            <w:shd w:val="clear" w:color="000000" w:fill="FFFFFF"/>
            <w:noWrap/>
            <w:vAlign w:val="center"/>
            <w:hideMark/>
          </w:tcPr>
          <w:p w14:paraId="6CC8D154" w14:textId="77777777" w:rsidR="00312CD3" w:rsidRPr="006E260F" w:rsidRDefault="00312CD3" w:rsidP="00312CD3">
            <w:pPr>
              <w:jc w:val="center"/>
              <w:rPr>
                <w:sz w:val="25"/>
                <w:szCs w:val="25"/>
              </w:rPr>
            </w:pPr>
            <w:r w:rsidRPr="006E260F">
              <w:rPr>
                <w:sz w:val="25"/>
                <w:szCs w:val="25"/>
              </w:rPr>
              <w:t>200</w:t>
            </w:r>
          </w:p>
        </w:tc>
        <w:tc>
          <w:tcPr>
            <w:tcW w:w="1417" w:type="dxa"/>
            <w:shd w:val="clear" w:color="000000" w:fill="FFFFFF"/>
            <w:vAlign w:val="center"/>
            <w:hideMark/>
          </w:tcPr>
          <w:p w14:paraId="6F1374CE" w14:textId="77777777" w:rsidR="00312CD3" w:rsidRPr="006E260F" w:rsidRDefault="00312CD3" w:rsidP="00312CD3">
            <w:pPr>
              <w:jc w:val="center"/>
              <w:rPr>
                <w:sz w:val="25"/>
                <w:szCs w:val="25"/>
              </w:rPr>
            </w:pPr>
            <w:r w:rsidRPr="006E260F">
              <w:rPr>
                <w:sz w:val="25"/>
                <w:szCs w:val="25"/>
              </w:rPr>
              <w:t xml:space="preserve">1 506,0  </w:t>
            </w:r>
          </w:p>
        </w:tc>
      </w:tr>
      <w:tr w:rsidR="00312CD3" w:rsidRPr="006E260F" w14:paraId="6247B356" w14:textId="77777777" w:rsidTr="009A4570">
        <w:trPr>
          <w:trHeight w:val="60"/>
        </w:trPr>
        <w:tc>
          <w:tcPr>
            <w:tcW w:w="5416" w:type="dxa"/>
            <w:shd w:val="clear" w:color="000000" w:fill="FFFFFF"/>
            <w:hideMark/>
          </w:tcPr>
          <w:p w14:paraId="1BAC2C43" w14:textId="47DCBDBF" w:rsidR="00312CD3" w:rsidRPr="006E260F" w:rsidRDefault="00312CD3" w:rsidP="00312CD3">
            <w:pPr>
              <w:rPr>
                <w:sz w:val="27"/>
                <w:szCs w:val="27"/>
              </w:rPr>
            </w:pPr>
            <w:r w:rsidRPr="006E260F">
              <w:rPr>
                <w:sz w:val="27"/>
                <w:szCs w:val="27"/>
              </w:rPr>
              <w:t>Оешмаларның милкенә салым һәм җир салымы түләү</w:t>
            </w:r>
          </w:p>
        </w:tc>
        <w:tc>
          <w:tcPr>
            <w:tcW w:w="567" w:type="dxa"/>
            <w:shd w:val="clear" w:color="000000" w:fill="FFFFFF"/>
            <w:vAlign w:val="center"/>
            <w:hideMark/>
          </w:tcPr>
          <w:p w14:paraId="372AC8E1" w14:textId="77777777" w:rsidR="00312CD3" w:rsidRPr="006E260F" w:rsidRDefault="00312CD3" w:rsidP="00312CD3">
            <w:pPr>
              <w:jc w:val="center"/>
              <w:rPr>
                <w:sz w:val="25"/>
                <w:szCs w:val="25"/>
              </w:rPr>
            </w:pPr>
            <w:r w:rsidRPr="006E260F">
              <w:rPr>
                <w:sz w:val="25"/>
                <w:szCs w:val="25"/>
              </w:rPr>
              <w:t>03</w:t>
            </w:r>
          </w:p>
        </w:tc>
        <w:tc>
          <w:tcPr>
            <w:tcW w:w="567" w:type="dxa"/>
            <w:shd w:val="clear" w:color="000000" w:fill="FFFFFF"/>
            <w:vAlign w:val="center"/>
            <w:hideMark/>
          </w:tcPr>
          <w:p w14:paraId="7F691E99" w14:textId="77777777" w:rsidR="00312CD3" w:rsidRPr="006E260F" w:rsidRDefault="00312CD3" w:rsidP="00312CD3">
            <w:pPr>
              <w:jc w:val="center"/>
              <w:rPr>
                <w:sz w:val="25"/>
                <w:szCs w:val="25"/>
              </w:rPr>
            </w:pPr>
            <w:r w:rsidRPr="006E260F">
              <w:rPr>
                <w:sz w:val="25"/>
                <w:szCs w:val="25"/>
              </w:rPr>
              <w:t>10</w:t>
            </w:r>
          </w:p>
        </w:tc>
        <w:tc>
          <w:tcPr>
            <w:tcW w:w="1701" w:type="dxa"/>
            <w:shd w:val="clear" w:color="000000" w:fill="FFFFFF"/>
            <w:noWrap/>
            <w:vAlign w:val="center"/>
            <w:hideMark/>
          </w:tcPr>
          <w:p w14:paraId="7EC7E2FE" w14:textId="77777777" w:rsidR="00312CD3" w:rsidRPr="006E260F" w:rsidRDefault="00312CD3" w:rsidP="00312CD3">
            <w:pPr>
              <w:jc w:val="center"/>
              <w:rPr>
                <w:sz w:val="25"/>
                <w:szCs w:val="25"/>
              </w:rPr>
            </w:pPr>
            <w:r w:rsidRPr="006E260F">
              <w:rPr>
                <w:sz w:val="25"/>
                <w:szCs w:val="25"/>
              </w:rPr>
              <w:t>99 0 00 22680</w:t>
            </w:r>
          </w:p>
        </w:tc>
        <w:tc>
          <w:tcPr>
            <w:tcW w:w="709" w:type="dxa"/>
            <w:shd w:val="clear" w:color="000000" w:fill="FFFFFF"/>
            <w:vAlign w:val="center"/>
            <w:hideMark/>
          </w:tcPr>
          <w:p w14:paraId="555C1D96"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noWrap/>
            <w:vAlign w:val="center"/>
            <w:hideMark/>
          </w:tcPr>
          <w:p w14:paraId="49E7F250" w14:textId="77777777" w:rsidR="00312CD3" w:rsidRPr="006E260F" w:rsidRDefault="00312CD3" w:rsidP="00312CD3">
            <w:pPr>
              <w:jc w:val="center"/>
              <w:rPr>
                <w:sz w:val="25"/>
                <w:szCs w:val="25"/>
              </w:rPr>
            </w:pPr>
            <w:r w:rsidRPr="006E260F">
              <w:rPr>
                <w:sz w:val="25"/>
                <w:szCs w:val="25"/>
              </w:rPr>
              <w:t xml:space="preserve">211,2  </w:t>
            </w:r>
          </w:p>
        </w:tc>
      </w:tr>
      <w:tr w:rsidR="00312CD3" w:rsidRPr="006E260F" w14:paraId="72115679" w14:textId="77777777" w:rsidTr="009A4570">
        <w:trPr>
          <w:trHeight w:val="60"/>
        </w:trPr>
        <w:tc>
          <w:tcPr>
            <w:tcW w:w="5416" w:type="dxa"/>
            <w:shd w:val="clear" w:color="000000" w:fill="FFFFFF"/>
            <w:hideMark/>
          </w:tcPr>
          <w:p w14:paraId="73B7E6FF" w14:textId="06D669AE" w:rsidR="00312CD3" w:rsidRPr="006E260F" w:rsidRDefault="00312CD3" w:rsidP="00312CD3">
            <w:pPr>
              <w:rPr>
                <w:sz w:val="27"/>
                <w:szCs w:val="27"/>
              </w:rPr>
            </w:pPr>
            <w:r w:rsidRPr="006E260F">
              <w:rPr>
                <w:sz w:val="27"/>
                <w:szCs w:val="27"/>
              </w:rPr>
              <w:t>Башка бюджет ассигнованиеләре</w:t>
            </w:r>
          </w:p>
        </w:tc>
        <w:tc>
          <w:tcPr>
            <w:tcW w:w="567" w:type="dxa"/>
            <w:shd w:val="clear" w:color="000000" w:fill="FFFFFF"/>
            <w:vAlign w:val="center"/>
            <w:hideMark/>
          </w:tcPr>
          <w:p w14:paraId="7125AF08" w14:textId="77777777" w:rsidR="00312CD3" w:rsidRPr="006E260F" w:rsidRDefault="00312CD3" w:rsidP="00312CD3">
            <w:pPr>
              <w:jc w:val="center"/>
              <w:rPr>
                <w:sz w:val="25"/>
                <w:szCs w:val="25"/>
              </w:rPr>
            </w:pPr>
            <w:r w:rsidRPr="006E260F">
              <w:rPr>
                <w:sz w:val="25"/>
                <w:szCs w:val="25"/>
              </w:rPr>
              <w:t>03</w:t>
            </w:r>
          </w:p>
        </w:tc>
        <w:tc>
          <w:tcPr>
            <w:tcW w:w="567" w:type="dxa"/>
            <w:shd w:val="clear" w:color="000000" w:fill="FFFFFF"/>
            <w:vAlign w:val="center"/>
            <w:hideMark/>
          </w:tcPr>
          <w:p w14:paraId="4DB8C369" w14:textId="77777777" w:rsidR="00312CD3" w:rsidRPr="006E260F" w:rsidRDefault="00312CD3" w:rsidP="00312CD3">
            <w:pPr>
              <w:jc w:val="center"/>
              <w:rPr>
                <w:sz w:val="25"/>
                <w:szCs w:val="25"/>
              </w:rPr>
            </w:pPr>
            <w:r w:rsidRPr="006E260F">
              <w:rPr>
                <w:sz w:val="25"/>
                <w:szCs w:val="25"/>
              </w:rPr>
              <w:t>10</w:t>
            </w:r>
          </w:p>
        </w:tc>
        <w:tc>
          <w:tcPr>
            <w:tcW w:w="1701" w:type="dxa"/>
            <w:shd w:val="clear" w:color="000000" w:fill="FFFFFF"/>
            <w:noWrap/>
            <w:vAlign w:val="center"/>
            <w:hideMark/>
          </w:tcPr>
          <w:p w14:paraId="442D7693" w14:textId="77777777" w:rsidR="00312CD3" w:rsidRPr="006E260F" w:rsidRDefault="00312CD3" w:rsidP="00312CD3">
            <w:pPr>
              <w:jc w:val="center"/>
              <w:rPr>
                <w:sz w:val="25"/>
                <w:szCs w:val="25"/>
              </w:rPr>
            </w:pPr>
            <w:r w:rsidRPr="006E260F">
              <w:rPr>
                <w:sz w:val="25"/>
                <w:szCs w:val="25"/>
              </w:rPr>
              <w:t>99 0 00 22680</w:t>
            </w:r>
          </w:p>
        </w:tc>
        <w:tc>
          <w:tcPr>
            <w:tcW w:w="709" w:type="dxa"/>
            <w:shd w:val="clear" w:color="000000" w:fill="FFFFFF"/>
            <w:vAlign w:val="center"/>
            <w:hideMark/>
          </w:tcPr>
          <w:p w14:paraId="1F2AC0AB" w14:textId="77777777" w:rsidR="00312CD3" w:rsidRPr="006E260F" w:rsidRDefault="00312CD3" w:rsidP="00312CD3">
            <w:pPr>
              <w:jc w:val="center"/>
              <w:rPr>
                <w:sz w:val="25"/>
                <w:szCs w:val="25"/>
              </w:rPr>
            </w:pPr>
            <w:r w:rsidRPr="006E260F">
              <w:rPr>
                <w:sz w:val="25"/>
                <w:szCs w:val="25"/>
              </w:rPr>
              <w:t>800</w:t>
            </w:r>
          </w:p>
        </w:tc>
        <w:tc>
          <w:tcPr>
            <w:tcW w:w="1417" w:type="dxa"/>
            <w:shd w:val="clear" w:color="000000" w:fill="FFFFFF"/>
            <w:noWrap/>
            <w:vAlign w:val="center"/>
            <w:hideMark/>
          </w:tcPr>
          <w:p w14:paraId="462E1CBD" w14:textId="77777777" w:rsidR="00312CD3" w:rsidRPr="006E260F" w:rsidRDefault="00312CD3" w:rsidP="00312CD3">
            <w:pPr>
              <w:jc w:val="center"/>
              <w:rPr>
                <w:sz w:val="25"/>
                <w:szCs w:val="25"/>
              </w:rPr>
            </w:pPr>
            <w:r w:rsidRPr="006E260F">
              <w:rPr>
                <w:sz w:val="25"/>
                <w:szCs w:val="25"/>
              </w:rPr>
              <w:t xml:space="preserve">211,2  </w:t>
            </w:r>
          </w:p>
        </w:tc>
      </w:tr>
      <w:tr w:rsidR="00312CD3" w:rsidRPr="006E260F" w14:paraId="2D6AF5E4" w14:textId="77777777" w:rsidTr="009A4570">
        <w:trPr>
          <w:trHeight w:val="60"/>
        </w:trPr>
        <w:tc>
          <w:tcPr>
            <w:tcW w:w="5416" w:type="dxa"/>
            <w:shd w:val="clear" w:color="000000" w:fill="FFFFFF"/>
            <w:hideMark/>
          </w:tcPr>
          <w:p w14:paraId="1E2F5BAB" w14:textId="4806DA99" w:rsidR="00312CD3" w:rsidRPr="006E260F" w:rsidRDefault="00B85180" w:rsidP="00312CD3">
            <w:pPr>
              <w:rPr>
                <w:sz w:val="27"/>
                <w:szCs w:val="27"/>
              </w:rPr>
            </w:pPr>
            <w:r w:rsidRPr="006E260F">
              <w:rPr>
                <w:sz w:val="27"/>
                <w:szCs w:val="27"/>
              </w:rPr>
              <w:t>Илкүләм</w:t>
            </w:r>
            <w:r w:rsidR="00312CD3" w:rsidRPr="006E260F">
              <w:rPr>
                <w:sz w:val="27"/>
                <w:szCs w:val="27"/>
              </w:rPr>
              <w:t xml:space="preserve"> куркынычсызлык һәм хокук саклау эшчәнлеге өлкәсендәге башка мәсьәләләр (җәмәгать тәртибен саклау пункты)</w:t>
            </w:r>
          </w:p>
        </w:tc>
        <w:tc>
          <w:tcPr>
            <w:tcW w:w="567" w:type="dxa"/>
            <w:shd w:val="clear" w:color="000000" w:fill="FFFFFF"/>
            <w:noWrap/>
            <w:vAlign w:val="center"/>
            <w:hideMark/>
          </w:tcPr>
          <w:p w14:paraId="19DC5E67" w14:textId="77777777" w:rsidR="00312CD3" w:rsidRPr="006E260F" w:rsidRDefault="00312CD3" w:rsidP="00312CD3">
            <w:pPr>
              <w:jc w:val="center"/>
              <w:rPr>
                <w:sz w:val="25"/>
                <w:szCs w:val="25"/>
              </w:rPr>
            </w:pPr>
            <w:r w:rsidRPr="006E260F">
              <w:rPr>
                <w:sz w:val="25"/>
                <w:szCs w:val="25"/>
              </w:rPr>
              <w:t>03</w:t>
            </w:r>
          </w:p>
        </w:tc>
        <w:tc>
          <w:tcPr>
            <w:tcW w:w="567" w:type="dxa"/>
            <w:shd w:val="clear" w:color="000000" w:fill="FFFFFF"/>
            <w:noWrap/>
            <w:vAlign w:val="center"/>
            <w:hideMark/>
          </w:tcPr>
          <w:p w14:paraId="361E607F" w14:textId="77777777" w:rsidR="00312CD3" w:rsidRPr="006E260F" w:rsidRDefault="00312CD3" w:rsidP="00312CD3">
            <w:pPr>
              <w:jc w:val="center"/>
              <w:rPr>
                <w:sz w:val="25"/>
                <w:szCs w:val="25"/>
              </w:rPr>
            </w:pPr>
            <w:r w:rsidRPr="006E260F">
              <w:rPr>
                <w:sz w:val="25"/>
                <w:szCs w:val="25"/>
              </w:rPr>
              <w:t>14</w:t>
            </w:r>
          </w:p>
        </w:tc>
        <w:tc>
          <w:tcPr>
            <w:tcW w:w="1701" w:type="dxa"/>
            <w:shd w:val="clear" w:color="000000" w:fill="FFFFFF"/>
            <w:vAlign w:val="center"/>
            <w:hideMark/>
          </w:tcPr>
          <w:p w14:paraId="4668C220" w14:textId="77777777" w:rsidR="00312CD3" w:rsidRPr="006E260F" w:rsidRDefault="00312CD3" w:rsidP="00312CD3">
            <w:pPr>
              <w:jc w:val="center"/>
              <w:rPr>
                <w:sz w:val="25"/>
                <w:szCs w:val="25"/>
              </w:rPr>
            </w:pPr>
            <w:r w:rsidRPr="006E260F">
              <w:rPr>
                <w:sz w:val="25"/>
                <w:szCs w:val="25"/>
              </w:rPr>
              <w:t> </w:t>
            </w:r>
          </w:p>
        </w:tc>
        <w:tc>
          <w:tcPr>
            <w:tcW w:w="709" w:type="dxa"/>
            <w:shd w:val="clear" w:color="000000" w:fill="FFFFFF"/>
            <w:noWrap/>
            <w:vAlign w:val="center"/>
            <w:hideMark/>
          </w:tcPr>
          <w:p w14:paraId="3BEC253C"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noWrap/>
            <w:vAlign w:val="center"/>
            <w:hideMark/>
          </w:tcPr>
          <w:p w14:paraId="6D5D3FF1" w14:textId="77777777" w:rsidR="00312CD3" w:rsidRPr="006E260F" w:rsidRDefault="00312CD3" w:rsidP="00312CD3">
            <w:pPr>
              <w:jc w:val="center"/>
              <w:rPr>
                <w:sz w:val="25"/>
                <w:szCs w:val="25"/>
              </w:rPr>
            </w:pPr>
            <w:r w:rsidRPr="006E260F">
              <w:rPr>
                <w:sz w:val="25"/>
                <w:szCs w:val="25"/>
              </w:rPr>
              <w:t xml:space="preserve">45 546,3  </w:t>
            </w:r>
          </w:p>
        </w:tc>
      </w:tr>
      <w:tr w:rsidR="00312CD3" w:rsidRPr="006E260F" w14:paraId="3E89DD37" w14:textId="77777777" w:rsidTr="009A4570">
        <w:trPr>
          <w:trHeight w:val="60"/>
        </w:trPr>
        <w:tc>
          <w:tcPr>
            <w:tcW w:w="5416" w:type="dxa"/>
            <w:shd w:val="clear" w:color="000000" w:fill="FFFFFF"/>
            <w:hideMark/>
          </w:tcPr>
          <w:p w14:paraId="7B67F0AF" w14:textId="2970D49F" w:rsidR="00312CD3" w:rsidRPr="006E260F" w:rsidRDefault="004D4CC8" w:rsidP="00312CD3">
            <w:pPr>
              <w:rPr>
                <w:sz w:val="27"/>
                <w:szCs w:val="27"/>
              </w:rPr>
            </w:pPr>
            <w:r w:rsidRPr="006E260F">
              <w:rPr>
                <w:sz w:val="27"/>
                <w:szCs w:val="27"/>
              </w:rPr>
              <w:t>Чыгымнарның программасыз юнәлешләре</w:t>
            </w:r>
          </w:p>
        </w:tc>
        <w:tc>
          <w:tcPr>
            <w:tcW w:w="567" w:type="dxa"/>
            <w:shd w:val="clear" w:color="000000" w:fill="FFFFFF"/>
            <w:noWrap/>
            <w:vAlign w:val="center"/>
            <w:hideMark/>
          </w:tcPr>
          <w:p w14:paraId="5D896701" w14:textId="77777777" w:rsidR="00312CD3" w:rsidRPr="006E260F" w:rsidRDefault="00312CD3" w:rsidP="00312CD3">
            <w:pPr>
              <w:jc w:val="center"/>
              <w:rPr>
                <w:sz w:val="25"/>
                <w:szCs w:val="25"/>
              </w:rPr>
            </w:pPr>
            <w:r w:rsidRPr="006E260F">
              <w:rPr>
                <w:sz w:val="25"/>
                <w:szCs w:val="25"/>
              </w:rPr>
              <w:t>03</w:t>
            </w:r>
          </w:p>
        </w:tc>
        <w:tc>
          <w:tcPr>
            <w:tcW w:w="567" w:type="dxa"/>
            <w:shd w:val="clear" w:color="000000" w:fill="FFFFFF"/>
            <w:noWrap/>
            <w:vAlign w:val="center"/>
            <w:hideMark/>
          </w:tcPr>
          <w:p w14:paraId="7B416DE5" w14:textId="77777777" w:rsidR="00312CD3" w:rsidRPr="006E260F" w:rsidRDefault="00312CD3" w:rsidP="00312CD3">
            <w:pPr>
              <w:jc w:val="center"/>
              <w:rPr>
                <w:sz w:val="25"/>
                <w:szCs w:val="25"/>
              </w:rPr>
            </w:pPr>
            <w:r w:rsidRPr="006E260F">
              <w:rPr>
                <w:sz w:val="25"/>
                <w:szCs w:val="25"/>
              </w:rPr>
              <w:t>14</w:t>
            </w:r>
          </w:p>
        </w:tc>
        <w:tc>
          <w:tcPr>
            <w:tcW w:w="1701" w:type="dxa"/>
            <w:shd w:val="clear" w:color="000000" w:fill="FFFFFF"/>
            <w:vAlign w:val="center"/>
            <w:hideMark/>
          </w:tcPr>
          <w:p w14:paraId="1821F6E9" w14:textId="77777777" w:rsidR="00312CD3" w:rsidRPr="006E260F" w:rsidRDefault="00312CD3" w:rsidP="00312CD3">
            <w:pPr>
              <w:jc w:val="center"/>
              <w:rPr>
                <w:sz w:val="25"/>
                <w:szCs w:val="25"/>
              </w:rPr>
            </w:pPr>
            <w:r w:rsidRPr="006E260F">
              <w:rPr>
                <w:sz w:val="25"/>
                <w:szCs w:val="25"/>
              </w:rPr>
              <w:t> </w:t>
            </w:r>
          </w:p>
        </w:tc>
        <w:tc>
          <w:tcPr>
            <w:tcW w:w="709" w:type="dxa"/>
            <w:shd w:val="clear" w:color="000000" w:fill="FFFFFF"/>
            <w:noWrap/>
            <w:vAlign w:val="center"/>
            <w:hideMark/>
          </w:tcPr>
          <w:p w14:paraId="6A0A00EA"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noWrap/>
            <w:vAlign w:val="center"/>
            <w:hideMark/>
          </w:tcPr>
          <w:p w14:paraId="1CD1FAA9" w14:textId="77777777" w:rsidR="00312CD3" w:rsidRPr="006E260F" w:rsidRDefault="00312CD3" w:rsidP="00312CD3">
            <w:pPr>
              <w:jc w:val="center"/>
              <w:rPr>
                <w:sz w:val="25"/>
                <w:szCs w:val="25"/>
              </w:rPr>
            </w:pPr>
            <w:r w:rsidRPr="006E260F">
              <w:rPr>
                <w:sz w:val="25"/>
                <w:szCs w:val="25"/>
              </w:rPr>
              <w:t xml:space="preserve">45 546,3  </w:t>
            </w:r>
          </w:p>
        </w:tc>
      </w:tr>
      <w:tr w:rsidR="00312CD3" w:rsidRPr="006E260F" w14:paraId="2D38F651" w14:textId="77777777" w:rsidTr="009A4570">
        <w:trPr>
          <w:trHeight w:val="60"/>
        </w:trPr>
        <w:tc>
          <w:tcPr>
            <w:tcW w:w="5416" w:type="dxa"/>
            <w:shd w:val="clear" w:color="000000" w:fill="FFFFFF"/>
            <w:hideMark/>
          </w:tcPr>
          <w:p w14:paraId="49F86D2F" w14:textId="2CB7DBAB" w:rsidR="00312CD3" w:rsidRPr="006E260F" w:rsidRDefault="00312CD3" w:rsidP="00312CD3">
            <w:pPr>
              <w:rPr>
                <w:sz w:val="27"/>
                <w:szCs w:val="27"/>
              </w:rPr>
            </w:pPr>
            <w:r w:rsidRPr="006E260F">
              <w:rPr>
                <w:sz w:val="27"/>
                <w:szCs w:val="27"/>
              </w:rPr>
              <w:t>Үзәк аппарат</w:t>
            </w:r>
          </w:p>
        </w:tc>
        <w:tc>
          <w:tcPr>
            <w:tcW w:w="567" w:type="dxa"/>
            <w:shd w:val="clear" w:color="000000" w:fill="FFFFFF"/>
            <w:noWrap/>
            <w:vAlign w:val="center"/>
            <w:hideMark/>
          </w:tcPr>
          <w:p w14:paraId="5A81749F" w14:textId="77777777" w:rsidR="00312CD3" w:rsidRPr="006E260F" w:rsidRDefault="00312CD3" w:rsidP="00312CD3">
            <w:pPr>
              <w:jc w:val="center"/>
              <w:rPr>
                <w:sz w:val="25"/>
                <w:szCs w:val="25"/>
              </w:rPr>
            </w:pPr>
            <w:r w:rsidRPr="006E260F">
              <w:rPr>
                <w:sz w:val="25"/>
                <w:szCs w:val="25"/>
              </w:rPr>
              <w:t>03</w:t>
            </w:r>
          </w:p>
        </w:tc>
        <w:tc>
          <w:tcPr>
            <w:tcW w:w="567" w:type="dxa"/>
            <w:shd w:val="clear" w:color="000000" w:fill="FFFFFF"/>
            <w:noWrap/>
            <w:vAlign w:val="center"/>
            <w:hideMark/>
          </w:tcPr>
          <w:p w14:paraId="3363DBB8" w14:textId="77777777" w:rsidR="00312CD3" w:rsidRPr="006E260F" w:rsidRDefault="00312CD3" w:rsidP="00312CD3">
            <w:pPr>
              <w:jc w:val="center"/>
              <w:rPr>
                <w:sz w:val="25"/>
                <w:szCs w:val="25"/>
              </w:rPr>
            </w:pPr>
            <w:r w:rsidRPr="006E260F">
              <w:rPr>
                <w:sz w:val="25"/>
                <w:szCs w:val="25"/>
              </w:rPr>
              <w:t>14</w:t>
            </w:r>
          </w:p>
        </w:tc>
        <w:tc>
          <w:tcPr>
            <w:tcW w:w="1701" w:type="dxa"/>
            <w:shd w:val="clear" w:color="000000" w:fill="FFFFFF"/>
            <w:vAlign w:val="center"/>
            <w:hideMark/>
          </w:tcPr>
          <w:p w14:paraId="18F0E129" w14:textId="77777777" w:rsidR="00312CD3" w:rsidRPr="006E260F" w:rsidRDefault="00312CD3" w:rsidP="00312CD3">
            <w:pPr>
              <w:jc w:val="center"/>
              <w:rPr>
                <w:sz w:val="25"/>
                <w:szCs w:val="25"/>
              </w:rPr>
            </w:pPr>
            <w:r w:rsidRPr="006E260F">
              <w:rPr>
                <w:sz w:val="25"/>
                <w:szCs w:val="25"/>
              </w:rPr>
              <w:t>99 0 00 02040</w:t>
            </w:r>
          </w:p>
        </w:tc>
        <w:tc>
          <w:tcPr>
            <w:tcW w:w="709" w:type="dxa"/>
            <w:shd w:val="clear" w:color="000000" w:fill="FFFFFF"/>
            <w:noWrap/>
            <w:vAlign w:val="center"/>
            <w:hideMark/>
          </w:tcPr>
          <w:p w14:paraId="6BFAA806"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noWrap/>
            <w:vAlign w:val="center"/>
            <w:hideMark/>
          </w:tcPr>
          <w:p w14:paraId="0A0CEEFC" w14:textId="77777777" w:rsidR="00312CD3" w:rsidRPr="006E260F" w:rsidRDefault="00312CD3" w:rsidP="00312CD3">
            <w:pPr>
              <w:jc w:val="center"/>
              <w:rPr>
                <w:sz w:val="25"/>
                <w:szCs w:val="25"/>
              </w:rPr>
            </w:pPr>
            <w:r w:rsidRPr="006E260F">
              <w:rPr>
                <w:sz w:val="25"/>
                <w:szCs w:val="25"/>
              </w:rPr>
              <w:t xml:space="preserve">45 546,3  </w:t>
            </w:r>
          </w:p>
        </w:tc>
      </w:tr>
      <w:tr w:rsidR="00312CD3" w:rsidRPr="006E260F" w14:paraId="7BF912BA" w14:textId="77777777" w:rsidTr="009A4570">
        <w:trPr>
          <w:trHeight w:val="60"/>
        </w:trPr>
        <w:tc>
          <w:tcPr>
            <w:tcW w:w="5416" w:type="dxa"/>
            <w:shd w:val="clear" w:color="000000" w:fill="FFFFFF"/>
            <w:hideMark/>
          </w:tcPr>
          <w:p w14:paraId="7D4E40D0" w14:textId="698AF54D" w:rsidR="00312CD3" w:rsidRPr="006E260F" w:rsidRDefault="00312CD3" w:rsidP="00312CD3">
            <w:pPr>
              <w:rPr>
                <w:sz w:val="27"/>
                <w:szCs w:val="27"/>
              </w:rPr>
            </w:pPr>
            <w:r w:rsidRPr="006E260F">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shd w:val="clear" w:color="000000" w:fill="FFFFFF"/>
            <w:noWrap/>
            <w:vAlign w:val="center"/>
            <w:hideMark/>
          </w:tcPr>
          <w:p w14:paraId="3E195F07" w14:textId="77777777" w:rsidR="00312CD3" w:rsidRPr="006E260F" w:rsidRDefault="00312CD3" w:rsidP="00312CD3">
            <w:pPr>
              <w:jc w:val="center"/>
              <w:rPr>
                <w:sz w:val="25"/>
                <w:szCs w:val="25"/>
              </w:rPr>
            </w:pPr>
            <w:r w:rsidRPr="006E260F">
              <w:rPr>
                <w:sz w:val="25"/>
                <w:szCs w:val="25"/>
              </w:rPr>
              <w:t>03</w:t>
            </w:r>
          </w:p>
        </w:tc>
        <w:tc>
          <w:tcPr>
            <w:tcW w:w="567" w:type="dxa"/>
            <w:shd w:val="clear" w:color="000000" w:fill="FFFFFF"/>
            <w:noWrap/>
            <w:vAlign w:val="center"/>
            <w:hideMark/>
          </w:tcPr>
          <w:p w14:paraId="6E5F65EF" w14:textId="77777777" w:rsidR="00312CD3" w:rsidRPr="006E260F" w:rsidRDefault="00312CD3" w:rsidP="00312CD3">
            <w:pPr>
              <w:jc w:val="center"/>
              <w:rPr>
                <w:sz w:val="25"/>
                <w:szCs w:val="25"/>
              </w:rPr>
            </w:pPr>
            <w:r w:rsidRPr="006E260F">
              <w:rPr>
                <w:sz w:val="25"/>
                <w:szCs w:val="25"/>
              </w:rPr>
              <w:t>14</w:t>
            </w:r>
          </w:p>
        </w:tc>
        <w:tc>
          <w:tcPr>
            <w:tcW w:w="1701" w:type="dxa"/>
            <w:shd w:val="clear" w:color="000000" w:fill="FFFFFF"/>
            <w:vAlign w:val="center"/>
            <w:hideMark/>
          </w:tcPr>
          <w:p w14:paraId="5CD66C39" w14:textId="77777777" w:rsidR="00312CD3" w:rsidRPr="006E260F" w:rsidRDefault="00312CD3" w:rsidP="00312CD3">
            <w:pPr>
              <w:jc w:val="center"/>
              <w:rPr>
                <w:sz w:val="25"/>
                <w:szCs w:val="25"/>
              </w:rPr>
            </w:pPr>
            <w:r w:rsidRPr="006E260F">
              <w:rPr>
                <w:sz w:val="25"/>
                <w:szCs w:val="25"/>
              </w:rPr>
              <w:t>99 0 00 02040</w:t>
            </w:r>
          </w:p>
        </w:tc>
        <w:tc>
          <w:tcPr>
            <w:tcW w:w="709" w:type="dxa"/>
            <w:shd w:val="clear" w:color="000000" w:fill="FFFFFF"/>
            <w:noWrap/>
            <w:vAlign w:val="center"/>
            <w:hideMark/>
          </w:tcPr>
          <w:p w14:paraId="29029DDA" w14:textId="77777777" w:rsidR="00312CD3" w:rsidRPr="006E260F" w:rsidRDefault="00312CD3" w:rsidP="00312CD3">
            <w:pPr>
              <w:jc w:val="center"/>
              <w:rPr>
                <w:sz w:val="25"/>
                <w:szCs w:val="25"/>
              </w:rPr>
            </w:pPr>
            <w:r w:rsidRPr="006E260F">
              <w:rPr>
                <w:sz w:val="25"/>
                <w:szCs w:val="25"/>
              </w:rPr>
              <w:t>100</w:t>
            </w:r>
          </w:p>
        </w:tc>
        <w:tc>
          <w:tcPr>
            <w:tcW w:w="1417" w:type="dxa"/>
            <w:shd w:val="clear" w:color="000000" w:fill="FFFFFF"/>
            <w:noWrap/>
            <w:vAlign w:val="center"/>
            <w:hideMark/>
          </w:tcPr>
          <w:p w14:paraId="646E712F" w14:textId="77777777" w:rsidR="00312CD3" w:rsidRPr="006E260F" w:rsidRDefault="00312CD3" w:rsidP="00312CD3">
            <w:pPr>
              <w:jc w:val="center"/>
              <w:rPr>
                <w:sz w:val="25"/>
                <w:szCs w:val="25"/>
              </w:rPr>
            </w:pPr>
            <w:r w:rsidRPr="006E260F">
              <w:rPr>
                <w:sz w:val="25"/>
                <w:szCs w:val="25"/>
              </w:rPr>
              <w:t xml:space="preserve">45 546,3  </w:t>
            </w:r>
          </w:p>
        </w:tc>
      </w:tr>
      <w:tr w:rsidR="00312CD3" w:rsidRPr="006E260F" w14:paraId="33D517EC" w14:textId="77777777" w:rsidTr="009A4570">
        <w:trPr>
          <w:trHeight w:val="60"/>
        </w:trPr>
        <w:tc>
          <w:tcPr>
            <w:tcW w:w="5416" w:type="dxa"/>
            <w:shd w:val="clear" w:color="000000" w:fill="FFFFFF"/>
            <w:hideMark/>
          </w:tcPr>
          <w:p w14:paraId="1D50770A" w14:textId="08417E30" w:rsidR="00312CD3" w:rsidRPr="006E260F" w:rsidRDefault="00B85180" w:rsidP="00312CD3">
            <w:pPr>
              <w:rPr>
                <w:sz w:val="27"/>
                <w:szCs w:val="27"/>
              </w:rPr>
            </w:pPr>
            <w:r w:rsidRPr="006E260F">
              <w:rPr>
                <w:sz w:val="27"/>
                <w:szCs w:val="27"/>
              </w:rPr>
              <w:t>Илкүләм</w:t>
            </w:r>
            <w:r w:rsidR="00312CD3" w:rsidRPr="006E260F">
              <w:rPr>
                <w:sz w:val="27"/>
                <w:szCs w:val="27"/>
              </w:rPr>
              <w:t xml:space="preserve"> икътисад</w:t>
            </w:r>
          </w:p>
        </w:tc>
        <w:tc>
          <w:tcPr>
            <w:tcW w:w="567" w:type="dxa"/>
            <w:shd w:val="clear" w:color="000000" w:fill="FFFFFF"/>
            <w:noWrap/>
            <w:vAlign w:val="center"/>
            <w:hideMark/>
          </w:tcPr>
          <w:p w14:paraId="32F36BB6" w14:textId="77777777" w:rsidR="00312CD3" w:rsidRPr="006E260F" w:rsidRDefault="00312CD3" w:rsidP="00312CD3">
            <w:pPr>
              <w:jc w:val="center"/>
              <w:rPr>
                <w:sz w:val="25"/>
                <w:szCs w:val="25"/>
              </w:rPr>
            </w:pPr>
            <w:r w:rsidRPr="006E260F">
              <w:rPr>
                <w:sz w:val="25"/>
                <w:szCs w:val="25"/>
              </w:rPr>
              <w:t>04</w:t>
            </w:r>
          </w:p>
        </w:tc>
        <w:tc>
          <w:tcPr>
            <w:tcW w:w="567" w:type="dxa"/>
            <w:shd w:val="clear" w:color="000000" w:fill="FFFFFF"/>
            <w:noWrap/>
            <w:vAlign w:val="center"/>
            <w:hideMark/>
          </w:tcPr>
          <w:p w14:paraId="3F77FDFC" w14:textId="77777777" w:rsidR="00312CD3" w:rsidRPr="006E260F" w:rsidRDefault="00312CD3" w:rsidP="00312CD3">
            <w:pPr>
              <w:jc w:val="center"/>
              <w:rPr>
                <w:sz w:val="25"/>
                <w:szCs w:val="25"/>
              </w:rPr>
            </w:pPr>
            <w:r w:rsidRPr="006E260F">
              <w:rPr>
                <w:sz w:val="25"/>
                <w:szCs w:val="25"/>
              </w:rPr>
              <w:t>00</w:t>
            </w:r>
          </w:p>
        </w:tc>
        <w:tc>
          <w:tcPr>
            <w:tcW w:w="1701" w:type="dxa"/>
            <w:shd w:val="clear" w:color="000000" w:fill="FFFFFF"/>
            <w:vAlign w:val="center"/>
            <w:hideMark/>
          </w:tcPr>
          <w:p w14:paraId="7957705B" w14:textId="77777777" w:rsidR="00312CD3" w:rsidRPr="006E260F" w:rsidRDefault="00312CD3" w:rsidP="00312CD3">
            <w:pPr>
              <w:jc w:val="center"/>
              <w:rPr>
                <w:sz w:val="25"/>
                <w:szCs w:val="25"/>
              </w:rPr>
            </w:pPr>
            <w:r w:rsidRPr="006E260F">
              <w:rPr>
                <w:sz w:val="25"/>
                <w:szCs w:val="25"/>
              </w:rPr>
              <w:t> </w:t>
            </w:r>
          </w:p>
        </w:tc>
        <w:tc>
          <w:tcPr>
            <w:tcW w:w="709" w:type="dxa"/>
            <w:shd w:val="clear" w:color="000000" w:fill="FFFFFF"/>
            <w:noWrap/>
            <w:vAlign w:val="center"/>
            <w:hideMark/>
          </w:tcPr>
          <w:p w14:paraId="2A7E3BA9"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noWrap/>
            <w:vAlign w:val="center"/>
            <w:hideMark/>
          </w:tcPr>
          <w:p w14:paraId="47C38BC0" w14:textId="77777777" w:rsidR="00312CD3" w:rsidRPr="006E260F" w:rsidRDefault="00312CD3" w:rsidP="00312CD3">
            <w:pPr>
              <w:jc w:val="center"/>
              <w:rPr>
                <w:sz w:val="25"/>
                <w:szCs w:val="25"/>
              </w:rPr>
            </w:pPr>
            <w:r w:rsidRPr="006E260F">
              <w:rPr>
                <w:sz w:val="25"/>
                <w:szCs w:val="25"/>
              </w:rPr>
              <w:t xml:space="preserve">253 670,8  </w:t>
            </w:r>
          </w:p>
        </w:tc>
      </w:tr>
      <w:tr w:rsidR="00312CD3" w:rsidRPr="006E260F" w14:paraId="1D75FE6C" w14:textId="77777777" w:rsidTr="009A4570">
        <w:trPr>
          <w:trHeight w:val="60"/>
        </w:trPr>
        <w:tc>
          <w:tcPr>
            <w:tcW w:w="5416" w:type="dxa"/>
            <w:shd w:val="clear" w:color="000000" w:fill="FFFFFF"/>
            <w:hideMark/>
          </w:tcPr>
          <w:p w14:paraId="1103840A" w14:textId="762AC0A3" w:rsidR="00312CD3" w:rsidRPr="006E260F" w:rsidRDefault="00312CD3" w:rsidP="00312CD3">
            <w:pPr>
              <w:rPr>
                <w:sz w:val="27"/>
                <w:szCs w:val="27"/>
              </w:rPr>
            </w:pPr>
            <w:r w:rsidRPr="006E260F">
              <w:rPr>
                <w:sz w:val="27"/>
                <w:szCs w:val="27"/>
              </w:rPr>
              <w:t>Авыл хуҗалыгы һәм балыкчылык</w:t>
            </w:r>
          </w:p>
        </w:tc>
        <w:tc>
          <w:tcPr>
            <w:tcW w:w="567" w:type="dxa"/>
            <w:shd w:val="clear" w:color="000000" w:fill="FFFFFF"/>
            <w:noWrap/>
            <w:vAlign w:val="center"/>
            <w:hideMark/>
          </w:tcPr>
          <w:p w14:paraId="4EED3C2A" w14:textId="77777777" w:rsidR="00312CD3" w:rsidRPr="006E260F" w:rsidRDefault="00312CD3" w:rsidP="00312CD3">
            <w:pPr>
              <w:jc w:val="center"/>
              <w:rPr>
                <w:sz w:val="25"/>
                <w:szCs w:val="25"/>
              </w:rPr>
            </w:pPr>
            <w:r w:rsidRPr="006E260F">
              <w:rPr>
                <w:sz w:val="25"/>
                <w:szCs w:val="25"/>
              </w:rPr>
              <w:t>04</w:t>
            </w:r>
          </w:p>
        </w:tc>
        <w:tc>
          <w:tcPr>
            <w:tcW w:w="567" w:type="dxa"/>
            <w:shd w:val="clear" w:color="000000" w:fill="FFFFFF"/>
            <w:noWrap/>
            <w:vAlign w:val="center"/>
            <w:hideMark/>
          </w:tcPr>
          <w:p w14:paraId="7E29EA80" w14:textId="77777777" w:rsidR="00312CD3" w:rsidRPr="006E260F" w:rsidRDefault="00312CD3" w:rsidP="00312CD3">
            <w:pPr>
              <w:jc w:val="center"/>
              <w:rPr>
                <w:sz w:val="25"/>
                <w:szCs w:val="25"/>
              </w:rPr>
            </w:pPr>
            <w:r w:rsidRPr="006E260F">
              <w:rPr>
                <w:sz w:val="25"/>
                <w:szCs w:val="25"/>
              </w:rPr>
              <w:t>05</w:t>
            </w:r>
          </w:p>
        </w:tc>
        <w:tc>
          <w:tcPr>
            <w:tcW w:w="1701" w:type="dxa"/>
            <w:shd w:val="clear" w:color="000000" w:fill="FFFFFF"/>
            <w:vAlign w:val="center"/>
            <w:hideMark/>
          </w:tcPr>
          <w:p w14:paraId="29162923" w14:textId="77777777" w:rsidR="00312CD3" w:rsidRPr="006E260F" w:rsidRDefault="00312CD3" w:rsidP="00312CD3">
            <w:pPr>
              <w:jc w:val="center"/>
              <w:rPr>
                <w:sz w:val="25"/>
                <w:szCs w:val="25"/>
              </w:rPr>
            </w:pPr>
            <w:r w:rsidRPr="006E260F">
              <w:rPr>
                <w:sz w:val="25"/>
                <w:szCs w:val="25"/>
              </w:rPr>
              <w:t> </w:t>
            </w:r>
          </w:p>
        </w:tc>
        <w:tc>
          <w:tcPr>
            <w:tcW w:w="709" w:type="dxa"/>
            <w:shd w:val="clear" w:color="000000" w:fill="FFFFFF"/>
            <w:noWrap/>
            <w:vAlign w:val="center"/>
            <w:hideMark/>
          </w:tcPr>
          <w:p w14:paraId="5234E846"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noWrap/>
            <w:vAlign w:val="center"/>
            <w:hideMark/>
          </w:tcPr>
          <w:p w14:paraId="52BFA6FC" w14:textId="77777777" w:rsidR="00312CD3" w:rsidRPr="006E260F" w:rsidRDefault="00312CD3" w:rsidP="00312CD3">
            <w:pPr>
              <w:jc w:val="center"/>
              <w:rPr>
                <w:sz w:val="25"/>
                <w:szCs w:val="25"/>
              </w:rPr>
            </w:pPr>
            <w:r w:rsidRPr="006E260F">
              <w:rPr>
                <w:sz w:val="25"/>
                <w:szCs w:val="25"/>
              </w:rPr>
              <w:t xml:space="preserve">4 791,7  </w:t>
            </w:r>
          </w:p>
        </w:tc>
      </w:tr>
      <w:tr w:rsidR="00312CD3" w:rsidRPr="006E260F" w14:paraId="232CA64B" w14:textId="77777777" w:rsidTr="009A4570">
        <w:trPr>
          <w:trHeight w:val="60"/>
        </w:trPr>
        <w:tc>
          <w:tcPr>
            <w:tcW w:w="5416" w:type="dxa"/>
            <w:shd w:val="clear" w:color="000000" w:fill="FFFFFF"/>
            <w:hideMark/>
          </w:tcPr>
          <w:p w14:paraId="52AE25C9" w14:textId="1BCFC3A8" w:rsidR="00312CD3" w:rsidRPr="006E260F" w:rsidRDefault="00312CD3" w:rsidP="00312CD3">
            <w:pPr>
              <w:rPr>
                <w:sz w:val="27"/>
                <w:szCs w:val="27"/>
              </w:rPr>
            </w:pPr>
            <w:r w:rsidRPr="006E260F">
              <w:rPr>
                <w:sz w:val="27"/>
                <w:szCs w:val="27"/>
              </w:rPr>
              <w:t>Хайваннар авыруларын кисәтү һәм бетерү, аларны дәвалау буенча чаралар үткәрүне оештыру өлкәсендә дәүләт вәкаләтләрен гамәлгә ашыруга субсидияләр</w:t>
            </w:r>
          </w:p>
        </w:tc>
        <w:tc>
          <w:tcPr>
            <w:tcW w:w="567" w:type="dxa"/>
            <w:shd w:val="clear" w:color="000000" w:fill="FFFFFF"/>
            <w:noWrap/>
            <w:vAlign w:val="center"/>
            <w:hideMark/>
          </w:tcPr>
          <w:p w14:paraId="7DEC84D4" w14:textId="77777777" w:rsidR="00312CD3" w:rsidRPr="006E260F" w:rsidRDefault="00312CD3" w:rsidP="00312CD3">
            <w:pPr>
              <w:jc w:val="center"/>
              <w:rPr>
                <w:sz w:val="25"/>
                <w:szCs w:val="25"/>
              </w:rPr>
            </w:pPr>
            <w:r w:rsidRPr="006E260F">
              <w:rPr>
                <w:sz w:val="25"/>
                <w:szCs w:val="25"/>
              </w:rPr>
              <w:t>04</w:t>
            </w:r>
          </w:p>
        </w:tc>
        <w:tc>
          <w:tcPr>
            <w:tcW w:w="567" w:type="dxa"/>
            <w:shd w:val="clear" w:color="000000" w:fill="FFFFFF"/>
            <w:noWrap/>
            <w:vAlign w:val="center"/>
            <w:hideMark/>
          </w:tcPr>
          <w:p w14:paraId="75B0C009" w14:textId="77777777" w:rsidR="00312CD3" w:rsidRPr="006E260F" w:rsidRDefault="00312CD3" w:rsidP="00312CD3">
            <w:pPr>
              <w:jc w:val="center"/>
              <w:rPr>
                <w:sz w:val="25"/>
                <w:szCs w:val="25"/>
              </w:rPr>
            </w:pPr>
            <w:r w:rsidRPr="006E260F">
              <w:rPr>
                <w:sz w:val="25"/>
                <w:szCs w:val="25"/>
              </w:rPr>
              <w:t>05</w:t>
            </w:r>
          </w:p>
        </w:tc>
        <w:tc>
          <w:tcPr>
            <w:tcW w:w="1701" w:type="dxa"/>
            <w:shd w:val="clear" w:color="000000" w:fill="FFFFFF"/>
            <w:noWrap/>
            <w:vAlign w:val="center"/>
            <w:hideMark/>
          </w:tcPr>
          <w:p w14:paraId="18C3FF66" w14:textId="77777777" w:rsidR="00312CD3" w:rsidRPr="006E260F" w:rsidRDefault="00312CD3" w:rsidP="00312CD3">
            <w:pPr>
              <w:jc w:val="center"/>
              <w:rPr>
                <w:sz w:val="25"/>
                <w:szCs w:val="25"/>
              </w:rPr>
            </w:pPr>
            <w:r w:rsidRPr="006E260F">
              <w:rPr>
                <w:sz w:val="25"/>
                <w:szCs w:val="25"/>
              </w:rPr>
              <w:t>14 2 17 25361</w:t>
            </w:r>
          </w:p>
        </w:tc>
        <w:tc>
          <w:tcPr>
            <w:tcW w:w="709" w:type="dxa"/>
            <w:shd w:val="clear" w:color="000000" w:fill="FFFFFF"/>
            <w:noWrap/>
            <w:vAlign w:val="center"/>
            <w:hideMark/>
          </w:tcPr>
          <w:p w14:paraId="3229B5B6"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noWrap/>
            <w:vAlign w:val="center"/>
            <w:hideMark/>
          </w:tcPr>
          <w:p w14:paraId="052CCFCD" w14:textId="77777777" w:rsidR="00312CD3" w:rsidRPr="006E260F" w:rsidRDefault="00312CD3" w:rsidP="00312CD3">
            <w:pPr>
              <w:jc w:val="center"/>
              <w:rPr>
                <w:sz w:val="25"/>
                <w:szCs w:val="25"/>
              </w:rPr>
            </w:pPr>
            <w:r w:rsidRPr="006E260F">
              <w:rPr>
                <w:sz w:val="25"/>
                <w:szCs w:val="25"/>
              </w:rPr>
              <w:t xml:space="preserve">4 680,8  </w:t>
            </w:r>
          </w:p>
        </w:tc>
      </w:tr>
      <w:tr w:rsidR="00312CD3" w:rsidRPr="006E260F" w14:paraId="19F6E542" w14:textId="77777777" w:rsidTr="009A4570">
        <w:trPr>
          <w:trHeight w:val="60"/>
        </w:trPr>
        <w:tc>
          <w:tcPr>
            <w:tcW w:w="5416" w:type="dxa"/>
            <w:shd w:val="clear" w:color="000000" w:fill="FFFFFF"/>
            <w:hideMark/>
          </w:tcPr>
          <w:p w14:paraId="02F45548" w14:textId="500B4770" w:rsidR="00312CD3" w:rsidRPr="006E260F" w:rsidRDefault="00312CD3" w:rsidP="00312CD3">
            <w:pPr>
              <w:rPr>
                <w:sz w:val="27"/>
                <w:szCs w:val="27"/>
              </w:rPr>
            </w:pPr>
            <w:r w:rsidRPr="006E260F">
              <w:rPr>
                <w:sz w:val="27"/>
                <w:szCs w:val="27"/>
              </w:rPr>
              <w:t>Дәүләт (муниципаль) ихтыяҗлары өчен товарлар, эшләр һәм хезмәтләр сатып алу</w:t>
            </w:r>
          </w:p>
        </w:tc>
        <w:tc>
          <w:tcPr>
            <w:tcW w:w="567" w:type="dxa"/>
            <w:shd w:val="clear" w:color="000000" w:fill="FFFFFF"/>
            <w:noWrap/>
            <w:vAlign w:val="center"/>
            <w:hideMark/>
          </w:tcPr>
          <w:p w14:paraId="727849F3" w14:textId="77777777" w:rsidR="00312CD3" w:rsidRPr="006E260F" w:rsidRDefault="00312CD3" w:rsidP="00312CD3">
            <w:pPr>
              <w:jc w:val="center"/>
              <w:rPr>
                <w:sz w:val="25"/>
                <w:szCs w:val="25"/>
              </w:rPr>
            </w:pPr>
            <w:r w:rsidRPr="006E260F">
              <w:rPr>
                <w:sz w:val="25"/>
                <w:szCs w:val="25"/>
              </w:rPr>
              <w:t>04</w:t>
            </w:r>
          </w:p>
        </w:tc>
        <w:tc>
          <w:tcPr>
            <w:tcW w:w="567" w:type="dxa"/>
            <w:shd w:val="clear" w:color="000000" w:fill="FFFFFF"/>
            <w:noWrap/>
            <w:vAlign w:val="center"/>
            <w:hideMark/>
          </w:tcPr>
          <w:p w14:paraId="0BB9E239" w14:textId="77777777" w:rsidR="00312CD3" w:rsidRPr="006E260F" w:rsidRDefault="00312CD3" w:rsidP="00312CD3">
            <w:pPr>
              <w:jc w:val="center"/>
              <w:rPr>
                <w:sz w:val="25"/>
                <w:szCs w:val="25"/>
              </w:rPr>
            </w:pPr>
            <w:r w:rsidRPr="006E260F">
              <w:rPr>
                <w:sz w:val="25"/>
                <w:szCs w:val="25"/>
              </w:rPr>
              <w:t>05</w:t>
            </w:r>
          </w:p>
        </w:tc>
        <w:tc>
          <w:tcPr>
            <w:tcW w:w="1701" w:type="dxa"/>
            <w:shd w:val="clear" w:color="000000" w:fill="FFFFFF"/>
            <w:noWrap/>
            <w:vAlign w:val="center"/>
            <w:hideMark/>
          </w:tcPr>
          <w:p w14:paraId="75286152" w14:textId="77777777" w:rsidR="00312CD3" w:rsidRPr="006E260F" w:rsidRDefault="00312CD3" w:rsidP="00312CD3">
            <w:pPr>
              <w:jc w:val="center"/>
              <w:rPr>
                <w:sz w:val="25"/>
                <w:szCs w:val="25"/>
              </w:rPr>
            </w:pPr>
            <w:r w:rsidRPr="006E260F">
              <w:rPr>
                <w:sz w:val="25"/>
                <w:szCs w:val="25"/>
              </w:rPr>
              <w:t>14 2 17 25361</w:t>
            </w:r>
          </w:p>
        </w:tc>
        <w:tc>
          <w:tcPr>
            <w:tcW w:w="709" w:type="dxa"/>
            <w:shd w:val="clear" w:color="000000" w:fill="FFFFFF"/>
            <w:noWrap/>
            <w:vAlign w:val="center"/>
            <w:hideMark/>
          </w:tcPr>
          <w:p w14:paraId="292A84F8" w14:textId="77777777" w:rsidR="00312CD3" w:rsidRPr="006E260F" w:rsidRDefault="00312CD3" w:rsidP="00312CD3">
            <w:pPr>
              <w:jc w:val="center"/>
              <w:rPr>
                <w:sz w:val="25"/>
                <w:szCs w:val="25"/>
              </w:rPr>
            </w:pPr>
            <w:r w:rsidRPr="006E260F">
              <w:rPr>
                <w:sz w:val="25"/>
                <w:szCs w:val="25"/>
              </w:rPr>
              <w:t>200</w:t>
            </w:r>
          </w:p>
        </w:tc>
        <w:tc>
          <w:tcPr>
            <w:tcW w:w="1417" w:type="dxa"/>
            <w:shd w:val="clear" w:color="000000" w:fill="FFFFFF"/>
            <w:noWrap/>
            <w:vAlign w:val="center"/>
            <w:hideMark/>
          </w:tcPr>
          <w:p w14:paraId="5F3BF36F" w14:textId="77777777" w:rsidR="00312CD3" w:rsidRPr="006E260F" w:rsidRDefault="00312CD3" w:rsidP="00312CD3">
            <w:pPr>
              <w:jc w:val="center"/>
              <w:rPr>
                <w:sz w:val="25"/>
                <w:szCs w:val="25"/>
              </w:rPr>
            </w:pPr>
            <w:r w:rsidRPr="006E260F">
              <w:rPr>
                <w:sz w:val="25"/>
                <w:szCs w:val="25"/>
              </w:rPr>
              <w:t xml:space="preserve">4 680,8  </w:t>
            </w:r>
          </w:p>
        </w:tc>
      </w:tr>
      <w:tr w:rsidR="00312CD3" w:rsidRPr="006E260F" w14:paraId="59447DDD" w14:textId="77777777" w:rsidTr="009A4570">
        <w:trPr>
          <w:trHeight w:val="60"/>
        </w:trPr>
        <w:tc>
          <w:tcPr>
            <w:tcW w:w="5416" w:type="dxa"/>
            <w:shd w:val="clear" w:color="auto" w:fill="auto"/>
            <w:hideMark/>
          </w:tcPr>
          <w:p w14:paraId="2FC5D916" w14:textId="005C040A" w:rsidR="00312CD3" w:rsidRPr="006E260F" w:rsidRDefault="00312CD3" w:rsidP="00312CD3">
            <w:pPr>
              <w:rPr>
                <w:sz w:val="27"/>
                <w:szCs w:val="27"/>
              </w:rPr>
            </w:pPr>
            <w:r w:rsidRPr="006E260F">
              <w:rPr>
                <w:sz w:val="27"/>
                <w:szCs w:val="27"/>
              </w:rPr>
              <w:t>Терлекләр каберлекләре һәм биометрик чокырларның дәүләт вәкаләтләрен гамәлгә ашыруга субсидияләр</w:t>
            </w:r>
          </w:p>
        </w:tc>
        <w:tc>
          <w:tcPr>
            <w:tcW w:w="567" w:type="dxa"/>
            <w:shd w:val="clear" w:color="000000" w:fill="FFFFFF"/>
            <w:noWrap/>
            <w:vAlign w:val="center"/>
            <w:hideMark/>
          </w:tcPr>
          <w:p w14:paraId="5425FF1A" w14:textId="77777777" w:rsidR="00312CD3" w:rsidRPr="006E260F" w:rsidRDefault="00312CD3" w:rsidP="00312CD3">
            <w:pPr>
              <w:jc w:val="center"/>
              <w:rPr>
                <w:sz w:val="25"/>
                <w:szCs w:val="25"/>
              </w:rPr>
            </w:pPr>
            <w:r w:rsidRPr="006E260F">
              <w:rPr>
                <w:sz w:val="25"/>
                <w:szCs w:val="25"/>
              </w:rPr>
              <w:t>04</w:t>
            </w:r>
          </w:p>
        </w:tc>
        <w:tc>
          <w:tcPr>
            <w:tcW w:w="567" w:type="dxa"/>
            <w:shd w:val="clear" w:color="000000" w:fill="FFFFFF"/>
            <w:noWrap/>
            <w:vAlign w:val="center"/>
            <w:hideMark/>
          </w:tcPr>
          <w:p w14:paraId="50B867AE" w14:textId="77777777" w:rsidR="00312CD3" w:rsidRPr="006E260F" w:rsidRDefault="00312CD3" w:rsidP="00312CD3">
            <w:pPr>
              <w:jc w:val="center"/>
              <w:rPr>
                <w:sz w:val="25"/>
                <w:szCs w:val="25"/>
              </w:rPr>
            </w:pPr>
            <w:r w:rsidRPr="006E260F">
              <w:rPr>
                <w:sz w:val="25"/>
                <w:szCs w:val="25"/>
              </w:rPr>
              <w:t>05</w:t>
            </w:r>
          </w:p>
        </w:tc>
        <w:tc>
          <w:tcPr>
            <w:tcW w:w="1701" w:type="dxa"/>
            <w:shd w:val="clear" w:color="000000" w:fill="FFFFFF"/>
            <w:noWrap/>
            <w:vAlign w:val="center"/>
            <w:hideMark/>
          </w:tcPr>
          <w:p w14:paraId="4D6E52E1" w14:textId="77777777" w:rsidR="00312CD3" w:rsidRPr="006E260F" w:rsidRDefault="00312CD3" w:rsidP="00312CD3">
            <w:pPr>
              <w:jc w:val="center"/>
              <w:rPr>
                <w:sz w:val="25"/>
                <w:szCs w:val="25"/>
              </w:rPr>
            </w:pPr>
            <w:r w:rsidRPr="006E260F">
              <w:rPr>
                <w:sz w:val="25"/>
                <w:szCs w:val="25"/>
              </w:rPr>
              <w:t>14 2 17 25362</w:t>
            </w:r>
          </w:p>
        </w:tc>
        <w:tc>
          <w:tcPr>
            <w:tcW w:w="709" w:type="dxa"/>
            <w:shd w:val="clear" w:color="000000" w:fill="FFFFFF"/>
            <w:noWrap/>
            <w:vAlign w:val="center"/>
            <w:hideMark/>
          </w:tcPr>
          <w:p w14:paraId="1C6E6552"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noWrap/>
            <w:vAlign w:val="center"/>
            <w:hideMark/>
          </w:tcPr>
          <w:p w14:paraId="5231BDA0" w14:textId="77777777" w:rsidR="00312CD3" w:rsidRPr="006E260F" w:rsidRDefault="00312CD3" w:rsidP="00312CD3">
            <w:pPr>
              <w:jc w:val="center"/>
              <w:rPr>
                <w:sz w:val="25"/>
                <w:szCs w:val="25"/>
              </w:rPr>
            </w:pPr>
            <w:r w:rsidRPr="006E260F">
              <w:rPr>
                <w:sz w:val="25"/>
                <w:szCs w:val="25"/>
              </w:rPr>
              <w:t xml:space="preserve">110,9  </w:t>
            </w:r>
          </w:p>
        </w:tc>
      </w:tr>
      <w:tr w:rsidR="00312CD3" w:rsidRPr="006E260F" w14:paraId="5E5AC1BE" w14:textId="77777777" w:rsidTr="009A4570">
        <w:trPr>
          <w:trHeight w:val="60"/>
        </w:trPr>
        <w:tc>
          <w:tcPr>
            <w:tcW w:w="5416" w:type="dxa"/>
            <w:shd w:val="clear" w:color="000000" w:fill="FFFFFF"/>
            <w:hideMark/>
          </w:tcPr>
          <w:p w14:paraId="339D5FDA" w14:textId="3BA5E9E0" w:rsidR="00312CD3" w:rsidRPr="006E260F" w:rsidRDefault="00312CD3" w:rsidP="00312CD3">
            <w:pPr>
              <w:rPr>
                <w:sz w:val="27"/>
                <w:szCs w:val="27"/>
              </w:rPr>
            </w:pPr>
            <w:r w:rsidRPr="006E260F">
              <w:rPr>
                <w:sz w:val="27"/>
                <w:szCs w:val="27"/>
              </w:rPr>
              <w:t>Дәүләт (муниципаль) ихтыяҗлары өчен товарлар, эшләр һәм хезмәтләр сатып алу</w:t>
            </w:r>
          </w:p>
        </w:tc>
        <w:tc>
          <w:tcPr>
            <w:tcW w:w="567" w:type="dxa"/>
            <w:shd w:val="clear" w:color="000000" w:fill="FFFFFF"/>
            <w:noWrap/>
            <w:vAlign w:val="center"/>
            <w:hideMark/>
          </w:tcPr>
          <w:p w14:paraId="3772FC7F" w14:textId="77777777" w:rsidR="00312CD3" w:rsidRPr="006E260F" w:rsidRDefault="00312CD3" w:rsidP="00312CD3">
            <w:pPr>
              <w:jc w:val="center"/>
              <w:rPr>
                <w:sz w:val="25"/>
                <w:szCs w:val="25"/>
              </w:rPr>
            </w:pPr>
            <w:r w:rsidRPr="006E260F">
              <w:rPr>
                <w:sz w:val="25"/>
                <w:szCs w:val="25"/>
              </w:rPr>
              <w:t>04</w:t>
            </w:r>
          </w:p>
        </w:tc>
        <w:tc>
          <w:tcPr>
            <w:tcW w:w="567" w:type="dxa"/>
            <w:shd w:val="clear" w:color="000000" w:fill="FFFFFF"/>
            <w:noWrap/>
            <w:vAlign w:val="center"/>
            <w:hideMark/>
          </w:tcPr>
          <w:p w14:paraId="514D66DB" w14:textId="77777777" w:rsidR="00312CD3" w:rsidRPr="006E260F" w:rsidRDefault="00312CD3" w:rsidP="00312CD3">
            <w:pPr>
              <w:jc w:val="center"/>
              <w:rPr>
                <w:sz w:val="25"/>
                <w:szCs w:val="25"/>
              </w:rPr>
            </w:pPr>
            <w:r w:rsidRPr="006E260F">
              <w:rPr>
                <w:sz w:val="25"/>
                <w:szCs w:val="25"/>
              </w:rPr>
              <w:t>05</w:t>
            </w:r>
          </w:p>
        </w:tc>
        <w:tc>
          <w:tcPr>
            <w:tcW w:w="1701" w:type="dxa"/>
            <w:shd w:val="clear" w:color="000000" w:fill="FFFFFF"/>
            <w:noWrap/>
            <w:vAlign w:val="center"/>
            <w:hideMark/>
          </w:tcPr>
          <w:p w14:paraId="216FCDC8" w14:textId="77777777" w:rsidR="00312CD3" w:rsidRPr="006E260F" w:rsidRDefault="00312CD3" w:rsidP="00312CD3">
            <w:pPr>
              <w:jc w:val="center"/>
              <w:rPr>
                <w:sz w:val="25"/>
                <w:szCs w:val="25"/>
              </w:rPr>
            </w:pPr>
            <w:r w:rsidRPr="006E260F">
              <w:rPr>
                <w:sz w:val="25"/>
                <w:szCs w:val="25"/>
              </w:rPr>
              <w:t>14 2 17 25362</w:t>
            </w:r>
          </w:p>
        </w:tc>
        <w:tc>
          <w:tcPr>
            <w:tcW w:w="709" w:type="dxa"/>
            <w:shd w:val="clear" w:color="000000" w:fill="FFFFFF"/>
            <w:noWrap/>
            <w:vAlign w:val="center"/>
            <w:hideMark/>
          </w:tcPr>
          <w:p w14:paraId="59362C8C" w14:textId="77777777" w:rsidR="00312CD3" w:rsidRPr="006E260F" w:rsidRDefault="00312CD3" w:rsidP="00312CD3">
            <w:pPr>
              <w:jc w:val="center"/>
              <w:rPr>
                <w:sz w:val="25"/>
                <w:szCs w:val="25"/>
              </w:rPr>
            </w:pPr>
            <w:r w:rsidRPr="006E260F">
              <w:rPr>
                <w:sz w:val="25"/>
                <w:szCs w:val="25"/>
              </w:rPr>
              <w:t>200</w:t>
            </w:r>
          </w:p>
        </w:tc>
        <w:tc>
          <w:tcPr>
            <w:tcW w:w="1417" w:type="dxa"/>
            <w:shd w:val="clear" w:color="000000" w:fill="FFFFFF"/>
            <w:noWrap/>
            <w:vAlign w:val="center"/>
            <w:hideMark/>
          </w:tcPr>
          <w:p w14:paraId="0E57EE39" w14:textId="77777777" w:rsidR="00312CD3" w:rsidRPr="006E260F" w:rsidRDefault="00312CD3" w:rsidP="00312CD3">
            <w:pPr>
              <w:jc w:val="center"/>
              <w:rPr>
                <w:sz w:val="25"/>
                <w:szCs w:val="25"/>
              </w:rPr>
            </w:pPr>
            <w:r w:rsidRPr="006E260F">
              <w:rPr>
                <w:sz w:val="25"/>
                <w:szCs w:val="25"/>
              </w:rPr>
              <w:t xml:space="preserve">110,9  </w:t>
            </w:r>
          </w:p>
        </w:tc>
      </w:tr>
      <w:tr w:rsidR="00312CD3" w:rsidRPr="006E260F" w14:paraId="4590B97E" w14:textId="77777777" w:rsidTr="009A4570">
        <w:trPr>
          <w:trHeight w:val="60"/>
        </w:trPr>
        <w:tc>
          <w:tcPr>
            <w:tcW w:w="5416" w:type="dxa"/>
            <w:shd w:val="clear" w:color="000000" w:fill="FFFFFF"/>
            <w:hideMark/>
          </w:tcPr>
          <w:p w14:paraId="5AC78956" w14:textId="070BCBF1" w:rsidR="00312CD3" w:rsidRPr="006E260F" w:rsidRDefault="00312CD3" w:rsidP="00312CD3">
            <w:pPr>
              <w:rPr>
                <w:sz w:val="27"/>
                <w:szCs w:val="27"/>
              </w:rPr>
            </w:pPr>
            <w:r w:rsidRPr="006E260F">
              <w:rPr>
                <w:sz w:val="27"/>
                <w:szCs w:val="27"/>
              </w:rPr>
              <w:t>Су хуҗалыгы</w:t>
            </w:r>
          </w:p>
        </w:tc>
        <w:tc>
          <w:tcPr>
            <w:tcW w:w="567" w:type="dxa"/>
            <w:shd w:val="clear" w:color="000000" w:fill="FFFFFF"/>
            <w:noWrap/>
            <w:vAlign w:val="center"/>
            <w:hideMark/>
          </w:tcPr>
          <w:p w14:paraId="33EC96FD" w14:textId="77777777" w:rsidR="00312CD3" w:rsidRPr="006E260F" w:rsidRDefault="00312CD3" w:rsidP="00312CD3">
            <w:pPr>
              <w:jc w:val="center"/>
              <w:rPr>
                <w:sz w:val="25"/>
                <w:szCs w:val="25"/>
              </w:rPr>
            </w:pPr>
            <w:r w:rsidRPr="006E260F">
              <w:rPr>
                <w:sz w:val="25"/>
                <w:szCs w:val="25"/>
              </w:rPr>
              <w:t>04</w:t>
            </w:r>
          </w:p>
        </w:tc>
        <w:tc>
          <w:tcPr>
            <w:tcW w:w="567" w:type="dxa"/>
            <w:shd w:val="clear" w:color="000000" w:fill="FFFFFF"/>
            <w:noWrap/>
            <w:vAlign w:val="center"/>
            <w:hideMark/>
          </w:tcPr>
          <w:p w14:paraId="16692D39" w14:textId="77777777" w:rsidR="00312CD3" w:rsidRPr="006E260F" w:rsidRDefault="00312CD3" w:rsidP="00312CD3">
            <w:pPr>
              <w:jc w:val="center"/>
              <w:rPr>
                <w:sz w:val="25"/>
                <w:szCs w:val="25"/>
              </w:rPr>
            </w:pPr>
            <w:r w:rsidRPr="006E260F">
              <w:rPr>
                <w:sz w:val="25"/>
                <w:szCs w:val="25"/>
              </w:rPr>
              <w:t>06</w:t>
            </w:r>
          </w:p>
        </w:tc>
        <w:tc>
          <w:tcPr>
            <w:tcW w:w="1701" w:type="dxa"/>
            <w:shd w:val="clear" w:color="000000" w:fill="FFFFFF"/>
            <w:noWrap/>
            <w:vAlign w:val="center"/>
            <w:hideMark/>
          </w:tcPr>
          <w:p w14:paraId="5BF897DB" w14:textId="77777777" w:rsidR="00312CD3" w:rsidRPr="006E260F" w:rsidRDefault="00312CD3" w:rsidP="00312CD3">
            <w:pPr>
              <w:jc w:val="center"/>
              <w:rPr>
                <w:sz w:val="25"/>
                <w:szCs w:val="25"/>
              </w:rPr>
            </w:pPr>
            <w:r w:rsidRPr="006E260F">
              <w:rPr>
                <w:sz w:val="25"/>
                <w:szCs w:val="25"/>
              </w:rPr>
              <w:t> </w:t>
            </w:r>
          </w:p>
        </w:tc>
        <w:tc>
          <w:tcPr>
            <w:tcW w:w="709" w:type="dxa"/>
            <w:shd w:val="clear" w:color="000000" w:fill="FFFFFF"/>
            <w:noWrap/>
            <w:vAlign w:val="center"/>
            <w:hideMark/>
          </w:tcPr>
          <w:p w14:paraId="6AE69694"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noWrap/>
            <w:vAlign w:val="center"/>
            <w:hideMark/>
          </w:tcPr>
          <w:p w14:paraId="2B2BACCB" w14:textId="77777777" w:rsidR="00312CD3" w:rsidRPr="006E260F" w:rsidRDefault="00312CD3" w:rsidP="00312CD3">
            <w:pPr>
              <w:jc w:val="center"/>
              <w:rPr>
                <w:sz w:val="25"/>
                <w:szCs w:val="25"/>
              </w:rPr>
            </w:pPr>
            <w:r w:rsidRPr="006E260F">
              <w:rPr>
                <w:sz w:val="25"/>
                <w:szCs w:val="25"/>
              </w:rPr>
              <w:t xml:space="preserve">740,8  </w:t>
            </w:r>
          </w:p>
        </w:tc>
      </w:tr>
      <w:tr w:rsidR="00312CD3" w:rsidRPr="006E260F" w14:paraId="4F39AEC7" w14:textId="77777777" w:rsidTr="009A4570">
        <w:trPr>
          <w:trHeight w:val="60"/>
        </w:trPr>
        <w:tc>
          <w:tcPr>
            <w:tcW w:w="5416" w:type="dxa"/>
            <w:shd w:val="clear" w:color="000000" w:fill="FFFFFF"/>
            <w:hideMark/>
          </w:tcPr>
          <w:p w14:paraId="5C28F721" w14:textId="6E0DC169" w:rsidR="00312CD3" w:rsidRPr="006E260F" w:rsidRDefault="00312CD3" w:rsidP="00312CD3">
            <w:pPr>
              <w:rPr>
                <w:sz w:val="27"/>
                <w:szCs w:val="27"/>
              </w:rPr>
            </w:pPr>
            <w:r w:rsidRPr="006E260F">
              <w:rPr>
                <w:sz w:val="27"/>
                <w:szCs w:val="27"/>
              </w:rPr>
              <w:t>Ярларны һәм ясалма агачлар белән дамбаларны тоту, ремонтлау һәм ныгыту</w:t>
            </w:r>
          </w:p>
        </w:tc>
        <w:tc>
          <w:tcPr>
            <w:tcW w:w="567" w:type="dxa"/>
            <w:shd w:val="clear" w:color="000000" w:fill="FFFFFF"/>
            <w:noWrap/>
            <w:vAlign w:val="center"/>
            <w:hideMark/>
          </w:tcPr>
          <w:p w14:paraId="2A9D9D75" w14:textId="77777777" w:rsidR="00312CD3" w:rsidRPr="006E260F" w:rsidRDefault="00312CD3" w:rsidP="00312CD3">
            <w:pPr>
              <w:jc w:val="center"/>
              <w:rPr>
                <w:sz w:val="25"/>
                <w:szCs w:val="25"/>
              </w:rPr>
            </w:pPr>
            <w:r w:rsidRPr="006E260F">
              <w:rPr>
                <w:sz w:val="25"/>
                <w:szCs w:val="25"/>
              </w:rPr>
              <w:t>04</w:t>
            </w:r>
          </w:p>
        </w:tc>
        <w:tc>
          <w:tcPr>
            <w:tcW w:w="567" w:type="dxa"/>
            <w:shd w:val="clear" w:color="000000" w:fill="FFFFFF"/>
            <w:noWrap/>
            <w:vAlign w:val="center"/>
            <w:hideMark/>
          </w:tcPr>
          <w:p w14:paraId="7BAE5DA1" w14:textId="77777777" w:rsidR="00312CD3" w:rsidRPr="006E260F" w:rsidRDefault="00312CD3" w:rsidP="00312CD3">
            <w:pPr>
              <w:jc w:val="center"/>
              <w:rPr>
                <w:sz w:val="25"/>
                <w:szCs w:val="25"/>
              </w:rPr>
            </w:pPr>
            <w:r w:rsidRPr="006E260F">
              <w:rPr>
                <w:sz w:val="25"/>
                <w:szCs w:val="25"/>
              </w:rPr>
              <w:t>06</w:t>
            </w:r>
          </w:p>
        </w:tc>
        <w:tc>
          <w:tcPr>
            <w:tcW w:w="1701" w:type="dxa"/>
            <w:shd w:val="clear" w:color="000000" w:fill="FFFFFF"/>
            <w:noWrap/>
            <w:vAlign w:val="center"/>
            <w:hideMark/>
          </w:tcPr>
          <w:p w14:paraId="6B4AD84E" w14:textId="77777777" w:rsidR="00312CD3" w:rsidRPr="006E260F" w:rsidRDefault="00312CD3" w:rsidP="00312CD3">
            <w:pPr>
              <w:jc w:val="center"/>
              <w:rPr>
                <w:sz w:val="25"/>
                <w:szCs w:val="25"/>
              </w:rPr>
            </w:pPr>
            <w:r w:rsidRPr="006E260F">
              <w:rPr>
                <w:sz w:val="25"/>
                <w:szCs w:val="25"/>
              </w:rPr>
              <w:t>99 0 00 90430</w:t>
            </w:r>
          </w:p>
        </w:tc>
        <w:tc>
          <w:tcPr>
            <w:tcW w:w="709" w:type="dxa"/>
            <w:shd w:val="clear" w:color="000000" w:fill="FFFFFF"/>
            <w:noWrap/>
            <w:vAlign w:val="center"/>
            <w:hideMark/>
          </w:tcPr>
          <w:p w14:paraId="31591B0D"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noWrap/>
            <w:vAlign w:val="center"/>
            <w:hideMark/>
          </w:tcPr>
          <w:p w14:paraId="426F9F29" w14:textId="77777777" w:rsidR="00312CD3" w:rsidRPr="006E260F" w:rsidRDefault="00312CD3" w:rsidP="00312CD3">
            <w:pPr>
              <w:jc w:val="center"/>
              <w:rPr>
                <w:sz w:val="25"/>
                <w:szCs w:val="25"/>
              </w:rPr>
            </w:pPr>
            <w:r w:rsidRPr="006E260F">
              <w:rPr>
                <w:sz w:val="25"/>
                <w:szCs w:val="25"/>
              </w:rPr>
              <w:t xml:space="preserve">740,8  </w:t>
            </w:r>
          </w:p>
        </w:tc>
      </w:tr>
      <w:tr w:rsidR="00312CD3" w:rsidRPr="006E260F" w14:paraId="77F83048" w14:textId="77777777" w:rsidTr="009A4570">
        <w:trPr>
          <w:trHeight w:val="60"/>
        </w:trPr>
        <w:tc>
          <w:tcPr>
            <w:tcW w:w="5416" w:type="dxa"/>
            <w:shd w:val="clear" w:color="000000" w:fill="FFFFFF"/>
            <w:hideMark/>
          </w:tcPr>
          <w:p w14:paraId="72F2DBAF" w14:textId="440487D0" w:rsidR="00312CD3" w:rsidRPr="006E260F" w:rsidRDefault="00312CD3" w:rsidP="00312CD3">
            <w:pPr>
              <w:rPr>
                <w:sz w:val="27"/>
                <w:szCs w:val="27"/>
              </w:rPr>
            </w:pPr>
            <w:r w:rsidRPr="006E260F">
              <w:rPr>
                <w:sz w:val="27"/>
                <w:szCs w:val="27"/>
              </w:rPr>
              <w:t>Дәүләт (муниципаль) ихтыяҗлары өчен товарлар, эшләр һәм хезмәтләр сатып алу</w:t>
            </w:r>
          </w:p>
        </w:tc>
        <w:tc>
          <w:tcPr>
            <w:tcW w:w="567" w:type="dxa"/>
            <w:shd w:val="clear" w:color="000000" w:fill="FFFFFF"/>
            <w:noWrap/>
            <w:vAlign w:val="center"/>
            <w:hideMark/>
          </w:tcPr>
          <w:p w14:paraId="69E2CF25" w14:textId="77777777" w:rsidR="00312CD3" w:rsidRPr="006E260F" w:rsidRDefault="00312CD3" w:rsidP="00312CD3">
            <w:pPr>
              <w:jc w:val="center"/>
              <w:rPr>
                <w:sz w:val="25"/>
                <w:szCs w:val="25"/>
              </w:rPr>
            </w:pPr>
            <w:r w:rsidRPr="006E260F">
              <w:rPr>
                <w:sz w:val="25"/>
                <w:szCs w:val="25"/>
              </w:rPr>
              <w:t>04</w:t>
            </w:r>
          </w:p>
        </w:tc>
        <w:tc>
          <w:tcPr>
            <w:tcW w:w="567" w:type="dxa"/>
            <w:shd w:val="clear" w:color="000000" w:fill="FFFFFF"/>
            <w:noWrap/>
            <w:vAlign w:val="center"/>
            <w:hideMark/>
          </w:tcPr>
          <w:p w14:paraId="3D31A0F9" w14:textId="77777777" w:rsidR="00312CD3" w:rsidRPr="006E260F" w:rsidRDefault="00312CD3" w:rsidP="00312CD3">
            <w:pPr>
              <w:jc w:val="center"/>
              <w:rPr>
                <w:sz w:val="25"/>
                <w:szCs w:val="25"/>
              </w:rPr>
            </w:pPr>
            <w:r w:rsidRPr="006E260F">
              <w:rPr>
                <w:sz w:val="25"/>
                <w:szCs w:val="25"/>
              </w:rPr>
              <w:t>06</w:t>
            </w:r>
          </w:p>
        </w:tc>
        <w:tc>
          <w:tcPr>
            <w:tcW w:w="1701" w:type="dxa"/>
            <w:shd w:val="clear" w:color="000000" w:fill="FFFFFF"/>
            <w:noWrap/>
            <w:vAlign w:val="center"/>
            <w:hideMark/>
          </w:tcPr>
          <w:p w14:paraId="33F944D4" w14:textId="77777777" w:rsidR="00312CD3" w:rsidRPr="006E260F" w:rsidRDefault="00312CD3" w:rsidP="00312CD3">
            <w:pPr>
              <w:jc w:val="center"/>
              <w:rPr>
                <w:sz w:val="25"/>
                <w:szCs w:val="25"/>
              </w:rPr>
            </w:pPr>
            <w:r w:rsidRPr="006E260F">
              <w:rPr>
                <w:sz w:val="25"/>
                <w:szCs w:val="25"/>
              </w:rPr>
              <w:t>99 0 00 90430</w:t>
            </w:r>
          </w:p>
        </w:tc>
        <w:tc>
          <w:tcPr>
            <w:tcW w:w="709" w:type="dxa"/>
            <w:shd w:val="clear" w:color="000000" w:fill="FFFFFF"/>
            <w:noWrap/>
            <w:vAlign w:val="center"/>
            <w:hideMark/>
          </w:tcPr>
          <w:p w14:paraId="7CD240B8" w14:textId="77777777" w:rsidR="00312CD3" w:rsidRPr="006E260F" w:rsidRDefault="00312CD3" w:rsidP="00312CD3">
            <w:pPr>
              <w:jc w:val="center"/>
              <w:rPr>
                <w:sz w:val="25"/>
                <w:szCs w:val="25"/>
              </w:rPr>
            </w:pPr>
            <w:r w:rsidRPr="006E260F">
              <w:rPr>
                <w:sz w:val="25"/>
                <w:szCs w:val="25"/>
              </w:rPr>
              <w:t>200</w:t>
            </w:r>
          </w:p>
        </w:tc>
        <w:tc>
          <w:tcPr>
            <w:tcW w:w="1417" w:type="dxa"/>
            <w:shd w:val="clear" w:color="000000" w:fill="FFFFFF"/>
            <w:noWrap/>
            <w:vAlign w:val="center"/>
            <w:hideMark/>
          </w:tcPr>
          <w:p w14:paraId="2909CC87" w14:textId="77777777" w:rsidR="00312CD3" w:rsidRPr="006E260F" w:rsidRDefault="00312CD3" w:rsidP="00312CD3">
            <w:pPr>
              <w:jc w:val="center"/>
              <w:rPr>
                <w:sz w:val="25"/>
                <w:szCs w:val="25"/>
              </w:rPr>
            </w:pPr>
            <w:r w:rsidRPr="006E260F">
              <w:rPr>
                <w:sz w:val="25"/>
                <w:szCs w:val="25"/>
              </w:rPr>
              <w:t xml:space="preserve">740,8  </w:t>
            </w:r>
          </w:p>
        </w:tc>
      </w:tr>
      <w:tr w:rsidR="00312CD3" w:rsidRPr="006E260F" w14:paraId="23B10C60" w14:textId="77777777" w:rsidTr="009A4570">
        <w:trPr>
          <w:trHeight w:val="60"/>
        </w:trPr>
        <w:tc>
          <w:tcPr>
            <w:tcW w:w="5416" w:type="dxa"/>
            <w:shd w:val="clear" w:color="000000" w:fill="FFFFFF"/>
            <w:hideMark/>
          </w:tcPr>
          <w:p w14:paraId="076120D0" w14:textId="78734F38" w:rsidR="00312CD3" w:rsidRPr="006E260F" w:rsidRDefault="00312CD3" w:rsidP="00312CD3">
            <w:pPr>
              <w:rPr>
                <w:sz w:val="27"/>
                <w:szCs w:val="27"/>
              </w:rPr>
            </w:pPr>
            <w:r w:rsidRPr="006E260F">
              <w:rPr>
                <w:sz w:val="27"/>
                <w:szCs w:val="27"/>
              </w:rPr>
              <w:t>Транспорт</w:t>
            </w:r>
          </w:p>
        </w:tc>
        <w:tc>
          <w:tcPr>
            <w:tcW w:w="567" w:type="dxa"/>
            <w:shd w:val="clear" w:color="000000" w:fill="FFFFFF"/>
            <w:noWrap/>
            <w:vAlign w:val="center"/>
            <w:hideMark/>
          </w:tcPr>
          <w:p w14:paraId="34347958" w14:textId="77777777" w:rsidR="00312CD3" w:rsidRPr="006E260F" w:rsidRDefault="00312CD3" w:rsidP="00312CD3">
            <w:pPr>
              <w:jc w:val="center"/>
              <w:rPr>
                <w:sz w:val="25"/>
                <w:szCs w:val="25"/>
              </w:rPr>
            </w:pPr>
            <w:r w:rsidRPr="006E260F">
              <w:rPr>
                <w:sz w:val="25"/>
                <w:szCs w:val="25"/>
              </w:rPr>
              <w:t>04</w:t>
            </w:r>
          </w:p>
        </w:tc>
        <w:tc>
          <w:tcPr>
            <w:tcW w:w="567" w:type="dxa"/>
            <w:shd w:val="clear" w:color="000000" w:fill="FFFFFF"/>
            <w:noWrap/>
            <w:vAlign w:val="center"/>
            <w:hideMark/>
          </w:tcPr>
          <w:p w14:paraId="5C1FFE22" w14:textId="77777777" w:rsidR="00312CD3" w:rsidRPr="006E260F" w:rsidRDefault="00312CD3" w:rsidP="00312CD3">
            <w:pPr>
              <w:jc w:val="center"/>
              <w:rPr>
                <w:sz w:val="25"/>
                <w:szCs w:val="25"/>
              </w:rPr>
            </w:pPr>
            <w:r w:rsidRPr="006E260F">
              <w:rPr>
                <w:sz w:val="25"/>
                <w:szCs w:val="25"/>
              </w:rPr>
              <w:t>08</w:t>
            </w:r>
          </w:p>
        </w:tc>
        <w:tc>
          <w:tcPr>
            <w:tcW w:w="1701" w:type="dxa"/>
            <w:shd w:val="clear" w:color="000000" w:fill="FFFFFF"/>
            <w:noWrap/>
            <w:vAlign w:val="center"/>
            <w:hideMark/>
          </w:tcPr>
          <w:p w14:paraId="52653E09" w14:textId="77777777" w:rsidR="00312CD3" w:rsidRPr="006E260F" w:rsidRDefault="00312CD3" w:rsidP="00312CD3">
            <w:pPr>
              <w:jc w:val="center"/>
              <w:rPr>
                <w:sz w:val="25"/>
                <w:szCs w:val="25"/>
              </w:rPr>
            </w:pPr>
            <w:r w:rsidRPr="006E260F">
              <w:rPr>
                <w:sz w:val="25"/>
                <w:szCs w:val="25"/>
              </w:rPr>
              <w:t> </w:t>
            </w:r>
          </w:p>
        </w:tc>
        <w:tc>
          <w:tcPr>
            <w:tcW w:w="709" w:type="dxa"/>
            <w:shd w:val="clear" w:color="000000" w:fill="FFFFFF"/>
            <w:noWrap/>
            <w:vAlign w:val="center"/>
            <w:hideMark/>
          </w:tcPr>
          <w:p w14:paraId="1109B763"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noWrap/>
            <w:vAlign w:val="center"/>
            <w:hideMark/>
          </w:tcPr>
          <w:p w14:paraId="3CCD1BD2" w14:textId="77777777" w:rsidR="00312CD3" w:rsidRPr="006E260F" w:rsidRDefault="00312CD3" w:rsidP="00312CD3">
            <w:pPr>
              <w:jc w:val="center"/>
              <w:rPr>
                <w:sz w:val="25"/>
                <w:szCs w:val="25"/>
              </w:rPr>
            </w:pPr>
            <w:r w:rsidRPr="006E260F">
              <w:rPr>
                <w:sz w:val="25"/>
                <w:szCs w:val="25"/>
              </w:rPr>
              <w:t xml:space="preserve">16 581,4  </w:t>
            </w:r>
          </w:p>
        </w:tc>
      </w:tr>
      <w:tr w:rsidR="00312CD3" w:rsidRPr="006E260F" w14:paraId="123AF86B" w14:textId="77777777" w:rsidTr="009A4570">
        <w:trPr>
          <w:trHeight w:val="60"/>
        </w:trPr>
        <w:tc>
          <w:tcPr>
            <w:tcW w:w="5416" w:type="dxa"/>
            <w:shd w:val="clear" w:color="000000" w:fill="FFFFFF"/>
            <w:hideMark/>
          </w:tcPr>
          <w:p w14:paraId="5A34847B" w14:textId="43B7E650" w:rsidR="00312CD3" w:rsidRPr="006E260F" w:rsidRDefault="00312CD3" w:rsidP="00312CD3">
            <w:pPr>
              <w:rPr>
                <w:sz w:val="27"/>
                <w:szCs w:val="27"/>
              </w:rPr>
            </w:pPr>
            <w:r w:rsidRPr="006E260F">
              <w:rPr>
                <w:sz w:val="27"/>
                <w:szCs w:val="27"/>
              </w:rPr>
              <w:t>Транспортның башка төрләре өлкәсендә аерым чаралар</w:t>
            </w:r>
          </w:p>
        </w:tc>
        <w:tc>
          <w:tcPr>
            <w:tcW w:w="567" w:type="dxa"/>
            <w:shd w:val="clear" w:color="000000" w:fill="FFFFFF"/>
            <w:noWrap/>
            <w:vAlign w:val="center"/>
            <w:hideMark/>
          </w:tcPr>
          <w:p w14:paraId="2BCB5912" w14:textId="77777777" w:rsidR="00312CD3" w:rsidRPr="006E260F" w:rsidRDefault="00312CD3" w:rsidP="00312CD3">
            <w:pPr>
              <w:jc w:val="center"/>
              <w:rPr>
                <w:sz w:val="25"/>
                <w:szCs w:val="25"/>
              </w:rPr>
            </w:pPr>
            <w:r w:rsidRPr="006E260F">
              <w:rPr>
                <w:sz w:val="25"/>
                <w:szCs w:val="25"/>
              </w:rPr>
              <w:t>04</w:t>
            </w:r>
          </w:p>
        </w:tc>
        <w:tc>
          <w:tcPr>
            <w:tcW w:w="567" w:type="dxa"/>
            <w:shd w:val="clear" w:color="000000" w:fill="FFFFFF"/>
            <w:noWrap/>
            <w:vAlign w:val="center"/>
            <w:hideMark/>
          </w:tcPr>
          <w:p w14:paraId="3324E114" w14:textId="77777777" w:rsidR="00312CD3" w:rsidRPr="006E260F" w:rsidRDefault="00312CD3" w:rsidP="00312CD3">
            <w:pPr>
              <w:jc w:val="center"/>
              <w:rPr>
                <w:sz w:val="25"/>
                <w:szCs w:val="25"/>
              </w:rPr>
            </w:pPr>
            <w:r w:rsidRPr="006E260F">
              <w:rPr>
                <w:sz w:val="25"/>
                <w:szCs w:val="25"/>
              </w:rPr>
              <w:t>08</w:t>
            </w:r>
          </w:p>
        </w:tc>
        <w:tc>
          <w:tcPr>
            <w:tcW w:w="1701" w:type="dxa"/>
            <w:shd w:val="clear" w:color="000000" w:fill="FFFFFF"/>
            <w:noWrap/>
            <w:vAlign w:val="center"/>
            <w:hideMark/>
          </w:tcPr>
          <w:p w14:paraId="28DB986E" w14:textId="77777777" w:rsidR="00312CD3" w:rsidRPr="006E260F" w:rsidRDefault="00312CD3" w:rsidP="00312CD3">
            <w:pPr>
              <w:jc w:val="center"/>
              <w:rPr>
                <w:sz w:val="25"/>
                <w:szCs w:val="25"/>
              </w:rPr>
            </w:pPr>
            <w:r w:rsidRPr="006E260F">
              <w:rPr>
                <w:sz w:val="25"/>
                <w:szCs w:val="25"/>
              </w:rPr>
              <w:t>99 0 00 03180</w:t>
            </w:r>
          </w:p>
        </w:tc>
        <w:tc>
          <w:tcPr>
            <w:tcW w:w="709" w:type="dxa"/>
            <w:shd w:val="clear" w:color="000000" w:fill="FFFFFF"/>
            <w:noWrap/>
            <w:vAlign w:val="center"/>
            <w:hideMark/>
          </w:tcPr>
          <w:p w14:paraId="0B73777A"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noWrap/>
            <w:vAlign w:val="center"/>
            <w:hideMark/>
          </w:tcPr>
          <w:p w14:paraId="67BB29AE" w14:textId="77777777" w:rsidR="00312CD3" w:rsidRPr="006E260F" w:rsidRDefault="00312CD3" w:rsidP="00312CD3">
            <w:pPr>
              <w:jc w:val="center"/>
              <w:rPr>
                <w:sz w:val="25"/>
                <w:szCs w:val="25"/>
              </w:rPr>
            </w:pPr>
            <w:r w:rsidRPr="006E260F">
              <w:rPr>
                <w:sz w:val="25"/>
                <w:szCs w:val="25"/>
              </w:rPr>
              <w:t xml:space="preserve">16 581,4  </w:t>
            </w:r>
          </w:p>
        </w:tc>
      </w:tr>
      <w:tr w:rsidR="00312CD3" w:rsidRPr="006E260F" w14:paraId="4112FB57" w14:textId="77777777" w:rsidTr="009A4570">
        <w:trPr>
          <w:trHeight w:val="60"/>
        </w:trPr>
        <w:tc>
          <w:tcPr>
            <w:tcW w:w="5416" w:type="dxa"/>
            <w:shd w:val="clear" w:color="000000" w:fill="FFFFFF"/>
            <w:hideMark/>
          </w:tcPr>
          <w:p w14:paraId="7B58CC2D" w14:textId="2DBA7D20" w:rsidR="00312CD3" w:rsidRPr="006E260F" w:rsidRDefault="00312CD3" w:rsidP="00312CD3">
            <w:pPr>
              <w:rPr>
                <w:sz w:val="27"/>
                <w:szCs w:val="27"/>
              </w:rPr>
            </w:pPr>
            <w:r w:rsidRPr="006E260F">
              <w:rPr>
                <w:sz w:val="27"/>
                <w:szCs w:val="27"/>
              </w:rPr>
              <w:t>Дәүләт (муниципаль) ихтыяҗлары өчен товарлар, эшләр һәм хезмәтләр сатып алу</w:t>
            </w:r>
          </w:p>
        </w:tc>
        <w:tc>
          <w:tcPr>
            <w:tcW w:w="567" w:type="dxa"/>
            <w:shd w:val="clear" w:color="000000" w:fill="FFFFFF"/>
            <w:noWrap/>
            <w:vAlign w:val="center"/>
            <w:hideMark/>
          </w:tcPr>
          <w:p w14:paraId="189DDA1A" w14:textId="77777777" w:rsidR="00312CD3" w:rsidRPr="006E260F" w:rsidRDefault="00312CD3" w:rsidP="00312CD3">
            <w:pPr>
              <w:jc w:val="center"/>
              <w:rPr>
                <w:sz w:val="25"/>
                <w:szCs w:val="25"/>
              </w:rPr>
            </w:pPr>
            <w:r w:rsidRPr="006E260F">
              <w:rPr>
                <w:sz w:val="25"/>
                <w:szCs w:val="25"/>
              </w:rPr>
              <w:t>04</w:t>
            </w:r>
          </w:p>
        </w:tc>
        <w:tc>
          <w:tcPr>
            <w:tcW w:w="567" w:type="dxa"/>
            <w:shd w:val="clear" w:color="000000" w:fill="FFFFFF"/>
            <w:noWrap/>
            <w:vAlign w:val="center"/>
            <w:hideMark/>
          </w:tcPr>
          <w:p w14:paraId="7AC4E5BE" w14:textId="77777777" w:rsidR="00312CD3" w:rsidRPr="006E260F" w:rsidRDefault="00312CD3" w:rsidP="00312CD3">
            <w:pPr>
              <w:jc w:val="center"/>
              <w:rPr>
                <w:sz w:val="25"/>
                <w:szCs w:val="25"/>
              </w:rPr>
            </w:pPr>
            <w:r w:rsidRPr="006E260F">
              <w:rPr>
                <w:sz w:val="25"/>
                <w:szCs w:val="25"/>
              </w:rPr>
              <w:t>08</w:t>
            </w:r>
          </w:p>
        </w:tc>
        <w:tc>
          <w:tcPr>
            <w:tcW w:w="1701" w:type="dxa"/>
            <w:shd w:val="clear" w:color="000000" w:fill="FFFFFF"/>
            <w:noWrap/>
            <w:vAlign w:val="center"/>
            <w:hideMark/>
          </w:tcPr>
          <w:p w14:paraId="6EAEA31B" w14:textId="77777777" w:rsidR="00312CD3" w:rsidRPr="006E260F" w:rsidRDefault="00312CD3" w:rsidP="00312CD3">
            <w:pPr>
              <w:jc w:val="center"/>
              <w:rPr>
                <w:sz w:val="25"/>
                <w:szCs w:val="25"/>
              </w:rPr>
            </w:pPr>
            <w:r w:rsidRPr="006E260F">
              <w:rPr>
                <w:sz w:val="25"/>
                <w:szCs w:val="25"/>
              </w:rPr>
              <w:t>99 0 00 03180</w:t>
            </w:r>
          </w:p>
        </w:tc>
        <w:tc>
          <w:tcPr>
            <w:tcW w:w="709" w:type="dxa"/>
            <w:shd w:val="clear" w:color="000000" w:fill="FFFFFF"/>
            <w:noWrap/>
            <w:vAlign w:val="center"/>
            <w:hideMark/>
          </w:tcPr>
          <w:p w14:paraId="3CB43107" w14:textId="77777777" w:rsidR="00312CD3" w:rsidRPr="006E260F" w:rsidRDefault="00312CD3" w:rsidP="00312CD3">
            <w:pPr>
              <w:jc w:val="center"/>
              <w:rPr>
                <w:sz w:val="25"/>
                <w:szCs w:val="25"/>
              </w:rPr>
            </w:pPr>
            <w:r w:rsidRPr="006E260F">
              <w:rPr>
                <w:sz w:val="25"/>
                <w:szCs w:val="25"/>
              </w:rPr>
              <w:t>200</w:t>
            </w:r>
          </w:p>
        </w:tc>
        <w:tc>
          <w:tcPr>
            <w:tcW w:w="1417" w:type="dxa"/>
            <w:shd w:val="clear" w:color="000000" w:fill="FFFFFF"/>
            <w:noWrap/>
            <w:vAlign w:val="center"/>
            <w:hideMark/>
          </w:tcPr>
          <w:p w14:paraId="67C9BADF" w14:textId="77777777" w:rsidR="00312CD3" w:rsidRPr="006E260F" w:rsidRDefault="00312CD3" w:rsidP="00312CD3">
            <w:pPr>
              <w:jc w:val="center"/>
              <w:rPr>
                <w:sz w:val="25"/>
                <w:szCs w:val="25"/>
              </w:rPr>
            </w:pPr>
            <w:r w:rsidRPr="006E260F">
              <w:rPr>
                <w:sz w:val="25"/>
                <w:szCs w:val="25"/>
              </w:rPr>
              <w:t xml:space="preserve">16 581,4  </w:t>
            </w:r>
          </w:p>
        </w:tc>
      </w:tr>
      <w:tr w:rsidR="00312CD3" w:rsidRPr="006E260F" w14:paraId="229B08D8" w14:textId="77777777" w:rsidTr="009A4570">
        <w:trPr>
          <w:trHeight w:val="60"/>
        </w:trPr>
        <w:tc>
          <w:tcPr>
            <w:tcW w:w="5416" w:type="dxa"/>
            <w:shd w:val="clear" w:color="auto" w:fill="auto"/>
            <w:hideMark/>
          </w:tcPr>
          <w:p w14:paraId="10411BE4" w14:textId="483DF4AA" w:rsidR="00312CD3" w:rsidRPr="006E260F" w:rsidRDefault="00312CD3" w:rsidP="00312CD3">
            <w:pPr>
              <w:rPr>
                <w:sz w:val="27"/>
                <w:szCs w:val="27"/>
              </w:rPr>
            </w:pPr>
            <w:r w:rsidRPr="006E260F">
              <w:rPr>
                <w:sz w:val="27"/>
                <w:szCs w:val="27"/>
              </w:rPr>
              <w:t>Юл хуҗалыгы (юл фондлары)</w:t>
            </w:r>
          </w:p>
        </w:tc>
        <w:tc>
          <w:tcPr>
            <w:tcW w:w="567" w:type="dxa"/>
            <w:shd w:val="clear" w:color="auto" w:fill="auto"/>
            <w:noWrap/>
            <w:vAlign w:val="center"/>
            <w:hideMark/>
          </w:tcPr>
          <w:p w14:paraId="2CD7A0CB" w14:textId="77777777" w:rsidR="00312CD3" w:rsidRPr="006E260F" w:rsidRDefault="00312CD3" w:rsidP="00312CD3">
            <w:pPr>
              <w:jc w:val="center"/>
              <w:rPr>
                <w:sz w:val="25"/>
                <w:szCs w:val="25"/>
              </w:rPr>
            </w:pPr>
            <w:r w:rsidRPr="006E260F">
              <w:rPr>
                <w:sz w:val="25"/>
                <w:szCs w:val="25"/>
              </w:rPr>
              <w:t>04</w:t>
            </w:r>
          </w:p>
        </w:tc>
        <w:tc>
          <w:tcPr>
            <w:tcW w:w="567" w:type="dxa"/>
            <w:shd w:val="clear" w:color="auto" w:fill="auto"/>
            <w:noWrap/>
            <w:vAlign w:val="center"/>
            <w:hideMark/>
          </w:tcPr>
          <w:p w14:paraId="6740509A" w14:textId="77777777" w:rsidR="00312CD3" w:rsidRPr="006E260F" w:rsidRDefault="00312CD3" w:rsidP="00312CD3">
            <w:pPr>
              <w:jc w:val="center"/>
              <w:rPr>
                <w:sz w:val="25"/>
                <w:szCs w:val="25"/>
              </w:rPr>
            </w:pPr>
            <w:r w:rsidRPr="006E260F">
              <w:rPr>
                <w:sz w:val="25"/>
                <w:szCs w:val="25"/>
              </w:rPr>
              <w:t>09</w:t>
            </w:r>
          </w:p>
        </w:tc>
        <w:tc>
          <w:tcPr>
            <w:tcW w:w="1701" w:type="dxa"/>
            <w:shd w:val="clear" w:color="auto" w:fill="auto"/>
            <w:noWrap/>
            <w:vAlign w:val="center"/>
            <w:hideMark/>
          </w:tcPr>
          <w:p w14:paraId="29612161" w14:textId="77777777" w:rsidR="00312CD3" w:rsidRPr="006E260F" w:rsidRDefault="00312CD3" w:rsidP="00312CD3">
            <w:pPr>
              <w:jc w:val="center"/>
              <w:rPr>
                <w:sz w:val="25"/>
                <w:szCs w:val="25"/>
              </w:rPr>
            </w:pPr>
            <w:r w:rsidRPr="006E260F">
              <w:rPr>
                <w:sz w:val="25"/>
                <w:szCs w:val="25"/>
              </w:rPr>
              <w:t> </w:t>
            </w:r>
          </w:p>
        </w:tc>
        <w:tc>
          <w:tcPr>
            <w:tcW w:w="709" w:type="dxa"/>
            <w:shd w:val="clear" w:color="auto" w:fill="auto"/>
            <w:noWrap/>
            <w:vAlign w:val="center"/>
            <w:hideMark/>
          </w:tcPr>
          <w:p w14:paraId="0E4A3C44" w14:textId="77777777" w:rsidR="00312CD3" w:rsidRPr="006E260F" w:rsidRDefault="00312CD3" w:rsidP="00312CD3">
            <w:pPr>
              <w:jc w:val="center"/>
              <w:rPr>
                <w:sz w:val="25"/>
                <w:szCs w:val="25"/>
              </w:rPr>
            </w:pPr>
            <w:r w:rsidRPr="006E260F">
              <w:rPr>
                <w:sz w:val="25"/>
                <w:szCs w:val="25"/>
              </w:rPr>
              <w:t> </w:t>
            </w:r>
          </w:p>
        </w:tc>
        <w:tc>
          <w:tcPr>
            <w:tcW w:w="1417" w:type="dxa"/>
            <w:shd w:val="clear" w:color="auto" w:fill="auto"/>
            <w:noWrap/>
            <w:vAlign w:val="center"/>
            <w:hideMark/>
          </w:tcPr>
          <w:p w14:paraId="50F6AEC1" w14:textId="77777777" w:rsidR="00312CD3" w:rsidRPr="006E260F" w:rsidRDefault="00312CD3" w:rsidP="00312CD3">
            <w:pPr>
              <w:jc w:val="center"/>
              <w:rPr>
                <w:sz w:val="25"/>
                <w:szCs w:val="25"/>
              </w:rPr>
            </w:pPr>
            <w:r w:rsidRPr="006E260F">
              <w:rPr>
                <w:sz w:val="25"/>
                <w:szCs w:val="25"/>
              </w:rPr>
              <w:t xml:space="preserve">231 556,9  </w:t>
            </w:r>
          </w:p>
        </w:tc>
      </w:tr>
      <w:tr w:rsidR="00312CD3" w:rsidRPr="006E260F" w14:paraId="00EF5333" w14:textId="77777777" w:rsidTr="00113978">
        <w:trPr>
          <w:trHeight w:val="60"/>
        </w:trPr>
        <w:tc>
          <w:tcPr>
            <w:tcW w:w="5416" w:type="dxa"/>
            <w:shd w:val="clear" w:color="auto" w:fill="auto"/>
            <w:hideMark/>
          </w:tcPr>
          <w:p w14:paraId="30AEFB12" w14:textId="32342277" w:rsidR="00312CD3" w:rsidRPr="006E260F" w:rsidRDefault="00312CD3" w:rsidP="00312CD3">
            <w:pPr>
              <w:rPr>
                <w:sz w:val="27"/>
                <w:szCs w:val="27"/>
              </w:rPr>
            </w:pPr>
            <w:r w:rsidRPr="006E260F">
              <w:rPr>
                <w:sz w:val="27"/>
                <w:szCs w:val="27"/>
              </w:rPr>
              <w:lastRenderedPageBreak/>
              <w:t>Төзекләндерү кысаларында шәһәр округлары һәм торак пунктлары чикләрендә автомобиль юллары һәм аларда инженерлык корылмалары төзү, тоту һәм ремонтлау</w:t>
            </w:r>
          </w:p>
        </w:tc>
        <w:tc>
          <w:tcPr>
            <w:tcW w:w="567" w:type="dxa"/>
            <w:shd w:val="clear" w:color="auto" w:fill="auto"/>
            <w:noWrap/>
            <w:vAlign w:val="center"/>
            <w:hideMark/>
          </w:tcPr>
          <w:p w14:paraId="43E2A8A5" w14:textId="77777777" w:rsidR="00312CD3" w:rsidRPr="006E260F" w:rsidRDefault="00312CD3" w:rsidP="00312CD3">
            <w:pPr>
              <w:jc w:val="center"/>
              <w:rPr>
                <w:sz w:val="25"/>
                <w:szCs w:val="25"/>
              </w:rPr>
            </w:pPr>
            <w:r w:rsidRPr="006E260F">
              <w:rPr>
                <w:sz w:val="25"/>
                <w:szCs w:val="25"/>
              </w:rPr>
              <w:t xml:space="preserve">04 </w:t>
            </w:r>
          </w:p>
        </w:tc>
        <w:tc>
          <w:tcPr>
            <w:tcW w:w="567" w:type="dxa"/>
            <w:shd w:val="clear" w:color="auto" w:fill="auto"/>
            <w:noWrap/>
            <w:vAlign w:val="center"/>
            <w:hideMark/>
          </w:tcPr>
          <w:p w14:paraId="696CAA3D" w14:textId="77777777" w:rsidR="00312CD3" w:rsidRPr="006E260F" w:rsidRDefault="00312CD3" w:rsidP="00312CD3">
            <w:pPr>
              <w:jc w:val="center"/>
              <w:rPr>
                <w:sz w:val="25"/>
                <w:szCs w:val="25"/>
              </w:rPr>
            </w:pPr>
            <w:r w:rsidRPr="006E260F">
              <w:rPr>
                <w:sz w:val="25"/>
                <w:szCs w:val="25"/>
              </w:rPr>
              <w:t>09</w:t>
            </w:r>
          </w:p>
        </w:tc>
        <w:tc>
          <w:tcPr>
            <w:tcW w:w="1701" w:type="dxa"/>
            <w:shd w:val="clear" w:color="auto" w:fill="auto"/>
            <w:noWrap/>
            <w:vAlign w:val="center"/>
            <w:hideMark/>
          </w:tcPr>
          <w:p w14:paraId="08CBE05F" w14:textId="77777777" w:rsidR="00312CD3" w:rsidRPr="006E260F" w:rsidRDefault="00312CD3" w:rsidP="00312CD3">
            <w:pPr>
              <w:jc w:val="center"/>
              <w:rPr>
                <w:sz w:val="25"/>
                <w:szCs w:val="25"/>
              </w:rPr>
            </w:pPr>
            <w:r w:rsidRPr="006E260F">
              <w:rPr>
                <w:sz w:val="25"/>
                <w:szCs w:val="25"/>
              </w:rPr>
              <w:t>99 0 00 78020</w:t>
            </w:r>
          </w:p>
        </w:tc>
        <w:tc>
          <w:tcPr>
            <w:tcW w:w="709" w:type="dxa"/>
            <w:shd w:val="clear" w:color="auto" w:fill="auto"/>
            <w:noWrap/>
            <w:vAlign w:val="center"/>
            <w:hideMark/>
          </w:tcPr>
          <w:p w14:paraId="106B59CE" w14:textId="77777777" w:rsidR="00312CD3" w:rsidRPr="006E260F" w:rsidRDefault="00312CD3" w:rsidP="00312CD3">
            <w:pPr>
              <w:jc w:val="center"/>
              <w:rPr>
                <w:sz w:val="25"/>
                <w:szCs w:val="25"/>
              </w:rPr>
            </w:pPr>
            <w:r w:rsidRPr="006E260F">
              <w:rPr>
                <w:sz w:val="25"/>
                <w:szCs w:val="25"/>
              </w:rPr>
              <w:t> </w:t>
            </w:r>
          </w:p>
        </w:tc>
        <w:tc>
          <w:tcPr>
            <w:tcW w:w="1417" w:type="dxa"/>
            <w:shd w:val="clear" w:color="auto" w:fill="auto"/>
            <w:noWrap/>
            <w:vAlign w:val="center"/>
            <w:hideMark/>
          </w:tcPr>
          <w:p w14:paraId="0160FDA5" w14:textId="77777777" w:rsidR="00312CD3" w:rsidRPr="006E260F" w:rsidRDefault="00312CD3" w:rsidP="00312CD3">
            <w:pPr>
              <w:jc w:val="center"/>
              <w:rPr>
                <w:sz w:val="25"/>
                <w:szCs w:val="25"/>
              </w:rPr>
            </w:pPr>
            <w:r w:rsidRPr="006E260F">
              <w:rPr>
                <w:sz w:val="25"/>
                <w:szCs w:val="25"/>
              </w:rPr>
              <w:t xml:space="preserve">153 980,2  </w:t>
            </w:r>
          </w:p>
        </w:tc>
      </w:tr>
      <w:tr w:rsidR="00312CD3" w:rsidRPr="006E260F" w14:paraId="067B5867" w14:textId="77777777" w:rsidTr="009A4570">
        <w:trPr>
          <w:trHeight w:val="60"/>
        </w:trPr>
        <w:tc>
          <w:tcPr>
            <w:tcW w:w="5416" w:type="dxa"/>
            <w:shd w:val="clear" w:color="auto" w:fill="auto"/>
            <w:hideMark/>
          </w:tcPr>
          <w:p w14:paraId="78577E1A" w14:textId="2A0B2665" w:rsidR="00312CD3" w:rsidRPr="006E260F" w:rsidRDefault="00312CD3" w:rsidP="00312CD3">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auto" w:fill="auto"/>
            <w:noWrap/>
            <w:vAlign w:val="center"/>
            <w:hideMark/>
          </w:tcPr>
          <w:p w14:paraId="4F8DA816" w14:textId="77777777" w:rsidR="00312CD3" w:rsidRPr="006E260F" w:rsidRDefault="00312CD3" w:rsidP="00312CD3">
            <w:pPr>
              <w:jc w:val="center"/>
              <w:rPr>
                <w:sz w:val="25"/>
                <w:szCs w:val="25"/>
              </w:rPr>
            </w:pPr>
            <w:r w:rsidRPr="006E260F">
              <w:rPr>
                <w:sz w:val="25"/>
                <w:szCs w:val="25"/>
              </w:rPr>
              <w:t xml:space="preserve">04 </w:t>
            </w:r>
          </w:p>
        </w:tc>
        <w:tc>
          <w:tcPr>
            <w:tcW w:w="567" w:type="dxa"/>
            <w:shd w:val="clear" w:color="auto" w:fill="auto"/>
            <w:noWrap/>
            <w:vAlign w:val="center"/>
            <w:hideMark/>
          </w:tcPr>
          <w:p w14:paraId="0876303C" w14:textId="77777777" w:rsidR="00312CD3" w:rsidRPr="006E260F" w:rsidRDefault="00312CD3" w:rsidP="00312CD3">
            <w:pPr>
              <w:jc w:val="center"/>
              <w:rPr>
                <w:sz w:val="25"/>
                <w:szCs w:val="25"/>
              </w:rPr>
            </w:pPr>
            <w:r w:rsidRPr="006E260F">
              <w:rPr>
                <w:sz w:val="25"/>
                <w:szCs w:val="25"/>
              </w:rPr>
              <w:t>09</w:t>
            </w:r>
          </w:p>
        </w:tc>
        <w:tc>
          <w:tcPr>
            <w:tcW w:w="1701" w:type="dxa"/>
            <w:shd w:val="clear" w:color="auto" w:fill="auto"/>
            <w:noWrap/>
            <w:vAlign w:val="center"/>
            <w:hideMark/>
          </w:tcPr>
          <w:p w14:paraId="392511EA" w14:textId="77777777" w:rsidR="00312CD3" w:rsidRPr="006E260F" w:rsidRDefault="00312CD3" w:rsidP="00312CD3">
            <w:pPr>
              <w:jc w:val="center"/>
              <w:rPr>
                <w:sz w:val="25"/>
                <w:szCs w:val="25"/>
              </w:rPr>
            </w:pPr>
            <w:r w:rsidRPr="006E260F">
              <w:rPr>
                <w:sz w:val="25"/>
                <w:szCs w:val="25"/>
              </w:rPr>
              <w:t>99 0 00 78020</w:t>
            </w:r>
          </w:p>
        </w:tc>
        <w:tc>
          <w:tcPr>
            <w:tcW w:w="709" w:type="dxa"/>
            <w:shd w:val="clear" w:color="auto" w:fill="auto"/>
            <w:noWrap/>
            <w:vAlign w:val="center"/>
            <w:hideMark/>
          </w:tcPr>
          <w:p w14:paraId="5E2D069D" w14:textId="77777777" w:rsidR="00312CD3" w:rsidRPr="006E260F" w:rsidRDefault="00312CD3" w:rsidP="00312CD3">
            <w:pPr>
              <w:jc w:val="center"/>
              <w:rPr>
                <w:sz w:val="25"/>
                <w:szCs w:val="25"/>
              </w:rPr>
            </w:pPr>
            <w:r w:rsidRPr="006E260F">
              <w:rPr>
                <w:sz w:val="25"/>
                <w:szCs w:val="25"/>
              </w:rPr>
              <w:t>600</w:t>
            </w:r>
          </w:p>
        </w:tc>
        <w:tc>
          <w:tcPr>
            <w:tcW w:w="1417" w:type="dxa"/>
            <w:shd w:val="clear" w:color="auto" w:fill="auto"/>
            <w:noWrap/>
            <w:vAlign w:val="center"/>
            <w:hideMark/>
          </w:tcPr>
          <w:p w14:paraId="00638F41" w14:textId="77777777" w:rsidR="00312CD3" w:rsidRPr="006E260F" w:rsidRDefault="00312CD3" w:rsidP="00312CD3">
            <w:pPr>
              <w:jc w:val="center"/>
              <w:rPr>
                <w:sz w:val="25"/>
                <w:szCs w:val="25"/>
              </w:rPr>
            </w:pPr>
            <w:r w:rsidRPr="006E260F">
              <w:rPr>
                <w:sz w:val="25"/>
                <w:szCs w:val="25"/>
              </w:rPr>
              <w:t xml:space="preserve">153 980,2  </w:t>
            </w:r>
          </w:p>
        </w:tc>
      </w:tr>
      <w:tr w:rsidR="00312CD3" w:rsidRPr="006E260F" w14:paraId="067D361A" w14:textId="77777777" w:rsidTr="009A4570">
        <w:trPr>
          <w:trHeight w:val="60"/>
        </w:trPr>
        <w:tc>
          <w:tcPr>
            <w:tcW w:w="5416" w:type="dxa"/>
            <w:shd w:val="clear" w:color="auto" w:fill="auto"/>
            <w:hideMark/>
          </w:tcPr>
          <w:p w14:paraId="44FB2C34" w14:textId="31F5E6ED" w:rsidR="00312CD3" w:rsidRPr="006E260F" w:rsidRDefault="00312CD3" w:rsidP="00312CD3">
            <w:pPr>
              <w:rPr>
                <w:sz w:val="27"/>
                <w:szCs w:val="27"/>
              </w:rPr>
            </w:pPr>
            <w:r w:rsidRPr="006E260F">
              <w:rPr>
                <w:sz w:val="27"/>
                <w:szCs w:val="27"/>
              </w:rPr>
              <w:t xml:space="preserve">Юл фонды хисабына автомобиль юлларын төзү, реконструкцияләү һәм ремонтлау (агымдагы һәм капиталь) </w:t>
            </w:r>
          </w:p>
        </w:tc>
        <w:tc>
          <w:tcPr>
            <w:tcW w:w="567" w:type="dxa"/>
            <w:shd w:val="clear" w:color="auto" w:fill="auto"/>
            <w:noWrap/>
            <w:vAlign w:val="center"/>
            <w:hideMark/>
          </w:tcPr>
          <w:p w14:paraId="72DBA55C" w14:textId="77777777" w:rsidR="00312CD3" w:rsidRPr="006E260F" w:rsidRDefault="00312CD3" w:rsidP="00312CD3">
            <w:pPr>
              <w:jc w:val="center"/>
              <w:rPr>
                <w:sz w:val="25"/>
                <w:szCs w:val="25"/>
              </w:rPr>
            </w:pPr>
            <w:r w:rsidRPr="006E260F">
              <w:rPr>
                <w:sz w:val="25"/>
                <w:szCs w:val="25"/>
              </w:rPr>
              <w:t xml:space="preserve">04 </w:t>
            </w:r>
          </w:p>
        </w:tc>
        <w:tc>
          <w:tcPr>
            <w:tcW w:w="567" w:type="dxa"/>
            <w:shd w:val="clear" w:color="auto" w:fill="auto"/>
            <w:noWrap/>
            <w:vAlign w:val="center"/>
            <w:hideMark/>
          </w:tcPr>
          <w:p w14:paraId="6F63A5A4" w14:textId="77777777" w:rsidR="00312CD3" w:rsidRPr="006E260F" w:rsidRDefault="00312CD3" w:rsidP="00312CD3">
            <w:pPr>
              <w:jc w:val="center"/>
              <w:rPr>
                <w:sz w:val="25"/>
                <w:szCs w:val="25"/>
              </w:rPr>
            </w:pPr>
            <w:r w:rsidRPr="006E260F">
              <w:rPr>
                <w:sz w:val="25"/>
                <w:szCs w:val="25"/>
              </w:rPr>
              <w:t>09</w:t>
            </w:r>
          </w:p>
        </w:tc>
        <w:tc>
          <w:tcPr>
            <w:tcW w:w="1701" w:type="dxa"/>
            <w:shd w:val="clear" w:color="auto" w:fill="auto"/>
            <w:noWrap/>
            <w:vAlign w:val="center"/>
            <w:hideMark/>
          </w:tcPr>
          <w:p w14:paraId="5CD68215" w14:textId="77777777" w:rsidR="00312CD3" w:rsidRPr="006E260F" w:rsidRDefault="00312CD3" w:rsidP="00312CD3">
            <w:pPr>
              <w:jc w:val="center"/>
              <w:rPr>
                <w:sz w:val="25"/>
                <w:szCs w:val="25"/>
              </w:rPr>
            </w:pPr>
            <w:r w:rsidRPr="006E260F">
              <w:rPr>
                <w:sz w:val="25"/>
                <w:szCs w:val="25"/>
              </w:rPr>
              <w:t>Д1 0 00 03650</w:t>
            </w:r>
          </w:p>
        </w:tc>
        <w:tc>
          <w:tcPr>
            <w:tcW w:w="709" w:type="dxa"/>
            <w:shd w:val="clear" w:color="auto" w:fill="auto"/>
            <w:noWrap/>
            <w:vAlign w:val="center"/>
            <w:hideMark/>
          </w:tcPr>
          <w:p w14:paraId="2C49430F" w14:textId="77777777" w:rsidR="00312CD3" w:rsidRPr="006E260F" w:rsidRDefault="00312CD3" w:rsidP="00312CD3">
            <w:pPr>
              <w:jc w:val="center"/>
              <w:rPr>
                <w:sz w:val="25"/>
                <w:szCs w:val="25"/>
              </w:rPr>
            </w:pPr>
            <w:r w:rsidRPr="006E260F">
              <w:rPr>
                <w:sz w:val="25"/>
                <w:szCs w:val="25"/>
              </w:rPr>
              <w:t> </w:t>
            </w:r>
          </w:p>
        </w:tc>
        <w:tc>
          <w:tcPr>
            <w:tcW w:w="1417" w:type="dxa"/>
            <w:shd w:val="clear" w:color="auto" w:fill="auto"/>
            <w:noWrap/>
            <w:vAlign w:val="center"/>
            <w:hideMark/>
          </w:tcPr>
          <w:p w14:paraId="119E71B7" w14:textId="77777777" w:rsidR="00312CD3" w:rsidRPr="006E260F" w:rsidRDefault="00312CD3" w:rsidP="00312CD3">
            <w:pPr>
              <w:jc w:val="center"/>
              <w:rPr>
                <w:sz w:val="25"/>
                <w:szCs w:val="25"/>
              </w:rPr>
            </w:pPr>
            <w:r w:rsidRPr="006E260F">
              <w:rPr>
                <w:sz w:val="25"/>
                <w:szCs w:val="25"/>
              </w:rPr>
              <w:t xml:space="preserve">68 608,7  </w:t>
            </w:r>
          </w:p>
        </w:tc>
      </w:tr>
      <w:tr w:rsidR="00312CD3" w:rsidRPr="006E260F" w14:paraId="000CE120" w14:textId="77777777" w:rsidTr="009A4570">
        <w:trPr>
          <w:trHeight w:val="60"/>
        </w:trPr>
        <w:tc>
          <w:tcPr>
            <w:tcW w:w="5416" w:type="dxa"/>
            <w:shd w:val="clear" w:color="000000" w:fill="FFFFFF"/>
            <w:hideMark/>
          </w:tcPr>
          <w:p w14:paraId="0C9134E7" w14:textId="075C3447" w:rsidR="00312CD3" w:rsidRPr="006E260F" w:rsidRDefault="00312CD3" w:rsidP="00312CD3">
            <w:pPr>
              <w:rPr>
                <w:sz w:val="27"/>
                <w:szCs w:val="27"/>
              </w:rPr>
            </w:pPr>
            <w:r w:rsidRPr="006E260F">
              <w:rPr>
                <w:sz w:val="27"/>
                <w:szCs w:val="27"/>
              </w:rPr>
              <w:t>Дәүләт (муниципаль) ихтыяҗлары өчен товарлар, эшләр һәм хезмәтләр сатып алу</w:t>
            </w:r>
          </w:p>
        </w:tc>
        <w:tc>
          <w:tcPr>
            <w:tcW w:w="567" w:type="dxa"/>
            <w:shd w:val="clear" w:color="000000" w:fill="FFFFFF"/>
            <w:noWrap/>
            <w:vAlign w:val="center"/>
            <w:hideMark/>
          </w:tcPr>
          <w:p w14:paraId="39A730E6" w14:textId="77777777" w:rsidR="00312CD3" w:rsidRPr="006E260F" w:rsidRDefault="00312CD3" w:rsidP="00312CD3">
            <w:pPr>
              <w:jc w:val="center"/>
              <w:rPr>
                <w:sz w:val="25"/>
                <w:szCs w:val="25"/>
              </w:rPr>
            </w:pPr>
            <w:r w:rsidRPr="006E260F">
              <w:rPr>
                <w:sz w:val="25"/>
                <w:szCs w:val="25"/>
              </w:rPr>
              <w:t xml:space="preserve">04 </w:t>
            </w:r>
          </w:p>
        </w:tc>
        <w:tc>
          <w:tcPr>
            <w:tcW w:w="567" w:type="dxa"/>
            <w:shd w:val="clear" w:color="000000" w:fill="FFFFFF"/>
            <w:noWrap/>
            <w:vAlign w:val="center"/>
            <w:hideMark/>
          </w:tcPr>
          <w:p w14:paraId="5E0BBD1F" w14:textId="77777777" w:rsidR="00312CD3" w:rsidRPr="006E260F" w:rsidRDefault="00312CD3" w:rsidP="00312CD3">
            <w:pPr>
              <w:jc w:val="center"/>
              <w:rPr>
                <w:sz w:val="25"/>
                <w:szCs w:val="25"/>
              </w:rPr>
            </w:pPr>
            <w:r w:rsidRPr="006E260F">
              <w:rPr>
                <w:sz w:val="25"/>
                <w:szCs w:val="25"/>
              </w:rPr>
              <w:t>09</w:t>
            </w:r>
          </w:p>
        </w:tc>
        <w:tc>
          <w:tcPr>
            <w:tcW w:w="1701" w:type="dxa"/>
            <w:shd w:val="clear" w:color="000000" w:fill="FFFFFF"/>
            <w:noWrap/>
            <w:vAlign w:val="center"/>
            <w:hideMark/>
          </w:tcPr>
          <w:p w14:paraId="036338BD" w14:textId="77777777" w:rsidR="00312CD3" w:rsidRPr="006E260F" w:rsidRDefault="00312CD3" w:rsidP="00312CD3">
            <w:pPr>
              <w:jc w:val="center"/>
              <w:rPr>
                <w:sz w:val="25"/>
                <w:szCs w:val="25"/>
              </w:rPr>
            </w:pPr>
            <w:r w:rsidRPr="006E260F">
              <w:rPr>
                <w:sz w:val="25"/>
                <w:szCs w:val="25"/>
              </w:rPr>
              <w:t>Д1 0 00 03650</w:t>
            </w:r>
          </w:p>
        </w:tc>
        <w:tc>
          <w:tcPr>
            <w:tcW w:w="709" w:type="dxa"/>
            <w:shd w:val="clear" w:color="000000" w:fill="FFFFFF"/>
            <w:noWrap/>
            <w:vAlign w:val="center"/>
            <w:hideMark/>
          </w:tcPr>
          <w:p w14:paraId="10846269" w14:textId="77777777" w:rsidR="00312CD3" w:rsidRPr="006E260F" w:rsidRDefault="00312CD3" w:rsidP="00312CD3">
            <w:pPr>
              <w:jc w:val="center"/>
              <w:rPr>
                <w:sz w:val="25"/>
                <w:szCs w:val="25"/>
              </w:rPr>
            </w:pPr>
            <w:r w:rsidRPr="006E260F">
              <w:rPr>
                <w:sz w:val="25"/>
                <w:szCs w:val="25"/>
              </w:rPr>
              <w:t>200</w:t>
            </w:r>
          </w:p>
        </w:tc>
        <w:tc>
          <w:tcPr>
            <w:tcW w:w="1417" w:type="dxa"/>
            <w:shd w:val="clear" w:color="000000" w:fill="FFFFFF"/>
            <w:noWrap/>
            <w:vAlign w:val="center"/>
            <w:hideMark/>
          </w:tcPr>
          <w:p w14:paraId="41C00F04" w14:textId="77777777" w:rsidR="00312CD3" w:rsidRPr="006E260F" w:rsidRDefault="00312CD3" w:rsidP="00312CD3">
            <w:pPr>
              <w:jc w:val="center"/>
              <w:rPr>
                <w:sz w:val="25"/>
                <w:szCs w:val="25"/>
              </w:rPr>
            </w:pPr>
            <w:r w:rsidRPr="006E260F">
              <w:rPr>
                <w:sz w:val="25"/>
                <w:szCs w:val="25"/>
              </w:rPr>
              <w:t xml:space="preserve">68 608,7  </w:t>
            </w:r>
          </w:p>
        </w:tc>
      </w:tr>
      <w:tr w:rsidR="00312CD3" w:rsidRPr="006E260F" w14:paraId="211D7A4C" w14:textId="77777777" w:rsidTr="009A4570">
        <w:trPr>
          <w:trHeight w:val="1380"/>
        </w:trPr>
        <w:tc>
          <w:tcPr>
            <w:tcW w:w="5416" w:type="dxa"/>
            <w:shd w:val="clear" w:color="000000" w:fill="FFFFFF"/>
            <w:hideMark/>
          </w:tcPr>
          <w:p w14:paraId="092545D8" w14:textId="10FF43D3" w:rsidR="00312CD3" w:rsidRPr="006E260F" w:rsidRDefault="00312CD3" w:rsidP="00312CD3">
            <w:pPr>
              <w:rPr>
                <w:sz w:val="27"/>
                <w:szCs w:val="27"/>
              </w:rPr>
            </w:pPr>
            <w:r w:rsidRPr="006E260F">
              <w:rPr>
                <w:sz w:val="27"/>
                <w:szCs w:val="27"/>
              </w:rPr>
              <w:t>Муниципаль берәмлекләр бюджетларына төзелгән килешүләргә ярашлы рәвештә җирле әһәмияттәге мәсьәләләрне хәл итү вәкаләтләренең бер өлешен гамәлгә ашыруга тапшырыла торган бюджетара трансфертлар</w:t>
            </w:r>
          </w:p>
        </w:tc>
        <w:tc>
          <w:tcPr>
            <w:tcW w:w="567" w:type="dxa"/>
            <w:shd w:val="clear" w:color="000000" w:fill="FFFFFF"/>
            <w:noWrap/>
            <w:vAlign w:val="center"/>
            <w:hideMark/>
          </w:tcPr>
          <w:p w14:paraId="75F5324E" w14:textId="77777777" w:rsidR="00312CD3" w:rsidRPr="006E260F" w:rsidRDefault="00312CD3" w:rsidP="00312CD3">
            <w:pPr>
              <w:jc w:val="center"/>
              <w:rPr>
                <w:sz w:val="25"/>
                <w:szCs w:val="25"/>
              </w:rPr>
            </w:pPr>
            <w:r w:rsidRPr="006E260F">
              <w:rPr>
                <w:sz w:val="25"/>
                <w:szCs w:val="25"/>
              </w:rPr>
              <w:t xml:space="preserve">04 </w:t>
            </w:r>
          </w:p>
        </w:tc>
        <w:tc>
          <w:tcPr>
            <w:tcW w:w="567" w:type="dxa"/>
            <w:shd w:val="clear" w:color="000000" w:fill="FFFFFF"/>
            <w:noWrap/>
            <w:vAlign w:val="center"/>
            <w:hideMark/>
          </w:tcPr>
          <w:p w14:paraId="5A97C2BA" w14:textId="77777777" w:rsidR="00312CD3" w:rsidRPr="006E260F" w:rsidRDefault="00312CD3" w:rsidP="00312CD3">
            <w:pPr>
              <w:jc w:val="center"/>
              <w:rPr>
                <w:sz w:val="25"/>
                <w:szCs w:val="25"/>
              </w:rPr>
            </w:pPr>
            <w:r w:rsidRPr="006E260F">
              <w:rPr>
                <w:sz w:val="25"/>
                <w:szCs w:val="25"/>
              </w:rPr>
              <w:t>09</w:t>
            </w:r>
          </w:p>
        </w:tc>
        <w:tc>
          <w:tcPr>
            <w:tcW w:w="1701" w:type="dxa"/>
            <w:shd w:val="clear" w:color="000000" w:fill="FFFFFF"/>
            <w:noWrap/>
            <w:vAlign w:val="center"/>
            <w:hideMark/>
          </w:tcPr>
          <w:p w14:paraId="0B165308" w14:textId="77777777" w:rsidR="00312CD3" w:rsidRPr="006E260F" w:rsidRDefault="00312CD3" w:rsidP="00312CD3">
            <w:pPr>
              <w:jc w:val="center"/>
              <w:rPr>
                <w:sz w:val="25"/>
                <w:szCs w:val="25"/>
              </w:rPr>
            </w:pPr>
            <w:r w:rsidRPr="006E260F">
              <w:rPr>
                <w:sz w:val="25"/>
                <w:szCs w:val="25"/>
              </w:rPr>
              <w:t>99 0 00 25600</w:t>
            </w:r>
          </w:p>
        </w:tc>
        <w:tc>
          <w:tcPr>
            <w:tcW w:w="709" w:type="dxa"/>
            <w:shd w:val="clear" w:color="000000" w:fill="FFFFFF"/>
            <w:noWrap/>
            <w:vAlign w:val="center"/>
            <w:hideMark/>
          </w:tcPr>
          <w:p w14:paraId="727C1E3D"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noWrap/>
            <w:vAlign w:val="center"/>
            <w:hideMark/>
          </w:tcPr>
          <w:p w14:paraId="1EA0FD2D" w14:textId="77777777" w:rsidR="00312CD3" w:rsidRPr="006E260F" w:rsidRDefault="00312CD3" w:rsidP="00312CD3">
            <w:pPr>
              <w:jc w:val="center"/>
              <w:rPr>
                <w:sz w:val="25"/>
                <w:szCs w:val="25"/>
              </w:rPr>
            </w:pPr>
            <w:r w:rsidRPr="006E260F">
              <w:rPr>
                <w:sz w:val="25"/>
                <w:szCs w:val="25"/>
              </w:rPr>
              <w:t xml:space="preserve">8 968,0  </w:t>
            </w:r>
          </w:p>
        </w:tc>
      </w:tr>
      <w:tr w:rsidR="00312CD3" w:rsidRPr="006E260F" w14:paraId="6F1B9FAA" w14:textId="77777777" w:rsidTr="009A4570">
        <w:trPr>
          <w:trHeight w:val="60"/>
        </w:trPr>
        <w:tc>
          <w:tcPr>
            <w:tcW w:w="5416" w:type="dxa"/>
            <w:shd w:val="clear" w:color="000000" w:fill="FFFFFF"/>
            <w:hideMark/>
          </w:tcPr>
          <w:p w14:paraId="02E96C03" w14:textId="5AC98B2C" w:rsidR="00312CD3" w:rsidRPr="006E260F" w:rsidRDefault="00312CD3" w:rsidP="00312CD3">
            <w:pPr>
              <w:rPr>
                <w:sz w:val="27"/>
                <w:szCs w:val="27"/>
              </w:rPr>
            </w:pPr>
            <w:r w:rsidRPr="006E260F">
              <w:rPr>
                <w:sz w:val="27"/>
                <w:szCs w:val="27"/>
              </w:rPr>
              <w:t>Бюджетара трансфертлар</w:t>
            </w:r>
          </w:p>
        </w:tc>
        <w:tc>
          <w:tcPr>
            <w:tcW w:w="567" w:type="dxa"/>
            <w:shd w:val="clear" w:color="000000" w:fill="FFFFFF"/>
            <w:noWrap/>
            <w:vAlign w:val="center"/>
            <w:hideMark/>
          </w:tcPr>
          <w:p w14:paraId="4FE15D9F" w14:textId="77777777" w:rsidR="00312CD3" w:rsidRPr="006E260F" w:rsidRDefault="00312CD3" w:rsidP="00312CD3">
            <w:pPr>
              <w:jc w:val="center"/>
              <w:rPr>
                <w:sz w:val="25"/>
                <w:szCs w:val="25"/>
              </w:rPr>
            </w:pPr>
            <w:r w:rsidRPr="006E260F">
              <w:rPr>
                <w:sz w:val="25"/>
                <w:szCs w:val="25"/>
              </w:rPr>
              <w:t xml:space="preserve">04 </w:t>
            </w:r>
          </w:p>
        </w:tc>
        <w:tc>
          <w:tcPr>
            <w:tcW w:w="567" w:type="dxa"/>
            <w:shd w:val="clear" w:color="000000" w:fill="FFFFFF"/>
            <w:noWrap/>
            <w:vAlign w:val="center"/>
            <w:hideMark/>
          </w:tcPr>
          <w:p w14:paraId="13D16EE3" w14:textId="77777777" w:rsidR="00312CD3" w:rsidRPr="006E260F" w:rsidRDefault="00312CD3" w:rsidP="00312CD3">
            <w:pPr>
              <w:jc w:val="center"/>
              <w:rPr>
                <w:sz w:val="25"/>
                <w:szCs w:val="25"/>
              </w:rPr>
            </w:pPr>
            <w:r w:rsidRPr="006E260F">
              <w:rPr>
                <w:sz w:val="25"/>
                <w:szCs w:val="25"/>
              </w:rPr>
              <w:t>09</w:t>
            </w:r>
          </w:p>
        </w:tc>
        <w:tc>
          <w:tcPr>
            <w:tcW w:w="1701" w:type="dxa"/>
            <w:shd w:val="clear" w:color="000000" w:fill="FFFFFF"/>
            <w:noWrap/>
            <w:vAlign w:val="center"/>
            <w:hideMark/>
          </w:tcPr>
          <w:p w14:paraId="6497C7F0" w14:textId="77777777" w:rsidR="00312CD3" w:rsidRPr="006E260F" w:rsidRDefault="00312CD3" w:rsidP="00312CD3">
            <w:pPr>
              <w:jc w:val="center"/>
              <w:rPr>
                <w:sz w:val="25"/>
                <w:szCs w:val="25"/>
              </w:rPr>
            </w:pPr>
            <w:r w:rsidRPr="006E260F">
              <w:rPr>
                <w:sz w:val="25"/>
                <w:szCs w:val="25"/>
              </w:rPr>
              <w:t>99 0 00 25600</w:t>
            </w:r>
          </w:p>
        </w:tc>
        <w:tc>
          <w:tcPr>
            <w:tcW w:w="709" w:type="dxa"/>
            <w:shd w:val="clear" w:color="000000" w:fill="FFFFFF"/>
            <w:noWrap/>
            <w:vAlign w:val="center"/>
            <w:hideMark/>
          </w:tcPr>
          <w:p w14:paraId="2DDE3B59" w14:textId="77777777" w:rsidR="00312CD3" w:rsidRPr="006E260F" w:rsidRDefault="00312CD3" w:rsidP="00312CD3">
            <w:pPr>
              <w:jc w:val="center"/>
              <w:rPr>
                <w:sz w:val="25"/>
                <w:szCs w:val="25"/>
              </w:rPr>
            </w:pPr>
            <w:r w:rsidRPr="006E260F">
              <w:rPr>
                <w:sz w:val="25"/>
                <w:szCs w:val="25"/>
              </w:rPr>
              <w:t>500</w:t>
            </w:r>
          </w:p>
        </w:tc>
        <w:tc>
          <w:tcPr>
            <w:tcW w:w="1417" w:type="dxa"/>
            <w:shd w:val="clear" w:color="000000" w:fill="FFFFFF"/>
            <w:noWrap/>
            <w:vAlign w:val="center"/>
            <w:hideMark/>
          </w:tcPr>
          <w:p w14:paraId="41979428" w14:textId="77777777" w:rsidR="00312CD3" w:rsidRPr="006E260F" w:rsidRDefault="00312CD3" w:rsidP="00312CD3">
            <w:pPr>
              <w:jc w:val="center"/>
              <w:rPr>
                <w:sz w:val="25"/>
                <w:szCs w:val="25"/>
              </w:rPr>
            </w:pPr>
            <w:r w:rsidRPr="006E260F">
              <w:rPr>
                <w:sz w:val="25"/>
                <w:szCs w:val="25"/>
              </w:rPr>
              <w:t xml:space="preserve">8 968,0  </w:t>
            </w:r>
          </w:p>
        </w:tc>
      </w:tr>
      <w:tr w:rsidR="00312CD3" w:rsidRPr="006E260F" w14:paraId="4F529AEC" w14:textId="77777777" w:rsidTr="009A4570">
        <w:trPr>
          <w:trHeight w:val="60"/>
        </w:trPr>
        <w:tc>
          <w:tcPr>
            <w:tcW w:w="5416" w:type="dxa"/>
            <w:shd w:val="clear" w:color="000000" w:fill="FFFFFF"/>
            <w:hideMark/>
          </w:tcPr>
          <w:p w14:paraId="11C9347F" w14:textId="1FB9BF7A" w:rsidR="00312CD3" w:rsidRPr="006E260F" w:rsidRDefault="00312CD3" w:rsidP="00312CD3">
            <w:pPr>
              <w:rPr>
                <w:sz w:val="27"/>
                <w:szCs w:val="27"/>
              </w:rPr>
            </w:pPr>
            <w:r w:rsidRPr="006E260F">
              <w:rPr>
                <w:sz w:val="27"/>
                <w:szCs w:val="27"/>
              </w:rPr>
              <w:t>Торак-коммуналь хуҗалык</w:t>
            </w:r>
          </w:p>
        </w:tc>
        <w:tc>
          <w:tcPr>
            <w:tcW w:w="567" w:type="dxa"/>
            <w:shd w:val="clear" w:color="000000" w:fill="FFFFFF"/>
            <w:noWrap/>
            <w:vAlign w:val="center"/>
            <w:hideMark/>
          </w:tcPr>
          <w:p w14:paraId="6EEFA9CD" w14:textId="77777777" w:rsidR="00312CD3" w:rsidRPr="006E260F" w:rsidRDefault="00312CD3" w:rsidP="00312CD3">
            <w:pPr>
              <w:jc w:val="center"/>
              <w:rPr>
                <w:sz w:val="25"/>
                <w:szCs w:val="25"/>
              </w:rPr>
            </w:pPr>
            <w:r w:rsidRPr="006E260F">
              <w:rPr>
                <w:sz w:val="25"/>
                <w:szCs w:val="25"/>
              </w:rPr>
              <w:t>05</w:t>
            </w:r>
          </w:p>
        </w:tc>
        <w:tc>
          <w:tcPr>
            <w:tcW w:w="567" w:type="dxa"/>
            <w:shd w:val="clear" w:color="000000" w:fill="FFFFFF"/>
            <w:noWrap/>
            <w:vAlign w:val="center"/>
            <w:hideMark/>
          </w:tcPr>
          <w:p w14:paraId="7B520A1E" w14:textId="77777777" w:rsidR="00312CD3" w:rsidRPr="006E260F" w:rsidRDefault="00312CD3" w:rsidP="00312CD3">
            <w:pPr>
              <w:jc w:val="center"/>
              <w:rPr>
                <w:sz w:val="25"/>
                <w:szCs w:val="25"/>
              </w:rPr>
            </w:pPr>
            <w:r w:rsidRPr="006E260F">
              <w:rPr>
                <w:sz w:val="25"/>
                <w:szCs w:val="25"/>
              </w:rPr>
              <w:t>00</w:t>
            </w:r>
          </w:p>
        </w:tc>
        <w:tc>
          <w:tcPr>
            <w:tcW w:w="1701" w:type="dxa"/>
            <w:shd w:val="clear" w:color="000000" w:fill="FFFFFF"/>
            <w:noWrap/>
            <w:vAlign w:val="center"/>
            <w:hideMark/>
          </w:tcPr>
          <w:p w14:paraId="155B096D" w14:textId="77777777" w:rsidR="00312CD3" w:rsidRPr="006E260F" w:rsidRDefault="00312CD3" w:rsidP="00312CD3">
            <w:pPr>
              <w:jc w:val="center"/>
              <w:rPr>
                <w:sz w:val="25"/>
                <w:szCs w:val="25"/>
              </w:rPr>
            </w:pPr>
            <w:r w:rsidRPr="006E260F">
              <w:rPr>
                <w:sz w:val="25"/>
                <w:szCs w:val="25"/>
              </w:rPr>
              <w:t> </w:t>
            </w:r>
          </w:p>
        </w:tc>
        <w:tc>
          <w:tcPr>
            <w:tcW w:w="709" w:type="dxa"/>
            <w:shd w:val="clear" w:color="000000" w:fill="FFFFFF"/>
            <w:noWrap/>
            <w:vAlign w:val="center"/>
            <w:hideMark/>
          </w:tcPr>
          <w:p w14:paraId="60855D0F"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noWrap/>
            <w:vAlign w:val="center"/>
            <w:hideMark/>
          </w:tcPr>
          <w:p w14:paraId="774FE6B5" w14:textId="77777777" w:rsidR="00312CD3" w:rsidRPr="006E260F" w:rsidRDefault="00312CD3" w:rsidP="00312CD3">
            <w:pPr>
              <w:jc w:val="center"/>
              <w:rPr>
                <w:sz w:val="25"/>
                <w:szCs w:val="25"/>
              </w:rPr>
            </w:pPr>
            <w:r w:rsidRPr="006E260F">
              <w:rPr>
                <w:sz w:val="25"/>
                <w:szCs w:val="25"/>
              </w:rPr>
              <w:t xml:space="preserve">221 170,1  </w:t>
            </w:r>
          </w:p>
        </w:tc>
      </w:tr>
      <w:tr w:rsidR="00312CD3" w:rsidRPr="006E260F" w14:paraId="1A96225D" w14:textId="77777777" w:rsidTr="009A4570">
        <w:trPr>
          <w:trHeight w:val="60"/>
        </w:trPr>
        <w:tc>
          <w:tcPr>
            <w:tcW w:w="5416" w:type="dxa"/>
            <w:shd w:val="clear" w:color="000000" w:fill="FFFFFF"/>
            <w:hideMark/>
          </w:tcPr>
          <w:p w14:paraId="2F0E429A" w14:textId="1E9366BA" w:rsidR="00312CD3" w:rsidRPr="006E260F" w:rsidRDefault="00312CD3" w:rsidP="00312CD3">
            <w:pPr>
              <w:rPr>
                <w:sz w:val="27"/>
                <w:szCs w:val="27"/>
              </w:rPr>
            </w:pPr>
            <w:r w:rsidRPr="006E260F">
              <w:rPr>
                <w:sz w:val="27"/>
                <w:szCs w:val="27"/>
              </w:rPr>
              <w:t>Торак хуҗалыгы</w:t>
            </w:r>
          </w:p>
        </w:tc>
        <w:tc>
          <w:tcPr>
            <w:tcW w:w="567" w:type="dxa"/>
            <w:shd w:val="clear" w:color="000000" w:fill="FFFFFF"/>
            <w:noWrap/>
            <w:vAlign w:val="center"/>
            <w:hideMark/>
          </w:tcPr>
          <w:p w14:paraId="511DD2E1" w14:textId="77777777" w:rsidR="00312CD3" w:rsidRPr="006E260F" w:rsidRDefault="00312CD3" w:rsidP="00312CD3">
            <w:pPr>
              <w:jc w:val="center"/>
              <w:rPr>
                <w:sz w:val="25"/>
                <w:szCs w:val="25"/>
              </w:rPr>
            </w:pPr>
            <w:r w:rsidRPr="006E260F">
              <w:rPr>
                <w:sz w:val="25"/>
                <w:szCs w:val="25"/>
              </w:rPr>
              <w:t>05</w:t>
            </w:r>
          </w:p>
        </w:tc>
        <w:tc>
          <w:tcPr>
            <w:tcW w:w="567" w:type="dxa"/>
            <w:shd w:val="clear" w:color="000000" w:fill="FFFFFF"/>
            <w:noWrap/>
            <w:vAlign w:val="center"/>
            <w:hideMark/>
          </w:tcPr>
          <w:p w14:paraId="002FDFC7" w14:textId="77777777" w:rsidR="00312CD3" w:rsidRPr="006E260F" w:rsidRDefault="00312CD3" w:rsidP="00312CD3">
            <w:pPr>
              <w:jc w:val="center"/>
              <w:rPr>
                <w:sz w:val="25"/>
                <w:szCs w:val="25"/>
              </w:rPr>
            </w:pPr>
            <w:r w:rsidRPr="006E260F">
              <w:rPr>
                <w:sz w:val="25"/>
                <w:szCs w:val="25"/>
              </w:rPr>
              <w:t>01</w:t>
            </w:r>
          </w:p>
        </w:tc>
        <w:tc>
          <w:tcPr>
            <w:tcW w:w="1701" w:type="dxa"/>
            <w:shd w:val="clear" w:color="000000" w:fill="FFFFFF"/>
            <w:noWrap/>
            <w:vAlign w:val="center"/>
            <w:hideMark/>
          </w:tcPr>
          <w:p w14:paraId="47A88732" w14:textId="77777777" w:rsidR="00312CD3" w:rsidRPr="006E260F" w:rsidRDefault="00312CD3" w:rsidP="00312CD3">
            <w:pPr>
              <w:jc w:val="center"/>
              <w:rPr>
                <w:sz w:val="25"/>
                <w:szCs w:val="25"/>
              </w:rPr>
            </w:pPr>
            <w:r w:rsidRPr="006E260F">
              <w:rPr>
                <w:sz w:val="25"/>
                <w:szCs w:val="25"/>
              </w:rPr>
              <w:t> </w:t>
            </w:r>
          </w:p>
        </w:tc>
        <w:tc>
          <w:tcPr>
            <w:tcW w:w="709" w:type="dxa"/>
            <w:shd w:val="clear" w:color="000000" w:fill="FFFFFF"/>
            <w:noWrap/>
            <w:vAlign w:val="center"/>
            <w:hideMark/>
          </w:tcPr>
          <w:p w14:paraId="275761F5"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noWrap/>
            <w:vAlign w:val="center"/>
            <w:hideMark/>
          </w:tcPr>
          <w:p w14:paraId="5E55BF3B" w14:textId="77777777" w:rsidR="00312CD3" w:rsidRPr="006E260F" w:rsidRDefault="00312CD3" w:rsidP="00312CD3">
            <w:pPr>
              <w:jc w:val="center"/>
              <w:rPr>
                <w:sz w:val="25"/>
                <w:szCs w:val="25"/>
              </w:rPr>
            </w:pPr>
            <w:r w:rsidRPr="006E260F">
              <w:rPr>
                <w:sz w:val="25"/>
                <w:szCs w:val="25"/>
              </w:rPr>
              <w:t xml:space="preserve">109 507,0  </w:t>
            </w:r>
          </w:p>
        </w:tc>
      </w:tr>
      <w:tr w:rsidR="00312CD3" w:rsidRPr="006E260F" w14:paraId="51046EB1" w14:textId="77777777" w:rsidTr="009A4570">
        <w:trPr>
          <w:trHeight w:val="60"/>
        </w:trPr>
        <w:tc>
          <w:tcPr>
            <w:tcW w:w="5416" w:type="dxa"/>
            <w:shd w:val="clear" w:color="000000" w:fill="FFFFFF"/>
            <w:hideMark/>
          </w:tcPr>
          <w:p w14:paraId="0CB0FACB" w14:textId="70AABCCB" w:rsidR="00312CD3" w:rsidRPr="006E260F" w:rsidRDefault="00312CD3" w:rsidP="00312CD3">
            <w:pPr>
              <w:rPr>
                <w:sz w:val="27"/>
                <w:szCs w:val="27"/>
              </w:rPr>
            </w:pPr>
            <w:r w:rsidRPr="006E260F">
              <w:rPr>
                <w:sz w:val="27"/>
                <w:szCs w:val="27"/>
              </w:rPr>
              <w:t>Күпфатирлы йортларны капиталь ремонтлау буенча чараларны тәэмин итү</w:t>
            </w:r>
          </w:p>
        </w:tc>
        <w:tc>
          <w:tcPr>
            <w:tcW w:w="567" w:type="dxa"/>
            <w:shd w:val="clear" w:color="000000" w:fill="FFFFFF"/>
            <w:noWrap/>
            <w:vAlign w:val="center"/>
            <w:hideMark/>
          </w:tcPr>
          <w:p w14:paraId="7C91E947" w14:textId="77777777" w:rsidR="00312CD3" w:rsidRPr="006E260F" w:rsidRDefault="00312CD3" w:rsidP="00312CD3">
            <w:pPr>
              <w:jc w:val="center"/>
              <w:rPr>
                <w:sz w:val="25"/>
                <w:szCs w:val="25"/>
              </w:rPr>
            </w:pPr>
            <w:r w:rsidRPr="006E260F">
              <w:rPr>
                <w:sz w:val="25"/>
                <w:szCs w:val="25"/>
              </w:rPr>
              <w:t>05</w:t>
            </w:r>
          </w:p>
        </w:tc>
        <w:tc>
          <w:tcPr>
            <w:tcW w:w="567" w:type="dxa"/>
            <w:shd w:val="clear" w:color="000000" w:fill="FFFFFF"/>
            <w:noWrap/>
            <w:vAlign w:val="center"/>
            <w:hideMark/>
          </w:tcPr>
          <w:p w14:paraId="04AF3717" w14:textId="77777777" w:rsidR="00312CD3" w:rsidRPr="006E260F" w:rsidRDefault="00312CD3" w:rsidP="00312CD3">
            <w:pPr>
              <w:jc w:val="center"/>
              <w:rPr>
                <w:sz w:val="25"/>
                <w:szCs w:val="25"/>
              </w:rPr>
            </w:pPr>
            <w:r w:rsidRPr="006E260F">
              <w:rPr>
                <w:sz w:val="25"/>
                <w:szCs w:val="25"/>
              </w:rPr>
              <w:t>01</w:t>
            </w:r>
          </w:p>
        </w:tc>
        <w:tc>
          <w:tcPr>
            <w:tcW w:w="1701" w:type="dxa"/>
            <w:shd w:val="clear" w:color="000000" w:fill="FFFFFF"/>
            <w:noWrap/>
            <w:vAlign w:val="center"/>
            <w:hideMark/>
          </w:tcPr>
          <w:p w14:paraId="50E12F37" w14:textId="77777777" w:rsidR="00312CD3" w:rsidRPr="006E260F" w:rsidRDefault="00312CD3" w:rsidP="00312CD3">
            <w:pPr>
              <w:jc w:val="center"/>
              <w:rPr>
                <w:sz w:val="25"/>
                <w:szCs w:val="25"/>
              </w:rPr>
            </w:pPr>
            <w:r w:rsidRPr="006E260F">
              <w:rPr>
                <w:sz w:val="25"/>
                <w:szCs w:val="25"/>
              </w:rPr>
              <w:t>04 5 01 96010</w:t>
            </w:r>
          </w:p>
        </w:tc>
        <w:tc>
          <w:tcPr>
            <w:tcW w:w="709" w:type="dxa"/>
            <w:shd w:val="clear" w:color="000000" w:fill="FFFFFF"/>
            <w:noWrap/>
            <w:vAlign w:val="center"/>
            <w:hideMark/>
          </w:tcPr>
          <w:p w14:paraId="69DD4438"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noWrap/>
            <w:vAlign w:val="center"/>
            <w:hideMark/>
          </w:tcPr>
          <w:p w14:paraId="688F001E" w14:textId="77777777" w:rsidR="00312CD3" w:rsidRPr="006E260F" w:rsidRDefault="00312CD3" w:rsidP="00312CD3">
            <w:pPr>
              <w:jc w:val="center"/>
              <w:rPr>
                <w:sz w:val="25"/>
                <w:szCs w:val="25"/>
              </w:rPr>
            </w:pPr>
            <w:r w:rsidRPr="006E260F">
              <w:rPr>
                <w:sz w:val="25"/>
                <w:szCs w:val="25"/>
              </w:rPr>
              <w:t xml:space="preserve">109 507,0  </w:t>
            </w:r>
          </w:p>
        </w:tc>
      </w:tr>
      <w:tr w:rsidR="00312CD3" w:rsidRPr="006E260F" w14:paraId="631EB261" w14:textId="77777777" w:rsidTr="009A4570">
        <w:trPr>
          <w:trHeight w:val="60"/>
        </w:trPr>
        <w:tc>
          <w:tcPr>
            <w:tcW w:w="5416" w:type="dxa"/>
            <w:shd w:val="clear" w:color="auto" w:fill="auto"/>
            <w:hideMark/>
          </w:tcPr>
          <w:p w14:paraId="32175671" w14:textId="332FC170" w:rsidR="00312CD3" w:rsidRPr="006E260F" w:rsidRDefault="00312CD3" w:rsidP="00312CD3">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auto" w:fill="auto"/>
            <w:noWrap/>
            <w:vAlign w:val="center"/>
            <w:hideMark/>
          </w:tcPr>
          <w:p w14:paraId="445BF43C" w14:textId="77777777" w:rsidR="00312CD3" w:rsidRPr="006E260F" w:rsidRDefault="00312CD3" w:rsidP="00312CD3">
            <w:pPr>
              <w:jc w:val="center"/>
              <w:rPr>
                <w:sz w:val="25"/>
                <w:szCs w:val="25"/>
              </w:rPr>
            </w:pPr>
            <w:r w:rsidRPr="006E260F">
              <w:rPr>
                <w:sz w:val="25"/>
                <w:szCs w:val="25"/>
              </w:rPr>
              <w:t>05</w:t>
            </w:r>
          </w:p>
        </w:tc>
        <w:tc>
          <w:tcPr>
            <w:tcW w:w="567" w:type="dxa"/>
            <w:shd w:val="clear" w:color="auto" w:fill="auto"/>
            <w:noWrap/>
            <w:vAlign w:val="center"/>
            <w:hideMark/>
          </w:tcPr>
          <w:p w14:paraId="16B56AB4" w14:textId="77777777" w:rsidR="00312CD3" w:rsidRPr="006E260F" w:rsidRDefault="00312CD3" w:rsidP="00312CD3">
            <w:pPr>
              <w:jc w:val="center"/>
              <w:rPr>
                <w:sz w:val="25"/>
                <w:szCs w:val="25"/>
              </w:rPr>
            </w:pPr>
            <w:r w:rsidRPr="006E260F">
              <w:rPr>
                <w:sz w:val="25"/>
                <w:szCs w:val="25"/>
              </w:rPr>
              <w:t>01</w:t>
            </w:r>
          </w:p>
        </w:tc>
        <w:tc>
          <w:tcPr>
            <w:tcW w:w="1701" w:type="dxa"/>
            <w:shd w:val="clear" w:color="auto" w:fill="auto"/>
            <w:noWrap/>
            <w:vAlign w:val="center"/>
            <w:hideMark/>
          </w:tcPr>
          <w:p w14:paraId="48CB4B1D" w14:textId="77777777" w:rsidR="00312CD3" w:rsidRPr="006E260F" w:rsidRDefault="00312CD3" w:rsidP="00312CD3">
            <w:pPr>
              <w:jc w:val="center"/>
              <w:rPr>
                <w:sz w:val="25"/>
                <w:szCs w:val="25"/>
              </w:rPr>
            </w:pPr>
            <w:r w:rsidRPr="006E260F">
              <w:rPr>
                <w:sz w:val="25"/>
                <w:szCs w:val="25"/>
              </w:rPr>
              <w:t>04 5 01 96010</w:t>
            </w:r>
          </w:p>
        </w:tc>
        <w:tc>
          <w:tcPr>
            <w:tcW w:w="709" w:type="dxa"/>
            <w:shd w:val="clear" w:color="auto" w:fill="auto"/>
            <w:noWrap/>
            <w:vAlign w:val="center"/>
            <w:hideMark/>
          </w:tcPr>
          <w:p w14:paraId="3A0D7B91" w14:textId="77777777" w:rsidR="00312CD3" w:rsidRPr="006E260F" w:rsidRDefault="00312CD3" w:rsidP="00312CD3">
            <w:pPr>
              <w:jc w:val="center"/>
              <w:rPr>
                <w:sz w:val="25"/>
                <w:szCs w:val="25"/>
              </w:rPr>
            </w:pPr>
            <w:r w:rsidRPr="006E260F">
              <w:rPr>
                <w:sz w:val="25"/>
                <w:szCs w:val="25"/>
              </w:rPr>
              <w:t>600</w:t>
            </w:r>
          </w:p>
        </w:tc>
        <w:tc>
          <w:tcPr>
            <w:tcW w:w="1417" w:type="dxa"/>
            <w:shd w:val="clear" w:color="auto" w:fill="auto"/>
            <w:noWrap/>
            <w:vAlign w:val="center"/>
            <w:hideMark/>
          </w:tcPr>
          <w:p w14:paraId="324A2FF6" w14:textId="77777777" w:rsidR="00312CD3" w:rsidRPr="006E260F" w:rsidRDefault="00312CD3" w:rsidP="00312CD3">
            <w:pPr>
              <w:jc w:val="center"/>
              <w:rPr>
                <w:sz w:val="25"/>
                <w:szCs w:val="25"/>
              </w:rPr>
            </w:pPr>
            <w:r w:rsidRPr="006E260F">
              <w:rPr>
                <w:sz w:val="25"/>
                <w:szCs w:val="25"/>
              </w:rPr>
              <w:t xml:space="preserve">109 507,0  </w:t>
            </w:r>
          </w:p>
        </w:tc>
      </w:tr>
      <w:tr w:rsidR="00312CD3" w:rsidRPr="006E260F" w14:paraId="55E45135" w14:textId="77777777" w:rsidTr="009A4570">
        <w:trPr>
          <w:trHeight w:val="60"/>
        </w:trPr>
        <w:tc>
          <w:tcPr>
            <w:tcW w:w="5416" w:type="dxa"/>
            <w:shd w:val="clear" w:color="auto" w:fill="auto"/>
            <w:hideMark/>
          </w:tcPr>
          <w:p w14:paraId="2BAE0E0E" w14:textId="498DEB01" w:rsidR="00312CD3" w:rsidRPr="006E260F" w:rsidRDefault="00312CD3" w:rsidP="00312CD3">
            <w:pPr>
              <w:rPr>
                <w:sz w:val="27"/>
                <w:szCs w:val="27"/>
              </w:rPr>
            </w:pPr>
            <w:r w:rsidRPr="006E260F">
              <w:rPr>
                <w:sz w:val="27"/>
                <w:szCs w:val="27"/>
              </w:rPr>
              <w:t>Төзекләндерү</w:t>
            </w:r>
          </w:p>
        </w:tc>
        <w:tc>
          <w:tcPr>
            <w:tcW w:w="567" w:type="dxa"/>
            <w:shd w:val="clear" w:color="auto" w:fill="auto"/>
            <w:noWrap/>
            <w:vAlign w:val="center"/>
            <w:hideMark/>
          </w:tcPr>
          <w:p w14:paraId="4F5DE841" w14:textId="77777777" w:rsidR="00312CD3" w:rsidRPr="006E260F" w:rsidRDefault="00312CD3" w:rsidP="00312CD3">
            <w:pPr>
              <w:jc w:val="center"/>
              <w:rPr>
                <w:sz w:val="25"/>
                <w:szCs w:val="25"/>
              </w:rPr>
            </w:pPr>
            <w:r w:rsidRPr="006E260F">
              <w:rPr>
                <w:sz w:val="25"/>
                <w:szCs w:val="25"/>
              </w:rPr>
              <w:t>05</w:t>
            </w:r>
          </w:p>
        </w:tc>
        <w:tc>
          <w:tcPr>
            <w:tcW w:w="567" w:type="dxa"/>
            <w:shd w:val="clear" w:color="auto" w:fill="auto"/>
            <w:noWrap/>
            <w:vAlign w:val="center"/>
            <w:hideMark/>
          </w:tcPr>
          <w:p w14:paraId="60A3F627" w14:textId="77777777" w:rsidR="00312CD3" w:rsidRPr="006E260F" w:rsidRDefault="00312CD3" w:rsidP="00312CD3">
            <w:pPr>
              <w:jc w:val="center"/>
              <w:rPr>
                <w:sz w:val="25"/>
                <w:szCs w:val="25"/>
              </w:rPr>
            </w:pPr>
            <w:r w:rsidRPr="006E260F">
              <w:rPr>
                <w:sz w:val="25"/>
                <w:szCs w:val="25"/>
              </w:rPr>
              <w:t>03</w:t>
            </w:r>
          </w:p>
        </w:tc>
        <w:tc>
          <w:tcPr>
            <w:tcW w:w="1701" w:type="dxa"/>
            <w:shd w:val="clear" w:color="auto" w:fill="auto"/>
            <w:noWrap/>
            <w:vAlign w:val="center"/>
            <w:hideMark/>
          </w:tcPr>
          <w:p w14:paraId="0D272FA1" w14:textId="77777777" w:rsidR="00312CD3" w:rsidRPr="006E260F" w:rsidRDefault="00312CD3" w:rsidP="00312CD3">
            <w:pPr>
              <w:jc w:val="center"/>
              <w:rPr>
                <w:sz w:val="25"/>
                <w:szCs w:val="25"/>
              </w:rPr>
            </w:pPr>
            <w:r w:rsidRPr="006E260F">
              <w:rPr>
                <w:sz w:val="25"/>
                <w:szCs w:val="25"/>
              </w:rPr>
              <w:t> </w:t>
            </w:r>
          </w:p>
        </w:tc>
        <w:tc>
          <w:tcPr>
            <w:tcW w:w="709" w:type="dxa"/>
            <w:shd w:val="clear" w:color="auto" w:fill="auto"/>
            <w:noWrap/>
            <w:vAlign w:val="center"/>
            <w:hideMark/>
          </w:tcPr>
          <w:p w14:paraId="335AF7D3" w14:textId="77777777" w:rsidR="00312CD3" w:rsidRPr="006E260F" w:rsidRDefault="00312CD3" w:rsidP="00312CD3">
            <w:pPr>
              <w:jc w:val="center"/>
              <w:rPr>
                <w:sz w:val="25"/>
                <w:szCs w:val="25"/>
              </w:rPr>
            </w:pPr>
            <w:r w:rsidRPr="006E260F">
              <w:rPr>
                <w:sz w:val="25"/>
                <w:szCs w:val="25"/>
              </w:rPr>
              <w:t> </w:t>
            </w:r>
          </w:p>
        </w:tc>
        <w:tc>
          <w:tcPr>
            <w:tcW w:w="1417" w:type="dxa"/>
            <w:shd w:val="clear" w:color="auto" w:fill="auto"/>
            <w:noWrap/>
            <w:vAlign w:val="center"/>
            <w:hideMark/>
          </w:tcPr>
          <w:p w14:paraId="43E2264E" w14:textId="77777777" w:rsidR="00312CD3" w:rsidRPr="006E260F" w:rsidRDefault="00312CD3" w:rsidP="00312CD3">
            <w:pPr>
              <w:jc w:val="center"/>
              <w:rPr>
                <w:sz w:val="25"/>
                <w:szCs w:val="25"/>
              </w:rPr>
            </w:pPr>
            <w:r w:rsidRPr="006E260F">
              <w:rPr>
                <w:sz w:val="25"/>
                <w:szCs w:val="25"/>
              </w:rPr>
              <w:t xml:space="preserve">110 857,3  </w:t>
            </w:r>
          </w:p>
        </w:tc>
      </w:tr>
      <w:tr w:rsidR="00312CD3" w:rsidRPr="006E260F" w14:paraId="55423457" w14:textId="77777777" w:rsidTr="00113978">
        <w:trPr>
          <w:trHeight w:val="60"/>
        </w:trPr>
        <w:tc>
          <w:tcPr>
            <w:tcW w:w="5416" w:type="dxa"/>
            <w:shd w:val="clear" w:color="auto" w:fill="auto"/>
            <w:hideMark/>
          </w:tcPr>
          <w:p w14:paraId="330C340C" w14:textId="36BD5674" w:rsidR="00312CD3" w:rsidRPr="006E260F" w:rsidRDefault="00312CD3" w:rsidP="00312CD3">
            <w:pPr>
              <w:rPr>
                <w:sz w:val="27"/>
                <w:szCs w:val="27"/>
              </w:rPr>
            </w:pPr>
            <w:r w:rsidRPr="006E260F">
              <w:rPr>
                <w:sz w:val="27"/>
                <w:szCs w:val="27"/>
              </w:rPr>
              <w:t>Урам яктырту</w:t>
            </w:r>
          </w:p>
        </w:tc>
        <w:tc>
          <w:tcPr>
            <w:tcW w:w="567" w:type="dxa"/>
            <w:shd w:val="clear" w:color="auto" w:fill="auto"/>
            <w:noWrap/>
            <w:vAlign w:val="center"/>
            <w:hideMark/>
          </w:tcPr>
          <w:p w14:paraId="7635895F" w14:textId="77777777" w:rsidR="00312CD3" w:rsidRPr="006E260F" w:rsidRDefault="00312CD3" w:rsidP="00312CD3">
            <w:pPr>
              <w:jc w:val="center"/>
              <w:rPr>
                <w:sz w:val="25"/>
                <w:szCs w:val="25"/>
              </w:rPr>
            </w:pPr>
            <w:r w:rsidRPr="006E260F">
              <w:rPr>
                <w:sz w:val="25"/>
                <w:szCs w:val="25"/>
              </w:rPr>
              <w:t>05</w:t>
            </w:r>
          </w:p>
        </w:tc>
        <w:tc>
          <w:tcPr>
            <w:tcW w:w="567" w:type="dxa"/>
            <w:shd w:val="clear" w:color="auto" w:fill="auto"/>
            <w:noWrap/>
            <w:vAlign w:val="center"/>
            <w:hideMark/>
          </w:tcPr>
          <w:p w14:paraId="7EE3F99E" w14:textId="77777777" w:rsidR="00312CD3" w:rsidRPr="006E260F" w:rsidRDefault="00312CD3" w:rsidP="00312CD3">
            <w:pPr>
              <w:jc w:val="center"/>
              <w:rPr>
                <w:sz w:val="25"/>
                <w:szCs w:val="25"/>
              </w:rPr>
            </w:pPr>
            <w:r w:rsidRPr="006E260F">
              <w:rPr>
                <w:sz w:val="25"/>
                <w:szCs w:val="25"/>
              </w:rPr>
              <w:t>03</w:t>
            </w:r>
          </w:p>
        </w:tc>
        <w:tc>
          <w:tcPr>
            <w:tcW w:w="1701" w:type="dxa"/>
            <w:shd w:val="clear" w:color="auto" w:fill="auto"/>
            <w:noWrap/>
            <w:vAlign w:val="center"/>
            <w:hideMark/>
          </w:tcPr>
          <w:p w14:paraId="0AEC2933" w14:textId="77777777" w:rsidR="00312CD3" w:rsidRPr="006E260F" w:rsidRDefault="00312CD3" w:rsidP="00312CD3">
            <w:pPr>
              <w:jc w:val="center"/>
              <w:rPr>
                <w:sz w:val="25"/>
                <w:szCs w:val="25"/>
              </w:rPr>
            </w:pPr>
            <w:r w:rsidRPr="006E260F">
              <w:rPr>
                <w:sz w:val="25"/>
                <w:szCs w:val="25"/>
              </w:rPr>
              <w:t>99 0 00 78010</w:t>
            </w:r>
          </w:p>
        </w:tc>
        <w:tc>
          <w:tcPr>
            <w:tcW w:w="709" w:type="dxa"/>
            <w:shd w:val="clear" w:color="auto" w:fill="auto"/>
            <w:noWrap/>
            <w:vAlign w:val="center"/>
            <w:hideMark/>
          </w:tcPr>
          <w:p w14:paraId="20F53450" w14:textId="77777777" w:rsidR="00312CD3" w:rsidRPr="006E260F" w:rsidRDefault="00312CD3" w:rsidP="00312CD3">
            <w:pPr>
              <w:jc w:val="center"/>
              <w:rPr>
                <w:sz w:val="25"/>
                <w:szCs w:val="25"/>
              </w:rPr>
            </w:pPr>
            <w:r w:rsidRPr="006E260F">
              <w:rPr>
                <w:sz w:val="25"/>
                <w:szCs w:val="25"/>
              </w:rPr>
              <w:t> </w:t>
            </w:r>
          </w:p>
        </w:tc>
        <w:tc>
          <w:tcPr>
            <w:tcW w:w="1417" w:type="dxa"/>
            <w:shd w:val="clear" w:color="auto" w:fill="auto"/>
            <w:noWrap/>
            <w:vAlign w:val="center"/>
            <w:hideMark/>
          </w:tcPr>
          <w:p w14:paraId="79E4B009" w14:textId="77777777" w:rsidR="00312CD3" w:rsidRPr="006E260F" w:rsidRDefault="00312CD3" w:rsidP="00312CD3">
            <w:pPr>
              <w:jc w:val="center"/>
              <w:rPr>
                <w:sz w:val="25"/>
                <w:szCs w:val="25"/>
              </w:rPr>
            </w:pPr>
            <w:r w:rsidRPr="006E260F">
              <w:rPr>
                <w:sz w:val="25"/>
                <w:szCs w:val="25"/>
              </w:rPr>
              <w:t xml:space="preserve">12 500,0  </w:t>
            </w:r>
          </w:p>
        </w:tc>
      </w:tr>
      <w:tr w:rsidR="00312CD3" w:rsidRPr="006E260F" w14:paraId="39A91F60" w14:textId="77777777" w:rsidTr="00113978">
        <w:trPr>
          <w:trHeight w:val="60"/>
        </w:trPr>
        <w:tc>
          <w:tcPr>
            <w:tcW w:w="5416" w:type="dxa"/>
            <w:shd w:val="clear" w:color="auto" w:fill="auto"/>
            <w:hideMark/>
          </w:tcPr>
          <w:p w14:paraId="67DEDD2C" w14:textId="5F1943B9" w:rsidR="00312CD3" w:rsidRPr="006E260F" w:rsidRDefault="00312CD3" w:rsidP="00312CD3">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auto" w:fill="auto"/>
            <w:noWrap/>
            <w:vAlign w:val="center"/>
            <w:hideMark/>
          </w:tcPr>
          <w:p w14:paraId="6BD7CC94" w14:textId="77777777" w:rsidR="00312CD3" w:rsidRPr="006E260F" w:rsidRDefault="00312CD3" w:rsidP="00312CD3">
            <w:pPr>
              <w:jc w:val="center"/>
              <w:rPr>
                <w:sz w:val="25"/>
                <w:szCs w:val="25"/>
              </w:rPr>
            </w:pPr>
            <w:r w:rsidRPr="006E260F">
              <w:rPr>
                <w:sz w:val="25"/>
                <w:szCs w:val="25"/>
              </w:rPr>
              <w:t>05</w:t>
            </w:r>
          </w:p>
        </w:tc>
        <w:tc>
          <w:tcPr>
            <w:tcW w:w="567" w:type="dxa"/>
            <w:shd w:val="clear" w:color="auto" w:fill="auto"/>
            <w:noWrap/>
            <w:vAlign w:val="center"/>
            <w:hideMark/>
          </w:tcPr>
          <w:p w14:paraId="50D043AC" w14:textId="77777777" w:rsidR="00312CD3" w:rsidRPr="006E260F" w:rsidRDefault="00312CD3" w:rsidP="00312CD3">
            <w:pPr>
              <w:jc w:val="center"/>
              <w:rPr>
                <w:sz w:val="25"/>
                <w:szCs w:val="25"/>
              </w:rPr>
            </w:pPr>
            <w:r w:rsidRPr="006E260F">
              <w:rPr>
                <w:sz w:val="25"/>
                <w:szCs w:val="25"/>
              </w:rPr>
              <w:t>03</w:t>
            </w:r>
          </w:p>
        </w:tc>
        <w:tc>
          <w:tcPr>
            <w:tcW w:w="1701" w:type="dxa"/>
            <w:shd w:val="clear" w:color="auto" w:fill="auto"/>
            <w:noWrap/>
            <w:vAlign w:val="center"/>
            <w:hideMark/>
          </w:tcPr>
          <w:p w14:paraId="60C10BB4" w14:textId="77777777" w:rsidR="00312CD3" w:rsidRPr="006E260F" w:rsidRDefault="00312CD3" w:rsidP="00312CD3">
            <w:pPr>
              <w:jc w:val="center"/>
              <w:rPr>
                <w:sz w:val="25"/>
                <w:szCs w:val="25"/>
              </w:rPr>
            </w:pPr>
            <w:r w:rsidRPr="006E260F">
              <w:rPr>
                <w:sz w:val="25"/>
                <w:szCs w:val="25"/>
              </w:rPr>
              <w:t>99 0 00 78010</w:t>
            </w:r>
          </w:p>
        </w:tc>
        <w:tc>
          <w:tcPr>
            <w:tcW w:w="709" w:type="dxa"/>
            <w:shd w:val="clear" w:color="auto" w:fill="auto"/>
            <w:noWrap/>
            <w:vAlign w:val="center"/>
            <w:hideMark/>
          </w:tcPr>
          <w:p w14:paraId="68EAD9A5" w14:textId="77777777" w:rsidR="00312CD3" w:rsidRPr="006E260F" w:rsidRDefault="00312CD3" w:rsidP="00312CD3">
            <w:pPr>
              <w:jc w:val="center"/>
              <w:rPr>
                <w:sz w:val="25"/>
                <w:szCs w:val="25"/>
              </w:rPr>
            </w:pPr>
            <w:r w:rsidRPr="006E260F">
              <w:rPr>
                <w:sz w:val="25"/>
                <w:szCs w:val="25"/>
              </w:rPr>
              <w:t>600</w:t>
            </w:r>
          </w:p>
        </w:tc>
        <w:tc>
          <w:tcPr>
            <w:tcW w:w="1417" w:type="dxa"/>
            <w:shd w:val="clear" w:color="auto" w:fill="auto"/>
            <w:noWrap/>
            <w:vAlign w:val="center"/>
            <w:hideMark/>
          </w:tcPr>
          <w:p w14:paraId="14AC864E" w14:textId="77777777" w:rsidR="00312CD3" w:rsidRPr="006E260F" w:rsidRDefault="00312CD3" w:rsidP="00312CD3">
            <w:pPr>
              <w:jc w:val="center"/>
              <w:rPr>
                <w:sz w:val="25"/>
                <w:szCs w:val="25"/>
              </w:rPr>
            </w:pPr>
            <w:r w:rsidRPr="006E260F">
              <w:rPr>
                <w:sz w:val="25"/>
                <w:szCs w:val="25"/>
              </w:rPr>
              <w:t xml:space="preserve">12 500,0  </w:t>
            </w:r>
          </w:p>
        </w:tc>
      </w:tr>
      <w:tr w:rsidR="00312CD3" w:rsidRPr="006E260F" w14:paraId="0B63168E" w14:textId="77777777" w:rsidTr="00113978">
        <w:trPr>
          <w:trHeight w:val="300"/>
        </w:trPr>
        <w:tc>
          <w:tcPr>
            <w:tcW w:w="5416" w:type="dxa"/>
            <w:shd w:val="clear" w:color="auto" w:fill="auto"/>
            <w:hideMark/>
          </w:tcPr>
          <w:p w14:paraId="282572D4" w14:textId="51FB05B4" w:rsidR="00312CD3" w:rsidRPr="006E260F" w:rsidRDefault="00312CD3" w:rsidP="00312CD3">
            <w:pPr>
              <w:rPr>
                <w:sz w:val="27"/>
                <w:szCs w:val="27"/>
              </w:rPr>
            </w:pPr>
            <w:r w:rsidRPr="006E260F">
              <w:rPr>
                <w:sz w:val="27"/>
                <w:szCs w:val="27"/>
              </w:rPr>
              <w:t>Яшелләндерү</w:t>
            </w:r>
          </w:p>
        </w:tc>
        <w:tc>
          <w:tcPr>
            <w:tcW w:w="567" w:type="dxa"/>
            <w:shd w:val="clear" w:color="auto" w:fill="auto"/>
            <w:noWrap/>
            <w:vAlign w:val="center"/>
            <w:hideMark/>
          </w:tcPr>
          <w:p w14:paraId="3FB2F766" w14:textId="77777777" w:rsidR="00312CD3" w:rsidRPr="006E260F" w:rsidRDefault="00312CD3" w:rsidP="00312CD3">
            <w:pPr>
              <w:jc w:val="center"/>
              <w:rPr>
                <w:sz w:val="25"/>
                <w:szCs w:val="25"/>
              </w:rPr>
            </w:pPr>
            <w:r w:rsidRPr="006E260F">
              <w:rPr>
                <w:sz w:val="25"/>
                <w:szCs w:val="25"/>
              </w:rPr>
              <w:t>05</w:t>
            </w:r>
          </w:p>
        </w:tc>
        <w:tc>
          <w:tcPr>
            <w:tcW w:w="567" w:type="dxa"/>
            <w:shd w:val="clear" w:color="auto" w:fill="auto"/>
            <w:noWrap/>
            <w:vAlign w:val="center"/>
            <w:hideMark/>
          </w:tcPr>
          <w:p w14:paraId="4FC9C95D" w14:textId="77777777" w:rsidR="00312CD3" w:rsidRPr="006E260F" w:rsidRDefault="00312CD3" w:rsidP="00312CD3">
            <w:pPr>
              <w:jc w:val="center"/>
              <w:rPr>
                <w:sz w:val="25"/>
                <w:szCs w:val="25"/>
              </w:rPr>
            </w:pPr>
            <w:r w:rsidRPr="006E260F">
              <w:rPr>
                <w:sz w:val="25"/>
                <w:szCs w:val="25"/>
              </w:rPr>
              <w:t>03</w:t>
            </w:r>
          </w:p>
        </w:tc>
        <w:tc>
          <w:tcPr>
            <w:tcW w:w="1701" w:type="dxa"/>
            <w:shd w:val="clear" w:color="auto" w:fill="auto"/>
            <w:noWrap/>
            <w:vAlign w:val="center"/>
            <w:hideMark/>
          </w:tcPr>
          <w:p w14:paraId="0B3ECF4D" w14:textId="77777777" w:rsidR="00312CD3" w:rsidRPr="006E260F" w:rsidRDefault="00312CD3" w:rsidP="00312CD3">
            <w:pPr>
              <w:jc w:val="center"/>
              <w:rPr>
                <w:sz w:val="25"/>
                <w:szCs w:val="25"/>
              </w:rPr>
            </w:pPr>
            <w:r w:rsidRPr="006E260F">
              <w:rPr>
                <w:sz w:val="25"/>
                <w:szCs w:val="25"/>
              </w:rPr>
              <w:t>99 0 00 78030</w:t>
            </w:r>
          </w:p>
        </w:tc>
        <w:tc>
          <w:tcPr>
            <w:tcW w:w="709" w:type="dxa"/>
            <w:shd w:val="clear" w:color="auto" w:fill="auto"/>
            <w:noWrap/>
            <w:vAlign w:val="center"/>
            <w:hideMark/>
          </w:tcPr>
          <w:p w14:paraId="03A380A3" w14:textId="77777777" w:rsidR="00312CD3" w:rsidRPr="006E260F" w:rsidRDefault="00312CD3" w:rsidP="00312CD3">
            <w:pPr>
              <w:jc w:val="center"/>
              <w:rPr>
                <w:sz w:val="25"/>
                <w:szCs w:val="25"/>
              </w:rPr>
            </w:pPr>
            <w:r w:rsidRPr="006E260F">
              <w:rPr>
                <w:sz w:val="25"/>
                <w:szCs w:val="25"/>
              </w:rPr>
              <w:t> </w:t>
            </w:r>
          </w:p>
        </w:tc>
        <w:tc>
          <w:tcPr>
            <w:tcW w:w="1417" w:type="dxa"/>
            <w:shd w:val="clear" w:color="auto" w:fill="auto"/>
            <w:noWrap/>
            <w:vAlign w:val="center"/>
            <w:hideMark/>
          </w:tcPr>
          <w:p w14:paraId="328AA184" w14:textId="77777777" w:rsidR="00312CD3" w:rsidRPr="006E260F" w:rsidRDefault="00312CD3" w:rsidP="00312CD3">
            <w:pPr>
              <w:jc w:val="center"/>
              <w:rPr>
                <w:sz w:val="25"/>
                <w:szCs w:val="25"/>
              </w:rPr>
            </w:pPr>
            <w:r w:rsidRPr="006E260F">
              <w:rPr>
                <w:sz w:val="25"/>
                <w:szCs w:val="25"/>
              </w:rPr>
              <w:t xml:space="preserve">18 500,0  </w:t>
            </w:r>
          </w:p>
        </w:tc>
      </w:tr>
      <w:tr w:rsidR="00312CD3" w:rsidRPr="006E260F" w14:paraId="3AAE4936" w14:textId="77777777" w:rsidTr="00113978">
        <w:trPr>
          <w:trHeight w:val="60"/>
        </w:trPr>
        <w:tc>
          <w:tcPr>
            <w:tcW w:w="5416" w:type="dxa"/>
            <w:shd w:val="clear" w:color="auto" w:fill="auto"/>
            <w:hideMark/>
          </w:tcPr>
          <w:p w14:paraId="7364F1A4" w14:textId="50C37948" w:rsidR="00312CD3" w:rsidRPr="006E260F" w:rsidRDefault="00312CD3" w:rsidP="00312CD3">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auto" w:fill="auto"/>
            <w:noWrap/>
            <w:vAlign w:val="center"/>
            <w:hideMark/>
          </w:tcPr>
          <w:p w14:paraId="0297194B" w14:textId="77777777" w:rsidR="00312CD3" w:rsidRPr="006E260F" w:rsidRDefault="00312CD3" w:rsidP="00312CD3">
            <w:pPr>
              <w:jc w:val="center"/>
              <w:rPr>
                <w:sz w:val="25"/>
                <w:szCs w:val="25"/>
              </w:rPr>
            </w:pPr>
            <w:r w:rsidRPr="006E260F">
              <w:rPr>
                <w:sz w:val="25"/>
                <w:szCs w:val="25"/>
              </w:rPr>
              <w:t>05</w:t>
            </w:r>
          </w:p>
        </w:tc>
        <w:tc>
          <w:tcPr>
            <w:tcW w:w="567" w:type="dxa"/>
            <w:shd w:val="clear" w:color="auto" w:fill="auto"/>
            <w:noWrap/>
            <w:vAlign w:val="center"/>
            <w:hideMark/>
          </w:tcPr>
          <w:p w14:paraId="79B1F755" w14:textId="77777777" w:rsidR="00312CD3" w:rsidRPr="006E260F" w:rsidRDefault="00312CD3" w:rsidP="00312CD3">
            <w:pPr>
              <w:jc w:val="center"/>
              <w:rPr>
                <w:sz w:val="25"/>
                <w:szCs w:val="25"/>
              </w:rPr>
            </w:pPr>
            <w:r w:rsidRPr="006E260F">
              <w:rPr>
                <w:sz w:val="25"/>
                <w:szCs w:val="25"/>
              </w:rPr>
              <w:t>03</w:t>
            </w:r>
          </w:p>
        </w:tc>
        <w:tc>
          <w:tcPr>
            <w:tcW w:w="1701" w:type="dxa"/>
            <w:shd w:val="clear" w:color="auto" w:fill="auto"/>
            <w:noWrap/>
            <w:vAlign w:val="center"/>
            <w:hideMark/>
          </w:tcPr>
          <w:p w14:paraId="3B6A74B6" w14:textId="77777777" w:rsidR="00312CD3" w:rsidRPr="006E260F" w:rsidRDefault="00312CD3" w:rsidP="00312CD3">
            <w:pPr>
              <w:jc w:val="center"/>
              <w:rPr>
                <w:sz w:val="25"/>
                <w:szCs w:val="25"/>
              </w:rPr>
            </w:pPr>
            <w:r w:rsidRPr="006E260F">
              <w:rPr>
                <w:sz w:val="25"/>
                <w:szCs w:val="25"/>
              </w:rPr>
              <w:t>99 0 00 78030</w:t>
            </w:r>
          </w:p>
        </w:tc>
        <w:tc>
          <w:tcPr>
            <w:tcW w:w="709" w:type="dxa"/>
            <w:shd w:val="clear" w:color="auto" w:fill="auto"/>
            <w:noWrap/>
            <w:vAlign w:val="center"/>
            <w:hideMark/>
          </w:tcPr>
          <w:p w14:paraId="7E0C4C32" w14:textId="77777777" w:rsidR="00312CD3" w:rsidRPr="006E260F" w:rsidRDefault="00312CD3" w:rsidP="00312CD3">
            <w:pPr>
              <w:jc w:val="center"/>
              <w:rPr>
                <w:sz w:val="25"/>
                <w:szCs w:val="25"/>
              </w:rPr>
            </w:pPr>
            <w:r w:rsidRPr="006E260F">
              <w:rPr>
                <w:sz w:val="25"/>
                <w:szCs w:val="25"/>
              </w:rPr>
              <w:t>600</w:t>
            </w:r>
          </w:p>
        </w:tc>
        <w:tc>
          <w:tcPr>
            <w:tcW w:w="1417" w:type="dxa"/>
            <w:shd w:val="clear" w:color="auto" w:fill="auto"/>
            <w:noWrap/>
            <w:vAlign w:val="center"/>
            <w:hideMark/>
          </w:tcPr>
          <w:p w14:paraId="38D41173" w14:textId="77777777" w:rsidR="00312CD3" w:rsidRPr="006E260F" w:rsidRDefault="00312CD3" w:rsidP="00312CD3">
            <w:pPr>
              <w:jc w:val="center"/>
              <w:rPr>
                <w:sz w:val="25"/>
                <w:szCs w:val="25"/>
              </w:rPr>
            </w:pPr>
            <w:r w:rsidRPr="006E260F">
              <w:rPr>
                <w:sz w:val="25"/>
                <w:szCs w:val="25"/>
              </w:rPr>
              <w:t xml:space="preserve">18 500,0  </w:t>
            </w:r>
          </w:p>
        </w:tc>
      </w:tr>
      <w:tr w:rsidR="00312CD3" w:rsidRPr="006E260F" w14:paraId="5B2DD7AC" w14:textId="77777777" w:rsidTr="00113978">
        <w:trPr>
          <w:trHeight w:val="60"/>
        </w:trPr>
        <w:tc>
          <w:tcPr>
            <w:tcW w:w="5416" w:type="dxa"/>
            <w:shd w:val="clear" w:color="auto" w:fill="auto"/>
            <w:hideMark/>
          </w:tcPr>
          <w:p w14:paraId="4B3B6DB0" w14:textId="772050EA" w:rsidR="00312CD3" w:rsidRPr="006E260F" w:rsidRDefault="00312CD3" w:rsidP="00312CD3">
            <w:pPr>
              <w:rPr>
                <w:sz w:val="27"/>
                <w:szCs w:val="27"/>
              </w:rPr>
            </w:pPr>
            <w:r w:rsidRPr="006E260F">
              <w:rPr>
                <w:sz w:val="27"/>
                <w:szCs w:val="27"/>
              </w:rPr>
              <w:t>Шәһәр округларын һәм торак пунктларын төзекләндерү буенча башка чаралар</w:t>
            </w:r>
          </w:p>
        </w:tc>
        <w:tc>
          <w:tcPr>
            <w:tcW w:w="567" w:type="dxa"/>
            <w:shd w:val="clear" w:color="auto" w:fill="auto"/>
            <w:noWrap/>
            <w:vAlign w:val="center"/>
            <w:hideMark/>
          </w:tcPr>
          <w:p w14:paraId="41EBE74F" w14:textId="77777777" w:rsidR="00312CD3" w:rsidRPr="006E260F" w:rsidRDefault="00312CD3" w:rsidP="00312CD3">
            <w:pPr>
              <w:jc w:val="center"/>
              <w:rPr>
                <w:sz w:val="25"/>
                <w:szCs w:val="25"/>
              </w:rPr>
            </w:pPr>
            <w:r w:rsidRPr="006E260F">
              <w:rPr>
                <w:sz w:val="25"/>
                <w:szCs w:val="25"/>
              </w:rPr>
              <w:t>05</w:t>
            </w:r>
          </w:p>
        </w:tc>
        <w:tc>
          <w:tcPr>
            <w:tcW w:w="567" w:type="dxa"/>
            <w:shd w:val="clear" w:color="auto" w:fill="auto"/>
            <w:noWrap/>
            <w:vAlign w:val="center"/>
            <w:hideMark/>
          </w:tcPr>
          <w:p w14:paraId="12158A88" w14:textId="77777777" w:rsidR="00312CD3" w:rsidRPr="006E260F" w:rsidRDefault="00312CD3" w:rsidP="00312CD3">
            <w:pPr>
              <w:jc w:val="center"/>
              <w:rPr>
                <w:sz w:val="25"/>
                <w:szCs w:val="25"/>
              </w:rPr>
            </w:pPr>
            <w:r w:rsidRPr="006E260F">
              <w:rPr>
                <w:sz w:val="25"/>
                <w:szCs w:val="25"/>
              </w:rPr>
              <w:t>03</w:t>
            </w:r>
          </w:p>
        </w:tc>
        <w:tc>
          <w:tcPr>
            <w:tcW w:w="1701" w:type="dxa"/>
            <w:shd w:val="clear" w:color="auto" w:fill="auto"/>
            <w:noWrap/>
            <w:vAlign w:val="center"/>
            <w:hideMark/>
          </w:tcPr>
          <w:p w14:paraId="5F704C29" w14:textId="77777777" w:rsidR="00312CD3" w:rsidRPr="006E260F" w:rsidRDefault="00312CD3" w:rsidP="00312CD3">
            <w:pPr>
              <w:jc w:val="center"/>
              <w:rPr>
                <w:sz w:val="25"/>
                <w:szCs w:val="25"/>
              </w:rPr>
            </w:pPr>
            <w:r w:rsidRPr="006E260F">
              <w:rPr>
                <w:sz w:val="25"/>
                <w:szCs w:val="25"/>
              </w:rPr>
              <w:t>99 0 00 78050</w:t>
            </w:r>
          </w:p>
        </w:tc>
        <w:tc>
          <w:tcPr>
            <w:tcW w:w="709" w:type="dxa"/>
            <w:shd w:val="clear" w:color="auto" w:fill="auto"/>
            <w:noWrap/>
            <w:vAlign w:val="center"/>
            <w:hideMark/>
          </w:tcPr>
          <w:p w14:paraId="7226A90B" w14:textId="77777777" w:rsidR="00312CD3" w:rsidRPr="006E260F" w:rsidRDefault="00312CD3" w:rsidP="00312CD3">
            <w:pPr>
              <w:jc w:val="center"/>
              <w:rPr>
                <w:sz w:val="25"/>
                <w:szCs w:val="25"/>
              </w:rPr>
            </w:pPr>
            <w:r w:rsidRPr="006E260F">
              <w:rPr>
                <w:sz w:val="25"/>
                <w:szCs w:val="25"/>
              </w:rPr>
              <w:t> </w:t>
            </w:r>
          </w:p>
        </w:tc>
        <w:tc>
          <w:tcPr>
            <w:tcW w:w="1417" w:type="dxa"/>
            <w:shd w:val="clear" w:color="auto" w:fill="auto"/>
            <w:noWrap/>
            <w:vAlign w:val="center"/>
            <w:hideMark/>
          </w:tcPr>
          <w:p w14:paraId="502FF744" w14:textId="77777777" w:rsidR="00312CD3" w:rsidRPr="006E260F" w:rsidRDefault="00312CD3" w:rsidP="00312CD3">
            <w:pPr>
              <w:jc w:val="center"/>
              <w:rPr>
                <w:sz w:val="25"/>
                <w:szCs w:val="25"/>
              </w:rPr>
            </w:pPr>
            <w:r w:rsidRPr="006E260F">
              <w:rPr>
                <w:sz w:val="25"/>
                <w:szCs w:val="25"/>
              </w:rPr>
              <w:t xml:space="preserve">30 678,7  </w:t>
            </w:r>
          </w:p>
        </w:tc>
      </w:tr>
      <w:tr w:rsidR="00312CD3" w:rsidRPr="006E260F" w14:paraId="71F8BE32" w14:textId="77777777" w:rsidTr="00113978">
        <w:trPr>
          <w:trHeight w:val="60"/>
        </w:trPr>
        <w:tc>
          <w:tcPr>
            <w:tcW w:w="5416" w:type="dxa"/>
            <w:shd w:val="clear" w:color="auto" w:fill="auto"/>
            <w:hideMark/>
          </w:tcPr>
          <w:p w14:paraId="08B7D7E0" w14:textId="32B098A8" w:rsidR="00312CD3" w:rsidRPr="006E260F" w:rsidRDefault="00312CD3" w:rsidP="00312CD3">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auto" w:fill="auto"/>
            <w:noWrap/>
            <w:vAlign w:val="center"/>
            <w:hideMark/>
          </w:tcPr>
          <w:p w14:paraId="0FE15F8E" w14:textId="77777777" w:rsidR="00312CD3" w:rsidRPr="006E260F" w:rsidRDefault="00312CD3" w:rsidP="00312CD3">
            <w:pPr>
              <w:jc w:val="center"/>
              <w:rPr>
                <w:sz w:val="25"/>
                <w:szCs w:val="25"/>
              </w:rPr>
            </w:pPr>
            <w:r w:rsidRPr="006E260F">
              <w:rPr>
                <w:sz w:val="25"/>
                <w:szCs w:val="25"/>
              </w:rPr>
              <w:t>05</w:t>
            </w:r>
          </w:p>
        </w:tc>
        <w:tc>
          <w:tcPr>
            <w:tcW w:w="567" w:type="dxa"/>
            <w:shd w:val="clear" w:color="auto" w:fill="auto"/>
            <w:noWrap/>
            <w:vAlign w:val="center"/>
            <w:hideMark/>
          </w:tcPr>
          <w:p w14:paraId="541B8062" w14:textId="77777777" w:rsidR="00312CD3" w:rsidRPr="006E260F" w:rsidRDefault="00312CD3" w:rsidP="00312CD3">
            <w:pPr>
              <w:jc w:val="center"/>
              <w:rPr>
                <w:sz w:val="25"/>
                <w:szCs w:val="25"/>
              </w:rPr>
            </w:pPr>
            <w:r w:rsidRPr="006E260F">
              <w:rPr>
                <w:sz w:val="25"/>
                <w:szCs w:val="25"/>
              </w:rPr>
              <w:t>03</w:t>
            </w:r>
          </w:p>
        </w:tc>
        <w:tc>
          <w:tcPr>
            <w:tcW w:w="1701" w:type="dxa"/>
            <w:shd w:val="clear" w:color="auto" w:fill="auto"/>
            <w:noWrap/>
            <w:vAlign w:val="center"/>
            <w:hideMark/>
          </w:tcPr>
          <w:p w14:paraId="3E19197A" w14:textId="77777777" w:rsidR="00312CD3" w:rsidRPr="006E260F" w:rsidRDefault="00312CD3" w:rsidP="00312CD3">
            <w:pPr>
              <w:jc w:val="center"/>
              <w:rPr>
                <w:sz w:val="25"/>
                <w:szCs w:val="25"/>
              </w:rPr>
            </w:pPr>
            <w:r w:rsidRPr="006E260F">
              <w:rPr>
                <w:sz w:val="25"/>
                <w:szCs w:val="25"/>
              </w:rPr>
              <w:t>99 0 00 78050</w:t>
            </w:r>
          </w:p>
        </w:tc>
        <w:tc>
          <w:tcPr>
            <w:tcW w:w="709" w:type="dxa"/>
            <w:shd w:val="clear" w:color="auto" w:fill="auto"/>
            <w:noWrap/>
            <w:vAlign w:val="center"/>
            <w:hideMark/>
          </w:tcPr>
          <w:p w14:paraId="63F32A0C" w14:textId="77777777" w:rsidR="00312CD3" w:rsidRPr="006E260F" w:rsidRDefault="00312CD3" w:rsidP="00312CD3">
            <w:pPr>
              <w:jc w:val="center"/>
              <w:rPr>
                <w:sz w:val="25"/>
                <w:szCs w:val="25"/>
              </w:rPr>
            </w:pPr>
            <w:r w:rsidRPr="006E260F">
              <w:rPr>
                <w:sz w:val="25"/>
                <w:szCs w:val="25"/>
              </w:rPr>
              <w:t>600</w:t>
            </w:r>
          </w:p>
        </w:tc>
        <w:tc>
          <w:tcPr>
            <w:tcW w:w="1417" w:type="dxa"/>
            <w:shd w:val="clear" w:color="auto" w:fill="auto"/>
            <w:noWrap/>
            <w:vAlign w:val="center"/>
            <w:hideMark/>
          </w:tcPr>
          <w:p w14:paraId="02A0E834" w14:textId="77777777" w:rsidR="00312CD3" w:rsidRPr="006E260F" w:rsidRDefault="00312CD3" w:rsidP="00312CD3">
            <w:pPr>
              <w:jc w:val="center"/>
              <w:rPr>
                <w:sz w:val="25"/>
                <w:szCs w:val="25"/>
              </w:rPr>
            </w:pPr>
            <w:r w:rsidRPr="006E260F">
              <w:rPr>
                <w:sz w:val="25"/>
                <w:szCs w:val="25"/>
              </w:rPr>
              <w:t xml:space="preserve">30 678,7  </w:t>
            </w:r>
          </w:p>
        </w:tc>
      </w:tr>
      <w:tr w:rsidR="00312CD3" w:rsidRPr="006E260F" w14:paraId="75B59BCB" w14:textId="77777777" w:rsidTr="009A4570">
        <w:trPr>
          <w:trHeight w:val="60"/>
        </w:trPr>
        <w:tc>
          <w:tcPr>
            <w:tcW w:w="5416" w:type="dxa"/>
            <w:shd w:val="clear" w:color="auto" w:fill="auto"/>
            <w:hideMark/>
          </w:tcPr>
          <w:p w14:paraId="6EA583EB" w14:textId="3082B10A" w:rsidR="00312CD3" w:rsidRPr="006E260F" w:rsidRDefault="00312CD3" w:rsidP="00312CD3">
            <w:pPr>
              <w:rPr>
                <w:sz w:val="27"/>
                <w:szCs w:val="27"/>
              </w:rPr>
            </w:pPr>
            <w:r w:rsidRPr="006E260F">
              <w:rPr>
                <w:sz w:val="27"/>
                <w:szCs w:val="27"/>
              </w:rPr>
              <w:t>Парклар һәм скверлар эчтәлеге</w:t>
            </w:r>
          </w:p>
        </w:tc>
        <w:tc>
          <w:tcPr>
            <w:tcW w:w="567" w:type="dxa"/>
            <w:shd w:val="clear" w:color="auto" w:fill="auto"/>
            <w:noWrap/>
            <w:vAlign w:val="center"/>
            <w:hideMark/>
          </w:tcPr>
          <w:p w14:paraId="5EC2B399" w14:textId="77777777" w:rsidR="00312CD3" w:rsidRPr="006E260F" w:rsidRDefault="00312CD3" w:rsidP="00312CD3">
            <w:pPr>
              <w:jc w:val="center"/>
              <w:rPr>
                <w:sz w:val="25"/>
                <w:szCs w:val="25"/>
              </w:rPr>
            </w:pPr>
            <w:r w:rsidRPr="006E260F">
              <w:rPr>
                <w:sz w:val="25"/>
                <w:szCs w:val="25"/>
              </w:rPr>
              <w:t>05</w:t>
            </w:r>
          </w:p>
        </w:tc>
        <w:tc>
          <w:tcPr>
            <w:tcW w:w="567" w:type="dxa"/>
            <w:shd w:val="clear" w:color="auto" w:fill="auto"/>
            <w:noWrap/>
            <w:vAlign w:val="center"/>
            <w:hideMark/>
          </w:tcPr>
          <w:p w14:paraId="6E70DDB4" w14:textId="77777777" w:rsidR="00312CD3" w:rsidRPr="006E260F" w:rsidRDefault="00312CD3" w:rsidP="00312CD3">
            <w:pPr>
              <w:jc w:val="center"/>
              <w:rPr>
                <w:sz w:val="25"/>
                <w:szCs w:val="25"/>
              </w:rPr>
            </w:pPr>
            <w:r w:rsidRPr="006E260F">
              <w:rPr>
                <w:sz w:val="25"/>
                <w:szCs w:val="25"/>
              </w:rPr>
              <w:t>03</w:t>
            </w:r>
          </w:p>
        </w:tc>
        <w:tc>
          <w:tcPr>
            <w:tcW w:w="1701" w:type="dxa"/>
            <w:shd w:val="clear" w:color="auto" w:fill="auto"/>
            <w:noWrap/>
            <w:vAlign w:val="center"/>
            <w:hideMark/>
          </w:tcPr>
          <w:p w14:paraId="7AF63C85" w14:textId="77777777" w:rsidR="00312CD3" w:rsidRPr="006E260F" w:rsidRDefault="00312CD3" w:rsidP="00312CD3">
            <w:pPr>
              <w:jc w:val="center"/>
              <w:rPr>
                <w:sz w:val="25"/>
                <w:szCs w:val="25"/>
              </w:rPr>
            </w:pPr>
            <w:r w:rsidRPr="006E260F">
              <w:rPr>
                <w:sz w:val="25"/>
                <w:szCs w:val="25"/>
              </w:rPr>
              <w:t>99 0 00 78070</w:t>
            </w:r>
          </w:p>
        </w:tc>
        <w:tc>
          <w:tcPr>
            <w:tcW w:w="709" w:type="dxa"/>
            <w:shd w:val="clear" w:color="auto" w:fill="auto"/>
            <w:noWrap/>
            <w:vAlign w:val="center"/>
            <w:hideMark/>
          </w:tcPr>
          <w:p w14:paraId="537CBD84" w14:textId="77777777" w:rsidR="00312CD3" w:rsidRPr="006E260F" w:rsidRDefault="00312CD3" w:rsidP="00312CD3">
            <w:pPr>
              <w:jc w:val="center"/>
              <w:rPr>
                <w:sz w:val="25"/>
                <w:szCs w:val="25"/>
              </w:rPr>
            </w:pPr>
            <w:r w:rsidRPr="006E260F">
              <w:rPr>
                <w:sz w:val="25"/>
                <w:szCs w:val="25"/>
              </w:rPr>
              <w:t> </w:t>
            </w:r>
          </w:p>
        </w:tc>
        <w:tc>
          <w:tcPr>
            <w:tcW w:w="1417" w:type="dxa"/>
            <w:shd w:val="clear" w:color="auto" w:fill="auto"/>
            <w:noWrap/>
            <w:vAlign w:val="center"/>
            <w:hideMark/>
          </w:tcPr>
          <w:p w14:paraId="737F4CE3" w14:textId="77777777" w:rsidR="00312CD3" w:rsidRPr="006E260F" w:rsidRDefault="00312CD3" w:rsidP="00312CD3">
            <w:pPr>
              <w:jc w:val="center"/>
              <w:rPr>
                <w:sz w:val="25"/>
                <w:szCs w:val="25"/>
              </w:rPr>
            </w:pPr>
            <w:r w:rsidRPr="006E260F">
              <w:rPr>
                <w:sz w:val="25"/>
                <w:szCs w:val="25"/>
              </w:rPr>
              <w:t xml:space="preserve">46 395,6  </w:t>
            </w:r>
          </w:p>
        </w:tc>
      </w:tr>
      <w:tr w:rsidR="00312CD3" w:rsidRPr="006E260F" w14:paraId="64C66589" w14:textId="77777777" w:rsidTr="009A4570">
        <w:trPr>
          <w:trHeight w:val="60"/>
        </w:trPr>
        <w:tc>
          <w:tcPr>
            <w:tcW w:w="5416" w:type="dxa"/>
            <w:shd w:val="clear" w:color="auto" w:fill="auto"/>
            <w:hideMark/>
          </w:tcPr>
          <w:p w14:paraId="5326BA59" w14:textId="3253E773" w:rsidR="00312CD3" w:rsidRPr="006E260F" w:rsidRDefault="00312CD3" w:rsidP="00312CD3">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auto" w:fill="auto"/>
            <w:noWrap/>
            <w:vAlign w:val="center"/>
            <w:hideMark/>
          </w:tcPr>
          <w:p w14:paraId="0FC7CF10" w14:textId="77777777" w:rsidR="00312CD3" w:rsidRPr="006E260F" w:rsidRDefault="00312CD3" w:rsidP="00312CD3">
            <w:pPr>
              <w:jc w:val="center"/>
              <w:rPr>
                <w:sz w:val="25"/>
                <w:szCs w:val="25"/>
              </w:rPr>
            </w:pPr>
            <w:r w:rsidRPr="006E260F">
              <w:rPr>
                <w:sz w:val="25"/>
                <w:szCs w:val="25"/>
              </w:rPr>
              <w:t>05</w:t>
            </w:r>
          </w:p>
        </w:tc>
        <w:tc>
          <w:tcPr>
            <w:tcW w:w="567" w:type="dxa"/>
            <w:shd w:val="clear" w:color="auto" w:fill="auto"/>
            <w:noWrap/>
            <w:vAlign w:val="center"/>
            <w:hideMark/>
          </w:tcPr>
          <w:p w14:paraId="7F5F4D69" w14:textId="77777777" w:rsidR="00312CD3" w:rsidRPr="006E260F" w:rsidRDefault="00312CD3" w:rsidP="00312CD3">
            <w:pPr>
              <w:jc w:val="center"/>
              <w:rPr>
                <w:sz w:val="25"/>
                <w:szCs w:val="25"/>
              </w:rPr>
            </w:pPr>
            <w:r w:rsidRPr="006E260F">
              <w:rPr>
                <w:sz w:val="25"/>
                <w:szCs w:val="25"/>
              </w:rPr>
              <w:t>03</w:t>
            </w:r>
          </w:p>
        </w:tc>
        <w:tc>
          <w:tcPr>
            <w:tcW w:w="1701" w:type="dxa"/>
            <w:shd w:val="clear" w:color="auto" w:fill="auto"/>
            <w:noWrap/>
            <w:vAlign w:val="center"/>
            <w:hideMark/>
          </w:tcPr>
          <w:p w14:paraId="0629A29E" w14:textId="77777777" w:rsidR="00312CD3" w:rsidRPr="006E260F" w:rsidRDefault="00312CD3" w:rsidP="00312CD3">
            <w:pPr>
              <w:jc w:val="center"/>
              <w:rPr>
                <w:sz w:val="25"/>
                <w:szCs w:val="25"/>
              </w:rPr>
            </w:pPr>
            <w:r w:rsidRPr="006E260F">
              <w:rPr>
                <w:sz w:val="25"/>
                <w:szCs w:val="25"/>
              </w:rPr>
              <w:t>99 0 00 78070</w:t>
            </w:r>
          </w:p>
        </w:tc>
        <w:tc>
          <w:tcPr>
            <w:tcW w:w="709" w:type="dxa"/>
            <w:shd w:val="clear" w:color="auto" w:fill="auto"/>
            <w:noWrap/>
            <w:vAlign w:val="center"/>
            <w:hideMark/>
          </w:tcPr>
          <w:p w14:paraId="0650496A" w14:textId="77777777" w:rsidR="00312CD3" w:rsidRPr="006E260F" w:rsidRDefault="00312CD3" w:rsidP="00312CD3">
            <w:pPr>
              <w:jc w:val="center"/>
              <w:rPr>
                <w:sz w:val="25"/>
                <w:szCs w:val="25"/>
              </w:rPr>
            </w:pPr>
            <w:r w:rsidRPr="006E260F">
              <w:rPr>
                <w:sz w:val="25"/>
                <w:szCs w:val="25"/>
              </w:rPr>
              <w:t>600</w:t>
            </w:r>
          </w:p>
        </w:tc>
        <w:tc>
          <w:tcPr>
            <w:tcW w:w="1417" w:type="dxa"/>
            <w:shd w:val="clear" w:color="auto" w:fill="auto"/>
            <w:noWrap/>
            <w:vAlign w:val="center"/>
            <w:hideMark/>
          </w:tcPr>
          <w:p w14:paraId="511D1BF5" w14:textId="77777777" w:rsidR="00312CD3" w:rsidRPr="006E260F" w:rsidRDefault="00312CD3" w:rsidP="00312CD3">
            <w:pPr>
              <w:jc w:val="center"/>
              <w:rPr>
                <w:sz w:val="25"/>
                <w:szCs w:val="25"/>
              </w:rPr>
            </w:pPr>
            <w:r w:rsidRPr="006E260F">
              <w:rPr>
                <w:sz w:val="25"/>
                <w:szCs w:val="25"/>
              </w:rPr>
              <w:t xml:space="preserve">46 395,6  </w:t>
            </w:r>
          </w:p>
        </w:tc>
      </w:tr>
      <w:tr w:rsidR="00312CD3" w:rsidRPr="006E260F" w14:paraId="22710848" w14:textId="77777777" w:rsidTr="009A4570">
        <w:trPr>
          <w:trHeight w:val="60"/>
        </w:trPr>
        <w:tc>
          <w:tcPr>
            <w:tcW w:w="5416" w:type="dxa"/>
            <w:shd w:val="clear" w:color="000000" w:fill="FFFFFF"/>
            <w:hideMark/>
          </w:tcPr>
          <w:p w14:paraId="2A322950" w14:textId="3995EAD7" w:rsidR="00312CD3" w:rsidRPr="006E260F" w:rsidRDefault="00312CD3" w:rsidP="00312CD3">
            <w:pPr>
              <w:rPr>
                <w:sz w:val="27"/>
                <w:szCs w:val="27"/>
              </w:rPr>
            </w:pPr>
            <w:r w:rsidRPr="006E260F">
              <w:rPr>
                <w:sz w:val="27"/>
                <w:szCs w:val="27"/>
              </w:rPr>
              <w:t>Карантин һәм аеруча куркыныч чүп үләннәрен юк итү чаралары</w:t>
            </w:r>
          </w:p>
        </w:tc>
        <w:tc>
          <w:tcPr>
            <w:tcW w:w="567" w:type="dxa"/>
            <w:shd w:val="clear" w:color="000000" w:fill="FFFFFF"/>
            <w:vAlign w:val="center"/>
            <w:hideMark/>
          </w:tcPr>
          <w:p w14:paraId="6167B528" w14:textId="77777777" w:rsidR="00312CD3" w:rsidRPr="006E260F" w:rsidRDefault="00312CD3" w:rsidP="00312CD3">
            <w:pPr>
              <w:jc w:val="center"/>
              <w:rPr>
                <w:sz w:val="25"/>
                <w:szCs w:val="25"/>
              </w:rPr>
            </w:pPr>
            <w:r w:rsidRPr="006E260F">
              <w:rPr>
                <w:sz w:val="25"/>
                <w:szCs w:val="25"/>
              </w:rPr>
              <w:t>05</w:t>
            </w:r>
          </w:p>
        </w:tc>
        <w:tc>
          <w:tcPr>
            <w:tcW w:w="567" w:type="dxa"/>
            <w:shd w:val="clear" w:color="000000" w:fill="FFFFFF"/>
            <w:vAlign w:val="center"/>
            <w:hideMark/>
          </w:tcPr>
          <w:p w14:paraId="629DAA3A" w14:textId="77777777" w:rsidR="00312CD3" w:rsidRPr="006E260F" w:rsidRDefault="00312CD3" w:rsidP="00312CD3">
            <w:pPr>
              <w:jc w:val="center"/>
              <w:rPr>
                <w:sz w:val="25"/>
                <w:szCs w:val="25"/>
              </w:rPr>
            </w:pPr>
            <w:r w:rsidRPr="006E260F">
              <w:rPr>
                <w:sz w:val="25"/>
                <w:szCs w:val="25"/>
              </w:rPr>
              <w:t>03</w:t>
            </w:r>
          </w:p>
        </w:tc>
        <w:tc>
          <w:tcPr>
            <w:tcW w:w="1701" w:type="dxa"/>
            <w:shd w:val="clear" w:color="000000" w:fill="FFFFFF"/>
            <w:vAlign w:val="center"/>
            <w:hideMark/>
          </w:tcPr>
          <w:p w14:paraId="55986616" w14:textId="77777777" w:rsidR="00312CD3" w:rsidRPr="006E260F" w:rsidRDefault="00312CD3" w:rsidP="00312CD3">
            <w:pPr>
              <w:jc w:val="center"/>
              <w:rPr>
                <w:sz w:val="25"/>
                <w:szCs w:val="25"/>
              </w:rPr>
            </w:pPr>
            <w:r w:rsidRPr="006E260F">
              <w:rPr>
                <w:sz w:val="25"/>
                <w:szCs w:val="25"/>
              </w:rPr>
              <w:t>14 2 16 63130</w:t>
            </w:r>
          </w:p>
        </w:tc>
        <w:tc>
          <w:tcPr>
            <w:tcW w:w="709" w:type="dxa"/>
            <w:shd w:val="clear" w:color="000000" w:fill="FFFFFF"/>
            <w:vAlign w:val="center"/>
            <w:hideMark/>
          </w:tcPr>
          <w:p w14:paraId="52912CDD"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vAlign w:val="center"/>
            <w:hideMark/>
          </w:tcPr>
          <w:p w14:paraId="2672F014" w14:textId="77777777" w:rsidR="00312CD3" w:rsidRPr="006E260F" w:rsidRDefault="00312CD3" w:rsidP="00312CD3">
            <w:pPr>
              <w:jc w:val="center"/>
              <w:rPr>
                <w:sz w:val="25"/>
                <w:szCs w:val="25"/>
              </w:rPr>
            </w:pPr>
            <w:r w:rsidRPr="006E260F">
              <w:rPr>
                <w:sz w:val="25"/>
                <w:szCs w:val="25"/>
              </w:rPr>
              <w:t xml:space="preserve">392,4  </w:t>
            </w:r>
          </w:p>
        </w:tc>
      </w:tr>
      <w:tr w:rsidR="00312CD3" w:rsidRPr="006E260F" w14:paraId="35D8D378" w14:textId="77777777" w:rsidTr="009A4570">
        <w:trPr>
          <w:trHeight w:val="360"/>
        </w:trPr>
        <w:tc>
          <w:tcPr>
            <w:tcW w:w="5416" w:type="dxa"/>
            <w:shd w:val="clear" w:color="000000" w:fill="FFFFFF"/>
            <w:hideMark/>
          </w:tcPr>
          <w:p w14:paraId="655783E7" w14:textId="24312C3D" w:rsidR="00312CD3" w:rsidRPr="006E260F" w:rsidRDefault="00312CD3" w:rsidP="00312CD3">
            <w:pPr>
              <w:rPr>
                <w:sz w:val="27"/>
                <w:szCs w:val="27"/>
              </w:rPr>
            </w:pPr>
            <w:r w:rsidRPr="006E260F">
              <w:rPr>
                <w:sz w:val="27"/>
                <w:szCs w:val="27"/>
              </w:rPr>
              <w:t>Дәүләт (муниципаль) ихтыяҗлары өчен товарлар, эшләр һәм хезмәтләр сатып алу</w:t>
            </w:r>
          </w:p>
        </w:tc>
        <w:tc>
          <w:tcPr>
            <w:tcW w:w="567" w:type="dxa"/>
            <w:shd w:val="clear" w:color="000000" w:fill="FFFFFF"/>
            <w:vAlign w:val="center"/>
            <w:hideMark/>
          </w:tcPr>
          <w:p w14:paraId="696C1546" w14:textId="77777777" w:rsidR="00312CD3" w:rsidRPr="006E260F" w:rsidRDefault="00312CD3" w:rsidP="00312CD3">
            <w:pPr>
              <w:jc w:val="center"/>
              <w:rPr>
                <w:sz w:val="25"/>
                <w:szCs w:val="25"/>
              </w:rPr>
            </w:pPr>
            <w:r w:rsidRPr="006E260F">
              <w:rPr>
                <w:sz w:val="25"/>
                <w:szCs w:val="25"/>
              </w:rPr>
              <w:t>05</w:t>
            </w:r>
          </w:p>
        </w:tc>
        <w:tc>
          <w:tcPr>
            <w:tcW w:w="567" w:type="dxa"/>
            <w:shd w:val="clear" w:color="000000" w:fill="FFFFFF"/>
            <w:vAlign w:val="center"/>
            <w:hideMark/>
          </w:tcPr>
          <w:p w14:paraId="72790EE5" w14:textId="77777777" w:rsidR="00312CD3" w:rsidRPr="006E260F" w:rsidRDefault="00312CD3" w:rsidP="00312CD3">
            <w:pPr>
              <w:jc w:val="center"/>
              <w:rPr>
                <w:sz w:val="25"/>
                <w:szCs w:val="25"/>
              </w:rPr>
            </w:pPr>
            <w:r w:rsidRPr="006E260F">
              <w:rPr>
                <w:sz w:val="25"/>
                <w:szCs w:val="25"/>
              </w:rPr>
              <w:t>03</w:t>
            </w:r>
          </w:p>
        </w:tc>
        <w:tc>
          <w:tcPr>
            <w:tcW w:w="1701" w:type="dxa"/>
            <w:shd w:val="clear" w:color="000000" w:fill="FFFFFF"/>
            <w:vAlign w:val="center"/>
            <w:hideMark/>
          </w:tcPr>
          <w:p w14:paraId="293D59AF" w14:textId="77777777" w:rsidR="00312CD3" w:rsidRPr="006E260F" w:rsidRDefault="00312CD3" w:rsidP="00312CD3">
            <w:pPr>
              <w:jc w:val="center"/>
              <w:rPr>
                <w:sz w:val="25"/>
                <w:szCs w:val="25"/>
              </w:rPr>
            </w:pPr>
            <w:r w:rsidRPr="006E260F">
              <w:rPr>
                <w:sz w:val="25"/>
                <w:szCs w:val="25"/>
              </w:rPr>
              <w:t>14 2 16 63130</w:t>
            </w:r>
          </w:p>
        </w:tc>
        <w:tc>
          <w:tcPr>
            <w:tcW w:w="709" w:type="dxa"/>
            <w:shd w:val="clear" w:color="000000" w:fill="FFFFFF"/>
            <w:vAlign w:val="center"/>
            <w:hideMark/>
          </w:tcPr>
          <w:p w14:paraId="31A65708" w14:textId="77777777" w:rsidR="00312CD3" w:rsidRPr="006E260F" w:rsidRDefault="00312CD3" w:rsidP="00312CD3">
            <w:pPr>
              <w:jc w:val="center"/>
              <w:rPr>
                <w:sz w:val="25"/>
                <w:szCs w:val="25"/>
              </w:rPr>
            </w:pPr>
            <w:r w:rsidRPr="006E260F">
              <w:rPr>
                <w:sz w:val="25"/>
                <w:szCs w:val="25"/>
              </w:rPr>
              <w:t>200</w:t>
            </w:r>
          </w:p>
        </w:tc>
        <w:tc>
          <w:tcPr>
            <w:tcW w:w="1417" w:type="dxa"/>
            <w:shd w:val="clear" w:color="000000" w:fill="FFFFFF"/>
            <w:vAlign w:val="center"/>
            <w:hideMark/>
          </w:tcPr>
          <w:p w14:paraId="55659A2F" w14:textId="77777777" w:rsidR="00312CD3" w:rsidRPr="006E260F" w:rsidRDefault="00312CD3" w:rsidP="00312CD3">
            <w:pPr>
              <w:jc w:val="center"/>
              <w:rPr>
                <w:sz w:val="25"/>
                <w:szCs w:val="25"/>
              </w:rPr>
            </w:pPr>
            <w:r w:rsidRPr="006E260F">
              <w:rPr>
                <w:sz w:val="25"/>
                <w:szCs w:val="25"/>
              </w:rPr>
              <w:t xml:space="preserve">392,4  </w:t>
            </w:r>
          </w:p>
        </w:tc>
      </w:tr>
      <w:tr w:rsidR="00312CD3" w:rsidRPr="006E260F" w14:paraId="213AF237" w14:textId="77777777" w:rsidTr="009A4570">
        <w:trPr>
          <w:trHeight w:val="60"/>
        </w:trPr>
        <w:tc>
          <w:tcPr>
            <w:tcW w:w="5416" w:type="dxa"/>
            <w:shd w:val="clear" w:color="000000" w:fill="FFFFFF"/>
            <w:hideMark/>
          </w:tcPr>
          <w:p w14:paraId="5A3566A1" w14:textId="3C01C6CB" w:rsidR="00312CD3" w:rsidRPr="006E260F" w:rsidRDefault="00312CD3" w:rsidP="00312CD3">
            <w:pPr>
              <w:rPr>
                <w:sz w:val="27"/>
                <w:szCs w:val="27"/>
              </w:rPr>
            </w:pPr>
            <w:r w:rsidRPr="006E260F">
              <w:rPr>
                <w:sz w:val="27"/>
                <w:szCs w:val="27"/>
              </w:rPr>
              <w:t xml:space="preserve">Карантин һәм аеруча куркыныч чүп </w:t>
            </w:r>
            <w:r w:rsidRPr="006E260F">
              <w:rPr>
                <w:sz w:val="27"/>
                <w:szCs w:val="27"/>
              </w:rPr>
              <w:lastRenderedPageBreak/>
              <w:t>үләннәрен юк итү буенча чаралар (җирле бюджет акчалары хисабына финанслашу)</w:t>
            </w:r>
          </w:p>
        </w:tc>
        <w:tc>
          <w:tcPr>
            <w:tcW w:w="567" w:type="dxa"/>
            <w:shd w:val="clear" w:color="000000" w:fill="FFFFFF"/>
            <w:vAlign w:val="center"/>
            <w:hideMark/>
          </w:tcPr>
          <w:p w14:paraId="4DAF05A1" w14:textId="77777777" w:rsidR="00312CD3" w:rsidRPr="006E260F" w:rsidRDefault="00312CD3" w:rsidP="00312CD3">
            <w:pPr>
              <w:jc w:val="center"/>
              <w:rPr>
                <w:sz w:val="25"/>
                <w:szCs w:val="25"/>
              </w:rPr>
            </w:pPr>
            <w:r w:rsidRPr="006E260F">
              <w:rPr>
                <w:sz w:val="25"/>
                <w:szCs w:val="25"/>
              </w:rPr>
              <w:lastRenderedPageBreak/>
              <w:t>05</w:t>
            </w:r>
          </w:p>
        </w:tc>
        <w:tc>
          <w:tcPr>
            <w:tcW w:w="567" w:type="dxa"/>
            <w:shd w:val="clear" w:color="000000" w:fill="FFFFFF"/>
            <w:vAlign w:val="center"/>
            <w:hideMark/>
          </w:tcPr>
          <w:p w14:paraId="4E77D4D8" w14:textId="77777777" w:rsidR="00312CD3" w:rsidRPr="006E260F" w:rsidRDefault="00312CD3" w:rsidP="00312CD3">
            <w:pPr>
              <w:jc w:val="center"/>
              <w:rPr>
                <w:sz w:val="25"/>
                <w:szCs w:val="25"/>
              </w:rPr>
            </w:pPr>
            <w:r w:rsidRPr="006E260F">
              <w:rPr>
                <w:sz w:val="25"/>
                <w:szCs w:val="25"/>
              </w:rPr>
              <w:t>03</w:t>
            </w:r>
          </w:p>
        </w:tc>
        <w:tc>
          <w:tcPr>
            <w:tcW w:w="1701" w:type="dxa"/>
            <w:shd w:val="clear" w:color="000000" w:fill="FFFFFF"/>
            <w:vAlign w:val="center"/>
            <w:hideMark/>
          </w:tcPr>
          <w:p w14:paraId="662D36C3" w14:textId="77777777" w:rsidR="00312CD3" w:rsidRPr="006E260F" w:rsidRDefault="00312CD3" w:rsidP="00312CD3">
            <w:pPr>
              <w:jc w:val="center"/>
              <w:rPr>
                <w:sz w:val="25"/>
                <w:szCs w:val="25"/>
              </w:rPr>
            </w:pPr>
            <w:r w:rsidRPr="006E260F">
              <w:rPr>
                <w:sz w:val="25"/>
                <w:szCs w:val="25"/>
              </w:rPr>
              <w:t>14 2 16 63130</w:t>
            </w:r>
          </w:p>
        </w:tc>
        <w:tc>
          <w:tcPr>
            <w:tcW w:w="709" w:type="dxa"/>
            <w:shd w:val="clear" w:color="000000" w:fill="FFFFFF"/>
            <w:vAlign w:val="center"/>
            <w:hideMark/>
          </w:tcPr>
          <w:p w14:paraId="6F9ABDF0"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vAlign w:val="center"/>
            <w:hideMark/>
          </w:tcPr>
          <w:p w14:paraId="1E759DFF" w14:textId="77777777" w:rsidR="00312CD3" w:rsidRPr="006E260F" w:rsidRDefault="00312CD3" w:rsidP="00312CD3">
            <w:pPr>
              <w:jc w:val="center"/>
              <w:rPr>
                <w:sz w:val="25"/>
                <w:szCs w:val="25"/>
              </w:rPr>
            </w:pPr>
            <w:r w:rsidRPr="006E260F">
              <w:rPr>
                <w:sz w:val="25"/>
                <w:szCs w:val="25"/>
              </w:rPr>
              <w:t xml:space="preserve">4,0  </w:t>
            </w:r>
          </w:p>
        </w:tc>
      </w:tr>
      <w:tr w:rsidR="00312CD3" w:rsidRPr="006E260F" w14:paraId="7A30CE13" w14:textId="77777777" w:rsidTr="009A4570">
        <w:trPr>
          <w:trHeight w:val="360"/>
        </w:trPr>
        <w:tc>
          <w:tcPr>
            <w:tcW w:w="5416" w:type="dxa"/>
            <w:shd w:val="clear" w:color="000000" w:fill="FFFFFF"/>
            <w:hideMark/>
          </w:tcPr>
          <w:p w14:paraId="6D6AF2C2" w14:textId="3CBD86DB" w:rsidR="00312CD3" w:rsidRPr="006E260F" w:rsidRDefault="00312CD3" w:rsidP="00312CD3">
            <w:pPr>
              <w:rPr>
                <w:sz w:val="27"/>
                <w:szCs w:val="27"/>
              </w:rPr>
            </w:pPr>
            <w:r w:rsidRPr="006E260F">
              <w:rPr>
                <w:sz w:val="27"/>
                <w:szCs w:val="27"/>
              </w:rPr>
              <w:t>Дәүләт (муниципаль) ихтыяҗлары өчен товарлар, эшләр һәм хезмәтләр сатып алу</w:t>
            </w:r>
          </w:p>
        </w:tc>
        <w:tc>
          <w:tcPr>
            <w:tcW w:w="567" w:type="dxa"/>
            <w:shd w:val="clear" w:color="000000" w:fill="FFFFFF"/>
            <w:vAlign w:val="center"/>
            <w:hideMark/>
          </w:tcPr>
          <w:p w14:paraId="3AEFE0F5" w14:textId="77777777" w:rsidR="00312CD3" w:rsidRPr="006E260F" w:rsidRDefault="00312CD3" w:rsidP="00312CD3">
            <w:pPr>
              <w:jc w:val="center"/>
              <w:rPr>
                <w:sz w:val="25"/>
                <w:szCs w:val="25"/>
              </w:rPr>
            </w:pPr>
            <w:r w:rsidRPr="006E260F">
              <w:rPr>
                <w:sz w:val="25"/>
                <w:szCs w:val="25"/>
              </w:rPr>
              <w:t>05</w:t>
            </w:r>
          </w:p>
        </w:tc>
        <w:tc>
          <w:tcPr>
            <w:tcW w:w="567" w:type="dxa"/>
            <w:shd w:val="clear" w:color="000000" w:fill="FFFFFF"/>
            <w:vAlign w:val="center"/>
            <w:hideMark/>
          </w:tcPr>
          <w:p w14:paraId="1F95E0D0" w14:textId="77777777" w:rsidR="00312CD3" w:rsidRPr="006E260F" w:rsidRDefault="00312CD3" w:rsidP="00312CD3">
            <w:pPr>
              <w:jc w:val="center"/>
              <w:rPr>
                <w:sz w:val="25"/>
                <w:szCs w:val="25"/>
              </w:rPr>
            </w:pPr>
            <w:r w:rsidRPr="006E260F">
              <w:rPr>
                <w:sz w:val="25"/>
                <w:szCs w:val="25"/>
              </w:rPr>
              <w:t>03</w:t>
            </w:r>
          </w:p>
        </w:tc>
        <w:tc>
          <w:tcPr>
            <w:tcW w:w="1701" w:type="dxa"/>
            <w:shd w:val="clear" w:color="000000" w:fill="FFFFFF"/>
            <w:vAlign w:val="center"/>
            <w:hideMark/>
          </w:tcPr>
          <w:p w14:paraId="53DE3BD1" w14:textId="77777777" w:rsidR="00312CD3" w:rsidRPr="006E260F" w:rsidRDefault="00312CD3" w:rsidP="00312CD3">
            <w:pPr>
              <w:jc w:val="center"/>
              <w:rPr>
                <w:sz w:val="25"/>
                <w:szCs w:val="25"/>
              </w:rPr>
            </w:pPr>
            <w:r w:rsidRPr="006E260F">
              <w:rPr>
                <w:sz w:val="25"/>
                <w:szCs w:val="25"/>
              </w:rPr>
              <w:t>14 2 16 63130</w:t>
            </w:r>
          </w:p>
        </w:tc>
        <w:tc>
          <w:tcPr>
            <w:tcW w:w="709" w:type="dxa"/>
            <w:shd w:val="clear" w:color="000000" w:fill="FFFFFF"/>
            <w:vAlign w:val="center"/>
            <w:hideMark/>
          </w:tcPr>
          <w:p w14:paraId="0FA999DE" w14:textId="77777777" w:rsidR="00312CD3" w:rsidRPr="006E260F" w:rsidRDefault="00312CD3" w:rsidP="00312CD3">
            <w:pPr>
              <w:jc w:val="center"/>
              <w:rPr>
                <w:sz w:val="25"/>
                <w:szCs w:val="25"/>
              </w:rPr>
            </w:pPr>
            <w:r w:rsidRPr="006E260F">
              <w:rPr>
                <w:sz w:val="25"/>
                <w:szCs w:val="25"/>
              </w:rPr>
              <w:t>200</w:t>
            </w:r>
          </w:p>
        </w:tc>
        <w:tc>
          <w:tcPr>
            <w:tcW w:w="1417" w:type="dxa"/>
            <w:shd w:val="clear" w:color="000000" w:fill="FFFFFF"/>
            <w:vAlign w:val="center"/>
            <w:hideMark/>
          </w:tcPr>
          <w:p w14:paraId="7880A46C" w14:textId="77777777" w:rsidR="00312CD3" w:rsidRPr="006E260F" w:rsidRDefault="00312CD3" w:rsidP="00312CD3">
            <w:pPr>
              <w:jc w:val="center"/>
              <w:rPr>
                <w:sz w:val="25"/>
                <w:szCs w:val="25"/>
              </w:rPr>
            </w:pPr>
            <w:r w:rsidRPr="006E260F">
              <w:rPr>
                <w:sz w:val="25"/>
                <w:szCs w:val="25"/>
              </w:rPr>
              <w:t xml:space="preserve">4,0  </w:t>
            </w:r>
          </w:p>
        </w:tc>
      </w:tr>
      <w:tr w:rsidR="00312CD3" w:rsidRPr="006E260F" w14:paraId="7A6CB3BB" w14:textId="77777777" w:rsidTr="009A4570">
        <w:trPr>
          <w:trHeight w:val="60"/>
        </w:trPr>
        <w:tc>
          <w:tcPr>
            <w:tcW w:w="5416" w:type="dxa"/>
            <w:shd w:val="clear" w:color="000000" w:fill="FFFFFF"/>
            <w:hideMark/>
          </w:tcPr>
          <w:p w14:paraId="3D5E9F12" w14:textId="571103E6" w:rsidR="00312CD3" w:rsidRPr="006E260F" w:rsidRDefault="00312CD3" w:rsidP="00312CD3">
            <w:pPr>
              <w:rPr>
                <w:sz w:val="27"/>
                <w:szCs w:val="27"/>
              </w:rPr>
            </w:pPr>
            <w:r w:rsidRPr="006E260F">
              <w:rPr>
                <w:sz w:val="27"/>
                <w:szCs w:val="27"/>
              </w:rPr>
              <w:t xml:space="preserve">Татарстан Республикасы Түбән Кама муниципаль районының авыл территорияләрен комплекслы үстерү </w:t>
            </w:r>
          </w:p>
        </w:tc>
        <w:tc>
          <w:tcPr>
            <w:tcW w:w="567" w:type="dxa"/>
            <w:shd w:val="clear" w:color="000000" w:fill="FFFFFF"/>
            <w:vAlign w:val="center"/>
            <w:hideMark/>
          </w:tcPr>
          <w:p w14:paraId="72094C3A" w14:textId="77777777" w:rsidR="00312CD3" w:rsidRPr="006E260F" w:rsidRDefault="00312CD3" w:rsidP="00312CD3">
            <w:pPr>
              <w:jc w:val="center"/>
              <w:rPr>
                <w:sz w:val="25"/>
                <w:szCs w:val="25"/>
              </w:rPr>
            </w:pPr>
            <w:r w:rsidRPr="006E260F">
              <w:rPr>
                <w:sz w:val="25"/>
                <w:szCs w:val="25"/>
              </w:rPr>
              <w:t>05</w:t>
            </w:r>
          </w:p>
        </w:tc>
        <w:tc>
          <w:tcPr>
            <w:tcW w:w="567" w:type="dxa"/>
            <w:shd w:val="clear" w:color="000000" w:fill="FFFFFF"/>
            <w:vAlign w:val="center"/>
            <w:hideMark/>
          </w:tcPr>
          <w:p w14:paraId="69BE5357" w14:textId="77777777" w:rsidR="00312CD3" w:rsidRPr="006E260F" w:rsidRDefault="00312CD3" w:rsidP="00312CD3">
            <w:pPr>
              <w:jc w:val="center"/>
              <w:rPr>
                <w:sz w:val="25"/>
                <w:szCs w:val="25"/>
              </w:rPr>
            </w:pPr>
            <w:r w:rsidRPr="006E260F">
              <w:rPr>
                <w:sz w:val="25"/>
                <w:szCs w:val="25"/>
              </w:rPr>
              <w:t>03</w:t>
            </w:r>
          </w:p>
        </w:tc>
        <w:tc>
          <w:tcPr>
            <w:tcW w:w="1701" w:type="dxa"/>
            <w:shd w:val="clear" w:color="000000" w:fill="FFFFFF"/>
            <w:vAlign w:val="center"/>
            <w:hideMark/>
          </w:tcPr>
          <w:p w14:paraId="45901DA0" w14:textId="77777777" w:rsidR="00312CD3" w:rsidRPr="006E260F" w:rsidRDefault="00312CD3" w:rsidP="00312CD3">
            <w:pPr>
              <w:jc w:val="center"/>
              <w:rPr>
                <w:sz w:val="25"/>
                <w:szCs w:val="25"/>
              </w:rPr>
            </w:pPr>
            <w:r w:rsidRPr="006E260F">
              <w:rPr>
                <w:sz w:val="25"/>
                <w:szCs w:val="25"/>
              </w:rPr>
              <w:t> </w:t>
            </w:r>
          </w:p>
        </w:tc>
        <w:tc>
          <w:tcPr>
            <w:tcW w:w="709" w:type="dxa"/>
            <w:shd w:val="clear" w:color="000000" w:fill="FFFFFF"/>
            <w:vAlign w:val="center"/>
            <w:hideMark/>
          </w:tcPr>
          <w:p w14:paraId="44CD67FA"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vAlign w:val="center"/>
            <w:hideMark/>
          </w:tcPr>
          <w:p w14:paraId="171ACE65" w14:textId="77777777" w:rsidR="00312CD3" w:rsidRPr="006E260F" w:rsidRDefault="00312CD3" w:rsidP="00312CD3">
            <w:pPr>
              <w:jc w:val="center"/>
              <w:rPr>
                <w:sz w:val="25"/>
                <w:szCs w:val="25"/>
              </w:rPr>
            </w:pPr>
            <w:r w:rsidRPr="006E260F">
              <w:rPr>
                <w:sz w:val="25"/>
                <w:szCs w:val="25"/>
              </w:rPr>
              <w:t xml:space="preserve">2 386,6  </w:t>
            </w:r>
          </w:p>
        </w:tc>
      </w:tr>
      <w:tr w:rsidR="00312CD3" w:rsidRPr="006E260F" w14:paraId="52AF6E38" w14:textId="77777777" w:rsidTr="009A4570">
        <w:trPr>
          <w:trHeight w:val="60"/>
        </w:trPr>
        <w:tc>
          <w:tcPr>
            <w:tcW w:w="5416" w:type="dxa"/>
            <w:shd w:val="clear" w:color="000000" w:fill="FFFFFF"/>
            <w:hideMark/>
          </w:tcPr>
          <w:p w14:paraId="3738123B" w14:textId="2E2ECAF6" w:rsidR="00312CD3" w:rsidRPr="006E260F" w:rsidRDefault="00312CD3" w:rsidP="00312CD3">
            <w:pPr>
              <w:rPr>
                <w:sz w:val="27"/>
                <w:szCs w:val="27"/>
              </w:rPr>
            </w:pPr>
            <w:r w:rsidRPr="006E260F">
              <w:rPr>
                <w:sz w:val="27"/>
                <w:szCs w:val="27"/>
              </w:rPr>
              <w:t>Авыл территорияләрен төзекләндерү буенча чараларны гамәлгә ашыру (федераль бюджет акчалары)</w:t>
            </w:r>
          </w:p>
        </w:tc>
        <w:tc>
          <w:tcPr>
            <w:tcW w:w="567" w:type="dxa"/>
            <w:shd w:val="clear" w:color="000000" w:fill="FFFFFF"/>
            <w:vAlign w:val="center"/>
            <w:hideMark/>
          </w:tcPr>
          <w:p w14:paraId="7D2040AA" w14:textId="77777777" w:rsidR="00312CD3" w:rsidRPr="006E260F" w:rsidRDefault="00312CD3" w:rsidP="00312CD3">
            <w:pPr>
              <w:jc w:val="center"/>
              <w:rPr>
                <w:sz w:val="25"/>
                <w:szCs w:val="25"/>
              </w:rPr>
            </w:pPr>
            <w:r w:rsidRPr="006E260F">
              <w:rPr>
                <w:sz w:val="25"/>
                <w:szCs w:val="25"/>
              </w:rPr>
              <w:t>05</w:t>
            </w:r>
          </w:p>
        </w:tc>
        <w:tc>
          <w:tcPr>
            <w:tcW w:w="567" w:type="dxa"/>
            <w:shd w:val="clear" w:color="000000" w:fill="FFFFFF"/>
            <w:vAlign w:val="center"/>
            <w:hideMark/>
          </w:tcPr>
          <w:p w14:paraId="595DB4CA" w14:textId="77777777" w:rsidR="00312CD3" w:rsidRPr="006E260F" w:rsidRDefault="00312CD3" w:rsidP="00312CD3">
            <w:pPr>
              <w:jc w:val="center"/>
              <w:rPr>
                <w:sz w:val="25"/>
                <w:szCs w:val="25"/>
              </w:rPr>
            </w:pPr>
            <w:r w:rsidRPr="006E260F">
              <w:rPr>
                <w:sz w:val="25"/>
                <w:szCs w:val="25"/>
              </w:rPr>
              <w:t>03</w:t>
            </w:r>
          </w:p>
        </w:tc>
        <w:tc>
          <w:tcPr>
            <w:tcW w:w="1701" w:type="dxa"/>
            <w:shd w:val="clear" w:color="000000" w:fill="FFFFFF"/>
            <w:vAlign w:val="center"/>
            <w:hideMark/>
          </w:tcPr>
          <w:p w14:paraId="7AED8D1C" w14:textId="77777777" w:rsidR="00312CD3" w:rsidRPr="006E260F" w:rsidRDefault="00312CD3" w:rsidP="00312CD3">
            <w:pPr>
              <w:jc w:val="center"/>
              <w:rPr>
                <w:sz w:val="25"/>
                <w:szCs w:val="25"/>
              </w:rPr>
            </w:pPr>
            <w:r w:rsidRPr="006E260F">
              <w:rPr>
                <w:sz w:val="25"/>
                <w:szCs w:val="25"/>
              </w:rPr>
              <w:t>14 2 10 L5764</w:t>
            </w:r>
          </w:p>
        </w:tc>
        <w:tc>
          <w:tcPr>
            <w:tcW w:w="709" w:type="dxa"/>
            <w:shd w:val="clear" w:color="000000" w:fill="FFFFFF"/>
            <w:vAlign w:val="center"/>
            <w:hideMark/>
          </w:tcPr>
          <w:p w14:paraId="064B6250"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vAlign w:val="center"/>
            <w:hideMark/>
          </w:tcPr>
          <w:p w14:paraId="15074359" w14:textId="77777777" w:rsidR="00312CD3" w:rsidRPr="006E260F" w:rsidRDefault="00312CD3" w:rsidP="00312CD3">
            <w:pPr>
              <w:jc w:val="center"/>
              <w:rPr>
                <w:sz w:val="25"/>
                <w:szCs w:val="25"/>
              </w:rPr>
            </w:pPr>
            <w:r w:rsidRPr="006E260F">
              <w:rPr>
                <w:sz w:val="25"/>
                <w:szCs w:val="25"/>
              </w:rPr>
              <w:t xml:space="preserve">1 914,0  </w:t>
            </w:r>
          </w:p>
        </w:tc>
      </w:tr>
      <w:tr w:rsidR="00312CD3" w:rsidRPr="006E260F" w14:paraId="4BA8E89F" w14:textId="77777777" w:rsidTr="009A4570">
        <w:trPr>
          <w:trHeight w:val="360"/>
        </w:trPr>
        <w:tc>
          <w:tcPr>
            <w:tcW w:w="5416" w:type="dxa"/>
            <w:shd w:val="clear" w:color="000000" w:fill="FFFFFF"/>
            <w:hideMark/>
          </w:tcPr>
          <w:p w14:paraId="2F243FB9" w14:textId="60E7DB07" w:rsidR="00312CD3" w:rsidRPr="006E260F" w:rsidRDefault="00312CD3" w:rsidP="00312CD3">
            <w:pPr>
              <w:rPr>
                <w:sz w:val="27"/>
                <w:szCs w:val="27"/>
              </w:rPr>
            </w:pPr>
            <w:r w:rsidRPr="006E260F">
              <w:rPr>
                <w:sz w:val="27"/>
                <w:szCs w:val="27"/>
              </w:rPr>
              <w:t>Бюджетара трансфертлар</w:t>
            </w:r>
          </w:p>
        </w:tc>
        <w:tc>
          <w:tcPr>
            <w:tcW w:w="567" w:type="dxa"/>
            <w:shd w:val="clear" w:color="000000" w:fill="FFFFFF"/>
            <w:vAlign w:val="center"/>
            <w:hideMark/>
          </w:tcPr>
          <w:p w14:paraId="1CAD6CD5" w14:textId="77777777" w:rsidR="00312CD3" w:rsidRPr="006E260F" w:rsidRDefault="00312CD3" w:rsidP="00312CD3">
            <w:pPr>
              <w:jc w:val="center"/>
              <w:rPr>
                <w:sz w:val="25"/>
                <w:szCs w:val="25"/>
              </w:rPr>
            </w:pPr>
            <w:r w:rsidRPr="006E260F">
              <w:rPr>
                <w:sz w:val="25"/>
                <w:szCs w:val="25"/>
              </w:rPr>
              <w:t>05</w:t>
            </w:r>
          </w:p>
        </w:tc>
        <w:tc>
          <w:tcPr>
            <w:tcW w:w="567" w:type="dxa"/>
            <w:shd w:val="clear" w:color="000000" w:fill="FFFFFF"/>
            <w:vAlign w:val="center"/>
            <w:hideMark/>
          </w:tcPr>
          <w:p w14:paraId="4434EBF0" w14:textId="77777777" w:rsidR="00312CD3" w:rsidRPr="006E260F" w:rsidRDefault="00312CD3" w:rsidP="00312CD3">
            <w:pPr>
              <w:jc w:val="center"/>
              <w:rPr>
                <w:sz w:val="25"/>
                <w:szCs w:val="25"/>
              </w:rPr>
            </w:pPr>
            <w:r w:rsidRPr="006E260F">
              <w:rPr>
                <w:sz w:val="25"/>
                <w:szCs w:val="25"/>
              </w:rPr>
              <w:t>03</w:t>
            </w:r>
          </w:p>
        </w:tc>
        <w:tc>
          <w:tcPr>
            <w:tcW w:w="1701" w:type="dxa"/>
            <w:shd w:val="clear" w:color="000000" w:fill="FFFFFF"/>
            <w:vAlign w:val="center"/>
            <w:hideMark/>
          </w:tcPr>
          <w:p w14:paraId="3D4C37BF" w14:textId="77777777" w:rsidR="00312CD3" w:rsidRPr="006E260F" w:rsidRDefault="00312CD3" w:rsidP="00312CD3">
            <w:pPr>
              <w:jc w:val="center"/>
              <w:rPr>
                <w:sz w:val="25"/>
                <w:szCs w:val="25"/>
              </w:rPr>
            </w:pPr>
            <w:r w:rsidRPr="006E260F">
              <w:rPr>
                <w:sz w:val="25"/>
                <w:szCs w:val="25"/>
              </w:rPr>
              <w:t>14 2 10 L5764</w:t>
            </w:r>
          </w:p>
        </w:tc>
        <w:tc>
          <w:tcPr>
            <w:tcW w:w="709" w:type="dxa"/>
            <w:shd w:val="clear" w:color="000000" w:fill="FFFFFF"/>
            <w:vAlign w:val="center"/>
            <w:hideMark/>
          </w:tcPr>
          <w:p w14:paraId="300360E5" w14:textId="77777777" w:rsidR="00312CD3" w:rsidRPr="006E260F" w:rsidRDefault="00312CD3" w:rsidP="00312CD3">
            <w:pPr>
              <w:jc w:val="center"/>
              <w:rPr>
                <w:sz w:val="25"/>
                <w:szCs w:val="25"/>
              </w:rPr>
            </w:pPr>
            <w:r w:rsidRPr="006E260F">
              <w:rPr>
                <w:sz w:val="25"/>
                <w:szCs w:val="25"/>
              </w:rPr>
              <w:t>500</w:t>
            </w:r>
          </w:p>
        </w:tc>
        <w:tc>
          <w:tcPr>
            <w:tcW w:w="1417" w:type="dxa"/>
            <w:shd w:val="clear" w:color="000000" w:fill="FFFFFF"/>
            <w:vAlign w:val="center"/>
            <w:hideMark/>
          </w:tcPr>
          <w:p w14:paraId="0CA9081D" w14:textId="77777777" w:rsidR="00312CD3" w:rsidRPr="006E260F" w:rsidRDefault="00312CD3" w:rsidP="00312CD3">
            <w:pPr>
              <w:jc w:val="center"/>
              <w:rPr>
                <w:sz w:val="25"/>
                <w:szCs w:val="25"/>
              </w:rPr>
            </w:pPr>
            <w:r w:rsidRPr="006E260F">
              <w:rPr>
                <w:sz w:val="25"/>
                <w:szCs w:val="25"/>
              </w:rPr>
              <w:t xml:space="preserve">1 914,0  </w:t>
            </w:r>
          </w:p>
        </w:tc>
      </w:tr>
      <w:tr w:rsidR="00312CD3" w:rsidRPr="006E260F" w14:paraId="1D4A7258" w14:textId="77777777" w:rsidTr="009A4570">
        <w:trPr>
          <w:trHeight w:val="60"/>
        </w:trPr>
        <w:tc>
          <w:tcPr>
            <w:tcW w:w="5416" w:type="dxa"/>
            <w:shd w:val="clear" w:color="000000" w:fill="FFFFFF"/>
            <w:hideMark/>
          </w:tcPr>
          <w:p w14:paraId="29F0FC6C" w14:textId="2A479CC5" w:rsidR="00312CD3" w:rsidRPr="006E260F" w:rsidRDefault="00312CD3" w:rsidP="00312CD3">
            <w:pPr>
              <w:rPr>
                <w:sz w:val="27"/>
                <w:szCs w:val="27"/>
              </w:rPr>
            </w:pPr>
            <w:r w:rsidRPr="006E260F">
              <w:rPr>
                <w:sz w:val="27"/>
                <w:szCs w:val="27"/>
              </w:rPr>
              <w:t>Авыл территорияләрен төзекләндерү буенча чараларны гамәлгә ашыру (Татарстан Республикасы акчалары)</w:t>
            </w:r>
          </w:p>
        </w:tc>
        <w:tc>
          <w:tcPr>
            <w:tcW w:w="567" w:type="dxa"/>
            <w:shd w:val="clear" w:color="000000" w:fill="FFFFFF"/>
            <w:vAlign w:val="center"/>
            <w:hideMark/>
          </w:tcPr>
          <w:p w14:paraId="1D107ADA" w14:textId="77777777" w:rsidR="00312CD3" w:rsidRPr="006E260F" w:rsidRDefault="00312CD3" w:rsidP="00312CD3">
            <w:pPr>
              <w:jc w:val="center"/>
              <w:rPr>
                <w:sz w:val="25"/>
                <w:szCs w:val="25"/>
              </w:rPr>
            </w:pPr>
            <w:r w:rsidRPr="006E260F">
              <w:rPr>
                <w:sz w:val="25"/>
                <w:szCs w:val="25"/>
              </w:rPr>
              <w:t>05</w:t>
            </w:r>
          </w:p>
        </w:tc>
        <w:tc>
          <w:tcPr>
            <w:tcW w:w="567" w:type="dxa"/>
            <w:shd w:val="clear" w:color="000000" w:fill="FFFFFF"/>
            <w:vAlign w:val="center"/>
            <w:hideMark/>
          </w:tcPr>
          <w:p w14:paraId="1C45B8D7" w14:textId="77777777" w:rsidR="00312CD3" w:rsidRPr="006E260F" w:rsidRDefault="00312CD3" w:rsidP="00312CD3">
            <w:pPr>
              <w:jc w:val="center"/>
              <w:rPr>
                <w:sz w:val="25"/>
                <w:szCs w:val="25"/>
              </w:rPr>
            </w:pPr>
            <w:r w:rsidRPr="006E260F">
              <w:rPr>
                <w:sz w:val="25"/>
                <w:szCs w:val="25"/>
              </w:rPr>
              <w:t>03</w:t>
            </w:r>
          </w:p>
        </w:tc>
        <w:tc>
          <w:tcPr>
            <w:tcW w:w="1701" w:type="dxa"/>
            <w:shd w:val="clear" w:color="000000" w:fill="FFFFFF"/>
            <w:vAlign w:val="center"/>
            <w:hideMark/>
          </w:tcPr>
          <w:p w14:paraId="39D0DA0F" w14:textId="77777777" w:rsidR="00312CD3" w:rsidRPr="006E260F" w:rsidRDefault="00312CD3" w:rsidP="00312CD3">
            <w:pPr>
              <w:jc w:val="center"/>
              <w:rPr>
                <w:sz w:val="25"/>
                <w:szCs w:val="25"/>
              </w:rPr>
            </w:pPr>
            <w:r w:rsidRPr="006E260F">
              <w:rPr>
                <w:sz w:val="25"/>
                <w:szCs w:val="25"/>
              </w:rPr>
              <w:t>14 2 10 L5764</w:t>
            </w:r>
          </w:p>
        </w:tc>
        <w:tc>
          <w:tcPr>
            <w:tcW w:w="709" w:type="dxa"/>
            <w:shd w:val="clear" w:color="000000" w:fill="FFFFFF"/>
            <w:vAlign w:val="center"/>
            <w:hideMark/>
          </w:tcPr>
          <w:p w14:paraId="1C4A5601"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vAlign w:val="center"/>
            <w:hideMark/>
          </w:tcPr>
          <w:p w14:paraId="6AD2350F" w14:textId="77777777" w:rsidR="00312CD3" w:rsidRPr="006E260F" w:rsidRDefault="00312CD3" w:rsidP="00312CD3">
            <w:pPr>
              <w:jc w:val="center"/>
              <w:rPr>
                <w:sz w:val="25"/>
                <w:szCs w:val="25"/>
              </w:rPr>
            </w:pPr>
            <w:r w:rsidRPr="006E260F">
              <w:rPr>
                <w:sz w:val="25"/>
                <w:szCs w:val="25"/>
              </w:rPr>
              <w:t xml:space="preserve">449,0  </w:t>
            </w:r>
          </w:p>
        </w:tc>
      </w:tr>
      <w:tr w:rsidR="00312CD3" w:rsidRPr="006E260F" w14:paraId="508E3FCB" w14:textId="77777777" w:rsidTr="009A4570">
        <w:trPr>
          <w:trHeight w:val="60"/>
        </w:trPr>
        <w:tc>
          <w:tcPr>
            <w:tcW w:w="5416" w:type="dxa"/>
            <w:shd w:val="clear" w:color="000000" w:fill="FFFFFF"/>
            <w:hideMark/>
          </w:tcPr>
          <w:p w14:paraId="4C11510A" w14:textId="370EF151" w:rsidR="00312CD3" w:rsidRPr="006E260F" w:rsidRDefault="00312CD3" w:rsidP="00312CD3">
            <w:pPr>
              <w:rPr>
                <w:sz w:val="27"/>
                <w:szCs w:val="27"/>
              </w:rPr>
            </w:pPr>
            <w:r w:rsidRPr="006E260F">
              <w:rPr>
                <w:sz w:val="27"/>
                <w:szCs w:val="27"/>
              </w:rPr>
              <w:t>Бюджетара трансфертлар</w:t>
            </w:r>
          </w:p>
        </w:tc>
        <w:tc>
          <w:tcPr>
            <w:tcW w:w="567" w:type="dxa"/>
            <w:shd w:val="clear" w:color="000000" w:fill="FFFFFF"/>
            <w:vAlign w:val="center"/>
            <w:hideMark/>
          </w:tcPr>
          <w:p w14:paraId="4F5ED9E1" w14:textId="77777777" w:rsidR="00312CD3" w:rsidRPr="006E260F" w:rsidRDefault="00312CD3" w:rsidP="00312CD3">
            <w:pPr>
              <w:jc w:val="center"/>
              <w:rPr>
                <w:sz w:val="25"/>
                <w:szCs w:val="25"/>
              </w:rPr>
            </w:pPr>
            <w:r w:rsidRPr="006E260F">
              <w:rPr>
                <w:sz w:val="25"/>
                <w:szCs w:val="25"/>
              </w:rPr>
              <w:t>05</w:t>
            </w:r>
          </w:p>
        </w:tc>
        <w:tc>
          <w:tcPr>
            <w:tcW w:w="567" w:type="dxa"/>
            <w:shd w:val="clear" w:color="000000" w:fill="FFFFFF"/>
            <w:vAlign w:val="center"/>
            <w:hideMark/>
          </w:tcPr>
          <w:p w14:paraId="04D96023" w14:textId="77777777" w:rsidR="00312CD3" w:rsidRPr="006E260F" w:rsidRDefault="00312CD3" w:rsidP="00312CD3">
            <w:pPr>
              <w:jc w:val="center"/>
              <w:rPr>
                <w:sz w:val="25"/>
                <w:szCs w:val="25"/>
              </w:rPr>
            </w:pPr>
            <w:r w:rsidRPr="006E260F">
              <w:rPr>
                <w:sz w:val="25"/>
                <w:szCs w:val="25"/>
              </w:rPr>
              <w:t>03</w:t>
            </w:r>
          </w:p>
        </w:tc>
        <w:tc>
          <w:tcPr>
            <w:tcW w:w="1701" w:type="dxa"/>
            <w:shd w:val="clear" w:color="000000" w:fill="FFFFFF"/>
            <w:vAlign w:val="center"/>
            <w:hideMark/>
          </w:tcPr>
          <w:p w14:paraId="2249D890" w14:textId="77777777" w:rsidR="00312CD3" w:rsidRPr="006E260F" w:rsidRDefault="00312CD3" w:rsidP="00312CD3">
            <w:pPr>
              <w:jc w:val="center"/>
              <w:rPr>
                <w:sz w:val="25"/>
                <w:szCs w:val="25"/>
              </w:rPr>
            </w:pPr>
            <w:r w:rsidRPr="006E260F">
              <w:rPr>
                <w:sz w:val="25"/>
                <w:szCs w:val="25"/>
              </w:rPr>
              <w:t>14 2 10 L5764</w:t>
            </w:r>
          </w:p>
        </w:tc>
        <w:tc>
          <w:tcPr>
            <w:tcW w:w="709" w:type="dxa"/>
            <w:shd w:val="clear" w:color="000000" w:fill="FFFFFF"/>
            <w:vAlign w:val="center"/>
            <w:hideMark/>
          </w:tcPr>
          <w:p w14:paraId="0605C87C" w14:textId="77777777" w:rsidR="00312CD3" w:rsidRPr="006E260F" w:rsidRDefault="00312CD3" w:rsidP="00312CD3">
            <w:pPr>
              <w:jc w:val="center"/>
              <w:rPr>
                <w:sz w:val="25"/>
                <w:szCs w:val="25"/>
              </w:rPr>
            </w:pPr>
            <w:r w:rsidRPr="006E260F">
              <w:rPr>
                <w:sz w:val="25"/>
                <w:szCs w:val="25"/>
              </w:rPr>
              <w:t>500</w:t>
            </w:r>
          </w:p>
        </w:tc>
        <w:tc>
          <w:tcPr>
            <w:tcW w:w="1417" w:type="dxa"/>
            <w:shd w:val="clear" w:color="000000" w:fill="FFFFFF"/>
            <w:vAlign w:val="center"/>
            <w:hideMark/>
          </w:tcPr>
          <w:p w14:paraId="26E8EB0E" w14:textId="77777777" w:rsidR="00312CD3" w:rsidRPr="006E260F" w:rsidRDefault="00312CD3" w:rsidP="00312CD3">
            <w:pPr>
              <w:jc w:val="center"/>
              <w:rPr>
                <w:sz w:val="25"/>
                <w:szCs w:val="25"/>
              </w:rPr>
            </w:pPr>
            <w:r w:rsidRPr="006E260F">
              <w:rPr>
                <w:sz w:val="25"/>
                <w:szCs w:val="25"/>
              </w:rPr>
              <w:t xml:space="preserve">449,0  </w:t>
            </w:r>
          </w:p>
        </w:tc>
      </w:tr>
      <w:tr w:rsidR="00312CD3" w:rsidRPr="006E260F" w14:paraId="5E3468D3" w14:textId="77777777" w:rsidTr="009A4570">
        <w:trPr>
          <w:trHeight w:val="705"/>
        </w:trPr>
        <w:tc>
          <w:tcPr>
            <w:tcW w:w="5416" w:type="dxa"/>
            <w:shd w:val="clear" w:color="000000" w:fill="FFFFFF"/>
            <w:hideMark/>
          </w:tcPr>
          <w:p w14:paraId="7C322210" w14:textId="3A72639A" w:rsidR="00312CD3" w:rsidRPr="006E260F" w:rsidRDefault="00312CD3" w:rsidP="00312CD3">
            <w:pPr>
              <w:rPr>
                <w:sz w:val="27"/>
                <w:szCs w:val="27"/>
              </w:rPr>
            </w:pPr>
            <w:r w:rsidRPr="006E260F">
              <w:rPr>
                <w:sz w:val="27"/>
                <w:szCs w:val="27"/>
              </w:rPr>
              <w:t>Авыл территорияләрен төзекләндерү буенча чараларны гамәлгә ашыру (җирле бюджет акчалары хисабына финанслашу)</w:t>
            </w:r>
          </w:p>
        </w:tc>
        <w:tc>
          <w:tcPr>
            <w:tcW w:w="567" w:type="dxa"/>
            <w:shd w:val="clear" w:color="000000" w:fill="FFFFFF"/>
            <w:vAlign w:val="center"/>
            <w:hideMark/>
          </w:tcPr>
          <w:p w14:paraId="2A51BF6B" w14:textId="77777777" w:rsidR="00312CD3" w:rsidRPr="006E260F" w:rsidRDefault="00312CD3" w:rsidP="00312CD3">
            <w:pPr>
              <w:jc w:val="center"/>
              <w:rPr>
                <w:sz w:val="25"/>
                <w:szCs w:val="25"/>
              </w:rPr>
            </w:pPr>
            <w:r w:rsidRPr="006E260F">
              <w:rPr>
                <w:sz w:val="25"/>
                <w:szCs w:val="25"/>
              </w:rPr>
              <w:t>05</w:t>
            </w:r>
          </w:p>
        </w:tc>
        <w:tc>
          <w:tcPr>
            <w:tcW w:w="567" w:type="dxa"/>
            <w:shd w:val="clear" w:color="000000" w:fill="FFFFFF"/>
            <w:vAlign w:val="center"/>
            <w:hideMark/>
          </w:tcPr>
          <w:p w14:paraId="1D292C3D" w14:textId="77777777" w:rsidR="00312CD3" w:rsidRPr="006E260F" w:rsidRDefault="00312CD3" w:rsidP="00312CD3">
            <w:pPr>
              <w:jc w:val="center"/>
              <w:rPr>
                <w:sz w:val="25"/>
                <w:szCs w:val="25"/>
              </w:rPr>
            </w:pPr>
            <w:r w:rsidRPr="006E260F">
              <w:rPr>
                <w:sz w:val="25"/>
                <w:szCs w:val="25"/>
              </w:rPr>
              <w:t>03</w:t>
            </w:r>
          </w:p>
        </w:tc>
        <w:tc>
          <w:tcPr>
            <w:tcW w:w="1701" w:type="dxa"/>
            <w:shd w:val="clear" w:color="000000" w:fill="FFFFFF"/>
            <w:vAlign w:val="center"/>
            <w:hideMark/>
          </w:tcPr>
          <w:p w14:paraId="4F92D4C2" w14:textId="77777777" w:rsidR="00312CD3" w:rsidRPr="006E260F" w:rsidRDefault="00312CD3" w:rsidP="00312CD3">
            <w:pPr>
              <w:jc w:val="center"/>
              <w:rPr>
                <w:sz w:val="25"/>
                <w:szCs w:val="25"/>
              </w:rPr>
            </w:pPr>
            <w:r w:rsidRPr="006E260F">
              <w:rPr>
                <w:sz w:val="25"/>
                <w:szCs w:val="25"/>
              </w:rPr>
              <w:t>14 2 10 L5764</w:t>
            </w:r>
          </w:p>
        </w:tc>
        <w:tc>
          <w:tcPr>
            <w:tcW w:w="709" w:type="dxa"/>
            <w:shd w:val="clear" w:color="000000" w:fill="FFFFFF"/>
            <w:vAlign w:val="center"/>
            <w:hideMark/>
          </w:tcPr>
          <w:p w14:paraId="4EF903F2"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vAlign w:val="center"/>
            <w:hideMark/>
          </w:tcPr>
          <w:p w14:paraId="42194337" w14:textId="77777777" w:rsidR="00312CD3" w:rsidRPr="006E260F" w:rsidRDefault="00312CD3" w:rsidP="00312CD3">
            <w:pPr>
              <w:jc w:val="center"/>
              <w:rPr>
                <w:sz w:val="25"/>
                <w:szCs w:val="25"/>
              </w:rPr>
            </w:pPr>
            <w:r w:rsidRPr="006E260F">
              <w:rPr>
                <w:sz w:val="25"/>
                <w:szCs w:val="25"/>
              </w:rPr>
              <w:t xml:space="preserve">23,6  </w:t>
            </w:r>
          </w:p>
        </w:tc>
      </w:tr>
      <w:tr w:rsidR="00312CD3" w:rsidRPr="006E260F" w14:paraId="588A1FC9" w14:textId="77777777" w:rsidTr="009A4570">
        <w:trPr>
          <w:trHeight w:val="60"/>
        </w:trPr>
        <w:tc>
          <w:tcPr>
            <w:tcW w:w="5416" w:type="dxa"/>
            <w:shd w:val="clear" w:color="000000" w:fill="FFFFFF"/>
            <w:hideMark/>
          </w:tcPr>
          <w:p w14:paraId="1BA64A4F" w14:textId="7C86F024" w:rsidR="00312CD3" w:rsidRPr="006E260F" w:rsidRDefault="00312CD3" w:rsidP="00312CD3">
            <w:pPr>
              <w:rPr>
                <w:sz w:val="27"/>
                <w:szCs w:val="27"/>
              </w:rPr>
            </w:pPr>
            <w:r w:rsidRPr="006E260F">
              <w:rPr>
                <w:sz w:val="27"/>
                <w:szCs w:val="27"/>
              </w:rPr>
              <w:t>Бюджетара трансфертлар</w:t>
            </w:r>
          </w:p>
        </w:tc>
        <w:tc>
          <w:tcPr>
            <w:tcW w:w="567" w:type="dxa"/>
            <w:shd w:val="clear" w:color="000000" w:fill="FFFFFF"/>
            <w:vAlign w:val="center"/>
            <w:hideMark/>
          </w:tcPr>
          <w:p w14:paraId="557D8281" w14:textId="77777777" w:rsidR="00312CD3" w:rsidRPr="006E260F" w:rsidRDefault="00312CD3" w:rsidP="00312CD3">
            <w:pPr>
              <w:jc w:val="center"/>
              <w:rPr>
                <w:sz w:val="25"/>
                <w:szCs w:val="25"/>
              </w:rPr>
            </w:pPr>
            <w:r w:rsidRPr="006E260F">
              <w:rPr>
                <w:sz w:val="25"/>
                <w:szCs w:val="25"/>
              </w:rPr>
              <w:t>05</w:t>
            </w:r>
          </w:p>
        </w:tc>
        <w:tc>
          <w:tcPr>
            <w:tcW w:w="567" w:type="dxa"/>
            <w:shd w:val="clear" w:color="000000" w:fill="FFFFFF"/>
            <w:vAlign w:val="center"/>
            <w:hideMark/>
          </w:tcPr>
          <w:p w14:paraId="4B04657B" w14:textId="77777777" w:rsidR="00312CD3" w:rsidRPr="006E260F" w:rsidRDefault="00312CD3" w:rsidP="00312CD3">
            <w:pPr>
              <w:jc w:val="center"/>
              <w:rPr>
                <w:sz w:val="25"/>
                <w:szCs w:val="25"/>
              </w:rPr>
            </w:pPr>
            <w:r w:rsidRPr="006E260F">
              <w:rPr>
                <w:sz w:val="25"/>
                <w:szCs w:val="25"/>
              </w:rPr>
              <w:t>03</w:t>
            </w:r>
          </w:p>
        </w:tc>
        <w:tc>
          <w:tcPr>
            <w:tcW w:w="1701" w:type="dxa"/>
            <w:shd w:val="clear" w:color="000000" w:fill="FFFFFF"/>
            <w:vAlign w:val="center"/>
            <w:hideMark/>
          </w:tcPr>
          <w:p w14:paraId="02B5F8A1" w14:textId="77777777" w:rsidR="00312CD3" w:rsidRPr="006E260F" w:rsidRDefault="00312CD3" w:rsidP="00312CD3">
            <w:pPr>
              <w:jc w:val="center"/>
              <w:rPr>
                <w:sz w:val="25"/>
                <w:szCs w:val="25"/>
              </w:rPr>
            </w:pPr>
            <w:r w:rsidRPr="006E260F">
              <w:rPr>
                <w:sz w:val="25"/>
                <w:szCs w:val="25"/>
              </w:rPr>
              <w:t>14 2 10 L5764</w:t>
            </w:r>
          </w:p>
        </w:tc>
        <w:tc>
          <w:tcPr>
            <w:tcW w:w="709" w:type="dxa"/>
            <w:shd w:val="clear" w:color="000000" w:fill="FFFFFF"/>
            <w:vAlign w:val="center"/>
            <w:hideMark/>
          </w:tcPr>
          <w:p w14:paraId="1A0FDCE8" w14:textId="77777777" w:rsidR="00312CD3" w:rsidRPr="006E260F" w:rsidRDefault="00312CD3" w:rsidP="00312CD3">
            <w:pPr>
              <w:jc w:val="center"/>
              <w:rPr>
                <w:sz w:val="25"/>
                <w:szCs w:val="25"/>
              </w:rPr>
            </w:pPr>
            <w:r w:rsidRPr="006E260F">
              <w:rPr>
                <w:sz w:val="25"/>
                <w:szCs w:val="25"/>
              </w:rPr>
              <w:t>500</w:t>
            </w:r>
          </w:p>
        </w:tc>
        <w:tc>
          <w:tcPr>
            <w:tcW w:w="1417" w:type="dxa"/>
            <w:shd w:val="clear" w:color="000000" w:fill="FFFFFF"/>
            <w:vAlign w:val="center"/>
            <w:hideMark/>
          </w:tcPr>
          <w:p w14:paraId="6D9A6E66" w14:textId="77777777" w:rsidR="00312CD3" w:rsidRPr="006E260F" w:rsidRDefault="00312CD3" w:rsidP="00312CD3">
            <w:pPr>
              <w:jc w:val="center"/>
              <w:rPr>
                <w:sz w:val="25"/>
                <w:szCs w:val="25"/>
              </w:rPr>
            </w:pPr>
            <w:r w:rsidRPr="006E260F">
              <w:rPr>
                <w:sz w:val="25"/>
                <w:szCs w:val="25"/>
              </w:rPr>
              <w:t xml:space="preserve">23,6  </w:t>
            </w:r>
          </w:p>
        </w:tc>
      </w:tr>
      <w:tr w:rsidR="00312CD3" w:rsidRPr="006E260F" w14:paraId="52761879" w14:textId="77777777" w:rsidTr="009A4570">
        <w:trPr>
          <w:trHeight w:val="60"/>
        </w:trPr>
        <w:tc>
          <w:tcPr>
            <w:tcW w:w="5416" w:type="dxa"/>
            <w:shd w:val="clear" w:color="000000" w:fill="FFFFFF"/>
            <w:hideMark/>
          </w:tcPr>
          <w:p w14:paraId="45F24F0A" w14:textId="215F7779" w:rsidR="00312CD3" w:rsidRPr="006E260F" w:rsidRDefault="00312CD3" w:rsidP="00312CD3">
            <w:pPr>
              <w:rPr>
                <w:sz w:val="27"/>
                <w:szCs w:val="27"/>
              </w:rPr>
            </w:pPr>
            <w:r w:rsidRPr="006E260F">
              <w:rPr>
                <w:sz w:val="27"/>
                <w:szCs w:val="27"/>
              </w:rPr>
              <w:t>Торак-коммуналь хуҗалык өлкәсендәге башка мәсьәләләр</w:t>
            </w:r>
          </w:p>
        </w:tc>
        <w:tc>
          <w:tcPr>
            <w:tcW w:w="567" w:type="dxa"/>
            <w:shd w:val="clear" w:color="000000" w:fill="FFFFFF"/>
            <w:noWrap/>
            <w:vAlign w:val="center"/>
            <w:hideMark/>
          </w:tcPr>
          <w:p w14:paraId="7BCF177C" w14:textId="77777777" w:rsidR="00312CD3" w:rsidRPr="006E260F" w:rsidRDefault="00312CD3" w:rsidP="00312CD3">
            <w:pPr>
              <w:jc w:val="center"/>
              <w:rPr>
                <w:sz w:val="25"/>
                <w:szCs w:val="25"/>
              </w:rPr>
            </w:pPr>
            <w:r w:rsidRPr="006E260F">
              <w:rPr>
                <w:sz w:val="25"/>
                <w:szCs w:val="25"/>
              </w:rPr>
              <w:t>05</w:t>
            </w:r>
          </w:p>
        </w:tc>
        <w:tc>
          <w:tcPr>
            <w:tcW w:w="567" w:type="dxa"/>
            <w:shd w:val="clear" w:color="000000" w:fill="FFFFFF"/>
            <w:noWrap/>
            <w:vAlign w:val="center"/>
            <w:hideMark/>
          </w:tcPr>
          <w:p w14:paraId="52C4DC9E" w14:textId="77777777" w:rsidR="00312CD3" w:rsidRPr="006E260F" w:rsidRDefault="00312CD3" w:rsidP="00312CD3">
            <w:pPr>
              <w:jc w:val="center"/>
              <w:rPr>
                <w:sz w:val="25"/>
                <w:szCs w:val="25"/>
              </w:rPr>
            </w:pPr>
            <w:r w:rsidRPr="006E260F">
              <w:rPr>
                <w:sz w:val="25"/>
                <w:szCs w:val="25"/>
              </w:rPr>
              <w:t>05</w:t>
            </w:r>
          </w:p>
        </w:tc>
        <w:tc>
          <w:tcPr>
            <w:tcW w:w="1701" w:type="dxa"/>
            <w:shd w:val="clear" w:color="000000" w:fill="FFFFFF"/>
            <w:noWrap/>
            <w:vAlign w:val="center"/>
            <w:hideMark/>
          </w:tcPr>
          <w:p w14:paraId="65507AE1" w14:textId="77777777" w:rsidR="00312CD3" w:rsidRPr="006E260F" w:rsidRDefault="00312CD3" w:rsidP="00312CD3">
            <w:pPr>
              <w:jc w:val="center"/>
              <w:rPr>
                <w:sz w:val="25"/>
                <w:szCs w:val="25"/>
              </w:rPr>
            </w:pPr>
            <w:r w:rsidRPr="006E260F">
              <w:rPr>
                <w:sz w:val="25"/>
                <w:szCs w:val="25"/>
              </w:rPr>
              <w:t> </w:t>
            </w:r>
          </w:p>
        </w:tc>
        <w:tc>
          <w:tcPr>
            <w:tcW w:w="709" w:type="dxa"/>
            <w:shd w:val="clear" w:color="000000" w:fill="FFFFFF"/>
            <w:noWrap/>
            <w:vAlign w:val="center"/>
            <w:hideMark/>
          </w:tcPr>
          <w:p w14:paraId="5B86EFA4"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noWrap/>
            <w:vAlign w:val="center"/>
            <w:hideMark/>
          </w:tcPr>
          <w:p w14:paraId="62A4419D" w14:textId="77777777" w:rsidR="00312CD3" w:rsidRPr="006E260F" w:rsidRDefault="00312CD3" w:rsidP="00312CD3">
            <w:pPr>
              <w:jc w:val="center"/>
              <w:rPr>
                <w:sz w:val="25"/>
                <w:szCs w:val="25"/>
              </w:rPr>
            </w:pPr>
            <w:r w:rsidRPr="006E260F">
              <w:rPr>
                <w:sz w:val="25"/>
                <w:szCs w:val="25"/>
              </w:rPr>
              <w:t xml:space="preserve">805,8  </w:t>
            </w:r>
          </w:p>
        </w:tc>
      </w:tr>
      <w:tr w:rsidR="00312CD3" w:rsidRPr="006E260F" w14:paraId="4A3FC043" w14:textId="77777777" w:rsidTr="009A4570">
        <w:trPr>
          <w:trHeight w:val="60"/>
        </w:trPr>
        <w:tc>
          <w:tcPr>
            <w:tcW w:w="5416" w:type="dxa"/>
            <w:shd w:val="clear" w:color="000000" w:fill="FFFFFF"/>
            <w:hideMark/>
          </w:tcPr>
          <w:p w14:paraId="1795BE24" w14:textId="341122F2" w:rsidR="00312CD3" w:rsidRPr="006E260F" w:rsidRDefault="00312CD3" w:rsidP="00312CD3">
            <w:pPr>
              <w:rPr>
                <w:sz w:val="27"/>
                <w:szCs w:val="27"/>
              </w:rPr>
            </w:pPr>
            <w:r w:rsidRPr="006E260F">
              <w:rPr>
                <w:sz w:val="27"/>
                <w:szCs w:val="27"/>
              </w:rPr>
              <w:t xml:space="preserve">Күпфатирлы йортларны өлешләп төзү өлкәсендә дәүләт контроленә </w:t>
            </w:r>
            <w:r w:rsidR="00EA6E95" w:rsidRPr="006E260F">
              <w:rPr>
                <w:sz w:val="27"/>
                <w:szCs w:val="27"/>
                <w:lang w:val="tt-RU"/>
              </w:rPr>
              <w:t>субвенция</w:t>
            </w:r>
          </w:p>
        </w:tc>
        <w:tc>
          <w:tcPr>
            <w:tcW w:w="567" w:type="dxa"/>
            <w:shd w:val="clear" w:color="000000" w:fill="FFFFFF"/>
            <w:noWrap/>
            <w:vAlign w:val="center"/>
            <w:hideMark/>
          </w:tcPr>
          <w:p w14:paraId="66AC18EF" w14:textId="77777777" w:rsidR="00312CD3" w:rsidRPr="006E260F" w:rsidRDefault="00312CD3" w:rsidP="00312CD3">
            <w:pPr>
              <w:jc w:val="center"/>
              <w:rPr>
                <w:sz w:val="25"/>
                <w:szCs w:val="25"/>
              </w:rPr>
            </w:pPr>
            <w:r w:rsidRPr="006E260F">
              <w:rPr>
                <w:sz w:val="25"/>
                <w:szCs w:val="25"/>
              </w:rPr>
              <w:t>05</w:t>
            </w:r>
          </w:p>
        </w:tc>
        <w:tc>
          <w:tcPr>
            <w:tcW w:w="567" w:type="dxa"/>
            <w:shd w:val="clear" w:color="000000" w:fill="FFFFFF"/>
            <w:noWrap/>
            <w:vAlign w:val="center"/>
            <w:hideMark/>
          </w:tcPr>
          <w:p w14:paraId="734568F4" w14:textId="77777777" w:rsidR="00312CD3" w:rsidRPr="006E260F" w:rsidRDefault="00312CD3" w:rsidP="00312CD3">
            <w:pPr>
              <w:jc w:val="center"/>
              <w:rPr>
                <w:sz w:val="25"/>
                <w:szCs w:val="25"/>
              </w:rPr>
            </w:pPr>
            <w:r w:rsidRPr="006E260F">
              <w:rPr>
                <w:sz w:val="25"/>
                <w:szCs w:val="25"/>
              </w:rPr>
              <w:t>05</w:t>
            </w:r>
          </w:p>
        </w:tc>
        <w:tc>
          <w:tcPr>
            <w:tcW w:w="1701" w:type="dxa"/>
            <w:shd w:val="clear" w:color="000000" w:fill="FFFFFF"/>
            <w:noWrap/>
            <w:vAlign w:val="center"/>
            <w:hideMark/>
          </w:tcPr>
          <w:p w14:paraId="48D85A91" w14:textId="77777777" w:rsidR="00312CD3" w:rsidRPr="006E260F" w:rsidRDefault="00312CD3" w:rsidP="00312CD3">
            <w:pPr>
              <w:jc w:val="center"/>
              <w:rPr>
                <w:sz w:val="25"/>
                <w:szCs w:val="25"/>
              </w:rPr>
            </w:pPr>
            <w:r w:rsidRPr="006E260F">
              <w:rPr>
                <w:sz w:val="25"/>
                <w:szCs w:val="25"/>
              </w:rPr>
              <w:t>99 0 01 25320</w:t>
            </w:r>
          </w:p>
        </w:tc>
        <w:tc>
          <w:tcPr>
            <w:tcW w:w="709" w:type="dxa"/>
            <w:shd w:val="clear" w:color="000000" w:fill="FFFFFF"/>
            <w:noWrap/>
            <w:vAlign w:val="center"/>
            <w:hideMark/>
          </w:tcPr>
          <w:p w14:paraId="2F174551"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noWrap/>
            <w:vAlign w:val="center"/>
            <w:hideMark/>
          </w:tcPr>
          <w:p w14:paraId="2ACB09B2" w14:textId="77777777" w:rsidR="00312CD3" w:rsidRPr="006E260F" w:rsidRDefault="00312CD3" w:rsidP="00312CD3">
            <w:pPr>
              <w:jc w:val="center"/>
              <w:rPr>
                <w:sz w:val="25"/>
                <w:szCs w:val="25"/>
              </w:rPr>
            </w:pPr>
            <w:r w:rsidRPr="006E260F">
              <w:rPr>
                <w:sz w:val="25"/>
                <w:szCs w:val="25"/>
              </w:rPr>
              <w:t xml:space="preserve">805,8  </w:t>
            </w:r>
          </w:p>
        </w:tc>
      </w:tr>
      <w:tr w:rsidR="00312CD3" w:rsidRPr="006E260F" w14:paraId="042865D3" w14:textId="77777777" w:rsidTr="009A4570">
        <w:trPr>
          <w:trHeight w:val="60"/>
        </w:trPr>
        <w:tc>
          <w:tcPr>
            <w:tcW w:w="5416" w:type="dxa"/>
            <w:shd w:val="clear" w:color="000000" w:fill="FFFFFF"/>
            <w:hideMark/>
          </w:tcPr>
          <w:p w14:paraId="0ABFB8F0" w14:textId="7249DA19" w:rsidR="00312CD3" w:rsidRPr="006E260F" w:rsidRDefault="00312CD3" w:rsidP="00312CD3">
            <w:pPr>
              <w:rPr>
                <w:sz w:val="27"/>
                <w:szCs w:val="27"/>
              </w:rPr>
            </w:pPr>
            <w:r w:rsidRPr="006E260F">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shd w:val="clear" w:color="000000" w:fill="FFFFFF"/>
            <w:noWrap/>
            <w:vAlign w:val="center"/>
            <w:hideMark/>
          </w:tcPr>
          <w:p w14:paraId="7826868E" w14:textId="77777777" w:rsidR="00312CD3" w:rsidRPr="006E260F" w:rsidRDefault="00312CD3" w:rsidP="00312CD3">
            <w:pPr>
              <w:jc w:val="center"/>
              <w:rPr>
                <w:sz w:val="25"/>
                <w:szCs w:val="25"/>
              </w:rPr>
            </w:pPr>
            <w:r w:rsidRPr="006E260F">
              <w:rPr>
                <w:sz w:val="25"/>
                <w:szCs w:val="25"/>
              </w:rPr>
              <w:t>05</w:t>
            </w:r>
          </w:p>
        </w:tc>
        <w:tc>
          <w:tcPr>
            <w:tcW w:w="567" w:type="dxa"/>
            <w:shd w:val="clear" w:color="000000" w:fill="FFFFFF"/>
            <w:noWrap/>
            <w:vAlign w:val="center"/>
            <w:hideMark/>
          </w:tcPr>
          <w:p w14:paraId="7904FEB4" w14:textId="77777777" w:rsidR="00312CD3" w:rsidRPr="006E260F" w:rsidRDefault="00312CD3" w:rsidP="00312CD3">
            <w:pPr>
              <w:jc w:val="center"/>
              <w:rPr>
                <w:sz w:val="25"/>
                <w:szCs w:val="25"/>
              </w:rPr>
            </w:pPr>
            <w:r w:rsidRPr="006E260F">
              <w:rPr>
                <w:sz w:val="25"/>
                <w:szCs w:val="25"/>
              </w:rPr>
              <w:t>05</w:t>
            </w:r>
          </w:p>
        </w:tc>
        <w:tc>
          <w:tcPr>
            <w:tcW w:w="1701" w:type="dxa"/>
            <w:shd w:val="clear" w:color="000000" w:fill="FFFFFF"/>
            <w:noWrap/>
            <w:vAlign w:val="center"/>
            <w:hideMark/>
          </w:tcPr>
          <w:p w14:paraId="4FAC28D0" w14:textId="77777777" w:rsidR="00312CD3" w:rsidRPr="006E260F" w:rsidRDefault="00312CD3" w:rsidP="00312CD3">
            <w:pPr>
              <w:jc w:val="center"/>
              <w:rPr>
                <w:sz w:val="25"/>
                <w:szCs w:val="25"/>
              </w:rPr>
            </w:pPr>
            <w:r w:rsidRPr="006E260F">
              <w:rPr>
                <w:sz w:val="25"/>
                <w:szCs w:val="25"/>
              </w:rPr>
              <w:t>99 0 01 25320</w:t>
            </w:r>
          </w:p>
        </w:tc>
        <w:tc>
          <w:tcPr>
            <w:tcW w:w="709" w:type="dxa"/>
            <w:shd w:val="clear" w:color="000000" w:fill="FFFFFF"/>
            <w:noWrap/>
            <w:vAlign w:val="center"/>
            <w:hideMark/>
          </w:tcPr>
          <w:p w14:paraId="1AA6A348" w14:textId="77777777" w:rsidR="00312CD3" w:rsidRPr="006E260F" w:rsidRDefault="00312CD3" w:rsidP="00312CD3">
            <w:pPr>
              <w:jc w:val="center"/>
              <w:rPr>
                <w:sz w:val="25"/>
                <w:szCs w:val="25"/>
              </w:rPr>
            </w:pPr>
            <w:r w:rsidRPr="006E260F">
              <w:rPr>
                <w:sz w:val="25"/>
                <w:szCs w:val="25"/>
              </w:rPr>
              <w:t>100</w:t>
            </w:r>
          </w:p>
        </w:tc>
        <w:tc>
          <w:tcPr>
            <w:tcW w:w="1417" w:type="dxa"/>
            <w:shd w:val="clear" w:color="000000" w:fill="FFFFFF"/>
            <w:noWrap/>
            <w:vAlign w:val="center"/>
            <w:hideMark/>
          </w:tcPr>
          <w:p w14:paraId="05D2D455" w14:textId="77777777" w:rsidR="00312CD3" w:rsidRPr="006E260F" w:rsidRDefault="00312CD3" w:rsidP="00312CD3">
            <w:pPr>
              <w:jc w:val="center"/>
              <w:rPr>
                <w:sz w:val="25"/>
                <w:szCs w:val="25"/>
              </w:rPr>
            </w:pPr>
            <w:r w:rsidRPr="006E260F">
              <w:rPr>
                <w:sz w:val="25"/>
                <w:szCs w:val="25"/>
              </w:rPr>
              <w:t xml:space="preserve">508,0  </w:t>
            </w:r>
          </w:p>
        </w:tc>
      </w:tr>
      <w:tr w:rsidR="00312CD3" w:rsidRPr="006E260F" w14:paraId="12616333" w14:textId="77777777" w:rsidTr="009A4570">
        <w:trPr>
          <w:trHeight w:val="60"/>
        </w:trPr>
        <w:tc>
          <w:tcPr>
            <w:tcW w:w="5416" w:type="dxa"/>
            <w:shd w:val="clear" w:color="000000" w:fill="FFFFFF"/>
            <w:hideMark/>
          </w:tcPr>
          <w:p w14:paraId="1CD6F1D2" w14:textId="52B7C33C" w:rsidR="00312CD3" w:rsidRPr="006E260F" w:rsidRDefault="00312CD3" w:rsidP="00312CD3">
            <w:pPr>
              <w:rPr>
                <w:sz w:val="27"/>
                <w:szCs w:val="27"/>
              </w:rPr>
            </w:pPr>
            <w:r w:rsidRPr="006E260F">
              <w:rPr>
                <w:sz w:val="27"/>
                <w:szCs w:val="27"/>
              </w:rPr>
              <w:t>Дәүләт (муниципаль) ихтыяҗлары өчен товарлар, эшләр һәм хезмәтләр сатып алу</w:t>
            </w:r>
          </w:p>
        </w:tc>
        <w:tc>
          <w:tcPr>
            <w:tcW w:w="567" w:type="dxa"/>
            <w:shd w:val="clear" w:color="000000" w:fill="FFFFFF"/>
            <w:noWrap/>
            <w:vAlign w:val="center"/>
            <w:hideMark/>
          </w:tcPr>
          <w:p w14:paraId="7D07D888" w14:textId="77777777" w:rsidR="00312CD3" w:rsidRPr="006E260F" w:rsidRDefault="00312CD3" w:rsidP="00312CD3">
            <w:pPr>
              <w:jc w:val="center"/>
              <w:rPr>
                <w:sz w:val="25"/>
                <w:szCs w:val="25"/>
              </w:rPr>
            </w:pPr>
            <w:r w:rsidRPr="006E260F">
              <w:rPr>
                <w:sz w:val="25"/>
                <w:szCs w:val="25"/>
              </w:rPr>
              <w:t>05</w:t>
            </w:r>
          </w:p>
        </w:tc>
        <w:tc>
          <w:tcPr>
            <w:tcW w:w="567" w:type="dxa"/>
            <w:shd w:val="clear" w:color="000000" w:fill="FFFFFF"/>
            <w:noWrap/>
            <w:vAlign w:val="center"/>
            <w:hideMark/>
          </w:tcPr>
          <w:p w14:paraId="310AD20B" w14:textId="77777777" w:rsidR="00312CD3" w:rsidRPr="006E260F" w:rsidRDefault="00312CD3" w:rsidP="00312CD3">
            <w:pPr>
              <w:jc w:val="center"/>
              <w:rPr>
                <w:sz w:val="25"/>
                <w:szCs w:val="25"/>
              </w:rPr>
            </w:pPr>
            <w:r w:rsidRPr="006E260F">
              <w:rPr>
                <w:sz w:val="25"/>
                <w:szCs w:val="25"/>
              </w:rPr>
              <w:t>05</w:t>
            </w:r>
          </w:p>
        </w:tc>
        <w:tc>
          <w:tcPr>
            <w:tcW w:w="1701" w:type="dxa"/>
            <w:shd w:val="clear" w:color="000000" w:fill="FFFFFF"/>
            <w:noWrap/>
            <w:vAlign w:val="center"/>
            <w:hideMark/>
          </w:tcPr>
          <w:p w14:paraId="0728B48F" w14:textId="77777777" w:rsidR="00312CD3" w:rsidRPr="006E260F" w:rsidRDefault="00312CD3" w:rsidP="00312CD3">
            <w:pPr>
              <w:jc w:val="center"/>
              <w:rPr>
                <w:sz w:val="25"/>
                <w:szCs w:val="25"/>
              </w:rPr>
            </w:pPr>
            <w:r w:rsidRPr="006E260F">
              <w:rPr>
                <w:sz w:val="25"/>
                <w:szCs w:val="25"/>
              </w:rPr>
              <w:t>99 0 01 25320</w:t>
            </w:r>
          </w:p>
        </w:tc>
        <w:tc>
          <w:tcPr>
            <w:tcW w:w="709" w:type="dxa"/>
            <w:shd w:val="clear" w:color="000000" w:fill="FFFFFF"/>
            <w:noWrap/>
            <w:vAlign w:val="center"/>
            <w:hideMark/>
          </w:tcPr>
          <w:p w14:paraId="3FA38D25" w14:textId="77777777" w:rsidR="00312CD3" w:rsidRPr="006E260F" w:rsidRDefault="00312CD3" w:rsidP="00312CD3">
            <w:pPr>
              <w:jc w:val="center"/>
              <w:rPr>
                <w:sz w:val="25"/>
                <w:szCs w:val="25"/>
              </w:rPr>
            </w:pPr>
            <w:r w:rsidRPr="006E260F">
              <w:rPr>
                <w:sz w:val="25"/>
                <w:szCs w:val="25"/>
              </w:rPr>
              <w:t>200</w:t>
            </w:r>
          </w:p>
        </w:tc>
        <w:tc>
          <w:tcPr>
            <w:tcW w:w="1417" w:type="dxa"/>
            <w:shd w:val="clear" w:color="000000" w:fill="FFFFFF"/>
            <w:noWrap/>
            <w:vAlign w:val="center"/>
            <w:hideMark/>
          </w:tcPr>
          <w:p w14:paraId="006A8AF4" w14:textId="77777777" w:rsidR="00312CD3" w:rsidRPr="006E260F" w:rsidRDefault="00312CD3" w:rsidP="00312CD3">
            <w:pPr>
              <w:jc w:val="center"/>
              <w:rPr>
                <w:sz w:val="25"/>
                <w:szCs w:val="25"/>
              </w:rPr>
            </w:pPr>
            <w:r w:rsidRPr="006E260F">
              <w:rPr>
                <w:sz w:val="25"/>
                <w:szCs w:val="25"/>
              </w:rPr>
              <w:t xml:space="preserve">297,8  </w:t>
            </w:r>
          </w:p>
        </w:tc>
      </w:tr>
      <w:tr w:rsidR="00312CD3" w:rsidRPr="006E260F" w14:paraId="3E0E2A52" w14:textId="77777777" w:rsidTr="009A4570">
        <w:trPr>
          <w:trHeight w:val="60"/>
        </w:trPr>
        <w:tc>
          <w:tcPr>
            <w:tcW w:w="5416" w:type="dxa"/>
            <w:shd w:val="clear" w:color="000000" w:fill="FFFFFF"/>
            <w:hideMark/>
          </w:tcPr>
          <w:p w14:paraId="3D27439E" w14:textId="4DE96A99" w:rsidR="00312CD3" w:rsidRPr="006E260F" w:rsidRDefault="00312CD3" w:rsidP="00312CD3">
            <w:pPr>
              <w:rPr>
                <w:sz w:val="27"/>
                <w:szCs w:val="27"/>
              </w:rPr>
            </w:pPr>
            <w:r w:rsidRPr="006E260F">
              <w:rPr>
                <w:sz w:val="27"/>
                <w:szCs w:val="27"/>
              </w:rPr>
              <w:t>Әйләнә-тирә мохитне саклау</w:t>
            </w:r>
          </w:p>
        </w:tc>
        <w:tc>
          <w:tcPr>
            <w:tcW w:w="567" w:type="dxa"/>
            <w:shd w:val="clear" w:color="000000" w:fill="FFFFFF"/>
            <w:noWrap/>
            <w:vAlign w:val="center"/>
            <w:hideMark/>
          </w:tcPr>
          <w:p w14:paraId="2659CA32" w14:textId="77777777" w:rsidR="00312CD3" w:rsidRPr="006E260F" w:rsidRDefault="00312CD3" w:rsidP="00312CD3">
            <w:pPr>
              <w:jc w:val="center"/>
              <w:rPr>
                <w:sz w:val="25"/>
                <w:szCs w:val="25"/>
              </w:rPr>
            </w:pPr>
            <w:r w:rsidRPr="006E260F">
              <w:rPr>
                <w:sz w:val="25"/>
                <w:szCs w:val="25"/>
              </w:rPr>
              <w:t>06</w:t>
            </w:r>
          </w:p>
        </w:tc>
        <w:tc>
          <w:tcPr>
            <w:tcW w:w="567" w:type="dxa"/>
            <w:shd w:val="clear" w:color="000000" w:fill="FFFFFF"/>
            <w:noWrap/>
            <w:vAlign w:val="center"/>
            <w:hideMark/>
          </w:tcPr>
          <w:p w14:paraId="5DAEAE63" w14:textId="77777777" w:rsidR="00312CD3" w:rsidRPr="006E260F" w:rsidRDefault="00312CD3" w:rsidP="00312CD3">
            <w:pPr>
              <w:jc w:val="center"/>
              <w:rPr>
                <w:sz w:val="25"/>
                <w:szCs w:val="25"/>
              </w:rPr>
            </w:pPr>
            <w:r w:rsidRPr="006E260F">
              <w:rPr>
                <w:sz w:val="25"/>
                <w:szCs w:val="25"/>
              </w:rPr>
              <w:t>00</w:t>
            </w:r>
          </w:p>
        </w:tc>
        <w:tc>
          <w:tcPr>
            <w:tcW w:w="1701" w:type="dxa"/>
            <w:shd w:val="clear" w:color="000000" w:fill="FFFFFF"/>
            <w:noWrap/>
            <w:vAlign w:val="center"/>
            <w:hideMark/>
          </w:tcPr>
          <w:p w14:paraId="1164FE15" w14:textId="77777777" w:rsidR="00312CD3" w:rsidRPr="006E260F" w:rsidRDefault="00312CD3" w:rsidP="00312CD3">
            <w:pPr>
              <w:jc w:val="center"/>
              <w:rPr>
                <w:sz w:val="25"/>
                <w:szCs w:val="25"/>
              </w:rPr>
            </w:pPr>
            <w:r w:rsidRPr="006E260F">
              <w:rPr>
                <w:sz w:val="25"/>
                <w:szCs w:val="25"/>
              </w:rPr>
              <w:t> </w:t>
            </w:r>
          </w:p>
        </w:tc>
        <w:tc>
          <w:tcPr>
            <w:tcW w:w="709" w:type="dxa"/>
            <w:shd w:val="clear" w:color="000000" w:fill="FFFFFF"/>
            <w:noWrap/>
            <w:vAlign w:val="center"/>
            <w:hideMark/>
          </w:tcPr>
          <w:p w14:paraId="6A74379B"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noWrap/>
            <w:vAlign w:val="center"/>
            <w:hideMark/>
          </w:tcPr>
          <w:p w14:paraId="07861632" w14:textId="77777777" w:rsidR="00312CD3" w:rsidRPr="006E260F" w:rsidRDefault="00312CD3" w:rsidP="00312CD3">
            <w:pPr>
              <w:jc w:val="center"/>
              <w:rPr>
                <w:sz w:val="25"/>
                <w:szCs w:val="25"/>
              </w:rPr>
            </w:pPr>
            <w:r w:rsidRPr="006E260F">
              <w:rPr>
                <w:sz w:val="25"/>
                <w:szCs w:val="25"/>
              </w:rPr>
              <w:t xml:space="preserve">33 432,0  </w:t>
            </w:r>
          </w:p>
        </w:tc>
      </w:tr>
      <w:tr w:rsidR="00312CD3" w:rsidRPr="006E260F" w14:paraId="1674BC52" w14:textId="77777777" w:rsidTr="009A4570">
        <w:trPr>
          <w:trHeight w:val="60"/>
        </w:trPr>
        <w:tc>
          <w:tcPr>
            <w:tcW w:w="5416" w:type="dxa"/>
            <w:shd w:val="clear" w:color="000000" w:fill="FFFFFF"/>
            <w:hideMark/>
          </w:tcPr>
          <w:p w14:paraId="407A616F" w14:textId="5B634EF5" w:rsidR="00312CD3" w:rsidRPr="006E260F" w:rsidRDefault="00312CD3" w:rsidP="00312CD3">
            <w:pPr>
              <w:rPr>
                <w:sz w:val="27"/>
                <w:szCs w:val="27"/>
              </w:rPr>
            </w:pPr>
            <w:r w:rsidRPr="006E260F">
              <w:rPr>
                <w:sz w:val="27"/>
                <w:szCs w:val="27"/>
              </w:rPr>
              <w:t>Үсемлек һәм хайваннар дөньясы объектларын һәм аларның яшәү шартларын саклау</w:t>
            </w:r>
          </w:p>
        </w:tc>
        <w:tc>
          <w:tcPr>
            <w:tcW w:w="567" w:type="dxa"/>
            <w:shd w:val="clear" w:color="000000" w:fill="FFFFFF"/>
            <w:noWrap/>
            <w:vAlign w:val="center"/>
            <w:hideMark/>
          </w:tcPr>
          <w:p w14:paraId="31F8AA67" w14:textId="77777777" w:rsidR="00312CD3" w:rsidRPr="006E260F" w:rsidRDefault="00312CD3" w:rsidP="00312CD3">
            <w:pPr>
              <w:jc w:val="center"/>
              <w:rPr>
                <w:sz w:val="25"/>
                <w:szCs w:val="25"/>
              </w:rPr>
            </w:pPr>
            <w:r w:rsidRPr="006E260F">
              <w:rPr>
                <w:sz w:val="25"/>
                <w:szCs w:val="25"/>
              </w:rPr>
              <w:t>06</w:t>
            </w:r>
          </w:p>
        </w:tc>
        <w:tc>
          <w:tcPr>
            <w:tcW w:w="567" w:type="dxa"/>
            <w:shd w:val="clear" w:color="000000" w:fill="FFFFFF"/>
            <w:noWrap/>
            <w:vAlign w:val="center"/>
            <w:hideMark/>
          </w:tcPr>
          <w:p w14:paraId="2BAE0B69" w14:textId="77777777" w:rsidR="00312CD3" w:rsidRPr="006E260F" w:rsidRDefault="00312CD3" w:rsidP="00312CD3">
            <w:pPr>
              <w:jc w:val="center"/>
              <w:rPr>
                <w:sz w:val="25"/>
                <w:szCs w:val="25"/>
              </w:rPr>
            </w:pPr>
            <w:r w:rsidRPr="006E260F">
              <w:rPr>
                <w:sz w:val="25"/>
                <w:szCs w:val="25"/>
              </w:rPr>
              <w:t>03</w:t>
            </w:r>
          </w:p>
        </w:tc>
        <w:tc>
          <w:tcPr>
            <w:tcW w:w="1701" w:type="dxa"/>
            <w:shd w:val="clear" w:color="000000" w:fill="FFFFFF"/>
            <w:noWrap/>
            <w:vAlign w:val="center"/>
            <w:hideMark/>
          </w:tcPr>
          <w:p w14:paraId="4EF87464" w14:textId="77777777" w:rsidR="00312CD3" w:rsidRPr="006E260F" w:rsidRDefault="00312CD3" w:rsidP="00312CD3">
            <w:pPr>
              <w:jc w:val="center"/>
              <w:rPr>
                <w:sz w:val="25"/>
                <w:szCs w:val="25"/>
              </w:rPr>
            </w:pPr>
            <w:r w:rsidRPr="006E260F">
              <w:rPr>
                <w:sz w:val="25"/>
                <w:szCs w:val="25"/>
              </w:rPr>
              <w:t> </w:t>
            </w:r>
          </w:p>
        </w:tc>
        <w:tc>
          <w:tcPr>
            <w:tcW w:w="709" w:type="dxa"/>
            <w:shd w:val="clear" w:color="000000" w:fill="FFFFFF"/>
            <w:noWrap/>
            <w:vAlign w:val="center"/>
            <w:hideMark/>
          </w:tcPr>
          <w:p w14:paraId="2C95F17A"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noWrap/>
            <w:vAlign w:val="center"/>
            <w:hideMark/>
          </w:tcPr>
          <w:p w14:paraId="0F5DA44C" w14:textId="77777777" w:rsidR="00312CD3" w:rsidRPr="006E260F" w:rsidRDefault="00312CD3" w:rsidP="00312CD3">
            <w:pPr>
              <w:jc w:val="center"/>
              <w:rPr>
                <w:sz w:val="25"/>
                <w:szCs w:val="25"/>
              </w:rPr>
            </w:pPr>
            <w:r w:rsidRPr="006E260F">
              <w:rPr>
                <w:sz w:val="25"/>
                <w:szCs w:val="25"/>
              </w:rPr>
              <w:t xml:space="preserve">33 432,0  </w:t>
            </w:r>
          </w:p>
        </w:tc>
      </w:tr>
      <w:tr w:rsidR="00312CD3" w:rsidRPr="006E260F" w14:paraId="21A9C66B" w14:textId="77777777" w:rsidTr="009A4570">
        <w:trPr>
          <w:trHeight w:val="60"/>
        </w:trPr>
        <w:tc>
          <w:tcPr>
            <w:tcW w:w="5416" w:type="dxa"/>
            <w:shd w:val="clear" w:color="000000" w:fill="FFFFFF"/>
            <w:hideMark/>
          </w:tcPr>
          <w:p w14:paraId="17695EEC" w14:textId="1E081C85" w:rsidR="00312CD3" w:rsidRPr="006E260F" w:rsidRDefault="00312CD3" w:rsidP="00312CD3">
            <w:pPr>
              <w:rPr>
                <w:sz w:val="27"/>
                <w:szCs w:val="27"/>
              </w:rPr>
            </w:pPr>
            <w:r w:rsidRPr="006E260F">
              <w:rPr>
                <w:sz w:val="27"/>
                <w:szCs w:val="27"/>
              </w:rPr>
              <w:t>Табигатьне саклау чаралары</w:t>
            </w:r>
          </w:p>
        </w:tc>
        <w:tc>
          <w:tcPr>
            <w:tcW w:w="567" w:type="dxa"/>
            <w:shd w:val="clear" w:color="000000" w:fill="FFFFFF"/>
            <w:noWrap/>
            <w:vAlign w:val="center"/>
            <w:hideMark/>
          </w:tcPr>
          <w:p w14:paraId="406B4200" w14:textId="77777777" w:rsidR="00312CD3" w:rsidRPr="006E260F" w:rsidRDefault="00312CD3" w:rsidP="00312CD3">
            <w:pPr>
              <w:jc w:val="center"/>
              <w:rPr>
                <w:sz w:val="25"/>
                <w:szCs w:val="25"/>
              </w:rPr>
            </w:pPr>
            <w:r w:rsidRPr="006E260F">
              <w:rPr>
                <w:sz w:val="25"/>
                <w:szCs w:val="25"/>
              </w:rPr>
              <w:t>06</w:t>
            </w:r>
          </w:p>
        </w:tc>
        <w:tc>
          <w:tcPr>
            <w:tcW w:w="567" w:type="dxa"/>
            <w:shd w:val="clear" w:color="000000" w:fill="FFFFFF"/>
            <w:noWrap/>
            <w:vAlign w:val="center"/>
            <w:hideMark/>
          </w:tcPr>
          <w:p w14:paraId="6DCFD1AA" w14:textId="77777777" w:rsidR="00312CD3" w:rsidRPr="006E260F" w:rsidRDefault="00312CD3" w:rsidP="00312CD3">
            <w:pPr>
              <w:jc w:val="center"/>
              <w:rPr>
                <w:sz w:val="25"/>
                <w:szCs w:val="25"/>
              </w:rPr>
            </w:pPr>
            <w:r w:rsidRPr="006E260F">
              <w:rPr>
                <w:sz w:val="25"/>
                <w:szCs w:val="25"/>
              </w:rPr>
              <w:t>03</w:t>
            </w:r>
          </w:p>
        </w:tc>
        <w:tc>
          <w:tcPr>
            <w:tcW w:w="1701" w:type="dxa"/>
            <w:shd w:val="clear" w:color="000000" w:fill="FFFFFF"/>
            <w:noWrap/>
            <w:vAlign w:val="center"/>
            <w:hideMark/>
          </w:tcPr>
          <w:p w14:paraId="58AB5487" w14:textId="77777777" w:rsidR="00312CD3" w:rsidRPr="006E260F" w:rsidRDefault="00312CD3" w:rsidP="00312CD3">
            <w:pPr>
              <w:jc w:val="center"/>
              <w:rPr>
                <w:sz w:val="25"/>
                <w:szCs w:val="25"/>
              </w:rPr>
            </w:pPr>
            <w:r w:rsidRPr="006E260F">
              <w:rPr>
                <w:sz w:val="25"/>
                <w:szCs w:val="25"/>
              </w:rPr>
              <w:t>09 1 01 74460</w:t>
            </w:r>
          </w:p>
        </w:tc>
        <w:tc>
          <w:tcPr>
            <w:tcW w:w="709" w:type="dxa"/>
            <w:shd w:val="clear" w:color="000000" w:fill="FFFFFF"/>
            <w:noWrap/>
            <w:vAlign w:val="center"/>
            <w:hideMark/>
          </w:tcPr>
          <w:p w14:paraId="3FD69CEE"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noWrap/>
            <w:vAlign w:val="center"/>
            <w:hideMark/>
          </w:tcPr>
          <w:p w14:paraId="274F20CB" w14:textId="77777777" w:rsidR="00312CD3" w:rsidRPr="006E260F" w:rsidRDefault="00312CD3" w:rsidP="00312CD3">
            <w:pPr>
              <w:jc w:val="center"/>
              <w:rPr>
                <w:sz w:val="25"/>
                <w:szCs w:val="25"/>
              </w:rPr>
            </w:pPr>
            <w:r w:rsidRPr="006E260F">
              <w:rPr>
                <w:sz w:val="25"/>
                <w:szCs w:val="25"/>
              </w:rPr>
              <w:t xml:space="preserve">33 432,0  </w:t>
            </w:r>
          </w:p>
        </w:tc>
      </w:tr>
      <w:tr w:rsidR="00312CD3" w:rsidRPr="006E260F" w14:paraId="62404CB3" w14:textId="77777777" w:rsidTr="009A4570">
        <w:trPr>
          <w:trHeight w:val="60"/>
        </w:trPr>
        <w:tc>
          <w:tcPr>
            <w:tcW w:w="5416" w:type="dxa"/>
            <w:shd w:val="clear" w:color="000000" w:fill="FFFFFF"/>
            <w:hideMark/>
          </w:tcPr>
          <w:p w14:paraId="092DB2F8" w14:textId="434BF28A" w:rsidR="00312CD3" w:rsidRPr="006E260F" w:rsidRDefault="00312CD3" w:rsidP="00312CD3">
            <w:pPr>
              <w:rPr>
                <w:sz w:val="27"/>
                <w:szCs w:val="27"/>
              </w:rPr>
            </w:pPr>
            <w:r w:rsidRPr="006E260F">
              <w:rPr>
                <w:sz w:val="27"/>
                <w:szCs w:val="27"/>
              </w:rPr>
              <w:t>Дәүләт (муниципаль) ихтыяҗлары өчен товарлар, эшләр һәм хезмәтләр сатып алу</w:t>
            </w:r>
          </w:p>
        </w:tc>
        <w:tc>
          <w:tcPr>
            <w:tcW w:w="567" w:type="dxa"/>
            <w:shd w:val="clear" w:color="000000" w:fill="FFFFFF"/>
            <w:noWrap/>
            <w:vAlign w:val="center"/>
            <w:hideMark/>
          </w:tcPr>
          <w:p w14:paraId="39377B22" w14:textId="77777777" w:rsidR="00312CD3" w:rsidRPr="006E260F" w:rsidRDefault="00312CD3" w:rsidP="00312CD3">
            <w:pPr>
              <w:jc w:val="center"/>
              <w:rPr>
                <w:sz w:val="25"/>
                <w:szCs w:val="25"/>
              </w:rPr>
            </w:pPr>
            <w:r w:rsidRPr="006E260F">
              <w:rPr>
                <w:sz w:val="25"/>
                <w:szCs w:val="25"/>
              </w:rPr>
              <w:t>06</w:t>
            </w:r>
          </w:p>
        </w:tc>
        <w:tc>
          <w:tcPr>
            <w:tcW w:w="567" w:type="dxa"/>
            <w:shd w:val="clear" w:color="000000" w:fill="FFFFFF"/>
            <w:noWrap/>
            <w:vAlign w:val="center"/>
            <w:hideMark/>
          </w:tcPr>
          <w:p w14:paraId="207B932E" w14:textId="77777777" w:rsidR="00312CD3" w:rsidRPr="006E260F" w:rsidRDefault="00312CD3" w:rsidP="00312CD3">
            <w:pPr>
              <w:jc w:val="center"/>
              <w:rPr>
                <w:sz w:val="25"/>
                <w:szCs w:val="25"/>
              </w:rPr>
            </w:pPr>
            <w:r w:rsidRPr="006E260F">
              <w:rPr>
                <w:sz w:val="25"/>
                <w:szCs w:val="25"/>
              </w:rPr>
              <w:t>03</w:t>
            </w:r>
          </w:p>
        </w:tc>
        <w:tc>
          <w:tcPr>
            <w:tcW w:w="1701" w:type="dxa"/>
            <w:shd w:val="clear" w:color="000000" w:fill="FFFFFF"/>
            <w:noWrap/>
            <w:vAlign w:val="center"/>
            <w:hideMark/>
          </w:tcPr>
          <w:p w14:paraId="3FCA1EA8" w14:textId="77777777" w:rsidR="00312CD3" w:rsidRPr="006E260F" w:rsidRDefault="00312CD3" w:rsidP="00312CD3">
            <w:pPr>
              <w:jc w:val="center"/>
              <w:rPr>
                <w:sz w:val="25"/>
                <w:szCs w:val="25"/>
              </w:rPr>
            </w:pPr>
            <w:r w:rsidRPr="006E260F">
              <w:rPr>
                <w:sz w:val="25"/>
                <w:szCs w:val="25"/>
              </w:rPr>
              <w:t>09 1 01 74460</w:t>
            </w:r>
          </w:p>
        </w:tc>
        <w:tc>
          <w:tcPr>
            <w:tcW w:w="709" w:type="dxa"/>
            <w:shd w:val="clear" w:color="000000" w:fill="FFFFFF"/>
            <w:noWrap/>
            <w:vAlign w:val="center"/>
            <w:hideMark/>
          </w:tcPr>
          <w:p w14:paraId="4806EFCB" w14:textId="77777777" w:rsidR="00312CD3" w:rsidRPr="006E260F" w:rsidRDefault="00312CD3" w:rsidP="00312CD3">
            <w:pPr>
              <w:jc w:val="center"/>
              <w:rPr>
                <w:sz w:val="25"/>
                <w:szCs w:val="25"/>
              </w:rPr>
            </w:pPr>
            <w:r w:rsidRPr="006E260F">
              <w:rPr>
                <w:sz w:val="25"/>
                <w:szCs w:val="25"/>
              </w:rPr>
              <w:t>200</w:t>
            </w:r>
          </w:p>
        </w:tc>
        <w:tc>
          <w:tcPr>
            <w:tcW w:w="1417" w:type="dxa"/>
            <w:shd w:val="clear" w:color="000000" w:fill="FFFFFF"/>
            <w:noWrap/>
            <w:vAlign w:val="center"/>
            <w:hideMark/>
          </w:tcPr>
          <w:p w14:paraId="4D2A13A4" w14:textId="77777777" w:rsidR="00312CD3" w:rsidRPr="006E260F" w:rsidRDefault="00312CD3" w:rsidP="00312CD3">
            <w:pPr>
              <w:jc w:val="center"/>
              <w:rPr>
                <w:sz w:val="25"/>
                <w:szCs w:val="25"/>
              </w:rPr>
            </w:pPr>
            <w:r w:rsidRPr="006E260F">
              <w:rPr>
                <w:sz w:val="25"/>
                <w:szCs w:val="25"/>
              </w:rPr>
              <w:t xml:space="preserve">33 432,0  </w:t>
            </w:r>
          </w:p>
        </w:tc>
      </w:tr>
      <w:tr w:rsidR="00312CD3" w:rsidRPr="006E260F" w14:paraId="68758C40" w14:textId="77777777" w:rsidTr="009A4570">
        <w:trPr>
          <w:trHeight w:val="60"/>
        </w:trPr>
        <w:tc>
          <w:tcPr>
            <w:tcW w:w="5416" w:type="dxa"/>
            <w:shd w:val="clear" w:color="000000" w:fill="FFFFFF"/>
            <w:hideMark/>
          </w:tcPr>
          <w:p w14:paraId="57CB4BDD" w14:textId="655C3EA5" w:rsidR="00312CD3" w:rsidRPr="006E260F" w:rsidRDefault="00312CD3" w:rsidP="00312CD3">
            <w:pPr>
              <w:rPr>
                <w:sz w:val="27"/>
                <w:szCs w:val="27"/>
              </w:rPr>
            </w:pPr>
            <w:r w:rsidRPr="006E260F">
              <w:rPr>
                <w:sz w:val="27"/>
                <w:szCs w:val="27"/>
              </w:rPr>
              <w:t>Мәгариф</w:t>
            </w:r>
          </w:p>
        </w:tc>
        <w:tc>
          <w:tcPr>
            <w:tcW w:w="567" w:type="dxa"/>
            <w:shd w:val="clear" w:color="000000" w:fill="FFFFFF"/>
            <w:noWrap/>
            <w:vAlign w:val="center"/>
            <w:hideMark/>
          </w:tcPr>
          <w:p w14:paraId="2D2A3926" w14:textId="77777777" w:rsidR="00312CD3" w:rsidRPr="006E260F" w:rsidRDefault="00312CD3" w:rsidP="00312CD3">
            <w:pPr>
              <w:jc w:val="center"/>
              <w:rPr>
                <w:sz w:val="25"/>
                <w:szCs w:val="25"/>
              </w:rPr>
            </w:pPr>
            <w:r w:rsidRPr="006E260F">
              <w:rPr>
                <w:sz w:val="25"/>
                <w:szCs w:val="25"/>
              </w:rPr>
              <w:t>07</w:t>
            </w:r>
          </w:p>
        </w:tc>
        <w:tc>
          <w:tcPr>
            <w:tcW w:w="567" w:type="dxa"/>
            <w:shd w:val="clear" w:color="000000" w:fill="FFFFFF"/>
            <w:noWrap/>
            <w:vAlign w:val="center"/>
            <w:hideMark/>
          </w:tcPr>
          <w:p w14:paraId="47DF34CE" w14:textId="77777777" w:rsidR="00312CD3" w:rsidRPr="006E260F" w:rsidRDefault="00312CD3" w:rsidP="00312CD3">
            <w:pPr>
              <w:jc w:val="center"/>
              <w:rPr>
                <w:sz w:val="25"/>
                <w:szCs w:val="25"/>
              </w:rPr>
            </w:pPr>
            <w:r w:rsidRPr="006E260F">
              <w:rPr>
                <w:sz w:val="25"/>
                <w:szCs w:val="25"/>
              </w:rPr>
              <w:t>00</w:t>
            </w:r>
          </w:p>
        </w:tc>
        <w:tc>
          <w:tcPr>
            <w:tcW w:w="1701" w:type="dxa"/>
            <w:shd w:val="clear" w:color="000000" w:fill="FFFFFF"/>
            <w:noWrap/>
            <w:vAlign w:val="center"/>
            <w:hideMark/>
          </w:tcPr>
          <w:p w14:paraId="58F9A00C" w14:textId="77777777" w:rsidR="00312CD3" w:rsidRPr="006E260F" w:rsidRDefault="00312CD3" w:rsidP="00312CD3">
            <w:pPr>
              <w:jc w:val="center"/>
              <w:rPr>
                <w:sz w:val="25"/>
                <w:szCs w:val="25"/>
              </w:rPr>
            </w:pPr>
            <w:r w:rsidRPr="006E260F">
              <w:rPr>
                <w:sz w:val="25"/>
                <w:szCs w:val="25"/>
              </w:rPr>
              <w:t> </w:t>
            </w:r>
          </w:p>
        </w:tc>
        <w:tc>
          <w:tcPr>
            <w:tcW w:w="709" w:type="dxa"/>
            <w:shd w:val="clear" w:color="000000" w:fill="FFFFFF"/>
            <w:noWrap/>
            <w:vAlign w:val="center"/>
            <w:hideMark/>
          </w:tcPr>
          <w:p w14:paraId="7B7DC4B2"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noWrap/>
            <w:vAlign w:val="center"/>
            <w:hideMark/>
          </w:tcPr>
          <w:p w14:paraId="22EFE6CA" w14:textId="77777777" w:rsidR="00312CD3" w:rsidRPr="006E260F" w:rsidRDefault="00312CD3" w:rsidP="00312CD3">
            <w:pPr>
              <w:jc w:val="center"/>
              <w:rPr>
                <w:sz w:val="25"/>
                <w:szCs w:val="25"/>
              </w:rPr>
            </w:pPr>
            <w:r w:rsidRPr="006E260F">
              <w:rPr>
                <w:sz w:val="25"/>
                <w:szCs w:val="25"/>
              </w:rPr>
              <w:t xml:space="preserve">7 442 492,6  </w:t>
            </w:r>
          </w:p>
        </w:tc>
      </w:tr>
      <w:tr w:rsidR="00312CD3" w:rsidRPr="006E260F" w14:paraId="30DE4AFA" w14:textId="77777777" w:rsidTr="009A4570">
        <w:trPr>
          <w:trHeight w:val="60"/>
        </w:trPr>
        <w:tc>
          <w:tcPr>
            <w:tcW w:w="5416" w:type="dxa"/>
            <w:shd w:val="clear" w:color="000000" w:fill="FFFFFF"/>
            <w:hideMark/>
          </w:tcPr>
          <w:p w14:paraId="00926E49" w14:textId="01E36523" w:rsidR="00312CD3" w:rsidRPr="006E260F" w:rsidRDefault="00312CD3" w:rsidP="00312CD3">
            <w:pPr>
              <w:rPr>
                <w:sz w:val="27"/>
                <w:szCs w:val="27"/>
              </w:rPr>
            </w:pPr>
            <w:r w:rsidRPr="006E260F">
              <w:rPr>
                <w:sz w:val="27"/>
                <w:szCs w:val="27"/>
              </w:rPr>
              <w:t>Мәктәпкәчә белем бирү</w:t>
            </w:r>
          </w:p>
        </w:tc>
        <w:tc>
          <w:tcPr>
            <w:tcW w:w="567" w:type="dxa"/>
            <w:shd w:val="clear" w:color="000000" w:fill="FFFFFF"/>
            <w:noWrap/>
            <w:vAlign w:val="center"/>
            <w:hideMark/>
          </w:tcPr>
          <w:p w14:paraId="0C9DA3BD" w14:textId="77777777" w:rsidR="00312CD3" w:rsidRPr="006E260F" w:rsidRDefault="00312CD3" w:rsidP="00312CD3">
            <w:pPr>
              <w:jc w:val="center"/>
              <w:rPr>
                <w:sz w:val="25"/>
                <w:szCs w:val="25"/>
              </w:rPr>
            </w:pPr>
            <w:r w:rsidRPr="006E260F">
              <w:rPr>
                <w:sz w:val="25"/>
                <w:szCs w:val="25"/>
              </w:rPr>
              <w:t>07</w:t>
            </w:r>
          </w:p>
        </w:tc>
        <w:tc>
          <w:tcPr>
            <w:tcW w:w="567" w:type="dxa"/>
            <w:shd w:val="clear" w:color="000000" w:fill="FFFFFF"/>
            <w:noWrap/>
            <w:vAlign w:val="center"/>
            <w:hideMark/>
          </w:tcPr>
          <w:p w14:paraId="169F4C80" w14:textId="77777777" w:rsidR="00312CD3" w:rsidRPr="006E260F" w:rsidRDefault="00312CD3" w:rsidP="00312CD3">
            <w:pPr>
              <w:jc w:val="center"/>
              <w:rPr>
                <w:sz w:val="25"/>
                <w:szCs w:val="25"/>
              </w:rPr>
            </w:pPr>
            <w:r w:rsidRPr="006E260F">
              <w:rPr>
                <w:sz w:val="25"/>
                <w:szCs w:val="25"/>
              </w:rPr>
              <w:t>01</w:t>
            </w:r>
          </w:p>
        </w:tc>
        <w:tc>
          <w:tcPr>
            <w:tcW w:w="1701" w:type="dxa"/>
            <w:shd w:val="clear" w:color="000000" w:fill="FFFFFF"/>
            <w:noWrap/>
            <w:vAlign w:val="center"/>
            <w:hideMark/>
          </w:tcPr>
          <w:p w14:paraId="78468A60" w14:textId="77777777" w:rsidR="00312CD3" w:rsidRPr="006E260F" w:rsidRDefault="00312CD3" w:rsidP="00312CD3">
            <w:pPr>
              <w:jc w:val="center"/>
              <w:rPr>
                <w:sz w:val="25"/>
                <w:szCs w:val="25"/>
              </w:rPr>
            </w:pPr>
            <w:r w:rsidRPr="006E260F">
              <w:rPr>
                <w:sz w:val="25"/>
                <w:szCs w:val="25"/>
              </w:rPr>
              <w:t> </w:t>
            </w:r>
          </w:p>
        </w:tc>
        <w:tc>
          <w:tcPr>
            <w:tcW w:w="709" w:type="dxa"/>
            <w:shd w:val="clear" w:color="000000" w:fill="FFFFFF"/>
            <w:noWrap/>
            <w:vAlign w:val="center"/>
            <w:hideMark/>
          </w:tcPr>
          <w:p w14:paraId="45376C17"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noWrap/>
            <w:vAlign w:val="center"/>
            <w:hideMark/>
          </w:tcPr>
          <w:p w14:paraId="7A3A7D1A" w14:textId="77777777" w:rsidR="00312CD3" w:rsidRPr="006E260F" w:rsidRDefault="00312CD3" w:rsidP="00312CD3">
            <w:pPr>
              <w:jc w:val="center"/>
              <w:rPr>
                <w:sz w:val="25"/>
                <w:szCs w:val="25"/>
              </w:rPr>
            </w:pPr>
            <w:r w:rsidRPr="006E260F">
              <w:rPr>
                <w:sz w:val="25"/>
                <w:szCs w:val="25"/>
              </w:rPr>
              <w:t xml:space="preserve">2 709 456,8  </w:t>
            </w:r>
          </w:p>
        </w:tc>
      </w:tr>
      <w:tr w:rsidR="00312CD3" w:rsidRPr="006E260F" w14:paraId="779E21F8" w14:textId="77777777" w:rsidTr="009A4570">
        <w:trPr>
          <w:trHeight w:val="60"/>
        </w:trPr>
        <w:tc>
          <w:tcPr>
            <w:tcW w:w="5416" w:type="dxa"/>
            <w:shd w:val="clear" w:color="000000" w:fill="FFFFFF"/>
            <w:hideMark/>
          </w:tcPr>
          <w:p w14:paraId="5AEF2E76" w14:textId="0F90FBC1" w:rsidR="00312CD3" w:rsidRPr="006E260F" w:rsidRDefault="00EA6E95" w:rsidP="00312CD3">
            <w:pPr>
              <w:rPr>
                <w:sz w:val="27"/>
                <w:szCs w:val="27"/>
              </w:rPr>
            </w:pPr>
            <w:r w:rsidRPr="006E260F">
              <w:rPr>
                <w:sz w:val="27"/>
                <w:szCs w:val="27"/>
              </w:rPr>
              <w:t>«</w:t>
            </w:r>
            <w:r w:rsidR="00312CD3" w:rsidRPr="006E260F">
              <w:rPr>
                <w:sz w:val="27"/>
                <w:szCs w:val="27"/>
              </w:rPr>
              <w:t>2024-2026 елларга Түбән Кама муниципаль районының мәктәпкәчә белем бирү системасын үстерү</w:t>
            </w:r>
            <w:r w:rsidRPr="006E260F">
              <w:rPr>
                <w:sz w:val="27"/>
                <w:szCs w:val="27"/>
              </w:rPr>
              <w:t>»</w:t>
            </w:r>
            <w:r w:rsidR="001D2AA0" w:rsidRPr="006E260F">
              <w:rPr>
                <w:sz w:val="27"/>
                <w:szCs w:val="27"/>
                <w:lang w:val="tt-RU"/>
              </w:rPr>
              <w:t xml:space="preserve"> </w:t>
            </w:r>
            <w:r w:rsidR="00312CD3" w:rsidRPr="006E260F">
              <w:rPr>
                <w:sz w:val="27"/>
                <w:szCs w:val="27"/>
              </w:rPr>
              <w:t>программасы</w:t>
            </w:r>
          </w:p>
        </w:tc>
        <w:tc>
          <w:tcPr>
            <w:tcW w:w="567" w:type="dxa"/>
            <w:shd w:val="clear" w:color="000000" w:fill="FFFFFF"/>
            <w:noWrap/>
            <w:vAlign w:val="center"/>
            <w:hideMark/>
          </w:tcPr>
          <w:p w14:paraId="24D65650" w14:textId="77777777" w:rsidR="00312CD3" w:rsidRPr="006E260F" w:rsidRDefault="00312CD3" w:rsidP="00312CD3">
            <w:pPr>
              <w:jc w:val="center"/>
              <w:rPr>
                <w:sz w:val="25"/>
                <w:szCs w:val="25"/>
              </w:rPr>
            </w:pPr>
            <w:r w:rsidRPr="006E260F">
              <w:rPr>
                <w:sz w:val="25"/>
                <w:szCs w:val="25"/>
              </w:rPr>
              <w:t>07</w:t>
            </w:r>
          </w:p>
        </w:tc>
        <w:tc>
          <w:tcPr>
            <w:tcW w:w="567" w:type="dxa"/>
            <w:shd w:val="clear" w:color="000000" w:fill="FFFFFF"/>
            <w:noWrap/>
            <w:vAlign w:val="center"/>
            <w:hideMark/>
          </w:tcPr>
          <w:p w14:paraId="4DB9EEB0" w14:textId="77777777" w:rsidR="00312CD3" w:rsidRPr="006E260F" w:rsidRDefault="00312CD3" w:rsidP="00312CD3">
            <w:pPr>
              <w:jc w:val="center"/>
              <w:rPr>
                <w:sz w:val="25"/>
                <w:szCs w:val="25"/>
              </w:rPr>
            </w:pPr>
            <w:r w:rsidRPr="006E260F">
              <w:rPr>
                <w:sz w:val="25"/>
                <w:szCs w:val="25"/>
              </w:rPr>
              <w:t>01</w:t>
            </w:r>
          </w:p>
        </w:tc>
        <w:tc>
          <w:tcPr>
            <w:tcW w:w="1701" w:type="dxa"/>
            <w:shd w:val="clear" w:color="000000" w:fill="FFFFFF"/>
            <w:noWrap/>
            <w:vAlign w:val="center"/>
            <w:hideMark/>
          </w:tcPr>
          <w:p w14:paraId="7106B58B" w14:textId="77777777" w:rsidR="00312CD3" w:rsidRPr="006E260F" w:rsidRDefault="00312CD3" w:rsidP="00312CD3">
            <w:pPr>
              <w:jc w:val="center"/>
              <w:rPr>
                <w:sz w:val="25"/>
                <w:szCs w:val="25"/>
              </w:rPr>
            </w:pPr>
            <w:r w:rsidRPr="006E260F">
              <w:rPr>
                <w:sz w:val="25"/>
                <w:szCs w:val="25"/>
              </w:rPr>
              <w:t> </w:t>
            </w:r>
          </w:p>
        </w:tc>
        <w:tc>
          <w:tcPr>
            <w:tcW w:w="709" w:type="dxa"/>
            <w:shd w:val="clear" w:color="000000" w:fill="FFFFFF"/>
            <w:noWrap/>
            <w:vAlign w:val="center"/>
            <w:hideMark/>
          </w:tcPr>
          <w:p w14:paraId="296F8D02"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noWrap/>
            <w:vAlign w:val="center"/>
            <w:hideMark/>
          </w:tcPr>
          <w:p w14:paraId="378154C7" w14:textId="77777777" w:rsidR="00312CD3" w:rsidRPr="006E260F" w:rsidRDefault="00312CD3" w:rsidP="00312CD3">
            <w:pPr>
              <w:jc w:val="center"/>
              <w:rPr>
                <w:sz w:val="25"/>
                <w:szCs w:val="25"/>
              </w:rPr>
            </w:pPr>
            <w:r w:rsidRPr="006E260F">
              <w:rPr>
                <w:sz w:val="25"/>
                <w:szCs w:val="25"/>
              </w:rPr>
              <w:t xml:space="preserve">2 653 118,9  </w:t>
            </w:r>
          </w:p>
        </w:tc>
      </w:tr>
      <w:tr w:rsidR="00312CD3" w:rsidRPr="006E260F" w14:paraId="5B9836A2" w14:textId="77777777" w:rsidTr="009A4570">
        <w:trPr>
          <w:trHeight w:val="60"/>
        </w:trPr>
        <w:tc>
          <w:tcPr>
            <w:tcW w:w="5416" w:type="dxa"/>
            <w:shd w:val="clear" w:color="000000" w:fill="FFFFFF"/>
            <w:hideMark/>
          </w:tcPr>
          <w:p w14:paraId="088A1278" w14:textId="7E441DC3" w:rsidR="00312CD3" w:rsidRPr="006E260F" w:rsidRDefault="00EA6E95" w:rsidP="00312CD3">
            <w:pPr>
              <w:rPr>
                <w:sz w:val="27"/>
                <w:szCs w:val="27"/>
              </w:rPr>
            </w:pPr>
            <w:r w:rsidRPr="006E260F">
              <w:rPr>
                <w:sz w:val="27"/>
                <w:szCs w:val="27"/>
              </w:rPr>
              <w:t>«</w:t>
            </w:r>
            <w:r w:rsidR="00312CD3" w:rsidRPr="006E260F">
              <w:rPr>
                <w:sz w:val="27"/>
                <w:szCs w:val="27"/>
              </w:rPr>
              <w:t>Инклюзи</w:t>
            </w:r>
            <w:r w:rsidR="001D2AA0" w:rsidRPr="006E260F">
              <w:rPr>
                <w:sz w:val="27"/>
                <w:szCs w:val="27"/>
                <w:lang w:val="tt-RU"/>
              </w:rPr>
              <w:t>яне дә</w:t>
            </w:r>
            <w:r w:rsidR="00312CD3" w:rsidRPr="006E260F">
              <w:rPr>
                <w:sz w:val="27"/>
                <w:szCs w:val="27"/>
              </w:rPr>
              <w:t xml:space="preserve"> кертеп, мәктәпкәчә белем бирүне үстерү һәм 2024-2026 елларга әлеге өлкә хезмәткәрләренең квалификациясен күтәрү</w:t>
            </w:r>
            <w:r w:rsidRPr="006E260F">
              <w:rPr>
                <w:sz w:val="27"/>
                <w:szCs w:val="27"/>
              </w:rPr>
              <w:t>»</w:t>
            </w:r>
            <w:r w:rsidR="001D2AA0" w:rsidRPr="006E260F">
              <w:rPr>
                <w:sz w:val="27"/>
                <w:szCs w:val="27"/>
                <w:lang w:val="tt-RU"/>
              </w:rPr>
              <w:t xml:space="preserve"> </w:t>
            </w:r>
            <w:r w:rsidR="001D2AA0" w:rsidRPr="006E260F">
              <w:rPr>
                <w:sz w:val="27"/>
                <w:szCs w:val="27"/>
              </w:rPr>
              <w:t>ярдәмче программасы</w:t>
            </w:r>
          </w:p>
        </w:tc>
        <w:tc>
          <w:tcPr>
            <w:tcW w:w="567" w:type="dxa"/>
            <w:shd w:val="clear" w:color="000000" w:fill="FFFFFF"/>
            <w:noWrap/>
            <w:vAlign w:val="center"/>
            <w:hideMark/>
          </w:tcPr>
          <w:p w14:paraId="33F3444F" w14:textId="77777777" w:rsidR="00312CD3" w:rsidRPr="006E260F" w:rsidRDefault="00312CD3" w:rsidP="00312CD3">
            <w:pPr>
              <w:jc w:val="center"/>
              <w:rPr>
                <w:sz w:val="25"/>
                <w:szCs w:val="25"/>
              </w:rPr>
            </w:pPr>
            <w:r w:rsidRPr="006E260F">
              <w:rPr>
                <w:sz w:val="25"/>
                <w:szCs w:val="25"/>
              </w:rPr>
              <w:t>07</w:t>
            </w:r>
          </w:p>
        </w:tc>
        <w:tc>
          <w:tcPr>
            <w:tcW w:w="567" w:type="dxa"/>
            <w:shd w:val="clear" w:color="000000" w:fill="FFFFFF"/>
            <w:noWrap/>
            <w:vAlign w:val="center"/>
            <w:hideMark/>
          </w:tcPr>
          <w:p w14:paraId="169065D1" w14:textId="77777777" w:rsidR="00312CD3" w:rsidRPr="006E260F" w:rsidRDefault="00312CD3" w:rsidP="00312CD3">
            <w:pPr>
              <w:jc w:val="center"/>
              <w:rPr>
                <w:sz w:val="25"/>
                <w:szCs w:val="25"/>
              </w:rPr>
            </w:pPr>
            <w:r w:rsidRPr="006E260F">
              <w:rPr>
                <w:sz w:val="25"/>
                <w:szCs w:val="25"/>
              </w:rPr>
              <w:t>01</w:t>
            </w:r>
          </w:p>
        </w:tc>
        <w:tc>
          <w:tcPr>
            <w:tcW w:w="1701" w:type="dxa"/>
            <w:shd w:val="clear" w:color="000000" w:fill="FFFFFF"/>
            <w:noWrap/>
            <w:vAlign w:val="center"/>
            <w:hideMark/>
          </w:tcPr>
          <w:p w14:paraId="3C9EB19B" w14:textId="77777777" w:rsidR="00312CD3" w:rsidRPr="006E260F" w:rsidRDefault="00312CD3" w:rsidP="00312CD3">
            <w:pPr>
              <w:jc w:val="center"/>
              <w:rPr>
                <w:sz w:val="25"/>
                <w:szCs w:val="25"/>
              </w:rPr>
            </w:pPr>
            <w:r w:rsidRPr="006E260F">
              <w:rPr>
                <w:sz w:val="25"/>
                <w:szCs w:val="25"/>
              </w:rPr>
              <w:t>02 4 00 00000</w:t>
            </w:r>
          </w:p>
        </w:tc>
        <w:tc>
          <w:tcPr>
            <w:tcW w:w="709" w:type="dxa"/>
            <w:shd w:val="clear" w:color="000000" w:fill="FFFFFF"/>
            <w:noWrap/>
            <w:vAlign w:val="center"/>
            <w:hideMark/>
          </w:tcPr>
          <w:p w14:paraId="2F10675E"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noWrap/>
            <w:vAlign w:val="center"/>
            <w:hideMark/>
          </w:tcPr>
          <w:p w14:paraId="235A55BF" w14:textId="77777777" w:rsidR="00312CD3" w:rsidRPr="006E260F" w:rsidRDefault="00312CD3" w:rsidP="00312CD3">
            <w:pPr>
              <w:jc w:val="center"/>
              <w:rPr>
                <w:sz w:val="25"/>
                <w:szCs w:val="25"/>
              </w:rPr>
            </w:pPr>
            <w:r w:rsidRPr="006E260F">
              <w:rPr>
                <w:sz w:val="25"/>
                <w:szCs w:val="25"/>
              </w:rPr>
              <w:t xml:space="preserve">864 299,8  </w:t>
            </w:r>
          </w:p>
        </w:tc>
      </w:tr>
      <w:tr w:rsidR="00312CD3" w:rsidRPr="006E260F" w14:paraId="0F734E6E" w14:textId="77777777" w:rsidTr="009A4570">
        <w:trPr>
          <w:trHeight w:val="1350"/>
        </w:trPr>
        <w:tc>
          <w:tcPr>
            <w:tcW w:w="5416" w:type="dxa"/>
            <w:shd w:val="clear" w:color="000000" w:fill="FFFFFF"/>
            <w:hideMark/>
          </w:tcPr>
          <w:p w14:paraId="7974D22B" w14:textId="273683FE" w:rsidR="00312CD3" w:rsidRPr="006E260F" w:rsidRDefault="00EA6E95" w:rsidP="00312CD3">
            <w:pPr>
              <w:rPr>
                <w:sz w:val="27"/>
                <w:szCs w:val="27"/>
              </w:rPr>
            </w:pPr>
            <w:r w:rsidRPr="006E260F">
              <w:rPr>
                <w:sz w:val="27"/>
                <w:szCs w:val="27"/>
              </w:rPr>
              <w:lastRenderedPageBreak/>
              <w:t>«</w:t>
            </w:r>
            <w:r w:rsidR="00312CD3" w:rsidRPr="006E260F">
              <w:rPr>
                <w:sz w:val="27"/>
                <w:szCs w:val="27"/>
              </w:rPr>
              <w:t>Муниципаль мәктәпкәчә белем бирү оешмаларында Һәркем өчен мөмкин булган һәм түләүсез мәктәпкәчә белем алуга хокукларны гамәлгә ашыруның дәүләт гарантияләрен тәэмин итү</w:t>
            </w:r>
            <w:r w:rsidRPr="006E260F">
              <w:rPr>
                <w:sz w:val="27"/>
                <w:szCs w:val="27"/>
              </w:rPr>
              <w:t>»</w:t>
            </w:r>
            <w:r w:rsidR="006E260F" w:rsidRPr="006E260F">
              <w:rPr>
                <w:sz w:val="27"/>
                <w:szCs w:val="27"/>
              </w:rPr>
              <w:t xml:space="preserve"> </w:t>
            </w:r>
            <w:r w:rsidR="00312CD3" w:rsidRPr="006E260F">
              <w:rPr>
                <w:sz w:val="27"/>
                <w:szCs w:val="27"/>
              </w:rPr>
              <w:t>төп чарасы</w:t>
            </w:r>
          </w:p>
        </w:tc>
        <w:tc>
          <w:tcPr>
            <w:tcW w:w="567" w:type="dxa"/>
            <w:shd w:val="clear" w:color="000000" w:fill="FFFFFF"/>
            <w:noWrap/>
            <w:vAlign w:val="center"/>
            <w:hideMark/>
          </w:tcPr>
          <w:p w14:paraId="11AFBC5A" w14:textId="77777777" w:rsidR="00312CD3" w:rsidRPr="006E260F" w:rsidRDefault="00312CD3" w:rsidP="00312CD3">
            <w:pPr>
              <w:jc w:val="center"/>
              <w:rPr>
                <w:sz w:val="25"/>
                <w:szCs w:val="25"/>
              </w:rPr>
            </w:pPr>
            <w:r w:rsidRPr="006E260F">
              <w:rPr>
                <w:sz w:val="25"/>
                <w:szCs w:val="25"/>
              </w:rPr>
              <w:t>07</w:t>
            </w:r>
          </w:p>
        </w:tc>
        <w:tc>
          <w:tcPr>
            <w:tcW w:w="567" w:type="dxa"/>
            <w:shd w:val="clear" w:color="000000" w:fill="FFFFFF"/>
            <w:noWrap/>
            <w:vAlign w:val="center"/>
            <w:hideMark/>
          </w:tcPr>
          <w:p w14:paraId="1DD97E92" w14:textId="77777777" w:rsidR="00312CD3" w:rsidRPr="006E260F" w:rsidRDefault="00312CD3" w:rsidP="00312CD3">
            <w:pPr>
              <w:jc w:val="center"/>
              <w:rPr>
                <w:sz w:val="25"/>
                <w:szCs w:val="25"/>
              </w:rPr>
            </w:pPr>
            <w:r w:rsidRPr="006E260F">
              <w:rPr>
                <w:sz w:val="25"/>
                <w:szCs w:val="25"/>
              </w:rPr>
              <w:t>01</w:t>
            </w:r>
          </w:p>
        </w:tc>
        <w:tc>
          <w:tcPr>
            <w:tcW w:w="1701" w:type="dxa"/>
            <w:shd w:val="clear" w:color="000000" w:fill="FFFFFF"/>
            <w:noWrap/>
            <w:vAlign w:val="center"/>
            <w:hideMark/>
          </w:tcPr>
          <w:p w14:paraId="3BD97185" w14:textId="77777777" w:rsidR="00312CD3" w:rsidRPr="006E260F" w:rsidRDefault="00312CD3" w:rsidP="00312CD3">
            <w:pPr>
              <w:jc w:val="center"/>
              <w:rPr>
                <w:sz w:val="25"/>
                <w:szCs w:val="25"/>
              </w:rPr>
            </w:pPr>
            <w:r w:rsidRPr="006E260F">
              <w:rPr>
                <w:sz w:val="25"/>
                <w:szCs w:val="25"/>
              </w:rPr>
              <w:t>02 4 00 00000</w:t>
            </w:r>
          </w:p>
        </w:tc>
        <w:tc>
          <w:tcPr>
            <w:tcW w:w="709" w:type="dxa"/>
            <w:shd w:val="clear" w:color="000000" w:fill="FFFFFF"/>
            <w:noWrap/>
            <w:vAlign w:val="center"/>
            <w:hideMark/>
          </w:tcPr>
          <w:p w14:paraId="1FE4C3ED"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noWrap/>
            <w:vAlign w:val="center"/>
            <w:hideMark/>
          </w:tcPr>
          <w:p w14:paraId="263D0EF3" w14:textId="77777777" w:rsidR="00312CD3" w:rsidRPr="006E260F" w:rsidRDefault="00312CD3" w:rsidP="00312CD3">
            <w:pPr>
              <w:jc w:val="center"/>
              <w:rPr>
                <w:sz w:val="25"/>
                <w:szCs w:val="25"/>
              </w:rPr>
            </w:pPr>
            <w:r w:rsidRPr="006E260F">
              <w:rPr>
                <w:sz w:val="25"/>
                <w:szCs w:val="25"/>
              </w:rPr>
              <w:t xml:space="preserve">864 299,8  </w:t>
            </w:r>
          </w:p>
        </w:tc>
      </w:tr>
      <w:tr w:rsidR="00312CD3" w:rsidRPr="006E260F" w14:paraId="44EEDDC1" w14:textId="77777777" w:rsidTr="009A4570">
        <w:trPr>
          <w:trHeight w:val="60"/>
        </w:trPr>
        <w:tc>
          <w:tcPr>
            <w:tcW w:w="5416" w:type="dxa"/>
            <w:shd w:val="clear" w:color="000000" w:fill="FFFFFF"/>
            <w:hideMark/>
          </w:tcPr>
          <w:p w14:paraId="559496BE" w14:textId="77F43C6A" w:rsidR="00312CD3" w:rsidRPr="006E260F" w:rsidRDefault="00312CD3" w:rsidP="00312CD3">
            <w:pPr>
              <w:rPr>
                <w:sz w:val="27"/>
                <w:szCs w:val="27"/>
              </w:rPr>
            </w:pPr>
            <w:r w:rsidRPr="006E260F">
              <w:rPr>
                <w:sz w:val="27"/>
                <w:szCs w:val="27"/>
              </w:rPr>
              <w:t>Муниципаль мәктәпкәчә белем бирү оешмаларында Һәркем өчен мөмкин булган һәм түләүсез мәктәпкәчә белем алуга хокукларны гамәлгә ашыруның дәүләт гарантияләрен тәэмин итү</w:t>
            </w:r>
          </w:p>
        </w:tc>
        <w:tc>
          <w:tcPr>
            <w:tcW w:w="567" w:type="dxa"/>
            <w:shd w:val="clear" w:color="000000" w:fill="FFFFFF"/>
            <w:noWrap/>
            <w:vAlign w:val="center"/>
            <w:hideMark/>
          </w:tcPr>
          <w:p w14:paraId="4067ED7C" w14:textId="77777777" w:rsidR="00312CD3" w:rsidRPr="006E260F" w:rsidRDefault="00312CD3" w:rsidP="00312CD3">
            <w:pPr>
              <w:jc w:val="center"/>
              <w:rPr>
                <w:sz w:val="25"/>
                <w:szCs w:val="25"/>
              </w:rPr>
            </w:pPr>
            <w:r w:rsidRPr="006E260F">
              <w:rPr>
                <w:sz w:val="25"/>
                <w:szCs w:val="25"/>
              </w:rPr>
              <w:t>07</w:t>
            </w:r>
          </w:p>
        </w:tc>
        <w:tc>
          <w:tcPr>
            <w:tcW w:w="567" w:type="dxa"/>
            <w:shd w:val="clear" w:color="000000" w:fill="FFFFFF"/>
            <w:noWrap/>
            <w:vAlign w:val="center"/>
            <w:hideMark/>
          </w:tcPr>
          <w:p w14:paraId="6E0E8E8D" w14:textId="77777777" w:rsidR="00312CD3" w:rsidRPr="006E260F" w:rsidRDefault="00312CD3" w:rsidP="00312CD3">
            <w:pPr>
              <w:jc w:val="center"/>
              <w:rPr>
                <w:sz w:val="25"/>
                <w:szCs w:val="25"/>
              </w:rPr>
            </w:pPr>
            <w:r w:rsidRPr="006E260F">
              <w:rPr>
                <w:sz w:val="25"/>
                <w:szCs w:val="25"/>
              </w:rPr>
              <w:t>01</w:t>
            </w:r>
          </w:p>
        </w:tc>
        <w:tc>
          <w:tcPr>
            <w:tcW w:w="1701" w:type="dxa"/>
            <w:shd w:val="clear" w:color="000000" w:fill="FFFFFF"/>
            <w:noWrap/>
            <w:vAlign w:val="center"/>
            <w:hideMark/>
          </w:tcPr>
          <w:p w14:paraId="3F7FB5A1" w14:textId="77777777" w:rsidR="00312CD3" w:rsidRPr="006E260F" w:rsidRDefault="00312CD3" w:rsidP="00312CD3">
            <w:pPr>
              <w:jc w:val="center"/>
              <w:rPr>
                <w:sz w:val="25"/>
                <w:szCs w:val="25"/>
              </w:rPr>
            </w:pPr>
            <w:r w:rsidRPr="006E260F">
              <w:rPr>
                <w:sz w:val="25"/>
                <w:szCs w:val="25"/>
              </w:rPr>
              <w:t>02 4 01 25370</w:t>
            </w:r>
          </w:p>
        </w:tc>
        <w:tc>
          <w:tcPr>
            <w:tcW w:w="709" w:type="dxa"/>
            <w:shd w:val="clear" w:color="000000" w:fill="FFFFFF"/>
            <w:noWrap/>
            <w:vAlign w:val="center"/>
            <w:hideMark/>
          </w:tcPr>
          <w:p w14:paraId="2167A573"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noWrap/>
            <w:vAlign w:val="center"/>
            <w:hideMark/>
          </w:tcPr>
          <w:p w14:paraId="2042FCF4" w14:textId="77777777" w:rsidR="00312CD3" w:rsidRPr="006E260F" w:rsidRDefault="00312CD3" w:rsidP="00312CD3">
            <w:pPr>
              <w:jc w:val="center"/>
              <w:rPr>
                <w:sz w:val="25"/>
                <w:szCs w:val="25"/>
              </w:rPr>
            </w:pPr>
            <w:r w:rsidRPr="006E260F">
              <w:rPr>
                <w:sz w:val="25"/>
                <w:szCs w:val="25"/>
              </w:rPr>
              <w:t xml:space="preserve">864 299,8  </w:t>
            </w:r>
          </w:p>
        </w:tc>
      </w:tr>
      <w:tr w:rsidR="00312CD3" w:rsidRPr="006E260F" w14:paraId="6DE571DE" w14:textId="77777777" w:rsidTr="009A4570">
        <w:trPr>
          <w:trHeight w:val="60"/>
        </w:trPr>
        <w:tc>
          <w:tcPr>
            <w:tcW w:w="5416" w:type="dxa"/>
            <w:shd w:val="clear" w:color="000000" w:fill="FFFFFF"/>
            <w:hideMark/>
          </w:tcPr>
          <w:p w14:paraId="1ABE0909" w14:textId="0063F7E7" w:rsidR="00312CD3" w:rsidRPr="006E260F" w:rsidRDefault="00312CD3" w:rsidP="00312CD3">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076D6288" w14:textId="77777777" w:rsidR="00312CD3" w:rsidRPr="006E260F" w:rsidRDefault="00312CD3" w:rsidP="00312CD3">
            <w:pPr>
              <w:jc w:val="center"/>
              <w:rPr>
                <w:sz w:val="25"/>
                <w:szCs w:val="25"/>
              </w:rPr>
            </w:pPr>
            <w:r w:rsidRPr="006E260F">
              <w:rPr>
                <w:sz w:val="25"/>
                <w:szCs w:val="25"/>
              </w:rPr>
              <w:t>07</w:t>
            </w:r>
          </w:p>
        </w:tc>
        <w:tc>
          <w:tcPr>
            <w:tcW w:w="567" w:type="dxa"/>
            <w:shd w:val="clear" w:color="000000" w:fill="FFFFFF"/>
            <w:noWrap/>
            <w:vAlign w:val="center"/>
            <w:hideMark/>
          </w:tcPr>
          <w:p w14:paraId="0A69C118" w14:textId="77777777" w:rsidR="00312CD3" w:rsidRPr="006E260F" w:rsidRDefault="00312CD3" w:rsidP="00312CD3">
            <w:pPr>
              <w:jc w:val="center"/>
              <w:rPr>
                <w:sz w:val="25"/>
                <w:szCs w:val="25"/>
              </w:rPr>
            </w:pPr>
            <w:r w:rsidRPr="006E260F">
              <w:rPr>
                <w:sz w:val="25"/>
                <w:szCs w:val="25"/>
              </w:rPr>
              <w:t>01</w:t>
            </w:r>
          </w:p>
        </w:tc>
        <w:tc>
          <w:tcPr>
            <w:tcW w:w="1701" w:type="dxa"/>
            <w:shd w:val="clear" w:color="000000" w:fill="FFFFFF"/>
            <w:noWrap/>
            <w:vAlign w:val="center"/>
            <w:hideMark/>
          </w:tcPr>
          <w:p w14:paraId="1621665A" w14:textId="77777777" w:rsidR="00312CD3" w:rsidRPr="006E260F" w:rsidRDefault="00312CD3" w:rsidP="00312CD3">
            <w:pPr>
              <w:jc w:val="center"/>
              <w:rPr>
                <w:sz w:val="25"/>
                <w:szCs w:val="25"/>
              </w:rPr>
            </w:pPr>
            <w:r w:rsidRPr="006E260F">
              <w:rPr>
                <w:sz w:val="25"/>
                <w:szCs w:val="25"/>
              </w:rPr>
              <w:t>02 4 01 25370</w:t>
            </w:r>
          </w:p>
        </w:tc>
        <w:tc>
          <w:tcPr>
            <w:tcW w:w="709" w:type="dxa"/>
            <w:shd w:val="clear" w:color="000000" w:fill="FFFFFF"/>
            <w:noWrap/>
            <w:vAlign w:val="center"/>
            <w:hideMark/>
          </w:tcPr>
          <w:p w14:paraId="1A6039C1" w14:textId="77777777" w:rsidR="00312CD3" w:rsidRPr="006E260F" w:rsidRDefault="00312CD3" w:rsidP="00312CD3">
            <w:pPr>
              <w:jc w:val="center"/>
              <w:rPr>
                <w:sz w:val="25"/>
                <w:szCs w:val="25"/>
              </w:rPr>
            </w:pPr>
            <w:r w:rsidRPr="006E260F">
              <w:rPr>
                <w:sz w:val="25"/>
                <w:szCs w:val="25"/>
              </w:rPr>
              <w:t>600</w:t>
            </w:r>
          </w:p>
        </w:tc>
        <w:tc>
          <w:tcPr>
            <w:tcW w:w="1417" w:type="dxa"/>
            <w:shd w:val="clear" w:color="000000" w:fill="FFFFFF"/>
            <w:noWrap/>
            <w:vAlign w:val="center"/>
            <w:hideMark/>
          </w:tcPr>
          <w:p w14:paraId="78945749" w14:textId="77777777" w:rsidR="00312CD3" w:rsidRPr="006E260F" w:rsidRDefault="00312CD3" w:rsidP="00312CD3">
            <w:pPr>
              <w:jc w:val="center"/>
              <w:rPr>
                <w:sz w:val="25"/>
                <w:szCs w:val="25"/>
              </w:rPr>
            </w:pPr>
            <w:r w:rsidRPr="006E260F">
              <w:rPr>
                <w:sz w:val="25"/>
                <w:szCs w:val="25"/>
              </w:rPr>
              <w:t xml:space="preserve">864 299,8  </w:t>
            </w:r>
          </w:p>
        </w:tc>
      </w:tr>
      <w:tr w:rsidR="00312CD3" w:rsidRPr="006E260F" w14:paraId="47D27353" w14:textId="77777777" w:rsidTr="009A4570">
        <w:trPr>
          <w:trHeight w:val="60"/>
        </w:trPr>
        <w:tc>
          <w:tcPr>
            <w:tcW w:w="5416" w:type="dxa"/>
            <w:shd w:val="clear" w:color="000000" w:fill="FFFFFF"/>
            <w:hideMark/>
          </w:tcPr>
          <w:p w14:paraId="164E56A6" w14:textId="717280D9" w:rsidR="00312CD3" w:rsidRPr="006E260F" w:rsidRDefault="00EA6E95" w:rsidP="00312CD3">
            <w:pPr>
              <w:rPr>
                <w:sz w:val="27"/>
                <w:szCs w:val="27"/>
              </w:rPr>
            </w:pPr>
            <w:r w:rsidRPr="006E260F">
              <w:rPr>
                <w:sz w:val="27"/>
                <w:szCs w:val="27"/>
              </w:rPr>
              <w:t>«</w:t>
            </w:r>
            <w:r w:rsidR="00312CD3" w:rsidRPr="006E260F">
              <w:rPr>
                <w:sz w:val="27"/>
                <w:szCs w:val="27"/>
              </w:rPr>
              <w:t>Мәктәпкәчә белем бирүне гамәлгә ашыру</w:t>
            </w:r>
            <w:r w:rsidRPr="006E260F">
              <w:rPr>
                <w:sz w:val="27"/>
                <w:szCs w:val="27"/>
              </w:rPr>
              <w:t>»</w:t>
            </w:r>
            <w:r w:rsidR="006E260F" w:rsidRPr="006E260F">
              <w:rPr>
                <w:sz w:val="27"/>
                <w:szCs w:val="27"/>
              </w:rPr>
              <w:t xml:space="preserve"> </w:t>
            </w:r>
            <w:r w:rsidR="00312CD3" w:rsidRPr="006E260F">
              <w:rPr>
                <w:sz w:val="27"/>
                <w:szCs w:val="27"/>
              </w:rPr>
              <w:t>төп чарасы</w:t>
            </w:r>
          </w:p>
        </w:tc>
        <w:tc>
          <w:tcPr>
            <w:tcW w:w="567" w:type="dxa"/>
            <w:shd w:val="clear" w:color="000000" w:fill="FFFFFF"/>
            <w:noWrap/>
            <w:vAlign w:val="center"/>
            <w:hideMark/>
          </w:tcPr>
          <w:p w14:paraId="565EE1AA" w14:textId="77777777" w:rsidR="00312CD3" w:rsidRPr="006E260F" w:rsidRDefault="00312CD3" w:rsidP="00312CD3">
            <w:pPr>
              <w:jc w:val="center"/>
              <w:rPr>
                <w:sz w:val="25"/>
                <w:szCs w:val="25"/>
              </w:rPr>
            </w:pPr>
            <w:r w:rsidRPr="006E260F">
              <w:rPr>
                <w:sz w:val="25"/>
                <w:szCs w:val="25"/>
              </w:rPr>
              <w:t>07</w:t>
            </w:r>
          </w:p>
        </w:tc>
        <w:tc>
          <w:tcPr>
            <w:tcW w:w="567" w:type="dxa"/>
            <w:shd w:val="clear" w:color="000000" w:fill="FFFFFF"/>
            <w:noWrap/>
            <w:vAlign w:val="center"/>
            <w:hideMark/>
          </w:tcPr>
          <w:p w14:paraId="11041BEA" w14:textId="77777777" w:rsidR="00312CD3" w:rsidRPr="006E260F" w:rsidRDefault="00312CD3" w:rsidP="00312CD3">
            <w:pPr>
              <w:jc w:val="center"/>
              <w:rPr>
                <w:sz w:val="25"/>
                <w:szCs w:val="25"/>
              </w:rPr>
            </w:pPr>
            <w:r w:rsidRPr="006E260F">
              <w:rPr>
                <w:sz w:val="25"/>
                <w:szCs w:val="25"/>
              </w:rPr>
              <w:t>01</w:t>
            </w:r>
          </w:p>
        </w:tc>
        <w:tc>
          <w:tcPr>
            <w:tcW w:w="1701" w:type="dxa"/>
            <w:shd w:val="clear" w:color="000000" w:fill="FFFFFF"/>
            <w:noWrap/>
            <w:vAlign w:val="center"/>
            <w:hideMark/>
          </w:tcPr>
          <w:p w14:paraId="65AF9BB9" w14:textId="77777777" w:rsidR="00312CD3" w:rsidRPr="006E260F" w:rsidRDefault="00312CD3" w:rsidP="00312CD3">
            <w:pPr>
              <w:jc w:val="center"/>
              <w:rPr>
                <w:sz w:val="25"/>
                <w:szCs w:val="25"/>
              </w:rPr>
            </w:pPr>
            <w:r w:rsidRPr="006E260F">
              <w:rPr>
                <w:sz w:val="25"/>
                <w:szCs w:val="25"/>
              </w:rPr>
              <w:t>02 1 03 00000</w:t>
            </w:r>
          </w:p>
        </w:tc>
        <w:tc>
          <w:tcPr>
            <w:tcW w:w="709" w:type="dxa"/>
            <w:shd w:val="clear" w:color="000000" w:fill="FFFFFF"/>
            <w:noWrap/>
            <w:vAlign w:val="center"/>
            <w:hideMark/>
          </w:tcPr>
          <w:p w14:paraId="1CF5FF7F"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noWrap/>
            <w:vAlign w:val="center"/>
            <w:hideMark/>
          </w:tcPr>
          <w:p w14:paraId="24576535" w14:textId="77777777" w:rsidR="00312CD3" w:rsidRPr="006E260F" w:rsidRDefault="00312CD3" w:rsidP="00312CD3">
            <w:pPr>
              <w:jc w:val="center"/>
              <w:rPr>
                <w:sz w:val="25"/>
                <w:szCs w:val="25"/>
              </w:rPr>
            </w:pPr>
            <w:r w:rsidRPr="006E260F">
              <w:rPr>
                <w:sz w:val="25"/>
                <w:szCs w:val="25"/>
              </w:rPr>
              <w:t xml:space="preserve">1 099 903,0  </w:t>
            </w:r>
          </w:p>
        </w:tc>
      </w:tr>
      <w:tr w:rsidR="00312CD3" w:rsidRPr="006E260F" w14:paraId="4855BB5F" w14:textId="77777777" w:rsidTr="009A4570">
        <w:trPr>
          <w:trHeight w:val="60"/>
        </w:trPr>
        <w:tc>
          <w:tcPr>
            <w:tcW w:w="5416" w:type="dxa"/>
            <w:shd w:val="clear" w:color="000000" w:fill="FFFFFF"/>
            <w:hideMark/>
          </w:tcPr>
          <w:p w14:paraId="6F9F2585" w14:textId="1AD869DD" w:rsidR="00312CD3" w:rsidRPr="006E260F" w:rsidRDefault="00312CD3" w:rsidP="00312CD3">
            <w:pPr>
              <w:rPr>
                <w:sz w:val="27"/>
                <w:szCs w:val="27"/>
              </w:rPr>
            </w:pPr>
            <w:r w:rsidRPr="006E260F">
              <w:rPr>
                <w:sz w:val="27"/>
                <w:szCs w:val="27"/>
              </w:rPr>
              <w:t>Мәктәпкәчә белем бирү оешмаларын үстерү</w:t>
            </w:r>
          </w:p>
        </w:tc>
        <w:tc>
          <w:tcPr>
            <w:tcW w:w="567" w:type="dxa"/>
            <w:shd w:val="clear" w:color="000000" w:fill="FFFFFF"/>
            <w:noWrap/>
            <w:vAlign w:val="center"/>
            <w:hideMark/>
          </w:tcPr>
          <w:p w14:paraId="476F4E83" w14:textId="77777777" w:rsidR="00312CD3" w:rsidRPr="006E260F" w:rsidRDefault="00312CD3" w:rsidP="00312CD3">
            <w:pPr>
              <w:jc w:val="center"/>
              <w:rPr>
                <w:sz w:val="25"/>
                <w:szCs w:val="25"/>
              </w:rPr>
            </w:pPr>
            <w:r w:rsidRPr="006E260F">
              <w:rPr>
                <w:sz w:val="25"/>
                <w:szCs w:val="25"/>
              </w:rPr>
              <w:t>07</w:t>
            </w:r>
          </w:p>
        </w:tc>
        <w:tc>
          <w:tcPr>
            <w:tcW w:w="567" w:type="dxa"/>
            <w:shd w:val="clear" w:color="000000" w:fill="FFFFFF"/>
            <w:noWrap/>
            <w:vAlign w:val="center"/>
            <w:hideMark/>
          </w:tcPr>
          <w:p w14:paraId="1423C059" w14:textId="77777777" w:rsidR="00312CD3" w:rsidRPr="006E260F" w:rsidRDefault="00312CD3" w:rsidP="00312CD3">
            <w:pPr>
              <w:jc w:val="center"/>
              <w:rPr>
                <w:sz w:val="25"/>
                <w:szCs w:val="25"/>
              </w:rPr>
            </w:pPr>
            <w:r w:rsidRPr="006E260F">
              <w:rPr>
                <w:sz w:val="25"/>
                <w:szCs w:val="25"/>
              </w:rPr>
              <w:t>01</w:t>
            </w:r>
          </w:p>
        </w:tc>
        <w:tc>
          <w:tcPr>
            <w:tcW w:w="1701" w:type="dxa"/>
            <w:shd w:val="clear" w:color="000000" w:fill="FFFFFF"/>
            <w:noWrap/>
            <w:vAlign w:val="center"/>
            <w:hideMark/>
          </w:tcPr>
          <w:p w14:paraId="3A96D81F" w14:textId="77777777" w:rsidR="00312CD3" w:rsidRPr="006E260F" w:rsidRDefault="00312CD3" w:rsidP="00312CD3">
            <w:pPr>
              <w:jc w:val="center"/>
              <w:rPr>
                <w:sz w:val="25"/>
                <w:szCs w:val="25"/>
              </w:rPr>
            </w:pPr>
            <w:r w:rsidRPr="006E260F">
              <w:rPr>
                <w:sz w:val="25"/>
                <w:szCs w:val="25"/>
              </w:rPr>
              <w:t>02 1 03 42000</w:t>
            </w:r>
          </w:p>
        </w:tc>
        <w:tc>
          <w:tcPr>
            <w:tcW w:w="709" w:type="dxa"/>
            <w:shd w:val="clear" w:color="000000" w:fill="FFFFFF"/>
            <w:noWrap/>
            <w:vAlign w:val="center"/>
            <w:hideMark/>
          </w:tcPr>
          <w:p w14:paraId="47EDE32B"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noWrap/>
            <w:vAlign w:val="center"/>
            <w:hideMark/>
          </w:tcPr>
          <w:p w14:paraId="0C30D485" w14:textId="77777777" w:rsidR="00312CD3" w:rsidRPr="006E260F" w:rsidRDefault="00312CD3" w:rsidP="00312CD3">
            <w:pPr>
              <w:jc w:val="center"/>
              <w:rPr>
                <w:sz w:val="25"/>
                <w:szCs w:val="25"/>
              </w:rPr>
            </w:pPr>
            <w:r w:rsidRPr="006E260F">
              <w:rPr>
                <w:sz w:val="25"/>
                <w:szCs w:val="25"/>
              </w:rPr>
              <w:t xml:space="preserve">1 099 903,0  </w:t>
            </w:r>
          </w:p>
        </w:tc>
      </w:tr>
      <w:tr w:rsidR="00312CD3" w:rsidRPr="006E260F" w14:paraId="1142F5EA" w14:textId="77777777" w:rsidTr="009A4570">
        <w:trPr>
          <w:trHeight w:val="60"/>
        </w:trPr>
        <w:tc>
          <w:tcPr>
            <w:tcW w:w="5416" w:type="dxa"/>
            <w:shd w:val="clear" w:color="000000" w:fill="FFFFFF"/>
            <w:hideMark/>
          </w:tcPr>
          <w:p w14:paraId="1C02092D" w14:textId="7C5219D2" w:rsidR="00312CD3" w:rsidRPr="006E260F" w:rsidRDefault="00312CD3" w:rsidP="00312CD3">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1526B8C6" w14:textId="77777777" w:rsidR="00312CD3" w:rsidRPr="006E260F" w:rsidRDefault="00312CD3" w:rsidP="00312CD3">
            <w:pPr>
              <w:jc w:val="center"/>
              <w:rPr>
                <w:sz w:val="25"/>
                <w:szCs w:val="25"/>
              </w:rPr>
            </w:pPr>
            <w:r w:rsidRPr="006E260F">
              <w:rPr>
                <w:sz w:val="25"/>
                <w:szCs w:val="25"/>
              </w:rPr>
              <w:t>07</w:t>
            </w:r>
          </w:p>
        </w:tc>
        <w:tc>
          <w:tcPr>
            <w:tcW w:w="567" w:type="dxa"/>
            <w:shd w:val="clear" w:color="000000" w:fill="FFFFFF"/>
            <w:noWrap/>
            <w:vAlign w:val="center"/>
            <w:hideMark/>
          </w:tcPr>
          <w:p w14:paraId="098B4AF7" w14:textId="77777777" w:rsidR="00312CD3" w:rsidRPr="006E260F" w:rsidRDefault="00312CD3" w:rsidP="00312CD3">
            <w:pPr>
              <w:jc w:val="center"/>
              <w:rPr>
                <w:sz w:val="25"/>
                <w:szCs w:val="25"/>
              </w:rPr>
            </w:pPr>
            <w:r w:rsidRPr="006E260F">
              <w:rPr>
                <w:sz w:val="25"/>
                <w:szCs w:val="25"/>
              </w:rPr>
              <w:t>01</w:t>
            </w:r>
          </w:p>
        </w:tc>
        <w:tc>
          <w:tcPr>
            <w:tcW w:w="1701" w:type="dxa"/>
            <w:shd w:val="clear" w:color="000000" w:fill="FFFFFF"/>
            <w:noWrap/>
            <w:vAlign w:val="center"/>
            <w:hideMark/>
          </w:tcPr>
          <w:p w14:paraId="3FC7A0B3" w14:textId="77777777" w:rsidR="00312CD3" w:rsidRPr="006E260F" w:rsidRDefault="00312CD3" w:rsidP="00312CD3">
            <w:pPr>
              <w:jc w:val="center"/>
              <w:rPr>
                <w:sz w:val="25"/>
                <w:szCs w:val="25"/>
              </w:rPr>
            </w:pPr>
            <w:r w:rsidRPr="006E260F">
              <w:rPr>
                <w:sz w:val="25"/>
                <w:szCs w:val="25"/>
              </w:rPr>
              <w:t>02 1 03 42000</w:t>
            </w:r>
          </w:p>
        </w:tc>
        <w:tc>
          <w:tcPr>
            <w:tcW w:w="709" w:type="dxa"/>
            <w:shd w:val="clear" w:color="000000" w:fill="FFFFFF"/>
            <w:noWrap/>
            <w:vAlign w:val="center"/>
            <w:hideMark/>
          </w:tcPr>
          <w:p w14:paraId="686CCAFE" w14:textId="77777777" w:rsidR="00312CD3" w:rsidRPr="006E260F" w:rsidRDefault="00312CD3" w:rsidP="00312CD3">
            <w:pPr>
              <w:jc w:val="center"/>
              <w:rPr>
                <w:sz w:val="25"/>
                <w:szCs w:val="25"/>
              </w:rPr>
            </w:pPr>
            <w:r w:rsidRPr="006E260F">
              <w:rPr>
                <w:sz w:val="25"/>
                <w:szCs w:val="25"/>
              </w:rPr>
              <w:t>600</w:t>
            </w:r>
          </w:p>
        </w:tc>
        <w:tc>
          <w:tcPr>
            <w:tcW w:w="1417" w:type="dxa"/>
            <w:shd w:val="clear" w:color="000000" w:fill="FFFFFF"/>
            <w:noWrap/>
            <w:vAlign w:val="center"/>
            <w:hideMark/>
          </w:tcPr>
          <w:p w14:paraId="30B4558E" w14:textId="77777777" w:rsidR="00312CD3" w:rsidRPr="006E260F" w:rsidRDefault="00312CD3" w:rsidP="00312CD3">
            <w:pPr>
              <w:jc w:val="center"/>
              <w:rPr>
                <w:sz w:val="25"/>
                <w:szCs w:val="25"/>
              </w:rPr>
            </w:pPr>
            <w:r w:rsidRPr="006E260F">
              <w:rPr>
                <w:sz w:val="25"/>
                <w:szCs w:val="25"/>
              </w:rPr>
              <w:t xml:space="preserve">1 099 903,0  </w:t>
            </w:r>
          </w:p>
        </w:tc>
      </w:tr>
      <w:tr w:rsidR="00312CD3" w:rsidRPr="006E260F" w14:paraId="26753531" w14:textId="77777777" w:rsidTr="009A4570">
        <w:trPr>
          <w:trHeight w:val="60"/>
        </w:trPr>
        <w:tc>
          <w:tcPr>
            <w:tcW w:w="5416" w:type="dxa"/>
            <w:shd w:val="clear" w:color="000000" w:fill="FFFFFF"/>
            <w:hideMark/>
          </w:tcPr>
          <w:p w14:paraId="50E0D6DE" w14:textId="50C5F7A9" w:rsidR="00312CD3" w:rsidRPr="006E260F" w:rsidRDefault="00312CD3" w:rsidP="00312CD3">
            <w:pPr>
              <w:rPr>
                <w:sz w:val="27"/>
                <w:szCs w:val="27"/>
              </w:rPr>
            </w:pPr>
            <w:r w:rsidRPr="006E260F">
              <w:rPr>
                <w:sz w:val="27"/>
                <w:szCs w:val="27"/>
              </w:rPr>
              <w:t>Мәктәпкәчә, башлангыч гомуми, төп гомуми, урта гомуми белем бирү (мәктәпкәчә белем бирү)</w:t>
            </w:r>
            <w:r w:rsidR="006E260F" w:rsidRPr="006E260F">
              <w:rPr>
                <w:sz w:val="27"/>
                <w:szCs w:val="27"/>
              </w:rPr>
              <w:t xml:space="preserve"> </w:t>
            </w:r>
            <w:r w:rsidRPr="006E260F">
              <w:rPr>
                <w:sz w:val="27"/>
                <w:szCs w:val="27"/>
              </w:rPr>
              <w:t>бирүне оештыру буенча чыгым йөкләмәләрен уртак финанслау максатында субсидияләр</w:t>
            </w:r>
          </w:p>
        </w:tc>
        <w:tc>
          <w:tcPr>
            <w:tcW w:w="567" w:type="dxa"/>
            <w:shd w:val="clear" w:color="000000" w:fill="FFFFFF"/>
            <w:noWrap/>
            <w:vAlign w:val="center"/>
            <w:hideMark/>
          </w:tcPr>
          <w:p w14:paraId="5C9FD9B7" w14:textId="77777777" w:rsidR="00312CD3" w:rsidRPr="006E260F" w:rsidRDefault="00312CD3" w:rsidP="00312CD3">
            <w:pPr>
              <w:jc w:val="center"/>
              <w:rPr>
                <w:sz w:val="25"/>
                <w:szCs w:val="25"/>
              </w:rPr>
            </w:pPr>
            <w:r w:rsidRPr="006E260F">
              <w:rPr>
                <w:sz w:val="25"/>
                <w:szCs w:val="25"/>
              </w:rPr>
              <w:t>07</w:t>
            </w:r>
          </w:p>
        </w:tc>
        <w:tc>
          <w:tcPr>
            <w:tcW w:w="567" w:type="dxa"/>
            <w:shd w:val="clear" w:color="000000" w:fill="FFFFFF"/>
            <w:noWrap/>
            <w:vAlign w:val="center"/>
            <w:hideMark/>
          </w:tcPr>
          <w:p w14:paraId="7B701DDD" w14:textId="77777777" w:rsidR="00312CD3" w:rsidRPr="006E260F" w:rsidRDefault="00312CD3" w:rsidP="00312CD3">
            <w:pPr>
              <w:jc w:val="center"/>
              <w:rPr>
                <w:sz w:val="25"/>
                <w:szCs w:val="25"/>
              </w:rPr>
            </w:pPr>
            <w:r w:rsidRPr="006E260F">
              <w:rPr>
                <w:sz w:val="25"/>
                <w:szCs w:val="25"/>
              </w:rPr>
              <w:t>01</w:t>
            </w:r>
          </w:p>
        </w:tc>
        <w:tc>
          <w:tcPr>
            <w:tcW w:w="1701" w:type="dxa"/>
            <w:shd w:val="clear" w:color="000000" w:fill="FFFFFF"/>
            <w:noWrap/>
            <w:vAlign w:val="center"/>
            <w:hideMark/>
          </w:tcPr>
          <w:p w14:paraId="1736A611" w14:textId="77777777" w:rsidR="00312CD3" w:rsidRPr="006E260F" w:rsidRDefault="00312CD3" w:rsidP="00312CD3">
            <w:pPr>
              <w:jc w:val="center"/>
              <w:rPr>
                <w:sz w:val="25"/>
                <w:szCs w:val="25"/>
              </w:rPr>
            </w:pPr>
            <w:r w:rsidRPr="006E260F">
              <w:rPr>
                <w:sz w:val="25"/>
                <w:szCs w:val="25"/>
              </w:rPr>
              <w:t>02 1 03 S0050</w:t>
            </w:r>
          </w:p>
        </w:tc>
        <w:tc>
          <w:tcPr>
            <w:tcW w:w="709" w:type="dxa"/>
            <w:shd w:val="clear" w:color="000000" w:fill="FFFFFF"/>
            <w:noWrap/>
            <w:vAlign w:val="center"/>
            <w:hideMark/>
          </w:tcPr>
          <w:p w14:paraId="268D9A8B"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noWrap/>
            <w:vAlign w:val="center"/>
            <w:hideMark/>
          </w:tcPr>
          <w:p w14:paraId="216E7B19" w14:textId="77777777" w:rsidR="00312CD3" w:rsidRPr="006E260F" w:rsidRDefault="00312CD3" w:rsidP="00312CD3">
            <w:pPr>
              <w:jc w:val="center"/>
              <w:rPr>
                <w:sz w:val="25"/>
                <w:szCs w:val="25"/>
              </w:rPr>
            </w:pPr>
            <w:r w:rsidRPr="006E260F">
              <w:rPr>
                <w:sz w:val="25"/>
                <w:szCs w:val="25"/>
              </w:rPr>
              <w:t xml:space="preserve">682 027,0  </w:t>
            </w:r>
          </w:p>
        </w:tc>
      </w:tr>
      <w:tr w:rsidR="00312CD3" w:rsidRPr="006E260F" w14:paraId="2E12E05C" w14:textId="77777777" w:rsidTr="009A4570">
        <w:trPr>
          <w:trHeight w:val="60"/>
        </w:trPr>
        <w:tc>
          <w:tcPr>
            <w:tcW w:w="5416" w:type="dxa"/>
            <w:shd w:val="clear" w:color="000000" w:fill="FFFFFF"/>
            <w:hideMark/>
          </w:tcPr>
          <w:p w14:paraId="79865ABC" w14:textId="4D988ECC" w:rsidR="00312CD3" w:rsidRPr="006E260F" w:rsidRDefault="00312CD3" w:rsidP="00312CD3">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3253D882" w14:textId="77777777" w:rsidR="00312CD3" w:rsidRPr="006E260F" w:rsidRDefault="00312CD3" w:rsidP="00312CD3">
            <w:pPr>
              <w:jc w:val="center"/>
              <w:rPr>
                <w:sz w:val="25"/>
                <w:szCs w:val="25"/>
              </w:rPr>
            </w:pPr>
            <w:r w:rsidRPr="006E260F">
              <w:rPr>
                <w:sz w:val="25"/>
                <w:szCs w:val="25"/>
              </w:rPr>
              <w:t>07</w:t>
            </w:r>
          </w:p>
        </w:tc>
        <w:tc>
          <w:tcPr>
            <w:tcW w:w="567" w:type="dxa"/>
            <w:shd w:val="clear" w:color="000000" w:fill="FFFFFF"/>
            <w:noWrap/>
            <w:vAlign w:val="center"/>
            <w:hideMark/>
          </w:tcPr>
          <w:p w14:paraId="55A5B098" w14:textId="77777777" w:rsidR="00312CD3" w:rsidRPr="006E260F" w:rsidRDefault="00312CD3" w:rsidP="00312CD3">
            <w:pPr>
              <w:jc w:val="center"/>
              <w:rPr>
                <w:sz w:val="25"/>
                <w:szCs w:val="25"/>
              </w:rPr>
            </w:pPr>
            <w:r w:rsidRPr="006E260F">
              <w:rPr>
                <w:sz w:val="25"/>
                <w:szCs w:val="25"/>
              </w:rPr>
              <w:t>01</w:t>
            </w:r>
          </w:p>
        </w:tc>
        <w:tc>
          <w:tcPr>
            <w:tcW w:w="1701" w:type="dxa"/>
            <w:shd w:val="clear" w:color="000000" w:fill="FFFFFF"/>
            <w:noWrap/>
            <w:vAlign w:val="center"/>
            <w:hideMark/>
          </w:tcPr>
          <w:p w14:paraId="507487FE" w14:textId="77777777" w:rsidR="00312CD3" w:rsidRPr="006E260F" w:rsidRDefault="00312CD3" w:rsidP="00312CD3">
            <w:pPr>
              <w:jc w:val="center"/>
              <w:rPr>
                <w:sz w:val="25"/>
                <w:szCs w:val="25"/>
              </w:rPr>
            </w:pPr>
            <w:r w:rsidRPr="006E260F">
              <w:rPr>
                <w:sz w:val="25"/>
                <w:szCs w:val="25"/>
              </w:rPr>
              <w:t>02 1 03 S0050</w:t>
            </w:r>
          </w:p>
        </w:tc>
        <w:tc>
          <w:tcPr>
            <w:tcW w:w="709" w:type="dxa"/>
            <w:shd w:val="clear" w:color="000000" w:fill="FFFFFF"/>
            <w:noWrap/>
            <w:vAlign w:val="center"/>
            <w:hideMark/>
          </w:tcPr>
          <w:p w14:paraId="2191EDC6" w14:textId="77777777" w:rsidR="00312CD3" w:rsidRPr="006E260F" w:rsidRDefault="00312CD3" w:rsidP="00312CD3">
            <w:pPr>
              <w:jc w:val="center"/>
              <w:rPr>
                <w:sz w:val="25"/>
                <w:szCs w:val="25"/>
              </w:rPr>
            </w:pPr>
            <w:r w:rsidRPr="006E260F">
              <w:rPr>
                <w:sz w:val="25"/>
                <w:szCs w:val="25"/>
              </w:rPr>
              <w:t>600</w:t>
            </w:r>
          </w:p>
        </w:tc>
        <w:tc>
          <w:tcPr>
            <w:tcW w:w="1417" w:type="dxa"/>
            <w:shd w:val="clear" w:color="000000" w:fill="FFFFFF"/>
            <w:noWrap/>
            <w:vAlign w:val="center"/>
            <w:hideMark/>
          </w:tcPr>
          <w:p w14:paraId="765B77E1" w14:textId="77777777" w:rsidR="00312CD3" w:rsidRPr="006E260F" w:rsidRDefault="00312CD3" w:rsidP="00312CD3">
            <w:pPr>
              <w:jc w:val="center"/>
              <w:rPr>
                <w:sz w:val="25"/>
                <w:szCs w:val="25"/>
              </w:rPr>
            </w:pPr>
            <w:r w:rsidRPr="006E260F">
              <w:rPr>
                <w:sz w:val="25"/>
                <w:szCs w:val="25"/>
              </w:rPr>
              <w:t xml:space="preserve">682 027,0  </w:t>
            </w:r>
          </w:p>
        </w:tc>
      </w:tr>
      <w:tr w:rsidR="00312CD3" w:rsidRPr="006E260F" w14:paraId="4FDBB566" w14:textId="77777777" w:rsidTr="009A4570">
        <w:trPr>
          <w:trHeight w:val="60"/>
        </w:trPr>
        <w:tc>
          <w:tcPr>
            <w:tcW w:w="5416" w:type="dxa"/>
            <w:shd w:val="clear" w:color="000000" w:fill="FFFFFF"/>
            <w:hideMark/>
          </w:tcPr>
          <w:p w14:paraId="2535F95F" w14:textId="55BAE323" w:rsidR="00312CD3" w:rsidRPr="006E260F" w:rsidRDefault="00312CD3" w:rsidP="00312CD3">
            <w:pPr>
              <w:rPr>
                <w:sz w:val="27"/>
                <w:szCs w:val="27"/>
              </w:rPr>
            </w:pPr>
            <w:r w:rsidRPr="006E260F">
              <w:rPr>
                <w:sz w:val="27"/>
                <w:szCs w:val="27"/>
              </w:rPr>
              <w:t>Мәктәпкәчә, башлангыч гомуми, төп гомуми, урта гомуми белем бирү (җирле бюджет)</w:t>
            </w:r>
            <w:r w:rsidR="006E260F" w:rsidRPr="006E260F">
              <w:rPr>
                <w:sz w:val="27"/>
                <w:szCs w:val="27"/>
              </w:rPr>
              <w:t xml:space="preserve"> </w:t>
            </w:r>
            <w:r w:rsidRPr="006E260F">
              <w:rPr>
                <w:sz w:val="27"/>
                <w:szCs w:val="27"/>
              </w:rPr>
              <w:t>бирүне оештыру буенча чыгым йөкләмәләрен уртак финанслау максатында субсидияләр</w:t>
            </w:r>
          </w:p>
        </w:tc>
        <w:tc>
          <w:tcPr>
            <w:tcW w:w="567" w:type="dxa"/>
            <w:shd w:val="clear" w:color="000000" w:fill="FFFFFF"/>
            <w:noWrap/>
            <w:vAlign w:val="center"/>
            <w:hideMark/>
          </w:tcPr>
          <w:p w14:paraId="22AC8416" w14:textId="77777777" w:rsidR="00312CD3" w:rsidRPr="006E260F" w:rsidRDefault="00312CD3" w:rsidP="00312CD3">
            <w:pPr>
              <w:jc w:val="center"/>
              <w:rPr>
                <w:sz w:val="25"/>
                <w:szCs w:val="25"/>
              </w:rPr>
            </w:pPr>
            <w:r w:rsidRPr="006E260F">
              <w:rPr>
                <w:sz w:val="25"/>
                <w:szCs w:val="25"/>
              </w:rPr>
              <w:t>07</w:t>
            </w:r>
          </w:p>
        </w:tc>
        <w:tc>
          <w:tcPr>
            <w:tcW w:w="567" w:type="dxa"/>
            <w:shd w:val="clear" w:color="000000" w:fill="FFFFFF"/>
            <w:noWrap/>
            <w:vAlign w:val="center"/>
            <w:hideMark/>
          </w:tcPr>
          <w:p w14:paraId="4F53F9E9" w14:textId="77777777" w:rsidR="00312CD3" w:rsidRPr="006E260F" w:rsidRDefault="00312CD3" w:rsidP="00312CD3">
            <w:pPr>
              <w:jc w:val="center"/>
              <w:rPr>
                <w:sz w:val="25"/>
                <w:szCs w:val="25"/>
              </w:rPr>
            </w:pPr>
            <w:r w:rsidRPr="006E260F">
              <w:rPr>
                <w:sz w:val="25"/>
                <w:szCs w:val="25"/>
              </w:rPr>
              <w:t>01</w:t>
            </w:r>
          </w:p>
        </w:tc>
        <w:tc>
          <w:tcPr>
            <w:tcW w:w="1701" w:type="dxa"/>
            <w:shd w:val="clear" w:color="000000" w:fill="FFFFFF"/>
            <w:noWrap/>
            <w:vAlign w:val="center"/>
            <w:hideMark/>
          </w:tcPr>
          <w:p w14:paraId="63A74924" w14:textId="77777777" w:rsidR="00312CD3" w:rsidRPr="006E260F" w:rsidRDefault="00312CD3" w:rsidP="00312CD3">
            <w:pPr>
              <w:jc w:val="center"/>
              <w:rPr>
                <w:sz w:val="25"/>
                <w:szCs w:val="25"/>
              </w:rPr>
            </w:pPr>
            <w:r w:rsidRPr="006E260F">
              <w:rPr>
                <w:sz w:val="25"/>
                <w:szCs w:val="25"/>
              </w:rPr>
              <w:t>02 1 03 S0050</w:t>
            </w:r>
          </w:p>
        </w:tc>
        <w:tc>
          <w:tcPr>
            <w:tcW w:w="709" w:type="dxa"/>
            <w:shd w:val="clear" w:color="000000" w:fill="FFFFFF"/>
            <w:noWrap/>
            <w:vAlign w:val="center"/>
            <w:hideMark/>
          </w:tcPr>
          <w:p w14:paraId="23ADE0B1"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noWrap/>
            <w:vAlign w:val="center"/>
            <w:hideMark/>
          </w:tcPr>
          <w:p w14:paraId="6091AE61" w14:textId="77777777" w:rsidR="00312CD3" w:rsidRPr="006E260F" w:rsidRDefault="00312CD3" w:rsidP="00312CD3">
            <w:pPr>
              <w:jc w:val="center"/>
              <w:rPr>
                <w:sz w:val="25"/>
                <w:szCs w:val="25"/>
              </w:rPr>
            </w:pPr>
            <w:r w:rsidRPr="006E260F">
              <w:rPr>
                <w:sz w:val="25"/>
                <w:szCs w:val="25"/>
              </w:rPr>
              <w:t xml:space="preserve">6 889,1  </w:t>
            </w:r>
          </w:p>
        </w:tc>
      </w:tr>
      <w:tr w:rsidR="00312CD3" w:rsidRPr="006E260F" w14:paraId="2C9CBDE0" w14:textId="77777777" w:rsidTr="009A4570">
        <w:trPr>
          <w:trHeight w:val="60"/>
        </w:trPr>
        <w:tc>
          <w:tcPr>
            <w:tcW w:w="5416" w:type="dxa"/>
            <w:shd w:val="clear" w:color="000000" w:fill="FFFFFF"/>
            <w:hideMark/>
          </w:tcPr>
          <w:p w14:paraId="3ACAF50E" w14:textId="553A58BD" w:rsidR="00312CD3" w:rsidRPr="006E260F" w:rsidRDefault="00312CD3" w:rsidP="00312CD3">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1727DC40" w14:textId="77777777" w:rsidR="00312CD3" w:rsidRPr="006E260F" w:rsidRDefault="00312CD3" w:rsidP="00312CD3">
            <w:pPr>
              <w:jc w:val="center"/>
              <w:rPr>
                <w:sz w:val="25"/>
                <w:szCs w:val="25"/>
              </w:rPr>
            </w:pPr>
            <w:r w:rsidRPr="006E260F">
              <w:rPr>
                <w:sz w:val="25"/>
                <w:szCs w:val="25"/>
              </w:rPr>
              <w:t>07</w:t>
            </w:r>
          </w:p>
        </w:tc>
        <w:tc>
          <w:tcPr>
            <w:tcW w:w="567" w:type="dxa"/>
            <w:shd w:val="clear" w:color="000000" w:fill="FFFFFF"/>
            <w:noWrap/>
            <w:vAlign w:val="center"/>
            <w:hideMark/>
          </w:tcPr>
          <w:p w14:paraId="6F3945A2" w14:textId="77777777" w:rsidR="00312CD3" w:rsidRPr="006E260F" w:rsidRDefault="00312CD3" w:rsidP="00312CD3">
            <w:pPr>
              <w:jc w:val="center"/>
              <w:rPr>
                <w:sz w:val="25"/>
                <w:szCs w:val="25"/>
              </w:rPr>
            </w:pPr>
            <w:r w:rsidRPr="006E260F">
              <w:rPr>
                <w:sz w:val="25"/>
                <w:szCs w:val="25"/>
              </w:rPr>
              <w:t>01</w:t>
            </w:r>
          </w:p>
        </w:tc>
        <w:tc>
          <w:tcPr>
            <w:tcW w:w="1701" w:type="dxa"/>
            <w:shd w:val="clear" w:color="000000" w:fill="FFFFFF"/>
            <w:noWrap/>
            <w:vAlign w:val="center"/>
            <w:hideMark/>
          </w:tcPr>
          <w:p w14:paraId="03315583" w14:textId="77777777" w:rsidR="00312CD3" w:rsidRPr="006E260F" w:rsidRDefault="00312CD3" w:rsidP="00312CD3">
            <w:pPr>
              <w:jc w:val="center"/>
              <w:rPr>
                <w:sz w:val="25"/>
                <w:szCs w:val="25"/>
              </w:rPr>
            </w:pPr>
            <w:r w:rsidRPr="006E260F">
              <w:rPr>
                <w:sz w:val="25"/>
                <w:szCs w:val="25"/>
              </w:rPr>
              <w:t>02 1 03 S0050</w:t>
            </w:r>
          </w:p>
        </w:tc>
        <w:tc>
          <w:tcPr>
            <w:tcW w:w="709" w:type="dxa"/>
            <w:shd w:val="clear" w:color="000000" w:fill="FFFFFF"/>
            <w:noWrap/>
            <w:vAlign w:val="center"/>
            <w:hideMark/>
          </w:tcPr>
          <w:p w14:paraId="16AA273C" w14:textId="77777777" w:rsidR="00312CD3" w:rsidRPr="006E260F" w:rsidRDefault="00312CD3" w:rsidP="00312CD3">
            <w:pPr>
              <w:jc w:val="center"/>
              <w:rPr>
                <w:sz w:val="25"/>
                <w:szCs w:val="25"/>
              </w:rPr>
            </w:pPr>
            <w:r w:rsidRPr="006E260F">
              <w:rPr>
                <w:sz w:val="25"/>
                <w:szCs w:val="25"/>
              </w:rPr>
              <w:t>600</w:t>
            </w:r>
          </w:p>
        </w:tc>
        <w:tc>
          <w:tcPr>
            <w:tcW w:w="1417" w:type="dxa"/>
            <w:shd w:val="clear" w:color="000000" w:fill="FFFFFF"/>
            <w:noWrap/>
            <w:vAlign w:val="center"/>
            <w:hideMark/>
          </w:tcPr>
          <w:p w14:paraId="18AFD576" w14:textId="77777777" w:rsidR="00312CD3" w:rsidRPr="006E260F" w:rsidRDefault="00312CD3" w:rsidP="00312CD3">
            <w:pPr>
              <w:jc w:val="center"/>
              <w:rPr>
                <w:sz w:val="25"/>
                <w:szCs w:val="25"/>
              </w:rPr>
            </w:pPr>
            <w:r w:rsidRPr="006E260F">
              <w:rPr>
                <w:sz w:val="25"/>
                <w:szCs w:val="25"/>
              </w:rPr>
              <w:t xml:space="preserve">6 889,1  </w:t>
            </w:r>
          </w:p>
        </w:tc>
      </w:tr>
      <w:tr w:rsidR="00312CD3" w:rsidRPr="006E260F" w14:paraId="3F9C0C3D" w14:textId="77777777" w:rsidTr="009A4570">
        <w:trPr>
          <w:trHeight w:val="60"/>
        </w:trPr>
        <w:tc>
          <w:tcPr>
            <w:tcW w:w="5416" w:type="dxa"/>
            <w:shd w:val="clear" w:color="000000" w:fill="FFFFFF"/>
            <w:hideMark/>
          </w:tcPr>
          <w:p w14:paraId="142D0216" w14:textId="6CDBC468" w:rsidR="00312CD3" w:rsidRPr="006E260F" w:rsidRDefault="00EA6E95" w:rsidP="00312CD3">
            <w:pPr>
              <w:rPr>
                <w:bCs/>
                <w:sz w:val="27"/>
                <w:szCs w:val="27"/>
              </w:rPr>
            </w:pPr>
            <w:r w:rsidRPr="006E260F">
              <w:rPr>
                <w:sz w:val="27"/>
                <w:szCs w:val="27"/>
              </w:rPr>
              <w:t>«</w:t>
            </w:r>
            <w:r w:rsidR="00312CD3" w:rsidRPr="006E260F">
              <w:rPr>
                <w:sz w:val="27"/>
                <w:szCs w:val="27"/>
              </w:rPr>
              <w:t>2021-2025 елларга Түбән Кама муниципаль районында хокук бозуларны һәм җинаятьләрне профилактикалау буенча эшчәнлекне оештыру</w:t>
            </w:r>
            <w:r w:rsidRPr="006E260F">
              <w:rPr>
                <w:sz w:val="27"/>
                <w:szCs w:val="27"/>
              </w:rPr>
              <w:t>»</w:t>
            </w:r>
            <w:r w:rsidR="00312CD3" w:rsidRPr="006E260F">
              <w:rPr>
                <w:sz w:val="27"/>
                <w:szCs w:val="27"/>
              </w:rPr>
              <w:t xml:space="preserve"> муниципаль программасы</w:t>
            </w:r>
          </w:p>
        </w:tc>
        <w:tc>
          <w:tcPr>
            <w:tcW w:w="567" w:type="dxa"/>
            <w:shd w:val="clear" w:color="000000" w:fill="FFFFFF"/>
            <w:noWrap/>
            <w:vAlign w:val="center"/>
            <w:hideMark/>
          </w:tcPr>
          <w:p w14:paraId="1DB5B2F4" w14:textId="77777777" w:rsidR="00312CD3" w:rsidRPr="006E260F" w:rsidRDefault="00312CD3" w:rsidP="00312CD3">
            <w:pPr>
              <w:jc w:val="center"/>
              <w:rPr>
                <w:bCs/>
                <w:sz w:val="25"/>
                <w:szCs w:val="25"/>
              </w:rPr>
            </w:pPr>
            <w:r w:rsidRPr="006E260F">
              <w:rPr>
                <w:bCs/>
                <w:sz w:val="25"/>
                <w:szCs w:val="25"/>
              </w:rPr>
              <w:t>07</w:t>
            </w:r>
          </w:p>
        </w:tc>
        <w:tc>
          <w:tcPr>
            <w:tcW w:w="567" w:type="dxa"/>
            <w:shd w:val="clear" w:color="000000" w:fill="FFFFFF"/>
            <w:noWrap/>
            <w:vAlign w:val="center"/>
            <w:hideMark/>
          </w:tcPr>
          <w:p w14:paraId="5E9EED84" w14:textId="77777777" w:rsidR="00312CD3" w:rsidRPr="006E260F" w:rsidRDefault="00312CD3" w:rsidP="00312CD3">
            <w:pPr>
              <w:jc w:val="center"/>
              <w:rPr>
                <w:bCs/>
                <w:sz w:val="25"/>
                <w:szCs w:val="25"/>
              </w:rPr>
            </w:pPr>
            <w:r w:rsidRPr="006E260F">
              <w:rPr>
                <w:bCs/>
                <w:sz w:val="25"/>
                <w:szCs w:val="25"/>
              </w:rPr>
              <w:t>01</w:t>
            </w:r>
          </w:p>
        </w:tc>
        <w:tc>
          <w:tcPr>
            <w:tcW w:w="1701" w:type="dxa"/>
            <w:shd w:val="clear" w:color="000000" w:fill="FFFFFF"/>
            <w:noWrap/>
            <w:vAlign w:val="center"/>
            <w:hideMark/>
          </w:tcPr>
          <w:p w14:paraId="120AC79C" w14:textId="77777777" w:rsidR="00312CD3" w:rsidRPr="006E260F" w:rsidRDefault="00312CD3" w:rsidP="00312CD3">
            <w:pPr>
              <w:jc w:val="center"/>
              <w:rPr>
                <w:bCs/>
                <w:sz w:val="25"/>
                <w:szCs w:val="25"/>
              </w:rPr>
            </w:pPr>
            <w:r w:rsidRPr="006E260F">
              <w:rPr>
                <w:bCs/>
                <w:sz w:val="25"/>
                <w:szCs w:val="25"/>
              </w:rPr>
              <w:t>06 1 01 52203</w:t>
            </w:r>
          </w:p>
        </w:tc>
        <w:tc>
          <w:tcPr>
            <w:tcW w:w="709" w:type="dxa"/>
            <w:shd w:val="clear" w:color="000000" w:fill="FFFFFF"/>
            <w:noWrap/>
            <w:vAlign w:val="center"/>
            <w:hideMark/>
          </w:tcPr>
          <w:p w14:paraId="4298594E" w14:textId="77777777" w:rsidR="00312CD3" w:rsidRPr="006E260F" w:rsidRDefault="00312CD3" w:rsidP="00312CD3">
            <w:pPr>
              <w:jc w:val="center"/>
              <w:rPr>
                <w:bCs/>
                <w:sz w:val="25"/>
                <w:szCs w:val="25"/>
              </w:rPr>
            </w:pPr>
            <w:r w:rsidRPr="006E260F">
              <w:rPr>
                <w:bCs/>
                <w:sz w:val="25"/>
                <w:szCs w:val="25"/>
              </w:rPr>
              <w:t> </w:t>
            </w:r>
          </w:p>
        </w:tc>
        <w:tc>
          <w:tcPr>
            <w:tcW w:w="1417" w:type="dxa"/>
            <w:shd w:val="clear" w:color="000000" w:fill="FFFFFF"/>
            <w:noWrap/>
            <w:vAlign w:val="center"/>
            <w:hideMark/>
          </w:tcPr>
          <w:p w14:paraId="69A6D090" w14:textId="77777777" w:rsidR="00312CD3" w:rsidRPr="006E260F" w:rsidRDefault="00312CD3" w:rsidP="00312CD3">
            <w:pPr>
              <w:jc w:val="center"/>
              <w:rPr>
                <w:bCs/>
                <w:sz w:val="25"/>
                <w:szCs w:val="25"/>
              </w:rPr>
            </w:pPr>
            <w:r w:rsidRPr="006E260F">
              <w:rPr>
                <w:bCs/>
                <w:sz w:val="25"/>
                <w:szCs w:val="25"/>
              </w:rPr>
              <w:t xml:space="preserve">3 100,0  </w:t>
            </w:r>
          </w:p>
        </w:tc>
      </w:tr>
      <w:tr w:rsidR="00312CD3" w:rsidRPr="006E260F" w14:paraId="272D0D26" w14:textId="77777777" w:rsidTr="009A4570">
        <w:trPr>
          <w:trHeight w:val="60"/>
        </w:trPr>
        <w:tc>
          <w:tcPr>
            <w:tcW w:w="5416" w:type="dxa"/>
            <w:shd w:val="clear" w:color="000000" w:fill="FFFFFF"/>
            <w:hideMark/>
          </w:tcPr>
          <w:p w14:paraId="608E5786" w14:textId="6D485D03" w:rsidR="00312CD3" w:rsidRPr="006E260F" w:rsidRDefault="00312CD3" w:rsidP="00312CD3">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4FC0A7F0" w14:textId="77777777" w:rsidR="00312CD3" w:rsidRPr="006E260F" w:rsidRDefault="00312CD3" w:rsidP="00312CD3">
            <w:pPr>
              <w:jc w:val="center"/>
              <w:rPr>
                <w:sz w:val="25"/>
                <w:szCs w:val="25"/>
              </w:rPr>
            </w:pPr>
            <w:r w:rsidRPr="006E260F">
              <w:rPr>
                <w:sz w:val="25"/>
                <w:szCs w:val="25"/>
              </w:rPr>
              <w:t>07</w:t>
            </w:r>
          </w:p>
        </w:tc>
        <w:tc>
          <w:tcPr>
            <w:tcW w:w="567" w:type="dxa"/>
            <w:shd w:val="clear" w:color="000000" w:fill="FFFFFF"/>
            <w:noWrap/>
            <w:vAlign w:val="center"/>
            <w:hideMark/>
          </w:tcPr>
          <w:p w14:paraId="2CF7907C" w14:textId="77777777" w:rsidR="00312CD3" w:rsidRPr="006E260F" w:rsidRDefault="00312CD3" w:rsidP="00312CD3">
            <w:pPr>
              <w:jc w:val="center"/>
              <w:rPr>
                <w:sz w:val="25"/>
                <w:szCs w:val="25"/>
              </w:rPr>
            </w:pPr>
            <w:r w:rsidRPr="006E260F">
              <w:rPr>
                <w:sz w:val="25"/>
                <w:szCs w:val="25"/>
              </w:rPr>
              <w:t>01</w:t>
            </w:r>
          </w:p>
        </w:tc>
        <w:tc>
          <w:tcPr>
            <w:tcW w:w="1701" w:type="dxa"/>
            <w:shd w:val="clear" w:color="000000" w:fill="FFFFFF"/>
            <w:noWrap/>
            <w:vAlign w:val="center"/>
            <w:hideMark/>
          </w:tcPr>
          <w:p w14:paraId="306EA6E9" w14:textId="77777777" w:rsidR="00312CD3" w:rsidRPr="006E260F" w:rsidRDefault="00312CD3" w:rsidP="00312CD3">
            <w:pPr>
              <w:jc w:val="center"/>
              <w:rPr>
                <w:sz w:val="25"/>
                <w:szCs w:val="25"/>
              </w:rPr>
            </w:pPr>
            <w:r w:rsidRPr="006E260F">
              <w:rPr>
                <w:sz w:val="25"/>
                <w:szCs w:val="25"/>
              </w:rPr>
              <w:t>06 1 01 52203</w:t>
            </w:r>
          </w:p>
        </w:tc>
        <w:tc>
          <w:tcPr>
            <w:tcW w:w="709" w:type="dxa"/>
            <w:shd w:val="clear" w:color="000000" w:fill="FFFFFF"/>
            <w:noWrap/>
            <w:vAlign w:val="center"/>
            <w:hideMark/>
          </w:tcPr>
          <w:p w14:paraId="20060586" w14:textId="77777777" w:rsidR="00312CD3" w:rsidRPr="006E260F" w:rsidRDefault="00312CD3" w:rsidP="00312CD3">
            <w:pPr>
              <w:jc w:val="center"/>
              <w:rPr>
                <w:sz w:val="25"/>
                <w:szCs w:val="25"/>
              </w:rPr>
            </w:pPr>
            <w:r w:rsidRPr="006E260F">
              <w:rPr>
                <w:sz w:val="25"/>
                <w:szCs w:val="25"/>
              </w:rPr>
              <w:t>600</w:t>
            </w:r>
          </w:p>
        </w:tc>
        <w:tc>
          <w:tcPr>
            <w:tcW w:w="1417" w:type="dxa"/>
            <w:shd w:val="clear" w:color="000000" w:fill="FFFFFF"/>
            <w:noWrap/>
            <w:vAlign w:val="center"/>
            <w:hideMark/>
          </w:tcPr>
          <w:p w14:paraId="220EA718" w14:textId="77777777" w:rsidR="00312CD3" w:rsidRPr="006E260F" w:rsidRDefault="00312CD3" w:rsidP="00312CD3">
            <w:pPr>
              <w:jc w:val="center"/>
              <w:rPr>
                <w:sz w:val="25"/>
                <w:szCs w:val="25"/>
              </w:rPr>
            </w:pPr>
            <w:r w:rsidRPr="006E260F">
              <w:rPr>
                <w:sz w:val="25"/>
                <w:szCs w:val="25"/>
              </w:rPr>
              <w:t xml:space="preserve">3 100,0  </w:t>
            </w:r>
          </w:p>
        </w:tc>
      </w:tr>
      <w:tr w:rsidR="00312CD3" w:rsidRPr="006E260F" w14:paraId="74DCACD8" w14:textId="77777777" w:rsidTr="009A4570">
        <w:trPr>
          <w:trHeight w:val="60"/>
        </w:trPr>
        <w:tc>
          <w:tcPr>
            <w:tcW w:w="5416" w:type="dxa"/>
            <w:shd w:val="clear" w:color="000000" w:fill="FFFFFF"/>
            <w:hideMark/>
          </w:tcPr>
          <w:p w14:paraId="065E44F3" w14:textId="1DEEA6C4" w:rsidR="00312CD3" w:rsidRPr="006E260F" w:rsidRDefault="00EA6E95" w:rsidP="00312CD3">
            <w:pPr>
              <w:rPr>
                <w:bCs/>
                <w:sz w:val="27"/>
                <w:szCs w:val="27"/>
              </w:rPr>
            </w:pPr>
            <w:r w:rsidRPr="006E260F">
              <w:rPr>
                <w:sz w:val="27"/>
                <w:szCs w:val="27"/>
              </w:rPr>
              <w:t>«</w:t>
            </w:r>
            <w:r w:rsidR="00312CD3" w:rsidRPr="006E260F">
              <w:rPr>
                <w:sz w:val="27"/>
                <w:szCs w:val="27"/>
              </w:rPr>
              <w:t xml:space="preserve">2021-2024 елларга Татарстан Республикасы Түбән Кама муниципаль районы </w:t>
            </w:r>
            <w:r w:rsidRPr="006E260F">
              <w:rPr>
                <w:sz w:val="27"/>
                <w:szCs w:val="27"/>
              </w:rPr>
              <w:t>«</w:t>
            </w:r>
            <w:r w:rsidR="00312CD3" w:rsidRPr="006E260F">
              <w:rPr>
                <w:sz w:val="27"/>
                <w:szCs w:val="27"/>
              </w:rPr>
              <w:t xml:space="preserve">муниципаль берәмлегендә халыкны һәм территорияләрне гадәттән тыш хәлләрдән саклау, янгын куркынычсызлыгын һәм су объектларында кешеләрнең </w:t>
            </w:r>
            <w:r w:rsidR="00312CD3" w:rsidRPr="006E260F">
              <w:rPr>
                <w:sz w:val="27"/>
                <w:szCs w:val="27"/>
              </w:rPr>
              <w:lastRenderedPageBreak/>
              <w:t>куркынычсызлыгын тәэмин итү</w:t>
            </w:r>
            <w:r w:rsidRPr="006E260F">
              <w:rPr>
                <w:sz w:val="27"/>
                <w:szCs w:val="27"/>
                <w:lang w:val="tt-RU"/>
              </w:rPr>
              <w:t>»</w:t>
            </w:r>
            <w:r w:rsidR="00312CD3" w:rsidRPr="006E260F">
              <w:rPr>
                <w:sz w:val="27"/>
                <w:szCs w:val="27"/>
              </w:rPr>
              <w:t xml:space="preserve"> максатчан программасы</w:t>
            </w:r>
          </w:p>
        </w:tc>
        <w:tc>
          <w:tcPr>
            <w:tcW w:w="567" w:type="dxa"/>
            <w:shd w:val="clear" w:color="000000" w:fill="FFFFFF"/>
            <w:noWrap/>
            <w:vAlign w:val="center"/>
            <w:hideMark/>
          </w:tcPr>
          <w:p w14:paraId="6987BF18" w14:textId="77777777" w:rsidR="00312CD3" w:rsidRPr="006E260F" w:rsidRDefault="00312CD3" w:rsidP="00312CD3">
            <w:pPr>
              <w:jc w:val="center"/>
              <w:rPr>
                <w:bCs/>
                <w:sz w:val="25"/>
                <w:szCs w:val="25"/>
              </w:rPr>
            </w:pPr>
            <w:r w:rsidRPr="006E260F">
              <w:rPr>
                <w:bCs/>
                <w:sz w:val="25"/>
                <w:szCs w:val="25"/>
              </w:rPr>
              <w:lastRenderedPageBreak/>
              <w:t>07</w:t>
            </w:r>
          </w:p>
        </w:tc>
        <w:tc>
          <w:tcPr>
            <w:tcW w:w="567" w:type="dxa"/>
            <w:shd w:val="clear" w:color="000000" w:fill="FFFFFF"/>
            <w:noWrap/>
            <w:vAlign w:val="center"/>
            <w:hideMark/>
          </w:tcPr>
          <w:p w14:paraId="17BAEAFD" w14:textId="77777777" w:rsidR="00312CD3" w:rsidRPr="006E260F" w:rsidRDefault="00312CD3" w:rsidP="00312CD3">
            <w:pPr>
              <w:jc w:val="center"/>
              <w:rPr>
                <w:bCs/>
                <w:sz w:val="25"/>
                <w:szCs w:val="25"/>
              </w:rPr>
            </w:pPr>
            <w:r w:rsidRPr="006E260F">
              <w:rPr>
                <w:bCs/>
                <w:sz w:val="25"/>
                <w:szCs w:val="25"/>
              </w:rPr>
              <w:t>01</w:t>
            </w:r>
          </w:p>
        </w:tc>
        <w:tc>
          <w:tcPr>
            <w:tcW w:w="1701" w:type="dxa"/>
            <w:shd w:val="clear" w:color="000000" w:fill="FFFFFF"/>
            <w:noWrap/>
            <w:vAlign w:val="center"/>
            <w:hideMark/>
          </w:tcPr>
          <w:p w14:paraId="78D5BBA1" w14:textId="77777777" w:rsidR="00312CD3" w:rsidRPr="006E260F" w:rsidRDefault="00312CD3" w:rsidP="00312CD3">
            <w:pPr>
              <w:jc w:val="center"/>
              <w:rPr>
                <w:bCs/>
                <w:sz w:val="25"/>
                <w:szCs w:val="25"/>
              </w:rPr>
            </w:pPr>
            <w:r w:rsidRPr="006E260F">
              <w:rPr>
                <w:bCs/>
                <w:sz w:val="25"/>
                <w:szCs w:val="25"/>
              </w:rPr>
              <w:t>07 1 01 52207</w:t>
            </w:r>
          </w:p>
        </w:tc>
        <w:tc>
          <w:tcPr>
            <w:tcW w:w="709" w:type="dxa"/>
            <w:shd w:val="clear" w:color="000000" w:fill="FFFFFF"/>
            <w:noWrap/>
            <w:vAlign w:val="center"/>
            <w:hideMark/>
          </w:tcPr>
          <w:p w14:paraId="3A8C19E2" w14:textId="77777777" w:rsidR="00312CD3" w:rsidRPr="006E260F" w:rsidRDefault="00312CD3" w:rsidP="00312CD3">
            <w:pPr>
              <w:jc w:val="center"/>
              <w:rPr>
                <w:bCs/>
                <w:sz w:val="25"/>
                <w:szCs w:val="25"/>
              </w:rPr>
            </w:pPr>
            <w:r w:rsidRPr="006E260F">
              <w:rPr>
                <w:bCs/>
                <w:sz w:val="25"/>
                <w:szCs w:val="25"/>
              </w:rPr>
              <w:t> </w:t>
            </w:r>
          </w:p>
        </w:tc>
        <w:tc>
          <w:tcPr>
            <w:tcW w:w="1417" w:type="dxa"/>
            <w:shd w:val="clear" w:color="000000" w:fill="FFFFFF"/>
            <w:noWrap/>
            <w:vAlign w:val="center"/>
            <w:hideMark/>
          </w:tcPr>
          <w:p w14:paraId="2BC9B976" w14:textId="77777777" w:rsidR="00312CD3" w:rsidRPr="006E260F" w:rsidRDefault="00312CD3" w:rsidP="00312CD3">
            <w:pPr>
              <w:jc w:val="center"/>
              <w:rPr>
                <w:bCs/>
                <w:sz w:val="25"/>
                <w:szCs w:val="25"/>
              </w:rPr>
            </w:pPr>
            <w:r w:rsidRPr="006E260F">
              <w:rPr>
                <w:bCs/>
                <w:sz w:val="25"/>
                <w:szCs w:val="25"/>
              </w:rPr>
              <w:t xml:space="preserve">4 040,0  </w:t>
            </w:r>
          </w:p>
        </w:tc>
      </w:tr>
      <w:tr w:rsidR="00312CD3" w:rsidRPr="006E260F" w14:paraId="35BB9F47" w14:textId="77777777" w:rsidTr="009A4570">
        <w:trPr>
          <w:trHeight w:val="60"/>
        </w:trPr>
        <w:tc>
          <w:tcPr>
            <w:tcW w:w="5416" w:type="dxa"/>
            <w:shd w:val="clear" w:color="000000" w:fill="FFFFFF"/>
            <w:hideMark/>
          </w:tcPr>
          <w:p w14:paraId="50DFD786" w14:textId="5443E716" w:rsidR="00312CD3" w:rsidRPr="006E260F" w:rsidRDefault="00312CD3" w:rsidP="00312CD3">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365C0FAA" w14:textId="77777777" w:rsidR="00312CD3" w:rsidRPr="006E260F" w:rsidRDefault="00312CD3" w:rsidP="00312CD3">
            <w:pPr>
              <w:jc w:val="center"/>
              <w:rPr>
                <w:sz w:val="25"/>
                <w:szCs w:val="25"/>
              </w:rPr>
            </w:pPr>
            <w:r w:rsidRPr="006E260F">
              <w:rPr>
                <w:sz w:val="25"/>
                <w:szCs w:val="25"/>
              </w:rPr>
              <w:t>07</w:t>
            </w:r>
          </w:p>
        </w:tc>
        <w:tc>
          <w:tcPr>
            <w:tcW w:w="567" w:type="dxa"/>
            <w:shd w:val="clear" w:color="000000" w:fill="FFFFFF"/>
            <w:noWrap/>
            <w:vAlign w:val="center"/>
            <w:hideMark/>
          </w:tcPr>
          <w:p w14:paraId="04D1BA63" w14:textId="77777777" w:rsidR="00312CD3" w:rsidRPr="006E260F" w:rsidRDefault="00312CD3" w:rsidP="00312CD3">
            <w:pPr>
              <w:jc w:val="center"/>
              <w:rPr>
                <w:sz w:val="25"/>
                <w:szCs w:val="25"/>
              </w:rPr>
            </w:pPr>
            <w:r w:rsidRPr="006E260F">
              <w:rPr>
                <w:sz w:val="25"/>
                <w:szCs w:val="25"/>
              </w:rPr>
              <w:t>01</w:t>
            </w:r>
          </w:p>
        </w:tc>
        <w:tc>
          <w:tcPr>
            <w:tcW w:w="1701" w:type="dxa"/>
            <w:shd w:val="clear" w:color="000000" w:fill="FFFFFF"/>
            <w:noWrap/>
            <w:vAlign w:val="center"/>
            <w:hideMark/>
          </w:tcPr>
          <w:p w14:paraId="7CE82255" w14:textId="77777777" w:rsidR="00312CD3" w:rsidRPr="006E260F" w:rsidRDefault="00312CD3" w:rsidP="00312CD3">
            <w:pPr>
              <w:jc w:val="center"/>
              <w:rPr>
                <w:sz w:val="25"/>
                <w:szCs w:val="25"/>
              </w:rPr>
            </w:pPr>
            <w:r w:rsidRPr="006E260F">
              <w:rPr>
                <w:sz w:val="25"/>
                <w:szCs w:val="25"/>
              </w:rPr>
              <w:t>07 1 01 52207</w:t>
            </w:r>
          </w:p>
        </w:tc>
        <w:tc>
          <w:tcPr>
            <w:tcW w:w="709" w:type="dxa"/>
            <w:shd w:val="clear" w:color="000000" w:fill="FFFFFF"/>
            <w:noWrap/>
            <w:vAlign w:val="center"/>
            <w:hideMark/>
          </w:tcPr>
          <w:p w14:paraId="707A03D2" w14:textId="77777777" w:rsidR="00312CD3" w:rsidRPr="006E260F" w:rsidRDefault="00312CD3" w:rsidP="00312CD3">
            <w:pPr>
              <w:jc w:val="center"/>
              <w:rPr>
                <w:sz w:val="25"/>
                <w:szCs w:val="25"/>
              </w:rPr>
            </w:pPr>
            <w:r w:rsidRPr="006E260F">
              <w:rPr>
                <w:sz w:val="25"/>
                <w:szCs w:val="25"/>
              </w:rPr>
              <w:t>600</w:t>
            </w:r>
          </w:p>
        </w:tc>
        <w:tc>
          <w:tcPr>
            <w:tcW w:w="1417" w:type="dxa"/>
            <w:shd w:val="clear" w:color="000000" w:fill="FFFFFF"/>
            <w:noWrap/>
            <w:vAlign w:val="center"/>
            <w:hideMark/>
          </w:tcPr>
          <w:p w14:paraId="13F193B1" w14:textId="77777777" w:rsidR="00312CD3" w:rsidRPr="006E260F" w:rsidRDefault="00312CD3" w:rsidP="00312CD3">
            <w:pPr>
              <w:jc w:val="center"/>
              <w:rPr>
                <w:sz w:val="25"/>
                <w:szCs w:val="25"/>
              </w:rPr>
            </w:pPr>
            <w:r w:rsidRPr="006E260F">
              <w:rPr>
                <w:sz w:val="25"/>
                <w:szCs w:val="25"/>
              </w:rPr>
              <w:t xml:space="preserve">4 040,0  </w:t>
            </w:r>
          </w:p>
        </w:tc>
      </w:tr>
      <w:tr w:rsidR="00312CD3" w:rsidRPr="006E260F" w14:paraId="14D91BCA" w14:textId="77777777" w:rsidTr="009A4570">
        <w:trPr>
          <w:trHeight w:val="60"/>
        </w:trPr>
        <w:tc>
          <w:tcPr>
            <w:tcW w:w="5416" w:type="dxa"/>
            <w:shd w:val="clear" w:color="000000" w:fill="FFFFFF"/>
            <w:hideMark/>
          </w:tcPr>
          <w:p w14:paraId="79DA468C" w14:textId="3349CE6F" w:rsidR="00312CD3" w:rsidRPr="006E260F" w:rsidRDefault="00EA6E95" w:rsidP="00312CD3">
            <w:pPr>
              <w:rPr>
                <w:bCs/>
                <w:sz w:val="27"/>
                <w:szCs w:val="27"/>
              </w:rPr>
            </w:pPr>
            <w:r w:rsidRPr="006E260F">
              <w:rPr>
                <w:sz w:val="27"/>
                <w:szCs w:val="27"/>
              </w:rPr>
              <w:t>«</w:t>
            </w:r>
            <w:r w:rsidR="00312CD3" w:rsidRPr="006E260F">
              <w:rPr>
                <w:sz w:val="27"/>
                <w:szCs w:val="27"/>
              </w:rPr>
              <w:t>2021-2024 елларга Татарстан Республикасы Түбән Кама муниципаль районында Татарстан Республикасы дәүләт телләрен һәм башка телләрне саклау, өйрәнү һәм үстерү</w:t>
            </w:r>
            <w:r w:rsidRPr="006E260F">
              <w:rPr>
                <w:sz w:val="27"/>
                <w:szCs w:val="27"/>
              </w:rPr>
              <w:t>»</w:t>
            </w:r>
            <w:r w:rsidR="00312CD3" w:rsidRPr="006E260F">
              <w:rPr>
                <w:sz w:val="27"/>
                <w:szCs w:val="27"/>
              </w:rPr>
              <w:t xml:space="preserve"> муниципаль программасы</w:t>
            </w:r>
          </w:p>
        </w:tc>
        <w:tc>
          <w:tcPr>
            <w:tcW w:w="567" w:type="dxa"/>
            <w:shd w:val="clear" w:color="000000" w:fill="FFFFFF"/>
            <w:noWrap/>
            <w:vAlign w:val="center"/>
            <w:hideMark/>
          </w:tcPr>
          <w:p w14:paraId="45D16E4E" w14:textId="77777777" w:rsidR="00312CD3" w:rsidRPr="006E260F" w:rsidRDefault="00312CD3" w:rsidP="00312CD3">
            <w:pPr>
              <w:jc w:val="center"/>
              <w:rPr>
                <w:bCs/>
                <w:sz w:val="25"/>
                <w:szCs w:val="25"/>
              </w:rPr>
            </w:pPr>
            <w:r w:rsidRPr="006E260F">
              <w:rPr>
                <w:bCs/>
                <w:sz w:val="25"/>
                <w:szCs w:val="25"/>
              </w:rPr>
              <w:t>07</w:t>
            </w:r>
          </w:p>
        </w:tc>
        <w:tc>
          <w:tcPr>
            <w:tcW w:w="567" w:type="dxa"/>
            <w:shd w:val="clear" w:color="000000" w:fill="FFFFFF"/>
            <w:noWrap/>
            <w:vAlign w:val="center"/>
            <w:hideMark/>
          </w:tcPr>
          <w:p w14:paraId="0E819383" w14:textId="77777777" w:rsidR="00312CD3" w:rsidRPr="006E260F" w:rsidRDefault="00312CD3" w:rsidP="00312CD3">
            <w:pPr>
              <w:jc w:val="center"/>
              <w:rPr>
                <w:bCs/>
                <w:sz w:val="25"/>
                <w:szCs w:val="25"/>
              </w:rPr>
            </w:pPr>
            <w:r w:rsidRPr="006E260F">
              <w:rPr>
                <w:bCs/>
                <w:sz w:val="25"/>
                <w:szCs w:val="25"/>
              </w:rPr>
              <w:t>01</w:t>
            </w:r>
          </w:p>
        </w:tc>
        <w:tc>
          <w:tcPr>
            <w:tcW w:w="1701" w:type="dxa"/>
            <w:shd w:val="clear" w:color="000000" w:fill="FFFFFF"/>
            <w:noWrap/>
            <w:vAlign w:val="center"/>
            <w:hideMark/>
          </w:tcPr>
          <w:p w14:paraId="1C04AEA8" w14:textId="77777777" w:rsidR="00312CD3" w:rsidRPr="006E260F" w:rsidRDefault="00312CD3" w:rsidP="00312CD3">
            <w:pPr>
              <w:jc w:val="center"/>
              <w:rPr>
                <w:bCs/>
                <w:sz w:val="25"/>
                <w:szCs w:val="25"/>
              </w:rPr>
            </w:pPr>
            <w:r w:rsidRPr="006E260F">
              <w:rPr>
                <w:bCs/>
                <w:sz w:val="25"/>
                <w:szCs w:val="25"/>
              </w:rPr>
              <w:t>08 1 01 52205</w:t>
            </w:r>
          </w:p>
        </w:tc>
        <w:tc>
          <w:tcPr>
            <w:tcW w:w="709" w:type="dxa"/>
            <w:shd w:val="clear" w:color="000000" w:fill="FFFFFF"/>
            <w:noWrap/>
            <w:vAlign w:val="center"/>
            <w:hideMark/>
          </w:tcPr>
          <w:p w14:paraId="7AAD20FE" w14:textId="77777777" w:rsidR="00312CD3" w:rsidRPr="006E260F" w:rsidRDefault="00312CD3" w:rsidP="00312CD3">
            <w:pPr>
              <w:jc w:val="center"/>
              <w:rPr>
                <w:bCs/>
                <w:sz w:val="25"/>
                <w:szCs w:val="25"/>
              </w:rPr>
            </w:pPr>
            <w:r w:rsidRPr="006E260F">
              <w:rPr>
                <w:bCs/>
                <w:sz w:val="25"/>
                <w:szCs w:val="25"/>
              </w:rPr>
              <w:t> </w:t>
            </w:r>
          </w:p>
        </w:tc>
        <w:tc>
          <w:tcPr>
            <w:tcW w:w="1417" w:type="dxa"/>
            <w:shd w:val="clear" w:color="000000" w:fill="FFFFFF"/>
            <w:noWrap/>
            <w:vAlign w:val="center"/>
            <w:hideMark/>
          </w:tcPr>
          <w:p w14:paraId="5ED7B8CB" w14:textId="77777777" w:rsidR="00312CD3" w:rsidRPr="006E260F" w:rsidRDefault="00312CD3" w:rsidP="00312CD3">
            <w:pPr>
              <w:jc w:val="center"/>
              <w:rPr>
                <w:bCs/>
                <w:sz w:val="25"/>
                <w:szCs w:val="25"/>
              </w:rPr>
            </w:pPr>
            <w:r w:rsidRPr="006E260F">
              <w:rPr>
                <w:bCs/>
                <w:sz w:val="25"/>
                <w:szCs w:val="25"/>
              </w:rPr>
              <w:t xml:space="preserve">346,5  </w:t>
            </w:r>
          </w:p>
        </w:tc>
      </w:tr>
      <w:tr w:rsidR="00312CD3" w:rsidRPr="006E260F" w14:paraId="45B1F851" w14:textId="77777777" w:rsidTr="009A4570">
        <w:trPr>
          <w:trHeight w:val="60"/>
        </w:trPr>
        <w:tc>
          <w:tcPr>
            <w:tcW w:w="5416" w:type="dxa"/>
            <w:shd w:val="clear" w:color="000000" w:fill="FFFFFF"/>
            <w:hideMark/>
          </w:tcPr>
          <w:p w14:paraId="680BD844" w14:textId="24112EFD" w:rsidR="00312CD3" w:rsidRPr="006E260F" w:rsidRDefault="00312CD3" w:rsidP="00312CD3">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29749846" w14:textId="77777777" w:rsidR="00312CD3" w:rsidRPr="006E260F" w:rsidRDefault="00312CD3" w:rsidP="00312CD3">
            <w:pPr>
              <w:jc w:val="center"/>
              <w:rPr>
                <w:sz w:val="25"/>
                <w:szCs w:val="25"/>
              </w:rPr>
            </w:pPr>
            <w:r w:rsidRPr="006E260F">
              <w:rPr>
                <w:sz w:val="25"/>
                <w:szCs w:val="25"/>
              </w:rPr>
              <w:t>07</w:t>
            </w:r>
          </w:p>
        </w:tc>
        <w:tc>
          <w:tcPr>
            <w:tcW w:w="567" w:type="dxa"/>
            <w:shd w:val="clear" w:color="000000" w:fill="FFFFFF"/>
            <w:noWrap/>
            <w:vAlign w:val="center"/>
            <w:hideMark/>
          </w:tcPr>
          <w:p w14:paraId="79027AA9" w14:textId="77777777" w:rsidR="00312CD3" w:rsidRPr="006E260F" w:rsidRDefault="00312CD3" w:rsidP="00312CD3">
            <w:pPr>
              <w:jc w:val="center"/>
              <w:rPr>
                <w:sz w:val="25"/>
                <w:szCs w:val="25"/>
              </w:rPr>
            </w:pPr>
            <w:r w:rsidRPr="006E260F">
              <w:rPr>
                <w:sz w:val="25"/>
                <w:szCs w:val="25"/>
              </w:rPr>
              <w:t>01</w:t>
            </w:r>
          </w:p>
        </w:tc>
        <w:tc>
          <w:tcPr>
            <w:tcW w:w="1701" w:type="dxa"/>
            <w:shd w:val="clear" w:color="000000" w:fill="FFFFFF"/>
            <w:noWrap/>
            <w:vAlign w:val="center"/>
            <w:hideMark/>
          </w:tcPr>
          <w:p w14:paraId="6F289F4D" w14:textId="77777777" w:rsidR="00312CD3" w:rsidRPr="006E260F" w:rsidRDefault="00312CD3" w:rsidP="00312CD3">
            <w:pPr>
              <w:jc w:val="center"/>
              <w:rPr>
                <w:sz w:val="25"/>
                <w:szCs w:val="25"/>
              </w:rPr>
            </w:pPr>
            <w:r w:rsidRPr="006E260F">
              <w:rPr>
                <w:sz w:val="25"/>
                <w:szCs w:val="25"/>
              </w:rPr>
              <w:t>08 1 01 52205</w:t>
            </w:r>
          </w:p>
        </w:tc>
        <w:tc>
          <w:tcPr>
            <w:tcW w:w="709" w:type="dxa"/>
            <w:shd w:val="clear" w:color="000000" w:fill="FFFFFF"/>
            <w:noWrap/>
            <w:vAlign w:val="center"/>
            <w:hideMark/>
          </w:tcPr>
          <w:p w14:paraId="04743B32" w14:textId="77777777" w:rsidR="00312CD3" w:rsidRPr="006E260F" w:rsidRDefault="00312CD3" w:rsidP="00312CD3">
            <w:pPr>
              <w:jc w:val="center"/>
              <w:rPr>
                <w:sz w:val="25"/>
                <w:szCs w:val="25"/>
              </w:rPr>
            </w:pPr>
            <w:r w:rsidRPr="006E260F">
              <w:rPr>
                <w:sz w:val="25"/>
                <w:szCs w:val="25"/>
              </w:rPr>
              <w:t>600</w:t>
            </w:r>
          </w:p>
        </w:tc>
        <w:tc>
          <w:tcPr>
            <w:tcW w:w="1417" w:type="dxa"/>
            <w:shd w:val="clear" w:color="000000" w:fill="FFFFFF"/>
            <w:noWrap/>
            <w:vAlign w:val="center"/>
            <w:hideMark/>
          </w:tcPr>
          <w:p w14:paraId="7A0FA821" w14:textId="77777777" w:rsidR="00312CD3" w:rsidRPr="006E260F" w:rsidRDefault="00312CD3" w:rsidP="00312CD3">
            <w:pPr>
              <w:jc w:val="center"/>
              <w:rPr>
                <w:sz w:val="25"/>
                <w:szCs w:val="25"/>
              </w:rPr>
            </w:pPr>
            <w:r w:rsidRPr="006E260F">
              <w:rPr>
                <w:sz w:val="25"/>
                <w:szCs w:val="25"/>
              </w:rPr>
              <w:t xml:space="preserve">346,5  </w:t>
            </w:r>
          </w:p>
        </w:tc>
      </w:tr>
      <w:tr w:rsidR="00312CD3" w:rsidRPr="006E260F" w14:paraId="10E34F88" w14:textId="77777777" w:rsidTr="009A4570">
        <w:trPr>
          <w:trHeight w:val="60"/>
        </w:trPr>
        <w:tc>
          <w:tcPr>
            <w:tcW w:w="5416" w:type="dxa"/>
            <w:shd w:val="clear" w:color="000000" w:fill="FFFFFF"/>
            <w:hideMark/>
          </w:tcPr>
          <w:p w14:paraId="57901EDB" w14:textId="5B37831A" w:rsidR="00312CD3" w:rsidRPr="006E260F" w:rsidRDefault="004D4CC8" w:rsidP="00312CD3">
            <w:pPr>
              <w:rPr>
                <w:bCs/>
                <w:sz w:val="27"/>
                <w:szCs w:val="27"/>
              </w:rPr>
            </w:pPr>
            <w:r w:rsidRPr="006E260F">
              <w:rPr>
                <w:sz w:val="27"/>
                <w:szCs w:val="27"/>
              </w:rPr>
              <w:t>Чыгымнарның программасыз юнәлешләре</w:t>
            </w:r>
          </w:p>
        </w:tc>
        <w:tc>
          <w:tcPr>
            <w:tcW w:w="567" w:type="dxa"/>
            <w:shd w:val="clear" w:color="000000" w:fill="FFFFFF"/>
            <w:noWrap/>
            <w:vAlign w:val="center"/>
            <w:hideMark/>
          </w:tcPr>
          <w:p w14:paraId="4EFC92D2" w14:textId="77777777" w:rsidR="00312CD3" w:rsidRPr="006E260F" w:rsidRDefault="00312CD3" w:rsidP="00312CD3">
            <w:pPr>
              <w:jc w:val="center"/>
              <w:rPr>
                <w:bCs/>
                <w:sz w:val="25"/>
                <w:szCs w:val="25"/>
              </w:rPr>
            </w:pPr>
            <w:r w:rsidRPr="006E260F">
              <w:rPr>
                <w:bCs/>
                <w:sz w:val="25"/>
                <w:szCs w:val="25"/>
              </w:rPr>
              <w:t>07</w:t>
            </w:r>
          </w:p>
        </w:tc>
        <w:tc>
          <w:tcPr>
            <w:tcW w:w="567" w:type="dxa"/>
            <w:shd w:val="clear" w:color="000000" w:fill="FFFFFF"/>
            <w:noWrap/>
            <w:vAlign w:val="center"/>
            <w:hideMark/>
          </w:tcPr>
          <w:p w14:paraId="4A996545" w14:textId="77777777" w:rsidR="00312CD3" w:rsidRPr="006E260F" w:rsidRDefault="00312CD3" w:rsidP="00312CD3">
            <w:pPr>
              <w:jc w:val="center"/>
              <w:rPr>
                <w:bCs/>
                <w:sz w:val="25"/>
                <w:szCs w:val="25"/>
              </w:rPr>
            </w:pPr>
            <w:r w:rsidRPr="006E260F">
              <w:rPr>
                <w:bCs/>
                <w:sz w:val="25"/>
                <w:szCs w:val="25"/>
              </w:rPr>
              <w:t>01</w:t>
            </w:r>
          </w:p>
        </w:tc>
        <w:tc>
          <w:tcPr>
            <w:tcW w:w="1701" w:type="dxa"/>
            <w:shd w:val="clear" w:color="000000" w:fill="FFFFFF"/>
            <w:noWrap/>
            <w:vAlign w:val="center"/>
            <w:hideMark/>
          </w:tcPr>
          <w:p w14:paraId="79CEDFE1" w14:textId="77777777" w:rsidR="00312CD3" w:rsidRPr="006E260F" w:rsidRDefault="00312CD3" w:rsidP="00312CD3">
            <w:pPr>
              <w:jc w:val="center"/>
              <w:rPr>
                <w:bCs/>
                <w:sz w:val="25"/>
                <w:szCs w:val="25"/>
              </w:rPr>
            </w:pPr>
            <w:r w:rsidRPr="006E260F">
              <w:rPr>
                <w:bCs/>
                <w:sz w:val="25"/>
                <w:szCs w:val="25"/>
              </w:rPr>
              <w:t> </w:t>
            </w:r>
          </w:p>
        </w:tc>
        <w:tc>
          <w:tcPr>
            <w:tcW w:w="709" w:type="dxa"/>
            <w:shd w:val="clear" w:color="000000" w:fill="FFFFFF"/>
            <w:noWrap/>
            <w:vAlign w:val="center"/>
            <w:hideMark/>
          </w:tcPr>
          <w:p w14:paraId="106FB673" w14:textId="77777777" w:rsidR="00312CD3" w:rsidRPr="006E260F" w:rsidRDefault="00312CD3" w:rsidP="00312CD3">
            <w:pPr>
              <w:jc w:val="center"/>
              <w:rPr>
                <w:bCs/>
                <w:sz w:val="25"/>
                <w:szCs w:val="25"/>
              </w:rPr>
            </w:pPr>
            <w:r w:rsidRPr="006E260F">
              <w:rPr>
                <w:bCs/>
                <w:sz w:val="25"/>
                <w:szCs w:val="25"/>
              </w:rPr>
              <w:t> </w:t>
            </w:r>
          </w:p>
        </w:tc>
        <w:tc>
          <w:tcPr>
            <w:tcW w:w="1417" w:type="dxa"/>
            <w:shd w:val="clear" w:color="000000" w:fill="FFFFFF"/>
            <w:noWrap/>
            <w:vAlign w:val="center"/>
            <w:hideMark/>
          </w:tcPr>
          <w:p w14:paraId="28B7090F" w14:textId="77777777" w:rsidR="00312CD3" w:rsidRPr="006E260F" w:rsidRDefault="00312CD3" w:rsidP="00312CD3">
            <w:pPr>
              <w:jc w:val="center"/>
              <w:rPr>
                <w:bCs/>
                <w:sz w:val="25"/>
                <w:szCs w:val="25"/>
              </w:rPr>
            </w:pPr>
            <w:r w:rsidRPr="006E260F">
              <w:rPr>
                <w:bCs/>
                <w:sz w:val="25"/>
                <w:szCs w:val="25"/>
              </w:rPr>
              <w:t xml:space="preserve">48 851,4  </w:t>
            </w:r>
          </w:p>
        </w:tc>
      </w:tr>
      <w:tr w:rsidR="00312CD3" w:rsidRPr="006E260F" w14:paraId="7F2C8167" w14:textId="77777777" w:rsidTr="009A4570">
        <w:trPr>
          <w:trHeight w:val="60"/>
        </w:trPr>
        <w:tc>
          <w:tcPr>
            <w:tcW w:w="5416" w:type="dxa"/>
            <w:shd w:val="clear" w:color="000000" w:fill="FFFFFF"/>
            <w:hideMark/>
          </w:tcPr>
          <w:p w14:paraId="7B6EC807" w14:textId="7554DC54" w:rsidR="00312CD3" w:rsidRPr="006E260F" w:rsidRDefault="00312CD3" w:rsidP="00312CD3">
            <w:pPr>
              <w:rPr>
                <w:sz w:val="27"/>
                <w:szCs w:val="27"/>
              </w:rPr>
            </w:pPr>
            <w:r w:rsidRPr="006E260F">
              <w:rPr>
                <w:sz w:val="27"/>
                <w:szCs w:val="27"/>
              </w:rPr>
              <w:t>Мәктәпкәчә белем бирү оешмаларын үстерү</w:t>
            </w:r>
          </w:p>
        </w:tc>
        <w:tc>
          <w:tcPr>
            <w:tcW w:w="567" w:type="dxa"/>
            <w:shd w:val="clear" w:color="000000" w:fill="FFFFFF"/>
            <w:noWrap/>
            <w:vAlign w:val="center"/>
            <w:hideMark/>
          </w:tcPr>
          <w:p w14:paraId="63FCBA83" w14:textId="77777777" w:rsidR="00312CD3" w:rsidRPr="006E260F" w:rsidRDefault="00312CD3" w:rsidP="00312CD3">
            <w:pPr>
              <w:jc w:val="center"/>
              <w:rPr>
                <w:sz w:val="25"/>
                <w:szCs w:val="25"/>
              </w:rPr>
            </w:pPr>
            <w:r w:rsidRPr="006E260F">
              <w:rPr>
                <w:sz w:val="25"/>
                <w:szCs w:val="25"/>
              </w:rPr>
              <w:t>07</w:t>
            </w:r>
          </w:p>
        </w:tc>
        <w:tc>
          <w:tcPr>
            <w:tcW w:w="567" w:type="dxa"/>
            <w:shd w:val="clear" w:color="000000" w:fill="FFFFFF"/>
            <w:noWrap/>
            <w:vAlign w:val="center"/>
            <w:hideMark/>
          </w:tcPr>
          <w:p w14:paraId="718C2B19" w14:textId="77777777" w:rsidR="00312CD3" w:rsidRPr="006E260F" w:rsidRDefault="00312CD3" w:rsidP="00312CD3">
            <w:pPr>
              <w:jc w:val="center"/>
              <w:rPr>
                <w:sz w:val="25"/>
                <w:szCs w:val="25"/>
              </w:rPr>
            </w:pPr>
            <w:r w:rsidRPr="006E260F">
              <w:rPr>
                <w:sz w:val="25"/>
                <w:szCs w:val="25"/>
              </w:rPr>
              <w:t>01</w:t>
            </w:r>
          </w:p>
        </w:tc>
        <w:tc>
          <w:tcPr>
            <w:tcW w:w="1701" w:type="dxa"/>
            <w:shd w:val="clear" w:color="000000" w:fill="FFFFFF"/>
            <w:noWrap/>
            <w:vAlign w:val="center"/>
            <w:hideMark/>
          </w:tcPr>
          <w:p w14:paraId="295E536C" w14:textId="77777777" w:rsidR="00312CD3" w:rsidRPr="006E260F" w:rsidRDefault="00312CD3" w:rsidP="00312CD3">
            <w:pPr>
              <w:jc w:val="center"/>
              <w:rPr>
                <w:sz w:val="25"/>
                <w:szCs w:val="25"/>
              </w:rPr>
            </w:pPr>
            <w:r w:rsidRPr="006E260F">
              <w:rPr>
                <w:sz w:val="25"/>
                <w:szCs w:val="25"/>
              </w:rPr>
              <w:t>02 1 03 42000</w:t>
            </w:r>
          </w:p>
        </w:tc>
        <w:tc>
          <w:tcPr>
            <w:tcW w:w="709" w:type="dxa"/>
            <w:shd w:val="clear" w:color="000000" w:fill="FFFFFF"/>
            <w:noWrap/>
            <w:vAlign w:val="center"/>
            <w:hideMark/>
          </w:tcPr>
          <w:p w14:paraId="22B31B18"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noWrap/>
            <w:vAlign w:val="center"/>
            <w:hideMark/>
          </w:tcPr>
          <w:p w14:paraId="4C233EC9" w14:textId="77777777" w:rsidR="00312CD3" w:rsidRPr="006E260F" w:rsidRDefault="00312CD3" w:rsidP="00312CD3">
            <w:pPr>
              <w:jc w:val="center"/>
              <w:rPr>
                <w:sz w:val="25"/>
                <w:szCs w:val="25"/>
              </w:rPr>
            </w:pPr>
            <w:r w:rsidRPr="006E260F">
              <w:rPr>
                <w:sz w:val="25"/>
                <w:szCs w:val="25"/>
              </w:rPr>
              <w:t xml:space="preserve">24 540,0  </w:t>
            </w:r>
          </w:p>
        </w:tc>
      </w:tr>
      <w:tr w:rsidR="00312CD3" w:rsidRPr="006E260F" w14:paraId="25D170EA" w14:textId="77777777" w:rsidTr="009A4570">
        <w:trPr>
          <w:trHeight w:val="360"/>
        </w:trPr>
        <w:tc>
          <w:tcPr>
            <w:tcW w:w="5416" w:type="dxa"/>
            <w:shd w:val="clear" w:color="000000" w:fill="FFFFFF"/>
            <w:hideMark/>
          </w:tcPr>
          <w:p w14:paraId="696D4B32" w14:textId="291DE618" w:rsidR="00312CD3" w:rsidRPr="006E260F" w:rsidRDefault="00312CD3" w:rsidP="00312CD3">
            <w:pPr>
              <w:rPr>
                <w:sz w:val="27"/>
                <w:szCs w:val="27"/>
              </w:rPr>
            </w:pPr>
            <w:r w:rsidRPr="006E260F">
              <w:rPr>
                <w:sz w:val="27"/>
                <w:szCs w:val="27"/>
              </w:rPr>
              <w:t>Дәүләт (муниципаль) ихтыяҗлары өчен товарлар, эшләр һәм хезмәтләр сатып алу</w:t>
            </w:r>
          </w:p>
        </w:tc>
        <w:tc>
          <w:tcPr>
            <w:tcW w:w="567" w:type="dxa"/>
            <w:shd w:val="clear" w:color="000000" w:fill="FFFFFF"/>
            <w:noWrap/>
            <w:vAlign w:val="center"/>
            <w:hideMark/>
          </w:tcPr>
          <w:p w14:paraId="20EAA3E5" w14:textId="77777777" w:rsidR="00312CD3" w:rsidRPr="006E260F" w:rsidRDefault="00312CD3" w:rsidP="00312CD3">
            <w:pPr>
              <w:jc w:val="center"/>
              <w:rPr>
                <w:sz w:val="25"/>
                <w:szCs w:val="25"/>
              </w:rPr>
            </w:pPr>
            <w:r w:rsidRPr="006E260F">
              <w:rPr>
                <w:sz w:val="25"/>
                <w:szCs w:val="25"/>
              </w:rPr>
              <w:t>07</w:t>
            </w:r>
          </w:p>
        </w:tc>
        <w:tc>
          <w:tcPr>
            <w:tcW w:w="567" w:type="dxa"/>
            <w:shd w:val="clear" w:color="000000" w:fill="FFFFFF"/>
            <w:noWrap/>
            <w:vAlign w:val="center"/>
            <w:hideMark/>
          </w:tcPr>
          <w:p w14:paraId="649E3CCA" w14:textId="77777777" w:rsidR="00312CD3" w:rsidRPr="006E260F" w:rsidRDefault="00312CD3" w:rsidP="00312CD3">
            <w:pPr>
              <w:jc w:val="center"/>
              <w:rPr>
                <w:sz w:val="25"/>
                <w:szCs w:val="25"/>
              </w:rPr>
            </w:pPr>
            <w:r w:rsidRPr="006E260F">
              <w:rPr>
                <w:sz w:val="25"/>
                <w:szCs w:val="25"/>
              </w:rPr>
              <w:t>01</w:t>
            </w:r>
          </w:p>
        </w:tc>
        <w:tc>
          <w:tcPr>
            <w:tcW w:w="1701" w:type="dxa"/>
            <w:shd w:val="clear" w:color="000000" w:fill="FFFFFF"/>
            <w:noWrap/>
            <w:vAlign w:val="center"/>
            <w:hideMark/>
          </w:tcPr>
          <w:p w14:paraId="258EFEDB" w14:textId="77777777" w:rsidR="00312CD3" w:rsidRPr="006E260F" w:rsidRDefault="00312CD3" w:rsidP="00312CD3">
            <w:pPr>
              <w:jc w:val="center"/>
              <w:rPr>
                <w:sz w:val="25"/>
                <w:szCs w:val="25"/>
              </w:rPr>
            </w:pPr>
            <w:r w:rsidRPr="006E260F">
              <w:rPr>
                <w:sz w:val="25"/>
                <w:szCs w:val="25"/>
              </w:rPr>
              <w:t>02 1 03 42000</w:t>
            </w:r>
          </w:p>
        </w:tc>
        <w:tc>
          <w:tcPr>
            <w:tcW w:w="709" w:type="dxa"/>
            <w:shd w:val="clear" w:color="000000" w:fill="FFFFFF"/>
            <w:noWrap/>
            <w:vAlign w:val="center"/>
            <w:hideMark/>
          </w:tcPr>
          <w:p w14:paraId="79D3D97E" w14:textId="77777777" w:rsidR="00312CD3" w:rsidRPr="006E260F" w:rsidRDefault="00312CD3" w:rsidP="00312CD3">
            <w:pPr>
              <w:jc w:val="center"/>
              <w:rPr>
                <w:sz w:val="25"/>
                <w:szCs w:val="25"/>
              </w:rPr>
            </w:pPr>
            <w:r w:rsidRPr="006E260F">
              <w:rPr>
                <w:sz w:val="25"/>
                <w:szCs w:val="25"/>
              </w:rPr>
              <w:t>200</w:t>
            </w:r>
          </w:p>
        </w:tc>
        <w:tc>
          <w:tcPr>
            <w:tcW w:w="1417" w:type="dxa"/>
            <w:shd w:val="clear" w:color="000000" w:fill="FFFFFF"/>
            <w:noWrap/>
            <w:vAlign w:val="center"/>
            <w:hideMark/>
          </w:tcPr>
          <w:p w14:paraId="4F4BB0FB" w14:textId="77777777" w:rsidR="00312CD3" w:rsidRPr="006E260F" w:rsidRDefault="00312CD3" w:rsidP="00312CD3">
            <w:pPr>
              <w:jc w:val="center"/>
              <w:rPr>
                <w:sz w:val="25"/>
                <w:szCs w:val="25"/>
              </w:rPr>
            </w:pPr>
            <w:r w:rsidRPr="006E260F">
              <w:rPr>
                <w:sz w:val="25"/>
                <w:szCs w:val="25"/>
              </w:rPr>
              <w:t xml:space="preserve">11 163,8  </w:t>
            </w:r>
          </w:p>
        </w:tc>
      </w:tr>
      <w:tr w:rsidR="00312CD3" w:rsidRPr="006E260F" w14:paraId="49EACC65" w14:textId="77777777" w:rsidTr="009A4570">
        <w:trPr>
          <w:trHeight w:val="360"/>
        </w:trPr>
        <w:tc>
          <w:tcPr>
            <w:tcW w:w="5416" w:type="dxa"/>
            <w:shd w:val="clear" w:color="000000" w:fill="FFFFFF"/>
            <w:hideMark/>
          </w:tcPr>
          <w:p w14:paraId="6EE591C7" w14:textId="52DCC753" w:rsidR="00312CD3" w:rsidRPr="006E260F" w:rsidRDefault="00312CD3" w:rsidP="00312CD3">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78167826" w14:textId="77777777" w:rsidR="00312CD3" w:rsidRPr="006E260F" w:rsidRDefault="00312CD3" w:rsidP="00312CD3">
            <w:pPr>
              <w:jc w:val="center"/>
              <w:rPr>
                <w:sz w:val="25"/>
                <w:szCs w:val="25"/>
              </w:rPr>
            </w:pPr>
            <w:r w:rsidRPr="006E260F">
              <w:rPr>
                <w:sz w:val="25"/>
                <w:szCs w:val="25"/>
              </w:rPr>
              <w:t>07</w:t>
            </w:r>
          </w:p>
        </w:tc>
        <w:tc>
          <w:tcPr>
            <w:tcW w:w="567" w:type="dxa"/>
            <w:shd w:val="clear" w:color="000000" w:fill="FFFFFF"/>
            <w:noWrap/>
            <w:vAlign w:val="center"/>
            <w:hideMark/>
          </w:tcPr>
          <w:p w14:paraId="110C4990" w14:textId="77777777" w:rsidR="00312CD3" w:rsidRPr="006E260F" w:rsidRDefault="00312CD3" w:rsidP="00312CD3">
            <w:pPr>
              <w:jc w:val="center"/>
              <w:rPr>
                <w:sz w:val="25"/>
                <w:szCs w:val="25"/>
              </w:rPr>
            </w:pPr>
            <w:r w:rsidRPr="006E260F">
              <w:rPr>
                <w:sz w:val="25"/>
                <w:szCs w:val="25"/>
              </w:rPr>
              <w:t>01</w:t>
            </w:r>
          </w:p>
        </w:tc>
        <w:tc>
          <w:tcPr>
            <w:tcW w:w="1701" w:type="dxa"/>
            <w:shd w:val="clear" w:color="000000" w:fill="FFFFFF"/>
            <w:noWrap/>
            <w:vAlign w:val="center"/>
            <w:hideMark/>
          </w:tcPr>
          <w:p w14:paraId="1F6EC140" w14:textId="77777777" w:rsidR="00312CD3" w:rsidRPr="006E260F" w:rsidRDefault="00312CD3" w:rsidP="00312CD3">
            <w:pPr>
              <w:jc w:val="center"/>
              <w:rPr>
                <w:sz w:val="25"/>
                <w:szCs w:val="25"/>
              </w:rPr>
            </w:pPr>
            <w:r w:rsidRPr="006E260F">
              <w:rPr>
                <w:sz w:val="25"/>
                <w:szCs w:val="25"/>
              </w:rPr>
              <w:t>02 1 03 42000</w:t>
            </w:r>
          </w:p>
        </w:tc>
        <w:tc>
          <w:tcPr>
            <w:tcW w:w="709" w:type="dxa"/>
            <w:shd w:val="clear" w:color="000000" w:fill="FFFFFF"/>
            <w:noWrap/>
            <w:vAlign w:val="center"/>
            <w:hideMark/>
          </w:tcPr>
          <w:p w14:paraId="76F886F8" w14:textId="77777777" w:rsidR="00312CD3" w:rsidRPr="006E260F" w:rsidRDefault="00312CD3" w:rsidP="00312CD3">
            <w:pPr>
              <w:jc w:val="center"/>
              <w:rPr>
                <w:sz w:val="25"/>
                <w:szCs w:val="25"/>
              </w:rPr>
            </w:pPr>
            <w:r w:rsidRPr="006E260F">
              <w:rPr>
                <w:sz w:val="25"/>
                <w:szCs w:val="25"/>
              </w:rPr>
              <w:t>600</w:t>
            </w:r>
          </w:p>
        </w:tc>
        <w:tc>
          <w:tcPr>
            <w:tcW w:w="1417" w:type="dxa"/>
            <w:shd w:val="clear" w:color="000000" w:fill="FFFFFF"/>
            <w:noWrap/>
            <w:vAlign w:val="center"/>
            <w:hideMark/>
          </w:tcPr>
          <w:p w14:paraId="375EC650" w14:textId="77777777" w:rsidR="00312CD3" w:rsidRPr="006E260F" w:rsidRDefault="00312CD3" w:rsidP="00312CD3">
            <w:pPr>
              <w:jc w:val="center"/>
              <w:rPr>
                <w:sz w:val="25"/>
                <w:szCs w:val="25"/>
              </w:rPr>
            </w:pPr>
            <w:r w:rsidRPr="006E260F">
              <w:rPr>
                <w:sz w:val="25"/>
                <w:szCs w:val="25"/>
              </w:rPr>
              <w:t xml:space="preserve">13 376,2  </w:t>
            </w:r>
          </w:p>
        </w:tc>
      </w:tr>
      <w:tr w:rsidR="00312CD3" w:rsidRPr="006E260F" w14:paraId="219529BE" w14:textId="77777777" w:rsidTr="009A4570">
        <w:trPr>
          <w:trHeight w:val="60"/>
        </w:trPr>
        <w:tc>
          <w:tcPr>
            <w:tcW w:w="5416" w:type="dxa"/>
            <w:shd w:val="clear" w:color="000000" w:fill="FFFFFF"/>
            <w:hideMark/>
          </w:tcPr>
          <w:p w14:paraId="4FB016A8" w14:textId="7DA8A042" w:rsidR="00312CD3" w:rsidRPr="006E260F" w:rsidRDefault="00312CD3" w:rsidP="00312CD3">
            <w:pPr>
              <w:rPr>
                <w:sz w:val="27"/>
                <w:szCs w:val="27"/>
              </w:rPr>
            </w:pPr>
            <w:r w:rsidRPr="006E260F">
              <w:rPr>
                <w:sz w:val="27"/>
                <w:szCs w:val="27"/>
              </w:rPr>
              <w:t>Мәктәпкәчә, башлангыч гомуми, төп гомуми, урта гомуми белем бирү (гомуми белем бирү)</w:t>
            </w:r>
            <w:r w:rsidR="006E260F" w:rsidRPr="006E260F">
              <w:rPr>
                <w:sz w:val="27"/>
                <w:szCs w:val="27"/>
              </w:rPr>
              <w:t xml:space="preserve"> </w:t>
            </w:r>
            <w:r w:rsidRPr="006E260F">
              <w:rPr>
                <w:sz w:val="27"/>
                <w:szCs w:val="27"/>
              </w:rPr>
              <w:t>бирүне оештыру буенча чыгым йөкләмәләрен уртак финанслау максатында субсидияләр</w:t>
            </w:r>
          </w:p>
        </w:tc>
        <w:tc>
          <w:tcPr>
            <w:tcW w:w="567" w:type="dxa"/>
            <w:shd w:val="clear" w:color="000000" w:fill="FFFFFF"/>
            <w:noWrap/>
            <w:vAlign w:val="center"/>
            <w:hideMark/>
          </w:tcPr>
          <w:p w14:paraId="31620E50" w14:textId="77777777" w:rsidR="00312CD3" w:rsidRPr="006E260F" w:rsidRDefault="00312CD3" w:rsidP="00312CD3">
            <w:pPr>
              <w:jc w:val="center"/>
              <w:rPr>
                <w:sz w:val="25"/>
                <w:szCs w:val="25"/>
              </w:rPr>
            </w:pPr>
            <w:r w:rsidRPr="006E260F">
              <w:rPr>
                <w:sz w:val="25"/>
                <w:szCs w:val="25"/>
              </w:rPr>
              <w:t>07</w:t>
            </w:r>
          </w:p>
        </w:tc>
        <w:tc>
          <w:tcPr>
            <w:tcW w:w="567" w:type="dxa"/>
            <w:shd w:val="clear" w:color="000000" w:fill="FFFFFF"/>
            <w:noWrap/>
            <w:vAlign w:val="center"/>
            <w:hideMark/>
          </w:tcPr>
          <w:p w14:paraId="19CBE064" w14:textId="77777777" w:rsidR="00312CD3" w:rsidRPr="006E260F" w:rsidRDefault="00312CD3" w:rsidP="00312CD3">
            <w:pPr>
              <w:jc w:val="center"/>
              <w:rPr>
                <w:sz w:val="25"/>
                <w:szCs w:val="25"/>
              </w:rPr>
            </w:pPr>
            <w:r w:rsidRPr="006E260F">
              <w:rPr>
                <w:sz w:val="25"/>
                <w:szCs w:val="25"/>
              </w:rPr>
              <w:t>01</w:t>
            </w:r>
          </w:p>
        </w:tc>
        <w:tc>
          <w:tcPr>
            <w:tcW w:w="1701" w:type="dxa"/>
            <w:shd w:val="clear" w:color="000000" w:fill="FFFFFF"/>
            <w:noWrap/>
            <w:vAlign w:val="center"/>
            <w:hideMark/>
          </w:tcPr>
          <w:p w14:paraId="3D6C2130" w14:textId="77777777" w:rsidR="00312CD3" w:rsidRPr="006E260F" w:rsidRDefault="00312CD3" w:rsidP="00312CD3">
            <w:pPr>
              <w:jc w:val="center"/>
              <w:rPr>
                <w:sz w:val="25"/>
                <w:szCs w:val="25"/>
              </w:rPr>
            </w:pPr>
            <w:r w:rsidRPr="006E260F">
              <w:rPr>
                <w:sz w:val="25"/>
                <w:szCs w:val="25"/>
              </w:rPr>
              <w:t>02 2 02 S0050</w:t>
            </w:r>
          </w:p>
        </w:tc>
        <w:tc>
          <w:tcPr>
            <w:tcW w:w="709" w:type="dxa"/>
            <w:shd w:val="clear" w:color="000000" w:fill="FFFFFF"/>
            <w:noWrap/>
            <w:vAlign w:val="center"/>
            <w:hideMark/>
          </w:tcPr>
          <w:p w14:paraId="78420580"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noWrap/>
            <w:vAlign w:val="center"/>
            <w:hideMark/>
          </w:tcPr>
          <w:p w14:paraId="17DA0241" w14:textId="77777777" w:rsidR="00312CD3" w:rsidRPr="006E260F" w:rsidRDefault="00312CD3" w:rsidP="00312CD3">
            <w:pPr>
              <w:jc w:val="center"/>
              <w:rPr>
                <w:sz w:val="25"/>
                <w:szCs w:val="25"/>
              </w:rPr>
            </w:pPr>
            <w:r w:rsidRPr="006E260F">
              <w:rPr>
                <w:sz w:val="25"/>
                <w:szCs w:val="25"/>
              </w:rPr>
              <w:t xml:space="preserve">14 267,5  </w:t>
            </w:r>
          </w:p>
        </w:tc>
      </w:tr>
      <w:tr w:rsidR="00312CD3" w:rsidRPr="006E260F" w14:paraId="1D7F7E0C" w14:textId="77777777" w:rsidTr="009A4570">
        <w:trPr>
          <w:trHeight w:val="60"/>
        </w:trPr>
        <w:tc>
          <w:tcPr>
            <w:tcW w:w="5416" w:type="dxa"/>
            <w:shd w:val="clear" w:color="000000" w:fill="FFFFFF"/>
            <w:hideMark/>
          </w:tcPr>
          <w:p w14:paraId="726F255A" w14:textId="2964510F" w:rsidR="00312CD3" w:rsidRPr="006E260F" w:rsidRDefault="00312CD3" w:rsidP="00312CD3">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2CF8EAE7" w14:textId="77777777" w:rsidR="00312CD3" w:rsidRPr="006E260F" w:rsidRDefault="00312CD3" w:rsidP="00312CD3">
            <w:pPr>
              <w:jc w:val="center"/>
              <w:rPr>
                <w:sz w:val="25"/>
                <w:szCs w:val="25"/>
              </w:rPr>
            </w:pPr>
            <w:r w:rsidRPr="006E260F">
              <w:rPr>
                <w:sz w:val="25"/>
                <w:szCs w:val="25"/>
              </w:rPr>
              <w:t>07</w:t>
            </w:r>
          </w:p>
        </w:tc>
        <w:tc>
          <w:tcPr>
            <w:tcW w:w="567" w:type="dxa"/>
            <w:shd w:val="clear" w:color="000000" w:fill="FFFFFF"/>
            <w:noWrap/>
            <w:vAlign w:val="center"/>
            <w:hideMark/>
          </w:tcPr>
          <w:p w14:paraId="64586779" w14:textId="77777777" w:rsidR="00312CD3" w:rsidRPr="006E260F" w:rsidRDefault="00312CD3" w:rsidP="00312CD3">
            <w:pPr>
              <w:jc w:val="center"/>
              <w:rPr>
                <w:sz w:val="25"/>
                <w:szCs w:val="25"/>
              </w:rPr>
            </w:pPr>
            <w:r w:rsidRPr="006E260F">
              <w:rPr>
                <w:sz w:val="25"/>
                <w:szCs w:val="25"/>
              </w:rPr>
              <w:t>01</w:t>
            </w:r>
          </w:p>
        </w:tc>
        <w:tc>
          <w:tcPr>
            <w:tcW w:w="1701" w:type="dxa"/>
            <w:shd w:val="clear" w:color="000000" w:fill="FFFFFF"/>
            <w:noWrap/>
            <w:vAlign w:val="center"/>
            <w:hideMark/>
          </w:tcPr>
          <w:p w14:paraId="2E8678B5" w14:textId="77777777" w:rsidR="00312CD3" w:rsidRPr="006E260F" w:rsidRDefault="00312CD3" w:rsidP="00312CD3">
            <w:pPr>
              <w:jc w:val="center"/>
              <w:rPr>
                <w:sz w:val="25"/>
                <w:szCs w:val="25"/>
              </w:rPr>
            </w:pPr>
            <w:r w:rsidRPr="006E260F">
              <w:rPr>
                <w:sz w:val="25"/>
                <w:szCs w:val="25"/>
              </w:rPr>
              <w:t>02 2 02 S0050</w:t>
            </w:r>
          </w:p>
        </w:tc>
        <w:tc>
          <w:tcPr>
            <w:tcW w:w="709" w:type="dxa"/>
            <w:shd w:val="clear" w:color="000000" w:fill="FFFFFF"/>
            <w:noWrap/>
            <w:vAlign w:val="center"/>
            <w:hideMark/>
          </w:tcPr>
          <w:p w14:paraId="77D172DF" w14:textId="77777777" w:rsidR="00312CD3" w:rsidRPr="006E260F" w:rsidRDefault="00312CD3" w:rsidP="00312CD3">
            <w:pPr>
              <w:jc w:val="center"/>
              <w:rPr>
                <w:sz w:val="25"/>
                <w:szCs w:val="25"/>
              </w:rPr>
            </w:pPr>
            <w:r w:rsidRPr="006E260F">
              <w:rPr>
                <w:sz w:val="25"/>
                <w:szCs w:val="25"/>
              </w:rPr>
              <w:t>600</w:t>
            </w:r>
          </w:p>
        </w:tc>
        <w:tc>
          <w:tcPr>
            <w:tcW w:w="1417" w:type="dxa"/>
            <w:shd w:val="clear" w:color="000000" w:fill="FFFFFF"/>
            <w:noWrap/>
            <w:vAlign w:val="center"/>
            <w:hideMark/>
          </w:tcPr>
          <w:p w14:paraId="3930BAEA" w14:textId="77777777" w:rsidR="00312CD3" w:rsidRPr="006E260F" w:rsidRDefault="00312CD3" w:rsidP="00312CD3">
            <w:pPr>
              <w:jc w:val="center"/>
              <w:rPr>
                <w:sz w:val="25"/>
                <w:szCs w:val="25"/>
              </w:rPr>
            </w:pPr>
            <w:r w:rsidRPr="006E260F">
              <w:rPr>
                <w:sz w:val="25"/>
                <w:szCs w:val="25"/>
              </w:rPr>
              <w:t>14 267,5</w:t>
            </w:r>
          </w:p>
        </w:tc>
      </w:tr>
      <w:tr w:rsidR="00312CD3" w:rsidRPr="006E260F" w14:paraId="7B6730F9" w14:textId="77777777" w:rsidTr="009A4570">
        <w:trPr>
          <w:trHeight w:val="60"/>
        </w:trPr>
        <w:tc>
          <w:tcPr>
            <w:tcW w:w="5416" w:type="dxa"/>
            <w:shd w:val="clear" w:color="000000" w:fill="FFFFFF"/>
            <w:hideMark/>
          </w:tcPr>
          <w:p w14:paraId="3F13606F" w14:textId="2B33DE0F" w:rsidR="00312CD3" w:rsidRPr="006E260F" w:rsidRDefault="00312CD3" w:rsidP="00312CD3">
            <w:pPr>
              <w:rPr>
                <w:sz w:val="27"/>
                <w:szCs w:val="27"/>
              </w:rPr>
            </w:pPr>
            <w:r w:rsidRPr="006E260F">
              <w:rPr>
                <w:sz w:val="27"/>
                <w:szCs w:val="27"/>
              </w:rPr>
              <w:t>Муниципаль мәктәпкәчә белем бирү оешмаларында Һәркем өчен мөмкин булган һәм түләүсез мәктәпкәчә белем алуга хокукларны гамәлгә ашыруның дәүләт гарантияләрен тәэмин итү</w:t>
            </w:r>
          </w:p>
        </w:tc>
        <w:tc>
          <w:tcPr>
            <w:tcW w:w="567" w:type="dxa"/>
            <w:shd w:val="clear" w:color="000000" w:fill="FFFFFF"/>
            <w:noWrap/>
            <w:vAlign w:val="center"/>
            <w:hideMark/>
          </w:tcPr>
          <w:p w14:paraId="65676680" w14:textId="77777777" w:rsidR="00312CD3" w:rsidRPr="006E260F" w:rsidRDefault="00312CD3" w:rsidP="00312CD3">
            <w:pPr>
              <w:jc w:val="center"/>
              <w:rPr>
                <w:sz w:val="25"/>
                <w:szCs w:val="25"/>
              </w:rPr>
            </w:pPr>
            <w:r w:rsidRPr="006E260F">
              <w:rPr>
                <w:sz w:val="25"/>
                <w:szCs w:val="25"/>
              </w:rPr>
              <w:t>07</w:t>
            </w:r>
          </w:p>
        </w:tc>
        <w:tc>
          <w:tcPr>
            <w:tcW w:w="567" w:type="dxa"/>
            <w:shd w:val="clear" w:color="000000" w:fill="FFFFFF"/>
            <w:noWrap/>
            <w:vAlign w:val="center"/>
            <w:hideMark/>
          </w:tcPr>
          <w:p w14:paraId="4AD43715" w14:textId="77777777" w:rsidR="00312CD3" w:rsidRPr="006E260F" w:rsidRDefault="00312CD3" w:rsidP="00312CD3">
            <w:pPr>
              <w:jc w:val="center"/>
              <w:rPr>
                <w:sz w:val="25"/>
                <w:szCs w:val="25"/>
              </w:rPr>
            </w:pPr>
            <w:r w:rsidRPr="006E260F">
              <w:rPr>
                <w:sz w:val="25"/>
                <w:szCs w:val="25"/>
              </w:rPr>
              <w:t>01</w:t>
            </w:r>
          </w:p>
        </w:tc>
        <w:tc>
          <w:tcPr>
            <w:tcW w:w="1701" w:type="dxa"/>
            <w:shd w:val="clear" w:color="000000" w:fill="FFFFFF"/>
            <w:noWrap/>
            <w:vAlign w:val="center"/>
            <w:hideMark/>
          </w:tcPr>
          <w:p w14:paraId="4A5200C3" w14:textId="77777777" w:rsidR="00312CD3" w:rsidRPr="006E260F" w:rsidRDefault="00312CD3" w:rsidP="00312CD3">
            <w:pPr>
              <w:jc w:val="center"/>
              <w:rPr>
                <w:sz w:val="25"/>
                <w:szCs w:val="25"/>
              </w:rPr>
            </w:pPr>
            <w:r w:rsidRPr="006E260F">
              <w:rPr>
                <w:sz w:val="25"/>
                <w:szCs w:val="25"/>
              </w:rPr>
              <w:t>02 4 01 25370</w:t>
            </w:r>
          </w:p>
        </w:tc>
        <w:tc>
          <w:tcPr>
            <w:tcW w:w="709" w:type="dxa"/>
            <w:shd w:val="clear" w:color="000000" w:fill="FFFFFF"/>
            <w:noWrap/>
            <w:vAlign w:val="center"/>
            <w:hideMark/>
          </w:tcPr>
          <w:p w14:paraId="46F41467"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noWrap/>
            <w:vAlign w:val="center"/>
            <w:hideMark/>
          </w:tcPr>
          <w:p w14:paraId="1CBF8BE9" w14:textId="77777777" w:rsidR="00312CD3" w:rsidRPr="006E260F" w:rsidRDefault="00312CD3" w:rsidP="00312CD3">
            <w:pPr>
              <w:jc w:val="center"/>
              <w:rPr>
                <w:sz w:val="25"/>
                <w:szCs w:val="25"/>
              </w:rPr>
            </w:pPr>
            <w:r w:rsidRPr="006E260F">
              <w:rPr>
                <w:sz w:val="25"/>
                <w:szCs w:val="25"/>
              </w:rPr>
              <w:t xml:space="preserve">10 043,9  </w:t>
            </w:r>
          </w:p>
        </w:tc>
      </w:tr>
      <w:tr w:rsidR="00312CD3" w:rsidRPr="006E260F" w14:paraId="4D82658D" w14:textId="77777777" w:rsidTr="009A4570">
        <w:trPr>
          <w:trHeight w:val="60"/>
        </w:trPr>
        <w:tc>
          <w:tcPr>
            <w:tcW w:w="5416" w:type="dxa"/>
            <w:shd w:val="clear" w:color="000000" w:fill="FFFFFF"/>
            <w:hideMark/>
          </w:tcPr>
          <w:p w14:paraId="40CEBDAA" w14:textId="016B7F4A" w:rsidR="00312CD3" w:rsidRPr="006E260F" w:rsidRDefault="00312CD3" w:rsidP="00312CD3">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564EEA50" w14:textId="77777777" w:rsidR="00312CD3" w:rsidRPr="006E260F" w:rsidRDefault="00312CD3" w:rsidP="00312CD3">
            <w:pPr>
              <w:jc w:val="center"/>
              <w:rPr>
                <w:sz w:val="25"/>
                <w:szCs w:val="25"/>
              </w:rPr>
            </w:pPr>
            <w:r w:rsidRPr="006E260F">
              <w:rPr>
                <w:sz w:val="25"/>
                <w:szCs w:val="25"/>
              </w:rPr>
              <w:t>07</w:t>
            </w:r>
          </w:p>
        </w:tc>
        <w:tc>
          <w:tcPr>
            <w:tcW w:w="567" w:type="dxa"/>
            <w:shd w:val="clear" w:color="000000" w:fill="FFFFFF"/>
            <w:noWrap/>
            <w:vAlign w:val="center"/>
            <w:hideMark/>
          </w:tcPr>
          <w:p w14:paraId="2C7FEAD0" w14:textId="77777777" w:rsidR="00312CD3" w:rsidRPr="006E260F" w:rsidRDefault="00312CD3" w:rsidP="00312CD3">
            <w:pPr>
              <w:jc w:val="center"/>
              <w:rPr>
                <w:sz w:val="25"/>
                <w:szCs w:val="25"/>
              </w:rPr>
            </w:pPr>
            <w:r w:rsidRPr="006E260F">
              <w:rPr>
                <w:sz w:val="25"/>
                <w:szCs w:val="25"/>
              </w:rPr>
              <w:t>01</w:t>
            </w:r>
          </w:p>
        </w:tc>
        <w:tc>
          <w:tcPr>
            <w:tcW w:w="1701" w:type="dxa"/>
            <w:shd w:val="clear" w:color="000000" w:fill="FFFFFF"/>
            <w:noWrap/>
            <w:vAlign w:val="center"/>
            <w:hideMark/>
          </w:tcPr>
          <w:p w14:paraId="425FE8AE" w14:textId="77777777" w:rsidR="00312CD3" w:rsidRPr="006E260F" w:rsidRDefault="00312CD3" w:rsidP="00312CD3">
            <w:pPr>
              <w:jc w:val="center"/>
              <w:rPr>
                <w:sz w:val="25"/>
                <w:szCs w:val="25"/>
              </w:rPr>
            </w:pPr>
            <w:r w:rsidRPr="006E260F">
              <w:rPr>
                <w:sz w:val="25"/>
                <w:szCs w:val="25"/>
              </w:rPr>
              <w:t>02 4 01 25370</w:t>
            </w:r>
          </w:p>
        </w:tc>
        <w:tc>
          <w:tcPr>
            <w:tcW w:w="709" w:type="dxa"/>
            <w:shd w:val="clear" w:color="000000" w:fill="FFFFFF"/>
            <w:noWrap/>
            <w:vAlign w:val="center"/>
            <w:hideMark/>
          </w:tcPr>
          <w:p w14:paraId="746E411C" w14:textId="77777777" w:rsidR="00312CD3" w:rsidRPr="006E260F" w:rsidRDefault="00312CD3" w:rsidP="00312CD3">
            <w:pPr>
              <w:jc w:val="center"/>
              <w:rPr>
                <w:sz w:val="25"/>
                <w:szCs w:val="25"/>
              </w:rPr>
            </w:pPr>
            <w:r w:rsidRPr="006E260F">
              <w:rPr>
                <w:sz w:val="25"/>
                <w:szCs w:val="25"/>
              </w:rPr>
              <w:t>600</w:t>
            </w:r>
          </w:p>
        </w:tc>
        <w:tc>
          <w:tcPr>
            <w:tcW w:w="1417" w:type="dxa"/>
            <w:shd w:val="clear" w:color="000000" w:fill="FFFFFF"/>
            <w:noWrap/>
            <w:vAlign w:val="center"/>
            <w:hideMark/>
          </w:tcPr>
          <w:p w14:paraId="44C4D093" w14:textId="77777777" w:rsidR="00312CD3" w:rsidRPr="006E260F" w:rsidRDefault="00312CD3" w:rsidP="00312CD3">
            <w:pPr>
              <w:jc w:val="center"/>
              <w:rPr>
                <w:sz w:val="25"/>
                <w:szCs w:val="25"/>
              </w:rPr>
            </w:pPr>
            <w:r w:rsidRPr="006E260F">
              <w:rPr>
                <w:sz w:val="25"/>
                <w:szCs w:val="25"/>
              </w:rPr>
              <w:t xml:space="preserve">10 043,9  </w:t>
            </w:r>
          </w:p>
        </w:tc>
      </w:tr>
      <w:tr w:rsidR="00312CD3" w:rsidRPr="006E260F" w14:paraId="34518341" w14:textId="77777777" w:rsidTr="009A4570">
        <w:trPr>
          <w:trHeight w:val="60"/>
        </w:trPr>
        <w:tc>
          <w:tcPr>
            <w:tcW w:w="5416" w:type="dxa"/>
            <w:shd w:val="clear" w:color="000000" w:fill="FFFFFF"/>
            <w:hideMark/>
          </w:tcPr>
          <w:p w14:paraId="1E7EBD5F" w14:textId="35AB36AF" w:rsidR="00312CD3" w:rsidRPr="006E260F" w:rsidRDefault="00312CD3" w:rsidP="00312CD3">
            <w:pPr>
              <w:rPr>
                <w:bCs/>
                <w:sz w:val="27"/>
                <w:szCs w:val="27"/>
              </w:rPr>
            </w:pPr>
            <w:r w:rsidRPr="006E260F">
              <w:rPr>
                <w:sz w:val="27"/>
                <w:szCs w:val="27"/>
              </w:rPr>
              <w:t>Гомуми белем</w:t>
            </w:r>
          </w:p>
        </w:tc>
        <w:tc>
          <w:tcPr>
            <w:tcW w:w="567" w:type="dxa"/>
            <w:shd w:val="clear" w:color="000000" w:fill="FFFFFF"/>
            <w:noWrap/>
            <w:vAlign w:val="center"/>
            <w:hideMark/>
          </w:tcPr>
          <w:p w14:paraId="7F33B59B" w14:textId="77777777" w:rsidR="00312CD3" w:rsidRPr="006E260F" w:rsidRDefault="00312CD3" w:rsidP="00312CD3">
            <w:pPr>
              <w:jc w:val="center"/>
              <w:rPr>
                <w:bCs/>
                <w:sz w:val="25"/>
                <w:szCs w:val="25"/>
              </w:rPr>
            </w:pPr>
            <w:r w:rsidRPr="006E260F">
              <w:rPr>
                <w:bCs/>
                <w:sz w:val="25"/>
                <w:szCs w:val="25"/>
              </w:rPr>
              <w:t>07</w:t>
            </w:r>
          </w:p>
        </w:tc>
        <w:tc>
          <w:tcPr>
            <w:tcW w:w="567" w:type="dxa"/>
            <w:shd w:val="clear" w:color="000000" w:fill="FFFFFF"/>
            <w:noWrap/>
            <w:vAlign w:val="center"/>
            <w:hideMark/>
          </w:tcPr>
          <w:p w14:paraId="7DCB022D" w14:textId="77777777" w:rsidR="00312CD3" w:rsidRPr="006E260F" w:rsidRDefault="00312CD3" w:rsidP="00312CD3">
            <w:pPr>
              <w:jc w:val="center"/>
              <w:rPr>
                <w:bCs/>
                <w:sz w:val="25"/>
                <w:szCs w:val="25"/>
              </w:rPr>
            </w:pPr>
            <w:r w:rsidRPr="006E260F">
              <w:rPr>
                <w:bCs/>
                <w:sz w:val="25"/>
                <w:szCs w:val="25"/>
              </w:rPr>
              <w:t>02</w:t>
            </w:r>
          </w:p>
        </w:tc>
        <w:tc>
          <w:tcPr>
            <w:tcW w:w="1701" w:type="dxa"/>
            <w:shd w:val="clear" w:color="000000" w:fill="FFFFFF"/>
            <w:noWrap/>
            <w:vAlign w:val="center"/>
            <w:hideMark/>
          </w:tcPr>
          <w:p w14:paraId="701F76C0" w14:textId="77777777" w:rsidR="00312CD3" w:rsidRPr="006E260F" w:rsidRDefault="00312CD3" w:rsidP="00312CD3">
            <w:pPr>
              <w:jc w:val="center"/>
              <w:rPr>
                <w:bCs/>
                <w:sz w:val="25"/>
                <w:szCs w:val="25"/>
              </w:rPr>
            </w:pPr>
            <w:r w:rsidRPr="006E260F">
              <w:rPr>
                <w:bCs/>
                <w:sz w:val="25"/>
                <w:szCs w:val="25"/>
              </w:rPr>
              <w:t> </w:t>
            </w:r>
          </w:p>
        </w:tc>
        <w:tc>
          <w:tcPr>
            <w:tcW w:w="709" w:type="dxa"/>
            <w:shd w:val="clear" w:color="000000" w:fill="FFFFFF"/>
            <w:noWrap/>
            <w:vAlign w:val="center"/>
            <w:hideMark/>
          </w:tcPr>
          <w:p w14:paraId="021B8E14" w14:textId="77777777" w:rsidR="00312CD3" w:rsidRPr="006E260F" w:rsidRDefault="00312CD3" w:rsidP="00312CD3">
            <w:pPr>
              <w:jc w:val="center"/>
              <w:rPr>
                <w:bCs/>
                <w:sz w:val="25"/>
                <w:szCs w:val="25"/>
              </w:rPr>
            </w:pPr>
            <w:r w:rsidRPr="006E260F">
              <w:rPr>
                <w:bCs/>
                <w:sz w:val="25"/>
                <w:szCs w:val="25"/>
              </w:rPr>
              <w:t> </w:t>
            </w:r>
          </w:p>
        </w:tc>
        <w:tc>
          <w:tcPr>
            <w:tcW w:w="1417" w:type="dxa"/>
            <w:shd w:val="clear" w:color="auto" w:fill="auto"/>
            <w:noWrap/>
            <w:vAlign w:val="center"/>
            <w:hideMark/>
          </w:tcPr>
          <w:p w14:paraId="76263F26" w14:textId="77777777" w:rsidR="00312CD3" w:rsidRPr="006E260F" w:rsidRDefault="00312CD3" w:rsidP="00312CD3">
            <w:pPr>
              <w:jc w:val="center"/>
              <w:rPr>
                <w:bCs/>
                <w:sz w:val="25"/>
                <w:szCs w:val="25"/>
              </w:rPr>
            </w:pPr>
            <w:r w:rsidRPr="006E260F">
              <w:rPr>
                <w:bCs/>
                <w:sz w:val="25"/>
                <w:szCs w:val="25"/>
              </w:rPr>
              <w:t xml:space="preserve">3 926 520,8  </w:t>
            </w:r>
          </w:p>
        </w:tc>
      </w:tr>
      <w:tr w:rsidR="00312CD3" w:rsidRPr="006E260F" w14:paraId="3C111D5E" w14:textId="77777777" w:rsidTr="009A4570">
        <w:trPr>
          <w:trHeight w:val="60"/>
        </w:trPr>
        <w:tc>
          <w:tcPr>
            <w:tcW w:w="5416" w:type="dxa"/>
            <w:shd w:val="clear" w:color="000000" w:fill="FFFFFF"/>
            <w:hideMark/>
          </w:tcPr>
          <w:p w14:paraId="36251521" w14:textId="4C942EB5" w:rsidR="00312CD3" w:rsidRPr="006E260F" w:rsidRDefault="00EA6E95" w:rsidP="00312CD3">
            <w:pPr>
              <w:rPr>
                <w:bCs/>
                <w:sz w:val="27"/>
                <w:szCs w:val="27"/>
              </w:rPr>
            </w:pPr>
            <w:r w:rsidRPr="006E260F">
              <w:rPr>
                <w:sz w:val="27"/>
                <w:szCs w:val="27"/>
              </w:rPr>
              <w:t>«</w:t>
            </w:r>
            <w:r w:rsidR="00312CD3" w:rsidRPr="006E260F">
              <w:rPr>
                <w:sz w:val="27"/>
                <w:szCs w:val="27"/>
              </w:rPr>
              <w:t>2024-2026 елларга Түбән Кама муниципаль районының башлангыч, төп, урта гомуми белем бирүне үстерү</w:t>
            </w:r>
            <w:r w:rsidRPr="006E260F">
              <w:rPr>
                <w:sz w:val="27"/>
                <w:szCs w:val="27"/>
              </w:rPr>
              <w:t xml:space="preserve">» </w:t>
            </w:r>
            <w:r w:rsidR="00312CD3" w:rsidRPr="006E260F">
              <w:rPr>
                <w:sz w:val="27"/>
                <w:szCs w:val="27"/>
              </w:rPr>
              <w:t>программасы</w:t>
            </w:r>
          </w:p>
        </w:tc>
        <w:tc>
          <w:tcPr>
            <w:tcW w:w="567" w:type="dxa"/>
            <w:shd w:val="clear" w:color="000000" w:fill="FFFFFF"/>
            <w:noWrap/>
            <w:vAlign w:val="center"/>
            <w:hideMark/>
          </w:tcPr>
          <w:p w14:paraId="47A85586" w14:textId="77777777" w:rsidR="00312CD3" w:rsidRPr="006E260F" w:rsidRDefault="00312CD3" w:rsidP="00312CD3">
            <w:pPr>
              <w:jc w:val="center"/>
              <w:rPr>
                <w:bCs/>
                <w:sz w:val="25"/>
                <w:szCs w:val="25"/>
              </w:rPr>
            </w:pPr>
            <w:r w:rsidRPr="006E260F">
              <w:rPr>
                <w:bCs/>
                <w:sz w:val="25"/>
                <w:szCs w:val="25"/>
              </w:rPr>
              <w:t>07</w:t>
            </w:r>
          </w:p>
        </w:tc>
        <w:tc>
          <w:tcPr>
            <w:tcW w:w="567" w:type="dxa"/>
            <w:shd w:val="clear" w:color="000000" w:fill="FFFFFF"/>
            <w:noWrap/>
            <w:vAlign w:val="center"/>
            <w:hideMark/>
          </w:tcPr>
          <w:p w14:paraId="1FE5DAE9" w14:textId="77777777" w:rsidR="00312CD3" w:rsidRPr="006E260F" w:rsidRDefault="00312CD3" w:rsidP="00312CD3">
            <w:pPr>
              <w:jc w:val="center"/>
              <w:rPr>
                <w:bCs/>
                <w:sz w:val="25"/>
                <w:szCs w:val="25"/>
              </w:rPr>
            </w:pPr>
            <w:r w:rsidRPr="006E260F">
              <w:rPr>
                <w:bCs/>
                <w:sz w:val="25"/>
                <w:szCs w:val="25"/>
              </w:rPr>
              <w:t>02</w:t>
            </w:r>
          </w:p>
        </w:tc>
        <w:tc>
          <w:tcPr>
            <w:tcW w:w="1701" w:type="dxa"/>
            <w:shd w:val="clear" w:color="000000" w:fill="FFFFFF"/>
            <w:noWrap/>
            <w:vAlign w:val="center"/>
            <w:hideMark/>
          </w:tcPr>
          <w:p w14:paraId="500BDF54" w14:textId="77777777" w:rsidR="00312CD3" w:rsidRPr="006E260F" w:rsidRDefault="00312CD3" w:rsidP="00312CD3">
            <w:pPr>
              <w:jc w:val="center"/>
              <w:rPr>
                <w:bCs/>
                <w:sz w:val="25"/>
                <w:szCs w:val="25"/>
              </w:rPr>
            </w:pPr>
            <w:r w:rsidRPr="006E260F">
              <w:rPr>
                <w:bCs/>
                <w:sz w:val="25"/>
                <w:szCs w:val="25"/>
              </w:rPr>
              <w:t> </w:t>
            </w:r>
          </w:p>
        </w:tc>
        <w:tc>
          <w:tcPr>
            <w:tcW w:w="709" w:type="dxa"/>
            <w:shd w:val="clear" w:color="000000" w:fill="FFFFFF"/>
            <w:noWrap/>
            <w:vAlign w:val="center"/>
            <w:hideMark/>
          </w:tcPr>
          <w:p w14:paraId="72838CAD" w14:textId="77777777" w:rsidR="00312CD3" w:rsidRPr="006E260F" w:rsidRDefault="00312CD3" w:rsidP="00312CD3">
            <w:pPr>
              <w:jc w:val="center"/>
              <w:rPr>
                <w:bCs/>
                <w:sz w:val="25"/>
                <w:szCs w:val="25"/>
              </w:rPr>
            </w:pPr>
            <w:r w:rsidRPr="006E260F">
              <w:rPr>
                <w:bCs/>
                <w:sz w:val="25"/>
                <w:szCs w:val="25"/>
              </w:rPr>
              <w:t> </w:t>
            </w:r>
          </w:p>
        </w:tc>
        <w:tc>
          <w:tcPr>
            <w:tcW w:w="1417" w:type="dxa"/>
            <w:shd w:val="clear" w:color="000000" w:fill="FFFFFF"/>
            <w:noWrap/>
            <w:vAlign w:val="center"/>
            <w:hideMark/>
          </w:tcPr>
          <w:p w14:paraId="3BB8D005" w14:textId="77777777" w:rsidR="00312CD3" w:rsidRPr="006E260F" w:rsidRDefault="00312CD3" w:rsidP="00312CD3">
            <w:pPr>
              <w:jc w:val="center"/>
              <w:rPr>
                <w:bCs/>
                <w:sz w:val="25"/>
                <w:szCs w:val="25"/>
              </w:rPr>
            </w:pPr>
            <w:r w:rsidRPr="006E260F">
              <w:rPr>
                <w:bCs/>
                <w:sz w:val="25"/>
                <w:szCs w:val="25"/>
              </w:rPr>
              <w:t xml:space="preserve">3 109 817,2  </w:t>
            </w:r>
          </w:p>
        </w:tc>
      </w:tr>
      <w:tr w:rsidR="00312CD3" w:rsidRPr="006E260F" w14:paraId="3FC9802B" w14:textId="77777777" w:rsidTr="009A4570">
        <w:trPr>
          <w:trHeight w:val="60"/>
        </w:trPr>
        <w:tc>
          <w:tcPr>
            <w:tcW w:w="5416" w:type="dxa"/>
            <w:shd w:val="clear" w:color="000000" w:fill="FFFFFF"/>
            <w:hideMark/>
          </w:tcPr>
          <w:p w14:paraId="77A078E9" w14:textId="5186DFDE" w:rsidR="00312CD3" w:rsidRPr="006E260F" w:rsidRDefault="00EA6E95" w:rsidP="00312CD3">
            <w:pPr>
              <w:rPr>
                <w:sz w:val="27"/>
                <w:szCs w:val="27"/>
              </w:rPr>
            </w:pPr>
            <w:r w:rsidRPr="006E260F">
              <w:rPr>
                <w:sz w:val="27"/>
                <w:szCs w:val="27"/>
              </w:rPr>
              <w:t>«</w:t>
            </w:r>
            <w:r w:rsidR="00312CD3" w:rsidRPr="006E260F">
              <w:rPr>
                <w:sz w:val="27"/>
                <w:szCs w:val="27"/>
              </w:rPr>
              <w:t>Муниципаль гомуми белем бирү оешмаларында Һәркем өчен мөмкин булган һәм түләүсез мәктәпкәчә, башлангыч гомуми, төп гомуми, урта гомуми белем алуга хокукларны гамәлгә ашыруның дәүләт гарантияләрен тәэмин итү, муниципаль гомуми белем бирү оешмаларында балаларга өстәмә белем бирүне тәэмин итү</w:t>
            </w:r>
            <w:r w:rsidRPr="006E260F">
              <w:rPr>
                <w:sz w:val="27"/>
                <w:szCs w:val="27"/>
              </w:rPr>
              <w:t xml:space="preserve">» </w:t>
            </w:r>
            <w:r w:rsidR="00312CD3" w:rsidRPr="006E260F">
              <w:rPr>
                <w:sz w:val="27"/>
                <w:szCs w:val="27"/>
              </w:rPr>
              <w:t>төп чара</w:t>
            </w:r>
            <w:r w:rsidRPr="006E260F">
              <w:rPr>
                <w:sz w:val="27"/>
                <w:szCs w:val="27"/>
              </w:rPr>
              <w:t>сы</w:t>
            </w:r>
          </w:p>
        </w:tc>
        <w:tc>
          <w:tcPr>
            <w:tcW w:w="567" w:type="dxa"/>
            <w:shd w:val="clear" w:color="000000" w:fill="FFFFFF"/>
            <w:noWrap/>
            <w:vAlign w:val="center"/>
            <w:hideMark/>
          </w:tcPr>
          <w:p w14:paraId="624B73B6" w14:textId="77777777" w:rsidR="00312CD3" w:rsidRPr="006E260F" w:rsidRDefault="00312CD3" w:rsidP="00312CD3">
            <w:pPr>
              <w:jc w:val="center"/>
              <w:rPr>
                <w:sz w:val="25"/>
                <w:szCs w:val="25"/>
              </w:rPr>
            </w:pPr>
            <w:r w:rsidRPr="006E260F">
              <w:rPr>
                <w:sz w:val="25"/>
                <w:szCs w:val="25"/>
              </w:rPr>
              <w:t>07</w:t>
            </w:r>
          </w:p>
        </w:tc>
        <w:tc>
          <w:tcPr>
            <w:tcW w:w="567" w:type="dxa"/>
            <w:shd w:val="clear" w:color="000000" w:fill="FFFFFF"/>
            <w:noWrap/>
            <w:vAlign w:val="center"/>
            <w:hideMark/>
          </w:tcPr>
          <w:p w14:paraId="03A2EAB5" w14:textId="77777777" w:rsidR="00312CD3" w:rsidRPr="006E260F" w:rsidRDefault="00312CD3" w:rsidP="00312CD3">
            <w:pPr>
              <w:jc w:val="center"/>
              <w:rPr>
                <w:sz w:val="25"/>
                <w:szCs w:val="25"/>
              </w:rPr>
            </w:pPr>
            <w:r w:rsidRPr="006E260F">
              <w:rPr>
                <w:sz w:val="25"/>
                <w:szCs w:val="25"/>
              </w:rPr>
              <w:t>02</w:t>
            </w:r>
          </w:p>
        </w:tc>
        <w:tc>
          <w:tcPr>
            <w:tcW w:w="1701" w:type="dxa"/>
            <w:shd w:val="clear" w:color="000000" w:fill="FFFFFF"/>
            <w:noWrap/>
            <w:vAlign w:val="center"/>
            <w:hideMark/>
          </w:tcPr>
          <w:p w14:paraId="1C12D036" w14:textId="77777777" w:rsidR="00312CD3" w:rsidRPr="006E260F" w:rsidRDefault="00312CD3" w:rsidP="00312CD3">
            <w:pPr>
              <w:jc w:val="center"/>
              <w:rPr>
                <w:sz w:val="25"/>
                <w:szCs w:val="25"/>
              </w:rPr>
            </w:pPr>
            <w:r w:rsidRPr="006E260F">
              <w:rPr>
                <w:sz w:val="25"/>
                <w:szCs w:val="25"/>
              </w:rPr>
              <w:t>02 4 01 00000</w:t>
            </w:r>
          </w:p>
        </w:tc>
        <w:tc>
          <w:tcPr>
            <w:tcW w:w="709" w:type="dxa"/>
            <w:shd w:val="clear" w:color="000000" w:fill="FFFFFF"/>
            <w:noWrap/>
            <w:vAlign w:val="center"/>
            <w:hideMark/>
          </w:tcPr>
          <w:p w14:paraId="18CA72C6"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noWrap/>
            <w:vAlign w:val="center"/>
            <w:hideMark/>
          </w:tcPr>
          <w:p w14:paraId="29A1D086" w14:textId="77777777" w:rsidR="00312CD3" w:rsidRPr="006E260F" w:rsidRDefault="00312CD3" w:rsidP="00312CD3">
            <w:pPr>
              <w:jc w:val="center"/>
              <w:rPr>
                <w:sz w:val="25"/>
                <w:szCs w:val="25"/>
              </w:rPr>
            </w:pPr>
            <w:r w:rsidRPr="006E260F">
              <w:rPr>
                <w:sz w:val="25"/>
                <w:szCs w:val="25"/>
              </w:rPr>
              <w:t xml:space="preserve">1 795 805,1  </w:t>
            </w:r>
          </w:p>
        </w:tc>
      </w:tr>
      <w:tr w:rsidR="00312CD3" w:rsidRPr="006E260F" w14:paraId="465B75A0" w14:textId="77777777" w:rsidTr="009A4570">
        <w:trPr>
          <w:trHeight w:val="60"/>
        </w:trPr>
        <w:tc>
          <w:tcPr>
            <w:tcW w:w="5416" w:type="dxa"/>
            <w:shd w:val="clear" w:color="000000" w:fill="FFFFFF"/>
            <w:hideMark/>
          </w:tcPr>
          <w:p w14:paraId="3046C325" w14:textId="22811151" w:rsidR="00312CD3" w:rsidRPr="006E260F" w:rsidRDefault="00312CD3" w:rsidP="00312CD3">
            <w:pPr>
              <w:rPr>
                <w:sz w:val="27"/>
                <w:szCs w:val="27"/>
              </w:rPr>
            </w:pPr>
            <w:r w:rsidRPr="006E260F">
              <w:rPr>
                <w:sz w:val="27"/>
                <w:szCs w:val="27"/>
              </w:rPr>
              <w:lastRenderedPageBreak/>
              <w:t>Муниципаль гомуми белем бирү оешмаларында Һәркем өчен мөмкин булган һәм түләүсез мәктәпкәчә, башлангыч гомуми, төп гомуми, урта гомуми белем алуга хокукларны гамәлгә ашыруның дәүләт гарантияләрен тәэмин итү, муниципаль гомуми белем бирү оешмаларында балаларга өстәмә белем бирүне тәэмин итү</w:t>
            </w:r>
          </w:p>
        </w:tc>
        <w:tc>
          <w:tcPr>
            <w:tcW w:w="567" w:type="dxa"/>
            <w:shd w:val="clear" w:color="000000" w:fill="FFFFFF"/>
            <w:noWrap/>
            <w:vAlign w:val="center"/>
            <w:hideMark/>
          </w:tcPr>
          <w:p w14:paraId="25B92DE5" w14:textId="77777777" w:rsidR="00312CD3" w:rsidRPr="006E260F" w:rsidRDefault="00312CD3" w:rsidP="00312CD3">
            <w:pPr>
              <w:jc w:val="center"/>
              <w:rPr>
                <w:sz w:val="25"/>
                <w:szCs w:val="25"/>
              </w:rPr>
            </w:pPr>
            <w:r w:rsidRPr="006E260F">
              <w:rPr>
                <w:sz w:val="25"/>
                <w:szCs w:val="25"/>
              </w:rPr>
              <w:t>07</w:t>
            </w:r>
          </w:p>
        </w:tc>
        <w:tc>
          <w:tcPr>
            <w:tcW w:w="567" w:type="dxa"/>
            <w:shd w:val="clear" w:color="000000" w:fill="FFFFFF"/>
            <w:noWrap/>
            <w:vAlign w:val="center"/>
            <w:hideMark/>
          </w:tcPr>
          <w:p w14:paraId="4C2280A9" w14:textId="77777777" w:rsidR="00312CD3" w:rsidRPr="006E260F" w:rsidRDefault="00312CD3" w:rsidP="00312CD3">
            <w:pPr>
              <w:jc w:val="center"/>
              <w:rPr>
                <w:sz w:val="25"/>
                <w:szCs w:val="25"/>
              </w:rPr>
            </w:pPr>
            <w:r w:rsidRPr="006E260F">
              <w:rPr>
                <w:sz w:val="25"/>
                <w:szCs w:val="25"/>
              </w:rPr>
              <w:t>02</w:t>
            </w:r>
          </w:p>
        </w:tc>
        <w:tc>
          <w:tcPr>
            <w:tcW w:w="1701" w:type="dxa"/>
            <w:shd w:val="clear" w:color="000000" w:fill="FFFFFF"/>
            <w:noWrap/>
            <w:vAlign w:val="center"/>
            <w:hideMark/>
          </w:tcPr>
          <w:p w14:paraId="62AE9E65" w14:textId="77777777" w:rsidR="00312CD3" w:rsidRPr="006E260F" w:rsidRDefault="00312CD3" w:rsidP="00312CD3">
            <w:pPr>
              <w:jc w:val="center"/>
              <w:rPr>
                <w:sz w:val="25"/>
                <w:szCs w:val="25"/>
              </w:rPr>
            </w:pPr>
            <w:r w:rsidRPr="006E260F">
              <w:rPr>
                <w:sz w:val="25"/>
                <w:szCs w:val="25"/>
              </w:rPr>
              <w:t>02 4 01 25280</w:t>
            </w:r>
          </w:p>
        </w:tc>
        <w:tc>
          <w:tcPr>
            <w:tcW w:w="709" w:type="dxa"/>
            <w:shd w:val="clear" w:color="000000" w:fill="FFFFFF"/>
            <w:noWrap/>
            <w:vAlign w:val="center"/>
            <w:hideMark/>
          </w:tcPr>
          <w:p w14:paraId="5FFF8213"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noWrap/>
            <w:vAlign w:val="center"/>
            <w:hideMark/>
          </w:tcPr>
          <w:p w14:paraId="682DF6A1" w14:textId="77777777" w:rsidR="00312CD3" w:rsidRPr="006E260F" w:rsidRDefault="00312CD3" w:rsidP="00312CD3">
            <w:pPr>
              <w:jc w:val="center"/>
              <w:rPr>
                <w:sz w:val="25"/>
                <w:szCs w:val="25"/>
              </w:rPr>
            </w:pPr>
            <w:r w:rsidRPr="006E260F">
              <w:rPr>
                <w:sz w:val="25"/>
                <w:szCs w:val="25"/>
              </w:rPr>
              <w:t xml:space="preserve">1 795 805,1  </w:t>
            </w:r>
          </w:p>
        </w:tc>
      </w:tr>
      <w:tr w:rsidR="00312CD3" w:rsidRPr="006E260F" w14:paraId="15EDC56F" w14:textId="77777777" w:rsidTr="009A4570">
        <w:trPr>
          <w:trHeight w:val="60"/>
        </w:trPr>
        <w:tc>
          <w:tcPr>
            <w:tcW w:w="5416" w:type="dxa"/>
            <w:shd w:val="clear" w:color="000000" w:fill="FFFFFF"/>
            <w:hideMark/>
          </w:tcPr>
          <w:p w14:paraId="3DBC4D9F" w14:textId="34BF70DD" w:rsidR="00312CD3" w:rsidRPr="006E260F" w:rsidRDefault="00312CD3" w:rsidP="00312CD3">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7BFAA613" w14:textId="77777777" w:rsidR="00312CD3" w:rsidRPr="006E260F" w:rsidRDefault="00312CD3" w:rsidP="00312CD3">
            <w:pPr>
              <w:jc w:val="center"/>
              <w:rPr>
                <w:sz w:val="25"/>
                <w:szCs w:val="25"/>
              </w:rPr>
            </w:pPr>
            <w:r w:rsidRPr="006E260F">
              <w:rPr>
                <w:sz w:val="25"/>
                <w:szCs w:val="25"/>
              </w:rPr>
              <w:t>07</w:t>
            </w:r>
          </w:p>
        </w:tc>
        <w:tc>
          <w:tcPr>
            <w:tcW w:w="567" w:type="dxa"/>
            <w:shd w:val="clear" w:color="000000" w:fill="FFFFFF"/>
            <w:noWrap/>
            <w:vAlign w:val="center"/>
            <w:hideMark/>
          </w:tcPr>
          <w:p w14:paraId="59C21485" w14:textId="77777777" w:rsidR="00312CD3" w:rsidRPr="006E260F" w:rsidRDefault="00312CD3" w:rsidP="00312CD3">
            <w:pPr>
              <w:jc w:val="center"/>
              <w:rPr>
                <w:sz w:val="25"/>
                <w:szCs w:val="25"/>
              </w:rPr>
            </w:pPr>
            <w:r w:rsidRPr="006E260F">
              <w:rPr>
                <w:sz w:val="25"/>
                <w:szCs w:val="25"/>
              </w:rPr>
              <w:t>02</w:t>
            </w:r>
          </w:p>
        </w:tc>
        <w:tc>
          <w:tcPr>
            <w:tcW w:w="1701" w:type="dxa"/>
            <w:shd w:val="clear" w:color="000000" w:fill="FFFFFF"/>
            <w:noWrap/>
            <w:vAlign w:val="center"/>
            <w:hideMark/>
          </w:tcPr>
          <w:p w14:paraId="059A28A2" w14:textId="77777777" w:rsidR="00312CD3" w:rsidRPr="006E260F" w:rsidRDefault="00312CD3" w:rsidP="00312CD3">
            <w:pPr>
              <w:jc w:val="center"/>
              <w:rPr>
                <w:sz w:val="25"/>
                <w:szCs w:val="25"/>
              </w:rPr>
            </w:pPr>
            <w:r w:rsidRPr="006E260F">
              <w:rPr>
                <w:sz w:val="25"/>
                <w:szCs w:val="25"/>
              </w:rPr>
              <w:t>02 4 01 25280</w:t>
            </w:r>
          </w:p>
        </w:tc>
        <w:tc>
          <w:tcPr>
            <w:tcW w:w="709" w:type="dxa"/>
            <w:shd w:val="clear" w:color="000000" w:fill="FFFFFF"/>
            <w:noWrap/>
            <w:vAlign w:val="center"/>
            <w:hideMark/>
          </w:tcPr>
          <w:p w14:paraId="06157B10" w14:textId="77777777" w:rsidR="00312CD3" w:rsidRPr="006E260F" w:rsidRDefault="00312CD3" w:rsidP="00312CD3">
            <w:pPr>
              <w:jc w:val="center"/>
              <w:rPr>
                <w:sz w:val="25"/>
                <w:szCs w:val="25"/>
              </w:rPr>
            </w:pPr>
            <w:r w:rsidRPr="006E260F">
              <w:rPr>
                <w:sz w:val="25"/>
                <w:szCs w:val="25"/>
              </w:rPr>
              <w:t>600</w:t>
            </w:r>
          </w:p>
        </w:tc>
        <w:tc>
          <w:tcPr>
            <w:tcW w:w="1417" w:type="dxa"/>
            <w:shd w:val="clear" w:color="000000" w:fill="FFFFFF"/>
            <w:noWrap/>
            <w:vAlign w:val="center"/>
            <w:hideMark/>
          </w:tcPr>
          <w:p w14:paraId="011ECEBC" w14:textId="77777777" w:rsidR="00312CD3" w:rsidRPr="006E260F" w:rsidRDefault="00312CD3" w:rsidP="00312CD3">
            <w:pPr>
              <w:jc w:val="center"/>
              <w:rPr>
                <w:sz w:val="25"/>
                <w:szCs w:val="25"/>
              </w:rPr>
            </w:pPr>
            <w:r w:rsidRPr="006E260F">
              <w:rPr>
                <w:sz w:val="25"/>
                <w:szCs w:val="25"/>
              </w:rPr>
              <w:t xml:space="preserve">1 795 805,1  </w:t>
            </w:r>
          </w:p>
        </w:tc>
      </w:tr>
      <w:tr w:rsidR="00312CD3" w:rsidRPr="006E260F" w14:paraId="48551008" w14:textId="77777777" w:rsidTr="009A4570">
        <w:trPr>
          <w:trHeight w:val="60"/>
        </w:trPr>
        <w:tc>
          <w:tcPr>
            <w:tcW w:w="5416" w:type="dxa"/>
            <w:shd w:val="clear" w:color="000000" w:fill="FFFFFF"/>
            <w:hideMark/>
          </w:tcPr>
          <w:p w14:paraId="5DBC0392" w14:textId="1D3D692E" w:rsidR="00312CD3" w:rsidRPr="006E260F" w:rsidRDefault="00312CD3" w:rsidP="00312CD3">
            <w:pPr>
              <w:rPr>
                <w:sz w:val="27"/>
                <w:szCs w:val="27"/>
              </w:rPr>
            </w:pPr>
            <w:r w:rsidRPr="006E260F">
              <w:rPr>
                <w:sz w:val="27"/>
                <w:szCs w:val="27"/>
              </w:rPr>
              <w:t>Гомуми белем бирү оешмаларын, шул исәптән мәктәп-балалар бакчаларын үстерү</w:t>
            </w:r>
          </w:p>
        </w:tc>
        <w:tc>
          <w:tcPr>
            <w:tcW w:w="567" w:type="dxa"/>
            <w:shd w:val="clear" w:color="000000" w:fill="FFFFFF"/>
            <w:noWrap/>
            <w:vAlign w:val="center"/>
            <w:hideMark/>
          </w:tcPr>
          <w:p w14:paraId="10E1F1FD" w14:textId="77777777" w:rsidR="00312CD3" w:rsidRPr="006E260F" w:rsidRDefault="00312CD3" w:rsidP="00312CD3">
            <w:pPr>
              <w:jc w:val="center"/>
              <w:rPr>
                <w:sz w:val="25"/>
                <w:szCs w:val="25"/>
              </w:rPr>
            </w:pPr>
            <w:r w:rsidRPr="006E260F">
              <w:rPr>
                <w:sz w:val="25"/>
                <w:szCs w:val="25"/>
              </w:rPr>
              <w:t>07</w:t>
            </w:r>
          </w:p>
        </w:tc>
        <w:tc>
          <w:tcPr>
            <w:tcW w:w="567" w:type="dxa"/>
            <w:shd w:val="clear" w:color="000000" w:fill="FFFFFF"/>
            <w:noWrap/>
            <w:vAlign w:val="center"/>
            <w:hideMark/>
          </w:tcPr>
          <w:p w14:paraId="470D2EF5" w14:textId="77777777" w:rsidR="00312CD3" w:rsidRPr="006E260F" w:rsidRDefault="00312CD3" w:rsidP="00312CD3">
            <w:pPr>
              <w:jc w:val="center"/>
              <w:rPr>
                <w:sz w:val="25"/>
                <w:szCs w:val="25"/>
              </w:rPr>
            </w:pPr>
            <w:r w:rsidRPr="006E260F">
              <w:rPr>
                <w:sz w:val="25"/>
                <w:szCs w:val="25"/>
              </w:rPr>
              <w:t>02</w:t>
            </w:r>
          </w:p>
        </w:tc>
        <w:tc>
          <w:tcPr>
            <w:tcW w:w="1701" w:type="dxa"/>
            <w:shd w:val="clear" w:color="000000" w:fill="FFFFFF"/>
            <w:noWrap/>
            <w:vAlign w:val="center"/>
            <w:hideMark/>
          </w:tcPr>
          <w:p w14:paraId="5FCF41BF" w14:textId="77777777" w:rsidR="00312CD3" w:rsidRPr="006E260F" w:rsidRDefault="00312CD3" w:rsidP="00312CD3">
            <w:pPr>
              <w:jc w:val="center"/>
              <w:rPr>
                <w:sz w:val="25"/>
                <w:szCs w:val="25"/>
              </w:rPr>
            </w:pPr>
            <w:r w:rsidRPr="006E260F">
              <w:rPr>
                <w:sz w:val="25"/>
                <w:szCs w:val="25"/>
              </w:rPr>
              <w:t>02 2 02 42100</w:t>
            </w:r>
          </w:p>
        </w:tc>
        <w:tc>
          <w:tcPr>
            <w:tcW w:w="709" w:type="dxa"/>
            <w:shd w:val="clear" w:color="000000" w:fill="FFFFFF"/>
            <w:noWrap/>
            <w:vAlign w:val="center"/>
            <w:hideMark/>
          </w:tcPr>
          <w:p w14:paraId="2D1A26F0"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noWrap/>
            <w:vAlign w:val="center"/>
            <w:hideMark/>
          </w:tcPr>
          <w:p w14:paraId="5F5483E7" w14:textId="77777777" w:rsidR="00312CD3" w:rsidRPr="006E260F" w:rsidRDefault="00312CD3" w:rsidP="00312CD3">
            <w:pPr>
              <w:jc w:val="center"/>
              <w:rPr>
                <w:sz w:val="25"/>
                <w:szCs w:val="25"/>
              </w:rPr>
            </w:pPr>
            <w:r w:rsidRPr="006E260F">
              <w:rPr>
                <w:sz w:val="25"/>
                <w:szCs w:val="25"/>
              </w:rPr>
              <w:t>466 633,5</w:t>
            </w:r>
          </w:p>
        </w:tc>
      </w:tr>
      <w:tr w:rsidR="00312CD3" w:rsidRPr="006E260F" w14:paraId="29679E69" w14:textId="77777777" w:rsidTr="009A4570">
        <w:trPr>
          <w:trHeight w:val="60"/>
        </w:trPr>
        <w:tc>
          <w:tcPr>
            <w:tcW w:w="5416" w:type="dxa"/>
            <w:shd w:val="clear" w:color="000000" w:fill="FFFFFF"/>
            <w:hideMark/>
          </w:tcPr>
          <w:p w14:paraId="0254D7F4" w14:textId="7DB51E24" w:rsidR="00312CD3" w:rsidRPr="006E260F" w:rsidRDefault="00312CD3" w:rsidP="00312CD3">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0BED6557" w14:textId="77777777" w:rsidR="00312CD3" w:rsidRPr="006E260F" w:rsidRDefault="00312CD3" w:rsidP="00312CD3">
            <w:pPr>
              <w:jc w:val="center"/>
              <w:rPr>
                <w:sz w:val="25"/>
                <w:szCs w:val="25"/>
              </w:rPr>
            </w:pPr>
            <w:r w:rsidRPr="006E260F">
              <w:rPr>
                <w:sz w:val="25"/>
                <w:szCs w:val="25"/>
              </w:rPr>
              <w:t>07</w:t>
            </w:r>
          </w:p>
        </w:tc>
        <w:tc>
          <w:tcPr>
            <w:tcW w:w="567" w:type="dxa"/>
            <w:shd w:val="clear" w:color="000000" w:fill="FFFFFF"/>
            <w:noWrap/>
            <w:vAlign w:val="center"/>
            <w:hideMark/>
          </w:tcPr>
          <w:p w14:paraId="2D5568D7" w14:textId="77777777" w:rsidR="00312CD3" w:rsidRPr="006E260F" w:rsidRDefault="00312CD3" w:rsidP="00312CD3">
            <w:pPr>
              <w:jc w:val="center"/>
              <w:rPr>
                <w:sz w:val="25"/>
                <w:szCs w:val="25"/>
              </w:rPr>
            </w:pPr>
            <w:r w:rsidRPr="006E260F">
              <w:rPr>
                <w:sz w:val="25"/>
                <w:szCs w:val="25"/>
              </w:rPr>
              <w:t>02</w:t>
            </w:r>
          </w:p>
        </w:tc>
        <w:tc>
          <w:tcPr>
            <w:tcW w:w="1701" w:type="dxa"/>
            <w:shd w:val="clear" w:color="000000" w:fill="FFFFFF"/>
            <w:noWrap/>
            <w:vAlign w:val="center"/>
            <w:hideMark/>
          </w:tcPr>
          <w:p w14:paraId="40A3CD59" w14:textId="77777777" w:rsidR="00312CD3" w:rsidRPr="006E260F" w:rsidRDefault="00312CD3" w:rsidP="00312CD3">
            <w:pPr>
              <w:jc w:val="center"/>
              <w:rPr>
                <w:sz w:val="25"/>
                <w:szCs w:val="25"/>
              </w:rPr>
            </w:pPr>
            <w:r w:rsidRPr="006E260F">
              <w:rPr>
                <w:sz w:val="25"/>
                <w:szCs w:val="25"/>
              </w:rPr>
              <w:t>02 2 02 42100</w:t>
            </w:r>
          </w:p>
        </w:tc>
        <w:tc>
          <w:tcPr>
            <w:tcW w:w="709" w:type="dxa"/>
            <w:shd w:val="clear" w:color="000000" w:fill="FFFFFF"/>
            <w:noWrap/>
            <w:vAlign w:val="center"/>
            <w:hideMark/>
          </w:tcPr>
          <w:p w14:paraId="6709A456" w14:textId="77777777" w:rsidR="00312CD3" w:rsidRPr="006E260F" w:rsidRDefault="00312CD3" w:rsidP="00312CD3">
            <w:pPr>
              <w:jc w:val="center"/>
              <w:rPr>
                <w:sz w:val="25"/>
                <w:szCs w:val="25"/>
              </w:rPr>
            </w:pPr>
            <w:r w:rsidRPr="006E260F">
              <w:rPr>
                <w:sz w:val="25"/>
                <w:szCs w:val="25"/>
              </w:rPr>
              <w:t>600</w:t>
            </w:r>
          </w:p>
        </w:tc>
        <w:tc>
          <w:tcPr>
            <w:tcW w:w="1417" w:type="dxa"/>
            <w:shd w:val="clear" w:color="000000" w:fill="FFFFFF"/>
            <w:noWrap/>
            <w:vAlign w:val="center"/>
            <w:hideMark/>
          </w:tcPr>
          <w:p w14:paraId="77F26708" w14:textId="77777777" w:rsidR="00312CD3" w:rsidRPr="006E260F" w:rsidRDefault="00312CD3" w:rsidP="00312CD3">
            <w:pPr>
              <w:jc w:val="center"/>
              <w:rPr>
                <w:sz w:val="25"/>
                <w:szCs w:val="25"/>
              </w:rPr>
            </w:pPr>
            <w:r w:rsidRPr="006E260F">
              <w:rPr>
                <w:sz w:val="25"/>
                <w:szCs w:val="25"/>
              </w:rPr>
              <w:t>466 633,5</w:t>
            </w:r>
          </w:p>
        </w:tc>
      </w:tr>
      <w:tr w:rsidR="00312CD3" w:rsidRPr="006E260F" w14:paraId="6A8E3D8C" w14:textId="77777777" w:rsidTr="009A4570">
        <w:trPr>
          <w:trHeight w:val="60"/>
        </w:trPr>
        <w:tc>
          <w:tcPr>
            <w:tcW w:w="5416" w:type="dxa"/>
            <w:shd w:val="clear" w:color="000000" w:fill="FFFFFF"/>
            <w:hideMark/>
          </w:tcPr>
          <w:p w14:paraId="0734E968" w14:textId="74984382" w:rsidR="00312CD3" w:rsidRPr="006E260F" w:rsidRDefault="00312CD3" w:rsidP="00312CD3">
            <w:pPr>
              <w:rPr>
                <w:sz w:val="27"/>
                <w:szCs w:val="27"/>
              </w:rPr>
            </w:pPr>
            <w:r w:rsidRPr="006E260F">
              <w:rPr>
                <w:sz w:val="27"/>
                <w:szCs w:val="27"/>
              </w:rPr>
              <w:t>Интернаты булган гомуми белем бирү оешмаларын үстерү</w:t>
            </w:r>
          </w:p>
        </w:tc>
        <w:tc>
          <w:tcPr>
            <w:tcW w:w="567" w:type="dxa"/>
            <w:shd w:val="clear" w:color="000000" w:fill="FFFFFF"/>
            <w:noWrap/>
            <w:vAlign w:val="center"/>
            <w:hideMark/>
          </w:tcPr>
          <w:p w14:paraId="13EAE44B" w14:textId="77777777" w:rsidR="00312CD3" w:rsidRPr="006E260F" w:rsidRDefault="00312CD3" w:rsidP="00312CD3">
            <w:pPr>
              <w:jc w:val="center"/>
              <w:rPr>
                <w:sz w:val="25"/>
                <w:szCs w:val="25"/>
              </w:rPr>
            </w:pPr>
            <w:r w:rsidRPr="006E260F">
              <w:rPr>
                <w:sz w:val="25"/>
                <w:szCs w:val="25"/>
              </w:rPr>
              <w:t>07</w:t>
            </w:r>
          </w:p>
        </w:tc>
        <w:tc>
          <w:tcPr>
            <w:tcW w:w="567" w:type="dxa"/>
            <w:shd w:val="clear" w:color="000000" w:fill="FFFFFF"/>
            <w:noWrap/>
            <w:vAlign w:val="center"/>
            <w:hideMark/>
          </w:tcPr>
          <w:p w14:paraId="3544DCDA" w14:textId="77777777" w:rsidR="00312CD3" w:rsidRPr="006E260F" w:rsidRDefault="00312CD3" w:rsidP="00312CD3">
            <w:pPr>
              <w:jc w:val="center"/>
              <w:rPr>
                <w:sz w:val="25"/>
                <w:szCs w:val="25"/>
              </w:rPr>
            </w:pPr>
            <w:r w:rsidRPr="006E260F">
              <w:rPr>
                <w:sz w:val="25"/>
                <w:szCs w:val="25"/>
              </w:rPr>
              <w:t>02</w:t>
            </w:r>
          </w:p>
        </w:tc>
        <w:tc>
          <w:tcPr>
            <w:tcW w:w="1701" w:type="dxa"/>
            <w:shd w:val="clear" w:color="000000" w:fill="FFFFFF"/>
            <w:noWrap/>
            <w:vAlign w:val="center"/>
            <w:hideMark/>
          </w:tcPr>
          <w:p w14:paraId="2DD9553D" w14:textId="77777777" w:rsidR="00312CD3" w:rsidRPr="006E260F" w:rsidRDefault="00312CD3" w:rsidP="00312CD3">
            <w:pPr>
              <w:jc w:val="center"/>
              <w:rPr>
                <w:sz w:val="25"/>
                <w:szCs w:val="25"/>
              </w:rPr>
            </w:pPr>
            <w:r w:rsidRPr="006E260F">
              <w:rPr>
                <w:sz w:val="25"/>
                <w:szCs w:val="25"/>
              </w:rPr>
              <w:t>02 2 02 42200</w:t>
            </w:r>
          </w:p>
        </w:tc>
        <w:tc>
          <w:tcPr>
            <w:tcW w:w="709" w:type="dxa"/>
            <w:shd w:val="clear" w:color="000000" w:fill="FFFFFF"/>
            <w:noWrap/>
            <w:vAlign w:val="center"/>
            <w:hideMark/>
          </w:tcPr>
          <w:p w14:paraId="05A7C7ED"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noWrap/>
            <w:vAlign w:val="center"/>
            <w:hideMark/>
          </w:tcPr>
          <w:p w14:paraId="10AD7C82" w14:textId="77777777" w:rsidR="00312CD3" w:rsidRPr="006E260F" w:rsidRDefault="00312CD3" w:rsidP="00312CD3">
            <w:pPr>
              <w:jc w:val="center"/>
              <w:rPr>
                <w:sz w:val="25"/>
                <w:szCs w:val="25"/>
              </w:rPr>
            </w:pPr>
            <w:r w:rsidRPr="006E260F">
              <w:rPr>
                <w:sz w:val="25"/>
                <w:szCs w:val="25"/>
              </w:rPr>
              <w:t>61 779,7</w:t>
            </w:r>
          </w:p>
        </w:tc>
      </w:tr>
      <w:tr w:rsidR="00312CD3" w:rsidRPr="006E260F" w14:paraId="54AD0C9E" w14:textId="77777777" w:rsidTr="009A4570">
        <w:trPr>
          <w:trHeight w:val="60"/>
        </w:trPr>
        <w:tc>
          <w:tcPr>
            <w:tcW w:w="5416" w:type="dxa"/>
            <w:shd w:val="clear" w:color="000000" w:fill="FFFFFF"/>
            <w:hideMark/>
          </w:tcPr>
          <w:p w14:paraId="6DDC1825" w14:textId="399CFE3B" w:rsidR="00312CD3" w:rsidRPr="006E260F" w:rsidRDefault="00312CD3" w:rsidP="00312CD3">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2F97400C" w14:textId="77777777" w:rsidR="00312CD3" w:rsidRPr="006E260F" w:rsidRDefault="00312CD3" w:rsidP="00312CD3">
            <w:pPr>
              <w:jc w:val="center"/>
              <w:rPr>
                <w:sz w:val="25"/>
                <w:szCs w:val="25"/>
              </w:rPr>
            </w:pPr>
            <w:r w:rsidRPr="006E260F">
              <w:rPr>
                <w:sz w:val="25"/>
                <w:szCs w:val="25"/>
              </w:rPr>
              <w:t>07</w:t>
            </w:r>
          </w:p>
        </w:tc>
        <w:tc>
          <w:tcPr>
            <w:tcW w:w="567" w:type="dxa"/>
            <w:shd w:val="clear" w:color="000000" w:fill="FFFFFF"/>
            <w:noWrap/>
            <w:vAlign w:val="center"/>
            <w:hideMark/>
          </w:tcPr>
          <w:p w14:paraId="5880E8E5" w14:textId="77777777" w:rsidR="00312CD3" w:rsidRPr="006E260F" w:rsidRDefault="00312CD3" w:rsidP="00312CD3">
            <w:pPr>
              <w:jc w:val="center"/>
              <w:rPr>
                <w:sz w:val="25"/>
                <w:szCs w:val="25"/>
              </w:rPr>
            </w:pPr>
            <w:r w:rsidRPr="006E260F">
              <w:rPr>
                <w:sz w:val="25"/>
                <w:szCs w:val="25"/>
              </w:rPr>
              <w:t>02</w:t>
            </w:r>
          </w:p>
        </w:tc>
        <w:tc>
          <w:tcPr>
            <w:tcW w:w="1701" w:type="dxa"/>
            <w:shd w:val="clear" w:color="000000" w:fill="FFFFFF"/>
            <w:noWrap/>
            <w:vAlign w:val="center"/>
            <w:hideMark/>
          </w:tcPr>
          <w:p w14:paraId="64737F8B" w14:textId="77777777" w:rsidR="00312CD3" w:rsidRPr="006E260F" w:rsidRDefault="00312CD3" w:rsidP="00312CD3">
            <w:pPr>
              <w:jc w:val="center"/>
              <w:rPr>
                <w:sz w:val="25"/>
                <w:szCs w:val="25"/>
              </w:rPr>
            </w:pPr>
            <w:r w:rsidRPr="006E260F">
              <w:rPr>
                <w:sz w:val="25"/>
                <w:szCs w:val="25"/>
              </w:rPr>
              <w:t>02 2 02 42200</w:t>
            </w:r>
          </w:p>
        </w:tc>
        <w:tc>
          <w:tcPr>
            <w:tcW w:w="709" w:type="dxa"/>
            <w:shd w:val="clear" w:color="000000" w:fill="FFFFFF"/>
            <w:noWrap/>
            <w:vAlign w:val="center"/>
            <w:hideMark/>
          </w:tcPr>
          <w:p w14:paraId="3DF0D5FB" w14:textId="77777777" w:rsidR="00312CD3" w:rsidRPr="006E260F" w:rsidRDefault="00312CD3" w:rsidP="00312CD3">
            <w:pPr>
              <w:jc w:val="center"/>
              <w:rPr>
                <w:sz w:val="25"/>
                <w:szCs w:val="25"/>
              </w:rPr>
            </w:pPr>
            <w:r w:rsidRPr="006E260F">
              <w:rPr>
                <w:sz w:val="25"/>
                <w:szCs w:val="25"/>
              </w:rPr>
              <w:t>600</w:t>
            </w:r>
          </w:p>
        </w:tc>
        <w:tc>
          <w:tcPr>
            <w:tcW w:w="1417" w:type="dxa"/>
            <w:shd w:val="clear" w:color="000000" w:fill="FFFFFF"/>
            <w:vAlign w:val="center"/>
            <w:hideMark/>
          </w:tcPr>
          <w:p w14:paraId="5B4DD9E5" w14:textId="77777777" w:rsidR="00312CD3" w:rsidRPr="006E260F" w:rsidRDefault="00312CD3" w:rsidP="00312CD3">
            <w:pPr>
              <w:jc w:val="center"/>
              <w:rPr>
                <w:sz w:val="25"/>
                <w:szCs w:val="25"/>
              </w:rPr>
            </w:pPr>
            <w:r w:rsidRPr="006E260F">
              <w:rPr>
                <w:sz w:val="25"/>
                <w:szCs w:val="25"/>
              </w:rPr>
              <w:t>61 779,7</w:t>
            </w:r>
          </w:p>
        </w:tc>
      </w:tr>
      <w:tr w:rsidR="00312CD3" w:rsidRPr="006E260F" w14:paraId="3D72E0E3" w14:textId="77777777" w:rsidTr="009A4570">
        <w:trPr>
          <w:trHeight w:val="60"/>
        </w:trPr>
        <w:tc>
          <w:tcPr>
            <w:tcW w:w="5416" w:type="dxa"/>
            <w:shd w:val="clear" w:color="000000" w:fill="FFFFFF"/>
            <w:hideMark/>
          </w:tcPr>
          <w:p w14:paraId="0DC9EEDB" w14:textId="49190F6B" w:rsidR="00312CD3" w:rsidRPr="006E260F" w:rsidRDefault="00312CD3" w:rsidP="00312CD3">
            <w:pPr>
              <w:rPr>
                <w:sz w:val="27"/>
                <w:szCs w:val="27"/>
              </w:rPr>
            </w:pPr>
            <w:r w:rsidRPr="006E260F">
              <w:rPr>
                <w:sz w:val="27"/>
                <w:szCs w:val="27"/>
              </w:rPr>
              <w:t>Мәктәпкәчә, башлангыч гомуми, төп гомуми, урта гомуми белем бирү (гомуми белем бирү)</w:t>
            </w:r>
            <w:r w:rsidR="006E260F" w:rsidRPr="006E260F">
              <w:rPr>
                <w:sz w:val="27"/>
                <w:szCs w:val="27"/>
              </w:rPr>
              <w:t xml:space="preserve"> </w:t>
            </w:r>
            <w:r w:rsidRPr="006E260F">
              <w:rPr>
                <w:sz w:val="27"/>
                <w:szCs w:val="27"/>
              </w:rPr>
              <w:t>бирүне оештыру буенча чыгым йөкләмәләрен уртак финанслау максатында субсидияләр</w:t>
            </w:r>
          </w:p>
        </w:tc>
        <w:tc>
          <w:tcPr>
            <w:tcW w:w="567" w:type="dxa"/>
            <w:shd w:val="clear" w:color="000000" w:fill="FFFFFF"/>
            <w:noWrap/>
            <w:vAlign w:val="center"/>
            <w:hideMark/>
          </w:tcPr>
          <w:p w14:paraId="16DCF8CA" w14:textId="77777777" w:rsidR="00312CD3" w:rsidRPr="006E260F" w:rsidRDefault="00312CD3" w:rsidP="00312CD3">
            <w:pPr>
              <w:jc w:val="center"/>
              <w:rPr>
                <w:sz w:val="25"/>
                <w:szCs w:val="25"/>
              </w:rPr>
            </w:pPr>
            <w:r w:rsidRPr="006E260F">
              <w:rPr>
                <w:sz w:val="25"/>
                <w:szCs w:val="25"/>
              </w:rPr>
              <w:t>07</w:t>
            </w:r>
          </w:p>
        </w:tc>
        <w:tc>
          <w:tcPr>
            <w:tcW w:w="567" w:type="dxa"/>
            <w:shd w:val="clear" w:color="000000" w:fill="FFFFFF"/>
            <w:noWrap/>
            <w:vAlign w:val="center"/>
            <w:hideMark/>
          </w:tcPr>
          <w:p w14:paraId="36411DD2" w14:textId="77777777" w:rsidR="00312CD3" w:rsidRPr="006E260F" w:rsidRDefault="00312CD3" w:rsidP="00312CD3">
            <w:pPr>
              <w:jc w:val="center"/>
              <w:rPr>
                <w:sz w:val="25"/>
                <w:szCs w:val="25"/>
              </w:rPr>
            </w:pPr>
            <w:r w:rsidRPr="006E260F">
              <w:rPr>
                <w:sz w:val="25"/>
                <w:szCs w:val="25"/>
              </w:rPr>
              <w:t>02</w:t>
            </w:r>
          </w:p>
        </w:tc>
        <w:tc>
          <w:tcPr>
            <w:tcW w:w="1701" w:type="dxa"/>
            <w:shd w:val="clear" w:color="000000" w:fill="FFFFFF"/>
            <w:noWrap/>
            <w:vAlign w:val="center"/>
            <w:hideMark/>
          </w:tcPr>
          <w:p w14:paraId="7B21E338" w14:textId="77777777" w:rsidR="00312CD3" w:rsidRPr="006E260F" w:rsidRDefault="00312CD3" w:rsidP="00312CD3">
            <w:pPr>
              <w:jc w:val="center"/>
              <w:rPr>
                <w:sz w:val="25"/>
                <w:szCs w:val="25"/>
              </w:rPr>
            </w:pPr>
            <w:r w:rsidRPr="006E260F">
              <w:rPr>
                <w:sz w:val="25"/>
                <w:szCs w:val="25"/>
              </w:rPr>
              <w:t>02 2 02 S0050</w:t>
            </w:r>
          </w:p>
        </w:tc>
        <w:tc>
          <w:tcPr>
            <w:tcW w:w="709" w:type="dxa"/>
            <w:shd w:val="clear" w:color="000000" w:fill="FFFFFF"/>
            <w:noWrap/>
            <w:vAlign w:val="center"/>
            <w:hideMark/>
          </w:tcPr>
          <w:p w14:paraId="5E16C4B1"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vAlign w:val="center"/>
            <w:hideMark/>
          </w:tcPr>
          <w:p w14:paraId="2A84A321" w14:textId="77777777" w:rsidR="00312CD3" w:rsidRPr="006E260F" w:rsidRDefault="00312CD3" w:rsidP="00312CD3">
            <w:pPr>
              <w:jc w:val="center"/>
              <w:rPr>
                <w:sz w:val="25"/>
                <w:szCs w:val="25"/>
              </w:rPr>
            </w:pPr>
            <w:r w:rsidRPr="006E260F">
              <w:rPr>
                <w:sz w:val="25"/>
                <w:szCs w:val="25"/>
              </w:rPr>
              <w:t>577 717,7</w:t>
            </w:r>
          </w:p>
        </w:tc>
      </w:tr>
      <w:tr w:rsidR="00312CD3" w:rsidRPr="006E260F" w14:paraId="6D84B680" w14:textId="77777777" w:rsidTr="009A4570">
        <w:trPr>
          <w:trHeight w:val="60"/>
        </w:trPr>
        <w:tc>
          <w:tcPr>
            <w:tcW w:w="5416" w:type="dxa"/>
            <w:shd w:val="clear" w:color="000000" w:fill="FFFFFF"/>
            <w:hideMark/>
          </w:tcPr>
          <w:p w14:paraId="7B2A2B45" w14:textId="23C6389D" w:rsidR="00312CD3" w:rsidRPr="006E260F" w:rsidRDefault="00312CD3" w:rsidP="00312CD3">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1BCAE8DC" w14:textId="77777777" w:rsidR="00312CD3" w:rsidRPr="006E260F" w:rsidRDefault="00312CD3" w:rsidP="00312CD3">
            <w:pPr>
              <w:jc w:val="center"/>
              <w:rPr>
                <w:sz w:val="25"/>
                <w:szCs w:val="25"/>
              </w:rPr>
            </w:pPr>
            <w:r w:rsidRPr="006E260F">
              <w:rPr>
                <w:sz w:val="25"/>
                <w:szCs w:val="25"/>
              </w:rPr>
              <w:t>07</w:t>
            </w:r>
          </w:p>
        </w:tc>
        <w:tc>
          <w:tcPr>
            <w:tcW w:w="567" w:type="dxa"/>
            <w:shd w:val="clear" w:color="000000" w:fill="FFFFFF"/>
            <w:noWrap/>
            <w:vAlign w:val="center"/>
            <w:hideMark/>
          </w:tcPr>
          <w:p w14:paraId="5253FDE3" w14:textId="77777777" w:rsidR="00312CD3" w:rsidRPr="006E260F" w:rsidRDefault="00312CD3" w:rsidP="00312CD3">
            <w:pPr>
              <w:jc w:val="center"/>
              <w:rPr>
                <w:sz w:val="25"/>
                <w:szCs w:val="25"/>
              </w:rPr>
            </w:pPr>
            <w:r w:rsidRPr="006E260F">
              <w:rPr>
                <w:sz w:val="25"/>
                <w:szCs w:val="25"/>
              </w:rPr>
              <w:t>02</w:t>
            </w:r>
          </w:p>
        </w:tc>
        <w:tc>
          <w:tcPr>
            <w:tcW w:w="1701" w:type="dxa"/>
            <w:shd w:val="clear" w:color="000000" w:fill="FFFFFF"/>
            <w:noWrap/>
            <w:vAlign w:val="center"/>
            <w:hideMark/>
          </w:tcPr>
          <w:p w14:paraId="7B3FCF9E" w14:textId="77777777" w:rsidR="00312CD3" w:rsidRPr="006E260F" w:rsidRDefault="00312CD3" w:rsidP="00312CD3">
            <w:pPr>
              <w:jc w:val="center"/>
              <w:rPr>
                <w:sz w:val="25"/>
                <w:szCs w:val="25"/>
              </w:rPr>
            </w:pPr>
            <w:r w:rsidRPr="006E260F">
              <w:rPr>
                <w:sz w:val="25"/>
                <w:szCs w:val="25"/>
              </w:rPr>
              <w:t>02 2 02 S0050</w:t>
            </w:r>
          </w:p>
        </w:tc>
        <w:tc>
          <w:tcPr>
            <w:tcW w:w="709" w:type="dxa"/>
            <w:shd w:val="clear" w:color="000000" w:fill="FFFFFF"/>
            <w:noWrap/>
            <w:vAlign w:val="center"/>
            <w:hideMark/>
          </w:tcPr>
          <w:p w14:paraId="5A0CDEA7" w14:textId="77777777" w:rsidR="00312CD3" w:rsidRPr="006E260F" w:rsidRDefault="00312CD3" w:rsidP="00312CD3">
            <w:pPr>
              <w:jc w:val="center"/>
              <w:rPr>
                <w:sz w:val="25"/>
                <w:szCs w:val="25"/>
              </w:rPr>
            </w:pPr>
            <w:r w:rsidRPr="006E260F">
              <w:rPr>
                <w:sz w:val="25"/>
                <w:szCs w:val="25"/>
              </w:rPr>
              <w:t>600</w:t>
            </w:r>
          </w:p>
        </w:tc>
        <w:tc>
          <w:tcPr>
            <w:tcW w:w="1417" w:type="dxa"/>
            <w:shd w:val="clear" w:color="000000" w:fill="FFFFFF"/>
            <w:vAlign w:val="center"/>
            <w:hideMark/>
          </w:tcPr>
          <w:p w14:paraId="3AC6890E" w14:textId="77777777" w:rsidR="00312CD3" w:rsidRPr="006E260F" w:rsidRDefault="00312CD3" w:rsidP="00312CD3">
            <w:pPr>
              <w:jc w:val="center"/>
              <w:rPr>
                <w:sz w:val="25"/>
                <w:szCs w:val="25"/>
              </w:rPr>
            </w:pPr>
            <w:r w:rsidRPr="006E260F">
              <w:rPr>
                <w:sz w:val="25"/>
                <w:szCs w:val="25"/>
              </w:rPr>
              <w:t>577 717,7</w:t>
            </w:r>
          </w:p>
        </w:tc>
      </w:tr>
      <w:tr w:rsidR="00312CD3" w:rsidRPr="006E260F" w14:paraId="72EA749E" w14:textId="77777777" w:rsidTr="009A4570">
        <w:trPr>
          <w:trHeight w:val="60"/>
        </w:trPr>
        <w:tc>
          <w:tcPr>
            <w:tcW w:w="5416" w:type="dxa"/>
            <w:shd w:val="clear" w:color="000000" w:fill="FFFFFF"/>
            <w:hideMark/>
          </w:tcPr>
          <w:p w14:paraId="175A333B" w14:textId="3E472FCD" w:rsidR="00312CD3" w:rsidRPr="006E260F" w:rsidRDefault="00312CD3" w:rsidP="00312CD3">
            <w:pPr>
              <w:rPr>
                <w:sz w:val="27"/>
                <w:szCs w:val="27"/>
              </w:rPr>
            </w:pPr>
            <w:r w:rsidRPr="006E260F">
              <w:rPr>
                <w:sz w:val="27"/>
                <w:szCs w:val="27"/>
              </w:rPr>
              <w:t>Мәктәпкәчә, башлангыч гомуми, төп гомуми, урта гомуми белем бирү (җирле бюджет)</w:t>
            </w:r>
            <w:r w:rsidR="00EA6E95" w:rsidRPr="006E260F">
              <w:rPr>
                <w:sz w:val="27"/>
                <w:szCs w:val="27"/>
              </w:rPr>
              <w:t xml:space="preserve"> </w:t>
            </w:r>
            <w:r w:rsidRPr="006E260F">
              <w:rPr>
                <w:sz w:val="27"/>
                <w:szCs w:val="27"/>
              </w:rPr>
              <w:t>бирүне оештыру буенча чыгым йөкләмәләрен уртак финанслау максатында субсидияләр</w:t>
            </w:r>
          </w:p>
        </w:tc>
        <w:tc>
          <w:tcPr>
            <w:tcW w:w="567" w:type="dxa"/>
            <w:shd w:val="clear" w:color="000000" w:fill="FFFFFF"/>
            <w:noWrap/>
            <w:vAlign w:val="center"/>
            <w:hideMark/>
          </w:tcPr>
          <w:p w14:paraId="7A6C131B" w14:textId="77777777" w:rsidR="00312CD3" w:rsidRPr="006E260F" w:rsidRDefault="00312CD3" w:rsidP="00312CD3">
            <w:pPr>
              <w:jc w:val="center"/>
              <w:rPr>
                <w:sz w:val="25"/>
                <w:szCs w:val="25"/>
              </w:rPr>
            </w:pPr>
            <w:r w:rsidRPr="006E260F">
              <w:rPr>
                <w:sz w:val="25"/>
                <w:szCs w:val="25"/>
              </w:rPr>
              <w:t>07</w:t>
            </w:r>
          </w:p>
        </w:tc>
        <w:tc>
          <w:tcPr>
            <w:tcW w:w="567" w:type="dxa"/>
            <w:shd w:val="clear" w:color="000000" w:fill="FFFFFF"/>
            <w:noWrap/>
            <w:vAlign w:val="center"/>
            <w:hideMark/>
          </w:tcPr>
          <w:p w14:paraId="1F25E740" w14:textId="77777777" w:rsidR="00312CD3" w:rsidRPr="006E260F" w:rsidRDefault="00312CD3" w:rsidP="00312CD3">
            <w:pPr>
              <w:jc w:val="center"/>
              <w:rPr>
                <w:sz w:val="25"/>
                <w:szCs w:val="25"/>
              </w:rPr>
            </w:pPr>
            <w:r w:rsidRPr="006E260F">
              <w:rPr>
                <w:sz w:val="25"/>
                <w:szCs w:val="25"/>
              </w:rPr>
              <w:t>02</w:t>
            </w:r>
          </w:p>
        </w:tc>
        <w:tc>
          <w:tcPr>
            <w:tcW w:w="1701" w:type="dxa"/>
            <w:shd w:val="clear" w:color="000000" w:fill="FFFFFF"/>
            <w:noWrap/>
            <w:vAlign w:val="center"/>
            <w:hideMark/>
          </w:tcPr>
          <w:p w14:paraId="0C254038" w14:textId="77777777" w:rsidR="00312CD3" w:rsidRPr="006E260F" w:rsidRDefault="00312CD3" w:rsidP="00312CD3">
            <w:pPr>
              <w:jc w:val="center"/>
              <w:rPr>
                <w:sz w:val="25"/>
                <w:szCs w:val="25"/>
              </w:rPr>
            </w:pPr>
            <w:r w:rsidRPr="006E260F">
              <w:rPr>
                <w:sz w:val="25"/>
                <w:szCs w:val="25"/>
              </w:rPr>
              <w:t>02 2 02 S0050</w:t>
            </w:r>
          </w:p>
        </w:tc>
        <w:tc>
          <w:tcPr>
            <w:tcW w:w="709" w:type="dxa"/>
            <w:shd w:val="clear" w:color="000000" w:fill="FFFFFF"/>
            <w:noWrap/>
            <w:vAlign w:val="center"/>
            <w:hideMark/>
          </w:tcPr>
          <w:p w14:paraId="0C1D6024"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vAlign w:val="center"/>
            <w:hideMark/>
          </w:tcPr>
          <w:p w14:paraId="5DFDF69B" w14:textId="77777777" w:rsidR="00312CD3" w:rsidRPr="006E260F" w:rsidRDefault="00312CD3" w:rsidP="00312CD3">
            <w:pPr>
              <w:jc w:val="center"/>
              <w:rPr>
                <w:sz w:val="25"/>
                <w:szCs w:val="25"/>
              </w:rPr>
            </w:pPr>
            <w:r w:rsidRPr="006E260F">
              <w:rPr>
                <w:sz w:val="25"/>
                <w:szCs w:val="25"/>
              </w:rPr>
              <w:t xml:space="preserve">6 889,2  </w:t>
            </w:r>
          </w:p>
        </w:tc>
      </w:tr>
      <w:tr w:rsidR="00312CD3" w:rsidRPr="006E260F" w14:paraId="3ED0D1E5" w14:textId="77777777" w:rsidTr="009A4570">
        <w:trPr>
          <w:trHeight w:val="60"/>
        </w:trPr>
        <w:tc>
          <w:tcPr>
            <w:tcW w:w="5416" w:type="dxa"/>
            <w:shd w:val="clear" w:color="000000" w:fill="FFFFFF"/>
            <w:hideMark/>
          </w:tcPr>
          <w:p w14:paraId="2788C936" w14:textId="11C0A825" w:rsidR="00312CD3" w:rsidRPr="006E260F" w:rsidRDefault="00312CD3" w:rsidP="00312CD3">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459BE12D" w14:textId="77777777" w:rsidR="00312CD3" w:rsidRPr="006E260F" w:rsidRDefault="00312CD3" w:rsidP="00312CD3">
            <w:pPr>
              <w:jc w:val="center"/>
              <w:rPr>
                <w:sz w:val="25"/>
                <w:szCs w:val="25"/>
              </w:rPr>
            </w:pPr>
            <w:r w:rsidRPr="006E260F">
              <w:rPr>
                <w:sz w:val="25"/>
                <w:szCs w:val="25"/>
              </w:rPr>
              <w:t>07</w:t>
            </w:r>
          </w:p>
        </w:tc>
        <w:tc>
          <w:tcPr>
            <w:tcW w:w="567" w:type="dxa"/>
            <w:shd w:val="clear" w:color="000000" w:fill="FFFFFF"/>
            <w:noWrap/>
            <w:vAlign w:val="center"/>
            <w:hideMark/>
          </w:tcPr>
          <w:p w14:paraId="081A5CE8" w14:textId="77777777" w:rsidR="00312CD3" w:rsidRPr="006E260F" w:rsidRDefault="00312CD3" w:rsidP="00312CD3">
            <w:pPr>
              <w:jc w:val="center"/>
              <w:rPr>
                <w:sz w:val="25"/>
                <w:szCs w:val="25"/>
              </w:rPr>
            </w:pPr>
            <w:r w:rsidRPr="006E260F">
              <w:rPr>
                <w:sz w:val="25"/>
                <w:szCs w:val="25"/>
              </w:rPr>
              <w:t>02</w:t>
            </w:r>
          </w:p>
        </w:tc>
        <w:tc>
          <w:tcPr>
            <w:tcW w:w="1701" w:type="dxa"/>
            <w:shd w:val="clear" w:color="000000" w:fill="FFFFFF"/>
            <w:noWrap/>
            <w:vAlign w:val="center"/>
            <w:hideMark/>
          </w:tcPr>
          <w:p w14:paraId="766AF6C9" w14:textId="77777777" w:rsidR="00312CD3" w:rsidRPr="006E260F" w:rsidRDefault="00312CD3" w:rsidP="00312CD3">
            <w:pPr>
              <w:jc w:val="center"/>
              <w:rPr>
                <w:sz w:val="25"/>
                <w:szCs w:val="25"/>
              </w:rPr>
            </w:pPr>
            <w:r w:rsidRPr="006E260F">
              <w:rPr>
                <w:sz w:val="25"/>
                <w:szCs w:val="25"/>
              </w:rPr>
              <w:t>02 2 02 S0050</w:t>
            </w:r>
          </w:p>
        </w:tc>
        <w:tc>
          <w:tcPr>
            <w:tcW w:w="709" w:type="dxa"/>
            <w:shd w:val="clear" w:color="000000" w:fill="FFFFFF"/>
            <w:noWrap/>
            <w:vAlign w:val="center"/>
            <w:hideMark/>
          </w:tcPr>
          <w:p w14:paraId="008A7A4E" w14:textId="77777777" w:rsidR="00312CD3" w:rsidRPr="006E260F" w:rsidRDefault="00312CD3" w:rsidP="00312CD3">
            <w:pPr>
              <w:jc w:val="center"/>
              <w:rPr>
                <w:sz w:val="25"/>
                <w:szCs w:val="25"/>
              </w:rPr>
            </w:pPr>
            <w:r w:rsidRPr="006E260F">
              <w:rPr>
                <w:sz w:val="25"/>
                <w:szCs w:val="25"/>
              </w:rPr>
              <w:t>600</w:t>
            </w:r>
          </w:p>
        </w:tc>
        <w:tc>
          <w:tcPr>
            <w:tcW w:w="1417" w:type="dxa"/>
            <w:shd w:val="clear" w:color="000000" w:fill="FFFFFF"/>
            <w:vAlign w:val="center"/>
            <w:hideMark/>
          </w:tcPr>
          <w:p w14:paraId="5B82AA6C" w14:textId="77777777" w:rsidR="00312CD3" w:rsidRPr="006E260F" w:rsidRDefault="00312CD3" w:rsidP="00312CD3">
            <w:pPr>
              <w:jc w:val="center"/>
              <w:rPr>
                <w:sz w:val="25"/>
                <w:szCs w:val="25"/>
              </w:rPr>
            </w:pPr>
            <w:r w:rsidRPr="006E260F">
              <w:rPr>
                <w:sz w:val="25"/>
                <w:szCs w:val="25"/>
              </w:rPr>
              <w:t xml:space="preserve">6 889,2  </w:t>
            </w:r>
          </w:p>
        </w:tc>
      </w:tr>
      <w:tr w:rsidR="00312CD3" w:rsidRPr="006E260F" w14:paraId="48D8B9D7" w14:textId="77777777" w:rsidTr="009A4570">
        <w:trPr>
          <w:trHeight w:val="297"/>
        </w:trPr>
        <w:tc>
          <w:tcPr>
            <w:tcW w:w="5416" w:type="dxa"/>
            <w:shd w:val="clear" w:color="000000" w:fill="FFFFFF"/>
            <w:hideMark/>
          </w:tcPr>
          <w:p w14:paraId="6C110944" w14:textId="4C019161" w:rsidR="00312CD3" w:rsidRPr="006E260F" w:rsidRDefault="00312CD3" w:rsidP="00312CD3">
            <w:pPr>
              <w:rPr>
                <w:sz w:val="27"/>
                <w:szCs w:val="27"/>
              </w:rPr>
            </w:pPr>
            <w:r w:rsidRPr="006E260F">
              <w:rPr>
                <w:sz w:val="27"/>
                <w:szCs w:val="27"/>
              </w:rPr>
              <w:t>Муниципаль белем бирү оешмаларында (федераль һәм җирле бюджет)</w:t>
            </w:r>
            <w:r w:rsidR="00EA6E95" w:rsidRPr="006E260F">
              <w:rPr>
                <w:sz w:val="27"/>
                <w:szCs w:val="27"/>
              </w:rPr>
              <w:t xml:space="preserve"> </w:t>
            </w:r>
            <w:r w:rsidRPr="006E260F">
              <w:rPr>
                <w:sz w:val="27"/>
                <w:szCs w:val="27"/>
              </w:rPr>
              <w:t>башлангыч гомуми белем алучы укучыларга түләүсез кайнар туклануны оештыру буенча чараларны гамәлгә ашыру өлешендә финанслауга субсидияләр</w:t>
            </w:r>
          </w:p>
        </w:tc>
        <w:tc>
          <w:tcPr>
            <w:tcW w:w="567" w:type="dxa"/>
            <w:shd w:val="clear" w:color="000000" w:fill="FFFFFF"/>
            <w:noWrap/>
            <w:vAlign w:val="center"/>
            <w:hideMark/>
          </w:tcPr>
          <w:p w14:paraId="649D760E" w14:textId="77777777" w:rsidR="00312CD3" w:rsidRPr="006E260F" w:rsidRDefault="00312CD3" w:rsidP="00312CD3">
            <w:pPr>
              <w:jc w:val="center"/>
              <w:rPr>
                <w:sz w:val="25"/>
                <w:szCs w:val="25"/>
              </w:rPr>
            </w:pPr>
            <w:r w:rsidRPr="006E260F">
              <w:rPr>
                <w:sz w:val="25"/>
                <w:szCs w:val="25"/>
              </w:rPr>
              <w:t>07</w:t>
            </w:r>
          </w:p>
        </w:tc>
        <w:tc>
          <w:tcPr>
            <w:tcW w:w="567" w:type="dxa"/>
            <w:shd w:val="clear" w:color="000000" w:fill="FFFFFF"/>
            <w:noWrap/>
            <w:vAlign w:val="center"/>
            <w:hideMark/>
          </w:tcPr>
          <w:p w14:paraId="07C6D6C6" w14:textId="77777777" w:rsidR="00312CD3" w:rsidRPr="006E260F" w:rsidRDefault="00312CD3" w:rsidP="00312CD3">
            <w:pPr>
              <w:jc w:val="center"/>
              <w:rPr>
                <w:sz w:val="25"/>
                <w:szCs w:val="25"/>
              </w:rPr>
            </w:pPr>
            <w:r w:rsidRPr="006E260F">
              <w:rPr>
                <w:sz w:val="25"/>
                <w:szCs w:val="25"/>
              </w:rPr>
              <w:t>02</w:t>
            </w:r>
          </w:p>
        </w:tc>
        <w:tc>
          <w:tcPr>
            <w:tcW w:w="1701" w:type="dxa"/>
            <w:shd w:val="clear" w:color="000000" w:fill="FFFFFF"/>
            <w:noWrap/>
            <w:vAlign w:val="center"/>
            <w:hideMark/>
          </w:tcPr>
          <w:p w14:paraId="722A1BAE" w14:textId="77777777" w:rsidR="00312CD3" w:rsidRPr="006E260F" w:rsidRDefault="00312CD3" w:rsidP="00312CD3">
            <w:pPr>
              <w:jc w:val="center"/>
              <w:rPr>
                <w:sz w:val="25"/>
                <w:szCs w:val="25"/>
              </w:rPr>
            </w:pPr>
            <w:r w:rsidRPr="006E260F">
              <w:rPr>
                <w:sz w:val="25"/>
                <w:szCs w:val="25"/>
              </w:rPr>
              <w:t>02 4 01 L3041</w:t>
            </w:r>
          </w:p>
        </w:tc>
        <w:tc>
          <w:tcPr>
            <w:tcW w:w="709" w:type="dxa"/>
            <w:shd w:val="clear" w:color="000000" w:fill="FFFFFF"/>
            <w:noWrap/>
            <w:vAlign w:val="center"/>
            <w:hideMark/>
          </w:tcPr>
          <w:p w14:paraId="5474D36D"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noWrap/>
            <w:vAlign w:val="center"/>
            <w:hideMark/>
          </w:tcPr>
          <w:p w14:paraId="20DFE81F" w14:textId="77777777" w:rsidR="00312CD3" w:rsidRPr="006E260F" w:rsidRDefault="00312CD3" w:rsidP="00312CD3">
            <w:pPr>
              <w:jc w:val="center"/>
              <w:rPr>
                <w:sz w:val="25"/>
                <w:szCs w:val="25"/>
              </w:rPr>
            </w:pPr>
            <w:r w:rsidRPr="006E260F">
              <w:rPr>
                <w:sz w:val="25"/>
                <w:szCs w:val="25"/>
              </w:rPr>
              <w:t xml:space="preserve">191 378,9  </w:t>
            </w:r>
          </w:p>
        </w:tc>
      </w:tr>
      <w:tr w:rsidR="00312CD3" w:rsidRPr="006E260F" w14:paraId="0A52F927" w14:textId="77777777" w:rsidTr="009A4570">
        <w:trPr>
          <w:trHeight w:val="60"/>
        </w:trPr>
        <w:tc>
          <w:tcPr>
            <w:tcW w:w="5416" w:type="dxa"/>
            <w:shd w:val="clear" w:color="000000" w:fill="FFFFFF"/>
            <w:hideMark/>
          </w:tcPr>
          <w:p w14:paraId="3D5E3902" w14:textId="4C1D6ADA" w:rsidR="00312CD3" w:rsidRPr="006E260F" w:rsidRDefault="00312CD3" w:rsidP="00312CD3">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62BDDBA4" w14:textId="77777777" w:rsidR="00312CD3" w:rsidRPr="006E260F" w:rsidRDefault="00312CD3" w:rsidP="00312CD3">
            <w:pPr>
              <w:jc w:val="center"/>
              <w:rPr>
                <w:sz w:val="25"/>
                <w:szCs w:val="25"/>
              </w:rPr>
            </w:pPr>
            <w:r w:rsidRPr="006E260F">
              <w:rPr>
                <w:sz w:val="25"/>
                <w:szCs w:val="25"/>
              </w:rPr>
              <w:t>07</w:t>
            </w:r>
          </w:p>
        </w:tc>
        <w:tc>
          <w:tcPr>
            <w:tcW w:w="567" w:type="dxa"/>
            <w:shd w:val="clear" w:color="000000" w:fill="FFFFFF"/>
            <w:noWrap/>
            <w:vAlign w:val="center"/>
            <w:hideMark/>
          </w:tcPr>
          <w:p w14:paraId="289FFB38" w14:textId="77777777" w:rsidR="00312CD3" w:rsidRPr="006E260F" w:rsidRDefault="00312CD3" w:rsidP="00312CD3">
            <w:pPr>
              <w:jc w:val="center"/>
              <w:rPr>
                <w:sz w:val="25"/>
                <w:szCs w:val="25"/>
              </w:rPr>
            </w:pPr>
            <w:r w:rsidRPr="006E260F">
              <w:rPr>
                <w:sz w:val="25"/>
                <w:szCs w:val="25"/>
              </w:rPr>
              <w:t>02</w:t>
            </w:r>
          </w:p>
        </w:tc>
        <w:tc>
          <w:tcPr>
            <w:tcW w:w="1701" w:type="dxa"/>
            <w:shd w:val="clear" w:color="000000" w:fill="FFFFFF"/>
            <w:noWrap/>
            <w:vAlign w:val="center"/>
            <w:hideMark/>
          </w:tcPr>
          <w:p w14:paraId="1C75689D" w14:textId="77777777" w:rsidR="00312CD3" w:rsidRPr="006E260F" w:rsidRDefault="00312CD3" w:rsidP="00312CD3">
            <w:pPr>
              <w:jc w:val="center"/>
              <w:rPr>
                <w:sz w:val="25"/>
                <w:szCs w:val="25"/>
              </w:rPr>
            </w:pPr>
            <w:r w:rsidRPr="006E260F">
              <w:rPr>
                <w:sz w:val="25"/>
                <w:szCs w:val="25"/>
              </w:rPr>
              <w:t>02 4 01 L3041</w:t>
            </w:r>
          </w:p>
        </w:tc>
        <w:tc>
          <w:tcPr>
            <w:tcW w:w="709" w:type="dxa"/>
            <w:shd w:val="clear" w:color="000000" w:fill="FFFFFF"/>
            <w:noWrap/>
            <w:vAlign w:val="center"/>
            <w:hideMark/>
          </w:tcPr>
          <w:p w14:paraId="5F3B1DA2" w14:textId="77777777" w:rsidR="00312CD3" w:rsidRPr="006E260F" w:rsidRDefault="00312CD3" w:rsidP="00312CD3">
            <w:pPr>
              <w:jc w:val="center"/>
              <w:rPr>
                <w:sz w:val="25"/>
                <w:szCs w:val="25"/>
              </w:rPr>
            </w:pPr>
            <w:r w:rsidRPr="006E260F">
              <w:rPr>
                <w:sz w:val="25"/>
                <w:szCs w:val="25"/>
              </w:rPr>
              <w:t>600</w:t>
            </w:r>
          </w:p>
        </w:tc>
        <w:tc>
          <w:tcPr>
            <w:tcW w:w="1417" w:type="dxa"/>
            <w:shd w:val="clear" w:color="000000" w:fill="FFFFFF"/>
            <w:noWrap/>
            <w:vAlign w:val="center"/>
            <w:hideMark/>
          </w:tcPr>
          <w:p w14:paraId="79ECBE71" w14:textId="77777777" w:rsidR="00312CD3" w:rsidRPr="006E260F" w:rsidRDefault="00312CD3" w:rsidP="00312CD3">
            <w:pPr>
              <w:jc w:val="center"/>
              <w:rPr>
                <w:sz w:val="25"/>
                <w:szCs w:val="25"/>
              </w:rPr>
            </w:pPr>
            <w:r w:rsidRPr="006E260F">
              <w:rPr>
                <w:sz w:val="25"/>
                <w:szCs w:val="25"/>
              </w:rPr>
              <w:t xml:space="preserve">191 378,9  </w:t>
            </w:r>
          </w:p>
        </w:tc>
      </w:tr>
      <w:tr w:rsidR="00312CD3" w:rsidRPr="006E260F" w14:paraId="10313AE6" w14:textId="77777777" w:rsidTr="009A4570">
        <w:trPr>
          <w:trHeight w:val="60"/>
        </w:trPr>
        <w:tc>
          <w:tcPr>
            <w:tcW w:w="5416" w:type="dxa"/>
            <w:shd w:val="clear" w:color="000000" w:fill="FFFFFF"/>
            <w:hideMark/>
          </w:tcPr>
          <w:p w14:paraId="2C2D09A3" w14:textId="3099D42D" w:rsidR="00312CD3" w:rsidRPr="006E260F" w:rsidRDefault="00312CD3" w:rsidP="00312CD3">
            <w:pPr>
              <w:rPr>
                <w:sz w:val="27"/>
                <w:szCs w:val="27"/>
              </w:rPr>
            </w:pPr>
            <w:r w:rsidRPr="006E260F">
              <w:rPr>
                <w:sz w:val="27"/>
                <w:szCs w:val="27"/>
              </w:rPr>
              <w:t xml:space="preserve">Муниципаль белем бирү оешмаларында башлангыч гомуми белем бирү программалары буенча укучыларга түләүсез </w:t>
            </w:r>
            <w:r w:rsidRPr="006E260F">
              <w:rPr>
                <w:sz w:val="27"/>
                <w:szCs w:val="27"/>
              </w:rPr>
              <w:lastRenderedPageBreak/>
              <w:t>кайнар туклануны оештыруга чыгымнар (җирле бюджет)</w:t>
            </w:r>
          </w:p>
        </w:tc>
        <w:tc>
          <w:tcPr>
            <w:tcW w:w="567" w:type="dxa"/>
            <w:shd w:val="clear" w:color="000000" w:fill="FFFFFF"/>
            <w:noWrap/>
            <w:vAlign w:val="center"/>
            <w:hideMark/>
          </w:tcPr>
          <w:p w14:paraId="56D77C18" w14:textId="77777777" w:rsidR="00312CD3" w:rsidRPr="006E260F" w:rsidRDefault="00312CD3" w:rsidP="00312CD3">
            <w:pPr>
              <w:jc w:val="center"/>
              <w:rPr>
                <w:sz w:val="25"/>
                <w:szCs w:val="25"/>
              </w:rPr>
            </w:pPr>
            <w:r w:rsidRPr="006E260F">
              <w:rPr>
                <w:sz w:val="25"/>
                <w:szCs w:val="25"/>
              </w:rPr>
              <w:lastRenderedPageBreak/>
              <w:t>07</w:t>
            </w:r>
          </w:p>
        </w:tc>
        <w:tc>
          <w:tcPr>
            <w:tcW w:w="567" w:type="dxa"/>
            <w:shd w:val="clear" w:color="000000" w:fill="FFFFFF"/>
            <w:noWrap/>
            <w:vAlign w:val="center"/>
            <w:hideMark/>
          </w:tcPr>
          <w:p w14:paraId="23C0824E" w14:textId="77777777" w:rsidR="00312CD3" w:rsidRPr="006E260F" w:rsidRDefault="00312CD3" w:rsidP="00312CD3">
            <w:pPr>
              <w:jc w:val="center"/>
              <w:rPr>
                <w:sz w:val="25"/>
                <w:szCs w:val="25"/>
              </w:rPr>
            </w:pPr>
            <w:r w:rsidRPr="006E260F">
              <w:rPr>
                <w:sz w:val="25"/>
                <w:szCs w:val="25"/>
              </w:rPr>
              <w:t>02</w:t>
            </w:r>
          </w:p>
        </w:tc>
        <w:tc>
          <w:tcPr>
            <w:tcW w:w="1701" w:type="dxa"/>
            <w:shd w:val="clear" w:color="000000" w:fill="FFFFFF"/>
            <w:noWrap/>
            <w:vAlign w:val="center"/>
            <w:hideMark/>
          </w:tcPr>
          <w:p w14:paraId="2B53BF28" w14:textId="77777777" w:rsidR="00312CD3" w:rsidRPr="006E260F" w:rsidRDefault="00312CD3" w:rsidP="00312CD3">
            <w:pPr>
              <w:jc w:val="center"/>
              <w:rPr>
                <w:sz w:val="25"/>
                <w:szCs w:val="25"/>
              </w:rPr>
            </w:pPr>
            <w:r w:rsidRPr="006E260F">
              <w:rPr>
                <w:sz w:val="25"/>
                <w:szCs w:val="25"/>
              </w:rPr>
              <w:t>02 4 01 23041</w:t>
            </w:r>
          </w:p>
        </w:tc>
        <w:tc>
          <w:tcPr>
            <w:tcW w:w="709" w:type="dxa"/>
            <w:shd w:val="clear" w:color="000000" w:fill="FFFFFF"/>
            <w:noWrap/>
            <w:vAlign w:val="center"/>
            <w:hideMark/>
          </w:tcPr>
          <w:p w14:paraId="46D92CAF"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noWrap/>
            <w:vAlign w:val="center"/>
            <w:hideMark/>
          </w:tcPr>
          <w:p w14:paraId="14941689" w14:textId="77777777" w:rsidR="00312CD3" w:rsidRPr="006E260F" w:rsidRDefault="00312CD3" w:rsidP="00312CD3">
            <w:pPr>
              <w:jc w:val="center"/>
              <w:rPr>
                <w:sz w:val="25"/>
                <w:szCs w:val="25"/>
              </w:rPr>
            </w:pPr>
            <w:r w:rsidRPr="006E260F">
              <w:rPr>
                <w:sz w:val="25"/>
                <w:szCs w:val="25"/>
              </w:rPr>
              <w:t xml:space="preserve">9 613,1  </w:t>
            </w:r>
          </w:p>
        </w:tc>
      </w:tr>
      <w:tr w:rsidR="00312CD3" w:rsidRPr="006E260F" w14:paraId="087D2CE3" w14:textId="77777777" w:rsidTr="009A4570">
        <w:trPr>
          <w:trHeight w:val="209"/>
        </w:trPr>
        <w:tc>
          <w:tcPr>
            <w:tcW w:w="5416" w:type="dxa"/>
            <w:shd w:val="clear" w:color="000000" w:fill="FFFFFF"/>
            <w:hideMark/>
          </w:tcPr>
          <w:p w14:paraId="4BAD34B7" w14:textId="2AAC0CEB" w:rsidR="00312CD3" w:rsidRPr="006E260F" w:rsidRDefault="00312CD3" w:rsidP="00312CD3">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4ECC1BEF" w14:textId="77777777" w:rsidR="00312CD3" w:rsidRPr="006E260F" w:rsidRDefault="00312CD3" w:rsidP="00312CD3">
            <w:pPr>
              <w:jc w:val="center"/>
              <w:rPr>
                <w:sz w:val="25"/>
                <w:szCs w:val="25"/>
              </w:rPr>
            </w:pPr>
            <w:r w:rsidRPr="006E260F">
              <w:rPr>
                <w:sz w:val="25"/>
                <w:szCs w:val="25"/>
              </w:rPr>
              <w:t>07</w:t>
            </w:r>
          </w:p>
        </w:tc>
        <w:tc>
          <w:tcPr>
            <w:tcW w:w="567" w:type="dxa"/>
            <w:shd w:val="clear" w:color="000000" w:fill="FFFFFF"/>
            <w:noWrap/>
            <w:vAlign w:val="center"/>
            <w:hideMark/>
          </w:tcPr>
          <w:p w14:paraId="0758764C" w14:textId="77777777" w:rsidR="00312CD3" w:rsidRPr="006E260F" w:rsidRDefault="00312CD3" w:rsidP="00312CD3">
            <w:pPr>
              <w:jc w:val="center"/>
              <w:rPr>
                <w:sz w:val="25"/>
                <w:szCs w:val="25"/>
              </w:rPr>
            </w:pPr>
            <w:r w:rsidRPr="006E260F">
              <w:rPr>
                <w:sz w:val="25"/>
                <w:szCs w:val="25"/>
              </w:rPr>
              <w:t>02</w:t>
            </w:r>
          </w:p>
        </w:tc>
        <w:tc>
          <w:tcPr>
            <w:tcW w:w="1701" w:type="dxa"/>
            <w:shd w:val="clear" w:color="000000" w:fill="FFFFFF"/>
            <w:noWrap/>
            <w:vAlign w:val="center"/>
            <w:hideMark/>
          </w:tcPr>
          <w:p w14:paraId="67BEE63F" w14:textId="77777777" w:rsidR="00312CD3" w:rsidRPr="006E260F" w:rsidRDefault="00312CD3" w:rsidP="00312CD3">
            <w:pPr>
              <w:jc w:val="center"/>
              <w:rPr>
                <w:sz w:val="25"/>
                <w:szCs w:val="25"/>
              </w:rPr>
            </w:pPr>
            <w:r w:rsidRPr="006E260F">
              <w:rPr>
                <w:sz w:val="25"/>
                <w:szCs w:val="25"/>
              </w:rPr>
              <w:t>02 4 01 23041</w:t>
            </w:r>
          </w:p>
        </w:tc>
        <w:tc>
          <w:tcPr>
            <w:tcW w:w="709" w:type="dxa"/>
            <w:shd w:val="clear" w:color="000000" w:fill="FFFFFF"/>
            <w:noWrap/>
            <w:vAlign w:val="center"/>
            <w:hideMark/>
          </w:tcPr>
          <w:p w14:paraId="2193F846" w14:textId="77777777" w:rsidR="00312CD3" w:rsidRPr="006E260F" w:rsidRDefault="00312CD3" w:rsidP="00312CD3">
            <w:pPr>
              <w:jc w:val="center"/>
              <w:rPr>
                <w:sz w:val="25"/>
                <w:szCs w:val="25"/>
              </w:rPr>
            </w:pPr>
            <w:r w:rsidRPr="006E260F">
              <w:rPr>
                <w:sz w:val="25"/>
                <w:szCs w:val="25"/>
              </w:rPr>
              <w:t>600</w:t>
            </w:r>
          </w:p>
        </w:tc>
        <w:tc>
          <w:tcPr>
            <w:tcW w:w="1417" w:type="dxa"/>
            <w:shd w:val="clear" w:color="000000" w:fill="FFFFFF"/>
            <w:noWrap/>
            <w:vAlign w:val="center"/>
            <w:hideMark/>
          </w:tcPr>
          <w:p w14:paraId="44A852CC" w14:textId="77777777" w:rsidR="00312CD3" w:rsidRPr="006E260F" w:rsidRDefault="00312CD3" w:rsidP="00312CD3">
            <w:pPr>
              <w:jc w:val="center"/>
              <w:rPr>
                <w:sz w:val="25"/>
                <w:szCs w:val="25"/>
              </w:rPr>
            </w:pPr>
            <w:r w:rsidRPr="006E260F">
              <w:rPr>
                <w:sz w:val="25"/>
                <w:szCs w:val="25"/>
              </w:rPr>
              <w:t xml:space="preserve">9 613,1  </w:t>
            </w:r>
          </w:p>
        </w:tc>
      </w:tr>
      <w:tr w:rsidR="00312CD3" w:rsidRPr="006E260F" w14:paraId="19F2DBA6" w14:textId="77777777" w:rsidTr="009A4570">
        <w:trPr>
          <w:trHeight w:val="60"/>
        </w:trPr>
        <w:tc>
          <w:tcPr>
            <w:tcW w:w="5416" w:type="dxa"/>
            <w:shd w:val="clear" w:color="000000" w:fill="FFFFFF"/>
            <w:hideMark/>
          </w:tcPr>
          <w:p w14:paraId="452FAC99" w14:textId="08188E3D" w:rsidR="00312CD3" w:rsidRPr="006E260F" w:rsidRDefault="00EA6E95" w:rsidP="00312CD3">
            <w:pPr>
              <w:rPr>
                <w:bCs/>
                <w:sz w:val="27"/>
                <w:szCs w:val="27"/>
              </w:rPr>
            </w:pPr>
            <w:r w:rsidRPr="006E260F">
              <w:rPr>
                <w:sz w:val="27"/>
                <w:szCs w:val="27"/>
              </w:rPr>
              <w:t>«</w:t>
            </w:r>
            <w:r w:rsidR="00312CD3" w:rsidRPr="006E260F">
              <w:rPr>
                <w:sz w:val="27"/>
                <w:szCs w:val="27"/>
              </w:rPr>
              <w:t>2021-2025 елларга Түбән Кама муниципаль районында Терроризм һәм экстремизмны профилактикалау</w:t>
            </w:r>
            <w:r w:rsidRPr="006E260F">
              <w:rPr>
                <w:sz w:val="27"/>
                <w:szCs w:val="27"/>
              </w:rPr>
              <w:t>»</w:t>
            </w:r>
            <w:r w:rsidR="00312CD3" w:rsidRPr="006E260F">
              <w:rPr>
                <w:sz w:val="27"/>
                <w:szCs w:val="27"/>
              </w:rPr>
              <w:t xml:space="preserve"> муниципаль программасы </w:t>
            </w:r>
          </w:p>
        </w:tc>
        <w:tc>
          <w:tcPr>
            <w:tcW w:w="567" w:type="dxa"/>
            <w:shd w:val="clear" w:color="000000" w:fill="FFFFFF"/>
            <w:noWrap/>
            <w:vAlign w:val="center"/>
            <w:hideMark/>
          </w:tcPr>
          <w:p w14:paraId="50FD42E5" w14:textId="77777777" w:rsidR="00312CD3" w:rsidRPr="006E260F" w:rsidRDefault="00312CD3" w:rsidP="00312CD3">
            <w:pPr>
              <w:jc w:val="center"/>
              <w:rPr>
                <w:bCs/>
                <w:sz w:val="25"/>
                <w:szCs w:val="25"/>
              </w:rPr>
            </w:pPr>
            <w:r w:rsidRPr="006E260F">
              <w:rPr>
                <w:bCs/>
                <w:sz w:val="25"/>
                <w:szCs w:val="25"/>
              </w:rPr>
              <w:t>07</w:t>
            </w:r>
          </w:p>
        </w:tc>
        <w:tc>
          <w:tcPr>
            <w:tcW w:w="567" w:type="dxa"/>
            <w:shd w:val="clear" w:color="000000" w:fill="FFFFFF"/>
            <w:noWrap/>
            <w:vAlign w:val="center"/>
            <w:hideMark/>
          </w:tcPr>
          <w:p w14:paraId="1EFC38D0" w14:textId="77777777" w:rsidR="00312CD3" w:rsidRPr="006E260F" w:rsidRDefault="00312CD3" w:rsidP="00312CD3">
            <w:pPr>
              <w:jc w:val="center"/>
              <w:rPr>
                <w:bCs/>
                <w:sz w:val="25"/>
                <w:szCs w:val="25"/>
              </w:rPr>
            </w:pPr>
            <w:r w:rsidRPr="006E260F">
              <w:rPr>
                <w:bCs/>
                <w:sz w:val="25"/>
                <w:szCs w:val="25"/>
              </w:rPr>
              <w:t>02</w:t>
            </w:r>
          </w:p>
        </w:tc>
        <w:tc>
          <w:tcPr>
            <w:tcW w:w="1701" w:type="dxa"/>
            <w:shd w:val="clear" w:color="000000" w:fill="FFFFFF"/>
            <w:noWrap/>
            <w:vAlign w:val="center"/>
            <w:hideMark/>
          </w:tcPr>
          <w:p w14:paraId="4D1C5370" w14:textId="77777777" w:rsidR="00312CD3" w:rsidRPr="006E260F" w:rsidRDefault="00312CD3" w:rsidP="00312CD3">
            <w:pPr>
              <w:jc w:val="center"/>
              <w:rPr>
                <w:bCs/>
                <w:sz w:val="25"/>
                <w:szCs w:val="25"/>
              </w:rPr>
            </w:pPr>
            <w:r w:rsidRPr="006E260F">
              <w:rPr>
                <w:bCs/>
                <w:sz w:val="25"/>
                <w:szCs w:val="25"/>
              </w:rPr>
              <w:t>05 1 01 52202</w:t>
            </w:r>
          </w:p>
        </w:tc>
        <w:tc>
          <w:tcPr>
            <w:tcW w:w="709" w:type="dxa"/>
            <w:shd w:val="clear" w:color="000000" w:fill="FFFFFF"/>
            <w:noWrap/>
            <w:vAlign w:val="center"/>
            <w:hideMark/>
          </w:tcPr>
          <w:p w14:paraId="52B9BB4A" w14:textId="77777777" w:rsidR="00312CD3" w:rsidRPr="006E260F" w:rsidRDefault="00312CD3" w:rsidP="00312CD3">
            <w:pPr>
              <w:jc w:val="center"/>
              <w:rPr>
                <w:bCs/>
                <w:sz w:val="25"/>
                <w:szCs w:val="25"/>
              </w:rPr>
            </w:pPr>
            <w:r w:rsidRPr="006E260F">
              <w:rPr>
                <w:bCs/>
                <w:sz w:val="25"/>
                <w:szCs w:val="25"/>
              </w:rPr>
              <w:t> </w:t>
            </w:r>
          </w:p>
        </w:tc>
        <w:tc>
          <w:tcPr>
            <w:tcW w:w="1417" w:type="dxa"/>
            <w:shd w:val="clear" w:color="000000" w:fill="FFFFFF"/>
            <w:noWrap/>
            <w:vAlign w:val="center"/>
            <w:hideMark/>
          </w:tcPr>
          <w:p w14:paraId="3A52EA4A" w14:textId="77777777" w:rsidR="00312CD3" w:rsidRPr="006E260F" w:rsidRDefault="00312CD3" w:rsidP="00312CD3">
            <w:pPr>
              <w:jc w:val="center"/>
              <w:rPr>
                <w:bCs/>
                <w:sz w:val="25"/>
                <w:szCs w:val="25"/>
              </w:rPr>
            </w:pPr>
            <w:r w:rsidRPr="006E260F">
              <w:rPr>
                <w:bCs/>
                <w:sz w:val="25"/>
                <w:szCs w:val="25"/>
              </w:rPr>
              <w:t xml:space="preserve">335,4  </w:t>
            </w:r>
          </w:p>
        </w:tc>
      </w:tr>
      <w:tr w:rsidR="00312CD3" w:rsidRPr="006E260F" w14:paraId="22692145" w14:textId="77777777" w:rsidTr="009A4570">
        <w:trPr>
          <w:trHeight w:val="60"/>
        </w:trPr>
        <w:tc>
          <w:tcPr>
            <w:tcW w:w="5416" w:type="dxa"/>
            <w:shd w:val="clear" w:color="000000" w:fill="FFFFFF"/>
            <w:hideMark/>
          </w:tcPr>
          <w:p w14:paraId="14E11CB7" w14:textId="6C739C35" w:rsidR="00312CD3" w:rsidRPr="006E260F" w:rsidRDefault="00312CD3" w:rsidP="00312CD3">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1B174ECE" w14:textId="77777777" w:rsidR="00312CD3" w:rsidRPr="006E260F" w:rsidRDefault="00312CD3" w:rsidP="00312CD3">
            <w:pPr>
              <w:jc w:val="center"/>
              <w:rPr>
                <w:sz w:val="25"/>
                <w:szCs w:val="25"/>
              </w:rPr>
            </w:pPr>
            <w:r w:rsidRPr="006E260F">
              <w:rPr>
                <w:sz w:val="25"/>
                <w:szCs w:val="25"/>
              </w:rPr>
              <w:t>07</w:t>
            </w:r>
          </w:p>
        </w:tc>
        <w:tc>
          <w:tcPr>
            <w:tcW w:w="567" w:type="dxa"/>
            <w:shd w:val="clear" w:color="000000" w:fill="FFFFFF"/>
            <w:noWrap/>
            <w:vAlign w:val="center"/>
            <w:hideMark/>
          </w:tcPr>
          <w:p w14:paraId="683702C2" w14:textId="77777777" w:rsidR="00312CD3" w:rsidRPr="006E260F" w:rsidRDefault="00312CD3" w:rsidP="00312CD3">
            <w:pPr>
              <w:jc w:val="center"/>
              <w:rPr>
                <w:sz w:val="25"/>
                <w:szCs w:val="25"/>
              </w:rPr>
            </w:pPr>
            <w:r w:rsidRPr="006E260F">
              <w:rPr>
                <w:sz w:val="25"/>
                <w:szCs w:val="25"/>
              </w:rPr>
              <w:t>02</w:t>
            </w:r>
          </w:p>
        </w:tc>
        <w:tc>
          <w:tcPr>
            <w:tcW w:w="1701" w:type="dxa"/>
            <w:shd w:val="clear" w:color="000000" w:fill="FFFFFF"/>
            <w:noWrap/>
            <w:vAlign w:val="center"/>
            <w:hideMark/>
          </w:tcPr>
          <w:p w14:paraId="2171C916" w14:textId="77777777" w:rsidR="00312CD3" w:rsidRPr="006E260F" w:rsidRDefault="00312CD3" w:rsidP="00312CD3">
            <w:pPr>
              <w:jc w:val="center"/>
              <w:rPr>
                <w:sz w:val="25"/>
                <w:szCs w:val="25"/>
              </w:rPr>
            </w:pPr>
            <w:r w:rsidRPr="006E260F">
              <w:rPr>
                <w:sz w:val="25"/>
                <w:szCs w:val="25"/>
              </w:rPr>
              <w:t>05 1 01 52202</w:t>
            </w:r>
          </w:p>
        </w:tc>
        <w:tc>
          <w:tcPr>
            <w:tcW w:w="709" w:type="dxa"/>
            <w:shd w:val="clear" w:color="000000" w:fill="FFFFFF"/>
            <w:noWrap/>
            <w:vAlign w:val="center"/>
            <w:hideMark/>
          </w:tcPr>
          <w:p w14:paraId="253C0718" w14:textId="77777777" w:rsidR="00312CD3" w:rsidRPr="006E260F" w:rsidRDefault="00312CD3" w:rsidP="00312CD3">
            <w:pPr>
              <w:jc w:val="center"/>
              <w:rPr>
                <w:sz w:val="25"/>
                <w:szCs w:val="25"/>
              </w:rPr>
            </w:pPr>
            <w:r w:rsidRPr="006E260F">
              <w:rPr>
                <w:sz w:val="25"/>
                <w:szCs w:val="25"/>
              </w:rPr>
              <w:t>600</w:t>
            </w:r>
          </w:p>
        </w:tc>
        <w:tc>
          <w:tcPr>
            <w:tcW w:w="1417" w:type="dxa"/>
            <w:shd w:val="clear" w:color="000000" w:fill="FFFFFF"/>
            <w:noWrap/>
            <w:vAlign w:val="center"/>
            <w:hideMark/>
          </w:tcPr>
          <w:p w14:paraId="0AE8DCBE" w14:textId="77777777" w:rsidR="00312CD3" w:rsidRPr="006E260F" w:rsidRDefault="00312CD3" w:rsidP="00312CD3">
            <w:pPr>
              <w:jc w:val="center"/>
              <w:rPr>
                <w:sz w:val="25"/>
                <w:szCs w:val="25"/>
              </w:rPr>
            </w:pPr>
            <w:r w:rsidRPr="006E260F">
              <w:rPr>
                <w:sz w:val="25"/>
                <w:szCs w:val="25"/>
              </w:rPr>
              <w:t xml:space="preserve">335,4  </w:t>
            </w:r>
          </w:p>
        </w:tc>
      </w:tr>
      <w:tr w:rsidR="00312CD3" w:rsidRPr="006E260F" w14:paraId="2948B7E9" w14:textId="77777777" w:rsidTr="009A4570">
        <w:trPr>
          <w:trHeight w:val="60"/>
        </w:trPr>
        <w:tc>
          <w:tcPr>
            <w:tcW w:w="5416" w:type="dxa"/>
            <w:shd w:val="clear" w:color="000000" w:fill="FFFFFF"/>
            <w:hideMark/>
          </w:tcPr>
          <w:p w14:paraId="362E090B" w14:textId="4FB71A6F" w:rsidR="00312CD3" w:rsidRPr="006E260F" w:rsidRDefault="00EA6E95" w:rsidP="00312CD3">
            <w:pPr>
              <w:rPr>
                <w:bCs/>
                <w:sz w:val="27"/>
                <w:szCs w:val="27"/>
              </w:rPr>
            </w:pPr>
            <w:r w:rsidRPr="006E260F">
              <w:rPr>
                <w:sz w:val="27"/>
                <w:szCs w:val="27"/>
              </w:rPr>
              <w:t>«</w:t>
            </w:r>
            <w:r w:rsidR="00312CD3" w:rsidRPr="006E260F">
              <w:rPr>
                <w:sz w:val="27"/>
                <w:szCs w:val="27"/>
              </w:rPr>
              <w:t xml:space="preserve">2021-2024 елларга Татарстан Республикасы Түбән Кама муниципаль районы </w:t>
            </w:r>
            <w:r w:rsidRPr="006E260F">
              <w:rPr>
                <w:sz w:val="27"/>
                <w:szCs w:val="27"/>
              </w:rPr>
              <w:t>«</w:t>
            </w:r>
            <w:r w:rsidR="00312CD3" w:rsidRPr="006E260F">
              <w:rPr>
                <w:sz w:val="27"/>
                <w:szCs w:val="27"/>
              </w:rPr>
              <w:t>муниципаль берәмлегендә халыкны һәм территорияләрне гадәттән тыш хәлләрдән саклау, янгын куркынычсызлыгын һәм су объектларында кешеләрнең куркынычсызлыгын тәэмин итү</w:t>
            </w:r>
            <w:r w:rsidRPr="006E260F">
              <w:rPr>
                <w:sz w:val="27"/>
                <w:szCs w:val="27"/>
              </w:rPr>
              <w:t>»</w:t>
            </w:r>
            <w:r w:rsidR="00312CD3" w:rsidRPr="006E260F">
              <w:rPr>
                <w:sz w:val="27"/>
                <w:szCs w:val="27"/>
              </w:rPr>
              <w:t xml:space="preserve"> максатчан программасы</w:t>
            </w:r>
          </w:p>
        </w:tc>
        <w:tc>
          <w:tcPr>
            <w:tcW w:w="567" w:type="dxa"/>
            <w:shd w:val="clear" w:color="000000" w:fill="FFFFFF"/>
            <w:noWrap/>
            <w:vAlign w:val="center"/>
            <w:hideMark/>
          </w:tcPr>
          <w:p w14:paraId="1F1DAE95" w14:textId="77777777" w:rsidR="00312CD3" w:rsidRPr="006E260F" w:rsidRDefault="00312CD3" w:rsidP="00312CD3">
            <w:pPr>
              <w:jc w:val="center"/>
              <w:rPr>
                <w:bCs/>
                <w:sz w:val="25"/>
                <w:szCs w:val="25"/>
              </w:rPr>
            </w:pPr>
            <w:r w:rsidRPr="006E260F">
              <w:rPr>
                <w:bCs/>
                <w:sz w:val="25"/>
                <w:szCs w:val="25"/>
              </w:rPr>
              <w:t>07</w:t>
            </w:r>
          </w:p>
        </w:tc>
        <w:tc>
          <w:tcPr>
            <w:tcW w:w="567" w:type="dxa"/>
            <w:shd w:val="clear" w:color="000000" w:fill="FFFFFF"/>
            <w:noWrap/>
            <w:vAlign w:val="center"/>
            <w:hideMark/>
          </w:tcPr>
          <w:p w14:paraId="50BF5DD3" w14:textId="77777777" w:rsidR="00312CD3" w:rsidRPr="006E260F" w:rsidRDefault="00312CD3" w:rsidP="00312CD3">
            <w:pPr>
              <w:jc w:val="center"/>
              <w:rPr>
                <w:bCs/>
                <w:sz w:val="25"/>
                <w:szCs w:val="25"/>
              </w:rPr>
            </w:pPr>
            <w:r w:rsidRPr="006E260F">
              <w:rPr>
                <w:bCs/>
                <w:sz w:val="25"/>
                <w:szCs w:val="25"/>
              </w:rPr>
              <w:t>02</w:t>
            </w:r>
          </w:p>
        </w:tc>
        <w:tc>
          <w:tcPr>
            <w:tcW w:w="1701" w:type="dxa"/>
            <w:shd w:val="clear" w:color="000000" w:fill="FFFFFF"/>
            <w:noWrap/>
            <w:vAlign w:val="center"/>
            <w:hideMark/>
          </w:tcPr>
          <w:p w14:paraId="587F3D5F" w14:textId="77777777" w:rsidR="00312CD3" w:rsidRPr="006E260F" w:rsidRDefault="00312CD3" w:rsidP="00312CD3">
            <w:pPr>
              <w:jc w:val="center"/>
              <w:rPr>
                <w:bCs/>
                <w:sz w:val="25"/>
                <w:szCs w:val="25"/>
              </w:rPr>
            </w:pPr>
            <w:r w:rsidRPr="006E260F">
              <w:rPr>
                <w:bCs/>
                <w:sz w:val="25"/>
                <w:szCs w:val="25"/>
              </w:rPr>
              <w:t>07 1 01 52207</w:t>
            </w:r>
          </w:p>
        </w:tc>
        <w:tc>
          <w:tcPr>
            <w:tcW w:w="709" w:type="dxa"/>
            <w:shd w:val="clear" w:color="000000" w:fill="FFFFFF"/>
            <w:noWrap/>
            <w:vAlign w:val="center"/>
            <w:hideMark/>
          </w:tcPr>
          <w:p w14:paraId="2462378F" w14:textId="77777777" w:rsidR="00312CD3" w:rsidRPr="006E260F" w:rsidRDefault="00312CD3" w:rsidP="00312CD3">
            <w:pPr>
              <w:jc w:val="center"/>
              <w:rPr>
                <w:bCs/>
                <w:sz w:val="25"/>
                <w:szCs w:val="25"/>
              </w:rPr>
            </w:pPr>
            <w:r w:rsidRPr="006E260F">
              <w:rPr>
                <w:bCs/>
                <w:sz w:val="25"/>
                <w:szCs w:val="25"/>
              </w:rPr>
              <w:t> </w:t>
            </w:r>
          </w:p>
        </w:tc>
        <w:tc>
          <w:tcPr>
            <w:tcW w:w="1417" w:type="dxa"/>
            <w:shd w:val="clear" w:color="000000" w:fill="FFFFFF"/>
            <w:noWrap/>
            <w:vAlign w:val="center"/>
            <w:hideMark/>
          </w:tcPr>
          <w:p w14:paraId="66FA3ED1" w14:textId="77777777" w:rsidR="00312CD3" w:rsidRPr="006E260F" w:rsidRDefault="00312CD3" w:rsidP="00312CD3">
            <w:pPr>
              <w:jc w:val="center"/>
              <w:rPr>
                <w:bCs/>
                <w:sz w:val="25"/>
                <w:szCs w:val="25"/>
              </w:rPr>
            </w:pPr>
            <w:r w:rsidRPr="006E260F">
              <w:rPr>
                <w:bCs/>
                <w:sz w:val="25"/>
                <w:szCs w:val="25"/>
              </w:rPr>
              <w:t xml:space="preserve">3 688,8  </w:t>
            </w:r>
          </w:p>
        </w:tc>
      </w:tr>
      <w:tr w:rsidR="00312CD3" w:rsidRPr="006E260F" w14:paraId="7CC7A22D" w14:textId="77777777" w:rsidTr="009A4570">
        <w:trPr>
          <w:trHeight w:val="60"/>
        </w:trPr>
        <w:tc>
          <w:tcPr>
            <w:tcW w:w="5416" w:type="dxa"/>
            <w:shd w:val="clear" w:color="000000" w:fill="FFFFFF"/>
            <w:hideMark/>
          </w:tcPr>
          <w:p w14:paraId="65C43345" w14:textId="5AFCCAEA" w:rsidR="00312CD3" w:rsidRPr="006E260F" w:rsidRDefault="00312CD3" w:rsidP="00312CD3">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32EFBECD" w14:textId="77777777" w:rsidR="00312CD3" w:rsidRPr="006E260F" w:rsidRDefault="00312CD3" w:rsidP="00312CD3">
            <w:pPr>
              <w:jc w:val="center"/>
              <w:rPr>
                <w:sz w:val="25"/>
                <w:szCs w:val="25"/>
              </w:rPr>
            </w:pPr>
            <w:r w:rsidRPr="006E260F">
              <w:rPr>
                <w:sz w:val="25"/>
                <w:szCs w:val="25"/>
              </w:rPr>
              <w:t>07</w:t>
            </w:r>
          </w:p>
        </w:tc>
        <w:tc>
          <w:tcPr>
            <w:tcW w:w="567" w:type="dxa"/>
            <w:shd w:val="clear" w:color="000000" w:fill="FFFFFF"/>
            <w:noWrap/>
            <w:vAlign w:val="center"/>
            <w:hideMark/>
          </w:tcPr>
          <w:p w14:paraId="3277850E" w14:textId="77777777" w:rsidR="00312CD3" w:rsidRPr="006E260F" w:rsidRDefault="00312CD3" w:rsidP="00312CD3">
            <w:pPr>
              <w:jc w:val="center"/>
              <w:rPr>
                <w:sz w:val="25"/>
                <w:szCs w:val="25"/>
              </w:rPr>
            </w:pPr>
            <w:r w:rsidRPr="006E260F">
              <w:rPr>
                <w:sz w:val="25"/>
                <w:szCs w:val="25"/>
              </w:rPr>
              <w:t>02</w:t>
            </w:r>
          </w:p>
        </w:tc>
        <w:tc>
          <w:tcPr>
            <w:tcW w:w="1701" w:type="dxa"/>
            <w:shd w:val="clear" w:color="000000" w:fill="FFFFFF"/>
            <w:noWrap/>
            <w:vAlign w:val="center"/>
            <w:hideMark/>
          </w:tcPr>
          <w:p w14:paraId="2E3847F9" w14:textId="77777777" w:rsidR="00312CD3" w:rsidRPr="006E260F" w:rsidRDefault="00312CD3" w:rsidP="00312CD3">
            <w:pPr>
              <w:jc w:val="center"/>
              <w:rPr>
                <w:sz w:val="25"/>
                <w:szCs w:val="25"/>
              </w:rPr>
            </w:pPr>
            <w:r w:rsidRPr="006E260F">
              <w:rPr>
                <w:sz w:val="25"/>
                <w:szCs w:val="25"/>
              </w:rPr>
              <w:t>07 1 01 52207</w:t>
            </w:r>
          </w:p>
        </w:tc>
        <w:tc>
          <w:tcPr>
            <w:tcW w:w="709" w:type="dxa"/>
            <w:shd w:val="clear" w:color="000000" w:fill="FFFFFF"/>
            <w:noWrap/>
            <w:vAlign w:val="center"/>
            <w:hideMark/>
          </w:tcPr>
          <w:p w14:paraId="402DE5C9" w14:textId="77777777" w:rsidR="00312CD3" w:rsidRPr="006E260F" w:rsidRDefault="00312CD3" w:rsidP="00312CD3">
            <w:pPr>
              <w:jc w:val="center"/>
              <w:rPr>
                <w:sz w:val="25"/>
                <w:szCs w:val="25"/>
              </w:rPr>
            </w:pPr>
            <w:r w:rsidRPr="006E260F">
              <w:rPr>
                <w:sz w:val="25"/>
                <w:szCs w:val="25"/>
              </w:rPr>
              <w:t>600</w:t>
            </w:r>
          </w:p>
        </w:tc>
        <w:tc>
          <w:tcPr>
            <w:tcW w:w="1417" w:type="dxa"/>
            <w:shd w:val="clear" w:color="000000" w:fill="FFFFFF"/>
            <w:noWrap/>
            <w:vAlign w:val="center"/>
            <w:hideMark/>
          </w:tcPr>
          <w:p w14:paraId="3BD5310D" w14:textId="77777777" w:rsidR="00312CD3" w:rsidRPr="006E260F" w:rsidRDefault="00312CD3" w:rsidP="00312CD3">
            <w:pPr>
              <w:jc w:val="center"/>
              <w:rPr>
                <w:sz w:val="25"/>
                <w:szCs w:val="25"/>
              </w:rPr>
            </w:pPr>
            <w:r w:rsidRPr="006E260F">
              <w:rPr>
                <w:sz w:val="25"/>
                <w:szCs w:val="25"/>
              </w:rPr>
              <w:t xml:space="preserve">3 688,8  </w:t>
            </w:r>
          </w:p>
        </w:tc>
      </w:tr>
      <w:tr w:rsidR="00312CD3" w:rsidRPr="006E260F" w14:paraId="0A969F95" w14:textId="77777777" w:rsidTr="009A4570">
        <w:trPr>
          <w:trHeight w:val="60"/>
        </w:trPr>
        <w:tc>
          <w:tcPr>
            <w:tcW w:w="5416" w:type="dxa"/>
            <w:shd w:val="clear" w:color="000000" w:fill="FFFFFF"/>
            <w:hideMark/>
          </w:tcPr>
          <w:p w14:paraId="11A58C1D" w14:textId="22A5528B" w:rsidR="00312CD3" w:rsidRPr="006E260F" w:rsidRDefault="004D4CC8" w:rsidP="00312CD3">
            <w:pPr>
              <w:rPr>
                <w:sz w:val="27"/>
                <w:szCs w:val="27"/>
              </w:rPr>
            </w:pPr>
            <w:r w:rsidRPr="006E260F">
              <w:rPr>
                <w:sz w:val="27"/>
                <w:szCs w:val="27"/>
              </w:rPr>
              <w:t>Чыгымнарның программасыз юнәлешләре</w:t>
            </w:r>
          </w:p>
        </w:tc>
        <w:tc>
          <w:tcPr>
            <w:tcW w:w="567" w:type="dxa"/>
            <w:shd w:val="clear" w:color="000000" w:fill="FFFFFF"/>
            <w:noWrap/>
            <w:vAlign w:val="center"/>
            <w:hideMark/>
          </w:tcPr>
          <w:p w14:paraId="16FD0071" w14:textId="77777777" w:rsidR="00312CD3" w:rsidRPr="006E260F" w:rsidRDefault="00312CD3" w:rsidP="00312CD3">
            <w:pPr>
              <w:jc w:val="center"/>
              <w:rPr>
                <w:sz w:val="25"/>
                <w:szCs w:val="25"/>
              </w:rPr>
            </w:pPr>
            <w:r w:rsidRPr="006E260F">
              <w:rPr>
                <w:sz w:val="25"/>
                <w:szCs w:val="25"/>
              </w:rPr>
              <w:t>07</w:t>
            </w:r>
          </w:p>
        </w:tc>
        <w:tc>
          <w:tcPr>
            <w:tcW w:w="567" w:type="dxa"/>
            <w:shd w:val="clear" w:color="000000" w:fill="FFFFFF"/>
            <w:noWrap/>
            <w:vAlign w:val="center"/>
            <w:hideMark/>
          </w:tcPr>
          <w:p w14:paraId="0306A29B" w14:textId="77777777" w:rsidR="00312CD3" w:rsidRPr="006E260F" w:rsidRDefault="00312CD3" w:rsidP="00312CD3">
            <w:pPr>
              <w:jc w:val="center"/>
              <w:rPr>
                <w:sz w:val="25"/>
                <w:szCs w:val="25"/>
              </w:rPr>
            </w:pPr>
            <w:r w:rsidRPr="006E260F">
              <w:rPr>
                <w:sz w:val="25"/>
                <w:szCs w:val="25"/>
              </w:rPr>
              <w:t>02</w:t>
            </w:r>
          </w:p>
        </w:tc>
        <w:tc>
          <w:tcPr>
            <w:tcW w:w="1701" w:type="dxa"/>
            <w:shd w:val="clear" w:color="000000" w:fill="FFFFFF"/>
            <w:noWrap/>
            <w:vAlign w:val="center"/>
            <w:hideMark/>
          </w:tcPr>
          <w:p w14:paraId="3098C696" w14:textId="77777777" w:rsidR="00312CD3" w:rsidRPr="006E260F" w:rsidRDefault="00312CD3" w:rsidP="00312CD3">
            <w:pPr>
              <w:jc w:val="center"/>
              <w:rPr>
                <w:sz w:val="25"/>
                <w:szCs w:val="25"/>
              </w:rPr>
            </w:pPr>
            <w:r w:rsidRPr="006E260F">
              <w:rPr>
                <w:sz w:val="25"/>
                <w:szCs w:val="25"/>
              </w:rPr>
              <w:t> </w:t>
            </w:r>
          </w:p>
        </w:tc>
        <w:tc>
          <w:tcPr>
            <w:tcW w:w="709" w:type="dxa"/>
            <w:shd w:val="clear" w:color="000000" w:fill="FFFFFF"/>
            <w:noWrap/>
            <w:vAlign w:val="center"/>
            <w:hideMark/>
          </w:tcPr>
          <w:p w14:paraId="70073DC3"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noWrap/>
            <w:vAlign w:val="center"/>
            <w:hideMark/>
          </w:tcPr>
          <w:p w14:paraId="60D94771" w14:textId="77777777" w:rsidR="00312CD3" w:rsidRPr="006E260F" w:rsidRDefault="00312CD3" w:rsidP="00312CD3">
            <w:pPr>
              <w:jc w:val="center"/>
              <w:rPr>
                <w:sz w:val="25"/>
                <w:szCs w:val="25"/>
              </w:rPr>
            </w:pPr>
            <w:r w:rsidRPr="006E260F">
              <w:rPr>
                <w:sz w:val="25"/>
                <w:szCs w:val="25"/>
              </w:rPr>
              <w:t xml:space="preserve">812 679,4  </w:t>
            </w:r>
          </w:p>
        </w:tc>
      </w:tr>
      <w:tr w:rsidR="00312CD3" w:rsidRPr="006E260F" w14:paraId="637B0B1C" w14:textId="77777777" w:rsidTr="009A4570">
        <w:trPr>
          <w:trHeight w:val="60"/>
        </w:trPr>
        <w:tc>
          <w:tcPr>
            <w:tcW w:w="5416" w:type="dxa"/>
            <w:shd w:val="clear" w:color="000000" w:fill="FFFFFF"/>
            <w:hideMark/>
          </w:tcPr>
          <w:p w14:paraId="4F74CF53" w14:textId="2124B951" w:rsidR="00312CD3" w:rsidRPr="006E260F" w:rsidRDefault="00312CD3" w:rsidP="00312CD3">
            <w:pPr>
              <w:rPr>
                <w:sz w:val="27"/>
                <w:szCs w:val="27"/>
              </w:rPr>
            </w:pPr>
            <w:r w:rsidRPr="006E260F">
              <w:rPr>
                <w:sz w:val="27"/>
                <w:szCs w:val="27"/>
              </w:rPr>
              <w:t>Гомуми белем бирү оешмаларын, шул исәптән мәктәп-балалар бакчаларын үстерү</w:t>
            </w:r>
          </w:p>
        </w:tc>
        <w:tc>
          <w:tcPr>
            <w:tcW w:w="567" w:type="dxa"/>
            <w:shd w:val="clear" w:color="000000" w:fill="FFFFFF"/>
            <w:noWrap/>
            <w:vAlign w:val="center"/>
            <w:hideMark/>
          </w:tcPr>
          <w:p w14:paraId="4F4285D5" w14:textId="77777777" w:rsidR="00312CD3" w:rsidRPr="006E260F" w:rsidRDefault="00312CD3" w:rsidP="00312CD3">
            <w:pPr>
              <w:jc w:val="center"/>
              <w:rPr>
                <w:sz w:val="25"/>
                <w:szCs w:val="25"/>
              </w:rPr>
            </w:pPr>
            <w:r w:rsidRPr="006E260F">
              <w:rPr>
                <w:sz w:val="25"/>
                <w:szCs w:val="25"/>
              </w:rPr>
              <w:t>07</w:t>
            </w:r>
          </w:p>
        </w:tc>
        <w:tc>
          <w:tcPr>
            <w:tcW w:w="567" w:type="dxa"/>
            <w:shd w:val="clear" w:color="000000" w:fill="FFFFFF"/>
            <w:noWrap/>
            <w:vAlign w:val="center"/>
            <w:hideMark/>
          </w:tcPr>
          <w:p w14:paraId="46151EAF" w14:textId="77777777" w:rsidR="00312CD3" w:rsidRPr="006E260F" w:rsidRDefault="00312CD3" w:rsidP="00312CD3">
            <w:pPr>
              <w:jc w:val="center"/>
              <w:rPr>
                <w:sz w:val="25"/>
                <w:szCs w:val="25"/>
              </w:rPr>
            </w:pPr>
            <w:r w:rsidRPr="006E260F">
              <w:rPr>
                <w:sz w:val="25"/>
                <w:szCs w:val="25"/>
              </w:rPr>
              <w:t>02</w:t>
            </w:r>
          </w:p>
        </w:tc>
        <w:tc>
          <w:tcPr>
            <w:tcW w:w="1701" w:type="dxa"/>
            <w:shd w:val="clear" w:color="000000" w:fill="FFFFFF"/>
            <w:noWrap/>
            <w:vAlign w:val="center"/>
            <w:hideMark/>
          </w:tcPr>
          <w:p w14:paraId="33470567" w14:textId="77777777" w:rsidR="00312CD3" w:rsidRPr="006E260F" w:rsidRDefault="00312CD3" w:rsidP="00312CD3">
            <w:pPr>
              <w:jc w:val="center"/>
              <w:rPr>
                <w:sz w:val="25"/>
                <w:szCs w:val="25"/>
              </w:rPr>
            </w:pPr>
            <w:r w:rsidRPr="006E260F">
              <w:rPr>
                <w:sz w:val="25"/>
                <w:szCs w:val="25"/>
              </w:rPr>
              <w:t>02 2 02 42100</w:t>
            </w:r>
          </w:p>
        </w:tc>
        <w:tc>
          <w:tcPr>
            <w:tcW w:w="709" w:type="dxa"/>
            <w:shd w:val="clear" w:color="000000" w:fill="FFFFFF"/>
            <w:noWrap/>
            <w:vAlign w:val="center"/>
            <w:hideMark/>
          </w:tcPr>
          <w:p w14:paraId="46A7147D"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noWrap/>
            <w:vAlign w:val="center"/>
            <w:hideMark/>
          </w:tcPr>
          <w:p w14:paraId="12C9D19C" w14:textId="77777777" w:rsidR="00312CD3" w:rsidRPr="006E260F" w:rsidRDefault="00312CD3" w:rsidP="00312CD3">
            <w:pPr>
              <w:jc w:val="center"/>
              <w:rPr>
                <w:sz w:val="25"/>
                <w:szCs w:val="25"/>
              </w:rPr>
            </w:pPr>
            <w:r w:rsidRPr="006E260F">
              <w:rPr>
                <w:sz w:val="25"/>
                <w:szCs w:val="25"/>
              </w:rPr>
              <w:t xml:space="preserve">690 701,3  </w:t>
            </w:r>
          </w:p>
        </w:tc>
      </w:tr>
      <w:tr w:rsidR="00312CD3" w:rsidRPr="006E260F" w14:paraId="150B048C" w14:textId="77777777" w:rsidTr="009A4570">
        <w:trPr>
          <w:trHeight w:val="660"/>
        </w:trPr>
        <w:tc>
          <w:tcPr>
            <w:tcW w:w="5416" w:type="dxa"/>
            <w:shd w:val="clear" w:color="000000" w:fill="FFFFFF"/>
            <w:hideMark/>
          </w:tcPr>
          <w:p w14:paraId="02662F48" w14:textId="4D46845F" w:rsidR="00312CD3" w:rsidRPr="006E260F" w:rsidRDefault="00312CD3" w:rsidP="00312CD3">
            <w:pPr>
              <w:rPr>
                <w:sz w:val="27"/>
                <w:szCs w:val="27"/>
              </w:rPr>
            </w:pPr>
            <w:r w:rsidRPr="006E260F">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shd w:val="clear" w:color="000000" w:fill="FFFFFF"/>
            <w:noWrap/>
            <w:vAlign w:val="center"/>
            <w:hideMark/>
          </w:tcPr>
          <w:p w14:paraId="2530852C" w14:textId="77777777" w:rsidR="00312CD3" w:rsidRPr="006E260F" w:rsidRDefault="00312CD3" w:rsidP="00312CD3">
            <w:pPr>
              <w:jc w:val="center"/>
              <w:rPr>
                <w:sz w:val="25"/>
                <w:szCs w:val="25"/>
              </w:rPr>
            </w:pPr>
            <w:r w:rsidRPr="006E260F">
              <w:rPr>
                <w:sz w:val="25"/>
                <w:szCs w:val="25"/>
              </w:rPr>
              <w:t>07</w:t>
            </w:r>
          </w:p>
        </w:tc>
        <w:tc>
          <w:tcPr>
            <w:tcW w:w="567" w:type="dxa"/>
            <w:shd w:val="clear" w:color="000000" w:fill="FFFFFF"/>
            <w:noWrap/>
            <w:vAlign w:val="center"/>
            <w:hideMark/>
          </w:tcPr>
          <w:p w14:paraId="51719C50" w14:textId="77777777" w:rsidR="00312CD3" w:rsidRPr="006E260F" w:rsidRDefault="00312CD3" w:rsidP="00312CD3">
            <w:pPr>
              <w:jc w:val="center"/>
              <w:rPr>
                <w:sz w:val="25"/>
                <w:szCs w:val="25"/>
              </w:rPr>
            </w:pPr>
            <w:r w:rsidRPr="006E260F">
              <w:rPr>
                <w:sz w:val="25"/>
                <w:szCs w:val="25"/>
              </w:rPr>
              <w:t>02</w:t>
            </w:r>
          </w:p>
        </w:tc>
        <w:tc>
          <w:tcPr>
            <w:tcW w:w="1701" w:type="dxa"/>
            <w:shd w:val="clear" w:color="000000" w:fill="FFFFFF"/>
            <w:noWrap/>
            <w:vAlign w:val="center"/>
            <w:hideMark/>
          </w:tcPr>
          <w:p w14:paraId="0E8683CE" w14:textId="77777777" w:rsidR="00312CD3" w:rsidRPr="006E260F" w:rsidRDefault="00312CD3" w:rsidP="00312CD3">
            <w:pPr>
              <w:jc w:val="center"/>
              <w:rPr>
                <w:sz w:val="25"/>
                <w:szCs w:val="25"/>
              </w:rPr>
            </w:pPr>
            <w:r w:rsidRPr="006E260F">
              <w:rPr>
                <w:sz w:val="25"/>
                <w:szCs w:val="25"/>
              </w:rPr>
              <w:t>02 2 02 42100</w:t>
            </w:r>
          </w:p>
        </w:tc>
        <w:tc>
          <w:tcPr>
            <w:tcW w:w="709" w:type="dxa"/>
            <w:shd w:val="clear" w:color="000000" w:fill="FFFFFF"/>
            <w:noWrap/>
            <w:vAlign w:val="center"/>
            <w:hideMark/>
          </w:tcPr>
          <w:p w14:paraId="597B2809" w14:textId="77777777" w:rsidR="00312CD3" w:rsidRPr="006E260F" w:rsidRDefault="00312CD3" w:rsidP="00312CD3">
            <w:pPr>
              <w:jc w:val="center"/>
              <w:rPr>
                <w:sz w:val="25"/>
                <w:szCs w:val="25"/>
              </w:rPr>
            </w:pPr>
            <w:r w:rsidRPr="006E260F">
              <w:rPr>
                <w:sz w:val="25"/>
                <w:szCs w:val="25"/>
              </w:rPr>
              <w:t>100</w:t>
            </w:r>
          </w:p>
        </w:tc>
        <w:tc>
          <w:tcPr>
            <w:tcW w:w="1417" w:type="dxa"/>
            <w:shd w:val="clear" w:color="000000" w:fill="FFFFFF"/>
            <w:noWrap/>
            <w:vAlign w:val="center"/>
            <w:hideMark/>
          </w:tcPr>
          <w:p w14:paraId="64BBD5EE" w14:textId="77777777" w:rsidR="00312CD3" w:rsidRPr="006E260F" w:rsidRDefault="00312CD3" w:rsidP="00312CD3">
            <w:pPr>
              <w:jc w:val="center"/>
              <w:rPr>
                <w:sz w:val="25"/>
                <w:szCs w:val="25"/>
              </w:rPr>
            </w:pPr>
            <w:r w:rsidRPr="006E260F">
              <w:rPr>
                <w:sz w:val="25"/>
                <w:szCs w:val="25"/>
              </w:rPr>
              <w:t xml:space="preserve">517 777,1  </w:t>
            </w:r>
          </w:p>
        </w:tc>
      </w:tr>
      <w:tr w:rsidR="00312CD3" w:rsidRPr="006E260F" w14:paraId="30A06CA8" w14:textId="77777777" w:rsidTr="009A4570">
        <w:trPr>
          <w:trHeight w:val="60"/>
        </w:trPr>
        <w:tc>
          <w:tcPr>
            <w:tcW w:w="5416" w:type="dxa"/>
            <w:shd w:val="clear" w:color="000000" w:fill="FFFFFF"/>
            <w:hideMark/>
          </w:tcPr>
          <w:p w14:paraId="62BA36B7" w14:textId="33E9AF22" w:rsidR="00312CD3" w:rsidRPr="006E260F" w:rsidRDefault="00312CD3" w:rsidP="00312CD3">
            <w:pPr>
              <w:rPr>
                <w:sz w:val="27"/>
                <w:szCs w:val="27"/>
              </w:rPr>
            </w:pPr>
            <w:r w:rsidRPr="006E260F">
              <w:rPr>
                <w:sz w:val="27"/>
                <w:szCs w:val="27"/>
              </w:rPr>
              <w:t>Дәүләт (муниципаль) ихтыяҗлары өчен товарлар, эшләр һәм хезмәтләр сатып алу</w:t>
            </w:r>
          </w:p>
        </w:tc>
        <w:tc>
          <w:tcPr>
            <w:tcW w:w="567" w:type="dxa"/>
            <w:shd w:val="clear" w:color="000000" w:fill="FFFFFF"/>
            <w:noWrap/>
            <w:vAlign w:val="center"/>
            <w:hideMark/>
          </w:tcPr>
          <w:p w14:paraId="1CD1EBBD" w14:textId="77777777" w:rsidR="00312CD3" w:rsidRPr="006E260F" w:rsidRDefault="00312CD3" w:rsidP="00312CD3">
            <w:pPr>
              <w:jc w:val="center"/>
              <w:rPr>
                <w:sz w:val="25"/>
                <w:szCs w:val="25"/>
              </w:rPr>
            </w:pPr>
            <w:r w:rsidRPr="006E260F">
              <w:rPr>
                <w:sz w:val="25"/>
                <w:szCs w:val="25"/>
              </w:rPr>
              <w:t>07</w:t>
            </w:r>
          </w:p>
        </w:tc>
        <w:tc>
          <w:tcPr>
            <w:tcW w:w="567" w:type="dxa"/>
            <w:shd w:val="clear" w:color="000000" w:fill="FFFFFF"/>
            <w:noWrap/>
            <w:vAlign w:val="center"/>
            <w:hideMark/>
          </w:tcPr>
          <w:p w14:paraId="3C4D82A8" w14:textId="77777777" w:rsidR="00312CD3" w:rsidRPr="006E260F" w:rsidRDefault="00312CD3" w:rsidP="00312CD3">
            <w:pPr>
              <w:jc w:val="center"/>
              <w:rPr>
                <w:sz w:val="25"/>
                <w:szCs w:val="25"/>
              </w:rPr>
            </w:pPr>
            <w:r w:rsidRPr="006E260F">
              <w:rPr>
                <w:sz w:val="25"/>
                <w:szCs w:val="25"/>
              </w:rPr>
              <w:t>02</w:t>
            </w:r>
          </w:p>
        </w:tc>
        <w:tc>
          <w:tcPr>
            <w:tcW w:w="1701" w:type="dxa"/>
            <w:shd w:val="clear" w:color="000000" w:fill="FFFFFF"/>
            <w:noWrap/>
            <w:vAlign w:val="center"/>
            <w:hideMark/>
          </w:tcPr>
          <w:p w14:paraId="049A4E70" w14:textId="77777777" w:rsidR="00312CD3" w:rsidRPr="006E260F" w:rsidRDefault="00312CD3" w:rsidP="00312CD3">
            <w:pPr>
              <w:jc w:val="center"/>
              <w:rPr>
                <w:sz w:val="25"/>
                <w:szCs w:val="25"/>
              </w:rPr>
            </w:pPr>
            <w:r w:rsidRPr="006E260F">
              <w:rPr>
                <w:sz w:val="25"/>
                <w:szCs w:val="25"/>
              </w:rPr>
              <w:t>02 2 02 42100</w:t>
            </w:r>
          </w:p>
        </w:tc>
        <w:tc>
          <w:tcPr>
            <w:tcW w:w="709" w:type="dxa"/>
            <w:shd w:val="clear" w:color="000000" w:fill="FFFFFF"/>
            <w:noWrap/>
            <w:vAlign w:val="center"/>
            <w:hideMark/>
          </w:tcPr>
          <w:p w14:paraId="2EBFC547" w14:textId="77777777" w:rsidR="00312CD3" w:rsidRPr="006E260F" w:rsidRDefault="00312CD3" w:rsidP="00312CD3">
            <w:pPr>
              <w:jc w:val="center"/>
              <w:rPr>
                <w:sz w:val="25"/>
                <w:szCs w:val="25"/>
              </w:rPr>
            </w:pPr>
            <w:r w:rsidRPr="006E260F">
              <w:rPr>
                <w:sz w:val="25"/>
                <w:szCs w:val="25"/>
              </w:rPr>
              <w:t>200</w:t>
            </w:r>
          </w:p>
        </w:tc>
        <w:tc>
          <w:tcPr>
            <w:tcW w:w="1417" w:type="dxa"/>
            <w:shd w:val="clear" w:color="000000" w:fill="FFFFFF"/>
            <w:noWrap/>
            <w:vAlign w:val="center"/>
            <w:hideMark/>
          </w:tcPr>
          <w:p w14:paraId="0DFFFD2D" w14:textId="77777777" w:rsidR="00312CD3" w:rsidRPr="006E260F" w:rsidRDefault="00312CD3" w:rsidP="00312CD3">
            <w:pPr>
              <w:jc w:val="center"/>
              <w:rPr>
                <w:sz w:val="25"/>
                <w:szCs w:val="25"/>
              </w:rPr>
            </w:pPr>
            <w:r w:rsidRPr="006E260F">
              <w:rPr>
                <w:sz w:val="25"/>
                <w:szCs w:val="25"/>
              </w:rPr>
              <w:t xml:space="preserve">172 924,2  </w:t>
            </w:r>
          </w:p>
        </w:tc>
      </w:tr>
      <w:tr w:rsidR="00312CD3" w:rsidRPr="006E260F" w14:paraId="5031816A" w14:textId="77777777" w:rsidTr="009A4570">
        <w:trPr>
          <w:trHeight w:val="60"/>
        </w:trPr>
        <w:tc>
          <w:tcPr>
            <w:tcW w:w="5416" w:type="dxa"/>
            <w:shd w:val="clear" w:color="000000" w:fill="FFFFFF"/>
            <w:hideMark/>
          </w:tcPr>
          <w:p w14:paraId="1575438C" w14:textId="70A34377" w:rsidR="00312CD3" w:rsidRPr="006E260F" w:rsidRDefault="00312CD3" w:rsidP="00312CD3">
            <w:pPr>
              <w:rPr>
                <w:sz w:val="27"/>
                <w:szCs w:val="27"/>
              </w:rPr>
            </w:pPr>
            <w:r w:rsidRPr="006E260F">
              <w:rPr>
                <w:sz w:val="27"/>
                <w:szCs w:val="27"/>
              </w:rPr>
              <w:t>Муниципаль белем бирү оешмаларының педагогик хезмәткәрләренә сыйныф җитәкчелеге өчен айлык акчалата бүләкләү өлешендә муниципаль гомуми белем бирү оешмаларында Һәркем өчен мөмкин булган һәм түләүсез мәктәпкәчә, башлангыч гомуми, төп гомуми, урта гомуми белем алуга хокукларны гамәлгә ашыруның дәүләт гарантияләрен тәэмин итү</w:t>
            </w:r>
          </w:p>
        </w:tc>
        <w:tc>
          <w:tcPr>
            <w:tcW w:w="567" w:type="dxa"/>
            <w:shd w:val="clear" w:color="000000" w:fill="FFFFFF"/>
            <w:noWrap/>
            <w:vAlign w:val="center"/>
            <w:hideMark/>
          </w:tcPr>
          <w:p w14:paraId="4EAD1585" w14:textId="77777777" w:rsidR="00312CD3" w:rsidRPr="006E260F" w:rsidRDefault="00312CD3" w:rsidP="00312CD3">
            <w:pPr>
              <w:jc w:val="center"/>
              <w:rPr>
                <w:sz w:val="25"/>
                <w:szCs w:val="25"/>
              </w:rPr>
            </w:pPr>
            <w:r w:rsidRPr="006E260F">
              <w:rPr>
                <w:sz w:val="25"/>
                <w:szCs w:val="25"/>
              </w:rPr>
              <w:t>07</w:t>
            </w:r>
          </w:p>
        </w:tc>
        <w:tc>
          <w:tcPr>
            <w:tcW w:w="567" w:type="dxa"/>
            <w:shd w:val="clear" w:color="000000" w:fill="FFFFFF"/>
            <w:noWrap/>
            <w:vAlign w:val="center"/>
            <w:hideMark/>
          </w:tcPr>
          <w:p w14:paraId="611F69FA" w14:textId="77777777" w:rsidR="00312CD3" w:rsidRPr="006E260F" w:rsidRDefault="00312CD3" w:rsidP="00312CD3">
            <w:pPr>
              <w:jc w:val="center"/>
              <w:rPr>
                <w:sz w:val="25"/>
                <w:szCs w:val="25"/>
              </w:rPr>
            </w:pPr>
            <w:r w:rsidRPr="006E260F">
              <w:rPr>
                <w:sz w:val="25"/>
                <w:szCs w:val="25"/>
              </w:rPr>
              <w:t>02</w:t>
            </w:r>
          </w:p>
        </w:tc>
        <w:tc>
          <w:tcPr>
            <w:tcW w:w="1701" w:type="dxa"/>
            <w:shd w:val="clear" w:color="000000" w:fill="FFFFFF"/>
            <w:noWrap/>
            <w:vAlign w:val="center"/>
            <w:hideMark/>
          </w:tcPr>
          <w:p w14:paraId="0D3193C9" w14:textId="77777777" w:rsidR="00312CD3" w:rsidRPr="006E260F" w:rsidRDefault="00312CD3" w:rsidP="00312CD3">
            <w:pPr>
              <w:jc w:val="center"/>
              <w:rPr>
                <w:sz w:val="25"/>
                <w:szCs w:val="25"/>
              </w:rPr>
            </w:pPr>
            <w:r w:rsidRPr="006E260F">
              <w:rPr>
                <w:sz w:val="25"/>
                <w:szCs w:val="25"/>
              </w:rPr>
              <w:t>02 4 01 53031</w:t>
            </w:r>
          </w:p>
        </w:tc>
        <w:tc>
          <w:tcPr>
            <w:tcW w:w="709" w:type="dxa"/>
            <w:shd w:val="clear" w:color="000000" w:fill="FFFFFF"/>
            <w:noWrap/>
            <w:vAlign w:val="center"/>
            <w:hideMark/>
          </w:tcPr>
          <w:p w14:paraId="41FF3214"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noWrap/>
            <w:vAlign w:val="center"/>
            <w:hideMark/>
          </w:tcPr>
          <w:p w14:paraId="7630FB9C" w14:textId="77777777" w:rsidR="00312CD3" w:rsidRPr="006E260F" w:rsidRDefault="00312CD3" w:rsidP="00312CD3">
            <w:pPr>
              <w:jc w:val="center"/>
              <w:rPr>
                <w:sz w:val="25"/>
                <w:szCs w:val="25"/>
              </w:rPr>
            </w:pPr>
            <w:r w:rsidRPr="006E260F">
              <w:rPr>
                <w:sz w:val="25"/>
                <w:szCs w:val="25"/>
              </w:rPr>
              <w:t xml:space="preserve">117 883,1  </w:t>
            </w:r>
          </w:p>
        </w:tc>
      </w:tr>
      <w:tr w:rsidR="00312CD3" w:rsidRPr="006E260F" w14:paraId="6C0B8D22" w14:textId="77777777" w:rsidTr="009A4570">
        <w:trPr>
          <w:trHeight w:val="60"/>
        </w:trPr>
        <w:tc>
          <w:tcPr>
            <w:tcW w:w="5416" w:type="dxa"/>
            <w:shd w:val="clear" w:color="000000" w:fill="FFFFFF"/>
            <w:hideMark/>
          </w:tcPr>
          <w:p w14:paraId="163E8F29" w14:textId="7ED1CD47" w:rsidR="00312CD3" w:rsidRPr="006E260F" w:rsidRDefault="00312CD3" w:rsidP="00312CD3">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7906CE97" w14:textId="77777777" w:rsidR="00312CD3" w:rsidRPr="006E260F" w:rsidRDefault="00312CD3" w:rsidP="00312CD3">
            <w:pPr>
              <w:jc w:val="center"/>
              <w:rPr>
                <w:sz w:val="25"/>
                <w:szCs w:val="25"/>
              </w:rPr>
            </w:pPr>
            <w:r w:rsidRPr="006E260F">
              <w:rPr>
                <w:sz w:val="25"/>
                <w:szCs w:val="25"/>
              </w:rPr>
              <w:t>07</w:t>
            </w:r>
          </w:p>
        </w:tc>
        <w:tc>
          <w:tcPr>
            <w:tcW w:w="567" w:type="dxa"/>
            <w:shd w:val="clear" w:color="000000" w:fill="FFFFFF"/>
            <w:noWrap/>
            <w:vAlign w:val="center"/>
            <w:hideMark/>
          </w:tcPr>
          <w:p w14:paraId="153067A0" w14:textId="77777777" w:rsidR="00312CD3" w:rsidRPr="006E260F" w:rsidRDefault="00312CD3" w:rsidP="00312CD3">
            <w:pPr>
              <w:jc w:val="center"/>
              <w:rPr>
                <w:sz w:val="25"/>
                <w:szCs w:val="25"/>
              </w:rPr>
            </w:pPr>
            <w:r w:rsidRPr="006E260F">
              <w:rPr>
                <w:sz w:val="25"/>
                <w:szCs w:val="25"/>
              </w:rPr>
              <w:t>02</w:t>
            </w:r>
          </w:p>
        </w:tc>
        <w:tc>
          <w:tcPr>
            <w:tcW w:w="1701" w:type="dxa"/>
            <w:shd w:val="clear" w:color="000000" w:fill="FFFFFF"/>
            <w:noWrap/>
            <w:vAlign w:val="center"/>
            <w:hideMark/>
          </w:tcPr>
          <w:p w14:paraId="7D0426D5" w14:textId="77777777" w:rsidR="00312CD3" w:rsidRPr="006E260F" w:rsidRDefault="00312CD3" w:rsidP="00312CD3">
            <w:pPr>
              <w:jc w:val="center"/>
              <w:rPr>
                <w:sz w:val="25"/>
                <w:szCs w:val="25"/>
              </w:rPr>
            </w:pPr>
            <w:r w:rsidRPr="006E260F">
              <w:rPr>
                <w:sz w:val="25"/>
                <w:szCs w:val="25"/>
              </w:rPr>
              <w:t>02 4 01 53031</w:t>
            </w:r>
          </w:p>
        </w:tc>
        <w:tc>
          <w:tcPr>
            <w:tcW w:w="709" w:type="dxa"/>
            <w:shd w:val="clear" w:color="000000" w:fill="FFFFFF"/>
            <w:noWrap/>
            <w:vAlign w:val="center"/>
            <w:hideMark/>
          </w:tcPr>
          <w:p w14:paraId="2352C50C" w14:textId="77777777" w:rsidR="00312CD3" w:rsidRPr="006E260F" w:rsidRDefault="00312CD3" w:rsidP="00312CD3">
            <w:pPr>
              <w:jc w:val="center"/>
              <w:rPr>
                <w:sz w:val="25"/>
                <w:szCs w:val="25"/>
              </w:rPr>
            </w:pPr>
            <w:r w:rsidRPr="006E260F">
              <w:rPr>
                <w:sz w:val="25"/>
                <w:szCs w:val="25"/>
              </w:rPr>
              <w:t>600</w:t>
            </w:r>
          </w:p>
        </w:tc>
        <w:tc>
          <w:tcPr>
            <w:tcW w:w="1417" w:type="dxa"/>
            <w:shd w:val="clear" w:color="000000" w:fill="FFFFFF"/>
            <w:noWrap/>
            <w:vAlign w:val="center"/>
            <w:hideMark/>
          </w:tcPr>
          <w:p w14:paraId="395E2704" w14:textId="77777777" w:rsidR="00312CD3" w:rsidRPr="006E260F" w:rsidRDefault="00312CD3" w:rsidP="00312CD3">
            <w:pPr>
              <w:jc w:val="center"/>
              <w:rPr>
                <w:sz w:val="25"/>
                <w:szCs w:val="25"/>
              </w:rPr>
            </w:pPr>
            <w:r w:rsidRPr="006E260F">
              <w:rPr>
                <w:sz w:val="25"/>
                <w:szCs w:val="25"/>
              </w:rPr>
              <w:t xml:space="preserve">117 883,1  </w:t>
            </w:r>
          </w:p>
        </w:tc>
      </w:tr>
      <w:tr w:rsidR="00312CD3" w:rsidRPr="006E260F" w14:paraId="18A3A1D1" w14:textId="77777777" w:rsidTr="009A4570">
        <w:trPr>
          <w:trHeight w:val="60"/>
        </w:trPr>
        <w:tc>
          <w:tcPr>
            <w:tcW w:w="5416" w:type="dxa"/>
            <w:shd w:val="clear" w:color="000000" w:fill="FFFFFF"/>
            <w:hideMark/>
          </w:tcPr>
          <w:p w14:paraId="12323289" w14:textId="5D84662D" w:rsidR="00312CD3" w:rsidRPr="006E260F" w:rsidRDefault="00312CD3" w:rsidP="00312CD3">
            <w:pPr>
              <w:rPr>
                <w:sz w:val="27"/>
                <w:szCs w:val="27"/>
              </w:rPr>
            </w:pPr>
            <w:r w:rsidRPr="006E260F">
              <w:rPr>
                <w:sz w:val="27"/>
                <w:szCs w:val="27"/>
              </w:rPr>
              <w:t xml:space="preserve">Муниципаль белем бирү оешмаларында башлангыч гомуми белем бирү программалары буенча укучыларга түләүсез </w:t>
            </w:r>
            <w:r w:rsidRPr="006E260F">
              <w:rPr>
                <w:sz w:val="27"/>
                <w:szCs w:val="27"/>
              </w:rPr>
              <w:lastRenderedPageBreak/>
              <w:t>кайнар туклануны оештыруга чыгымнар (җирле бюджет)</w:t>
            </w:r>
          </w:p>
        </w:tc>
        <w:tc>
          <w:tcPr>
            <w:tcW w:w="567" w:type="dxa"/>
            <w:shd w:val="clear" w:color="000000" w:fill="FFFFFF"/>
            <w:noWrap/>
            <w:vAlign w:val="center"/>
            <w:hideMark/>
          </w:tcPr>
          <w:p w14:paraId="2AC97BE0" w14:textId="77777777" w:rsidR="00312CD3" w:rsidRPr="006E260F" w:rsidRDefault="00312CD3" w:rsidP="00312CD3">
            <w:pPr>
              <w:jc w:val="center"/>
              <w:rPr>
                <w:sz w:val="25"/>
                <w:szCs w:val="25"/>
              </w:rPr>
            </w:pPr>
            <w:r w:rsidRPr="006E260F">
              <w:rPr>
                <w:sz w:val="25"/>
                <w:szCs w:val="25"/>
              </w:rPr>
              <w:lastRenderedPageBreak/>
              <w:t>07</w:t>
            </w:r>
          </w:p>
        </w:tc>
        <w:tc>
          <w:tcPr>
            <w:tcW w:w="567" w:type="dxa"/>
            <w:shd w:val="clear" w:color="000000" w:fill="FFFFFF"/>
            <w:noWrap/>
            <w:vAlign w:val="center"/>
            <w:hideMark/>
          </w:tcPr>
          <w:p w14:paraId="0EA20C81" w14:textId="77777777" w:rsidR="00312CD3" w:rsidRPr="006E260F" w:rsidRDefault="00312CD3" w:rsidP="00312CD3">
            <w:pPr>
              <w:jc w:val="center"/>
              <w:rPr>
                <w:sz w:val="25"/>
                <w:szCs w:val="25"/>
              </w:rPr>
            </w:pPr>
            <w:r w:rsidRPr="006E260F">
              <w:rPr>
                <w:sz w:val="25"/>
                <w:szCs w:val="25"/>
              </w:rPr>
              <w:t>02</w:t>
            </w:r>
          </w:p>
        </w:tc>
        <w:tc>
          <w:tcPr>
            <w:tcW w:w="1701" w:type="dxa"/>
            <w:shd w:val="clear" w:color="000000" w:fill="FFFFFF"/>
            <w:noWrap/>
            <w:vAlign w:val="center"/>
            <w:hideMark/>
          </w:tcPr>
          <w:p w14:paraId="79C67951" w14:textId="77777777" w:rsidR="00312CD3" w:rsidRPr="006E260F" w:rsidRDefault="00312CD3" w:rsidP="00312CD3">
            <w:pPr>
              <w:jc w:val="center"/>
              <w:rPr>
                <w:sz w:val="25"/>
                <w:szCs w:val="25"/>
              </w:rPr>
            </w:pPr>
            <w:r w:rsidRPr="006E260F">
              <w:rPr>
                <w:sz w:val="25"/>
                <w:szCs w:val="25"/>
              </w:rPr>
              <w:t>02 4 01 23041</w:t>
            </w:r>
          </w:p>
        </w:tc>
        <w:tc>
          <w:tcPr>
            <w:tcW w:w="709" w:type="dxa"/>
            <w:shd w:val="clear" w:color="000000" w:fill="FFFFFF"/>
            <w:noWrap/>
            <w:vAlign w:val="center"/>
            <w:hideMark/>
          </w:tcPr>
          <w:p w14:paraId="4E290B11"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noWrap/>
            <w:vAlign w:val="center"/>
            <w:hideMark/>
          </w:tcPr>
          <w:p w14:paraId="179A61B9" w14:textId="77777777" w:rsidR="00312CD3" w:rsidRPr="006E260F" w:rsidRDefault="00312CD3" w:rsidP="00312CD3">
            <w:pPr>
              <w:jc w:val="center"/>
              <w:rPr>
                <w:sz w:val="25"/>
                <w:szCs w:val="25"/>
              </w:rPr>
            </w:pPr>
            <w:r w:rsidRPr="006E260F">
              <w:rPr>
                <w:sz w:val="25"/>
                <w:szCs w:val="25"/>
              </w:rPr>
              <w:t xml:space="preserve">4 095,0  </w:t>
            </w:r>
          </w:p>
        </w:tc>
      </w:tr>
      <w:tr w:rsidR="00312CD3" w:rsidRPr="006E260F" w14:paraId="75CC2CD5" w14:textId="77777777" w:rsidTr="009A4570">
        <w:trPr>
          <w:trHeight w:val="360"/>
        </w:trPr>
        <w:tc>
          <w:tcPr>
            <w:tcW w:w="5416" w:type="dxa"/>
            <w:shd w:val="clear" w:color="000000" w:fill="FFFFFF"/>
            <w:hideMark/>
          </w:tcPr>
          <w:p w14:paraId="58839DD3" w14:textId="2068EC96" w:rsidR="00312CD3" w:rsidRPr="006E260F" w:rsidRDefault="00312CD3" w:rsidP="00312CD3">
            <w:pPr>
              <w:rPr>
                <w:sz w:val="27"/>
                <w:szCs w:val="27"/>
              </w:rPr>
            </w:pPr>
            <w:r w:rsidRPr="006E260F">
              <w:rPr>
                <w:sz w:val="27"/>
                <w:szCs w:val="27"/>
              </w:rPr>
              <w:t>Дәүләт (муниципаль) ихтыяҗлары өчен товарлар, эшләр һәм хезмәтләр сатып алу</w:t>
            </w:r>
          </w:p>
        </w:tc>
        <w:tc>
          <w:tcPr>
            <w:tcW w:w="567" w:type="dxa"/>
            <w:shd w:val="clear" w:color="000000" w:fill="FFFFFF"/>
            <w:noWrap/>
            <w:vAlign w:val="center"/>
            <w:hideMark/>
          </w:tcPr>
          <w:p w14:paraId="4C4A8BC2" w14:textId="77777777" w:rsidR="00312CD3" w:rsidRPr="006E260F" w:rsidRDefault="00312CD3" w:rsidP="00312CD3">
            <w:pPr>
              <w:jc w:val="center"/>
              <w:rPr>
                <w:sz w:val="25"/>
                <w:szCs w:val="25"/>
              </w:rPr>
            </w:pPr>
            <w:r w:rsidRPr="006E260F">
              <w:rPr>
                <w:sz w:val="25"/>
                <w:szCs w:val="25"/>
              </w:rPr>
              <w:t>07</w:t>
            </w:r>
          </w:p>
        </w:tc>
        <w:tc>
          <w:tcPr>
            <w:tcW w:w="567" w:type="dxa"/>
            <w:shd w:val="clear" w:color="000000" w:fill="FFFFFF"/>
            <w:noWrap/>
            <w:vAlign w:val="center"/>
            <w:hideMark/>
          </w:tcPr>
          <w:p w14:paraId="62E05EBA" w14:textId="77777777" w:rsidR="00312CD3" w:rsidRPr="006E260F" w:rsidRDefault="00312CD3" w:rsidP="00312CD3">
            <w:pPr>
              <w:jc w:val="center"/>
              <w:rPr>
                <w:sz w:val="25"/>
                <w:szCs w:val="25"/>
              </w:rPr>
            </w:pPr>
            <w:r w:rsidRPr="006E260F">
              <w:rPr>
                <w:sz w:val="25"/>
                <w:szCs w:val="25"/>
              </w:rPr>
              <w:t>02</w:t>
            </w:r>
          </w:p>
        </w:tc>
        <w:tc>
          <w:tcPr>
            <w:tcW w:w="1701" w:type="dxa"/>
            <w:shd w:val="clear" w:color="000000" w:fill="FFFFFF"/>
            <w:noWrap/>
            <w:vAlign w:val="center"/>
            <w:hideMark/>
          </w:tcPr>
          <w:p w14:paraId="549EE9D3" w14:textId="77777777" w:rsidR="00312CD3" w:rsidRPr="006E260F" w:rsidRDefault="00312CD3" w:rsidP="00312CD3">
            <w:pPr>
              <w:jc w:val="center"/>
              <w:rPr>
                <w:sz w:val="25"/>
                <w:szCs w:val="25"/>
              </w:rPr>
            </w:pPr>
            <w:r w:rsidRPr="006E260F">
              <w:rPr>
                <w:sz w:val="25"/>
                <w:szCs w:val="25"/>
              </w:rPr>
              <w:t>02 4 01 23041</w:t>
            </w:r>
          </w:p>
        </w:tc>
        <w:tc>
          <w:tcPr>
            <w:tcW w:w="709" w:type="dxa"/>
            <w:shd w:val="clear" w:color="000000" w:fill="FFFFFF"/>
            <w:noWrap/>
            <w:vAlign w:val="center"/>
            <w:hideMark/>
          </w:tcPr>
          <w:p w14:paraId="6F7D1ED6" w14:textId="77777777" w:rsidR="00312CD3" w:rsidRPr="006E260F" w:rsidRDefault="00312CD3" w:rsidP="00312CD3">
            <w:pPr>
              <w:jc w:val="center"/>
              <w:rPr>
                <w:sz w:val="25"/>
                <w:szCs w:val="25"/>
              </w:rPr>
            </w:pPr>
            <w:r w:rsidRPr="006E260F">
              <w:rPr>
                <w:sz w:val="25"/>
                <w:szCs w:val="25"/>
              </w:rPr>
              <w:t>200</w:t>
            </w:r>
          </w:p>
        </w:tc>
        <w:tc>
          <w:tcPr>
            <w:tcW w:w="1417" w:type="dxa"/>
            <w:shd w:val="clear" w:color="000000" w:fill="FFFFFF"/>
            <w:noWrap/>
            <w:vAlign w:val="center"/>
            <w:hideMark/>
          </w:tcPr>
          <w:p w14:paraId="2E14FA1E" w14:textId="77777777" w:rsidR="00312CD3" w:rsidRPr="006E260F" w:rsidRDefault="00312CD3" w:rsidP="00312CD3">
            <w:pPr>
              <w:jc w:val="center"/>
              <w:rPr>
                <w:sz w:val="25"/>
                <w:szCs w:val="25"/>
              </w:rPr>
            </w:pPr>
            <w:r w:rsidRPr="006E260F">
              <w:rPr>
                <w:sz w:val="25"/>
                <w:szCs w:val="25"/>
              </w:rPr>
              <w:t xml:space="preserve">4 095,0  </w:t>
            </w:r>
          </w:p>
        </w:tc>
      </w:tr>
      <w:tr w:rsidR="00312CD3" w:rsidRPr="006E260F" w14:paraId="6EE37191" w14:textId="77777777" w:rsidTr="009A4570">
        <w:trPr>
          <w:trHeight w:val="60"/>
        </w:trPr>
        <w:tc>
          <w:tcPr>
            <w:tcW w:w="5416" w:type="dxa"/>
            <w:shd w:val="clear" w:color="000000" w:fill="FFFFFF"/>
            <w:hideMark/>
          </w:tcPr>
          <w:p w14:paraId="34E0E2B6" w14:textId="2D94F1A3" w:rsidR="00312CD3" w:rsidRPr="006E260F" w:rsidRDefault="00312CD3" w:rsidP="00312CD3">
            <w:pPr>
              <w:rPr>
                <w:sz w:val="27"/>
                <w:szCs w:val="27"/>
              </w:rPr>
            </w:pPr>
            <w:r w:rsidRPr="006E260F">
              <w:rPr>
                <w:sz w:val="27"/>
                <w:szCs w:val="27"/>
              </w:rPr>
              <w:t>Балаларга өстәмә белем бирү</w:t>
            </w:r>
          </w:p>
        </w:tc>
        <w:tc>
          <w:tcPr>
            <w:tcW w:w="567" w:type="dxa"/>
            <w:shd w:val="clear" w:color="000000" w:fill="FFFFFF"/>
            <w:noWrap/>
            <w:vAlign w:val="center"/>
            <w:hideMark/>
          </w:tcPr>
          <w:p w14:paraId="3266395C" w14:textId="77777777" w:rsidR="00312CD3" w:rsidRPr="006E260F" w:rsidRDefault="00312CD3" w:rsidP="00312CD3">
            <w:pPr>
              <w:jc w:val="center"/>
              <w:rPr>
                <w:sz w:val="25"/>
                <w:szCs w:val="25"/>
              </w:rPr>
            </w:pPr>
            <w:r w:rsidRPr="006E260F">
              <w:rPr>
                <w:sz w:val="25"/>
                <w:szCs w:val="25"/>
              </w:rPr>
              <w:t>07</w:t>
            </w:r>
          </w:p>
        </w:tc>
        <w:tc>
          <w:tcPr>
            <w:tcW w:w="567" w:type="dxa"/>
            <w:shd w:val="clear" w:color="000000" w:fill="FFFFFF"/>
            <w:noWrap/>
            <w:vAlign w:val="center"/>
            <w:hideMark/>
          </w:tcPr>
          <w:p w14:paraId="16B33EB7" w14:textId="77777777" w:rsidR="00312CD3" w:rsidRPr="006E260F" w:rsidRDefault="00312CD3" w:rsidP="00312CD3">
            <w:pPr>
              <w:jc w:val="center"/>
              <w:rPr>
                <w:sz w:val="25"/>
                <w:szCs w:val="25"/>
              </w:rPr>
            </w:pPr>
            <w:r w:rsidRPr="006E260F">
              <w:rPr>
                <w:sz w:val="25"/>
                <w:szCs w:val="25"/>
              </w:rPr>
              <w:t>03</w:t>
            </w:r>
          </w:p>
        </w:tc>
        <w:tc>
          <w:tcPr>
            <w:tcW w:w="1701" w:type="dxa"/>
            <w:shd w:val="clear" w:color="000000" w:fill="FFFFFF"/>
            <w:noWrap/>
            <w:vAlign w:val="center"/>
            <w:hideMark/>
          </w:tcPr>
          <w:p w14:paraId="7579A01C" w14:textId="77777777" w:rsidR="00312CD3" w:rsidRPr="006E260F" w:rsidRDefault="00312CD3" w:rsidP="00312CD3">
            <w:pPr>
              <w:jc w:val="center"/>
              <w:rPr>
                <w:sz w:val="25"/>
                <w:szCs w:val="25"/>
              </w:rPr>
            </w:pPr>
            <w:r w:rsidRPr="006E260F">
              <w:rPr>
                <w:sz w:val="25"/>
                <w:szCs w:val="25"/>
              </w:rPr>
              <w:t> </w:t>
            </w:r>
          </w:p>
        </w:tc>
        <w:tc>
          <w:tcPr>
            <w:tcW w:w="709" w:type="dxa"/>
            <w:shd w:val="clear" w:color="000000" w:fill="FFFFFF"/>
            <w:noWrap/>
            <w:vAlign w:val="center"/>
            <w:hideMark/>
          </w:tcPr>
          <w:p w14:paraId="560043C3"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noWrap/>
            <w:vAlign w:val="center"/>
            <w:hideMark/>
          </w:tcPr>
          <w:p w14:paraId="633477C3" w14:textId="77777777" w:rsidR="00312CD3" w:rsidRPr="006E260F" w:rsidRDefault="00312CD3" w:rsidP="00312CD3">
            <w:pPr>
              <w:jc w:val="center"/>
              <w:rPr>
                <w:sz w:val="25"/>
                <w:szCs w:val="25"/>
              </w:rPr>
            </w:pPr>
            <w:r w:rsidRPr="006E260F">
              <w:rPr>
                <w:sz w:val="25"/>
                <w:szCs w:val="25"/>
              </w:rPr>
              <w:t xml:space="preserve">471 604,6  </w:t>
            </w:r>
          </w:p>
        </w:tc>
      </w:tr>
      <w:tr w:rsidR="00312CD3" w:rsidRPr="006E260F" w14:paraId="758F79A4" w14:textId="77777777" w:rsidTr="009A4570">
        <w:trPr>
          <w:trHeight w:val="60"/>
        </w:trPr>
        <w:tc>
          <w:tcPr>
            <w:tcW w:w="5416" w:type="dxa"/>
            <w:shd w:val="clear" w:color="000000" w:fill="FFFFFF"/>
            <w:hideMark/>
          </w:tcPr>
          <w:p w14:paraId="2688BFF0" w14:textId="3F3EB86C" w:rsidR="00312CD3" w:rsidRPr="006E260F" w:rsidRDefault="00EA6E95" w:rsidP="00312CD3">
            <w:pPr>
              <w:rPr>
                <w:bCs/>
                <w:sz w:val="27"/>
                <w:szCs w:val="27"/>
              </w:rPr>
            </w:pPr>
            <w:r w:rsidRPr="006E260F">
              <w:rPr>
                <w:sz w:val="27"/>
                <w:szCs w:val="27"/>
              </w:rPr>
              <w:t>«</w:t>
            </w:r>
            <w:r w:rsidR="00312CD3" w:rsidRPr="006E260F">
              <w:rPr>
                <w:sz w:val="27"/>
                <w:szCs w:val="27"/>
              </w:rPr>
              <w:t xml:space="preserve">2021-2025 елларга Түбән Кама муниципаль районында </w:t>
            </w:r>
            <w:r w:rsidRPr="006E260F">
              <w:rPr>
                <w:sz w:val="27"/>
                <w:szCs w:val="27"/>
              </w:rPr>
              <w:t>т</w:t>
            </w:r>
            <w:r w:rsidR="00312CD3" w:rsidRPr="006E260F">
              <w:rPr>
                <w:sz w:val="27"/>
                <w:szCs w:val="27"/>
              </w:rPr>
              <w:t>ерроризм һәм экстремизмны профилактикалау</w:t>
            </w:r>
            <w:r w:rsidRPr="006E260F">
              <w:rPr>
                <w:sz w:val="27"/>
                <w:szCs w:val="27"/>
              </w:rPr>
              <w:t>»</w:t>
            </w:r>
            <w:r w:rsidR="00312CD3" w:rsidRPr="006E260F">
              <w:rPr>
                <w:sz w:val="27"/>
                <w:szCs w:val="27"/>
              </w:rPr>
              <w:t xml:space="preserve"> муниципаль программасы </w:t>
            </w:r>
          </w:p>
        </w:tc>
        <w:tc>
          <w:tcPr>
            <w:tcW w:w="567" w:type="dxa"/>
            <w:shd w:val="clear" w:color="000000" w:fill="FFFFFF"/>
            <w:noWrap/>
            <w:vAlign w:val="center"/>
            <w:hideMark/>
          </w:tcPr>
          <w:p w14:paraId="67382231" w14:textId="77777777" w:rsidR="00312CD3" w:rsidRPr="006E260F" w:rsidRDefault="00312CD3" w:rsidP="00312CD3">
            <w:pPr>
              <w:jc w:val="center"/>
              <w:rPr>
                <w:bCs/>
                <w:sz w:val="25"/>
                <w:szCs w:val="25"/>
              </w:rPr>
            </w:pPr>
            <w:r w:rsidRPr="006E260F">
              <w:rPr>
                <w:bCs/>
                <w:sz w:val="25"/>
                <w:szCs w:val="25"/>
              </w:rPr>
              <w:t>07</w:t>
            </w:r>
          </w:p>
        </w:tc>
        <w:tc>
          <w:tcPr>
            <w:tcW w:w="567" w:type="dxa"/>
            <w:shd w:val="clear" w:color="000000" w:fill="FFFFFF"/>
            <w:noWrap/>
            <w:vAlign w:val="center"/>
            <w:hideMark/>
          </w:tcPr>
          <w:p w14:paraId="6F84A0FE" w14:textId="77777777" w:rsidR="00312CD3" w:rsidRPr="006E260F" w:rsidRDefault="00312CD3" w:rsidP="00312CD3">
            <w:pPr>
              <w:jc w:val="center"/>
              <w:rPr>
                <w:bCs/>
                <w:sz w:val="25"/>
                <w:szCs w:val="25"/>
              </w:rPr>
            </w:pPr>
            <w:r w:rsidRPr="006E260F">
              <w:rPr>
                <w:bCs/>
                <w:sz w:val="25"/>
                <w:szCs w:val="25"/>
              </w:rPr>
              <w:t>03</w:t>
            </w:r>
          </w:p>
        </w:tc>
        <w:tc>
          <w:tcPr>
            <w:tcW w:w="1701" w:type="dxa"/>
            <w:shd w:val="clear" w:color="000000" w:fill="FFFFFF"/>
            <w:noWrap/>
            <w:vAlign w:val="center"/>
            <w:hideMark/>
          </w:tcPr>
          <w:p w14:paraId="4E211F64" w14:textId="77777777" w:rsidR="00312CD3" w:rsidRPr="006E260F" w:rsidRDefault="00312CD3" w:rsidP="00312CD3">
            <w:pPr>
              <w:jc w:val="center"/>
              <w:rPr>
                <w:bCs/>
                <w:sz w:val="25"/>
                <w:szCs w:val="25"/>
              </w:rPr>
            </w:pPr>
            <w:r w:rsidRPr="006E260F">
              <w:rPr>
                <w:bCs/>
                <w:sz w:val="25"/>
                <w:szCs w:val="25"/>
              </w:rPr>
              <w:t>05 1 01 52202</w:t>
            </w:r>
          </w:p>
        </w:tc>
        <w:tc>
          <w:tcPr>
            <w:tcW w:w="709" w:type="dxa"/>
            <w:shd w:val="clear" w:color="000000" w:fill="FFFFFF"/>
            <w:noWrap/>
            <w:vAlign w:val="center"/>
            <w:hideMark/>
          </w:tcPr>
          <w:p w14:paraId="67BE278D" w14:textId="77777777" w:rsidR="00312CD3" w:rsidRPr="006E260F" w:rsidRDefault="00312CD3" w:rsidP="00312CD3">
            <w:pPr>
              <w:jc w:val="center"/>
              <w:rPr>
                <w:bCs/>
                <w:sz w:val="25"/>
                <w:szCs w:val="25"/>
              </w:rPr>
            </w:pPr>
            <w:r w:rsidRPr="006E260F">
              <w:rPr>
                <w:bCs/>
                <w:sz w:val="25"/>
                <w:szCs w:val="25"/>
              </w:rPr>
              <w:t> </w:t>
            </w:r>
          </w:p>
        </w:tc>
        <w:tc>
          <w:tcPr>
            <w:tcW w:w="1417" w:type="dxa"/>
            <w:shd w:val="clear" w:color="000000" w:fill="FFFFFF"/>
            <w:vAlign w:val="center"/>
            <w:hideMark/>
          </w:tcPr>
          <w:p w14:paraId="05003F77" w14:textId="77777777" w:rsidR="00312CD3" w:rsidRPr="006E260F" w:rsidRDefault="00312CD3" w:rsidP="00312CD3">
            <w:pPr>
              <w:jc w:val="center"/>
              <w:rPr>
                <w:bCs/>
                <w:sz w:val="25"/>
                <w:szCs w:val="25"/>
              </w:rPr>
            </w:pPr>
            <w:r w:rsidRPr="006E260F">
              <w:rPr>
                <w:bCs/>
                <w:sz w:val="25"/>
                <w:szCs w:val="25"/>
              </w:rPr>
              <w:t xml:space="preserve">56,6  </w:t>
            </w:r>
          </w:p>
        </w:tc>
      </w:tr>
      <w:tr w:rsidR="00312CD3" w:rsidRPr="006E260F" w14:paraId="21D481F4" w14:textId="77777777" w:rsidTr="009A4570">
        <w:trPr>
          <w:trHeight w:val="60"/>
        </w:trPr>
        <w:tc>
          <w:tcPr>
            <w:tcW w:w="5416" w:type="dxa"/>
            <w:shd w:val="clear" w:color="000000" w:fill="FFFFFF"/>
            <w:hideMark/>
          </w:tcPr>
          <w:p w14:paraId="1C3A7860" w14:textId="294793DB" w:rsidR="00312CD3" w:rsidRPr="006E260F" w:rsidRDefault="00312CD3" w:rsidP="00312CD3">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0A28AEA7" w14:textId="77777777" w:rsidR="00312CD3" w:rsidRPr="006E260F" w:rsidRDefault="00312CD3" w:rsidP="00312CD3">
            <w:pPr>
              <w:jc w:val="center"/>
              <w:rPr>
                <w:sz w:val="25"/>
                <w:szCs w:val="25"/>
              </w:rPr>
            </w:pPr>
            <w:r w:rsidRPr="006E260F">
              <w:rPr>
                <w:sz w:val="25"/>
                <w:szCs w:val="25"/>
              </w:rPr>
              <w:t>07</w:t>
            </w:r>
          </w:p>
        </w:tc>
        <w:tc>
          <w:tcPr>
            <w:tcW w:w="567" w:type="dxa"/>
            <w:shd w:val="clear" w:color="000000" w:fill="FFFFFF"/>
            <w:noWrap/>
            <w:vAlign w:val="center"/>
            <w:hideMark/>
          </w:tcPr>
          <w:p w14:paraId="55C103D9" w14:textId="77777777" w:rsidR="00312CD3" w:rsidRPr="006E260F" w:rsidRDefault="00312CD3" w:rsidP="00312CD3">
            <w:pPr>
              <w:jc w:val="center"/>
              <w:rPr>
                <w:sz w:val="25"/>
                <w:szCs w:val="25"/>
              </w:rPr>
            </w:pPr>
            <w:r w:rsidRPr="006E260F">
              <w:rPr>
                <w:sz w:val="25"/>
                <w:szCs w:val="25"/>
              </w:rPr>
              <w:t>03</w:t>
            </w:r>
          </w:p>
        </w:tc>
        <w:tc>
          <w:tcPr>
            <w:tcW w:w="1701" w:type="dxa"/>
            <w:shd w:val="clear" w:color="000000" w:fill="FFFFFF"/>
            <w:noWrap/>
            <w:vAlign w:val="center"/>
            <w:hideMark/>
          </w:tcPr>
          <w:p w14:paraId="68BD8B19" w14:textId="77777777" w:rsidR="00312CD3" w:rsidRPr="006E260F" w:rsidRDefault="00312CD3" w:rsidP="00312CD3">
            <w:pPr>
              <w:jc w:val="center"/>
              <w:rPr>
                <w:sz w:val="25"/>
                <w:szCs w:val="25"/>
              </w:rPr>
            </w:pPr>
            <w:r w:rsidRPr="006E260F">
              <w:rPr>
                <w:sz w:val="25"/>
                <w:szCs w:val="25"/>
              </w:rPr>
              <w:t>05 1 01 52202</w:t>
            </w:r>
          </w:p>
        </w:tc>
        <w:tc>
          <w:tcPr>
            <w:tcW w:w="709" w:type="dxa"/>
            <w:shd w:val="clear" w:color="000000" w:fill="FFFFFF"/>
            <w:noWrap/>
            <w:vAlign w:val="center"/>
            <w:hideMark/>
          </w:tcPr>
          <w:p w14:paraId="4A8E342B" w14:textId="77777777" w:rsidR="00312CD3" w:rsidRPr="006E260F" w:rsidRDefault="00312CD3" w:rsidP="00312CD3">
            <w:pPr>
              <w:jc w:val="center"/>
              <w:rPr>
                <w:sz w:val="25"/>
                <w:szCs w:val="25"/>
              </w:rPr>
            </w:pPr>
            <w:r w:rsidRPr="006E260F">
              <w:rPr>
                <w:sz w:val="25"/>
                <w:szCs w:val="25"/>
              </w:rPr>
              <w:t>600</w:t>
            </w:r>
          </w:p>
        </w:tc>
        <w:tc>
          <w:tcPr>
            <w:tcW w:w="1417" w:type="dxa"/>
            <w:shd w:val="clear" w:color="000000" w:fill="FFFFFF"/>
            <w:vAlign w:val="center"/>
            <w:hideMark/>
          </w:tcPr>
          <w:p w14:paraId="4C7439A6" w14:textId="77777777" w:rsidR="00312CD3" w:rsidRPr="006E260F" w:rsidRDefault="00312CD3" w:rsidP="00312CD3">
            <w:pPr>
              <w:jc w:val="center"/>
              <w:rPr>
                <w:sz w:val="25"/>
                <w:szCs w:val="25"/>
              </w:rPr>
            </w:pPr>
            <w:r w:rsidRPr="006E260F">
              <w:rPr>
                <w:sz w:val="25"/>
                <w:szCs w:val="25"/>
              </w:rPr>
              <w:t xml:space="preserve">56,6  </w:t>
            </w:r>
          </w:p>
        </w:tc>
      </w:tr>
      <w:tr w:rsidR="00312CD3" w:rsidRPr="006E260F" w14:paraId="6D8F3BE4" w14:textId="77777777" w:rsidTr="009A4570">
        <w:trPr>
          <w:trHeight w:val="60"/>
        </w:trPr>
        <w:tc>
          <w:tcPr>
            <w:tcW w:w="5416" w:type="dxa"/>
            <w:shd w:val="clear" w:color="000000" w:fill="FFFFFF"/>
            <w:hideMark/>
          </w:tcPr>
          <w:p w14:paraId="708A2FA6" w14:textId="7D91D2CA" w:rsidR="00312CD3" w:rsidRPr="006E260F" w:rsidRDefault="00EA6E95" w:rsidP="00312CD3">
            <w:pPr>
              <w:rPr>
                <w:bCs/>
                <w:sz w:val="27"/>
                <w:szCs w:val="27"/>
              </w:rPr>
            </w:pPr>
            <w:r w:rsidRPr="006E260F">
              <w:rPr>
                <w:sz w:val="27"/>
                <w:szCs w:val="27"/>
              </w:rPr>
              <w:t>«</w:t>
            </w:r>
            <w:r w:rsidR="00312CD3" w:rsidRPr="006E260F">
              <w:rPr>
                <w:sz w:val="27"/>
                <w:szCs w:val="27"/>
              </w:rPr>
              <w:t xml:space="preserve">2021-2024 елларга Татарстан Республикасы Түбән Кама муниципаль районы </w:t>
            </w:r>
            <w:r w:rsidRPr="006E260F">
              <w:rPr>
                <w:sz w:val="27"/>
                <w:szCs w:val="27"/>
              </w:rPr>
              <w:t>«</w:t>
            </w:r>
            <w:r w:rsidR="00312CD3" w:rsidRPr="006E260F">
              <w:rPr>
                <w:sz w:val="27"/>
                <w:szCs w:val="27"/>
              </w:rPr>
              <w:t>муниципаль берәмлегендә халыкны һәм территорияләрне гадәттән тыш хәлләрдән саклау, янгын куркынычсызлыгын һәм су объектларында кешеләрнең куркынычсызлыгын тәэмин итү</w:t>
            </w:r>
            <w:r w:rsidRPr="006E260F">
              <w:rPr>
                <w:sz w:val="27"/>
                <w:szCs w:val="27"/>
              </w:rPr>
              <w:t>»</w:t>
            </w:r>
            <w:r w:rsidR="00312CD3" w:rsidRPr="006E260F">
              <w:rPr>
                <w:sz w:val="27"/>
                <w:szCs w:val="27"/>
              </w:rPr>
              <w:t xml:space="preserve"> максатчан программасы</w:t>
            </w:r>
          </w:p>
        </w:tc>
        <w:tc>
          <w:tcPr>
            <w:tcW w:w="567" w:type="dxa"/>
            <w:shd w:val="clear" w:color="000000" w:fill="FFFFFF"/>
            <w:noWrap/>
            <w:vAlign w:val="center"/>
            <w:hideMark/>
          </w:tcPr>
          <w:p w14:paraId="0052F47C" w14:textId="77777777" w:rsidR="00312CD3" w:rsidRPr="006E260F" w:rsidRDefault="00312CD3" w:rsidP="00312CD3">
            <w:pPr>
              <w:jc w:val="center"/>
              <w:rPr>
                <w:bCs/>
                <w:sz w:val="25"/>
                <w:szCs w:val="25"/>
              </w:rPr>
            </w:pPr>
            <w:r w:rsidRPr="006E260F">
              <w:rPr>
                <w:bCs/>
                <w:sz w:val="25"/>
                <w:szCs w:val="25"/>
              </w:rPr>
              <w:t>07</w:t>
            </w:r>
          </w:p>
        </w:tc>
        <w:tc>
          <w:tcPr>
            <w:tcW w:w="567" w:type="dxa"/>
            <w:shd w:val="clear" w:color="000000" w:fill="FFFFFF"/>
            <w:noWrap/>
            <w:vAlign w:val="center"/>
            <w:hideMark/>
          </w:tcPr>
          <w:p w14:paraId="0979F239" w14:textId="77777777" w:rsidR="00312CD3" w:rsidRPr="006E260F" w:rsidRDefault="00312CD3" w:rsidP="00312CD3">
            <w:pPr>
              <w:jc w:val="center"/>
              <w:rPr>
                <w:bCs/>
                <w:sz w:val="25"/>
                <w:szCs w:val="25"/>
              </w:rPr>
            </w:pPr>
            <w:r w:rsidRPr="006E260F">
              <w:rPr>
                <w:bCs/>
                <w:sz w:val="25"/>
                <w:szCs w:val="25"/>
              </w:rPr>
              <w:t>03</w:t>
            </w:r>
          </w:p>
        </w:tc>
        <w:tc>
          <w:tcPr>
            <w:tcW w:w="1701" w:type="dxa"/>
            <w:shd w:val="clear" w:color="000000" w:fill="FFFFFF"/>
            <w:noWrap/>
            <w:vAlign w:val="center"/>
            <w:hideMark/>
          </w:tcPr>
          <w:p w14:paraId="264E1887" w14:textId="77777777" w:rsidR="00312CD3" w:rsidRPr="006E260F" w:rsidRDefault="00312CD3" w:rsidP="00312CD3">
            <w:pPr>
              <w:jc w:val="center"/>
              <w:rPr>
                <w:bCs/>
                <w:sz w:val="25"/>
                <w:szCs w:val="25"/>
              </w:rPr>
            </w:pPr>
            <w:r w:rsidRPr="006E260F">
              <w:rPr>
                <w:bCs/>
                <w:sz w:val="25"/>
                <w:szCs w:val="25"/>
              </w:rPr>
              <w:t>07 1 01 52207</w:t>
            </w:r>
          </w:p>
        </w:tc>
        <w:tc>
          <w:tcPr>
            <w:tcW w:w="709" w:type="dxa"/>
            <w:shd w:val="clear" w:color="000000" w:fill="FFFFFF"/>
            <w:noWrap/>
            <w:vAlign w:val="center"/>
            <w:hideMark/>
          </w:tcPr>
          <w:p w14:paraId="1D0FAE28" w14:textId="77777777" w:rsidR="00312CD3" w:rsidRPr="006E260F" w:rsidRDefault="00312CD3" w:rsidP="00312CD3">
            <w:pPr>
              <w:jc w:val="center"/>
              <w:rPr>
                <w:bCs/>
                <w:sz w:val="25"/>
                <w:szCs w:val="25"/>
              </w:rPr>
            </w:pPr>
            <w:r w:rsidRPr="006E260F">
              <w:rPr>
                <w:bCs/>
                <w:sz w:val="25"/>
                <w:szCs w:val="25"/>
              </w:rPr>
              <w:t> </w:t>
            </w:r>
          </w:p>
        </w:tc>
        <w:tc>
          <w:tcPr>
            <w:tcW w:w="1417" w:type="dxa"/>
            <w:shd w:val="clear" w:color="000000" w:fill="FFFFFF"/>
            <w:vAlign w:val="center"/>
            <w:hideMark/>
          </w:tcPr>
          <w:p w14:paraId="7D98E4D2" w14:textId="77777777" w:rsidR="00312CD3" w:rsidRPr="006E260F" w:rsidRDefault="00312CD3" w:rsidP="00312CD3">
            <w:pPr>
              <w:jc w:val="center"/>
              <w:rPr>
                <w:bCs/>
                <w:sz w:val="25"/>
                <w:szCs w:val="25"/>
              </w:rPr>
            </w:pPr>
            <w:r w:rsidRPr="006E260F">
              <w:rPr>
                <w:bCs/>
                <w:sz w:val="25"/>
                <w:szCs w:val="25"/>
              </w:rPr>
              <w:t>362,8</w:t>
            </w:r>
          </w:p>
        </w:tc>
      </w:tr>
      <w:tr w:rsidR="00312CD3" w:rsidRPr="006E260F" w14:paraId="3E734426" w14:textId="77777777" w:rsidTr="009A4570">
        <w:trPr>
          <w:trHeight w:val="60"/>
        </w:trPr>
        <w:tc>
          <w:tcPr>
            <w:tcW w:w="5416" w:type="dxa"/>
            <w:shd w:val="clear" w:color="000000" w:fill="FFFFFF"/>
            <w:hideMark/>
          </w:tcPr>
          <w:p w14:paraId="2AF99C21" w14:textId="2ECFF351" w:rsidR="00312CD3" w:rsidRPr="006E260F" w:rsidRDefault="00312CD3" w:rsidP="00312CD3">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44E77308" w14:textId="77777777" w:rsidR="00312CD3" w:rsidRPr="006E260F" w:rsidRDefault="00312CD3" w:rsidP="00312CD3">
            <w:pPr>
              <w:jc w:val="center"/>
              <w:rPr>
                <w:sz w:val="25"/>
                <w:szCs w:val="25"/>
              </w:rPr>
            </w:pPr>
            <w:r w:rsidRPr="006E260F">
              <w:rPr>
                <w:sz w:val="25"/>
                <w:szCs w:val="25"/>
              </w:rPr>
              <w:t>07</w:t>
            </w:r>
          </w:p>
        </w:tc>
        <w:tc>
          <w:tcPr>
            <w:tcW w:w="567" w:type="dxa"/>
            <w:shd w:val="clear" w:color="000000" w:fill="FFFFFF"/>
            <w:noWrap/>
            <w:vAlign w:val="center"/>
            <w:hideMark/>
          </w:tcPr>
          <w:p w14:paraId="7E34D9F6" w14:textId="77777777" w:rsidR="00312CD3" w:rsidRPr="006E260F" w:rsidRDefault="00312CD3" w:rsidP="00312CD3">
            <w:pPr>
              <w:jc w:val="center"/>
              <w:rPr>
                <w:sz w:val="25"/>
                <w:szCs w:val="25"/>
              </w:rPr>
            </w:pPr>
            <w:r w:rsidRPr="006E260F">
              <w:rPr>
                <w:sz w:val="25"/>
                <w:szCs w:val="25"/>
              </w:rPr>
              <w:t>03</w:t>
            </w:r>
          </w:p>
        </w:tc>
        <w:tc>
          <w:tcPr>
            <w:tcW w:w="1701" w:type="dxa"/>
            <w:shd w:val="clear" w:color="000000" w:fill="FFFFFF"/>
            <w:noWrap/>
            <w:vAlign w:val="center"/>
            <w:hideMark/>
          </w:tcPr>
          <w:p w14:paraId="4C9AAD53" w14:textId="77777777" w:rsidR="00312CD3" w:rsidRPr="006E260F" w:rsidRDefault="00312CD3" w:rsidP="00312CD3">
            <w:pPr>
              <w:jc w:val="center"/>
              <w:rPr>
                <w:sz w:val="25"/>
                <w:szCs w:val="25"/>
              </w:rPr>
            </w:pPr>
            <w:r w:rsidRPr="006E260F">
              <w:rPr>
                <w:sz w:val="25"/>
                <w:szCs w:val="25"/>
              </w:rPr>
              <w:t>07 1 01 52207</w:t>
            </w:r>
          </w:p>
        </w:tc>
        <w:tc>
          <w:tcPr>
            <w:tcW w:w="709" w:type="dxa"/>
            <w:shd w:val="clear" w:color="000000" w:fill="FFFFFF"/>
            <w:noWrap/>
            <w:vAlign w:val="center"/>
            <w:hideMark/>
          </w:tcPr>
          <w:p w14:paraId="64F825D6" w14:textId="77777777" w:rsidR="00312CD3" w:rsidRPr="006E260F" w:rsidRDefault="00312CD3" w:rsidP="00312CD3">
            <w:pPr>
              <w:jc w:val="center"/>
              <w:rPr>
                <w:sz w:val="25"/>
                <w:szCs w:val="25"/>
              </w:rPr>
            </w:pPr>
            <w:r w:rsidRPr="006E260F">
              <w:rPr>
                <w:sz w:val="25"/>
                <w:szCs w:val="25"/>
              </w:rPr>
              <w:t>600</w:t>
            </w:r>
          </w:p>
        </w:tc>
        <w:tc>
          <w:tcPr>
            <w:tcW w:w="1417" w:type="dxa"/>
            <w:shd w:val="clear" w:color="000000" w:fill="FFFFFF"/>
            <w:vAlign w:val="center"/>
            <w:hideMark/>
          </w:tcPr>
          <w:p w14:paraId="1ED07709" w14:textId="77777777" w:rsidR="00312CD3" w:rsidRPr="006E260F" w:rsidRDefault="00312CD3" w:rsidP="00312CD3">
            <w:pPr>
              <w:jc w:val="center"/>
              <w:rPr>
                <w:sz w:val="25"/>
                <w:szCs w:val="25"/>
              </w:rPr>
            </w:pPr>
            <w:r w:rsidRPr="006E260F">
              <w:rPr>
                <w:sz w:val="25"/>
                <w:szCs w:val="25"/>
              </w:rPr>
              <w:t>362,8</w:t>
            </w:r>
          </w:p>
        </w:tc>
      </w:tr>
      <w:tr w:rsidR="00312CD3" w:rsidRPr="006E260F" w14:paraId="701E5481" w14:textId="77777777" w:rsidTr="009A4570">
        <w:trPr>
          <w:trHeight w:val="60"/>
        </w:trPr>
        <w:tc>
          <w:tcPr>
            <w:tcW w:w="5416" w:type="dxa"/>
            <w:shd w:val="clear" w:color="000000" w:fill="FFFFFF"/>
            <w:hideMark/>
          </w:tcPr>
          <w:p w14:paraId="670A4244" w14:textId="3C51C2CA" w:rsidR="00312CD3" w:rsidRPr="006E260F" w:rsidRDefault="00312CD3" w:rsidP="00312CD3">
            <w:pPr>
              <w:rPr>
                <w:sz w:val="27"/>
                <w:szCs w:val="27"/>
              </w:rPr>
            </w:pPr>
            <w:r w:rsidRPr="006E260F">
              <w:rPr>
                <w:sz w:val="27"/>
                <w:szCs w:val="27"/>
              </w:rPr>
              <w:t>Программа булмаган чыгым юнәлешләре</w:t>
            </w:r>
          </w:p>
        </w:tc>
        <w:tc>
          <w:tcPr>
            <w:tcW w:w="567" w:type="dxa"/>
            <w:shd w:val="clear" w:color="000000" w:fill="FFFFFF"/>
            <w:noWrap/>
            <w:vAlign w:val="center"/>
            <w:hideMark/>
          </w:tcPr>
          <w:p w14:paraId="0F9D0A17" w14:textId="77777777" w:rsidR="00312CD3" w:rsidRPr="006E260F" w:rsidRDefault="00312CD3" w:rsidP="00312CD3">
            <w:pPr>
              <w:jc w:val="center"/>
              <w:rPr>
                <w:sz w:val="25"/>
                <w:szCs w:val="25"/>
              </w:rPr>
            </w:pPr>
            <w:r w:rsidRPr="006E260F">
              <w:rPr>
                <w:sz w:val="25"/>
                <w:szCs w:val="25"/>
              </w:rPr>
              <w:t>07</w:t>
            </w:r>
          </w:p>
        </w:tc>
        <w:tc>
          <w:tcPr>
            <w:tcW w:w="567" w:type="dxa"/>
            <w:shd w:val="clear" w:color="000000" w:fill="FFFFFF"/>
            <w:noWrap/>
            <w:vAlign w:val="center"/>
            <w:hideMark/>
          </w:tcPr>
          <w:p w14:paraId="1698D09A" w14:textId="77777777" w:rsidR="00312CD3" w:rsidRPr="006E260F" w:rsidRDefault="00312CD3" w:rsidP="00312CD3">
            <w:pPr>
              <w:jc w:val="center"/>
              <w:rPr>
                <w:sz w:val="25"/>
                <w:szCs w:val="25"/>
              </w:rPr>
            </w:pPr>
            <w:r w:rsidRPr="006E260F">
              <w:rPr>
                <w:sz w:val="25"/>
                <w:szCs w:val="25"/>
              </w:rPr>
              <w:t>03</w:t>
            </w:r>
          </w:p>
        </w:tc>
        <w:tc>
          <w:tcPr>
            <w:tcW w:w="1701" w:type="dxa"/>
            <w:shd w:val="clear" w:color="000000" w:fill="FFFFFF"/>
            <w:noWrap/>
            <w:vAlign w:val="center"/>
            <w:hideMark/>
          </w:tcPr>
          <w:p w14:paraId="7F8758EB" w14:textId="77777777" w:rsidR="00312CD3" w:rsidRPr="006E260F" w:rsidRDefault="00312CD3" w:rsidP="00312CD3">
            <w:pPr>
              <w:jc w:val="center"/>
              <w:rPr>
                <w:sz w:val="25"/>
                <w:szCs w:val="25"/>
              </w:rPr>
            </w:pPr>
            <w:r w:rsidRPr="006E260F">
              <w:rPr>
                <w:sz w:val="25"/>
                <w:szCs w:val="25"/>
              </w:rPr>
              <w:t> </w:t>
            </w:r>
          </w:p>
        </w:tc>
        <w:tc>
          <w:tcPr>
            <w:tcW w:w="709" w:type="dxa"/>
            <w:shd w:val="clear" w:color="000000" w:fill="FFFFFF"/>
            <w:noWrap/>
            <w:vAlign w:val="center"/>
            <w:hideMark/>
          </w:tcPr>
          <w:p w14:paraId="066B1953"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vAlign w:val="center"/>
            <w:hideMark/>
          </w:tcPr>
          <w:p w14:paraId="55B732A2" w14:textId="77777777" w:rsidR="00312CD3" w:rsidRPr="006E260F" w:rsidRDefault="00312CD3" w:rsidP="00312CD3">
            <w:pPr>
              <w:jc w:val="center"/>
              <w:rPr>
                <w:sz w:val="25"/>
                <w:szCs w:val="25"/>
              </w:rPr>
            </w:pPr>
            <w:r w:rsidRPr="006E260F">
              <w:rPr>
                <w:sz w:val="25"/>
                <w:szCs w:val="25"/>
              </w:rPr>
              <w:t xml:space="preserve">471 185,2  </w:t>
            </w:r>
          </w:p>
        </w:tc>
      </w:tr>
      <w:tr w:rsidR="00312CD3" w:rsidRPr="006E260F" w14:paraId="486A6C80" w14:textId="77777777" w:rsidTr="009A4570">
        <w:trPr>
          <w:trHeight w:val="60"/>
        </w:trPr>
        <w:tc>
          <w:tcPr>
            <w:tcW w:w="5416" w:type="dxa"/>
            <w:shd w:val="clear" w:color="000000" w:fill="FFFFFF"/>
            <w:hideMark/>
          </w:tcPr>
          <w:p w14:paraId="569CC908" w14:textId="6171570F" w:rsidR="00312CD3" w:rsidRPr="006E260F" w:rsidRDefault="00312CD3" w:rsidP="00312CD3">
            <w:pPr>
              <w:rPr>
                <w:sz w:val="27"/>
                <w:szCs w:val="27"/>
              </w:rPr>
            </w:pPr>
            <w:r w:rsidRPr="006E260F">
              <w:rPr>
                <w:sz w:val="27"/>
                <w:szCs w:val="27"/>
              </w:rPr>
              <w:t>Мәктәпкәчә, башлангыч гомуми, төп гомуми, урта гомуми белем бирү (гомуми белем бирү)</w:t>
            </w:r>
            <w:r w:rsidR="006E260F" w:rsidRPr="006E260F">
              <w:rPr>
                <w:sz w:val="27"/>
                <w:szCs w:val="27"/>
              </w:rPr>
              <w:t xml:space="preserve"> </w:t>
            </w:r>
            <w:r w:rsidRPr="006E260F">
              <w:rPr>
                <w:sz w:val="27"/>
                <w:szCs w:val="27"/>
              </w:rPr>
              <w:t>бирүне оештыру буенча чыгым йөкләмәләрен уртак финанслау максатында субсидияләр</w:t>
            </w:r>
          </w:p>
        </w:tc>
        <w:tc>
          <w:tcPr>
            <w:tcW w:w="567" w:type="dxa"/>
            <w:shd w:val="clear" w:color="000000" w:fill="FFFFFF"/>
            <w:noWrap/>
            <w:vAlign w:val="center"/>
            <w:hideMark/>
          </w:tcPr>
          <w:p w14:paraId="57D90E99" w14:textId="77777777" w:rsidR="00312CD3" w:rsidRPr="006E260F" w:rsidRDefault="00312CD3" w:rsidP="00312CD3">
            <w:pPr>
              <w:jc w:val="center"/>
              <w:rPr>
                <w:sz w:val="25"/>
                <w:szCs w:val="25"/>
              </w:rPr>
            </w:pPr>
            <w:r w:rsidRPr="006E260F">
              <w:rPr>
                <w:sz w:val="25"/>
                <w:szCs w:val="25"/>
              </w:rPr>
              <w:t>07</w:t>
            </w:r>
          </w:p>
        </w:tc>
        <w:tc>
          <w:tcPr>
            <w:tcW w:w="567" w:type="dxa"/>
            <w:shd w:val="clear" w:color="000000" w:fill="FFFFFF"/>
            <w:noWrap/>
            <w:vAlign w:val="center"/>
            <w:hideMark/>
          </w:tcPr>
          <w:p w14:paraId="3D11E37E" w14:textId="77777777" w:rsidR="00312CD3" w:rsidRPr="006E260F" w:rsidRDefault="00312CD3" w:rsidP="00312CD3">
            <w:pPr>
              <w:jc w:val="center"/>
              <w:rPr>
                <w:sz w:val="25"/>
                <w:szCs w:val="25"/>
              </w:rPr>
            </w:pPr>
            <w:r w:rsidRPr="006E260F">
              <w:rPr>
                <w:sz w:val="25"/>
                <w:szCs w:val="25"/>
              </w:rPr>
              <w:t>02</w:t>
            </w:r>
          </w:p>
        </w:tc>
        <w:tc>
          <w:tcPr>
            <w:tcW w:w="1701" w:type="dxa"/>
            <w:shd w:val="clear" w:color="000000" w:fill="FFFFFF"/>
            <w:noWrap/>
            <w:vAlign w:val="center"/>
            <w:hideMark/>
          </w:tcPr>
          <w:p w14:paraId="72511F6E" w14:textId="77777777" w:rsidR="00312CD3" w:rsidRPr="006E260F" w:rsidRDefault="00312CD3" w:rsidP="00312CD3">
            <w:pPr>
              <w:jc w:val="center"/>
              <w:rPr>
                <w:sz w:val="25"/>
                <w:szCs w:val="25"/>
              </w:rPr>
            </w:pPr>
            <w:r w:rsidRPr="006E260F">
              <w:rPr>
                <w:sz w:val="25"/>
                <w:szCs w:val="25"/>
              </w:rPr>
              <w:t>02 2 02 S0050</w:t>
            </w:r>
          </w:p>
        </w:tc>
        <w:tc>
          <w:tcPr>
            <w:tcW w:w="709" w:type="dxa"/>
            <w:shd w:val="clear" w:color="000000" w:fill="FFFFFF"/>
            <w:noWrap/>
            <w:vAlign w:val="center"/>
            <w:hideMark/>
          </w:tcPr>
          <w:p w14:paraId="2D2FA3D1"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vAlign w:val="center"/>
            <w:hideMark/>
          </w:tcPr>
          <w:p w14:paraId="17AC4F49" w14:textId="77777777" w:rsidR="00312CD3" w:rsidRPr="006E260F" w:rsidRDefault="00312CD3" w:rsidP="00312CD3">
            <w:pPr>
              <w:jc w:val="center"/>
              <w:rPr>
                <w:sz w:val="25"/>
                <w:szCs w:val="25"/>
              </w:rPr>
            </w:pPr>
            <w:r w:rsidRPr="006E260F">
              <w:rPr>
                <w:sz w:val="25"/>
                <w:szCs w:val="25"/>
              </w:rPr>
              <w:t xml:space="preserve">89 937,2  </w:t>
            </w:r>
          </w:p>
        </w:tc>
      </w:tr>
      <w:tr w:rsidR="00312CD3" w:rsidRPr="006E260F" w14:paraId="1894DE42" w14:textId="77777777" w:rsidTr="009A4570">
        <w:trPr>
          <w:trHeight w:val="345"/>
        </w:trPr>
        <w:tc>
          <w:tcPr>
            <w:tcW w:w="5416" w:type="dxa"/>
            <w:shd w:val="clear" w:color="000000" w:fill="FFFFFF"/>
            <w:hideMark/>
          </w:tcPr>
          <w:p w14:paraId="35D14131" w14:textId="5CB2A158" w:rsidR="00312CD3" w:rsidRPr="006E260F" w:rsidRDefault="00312CD3" w:rsidP="00312CD3">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37BED4B6" w14:textId="77777777" w:rsidR="00312CD3" w:rsidRPr="006E260F" w:rsidRDefault="00312CD3" w:rsidP="00312CD3">
            <w:pPr>
              <w:jc w:val="center"/>
              <w:rPr>
                <w:sz w:val="25"/>
                <w:szCs w:val="25"/>
              </w:rPr>
            </w:pPr>
            <w:r w:rsidRPr="006E260F">
              <w:rPr>
                <w:sz w:val="25"/>
                <w:szCs w:val="25"/>
              </w:rPr>
              <w:t>07</w:t>
            </w:r>
          </w:p>
        </w:tc>
        <w:tc>
          <w:tcPr>
            <w:tcW w:w="567" w:type="dxa"/>
            <w:shd w:val="clear" w:color="000000" w:fill="FFFFFF"/>
            <w:noWrap/>
            <w:vAlign w:val="center"/>
            <w:hideMark/>
          </w:tcPr>
          <w:p w14:paraId="2EF310C7" w14:textId="77777777" w:rsidR="00312CD3" w:rsidRPr="006E260F" w:rsidRDefault="00312CD3" w:rsidP="00312CD3">
            <w:pPr>
              <w:jc w:val="center"/>
              <w:rPr>
                <w:sz w:val="25"/>
                <w:szCs w:val="25"/>
              </w:rPr>
            </w:pPr>
            <w:r w:rsidRPr="006E260F">
              <w:rPr>
                <w:sz w:val="25"/>
                <w:szCs w:val="25"/>
              </w:rPr>
              <w:t>02</w:t>
            </w:r>
          </w:p>
        </w:tc>
        <w:tc>
          <w:tcPr>
            <w:tcW w:w="1701" w:type="dxa"/>
            <w:shd w:val="clear" w:color="000000" w:fill="FFFFFF"/>
            <w:noWrap/>
            <w:vAlign w:val="center"/>
            <w:hideMark/>
          </w:tcPr>
          <w:p w14:paraId="3DD760C9" w14:textId="77777777" w:rsidR="00312CD3" w:rsidRPr="006E260F" w:rsidRDefault="00312CD3" w:rsidP="00312CD3">
            <w:pPr>
              <w:jc w:val="center"/>
              <w:rPr>
                <w:sz w:val="25"/>
                <w:szCs w:val="25"/>
              </w:rPr>
            </w:pPr>
            <w:r w:rsidRPr="006E260F">
              <w:rPr>
                <w:sz w:val="25"/>
                <w:szCs w:val="25"/>
              </w:rPr>
              <w:t>02 2 02 S0050</w:t>
            </w:r>
          </w:p>
        </w:tc>
        <w:tc>
          <w:tcPr>
            <w:tcW w:w="709" w:type="dxa"/>
            <w:shd w:val="clear" w:color="000000" w:fill="FFFFFF"/>
            <w:noWrap/>
            <w:vAlign w:val="center"/>
            <w:hideMark/>
          </w:tcPr>
          <w:p w14:paraId="0AA8C53B" w14:textId="77777777" w:rsidR="00312CD3" w:rsidRPr="006E260F" w:rsidRDefault="00312CD3" w:rsidP="00312CD3">
            <w:pPr>
              <w:jc w:val="center"/>
              <w:rPr>
                <w:sz w:val="25"/>
                <w:szCs w:val="25"/>
              </w:rPr>
            </w:pPr>
            <w:r w:rsidRPr="006E260F">
              <w:rPr>
                <w:sz w:val="25"/>
                <w:szCs w:val="25"/>
              </w:rPr>
              <w:t>600</w:t>
            </w:r>
          </w:p>
        </w:tc>
        <w:tc>
          <w:tcPr>
            <w:tcW w:w="1417" w:type="dxa"/>
            <w:shd w:val="clear" w:color="000000" w:fill="FFFFFF"/>
            <w:vAlign w:val="center"/>
            <w:hideMark/>
          </w:tcPr>
          <w:p w14:paraId="07A3237B" w14:textId="77777777" w:rsidR="00312CD3" w:rsidRPr="006E260F" w:rsidRDefault="00312CD3" w:rsidP="00312CD3">
            <w:pPr>
              <w:jc w:val="center"/>
              <w:rPr>
                <w:sz w:val="25"/>
                <w:szCs w:val="25"/>
              </w:rPr>
            </w:pPr>
            <w:r w:rsidRPr="006E260F">
              <w:rPr>
                <w:sz w:val="25"/>
                <w:szCs w:val="25"/>
              </w:rPr>
              <w:t xml:space="preserve">89 937,2  </w:t>
            </w:r>
          </w:p>
        </w:tc>
      </w:tr>
      <w:tr w:rsidR="00312CD3" w:rsidRPr="006E260F" w14:paraId="62D3938A" w14:textId="77777777" w:rsidTr="009A4570">
        <w:trPr>
          <w:trHeight w:val="60"/>
        </w:trPr>
        <w:tc>
          <w:tcPr>
            <w:tcW w:w="5416" w:type="dxa"/>
            <w:shd w:val="clear" w:color="000000" w:fill="FFFFFF"/>
            <w:hideMark/>
          </w:tcPr>
          <w:p w14:paraId="221F42C6" w14:textId="1AE0702E" w:rsidR="00312CD3" w:rsidRPr="006E260F" w:rsidRDefault="00312CD3" w:rsidP="00312CD3">
            <w:pPr>
              <w:rPr>
                <w:sz w:val="27"/>
                <w:szCs w:val="27"/>
              </w:rPr>
            </w:pPr>
            <w:r w:rsidRPr="006E260F">
              <w:rPr>
                <w:sz w:val="27"/>
                <w:szCs w:val="27"/>
              </w:rPr>
              <w:t>Өстәмә гомуми белем бирү программаларын гамәлгә ашыручы күп профильле өстәмә белем бирү оешмаларын үстерү</w:t>
            </w:r>
          </w:p>
        </w:tc>
        <w:tc>
          <w:tcPr>
            <w:tcW w:w="567" w:type="dxa"/>
            <w:shd w:val="clear" w:color="000000" w:fill="FFFFFF"/>
            <w:noWrap/>
            <w:vAlign w:val="center"/>
            <w:hideMark/>
          </w:tcPr>
          <w:p w14:paraId="245173A2" w14:textId="77777777" w:rsidR="00312CD3" w:rsidRPr="006E260F" w:rsidRDefault="00312CD3" w:rsidP="00312CD3">
            <w:pPr>
              <w:jc w:val="center"/>
              <w:rPr>
                <w:sz w:val="25"/>
                <w:szCs w:val="25"/>
              </w:rPr>
            </w:pPr>
            <w:r w:rsidRPr="006E260F">
              <w:rPr>
                <w:sz w:val="25"/>
                <w:szCs w:val="25"/>
              </w:rPr>
              <w:t>07</w:t>
            </w:r>
          </w:p>
        </w:tc>
        <w:tc>
          <w:tcPr>
            <w:tcW w:w="567" w:type="dxa"/>
            <w:shd w:val="clear" w:color="000000" w:fill="FFFFFF"/>
            <w:noWrap/>
            <w:vAlign w:val="center"/>
            <w:hideMark/>
          </w:tcPr>
          <w:p w14:paraId="63CDCF30" w14:textId="77777777" w:rsidR="00312CD3" w:rsidRPr="006E260F" w:rsidRDefault="00312CD3" w:rsidP="00312CD3">
            <w:pPr>
              <w:jc w:val="center"/>
              <w:rPr>
                <w:sz w:val="25"/>
                <w:szCs w:val="25"/>
              </w:rPr>
            </w:pPr>
            <w:r w:rsidRPr="006E260F">
              <w:rPr>
                <w:sz w:val="25"/>
                <w:szCs w:val="25"/>
              </w:rPr>
              <w:t>03</w:t>
            </w:r>
          </w:p>
        </w:tc>
        <w:tc>
          <w:tcPr>
            <w:tcW w:w="1701" w:type="dxa"/>
            <w:shd w:val="clear" w:color="000000" w:fill="FFFFFF"/>
            <w:noWrap/>
            <w:vAlign w:val="center"/>
            <w:hideMark/>
          </w:tcPr>
          <w:p w14:paraId="69924D43" w14:textId="77777777" w:rsidR="00312CD3" w:rsidRPr="006E260F" w:rsidRDefault="00312CD3" w:rsidP="00312CD3">
            <w:pPr>
              <w:jc w:val="center"/>
              <w:rPr>
                <w:sz w:val="25"/>
                <w:szCs w:val="25"/>
              </w:rPr>
            </w:pPr>
            <w:r w:rsidRPr="006E260F">
              <w:rPr>
                <w:sz w:val="25"/>
                <w:szCs w:val="25"/>
              </w:rPr>
              <w:t>02 3 01 42310</w:t>
            </w:r>
          </w:p>
        </w:tc>
        <w:tc>
          <w:tcPr>
            <w:tcW w:w="709" w:type="dxa"/>
            <w:shd w:val="clear" w:color="000000" w:fill="FFFFFF"/>
            <w:noWrap/>
            <w:vAlign w:val="center"/>
            <w:hideMark/>
          </w:tcPr>
          <w:p w14:paraId="2CAAE19A"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vAlign w:val="center"/>
            <w:hideMark/>
          </w:tcPr>
          <w:p w14:paraId="329D97C1" w14:textId="77777777" w:rsidR="00312CD3" w:rsidRPr="006E260F" w:rsidRDefault="00312CD3" w:rsidP="00312CD3">
            <w:pPr>
              <w:jc w:val="center"/>
              <w:rPr>
                <w:sz w:val="25"/>
                <w:szCs w:val="25"/>
              </w:rPr>
            </w:pPr>
            <w:r w:rsidRPr="006E260F">
              <w:rPr>
                <w:sz w:val="25"/>
                <w:szCs w:val="25"/>
              </w:rPr>
              <w:t xml:space="preserve">88 740,3  </w:t>
            </w:r>
          </w:p>
        </w:tc>
      </w:tr>
      <w:tr w:rsidR="00312CD3" w:rsidRPr="006E260F" w14:paraId="5601C456" w14:textId="77777777" w:rsidTr="009A4570">
        <w:trPr>
          <w:trHeight w:val="60"/>
        </w:trPr>
        <w:tc>
          <w:tcPr>
            <w:tcW w:w="5416" w:type="dxa"/>
            <w:shd w:val="clear" w:color="000000" w:fill="FFFFFF"/>
            <w:hideMark/>
          </w:tcPr>
          <w:p w14:paraId="69CFF976" w14:textId="3B44B616" w:rsidR="00312CD3" w:rsidRPr="006E260F" w:rsidRDefault="00312CD3" w:rsidP="00312CD3">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6AA20605" w14:textId="77777777" w:rsidR="00312CD3" w:rsidRPr="006E260F" w:rsidRDefault="00312CD3" w:rsidP="00312CD3">
            <w:pPr>
              <w:jc w:val="center"/>
              <w:rPr>
                <w:sz w:val="25"/>
                <w:szCs w:val="25"/>
              </w:rPr>
            </w:pPr>
            <w:r w:rsidRPr="006E260F">
              <w:rPr>
                <w:sz w:val="25"/>
                <w:szCs w:val="25"/>
              </w:rPr>
              <w:t>07</w:t>
            </w:r>
          </w:p>
        </w:tc>
        <w:tc>
          <w:tcPr>
            <w:tcW w:w="567" w:type="dxa"/>
            <w:shd w:val="clear" w:color="000000" w:fill="FFFFFF"/>
            <w:noWrap/>
            <w:vAlign w:val="center"/>
            <w:hideMark/>
          </w:tcPr>
          <w:p w14:paraId="64CDEC12" w14:textId="77777777" w:rsidR="00312CD3" w:rsidRPr="006E260F" w:rsidRDefault="00312CD3" w:rsidP="00312CD3">
            <w:pPr>
              <w:jc w:val="center"/>
              <w:rPr>
                <w:sz w:val="25"/>
                <w:szCs w:val="25"/>
              </w:rPr>
            </w:pPr>
            <w:r w:rsidRPr="006E260F">
              <w:rPr>
                <w:sz w:val="25"/>
                <w:szCs w:val="25"/>
              </w:rPr>
              <w:t>03</w:t>
            </w:r>
          </w:p>
        </w:tc>
        <w:tc>
          <w:tcPr>
            <w:tcW w:w="1701" w:type="dxa"/>
            <w:shd w:val="clear" w:color="000000" w:fill="FFFFFF"/>
            <w:noWrap/>
            <w:vAlign w:val="center"/>
            <w:hideMark/>
          </w:tcPr>
          <w:p w14:paraId="4AE64ADA" w14:textId="77777777" w:rsidR="00312CD3" w:rsidRPr="006E260F" w:rsidRDefault="00312CD3" w:rsidP="00312CD3">
            <w:pPr>
              <w:jc w:val="center"/>
              <w:rPr>
                <w:sz w:val="25"/>
                <w:szCs w:val="25"/>
              </w:rPr>
            </w:pPr>
            <w:r w:rsidRPr="006E260F">
              <w:rPr>
                <w:sz w:val="25"/>
                <w:szCs w:val="25"/>
              </w:rPr>
              <w:t>02 3 01 42310</w:t>
            </w:r>
          </w:p>
        </w:tc>
        <w:tc>
          <w:tcPr>
            <w:tcW w:w="709" w:type="dxa"/>
            <w:shd w:val="clear" w:color="000000" w:fill="FFFFFF"/>
            <w:noWrap/>
            <w:vAlign w:val="center"/>
            <w:hideMark/>
          </w:tcPr>
          <w:p w14:paraId="7FD25EA4" w14:textId="77777777" w:rsidR="00312CD3" w:rsidRPr="006E260F" w:rsidRDefault="00312CD3" w:rsidP="00312CD3">
            <w:pPr>
              <w:jc w:val="center"/>
              <w:rPr>
                <w:sz w:val="25"/>
                <w:szCs w:val="25"/>
              </w:rPr>
            </w:pPr>
            <w:r w:rsidRPr="006E260F">
              <w:rPr>
                <w:sz w:val="25"/>
                <w:szCs w:val="25"/>
              </w:rPr>
              <w:t>600</w:t>
            </w:r>
          </w:p>
        </w:tc>
        <w:tc>
          <w:tcPr>
            <w:tcW w:w="1417" w:type="dxa"/>
            <w:shd w:val="clear" w:color="000000" w:fill="FFFFFF"/>
            <w:noWrap/>
            <w:vAlign w:val="center"/>
            <w:hideMark/>
          </w:tcPr>
          <w:p w14:paraId="4485A46D" w14:textId="77777777" w:rsidR="00312CD3" w:rsidRPr="006E260F" w:rsidRDefault="00312CD3" w:rsidP="00312CD3">
            <w:pPr>
              <w:jc w:val="center"/>
              <w:rPr>
                <w:sz w:val="25"/>
                <w:szCs w:val="25"/>
              </w:rPr>
            </w:pPr>
            <w:r w:rsidRPr="006E260F">
              <w:rPr>
                <w:sz w:val="25"/>
                <w:szCs w:val="25"/>
              </w:rPr>
              <w:t>88 740,3</w:t>
            </w:r>
          </w:p>
        </w:tc>
      </w:tr>
      <w:tr w:rsidR="00312CD3" w:rsidRPr="006E260F" w14:paraId="2020F7AD" w14:textId="77777777" w:rsidTr="009A4570">
        <w:trPr>
          <w:trHeight w:val="60"/>
        </w:trPr>
        <w:tc>
          <w:tcPr>
            <w:tcW w:w="5416" w:type="dxa"/>
            <w:shd w:val="clear" w:color="000000" w:fill="FFFFFF"/>
            <w:hideMark/>
          </w:tcPr>
          <w:p w14:paraId="1CD5EFCF" w14:textId="628897AC" w:rsidR="00312CD3" w:rsidRPr="006E260F" w:rsidRDefault="00312CD3" w:rsidP="00312CD3">
            <w:pPr>
              <w:rPr>
                <w:sz w:val="27"/>
                <w:szCs w:val="27"/>
              </w:rPr>
            </w:pPr>
            <w:r w:rsidRPr="006E260F">
              <w:rPr>
                <w:sz w:val="27"/>
                <w:szCs w:val="27"/>
              </w:rPr>
              <w:t>Өстәмә гомуми белем бирү программаларын гамәлгә ашыручы сәнгать-эстетик юнәлештәге өстәмә белем бирү оешмаларын үстерү</w:t>
            </w:r>
          </w:p>
        </w:tc>
        <w:tc>
          <w:tcPr>
            <w:tcW w:w="567" w:type="dxa"/>
            <w:shd w:val="clear" w:color="000000" w:fill="FFFFFF"/>
            <w:noWrap/>
            <w:vAlign w:val="center"/>
            <w:hideMark/>
          </w:tcPr>
          <w:p w14:paraId="565DA680" w14:textId="77777777" w:rsidR="00312CD3" w:rsidRPr="006E260F" w:rsidRDefault="00312CD3" w:rsidP="00312CD3">
            <w:pPr>
              <w:jc w:val="center"/>
              <w:rPr>
                <w:sz w:val="25"/>
                <w:szCs w:val="25"/>
              </w:rPr>
            </w:pPr>
            <w:r w:rsidRPr="006E260F">
              <w:rPr>
                <w:sz w:val="25"/>
                <w:szCs w:val="25"/>
              </w:rPr>
              <w:t>07</w:t>
            </w:r>
          </w:p>
        </w:tc>
        <w:tc>
          <w:tcPr>
            <w:tcW w:w="567" w:type="dxa"/>
            <w:shd w:val="clear" w:color="000000" w:fill="FFFFFF"/>
            <w:noWrap/>
            <w:vAlign w:val="center"/>
            <w:hideMark/>
          </w:tcPr>
          <w:p w14:paraId="61C94F38" w14:textId="77777777" w:rsidR="00312CD3" w:rsidRPr="006E260F" w:rsidRDefault="00312CD3" w:rsidP="00312CD3">
            <w:pPr>
              <w:jc w:val="center"/>
              <w:rPr>
                <w:sz w:val="25"/>
                <w:szCs w:val="25"/>
              </w:rPr>
            </w:pPr>
            <w:r w:rsidRPr="006E260F">
              <w:rPr>
                <w:sz w:val="25"/>
                <w:szCs w:val="25"/>
              </w:rPr>
              <w:t>03</w:t>
            </w:r>
          </w:p>
        </w:tc>
        <w:tc>
          <w:tcPr>
            <w:tcW w:w="1701" w:type="dxa"/>
            <w:shd w:val="clear" w:color="000000" w:fill="FFFFFF"/>
            <w:noWrap/>
            <w:vAlign w:val="center"/>
            <w:hideMark/>
          </w:tcPr>
          <w:p w14:paraId="02F10591" w14:textId="77777777" w:rsidR="00312CD3" w:rsidRPr="006E260F" w:rsidRDefault="00312CD3" w:rsidP="00312CD3">
            <w:pPr>
              <w:jc w:val="center"/>
              <w:rPr>
                <w:sz w:val="25"/>
                <w:szCs w:val="25"/>
              </w:rPr>
            </w:pPr>
            <w:r w:rsidRPr="006E260F">
              <w:rPr>
                <w:sz w:val="25"/>
                <w:szCs w:val="25"/>
              </w:rPr>
              <w:t>02 3 01 42320</w:t>
            </w:r>
          </w:p>
        </w:tc>
        <w:tc>
          <w:tcPr>
            <w:tcW w:w="709" w:type="dxa"/>
            <w:shd w:val="clear" w:color="000000" w:fill="FFFFFF"/>
            <w:noWrap/>
            <w:vAlign w:val="center"/>
            <w:hideMark/>
          </w:tcPr>
          <w:p w14:paraId="736F4691"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vAlign w:val="center"/>
            <w:hideMark/>
          </w:tcPr>
          <w:p w14:paraId="0EF3200B" w14:textId="77777777" w:rsidR="00312CD3" w:rsidRPr="006E260F" w:rsidRDefault="00312CD3" w:rsidP="00312CD3">
            <w:pPr>
              <w:jc w:val="center"/>
              <w:rPr>
                <w:sz w:val="25"/>
                <w:szCs w:val="25"/>
              </w:rPr>
            </w:pPr>
            <w:r w:rsidRPr="006E260F">
              <w:rPr>
                <w:sz w:val="25"/>
                <w:szCs w:val="25"/>
              </w:rPr>
              <w:t xml:space="preserve">84 671,7  </w:t>
            </w:r>
          </w:p>
        </w:tc>
      </w:tr>
      <w:tr w:rsidR="00312CD3" w:rsidRPr="006E260F" w14:paraId="3DA8C52D" w14:textId="77777777" w:rsidTr="009A4570">
        <w:trPr>
          <w:trHeight w:val="60"/>
        </w:trPr>
        <w:tc>
          <w:tcPr>
            <w:tcW w:w="5416" w:type="dxa"/>
            <w:shd w:val="clear" w:color="000000" w:fill="FFFFFF"/>
            <w:hideMark/>
          </w:tcPr>
          <w:p w14:paraId="2BCA6BBC" w14:textId="11953116" w:rsidR="00312CD3" w:rsidRPr="006E260F" w:rsidRDefault="00312CD3" w:rsidP="00312CD3">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0F93D481" w14:textId="77777777" w:rsidR="00312CD3" w:rsidRPr="006E260F" w:rsidRDefault="00312CD3" w:rsidP="00312CD3">
            <w:pPr>
              <w:jc w:val="center"/>
              <w:rPr>
                <w:sz w:val="25"/>
                <w:szCs w:val="25"/>
              </w:rPr>
            </w:pPr>
            <w:r w:rsidRPr="006E260F">
              <w:rPr>
                <w:sz w:val="25"/>
                <w:szCs w:val="25"/>
              </w:rPr>
              <w:t>07</w:t>
            </w:r>
          </w:p>
        </w:tc>
        <w:tc>
          <w:tcPr>
            <w:tcW w:w="567" w:type="dxa"/>
            <w:shd w:val="clear" w:color="000000" w:fill="FFFFFF"/>
            <w:noWrap/>
            <w:vAlign w:val="center"/>
            <w:hideMark/>
          </w:tcPr>
          <w:p w14:paraId="354C1E19" w14:textId="77777777" w:rsidR="00312CD3" w:rsidRPr="006E260F" w:rsidRDefault="00312CD3" w:rsidP="00312CD3">
            <w:pPr>
              <w:jc w:val="center"/>
              <w:rPr>
                <w:sz w:val="25"/>
                <w:szCs w:val="25"/>
              </w:rPr>
            </w:pPr>
            <w:r w:rsidRPr="006E260F">
              <w:rPr>
                <w:sz w:val="25"/>
                <w:szCs w:val="25"/>
              </w:rPr>
              <w:t>03</w:t>
            </w:r>
          </w:p>
        </w:tc>
        <w:tc>
          <w:tcPr>
            <w:tcW w:w="1701" w:type="dxa"/>
            <w:shd w:val="clear" w:color="000000" w:fill="FFFFFF"/>
            <w:noWrap/>
            <w:vAlign w:val="center"/>
            <w:hideMark/>
          </w:tcPr>
          <w:p w14:paraId="442B78A1" w14:textId="77777777" w:rsidR="00312CD3" w:rsidRPr="006E260F" w:rsidRDefault="00312CD3" w:rsidP="00312CD3">
            <w:pPr>
              <w:jc w:val="center"/>
              <w:rPr>
                <w:sz w:val="25"/>
                <w:szCs w:val="25"/>
              </w:rPr>
            </w:pPr>
            <w:r w:rsidRPr="006E260F">
              <w:rPr>
                <w:sz w:val="25"/>
                <w:szCs w:val="25"/>
              </w:rPr>
              <w:t>02 3 01 42320</w:t>
            </w:r>
          </w:p>
        </w:tc>
        <w:tc>
          <w:tcPr>
            <w:tcW w:w="709" w:type="dxa"/>
            <w:shd w:val="clear" w:color="000000" w:fill="FFFFFF"/>
            <w:noWrap/>
            <w:vAlign w:val="center"/>
            <w:hideMark/>
          </w:tcPr>
          <w:p w14:paraId="52BF8045" w14:textId="77777777" w:rsidR="00312CD3" w:rsidRPr="006E260F" w:rsidRDefault="00312CD3" w:rsidP="00312CD3">
            <w:pPr>
              <w:jc w:val="center"/>
              <w:rPr>
                <w:sz w:val="25"/>
                <w:szCs w:val="25"/>
              </w:rPr>
            </w:pPr>
            <w:r w:rsidRPr="006E260F">
              <w:rPr>
                <w:sz w:val="25"/>
                <w:szCs w:val="25"/>
              </w:rPr>
              <w:t>600</w:t>
            </w:r>
          </w:p>
        </w:tc>
        <w:tc>
          <w:tcPr>
            <w:tcW w:w="1417" w:type="dxa"/>
            <w:shd w:val="clear" w:color="000000" w:fill="FFFFFF"/>
            <w:vAlign w:val="center"/>
            <w:hideMark/>
          </w:tcPr>
          <w:p w14:paraId="17A8B15C" w14:textId="77777777" w:rsidR="00312CD3" w:rsidRPr="006E260F" w:rsidRDefault="00312CD3" w:rsidP="00312CD3">
            <w:pPr>
              <w:jc w:val="center"/>
              <w:rPr>
                <w:sz w:val="25"/>
                <w:szCs w:val="25"/>
              </w:rPr>
            </w:pPr>
            <w:r w:rsidRPr="006E260F">
              <w:rPr>
                <w:sz w:val="25"/>
                <w:szCs w:val="25"/>
              </w:rPr>
              <w:t>84 671,7</w:t>
            </w:r>
          </w:p>
        </w:tc>
      </w:tr>
      <w:tr w:rsidR="00312CD3" w:rsidRPr="006E260F" w14:paraId="4F3E08FD" w14:textId="77777777" w:rsidTr="009A4570">
        <w:trPr>
          <w:trHeight w:val="60"/>
        </w:trPr>
        <w:tc>
          <w:tcPr>
            <w:tcW w:w="5416" w:type="dxa"/>
            <w:shd w:val="clear" w:color="000000" w:fill="FFFFFF"/>
            <w:hideMark/>
          </w:tcPr>
          <w:p w14:paraId="0EA13661" w14:textId="5343DBD1" w:rsidR="00312CD3" w:rsidRPr="006E260F" w:rsidRDefault="00312CD3" w:rsidP="00312CD3">
            <w:pPr>
              <w:rPr>
                <w:sz w:val="27"/>
                <w:szCs w:val="27"/>
              </w:rPr>
            </w:pPr>
            <w:r w:rsidRPr="006E260F">
              <w:rPr>
                <w:sz w:val="27"/>
                <w:szCs w:val="27"/>
              </w:rPr>
              <w:t>Өстәмә гомуми белем бирү программаларын гамәлгә ашыручы күп профильле өстәмә белем бирү оешмаларын үстерү</w:t>
            </w:r>
          </w:p>
        </w:tc>
        <w:tc>
          <w:tcPr>
            <w:tcW w:w="567" w:type="dxa"/>
            <w:shd w:val="clear" w:color="000000" w:fill="FFFFFF"/>
            <w:noWrap/>
            <w:vAlign w:val="center"/>
            <w:hideMark/>
          </w:tcPr>
          <w:p w14:paraId="59AFD159" w14:textId="77777777" w:rsidR="00312CD3" w:rsidRPr="006E260F" w:rsidRDefault="00312CD3" w:rsidP="00312CD3">
            <w:pPr>
              <w:jc w:val="center"/>
              <w:rPr>
                <w:sz w:val="25"/>
                <w:szCs w:val="25"/>
              </w:rPr>
            </w:pPr>
            <w:r w:rsidRPr="006E260F">
              <w:rPr>
                <w:sz w:val="25"/>
                <w:szCs w:val="25"/>
              </w:rPr>
              <w:t>07</w:t>
            </w:r>
          </w:p>
        </w:tc>
        <w:tc>
          <w:tcPr>
            <w:tcW w:w="567" w:type="dxa"/>
            <w:shd w:val="clear" w:color="000000" w:fill="FFFFFF"/>
            <w:noWrap/>
            <w:vAlign w:val="center"/>
            <w:hideMark/>
          </w:tcPr>
          <w:p w14:paraId="48FF2051" w14:textId="77777777" w:rsidR="00312CD3" w:rsidRPr="006E260F" w:rsidRDefault="00312CD3" w:rsidP="00312CD3">
            <w:pPr>
              <w:jc w:val="center"/>
              <w:rPr>
                <w:sz w:val="25"/>
                <w:szCs w:val="25"/>
              </w:rPr>
            </w:pPr>
            <w:r w:rsidRPr="006E260F">
              <w:rPr>
                <w:sz w:val="25"/>
                <w:szCs w:val="25"/>
              </w:rPr>
              <w:t>03</w:t>
            </w:r>
          </w:p>
        </w:tc>
        <w:tc>
          <w:tcPr>
            <w:tcW w:w="1701" w:type="dxa"/>
            <w:shd w:val="clear" w:color="000000" w:fill="FFFFFF"/>
            <w:noWrap/>
            <w:vAlign w:val="center"/>
            <w:hideMark/>
          </w:tcPr>
          <w:p w14:paraId="7E87AD39" w14:textId="77777777" w:rsidR="00312CD3" w:rsidRPr="006E260F" w:rsidRDefault="00312CD3" w:rsidP="00312CD3">
            <w:pPr>
              <w:jc w:val="center"/>
              <w:rPr>
                <w:sz w:val="25"/>
                <w:szCs w:val="25"/>
              </w:rPr>
            </w:pPr>
            <w:r w:rsidRPr="006E260F">
              <w:rPr>
                <w:sz w:val="25"/>
                <w:szCs w:val="25"/>
              </w:rPr>
              <w:t>02 3 01 42310</w:t>
            </w:r>
          </w:p>
        </w:tc>
        <w:tc>
          <w:tcPr>
            <w:tcW w:w="709" w:type="dxa"/>
            <w:shd w:val="clear" w:color="000000" w:fill="FFFFFF"/>
            <w:noWrap/>
            <w:vAlign w:val="center"/>
            <w:hideMark/>
          </w:tcPr>
          <w:p w14:paraId="360D4FD4"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vAlign w:val="center"/>
            <w:hideMark/>
          </w:tcPr>
          <w:p w14:paraId="37BC560D" w14:textId="77777777" w:rsidR="00312CD3" w:rsidRPr="006E260F" w:rsidRDefault="00312CD3" w:rsidP="00312CD3">
            <w:pPr>
              <w:jc w:val="center"/>
              <w:rPr>
                <w:sz w:val="25"/>
                <w:szCs w:val="25"/>
              </w:rPr>
            </w:pPr>
            <w:r w:rsidRPr="006E260F">
              <w:rPr>
                <w:sz w:val="25"/>
                <w:szCs w:val="25"/>
              </w:rPr>
              <w:t xml:space="preserve">22 903,0  </w:t>
            </w:r>
          </w:p>
        </w:tc>
      </w:tr>
      <w:tr w:rsidR="00312CD3" w:rsidRPr="006E260F" w14:paraId="4E3A39FC" w14:textId="77777777" w:rsidTr="009A4570">
        <w:trPr>
          <w:trHeight w:val="60"/>
        </w:trPr>
        <w:tc>
          <w:tcPr>
            <w:tcW w:w="5416" w:type="dxa"/>
            <w:shd w:val="clear" w:color="000000" w:fill="FFFFFF"/>
            <w:hideMark/>
          </w:tcPr>
          <w:p w14:paraId="19EBAAB4" w14:textId="657F8F08" w:rsidR="00312CD3" w:rsidRPr="006E260F" w:rsidRDefault="00312CD3" w:rsidP="00312CD3">
            <w:pPr>
              <w:rPr>
                <w:sz w:val="27"/>
                <w:szCs w:val="27"/>
              </w:rPr>
            </w:pPr>
            <w:r w:rsidRPr="006E260F">
              <w:rPr>
                <w:sz w:val="27"/>
                <w:szCs w:val="27"/>
              </w:rPr>
              <w:t xml:space="preserve">Бюджет, автоном учреждениеләргә һәм </w:t>
            </w:r>
            <w:r w:rsidRPr="006E260F">
              <w:rPr>
                <w:sz w:val="27"/>
                <w:szCs w:val="27"/>
              </w:rPr>
              <w:lastRenderedPageBreak/>
              <w:t>башка коммерцияле булмаган оешмаларга субсидияләр бирү</w:t>
            </w:r>
          </w:p>
        </w:tc>
        <w:tc>
          <w:tcPr>
            <w:tcW w:w="567" w:type="dxa"/>
            <w:shd w:val="clear" w:color="000000" w:fill="FFFFFF"/>
            <w:noWrap/>
            <w:vAlign w:val="center"/>
            <w:hideMark/>
          </w:tcPr>
          <w:p w14:paraId="0100783D" w14:textId="77777777" w:rsidR="00312CD3" w:rsidRPr="006E260F" w:rsidRDefault="00312CD3" w:rsidP="00312CD3">
            <w:pPr>
              <w:jc w:val="center"/>
              <w:rPr>
                <w:sz w:val="25"/>
                <w:szCs w:val="25"/>
              </w:rPr>
            </w:pPr>
            <w:r w:rsidRPr="006E260F">
              <w:rPr>
                <w:sz w:val="25"/>
                <w:szCs w:val="25"/>
              </w:rPr>
              <w:lastRenderedPageBreak/>
              <w:t>07</w:t>
            </w:r>
          </w:p>
        </w:tc>
        <w:tc>
          <w:tcPr>
            <w:tcW w:w="567" w:type="dxa"/>
            <w:shd w:val="clear" w:color="000000" w:fill="FFFFFF"/>
            <w:noWrap/>
            <w:vAlign w:val="center"/>
            <w:hideMark/>
          </w:tcPr>
          <w:p w14:paraId="0A115C28" w14:textId="77777777" w:rsidR="00312CD3" w:rsidRPr="006E260F" w:rsidRDefault="00312CD3" w:rsidP="00312CD3">
            <w:pPr>
              <w:jc w:val="center"/>
              <w:rPr>
                <w:sz w:val="25"/>
                <w:szCs w:val="25"/>
              </w:rPr>
            </w:pPr>
            <w:r w:rsidRPr="006E260F">
              <w:rPr>
                <w:sz w:val="25"/>
                <w:szCs w:val="25"/>
              </w:rPr>
              <w:t>03</w:t>
            </w:r>
          </w:p>
        </w:tc>
        <w:tc>
          <w:tcPr>
            <w:tcW w:w="1701" w:type="dxa"/>
            <w:shd w:val="clear" w:color="000000" w:fill="FFFFFF"/>
            <w:noWrap/>
            <w:vAlign w:val="center"/>
            <w:hideMark/>
          </w:tcPr>
          <w:p w14:paraId="57093383" w14:textId="77777777" w:rsidR="00312CD3" w:rsidRPr="006E260F" w:rsidRDefault="00312CD3" w:rsidP="00312CD3">
            <w:pPr>
              <w:jc w:val="center"/>
              <w:rPr>
                <w:sz w:val="25"/>
                <w:szCs w:val="25"/>
              </w:rPr>
            </w:pPr>
            <w:r w:rsidRPr="006E260F">
              <w:rPr>
                <w:sz w:val="25"/>
                <w:szCs w:val="25"/>
              </w:rPr>
              <w:t>02 3 01 42310</w:t>
            </w:r>
          </w:p>
        </w:tc>
        <w:tc>
          <w:tcPr>
            <w:tcW w:w="709" w:type="dxa"/>
            <w:shd w:val="clear" w:color="000000" w:fill="FFFFFF"/>
            <w:noWrap/>
            <w:vAlign w:val="center"/>
            <w:hideMark/>
          </w:tcPr>
          <w:p w14:paraId="170A0AC9" w14:textId="77777777" w:rsidR="00312CD3" w:rsidRPr="006E260F" w:rsidRDefault="00312CD3" w:rsidP="00312CD3">
            <w:pPr>
              <w:jc w:val="center"/>
              <w:rPr>
                <w:sz w:val="25"/>
                <w:szCs w:val="25"/>
              </w:rPr>
            </w:pPr>
            <w:r w:rsidRPr="006E260F">
              <w:rPr>
                <w:sz w:val="25"/>
                <w:szCs w:val="25"/>
              </w:rPr>
              <w:t>600</w:t>
            </w:r>
          </w:p>
        </w:tc>
        <w:tc>
          <w:tcPr>
            <w:tcW w:w="1417" w:type="dxa"/>
            <w:shd w:val="clear" w:color="000000" w:fill="FFFFFF"/>
            <w:noWrap/>
            <w:vAlign w:val="center"/>
            <w:hideMark/>
          </w:tcPr>
          <w:p w14:paraId="774C893F" w14:textId="77777777" w:rsidR="00312CD3" w:rsidRPr="006E260F" w:rsidRDefault="00312CD3" w:rsidP="00312CD3">
            <w:pPr>
              <w:jc w:val="center"/>
              <w:rPr>
                <w:sz w:val="25"/>
                <w:szCs w:val="25"/>
              </w:rPr>
            </w:pPr>
            <w:r w:rsidRPr="006E260F">
              <w:rPr>
                <w:sz w:val="25"/>
                <w:szCs w:val="25"/>
              </w:rPr>
              <w:t xml:space="preserve">22 903,0  </w:t>
            </w:r>
          </w:p>
        </w:tc>
      </w:tr>
      <w:tr w:rsidR="00312CD3" w:rsidRPr="006E260F" w14:paraId="3377E6A7" w14:textId="77777777" w:rsidTr="009A4570">
        <w:trPr>
          <w:trHeight w:val="60"/>
        </w:trPr>
        <w:tc>
          <w:tcPr>
            <w:tcW w:w="5416" w:type="dxa"/>
            <w:shd w:val="clear" w:color="000000" w:fill="FFFFFF"/>
            <w:hideMark/>
          </w:tcPr>
          <w:p w14:paraId="2ACF5B61" w14:textId="14448E5F" w:rsidR="00312CD3" w:rsidRPr="006E260F" w:rsidRDefault="00312CD3" w:rsidP="00312CD3">
            <w:pPr>
              <w:rPr>
                <w:sz w:val="27"/>
                <w:szCs w:val="27"/>
              </w:rPr>
            </w:pPr>
            <w:r w:rsidRPr="006E260F">
              <w:rPr>
                <w:sz w:val="27"/>
                <w:szCs w:val="27"/>
              </w:rPr>
              <w:t>Өстәмә гомуми белем бирү программаларын гамәлгә ашыручы сәнгать-эстетик юнәлештәге өстәмә белем бирү оешмаларын үстерү</w:t>
            </w:r>
          </w:p>
        </w:tc>
        <w:tc>
          <w:tcPr>
            <w:tcW w:w="567" w:type="dxa"/>
            <w:shd w:val="clear" w:color="000000" w:fill="FFFFFF"/>
            <w:noWrap/>
            <w:vAlign w:val="center"/>
            <w:hideMark/>
          </w:tcPr>
          <w:p w14:paraId="6FF1621D" w14:textId="77777777" w:rsidR="00312CD3" w:rsidRPr="006E260F" w:rsidRDefault="00312CD3" w:rsidP="00312CD3">
            <w:pPr>
              <w:jc w:val="center"/>
              <w:rPr>
                <w:sz w:val="25"/>
                <w:szCs w:val="25"/>
              </w:rPr>
            </w:pPr>
            <w:r w:rsidRPr="006E260F">
              <w:rPr>
                <w:sz w:val="25"/>
                <w:szCs w:val="25"/>
              </w:rPr>
              <w:t>07</w:t>
            </w:r>
          </w:p>
        </w:tc>
        <w:tc>
          <w:tcPr>
            <w:tcW w:w="567" w:type="dxa"/>
            <w:shd w:val="clear" w:color="000000" w:fill="FFFFFF"/>
            <w:noWrap/>
            <w:vAlign w:val="center"/>
            <w:hideMark/>
          </w:tcPr>
          <w:p w14:paraId="1A4DF67D" w14:textId="77777777" w:rsidR="00312CD3" w:rsidRPr="006E260F" w:rsidRDefault="00312CD3" w:rsidP="00312CD3">
            <w:pPr>
              <w:jc w:val="center"/>
              <w:rPr>
                <w:sz w:val="25"/>
                <w:szCs w:val="25"/>
              </w:rPr>
            </w:pPr>
            <w:r w:rsidRPr="006E260F">
              <w:rPr>
                <w:sz w:val="25"/>
                <w:szCs w:val="25"/>
              </w:rPr>
              <w:t>03</w:t>
            </w:r>
          </w:p>
        </w:tc>
        <w:tc>
          <w:tcPr>
            <w:tcW w:w="1701" w:type="dxa"/>
            <w:shd w:val="clear" w:color="000000" w:fill="FFFFFF"/>
            <w:noWrap/>
            <w:vAlign w:val="center"/>
            <w:hideMark/>
          </w:tcPr>
          <w:p w14:paraId="3BF5C7F1" w14:textId="77777777" w:rsidR="00312CD3" w:rsidRPr="006E260F" w:rsidRDefault="00312CD3" w:rsidP="00312CD3">
            <w:pPr>
              <w:jc w:val="center"/>
              <w:rPr>
                <w:sz w:val="25"/>
                <w:szCs w:val="25"/>
              </w:rPr>
            </w:pPr>
            <w:r w:rsidRPr="006E260F">
              <w:rPr>
                <w:sz w:val="25"/>
                <w:szCs w:val="25"/>
              </w:rPr>
              <w:t>02 3 01 42320</w:t>
            </w:r>
          </w:p>
        </w:tc>
        <w:tc>
          <w:tcPr>
            <w:tcW w:w="709" w:type="dxa"/>
            <w:shd w:val="clear" w:color="000000" w:fill="FFFFFF"/>
            <w:noWrap/>
            <w:vAlign w:val="center"/>
            <w:hideMark/>
          </w:tcPr>
          <w:p w14:paraId="5F043AAC"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vAlign w:val="center"/>
            <w:hideMark/>
          </w:tcPr>
          <w:p w14:paraId="404BB552" w14:textId="77777777" w:rsidR="00312CD3" w:rsidRPr="006E260F" w:rsidRDefault="00312CD3" w:rsidP="00312CD3">
            <w:pPr>
              <w:jc w:val="center"/>
              <w:rPr>
                <w:sz w:val="25"/>
                <w:szCs w:val="25"/>
              </w:rPr>
            </w:pPr>
            <w:r w:rsidRPr="006E260F">
              <w:rPr>
                <w:sz w:val="25"/>
                <w:szCs w:val="25"/>
              </w:rPr>
              <w:t xml:space="preserve">184 933,0  </w:t>
            </w:r>
          </w:p>
        </w:tc>
      </w:tr>
      <w:tr w:rsidR="00312CD3" w:rsidRPr="006E260F" w14:paraId="167ADA8A" w14:textId="77777777" w:rsidTr="009A4570">
        <w:trPr>
          <w:trHeight w:val="60"/>
        </w:trPr>
        <w:tc>
          <w:tcPr>
            <w:tcW w:w="5416" w:type="dxa"/>
            <w:shd w:val="clear" w:color="000000" w:fill="FFFFFF"/>
            <w:hideMark/>
          </w:tcPr>
          <w:p w14:paraId="19D862AC" w14:textId="6DA03B40" w:rsidR="00312CD3" w:rsidRPr="006E260F" w:rsidRDefault="00312CD3" w:rsidP="00312CD3">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1D4E1756" w14:textId="77777777" w:rsidR="00312CD3" w:rsidRPr="006E260F" w:rsidRDefault="00312CD3" w:rsidP="00312CD3">
            <w:pPr>
              <w:jc w:val="center"/>
              <w:rPr>
                <w:sz w:val="25"/>
                <w:szCs w:val="25"/>
              </w:rPr>
            </w:pPr>
            <w:r w:rsidRPr="006E260F">
              <w:rPr>
                <w:sz w:val="25"/>
                <w:szCs w:val="25"/>
              </w:rPr>
              <w:t>07</w:t>
            </w:r>
          </w:p>
        </w:tc>
        <w:tc>
          <w:tcPr>
            <w:tcW w:w="567" w:type="dxa"/>
            <w:shd w:val="clear" w:color="000000" w:fill="FFFFFF"/>
            <w:noWrap/>
            <w:vAlign w:val="center"/>
            <w:hideMark/>
          </w:tcPr>
          <w:p w14:paraId="57E1F038" w14:textId="77777777" w:rsidR="00312CD3" w:rsidRPr="006E260F" w:rsidRDefault="00312CD3" w:rsidP="00312CD3">
            <w:pPr>
              <w:jc w:val="center"/>
              <w:rPr>
                <w:sz w:val="25"/>
                <w:szCs w:val="25"/>
              </w:rPr>
            </w:pPr>
            <w:r w:rsidRPr="006E260F">
              <w:rPr>
                <w:sz w:val="25"/>
                <w:szCs w:val="25"/>
              </w:rPr>
              <w:t>03</w:t>
            </w:r>
          </w:p>
        </w:tc>
        <w:tc>
          <w:tcPr>
            <w:tcW w:w="1701" w:type="dxa"/>
            <w:shd w:val="clear" w:color="000000" w:fill="FFFFFF"/>
            <w:noWrap/>
            <w:vAlign w:val="center"/>
            <w:hideMark/>
          </w:tcPr>
          <w:p w14:paraId="11C9741B" w14:textId="77777777" w:rsidR="00312CD3" w:rsidRPr="006E260F" w:rsidRDefault="00312CD3" w:rsidP="00312CD3">
            <w:pPr>
              <w:jc w:val="center"/>
              <w:rPr>
                <w:sz w:val="25"/>
                <w:szCs w:val="25"/>
              </w:rPr>
            </w:pPr>
            <w:r w:rsidRPr="006E260F">
              <w:rPr>
                <w:sz w:val="25"/>
                <w:szCs w:val="25"/>
              </w:rPr>
              <w:t>02 3 01 42320</w:t>
            </w:r>
          </w:p>
        </w:tc>
        <w:tc>
          <w:tcPr>
            <w:tcW w:w="709" w:type="dxa"/>
            <w:shd w:val="clear" w:color="000000" w:fill="FFFFFF"/>
            <w:noWrap/>
            <w:vAlign w:val="center"/>
            <w:hideMark/>
          </w:tcPr>
          <w:p w14:paraId="7877E887" w14:textId="77777777" w:rsidR="00312CD3" w:rsidRPr="006E260F" w:rsidRDefault="00312CD3" w:rsidP="00312CD3">
            <w:pPr>
              <w:jc w:val="center"/>
              <w:rPr>
                <w:sz w:val="25"/>
                <w:szCs w:val="25"/>
              </w:rPr>
            </w:pPr>
            <w:r w:rsidRPr="006E260F">
              <w:rPr>
                <w:sz w:val="25"/>
                <w:szCs w:val="25"/>
              </w:rPr>
              <w:t>600</w:t>
            </w:r>
          </w:p>
        </w:tc>
        <w:tc>
          <w:tcPr>
            <w:tcW w:w="1417" w:type="dxa"/>
            <w:shd w:val="clear" w:color="000000" w:fill="FFFFFF"/>
            <w:vAlign w:val="center"/>
            <w:hideMark/>
          </w:tcPr>
          <w:p w14:paraId="2B207024" w14:textId="77777777" w:rsidR="00312CD3" w:rsidRPr="006E260F" w:rsidRDefault="00312CD3" w:rsidP="00312CD3">
            <w:pPr>
              <w:jc w:val="center"/>
              <w:rPr>
                <w:sz w:val="25"/>
                <w:szCs w:val="25"/>
              </w:rPr>
            </w:pPr>
            <w:r w:rsidRPr="006E260F">
              <w:rPr>
                <w:sz w:val="25"/>
                <w:szCs w:val="25"/>
              </w:rPr>
              <w:t xml:space="preserve">184 933,0  </w:t>
            </w:r>
          </w:p>
        </w:tc>
      </w:tr>
      <w:tr w:rsidR="00312CD3" w:rsidRPr="006E260F" w14:paraId="71690F0C" w14:textId="77777777" w:rsidTr="009A4570">
        <w:trPr>
          <w:trHeight w:val="60"/>
        </w:trPr>
        <w:tc>
          <w:tcPr>
            <w:tcW w:w="5416" w:type="dxa"/>
            <w:shd w:val="clear" w:color="auto" w:fill="FFFFFF" w:themeFill="background1"/>
            <w:hideMark/>
          </w:tcPr>
          <w:p w14:paraId="021EA239" w14:textId="3300FD10" w:rsidR="00312CD3" w:rsidRPr="006E260F" w:rsidRDefault="00312CD3" w:rsidP="00312CD3">
            <w:pPr>
              <w:rPr>
                <w:bCs/>
                <w:sz w:val="27"/>
                <w:szCs w:val="27"/>
              </w:rPr>
            </w:pPr>
            <w:r w:rsidRPr="006E260F">
              <w:rPr>
                <w:sz w:val="27"/>
                <w:szCs w:val="27"/>
              </w:rPr>
              <w:t>Яшьләр сәясәте</w:t>
            </w:r>
          </w:p>
        </w:tc>
        <w:tc>
          <w:tcPr>
            <w:tcW w:w="567" w:type="dxa"/>
            <w:shd w:val="clear" w:color="auto" w:fill="FFFFFF" w:themeFill="background1"/>
            <w:noWrap/>
            <w:vAlign w:val="center"/>
            <w:hideMark/>
          </w:tcPr>
          <w:p w14:paraId="6C42201F" w14:textId="77777777" w:rsidR="00312CD3" w:rsidRPr="006E260F" w:rsidRDefault="00312CD3" w:rsidP="00312CD3">
            <w:pPr>
              <w:jc w:val="center"/>
              <w:rPr>
                <w:bCs/>
                <w:sz w:val="25"/>
                <w:szCs w:val="25"/>
              </w:rPr>
            </w:pPr>
            <w:r w:rsidRPr="006E260F">
              <w:rPr>
                <w:bCs/>
                <w:sz w:val="25"/>
                <w:szCs w:val="25"/>
              </w:rPr>
              <w:t>07</w:t>
            </w:r>
          </w:p>
        </w:tc>
        <w:tc>
          <w:tcPr>
            <w:tcW w:w="567" w:type="dxa"/>
            <w:shd w:val="clear" w:color="auto" w:fill="FFFFFF" w:themeFill="background1"/>
            <w:noWrap/>
            <w:vAlign w:val="center"/>
            <w:hideMark/>
          </w:tcPr>
          <w:p w14:paraId="3FD7470A" w14:textId="77777777" w:rsidR="00312CD3" w:rsidRPr="006E260F" w:rsidRDefault="00312CD3" w:rsidP="00312CD3">
            <w:pPr>
              <w:jc w:val="center"/>
              <w:rPr>
                <w:bCs/>
                <w:sz w:val="25"/>
                <w:szCs w:val="25"/>
              </w:rPr>
            </w:pPr>
            <w:r w:rsidRPr="006E260F">
              <w:rPr>
                <w:bCs/>
                <w:sz w:val="25"/>
                <w:szCs w:val="25"/>
              </w:rPr>
              <w:t>07</w:t>
            </w:r>
          </w:p>
        </w:tc>
        <w:tc>
          <w:tcPr>
            <w:tcW w:w="1701" w:type="dxa"/>
            <w:shd w:val="clear" w:color="auto" w:fill="FFFFFF" w:themeFill="background1"/>
            <w:noWrap/>
            <w:vAlign w:val="center"/>
            <w:hideMark/>
          </w:tcPr>
          <w:p w14:paraId="40CD2C44" w14:textId="77777777" w:rsidR="00312CD3" w:rsidRPr="006E260F" w:rsidRDefault="00312CD3" w:rsidP="00312CD3">
            <w:pPr>
              <w:jc w:val="center"/>
              <w:rPr>
                <w:bCs/>
                <w:sz w:val="25"/>
                <w:szCs w:val="25"/>
              </w:rPr>
            </w:pPr>
            <w:r w:rsidRPr="006E260F">
              <w:rPr>
                <w:bCs/>
                <w:sz w:val="25"/>
                <w:szCs w:val="25"/>
              </w:rPr>
              <w:t> </w:t>
            </w:r>
          </w:p>
        </w:tc>
        <w:tc>
          <w:tcPr>
            <w:tcW w:w="709" w:type="dxa"/>
            <w:shd w:val="clear" w:color="auto" w:fill="FFFFFF" w:themeFill="background1"/>
            <w:noWrap/>
            <w:vAlign w:val="center"/>
            <w:hideMark/>
          </w:tcPr>
          <w:p w14:paraId="1A27FA2E" w14:textId="77777777" w:rsidR="00312CD3" w:rsidRPr="006E260F" w:rsidRDefault="00312CD3" w:rsidP="00312CD3">
            <w:pPr>
              <w:jc w:val="center"/>
              <w:rPr>
                <w:bCs/>
                <w:sz w:val="25"/>
                <w:szCs w:val="25"/>
              </w:rPr>
            </w:pPr>
            <w:r w:rsidRPr="006E260F">
              <w:rPr>
                <w:bCs/>
                <w:sz w:val="25"/>
                <w:szCs w:val="25"/>
              </w:rPr>
              <w:t> </w:t>
            </w:r>
          </w:p>
        </w:tc>
        <w:tc>
          <w:tcPr>
            <w:tcW w:w="1417" w:type="dxa"/>
            <w:shd w:val="clear" w:color="auto" w:fill="FFFFFF" w:themeFill="background1"/>
            <w:vAlign w:val="center"/>
            <w:hideMark/>
          </w:tcPr>
          <w:p w14:paraId="0AB58983" w14:textId="77777777" w:rsidR="00312CD3" w:rsidRPr="006E260F" w:rsidRDefault="00312CD3" w:rsidP="00312CD3">
            <w:pPr>
              <w:jc w:val="center"/>
              <w:rPr>
                <w:bCs/>
                <w:sz w:val="25"/>
                <w:szCs w:val="25"/>
              </w:rPr>
            </w:pPr>
            <w:r w:rsidRPr="006E260F">
              <w:rPr>
                <w:bCs/>
                <w:sz w:val="25"/>
                <w:szCs w:val="25"/>
              </w:rPr>
              <w:t xml:space="preserve">99 225,1  </w:t>
            </w:r>
          </w:p>
        </w:tc>
      </w:tr>
      <w:tr w:rsidR="00312CD3" w:rsidRPr="006E260F" w14:paraId="0D193E6A" w14:textId="77777777" w:rsidTr="009A4570">
        <w:trPr>
          <w:trHeight w:val="60"/>
        </w:trPr>
        <w:tc>
          <w:tcPr>
            <w:tcW w:w="5416" w:type="dxa"/>
            <w:shd w:val="clear" w:color="auto" w:fill="FFFFFF" w:themeFill="background1"/>
            <w:hideMark/>
          </w:tcPr>
          <w:p w14:paraId="667342DB" w14:textId="7B6E21FD" w:rsidR="00312CD3" w:rsidRPr="006E260F" w:rsidRDefault="00EA6E95" w:rsidP="00312CD3">
            <w:pPr>
              <w:rPr>
                <w:sz w:val="27"/>
                <w:szCs w:val="27"/>
              </w:rPr>
            </w:pPr>
            <w:r w:rsidRPr="006E260F">
              <w:rPr>
                <w:sz w:val="27"/>
                <w:szCs w:val="27"/>
              </w:rPr>
              <w:t>«</w:t>
            </w:r>
            <w:r w:rsidR="00312CD3" w:rsidRPr="006E260F">
              <w:rPr>
                <w:sz w:val="27"/>
                <w:szCs w:val="27"/>
              </w:rPr>
              <w:t>2021-2025 елларга Түбән Кама муниципаль районында Терроризм һәм экстремизмны профилактикалау</w:t>
            </w:r>
            <w:r w:rsidRPr="006E260F">
              <w:rPr>
                <w:sz w:val="27"/>
                <w:szCs w:val="27"/>
              </w:rPr>
              <w:t>»</w:t>
            </w:r>
            <w:r w:rsidR="00312CD3" w:rsidRPr="006E260F">
              <w:rPr>
                <w:sz w:val="27"/>
                <w:szCs w:val="27"/>
              </w:rPr>
              <w:t xml:space="preserve"> муниципаль программасы </w:t>
            </w:r>
          </w:p>
        </w:tc>
        <w:tc>
          <w:tcPr>
            <w:tcW w:w="567" w:type="dxa"/>
            <w:shd w:val="clear" w:color="auto" w:fill="FFFFFF" w:themeFill="background1"/>
            <w:noWrap/>
            <w:vAlign w:val="center"/>
            <w:hideMark/>
          </w:tcPr>
          <w:p w14:paraId="6ED8C35E" w14:textId="77777777" w:rsidR="00312CD3" w:rsidRPr="006E260F" w:rsidRDefault="00312CD3" w:rsidP="00312CD3">
            <w:pPr>
              <w:jc w:val="center"/>
              <w:rPr>
                <w:sz w:val="25"/>
                <w:szCs w:val="25"/>
              </w:rPr>
            </w:pPr>
            <w:r w:rsidRPr="006E260F">
              <w:rPr>
                <w:sz w:val="25"/>
                <w:szCs w:val="25"/>
              </w:rPr>
              <w:t>07</w:t>
            </w:r>
          </w:p>
        </w:tc>
        <w:tc>
          <w:tcPr>
            <w:tcW w:w="567" w:type="dxa"/>
            <w:shd w:val="clear" w:color="auto" w:fill="FFFFFF" w:themeFill="background1"/>
            <w:noWrap/>
            <w:vAlign w:val="center"/>
            <w:hideMark/>
          </w:tcPr>
          <w:p w14:paraId="0CCBD800" w14:textId="77777777" w:rsidR="00312CD3" w:rsidRPr="006E260F" w:rsidRDefault="00312CD3" w:rsidP="00312CD3">
            <w:pPr>
              <w:jc w:val="center"/>
              <w:rPr>
                <w:sz w:val="25"/>
                <w:szCs w:val="25"/>
              </w:rPr>
            </w:pPr>
            <w:r w:rsidRPr="006E260F">
              <w:rPr>
                <w:sz w:val="25"/>
                <w:szCs w:val="25"/>
              </w:rPr>
              <w:t>07</w:t>
            </w:r>
          </w:p>
        </w:tc>
        <w:tc>
          <w:tcPr>
            <w:tcW w:w="1701" w:type="dxa"/>
            <w:shd w:val="clear" w:color="auto" w:fill="FFFFFF" w:themeFill="background1"/>
            <w:noWrap/>
            <w:vAlign w:val="center"/>
            <w:hideMark/>
          </w:tcPr>
          <w:p w14:paraId="032A2C61" w14:textId="77777777" w:rsidR="00312CD3" w:rsidRPr="006E260F" w:rsidRDefault="00312CD3" w:rsidP="00312CD3">
            <w:pPr>
              <w:jc w:val="center"/>
              <w:rPr>
                <w:sz w:val="25"/>
                <w:szCs w:val="25"/>
              </w:rPr>
            </w:pPr>
            <w:r w:rsidRPr="006E260F">
              <w:rPr>
                <w:sz w:val="25"/>
                <w:szCs w:val="25"/>
              </w:rPr>
              <w:t>05 1 01 52202</w:t>
            </w:r>
          </w:p>
        </w:tc>
        <w:tc>
          <w:tcPr>
            <w:tcW w:w="709" w:type="dxa"/>
            <w:shd w:val="clear" w:color="auto" w:fill="FFFFFF" w:themeFill="background1"/>
            <w:vAlign w:val="center"/>
            <w:hideMark/>
          </w:tcPr>
          <w:p w14:paraId="03F53772" w14:textId="77777777" w:rsidR="00312CD3" w:rsidRPr="006E260F" w:rsidRDefault="00312CD3" w:rsidP="00312CD3">
            <w:pPr>
              <w:jc w:val="center"/>
              <w:rPr>
                <w:sz w:val="25"/>
                <w:szCs w:val="25"/>
              </w:rPr>
            </w:pPr>
            <w:r w:rsidRPr="006E260F">
              <w:rPr>
                <w:sz w:val="25"/>
                <w:szCs w:val="25"/>
              </w:rPr>
              <w:t> </w:t>
            </w:r>
          </w:p>
        </w:tc>
        <w:tc>
          <w:tcPr>
            <w:tcW w:w="1417" w:type="dxa"/>
            <w:shd w:val="clear" w:color="auto" w:fill="FFFFFF" w:themeFill="background1"/>
            <w:noWrap/>
            <w:vAlign w:val="center"/>
            <w:hideMark/>
          </w:tcPr>
          <w:p w14:paraId="715CB85A" w14:textId="77777777" w:rsidR="00312CD3" w:rsidRPr="006E260F" w:rsidRDefault="00312CD3" w:rsidP="00312CD3">
            <w:pPr>
              <w:jc w:val="center"/>
              <w:rPr>
                <w:sz w:val="25"/>
                <w:szCs w:val="25"/>
              </w:rPr>
            </w:pPr>
            <w:r w:rsidRPr="006E260F">
              <w:rPr>
                <w:sz w:val="25"/>
                <w:szCs w:val="25"/>
              </w:rPr>
              <w:t xml:space="preserve">250,0  </w:t>
            </w:r>
          </w:p>
        </w:tc>
      </w:tr>
      <w:tr w:rsidR="00312CD3" w:rsidRPr="006E260F" w14:paraId="24637BD3" w14:textId="77777777" w:rsidTr="009A4570">
        <w:trPr>
          <w:trHeight w:val="375"/>
        </w:trPr>
        <w:tc>
          <w:tcPr>
            <w:tcW w:w="5416" w:type="dxa"/>
            <w:shd w:val="clear" w:color="auto" w:fill="FFFFFF" w:themeFill="background1"/>
            <w:hideMark/>
          </w:tcPr>
          <w:p w14:paraId="1C7C1817" w14:textId="3C692819" w:rsidR="00312CD3" w:rsidRPr="006E260F" w:rsidRDefault="00312CD3" w:rsidP="00312CD3">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auto" w:fill="FFFFFF" w:themeFill="background1"/>
            <w:noWrap/>
            <w:vAlign w:val="center"/>
            <w:hideMark/>
          </w:tcPr>
          <w:p w14:paraId="5FB4EAF1" w14:textId="77777777" w:rsidR="00312CD3" w:rsidRPr="006E260F" w:rsidRDefault="00312CD3" w:rsidP="00312CD3">
            <w:pPr>
              <w:jc w:val="center"/>
              <w:rPr>
                <w:sz w:val="25"/>
                <w:szCs w:val="25"/>
              </w:rPr>
            </w:pPr>
            <w:r w:rsidRPr="006E260F">
              <w:rPr>
                <w:sz w:val="25"/>
                <w:szCs w:val="25"/>
              </w:rPr>
              <w:t>07</w:t>
            </w:r>
          </w:p>
        </w:tc>
        <w:tc>
          <w:tcPr>
            <w:tcW w:w="567" w:type="dxa"/>
            <w:shd w:val="clear" w:color="auto" w:fill="FFFFFF" w:themeFill="background1"/>
            <w:noWrap/>
            <w:vAlign w:val="center"/>
            <w:hideMark/>
          </w:tcPr>
          <w:p w14:paraId="3AA60F6B" w14:textId="77777777" w:rsidR="00312CD3" w:rsidRPr="006E260F" w:rsidRDefault="00312CD3" w:rsidP="00312CD3">
            <w:pPr>
              <w:jc w:val="center"/>
              <w:rPr>
                <w:sz w:val="25"/>
                <w:szCs w:val="25"/>
              </w:rPr>
            </w:pPr>
            <w:r w:rsidRPr="006E260F">
              <w:rPr>
                <w:sz w:val="25"/>
                <w:szCs w:val="25"/>
              </w:rPr>
              <w:t>07</w:t>
            </w:r>
          </w:p>
        </w:tc>
        <w:tc>
          <w:tcPr>
            <w:tcW w:w="1701" w:type="dxa"/>
            <w:shd w:val="clear" w:color="auto" w:fill="FFFFFF" w:themeFill="background1"/>
            <w:noWrap/>
            <w:vAlign w:val="center"/>
            <w:hideMark/>
          </w:tcPr>
          <w:p w14:paraId="0FAA5CFB" w14:textId="77777777" w:rsidR="00312CD3" w:rsidRPr="006E260F" w:rsidRDefault="00312CD3" w:rsidP="00312CD3">
            <w:pPr>
              <w:jc w:val="center"/>
              <w:rPr>
                <w:sz w:val="25"/>
                <w:szCs w:val="25"/>
              </w:rPr>
            </w:pPr>
            <w:r w:rsidRPr="006E260F">
              <w:rPr>
                <w:sz w:val="25"/>
                <w:szCs w:val="25"/>
              </w:rPr>
              <w:t>05 1 01 52202</w:t>
            </w:r>
          </w:p>
        </w:tc>
        <w:tc>
          <w:tcPr>
            <w:tcW w:w="709" w:type="dxa"/>
            <w:shd w:val="clear" w:color="auto" w:fill="FFFFFF" w:themeFill="background1"/>
            <w:vAlign w:val="center"/>
            <w:hideMark/>
          </w:tcPr>
          <w:p w14:paraId="15BDCC3F" w14:textId="77777777" w:rsidR="00312CD3" w:rsidRPr="006E260F" w:rsidRDefault="00312CD3" w:rsidP="00312CD3">
            <w:pPr>
              <w:jc w:val="center"/>
              <w:rPr>
                <w:sz w:val="25"/>
                <w:szCs w:val="25"/>
              </w:rPr>
            </w:pPr>
            <w:r w:rsidRPr="006E260F">
              <w:rPr>
                <w:sz w:val="25"/>
                <w:szCs w:val="25"/>
              </w:rPr>
              <w:t>600</w:t>
            </w:r>
          </w:p>
        </w:tc>
        <w:tc>
          <w:tcPr>
            <w:tcW w:w="1417" w:type="dxa"/>
            <w:shd w:val="clear" w:color="auto" w:fill="FFFFFF" w:themeFill="background1"/>
            <w:noWrap/>
            <w:vAlign w:val="center"/>
            <w:hideMark/>
          </w:tcPr>
          <w:p w14:paraId="2D51562B" w14:textId="77777777" w:rsidR="00312CD3" w:rsidRPr="006E260F" w:rsidRDefault="00312CD3" w:rsidP="00312CD3">
            <w:pPr>
              <w:jc w:val="center"/>
              <w:rPr>
                <w:sz w:val="25"/>
                <w:szCs w:val="25"/>
              </w:rPr>
            </w:pPr>
            <w:r w:rsidRPr="006E260F">
              <w:rPr>
                <w:sz w:val="25"/>
                <w:szCs w:val="25"/>
              </w:rPr>
              <w:t xml:space="preserve">250,0  </w:t>
            </w:r>
          </w:p>
        </w:tc>
      </w:tr>
      <w:tr w:rsidR="00312CD3" w:rsidRPr="006E260F" w14:paraId="5160EE14" w14:textId="77777777" w:rsidTr="009A4570">
        <w:trPr>
          <w:trHeight w:val="60"/>
        </w:trPr>
        <w:tc>
          <w:tcPr>
            <w:tcW w:w="5416" w:type="dxa"/>
            <w:shd w:val="clear" w:color="auto" w:fill="FFFFFF" w:themeFill="background1"/>
            <w:hideMark/>
          </w:tcPr>
          <w:p w14:paraId="17921D14" w14:textId="087D40CD" w:rsidR="00312CD3" w:rsidRPr="006E260F" w:rsidRDefault="00EA6E95" w:rsidP="00312CD3">
            <w:pPr>
              <w:rPr>
                <w:sz w:val="27"/>
                <w:szCs w:val="27"/>
              </w:rPr>
            </w:pPr>
            <w:r w:rsidRPr="006E260F">
              <w:rPr>
                <w:sz w:val="27"/>
                <w:szCs w:val="27"/>
              </w:rPr>
              <w:t>«</w:t>
            </w:r>
            <w:r w:rsidR="00312CD3" w:rsidRPr="006E260F">
              <w:rPr>
                <w:sz w:val="27"/>
                <w:szCs w:val="27"/>
              </w:rPr>
              <w:t>2023-2025 елларга Түбән Кама муниципаль районында халыкны наркотиклаштыруны профилактикалау</w:t>
            </w:r>
            <w:r w:rsidRPr="006E260F">
              <w:rPr>
                <w:sz w:val="27"/>
                <w:szCs w:val="27"/>
              </w:rPr>
              <w:t>»</w:t>
            </w:r>
            <w:r w:rsidR="00312CD3" w:rsidRPr="006E260F">
              <w:rPr>
                <w:sz w:val="27"/>
                <w:szCs w:val="27"/>
              </w:rPr>
              <w:t xml:space="preserve"> муниципаль программасы</w:t>
            </w:r>
          </w:p>
        </w:tc>
        <w:tc>
          <w:tcPr>
            <w:tcW w:w="567" w:type="dxa"/>
            <w:shd w:val="clear" w:color="auto" w:fill="FFFFFF" w:themeFill="background1"/>
            <w:noWrap/>
            <w:vAlign w:val="center"/>
            <w:hideMark/>
          </w:tcPr>
          <w:p w14:paraId="5B72506C" w14:textId="77777777" w:rsidR="00312CD3" w:rsidRPr="006E260F" w:rsidRDefault="00312CD3" w:rsidP="00312CD3">
            <w:pPr>
              <w:jc w:val="center"/>
              <w:rPr>
                <w:sz w:val="25"/>
                <w:szCs w:val="25"/>
              </w:rPr>
            </w:pPr>
            <w:r w:rsidRPr="006E260F">
              <w:rPr>
                <w:sz w:val="25"/>
                <w:szCs w:val="25"/>
              </w:rPr>
              <w:t>07</w:t>
            </w:r>
          </w:p>
        </w:tc>
        <w:tc>
          <w:tcPr>
            <w:tcW w:w="567" w:type="dxa"/>
            <w:shd w:val="clear" w:color="auto" w:fill="FFFFFF" w:themeFill="background1"/>
            <w:noWrap/>
            <w:vAlign w:val="center"/>
            <w:hideMark/>
          </w:tcPr>
          <w:p w14:paraId="4B841600" w14:textId="77777777" w:rsidR="00312CD3" w:rsidRPr="006E260F" w:rsidRDefault="00312CD3" w:rsidP="00312CD3">
            <w:pPr>
              <w:jc w:val="center"/>
              <w:rPr>
                <w:sz w:val="25"/>
                <w:szCs w:val="25"/>
              </w:rPr>
            </w:pPr>
            <w:r w:rsidRPr="006E260F">
              <w:rPr>
                <w:sz w:val="25"/>
                <w:szCs w:val="25"/>
              </w:rPr>
              <w:t>07</w:t>
            </w:r>
          </w:p>
        </w:tc>
        <w:tc>
          <w:tcPr>
            <w:tcW w:w="1701" w:type="dxa"/>
            <w:shd w:val="clear" w:color="auto" w:fill="FFFFFF" w:themeFill="background1"/>
            <w:noWrap/>
            <w:vAlign w:val="center"/>
            <w:hideMark/>
          </w:tcPr>
          <w:p w14:paraId="254CE4E1" w14:textId="77777777" w:rsidR="00312CD3" w:rsidRPr="006E260F" w:rsidRDefault="00312CD3" w:rsidP="00312CD3">
            <w:pPr>
              <w:jc w:val="center"/>
              <w:rPr>
                <w:sz w:val="25"/>
                <w:szCs w:val="25"/>
              </w:rPr>
            </w:pPr>
            <w:r w:rsidRPr="006E260F">
              <w:rPr>
                <w:sz w:val="25"/>
                <w:szCs w:val="25"/>
              </w:rPr>
              <w:t>06 4 01 52204</w:t>
            </w:r>
          </w:p>
        </w:tc>
        <w:tc>
          <w:tcPr>
            <w:tcW w:w="709" w:type="dxa"/>
            <w:shd w:val="clear" w:color="auto" w:fill="FFFFFF" w:themeFill="background1"/>
            <w:vAlign w:val="center"/>
            <w:hideMark/>
          </w:tcPr>
          <w:p w14:paraId="11F54E47" w14:textId="77777777" w:rsidR="00312CD3" w:rsidRPr="006E260F" w:rsidRDefault="00312CD3" w:rsidP="00312CD3">
            <w:pPr>
              <w:jc w:val="center"/>
              <w:rPr>
                <w:sz w:val="25"/>
                <w:szCs w:val="25"/>
              </w:rPr>
            </w:pPr>
            <w:r w:rsidRPr="006E260F">
              <w:rPr>
                <w:sz w:val="25"/>
                <w:szCs w:val="25"/>
              </w:rPr>
              <w:t> </w:t>
            </w:r>
          </w:p>
        </w:tc>
        <w:tc>
          <w:tcPr>
            <w:tcW w:w="1417" w:type="dxa"/>
            <w:shd w:val="clear" w:color="auto" w:fill="FFFFFF" w:themeFill="background1"/>
            <w:noWrap/>
            <w:vAlign w:val="center"/>
            <w:hideMark/>
          </w:tcPr>
          <w:p w14:paraId="0AC8B8A9" w14:textId="77777777" w:rsidR="00312CD3" w:rsidRPr="006E260F" w:rsidRDefault="00312CD3" w:rsidP="00312CD3">
            <w:pPr>
              <w:jc w:val="center"/>
              <w:rPr>
                <w:sz w:val="25"/>
                <w:szCs w:val="25"/>
              </w:rPr>
            </w:pPr>
            <w:r w:rsidRPr="006E260F">
              <w:rPr>
                <w:sz w:val="25"/>
                <w:szCs w:val="25"/>
              </w:rPr>
              <w:t xml:space="preserve">26,0  </w:t>
            </w:r>
          </w:p>
        </w:tc>
      </w:tr>
      <w:tr w:rsidR="00312CD3" w:rsidRPr="006E260F" w14:paraId="179A45F6" w14:textId="77777777" w:rsidTr="009A4570">
        <w:trPr>
          <w:trHeight w:val="375"/>
        </w:trPr>
        <w:tc>
          <w:tcPr>
            <w:tcW w:w="5416" w:type="dxa"/>
            <w:shd w:val="clear" w:color="auto" w:fill="FFFFFF" w:themeFill="background1"/>
            <w:hideMark/>
          </w:tcPr>
          <w:p w14:paraId="0E9A686F" w14:textId="630D4DF1" w:rsidR="00312CD3" w:rsidRPr="006E260F" w:rsidRDefault="00312CD3" w:rsidP="00312CD3">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auto" w:fill="FFFFFF" w:themeFill="background1"/>
            <w:noWrap/>
            <w:vAlign w:val="center"/>
            <w:hideMark/>
          </w:tcPr>
          <w:p w14:paraId="54A524C4" w14:textId="77777777" w:rsidR="00312CD3" w:rsidRPr="006E260F" w:rsidRDefault="00312CD3" w:rsidP="00312CD3">
            <w:pPr>
              <w:jc w:val="center"/>
              <w:rPr>
                <w:sz w:val="25"/>
                <w:szCs w:val="25"/>
              </w:rPr>
            </w:pPr>
            <w:r w:rsidRPr="006E260F">
              <w:rPr>
                <w:sz w:val="25"/>
                <w:szCs w:val="25"/>
              </w:rPr>
              <w:t>07</w:t>
            </w:r>
          </w:p>
        </w:tc>
        <w:tc>
          <w:tcPr>
            <w:tcW w:w="567" w:type="dxa"/>
            <w:shd w:val="clear" w:color="auto" w:fill="FFFFFF" w:themeFill="background1"/>
            <w:noWrap/>
            <w:vAlign w:val="center"/>
            <w:hideMark/>
          </w:tcPr>
          <w:p w14:paraId="5E80671E" w14:textId="77777777" w:rsidR="00312CD3" w:rsidRPr="006E260F" w:rsidRDefault="00312CD3" w:rsidP="00312CD3">
            <w:pPr>
              <w:jc w:val="center"/>
              <w:rPr>
                <w:sz w:val="25"/>
                <w:szCs w:val="25"/>
              </w:rPr>
            </w:pPr>
            <w:r w:rsidRPr="006E260F">
              <w:rPr>
                <w:sz w:val="25"/>
                <w:szCs w:val="25"/>
              </w:rPr>
              <w:t>07</w:t>
            </w:r>
          </w:p>
        </w:tc>
        <w:tc>
          <w:tcPr>
            <w:tcW w:w="1701" w:type="dxa"/>
            <w:shd w:val="clear" w:color="auto" w:fill="FFFFFF" w:themeFill="background1"/>
            <w:noWrap/>
            <w:vAlign w:val="center"/>
            <w:hideMark/>
          </w:tcPr>
          <w:p w14:paraId="7F00C3A9" w14:textId="77777777" w:rsidR="00312CD3" w:rsidRPr="006E260F" w:rsidRDefault="00312CD3" w:rsidP="00312CD3">
            <w:pPr>
              <w:jc w:val="center"/>
              <w:rPr>
                <w:sz w:val="25"/>
                <w:szCs w:val="25"/>
              </w:rPr>
            </w:pPr>
            <w:r w:rsidRPr="006E260F">
              <w:rPr>
                <w:sz w:val="25"/>
                <w:szCs w:val="25"/>
              </w:rPr>
              <w:t>06 4 01 52204</w:t>
            </w:r>
          </w:p>
        </w:tc>
        <w:tc>
          <w:tcPr>
            <w:tcW w:w="709" w:type="dxa"/>
            <w:shd w:val="clear" w:color="auto" w:fill="FFFFFF" w:themeFill="background1"/>
            <w:vAlign w:val="center"/>
            <w:hideMark/>
          </w:tcPr>
          <w:p w14:paraId="5B5F1B76" w14:textId="77777777" w:rsidR="00312CD3" w:rsidRPr="006E260F" w:rsidRDefault="00312CD3" w:rsidP="00312CD3">
            <w:pPr>
              <w:jc w:val="center"/>
              <w:rPr>
                <w:sz w:val="25"/>
                <w:szCs w:val="25"/>
              </w:rPr>
            </w:pPr>
            <w:r w:rsidRPr="006E260F">
              <w:rPr>
                <w:sz w:val="25"/>
                <w:szCs w:val="25"/>
              </w:rPr>
              <w:t>600</w:t>
            </w:r>
          </w:p>
        </w:tc>
        <w:tc>
          <w:tcPr>
            <w:tcW w:w="1417" w:type="dxa"/>
            <w:shd w:val="clear" w:color="auto" w:fill="FFFFFF" w:themeFill="background1"/>
            <w:noWrap/>
            <w:vAlign w:val="center"/>
            <w:hideMark/>
          </w:tcPr>
          <w:p w14:paraId="6AAD5B73" w14:textId="77777777" w:rsidR="00312CD3" w:rsidRPr="006E260F" w:rsidRDefault="00312CD3" w:rsidP="00312CD3">
            <w:pPr>
              <w:jc w:val="center"/>
              <w:rPr>
                <w:sz w:val="25"/>
                <w:szCs w:val="25"/>
              </w:rPr>
            </w:pPr>
            <w:r w:rsidRPr="006E260F">
              <w:rPr>
                <w:sz w:val="25"/>
                <w:szCs w:val="25"/>
              </w:rPr>
              <w:t xml:space="preserve">26,0  </w:t>
            </w:r>
          </w:p>
        </w:tc>
      </w:tr>
      <w:tr w:rsidR="00312CD3" w:rsidRPr="006E260F" w14:paraId="72218725" w14:textId="77777777" w:rsidTr="009A4570">
        <w:trPr>
          <w:trHeight w:val="60"/>
        </w:trPr>
        <w:tc>
          <w:tcPr>
            <w:tcW w:w="5416" w:type="dxa"/>
            <w:shd w:val="clear" w:color="auto" w:fill="FFFFFF" w:themeFill="background1"/>
            <w:hideMark/>
          </w:tcPr>
          <w:p w14:paraId="147AB986" w14:textId="3679123E" w:rsidR="00312CD3" w:rsidRPr="006E260F" w:rsidRDefault="00EA6E95" w:rsidP="00312CD3">
            <w:pPr>
              <w:rPr>
                <w:sz w:val="27"/>
                <w:szCs w:val="27"/>
              </w:rPr>
            </w:pPr>
            <w:r w:rsidRPr="006E260F">
              <w:rPr>
                <w:sz w:val="27"/>
                <w:szCs w:val="27"/>
              </w:rPr>
              <w:t>«</w:t>
            </w:r>
            <w:r w:rsidR="00312CD3" w:rsidRPr="006E260F">
              <w:rPr>
                <w:sz w:val="27"/>
                <w:szCs w:val="27"/>
              </w:rPr>
              <w:t>2019-2025 елларга Түбән Кама муниципаль районында яшьләр сәясәтен үстерү</w:t>
            </w:r>
            <w:r w:rsidRPr="006E260F">
              <w:rPr>
                <w:sz w:val="27"/>
                <w:szCs w:val="27"/>
              </w:rPr>
              <w:t>»</w:t>
            </w:r>
            <w:r w:rsidR="00312CD3" w:rsidRPr="006E260F">
              <w:rPr>
                <w:sz w:val="27"/>
                <w:szCs w:val="27"/>
              </w:rPr>
              <w:t xml:space="preserve"> муниципаль программасы</w:t>
            </w:r>
          </w:p>
        </w:tc>
        <w:tc>
          <w:tcPr>
            <w:tcW w:w="567" w:type="dxa"/>
            <w:shd w:val="clear" w:color="auto" w:fill="FFFFFF" w:themeFill="background1"/>
            <w:noWrap/>
            <w:vAlign w:val="center"/>
            <w:hideMark/>
          </w:tcPr>
          <w:p w14:paraId="432C0446" w14:textId="77777777" w:rsidR="00312CD3" w:rsidRPr="006E260F" w:rsidRDefault="00312CD3" w:rsidP="00312CD3">
            <w:pPr>
              <w:jc w:val="center"/>
              <w:rPr>
                <w:sz w:val="25"/>
                <w:szCs w:val="25"/>
              </w:rPr>
            </w:pPr>
            <w:r w:rsidRPr="006E260F">
              <w:rPr>
                <w:sz w:val="25"/>
                <w:szCs w:val="25"/>
              </w:rPr>
              <w:t>07</w:t>
            </w:r>
          </w:p>
        </w:tc>
        <w:tc>
          <w:tcPr>
            <w:tcW w:w="567" w:type="dxa"/>
            <w:shd w:val="clear" w:color="auto" w:fill="FFFFFF" w:themeFill="background1"/>
            <w:noWrap/>
            <w:vAlign w:val="center"/>
            <w:hideMark/>
          </w:tcPr>
          <w:p w14:paraId="0AACCCEC" w14:textId="77777777" w:rsidR="00312CD3" w:rsidRPr="006E260F" w:rsidRDefault="00312CD3" w:rsidP="00312CD3">
            <w:pPr>
              <w:jc w:val="center"/>
              <w:rPr>
                <w:sz w:val="25"/>
                <w:szCs w:val="25"/>
              </w:rPr>
            </w:pPr>
            <w:r w:rsidRPr="006E260F">
              <w:rPr>
                <w:sz w:val="25"/>
                <w:szCs w:val="25"/>
              </w:rPr>
              <w:t>07</w:t>
            </w:r>
          </w:p>
        </w:tc>
        <w:tc>
          <w:tcPr>
            <w:tcW w:w="1701" w:type="dxa"/>
            <w:shd w:val="clear" w:color="auto" w:fill="FFFFFF" w:themeFill="background1"/>
            <w:noWrap/>
            <w:vAlign w:val="center"/>
            <w:hideMark/>
          </w:tcPr>
          <w:p w14:paraId="223E24E5" w14:textId="77777777" w:rsidR="00312CD3" w:rsidRPr="006E260F" w:rsidRDefault="00312CD3" w:rsidP="00312CD3">
            <w:pPr>
              <w:jc w:val="center"/>
              <w:rPr>
                <w:sz w:val="25"/>
                <w:szCs w:val="25"/>
              </w:rPr>
            </w:pPr>
            <w:r w:rsidRPr="006E260F">
              <w:rPr>
                <w:sz w:val="25"/>
                <w:szCs w:val="25"/>
              </w:rPr>
              <w:t> </w:t>
            </w:r>
          </w:p>
        </w:tc>
        <w:tc>
          <w:tcPr>
            <w:tcW w:w="709" w:type="dxa"/>
            <w:shd w:val="clear" w:color="auto" w:fill="FFFFFF" w:themeFill="background1"/>
            <w:noWrap/>
            <w:vAlign w:val="center"/>
            <w:hideMark/>
          </w:tcPr>
          <w:p w14:paraId="451A30A5" w14:textId="77777777" w:rsidR="00312CD3" w:rsidRPr="006E260F" w:rsidRDefault="00312CD3" w:rsidP="00312CD3">
            <w:pPr>
              <w:jc w:val="center"/>
              <w:rPr>
                <w:sz w:val="25"/>
                <w:szCs w:val="25"/>
              </w:rPr>
            </w:pPr>
            <w:r w:rsidRPr="006E260F">
              <w:rPr>
                <w:sz w:val="25"/>
                <w:szCs w:val="25"/>
              </w:rPr>
              <w:t> </w:t>
            </w:r>
          </w:p>
        </w:tc>
        <w:tc>
          <w:tcPr>
            <w:tcW w:w="1417" w:type="dxa"/>
            <w:shd w:val="clear" w:color="auto" w:fill="FFFFFF" w:themeFill="background1"/>
            <w:noWrap/>
            <w:vAlign w:val="center"/>
            <w:hideMark/>
          </w:tcPr>
          <w:p w14:paraId="18C90069" w14:textId="77777777" w:rsidR="00312CD3" w:rsidRPr="006E260F" w:rsidRDefault="00312CD3" w:rsidP="00312CD3">
            <w:pPr>
              <w:jc w:val="center"/>
              <w:rPr>
                <w:sz w:val="25"/>
                <w:szCs w:val="25"/>
              </w:rPr>
            </w:pPr>
            <w:r w:rsidRPr="006E260F">
              <w:rPr>
                <w:sz w:val="25"/>
                <w:szCs w:val="25"/>
              </w:rPr>
              <w:t xml:space="preserve">98 412,1  </w:t>
            </w:r>
          </w:p>
        </w:tc>
      </w:tr>
      <w:tr w:rsidR="00312CD3" w:rsidRPr="006E260F" w14:paraId="5FDA804D" w14:textId="77777777" w:rsidTr="009A4570">
        <w:trPr>
          <w:trHeight w:val="660"/>
        </w:trPr>
        <w:tc>
          <w:tcPr>
            <w:tcW w:w="5416" w:type="dxa"/>
            <w:shd w:val="clear" w:color="000000" w:fill="FFFFFF"/>
            <w:hideMark/>
          </w:tcPr>
          <w:p w14:paraId="0B4A8FD4" w14:textId="6435D66F" w:rsidR="00312CD3" w:rsidRPr="006E260F" w:rsidRDefault="00EA6E95" w:rsidP="00312CD3">
            <w:pPr>
              <w:rPr>
                <w:sz w:val="27"/>
                <w:szCs w:val="27"/>
              </w:rPr>
            </w:pPr>
            <w:r w:rsidRPr="006E260F">
              <w:rPr>
                <w:sz w:val="27"/>
                <w:szCs w:val="27"/>
              </w:rPr>
              <w:t>«</w:t>
            </w:r>
            <w:r w:rsidR="00312CD3" w:rsidRPr="006E260F">
              <w:rPr>
                <w:sz w:val="27"/>
                <w:szCs w:val="27"/>
              </w:rPr>
              <w:t>Яшьләр сәясәте өлкәсендә чаралар күрсәтүне оештыру</w:t>
            </w:r>
            <w:r w:rsidRPr="006E260F">
              <w:rPr>
                <w:sz w:val="27"/>
                <w:szCs w:val="27"/>
              </w:rPr>
              <w:t xml:space="preserve">» </w:t>
            </w:r>
            <w:r w:rsidR="00312CD3" w:rsidRPr="006E260F">
              <w:rPr>
                <w:sz w:val="27"/>
                <w:szCs w:val="27"/>
              </w:rPr>
              <w:t>төп чарасы</w:t>
            </w:r>
          </w:p>
        </w:tc>
        <w:tc>
          <w:tcPr>
            <w:tcW w:w="567" w:type="dxa"/>
            <w:shd w:val="clear" w:color="000000" w:fill="FFFFFF"/>
            <w:noWrap/>
            <w:vAlign w:val="center"/>
            <w:hideMark/>
          </w:tcPr>
          <w:p w14:paraId="467C7562" w14:textId="77777777" w:rsidR="00312CD3" w:rsidRPr="006E260F" w:rsidRDefault="00312CD3" w:rsidP="00312CD3">
            <w:pPr>
              <w:jc w:val="center"/>
              <w:rPr>
                <w:sz w:val="25"/>
                <w:szCs w:val="25"/>
              </w:rPr>
            </w:pPr>
            <w:r w:rsidRPr="006E260F">
              <w:rPr>
                <w:sz w:val="25"/>
                <w:szCs w:val="25"/>
              </w:rPr>
              <w:t>07</w:t>
            </w:r>
          </w:p>
        </w:tc>
        <w:tc>
          <w:tcPr>
            <w:tcW w:w="567" w:type="dxa"/>
            <w:shd w:val="clear" w:color="000000" w:fill="FFFFFF"/>
            <w:noWrap/>
            <w:vAlign w:val="center"/>
            <w:hideMark/>
          </w:tcPr>
          <w:p w14:paraId="2FB00160" w14:textId="77777777" w:rsidR="00312CD3" w:rsidRPr="006E260F" w:rsidRDefault="00312CD3" w:rsidP="00312CD3">
            <w:pPr>
              <w:jc w:val="center"/>
              <w:rPr>
                <w:sz w:val="25"/>
                <w:szCs w:val="25"/>
              </w:rPr>
            </w:pPr>
            <w:r w:rsidRPr="006E260F">
              <w:rPr>
                <w:sz w:val="25"/>
                <w:szCs w:val="25"/>
              </w:rPr>
              <w:t>07</w:t>
            </w:r>
          </w:p>
        </w:tc>
        <w:tc>
          <w:tcPr>
            <w:tcW w:w="1701" w:type="dxa"/>
            <w:shd w:val="clear" w:color="000000" w:fill="FFFFFF"/>
            <w:noWrap/>
            <w:vAlign w:val="center"/>
            <w:hideMark/>
          </w:tcPr>
          <w:p w14:paraId="0E319260" w14:textId="77777777" w:rsidR="00312CD3" w:rsidRPr="006E260F" w:rsidRDefault="00312CD3" w:rsidP="00312CD3">
            <w:pPr>
              <w:jc w:val="center"/>
              <w:rPr>
                <w:sz w:val="25"/>
                <w:szCs w:val="25"/>
              </w:rPr>
            </w:pPr>
            <w:r w:rsidRPr="006E260F">
              <w:rPr>
                <w:sz w:val="25"/>
                <w:szCs w:val="25"/>
              </w:rPr>
              <w:t>38 2 01 00000</w:t>
            </w:r>
          </w:p>
        </w:tc>
        <w:tc>
          <w:tcPr>
            <w:tcW w:w="709" w:type="dxa"/>
            <w:shd w:val="clear" w:color="000000" w:fill="FFFFFF"/>
            <w:noWrap/>
            <w:vAlign w:val="center"/>
            <w:hideMark/>
          </w:tcPr>
          <w:p w14:paraId="1EC91FD4"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noWrap/>
            <w:vAlign w:val="center"/>
            <w:hideMark/>
          </w:tcPr>
          <w:p w14:paraId="24D6CF46" w14:textId="77777777" w:rsidR="00312CD3" w:rsidRPr="006E260F" w:rsidRDefault="00312CD3" w:rsidP="00312CD3">
            <w:pPr>
              <w:jc w:val="center"/>
              <w:rPr>
                <w:sz w:val="25"/>
                <w:szCs w:val="25"/>
              </w:rPr>
            </w:pPr>
            <w:r w:rsidRPr="006E260F">
              <w:rPr>
                <w:sz w:val="25"/>
                <w:szCs w:val="25"/>
              </w:rPr>
              <w:t xml:space="preserve">3 898,8  </w:t>
            </w:r>
          </w:p>
        </w:tc>
      </w:tr>
      <w:tr w:rsidR="00312CD3" w:rsidRPr="006E260F" w14:paraId="3470CD3A" w14:textId="77777777" w:rsidTr="009A4570">
        <w:trPr>
          <w:trHeight w:val="60"/>
        </w:trPr>
        <w:tc>
          <w:tcPr>
            <w:tcW w:w="5416" w:type="dxa"/>
            <w:shd w:val="clear" w:color="000000" w:fill="FFFFFF"/>
            <w:hideMark/>
          </w:tcPr>
          <w:p w14:paraId="5C78FBF0" w14:textId="3B2B6B70" w:rsidR="00312CD3" w:rsidRPr="006E260F" w:rsidRDefault="00312CD3" w:rsidP="00312CD3">
            <w:pPr>
              <w:rPr>
                <w:sz w:val="27"/>
                <w:szCs w:val="27"/>
              </w:rPr>
            </w:pPr>
            <w:r w:rsidRPr="006E260F">
              <w:rPr>
                <w:sz w:val="27"/>
                <w:szCs w:val="27"/>
              </w:rPr>
              <w:t>Балалар һәм яшьләр өчен чаралар үткәрү</w:t>
            </w:r>
          </w:p>
        </w:tc>
        <w:tc>
          <w:tcPr>
            <w:tcW w:w="567" w:type="dxa"/>
            <w:shd w:val="clear" w:color="000000" w:fill="FFFFFF"/>
            <w:noWrap/>
            <w:vAlign w:val="center"/>
            <w:hideMark/>
          </w:tcPr>
          <w:p w14:paraId="28660A98" w14:textId="77777777" w:rsidR="00312CD3" w:rsidRPr="006E260F" w:rsidRDefault="00312CD3" w:rsidP="00312CD3">
            <w:pPr>
              <w:jc w:val="center"/>
              <w:rPr>
                <w:sz w:val="25"/>
                <w:szCs w:val="25"/>
              </w:rPr>
            </w:pPr>
            <w:r w:rsidRPr="006E260F">
              <w:rPr>
                <w:sz w:val="25"/>
                <w:szCs w:val="25"/>
              </w:rPr>
              <w:t>07</w:t>
            </w:r>
          </w:p>
        </w:tc>
        <w:tc>
          <w:tcPr>
            <w:tcW w:w="567" w:type="dxa"/>
            <w:shd w:val="clear" w:color="000000" w:fill="FFFFFF"/>
            <w:noWrap/>
            <w:vAlign w:val="center"/>
            <w:hideMark/>
          </w:tcPr>
          <w:p w14:paraId="6DB12BFA" w14:textId="77777777" w:rsidR="00312CD3" w:rsidRPr="006E260F" w:rsidRDefault="00312CD3" w:rsidP="00312CD3">
            <w:pPr>
              <w:jc w:val="center"/>
              <w:rPr>
                <w:sz w:val="25"/>
                <w:szCs w:val="25"/>
              </w:rPr>
            </w:pPr>
            <w:r w:rsidRPr="006E260F">
              <w:rPr>
                <w:sz w:val="25"/>
                <w:szCs w:val="25"/>
              </w:rPr>
              <w:t>07</w:t>
            </w:r>
          </w:p>
        </w:tc>
        <w:tc>
          <w:tcPr>
            <w:tcW w:w="1701" w:type="dxa"/>
            <w:shd w:val="clear" w:color="000000" w:fill="FFFFFF"/>
            <w:noWrap/>
            <w:vAlign w:val="center"/>
            <w:hideMark/>
          </w:tcPr>
          <w:p w14:paraId="40F10FF4" w14:textId="77777777" w:rsidR="00312CD3" w:rsidRPr="006E260F" w:rsidRDefault="00312CD3" w:rsidP="00312CD3">
            <w:pPr>
              <w:jc w:val="center"/>
              <w:rPr>
                <w:sz w:val="25"/>
                <w:szCs w:val="25"/>
              </w:rPr>
            </w:pPr>
            <w:r w:rsidRPr="006E260F">
              <w:rPr>
                <w:sz w:val="25"/>
                <w:szCs w:val="25"/>
              </w:rPr>
              <w:t>38 2 03 43100</w:t>
            </w:r>
          </w:p>
        </w:tc>
        <w:tc>
          <w:tcPr>
            <w:tcW w:w="709" w:type="dxa"/>
            <w:shd w:val="clear" w:color="000000" w:fill="FFFFFF"/>
            <w:noWrap/>
            <w:vAlign w:val="center"/>
            <w:hideMark/>
          </w:tcPr>
          <w:p w14:paraId="7AFDE079"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noWrap/>
            <w:vAlign w:val="center"/>
            <w:hideMark/>
          </w:tcPr>
          <w:p w14:paraId="7899842E" w14:textId="77777777" w:rsidR="00312CD3" w:rsidRPr="006E260F" w:rsidRDefault="00312CD3" w:rsidP="00312CD3">
            <w:pPr>
              <w:jc w:val="center"/>
              <w:rPr>
                <w:sz w:val="25"/>
                <w:szCs w:val="25"/>
              </w:rPr>
            </w:pPr>
            <w:r w:rsidRPr="006E260F">
              <w:rPr>
                <w:sz w:val="25"/>
                <w:szCs w:val="25"/>
              </w:rPr>
              <w:t xml:space="preserve">3 898,8  </w:t>
            </w:r>
          </w:p>
        </w:tc>
      </w:tr>
      <w:tr w:rsidR="00312CD3" w:rsidRPr="006E260F" w14:paraId="26A98EC1" w14:textId="77777777" w:rsidTr="009A4570">
        <w:trPr>
          <w:trHeight w:val="60"/>
        </w:trPr>
        <w:tc>
          <w:tcPr>
            <w:tcW w:w="5416" w:type="dxa"/>
            <w:shd w:val="clear" w:color="000000" w:fill="FFFFFF"/>
            <w:hideMark/>
          </w:tcPr>
          <w:p w14:paraId="667DEEED" w14:textId="3185BB0C" w:rsidR="00312CD3" w:rsidRPr="006E260F" w:rsidRDefault="00312CD3" w:rsidP="00312CD3">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0843F788" w14:textId="77777777" w:rsidR="00312CD3" w:rsidRPr="006E260F" w:rsidRDefault="00312CD3" w:rsidP="00312CD3">
            <w:pPr>
              <w:jc w:val="center"/>
              <w:rPr>
                <w:sz w:val="25"/>
                <w:szCs w:val="25"/>
              </w:rPr>
            </w:pPr>
            <w:r w:rsidRPr="006E260F">
              <w:rPr>
                <w:sz w:val="25"/>
                <w:szCs w:val="25"/>
              </w:rPr>
              <w:t>07</w:t>
            </w:r>
          </w:p>
        </w:tc>
        <w:tc>
          <w:tcPr>
            <w:tcW w:w="567" w:type="dxa"/>
            <w:shd w:val="clear" w:color="000000" w:fill="FFFFFF"/>
            <w:noWrap/>
            <w:vAlign w:val="center"/>
            <w:hideMark/>
          </w:tcPr>
          <w:p w14:paraId="327BD26E" w14:textId="77777777" w:rsidR="00312CD3" w:rsidRPr="006E260F" w:rsidRDefault="00312CD3" w:rsidP="00312CD3">
            <w:pPr>
              <w:jc w:val="center"/>
              <w:rPr>
                <w:sz w:val="25"/>
                <w:szCs w:val="25"/>
              </w:rPr>
            </w:pPr>
            <w:r w:rsidRPr="006E260F">
              <w:rPr>
                <w:sz w:val="25"/>
                <w:szCs w:val="25"/>
              </w:rPr>
              <w:t>07</w:t>
            </w:r>
          </w:p>
        </w:tc>
        <w:tc>
          <w:tcPr>
            <w:tcW w:w="1701" w:type="dxa"/>
            <w:shd w:val="clear" w:color="000000" w:fill="FFFFFF"/>
            <w:noWrap/>
            <w:vAlign w:val="center"/>
            <w:hideMark/>
          </w:tcPr>
          <w:p w14:paraId="53449E60" w14:textId="77777777" w:rsidR="00312CD3" w:rsidRPr="006E260F" w:rsidRDefault="00312CD3" w:rsidP="00312CD3">
            <w:pPr>
              <w:jc w:val="center"/>
              <w:rPr>
                <w:sz w:val="25"/>
                <w:szCs w:val="25"/>
              </w:rPr>
            </w:pPr>
            <w:r w:rsidRPr="006E260F">
              <w:rPr>
                <w:sz w:val="25"/>
                <w:szCs w:val="25"/>
              </w:rPr>
              <w:t>38 2 03 43100</w:t>
            </w:r>
          </w:p>
        </w:tc>
        <w:tc>
          <w:tcPr>
            <w:tcW w:w="709" w:type="dxa"/>
            <w:shd w:val="clear" w:color="000000" w:fill="FFFFFF"/>
            <w:noWrap/>
            <w:vAlign w:val="center"/>
            <w:hideMark/>
          </w:tcPr>
          <w:p w14:paraId="0A7CAF9B" w14:textId="77777777" w:rsidR="00312CD3" w:rsidRPr="006E260F" w:rsidRDefault="00312CD3" w:rsidP="00312CD3">
            <w:pPr>
              <w:jc w:val="center"/>
              <w:rPr>
                <w:sz w:val="25"/>
                <w:szCs w:val="25"/>
              </w:rPr>
            </w:pPr>
            <w:r w:rsidRPr="006E260F">
              <w:rPr>
                <w:sz w:val="25"/>
                <w:szCs w:val="25"/>
              </w:rPr>
              <w:t>600</w:t>
            </w:r>
          </w:p>
        </w:tc>
        <w:tc>
          <w:tcPr>
            <w:tcW w:w="1417" w:type="dxa"/>
            <w:shd w:val="clear" w:color="000000" w:fill="FFFFFF"/>
            <w:noWrap/>
            <w:vAlign w:val="center"/>
            <w:hideMark/>
          </w:tcPr>
          <w:p w14:paraId="6C6981E8" w14:textId="77777777" w:rsidR="00312CD3" w:rsidRPr="006E260F" w:rsidRDefault="00312CD3" w:rsidP="00312CD3">
            <w:pPr>
              <w:jc w:val="center"/>
              <w:rPr>
                <w:sz w:val="25"/>
                <w:szCs w:val="25"/>
              </w:rPr>
            </w:pPr>
            <w:r w:rsidRPr="006E260F">
              <w:rPr>
                <w:sz w:val="25"/>
                <w:szCs w:val="25"/>
              </w:rPr>
              <w:t xml:space="preserve">3 898,8  </w:t>
            </w:r>
          </w:p>
        </w:tc>
      </w:tr>
      <w:tr w:rsidR="00312CD3" w:rsidRPr="006E260F" w14:paraId="267591F5" w14:textId="77777777" w:rsidTr="009A4570">
        <w:trPr>
          <w:trHeight w:val="60"/>
        </w:trPr>
        <w:tc>
          <w:tcPr>
            <w:tcW w:w="5416" w:type="dxa"/>
            <w:shd w:val="clear" w:color="000000" w:fill="FFFFFF"/>
            <w:hideMark/>
          </w:tcPr>
          <w:p w14:paraId="51D64420" w14:textId="3A8D4011" w:rsidR="00312CD3" w:rsidRPr="006E260F" w:rsidRDefault="00312CD3" w:rsidP="00312CD3">
            <w:pPr>
              <w:rPr>
                <w:sz w:val="27"/>
                <w:szCs w:val="27"/>
              </w:rPr>
            </w:pPr>
            <w:r w:rsidRPr="006E260F">
              <w:rPr>
                <w:sz w:val="27"/>
                <w:szCs w:val="27"/>
              </w:rPr>
              <w:t xml:space="preserve">Яшьләр сәясәте учреждениеләре эшчәнлеген тәэмин итү </w:t>
            </w:r>
          </w:p>
        </w:tc>
        <w:tc>
          <w:tcPr>
            <w:tcW w:w="567" w:type="dxa"/>
            <w:shd w:val="clear" w:color="000000" w:fill="FFFFFF"/>
            <w:noWrap/>
            <w:vAlign w:val="center"/>
            <w:hideMark/>
          </w:tcPr>
          <w:p w14:paraId="24005A71" w14:textId="77777777" w:rsidR="00312CD3" w:rsidRPr="006E260F" w:rsidRDefault="00312CD3" w:rsidP="00312CD3">
            <w:pPr>
              <w:jc w:val="center"/>
              <w:rPr>
                <w:sz w:val="25"/>
                <w:szCs w:val="25"/>
              </w:rPr>
            </w:pPr>
            <w:r w:rsidRPr="006E260F">
              <w:rPr>
                <w:sz w:val="25"/>
                <w:szCs w:val="25"/>
              </w:rPr>
              <w:t>07</w:t>
            </w:r>
          </w:p>
        </w:tc>
        <w:tc>
          <w:tcPr>
            <w:tcW w:w="567" w:type="dxa"/>
            <w:shd w:val="clear" w:color="000000" w:fill="FFFFFF"/>
            <w:noWrap/>
            <w:vAlign w:val="center"/>
            <w:hideMark/>
          </w:tcPr>
          <w:p w14:paraId="3C9A5A39" w14:textId="77777777" w:rsidR="00312CD3" w:rsidRPr="006E260F" w:rsidRDefault="00312CD3" w:rsidP="00312CD3">
            <w:pPr>
              <w:jc w:val="center"/>
              <w:rPr>
                <w:sz w:val="25"/>
                <w:szCs w:val="25"/>
              </w:rPr>
            </w:pPr>
            <w:r w:rsidRPr="006E260F">
              <w:rPr>
                <w:sz w:val="25"/>
                <w:szCs w:val="25"/>
              </w:rPr>
              <w:t>07</w:t>
            </w:r>
          </w:p>
        </w:tc>
        <w:tc>
          <w:tcPr>
            <w:tcW w:w="1701" w:type="dxa"/>
            <w:shd w:val="clear" w:color="000000" w:fill="FFFFFF"/>
            <w:noWrap/>
            <w:vAlign w:val="center"/>
            <w:hideMark/>
          </w:tcPr>
          <w:p w14:paraId="088406E4" w14:textId="77777777" w:rsidR="00312CD3" w:rsidRPr="006E260F" w:rsidRDefault="00312CD3" w:rsidP="00312CD3">
            <w:pPr>
              <w:jc w:val="center"/>
              <w:rPr>
                <w:sz w:val="25"/>
                <w:szCs w:val="25"/>
              </w:rPr>
            </w:pPr>
            <w:r w:rsidRPr="006E260F">
              <w:rPr>
                <w:sz w:val="25"/>
                <w:szCs w:val="25"/>
              </w:rPr>
              <w:t>38 4 02 43190</w:t>
            </w:r>
          </w:p>
        </w:tc>
        <w:tc>
          <w:tcPr>
            <w:tcW w:w="709" w:type="dxa"/>
            <w:shd w:val="clear" w:color="000000" w:fill="FFFFFF"/>
            <w:noWrap/>
            <w:vAlign w:val="center"/>
            <w:hideMark/>
          </w:tcPr>
          <w:p w14:paraId="4C09058F"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noWrap/>
            <w:vAlign w:val="center"/>
            <w:hideMark/>
          </w:tcPr>
          <w:p w14:paraId="112729A6" w14:textId="77777777" w:rsidR="00312CD3" w:rsidRPr="006E260F" w:rsidRDefault="00312CD3" w:rsidP="00312CD3">
            <w:pPr>
              <w:jc w:val="center"/>
              <w:rPr>
                <w:sz w:val="25"/>
                <w:szCs w:val="25"/>
              </w:rPr>
            </w:pPr>
            <w:r w:rsidRPr="006E260F">
              <w:rPr>
                <w:sz w:val="25"/>
                <w:szCs w:val="25"/>
              </w:rPr>
              <w:t xml:space="preserve">94 513,3  </w:t>
            </w:r>
          </w:p>
        </w:tc>
      </w:tr>
      <w:tr w:rsidR="00312CD3" w:rsidRPr="006E260F" w14:paraId="326BC3FA" w14:textId="77777777" w:rsidTr="009A4570">
        <w:trPr>
          <w:trHeight w:val="60"/>
        </w:trPr>
        <w:tc>
          <w:tcPr>
            <w:tcW w:w="5416" w:type="dxa"/>
            <w:shd w:val="clear" w:color="000000" w:fill="FFFFFF"/>
            <w:hideMark/>
          </w:tcPr>
          <w:p w14:paraId="076D36E1" w14:textId="3994BD44" w:rsidR="00312CD3" w:rsidRPr="006E260F" w:rsidRDefault="00312CD3" w:rsidP="00312CD3">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03DF052C" w14:textId="77777777" w:rsidR="00312CD3" w:rsidRPr="006E260F" w:rsidRDefault="00312CD3" w:rsidP="00312CD3">
            <w:pPr>
              <w:jc w:val="center"/>
              <w:rPr>
                <w:sz w:val="25"/>
                <w:szCs w:val="25"/>
              </w:rPr>
            </w:pPr>
            <w:r w:rsidRPr="006E260F">
              <w:rPr>
                <w:sz w:val="25"/>
                <w:szCs w:val="25"/>
              </w:rPr>
              <w:t>07</w:t>
            </w:r>
          </w:p>
        </w:tc>
        <w:tc>
          <w:tcPr>
            <w:tcW w:w="567" w:type="dxa"/>
            <w:shd w:val="clear" w:color="000000" w:fill="FFFFFF"/>
            <w:noWrap/>
            <w:vAlign w:val="center"/>
            <w:hideMark/>
          </w:tcPr>
          <w:p w14:paraId="1DD61BA3" w14:textId="77777777" w:rsidR="00312CD3" w:rsidRPr="006E260F" w:rsidRDefault="00312CD3" w:rsidP="00312CD3">
            <w:pPr>
              <w:jc w:val="center"/>
              <w:rPr>
                <w:sz w:val="25"/>
                <w:szCs w:val="25"/>
              </w:rPr>
            </w:pPr>
            <w:r w:rsidRPr="006E260F">
              <w:rPr>
                <w:sz w:val="25"/>
                <w:szCs w:val="25"/>
              </w:rPr>
              <w:t>07</w:t>
            </w:r>
          </w:p>
        </w:tc>
        <w:tc>
          <w:tcPr>
            <w:tcW w:w="1701" w:type="dxa"/>
            <w:shd w:val="clear" w:color="000000" w:fill="FFFFFF"/>
            <w:noWrap/>
            <w:vAlign w:val="center"/>
            <w:hideMark/>
          </w:tcPr>
          <w:p w14:paraId="39EF0DF6" w14:textId="77777777" w:rsidR="00312CD3" w:rsidRPr="006E260F" w:rsidRDefault="00312CD3" w:rsidP="00312CD3">
            <w:pPr>
              <w:jc w:val="center"/>
              <w:rPr>
                <w:sz w:val="25"/>
                <w:szCs w:val="25"/>
              </w:rPr>
            </w:pPr>
            <w:r w:rsidRPr="006E260F">
              <w:rPr>
                <w:sz w:val="25"/>
                <w:szCs w:val="25"/>
              </w:rPr>
              <w:t>38 4 02 43190</w:t>
            </w:r>
          </w:p>
        </w:tc>
        <w:tc>
          <w:tcPr>
            <w:tcW w:w="709" w:type="dxa"/>
            <w:shd w:val="clear" w:color="000000" w:fill="FFFFFF"/>
            <w:noWrap/>
            <w:vAlign w:val="center"/>
            <w:hideMark/>
          </w:tcPr>
          <w:p w14:paraId="22F776BA" w14:textId="77777777" w:rsidR="00312CD3" w:rsidRPr="006E260F" w:rsidRDefault="00312CD3" w:rsidP="00312CD3">
            <w:pPr>
              <w:jc w:val="center"/>
              <w:rPr>
                <w:sz w:val="25"/>
                <w:szCs w:val="25"/>
              </w:rPr>
            </w:pPr>
            <w:r w:rsidRPr="006E260F">
              <w:rPr>
                <w:sz w:val="25"/>
                <w:szCs w:val="25"/>
              </w:rPr>
              <w:t>600</w:t>
            </w:r>
          </w:p>
        </w:tc>
        <w:tc>
          <w:tcPr>
            <w:tcW w:w="1417" w:type="dxa"/>
            <w:shd w:val="clear" w:color="000000" w:fill="FFFFFF"/>
            <w:noWrap/>
            <w:vAlign w:val="center"/>
            <w:hideMark/>
          </w:tcPr>
          <w:p w14:paraId="0A9287AE" w14:textId="77777777" w:rsidR="00312CD3" w:rsidRPr="006E260F" w:rsidRDefault="00312CD3" w:rsidP="00312CD3">
            <w:pPr>
              <w:jc w:val="center"/>
              <w:rPr>
                <w:sz w:val="25"/>
                <w:szCs w:val="25"/>
              </w:rPr>
            </w:pPr>
            <w:r w:rsidRPr="006E260F">
              <w:rPr>
                <w:sz w:val="25"/>
                <w:szCs w:val="25"/>
              </w:rPr>
              <w:t xml:space="preserve">94 513,3  </w:t>
            </w:r>
          </w:p>
        </w:tc>
      </w:tr>
      <w:tr w:rsidR="00312CD3" w:rsidRPr="006E260F" w14:paraId="2F8DA287" w14:textId="77777777" w:rsidTr="009A4570">
        <w:trPr>
          <w:trHeight w:val="60"/>
        </w:trPr>
        <w:tc>
          <w:tcPr>
            <w:tcW w:w="5416" w:type="dxa"/>
            <w:shd w:val="clear" w:color="auto" w:fill="FFFFFF" w:themeFill="background1"/>
            <w:hideMark/>
          </w:tcPr>
          <w:p w14:paraId="6B4A1646" w14:textId="5F02011B" w:rsidR="00312CD3" w:rsidRPr="006E260F" w:rsidRDefault="00EA6E95" w:rsidP="00312CD3">
            <w:pPr>
              <w:rPr>
                <w:sz w:val="27"/>
                <w:szCs w:val="27"/>
              </w:rPr>
            </w:pPr>
            <w:r w:rsidRPr="006E260F">
              <w:rPr>
                <w:sz w:val="27"/>
                <w:szCs w:val="27"/>
              </w:rPr>
              <w:t>«</w:t>
            </w:r>
            <w:r w:rsidR="00312CD3" w:rsidRPr="006E260F">
              <w:rPr>
                <w:sz w:val="27"/>
                <w:szCs w:val="27"/>
              </w:rPr>
              <w:t>2021-2024 елларга Татарстан Республикасы Түбән Кама муниципаль районында Татарстан Республикасы дәүләт телләрен һәм башка телләрне саклау, өйрәнү һәм үстерү</w:t>
            </w:r>
            <w:r w:rsidRPr="006E260F">
              <w:rPr>
                <w:sz w:val="27"/>
                <w:szCs w:val="27"/>
              </w:rPr>
              <w:t>»</w:t>
            </w:r>
            <w:r w:rsidR="00312CD3" w:rsidRPr="006E260F">
              <w:rPr>
                <w:sz w:val="27"/>
                <w:szCs w:val="27"/>
              </w:rPr>
              <w:t xml:space="preserve"> муниципаль программасы</w:t>
            </w:r>
          </w:p>
        </w:tc>
        <w:tc>
          <w:tcPr>
            <w:tcW w:w="567" w:type="dxa"/>
            <w:shd w:val="clear" w:color="auto" w:fill="FFFFFF" w:themeFill="background1"/>
            <w:noWrap/>
            <w:vAlign w:val="center"/>
            <w:hideMark/>
          </w:tcPr>
          <w:p w14:paraId="14456E13" w14:textId="77777777" w:rsidR="00312CD3" w:rsidRPr="006E260F" w:rsidRDefault="00312CD3" w:rsidP="00312CD3">
            <w:pPr>
              <w:jc w:val="center"/>
              <w:rPr>
                <w:sz w:val="25"/>
                <w:szCs w:val="25"/>
              </w:rPr>
            </w:pPr>
            <w:r w:rsidRPr="006E260F">
              <w:rPr>
                <w:sz w:val="25"/>
                <w:szCs w:val="25"/>
              </w:rPr>
              <w:t>07</w:t>
            </w:r>
          </w:p>
        </w:tc>
        <w:tc>
          <w:tcPr>
            <w:tcW w:w="567" w:type="dxa"/>
            <w:shd w:val="clear" w:color="auto" w:fill="FFFFFF" w:themeFill="background1"/>
            <w:noWrap/>
            <w:vAlign w:val="center"/>
            <w:hideMark/>
          </w:tcPr>
          <w:p w14:paraId="469C7F15" w14:textId="77777777" w:rsidR="00312CD3" w:rsidRPr="006E260F" w:rsidRDefault="00312CD3" w:rsidP="00312CD3">
            <w:pPr>
              <w:jc w:val="center"/>
              <w:rPr>
                <w:sz w:val="25"/>
                <w:szCs w:val="25"/>
              </w:rPr>
            </w:pPr>
            <w:r w:rsidRPr="006E260F">
              <w:rPr>
                <w:sz w:val="25"/>
                <w:szCs w:val="25"/>
              </w:rPr>
              <w:t>07</w:t>
            </w:r>
          </w:p>
        </w:tc>
        <w:tc>
          <w:tcPr>
            <w:tcW w:w="1701" w:type="dxa"/>
            <w:shd w:val="clear" w:color="auto" w:fill="FFFFFF" w:themeFill="background1"/>
            <w:noWrap/>
            <w:vAlign w:val="center"/>
            <w:hideMark/>
          </w:tcPr>
          <w:p w14:paraId="7CC41A99" w14:textId="77777777" w:rsidR="00312CD3" w:rsidRPr="006E260F" w:rsidRDefault="00312CD3" w:rsidP="00312CD3">
            <w:pPr>
              <w:jc w:val="center"/>
              <w:rPr>
                <w:sz w:val="25"/>
                <w:szCs w:val="25"/>
              </w:rPr>
            </w:pPr>
            <w:r w:rsidRPr="006E260F">
              <w:rPr>
                <w:sz w:val="25"/>
                <w:szCs w:val="25"/>
              </w:rPr>
              <w:t>08 1 01 52205</w:t>
            </w:r>
          </w:p>
        </w:tc>
        <w:tc>
          <w:tcPr>
            <w:tcW w:w="709" w:type="dxa"/>
            <w:shd w:val="clear" w:color="auto" w:fill="FFFFFF" w:themeFill="background1"/>
            <w:noWrap/>
            <w:vAlign w:val="center"/>
            <w:hideMark/>
          </w:tcPr>
          <w:p w14:paraId="0A3D54D9" w14:textId="77777777" w:rsidR="00312CD3" w:rsidRPr="006E260F" w:rsidRDefault="00312CD3" w:rsidP="00312CD3">
            <w:pPr>
              <w:jc w:val="center"/>
              <w:rPr>
                <w:sz w:val="25"/>
                <w:szCs w:val="25"/>
              </w:rPr>
            </w:pPr>
            <w:r w:rsidRPr="006E260F">
              <w:rPr>
                <w:sz w:val="25"/>
                <w:szCs w:val="25"/>
              </w:rPr>
              <w:t> </w:t>
            </w:r>
          </w:p>
        </w:tc>
        <w:tc>
          <w:tcPr>
            <w:tcW w:w="1417" w:type="dxa"/>
            <w:shd w:val="clear" w:color="auto" w:fill="FFFFFF" w:themeFill="background1"/>
            <w:noWrap/>
            <w:vAlign w:val="center"/>
            <w:hideMark/>
          </w:tcPr>
          <w:p w14:paraId="6DECC6A5" w14:textId="77777777" w:rsidR="00312CD3" w:rsidRPr="006E260F" w:rsidRDefault="00312CD3" w:rsidP="00312CD3">
            <w:pPr>
              <w:jc w:val="center"/>
              <w:rPr>
                <w:sz w:val="25"/>
                <w:szCs w:val="25"/>
              </w:rPr>
            </w:pPr>
            <w:r w:rsidRPr="006E260F">
              <w:rPr>
                <w:sz w:val="25"/>
                <w:szCs w:val="25"/>
              </w:rPr>
              <w:t xml:space="preserve">107,0  </w:t>
            </w:r>
          </w:p>
        </w:tc>
      </w:tr>
      <w:tr w:rsidR="00312CD3" w:rsidRPr="006E260F" w14:paraId="795ABA34" w14:textId="77777777" w:rsidTr="009A4570">
        <w:trPr>
          <w:trHeight w:val="375"/>
        </w:trPr>
        <w:tc>
          <w:tcPr>
            <w:tcW w:w="5416" w:type="dxa"/>
            <w:shd w:val="clear" w:color="auto" w:fill="FFFFFF" w:themeFill="background1"/>
            <w:hideMark/>
          </w:tcPr>
          <w:p w14:paraId="67A0CED0" w14:textId="434339B4" w:rsidR="00312CD3" w:rsidRPr="006E260F" w:rsidRDefault="00312CD3" w:rsidP="00312CD3">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auto" w:fill="FFFFFF" w:themeFill="background1"/>
            <w:noWrap/>
            <w:vAlign w:val="center"/>
            <w:hideMark/>
          </w:tcPr>
          <w:p w14:paraId="1F2ADD21" w14:textId="77777777" w:rsidR="00312CD3" w:rsidRPr="006E260F" w:rsidRDefault="00312CD3" w:rsidP="00312CD3">
            <w:pPr>
              <w:jc w:val="center"/>
              <w:rPr>
                <w:sz w:val="25"/>
                <w:szCs w:val="25"/>
              </w:rPr>
            </w:pPr>
            <w:r w:rsidRPr="006E260F">
              <w:rPr>
                <w:sz w:val="25"/>
                <w:szCs w:val="25"/>
              </w:rPr>
              <w:t>07</w:t>
            </w:r>
          </w:p>
        </w:tc>
        <w:tc>
          <w:tcPr>
            <w:tcW w:w="567" w:type="dxa"/>
            <w:shd w:val="clear" w:color="auto" w:fill="FFFFFF" w:themeFill="background1"/>
            <w:noWrap/>
            <w:vAlign w:val="center"/>
            <w:hideMark/>
          </w:tcPr>
          <w:p w14:paraId="4A71ED1D" w14:textId="77777777" w:rsidR="00312CD3" w:rsidRPr="006E260F" w:rsidRDefault="00312CD3" w:rsidP="00312CD3">
            <w:pPr>
              <w:jc w:val="center"/>
              <w:rPr>
                <w:sz w:val="25"/>
                <w:szCs w:val="25"/>
              </w:rPr>
            </w:pPr>
            <w:r w:rsidRPr="006E260F">
              <w:rPr>
                <w:sz w:val="25"/>
                <w:szCs w:val="25"/>
              </w:rPr>
              <w:t>07</w:t>
            </w:r>
          </w:p>
        </w:tc>
        <w:tc>
          <w:tcPr>
            <w:tcW w:w="1701" w:type="dxa"/>
            <w:shd w:val="clear" w:color="auto" w:fill="FFFFFF" w:themeFill="background1"/>
            <w:noWrap/>
            <w:vAlign w:val="center"/>
            <w:hideMark/>
          </w:tcPr>
          <w:p w14:paraId="0FA25F3C" w14:textId="77777777" w:rsidR="00312CD3" w:rsidRPr="006E260F" w:rsidRDefault="00312CD3" w:rsidP="00312CD3">
            <w:pPr>
              <w:jc w:val="center"/>
              <w:rPr>
                <w:sz w:val="25"/>
                <w:szCs w:val="25"/>
              </w:rPr>
            </w:pPr>
            <w:r w:rsidRPr="006E260F">
              <w:rPr>
                <w:sz w:val="25"/>
                <w:szCs w:val="25"/>
              </w:rPr>
              <w:t>08 1 01 52205</w:t>
            </w:r>
          </w:p>
        </w:tc>
        <w:tc>
          <w:tcPr>
            <w:tcW w:w="709" w:type="dxa"/>
            <w:shd w:val="clear" w:color="auto" w:fill="FFFFFF" w:themeFill="background1"/>
            <w:noWrap/>
            <w:vAlign w:val="center"/>
            <w:hideMark/>
          </w:tcPr>
          <w:p w14:paraId="632C3146" w14:textId="77777777" w:rsidR="00312CD3" w:rsidRPr="006E260F" w:rsidRDefault="00312CD3" w:rsidP="00312CD3">
            <w:pPr>
              <w:jc w:val="center"/>
              <w:rPr>
                <w:sz w:val="25"/>
                <w:szCs w:val="25"/>
              </w:rPr>
            </w:pPr>
            <w:r w:rsidRPr="006E260F">
              <w:rPr>
                <w:sz w:val="25"/>
                <w:szCs w:val="25"/>
              </w:rPr>
              <w:t>600</w:t>
            </w:r>
          </w:p>
        </w:tc>
        <w:tc>
          <w:tcPr>
            <w:tcW w:w="1417" w:type="dxa"/>
            <w:shd w:val="clear" w:color="auto" w:fill="FFFFFF" w:themeFill="background1"/>
            <w:noWrap/>
            <w:vAlign w:val="center"/>
            <w:hideMark/>
          </w:tcPr>
          <w:p w14:paraId="316B3847" w14:textId="77777777" w:rsidR="00312CD3" w:rsidRPr="006E260F" w:rsidRDefault="00312CD3" w:rsidP="00312CD3">
            <w:pPr>
              <w:jc w:val="center"/>
              <w:rPr>
                <w:sz w:val="25"/>
                <w:szCs w:val="25"/>
              </w:rPr>
            </w:pPr>
            <w:r w:rsidRPr="006E260F">
              <w:rPr>
                <w:sz w:val="25"/>
                <w:szCs w:val="25"/>
              </w:rPr>
              <w:t xml:space="preserve">107,0  </w:t>
            </w:r>
          </w:p>
        </w:tc>
      </w:tr>
      <w:tr w:rsidR="00312CD3" w:rsidRPr="006E260F" w14:paraId="48E777D7" w14:textId="77777777" w:rsidTr="009A4570">
        <w:trPr>
          <w:trHeight w:val="60"/>
        </w:trPr>
        <w:tc>
          <w:tcPr>
            <w:tcW w:w="5416" w:type="dxa"/>
            <w:shd w:val="clear" w:color="000000" w:fill="FFFFFF"/>
            <w:hideMark/>
          </w:tcPr>
          <w:p w14:paraId="28A668DC" w14:textId="3EB95A5B" w:rsidR="00312CD3" w:rsidRPr="006E260F" w:rsidRDefault="00EA6E95" w:rsidP="00312CD3">
            <w:pPr>
              <w:rPr>
                <w:bCs/>
                <w:sz w:val="27"/>
                <w:szCs w:val="27"/>
              </w:rPr>
            </w:pPr>
            <w:r w:rsidRPr="006E260F">
              <w:rPr>
                <w:sz w:val="27"/>
                <w:szCs w:val="27"/>
              </w:rPr>
              <w:t>«</w:t>
            </w:r>
            <w:r w:rsidR="00312CD3" w:rsidRPr="006E260F">
              <w:rPr>
                <w:sz w:val="27"/>
                <w:szCs w:val="27"/>
              </w:rPr>
              <w:t>2022-2025 елларга Татарстан Республикасы Түбән Кама муниципаль районы яшьләренә патриотик тәрбия бирү</w:t>
            </w:r>
            <w:r w:rsidRPr="006E260F">
              <w:rPr>
                <w:sz w:val="27"/>
                <w:szCs w:val="27"/>
              </w:rPr>
              <w:t>»</w:t>
            </w:r>
            <w:r w:rsidR="00312CD3" w:rsidRPr="006E260F">
              <w:rPr>
                <w:sz w:val="27"/>
                <w:szCs w:val="27"/>
              </w:rPr>
              <w:t xml:space="preserve"> муниципаль </w:t>
            </w:r>
            <w:r w:rsidR="00312CD3" w:rsidRPr="006E260F">
              <w:rPr>
                <w:sz w:val="27"/>
                <w:szCs w:val="27"/>
              </w:rPr>
              <w:lastRenderedPageBreak/>
              <w:t>программасы</w:t>
            </w:r>
          </w:p>
        </w:tc>
        <w:tc>
          <w:tcPr>
            <w:tcW w:w="567" w:type="dxa"/>
            <w:shd w:val="clear" w:color="000000" w:fill="FFFFFF"/>
            <w:noWrap/>
            <w:vAlign w:val="center"/>
            <w:hideMark/>
          </w:tcPr>
          <w:p w14:paraId="13117F17" w14:textId="77777777" w:rsidR="00312CD3" w:rsidRPr="006E260F" w:rsidRDefault="00312CD3" w:rsidP="00312CD3">
            <w:pPr>
              <w:jc w:val="center"/>
              <w:rPr>
                <w:bCs/>
                <w:sz w:val="25"/>
                <w:szCs w:val="25"/>
              </w:rPr>
            </w:pPr>
            <w:r w:rsidRPr="006E260F">
              <w:rPr>
                <w:bCs/>
                <w:sz w:val="25"/>
                <w:szCs w:val="25"/>
              </w:rPr>
              <w:lastRenderedPageBreak/>
              <w:t>07</w:t>
            </w:r>
          </w:p>
        </w:tc>
        <w:tc>
          <w:tcPr>
            <w:tcW w:w="567" w:type="dxa"/>
            <w:shd w:val="clear" w:color="000000" w:fill="FFFFFF"/>
            <w:noWrap/>
            <w:vAlign w:val="center"/>
            <w:hideMark/>
          </w:tcPr>
          <w:p w14:paraId="21454D8E" w14:textId="77777777" w:rsidR="00312CD3" w:rsidRPr="006E260F" w:rsidRDefault="00312CD3" w:rsidP="00312CD3">
            <w:pPr>
              <w:jc w:val="center"/>
              <w:rPr>
                <w:bCs/>
                <w:sz w:val="25"/>
                <w:szCs w:val="25"/>
              </w:rPr>
            </w:pPr>
            <w:r w:rsidRPr="006E260F">
              <w:rPr>
                <w:bCs/>
                <w:sz w:val="25"/>
                <w:szCs w:val="25"/>
              </w:rPr>
              <w:t>07</w:t>
            </w:r>
          </w:p>
        </w:tc>
        <w:tc>
          <w:tcPr>
            <w:tcW w:w="1701" w:type="dxa"/>
            <w:shd w:val="clear" w:color="000000" w:fill="FFFFFF"/>
            <w:noWrap/>
            <w:vAlign w:val="center"/>
            <w:hideMark/>
          </w:tcPr>
          <w:p w14:paraId="7ABCFCE6" w14:textId="77777777" w:rsidR="00312CD3" w:rsidRPr="006E260F" w:rsidRDefault="00312CD3" w:rsidP="00312CD3">
            <w:pPr>
              <w:jc w:val="center"/>
              <w:rPr>
                <w:bCs/>
                <w:sz w:val="25"/>
                <w:szCs w:val="25"/>
              </w:rPr>
            </w:pPr>
            <w:r w:rsidRPr="006E260F">
              <w:rPr>
                <w:bCs/>
                <w:sz w:val="25"/>
                <w:szCs w:val="25"/>
              </w:rPr>
              <w:t>10 5 01 52201</w:t>
            </w:r>
          </w:p>
        </w:tc>
        <w:tc>
          <w:tcPr>
            <w:tcW w:w="709" w:type="dxa"/>
            <w:shd w:val="clear" w:color="000000" w:fill="FFFFFF"/>
            <w:noWrap/>
            <w:vAlign w:val="center"/>
            <w:hideMark/>
          </w:tcPr>
          <w:p w14:paraId="3F3F0C39" w14:textId="77777777" w:rsidR="00312CD3" w:rsidRPr="006E260F" w:rsidRDefault="00312CD3" w:rsidP="00312CD3">
            <w:pPr>
              <w:jc w:val="center"/>
              <w:rPr>
                <w:bCs/>
                <w:sz w:val="25"/>
                <w:szCs w:val="25"/>
              </w:rPr>
            </w:pPr>
            <w:r w:rsidRPr="006E260F">
              <w:rPr>
                <w:bCs/>
                <w:sz w:val="25"/>
                <w:szCs w:val="25"/>
              </w:rPr>
              <w:t> </w:t>
            </w:r>
          </w:p>
        </w:tc>
        <w:tc>
          <w:tcPr>
            <w:tcW w:w="1417" w:type="dxa"/>
            <w:shd w:val="clear" w:color="000000" w:fill="FFFFFF"/>
            <w:noWrap/>
            <w:vAlign w:val="center"/>
            <w:hideMark/>
          </w:tcPr>
          <w:p w14:paraId="70C4CC88" w14:textId="77777777" w:rsidR="00312CD3" w:rsidRPr="006E260F" w:rsidRDefault="00312CD3" w:rsidP="00312CD3">
            <w:pPr>
              <w:jc w:val="center"/>
              <w:rPr>
                <w:bCs/>
                <w:sz w:val="25"/>
                <w:szCs w:val="25"/>
              </w:rPr>
            </w:pPr>
            <w:r w:rsidRPr="006E260F">
              <w:rPr>
                <w:bCs/>
                <w:sz w:val="25"/>
                <w:szCs w:val="25"/>
              </w:rPr>
              <w:t xml:space="preserve">430,0  </w:t>
            </w:r>
          </w:p>
        </w:tc>
      </w:tr>
      <w:tr w:rsidR="00312CD3" w:rsidRPr="006E260F" w14:paraId="7E67AB1D" w14:textId="77777777" w:rsidTr="009A4570">
        <w:trPr>
          <w:trHeight w:val="60"/>
        </w:trPr>
        <w:tc>
          <w:tcPr>
            <w:tcW w:w="5416" w:type="dxa"/>
            <w:shd w:val="clear" w:color="000000" w:fill="FFFFFF"/>
            <w:hideMark/>
          </w:tcPr>
          <w:p w14:paraId="72ED4573" w14:textId="6E97356A" w:rsidR="00312CD3" w:rsidRPr="006E260F" w:rsidRDefault="00312CD3" w:rsidP="00312CD3">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138E3E86" w14:textId="77777777" w:rsidR="00312CD3" w:rsidRPr="006E260F" w:rsidRDefault="00312CD3" w:rsidP="00312CD3">
            <w:pPr>
              <w:jc w:val="center"/>
              <w:rPr>
                <w:sz w:val="25"/>
                <w:szCs w:val="25"/>
              </w:rPr>
            </w:pPr>
            <w:r w:rsidRPr="006E260F">
              <w:rPr>
                <w:sz w:val="25"/>
                <w:szCs w:val="25"/>
              </w:rPr>
              <w:t>07</w:t>
            </w:r>
          </w:p>
        </w:tc>
        <w:tc>
          <w:tcPr>
            <w:tcW w:w="567" w:type="dxa"/>
            <w:shd w:val="clear" w:color="000000" w:fill="FFFFFF"/>
            <w:noWrap/>
            <w:vAlign w:val="center"/>
            <w:hideMark/>
          </w:tcPr>
          <w:p w14:paraId="530143F7" w14:textId="77777777" w:rsidR="00312CD3" w:rsidRPr="006E260F" w:rsidRDefault="00312CD3" w:rsidP="00312CD3">
            <w:pPr>
              <w:jc w:val="center"/>
              <w:rPr>
                <w:sz w:val="25"/>
                <w:szCs w:val="25"/>
              </w:rPr>
            </w:pPr>
            <w:r w:rsidRPr="006E260F">
              <w:rPr>
                <w:sz w:val="25"/>
                <w:szCs w:val="25"/>
              </w:rPr>
              <w:t>07</w:t>
            </w:r>
          </w:p>
        </w:tc>
        <w:tc>
          <w:tcPr>
            <w:tcW w:w="1701" w:type="dxa"/>
            <w:shd w:val="clear" w:color="000000" w:fill="FFFFFF"/>
            <w:noWrap/>
            <w:vAlign w:val="center"/>
            <w:hideMark/>
          </w:tcPr>
          <w:p w14:paraId="729937CA" w14:textId="77777777" w:rsidR="00312CD3" w:rsidRPr="006E260F" w:rsidRDefault="00312CD3" w:rsidP="00312CD3">
            <w:pPr>
              <w:jc w:val="center"/>
              <w:rPr>
                <w:sz w:val="25"/>
                <w:szCs w:val="25"/>
              </w:rPr>
            </w:pPr>
            <w:r w:rsidRPr="006E260F">
              <w:rPr>
                <w:sz w:val="25"/>
                <w:szCs w:val="25"/>
              </w:rPr>
              <w:t>10 5 01 52201</w:t>
            </w:r>
          </w:p>
        </w:tc>
        <w:tc>
          <w:tcPr>
            <w:tcW w:w="709" w:type="dxa"/>
            <w:shd w:val="clear" w:color="000000" w:fill="FFFFFF"/>
            <w:noWrap/>
            <w:vAlign w:val="center"/>
            <w:hideMark/>
          </w:tcPr>
          <w:p w14:paraId="7AFE3126" w14:textId="77777777" w:rsidR="00312CD3" w:rsidRPr="006E260F" w:rsidRDefault="00312CD3" w:rsidP="00312CD3">
            <w:pPr>
              <w:jc w:val="center"/>
              <w:rPr>
                <w:sz w:val="25"/>
                <w:szCs w:val="25"/>
              </w:rPr>
            </w:pPr>
            <w:r w:rsidRPr="006E260F">
              <w:rPr>
                <w:sz w:val="25"/>
                <w:szCs w:val="25"/>
              </w:rPr>
              <w:t>600</w:t>
            </w:r>
          </w:p>
        </w:tc>
        <w:tc>
          <w:tcPr>
            <w:tcW w:w="1417" w:type="dxa"/>
            <w:shd w:val="clear" w:color="000000" w:fill="FFFFFF"/>
            <w:noWrap/>
            <w:vAlign w:val="center"/>
            <w:hideMark/>
          </w:tcPr>
          <w:p w14:paraId="04B066E2" w14:textId="77777777" w:rsidR="00312CD3" w:rsidRPr="006E260F" w:rsidRDefault="00312CD3" w:rsidP="00312CD3">
            <w:pPr>
              <w:jc w:val="center"/>
              <w:rPr>
                <w:sz w:val="25"/>
                <w:szCs w:val="25"/>
              </w:rPr>
            </w:pPr>
            <w:r w:rsidRPr="006E260F">
              <w:rPr>
                <w:sz w:val="25"/>
                <w:szCs w:val="25"/>
              </w:rPr>
              <w:t xml:space="preserve">430,0  </w:t>
            </w:r>
          </w:p>
        </w:tc>
      </w:tr>
      <w:tr w:rsidR="00312CD3" w:rsidRPr="006E260F" w14:paraId="581CF6B4" w14:textId="77777777" w:rsidTr="009A4570">
        <w:trPr>
          <w:trHeight w:val="60"/>
        </w:trPr>
        <w:tc>
          <w:tcPr>
            <w:tcW w:w="5416" w:type="dxa"/>
            <w:shd w:val="clear" w:color="000000" w:fill="FFFFFF"/>
            <w:hideMark/>
          </w:tcPr>
          <w:p w14:paraId="6A1C6E85" w14:textId="3CD5B3DA" w:rsidR="00312CD3" w:rsidRPr="006E260F" w:rsidRDefault="00312CD3" w:rsidP="00312CD3">
            <w:pPr>
              <w:rPr>
                <w:bCs/>
                <w:sz w:val="27"/>
                <w:szCs w:val="27"/>
              </w:rPr>
            </w:pPr>
            <w:r w:rsidRPr="006E260F">
              <w:rPr>
                <w:sz w:val="27"/>
                <w:szCs w:val="27"/>
              </w:rPr>
              <w:t>Мәгариф өлкәсендәге башка сораулар</w:t>
            </w:r>
          </w:p>
        </w:tc>
        <w:tc>
          <w:tcPr>
            <w:tcW w:w="567" w:type="dxa"/>
            <w:shd w:val="clear" w:color="000000" w:fill="FFFFFF"/>
            <w:noWrap/>
            <w:vAlign w:val="center"/>
            <w:hideMark/>
          </w:tcPr>
          <w:p w14:paraId="5FC8CF3D" w14:textId="77777777" w:rsidR="00312CD3" w:rsidRPr="006E260F" w:rsidRDefault="00312CD3" w:rsidP="00312CD3">
            <w:pPr>
              <w:jc w:val="center"/>
              <w:rPr>
                <w:bCs/>
                <w:sz w:val="25"/>
                <w:szCs w:val="25"/>
              </w:rPr>
            </w:pPr>
            <w:r w:rsidRPr="006E260F">
              <w:rPr>
                <w:bCs/>
                <w:sz w:val="25"/>
                <w:szCs w:val="25"/>
              </w:rPr>
              <w:t>07</w:t>
            </w:r>
          </w:p>
        </w:tc>
        <w:tc>
          <w:tcPr>
            <w:tcW w:w="567" w:type="dxa"/>
            <w:shd w:val="clear" w:color="000000" w:fill="FFFFFF"/>
            <w:noWrap/>
            <w:vAlign w:val="center"/>
            <w:hideMark/>
          </w:tcPr>
          <w:p w14:paraId="35C338B8" w14:textId="77777777" w:rsidR="00312CD3" w:rsidRPr="006E260F" w:rsidRDefault="00312CD3" w:rsidP="00312CD3">
            <w:pPr>
              <w:jc w:val="center"/>
              <w:rPr>
                <w:bCs/>
                <w:sz w:val="25"/>
                <w:szCs w:val="25"/>
              </w:rPr>
            </w:pPr>
            <w:r w:rsidRPr="006E260F">
              <w:rPr>
                <w:bCs/>
                <w:sz w:val="25"/>
                <w:szCs w:val="25"/>
              </w:rPr>
              <w:t>09</w:t>
            </w:r>
          </w:p>
        </w:tc>
        <w:tc>
          <w:tcPr>
            <w:tcW w:w="1701" w:type="dxa"/>
            <w:shd w:val="clear" w:color="000000" w:fill="FFFFFF"/>
            <w:noWrap/>
            <w:vAlign w:val="center"/>
            <w:hideMark/>
          </w:tcPr>
          <w:p w14:paraId="1D63B15B" w14:textId="77777777" w:rsidR="00312CD3" w:rsidRPr="006E260F" w:rsidRDefault="00312CD3" w:rsidP="00312CD3">
            <w:pPr>
              <w:jc w:val="center"/>
              <w:rPr>
                <w:bCs/>
                <w:sz w:val="25"/>
                <w:szCs w:val="25"/>
              </w:rPr>
            </w:pPr>
            <w:r w:rsidRPr="006E260F">
              <w:rPr>
                <w:bCs/>
                <w:sz w:val="25"/>
                <w:szCs w:val="25"/>
              </w:rPr>
              <w:t> </w:t>
            </w:r>
          </w:p>
        </w:tc>
        <w:tc>
          <w:tcPr>
            <w:tcW w:w="709" w:type="dxa"/>
            <w:shd w:val="clear" w:color="000000" w:fill="FFFFFF"/>
            <w:noWrap/>
            <w:vAlign w:val="center"/>
            <w:hideMark/>
          </w:tcPr>
          <w:p w14:paraId="1497A09D" w14:textId="77777777" w:rsidR="00312CD3" w:rsidRPr="006E260F" w:rsidRDefault="00312CD3" w:rsidP="00312CD3">
            <w:pPr>
              <w:jc w:val="center"/>
              <w:rPr>
                <w:bCs/>
                <w:sz w:val="25"/>
                <w:szCs w:val="25"/>
              </w:rPr>
            </w:pPr>
            <w:r w:rsidRPr="006E260F">
              <w:rPr>
                <w:bCs/>
                <w:sz w:val="25"/>
                <w:szCs w:val="25"/>
              </w:rPr>
              <w:t> </w:t>
            </w:r>
          </w:p>
        </w:tc>
        <w:tc>
          <w:tcPr>
            <w:tcW w:w="1417" w:type="dxa"/>
            <w:shd w:val="clear" w:color="000000" w:fill="FFFFFF"/>
            <w:noWrap/>
            <w:vAlign w:val="center"/>
            <w:hideMark/>
          </w:tcPr>
          <w:p w14:paraId="17F9757D" w14:textId="77777777" w:rsidR="00312CD3" w:rsidRPr="006E260F" w:rsidRDefault="00312CD3" w:rsidP="00312CD3">
            <w:pPr>
              <w:jc w:val="center"/>
              <w:rPr>
                <w:bCs/>
                <w:sz w:val="25"/>
                <w:szCs w:val="25"/>
              </w:rPr>
            </w:pPr>
            <w:r w:rsidRPr="006E260F">
              <w:rPr>
                <w:bCs/>
                <w:sz w:val="25"/>
                <w:szCs w:val="25"/>
              </w:rPr>
              <w:t xml:space="preserve">235 685,3  </w:t>
            </w:r>
          </w:p>
        </w:tc>
      </w:tr>
      <w:tr w:rsidR="00312CD3" w:rsidRPr="006E260F" w14:paraId="00B5B03C" w14:textId="77777777" w:rsidTr="009A4570">
        <w:trPr>
          <w:trHeight w:val="765"/>
        </w:trPr>
        <w:tc>
          <w:tcPr>
            <w:tcW w:w="5416" w:type="dxa"/>
            <w:shd w:val="clear" w:color="000000" w:fill="FFFFFF"/>
            <w:hideMark/>
          </w:tcPr>
          <w:p w14:paraId="6A313D5E" w14:textId="4705E63D" w:rsidR="00312CD3" w:rsidRPr="006E260F" w:rsidRDefault="00EA6E95" w:rsidP="00312CD3">
            <w:pPr>
              <w:rPr>
                <w:bCs/>
                <w:sz w:val="27"/>
                <w:szCs w:val="27"/>
              </w:rPr>
            </w:pPr>
            <w:r w:rsidRPr="006E260F">
              <w:rPr>
                <w:sz w:val="27"/>
                <w:szCs w:val="27"/>
              </w:rPr>
              <w:t>«</w:t>
            </w:r>
            <w:r w:rsidR="00312CD3" w:rsidRPr="006E260F">
              <w:rPr>
                <w:sz w:val="27"/>
                <w:szCs w:val="27"/>
              </w:rPr>
              <w:t>2021-2025 елларга Түбән Кама муниципаль районында Терроризм һәм экстремизмны профилактикалау</w:t>
            </w:r>
            <w:r w:rsidRPr="006E260F">
              <w:rPr>
                <w:sz w:val="27"/>
                <w:szCs w:val="27"/>
              </w:rPr>
              <w:t>»</w:t>
            </w:r>
            <w:r w:rsidR="00312CD3" w:rsidRPr="006E260F">
              <w:rPr>
                <w:sz w:val="27"/>
                <w:szCs w:val="27"/>
              </w:rPr>
              <w:t xml:space="preserve"> муниципаль программасы </w:t>
            </w:r>
          </w:p>
        </w:tc>
        <w:tc>
          <w:tcPr>
            <w:tcW w:w="567" w:type="dxa"/>
            <w:shd w:val="clear" w:color="000000" w:fill="FFFFFF"/>
            <w:noWrap/>
            <w:vAlign w:val="center"/>
            <w:hideMark/>
          </w:tcPr>
          <w:p w14:paraId="7E0C2127" w14:textId="77777777" w:rsidR="00312CD3" w:rsidRPr="006E260F" w:rsidRDefault="00312CD3" w:rsidP="00312CD3">
            <w:pPr>
              <w:jc w:val="center"/>
              <w:rPr>
                <w:sz w:val="25"/>
                <w:szCs w:val="25"/>
              </w:rPr>
            </w:pPr>
            <w:r w:rsidRPr="006E260F">
              <w:rPr>
                <w:sz w:val="25"/>
                <w:szCs w:val="25"/>
              </w:rPr>
              <w:t>07</w:t>
            </w:r>
          </w:p>
        </w:tc>
        <w:tc>
          <w:tcPr>
            <w:tcW w:w="567" w:type="dxa"/>
            <w:shd w:val="clear" w:color="000000" w:fill="FFFFFF"/>
            <w:noWrap/>
            <w:vAlign w:val="center"/>
            <w:hideMark/>
          </w:tcPr>
          <w:p w14:paraId="3260C57D" w14:textId="77777777" w:rsidR="00312CD3" w:rsidRPr="006E260F" w:rsidRDefault="00312CD3" w:rsidP="00312CD3">
            <w:pPr>
              <w:jc w:val="center"/>
              <w:rPr>
                <w:sz w:val="25"/>
                <w:szCs w:val="25"/>
              </w:rPr>
            </w:pPr>
            <w:r w:rsidRPr="006E260F">
              <w:rPr>
                <w:sz w:val="25"/>
                <w:szCs w:val="25"/>
              </w:rPr>
              <w:t>09</w:t>
            </w:r>
          </w:p>
        </w:tc>
        <w:tc>
          <w:tcPr>
            <w:tcW w:w="1701" w:type="dxa"/>
            <w:shd w:val="clear" w:color="000000" w:fill="FFFFFF"/>
            <w:noWrap/>
            <w:vAlign w:val="center"/>
            <w:hideMark/>
          </w:tcPr>
          <w:p w14:paraId="45850AAD" w14:textId="77777777" w:rsidR="00312CD3" w:rsidRPr="006E260F" w:rsidRDefault="00312CD3" w:rsidP="00312CD3">
            <w:pPr>
              <w:jc w:val="center"/>
              <w:rPr>
                <w:bCs/>
                <w:sz w:val="25"/>
                <w:szCs w:val="25"/>
              </w:rPr>
            </w:pPr>
            <w:r w:rsidRPr="006E260F">
              <w:rPr>
                <w:bCs/>
                <w:sz w:val="25"/>
                <w:szCs w:val="25"/>
              </w:rPr>
              <w:t>05 1 01 52202</w:t>
            </w:r>
          </w:p>
        </w:tc>
        <w:tc>
          <w:tcPr>
            <w:tcW w:w="709" w:type="dxa"/>
            <w:shd w:val="clear" w:color="000000" w:fill="FFFFFF"/>
            <w:noWrap/>
            <w:vAlign w:val="center"/>
            <w:hideMark/>
          </w:tcPr>
          <w:p w14:paraId="1BF76684" w14:textId="77777777" w:rsidR="00312CD3" w:rsidRPr="006E260F" w:rsidRDefault="00312CD3" w:rsidP="00312CD3">
            <w:pPr>
              <w:jc w:val="center"/>
              <w:rPr>
                <w:bCs/>
                <w:sz w:val="25"/>
                <w:szCs w:val="25"/>
              </w:rPr>
            </w:pPr>
            <w:r w:rsidRPr="006E260F">
              <w:rPr>
                <w:bCs/>
                <w:sz w:val="25"/>
                <w:szCs w:val="25"/>
              </w:rPr>
              <w:t> </w:t>
            </w:r>
          </w:p>
        </w:tc>
        <w:tc>
          <w:tcPr>
            <w:tcW w:w="1417" w:type="dxa"/>
            <w:shd w:val="clear" w:color="000000" w:fill="FFFFFF"/>
            <w:noWrap/>
            <w:vAlign w:val="center"/>
            <w:hideMark/>
          </w:tcPr>
          <w:p w14:paraId="7D249D5B" w14:textId="77777777" w:rsidR="00312CD3" w:rsidRPr="006E260F" w:rsidRDefault="00312CD3" w:rsidP="00312CD3">
            <w:pPr>
              <w:jc w:val="center"/>
              <w:rPr>
                <w:sz w:val="25"/>
                <w:szCs w:val="25"/>
              </w:rPr>
            </w:pPr>
            <w:r w:rsidRPr="006E260F">
              <w:rPr>
                <w:sz w:val="25"/>
                <w:szCs w:val="25"/>
              </w:rPr>
              <w:t>8,1</w:t>
            </w:r>
          </w:p>
        </w:tc>
      </w:tr>
      <w:tr w:rsidR="00312CD3" w:rsidRPr="006E260F" w14:paraId="55DF805B" w14:textId="77777777" w:rsidTr="009A4570">
        <w:trPr>
          <w:trHeight w:val="60"/>
        </w:trPr>
        <w:tc>
          <w:tcPr>
            <w:tcW w:w="5416" w:type="dxa"/>
            <w:shd w:val="clear" w:color="auto" w:fill="FFFFFF" w:themeFill="background1"/>
            <w:hideMark/>
          </w:tcPr>
          <w:p w14:paraId="5536B128" w14:textId="5084A47E" w:rsidR="00312CD3" w:rsidRPr="006E260F" w:rsidRDefault="00312CD3" w:rsidP="00312CD3">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auto" w:fill="FFFFFF" w:themeFill="background1"/>
            <w:noWrap/>
            <w:vAlign w:val="center"/>
            <w:hideMark/>
          </w:tcPr>
          <w:p w14:paraId="2E3730B0" w14:textId="77777777" w:rsidR="00312CD3" w:rsidRPr="006E260F" w:rsidRDefault="00312CD3" w:rsidP="00312CD3">
            <w:pPr>
              <w:jc w:val="center"/>
              <w:rPr>
                <w:sz w:val="25"/>
                <w:szCs w:val="25"/>
              </w:rPr>
            </w:pPr>
            <w:r w:rsidRPr="006E260F">
              <w:rPr>
                <w:sz w:val="25"/>
                <w:szCs w:val="25"/>
              </w:rPr>
              <w:t>07</w:t>
            </w:r>
          </w:p>
        </w:tc>
        <w:tc>
          <w:tcPr>
            <w:tcW w:w="567" w:type="dxa"/>
            <w:shd w:val="clear" w:color="auto" w:fill="FFFFFF" w:themeFill="background1"/>
            <w:noWrap/>
            <w:vAlign w:val="center"/>
            <w:hideMark/>
          </w:tcPr>
          <w:p w14:paraId="1653971F" w14:textId="77777777" w:rsidR="00312CD3" w:rsidRPr="006E260F" w:rsidRDefault="00312CD3" w:rsidP="00312CD3">
            <w:pPr>
              <w:jc w:val="center"/>
              <w:rPr>
                <w:sz w:val="25"/>
                <w:szCs w:val="25"/>
              </w:rPr>
            </w:pPr>
            <w:r w:rsidRPr="006E260F">
              <w:rPr>
                <w:sz w:val="25"/>
                <w:szCs w:val="25"/>
              </w:rPr>
              <w:t>09</w:t>
            </w:r>
          </w:p>
        </w:tc>
        <w:tc>
          <w:tcPr>
            <w:tcW w:w="1701" w:type="dxa"/>
            <w:shd w:val="clear" w:color="auto" w:fill="FFFFFF" w:themeFill="background1"/>
            <w:noWrap/>
            <w:vAlign w:val="center"/>
            <w:hideMark/>
          </w:tcPr>
          <w:p w14:paraId="1FD9492B" w14:textId="77777777" w:rsidR="00312CD3" w:rsidRPr="006E260F" w:rsidRDefault="00312CD3" w:rsidP="00312CD3">
            <w:pPr>
              <w:jc w:val="center"/>
              <w:rPr>
                <w:sz w:val="25"/>
                <w:szCs w:val="25"/>
              </w:rPr>
            </w:pPr>
            <w:r w:rsidRPr="006E260F">
              <w:rPr>
                <w:sz w:val="25"/>
                <w:szCs w:val="25"/>
              </w:rPr>
              <w:t>05 1 01 52202</w:t>
            </w:r>
          </w:p>
        </w:tc>
        <w:tc>
          <w:tcPr>
            <w:tcW w:w="709" w:type="dxa"/>
            <w:shd w:val="clear" w:color="auto" w:fill="FFFFFF" w:themeFill="background1"/>
            <w:noWrap/>
            <w:vAlign w:val="center"/>
            <w:hideMark/>
          </w:tcPr>
          <w:p w14:paraId="6DD8C658" w14:textId="77777777" w:rsidR="00312CD3" w:rsidRPr="006E260F" w:rsidRDefault="00312CD3" w:rsidP="00312CD3">
            <w:pPr>
              <w:jc w:val="center"/>
              <w:rPr>
                <w:sz w:val="25"/>
                <w:szCs w:val="25"/>
              </w:rPr>
            </w:pPr>
            <w:r w:rsidRPr="006E260F">
              <w:rPr>
                <w:sz w:val="25"/>
                <w:szCs w:val="25"/>
              </w:rPr>
              <w:t>600</w:t>
            </w:r>
          </w:p>
        </w:tc>
        <w:tc>
          <w:tcPr>
            <w:tcW w:w="1417" w:type="dxa"/>
            <w:shd w:val="clear" w:color="auto" w:fill="FFFFFF" w:themeFill="background1"/>
            <w:noWrap/>
            <w:vAlign w:val="center"/>
            <w:hideMark/>
          </w:tcPr>
          <w:p w14:paraId="303E0200" w14:textId="77777777" w:rsidR="00312CD3" w:rsidRPr="006E260F" w:rsidRDefault="00312CD3" w:rsidP="00312CD3">
            <w:pPr>
              <w:jc w:val="center"/>
              <w:rPr>
                <w:sz w:val="25"/>
                <w:szCs w:val="25"/>
              </w:rPr>
            </w:pPr>
            <w:r w:rsidRPr="006E260F">
              <w:rPr>
                <w:sz w:val="25"/>
                <w:szCs w:val="25"/>
              </w:rPr>
              <w:t>8,1</w:t>
            </w:r>
          </w:p>
        </w:tc>
      </w:tr>
      <w:tr w:rsidR="00312CD3" w:rsidRPr="006E260F" w14:paraId="091BDE69" w14:textId="77777777" w:rsidTr="009A4570">
        <w:trPr>
          <w:trHeight w:val="60"/>
        </w:trPr>
        <w:tc>
          <w:tcPr>
            <w:tcW w:w="5416" w:type="dxa"/>
            <w:shd w:val="clear" w:color="auto" w:fill="FFFFFF" w:themeFill="background1"/>
            <w:hideMark/>
          </w:tcPr>
          <w:p w14:paraId="7A4C1266" w14:textId="76B5967E" w:rsidR="00312CD3" w:rsidRPr="006E260F" w:rsidRDefault="00EA6E95" w:rsidP="00312CD3">
            <w:pPr>
              <w:rPr>
                <w:bCs/>
                <w:sz w:val="27"/>
                <w:szCs w:val="27"/>
              </w:rPr>
            </w:pPr>
            <w:r w:rsidRPr="006E260F">
              <w:rPr>
                <w:sz w:val="27"/>
                <w:szCs w:val="27"/>
              </w:rPr>
              <w:t>«</w:t>
            </w:r>
            <w:r w:rsidR="00312CD3" w:rsidRPr="006E260F">
              <w:rPr>
                <w:sz w:val="27"/>
                <w:szCs w:val="27"/>
              </w:rPr>
              <w:t>2021-2025 елларга Түбән Кама муниципаль районында хокук бозуларны һәм җинаятьләрне профилактикалау буенча эшчәнлекне оештыру</w:t>
            </w:r>
            <w:r w:rsidRPr="006E260F">
              <w:rPr>
                <w:sz w:val="27"/>
                <w:szCs w:val="27"/>
              </w:rPr>
              <w:t>»</w:t>
            </w:r>
            <w:r w:rsidR="00312CD3" w:rsidRPr="006E260F">
              <w:rPr>
                <w:sz w:val="27"/>
                <w:szCs w:val="27"/>
              </w:rPr>
              <w:t xml:space="preserve"> муниципаль программасы</w:t>
            </w:r>
          </w:p>
        </w:tc>
        <w:tc>
          <w:tcPr>
            <w:tcW w:w="567" w:type="dxa"/>
            <w:shd w:val="clear" w:color="auto" w:fill="FFFFFF" w:themeFill="background1"/>
            <w:noWrap/>
            <w:vAlign w:val="center"/>
            <w:hideMark/>
          </w:tcPr>
          <w:p w14:paraId="536AD01C" w14:textId="77777777" w:rsidR="00312CD3" w:rsidRPr="006E260F" w:rsidRDefault="00312CD3" w:rsidP="00312CD3">
            <w:pPr>
              <w:jc w:val="center"/>
              <w:rPr>
                <w:bCs/>
                <w:sz w:val="25"/>
                <w:szCs w:val="25"/>
              </w:rPr>
            </w:pPr>
            <w:r w:rsidRPr="006E260F">
              <w:rPr>
                <w:bCs/>
                <w:sz w:val="25"/>
                <w:szCs w:val="25"/>
              </w:rPr>
              <w:t>07</w:t>
            </w:r>
          </w:p>
        </w:tc>
        <w:tc>
          <w:tcPr>
            <w:tcW w:w="567" w:type="dxa"/>
            <w:shd w:val="clear" w:color="auto" w:fill="FFFFFF" w:themeFill="background1"/>
            <w:noWrap/>
            <w:vAlign w:val="center"/>
            <w:hideMark/>
          </w:tcPr>
          <w:p w14:paraId="43BEA228" w14:textId="77777777" w:rsidR="00312CD3" w:rsidRPr="006E260F" w:rsidRDefault="00312CD3" w:rsidP="00312CD3">
            <w:pPr>
              <w:jc w:val="center"/>
              <w:rPr>
                <w:bCs/>
                <w:sz w:val="25"/>
                <w:szCs w:val="25"/>
              </w:rPr>
            </w:pPr>
            <w:r w:rsidRPr="006E260F">
              <w:rPr>
                <w:bCs/>
                <w:sz w:val="25"/>
                <w:szCs w:val="25"/>
              </w:rPr>
              <w:t>09</w:t>
            </w:r>
          </w:p>
        </w:tc>
        <w:tc>
          <w:tcPr>
            <w:tcW w:w="1701" w:type="dxa"/>
            <w:shd w:val="clear" w:color="auto" w:fill="FFFFFF" w:themeFill="background1"/>
            <w:noWrap/>
            <w:vAlign w:val="center"/>
            <w:hideMark/>
          </w:tcPr>
          <w:p w14:paraId="035FA629" w14:textId="77777777" w:rsidR="00312CD3" w:rsidRPr="006E260F" w:rsidRDefault="00312CD3" w:rsidP="00312CD3">
            <w:pPr>
              <w:jc w:val="center"/>
              <w:rPr>
                <w:bCs/>
                <w:sz w:val="25"/>
                <w:szCs w:val="25"/>
              </w:rPr>
            </w:pPr>
            <w:r w:rsidRPr="006E260F">
              <w:rPr>
                <w:bCs/>
                <w:sz w:val="25"/>
                <w:szCs w:val="25"/>
              </w:rPr>
              <w:t>06 1 01 52203</w:t>
            </w:r>
          </w:p>
        </w:tc>
        <w:tc>
          <w:tcPr>
            <w:tcW w:w="709" w:type="dxa"/>
            <w:shd w:val="clear" w:color="auto" w:fill="FFFFFF" w:themeFill="background1"/>
            <w:noWrap/>
            <w:vAlign w:val="center"/>
            <w:hideMark/>
          </w:tcPr>
          <w:p w14:paraId="07762D44" w14:textId="77777777" w:rsidR="00312CD3" w:rsidRPr="006E260F" w:rsidRDefault="00312CD3" w:rsidP="00312CD3">
            <w:pPr>
              <w:jc w:val="center"/>
              <w:rPr>
                <w:bCs/>
                <w:sz w:val="25"/>
                <w:szCs w:val="25"/>
              </w:rPr>
            </w:pPr>
            <w:r w:rsidRPr="006E260F">
              <w:rPr>
                <w:bCs/>
                <w:sz w:val="25"/>
                <w:szCs w:val="25"/>
              </w:rPr>
              <w:t> </w:t>
            </w:r>
          </w:p>
        </w:tc>
        <w:tc>
          <w:tcPr>
            <w:tcW w:w="1417" w:type="dxa"/>
            <w:shd w:val="clear" w:color="auto" w:fill="FFFFFF" w:themeFill="background1"/>
            <w:vAlign w:val="center"/>
            <w:hideMark/>
          </w:tcPr>
          <w:p w14:paraId="5BB35049" w14:textId="77777777" w:rsidR="00312CD3" w:rsidRPr="006E260F" w:rsidRDefault="00312CD3" w:rsidP="00312CD3">
            <w:pPr>
              <w:jc w:val="center"/>
              <w:rPr>
                <w:bCs/>
                <w:sz w:val="25"/>
                <w:szCs w:val="25"/>
              </w:rPr>
            </w:pPr>
            <w:r w:rsidRPr="006E260F">
              <w:rPr>
                <w:bCs/>
                <w:sz w:val="25"/>
                <w:szCs w:val="25"/>
              </w:rPr>
              <w:t xml:space="preserve">4 500,0  </w:t>
            </w:r>
          </w:p>
        </w:tc>
      </w:tr>
      <w:tr w:rsidR="00312CD3" w:rsidRPr="006E260F" w14:paraId="70E9F4CC" w14:textId="77777777" w:rsidTr="009A4570">
        <w:trPr>
          <w:trHeight w:val="60"/>
        </w:trPr>
        <w:tc>
          <w:tcPr>
            <w:tcW w:w="5416" w:type="dxa"/>
            <w:shd w:val="clear" w:color="000000" w:fill="FFFFFF"/>
            <w:hideMark/>
          </w:tcPr>
          <w:p w14:paraId="0D30061D" w14:textId="0AAF8D49" w:rsidR="00312CD3" w:rsidRPr="006E260F" w:rsidRDefault="00312CD3" w:rsidP="00312CD3">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06674135" w14:textId="77777777" w:rsidR="00312CD3" w:rsidRPr="006E260F" w:rsidRDefault="00312CD3" w:rsidP="00312CD3">
            <w:pPr>
              <w:jc w:val="center"/>
              <w:rPr>
                <w:sz w:val="25"/>
                <w:szCs w:val="25"/>
              </w:rPr>
            </w:pPr>
            <w:r w:rsidRPr="006E260F">
              <w:rPr>
                <w:sz w:val="25"/>
                <w:szCs w:val="25"/>
              </w:rPr>
              <w:t>07</w:t>
            </w:r>
          </w:p>
        </w:tc>
        <w:tc>
          <w:tcPr>
            <w:tcW w:w="567" w:type="dxa"/>
            <w:shd w:val="clear" w:color="000000" w:fill="FFFFFF"/>
            <w:noWrap/>
            <w:vAlign w:val="center"/>
            <w:hideMark/>
          </w:tcPr>
          <w:p w14:paraId="423D4A59" w14:textId="77777777" w:rsidR="00312CD3" w:rsidRPr="006E260F" w:rsidRDefault="00312CD3" w:rsidP="00312CD3">
            <w:pPr>
              <w:jc w:val="center"/>
              <w:rPr>
                <w:sz w:val="25"/>
                <w:szCs w:val="25"/>
              </w:rPr>
            </w:pPr>
            <w:r w:rsidRPr="006E260F">
              <w:rPr>
                <w:sz w:val="25"/>
                <w:szCs w:val="25"/>
              </w:rPr>
              <w:t>09</w:t>
            </w:r>
          </w:p>
        </w:tc>
        <w:tc>
          <w:tcPr>
            <w:tcW w:w="1701" w:type="dxa"/>
            <w:shd w:val="clear" w:color="000000" w:fill="FFFFFF"/>
            <w:noWrap/>
            <w:vAlign w:val="center"/>
            <w:hideMark/>
          </w:tcPr>
          <w:p w14:paraId="445A05BC" w14:textId="77777777" w:rsidR="00312CD3" w:rsidRPr="006E260F" w:rsidRDefault="00312CD3" w:rsidP="00312CD3">
            <w:pPr>
              <w:jc w:val="center"/>
              <w:rPr>
                <w:sz w:val="25"/>
                <w:szCs w:val="25"/>
              </w:rPr>
            </w:pPr>
            <w:r w:rsidRPr="006E260F">
              <w:rPr>
                <w:sz w:val="25"/>
                <w:szCs w:val="25"/>
              </w:rPr>
              <w:t>06 1 01 52203</w:t>
            </w:r>
          </w:p>
        </w:tc>
        <w:tc>
          <w:tcPr>
            <w:tcW w:w="709" w:type="dxa"/>
            <w:shd w:val="clear" w:color="000000" w:fill="FFFFFF"/>
            <w:noWrap/>
            <w:vAlign w:val="center"/>
            <w:hideMark/>
          </w:tcPr>
          <w:p w14:paraId="4C9AC920" w14:textId="77777777" w:rsidR="00312CD3" w:rsidRPr="006E260F" w:rsidRDefault="00312CD3" w:rsidP="00312CD3">
            <w:pPr>
              <w:jc w:val="center"/>
              <w:rPr>
                <w:sz w:val="25"/>
                <w:szCs w:val="25"/>
              </w:rPr>
            </w:pPr>
            <w:r w:rsidRPr="006E260F">
              <w:rPr>
                <w:sz w:val="25"/>
                <w:szCs w:val="25"/>
              </w:rPr>
              <w:t>600</w:t>
            </w:r>
          </w:p>
        </w:tc>
        <w:tc>
          <w:tcPr>
            <w:tcW w:w="1417" w:type="dxa"/>
            <w:shd w:val="clear" w:color="000000" w:fill="FFFFFF"/>
            <w:vAlign w:val="center"/>
            <w:hideMark/>
          </w:tcPr>
          <w:p w14:paraId="6922A392" w14:textId="77777777" w:rsidR="00312CD3" w:rsidRPr="006E260F" w:rsidRDefault="00312CD3" w:rsidP="00312CD3">
            <w:pPr>
              <w:jc w:val="center"/>
              <w:rPr>
                <w:sz w:val="25"/>
                <w:szCs w:val="25"/>
              </w:rPr>
            </w:pPr>
            <w:r w:rsidRPr="006E260F">
              <w:rPr>
                <w:sz w:val="25"/>
                <w:szCs w:val="25"/>
              </w:rPr>
              <w:t xml:space="preserve">4 500,0  </w:t>
            </w:r>
          </w:p>
        </w:tc>
      </w:tr>
      <w:tr w:rsidR="00312CD3" w:rsidRPr="006E260F" w14:paraId="000F0EC6" w14:textId="77777777" w:rsidTr="009A4570">
        <w:trPr>
          <w:trHeight w:val="60"/>
        </w:trPr>
        <w:tc>
          <w:tcPr>
            <w:tcW w:w="5416" w:type="dxa"/>
            <w:shd w:val="clear" w:color="000000" w:fill="FFFFFF"/>
            <w:hideMark/>
          </w:tcPr>
          <w:p w14:paraId="5A61315D" w14:textId="70FED917" w:rsidR="00312CD3" w:rsidRPr="006E260F" w:rsidRDefault="00EA6E95" w:rsidP="00312CD3">
            <w:pPr>
              <w:rPr>
                <w:bCs/>
                <w:sz w:val="27"/>
                <w:szCs w:val="27"/>
              </w:rPr>
            </w:pPr>
            <w:r w:rsidRPr="006E260F">
              <w:rPr>
                <w:sz w:val="27"/>
                <w:szCs w:val="27"/>
              </w:rPr>
              <w:t>«</w:t>
            </w:r>
            <w:r w:rsidR="00312CD3" w:rsidRPr="006E260F">
              <w:rPr>
                <w:sz w:val="27"/>
                <w:szCs w:val="27"/>
              </w:rPr>
              <w:t xml:space="preserve">2021-2024 елларга Татарстан Республикасы Түбән Кама муниципаль районы </w:t>
            </w:r>
            <w:r w:rsidRPr="006E260F">
              <w:rPr>
                <w:sz w:val="27"/>
                <w:szCs w:val="27"/>
              </w:rPr>
              <w:t>«</w:t>
            </w:r>
            <w:r w:rsidR="00312CD3" w:rsidRPr="006E260F">
              <w:rPr>
                <w:sz w:val="27"/>
                <w:szCs w:val="27"/>
              </w:rPr>
              <w:t>муниципаль берәмлегендә халыкны һәм территорияләрне гадәттән тыш хәлләрдән саклау, янгын куркынычсызлыгын һәм су объектларында кешеләрнең куркынычсызлыгын тәэмин итү</w:t>
            </w:r>
            <w:r w:rsidRPr="006E260F">
              <w:rPr>
                <w:sz w:val="27"/>
                <w:szCs w:val="27"/>
              </w:rPr>
              <w:t>»</w:t>
            </w:r>
            <w:r w:rsidR="00312CD3" w:rsidRPr="006E260F">
              <w:rPr>
                <w:sz w:val="27"/>
                <w:szCs w:val="27"/>
              </w:rPr>
              <w:t xml:space="preserve"> максатчан программасы</w:t>
            </w:r>
          </w:p>
        </w:tc>
        <w:tc>
          <w:tcPr>
            <w:tcW w:w="567" w:type="dxa"/>
            <w:shd w:val="clear" w:color="000000" w:fill="FFFFFF"/>
            <w:noWrap/>
            <w:vAlign w:val="center"/>
            <w:hideMark/>
          </w:tcPr>
          <w:p w14:paraId="5DAFB558" w14:textId="77777777" w:rsidR="00312CD3" w:rsidRPr="006E260F" w:rsidRDefault="00312CD3" w:rsidP="00312CD3">
            <w:pPr>
              <w:jc w:val="center"/>
              <w:rPr>
                <w:bCs/>
                <w:sz w:val="25"/>
                <w:szCs w:val="25"/>
              </w:rPr>
            </w:pPr>
            <w:r w:rsidRPr="006E260F">
              <w:rPr>
                <w:bCs/>
                <w:sz w:val="25"/>
                <w:szCs w:val="25"/>
              </w:rPr>
              <w:t>07</w:t>
            </w:r>
          </w:p>
        </w:tc>
        <w:tc>
          <w:tcPr>
            <w:tcW w:w="567" w:type="dxa"/>
            <w:shd w:val="clear" w:color="000000" w:fill="FFFFFF"/>
            <w:noWrap/>
            <w:vAlign w:val="center"/>
            <w:hideMark/>
          </w:tcPr>
          <w:p w14:paraId="38CCD4C6" w14:textId="77777777" w:rsidR="00312CD3" w:rsidRPr="006E260F" w:rsidRDefault="00312CD3" w:rsidP="00312CD3">
            <w:pPr>
              <w:jc w:val="center"/>
              <w:rPr>
                <w:bCs/>
                <w:sz w:val="25"/>
                <w:szCs w:val="25"/>
              </w:rPr>
            </w:pPr>
            <w:r w:rsidRPr="006E260F">
              <w:rPr>
                <w:bCs/>
                <w:sz w:val="25"/>
                <w:szCs w:val="25"/>
              </w:rPr>
              <w:t>09</w:t>
            </w:r>
          </w:p>
        </w:tc>
        <w:tc>
          <w:tcPr>
            <w:tcW w:w="1701" w:type="dxa"/>
            <w:shd w:val="clear" w:color="000000" w:fill="FFFFFF"/>
            <w:noWrap/>
            <w:vAlign w:val="center"/>
            <w:hideMark/>
          </w:tcPr>
          <w:p w14:paraId="250B87AC" w14:textId="77777777" w:rsidR="00312CD3" w:rsidRPr="006E260F" w:rsidRDefault="00312CD3" w:rsidP="00312CD3">
            <w:pPr>
              <w:jc w:val="center"/>
              <w:rPr>
                <w:bCs/>
                <w:sz w:val="25"/>
                <w:szCs w:val="25"/>
              </w:rPr>
            </w:pPr>
            <w:r w:rsidRPr="006E260F">
              <w:rPr>
                <w:bCs/>
                <w:sz w:val="25"/>
                <w:szCs w:val="25"/>
              </w:rPr>
              <w:t>07 1 01 52207</w:t>
            </w:r>
          </w:p>
        </w:tc>
        <w:tc>
          <w:tcPr>
            <w:tcW w:w="709" w:type="dxa"/>
            <w:shd w:val="clear" w:color="000000" w:fill="FFFFFF"/>
            <w:noWrap/>
            <w:vAlign w:val="center"/>
            <w:hideMark/>
          </w:tcPr>
          <w:p w14:paraId="46609FDC" w14:textId="77777777" w:rsidR="00312CD3" w:rsidRPr="006E260F" w:rsidRDefault="00312CD3" w:rsidP="00312CD3">
            <w:pPr>
              <w:jc w:val="center"/>
              <w:rPr>
                <w:bCs/>
                <w:sz w:val="25"/>
                <w:szCs w:val="25"/>
              </w:rPr>
            </w:pPr>
            <w:r w:rsidRPr="006E260F">
              <w:rPr>
                <w:bCs/>
                <w:sz w:val="25"/>
                <w:szCs w:val="25"/>
              </w:rPr>
              <w:t> </w:t>
            </w:r>
          </w:p>
        </w:tc>
        <w:tc>
          <w:tcPr>
            <w:tcW w:w="1417" w:type="dxa"/>
            <w:shd w:val="clear" w:color="000000" w:fill="FFFFFF"/>
            <w:noWrap/>
            <w:vAlign w:val="center"/>
            <w:hideMark/>
          </w:tcPr>
          <w:p w14:paraId="03E1949D" w14:textId="77777777" w:rsidR="00312CD3" w:rsidRPr="006E260F" w:rsidRDefault="00312CD3" w:rsidP="00312CD3">
            <w:pPr>
              <w:jc w:val="center"/>
              <w:rPr>
                <w:bCs/>
                <w:sz w:val="25"/>
                <w:szCs w:val="25"/>
              </w:rPr>
            </w:pPr>
            <w:r w:rsidRPr="006E260F">
              <w:rPr>
                <w:bCs/>
                <w:sz w:val="25"/>
                <w:szCs w:val="25"/>
              </w:rPr>
              <w:t xml:space="preserve">55,4  </w:t>
            </w:r>
          </w:p>
        </w:tc>
      </w:tr>
      <w:tr w:rsidR="00312CD3" w:rsidRPr="006E260F" w14:paraId="0ED82CA0" w14:textId="77777777" w:rsidTr="009A4570">
        <w:trPr>
          <w:trHeight w:val="60"/>
        </w:trPr>
        <w:tc>
          <w:tcPr>
            <w:tcW w:w="5416" w:type="dxa"/>
            <w:shd w:val="clear" w:color="000000" w:fill="FFFFFF"/>
            <w:hideMark/>
          </w:tcPr>
          <w:p w14:paraId="5CB67D32" w14:textId="17BBBFAE" w:rsidR="00312CD3" w:rsidRPr="006E260F" w:rsidRDefault="00312CD3" w:rsidP="00312CD3">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5FEDDB01" w14:textId="77777777" w:rsidR="00312CD3" w:rsidRPr="006E260F" w:rsidRDefault="00312CD3" w:rsidP="00312CD3">
            <w:pPr>
              <w:jc w:val="center"/>
              <w:rPr>
                <w:sz w:val="25"/>
                <w:szCs w:val="25"/>
              </w:rPr>
            </w:pPr>
            <w:r w:rsidRPr="006E260F">
              <w:rPr>
                <w:sz w:val="25"/>
                <w:szCs w:val="25"/>
              </w:rPr>
              <w:t>07</w:t>
            </w:r>
          </w:p>
        </w:tc>
        <w:tc>
          <w:tcPr>
            <w:tcW w:w="567" w:type="dxa"/>
            <w:shd w:val="clear" w:color="000000" w:fill="FFFFFF"/>
            <w:noWrap/>
            <w:vAlign w:val="center"/>
            <w:hideMark/>
          </w:tcPr>
          <w:p w14:paraId="42F795CC" w14:textId="77777777" w:rsidR="00312CD3" w:rsidRPr="006E260F" w:rsidRDefault="00312CD3" w:rsidP="00312CD3">
            <w:pPr>
              <w:jc w:val="center"/>
              <w:rPr>
                <w:sz w:val="25"/>
                <w:szCs w:val="25"/>
              </w:rPr>
            </w:pPr>
            <w:r w:rsidRPr="006E260F">
              <w:rPr>
                <w:sz w:val="25"/>
                <w:szCs w:val="25"/>
              </w:rPr>
              <w:t>09</w:t>
            </w:r>
          </w:p>
        </w:tc>
        <w:tc>
          <w:tcPr>
            <w:tcW w:w="1701" w:type="dxa"/>
            <w:shd w:val="clear" w:color="000000" w:fill="FFFFFF"/>
            <w:noWrap/>
            <w:vAlign w:val="center"/>
            <w:hideMark/>
          </w:tcPr>
          <w:p w14:paraId="2F3A842F" w14:textId="77777777" w:rsidR="00312CD3" w:rsidRPr="006E260F" w:rsidRDefault="00312CD3" w:rsidP="00312CD3">
            <w:pPr>
              <w:jc w:val="center"/>
              <w:rPr>
                <w:sz w:val="25"/>
                <w:szCs w:val="25"/>
              </w:rPr>
            </w:pPr>
            <w:r w:rsidRPr="006E260F">
              <w:rPr>
                <w:sz w:val="25"/>
                <w:szCs w:val="25"/>
              </w:rPr>
              <w:t>07 1 01 52207</w:t>
            </w:r>
          </w:p>
        </w:tc>
        <w:tc>
          <w:tcPr>
            <w:tcW w:w="709" w:type="dxa"/>
            <w:shd w:val="clear" w:color="000000" w:fill="FFFFFF"/>
            <w:noWrap/>
            <w:vAlign w:val="center"/>
            <w:hideMark/>
          </w:tcPr>
          <w:p w14:paraId="72EDC714" w14:textId="77777777" w:rsidR="00312CD3" w:rsidRPr="006E260F" w:rsidRDefault="00312CD3" w:rsidP="00312CD3">
            <w:pPr>
              <w:jc w:val="center"/>
              <w:rPr>
                <w:sz w:val="25"/>
                <w:szCs w:val="25"/>
              </w:rPr>
            </w:pPr>
            <w:r w:rsidRPr="006E260F">
              <w:rPr>
                <w:sz w:val="25"/>
                <w:szCs w:val="25"/>
              </w:rPr>
              <w:t>600</w:t>
            </w:r>
          </w:p>
        </w:tc>
        <w:tc>
          <w:tcPr>
            <w:tcW w:w="1417" w:type="dxa"/>
            <w:shd w:val="clear" w:color="000000" w:fill="FFFFFF"/>
            <w:noWrap/>
            <w:vAlign w:val="center"/>
            <w:hideMark/>
          </w:tcPr>
          <w:p w14:paraId="26FB3976" w14:textId="77777777" w:rsidR="00312CD3" w:rsidRPr="006E260F" w:rsidRDefault="00312CD3" w:rsidP="00312CD3">
            <w:pPr>
              <w:jc w:val="center"/>
              <w:rPr>
                <w:sz w:val="25"/>
                <w:szCs w:val="25"/>
              </w:rPr>
            </w:pPr>
            <w:r w:rsidRPr="006E260F">
              <w:rPr>
                <w:sz w:val="25"/>
                <w:szCs w:val="25"/>
              </w:rPr>
              <w:t xml:space="preserve">55,4  </w:t>
            </w:r>
          </w:p>
        </w:tc>
      </w:tr>
      <w:tr w:rsidR="00312CD3" w:rsidRPr="006E260F" w14:paraId="38887FAD" w14:textId="77777777" w:rsidTr="009A4570">
        <w:trPr>
          <w:trHeight w:val="60"/>
        </w:trPr>
        <w:tc>
          <w:tcPr>
            <w:tcW w:w="5416" w:type="dxa"/>
            <w:shd w:val="clear" w:color="auto" w:fill="auto"/>
            <w:hideMark/>
          </w:tcPr>
          <w:p w14:paraId="1634B7EA" w14:textId="5425B676" w:rsidR="00312CD3" w:rsidRPr="006E260F" w:rsidRDefault="00EA6E95" w:rsidP="00312CD3">
            <w:pPr>
              <w:rPr>
                <w:bCs/>
                <w:sz w:val="27"/>
                <w:szCs w:val="27"/>
              </w:rPr>
            </w:pPr>
            <w:r w:rsidRPr="006E260F">
              <w:rPr>
                <w:sz w:val="27"/>
                <w:szCs w:val="27"/>
              </w:rPr>
              <w:t>«</w:t>
            </w:r>
            <w:r w:rsidR="00312CD3" w:rsidRPr="006E260F">
              <w:rPr>
                <w:sz w:val="27"/>
                <w:szCs w:val="27"/>
              </w:rPr>
              <w:t>2019-2025 елларга Татарстан Республикасы Түбән Кама муниципаль районы балаларының һәм яшьләренең ялын оештыру</w:t>
            </w:r>
            <w:r w:rsidRPr="006E260F">
              <w:rPr>
                <w:sz w:val="27"/>
                <w:szCs w:val="27"/>
              </w:rPr>
              <w:t>»</w:t>
            </w:r>
            <w:r w:rsidR="006E260F" w:rsidRPr="006E260F">
              <w:rPr>
                <w:sz w:val="27"/>
                <w:szCs w:val="27"/>
              </w:rPr>
              <w:t xml:space="preserve"> </w:t>
            </w:r>
            <w:r w:rsidR="00312CD3" w:rsidRPr="006E260F">
              <w:rPr>
                <w:sz w:val="27"/>
                <w:szCs w:val="27"/>
              </w:rPr>
              <w:t>программасы</w:t>
            </w:r>
          </w:p>
        </w:tc>
        <w:tc>
          <w:tcPr>
            <w:tcW w:w="567" w:type="dxa"/>
            <w:shd w:val="clear" w:color="000000" w:fill="FFFFFF"/>
            <w:noWrap/>
            <w:vAlign w:val="center"/>
            <w:hideMark/>
          </w:tcPr>
          <w:p w14:paraId="7F8051EA" w14:textId="77777777" w:rsidR="00312CD3" w:rsidRPr="006E260F" w:rsidRDefault="00312CD3" w:rsidP="00312CD3">
            <w:pPr>
              <w:jc w:val="center"/>
              <w:rPr>
                <w:bCs/>
                <w:sz w:val="25"/>
                <w:szCs w:val="25"/>
              </w:rPr>
            </w:pPr>
            <w:r w:rsidRPr="006E260F">
              <w:rPr>
                <w:bCs/>
                <w:sz w:val="25"/>
                <w:szCs w:val="25"/>
              </w:rPr>
              <w:t>07</w:t>
            </w:r>
          </w:p>
        </w:tc>
        <w:tc>
          <w:tcPr>
            <w:tcW w:w="567" w:type="dxa"/>
            <w:shd w:val="clear" w:color="000000" w:fill="FFFFFF"/>
            <w:noWrap/>
            <w:vAlign w:val="center"/>
            <w:hideMark/>
          </w:tcPr>
          <w:p w14:paraId="78D369E7" w14:textId="77777777" w:rsidR="00312CD3" w:rsidRPr="006E260F" w:rsidRDefault="00312CD3" w:rsidP="00312CD3">
            <w:pPr>
              <w:jc w:val="center"/>
              <w:rPr>
                <w:bCs/>
                <w:sz w:val="25"/>
                <w:szCs w:val="25"/>
              </w:rPr>
            </w:pPr>
            <w:r w:rsidRPr="006E260F">
              <w:rPr>
                <w:bCs/>
                <w:sz w:val="25"/>
                <w:szCs w:val="25"/>
              </w:rPr>
              <w:t>09</w:t>
            </w:r>
          </w:p>
        </w:tc>
        <w:tc>
          <w:tcPr>
            <w:tcW w:w="1701" w:type="dxa"/>
            <w:shd w:val="clear" w:color="000000" w:fill="FFFFFF"/>
            <w:noWrap/>
            <w:vAlign w:val="center"/>
            <w:hideMark/>
          </w:tcPr>
          <w:p w14:paraId="6192B256" w14:textId="77777777" w:rsidR="00312CD3" w:rsidRPr="006E260F" w:rsidRDefault="00312CD3" w:rsidP="00312CD3">
            <w:pPr>
              <w:jc w:val="center"/>
              <w:rPr>
                <w:bCs/>
                <w:sz w:val="25"/>
                <w:szCs w:val="25"/>
              </w:rPr>
            </w:pPr>
            <w:r w:rsidRPr="006E260F">
              <w:rPr>
                <w:bCs/>
                <w:sz w:val="25"/>
                <w:szCs w:val="25"/>
              </w:rPr>
              <w:t> </w:t>
            </w:r>
          </w:p>
        </w:tc>
        <w:tc>
          <w:tcPr>
            <w:tcW w:w="709" w:type="dxa"/>
            <w:shd w:val="clear" w:color="000000" w:fill="FFFFFF"/>
            <w:noWrap/>
            <w:vAlign w:val="center"/>
            <w:hideMark/>
          </w:tcPr>
          <w:p w14:paraId="53D06AFA" w14:textId="77777777" w:rsidR="00312CD3" w:rsidRPr="006E260F" w:rsidRDefault="00312CD3" w:rsidP="00312CD3">
            <w:pPr>
              <w:jc w:val="center"/>
              <w:rPr>
                <w:bCs/>
                <w:sz w:val="25"/>
                <w:szCs w:val="25"/>
              </w:rPr>
            </w:pPr>
            <w:r w:rsidRPr="006E260F">
              <w:rPr>
                <w:bCs/>
                <w:sz w:val="25"/>
                <w:szCs w:val="25"/>
              </w:rPr>
              <w:t> </w:t>
            </w:r>
          </w:p>
        </w:tc>
        <w:tc>
          <w:tcPr>
            <w:tcW w:w="1417" w:type="dxa"/>
            <w:shd w:val="clear" w:color="000000" w:fill="FFFFFF"/>
            <w:vAlign w:val="center"/>
            <w:hideMark/>
          </w:tcPr>
          <w:p w14:paraId="7DA4DB93" w14:textId="77777777" w:rsidR="00312CD3" w:rsidRPr="006E260F" w:rsidRDefault="00312CD3" w:rsidP="00312CD3">
            <w:pPr>
              <w:jc w:val="center"/>
              <w:rPr>
                <w:bCs/>
                <w:sz w:val="25"/>
                <w:szCs w:val="25"/>
              </w:rPr>
            </w:pPr>
            <w:r w:rsidRPr="006E260F">
              <w:rPr>
                <w:bCs/>
                <w:sz w:val="25"/>
                <w:szCs w:val="25"/>
              </w:rPr>
              <w:t xml:space="preserve">82 241,5  </w:t>
            </w:r>
          </w:p>
        </w:tc>
      </w:tr>
      <w:tr w:rsidR="00312CD3" w:rsidRPr="006E260F" w14:paraId="06794AAE" w14:textId="77777777" w:rsidTr="009A4570">
        <w:trPr>
          <w:trHeight w:val="60"/>
        </w:trPr>
        <w:tc>
          <w:tcPr>
            <w:tcW w:w="5416" w:type="dxa"/>
            <w:shd w:val="clear" w:color="auto" w:fill="auto"/>
            <w:hideMark/>
          </w:tcPr>
          <w:p w14:paraId="6796F1A1" w14:textId="34370F65" w:rsidR="00312CD3" w:rsidRPr="006E260F" w:rsidRDefault="00312CD3" w:rsidP="00312CD3">
            <w:pPr>
              <w:rPr>
                <w:sz w:val="27"/>
                <w:szCs w:val="27"/>
              </w:rPr>
            </w:pPr>
            <w:r w:rsidRPr="006E260F">
              <w:rPr>
                <w:sz w:val="27"/>
                <w:szCs w:val="27"/>
              </w:rPr>
              <w:t xml:space="preserve">Каникул вакытында балаларның ялын оештыруны тәэмин итү буенча җирле үзидарә органнары вәкаләтләрен үтәгәндә барлыкка килә торган чыгым йөкләмәләрен финанслау максатларында муниципаль районнар һәм шәһәр округлары бюджетларына субсидияләр </w:t>
            </w:r>
          </w:p>
        </w:tc>
        <w:tc>
          <w:tcPr>
            <w:tcW w:w="567" w:type="dxa"/>
            <w:shd w:val="clear" w:color="000000" w:fill="FFFFFF"/>
            <w:noWrap/>
            <w:vAlign w:val="center"/>
            <w:hideMark/>
          </w:tcPr>
          <w:p w14:paraId="24C088E7" w14:textId="77777777" w:rsidR="00312CD3" w:rsidRPr="006E260F" w:rsidRDefault="00312CD3" w:rsidP="00312CD3">
            <w:pPr>
              <w:jc w:val="center"/>
              <w:rPr>
                <w:sz w:val="25"/>
                <w:szCs w:val="25"/>
              </w:rPr>
            </w:pPr>
            <w:r w:rsidRPr="006E260F">
              <w:rPr>
                <w:sz w:val="25"/>
                <w:szCs w:val="25"/>
              </w:rPr>
              <w:t>07</w:t>
            </w:r>
          </w:p>
        </w:tc>
        <w:tc>
          <w:tcPr>
            <w:tcW w:w="567" w:type="dxa"/>
            <w:shd w:val="clear" w:color="000000" w:fill="FFFFFF"/>
            <w:noWrap/>
            <w:vAlign w:val="center"/>
            <w:hideMark/>
          </w:tcPr>
          <w:p w14:paraId="0950D07A" w14:textId="77777777" w:rsidR="00312CD3" w:rsidRPr="006E260F" w:rsidRDefault="00312CD3" w:rsidP="00312CD3">
            <w:pPr>
              <w:jc w:val="center"/>
              <w:rPr>
                <w:sz w:val="25"/>
                <w:szCs w:val="25"/>
              </w:rPr>
            </w:pPr>
            <w:r w:rsidRPr="006E260F">
              <w:rPr>
                <w:sz w:val="25"/>
                <w:szCs w:val="25"/>
              </w:rPr>
              <w:t>09</w:t>
            </w:r>
          </w:p>
        </w:tc>
        <w:tc>
          <w:tcPr>
            <w:tcW w:w="1701" w:type="dxa"/>
            <w:shd w:val="clear" w:color="000000" w:fill="FFFFFF"/>
            <w:noWrap/>
            <w:vAlign w:val="center"/>
            <w:hideMark/>
          </w:tcPr>
          <w:p w14:paraId="7C5A8187" w14:textId="77777777" w:rsidR="00312CD3" w:rsidRPr="006E260F" w:rsidRDefault="00312CD3" w:rsidP="00312CD3">
            <w:pPr>
              <w:jc w:val="center"/>
              <w:rPr>
                <w:sz w:val="25"/>
                <w:szCs w:val="25"/>
              </w:rPr>
            </w:pPr>
            <w:r w:rsidRPr="006E260F">
              <w:rPr>
                <w:sz w:val="25"/>
                <w:szCs w:val="25"/>
              </w:rPr>
              <w:t>38 2 01 22320</w:t>
            </w:r>
          </w:p>
        </w:tc>
        <w:tc>
          <w:tcPr>
            <w:tcW w:w="709" w:type="dxa"/>
            <w:shd w:val="clear" w:color="000000" w:fill="FFFFFF"/>
            <w:noWrap/>
            <w:vAlign w:val="center"/>
            <w:hideMark/>
          </w:tcPr>
          <w:p w14:paraId="37281480"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noWrap/>
            <w:vAlign w:val="center"/>
            <w:hideMark/>
          </w:tcPr>
          <w:p w14:paraId="17A7411A" w14:textId="77777777" w:rsidR="00312CD3" w:rsidRPr="006E260F" w:rsidRDefault="00312CD3" w:rsidP="00312CD3">
            <w:pPr>
              <w:jc w:val="center"/>
              <w:rPr>
                <w:sz w:val="25"/>
                <w:szCs w:val="25"/>
              </w:rPr>
            </w:pPr>
            <w:r w:rsidRPr="006E260F">
              <w:rPr>
                <w:sz w:val="25"/>
                <w:szCs w:val="25"/>
              </w:rPr>
              <w:t xml:space="preserve">81 360,2  </w:t>
            </w:r>
          </w:p>
        </w:tc>
      </w:tr>
      <w:tr w:rsidR="00312CD3" w:rsidRPr="006E260F" w14:paraId="50BD3834" w14:textId="77777777" w:rsidTr="009A4570">
        <w:trPr>
          <w:trHeight w:val="375"/>
        </w:trPr>
        <w:tc>
          <w:tcPr>
            <w:tcW w:w="5416" w:type="dxa"/>
            <w:shd w:val="clear" w:color="000000" w:fill="FFFFFF"/>
            <w:hideMark/>
          </w:tcPr>
          <w:p w14:paraId="7632AC94" w14:textId="711B906C" w:rsidR="00312CD3" w:rsidRPr="006E260F" w:rsidRDefault="00312CD3" w:rsidP="00312CD3">
            <w:pPr>
              <w:rPr>
                <w:sz w:val="27"/>
                <w:szCs w:val="27"/>
              </w:rPr>
            </w:pPr>
            <w:r w:rsidRPr="006E260F">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shd w:val="clear" w:color="000000" w:fill="FFFFFF"/>
            <w:noWrap/>
            <w:vAlign w:val="center"/>
            <w:hideMark/>
          </w:tcPr>
          <w:p w14:paraId="1113B2E3" w14:textId="77777777" w:rsidR="00312CD3" w:rsidRPr="006E260F" w:rsidRDefault="00312CD3" w:rsidP="00312CD3">
            <w:pPr>
              <w:jc w:val="center"/>
              <w:rPr>
                <w:sz w:val="25"/>
                <w:szCs w:val="25"/>
              </w:rPr>
            </w:pPr>
            <w:r w:rsidRPr="006E260F">
              <w:rPr>
                <w:sz w:val="25"/>
                <w:szCs w:val="25"/>
              </w:rPr>
              <w:t>07</w:t>
            </w:r>
          </w:p>
        </w:tc>
        <w:tc>
          <w:tcPr>
            <w:tcW w:w="567" w:type="dxa"/>
            <w:shd w:val="clear" w:color="000000" w:fill="FFFFFF"/>
            <w:noWrap/>
            <w:vAlign w:val="center"/>
            <w:hideMark/>
          </w:tcPr>
          <w:p w14:paraId="3BC27187" w14:textId="77777777" w:rsidR="00312CD3" w:rsidRPr="006E260F" w:rsidRDefault="00312CD3" w:rsidP="00312CD3">
            <w:pPr>
              <w:jc w:val="center"/>
              <w:rPr>
                <w:sz w:val="25"/>
                <w:szCs w:val="25"/>
              </w:rPr>
            </w:pPr>
            <w:r w:rsidRPr="006E260F">
              <w:rPr>
                <w:sz w:val="25"/>
                <w:szCs w:val="25"/>
              </w:rPr>
              <w:t>09</w:t>
            </w:r>
          </w:p>
        </w:tc>
        <w:tc>
          <w:tcPr>
            <w:tcW w:w="1701" w:type="dxa"/>
            <w:shd w:val="clear" w:color="000000" w:fill="FFFFFF"/>
            <w:noWrap/>
            <w:vAlign w:val="center"/>
            <w:hideMark/>
          </w:tcPr>
          <w:p w14:paraId="2D8A1153" w14:textId="77777777" w:rsidR="00312CD3" w:rsidRPr="006E260F" w:rsidRDefault="00312CD3" w:rsidP="00312CD3">
            <w:pPr>
              <w:jc w:val="center"/>
              <w:rPr>
                <w:sz w:val="25"/>
                <w:szCs w:val="25"/>
              </w:rPr>
            </w:pPr>
            <w:r w:rsidRPr="006E260F">
              <w:rPr>
                <w:sz w:val="25"/>
                <w:szCs w:val="25"/>
              </w:rPr>
              <w:t>38 2 01 22320</w:t>
            </w:r>
          </w:p>
        </w:tc>
        <w:tc>
          <w:tcPr>
            <w:tcW w:w="709" w:type="dxa"/>
            <w:shd w:val="clear" w:color="000000" w:fill="FFFFFF"/>
            <w:noWrap/>
            <w:vAlign w:val="center"/>
            <w:hideMark/>
          </w:tcPr>
          <w:p w14:paraId="24C7695B" w14:textId="77777777" w:rsidR="00312CD3" w:rsidRPr="006E260F" w:rsidRDefault="00312CD3" w:rsidP="00312CD3">
            <w:pPr>
              <w:jc w:val="center"/>
              <w:rPr>
                <w:sz w:val="25"/>
                <w:szCs w:val="25"/>
              </w:rPr>
            </w:pPr>
            <w:r w:rsidRPr="006E260F">
              <w:rPr>
                <w:sz w:val="25"/>
                <w:szCs w:val="25"/>
              </w:rPr>
              <w:t>100</w:t>
            </w:r>
          </w:p>
        </w:tc>
        <w:tc>
          <w:tcPr>
            <w:tcW w:w="1417" w:type="dxa"/>
            <w:shd w:val="clear" w:color="000000" w:fill="FFFFFF"/>
            <w:noWrap/>
            <w:vAlign w:val="center"/>
            <w:hideMark/>
          </w:tcPr>
          <w:p w14:paraId="1121977C" w14:textId="77777777" w:rsidR="00312CD3" w:rsidRPr="006E260F" w:rsidRDefault="00312CD3" w:rsidP="00312CD3">
            <w:pPr>
              <w:jc w:val="center"/>
              <w:rPr>
                <w:sz w:val="25"/>
                <w:szCs w:val="25"/>
              </w:rPr>
            </w:pPr>
            <w:r w:rsidRPr="006E260F">
              <w:rPr>
                <w:sz w:val="25"/>
                <w:szCs w:val="25"/>
              </w:rPr>
              <w:t xml:space="preserve">93,4  </w:t>
            </w:r>
          </w:p>
        </w:tc>
      </w:tr>
      <w:tr w:rsidR="00312CD3" w:rsidRPr="006E260F" w14:paraId="7D50E02C" w14:textId="77777777" w:rsidTr="009A4570">
        <w:trPr>
          <w:trHeight w:val="360"/>
        </w:trPr>
        <w:tc>
          <w:tcPr>
            <w:tcW w:w="5416" w:type="dxa"/>
            <w:shd w:val="clear" w:color="000000" w:fill="FFFFFF"/>
            <w:hideMark/>
          </w:tcPr>
          <w:p w14:paraId="0621F9A9" w14:textId="5F3E991C" w:rsidR="00312CD3" w:rsidRPr="006E260F" w:rsidRDefault="00312CD3" w:rsidP="00312CD3">
            <w:pPr>
              <w:rPr>
                <w:sz w:val="27"/>
                <w:szCs w:val="27"/>
              </w:rPr>
            </w:pPr>
            <w:r w:rsidRPr="006E260F">
              <w:rPr>
                <w:sz w:val="27"/>
                <w:szCs w:val="27"/>
              </w:rPr>
              <w:t xml:space="preserve">Бюджет, автоном учреждениеләргә һәм </w:t>
            </w:r>
            <w:r w:rsidRPr="006E260F">
              <w:rPr>
                <w:sz w:val="27"/>
                <w:szCs w:val="27"/>
              </w:rPr>
              <w:lastRenderedPageBreak/>
              <w:t>башка коммерцияле булмаган оешмаларга субсидияләр бирү</w:t>
            </w:r>
          </w:p>
        </w:tc>
        <w:tc>
          <w:tcPr>
            <w:tcW w:w="567" w:type="dxa"/>
            <w:shd w:val="clear" w:color="000000" w:fill="FFFFFF"/>
            <w:noWrap/>
            <w:vAlign w:val="center"/>
            <w:hideMark/>
          </w:tcPr>
          <w:p w14:paraId="607388E8" w14:textId="77777777" w:rsidR="00312CD3" w:rsidRPr="006E260F" w:rsidRDefault="00312CD3" w:rsidP="00312CD3">
            <w:pPr>
              <w:jc w:val="center"/>
              <w:rPr>
                <w:sz w:val="25"/>
                <w:szCs w:val="25"/>
              </w:rPr>
            </w:pPr>
            <w:r w:rsidRPr="006E260F">
              <w:rPr>
                <w:sz w:val="25"/>
                <w:szCs w:val="25"/>
              </w:rPr>
              <w:lastRenderedPageBreak/>
              <w:t>07</w:t>
            </w:r>
          </w:p>
        </w:tc>
        <w:tc>
          <w:tcPr>
            <w:tcW w:w="567" w:type="dxa"/>
            <w:shd w:val="clear" w:color="000000" w:fill="FFFFFF"/>
            <w:noWrap/>
            <w:vAlign w:val="center"/>
            <w:hideMark/>
          </w:tcPr>
          <w:p w14:paraId="4B58152E" w14:textId="77777777" w:rsidR="00312CD3" w:rsidRPr="006E260F" w:rsidRDefault="00312CD3" w:rsidP="00312CD3">
            <w:pPr>
              <w:jc w:val="center"/>
              <w:rPr>
                <w:sz w:val="25"/>
                <w:szCs w:val="25"/>
              </w:rPr>
            </w:pPr>
            <w:r w:rsidRPr="006E260F">
              <w:rPr>
                <w:sz w:val="25"/>
                <w:szCs w:val="25"/>
              </w:rPr>
              <w:t>09</w:t>
            </w:r>
          </w:p>
        </w:tc>
        <w:tc>
          <w:tcPr>
            <w:tcW w:w="1701" w:type="dxa"/>
            <w:shd w:val="clear" w:color="000000" w:fill="FFFFFF"/>
            <w:noWrap/>
            <w:vAlign w:val="center"/>
            <w:hideMark/>
          </w:tcPr>
          <w:p w14:paraId="0D316AF1" w14:textId="77777777" w:rsidR="00312CD3" w:rsidRPr="006E260F" w:rsidRDefault="00312CD3" w:rsidP="00312CD3">
            <w:pPr>
              <w:jc w:val="center"/>
              <w:rPr>
                <w:sz w:val="25"/>
                <w:szCs w:val="25"/>
              </w:rPr>
            </w:pPr>
            <w:r w:rsidRPr="006E260F">
              <w:rPr>
                <w:sz w:val="25"/>
                <w:szCs w:val="25"/>
              </w:rPr>
              <w:t>38 2 01 22320</w:t>
            </w:r>
          </w:p>
        </w:tc>
        <w:tc>
          <w:tcPr>
            <w:tcW w:w="709" w:type="dxa"/>
            <w:shd w:val="clear" w:color="000000" w:fill="FFFFFF"/>
            <w:noWrap/>
            <w:vAlign w:val="center"/>
            <w:hideMark/>
          </w:tcPr>
          <w:p w14:paraId="3BE0623D" w14:textId="77777777" w:rsidR="00312CD3" w:rsidRPr="006E260F" w:rsidRDefault="00312CD3" w:rsidP="00312CD3">
            <w:pPr>
              <w:jc w:val="center"/>
              <w:rPr>
                <w:sz w:val="25"/>
                <w:szCs w:val="25"/>
              </w:rPr>
            </w:pPr>
            <w:r w:rsidRPr="006E260F">
              <w:rPr>
                <w:sz w:val="25"/>
                <w:szCs w:val="25"/>
              </w:rPr>
              <w:t>600</w:t>
            </w:r>
          </w:p>
        </w:tc>
        <w:tc>
          <w:tcPr>
            <w:tcW w:w="1417" w:type="dxa"/>
            <w:shd w:val="clear" w:color="auto" w:fill="auto"/>
            <w:vAlign w:val="center"/>
            <w:hideMark/>
          </w:tcPr>
          <w:p w14:paraId="2A258AF7" w14:textId="77777777" w:rsidR="00312CD3" w:rsidRPr="006E260F" w:rsidRDefault="00312CD3" w:rsidP="00312CD3">
            <w:pPr>
              <w:jc w:val="center"/>
              <w:rPr>
                <w:sz w:val="25"/>
                <w:szCs w:val="25"/>
              </w:rPr>
            </w:pPr>
            <w:r w:rsidRPr="006E260F">
              <w:rPr>
                <w:sz w:val="25"/>
                <w:szCs w:val="25"/>
              </w:rPr>
              <w:t xml:space="preserve">58 425,2  </w:t>
            </w:r>
          </w:p>
        </w:tc>
      </w:tr>
      <w:tr w:rsidR="00312CD3" w:rsidRPr="006E260F" w14:paraId="39316E82" w14:textId="77777777" w:rsidTr="009A4570">
        <w:trPr>
          <w:trHeight w:val="60"/>
        </w:trPr>
        <w:tc>
          <w:tcPr>
            <w:tcW w:w="5416" w:type="dxa"/>
            <w:shd w:val="clear" w:color="000000" w:fill="FFFFFF"/>
            <w:hideMark/>
          </w:tcPr>
          <w:p w14:paraId="22B4EBE7" w14:textId="1F0A974A" w:rsidR="00312CD3" w:rsidRPr="006E260F" w:rsidRDefault="00312CD3" w:rsidP="00312CD3">
            <w:pPr>
              <w:rPr>
                <w:sz w:val="27"/>
                <w:szCs w:val="27"/>
              </w:rPr>
            </w:pPr>
            <w:r w:rsidRPr="006E260F">
              <w:rPr>
                <w:sz w:val="27"/>
                <w:szCs w:val="27"/>
              </w:rPr>
              <w:t>Башка бюджет ассигнованиеләре</w:t>
            </w:r>
          </w:p>
        </w:tc>
        <w:tc>
          <w:tcPr>
            <w:tcW w:w="567" w:type="dxa"/>
            <w:shd w:val="clear" w:color="000000" w:fill="FFFFFF"/>
            <w:noWrap/>
            <w:vAlign w:val="center"/>
            <w:hideMark/>
          </w:tcPr>
          <w:p w14:paraId="11CAB066" w14:textId="77777777" w:rsidR="00312CD3" w:rsidRPr="006E260F" w:rsidRDefault="00312CD3" w:rsidP="00312CD3">
            <w:pPr>
              <w:jc w:val="center"/>
              <w:rPr>
                <w:sz w:val="25"/>
                <w:szCs w:val="25"/>
              </w:rPr>
            </w:pPr>
            <w:r w:rsidRPr="006E260F">
              <w:rPr>
                <w:sz w:val="25"/>
                <w:szCs w:val="25"/>
              </w:rPr>
              <w:t>07</w:t>
            </w:r>
          </w:p>
        </w:tc>
        <w:tc>
          <w:tcPr>
            <w:tcW w:w="567" w:type="dxa"/>
            <w:shd w:val="clear" w:color="000000" w:fill="FFFFFF"/>
            <w:noWrap/>
            <w:vAlign w:val="center"/>
            <w:hideMark/>
          </w:tcPr>
          <w:p w14:paraId="27DDE45D" w14:textId="77777777" w:rsidR="00312CD3" w:rsidRPr="006E260F" w:rsidRDefault="00312CD3" w:rsidP="00312CD3">
            <w:pPr>
              <w:jc w:val="center"/>
              <w:rPr>
                <w:sz w:val="25"/>
                <w:szCs w:val="25"/>
              </w:rPr>
            </w:pPr>
            <w:r w:rsidRPr="006E260F">
              <w:rPr>
                <w:sz w:val="25"/>
                <w:szCs w:val="25"/>
              </w:rPr>
              <w:t>09</w:t>
            </w:r>
          </w:p>
        </w:tc>
        <w:tc>
          <w:tcPr>
            <w:tcW w:w="1701" w:type="dxa"/>
            <w:shd w:val="clear" w:color="000000" w:fill="FFFFFF"/>
            <w:noWrap/>
            <w:vAlign w:val="center"/>
            <w:hideMark/>
          </w:tcPr>
          <w:p w14:paraId="068E9D2E" w14:textId="77777777" w:rsidR="00312CD3" w:rsidRPr="006E260F" w:rsidRDefault="00312CD3" w:rsidP="00312CD3">
            <w:pPr>
              <w:jc w:val="center"/>
              <w:rPr>
                <w:sz w:val="25"/>
                <w:szCs w:val="25"/>
              </w:rPr>
            </w:pPr>
            <w:r w:rsidRPr="006E260F">
              <w:rPr>
                <w:sz w:val="25"/>
                <w:szCs w:val="25"/>
              </w:rPr>
              <w:t>38 2 01 22320</w:t>
            </w:r>
          </w:p>
        </w:tc>
        <w:tc>
          <w:tcPr>
            <w:tcW w:w="709" w:type="dxa"/>
            <w:shd w:val="clear" w:color="000000" w:fill="FFFFFF"/>
            <w:noWrap/>
            <w:vAlign w:val="center"/>
            <w:hideMark/>
          </w:tcPr>
          <w:p w14:paraId="28309593" w14:textId="77777777" w:rsidR="00312CD3" w:rsidRPr="006E260F" w:rsidRDefault="00312CD3" w:rsidP="00312CD3">
            <w:pPr>
              <w:jc w:val="center"/>
              <w:rPr>
                <w:sz w:val="25"/>
                <w:szCs w:val="25"/>
              </w:rPr>
            </w:pPr>
            <w:r w:rsidRPr="006E260F">
              <w:rPr>
                <w:sz w:val="25"/>
                <w:szCs w:val="25"/>
              </w:rPr>
              <w:t>800</w:t>
            </w:r>
          </w:p>
        </w:tc>
        <w:tc>
          <w:tcPr>
            <w:tcW w:w="1417" w:type="dxa"/>
            <w:shd w:val="clear" w:color="000000" w:fill="FFFFFF"/>
            <w:noWrap/>
            <w:vAlign w:val="center"/>
            <w:hideMark/>
          </w:tcPr>
          <w:p w14:paraId="6AE6F427" w14:textId="77777777" w:rsidR="00312CD3" w:rsidRPr="006E260F" w:rsidRDefault="00312CD3" w:rsidP="00312CD3">
            <w:pPr>
              <w:jc w:val="center"/>
              <w:rPr>
                <w:sz w:val="25"/>
                <w:szCs w:val="25"/>
              </w:rPr>
            </w:pPr>
            <w:r w:rsidRPr="006E260F">
              <w:rPr>
                <w:sz w:val="25"/>
                <w:szCs w:val="25"/>
              </w:rPr>
              <w:t xml:space="preserve">22 841,6  </w:t>
            </w:r>
          </w:p>
        </w:tc>
      </w:tr>
      <w:tr w:rsidR="00312CD3" w:rsidRPr="006E260F" w14:paraId="6EB63BBB" w14:textId="77777777" w:rsidTr="009A4570">
        <w:trPr>
          <w:trHeight w:val="60"/>
        </w:trPr>
        <w:tc>
          <w:tcPr>
            <w:tcW w:w="5416" w:type="dxa"/>
            <w:shd w:val="clear" w:color="000000" w:fill="FFFFFF"/>
            <w:hideMark/>
          </w:tcPr>
          <w:p w14:paraId="38695242" w14:textId="562FF8F4" w:rsidR="00312CD3" w:rsidRPr="006E260F" w:rsidRDefault="00312CD3" w:rsidP="00312CD3">
            <w:pPr>
              <w:rPr>
                <w:sz w:val="27"/>
                <w:szCs w:val="27"/>
              </w:rPr>
            </w:pPr>
            <w:r w:rsidRPr="006E260F">
              <w:rPr>
                <w:sz w:val="27"/>
                <w:szCs w:val="27"/>
              </w:rPr>
              <w:t>Каникул вакытында балаларның ялын оештыру буенча чаралар, җирле бюджетлар хисабына</w:t>
            </w:r>
          </w:p>
        </w:tc>
        <w:tc>
          <w:tcPr>
            <w:tcW w:w="567" w:type="dxa"/>
            <w:shd w:val="clear" w:color="000000" w:fill="FFFFFF"/>
            <w:noWrap/>
            <w:vAlign w:val="center"/>
            <w:hideMark/>
          </w:tcPr>
          <w:p w14:paraId="3B85906F" w14:textId="77777777" w:rsidR="00312CD3" w:rsidRPr="006E260F" w:rsidRDefault="00312CD3" w:rsidP="00312CD3">
            <w:pPr>
              <w:jc w:val="center"/>
              <w:rPr>
                <w:sz w:val="25"/>
                <w:szCs w:val="25"/>
              </w:rPr>
            </w:pPr>
            <w:r w:rsidRPr="006E260F">
              <w:rPr>
                <w:sz w:val="25"/>
                <w:szCs w:val="25"/>
              </w:rPr>
              <w:t>07</w:t>
            </w:r>
          </w:p>
        </w:tc>
        <w:tc>
          <w:tcPr>
            <w:tcW w:w="567" w:type="dxa"/>
            <w:shd w:val="clear" w:color="000000" w:fill="FFFFFF"/>
            <w:noWrap/>
            <w:vAlign w:val="center"/>
            <w:hideMark/>
          </w:tcPr>
          <w:p w14:paraId="0E02BFBB" w14:textId="77777777" w:rsidR="00312CD3" w:rsidRPr="006E260F" w:rsidRDefault="00312CD3" w:rsidP="00312CD3">
            <w:pPr>
              <w:jc w:val="center"/>
              <w:rPr>
                <w:sz w:val="25"/>
                <w:szCs w:val="25"/>
              </w:rPr>
            </w:pPr>
            <w:r w:rsidRPr="006E260F">
              <w:rPr>
                <w:sz w:val="25"/>
                <w:szCs w:val="25"/>
              </w:rPr>
              <w:t>09</w:t>
            </w:r>
          </w:p>
        </w:tc>
        <w:tc>
          <w:tcPr>
            <w:tcW w:w="1701" w:type="dxa"/>
            <w:shd w:val="clear" w:color="000000" w:fill="FFFFFF"/>
            <w:noWrap/>
            <w:vAlign w:val="center"/>
            <w:hideMark/>
          </w:tcPr>
          <w:p w14:paraId="1A820E66" w14:textId="77777777" w:rsidR="00312CD3" w:rsidRPr="006E260F" w:rsidRDefault="00312CD3" w:rsidP="00312CD3">
            <w:pPr>
              <w:jc w:val="center"/>
              <w:rPr>
                <w:sz w:val="25"/>
                <w:szCs w:val="25"/>
              </w:rPr>
            </w:pPr>
            <w:r w:rsidRPr="006E260F">
              <w:rPr>
                <w:sz w:val="25"/>
                <w:szCs w:val="25"/>
              </w:rPr>
              <w:t>38 2 01 82320</w:t>
            </w:r>
          </w:p>
        </w:tc>
        <w:tc>
          <w:tcPr>
            <w:tcW w:w="709" w:type="dxa"/>
            <w:shd w:val="clear" w:color="000000" w:fill="FFFFFF"/>
            <w:noWrap/>
            <w:vAlign w:val="center"/>
            <w:hideMark/>
          </w:tcPr>
          <w:p w14:paraId="0A6F3201"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vAlign w:val="center"/>
            <w:hideMark/>
          </w:tcPr>
          <w:p w14:paraId="66DE06C2" w14:textId="77777777" w:rsidR="00312CD3" w:rsidRPr="006E260F" w:rsidRDefault="00312CD3" w:rsidP="00312CD3">
            <w:pPr>
              <w:jc w:val="center"/>
              <w:rPr>
                <w:sz w:val="25"/>
                <w:szCs w:val="25"/>
              </w:rPr>
            </w:pPr>
            <w:r w:rsidRPr="006E260F">
              <w:rPr>
                <w:sz w:val="25"/>
                <w:szCs w:val="25"/>
              </w:rPr>
              <w:t xml:space="preserve">59,5  </w:t>
            </w:r>
          </w:p>
        </w:tc>
      </w:tr>
      <w:tr w:rsidR="00312CD3" w:rsidRPr="006E260F" w14:paraId="09E260D5" w14:textId="77777777" w:rsidTr="009A4570">
        <w:trPr>
          <w:trHeight w:val="60"/>
        </w:trPr>
        <w:tc>
          <w:tcPr>
            <w:tcW w:w="5416" w:type="dxa"/>
            <w:shd w:val="clear" w:color="000000" w:fill="FFFFFF"/>
            <w:hideMark/>
          </w:tcPr>
          <w:p w14:paraId="601E6D6B" w14:textId="701A7425" w:rsidR="00312CD3" w:rsidRPr="006E260F" w:rsidRDefault="00312CD3" w:rsidP="00312CD3">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0A587EB6" w14:textId="77777777" w:rsidR="00312CD3" w:rsidRPr="006E260F" w:rsidRDefault="00312CD3" w:rsidP="00312CD3">
            <w:pPr>
              <w:jc w:val="center"/>
              <w:rPr>
                <w:sz w:val="25"/>
                <w:szCs w:val="25"/>
              </w:rPr>
            </w:pPr>
            <w:r w:rsidRPr="006E260F">
              <w:rPr>
                <w:sz w:val="25"/>
                <w:szCs w:val="25"/>
              </w:rPr>
              <w:t>07</w:t>
            </w:r>
          </w:p>
        </w:tc>
        <w:tc>
          <w:tcPr>
            <w:tcW w:w="567" w:type="dxa"/>
            <w:shd w:val="clear" w:color="000000" w:fill="FFFFFF"/>
            <w:noWrap/>
            <w:vAlign w:val="center"/>
            <w:hideMark/>
          </w:tcPr>
          <w:p w14:paraId="0001C19F" w14:textId="77777777" w:rsidR="00312CD3" w:rsidRPr="006E260F" w:rsidRDefault="00312CD3" w:rsidP="00312CD3">
            <w:pPr>
              <w:jc w:val="center"/>
              <w:rPr>
                <w:sz w:val="25"/>
                <w:szCs w:val="25"/>
              </w:rPr>
            </w:pPr>
            <w:r w:rsidRPr="006E260F">
              <w:rPr>
                <w:sz w:val="25"/>
                <w:szCs w:val="25"/>
              </w:rPr>
              <w:t>09</w:t>
            </w:r>
          </w:p>
        </w:tc>
        <w:tc>
          <w:tcPr>
            <w:tcW w:w="1701" w:type="dxa"/>
            <w:shd w:val="clear" w:color="000000" w:fill="FFFFFF"/>
            <w:noWrap/>
            <w:vAlign w:val="center"/>
            <w:hideMark/>
          </w:tcPr>
          <w:p w14:paraId="5E6D9866" w14:textId="77777777" w:rsidR="00312CD3" w:rsidRPr="006E260F" w:rsidRDefault="00312CD3" w:rsidP="00312CD3">
            <w:pPr>
              <w:jc w:val="center"/>
              <w:rPr>
                <w:sz w:val="25"/>
                <w:szCs w:val="25"/>
              </w:rPr>
            </w:pPr>
            <w:r w:rsidRPr="006E260F">
              <w:rPr>
                <w:sz w:val="25"/>
                <w:szCs w:val="25"/>
              </w:rPr>
              <w:t>38 2 01 82320</w:t>
            </w:r>
          </w:p>
        </w:tc>
        <w:tc>
          <w:tcPr>
            <w:tcW w:w="709" w:type="dxa"/>
            <w:shd w:val="clear" w:color="000000" w:fill="FFFFFF"/>
            <w:noWrap/>
            <w:vAlign w:val="center"/>
            <w:hideMark/>
          </w:tcPr>
          <w:p w14:paraId="2D7C5E45" w14:textId="77777777" w:rsidR="00312CD3" w:rsidRPr="006E260F" w:rsidRDefault="00312CD3" w:rsidP="00312CD3">
            <w:pPr>
              <w:jc w:val="center"/>
              <w:rPr>
                <w:sz w:val="25"/>
                <w:szCs w:val="25"/>
              </w:rPr>
            </w:pPr>
            <w:r w:rsidRPr="006E260F">
              <w:rPr>
                <w:sz w:val="25"/>
                <w:szCs w:val="25"/>
              </w:rPr>
              <w:t>600</w:t>
            </w:r>
          </w:p>
        </w:tc>
        <w:tc>
          <w:tcPr>
            <w:tcW w:w="1417" w:type="dxa"/>
            <w:shd w:val="clear" w:color="000000" w:fill="FFFFFF"/>
            <w:vAlign w:val="center"/>
            <w:hideMark/>
          </w:tcPr>
          <w:p w14:paraId="17393CE8" w14:textId="77777777" w:rsidR="00312CD3" w:rsidRPr="006E260F" w:rsidRDefault="00312CD3" w:rsidP="00312CD3">
            <w:pPr>
              <w:jc w:val="center"/>
              <w:rPr>
                <w:sz w:val="25"/>
                <w:szCs w:val="25"/>
              </w:rPr>
            </w:pPr>
            <w:r w:rsidRPr="006E260F">
              <w:rPr>
                <w:sz w:val="25"/>
                <w:szCs w:val="25"/>
              </w:rPr>
              <w:t xml:space="preserve">59,5  </w:t>
            </w:r>
          </w:p>
        </w:tc>
      </w:tr>
      <w:tr w:rsidR="00312CD3" w:rsidRPr="006E260F" w14:paraId="332AB07C" w14:textId="77777777" w:rsidTr="009A4570">
        <w:trPr>
          <w:trHeight w:val="60"/>
        </w:trPr>
        <w:tc>
          <w:tcPr>
            <w:tcW w:w="5416" w:type="dxa"/>
            <w:shd w:val="clear" w:color="000000" w:fill="FFFFFF"/>
            <w:hideMark/>
          </w:tcPr>
          <w:p w14:paraId="4CA988F8" w14:textId="48F5E9CF" w:rsidR="00312CD3" w:rsidRPr="006E260F" w:rsidRDefault="00312CD3" w:rsidP="00312CD3">
            <w:pPr>
              <w:rPr>
                <w:sz w:val="27"/>
                <w:szCs w:val="27"/>
              </w:rPr>
            </w:pPr>
            <w:r w:rsidRPr="006E260F">
              <w:rPr>
                <w:sz w:val="27"/>
                <w:szCs w:val="27"/>
              </w:rPr>
              <w:t xml:space="preserve">Муниципаль район бюджетында каралган акчалар хисабына каникул вакытында балаларның ялын оештыруны тәэмин итү буенча финанслана торган чыгымнар </w:t>
            </w:r>
          </w:p>
        </w:tc>
        <w:tc>
          <w:tcPr>
            <w:tcW w:w="567" w:type="dxa"/>
            <w:shd w:val="clear" w:color="000000" w:fill="FFFFFF"/>
            <w:noWrap/>
            <w:vAlign w:val="center"/>
            <w:hideMark/>
          </w:tcPr>
          <w:p w14:paraId="1EF877C6" w14:textId="77777777" w:rsidR="00312CD3" w:rsidRPr="006E260F" w:rsidRDefault="00312CD3" w:rsidP="00312CD3">
            <w:pPr>
              <w:jc w:val="center"/>
              <w:rPr>
                <w:sz w:val="25"/>
                <w:szCs w:val="25"/>
              </w:rPr>
            </w:pPr>
            <w:r w:rsidRPr="006E260F">
              <w:rPr>
                <w:sz w:val="25"/>
                <w:szCs w:val="25"/>
              </w:rPr>
              <w:t>07</w:t>
            </w:r>
          </w:p>
        </w:tc>
        <w:tc>
          <w:tcPr>
            <w:tcW w:w="567" w:type="dxa"/>
            <w:shd w:val="clear" w:color="000000" w:fill="FFFFFF"/>
            <w:noWrap/>
            <w:vAlign w:val="center"/>
            <w:hideMark/>
          </w:tcPr>
          <w:p w14:paraId="3D17AD10" w14:textId="77777777" w:rsidR="00312CD3" w:rsidRPr="006E260F" w:rsidRDefault="00312CD3" w:rsidP="00312CD3">
            <w:pPr>
              <w:jc w:val="center"/>
              <w:rPr>
                <w:sz w:val="25"/>
                <w:szCs w:val="25"/>
              </w:rPr>
            </w:pPr>
            <w:r w:rsidRPr="006E260F">
              <w:rPr>
                <w:sz w:val="25"/>
                <w:szCs w:val="25"/>
              </w:rPr>
              <w:t>09</w:t>
            </w:r>
          </w:p>
        </w:tc>
        <w:tc>
          <w:tcPr>
            <w:tcW w:w="1701" w:type="dxa"/>
            <w:shd w:val="clear" w:color="000000" w:fill="FFFFFF"/>
            <w:noWrap/>
            <w:vAlign w:val="center"/>
            <w:hideMark/>
          </w:tcPr>
          <w:p w14:paraId="50571940" w14:textId="77777777" w:rsidR="00312CD3" w:rsidRPr="006E260F" w:rsidRDefault="00312CD3" w:rsidP="00312CD3">
            <w:pPr>
              <w:jc w:val="center"/>
              <w:rPr>
                <w:sz w:val="25"/>
                <w:szCs w:val="25"/>
              </w:rPr>
            </w:pPr>
            <w:r w:rsidRPr="006E260F">
              <w:rPr>
                <w:sz w:val="25"/>
                <w:szCs w:val="25"/>
              </w:rPr>
              <w:t>38 2 01 S2320</w:t>
            </w:r>
          </w:p>
        </w:tc>
        <w:tc>
          <w:tcPr>
            <w:tcW w:w="709" w:type="dxa"/>
            <w:shd w:val="clear" w:color="000000" w:fill="FFFFFF"/>
            <w:noWrap/>
            <w:vAlign w:val="center"/>
            <w:hideMark/>
          </w:tcPr>
          <w:p w14:paraId="38708F4E"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vAlign w:val="center"/>
            <w:hideMark/>
          </w:tcPr>
          <w:p w14:paraId="5136821F" w14:textId="77777777" w:rsidR="00312CD3" w:rsidRPr="006E260F" w:rsidRDefault="00312CD3" w:rsidP="00312CD3">
            <w:pPr>
              <w:jc w:val="center"/>
              <w:rPr>
                <w:sz w:val="25"/>
                <w:szCs w:val="25"/>
              </w:rPr>
            </w:pPr>
            <w:r w:rsidRPr="006E260F">
              <w:rPr>
                <w:sz w:val="25"/>
                <w:szCs w:val="25"/>
              </w:rPr>
              <w:t xml:space="preserve">821,8  </w:t>
            </w:r>
          </w:p>
        </w:tc>
      </w:tr>
      <w:tr w:rsidR="00312CD3" w:rsidRPr="006E260F" w14:paraId="3A85B488" w14:textId="77777777" w:rsidTr="009A4570">
        <w:trPr>
          <w:trHeight w:val="60"/>
        </w:trPr>
        <w:tc>
          <w:tcPr>
            <w:tcW w:w="5416" w:type="dxa"/>
            <w:shd w:val="clear" w:color="000000" w:fill="FFFFFF"/>
            <w:hideMark/>
          </w:tcPr>
          <w:p w14:paraId="07C15AFE" w14:textId="2C8A0A47" w:rsidR="00312CD3" w:rsidRPr="006E260F" w:rsidRDefault="00312CD3" w:rsidP="00312CD3">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1FCC82DD" w14:textId="77777777" w:rsidR="00312CD3" w:rsidRPr="006E260F" w:rsidRDefault="00312CD3" w:rsidP="00312CD3">
            <w:pPr>
              <w:jc w:val="center"/>
              <w:rPr>
                <w:sz w:val="25"/>
                <w:szCs w:val="25"/>
              </w:rPr>
            </w:pPr>
            <w:r w:rsidRPr="006E260F">
              <w:rPr>
                <w:sz w:val="25"/>
                <w:szCs w:val="25"/>
              </w:rPr>
              <w:t>07</w:t>
            </w:r>
          </w:p>
        </w:tc>
        <w:tc>
          <w:tcPr>
            <w:tcW w:w="567" w:type="dxa"/>
            <w:shd w:val="clear" w:color="000000" w:fill="FFFFFF"/>
            <w:noWrap/>
            <w:vAlign w:val="center"/>
            <w:hideMark/>
          </w:tcPr>
          <w:p w14:paraId="03C521CB" w14:textId="77777777" w:rsidR="00312CD3" w:rsidRPr="006E260F" w:rsidRDefault="00312CD3" w:rsidP="00312CD3">
            <w:pPr>
              <w:jc w:val="center"/>
              <w:rPr>
                <w:sz w:val="25"/>
                <w:szCs w:val="25"/>
              </w:rPr>
            </w:pPr>
            <w:r w:rsidRPr="006E260F">
              <w:rPr>
                <w:sz w:val="25"/>
                <w:szCs w:val="25"/>
              </w:rPr>
              <w:t>09</w:t>
            </w:r>
          </w:p>
        </w:tc>
        <w:tc>
          <w:tcPr>
            <w:tcW w:w="1701" w:type="dxa"/>
            <w:shd w:val="clear" w:color="000000" w:fill="FFFFFF"/>
            <w:noWrap/>
            <w:vAlign w:val="center"/>
            <w:hideMark/>
          </w:tcPr>
          <w:p w14:paraId="3CAE237E" w14:textId="77777777" w:rsidR="00312CD3" w:rsidRPr="006E260F" w:rsidRDefault="00312CD3" w:rsidP="00312CD3">
            <w:pPr>
              <w:jc w:val="center"/>
              <w:rPr>
                <w:sz w:val="25"/>
                <w:szCs w:val="25"/>
              </w:rPr>
            </w:pPr>
            <w:r w:rsidRPr="006E260F">
              <w:rPr>
                <w:sz w:val="25"/>
                <w:szCs w:val="25"/>
              </w:rPr>
              <w:t>38 2 01 S2320</w:t>
            </w:r>
          </w:p>
        </w:tc>
        <w:tc>
          <w:tcPr>
            <w:tcW w:w="709" w:type="dxa"/>
            <w:shd w:val="clear" w:color="000000" w:fill="FFFFFF"/>
            <w:noWrap/>
            <w:vAlign w:val="center"/>
            <w:hideMark/>
          </w:tcPr>
          <w:p w14:paraId="7F945BD5" w14:textId="77777777" w:rsidR="00312CD3" w:rsidRPr="006E260F" w:rsidRDefault="00312CD3" w:rsidP="00312CD3">
            <w:pPr>
              <w:jc w:val="center"/>
              <w:rPr>
                <w:sz w:val="25"/>
                <w:szCs w:val="25"/>
              </w:rPr>
            </w:pPr>
            <w:r w:rsidRPr="006E260F">
              <w:rPr>
                <w:sz w:val="25"/>
                <w:szCs w:val="25"/>
              </w:rPr>
              <w:t>600</w:t>
            </w:r>
          </w:p>
        </w:tc>
        <w:tc>
          <w:tcPr>
            <w:tcW w:w="1417" w:type="dxa"/>
            <w:shd w:val="clear" w:color="000000" w:fill="FFFFFF"/>
            <w:noWrap/>
            <w:vAlign w:val="center"/>
            <w:hideMark/>
          </w:tcPr>
          <w:p w14:paraId="7993EA05" w14:textId="77777777" w:rsidR="00312CD3" w:rsidRPr="006E260F" w:rsidRDefault="00312CD3" w:rsidP="00312CD3">
            <w:pPr>
              <w:jc w:val="center"/>
              <w:rPr>
                <w:sz w:val="25"/>
                <w:szCs w:val="25"/>
              </w:rPr>
            </w:pPr>
            <w:r w:rsidRPr="006E260F">
              <w:rPr>
                <w:sz w:val="25"/>
                <w:szCs w:val="25"/>
              </w:rPr>
              <w:t xml:space="preserve">821,8  </w:t>
            </w:r>
          </w:p>
        </w:tc>
      </w:tr>
      <w:tr w:rsidR="00312CD3" w:rsidRPr="006E260F" w14:paraId="7157CCCF" w14:textId="77777777" w:rsidTr="009A4570">
        <w:trPr>
          <w:trHeight w:val="60"/>
        </w:trPr>
        <w:tc>
          <w:tcPr>
            <w:tcW w:w="5416" w:type="dxa"/>
            <w:shd w:val="clear" w:color="auto" w:fill="FFFFFF" w:themeFill="background1"/>
            <w:hideMark/>
          </w:tcPr>
          <w:p w14:paraId="366BA2D8" w14:textId="1730FE81" w:rsidR="00312CD3" w:rsidRPr="006E260F" w:rsidRDefault="00EA6E95" w:rsidP="00312CD3">
            <w:pPr>
              <w:rPr>
                <w:bCs/>
                <w:sz w:val="27"/>
                <w:szCs w:val="27"/>
              </w:rPr>
            </w:pPr>
            <w:r w:rsidRPr="006E260F">
              <w:rPr>
                <w:sz w:val="27"/>
                <w:szCs w:val="27"/>
              </w:rPr>
              <w:t>«</w:t>
            </w:r>
            <w:r w:rsidR="00312CD3" w:rsidRPr="006E260F">
              <w:rPr>
                <w:sz w:val="27"/>
                <w:szCs w:val="27"/>
              </w:rPr>
              <w:t>2019-2025 елларга Түбән Кама муниципаль районында яшьләр сәясәтен үстерү</w:t>
            </w:r>
            <w:r w:rsidRPr="006E260F">
              <w:rPr>
                <w:sz w:val="27"/>
                <w:szCs w:val="27"/>
              </w:rPr>
              <w:t>»</w:t>
            </w:r>
            <w:r w:rsidR="00312CD3" w:rsidRPr="006E260F">
              <w:rPr>
                <w:sz w:val="27"/>
                <w:szCs w:val="27"/>
              </w:rPr>
              <w:t xml:space="preserve"> муниципаль программасы</w:t>
            </w:r>
          </w:p>
        </w:tc>
        <w:tc>
          <w:tcPr>
            <w:tcW w:w="567" w:type="dxa"/>
            <w:shd w:val="clear" w:color="auto" w:fill="FFFFFF" w:themeFill="background1"/>
            <w:noWrap/>
            <w:vAlign w:val="center"/>
            <w:hideMark/>
          </w:tcPr>
          <w:p w14:paraId="5A52FF5A" w14:textId="77777777" w:rsidR="00312CD3" w:rsidRPr="006E260F" w:rsidRDefault="00312CD3" w:rsidP="00312CD3">
            <w:pPr>
              <w:jc w:val="center"/>
              <w:rPr>
                <w:bCs/>
                <w:sz w:val="25"/>
                <w:szCs w:val="25"/>
              </w:rPr>
            </w:pPr>
            <w:r w:rsidRPr="006E260F">
              <w:rPr>
                <w:bCs/>
                <w:sz w:val="25"/>
                <w:szCs w:val="25"/>
              </w:rPr>
              <w:t>07</w:t>
            </w:r>
          </w:p>
        </w:tc>
        <w:tc>
          <w:tcPr>
            <w:tcW w:w="567" w:type="dxa"/>
            <w:shd w:val="clear" w:color="auto" w:fill="FFFFFF" w:themeFill="background1"/>
            <w:noWrap/>
            <w:vAlign w:val="center"/>
            <w:hideMark/>
          </w:tcPr>
          <w:p w14:paraId="3D1AF317" w14:textId="77777777" w:rsidR="00312CD3" w:rsidRPr="006E260F" w:rsidRDefault="00312CD3" w:rsidP="00312CD3">
            <w:pPr>
              <w:jc w:val="center"/>
              <w:rPr>
                <w:bCs/>
                <w:sz w:val="25"/>
                <w:szCs w:val="25"/>
              </w:rPr>
            </w:pPr>
            <w:r w:rsidRPr="006E260F">
              <w:rPr>
                <w:bCs/>
                <w:sz w:val="25"/>
                <w:szCs w:val="25"/>
              </w:rPr>
              <w:t>09</w:t>
            </w:r>
          </w:p>
        </w:tc>
        <w:tc>
          <w:tcPr>
            <w:tcW w:w="1701" w:type="dxa"/>
            <w:shd w:val="clear" w:color="auto" w:fill="FFFFFF" w:themeFill="background1"/>
            <w:noWrap/>
            <w:vAlign w:val="center"/>
            <w:hideMark/>
          </w:tcPr>
          <w:p w14:paraId="4DEC9990" w14:textId="77777777" w:rsidR="00312CD3" w:rsidRPr="006E260F" w:rsidRDefault="00312CD3" w:rsidP="00312CD3">
            <w:pPr>
              <w:jc w:val="center"/>
              <w:rPr>
                <w:bCs/>
                <w:sz w:val="25"/>
                <w:szCs w:val="25"/>
              </w:rPr>
            </w:pPr>
            <w:r w:rsidRPr="006E260F">
              <w:rPr>
                <w:bCs/>
                <w:sz w:val="25"/>
                <w:szCs w:val="25"/>
              </w:rPr>
              <w:t> </w:t>
            </w:r>
          </w:p>
        </w:tc>
        <w:tc>
          <w:tcPr>
            <w:tcW w:w="709" w:type="dxa"/>
            <w:shd w:val="clear" w:color="auto" w:fill="FFFFFF" w:themeFill="background1"/>
            <w:noWrap/>
            <w:vAlign w:val="center"/>
            <w:hideMark/>
          </w:tcPr>
          <w:p w14:paraId="08CC0BD9" w14:textId="77777777" w:rsidR="00312CD3" w:rsidRPr="006E260F" w:rsidRDefault="00312CD3" w:rsidP="00312CD3">
            <w:pPr>
              <w:jc w:val="center"/>
              <w:rPr>
                <w:bCs/>
                <w:sz w:val="25"/>
                <w:szCs w:val="25"/>
              </w:rPr>
            </w:pPr>
            <w:r w:rsidRPr="006E260F">
              <w:rPr>
                <w:bCs/>
                <w:sz w:val="25"/>
                <w:szCs w:val="25"/>
              </w:rPr>
              <w:t> </w:t>
            </w:r>
          </w:p>
        </w:tc>
        <w:tc>
          <w:tcPr>
            <w:tcW w:w="1417" w:type="dxa"/>
            <w:shd w:val="clear" w:color="auto" w:fill="FFFFFF" w:themeFill="background1"/>
            <w:vAlign w:val="center"/>
            <w:hideMark/>
          </w:tcPr>
          <w:p w14:paraId="16EF31D7" w14:textId="77777777" w:rsidR="00312CD3" w:rsidRPr="006E260F" w:rsidRDefault="00312CD3" w:rsidP="00312CD3">
            <w:pPr>
              <w:jc w:val="center"/>
              <w:rPr>
                <w:bCs/>
                <w:sz w:val="25"/>
                <w:szCs w:val="25"/>
              </w:rPr>
            </w:pPr>
            <w:r w:rsidRPr="006E260F">
              <w:rPr>
                <w:bCs/>
                <w:sz w:val="25"/>
                <w:szCs w:val="25"/>
              </w:rPr>
              <w:t xml:space="preserve">19 270,1  </w:t>
            </w:r>
          </w:p>
        </w:tc>
      </w:tr>
      <w:tr w:rsidR="00312CD3" w:rsidRPr="006E260F" w14:paraId="0A20ADDF" w14:textId="77777777" w:rsidTr="009A4570">
        <w:trPr>
          <w:trHeight w:val="60"/>
        </w:trPr>
        <w:tc>
          <w:tcPr>
            <w:tcW w:w="5416" w:type="dxa"/>
            <w:shd w:val="clear" w:color="000000" w:fill="FFFFFF"/>
            <w:hideMark/>
          </w:tcPr>
          <w:p w14:paraId="50591AE2" w14:textId="5BF7B4C6" w:rsidR="00312CD3" w:rsidRPr="006E260F" w:rsidRDefault="00312CD3" w:rsidP="00312CD3">
            <w:pPr>
              <w:rPr>
                <w:sz w:val="27"/>
                <w:szCs w:val="27"/>
              </w:rPr>
            </w:pPr>
            <w:r w:rsidRPr="006E260F">
              <w:rPr>
                <w:sz w:val="27"/>
                <w:szCs w:val="27"/>
              </w:rPr>
              <w:t xml:space="preserve">Яшьләр сәясәте учреждениеләре эшчәнлеген тәэмин итү </w:t>
            </w:r>
          </w:p>
        </w:tc>
        <w:tc>
          <w:tcPr>
            <w:tcW w:w="567" w:type="dxa"/>
            <w:shd w:val="clear" w:color="000000" w:fill="FFFFFF"/>
            <w:noWrap/>
            <w:vAlign w:val="center"/>
            <w:hideMark/>
          </w:tcPr>
          <w:p w14:paraId="05692958" w14:textId="77777777" w:rsidR="00312CD3" w:rsidRPr="006E260F" w:rsidRDefault="00312CD3" w:rsidP="00312CD3">
            <w:pPr>
              <w:jc w:val="center"/>
              <w:rPr>
                <w:sz w:val="25"/>
                <w:szCs w:val="25"/>
              </w:rPr>
            </w:pPr>
            <w:r w:rsidRPr="006E260F">
              <w:rPr>
                <w:sz w:val="25"/>
                <w:szCs w:val="25"/>
              </w:rPr>
              <w:t>07</w:t>
            </w:r>
          </w:p>
        </w:tc>
        <w:tc>
          <w:tcPr>
            <w:tcW w:w="567" w:type="dxa"/>
            <w:shd w:val="clear" w:color="000000" w:fill="FFFFFF"/>
            <w:noWrap/>
            <w:vAlign w:val="center"/>
            <w:hideMark/>
          </w:tcPr>
          <w:p w14:paraId="2E63D542" w14:textId="77777777" w:rsidR="00312CD3" w:rsidRPr="006E260F" w:rsidRDefault="00312CD3" w:rsidP="00312CD3">
            <w:pPr>
              <w:jc w:val="center"/>
              <w:rPr>
                <w:sz w:val="25"/>
                <w:szCs w:val="25"/>
              </w:rPr>
            </w:pPr>
            <w:r w:rsidRPr="006E260F">
              <w:rPr>
                <w:sz w:val="25"/>
                <w:szCs w:val="25"/>
              </w:rPr>
              <w:t>09</w:t>
            </w:r>
          </w:p>
        </w:tc>
        <w:tc>
          <w:tcPr>
            <w:tcW w:w="1701" w:type="dxa"/>
            <w:shd w:val="clear" w:color="000000" w:fill="FFFFFF"/>
            <w:noWrap/>
            <w:vAlign w:val="center"/>
            <w:hideMark/>
          </w:tcPr>
          <w:p w14:paraId="46F918F9" w14:textId="77777777" w:rsidR="00312CD3" w:rsidRPr="006E260F" w:rsidRDefault="00312CD3" w:rsidP="00312CD3">
            <w:pPr>
              <w:jc w:val="center"/>
              <w:rPr>
                <w:sz w:val="25"/>
                <w:szCs w:val="25"/>
              </w:rPr>
            </w:pPr>
            <w:r w:rsidRPr="006E260F">
              <w:rPr>
                <w:sz w:val="25"/>
                <w:szCs w:val="25"/>
              </w:rPr>
              <w:t>38 4 02 43190</w:t>
            </w:r>
          </w:p>
        </w:tc>
        <w:tc>
          <w:tcPr>
            <w:tcW w:w="709" w:type="dxa"/>
            <w:shd w:val="clear" w:color="000000" w:fill="FFFFFF"/>
            <w:noWrap/>
            <w:vAlign w:val="center"/>
            <w:hideMark/>
          </w:tcPr>
          <w:p w14:paraId="5D3FD3AF"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noWrap/>
            <w:vAlign w:val="center"/>
            <w:hideMark/>
          </w:tcPr>
          <w:p w14:paraId="74A8C87F" w14:textId="77777777" w:rsidR="00312CD3" w:rsidRPr="006E260F" w:rsidRDefault="00312CD3" w:rsidP="00312CD3">
            <w:pPr>
              <w:jc w:val="center"/>
              <w:rPr>
                <w:sz w:val="25"/>
                <w:szCs w:val="25"/>
              </w:rPr>
            </w:pPr>
            <w:r w:rsidRPr="006E260F">
              <w:rPr>
                <w:sz w:val="25"/>
                <w:szCs w:val="25"/>
              </w:rPr>
              <w:t xml:space="preserve">19 270,1  </w:t>
            </w:r>
          </w:p>
        </w:tc>
      </w:tr>
      <w:tr w:rsidR="00312CD3" w:rsidRPr="006E260F" w14:paraId="1A406D7C" w14:textId="77777777" w:rsidTr="009A4570">
        <w:trPr>
          <w:trHeight w:val="60"/>
        </w:trPr>
        <w:tc>
          <w:tcPr>
            <w:tcW w:w="5416" w:type="dxa"/>
            <w:shd w:val="clear" w:color="000000" w:fill="FFFFFF"/>
            <w:hideMark/>
          </w:tcPr>
          <w:p w14:paraId="22BAEFB2" w14:textId="2A5C2082" w:rsidR="00312CD3" w:rsidRPr="006E260F" w:rsidRDefault="00312CD3" w:rsidP="00312CD3">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788A5587" w14:textId="77777777" w:rsidR="00312CD3" w:rsidRPr="006E260F" w:rsidRDefault="00312CD3" w:rsidP="00312CD3">
            <w:pPr>
              <w:jc w:val="center"/>
              <w:rPr>
                <w:sz w:val="25"/>
                <w:szCs w:val="25"/>
              </w:rPr>
            </w:pPr>
            <w:r w:rsidRPr="006E260F">
              <w:rPr>
                <w:sz w:val="25"/>
                <w:szCs w:val="25"/>
              </w:rPr>
              <w:t>07</w:t>
            </w:r>
          </w:p>
        </w:tc>
        <w:tc>
          <w:tcPr>
            <w:tcW w:w="567" w:type="dxa"/>
            <w:shd w:val="clear" w:color="000000" w:fill="FFFFFF"/>
            <w:noWrap/>
            <w:vAlign w:val="center"/>
            <w:hideMark/>
          </w:tcPr>
          <w:p w14:paraId="6E002263" w14:textId="77777777" w:rsidR="00312CD3" w:rsidRPr="006E260F" w:rsidRDefault="00312CD3" w:rsidP="00312CD3">
            <w:pPr>
              <w:jc w:val="center"/>
              <w:rPr>
                <w:sz w:val="25"/>
                <w:szCs w:val="25"/>
              </w:rPr>
            </w:pPr>
            <w:r w:rsidRPr="006E260F">
              <w:rPr>
                <w:sz w:val="25"/>
                <w:szCs w:val="25"/>
              </w:rPr>
              <w:t>09</w:t>
            </w:r>
          </w:p>
        </w:tc>
        <w:tc>
          <w:tcPr>
            <w:tcW w:w="1701" w:type="dxa"/>
            <w:shd w:val="clear" w:color="000000" w:fill="FFFFFF"/>
            <w:noWrap/>
            <w:vAlign w:val="center"/>
            <w:hideMark/>
          </w:tcPr>
          <w:p w14:paraId="16342408" w14:textId="77777777" w:rsidR="00312CD3" w:rsidRPr="006E260F" w:rsidRDefault="00312CD3" w:rsidP="00312CD3">
            <w:pPr>
              <w:jc w:val="center"/>
              <w:rPr>
                <w:sz w:val="25"/>
                <w:szCs w:val="25"/>
              </w:rPr>
            </w:pPr>
            <w:r w:rsidRPr="006E260F">
              <w:rPr>
                <w:sz w:val="25"/>
                <w:szCs w:val="25"/>
              </w:rPr>
              <w:t>38 4 02 43190</w:t>
            </w:r>
          </w:p>
        </w:tc>
        <w:tc>
          <w:tcPr>
            <w:tcW w:w="709" w:type="dxa"/>
            <w:shd w:val="clear" w:color="000000" w:fill="FFFFFF"/>
            <w:noWrap/>
            <w:vAlign w:val="center"/>
            <w:hideMark/>
          </w:tcPr>
          <w:p w14:paraId="69570851" w14:textId="77777777" w:rsidR="00312CD3" w:rsidRPr="006E260F" w:rsidRDefault="00312CD3" w:rsidP="00312CD3">
            <w:pPr>
              <w:jc w:val="center"/>
              <w:rPr>
                <w:sz w:val="25"/>
                <w:szCs w:val="25"/>
              </w:rPr>
            </w:pPr>
            <w:r w:rsidRPr="006E260F">
              <w:rPr>
                <w:sz w:val="25"/>
                <w:szCs w:val="25"/>
              </w:rPr>
              <w:t>600</w:t>
            </w:r>
          </w:p>
        </w:tc>
        <w:tc>
          <w:tcPr>
            <w:tcW w:w="1417" w:type="dxa"/>
            <w:shd w:val="clear" w:color="000000" w:fill="FFFFFF"/>
            <w:noWrap/>
            <w:vAlign w:val="center"/>
            <w:hideMark/>
          </w:tcPr>
          <w:p w14:paraId="4AE6FB38" w14:textId="77777777" w:rsidR="00312CD3" w:rsidRPr="006E260F" w:rsidRDefault="00312CD3" w:rsidP="00312CD3">
            <w:pPr>
              <w:jc w:val="center"/>
              <w:rPr>
                <w:sz w:val="25"/>
                <w:szCs w:val="25"/>
              </w:rPr>
            </w:pPr>
            <w:r w:rsidRPr="006E260F">
              <w:rPr>
                <w:sz w:val="25"/>
                <w:szCs w:val="25"/>
              </w:rPr>
              <w:t xml:space="preserve">19 270,1  </w:t>
            </w:r>
          </w:p>
        </w:tc>
      </w:tr>
      <w:tr w:rsidR="00312CD3" w:rsidRPr="006E260F" w14:paraId="1BEFC0D9" w14:textId="77777777" w:rsidTr="009A4570">
        <w:trPr>
          <w:trHeight w:val="60"/>
        </w:trPr>
        <w:tc>
          <w:tcPr>
            <w:tcW w:w="5416" w:type="dxa"/>
            <w:shd w:val="clear" w:color="000000" w:fill="FFFFFF"/>
            <w:hideMark/>
          </w:tcPr>
          <w:p w14:paraId="34B4F53B" w14:textId="0A7C2AC8" w:rsidR="00312CD3" w:rsidRPr="006E260F" w:rsidRDefault="004D4CC8" w:rsidP="00312CD3">
            <w:pPr>
              <w:rPr>
                <w:sz w:val="27"/>
                <w:szCs w:val="27"/>
              </w:rPr>
            </w:pPr>
            <w:r w:rsidRPr="006E260F">
              <w:rPr>
                <w:sz w:val="27"/>
                <w:szCs w:val="27"/>
              </w:rPr>
              <w:t>Чыгымнарның программасыз юнәлешләре</w:t>
            </w:r>
          </w:p>
        </w:tc>
        <w:tc>
          <w:tcPr>
            <w:tcW w:w="567" w:type="dxa"/>
            <w:shd w:val="clear" w:color="000000" w:fill="FFFFFF"/>
            <w:noWrap/>
            <w:vAlign w:val="center"/>
            <w:hideMark/>
          </w:tcPr>
          <w:p w14:paraId="1D30A157" w14:textId="77777777" w:rsidR="00312CD3" w:rsidRPr="006E260F" w:rsidRDefault="00312CD3" w:rsidP="00312CD3">
            <w:pPr>
              <w:jc w:val="center"/>
              <w:rPr>
                <w:sz w:val="25"/>
                <w:szCs w:val="25"/>
              </w:rPr>
            </w:pPr>
            <w:r w:rsidRPr="006E260F">
              <w:rPr>
                <w:sz w:val="25"/>
                <w:szCs w:val="25"/>
              </w:rPr>
              <w:t>07</w:t>
            </w:r>
          </w:p>
        </w:tc>
        <w:tc>
          <w:tcPr>
            <w:tcW w:w="567" w:type="dxa"/>
            <w:shd w:val="clear" w:color="000000" w:fill="FFFFFF"/>
            <w:noWrap/>
            <w:vAlign w:val="center"/>
            <w:hideMark/>
          </w:tcPr>
          <w:p w14:paraId="6DAA5654" w14:textId="77777777" w:rsidR="00312CD3" w:rsidRPr="006E260F" w:rsidRDefault="00312CD3" w:rsidP="00312CD3">
            <w:pPr>
              <w:jc w:val="center"/>
              <w:rPr>
                <w:sz w:val="25"/>
                <w:szCs w:val="25"/>
              </w:rPr>
            </w:pPr>
            <w:r w:rsidRPr="006E260F">
              <w:rPr>
                <w:sz w:val="25"/>
                <w:szCs w:val="25"/>
              </w:rPr>
              <w:t>09</w:t>
            </w:r>
          </w:p>
        </w:tc>
        <w:tc>
          <w:tcPr>
            <w:tcW w:w="1701" w:type="dxa"/>
            <w:shd w:val="clear" w:color="000000" w:fill="FFFFFF"/>
            <w:noWrap/>
            <w:vAlign w:val="center"/>
            <w:hideMark/>
          </w:tcPr>
          <w:p w14:paraId="3ABEB88C" w14:textId="77777777" w:rsidR="00312CD3" w:rsidRPr="006E260F" w:rsidRDefault="00312CD3" w:rsidP="00312CD3">
            <w:pPr>
              <w:jc w:val="center"/>
              <w:rPr>
                <w:sz w:val="25"/>
                <w:szCs w:val="25"/>
              </w:rPr>
            </w:pPr>
            <w:r w:rsidRPr="006E260F">
              <w:rPr>
                <w:sz w:val="25"/>
                <w:szCs w:val="25"/>
              </w:rPr>
              <w:t> </w:t>
            </w:r>
          </w:p>
        </w:tc>
        <w:tc>
          <w:tcPr>
            <w:tcW w:w="709" w:type="dxa"/>
            <w:shd w:val="clear" w:color="000000" w:fill="FFFFFF"/>
            <w:noWrap/>
            <w:vAlign w:val="center"/>
            <w:hideMark/>
          </w:tcPr>
          <w:p w14:paraId="41BA9938"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noWrap/>
            <w:vAlign w:val="center"/>
            <w:hideMark/>
          </w:tcPr>
          <w:p w14:paraId="2E94C253" w14:textId="77777777" w:rsidR="00312CD3" w:rsidRPr="006E260F" w:rsidRDefault="00312CD3" w:rsidP="00312CD3">
            <w:pPr>
              <w:jc w:val="center"/>
              <w:rPr>
                <w:sz w:val="25"/>
                <w:szCs w:val="25"/>
              </w:rPr>
            </w:pPr>
            <w:r w:rsidRPr="006E260F">
              <w:rPr>
                <w:sz w:val="25"/>
                <w:szCs w:val="25"/>
              </w:rPr>
              <w:t xml:space="preserve">3 935,3  </w:t>
            </w:r>
          </w:p>
        </w:tc>
      </w:tr>
      <w:tr w:rsidR="00312CD3" w:rsidRPr="006E260F" w14:paraId="7E844478" w14:textId="77777777" w:rsidTr="009A4570">
        <w:trPr>
          <w:trHeight w:val="60"/>
        </w:trPr>
        <w:tc>
          <w:tcPr>
            <w:tcW w:w="5416" w:type="dxa"/>
            <w:shd w:val="clear" w:color="auto" w:fill="auto"/>
            <w:hideMark/>
          </w:tcPr>
          <w:p w14:paraId="57C5FE60" w14:textId="1B1E6C79" w:rsidR="00312CD3" w:rsidRPr="006E260F" w:rsidRDefault="00312CD3" w:rsidP="00312CD3">
            <w:pPr>
              <w:rPr>
                <w:sz w:val="27"/>
                <w:szCs w:val="27"/>
              </w:rPr>
            </w:pPr>
            <w:r w:rsidRPr="006E260F">
              <w:rPr>
                <w:sz w:val="27"/>
                <w:szCs w:val="27"/>
              </w:rPr>
              <w:t xml:space="preserve">Яшьләр сәясәте учреждениеләре эшчәнлеген тәэмин итү </w:t>
            </w:r>
          </w:p>
        </w:tc>
        <w:tc>
          <w:tcPr>
            <w:tcW w:w="567" w:type="dxa"/>
            <w:shd w:val="clear" w:color="auto" w:fill="auto"/>
            <w:noWrap/>
            <w:vAlign w:val="center"/>
            <w:hideMark/>
          </w:tcPr>
          <w:p w14:paraId="61BC95E5" w14:textId="77777777" w:rsidR="00312CD3" w:rsidRPr="006E260F" w:rsidRDefault="00312CD3" w:rsidP="00312CD3">
            <w:pPr>
              <w:jc w:val="center"/>
              <w:rPr>
                <w:sz w:val="25"/>
                <w:szCs w:val="25"/>
              </w:rPr>
            </w:pPr>
            <w:r w:rsidRPr="006E260F">
              <w:rPr>
                <w:sz w:val="25"/>
                <w:szCs w:val="25"/>
              </w:rPr>
              <w:t>07</w:t>
            </w:r>
          </w:p>
        </w:tc>
        <w:tc>
          <w:tcPr>
            <w:tcW w:w="567" w:type="dxa"/>
            <w:shd w:val="clear" w:color="auto" w:fill="auto"/>
            <w:noWrap/>
            <w:vAlign w:val="center"/>
            <w:hideMark/>
          </w:tcPr>
          <w:p w14:paraId="1ACF570C" w14:textId="77777777" w:rsidR="00312CD3" w:rsidRPr="006E260F" w:rsidRDefault="00312CD3" w:rsidP="00312CD3">
            <w:pPr>
              <w:jc w:val="center"/>
              <w:rPr>
                <w:sz w:val="25"/>
                <w:szCs w:val="25"/>
              </w:rPr>
            </w:pPr>
            <w:r w:rsidRPr="006E260F">
              <w:rPr>
                <w:sz w:val="25"/>
                <w:szCs w:val="25"/>
              </w:rPr>
              <w:t>09</w:t>
            </w:r>
          </w:p>
        </w:tc>
        <w:tc>
          <w:tcPr>
            <w:tcW w:w="1701" w:type="dxa"/>
            <w:shd w:val="clear" w:color="auto" w:fill="auto"/>
            <w:noWrap/>
            <w:vAlign w:val="center"/>
            <w:hideMark/>
          </w:tcPr>
          <w:p w14:paraId="1F4B2D92" w14:textId="77777777" w:rsidR="00312CD3" w:rsidRPr="006E260F" w:rsidRDefault="00312CD3" w:rsidP="00312CD3">
            <w:pPr>
              <w:jc w:val="center"/>
              <w:rPr>
                <w:sz w:val="25"/>
                <w:szCs w:val="25"/>
              </w:rPr>
            </w:pPr>
            <w:r w:rsidRPr="006E260F">
              <w:rPr>
                <w:sz w:val="25"/>
                <w:szCs w:val="25"/>
              </w:rPr>
              <w:t>38 3 01 43190</w:t>
            </w:r>
          </w:p>
        </w:tc>
        <w:tc>
          <w:tcPr>
            <w:tcW w:w="709" w:type="dxa"/>
            <w:shd w:val="clear" w:color="auto" w:fill="auto"/>
            <w:noWrap/>
            <w:vAlign w:val="center"/>
            <w:hideMark/>
          </w:tcPr>
          <w:p w14:paraId="221FF516"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vAlign w:val="center"/>
            <w:hideMark/>
          </w:tcPr>
          <w:p w14:paraId="3F0A0590" w14:textId="77777777" w:rsidR="00312CD3" w:rsidRPr="006E260F" w:rsidRDefault="00312CD3" w:rsidP="00312CD3">
            <w:pPr>
              <w:jc w:val="center"/>
              <w:rPr>
                <w:sz w:val="25"/>
                <w:szCs w:val="25"/>
              </w:rPr>
            </w:pPr>
            <w:r w:rsidRPr="006E260F">
              <w:rPr>
                <w:sz w:val="25"/>
                <w:szCs w:val="25"/>
              </w:rPr>
              <w:t xml:space="preserve">3 935,3  </w:t>
            </w:r>
          </w:p>
        </w:tc>
      </w:tr>
      <w:tr w:rsidR="00312CD3" w:rsidRPr="006E260F" w14:paraId="64CC06F1" w14:textId="77777777" w:rsidTr="009A4570">
        <w:trPr>
          <w:trHeight w:val="60"/>
        </w:trPr>
        <w:tc>
          <w:tcPr>
            <w:tcW w:w="5416" w:type="dxa"/>
            <w:shd w:val="clear" w:color="auto" w:fill="auto"/>
            <w:hideMark/>
          </w:tcPr>
          <w:p w14:paraId="3343A3A9" w14:textId="60D7DB1A" w:rsidR="00312CD3" w:rsidRPr="006E260F" w:rsidRDefault="00312CD3" w:rsidP="00312CD3">
            <w:pPr>
              <w:rPr>
                <w:sz w:val="27"/>
                <w:szCs w:val="27"/>
              </w:rPr>
            </w:pPr>
            <w:r w:rsidRPr="006E260F">
              <w:rPr>
                <w:sz w:val="27"/>
                <w:szCs w:val="27"/>
              </w:rPr>
              <w:t>Дәүләт (муниципаль) ихтыяҗлары өчен товарлар, эшләр һәм хезмәтләр сатып алу</w:t>
            </w:r>
          </w:p>
        </w:tc>
        <w:tc>
          <w:tcPr>
            <w:tcW w:w="567" w:type="dxa"/>
            <w:shd w:val="clear" w:color="auto" w:fill="auto"/>
            <w:noWrap/>
            <w:vAlign w:val="center"/>
            <w:hideMark/>
          </w:tcPr>
          <w:p w14:paraId="44EA4BCF" w14:textId="77777777" w:rsidR="00312CD3" w:rsidRPr="006E260F" w:rsidRDefault="00312CD3" w:rsidP="00312CD3">
            <w:pPr>
              <w:jc w:val="center"/>
              <w:rPr>
                <w:sz w:val="25"/>
                <w:szCs w:val="25"/>
              </w:rPr>
            </w:pPr>
            <w:r w:rsidRPr="006E260F">
              <w:rPr>
                <w:sz w:val="25"/>
                <w:szCs w:val="25"/>
              </w:rPr>
              <w:t>07</w:t>
            </w:r>
          </w:p>
        </w:tc>
        <w:tc>
          <w:tcPr>
            <w:tcW w:w="567" w:type="dxa"/>
            <w:shd w:val="clear" w:color="auto" w:fill="auto"/>
            <w:noWrap/>
            <w:vAlign w:val="center"/>
            <w:hideMark/>
          </w:tcPr>
          <w:p w14:paraId="6B6B0DA0" w14:textId="77777777" w:rsidR="00312CD3" w:rsidRPr="006E260F" w:rsidRDefault="00312CD3" w:rsidP="00312CD3">
            <w:pPr>
              <w:jc w:val="center"/>
              <w:rPr>
                <w:sz w:val="25"/>
                <w:szCs w:val="25"/>
              </w:rPr>
            </w:pPr>
            <w:r w:rsidRPr="006E260F">
              <w:rPr>
                <w:sz w:val="25"/>
                <w:szCs w:val="25"/>
              </w:rPr>
              <w:t>09</w:t>
            </w:r>
          </w:p>
        </w:tc>
        <w:tc>
          <w:tcPr>
            <w:tcW w:w="1701" w:type="dxa"/>
            <w:shd w:val="clear" w:color="auto" w:fill="auto"/>
            <w:noWrap/>
            <w:vAlign w:val="center"/>
            <w:hideMark/>
          </w:tcPr>
          <w:p w14:paraId="04F6B3A2" w14:textId="77777777" w:rsidR="00312CD3" w:rsidRPr="006E260F" w:rsidRDefault="00312CD3" w:rsidP="00312CD3">
            <w:pPr>
              <w:jc w:val="center"/>
              <w:rPr>
                <w:sz w:val="25"/>
                <w:szCs w:val="25"/>
              </w:rPr>
            </w:pPr>
            <w:r w:rsidRPr="006E260F">
              <w:rPr>
                <w:sz w:val="25"/>
                <w:szCs w:val="25"/>
              </w:rPr>
              <w:t>38 3 01 43190</w:t>
            </w:r>
          </w:p>
        </w:tc>
        <w:tc>
          <w:tcPr>
            <w:tcW w:w="709" w:type="dxa"/>
            <w:shd w:val="clear" w:color="auto" w:fill="auto"/>
            <w:noWrap/>
            <w:vAlign w:val="center"/>
            <w:hideMark/>
          </w:tcPr>
          <w:p w14:paraId="0755EEC0" w14:textId="77777777" w:rsidR="00312CD3" w:rsidRPr="006E260F" w:rsidRDefault="00312CD3" w:rsidP="00312CD3">
            <w:pPr>
              <w:jc w:val="center"/>
              <w:rPr>
                <w:sz w:val="25"/>
                <w:szCs w:val="25"/>
              </w:rPr>
            </w:pPr>
            <w:r w:rsidRPr="006E260F">
              <w:rPr>
                <w:sz w:val="25"/>
                <w:szCs w:val="25"/>
              </w:rPr>
              <w:t>200</w:t>
            </w:r>
          </w:p>
        </w:tc>
        <w:tc>
          <w:tcPr>
            <w:tcW w:w="1417" w:type="dxa"/>
            <w:shd w:val="clear" w:color="000000" w:fill="FFFFFF"/>
            <w:noWrap/>
            <w:vAlign w:val="center"/>
            <w:hideMark/>
          </w:tcPr>
          <w:p w14:paraId="06B4E544" w14:textId="77777777" w:rsidR="00312CD3" w:rsidRPr="006E260F" w:rsidRDefault="00312CD3" w:rsidP="00312CD3">
            <w:pPr>
              <w:jc w:val="center"/>
              <w:rPr>
                <w:sz w:val="25"/>
                <w:szCs w:val="25"/>
              </w:rPr>
            </w:pPr>
            <w:r w:rsidRPr="006E260F">
              <w:rPr>
                <w:sz w:val="25"/>
                <w:szCs w:val="25"/>
              </w:rPr>
              <w:t xml:space="preserve">3 935,3  </w:t>
            </w:r>
          </w:p>
        </w:tc>
      </w:tr>
      <w:tr w:rsidR="00312CD3" w:rsidRPr="006E260F" w14:paraId="6821B0E6" w14:textId="77777777" w:rsidTr="009A4570">
        <w:trPr>
          <w:trHeight w:val="60"/>
        </w:trPr>
        <w:tc>
          <w:tcPr>
            <w:tcW w:w="5416" w:type="dxa"/>
            <w:shd w:val="clear" w:color="000000" w:fill="FFFFFF"/>
            <w:hideMark/>
          </w:tcPr>
          <w:p w14:paraId="02332FF5" w14:textId="3AA7F60D" w:rsidR="00312CD3" w:rsidRPr="006E260F" w:rsidRDefault="00312CD3" w:rsidP="00312CD3">
            <w:pPr>
              <w:rPr>
                <w:sz w:val="27"/>
                <w:szCs w:val="27"/>
              </w:rPr>
            </w:pPr>
            <w:r w:rsidRPr="006E260F">
              <w:rPr>
                <w:sz w:val="27"/>
                <w:szCs w:val="27"/>
              </w:rPr>
              <w:t>Программа булмаган чыгым юнәлешләре</w:t>
            </w:r>
          </w:p>
        </w:tc>
        <w:tc>
          <w:tcPr>
            <w:tcW w:w="567" w:type="dxa"/>
            <w:shd w:val="clear" w:color="000000" w:fill="FFFFFF"/>
            <w:noWrap/>
            <w:vAlign w:val="center"/>
            <w:hideMark/>
          </w:tcPr>
          <w:p w14:paraId="00C38CC5" w14:textId="77777777" w:rsidR="00312CD3" w:rsidRPr="006E260F" w:rsidRDefault="00312CD3" w:rsidP="00312CD3">
            <w:pPr>
              <w:jc w:val="center"/>
              <w:rPr>
                <w:sz w:val="25"/>
                <w:szCs w:val="25"/>
              </w:rPr>
            </w:pPr>
            <w:r w:rsidRPr="006E260F">
              <w:rPr>
                <w:sz w:val="25"/>
                <w:szCs w:val="25"/>
              </w:rPr>
              <w:t>07</w:t>
            </w:r>
          </w:p>
        </w:tc>
        <w:tc>
          <w:tcPr>
            <w:tcW w:w="567" w:type="dxa"/>
            <w:shd w:val="clear" w:color="000000" w:fill="FFFFFF"/>
            <w:noWrap/>
            <w:vAlign w:val="center"/>
            <w:hideMark/>
          </w:tcPr>
          <w:p w14:paraId="68FC0EF9" w14:textId="77777777" w:rsidR="00312CD3" w:rsidRPr="006E260F" w:rsidRDefault="00312CD3" w:rsidP="00312CD3">
            <w:pPr>
              <w:jc w:val="center"/>
              <w:rPr>
                <w:sz w:val="25"/>
                <w:szCs w:val="25"/>
              </w:rPr>
            </w:pPr>
            <w:r w:rsidRPr="006E260F">
              <w:rPr>
                <w:sz w:val="25"/>
                <w:szCs w:val="25"/>
              </w:rPr>
              <w:t>09</w:t>
            </w:r>
          </w:p>
        </w:tc>
        <w:tc>
          <w:tcPr>
            <w:tcW w:w="1701" w:type="dxa"/>
            <w:shd w:val="clear" w:color="000000" w:fill="FFFFFF"/>
            <w:noWrap/>
            <w:vAlign w:val="center"/>
            <w:hideMark/>
          </w:tcPr>
          <w:p w14:paraId="28D75A24" w14:textId="77777777" w:rsidR="00312CD3" w:rsidRPr="006E260F" w:rsidRDefault="00312CD3" w:rsidP="00312CD3">
            <w:pPr>
              <w:jc w:val="center"/>
              <w:rPr>
                <w:sz w:val="25"/>
                <w:szCs w:val="25"/>
              </w:rPr>
            </w:pPr>
            <w:r w:rsidRPr="006E260F">
              <w:rPr>
                <w:sz w:val="25"/>
                <w:szCs w:val="25"/>
              </w:rPr>
              <w:t> </w:t>
            </w:r>
          </w:p>
        </w:tc>
        <w:tc>
          <w:tcPr>
            <w:tcW w:w="709" w:type="dxa"/>
            <w:shd w:val="clear" w:color="000000" w:fill="FFFFFF"/>
            <w:noWrap/>
            <w:vAlign w:val="center"/>
            <w:hideMark/>
          </w:tcPr>
          <w:p w14:paraId="68A9EF31"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noWrap/>
            <w:vAlign w:val="center"/>
            <w:hideMark/>
          </w:tcPr>
          <w:p w14:paraId="5A4A1C04" w14:textId="77777777" w:rsidR="00312CD3" w:rsidRPr="006E260F" w:rsidRDefault="00312CD3" w:rsidP="00312CD3">
            <w:pPr>
              <w:jc w:val="center"/>
              <w:rPr>
                <w:sz w:val="25"/>
                <w:szCs w:val="25"/>
              </w:rPr>
            </w:pPr>
            <w:r w:rsidRPr="006E260F">
              <w:rPr>
                <w:sz w:val="25"/>
                <w:szCs w:val="25"/>
              </w:rPr>
              <w:t xml:space="preserve">75 046,6  </w:t>
            </w:r>
          </w:p>
        </w:tc>
      </w:tr>
      <w:tr w:rsidR="00312CD3" w:rsidRPr="006E260F" w14:paraId="4650DA95" w14:textId="77777777" w:rsidTr="009A4570">
        <w:trPr>
          <w:trHeight w:val="360"/>
        </w:trPr>
        <w:tc>
          <w:tcPr>
            <w:tcW w:w="5416" w:type="dxa"/>
            <w:shd w:val="clear" w:color="000000" w:fill="FFFFFF"/>
            <w:hideMark/>
          </w:tcPr>
          <w:p w14:paraId="6F8C5386" w14:textId="45D5A8CE" w:rsidR="00312CD3" w:rsidRPr="006E260F" w:rsidRDefault="00312CD3" w:rsidP="00312CD3">
            <w:pPr>
              <w:rPr>
                <w:sz w:val="27"/>
                <w:szCs w:val="27"/>
              </w:rPr>
            </w:pPr>
            <w:r w:rsidRPr="006E260F">
              <w:rPr>
                <w:sz w:val="27"/>
                <w:szCs w:val="27"/>
              </w:rPr>
              <w:t>Мәктәпкәчә, башлангыч гомуми, төп гомуми, урта гомуми белем бирү (гомуми белем бирү)</w:t>
            </w:r>
            <w:r w:rsidR="006E260F" w:rsidRPr="006E260F">
              <w:rPr>
                <w:sz w:val="27"/>
                <w:szCs w:val="27"/>
              </w:rPr>
              <w:t xml:space="preserve"> </w:t>
            </w:r>
            <w:r w:rsidRPr="006E260F">
              <w:rPr>
                <w:sz w:val="27"/>
                <w:szCs w:val="27"/>
              </w:rPr>
              <w:t>бирүне оештыру буенча чыгым йөкләмәләрен уртак финанслау максатында субсидияләр</w:t>
            </w:r>
          </w:p>
        </w:tc>
        <w:tc>
          <w:tcPr>
            <w:tcW w:w="567" w:type="dxa"/>
            <w:shd w:val="clear" w:color="000000" w:fill="FFFFFF"/>
            <w:noWrap/>
            <w:vAlign w:val="center"/>
            <w:hideMark/>
          </w:tcPr>
          <w:p w14:paraId="756D3210" w14:textId="77777777" w:rsidR="00312CD3" w:rsidRPr="006E260F" w:rsidRDefault="00312CD3" w:rsidP="00312CD3">
            <w:pPr>
              <w:jc w:val="center"/>
              <w:rPr>
                <w:sz w:val="25"/>
                <w:szCs w:val="25"/>
              </w:rPr>
            </w:pPr>
            <w:r w:rsidRPr="006E260F">
              <w:rPr>
                <w:sz w:val="25"/>
                <w:szCs w:val="25"/>
              </w:rPr>
              <w:t>07</w:t>
            </w:r>
          </w:p>
        </w:tc>
        <w:tc>
          <w:tcPr>
            <w:tcW w:w="567" w:type="dxa"/>
            <w:shd w:val="clear" w:color="000000" w:fill="FFFFFF"/>
            <w:noWrap/>
            <w:vAlign w:val="center"/>
            <w:hideMark/>
          </w:tcPr>
          <w:p w14:paraId="79268FB6" w14:textId="77777777" w:rsidR="00312CD3" w:rsidRPr="006E260F" w:rsidRDefault="00312CD3" w:rsidP="00312CD3">
            <w:pPr>
              <w:jc w:val="center"/>
              <w:rPr>
                <w:sz w:val="25"/>
                <w:szCs w:val="25"/>
              </w:rPr>
            </w:pPr>
            <w:r w:rsidRPr="006E260F">
              <w:rPr>
                <w:sz w:val="25"/>
                <w:szCs w:val="25"/>
              </w:rPr>
              <w:t>09</w:t>
            </w:r>
          </w:p>
        </w:tc>
        <w:tc>
          <w:tcPr>
            <w:tcW w:w="1701" w:type="dxa"/>
            <w:shd w:val="clear" w:color="000000" w:fill="FFFFFF"/>
            <w:noWrap/>
            <w:vAlign w:val="center"/>
            <w:hideMark/>
          </w:tcPr>
          <w:p w14:paraId="57643BB7" w14:textId="77777777" w:rsidR="00312CD3" w:rsidRPr="006E260F" w:rsidRDefault="00312CD3" w:rsidP="00312CD3">
            <w:pPr>
              <w:jc w:val="center"/>
              <w:rPr>
                <w:sz w:val="25"/>
                <w:szCs w:val="25"/>
              </w:rPr>
            </w:pPr>
            <w:r w:rsidRPr="006E260F">
              <w:rPr>
                <w:sz w:val="25"/>
                <w:szCs w:val="25"/>
              </w:rPr>
              <w:t>02 2 02 S0050</w:t>
            </w:r>
          </w:p>
        </w:tc>
        <w:tc>
          <w:tcPr>
            <w:tcW w:w="709" w:type="dxa"/>
            <w:shd w:val="clear" w:color="000000" w:fill="FFFFFF"/>
            <w:noWrap/>
            <w:vAlign w:val="center"/>
            <w:hideMark/>
          </w:tcPr>
          <w:p w14:paraId="3B53CC66"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noWrap/>
            <w:vAlign w:val="center"/>
            <w:hideMark/>
          </w:tcPr>
          <w:p w14:paraId="18D534A2" w14:textId="77777777" w:rsidR="00312CD3" w:rsidRPr="006E260F" w:rsidRDefault="00312CD3" w:rsidP="00312CD3">
            <w:pPr>
              <w:jc w:val="center"/>
              <w:rPr>
                <w:sz w:val="25"/>
                <w:szCs w:val="25"/>
              </w:rPr>
            </w:pPr>
            <w:r w:rsidRPr="006E260F">
              <w:rPr>
                <w:sz w:val="25"/>
                <w:szCs w:val="25"/>
              </w:rPr>
              <w:t xml:space="preserve">104,7  </w:t>
            </w:r>
          </w:p>
        </w:tc>
      </w:tr>
      <w:tr w:rsidR="00312CD3" w:rsidRPr="006E260F" w14:paraId="7664FA07" w14:textId="77777777" w:rsidTr="009A4570">
        <w:trPr>
          <w:trHeight w:val="360"/>
        </w:trPr>
        <w:tc>
          <w:tcPr>
            <w:tcW w:w="5416" w:type="dxa"/>
            <w:shd w:val="clear" w:color="000000" w:fill="FFFFFF"/>
            <w:hideMark/>
          </w:tcPr>
          <w:p w14:paraId="26DE54A8" w14:textId="0C6E09E4" w:rsidR="00312CD3" w:rsidRPr="006E260F" w:rsidRDefault="00312CD3" w:rsidP="00312CD3">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3A62724B" w14:textId="77777777" w:rsidR="00312CD3" w:rsidRPr="006E260F" w:rsidRDefault="00312CD3" w:rsidP="00312CD3">
            <w:pPr>
              <w:jc w:val="center"/>
              <w:rPr>
                <w:sz w:val="25"/>
                <w:szCs w:val="25"/>
              </w:rPr>
            </w:pPr>
            <w:r w:rsidRPr="006E260F">
              <w:rPr>
                <w:sz w:val="25"/>
                <w:szCs w:val="25"/>
              </w:rPr>
              <w:t>07</w:t>
            </w:r>
          </w:p>
        </w:tc>
        <w:tc>
          <w:tcPr>
            <w:tcW w:w="567" w:type="dxa"/>
            <w:shd w:val="clear" w:color="000000" w:fill="FFFFFF"/>
            <w:noWrap/>
            <w:vAlign w:val="center"/>
            <w:hideMark/>
          </w:tcPr>
          <w:p w14:paraId="6DC7891A" w14:textId="77777777" w:rsidR="00312CD3" w:rsidRPr="006E260F" w:rsidRDefault="00312CD3" w:rsidP="00312CD3">
            <w:pPr>
              <w:jc w:val="center"/>
              <w:rPr>
                <w:sz w:val="25"/>
                <w:szCs w:val="25"/>
              </w:rPr>
            </w:pPr>
            <w:r w:rsidRPr="006E260F">
              <w:rPr>
                <w:sz w:val="25"/>
                <w:szCs w:val="25"/>
              </w:rPr>
              <w:t>09</w:t>
            </w:r>
          </w:p>
        </w:tc>
        <w:tc>
          <w:tcPr>
            <w:tcW w:w="1701" w:type="dxa"/>
            <w:shd w:val="clear" w:color="000000" w:fill="FFFFFF"/>
            <w:noWrap/>
            <w:vAlign w:val="center"/>
            <w:hideMark/>
          </w:tcPr>
          <w:p w14:paraId="1AE38CD4" w14:textId="77777777" w:rsidR="00312CD3" w:rsidRPr="006E260F" w:rsidRDefault="00312CD3" w:rsidP="00312CD3">
            <w:pPr>
              <w:jc w:val="center"/>
              <w:rPr>
                <w:sz w:val="25"/>
                <w:szCs w:val="25"/>
              </w:rPr>
            </w:pPr>
            <w:r w:rsidRPr="006E260F">
              <w:rPr>
                <w:sz w:val="25"/>
                <w:szCs w:val="25"/>
              </w:rPr>
              <w:t>02 2 02 S0050</w:t>
            </w:r>
          </w:p>
        </w:tc>
        <w:tc>
          <w:tcPr>
            <w:tcW w:w="709" w:type="dxa"/>
            <w:shd w:val="clear" w:color="000000" w:fill="FFFFFF"/>
            <w:noWrap/>
            <w:vAlign w:val="center"/>
            <w:hideMark/>
          </w:tcPr>
          <w:p w14:paraId="269E6786" w14:textId="77777777" w:rsidR="00312CD3" w:rsidRPr="006E260F" w:rsidRDefault="00312CD3" w:rsidP="00312CD3">
            <w:pPr>
              <w:jc w:val="center"/>
              <w:rPr>
                <w:sz w:val="25"/>
                <w:szCs w:val="25"/>
              </w:rPr>
            </w:pPr>
            <w:r w:rsidRPr="006E260F">
              <w:rPr>
                <w:sz w:val="25"/>
                <w:szCs w:val="25"/>
              </w:rPr>
              <w:t>600</w:t>
            </w:r>
          </w:p>
        </w:tc>
        <w:tc>
          <w:tcPr>
            <w:tcW w:w="1417" w:type="dxa"/>
            <w:shd w:val="clear" w:color="000000" w:fill="FFFFFF"/>
            <w:noWrap/>
            <w:vAlign w:val="center"/>
            <w:hideMark/>
          </w:tcPr>
          <w:p w14:paraId="25F65699" w14:textId="77777777" w:rsidR="00312CD3" w:rsidRPr="006E260F" w:rsidRDefault="00312CD3" w:rsidP="00312CD3">
            <w:pPr>
              <w:jc w:val="center"/>
              <w:rPr>
                <w:sz w:val="25"/>
                <w:szCs w:val="25"/>
              </w:rPr>
            </w:pPr>
            <w:r w:rsidRPr="006E260F">
              <w:rPr>
                <w:sz w:val="25"/>
                <w:szCs w:val="25"/>
              </w:rPr>
              <w:t xml:space="preserve">104,7  </w:t>
            </w:r>
          </w:p>
        </w:tc>
      </w:tr>
      <w:tr w:rsidR="00312CD3" w:rsidRPr="006E260F" w14:paraId="3E63CCC4" w14:textId="77777777" w:rsidTr="009A4570">
        <w:trPr>
          <w:trHeight w:val="60"/>
        </w:trPr>
        <w:tc>
          <w:tcPr>
            <w:tcW w:w="5416" w:type="dxa"/>
            <w:shd w:val="clear" w:color="000000" w:fill="FFFFFF"/>
            <w:hideMark/>
          </w:tcPr>
          <w:p w14:paraId="1AD8E591" w14:textId="268A7418" w:rsidR="00312CD3" w:rsidRPr="006E260F" w:rsidRDefault="00312CD3" w:rsidP="00312CD3">
            <w:pPr>
              <w:rPr>
                <w:sz w:val="27"/>
                <w:szCs w:val="27"/>
              </w:rPr>
            </w:pPr>
            <w:r w:rsidRPr="006E260F">
              <w:rPr>
                <w:sz w:val="27"/>
                <w:szCs w:val="27"/>
              </w:rPr>
              <w:t>Мәгълүмати-методик тәэмин итү өлкәсендә дәүләт вәкаләтләрен гамәлгә ашыру</w:t>
            </w:r>
          </w:p>
        </w:tc>
        <w:tc>
          <w:tcPr>
            <w:tcW w:w="567" w:type="dxa"/>
            <w:shd w:val="clear" w:color="000000" w:fill="FFFFFF"/>
            <w:noWrap/>
            <w:vAlign w:val="center"/>
            <w:hideMark/>
          </w:tcPr>
          <w:p w14:paraId="0DEBAB71" w14:textId="77777777" w:rsidR="00312CD3" w:rsidRPr="006E260F" w:rsidRDefault="00312CD3" w:rsidP="00312CD3">
            <w:pPr>
              <w:jc w:val="center"/>
              <w:rPr>
                <w:sz w:val="25"/>
                <w:szCs w:val="25"/>
              </w:rPr>
            </w:pPr>
            <w:r w:rsidRPr="006E260F">
              <w:rPr>
                <w:sz w:val="25"/>
                <w:szCs w:val="25"/>
              </w:rPr>
              <w:t>07</w:t>
            </w:r>
          </w:p>
        </w:tc>
        <w:tc>
          <w:tcPr>
            <w:tcW w:w="567" w:type="dxa"/>
            <w:shd w:val="clear" w:color="000000" w:fill="FFFFFF"/>
            <w:noWrap/>
            <w:vAlign w:val="center"/>
            <w:hideMark/>
          </w:tcPr>
          <w:p w14:paraId="251CD7A2" w14:textId="77777777" w:rsidR="00312CD3" w:rsidRPr="006E260F" w:rsidRDefault="00312CD3" w:rsidP="00312CD3">
            <w:pPr>
              <w:jc w:val="center"/>
              <w:rPr>
                <w:sz w:val="25"/>
                <w:szCs w:val="25"/>
              </w:rPr>
            </w:pPr>
            <w:r w:rsidRPr="006E260F">
              <w:rPr>
                <w:sz w:val="25"/>
                <w:szCs w:val="25"/>
              </w:rPr>
              <w:t>09</w:t>
            </w:r>
          </w:p>
        </w:tc>
        <w:tc>
          <w:tcPr>
            <w:tcW w:w="1701" w:type="dxa"/>
            <w:shd w:val="clear" w:color="000000" w:fill="FFFFFF"/>
            <w:noWrap/>
            <w:vAlign w:val="center"/>
            <w:hideMark/>
          </w:tcPr>
          <w:p w14:paraId="5E892390" w14:textId="77777777" w:rsidR="00312CD3" w:rsidRPr="006E260F" w:rsidRDefault="00312CD3" w:rsidP="00312CD3">
            <w:pPr>
              <w:jc w:val="center"/>
              <w:rPr>
                <w:sz w:val="25"/>
                <w:szCs w:val="25"/>
              </w:rPr>
            </w:pPr>
            <w:r w:rsidRPr="006E260F">
              <w:rPr>
                <w:sz w:val="25"/>
                <w:szCs w:val="25"/>
              </w:rPr>
              <w:t>02 4 052 5301</w:t>
            </w:r>
          </w:p>
        </w:tc>
        <w:tc>
          <w:tcPr>
            <w:tcW w:w="709" w:type="dxa"/>
            <w:shd w:val="clear" w:color="000000" w:fill="FFFFFF"/>
            <w:noWrap/>
            <w:vAlign w:val="center"/>
            <w:hideMark/>
          </w:tcPr>
          <w:p w14:paraId="4E26309D"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noWrap/>
            <w:vAlign w:val="center"/>
            <w:hideMark/>
          </w:tcPr>
          <w:p w14:paraId="2A23E70E" w14:textId="77777777" w:rsidR="00312CD3" w:rsidRPr="006E260F" w:rsidRDefault="00312CD3" w:rsidP="00312CD3">
            <w:pPr>
              <w:jc w:val="center"/>
              <w:rPr>
                <w:sz w:val="25"/>
                <w:szCs w:val="25"/>
              </w:rPr>
            </w:pPr>
            <w:r w:rsidRPr="006E260F">
              <w:rPr>
                <w:sz w:val="25"/>
                <w:szCs w:val="25"/>
              </w:rPr>
              <w:t>12 584,3</w:t>
            </w:r>
          </w:p>
        </w:tc>
      </w:tr>
      <w:tr w:rsidR="00312CD3" w:rsidRPr="006E260F" w14:paraId="1017D576" w14:textId="77777777" w:rsidTr="009A4570">
        <w:trPr>
          <w:trHeight w:val="60"/>
        </w:trPr>
        <w:tc>
          <w:tcPr>
            <w:tcW w:w="5416" w:type="dxa"/>
            <w:shd w:val="clear" w:color="000000" w:fill="FFFFFF"/>
            <w:hideMark/>
          </w:tcPr>
          <w:p w14:paraId="15B35C63" w14:textId="66D6C3D4" w:rsidR="00312CD3" w:rsidRPr="006E260F" w:rsidRDefault="00312CD3" w:rsidP="00312CD3">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1CEC0BFF" w14:textId="77777777" w:rsidR="00312CD3" w:rsidRPr="006E260F" w:rsidRDefault="00312CD3" w:rsidP="00312CD3">
            <w:pPr>
              <w:jc w:val="center"/>
              <w:rPr>
                <w:sz w:val="25"/>
                <w:szCs w:val="25"/>
              </w:rPr>
            </w:pPr>
            <w:r w:rsidRPr="006E260F">
              <w:rPr>
                <w:sz w:val="25"/>
                <w:szCs w:val="25"/>
              </w:rPr>
              <w:t>07</w:t>
            </w:r>
          </w:p>
        </w:tc>
        <w:tc>
          <w:tcPr>
            <w:tcW w:w="567" w:type="dxa"/>
            <w:shd w:val="clear" w:color="000000" w:fill="FFFFFF"/>
            <w:noWrap/>
            <w:vAlign w:val="center"/>
            <w:hideMark/>
          </w:tcPr>
          <w:p w14:paraId="2694FACC" w14:textId="77777777" w:rsidR="00312CD3" w:rsidRPr="006E260F" w:rsidRDefault="00312CD3" w:rsidP="00312CD3">
            <w:pPr>
              <w:jc w:val="center"/>
              <w:rPr>
                <w:sz w:val="25"/>
                <w:szCs w:val="25"/>
              </w:rPr>
            </w:pPr>
            <w:r w:rsidRPr="006E260F">
              <w:rPr>
                <w:sz w:val="25"/>
                <w:szCs w:val="25"/>
              </w:rPr>
              <w:t>09</w:t>
            </w:r>
          </w:p>
        </w:tc>
        <w:tc>
          <w:tcPr>
            <w:tcW w:w="1701" w:type="dxa"/>
            <w:shd w:val="clear" w:color="000000" w:fill="FFFFFF"/>
            <w:noWrap/>
            <w:vAlign w:val="center"/>
            <w:hideMark/>
          </w:tcPr>
          <w:p w14:paraId="3C6630B0" w14:textId="77777777" w:rsidR="00312CD3" w:rsidRPr="006E260F" w:rsidRDefault="00312CD3" w:rsidP="00312CD3">
            <w:pPr>
              <w:jc w:val="center"/>
              <w:rPr>
                <w:sz w:val="25"/>
                <w:szCs w:val="25"/>
              </w:rPr>
            </w:pPr>
            <w:r w:rsidRPr="006E260F">
              <w:rPr>
                <w:sz w:val="25"/>
                <w:szCs w:val="25"/>
              </w:rPr>
              <w:t>02 4 052 5301</w:t>
            </w:r>
          </w:p>
        </w:tc>
        <w:tc>
          <w:tcPr>
            <w:tcW w:w="709" w:type="dxa"/>
            <w:shd w:val="clear" w:color="000000" w:fill="FFFFFF"/>
            <w:noWrap/>
            <w:vAlign w:val="center"/>
            <w:hideMark/>
          </w:tcPr>
          <w:p w14:paraId="37669BD7" w14:textId="77777777" w:rsidR="00312CD3" w:rsidRPr="006E260F" w:rsidRDefault="00312CD3" w:rsidP="00312CD3">
            <w:pPr>
              <w:jc w:val="center"/>
              <w:rPr>
                <w:sz w:val="25"/>
                <w:szCs w:val="25"/>
              </w:rPr>
            </w:pPr>
            <w:r w:rsidRPr="006E260F">
              <w:rPr>
                <w:sz w:val="25"/>
                <w:szCs w:val="25"/>
              </w:rPr>
              <w:t>600</w:t>
            </w:r>
          </w:p>
        </w:tc>
        <w:tc>
          <w:tcPr>
            <w:tcW w:w="1417" w:type="dxa"/>
            <w:shd w:val="clear" w:color="000000" w:fill="FFFFFF"/>
            <w:noWrap/>
            <w:vAlign w:val="center"/>
            <w:hideMark/>
          </w:tcPr>
          <w:p w14:paraId="76756104" w14:textId="77777777" w:rsidR="00312CD3" w:rsidRPr="006E260F" w:rsidRDefault="00312CD3" w:rsidP="00312CD3">
            <w:pPr>
              <w:jc w:val="center"/>
              <w:rPr>
                <w:sz w:val="25"/>
                <w:szCs w:val="25"/>
              </w:rPr>
            </w:pPr>
            <w:r w:rsidRPr="006E260F">
              <w:rPr>
                <w:sz w:val="25"/>
                <w:szCs w:val="25"/>
              </w:rPr>
              <w:t>12 584,3</w:t>
            </w:r>
          </w:p>
        </w:tc>
      </w:tr>
      <w:tr w:rsidR="00312CD3" w:rsidRPr="006E260F" w14:paraId="1A7E4150" w14:textId="77777777" w:rsidTr="009A4570">
        <w:trPr>
          <w:trHeight w:val="60"/>
        </w:trPr>
        <w:tc>
          <w:tcPr>
            <w:tcW w:w="5416" w:type="dxa"/>
            <w:shd w:val="clear" w:color="000000" w:fill="FFFFFF"/>
            <w:hideMark/>
          </w:tcPr>
          <w:p w14:paraId="7D64BED8" w14:textId="6441DAA9" w:rsidR="00312CD3" w:rsidRPr="006E260F" w:rsidRDefault="00312CD3" w:rsidP="00312CD3">
            <w:pPr>
              <w:rPr>
                <w:sz w:val="27"/>
                <w:szCs w:val="27"/>
              </w:rPr>
            </w:pPr>
            <w:r w:rsidRPr="006E260F">
              <w:rPr>
                <w:sz w:val="27"/>
                <w:szCs w:val="27"/>
              </w:rPr>
              <w:t>Балалар һәм яшьләр өчен чаралар үткәрү</w:t>
            </w:r>
          </w:p>
        </w:tc>
        <w:tc>
          <w:tcPr>
            <w:tcW w:w="567" w:type="dxa"/>
            <w:shd w:val="clear" w:color="000000" w:fill="FFFFFF"/>
            <w:noWrap/>
            <w:vAlign w:val="center"/>
            <w:hideMark/>
          </w:tcPr>
          <w:p w14:paraId="1CFA6067" w14:textId="77777777" w:rsidR="00312CD3" w:rsidRPr="006E260F" w:rsidRDefault="00312CD3" w:rsidP="00312CD3">
            <w:pPr>
              <w:jc w:val="center"/>
              <w:rPr>
                <w:sz w:val="25"/>
                <w:szCs w:val="25"/>
              </w:rPr>
            </w:pPr>
            <w:r w:rsidRPr="006E260F">
              <w:rPr>
                <w:sz w:val="25"/>
                <w:szCs w:val="25"/>
              </w:rPr>
              <w:t>07</w:t>
            </w:r>
          </w:p>
        </w:tc>
        <w:tc>
          <w:tcPr>
            <w:tcW w:w="567" w:type="dxa"/>
            <w:shd w:val="clear" w:color="000000" w:fill="FFFFFF"/>
            <w:noWrap/>
            <w:vAlign w:val="center"/>
            <w:hideMark/>
          </w:tcPr>
          <w:p w14:paraId="4C5113AD" w14:textId="77777777" w:rsidR="00312CD3" w:rsidRPr="006E260F" w:rsidRDefault="00312CD3" w:rsidP="00312CD3">
            <w:pPr>
              <w:jc w:val="center"/>
              <w:rPr>
                <w:sz w:val="25"/>
                <w:szCs w:val="25"/>
              </w:rPr>
            </w:pPr>
            <w:r w:rsidRPr="006E260F">
              <w:rPr>
                <w:sz w:val="25"/>
                <w:szCs w:val="25"/>
              </w:rPr>
              <w:t>09</w:t>
            </w:r>
          </w:p>
        </w:tc>
        <w:tc>
          <w:tcPr>
            <w:tcW w:w="1701" w:type="dxa"/>
            <w:shd w:val="clear" w:color="000000" w:fill="FFFFFF"/>
            <w:noWrap/>
            <w:vAlign w:val="center"/>
            <w:hideMark/>
          </w:tcPr>
          <w:p w14:paraId="5D6CBFE5" w14:textId="77777777" w:rsidR="00312CD3" w:rsidRPr="006E260F" w:rsidRDefault="00312CD3" w:rsidP="00312CD3">
            <w:pPr>
              <w:jc w:val="center"/>
              <w:rPr>
                <w:sz w:val="25"/>
                <w:szCs w:val="25"/>
              </w:rPr>
            </w:pPr>
            <w:r w:rsidRPr="006E260F">
              <w:rPr>
                <w:sz w:val="25"/>
                <w:szCs w:val="25"/>
              </w:rPr>
              <w:t>02 5 01 43600</w:t>
            </w:r>
          </w:p>
        </w:tc>
        <w:tc>
          <w:tcPr>
            <w:tcW w:w="709" w:type="dxa"/>
            <w:shd w:val="clear" w:color="000000" w:fill="FFFFFF"/>
            <w:noWrap/>
            <w:vAlign w:val="center"/>
            <w:hideMark/>
          </w:tcPr>
          <w:p w14:paraId="300A8B2F"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noWrap/>
            <w:vAlign w:val="center"/>
            <w:hideMark/>
          </w:tcPr>
          <w:p w14:paraId="1F8A5F7F" w14:textId="77777777" w:rsidR="00312CD3" w:rsidRPr="006E260F" w:rsidRDefault="00312CD3" w:rsidP="00312CD3">
            <w:pPr>
              <w:jc w:val="center"/>
              <w:rPr>
                <w:sz w:val="25"/>
                <w:szCs w:val="25"/>
              </w:rPr>
            </w:pPr>
            <w:r w:rsidRPr="006E260F">
              <w:rPr>
                <w:sz w:val="25"/>
                <w:szCs w:val="25"/>
              </w:rPr>
              <w:t xml:space="preserve">4 223,5  </w:t>
            </w:r>
          </w:p>
        </w:tc>
      </w:tr>
      <w:tr w:rsidR="00312CD3" w:rsidRPr="006E260F" w14:paraId="03F2EBE4" w14:textId="77777777" w:rsidTr="009A4570">
        <w:trPr>
          <w:trHeight w:val="60"/>
        </w:trPr>
        <w:tc>
          <w:tcPr>
            <w:tcW w:w="5416" w:type="dxa"/>
            <w:shd w:val="clear" w:color="000000" w:fill="FFFFFF"/>
            <w:hideMark/>
          </w:tcPr>
          <w:p w14:paraId="789C5A0C" w14:textId="1E81CFE2" w:rsidR="00312CD3" w:rsidRPr="006E260F" w:rsidRDefault="00312CD3" w:rsidP="00312CD3">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21378336" w14:textId="77777777" w:rsidR="00312CD3" w:rsidRPr="006E260F" w:rsidRDefault="00312CD3" w:rsidP="00312CD3">
            <w:pPr>
              <w:jc w:val="center"/>
              <w:rPr>
                <w:sz w:val="25"/>
                <w:szCs w:val="25"/>
              </w:rPr>
            </w:pPr>
            <w:r w:rsidRPr="006E260F">
              <w:rPr>
                <w:sz w:val="25"/>
                <w:szCs w:val="25"/>
              </w:rPr>
              <w:t>07</w:t>
            </w:r>
          </w:p>
        </w:tc>
        <w:tc>
          <w:tcPr>
            <w:tcW w:w="567" w:type="dxa"/>
            <w:shd w:val="clear" w:color="000000" w:fill="FFFFFF"/>
            <w:noWrap/>
            <w:vAlign w:val="center"/>
            <w:hideMark/>
          </w:tcPr>
          <w:p w14:paraId="69B1640A" w14:textId="77777777" w:rsidR="00312CD3" w:rsidRPr="006E260F" w:rsidRDefault="00312CD3" w:rsidP="00312CD3">
            <w:pPr>
              <w:jc w:val="center"/>
              <w:rPr>
                <w:sz w:val="25"/>
                <w:szCs w:val="25"/>
              </w:rPr>
            </w:pPr>
            <w:r w:rsidRPr="006E260F">
              <w:rPr>
                <w:sz w:val="25"/>
                <w:szCs w:val="25"/>
              </w:rPr>
              <w:t>09</w:t>
            </w:r>
          </w:p>
        </w:tc>
        <w:tc>
          <w:tcPr>
            <w:tcW w:w="1701" w:type="dxa"/>
            <w:shd w:val="clear" w:color="000000" w:fill="FFFFFF"/>
            <w:noWrap/>
            <w:vAlign w:val="center"/>
            <w:hideMark/>
          </w:tcPr>
          <w:p w14:paraId="5557C107" w14:textId="77777777" w:rsidR="00312CD3" w:rsidRPr="006E260F" w:rsidRDefault="00312CD3" w:rsidP="00312CD3">
            <w:pPr>
              <w:jc w:val="center"/>
              <w:rPr>
                <w:sz w:val="25"/>
                <w:szCs w:val="25"/>
              </w:rPr>
            </w:pPr>
            <w:r w:rsidRPr="006E260F">
              <w:rPr>
                <w:sz w:val="25"/>
                <w:szCs w:val="25"/>
              </w:rPr>
              <w:t>02 5 01 43600</w:t>
            </w:r>
          </w:p>
        </w:tc>
        <w:tc>
          <w:tcPr>
            <w:tcW w:w="709" w:type="dxa"/>
            <w:shd w:val="clear" w:color="000000" w:fill="FFFFFF"/>
            <w:noWrap/>
            <w:vAlign w:val="center"/>
            <w:hideMark/>
          </w:tcPr>
          <w:p w14:paraId="22950AE0" w14:textId="77777777" w:rsidR="00312CD3" w:rsidRPr="006E260F" w:rsidRDefault="00312CD3" w:rsidP="00312CD3">
            <w:pPr>
              <w:jc w:val="center"/>
              <w:rPr>
                <w:sz w:val="25"/>
                <w:szCs w:val="25"/>
              </w:rPr>
            </w:pPr>
            <w:r w:rsidRPr="006E260F">
              <w:rPr>
                <w:sz w:val="25"/>
                <w:szCs w:val="25"/>
              </w:rPr>
              <w:t>600</w:t>
            </w:r>
          </w:p>
        </w:tc>
        <w:tc>
          <w:tcPr>
            <w:tcW w:w="1417" w:type="dxa"/>
            <w:shd w:val="clear" w:color="000000" w:fill="FFFFFF"/>
            <w:noWrap/>
            <w:vAlign w:val="center"/>
            <w:hideMark/>
          </w:tcPr>
          <w:p w14:paraId="4ACF0B57" w14:textId="77777777" w:rsidR="00312CD3" w:rsidRPr="006E260F" w:rsidRDefault="00312CD3" w:rsidP="00312CD3">
            <w:pPr>
              <w:jc w:val="center"/>
              <w:rPr>
                <w:sz w:val="25"/>
                <w:szCs w:val="25"/>
              </w:rPr>
            </w:pPr>
            <w:r w:rsidRPr="006E260F">
              <w:rPr>
                <w:sz w:val="25"/>
                <w:szCs w:val="25"/>
              </w:rPr>
              <w:t>4 223,5</w:t>
            </w:r>
          </w:p>
        </w:tc>
      </w:tr>
      <w:tr w:rsidR="00312CD3" w:rsidRPr="006E260F" w14:paraId="0D750B12" w14:textId="77777777" w:rsidTr="009A4570">
        <w:trPr>
          <w:trHeight w:val="60"/>
        </w:trPr>
        <w:tc>
          <w:tcPr>
            <w:tcW w:w="5416" w:type="dxa"/>
            <w:shd w:val="clear" w:color="000000" w:fill="FFFFFF"/>
            <w:hideMark/>
          </w:tcPr>
          <w:p w14:paraId="195030CB" w14:textId="24263BD4" w:rsidR="00312CD3" w:rsidRPr="006E260F" w:rsidRDefault="00312CD3" w:rsidP="00312CD3">
            <w:pPr>
              <w:rPr>
                <w:sz w:val="27"/>
                <w:szCs w:val="27"/>
              </w:rPr>
            </w:pPr>
            <w:r w:rsidRPr="006E260F">
              <w:rPr>
                <w:sz w:val="27"/>
                <w:szCs w:val="27"/>
              </w:rPr>
              <w:t xml:space="preserve">Уку-методик кабинетлар, үзәкләштерелгән бухгалтерияләр, хуҗалык хезмәт күрсәтү </w:t>
            </w:r>
            <w:r w:rsidRPr="006E260F">
              <w:rPr>
                <w:sz w:val="27"/>
                <w:szCs w:val="27"/>
              </w:rPr>
              <w:lastRenderedPageBreak/>
              <w:t xml:space="preserve">төркемнәре, уку фильмнары, мәктәпләр арасындагы уку-җитештерү комбинаты, логопедия пунктлары  </w:t>
            </w:r>
          </w:p>
        </w:tc>
        <w:tc>
          <w:tcPr>
            <w:tcW w:w="567" w:type="dxa"/>
            <w:shd w:val="clear" w:color="000000" w:fill="FFFFFF"/>
            <w:noWrap/>
            <w:vAlign w:val="center"/>
            <w:hideMark/>
          </w:tcPr>
          <w:p w14:paraId="346CA09B" w14:textId="77777777" w:rsidR="00312CD3" w:rsidRPr="006E260F" w:rsidRDefault="00312CD3" w:rsidP="00312CD3">
            <w:pPr>
              <w:jc w:val="center"/>
              <w:rPr>
                <w:sz w:val="25"/>
                <w:szCs w:val="25"/>
              </w:rPr>
            </w:pPr>
            <w:r w:rsidRPr="006E260F">
              <w:rPr>
                <w:sz w:val="25"/>
                <w:szCs w:val="25"/>
              </w:rPr>
              <w:lastRenderedPageBreak/>
              <w:t>07</w:t>
            </w:r>
          </w:p>
        </w:tc>
        <w:tc>
          <w:tcPr>
            <w:tcW w:w="567" w:type="dxa"/>
            <w:shd w:val="clear" w:color="000000" w:fill="FFFFFF"/>
            <w:noWrap/>
            <w:vAlign w:val="center"/>
            <w:hideMark/>
          </w:tcPr>
          <w:p w14:paraId="465A3160" w14:textId="77777777" w:rsidR="00312CD3" w:rsidRPr="006E260F" w:rsidRDefault="00312CD3" w:rsidP="00312CD3">
            <w:pPr>
              <w:jc w:val="center"/>
              <w:rPr>
                <w:sz w:val="25"/>
                <w:szCs w:val="25"/>
              </w:rPr>
            </w:pPr>
            <w:r w:rsidRPr="006E260F">
              <w:rPr>
                <w:sz w:val="25"/>
                <w:szCs w:val="25"/>
              </w:rPr>
              <w:t>09</w:t>
            </w:r>
          </w:p>
        </w:tc>
        <w:tc>
          <w:tcPr>
            <w:tcW w:w="1701" w:type="dxa"/>
            <w:shd w:val="clear" w:color="000000" w:fill="FFFFFF"/>
            <w:noWrap/>
            <w:vAlign w:val="center"/>
            <w:hideMark/>
          </w:tcPr>
          <w:p w14:paraId="0D250C44" w14:textId="77777777" w:rsidR="00312CD3" w:rsidRPr="006E260F" w:rsidRDefault="00312CD3" w:rsidP="00312CD3">
            <w:pPr>
              <w:jc w:val="center"/>
              <w:rPr>
                <w:sz w:val="25"/>
                <w:szCs w:val="25"/>
              </w:rPr>
            </w:pPr>
            <w:r w:rsidRPr="006E260F">
              <w:rPr>
                <w:sz w:val="25"/>
                <w:szCs w:val="25"/>
              </w:rPr>
              <w:t>99 0 00 45200</w:t>
            </w:r>
          </w:p>
        </w:tc>
        <w:tc>
          <w:tcPr>
            <w:tcW w:w="709" w:type="dxa"/>
            <w:shd w:val="clear" w:color="000000" w:fill="FFFFFF"/>
            <w:noWrap/>
            <w:vAlign w:val="center"/>
            <w:hideMark/>
          </w:tcPr>
          <w:p w14:paraId="61543EC1"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noWrap/>
            <w:vAlign w:val="center"/>
            <w:hideMark/>
          </w:tcPr>
          <w:p w14:paraId="77F858D6" w14:textId="77777777" w:rsidR="00312CD3" w:rsidRPr="006E260F" w:rsidRDefault="00312CD3" w:rsidP="00312CD3">
            <w:pPr>
              <w:jc w:val="center"/>
              <w:rPr>
                <w:sz w:val="25"/>
                <w:szCs w:val="25"/>
              </w:rPr>
            </w:pPr>
            <w:r w:rsidRPr="006E260F">
              <w:rPr>
                <w:sz w:val="25"/>
                <w:szCs w:val="25"/>
              </w:rPr>
              <w:t xml:space="preserve">58 134,1  </w:t>
            </w:r>
          </w:p>
        </w:tc>
      </w:tr>
      <w:tr w:rsidR="00312CD3" w:rsidRPr="006E260F" w14:paraId="2CFC9E9E" w14:textId="77777777" w:rsidTr="009A4570">
        <w:trPr>
          <w:trHeight w:val="60"/>
        </w:trPr>
        <w:tc>
          <w:tcPr>
            <w:tcW w:w="5416" w:type="dxa"/>
            <w:shd w:val="clear" w:color="000000" w:fill="FFFFFF"/>
            <w:hideMark/>
          </w:tcPr>
          <w:p w14:paraId="5E3678CB" w14:textId="393F69AE" w:rsidR="00312CD3" w:rsidRPr="006E260F" w:rsidRDefault="00312CD3" w:rsidP="00312CD3">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6AC4F9FB" w14:textId="77777777" w:rsidR="00312CD3" w:rsidRPr="006E260F" w:rsidRDefault="00312CD3" w:rsidP="00312CD3">
            <w:pPr>
              <w:jc w:val="center"/>
              <w:rPr>
                <w:sz w:val="25"/>
                <w:szCs w:val="25"/>
              </w:rPr>
            </w:pPr>
            <w:r w:rsidRPr="006E260F">
              <w:rPr>
                <w:sz w:val="25"/>
                <w:szCs w:val="25"/>
              </w:rPr>
              <w:t>07</w:t>
            </w:r>
          </w:p>
        </w:tc>
        <w:tc>
          <w:tcPr>
            <w:tcW w:w="567" w:type="dxa"/>
            <w:shd w:val="clear" w:color="000000" w:fill="FFFFFF"/>
            <w:noWrap/>
            <w:vAlign w:val="center"/>
            <w:hideMark/>
          </w:tcPr>
          <w:p w14:paraId="21B70427" w14:textId="77777777" w:rsidR="00312CD3" w:rsidRPr="006E260F" w:rsidRDefault="00312CD3" w:rsidP="00312CD3">
            <w:pPr>
              <w:jc w:val="center"/>
              <w:rPr>
                <w:sz w:val="25"/>
                <w:szCs w:val="25"/>
              </w:rPr>
            </w:pPr>
            <w:r w:rsidRPr="006E260F">
              <w:rPr>
                <w:sz w:val="25"/>
                <w:szCs w:val="25"/>
              </w:rPr>
              <w:t>09</w:t>
            </w:r>
          </w:p>
        </w:tc>
        <w:tc>
          <w:tcPr>
            <w:tcW w:w="1701" w:type="dxa"/>
            <w:shd w:val="clear" w:color="000000" w:fill="FFFFFF"/>
            <w:noWrap/>
            <w:vAlign w:val="center"/>
            <w:hideMark/>
          </w:tcPr>
          <w:p w14:paraId="05270A4A" w14:textId="77777777" w:rsidR="00312CD3" w:rsidRPr="006E260F" w:rsidRDefault="00312CD3" w:rsidP="00312CD3">
            <w:pPr>
              <w:jc w:val="center"/>
              <w:rPr>
                <w:sz w:val="25"/>
                <w:szCs w:val="25"/>
              </w:rPr>
            </w:pPr>
            <w:r w:rsidRPr="006E260F">
              <w:rPr>
                <w:sz w:val="25"/>
                <w:szCs w:val="25"/>
              </w:rPr>
              <w:t>99 0 00 45200</w:t>
            </w:r>
          </w:p>
        </w:tc>
        <w:tc>
          <w:tcPr>
            <w:tcW w:w="709" w:type="dxa"/>
            <w:shd w:val="clear" w:color="000000" w:fill="FFFFFF"/>
            <w:noWrap/>
            <w:vAlign w:val="center"/>
            <w:hideMark/>
          </w:tcPr>
          <w:p w14:paraId="45C25C40" w14:textId="77777777" w:rsidR="00312CD3" w:rsidRPr="006E260F" w:rsidRDefault="00312CD3" w:rsidP="00312CD3">
            <w:pPr>
              <w:jc w:val="center"/>
              <w:rPr>
                <w:sz w:val="25"/>
                <w:szCs w:val="25"/>
              </w:rPr>
            </w:pPr>
            <w:r w:rsidRPr="006E260F">
              <w:rPr>
                <w:sz w:val="25"/>
                <w:szCs w:val="25"/>
              </w:rPr>
              <w:t>600</w:t>
            </w:r>
          </w:p>
        </w:tc>
        <w:tc>
          <w:tcPr>
            <w:tcW w:w="1417" w:type="dxa"/>
            <w:shd w:val="clear" w:color="000000" w:fill="FFFFFF"/>
            <w:noWrap/>
            <w:vAlign w:val="center"/>
            <w:hideMark/>
          </w:tcPr>
          <w:p w14:paraId="4C59D2E6" w14:textId="77777777" w:rsidR="00312CD3" w:rsidRPr="006E260F" w:rsidRDefault="00312CD3" w:rsidP="00312CD3">
            <w:pPr>
              <w:jc w:val="center"/>
              <w:rPr>
                <w:sz w:val="25"/>
                <w:szCs w:val="25"/>
              </w:rPr>
            </w:pPr>
            <w:r w:rsidRPr="006E260F">
              <w:rPr>
                <w:sz w:val="25"/>
                <w:szCs w:val="25"/>
              </w:rPr>
              <w:t>58 134,1</w:t>
            </w:r>
          </w:p>
        </w:tc>
      </w:tr>
      <w:tr w:rsidR="00312CD3" w:rsidRPr="006E260F" w14:paraId="564BF751" w14:textId="77777777" w:rsidTr="009A4570">
        <w:trPr>
          <w:trHeight w:val="60"/>
        </w:trPr>
        <w:tc>
          <w:tcPr>
            <w:tcW w:w="5416" w:type="dxa"/>
            <w:shd w:val="clear" w:color="000000" w:fill="FFFFFF"/>
            <w:hideMark/>
          </w:tcPr>
          <w:p w14:paraId="725DDDCD" w14:textId="05687616" w:rsidR="00312CD3" w:rsidRPr="006E260F" w:rsidRDefault="004D4CC8" w:rsidP="00312CD3">
            <w:pPr>
              <w:rPr>
                <w:sz w:val="27"/>
                <w:szCs w:val="27"/>
              </w:rPr>
            </w:pPr>
            <w:r w:rsidRPr="006E260F">
              <w:rPr>
                <w:sz w:val="27"/>
                <w:szCs w:val="27"/>
              </w:rPr>
              <w:t>Чыгымнарның программасыз юнәлешләре</w:t>
            </w:r>
          </w:p>
        </w:tc>
        <w:tc>
          <w:tcPr>
            <w:tcW w:w="567" w:type="dxa"/>
            <w:shd w:val="clear" w:color="000000" w:fill="FFFFFF"/>
            <w:noWrap/>
            <w:vAlign w:val="center"/>
            <w:hideMark/>
          </w:tcPr>
          <w:p w14:paraId="1612E97A" w14:textId="77777777" w:rsidR="00312CD3" w:rsidRPr="006E260F" w:rsidRDefault="00312CD3" w:rsidP="00312CD3">
            <w:pPr>
              <w:jc w:val="center"/>
              <w:rPr>
                <w:sz w:val="25"/>
                <w:szCs w:val="25"/>
              </w:rPr>
            </w:pPr>
            <w:r w:rsidRPr="006E260F">
              <w:rPr>
                <w:sz w:val="25"/>
                <w:szCs w:val="25"/>
              </w:rPr>
              <w:t>07</w:t>
            </w:r>
          </w:p>
        </w:tc>
        <w:tc>
          <w:tcPr>
            <w:tcW w:w="567" w:type="dxa"/>
            <w:shd w:val="clear" w:color="000000" w:fill="FFFFFF"/>
            <w:noWrap/>
            <w:vAlign w:val="center"/>
            <w:hideMark/>
          </w:tcPr>
          <w:p w14:paraId="6E93A54A" w14:textId="77777777" w:rsidR="00312CD3" w:rsidRPr="006E260F" w:rsidRDefault="00312CD3" w:rsidP="00312CD3">
            <w:pPr>
              <w:jc w:val="center"/>
              <w:rPr>
                <w:sz w:val="25"/>
                <w:szCs w:val="25"/>
              </w:rPr>
            </w:pPr>
            <w:r w:rsidRPr="006E260F">
              <w:rPr>
                <w:sz w:val="25"/>
                <w:szCs w:val="25"/>
              </w:rPr>
              <w:t>09</w:t>
            </w:r>
          </w:p>
        </w:tc>
        <w:tc>
          <w:tcPr>
            <w:tcW w:w="1701" w:type="dxa"/>
            <w:shd w:val="clear" w:color="000000" w:fill="FFFFFF"/>
            <w:noWrap/>
            <w:vAlign w:val="center"/>
            <w:hideMark/>
          </w:tcPr>
          <w:p w14:paraId="3138FC06" w14:textId="77777777" w:rsidR="00312CD3" w:rsidRPr="006E260F" w:rsidRDefault="00312CD3" w:rsidP="00312CD3">
            <w:pPr>
              <w:jc w:val="center"/>
              <w:rPr>
                <w:sz w:val="25"/>
                <w:szCs w:val="25"/>
              </w:rPr>
            </w:pPr>
            <w:r w:rsidRPr="006E260F">
              <w:rPr>
                <w:sz w:val="25"/>
                <w:szCs w:val="25"/>
              </w:rPr>
              <w:t> </w:t>
            </w:r>
          </w:p>
        </w:tc>
        <w:tc>
          <w:tcPr>
            <w:tcW w:w="709" w:type="dxa"/>
            <w:shd w:val="clear" w:color="000000" w:fill="FFFFFF"/>
            <w:noWrap/>
            <w:vAlign w:val="center"/>
            <w:hideMark/>
          </w:tcPr>
          <w:p w14:paraId="72293AA2"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noWrap/>
            <w:vAlign w:val="center"/>
            <w:hideMark/>
          </w:tcPr>
          <w:p w14:paraId="32BB4B7E" w14:textId="77777777" w:rsidR="00312CD3" w:rsidRPr="006E260F" w:rsidRDefault="00312CD3" w:rsidP="00312CD3">
            <w:pPr>
              <w:jc w:val="center"/>
              <w:rPr>
                <w:sz w:val="25"/>
                <w:szCs w:val="25"/>
              </w:rPr>
            </w:pPr>
            <w:r w:rsidRPr="006E260F">
              <w:rPr>
                <w:sz w:val="25"/>
                <w:szCs w:val="25"/>
              </w:rPr>
              <w:t xml:space="preserve">46 019,0  </w:t>
            </w:r>
          </w:p>
        </w:tc>
      </w:tr>
      <w:tr w:rsidR="00312CD3" w:rsidRPr="006E260F" w14:paraId="6D5076AA" w14:textId="77777777" w:rsidTr="009A4570">
        <w:trPr>
          <w:trHeight w:val="60"/>
        </w:trPr>
        <w:tc>
          <w:tcPr>
            <w:tcW w:w="5416" w:type="dxa"/>
            <w:shd w:val="clear" w:color="000000" w:fill="FFFFFF"/>
            <w:hideMark/>
          </w:tcPr>
          <w:p w14:paraId="3B5BB066" w14:textId="334E6E7B" w:rsidR="00312CD3" w:rsidRPr="006E260F" w:rsidRDefault="00312CD3" w:rsidP="00312CD3">
            <w:pPr>
              <w:rPr>
                <w:sz w:val="27"/>
                <w:szCs w:val="27"/>
              </w:rPr>
            </w:pPr>
            <w:r w:rsidRPr="006E260F">
              <w:rPr>
                <w:sz w:val="27"/>
                <w:szCs w:val="27"/>
              </w:rPr>
              <w:t>Мәгълүмати-методик тәэмин итү өлкәсендә дәүләт вәкаләтләрен гамәлгә ашыру</w:t>
            </w:r>
          </w:p>
        </w:tc>
        <w:tc>
          <w:tcPr>
            <w:tcW w:w="567" w:type="dxa"/>
            <w:shd w:val="clear" w:color="000000" w:fill="FFFFFF"/>
            <w:noWrap/>
            <w:vAlign w:val="center"/>
            <w:hideMark/>
          </w:tcPr>
          <w:p w14:paraId="478B07F4" w14:textId="77777777" w:rsidR="00312CD3" w:rsidRPr="006E260F" w:rsidRDefault="00312CD3" w:rsidP="00312CD3">
            <w:pPr>
              <w:jc w:val="center"/>
              <w:rPr>
                <w:sz w:val="25"/>
                <w:szCs w:val="25"/>
              </w:rPr>
            </w:pPr>
            <w:r w:rsidRPr="006E260F">
              <w:rPr>
                <w:sz w:val="25"/>
                <w:szCs w:val="25"/>
              </w:rPr>
              <w:t>07</w:t>
            </w:r>
          </w:p>
        </w:tc>
        <w:tc>
          <w:tcPr>
            <w:tcW w:w="567" w:type="dxa"/>
            <w:shd w:val="clear" w:color="000000" w:fill="FFFFFF"/>
            <w:noWrap/>
            <w:vAlign w:val="center"/>
            <w:hideMark/>
          </w:tcPr>
          <w:p w14:paraId="3BBCFFBF" w14:textId="77777777" w:rsidR="00312CD3" w:rsidRPr="006E260F" w:rsidRDefault="00312CD3" w:rsidP="00312CD3">
            <w:pPr>
              <w:jc w:val="center"/>
              <w:rPr>
                <w:sz w:val="25"/>
                <w:szCs w:val="25"/>
              </w:rPr>
            </w:pPr>
            <w:r w:rsidRPr="006E260F">
              <w:rPr>
                <w:sz w:val="25"/>
                <w:szCs w:val="25"/>
              </w:rPr>
              <w:t>09</w:t>
            </w:r>
          </w:p>
        </w:tc>
        <w:tc>
          <w:tcPr>
            <w:tcW w:w="1701" w:type="dxa"/>
            <w:shd w:val="clear" w:color="000000" w:fill="FFFFFF"/>
            <w:noWrap/>
            <w:vAlign w:val="center"/>
            <w:hideMark/>
          </w:tcPr>
          <w:p w14:paraId="5CAC0FA3" w14:textId="77777777" w:rsidR="00312CD3" w:rsidRPr="006E260F" w:rsidRDefault="00312CD3" w:rsidP="00312CD3">
            <w:pPr>
              <w:jc w:val="center"/>
              <w:rPr>
                <w:sz w:val="25"/>
                <w:szCs w:val="25"/>
              </w:rPr>
            </w:pPr>
            <w:r w:rsidRPr="006E260F">
              <w:rPr>
                <w:sz w:val="25"/>
                <w:szCs w:val="25"/>
              </w:rPr>
              <w:t>02 2 08 25301</w:t>
            </w:r>
          </w:p>
        </w:tc>
        <w:tc>
          <w:tcPr>
            <w:tcW w:w="709" w:type="dxa"/>
            <w:shd w:val="clear" w:color="000000" w:fill="FFFFFF"/>
            <w:noWrap/>
            <w:vAlign w:val="center"/>
            <w:hideMark/>
          </w:tcPr>
          <w:p w14:paraId="4FE0C478"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noWrap/>
            <w:vAlign w:val="center"/>
            <w:hideMark/>
          </w:tcPr>
          <w:p w14:paraId="7CDE0AC7" w14:textId="77777777" w:rsidR="00312CD3" w:rsidRPr="006E260F" w:rsidRDefault="00312CD3" w:rsidP="00312CD3">
            <w:pPr>
              <w:jc w:val="center"/>
              <w:rPr>
                <w:sz w:val="25"/>
                <w:szCs w:val="25"/>
              </w:rPr>
            </w:pPr>
            <w:r w:rsidRPr="006E260F">
              <w:rPr>
                <w:sz w:val="25"/>
                <w:szCs w:val="25"/>
              </w:rPr>
              <w:t xml:space="preserve">1 185,8  </w:t>
            </w:r>
          </w:p>
        </w:tc>
      </w:tr>
      <w:tr w:rsidR="00312CD3" w:rsidRPr="006E260F" w14:paraId="0BC266E9" w14:textId="77777777" w:rsidTr="009A4570">
        <w:trPr>
          <w:trHeight w:val="60"/>
        </w:trPr>
        <w:tc>
          <w:tcPr>
            <w:tcW w:w="5416" w:type="dxa"/>
            <w:shd w:val="clear" w:color="000000" w:fill="FFFFFF"/>
            <w:hideMark/>
          </w:tcPr>
          <w:p w14:paraId="42E55A0F" w14:textId="5C93A55E" w:rsidR="00312CD3" w:rsidRPr="006E260F" w:rsidRDefault="00312CD3" w:rsidP="00312CD3">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73BCC67D" w14:textId="77777777" w:rsidR="00312CD3" w:rsidRPr="006E260F" w:rsidRDefault="00312CD3" w:rsidP="00312CD3">
            <w:pPr>
              <w:jc w:val="center"/>
              <w:rPr>
                <w:sz w:val="25"/>
                <w:szCs w:val="25"/>
              </w:rPr>
            </w:pPr>
            <w:r w:rsidRPr="006E260F">
              <w:rPr>
                <w:sz w:val="25"/>
                <w:szCs w:val="25"/>
              </w:rPr>
              <w:t>07</w:t>
            </w:r>
          </w:p>
        </w:tc>
        <w:tc>
          <w:tcPr>
            <w:tcW w:w="567" w:type="dxa"/>
            <w:shd w:val="clear" w:color="000000" w:fill="FFFFFF"/>
            <w:noWrap/>
            <w:vAlign w:val="center"/>
            <w:hideMark/>
          </w:tcPr>
          <w:p w14:paraId="2C17AFD5" w14:textId="77777777" w:rsidR="00312CD3" w:rsidRPr="006E260F" w:rsidRDefault="00312CD3" w:rsidP="00312CD3">
            <w:pPr>
              <w:jc w:val="center"/>
              <w:rPr>
                <w:sz w:val="25"/>
                <w:szCs w:val="25"/>
              </w:rPr>
            </w:pPr>
            <w:r w:rsidRPr="006E260F">
              <w:rPr>
                <w:sz w:val="25"/>
                <w:szCs w:val="25"/>
              </w:rPr>
              <w:t>09</w:t>
            </w:r>
          </w:p>
        </w:tc>
        <w:tc>
          <w:tcPr>
            <w:tcW w:w="1701" w:type="dxa"/>
            <w:shd w:val="clear" w:color="000000" w:fill="FFFFFF"/>
            <w:noWrap/>
            <w:vAlign w:val="center"/>
            <w:hideMark/>
          </w:tcPr>
          <w:p w14:paraId="23C15320" w14:textId="77777777" w:rsidR="00312CD3" w:rsidRPr="006E260F" w:rsidRDefault="00312CD3" w:rsidP="00312CD3">
            <w:pPr>
              <w:jc w:val="center"/>
              <w:rPr>
                <w:sz w:val="25"/>
                <w:szCs w:val="25"/>
              </w:rPr>
            </w:pPr>
            <w:r w:rsidRPr="006E260F">
              <w:rPr>
                <w:sz w:val="25"/>
                <w:szCs w:val="25"/>
              </w:rPr>
              <w:t>02 2 08 25301</w:t>
            </w:r>
          </w:p>
        </w:tc>
        <w:tc>
          <w:tcPr>
            <w:tcW w:w="709" w:type="dxa"/>
            <w:shd w:val="clear" w:color="000000" w:fill="FFFFFF"/>
            <w:noWrap/>
            <w:vAlign w:val="center"/>
            <w:hideMark/>
          </w:tcPr>
          <w:p w14:paraId="4A9EB6CF" w14:textId="77777777" w:rsidR="00312CD3" w:rsidRPr="006E260F" w:rsidRDefault="00312CD3" w:rsidP="00312CD3">
            <w:pPr>
              <w:jc w:val="center"/>
              <w:rPr>
                <w:sz w:val="25"/>
                <w:szCs w:val="25"/>
              </w:rPr>
            </w:pPr>
            <w:r w:rsidRPr="006E260F">
              <w:rPr>
                <w:sz w:val="25"/>
                <w:szCs w:val="25"/>
              </w:rPr>
              <w:t>600</w:t>
            </w:r>
          </w:p>
        </w:tc>
        <w:tc>
          <w:tcPr>
            <w:tcW w:w="1417" w:type="dxa"/>
            <w:shd w:val="clear" w:color="000000" w:fill="FFFFFF"/>
            <w:noWrap/>
            <w:vAlign w:val="center"/>
            <w:hideMark/>
          </w:tcPr>
          <w:p w14:paraId="45D80847" w14:textId="77777777" w:rsidR="00312CD3" w:rsidRPr="006E260F" w:rsidRDefault="00312CD3" w:rsidP="00312CD3">
            <w:pPr>
              <w:jc w:val="center"/>
              <w:rPr>
                <w:sz w:val="25"/>
                <w:szCs w:val="25"/>
              </w:rPr>
            </w:pPr>
            <w:r w:rsidRPr="006E260F">
              <w:rPr>
                <w:sz w:val="25"/>
                <w:szCs w:val="25"/>
              </w:rPr>
              <w:t xml:space="preserve">1 185,8  </w:t>
            </w:r>
          </w:p>
        </w:tc>
      </w:tr>
      <w:tr w:rsidR="00312CD3" w:rsidRPr="006E260F" w14:paraId="0D49FD64" w14:textId="77777777" w:rsidTr="009A4570">
        <w:trPr>
          <w:trHeight w:val="1455"/>
        </w:trPr>
        <w:tc>
          <w:tcPr>
            <w:tcW w:w="5416" w:type="dxa"/>
            <w:shd w:val="clear" w:color="000000" w:fill="FFFFFF"/>
            <w:hideMark/>
          </w:tcPr>
          <w:p w14:paraId="3BF2A753" w14:textId="40470F2B" w:rsidR="00312CD3" w:rsidRPr="006E260F" w:rsidRDefault="00312CD3" w:rsidP="00312CD3">
            <w:pPr>
              <w:rPr>
                <w:sz w:val="27"/>
                <w:szCs w:val="27"/>
              </w:rPr>
            </w:pPr>
            <w:r w:rsidRPr="006E260F">
              <w:rPr>
                <w:sz w:val="27"/>
                <w:szCs w:val="27"/>
              </w:rPr>
              <w:t xml:space="preserve">Уку-методик кабинетлар, үзәкләштерелгән бухгалтерияләр, хуҗалык хезмәт күрсәтү төркемнәре, уку фильмнары, мәктәпләр арасындагы уку-җитештерү комбинаты, логопедия пунктлары  </w:t>
            </w:r>
          </w:p>
        </w:tc>
        <w:tc>
          <w:tcPr>
            <w:tcW w:w="567" w:type="dxa"/>
            <w:shd w:val="clear" w:color="000000" w:fill="FFFFFF"/>
            <w:noWrap/>
            <w:vAlign w:val="center"/>
            <w:hideMark/>
          </w:tcPr>
          <w:p w14:paraId="6709FB35" w14:textId="77777777" w:rsidR="00312CD3" w:rsidRPr="006E260F" w:rsidRDefault="00312CD3" w:rsidP="00312CD3">
            <w:pPr>
              <w:jc w:val="center"/>
              <w:rPr>
                <w:sz w:val="25"/>
                <w:szCs w:val="25"/>
              </w:rPr>
            </w:pPr>
            <w:r w:rsidRPr="006E260F">
              <w:rPr>
                <w:sz w:val="25"/>
                <w:szCs w:val="25"/>
              </w:rPr>
              <w:t>07</w:t>
            </w:r>
          </w:p>
        </w:tc>
        <w:tc>
          <w:tcPr>
            <w:tcW w:w="567" w:type="dxa"/>
            <w:shd w:val="clear" w:color="000000" w:fill="FFFFFF"/>
            <w:noWrap/>
            <w:vAlign w:val="center"/>
            <w:hideMark/>
          </w:tcPr>
          <w:p w14:paraId="04F71B37" w14:textId="77777777" w:rsidR="00312CD3" w:rsidRPr="006E260F" w:rsidRDefault="00312CD3" w:rsidP="00312CD3">
            <w:pPr>
              <w:jc w:val="center"/>
              <w:rPr>
                <w:sz w:val="25"/>
                <w:szCs w:val="25"/>
              </w:rPr>
            </w:pPr>
            <w:r w:rsidRPr="006E260F">
              <w:rPr>
                <w:sz w:val="25"/>
                <w:szCs w:val="25"/>
              </w:rPr>
              <w:t>09</w:t>
            </w:r>
          </w:p>
        </w:tc>
        <w:tc>
          <w:tcPr>
            <w:tcW w:w="1701" w:type="dxa"/>
            <w:shd w:val="clear" w:color="000000" w:fill="FFFFFF"/>
            <w:noWrap/>
            <w:vAlign w:val="center"/>
            <w:hideMark/>
          </w:tcPr>
          <w:p w14:paraId="16DBC33B" w14:textId="77777777" w:rsidR="00312CD3" w:rsidRPr="006E260F" w:rsidRDefault="00312CD3" w:rsidP="00312CD3">
            <w:pPr>
              <w:jc w:val="center"/>
              <w:rPr>
                <w:sz w:val="25"/>
                <w:szCs w:val="25"/>
              </w:rPr>
            </w:pPr>
            <w:r w:rsidRPr="006E260F">
              <w:rPr>
                <w:sz w:val="25"/>
                <w:szCs w:val="25"/>
              </w:rPr>
              <w:t>99 0 00 45200</w:t>
            </w:r>
          </w:p>
        </w:tc>
        <w:tc>
          <w:tcPr>
            <w:tcW w:w="709" w:type="dxa"/>
            <w:shd w:val="clear" w:color="000000" w:fill="FFFFFF"/>
            <w:noWrap/>
            <w:vAlign w:val="center"/>
            <w:hideMark/>
          </w:tcPr>
          <w:p w14:paraId="07DD7565"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noWrap/>
            <w:vAlign w:val="center"/>
            <w:hideMark/>
          </w:tcPr>
          <w:p w14:paraId="55ED57B1" w14:textId="77777777" w:rsidR="00312CD3" w:rsidRPr="006E260F" w:rsidRDefault="00312CD3" w:rsidP="00312CD3">
            <w:pPr>
              <w:jc w:val="center"/>
              <w:rPr>
                <w:sz w:val="25"/>
                <w:szCs w:val="25"/>
              </w:rPr>
            </w:pPr>
            <w:r w:rsidRPr="006E260F">
              <w:rPr>
                <w:sz w:val="25"/>
                <w:szCs w:val="25"/>
              </w:rPr>
              <w:t xml:space="preserve">44 833,2  </w:t>
            </w:r>
          </w:p>
        </w:tc>
      </w:tr>
      <w:tr w:rsidR="00312CD3" w:rsidRPr="006E260F" w14:paraId="559E90F1" w14:textId="77777777" w:rsidTr="009A4570">
        <w:trPr>
          <w:trHeight w:val="60"/>
        </w:trPr>
        <w:tc>
          <w:tcPr>
            <w:tcW w:w="5416" w:type="dxa"/>
            <w:shd w:val="clear" w:color="000000" w:fill="FFFFFF"/>
            <w:hideMark/>
          </w:tcPr>
          <w:p w14:paraId="6A8AA1DE" w14:textId="6B435C01" w:rsidR="00312CD3" w:rsidRPr="006E260F" w:rsidRDefault="00312CD3" w:rsidP="00312CD3">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6370B8DC" w14:textId="77777777" w:rsidR="00312CD3" w:rsidRPr="006E260F" w:rsidRDefault="00312CD3" w:rsidP="00312CD3">
            <w:pPr>
              <w:jc w:val="center"/>
              <w:rPr>
                <w:sz w:val="25"/>
                <w:szCs w:val="25"/>
              </w:rPr>
            </w:pPr>
            <w:r w:rsidRPr="006E260F">
              <w:rPr>
                <w:sz w:val="25"/>
                <w:szCs w:val="25"/>
              </w:rPr>
              <w:t>07</w:t>
            </w:r>
          </w:p>
        </w:tc>
        <w:tc>
          <w:tcPr>
            <w:tcW w:w="567" w:type="dxa"/>
            <w:shd w:val="clear" w:color="000000" w:fill="FFFFFF"/>
            <w:noWrap/>
            <w:vAlign w:val="center"/>
            <w:hideMark/>
          </w:tcPr>
          <w:p w14:paraId="7670A962" w14:textId="77777777" w:rsidR="00312CD3" w:rsidRPr="006E260F" w:rsidRDefault="00312CD3" w:rsidP="00312CD3">
            <w:pPr>
              <w:jc w:val="center"/>
              <w:rPr>
                <w:sz w:val="25"/>
                <w:szCs w:val="25"/>
              </w:rPr>
            </w:pPr>
            <w:r w:rsidRPr="006E260F">
              <w:rPr>
                <w:sz w:val="25"/>
                <w:szCs w:val="25"/>
              </w:rPr>
              <w:t>09</w:t>
            </w:r>
          </w:p>
        </w:tc>
        <w:tc>
          <w:tcPr>
            <w:tcW w:w="1701" w:type="dxa"/>
            <w:shd w:val="clear" w:color="000000" w:fill="FFFFFF"/>
            <w:noWrap/>
            <w:vAlign w:val="center"/>
            <w:hideMark/>
          </w:tcPr>
          <w:p w14:paraId="5B1F1028" w14:textId="77777777" w:rsidR="00312CD3" w:rsidRPr="006E260F" w:rsidRDefault="00312CD3" w:rsidP="00312CD3">
            <w:pPr>
              <w:jc w:val="center"/>
              <w:rPr>
                <w:sz w:val="25"/>
                <w:szCs w:val="25"/>
              </w:rPr>
            </w:pPr>
            <w:r w:rsidRPr="006E260F">
              <w:rPr>
                <w:sz w:val="25"/>
                <w:szCs w:val="25"/>
              </w:rPr>
              <w:t>99 0 00 45200</w:t>
            </w:r>
          </w:p>
        </w:tc>
        <w:tc>
          <w:tcPr>
            <w:tcW w:w="709" w:type="dxa"/>
            <w:shd w:val="clear" w:color="000000" w:fill="FFFFFF"/>
            <w:noWrap/>
            <w:vAlign w:val="center"/>
            <w:hideMark/>
          </w:tcPr>
          <w:p w14:paraId="51BBBC9A" w14:textId="77777777" w:rsidR="00312CD3" w:rsidRPr="006E260F" w:rsidRDefault="00312CD3" w:rsidP="00312CD3">
            <w:pPr>
              <w:jc w:val="center"/>
              <w:rPr>
                <w:sz w:val="25"/>
                <w:szCs w:val="25"/>
              </w:rPr>
            </w:pPr>
            <w:r w:rsidRPr="006E260F">
              <w:rPr>
                <w:sz w:val="25"/>
                <w:szCs w:val="25"/>
              </w:rPr>
              <w:t>600</w:t>
            </w:r>
          </w:p>
        </w:tc>
        <w:tc>
          <w:tcPr>
            <w:tcW w:w="1417" w:type="dxa"/>
            <w:shd w:val="clear" w:color="000000" w:fill="FFFFFF"/>
            <w:noWrap/>
            <w:vAlign w:val="center"/>
            <w:hideMark/>
          </w:tcPr>
          <w:p w14:paraId="2A3F3344" w14:textId="77777777" w:rsidR="00312CD3" w:rsidRPr="006E260F" w:rsidRDefault="00312CD3" w:rsidP="00312CD3">
            <w:pPr>
              <w:jc w:val="center"/>
              <w:rPr>
                <w:sz w:val="25"/>
                <w:szCs w:val="25"/>
              </w:rPr>
            </w:pPr>
            <w:r w:rsidRPr="006E260F">
              <w:rPr>
                <w:sz w:val="25"/>
                <w:szCs w:val="25"/>
              </w:rPr>
              <w:t xml:space="preserve">44 833,2  </w:t>
            </w:r>
          </w:p>
        </w:tc>
      </w:tr>
      <w:tr w:rsidR="00312CD3" w:rsidRPr="006E260F" w14:paraId="7EDE9B6B" w14:textId="77777777" w:rsidTr="009A4570">
        <w:trPr>
          <w:trHeight w:val="60"/>
        </w:trPr>
        <w:tc>
          <w:tcPr>
            <w:tcW w:w="5416" w:type="dxa"/>
            <w:shd w:val="clear" w:color="000000" w:fill="FFFFFF"/>
            <w:hideMark/>
          </w:tcPr>
          <w:p w14:paraId="3F2B5434" w14:textId="6F143B3C" w:rsidR="00312CD3" w:rsidRPr="006E260F" w:rsidRDefault="004D4CC8" w:rsidP="00312CD3">
            <w:pPr>
              <w:rPr>
                <w:sz w:val="27"/>
                <w:szCs w:val="27"/>
              </w:rPr>
            </w:pPr>
            <w:r w:rsidRPr="006E260F">
              <w:rPr>
                <w:sz w:val="27"/>
                <w:szCs w:val="27"/>
              </w:rPr>
              <w:t>Чыгымнарның программасыз юнәлешләре</w:t>
            </w:r>
          </w:p>
        </w:tc>
        <w:tc>
          <w:tcPr>
            <w:tcW w:w="567" w:type="dxa"/>
            <w:shd w:val="clear" w:color="000000" w:fill="FFFFFF"/>
            <w:noWrap/>
            <w:vAlign w:val="center"/>
            <w:hideMark/>
          </w:tcPr>
          <w:p w14:paraId="7C4A22E2" w14:textId="77777777" w:rsidR="00312CD3" w:rsidRPr="006E260F" w:rsidRDefault="00312CD3" w:rsidP="00312CD3">
            <w:pPr>
              <w:jc w:val="center"/>
              <w:rPr>
                <w:sz w:val="25"/>
                <w:szCs w:val="25"/>
              </w:rPr>
            </w:pPr>
            <w:r w:rsidRPr="006E260F">
              <w:rPr>
                <w:sz w:val="25"/>
                <w:szCs w:val="25"/>
              </w:rPr>
              <w:t>07</w:t>
            </w:r>
          </w:p>
        </w:tc>
        <w:tc>
          <w:tcPr>
            <w:tcW w:w="567" w:type="dxa"/>
            <w:shd w:val="clear" w:color="000000" w:fill="FFFFFF"/>
            <w:noWrap/>
            <w:vAlign w:val="center"/>
            <w:hideMark/>
          </w:tcPr>
          <w:p w14:paraId="432929B1" w14:textId="77777777" w:rsidR="00312CD3" w:rsidRPr="006E260F" w:rsidRDefault="00312CD3" w:rsidP="00312CD3">
            <w:pPr>
              <w:jc w:val="center"/>
              <w:rPr>
                <w:sz w:val="25"/>
                <w:szCs w:val="25"/>
              </w:rPr>
            </w:pPr>
            <w:r w:rsidRPr="006E260F">
              <w:rPr>
                <w:sz w:val="25"/>
                <w:szCs w:val="25"/>
              </w:rPr>
              <w:t>09</w:t>
            </w:r>
          </w:p>
        </w:tc>
        <w:tc>
          <w:tcPr>
            <w:tcW w:w="1701" w:type="dxa"/>
            <w:shd w:val="clear" w:color="000000" w:fill="FFFFFF"/>
            <w:noWrap/>
            <w:vAlign w:val="center"/>
            <w:hideMark/>
          </w:tcPr>
          <w:p w14:paraId="1D31533B" w14:textId="77777777" w:rsidR="00312CD3" w:rsidRPr="006E260F" w:rsidRDefault="00312CD3" w:rsidP="00312CD3">
            <w:pPr>
              <w:jc w:val="center"/>
              <w:rPr>
                <w:sz w:val="25"/>
                <w:szCs w:val="25"/>
              </w:rPr>
            </w:pPr>
            <w:r w:rsidRPr="006E260F">
              <w:rPr>
                <w:sz w:val="25"/>
                <w:szCs w:val="25"/>
              </w:rPr>
              <w:t> </w:t>
            </w:r>
          </w:p>
        </w:tc>
        <w:tc>
          <w:tcPr>
            <w:tcW w:w="709" w:type="dxa"/>
            <w:shd w:val="clear" w:color="000000" w:fill="FFFFFF"/>
            <w:noWrap/>
            <w:vAlign w:val="center"/>
            <w:hideMark/>
          </w:tcPr>
          <w:p w14:paraId="0852AF71"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noWrap/>
            <w:vAlign w:val="center"/>
            <w:hideMark/>
          </w:tcPr>
          <w:p w14:paraId="67212D95" w14:textId="77777777" w:rsidR="00312CD3" w:rsidRPr="006E260F" w:rsidRDefault="00312CD3" w:rsidP="00312CD3">
            <w:pPr>
              <w:jc w:val="center"/>
              <w:rPr>
                <w:sz w:val="25"/>
                <w:szCs w:val="25"/>
              </w:rPr>
            </w:pPr>
            <w:r w:rsidRPr="006E260F">
              <w:rPr>
                <w:sz w:val="25"/>
                <w:szCs w:val="25"/>
              </w:rPr>
              <w:t xml:space="preserve">4 609,3  </w:t>
            </w:r>
          </w:p>
        </w:tc>
      </w:tr>
      <w:tr w:rsidR="00312CD3" w:rsidRPr="006E260F" w14:paraId="75F572A9" w14:textId="77777777" w:rsidTr="009A4570">
        <w:trPr>
          <w:trHeight w:val="1380"/>
        </w:trPr>
        <w:tc>
          <w:tcPr>
            <w:tcW w:w="5416" w:type="dxa"/>
            <w:shd w:val="clear" w:color="000000" w:fill="FFFFFF"/>
            <w:hideMark/>
          </w:tcPr>
          <w:p w14:paraId="3CFD6676" w14:textId="7A4AAAD4" w:rsidR="00312CD3" w:rsidRPr="006E260F" w:rsidRDefault="00312CD3" w:rsidP="00312CD3">
            <w:pPr>
              <w:rPr>
                <w:sz w:val="27"/>
                <w:szCs w:val="27"/>
              </w:rPr>
            </w:pPr>
            <w:r w:rsidRPr="006E260F">
              <w:rPr>
                <w:sz w:val="27"/>
                <w:szCs w:val="27"/>
              </w:rPr>
              <w:t xml:space="preserve">Уку-методик кабинетлар, үзәкләштерелгән бухгалтерияләр, хуҗалык хезмәт күрсәтү төркемнәре, уку фильмнары, мәктәпләр арасындагы уку-җитештерү комбинаты, логопедия пунктлары  </w:t>
            </w:r>
          </w:p>
        </w:tc>
        <w:tc>
          <w:tcPr>
            <w:tcW w:w="567" w:type="dxa"/>
            <w:shd w:val="clear" w:color="000000" w:fill="FFFFFF"/>
            <w:noWrap/>
            <w:vAlign w:val="center"/>
            <w:hideMark/>
          </w:tcPr>
          <w:p w14:paraId="605089D1" w14:textId="77777777" w:rsidR="00312CD3" w:rsidRPr="006E260F" w:rsidRDefault="00312CD3" w:rsidP="00312CD3">
            <w:pPr>
              <w:jc w:val="center"/>
              <w:rPr>
                <w:sz w:val="25"/>
                <w:szCs w:val="25"/>
              </w:rPr>
            </w:pPr>
            <w:r w:rsidRPr="006E260F">
              <w:rPr>
                <w:sz w:val="25"/>
                <w:szCs w:val="25"/>
              </w:rPr>
              <w:t>07</w:t>
            </w:r>
          </w:p>
        </w:tc>
        <w:tc>
          <w:tcPr>
            <w:tcW w:w="567" w:type="dxa"/>
            <w:shd w:val="clear" w:color="000000" w:fill="FFFFFF"/>
            <w:noWrap/>
            <w:vAlign w:val="center"/>
            <w:hideMark/>
          </w:tcPr>
          <w:p w14:paraId="0CC405AC" w14:textId="77777777" w:rsidR="00312CD3" w:rsidRPr="006E260F" w:rsidRDefault="00312CD3" w:rsidP="00312CD3">
            <w:pPr>
              <w:jc w:val="center"/>
              <w:rPr>
                <w:sz w:val="25"/>
                <w:szCs w:val="25"/>
              </w:rPr>
            </w:pPr>
            <w:r w:rsidRPr="006E260F">
              <w:rPr>
                <w:sz w:val="25"/>
                <w:szCs w:val="25"/>
              </w:rPr>
              <w:t>09</w:t>
            </w:r>
          </w:p>
        </w:tc>
        <w:tc>
          <w:tcPr>
            <w:tcW w:w="1701" w:type="dxa"/>
            <w:shd w:val="clear" w:color="000000" w:fill="FFFFFF"/>
            <w:noWrap/>
            <w:vAlign w:val="center"/>
            <w:hideMark/>
          </w:tcPr>
          <w:p w14:paraId="571A5CCB" w14:textId="77777777" w:rsidR="00312CD3" w:rsidRPr="006E260F" w:rsidRDefault="00312CD3" w:rsidP="00312CD3">
            <w:pPr>
              <w:jc w:val="center"/>
              <w:rPr>
                <w:sz w:val="25"/>
                <w:szCs w:val="25"/>
              </w:rPr>
            </w:pPr>
            <w:r w:rsidRPr="006E260F">
              <w:rPr>
                <w:sz w:val="25"/>
                <w:szCs w:val="25"/>
              </w:rPr>
              <w:t>99 0 00 45200</w:t>
            </w:r>
          </w:p>
        </w:tc>
        <w:tc>
          <w:tcPr>
            <w:tcW w:w="709" w:type="dxa"/>
            <w:shd w:val="clear" w:color="000000" w:fill="FFFFFF"/>
            <w:noWrap/>
            <w:vAlign w:val="center"/>
            <w:hideMark/>
          </w:tcPr>
          <w:p w14:paraId="2966B243"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noWrap/>
            <w:vAlign w:val="center"/>
            <w:hideMark/>
          </w:tcPr>
          <w:p w14:paraId="63D17800" w14:textId="77777777" w:rsidR="00312CD3" w:rsidRPr="006E260F" w:rsidRDefault="00312CD3" w:rsidP="00312CD3">
            <w:pPr>
              <w:jc w:val="center"/>
              <w:rPr>
                <w:sz w:val="25"/>
                <w:szCs w:val="25"/>
              </w:rPr>
            </w:pPr>
            <w:r w:rsidRPr="006E260F">
              <w:rPr>
                <w:sz w:val="25"/>
                <w:szCs w:val="25"/>
              </w:rPr>
              <w:t xml:space="preserve">4 609,3  </w:t>
            </w:r>
          </w:p>
        </w:tc>
      </w:tr>
      <w:tr w:rsidR="00312CD3" w:rsidRPr="006E260F" w14:paraId="100CF7FF" w14:textId="77777777" w:rsidTr="009A4570">
        <w:trPr>
          <w:trHeight w:val="60"/>
        </w:trPr>
        <w:tc>
          <w:tcPr>
            <w:tcW w:w="5416" w:type="dxa"/>
            <w:shd w:val="clear" w:color="000000" w:fill="FFFFFF"/>
            <w:hideMark/>
          </w:tcPr>
          <w:p w14:paraId="643CB55A" w14:textId="175F7C33" w:rsidR="00312CD3" w:rsidRPr="006E260F" w:rsidRDefault="00312CD3" w:rsidP="00312CD3">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0806368F" w14:textId="77777777" w:rsidR="00312CD3" w:rsidRPr="006E260F" w:rsidRDefault="00312CD3" w:rsidP="00312CD3">
            <w:pPr>
              <w:jc w:val="center"/>
              <w:rPr>
                <w:sz w:val="25"/>
                <w:szCs w:val="25"/>
              </w:rPr>
            </w:pPr>
            <w:r w:rsidRPr="006E260F">
              <w:rPr>
                <w:sz w:val="25"/>
                <w:szCs w:val="25"/>
              </w:rPr>
              <w:t>07</w:t>
            </w:r>
          </w:p>
        </w:tc>
        <w:tc>
          <w:tcPr>
            <w:tcW w:w="567" w:type="dxa"/>
            <w:shd w:val="clear" w:color="000000" w:fill="FFFFFF"/>
            <w:noWrap/>
            <w:vAlign w:val="center"/>
            <w:hideMark/>
          </w:tcPr>
          <w:p w14:paraId="7167BEE6" w14:textId="77777777" w:rsidR="00312CD3" w:rsidRPr="006E260F" w:rsidRDefault="00312CD3" w:rsidP="00312CD3">
            <w:pPr>
              <w:jc w:val="center"/>
              <w:rPr>
                <w:sz w:val="25"/>
                <w:szCs w:val="25"/>
              </w:rPr>
            </w:pPr>
            <w:r w:rsidRPr="006E260F">
              <w:rPr>
                <w:sz w:val="25"/>
                <w:szCs w:val="25"/>
              </w:rPr>
              <w:t>09</w:t>
            </w:r>
          </w:p>
        </w:tc>
        <w:tc>
          <w:tcPr>
            <w:tcW w:w="1701" w:type="dxa"/>
            <w:shd w:val="clear" w:color="000000" w:fill="FFFFFF"/>
            <w:noWrap/>
            <w:vAlign w:val="center"/>
            <w:hideMark/>
          </w:tcPr>
          <w:p w14:paraId="34136B2D" w14:textId="77777777" w:rsidR="00312CD3" w:rsidRPr="006E260F" w:rsidRDefault="00312CD3" w:rsidP="00312CD3">
            <w:pPr>
              <w:jc w:val="center"/>
              <w:rPr>
                <w:sz w:val="25"/>
                <w:szCs w:val="25"/>
              </w:rPr>
            </w:pPr>
            <w:r w:rsidRPr="006E260F">
              <w:rPr>
                <w:sz w:val="25"/>
                <w:szCs w:val="25"/>
              </w:rPr>
              <w:t>99 0 00 45200</w:t>
            </w:r>
          </w:p>
        </w:tc>
        <w:tc>
          <w:tcPr>
            <w:tcW w:w="709" w:type="dxa"/>
            <w:shd w:val="clear" w:color="000000" w:fill="FFFFFF"/>
            <w:noWrap/>
            <w:vAlign w:val="center"/>
            <w:hideMark/>
          </w:tcPr>
          <w:p w14:paraId="68036D4B" w14:textId="77777777" w:rsidR="00312CD3" w:rsidRPr="006E260F" w:rsidRDefault="00312CD3" w:rsidP="00312CD3">
            <w:pPr>
              <w:jc w:val="center"/>
              <w:rPr>
                <w:sz w:val="25"/>
                <w:szCs w:val="25"/>
              </w:rPr>
            </w:pPr>
            <w:r w:rsidRPr="006E260F">
              <w:rPr>
                <w:sz w:val="25"/>
                <w:szCs w:val="25"/>
              </w:rPr>
              <w:t>600</w:t>
            </w:r>
          </w:p>
        </w:tc>
        <w:tc>
          <w:tcPr>
            <w:tcW w:w="1417" w:type="dxa"/>
            <w:shd w:val="clear" w:color="000000" w:fill="FFFFFF"/>
            <w:noWrap/>
            <w:vAlign w:val="center"/>
            <w:hideMark/>
          </w:tcPr>
          <w:p w14:paraId="6684CF2E" w14:textId="77777777" w:rsidR="00312CD3" w:rsidRPr="006E260F" w:rsidRDefault="00312CD3" w:rsidP="00312CD3">
            <w:pPr>
              <w:jc w:val="center"/>
              <w:rPr>
                <w:sz w:val="25"/>
                <w:szCs w:val="25"/>
              </w:rPr>
            </w:pPr>
            <w:r w:rsidRPr="006E260F">
              <w:rPr>
                <w:sz w:val="25"/>
                <w:szCs w:val="25"/>
              </w:rPr>
              <w:t xml:space="preserve">4 609,3  </w:t>
            </w:r>
          </w:p>
        </w:tc>
      </w:tr>
      <w:tr w:rsidR="00312CD3" w:rsidRPr="006E260F" w14:paraId="7ABF94CA" w14:textId="77777777" w:rsidTr="009A4570">
        <w:trPr>
          <w:trHeight w:val="60"/>
        </w:trPr>
        <w:tc>
          <w:tcPr>
            <w:tcW w:w="5416" w:type="dxa"/>
            <w:shd w:val="clear" w:color="000000" w:fill="FFFFFF"/>
            <w:hideMark/>
          </w:tcPr>
          <w:p w14:paraId="5C92B4C5" w14:textId="51E2F919" w:rsidR="00312CD3" w:rsidRPr="006E260F" w:rsidRDefault="00312CD3" w:rsidP="00312CD3">
            <w:pPr>
              <w:rPr>
                <w:sz w:val="27"/>
                <w:szCs w:val="27"/>
              </w:rPr>
            </w:pPr>
            <w:r w:rsidRPr="006E260F">
              <w:rPr>
                <w:sz w:val="27"/>
                <w:szCs w:val="27"/>
              </w:rPr>
              <w:t>Мәдәният, кинематография</w:t>
            </w:r>
          </w:p>
        </w:tc>
        <w:tc>
          <w:tcPr>
            <w:tcW w:w="567" w:type="dxa"/>
            <w:shd w:val="clear" w:color="000000" w:fill="FFFFFF"/>
            <w:noWrap/>
            <w:vAlign w:val="center"/>
            <w:hideMark/>
          </w:tcPr>
          <w:p w14:paraId="032DE02F" w14:textId="77777777" w:rsidR="00312CD3" w:rsidRPr="006E260F" w:rsidRDefault="00312CD3" w:rsidP="00312CD3">
            <w:pPr>
              <w:jc w:val="center"/>
              <w:rPr>
                <w:sz w:val="25"/>
                <w:szCs w:val="25"/>
              </w:rPr>
            </w:pPr>
            <w:r w:rsidRPr="006E260F">
              <w:rPr>
                <w:sz w:val="25"/>
                <w:szCs w:val="25"/>
              </w:rPr>
              <w:t>08</w:t>
            </w:r>
          </w:p>
        </w:tc>
        <w:tc>
          <w:tcPr>
            <w:tcW w:w="567" w:type="dxa"/>
            <w:shd w:val="clear" w:color="000000" w:fill="FFFFFF"/>
            <w:noWrap/>
            <w:vAlign w:val="center"/>
            <w:hideMark/>
          </w:tcPr>
          <w:p w14:paraId="11FE0CCC" w14:textId="77777777" w:rsidR="00312CD3" w:rsidRPr="006E260F" w:rsidRDefault="00312CD3" w:rsidP="00312CD3">
            <w:pPr>
              <w:jc w:val="center"/>
              <w:rPr>
                <w:sz w:val="25"/>
                <w:szCs w:val="25"/>
              </w:rPr>
            </w:pPr>
            <w:r w:rsidRPr="006E260F">
              <w:rPr>
                <w:sz w:val="25"/>
                <w:szCs w:val="25"/>
              </w:rPr>
              <w:t>00</w:t>
            </w:r>
          </w:p>
        </w:tc>
        <w:tc>
          <w:tcPr>
            <w:tcW w:w="1701" w:type="dxa"/>
            <w:shd w:val="clear" w:color="000000" w:fill="FFFFFF"/>
            <w:noWrap/>
            <w:vAlign w:val="center"/>
            <w:hideMark/>
          </w:tcPr>
          <w:p w14:paraId="5A3D978C" w14:textId="77777777" w:rsidR="00312CD3" w:rsidRPr="006E260F" w:rsidRDefault="00312CD3" w:rsidP="00312CD3">
            <w:pPr>
              <w:jc w:val="center"/>
              <w:rPr>
                <w:sz w:val="25"/>
                <w:szCs w:val="25"/>
              </w:rPr>
            </w:pPr>
            <w:r w:rsidRPr="006E260F">
              <w:rPr>
                <w:sz w:val="25"/>
                <w:szCs w:val="25"/>
              </w:rPr>
              <w:t> </w:t>
            </w:r>
          </w:p>
        </w:tc>
        <w:tc>
          <w:tcPr>
            <w:tcW w:w="709" w:type="dxa"/>
            <w:shd w:val="clear" w:color="000000" w:fill="FFFFFF"/>
            <w:noWrap/>
            <w:vAlign w:val="center"/>
            <w:hideMark/>
          </w:tcPr>
          <w:p w14:paraId="07EBB180"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noWrap/>
            <w:vAlign w:val="center"/>
            <w:hideMark/>
          </w:tcPr>
          <w:p w14:paraId="78053498" w14:textId="77777777" w:rsidR="00312CD3" w:rsidRPr="006E260F" w:rsidRDefault="00312CD3" w:rsidP="00312CD3">
            <w:pPr>
              <w:jc w:val="center"/>
              <w:rPr>
                <w:sz w:val="25"/>
                <w:szCs w:val="25"/>
              </w:rPr>
            </w:pPr>
            <w:r w:rsidRPr="006E260F">
              <w:rPr>
                <w:sz w:val="25"/>
                <w:szCs w:val="25"/>
              </w:rPr>
              <w:t xml:space="preserve">460 467,7  </w:t>
            </w:r>
          </w:p>
        </w:tc>
      </w:tr>
      <w:tr w:rsidR="00312CD3" w:rsidRPr="006E260F" w14:paraId="4A8C958C" w14:textId="77777777" w:rsidTr="009A4570">
        <w:trPr>
          <w:trHeight w:val="60"/>
        </w:trPr>
        <w:tc>
          <w:tcPr>
            <w:tcW w:w="5416" w:type="dxa"/>
            <w:shd w:val="clear" w:color="000000" w:fill="FFFFFF"/>
            <w:hideMark/>
          </w:tcPr>
          <w:p w14:paraId="22BC070A" w14:textId="09E35325" w:rsidR="00312CD3" w:rsidRPr="006E260F" w:rsidRDefault="00312CD3" w:rsidP="00312CD3">
            <w:pPr>
              <w:rPr>
                <w:sz w:val="27"/>
                <w:szCs w:val="27"/>
              </w:rPr>
            </w:pPr>
            <w:r w:rsidRPr="006E260F">
              <w:rPr>
                <w:sz w:val="27"/>
                <w:szCs w:val="27"/>
              </w:rPr>
              <w:t>Мәдәният</w:t>
            </w:r>
          </w:p>
        </w:tc>
        <w:tc>
          <w:tcPr>
            <w:tcW w:w="567" w:type="dxa"/>
            <w:shd w:val="clear" w:color="000000" w:fill="FFFFFF"/>
            <w:noWrap/>
            <w:vAlign w:val="center"/>
            <w:hideMark/>
          </w:tcPr>
          <w:p w14:paraId="2266D5A3" w14:textId="77777777" w:rsidR="00312CD3" w:rsidRPr="006E260F" w:rsidRDefault="00312CD3" w:rsidP="00312CD3">
            <w:pPr>
              <w:jc w:val="center"/>
              <w:rPr>
                <w:sz w:val="25"/>
                <w:szCs w:val="25"/>
              </w:rPr>
            </w:pPr>
            <w:r w:rsidRPr="006E260F">
              <w:rPr>
                <w:sz w:val="25"/>
                <w:szCs w:val="25"/>
              </w:rPr>
              <w:t>08</w:t>
            </w:r>
          </w:p>
        </w:tc>
        <w:tc>
          <w:tcPr>
            <w:tcW w:w="567" w:type="dxa"/>
            <w:shd w:val="clear" w:color="000000" w:fill="FFFFFF"/>
            <w:noWrap/>
            <w:vAlign w:val="center"/>
            <w:hideMark/>
          </w:tcPr>
          <w:p w14:paraId="5E1EA13C" w14:textId="77777777" w:rsidR="00312CD3" w:rsidRPr="006E260F" w:rsidRDefault="00312CD3" w:rsidP="00312CD3">
            <w:pPr>
              <w:jc w:val="center"/>
              <w:rPr>
                <w:sz w:val="25"/>
                <w:szCs w:val="25"/>
              </w:rPr>
            </w:pPr>
            <w:r w:rsidRPr="006E260F">
              <w:rPr>
                <w:sz w:val="25"/>
                <w:szCs w:val="25"/>
              </w:rPr>
              <w:t>01</w:t>
            </w:r>
          </w:p>
        </w:tc>
        <w:tc>
          <w:tcPr>
            <w:tcW w:w="1701" w:type="dxa"/>
            <w:shd w:val="clear" w:color="000000" w:fill="FFFFFF"/>
            <w:noWrap/>
            <w:vAlign w:val="center"/>
            <w:hideMark/>
          </w:tcPr>
          <w:p w14:paraId="581C5E86" w14:textId="77777777" w:rsidR="00312CD3" w:rsidRPr="006E260F" w:rsidRDefault="00312CD3" w:rsidP="00312CD3">
            <w:pPr>
              <w:jc w:val="center"/>
              <w:rPr>
                <w:sz w:val="25"/>
                <w:szCs w:val="25"/>
              </w:rPr>
            </w:pPr>
            <w:r w:rsidRPr="006E260F">
              <w:rPr>
                <w:sz w:val="25"/>
                <w:szCs w:val="25"/>
              </w:rPr>
              <w:t> </w:t>
            </w:r>
          </w:p>
        </w:tc>
        <w:tc>
          <w:tcPr>
            <w:tcW w:w="709" w:type="dxa"/>
            <w:shd w:val="clear" w:color="000000" w:fill="FFFFFF"/>
            <w:noWrap/>
            <w:vAlign w:val="center"/>
            <w:hideMark/>
          </w:tcPr>
          <w:p w14:paraId="536331D1"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noWrap/>
            <w:vAlign w:val="center"/>
            <w:hideMark/>
          </w:tcPr>
          <w:p w14:paraId="1F7AF16D" w14:textId="77777777" w:rsidR="00312CD3" w:rsidRPr="006E260F" w:rsidRDefault="00312CD3" w:rsidP="00312CD3">
            <w:pPr>
              <w:jc w:val="center"/>
              <w:rPr>
                <w:sz w:val="25"/>
                <w:szCs w:val="25"/>
              </w:rPr>
            </w:pPr>
            <w:r w:rsidRPr="006E260F">
              <w:rPr>
                <w:sz w:val="25"/>
                <w:szCs w:val="25"/>
              </w:rPr>
              <w:t xml:space="preserve">447 157,7  </w:t>
            </w:r>
          </w:p>
        </w:tc>
      </w:tr>
      <w:tr w:rsidR="00312CD3" w:rsidRPr="006E260F" w14:paraId="6426EFC7" w14:textId="77777777" w:rsidTr="009A4570">
        <w:trPr>
          <w:trHeight w:val="60"/>
        </w:trPr>
        <w:tc>
          <w:tcPr>
            <w:tcW w:w="5416" w:type="dxa"/>
            <w:shd w:val="clear" w:color="000000" w:fill="FFFFFF"/>
            <w:hideMark/>
          </w:tcPr>
          <w:p w14:paraId="0E52097C" w14:textId="30B9BBCE" w:rsidR="00312CD3" w:rsidRPr="006E260F" w:rsidRDefault="00EA6E95" w:rsidP="00312CD3">
            <w:pPr>
              <w:rPr>
                <w:bCs/>
                <w:sz w:val="27"/>
                <w:szCs w:val="27"/>
              </w:rPr>
            </w:pPr>
            <w:r w:rsidRPr="006E260F">
              <w:rPr>
                <w:sz w:val="27"/>
                <w:szCs w:val="27"/>
              </w:rPr>
              <w:t>«</w:t>
            </w:r>
            <w:r w:rsidR="00312CD3" w:rsidRPr="006E260F">
              <w:rPr>
                <w:sz w:val="27"/>
                <w:szCs w:val="27"/>
              </w:rPr>
              <w:t>2024-2026 елларга Татарстан Республикасы Түбән Кама муниципаль районында мәдәният һәм сәнгатьне үстерү</w:t>
            </w:r>
            <w:r w:rsidRPr="006E260F">
              <w:rPr>
                <w:sz w:val="27"/>
                <w:szCs w:val="27"/>
              </w:rPr>
              <w:t>»</w:t>
            </w:r>
            <w:r w:rsidR="006E260F" w:rsidRPr="006E260F">
              <w:rPr>
                <w:sz w:val="27"/>
                <w:szCs w:val="27"/>
              </w:rPr>
              <w:t xml:space="preserve"> </w:t>
            </w:r>
            <w:r w:rsidR="00312CD3" w:rsidRPr="006E260F">
              <w:rPr>
                <w:sz w:val="27"/>
                <w:szCs w:val="27"/>
              </w:rPr>
              <w:t>программасы</w:t>
            </w:r>
          </w:p>
        </w:tc>
        <w:tc>
          <w:tcPr>
            <w:tcW w:w="567" w:type="dxa"/>
            <w:shd w:val="clear" w:color="000000" w:fill="FFFFFF"/>
            <w:noWrap/>
            <w:vAlign w:val="center"/>
            <w:hideMark/>
          </w:tcPr>
          <w:p w14:paraId="7C42838E" w14:textId="77777777" w:rsidR="00312CD3" w:rsidRPr="006E260F" w:rsidRDefault="00312CD3" w:rsidP="00312CD3">
            <w:pPr>
              <w:jc w:val="center"/>
              <w:rPr>
                <w:bCs/>
                <w:sz w:val="25"/>
                <w:szCs w:val="25"/>
              </w:rPr>
            </w:pPr>
            <w:r w:rsidRPr="006E260F">
              <w:rPr>
                <w:bCs/>
                <w:sz w:val="25"/>
                <w:szCs w:val="25"/>
              </w:rPr>
              <w:t>08</w:t>
            </w:r>
          </w:p>
        </w:tc>
        <w:tc>
          <w:tcPr>
            <w:tcW w:w="567" w:type="dxa"/>
            <w:shd w:val="clear" w:color="000000" w:fill="FFFFFF"/>
            <w:noWrap/>
            <w:vAlign w:val="center"/>
            <w:hideMark/>
          </w:tcPr>
          <w:p w14:paraId="1EBDD08E" w14:textId="77777777" w:rsidR="00312CD3" w:rsidRPr="006E260F" w:rsidRDefault="00312CD3" w:rsidP="00312CD3">
            <w:pPr>
              <w:jc w:val="center"/>
              <w:rPr>
                <w:bCs/>
                <w:sz w:val="25"/>
                <w:szCs w:val="25"/>
              </w:rPr>
            </w:pPr>
            <w:r w:rsidRPr="006E260F">
              <w:rPr>
                <w:bCs/>
                <w:sz w:val="25"/>
                <w:szCs w:val="25"/>
              </w:rPr>
              <w:t>01</w:t>
            </w:r>
          </w:p>
        </w:tc>
        <w:tc>
          <w:tcPr>
            <w:tcW w:w="1701" w:type="dxa"/>
            <w:shd w:val="clear" w:color="000000" w:fill="FFFFFF"/>
            <w:noWrap/>
            <w:vAlign w:val="center"/>
            <w:hideMark/>
          </w:tcPr>
          <w:p w14:paraId="72F695B3" w14:textId="77777777" w:rsidR="00312CD3" w:rsidRPr="006E260F" w:rsidRDefault="00312CD3" w:rsidP="00312CD3">
            <w:pPr>
              <w:jc w:val="center"/>
              <w:rPr>
                <w:bCs/>
                <w:sz w:val="25"/>
                <w:szCs w:val="25"/>
              </w:rPr>
            </w:pPr>
            <w:r w:rsidRPr="006E260F">
              <w:rPr>
                <w:bCs/>
                <w:sz w:val="25"/>
                <w:szCs w:val="25"/>
              </w:rPr>
              <w:t> </w:t>
            </w:r>
          </w:p>
        </w:tc>
        <w:tc>
          <w:tcPr>
            <w:tcW w:w="709" w:type="dxa"/>
            <w:shd w:val="clear" w:color="000000" w:fill="FFFFFF"/>
            <w:noWrap/>
            <w:vAlign w:val="center"/>
            <w:hideMark/>
          </w:tcPr>
          <w:p w14:paraId="78D9E41E" w14:textId="77777777" w:rsidR="00312CD3" w:rsidRPr="006E260F" w:rsidRDefault="00312CD3" w:rsidP="00312CD3">
            <w:pPr>
              <w:jc w:val="center"/>
              <w:rPr>
                <w:bCs/>
                <w:sz w:val="25"/>
                <w:szCs w:val="25"/>
              </w:rPr>
            </w:pPr>
            <w:r w:rsidRPr="006E260F">
              <w:rPr>
                <w:bCs/>
                <w:sz w:val="25"/>
                <w:szCs w:val="25"/>
              </w:rPr>
              <w:t> </w:t>
            </w:r>
          </w:p>
        </w:tc>
        <w:tc>
          <w:tcPr>
            <w:tcW w:w="1417" w:type="dxa"/>
            <w:shd w:val="clear" w:color="000000" w:fill="FFFFFF"/>
            <w:noWrap/>
            <w:vAlign w:val="center"/>
            <w:hideMark/>
          </w:tcPr>
          <w:p w14:paraId="5A1148E9" w14:textId="77777777" w:rsidR="00312CD3" w:rsidRPr="006E260F" w:rsidRDefault="00312CD3" w:rsidP="00312CD3">
            <w:pPr>
              <w:jc w:val="center"/>
              <w:rPr>
                <w:bCs/>
                <w:sz w:val="25"/>
                <w:szCs w:val="25"/>
              </w:rPr>
            </w:pPr>
            <w:r w:rsidRPr="006E260F">
              <w:rPr>
                <w:bCs/>
                <w:sz w:val="25"/>
                <w:szCs w:val="25"/>
              </w:rPr>
              <w:t xml:space="preserve">355 082,3  </w:t>
            </w:r>
          </w:p>
        </w:tc>
      </w:tr>
      <w:tr w:rsidR="00312CD3" w:rsidRPr="006E260F" w14:paraId="0313FA17" w14:textId="77777777" w:rsidTr="00113978">
        <w:trPr>
          <w:trHeight w:val="555"/>
        </w:trPr>
        <w:tc>
          <w:tcPr>
            <w:tcW w:w="5416" w:type="dxa"/>
            <w:shd w:val="clear" w:color="000000" w:fill="FFFFFF"/>
            <w:hideMark/>
          </w:tcPr>
          <w:p w14:paraId="44C99D07" w14:textId="4C3C0EA1" w:rsidR="00312CD3" w:rsidRPr="006E260F" w:rsidRDefault="00EA6E95" w:rsidP="00312CD3">
            <w:pPr>
              <w:rPr>
                <w:sz w:val="27"/>
                <w:szCs w:val="27"/>
              </w:rPr>
            </w:pPr>
            <w:r w:rsidRPr="006E260F">
              <w:rPr>
                <w:sz w:val="27"/>
                <w:szCs w:val="27"/>
              </w:rPr>
              <w:t>«</w:t>
            </w:r>
            <w:r w:rsidR="00312CD3" w:rsidRPr="006E260F">
              <w:rPr>
                <w:sz w:val="27"/>
                <w:szCs w:val="27"/>
              </w:rPr>
              <w:t>Музейларны комплекслы үстерү</w:t>
            </w:r>
            <w:r w:rsidRPr="006E260F">
              <w:rPr>
                <w:sz w:val="27"/>
                <w:szCs w:val="27"/>
              </w:rPr>
              <w:t>»</w:t>
            </w:r>
            <w:r w:rsidR="00312CD3" w:rsidRPr="006E260F">
              <w:rPr>
                <w:sz w:val="27"/>
                <w:szCs w:val="27"/>
              </w:rPr>
              <w:t xml:space="preserve"> төп чарасы</w:t>
            </w:r>
          </w:p>
        </w:tc>
        <w:tc>
          <w:tcPr>
            <w:tcW w:w="567" w:type="dxa"/>
            <w:shd w:val="clear" w:color="000000" w:fill="FFFFFF"/>
            <w:noWrap/>
            <w:vAlign w:val="center"/>
            <w:hideMark/>
          </w:tcPr>
          <w:p w14:paraId="0599F96D" w14:textId="77777777" w:rsidR="00312CD3" w:rsidRPr="006E260F" w:rsidRDefault="00312CD3" w:rsidP="00312CD3">
            <w:pPr>
              <w:jc w:val="center"/>
              <w:rPr>
                <w:sz w:val="25"/>
                <w:szCs w:val="25"/>
              </w:rPr>
            </w:pPr>
            <w:r w:rsidRPr="006E260F">
              <w:rPr>
                <w:sz w:val="25"/>
                <w:szCs w:val="25"/>
              </w:rPr>
              <w:t>08</w:t>
            </w:r>
          </w:p>
        </w:tc>
        <w:tc>
          <w:tcPr>
            <w:tcW w:w="567" w:type="dxa"/>
            <w:shd w:val="clear" w:color="000000" w:fill="FFFFFF"/>
            <w:noWrap/>
            <w:vAlign w:val="center"/>
            <w:hideMark/>
          </w:tcPr>
          <w:p w14:paraId="7F0282F1" w14:textId="77777777" w:rsidR="00312CD3" w:rsidRPr="006E260F" w:rsidRDefault="00312CD3" w:rsidP="00312CD3">
            <w:pPr>
              <w:jc w:val="center"/>
              <w:rPr>
                <w:sz w:val="25"/>
                <w:szCs w:val="25"/>
              </w:rPr>
            </w:pPr>
            <w:r w:rsidRPr="006E260F">
              <w:rPr>
                <w:sz w:val="25"/>
                <w:szCs w:val="25"/>
              </w:rPr>
              <w:t>01</w:t>
            </w:r>
          </w:p>
        </w:tc>
        <w:tc>
          <w:tcPr>
            <w:tcW w:w="1701" w:type="dxa"/>
            <w:shd w:val="clear" w:color="000000" w:fill="FFFFFF"/>
            <w:noWrap/>
            <w:vAlign w:val="center"/>
            <w:hideMark/>
          </w:tcPr>
          <w:p w14:paraId="1E66482C" w14:textId="77777777" w:rsidR="00312CD3" w:rsidRPr="006E260F" w:rsidRDefault="00312CD3" w:rsidP="00312CD3">
            <w:pPr>
              <w:jc w:val="center"/>
              <w:rPr>
                <w:sz w:val="25"/>
                <w:szCs w:val="25"/>
              </w:rPr>
            </w:pPr>
            <w:r w:rsidRPr="006E260F">
              <w:rPr>
                <w:sz w:val="25"/>
                <w:szCs w:val="25"/>
              </w:rPr>
              <w:t>08 1 01 00000</w:t>
            </w:r>
          </w:p>
        </w:tc>
        <w:tc>
          <w:tcPr>
            <w:tcW w:w="709" w:type="dxa"/>
            <w:shd w:val="clear" w:color="000000" w:fill="FFFFFF"/>
            <w:noWrap/>
            <w:vAlign w:val="center"/>
            <w:hideMark/>
          </w:tcPr>
          <w:p w14:paraId="54EB73C2"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noWrap/>
            <w:vAlign w:val="center"/>
            <w:hideMark/>
          </w:tcPr>
          <w:p w14:paraId="67C4C705" w14:textId="77777777" w:rsidR="00312CD3" w:rsidRPr="006E260F" w:rsidRDefault="00312CD3" w:rsidP="00312CD3">
            <w:pPr>
              <w:jc w:val="center"/>
              <w:rPr>
                <w:sz w:val="25"/>
                <w:szCs w:val="25"/>
              </w:rPr>
            </w:pPr>
            <w:r w:rsidRPr="006E260F">
              <w:rPr>
                <w:sz w:val="25"/>
                <w:szCs w:val="25"/>
              </w:rPr>
              <w:t xml:space="preserve">12 863,0  </w:t>
            </w:r>
          </w:p>
        </w:tc>
      </w:tr>
      <w:tr w:rsidR="00312CD3" w:rsidRPr="006E260F" w14:paraId="48873D7A" w14:textId="77777777" w:rsidTr="00113978">
        <w:trPr>
          <w:trHeight w:val="60"/>
        </w:trPr>
        <w:tc>
          <w:tcPr>
            <w:tcW w:w="5416" w:type="dxa"/>
            <w:shd w:val="clear" w:color="000000" w:fill="FFFFFF"/>
            <w:hideMark/>
          </w:tcPr>
          <w:p w14:paraId="306DEDB8" w14:textId="338B655A" w:rsidR="00312CD3" w:rsidRPr="006E260F" w:rsidRDefault="00312CD3" w:rsidP="00312CD3">
            <w:pPr>
              <w:rPr>
                <w:sz w:val="27"/>
                <w:szCs w:val="27"/>
              </w:rPr>
            </w:pPr>
            <w:r w:rsidRPr="006E260F">
              <w:rPr>
                <w:sz w:val="27"/>
                <w:szCs w:val="27"/>
              </w:rPr>
              <w:t>Музейларның эшчәнлеген тәэмин итү</w:t>
            </w:r>
          </w:p>
        </w:tc>
        <w:tc>
          <w:tcPr>
            <w:tcW w:w="567" w:type="dxa"/>
            <w:shd w:val="clear" w:color="000000" w:fill="FFFFFF"/>
            <w:noWrap/>
            <w:vAlign w:val="center"/>
            <w:hideMark/>
          </w:tcPr>
          <w:p w14:paraId="04456984" w14:textId="77777777" w:rsidR="00312CD3" w:rsidRPr="006E260F" w:rsidRDefault="00312CD3" w:rsidP="00312CD3">
            <w:pPr>
              <w:jc w:val="center"/>
              <w:rPr>
                <w:sz w:val="25"/>
                <w:szCs w:val="25"/>
              </w:rPr>
            </w:pPr>
            <w:r w:rsidRPr="006E260F">
              <w:rPr>
                <w:sz w:val="25"/>
                <w:szCs w:val="25"/>
              </w:rPr>
              <w:t>08</w:t>
            </w:r>
          </w:p>
        </w:tc>
        <w:tc>
          <w:tcPr>
            <w:tcW w:w="567" w:type="dxa"/>
            <w:shd w:val="clear" w:color="000000" w:fill="FFFFFF"/>
            <w:noWrap/>
            <w:vAlign w:val="center"/>
            <w:hideMark/>
          </w:tcPr>
          <w:p w14:paraId="75EDA3DF" w14:textId="77777777" w:rsidR="00312CD3" w:rsidRPr="006E260F" w:rsidRDefault="00312CD3" w:rsidP="00312CD3">
            <w:pPr>
              <w:jc w:val="center"/>
              <w:rPr>
                <w:sz w:val="25"/>
                <w:szCs w:val="25"/>
              </w:rPr>
            </w:pPr>
            <w:r w:rsidRPr="006E260F">
              <w:rPr>
                <w:sz w:val="25"/>
                <w:szCs w:val="25"/>
              </w:rPr>
              <w:t>01</w:t>
            </w:r>
          </w:p>
        </w:tc>
        <w:tc>
          <w:tcPr>
            <w:tcW w:w="1701" w:type="dxa"/>
            <w:shd w:val="clear" w:color="000000" w:fill="FFFFFF"/>
            <w:noWrap/>
            <w:vAlign w:val="center"/>
            <w:hideMark/>
          </w:tcPr>
          <w:p w14:paraId="38B4A7AF" w14:textId="77777777" w:rsidR="00312CD3" w:rsidRPr="006E260F" w:rsidRDefault="00312CD3" w:rsidP="00312CD3">
            <w:pPr>
              <w:jc w:val="center"/>
              <w:rPr>
                <w:sz w:val="25"/>
                <w:szCs w:val="25"/>
              </w:rPr>
            </w:pPr>
            <w:r w:rsidRPr="006E260F">
              <w:rPr>
                <w:sz w:val="25"/>
                <w:szCs w:val="25"/>
              </w:rPr>
              <w:t>08 1 01 44090</w:t>
            </w:r>
          </w:p>
        </w:tc>
        <w:tc>
          <w:tcPr>
            <w:tcW w:w="709" w:type="dxa"/>
            <w:shd w:val="clear" w:color="000000" w:fill="FFFFFF"/>
            <w:noWrap/>
            <w:vAlign w:val="center"/>
            <w:hideMark/>
          </w:tcPr>
          <w:p w14:paraId="0591C037"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noWrap/>
            <w:vAlign w:val="center"/>
            <w:hideMark/>
          </w:tcPr>
          <w:p w14:paraId="4387B713" w14:textId="77777777" w:rsidR="00312CD3" w:rsidRPr="006E260F" w:rsidRDefault="00312CD3" w:rsidP="00312CD3">
            <w:pPr>
              <w:jc w:val="center"/>
              <w:rPr>
                <w:sz w:val="25"/>
                <w:szCs w:val="25"/>
              </w:rPr>
            </w:pPr>
            <w:r w:rsidRPr="006E260F">
              <w:rPr>
                <w:sz w:val="25"/>
                <w:szCs w:val="25"/>
              </w:rPr>
              <w:t xml:space="preserve">12 863,0  </w:t>
            </w:r>
          </w:p>
        </w:tc>
      </w:tr>
      <w:tr w:rsidR="00312CD3" w:rsidRPr="006E260F" w14:paraId="640069D8" w14:textId="77777777" w:rsidTr="00113978">
        <w:trPr>
          <w:trHeight w:val="60"/>
        </w:trPr>
        <w:tc>
          <w:tcPr>
            <w:tcW w:w="5416" w:type="dxa"/>
            <w:shd w:val="clear" w:color="000000" w:fill="FFFFFF"/>
            <w:hideMark/>
          </w:tcPr>
          <w:p w14:paraId="074E488A" w14:textId="17BF385C" w:rsidR="00312CD3" w:rsidRPr="006E260F" w:rsidRDefault="00312CD3" w:rsidP="00312CD3">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61419A17" w14:textId="77777777" w:rsidR="00312CD3" w:rsidRPr="006E260F" w:rsidRDefault="00312CD3" w:rsidP="00312CD3">
            <w:pPr>
              <w:jc w:val="center"/>
              <w:rPr>
                <w:sz w:val="25"/>
                <w:szCs w:val="25"/>
              </w:rPr>
            </w:pPr>
            <w:r w:rsidRPr="006E260F">
              <w:rPr>
                <w:sz w:val="25"/>
                <w:szCs w:val="25"/>
              </w:rPr>
              <w:t>08</w:t>
            </w:r>
          </w:p>
        </w:tc>
        <w:tc>
          <w:tcPr>
            <w:tcW w:w="567" w:type="dxa"/>
            <w:shd w:val="clear" w:color="000000" w:fill="FFFFFF"/>
            <w:noWrap/>
            <w:vAlign w:val="center"/>
            <w:hideMark/>
          </w:tcPr>
          <w:p w14:paraId="2CC15AE5" w14:textId="77777777" w:rsidR="00312CD3" w:rsidRPr="006E260F" w:rsidRDefault="00312CD3" w:rsidP="00312CD3">
            <w:pPr>
              <w:jc w:val="center"/>
              <w:rPr>
                <w:sz w:val="25"/>
                <w:szCs w:val="25"/>
              </w:rPr>
            </w:pPr>
            <w:r w:rsidRPr="006E260F">
              <w:rPr>
                <w:sz w:val="25"/>
                <w:szCs w:val="25"/>
              </w:rPr>
              <w:t>01</w:t>
            </w:r>
          </w:p>
        </w:tc>
        <w:tc>
          <w:tcPr>
            <w:tcW w:w="1701" w:type="dxa"/>
            <w:shd w:val="clear" w:color="000000" w:fill="FFFFFF"/>
            <w:noWrap/>
            <w:vAlign w:val="center"/>
            <w:hideMark/>
          </w:tcPr>
          <w:p w14:paraId="10C8C44F" w14:textId="77777777" w:rsidR="00312CD3" w:rsidRPr="006E260F" w:rsidRDefault="00312CD3" w:rsidP="00312CD3">
            <w:pPr>
              <w:jc w:val="center"/>
              <w:rPr>
                <w:sz w:val="25"/>
                <w:szCs w:val="25"/>
              </w:rPr>
            </w:pPr>
            <w:r w:rsidRPr="006E260F">
              <w:rPr>
                <w:sz w:val="25"/>
                <w:szCs w:val="25"/>
              </w:rPr>
              <w:t>08 1 01 44090</w:t>
            </w:r>
          </w:p>
        </w:tc>
        <w:tc>
          <w:tcPr>
            <w:tcW w:w="709" w:type="dxa"/>
            <w:shd w:val="clear" w:color="000000" w:fill="FFFFFF"/>
            <w:noWrap/>
            <w:vAlign w:val="center"/>
            <w:hideMark/>
          </w:tcPr>
          <w:p w14:paraId="011FB843" w14:textId="77777777" w:rsidR="00312CD3" w:rsidRPr="006E260F" w:rsidRDefault="00312CD3" w:rsidP="00312CD3">
            <w:pPr>
              <w:jc w:val="center"/>
              <w:rPr>
                <w:sz w:val="25"/>
                <w:szCs w:val="25"/>
              </w:rPr>
            </w:pPr>
            <w:r w:rsidRPr="006E260F">
              <w:rPr>
                <w:sz w:val="25"/>
                <w:szCs w:val="25"/>
              </w:rPr>
              <w:t>600</w:t>
            </w:r>
          </w:p>
        </w:tc>
        <w:tc>
          <w:tcPr>
            <w:tcW w:w="1417" w:type="dxa"/>
            <w:shd w:val="clear" w:color="000000" w:fill="FFFFFF"/>
            <w:noWrap/>
            <w:vAlign w:val="center"/>
            <w:hideMark/>
          </w:tcPr>
          <w:p w14:paraId="38EC803D" w14:textId="77777777" w:rsidR="00312CD3" w:rsidRPr="006E260F" w:rsidRDefault="00312CD3" w:rsidP="00312CD3">
            <w:pPr>
              <w:jc w:val="center"/>
              <w:rPr>
                <w:sz w:val="25"/>
                <w:szCs w:val="25"/>
              </w:rPr>
            </w:pPr>
            <w:r w:rsidRPr="006E260F">
              <w:rPr>
                <w:sz w:val="25"/>
                <w:szCs w:val="25"/>
              </w:rPr>
              <w:t xml:space="preserve">12 863,0  </w:t>
            </w:r>
          </w:p>
        </w:tc>
      </w:tr>
      <w:tr w:rsidR="00312CD3" w:rsidRPr="006E260F" w14:paraId="6B6B7E17" w14:textId="77777777" w:rsidTr="00113978">
        <w:trPr>
          <w:trHeight w:val="60"/>
        </w:trPr>
        <w:tc>
          <w:tcPr>
            <w:tcW w:w="5416" w:type="dxa"/>
            <w:shd w:val="clear" w:color="000000" w:fill="FFFFFF"/>
            <w:hideMark/>
          </w:tcPr>
          <w:p w14:paraId="7EE965EC" w14:textId="7DFC3AF8" w:rsidR="00312CD3" w:rsidRPr="006E260F" w:rsidRDefault="00EA6E95" w:rsidP="00312CD3">
            <w:pPr>
              <w:rPr>
                <w:sz w:val="27"/>
                <w:szCs w:val="27"/>
              </w:rPr>
            </w:pPr>
            <w:r w:rsidRPr="006E260F">
              <w:rPr>
                <w:sz w:val="27"/>
                <w:szCs w:val="27"/>
              </w:rPr>
              <w:t>«</w:t>
            </w:r>
            <w:r w:rsidR="00312CD3" w:rsidRPr="006E260F">
              <w:rPr>
                <w:sz w:val="27"/>
                <w:szCs w:val="27"/>
              </w:rPr>
              <w:t>Театрлар челтәрен үстерү</w:t>
            </w:r>
            <w:r w:rsidRPr="006E260F">
              <w:rPr>
                <w:sz w:val="27"/>
                <w:szCs w:val="27"/>
              </w:rPr>
              <w:t>»</w:t>
            </w:r>
            <w:r w:rsidR="00312CD3" w:rsidRPr="006E260F">
              <w:rPr>
                <w:sz w:val="27"/>
                <w:szCs w:val="27"/>
              </w:rPr>
              <w:t xml:space="preserve"> төп чарасы</w:t>
            </w:r>
          </w:p>
        </w:tc>
        <w:tc>
          <w:tcPr>
            <w:tcW w:w="567" w:type="dxa"/>
            <w:shd w:val="clear" w:color="000000" w:fill="FFFFFF"/>
            <w:noWrap/>
            <w:vAlign w:val="center"/>
            <w:hideMark/>
          </w:tcPr>
          <w:p w14:paraId="5AF8027F" w14:textId="77777777" w:rsidR="00312CD3" w:rsidRPr="006E260F" w:rsidRDefault="00312CD3" w:rsidP="00312CD3">
            <w:pPr>
              <w:jc w:val="center"/>
              <w:rPr>
                <w:sz w:val="25"/>
                <w:szCs w:val="25"/>
              </w:rPr>
            </w:pPr>
            <w:r w:rsidRPr="006E260F">
              <w:rPr>
                <w:sz w:val="25"/>
                <w:szCs w:val="25"/>
              </w:rPr>
              <w:t>08</w:t>
            </w:r>
          </w:p>
        </w:tc>
        <w:tc>
          <w:tcPr>
            <w:tcW w:w="567" w:type="dxa"/>
            <w:shd w:val="clear" w:color="000000" w:fill="FFFFFF"/>
            <w:noWrap/>
            <w:vAlign w:val="center"/>
            <w:hideMark/>
          </w:tcPr>
          <w:p w14:paraId="7784B466" w14:textId="77777777" w:rsidR="00312CD3" w:rsidRPr="006E260F" w:rsidRDefault="00312CD3" w:rsidP="00312CD3">
            <w:pPr>
              <w:jc w:val="center"/>
              <w:rPr>
                <w:sz w:val="25"/>
                <w:szCs w:val="25"/>
              </w:rPr>
            </w:pPr>
            <w:r w:rsidRPr="006E260F">
              <w:rPr>
                <w:sz w:val="25"/>
                <w:szCs w:val="25"/>
              </w:rPr>
              <w:t>01</w:t>
            </w:r>
          </w:p>
        </w:tc>
        <w:tc>
          <w:tcPr>
            <w:tcW w:w="1701" w:type="dxa"/>
            <w:shd w:val="clear" w:color="000000" w:fill="FFFFFF"/>
            <w:noWrap/>
            <w:vAlign w:val="center"/>
            <w:hideMark/>
          </w:tcPr>
          <w:p w14:paraId="3909AD55" w14:textId="77777777" w:rsidR="00312CD3" w:rsidRPr="006E260F" w:rsidRDefault="00312CD3" w:rsidP="00312CD3">
            <w:pPr>
              <w:jc w:val="center"/>
              <w:rPr>
                <w:sz w:val="25"/>
                <w:szCs w:val="25"/>
              </w:rPr>
            </w:pPr>
            <w:r w:rsidRPr="006E260F">
              <w:rPr>
                <w:sz w:val="25"/>
                <w:szCs w:val="25"/>
              </w:rPr>
              <w:t>08 2 01 00000</w:t>
            </w:r>
          </w:p>
        </w:tc>
        <w:tc>
          <w:tcPr>
            <w:tcW w:w="709" w:type="dxa"/>
            <w:shd w:val="clear" w:color="000000" w:fill="FFFFFF"/>
            <w:noWrap/>
            <w:vAlign w:val="center"/>
            <w:hideMark/>
          </w:tcPr>
          <w:p w14:paraId="434B6E85" w14:textId="77777777" w:rsidR="00312CD3" w:rsidRPr="006E260F" w:rsidRDefault="00312CD3" w:rsidP="00312CD3">
            <w:pPr>
              <w:jc w:val="center"/>
              <w:rPr>
                <w:sz w:val="25"/>
                <w:szCs w:val="25"/>
              </w:rPr>
            </w:pPr>
            <w:r w:rsidRPr="006E260F">
              <w:rPr>
                <w:sz w:val="25"/>
                <w:szCs w:val="25"/>
              </w:rPr>
              <w:t> </w:t>
            </w:r>
          </w:p>
        </w:tc>
        <w:tc>
          <w:tcPr>
            <w:tcW w:w="1417" w:type="dxa"/>
            <w:shd w:val="clear" w:color="000000" w:fill="FFFFFF"/>
            <w:noWrap/>
            <w:vAlign w:val="center"/>
            <w:hideMark/>
          </w:tcPr>
          <w:p w14:paraId="3FDBB996" w14:textId="77777777" w:rsidR="00312CD3" w:rsidRPr="006E260F" w:rsidRDefault="00312CD3" w:rsidP="00312CD3">
            <w:pPr>
              <w:jc w:val="center"/>
              <w:rPr>
                <w:sz w:val="25"/>
                <w:szCs w:val="25"/>
              </w:rPr>
            </w:pPr>
            <w:r w:rsidRPr="006E260F">
              <w:rPr>
                <w:sz w:val="25"/>
                <w:szCs w:val="25"/>
              </w:rPr>
              <w:t xml:space="preserve">27 589,0  </w:t>
            </w:r>
          </w:p>
        </w:tc>
      </w:tr>
      <w:tr w:rsidR="00C76958" w:rsidRPr="006E260F" w14:paraId="257470EB" w14:textId="77777777" w:rsidTr="00113978">
        <w:trPr>
          <w:trHeight w:val="60"/>
        </w:trPr>
        <w:tc>
          <w:tcPr>
            <w:tcW w:w="5416" w:type="dxa"/>
            <w:shd w:val="clear" w:color="000000" w:fill="FFFFFF"/>
            <w:hideMark/>
          </w:tcPr>
          <w:p w14:paraId="15D126F4" w14:textId="058B5508" w:rsidR="00C76958" w:rsidRPr="006E260F" w:rsidRDefault="00C76958" w:rsidP="00C76958">
            <w:pPr>
              <w:rPr>
                <w:sz w:val="27"/>
                <w:szCs w:val="27"/>
              </w:rPr>
            </w:pPr>
            <w:r w:rsidRPr="006E260F">
              <w:rPr>
                <w:sz w:val="27"/>
                <w:szCs w:val="27"/>
              </w:rPr>
              <w:t>Театрларның эшчәнлеген тәэмин итү</w:t>
            </w:r>
          </w:p>
        </w:tc>
        <w:tc>
          <w:tcPr>
            <w:tcW w:w="567" w:type="dxa"/>
            <w:shd w:val="clear" w:color="000000" w:fill="FFFFFF"/>
            <w:noWrap/>
            <w:vAlign w:val="center"/>
            <w:hideMark/>
          </w:tcPr>
          <w:p w14:paraId="13D01604" w14:textId="77777777" w:rsidR="00C76958" w:rsidRPr="006E260F" w:rsidRDefault="00C76958" w:rsidP="00C76958">
            <w:pPr>
              <w:jc w:val="center"/>
              <w:rPr>
                <w:sz w:val="25"/>
                <w:szCs w:val="25"/>
              </w:rPr>
            </w:pPr>
            <w:r w:rsidRPr="006E260F">
              <w:rPr>
                <w:sz w:val="25"/>
                <w:szCs w:val="25"/>
              </w:rPr>
              <w:t>08</w:t>
            </w:r>
          </w:p>
        </w:tc>
        <w:tc>
          <w:tcPr>
            <w:tcW w:w="567" w:type="dxa"/>
            <w:shd w:val="clear" w:color="000000" w:fill="FFFFFF"/>
            <w:noWrap/>
            <w:vAlign w:val="center"/>
            <w:hideMark/>
          </w:tcPr>
          <w:p w14:paraId="30E953D9" w14:textId="77777777" w:rsidR="00C76958" w:rsidRPr="006E260F" w:rsidRDefault="00C76958" w:rsidP="00C76958">
            <w:pPr>
              <w:jc w:val="center"/>
              <w:rPr>
                <w:sz w:val="25"/>
                <w:szCs w:val="25"/>
              </w:rPr>
            </w:pPr>
            <w:r w:rsidRPr="006E260F">
              <w:rPr>
                <w:sz w:val="25"/>
                <w:szCs w:val="25"/>
              </w:rPr>
              <w:t>01</w:t>
            </w:r>
          </w:p>
        </w:tc>
        <w:tc>
          <w:tcPr>
            <w:tcW w:w="1701" w:type="dxa"/>
            <w:shd w:val="clear" w:color="000000" w:fill="FFFFFF"/>
            <w:noWrap/>
            <w:vAlign w:val="center"/>
            <w:hideMark/>
          </w:tcPr>
          <w:p w14:paraId="02426EBF" w14:textId="77777777" w:rsidR="00C76958" w:rsidRPr="006E260F" w:rsidRDefault="00C76958" w:rsidP="00C76958">
            <w:pPr>
              <w:jc w:val="center"/>
              <w:rPr>
                <w:sz w:val="25"/>
                <w:szCs w:val="25"/>
              </w:rPr>
            </w:pPr>
            <w:r w:rsidRPr="006E260F">
              <w:rPr>
                <w:sz w:val="25"/>
                <w:szCs w:val="25"/>
              </w:rPr>
              <w:t>08 2 01 44090</w:t>
            </w:r>
          </w:p>
        </w:tc>
        <w:tc>
          <w:tcPr>
            <w:tcW w:w="709" w:type="dxa"/>
            <w:shd w:val="clear" w:color="000000" w:fill="FFFFFF"/>
            <w:noWrap/>
            <w:vAlign w:val="center"/>
            <w:hideMark/>
          </w:tcPr>
          <w:p w14:paraId="499F50BB" w14:textId="77777777" w:rsidR="00C76958" w:rsidRPr="006E260F" w:rsidRDefault="00C76958" w:rsidP="00C76958">
            <w:pPr>
              <w:jc w:val="center"/>
              <w:rPr>
                <w:sz w:val="25"/>
                <w:szCs w:val="25"/>
              </w:rPr>
            </w:pPr>
            <w:r w:rsidRPr="006E260F">
              <w:rPr>
                <w:sz w:val="25"/>
                <w:szCs w:val="25"/>
              </w:rPr>
              <w:t> </w:t>
            </w:r>
          </w:p>
        </w:tc>
        <w:tc>
          <w:tcPr>
            <w:tcW w:w="1417" w:type="dxa"/>
            <w:shd w:val="clear" w:color="000000" w:fill="FFFFFF"/>
            <w:noWrap/>
            <w:vAlign w:val="center"/>
            <w:hideMark/>
          </w:tcPr>
          <w:p w14:paraId="7FE8EA60" w14:textId="77777777" w:rsidR="00C76958" w:rsidRPr="006E260F" w:rsidRDefault="00C76958" w:rsidP="00C76958">
            <w:pPr>
              <w:jc w:val="center"/>
              <w:rPr>
                <w:sz w:val="25"/>
                <w:szCs w:val="25"/>
              </w:rPr>
            </w:pPr>
            <w:r w:rsidRPr="006E260F">
              <w:rPr>
                <w:sz w:val="25"/>
                <w:szCs w:val="25"/>
              </w:rPr>
              <w:t xml:space="preserve">27 589,0  </w:t>
            </w:r>
          </w:p>
        </w:tc>
      </w:tr>
      <w:tr w:rsidR="00C76958" w:rsidRPr="006E260F" w14:paraId="646F1E0D" w14:textId="77777777" w:rsidTr="00113978">
        <w:trPr>
          <w:trHeight w:val="60"/>
        </w:trPr>
        <w:tc>
          <w:tcPr>
            <w:tcW w:w="5416" w:type="dxa"/>
            <w:shd w:val="clear" w:color="000000" w:fill="FFFFFF"/>
            <w:hideMark/>
          </w:tcPr>
          <w:p w14:paraId="7F1CAD93" w14:textId="246F9562" w:rsidR="00C76958" w:rsidRPr="006E260F" w:rsidRDefault="00C76958" w:rsidP="00C76958">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0A3BE82D" w14:textId="77777777" w:rsidR="00C76958" w:rsidRPr="006E260F" w:rsidRDefault="00C76958" w:rsidP="00C76958">
            <w:pPr>
              <w:jc w:val="center"/>
              <w:rPr>
                <w:sz w:val="25"/>
                <w:szCs w:val="25"/>
              </w:rPr>
            </w:pPr>
            <w:r w:rsidRPr="006E260F">
              <w:rPr>
                <w:sz w:val="25"/>
                <w:szCs w:val="25"/>
              </w:rPr>
              <w:t>08</w:t>
            </w:r>
          </w:p>
        </w:tc>
        <w:tc>
          <w:tcPr>
            <w:tcW w:w="567" w:type="dxa"/>
            <w:shd w:val="clear" w:color="000000" w:fill="FFFFFF"/>
            <w:noWrap/>
            <w:vAlign w:val="center"/>
            <w:hideMark/>
          </w:tcPr>
          <w:p w14:paraId="3746BEEB" w14:textId="77777777" w:rsidR="00C76958" w:rsidRPr="006E260F" w:rsidRDefault="00C76958" w:rsidP="00C76958">
            <w:pPr>
              <w:jc w:val="center"/>
              <w:rPr>
                <w:sz w:val="25"/>
                <w:szCs w:val="25"/>
              </w:rPr>
            </w:pPr>
            <w:r w:rsidRPr="006E260F">
              <w:rPr>
                <w:sz w:val="25"/>
                <w:szCs w:val="25"/>
              </w:rPr>
              <w:t>01</w:t>
            </w:r>
          </w:p>
        </w:tc>
        <w:tc>
          <w:tcPr>
            <w:tcW w:w="1701" w:type="dxa"/>
            <w:shd w:val="clear" w:color="000000" w:fill="FFFFFF"/>
            <w:noWrap/>
            <w:vAlign w:val="center"/>
            <w:hideMark/>
          </w:tcPr>
          <w:p w14:paraId="30171C88" w14:textId="77777777" w:rsidR="00C76958" w:rsidRPr="006E260F" w:rsidRDefault="00C76958" w:rsidP="00C76958">
            <w:pPr>
              <w:jc w:val="center"/>
              <w:rPr>
                <w:sz w:val="25"/>
                <w:szCs w:val="25"/>
              </w:rPr>
            </w:pPr>
            <w:r w:rsidRPr="006E260F">
              <w:rPr>
                <w:sz w:val="25"/>
                <w:szCs w:val="25"/>
              </w:rPr>
              <w:t>08 2 01 44090</w:t>
            </w:r>
          </w:p>
        </w:tc>
        <w:tc>
          <w:tcPr>
            <w:tcW w:w="709" w:type="dxa"/>
            <w:shd w:val="clear" w:color="000000" w:fill="FFFFFF"/>
            <w:noWrap/>
            <w:vAlign w:val="center"/>
            <w:hideMark/>
          </w:tcPr>
          <w:p w14:paraId="01AE5B1C" w14:textId="77777777" w:rsidR="00C76958" w:rsidRPr="006E260F" w:rsidRDefault="00C76958" w:rsidP="00C76958">
            <w:pPr>
              <w:jc w:val="center"/>
              <w:rPr>
                <w:sz w:val="25"/>
                <w:szCs w:val="25"/>
              </w:rPr>
            </w:pPr>
            <w:r w:rsidRPr="006E260F">
              <w:rPr>
                <w:sz w:val="25"/>
                <w:szCs w:val="25"/>
              </w:rPr>
              <w:t>600</w:t>
            </w:r>
          </w:p>
        </w:tc>
        <w:tc>
          <w:tcPr>
            <w:tcW w:w="1417" w:type="dxa"/>
            <w:shd w:val="clear" w:color="000000" w:fill="FFFFFF"/>
            <w:noWrap/>
            <w:vAlign w:val="center"/>
            <w:hideMark/>
          </w:tcPr>
          <w:p w14:paraId="18EA0283" w14:textId="77777777" w:rsidR="00C76958" w:rsidRPr="006E260F" w:rsidRDefault="00C76958" w:rsidP="00C76958">
            <w:pPr>
              <w:jc w:val="center"/>
              <w:rPr>
                <w:sz w:val="25"/>
                <w:szCs w:val="25"/>
              </w:rPr>
            </w:pPr>
            <w:r w:rsidRPr="006E260F">
              <w:rPr>
                <w:sz w:val="25"/>
                <w:szCs w:val="25"/>
              </w:rPr>
              <w:t xml:space="preserve">27 589,0  </w:t>
            </w:r>
          </w:p>
        </w:tc>
      </w:tr>
      <w:tr w:rsidR="00C76958" w:rsidRPr="006E260F" w14:paraId="5FA640DB" w14:textId="77777777" w:rsidTr="006E260F">
        <w:trPr>
          <w:trHeight w:val="116"/>
        </w:trPr>
        <w:tc>
          <w:tcPr>
            <w:tcW w:w="5416" w:type="dxa"/>
            <w:shd w:val="clear" w:color="000000" w:fill="FFFFFF"/>
            <w:hideMark/>
          </w:tcPr>
          <w:p w14:paraId="15E0CDFD" w14:textId="5FCFFB74" w:rsidR="00C76958" w:rsidRPr="006E260F" w:rsidRDefault="00EA6E95" w:rsidP="00C76958">
            <w:pPr>
              <w:rPr>
                <w:sz w:val="27"/>
                <w:szCs w:val="27"/>
              </w:rPr>
            </w:pPr>
            <w:r w:rsidRPr="006E260F">
              <w:rPr>
                <w:sz w:val="27"/>
                <w:szCs w:val="27"/>
              </w:rPr>
              <w:t>«</w:t>
            </w:r>
            <w:r w:rsidR="00C76958" w:rsidRPr="006E260F">
              <w:rPr>
                <w:sz w:val="27"/>
                <w:szCs w:val="27"/>
              </w:rPr>
              <w:t>Китапханә эшен үстерү</w:t>
            </w:r>
            <w:r w:rsidRPr="006E260F">
              <w:rPr>
                <w:sz w:val="27"/>
                <w:szCs w:val="27"/>
              </w:rPr>
              <w:t>»</w:t>
            </w:r>
            <w:r w:rsidR="00C76958" w:rsidRPr="006E260F">
              <w:rPr>
                <w:sz w:val="27"/>
                <w:szCs w:val="27"/>
              </w:rPr>
              <w:t xml:space="preserve"> төп чарасы</w:t>
            </w:r>
          </w:p>
        </w:tc>
        <w:tc>
          <w:tcPr>
            <w:tcW w:w="567" w:type="dxa"/>
            <w:shd w:val="clear" w:color="000000" w:fill="FFFFFF"/>
            <w:noWrap/>
            <w:vAlign w:val="center"/>
            <w:hideMark/>
          </w:tcPr>
          <w:p w14:paraId="6C4B20A6" w14:textId="77777777" w:rsidR="00C76958" w:rsidRPr="006E260F" w:rsidRDefault="00C76958" w:rsidP="00C76958">
            <w:pPr>
              <w:jc w:val="center"/>
              <w:rPr>
                <w:sz w:val="25"/>
                <w:szCs w:val="25"/>
              </w:rPr>
            </w:pPr>
            <w:r w:rsidRPr="006E260F">
              <w:rPr>
                <w:sz w:val="25"/>
                <w:szCs w:val="25"/>
              </w:rPr>
              <w:t>08</w:t>
            </w:r>
          </w:p>
        </w:tc>
        <w:tc>
          <w:tcPr>
            <w:tcW w:w="567" w:type="dxa"/>
            <w:shd w:val="clear" w:color="000000" w:fill="FFFFFF"/>
            <w:noWrap/>
            <w:vAlign w:val="center"/>
            <w:hideMark/>
          </w:tcPr>
          <w:p w14:paraId="193073EC" w14:textId="77777777" w:rsidR="00C76958" w:rsidRPr="006E260F" w:rsidRDefault="00C76958" w:rsidP="00C76958">
            <w:pPr>
              <w:jc w:val="center"/>
              <w:rPr>
                <w:sz w:val="25"/>
                <w:szCs w:val="25"/>
              </w:rPr>
            </w:pPr>
            <w:r w:rsidRPr="006E260F">
              <w:rPr>
                <w:sz w:val="25"/>
                <w:szCs w:val="25"/>
              </w:rPr>
              <w:t>01</w:t>
            </w:r>
          </w:p>
        </w:tc>
        <w:tc>
          <w:tcPr>
            <w:tcW w:w="1701" w:type="dxa"/>
            <w:shd w:val="clear" w:color="000000" w:fill="FFFFFF"/>
            <w:noWrap/>
            <w:vAlign w:val="center"/>
            <w:hideMark/>
          </w:tcPr>
          <w:p w14:paraId="72DBE2B3" w14:textId="77777777" w:rsidR="00C76958" w:rsidRPr="006E260F" w:rsidRDefault="00C76958" w:rsidP="00C76958">
            <w:pPr>
              <w:jc w:val="center"/>
              <w:rPr>
                <w:sz w:val="25"/>
                <w:szCs w:val="25"/>
              </w:rPr>
            </w:pPr>
            <w:r w:rsidRPr="006E260F">
              <w:rPr>
                <w:sz w:val="25"/>
                <w:szCs w:val="25"/>
              </w:rPr>
              <w:t>08 3 01 00000</w:t>
            </w:r>
          </w:p>
        </w:tc>
        <w:tc>
          <w:tcPr>
            <w:tcW w:w="709" w:type="dxa"/>
            <w:shd w:val="clear" w:color="000000" w:fill="FFFFFF"/>
            <w:noWrap/>
            <w:vAlign w:val="center"/>
            <w:hideMark/>
          </w:tcPr>
          <w:p w14:paraId="7894CF2E" w14:textId="77777777" w:rsidR="00C76958" w:rsidRPr="006E260F" w:rsidRDefault="00C76958" w:rsidP="00C76958">
            <w:pPr>
              <w:jc w:val="center"/>
              <w:rPr>
                <w:sz w:val="25"/>
                <w:szCs w:val="25"/>
              </w:rPr>
            </w:pPr>
            <w:r w:rsidRPr="006E260F">
              <w:rPr>
                <w:sz w:val="25"/>
                <w:szCs w:val="25"/>
              </w:rPr>
              <w:t> </w:t>
            </w:r>
          </w:p>
        </w:tc>
        <w:tc>
          <w:tcPr>
            <w:tcW w:w="1417" w:type="dxa"/>
            <w:shd w:val="clear" w:color="000000" w:fill="FFFFFF"/>
            <w:noWrap/>
            <w:vAlign w:val="center"/>
            <w:hideMark/>
          </w:tcPr>
          <w:p w14:paraId="7FDD161D" w14:textId="77777777" w:rsidR="00C76958" w:rsidRPr="006E260F" w:rsidRDefault="00C76958" w:rsidP="00C76958">
            <w:pPr>
              <w:jc w:val="center"/>
              <w:rPr>
                <w:sz w:val="25"/>
                <w:szCs w:val="25"/>
              </w:rPr>
            </w:pPr>
            <w:r w:rsidRPr="006E260F">
              <w:rPr>
                <w:sz w:val="25"/>
                <w:szCs w:val="25"/>
              </w:rPr>
              <w:t xml:space="preserve">117 090,2  </w:t>
            </w:r>
          </w:p>
        </w:tc>
      </w:tr>
      <w:tr w:rsidR="00C76958" w:rsidRPr="006E260F" w14:paraId="080D20AC" w14:textId="77777777" w:rsidTr="009A4570">
        <w:trPr>
          <w:trHeight w:val="60"/>
        </w:trPr>
        <w:tc>
          <w:tcPr>
            <w:tcW w:w="5416" w:type="dxa"/>
            <w:shd w:val="clear" w:color="000000" w:fill="FFFFFF"/>
            <w:hideMark/>
          </w:tcPr>
          <w:p w14:paraId="0813082C" w14:textId="0E65C52D" w:rsidR="00C76958" w:rsidRPr="006E260F" w:rsidRDefault="00C76958" w:rsidP="00C76958">
            <w:pPr>
              <w:rPr>
                <w:sz w:val="27"/>
                <w:szCs w:val="27"/>
              </w:rPr>
            </w:pPr>
            <w:r w:rsidRPr="006E260F">
              <w:rPr>
                <w:sz w:val="27"/>
                <w:szCs w:val="27"/>
              </w:rPr>
              <w:t>Китапханәләрнең эшчәнлеген тәэмин итү</w:t>
            </w:r>
          </w:p>
        </w:tc>
        <w:tc>
          <w:tcPr>
            <w:tcW w:w="567" w:type="dxa"/>
            <w:shd w:val="clear" w:color="000000" w:fill="FFFFFF"/>
            <w:noWrap/>
            <w:vAlign w:val="center"/>
            <w:hideMark/>
          </w:tcPr>
          <w:p w14:paraId="5D2D4810" w14:textId="77777777" w:rsidR="00C76958" w:rsidRPr="006E260F" w:rsidRDefault="00C76958" w:rsidP="00C76958">
            <w:pPr>
              <w:jc w:val="center"/>
              <w:rPr>
                <w:sz w:val="25"/>
                <w:szCs w:val="25"/>
              </w:rPr>
            </w:pPr>
            <w:r w:rsidRPr="006E260F">
              <w:rPr>
                <w:sz w:val="25"/>
                <w:szCs w:val="25"/>
              </w:rPr>
              <w:t>08</w:t>
            </w:r>
          </w:p>
        </w:tc>
        <w:tc>
          <w:tcPr>
            <w:tcW w:w="567" w:type="dxa"/>
            <w:shd w:val="clear" w:color="000000" w:fill="FFFFFF"/>
            <w:noWrap/>
            <w:vAlign w:val="center"/>
            <w:hideMark/>
          </w:tcPr>
          <w:p w14:paraId="2D3283FA" w14:textId="77777777" w:rsidR="00C76958" w:rsidRPr="006E260F" w:rsidRDefault="00C76958" w:rsidP="00C76958">
            <w:pPr>
              <w:jc w:val="center"/>
              <w:rPr>
                <w:sz w:val="25"/>
                <w:szCs w:val="25"/>
              </w:rPr>
            </w:pPr>
            <w:r w:rsidRPr="006E260F">
              <w:rPr>
                <w:sz w:val="25"/>
                <w:szCs w:val="25"/>
              </w:rPr>
              <w:t>01</w:t>
            </w:r>
          </w:p>
        </w:tc>
        <w:tc>
          <w:tcPr>
            <w:tcW w:w="1701" w:type="dxa"/>
            <w:shd w:val="clear" w:color="000000" w:fill="FFFFFF"/>
            <w:noWrap/>
            <w:vAlign w:val="center"/>
            <w:hideMark/>
          </w:tcPr>
          <w:p w14:paraId="05FDD275" w14:textId="77777777" w:rsidR="00C76958" w:rsidRPr="006E260F" w:rsidRDefault="00C76958" w:rsidP="00C76958">
            <w:pPr>
              <w:jc w:val="center"/>
              <w:rPr>
                <w:sz w:val="25"/>
                <w:szCs w:val="25"/>
              </w:rPr>
            </w:pPr>
            <w:r w:rsidRPr="006E260F">
              <w:rPr>
                <w:sz w:val="25"/>
                <w:szCs w:val="25"/>
              </w:rPr>
              <w:t>08 3 01 44090</w:t>
            </w:r>
          </w:p>
        </w:tc>
        <w:tc>
          <w:tcPr>
            <w:tcW w:w="709" w:type="dxa"/>
            <w:shd w:val="clear" w:color="000000" w:fill="FFFFFF"/>
            <w:noWrap/>
            <w:vAlign w:val="center"/>
            <w:hideMark/>
          </w:tcPr>
          <w:p w14:paraId="757F94AA" w14:textId="77777777" w:rsidR="00C76958" w:rsidRPr="006E260F" w:rsidRDefault="00C76958" w:rsidP="00C76958">
            <w:pPr>
              <w:jc w:val="center"/>
              <w:rPr>
                <w:sz w:val="25"/>
                <w:szCs w:val="25"/>
              </w:rPr>
            </w:pPr>
            <w:r w:rsidRPr="006E260F">
              <w:rPr>
                <w:sz w:val="25"/>
                <w:szCs w:val="25"/>
              </w:rPr>
              <w:t> </w:t>
            </w:r>
          </w:p>
        </w:tc>
        <w:tc>
          <w:tcPr>
            <w:tcW w:w="1417" w:type="dxa"/>
            <w:shd w:val="clear" w:color="000000" w:fill="FFFFFF"/>
            <w:noWrap/>
            <w:vAlign w:val="center"/>
            <w:hideMark/>
          </w:tcPr>
          <w:p w14:paraId="3A772682" w14:textId="77777777" w:rsidR="00C76958" w:rsidRPr="006E260F" w:rsidRDefault="00C76958" w:rsidP="00C76958">
            <w:pPr>
              <w:jc w:val="center"/>
              <w:rPr>
                <w:sz w:val="25"/>
                <w:szCs w:val="25"/>
              </w:rPr>
            </w:pPr>
            <w:r w:rsidRPr="006E260F">
              <w:rPr>
                <w:sz w:val="25"/>
                <w:szCs w:val="25"/>
              </w:rPr>
              <w:t xml:space="preserve">117 090,2  </w:t>
            </w:r>
          </w:p>
        </w:tc>
      </w:tr>
      <w:tr w:rsidR="00C76958" w:rsidRPr="006E260F" w14:paraId="770186C7" w14:textId="77777777" w:rsidTr="009A4570">
        <w:trPr>
          <w:trHeight w:val="60"/>
        </w:trPr>
        <w:tc>
          <w:tcPr>
            <w:tcW w:w="5416" w:type="dxa"/>
            <w:shd w:val="clear" w:color="000000" w:fill="FFFFFF"/>
            <w:hideMark/>
          </w:tcPr>
          <w:p w14:paraId="7AAB18FC" w14:textId="521EE991" w:rsidR="00C76958" w:rsidRPr="006E260F" w:rsidRDefault="00C76958" w:rsidP="00C76958">
            <w:pPr>
              <w:rPr>
                <w:sz w:val="27"/>
                <w:szCs w:val="27"/>
              </w:rPr>
            </w:pPr>
            <w:r w:rsidRPr="006E260F">
              <w:rPr>
                <w:sz w:val="27"/>
                <w:szCs w:val="27"/>
              </w:rPr>
              <w:t xml:space="preserve">Бюджет, автоном учреждениеләргә һәм </w:t>
            </w:r>
            <w:r w:rsidRPr="006E260F">
              <w:rPr>
                <w:sz w:val="27"/>
                <w:szCs w:val="27"/>
              </w:rPr>
              <w:lastRenderedPageBreak/>
              <w:t>башка коммерцияле булмаган оешмаларга субсидияләр бирү</w:t>
            </w:r>
          </w:p>
        </w:tc>
        <w:tc>
          <w:tcPr>
            <w:tcW w:w="567" w:type="dxa"/>
            <w:shd w:val="clear" w:color="000000" w:fill="FFFFFF"/>
            <w:noWrap/>
            <w:vAlign w:val="center"/>
            <w:hideMark/>
          </w:tcPr>
          <w:p w14:paraId="10EA65B9" w14:textId="77777777" w:rsidR="00C76958" w:rsidRPr="006E260F" w:rsidRDefault="00C76958" w:rsidP="00C76958">
            <w:pPr>
              <w:jc w:val="center"/>
              <w:rPr>
                <w:sz w:val="25"/>
                <w:szCs w:val="25"/>
              </w:rPr>
            </w:pPr>
            <w:r w:rsidRPr="006E260F">
              <w:rPr>
                <w:sz w:val="25"/>
                <w:szCs w:val="25"/>
              </w:rPr>
              <w:lastRenderedPageBreak/>
              <w:t>08</w:t>
            </w:r>
          </w:p>
        </w:tc>
        <w:tc>
          <w:tcPr>
            <w:tcW w:w="567" w:type="dxa"/>
            <w:shd w:val="clear" w:color="000000" w:fill="FFFFFF"/>
            <w:noWrap/>
            <w:vAlign w:val="center"/>
            <w:hideMark/>
          </w:tcPr>
          <w:p w14:paraId="0B4D2C86" w14:textId="77777777" w:rsidR="00C76958" w:rsidRPr="006E260F" w:rsidRDefault="00C76958" w:rsidP="00C76958">
            <w:pPr>
              <w:jc w:val="center"/>
              <w:rPr>
                <w:sz w:val="25"/>
                <w:szCs w:val="25"/>
              </w:rPr>
            </w:pPr>
            <w:r w:rsidRPr="006E260F">
              <w:rPr>
                <w:sz w:val="25"/>
                <w:szCs w:val="25"/>
              </w:rPr>
              <w:t>01</w:t>
            </w:r>
          </w:p>
        </w:tc>
        <w:tc>
          <w:tcPr>
            <w:tcW w:w="1701" w:type="dxa"/>
            <w:shd w:val="clear" w:color="000000" w:fill="FFFFFF"/>
            <w:noWrap/>
            <w:vAlign w:val="center"/>
            <w:hideMark/>
          </w:tcPr>
          <w:p w14:paraId="2AB1BAA4" w14:textId="77777777" w:rsidR="00C76958" w:rsidRPr="006E260F" w:rsidRDefault="00C76958" w:rsidP="00C76958">
            <w:pPr>
              <w:jc w:val="center"/>
              <w:rPr>
                <w:sz w:val="25"/>
                <w:szCs w:val="25"/>
              </w:rPr>
            </w:pPr>
            <w:r w:rsidRPr="006E260F">
              <w:rPr>
                <w:sz w:val="25"/>
                <w:szCs w:val="25"/>
              </w:rPr>
              <w:t>08 3 01 44090</w:t>
            </w:r>
          </w:p>
        </w:tc>
        <w:tc>
          <w:tcPr>
            <w:tcW w:w="709" w:type="dxa"/>
            <w:shd w:val="clear" w:color="000000" w:fill="FFFFFF"/>
            <w:noWrap/>
            <w:vAlign w:val="center"/>
            <w:hideMark/>
          </w:tcPr>
          <w:p w14:paraId="7F51F4A0" w14:textId="77777777" w:rsidR="00C76958" w:rsidRPr="006E260F" w:rsidRDefault="00C76958" w:rsidP="00C76958">
            <w:pPr>
              <w:jc w:val="center"/>
              <w:rPr>
                <w:sz w:val="25"/>
                <w:szCs w:val="25"/>
              </w:rPr>
            </w:pPr>
            <w:r w:rsidRPr="006E260F">
              <w:rPr>
                <w:sz w:val="25"/>
                <w:szCs w:val="25"/>
              </w:rPr>
              <w:t>600</w:t>
            </w:r>
          </w:p>
        </w:tc>
        <w:tc>
          <w:tcPr>
            <w:tcW w:w="1417" w:type="dxa"/>
            <w:shd w:val="clear" w:color="000000" w:fill="FFFFFF"/>
            <w:noWrap/>
            <w:vAlign w:val="center"/>
            <w:hideMark/>
          </w:tcPr>
          <w:p w14:paraId="0622902B" w14:textId="77777777" w:rsidR="00C76958" w:rsidRPr="006E260F" w:rsidRDefault="00C76958" w:rsidP="00C76958">
            <w:pPr>
              <w:jc w:val="center"/>
              <w:rPr>
                <w:sz w:val="25"/>
                <w:szCs w:val="25"/>
              </w:rPr>
            </w:pPr>
            <w:r w:rsidRPr="006E260F">
              <w:rPr>
                <w:sz w:val="25"/>
                <w:szCs w:val="25"/>
              </w:rPr>
              <w:t xml:space="preserve">117 090,2  </w:t>
            </w:r>
          </w:p>
        </w:tc>
      </w:tr>
      <w:tr w:rsidR="00C76958" w:rsidRPr="006E260F" w14:paraId="60F16F1F" w14:textId="77777777" w:rsidTr="006E260F">
        <w:trPr>
          <w:trHeight w:val="358"/>
        </w:trPr>
        <w:tc>
          <w:tcPr>
            <w:tcW w:w="5416" w:type="dxa"/>
            <w:shd w:val="clear" w:color="000000" w:fill="FFFFFF"/>
            <w:hideMark/>
          </w:tcPr>
          <w:p w14:paraId="109C733C" w14:textId="20BED4D0" w:rsidR="00C76958" w:rsidRPr="006E260F" w:rsidRDefault="00EA6E95" w:rsidP="00C76958">
            <w:pPr>
              <w:rPr>
                <w:sz w:val="27"/>
                <w:szCs w:val="27"/>
              </w:rPr>
            </w:pPr>
            <w:r w:rsidRPr="006E260F">
              <w:rPr>
                <w:sz w:val="27"/>
                <w:szCs w:val="27"/>
              </w:rPr>
              <w:t>«</w:t>
            </w:r>
            <w:r w:rsidR="00C76958" w:rsidRPr="006E260F">
              <w:rPr>
                <w:sz w:val="27"/>
                <w:szCs w:val="27"/>
              </w:rPr>
              <w:t>Клуб, концерт оешмаларын һәм башкару сәнгатен үстерү</w:t>
            </w:r>
            <w:r w:rsidRPr="006E260F">
              <w:rPr>
                <w:sz w:val="27"/>
                <w:szCs w:val="27"/>
              </w:rPr>
              <w:t>»</w:t>
            </w:r>
            <w:r w:rsidR="00C76958" w:rsidRPr="006E260F">
              <w:rPr>
                <w:sz w:val="27"/>
                <w:szCs w:val="27"/>
              </w:rPr>
              <w:t xml:space="preserve"> төп чарасы</w:t>
            </w:r>
          </w:p>
        </w:tc>
        <w:tc>
          <w:tcPr>
            <w:tcW w:w="567" w:type="dxa"/>
            <w:shd w:val="clear" w:color="000000" w:fill="FFFFFF"/>
            <w:noWrap/>
            <w:vAlign w:val="center"/>
            <w:hideMark/>
          </w:tcPr>
          <w:p w14:paraId="5CFD90D9" w14:textId="77777777" w:rsidR="00C76958" w:rsidRPr="006E260F" w:rsidRDefault="00C76958" w:rsidP="00C76958">
            <w:pPr>
              <w:jc w:val="center"/>
              <w:rPr>
                <w:sz w:val="25"/>
                <w:szCs w:val="25"/>
              </w:rPr>
            </w:pPr>
            <w:r w:rsidRPr="006E260F">
              <w:rPr>
                <w:sz w:val="25"/>
                <w:szCs w:val="25"/>
              </w:rPr>
              <w:t>08</w:t>
            </w:r>
          </w:p>
        </w:tc>
        <w:tc>
          <w:tcPr>
            <w:tcW w:w="567" w:type="dxa"/>
            <w:shd w:val="clear" w:color="000000" w:fill="FFFFFF"/>
            <w:noWrap/>
            <w:vAlign w:val="center"/>
            <w:hideMark/>
          </w:tcPr>
          <w:p w14:paraId="06AABCB0" w14:textId="77777777" w:rsidR="00C76958" w:rsidRPr="006E260F" w:rsidRDefault="00C76958" w:rsidP="00C76958">
            <w:pPr>
              <w:jc w:val="center"/>
              <w:rPr>
                <w:sz w:val="25"/>
                <w:szCs w:val="25"/>
              </w:rPr>
            </w:pPr>
            <w:r w:rsidRPr="006E260F">
              <w:rPr>
                <w:sz w:val="25"/>
                <w:szCs w:val="25"/>
              </w:rPr>
              <w:t>01</w:t>
            </w:r>
          </w:p>
        </w:tc>
        <w:tc>
          <w:tcPr>
            <w:tcW w:w="1701" w:type="dxa"/>
            <w:shd w:val="clear" w:color="000000" w:fill="FFFFFF"/>
            <w:noWrap/>
            <w:vAlign w:val="center"/>
            <w:hideMark/>
          </w:tcPr>
          <w:p w14:paraId="5F1555F9" w14:textId="77777777" w:rsidR="00C76958" w:rsidRPr="006E260F" w:rsidRDefault="00C76958" w:rsidP="00C76958">
            <w:pPr>
              <w:jc w:val="center"/>
              <w:rPr>
                <w:sz w:val="25"/>
                <w:szCs w:val="25"/>
              </w:rPr>
            </w:pPr>
            <w:r w:rsidRPr="006E260F">
              <w:rPr>
                <w:sz w:val="25"/>
                <w:szCs w:val="25"/>
              </w:rPr>
              <w:t>08 4 01 00000</w:t>
            </w:r>
          </w:p>
        </w:tc>
        <w:tc>
          <w:tcPr>
            <w:tcW w:w="709" w:type="dxa"/>
            <w:shd w:val="clear" w:color="000000" w:fill="FFFFFF"/>
            <w:noWrap/>
            <w:vAlign w:val="center"/>
            <w:hideMark/>
          </w:tcPr>
          <w:p w14:paraId="50900779" w14:textId="77777777" w:rsidR="00C76958" w:rsidRPr="006E260F" w:rsidRDefault="00C76958" w:rsidP="00C76958">
            <w:pPr>
              <w:jc w:val="center"/>
              <w:rPr>
                <w:sz w:val="25"/>
                <w:szCs w:val="25"/>
              </w:rPr>
            </w:pPr>
            <w:r w:rsidRPr="006E260F">
              <w:rPr>
                <w:sz w:val="25"/>
                <w:szCs w:val="25"/>
              </w:rPr>
              <w:t> </w:t>
            </w:r>
          </w:p>
        </w:tc>
        <w:tc>
          <w:tcPr>
            <w:tcW w:w="1417" w:type="dxa"/>
            <w:shd w:val="clear" w:color="000000" w:fill="FFFFFF"/>
            <w:noWrap/>
            <w:vAlign w:val="center"/>
            <w:hideMark/>
          </w:tcPr>
          <w:p w14:paraId="407B9AE1" w14:textId="77777777" w:rsidR="00C76958" w:rsidRPr="006E260F" w:rsidRDefault="00C76958" w:rsidP="00C76958">
            <w:pPr>
              <w:jc w:val="center"/>
              <w:rPr>
                <w:sz w:val="25"/>
                <w:szCs w:val="25"/>
              </w:rPr>
            </w:pPr>
            <w:r w:rsidRPr="006E260F">
              <w:rPr>
                <w:sz w:val="25"/>
                <w:szCs w:val="25"/>
              </w:rPr>
              <w:t xml:space="preserve">197 540,1  </w:t>
            </w:r>
          </w:p>
        </w:tc>
      </w:tr>
      <w:tr w:rsidR="00C76958" w:rsidRPr="006E260F" w14:paraId="47A61C69" w14:textId="77777777" w:rsidTr="009A4570">
        <w:trPr>
          <w:trHeight w:val="60"/>
        </w:trPr>
        <w:tc>
          <w:tcPr>
            <w:tcW w:w="5416" w:type="dxa"/>
            <w:shd w:val="clear" w:color="000000" w:fill="FFFFFF"/>
            <w:hideMark/>
          </w:tcPr>
          <w:p w14:paraId="2940D9BF" w14:textId="3176A548" w:rsidR="00C76958" w:rsidRPr="006E260F" w:rsidRDefault="00C76958" w:rsidP="00C76958">
            <w:pPr>
              <w:rPr>
                <w:sz w:val="27"/>
                <w:szCs w:val="27"/>
              </w:rPr>
            </w:pPr>
            <w:r w:rsidRPr="006E260F">
              <w:rPr>
                <w:sz w:val="27"/>
                <w:szCs w:val="27"/>
              </w:rPr>
              <w:t>Клублар һәм мәдәни - ял итү үзәкләре эшчәнлеген тәэмин итү</w:t>
            </w:r>
          </w:p>
        </w:tc>
        <w:tc>
          <w:tcPr>
            <w:tcW w:w="567" w:type="dxa"/>
            <w:shd w:val="clear" w:color="000000" w:fill="FFFFFF"/>
            <w:noWrap/>
            <w:vAlign w:val="center"/>
            <w:hideMark/>
          </w:tcPr>
          <w:p w14:paraId="37EE33ED" w14:textId="77777777" w:rsidR="00C76958" w:rsidRPr="006E260F" w:rsidRDefault="00C76958" w:rsidP="00C76958">
            <w:pPr>
              <w:jc w:val="center"/>
              <w:rPr>
                <w:sz w:val="25"/>
                <w:szCs w:val="25"/>
              </w:rPr>
            </w:pPr>
            <w:r w:rsidRPr="006E260F">
              <w:rPr>
                <w:sz w:val="25"/>
                <w:szCs w:val="25"/>
              </w:rPr>
              <w:t>08</w:t>
            </w:r>
          </w:p>
        </w:tc>
        <w:tc>
          <w:tcPr>
            <w:tcW w:w="567" w:type="dxa"/>
            <w:shd w:val="clear" w:color="000000" w:fill="FFFFFF"/>
            <w:noWrap/>
            <w:vAlign w:val="center"/>
            <w:hideMark/>
          </w:tcPr>
          <w:p w14:paraId="484AE623" w14:textId="77777777" w:rsidR="00C76958" w:rsidRPr="006E260F" w:rsidRDefault="00C76958" w:rsidP="00C76958">
            <w:pPr>
              <w:jc w:val="center"/>
              <w:rPr>
                <w:sz w:val="25"/>
                <w:szCs w:val="25"/>
              </w:rPr>
            </w:pPr>
            <w:r w:rsidRPr="006E260F">
              <w:rPr>
                <w:sz w:val="25"/>
                <w:szCs w:val="25"/>
              </w:rPr>
              <w:t>01</w:t>
            </w:r>
          </w:p>
        </w:tc>
        <w:tc>
          <w:tcPr>
            <w:tcW w:w="1701" w:type="dxa"/>
            <w:shd w:val="clear" w:color="000000" w:fill="FFFFFF"/>
            <w:noWrap/>
            <w:vAlign w:val="center"/>
            <w:hideMark/>
          </w:tcPr>
          <w:p w14:paraId="7C6B9AC9" w14:textId="77777777" w:rsidR="00C76958" w:rsidRPr="006E260F" w:rsidRDefault="00C76958" w:rsidP="00C76958">
            <w:pPr>
              <w:jc w:val="center"/>
              <w:rPr>
                <w:sz w:val="25"/>
                <w:szCs w:val="25"/>
              </w:rPr>
            </w:pPr>
            <w:r w:rsidRPr="006E260F">
              <w:rPr>
                <w:sz w:val="25"/>
                <w:szCs w:val="25"/>
              </w:rPr>
              <w:t>08 4 01 44091</w:t>
            </w:r>
          </w:p>
        </w:tc>
        <w:tc>
          <w:tcPr>
            <w:tcW w:w="709" w:type="dxa"/>
            <w:shd w:val="clear" w:color="000000" w:fill="FFFFFF"/>
            <w:noWrap/>
            <w:vAlign w:val="center"/>
            <w:hideMark/>
          </w:tcPr>
          <w:p w14:paraId="471E1B90" w14:textId="77777777" w:rsidR="00C76958" w:rsidRPr="006E260F" w:rsidRDefault="00C76958" w:rsidP="00C76958">
            <w:pPr>
              <w:jc w:val="center"/>
              <w:rPr>
                <w:sz w:val="25"/>
                <w:szCs w:val="25"/>
              </w:rPr>
            </w:pPr>
            <w:r w:rsidRPr="006E260F">
              <w:rPr>
                <w:sz w:val="25"/>
                <w:szCs w:val="25"/>
              </w:rPr>
              <w:t> </w:t>
            </w:r>
          </w:p>
        </w:tc>
        <w:tc>
          <w:tcPr>
            <w:tcW w:w="1417" w:type="dxa"/>
            <w:shd w:val="clear" w:color="000000" w:fill="FFFFFF"/>
            <w:noWrap/>
            <w:vAlign w:val="center"/>
            <w:hideMark/>
          </w:tcPr>
          <w:p w14:paraId="6914379B" w14:textId="77777777" w:rsidR="00C76958" w:rsidRPr="006E260F" w:rsidRDefault="00C76958" w:rsidP="00C76958">
            <w:pPr>
              <w:jc w:val="center"/>
              <w:rPr>
                <w:sz w:val="25"/>
                <w:szCs w:val="25"/>
              </w:rPr>
            </w:pPr>
            <w:r w:rsidRPr="006E260F">
              <w:rPr>
                <w:sz w:val="25"/>
                <w:szCs w:val="25"/>
              </w:rPr>
              <w:t xml:space="preserve">100 279,1  </w:t>
            </w:r>
          </w:p>
        </w:tc>
      </w:tr>
      <w:tr w:rsidR="00C76958" w:rsidRPr="006E260F" w14:paraId="0B5F051E" w14:textId="77777777" w:rsidTr="009A4570">
        <w:trPr>
          <w:trHeight w:val="60"/>
        </w:trPr>
        <w:tc>
          <w:tcPr>
            <w:tcW w:w="5416" w:type="dxa"/>
            <w:shd w:val="clear" w:color="000000" w:fill="FFFFFF"/>
            <w:hideMark/>
          </w:tcPr>
          <w:p w14:paraId="4A9CBF96" w14:textId="7B58EA4F" w:rsidR="00C76958" w:rsidRPr="006E260F" w:rsidRDefault="00C76958" w:rsidP="00C76958">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7A6EB65B" w14:textId="77777777" w:rsidR="00C76958" w:rsidRPr="006E260F" w:rsidRDefault="00C76958" w:rsidP="00C76958">
            <w:pPr>
              <w:jc w:val="center"/>
              <w:rPr>
                <w:sz w:val="25"/>
                <w:szCs w:val="25"/>
              </w:rPr>
            </w:pPr>
            <w:r w:rsidRPr="006E260F">
              <w:rPr>
                <w:sz w:val="25"/>
                <w:szCs w:val="25"/>
              </w:rPr>
              <w:t>08</w:t>
            </w:r>
          </w:p>
        </w:tc>
        <w:tc>
          <w:tcPr>
            <w:tcW w:w="567" w:type="dxa"/>
            <w:shd w:val="clear" w:color="000000" w:fill="FFFFFF"/>
            <w:noWrap/>
            <w:vAlign w:val="center"/>
            <w:hideMark/>
          </w:tcPr>
          <w:p w14:paraId="0456AB3C" w14:textId="77777777" w:rsidR="00C76958" w:rsidRPr="006E260F" w:rsidRDefault="00C76958" w:rsidP="00C76958">
            <w:pPr>
              <w:jc w:val="center"/>
              <w:rPr>
                <w:sz w:val="25"/>
                <w:szCs w:val="25"/>
              </w:rPr>
            </w:pPr>
            <w:r w:rsidRPr="006E260F">
              <w:rPr>
                <w:sz w:val="25"/>
                <w:szCs w:val="25"/>
              </w:rPr>
              <w:t>01</w:t>
            </w:r>
          </w:p>
        </w:tc>
        <w:tc>
          <w:tcPr>
            <w:tcW w:w="1701" w:type="dxa"/>
            <w:shd w:val="clear" w:color="000000" w:fill="FFFFFF"/>
            <w:noWrap/>
            <w:vAlign w:val="center"/>
            <w:hideMark/>
          </w:tcPr>
          <w:p w14:paraId="0BF3DF1D" w14:textId="77777777" w:rsidR="00C76958" w:rsidRPr="006E260F" w:rsidRDefault="00C76958" w:rsidP="00C76958">
            <w:pPr>
              <w:jc w:val="center"/>
              <w:rPr>
                <w:sz w:val="25"/>
                <w:szCs w:val="25"/>
              </w:rPr>
            </w:pPr>
            <w:r w:rsidRPr="006E260F">
              <w:rPr>
                <w:sz w:val="25"/>
                <w:szCs w:val="25"/>
              </w:rPr>
              <w:t>08 4 01 44091</w:t>
            </w:r>
          </w:p>
        </w:tc>
        <w:tc>
          <w:tcPr>
            <w:tcW w:w="709" w:type="dxa"/>
            <w:shd w:val="clear" w:color="000000" w:fill="FFFFFF"/>
            <w:noWrap/>
            <w:vAlign w:val="center"/>
            <w:hideMark/>
          </w:tcPr>
          <w:p w14:paraId="25C3057F" w14:textId="77777777" w:rsidR="00C76958" w:rsidRPr="006E260F" w:rsidRDefault="00C76958" w:rsidP="00C76958">
            <w:pPr>
              <w:jc w:val="center"/>
              <w:rPr>
                <w:sz w:val="25"/>
                <w:szCs w:val="25"/>
              </w:rPr>
            </w:pPr>
            <w:r w:rsidRPr="006E260F">
              <w:rPr>
                <w:sz w:val="25"/>
                <w:szCs w:val="25"/>
              </w:rPr>
              <w:t>600</w:t>
            </w:r>
          </w:p>
        </w:tc>
        <w:tc>
          <w:tcPr>
            <w:tcW w:w="1417" w:type="dxa"/>
            <w:shd w:val="clear" w:color="000000" w:fill="FFFFFF"/>
            <w:noWrap/>
            <w:vAlign w:val="center"/>
            <w:hideMark/>
          </w:tcPr>
          <w:p w14:paraId="45B6A830" w14:textId="77777777" w:rsidR="00C76958" w:rsidRPr="006E260F" w:rsidRDefault="00C76958" w:rsidP="00C76958">
            <w:pPr>
              <w:jc w:val="center"/>
              <w:rPr>
                <w:sz w:val="25"/>
                <w:szCs w:val="25"/>
              </w:rPr>
            </w:pPr>
            <w:r w:rsidRPr="006E260F">
              <w:rPr>
                <w:sz w:val="25"/>
                <w:szCs w:val="25"/>
              </w:rPr>
              <w:t xml:space="preserve">100 279,1  </w:t>
            </w:r>
          </w:p>
        </w:tc>
      </w:tr>
      <w:tr w:rsidR="00C76958" w:rsidRPr="006E260F" w14:paraId="379FE0A3" w14:textId="77777777" w:rsidTr="00113978">
        <w:trPr>
          <w:trHeight w:val="60"/>
        </w:trPr>
        <w:tc>
          <w:tcPr>
            <w:tcW w:w="5416" w:type="dxa"/>
            <w:shd w:val="clear" w:color="000000" w:fill="FFFFFF"/>
            <w:hideMark/>
          </w:tcPr>
          <w:p w14:paraId="575414E8" w14:textId="3606AD9D" w:rsidR="00C76958" w:rsidRPr="006E260F" w:rsidRDefault="00C76958" w:rsidP="00C76958">
            <w:pPr>
              <w:rPr>
                <w:sz w:val="27"/>
                <w:szCs w:val="27"/>
              </w:rPr>
            </w:pPr>
            <w:r w:rsidRPr="006E260F">
              <w:rPr>
                <w:sz w:val="27"/>
                <w:szCs w:val="27"/>
              </w:rPr>
              <w:t>Концерт оешмалары эшчәнлеген тәэмин итү</w:t>
            </w:r>
          </w:p>
        </w:tc>
        <w:tc>
          <w:tcPr>
            <w:tcW w:w="567" w:type="dxa"/>
            <w:shd w:val="clear" w:color="000000" w:fill="FFFFFF"/>
            <w:noWrap/>
            <w:vAlign w:val="center"/>
            <w:hideMark/>
          </w:tcPr>
          <w:p w14:paraId="4FB2ED49" w14:textId="77777777" w:rsidR="00C76958" w:rsidRPr="006E260F" w:rsidRDefault="00C76958" w:rsidP="00C76958">
            <w:pPr>
              <w:jc w:val="center"/>
              <w:rPr>
                <w:sz w:val="25"/>
                <w:szCs w:val="25"/>
              </w:rPr>
            </w:pPr>
            <w:r w:rsidRPr="006E260F">
              <w:rPr>
                <w:sz w:val="25"/>
                <w:szCs w:val="25"/>
              </w:rPr>
              <w:t>08</w:t>
            </w:r>
          </w:p>
        </w:tc>
        <w:tc>
          <w:tcPr>
            <w:tcW w:w="567" w:type="dxa"/>
            <w:shd w:val="clear" w:color="000000" w:fill="FFFFFF"/>
            <w:noWrap/>
            <w:vAlign w:val="center"/>
            <w:hideMark/>
          </w:tcPr>
          <w:p w14:paraId="1E45DDAB" w14:textId="77777777" w:rsidR="00C76958" w:rsidRPr="006E260F" w:rsidRDefault="00C76958" w:rsidP="00C76958">
            <w:pPr>
              <w:jc w:val="center"/>
              <w:rPr>
                <w:sz w:val="25"/>
                <w:szCs w:val="25"/>
              </w:rPr>
            </w:pPr>
            <w:r w:rsidRPr="006E260F">
              <w:rPr>
                <w:sz w:val="25"/>
                <w:szCs w:val="25"/>
              </w:rPr>
              <w:t>01</w:t>
            </w:r>
          </w:p>
        </w:tc>
        <w:tc>
          <w:tcPr>
            <w:tcW w:w="1701" w:type="dxa"/>
            <w:shd w:val="clear" w:color="000000" w:fill="FFFFFF"/>
            <w:noWrap/>
            <w:vAlign w:val="center"/>
            <w:hideMark/>
          </w:tcPr>
          <w:p w14:paraId="79559BEB" w14:textId="77777777" w:rsidR="00C76958" w:rsidRPr="006E260F" w:rsidRDefault="00C76958" w:rsidP="00C76958">
            <w:pPr>
              <w:jc w:val="center"/>
              <w:rPr>
                <w:sz w:val="25"/>
                <w:szCs w:val="25"/>
              </w:rPr>
            </w:pPr>
            <w:r w:rsidRPr="006E260F">
              <w:rPr>
                <w:sz w:val="25"/>
                <w:szCs w:val="25"/>
              </w:rPr>
              <w:t>08 4 01 44092</w:t>
            </w:r>
          </w:p>
        </w:tc>
        <w:tc>
          <w:tcPr>
            <w:tcW w:w="709" w:type="dxa"/>
            <w:shd w:val="clear" w:color="000000" w:fill="FFFFFF"/>
            <w:noWrap/>
            <w:vAlign w:val="center"/>
            <w:hideMark/>
          </w:tcPr>
          <w:p w14:paraId="644B8C6A" w14:textId="77777777" w:rsidR="00C76958" w:rsidRPr="006E260F" w:rsidRDefault="00C76958" w:rsidP="00C76958">
            <w:pPr>
              <w:jc w:val="center"/>
              <w:rPr>
                <w:sz w:val="25"/>
                <w:szCs w:val="25"/>
              </w:rPr>
            </w:pPr>
            <w:r w:rsidRPr="006E260F">
              <w:rPr>
                <w:sz w:val="25"/>
                <w:szCs w:val="25"/>
              </w:rPr>
              <w:t> </w:t>
            </w:r>
          </w:p>
        </w:tc>
        <w:tc>
          <w:tcPr>
            <w:tcW w:w="1417" w:type="dxa"/>
            <w:shd w:val="clear" w:color="000000" w:fill="FFFFFF"/>
            <w:noWrap/>
            <w:vAlign w:val="center"/>
            <w:hideMark/>
          </w:tcPr>
          <w:p w14:paraId="4156BD10" w14:textId="77777777" w:rsidR="00C76958" w:rsidRPr="006E260F" w:rsidRDefault="00C76958" w:rsidP="00C76958">
            <w:pPr>
              <w:jc w:val="center"/>
              <w:rPr>
                <w:sz w:val="25"/>
                <w:szCs w:val="25"/>
              </w:rPr>
            </w:pPr>
            <w:r w:rsidRPr="006E260F">
              <w:rPr>
                <w:sz w:val="25"/>
                <w:szCs w:val="25"/>
              </w:rPr>
              <w:t xml:space="preserve">97 261,0  </w:t>
            </w:r>
          </w:p>
        </w:tc>
      </w:tr>
      <w:tr w:rsidR="00C76958" w:rsidRPr="006E260F" w14:paraId="75CC8554" w14:textId="77777777" w:rsidTr="00113978">
        <w:trPr>
          <w:trHeight w:val="60"/>
        </w:trPr>
        <w:tc>
          <w:tcPr>
            <w:tcW w:w="5416" w:type="dxa"/>
            <w:shd w:val="clear" w:color="000000" w:fill="FFFFFF"/>
            <w:hideMark/>
          </w:tcPr>
          <w:p w14:paraId="0B798E2E" w14:textId="4A3FF0AD" w:rsidR="00C76958" w:rsidRPr="006E260F" w:rsidRDefault="00C76958" w:rsidP="00C76958">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515040B1" w14:textId="77777777" w:rsidR="00C76958" w:rsidRPr="006E260F" w:rsidRDefault="00C76958" w:rsidP="00C76958">
            <w:pPr>
              <w:jc w:val="center"/>
              <w:rPr>
                <w:sz w:val="25"/>
                <w:szCs w:val="25"/>
              </w:rPr>
            </w:pPr>
            <w:r w:rsidRPr="006E260F">
              <w:rPr>
                <w:sz w:val="25"/>
                <w:szCs w:val="25"/>
              </w:rPr>
              <w:t>08</w:t>
            </w:r>
          </w:p>
        </w:tc>
        <w:tc>
          <w:tcPr>
            <w:tcW w:w="567" w:type="dxa"/>
            <w:shd w:val="clear" w:color="000000" w:fill="FFFFFF"/>
            <w:noWrap/>
            <w:vAlign w:val="center"/>
            <w:hideMark/>
          </w:tcPr>
          <w:p w14:paraId="0ECEB92B" w14:textId="77777777" w:rsidR="00C76958" w:rsidRPr="006E260F" w:rsidRDefault="00C76958" w:rsidP="00C76958">
            <w:pPr>
              <w:jc w:val="center"/>
              <w:rPr>
                <w:sz w:val="25"/>
                <w:szCs w:val="25"/>
              </w:rPr>
            </w:pPr>
            <w:r w:rsidRPr="006E260F">
              <w:rPr>
                <w:sz w:val="25"/>
                <w:szCs w:val="25"/>
              </w:rPr>
              <w:t>01</w:t>
            </w:r>
          </w:p>
        </w:tc>
        <w:tc>
          <w:tcPr>
            <w:tcW w:w="1701" w:type="dxa"/>
            <w:shd w:val="clear" w:color="000000" w:fill="FFFFFF"/>
            <w:noWrap/>
            <w:vAlign w:val="center"/>
            <w:hideMark/>
          </w:tcPr>
          <w:p w14:paraId="2BA26B8F" w14:textId="77777777" w:rsidR="00C76958" w:rsidRPr="006E260F" w:rsidRDefault="00C76958" w:rsidP="00C76958">
            <w:pPr>
              <w:jc w:val="center"/>
              <w:rPr>
                <w:sz w:val="25"/>
                <w:szCs w:val="25"/>
              </w:rPr>
            </w:pPr>
            <w:r w:rsidRPr="006E260F">
              <w:rPr>
                <w:sz w:val="25"/>
                <w:szCs w:val="25"/>
              </w:rPr>
              <w:t>08 4 01 44092</w:t>
            </w:r>
          </w:p>
        </w:tc>
        <w:tc>
          <w:tcPr>
            <w:tcW w:w="709" w:type="dxa"/>
            <w:shd w:val="clear" w:color="000000" w:fill="FFFFFF"/>
            <w:noWrap/>
            <w:vAlign w:val="center"/>
            <w:hideMark/>
          </w:tcPr>
          <w:p w14:paraId="110504A0" w14:textId="77777777" w:rsidR="00C76958" w:rsidRPr="006E260F" w:rsidRDefault="00C76958" w:rsidP="00C76958">
            <w:pPr>
              <w:jc w:val="center"/>
              <w:rPr>
                <w:sz w:val="25"/>
                <w:szCs w:val="25"/>
              </w:rPr>
            </w:pPr>
            <w:r w:rsidRPr="006E260F">
              <w:rPr>
                <w:sz w:val="25"/>
                <w:szCs w:val="25"/>
              </w:rPr>
              <w:t>600</w:t>
            </w:r>
          </w:p>
        </w:tc>
        <w:tc>
          <w:tcPr>
            <w:tcW w:w="1417" w:type="dxa"/>
            <w:shd w:val="clear" w:color="000000" w:fill="FFFFFF"/>
            <w:noWrap/>
            <w:vAlign w:val="center"/>
            <w:hideMark/>
          </w:tcPr>
          <w:p w14:paraId="088F2008" w14:textId="77777777" w:rsidR="00C76958" w:rsidRPr="006E260F" w:rsidRDefault="00C76958" w:rsidP="00C76958">
            <w:pPr>
              <w:jc w:val="center"/>
              <w:rPr>
                <w:sz w:val="25"/>
                <w:szCs w:val="25"/>
              </w:rPr>
            </w:pPr>
            <w:r w:rsidRPr="006E260F">
              <w:rPr>
                <w:sz w:val="25"/>
                <w:szCs w:val="25"/>
              </w:rPr>
              <w:t xml:space="preserve">97 261,0  </w:t>
            </w:r>
          </w:p>
        </w:tc>
      </w:tr>
      <w:tr w:rsidR="00C76958" w:rsidRPr="006E260F" w14:paraId="6FEC9CED" w14:textId="77777777" w:rsidTr="009A4570">
        <w:trPr>
          <w:trHeight w:val="60"/>
        </w:trPr>
        <w:tc>
          <w:tcPr>
            <w:tcW w:w="5416" w:type="dxa"/>
            <w:shd w:val="clear" w:color="000000" w:fill="FFFFFF"/>
            <w:hideMark/>
          </w:tcPr>
          <w:p w14:paraId="4223F116" w14:textId="792A3AD0" w:rsidR="00C76958" w:rsidRPr="006E260F" w:rsidRDefault="00EA6E95" w:rsidP="00C76958">
            <w:pPr>
              <w:rPr>
                <w:bCs/>
                <w:sz w:val="27"/>
                <w:szCs w:val="27"/>
              </w:rPr>
            </w:pPr>
            <w:r w:rsidRPr="006E260F">
              <w:rPr>
                <w:sz w:val="27"/>
                <w:szCs w:val="27"/>
              </w:rPr>
              <w:t>«</w:t>
            </w:r>
            <w:r w:rsidR="00C76958" w:rsidRPr="006E260F">
              <w:rPr>
                <w:sz w:val="27"/>
                <w:szCs w:val="27"/>
              </w:rPr>
              <w:t>2021-2025 елларга Түбән Кама муниципаль районында хокук бозуларны һәм җинаятьләрне профилактикалау буенча эшчәнлекне оештыру</w:t>
            </w:r>
            <w:r w:rsidRPr="006E260F">
              <w:rPr>
                <w:sz w:val="27"/>
                <w:szCs w:val="27"/>
              </w:rPr>
              <w:t>»</w:t>
            </w:r>
            <w:r w:rsidR="00C76958" w:rsidRPr="006E260F">
              <w:rPr>
                <w:sz w:val="27"/>
                <w:szCs w:val="27"/>
              </w:rPr>
              <w:t xml:space="preserve"> муниципаль программасы</w:t>
            </w:r>
          </w:p>
        </w:tc>
        <w:tc>
          <w:tcPr>
            <w:tcW w:w="567" w:type="dxa"/>
            <w:shd w:val="clear" w:color="000000" w:fill="FFFFFF"/>
            <w:noWrap/>
            <w:vAlign w:val="center"/>
            <w:hideMark/>
          </w:tcPr>
          <w:p w14:paraId="77E49F59" w14:textId="77777777" w:rsidR="00C76958" w:rsidRPr="006E260F" w:rsidRDefault="00C76958" w:rsidP="00C76958">
            <w:pPr>
              <w:jc w:val="center"/>
              <w:rPr>
                <w:bCs/>
                <w:sz w:val="25"/>
                <w:szCs w:val="25"/>
              </w:rPr>
            </w:pPr>
            <w:r w:rsidRPr="006E260F">
              <w:rPr>
                <w:bCs/>
                <w:sz w:val="25"/>
                <w:szCs w:val="25"/>
              </w:rPr>
              <w:t>08</w:t>
            </w:r>
          </w:p>
        </w:tc>
        <w:tc>
          <w:tcPr>
            <w:tcW w:w="567" w:type="dxa"/>
            <w:shd w:val="clear" w:color="000000" w:fill="FFFFFF"/>
            <w:noWrap/>
            <w:vAlign w:val="center"/>
            <w:hideMark/>
          </w:tcPr>
          <w:p w14:paraId="18C208AE" w14:textId="77777777" w:rsidR="00C76958" w:rsidRPr="006E260F" w:rsidRDefault="00C76958" w:rsidP="00C76958">
            <w:pPr>
              <w:jc w:val="center"/>
              <w:rPr>
                <w:bCs/>
                <w:sz w:val="25"/>
                <w:szCs w:val="25"/>
              </w:rPr>
            </w:pPr>
            <w:r w:rsidRPr="006E260F">
              <w:rPr>
                <w:bCs/>
                <w:sz w:val="25"/>
                <w:szCs w:val="25"/>
              </w:rPr>
              <w:t>01</w:t>
            </w:r>
          </w:p>
        </w:tc>
        <w:tc>
          <w:tcPr>
            <w:tcW w:w="1701" w:type="dxa"/>
            <w:shd w:val="clear" w:color="000000" w:fill="FFFFFF"/>
            <w:noWrap/>
            <w:vAlign w:val="center"/>
            <w:hideMark/>
          </w:tcPr>
          <w:p w14:paraId="66D3ABB0" w14:textId="77777777" w:rsidR="00C76958" w:rsidRPr="006E260F" w:rsidRDefault="00C76958" w:rsidP="00C76958">
            <w:pPr>
              <w:jc w:val="center"/>
              <w:rPr>
                <w:bCs/>
                <w:sz w:val="25"/>
                <w:szCs w:val="25"/>
              </w:rPr>
            </w:pPr>
            <w:r w:rsidRPr="006E260F">
              <w:rPr>
                <w:bCs/>
                <w:sz w:val="25"/>
                <w:szCs w:val="25"/>
              </w:rPr>
              <w:t>06 1 01 52203</w:t>
            </w:r>
          </w:p>
        </w:tc>
        <w:tc>
          <w:tcPr>
            <w:tcW w:w="709" w:type="dxa"/>
            <w:shd w:val="clear" w:color="000000" w:fill="FFFFFF"/>
            <w:noWrap/>
            <w:vAlign w:val="center"/>
            <w:hideMark/>
          </w:tcPr>
          <w:p w14:paraId="616E6CC8" w14:textId="77777777" w:rsidR="00C76958" w:rsidRPr="006E260F" w:rsidRDefault="00C76958" w:rsidP="00C76958">
            <w:pPr>
              <w:jc w:val="center"/>
              <w:rPr>
                <w:bCs/>
                <w:sz w:val="25"/>
                <w:szCs w:val="25"/>
              </w:rPr>
            </w:pPr>
            <w:r w:rsidRPr="006E260F">
              <w:rPr>
                <w:bCs/>
                <w:sz w:val="25"/>
                <w:szCs w:val="25"/>
              </w:rPr>
              <w:t> </w:t>
            </w:r>
          </w:p>
        </w:tc>
        <w:tc>
          <w:tcPr>
            <w:tcW w:w="1417" w:type="dxa"/>
            <w:shd w:val="clear" w:color="000000" w:fill="FFFFFF"/>
            <w:noWrap/>
            <w:vAlign w:val="center"/>
            <w:hideMark/>
          </w:tcPr>
          <w:p w14:paraId="6450196F" w14:textId="77777777" w:rsidR="00C76958" w:rsidRPr="006E260F" w:rsidRDefault="00C76958" w:rsidP="00C76958">
            <w:pPr>
              <w:jc w:val="center"/>
              <w:rPr>
                <w:bCs/>
                <w:sz w:val="25"/>
                <w:szCs w:val="25"/>
              </w:rPr>
            </w:pPr>
            <w:r w:rsidRPr="006E260F">
              <w:rPr>
                <w:bCs/>
                <w:sz w:val="25"/>
                <w:szCs w:val="25"/>
              </w:rPr>
              <w:t xml:space="preserve">4 970,0  </w:t>
            </w:r>
          </w:p>
        </w:tc>
      </w:tr>
      <w:tr w:rsidR="00C76958" w:rsidRPr="006E260F" w14:paraId="176DC594" w14:textId="77777777" w:rsidTr="009A4570">
        <w:trPr>
          <w:trHeight w:val="173"/>
        </w:trPr>
        <w:tc>
          <w:tcPr>
            <w:tcW w:w="5416" w:type="dxa"/>
            <w:shd w:val="clear" w:color="000000" w:fill="FFFFFF"/>
            <w:hideMark/>
          </w:tcPr>
          <w:p w14:paraId="634D15A0" w14:textId="2069EF0D" w:rsidR="00C76958" w:rsidRPr="006E260F" w:rsidRDefault="00C76958" w:rsidP="00C76958">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1F4379C3" w14:textId="77777777" w:rsidR="00C76958" w:rsidRPr="006E260F" w:rsidRDefault="00C76958" w:rsidP="00C76958">
            <w:pPr>
              <w:jc w:val="center"/>
              <w:rPr>
                <w:sz w:val="25"/>
                <w:szCs w:val="25"/>
              </w:rPr>
            </w:pPr>
            <w:r w:rsidRPr="006E260F">
              <w:rPr>
                <w:sz w:val="25"/>
                <w:szCs w:val="25"/>
              </w:rPr>
              <w:t>08</w:t>
            </w:r>
          </w:p>
        </w:tc>
        <w:tc>
          <w:tcPr>
            <w:tcW w:w="567" w:type="dxa"/>
            <w:shd w:val="clear" w:color="000000" w:fill="FFFFFF"/>
            <w:noWrap/>
            <w:vAlign w:val="center"/>
            <w:hideMark/>
          </w:tcPr>
          <w:p w14:paraId="7AA2F11F" w14:textId="77777777" w:rsidR="00C76958" w:rsidRPr="006E260F" w:rsidRDefault="00C76958" w:rsidP="00C76958">
            <w:pPr>
              <w:jc w:val="center"/>
              <w:rPr>
                <w:sz w:val="25"/>
                <w:szCs w:val="25"/>
              </w:rPr>
            </w:pPr>
            <w:r w:rsidRPr="006E260F">
              <w:rPr>
                <w:sz w:val="25"/>
                <w:szCs w:val="25"/>
              </w:rPr>
              <w:t>01</w:t>
            </w:r>
          </w:p>
        </w:tc>
        <w:tc>
          <w:tcPr>
            <w:tcW w:w="1701" w:type="dxa"/>
            <w:shd w:val="clear" w:color="000000" w:fill="FFFFFF"/>
            <w:noWrap/>
            <w:vAlign w:val="center"/>
            <w:hideMark/>
          </w:tcPr>
          <w:p w14:paraId="580936CF" w14:textId="77777777" w:rsidR="00C76958" w:rsidRPr="006E260F" w:rsidRDefault="00C76958" w:rsidP="00C76958">
            <w:pPr>
              <w:jc w:val="center"/>
              <w:rPr>
                <w:sz w:val="25"/>
                <w:szCs w:val="25"/>
              </w:rPr>
            </w:pPr>
            <w:r w:rsidRPr="006E260F">
              <w:rPr>
                <w:sz w:val="25"/>
                <w:szCs w:val="25"/>
              </w:rPr>
              <w:t>06 1 01 52203</w:t>
            </w:r>
          </w:p>
        </w:tc>
        <w:tc>
          <w:tcPr>
            <w:tcW w:w="709" w:type="dxa"/>
            <w:shd w:val="clear" w:color="000000" w:fill="FFFFFF"/>
            <w:noWrap/>
            <w:vAlign w:val="center"/>
            <w:hideMark/>
          </w:tcPr>
          <w:p w14:paraId="74888979" w14:textId="77777777" w:rsidR="00C76958" w:rsidRPr="006E260F" w:rsidRDefault="00C76958" w:rsidP="00C76958">
            <w:pPr>
              <w:jc w:val="center"/>
              <w:rPr>
                <w:sz w:val="25"/>
                <w:szCs w:val="25"/>
              </w:rPr>
            </w:pPr>
            <w:r w:rsidRPr="006E260F">
              <w:rPr>
                <w:sz w:val="25"/>
                <w:szCs w:val="25"/>
              </w:rPr>
              <w:t>600</w:t>
            </w:r>
          </w:p>
        </w:tc>
        <w:tc>
          <w:tcPr>
            <w:tcW w:w="1417" w:type="dxa"/>
            <w:shd w:val="clear" w:color="000000" w:fill="FFFFFF"/>
            <w:noWrap/>
            <w:vAlign w:val="center"/>
            <w:hideMark/>
          </w:tcPr>
          <w:p w14:paraId="350EE4D6" w14:textId="77777777" w:rsidR="00C76958" w:rsidRPr="006E260F" w:rsidRDefault="00C76958" w:rsidP="00C76958">
            <w:pPr>
              <w:jc w:val="center"/>
              <w:rPr>
                <w:sz w:val="25"/>
                <w:szCs w:val="25"/>
              </w:rPr>
            </w:pPr>
            <w:r w:rsidRPr="006E260F">
              <w:rPr>
                <w:sz w:val="25"/>
                <w:szCs w:val="25"/>
              </w:rPr>
              <w:t xml:space="preserve">4 970,0  </w:t>
            </w:r>
          </w:p>
        </w:tc>
      </w:tr>
      <w:tr w:rsidR="00C76958" w:rsidRPr="006E260F" w14:paraId="2EBC535E" w14:textId="77777777" w:rsidTr="009A4570">
        <w:trPr>
          <w:trHeight w:val="60"/>
        </w:trPr>
        <w:tc>
          <w:tcPr>
            <w:tcW w:w="5416" w:type="dxa"/>
            <w:shd w:val="clear" w:color="000000" w:fill="FFFFFF"/>
            <w:hideMark/>
          </w:tcPr>
          <w:p w14:paraId="69417E74" w14:textId="12A413F0" w:rsidR="00C76958" w:rsidRPr="006E260F" w:rsidRDefault="00EA6E95" w:rsidP="00C76958">
            <w:pPr>
              <w:rPr>
                <w:bCs/>
                <w:sz w:val="27"/>
                <w:szCs w:val="27"/>
              </w:rPr>
            </w:pPr>
            <w:r w:rsidRPr="006E260F">
              <w:rPr>
                <w:sz w:val="27"/>
                <w:szCs w:val="27"/>
              </w:rPr>
              <w:t>«</w:t>
            </w:r>
            <w:r w:rsidR="00C76958" w:rsidRPr="006E260F">
              <w:rPr>
                <w:sz w:val="27"/>
                <w:szCs w:val="27"/>
              </w:rPr>
              <w:t>2021-2024 елларга Татарстан Республикасы Түбән Кама муниципаль районында Татарстан Республикасы дәүләт телләрен һәм башка телләрне саклау, өйрәнү һәм үстерү</w:t>
            </w:r>
            <w:r w:rsidRPr="006E260F">
              <w:rPr>
                <w:sz w:val="27"/>
                <w:szCs w:val="27"/>
              </w:rPr>
              <w:t>»</w:t>
            </w:r>
            <w:r w:rsidR="00C76958" w:rsidRPr="006E260F">
              <w:rPr>
                <w:sz w:val="27"/>
                <w:szCs w:val="27"/>
              </w:rPr>
              <w:t xml:space="preserve"> муниципаль программасы</w:t>
            </w:r>
          </w:p>
        </w:tc>
        <w:tc>
          <w:tcPr>
            <w:tcW w:w="567" w:type="dxa"/>
            <w:shd w:val="clear" w:color="000000" w:fill="FFFFFF"/>
            <w:noWrap/>
            <w:vAlign w:val="center"/>
            <w:hideMark/>
          </w:tcPr>
          <w:p w14:paraId="109D111E" w14:textId="77777777" w:rsidR="00C76958" w:rsidRPr="006E260F" w:rsidRDefault="00C76958" w:rsidP="00C76958">
            <w:pPr>
              <w:jc w:val="center"/>
              <w:rPr>
                <w:bCs/>
                <w:sz w:val="25"/>
                <w:szCs w:val="25"/>
              </w:rPr>
            </w:pPr>
            <w:r w:rsidRPr="006E260F">
              <w:rPr>
                <w:bCs/>
                <w:sz w:val="25"/>
                <w:szCs w:val="25"/>
              </w:rPr>
              <w:t>08</w:t>
            </w:r>
          </w:p>
        </w:tc>
        <w:tc>
          <w:tcPr>
            <w:tcW w:w="567" w:type="dxa"/>
            <w:shd w:val="clear" w:color="000000" w:fill="FFFFFF"/>
            <w:noWrap/>
            <w:vAlign w:val="center"/>
            <w:hideMark/>
          </w:tcPr>
          <w:p w14:paraId="74A671BB" w14:textId="77777777" w:rsidR="00C76958" w:rsidRPr="006E260F" w:rsidRDefault="00C76958" w:rsidP="00C76958">
            <w:pPr>
              <w:jc w:val="center"/>
              <w:rPr>
                <w:bCs/>
                <w:sz w:val="25"/>
                <w:szCs w:val="25"/>
              </w:rPr>
            </w:pPr>
            <w:r w:rsidRPr="006E260F">
              <w:rPr>
                <w:bCs/>
                <w:sz w:val="25"/>
                <w:szCs w:val="25"/>
              </w:rPr>
              <w:t>01</w:t>
            </w:r>
          </w:p>
        </w:tc>
        <w:tc>
          <w:tcPr>
            <w:tcW w:w="1701" w:type="dxa"/>
            <w:shd w:val="clear" w:color="000000" w:fill="FFFFFF"/>
            <w:noWrap/>
            <w:vAlign w:val="center"/>
            <w:hideMark/>
          </w:tcPr>
          <w:p w14:paraId="3065F7DD" w14:textId="77777777" w:rsidR="00C76958" w:rsidRPr="006E260F" w:rsidRDefault="00C76958" w:rsidP="00C76958">
            <w:pPr>
              <w:jc w:val="center"/>
              <w:rPr>
                <w:bCs/>
                <w:sz w:val="25"/>
                <w:szCs w:val="25"/>
              </w:rPr>
            </w:pPr>
            <w:r w:rsidRPr="006E260F">
              <w:rPr>
                <w:bCs/>
                <w:sz w:val="25"/>
                <w:szCs w:val="25"/>
              </w:rPr>
              <w:t>08 1 01 52205</w:t>
            </w:r>
          </w:p>
        </w:tc>
        <w:tc>
          <w:tcPr>
            <w:tcW w:w="709" w:type="dxa"/>
            <w:shd w:val="clear" w:color="000000" w:fill="FFFFFF"/>
            <w:noWrap/>
            <w:vAlign w:val="center"/>
            <w:hideMark/>
          </w:tcPr>
          <w:p w14:paraId="52E2A689" w14:textId="77777777" w:rsidR="00C76958" w:rsidRPr="006E260F" w:rsidRDefault="00C76958" w:rsidP="00C76958">
            <w:pPr>
              <w:jc w:val="center"/>
              <w:rPr>
                <w:bCs/>
                <w:sz w:val="25"/>
                <w:szCs w:val="25"/>
              </w:rPr>
            </w:pPr>
            <w:r w:rsidRPr="006E260F">
              <w:rPr>
                <w:bCs/>
                <w:sz w:val="25"/>
                <w:szCs w:val="25"/>
              </w:rPr>
              <w:t> </w:t>
            </w:r>
          </w:p>
        </w:tc>
        <w:tc>
          <w:tcPr>
            <w:tcW w:w="1417" w:type="dxa"/>
            <w:shd w:val="clear" w:color="000000" w:fill="FFFFFF"/>
            <w:noWrap/>
            <w:vAlign w:val="center"/>
            <w:hideMark/>
          </w:tcPr>
          <w:p w14:paraId="5C1BBA06" w14:textId="77777777" w:rsidR="00C76958" w:rsidRPr="006E260F" w:rsidRDefault="00C76958" w:rsidP="00C76958">
            <w:pPr>
              <w:jc w:val="center"/>
              <w:rPr>
                <w:bCs/>
                <w:sz w:val="25"/>
                <w:szCs w:val="25"/>
              </w:rPr>
            </w:pPr>
            <w:r w:rsidRPr="006E260F">
              <w:rPr>
                <w:bCs/>
                <w:sz w:val="25"/>
                <w:szCs w:val="25"/>
              </w:rPr>
              <w:t xml:space="preserve">430,0  </w:t>
            </w:r>
          </w:p>
        </w:tc>
      </w:tr>
      <w:tr w:rsidR="00C76958" w:rsidRPr="006E260F" w14:paraId="51930552" w14:textId="77777777" w:rsidTr="009A4570">
        <w:trPr>
          <w:trHeight w:val="60"/>
        </w:trPr>
        <w:tc>
          <w:tcPr>
            <w:tcW w:w="5416" w:type="dxa"/>
            <w:shd w:val="clear" w:color="000000" w:fill="FFFFFF"/>
            <w:hideMark/>
          </w:tcPr>
          <w:p w14:paraId="09D7192A" w14:textId="70376E59" w:rsidR="00C76958" w:rsidRPr="006E260F" w:rsidRDefault="00C76958" w:rsidP="00C76958">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1BED15D6" w14:textId="77777777" w:rsidR="00C76958" w:rsidRPr="006E260F" w:rsidRDefault="00C76958" w:rsidP="00C76958">
            <w:pPr>
              <w:jc w:val="center"/>
              <w:rPr>
                <w:sz w:val="25"/>
                <w:szCs w:val="25"/>
              </w:rPr>
            </w:pPr>
            <w:r w:rsidRPr="006E260F">
              <w:rPr>
                <w:sz w:val="25"/>
                <w:szCs w:val="25"/>
              </w:rPr>
              <w:t>08</w:t>
            </w:r>
          </w:p>
        </w:tc>
        <w:tc>
          <w:tcPr>
            <w:tcW w:w="567" w:type="dxa"/>
            <w:shd w:val="clear" w:color="000000" w:fill="FFFFFF"/>
            <w:noWrap/>
            <w:vAlign w:val="center"/>
            <w:hideMark/>
          </w:tcPr>
          <w:p w14:paraId="716B6158" w14:textId="77777777" w:rsidR="00C76958" w:rsidRPr="006E260F" w:rsidRDefault="00C76958" w:rsidP="00C76958">
            <w:pPr>
              <w:jc w:val="center"/>
              <w:rPr>
                <w:sz w:val="25"/>
                <w:szCs w:val="25"/>
              </w:rPr>
            </w:pPr>
            <w:r w:rsidRPr="006E260F">
              <w:rPr>
                <w:sz w:val="25"/>
                <w:szCs w:val="25"/>
              </w:rPr>
              <w:t>01</w:t>
            </w:r>
          </w:p>
        </w:tc>
        <w:tc>
          <w:tcPr>
            <w:tcW w:w="1701" w:type="dxa"/>
            <w:shd w:val="clear" w:color="000000" w:fill="FFFFFF"/>
            <w:noWrap/>
            <w:vAlign w:val="center"/>
            <w:hideMark/>
          </w:tcPr>
          <w:p w14:paraId="3F826C6C" w14:textId="77777777" w:rsidR="00C76958" w:rsidRPr="006E260F" w:rsidRDefault="00C76958" w:rsidP="00C76958">
            <w:pPr>
              <w:jc w:val="center"/>
              <w:rPr>
                <w:sz w:val="25"/>
                <w:szCs w:val="25"/>
              </w:rPr>
            </w:pPr>
            <w:r w:rsidRPr="006E260F">
              <w:rPr>
                <w:sz w:val="25"/>
                <w:szCs w:val="25"/>
              </w:rPr>
              <w:t>08 1 01 52205</w:t>
            </w:r>
          </w:p>
        </w:tc>
        <w:tc>
          <w:tcPr>
            <w:tcW w:w="709" w:type="dxa"/>
            <w:shd w:val="clear" w:color="000000" w:fill="FFFFFF"/>
            <w:noWrap/>
            <w:vAlign w:val="center"/>
            <w:hideMark/>
          </w:tcPr>
          <w:p w14:paraId="09864407" w14:textId="77777777" w:rsidR="00C76958" w:rsidRPr="006E260F" w:rsidRDefault="00C76958" w:rsidP="00C76958">
            <w:pPr>
              <w:jc w:val="center"/>
              <w:rPr>
                <w:sz w:val="25"/>
                <w:szCs w:val="25"/>
              </w:rPr>
            </w:pPr>
            <w:r w:rsidRPr="006E260F">
              <w:rPr>
                <w:sz w:val="25"/>
                <w:szCs w:val="25"/>
              </w:rPr>
              <w:t>600</w:t>
            </w:r>
          </w:p>
        </w:tc>
        <w:tc>
          <w:tcPr>
            <w:tcW w:w="1417" w:type="dxa"/>
            <w:shd w:val="clear" w:color="000000" w:fill="FFFFFF"/>
            <w:noWrap/>
            <w:vAlign w:val="center"/>
            <w:hideMark/>
          </w:tcPr>
          <w:p w14:paraId="7EEC7D62" w14:textId="77777777" w:rsidR="00C76958" w:rsidRPr="006E260F" w:rsidRDefault="00C76958" w:rsidP="00C76958">
            <w:pPr>
              <w:jc w:val="center"/>
              <w:rPr>
                <w:sz w:val="25"/>
                <w:szCs w:val="25"/>
              </w:rPr>
            </w:pPr>
            <w:r w:rsidRPr="006E260F">
              <w:rPr>
                <w:sz w:val="25"/>
                <w:szCs w:val="25"/>
              </w:rPr>
              <w:t xml:space="preserve">430,0  </w:t>
            </w:r>
          </w:p>
        </w:tc>
      </w:tr>
      <w:tr w:rsidR="00C76958" w:rsidRPr="006E260F" w14:paraId="13D1F3F5" w14:textId="77777777" w:rsidTr="009A4570">
        <w:trPr>
          <w:trHeight w:val="60"/>
        </w:trPr>
        <w:tc>
          <w:tcPr>
            <w:tcW w:w="5416" w:type="dxa"/>
            <w:shd w:val="clear" w:color="000000" w:fill="FFFFFF"/>
            <w:hideMark/>
          </w:tcPr>
          <w:p w14:paraId="10400A36" w14:textId="7E501A2A" w:rsidR="00C76958" w:rsidRPr="006E260F" w:rsidRDefault="00EA6E95" w:rsidP="00C76958">
            <w:pPr>
              <w:rPr>
                <w:bCs/>
                <w:sz w:val="27"/>
                <w:szCs w:val="27"/>
              </w:rPr>
            </w:pPr>
            <w:r w:rsidRPr="006E260F">
              <w:rPr>
                <w:sz w:val="27"/>
                <w:szCs w:val="27"/>
              </w:rPr>
              <w:t>«</w:t>
            </w:r>
            <w:r w:rsidR="00C76958" w:rsidRPr="006E260F">
              <w:rPr>
                <w:sz w:val="27"/>
                <w:szCs w:val="27"/>
              </w:rPr>
              <w:t>2015-2025 елларга Түбән Кама муниципаль районының коррупциягә каршы комплекслы программасы</w:t>
            </w:r>
            <w:r w:rsidRPr="006E260F">
              <w:rPr>
                <w:sz w:val="27"/>
                <w:szCs w:val="27"/>
              </w:rPr>
              <w:t>»</w:t>
            </w:r>
          </w:p>
        </w:tc>
        <w:tc>
          <w:tcPr>
            <w:tcW w:w="567" w:type="dxa"/>
            <w:shd w:val="clear" w:color="000000" w:fill="FFFFFF"/>
            <w:noWrap/>
            <w:vAlign w:val="center"/>
            <w:hideMark/>
          </w:tcPr>
          <w:p w14:paraId="03D470EB" w14:textId="77777777" w:rsidR="00C76958" w:rsidRPr="006E260F" w:rsidRDefault="00C76958" w:rsidP="00C76958">
            <w:pPr>
              <w:jc w:val="center"/>
              <w:rPr>
                <w:bCs/>
                <w:sz w:val="25"/>
                <w:szCs w:val="25"/>
              </w:rPr>
            </w:pPr>
            <w:r w:rsidRPr="006E260F">
              <w:rPr>
                <w:bCs/>
                <w:sz w:val="25"/>
                <w:szCs w:val="25"/>
              </w:rPr>
              <w:t>08</w:t>
            </w:r>
          </w:p>
        </w:tc>
        <w:tc>
          <w:tcPr>
            <w:tcW w:w="567" w:type="dxa"/>
            <w:shd w:val="clear" w:color="000000" w:fill="FFFFFF"/>
            <w:noWrap/>
            <w:vAlign w:val="center"/>
            <w:hideMark/>
          </w:tcPr>
          <w:p w14:paraId="07FC9CCC" w14:textId="77777777" w:rsidR="00C76958" w:rsidRPr="006E260F" w:rsidRDefault="00C76958" w:rsidP="00C76958">
            <w:pPr>
              <w:jc w:val="center"/>
              <w:rPr>
                <w:bCs/>
                <w:sz w:val="25"/>
                <w:szCs w:val="25"/>
              </w:rPr>
            </w:pPr>
            <w:r w:rsidRPr="006E260F">
              <w:rPr>
                <w:bCs/>
                <w:sz w:val="25"/>
                <w:szCs w:val="25"/>
              </w:rPr>
              <w:t>01</w:t>
            </w:r>
          </w:p>
        </w:tc>
        <w:tc>
          <w:tcPr>
            <w:tcW w:w="1701" w:type="dxa"/>
            <w:shd w:val="clear" w:color="000000" w:fill="FFFFFF"/>
            <w:noWrap/>
            <w:vAlign w:val="center"/>
            <w:hideMark/>
          </w:tcPr>
          <w:p w14:paraId="01180525" w14:textId="77777777" w:rsidR="00C76958" w:rsidRPr="006E260F" w:rsidRDefault="00C76958" w:rsidP="00C76958">
            <w:pPr>
              <w:jc w:val="center"/>
              <w:rPr>
                <w:bCs/>
                <w:sz w:val="25"/>
                <w:szCs w:val="25"/>
              </w:rPr>
            </w:pPr>
            <w:r w:rsidRPr="006E260F">
              <w:rPr>
                <w:bCs/>
                <w:sz w:val="25"/>
                <w:szCs w:val="25"/>
              </w:rPr>
              <w:t>27 0 01 52208</w:t>
            </w:r>
          </w:p>
        </w:tc>
        <w:tc>
          <w:tcPr>
            <w:tcW w:w="709" w:type="dxa"/>
            <w:shd w:val="clear" w:color="000000" w:fill="FFFFFF"/>
            <w:noWrap/>
            <w:vAlign w:val="center"/>
            <w:hideMark/>
          </w:tcPr>
          <w:p w14:paraId="118A176A" w14:textId="77777777" w:rsidR="00C76958" w:rsidRPr="006E260F" w:rsidRDefault="00C76958" w:rsidP="00C76958">
            <w:pPr>
              <w:jc w:val="center"/>
              <w:rPr>
                <w:bCs/>
                <w:sz w:val="25"/>
                <w:szCs w:val="25"/>
              </w:rPr>
            </w:pPr>
            <w:r w:rsidRPr="006E260F">
              <w:rPr>
                <w:bCs/>
                <w:sz w:val="25"/>
                <w:szCs w:val="25"/>
              </w:rPr>
              <w:t> </w:t>
            </w:r>
          </w:p>
        </w:tc>
        <w:tc>
          <w:tcPr>
            <w:tcW w:w="1417" w:type="dxa"/>
            <w:shd w:val="clear" w:color="000000" w:fill="FFFFFF"/>
            <w:noWrap/>
            <w:vAlign w:val="center"/>
            <w:hideMark/>
          </w:tcPr>
          <w:p w14:paraId="79B0EF1C" w14:textId="77777777" w:rsidR="00C76958" w:rsidRPr="006E260F" w:rsidRDefault="00C76958" w:rsidP="00C76958">
            <w:pPr>
              <w:jc w:val="center"/>
              <w:rPr>
                <w:bCs/>
                <w:sz w:val="25"/>
                <w:szCs w:val="25"/>
              </w:rPr>
            </w:pPr>
            <w:r w:rsidRPr="006E260F">
              <w:rPr>
                <w:bCs/>
                <w:sz w:val="25"/>
                <w:szCs w:val="25"/>
              </w:rPr>
              <w:t xml:space="preserve">100,0  </w:t>
            </w:r>
          </w:p>
        </w:tc>
      </w:tr>
      <w:tr w:rsidR="00C76958" w:rsidRPr="006E260F" w14:paraId="26B8B1C3" w14:textId="77777777" w:rsidTr="009A4570">
        <w:trPr>
          <w:trHeight w:val="60"/>
        </w:trPr>
        <w:tc>
          <w:tcPr>
            <w:tcW w:w="5416" w:type="dxa"/>
            <w:shd w:val="clear" w:color="000000" w:fill="FFFFFF"/>
            <w:hideMark/>
          </w:tcPr>
          <w:p w14:paraId="7888B3B9" w14:textId="748076DB" w:rsidR="00C76958" w:rsidRPr="006E260F" w:rsidRDefault="00C76958" w:rsidP="00C76958">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2F63C97A" w14:textId="77777777" w:rsidR="00C76958" w:rsidRPr="006E260F" w:rsidRDefault="00C76958" w:rsidP="00C76958">
            <w:pPr>
              <w:jc w:val="center"/>
              <w:rPr>
                <w:sz w:val="25"/>
                <w:szCs w:val="25"/>
              </w:rPr>
            </w:pPr>
            <w:r w:rsidRPr="006E260F">
              <w:rPr>
                <w:sz w:val="25"/>
                <w:szCs w:val="25"/>
              </w:rPr>
              <w:t>08</w:t>
            </w:r>
          </w:p>
        </w:tc>
        <w:tc>
          <w:tcPr>
            <w:tcW w:w="567" w:type="dxa"/>
            <w:shd w:val="clear" w:color="000000" w:fill="FFFFFF"/>
            <w:noWrap/>
            <w:vAlign w:val="center"/>
            <w:hideMark/>
          </w:tcPr>
          <w:p w14:paraId="22351E2C" w14:textId="77777777" w:rsidR="00C76958" w:rsidRPr="006E260F" w:rsidRDefault="00C76958" w:rsidP="00C76958">
            <w:pPr>
              <w:jc w:val="center"/>
              <w:rPr>
                <w:sz w:val="25"/>
                <w:szCs w:val="25"/>
              </w:rPr>
            </w:pPr>
            <w:r w:rsidRPr="006E260F">
              <w:rPr>
                <w:sz w:val="25"/>
                <w:szCs w:val="25"/>
              </w:rPr>
              <w:t>01</w:t>
            </w:r>
          </w:p>
        </w:tc>
        <w:tc>
          <w:tcPr>
            <w:tcW w:w="1701" w:type="dxa"/>
            <w:shd w:val="clear" w:color="000000" w:fill="FFFFFF"/>
            <w:noWrap/>
            <w:vAlign w:val="center"/>
            <w:hideMark/>
          </w:tcPr>
          <w:p w14:paraId="6AD33115" w14:textId="77777777" w:rsidR="00C76958" w:rsidRPr="006E260F" w:rsidRDefault="00C76958" w:rsidP="00C76958">
            <w:pPr>
              <w:jc w:val="center"/>
              <w:rPr>
                <w:sz w:val="25"/>
                <w:szCs w:val="25"/>
              </w:rPr>
            </w:pPr>
            <w:r w:rsidRPr="006E260F">
              <w:rPr>
                <w:sz w:val="25"/>
                <w:szCs w:val="25"/>
              </w:rPr>
              <w:t>27 0 01 52208</w:t>
            </w:r>
          </w:p>
        </w:tc>
        <w:tc>
          <w:tcPr>
            <w:tcW w:w="709" w:type="dxa"/>
            <w:shd w:val="clear" w:color="000000" w:fill="FFFFFF"/>
            <w:noWrap/>
            <w:vAlign w:val="center"/>
            <w:hideMark/>
          </w:tcPr>
          <w:p w14:paraId="430EEE30" w14:textId="77777777" w:rsidR="00C76958" w:rsidRPr="006E260F" w:rsidRDefault="00C76958" w:rsidP="00C76958">
            <w:pPr>
              <w:jc w:val="center"/>
              <w:rPr>
                <w:sz w:val="25"/>
                <w:szCs w:val="25"/>
              </w:rPr>
            </w:pPr>
            <w:r w:rsidRPr="006E260F">
              <w:rPr>
                <w:sz w:val="25"/>
                <w:szCs w:val="25"/>
              </w:rPr>
              <w:t>600</w:t>
            </w:r>
          </w:p>
        </w:tc>
        <w:tc>
          <w:tcPr>
            <w:tcW w:w="1417" w:type="dxa"/>
            <w:shd w:val="clear" w:color="000000" w:fill="FFFFFF"/>
            <w:noWrap/>
            <w:vAlign w:val="center"/>
            <w:hideMark/>
          </w:tcPr>
          <w:p w14:paraId="2ED46F25" w14:textId="77777777" w:rsidR="00C76958" w:rsidRPr="006E260F" w:rsidRDefault="00C76958" w:rsidP="00C76958">
            <w:pPr>
              <w:jc w:val="center"/>
              <w:rPr>
                <w:sz w:val="25"/>
                <w:szCs w:val="25"/>
              </w:rPr>
            </w:pPr>
            <w:r w:rsidRPr="006E260F">
              <w:rPr>
                <w:sz w:val="25"/>
                <w:szCs w:val="25"/>
              </w:rPr>
              <w:t xml:space="preserve">100,0  </w:t>
            </w:r>
          </w:p>
        </w:tc>
      </w:tr>
      <w:tr w:rsidR="00C76958" w:rsidRPr="006E260F" w14:paraId="31A1BF01" w14:textId="77777777" w:rsidTr="009A4570">
        <w:trPr>
          <w:trHeight w:val="1125"/>
        </w:trPr>
        <w:tc>
          <w:tcPr>
            <w:tcW w:w="5416" w:type="dxa"/>
            <w:shd w:val="clear" w:color="auto" w:fill="FFFFFF" w:themeFill="background1"/>
            <w:hideMark/>
          </w:tcPr>
          <w:p w14:paraId="16885F15" w14:textId="3009CD1E" w:rsidR="00C76958" w:rsidRPr="006E260F" w:rsidRDefault="00EA6E95" w:rsidP="00C76958">
            <w:pPr>
              <w:rPr>
                <w:bCs/>
                <w:sz w:val="27"/>
                <w:szCs w:val="27"/>
              </w:rPr>
            </w:pPr>
            <w:r w:rsidRPr="006E260F">
              <w:rPr>
                <w:sz w:val="27"/>
                <w:szCs w:val="27"/>
              </w:rPr>
              <w:t>«</w:t>
            </w:r>
            <w:r w:rsidR="00C76958" w:rsidRPr="006E260F">
              <w:rPr>
                <w:sz w:val="27"/>
                <w:szCs w:val="27"/>
              </w:rPr>
              <w:t xml:space="preserve">2017-2025 елларга Татарстан Республикасы Түбән Кама муниципаль районында дәүләт </w:t>
            </w:r>
            <w:r w:rsidR="00B85180" w:rsidRPr="006E260F">
              <w:rPr>
                <w:sz w:val="27"/>
                <w:szCs w:val="27"/>
              </w:rPr>
              <w:t>илкүләм</w:t>
            </w:r>
            <w:r w:rsidR="00C76958" w:rsidRPr="006E260F">
              <w:rPr>
                <w:sz w:val="27"/>
                <w:szCs w:val="27"/>
              </w:rPr>
              <w:t xml:space="preserve"> сәясәтен гамәлгә ашыру</w:t>
            </w:r>
            <w:r w:rsidRPr="006E260F">
              <w:rPr>
                <w:sz w:val="27"/>
                <w:szCs w:val="27"/>
              </w:rPr>
              <w:t>»</w:t>
            </w:r>
            <w:r w:rsidR="00C76958" w:rsidRPr="006E260F">
              <w:rPr>
                <w:sz w:val="27"/>
                <w:szCs w:val="27"/>
              </w:rPr>
              <w:t xml:space="preserve"> муниципаль программасы</w:t>
            </w:r>
          </w:p>
        </w:tc>
        <w:tc>
          <w:tcPr>
            <w:tcW w:w="567" w:type="dxa"/>
            <w:shd w:val="clear" w:color="auto" w:fill="FFFFFF" w:themeFill="background1"/>
            <w:vAlign w:val="center"/>
            <w:hideMark/>
          </w:tcPr>
          <w:p w14:paraId="08B468EC" w14:textId="77777777" w:rsidR="00C76958" w:rsidRPr="006E260F" w:rsidRDefault="00C76958" w:rsidP="00C76958">
            <w:pPr>
              <w:jc w:val="center"/>
              <w:rPr>
                <w:bCs/>
                <w:sz w:val="25"/>
                <w:szCs w:val="25"/>
              </w:rPr>
            </w:pPr>
            <w:r w:rsidRPr="006E260F">
              <w:rPr>
                <w:bCs/>
                <w:sz w:val="25"/>
                <w:szCs w:val="25"/>
              </w:rPr>
              <w:t>08</w:t>
            </w:r>
          </w:p>
        </w:tc>
        <w:tc>
          <w:tcPr>
            <w:tcW w:w="567" w:type="dxa"/>
            <w:shd w:val="clear" w:color="auto" w:fill="FFFFFF" w:themeFill="background1"/>
            <w:vAlign w:val="center"/>
            <w:hideMark/>
          </w:tcPr>
          <w:p w14:paraId="0C29D35F" w14:textId="77777777" w:rsidR="00C76958" w:rsidRPr="006E260F" w:rsidRDefault="00C76958" w:rsidP="00C76958">
            <w:pPr>
              <w:jc w:val="center"/>
              <w:rPr>
                <w:bCs/>
                <w:sz w:val="25"/>
                <w:szCs w:val="25"/>
              </w:rPr>
            </w:pPr>
            <w:r w:rsidRPr="006E260F">
              <w:rPr>
                <w:bCs/>
                <w:sz w:val="25"/>
                <w:szCs w:val="25"/>
              </w:rPr>
              <w:t>01</w:t>
            </w:r>
          </w:p>
        </w:tc>
        <w:tc>
          <w:tcPr>
            <w:tcW w:w="1701" w:type="dxa"/>
            <w:shd w:val="clear" w:color="auto" w:fill="FFFFFF" w:themeFill="background1"/>
            <w:vAlign w:val="center"/>
            <w:hideMark/>
          </w:tcPr>
          <w:p w14:paraId="3B9E8861" w14:textId="77777777" w:rsidR="00C76958" w:rsidRPr="006E260F" w:rsidRDefault="00C76958" w:rsidP="00C76958">
            <w:pPr>
              <w:jc w:val="center"/>
              <w:rPr>
                <w:bCs/>
                <w:sz w:val="25"/>
                <w:szCs w:val="25"/>
              </w:rPr>
            </w:pPr>
            <w:r w:rsidRPr="006E260F">
              <w:rPr>
                <w:bCs/>
                <w:sz w:val="25"/>
                <w:szCs w:val="25"/>
              </w:rPr>
              <w:t>08 4 01 52005</w:t>
            </w:r>
          </w:p>
        </w:tc>
        <w:tc>
          <w:tcPr>
            <w:tcW w:w="709" w:type="dxa"/>
            <w:shd w:val="clear" w:color="auto" w:fill="FFFFFF" w:themeFill="background1"/>
            <w:vAlign w:val="center"/>
            <w:hideMark/>
          </w:tcPr>
          <w:p w14:paraId="4BE2B2CD" w14:textId="77777777" w:rsidR="00C76958" w:rsidRPr="006E260F" w:rsidRDefault="00C76958" w:rsidP="00C76958">
            <w:pPr>
              <w:jc w:val="center"/>
              <w:rPr>
                <w:bCs/>
                <w:sz w:val="25"/>
                <w:szCs w:val="25"/>
              </w:rPr>
            </w:pPr>
            <w:r w:rsidRPr="006E260F">
              <w:rPr>
                <w:bCs/>
                <w:sz w:val="25"/>
                <w:szCs w:val="25"/>
              </w:rPr>
              <w:t> </w:t>
            </w:r>
          </w:p>
        </w:tc>
        <w:tc>
          <w:tcPr>
            <w:tcW w:w="1417" w:type="dxa"/>
            <w:shd w:val="clear" w:color="auto" w:fill="FFFFFF" w:themeFill="background1"/>
            <w:vAlign w:val="center"/>
            <w:hideMark/>
          </w:tcPr>
          <w:p w14:paraId="52F239D7" w14:textId="77777777" w:rsidR="00C76958" w:rsidRPr="006E260F" w:rsidRDefault="00C76958" w:rsidP="00C76958">
            <w:pPr>
              <w:jc w:val="center"/>
              <w:rPr>
                <w:bCs/>
                <w:sz w:val="25"/>
                <w:szCs w:val="25"/>
              </w:rPr>
            </w:pPr>
            <w:r w:rsidRPr="006E260F">
              <w:rPr>
                <w:bCs/>
                <w:sz w:val="25"/>
                <w:szCs w:val="25"/>
              </w:rPr>
              <w:t xml:space="preserve">2 500,0  </w:t>
            </w:r>
          </w:p>
        </w:tc>
      </w:tr>
      <w:tr w:rsidR="00C76958" w:rsidRPr="006E260F" w14:paraId="7F1C9368" w14:textId="77777777" w:rsidTr="009A4570">
        <w:trPr>
          <w:trHeight w:val="375"/>
        </w:trPr>
        <w:tc>
          <w:tcPr>
            <w:tcW w:w="5416" w:type="dxa"/>
            <w:shd w:val="clear" w:color="auto" w:fill="FFFFFF" w:themeFill="background1"/>
            <w:hideMark/>
          </w:tcPr>
          <w:p w14:paraId="2529514C" w14:textId="230EFE31" w:rsidR="00C76958" w:rsidRPr="006E260F" w:rsidRDefault="00C76958" w:rsidP="00C76958">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auto" w:fill="FFFFFF" w:themeFill="background1"/>
            <w:vAlign w:val="center"/>
            <w:hideMark/>
          </w:tcPr>
          <w:p w14:paraId="3D209279" w14:textId="77777777" w:rsidR="00C76958" w:rsidRPr="006E260F" w:rsidRDefault="00C76958" w:rsidP="00C76958">
            <w:pPr>
              <w:jc w:val="center"/>
              <w:rPr>
                <w:sz w:val="25"/>
                <w:szCs w:val="25"/>
              </w:rPr>
            </w:pPr>
            <w:r w:rsidRPr="006E260F">
              <w:rPr>
                <w:sz w:val="25"/>
                <w:szCs w:val="25"/>
              </w:rPr>
              <w:t>08</w:t>
            </w:r>
          </w:p>
        </w:tc>
        <w:tc>
          <w:tcPr>
            <w:tcW w:w="567" w:type="dxa"/>
            <w:shd w:val="clear" w:color="auto" w:fill="FFFFFF" w:themeFill="background1"/>
            <w:vAlign w:val="center"/>
            <w:hideMark/>
          </w:tcPr>
          <w:p w14:paraId="259FF8D6" w14:textId="77777777" w:rsidR="00C76958" w:rsidRPr="006E260F" w:rsidRDefault="00C76958" w:rsidP="00C76958">
            <w:pPr>
              <w:jc w:val="center"/>
              <w:rPr>
                <w:sz w:val="25"/>
                <w:szCs w:val="25"/>
              </w:rPr>
            </w:pPr>
            <w:r w:rsidRPr="006E260F">
              <w:rPr>
                <w:sz w:val="25"/>
                <w:szCs w:val="25"/>
              </w:rPr>
              <w:t>01</w:t>
            </w:r>
          </w:p>
        </w:tc>
        <w:tc>
          <w:tcPr>
            <w:tcW w:w="1701" w:type="dxa"/>
            <w:shd w:val="clear" w:color="auto" w:fill="FFFFFF" w:themeFill="background1"/>
            <w:vAlign w:val="center"/>
            <w:hideMark/>
          </w:tcPr>
          <w:p w14:paraId="0519EB29" w14:textId="77777777" w:rsidR="00C76958" w:rsidRPr="006E260F" w:rsidRDefault="00C76958" w:rsidP="00C76958">
            <w:pPr>
              <w:jc w:val="center"/>
              <w:rPr>
                <w:sz w:val="25"/>
                <w:szCs w:val="25"/>
              </w:rPr>
            </w:pPr>
            <w:r w:rsidRPr="006E260F">
              <w:rPr>
                <w:sz w:val="25"/>
                <w:szCs w:val="25"/>
              </w:rPr>
              <w:t>08 4 01 52005</w:t>
            </w:r>
          </w:p>
        </w:tc>
        <w:tc>
          <w:tcPr>
            <w:tcW w:w="709" w:type="dxa"/>
            <w:shd w:val="clear" w:color="auto" w:fill="FFFFFF" w:themeFill="background1"/>
            <w:vAlign w:val="center"/>
            <w:hideMark/>
          </w:tcPr>
          <w:p w14:paraId="4E5F26F6" w14:textId="77777777" w:rsidR="00C76958" w:rsidRPr="006E260F" w:rsidRDefault="00C76958" w:rsidP="00C76958">
            <w:pPr>
              <w:jc w:val="center"/>
              <w:rPr>
                <w:sz w:val="25"/>
                <w:szCs w:val="25"/>
              </w:rPr>
            </w:pPr>
            <w:r w:rsidRPr="006E260F">
              <w:rPr>
                <w:sz w:val="25"/>
                <w:szCs w:val="25"/>
              </w:rPr>
              <w:t>600</w:t>
            </w:r>
          </w:p>
        </w:tc>
        <w:tc>
          <w:tcPr>
            <w:tcW w:w="1417" w:type="dxa"/>
            <w:shd w:val="clear" w:color="auto" w:fill="FFFFFF" w:themeFill="background1"/>
            <w:vAlign w:val="center"/>
            <w:hideMark/>
          </w:tcPr>
          <w:p w14:paraId="33668582" w14:textId="77777777" w:rsidR="00C76958" w:rsidRPr="006E260F" w:rsidRDefault="00C76958" w:rsidP="00C76958">
            <w:pPr>
              <w:jc w:val="center"/>
              <w:rPr>
                <w:sz w:val="25"/>
                <w:szCs w:val="25"/>
              </w:rPr>
            </w:pPr>
            <w:r w:rsidRPr="006E260F">
              <w:rPr>
                <w:sz w:val="25"/>
                <w:szCs w:val="25"/>
              </w:rPr>
              <w:t xml:space="preserve">2 500,0  </w:t>
            </w:r>
          </w:p>
        </w:tc>
      </w:tr>
      <w:tr w:rsidR="00C76958" w:rsidRPr="006E260F" w14:paraId="26301CDB" w14:textId="77777777" w:rsidTr="009A4570">
        <w:trPr>
          <w:trHeight w:val="60"/>
        </w:trPr>
        <w:tc>
          <w:tcPr>
            <w:tcW w:w="5416" w:type="dxa"/>
            <w:shd w:val="clear" w:color="auto" w:fill="FFFFFF" w:themeFill="background1"/>
            <w:hideMark/>
          </w:tcPr>
          <w:p w14:paraId="064FEC0E" w14:textId="5A46B5B2" w:rsidR="00C76958" w:rsidRPr="006E260F" w:rsidRDefault="004D4CC8" w:rsidP="00C76958">
            <w:pPr>
              <w:rPr>
                <w:sz w:val="27"/>
                <w:szCs w:val="27"/>
              </w:rPr>
            </w:pPr>
            <w:r w:rsidRPr="006E260F">
              <w:rPr>
                <w:sz w:val="27"/>
                <w:szCs w:val="27"/>
              </w:rPr>
              <w:t>Чыгымнарның программасыз юнәлешләре</w:t>
            </w:r>
          </w:p>
        </w:tc>
        <w:tc>
          <w:tcPr>
            <w:tcW w:w="567" w:type="dxa"/>
            <w:shd w:val="clear" w:color="auto" w:fill="FFFFFF" w:themeFill="background1"/>
            <w:noWrap/>
            <w:vAlign w:val="center"/>
            <w:hideMark/>
          </w:tcPr>
          <w:p w14:paraId="431F7E85" w14:textId="77777777" w:rsidR="00C76958" w:rsidRPr="006E260F" w:rsidRDefault="00C76958" w:rsidP="00C76958">
            <w:pPr>
              <w:jc w:val="center"/>
              <w:rPr>
                <w:sz w:val="25"/>
                <w:szCs w:val="25"/>
              </w:rPr>
            </w:pPr>
            <w:r w:rsidRPr="006E260F">
              <w:rPr>
                <w:sz w:val="25"/>
                <w:szCs w:val="25"/>
              </w:rPr>
              <w:t>08</w:t>
            </w:r>
          </w:p>
        </w:tc>
        <w:tc>
          <w:tcPr>
            <w:tcW w:w="567" w:type="dxa"/>
            <w:shd w:val="clear" w:color="auto" w:fill="FFFFFF" w:themeFill="background1"/>
            <w:noWrap/>
            <w:vAlign w:val="center"/>
            <w:hideMark/>
          </w:tcPr>
          <w:p w14:paraId="2A459F51" w14:textId="77777777" w:rsidR="00C76958" w:rsidRPr="006E260F" w:rsidRDefault="00C76958" w:rsidP="00C76958">
            <w:pPr>
              <w:jc w:val="center"/>
              <w:rPr>
                <w:sz w:val="25"/>
                <w:szCs w:val="25"/>
              </w:rPr>
            </w:pPr>
            <w:r w:rsidRPr="006E260F">
              <w:rPr>
                <w:sz w:val="25"/>
                <w:szCs w:val="25"/>
              </w:rPr>
              <w:t>01</w:t>
            </w:r>
          </w:p>
        </w:tc>
        <w:tc>
          <w:tcPr>
            <w:tcW w:w="1701" w:type="dxa"/>
            <w:shd w:val="clear" w:color="auto" w:fill="FFFFFF" w:themeFill="background1"/>
            <w:noWrap/>
            <w:vAlign w:val="center"/>
            <w:hideMark/>
          </w:tcPr>
          <w:p w14:paraId="4BFDA896" w14:textId="77777777" w:rsidR="00C76958" w:rsidRPr="006E260F" w:rsidRDefault="00C76958" w:rsidP="00C76958">
            <w:pPr>
              <w:jc w:val="center"/>
              <w:rPr>
                <w:sz w:val="25"/>
                <w:szCs w:val="25"/>
              </w:rPr>
            </w:pPr>
            <w:r w:rsidRPr="006E260F">
              <w:rPr>
                <w:sz w:val="25"/>
                <w:szCs w:val="25"/>
              </w:rPr>
              <w:t> </w:t>
            </w:r>
          </w:p>
        </w:tc>
        <w:tc>
          <w:tcPr>
            <w:tcW w:w="709" w:type="dxa"/>
            <w:shd w:val="clear" w:color="auto" w:fill="FFFFFF" w:themeFill="background1"/>
            <w:noWrap/>
            <w:vAlign w:val="center"/>
            <w:hideMark/>
          </w:tcPr>
          <w:p w14:paraId="5D396B3E" w14:textId="77777777" w:rsidR="00C76958" w:rsidRPr="006E260F" w:rsidRDefault="00C76958" w:rsidP="00C76958">
            <w:pPr>
              <w:jc w:val="center"/>
              <w:rPr>
                <w:sz w:val="25"/>
                <w:szCs w:val="25"/>
              </w:rPr>
            </w:pPr>
            <w:r w:rsidRPr="006E260F">
              <w:rPr>
                <w:sz w:val="25"/>
                <w:szCs w:val="25"/>
              </w:rPr>
              <w:t> </w:t>
            </w:r>
          </w:p>
        </w:tc>
        <w:tc>
          <w:tcPr>
            <w:tcW w:w="1417" w:type="dxa"/>
            <w:shd w:val="clear" w:color="auto" w:fill="FFFFFF" w:themeFill="background1"/>
            <w:noWrap/>
            <w:vAlign w:val="center"/>
            <w:hideMark/>
          </w:tcPr>
          <w:p w14:paraId="7ED400D0" w14:textId="77777777" w:rsidR="00C76958" w:rsidRPr="006E260F" w:rsidRDefault="00C76958" w:rsidP="00C76958">
            <w:pPr>
              <w:jc w:val="center"/>
              <w:rPr>
                <w:sz w:val="25"/>
                <w:szCs w:val="25"/>
              </w:rPr>
            </w:pPr>
            <w:r w:rsidRPr="006E260F">
              <w:rPr>
                <w:sz w:val="25"/>
                <w:szCs w:val="25"/>
              </w:rPr>
              <w:t xml:space="preserve">84 075,4  </w:t>
            </w:r>
          </w:p>
        </w:tc>
      </w:tr>
      <w:tr w:rsidR="00C76958" w:rsidRPr="006E260F" w14:paraId="4635D4C9" w14:textId="77777777" w:rsidTr="009A4570">
        <w:trPr>
          <w:trHeight w:val="60"/>
        </w:trPr>
        <w:tc>
          <w:tcPr>
            <w:tcW w:w="5416" w:type="dxa"/>
            <w:shd w:val="clear" w:color="000000" w:fill="FFFFFF"/>
            <w:hideMark/>
          </w:tcPr>
          <w:p w14:paraId="1ECFC99D" w14:textId="2CB98AE0" w:rsidR="00C76958" w:rsidRPr="006E260F" w:rsidRDefault="00C76958" w:rsidP="00C76958">
            <w:pPr>
              <w:rPr>
                <w:sz w:val="27"/>
                <w:szCs w:val="27"/>
              </w:rPr>
            </w:pPr>
            <w:r w:rsidRPr="006E260F">
              <w:rPr>
                <w:sz w:val="27"/>
                <w:szCs w:val="27"/>
              </w:rPr>
              <w:t>Китапханәләрнең эшчәнлеген тәэмин итү</w:t>
            </w:r>
          </w:p>
        </w:tc>
        <w:tc>
          <w:tcPr>
            <w:tcW w:w="567" w:type="dxa"/>
            <w:shd w:val="clear" w:color="000000" w:fill="FFFFFF"/>
            <w:noWrap/>
            <w:vAlign w:val="center"/>
            <w:hideMark/>
          </w:tcPr>
          <w:p w14:paraId="24764D86" w14:textId="77777777" w:rsidR="00C76958" w:rsidRPr="006E260F" w:rsidRDefault="00C76958" w:rsidP="00C76958">
            <w:pPr>
              <w:jc w:val="center"/>
              <w:rPr>
                <w:sz w:val="25"/>
                <w:szCs w:val="25"/>
              </w:rPr>
            </w:pPr>
            <w:r w:rsidRPr="006E260F">
              <w:rPr>
                <w:sz w:val="25"/>
                <w:szCs w:val="25"/>
              </w:rPr>
              <w:t>08</w:t>
            </w:r>
          </w:p>
        </w:tc>
        <w:tc>
          <w:tcPr>
            <w:tcW w:w="567" w:type="dxa"/>
            <w:shd w:val="clear" w:color="000000" w:fill="FFFFFF"/>
            <w:noWrap/>
            <w:vAlign w:val="center"/>
            <w:hideMark/>
          </w:tcPr>
          <w:p w14:paraId="6988DE13" w14:textId="77777777" w:rsidR="00C76958" w:rsidRPr="006E260F" w:rsidRDefault="00C76958" w:rsidP="00C76958">
            <w:pPr>
              <w:jc w:val="center"/>
              <w:rPr>
                <w:sz w:val="25"/>
                <w:szCs w:val="25"/>
              </w:rPr>
            </w:pPr>
            <w:r w:rsidRPr="006E260F">
              <w:rPr>
                <w:sz w:val="25"/>
                <w:szCs w:val="25"/>
              </w:rPr>
              <w:t>01</w:t>
            </w:r>
          </w:p>
        </w:tc>
        <w:tc>
          <w:tcPr>
            <w:tcW w:w="1701" w:type="dxa"/>
            <w:shd w:val="clear" w:color="000000" w:fill="FFFFFF"/>
            <w:noWrap/>
            <w:vAlign w:val="center"/>
            <w:hideMark/>
          </w:tcPr>
          <w:p w14:paraId="42BC7B49" w14:textId="77777777" w:rsidR="00C76958" w:rsidRPr="006E260F" w:rsidRDefault="00C76958" w:rsidP="00C76958">
            <w:pPr>
              <w:jc w:val="center"/>
              <w:rPr>
                <w:sz w:val="25"/>
                <w:szCs w:val="25"/>
              </w:rPr>
            </w:pPr>
            <w:r w:rsidRPr="006E260F">
              <w:rPr>
                <w:sz w:val="25"/>
                <w:szCs w:val="25"/>
              </w:rPr>
              <w:t>08 3 01 44090</w:t>
            </w:r>
          </w:p>
        </w:tc>
        <w:tc>
          <w:tcPr>
            <w:tcW w:w="709" w:type="dxa"/>
            <w:shd w:val="clear" w:color="000000" w:fill="FFFFFF"/>
            <w:noWrap/>
            <w:vAlign w:val="center"/>
            <w:hideMark/>
          </w:tcPr>
          <w:p w14:paraId="53D26713" w14:textId="77777777" w:rsidR="00C76958" w:rsidRPr="006E260F" w:rsidRDefault="00C76958" w:rsidP="00C76958">
            <w:pPr>
              <w:jc w:val="center"/>
              <w:rPr>
                <w:sz w:val="25"/>
                <w:szCs w:val="25"/>
              </w:rPr>
            </w:pPr>
            <w:r w:rsidRPr="006E260F">
              <w:rPr>
                <w:sz w:val="25"/>
                <w:szCs w:val="25"/>
              </w:rPr>
              <w:t> </w:t>
            </w:r>
          </w:p>
        </w:tc>
        <w:tc>
          <w:tcPr>
            <w:tcW w:w="1417" w:type="dxa"/>
            <w:shd w:val="clear" w:color="000000" w:fill="FFFFFF"/>
            <w:noWrap/>
            <w:vAlign w:val="center"/>
            <w:hideMark/>
          </w:tcPr>
          <w:p w14:paraId="49C92FA6" w14:textId="77777777" w:rsidR="00C76958" w:rsidRPr="006E260F" w:rsidRDefault="00C76958" w:rsidP="00C76958">
            <w:pPr>
              <w:jc w:val="center"/>
              <w:rPr>
                <w:sz w:val="25"/>
                <w:szCs w:val="25"/>
              </w:rPr>
            </w:pPr>
            <w:r w:rsidRPr="006E260F">
              <w:rPr>
                <w:sz w:val="25"/>
                <w:szCs w:val="25"/>
              </w:rPr>
              <w:t xml:space="preserve">1 792,4  </w:t>
            </w:r>
          </w:p>
        </w:tc>
      </w:tr>
      <w:tr w:rsidR="00C76958" w:rsidRPr="006E260F" w14:paraId="1E67529A" w14:textId="77777777" w:rsidTr="009A4570">
        <w:trPr>
          <w:trHeight w:val="60"/>
        </w:trPr>
        <w:tc>
          <w:tcPr>
            <w:tcW w:w="5416" w:type="dxa"/>
            <w:shd w:val="clear" w:color="000000" w:fill="FFFFFF"/>
            <w:hideMark/>
          </w:tcPr>
          <w:p w14:paraId="1A3108ED" w14:textId="691EF9CB" w:rsidR="00C76958" w:rsidRPr="006E260F" w:rsidRDefault="00C76958" w:rsidP="00C76958">
            <w:pPr>
              <w:rPr>
                <w:sz w:val="27"/>
                <w:szCs w:val="27"/>
              </w:rPr>
            </w:pPr>
            <w:r w:rsidRPr="006E260F">
              <w:rPr>
                <w:sz w:val="27"/>
                <w:szCs w:val="27"/>
              </w:rPr>
              <w:t>Дәүләт (муниципаль) ихтыяҗлары өчен товарлар, эшләр һәм хезмәтләр сатып алу</w:t>
            </w:r>
          </w:p>
        </w:tc>
        <w:tc>
          <w:tcPr>
            <w:tcW w:w="567" w:type="dxa"/>
            <w:shd w:val="clear" w:color="000000" w:fill="FFFFFF"/>
            <w:noWrap/>
            <w:vAlign w:val="center"/>
            <w:hideMark/>
          </w:tcPr>
          <w:p w14:paraId="663020C5" w14:textId="77777777" w:rsidR="00C76958" w:rsidRPr="006E260F" w:rsidRDefault="00C76958" w:rsidP="00C76958">
            <w:pPr>
              <w:jc w:val="center"/>
              <w:rPr>
                <w:sz w:val="25"/>
                <w:szCs w:val="25"/>
              </w:rPr>
            </w:pPr>
            <w:r w:rsidRPr="006E260F">
              <w:rPr>
                <w:sz w:val="25"/>
                <w:szCs w:val="25"/>
              </w:rPr>
              <w:t>08</w:t>
            </w:r>
          </w:p>
        </w:tc>
        <w:tc>
          <w:tcPr>
            <w:tcW w:w="567" w:type="dxa"/>
            <w:shd w:val="clear" w:color="000000" w:fill="FFFFFF"/>
            <w:noWrap/>
            <w:vAlign w:val="center"/>
            <w:hideMark/>
          </w:tcPr>
          <w:p w14:paraId="5F661A01" w14:textId="77777777" w:rsidR="00C76958" w:rsidRPr="006E260F" w:rsidRDefault="00C76958" w:rsidP="00C76958">
            <w:pPr>
              <w:jc w:val="center"/>
              <w:rPr>
                <w:sz w:val="25"/>
                <w:szCs w:val="25"/>
              </w:rPr>
            </w:pPr>
            <w:r w:rsidRPr="006E260F">
              <w:rPr>
                <w:sz w:val="25"/>
                <w:szCs w:val="25"/>
              </w:rPr>
              <w:t>01</w:t>
            </w:r>
          </w:p>
        </w:tc>
        <w:tc>
          <w:tcPr>
            <w:tcW w:w="1701" w:type="dxa"/>
            <w:shd w:val="clear" w:color="000000" w:fill="FFFFFF"/>
            <w:noWrap/>
            <w:vAlign w:val="center"/>
            <w:hideMark/>
          </w:tcPr>
          <w:p w14:paraId="6B007C8A" w14:textId="77777777" w:rsidR="00C76958" w:rsidRPr="006E260F" w:rsidRDefault="00C76958" w:rsidP="00C76958">
            <w:pPr>
              <w:jc w:val="center"/>
              <w:rPr>
                <w:sz w:val="25"/>
                <w:szCs w:val="25"/>
              </w:rPr>
            </w:pPr>
            <w:r w:rsidRPr="006E260F">
              <w:rPr>
                <w:sz w:val="25"/>
                <w:szCs w:val="25"/>
              </w:rPr>
              <w:t>08 3 01 44090</w:t>
            </w:r>
          </w:p>
        </w:tc>
        <w:tc>
          <w:tcPr>
            <w:tcW w:w="709" w:type="dxa"/>
            <w:shd w:val="clear" w:color="000000" w:fill="FFFFFF"/>
            <w:noWrap/>
            <w:vAlign w:val="center"/>
            <w:hideMark/>
          </w:tcPr>
          <w:p w14:paraId="0CB6B4B8" w14:textId="77777777" w:rsidR="00C76958" w:rsidRPr="006E260F" w:rsidRDefault="00C76958" w:rsidP="00C76958">
            <w:pPr>
              <w:jc w:val="center"/>
              <w:rPr>
                <w:sz w:val="25"/>
                <w:szCs w:val="25"/>
              </w:rPr>
            </w:pPr>
            <w:r w:rsidRPr="006E260F">
              <w:rPr>
                <w:sz w:val="25"/>
                <w:szCs w:val="25"/>
              </w:rPr>
              <w:t>200</w:t>
            </w:r>
          </w:p>
        </w:tc>
        <w:tc>
          <w:tcPr>
            <w:tcW w:w="1417" w:type="dxa"/>
            <w:shd w:val="clear" w:color="000000" w:fill="FFFFFF"/>
            <w:noWrap/>
            <w:vAlign w:val="center"/>
            <w:hideMark/>
          </w:tcPr>
          <w:p w14:paraId="583FB09D" w14:textId="77777777" w:rsidR="00C76958" w:rsidRPr="006E260F" w:rsidRDefault="00C76958" w:rsidP="00C76958">
            <w:pPr>
              <w:jc w:val="center"/>
              <w:rPr>
                <w:sz w:val="25"/>
                <w:szCs w:val="25"/>
              </w:rPr>
            </w:pPr>
            <w:r w:rsidRPr="006E260F">
              <w:rPr>
                <w:sz w:val="25"/>
                <w:szCs w:val="25"/>
              </w:rPr>
              <w:t xml:space="preserve">1 792,4  </w:t>
            </w:r>
          </w:p>
        </w:tc>
      </w:tr>
      <w:tr w:rsidR="00C76958" w:rsidRPr="006E260F" w14:paraId="48C77903" w14:textId="77777777" w:rsidTr="009A4570">
        <w:trPr>
          <w:trHeight w:val="60"/>
        </w:trPr>
        <w:tc>
          <w:tcPr>
            <w:tcW w:w="5416" w:type="dxa"/>
            <w:shd w:val="clear" w:color="000000" w:fill="FFFFFF"/>
            <w:hideMark/>
          </w:tcPr>
          <w:p w14:paraId="7CD89012" w14:textId="18E5E8A0" w:rsidR="00C76958" w:rsidRPr="006E260F" w:rsidRDefault="00C76958" w:rsidP="00C76958">
            <w:pPr>
              <w:rPr>
                <w:sz w:val="27"/>
                <w:szCs w:val="27"/>
              </w:rPr>
            </w:pPr>
            <w:r w:rsidRPr="006E260F">
              <w:rPr>
                <w:sz w:val="27"/>
                <w:szCs w:val="27"/>
              </w:rPr>
              <w:t>Клублар һәм мәдәни - ял итү үзәкләре эшчәнлеген тәэмин итү</w:t>
            </w:r>
          </w:p>
        </w:tc>
        <w:tc>
          <w:tcPr>
            <w:tcW w:w="567" w:type="dxa"/>
            <w:shd w:val="clear" w:color="000000" w:fill="FFFFFF"/>
            <w:noWrap/>
            <w:vAlign w:val="center"/>
            <w:hideMark/>
          </w:tcPr>
          <w:p w14:paraId="1B1BF03D" w14:textId="77777777" w:rsidR="00C76958" w:rsidRPr="006E260F" w:rsidRDefault="00C76958" w:rsidP="00C76958">
            <w:pPr>
              <w:jc w:val="center"/>
              <w:rPr>
                <w:sz w:val="25"/>
                <w:szCs w:val="25"/>
              </w:rPr>
            </w:pPr>
            <w:r w:rsidRPr="006E260F">
              <w:rPr>
                <w:sz w:val="25"/>
                <w:szCs w:val="25"/>
              </w:rPr>
              <w:t>08</w:t>
            </w:r>
          </w:p>
        </w:tc>
        <w:tc>
          <w:tcPr>
            <w:tcW w:w="567" w:type="dxa"/>
            <w:shd w:val="clear" w:color="000000" w:fill="FFFFFF"/>
            <w:noWrap/>
            <w:vAlign w:val="center"/>
            <w:hideMark/>
          </w:tcPr>
          <w:p w14:paraId="19DC04A4" w14:textId="77777777" w:rsidR="00C76958" w:rsidRPr="006E260F" w:rsidRDefault="00C76958" w:rsidP="00C76958">
            <w:pPr>
              <w:jc w:val="center"/>
              <w:rPr>
                <w:sz w:val="25"/>
                <w:szCs w:val="25"/>
              </w:rPr>
            </w:pPr>
            <w:r w:rsidRPr="006E260F">
              <w:rPr>
                <w:sz w:val="25"/>
                <w:szCs w:val="25"/>
              </w:rPr>
              <w:t>01</w:t>
            </w:r>
          </w:p>
        </w:tc>
        <w:tc>
          <w:tcPr>
            <w:tcW w:w="1701" w:type="dxa"/>
            <w:shd w:val="clear" w:color="000000" w:fill="FFFFFF"/>
            <w:noWrap/>
            <w:vAlign w:val="center"/>
            <w:hideMark/>
          </w:tcPr>
          <w:p w14:paraId="28AACF10" w14:textId="77777777" w:rsidR="00C76958" w:rsidRPr="006E260F" w:rsidRDefault="00C76958" w:rsidP="00C76958">
            <w:pPr>
              <w:jc w:val="center"/>
              <w:rPr>
                <w:sz w:val="25"/>
                <w:szCs w:val="25"/>
              </w:rPr>
            </w:pPr>
            <w:r w:rsidRPr="006E260F">
              <w:rPr>
                <w:sz w:val="25"/>
                <w:szCs w:val="25"/>
              </w:rPr>
              <w:t>08 4 01 44091</w:t>
            </w:r>
          </w:p>
        </w:tc>
        <w:tc>
          <w:tcPr>
            <w:tcW w:w="709" w:type="dxa"/>
            <w:shd w:val="clear" w:color="000000" w:fill="FFFFFF"/>
            <w:noWrap/>
            <w:vAlign w:val="center"/>
            <w:hideMark/>
          </w:tcPr>
          <w:p w14:paraId="3BD6573A" w14:textId="77777777" w:rsidR="00C76958" w:rsidRPr="006E260F" w:rsidRDefault="00C76958" w:rsidP="00C76958">
            <w:pPr>
              <w:jc w:val="center"/>
              <w:rPr>
                <w:sz w:val="25"/>
                <w:szCs w:val="25"/>
              </w:rPr>
            </w:pPr>
            <w:r w:rsidRPr="006E260F">
              <w:rPr>
                <w:sz w:val="25"/>
                <w:szCs w:val="25"/>
              </w:rPr>
              <w:t> </w:t>
            </w:r>
          </w:p>
        </w:tc>
        <w:tc>
          <w:tcPr>
            <w:tcW w:w="1417" w:type="dxa"/>
            <w:shd w:val="clear" w:color="000000" w:fill="FFFFFF"/>
            <w:noWrap/>
            <w:vAlign w:val="center"/>
            <w:hideMark/>
          </w:tcPr>
          <w:p w14:paraId="28DD31AD" w14:textId="77777777" w:rsidR="00C76958" w:rsidRPr="006E260F" w:rsidRDefault="00C76958" w:rsidP="00C76958">
            <w:pPr>
              <w:jc w:val="center"/>
              <w:rPr>
                <w:sz w:val="25"/>
                <w:szCs w:val="25"/>
              </w:rPr>
            </w:pPr>
            <w:r w:rsidRPr="006E260F">
              <w:rPr>
                <w:sz w:val="25"/>
                <w:szCs w:val="25"/>
              </w:rPr>
              <w:t xml:space="preserve">82 283,0  </w:t>
            </w:r>
          </w:p>
        </w:tc>
      </w:tr>
      <w:tr w:rsidR="00C76958" w:rsidRPr="006E260F" w14:paraId="0F1BE1F7" w14:textId="77777777" w:rsidTr="009A4570">
        <w:trPr>
          <w:trHeight w:val="690"/>
        </w:trPr>
        <w:tc>
          <w:tcPr>
            <w:tcW w:w="5416" w:type="dxa"/>
            <w:shd w:val="clear" w:color="000000" w:fill="FFFFFF"/>
            <w:hideMark/>
          </w:tcPr>
          <w:p w14:paraId="277A46A7" w14:textId="4CE6C47A" w:rsidR="00C76958" w:rsidRPr="006E260F" w:rsidRDefault="00C76958" w:rsidP="00C76958">
            <w:pPr>
              <w:rPr>
                <w:sz w:val="27"/>
                <w:szCs w:val="27"/>
              </w:rPr>
            </w:pPr>
            <w:r w:rsidRPr="006E260F">
              <w:rPr>
                <w:sz w:val="27"/>
                <w:szCs w:val="27"/>
              </w:rPr>
              <w:lastRenderedPageBreak/>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shd w:val="clear" w:color="000000" w:fill="FFFFFF"/>
            <w:noWrap/>
            <w:vAlign w:val="center"/>
            <w:hideMark/>
          </w:tcPr>
          <w:p w14:paraId="18F530FD" w14:textId="77777777" w:rsidR="00C76958" w:rsidRPr="006E260F" w:rsidRDefault="00C76958" w:rsidP="00C76958">
            <w:pPr>
              <w:jc w:val="center"/>
              <w:rPr>
                <w:sz w:val="25"/>
                <w:szCs w:val="25"/>
              </w:rPr>
            </w:pPr>
            <w:r w:rsidRPr="006E260F">
              <w:rPr>
                <w:sz w:val="25"/>
                <w:szCs w:val="25"/>
              </w:rPr>
              <w:t>08</w:t>
            </w:r>
          </w:p>
        </w:tc>
        <w:tc>
          <w:tcPr>
            <w:tcW w:w="567" w:type="dxa"/>
            <w:shd w:val="clear" w:color="000000" w:fill="FFFFFF"/>
            <w:noWrap/>
            <w:vAlign w:val="center"/>
            <w:hideMark/>
          </w:tcPr>
          <w:p w14:paraId="116515DB" w14:textId="77777777" w:rsidR="00C76958" w:rsidRPr="006E260F" w:rsidRDefault="00C76958" w:rsidP="00C76958">
            <w:pPr>
              <w:jc w:val="center"/>
              <w:rPr>
                <w:sz w:val="25"/>
                <w:szCs w:val="25"/>
              </w:rPr>
            </w:pPr>
            <w:r w:rsidRPr="006E260F">
              <w:rPr>
                <w:sz w:val="25"/>
                <w:szCs w:val="25"/>
              </w:rPr>
              <w:t>01</w:t>
            </w:r>
          </w:p>
        </w:tc>
        <w:tc>
          <w:tcPr>
            <w:tcW w:w="1701" w:type="dxa"/>
            <w:shd w:val="clear" w:color="000000" w:fill="FFFFFF"/>
            <w:noWrap/>
            <w:vAlign w:val="center"/>
            <w:hideMark/>
          </w:tcPr>
          <w:p w14:paraId="6E043205" w14:textId="77777777" w:rsidR="00C76958" w:rsidRPr="006E260F" w:rsidRDefault="00C76958" w:rsidP="00C76958">
            <w:pPr>
              <w:jc w:val="center"/>
              <w:rPr>
                <w:sz w:val="25"/>
                <w:szCs w:val="25"/>
              </w:rPr>
            </w:pPr>
            <w:r w:rsidRPr="006E260F">
              <w:rPr>
                <w:sz w:val="25"/>
                <w:szCs w:val="25"/>
              </w:rPr>
              <w:t>08 4 01 44091</w:t>
            </w:r>
          </w:p>
        </w:tc>
        <w:tc>
          <w:tcPr>
            <w:tcW w:w="709" w:type="dxa"/>
            <w:shd w:val="clear" w:color="000000" w:fill="FFFFFF"/>
            <w:noWrap/>
            <w:vAlign w:val="center"/>
            <w:hideMark/>
          </w:tcPr>
          <w:p w14:paraId="31FFE440" w14:textId="77777777" w:rsidR="00C76958" w:rsidRPr="006E260F" w:rsidRDefault="00C76958" w:rsidP="00C76958">
            <w:pPr>
              <w:jc w:val="center"/>
              <w:rPr>
                <w:sz w:val="25"/>
                <w:szCs w:val="25"/>
              </w:rPr>
            </w:pPr>
            <w:r w:rsidRPr="006E260F">
              <w:rPr>
                <w:sz w:val="25"/>
                <w:szCs w:val="25"/>
              </w:rPr>
              <w:t>100</w:t>
            </w:r>
          </w:p>
        </w:tc>
        <w:tc>
          <w:tcPr>
            <w:tcW w:w="1417" w:type="dxa"/>
            <w:shd w:val="clear" w:color="000000" w:fill="FFFFFF"/>
            <w:noWrap/>
            <w:vAlign w:val="center"/>
            <w:hideMark/>
          </w:tcPr>
          <w:p w14:paraId="40E43D99" w14:textId="77777777" w:rsidR="00C76958" w:rsidRPr="006E260F" w:rsidRDefault="00C76958" w:rsidP="00C76958">
            <w:pPr>
              <w:jc w:val="center"/>
              <w:rPr>
                <w:sz w:val="25"/>
                <w:szCs w:val="25"/>
              </w:rPr>
            </w:pPr>
            <w:r w:rsidRPr="006E260F">
              <w:rPr>
                <w:sz w:val="25"/>
                <w:szCs w:val="25"/>
              </w:rPr>
              <w:t xml:space="preserve">82 283,0  </w:t>
            </w:r>
          </w:p>
        </w:tc>
      </w:tr>
      <w:tr w:rsidR="00C76958" w:rsidRPr="006E260F" w14:paraId="219ADC1C" w14:textId="77777777" w:rsidTr="009A4570">
        <w:trPr>
          <w:trHeight w:val="420"/>
        </w:trPr>
        <w:tc>
          <w:tcPr>
            <w:tcW w:w="5416" w:type="dxa"/>
            <w:shd w:val="clear" w:color="000000" w:fill="FFFFFF"/>
            <w:hideMark/>
          </w:tcPr>
          <w:p w14:paraId="3BB869DE" w14:textId="3C36CEAC" w:rsidR="00C76958" w:rsidRPr="006E260F" w:rsidRDefault="00C76958" w:rsidP="00C76958">
            <w:pPr>
              <w:rPr>
                <w:sz w:val="27"/>
                <w:szCs w:val="27"/>
              </w:rPr>
            </w:pPr>
            <w:r w:rsidRPr="006E260F">
              <w:rPr>
                <w:sz w:val="27"/>
                <w:szCs w:val="27"/>
              </w:rPr>
              <w:t>Мәдәният, кинематография өлкәсендәге башка мәсьәләләр</w:t>
            </w:r>
          </w:p>
        </w:tc>
        <w:tc>
          <w:tcPr>
            <w:tcW w:w="567" w:type="dxa"/>
            <w:shd w:val="clear" w:color="000000" w:fill="FFFFFF"/>
            <w:noWrap/>
            <w:vAlign w:val="center"/>
            <w:hideMark/>
          </w:tcPr>
          <w:p w14:paraId="2CC238C6" w14:textId="77777777" w:rsidR="00C76958" w:rsidRPr="006E260F" w:rsidRDefault="00C76958" w:rsidP="00C76958">
            <w:pPr>
              <w:jc w:val="center"/>
              <w:rPr>
                <w:sz w:val="25"/>
                <w:szCs w:val="25"/>
              </w:rPr>
            </w:pPr>
            <w:r w:rsidRPr="006E260F">
              <w:rPr>
                <w:sz w:val="25"/>
                <w:szCs w:val="25"/>
              </w:rPr>
              <w:t>08</w:t>
            </w:r>
          </w:p>
        </w:tc>
        <w:tc>
          <w:tcPr>
            <w:tcW w:w="567" w:type="dxa"/>
            <w:shd w:val="clear" w:color="000000" w:fill="FFFFFF"/>
            <w:noWrap/>
            <w:vAlign w:val="center"/>
            <w:hideMark/>
          </w:tcPr>
          <w:p w14:paraId="3208D694" w14:textId="77777777" w:rsidR="00C76958" w:rsidRPr="006E260F" w:rsidRDefault="00C76958" w:rsidP="00C76958">
            <w:pPr>
              <w:jc w:val="center"/>
              <w:rPr>
                <w:sz w:val="25"/>
                <w:szCs w:val="25"/>
              </w:rPr>
            </w:pPr>
            <w:r w:rsidRPr="006E260F">
              <w:rPr>
                <w:sz w:val="25"/>
                <w:szCs w:val="25"/>
              </w:rPr>
              <w:t>04</w:t>
            </w:r>
          </w:p>
        </w:tc>
        <w:tc>
          <w:tcPr>
            <w:tcW w:w="1701" w:type="dxa"/>
            <w:shd w:val="clear" w:color="000000" w:fill="FFFFFF"/>
            <w:noWrap/>
            <w:vAlign w:val="center"/>
            <w:hideMark/>
          </w:tcPr>
          <w:p w14:paraId="181CACA8" w14:textId="77777777" w:rsidR="00C76958" w:rsidRPr="006E260F" w:rsidRDefault="00C76958" w:rsidP="00C76958">
            <w:pPr>
              <w:jc w:val="center"/>
              <w:rPr>
                <w:sz w:val="25"/>
                <w:szCs w:val="25"/>
              </w:rPr>
            </w:pPr>
            <w:r w:rsidRPr="006E260F">
              <w:rPr>
                <w:sz w:val="25"/>
                <w:szCs w:val="25"/>
              </w:rPr>
              <w:t> </w:t>
            </w:r>
          </w:p>
        </w:tc>
        <w:tc>
          <w:tcPr>
            <w:tcW w:w="709" w:type="dxa"/>
            <w:shd w:val="clear" w:color="000000" w:fill="FFFFFF"/>
            <w:noWrap/>
            <w:vAlign w:val="center"/>
            <w:hideMark/>
          </w:tcPr>
          <w:p w14:paraId="1F18680C" w14:textId="77777777" w:rsidR="00C76958" w:rsidRPr="006E260F" w:rsidRDefault="00C76958" w:rsidP="00C76958">
            <w:pPr>
              <w:jc w:val="center"/>
              <w:rPr>
                <w:sz w:val="25"/>
                <w:szCs w:val="25"/>
              </w:rPr>
            </w:pPr>
            <w:r w:rsidRPr="006E260F">
              <w:rPr>
                <w:sz w:val="25"/>
                <w:szCs w:val="25"/>
              </w:rPr>
              <w:t> </w:t>
            </w:r>
          </w:p>
        </w:tc>
        <w:tc>
          <w:tcPr>
            <w:tcW w:w="1417" w:type="dxa"/>
            <w:shd w:val="clear" w:color="000000" w:fill="FFFFFF"/>
            <w:noWrap/>
            <w:vAlign w:val="center"/>
            <w:hideMark/>
          </w:tcPr>
          <w:p w14:paraId="065C64FC" w14:textId="77777777" w:rsidR="00C76958" w:rsidRPr="006E260F" w:rsidRDefault="00C76958" w:rsidP="00C76958">
            <w:pPr>
              <w:jc w:val="center"/>
              <w:rPr>
                <w:sz w:val="25"/>
                <w:szCs w:val="25"/>
              </w:rPr>
            </w:pPr>
            <w:r w:rsidRPr="006E260F">
              <w:rPr>
                <w:sz w:val="25"/>
                <w:szCs w:val="25"/>
              </w:rPr>
              <w:t xml:space="preserve">13 310,0  </w:t>
            </w:r>
          </w:p>
        </w:tc>
      </w:tr>
      <w:tr w:rsidR="00C76958" w:rsidRPr="006E260F" w14:paraId="21861B42" w14:textId="77777777" w:rsidTr="009A4570">
        <w:trPr>
          <w:trHeight w:val="60"/>
        </w:trPr>
        <w:tc>
          <w:tcPr>
            <w:tcW w:w="5416" w:type="dxa"/>
            <w:shd w:val="clear" w:color="000000" w:fill="FFFFFF"/>
            <w:hideMark/>
          </w:tcPr>
          <w:p w14:paraId="4CFAD95D" w14:textId="0A0851C2" w:rsidR="00C76958" w:rsidRPr="006E260F" w:rsidRDefault="004D4CC8" w:rsidP="00C76958">
            <w:pPr>
              <w:rPr>
                <w:sz w:val="27"/>
                <w:szCs w:val="27"/>
              </w:rPr>
            </w:pPr>
            <w:r w:rsidRPr="006E260F">
              <w:rPr>
                <w:sz w:val="27"/>
                <w:szCs w:val="27"/>
              </w:rPr>
              <w:t>Чыгымнарның программасыз юнәлешләре</w:t>
            </w:r>
          </w:p>
        </w:tc>
        <w:tc>
          <w:tcPr>
            <w:tcW w:w="567" w:type="dxa"/>
            <w:shd w:val="clear" w:color="000000" w:fill="FFFFFF"/>
            <w:noWrap/>
            <w:vAlign w:val="center"/>
            <w:hideMark/>
          </w:tcPr>
          <w:p w14:paraId="4E71B1A8" w14:textId="77777777" w:rsidR="00C76958" w:rsidRPr="006E260F" w:rsidRDefault="00C76958" w:rsidP="00C76958">
            <w:pPr>
              <w:jc w:val="center"/>
              <w:rPr>
                <w:sz w:val="25"/>
                <w:szCs w:val="25"/>
              </w:rPr>
            </w:pPr>
            <w:r w:rsidRPr="006E260F">
              <w:rPr>
                <w:sz w:val="25"/>
                <w:szCs w:val="25"/>
              </w:rPr>
              <w:t>08</w:t>
            </w:r>
          </w:p>
        </w:tc>
        <w:tc>
          <w:tcPr>
            <w:tcW w:w="567" w:type="dxa"/>
            <w:shd w:val="clear" w:color="000000" w:fill="FFFFFF"/>
            <w:noWrap/>
            <w:vAlign w:val="center"/>
            <w:hideMark/>
          </w:tcPr>
          <w:p w14:paraId="7AB950F2" w14:textId="77777777" w:rsidR="00C76958" w:rsidRPr="006E260F" w:rsidRDefault="00C76958" w:rsidP="00C76958">
            <w:pPr>
              <w:jc w:val="center"/>
              <w:rPr>
                <w:sz w:val="25"/>
                <w:szCs w:val="25"/>
              </w:rPr>
            </w:pPr>
            <w:r w:rsidRPr="006E260F">
              <w:rPr>
                <w:sz w:val="25"/>
                <w:szCs w:val="25"/>
              </w:rPr>
              <w:t>04</w:t>
            </w:r>
          </w:p>
        </w:tc>
        <w:tc>
          <w:tcPr>
            <w:tcW w:w="1701" w:type="dxa"/>
            <w:shd w:val="clear" w:color="000000" w:fill="FFFFFF"/>
            <w:noWrap/>
            <w:vAlign w:val="center"/>
            <w:hideMark/>
          </w:tcPr>
          <w:p w14:paraId="326348BA" w14:textId="77777777" w:rsidR="00C76958" w:rsidRPr="006E260F" w:rsidRDefault="00C76958" w:rsidP="00C76958">
            <w:pPr>
              <w:jc w:val="center"/>
              <w:rPr>
                <w:sz w:val="25"/>
                <w:szCs w:val="25"/>
              </w:rPr>
            </w:pPr>
            <w:r w:rsidRPr="006E260F">
              <w:rPr>
                <w:sz w:val="25"/>
                <w:szCs w:val="25"/>
              </w:rPr>
              <w:t> </w:t>
            </w:r>
          </w:p>
        </w:tc>
        <w:tc>
          <w:tcPr>
            <w:tcW w:w="709" w:type="dxa"/>
            <w:shd w:val="clear" w:color="000000" w:fill="FFFFFF"/>
            <w:noWrap/>
            <w:vAlign w:val="center"/>
            <w:hideMark/>
          </w:tcPr>
          <w:p w14:paraId="25E9E84E" w14:textId="77777777" w:rsidR="00C76958" w:rsidRPr="006E260F" w:rsidRDefault="00C76958" w:rsidP="00C76958">
            <w:pPr>
              <w:jc w:val="center"/>
              <w:rPr>
                <w:sz w:val="25"/>
                <w:szCs w:val="25"/>
              </w:rPr>
            </w:pPr>
            <w:r w:rsidRPr="006E260F">
              <w:rPr>
                <w:sz w:val="25"/>
                <w:szCs w:val="25"/>
              </w:rPr>
              <w:t> </w:t>
            </w:r>
          </w:p>
        </w:tc>
        <w:tc>
          <w:tcPr>
            <w:tcW w:w="1417" w:type="dxa"/>
            <w:shd w:val="clear" w:color="000000" w:fill="FFFFFF"/>
            <w:noWrap/>
            <w:vAlign w:val="center"/>
            <w:hideMark/>
          </w:tcPr>
          <w:p w14:paraId="1981BEEC" w14:textId="77777777" w:rsidR="00C76958" w:rsidRPr="006E260F" w:rsidRDefault="00C76958" w:rsidP="00C76958">
            <w:pPr>
              <w:jc w:val="center"/>
              <w:rPr>
                <w:sz w:val="25"/>
                <w:szCs w:val="25"/>
              </w:rPr>
            </w:pPr>
            <w:r w:rsidRPr="006E260F">
              <w:rPr>
                <w:sz w:val="25"/>
                <w:szCs w:val="25"/>
              </w:rPr>
              <w:t xml:space="preserve">13 310,0  </w:t>
            </w:r>
          </w:p>
        </w:tc>
      </w:tr>
      <w:tr w:rsidR="00C76958" w:rsidRPr="006E260F" w14:paraId="116838B0" w14:textId="77777777" w:rsidTr="009A4570">
        <w:trPr>
          <w:trHeight w:val="1380"/>
        </w:trPr>
        <w:tc>
          <w:tcPr>
            <w:tcW w:w="5416" w:type="dxa"/>
            <w:shd w:val="clear" w:color="000000" w:fill="FFFFFF"/>
            <w:hideMark/>
          </w:tcPr>
          <w:p w14:paraId="30D07D4F" w14:textId="6AE9597C" w:rsidR="00C76958" w:rsidRPr="006E260F" w:rsidRDefault="00C76958" w:rsidP="00C76958">
            <w:pPr>
              <w:rPr>
                <w:sz w:val="27"/>
                <w:szCs w:val="27"/>
              </w:rPr>
            </w:pPr>
            <w:r w:rsidRPr="006E260F">
              <w:rPr>
                <w:sz w:val="27"/>
                <w:szCs w:val="27"/>
              </w:rPr>
              <w:t xml:space="preserve">Уку-методик кабинетлар, үзәкләштерелгән бухгалтерияләр, хуҗалык хезмәт күрсәтү төркемнәре, уку фильмнары, мәктәпләр арасындагы уку-җитештерү комбинаты, логопедия пунктлары  </w:t>
            </w:r>
          </w:p>
        </w:tc>
        <w:tc>
          <w:tcPr>
            <w:tcW w:w="567" w:type="dxa"/>
            <w:shd w:val="clear" w:color="000000" w:fill="FFFFFF"/>
            <w:noWrap/>
            <w:vAlign w:val="center"/>
            <w:hideMark/>
          </w:tcPr>
          <w:p w14:paraId="4963FA5E" w14:textId="77777777" w:rsidR="00C76958" w:rsidRPr="006E260F" w:rsidRDefault="00C76958" w:rsidP="00C76958">
            <w:pPr>
              <w:jc w:val="center"/>
              <w:rPr>
                <w:sz w:val="25"/>
                <w:szCs w:val="25"/>
              </w:rPr>
            </w:pPr>
            <w:r w:rsidRPr="006E260F">
              <w:rPr>
                <w:sz w:val="25"/>
                <w:szCs w:val="25"/>
              </w:rPr>
              <w:t>08</w:t>
            </w:r>
          </w:p>
        </w:tc>
        <w:tc>
          <w:tcPr>
            <w:tcW w:w="567" w:type="dxa"/>
            <w:shd w:val="clear" w:color="000000" w:fill="FFFFFF"/>
            <w:noWrap/>
            <w:vAlign w:val="center"/>
            <w:hideMark/>
          </w:tcPr>
          <w:p w14:paraId="1B88CA9B" w14:textId="77777777" w:rsidR="00C76958" w:rsidRPr="006E260F" w:rsidRDefault="00C76958" w:rsidP="00C76958">
            <w:pPr>
              <w:jc w:val="center"/>
              <w:rPr>
                <w:sz w:val="25"/>
                <w:szCs w:val="25"/>
              </w:rPr>
            </w:pPr>
            <w:r w:rsidRPr="006E260F">
              <w:rPr>
                <w:sz w:val="25"/>
                <w:szCs w:val="25"/>
              </w:rPr>
              <w:t>04</w:t>
            </w:r>
          </w:p>
        </w:tc>
        <w:tc>
          <w:tcPr>
            <w:tcW w:w="1701" w:type="dxa"/>
            <w:shd w:val="clear" w:color="000000" w:fill="FFFFFF"/>
            <w:noWrap/>
            <w:vAlign w:val="center"/>
            <w:hideMark/>
          </w:tcPr>
          <w:p w14:paraId="69D169B5" w14:textId="77777777" w:rsidR="00C76958" w:rsidRPr="006E260F" w:rsidRDefault="00C76958" w:rsidP="00C76958">
            <w:pPr>
              <w:jc w:val="center"/>
              <w:rPr>
                <w:sz w:val="25"/>
                <w:szCs w:val="25"/>
              </w:rPr>
            </w:pPr>
            <w:r w:rsidRPr="006E260F">
              <w:rPr>
                <w:sz w:val="25"/>
                <w:szCs w:val="25"/>
              </w:rPr>
              <w:t>99 0 00 45200</w:t>
            </w:r>
          </w:p>
        </w:tc>
        <w:tc>
          <w:tcPr>
            <w:tcW w:w="709" w:type="dxa"/>
            <w:shd w:val="clear" w:color="000000" w:fill="FFFFFF"/>
            <w:noWrap/>
            <w:vAlign w:val="center"/>
            <w:hideMark/>
          </w:tcPr>
          <w:p w14:paraId="21D136F2" w14:textId="77777777" w:rsidR="00C76958" w:rsidRPr="006E260F" w:rsidRDefault="00C76958" w:rsidP="00C76958">
            <w:pPr>
              <w:jc w:val="center"/>
              <w:rPr>
                <w:sz w:val="25"/>
                <w:szCs w:val="25"/>
              </w:rPr>
            </w:pPr>
            <w:r w:rsidRPr="006E260F">
              <w:rPr>
                <w:sz w:val="25"/>
                <w:szCs w:val="25"/>
              </w:rPr>
              <w:t> </w:t>
            </w:r>
          </w:p>
        </w:tc>
        <w:tc>
          <w:tcPr>
            <w:tcW w:w="1417" w:type="dxa"/>
            <w:shd w:val="clear" w:color="000000" w:fill="FFFFFF"/>
            <w:noWrap/>
            <w:vAlign w:val="center"/>
            <w:hideMark/>
          </w:tcPr>
          <w:p w14:paraId="7235B4DB" w14:textId="77777777" w:rsidR="00C76958" w:rsidRPr="006E260F" w:rsidRDefault="00C76958" w:rsidP="00C76958">
            <w:pPr>
              <w:jc w:val="center"/>
              <w:rPr>
                <w:sz w:val="25"/>
                <w:szCs w:val="25"/>
              </w:rPr>
            </w:pPr>
            <w:r w:rsidRPr="006E260F">
              <w:rPr>
                <w:sz w:val="25"/>
                <w:szCs w:val="25"/>
              </w:rPr>
              <w:t xml:space="preserve">13 310,0  </w:t>
            </w:r>
          </w:p>
        </w:tc>
      </w:tr>
      <w:tr w:rsidR="00C76958" w:rsidRPr="006E260F" w14:paraId="72209BB6" w14:textId="77777777" w:rsidTr="009A4570">
        <w:trPr>
          <w:trHeight w:val="60"/>
        </w:trPr>
        <w:tc>
          <w:tcPr>
            <w:tcW w:w="5416" w:type="dxa"/>
            <w:shd w:val="clear" w:color="000000" w:fill="FFFFFF"/>
            <w:hideMark/>
          </w:tcPr>
          <w:p w14:paraId="6653669E" w14:textId="44D2FF57" w:rsidR="00C76958" w:rsidRPr="006E260F" w:rsidRDefault="00C76958" w:rsidP="00C76958">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28949B75" w14:textId="77777777" w:rsidR="00C76958" w:rsidRPr="006E260F" w:rsidRDefault="00C76958" w:rsidP="00C76958">
            <w:pPr>
              <w:jc w:val="center"/>
              <w:rPr>
                <w:sz w:val="25"/>
                <w:szCs w:val="25"/>
              </w:rPr>
            </w:pPr>
            <w:r w:rsidRPr="006E260F">
              <w:rPr>
                <w:sz w:val="25"/>
                <w:szCs w:val="25"/>
              </w:rPr>
              <w:t>08</w:t>
            </w:r>
          </w:p>
        </w:tc>
        <w:tc>
          <w:tcPr>
            <w:tcW w:w="567" w:type="dxa"/>
            <w:shd w:val="clear" w:color="000000" w:fill="FFFFFF"/>
            <w:noWrap/>
            <w:vAlign w:val="center"/>
            <w:hideMark/>
          </w:tcPr>
          <w:p w14:paraId="681CAC19" w14:textId="77777777" w:rsidR="00C76958" w:rsidRPr="006E260F" w:rsidRDefault="00C76958" w:rsidP="00C76958">
            <w:pPr>
              <w:jc w:val="center"/>
              <w:rPr>
                <w:sz w:val="25"/>
                <w:szCs w:val="25"/>
              </w:rPr>
            </w:pPr>
            <w:r w:rsidRPr="006E260F">
              <w:rPr>
                <w:sz w:val="25"/>
                <w:szCs w:val="25"/>
              </w:rPr>
              <w:t>04</w:t>
            </w:r>
          </w:p>
        </w:tc>
        <w:tc>
          <w:tcPr>
            <w:tcW w:w="1701" w:type="dxa"/>
            <w:shd w:val="clear" w:color="000000" w:fill="FFFFFF"/>
            <w:noWrap/>
            <w:vAlign w:val="center"/>
            <w:hideMark/>
          </w:tcPr>
          <w:p w14:paraId="2F0317B2" w14:textId="77777777" w:rsidR="00C76958" w:rsidRPr="006E260F" w:rsidRDefault="00C76958" w:rsidP="00C76958">
            <w:pPr>
              <w:jc w:val="center"/>
              <w:rPr>
                <w:sz w:val="25"/>
                <w:szCs w:val="25"/>
              </w:rPr>
            </w:pPr>
            <w:r w:rsidRPr="006E260F">
              <w:rPr>
                <w:sz w:val="25"/>
                <w:szCs w:val="25"/>
              </w:rPr>
              <w:t>99 0 00 45200</w:t>
            </w:r>
          </w:p>
        </w:tc>
        <w:tc>
          <w:tcPr>
            <w:tcW w:w="709" w:type="dxa"/>
            <w:shd w:val="clear" w:color="000000" w:fill="FFFFFF"/>
            <w:noWrap/>
            <w:vAlign w:val="center"/>
            <w:hideMark/>
          </w:tcPr>
          <w:p w14:paraId="24B0CEA0" w14:textId="77777777" w:rsidR="00C76958" w:rsidRPr="006E260F" w:rsidRDefault="00C76958" w:rsidP="00C76958">
            <w:pPr>
              <w:jc w:val="center"/>
              <w:rPr>
                <w:sz w:val="25"/>
                <w:szCs w:val="25"/>
              </w:rPr>
            </w:pPr>
            <w:r w:rsidRPr="006E260F">
              <w:rPr>
                <w:sz w:val="25"/>
                <w:szCs w:val="25"/>
              </w:rPr>
              <w:t>600</w:t>
            </w:r>
          </w:p>
        </w:tc>
        <w:tc>
          <w:tcPr>
            <w:tcW w:w="1417" w:type="dxa"/>
            <w:shd w:val="clear" w:color="000000" w:fill="FFFFFF"/>
            <w:noWrap/>
            <w:vAlign w:val="center"/>
            <w:hideMark/>
          </w:tcPr>
          <w:p w14:paraId="2DF38420" w14:textId="77777777" w:rsidR="00C76958" w:rsidRPr="006E260F" w:rsidRDefault="00C76958" w:rsidP="00C76958">
            <w:pPr>
              <w:jc w:val="center"/>
              <w:rPr>
                <w:sz w:val="25"/>
                <w:szCs w:val="25"/>
              </w:rPr>
            </w:pPr>
            <w:r w:rsidRPr="006E260F">
              <w:rPr>
                <w:sz w:val="25"/>
                <w:szCs w:val="25"/>
              </w:rPr>
              <w:t xml:space="preserve">13 310,0  </w:t>
            </w:r>
          </w:p>
        </w:tc>
      </w:tr>
      <w:tr w:rsidR="00C76958" w:rsidRPr="006E260F" w14:paraId="4A952AC0" w14:textId="77777777" w:rsidTr="009A4570">
        <w:trPr>
          <w:trHeight w:val="60"/>
        </w:trPr>
        <w:tc>
          <w:tcPr>
            <w:tcW w:w="5416" w:type="dxa"/>
            <w:shd w:val="clear" w:color="000000" w:fill="FFFFFF"/>
            <w:hideMark/>
          </w:tcPr>
          <w:p w14:paraId="68027805" w14:textId="59DD0F56" w:rsidR="00C76958" w:rsidRPr="006E260F" w:rsidRDefault="00C76958" w:rsidP="00C76958">
            <w:pPr>
              <w:rPr>
                <w:sz w:val="27"/>
                <w:szCs w:val="27"/>
              </w:rPr>
            </w:pPr>
            <w:r w:rsidRPr="006E260F">
              <w:rPr>
                <w:sz w:val="27"/>
                <w:szCs w:val="27"/>
              </w:rPr>
              <w:t>Сәламәтлек саклау</w:t>
            </w:r>
          </w:p>
        </w:tc>
        <w:tc>
          <w:tcPr>
            <w:tcW w:w="567" w:type="dxa"/>
            <w:shd w:val="clear" w:color="000000" w:fill="FFFFFF"/>
            <w:noWrap/>
            <w:vAlign w:val="center"/>
            <w:hideMark/>
          </w:tcPr>
          <w:p w14:paraId="41C34F07" w14:textId="77777777" w:rsidR="00C76958" w:rsidRPr="006E260F" w:rsidRDefault="00C76958" w:rsidP="00C76958">
            <w:pPr>
              <w:jc w:val="center"/>
              <w:rPr>
                <w:sz w:val="25"/>
                <w:szCs w:val="25"/>
              </w:rPr>
            </w:pPr>
            <w:r w:rsidRPr="006E260F">
              <w:rPr>
                <w:sz w:val="25"/>
                <w:szCs w:val="25"/>
              </w:rPr>
              <w:t>09</w:t>
            </w:r>
          </w:p>
        </w:tc>
        <w:tc>
          <w:tcPr>
            <w:tcW w:w="567" w:type="dxa"/>
            <w:shd w:val="clear" w:color="000000" w:fill="FFFFFF"/>
            <w:noWrap/>
            <w:vAlign w:val="center"/>
            <w:hideMark/>
          </w:tcPr>
          <w:p w14:paraId="7CBB9901" w14:textId="77777777" w:rsidR="00C76958" w:rsidRPr="006E260F" w:rsidRDefault="00C76958" w:rsidP="00C76958">
            <w:pPr>
              <w:jc w:val="center"/>
              <w:rPr>
                <w:sz w:val="25"/>
                <w:szCs w:val="25"/>
              </w:rPr>
            </w:pPr>
            <w:r w:rsidRPr="006E260F">
              <w:rPr>
                <w:sz w:val="25"/>
                <w:szCs w:val="25"/>
              </w:rPr>
              <w:t>00</w:t>
            </w:r>
          </w:p>
        </w:tc>
        <w:tc>
          <w:tcPr>
            <w:tcW w:w="1701" w:type="dxa"/>
            <w:shd w:val="clear" w:color="000000" w:fill="FFFFFF"/>
            <w:noWrap/>
            <w:vAlign w:val="center"/>
            <w:hideMark/>
          </w:tcPr>
          <w:p w14:paraId="43E9B6EC" w14:textId="77777777" w:rsidR="00C76958" w:rsidRPr="006E260F" w:rsidRDefault="00C76958" w:rsidP="00C76958">
            <w:pPr>
              <w:jc w:val="center"/>
              <w:rPr>
                <w:sz w:val="25"/>
                <w:szCs w:val="25"/>
              </w:rPr>
            </w:pPr>
            <w:r w:rsidRPr="006E260F">
              <w:rPr>
                <w:sz w:val="25"/>
                <w:szCs w:val="25"/>
              </w:rPr>
              <w:t> </w:t>
            </w:r>
          </w:p>
        </w:tc>
        <w:tc>
          <w:tcPr>
            <w:tcW w:w="709" w:type="dxa"/>
            <w:shd w:val="clear" w:color="000000" w:fill="FFFFFF"/>
            <w:noWrap/>
            <w:vAlign w:val="center"/>
            <w:hideMark/>
          </w:tcPr>
          <w:p w14:paraId="781B4370" w14:textId="77777777" w:rsidR="00C76958" w:rsidRPr="006E260F" w:rsidRDefault="00C76958" w:rsidP="00C76958">
            <w:pPr>
              <w:jc w:val="center"/>
              <w:rPr>
                <w:sz w:val="25"/>
                <w:szCs w:val="25"/>
              </w:rPr>
            </w:pPr>
            <w:r w:rsidRPr="006E260F">
              <w:rPr>
                <w:sz w:val="25"/>
                <w:szCs w:val="25"/>
              </w:rPr>
              <w:t> </w:t>
            </w:r>
          </w:p>
        </w:tc>
        <w:tc>
          <w:tcPr>
            <w:tcW w:w="1417" w:type="dxa"/>
            <w:shd w:val="clear" w:color="000000" w:fill="FFFFFF"/>
            <w:noWrap/>
            <w:vAlign w:val="center"/>
            <w:hideMark/>
          </w:tcPr>
          <w:p w14:paraId="48F7195F" w14:textId="77777777" w:rsidR="00C76958" w:rsidRPr="006E260F" w:rsidRDefault="00C76958" w:rsidP="00C76958">
            <w:pPr>
              <w:jc w:val="center"/>
              <w:rPr>
                <w:sz w:val="25"/>
                <w:szCs w:val="25"/>
              </w:rPr>
            </w:pPr>
            <w:r w:rsidRPr="006E260F">
              <w:rPr>
                <w:sz w:val="25"/>
                <w:szCs w:val="25"/>
              </w:rPr>
              <w:t xml:space="preserve">5 254,1  </w:t>
            </w:r>
          </w:p>
        </w:tc>
      </w:tr>
      <w:tr w:rsidR="00C76958" w:rsidRPr="006E260F" w14:paraId="3F101A68" w14:textId="77777777" w:rsidTr="009A4570">
        <w:trPr>
          <w:trHeight w:val="60"/>
        </w:trPr>
        <w:tc>
          <w:tcPr>
            <w:tcW w:w="5416" w:type="dxa"/>
            <w:shd w:val="clear" w:color="000000" w:fill="FFFFFF"/>
            <w:hideMark/>
          </w:tcPr>
          <w:p w14:paraId="5795EE67" w14:textId="3DB03289" w:rsidR="00C76958" w:rsidRPr="006E260F" w:rsidRDefault="00C76958" w:rsidP="00C76958">
            <w:pPr>
              <w:rPr>
                <w:sz w:val="27"/>
                <w:szCs w:val="27"/>
              </w:rPr>
            </w:pPr>
            <w:r w:rsidRPr="006E260F">
              <w:rPr>
                <w:sz w:val="27"/>
                <w:szCs w:val="27"/>
              </w:rPr>
              <w:t>Санитар-эпидемиологик иминлек</w:t>
            </w:r>
          </w:p>
        </w:tc>
        <w:tc>
          <w:tcPr>
            <w:tcW w:w="567" w:type="dxa"/>
            <w:shd w:val="clear" w:color="000000" w:fill="FFFFFF"/>
            <w:noWrap/>
            <w:vAlign w:val="center"/>
            <w:hideMark/>
          </w:tcPr>
          <w:p w14:paraId="2DE7B96A" w14:textId="77777777" w:rsidR="00C76958" w:rsidRPr="006E260F" w:rsidRDefault="00C76958" w:rsidP="00C76958">
            <w:pPr>
              <w:jc w:val="center"/>
              <w:rPr>
                <w:sz w:val="25"/>
                <w:szCs w:val="25"/>
              </w:rPr>
            </w:pPr>
            <w:r w:rsidRPr="006E260F">
              <w:rPr>
                <w:sz w:val="25"/>
                <w:szCs w:val="25"/>
              </w:rPr>
              <w:t>09</w:t>
            </w:r>
          </w:p>
        </w:tc>
        <w:tc>
          <w:tcPr>
            <w:tcW w:w="567" w:type="dxa"/>
            <w:shd w:val="clear" w:color="000000" w:fill="FFFFFF"/>
            <w:noWrap/>
            <w:vAlign w:val="center"/>
            <w:hideMark/>
          </w:tcPr>
          <w:p w14:paraId="2DC0E2BD" w14:textId="77777777" w:rsidR="00C76958" w:rsidRPr="006E260F" w:rsidRDefault="00C76958" w:rsidP="00C76958">
            <w:pPr>
              <w:jc w:val="center"/>
              <w:rPr>
                <w:sz w:val="25"/>
                <w:szCs w:val="25"/>
              </w:rPr>
            </w:pPr>
            <w:r w:rsidRPr="006E260F">
              <w:rPr>
                <w:sz w:val="25"/>
                <w:szCs w:val="25"/>
              </w:rPr>
              <w:t>07</w:t>
            </w:r>
          </w:p>
        </w:tc>
        <w:tc>
          <w:tcPr>
            <w:tcW w:w="1701" w:type="dxa"/>
            <w:shd w:val="clear" w:color="000000" w:fill="FFFFFF"/>
            <w:noWrap/>
            <w:vAlign w:val="center"/>
            <w:hideMark/>
          </w:tcPr>
          <w:p w14:paraId="5BC72E39" w14:textId="77777777" w:rsidR="00C76958" w:rsidRPr="006E260F" w:rsidRDefault="00C76958" w:rsidP="00C76958">
            <w:pPr>
              <w:jc w:val="center"/>
              <w:rPr>
                <w:sz w:val="25"/>
                <w:szCs w:val="25"/>
              </w:rPr>
            </w:pPr>
            <w:r w:rsidRPr="006E260F">
              <w:rPr>
                <w:sz w:val="25"/>
                <w:szCs w:val="25"/>
              </w:rPr>
              <w:t> </w:t>
            </w:r>
          </w:p>
        </w:tc>
        <w:tc>
          <w:tcPr>
            <w:tcW w:w="709" w:type="dxa"/>
            <w:shd w:val="clear" w:color="000000" w:fill="FFFFFF"/>
            <w:noWrap/>
            <w:vAlign w:val="center"/>
            <w:hideMark/>
          </w:tcPr>
          <w:p w14:paraId="03451814" w14:textId="77777777" w:rsidR="00C76958" w:rsidRPr="006E260F" w:rsidRDefault="00C76958" w:rsidP="00C76958">
            <w:pPr>
              <w:jc w:val="center"/>
              <w:rPr>
                <w:sz w:val="25"/>
                <w:szCs w:val="25"/>
              </w:rPr>
            </w:pPr>
            <w:r w:rsidRPr="006E260F">
              <w:rPr>
                <w:sz w:val="25"/>
                <w:szCs w:val="25"/>
              </w:rPr>
              <w:t> </w:t>
            </w:r>
          </w:p>
        </w:tc>
        <w:tc>
          <w:tcPr>
            <w:tcW w:w="1417" w:type="dxa"/>
            <w:shd w:val="clear" w:color="000000" w:fill="FFFFFF"/>
            <w:noWrap/>
            <w:vAlign w:val="center"/>
            <w:hideMark/>
          </w:tcPr>
          <w:p w14:paraId="0CB962CD" w14:textId="77777777" w:rsidR="00C76958" w:rsidRPr="006E260F" w:rsidRDefault="00C76958" w:rsidP="00C76958">
            <w:pPr>
              <w:jc w:val="center"/>
              <w:rPr>
                <w:sz w:val="25"/>
                <w:szCs w:val="25"/>
              </w:rPr>
            </w:pPr>
            <w:r w:rsidRPr="006E260F">
              <w:rPr>
                <w:sz w:val="25"/>
                <w:szCs w:val="25"/>
              </w:rPr>
              <w:t xml:space="preserve">5 254,1  </w:t>
            </w:r>
          </w:p>
        </w:tc>
      </w:tr>
      <w:tr w:rsidR="00C76958" w:rsidRPr="006E260F" w14:paraId="37A78DA8" w14:textId="77777777" w:rsidTr="009A4570">
        <w:trPr>
          <w:trHeight w:val="60"/>
        </w:trPr>
        <w:tc>
          <w:tcPr>
            <w:tcW w:w="5416" w:type="dxa"/>
            <w:shd w:val="clear" w:color="000000" w:fill="FFFFFF"/>
            <w:hideMark/>
          </w:tcPr>
          <w:p w14:paraId="67D1E0A2" w14:textId="29B5119E" w:rsidR="00C76958" w:rsidRPr="006E260F" w:rsidRDefault="00C76958" w:rsidP="00C76958">
            <w:pPr>
              <w:rPr>
                <w:sz w:val="27"/>
                <w:szCs w:val="27"/>
              </w:rPr>
            </w:pPr>
            <w:r w:rsidRPr="006E260F">
              <w:rPr>
                <w:sz w:val="27"/>
                <w:szCs w:val="27"/>
              </w:rPr>
              <w:t xml:space="preserve">Эпидемиягә каршы чаралар үткәрү буенча дәүләт вәкаләтләрен гамәлгә ашыруга </w:t>
            </w:r>
            <w:r w:rsidR="00EA6E95" w:rsidRPr="006E260F">
              <w:rPr>
                <w:sz w:val="27"/>
                <w:szCs w:val="27"/>
              </w:rPr>
              <w:t>Субвенция</w:t>
            </w:r>
          </w:p>
        </w:tc>
        <w:tc>
          <w:tcPr>
            <w:tcW w:w="567" w:type="dxa"/>
            <w:shd w:val="clear" w:color="000000" w:fill="FFFFFF"/>
            <w:noWrap/>
            <w:vAlign w:val="center"/>
            <w:hideMark/>
          </w:tcPr>
          <w:p w14:paraId="79A3A81A" w14:textId="77777777" w:rsidR="00C76958" w:rsidRPr="006E260F" w:rsidRDefault="00C76958" w:rsidP="00C76958">
            <w:pPr>
              <w:jc w:val="center"/>
              <w:rPr>
                <w:sz w:val="25"/>
                <w:szCs w:val="25"/>
              </w:rPr>
            </w:pPr>
            <w:r w:rsidRPr="006E260F">
              <w:rPr>
                <w:sz w:val="25"/>
                <w:szCs w:val="25"/>
              </w:rPr>
              <w:t>09</w:t>
            </w:r>
          </w:p>
        </w:tc>
        <w:tc>
          <w:tcPr>
            <w:tcW w:w="567" w:type="dxa"/>
            <w:shd w:val="clear" w:color="000000" w:fill="FFFFFF"/>
            <w:noWrap/>
            <w:vAlign w:val="center"/>
            <w:hideMark/>
          </w:tcPr>
          <w:p w14:paraId="1674D3F3" w14:textId="77777777" w:rsidR="00C76958" w:rsidRPr="006E260F" w:rsidRDefault="00C76958" w:rsidP="00C76958">
            <w:pPr>
              <w:jc w:val="center"/>
              <w:rPr>
                <w:sz w:val="25"/>
                <w:szCs w:val="25"/>
              </w:rPr>
            </w:pPr>
            <w:r w:rsidRPr="006E260F">
              <w:rPr>
                <w:sz w:val="25"/>
                <w:szCs w:val="25"/>
              </w:rPr>
              <w:t>07</w:t>
            </w:r>
          </w:p>
        </w:tc>
        <w:tc>
          <w:tcPr>
            <w:tcW w:w="1701" w:type="dxa"/>
            <w:shd w:val="clear" w:color="000000" w:fill="FFFFFF"/>
            <w:noWrap/>
            <w:vAlign w:val="center"/>
            <w:hideMark/>
          </w:tcPr>
          <w:p w14:paraId="1AF3D756" w14:textId="77777777" w:rsidR="00C76958" w:rsidRPr="006E260F" w:rsidRDefault="00C76958" w:rsidP="00C76958">
            <w:pPr>
              <w:jc w:val="center"/>
              <w:rPr>
                <w:sz w:val="25"/>
                <w:szCs w:val="25"/>
              </w:rPr>
            </w:pPr>
            <w:r w:rsidRPr="006E260F">
              <w:rPr>
                <w:sz w:val="25"/>
                <w:szCs w:val="25"/>
              </w:rPr>
              <w:t>01 4 05 02110</w:t>
            </w:r>
          </w:p>
        </w:tc>
        <w:tc>
          <w:tcPr>
            <w:tcW w:w="709" w:type="dxa"/>
            <w:shd w:val="clear" w:color="000000" w:fill="FFFFFF"/>
            <w:noWrap/>
            <w:vAlign w:val="center"/>
            <w:hideMark/>
          </w:tcPr>
          <w:p w14:paraId="1798D1B7" w14:textId="77777777" w:rsidR="00C76958" w:rsidRPr="006E260F" w:rsidRDefault="00C76958" w:rsidP="00C76958">
            <w:pPr>
              <w:jc w:val="center"/>
              <w:rPr>
                <w:sz w:val="25"/>
                <w:szCs w:val="25"/>
              </w:rPr>
            </w:pPr>
            <w:r w:rsidRPr="006E260F">
              <w:rPr>
                <w:sz w:val="25"/>
                <w:szCs w:val="25"/>
              </w:rPr>
              <w:t> </w:t>
            </w:r>
          </w:p>
        </w:tc>
        <w:tc>
          <w:tcPr>
            <w:tcW w:w="1417" w:type="dxa"/>
            <w:shd w:val="clear" w:color="000000" w:fill="FFFFFF"/>
            <w:noWrap/>
            <w:vAlign w:val="center"/>
            <w:hideMark/>
          </w:tcPr>
          <w:p w14:paraId="5CB21A4B" w14:textId="77777777" w:rsidR="00C76958" w:rsidRPr="006E260F" w:rsidRDefault="00C76958" w:rsidP="00C76958">
            <w:pPr>
              <w:jc w:val="center"/>
              <w:rPr>
                <w:sz w:val="25"/>
                <w:szCs w:val="25"/>
              </w:rPr>
            </w:pPr>
            <w:r w:rsidRPr="006E260F">
              <w:rPr>
                <w:sz w:val="25"/>
                <w:szCs w:val="25"/>
              </w:rPr>
              <w:t xml:space="preserve">5 254,1  </w:t>
            </w:r>
          </w:p>
        </w:tc>
      </w:tr>
      <w:tr w:rsidR="00C76958" w:rsidRPr="006E260F" w14:paraId="11B86AAC" w14:textId="77777777" w:rsidTr="009A4570">
        <w:trPr>
          <w:trHeight w:val="60"/>
        </w:trPr>
        <w:tc>
          <w:tcPr>
            <w:tcW w:w="5416" w:type="dxa"/>
            <w:shd w:val="clear" w:color="000000" w:fill="FFFFFF"/>
            <w:hideMark/>
          </w:tcPr>
          <w:p w14:paraId="31F23AC7" w14:textId="45128646" w:rsidR="00C76958" w:rsidRPr="006E260F" w:rsidRDefault="00C76958" w:rsidP="00C76958">
            <w:pPr>
              <w:rPr>
                <w:sz w:val="27"/>
                <w:szCs w:val="27"/>
              </w:rPr>
            </w:pPr>
            <w:r w:rsidRPr="006E260F">
              <w:rPr>
                <w:sz w:val="27"/>
                <w:szCs w:val="27"/>
              </w:rPr>
              <w:t>Дәүләт (муниципаль) ихтыяҗлары өчен товарлар, эшләр һәм хезмәтләр сатып алу</w:t>
            </w:r>
          </w:p>
        </w:tc>
        <w:tc>
          <w:tcPr>
            <w:tcW w:w="567" w:type="dxa"/>
            <w:shd w:val="clear" w:color="000000" w:fill="FFFFFF"/>
            <w:noWrap/>
            <w:vAlign w:val="center"/>
            <w:hideMark/>
          </w:tcPr>
          <w:p w14:paraId="34C5A87B" w14:textId="77777777" w:rsidR="00C76958" w:rsidRPr="006E260F" w:rsidRDefault="00C76958" w:rsidP="00C76958">
            <w:pPr>
              <w:jc w:val="center"/>
              <w:rPr>
                <w:sz w:val="25"/>
                <w:szCs w:val="25"/>
              </w:rPr>
            </w:pPr>
            <w:r w:rsidRPr="006E260F">
              <w:rPr>
                <w:sz w:val="25"/>
                <w:szCs w:val="25"/>
              </w:rPr>
              <w:t>09</w:t>
            </w:r>
          </w:p>
        </w:tc>
        <w:tc>
          <w:tcPr>
            <w:tcW w:w="567" w:type="dxa"/>
            <w:shd w:val="clear" w:color="000000" w:fill="FFFFFF"/>
            <w:noWrap/>
            <w:vAlign w:val="center"/>
            <w:hideMark/>
          </w:tcPr>
          <w:p w14:paraId="1DDD3567" w14:textId="77777777" w:rsidR="00C76958" w:rsidRPr="006E260F" w:rsidRDefault="00C76958" w:rsidP="00C76958">
            <w:pPr>
              <w:jc w:val="center"/>
              <w:rPr>
                <w:sz w:val="25"/>
                <w:szCs w:val="25"/>
              </w:rPr>
            </w:pPr>
            <w:r w:rsidRPr="006E260F">
              <w:rPr>
                <w:sz w:val="25"/>
                <w:szCs w:val="25"/>
              </w:rPr>
              <w:t>07</w:t>
            </w:r>
          </w:p>
        </w:tc>
        <w:tc>
          <w:tcPr>
            <w:tcW w:w="1701" w:type="dxa"/>
            <w:shd w:val="clear" w:color="000000" w:fill="FFFFFF"/>
            <w:noWrap/>
            <w:vAlign w:val="center"/>
            <w:hideMark/>
          </w:tcPr>
          <w:p w14:paraId="4A56652B" w14:textId="77777777" w:rsidR="00C76958" w:rsidRPr="006E260F" w:rsidRDefault="00C76958" w:rsidP="00C76958">
            <w:pPr>
              <w:jc w:val="center"/>
              <w:rPr>
                <w:sz w:val="25"/>
                <w:szCs w:val="25"/>
              </w:rPr>
            </w:pPr>
            <w:r w:rsidRPr="006E260F">
              <w:rPr>
                <w:sz w:val="25"/>
                <w:szCs w:val="25"/>
              </w:rPr>
              <w:t>01 4 05 02110</w:t>
            </w:r>
          </w:p>
        </w:tc>
        <w:tc>
          <w:tcPr>
            <w:tcW w:w="709" w:type="dxa"/>
            <w:shd w:val="clear" w:color="000000" w:fill="FFFFFF"/>
            <w:noWrap/>
            <w:vAlign w:val="center"/>
            <w:hideMark/>
          </w:tcPr>
          <w:p w14:paraId="6F73F7AA" w14:textId="77777777" w:rsidR="00C76958" w:rsidRPr="006E260F" w:rsidRDefault="00C76958" w:rsidP="00C76958">
            <w:pPr>
              <w:jc w:val="center"/>
              <w:rPr>
                <w:sz w:val="25"/>
                <w:szCs w:val="25"/>
              </w:rPr>
            </w:pPr>
            <w:r w:rsidRPr="006E260F">
              <w:rPr>
                <w:sz w:val="25"/>
                <w:szCs w:val="25"/>
              </w:rPr>
              <w:t>200</w:t>
            </w:r>
          </w:p>
        </w:tc>
        <w:tc>
          <w:tcPr>
            <w:tcW w:w="1417" w:type="dxa"/>
            <w:shd w:val="clear" w:color="000000" w:fill="FFFFFF"/>
            <w:noWrap/>
            <w:vAlign w:val="center"/>
            <w:hideMark/>
          </w:tcPr>
          <w:p w14:paraId="4EF114D1" w14:textId="77777777" w:rsidR="00C76958" w:rsidRPr="006E260F" w:rsidRDefault="00C76958" w:rsidP="00C76958">
            <w:pPr>
              <w:jc w:val="center"/>
              <w:rPr>
                <w:sz w:val="25"/>
                <w:szCs w:val="25"/>
              </w:rPr>
            </w:pPr>
            <w:r w:rsidRPr="006E260F">
              <w:rPr>
                <w:sz w:val="25"/>
                <w:szCs w:val="25"/>
              </w:rPr>
              <w:t xml:space="preserve">5 254,1  </w:t>
            </w:r>
          </w:p>
        </w:tc>
      </w:tr>
      <w:tr w:rsidR="00C76958" w:rsidRPr="006E260F" w14:paraId="1505BD16" w14:textId="77777777" w:rsidTr="009A4570">
        <w:trPr>
          <w:trHeight w:val="60"/>
        </w:trPr>
        <w:tc>
          <w:tcPr>
            <w:tcW w:w="5416" w:type="dxa"/>
            <w:shd w:val="clear" w:color="000000" w:fill="FFFFFF"/>
            <w:noWrap/>
            <w:hideMark/>
          </w:tcPr>
          <w:p w14:paraId="6AE10CAB" w14:textId="4C9032C1" w:rsidR="00C76958" w:rsidRPr="006E260F" w:rsidRDefault="00C76958" w:rsidP="00C76958">
            <w:pPr>
              <w:rPr>
                <w:sz w:val="27"/>
                <w:szCs w:val="27"/>
              </w:rPr>
            </w:pPr>
            <w:r w:rsidRPr="006E260F">
              <w:rPr>
                <w:sz w:val="27"/>
                <w:szCs w:val="27"/>
              </w:rPr>
              <w:t>Социаль сәясәт</w:t>
            </w:r>
          </w:p>
        </w:tc>
        <w:tc>
          <w:tcPr>
            <w:tcW w:w="567" w:type="dxa"/>
            <w:shd w:val="clear" w:color="000000" w:fill="FFFFFF"/>
            <w:noWrap/>
            <w:vAlign w:val="center"/>
            <w:hideMark/>
          </w:tcPr>
          <w:p w14:paraId="56AFE133" w14:textId="77777777" w:rsidR="00C76958" w:rsidRPr="006E260F" w:rsidRDefault="00C76958" w:rsidP="00C76958">
            <w:pPr>
              <w:jc w:val="center"/>
              <w:rPr>
                <w:sz w:val="25"/>
                <w:szCs w:val="25"/>
              </w:rPr>
            </w:pPr>
            <w:r w:rsidRPr="006E260F">
              <w:rPr>
                <w:sz w:val="25"/>
                <w:szCs w:val="25"/>
              </w:rPr>
              <w:t>10</w:t>
            </w:r>
          </w:p>
        </w:tc>
        <w:tc>
          <w:tcPr>
            <w:tcW w:w="567" w:type="dxa"/>
            <w:shd w:val="clear" w:color="000000" w:fill="FFFFFF"/>
            <w:noWrap/>
            <w:vAlign w:val="center"/>
            <w:hideMark/>
          </w:tcPr>
          <w:p w14:paraId="345F3CB7" w14:textId="77777777" w:rsidR="00C76958" w:rsidRPr="006E260F" w:rsidRDefault="00C76958" w:rsidP="00C76958">
            <w:pPr>
              <w:jc w:val="center"/>
              <w:rPr>
                <w:sz w:val="25"/>
                <w:szCs w:val="25"/>
              </w:rPr>
            </w:pPr>
            <w:r w:rsidRPr="006E260F">
              <w:rPr>
                <w:sz w:val="25"/>
                <w:szCs w:val="25"/>
              </w:rPr>
              <w:t>00</w:t>
            </w:r>
          </w:p>
        </w:tc>
        <w:tc>
          <w:tcPr>
            <w:tcW w:w="1701" w:type="dxa"/>
            <w:shd w:val="clear" w:color="000000" w:fill="FFFFFF"/>
            <w:noWrap/>
            <w:vAlign w:val="center"/>
            <w:hideMark/>
          </w:tcPr>
          <w:p w14:paraId="44A9147E" w14:textId="77777777" w:rsidR="00C76958" w:rsidRPr="006E260F" w:rsidRDefault="00C76958" w:rsidP="00C76958">
            <w:pPr>
              <w:jc w:val="center"/>
              <w:rPr>
                <w:sz w:val="25"/>
                <w:szCs w:val="25"/>
              </w:rPr>
            </w:pPr>
            <w:r w:rsidRPr="006E260F">
              <w:rPr>
                <w:sz w:val="25"/>
                <w:szCs w:val="25"/>
              </w:rPr>
              <w:t> </w:t>
            </w:r>
          </w:p>
        </w:tc>
        <w:tc>
          <w:tcPr>
            <w:tcW w:w="709" w:type="dxa"/>
            <w:shd w:val="clear" w:color="000000" w:fill="FFFFFF"/>
            <w:noWrap/>
            <w:vAlign w:val="center"/>
            <w:hideMark/>
          </w:tcPr>
          <w:p w14:paraId="258401B6" w14:textId="77777777" w:rsidR="00C76958" w:rsidRPr="006E260F" w:rsidRDefault="00C76958" w:rsidP="00C76958">
            <w:pPr>
              <w:jc w:val="center"/>
              <w:rPr>
                <w:sz w:val="25"/>
                <w:szCs w:val="25"/>
              </w:rPr>
            </w:pPr>
            <w:r w:rsidRPr="006E260F">
              <w:rPr>
                <w:sz w:val="25"/>
                <w:szCs w:val="25"/>
              </w:rPr>
              <w:t> </w:t>
            </w:r>
          </w:p>
        </w:tc>
        <w:tc>
          <w:tcPr>
            <w:tcW w:w="1417" w:type="dxa"/>
            <w:shd w:val="clear" w:color="000000" w:fill="FFFFFF"/>
            <w:noWrap/>
            <w:vAlign w:val="center"/>
            <w:hideMark/>
          </w:tcPr>
          <w:p w14:paraId="54427816" w14:textId="77777777" w:rsidR="00C76958" w:rsidRPr="006E260F" w:rsidRDefault="00C76958" w:rsidP="00C76958">
            <w:pPr>
              <w:jc w:val="center"/>
              <w:rPr>
                <w:sz w:val="25"/>
                <w:szCs w:val="25"/>
              </w:rPr>
            </w:pPr>
            <w:r w:rsidRPr="006E260F">
              <w:rPr>
                <w:sz w:val="25"/>
                <w:szCs w:val="25"/>
              </w:rPr>
              <w:t xml:space="preserve">214 149,3  </w:t>
            </w:r>
          </w:p>
        </w:tc>
      </w:tr>
      <w:tr w:rsidR="00C76958" w:rsidRPr="006E260F" w14:paraId="71E0B9A5" w14:textId="77777777" w:rsidTr="009A4570">
        <w:trPr>
          <w:trHeight w:val="60"/>
        </w:trPr>
        <w:tc>
          <w:tcPr>
            <w:tcW w:w="5416" w:type="dxa"/>
            <w:shd w:val="clear" w:color="000000" w:fill="FFFFFF"/>
            <w:hideMark/>
          </w:tcPr>
          <w:p w14:paraId="1833A759" w14:textId="0DD128E7" w:rsidR="00C76958" w:rsidRPr="006E260F" w:rsidRDefault="00C76958" w:rsidP="00C76958">
            <w:pPr>
              <w:rPr>
                <w:sz w:val="27"/>
                <w:szCs w:val="27"/>
              </w:rPr>
            </w:pPr>
            <w:r w:rsidRPr="006E260F">
              <w:rPr>
                <w:sz w:val="27"/>
                <w:szCs w:val="27"/>
              </w:rPr>
              <w:t>Халыкны социаль тәэмин итү</w:t>
            </w:r>
          </w:p>
        </w:tc>
        <w:tc>
          <w:tcPr>
            <w:tcW w:w="567" w:type="dxa"/>
            <w:shd w:val="clear" w:color="000000" w:fill="FFFFFF"/>
            <w:noWrap/>
            <w:vAlign w:val="center"/>
            <w:hideMark/>
          </w:tcPr>
          <w:p w14:paraId="10A7B735" w14:textId="77777777" w:rsidR="00C76958" w:rsidRPr="006E260F" w:rsidRDefault="00C76958" w:rsidP="00C76958">
            <w:pPr>
              <w:jc w:val="center"/>
              <w:rPr>
                <w:sz w:val="25"/>
                <w:szCs w:val="25"/>
              </w:rPr>
            </w:pPr>
            <w:r w:rsidRPr="006E260F">
              <w:rPr>
                <w:sz w:val="25"/>
                <w:szCs w:val="25"/>
              </w:rPr>
              <w:t>10</w:t>
            </w:r>
          </w:p>
        </w:tc>
        <w:tc>
          <w:tcPr>
            <w:tcW w:w="567" w:type="dxa"/>
            <w:shd w:val="clear" w:color="000000" w:fill="FFFFFF"/>
            <w:noWrap/>
            <w:vAlign w:val="center"/>
            <w:hideMark/>
          </w:tcPr>
          <w:p w14:paraId="0D2C36BC" w14:textId="77777777" w:rsidR="00C76958" w:rsidRPr="006E260F" w:rsidRDefault="00C76958" w:rsidP="00C76958">
            <w:pPr>
              <w:jc w:val="center"/>
              <w:rPr>
                <w:sz w:val="25"/>
                <w:szCs w:val="25"/>
              </w:rPr>
            </w:pPr>
            <w:r w:rsidRPr="006E260F">
              <w:rPr>
                <w:sz w:val="25"/>
                <w:szCs w:val="25"/>
              </w:rPr>
              <w:t>03</w:t>
            </w:r>
          </w:p>
        </w:tc>
        <w:tc>
          <w:tcPr>
            <w:tcW w:w="1701" w:type="dxa"/>
            <w:shd w:val="clear" w:color="000000" w:fill="FFFFFF"/>
            <w:noWrap/>
            <w:vAlign w:val="center"/>
            <w:hideMark/>
          </w:tcPr>
          <w:p w14:paraId="743C92E6" w14:textId="77777777" w:rsidR="00C76958" w:rsidRPr="006E260F" w:rsidRDefault="00C76958" w:rsidP="00C76958">
            <w:pPr>
              <w:jc w:val="center"/>
              <w:rPr>
                <w:sz w:val="25"/>
                <w:szCs w:val="25"/>
              </w:rPr>
            </w:pPr>
            <w:r w:rsidRPr="006E260F">
              <w:rPr>
                <w:sz w:val="25"/>
                <w:szCs w:val="25"/>
              </w:rPr>
              <w:t> </w:t>
            </w:r>
          </w:p>
        </w:tc>
        <w:tc>
          <w:tcPr>
            <w:tcW w:w="709" w:type="dxa"/>
            <w:shd w:val="clear" w:color="000000" w:fill="FFFFFF"/>
            <w:noWrap/>
            <w:vAlign w:val="center"/>
            <w:hideMark/>
          </w:tcPr>
          <w:p w14:paraId="52DC8221" w14:textId="77777777" w:rsidR="00C76958" w:rsidRPr="006E260F" w:rsidRDefault="00C76958" w:rsidP="00C76958">
            <w:pPr>
              <w:jc w:val="center"/>
              <w:rPr>
                <w:sz w:val="25"/>
                <w:szCs w:val="25"/>
              </w:rPr>
            </w:pPr>
            <w:r w:rsidRPr="006E260F">
              <w:rPr>
                <w:sz w:val="25"/>
                <w:szCs w:val="25"/>
              </w:rPr>
              <w:t> </w:t>
            </w:r>
          </w:p>
        </w:tc>
        <w:tc>
          <w:tcPr>
            <w:tcW w:w="1417" w:type="dxa"/>
            <w:shd w:val="clear" w:color="000000" w:fill="FFFFFF"/>
            <w:noWrap/>
            <w:vAlign w:val="center"/>
            <w:hideMark/>
          </w:tcPr>
          <w:p w14:paraId="70792080" w14:textId="77777777" w:rsidR="00C76958" w:rsidRPr="006E260F" w:rsidRDefault="00C76958" w:rsidP="00C76958">
            <w:pPr>
              <w:jc w:val="center"/>
              <w:rPr>
                <w:sz w:val="25"/>
                <w:szCs w:val="25"/>
              </w:rPr>
            </w:pPr>
            <w:r w:rsidRPr="006E260F">
              <w:rPr>
                <w:sz w:val="25"/>
                <w:szCs w:val="25"/>
              </w:rPr>
              <w:t xml:space="preserve">43 859,1  </w:t>
            </w:r>
          </w:p>
        </w:tc>
      </w:tr>
      <w:tr w:rsidR="00C76958" w:rsidRPr="006E260F" w14:paraId="1985A1FF" w14:textId="77777777" w:rsidTr="009A4570">
        <w:trPr>
          <w:trHeight w:val="60"/>
        </w:trPr>
        <w:tc>
          <w:tcPr>
            <w:tcW w:w="5416" w:type="dxa"/>
            <w:shd w:val="clear" w:color="000000" w:fill="FFFFFF"/>
            <w:hideMark/>
          </w:tcPr>
          <w:p w14:paraId="553EE58D" w14:textId="1B359ED5" w:rsidR="00C76958" w:rsidRPr="006E260F" w:rsidRDefault="00C76958" w:rsidP="00C76958">
            <w:pPr>
              <w:rPr>
                <w:sz w:val="27"/>
                <w:szCs w:val="27"/>
              </w:rPr>
            </w:pPr>
            <w:r w:rsidRPr="006E260F">
              <w:rPr>
                <w:sz w:val="27"/>
                <w:szCs w:val="27"/>
              </w:rPr>
              <w:t>Җәмәгать транспорты хезмәтләренең тигез мөмкинлеген тәэмин итү</w:t>
            </w:r>
          </w:p>
        </w:tc>
        <w:tc>
          <w:tcPr>
            <w:tcW w:w="567" w:type="dxa"/>
            <w:shd w:val="clear" w:color="000000" w:fill="FFFFFF"/>
            <w:noWrap/>
            <w:vAlign w:val="center"/>
            <w:hideMark/>
          </w:tcPr>
          <w:p w14:paraId="68F940BD" w14:textId="77777777" w:rsidR="00C76958" w:rsidRPr="006E260F" w:rsidRDefault="00C76958" w:rsidP="00C76958">
            <w:pPr>
              <w:jc w:val="center"/>
              <w:rPr>
                <w:sz w:val="25"/>
                <w:szCs w:val="25"/>
              </w:rPr>
            </w:pPr>
            <w:r w:rsidRPr="006E260F">
              <w:rPr>
                <w:sz w:val="25"/>
                <w:szCs w:val="25"/>
              </w:rPr>
              <w:t>10</w:t>
            </w:r>
          </w:p>
        </w:tc>
        <w:tc>
          <w:tcPr>
            <w:tcW w:w="567" w:type="dxa"/>
            <w:shd w:val="clear" w:color="000000" w:fill="FFFFFF"/>
            <w:noWrap/>
            <w:vAlign w:val="center"/>
            <w:hideMark/>
          </w:tcPr>
          <w:p w14:paraId="3D358FCA" w14:textId="77777777" w:rsidR="00C76958" w:rsidRPr="006E260F" w:rsidRDefault="00C76958" w:rsidP="00C76958">
            <w:pPr>
              <w:jc w:val="center"/>
              <w:rPr>
                <w:sz w:val="25"/>
                <w:szCs w:val="25"/>
              </w:rPr>
            </w:pPr>
            <w:r w:rsidRPr="006E260F">
              <w:rPr>
                <w:sz w:val="25"/>
                <w:szCs w:val="25"/>
              </w:rPr>
              <w:t>03</w:t>
            </w:r>
          </w:p>
        </w:tc>
        <w:tc>
          <w:tcPr>
            <w:tcW w:w="1701" w:type="dxa"/>
            <w:shd w:val="clear" w:color="000000" w:fill="FFFFFF"/>
            <w:noWrap/>
            <w:vAlign w:val="center"/>
            <w:hideMark/>
          </w:tcPr>
          <w:p w14:paraId="4ADA1F42" w14:textId="77777777" w:rsidR="00C76958" w:rsidRPr="006E260F" w:rsidRDefault="00C76958" w:rsidP="00C76958">
            <w:pPr>
              <w:jc w:val="center"/>
              <w:rPr>
                <w:sz w:val="25"/>
                <w:szCs w:val="25"/>
              </w:rPr>
            </w:pPr>
            <w:r w:rsidRPr="006E260F">
              <w:rPr>
                <w:sz w:val="25"/>
                <w:szCs w:val="25"/>
              </w:rPr>
              <w:t>13 4 04 05370</w:t>
            </w:r>
          </w:p>
        </w:tc>
        <w:tc>
          <w:tcPr>
            <w:tcW w:w="709" w:type="dxa"/>
            <w:shd w:val="clear" w:color="000000" w:fill="FFFFFF"/>
            <w:noWrap/>
            <w:vAlign w:val="center"/>
            <w:hideMark/>
          </w:tcPr>
          <w:p w14:paraId="2CEE0FE1" w14:textId="77777777" w:rsidR="00C76958" w:rsidRPr="006E260F" w:rsidRDefault="00C76958" w:rsidP="00C76958">
            <w:pPr>
              <w:jc w:val="center"/>
              <w:rPr>
                <w:sz w:val="25"/>
                <w:szCs w:val="25"/>
              </w:rPr>
            </w:pPr>
            <w:r w:rsidRPr="006E260F">
              <w:rPr>
                <w:sz w:val="25"/>
                <w:szCs w:val="25"/>
              </w:rPr>
              <w:t> </w:t>
            </w:r>
          </w:p>
        </w:tc>
        <w:tc>
          <w:tcPr>
            <w:tcW w:w="1417" w:type="dxa"/>
            <w:shd w:val="clear" w:color="000000" w:fill="FFFFFF"/>
            <w:noWrap/>
            <w:vAlign w:val="center"/>
            <w:hideMark/>
          </w:tcPr>
          <w:p w14:paraId="43E3E99A" w14:textId="77777777" w:rsidR="00C76958" w:rsidRPr="006E260F" w:rsidRDefault="00C76958" w:rsidP="00C76958">
            <w:pPr>
              <w:jc w:val="center"/>
              <w:rPr>
                <w:sz w:val="25"/>
                <w:szCs w:val="25"/>
              </w:rPr>
            </w:pPr>
            <w:r w:rsidRPr="006E260F">
              <w:rPr>
                <w:sz w:val="25"/>
                <w:szCs w:val="25"/>
              </w:rPr>
              <w:t xml:space="preserve">43 859,1  </w:t>
            </w:r>
          </w:p>
        </w:tc>
      </w:tr>
      <w:tr w:rsidR="00C76958" w:rsidRPr="006E260F" w14:paraId="451F5E49" w14:textId="77777777" w:rsidTr="009A4570">
        <w:trPr>
          <w:trHeight w:val="315"/>
        </w:trPr>
        <w:tc>
          <w:tcPr>
            <w:tcW w:w="5416" w:type="dxa"/>
            <w:shd w:val="clear" w:color="000000" w:fill="FFFFFF"/>
            <w:hideMark/>
          </w:tcPr>
          <w:p w14:paraId="36A48070" w14:textId="734D60E9" w:rsidR="00C76958" w:rsidRPr="006E260F" w:rsidRDefault="00C76958" w:rsidP="00C76958">
            <w:pPr>
              <w:rPr>
                <w:sz w:val="27"/>
                <w:szCs w:val="27"/>
              </w:rPr>
            </w:pPr>
            <w:r w:rsidRPr="006E260F">
              <w:rPr>
                <w:sz w:val="27"/>
                <w:szCs w:val="27"/>
              </w:rPr>
              <w:t>Башка бюджет ассигнованиеләре</w:t>
            </w:r>
          </w:p>
        </w:tc>
        <w:tc>
          <w:tcPr>
            <w:tcW w:w="567" w:type="dxa"/>
            <w:shd w:val="clear" w:color="000000" w:fill="FFFFFF"/>
            <w:noWrap/>
            <w:vAlign w:val="center"/>
            <w:hideMark/>
          </w:tcPr>
          <w:p w14:paraId="5FE0297E" w14:textId="77777777" w:rsidR="00C76958" w:rsidRPr="006E260F" w:rsidRDefault="00C76958" w:rsidP="00C76958">
            <w:pPr>
              <w:jc w:val="center"/>
              <w:rPr>
                <w:sz w:val="25"/>
                <w:szCs w:val="25"/>
              </w:rPr>
            </w:pPr>
            <w:r w:rsidRPr="006E260F">
              <w:rPr>
                <w:sz w:val="25"/>
                <w:szCs w:val="25"/>
              </w:rPr>
              <w:t>10</w:t>
            </w:r>
          </w:p>
        </w:tc>
        <w:tc>
          <w:tcPr>
            <w:tcW w:w="567" w:type="dxa"/>
            <w:shd w:val="clear" w:color="000000" w:fill="FFFFFF"/>
            <w:noWrap/>
            <w:vAlign w:val="center"/>
            <w:hideMark/>
          </w:tcPr>
          <w:p w14:paraId="35A4BAB0" w14:textId="77777777" w:rsidR="00C76958" w:rsidRPr="006E260F" w:rsidRDefault="00C76958" w:rsidP="00C76958">
            <w:pPr>
              <w:jc w:val="center"/>
              <w:rPr>
                <w:sz w:val="25"/>
                <w:szCs w:val="25"/>
              </w:rPr>
            </w:pPr>
            <w:r w:rsidRPr="006E260F">
              <w:rPr>
                <w:sz w:val="25"/>
                <w:szCs w:val="25"/>
              </w:rPr>
              <w:t>03</w:t>
            </w:r>
          </w:p>
        </w:tc>
        <w:tc>
          <w:tcPr>
            <w:tcW w:w="1701" w:type="dxa"/>
            <w:shd w:val="clear" w:color="000000" w:fill="FFFFFF"/>
            <w:noWrap/>
            <w:vAlign w:val="center"/>
            <w:hideMark/>
          </w:tcPr>
          <w:p w14:paraId="0B9ACBB5" w14:textId="77777777" w:rsidR="00C76958" w:rsidRPr="006E260F" w:rsidRDefault="00C76958" w:rsidP="00C76958">
            <w:pPr>
              <w:jc w:val="center"/>
              <w:rPr>
                <w:sz w:val="25"/>
                <w:szCs w:val="25"/>
              </w:rPr>
            </w:pPr>
            <w:r w:rsidRPr="006E260F">
              <w:rPr>
                <w:sz w:val="25"/>
                <w:szCs w:val="25"/>
              </w:rPr>
              <w:t>13 4 04 05370</w:t>
            </w:r>
          </w:p>
        </w:tc>
        <w:tc>
          <w:tcPr>
            <w:tcW w:w="709" w:type="dxa"/>
            <w:shd w:val="clear" w:color="000000" w:fill="FFFFFF"/>
            <w:noWrap/>
            <w:vAlign w:val="center"/>
            <w:hideMark/>
          </w:tcPr>
          <w:p w14:paraId="4C858318" w14:textId="77777777" w:rsidR="00C76958" w:rsidRPr="006E260F" w:rsidRDefault="00C76958" w:rsidP="00C76958">
            <w:pPr>
              <w:jc w:val="center"/>
              <w:rPr>
                <w:sz w:val="25"/>
                <w:szCs w:val="25"/>
              </w:rPr>
            </w:pPr>
            <w:r w:rsidRPr="006E260F">
              <w:rPr>
                <w:sz w:val="25"/>
                <w:szCs w:val="25"/>
              </w:rPr>
              <w:t>800</w:t>
            </w:r>
          </w:p>
        </w:tc>
        <w:tc>
          <w:tcPr>
            <w:tcW w:w="1417" w:type="dxa"/>
            <w:shd w:val="clear" w:color="000000" w:fill="FFFFFF"/>
            <w:noWrap/>
            <w:vAlign w:val="center"/>
            <w:hideMark/>
          </w:tcPr>
          <w:p w14:paraId="39030D3B" w14:textId="77777777" w:rsidR="00C76958" w:rsidRPr="006E260F" w:rsidRDefault="00C76958" w:rsidP="00C76958">
            <w:pPr>
              <w:jc w:val="center"/>
              <w:rPr>
                <w:sz w:val="25"/>
                <w:szCs w:val="25"/>
              </w:rPr>
            </w:pPr>
            <w:r w:rsidRPr="006E260F">
              <w:rPr>
                <w:sz w:val="25"/>
                <w:szCs w:val="25"/>
              </w:rPr>
              <w:t xml:space="preserve">43 859,1  </w:t>
            </w:r>
          </w:p>
        </w:tc>
      </w:tr>
      <w:tr w:rsidR="00C76958" w:rsidRPr="006E260F" w14:paraId="26836B74" w14:textId="77777777" w:rsidTr="005F3833">
        <w:trPr>
          <w:trHeight w:val="100"/>
        </w:trPr>
        <w:tc>
          <w:tcPr>
            <w:tcW w:w="5416" w:type="dxa"/>
            <w:shd w:val="clear" w:color="000000" w:fill="FFFFFF"/>
            <w:hideMark/>
          </w:tcPr>
          <w:p w14:paraId="5F70E5CB" w14:textId="5F39C0DB" w:rsidR="00C76958" w:rsidRPr="006E260F" w:rsidRDefault="00C76958" w:rsidP="00C76958">
            <w:pPr>
              <w:rPr>
                <w:sz w:val="27"/>
                <w:szCs w:val="27"/>
              </w:rPr>
            </w:pPr>
            <w:r w:rsidRPr="006E260F">
              <w:rPr>
                <w:sz w:val="27"/>
                <w:szCs w:val="27"/>
              </w:rPr>
              <w:t>Гаилә һәм балаларны саклау</w:t>
            </w:r>
          </w:p>
        </w:tc>
        <w:tc>
          <w:tcPr>
            <w:tcW w:w="567" w:type="dxa"/>
            <w:shd w:val="clear" w:color="000000" w:fill="FFFFFF"/>
            <w:noWrap/>
            <w:vAlign w:val="center"/>
            <w:hideMark/>
          </w:tcPr>
          <w:p w14:paraId="092C7D55" w14:textId="77777777" w:rsidR="00C76958" w:rsidRPr="006E260F" w:rsidRDefault="00C76958" w:rsidP="00C76958">
            <w:pPr>
              <w:jc w:val="center"/>
              <w:rPr>
                <w:sz w:val="25"/>
                <w:szCs w:val="25"/>
              </w:rPr>
            </w:pPr>
            <w:r w:rsidRPr="006E260F">
              <w:rPr>
                <w:sz w:val="25"/>
                <w:szCs w:val="25"/>
              </w:rPr>
              <w:t>10</w:t>
            </w:r>
          </w:p>
        </w:tc>
        <w:tc>
          <w:tcPr>
            <w:tcW w:w="567" w:type="dxa"/>
            <w:shd w:val="clear" w:color="000000" w:fill="FFFFFF"/>
            <w:noWrap/>
            <w:vAlign w:val="center"/>
            <w:hideMark/>
          </w:tcPr>
          <w:p w14:paraId="0AD0DE87" w14:textId="77777777" w:rsidR="00C76958" w:rsidRPr="006E260F" w:rsidRDefault="00C76958" w:rsidP="00C76958">
            <w:pPr>
              <w:jc w:val="center"/>
              <w:rPr>
                <w:sz w:val="25"/>
                <w:szCs w:val="25"/>
              </w:rPr>
            </w:pPr>
            <w:r w:rsidRPr="006E260F">
              <w:rPr>
                <w:sz w:val="25"/>
                <w:szCs w:val="25"/>
              </w:rPr>
              <w:t>04</w:t>
            </w:r>
          </w:p>
        </w:tc>
        <w:tc>
          <w:tcPr>
            <w:tcW w:w="1701" w:type="dxa"/>
            <w:shd w:val="clear" w:color="000000" w:fill="FFFFFF"/>
            <w:noWrap/>
            <w:vAlign w:val="center"/>
            <w:hideMark/>
          </w:tcPr>
          <w:p w14:paraId="09F5A0D0" w14:textId="77777777" w:rsidR="00C76958" w:rsidRPr="006E260F" w:rsidRDefault="00C76958" w:rsidP="00C76958">
            <w:pPr>
              <w:jc w:val="center"/>
              <w:rPr>
                <w:sz w:val="25"/>
                <w:szCs w:val="25"/>
              </w:rPr>
            </w:pPr>
            <w:r w:rsidRPr="006E260F">
              <w:rPr>
                <w:sz w:val="25"/>
                <w:szCs w:val="25"/>
              </w:rPr>
              <w:t> </w:t>
            </w:r>
          </w:p>
        </w:tc>
        <w:tc>
          <w:tcPr>
            <w:tcW w:w="709" w:type="dxa"/>
            <w:shd w:val="clear" w:color="000000" w:fill="FFFFFF"/>
            <w:noWrap/>
            <w:vAlign w:val="center"/>
            <w:hideMark/>
          </w:tcPr>
          <w:p w14:paraId="2F26EEC8" w14:textId="77777777" w:rsidR="00C76958" w:rsidRPr="006E260F" w:rsidRDefault="00C76958" w:rsidP="00C76958">
            <w:pPr>
              <w:jc w:val="center"/>
              <w:rPr>
                <w:sz w:val="25"/>
                <w:szCs w:val="25"/>
              </w:rPr>
            </w:pPr>
            <w:r w:rsidRPr="006E260F">
              <w:rPr>
                <w:sz w:val="25"/>
                <w:szCs w:val="25"/>
              </w:rPr>
              <w:t> </w:t>
            </w:r>
          </w:p>
        </w:tc>
        <w:tc>
          <w:tcPr>
            <w:tcW w:w="1417" w:type="dxa"/>
            <w:shd w:val="clear" w:color="000000" w:fill="FFFFFF"/>
            <w:noWrap/>
            <w:vAlign w:val="center"/>
            <w:hideMark/>
          </w:tcPr>
          <w:p w14:paraId="03A3305F" w14:textId="77777777" w:rsidR="00C76958" w:rsidRPr="006E260F" w:rsidRDefault="00C76958" w:rsidP="00C76958">
            <w:pPr>
              <w:jc w:val="center"/>
              <w:rPr>
                <w:sz w:val="25"/>
                <w:szCs w:val="25"/>
              </w:rPr>
            </w:pPr>
            <w:r w:rsidRPr="006E260F">
              <w:rPr>
                <w:sz w:val="25"/>
                <w:szCs w:val="25"/>
              </w:rPr>
              <w:t xml:space="preserve">170 290,2  </w:t>
            </w:r>
          </w:p>
        </w:tc>
      </w:tr>
      <w:tr w:rsidR="00C76958" w:rsidRPr="006E260F" w14:paraId="6D347964" w14:textId="77777777" w:rsidTr="009A4570">
        <w:trPr>
          <w:trHeight w:val="60"/>
        </w:trPr>
        <w:tc>
          <w:tcPr>
            <w:tcW w:w="5416" w:type="dxa"/>
            <w:shd w:val="clear" w:color="000000" w:fill="FFFFFF"/>
            <w:hideMark/>
          </w:tcPr>
          <w:p w14:paraId="1ABE0ACC" w14:textId="6971F69F" w:rsidR="00C76958" w:rsidRPr="006E260F" w:rsidRDefault="00C76958" w:rsidP="00C76958">
            <w:pPr>
              <w:rPr>
                <w:sz w:val="27"/>
                <w:szCs w:val="27"/>
              </w:rPr>
            </w:pPr>
            <w:r w:rsidRPr="006E260F">
              <w:rPr>
                <w:sz w:val="27"/>
                <w:szCs w:val="27"/>
              </w:rPr>
              <w:t>Тәрбиягә алынган балаларны карау өчен тәрбиягә алынган гаиләгә түләүләр</w:t>
            </w:r>
          </w:p>
        </w:tc>
        <w:tc>
          <w:tcPr>
            <w:tcW w:w="567" w:type="dxa"/>
            <w:shd w:val="clear" w:color="000000" w:fill="FFFFFF"/>
            <w:noWrap/>
            <w:vAlign w:val="center"/>
            <w:hideMark/>
          </w:tcPr>
          <w:p w14:paraId="07B0FCCB" w14:textId="77777777" w:rsidR="00C76958" w:rsidRPr="006E260F" w:rsidRDefault="00C76958" w:rsidP="00C76958">
            <w:pPr>
              <w:jc w:val="center"/>
              <w:rPr>
                <w:sz w:val="25"/>
                <w:szCs w:val="25"/>
              </w:rPr>
            </w:pPr>
            <w:r w:rsidRPr="006E260F">
              <w:rPr>
                <w:sz w:val="25"/>
                <w:szCs w:val="25"/>
              </w:rPr>
              <w:t>10</w:t>
            </w:r>
          </w:p>
        </w:tc>
        <w:tc>
          <w:tcPr>
            <w:tcW w:w="567" w:type="dxa"/>
            <w:shd w:val="clear" w:color="000000" w:fill="FFFFFF"/>
            <w:noWrap/>
            <w:vAlign w:val="center"/>
            <w:hideMark/>
          </w:tcPr>
          <w:p w14:paraId="2BDEB291" w14:textId="77777777" w:rsidR="00C76958" w:rsidRPr="006E260F" w:rsidRDefault="00C76958" w:rsidP="00C76958">
            <w:pPr>
              <w:jc w:val="center"/>
              <w:rPr>
                <w:sz w:val="25"/>
                <w:szCs w:val="25"/>
              </w:rPr>
            </w:pPr>
            <w:r w:rsidRPr="006E260F">
              <w:rPr>
                <w:sz w:val="25"/>
                <w:szCs w:val="25"/>
              </w:rPr>
              <w:t>04</w:t>
            </w:r>
          </w:p>
        </w:tc>
        <w:tc>
          <w:tcPr>
            <w:tcW w:w="1701" w:type="dxa"/>
            <w:shd w:val="clear" w:color="000000" w:fill="FFFFFF"/>
            <w:noWrap/>
            <w:vAlign w:val="center"/>
            <w:hideMark/>
          </w:tcPr>
          <w:p w14:paraId="19752EB5" w14:textId="77777777" w:rsidR="00C76958" w:rsidRPr="006E260F" w:rsidRDefault="00C76958" w:rsidP="00C76958">
            <w:pPr>
              <w:jc w:val="center"/>
              <w:rPr>
                <w:sz w:val="25"/>
                <w:szCs w:val="25"/>
              </w:rPr>
            </w:pPr>
            <w:r w:rsidRPr="006E260F">
              <w:rPr>
                <w:sz w:val="25"/>
                <w:szCs w:val="25"/>
              </w:rPr>
              <w:t>03 5 03 13110</w:t>
            </w:r>
          </w:p>
        </w:tc>
        <w:tc>
          <w:tcPr>
            <w:tcW w:w="709" w:type="dxa"/>
            <w:shd w:val="clear" w:color="000000" w:fill="FFFFFF"/>
            <w:noWrap/>
            <w:vAlign w:val="center"/>
            <w:hideMark/>
          </w:tcPr>
          <w:p w14:paraId="3F8D9AEA" w14:textId="77777777" w:rsidR="00C76958" w:rsidRPr="006E260F" w:rsidRDefault="00C76958" w:rsidP="00C76958">
            <w:pPr>
              <w:jc w:val="center"/>
              <w:rPr>
                <w:sz w:val="25"/>
                <w:szCs w:val="25"/>
              </w:rPr>
            </w:pPr>
            <w:r w:rsidRPr="006E260F">
              <w:rPr>
                <w:sz w:val="25"/>
                <w:szCs w:val="25"/>
              </w:rPr>
              <w:t> </w:t>
            </w:r>
          </w:p>
        </w:tc>
        <w:tc>
          <w:tcPr>
            <w:tcW w:w="1417" w:type="dxa"/>
            <w:shd w:val="clear" w:color="000000" w:fill="FFFFFF"/>
            <w:noWrap/>
            <w:vAlign w:val="center"/>
            <w:hideMark/>
          </w:tcPr>
          <w:p w14:paraId="367CCF96" w14:textId="77777777" w:rsidR="00C76958" w:rsidRPr="006E260F" w:rsidRDefault="00C76958" w:rsidP="00C76958">
            <w:pPr>
              <w:jc w:val="center"/>
              <w:rPr>
                <w:sz w:val="25"/>
                <w:szCs w:val="25"/>
              </w:rPr>
            </w:pPr>
            <w:r w:rsidRPr="006E260F">
              <w:rPr>
                <w:sz w:val="25"/>
                <w:szCs w:val="25"/>
              </w:rPr>
              <w:t xml:space="preserve">11 433,6  </w:t>
            </w:r>
          </w:p>
        </w:tc>
      </w:tr>
      <w:tr w:rsidR="00C76958" w:rsidRPr="006E260F" w14:paraId="431EDEAF" w14:textId="77777777" w:rsidTr="009A4570">
        <w:trPr>
          <w:trHeight w:val="330"/>
        </w:trPr>
        <w:tc>
          <w:tcPr>
            <w:tcW w:w="5416" w:type="dxa"/>
            <w:shd w:val="clear" w:color="000000" w:fill="FFFFFF"/>
            <w:hideMark/>
          </w:tcPr>
          <w:p w14:paraId="1121F19C" w14:textId="62988975" w:rsidR="00C76958" w:rsidRPr="006E260F" w:rsidRDefault="00C76958" w:rsidP="00C76958">
            <w:pPr>
              <w:rPr>
                <w:sz w:val="27"/>
                <w:szCs w:val="27"/>
              </w:rPr>
            </w:pPr>
            <w:r w:rsidRPr="006E260F">
              <w:rPr>
                <w:sz w:val="27"/>
                <w:szCs w:val="27"/>
              </w:rPr>
              <w:t>Халыкка социаль тәэмин итү һәм башка түләүләр</w:t>
            </w:r>
          </w:p>
        </w:tc>
        <w:tc>
          <w:tcPr>
            <w:tcW w:w="567" w:type="dxa"/>
            <w:shd w:val="clear" w:color="000000" w:fill="FFFFFF"/>
            <w:noWrap/>
            <w:vAlign w:val="center"/>
            <w:hideMark/>
          </w:tcPr>
          <w:p w14:paraId="5E3E9FF2" w14:textId="77777777" w:rsidR="00C76958" w:rsidRPr="006E260F" w:rsidRDefault="00C76958" w:rsidP="00C76958">
            <w:pPr>
              <w:jc w:val="center"/>
              <w:rPr>
                <w:sz w:val="25"/>
                <w:szCs w:val="25"/>
              </w:rPr>
            </w:pPr>
            <w:r w:rsidRPr="006E260F">
              <w:rPr>
                <w:sz w:val="25"/>
                <w:szCs w:val="25"/>
              </w:rPr>
              <w:t>10</w:t>
            </w:r>
          </w:p>
        </w:tc>
        <w:tc>
          <w:tcPr>
            <w:tcW w:w="567" w:type="dxa"/>
            <w:shd w:val="clear" w:color="000000" w:fill="FFFFFF"/>
            <w:noWrap/>
            <w:vAlign w:val="center"/>
            <w:hideMark/>
          </w:tcPr>
          <w:p w14:paraId="238B028C" w14:textId="77777777" w:rsidR="00C76958" w:rsidRPr="006E260F" w:rsidRDefault="00C76958" w:rsidP="00C76958">
            <w:pPr>
              <w:jc w:val="center"/>
              <w:rPr>
                <w:sz w:val="25"/>
                <w:szCs w:val="25"/>
              </w:rPr>
            </w:pPr>
            <w:r w:rsidRPr="006E260F">
              <w:rPr>
                <w:sz w:val="25"/>
                <w:szCs w:val="25"/>
              </w:rPr>
              <w:t>04</w:t>
            </w:r>
          </w:p>
        </w:tc>
        <w:tc>
          <w:tcPr>
            <w:tcW w:w="1701" w:type="dxa"/>
            <w:shd w:val="clear" w:color="000000" w:fill="FFFFFF"/>
            <w:noWrap/>
            <w:vAlign w:val="center"/>
            <w:hideMark/>
          </w:tcPr>
          <w:p w14:paraId="26ED8376" w14:textId="77777777" w:rsidR="00C76958" w:rsidRPr="006E260F" w:rsidRDefault="00C76958" w:rsidP="00C76958">
            <w:pPr>
              <w:jc w:val="center"/>
              <w:rPr>
                <w:sz w:val="25"/>
                <w:szCs w:val="25"/>
              </w:rPr>
            </w:pPr>
            <w:r w:rsidRPr="006E260F">
              <w:rPr>
                <w:sz w:val="25"/>
                <w:szCs w:val="25"/>
              </w:rPr>
              <w:t>03 5 03 13110</w:t>
            </w:r>
          </w:p>
        </w:tc>
        <w:tc>
          <w:tcPr>
            <w:tcW w:w="709" w:type="dxa"/>
            <w:shd w:val="clear" w:color="000000" w:fill="FFFFFF"/>
            <w:noWrap/>
            <w:vAlign w:val="center"/>
            <w:hideMark/>
          </w:tcPr>
          <w:p w14:paraId="00D90E1A" w14:textId="77777777" w:rsidR="00C76958" w:rsidRPr="006E260F" w:rsidRDefault="00C76958" w:rsidP="00C76958">
            <w:pPr>
              <w:jc w:val="center"/>
              <w:rPr>
                <w:sz w:val="25"/>
                <w:szCs w:val="25"/>
              </w:rPr>
            </w:pPr>
            <w:r w:rsidRPr="006E260F">
              <w:rPr>
                <w:sz w:val="25"/>
                <w:szCs w:val="25"/>
              </w:rPr>
              <w:t>300</w:t>
            </w:r>
          </w:p>
        </w:tc>
        <w:tc>
          <w:tcPr>
            <w:tcW w:w="1417" w:type="dxa"/>
            <w:shd w:val="clear" w:color="000000" w:fill="FFFFFF"/>
            <w:noWrap/>
            <w:vAlign w:val="center"/>
            <w:hideMark/>
          </w:tcPr>
          <w:p w14:paraId="21FEB2D2" w14:textId="77777777" w:rsidR="00C76958" w:rsidRPr="006E260F" w:rsidRDefault="00C76958" w:rsidP="00C76958">
            <w:pPr>
              <w:jc w:val="center"/>
              <w:rPr>
                <w:sz w:val="25"/>
                <w:szCs w:val="25"/>
              </w:rPr>
            </w:pPr>
            <w:r w:rsidRPr="006E260F">
              <w:rPr>
                <w:sz w:val="25"/>
                <w:szCs w:val="25"/>
              </w:rPr>
              <w:t xml:space="preserve">11 433,6  </w:t>
            </w:r>
          </w:p>
        </w:tc>
      </w:tr>
      <w:tr w:rsidR="00C76958" w:rsidRPr="006E260F" w14:paraId="7ADCED7E" w14:textId="77777777" w:rsidTr="009A4570">
        <w:trPr>
          <w:trHeight w:val="60"/>
        </w:trPr>
        <w:tc>
          <w:tcPr>
            <w:tcW w:w="5416" w:type="dxa"/>
            <w:shd w:val="clear" w:color="000000" w:fill="FFFFFF"/>
            <w:hideMark/>
          </w:tcPr>
          <w:p w14:paraId="1251ADFD" w14:textId="38109031" w:rsidR="00C76958" w:rsidRPr="006E260F" w:rsidRDefault="00C76958" w:rsidP="00C76958">
            <w:pPr>
              <w:rPr>
                <w:sz w:val="27"/>
                <w:szCs w:val="27"/>
              </w:rPr>
            </w:pPr>
            <w:r w:rsidRPr="006E260F">
              <w:rPr>
                <w:sz w:val="27"/>
                <w:szCs w:val="27"/>
              </w:rPr>
              <w:t>Тәрбиягә алган ата-ананың бүләге</w:t>
            </w:r>
          </w:p>
        </w:tc>
        <w:tc>
          <w:tcPr>
            <w:tcW w:w="567" w:type="dxa"/>
            <w:shd w:val="clear" w:color="000000" w:fill="FFFFFF"/>
            <w:noWrap/>
            <w:vAlign w:val="center"/>
            <w:hideMark/>
          </w:tcPr>
          <w:p w14:paraId="628C8CF0" w14:textId="77777777" w:rsidR="00C76958" w:rsidRPr="006E260F" w:rsidRDefault="00C76958" w:rsidP="00C76958">
            <w:pPr>
              <w:jc w:val="center"/>
              <w:rPr>
                <w:sz w:val="25"/>
                <w:szCs w:val="25"/>
              </w:rPr>
            </w:pPr>
            <w:r w:rsidRPr="006E260F">
              <w:rPr>
                <w:sz w:val="25"/>
                <w:szCs w:val="25"/>
              </w:rPr>
              <w:t>10</w:t>
            </w:r>
          </w:p>
        </w:tc>
        <w:tc>
          <w:tcPr>
            <w:tcW w:w="567" w:type="dxa"/>
            <w:shd w:val="clear" w:color="000000" w:fill="FFFFFF"/>
            <w:noWrap/>
            <w:vAlign w:val="center"/>
            <w:hideMark/>
          </w:tcPr>
          <w:p w14:paraId="4507BEB6" w14:textId="77777777" w:rsidR="00C76958" w:rsidRPr="006E260F" w:rsidRDefault="00C76958" w:rsidP="00C76958">
            <w:pPr>
              <w:jc w:val="center"/>
              <w:rPr>
                <w:sz w:val="25"/>
                <w:szCs w:val="25"/>
              </w:rPr>
            </w:pPr>
            <w:r w:rsidRPr="006E260F">
              <w:rPr>
                <w:sz w:val="25"/>
                <w:szCs w:val="25"/>
              </w:rPr>
              <w:t>04</w:t>
            </w:r>
          </w:p>
        </w:tc>
        <w:tc>
          <w:tcPr>
            <w:tcW w:w="1701" w:type="dxa"/>
            <w:shd w:val="clear" w:color="000000" w:fill="FFFFFF"/>
            <w:noWrap/>
            <w:vAlign w:val="center"/>
            <w:hideMark/>
          </w:tcPr>
          <w:p w14:paraId="552C18B1" w14:textId="77777777" w:rsidR="00C76958" w:rsidRPr="006E260F" w:rsidRDefault="00C76958" w:rsidP="00C76958">
            <w:pPr>
              <w:jc w:val="center"/>
              <w:rPr>
                <w:sz w:val="25"/>
                <w:szCs w:val="25"/>
              </w:rPr>
            </w:pPr>
            <w:r w:rsidRPr="006E260F">
              <w:rPr>
                <w:sz w:val="25"/>
                <w:szCs w:val="25"/>
              </w:rPr>
              <w:t>03 5 03 13120</w:t>
            </w:r>
          </w:p>
        </w:tc>
        <w:tc>
          <w:tcPr>
            <w:tcW w:w="709" w:type="dxa"/>
            <w:shd w:val="clear" w:color="000000" w:fill="FFFFFF"/>
            <w:noWrap/>
            <w:vAlign w:val="center"/>
            <w:hideMark/>
          </w:tcPr>
          <w:p w14:paraId="17BC3092" w14:textId="77777777" w:rsidR="00C76958" w:rsidRPr="006E260F" w:rsidRDefault="00C76958" w:rsidP="00C76958">
            <w:pPr>
              <w:jc w:val="center"/>
              <w:rPr>
                <w:sz w:val="25"/>
                <w:szCs w:val="25"/>
              </w:rPr>
            </w:pPr>
            <w:r w:rsidRPr="006E260F">
              <w:rPr>
                <w:sz w:val="25"/>
                <w:szCs w:val="25"/>
              </w:rPr>
              <w:t> </w:t>
            </w:r>
          </w:p>
        </w:tc>
        <w:tc>
          <w:tcPr>
            <w:tcW w:w="1417" w:type="dxa"/>
            <w:shd w:val="clear" w:color="000000" w:fill="FFFFFF"/>
            <w:noWrap/>
            <w:vAlign w:val="center"/>
            <w:hideMark/>
          </w:tcPr>
          <w:p w14:paraId="29A00497" w14:textId="77777777" w:rsidR="00C76958" w:rsidRPr="006E260F" w:rsidRDefault="00C76958" w:rsidP="00C76958">
            <w:pPr>
              <w:jc w:val="center"/>
              <w:rPr>
                <w:sz w:val="25"/>
                <w:szCs w:val="25"/>
              </w:rPr>
            </w:pPr>
            <w:r w:rsidRPr="006E260F">
              <w:rPr>
                <w:sz w:val="25"/>
                <w:szCs w:val="25"/>
              </w:rPr>
              <w:t xml:space="preserve">8 326,2  </w:t>
            </w:r>
          </w:p>
        </w:tc>
      </w:tr>
      <w:tr w:rsidR="00C76958" w:rsidRPr="006E260F" w14:paraId="568A670D" w14:textId="77777777" w:rsidTr="009A4570">
        <w:trPr>
          <w:trHeight w:val="60"/>
        </w:trPr>
        <w:tc>
          <w:tcPr>
            <w:tcW w:w="5416" w:type="dxa"/>
            <w:shd w:val="clear" w:color="000000" w:fill="FFFFFF"/>
            <w:hideMark/>
          </w:tcPr>
          <w:p w14:paraId="088FF669" w14:textId="1C5DACEE" w:rsidR="00C76958" w:rsidRPr="006E260F" w:rsidRDefault="00C76958" w:rsidP="00C76958">
            <w:pPr>
              <w:rPr>
                <w:sz w:val="27"/>
                <w:szCs w:val="27"/>
              </w:rPr>
            </w:pPr>
            <w:r w:rsidRPr="006E260F">
              <w:rPr>
                <w:sz w:val="27"/>
                <w:szCs w:val="27"/>
              </w:rPr>
              <w:t>Халыкка социаль тәэмин итү һәм башка түләүләр</w:t>
            </w:r>
          </w:p>
        </w:tc>
        <w:tc>
          <w:tcPr>
            <w:tcW w:w="567" w:type="dxa"/>
            <w:shd w:val="clear" w:color="000000" w:fill="FFFFFF"/>
            <w:noWrap/>
            <w:vAlign w:val="center"/>
            <w:hideMark/>
          </w:tcPr>
          <w:p w14:paraId="15ECC289" w14:textId="77777777" w:rsidR="00C76958" w:rsidRPr="006E260F" w:rsidRDefault="00C76958" w:rsidP="00C76958">
            <w:pPr>
              <w:jc w:val="center"/>
              <w:rPr>
                <w:sz w:val="25"/>
                <w:szCs w:val="25"/>
              </w:rPr>
            </w:pPr>
            <w:r w:rsidRPr="006E260F">
              <w:rPr>
                <w:sz w:val="25"/>
                <w:szCs w:val="25"/>
              </w:rPr>
              <w:t>10</w:t>
            </w:r>
          </w:p>
        </w:tc>
        <w:tc>
          <w:tcPr>
            <w:tcW w:w="567" w:type="dxa"/>
            <w:shd w:val="clear" w:color="000000" w:fill="FFFFFF"/>
            <w:noWrap/>
            <w:vAlign w:val="center"/>
            <w:hideMark/>
          </w:tcPr>
          <w:p w14:paraId="36EFB193" w14:textId="77777777" w:rsidR="00C76958" w:rsidRPr="006E260F" w:rsidRDefault="00C76958" w:rsidP="00C76958">
            <w:pPr>
              <w:jc w:val="center"/>
              <w:rPr>
                <w:sz w:val="25"/>
                <w:szCs w:val="25"/>
              </w:rPr>
            </w:pPr>
            <w:r w:rsidRPr="006E260F">
              <w:rPr>
                <w:sz w:val="25"/>
                <w:szCs w:val="25"/>
              </w:rPr>
              <w:t>04</w:t>
            </w:r>
          </w:p>
        </w:tc>
        <w:tc>
          <w:tcPr>
            <w:tcW w:w="1701" w:type="dxa"/>
            <w:shd w:val="clear" w:color="000000" w:fill="FFFFFF"/>
            <w:noWrap/>
            <w:vAlign w:val="center"/>
            <w:hideMark/>
          </w:tcPr>
          <w:p w14:paraId="247C29E6" w14:textId="77777777" w:rsidR="00C76958" w:rsidRPr="006E260F" w:rsidRDefault="00C76958" w:rsidP="00C76958">
            <w:pPr>
              <w:jc w:val="center"/>
              <w:rPr>
                <w:sz w:val="25"/>
                <w:szCs w:val="25"/>
              </w:rPr>
            </w:pPr>
            <w:r w:rsidRPr="006E260F">
              <w:rPr>
                <w:sz w:val="25"/>
                <w:szCs w:val="25"/>
              </w:rPr>
              <w:t>03 5 03 13120</w:t>
            </w:r>
          </w:p>
        </w:tc>
        <w:tc>
          <w:tcPr>
            <w:tcW w:w="709" w:type="dxa"/>
            <w:shd w:val="clear" w:color="000000" w:fill="FFFFFF"/>
            <w:noWrap/>
            <w:vAlign w:val="center"/>
            <w:hideMark/>
          </w:tcPr>
          <w:p w14:paraId="4A6019B2" w14:textId="77777777" w:rsidR="00C76958" w:rsidRPr="006E260F" w:rsidRDefault="00C76958" w:rsidP="00C76958">
            <w:pPr>
              <w:jc w:val="center"/>
              <w:rPr>
                <w:sz w:val="25"/>
                <w:szCs w:val="25"/>
              </w:rPr>
            </w:pPr>
            <w:r w:rsidRPr="006E260F">
              <w:rPr>
                <w:sz w:val="25"/>
                <w:szCs w:val="25"/>
              </w:rPr>
              <w:t>300</w:t>
            </w:r>
          </w:p>
        </w:tc>
        <w:tc>
          <w:tcPr>
            <w:tcW w:w="1417" w:type="dxa"/>
            <w:shd w:val="clear" w:color="000000" w:fill="FFFFFF"/>
            <w:noWrap/>
            <w:vAlign w:val="center"/>
            <w:hideMark/>
          </w:tcPr>
          <w:p w14:paraId="63C6A3E5" w14:textId="77777777" w:rsidR="00C76958" w:rsidRPr="006E260F" w:rsidRDefault="00C76958" w:rsidP="00C76958">
            <w:pPr>
              <w:jc w:val="center"/>
              <w:rPr>
                <w:sz w:val="25"/>
                <w:szCs w:val="25"/>
              </w:rPr>
            </w:pPr>
            <w:r w:rsidRPr="006E260F">
              <w:rPr>
                <w:sz w:val="25"/>
                <w:szCs w:val="25"/>
              </w:rPr>
              <w:t xml:space="preserve">8 326,2  </w:t>
            </w:r>
          </w:p>
        </w:tc>
      </w:tr>
      <w:tr w:rsidR="00C76958" w:rsidRPr="006E260F" w14:paraId="18A4F1EA" w14:textId="77777777" w:rsidTr="009A4570">
        <w:trPr>
          <w:trHeight w:val="60"/>
        </w:trPr>
        <w:tc>
          <w:tcPr>
            <w:tcW w:w="5416" w:type="dxa"/>
            <w:shd w:val="clear" w:color="000000" w:fill="FFFFFF"/>
            <w:hideMark/>
          </w:tcPr>
          <w:p w14:paraId="16A035EB" w14:textId="6D9C80E3" w:rsidR="00C76958" w:rsidRPr="006E260F" w:rsidRDefault="00C76958" w:rsidP="00C76958">
            <w:pPr>
              <w:rPr>
                <w:sz w:val="27"/>
                <w:szCs w:val="27"/>
              </w:rPr>
            </w:pPr>
            <w:r w:rsidRPr="006E260F">
              <w:rPr>
                <w:sz w:val="27"/>
                <w:szCs w:val="27"/>
              </w:rPr>
              <w:t>Тәрбияләнүче балаларны карау өчен опекуннарның гаиләләренә түләүләр</w:t>
            </w:r>
          </w:p>
        </w:tc>
        <w:tc>
          <w:tcPr>
            <w:tcW w:w="567" w:type="dxa"/>
            <w:shd w:val="clear" w:color="000000" w:fill="FFFFFF"/>
            <w:noWrap/>
            <w:vAlign w:val="center"/>
            <w:hideMark/>
          </w:tcPr>
          <w:p w14:paraId="1B4123D5" w14:textId="77777777" w:rsidR="00C76958" w:rsidRPr="006E260F" w:rsidRDefault="00C76958" w:rsidP="00C76958">
            <w:pPr>
              <w:jc w:val="center"/>
              <w:rPr>
                <w:sz w:val="25"/>
                <w:szCs w:val="25"/>
              </w:rPr>
            </w:pPr>
            <w:r w:rsidRPr="006E260F">
              <w:rPr>
                <w:sz w:val="25"/>
                <w:szCs w:val="25"/>
              </w:rPr>
              <w:t>10</w:t>
            </w:r>
          </w:p>
        </w:tc>
        <w:tc>
          <w:tcPr>
            <w:tcW w:w="567" w:type="dxa"/>
            <w:shd w:val="clear" w:color="000000" w:fill="FFFFFF"/>
            <w:noWrap/>
            <w:vAlign w:val="center"/>
            <w:hideMark/>
          </w:tcPr>
          <w:p w14:paraId="2D086358" w14:textId="77777777" w:rsidR="00C76958" w:rsidRPr="006E260F" w:rsidRDefault="00C76958" w:rsidP="00C76958">
            <w:pPr>
              <w:jc w:val="center"/>
              <w:rPr>
                <w:sz w:val="25"/>
                <w:szCs w:val="25"/>
              </w:rPr>
            </w:pPr>
            <w:r w:rsidRPr="006E260F">
              <w:rPr>
                <w:sz w:val="25"/>
                <w:szCs w:val="25"/>
              </w:rPr>
              <w:t>04</w:t>
            </w:r>
          </w:p>
        </w:tc>
        <w:tc>
          <w:tcPr>
            <w:tcW w:w="1701" w:type="dxa"/>
            <w:shd w:val="clear" w:color="000000" w:fill="FFFFFF"/>
            <w:noWrap/>
            <w:vAlign w:val="center"/>
            <w:hideMark/>
          </w:tcPr>
          <w:p w14:paraId="35D7ECF4" w14:textId="77777777" w:rsidR="00C76958" w:rsidRPr="006E260F" w:rsidRDefault="00C76958" w:rsidP="00C76958">
            <w:pPr>
              <w:jc w:val="center"/>
              <w:rPr>
                <w:sz w:val="25"/>
                <w:szCs w:val="25"/>
              </w:rPr>
            </w:pPr>
            <w:r w:rsidRPr="006E260F">
              <w:rPr>
                <w:sz w:val="25"/>
                <w:szCs w:val="25"/>
              </w:rPr>
              <w:t>03 5 03 13130</w:t>
            </w:r>
          </w:p>
        </w:tc>
        <w:tc>
          <w:tcPr>
            <w:tcW w:w="709" w:type="dxa"/>
            <w:shd w:val="clear" w:color="000000" w:fill="FFFFFF"/>
            <w:noWrap/>
            <w:vAlign w:val="center"/>
            <w:hideMark/>
          </w:tcPr>
          <w:p w14:paraId="37AA1925" w14:textId="77777777" w:rsidR="00C76958" w:rsidRPr="006E260F" w:rsidRDefault="00C76958" w:rsidP="00C76958">
            <w:pPr>
              <w:jc w:val="center"/>
              <w:rPr>
                <w:sz w:val="25"/>
                <w:szCs w:val="25"/>
              </w:rPr>
            </w:pPr>
            <w:r w:rsidRPr="006E260F">
              <w:rPr>
                <w:sz w:val="25"/>
                <w:szCs w:val="25"/>
              </w:rPr>
              <w:t> </w:t>
            </w:r>
          </w:p>
        </w:tc>
        <w:tc>
          <w:tcPr>
            <w:tcW w:w="1417" w:type="dxa"/>
            <w:shd w:val="clear" w:color="000000" w:fill="FFFFFF"/>
            <w:noWrap/>
            <w:vAlign w:val="center"/>
            <w:hideMark/>
          </w:tcPr>
          <w:p w14:paraId="13936561" w14:textId="77777777" w:rsidR="00C76958" w:rsidRPr="006E260F" w:rsidRDefault="00C76958" w:rsidP="00C76958">
            <w:pPr>
              <w:jc w:val="center"/>
              <w:rPr>
                <w:sz w:val="25"/>
                <w:szCs w:val="25"/>
              </w:rPr>
            </w:pPr>
            <w:r w:rsidRPr="006E260F">
              <w:rPr>
                <w:sz w:val="25"/>
                <w:szCs w:val="25"/>
              </w:rPr>
              <w:t xml:space="preserve">31 249,7  </w:t>
            </w:r>
          </w:p>
        </w:tc>
      </w:tr>
      <w:tr w:rsidR="00C76958" w:rsidRPr="006E260F" w14:paraId="42D64362" w14:textId="77777777" w:rsidTr="009A4570">
        <w:trPr>
          <w:trHeight w:val="60"/>
        </w:trPr>
        <w:tc>
          <w:tcPr>
            <w:tcW w:w="5416" w:type="dxa"/>
            <w:shd w:val="clear" w:color="000000" w:fill="FFFFFF"/>
            <w:hideMark/>
          </w:tcPr>
          <w:p w14:paraId="0AE14FEA" w14:textId="0FC62AC9" w:rsidR="00C76958" w:rsidRPr="006E260F" w:rsidRDefault="00C76958" w:rsidP="00C76958">
            <w:pPr>
              <w:rPr>
                <w:sz w:val="27"/>
                <w:szCs w:val="27"/>
              </w:rPr>
            </w:pPr>
            <w:r w:rsidRPr="006E260F">
              <w:rPr>
                <w:sz w:val="27"/>
                <w:szCs w:val="27"/>
              </w:rPr>
              <w:t>Халыкка социаль тәэмин итү һәм башка түләүләр</w:t>
            </w:r>
          </w:p>
        </w:tc>
        <w:tc>
          <w:tcPr>
            <w:tcW w:w="567" w:type="dxa"/>
            <w:shd w:val="clear" w:color="000000" w:fill="FFFFFF"/>
            <w:noWrap/>
            <w:vAlign w:val="center"/>
            <w:hideMark/>
          </w:tcPr>
          <w:p w14:paraId="00C37670" w14:textId="77777777" w:rsidR="00C76958" w:rsidRPr="006E260F" w:rsidRDefault="00C76958" w:rsidP="00C76958">
            <w:pPr>
              <w:jc w:val="center"/>
              <w:rPr>
                <w:sz w:val="25"/>
                <w:szCs w:val="25"/>
              </w:rPr>
            </w:pPr>
            <w:r w:rsidRPr="006E260F">
              <w:rPr>
                <w:sz w:val="25"/>
                <w:szCs w:val="25"/>
              </w:rPr>
              <w:t>10</w:t>
            </w:r>
          </w:p>
        </w:tc>
        <w:tc>
          <w:tcPr>
            <w:tcW w:w="567" w:type="dxa"/>
            <w:shd w:val="clear" w:color="000000" w:fill="FFFFFF"/>
            <w:noWrap/>
            <w:vAlign w:val="center"/>
            <w:hideMark/>
          </w:tcPr>
          <w:p w14:paraId="65A36387" w14:textId="77777777" w:rsidR="00C76958" w:rsidRPr="006E260F" w:rsidRDefault="00C76958" w:rsidP="00C76958">
            <w:pPr>
              <w:jc w:val="center"/>
              <w:rPr>
                <w:sz w:val="25"/>
                <w:szCs w:val="25"/>
              </w:rPr>
            </w:pPr>
            <w:r w:rsidRPr="006E260F">
              <w:rPr>
                <w:sz w:val="25"/>
                <w:szCs w:val="25"/>
              </w:rPr>
              <w:t>04</w:t>
            </w:r>
          </w:p>
        </w:tc>
        <w:tc>
          <w:tcPr>
            <w:tcW w:w="1701" w:type="dxa"/>
            <w:shd w:val="clear" w:color="000000" w:fill="FFFFFF"/>
            <w:noWrap/>
            <w:vAlign w:val="center"/>
            <w:hideMark/>
          </w:tcPr>
          <w:p w14:paraId="482E1EC4" w14:textId="77777777" w:rsidR="00C76958" w:rsidRPr="006E260F" w:rsidRDefault="00C76958" w:rsidP="00C76958">
            <w:pPr>
              <w:jc w:val="center"/>
              <w:rPr>
                <w:sz w:val="25"/>
                <w:szCs w:val="25"/>
              </w:rPr>
            </w:pPr>
            <w:r w:rsidRPr="006E260F">
              <w:rPr>
                <w:sz w:val="25"/>
                <w:szCs w:val="25"/>
              </w:rPr>
              <w:t>03 5 03 13130</w:t>
            </w:r>
          </w:p>
        </w:tc>
        <w:tc>
          <w:tcPr>
            <w:tcW w:w="709" w:type="dxa"/>
            <w:shd w:val="clear" w:color="000000" w:fill="FFFFFF"/>
            <w:noWrap/>
            <w:vAlign w:val="center"/>
            <w:hideMark/>
          </w:tcPr>
          <w:p w14:paraId="2C5F19A6" w14:textId="77777777" w:rsidR="00C76958" w:rsidRPr="006E260F" w:rsidRDefault="00C76958" w:rsidP="00C76958">
            <w:pPr>
              <w:jc w:val="center"/>
              <w:rPr>
                <w:sz w:val="25"/>
                <w:szCs w:val="25"/>
              </w:rPr>
            </w:pPr>
            <w:r w:rsidRPr="006E260F">
              <w:rPr>
                <w:sz w:val="25"/>
                <w:szCs w:val="25"/>
              </w:rPr>
              <w:t>300</w:t>
            </w:r>
          </w:p>
        </w:tc>
        <w:tc>
          <w:tcPr>
            <w:tcW w:w="1417" w:type="dxa"/>
            <w:shd w:val="clear" w:color="000000" w:fill="FFFFFF"/>
            <w:noWrap/>
            <w:vAlign w:val="center"/>
            <w:hideMark/>
          </w:tcPr>
          <w:p w14:paraId="5767C3FA" w14:textId="77777777" w:rsidR="00C76958" w:rsidRPr="006E260F" w:rsidRDefault="00C76958" w:rsidP="00C76958">
            <w:pPr>
              <w:jc w:val="center"/>
              <w:rPr>
                <w:sz w:val="25"/>
                <w:szCs w:val="25"/>
              </w:rPr>
            </w:pPr>
            <w:r w:rsidRPr="006E260F">
              <w:rPr>
                <w:sz w:val="25"/>
                <w:szCs w:val="25"/>
              </w:rPr>
              <w:t xml:space="preserve">31 249,7  </w:t>
            </w:r>
          </w:p>
        </w:tc>
      </w:tr>
      <w:tr w:rsidR="00C76958" w:rsidRPr="006E260F" w14:paraId="4DE682D1" w14:textId="77777777" w:rsidTr="009A4570">
        <w:trPr>
          <w:trHeight w:val="95"/>
        </w:trPr>
        <w:tc>
          <w:tcPr>
            <w:tcW w:w="5416" w:type="dxa"/>
            <w:shd w:val="clear" w:color="000000" w:fill="FFFFFF"/>
            <w:hideMark/>
          </w:tcPr>
          <w:p w14:paraId="30E3E038" w14:textId="5BE5ED20" w:rsidR="00C76958" w:rsidRPr="006E260F" w:rsidRDefault="00C76958" w:rsidP="00C76958">
            <w:pPr>
              <w:rPr>
                <w:sz w:val="27"/>
                <w:szCs w:val="27"/>
              </w:rPr>
            </w:pPr>
            <w:r w:rsidRPr="006E260F">
              <w:rPr>
                <w:sz w:val="27"/>
                <w:szCs w:val="27"/>
              </w:rPr>
              <w:t>Социаль ярдәмнең башка төрләрен күрсәтү (укучыларны тукландыру)</w:t>
            </w:r>
          </w:p>
        </w:tc>
        <w:tc>
          <w:tcPr>
            <w:tcW w:w="567" w:type="dxa"/>
            <w:shd w:val="clear" w:color="000000" w:fill="FFFFFF"/>
            <w:noWrap/>
            <w:vAlign w:val="center"/>
            <w:hideMark/>
          </w:tcPr>
          <w:p w14:paraId="311D811D" w14:textId="77777777" w:rsidR="00C76958" w:rsidRPr="006E260F" w:rsidRDefault="00C76958" w:rsidP="00C76958">
            <w:pPr>
              <w:jc w:val="center"/>
              <w:rPr>
                <w:sz w:val="25"/>
                <w:szCs w:val="25"/>
              </w:rPr>
            </w:pPr>
            <w:r w:rsidRPr="006E260F">
              <w:rPr>
                <w:sz w:val="25"/>
                <w:szCs w:val="25"/>
              </w:rPr>
              <w:t>10</w:t>
            </w:r>
          </w:p>
        </w:tc>
        <w:tc>
          <w:tcPr>
            <w:tcW w:w="567" w:type="dxa"/>
            <w:shd w:val="clear" w:color="000000" w:fill="FFFFFF"/>
            <w:noWrap/>
            <w:vAlign w:val="center"/>
            <w:hideMark/>
          </w:tcPr>
          <w:p w14:paraId="53EEF4EC" w14:textId="77777777" w:rsidR="00C76958" w:rsidRPr="006E260F" w:rsidRDefault="00C76958" w:rsidP="00C76958">
            <w:pPr>
              <w:jc w:val="center"/>
              <w:rPr>
                <w:sz w:val="25"/>
                <w:szCs w:val="25"/>
              </w:rPr>
            </w:pPr>
            <w:r w:rsidRPr="006E260F">
              <w:rPr>
                <w:sz w:val="25"/>
                <w:szCs w:val="25"/>
              </w:rPr>
              <w:t>04</w:t>
            </w:r>
          </w:p>
        </w:tc>
        <w:tc>
          <w:tcPr>
            <w:tcW w:w="1701" w:type="dxa"/>
            <w:shd w:val="clear" w:color="000000" w:fill="FFFFFF"/>
            <w:noWrap/>
            <w:vAlign w:val="center"/>
            <w:hideMark/>
          </w:tcPr>
          <w:p w14:paraId="1136F534" w14:textId="77777777" w:rsidR="00C76958" w:rsidRPr="006E260F" w:rsidRDefault="00C76958" w:rsidP="00C76958">
            <w:pPr>
              <w:jc w:val="center"/>
              <w:rPr>
                <w:sz w:val="25"/>
                <w:szCs w:val="25"/>
              </w:rPr>
            </w:pPr>
            <w:r w:rsidRPr="006E260F">
              <w:rPr>
                <w:sz w:val="25"/>
                <w:szCs w:val="25"/>
              </w:rPr>
              <w:t>03 4 03 25510</w:t>
            </w:r>
          </w:p>
        </w:tc>
        <w:tc>
          <w:tcPr>
            <w:tcW w:w="709" w:type="dxa"/>
            <w:shd w:val="clear" w:color="000000" w:fill="FFFFFF"/>
            <w:noWrap/>
            <w:vAlign w:val="center"/>
            <w:hideMark/>
          </w:tcPr>
          <w:p w14:paraId="04697BD9" w14:textId="77777777" w:rsidR="00C76958" w:rsidRPr="006E260F" w:rsidRDefault="00C76958" w:rsidP="00C76958">
            <w:pPr>
              <w:jc w:val="center"/>
              <w:rPr>
                <w:sz w:val="25"/>
                <w:szCs w:val="25"/>
              </w:rPr>
            </w:pPr>
            <w:r w:rsidRPr="006E260F">
              <w:rPr>
                <w:sz w:val="25"/>
                <w:szCs w:val="25"/>
              </w:rPr>
              <w:t> </w:t>
            </w:r>
          </w:p>
        </w:tc>
        <w:tc>
          <w:tcPr>
            <w:tcW w:w="1417" w:type="dxa"/>
            <w:shd w:val="clear" w:color="000000" w:fill="FFFFFF"/>
            <w:noWrap/>
            <w:vAlign w:val="center"/>
            <w:hideMark/>
          </w:tcPr>
          <w:p w14:paraId="5DC0F0E6" w14:textId="77777777" w:rsidR="00C76958" w:rsidRPr="006E260F" w:rsidRDefault="00C76958" w:rsidP="00C76958">
            <w:pPr>
              <w:jc w:val="center"/>
              <w:rPr>
                <w:sz w:val="25"/>
                <w:szCs w:val="25"/>
              </w:rPr>
            </w:pPr>
            <w:r w:rsidRPr="006E260F">
              <w:rPr>
                <w:sz w:val="25"/>
                <w:szCs w:val="25"/>
              </w:rPr>
              <w:t xml:space="preserve">36 454,0  </w:t>
            </w:r>
          </w:p>
        </w:tc>
      </w:tr>
      <w:tr w:rsidR="00C76958" w:rsidRPr="006E260F" w14:paraId="5170CB3B" w14:textId="77777777" w:rsidTr="009A4570">
        <w:trPr>
          <w:trHeight w:val="60"/>
        </w:trPr>
        <w:tc>
          <w:tcPr>
            <w:tcW w:w="5416" w:type="dxa"/>
            <w:shd w:val="clear" w:color="000000" w:fill="FFFFFF"/>
            <w:hideMark/>
          </w:tcPr>
          <w:p w14:paraId="1F356EE9" w14:textId="4A46443D" w:rsidR="00C76958" w:rsidRPr="006E260F" w:rsidRDefault="00C76958" w:rsidP="00C76958">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5FEC9218" w14:textId="77777777" w:rsidR="00C76958" w:rsidRPr="006E260F" w:rsidRDefault="00C76958" w:rsidP="00C76958">
            <w:pPr>
              <w:jc w:val="center"/>
              <w:rPr>
                <w:sz w:val="25"/>
                <w:szCs w:val="25"/>
              </w:rPr>
            </w:pPr>
            <w:r w:rsidRPr="006E260F">
              <w:rPr>
                <w:sz w:val="25"/>
                <w:szCs w:val="25"/>
              </w:rPr>
              <w:t>10</w:t>
            </w:r>
          </w:p>
        </w:tc>
        <w:tc>
          <w:tcPr>
            <w:tcW w:w="567" w:type="dxa"/>
            <w:shd w:val="clear" w:color="000000" w:fill="FFFFFF"/>
            <w:noWrap/>
            <w:vAlign w:val="center"/>
            <w:hideMark/>
          </w:tcPr>
          <w:p w14:paraId="11AD9E6E" w14:textId="77777777" w:rsidR="00C76958" w:rsidRPr="006E260F" w:rsidRDefault="00C76958" w:rsidP="00C76958">
            <w:pPr>
              <w:jc w:val="center"/>
              <w:rPr>
                <w:sz w:val="25"/>
                <w:szCs w:val="25"/>
              </w:rPr>
            </w:pPr>
            <w:r w:rsidRPr="006E260F">
              <w:rPr>
                <w:sz w:val="25"/>
                <w:szCs w:val="25"/>
              </w:rPr>
              <w:t>04</w:t>
            </w:r>
          </w:p>
        </w:tc>
        <w:tc>
          <w:tcPr>
            <w:tcW w:w="1701" w:type="dxa"/>
            <w:shd w:val="clear" w:color="000000" w:fill="FFFFFF"/>
            <w:noWrap/>
            <w:vAlign w:val="center"/>
            <w:hideMark/>
          </w:tcPr>
          <w:p w14:paraId="4CA3912A" w14:textId="77777777" w:rsidR="00C76958" w:rsidRPr="006E260F" w:rsidRDefault="00C76958" w:rsidP="00C76958">
            <w:pPr>
              <w:jc w:val="center"/>
              <w:rPr>
                <w:sz w:val="25"/>
                <w:szCs w:val="25"/>
              </w:rPr>
            </w:pPr>
            <w:r w:rsidRPr="006E260F">
              <w:rPr>
                <w:sz w:val="25"/>
                <w:szCs w:val="25"/>
              </w:rPr>
              <w:t>03 4 03 25510</w:t>
            </w:r>
          </w:p>
        </w:tc>
        <w:tc>
          <w:tcPr>
            <w:tcW w:w="709" w:type="dxa"/>
            <w:shd w:val="clear" w:color="000000" w:fill="FFFFFF"/>
            <w:noWrap/>
            <w:vAlign w:val="center"/>
            <w:hideMark/>
          </w:tcPr>
          <w:p w14:paraId="3A04E2BB" w14:textId="77777777" w:rsidR="00C76958" w:rsidRPr="006E260F" w:rsidRDefault="00C76958" w:rsidP="00C76958">
            <w:pPr>
              <w:jc w:val="center"/>
              <w:rPr>
                <w:sz w:val="25"/>
                <w:szCs w:val="25"/>
              </w:rPr>
            </w:pPr>
            <w:r w:rsidRPr="006E260F">
              <w:rPr>
                <w:sz w:val="25"/>
                <w:szCs w:val="25"/>
              </w:rPr>
              <w:t>600</w:t>
            </w:r>
          </w:p>
        </w:tc>
        <w:tc>
          <w:tcPr>
            <w:tcW w:w="1417" w:type="dxa"/>
            <w:shd w:val="clear" w:color="000000" w:fill="FFFFFF"/>
            <w:noWrap/>
            <w:vAlign w:val="center"/>
            <w:hideMark/>
          </w:tcPr>
          <w:p w14:paraId="687AFE0B" w14:textId="77777777" w:rsidR="00C76958" w:rsidRPr="006E260F" w:rsidRDefault="00C76958" w:rsidP="00C76958">
            <w:pPr>
              <w:jc w:val="center"/>
              <w:rPr>
                <w:sz w:val="25"/>
                <w:szCs w:val="25"/>
              </w:rPr>
            </w:pPr>
            <w:r w:rsidRPr="006E260F">
              <w:rPr>
                <w:sz w:val="25"/>
                <w:szCs w:val="25"/>
              </w:rPr>
              <w:t xml:space="preserve">36 454,0  </w:t>
            </w:r>
          </w:p>
        </w:tc>
      </w:tr>
      <w:tr w:rsidR="00C76958" w:rsidRPr="006E260F" w14:paraId="2946EBCB" w14:textId="77777777" w:rsidTr="009A4570">
        <w:trPr>
          <w:trHeight w:val="1425"/>
        </w:trPr>
        <w:tc>
          <w:tcPr>
            <w:tcW w:w="5416" w:type="dxa"/>
            <w:shd w:val="clear" w:color="000000" w:fill="FFFFFF"/>
            <w:hideMark/>
          </w:tcPr>
          <w:p w14:paraId="6F316B1A" w14:textId="3D641864" w:rsidR="00C76958" w:rsidRPr="006E260F" w:rsidRDefault="00C76958" w:rsidP="00C76958">
            <w:pPr>
              <w:rPr>
                <w:sz w:val="27"/>
                <w:szCs w:val="27"/>
              </w:rPr>
            </w:pPr>
            <w:r w:rsidRPr="006E260F">
              <w:rPr>
                <w:sz w:val="27"/>
                <w:szCs w:val="27"/>
              </w:rPr>
              <w:lastRenderedPageBreak/>
              <w:t>Мәктәпкәчә белем бирү программасын гамәлгә ашыручы белем бирү учреждениеләренә йөрүче балалары булган гражданнарга социаль ярдәм чаралары күрсәтү</w:t>
            </w:r>
          </w:p>
        </w:tc>
        <w:tc>
          <w:tcPr>
            <w:tcW w:w="567" w:type="dxa"/>
            <w:shd w:val="clear" w:color="000000" w:fill="FFFFFF"/>
            <w:noWrap/>
            <w:vAlign w:val="center"/>
            <w:hideMark/>
          </w:tcPr>
          <w:p w14:paraId="55E6A806" w14:textId="77777777" w:rsidR="00C76958" w:rsidRPr="006E260F" w:rsidRDefault="00C76958" w:rsidP="00C76958">
            <w:pPr>
              <w:jc w:val="center"/>
              <w:rPr>
                <w:sz w:val="25"/>
                <w:szCs w:val="25"/>
              </w:rPr>
            </w:pPr>
            <w:r w:rsidRPr="006E260F">
              <w:rPr>
                <w:sz w:val="25"/>
                <w:szCs w:val="25"/>
              </w:rPr>
              <w:t>10</w:t>
            </w:r>
          </w:p>
        </w:tc>
        <w:tc>
          <w:tcPr>
            <w:tcW w:w="567" w:type="dxa"/>
            <w:shd w:val="clear" w:color="000000" w:fill="FFFFFF"/>
            <w:noWrap/>
            <w:vAlign w:val="center"/>
            <w:hideMark/>
          </w:tcPr>
          <w:p w14:paraId="0CC8D775" w14:textId="77777777" w:rsidR="00C76958" w:rsidRPr="006E260F" w:rsidRDefault="00C76958" w:rsidP="00C76958">
            <w:pPr>
              <w:jc w:val="center"/>
              <w:rPr>
                <w:sz w:val="25"/>
                <w:szCs w:val="25"/>
              </w:rPr>
            </w:pPr>
            <w:r w:rsidRPr="006E260F">
              <w:rPr>
                <w:sz w:val="25"/>
                <w:szCs w:val="25"/>
              </w:rPr>
              <w:t>04</w:t>
            </w:r>
          </w:p>
        </w:tc>
        <w:tc>
          <w:tcPr>
            <w:tcW w:w="1701" w:type="dxa"/>
            <w:shd w:val="clear" w:color="000000" w:fill="FFFFFF"/>
            <w:noWrap/>
            <w:vAlign w:val="center"/>
            <w:hideMark/>
          </w:tcPr>
          <w:p w14:paraId="0FFE5EDA" w14:textId="77777777" w:rsidR="00C76958" w:rsidRPr="006E260F" w:rsidRDefault="00C76958" w:rsidP="00C76958">
            <w:pPr>
              <w:jc w:val="center"/>
              <w:rPr>
                <w:sz w:val="25"/>
                <w:szCs w:val="25"/>
              </w:rPr>
            </w:pPr>
            <w:r w:rsidRPr="006E260F">
              <w:rPr>
                <w:sz w:val="25"/>
                <w:szCs w:val="25"/>
              </w:rPr>
              <w:t>99 0 00 13200</w:t>
            </w:r>
          </w:p>
        </w:tc>
        <w:tc>
          <w:tcPr>
            <w:tcW w:w="709" w:type="dxa"/>
            <w:shd w:val="clear" w:color="000000" w:fill="FFFFFF"/>
            <w:noWrap/>
            <w:vAlign w:val="center"/>
            <w:hideMark/>
          </w:tcPr>
          <w:p w14:paraId="2C897F47" w14:textId="77777777" w:rsidR="00C76958" w:rsidRPr="006E260F" w:rsidRDefault="00C76958" w:rsidP="00C76958">
            <w:pPr>
              <w:jc w:val="center"/>
              <w:rPr>
                <w:sz w:val="25"/>
                <w:szCs w:val="25"/>
              </w:rPr>
            </w:pPr>
            <w:r w:rsidRPr="006E260F">
              <w:rPr>
                <w:sz w:val="25"/>
                <w:szCs w:val="25"/>
              </w:rPr>
              <w:t> </w:t>
            </w:r>
          </w:p>
        </w:tc>
        <w:tc>
          <w:tcPr>
            <w:tcW w:w="1417" w:type="dxa"/>
            <w:shd w:val="clear" w:color="000000" w:fill="FFFFFF"/>
            <w:noWrap/>
            <w:vAlign w:val="center"/>
            <w:hideMark/>
          </w:tcPr>
          <w:p w14:paraId="31E49578" w14:textId="77777777" w:rsidR="00C76958" w:rsidRPr="006E260F" w:rsidRDefault="00C76958" w:rsidP="00C76958">
            <w:pPr>
              <w:jc w:val="center"/>
              <w:rPr>
                <w:sz w:val="25"/>
                <w:szCs w:val="25"/>
              </w:rPr>
            </w:pPr>
            <w:r w:rsidRPr="006E260F">
              <w:rPr>
                <w:sz w:val="25"/>
                <w:szCs w:val="25"/>
              </w:rPr>
              <w:t xml:space="preserve">82 826,7  </w:t>
            </w:r>
          </w:p>
        </w:tc>
      </w:tr>
      <w:tr w:rsidR="00C76958" w:rsidRPr="006E260F" w14:paraId="05355AD7" w14:textId="77777777" w:rsidTr="009A4570">
        <w:trPr>
          <w:trHeight w:val="60"/>
        </w:trPr>
        <w:tc>
          <w:tcPr>
            <w:tcW w:w="5416" w:type="dxa"/>
            <w:shd w:val="clear" w:color="000000" w:fill="FFFFFF"/>
            <w:hideMark/>
          </w:tcPr>
          <w:p w14:paraId="20D0A45D" w14:textId="18B8887C" w:rsidR="00C76958" w:rsidRPr="006E260F" w:rsidRDefault="00C76958" w:rsidP="00C76958">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7F3E408C" w14:textId="77777777" w:rsidR="00C76958" w:rsidRPr="006E260F" w:rsidRDefault="00C76958" w:rsidP="00C76958">
            <w:pPr>
              <w:jc w:val="center"/>
              <w:rPr>
                <w:sz w:val="25"/>
                <w:szCs w:val="25"/>
              </w:rPr>
            </w:pPr>
            <w:r w:rsidRPr="006E260F">
              <w:rPr>
                <w:sz w:val="25"/>
                <w:szCs w:val="25"/>
              </w:rPr>
              <w:t>10</w:t>
            </w:r>
          </w:p>
        </w:tc>
        <w:tc>
          <w:tcPr>
            <w:tcW w:w="567" w:type="dxa"/>
            <w:shd w:val="clear" w:color="000000" w:fill="FFFFFF"/>
            <w:noWrap/>
            <w:vAlign w:val="center"/>
            <w:hideMark/>
          </w:tcPr>
          <w:p w14:paraId="123F46FA" w14:textId="77777777" w:rsidR="00C76958" w:rsidRPr="006E260F" w:rsidRDefault="00C76958" w:rsidP="00C76958">
            <w:pPr>
              <w:jc w:val="center"/>
              <w:rPr>
                <w:sz w:val="25"/>
                <w:szCs w:val="25"/>
              </w:rPr>
            </w:pPr>
            <w:r w:rsidRPr="006E260F">
              <w:rPr>
                <w:sz w:val="25"/>
                <w:szCs w:val="25"/>
              </w:rPr>
              <w:t>04</w:t>
            </w:r>
          </w:p>
        </w:tc>
        <w:tc>
          <w:tcPr>
            <w:tcW w:w="1701" w:type="dxa"/>
            <w:shd w:val="clear" w:color="000000" w:fill="FFFFFF"/>
            <w:noWrap/>
            <w:vAlign w:val="center"/>
            <w:hideMark/>
          </w:tcPr>
          <w:p w14:paraId="2092B213" w14:textId="77777777" w:rsidR="00C76958" w:rsidRPr="006E260F" w:rsidRDefault="00C76958" w:rsidP="00C76958">
            <w:pPr>
              <w:jc w:val="center"/>
              <w:rPr>
                <w:sz w:val="25"/>
                <w:szCs w:val="25"/>
              </w:rPr>
            </w:pPr>
            <w:r w:rsidRPr="006E260F">
              <w:rPr>
                <w:sz w:val="25"/>
                <w:szCs w:val="25"/>
              </w:rPr>
              <w:t>99 0 00 13200</w:t>
            </w:r>
          </w:p>
        </w:tc>
        <w:tc>
          <w:tcPr>
            <w:tcW w:w="709" w:type="dxa"/>
            <w:shd w:val="clear" w:color="000000" w:fill="FFFFFF"/>
            <w:noWrap/>
            <w:vAlign w:val="center"/>
            <w:hideMark/>
          </w:tcPr>
          <w:p w14:paraId="36C640CB" w14:textId="77777777" w:rsidR="00C76958" w:rsidRPr="006E260F" w:rsidRDefault="00C76958" w:rsidP="00C76958">
            <w:pPr>
              <w:jc w:val="center"/>
              <w:rPr>
                <w:sz w:val="25"/>
                <w:szCs w:val="25"/>
              </w:rPr>
            </w:pPr>
            <w:r w:rsidRPr="006E260F">
              <w:rPr>
                <w:sz w:val="25"/>
                <w:szCs w:val="25"/>
              </w:rPr>
              <w:t>600</w:t>
            </w:r>
          </w:p>
        </w:tc>
        <w:tc>
          <w:tcPr>
            <w:tcW w:w="1417" w:type="dxa"/>
            <w:shd w:val="clear" w:color="000000" w:fill="FFFFFF"/>
            <w:noWrap/>
            <w:vAlign w:val="center"/>
            <w:hideMark/>
          </w:tcPr>
          <w:p w14:paraId="6EB086EE" w14:textId="77777777" w:rsidR="00C76958" w:rsidRPr="006E260F" w:rsidRDefault="00C76958" w:rsidP="00C76958">
            <w:pPr>
              <w:jc w:val="center"/>
              <w:rPr>
                <w:sz w:val="25"/>
                <w:szCs w:val="25"/>
              </w:rPr>
            </w:pPr>
            <w:r w:rsidRPr="006E260F">
              <w:rPr>
                <w:sz w:val="25"/>
                <w:szCs w:val="25"/>
              </w:rPr>
              <w:t xml:space="preserve">82 826,7  </w:t>
            </w:r>
          </w:p>
        </w:tc>
      </w:tr>
      <w:tr w:rsidR="00C76958" w:rsidRPr="006E260F" w14:paraId="5AB80EBA" w14:textId="77777777" w:rsidTr="009A4570">
        <w:trPr>
          <w:trHeight w:val="60"/>
        </w:trPr>
        <w:tc>
          <w:tcPr>
            <w:tcW w:w="5416" w:type="dxa"/>
            <w:shd w:val="clear" w:color="000000" w:fill="FFFFFF"/>
            <w:hideMark/>
          </w:tcPr>
          <w:p w14:paraId="6AEA9FAD" w14:textId="379B54CD" w:rsidR="00C76958" w:rsidRPr="006E260F" w:rsidRDefault="00C76958" w:rsidP="00C76958">
            <w:pPr>
              <w:rPr>
                <w:sz w:val="27"/>
                <w:szCs w:val="27"/>
              </w:rPr>
            </w:pPr>
            <w:r w:rsidRPr="006E260F">
              <w:rPr>
                <w:sz w:val="27"/>
                <w:szCs w:val="27"/>
              </w:rPr>
              <w:t>Физик культура һәм спорт</w:t>
            </w:r>
          </w:p>
        </w:tc>
        <w:tc>
          <w:tcPr>
            <w:tcW w:w="567" w:type="dxa"/>
            <w:shd w:val="clear" w:color="000000" w:fill="FFFFFF"/>
            <w:noWrap/>
            <w:vAlign w:val="center"/>
            <w:hideMark/>
          </w:tcPr>
          <w:p w14:paraId="45FCAB2E" w14:textId="77777777" w:rsidR="00C76958" w:rsidRPr="006E260F" w:rsidRDefault="00C76958" w:rsidP="00C76958">
            <w:pPr>
              <w:jc w:val="center"/>
              <w:rPr>
                <w:sz w:val="25"/>
                <w:szCs w:val="25"/>
              </w:rPr>
            </w:pPr>
            <w:r w:rsidRPr="006E260F">
              <w:rPr>
                <w:sz w:val="25"/>
                <w:szCs w:val="25"/>
              </w:rPr>
              <w:t>11</w:t>
            </w:r>
          </w:p>
        </w:tc>
        <w:tc>
          <w:tcPr>
            <w:tcW w:w="567" w:type="dxa"/>
            <w:shd w:val="clear" w:color="000000" w:fill="FFFFFF"/>
            <w:noWrap/>
            <w:vAlign w:val="center"/>
            <w:hideMark/>
          </w:tcPr>
          <w:p w14:paraId="093FDCF4" w14:textId="77777777" w:rsidR="00C76958" w:rsidRPr="006E260F" w:rsidRDefault="00C76958" w:rsidP="00C76958">
            <w:pPr>
              <w:jc w:val="center"/>
              <w:rPr>
                <w:sz w:val="25"/>
                <w:szCs w:val="25"/>
              </w:rPr>
            </w:pPr>
            <w:r w:rsidRPr="006E260F">
              <w:rPr>
                <w:sz w:val="25"/>
                <w:szCs w:val="25"/>
              </w:rPr>
              <w:t>00</w:t>
            </w:r>
          </w:p>
        </w:tc>
        <w:tc>
          <w:tcPr>
            <w:tcW w:w="1701" w:type="dxa"/>
            <w:shd w:val="clear" w:color="000000" w:fill="FFFFFF"/>
            <w:noWrap/>
            <w:vAlign w:val="center"/>
            <w:hideMark/>
          </w:tcPr>
          <w:p w14:paraId="720C3CED" w14:textId="77777777" w:rsidR="00C76958" w:rsidRPr="006E260F" w:rsidRDefault="00C76958" w:rsidP="00C76958">
            <w:pPr>
              <w:jc w:val="center"/>
              <w:rPr>
                <w:sz w:val="25"/>
                <w:szCs w:val="25"/>
              </w:rPr>
            </w:pPr>
            <w:r w:rsidRPr="006E260F">
              <w:rPr>
                <w:sz w:val="25"/>
                <w:szCs w:val="25"/>
              </w:rPr>
              <w:t> </w:t>
            </w:r>
          </w:p>
        </w:tc>
        <w:tc>
          <w:tcPr>
            <w:tcW w:w="709" w:type="dxa"/>
            <w:shd w:val="clear" w:color="000000" w:fill="FFFFFF"/>
            <w:noWrap/>
            <w:vAlign w:val="center"/>
            <w:hideMark/>
          </w:tcPr>
          <w:p w14:paraId="5A8A4A74" w14:textId="77777777" w:rsidR="00C76958" w:rsidRPr="006E260F" w:rsidRDefault="00C76958" w:rsidP="00C76958">
            <w:pPr>
              <w:jc w:val="center"/>
              <w:rPr>
                <w:sz w:val="25"/>
                <w:szCs w:val="25"/>
              </w:rPr>
            </w:pPr>
            <w:r w:rsidRPr="006E260F">
              <w:rPr>
                <w:sz w:val="25"/>
                <w:szCs w:val="25"/>
              </w:rPr>
              <w:t> </w:t>
            </w:r>
          </w:p>
        </w:tc>
        <w:tc>
          <w:tcPr>
            <w:tcW w:w="1417" w:type="dxa"/>
            <w:shd w:val="clear" w:color="000000" w:fill="FFFFFF"/>
            <w:noWrap/>
            <w:vAlign w:val="center"/>
            <w:hideMark/>
          </w:tcPr>
          <w:p w14:paraId="065735D0" w14:textId="77777777" w:rsidR="00C76958" w:rsidRPr="006E260F" w:rsidRDefault="00C76958" w:rsidP="00C76958">
            <w:pPr>
              <w:jc w:val="center"/>
              <w:rPr>
                <w:sz w:val="25"/>
                <w:szCs w:val="25"/>
              </w:rPr>
            </w:pPr>
            <w:r w:rsidRPr="006E260F">
              <w:rPr>
                <w:sz w:val="25"/>
                <w:szCs w:val="25"/>
              </w:rPr>
              <w:t xml:space="preserve">309 095,8  </w:t>
            </w:r>
          </w:p>
        </w:tc>
      </w:tr>
      <w:tr w:rsidR="00C76958" w:rsidRPr="006E260F" w14:paraId="00C8DAFE" w14:textId="77777777" w:rsidTr="009A4570">
        <w:trPr>
          <w:trHeight w:val="60"/>
        </w:trPr>
        <w:tc>
          <w:tcPr>
            <w:tcW w:w="5416" w:type="dxa"/>
            <w:shd w:val="clear" w:color="000000" w:fill="FFFFFF"/>
            <w:hideMark/>
          </w:tcPr>
          <w:p w14:paraId="6219EF2D" w14:textId="683EDEA1" w:rsidR="00C76958" w:rsidRPr="006E260F" w:rsidRDefault="00EA6E95" w:rsidP="00C76958">
            <w:pPr>
              <w:rPr>
                <w:sz w:val="27"/>
                <w:szCs w:val="27"/>
              </w:rPr>
            </w:pPr>
            <w:r w:rsidRPr="006E260F">
              <w:rPr>
                <w:sz w:val="27"/>
                <w:szCs w:val="27"/>
              </w:rPr>
              <w:t>«</w:t>
            </w:r>
            <w:r w:rsidR="00C76958" w:rsidRPr="006E260F">
              <w:rPr>
                <w:sz w:val="27"/>
                <w:szCs w:val="27"/>
              </w:rPr>
              <w:t>2019-2025 елларга Түбән Кама муниципаль районында физик культура һәм спортны үстерү</w:t>
            </w:r>
            <w:r w:rsidRPr="006E260F">
              <w:rPr>
                <w:sz w:val="27"/>
                <w:szCs w:val="27"/>
              </w:rPr>
              <w:t>»</w:t>
            </w:r>
            <w:r w:rsidR="00C76958" w:rsidRPr="006E260F">
              <w:rPr>
                <w:sz w:val="27"/>
                <w:szCs w:val="27"/>
              </w:rPr>
              <w:t xml:space="preserve"> муниципаль программасы</w:t>
            </w:r>
          </w:p>
        </w:tc>
        <w:tc>
          <w:tcPr>
            <w:tcW w:w="567" w:type="dxa"/>
            <w:shd w:val="clear" w:color="000000" w:fill="FFFFFF"/>
            <w:noWrap/>
            <w:vAlign w:val="center"/>
            <w:hideMark/>
          </w:tcPr>
          <w:p w14:paraId="17F989FC" w14:textId="77777777" w:rsidR="00C76958" w:rsidRPr="006E260F" w:rsidRDefault="00C76958" w:rsidP="00C76958">
            <w:pPr>
              <w:jc w:val="center"/>
              <w:rPr>
                <w:sz w:val="25"/>
                <w:szCs w:val="25"/>
              </w:rPr>
            </w:pPr>
            <w:r w:rsidRPr="006E260F">
              <w:rPr>
                <w:sz w:val="25"/>
                <w:szCs w:val="25"/>
              </w:rPr>
              <w:t>11</w:t>
            </w:r>
          </w:p>
        </w:tc>
        <w:tc>
          <w:tcPr>
            <w:tcW w:w="567" w:type="dxa"/>
            <w:shd w:val="clear" w:color="000000" w:fill="FFFFFF"/>
            <w:noWrap/>
            <w:vAlign w:val="center"/>
            <w:hideMark/>
          </w:tcPr>
          <w:p w14:paraId="5B2F4CF4" w14:textId="77777777" w:rsidR="00C76958" w:rsidRPr="006E260F" w:rsidRDefault="00C76958" w:rsidP="00C76958">
            <w:pPr>
              <w:jc w:val="center"/>
              <w:rPr>
                <w:sz w:val="25"/>
                <w:szCs w:val="25"/>
              </w:rPr>
            </w:pPr>
            <w:r w:rsidRPr="006E260F">
              <w:rPr>
                <w:sz w:val="25"/>
                <w:szCs w:val="25"/>
              </w:rPr>
              <w:t>00</w:t>
            </w:r>
          </w:p>
        </w:tc>
        <w:tc>
          <w:tcPr>
            <w:tcW w:w="1701" w:type="dxa"/>
            <w:shd w:val="clear" w:color="000000" w:fill="FFFFFF"/>
            <w:noWrap/>
            <w:vAlign w:val="center"/>
            <w:hideMark/>
          </w:tcPr>
          <w:p w14:paraId="40A826A0" w14:textId="77777777" w:rsidR="00C76958" w:rsidRPr="006E260F" w:rsidRDefault="00C76958" w:rsidP="00C76958">
            <w:pPr>
              <w:jc w:val="center"/>
              <w:rPr>
                <w:sz w:val="25"/>
                <w:szCs w:val="25"/>
              </w:rPr>
            </w:pPr>
            <w:r w:rsidRPr="006E260F">
              <w:rPr>
                <w:sz w:val="25"/>
                <w:szCs w:val="25"/>
              </w:rPr>
              <w:t> </w:t>
            </w:r>
          </w:p>
        </w:tc>
        <w:tc>
          <w:tcPr>
            <w:tcW w:w="709" w:type="dxa"/>
            <w:shd w:val="clear" w:color="000000" w:fill="FFFFFF"/>
            <w:noWrap/>
            <w:vAlign w:val="center"/>
            <w:hideMark/>
          </w:tcPr>
          <w:p w14:paraId="0DDE96E1" w14:textId="77777777" w:rsidR="00C76958" w:rsidRPr="006E260F" w:rsidRDefault="00C76958" w:rsidP="00C76958">
            <w:pPr>
              <w:jc w:val="center"/>
              <w:rPr>
                <w:sz w:val="25"/>
                <w:szCs w:val="25"/>
              </w:rPr>
            </w:pPr>
            <w:r w:rsidRPr="006E260F">
              <w:rPr>
                <w:sz w:val="25"/>
                <w:szCs w:val="25"/>
              </w:rPr>
              <w:t> </w:t>
            </w:r>
          </w:p>
        </w:tc>
        <w:tc>
          <w:tcPr>
            <w:tcW w:w="1417" w:type="dxa"/>
            <w:shd w:val="clear" w:color="000000" w:fill="FFFFFF"/>
            <w:noWrap/>
            <w:vAlign w:val="center"/>
            <w:hideMark/>
          </w:tcPr>
          <w:p w14:paraId="2F4EE58B" w14:textId="77777777" w:rsidR="00C76958" w:rsidRPr="006E260F" w:rsidRDefault="00C76958" w:rsidP="00C76958">
            <w:pPr>
              <w:jc w:val="center"/>
              <w:rPr>
                <w:sz w:val="25"/>
                <w:szCs w:val="25"/>
              </w:rPr>
            </w:pPr>
            <w:r w:rsidRPr="006E260F">
              <w:rPr>
                <w:sz w:val="25"/>
                <w:szCs w:val="25"/>
              </w:rPr>
              <w:t xml:space="preserve">294 348,7  </w:t>
            </w:r>
          </w:p>
        </w:tc>
      </w:tr>
      <w:tr w:rsidR="00C76958" w:rsidRPr="006E260F" w14:paraId="50388F46" w14:textId="77777777" w:rsidTr="009A4570">
        <w:trPr>
          <w:trHeight w:val="60"/>
        </w:trPr>
        <w:tc>
          <w:tcPr>
            <w:tcW w:w="5416" w:type="dxa"/>
            <w:shd w:val="clear" w:color="000000" w:fill="FFFFFF"/>
            <w:hideMark/>
          </w:tcPr>
          <w:p w14:paraId="3485FF6A" w14:textId="2F918C6B" w:rsidR="00C76958" w:rsidRPr="006E260F" w:rsidRDefault="00C76958" w:rsidP="00C76958">
            <w:pPr>
              <w:rPr>
                <w:sz w:val="27"/>
                <w:szCs w:val="27"/>
              </w:rPr>
            </w:pPr>
            <w:r w:rsidRPr="006E260F">
              <w:rPr>
                <w:sz w:val="27"/>
                <w:szCs w:val="27"/>
              </w:rPr>
              <w:t>Физик культура</w:t>
            </w:r>
          </w:p>
        </w:tc>
        <w:tc>
          <w:tcPr>
            <w:tcW w:w="567" w:type="dxa"/>
            <w:shd w:val="clear" w:color="000000" w:fill="FFFFFF"/>
            <w:noWrap/>
            <w:vAlign w:val="center"/>
            <w:hideMark/>
          </w:tcPr>
          <w:p w14:paraId="13A467BE" w14:textId="77777777" w:rsidR="00C76958" w:rsidRPr="006E260F" w:rsidRDefault="00C76958" w:rsidP="00C76958">
            <w:pPr>
              <w:jc w:val="center"/>
              <w:rPr>
                <w:sz w:val="25"/>
                <w:szCs w:val="25"/>
              </w:rPr>
            </w:pPr>
            <w:r w:rsidRPr="006E260F">
              <w:rPr>
                <w:sz w:val="25"/>
                <w:szCs w:val="25"/>
              </w:rPr>
              <w:t>11</w:t>
            </w:r>
          </w:p>
        </w:tc>
        <w:tc>
          <w:tcPr>
            <w:tcW w:w="567" w:type="dxa"/>
            <w:shd w:val="clear" w:color="000000" w:fill="FFFFFF"/>
            <w:noWrap/>
            <w:vAlign w:val="center"/>
            <w:hideMark/>
          </w:tcPr>
          <w:p w14:paraId="252CA806" w14:textId="77777777" w:rsidR="00C76958" w:rsidRPr="006E260F" w:rsidRDefault="00C76958" w:rsidP="00C76958">
            <w:pPr>
              <w:jc w:val="center"/>
              <w:rPr>
                <w:sz w:val="25"/>
                <w:szCs w:val="25"/>
              </w:rPr>
            </w:pPr>
            <w:r w:rsidRPr="006E260F">
              <w:rPr>
                <w:sz w:val="25"/>
                <w:szCs w:val="25"/>
              </w:rPr>
              <w:t>01</w:t>
            </w:r>
          </w:p>
        </w:tc>
        <w:tc>
          <w:tcPr>
            <w:tcW w:w="1701" w:type="dxa"/>
            <w:shd w:val="clear" w:color="000000" w:fill="FFFFFF"/>
            <w:noWrap/>
            <w:vAlign w:val="center"/>
            <w:hideMark/>
          </w:tcPr>
          <w:p w14:paraId="3D36AEA8" w14:textId="77777777" w:rsidR="00C76958" w:rsidRPr="006E260F" w:rsidRDefault="00C76958" w:rsidP="00C76958">
            <w:pPr>
              <w:jc w:val="center"/>
              <w:rPr>
                <w:sz w:val="25"/>
                <w:szCs w:val="25"/>
              </w:rPr>
            </w:pPr>
            <w:r w:rsidRPr="006E260F">
              <w:rPr>
                <w:sz w:val="25"/>
                <w:szCs w:val="25"/>
              </w:rPr>
              <w:t> </w:t>
            </w:r>
          </w:p>
        </w:tc>
        <w:tc>
          <w:tcPr>
            <w:tcW w:w="709" w:type="dxa"/>
            <w:shd w:val="clear" w:color="000000" w:fill="FFFFFF"/>
            <w:noWrap/>
            <w:vAlign w:val="center"/>
            <w:hideMark/>
          </w:tcPr>
          <w:p w14:paraId="75D73543" w14:textId="77777777" w:rsidR="00C76958" w:rsidRPr="006E260F" w:rsidRDefault="00C76958" w:rsidP="00C76958">
            <w:pPr>
              <w:jc w:val="center"/>
              <w:rPr>
                <w:sz w:val="25"/>
                <w:szCs w:val="25"/>
              </w:rPr>
            </w:pPr>
            <w:r w:rsidRPr="006E260F">
              <w:rPr>
                <w:sz w:val="25"/>
                <w:szCs w:val="25"/>
              </w:rPr>
              <w:t> </w:t>
            </w:r>
          </w:p>
        </w:tc>
        <w:tc>
          <w:tcPr>
            <w:tcW w:w="1417" w:type="dxa"/>
            <w:shd w:val="clear" w:color="000000" w:fill="FFFFFF"/>
            <w:noWrap/>
            <w:vAlign w:val="center"/>
            <w:hideMark/>
          </w:tcPr>
          <w:p w14:paraId="5C2345C5" w14:textId="77777777" w:rsidR="00C76958" w:rsidRPr="006E260F" w:rsidRDefault="00C76958" w:rsidP="00C76958">
            <w:pPr>
              <w:jc w:val="center"/>
              <w:rPr>
                <w:sz w:val="25"/>
                <w:szCs w:val="25"/>
              </w:rPr>
            </w:pPr>
            <w:r w:rsidRPr="006E260F">
              <w:rPr>
                <w:sz w:val="25"/>
                <w:szCs w:val="25"/>
              </w:rPr>
              <w:t xml:space="preserve">36 607,0  </w:t>
            </w:r>
          </w:p>
        </w:tc>
      </w:tr>
      <w:tr w:rsidR="00C76958" w:rsidRPr="006E260F" w14:paraId="02818A00" w14:textId="77777777" w:rsidTr="009A4570">
        <w:trPr>
          <w:trHeight w:val="60"/>
        </w:trPr>
        <w:tc>
          <w:tcPr>
            <w:tcW w:w="5416" w:type="dxa"/>
            <w:shd w:val="clear" w:color="000000" w:fill="FFFFFF"/>
            <w:hideMark/>
          </w:tcPr>
          <w:p w14:paraId="24DD622C" w14:textId="04DA71F7" w:rsidR="00C76958" w:rsidRPr="006E260F" w:rsidRDefault="00EA6E95" w:rsidP="00C76958">
            <w:pPr>
              <w:rPr>
                <w:sz w:val="27"/>
                <w:szCs w:val="27"/>
              </w:rPr>
            </w:pPr>
            <w:r w:rsidRPr="006E260F">
              <w:rPr>
                <w:sz w:val="27"/>
                <w:szCs w:val="27"/>
              </w:rPr>
              <w:t>«</w:t>
            </w:r>
            <w:r w:rsidR="00C76958" w:rsidRPr="006E260F">
              <w:rPr>
                <w:sz w:val="27"/>
                <w:szCs w:val="27"/>
              </w:rPr>
              <w:t>2019-2025 елларга Түбән Кама муниципаль районында физик культура һәм спортны үстерү</w:t>
            </w:r>
            <w:r w:rsidRPr="006E260F">
              <w:rPr>
                <w:sz w:val="27"/>
                <w:szCs w:val="27"/>
              </w:rPr>
              <w:t>»</w:t>
            </w:r>
            <w:r w:rsidR="00C76958" w:rsidRPr="006E260F">
              <w:rPr>
                <w:sz w:val="27"/>
                <w:szCs w:val="27"/>
              </w:rPr>
              <w:t xml:space="preserve"> муниципаль программасы</w:t>
            </w:r>
          </w:p>
        </w:tc>
        <w:tc>
          <w:tcPr>
            <w:tcW w:w="567" w:type="dxa"/>
            <w:shd w:val="clear" w:color="000000" w:fill="FFFFFF"/>
            <w:noWrap/>
            <w:vAlign w:val="center"/>
            <w:hideMark/>
          </w:tcPr>
          <w:p w14:paraId="5C0C017B" w14:textId="77777777" w:rsidR="00C76958" w:rsidRPr="006E260F" w:rsidRDefault="00C76958" w:rsidP="00C76958">
            <w:pPr>
              <w:jc w:val="center"/>
              <w:rPr>
                <w:sz w:val="25"/>
                <w:szCs w:val="25"/>
              </w:rPr>
            </w:pPr>
            <w:r w:rsidRPr="006E260F">
              <w:rPr>
                <w:sz w:val="25"/>
                <w:szCs w:val="25"/>
              </w:rPr>
              <w:t>11</w:t>
            </w:r>
          </w:p>
        </w:tc>
        <w:tc>
          <w:tcPr>
            <w:tcW w:w="567" w:type="dxa"/>
            <w:shd w:val="clear" w:color="000000" w:fill="FFFFFF"/>
            <w:noWrap/>
            <w:vAlign w:val="center"/>
            <w:hideMark/>
          </w:tcPr>
          <w:p w14:paraId="53A1C12C" w14:textId="77777777" w:rsidR="00C76958" w:rsidRPr="006E260F" w:rsidRDefault="00C76958" w:rsidP="00C76958">
            <w:pPr>
              <w:jc w:val="center"/>
              <w:rPr>
                <w:sz w:val="25"/>
                <w:szCs w:val="25"/>
              </w:rPr>
            </w:pPr>
            <w:r w:rsidRPr="006E260F">
              <w:rPr>
                <w:sz w:val="25"/>
                <w:szCs w:val="25"/>
              </w:rPr>
              <w:t>01</w:t>
            </w:r>
          </w:p>
        </w:tc>
        <w:tc>
          <w:tcPr>
            <w:tcW w:w="1701" w:type="dxa"/>
            <w:shd w:val="clear" w:color="000000" w:fill="FFFFFF"/>
            <w:noWrap/>
            <w:vAlign w:val="center"/>
            <w:hideMark/>
          </w:tcPr>
          <w:p w14:paraId="7F7C87A0" w14:textId="77777777" w:rsidR="00C76958" w:rsidRPr="006E260F" w:rsidRDefault="00C76958" w:rsidP="00C76958">
            <w:pPr>
              <w:jc w:val="center"/>
              <w:rPr>
                <w:sz w:val="25"/>
                <w:szCs w:val="25"/>
              </w:rPr>
            </w:pPr>
            <w:r w:rsidRPr="006E260F">
              <w:rPr>
                <w:sz w:val="25"/>
                <w:szCs w:val="25"/>
              </w:rPr>
              <w:t> </w:t>
            </w:r>
          </w:p>
        </w:tc>
        <w:tc>
          <w:tcPr>
            <w:tcW w:w="709" w:type="dxa"/>
            <w:shd w:val="clear" w:color="000000" w:fill="FFFFFF"/>
            <w:noWrap/>
            <w:vAlign w:val="center"/>
            <w:hideMark/>
          </w:tcPr>
          <w:p w14:paraId="676C12BD" w14:textId="77777777" w:rsidR="00C76958" w:rsidRPr="006E260F" w:rsidRDefault="00C76958" w:rsidP="00C76958">
            <w:pPr>
              <w:jc w:val="center"/>
              <w:rPr>
                <w:sz w:val="25"/>
                <w:szCs w:val="25"/>
              </w:rPr>
            </w:pPr>
            <w:r w:rsidRPr="006E260F">
              <w:rPr>
                <w:sz w:val="25"/>
                <w:szCs w:val="25"/>
              </w:rPr>
              <w:t> </w:t>
            </w:r>
          </w:p>
        </w:tc>
        <w:tc>
          <w:tcPr>
            <w:tcW w:w="1417" w:type="dxa"/>
            <w:shd w:val="clear" w:color="000000" w:fill="FFFFFF"/>
            <w:noWrap/>
            <w:vAlign w:val="center"/>
            <w:hideMark/>
          </w:tcPr>
          <w:p w14:paraId="3817C230" w14:textId="77777777" w:rsidR="00C76958" w:rsidRPr="006E260F" w:rsidRDefault="00C76958" w:rsidP="00C76958">
            <w:pPr>
              <w:jc w:val="center"/>
              <w:rPr>
                <w:sz w:val="25"/>
                <w:szCs w:val="25"/>
              </w:rPr>
            </w:pPr>
            <w:r w:rsidRPr="006E260F">
              <w:rPr>
                <w:sz w:val="25"/>
                <w:szCs w:val="25"/>
              </w:rPr>
              <w:t xml:space="preserve">36 607,0  </w:t>
            </w:r>
          </w:p>
        </w:tc>
      </w:tr>
      <w:tr w:rsidR="00C76958" w:rsidRPr="006E260F" w14:paraId="74EED9BD" w14:textId="77777777" w:rsidTr="009A4570">
        <w:trPr>
          <w:trHeight w:val="60"/>
        </w:trPr>
        <w:tc>
          <w:tcPr>
            <w:tcW w:w="5416" w:type="dxa"/>
            <w:shd w:val="clear" w:color="000000" w:fill="FFFFFF"/>
            <w:hideMark/>
          </w:tcPr>
          <w:p w14:paraId="3E97DE51" w14:textId="2F8EBCF9" w:rsidR="00C76958" w:rsidRPr="006E260F" w:rsidRDefault="00C76958" w:rsidP="00C76958">
            <w:pPr>
              <w:rPr>
                <w:sz w:val="27"/>
                <w:szCs w:val="27"/>
              </w:rPr>
            </w:pPr>
            <w:r w:rsidRPr="006E260F">
              <w:rPr>
                <w:sz w:val="27"/>
                <w:szCs w:val="27"/>
              </w:rPr>
              <w:t>Ведомство карамагындагы учреждениеләр спорт объектлары эшчәнлеген тәэмин итү</w:t>
            </w:r>
          </w:p>
        </w:tc>
        <w:tc>
          <w:tcPr>
            <w:tcW w:w="567" w:type="dxa"/>
            <w:shd w:val="clear" w:color="000000" w:fill="FFFFFF"/>
            <w:noWrap/>
            <w:vAlign w:val="center"/>
            <w:hideMark/>
          </w:tcPr>
          <w:p w14:paraId="6338ABBB" w14:textId="77777777" w:rsidR="00C76958" w:rsidRPr="006E260F" w:rsidRDefault="00C76958" w:rsidP="00C76958">
            <w:pPr>
              <w:jc w:val="center"/>
              <w:rPr>
                <w:sz w:val="25"/>
                <w:szCs w:val="25"/>
              </w:rPr>
            </w:pPr>
            <w:r w:rsidRPr="006E260F">
              <w:rPr>
                <w:sz w:val="25"/>
                <w:szCs w:val="25"/>
              </w:rPr>
              <w:t>11</w:t>
            </w:r>
          </w:p>
        </w:tc>
        <w:tc>
          <w:tcPr>
            <w:tcW w:w="567" w:type="dxa"/>
            <w:shd w:val="clear" w:color="000000" w:fill="FFFFFF"/>
            <w:noWrap/>
            <w:vAlign w:val="center"/>
            <w:hideMark/>
          </w:tcPr>
          <w:p w14:paraId="102121C4" w14:textId="77777777" w:rsidR="00C76958" w:rsidRPr="006E260F" w:rsidRDefault="00C76958" w:rsidP="00C76958">
            <w:pPr>
              <w:jc w:val="center"/>
              <w:rPr>
                <w:sz w:val="25"/>
                <w:szCs w:val="25"/>
              </w:rPr>
            </w:pPr>
            <w:r w:rsidRPr="006E260F">
              <w:rPr>
                <w:sz w:val="25"/>
                <w:szCs w:val="25"/>
              </w:rPr>
              <w:t>01</w:t>
            </w:r>
          </w:p>
        </w:tc>
        <w:tc>
          <w:tcPr>
            <w:tcW w:w="1701" w:type="dxa"/>
            <w:shd w:val="clear" w:color="000000" w:fill="FFFFFF"/>
            <w:noWrap/>
            <w:vAlign w:val="center"/>
            <w:hideMark/>
          </w:tcPr>
          <w:p w14:paraId="62192734" w14:textId="77777777" w:rsidR="00C76958" w:rsidRPr="006E260F" w:rsidRDefault="00C76958" w:rsidP="00C76958">
            <w:pPr>
              <w:jc w:val="center"/>
              <w:rPr>
                <w:sz w:val="25"/>
                <w:szCs w:val="25"/>
              </w:rPr>
            </w:pPr>
            <w:r w:rsidRPr="006E260F">
              <w:rPr>
                <w:sz w:val="25"/>
                <w:szCs w:val="25"/>
              </w:rPr>
              <w:t>37 4 01 48210</w:t>
            </w:r>
          </w:p>
        </w:tc>
        <w:tc>
          <w:tcPr>
            <w:tcW w:w="709" w:type="dxa"/>
            <w:shd w:val="clear" w:color="000000" w:fill="FFFFFF"/>
            <w:noWrap/>
            <w:vAlign w:val="center"/>
            <w:hideMark/>
          </w:tcPr>
          <w:p w14:paraId="7A01EF45" w14:textId="77777777" w:rsidR="00C76958" w:rsidRPr="006E260F" w:rsidRDefault="00C76958" w:rsidP="00C76958">
            <w:pPr>
              <w:jc w:val="center"/>
              <w:rPr>
                <w:sz w:val="25"/>
                <w:szCs w:val="25"/>
              </w:rPr>
            </w:pPr>
            <w:r w:rsidRPr="006E260F">
              <w:rPr>
                <w:sz w:val="25"/>
                <w:szCs w:val="25"/>
              </w:rPr>
              <w:t> </w:t>
            </w:r>
          </w:p>
        </w:tc>
        <w:tc>
          <w:tcPr>
            <w:tcW w:w="1417" w:type="dxa"/>
            <w:shd w:val="clear" w:color="000000" w:fill="FFFFFF"/>
            <w:noWrap/>
            <w:vAlign w:val="center"/>
            <w:hideMark/>
          </w:tcPr>
          <w:p w14:paraId="37453429" w14:textId="77777777" w:rsidR="00C76958" w:rsidRPr="006E260F" w:rsidRDefault="00C76958" w:rsidP="00C76958">
            <w:pPr>
              <w:jc w:val="center"/>
              <w:rPr>
                <w:sz w:val="25"/>
                <w:szCs w:val="25"/>
              </w:rPr>
            </w:pPr>
            <w:r w:rsidRPr="006E260F">
              <w:rPr>
                <w:sz w:val="25"/>
                <w:szCs w:val="25"/>
              </w:rPr>
              <w:t xml:space="preserve">36 607,0  </w:t>
            </w:r>
          </w:p>
        </w:tc>
      </w:tr>
      <w:tr w:rsidR="00C76958" w:rsidRPr="006E260F" w14:paraId="04F441F2" w14:textId="77777777" w:rsidTr="009A4570">
        <w:trPr>
          <w:trHeight w:val="60"/>
        </w:trPr>
        <w:tc>
          <w:tcPr>
            <w:tcW w:w="5416" w:type="dxa"/>
            <w:shd w:val="clear" w:color="000000" w:fill="FFFFFF"/>
            <w:hideMark/>
          </w:tcPr>
          <w:p w14:paraId="0A24277E" w14:textId="684EAB98" w:rsidR="00C76958" w:rsidRPr="006E260F" w:rsidRDefault="00C76958" w:rsidP="00C76958">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280BBBC1" w14:textId="77777777" w:rsidR="00C76958" w:rsidRPr="006E260F" w:rsidRDefault="00C76958" w:rsidP="00C76958">
            <w:pPr>
              <w:jc w:val="center"/>
              <w:rPr>
                <w:sz w:val="25"/>
                <w:szCs w:val="25"/>
              </w:rPr>
            </w:pPr>
            <w:r w:rsidRPr="006E260F">
              <w:rPr>
                <w:sz w:val="25"/>
                <w:szCs w:val="25"/>
              </w:rPr>
              <w:t>11</w:t>
            </w:r>
          </w:p>
        </w:tc>
        <w:tc>
          <w:tcPr>
            <w:tcW w:w="567" w:type="dxa"/>
            <w:shd w:val="clear" w:color="000000" w:fill="FFFFFF"/>
            <w:noWrap/>
            <w:vAlign w:val="center"/>
            <w:hideMark/>
          </w:tcPr>
          <w:p w14:paraId="652EB0AE" w14:textId="77777777" w:rsidR="00C76958" w:rsidRPr="006E260F" w:rsidRDefault="00C76958" w:rsidP="00C76958">
            <w:pPr>
              <w:jc w:val="center"/>
              <w:rPr>
                <w:sz w:val="25"/>
                <w:szCs w:val="25"/>
              </w:rPr>
            </w:pPr>
            <w:r w:rsidRPr="006E260F">
              <w:rPr>
                <w:sz w:val="25"/>
                <w:szCs w:val="25"/>
              </w:rPr>
              <w:t>01</w:t>
            </w:r>
          </w:p>
        </w:tc>
        <w:tc>
          <w:tcPr>
            <w:tcW w:w="1701" w:type="dxa"/>
            <w:shd w:val="clear" w:color="000000" w:fill="FFFFFF"/>
            <w:noWrap/>
            <w:vAlign w:val="center"/>
            <w:hideMark/>
          </w:tcPr>
          <w:p w14:paraId="4B3CEDAF" w14:textId="77777777" w:rsidR="00C76958" w:rsidRPr="006E260F" w:rsidRDefault="00C76958" w:rsidP="00C76958">
            <w:pPr>
              <w:jc w:val="center"/>
              <w:rPr>
                <w:sz w:val="25"/>
                <w:szCs w:val="25"/>
              </w:rPr>
            </w:pPr>
            <w:r w:rsidRPr="006E260F">
              <w:rPr>
                <w:sz w:val="25"/>
                <w:szCs w:val="25"/>
              </w:rPr>
              <w:t>37 4 01 48210</w:t>
            </w:r>
          </w:p>
        </w:tc>
        <w:tc>
          <w:tcPr>
            <w:tcW w:w="709" w:type="dxa"/>
            <w:shd w:val="clear" w:color="000000" w:fill="FFFFFF"/>
            <w:noWrap/>
            <w:vAlign w:val="center"/>
            <w:hideMark/>
          </w:tcPr>
          <w:p w14:paraId="7B7730AE" w14:textId="77777777" w:rsidR="00C76958" w:rsidRPr="006E260F" w:rsidRDefault="00C76958" w:rsidP="00C76958">
            <w:pPr>
              <w:jc w:val="center"/>
              <w:rPr>
                <w:sz w:val="25"/>
                <w:szCs w:val="25"/>
              </w:rPr>
            </w:pPr>
            <w:r w:rsidRPr="006E260F">
              <w:rPr>
                <w:sz w:val="25"/>
                <w:szCs w:val="25"/>
              </w:rPr>
              <w:t>600</w:t>
            </w:r>
          </w:p>
        </w:tc>
        <w:tc>
          <w:tcPr>
            <w:tcW w:w="1417" w:type="dxa"/>
            <w:shd w:val="clear" w:color="000000" w:fill="FFFFFF"/>
            <w:noWrap/>
            <w:vAlign w:val="center"/>
            <w:hideMark/>
          </w:tcPr>
          <w:p w14:paraId="269388CF" w14:textId="77777777" w:rsidR="00C76958" w:rsidRPr="006E260F" w:rsidRDefault="00C76958" w:rsidP="00C76958">
            <w:pPr>
              <w:jc w:val="center"/>
              <w:rPr>
                <w:sz w:val="25"/>
                <w:szCs w:val="25"/>
              </w:rPr>
            </w:pPr>
            <w:r w:rsidRPr="006E260F">
              <w:rPr>
                <w:sz w:val="25"/>
                <w:szCs w:val="25"/>
              </w:rPr>
              <w:t xml:space="preserve">36 607,0  </w:t>
            </w:r>
          </w:p>
        </w:tc>
      </w:tr>
      <w:tr w:rsidR="00C76958" w:rsidRPr="006E260F" w14:paraId="4102927F" w14:textId="77777777" w:rsidTr="009A4570">
        <w:trPr>
          <w:trHeight w:val="60"/>
        </w:trPr>
        <w:tc>
          <w:tcPr>
            <w:tcW w:w="5416" w:type="dxa"/>
            <w:shd w:val="clear" w:color="000000" w:fill="FFFFFF"/>
            <w:hideMark/>
          </w:tcPr>
          <w:p w14:paraId="2992A51A" w14:textId="50F804F7" w:rsidR="00C76958" w:rsidRPr="006E260F" w:rsidRDefault="00C76958" w:rsidP="00C76958">
            <w:pPr>
              <w:rPr>
                <w:sz w:val="27"/>
                <w:szCs w:val="27"/>
              </w:rPr>
            </w:pPr>
            <w:r w:rsidRPr="006E260F">
              <w:rPr>
                <w:sz w:val="27"/>
                <w:szCs w:val="27"/>
              </w:rPr>
              <w:t>Массакүләм спорт</w:t>
            </w:r>
          </w:p>
        </w:tc>
        <w:tc>
          <w:tcPr>
            <w:tcW w:w="567" w:type="dxa"/>
            <w:shd w:val="clear" w:color="000000" w:fill="FFFFFF"/>
            <w:noWrap/>
            <w:vAlign w:val="center"/>
            <w:hideMark/>
          </w:tcPr>
          <w:p w14:paraId="79D49528" w14:textId="77777777" w:rsidR="00C76958" w:rsidRPr="006E260F" w:rsidRDefault="00C76958" w:rsidP="00C76958">
            <w:pPr>
              <w:jc w:val="center"/>
              <w:rPr>
                <w:sz w:val="25"/>
                <w:szCs w:val="25"/>
              </w:rPr>
            </w:pPr>
            <w:r w:rsidRPr="006E260F">
              <w:rPr>
                <w:sz w:val="25"/>
                <w:szCs w:val="25"/>
              </w:rPr>
              <w:t>11</w:t>
            </w:r>
          </w:p>
        </w:tc>
        <w:tc>
          <w:tcPr>
            <w:tcW w:w="567" w:type="dxa"/>
            <w:shd w:val="clear" w:color="000000" w:fill="FFFFFF"/>
            <w:noWrap/>
            <w:vAlign w:val="center"/>
            <w:hideMark/>
          </w:tcPr>
          <w:p w14:paraId="6B6B2101" w14:textId="77777777" w:rsidR="00C76958" w:rsidRPr="006E260F" w:rsidRDefault="00C76958" w:rsidP="00C76958">
            <w:pPr>
              <w:jc w:val="center"/>
              <w:rPr>
                <w:sz w:val="25"/>
                <w:szCs w:val="25"/>
              </w:rPr>
            </w:pPr>
            <w:r w:rsidRPr="006E260F">
              <w:rPr>
                <w:sz w:val="25"/>
                <w:szCs w:val="25"/>
              </w:rPr>
              <w:t>02</w:t>
            </w:r>
          </w:p>
        </w:tc>
        <w:tc>
          <w:tcPr>
            <w:tcW w:w="1701" w:type="dxa"/>
            <w:shd w:val="clear" w:color="000000" w:fill="FFFFFF"/>
            <w:noWrap/>
            <w:vAlign w:val="center"/>
            <w:hideMark/>
          </w:tcPr>
          <w:p w14:paraId="07DE1EC6" w14:textId="77777777" w:rsidR="00C76958" w:rsidRPr="006E260F" w:rsidRDefault="00C76958" w:rsidP="00C76958">
            <w:pPr>
              <w:jc w:val="center"/>
              <w:rPr>
                <w:sz w:val="25"/>
                <w:szCs w:val="25"/>
              </w:rPr>
            </w:pPr>
            <w:r w:rsidRPr="006E260F">
              <w:rPr>
                <w:sz w:val="25"/>
                <w:szCs w:val="25"/>
              </w:rPr>
              <w:t> </w:t>
            </w:r>
          </w:p>
        </w:tc>
        <w:tc>
          <w:tcPr>
            <w:tcW w:w="709" w:type="dxa"/>
            <w:shd w:val="clear" w:color="000000" w:fill="FFFFFF"/>
            <w:noWrap/>
            <w:vAlign w:val="center"/>
            <w:hideMark/>
          </w:tcPr>
          <w:p w14:paraId="6F4F4BB2" w14:textId="77777777" w:rsidR="00C76958" w:rsidRPr="006E260F" w:rsidRDefault="00C76958" w:rsidP="00C76958">
            <w:pPr>
              <w:jc w:val="center"/>
              <w:rPr>
                <w:sz w:val="25"/>
                <w:szCs w:val="25"/>
              </w:rPr>
            </w:pPr>
            <w:r w:rsidRPr="006E260F">
              <w:rPr>
                <w:sz w:val="25"/>
                <w:szCs w:val="25"/>
              </w:rPr>
              <w:t> </w:t>
            </w:r>
          </w:p>
        </w:tc>
        <w:tc>
          <w:tcPr>
            <w:tcW w:w="1417" w:type="dxa"/>
            <w:shd w:val="clear" w:color="000000" w:fill="FFFFFF"/>
            <w:noWrap/>
            <w:vAlign w:val="center"/>
            <w:hideMark/>
          </w:tcPr>
          <w:p w14:paraId="5017ED97" w14:textId="77777777" w:rsidR="00C76958" w:rsidRPr="006E260F" w:rsidRDefault="00C76958" w:rsidP="00C76958">
            <w:pPr>
              <w:jc w:val="center"/>
              <w:rPr>
                <w:sz w:val="25"/>
                <w:szCs w:val="25"/>
              </w:rPr>
            </w:pPr>
            <w:r w:rsidRPr="006E260F">
              <w:rPr>
                <w:sz w:val="25"/>
                <w:szCs w:val="25"/>
              </w:rPr>
              <w:t xml:space="preserve">5 812,0  </w:t>
            </w:r>
          </w:p>
        </w:tc>
      </w:tr>
      <w:tr w:rsidR="00C76958" w:rsidRPr="006E260F" w14:paraId="1305D448" w14:textId="77777777" w:rsidTr="009A4570">
        <w:trPr>
          <w:trHeight w:val="60"/>
        </w:trPr>
        <w:tc>
          <w:tcPr>
            <w:tcW w:w="5416" w:type="dxa"/>
            <w:shd w:val="clear" w:color="000000" w:fill="FFFFFF"/>
            <w:hideMark/>
          </w:tcPr>
          <w:p w14:paraId="1ABAE768" w14:textId="1FFDE04E" w:rsidR="00C76958" w:rsidRPr="006E260F" w:rsidRDefault="00EA6E95" w:rsidP="00C76958">
            <w:pPr>
              <w:rPr>
                <w:sz w:val="27"/>
                <w:szCs w:val="27"/>
              </w:rPr>
            </w:pPr>
            <w:r w:rsidRPr="006E260F">
              <w:rPr>
                <w:sz w:val="27"/>
                <w:szCs w:val="27"/>
              </w:rPr>
              <w:t>«</w:t>
            </w:r>
            <w:r w:rsidR="00C76958" w:rsidRPr="006E260F">
              <w:rPr>
                <w:sz w:val="27"/>
                <w:szCs w:val="27"/>
              </w:rPr>
              <w:t>2019-2025 елларга Түбән Кама муниципаль районында физик культура һәм спортны үстерү</w:t>
            </w:r>
            <w:r w:rsidRPr="006E260F">
              <w:rPr>
                <w:sz w:val="27"/>
                <w:szCs w:val="27"/>
              </w:rPr>
              <w:t>»</w:t>
            </w:r>
            <w:r w:rsidR="00C76958" w:rsidRPr="006E260F">
              <w:rPr>
                <w:sz w:val="27"/>
                <w:szCs w:val="27"/>
              </w:rPr>
              <w:t xml:space="preserve"> муниципаль программасы</w:t>
            </w:r>
          </w:p>
        </w:tc>
        <w:tc>
          <w:tcPr>
            <w:tcW w:w="567" w:type="dxa"/>
            <w:shd w:val="clear" w:color="000000" w:fill="FFFFFF"/>
            <w:noWrap/>
            <w:vAlign w:val="center"/>
            <w:hideMark/>
          </w:tcPr>
          <w:p w14:paraId="0F4C4F62" w14:textId="77777777" w:rsidR="00C76958" w:rsidRPr="006E260F" w:rsidRDefault="00C76958" w:rsidP="00C76958">
            <w:pPr>
              <w:jc w:val="center"/>
              <w:rPr>
                <w:sz w:val="25"/>
                <w:szCs w:val="25"/>
              </w:rPr>
            </w:pPr>
            <w:r w:rsidRPr="006E260F">
              <w:rPr>
                <w:sz w:val="25"/>
                <w:szCs w:val="25"/>
              </w:rPr>
              <w:t>11</w:t>
            </w:r>
          </w:p>
        </w:tc>
        <w:tc>
          <w:tcPr>
            <w:tcW w:w="567" w:type="dxa"/>
            <w:shd w:val="clear" w:color="000000" w:fill="FFFFFF"/>
            <w:noWrap/>
            <w:vAlign w:val="center"/>
            <w:hideMark/>
          </w:tcPr>
          <w:p w14:paraId="7D8E2AD4" w14:textId="77777777" w:rsidR="00C76958" w:rsidRPr="006E260F" w:rsidRDefault="00C76958" w:rsidP="00C76958">
            <w:pPr>
              <w:jc w:val="center"/>
              <w:rPr>
                <w:sz w:val="25"/>
                <w:szCs w:val="25"/>
              </w:rPr>
            </w:pPr>
            <w:r w:rsidRPr="006E260F">
              <w:rPr>
                <w:sz w:val="25"/>
                <w:szCs w:val="25"/>
              </w:rPr>
              <w:t>02</w:t>
            </w:r>
          </w:p>
        </w:tc>
        <w:tc>
          <w:tcPr>
            <w:tcW w:w="1701" w:type="dxa"/>
            <w:shd w:val="clear" w:color="000000" w:fill="FFFFFF"/>
            <w:noWrap/>
            <w:vAlign w:val="center"/>
            <w:hideMark/>
          </w:tcPr>
          <w:p w14:paraId="520E0B1D" w14:textId="77777777" w:rsidR="00C76958" w:rsidRPr="006E260F" w:rsidRDefault="00C76958" w:rsidP="00C76958">
            <w:pPr>
              <w:jc w:val="center"/>
              <w:rPr>
                <w:sz w:val="25"/>
                <w:szCs w:val="25"/>
              </w:rPr>
            </w:pPr>
            <w:r w:rsidRPr="006E260F">
              <w:rPr>
                <w:sz w:val="25"/>
                <w:szCs w:val="25"/>
              </w:rPr>
              <w:t> </w:t>
            </w:r>
          </w:p>
        </w:tc>
        <w:tc>
          <w:tcPr>
            <w:tcW w:w="709" w:type="dxa"/>
            <w:shd w:val="clear" w:color="000000" w:fill="FFFFFF"/>
            <w:noWrap/>
            <w:vAlign w:val="center"/>
            <w:hideMark/>
          </w:tcPr>
          <w:p w14:paraId="7FCD3A5D" w14:textId="77777777" w:rsidR="00C76958" w:rsidRPr="006E260F" w:rsidRDefault="00C76958" w:rsidP="00C76958">
            <w:pPr>
              <w:jc w:val="center"/>
              <w:rPr>
                <w:sz w:val="25"/>
                <w:szCs w:val="25"/>
              </w:rPr>
            </w:pPr>
            <w:r w:rsidRPr="006E260F">
              <w:rPr>
                <w:sz w:val="25"/>
                <w:szCs w:val="25"/>
              </w:rPr>
              <w:t> </w:t>
            </w:r>
          </w:p>
        </w:tc>
        <w:tc>
          <w:tcPr>
            <w:tcW w:w="1417" w:type="dxa"/>
            <w:shd w:val="clear" w:color="000000" w:fill="FFFFFF"/>
            <w:noWrap/>
            <w:vAlign w:val="center"/>
            <w:hideMark/>
          </w:tcPr>
          <w:p w14:paraId="7F44F206" w14:textId="77777777" w:rsidR="00C76958" w:rsidRPr="006E260F" w:rsidRDefault="00C76958" w:rsidP="00C76958">
            <w:pPr>
              <w:jc w:val="center"/>
              <w:rPr>
                <w:sz w:val="25"/>
                <w:szCs w:val="25"/>
              </w:rPr>
            </w:pPr>
            <w:r w:rsidRPr="006E260F">
              <w:rPr>
                <w:sz w:val="25"/>
                <w:szCs w:val="25"/>
              </w:rPr>
              <w:t xml:space="preserve">5 812,0  </w:t>
            </w:r>
          </w:p>
        </w:tc>
      </w:tr>
      <w:tr w:rsidR="00C76958" w:rsidRPr="006E260F" w14:paraId="51FC63C0" w14:textId="77777777" w:rsidTr="009A4570">
        <w:trPr>
          <w:trHeight w:val="60"/>
        </w:trPr>
        <w:tc>
          <w:tcPr>
            <w:tcW w:w="5416" w:type="dxa"/>
            <w:shd w:val="clear" w:color="000000" w:fill="FFFFFF"/>
            <w:hideMark/>
          </w:tcPr>
          <w:p w14:paraId="61AD8A9F" w14:textId="75FC5818" w:rsidR="00C76958" w:rsidRPr="006E260F" w:rsidRDefault="00C76958" w:rsidP="00C76958">
            <w:pPr>
              <w:rPr>
                <w:sz w:val="27"/>
                <w:szCs w:val="27"/>
              </w:rPr>
            </w:pPr>
            <w:r w:rsidRPr="006E260F">
              <w:rPr>
                <w:sz w:val="27"/>
                <w:szCs w:val="27"/>
              </w:rPr>
              <w:t>Физик культура һәм спорт өлкәсендә массакүләм спорт өлкәсендә чаралар</w:t>
            </w:r>
          </w:p>
        </w:tc>
        <w:tc>
          <w:tcPr>
            <w:tcW w:w="567" w:type="dxa"/>
            <w:shd w:val="clear" w:color="000000" w:fill="FFFFFF"/>
            <w:noWrap/>
            <w:vAlign w:val="center"/>
            <w:hideMark/>
          </w:tcPr>
          <w:p w14:paraId="59ABE601" w14:textId="77777777" w:rsidR="00C76958" w:rsidRPr="006E260F" w:rsidRDefault="00C76958" w:rsidP="00C76958">
            <w:pPr>
              <w:jc w:val="center"/>
              <w:rPr>
                <w:sz w:val="25"/>
                <w:szCs w:val="25"/>
              </w:rPr>
            </w:pPr>
            <w:r w:rsidRPr="006E260F">
              <w:rPr>
                <w:sz w:val="25"/>
                <w:szCs w:val="25"/>
              </w:rPr>
              <w:t>11</w:t>
            </w:r>
          </w:p>
        </w:tc>
        <w:tc>
          <w:tcPr>
            <w:tcW w:w="567" w:type="dxa"/>
            <w:shd w:val="clear" w:color="000000" w:fill="FFFFFF"/>
            <w:noWrap/>
            <w:vAlign w:val="center"/>
            <w:hideMark/>
          </w:tcPr>
          <w:p w14:paraId="32A391F3" w14:textId="77777777" w:rsidR="00C76958" w:rsidRPr="006E260F" w:rsidRDefault="00C76958" w:rsidP="00C76958">
            <w:pPr>
              <w:jc w:val="center"/>
              <w:rPr>
                <w:sz w:val="25"/>
                <w:szCs w:val="25"/>
              </w:rPr>
            </w:pPr>
            <w:r w:rsidRPr="006E260F">
              <w:rPr>
                <w:sz w:val="25"/>
                <w:szCs w:val="25"/>
              </w:rPr>
              <w:t>02</w:t>
            </w:r>
          </w:p>
        </w:tc>
        <w:tc>
          <w:tcPr>
            <w:tcW w:w="1701" w:type="dxa"/>
            <w:shd w:val="clear" w:color="000000" w:fill="FFFFFF"/>
            <w:noWrap/>
            <w:vAlign w:val="center"/>
            <w:hideMark/>
          </w:tcPr>
          <w:p w14:paraId="4822EC19" w14:textId="77777777" w:rsidR="00C76958" w:rsidRPr="006E260F" w:rsidRDefault="00C76958" w:rsidP="00C76958">
            <w:pPr>
              <w:jc w:val="center"/>
              <w:rPr>
                <w:sz w:val="25"/>
                <w:szCs w:val="25"/>
              </w:rPr>
            </w:pPr>
            <w:r w:rsidRPr="006E260F">
              <w:rPr>
                <w:sz w:val="25"/>
                <w:szCs w:val="25"/>
              </w:rPr>
              <w:t>37 4 02 12870</w:t>
            </w:r>
          </w:p>
        </w:tc>
        <w:tc>
          <w:tcPr>
            <w:tcW w:w="709" w:type="dxa"/>
            <w:shd w:val="clear" w:color="000000" w:fill="FFFFFF"/>
            <w:noWrap/>
            <w:vAlign w:val="center"/>
            <w:hideMark/>
          </w:tcPr>
          <w:p w14:paraId="7EC8463B" w14:textId="77777777" w:rsidR="00C76958" w:rsidRPr="006E260F" w:rsidRDefault="00C76958" w:rsidP="00C76958">
            <w:pPr>
              <w:jc w:val="center"/>
              <w:rPr>
                <w:sz w:val="25"/>
                <w:szCs w:val="25"/>
              </w:rPr>
            </w:pPr>
            <w:r w:rsidRPr="006E260F">
              <w:rPr>
                <w:sz w:val="25"/>
                <w:szCs w:val="25"/>
              </w:rPr>
              <w:t> </w:t>
            </w:r>
          </w:p>
        </w:tc>
        <w:tc>
          <w:tcPr>
            <w:tcW w:w="1417" w:type="dxa"/>
            <w:shd w:val="clear" w:color="000000" w:fill="FFFFFF"/>
            <w:noWrap/>
            <w:vAlign w:val="center"/>
            <w:hideMark/>
          </w:tcPr>
          <w:p w14:paraId="643B4CC1" w14:textId="77777777" w:rsidR="00C76958" w:rsidRPr="006E260F" w:rsidRDefault="00C76958" w:rsidP="00C76958">
            <w:pPr>
              <w:jc w:val="center"/>
              <w:rPr>
                <w:sz w:val="25"/>
                <w:szCs w:val="25"/>
              </w:rPr>
            </w:pPr>
            <w:r w:rsidRPr="006E260F">
              <w:rPr>
                <w:sz w:val="25"/>
                <w:szCs w:val="25"/>
              </w:rPr>
              <w:t xml:space="preserve">5 812,0  </w:t>
            </w:r>
          </w:p>
        </w:tc>
      </w:tr>
      <w:tr w:rsidR="00C76958" w:rsidRPr="006E260F" w14:paraId="0D56B8A7" w14:textId="77777777" w:rsidTr="009A4570">
        <w:trPr>
          <w:trHeight w:val="60"/>
        </w:trPr>
        <w:tc>
          <w:tcPr>
            <w:tcW w:w="5416" w:type="dxa"/>
            <w:shd w:val="clear" w:color="000000" w:fill="FFFFFF"/>
            <w:hideMark/>
          </w:tcPr>
          <w:p w14:paraId="5A8B9C35" w14:textId="7D930E7B" w:rsidR="00C76958" w:rsidRPr="006E260F" w:rsidRDefault="00C76958" w:rsidP="00C76958">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38F486D4" w14:textId="77777777" w:rsidR="00C76958" w:rsidRPr="006E260F" w:rsidRDefault="00C76958" w:rsidP="00C76958">
            <w:pPr>
              <w:jc w:val="center"/>
              <w:rPr>
                <w:sz w:val="25"/>
                <w:szCs w:val="25"/>
              </w:rPr>
            </w:pPr>
            <w:r w:rsidRPr="006E260F">
              <w:rPr>
                <w:sz w:val="25"/>
                <w:szCs w:val="25"/>
              </w:rPr>
              <w:t>11</w:t>
            </w:r>
          </w:p>
        </w:tc>
        <w:tc>
          <w:tcPr>
            <w:tcW w:w="567" w:type="dxa"/>
            <w:shd w:val="clear" w:color="000000" w:fill="FFFFFF"/>
            <w:noWrap/>
            <w:vAlign w:val="center"/>
            <w:hideMark/>
          </w:tcPr>
          <w:p w14:paraId="17E54A3C" w14:textId="77777777" w:rsidR="00C76958" w:rsidRPr="006E260F" w:rsidRDefault="00C76958" w:rsidP="00C76958">
            <w:pPr>
              <w:jc w:val="center"/>
              <w:rPr>
                <w:sz w:val="25"/>
                <w:szCs w:val="25"/>
              </w:rPr>
            </w:pPr>
            <w:r w:rsidRPr="006E260F">
              <w:rPr>
                <w:sz w:val="25"/>
                <w:szCs w:val="25"/>
              </w:rPr>
              <w:t>02</w:t>
            </w:r>
          </w:p>
        </w:tc>
        <w:tc>
          <w:tcPr>
            <w:tcW w:w="1701" w:type="dxa"/>
            <w:shd w:val="clear" w:color="000000" w:fill="FFFFFF"/>
            <w:noWrap/>
            <w:vAlign w:val="center"/>
            <w:hideMark/>
          </w:tcPr>
          <w:p w14:paraId="525DA3C2" w14:textId="77777777" w:rsidR="00C76958" w:rsidRPr="006E260F" w:rsidRDefault="00C76958" w:rsidP="00C76958">
            <w:pPr>
              <w:jc w:val="center"/>
              <w:rPr>
                <w:sz w:val="25"/>
                <w:szCs w:val="25"/>
              </w:rPr>
            </w:pPr>
            <w:r w:rsidRPr="006E260F">
              <w:rPr>
                <w:sz w:val="25"/>
                <w:szCs w:val="25"/>
              </w:rPr>
              <w:t>37 4 02 12870</w:t>
            </w:r>
          </w:p>
        </w:tc>
        <w:tc>
          <w:tcPr>
            <w:tcW w:w="709" w:type="dxa"/>
            <w:shd w:val="clear" w:color="000000" w:fill="FFFFFF"/>
            <w:noWrap/>
            <w:vAlign w:val="center"/>
            <w:hideMark/>
          </w:tcPr>
          <w:p w14:paraId="6D6019A6" w14:textId="77777777" w:rsidR="00C76958" w:rsidRPr="006E260F" w:rsidRDefault="00C76958" w:rsidP="00C76958">
            <w:pPr>
              <w:jc w:val="center"/>
              <w:rPr>
                <w:sz w:val="25"/>
                <w:szCs w:val="25"/>
              </w:rPr>
            </w:pPr>
            <w:r w:rsidRPr="006E260F">
              <w:rPr>
                <w:sz w:val="25"/>
                <w:szCs w:val="25"/>
              </w:rPr>
              <w:t>600</w:t>
            </w:r>
          </w:p>
        </w:tc>
        <w:tc>
          <w:tcPr>
            <w:tcW w:w="1417" w:type="dxa"/>
            <w:shd w:val="clear" w:color="000000" w:fill="FFFFFF"/>
            <w:noWrap/>
            <w:vAlign w:val="center"/>
            <w:hideMark/>
          </w:tcPr>
          <w:p w14:paraId="1AC4DCC9" w14:textId="77777777" w:rsidR="00C76958" w:rsidRPr="006E260F" w:rsidRDefault="00C76958" w:rsidP="00C76958">
            <w:pPr>
              <w:jc w:val="center"/>
              <w:rPr>
                <w:sz w:val="25"/>
                <w:szCs w:val="25"/>
              </w:rPr>
            </w:pPr>
            <w:r w:rsidRPr="006E260F">
              <w:rPr>
                <w:sz w:val="25"/>
                <w:szCs w:val="25"/>
              </w:rPr>
              <w:t xml:space="preserve">5 812,0  </w:t>
            </w:r>
          </w:p>
        </w:tc>
      </w:tr>
      <w:tr w:rsidR="00C76958" w:rsidRPr="006E260F" w14:paraId="6E904ED2" w14:textId="77777777" w:rsidTr="009A4570">
        <w:trPr>
          <w:trHeight w:val="60"/>
        </w:trPr>
        <w:tc>
          <w:tcPr>
            <w:tcW w:w="5416" w:type="dxa"/>
            <w:shd w:val="clear" w:color="000000" w:fill="FFFFFF"/>
            <w:hideMark/>
          </w:tcPr>
          <w:p w14:paraId="52F6A9E5" w14:textId="399D6287" w:rsidR="00C76958" w:rsidRPr="006E260F" w:rsidRDefault="00C76958" w:rsidP="00C76958">
            <w:pPr>
              <w:rPr>
                <w:sz w:val="27"/>
                <w:szCs w:val="27"/>
              </w:rPr>
            </w:pPr>
            <w:r w:rsidRPr="006E260F">
              <w:rPr>
                <w:sz w:val="27"/>
                <w:szCs w:val="27"/>
              </w:rPr>
              <w:t>Югары казанышлар спорты</w:t>
            </w:r>
          </w:p>
        </w:tc>
        <w:tc>
          <w:tcPr>
            <w:tcW w:w="567" w:type="dxa"/>
            <w:shd w:val="clear" w:color="000000" w:fill="FFFFFF"/>
            <w:noWrap/>
            <w:vAlign w:val="center"/>
            <w:hideMark/>
          </w:tcPr>
          <w:p w14:paraId="5BE09E1E" w14:textId="77777777" w:rsidR="00C76958" w:rsidRPr="006E260F" w:rsidRDefault="00C76958" w:rsidP="00C76958">
            <w:pPr>
              <w:jc w:val="center"/>
              <w:rPr>
                <w:sz w:val="25"/>
                <w:szCs w:val="25"/>
              </w:rPr>
            </w:pPr>
            <w:r w:rsidRPr="006E260F">
              <w:rPr>
                <w:sz w:val="25"/>
                <w:szCs w:val="25"/>
              </w:rPr>
              <w:t>11</w:t>
            </w:r>
          </w:p>
        </w:tc>
        <w:tc>
          <w:tcPr>
            <w:tcW w:w="567" w:type="dxa"/>
            <w:shd w:val="clear" w:color="000000" w:fill="FFFFFF"/>
            <w:noWrap/>
            <w:vAlign w:val="center"/>
            <w:hideMark/>
          </w:tcPr>
          <w:p w14:paraId="531EBC44" w14:textId="77777777" w:rsidR="00C76958" w:rsidRPr="006E260F" w:rsidRDefault="00C76958" w:rsidP="00C76958">
            <w:pPr>
              <w:jc w:val="center"/>
              <w:rPr>
                <w:sz w:val="25"/>
                <w:szCs w:val="25"/>
              </w:rPr>
            </w:pPr>
            <w:r w:rsidRPr="006E260F">
              <w:rPr>
                <w:sz w:val="25"/>
                <w:szCs w:val="25"/>
              </w:rPr>
              <w:t>03</w:t>
            </w:r>
          </w:p>
        </w:tc>
        <w:tc>
          <w:tcPr>
            <w:tcW w:w="1701" w:type="dxa"/>
            <w:shd w:val="clear" w:color="000000" w:fill="FFFFFF"/>
            <w:noWrap/>
            <w:vAlign w:val="center"/>
            <w:hideMark/>
          </w:tcPr>
          <w:p w14:paraId="5D294E99" w14:textId="77777777" w:rsidR="00C76958" w:rsidRPr="006E260F" w:rsidRDefault="00C76958" w:rsidP="00C76958">
            <w:pPr>
              <w:jc w:val="center"/>
              <w:rPr>
                <w:sz w:val="25"/>
                <w:szCs w:val="25"/>
              </w:rPr>
            </w:pPr>
            <w:r w:rsidRPr="006E260F">
              <w:rPr>
                <w:sz w:val="25"/>
                <w:szCs w:val="25"/>
              </w:rPr>
              <w:t> </w:t>
            </w:r>
          </w:p>
        </w:tc>
        <w:tc>
          <w:tcPr>
            <w:tcW w:w="709" w:type="dxa"/>
            <w:shd w:val="clear" w:color="000000" w:fill="FFFFFF"/>
            <w:noWrap/>
            <w:vAlign w:val="center"/>
            <w:hideMark/>
          </w:tcPr>
          <w:p w14:paraId="14B931E1" w14:textId="77777777" w:rsidR="00C76958" w:rsidRPr="006E260F" w:rsidRDefault="00C76958" w:rsidP="00C76958">
            <w:pPr>
              <w:jc w:val="center"/>
              <w:rPr>
                <w:sz w:val="25"/>
                <w:szCs w:val="25"/>
              </w:rPr>
            </w:pPr>
            <w:r w:rsidRPr="006E260F">
              <w:rPr>
                <w:sz w:val="25"/>
                <w:szCs w:val="25"/>
              </w:rPr>
              <w:t> </w:t>
            </w:r>
          </w:p>
        </w:tc>
        <w:tc>
          <w:tcPr>
            <w:tcW w:w="1417" w:type="dxa"/>
            <w:shd w:val="clear" w:color="000000" w:fill="FFFFFF"/>
            <w:noWrap/>
            <w:vAlign w:val="center"/>
            <w:hideMark/>
          </w:tcPr>
          <w:p w14:paraId="1FBB469A" w14:textId="77777777" w:rsidR="00C76958" w:rsidRPr="006E260F" w:rsidRDefault="00C76958" w:rsidP="00C76958">
            <w:pPr>
              <w:jc w:val="center"/>
              <w:rPr>
                <w:sz w:val="25"/>
                <w:szCs w:val="25"/>
              </w:rPr>
            </w:pPr>
            <w:r w:rsidRPr="006E260F">
              <w:rPr>
                <w:sz w:val="25"/>
                <w:szCs w:val="25"/>
              </w:rPr>
              <w:t xml:space="preserve">266 676,8  </w:t>
            </w:r>
          </w:p>
        </w:tc>
      </w:tr>
      <w:tr w:rsidR="00C76958" w:rsidRPr="006E260F" w14:paraId="1C69231B" w14:textId="77777777" w:rsidTr="009A4570">
        <w:trPr>
          <w:trHeight w:val="60"/>
        </w:trPr>
        <w:tc>
          <w:tcPr>
            <w:tcW w:w="5416" w:type="dxa"/>
            <w:shd w:val="clear" w:color="000000" w:fill="FFFFFF"/>
            <w:hideMark/>
          </w:tcPr>
          <w:p w14:paraId="312CB611" w14:textId="7A6D91FA" w:rsidR="00C76958" w:rsidRPr="006E260F" w:rsidRDefault="00EA6E95" w:rsidP="00C76958">
            <w:pPr>
              <w:rPr>
                <w:sz w:val="27"/>
                <w:szCs w:val="27"/>
              </w:rPr>
            </w:pPr>
            <w:r w:rsidRPr="006E260F">
              <w:rPr>
                <w:sz w:val="27"/>
                <w:szCs w:val="27"/>
              </w:rPr>
              <w:t>«</w:t>
            </w:r>
            <w:r w:rsidR="00C76958" w:rsidRPr="006E260F">
              <w:rPr>
                <w:sz w:val="27"/>
                <w:szCs w:val="27"/>
              </w:rPr>
              <w:t>2019-2025 елларга Түбән Кама муниципаль районында физик культура һәм спортны үстерү</w:t>
            </w:r>
            <w:r w:rsidRPr="006E260F">
              <w:rPr>
                <w:sz w:val="27"/>
                <w:szCs w:val="27"/>
              </w:rPr>
              <w:t>»</w:t>
            </w:r>
            <w:r w:rsidR="00C76958" w:rsidRPr="006E260F">
              <w:rPr>
                <w:sz w:val="27"/>
                <w:szCs w:val="27"/>
              </w:rPr>
              <w:t xml:space="preserve"> муниципаль программасы</w:t>
            </w:r>
          </w:p>
        </w:tc>
        <w:tc>
          <w:tcPr>
            <w:tcW w:w="567" w:type="dxa"/>
            <w:shd w:val="clear" w:color="000000" w:fill="FFFFFF"/>
            <w:noWrap/>
            <w:vAlign w:val="center"/>
            <w:hideMark/>
          </w:tcPr>
          <w:p w14:paraId="1B5173AF" w14:textId="77777777" w:rsidR="00C76958" w:rsidRPr="006E260F" w:rsidRDefault="00C76958" w:rsidP="00C76958">
            <w:pPr>
              <w:jc w:val="center"/>
              <w:rPr>
                <w:sz w:val="25"/>
                <w:szCs w:val="25"/>
              </w:rPr>
            </w:pPr>
            <w:r w:rsidRPr="006E260F">
              <w:rPr>
                <w:sz w:val="25"/>
                <w:szCs w:val="25"/>
              </w:rPr>
              <w:t>11</w:t>
            </w:r>
          </w:p>
        </w:tc>
        <w:tc>
          <w:tcPr>
            <w:tcW w:w="567" w:type="dxa"/>
            <w:shd w:val="clear" w:color="000000" w:fill="FFFFFF"/>
            <w:noWrap/>
            <w:vAlign w:val="center"/>
            <w:hideMark/>
          </w:tcPr>
          <w:p w14:paraId="1ECFBB52" w14:textId="77777777" w:rsidR="00C76958" w:rsidRPr="006E260F" w:rsidRDefault="00C76958" w:rsidP="00C76958">
            <w:pPr>
              <w:jc w:val="center"/>
              <w:rPr>
                <w:sz w:val="25"/>
                <w:szCs w:val="25"/>
              </w:rPr>
            </w:pPr>
            <w:r w:rsidRPr="006E260F">
              <w:rPr>
                <w:sz w:val="25"/>
                <w:szCs w:val="25"/>
              </w:rPr>
              <w:t>03</w:t>
            </w:r>
          </w:p>
        </w:tc>
        <w:tc>
          <w:tcPr>
            <w:tcW w:w="1701" w:type="dxa"/>
            <w:shd w:val="clear" w:color="000000" w:fill="FFFFFF"/>
            <w:noWrap/>
            <w:vAlign w:val="center"/>
            <w:hideMark/>
          </w:tcPr>
          <w:p w14:paraId="2251FBDA" w14:textId="77777777" w:rsidR="00C76958" w:rsidRPr="006E260F" w:rsidRDefault="00C76958" w:rsidP="00C76958">
            <w:pPr>
              <w:jc w:val="center"/>
              <w:rPr>
                <w:sz w:val="25"/>
                <w:szCs w:val="25"/>
              </w:rPr>
            </w:pPr>
            <w:r w:rsidRPr="006E260F">
              <w:rPr>
                <w:sz w:val="25"/>
                <w:szCs w:val="25"/>
              </w:rPr>
              <w:t> </w:t>
            </w:r>
          </w:p>
        </w:tc>
        <w:tc>
          <w:tcPr>
            <w:tcW w:w="709" w:type="dxa"/>
            <w:shd w:val="clear" w:color="000000" w:fill="FFFFFF"/>
            <w:noWrap/>
            <w:vAlign w:val="center"/>
            <w:hideMark/>
          </w:tcPr>
          <w:p w14:paraId="3E37A37A" w14:textId="77777777" w:rsidR="00C76958" w:rsidRPr="006E260F" w:rsidRDefault="00C76958" w:rsidP="00C76958">
            <w:pPr>
              <w:jc w:val="center"/>
              <w:rPr>
                <w:sz w:val="25"/>
                <w:szCs w:val="25"/>
              </w:rPr>
            </w:pPr>
            <w:r w:rsidRPr="006E260F">
              <w:rPr>
                <w:sz w:val="25"/>
                <w:szCs w:val="25"/>
              </w:rPr>
              <w:t> </w:t>
            </w:r>
          </w:p>
        </w:tc>
        <w:tc>
          <w:tcPr>
            <w:tcW w:w="1417" w:type="dxa"/>
            <w:shd w:val="clear" w:color="000000" w:fill="FFFFFF"/>
            <w:noWrap/>
            <w:vAlign w:val="center"/>
            <w:hideMark/>
          </w:tcPr>
          <w:p w14:paraId="77874B85" w14:textId="77777777" w:rsidR="00C76958" w:rsidRPr="006E260F" w:rsidRDefault="00C76958" w:rsidP="00C76958">
            <w:pPr>
              <w:jc w:val="center"/>
              <w:rPr>
                <w:sz w:val="25"/>
                <w:szCs w:val="25"/>
              </w:rPr>
            </w:pPr>
            <w:r w:rsidRPr="006E260F">
              <w:rPr>
                <w:sz w:val="25"/>
                <w:szCs w:val="25"/>
              </w:rPr>
              <w:t xml:space="preserve">251 929,7  </w:t>
            </w:r>
          </w:p>
        </w:tc>
      </w:tr>
      <w:tr w:rsidR="00C76958" w:rsidRPr="006E260F" w14:paraId="74E66034" w14:textId="77777777" w:rsidTr="009A4570">
        <w:trPr>
          <w:trHeight w:val="60"/>
        </w:trPr>
        <w:tc>
          <w:tcPr>
            <w:tcW w:w="5416" w:type="dxa"/>
            <w:shd w:val="clear" w:color="000000" w:fill="FFFFFF"/>
            <w:hideMark/>
          </w:tcPr>
          <w:p w14:paraId="08748AF8" w14:textId="7072641D" w:rsidR="00C76958" w:rsidRPr="006E260F" w:rsidRDefault="00C76958" w:rsidP="00C76958">
            <w:pPr>
              <w:rPr>
                <w:sz w:val="27"/>
                <w:szCs w:val="27"/>
              </w:rPr>
            </w:pPr>
            <w:r w:rsidRPr="006E260F">
              <w:rPr>
                <w:sz w:val="27"/>
                <w:szCs w:val="27"/>
              </w:rPr>
              <w:t>Спорт мәктәпләре эшчәнлеген тәэмин итү</w:t>
            </w:r>
          </w:p>
        </w:tc>
        <w:tc>
          <w:tcPr>
            <w:tcW w:w="567" w:type="dxa"/>
            <w:shd w:val="clear" w:color="000000" w:fill="FFFFFF"/>
            <w:noWrap/>
            <w:vAlign w:val="center"/>
            <w:hideMark/>
          </w:tcPr>
          <w:p w14:paraId="7A03FC7F" w14:textId="77777777" w:rsidR="00C76958" w:rsidRPr="006E260F" w:rsidRDefault="00C76958" w:rsidP="00C76958">
            <w:pPr>
              <w:jc w:val="center"/>
              <w:rPr>
                <w:sz w:val="25"/>
                <w:szCs w:val="25"/>
              </w:rPr>
            </w:pPr>
            <w:r w:rsidRPr="006E260F">
              <w:rPr>
                <w:sz w:val="25"/>
                <w:szCs w:val="25"/>
              </w:rPr>
              <w:t>11</w:t>
            </w:r>
          </w:p>
        </w:tc>
        <w:tc>
          <w:tcPr>
            <w:tcW w:w="567" w:type="dxa"/>
            <w:shd w:val="clear" w:color="000000" w:fill="FFFFFF"/>
            <w:noWrap/>
            <w:vAlign w:val="center"/>
            <w:hideMark/>
          </w:tcPr>
          <w:p w14:paraId="05FA7B04" w14:textId="77777777" w:rsidR="00C76958" w:rsidRPr="006E260F" w:rsidRDefault="00C76958" w:rsidP="00C76958">
            <w:pPr>
              <w:jc w:val="center"/>
              <w:rPr>
                <w:sz w:val="25"/>
                <w:szCs w:val="25"/>
              </w:rPr>
            </w:pPr>
            <w:r w:rsidRPr="006E260F">
              <w:rPr>
                <w:sz w:val="25"/>
                <w:szCs w:val="25"/>
              </w:rPr>
              <w:t>03</w:t>
            </w:r>
          </w:p>
        </w:tc>
        <w:tc>
          <w:tcPr>
            <w:tcW w:w="1701" w:type="dxa"/>
            <w:shd w:val="clear" w:color="000000" w:fill="FFFFFF"/>
            <w:noWrap/>
            <w:vAlign w:val="center"/>
            <w:hideMark/>
          </w:tcPr>
          <w:p w14:paraId="754E0B10" w14:textId="77777777" w:rsidR="00C76958" w:rsidRPr="006E260F" w:rsidRDefault="00C76958" w:rsidP="00C76958">
            <w:pPr>
              <w:jc w:val="center"/>
              <w:rPr>
                <w:sz w:val="25"/>
                <w:szCs w:val="25"/>
              </w:rPr>
            </w:pPr>
            <w:r w:rsidRPr="006E260F">
              <w:rPr>
                <w:sz w:val="25"/>
                <w:szCs w:val="25"/>
              </w:rPr>
              <w:t>37 4 01 48220</w:t>
            </w:r>
          </w:p>
        </w:tc>
        <w:tc>
          <w:tcPr>
            <w:tcW w:w="709" w:type="dxa"/>
            <w:shd w:val="clear" w:color="000000" w:fill="FFFFFF"/>
            <w:noWrap/>
            <w:vAlign w:val="center"/>
            <w:hideMark/>
          </w:tcPr>
          <w:p w14:paraId="4E0B5102" w14:textId="77777777" w:rsidR="00C76958" w:rsidRPr="006E260F" w:rsidRDefault="00C76958" w:rsidP="00C76958">
            <w:pPr>
              <w:jc w:val="center"/>
              <w:rPr>
                <w:sz w:val="25"/>
                <w:szCs w:val="25"/>
              </w:rPr>
            </w:pPr>
            <w:r w:rsidRPr="006E260F">
              <w:rPr>
                <w:sz w:val="25"/>
                <w:szCs w:val="25"/>
              </w:rPr>
              <w:t> </w:t>
            </w:r>
          </w:p>
        </w:tc>
        <w:tc>
          <w:tcPr>
            <w:tcW w:w="1417" w:type="dxa"/>
            <w:shd w:val="clear" w:color="000000" w:fill="FFFFFF"/>
            <w:noWrap/>
            <w:vAlign w:val="center"/>
            <w:hideMark/>
          </w:tcPr>
          <w:p w14:paraId="232F9EA8" w14:textId="77777777" w:rsidR="00C76958" w:rsidRPr="006E260F" w:rsidRDefault="00C76958" w:rsidP="00C76958">
            <w:pPr>
              <w:jc w:val="center"/>
              <w:rPr>
                <w:sz w:val="25"/>
                <w:szCs w:val="25"/>
              </w:rPr>
            </w:pPr>
            <w:r w:rsidRPr="006E260F">
              <w:rPr>
                <w:sz w:val="25"/>
                <w:szCs w:val="25"/>
              </w:rPr>
              <w:t xml:space="preserve">251 929,7  </w:t>
            </w:r>
          </w:p>
        </w:tc>
      </w:tr>
      <w:tr w:rsidR="00C76958" w:rsidRPr="006E260F" w14:paraId="6DFD0799" w14:textId="77777777" w:rsidTr="009A4570">
        <w:trPr>
          <w:trHeight w:val="60"/>
        </w:trPr>
        <w:tc>
          <w:tcPr>
            <w:tcW w:w="5416" w:type="dxa"/>
            <w:shd w:val="clear" w:color="000000" w:fill="FFFFFF"/>
            <w:hideMark/>
          </w:tcPr>
          <w:p w14:paraId="4505AE8A" w14:textId="5A19E3C9" w:rsidR="00C76958" w:rsidRPr="006E260F" w:rsidRDefault="00C76958" w:rsidP="00C76958">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0605C385" w14:textId="77777777" w:rsidR="00C76958" w:rsidRPr="006E260F" w:rsidRDefault="00C76958" w:rsidP="00C76958">
            <w:pPr>
              <w:jc w:val="center"/>
              <w:rPr>
                <w:sz w:val="25"/>
                <w:szCs w:val="25"/>
              </w:rPr>
            </w:pPr>
            <w:r w:rsidRPr="006E260F">
              <w:rPr>
                <w:sz w:val="25"/>
                <w:szCs w:val="25"/>
              </w:rPr>
              <w:t>11</w:t>
            </w:r>
          </w:p>
        </w:tc>
        <w:tc>
          <w:tcPr>
            <w:tcW w:w="567" w:type="dxa"/>
            <w:shd w:val="clear" w:color="000000" w:fill="FFFFFF"/>
            <w:noWrap/>
            <w:vAlign w:val="center"/>
            <w:hideMark/>
          </w:tcPr>
          <w:p w14:paraId="262A8190" w14:textId="77777777" w:rsidR="00C76958" w:rsidRPr="006E260F" w:rsidRDefault="00C76958" w:rsidP="00C76958">
            <w:pPr>
              <w:jc w:val="center"/>
              <w:rPr>
                <w:sz w:val="25"/>
                <w:szCs w:val="25"/>
              </w:rPr>
            </w:pPr>
            <w:r w:rsidRPr="006E260F">
              <w:rPr>
                <w:sz w:val="25"/>
                <w:szCs w:val="25"/>
              </w:rPr>
              <w:t>03</w:t>
            </w:r>
          </w:p>
        </w:tc>
        <w:tc>
          <w:tcPr>
            <w:tcW w:w="1701" w:type="dxa"/>
            <w:shd w:val="clear" w:color="000000" w:fill="FFFFFF"/>
            <w:noWrap/>
            <w:vAlign w:val="center"/>
            <w:hideMark/>
          </w:tcPr>
          <w:p w14:paraId="47B92649" w14:textId="77777777" w:rsidR="00C76958" w:rsidRPr="006E260F" w:rsidRDefault="00C76958" w:rsidP="00C76958">
            <w:pPr>
              <w:jc w:val="center"/>
              <w:rPr>
                <w:sz w:val="25"/>
                <w:szCs w:val="25"/>
              </w:rPr>
            </w:pPr>
            <w:r w:rsidRPr="006E260F">
              <w:rPr>
                <w:sz w:val="25"/>
                <w:szCs w:val="25"/>
              </w:rPr>
              <w:t>37 4 01 48220</w:t>
            </w:r>
          </w:p>
        </w:tc>
        <w:tc>
          <w:tcPr>
            <w:tcW w:w="709" w:type="dxa"/>
            <w:shd w:val="clear" w:color="000000" w:fill="FFFFFF"/>
            <w:noWrap/>
            <w:vAlign w:val="center"/>
            <w:hideMark/>
          </w:tcPr>
          <w:p w14:paraId="24FEA878" w14:textId="77777777" w:rsidR="00C76958" w:rsidRPr="006E260F" w:rsidRDefault="00C76958" w:rsidP="00C76958">
            <w:pPr>
              <w:jc w:val="center"/>
              <w:rPr>
                <w:sz w:val="25"/>
                <w:szCs w:val="25"/>
              </w:rPr>
            </w:pPr>
            <w:r w:rsidRPr="006E260F">
              <w:rPr>
                <w:sz w:val="25"/>
                <w:szCs w:val="25"/>
              </w:rPr>
              <w:t>600</w:t>
            </w:r>
          </w:p>
        </w:tc>
        <w:tc>
          <w:tcPr>
            <w:tcW w:w="1417" w:type="dxa"/>
            <w:shd w:val="clear" w:color="000000" w:fill="FFFFFF"/>
            <w:noWrap/>
            <w:vAlign w:val="center"/>
            <w:hideMark/>
          </w:tcPr>
          <w:p w14:paraId="5891D74A" w14:textId="77777777" w:rsidR="00C76958" w:rsidRPr="006E260F" w:rsidRDefault="00C76958" w:rsidP="00C76958">
            <w:pPr>
              <w:jc w:val="center"/>
              <w:rPr>
                <w:sz w:val="25"/>
                <w:szCs w:val="25"/>
              </w:rPr>
            </w:pPr>
            <w:r w:rsidRPr="006E260F">
              <w:rPr>
                <w:sz w:val="25"/>
                <w:szCs w:val="25"/>
              </w:rPr>
              <w:t xml:space="preserve">251 929,7  </w:t>
            </w:r>
          </w:p>
        </w:tc>
      </w:tr>
      <w:tr w:rsidR="00C76958" w:rsidRPr="006E260F" w14:paraId="1BD856CB" w14:textId="77777777" w:rsidTr="009A4570">
        <w:trPr>
          <w:trHeight w:val="60"/>
        </w:trPr>
        <w:tc>
          <w:tcPr>
            <w:tcW w:w="5416" w:type="dxa"/>
            <w:shd w:val="clear" w:color="000000" w:fill="FFFFFF"/>
            <w:hideMark/>
          </w:tcPr>
          <w:p w14:paraId="1F1970FE" w14:textId="58C85A5F" w:rsidR="00C76958" w:rsidRPr="006E260F" w:rsidRDefault="004D4CC8" w:rsidP="00C76958">
            <w:pPr>
              <w:rPr>
                <w:bCs/>
                <w:sz w:val="27"/>
                <w:szCs w:val="27"/>
              </w:rPr>
            </w:pPr>
            <w:r w:rsidRPr="006E260F">
              <w:rPr>
                <w:sz w:val="27"/>
                <w:szCs w:val="27"/>
              </w:rPr>
              <w:t>Чыгымнарның программасыз юнәлешләре</w:t>
            </w:r>
          </w:p>
        </w:tc>
        <w:tc>
          <w:tcPr>
            <w:tcW w:w="567" w:type="dxa"/>
            <w:shd w:val="clear" w:color="000000" w:fill="FFFFFF"/>
            <w:noWrap/>
            <w:vAlign w:val="center"/>
            <w:hideMark/>
          </w:tcPr>
          <w:p w14:paraId="2E109638" w14:textId="77777777" w:rsidR="00C76958" w:rsidRPr="006E260F" w:rsidRDefault="00C76958" w:rsidP="00C76958">
            <w:pPr>
              <w:jc w:val="center"/>
              <w:rPr>
                <w:bCs/>
                <w:sz w:val="25"/>
                <w:szCs w:val="25"/>
              </w:rPr>
            </w:pPr>
            <w:r w:rsidRPr="006E260F">
              <w:rPr>
                <w:bCs/>
                <w:sz w:val="25"/>
                <w:szCs w:val="25"/>
              </w:rPr>
              <w:t>11</w:t>
            </w:r>
          </w:p>
        </w:tc>
        <w:tc>
          <w:tcPr>
            <w:tcW w:w="567" w:type="dxa"/>
            <w:shd w:val="clear" w:color="000000" w:fill="FFFFFF"/>
            <w:noWrap/>
            <w:vAlign w:val="center"/>
            <w:hideMark/>
          </w:tcPr>
          <w:p w14:paraId="4D5FA2EE" w14:textId="77777777" w:rsidR="00C76958" w:rsidRPr="006E260F" w:rsidRDefault="00C76958" w:rsidP="00C76958">
            <w:pPr>
              <w:jc w:val="center"/>
              <w:rPr>
                <w:bCs/>
                <w:sz w:val="25"/>
                <w:szCs w:val="25"/>
              </w:rPr>
            </w:pPr>
            <w:r w:rsidRPr="006E260F">
              <w:rPr>
                <w:bCs/>
                <w:sz w:val="25"/>
                <w:szCs w:val="25"/>
              </w:rPr>
              <w:t>03</w:t>
            </w:r>
          </w:p>
        </w:tc>
        <w:tc>
          <w:tcPr>
            <w:tcW w:w="1701" w:type="dxa"/>
            <w:shd w:val="clear" w:color="000000" w:fill="FFFFFF"/>
            <w:noWrap/>
            <w:vAlign w:val="center"/>
            <w:hideMark/>
          </w:tcPr>
          <w:p w14:paraId="68FA7454" w14:textId="77777777" w:rsidR="00C76958" w:rsidRPr="006E260F" w:rsidRDefault="00C76958" w:rsidP="00C76958">
            <w:pPr>
              <w:jc w:val="center"/>
              <w:rPr>
                <w:bCs/>
                <w:sz w:val="25"/>
                <w:szCs w:val="25"/>
              </w:rPr>
            </w:pPr>
            <w:r w:rsidRPr="006E260F">
              <w:rPr>
                <w:bCs/>
                <w:sz w:val="25"/>
                <w:szCs w:val="25"/>
              </w:rPr>
              <w:t> </w:t>
            </w:r>
          </w:p>
        </w:tc>
        <w:tc>
          <w:tcPr>
            <w:tcW w:w="709" w:type="dxa"/>
            <w:shd w:val="clear" w:color="000000" w:fill="FFFFFF"/>
            <w:noWrap/>
            <w:vAlign w:val="center"/>
            <w:hideMark/>
          </w:tcPr>
          <w:p w14:paraId="6B4D9B9F" w14:textId="77777777" w:rsidR="00C76958" w:rsidRPr="006E260F" w:rsidRDefault="00C76958" w:rsidP="00C76958">
            <w:pPr>
              <w:jc w:val="center"/>
              <w:rPr>
                <w:bCs/>
                <w:sz w:val="25"/>
                <w:szCs w:val="25"/>
              </w:rPr>
            </w:pPr>
            <w:r w:rsidRPr="006E260F">
              <w:rPr>
                <w:bCs/>
                <w:sz w:val="25"/>
                <w:szCs w:val="25"/>
              </w:rPr>
              <w:t> </w:t>
            </w:r>
          </w:p>
        </w:tc>
        <w:tc>
          <w:tcPr>
            <w:tcW w:w="1417" w:type="dxa"/>
            <w:shd w:val="clear" w:color="000000" w:fill="FFFFFF"/>
            <w:noWrap/>
            <w:vAlign w:val="center"/>
            <w:hideMark/>
          </w:tcPr>
          <w:p w14:paraId="1B580C30" w14:textId="77777777" w:rsidR="00C76958" w:rsidRPr="006E260F" w:rsidRDefault="00C76958" w:rsidP="00C76958">
            <w:pPr>
              <w:jc w:val="center"/>
              <w:rPr>
                <w:bCs/>
                <w:sz w:val="25"/>
                <w:szCs w:val="25"/>
              </w:rPr>
            </w:pPr>
            <w:r w:rsidRPr="006E260F">
              <w:rPr>
                <w:bCs/>
                <w:sz w:val="25"/>
                <w:szCs w:val="25"/>
              </w:rPr>
              <w:t xml:space="preserve">14 747,1  </w:t>
            </w:r>
          </w:p>
        </w:tc>
      </w:tr>
      <w:tr w:rsidR="00C76958" w:rsidRPr="006E260F" w14:paraId="6B9CB3E3" w14:textId="77777777" w:rsidTr="009A4570">
        <w:trPr>
          <w:trHeight w:val="60"/>
        </w:trPr>
        <w:tc>
          <w:tcPr>
            <w:tcW w:w="5416" w:type="dxa"/>
            <w:shd w:val="clear" w:color="000000" w:fill="FFFFFF"/>
            <w:hideMark/>
          </w:tcPr>
          <w:p w14:paraId="55867CEA" w14:textId="32F85176" w:rsidR="00C76958" w:rsidRPr="006E260F" w:rsidRDefault="00C76958" w:rsidP="00C76958">
            <w:pPr>
              <w:rPr>
                <w:sz w:val="27"/>
                <w:szCs w:val="27"/>
              </w:rPr>
            </w:pPr>
            <w:r w:rsidRPr="006E260F">
              <w:rPr>
                <w:sz w:val="27"/>
                <w:szCs w:val="27"/>
              </w:rPr>
              <w:t>Спорт мәктәпләре эшчәнлеген тәэмин итү</w:t>
            </w:r>
          </w:p>
        </w:tc>
        <w:tc>
          <w:tcPr>
            <w:tcW w:w="567" w:type="dxa"/>
            <w:shd w:val="clear" w:color="000000" w:fill="FFFFFF"/>
            <w:noWrap/>
            <w:vAlign w:val="center"/>
            <w:hideMark/>
          </w:tcPr>
          <w:p w14:paraId="23730EAD" w14:textId="77777777" w:rsidR="00C76958" w:rsidRPr="006E260F" w:rsidRDefault="00C76958" w:rsidP="00C76958">
            <w:pPr>
              <w:jc w:val="center"/>
              <w:rPr>
                <w:sz w:val="25"/>
                <w:szCs w:val="25"/>
              </w:rPr>
            </w:pPr>
            <w:r w:rsidRPr="006E260F">
              <w:rPr>
                <w:sz w:val="25"/>
                <w:szCs w:val="25"/>
              </w:rPr>
              <w:t>11</w:t>
            </w:r>
          </w:p>
        </w:tc>
        <w:tc>
          <w:tcPr>
            <w:tcW w:w="567" w:type="dxa"/>
            <w:shd w:val="clear" w:color="000000" w:fill="FFFFFF"/>
            <w:noWrap/>
            <w:vAlign w:val="center"/>
            <w:hideMark/>
          </w:tcPr>
          <w:p w14:paraId="1006CB62" w14:textId="77777777" w:rsidR="00C76958" w:rsidRPr="006E260F" w:rsidRDefault="00C76958" w:rsidP="00C76958">
            <w:pPr>
              <w:jc w:val="center"/>
              <w:rPr>
                <w:sz w:val="25"/>
                <w:szCs w:val="25"/>
              </w:rPr>
            </w:pPr>
            <w:r w:rsidRPr="006E260F">
              <w:rPr>
                <w:sz w:val="25"/>
                <w:szCs w:val="25"/>
              </w:rPr>
              <w:t>03</w:t>
            </w:r>
          </w:p>
        </w:tc>
        <w:tc>
          <w:tcPr>
            <w:tcW w:w="1701" w:type="dxa"/>
            <w:shd w:val="clear" w:color="000000" w:fill="FFFFFF"/>
            <w:noWrap/>
            <w:vAlign w:val="center"/>
            <w:hideMark/>
          </w:tcPr>
          <w:p w14:paraId="6FB51B7B" w14:textId="77777777" w:rsidR="00C76958" w:rsidRPr="006E260F" w:rsidRDefault="00C76958" w:rsidP="00C76958">
            <w:pPr>
              <w:jc w:val="center"/>
              <w:rPr>
                <w:sz w:val="25"/>
                <w:szCs w:val="25"/>
              </w:rPr>
            </w:pPr>
            <w:r w:rsidRPr="006E260F">
              <w:rPr>
                <w:sz w:val="25"/>
                <w:szCs w:val="25"/>
              </w:rPr>
              <w:t>37 4 01 48220</w:t>
            </w:r>
          </w:p>
        </w:tc>
        <w:tc>
          <w:tcPr>
            <w:tcW w:w="709" w:type="dxa"/>
            <w:shd w:val="clear" w:color="000000" w:fill="FFFFFF"/>
            <w:noWrap/>
            <w:vAlign w:val="center"/>
            <w:hideMark/>
          </w:tcPr>
          <w:p w14:paraId="11EC3652" w14:textId="77777777" w:rsidR="00C76958" w:rsidRPr="006E260F" w:rsidRDefault="00C76958" w:rsidP="00C76958">
            <w:pPr>
              <w:jc w:val="center"/>
              <w:rPr>
                <w:sz w:val="25"/>
                <w:szCs w:val="25"/>
              </w:rPr>
            </w:pPr>
            <w:r w:rsidRPr="006E260F">
              <w:rPr>
                <w:sz w:val="25"/>
                <w:szCs w:val="25"/>
              </w:rPr>
              <w:t> </w:t>
            </w:r>
          </w:p>
        </w:tc>
        <w:tc>
          <w:tcPr>
            <w:tcW w:w="1417" w:type="dxa"/>
            <w:shd w:val="clear" w:color="000000" w:fill="FFFFFF"/>
            <w:noWrap/>
            <w:vAlign w:val="center"/>
            <w:hideMark/>
          </w:tcPr>
          <w:p w14:paraId="2DECAC5A" w14:textId="77777777" w:rsidR="00C76958" w:rsidRPr="006E260F" w:rsidRDefault="00C76958" w:rsidP="00C76958">
            <w:pPr>
              <w:jc w:val="center"/>
              <w:rPr>
                <w:sz w:val="25"/>
                <w:szCs w:val="25"/>
              </w:rPr>
            </w:pPr>
            <w:r w:rsidRPr="006E260F">
              <w:rPr>
                <w:sz w:val="25"/>
                <w:szCs w:val="25"/>
              </w:rPr>
              <w:t xml:space="preserve">14 747,1  </w:t>
            </w:r>
          </w:p>
        </w:tc>
      </w:tr>
      <w:tr w:rsidR="00C76958" w:rsidRPr="006E260F" w14:paraId="2B418E5F" w14:textId="77777777" w:rsidTr="009A4570">
        <w:trPr>
          <w:trHeight w:val="60"/>
        </w:trPr>
        <w:tc>
          <w:tcPr>
            <w:tcW w:w="5416" w:type="dxa"/>
            <w:shd w:val="clear" w:color="000000" w:fill="FFFFFF"/>
            <w:hideMark/>
          </w:tcPr>
          <w:p w14:paraId="75ADF855" w14:textId="4368071E" w:rsidR="00C76958" w:rsidRPr="006E260F" w:rsidRDefault="00C76958" w:rsidP="00C76958">
            <w:pPr>
              <w:rPr>
                <w:sz w:val="27"/>
                <w:szCs w:val="27"/>
              </w:rPr>
            </w:pPr>
            <w:r w:rsidRPr="006E260F">
              <w:rPr>
                <w:sz w:val="27"/>
                <w:szCs w:val="27"/>
              </w:rPr>
              <w:t>Дәүләт (муниципаль) ихтыяҗлары өчен товарлар, эшләр һәм хезмәтләр сатып алу</w:t>
            </w:r>
          </w:p>
        </w:tc>
        <w:tc>
          <w:tcPr>
            <w:tcW w:w="567" w:type="dxa"/>
            <w:shd w:val="clear" w:color="000000" w:fill="FFFFFF"/>
            <w:noWrap/>
            <w:vAlign w:val="center"/>
            <w:hideMark/>
          </w:tcPr>
          <w:p w14:paraId="2E1CD23C" w14:textId="77777777" w:rsidR="00C76958" w:rsidRPr="006E260F" w:rsidRDefault="00C76958" w:rsidP="00C76958">
            <w:pPr>
              <w:jc w:val="center"/>
              <w:rPr>
                <w:sz w:val="25"/>
                <w:szCs w:val="25"/>
              </w:rPr>
            </w:pPr>
            <w:r w:rsidRPr="006E260F">
              <w:rPr>
                <w:sz w:val="25"/>
                <w:szCs w:val="25"/>
              </w:rPr>
              <w:t>11</w:t>
            </w:r>
          </w:p>
        </w:tc>
        <w:tc>
          <w:tcPr>
            <w:tcW w:w="567" w:type="dxa"/>
            <w:shd w:val="clear" w:color="000000" w:fill="FFFFFF"/>
            <w:noWrap/>
            <w:vAlign w:val="center"/>
            <w:hideMark/>
          </w:tcPr>
          <w:p w14:paraId="22BA1D4B" w14:textId="77777777" w:rsidR="00C76958" w:rsidRPr="006E260F" w:rsidRDefault="00C76958" w:rsidP="00C76958">
            <w:pPr>
              <w:jc w:val="center"/>
              <w:rPr>
                <w:sz w:val="25"/>
                <w:szCs w:val="25"/>
              </w:rPr>
            </w:pPr>
            <w:r w:rsidRPr="006E260F">
              <w:rPr>
                <w:sz w:val="25"/>
                <w:szCs w:val="25"/>
              </w:rPr>
              <w:t>03</w:t>
            </w:r>
          </w:p>
        </w:tc>
        <w:tc>
          <w:tcPr>
            <w:tcW w:w="1701" w:type="dxa"/>
            <w:shd w:val="clear" w:color="000000" w:fill="FFFFFF"/>
            <w:noWrap/>
            <w:vAlign w:val="center"/>
            <w:hideMark/>
          </w:tcPr>
          <w:p w14:paraId="59028363" w14:textId="77777777" w:rsidR="00C76958" w:rsidRPr="006E260F" w:rsidRDefault="00C76958" w:rsidP="00C76958">
            <w:pPr>
              <w:jc w:val="center"/>
              <w:rPr>
                <w:sz w:val="25"/>
                <w:szCs w:val="25"/>
              </w:rPr>
            </w:pPr>
            <w:r w:rsidRPr="006E260F">
              <w:rPr>
                <w:sz w:val="25"/>
                <w:szCs w:val="25"/>
              </w:rPr>
              <w:t>37 4 01 48220</w:t>
            </w:r>
          </w:p>
        </w:tc>
        <w:tc>
          <w:tcPr>
            <w:tcW w:w="709" w:type="dxa"/>
            <w:shd w:val="clear" w:color="000000" w:fill="FFFFFF"/>
            <w:noWrap/>
            <w:vAlign w:val="center"/>
            <w:hideMark/>
          </w:tcPr>
          <w:p w14:paraId="50774F32" w14:textId="77777777" w:rsidR="00C76958" w:rsidRPr="006E260F" w:rsidRDefault="00C76958" w:rsidP="00C76958">
            <w:pPr>
              <w:jc w:val="center"/>
              <w:rPr>
                <w:sz w:val="25"/>
                <w:szCs w:val="25"/>
              </w:rPr>
            </w:pPr>
            <w:r w:rsidRPr="006E260F">
              <w:rPr>
                <w:sz w:val="25"/>
                <w:szCs w:val="25"/>
              </w:rPr>
              <w:t>200</w:t>
            </w:r>
          </w:p>
        </w:tc>
        <w:tc>
          <w:tcPr>
            <w:tcW w:w="1417" w:type="dxa"/>
            <w:shd w:val="clear" w:color="000000" w:fill="FFFFFF"/>
            <w:noWrap/>
            <w:vAlign w:val="center"/>
            <w:hideMark/>
          </w:tcPr>
          <w:p w14:paraId="0C261007" w14:textId="77777777" w:rsidR="00C76958" w:rsidRPr="006E260F" w:rsidRDefault="00C76958" w:rsidP="00C76958">
            <w:pPr>
              <w:jc w:val="center"/>
              <w:rPr>
                <w:sz w:val="25"/>
                <w:szCs w:val="25"/>
              </w:rPr>
            </w:pPr>
            <w:r w:rsidRPr="006E260F">
              <w:rPr>
                <w:sz w:val="25"/>
                <w:szCs w:val="25"/>
              </w:rPr>
              <w:t xml:space="preserve">14 747,1  </w:t>
            </w:r>
          </w:p>
        </w:tc>
      </w:tr>
      <w:tr w:rsidR="00C76958" w:rsidRPr="006E260F" w14:paraId="7DE9AC94" w14:textId="77777777" w:rsidTr="009A4570">
        <w:trPr>
          <w:trHeight w:val="60"/>
        </w:trPr>
        <w:tc>
          <w:tcPr>
            <w:tcW w:w="5416" w:type="dxa"/>
            <w:shd w:val="clear" w:color="000000" w:fill="FFFFFF"/>
            <w:hideMark/>
          </w:tcPr>
          <w:p w14:paraId="0CFFA456" w14:textId="77670F6E" w:rsidR="00C76958" w:rsidRPr="006E260F" w:rsidRDefault="00C76958" w:rsidP="00C76958">
            <w:pPr>
              <w:rPr>
                <w:sz w:val="27"/>
                <w:szCs w:val="27"/>
              </w:rPr>
            </w:pPr>
            <w:r w:rsidRPr="006E260F">
              <w:rPr>
                <w:sz w:val="27"/>
                <w:szCs w:val="27"/>
              </w:rPr>
              <w:t xml:space="preserve">Россия Федерациясе бюджет системасы бюджетларына гомуми характердагы бюджетара трансфертлар </w:t>
            </w:r>
          </w:p>
        </w:tc>
        <w:tc>
          <w:tcPr>
            <w:tcW w:w="567" w:type="dxa"/>
            <w:shd w:val="clear" w:color="000000" w:fill="FFFFFF"/>
            <w:noWrap/>
            <w:vAlign w:val="center"/>
            <w:hideMark/>
          </w:tcPr>
          <w:p w14:paraId="46503834" w14:textId="77777777" w:rsidR="00C76958" w:rsidRPr="006E260F" w:rsidRDefault="00C76958" w:rsidP="00C76958">
            <w:pPr>
              <w:jc w:val="center"/>
              <w:rPr>
                <w:sz w:val="25"/>
                <w:szCs w:val="25"/>
              </w:rPr>
            </w:pPr>
            <w:r w:rsidRPr="006E260F">
              <w:rPr>
                <w:sz w:val="25"/>
                <w:szCs w:val="25"/>
              </w:rPr>
              <w:t>14</w:t>
            </w:r>
          </w:p>
        </w:tc>
        <w:tc>
          <w:tcPr>
            <w:tcW w:w="567" w:type="dxa"/>
            <w:shd w:val="clear" w:color="000000" w:fill="FFFFFF"/>
            <w:noWrap/>
            <w:vAlign w:val="center"/>
            <w:hideMark/>
          </w:tcPr>
          <w:p w14:paraId="0E890F3E" w14:textId="77777777" w:rsidR="00C76958" w:rsidRPr="006E260F" w:rsidRDefault="00C76958" w:rsidP="00C76958">
            <w:pPr>
              <w:jc w:val="center"/>
              <w:rPr>
                <w:sz w:val="25"/>
                <w:szCs w:val="25"/>
              </w:rPr>
            </w:pPr>
            <w:r w:rsidRPr="006E260F">
              <w:rPr>
                <w:sz w:val="25"/>
                <w:szCs w:val="25"/>
              </w:rPr>
              <w:t>00</w:t>
            </w:r>
          </w:p>
        </w:tc>
        <w:tc>
          <w:tcPr>
            <w:tcW w:w="1701" w:type="dxa"/>
            <w:shd w:val="clear" w:color="000000" w:fill="FFFFFF"/>
            <w:noWrap/>
            <w:vAlign w:val="center"/>
            <w:hideMark/>
          </w:tcPr>
          <w:p w14:paraId="3B1A63AA" w14:textId="77777777" w:rsidR="00C76958" w:rsidRPr="006E260F" w:rsidRDefault="00C76958" w:rsidP="00C76958">
            <w:pPr>
              <w:jc w:val="center"/>
              <w:rPr>
                <w:sz w:val="25"/>
                <w:szCs w:val="25"/>
              </w:rPr>
            </w:pPr>
            <w:r w:rsidRPr="006E260F">
              <w:rPr>
                <w:sz w:val="25"/>
                <w:szCs w:val="25"/>
              </w:rPr>
              <w:t> </w:t>
            </w:r>
          </w:p>
        </w:tc>
        <w:tc>
          <w:tcPr>
            <w:tcW w:w="709" w:type="dxa"/>
            <w:shd w:val="clear" w:color="000000" w:fill="FFFFFF"/>
            <w:noWrap/>
            <w:vAlign w:val="center"/>
            <w:hideMark/>
          </w:tcPr>
          <w:p w14:paraId="7E6E35B0" w14:textId="77777777" w:rsidR="00C76958" w:rsidRPr="006E260F" w:rsidRDefault="00C76958" w:rsidP="00C76958">
            <w:pPr>
              <w:jc w:val="center"/>
              <w:rPr>
                <w:sz w:val="25"/>
                <w:szCs w:val="25"/>
              </w:rPr>
            </w:pPr>
            <w:r w:rsidRPr="006E260F">
              <w:rPr>
                <w:sz w:val="25"/>
                <w:szCs w:val="25"/>
              </w:rPr>
              <w:t> </w:t>
            </w:r>
          </w:p>
        </w:tc>
        <w:tc>
          <w:tcPr>
            <w:tcW w:w="1417" w:type="dxa"/>
            <w:shd w:val="clear" w:color="000000" w:fill="FFFFFF"/>
            <w:noWrap/>
            <w:vAlign w:val="center"/>
            <w:hideMark/>
          </w:tcPr>
          <w:p w14:paraId="650EA555" w14:textId="77777777" w:rsidR="00C76958" w:rsidRPr="006E260F" w:rsidRDefault="00C76958" w:rsidP="00C76958">
            <w:pPr>
              <w:jc w:val="center"/>
              <w:rPr>
                <w:sz w:val="25"/>
                <w:szCs w:val="25"/>
              </w:rPr>
            </w:pPr>
            <w:r w:rsidRPr="006E260F">
              <w:rPr>
                <w:sz w:val="25"/>
                <w:szCs w:val="25"/>
              </w:rPr>
              <w:t xml:space="preserve">125 768,3  </w:t>
            </w:r>
          </w:p>
        </w:tc>
      </w:tr>
      <w:tr w:rsidR="00C76958" w:rsidRPr="006E260F" w14:paraId="65E6F37A" w14:textId="77777777" w:rsidTr="009A4570">
        <w:trPr>
          <w:trHeight w:val="60"/>
        </w:trPr>
        <w:tc>
          <w:tcPr>
            <w:tcW w:w="5416" w:type="dxa"/>
            <w:shd w:val="clear" w:color="000000" w:fill="FFFFFF"/>
            <w:hideMark/>
          </w:tcPr>
          <w:p w14:paraId="088EAFE4" w14:textId="3AF780C2" w:rsidR="00C76958" w:rsidRPr="006E260F" w:rsidRDefault="00C76958" w:rsidP="00C76958">
            <w:pPr>
              <w:rPr>
                <w:sz w:val="27"/>
                <w:szCs w:val="27"/>
              </w:rPr>
            </w:pPr>
            <w:r w:rsidRPr="006E260F">
              <w:rPr>
                <w:sz w:val="27"/>
                <w:szCs w:val="27"/>
              </w:rPr>
              <w:t>Россия Федерациясе субъектларының һәм муниципаль берәмлекләрнең бюджет тәэмин ителешен тигезләүгә дотацияләр</w:t>
            </w:r>
          </w:p>
        </w:tc>
        <w:tc>
          <w:tcPr>
            <w:tcW w:w="567" w:type="dxa"/>
            <w:shd w:val="clear" w:color="000000" w:fill="FFFFFF"/>
            <w:noWrap/>
            <w:vAlign w:val="center"/>
            <w:hideMark/>
          </w:tcPr>
          <w:p w14:paraId="64FE76B2" w14:textId="77777777" w:rsidR="00C76958" w:rsidRPr="006E260F" w:rsidRDefault="00C76958" w:rsidP="00C76958">
            <w:pPr>
              <w:jc w:val="center"/>
              <w:rPr>
                <w:sz w:val="25"/>
                <w:szCs w:val="25"/>
              </w:rPr>
            </w:pPr>
            <w:r w:rsidRPr="006E260F">
              <w:rPr>
                <w:sz w:val="25"/>
                <w:szCs w:val="25"/>
              </w:rPr>
              <w:t>14</w:t>
            </w:r>
          </w:p>
        </w:tc>
        <w:tc>
          <w:tcPr>
            <w:tcW w:w="567" w:type="dxa"/>
            <w:shd w:val="clear" w:color="000000" w:fill="FFFFFF"/>
            <w:noWrap/>
            <w:vAlign w:val="center"/>
            <w:hideMark/>
          </w:tcPr>
          <w:p w14:paraId="111C85B3" w14:textId="77777777" w:rsidR="00C76958" w:rsidRPr="006E260F" w:rsidRDefault="00C76958" w:rsidP="00C76958">
            <w:pPr>
              <w:jc w:val="center"/>
              <w:rPr>
                <w:sz w:val="25"/>
                <w:szCs w:val="25"/>
              </w:rPr>
            </w:pPr>
            <w:r w:rsidRPr="006E260F">
              <w:rPr>
                <w:sz w:val="25"/>
                <w:szCs w:val="25"/>
              </w:rPr>
              <w:t>01</w:t>
            </w:r>
          </w:p>
        </w:tc>
        <w:tc>
          <w:tcPr>
            <w:tcW w:w="1701" w:type="dxa"/>
            <w:shd w:val="clear" w:color="000000" w:fill="FFFFFF"/>
            <w:noWrap/>
            <w:vAlign w:val="center"/>
            <w:hideMark/>
          </w:tcPr>
          <w:p w14:paraId="0E41E13F" w14:textId="77777777" w:rsidR="00C76958" w:rsidRPr="006E260F" w:rsidRDefault="00C76958" w:rsidP="00C76958">
            <w:pPr>
              <w:jc w:val="center"/>
              <w:rPr>
                <w:sz w:val="25"/>
                <w:szCs w:val="25"/>
              </w:rPr>
            </w:pPr>
            <w:r w:rsidRPr="006E260F">
              <w:rPr>
                <w:sz w:val="25"/>
                <w:szCs w:val="25"/>
              </w:rPr>
              <w:t> </w:t>
            </w:r>
          </w:p>
        </w:tc>
        <w:tc>
          <w:tcPr>
            <w:tcW w:w="709" w:type="dxa"/>
            <w:shd w:val="clear" w:color="000000" w:fill="FFFFFF"/>
            <w:noWrap/>
            <w:vAlign w:val="center"/>
            <w:hideMark/>
          </w:tcPr>
          <w:p w14:paraId="106AF0BA" w14:textId="77777777" w:rsidR="00C76958" w:rsidRPr="006E260F" w:rsidRDefault="00C76958" w:rsidP="00C76958">
            <w:pPr>
              <w:jc w:val="center"/>
              <w:rPr>
                <w:sz w:val="25"/>
                <w:szCs w:val="25"/>
              </w:rPr>
            </w:pPr>
            <w:r w:rsidRPr="006E260F">
              <w:rPr>
                <w:sz w:val="25"/>
                <w:szCs w:val="25"/>
              </w:rPr>
              <w:t> </w:t>
            </w:r>
          </w:p>
        </w:tc>
        <w:tc>
          <w:tcPr>
            <w:tcW w:w="1417" w:type="dxa"/>
            <w:shd w:val="clear" w:color="000000" w:fill="FFFFFF"/>
            <w:noWrap/>
            <w:vAlign w:val="center"/>
            <w:hideMark/>
          </w:tcPr>
          <w:p w14:paraId="71A1C3F1" w14:textId="77777777" w:rsidR="00C76958" w:rsidRPr="006E260F" w:rsidRDefault="00C76958" w:rsidP="00C76958">
            <w:pPr>
              <w:jc w:val="center"/>
              <w:rPr>
                <w:sz w:val="25"/>
                <w:szCs w:val="25"/>
              </w:rPr>
            </w:pPr>
            <w:r w:rsidRPr="006E260F">
              <w:rPr>
                <w:sz w:val="25"/>
                <w:szCs w:val="25"/>
              </w:rPr>
              <w:t xml:space="preserve">121 543,7  </w:t>
            </w:r>
          </w:p>
        </w:tc>
      </w:tr>
      <w:tr w:rsidR="00C76958" w:rsidRPr="006E260F" w14:paraId="3F08D4DB" w14:textId="77777777" w:rsidTr="009A4570">
        <w:trPr>
          <w:trHeight w:val="60"/>
        </w:trPr>
        <w:tc>
          <w:tcPr>
            <w:tcW w:w="5416" w:type="dxa"/>
            <w:shd w:val="clear" w:color="000000" w:fill="FFFFFF"/>
            <w:hideMark/>
          </w:tcPr>
          <w:p w14:paraId="68178422" w14:textId="5E2C2C35" w:rsidR="00C76958" w:rsidRPr="006E260F" w:rsidRDefault="00C76958" w:rsidP="00C76958">
            <w:pPr>
              <w:rPr>
                <w:sz w:val="27"/>
                <w:szCs w:val="27"/>
              </w:rPr>
            </w:pPr>
            <w:r w:rsidRPr="006E260F">
              <w:rPr>
                <w:sz w:val="27"/>
                <w:szCs w:val="27"/>
              </w:rPr>
              <w:t xml:space="preserve">Муниципаль районнар бюджеты акчалары </w:t>
            </w:r>
            <w:r w:rsidRPr="006E260F">
              <w:rPr>
                <w:sz w:val="27"/>
                <w:szCs w:val="27"/>
              </w:rPr>
              <w:lastRenderedPageBreak/>
              <w:t>финанс тәэмин итү чыганагы булган торак пунктларның бюджет тәэмин ителешен тигезләүгә дотацияләр</w:t>
            </w:r>
          </w:p>
        </w:tc>
        <w:tc>
          <w:tcPr>
            <w:tcW w:w="567" w:type="dxa"/>
            <w:shd w:val="clear" w:color="000000" w:fill="FFFFFF"/>
            <w:noWrap/>
            <w:vAlign w:val="center"/>
            <w:hideMark/>
          </w:tcPr>
          <w:p w14:paraId="6934ED02" w14:textId="77777777" w:rsidR="00C76958" w:rsidRPr="006E260F" w:rsidRDefault="00C76958" w:rsidP="00C76958">
            <w:pPr>
              <w:jc w:val="center"/>
              <w:rPr>
                <w:sz w:val="25"/>
                <w:szCs w:val="25"/>
              </w:rPr>
            </w:pPr>
            <w:r w:rsidRPr="006E260F">
              <w:rPr>
                <w:sz w:val="25"/>
                <w:szCs w:val="25"/>
              </w:rPr>
              <w:lastRenderedPageBreak/>
              <w:t>14</w:t>
            </w:r>
          </w:p>
        </w:tc>
        <w:tc>
          <w:tcPr>
            <w:tcW w:w="567" w:type="dxa"/>
            <w:shd w:val="clear" w:color="000000" w:fill="FFFFFF"/>
            <w:noWrap/>
            <w:vAlign w:val="center"/>
            <w:hideMark/>
          </w:tcPr>
          <w:p w14:paraId="2E754BB5" w14:textId="77777777" w:rsidR="00C76958" w:rsidRPr="006E260F" w:rsidRDefault="00C76958" w:rsidP="00C76958">
            <w:pPr>
              <w:jc w:val="center"/>
              <w:rPr>
                <w:sz w:val="25"/>
                <w:szCs w:val="25"/>
              </w:rPr>
            </w:pPr>
            <w:r w:rsidRPr="006E260F">
              <w:rPr>
                <w:sz w:val="25"/>
                <w:szCs w:val="25"/>
              </w:rPr>
              <w:t>01</w:t>
            </w:r>
          </w:p>
        </w:tc>
        <w:tc>
          <w:tcPr>
            <w:tcW w:w="1701" w:type="dxa"/>
            <w:shd w:val="clear" w:color="000000" w:fill="FFFFFF"/>
            <w:vAlign w:val="center"/>
            <w:hideMark/>
          </w:tcPr>
          <w:p w14:paraId="64E61A65" w14:textId="77777777" w:rsidR="00C76958" w:rsidRPr="006E260F" w:rsidRDefault="00C76958" w:rsidP="00C76958">
            <w:pPr>
              <w:jc w:val="center"/>
              <w:rPr>
                <w:sz w:val="25"/>
                <w:szCs w:val="25"/>
              </w:rPr>
            </w:pPr>
            <w:r w:rsidRPr="006E260F">
              <w:rPr>
                <w:sz w:val="25"/>
                <w:szCs w:val="25"/>
              </w:rPr>
              <w:t>99 0 00 25040</w:t>
            </w:r>
          </w:p>
        </w:tc>
        <w:tc>
          <w:tcPr>
            <w:tcW w:w="709" w:type="dxa"/>
            <w:shd w:val="clear" w:color="000000" w:fill="FFFFFF"/>
            <w:vAlign w:val="center"/>
            <w:hideMark/>
          </w:tcPr>
          <w:p w14:paraId="6A8F8502" w14:textId="77777777" w:rsidR="00C76958" w:rsidRPr="006E260F" w:rsidRDefault="00C76958" w:rsidP="00C76958">
            <w:pPr>
              <w:jc w:val="center"/>
              <w:rPr>
                <w:sz w:val="25"/>
                <w:szCs w:val="25"/>
              </w:rPr>
            </w:pPr>
            <w:r w:rsidRPr="006E260F">
              <w:rPr>
                <w:sz w:val="25"/>
                <w:szCs w:val="25"/>
              </w:rPr>
              <w:t> </w:t>
            </w:r>
          </w:p>
        </w:tc>
        <w:tc>
          <w:tcPr>
            <w:tcW w:w="1417" w:type="dxa"/>
            <w:shd w:val="clear" w:color="000000" w:fill="FFFFFF"/>
            <w:noWrap/>
            <w:vAlign w:val="center"/>
            <w:hideMark/>
          </w:tcPr>
          <w:p w14:paraId="1EEE8248" w14:textId="77777777" w:rsidR="00C76958" w:rsidRPr="006E260F" w:rsidRDefault="00C76958" w:rsidP="00C76958">
            <w:pPr>
              <w:jc w:val="center"/>
              <w:rPr>
                <w:sz w:val="25"/>
                <w:szCs w:val="25"/>
              </w:rPr>
            </w:pPr>
            <w:r w:rsidRPr="006E260F">
              <w:rPr>
                <w:sz w:val="25"/>
                <w:szCs w:val="25"/>
              </w:rPr>
              <w:t xml:space="preserve">6,2  </w:t>
            </w:r>
          </w:p>
        </w:tc>
      </w:tr>
      <w:tr w:rsidR="00C76958" w:rsidRPr="006E260F" w14:paraId="59CC4C1C" w14:textId="77777777" w:rsidTr="009A4570">
        <w:trPr>
          <w:trHeight w:val="60"/>
        </w:trPr>
        <w:tc>
          <w:tcPr>
            <w:tcW w:w="5416" w:type="dxa"/>
            <w:shd w:val="clear" w:color="000000" w:fill="FFFFFF"/>
            <w:hideMark/>
          </w:tcPr>
          <w:p w14:paraId="50DAA116" w14:textId="695230BC" w:rsidR="00C76958" w:rsidRPr="006E260F" w:rsidRDefault="00C76958" w:rsidP="00C76958">
            <w:pPr>
              <w:rPr>
                <w:sz w:val="27"/>
                <w:szCs w:val="27"/>
              </w:rPr>
            </w:pPr>
            <w:r w:rsidRPr="006E260F">
              <w:rPr>
                <w:sz w:val="27"/>
                <w:szCs w:val="27"/>
              </w:rPr>
              <w:t>Бюджетара трансфертлар</w:t>
            </w:r>
          </w:p>
        </w:tc>
        <w:tc>
          <w:tcPr>
            <w:tcW w:w="567" w:type="dxa"/>
            <w:shd w:val="clear" w:color="000000" w:fill="FFFFFF"/>
            <w:noWrap/>
            <w:vAlign w:val="center"/>
            <w:hideMark/>
          </w:tcPr>
          <w:p w14:paraId="6E62A66D" w14:textId="77777777" w:rsidR="00C76958" w:rsidRPr="006E260F" w:rsidRDefault="00C76958" w:rsidP="00C76958">
            <w:pPr>
              <w:jc w:val="center"/>
              <w:rPr>
                <w:sz w:val="25"/>
                <w:szCs w:val="25"/>
              </w:rPr>
            </w:pPr>
            <w:r w:rsidRPr="006E260F">
              <w:rPr>
                <w:sz w:val="25"/>
                <w:szCs w:val="25"/>
              </w:rPr>
              <w:t>14</w:t>
            </w:r>
          </w:p>
        </w:tc>
        <w:tc>
          <w:tcPr>
            <w:tcW w:w="567" w:type="dxa"/>
            <w:shd w:val="clear" w:color="000000" w:fill="FFFFFF"/>
            <w:noWrap/>
            <w:vAlign w:val="center"/>
            <w:hideMark/>
          </w:tcPr>
          <w:p w14:paraId="599790D8" w14:textId="77777777" w:rsidR="00C76958" w:rsidRPr="006E260F" w:rsidRDefault="00C76958" w:rsidP="00C76958">
            <w:pPr>
              <w:jc w:val="center"/>
              <w:rPr>
                <w:sz w:val="25"/>
                <w:szCs w:val="25"/>
              </w:rPr>
            </w:pPr>
            <w:r w:rsidRPr="006E260F">
              <w:rPr>
                <w:sz w:val="25"/>
                <w:szCs w:val="25"/>
              </w:rPr>
              <w:t>01</w:t>
            </w:r>
          </w:p>
        </w:tc>
        <w:tc>
          <w:tcPr>
            <w:tcW w:w="1701" w:type="dxa"/>
            <w:shd w:val="clear" w:color="000000" w:fill="FFFFFF"/>
            <w:vAlign w:val="center"/>
            <w:hideMark/>
          </w:tcPr>
          <w:p w14:paraId="269C8204" w14:textId="77777777" w:rsidR="00C76958" w:rsidRPr="006E260F" w:rsidRDefault="00C76958" w:rsidP="00C76958">
            <w:pPr>
              <w:jc w:val="center"/>
              <w:rPr>
                <w:sz w:val="25"/>
                <w:szCs w:val="25"/>
              </w:rPr>
            </w:pPr>
            <w:r w:rsidRPr="006E260F">
              <w:rPr>
                <w:sz w:val="25"/>
                <w:szCs w:val="25"/>
              </w:rPr>
              <w:t>99 0 00 25040</w:t>
            </w:r>
          </w:p>
        </w:tc>
        <w:tc>
          <w:tcPr>
            <w:tcW w:w="709" w:type="dxa"/>
            <w:shd w:val="clear" w:color="000000" w:fill="FFFFFF"/>
            <w:noWrap/>
            <w:vAlign w:val="center"/>
            <w:hideMark/>
          </w:tcPr>
          <w:p w14:paraId="5D349B3C" w14:textId="77777777" w:rsidR="00C76958" w:rsidRPr="006E260F" w:rsidRDefault="00C76958" w:rsidP="00C76958">
            <w:pPr>
              <w:jc w:val="center"/>
              <w:rPr>
                <w:sz w:val="25"/>
                <w:szCs w:val="25"/>
              </w:rPr>
            </w:pPr>
            <w:r w:rsidRPr="006E260F">
              <w:rPr>
                <w:sz w:val="25"/>
                <w:szCs w:val="25"/>
              </w:rPr>
              <w:t>500</w:t>
            </w:r>
          </w:p>
        </w:tc>
        <w:tc>
          <w:tcPr>
            <w:tcW w:w="1417" w:type="dxa"/>
            <w:shd w:val="clear" w:color="000000" w:fill="FFFFFF"/>
            <w:noWrap/>
            <w:vAlign w:val="center"/>
            <w:hideMark/>
          </w:tcPr>
          <w:p w14:paraId="46342716" w14:textId="77777777" w:rsidR="00C76958" w:rsidRPr="006E260F" w:rsidRDefault="00C76958" w:rsidP="00C76958">
            <w:pPr>
              <w:jc w:val="center"/>
              <w:rPr>
                <w:sz w:val="25"/>
                <w:szCs w:val="25"/>
              </w:rPr>
            </w:pPr>
            <w:r w:rsidRPr="006E260F">
              <w:rPr>
                <w:sz w:val="25"/>
                <w:szCs w:val="25"/>
              </w:rPr>
              <w:t xml:space="preserve">6,2  </w:t>
            </w:r>
          </w:p>
        </w:tc>
      </w:tr>
      <w:tr w:rsidR="00C76958" w:rsidRPr="006E260F" w14:paraId="56BB3D65" w14:textId="77777777" w:rsidTr="009A4570">
        <w:trPr>
          <w:trHeight w:val="60"/>
        </w:trPr>
        <w:tc>
          <w:tcPr>
            <w:tcW w:w="5416" w:type="dxa"/>
            <w:shd w:val="clear" w:color="000000" w:fill="FFFFFF"/>
            <w:hideMark/>
          </w:tcPr>
          <w:p w14:paraId="0D90B534" w14:textId="7CE3336F" w:rsidR="00C76958" w:rsidRPr="006E260F" w:rsidRDefault="00C76958" w:rsidP="00C76958">
            <w:pPr>
              <w:rPr>
                <w:sz w:val="27"/>
                <w:szCs w:val="27"/>
              </w:rPr>
            </w:pPr>
            <w:r w:rsidRPr="006E260F">
              <w:rPr>
                <w:sz w:val="27"/>
                <w:szCs w:val="27"/>
              </w:rPr>
              <w:t xml:space="preserve">Татарстан Республикасы бюджеты акчалары хисабына шәһәр, авыл җирлекләре бюджетларына дотацияләрне исәпләү һәм бирү буенча дәүләт вәкаләтләрен гамәлгә ашыру өчен муниципаль районнар бюджетларына </w:t>
            </w:r>
            <w:r w:rsidR="00EA6E95" w:rsidRPr="006E260F">
              <w:rPr>
                <w:sz w:val="27"/>
                <w:szCs w:val="27"/>
              </w:rPr>
              <w:t>субвенция</w:t>
            </w:r>
            <w:r w:rsidRPr="006E260F">
              <w:rPr>
                <w:sz w:val="27"/>
                <w:szCs w:val="27"/>
              </w:rPr>
              <w:t xml:space="preserve">ләр финанс тәэмин итү чыганагы булган җирлекләрнең бюджет тәэмин ителешен тигезләүгә дотация </w:t>
            </w:r>
          </w:p>
        </w:tc>
        <w:tc>
          <w:tcPr>
            <w:tcW w:w="567" w:type="dxa"/>
            <w:shd w:val="clear" w:color="000000" w:fill="FFFFFF"/>
            <w:noWrap/>
            <w:vAlign w:val="center"/>
            <w:hideMark/>
          </w:tcPr>
          <w:p w14:paraId="03843601" w14:textId="77777777" w:rsidR="00C76958" w:rsidRPr="006E260F" w:rsidRDefault="00C76958" w:rsidP="00C76958">
            <w:pPr>
              <w:jc w:val="center"/>
              <w:rPr>
                <w:sz w:val="25"/>
                <w:szCs w:val="25"/>
              </w:rPr>
            </w:pPr>
            <w:r w:rsidRPr="006E260F">
              <w:rPr>
                <w:sz w:val="25"/>
                <w:szCs w:val="25"/>
              </w:rPr>
              <w:t>14</w:t>
            </w:r>
          </w:p>
        </w:tc>
        <w:tc>
          <w:tcPr>
            <w:tcW w:w="567" w:type="dxa"/>
            <w:shd w:val="clear" w:color="000000" w:fill="FFFFFF"/>
            <w:noWrap/>
            <w:vAlign w:val="center"/>
            <w:hideMark/>
          </w:tcPr>
          <w:p w14:paraId="02187AFD" w14:textId="77777777" w:rsidR="00C76958" w:rsidRPr="006E260F" w:rsidRDefault="00C76958" w:rsidP="00C76958">
            <w:pPr>
              <w:jc w:val="center"/>
              <w:rPr>
                <w:sz w:val="25"/>
                <w:szCs w:val="25"/>
              </w:rPr>
            </w:pPr>
            <w:r w:rsidRPr="006E260F">
              <w:rPr>
                <w:sz w:val="25"/>
                <w:szCs w:val="25"/>
              </w:rPr>
              <w:t>01</w:t>
            </w:r>
          </w:p>
        </w:tc>
        <w:tc>
          <w:tcPr>
            <w:tcW w:w="1701" w:type="dxa"/>
            <w:shd w:val="clear" w:color="000000" w:fill="FFFFFF"/>
            <w:noWrap/>
            <w:vAlign w:val="center"/>
            <w:hideMark/>
          </w:tcPr>
          <w:p w14:paraId="0032FF5A" w14:textId="77777777" w:rsidR="00C76958" w:rsidRPr="006E260F" w:rsidRDefault="00C76958" w:rsidP="00C76958">
            <w:pPr>
              <w:jc w:val="center"/>
              <w:rPr>
                <w:sz w:val="25"/>
                <w:szCs w:val="25"/>
              </w:rPr>
            </w:pPr>
            <w:r w:rsidRPr="006E260F">
              <w:rPr>
                <w:sz w:val="25"/>
                <w:szCs w:val="25"/>
              </w:rPr>
              <w:t>99 0 00 80060</w:t>
            </w:r>
          </w:p>
        </w:tc>
        <w:tc>
          <w:tcPr>
            <w:tcW w:w="709" w:type="dxa"/>
            <w:shd w:val="clear" w:color="000000" w:fill="FFFFFF"/>
            <w:noWrap/>
            <w:vAlign w:val="center"/>
            <w:hideMark/>
          </w:tcPr>
          <w:p w14:paraId="3F7ABF18" w14:textId="77777777" w:rsidR="00C76958" w:rsidRPr="006E260F" w:rsidRDefault="00C76958" w:rsidP="00C76958">
            <w:pPr>
              <w:jc w:val="center"/>
              <w:rPr>
                <w:sz w:val="25"/>
                <w:szCs w:val="25"/>
              </w:rPr>
            </w:pPr>
            <w:r w:rsidRPr="006E260F">
              <w:rPr>
                <w:sz w:val="25"/>
                <w:szCs w:val="25"/>
              </w:rPr>
              <w:t> </w:t>
            </w:r>
          </w:p>
        </w:tc>
        <w:tc>
          <w:tcPr>
            <w:tcW w:w="1417" w:type="dxa"/>
            <w:shd w:val="clear" w:color="000000" w:fill="FFFFFF"/>
            <w:noWrap/>
            <w:vAlign w:val="center"/>
            <w:hideMark/>
          </w:tcPr>
          <w:p w14:paraId="6301CA50" w14:textId="77777777" w:rsidR="00C76958" w:rsidRPr="006E260F" w:rsidRDefault="00C76958" w:rsidP="00C76958">
            <w:pPr>
              <w:jc w:val="center"/>
              <w:rPr>
                <w:sz w:val="25"/>
                <w:szCs w:val="25"/>
              </w:rPr>
            </w:pPr>
            <w:r w:rsidRPr="006E260F">
              <w:rPr>
                <w:sz w:val="25"/>
                <w:szCs w:val="25"/>
              </w:rPr>
              <w:t xml:space="preserve">5 621,8  </w:t>
            </w:r>
          </w:p>
        </w:tc>
      </w:tr>
      <w:tr w:rsidR="00C76958" w:rsidRPr="006E260F" w14:paraId="4807A8D1" w14:textId="77777777" w:rsidTr="009A4570">
        <w:trPr>
          <w:trHeight w:val="60"/>
        </w:trPr>
        <w:tc>
          <w:tcPr>
            <w:tcW w:w="5416" w:type="dxa"/>
            <w:shd w:val="clear" w:color="000000" w:fill="FFFFFF"/>
            <w:hideMark/>
          </w:tcPr>
          <w:p w14:paraId="682F3FD4" w14:textId="77834EDA" w:rsidR="00C76958" w:rsidRPr="006E260F" w:rsidRDefault="00C76958" w:rsidP="00C76958">
            <w:pPr>
              <w:rPr>
                <w:sz w:val="27"/>
                <w:szCs w:val="27"/>
              </w:rPr>
            </w:pPr>
            <w:r w:rsidRPr="006E260F">
              <w:rPr>
                <w:sz w:val="27"/>
                <w:szCs w:val="27"/>
              </w:rPr>
              <w:t>Бюджетара трансфертлар</w:t>
            </w:r>
          </w:p>
        </w:tc>
        <w:tc>
          <w:tcPr>
            <w:tcW w:w="567" w:type="dxa"/>
            <w:shd w:val="clear" w:color="000000" w:fill="FFFFFF"/>
            <w:noWrap/>
            <w:vAlign w:val="center"/>
            <w:hideMark/>
          </w:tcPr>
          <w:p w14:paraId="77B096AE" w14:textId="77777777" w:rsidR="00C76958" w:rsidRPr="006E260F" w:rsidRDefault="00C76958" w:rsidP="00C76958">
            <w:pPr>
              <w:jc w:val="center"/>
              <w:rPr>
                <w:sz w:val="25"/>
                <w:szCs w:val="25"/>
              </w:rPr>
            </w:pPr>
            <w:r w:rsidRPr="006E260F">
              <w:rPr>
                <w:sz w:val="25"/>
                <w:szCs w:val="25"/>
              </w:rPr>
              <w:t>14</w:t>
            </w:r>
          </w:p>
        </w:tc>
        <w:tc>
          <w:tcPr>
            <w:tcW w:w="567" w:type="dxa"/>
            <w:shd w:val="clear" w:color="000000" w:fill="FFFFFF"/>
            <w:noWrap/>
            <w:vAlign w:val="center"/>
            <w:hideMark/>
          </w:tcPr>
          <w:p w14:paraId="4C919C47" w14:textId="77777777" w:rsidR="00C76958" w:rsidRPr="006E260F" w:rsidRDefault="00C76958" w:rsidP="00C76958">
            <w:pPr>
              <w:jc w:val="center"/>
              <w:rPr>
                <w:sz w:val="25"/>
                <w:szCs w:val="25"/>
              </w:rPr>
            </w:pPr>
            <w:r w:rsidRPr="006E260F">
              <w:rPr>
                <w:sz w:val="25"/>
                <w:szCs w:val="25"/>
              </w:rPr>
              <w:t>01</w:t>
            </w:r>
          </w:p>
        </w:tc>
        <w:tc>
          <w:tcPr>
            <w:tcW w:w="1701" w:type="dxa"/>
            <w:shd w:val="clear" w:color="000000" w:fill="FFFFFF"/>
            <w:noWrap/>
            <w:vAlign w:val="center"/>
            <w:hideMark/>
          </w:tcPr>
          <w:p w14:paraId="09252E6E" w14:textId="77777777" w:rsidR="00C76958" w:rsidRPr="006E260F" w:rsidRDefault="00C76958" w:rsidP="00C76958">
            <w:pPr>
              <w:jc w:val="center"/>
              <w:rPr>
                <w:sz w:val="25"/>
                <w:szCs w:val="25"/>
              </w:rPr>
            </w:pPr>
            <w:r w:rsidRPr="006E260F">
              <w:rPr>
                <w:sz w:val="25"/>
                <w:szCs w:val="25"/>
              </w:rPr>
              <w:t>99 0 00 80060</w:t>
            </w:r>
          </w:p>
        </w:tc>
        <w:tc>
          <w:tcPr>
            <w:tcW w:w="709" w:type="dxa"/>
            <w:shd w:val="clear" w:color="000000" w:fill="FFFFFF"/>
            <w:noWrap/>
            <w:vAlign w:val="center"/>
            <w:hideMark/>
          </w:tcPr>
          <w:p w14:paraId="7272F53E" w14:textId="77777777" w:rsidR="00C76958" w:rsidRPr="006E260F" w:rsidRDefault="00C76958" w:rsidP="00C76958">
            <w:pPr>
              <w:jc w:val="center"/>
              <w:rPr>
                <w:sz w:val="25"/>
                <w:szCs w:val="25"/>
              </w:rPr>
            </w:pPr>
            <w:r w:rsidRPr="006E260F">
              <w:rPr>
                <w:sz w:val="25"/>
                <w:szCs w:val="25"/>
              </w:rPr>
              <w:t>500</w:t>
            </w:r>
          </w:p>
        </w:tc>
        <w:tc>
          <w:tcPr>
            <w:tcW w:w="1417" w:type="dxa"/>
            <w:shd w:val="clear" w:color="000000" w:fill="FFFFFF"/>
            <w:noWrap/>
            <w:vAlign w:val="center"/>
            <w:hideMark/>
          </w:tcPr>
          <w:p w14:paraId="3F375012" w14:textId="77777777" w:rsidR="00C76958" w:rsidRPr="006E260F" w:rsidRDefault="00C76958" w:rsidP="00C76958">
            <w:pPr>
              <w:jc w:val="center"/>
              <w:rPr>
                <w:sz w:val="25"/>
                <w:szCs w:val="25"/>
              </w:rPr>
            </w:pPr>
            <w:r w:rsidRPr="006E260F">
              <w:rPr>
                <w:sz w:val="25"/>
                <w:szCs w:val="25"/>
              </w:rPr>
              <w:t xml:space="preserve">5 621,8  </w:t>
            </w:r>
          </w:p>
        </w:tc>
      </w:tr>
      <w:tr w:rsidR="00C76958" w:rsidRPr="006E260F" w14:paraId="017C119A" w14:textId="77777777" w:rsidTr="009A4570">
        <w:trPr>
          <w:trHeight w:val="60"/>
        </w:trPr>
        <w:tc>
          <w:tcPr>
            <w:tcW w:w="5416" w:type="dxa"/>
            <w:shd w:val="clear" w:color="000000" w:fill="FFFFFF"/>
            <w:hideMark/>
          </w:tcPr>
          <w:p w14:paraId="68E43171" w14:textId="3A6D3BAF" w:rsidR="00C76958" w:rsidRPr="006E260F" w:rsidRDefault="00C76958" w:rsidP="00C76958">
            <w:pPr>
              <w:rPr>
                <w:sz w:val="27"/>
                <w:szCs w:val="27"/>
              </w:rPr>
            </w:pPr>
            <w:r w:rsidRPr="006E260F">
              <w:rPr>
                <w:sz w:val="27"/>
                <w:szCs w:val="27"/>
              </w:rPr>
              <w:t>Финанслашу чыганагы муниципаль район составына керүче җирлекләрнең бюджет тәэмин ителеше дәрәҗәсен тигезләүгә субсидияләр һәм муниципаль район составына керүче җирлекләрнең бюджетара трансфертларының башка формаларын бирү булган җирлекләрнең бюджет белән тәэмин ителеше дәрәҗәсен тигезләүгә дотацияләр</w:t>
            </w:r>
          </w:p>
        </w:tc>
        <w:tc>
          <w:tcPr>
            <w:tcW w:w="567" w:type="dxa"/>
            <w:shd w:val="clear" w:color="000000" w:fill="FFFFFF"/>
            <w:noWrap/>
            <w:vAlign w:val="center"/>
            <w:hideMark/>
          </w:tcPr>
          <w:p w14:paraId="15499BE3" w14:textId="77777777" w:rsidR="00C76958" w:rsidRPr="006E260F" w:rsidRDefault="00C76958" w:rsidP="00C76958">
            <w:pPr>
              <w:jc w:val="center"/>
              <w:rPr>
                <w:sz w:val="25"/>
                <w:szCs w:val="25"/>
              </w:rPr>
            </w:pPr>
            <w:r w:rsidRPr="006E260F">
              <w:rPr>
                <w:sz w:val="25"/>
                <w:szCs w:val="25"/>
              </w:rPr>
              <w:t>14</w:t>
            </w:r>
          </w:p>
        </w:tc>
        <w:tc>
          <w:tcPr>
            <w:tcW w:w="567" w:type="dxa"/>
            <w:shd w:val="clear" w:color="000000" w:fill="FFFFFF"/>
            <w:noWrap/>
            <w:vAlign w:val="center"/>
            <w:hideMark/>
          </w:tcPr>
          <w:p w14:paraId="43EE1327" w14:textId="77777777" w:rsidR="00C76958" w:rsidRPr="006E260F" w:rsidRDefault="00C76958" w:rsidP="00C76958">
            <w:pPr>
              <w:jc w:val="center"/>
              <w:rPr>
                <w:sz w:val="25"/>
                <w:szCs w:val="25"/>
              </w:rPr>
            </w:pPr>
            <w:r w:rsidRPr="006E260F">
              <w:rPr>
                <w:sz w:val="25"/>
                <w:szCs w:val="25"/>
              </w:rPr>
              <w:t>01</w:t>
            </w:r>
          </w:p>
        </w:tc>
        <w:tc>
          <w:tcPr>
            <w:tcW w:w="1701" w:type="dxa"/>
            <w:shd w:val="clear" w:color="000000" w:fill="FFFFFF"/>
            <w:noWrap/>
            <w:vAlign w:val="center"/>
            <w:hideMark/>
          </w:tcPr>
          <w:p w14:paraId="1F61A825" w14:textId="77777777" w:rsidR="00C76958" w:rsidRPr="006E260F" w:rsidRDefault="00C76958" w:rsidP="00C76958">
            <w:pPr>
              <w:jc w:val="center"/>
              <w:rPr>
                <w:sz w:val="25"/>
                <w:szCs w:val="25"/>
              </w:rPr>
            </w:pPr>
            <w:r w:rsidRPr="006E260F">
              <w:rPr>
                <w:sz w:val="25"/>
                <w:szCs w:val="25"/>
              </w:rPr>
              <w:t>99 0 00 S0040</w:t>
            </w:r>
          </w:p>
        </w:tc>
        <w:tc>
          <w:tcPr>
            <w:tcW w:w="709" w:type="dxa"/>
            <w:shd w:val="clear" w:color="000000" w:fill="FFFFFF"/>
            <w:noWrap/>
            <w:vAlign w:val="center"/>
            <w:hideMark/>
          </w:tcPr>
          <w:p w14:paraId="007C5947" w14:textId="77777777" w:rsidR="00C76958" w:rsidRPr="006E260F" w:rsidRDefault="00C76958" w:rsidP="00C76958">
            <w:pPr>
              <w:jc w:val="center"/>
              <w:rPr>
                <w:sz w:val="25"/>
                <w:szCs w:val="25"/>
              </w:rPr>
            </w:pPr>
            <w:r w:rsidRPr="006E260F">
              <w:rPr>
                <w:sz w:val="25"/>
                <w:szCs w:val="25"/>
              </w:rPr>
              <w:t> </w:t>
            </w:r>
          </w:p>
        </w:tc>
        <w:tc>
          <w:tcPr>
            <w:tcW w:w="1417" w:type="dxa"/>
            <w:shd w:val="clear" w:color="000000" w:fill="FFFFFF"/>
            <w:noWrap/>
            <w:vAlign w:val="center"/>
            <w:hideMark/>
          </w:tcPr>
          <w:p w14:paraId="3D79B75C" w14:textId="77777777" w:rsidR="00C76958" w:rsidRPr="006E260F" w:rsidRDefault="00C76958" w:rsidP="00C76958">
            <w:pPr>
              <w:jc w:val="center"/>
              <w:rPr>
                <w:sz w:val="25"/>
                <w:szCs w:val="25"/>
              </w:rPr>
            </w:pPr>
            <w:r w:rsidRPr="006E260F">
              <w:rPr>
                <w:sz w:val="25"/>
                <w:szCs w:val="25"/>
              </w:rPr>
              <w:t xml:space="preserve">115 915,7  </w:t>
            </w:r>
          </w:p>
        </w:tc>
      </w:tr>
      <w:tr w:rsidR="00C76958" w:rsidRPr="006E260F" w14:paraId="5CCE0091" w14:textId="77777777" w:rsidTr="009A4570">
        <w:trPr>
          <w:trHeight w:val="60"/>
        </w:trPr>
        <w:tc>
          <w:tcPr>
            <w:tcW w:w="5416" w:type="dxa"/>
            <w:shd w:val="clear" w:color="000000" w:fill="FFFFFF"/>
            <w:hideMark/>
          </w:tcPr>
          <w:p w14:paraId="0FBC0356" w14:textId="4AF4F666" w:rsidR="00C76958" w:rsidRPr="006E260F" w:rsidRDefault="00C76958" w:rsidP="00C76958">
            <w:pPr>
              <w:rPr>
                <w:sz w:val="27"/>
                <w:szCs w:val="27"/>
              </w:rPr>
            </w:pPr>
            <w:r w:rsidRPr="006E260F">
              <w:rPr>
                <w:sz w:val="27"/>
                <w:szCs w:val="27"/>
              </w:rPr>
              <w:t>Бюджетара трансфертлар</w:t>
            </w:r>
          </w:p>
        </w:tc>
        <w:tc>
          <w:tcPr>
            <w:tcW w:w="567" w:type="dxa"/>
            <w:shd w:val="clear" w:color="000000" w:fill="FFFFFF"/>
            <w:noWrap/>
            <w:vAlign w:val="center"/>
            <w:hideMark/>
          </w:tcPr>
          <w:p w14:paraId="3AD8AB2C" w14:textId="77777777" w:rsidR="00C76958" w:rsidRPr="006E260F" w:rsidRDefault="00C76958" w:rsidP="00C76958">
            <w:pPr>
              <w:jc w:val="center"/>
              <w:rPr>
                <w:sz w:val="25"/>
                <w:szCs w:val="25"/>
              </w:rPr>
            </w:pPr>
            <w:r w:rsidRPr="006E260F">
              <w:rPr>
                <w:sz w:val="25"/>
                <w:szCs w:val="25"/>
              </w:rPr>
              <w:t>14</w:t>
            </w:r>
          </w:p>
        </w:tc>
        <w:tc>
          <w:tcPr>
            <w:tcW w:w="567" w:type="dxa"/>
            <w:shd w:val="clear" w:color="000000" w:fill="FFFFFF"/>
            <w:noWrap/>
            <w:vAlign w:val="center"/>
            <w:hideMark/>
          </w:tcPr>
          <w:p w14:paraId="252B8D6B" w14:textId="77777777" w:rsidR="00C76958" w:rsidRPr="006E260F" w:rsidRDefault="00C76958" w:rsidP="00C76958">
            <w:pPr>
              <w:jc w:val="center"/>
              <w:rPr>
                <w:sz w:val="25"/>
                <w:szCs w:val="25"/>
              </w:rPr>
            </w:pPr>
            <w:r w:rsidRPr="006E260F">
              <w:rPr>
                <w:sz w:val="25"/>
                <w:szCs w:val="25"/>
              </w:rPr>
              <w:t>01</w:t>
            </w:r>
          </w:p>
        </w:tc>
        <w:tc>
          <w:tcPr>
            <w:tcW w:w="1701" w:type="dxa"/>
            <w:shd w:val="clear" w:color="000000" w:fill="FFFFFF"/>
            <w:noWrap/>
            <w:vAlign w:val="center"/>
            <w:hideMark/>
          </w:tcPr>
          <w:p w14:paraId="12DCF62D" w14:textId="77777777" w:rsidR="00C76958" w:rsidRPr="006E260F" w:rsidRDefault="00C76958" w:rsidP="00C76958">
            <w:pPr>
              <w:jc w:val="center"/>
              <w:rPr>
                <w:sz w:val="25"/>
                <w:szCs w:val="25"/>
              </w:rPr>
            </w:pPr>
            <w:r w:rsidRPr="006E260F">
              <w:rPr>
                <w:sz w:val="25"/>
                <w:szCs w:val="25"/>
              </w:rPr>
              <w:t>99 0 00 S0040</w:t>
            </w:r>
          </w:p>
        </w:tc>
        <w:tc>
          <w:tcPr>
            <w:tcW w:w="709" w:type="dxa"/>
            <w:shd w:val="clear" w:color="000000" w:fill="FFFFFF"/>
            <w:noWrap/>
            <w:vAlign w:val="center"/>
            <w:hideMark/>
          </w:tcPr>
          <w:p w14:paraId="41DCC795" w14:textId="77777777" w:rsidR="00C76958" w:rsidRPr="006E260F" w:rsidRDefault="00C76958" w:rsidP="00C76958">
            <w:pPr>
              <w:jc w:val="center"/>
              <w:rPr>
                <w:sz w:val="25"/>
                <w:szCs w:val="25"/>
              </w:rPr>
            </w:pPr>
            <w:r w:rsidRPr="006E260F">
              <w:rPr>
                <w:sz w:val="25"/>
                <w:szCs w:val="25"/>
              </w:rPr>
              <w:t>500</w:t>
            </w:r>
          </w:p>
        </w:tc>
        <w:tc>
          <w:tcPr>
            <w:tcW w:w="1417" w:type="dxa"/>
            <w:shd w:val="clear" w:color="000000" w:fill="FFFFFF"/>
            <w:noWrap/>
            <w:vAlign w:val="center"/>
            <w:hideMark/>
          </w:tcPr>
          <w:p w14:paraId="4DE1718D" w14:textId="77777777" w:rsidR="00C76958" w:rsidRPr="006E260F" w:rsidRDefault="00C76958" w:rsidP="00C76958">
            <w:pPr>
              <w:jc w:val="center"/>
              <w:rPr>
                <w:sz w:val="25"/>
                <w:szCs w:val="25"/>
              </w:rPr>
            </w:pPr>
            <w:r w:rsidRPr="006E260F">
              <w:rPr>
                <w:sz w:val="25"/>
                <w:szCs w:val="25"/>
              </w:rPr>
              <w:t xml:space="preserve">115 915,7  </w:t>
            </w:r>
          </w:p>
        </w:tc>
      </w:tr>
      <w:tr w:rsidR="00C76958" w:rsidRPr="006E260F" w14:paraId="51343A68" w14:textId="77777777" w:rsidTr="009A4570">
        <w:trPr>
          <w:trHeight w:val="390"/>
        </w:trPr>
        <w:tc>
          <w:tcPr>
            <w:tcW w:w="5416" w:type="dxa"/>
            <w:shd w:val="clear" w:color="000000" w:fill="FFFFFF"/>
            <w:hideMark/>
          </w:tcPr>
          <w:p w14:paraId="65F8AC6A" w14:textId="61AE289C" w:rsidR="00C76958" w:rsidRPr="006E260F" w:rsidRDefault="00C76958" w:rsidP="00C76958">
            <w:pPr>
              <w:rPr>
                <w:sz w:val="27"/>
                <w:szCs w:val="27"/>
              </w:rPr>
            </w:pPr>
            <w:r w:rsidRPr="006E260F">
              <w:rPr>
                <w:sz w:val="27"/>
                <w:szCs w:val="27"/>
              </w:rPr>
              <w:t>Гомуми характердагы башка бюджетара трансфертлар</w:t>
            </w:r>
          </w:p>
        </w:tc>
        <w:tc>
          <w:tcPr>
            <w:tcW w:w="567" w:type="dxa"/>
            <w:shd w:val="clear" w:color="000000" w:fill="FFFFFF"/>
            <w:noWrap/>
            <w:vAlign w:val="center"/>
            <w:hideMark/>
          </w:tcPr>
          <w:p w14:paraId="0FFB5460" w14:textId="77777777" w:rsidR="00C76958" w:rsidRPr="006E260F" w:rsidRDefault="00C76958" w:rsidP="00C76958">
            <w:pPr>
              <w:jc w:val="center"/>
              <w:rPr>
                <w:sz w:val="25"/>
                <w:szCs w:val="25"/>
              </w:rPr>
            </w:pPr>
            <w:r w:rsidRPr="006E260F">
              <w:rPr>
                <w:sz w:val="25"/>
                <w:szCs w:val="25"/>
              </w:rPr>
              <w:t>14</w:t>
            </w:r>
          </w:p>
        </w:tc>
        <w:tc>
          <w:tcPr>
            <w:tcW w:w="567" w:type="dxa"/>
            <w:shd w:val="clear" w:color="000000" w:fill="FFFFFF"/>
            <w:noWrap/>
            <w:vAlign w:val="center"/>
            <w:hideMark/>
          </w:tcPr>
          <w:p w14:paraId="37E08FA3" w14:textId="77777777" w:rsidR="00C76958" w:rsidRPr="006E260F" w:rsidRDefault="00C76958" w:rsidP="00C76958">
            <w:pPr>
              <w:jc w:val="center"/>
              <w:rPr>
                <w:sz w:val="25"/>
                <w:szCs w:val="25"/>
              </w:rPr>
            </w:pPr>
            <w:r w:rsidRPr="006E260F">
              <w:rPr>
                <w:sz w:val="25"/>
                <w:szCs w:val="25"/>
              </w:rPr>
              <w:t>03</w:t>
            </w:r>
          </w:p>
        </w:tc>
        <w:tc>
          <w:tcPr>
            <w:tcW w:w="1701" w:type="dxa"/>
            <w:shd w:val="clear" w:color="000000" w:fill="FFFFFF"/>
            <w:vAlign w:val="center"/>
            <w:hideMark/>
          </w:tcPr>
          <w:p w14:paraId="3CF332DC" w14:textId="77777777" w:rsidR="00C76958" w:rsidRPr="006E260F" w:rsidRDefault="00C76958" w:rsidP="00C76958">
            <w:pPr>
              <w:jc w:val="center"/>
              <w:rPr>
                <w:sz w:val="25"/>
                <w:szCs w:val="25"/>
              </w:rPr>
            </w:pPr>
            <w:r w:rsidRPr="006E260F">
              <w:rPr>
                <w:sz w:val="25"/>
                <w:szCs w:val="25"/>
              </w:rPr>
              <w:t> </w:t>
            </w:r>
          </w:p>
        </w:tc>
        <w:tc>
          <w:tcPr>
            <w:tcW w:w="709" w:type="dxa"/>
            <w:shd w:val="clear" w:color="000000" w:fill="FFFFFF"/>
            <w:noWrap/>
            <w:vAlign w:val="center"/>
            <w:hideMark/>
          </w:tcPr>
          <w:p w14:paraId="58F3092C" w14:textId="77777777" w:rsidR="00C76958" w:rsidRPr="006E260F" w:rsidRDefault="00C76958" w:rsidP="00C76958">
            <w:pPr>
              <w:jc w:val="center"/>
              <w:rPr>
                <w:sz w:val="25"/>
                <w:szCs w:val="25"/>
              </w:rPr>
            </w:pPr>
            <w:r w:rsidRPr="006E260F">
              <w:rPr>
                <w:sz w:val="25"/>
                <w:szCs w:val="25"/>
              </w:rPr>
              <w:t> </w:t>
            </w:r>
          </w:p>
        </w:tc>
        <w:tc>
          <w:tcPr>
            <w:tcW w:w="1417" w:type="dxa"/>
            <w:shd w:val="clear" w:color="000000" w:fill="FFFFFF"/>
            <w:noWrap/>
            <w:vAlign w:val="center"/>
            <w:hideMark/>
          </w:tcPr>
          <w:p w14:paraId="7EB3C25C" w14:textId="77777777" w:rsidR="00C76958" w:rsidRPr="006E260F" w:rsidRDefault="00C76958" w:rsidP="00C76958">
            <w:pPr>
              <w:jc w:val="center"/>
              <w:rPr>
                <w:sz w:val="25"/>
                <w:szCs w:val="25"/>
              </w:rPr>
            </w:pPr>
            <w:r w:rsidRPr="006E260F">
              <w:rPr>
                <w:sz w:val="25"/>
                <w:szCs w:val="25"/>
              </w:rPr>
              <w:t xml:space="preserve">4 224,6  </w:t>
            </w:r>
          </w:p>
        </w:tc>
      </w:tr>
      <w:tr w:rsidR="00C76958" w:rsidRPr="006E260F" w14:paraId="039003FE" w14:textId="77777777" w:rsidTr="009A4570">
        <w:trPr>
          <w:trHeight w:val="1065"/>
        </w:trPr>
        <w:tc>
          <w:tcPr>
            <w:tcW w:w="5416" w:type="dxa"/>
            <w:shd w:val="clear" w:color="000000" w:fill="FFFFFF"/>
            <w:hideMark/>
          </w:tcPr>
          <w:p w14:paraId="5BB192B4" w14:textId="7636413B" w:rsidR="00C76958" w:rsidRPr="006E260F" w:rsidRDefault="00C76958" w:rsidP="00C76958">
            <w:pPr>
              <w:rPr>
                <w:sz w:val="27"/>
                <w:szCs w:val="27"/>
              </w:rPr>
            </w:pPr>
            <w:r w:rsidRPr="006E260F">
              <w:rPr>
                <w:sz w:val="27"/>
                <w:szCs w:val="27"/>
              </w:rPr>
              <w:t>Җирлекләргә финанс ярдәменең төбәк фондын формалаштыру өчен җирле бюджетлардан РФ субъекты бюджетына субсидияләр (тискәре трансфертлар)</w:t>
            </w:r>
          </w:p>
        </w:tc>
        <w:tc>
          <w:tcPr>
            <w:tcW w:w="567" w:type="dxa"/>
            <w:shd w:val="clear" w:color="000000" w:fill="FFFFFF"/>
            <w:noWrap/>
            <w:vAlign w:val="center"/>
            <w:hideMark/>
          </w:tcPr>
          <w:p w14:paraId="4655E4F2" w14:textId="77777777" w:rsidR="00C76958" w:rsidRPr="006E260F" w:rsidRDefault="00C76958" w:rsidP="00C76958">
            <w:pPr>
              <w:jc w:val="center"/>
              <w:rPr>
                <w:sz w:val="25"/>
                <w:szCs w:val="25"/>
              </w:rPr>
            </w:pPr>
            <w:r w:rsidRPr="006E260F">
              <w:rPr>
                <w:sz w:val="25"/>
                <w:szCs w:val="25"/>
              </w:rPr>
              <w:t>14</w:t>
            </w:r>
          </w:p>
        </w:tc>
        <w:tc>
          <w:tcPr>
            <w:tcW w:w="567" w:type="dxa"/>
            <w:shd w:val="clear" w:color="000000" w:fill="FFFFFF"/>
            <w:noWrap/>
            <w:vAlign w:val="center"/>
            <w:hideMark/>
          </w:tcPr>
          <w:p w14:paraId="683D04C8" w14:textId="77777777" w:rsidR="00C76958" w:rsidRPr="006E260F" w:rsidRDefault="00C76958" w:rsidP="00C76958">
            <w:pPr>
              <w:jc w:val="center"/>
              <w:rPr>
                <w:sz w:val="25"/>
                <w:szCs w:val="25"/>
              </w:rPr>
            </w:pPr>
            <w:r w:rsidRPr="006E260F">
              <w:rPr>
                <w:sz w:val="25"/>
                <w:szCs w:val="25"/>
              </w:rPr>
              <w:t>03</w:t>
            </w:r>
          </w:p>
        </w:tc>
        <w:tc>
          <w:tcPr>
            <w:tcW w:w="1701" w:type="dxa"/>
            <w:shd w:val="clear" w:color="000000" w:fill="FFFFFF"/>
            <w:noWrap/>
            <w:vAlign w:val="center"/>
            <w:hideMark/>
          </w:tcPr>
          <w:p w14:paraId="07ED69F1" w14:textId="77777777" w:rsidR="00C76958" w:rsidRPr="006E260F" w:rsidRDefault="00C76958" w:rsidP="00C76958">
            <w:pPr>
              <w:jc w:val="center"/>
              <w:rPr>
                <w:sz w:val="25"/>
                <w:szCs w:val="25"/>
              </w:rPr>
            </w:pPr>
            <w:r w:rsidRPr="006E260F">
              <w:rPr>
                <w:sz w:val="25"/>
                <w:szCs w:val="25"/>
              </w:rPr>
              <w:t>99 0 00 20860</w:t>
            </w:r>
          </w:p>
        </w:tc>
        <w:tc>
          <w:tcPr>
            <w:tcW w:w="709" w:type="dxa"/>
            <w:shd w:val="clear" w:color="000000" w:fill="FFFFFF"/>
            <w:noWrap/>
            <w:vAlign w:val="center"/>
            <w:hideMark/>
          </w:tcPr>
          <w:p w14:paraId="3A05EAA3" w14:textId="77777777" w:rsidR="00C76958" w:rsidRPr="006E260F" w:rsidRDefault="00C76958" w:rsidP="00C76958">
            <w:pPr>
              <w:jc w:val="center"/>
              <w:rPr>
                <w:sz w:val="25"/>
                <w:szCs w:val="25"/>
              </w:rPr>
            </w:pPr>
            <w:r w:rsidRPr="006E260F">
              <w:rPr>
                <w:sz w:val="25"/>
                <w:szCs w:val="25"/>
              </w:rPr>
              <w:t> </w:t>
            </w:r>
          </w:p>
        </w:tc>
        <w:tc>
          <w:tcPr>
            <w:tcW w:w="1417" w:type="dxa"/>
            <w:shd w:val="clear" w:color="000000" w:fill="FFFFFF"/>
            <w:noWrap/>
            <w:vAlign w:val="center"/>
            <w:hideMark/>
          </w:tcPr>
          <w:p w14:paraId="10074FE0" w14:textId="77777777" w:rsidR="00C76958" w:rsidRPr="006E260F" w:rsidRDefault="00C76958" w:rsidP="00C76958">
            <w:pPr>
              <w:jc w:val="center"/>
              <w:rPr>
                <w:sz w:val="25"/>
                <w:szCs w:val="25"/>
              </w:rPr>
            </w:pPr>
            <w:r w:rsidRPr="006E260F">
              <w:rPr>
                <w:sz w:val="25"/>
                <w:szCs w:val="25"/>
              </w:rPr>
              <w:t xml:space="preserve">4 224,6  </w:t>
            </w:r>
          </w:p>
        </w:tc>
      </w:tr>
      <w:tr w:rsidR="00C76958" w:rsidRPr="006E260F" w14:paraId="57707F97" w14:textId="77777777" w:rsidTr="00113978">
        <w:trPr>
          <w:trHeight w:val="60"/>
        </w:trPr>
        <w:tc>
          <w:tcPr>
            <w:tcW w:w="5416" w:type="dxa"/>
            <w:shd w:val="clear" w:color="000000" w:fill="FFFFFF"/>
            <w:hideMark/>
          </w:tcPr>
          <w:p w14:paraId="46F5E2EB" w14:textId="0D9462F7" w:rsidR="00C76958" w:rsidRPr="006E260F" w:rsidRDefault="00C76958" w:rsidP="00C76958">
            <w:pPr>
              <w:rPr>
                <w:sz w:val="27"/>
                <w:szCs w:val="27"/>
              </w:rPr>
            </w:pPr>
            <w:r w:rsidRPr="006E260F">
              <w:rPr>
                <w:sz w:val="27"/>
                <w:szCs w:val="27"/>
              </w:rPr>
              <w:t>Бюджетара трансфертлар</w:t>
            </w:r>
          </w:p>
        </w:tc>
        <w:tc>
          <w:tcPr>
            <w:tcW w:w="567" w:type="dxa"/>
            <w:shd w:val="clear" w:color="000000" w:fill="FFFFFF"/>
            <w:noWrap/>
            <w:vAlign w:val="center"/>
            <w:hideMark/>
          </w:tcPr>
          <w:p w14:paraId="620F1B53" w14:textId="77777777" w:rsidR="00C76958" w:rsidRPr="006E260F" w:rsidRDefault="00C76958" w:rsidP="00C76958">
            <w:pPr>
              <w:jc w:val="center"/>
              <w:rPr>
                <w:sz w:val="25"/>
                <w:szCs w:val="25"/>
              </w:rPr>
            </w:pPr>
            <w:r w:rsidRPr="006E260F">
              <w:rPr>
                <w:sz w:val="25"/>
                <w:szCs w:val="25"/>
              </w:rPr>
              <w:t>14</w:t>
            </w:r>
          </w:p>
        </w:tc>
        <w:tc>
          <w:tcPr>
            <w:tcW w:w="567" w:type="dxa"/>
            <w:shd w:val="clear" w:color="000000" w:fill="FFFFFF"/>
            <w:noWrap/>
            <w:vAlign w:val="center"/>
            <w:hideMark/>
          </w:tcPr>
          <w:p w14:paraId="789823B4" w14:textId="77777777" w:rsidR="00C76958" w:rsidRPr="006E260F" w:rsidRDefault="00C76958" w:rsidP="00C76958">
            <w:pPr>
              <w:jc w:val="center"/>
              <w:rPr>
                <w:sz w:val="25"/>
                <w:szCs w:val="25"/>
              </w:rPr>
            </w:pPr>
            <w:r w:rsidRPr="006E260F">
              <w:rPr>
                <w:sz w:val="25"/>
                <w:szCs w:val="25"/>
              </w:rPr>
              <w:t>03</w:t>
            </w:r>
          </w:p>
        </w:tc>
        <w:tc>
          <w:tcPr>
            <w:tcW w:w="1701" w:type="dxa"/>
            <w:shd w:val="clear" w:color="000000" w:fill="FFFFFF"/>
            <w:noWrap/>
            <w:vAlign w:val="center"/>
            <w:hideMark/>
          </w:tcPr>
          <w:p w14:paraId="7F9EA773" w14:textId="77777777" w:rsidR="00C76958" w:rsidRPr="006E260F" w:rsidRDefault="00C76958" w:rsidP="00C76958">
            <w:pPr>
              <w:jc w:val="center"/>
              <w:rPr>
                <w:sz w:val="25"/>
                <w:szCs w:val="25"/>
              </w:rPr>
            </w:pPr>
            <w:r w:rsidRPr="006E260F">
              <w:rPr>
                <w:sz w:val="25"/>
                <w:szCs w:val="25"/>
              </w:rPr>
              <w:t>99 0 00 20860</w:t>
            </w:r>
          </w:p>
        </w:tc>
        <w:tc>
          <w:tcPr>
            <w:tcW w:w="709" w:type="dxa"/>
            <w:shd w:val="clear" w:color="000000" w:fill="FFFFFF"/>
            <w:noWrap/>
            <w:vAlign w:val="center"/>
            <w:hideMark/>
          </w:tcPr>
          <w:p w14:paraId="048AD8BF" w14:textId="77777777" w:rsidR="00C76958" w:rsidRPr="006E260F" w:rsidRDefault="00C76958" w:rsidP="00C76958">
            <w:pPr>
              <w:jc w:val="center"/>
              <w:rPr>
                <w:sz w:val="25"/>
                <w:szCs w:val="25"/>
              </w:rPr>
            </w:pPr>
            <w:r w:rsidRPr="006E260F">
              <w:rPr>
                <w:sz w:val="25"/>
                <w:szCs w:val="25"/>
              </w:rPr>
              <w:t>500</w:t>
            </w:r>
          </w:p>
        </w:tc>
        <w:tc>
          <w:tcPr>
            <w:tcW w:w="1417" w:type="dxa"/>
            <w:shd w:val="clear" w:color="000000" w:fill="FFFFFF"/>
            <w:noWrap/>
            <w:vAlign w:val="center"/>
            <w:hideMark/>
          </w:tcPr>
          <w:p w14:paraId="5DA9D580" w14:textId="77777777" w:rsidR="00C76958" w:rsidRPr="006E260F" w:rsidRDefault="00C76958" w:rsidP="00C76958">
            <w:pPr>
              <w:jc w:val="center"/>
              <w:rPr>
                <w:sz w:val="25"/>
                <w:szCs w:val="25"/>
              </w:rPr>
            </w:pPr>
            <w:r w:rsidRPr="006E260F">
              <w:rPr>
                <w:sz w:val="25"/>
                <w:szCs w:val="25"/>
              </w:rPr>
              <w:t xml:space="preserve">4 224,6  </w:t>
            </w:r>
          </w:p>
        </w:tc>
      </w:tr>
      <w:tr w:rsidR="00C76958" w:rsidRPr="006E260F" w14:paraId="665D2893" w14:textId="77777777" w:rsidTr="009A4570">
        <w:trPr>
          <w:trHeight w:val="249"/>
        </w:trPr>
        <w:tc>
          <w:tcPr>
            <w:tcW w:w="5416" w:type="dxa"/>
            <w:shd w:val="clear" w:color="000000" w:fill="FFFFFF"/>
            <w:hideMark/>
          </w:tcPr>
          <w:p w14:paraId="11DBB9DF" w14:textId="322344AD" w:rsidR="00C76958" w:rsidRPr="006E260F" w:rsidRDefault="00C76958" w:rsidP="00C76958">
            <w:pPr>
              <w:rPr>
                <w:sz w:val="27"/>
                <w:szCs w:val="27"/>
              </w:rPr>
            </w:pPr>
            <w:r w:rsidRPr="006E260F">
              <w:rPr>
                <w:sz w:val="27"/>
                <w:szCs w:val="27"/>
              </w:rPr>
              <w:t>Барлык чыгымнар</w:t>
            </w:r>
          </w:p>
        </w:tc>
        <w:tc>
          <w:tcPr>
            <w:tcW w:w="567" w:type="dxa"/>
            <w:shd w:val="clear" w:color="000000" w:fill="FFFFFF"/>
            <w:noWrap/>
            <w:vAlign w:val="center"/>
            <w:hideMark/>
          </w:tcPr>
          <w:p w14:paraId="357656B6" w14:textId="77777777" w:rsidR="00C76958" w:rsidRPr="006E260F" w:rsidRDefault="00C76958" w:rsidP="00C76958">
            <w:pPr>
              <w:jc w:val="center"/>
              <w:rPr>
                <w:sz w:val="25"/>
                <w:szCs w:val="25"/>
              </w:rPr>
            </w:pPr>
            <w:r w:rsidRPr="006E260F">
              <w:rPr>
                <w:sz w:val="25"/>
                <w:szCs w:val="25"/>
              </w:rPr>
              <w:t> </w:t>
            </w:r>
          </w:p>
        </w:tc>
        <w:tc>
          <w:tcPr>
            <w:tcW w:w="567" w:type="dxa"/>
            <w:shd w:val="clear" w:color="000000" w:fill="FFFFFF"/>
            <w:noWrap/>
            <w:vAlign w:val="center"/>
            <w:hideMark/>
          </w:tcPr>
          <w:p w14:paraId="17E94E86" w14:textId="77777777" w:rsidR="00C76958" w:rsidRPr="006E260F" w:rsidRDefault="00C76958" w:rsidP="00C76958">
            <w:pPr>
              <w:jc w:val="center"/>
              <w:rPr>
                <w:sz w:val="25"/>
                <w:szCs w:val="25"/>
              </w:rPr>
            </w:pPr>
            <w:r w:rsidRPr="006E260F">
              <w:rPr>
                <w:sz w:val="25"/>
                <w:szCs w:val="25"/>
              </w:rPr>
              <w:t> </w:t>
            </w:r>
          </w:p>
        </w:tc>
        <w:tc>
          <w:tcPr>
            <w:tcW w:w="1701" w:type="dxa"/>
            <w:shd w:val="clear" w:color="000000" w:fill="FFFFFF"/>
            <w:noWrap/>
            <w:vAlign w:val="center"/>
            <w:hideMark/>
          </w:tcPr>
          <w:p w14:paraId="6C762C51" w14:textId="77777777" w:rsidR="00C76958" w:rsidRPr="006E260F" w:rsidRDefault="00C76958" w:rsidP="00C76958">
            <w:pPr>
              <w:jc w:val="center"/>
              <w:rPr>
                <w:sz w:val="25"/>
                <w:szCs w:val="25"/>
              </w:rPr>
            </w:pPr>
            <w:r w:rsidRPr="006E260F">
              <w:rPr>
                <w:sz w:val="25"/>
                <w:szCs w:val="25"/>
              </w:rPr>
              <w:t> </w:t>
            </w:r>
          </w:p>
        </w:tc>
        <w:tc>
          <w:tcPr>
            <w:tcW w:w="709" w:type="dxa"/>
            <w:shd w:val="clear" w:color="000000" w:fill="FFFFFF"/>
            <w:noWrap/>
            <w:vAlign w:val="center"/>
            <w:hideMark/>
          </w:tcPr>
          <w:p w14:paraId="0C8EFDC4" w14:textId="77777777" w:rsidR="00C76958" w:rsidRPr="006E260F" w:rsidRDefault="00C76958" w:rsidP="00C76958">
            <w:pPr>
              <w:jc w:val="center"/>
              <w:rPr>
                <w:sz w:val="25"/>
                <w:szCs w:val="25"/>
              </w:rPr>
            </w:pPr>
            <w:r w:rsidRPr="006E260F">
              <w:rPr>
                <w:sz w:val="25"/>
                <w:szCs w:val="25"/>
              </w:rPr>
              <w:t> </w:t>
            </w:r>
          </w:p>
        </w:tc>
        <w:tc>
          <w:tcPr>
            <w:tcW w:w="1417" w:type="dxa"/>
            <w:shd w:val="clear" w:color="000000" w:fill="FFFFFF"/>
            <w:noWrap/>
            <w:vAlign w:val="center"/>
            <w:hideMark/>
          </w:tcPr>
          <w:p w14:paraId="64A9EFB0" w14:textId="77777777" w:rsidR="00C76958" w:rsidRPr="006E260F" w:rsidRDefault="00C76958" w:rsidP="00C76958">
            <w:pPr>
              <w:jc w:val="center"/>
              <w:rPr>
                <w:sz w:val="25"/>
                <w:szCs w:val="25"/>
              </w:rPr>
            </w:pPr>
            <w:r w:rsidRPr="006E260F">
              <w:rPr>
                <w:sz w:val="25"/>
                <w:szCs w:val="25"/>
              </w:rPr>
              <w:t xml:space="preserve">9 293 095,7  </w:t>
            </w:r>
          </w:p>
        </w:tc>
      </w:tr>
    </w:tbl>
    <w:p w14:paraId="1EEA6FFD" w14:textId="77777777" w:rsidR="00EA0F5D" w:rsidRPr="006E260F" w:rsidRDefault="00EA0F5D" w:rsidP="00156C19">
      <w:pPr>
        <w:rPr>
          <w:b/>
        </w:rPr>
      </w:pPr>
    </w:p>
    <w:p w14:paraId="22D6F58F" w14:textId="77777777" w:rsidR="00EA0F5D" w:rsidRPr="006E260F" w:rsidRDefault="00EA0F5D" w:rsidP="00156C19">
      <w:pPr>
        <w:rPr>
          <w:b/>
        </w:rPr>
      </w:pPr>
    </w:p>
    <w:p w14:paraId="2B972EB7" w14:textId="77777777" w:rsidR="004922C3" w:rsidRPr="006E260F" w:rsidRDefault="004922C3" w:rsidP="00156C19">
      <w:pPr>
        <w:rPr>
          <w:b/>
        </w:rPr>
      </w:pPr>
    </w:p>
    <w:p w14:paraId="742430E9" w14:textId="77777777" w:rsidR="00C76958" w:rsidRPr="006E260F" w:rsidRDefault="00C76958" w:rsidP="00C76958">
      <w:pPr>
        <w:rPr>
          <w:sz w:val="27"/>
          <w:szCs w:val="27"/>
        </w:rPr>
      </w:pPr>
      <w:r w:rsidRPr="006E260F">
        <w:rPr>
          <w:sz w:val="27"/>
          <w:szCs w:val="27"/>
        </w:rPr>
        <w:t>Түбән Кама муниципаль районы</w:t>
      </w:r>
    </w:p>
    <w:p w14:paraId="2B755920" w14:textId="77777777" w:rsidR="00C76958" w:rsidRPr="006E260F" w:rsidRDefault="00C76958" w:rsidP="00C76958">
      <w:pPr>
        <w:rPr>
          <w:b/>
          <w:sz w:val="20"/>
          <w:szCs w:val="20"/>
        </w:rPr>
      </w:pPr>
      <w:r w:rsidRPr="006E260F">
        <w:rPr>
          <w:sz w:val="27"/>
          <w:szCs w:val="27"/>
        </w:rPr>
        <w:t xml:space="preserve">Башлыгы урынбасары                                                                                       А.В. Умников                                                                                                                                                                                                                       </w:t>
      </w:r>
    </w:p>
    <w:p w14:paraId="4FE8EB7A" w14:textId="77777777" w:rsidR="00C76958" w:rsidRPr="006E260F" w:rsidRDefault="00C76958" w:rsidP="00C76958">
      <w:pPr>
        <w:ind w:left="6521"/>
        <w:rPr>
          <w:b/>
          <w:sz w:val="20"/>
          <w:szCs w:val="20"/>
        </w:rPr>
      </w:pPr>
    </w:p>
    <w:p w14:paraId="359E92C5" w14:textId="77777777" w:rsidR="00C76958" w:rsidRPr="006E260F" w:rsidRDefault="00C76958" w:rsidP="00C76958">
      <w:pPr>
        <w:ind w:left="6237" w:firstLine="567"/>
        <w:rPr>
          <w:b/>
        </w:rPr>
      </w:pPr>
    </w:p>
    <w:p w14:paraId="1F71552D" w14:textId="77777777" w:rsidR="00C76958" w:rsidRPr="006E260F" w:rsidRDefault="00C76958" w:rsidP="00C76958">
      <w:pPr>
        <w:ind w:left="6237" w:firstLine="567"/>
        <w:rPr>
          <w:b/>
        </w:rPr>
      </w:pPr>
    </w:p>
    <w:p w14:paraId="2A27BC93" w14:textId="77777777" w:rsidR="008318F9" w:rsidRPr="006E260F" w:rsidRDefault="008318F9" w:rsidP="00156C19">
      <w:pPr>
        <w:rPr>
          <w:b/>
        </w:rPr>
      </w:pPr>
    </w:p>
    <w:p w14:paraId="517A0E39" w14:textId="77777777" w:rsidR="008318F9" w:rsidRPr="006E260F" w:rsidRDefault="008318F9" w:rsidP="00156C19">
      <w:pPr>
        <w:rPr>
          <w:b/>
        </w:rPr>
      </w:pPr>
    </w:p>
    <w:p w14:paraId="5280763D" w14:textId="77777777" w:rsidR="008318F9" w:rsidRPr="006E260F" w:rsidRDefault="008318F9" w:rsidP="00156C19">
      <w:pPr>
        <w:rPr>
          <w:b/>
        </w:rPr>
      </w:pPr>
    </w:p>
    <w:p w14:paraId="2544D5EF" w14:textId="77777777" w:rsidR="00066165" w:rsidRPr="006E260F" w:rsidRDefault="00066165" w:rsidP="00156C19">
      <w:pPr>
        <w:rPr>
          <w:b/>
        </w:rPr>
      </w:pPr>
    </w:p>
    <w:p w14:paraId="5CCFE825" w14:textId="77777777" w:rsidR="00066165" w:rsidRPr="006E260F" w:rsidRDefault="00066165" w:rsidP="00156C19">
      <w:pPr>
        <w:rPr>
          <w:b/>
        </w:rPr>
      </w:pPr>
    </w:p>
    <w:p w14:paraId="2F09C7BB" w14:textId="77777777" w:rsidR="00066165" w:rsidRPr="006E260F" w:rsidRDefault="00066165" w:rsidP="00156C19">
      <w:pPr>
        <w:rPr>
          <w:b/>
        </w:rPr>
      </w:pPr>
    </w:p>
    <w:p w14:paraId="2540272E" w14:textId="77777777" w:rsidR="00066165" w:rsidRPr="006E260F" w:rsidRDefault="00066165" w:rsidP="00156C19">
      <w:pPr>
        <w:rPr>
          <w:b/>
        </w:rPr>
      </w:pPr>
    </w:p>
    <w:p w14:paraId="292BC5D0" w14:textId="77777777" w:rsidR="00066165" w:rsidRPr="006E260F" w:rsidRDefault="00066165" w:rsidP="00156C19">
      <w:pPr>
        <w:rPr>
          <w:b/>
        </w:rPr>
      </w:pPr>
    </w:p>
    <w:p w14:paraId="0F507596" w14:textId="77777777" w:rsidR="00066165" w:rsidRPr="006E260F" w:rsidRDefault="00066165" w:rsidP="00156C19">
      <w:pPr>
        <w:rPr>
          <w:b/>
        </w:rPr>
      </w:pPr>
    </w:p>
    <w:p w14:paraId="5B9F5DD7" w14:textId="1D568E86" w:rsidR="00343B51" w:rsidRPr="006E260F" w:rsidRDefault="00343B51" w:rsidP="00C76958">
      <w:pPr>
        <w:rPr>
          <w:b/>
        </w:rPr>
      </w:pPr>
    </w:p>
    <w:p w14:paraId="378D9E26" w14:textId="77777777" w:rsidR="00C76958" w:rsidRPr="006E260F" w:rsidRDefault="00C76958" w:rsidP="00C76958"/>
    <w:p w14:paraId="0BDFD82D" w14:textId="77777777" w:rsidR="00343B51" w:rsidRPr="006E260F" w:rsidRDefault="00343B51" w:rsidP="000C4D41">
      <w:pPr>
        <w:ind w:left="6237"/>
      </w:pPr>
    </w:p>
    <w:p w14:paraId="1984B1FB" w14:textId="77777777" w:rsidR="00C76958" w:rsidRPr="006E260F" w:rsidRDefault="00C76958" w:rsidP="00C76958">
      <w:pPr>
        <w:ind w:left="6237"/>
      </w:pPr>
      <w:r w:rsidRPr="006E260F">
        <w:lastRenderedPageBreak/>
        <w:t>Түбән Кама муниципаль районы Советының</w:t>
      </w:r>
    </w:p>
    <w:p w14:paraId="12AC9EA3" w14:textId="77777777" w:rsidR="00C76958" w:rsidRPr="006E260F" w:rsidRDefault="00C76958" w:rsidP="00C76958">
      <w:pPr>
        <w:ind w:left="6237"/>
      </w:pPr>
      <w:r w:rsidRPr="006E260F">
        <w:t>202</w:t>
      </w:r>
      <w:r w:rsidRPr="006E260F">
        <w:rPr>
          <w:lang w:val="tt-RU"/>
        </w:rPr>
        <w:t>3</w:t>
      </w:r>
      <w:r w:rsidRPr="006E260F">
        <w:t xml:space="preserve"> елның </w:t>
      </w:r>
      <w:r w:rsidRPr="006E260F">
        <w:rPr>
          <w:lang w:val="tt-RU"/>
        </w:rPr>
        <w:t>7</w:t>
      </w:r>
      <w:r w:rsidRPr="006E260F">
        <w:t xml:space="preserve"> декабрендәге</w:t>
      </w:r>
    </w:p>
    <w:p w14:paraId="034E8C64" w14:textId="77777777" w:rsidR="00C76958" w:rsidRPr="006E260F" w:rsidRDefault="00C76958" w:rsidP="00C76958">
      <w:pPr>
        <w:ind w:left="6237"/>
      </w:pPr>
      <w:r w:rsidRPr="006E260F">
        <w:rPr>
          <w:lang w:val="tt-RU"/>
        </w:rPr>
        <w:t>68</w:t>
      </w:r>
      <w:r w:rsidRPr="006E260F">
        <w:t xml:space="preserve"> номерлы карарына</w:t>
      </w:r>
    </w:p>
    <w:p w14:paraId="776C7C24" w14:textId="7C5F1827" w:rsidR="00C76958" w:rsidRPr="006E260F" w:rsidRDefault="00C76958" w:rsidP="00C76958">
      <w:pPr>
        <w:ind w:left="6237"/>
      </w:pPr>
      <w:r w:rsidRPr="006E260F">
        <w:rPr>
          <w:lang w:val="tt-RU"/>
        </w:rPr>
        <w:t>6 нчы</w:t>
      </w:r>
      <w:r w:rsidRPr="006E260F">
        <w:t xml:space="preserve"> кушымта</w:t>
      </w:r>
    </w:p>
    <w:p w14:paraId="17E36A8B" w14:textId="77777777" w:rsidR="00C76958" w:rsidRPr="006E260F" w:rsidRDefault="00C76958" w:rsidP="00C76958"/>
    <w:p w14:paraId="122CC83D" w14:textId="0B7A0141" w:rsidR="00791865" w:rsidRPr="006E260F" w:rsidRDefault="00C76958" w:rsidP="00081323">
      <w:pPr>
        <w:jc w:val="center"/>
        <w:rPr>
          <w:color w:val="000000"/>
          <w:sz w:val="27"/>
          <w:szCs w:val="27"/>
        </w:rPr>
      </w:pPr>
      <w:r w:rsidRPr="006E260F">
        <w:rPr>
          <w:color w:val="000000"/>
          <w:sz w:val="27"/>
          <w:szCs w:val="27"/>
        </w:rPr>
        <w:t>2025 һәм 2026 елларның план чорына Түбән Кама муниципаль районы бюджеты чыгымнарын классификацияләү чыгымнары төрләренең бүлекләре һәм бүлекчәләре, максатчан статьялары (муниципаль программалар һәм программалы булмаган эшчәнлек юнәлешләре) һәм төркемнәре буенча бюджет ассигнованиеләрен бүлү</w:t>
      </w:r>
    </w:p>
    <w:p w14:paraId="1BE40CC1" w14:textId="77777777" w:rsidR="00C76958" w:rsidRPr="006E260F" w:rsidRDefault="00C76958" w:rsidP="00081323">
      <w:pPr>
        <w:jc w:val="center"/>
        <w:rPr>
          <w:bCs/>
          <w:sz w:val="26"/>
          <w:szCs w:val="26"/>
        </w:rPr>
      </w:pPr>
    </w:p>
    <w:tbl>
      <w:tblPr>
        <w:tblW w:w="1051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40"/>
        <w:gridCol w:w="567"/>
        <w:gridCol w:w="567"/>
        <w:gridCol w:w="1701"/>
        <w:gridCol w:w="708"/>
        <w:gridCol w:w="1418"/>
        <w:gridCol w:w="1417"/>
      </w:tblGrid>
      <w:tr w:rsidR="00066165" w:rsidRPr="006E260F" w14:paraId="7879D1EA" w14:textId="77777777" w:rsidTr="00AA40EC">
        <w:trPr>
          <w:trHeight w:val="60"/>
        </w:trPr>
        <w:tc>
          <w:tcPr>
            <w:tcW w:w="4140" w:type="dxa"/>
            <w:vMerge w:val="restart"/>
            <w:shd w:val="clear" w:color="000000" w:fill="FFFFFF"/>
            <w:hideMark/>
          </w:tcPr>
          <w:p w14:paraId="5B0A907E" w14:textId="31B73988" w:rsidR="007D3CA4" w:rsidRPr="006E260F" w:rsidRDefault="00C76958" w:rsidP="00C76958">
            <w:pPr>
              <w:jc w:val="center"/>
              <w:rPr>
                <w:sz w:val="25"/>
                <w:szCs w:val="25"/>
                <w:lang w:val="tt-RU"/>
              </w:rPr>
            </w:pPr>
            <w:r w:rsidRPr="006E260F">
              <w:rPr>
                <w:sz w:val="25"/>
                <w:szCs w:val="25"/>
                <w:lang w:val="tt-RU"/>
              </w:rPr>
              <w:t>Исеме</w:t>
            </w:r>
          </w:p>
        </w:tc>
        <w:tc>
          <w:tcPr>
            <w:tcW w:w="567" w:type="dxa"/>
            <w:vMerge w:val="restart"/>
            <w:shd w:val="clear" w:color="000000" w:fill="FFFFFF"/>
            <w:vAlign w:val="center"/>
            <w:hideMark/>
          </w:tcPr>
          <w:p w14:paraId="3F5624CA" w14:textId="77777777" w:rsidR="007D3CA4" w:rsidRPr="006E260F" w:rsidRDefault="007D3CA4" w:rsidP="007D3CA4">
            <w:pPr>
              <w:jc w:val="center"/>
              <w:rPr>
                <w:sz w:val="25"/>
                <w:szCs w:val="25"/>
              </w:rPr>
            </w:pPr>
            <w:r w:rsidRPr="006E260F">
              <w:rPr>
                <w:sz w:val="25"/>
                <w:szCs w:val="25"/>
              </w:rPr>
              <w:t>Рз</w:t>
            </w:r>
          </w:p>
        </w:tc>
        <w:tc>
          <w:tcPr>
            <w:tcW w:w="567" w:type="dxa"/>
            <w:vMerge w:val="restart"/>
            <w:shd w:val="clear" w:color="000000" w:fill="FFFFFF"/>
            <w:vAlign w:val="center"/>
            <w:hideMark/>
          </w:tcPr>
          <w:p w14:paraId="66CE2C40" w14:textId="77777777" w:rsidR="007D3CA4" w:rsidRPr="006E260F" w:rsidRDefault="007D3CA4" w:rsidP="007D3CA4">
            <w:pPr>
              <w:jc w:val="center"/>
              <w:rPr>
                <w:sz w:val="25"/>
                <w:szCs w:val="25"/>
              </w:rPr>
            </w:pPr>
            <w:r w:rsidRPr="006E260F">
              <w:rPr>
                <w:sz w:val="25"/>
                <w:szCs w:val="25"/>
              </w:rPr>
              <w:t>ПР</w:t>
            </w:r>
          </w:p>
        </w:tc>
        <w:tc>
          <w:tcPr>
            <w:tcW w:w="1701" w:type="dxa"/>
            <w:vMerge w:val="restart"/>
            <w:shd w:val="clear" w:color="000000" w:fill="FFFFFF"/>
            <w:vAlign w:val="center"/>
            <w:hideMark/>
          </w:tcPr>
          <w:p w14:paraId="0E848F69" w14:textId="77777777" w:rsidR="007D3CA4" w:rsidRPr="006E260F" w:rsidRDefault="008017AC" w:rsidP="007D3CA4">
            <w:pPr>
              <w:jc w:val="center"/>
              <w:rPr>
                <w:sz w:val="25"/>
                <w:szCs w:val="25"/>
              </w:rPr>
            </w:pPr>
            <w:r w:rsidRPr="006E260F">
              <w:rPr>
                <w:sz w:val="25"/>
                <w:szCs w:val="25"/>
              </w:rPr>
              <w:t>К</w:t>
            </w:r>
            <w:r w:rsidR="007D3CA4" w:rsidRPr="006E260F">
              <w:rPr>
                <w:sz w:val="25"/>
                <w:szCs w:val="25"/>
              </w:rPr>
              <w:t>ЦСР</w:t>
            </w:r>
          </w:p>
        </w:tc>
        <w:tc>
          <w:tcPr>
            <w:tcW w:w="708" w:type="dxa"/>
            <w:vMerge w:val="restart"/>
            <w:shd w:val="clear" w:color="000000" w:fill="FFFFFF"/>
            <w:vAlign w:val="center"/>
            <w:hideMark/>
          </w:tcPr>
          <w:p w14:paraId="0E7E61CD" w14:textId="77777777" w:rsidR="007D3CA4" w:rsidRPr="006E260F" w:rsidRDefault="007D3CA4" w:rsidP="007D3CA4">
            <w:pPr>
              <w:jc w:val="center"/>
              <w:rPr>
                <w:sz w:val="25"/>
                <w:szCs w:val="25"/>
              </w:rPr>
            </w:pPr>
            <w:r w:rsidRPr="006E260F">
              <w:rPr>
                <w:sz w:val="25"/>
                <w:szCs w:val="25"/>
              </w:rPr>
              <w:t>КВР</w:t>
            </w:r>
          </w:p>
        </w:tc>
        <w:tc>
          <w:tcPr>
            <w:tcW w:w="2835" w:type="dxa"/>
            <w:gridSpan w:val="2"/>
            <w:shd w:val="clear" w:color="000000" w:fill="FFFFFF"/>
            <w:vAlign w:val="center"/>
            <w:hideMark/>
          </w:tcPr>
          <w:p w14:paraId="217AA0DC" w14:textId="6E323FAA" w:rsidR="007D3CA4" w:rsidRPr="006E260F" w:rsidRDefault="007D3CA4" w:rsidP="007D3CA4">
            <w:pPr>
              <w:jc w:val="center"/>
              <w:rPr>
                <w:sz w:val="25"/>
                <w:szCs w:val="25"/>
                <w:lang w:val="tt-RU"/>
              </w:rPr>
            </w:pPr>
            <w:r w:rsidRPr="006E260F">
              <w:rPr>
                <w:sz w:val="25"/>
                <w:szCs w:val="25"/>
              </w:rPr>
              <w:t>Сумма</w:t>
            </w:r>
            <w:r w:rsidR="00C76958" w:rsidRPr="006E260F">
              <w:rPr>
                <w:sz w:val="25"/>
                <w:szCs w:val="25"/>
                <w:lang w:val="tt-RU"/>
              </w:rPr>
              <w:t xml:space="preserve"> мең сумнарда</w:t>
            </w:r>
          </w:p>
        </w:tc>
      </w:tr>
      <w:tr w:rsidR="00066165" w:rsidRPr="006E260F" w14:paraId="11C4DB0C" w14:textId="77777777" w:rsidTr="00AA40EC">
        <w:trPr>
          <w:trHeight w:val="60"/>
        </w:trPr>
        <w:tc>
          <w:tcPr>
            <w:tcW w:w="4140" w:type="dxa"/>
            <w:vMerge/>
            <w:vAlign w:val="center"/>
            <w:hideMark/>
          </w:tcPr>
          <w:p w14:paraId="7476EE79" w14:textId="77777777" w:rsidR="007D3CA4" w:rsidRPr="006E260F" w:rsidRDefault="007D3CA4" w:rsidP="007D3CA4">
            <w:pPr>
              <w:rPr>
                <w:sz w:val="25"/>
                <w:szCs w:val="25"/>
              </w:rPr>
            </w:pPr>
          </w:p>
        </w:tc>
        <w:tc>
          <w:tcPr>
            <w:tcW w:w="567" w:type="dxa"/>
            <w:vMerge/>
            <w:vAlign w:val="center"/>
            <w:hideMark/>
          </w:tcPr>
          <w:p w14:paraId="11A78A87" w14:textId="77777777" w:rsidR="007D3CA4" w:rsidRPr="006E260F" w:rsidRDefault="007D3CA4" w:rsidP="007D3CA4">
            <w:pPr>
              <w:rPr>
                <w:sz w:val="25"/>
                <w:szCs w:val="25"/>
              </w:rPr>
            </w:pPr>
          </w:p>
        </w:tc>
        <w:tc>
          <w:tcPr>
            <w:tcW w:w="567" w:type="dxa"/>
            <w:vMerge/>
            <w:vAlign w:val="center"/>
            <w:hideMark/>
          </w:tcPr>
          <w:p w14:paraId="637A062D" w14:textId="77777777" w:rsidR="007D3CA4" w:rsidRPr="006E260F" w:rsidRDefault="007D3CA4" w:rsidP="007D3CA4">
            <w:pPr>
              <w:rPr>
                <w:sz w:val="25"/>
                <w:szCs w:val="25"/>
              </w:rPr>
            </w:pPr>
          </w:p>
        </w:tc>
        <w:tc>
          <w:tcPr>
            <w:tcW w:w="1701" w:type="dxa"/>
            <w:vMerge/>
            <w:vAlign w:val="center"/>
            <w:hideMark/>
          </w:tcPr>
          <w:p w14:paraId="5B4BE1D5" w14:textId="77777777" w:rsidR="007D3CA4" w:rsidRPr="006E260F" w:rsidRDefault="007D3CA4" w:rsidP="007D3CA4">
            <w:pPr>
              <w:rPr>
                <w:sz w:val="25"/>
                <w:szCs w:val="25"/>
              </w:rPr>
            </w:pPr>
          </w:p>
        </w:tc>
        <w:tc>
          <w:tcPr>
            <w:tcW w:w="708" w:type="dxa"/>
            <w:vMerge/>
            <w:vAlign w:val="center"/>
            <w:hideMark/>
          </w:tcPr>
          <w:p w14:paraId="0923A164" w14:textId="77777777" w:rsidR="007D3CA4" w:rsidRPr="006E260F" w:rsidRDefault="007D3CA4" w:rsidP="007D3CA4">
            <w:pPr>
              <w:rPr>
                <w:sz w:val="25"/>
                <w:szCs w:val="25"/>
              </w:rPr>
            </w:pPr>
          </w:p>
        </w:tc>
        <w:tc>
          <w:tcPr>
            <w:tcW w:w="1418" w:type="dxa"/>
            <w:shd w:val="clear" w:color="000000" w:fill="FFFFFF"/>
            <w:noWrap/>
            <w:vAlign w:val="center"/>
            <w:hideMark/>
          </w:tcPr>
          <w:p w14:paraId="36F33A38" w14:textId="77777777" w:rsidR="007D3CA4" w:rsidRPr="006E260F" w:rsidRDefault="007D3CA4" w:rsidP="007D3CA4">
            <w:pPr>
              <w:jc w:val="center"/>
              <w:rPr>
                <w:sz w:val="25"/>
                <w:szCs w:val="25"/>
              </w:rPr>
            </w:pPr>
            <w:r w:rsidRPr="006E260F">
              <w:rPr>
                <w:sz w:val="25"/>
                <w:szCs w:val="25"/>
              </w:rPr>
              <w:t>2025 год</w:t>
            </w:r>
          </w:p>
        </w:tc>
        <w:tc>
          <w:tcPr>
            <w:tcW w:w="1417" w:type="dxa"/>
            <w:shd w:val="clear" w:color="000000" w:fill="FFFFFF"/>
            <w:noWrap/>
            <w:vAlign w:val="center"/>
            <w:hideMark/>
          </w:tcPr>
          <w:p w14:paraId="2C0D355C" w14:textId="77777777" w:rsidR="007D3CA4" w:rsidRPr="006E260F" w:rsidRDefault="007D3CA4" w:rsidP="007D3CA4">
            <w:pPr>
              <w:jc w:val="center"/>
              <w:rPr>
                <w:sz w:val="25"/>
                <w:szCs w:val="25"/>
              </w:rPr>
            </w:pPr>
            <w:r w:rsidRPr="006E260F">
              <w:rPr>
                <w:sz w:val="25"/>
                <w:szCs w:val="25"/>
              </w:rPr>
              <w:t>2026 год</w:t>
            </w:r>
          </w:p>
        </w:tc>
      </w:tr>
      <w:tr w:rsidR="00066165" w:rsidRPr="006E260F" w14:paraId="7F1F716D" w14:textId="77777777" w:rsidTr="00AA40EC">
        <w:trPr>
          <w:trHeight w:val="60"/>
        </w:trPr>
        <w:tc>
          <w:tcPr>
            <w:tcW w:w="4140" w:type="dxa"/>
            <w:shd w:val="clear" w:color="000000" w:fill="FFFFFF"/>
            <w:vAlign w:val="bottom"/>
            <w:hideMark/>
          </w:tcPr>
          <w:p w14:paraId="48141FEB" w14:textId="77777777" w:rsidR="007D3CA4" w:rsidRPr="006E260F" w:rsidRDefault="007D3CA4" w:rsidP="007D3CA4">
            <w:pPr>
              <w:jc w:val="center"/>
              <w:rPr>
                <w:sz w:val="25"/>
                <w:szCs w:val="25"/>
              </w:rPr>
            </w:pPr>
            <w:r w:rsidRPr="006E260F">
              <w:rPr>
                <w:sz w:val="25"/>
                <w:szCs w:val="25"/>
              </w:rPr>
              <w:t>1</w:t>
            </w:r>
          </w:p>
        </w:tc>
        <w:tc>
          <w:tcPr>
            <w:tcW w:w="567" w:type="dxa"/>
            <w:shd w:val="clear" w:color="000000" w:fill="FFFFFF"/>
            <w:vAlign w:val="center"/>
            <w:hideMark/>
          </w:tcPr>
          <w:p w14:paraId="47195BED" w14:textId="77777777" w:rsidR="007D3CA4" w:rsidRPr="006E260F" w:rsidRDefault="007D3CA4" w:rsidP="007D3CA4">
            <w:pPr>
              <w:jc w:val="center"/>
              <w:rPr>
                <w:sz w:val="25"/>
                <w:szCs w:val="25"/>
              </w:rPr>
            </w:pPr>
            <w:r w:rsidRPr="006E260F">
              <w:rPr>
                <w:sz w:val="25"/>
                <w:szCs w:val="25"/>
              </w:rPr>
              <w:t>2</w:t>
            </w:r>
          </w:p>
        </w:tc>
        <w:tc>
          <w:tcPr>
            <w:tcW w:w="567" w:type="dxa"/>
            <w:shd w:val="clear" w:color="000000" w:fill="FFFFFF"/>
            <w:vAlign w:val="center"/>
            <w:hideMark/>
          </w:tcPr>
          <w:p w14:paraId="32E87FF8" w14:textId="77777777" w:rsidR="007D3CA4" w:rsidRPr="006E260F" w:rsidRDefault="007D3CA4" w:rsidP="007D3CA4">
            <w:pPr>
              <w:jc w:val="center"/>
              <w:rPr>
                <w:sz w:val="25"/>
                <w:szCs w:val="25"/>
              </w:rPr>
            </w:pPr>
            <w:r w:rsidRPr="006E260F">
              <w:rPr>
                <w:sz w:val="25"/>
                <w:szCs w:val="25"/>
              </w:rPr>
              <w:t>3</w:t>
            </w:r>
          </w:p>
        </w:tc>
        <w:tc>
          <w:tcPr>
            <w:tcW w:w="1701" w:type="dxa"/>
            <w:shd w:val="clear" w:color="000000" w:fill="FFFFFF"/>
            <w:vAlign w:val="center"/>
            <w:hideMark/>
          </w:tcPr>
          <w:p w14:paraId="1C822403" w14:textId="77777777" w:rsidR="007D3CA4" w:rsidRPr="006E260F" w:rsidRDefault="007D3CA4" w:rsidP="007D3CA4">
            <w:pPr>
              <w:jc w:val="center"/>
              <w:rPr>
                <w:sz w:val="25"/>
                <w:szCs w:val="25"/>
              </w:rPr>
            </w:pPr>
            <w:r w:rsidRPr="006E260F">
              <w:rPr>
                <w:sz w:val="25"/>
                <w:szCs w:val="25"/>
              </w:rPr>
              <w:t>4</w:t>
            </w:r>
          </w:p>
        </w:tc>
        <w:tc>
          <w:tcPr>
            <w:tcW w:w="708" w:type="dxa"/>
            <w:shd w:val="clear" w:color="000000" w:fill="FFFFFF"/>
            <w:vAlign w:val="center"/>
            <w:hideMark/>
          </w:tcPr>
          <w:p w14:paraId="47AC558A" w14:textId="77777777" w:rsidR="007D3CA4" w:rsidRPr="006E260F" w:rsidRDefault="007D3CA4" w:rsidP="007D3CA4">
            <w:pPr>
              <w:jc w:val="center"/>
              <w:rPr>
                <w:sz w:val="25"/>
                <w:szCs w:val="25"/>
              </w:rPr>
            </w:pPr>
            <w:r w:rsidRPr="006E260F">
              <w:rPr>
                <w:sz w:val="25"/>
                <w:szCs w:val="25"/>
              </w:rPr>
              <w:t>5</w:t>
            </w:r>
          </w:p>
        </w:tc>
        <w:tc>
          <w:tcPr>
            <w:tcW w:w="1418" w:type="dxa"/>
            <w:shd w:val="clear" w:color="000000" w:fill="FFFFFF"/>
            <w:vAlign w:val="center"/>
            <w:hideMark/>
          </w:tcPr>
          <w:p w14:paraId="395A6FCB" w14:textId="77777777" w:rsidR="007D3CA4" w:rsidRPr="006E260F" w:rsidRDefault="00066165" w:rsidP="007D3CA4">
            <w:pPr>
              <w:jc w:val="center"/>
              <w:rPr>
                <w:sz w:val="25"/>
                <w:szCs w:val="25"/>
              </w:rPr>
            </w:pPr>
            <w:r w:rsidRPr="006E260F">
              <w:rPr>
                <w:sz w:val="25"/>
                <w:szCs w:val="25"/>
              </w:rPr>
              <w:t>6</w:t>
            </w:r>
          </w:p>
        </w:tc>
        <w:tc>
          <w:tcPr>
            <w:tcW w:w="1417" w:type="dxa"/>
            <w:shd w:val="clear" w:color="000000" w:fill="FFFFFF"/>
            <w:vAlign w:val="center"/>
            <w:hideMark/>
          </w:tcPr>
          <w:p w14:paraId="5D7F7E5C" w14:textId="77777777" w:rsidR="007D3CA4" w:rsidRPr="006E260F" w:rsidRDefault="00066165" w:rsidP="007D3CA4">
            <w:pPr>
              <w:jc w:val="center"/>
              <w:rPr>
                <w:sz w:val="25"/>
                <w:szCs w:val="25"/>
              </w:rPr>
            </w:pPr>
            <w:r w:rsidRPr="006E260F">
              <w:rPr>
                <w:sz w:val="25"/>
                <w:szCs w:val="25"/>
              </w:rPr>
              <w:t>7</w:t>
            </w:r>
          </w:p>
        </w:tc>
      </w:tr>
      <w:tr w:rsidR="00C76958" w:rsidRPr="006E260F" w14:paraId="39F05A96" w14:textId="77777777" w:rsidTr="00AA40EC">
        <w:trPr>
          <w:trHeight w:val="60"/>
        </w:trPr>
        <w:tc>
          <w:tcPr>
            <w:tcW w:w="4140" w:type="dxa"/>
            <w:shd w:val="clear" w:color="000000" w:fill="FFFFFF"/>
            <w:hideMark/>
          </w:tcPr>
          <w:p w14:paraId="744F52EA" w14:textId="24242418" w:rsidR="00C76958" w:rsidRPr="006E260F" w:rsidRDefault="00C76958" w:rsidP="00C76958">
            <w:pPr>
              <w:rPr>
                <w:sz w:val="27"/>
                <w:szCs w:val="27"/>
              </w:rPr>
            </w:pPr>
            <w:r w:rsidRPr="006E260F">
              <w:rPr>
                <w:sz w:val="27"/>
                <w:szCs w:val="27"/>
              </w:rPr>
              <w:t>Гомумдәүләт мәсьәләләре</w:t>
            </w:r>
          </w:p>
        </w:tc>
        <w:tc>
          <w:tcPr>
            <w:tcW w:w="567" w:type="dxa"/>
            <w:shd w:val="clear" w:color="000000" w:fill="FFFFFF"/>
            <w:vAlign w:val="center"/>
            <w:hideMark/>
          </w:tcPr>
          <w:p w14:paraId="222CBFA3" w14:textId="77777777" w:rsidR="00C76958" w:rsidRPr="006E260F" w:rsidRDefault="00C76958" w:rsidP="00C76958">
            <w:pPr>
              <w:jc w:val="center"/>
              <w:rPr>
                <w:sz w:val="25"/>
                <w:szCs w:val="25"/>
              </w:rPr>
            </w:pPr>
            <w:r w:rsidRPr="006E260F">
              <w:rPr>
                <w:sz w:val="25"/>
                <w:szCs w:val="25"/>
              </w:rPr>
              <w:t>01</w:t>
            </w:r>
          </w:p>
        </w:tc>
        <w:tc>
          <w:tcPr>
            <w:tcW w:w="567" w:type="dxa"/>
            <w:shd w:val="clear" w:color="000000" w:fill="FFFFFF"/>
            <w:vAlign w:val="center"/>
            <w:hideMark/>
          </w:tcPr>
          <w:p w14:paraId="29C0A7F5" w14:textId="77777777" w:rsidR="00C76958" w:rsidRPr="006E260F" w:rsidRDefault="00C76958" w:rsidP="00C76958">
            <w:pPr>
              <w:jc w:val="center"/>
              <w:rPr>
                <w:sz w:val="25"/>
                <w:szCs w:val="25"/>
              </w:rPr>
            </w:pPr>
            <w:r w:rsidRPr="006E260F">
              <w:rPr>
                <w:sz w:val="25"/>
                <w:szCs w:val="25"/>
              </w:rPr>
              <w:t>00</w:t>
            </w:r>
          </w:p>
        </w:tc>
        <w:tc>
          <w:tcPr>
            <w:tcW w:w="1701" w:type="dxa"/>
            <w:shd w:val="clear" w:color="000000" w:fill="FFFFFF"/>
            <w:vAlign w:val="center"/>
            <w:hideMark/>
          </w:tcPr>
          <w:p w14:paraId="5EF83061" w14:textId="77777777" w:rsidR="00C76958" w:rsidRPr="006E260F" w:rsidRDefault="00C76958" w:rsidP="00C76958">
            <w:pPr>
              <w:jc w:val="center"/>
              <w:rPr>
                <w:sz w:val="25"/>
                <w:szCs w:val="25"/>
              </w:rPr>
            </w:pPr>
            <w:r w:rsidRPr="006E260F">
              <w:rPr>
                <w:sz w:val="25"/>
                <w:szCs w:val="25"/>
              </w:rPr>
              <w:t> </w:t>
            </w:r>
          </w:p>
        </w:tc>
        <w:tc>
          <w:tcPr>
            <w:tcW w:w="708" w:type="dxa"/>
            <w:shd w:val="clear" w:color="000000" w:fill="FFFFFF"/>
            <w:vAlign w:val="center"/>
            <w:hideMark/>
          </w:tcPr>
          <w:p w14:paraId="7264D2ED" w14:textId="77777777" w:rsidR="00C76958" w:rsidRPr="006E260F" w:rsidRDefault="00C76958" w:rsidP="00C76958">
            <w:pPr>
              <w:jc w:val="center"/>
              <w:rPr>
                <w:sz w:val="25"/>
                <w:szCs w:val="25"/>
              </w:rPr>
            </w:pPr>
            <w:r w:rsidRPr="006E260F">
              <w:rPr>
                <w:sz w:val="25"/>
                <w:szCs w:val="25"/>
              </w:rPr>
              <w:t> </w:t>
            </w:r>
          </w:p>
        </w:tc>
        <w:tc>
          <w:tcPr>
            <w:tcW w:w="1418" w:type="dxa"/>
            <w:shd w:val="clear" w:color="000000" w:fill="FFFFFF"/>
            <w:vAlign w:val="center"/>
            <w:hideMark/>
          </w:tcPr>
          <w:p w14:paraId="20FCB833" w14:textId="77777777" w:rsidR="00C76958" w:rsidRPr="006E260F" w:rsidRDefault="00C76958" w:rsidP="00C76958">
            <w:pPr>
              <w:jc w:val="center"/>
              <w:rPr>
                <w:sz w:val="25"/>
                <w:szCs w:val="25"/>
              </w:rPr>
            </w:pPr>
            <w:r w:rsidRPr="006E260F">
              <w:rPr>
                <w:sz w:val="25"/>
                <w:szCs w:val="25"/>
              </w:rPr>
              <w:t xml:space="preserve">159 740,0  </w:t>
            </w:r>
          </w:p>
        </w:tc>
        <w:tc>
          <w:tcPr>
            <w:tcW w:w="1417" w:type="dxa"/>
            <w:shd w:val="clear" w:color="000000" w:fill="FFFFFF"/>
            <w:vAlign w:val="center"/>
            <w:hideMark/>
          </w:tcPr>
          <w:p w14:paraId="1A3337CC" w14:textId="77777777" w:rsidR="00C76958" w:rsidRPr="006E260F" w:rsidRDefault="00C76958" w:rsidP="00C76958">
            <w:pPr>
              <w:jc w:val="center"/>
              <w:rPr>
                <w:sz w:val="25"/>
                <w:szCs w:val="25"/>
              </w:rPr>
            </w:pPr>
            <w:r w:rsidRPr="006E260F">
              <w:rPr>
                <w:sz w:val="25"/>
                <w:szCs w:val="25"/>
              </w:rPr>
              <w:t xml:space="preserve">164 671,9  </w:t>
            </w:r>
          </w:p>
        </w:tc>
      </w:tr>
      <w:tr w:rsidR="00C76958" w:rsidRPr="006E260F" w14:paraId="3A6CAADE" w14:textId="77777777" w:rsidTr="00AA40EC">
        <w:trPr>
          <w:trHeight w:val="1005"/>
        </w:trPr>
        <w:tc>
          <w:tcPr>
            <w:tcW w:w="4140" w:type="dxa"/>
            <w:shd w:val="clear" w:color="000000" w:fill="FFFFFF"/>
            <w:hideMark/>
          </w:tcPr>
          <w:p w14:paraId="54CFFF49" w14:textId="64884959" w:rsidR="00C76958" w:rsidRPr="006E260F" w:rsidRDefault="00EA6E95" w:rsidP="00C76958">
            <w:pPr>
              <w:rPr>
                <w:sz w:val="27"/>
                <w:szCs w:val="27"/>
              </w:rPr>
            </w:pPr>
            <w:r w:rsidRPr="006E260F">
              <w:rPr>
                <w:bCs/>
                <w:sz w:val="26"/>
                <w:szCs w:val="26"/>
              </w:rPr>
              <w:t>Россия Федерациясе субъектының һәм муниципаль берәмлекнең иң югары вазыйфаи затының эшчәнлеге</w:t>
            </w:r>
          </w:p>
        </w:tc>
        <w:tc>
          <w:tcPr>
            <w:tcW w:w="567" w:type="dxa"/>
            <w:shd w:val="clear" w:color="000000" w:fill="FFFFFF"/>
            <w:vAlign w:val="center"/>
            <w:hideMark/>
          </w:tcPr>
          <w:p w14:paraId="4A8188B5" w14:textId="77777777" w:rsidR="00C76958" w:rsidRPr="006E260F" w:rsidRDefault="00C76958" w:rsidP="00C76958">
            <w:pPr>
              <w:jc w:val="center"/>
              <w:rPr>
                <w:sz w:val="25"/>
                <w:szCs w:val="25"/>
              </w:rPr>
            </w:pPr>
            <w:r w:rsidRPr="006E260F">
              <w:rPr>
                <w:sz w:val="25"/>
                <w:szCs w:val="25"/>
              </w:rPr>
              <w:t>01</w:t>
            </w:r>
          </w:p>
        </w:tc>
        <w:tc>
          <w:tcPr>
            <w:tcW w:w="567" w:type="dxa"/>
            <w:shd w:val="clear" w:color="000000" w:fill="FFFFFF"/>
            <w:vAlign w:val="center"/>
            <w:hideMark/>
          </w:tcPr>
          <w:p w14:paraId="666664E3" w14:textId="77777777" w:rsidR="00C76958" w:rsidRPr="006E260F" w:rsidRDefault="00C76958" w:rsidP="00C76958">
            <w:pPr>
              <w:jc w:val="center"/>
              <w:rPr>
                <w:sz w:val="25"/>
                <w:szCs w:val="25"/>
              </w:rPr>
            </w:pPr>
            <w:r w:rsidRPr="006E260F">
              <w:rPr>
                <w:sz w:val="25"/>
                <w:szCs w:val="25"/>
              </w:rPr>
              <w:t>02</w:t>
            </w:r>
          </w:p>
        </w:tc>
        <w:tc>
          <w:tcPr>
            <w:tcW w:w="1701" w:type="dxa"/>
            <w:shd w:val="clear" w:color="000000" w:fill="FFFFFF"/>
            <w:vAlign w:val="center"/>
            <w:hideMark/>
          </w:tcPr>
          <w:p w14:paraId="01395034" w14:textId="77777777" w:rsidR="00C76958" w:rsidRPr="006E260F" w:rsidRDefault="00C76958" w:rsidP="00C76958">
            <w:pPr>
              <w:jc w:val="center"/>
              <w:rPr>
                <w:sz w:val="25"/>
                <w:szCs w:val="25"/>
              </w:rPr>
            </w:pPr>
            <w:r w:rsidRPr="006E260F">
              <w:rPr>
                <w:sz w:val="25"/>
                <w:szCs w:val="25"/>
              </w:rPr>
              <w:t> </w:t>
            </w:r>
          </w:p>
        </w:tc>
        <w:tc>
          <w:tcPr>
            <w:tcW w:w="708" w:type="dxa"/>
            <w:shd w:val="clear" w:color="000000" w:fill="FFFFFF"/>
            <w:vAlign w:val="center"/>
            <w:hideMark/>
          </w:tcPr>
          <w:p w14:paraId="0EC69869" w14:textId="77777777" w:rsidR="00C76958" w:rsidRPr="006E260F" w:rsidRDefault="00C76958" w:rsidP="00C76958">
            <w:pPr>
              <w:jc w:val="center"/>
              <w:rPr>
                <w:sz w:val="25"/>
                <w:szCs w:val="25"/>
              </w:rPr>
            </w:pPr>
            <w:r w:rsidRPr="006E260F">
              <w:rPr>
                <w:sz w:val="25"/>
                <w:szCs w:val="25"/>
              </w:rPr>
              <w:t> </w:t>
            </w:r>
          </w:p>
        </w:tc>
        <w:tc>
          <w:tcPr>
            <w:tcW w:w="1418" w:type="dxa"/>
            <w:shd w:val="clear" w:color="000000" w:fill="FFFFFF"/>
            <w:vAlign w:val="center"/>
            <w:hideMark/>
          </w:tcPr>
          <w:p w14:paraId="73D1AC7D" w14:textId="77777777" w:rsidR="00C76958" w:rsidRPr="006E260F" w:rsidRDefault="00C76958" w:rsidP="00C76958">
            <w:pPr>
              <w:jc w:val="center"/>
              <w:rPr>
                <w:sz w:val="25"/>
                <w:szCs w:val="25"/>
              </w:rPr>
            </w:pPr>
            <w:r w:rsidRPr="006E260F">
              <w:rPr>
                <w:sz w:val="25"/>
                <w:szCs w:val="25"/>
              </w:rPr>
              <w:t xml:space="preserve">2 194,2  </w:t>
            </w:r>
          </w:p>
        </w:tc>
        <w:tc>
          <w:tcPr>
            <w:tcW w:w="1417" w:type="dxa"/>
            <w:shd w:val="clear" w:color="000000" w:fill="FFFFFF"/>
            <w:vAlign w:val="center"/>
            <w:hideMark/>
          </w:tcPr>
          <w:p w14:paraId="4DD33387" w14:textId="77777777" w:rsidR="00C76958" w:rsidRPr="006E260F" w:rsidRDefault="00C76958" w:rsidP="00C76958">
            <w:pPr>
              <w:jc w:val="center"/>
              <w:rPr>
                <w:sz w:val="25"/>
                <w:szCs w:val="25"/>
              </w:rPr>
            </w:pPr>
            <w:r w:rsidRPr="006E260F">
              <w:rPr>
                <w:sz w:val="25"/>
                <w:szCs w:val="25"/>
              </w:rPr>
              <w:t xml:space="preserve">2 194,2  </w:t>
            </w:r>
          </w:p>
        </w:tc>
      </w:tr>
      <w:tr w:rsidR="00C76958" w:rsidRPr="006E260F" w14:paraId="306B4808" w14:textId="77777777" w:rsidTr="00AA40EC">
        <w:trPr>
          <w:trHeight w:val="60"/>
        </w:trPr>
        <w:tc>
          <w:tcPr>
            <w:tcW w:w="4140" w:type="dxa"/>
            <w:shd w:val="clear" w:color="000000" w:fill="FFFFFF"/>
            <w:hideMark/>
          </w:tcPr>
          <w:p w14:paraId="75E3E4E8" w14:textId="63B15544" w:rsidR="00C76958" w:rsidRPr="006E260F" w:rsidRDefault="004D4CC8" w:rsidP="00C76958">
            <w:pPr>
              <w:rPr>
                <w:sz w:val="27"/>
                <w:szCs w:val="27"/>
              </w:rPr>
            </w:pPr>
            <w:r w:rsidRPr="006E260F">
              <w:rPr>
                <w:sz w:val="27"/>
                <w:szCs w:val="27"/>
              </w:rPr>
              <w:t>Чыгымнарның программасыз юнәлешләре</w:t>
            </w:r>
          </w:p>
        </w:tc>
        <w:tc>
          <w:tcPr>
            <w:tcW w:w="567" w:type="dxa"/>
            <w:shd w:val="clear" w:color="000000" w:fill="FFFFFF"/>
            <w:noWrap/>
            <w:vAlign w:val="center"/>
            <w:hideMark/>
          </w:tcPr>
          <w:p w14:paraId="42D18574" w14:textId="77777777" w:rsidR="00C76958" w:rsidRPr="006E260F" w:rsidRDefault="00C76958" w:rsidP="00C76958">
            <w:pPr>
              <w:jc w:val="center"/>
              <w:rPr>
                <w:sz w:val="25"/>
                <w:szCs w:val="25"/>
              </w:rPr>
            </w:pPr>
            <w:r w:rsidRPr="006E260F">
              <w:rPr>
                <w:sz w:val="25"/>
                <w:szCs w:val="25"/>
              </w:rPr>
              <w:t>01</w:t>
            </w:r>
          </w:p>
        </w:tc>
        <w:tc>
          <w:tcPr>
            <w:tcW w:w="567" w:type="dxa"/>
            <w:shd w:val="clear" w:color="000000" w:fill="FFFFFF"/>
            <w:noWrap/>
            <w:vAlign w:val="center"/>
            <w:hideMark/>
          </w:tcPr>
          <w:p w14:paraId="7AF97FA4" w14:textId="77777777" w:rsidR="00C76958" w:rsidRPr="006E260F" w:rsidRDefault="00C76958" w:rsidP="00C76958">
            <w:pPr>
              <w:jc w:val="center"/>
              <w:rPr>
                <w:sz w:val="25"/>
                <w:szCs w:val="25"/>
              </w:rPr>
            </w:pPr>
            <w:r w:rsidRPr="006E260F">
              <w:rPr>
                <w:sz w:val="25"/>
                <w:szCs w:val="25"/>
              </w:rPr>
              <w:t>02</w:t>
            </w:r>
          </w:p>
        </w:tc>
        <w:tc>
          <w:tcPr>
            <w:tcW w:w="1701" w:type="dxa"/>
            <w:shd w:val="clear" w:color="000000" w:fill="FFFFFF"/>
            <w:vAlign w:val="center"/>
            <w:hideMark/>
          </w:tcPr>
          <w:p w14:paraId="50A2A1E0" w14:textId="77777777" w:rsidR="00C76958" w:rsidRPr="006E260F" w:rsidRDefault="00C76958" w:rsidP="00C76958">
            <w:pPr>
              <w:jc w:val="center"/>
              <w:rPr>
                <w:sz w:val="25"/>
                <w:szCs w:val="25"/>
              </w:rPr>
            </w:pPr>
            <w:r w:rsidRPr="006E260F">
              <w:rPr>
                <w:sz w:val="25"/>
                <w:szCs w:val="25"/>
              </w:rPr>
              <w:t> </w:t>
            </w:r>
          </w:p>
        </w:tc>
        <w:tc>
          <w:tcPr>
            <w:tcW w:w="708" w:type="dxa"/>
            <w:shd w:val="clear" w:color="000000" w:fill="FFFFFF"/>
            <w:vAlign w:val="center"/>
            <w:hideMark/>
          </w:tcPr>
          <w:p w14:paraId="0A28EC6A" w14:textId="77777777" w:rsidR="00C76958" w:rsidRPr="006E260F" w:rsidRDefault="00C76958" w:rsidP="00C76958">
            <w:pPr>
              <w:jc w:val="center"/>
              <w:rPr>
                <w:sz w:val="25"/>
                <w:szCs w:val="25"/>
              </w:rPr>
            </w:pPr>
            <w:r w:rsidRPr="006E260F">
              <w:rPr>
                <w:sz w:val="25"/>
                <w:szCs w:val="25"/>
              </w:rPr>
              <w:t> </w:t>
            </w:r>
          </w:p>
        </w:tc>
        <w:tc>
          <w:tcPr>
            <w:tcW w:w="1418" w:type="dxa"/>
            <w:shd w:val="clear" w:color="000000" w:fill="FFFFFF"/>
            <w:vAlign w:val="center"/>
            <w:hideMark/>
          </w:tcPr>
          <w:p w14:paraId="5F025069" w14:textId="77777777" w:rsidR="00C76958" w:rsidRPr="006E260F" w:rsidRDefault="00C76958" w:rsidP="00C76958">
            <w:pPr>
              <w:jc w:val="center"/>
              <w:rPr>
                <w:sz w:val="25"/>
                <w:szCs w:val="25"/>
              </w:rPr>
            </w:pPr>
            <w:r w:rsidRPr="006E260F">
              <w:rPr>
                <w:sz w:val="25"/>
                <w:szCs w:val="25"/>
              </w:rPr>
              <w:t xml:space="preserve">2 194,2  </w:t>
            </w:r>
          </w:p>
        </w:tc>
        <w:tc>
          <w:tcPr>
            <w:tcW w:w="1417" w:type="dxa"/>
            <w:shd w:val="clear" w:color="000000" w:fill="FFFFFF"/>
            <w:vAlign w:val="center"/>
            <w:hideMark/>
          </w:tcPr>
          <w:p w14:paraId="76D3A4EE" w14:textId="77777777" w:rsidR="00C76958" w:rsidRPr="006E260F" w:rsidRDefault="00C76958" w:rsidP="00C76958">
            <w:pPr>
              <w:jc w:val="center"/>
              <w:rPr>
                <w:sz w:val="25"/>
                <w:szCs w:val="25"/>
              </w:rPr>
            </w:pPr>
            <w:r w:rsidRPr="006E260F">
              <w:rPr>
                <w:sz w:val="25"/>
                <w:szCs w:val="25"/>
              </w:rPr>
              <w:t xml:space="preserve">2 194,2  </w:t>
            </w:r>
          </w:p>
        </w:tc>
      </w:tr>
      <w:tr w:rsidR="00C76958" w:rsidRPr="006E260F" w14:paraId="2973A970" w14:textId="77777777" w:rsidTr="00AA40EC">
        <w:trPr>
          <w:trHeight w:val="60"/>
        </w:trPr>
        <w:tc>
          <w:tcPr>
            <w:tcW w:w="4140" w:type="dxa"/>
            <w:shd w:val="clear" w:color="000000" w:fill="FFFFFF"/>
            <w:hideMark/>
          </w:tcPr>
          <w:p w14:paraId="1EB72144" w14:textId="51A54656" w:rsidR="00C76958" w:rsidRPr="006E260F" w:rsidRDefault="00C76958" w:rsidP="00C76958">
            <w:pPr>
              <w:rPr>
                <w:sz w:val="27"/>
                <w:szCs w:val="27"/>
              </w:rPr>
            </w:pPr>
            <w:r w:rsidRPr="006E260F">
              <w:rPr>
                <w:sz w:val="27"/>
                <w:szCs w:val="27"/>
              </w:rPr>
              <w:t>Муниципаль берәмлек башлыгы</w:t>
            </w:r>
          </w:p>
        </w:tc>
        <w:tc>
          <w:tcPr>
            <w:tcW w:w="567" w:type="dxa"/>
            <w:shd w:val="clear" w:color="000000" w:fill="FFFFFF"/>
            <w:noWrap/>
            <w:vAlign w:val="center"/>
            <w:hideMark/>
          </w:tcPr>
          <w:p w14:paraId="7283F6AE" w14:textId="77777777" w:rsidR="00C76958" w:rsidRPr="006E260F" w:rsidRDefault="00C76958" w:rsidP="00C76958">
            <w:pPr>
              <w:jc w:val="center"/>
              <w:rPr>
                <w:sz w:val="25"/>
                <w:szCs w:val="25"/>
              </w:rPr>
            </w:pPr>
            <w:r w:rsidRPr="006E260F">
              <w:rPr>
                <w:sz w:val="25"/>
                <w:szCs w:val="25"/>
              </w:rPr>
              <w:t>01</w:t>
            </w:r>
          </w:p>
        </w:tc>
        <w:tc>
          <w:tcPr>
            <w:tcW w:w="567" w:type="dxa"/>
            <w:shd w:val="clear" w:color="000000" w:fill="FFFFFF"/>
            <w:noWrap/>
            <w:vAlign w:val="center"/>
            <w:hideMark/>
          </w:tcPr>
          <w:p w14:paraId="4B9B6E44" w14:textId="77777777" w:rsidR="00C76958" w:rsidRPr="006E260F" w:rsidRDefault="00C76958" w:rsidP="00C76958">
            <w:pPr>
              <w:jc w:val="center"/>
              <w:rPr>
                <w:sz w:val="25"/>
                <w:szCs w:val="25"/>
              </w:rPr>
            </w:pPr>
            <w:r w:rsidRPr="006E260F">
              <w:rPr>
                <w:sz w:val="25"/>
                <w:szCs w:val="25"/>
              </w:rPr>
              <w:t>02</w:t>
            </w:r>
          </w:p>
        </w:tc>
        <w:tc>
          <w:tcPr>
            <w:tcW w:w="1701" w:type="dxa"/>
            <w:shd w:val="clear" w:color="000000" w:fill="FFFFFF"/>
            <w:noWrap/>
            <w:vAlign w:val="center"/>
            <w:hideMark/>
          </w:tcPr>
          <w:p w14:paraId="24E206B0" w14:textId="77777777" w:rsidR="00C76958" w:rsidRPr="006E260F" w:rsidRDefault="00C76958" w:rsidP="00C76958">
            <w:pPr>
              <w:jc w:val="center"/>
              <w:rPr>
                <w:sz w:val="25"/>
                <w:szCs w:val="25"/>
              </w:rPr>
            </w:pPr>
            <w:r w:rsidRPr="006E260F">
              <w:rPr>
                <w:sz w:val="25"/>
                <w:szCs w:val="25"/>
              </w:rPr>
              <w:t>99 0 00 02030</w:t>
            </w:r>
          </w:p>
        </w:tc>
        <w:tc>
          <w:tcPr>
            <w:tcW w:w="708" w:type="dxa"/>
            <w:shd w:val="clear" w:color="000000" w:fill="FFFFFF"/>
            <w:noWrap/>
            <w:vAlign w:val="center"/>
            <w:hideMark/>
          </w:tcPr>
          <w:p w14:paraId="0E275B91" w14:textId="77777777" w:rsidR="00C76958" w:rsidRPr="006E260F" w:rsidRDefault="00C76958" w:rsidP="00C76958">
            <w:pPr>
              <w:jc w:val="center"/>
              <w:rPr>
                <w:sz w:val="25"/>
                <w:szCs w:val="25"/>
              </w:rPr>
            </w:pPr>
            <w:r w:rsidRPr="006E260F">
              <w:rPr>
                <w:sz w:val="25"/>
                <w:szCs w:val="25"/>
              </w:rPr>
              <w:t> </w:t>
            </w:r>
          </w:p>
        </w:tc>
        <w:tc>
          <w:tcPr>
            <w:tcW w:w="1418" w:type="dxa"/>
            <w:shd w:val="clear" w:color="000000" w:fill="FFFFFF"/>
            <w:vAlign w:val="center"/>
            <w:hideMark/>
          </w:tcPr>
          <w:p w14:paraId="16F0840C" w14:textId="77777777" w:rsidR="00C76958" w:rsidRPr="006E260F" w:rsidRDefault="00C76958" w:rsidP="00C76958">
            <w:pPr>
              <w:jc w:val="center"/>
              <w:rPr>
                <w:sz w:val="25"/>
                <w:szCs w:val="25"/>
              </w:rPr>
            </w:pPr>
            <w:r w:rsidRPr="006E260F">
              <w:rPr>
                <w:sz w:val="25"/>
                <w:szCs w:val="25"/>
              </w:rPr>
              <w:t xml:space="preserve">2 194,2  </w:t>
            </w:r>
          </w:p>
        </w:tc>
        <w:tc>
          <w:tcPr>
            <w:tcW w:w="1417" w:type="dxa"/>
            <w:shd w:val="clear" w:color="000000" w:fill="FFFFFF"/>
            <w:vAlign w:val="center"/>
            <w:hideMark/>
          </w:tcPr>
          <w:p w14:paraId="240686F2" w14:textId="77777777" w:rsidR="00C76958" w:rsidRPr="006E260F" w:rsidRDefault="00C76958" w:rsidP="00C76958">
            <w:pPr>
              <w:jc w:val="center"/>
              <w:rPr>
                <w:sz w:val="25"/>
                <w:szCs w:val="25"/>
              </w:rPr>
            </w:pPr>
            <w:r w:rsidRPr="006E260F">
              <w:rPr>
                <w:sz w:val="25"/>
                <w:szCs w:val="25"/>
              </w:rPr>
              <w:t xml:space="preserve">2 194,2  </w:t>
            </w:r>
          </w:p>
        </w:tc>
      </w:tr>
      <w:tr w:rsidR="00C76958" w:rsidRPr="006E260F" w14:paraId="52AEA166" w14:textId="77777777" w:rsidTr="00AA40EC">
        <w:trPr>
          <w:trHeight w:val="330"/>
        </w:trPr>
        <w:tc>
          <w:tcPr>
            <w:tcW w:w="4140" w:type="dxa"/>
            <w:shd w:val="clear" w:color="000000" w:fill="FFFFFF"/>
            <w:hideMark/>
          </w:tcPr>
          <w:p w14:paraId="5537F804" w14:textId="1F9BCE49" w:rsidR="00C76958" w:rsidRPr="006E260F" w:rsidRDefault="00C76958" w:rsidP="00C76958">
            <w:pPr>
              <w:rPr>
                <w:sz w:val="27"/>
                <w:szCs w:val="27"/>
              </w:rPr>
            </w:pPr>
            <w:r w:rsidRPr="006E260F">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shd w:val="clear" w:color="000000" w:fill="FFFFFF"/>
            <w:noWrap/>
            <w:vAlign w:val="center"/>
            <w:hideMark/>
          </w:tcPr>
          <w:p w14:paraId="5F32927C" w14:textId="77777777" w:rsidR="00C76958" w:rsidRPr="006E260F" w:rsidRDefault="00C76958" w:rsidP="00C76958">
            <w:pPr>
              <w:jc w:val="center"/>
              <w:rPr>
                <w:sz w:val="25"/>
                <w:szCs w:val="25"/>
              </w:rPr>
            </w:pPr>
            <w:r w:rsidRPr="006E260F">
              <w:rPr>
                <w:sz w:val="25"/>
                <w:szCs w:val="25"/>
              </w:rPr>
              <w:t>01</w:t>
            </w:r>
          </w:p>
        </w:tc>
        <w:tc>
          <w:tcPr>
            <w:tcW w:w="567" w:type="dxa"/>
            <w:shd w:val="clear" w:color="000000" w:fill="FFFFFF"/>
            <w:noWrap/>
            <w:vAlign w:val="center"/>
            <w:hideMark/>
          </w:tcPr>
          <w:p w14:paraId="322A8181" w14:textId="77777777" w:rsidR="00C76958" w:rsidRPr="006E260F" w:rsidRDefault="00C76958" w:rsidP="00C76958">
            <w:pPr>
              <w:jc w:val="center"/>
              <w:rPr>
                <w:sz w:val="25"/>
                <w:szCs w:val="25"/>
              </w:rPr>
            </w:pPr>
            <w:r w:rsidRPr="006E260F">
              <w:rPr>
                <w:sz w:val="25"/>
                <w:szCs w:val="25"/>
              </w:rPr>
              <w:t>02</w:t>
            </w:r>
          </w:p>
        </w:tc>
        <w:tc>
          <w:tcPr>
            <w:tcW w:w="1701" w:type="dxa"/>
            <w:shd w:val="clear" w:color="000000" w:fill="FFFFFF"/>
            <w:noWrap/>
            <w:vAlign w:val="center"/>
            <w:hideMark/>
          </w:tcPr>
          <w:p w14:paraId="23B6FF44" w14:textId="77777777" w:rsidR="00C76958" w:rsidRPr="006E260F" w:rsidRDefault="00C76958" w:rsidP="00C76958">
            <w:pPr>
              <w:jc w:val="center"/>
              <w:rPr>
                <w:sz w:val="25"/>
                <w:szCs w:val="25"/>
              </w:rPr>
            </w:pPr>
            <w:r w:rsidRPr="006E260F">
              <w:rPr>
                <w:sz w:val="25"/>
                <w:szCs w:val="25"/>
              </w:rPr>
              <w:t>99 0 00 02030</w:t>
            </w:r>
          </w:p>
        </w:tc>
        <w:tc>
          <w:tcPr>
            <w:tcW w:w="708" w:type="dxa"/>
            <w:shd w:val="clear" w:color="000000" w:fill="FFFFFF"/>
            <w:noWrap/>
            <w:vAlign w:val="center"/>
            <w:hideMark/>
          </w:tcPr>
          <w:p w14:paraId="3E6B9F88" w14:textId="77777777" w:rsidR="00C76958" w:rsidRPr="006E260F" w:rsidRDefault="00C76958" w:rsidP="00C76958">
            <w:pPr>
              <w:jc w:val="center"/>
              <w:rPr>
                <w:sz w:val="25"/>
                <w:szCs w:val="25"/>
              </w:rPr>
            </w:pPr>
            <w:r w:rsidRPr="006E260F">
              <w:rPr>
                <w:sz w:val="25"/>
                <w:szCs w:val="25"/>
              </w:rPr>
              <w:t>100</w:t>
            </w:r>
          </w:p>
        </w:tc>
        <w:tc>
          <w:tcPr>
            <w:tcW w:w="1418" w:type="dxa"/>
            <w:shd w:val="clear" w:color="000000" w:fill="FFFFFF"/>
            <w:vAlign w:val="center"/>
            <w:hideMark/>
          </w:tcPr>
          <w:p w14:paraId="41D3F75A" w14:textId="77777777" w:rsidR="00C76958" w:rsidRPr="006E260F" w:rsidRDefault="00C76958" w:rsidP="00C76958">
            <w:pPr>
              <w:jc w:val="center"/>
              <w:rPr>
                <w:sz w:val="25"/>
                <w:szCs w:val="25"/>
              </w:rPr>
            </w:pPr>
            <w:r w:rsidRPr="006E260F">
              <w:rPr>
                <w:sz w:val="25"/>
                <w:szCs w:val="25"/>
              </w:rPr>
              <w:t xml:space="preserve">2 194,2  </w:t>
            </w:r>
          </w:p>
        </w:tc>
        <w:tc>
          <w:tcPr>
            <w:tcW w:w="1417" w:type="dxa"/>
            <w:shd w:val="clear" w:color="000000" w:fill="FFFFFF"/>
            <w:vAlign w:val="center"/>
            <w:hideMark/>
          </w:tcPr>
          <w:p w14:paraId="7BC51474" w14:textId="77777777" w:rsidR="00C76958" w:rsidRPr="006E260F" w:rsidRDefault="00C76958" w:rsidP="00C76958">
            <w:pPr>
              <w:jc w:val="center"/>
              <w:rPr>
                <w:sz w:val="25"/>
                <w:szCs w:val="25"/>
              </w:rPr>
            </w:pPr>
            <w:r w:rsidRPr="006E260F">
              <w:rPr>
                <w:sz w:val="25"/>
                <w:szCs w:val="25"/>
              </w:rPr>
              <w:t xml:space="preserve">2 194,2  </w:t>
            </w:r>
          </w:p>
        </w:tc>
      </w:tr>
      <w:tr w:rsidR="00C76958" w:rsidRPr="006E260F" w14:paraId="49F01009" w14:textId="77777777" w:rsidTr="00AA40EC">
        <w:trPr>
          <w:trHeight w:val="360"/>
        </w:trPr>
        <w:tc>
          <w:tcPr>
            <w:tcW w:w="4140" w:type="dxa"/>
            <w:shd w:val="clear" w:color="000000" w:fill="FFFFFF"/>
            <w:hideMark/>
          </w:tcPr>
          <w:p w14:paraId="10729841" w14:textId="0148E796" w:rsidR="00C76958" w:rsidRPr="006E260F" w:rsidRDefault="00C76958" w:rsidP="00C76958">
            <w:pPr>
              <w:rPr>
                <w:sz w:val="27"/>
                <w:szCs w:val="27"/>
              </w:rPr>
            </w:pPr>
            <w:r w:rsidRPr="006E260F">
              <w:rPr>
                <w:sz w:val="27"/>
                <w:szCs w:val="27"/>
              </w:rPr>
              <w:t>Дәүләт хакимияте закон чыгару (вәкиллекле) органнарының һәм муниципаль берәмлекләрнең вәкиллекле органнарының эшләве</w:t>
            </w:r>
          </w:p>
        </w:tc>
        <w:tc>
          <w:tcPr>
            <w:tcW w:w="567" w:type="dxa"/>
            <w:shd w:val="clear" w:color="000000" w:fill="FFFFFF"/>
            <w:vAlign w:val="center"/>
            <w:hideMark/>
          </w:tcPr>
          <w:p w14:paraId="1747B30F" w14:textId="77777777" w:rsidR="00C76958" w:rsidRPr="006E260F" w:rsidRDefault="00C76958" w:rsidP="00C76958">
            <w:pPr>
              <w:jc w:val="center"/>
              <w:rPr>
                <w:sz w:val="25"/>
                <w:szCs w:val="25"/>
              </w:rPr>
            </w:pPr>
            <w:r w:rsidRPr="006E260F">
              <w:rPr>
                <w:sz w:val="25"/>
                <w:szCs w:val="25"/>
              </w:rPr>
              <w:t>01</w:t>
            </w:r>
          </w:p>
        </w:tc>
        <w:tc>
          <w:tcPr>
            <w:tcW w:w="567" w:type="dxa"/>
            <w:shd w:val="clear" w:color="000000" w:fill="FFFFFF"/>
            <w:vAlign w:val="center"/>
            <w:hideMark/>
          </w:tcPr>
          <w:p w14:paraId="34ACF7D4" w14:textId="77777777" w:rsidR="00C76958" w:rsidRPr="006E260F" w:rsidRDefault="00C76958" w:rsidP="00C76958">
            <w:pPr>
              <w:jc w:val="center"/>
              <w:rPr>
                <w:sz w:val="25"/>
                <w:szCs w:val="25"/>
              </w:rPr>
            </w:pPr>
            <w:r w:rsidRPr="006E260F">
              <w:rPr>
                <w:sz w:val="25"/>
                <w:szCs w:val="25"/>
              </w:rPr>
              <w:t>03</w:t>
            </w:r>
          </w:p>
        </w:tc>
        <w:tc>
          <w:tcPr>
            <w:tcW w:w="1701" w:type="dxa"/>
            <w:shd w:val="clear" w:color="000000" w:fill="FFFFFF"/>
            <w:noWrap/>
            <w:vAlign w:val="center"/>
            <w:hideMark/>
          </w:tcPr>
          <w:p w14:paraId="6AAC4E63" w14:textId="77777777" w:rsidR="00C76958" w:rsidRPr="006E260F" w:rsidRDefault="00C76958" w:rsidP="00C76958">
            <w:pPr>
              <w:jc w:val="center"/>
              <w:rPr>
                <w:sz w:val="25"/>
                <w:szCs w:val="25"/>
              </w:rPr>
            </w:pPr>
            <w:r w:rsidRPr="006E260F">
              <w:rPr>
                <w:sz w:val="25"/>
                <w:szCs w:val="25"/>
              </w:rPr>
              <w:t> </w:t>
            </w:r>
          </w:p>
        </w:tc>
        <w:tc>
          <w:tcPr>
            <w:tcW w:w="708" w:type="dxa"/>
            <w:shd w:val="clear" w:color="000000" w:fill="FFFFFF"/>
            <w:noWrap/>
            <w:vAlign w:val="center"/>
            <w:hideMark/>
          </w:tcPr>
          <w:p w14:paraId="6F482C04" w14:textId="77777777" w:rsidR="00C76958" w:rsidRPr="006E260F" w:rsidRDefault="00C76958" w:rsidP="00C76958">
            <w:pPr>
              <w:jc w:val="center"/>
              <w:rPr>
                <w:sz w:val="25"/>
                <w:szCs w:val="25"/>
              </w:rPr>
            </w:pPr>
            <w:r w:rsidRPr="006E260F">
              <w:rPr>
                <w:sz w:val="25"/>
                <w:szCs w:val="25"/>
              </w:rPr>
              <w:t> </w:t>
            </w:r>
          </w:p>
        </w:tc>
        <w:tc>
          <w:tcPr>
            <w:tcW w:w="1418" w:type="dxa"/>
            <w:shd w:val="clear" w:color="000000" w:fill="FFFFFF"/>
            <w:noWrap/>
            <w:vAlign w:val="center"/>
            <w:hideMark/>
          </w:tcPr>
          <w:p w14:paraId="3ECD7F8D" w14:textId="77777777" w:rsidR="00C76958" w:rsidRPr="006E260F" w:rsidRDefault="00C76958" w:rsidP="00C76958">
            <w:pPr>
              <w:jc w:val="center"/>
              <w:rPr>
                <w:sz w:val="25"/>
                <w:szCs w:val="25"/>
              </w:rPr>
            </w:pPr>
            <w:r w:rsidRPr="006E260F">
              <w:rPr>
                <w:sz w:val="25"/>
                <w:szCs w:val="25"/>
              </w:rPr>
              <w:t xml:space="preserve">29 483,5  </w:t>
            </w:r>
          </w:p>
        </w:tc>
        <w:tc>
          <w:tcPr>
            <w:tcW w:w="1417" w:type="dxa"/>
            <w:shd w:val="clear" w:color="000000" w:fill="FFFFFF"/>
            <w:noWrap/>
            <w:vAlign w:val="center"/>
            <w:hideMark/>
          </w:tcPr>
          <w:p w14:paraId="6CA325DA" w14:textId="77777777" w:rsidR="00C76958" w:rsidRPr="006E260F" w:rsidRDefault="00C76958" w:rsidP="00C76958">
            <w:pPr>
              <w:jc w:val="center"/>
              <w:rPr>
                <w:sz w:val="25"/>
                <w:szCs w:val="25"/>
              </w:rPr>
            </w:pPr>
            <w:r w:rsidRPr="006E260F">
              <w:rPr>
                <w:sz w:val="25"/>
                <w:szCs w:val="25"/>
              </w:rPr>
              <w:t xml:space="preserve">30 496,6  </w:t>
            </w:r>
          </w:p>
        </w:tc>
      </w:tr>
      <w:tr w:rsidR="00C76958" w:rsidRPr="006E260F" w14:paraId="21B7EDC8" w14:textId="77777777" w:rsidTr="00AA40EC">
        <w:trPr>
          <w:trHeight w:val="330"/>
        </w:trPr>
        <w:tc>
          <w:tcPr>
            <w:tcW w:w="4140" w:type="dxa"/>
            <w:shd w:val="clear" w:color="000000" w:fill="FFFFFF"/>
            <w:hideMark/>
          </w:tcPr>
          <w:p w14:paraId="19A3FC38" w14:textId="074F9E01" w:rsidR="00C76958" w:rsidRPr="006E260F" w:rsidRDefault="004D4CC8" w:rsidP="00C76958">
            <w:pPr>
              <w:rPr>
                <w:sz w:val="27"/>
                <w:szCs w:val="27"/>
              </w:rPr>
            </w:pPr>
            <w:r w:rsidRPr="006E260F">
              <w:rPr>
                <w:sz w:val="27"/>
                <w:szCs w:val="27"/>
              </w:rPr>
              <w:t>Чыгымнарның программасыз юнәлешләре</w:t>
            </w:r>
          </w:p>
        </w:tc>
        <w:tc>
          <w:tcPr>
            <w:tcW w:w="567" w:type="dxa"/>
            <w:shd w:val="clear" w:color="000000" w:fill="FFFFFF"/>
            <w:noWrap/>
            <w:vAlign w:val="center"/>
            <w:hideMark/>
          </w:tcPr>
          <w:p w14:paraId="430FA6BE" w14:textId="77777777" w:rsidR="00C76958" w:rsidRPr="006E260F" w:rsidRDefault="00C76958" w:rsidP="00C76958">
            <w:pPr>
              <w:jc w:val="center"/>
              <w:rPr>
                <w:sz w:val="25"/>
                <w:szCs w:val="25"/>
              </w:rPr>
            </w:pPr>
            <w:r w:rsidRPr="006E260F">
              <w:rPr>
                <w:sz w:val="25"/>
                <w:szCs w:val="25"/>
              </w:rPr>
              <w:t>01</w:t>
            </w:r>
          </w:p>
        </w:tc>
        <w:tc>
          <w:tcPr>
            <w:tcW w:w="567" w:type="dxa"/>
            <w:shd w:val="clear" w:color="000000" w:fill="FFFFFF"/>
            <w:noWrap/>
            <w:vAlign w:val="center"/>
            <w:hideMark/>
          </w:tcPr>
          <w:p w14:paraId="4A7C9BEB" w14:textId="77777777" w:rsidR="00C76958" w:rsidRPr="006E260F" w:rsidRDefault="00C76958" w:rsidP="00C76958">
            <w:pPr>
              <w:jc w:val="center"/>
              <w:rPr>
                <w:sz w:val="25"/>
                <w:szCs w:val="25"/>
              </w:rPr>
            </w:pPr>
            <w:r w:rsidRPr="006E260F">
              <w:rPr>
                <w:sz w:val="25"/>
                <w:szCs w:val="25"/>
              </w:rPr>
              <w:t>03</w:t>
            </w:r>
          </w:p>
        </w:tc>
        <w:tc>
          <w:tcPr>
            <w:tcW w:w="1701" w:type="dxa"/>
            <w:shd w:val="clear" w:color="000000" w:fill="FFFFFF"/>
            <w:vAlign w:val="center"/>
            <w:hideMark/>
          </w:tcPr>
          <w:p w14:paraId="2976587F" w14:textId="77777777" w:rsidR="00C76958" w:rsidRPr="006E260F" w:rsidRDefault="00C76958" w:rsidP="00C76958">
            <w:pPr>
              <w:jc w:val="center"/>
              <w:rPr>
                <w:sz w:val="25"/>
                <w:szCs w:val="25"/>
              </w:rPr>
            </w:pPr>
            <w:r w:rsidRPr="006E260F">
              <w:rPr>
                <w:sz w:val="25"/>
                <w:szCs w:val="25"/>
              </w:rPr>
              <w:t> </w:t>
            </w:r>
          </w:p>
        </w:tc>
        <w:tc>
          <w:tcPr>
            <w:tcW w:w="708" w:type="dxa"/>
            <w:shd w:val="clear" w:color="000000" w:fill="FFFFFF"/>
            <w:noWrap/>
            <w:vAlign w:val="center"/>
            <w:hideMark/>
          </w:tcPr>
          <w:p w14:paraId="3C2DB69C" w14:textId="77777777" w:rsidR="00C76958" w:rsidRPr="006E260F" w:rsidRDefault="00C76958" w:rsidP="00C76958">
            <w:pPr>
              <w:jc w:val="center"/>
              <w:rPr>
                <w:sz w:val="25"/>
                <w:szCs w:val="25"/>
              </w:rPr>
            </w:pPr>
            <w:r w:rsidRPr="006E260F">
              <w:rPr>
                <w:sz w:val="25"/>
                <w:szCs w:val="25"/>
              </w:rPr>
              <w:t> </w:t>
            </w:r>
          </w:p>
        </w:tc>
        <w:tc>
          <w:tcPr>
            <w:tcW w:w="1418" w:type="dxa"/>
            <w:shd w:val="clear" w:color="000000" w:fill="FFFFFF"/>
            <w:noWrap/>
            <w:vAlign w:val="center"/>
            <w:hideMark/>
          </w:tcPr>
          <w:p w14:paraId="40C35A89" w14:textId="77777777" w:rsidR="00C76958" w:rsidRPr="006E260F" w:rsidRDefault="00C76958" w:rsidP="00C76958">
            <w:pPr>
              <w:jc w:val="center"/>
              <w:rPr>
                <w:sz w:val="25"/>
                <w:szCs w:val="25"/>
              </w:rPr>
            </w:pPr>
            <w:r w:rsidRPr="006E260F">
              <w:rPr>
                <w:sz w:val="25"/>
                <w:szCs w:val="25"/>
              </w:rPr>
              <w:t xml:space="preserve">29 483,5  </w:t>
            </w:r>
          </w:p>
        </w:tc>
        <w:tc>
          <w:tcPr>
            <w:tcW w:w="1417" w:type="dxa"/>
            <w:shd w:val="clear" w:color="000000" w:fill="FFFFFF"/>
            <w:noWrap/>
            <w:vAlign w:val="center"/>
            <w:hideMark/>
          </w:tcPr>
          <w:p w14:paraId="217507C6" w14:textId="77777777" w:rsidR="00C76958" w:rsidRPr="006E260F" w:rsidRDefault="00C76958" w:rsidP="00C76958">
            <w:pPr>
              <w:jc w:val="center"/>
              <w:rPr>
                <w:sz w:val="25"/>
                <w:szCs w:val="25"/>
              </w:rPr>
            </w:pPr>
            <w:r w:rsidRPr="006E260F">
              <w:rPr>
                <w:sz w:val="25"/>
                <w:szCs w:val="25"/>
              </w:rPr>
              <w:t xml:space="preserve">30 496,6  </w:t>
            </w:r>
          </w:p>
        </w:tc>
      </w:tr>
      <w:tr w:rsidR="00C76958" w:rsidRPr="006E260F" w14:paraId="2EF954BC" w14:textId="77777777" w:rsidTr="00AA40EC">
        <w:trPr>
          <w:trHeight w:val="60"/>
        </w:trPr>
        <w:tc>
          <w:tcPr>
            <w:tcW w:w="4140" w:type="dxa"/>
            <w:shd w:val="clear" w:color="000000" w:fill="FFFFFF"/>
            <w:hideMark/>
          </w:tcPr>
          <w:p w14:paraId="2829C3A3" w14:textId="3D6ADE93" w:rsidR="00C76958" w:rsidRPr="006E260F" w:rsidRDefault="00C76958" w:rsidP="00C76958">
            <w:pPr>
              <w:rPr>
                <w:sz w:val="27"/>
                <w:szCs w:val="27"/>
              </w:rPr>
            </w:pPr>
            <w:r w:rsidRPr="006E260F">
              <w:rPr>
                <w:sz w:val="27"/>
                <w:szCs w:val="27"/>
              </w:rPr>
              <w:t>Үзәк аппарат</w:t>
            </w:r>
          </w:p>
        </w:tc>
        <w:tc>
          <w:tcPr>
            <w:tcW w:w="567" w:type="dxa"/>
            <w:shd w:val="clear" w:color="000000" w:fill="FFFFFF"/>
            <w:vAlign w:val="center"/>
            <w:hideMark/>
          </w:tcPr>
          <w:p w14:paraId="6542FD9C" w14:textId="77777777" w:rsidR="00C76958" w:rsidRPr="006E260F" w:rsidRDefault="00C76958" w:rsidP="00C76958">
            <w:pPr>
              <w:jc w:val="center"/>
              <w:rPr>
                <w:sz w:val="25"/>
                <w:szCs w:val="25"/>
              </w:rPr>
            </w:pPr>
            <w:r w:rsidRPr="006E260F">
              <w:rPr>
                <w:sz w:val="25"/>
                <w:szCs w:val="25"/>
              </w:rPr>
              <w:t>01</w:t>
            </w:r>
          </w:p>
        </w:tc>
        <w:tc>
          <w:tcPr>
            <w:tcW w:w="567" w:type="dxa"/>
            <w:shd w:val="clear" w:color="000000" w:fill="FFFFFF"/>
            <w:vAlign w:val="center"/>
            <w:hideMark/>
          </w:tcPr>
          <w:p w14:paraId="560828C1" w14:textId="77777777" w:rsidR="00C76958" w:rsidRPr="006E260F" w:rsidRDefault="00C76958" w:rsidP="00C76958">
            <w:pPr>
              <w:jc w:val="center"/>
              <w:rPr>
                <w:sz w:val="25"/>
                <w:szCs w:val="25"/>
              </w:rPr>
            </w:pPr>
            <w:r w:rsidRPr="006E260F">
              <w:rPr>
                <w:sz w:val="25"/>
                <w:szCs w:val="25"/>
              </w:rPr>
              <w:t>03</w:t>
            </w:r>
          </w:p>
        </w:tc>
        <w:tc>
          <w:tcPr>
            <w:tcW w:w="1701" w:type="dxa"/>
            <w:shd w:val="clear" w:color="000000" w:fill="FFFFFF"/>
            <w:vAlign w:val="center"/>
            <w:hideMark/>
          </w:tcPr>
          <w:p w14:paraId="12106136" w14:textId="77777777" w:rsidR="00C76958" w:rsidRPr="006E260F" w:rsidRDefault="00C76958" w:rsidP="00C76958">
            <w:pPr>
              <w:jc w:val="center"/>
              <w:rPr>
                <w:sz w:val="25"/>
                <w:szCs w:val="25"/>
              </w:rPr>
            </w:pPr>
            <w:r w:rsidRPr="006E260F">
              <w:rPr>
                <w:sz w:val="25"/>
                <w:szCs w:val="25"/>
              </w:rPr>
              <w:t>99 0 00 02040</w:t>
            </w:r>
          </w:p>
        </w:tc>
        <w:tc>
          <w:tcPr>
            <w:tcW w:w="708" w:type="dxa"/>
            <w:shd w:val="clear" w:color="000000" w:fill="FFFFFF"/>
            <w:noWrap/>
            <w:vAlign w:val="center"/>
            <w:hideMark/>
          </w:tcPr>
          <w:p w14:paraId="196E1A14" w14:textId="77777777" w:rsidR="00C76958" w:rsidRPr="006E260F" w:rsidRDefault="00C76958" w:rsidP="00C76958">
            <w:pPr>
              <w:jc w:val="center"/>
              <w:rPr>
                <w:sz w:val="25"/>
                <w:szCs w:val="25"/>
              </w:rPr>
            </w:pPr>
            <w:r w:rsidRPr="006E260F">
              <w:rPr>
                <w:sz w:val="25"/>
                <w:szCs w:val="25"/>
              </w:rPr>
              <w:t> </w:t>
            </w:r>
          </w:p>
        </w:tc>
        <w:tc>
          <w:tcPr>
            <w:tcW w:w="1418" w:type="dxa"/>
            <w:shd w:val="clear" w:color="000000" w:fill="FFFFFF"/>
            <w:noWrap/>
            <w:vAlign w:val="center"/>
            <w:hideMark/>
          </w:tcPr>
          <w:p w14:paraId="2FEB335B" w14:textId="77777777" w:rsidR="00C76958" w:rsidRPr="006E260F" w:rsidRDefault="00C76958" w:rsidP="00C76958">
            <w:pPr>
              <w:jc w:val="center"/>
              <w:rPr>
                <w:sz w:val="25"/>
                <w:szCs w:val="25"/>
              </w:rPr>
            </w:pPr>
            <w:r w:rsidRPr="006E260F">
              <w:rPr>
                <w:sz w:val="25"/>
                <w:szCs w:val="25"/>
              </w:rPr>
              <w:t xml:space="preserve">29 483,5  </w:t>
            </w:r>
          </w:p>
        </w:tc>
        <w:tc>
          <w:tcPr>
            <w:tcW w:w="1417" w:type="dxa"/>
            <w:shd w:val="clear" w:color="000000" w:fill="FFFFFF"/>
            <w:noWrap/>
            <w:vAlign w:val="center"/>
            <w:hideMark/>
          </w:tcPr>
          <w:p w14:paraId="6D1DE579" w14:textId="77777777" w:rsidR="00C76958" w:rsidRPr="006E260F" w:rsidRDefault="00C76958" w:rsidP="00C76958">
            <w:pPr>
              <w:jc w:val="center"/>
              <w:rPr>
                <w:sz w:val="25"/>
                <w:szCs w:val="25"/>
              </w:rPr>
            </w:pPr>
            <w:r w:rsidRPr="006E260F">
              <w:rPr>
                <w:sz w:val="25"/>
                <w:szCs w:val="25"/>
              </w:rPr>
              <w:t xml:space="preserve">30 496,6  </w:t>
            </w:r>
          </w:p>
        </w:tc>
      </w:tr>
      <w:tr w:rsidR="00C76958" w:rsidRPr="006E260F" w14:paraId="36E282F7" w14:textId="77777777" w:rsidTr="00AA40EC">
        <w:trPr>
          <w:trHeight w:val="1800"/>
        </w:trPr>
        <w:tc>
          <w:tcPr>
            <w:tcW w:w="4140" w:type="dxa"/>
            <w:shd w:val="clear" w:color="000000" w:fill="FFFFFF"/>
            <w:hideMark/>
          </w:tcPr>
          <w:p w14:paraId="2E347ADA" w14:textId="64AE4A6D" w:rsidR="00C76958" w:rsidRPr="006E260F" w:rsidRDefault="00C76958" w:rsidP="00C76958">
            <w:pPr>
              <w:rPr>
                <w:sz w:val="27"/>
                <w:szCs w:val="27"/>
              </w:rPr>
            </w:pPr>
            <w:r w:rsidRPr="006E260F">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shd w:val="clear" w:color="000000" w:fill="FFFFFF"/>
            <w:vAlign w:val="center"/>
            <w:hideMark/>
          </w:tcPr>
          <w:p w14:paraId="2E59CCC5" w14:textId="77777777" w:rsidR="00C76958" w:rsidRPr="006E260F" w:rsidRDefault="00C76958" w:rsidP="00C76958">
            <w:pPr>
              <w:jc w:val="center"/>
              <w:rPr>
                <w:sz w:val="25"/>
                <w:szCs w:val="25"/>
              </w:rPr>
            </w:pPr>
            <w:r w:rsidRPr="006E260F">
              <w:rPr>
                <w:sz w:val="25"/>
                <w:szCs w:val="25"/>
              </w:rPr>
              <w:t>01</w:t>
            </w:r>
          </w:p>
        </w:tc>
        <w:tc>
          <w:tcPr>
            <w:tcW w:w="567" w:type="dxa"/>
            <w:shd w:val="clear" w:color="000000" w:fill="FFFFFF"/>
            <w:vAlign w:val="center"/>
            <w:hideMark/>
          </w:tcPr>
          <w:p w14:paraId="461177A9" w14:textId="77777777" w:rsidR="00C76958" w:rsidRPr="006E260F" w:rsidRDefault="00C76958" w:rsidP="00C76958">
            <w:pPr>
              <w:jc w:val="center"/>
              <w:rPr>
                <w:sz w:val="25"/>
                <w:szCs w:val="25"/>
              </w:rPr>
            </w:pPr>
            <w:r w:rsidRPr="006E260F">
              <w:rPr>
                <w:sz w:val="25"/>
                <w:szCs w:val="25"/>
              </w:rPr>
              <w:t>03</w:t>
            </w:r>
          </w:p>
        </w:tc>
        <w:tc>
          <w:tcPr>
            <w:tcW w:w="1701" w:type="dxa"/>
            <w:shd w:val="clear" w:color="000000" w:fill="FFFFFF"/>
            <w:vAlign w:val="center"/>
            <w:hideMark/>
          </w:tcPr>
          <w:p w14:paraId="27285CEC" w14:textId="77777777" w:rsidR="00C76958" w:rsidRPr="006E260F" w:rsidRDefault="00C76958" w:rsidP="00C76958">
            <w:pPr>
              <w:jc w:val="center"/>
              <w:rPr>
                <w:sz w:val="25"/>
                <w:szCs w:val="25"/>
              </w:rPr>
            </w:pPr>
            <w:r w:rsidRPr="006E260F">
              <w:rPr>
                <w:sz w:val="25"/>
                <w:szCs w:val="25"/>
              </w:rPr>
              <w:t>99 0 00 02040</w:t>
            </w:r>
          </w:p>
        </w:tc>
        <w:tc>
          <w:tcPr>
            <w:tcW w:w="708" w:type="dxa"/>
            <w:shd w:val="clear" w:color="000000" w:fill="FFFFFF"/>
            <w:noWrap/>
            <w:vAlign w:val="center"/>
            <w:hideMark/>
          </w:tcPr>
          <w:p w14:paraId="52818AFF" w14:textId="77777777" w:rsidR="00C76958" w:rsidRPr="006E260F" w:rsidRDefault="00C76958" w:rsidP="00C76958">
            <w:pPr>
              <w:jc w:val="center"/>
              <w:rPr>
                <w:sz w:val="25"/>
                <w:szCs w:val="25"/>
              </w:rPr>
            </w:pPr>
            <w:r w:rsidRPr="006E260F">
              <w:rPr>
                <w:sz w:val="25"/>
                <w:szCs w:val="25"/>
              </w:rPr>
              <w:t>100</w:t>
            </w:r>
          </w:p>
        </w:tc>
        <w:tc>
          <w:tcPr>
            <w:tcW w:w="1418" w:type="dxa"/>
            <w:shd w:val="clear" w:color="000000" w:fill="FFFFFF"/>
            <w:noWrap/>
            <w:vAlign w:val="center"/>
            <w:hideMark/>
          </w:tcPr>
          <w:p w14:paraId="4EBE3A7E" w14:textId="77777777" w:rsidR="00C76958" w:rsidRPr="006E260F" w:rsidRDefault="00C76958" w:rsidP="00C76958">
            <w:pPr>
              <w:jc w:val="center"/>
              <w:rPr>
                <w:sz w:val="25"/>
                <w:szCs w:val="25"/>
              </w:rPr>
            </w:pPr>
            <w:r w:rsidRPr="006E260F">
              <w:rPr>
                <w:sz w:val="25"/>
                <w:szCs w:val="25"/>
              </w:rPr>
              <w:t xml:space="preserve">22 984,8  </w:t>
            </w:r>
          </w:p>
        </w:tc>
        <w:tc>
          <w:tcPr>
            <w:tcW w:w="1417" w:type="dxa"/>
            <w:shd w:val="clear" w:color="000000" w:fill="FFFFFF"/>
            <w:noWrap/>
            <w:vAlign w:val="center"/>
            <w:hideMark/>
          </w:tcPr>
          <w:p w14:paraId="72D6D627" w14:textId="77777777" w:rsidR="00C76958" w:rsidRPr="006E260F" w:rsidRDefault="00C76958" w:rsidP="00C76958">
            <w:pPr>
              <w:jc w:val="center"/>
              <w:rPr>
                <w:sz w:val="25"/>
                <w:szCs w:val="25"/>
              </w:rPr>
            </w:pPr>
            <w:r w:rsidRPr="006E260F">
              <w:rPr>
                <w:sz w:val="25"/>
                <w:szCs w:val="25"/>
              </w:rPr>
              <w:t xml:space="preserve">22 984,8  </w:t>
            </w:r>
          </w:p>
        </w:tc>
      </w:tr>
      <w:tr w:rsidR="00C76958" w:rsidRPr="006E260F" w14:paraId="4376009C" w14:textId="77777777" w:rsidTr="00AA40EC">
        <w:trPr>
          <w:trHeight w:val="660"/>
        </w:trPr>
        <w:tc>
          <w:tcPr>
            <w:tcW w:w="4140" w:type="dxa"/>
            <w:shd w:val="clear" w:color="000000" w:fill="FFFFFF"/>
            <w:hideMark/>
          </w:tcPr>
          <w:p w14:paraId="2AC70DAE" w14:textId="3D0B7ABE" w:rsidR="00C76958" w:rsidRPr="006E260F" w:rsidRDefault="00C76958" w:rsidP="00C76958">
            <w:pPr>
              <w:rPr>
                <w:sz w:val="27"/>
                <w:szCs w:val="27"/>
              </w:rPr>
            </w:pPr>
            <w:r w:rsidRPr="006E260F">
              <w:rPr>
                <w:sz w:val="27"/>
                <w:szCs w:val="27"/>
              </w:rPr>
              <w:t>Дәүләт (муниципаль) ихтыяҗлары өчен товарлар, эшләр һәм хезмәтләр сатып алу</w:t>
            </w:r>
          </w:p>
        </w:tc>
        <w:tc>
          <w:tcPr>
            <w:tcW w:w="567" w:type="dxa"/>
            <w:shd w:val="clear" w:color="000000" w:fill="FFFFFF"/>
            <w:vAlign w:val="center"/>
            <w:hideMark/>
          </w:tcPr>
          <w:p w14:paraId="31649EC8" w14:textId="77777777" w:rsidR="00C76958" w:rsidRPr="006E260F" w:rsidRDefault="00C76958" w:rsidP="00C76958">
            <w:pPr>
              <w:jc w:val="center"/>
              <w:rPr>
                <w:sz w:val="25"/>
                <w:szCs w:val="25"/>
              </w:rPr>
            </w:pPr>
            <w:r w:rsidRPr="006E260F">
              <w:rPr>
                <w:sz w:val="25"/>
                <w:szCs w:val="25"/>
              </w:rPr>
              <w:t>01</w:t>
            </w:r>
          </w:p>
        </w:tc>
        <w:tc>
          <w:tcPr>
            <w:tcW w:w="567" w:type="dxa"/>
            <w:shd w:val="clear" w:color="000000" w:fill="FFFFFF"/>
            <w:vAlign w:val="center"/>
            <w:hideMark/>
          </w:tcPr>
          <w:p w14:paraId="7C2C3EF0" w14:textId="77777777" w:rsidR="00C76958" w:rsidRPr="006E260F" w:rsidRDefault="00C76958" w:rsidP="00C76958">
            <w:pPr>
              <w:jc w:val="center"/>
              <w:rPr>
                <w:sz w:val="25"/>
                <w:szCs w:val="25"/>
              </w:rPr>
            </w:pPr>
            <w:r w:rsidRPr="006E260F">
              <w:rPr>
                <w:sz w:val="25"/>
                <w:szCs w:val="25"/>
              </w:rPr>
              <w:t>03</w:t>
            </w:r>
          </w:p>
        </w:tc>
        <w:tc>
          <w:tcPr>
            <w:tcW w:w="1701" w:type="dxa"/>
            <w:shd w:val="clear" w:color="000000" w:fill="FFFFFF"/>
            <w:vAlign w:val="center"/>
            <w:hideMark/>
          </w:tcPr>
          <w:p w14:paraId="487766B0" w14:textId="77777777" w:rsidR="00C76958" w:rsidRPr="006E260F" w:rsidRDefault="00C76958" w:rsidP="00C76958">
            <w:pPr>
              <w:jc w:val="center"/>
              <w:rPr>
                <w:sz w:val="25"/>
                <w:szCs w:val="25"/>
              </w:rPr>
            </w:pPr>
            <w:r w:rsidRPr="006E260F">
              <w:rPr>
                <w:sz w:val="25"/>
                <w:szCs w:val="25"/>
              </w:rPr>
              <w:t>99 0 00 02040</w:t>
            </w:r>
          </w:p>
        </w:tc>
        <w:tc>
          <w:tcPr>
            <w:tcW w:w="708" w:type="dxa"/>
            <w:shd w:val="clear" w:color="000000" w:fill="FFFFFF"/>
            <w:noWrap/>
            <w:vAlign w:val="center"/>
            <w:hideMark/>
          </w:tcPr>
          <w:p w14:paraId="27AB3E30" w14:textId="77777777" w:rsidR="00C76958" w:rsidRPr="006E260F" w:rsidRDefault="00C76958" w:rsidP="00C76958">
            <w:pPr>
              <w:jc w:val="center"/>
              <w:rPr>
                <w:sz w:val="25"/>
                <w:szCs w:val="25"/>
              </w:rPr>
            </w:pPr>
            <w:r w:rsidRPr="006E260F">
              <w:rPr>
                <w:sz w:val="25"/>
                <w:szCs w:val="25"/>
              </w:rPr>
              <w:t>200</w:t>
            </w:r>
          </w:p>
        </w:tc>
        <w:tc>
          <w:tcPr>
            <w:tcW w:w="1418" w:type="dxa"/>
            <w:shd w:val="clear" w:color="000000" w:fill="FFFFFF"/>
            <w:noWrap/>
            <w:vAlign w:val="center"/>
            <w:hideMark/>
          </w:tcPr>
          <w:p w14:paraId="6F7D7F84" w14:textId="77777777" w:rsidR="00C76958" w:rsidRPr="006E260F" w:rsidRDefault="00C76958" w:rsidP="00C76958">
            <w:pPr>
              <w:jc w:val="center"/>
              <w:rPr>
                <w:sz w:val="25"/>
                <w:szCs w:val="25"/>
              </w:rPr>
            </w:pPr>
            <w:r w:rsidRPr="006E260F">
              <w:rPr>
                <w:sz w:val="25"/>
                <w:szCs w:val="25"/>
              </w:rPr>
              <w:t xml:space="preserve">6 463,7  </w:t>
            </w:r>
          </w:p>
        </w:tc>
        <w:tc>
          <w:tcPr>
            <w:tcW w:w="1417" w:type="dxa"/>
            <w:shd w:val="clear" w:color="000000" w:fill="FFFFFF"/>
            <w:noWrap/>
            <w:vAlign w:val="center"/>
            <w:hideMark/>
          </w:tcPr>
          <w:p w14:paraId="3C91E11E" w14:textId="77777777" w:rsidR="00C76958" w:rsidRPr="006E260F" w:rsidRDefault="00C76958" w:rsidP="00C76958">
            <w:pPr>
              <w:jc w:val="center"/>
              <w:rPr>
                <w:sz w:val="25"/>
                <w:szCs w:val="25"/>
              </w:rPr>
            </w:pPr>
            <w:r w:rsidRPr="006E260F">
              <w:rPr>
                <w:sz w:val="25"/>
                <w:szCs w:val="25"/>
              </w:rPr>
              <w:t xml:space="preserve">7 476,8  </w:t>
            </w:r>
          </w:p>
        </w:tc>
      </w:tr>
      <w:tr w:rsidR="00C76958" w:rsidRPr="006E260F" w14:paraId="2647740A" w14:textId="77777777" w:rsidTr="00AA40EC">
        <w:trPr>
          <w:trHeight w:val="420"/>
        </w:trPr>
        <w:tc>
          <w:tcPr>
            <w:tcW w:w="4140" w:type="dxa"/>
            <w:shd w:val="clear" w:color="000000" w:fill="FFFFFF"/>
            <w:hideMark/>
          </w:tcPr>
          <w:p w14:paraId="210229CE" w14:textId="5838C37B" w:rsidR="00C76958" w:rsidRPr="006E260F" w:rsidRDefault="00C76958" w:rsidP="00C76958">
            <w:pPr>
              <w:rPr>
                <w:sz w:val="27"/>
                <w:szCs w:val="27"/>
              </w:rPr>
            </w:pPr>
            <w:r w:rsidRPr="006E260F">
              <w:rPr>
                <w:sz w:val="27"/>
                <w:szCs w:val="27"/>
              </w:rPr>
              <w:t xml:space="preserve">Башка салымнар, түләүләр һәм башка түләүләр </w:t>
            </w:r>
          </w:p>
        </w:tc>
        <w:tc>
          <w:tcPr>
            <w:tcW w:w="567" w:type="dxa"/>
            <w:shd w:val="clear" w:color="000000" w:fill="FFFFFF"/>
            <w:vAlign w:val="center"/>
            <w:hideMark/>
          </w:tcPr>
          <w:p w14:paraId="6B0A8219" w14:textId="77777777" w:rsidR="00C76958" w:rsidRPr="006E260F" w:rsidRDefault="00C76958" w:rsidP="00C76958">
            <w:pPr>
              <w:jc w:val="center"/>
              <w:rPr>
                <w:sz w:val="25"/>
                <w:szCs w:val="25"/>
              </w:rPr>
            </w:pPr>
            <w:r w:rsidRPr="006E260F">
              <w:rPr>
                <w:sz w:val="25"/>
                <w:szCs w:val="25"/>
              </w:rPr>
              <w:t>01</w:t>
            </w:r>
          </w:p>
        </w:tc>
        <w:tc>
          <w:tcPr>
            <w:tcW w:w="567" w:type="dxa"/>
            <w:shd w:val="clear" w:color="000000" w:fill="FFFFFF"/>
            <w:vAlign w:val="center"/>
            <w:hideMark/>
          </w:tcPr>
          <w:p w14:paraId="0D2DF71D" w14:textId="77777777" w:rsidR="00C76958" w:rsidRPr="006E260F" w:rsidRDefault="00C76958" w:rsidP="00C76958">
            <w:pPr>
              <w:jc w:val="center"/>
              <w:rPr>
                <w:sz w:val="25"/>
                <w:szCs w:val="25"/>
              </w:rPr>
            </w:pPr>
            <w:r w:rsidRPr="006E260F">
              <w:rPr>
                <w:sz w:val="25"/>
                <w:szCs w:val="25"/>
              </w:rPr>
              <w:t>03</w:t>
            </w:r>
          </w:p>
        </w:tc>
        <w:tc>
          <w:tcPr>
            <w:tcW w:w="1701" w:type="dxa"/>
            <w:shd w:val="clear" w:color="000000" w:fill="FFFFFF"/>
            <w:vAlign w:val="center"/>
            <w:hideMark/>
          </w:tcPr>
          <w:p w14:paraId="376DDB18" w14:textId="77777777" w:rsidR="00C76958" w:rsidRPr="006E260F" w:rsidRDefault="00C76958" w:rsidP="00C76958">
            <w:pPr>
              <w:jc w:val="center"/>
              <w:rPr>
                <w:sz w:val="25"/>
                <w:szCs w:val="25"/>
              </w:rPr>
            </w:pPr>
            <w:r w:rsidRPr="006E260F">
              <w:rPr>
                <w:sz w:val="25"/>
                <w:szCs w:val="25"/>
              </w:rPr>
              <w:t>99 0 00 02040</w:t>
            </w:r>
          </w:p>
        </w:tc>
        <w:tc>
          <w:tcPr>
            <w:tcW w:w="708" w:type="dxa"/>
            <w:shd w:val="clear" w:color="000000" w:fill="FFFFFF"/>
            <w:noWrap/>
            <w:vAlign w:val="center"/>
            <w:hideMark/>
          </w:tcPr>
          <w:p w14:paraId="0C7AED1B" w14:textId="77777777" w:rsidR="00C76958" w:rsidRPr="006E260F" w:rsidRDefault="00C76958" w:rsidP="00C76958">
            <w:pPr>
              <w:jc w:val="center"/>
              <w:rPr>
                <w:sz w:val="25"/>
                <w:szCs w:val="25"/>
              </w:rPr>
            </w:pPr>
            <w:r w:rsidRPr="006E260F">
              <w:rPr>
                <w:sz w:val="25"/>
                <w:szCs w:val="25"/>
              </w:rPr>
              <w:t>800</w:t>
            </w:r>
          </w:p>
        </w:tc>
        <w:tc>
          <w:tcPr>
            <w:tcW w:w="1418" w:type="dxa"/>
            <w:shd w:val="clear" w:color="000000" w:fill="FFFFFF"/>
            <w:noWrap/>
            <w:vAlign w:val="center"/>
            <w:hideMark/>
          </w:tcPr>
          <w:p w14:paraId="62E6DFED" w14:textId="77777777" w:rsidR="00C76958" w:rsidRPr="006E260F" w:rsidRDefault="00C76958" w:rsidP="00C76958">
            <w:pPr>
              <w:jc w:val="center"/>
              <w:rPr>
                <w:sz w:val="25"/>
                <w:szCs w:val="25"/>
              </w:rPr>
            </w:pPr>
            <w:r w:rsidRPr="006E260F">
              <w:rPr>
                <w:sz w:val="25"/>
                <w:szCs w:val="25"/>
              </w:rPr>
              <w:t xml:space="preserve">35,0  </w:t>
            </w:r>
          </w:p>
        </w:tc>
        <w:tc>
          <w:tcPr>
            <w:tcW w:w="1417" w:type="dxa"/>
            <w:shd w:val="clear" w:color="000000" w:fill="FFFFFF"/>
            <w:noWrap/>
            <w:vAlign w:val="center"/>
            <w:hideMark/>
          </w:tcPr>
          <w:p w14:paraId="4E296D00" w14:textId="77777777" w:rsidR="00C76958" w:rsidRPr="006E260F" w:rsidRDefault="00C76958" w:rsidP="00C76958">
            <w:pPr>
              <w:jc w:val="center"/>
              <w:rPr>
                <w:sz w:val="25"/>
                <w:szCs w:val="25"/>
              </w:rPr>
            </w:pPr>
            <w:r w:rsidRPr="006E260F">
              <w:rPr>
                <w:sz w:val="25"/>
                <w:szCs w:val="25"/>
              </w:rPr>
              <w:t xml:space="preserve">35,0  </w:t>
            </w:r>
          </w:p>
        </w:tc>
      </w:tr>
      <w:tr w:rsidR="00C76958" w:rsidRPr="006E260F" w14:paraId="21FC760F" w14:textId="77777777" w:rsidTr="00AA40EC">
        <w:trPr>
          <w:trHeight w:val="1455"/>
        </w:trPr>
        <w:tc>
          <w:tcPr>
            <w:tcW w:w="4140" w:type="dxa"/>
            <w:shd w:val="clear" w:color="000000" w:fill="FFFFFF"/>
            <w:hideMark/>
          </w:tcPr>
          <w:p w14:paraId="1E3B71B6" w14:textId="326D8621" w:rsidR="00C76958" w:rsidRPr="006E260F" w:rsidRDefault="00C76958" w:rsidP="00C76958">
            <w:pPr>
              <w:rPr>
                <w:sz w:val="27"/>
                <w:szCs w:val="27"/>
              </w:rPr>
            </w:pPr>
            <w:r w:rsidRPr="006E260F">
              <w:rPr>
                <w:sz w:val="27"/>
                <w:szCs w:val="27"/>
              </w:rPr>
              <w:lastRenderedPageBreak/>
              <w:t xml:space="preserve">Россия Федерациясе Хөкүмәте, Россия Федерациясе субъектларының югары башкарма дәүләт хакимияте органнары, җирле хакимиятләр эшчәнлеге </w:t>
            </w:r>
          </w:p>
        </w:tc>
        <w:tc>
          <w:tcPr>
            <w:tcW w:w="567" w:type="dxa"/>
            <w:shd w:val="clear" w:color="000000" w:fill="FFFFFF"/>
            <w:vAlign w:val="center"/>
            <w:hideMark/>
          </w:tcPr>
          <w:p w14:paraId="698610EE" w14:textId="77777777" w:rsidR="00C76958" w:rsidRPr="006E260F" w:rsidRDefault="00C76958" w:rsidP="00C76958">
            <w:pPr>
              <w:jc w:val="center"/>
              <w:rPr>
                <w:sz w:val="25"/>
                <w:szCs w:val="25"/>
              </w:rPr>
            </w:pPr>
            <w:r w:rsidRPr="006E260F">
              <w:rPr>
                <w:sz w:val="25"/>
                <w:szCs w:val="25"/>
              </w:rPr>
              <w:t>01</w:t>
            </w:r>
          </w:p>
        </w:tc>
        <w:tc>
          <w:tcPr>
            <w:tcW w:w="567" w:type="dxa"/>
            <w:shd w:val="clear" w:color="000000" w:fill="FFFFFF"/>
            <w:vAlign w:val="center"/>
            <w:hideMark/>
          </w:tcPr>
          <w:p w14:paraId="5744750B" w14:textId="77777777" w:rsidR="00C76958" w:rsidRPr="006E260F" w:rsidRDefault="00C76958" w:rsidP="00C76958">
            <w:pPr>
              <w:jc w:val="center"/>
              <w:rPr>
                <w:sz w:val="25"/>
                <w:szCs w:val="25"/>
              </w:rPr>
            </w:pPr>
            <w:r w:rsidRPr="006E260F">
              <w:rPr>
                <w:sz w:val="25"/>
                <w:szCs w:val="25"/>
              </w:rPr>
              <w:t>04</w:t>
            </w:r>
          </w:p>
        </w:tc>
        <w:tc>
          <w:tcPr>
            <w:tcW w:w="1701" w:type="dxa"/>
            <w:shd w:val="clear" w:color="000000" w:fill="FFFFFF"/>
            <w:vAlign w:val="center"/>
            <w:hideMark/>
          </w:tcPr>
          <w:p w14:paraId="784B0720" w14:textId="77777777" w:rsidR="00C76958" w:rsidRPr="006E260F" w:rsidRDefault="00C76958" w:rsidP="00C76958">
            <w:pPr>
              <w:jc w:val="center"/>
              <w:rPr>
                <w:sz w:val="25"/>
                <w:szCs w:val="25"/>
              </w:rPr>
            </w:pPr>
            <w:r w:rsidRPr="006E260F">
              <w:rPr>
                <w:sz w:val="25"/>
                <w:szCs w:val="25"/>
              </w:rPr>
              <w:t> </w:t>
            </w:r>
          </w:p>
        </w:tc>
        <w:tc>
          <w:tcPr>
            <w:tcW w:w="708" w:type="dxa"/>
            <w:shd w:val="clear" w:color="000000" w:fill="FFFFFF"/>
            <w:vAlign w:val="center"/>
            <w:hideMark/>
          </w:tcPr>
          <w:p w14:paraId="715D588C" w14:textId="77777777" w:rsidR="00C76958" w:rsidRPr="006E260F" w:rsidRDefault="00C76958" w:rsidP="00C76958">
            <w:pPr>
              <w:jc w:val="center"/>
              <w:rPr>
                <w:sz w:val="25"/>
                <w:szCs w:val="25"/>
              </w:rPr>
            </w:pPr>
            <w:r w:rsidRPr="006E260F">
              <w:rPr>
                <w:sz w:val="25"/>
                <w:szCs w:val="25"/>
              </w:rPr>
              <w:t> </w:t>
            </w:r>
          </w:p>
        </w:tc>
        <w:tc>
          <w:tcPr>
            <w:tcW w:w="1418" w:type="dxa"/>
            <w:shd w:val="clear" w:color="000000" w:fill="FFFFFF"/>
            <w:noWrap/>
            <w:vAlign w:val="center"/>
            <w:hideMark/>
          </w:tcPr>
          <w:p w14:paraId="251AF1DD" w14:textId="77777777" w:rsidR="00C76958" w:rsidRPr="006E260F" w:rsidRDefault="00C76958" w:rsidP="00C76958">
            <w:pPr>
              <w:jc w:val="center"/>
              <w:rPr>
                <w:sz w:val="25"/>
                <w:szCs w:val="25"/>
              </w:rPr>
            </w:pPr>
            <w:r w:rsidRPr="006E260F">
              <w:rPr>
                <w:sz w:val="25"/>
                <w:szCs w:val="25"/>
              </w:rPr>
              <w:t xml:space="preserve">43 966,7  </w:t>
            </w:r>
          </w:p>
        </w:tc>
        <w:tc>
          <w:tcPr>
            <w:tcW w:w="1417" w:type="dxa"/>
            <w:shd w:val="clear" w:color="000000" w:fill="FFFFFF"/>
            <w:noWrap/>
            <w:vAlign w:val="center"/>
            <w:hideMark/>
          </w:tcPr>
          <w:p w14:paraId="15BD80A2" w14:textId="77777777" w:rsidR="00C76958" w:rsidRPr="006E260F" w:rsidRDefault="00C76958" w:rsidP="00C76958">
            <w:pPr>
              <w:jc w:val="center"/>
              <w:rPr>
                <w:sz w:val="25"/>
                <w:szCs w:val="25"/>
              </w:rPr>
            </w:pPr>
            <w:r w:rsidRPr="006E260F">
              <w:rPr>
                <w:sz w:val="25"/>
                <w:szCs w:val="25"/>
              </w:rPr>
              <w:t xml:space="preserve">45 402,8  </w:t>
            </w:r>
          </w:p>
        </w:tc>
      </w:tr>
      <w:tr w:rsidR="00C76958" w:rsidRPr="006E260F" w14:paraId="1B8F68C7" w14:textId="77777777" w:rsidTr="00AA40EC">
        <w:trPr>
          <w:trHeight w:val="60"/>
        </w:trPr>
        <w:tc>
          <w:tcPr>
            <w:tcW w:w="4140" w:type="dxa"/>
            <w:shd w:val="clear" w:color="000000" w:fill="FFFFFF"/>
            <w:hideMark/>
          </w:tcPr>
          <w:p w14:paraId="6D49E18E" w14:textId="23883E2B" w:rsidR="00C76958" w:rsidRPr="006E260F" w:rsidRDefault="004D4CC8" w:rsidP="00C76958">
            <w:pPr>
              <w:rPr>
                <w:sz w:val="27"/>
                <w:szCs w:val="27"/>
              </w:rPr>
            </w:pPr>
            <w:r w:rsidRPr="006E260F">
              <w:rPr>
                <w:sz w:val="27"/>
                <w:szCs w:val="27"/>
              </w:rPr>
              <w:t>Чыгымнарның программасыз юнәлешләре</w:t>
            </w:r>
          </w:p>
        </w:tc>
        <w:tc>
          <w:tcPr>
            <w:tcW w:w="567" w:type="dxa"/>
            <w:shd w:val="clear" w:color="000000" w:fill="FFFFFF"/>
            <w:noWrap/>
            <w:vAlign w:val="center"/>
            <w:hideMark/>
          </w:tcPr>
          <w:p w14:paraId="465F090F" w14:textId="77777777" w:rsidR="00C76958" w:rsidRPr="006E260F" w:rsidRDefault="00C76958" w:rsidP="00C76958">
            <w:pPr>
              <w:jc w:val="center"/>
              <w:rPr>
                <w:sz w:val="25"/>
                <w:szCs w:val="25"/>
              </w:rPr>
            </w:pPr>
            <w:r w:rsidRPr="006E260F">
              <w:rPr>
                <w:sz w:val="25"/>
                <w:szCs w:val="25"/>
              </w:rPr>
              <w:t>01</w:t>
            </w:r>
          </w:p>
        </w:tc>
        <w:tc>
          <w:tcPr>
            <w:tcW w:w="567" w:type="dxa"/>
            <w:shd w:val="clear" w:color="000000" w:fill="FFFFFF"/>
            <w:noWrap/>
            <w:vAlign w:val="center"/>
            <w:hideMark/>
          </w:tcPr>
          <w:p w14:paraId="46EB63AF" w14:textId="77777777" w:rsidR="00C76958" w:rsidRPr="006E260F" w:rsidRDefault="00C76958" w:rsidP="00C76958">
            <w:pPr>
              <w:jc w:val="center"/>
              <w:rPr>
                <w:sz w:val="25"/>
                <w:szCs w:val="25"/>
              </w:rPr>
            </w:pPr>
            <w:r w:rsidRPr="006E260F">
              <w:rPr>
                <w:sz w:val="25"/>
                <w:szCs w:val="25"/>
              </w:rPr>
              <w:t>04</w:t>
            </w:r>
          </w:p>
        </w:tc>
        <w:tc>
          <w:tcPr>
            <w:tcW w:w="1701" w:type="dxa"/>
            <w:shd w:val="clear" w:color="000000" w:fill="FFFFFF"/>
            <w:vAlign w:val="center"/>
            <w:hideMark/>
          </w:tcPr>
          <w:p w14:paraId="4F5C053E" w14:textId="77777777" w:rsidR="00C76958" w:rsidRPr="006E260F" w:rsidRDefault="00C76958" w:rsidP="00C76958">
            <w:pPr>
              <w:jc w:val="center"/>
              <w:rPr>
                <w:sz w:val="25"/>
                <w:szCs w:val="25"/>
              </w:rPr>
            </w:pPr>
            <w:r w:rsidRPr="006E260F">
              <w:rPr>
                <w:sz w:val="25"/>
                <w:szCs w:val="25"/>
              </w:rPr>
              <w:t> </w:t>
            </w:r>
          </w:p>
        </w:tc>
        <w:tc>
          <w:tcPr>
            <w:tcW w:w="708" w:type="dxa"/>
            <w:shd w:val="clear" w:color="000000" w:fill="FFFFFF"/>
            <w:vAlign w:val="center"/>
            <w:hideMark/>
          </w:tcPr>
          <w:p w14:paraId="1841FF1B" w14:textId="77777777" w:rsidR="00C76958" w:rsidRPr="006E260F" w:rsidRDefault="00C76958" w:rsidP="00C76958">
            <w:pPr>
              <w:jc w:val="center"/>
              <w:rPr>
                <w:sz w:val="25"/>
                <w:szCs w:val="25"/>
              </w:rPr>
            </w:pPr>
            <w:r w:rsidRPr="006E260F">
              <w:rPr>
                <w:sz w:val="25"/>
                <w:szCs w:val="25"/>
              </w:rPr>
              <w:t> </w:t>
            </w:r>
          </w:p>
        </w:tc>
        <w:tc>
          <w:tcPr>
            <w:tcW w:w="1418" w:type="dxa"/>
            <w:shd w:val="clear" w:color="000000" w:fill="FFFFFF"/>
            <w:noWrap/>
            <w:vAlign w:val="center"/>
            <w:hideMark/>
          </w:tcPr>
          <w:p w14:paraId="36E471A5" w14:textId="77777777" w:rsidR="00C76958" w:rsidRPr="006E260F" w:rsidRDefault="00C76958" w:rsidP="00C76958">
            <w:pPr>
              <w:jc w:val="center"/>
              <w:rPr>
                <w:sz w:val="25"/>
                <w:szCs w:val="25"/>
              </w:rPr>
            </w:pPr>
            <w:r w:rsidRPr="006E260F">
              <w:rPr>
                <w:sz w:val="25"/>
                <w:szCs w:val="25"/>
              </w:rPr>
              <w:t xml:space="preserve">43 966,7  </w:t>
            </w:r>
          </w:p>
        </w:tc>
        <w:tc>
          <w:tcPr>
            <w:tcW w:w="1417" w:type="dxa"/>
            <w:shd w:val="clear" w:color="000000" w:fill="FFFFFF"/>
            <w:noWrap/>
            <w:vAlign w:val="center"/>
            <w:hideMark/>
          </w:tcPr>
          <w:p w14:paraId="74E8A1AD" w14:textId="77777777" w:rsidR="00C76958" w:rsidRPr="006E260F" w:rsidRDefault="00C76958" w:rsidP="00C76958">
            <w:pPr>
              <w:jc w:val="center"/>
              <w:rPr>
                <w:sz w:val="25"/>
                <w:szCs w:val="25"/>
              </w:rPr>
            </w:pPr>
            <w:r w:rsidRPr="006E260F">
              <w:rPr>
                <w:sz w:val="25"/>
                <w:szCs w:val="25"/>
              </w:rPr>
              <w:t xml:space="preserve">45 402,8  </w:t>
            </w:r>
          </w:p>
        </w:tc>
      </w:tr>
      <w:tr w:rsidR="00C76958" w:rsidRPr="006E260F" w14:paraId="2E3085E2" w14:textId="77777777" w:rsidTr="00AA40EC">
        <w:trPr>
          <w:trHeight w:val="60"/>
        </w:trPr>
        <w:tc>
          <w:tcPr>
            <w:tcW w:w="4140" w:type="dxa"/>
            <w:shd w:val="clear" w:color="000000" w:fill="FFFFFF"/>
            <w:hideMark/>
          </w:tcPr>
          <w:p w14:paraId="67B368BE" w14:textId="540677D1" w:rsidR="00C76958" w:rsidRPr="006E260F" w:rsidRDefault="00C76958" w:rsidP="00C76958">
            <w:pPr>
              <w:rPr>
                <w:sz w:val="27"/>
                <w:szCs w:val="27"/>
              </w:rPr>
            </w:pPr>
            <w:r w:rsidRPr="006E260F">
              <w:rPr>
                <w:sz w:val="27"/>
                <w:szCs w:val="27"/>
              </w:rPr>
              <w:t>Үзәк аппарат</w:t>
            </w:r>
          </w:p>
        </w:tc>
        <w:tc>
          <w:tcPr>
            <w:tcW w:w="567" w:type="dxa"/>
            <w:shd w:val="clear" w:color="000000" w:fill="FFFFFF"/>
            <w:vAlign w:val="center"/>
            <w:hideMark/>
          </w:tcPr>
          <w:p w14:paraId="68C621AE" w14:textId="77777777" w:rsidR="00C76958" w:rsidRPr="006E260F" w:rsidRDefault="00C76958" w:rsidP="00C76958">
            <w:pPr>
              <w:jc w:val="center"/>
              <w:rPr>
                <w:sz w:val="25"/>
                <w:szCs w:val="25"/>
              </w:rPr>
            </w:pPr>
            <w:r w:rsidRPr="006E260F">
              <w:rPr>
                <w:sz w:val="25"/>
                <w:szCs w:val="25"/>
              </w:rPr>
              <w:t>01</w:t>
            </w:r>
          </w:p>
        </w:tc>
        <w:tc>
          <w:tcPr>
            <w:tcW w:w="567" w:type="dxa"/>
            <w:shd w:val="clear" w:color="000000" w:fill="FFFFFF"/>
            <w:vAlign w:val="center"/>
            <w:hideMark/>
          </w:tcPr>
          <w:p w14:paraId="1406F631" w14:textId="77777777" w:rsidR="00C76958" w:rsidRPr="006E260F" w:rsidRDefault="00C76958" w:rsidP="00C76958">
            <w:pPr>
              <w:jc w:val="center"/>
              <w:rPr>
                <w:sz w:val="25"/>
                <w:szCs w:val="25"/>
              </w:rPr>
            </w:pPr>
            <w:r w:rsidRPr="006E260F">
              <w:rPr>
                <w:sz w:val="25"/>
                <w:szCs w:val="25"/>
              </w:rPr>
              <w:t>04</w:t>
            </w:r>
          </w:p>
        </w:tc>
        <w:tc>
          <w:tcPr>
            <w:tcW w:w="1701" w:type="dxa"/>
            <w:shd w:val="clear" w:color="000000" w:fill="FFFFFF"/>
            <w:vAlign w:val="center"/>
            <w:hideMark/>
          </w:tcPr>
          <w:p w14:paraId="6A1F7171" w14:textId="77777777" w:rsidR="00C76958" w:rsidRPr="006E260F" w:rsidRDefault="00C76958" w:rsidP="00C76958">
            <w:pPr>
              <w:jc w:val="center"/>
              <w:rPr>
                <w:sz w:val="25"/>
                <w:szCs w:val="25"/>
              </w:rPr>
            </w:pPr>
            <w:r w:rsidRPr="006E260F">
              <w:rPr>
                <w:sz w:val="25"/>
                <w:szCs w:val="25"/>
              </w:rPr>
              <w:t>99 0 00 02040</w:t>
            </w:r>
          </w:p>
        </w:tc>
        <w:tc>
          <w:tcPr>
            <w:tcW w:w="708" w:type="dxa"/>
            <w:shd w:val="clear" w:color="000000" w:fill="FFFFFF"/>
            <w:vAlign w:val="center"/>
            <w:hideMark/>
          </w:tcPr>
          <w:p w14:paraId="534FEC5E" w14:textId="77777777" w:rsidR="00C76958" w:rsidRPr="006E260F" w:rsidRDefault="00C76958" w:rsidP="00C76958">
            <w:pPr>
              <w:jc w:val="center"/>
              <w:rPr>
                <w:sz w:val="25"/>
                <w:szCs w:val="25"/>
              </w:rPr>
            </w:pPr>
            <w:r w:rsidRPr="006E260F">
              <w:rPr>
                <w:sz w:val="25"/>
                <w:szCs w:val="25"/>
              </w:rPr>
              <w:t> </w:t>
            </w:r>
          </w:p>
        </w:tc>
        <w:tc>
          <w:tcPr>
            <w:tcW w:w="1418" w:type="dxa"/>
            <w:shd w:val="clear" w:color="000000" w:fill="FFFFFF"/>
            <w:noWrap/>
            <w:vAlign w:val="center"/>
            <w:hideMark/>
          </w:tcPr>
          <w:p w14:paraId="3C2BB6B4" w14:textId="77777777" w:rsidR="00C76958" w:rsidRPr="006E260F" w:rsidRDefault="00C76958" w:rsidP="00C76958">
            <w:pPr>
              <w:jc w:val="center"/>
              <w:rPr>
                <w:sz w:val="25"/>
                <w:szCs w:val="25"/>
              </w:rPr>
            </w:pPr>
            <w:r w:rsidRPr="006E260F">
              <w:rPr>
                <w:sz w:val="25"/>
                <w:szCs w:val="25"/>
              </w:rPr>
              <w:t xml:space="preserve">42 967,6  </w:t>
            </w:r>
          </w:p>
        </w:tc>
        <w:tc>
          <w:tcPr>
            <w:tcW w:w="1417" w:type="dxa"/>
            <w:shd w:val="clear" w:color="000000" w:fill="FFFFFF"/>
            <w:noWrap/>
            <w:vAlign w:val="center"/>
            <w:hideMark/>
          </w:tcPr>
          <w:p w14:paraId="740CE816" w14:textId="77777777" w:rsidR="00C76958" w:rsidRPr="006E260F" w:rsidRDefault="00C76958" w:rsidP="00C76958">
            <w:pPr>
              <w:jc w:val="center"/>
              <w:rPr>
                <w:sz w:val="25"/>
                <w:szCs w:val="25"/>
              </w:rPr>
            </w:pPr>
            <w:r w:rsidRPr="006E260F">
              <w:rPr>
                <w:sz w:val="25"/>
                <w:szCs w:val="25"/>
              </w:rPr>
              <w:t xml:space="preserve">44 364,8  </w:t>
            </w:r>
          </w:p>
        </w:tc>
      </w:tr>
      <w:tr w:rsidR="00C76958" w:rsidRPr="006E260F" w14:paraId="5DB4B47C" w14:textId="77777777" w:rsidTr="00AA40EC">
        <w:trPr>
          <w:trHeight w:val="1725"/>
        </w:trPr>
        <w:tc>
          <w:tcPr>
            <w:tcW w:w="4140" w:type="dxa"/>
            <w:shd w:val="clear" w:color="000000" w:fill="FFFFFF"/>
            <w:hideMark/>
          </w:tcPr>
          <w:p w14:paraId="168D0C8A" w14:textId="13ED4EB2" w:rsidR="00C76958" w:rsidRPr="006E260F" w:rsidRDefault="00C76958" w:rsidP="00C76958">
            <w:pPr>
              <w:rPr>
                <w:sz w:val="27"/>
                <w:szCs w:val="27"/>
              </w:rPr>
            </w:pPr>
            <w:r w:rsidRPr="006E260F">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shd w:val="clear" w:color="000000" w:fill="FFFFFF"/>
            <w:vAlign w:val="center"/>
            <w:hideMark/>
          </w:tcPr>
          <w:p w14:paraId="3C26D104" w14:textId="77777777" w:rsidR="00C76958" w:rsidRPr="006E260F" w:rsidRDefault="00C76958" w:rsidP="00C76958">
            <w:pPr>
              <w:jc w:val="center"/>
              <w:rPr>
                <w:sz w:val="25"/>
                <w:szCs w:val="25"/>
              </w:rPr>
            </w:pPr>
            <w:r w:rsidRPr="006E260F">
              <w:rPr>
                <w:sz w:val="25"/>
                <w:szCs w:val="25"/>
              </w:rPr>
              <w:t>01</w:t>
            </w:r>
          </w:p>
        </w:tc>
        <w:tc>
          <w:tcPr>
            <w:tcW w:w="567" w:type="dxa"/>
            <w:shd w:val="clear" w:color="000000" w:fill="FFFFFF"/>
            <w:vAlign w:val="center"/>
            <w:hideMark/>
          </w:tcPr>
          <w:p w14:paraId="382D59D9" w14:textId="77777777" w:rsidR="00C76958" w:rsidRPr="006E260F" w:rsidRDefault="00C76958" w:rsidP="00C76958">
            <w:pPr>
              <w:jc w:val="center"/>
              <w:rPr>
                <w:sz w:val="25"/>
                <w:szCs w:val="25"/>
              </w:rPr>
            </w:pPr>
            <w:r w:rsidRPr="006E260F">
              <w:rPr>
                <w:sz w:val="25"/>
                <w:szCs w:val="25"/>
              </w:rPr>
              <w:t>04</w:t>
            </w:r>
          </w:p>
        </w:tc>
        <w:tc>
          <w:tcPr>
            <w:tcW w:w="1701" w:type="dxa"/>
            <w:shd w:val="clear" w:color="000000" w:fill="FFFFFF"/>
            <w:vAlign w:val="center"/>
            <w:hideMark/>
          </w:tcPr>
          <w:p w14:paraId="3EDCBA0A" w14:textId="77777777" w:rsidR="00C76958" w:rsidRPr="006E260F" w:rsidRDefault="00C76958" w:rsidP="00C76958">
            <w:pPr>
              <w:jc w:val="center"/>
              <w:rPr>
                <w:sz w:val="25"/>
                <w:szCs w:val="25"/>
              </w:rPr>
            </w:pPr>
            <w:r w:rsidRPr="006E260F">
              <w:rPr>
                <w:sz w:val="25"/>
                <w:szCs w:val="25"/>
              </w:rPr>
              <w:t>99 0 00 02040</w:t>
            </w:r>
          </w:p>
        </w:tc>
        <w:tc>
          <w:tcPr>
            <w:tcW w:w="708" w:type="dxa"/>
            <w:shd w:val="clear" w:color="000000" w:fill="FFFFFF"/>
            <w:noWrap/>
            <w:vAlign w:val="center"/>
            <w:hideMark/>
          </w:tcPr>
          <w:p w14:paraId="34D9F42A" w14:textId="77777777" w:rsidR="00C76958" w:rsidRPr="006E260F" w:rsidRDefault="00C76958" w:rsidP="00C76958">
            <w:pPr>
              <w:jc w:val="center"/>
              <w:rPr>
                <w:sz w:val="25"/>
                <w:szCs w:val="25"/>
              </w:rPr>
            </w:pPr>
            <w:r w:rsidRPr="006E260F">
              <w:rPr>
                <w:sz w:val="25"/>
                <w:szCs w:val="25"/>
              </w:rPr>
              <w:t>100</w:t>
            </w:r>
          </w:p>
        </w:tc>
        <w:tc>
          <w:tcPr>
            <w:tcW w:w="1418" w:type="dxa"/>
            <w:shd w:val="clear" w:color="000000" w:fill="FFFFFF"/>
            <w:noWrap/>
            <w:vAlign w:val="center"/>
            <w:hideMark/>
          </w:tcPr>
          <w:p w14:paraId="2878C3A1" w14:textId="77777777" w:rsidR="00C76958" w:rsidRPr="006E260F" w:rsidRDefault="00C76958" w:rsidP="00C76958">
            <w:pPr>
              <w:jc w:val="center"/>
              <w:rPr>
                <w:sz w:val="25"/>
                <w:szCs w:val="25"/>
              </w:rPr>
            </w:pPr>
            <w:r w:rsidRPr="006E260F">
              <w:rPr>
                <w:sz w:val="25"/>
                <w:szCs w:val="25"/>
              </w:rPr>
              <w:t xml:space="preserve">31 746,8  </w:t>
            </w:r>
          </w:p>
        </w:tc>
        <w:tc>
          <w:tcPr>
            <w:tcW w:w="1417" w:type="dxa"/>
            <w:shd w:val="clear" w:color="000000" w:fill="FFFFFF"/>
            <w:noWrap/>
            <w:vAlign w:val="center"/>
            <w:hideMark/>
          </w:tcPr>
          <w:p w14:paraId="3BF5BF32" w14:textId="77777777" w:rsidR="00C76958" w:rsidRPr="006E260F" w:rsidRDefault="00C76958" w:rsidP="00C76958">
            <w:pPr>
              <w:jc w:val="center"/>
              <w:rPr>
                <w:sz w:val="25"/>
                <w:szCs w:val="25"/>
              </w:rPr>
            </w:pPr>
            <w:r w:rsidRPr="006E260F">
              <w:rPr>
                <w:sz w:val="25"/>
                <w:szCs w:val="25"/>
              </w:rPr>
              <w:t xml:space="preserve">31 746,8  </w:t>
            </w:r>
          </w:p>
        </w:tc>
      </w:tr>
      <w:tr w:rsidR="00C76958" w:rsidRPr="006E260F" w14:paraId="4CAF059A" w14:textId="77777777" w:rsidTr="00AA40EC">
        <w:trPr>
          <w:trHeight w:val="660"/>
        </w:trPr>
        <w:tc>
          <w:tcPr>
            <w:tcW w:w="4140" w:type="dxa"/>
            <w:shd w:val="clear" w:color="000000" w:fill="FFFFFF"/>
            <w:hideMark/>
          </w:tcPr>
          <w:p w14:paraId="787CD249" w14:textId="5BB3474C" w:rsidR="00C76958" w:rsidRPr="006E260F" w:rsidRDefault="00C76958" w:rsidP="00C76958">
            <w:pPr>
              <w:rPr>
                <w:sz w:val="27"/>
                <w:szCs w:val="27"/>
              </w:rPr>
            </w:pPr>
            <w:r w:rsidRPr="006E260F">
              <w:rPr>
                <w:sz w:val="27"/>
                <w:szCs w:val="27"/>
              </w:rPr>
              <w:t>Дәүләт (муниципаль) ихтыяҗлары өчен товарлар, эшләр һәм хезмәтләр сатып алу</w:t>
            </w:r>
          </w:p>
        </w:tc>
        <w:tc>
          <w:tcPr>
            <w:tcW w:w="567" w:type="dxa"/>
            <w:shd w:val="clear" w:color="000000" w:fill="FFFFFF"/>
            <w:vAlign w:val="center"/>
            <w:hideMark/>
          </w:tcPr>
          <w:p w14:paraId="679C212B" w14:textId="77777777" w:rsidR="00C76958" w:rsidRPr="006E260F" w:rsidRDefault="00C76958" w:rsidP="00C76958">
            <w:pPr>
              <w:jc w:val="center"/>
              <w:rPr>
                <w:sz w:val="25"/>
                <w:szCs w:val="25"/>
              </w:rPr>
            </w:pPr>
            <w:r w:rsidRPr="006E260F">
              <w:rPr>
                <w:sz w:val="25"/>
                <w:szCs w:val="25"/>
              </w:rPr>
              <w:t>01</w:t>
            </w:r>
          </w:p>
        </w:tc>
        <w:tc>
          <w:tcPr>
            <w:tcW w:w="567" w:type="dxa"/>
            <w:shd w:val="clear" w:color="000000" w:fill="FFFFFF"/>
            <w:vAlign w:val="center"/>
            <w:hideMark/>
          </w:tcPr>
          <w:p w14:paraId="6BB16920" w14:textId="77777777" w:rsidR="00C76958" w:rsidRPr="006E260F" w:rsidRDefault="00C76958" w:rsidP="00C76958">
            <w:pPr>
              <w:jc w:val="center"/>
              <w:rPr>
                <w:sz w:val="25"/>
                <w:szCs w:val="25"/>
              </w:rPr>
            </w:pPr>
            <w:r w:rsidRPr="006E260F">
              <w:rPr>
                <w:sz w:val="25"/>
                <w:szCs w:val="25"/>
              </w:rPr>
              <w:t>04</w:t>
            </w:r>
          </w:p>
        </w:tc>
        <w:tc>
          <w:tcPr>
            <w:tcW w:w="1701" w:type="dxa"/>
            <w:shd w:val="clear" w:color="000000" w:fill="FFFFFF"/>
            <w:vAlign w:val="center"/>
            <w:hideMark/>
          </w:tcPr>
          <w:p w14:paraId="101AF028" w14:textId="77777777" w:rsidR="00C76958" w:rsidRPr="006E260F" w:rsidRDefault="00C76958" w:rsidP="00C76958">
            <w:pPr>
              <w:jc w:val="center"/>
              <w:rPr>
                <w:sz w:val="25"/>
                <w:szCs w:val="25"/>
              </w:rPr>
            </w:pPr>
            <w:r w:rsidRPr="006E260F">
              <w:rPr>
                <w:sz w:val="25"/>
                <w:szCs w:val="25"/>
              </w:rPr>
              <w:t>99 0 00 02040</w:t>
            </w:r>
          </w:p>
        </w:tc>
        <w:tc>
          <w:tcPr>
            <w:tcW w:w="708" w:type="dxa"/>
            <w:shd w:val="clear" w:color="000000" w:fill="FFFFFF"/>
            <w:noWrap/>
            <w:vAlign w:val="center"/>
            <w:hideMark/>
          </w:tcPr>
          <w:p w14:paraId="747BE800" w14:textId="77777777" w:rsidR="00C76958" w:rsidRPr="006E260F" w:rsidRDefault="00C76958" w:rsidP="00C76958">
            <w:pPr>
              <w:jc w:val="center"/>
              <w:rPr>
                <w:sz w:val="25"/>
                <w:szCs w:val="25"/>
              </w:rPr>
            </w:pPr>
            <w:r w:rsidRPr="006E260F">
              <w:rPr>
                <w:sz w:val="25"/>
                <w:szCs w:val="25"/>
              </w:rPr>
              <w:t>200</w:t>
            </w:r>
          </w:p>
        </w:tc>
        <w:tc>
          <w:tcPr>
            <w:tcW w:w="1418" w:type="dxa"/>
            <w:shd w:val="clear" w:color="000000" w:fill="FFFFFF"/>
            <w:noWrap/>
            <w:vAlign w:val="center"/>
            <w:hideMark/>
          </w:tcPr>
          <w:p w14:paraId="50802E0D" w14:textId="77777777" w:rsidR="00C76958" w:rsidRPr="006E260F" w:rsidRDefault="00C76958" w:rsidP="00C76958">
            <w:pPr>
              <w:jc w:val="center"/>
              <w:rPr>
                <w:sz w:val="25"/>
                <w:szCs w:val="25"/>
              </w:rPr>
            </w:pPr>
            <w:r w:rsidRPr="006E260F">
              <w:rPr>
                <w:sz w:val="25"/>
                <w:szCs w:val="25"/>
              </w:rPr>
              <w:t xml:space="preserve">10 620,8  </w:t>
            </w:r>
          </w:p>
        </w:tc>
        <w:tc>
          <w:tcPr>
            <w:tcW w:w="1417" w:type="dxa"/>
            <w:shd w:val="clear" w:color="000000" w:fill="FFFFFF"/>
            <w:noWrap/>
            <w:vAlign w:val="center"/>
            <w:hideMark/>
          </w:tcPr>
          <w:p w14:paraId="607391D8" w14:textId="77777777" w:rsidR="00C76958" w:rsidRPr="006E260F" w:rsidRDefault="00C76958" w:rsidP="00C76958">
            <w:pPr>
              <w:jc w:val="center"/>
              <w:rPr>
                <w:sz w:val="25"/>
                <w:szCs w:val="25"/>
              </w:rPr>
            </w:pPr>
            <w:r w:rsidRPr="006E260F">
              <w:rPr>
                <w:sz w:val="25"/>
                <w:szCs w:val="25"/>
              </w:rPr>
              <w:t xml:space="preserve">12 018,0  </w:t>
            </w:r>
          </w:p>
        </w:tc>
      </w:tr>
      <w:tr w:rsidR="00C76958" w:rsidRPr="006E260F" w14:paraId="6A8F3145" w14:textId="77777777" w:rsidTr="00AA40EC">
        <w:trPr>
          <w:trHeight w:val="60"/>
        </w:trPr>
        <w:tc>
          <w:tcPr>
            <w:tcW w:w="4140" w:type="dxa"/>
            <w:shd w:val="clear" w:color="000000" w:fill="FFFFFF"/>
            <w:hideMark/>
          </w:tcPr>
          <w:p w14:paraId="7176C1A1" w14:textId="64D97F64" w:rsidR="00C76958" w:rsidRPr="006E260F" w:rsidRDefault="00C76958" w:rsidP="00C76958">
            <w:pPr>
              <w:rPr>
                <w:sz w:val="27"/>
                <w:szCs w:val="27"/>
              </w:rPr>
            </w:pPr>
            <w:r w:rsidRPr="006E260F">
              <w:rPr>
                <w:sz w:val="27"/>
                <w:szCs w:val="27"/>
              </w:rPr>
              <w:t>Башка бюджет ассигнованиеләре</w:t>
            </w:r>
          </w:p>
        </w:tc>
        <w:tc>
          <w:tcPr>
            <w:tcW w:w="567" w:type="dxa"/>
            <w:shd w:val="clear" w:color="000000" w:fill="FFFFFF"/>
            <w:vAlign w:val="center"/>
            <w:hideMark/>
          </w:tcPr>
          <w:p w14:paraId="73EF31C6" w14:textId="77777777" w:rsidR="00C76958" w:rsidRPr="006E260F" w:rsidRDefault="00C76958" w:rsidP="00C76958">
            <w:pPr>
              <w:jc w:val="center"/>
              <w:rPr>
                <w:sz w:val="25"/>
                <w:szCs w:val="25"/>
              </w:rPr>
            </w:pPr>
            <w:r w:rsidRPr="006E260F">
              <w:rPr>
                <w:sz w:val="25"/>
                <w:szCs w:val="25"/>
              </w:rPr>
              <w:t>01</w:t>
            </w:r>
          </w:p>
        </w:tc>
        <w:tc>
          <w:tcPr>
            <w:tcW w:w="567" w:type="dxa"/>
            <w:shd w:val="clear" w:color="000000" w:fill="FFFFFF"/>
            <w:vAlign w:val="center"/>
            <w:hideMark/>
          </w:tcPr>
          <w:p w14:paraId="3A557589" w14:textId="77777777" w:rsidR="00C76958" w:rsidRPr="006E260F" w:rsidRDefault="00C76958" w:rsidP="00C76958">
            <w:pPr>
              <w:jc w:val="center"/>
              <w:rPr>
                <w:sz w:val="25"/>
                <w:szCs w:val="25"/>
              </w:rPr>
            </w:pPr>
            <w:r w:rsidRPr="006E260F">
              <w:rPr>
                <w:sz w:val="25"/>
                <w:szCs w:val="25"/>
              </w:rPr>
              <w:t>04</w:t>
            </w:r>
          </w:p>
        </w:tc>
        <w:tc>
          <w:tcPr>
            <w:tcW w:w="1701" w:type="dxa"/>
            <w:shd w:val="clear" w:color="000000" w:fill="FFFFFF"/>
            <w:vAlign w:val="center"/>
            <w:hideMark/>
          </w:tcPr>
          <w:p w14:paraId="7B8AE54D" w14:textId="77777777" w:rsidR="00C76958" w:rsidRPr="006E260F" w:rsidRDefault="00C76958" w:rsidP="00C76958">
            <w:pPr>
              <w:jc w:val="center"/>
              <w:rPr>
                <w:sz w:val="25"/>
                <w:szCs w:val="25"/>
              </w:rPr>
            </w:pPr>
            <w:r w:rsidRPr="006E260F">
              <w:rPr>
                <w:sz w:val="25"/>
                <w:szCs w:val="25"/>
              </w:rPr>
              <w:t>99 0 00 02040</w:t>
            </w:r>
          </w:p>
        </w:tc>
        <w:tc>
          <w:tcPr>
            <w:tcW w:w="708" w:type="dxa"/>
            <w:shd w:val="clear" w:color="000000" w:fill="FFFFFF"/>
            <w:noWrap/>
            <w:vAlign w:val="center"/>
            <w:hideMark/>
          </w:tcPr>
          <w:p w14:paraId="1A8BC7B1" w14:textId="77777777" w:rsidR="00C76958" w:rsidRPr="006E260F" w:rsidRDefault="00C76958" w:rsidP="00C76958">
            <w:pPr>
              <w:jc w:val="center"/>
              <w:rPr>
                <w:sz w:val="25"/>
                <w:szCs w:val="25"/>
              </w:rPr>
            </w:pPr>
            <w:r w:rsidRPr="006E260F">
              <w:rPr>
                <w:sz w:val="25"/>
                <w:szCs w:val="25"/>
              </w:rPr>
              <w:t>800</w:t>
            </w:r>
          </w:p>
        </w:tc>
        <w:tc>
          <w:tcPr>
            <w:tcW w:w="1418" w:type="dxa"/>
            <w:shd w:val="clear" w:color="000000" w:fill="FFFFFF"/>
            <w:noWrap/>
            <w:vAlign w:val="center"/>
            <w:hideMark/>
          </w:tcPr>
          <w:p w14:paraId="7F788992" w14:textId="77777777" w:rsidR="00C76958" w:rsidRPr="006E260F" w:rsidRDefault="00C76958" w:rsidP="00C76958">
            <w:pPr>
              <w:jc w:val="center"/>
              <w:rPr>
                <w:sz w:val="25"/>
                <w:szCs w:val="25"/>
              </w:rPr>
            </w:pPr>
            <w:r w:rsidRPr="006E260F">
              <w:rPr>
                <w:sz w:val="25"/>
                <w:szCs w:val="25"/>
              </w:rPr>
              <w:t xml:space="preserve">600,0  </w:t>
            </w:r>
          </w:p>
        </w:tc>
        <w:tc>
          <w:tcPr>
            <w:tcW w:w="1417" w:type="dxa"/>
            <w:shd w:val="clear" w:color="000000" w:fill="FFFFFF"/>
            <w:noWrap/>
            <w:vAlign w:val="center"/>
            <w:hideMark/>
          </w:tcPr>
          <w:p w14:paraId="4E428FB0" w14:textId="77777777" w:rsidR="00C76958" w:rsidRPr="006E260F" w:rsidRDefault="00C76958" w:rsidP="00C76958">
            <w:pPr>
              <w:jc w:val="center"/>
              <w:rPr>
                <w:sz w:val="25"/>
                <w:szCs w:val="25"/>
              </w:rPr>
            </w:pPr>
            <w:r w:rsidRPr="006E260F">
              <w:rPr>
                <w:sz w:val="25"/>
                <w:szCs w:val="25"/>
              </w:rPr>
              <w:t xml:space="preserve">600,0  </w:t>
            </w:r>
          </w:p>
        </w:tc>
      </w:tr>
      <w:tr w:rsidR="00C76958" w:rsidRPr="006E260F" w14:paraId="7C5F8539" w14:textId="77777777" w:rsidTr="006E260F">
        <w:trPr>
          <w:trHeight w:val="381"/>
        </w:trPr>
        <w:tc>
          <w:tcPr>
            <w:tcW w:w="4140" w:type="dxa"/>
            <w:shd w:val="clear" w:color="000000" w:fill="FFFFFF"/>
            <w:hideMark/>
          </w:tcPr>
          <w:p w14:paraId="12621835" w14:textId="18FA329B" w:rsidR="00C76958" w:rsidRPr="006E260F" w:rsidRDefault="00C76958" w:rsidP="00C76958">
            <w:pPr>
              <w:rPr>
                <w:sz w:val="27"/>
                <w:szCs w:val="27"/>
              </w:rPr>
            </w:pPr>
            <w:r w:rsidRPr="006E260F">
              <w:rPr>
                <w:sz w:val="27"/>
                <w:szCs w:val="27"/>
              </w:rPr>
              <w:t>Яшьләр сәясәте өлкәсендә дәүләт вәкаләтләрен гамәлгә ашыру</w:t>
            </w:r>
          </w:p>
        </w:tc>
        <w:tc>
          <w:tcPr>
            <w:tcW w:w="567" w:type="dxa"/>
            <w:shd w:val="clear" w:color="000000" w:fill="FFFFFF"/>
            <w:vAlign w:val="center"/>
            <w:hideMark/>
          </w:tcPr>
          <w:p w14:paraId="5847718F" w14:textId="77777777" w:rsidR="00C76958" w:rsidRPr="006E260F" w:rsidRDefault="00C76958" w:rsidP="00C76958">
            <w:pPr>
              <w:jc w:val="center"/>
              <w:rPr>
                <w:sz w:val="25"/>
                <w:szCs w:val="25"/>
              </w:rPr>
            </w:pPr>
            <w:r w:rsidRPr="006E260F">
              <w:rPr>
                <w:sz w:val="25"/>
                <w:szCs w:val="25"/>
              </w:rPr>
              <w:t>01</w:t>
            </w:r>
          </w:p>
        </w:tc>
        <w:tc>
          <w:tcPr>
            <w:tcW w:w="567" w:type="dxa"/>
            <w:shd w:val="clear" w:color="000000" w:fill="FFFFFF"/>
            <w:vAlign w:val="center"/>
            <w:hideMark/>
          </w:tcPr>
          <w:p w14:paraId="47DC5FA7" w14:textId="77777777" w:rsidR="00C76958" w:rsidRPr="006E260F" w:rsidRDefault="00C76958" w:rsidP="00C76958">
            <w:pPr>
              <w:jc w:val="center"/>
              <w:rPr>
                <w:sz w:val="25"/>
                <w:szCs w:val="25"/>
              </w:rPr>
            </w:pPr>
            <w:r w:rsidRPr="006E260F">
              <w:rPr>
                <w:sz w:val="25"/>
                <w:szCs w:val="25"/>
              </w:rPr>
              <w:t>04</w:t>
            </w:r>
          </w:p>
        </w:tc>
        <w:tc>
          <w:tcPr>
            <w:tcW w:w="1701" w:type="dxa"/>
            <w:shd w:val="clear" w:color="000000" w:fill="FFFFFF"/>
            <w:vAlign w:val="center"/>
            <w:hideMark/>
          </w:tcPr>
          <w:p w14:paraId="6C4E684D" w14:textId="77777777" w:rsidR="00C76958" w:rsidRPr="006E260F" w:rsidRDefault="00C76958" w:rsidP="00C76958">
            <w:pPr>
              <w:jc w:val="center"/>
              <w:rPr>
                <w:sz w:val="25"/>
                <w:szCs w:val="25"/>
              </w:rPr>
            </w:pPr>
            <w:r w:rsidRPr="006E260F">
              <w:rPr>
                <w:sz w:val="25"/>
                <w:szCs w:val="25"/>
              </w:rPr>
              <w:t>3 84 01 25240</w:t>
            </w:r>
          </w:p>
        </w:tc>
        <w:tc>
          <w:tcPr>
            <w:tcW w:w="708" w:type="dxa"/>
            <w:shd w:val="clear" w:color="000000" w:fill="FFFFFF"/>
            <w:vAlign w:val="center"/>
            <w:hideMark/>
          </w:tcPr>
          <w:p w14:paraId="17043BA0" w14:textId="77777777" w:rsidR="00C76958" w:rsidRPr="006E260F" w:rsidRDefault="00C76958" w:rsidP="00C76958">
            <w:pPr>
              <w:jc w:val="center"/>
              <w:rPr>
                <w:sz w:val="25"/>
                <w:szCs w:val="25"/>
              </w:rPr>
            </w:pPr>
            <w:r w:rsidRPr="006E260F">
              <w:rPr>
                <w:sz w:val="25"/>
                <w:szCs w:val="25"/>
              </w:rPr>
              <w:t> </w:t>
            </w:r>
          </w:p>
        </w:tc>
        <w:tc>
          <w:tcPr>
            <w:tcW w:w="1418" w:type="dxa"/>
            <w:shd w:val="clear" w:color="000000" w:fill="FFFFFF"/>
            <w:noWrap/>
            <w:vAlign w:val="center"/>
            <w:hideMark/>
          </w:tcPr>
          <w:p w14:paraId="18702119" w14:textId="77777777" w:rsidR="00C76958" w:rsidRPr="006E260F" w:rsidRDefault="00C76958" w:rsidP="00C76958">
            <w:pPr>
              <w:jc w:val="center"/>
              <w:rPr>
                <w:sz w:val="25"/>
                <w:szCs w:val="25"/>
              </w:rPr>
            </w:pPr>
            <w:r w:rsidRPr="006E260F">
              <w:rPr>
                <w:sz w:val="25"/>
                <w:szCs w:val="25"/>
              </w:rPr>
              <w:t xml:space="preserve">497,8  </w:t>
            </w:r>
          </w:p>
        </w:tc>
        <w:tc>
          <w:tcPr>
            <w:tcW w:w="1417" w:type="dxa"/>
            <w:shd w:val="clear" w:color="000000" w:fill="FFFFFF"/>
            <w:noWrap/>
            <w:vAlign w:val="center"/>
            <w:hideMark/>
          </w:tcPr>
          <w:p w14:paraId="20B289DC" w14:textId="77777777" w:rsidR="00C76958" w:rsidRPr="006E260F" w:rsidRDefault="00C76958" w:rsidP="00C76958">
            <w:pPr>
              <w:jc w:val="center"/>
              <w:rPr>
                <w:sz w:val="25"/>
                <w:szCs w:val="25"/>
              </w:rPr>
            </w:pPr>
            <w:r w:rsidRPr="006E260F">
              <w:rPr>
                <w:sz w:val="25"/>
                <w:szCs w:val="25"/>
              </w:rPr>
              <w:t xml:space="preserve">517,2  </w:t>
            </w:r>
          </w:p>
        </w:tc>
      </w:tr>
      <w:tr w:rsidR="00C76958" w:rsidRPr="006E260F" w14:paraId="57A45346" w14:textId="77777777" w:rsidTr="00AA40EC">
        <w:trPr>
          <w:trHeight w:val="1650"/>
        </w:trPr>
        <w:tc>
          <w:tcPr>
            <w:tcW w:w="4140" w:type="dxa"/>
            <w:shd w:val="clear" w:color="000000" w:fill="FFFFFF"/>
            <w:hideMark/>
          </w:tcPr>
          <w:p w14:paraId="7786E6C5" w14:textId="6F427A5C" w:rsidR="00C76958" w:rsidRPr="006E260F" w:rsidRDefault="00C76958" w:rsidP="00C76958">
            <w:pPr>
              <w:rPr>
                <w:sz w:val="27"/>
                <w:szCs w:val="27"/>
              </w:rPr>
            </w:pPr>
            <w:r w:rsidRPr="006E260F">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shd w:val="clear" w:color="000000" w:fill="FFFFFF"/>
            <w:vAlign w:val="center"/>
            <w:hideMark/>
          </w:tcPr>
          <w:p w14:paraId="0D501891" w14:textId="77777777" w:rsidR="00C76958" w:rsidRPr="006E260F" w:rsidRDefault="00C76958" w:rsidP="00C76958">
            <w:pPr>
              <w:jc w:val="center"/>
              <w:rPr>
                <w:sz w:val="25"/>
                <w:szCs w:val="25"/>
              </w:rPr>
            </w:pPr>
            <w:r w:rsidRPr="006E260F">
              <w:rPr>
                <w:sz w:val="25"/>
                <w:szCs w:val="25"/>
              </w:rPr>
              <w:t>01</w:t>
            </w:r>
          </w:p>
        </w:tc>
        <w:tc>
          <w:tcPr>
            <w:tcW w:w="567" w:type="dxa"/>
            <w:shd w:val="clear" w:color="000000" w:fill="FFFFFF"/>
            <w:vAlign w:val="center"/>
            <w:hideMark/>
          </w:tcPr>
          <w:p w14:paraId="54CB3609" w14:textId="77777777" w:rsidR="00C76958" w:rsidRPr="006E260F" w:rsidRDefault="00C76958" w:rsidP="00C76958">
            <w:pPr>
              <w:jc w:val="center"/>
              <w:rPr>
                <w:sz w:val="25"/>
                <w:szCs w:val="25"/>
              </w:rPr>
            </w:pPr>
            <w:r w:rsidRPr="006E260F">
              <w:rPr>
                <w:sz w:val="25"/>
                <w:szCs w:val="25"/>
              </w:rPr>
              <w:t>04</w:t>
            </w:r>
          </w:p>
        </w:tc>
        <w:tc>
          <w:tcPr>
            <w:tcW w:w="1701" w:type="dxa"/>
            <w:shd w:val="clear" w:color="000000" w:fill="FFFFFF"/>
            <w:vAlign w:val="center"/>
            <w:hideMark/>
          </w:tcPr>
          <w:p w14:paraId="12E4DC6D" w14:textId="77777777" w:rsidR="00C76958" w:rsidRPr="006E260F" w:rsidRDefault="00C76958" w:rsidP="00C76958">
            <w:pPr>
              <w:jc w:val="center"/>
              <w:rPr>
                <w:sz w:val="25"/>
                <w:szCs w:val="25"/>
              </w:rPr>
            </w:pPr>
            <w:r w:rsidRPr="006E260F">
              <w:rPr>
                <w:sz w:val="25"/>
                <w:szCs w:val="25"/>
              </w:rPr>
              <w:t>3 84 01 25240</w:t>
            </w:r>
          </w:p>
        </w:tc>
        <w:tc>
          <w:tcPr>
            <w:tcW w:w="708" w:type="dxa"/>
            <w:shd w:val="clear" w:color="000000" w:fill="FFFFFF"/>
            <w:vAlign w:val="center"/>
            <w:hideMark/>
          </w:tcPr>
          <w:p w14:paraId="70E8FD50" w14:textId="77777777" w:rsidR="00C76958" w:rsidRPr="006E260F" w:rsidRDefault="00C76958" w:rsidP="00C76958">
            <w:pPr>
              <w:jc w:val="center"/>
              <w:rPr>
                <w:sz w:val="25"/>
                <w:szCs w:val="25"/>
              </w:rPr>
            </w:pPr>
            <w:r w:rsidRPr="006E260F">
              <w:rPr>
                <w:sz w:val="25"/>
                <w:szCs w:val="25"/>
              </w:rPr>
              <w:t>100</w:t>
            </w:r>
          </w:p>
        </w:tc>
        <w:tc>
          <w:tcPr>
            <w:tcW w:w="1418" w:type="dxa"/>
            <w:shd w:val="clear" w:color="000000" w:fill="FFFFFF"/>
            <w:noWrap/>
            <w:vAlign w:val="center"/>
            <w:hideMark/>
          </w:tcPr>
          <w:p w14:paraId="354ADD59" w14:textId="77777777" w:rsidR="00C76958" w:rsidRPr="006E260F" w:rsidRDefault="00C76958" w:rsidP="00C76958">
            <w:pPr>
              <w:jc w:val="center"/>
              <w:rPr>
                <w:sz w:val="25"/>
                <w:szCs w:val="25"/>
              </w:rPr>
            </w:pPr>
            <w:r w:rsidRPr="006E260F">
              <w:rPr>
                <w:sz w:val="25"/>
                <w:szCs w:val="25"/>
              </w:rPr>
              <w:t xml:space="preserve">497,8  </w:t>
            </w:r>
          </w:p>
        </w:tc>
        <w:tc>
          <w:tcPr>
            <w:tcW w:w="1417" w:type="dxa"/>
            <w:shd w:val="clear" w:color="000000" w:fill="FFFFFF"/>
            <w:vAlign w:val="center"/>
            <w:hideMark/>
          </w:tcPr>
          <w:p w14:paraId="141A7FC5" w14:textId="77777777" w:rsidR="00C76958" w:rsidRPr="006E260F" w:rsidRDefault="00C76958" w:rsidP="00C76958">
            <w:pPr>
              <w:jc w:val="center"/>
              <w:rPr>
                <w:sz w:val="25"/>
                <w:szCs w:val="25"/>
              </w:rPr>
            </w:pPr>
            <w:r w:rsidRPr="006E260F">
              <w:rPr>
                <w:sz w:val="25"/>
                <w:szCs w:val="25"/>
              </w:rPr>
              <w:t xml:space="preserve">517,2  </w:t>
            </w:r>
          </w:p>
        </w:tc>
      </w:tr>
      <w:tr w:rsidR="00C76958" w:rsidRPr="006E260F" w14:paraId="7313A03C" w14:textId="77777777" w:rsidTr="00AA40EC">
        <w:trPr>
          <w:trHeight w:val="60"/>
        </w:trPr>
        <w:tc>
          <w:tcPr>
            <w:tcW w:w="4140" w:type="dxa"/>
            <w:shd w:val="clear" w:color="000000" w:fill="FFFFFF"/>
            <w:hideMark/>
          </w:tcPr>
          <w:p w14:paraId="561B92CC" w14:textId="60A3B5C5" w:rsidR="00C76958" w:rsidRPr="006E260F" w:rsidRDefault="00C76958" w:rsidP="00C76958">
            <w:pPr>
              <w:rPr>
                <w:sz w:val="27"/>
                <w:szCs w:val="27"/>
              </w:rPr>
            </w:pPr>
            <w:r w:rsidRPr="006E260F">
              <w:rPr>
                <w:sz w:val="27"/>
                <w:szCs w:val="27"/>
              </w:rPr>
              <w:t>Мәгариф өлкәсендә дәүләт вәкаләтләрен гамәлгә ашыру</w:t>
            </w:r>
          </w:p>
        </w:tc>
        <w:tc>
          <w:tcPr>
            <w:tcW w:w="567" w:type="dxa"/>
            <w:shd w:val="clear" w:color="000000" w:fill="FFFFFF"/>
            <w:vAlign w:val="center"/>
            <w:hideMark/>
          </w:tcPr>
          <w:p w14:paraId="7ADB8B4D" w14:textId="77777777" w:rsidR="00C76958" w:rsidRPr="006E260F" w:rsidRDefault="00C76958" w:rsidP="00C76958">
            <w:pPr>
              <w:jc w:val="center"/>
              <w:rPr>
                <w:sz w:val="25"/>
                <w:szCs w:val="25"/>
              </w:rPr>
            </w:pPr>
            <w:r w:rsidRPr="006E260F">
              <w:rPr>
                <w:sz w:val="25"/>
                <w:szCs w:val="25"/>
              </w:rPr>
              <w:t>01</w:t>
            </w:r>
          </w:p>
        </w:tc>
        <w:tc>
          <w:tcPr>
            <w:tcW w:w="567" w:type="dxa"/>
            <w:shd w:val="clear" w:color="000000" w:fill="FFFFFF"/>
            <w:vAlign w:val="center"/>
            <w:hideMark/>
          </w:tcPr>
          <w:p w14:paraId="537BF817" w14:textId="77777777" w:rsidR="00C76958" w:rsidRPr="006E260F" w:rsidRDefault="00C76958" w:rsidP="00C76958">
            <w:pPr>
              <w:jc w:val="center"/>
              <w:rPr>
                <w:sz w:val="25"/>
                <w:szCs w:val="25"/>
              </w:rPr>
            </w:pPr>
            <w:r w:rsidRPr="006E260F">
              <w:rPr>
                <w:sz w:val="25"/>
                <w:szCs w:val="25"/>
              </w:rPr>
              <w:t>04</w:t>
            </w:r>
          </w:p>
        </w:tc>
        <w:tc>
          <w:tcPr>
            <w:tcW w:w="1701" w:type="dxa"/>
            <w:shd w:val="clear" w:color="000000" w:fill="FFFFFF"/>
            <w:vAlign w:val="center"/>
            <w:hideMark/>
          </w:tcPr>
          <w:p w14:paraId="55E97294" w14:textId="77777777" w:rsidR="00C76958" w:rsidRPr="006E260F" w:rsidRDefault="00C76958" w:rsidP="00C76958">
            <w:pPr>
              <w:jc w:val="center"/>
              <w:rPr>
                <w:sz w:val="25"/>
                <w:szCs w:val="25"/>
              </w:rPr>
            </w:pPr>
            <w:r w:rsidRPr="006E260F">
              <w:rPr>
                <w:sz w:val="25"/>
                <w:szCs w:val="25"/>
              </w:rPr>
              <w:t>02 4 05 25302</w:t>
            </w:r>
          </w:p>
        </w:tc>
        <w:tc>
          <w:tcPr>
            <w:tcW w:w="708" w:type="dxa"/>
            <w:shd w:val="clear" w:color="000000" w:fill="FFFFFF"/>
            <w:vAlign w:val="center"/>
            <w:hideMark/>
          </w:tcPr>
          <w:p w14:paraId="77DD8B01" w14:textId="77777777" w:rsidR="00C76958" w:rsidRPr="006E260F" w:rsidRDefault="00C76958" w:rsidP="00C76958">
            <w:pPr>
              <w:jc w:val="center"/>
              <w:rPr>
                <w:sz w:val="25"/>
                <w:szCs w:val="25"/>
              </w:rPr>
            </w:pPr>
            <w:r w:rsidRPr="006E260F">
              <w:rPr>
                <w:sz w:val="25"/>
                <w:szCs w:val="25"/>
              </w:rPr>
              <w:t> </w:t>
            </w:r>
          </w:p>
        </w:tc>
        <w:tc>
          <w:tcPr>
            <w:tcW w:w="1418" w:type="dxa"/>
            <w:shd w:val="clear" w:color="000000" w:fill="FFFFFF"/>
            <w:noWrap/>
            <w:vAlign w:val="center"/>
            <w:hideMark/>
          </w:tcPr>
          <w:p w14:paraId="092A8D25" w14:textId="77777777" w:rsidR="00C76958" w:rsidRPr="006E260F" w:rsidRDefault="00C76958" w:rsidP="00C76958">
            <w:pPr>
              <w:jc w:val="center"/>
              <w:rPr>
                <w:sz w:val="25"/>
                <w:szCs w:val="25"/>
              </w:rPr>
            </w:pPr>
            <w:r w:rsidRPr="006E260F">
              <w:rPr>
                <w:sz w:val="25"/>
                <w:szCs w:val="25"/>
              </w:rPr>
              <w:t xml:space="preserve">497,8  </w:t>
            </w:r>
          </w:p>
        </w:tc>
        <w:tc>
          <w:tcPr>
            <w:tcW w:w="1417" w:type="dxa"/>
            <w:shd w:val="clear" w:color="000000" w:fill="FFFFFF"/>
            <w:noWrap/>
            <w:vAlign w:val="center"/>
            <w:hideMark/>
          </w:tcPr>
          <w:p w14:paraId="40756795" w14:textId="77777777" w:rsidR="00C76958" w:rsidRPr="006E260F" w:rsidRDefault="00C76958" w:rsidP="00C76958">
            <w:pPr>
              <w:jc w:val="center"/>
              <w:rPr>
                <w:sz w:val="25"/>
                <w:szCs w:val="25"/>
              </w:rPr>
            </w:pPr>
            <w:r w:rsidRPr="006E260F">
              <w:rPr>
                <w:sz w:val="25"/>
                <w:szCs w:val="25"/>
              </w:rPr>
              <w:t xml:space="preserve">517,2  </w:t>
            </w:r>
          </w:p>
        </w:tc>
      </w:tr>
      <w:tr w:rsidR="00C76958" w:rsidRPr="006E260F" w14:paraId="42EF0AF0" w14:textId="77777777" w:rsidTr="00AA40EC">
        <w:trPr>
          <w:trHeight w:val="1740"/>
        </w:trPr>
        <w:tc>
          <w:tcPr>
            <w:tcW w:w="4140" w:type="dxa"/>
            <w:shd w:val="clear" w:color="000000" w:fill="FFFFFF"/>
            <w:hideMark/>
          </w:tcPr>
          <w:p w14:paraId="52F70738" w14:textId="0EB90572" w:rsidR="00C76958" w:rsidRPr="006E260F" w:rsidRDefault="00C76958" w:rsidP="00C76958">
            <w:pPr>
              <w:rPr>
                <w:sz w:val="27"/>
                <w:szCs w:val="27"/>
              </w:rPr>
            </w:pPr>
            <w:r w:rsidRPr="006E260F">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shd w:val="clear" w:color="000000" w:fill="FFFFFF"/>
            <w:vAlign w:val="center"/>
            <w:hideMark/>
          </w:tcPr>
          <w:p w14:paraId="69DCDF0F" w14:textId="77777777" w:rsidR="00C76958" w:rsidRPr="006E260F" w:rsidRDefault="00C76958" w:rsidP="00C76958">
            <w:pPr>
              <w:jc w:val="center"/>
              <w:rPr>
                <w:sz w:val="25"/>
                <w:szCs w:val="25"/>
              </w:rPr>
            </w:pPr>
            <w:r w:rsidRPr="006E260F">
              <w:rPr>
                <w:sz w:val="25"/>
                <w:szCs w:val="25"/>
              </w:rPr>
              <w:t>01</w:t>
            </w:r>
          </w:p>
        </w:tc>
        <w:tc>
          <w:tcPr>
            <w:tcW w:w="567" w:type="dxa"/>
            <w:shd w:val="clear" w:color="000000" w:fill="FFFFFF"/>
            <w:vAlign w:val="center"/>
            <w:hideMark/>
          </w:tcPr>
          <w:p w14:paraId="59663BFB" w14:textId="77777777" w:rsidR="00C76958" w:rsidRPr="006E260F" w:rsidRDefault="00C76958" w:rsidP="00C76958">
            <w:pPr>
              <w:jc w:val="center"/>
              <w:rPr>
                <w:sz w:val="25"/>
                <w:szCs w:val="25"/>
              </w:rPr>
            </w:pPr>
            <w:r w:rsidRPr="006E260F">
              <w:rPr>
                <w:sz w:val="25"/>
                <w:szCs w:val="25"/>
              </w:rPr>
              <w:t>04</w:t>
            </w:r>
          </w:p>
        </w:tc>
        <w:tc>
          <w:tcPr>
            <w:tcW w:w="1701" w:type="dxa"/>
            <w:shd w:val="clear" w:color="000000" w:fill="FFFFFF"/>
            <w:vAlign w:val="center"/>
            <w:hideMark/>
          </w:tcPr>
          <w:p w14:paraId="4217FDDA" w14:textId="77777777" w:rsidR="00C76958" w:rsidRPr="006E260F" w:rsidRDefault="00C76958" w:rsidP="00C76958">
            <w:pPr>
              <w:jc w:val="center"/>
              <w:rPr>
                <w:sz w:val="25"/>
                <w:szCs w:val="25"/>
              </w:rPr>
            </w:pPr>
            <w:r w:rsidRPr="006E260F">
              <w:rPr>
                <w:sz w:val="25"/>
                <w:szCs w:val="25"/>
              </w:rPr>
              <w:t>02 4 05 25302</w:t>
            </w:r>
          </w:p>
        </w:tc>
        <w:tc>
          <w:tcPr>
            <w:tcW w:w="708" w:type="dxa"/>
            <w:shd w:val="clear" w:color="000000" w:fill="FFFFFF"/>
            <w:vAlign w:val="center"/>
            <w:hideMark/>
          </w:tcPr>
          <w:p w14:paraId="2D725CBA" w14:textId="77777777" w:rsidR="00C76958" w:rsidRPr="006E260F" w:rsidRDefault="00C76958" w:rsidP="00C76958">
            <w:pPr>
              <w:jc w:val="center"/>
              <w:rPr>
                <w:sz w:val="25"/>
                <w:szCs w:val="25"/>
              </w:rPr>
            </w:pPr>
            <w:r w:rsidRPr="006E260F">
              <w:rPr>
                <w:sz w:val="25"/>
                <w:szCs w:val="25"/>
              </w:rPr>
              <w:t>100</w:t>
            </w:r>
          </w:p>
        </w:tc>
        <w:tc>
          <w:tcPr>
            <w:tcW w:w="1418" w:type="dxa"/>
            <w:shd w:val="clear" w:color="000000" w:fill="FFFFFF"/>
            <w:noWrap/>
            <w:vAlign w:val="center"/>
            <w:hideMark/>
          </w:tcPr>
          <w:p w14:paraId="175C1ED2" w14:textId="77777777" w:rsidR="00C76958" w:rsidRPr="006E260F" w:rsidRDefault="00C76958" w:rsidP="00C76958">
            <w:pPr>
              <w:jc w:val="center"/>
              <w:rPr>
                <w:sz w:val="25"/>
                <w:szCs w:val="25"/>
              </w:rPr>
            </w:pPr>
            <w:r w:rsidRPr="006E260F">
              <w:rPr>
                <w:sz w:val="25"/>
                <w:szCs w:val="25"/>
              </w:rPr>
              <w:t xml:space="preserve">497,8  </w:t>
            </w:r>
          </w:p>
        </w:tc>
        <w:tc>
          <w:tcPr>
            <w:tcW w:w="1417" w:type="dxa"/>
            <w:shd w:val="clear" w:color="000000" w:fill="FFFFFF"/>
            <w:noWrap/>
            <w:vAlign w:val="center"/>
            <w:hideMark/>
          </w:tcPr>
          <w:p w14:paraId="44170A32" w14:textId="77777777" w:rsidR="00C76958" w:rsidRPr="006E260F" w:rsidRDefault="00C76958" w:rsidP="00C76958">
            <w:pPr>
              <w:jc w:val="center"/>
              <w:rPr>
                <w:sz w:val="25"/>
                <w:szCs w:val="25"/>
              </w:rPr>
            </w:pPr>
            <w:r w:rsidRPr="006E260F">
              <w:rPr>
                <w:sz w:val="25"/>
                <w:szCs w:val="25"/>
              </w:rPr>
              <w:t xml:space="preserve">517,2  </w:t>
            </w:r>
          </w:p>
        </w:tc>
      </w:tr>
      <w:tr w:rsidR="00C76958" w:rsidRPr="006E260F" w14:paraId="34A5953C" w14:textId="77777777" w:rsidTr="00AA40EC">
        <w:trPr>
          <w:trHeight w:val="1395"/>
        </w:trPr>
        <w:tc>
          <w:tcPr>
            <w:tcW w:w="4140" w:type="dxa"/>
            <w:shd w:val="clear" w:color="000000" w:fill="FFFFFF"/>
            <w:hideMark/>
          </w:tcPr>
          <w:p w14:paraId="67836CCE" w14:textId="422282F6" w:rsidR="00C76958" w:rsidRPr="006E260F" w:rsidRDefault="00C76958" w:rsidP="00C76958">
            <w:pPr>
              <w:rPr>
                <w:sz w:val="27"/>
                <w:szCs w:val="27"/>
              </w:rPr>
            </w:pPr>
            <w:r w:rsidRPr="006E260F">
              <w:rPr>
                <w:sz w:val="27"/>
                <w:szCs w:val="27"/>
              </w:rPr>
              <w:t>Татарстан Республикасы муниципаль норматив хокукый актлары регистрын алып бару өчен кирәкле муниципаль районга керүче торак пунктлардан мәгълүмат җыю буенча дәүләт вәкаләтләрен гамәлгә ашыруга чыгымнар</w:t>
            </w:r>
          </w:p>
        </w:tc>
        <w:tc>
          <w:tcPr>
            <w:tcW w:w="567" w:type="dxa"/>
            <w:shd w:val="clear" w:color="000000" w:fill="FFFFFF"/>
            <w:vAlign w:val="center"/>
            <w:hideMark/>
          </w:tcPr>
          <w:p w14:paraId="37F20FF3" w14:textId="77777777" w:rsidR="00C76958" w:rsidRPr="006E260F" w:rsidRDefault="00C76958" w:rsidP="00C76958">
            <w:pPr>
              <w:jc w:val="center"/>
              <w:rPr>
                <w:sz w:val="25"/>
                <w:szCs w:val="25"/>
              </w:rPr>
            </w:pPr>
            <w:r w:rsidRPr="006E260F">
              <w:rPr>
                <w:sz w:val="25"/>
                <w:szCs w:val="25"/>
              </w:rPr>
              <w:t>01</w:t>
            </w:r>
          </w:p>
        </w:tc>
        <w:tc>
          <w:tcPr>
            <w:tcW w:w="567" w:type="dxa"/>
            <w:shd w:val="clear" w:color="000000" w:fill="FFFFFF"/>
            <w:vAlign w:val="center"/>
            <w:hideMark/>
          </w:tcPr>
          <w:p w14:paraId="5C5AB372" w14:textId="77777777" w:rsidR="00C76958" w:rsidRPr="006E260F" w:rsidRDefault="00C76958" w:rsidP="00C76958">
            <w:pPr>
              <w:jc w:val="center"/>
              <w:rPr>
                <w:sz w:val="25"/>
                <w:szCs w:val="25"/>
              </w:rPr>
            </w:pPr>
            <w:r w:rsidRPr="006E260F">
              <w:rPr>
                <w:sz w:val="25"/>
                <w:szCs w:val="25"/>
              </w:rPr>
              <w:t>04</w:t>
            </w:r>
          </w:p>
        </w:tc>
        <w:tc>
          <w:tcPr>
            <w:tcW w:w="1701" w:type="dxa"/>
            <w:shd w:val="clear" w:color="000000" w:fill="FFFFFF"/>
            <w:vAlign w:val="center"/>
            <w:hideMark/>
          </w:tcPr>
          <w:p w14:paraId="1EA2F1E9" w14:textId="77777777" w:rsidR="00C76958" w:rsidRPr="006E260F" w:rsidRDefault="00C76958" w:rsidP="00C76958">
            <w:pPr>
              <w:jc w:val="center"/>
              <w:rPr>
                <w:sz w:val="25"/>
                <w:szCs w:val="25"/>
              </w:rPr>
            </w:pPr>
            <w:r w:rsidRPr="006E260F">
              <w:rPr>
                <w:sz w:val="25"/>
                <w:szCs w:val="25"/>
              </w:rPr>
              <w:t>24 4 01 25390</w:t>
            </w:r>
          </w:p>
        </w:tc>
        <w:tc>
          <w:tcPr>
            <w:tcW w:w="708" w:type="dxa"/>
            <w:shd w:val="clear" w:color="000000" w:fill="FFFFFF"/>
            <w:vAlign w:val="center"/>
            <w:hideMark/>
          </w:tcPr>
          <w:p w14:paraId="6C2734C9" w14:textId="77777777" w:rsidR="00C76958" w:rsidRPr="006E260F" w:rsidRDefault="00C76958" w:rsidP="00C76958">
            <w:pPr>
              <w:jc w:val="center"/>
              <w:rPr>
                <w:sz w:val="25"/>
                <w:szCs w:val="25"/>
              </w:rPr>
            </w:pPr>
            <w:r w:rsidRPr="006E260F">
              <w:rPr>
                <w:sz w:val="25"/>
                <w:szCs w:val="25"/>
              </w:rPr>
              <w:t> </w:t>
            </w:r>
          </w:p>
        </w:tc>
        <w:tc>
          <w:tcPr>
            <w:tcW w:w="1418" w:type="dxa"/>
            <w:shd w:val="clear" w:color="000000" w:fill="FFFFFF"/>
            <w:noWrap/>
            <w:vAlign w:val="center"/>
            <w:hideMark/>
          </w:tcPr>
          <w:p w14:paraId="3720E540" w14:textId="77777777" w:rsidR="00C76958" w:rsidRPr="006E260F" w:rsidRDefault="00C76958" w:rsidP="00C76958">
            <w:pPr>
              <w:jc w:val="center"/>
              <w:rPr>
                <w:sz w:val="25"/>
                <w:szCs w:val="25"/>
              </w:rPr>
            </w:pPr>
            <w:r w:rsidRPr="006E260F">
              <w:rPr>
                <w:sz w:val="25"/>
                <w:szCs w:val="25"/>
              </w:rPr>
              <w:t xml:space="preserve">3,5  </w:t>
            </w:r>
          </w:p>
        </w:tc>
        <w:tc>
          <w:tcPr>
            <w:tcW w:w="1417" w:type="dxa"/>
            <w:shd w:val="clear" w:color="000000" w:fill="FFFFFF"/>
            <w:noWrap/>
            <w:vAlign w:val="center"/>
            <w:hideMark/>
          </w:tcPr>
          <w:p w14:paraId="0407A730" w14:textId="77777777" w:rsidR="00C76958" w:rsidRPr="006E260F" w:rsidRDefault="00C76958" w:rsidP="00C76958">
            <w:pPr>
              <w:jc w:val="center"/>
              <w:rPr>
                <w:sz w:val="25"/>
                <w:szCs w:val="25"/>
              </w:rPr>
            </w:pPr>
            <w:r w:rsidRPr="006E260F">
              <w:rPr>
                <w:sz w:val="25"/>
                <w:szCs w:val="25"/>
              </w:rPr>
              <w:t xml:space="preserve">3,6  </w:t>
            </w:r>
          </w:p>
        </w:tc>
      </w:tr>
      <w:tr w:rsidR="00C76958" w:rsidRPr="006E260F" w14:paraId="3EE5FD41" w14:textId="77777777" w:rsidTr="00AA40EC">
        <w:trPr>
          <w:trHeight w:val="1800"/>
        </w:trPr>
        <w:tc>
          <w:tcPr>
            <w:tcW w:w="4140" w:type="dxa"/>
            <w:shd w:val="clear" w:color="000000" w:fill="FFFFFF"/>
            <w:hideMark/>
          </w:tcPr>
          <w:p w14:paraId="4F5AEC7F" w14:textId="3F74F18D" w:rsidR="00C76958" w:rsidRPr="006E260F" w:rsidRDefault="00C76958" w:rsidP="00C76958">
            <w:pPr>
              <w:rPr>
                <w:sz w:val="27"/>
                <w:szCs w:val="27"/>
              </w:rPr>
            </w:pPr>
            <w:r w:rsidRPr="006E260F">
              <w:rPr>
                <w:sz w:val="27"/>
                <w:szCs w:val="27"/>
              </w:rPr>
              <w:lastRenderedPageBreak/>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shd w:val="clear" w:color="000000" w:fill="FFFFFF"/>
            <w:vAlign w:val="center"/>
            <w:hideMark/>
          </w:tcPr>
          <w:p w14:paraId="6E2FABD6" w14:textId="77777777" w:rsidR="00C76958" w:rsidRPr="006E260F" w:rsidRDefault="00C76958" w:rsidP="00C76958">
            <w:pPr>
              <w:jc w:val="center"/>
              <w:rPr>
                <w:sz w:val="25"/>
                <w:szCs w:val="25"/>
              </w:rPr>
            </w:pPr>
            <w:r w:rsidRPr="006E260F">
              <w:rPr>
                <w:sz w:val="25"/>
                <w:szCs w:val="25"/>
              </w:rPr>
              <w:t>01</w:t>
            </w:r>
          </w:p>
        </w:tc>
        <w:tc>
          <w:tcPr>
            <w:tcW w:w="567" w:type="dxa"/>
            <w:shd w:val="clear" w:color="000000" w:fill="FFFFFF"/>
            <w:vAlign w:val="center"/>
            <w:hideMark/>
          </w:tcPr>
          <w:p w14:paraId="35E01991" w14:textId="77777777" w:rsidR="00C76958" w:rsidRPr="006E260F" w:rsidRDefault="00C76958" w:rsidP="00C76958">
            <w:pPr>
              <w:jc w:val="center"/>
              <w:rPr>
                <w:sz w:val="25"/>
                <w:szCs w:val="25"/>
              </w:rPr>
            </w:pPr>
            <w:r w:rsidRPr="006E260F">
              <w:rPr>
                <w:sz w:val="25"/>
                <w:szCs w:val="25"/>
              </w:rPr>
              <w:t>04</w:t>
            </w:r>
          </w:p>
        </w:tc>
        <w:tc>
          <w:tcPr>
            <w:tcW w:w="1701" w:type="dxa"/>
            <w:shd w:val="clear" w:color="000000" w:fill="FFFFFF"/>
            <w:vAlign w:val="center"/>
            <w:hideMark/>
          </w:tcPr>
          <w:p w14:paraId="7141AE02" w14:textId="77777777" w:rsidR="00C76958" w:rsidRPr="006E260F" w:rsidRDefault="00C76958" w:rsidP="00C76958">
            <w:pPr>
              <w:jc w:val="center"/>
              <w:rPr>
                <w:sz w:val="25"/>
                <w:szCs w:val="25"/>
              </w:rPr>
            </w:pPr>
            <w:r w:rsidRPr="006E260F">
              <w:rPr>
                <w:sz w:val="25"/>
                <w:szCs w:val="25"/>
              </w:rPr>
              <w:t>24 4 01 25390</w:t>
            </w:r>
          </w:p>
        </w:tc>
        <w:tc>
          <w:tcPr>
            <w:tcW w:w="708" w:type="dxa"/>
            <w:shd w:val="clear" w:color="000000" w:fill="FFFFFF"/>
            <w:vAlign w:val="center"/>
            <w:hideMark/>
          </w:tcPr>
          <w:p w14:paraId="7FBD76DD" w14:textId="77777777" w:rsidR="00C76958" w:rsidRPr="006E260F" w:rsidRDefault="00C76958" w:rsidP="00C76958">
            <w:pPr>
              <w:jc w:val="center"/>
              <w:rPr>
                <w:sz w:val="25"/>
                <w:szCs w:val="25"/>
              </w:rPr>
            </w:pPr>
            <w:r w:rsidRPr="006E260F">
              <w:rPr>
                <w:sz w:val="25"/>
                <w:szCs w:val="25"/>
              </w:rPr>
              <w:t>100</w:t>
            </w:r>
          </w:p>
        </w:tc>
        <w:tc>
          <w:tcPr>
            <w:tcW w:w="1418" w:type="dxa"/>
            <w:shd w:val="clear" w:color="000000" w:fill="FFFFFF"/>
            <w:noWrap/>
            <w:vAlign w:val="center"/>
            <w:hideMark/>
          </w:tcPr>
          <w:p w14:paraId="2285EB1B" w14:textId="77777777" w:rsidR="00C76958" w:rsidRPr="006E260F" w:rsidRDefault="00C76958" w:rsidP="00C76958">
            <w:pPr>
              <w:jc w:val="center"/>
              <w:rPr>
                <w:sz w:val="25"/>
                <w:szCs w:val="25"/>
              </w:rPr>
            </w:pPr>
            <w:r w:rsidRPr="006E260F">
              <w:rPr>
                <w:sz w:val="25"/>
                <w:szCs w:val="25"/>
              </w:rPr>
              <w:t xml:space="preserve">3,5  </w:t>
            </w:r>
          </w:p>
        </w:tc>
        <w:tc>
          <w:tcPr>
            <w:tcW w:w="1417" w:type="dxa"/>
            <w:shd w:val="clear" w:color="000000" w:fill="FFFFFF"/>
            <w:noWrap/>
            <w:vAlign w:val="center"/>
            <w:hideMark/>
          </w:tcPr>
          <w:p w14:paraId="0699372A" w14:textId="77777777" w:rsidR="00C76958" w:rsidRPr="006E260F" w:rsidRDefault="00C76958" w:rsidP="00C76958">
            <w:pPr>
              <w:jc w:val="center"/>
              <w:rPr>
                <w:sz w:val="25"/>
                <w:szCs w:val="25"/>
              </w:rPr>
            </w:pPr>
            <w:r w:rsidRPr="006E260F">
              <w:rPr>
                <w:sz w:val="25"/>
                <w:szCs w:val="25"/>
              </w:rPr>
              <w:t xml:space="preserve">3,6  </w:t>
            </w:r>
          </w:p>
        </w:tc>
      </w:tr>
      <w:tr w:rsidR="00C76958" w:rsidRPr="006E260F" w14:paraId="0BACAE75" w14:textId="77777777" w:rsidTr="00AA40EC">
        <w:trPr>
          <w:trHeight w:val="60"/>
        </w:trPr>
        <w:tc>
          <w:tcPr>
            <w:tcW w:w="4140" w:type="dxa"/>
            <w:shd w:val="clear" w:color="000000" w:fill="FFFFFF"/>
            <w:hideMark/>
          </w:tcPr>
          <w:p w14:paraId="18318CE5" w14:textId="78EEE4EA" w:rsidR="00C76958" w:rsidRPr="006E260F" w:rsidRDefault="00C76958" w:rsidP="00C76958">
            <w:pPr>
              <w:rPr>
                <w:sz w:val="27"/>
                <w:szCs w:val="27"/>
              </w:rPr>
            </w:pPr>
            <w:r w:rsidRPr="006E260F">
              <w:rPr>
                <w:sz w:val="27"/>
                <w:szCs w:val="27"/>
              </w:rPr>
              <w:t>Суд системасы</w:t>
            </w:r>
          </w:p>
        </w:tc>
        <w:tc>
          <w:tcPr>
            <w:tcW w:w="567" w:type="dxa"/>
            <w:shd w:val="clear" w:color="000000" w:fill="FFFFFF"/>
            <w:vAlign w:val="center"/>
            <w:hideMark/>
          </w:tcPr>
          <w:p w14:paraId="3FF6DE58" w14:textId="77777777" w:rsidR="00C76958" w:rsidRPr="006E260F" w:rsidRDefault="00C76958" w:rsidP="00C76958">
            <w:pPr>
              <w:jc w:val="center"/>
              <w:rPr>
                <w:sz w:val="25"/>
                <w:szCs w:val="25"/>
              </w:rPr>
            </w:pPr>
            <w:r w:rsidRPr="006E260F">
              <w:rPr>
                <w:sz w:val="25"/>
                <w:szCs w:val="25"/>
              </w:rPr>
              <w:t>01</w:t>
            </w:r>
          </w:p>
        </w:tc>
        <w:tc>
          <w:tcPr>
            <w:tcW w:w="567" w:type="dxa"/>
            <w:shd w:val="clear" w:color="000000" w:fill="FFFFFF"/>
            <w:vAlign w:val="center"/>
            <w:hideMark/>
          </w:tcPr>
          <w:p w14:paraId="7CBCB5CC" w14:textId="77777777" w:rsidR="00C76958" w:rsidRPr="006E260F" w:rsidRDefault="00C76958" w:rsidP="00C76958">
            <w:pPr>
              <w:jc w:val="center"/>
              <w:rPr>
                <w:sz w:val="25"/>
                <w:szCs w:val="25"/>
              </w:rPr>
            </w:pPr>
            <w:r w:rsidRPr="006E260F">
              <w:rPr>
                <w:sz w:val="25"/>
                <w:szCs w:val="25"/>
              </w:rPr>
              <w:t>05</w:t>
            </w:r>
          </w:p>
        </w:tc>
        <w:tc>
          <w:tcPr>
            <w:tcW w:w="1701" w:type="dxa"/>
            <w:shd w:val="clear" w:color="000000" w:fill="FFFFFF"/>
            <w:noWrap/>
            <w:vAlign w:val="center"/>
            <w:hideMark/>
          </w:tcPr>
          <w:p w14:paraId="6E975F86" w14:textId="77777777" w:rsidR="00C76958" w:rsidRPr="006E260F" w:rsidRDefault="00C76958" w:rsidP="00C76958">
            <w:pPr>
              <w:jc w:val="center"/>
              <w:rPr>
                <w:sz w:val="25"/>
                <w:szCs w:val="25"/>
              </w:rPr>
            </w:pPr>
            <w:r w:rsidRPr="006E260F">
              <w:rPr>
                <w:sz w:val="25"/>
                <w:szCs w:val="25"/>
              </w:rPr>
              <w:t> </w:t>
            </w:r>
          </w:p>
        </w:tc>
        <w:tc>
          <w:tcPr>
            <w:tcW w:w="708" w:type="dxa"/>
            <w:shd w:val="clear" w:color="000000" w:fill="FFFFFF"/>
            <w:noWrap/>
            <w:vAlign w:val="center"/>
            <w:hideMark/>
          </w:tcPr>
          <w:p w14:paraId="403880CE" w14:textId="77777777" w:rsidR="00C76958" w:rsidRPr="006E260F" w:rsidRDefault="00C76958" w:rsidP="00C76958">
            <w:pPr>
              <w:jc w:val="center"/>
              <w:rPr>
                <w:sz w:val="25"/>
                <w:szCs w:val="25"/>
              </w:rPr>
            </w:pPr>
            <w:r w:rsidRPr="006E260F">
              <w:rPr>
                <w:sz w:val="25"/>
                <w:szCs w:val="25"/>
              </w:rPr>
              <w:t> </w:t>
            </w:r>
          </w:p>
        </w:tc>
        <w:tc>
          <w:tcPr>
            <w:tcW w:w="1418" w:type="dxa"/>
            <w:shd w:val="clear" w:color="000000" w:fill="FFFFFF"/>
            <w:noWrap/>
            <w:vAlign w:val="center"/>
            <w:hideMark/>
          </w:tcPr>
          <w:p w14:paraId="52B232AE" w14:textId="77777777" w:rsidR="00C76958" w:rsidRPr="006E260F" w:rsidRDefault="00C76958" w:rsidP="00C76958">
            <w:pPr>
              <w:jc w:val="center"/>
              <w:rPr>
                <w:sz w:val="25"/>
                <w:szCs w:val="25"/>
              </w:rPr>
            </w:pPr>
            <w:r w:rsidRPr="006E260F">
              <w:rPr>
                <w:sz w:val="25"/>
                <w:szCs w:val="25"/>
              </w:rPr>
              <w:t xml:space="preserve">59,0  </w:t>
            </w:r>
          </w:p>
        </w:tc>
        <w:tc>
          <w:tcPr>
            <w:tcW w:w="1417" w:type="dxa"/>
            <w:shd w:val="clear" w:color="000000" w:fill="FFFFFF"/>
            <w:noWrap/>
            <w:vAlign w:val="center"/>
            <w:hideMark/>
          </w:tcPr>
          <w:p w14:paraId="194F20DE" w14:textId="77777777" w:rsidR="00C76958" w:rsidRPr="006E260F" w:rsidRDefault="00C76958" w:rsidP="00C76958">
            <w:pPr>
              <w:jc w:val="center"/>
              <w:rPr>
                <w:sz w:val="25"/>
                <w:szCs w:val="25"/>
              </w:rPr>
            </w:pPr>
            <w:r w:rsidRPr="006E260F">
              <w:rPr>
                <w:sz w:val="25"/>
                <w:szCs w:val="25"/>
              </w:rPr>
              <w:t xml:space="preserve">649,8  </w:t>
            </w:r>
          </w:p>
        </w:tc>
      </w:tr>
      <w:tr w:rsidR="00C76958" w:rsidRPr="006E260F" w14:paraId="4D9B3335" w14:textId="77777777" w:rsidTr="00AA40EC">
        <w:trPr>
          <w:trHeight w:val="1410"/>
        </w:trPr>
        <w:tc>
          <w:tcPr>
            <w:tcW w:w="4140" w:type="dxa"/>
            <w:shd w:val="clear" w:color="000000" w:fill="FFFFFF"/>
            <w:hideMark/>
          </w:tcPr>
          <w:p w14:paraId="7AAD6EC1" w14:textId="52EBDB03" w:rsidR="00C76958" w:rsidRPr="006E260F" w:rsidRDefault="00C76958" w:rsidP="00C76958">
            <w:pPr>
              <w:rPr>
                <w:sz w:val="27"/>
                <w:szCs w:val="27"/>
              </w:rPr>
            </w:pPr>
            <w:r w:rsidRPr="006E260F">
              <w:rPr>
                <w:sz w:val="27"/>
                <w:szCs w:val="27"/>
              </w:rPr>
              <w:t xml:space="preserve">Федераль бюджет акчалары хисабына Россия Федерациясендә гомуми юрисдикциядәге федераль судларның присяжныйлар утырышына кандидатлар исемлеген төзү (үзгәртү) </w:t>
            </w:r>
          </w:p>
        </w:tc>
        <w:tc>
          <w:tcPr>
            <w:tcW w:w="567" w:type="dxa"/>
            <w:shd w:val="clear" w:color="000000" w:fill="FFFFFF"/>
            <w:vAlign w:val="center"/>
            <w:hideMark/>
          </w:tcPr>
          <w:p w14:paraId="6A7EE16A" w14:textId="77777777" w:rsidR="00C76958" w:rsidRPr="006E260F" w:rsidRDefault="00C76958" w:rsidP="00C76958">
            <w:pPr>
              <w:jc w:val="center"/>
              <w:rPr>
                <w:sz w:val="25"/>
                <w:szCs w:val="25"/>
              </w:rPr>
            </w:pPr>
            <w:r w:rsidRPr="006E260F">
              <w:rPr>
                <w:sz w:val="25"/>
                <w:szCs w:val="25"/>
              </w:rPr>
              <w:t>01</w:t>
            </w:r>
          </w:p>
        </w:tc>
        <w:tc>
          <w:tcPr>
            <w:tcW w:w="567" w:type="dxa"/>
            <w:shd w:val="clear" w:color="000000" w:fill="FFFFFF"/>
            <w:vAlign w:val="center"/>
            <w:hideMark/>
          </w:tcPr>
          <w:p w14:paraId="209A90BA" w14:textId="77777777" w:rsidR="00C76958" w:rsidRPr="006E260F" w:rsidRDefault="00C76958" w:rsidP="00C76958">
            <w:pPr>
              <w:jc w:val="center"/>
              <w:rPr>
                <w:sz w:val="25"/>
                <w:szCs w:val="25"/>
              </w:rPr>
            </w:pPr>
            <w:r w:rsidRPr="006E260F">
              <w:rPr>
                <w:sz w:val="25"/>
                <w:szCs w:val="25"/>
              </w:rPr>
              <w:t>05</w:t>
            </w:r>
          </w:p>
        </w:tc>
        <w:tc>
          <w:tcPr>
            <w:tcW w:w="1701" w:type="dxa"/>
            <w:shd w:val="clear" w:color="000000" w:fill="FFFFFF"/>
            <w:vAlign w:val="center"/>
            <w:hideMark/>
          </w:tcPr>
          <w:p w14:paraId="64AEF4A7" w14:textId="77777777" w:rsidR="00C76958" w:rsidRPr="006E260F" w:rsidRDefault="00C76958" w:rsidP="00C76958">
            <w:pPr>
              <w:jc w:val="center"/>
              <w:rPr>
                <w:sz w:val="25"/>
                <w:szCs w:val="25"/>
              </w:rPr>
            </w:pPr>
            <w:r w:rsidRPr="006E260F">
              <w:rPr>
                <w:sz w:val="25"/>
                <w:szCs w:val="25"/>
              </w:rPr>
              <w:t>99 0 01 51200</w:t>
            </w:r>
          </w:p>
        </w:tc>
        <w:tc>
          <w:tcPr>
            <w:tcW w:w="708" w:type="dxa"/>
            <w:shd w:val="clear" w:color="000000" w:fill="FFFFFF"/>
            <w:vAlign w:val="center"/>
            <w:hideMark/>
          </w:tcPr>
          <w:p w14:paraId="26EC96A4" w14:textId="77777777" w:rsidR="00C76958" w:rsidRPr="006E260F" w:rsidRDefault="00C76958" w:rsidP="00C76958">
            <w:pPr>
              <w:jc w:val="center"/>
              <w:rPr>
                <w:sz w:val="25"/>
                <w:szCs w:val="25"/>
              </w:rPr>
            </w:pPr>
            <w:r w:rsidRPr="006E260F">
              <w:rPr>
                <w:sz w:val="25"/>
                <w:szCs w:val="25"/>
              </w:rPr>
              <w:t> </w:t>
            </w:r>
          </w:p>
        </w:tc>
        <w:tc>
          <w:tcPr>
            <w:tcW w:w="1418" w:type="dxa"/>
            <w:shd w:val="clear" w:color="000000" w:fill="FFFFFF"/>
            <w:noWrap/>
            <w:vAlign w:val="center"/>
            <w:hideMark/>
          </w:tcPr>
          <w:p w14:paraId="5D5BE19A" w14:textId="77777777" w:rsidR="00C76958" w:rsidRPr="006E260F" w:rsidRDefault="00C76958" w:rsidP="00C76958">
            <w:pPr>
              <w:jc w:val="center"/>
              <w:rPr>
                <w:sz w:val="25"/>
                <w:szCs w:val="25"/>
              </w:rPr>
            </w:pPr>
            <w:r w:rsidRPr="006E260F">
              <w:rPr>
                <w:sz w:val="25"/>
                <w:szCs w:val="25"/>
              </w:rPr>
              <w:t xml:space="preserve">59,0  </w:t>
            </w:r>
          </w:p>
        </w:tc>
        <w:tc>
          <w:tcPr>
            <w:tcW w:w="1417" w:type="dxa"/>
            <w:shd w:val="clear" w:color="000000" w:fill="FFFFFF"/>
            <w:noWrap/>
            <w:vAlign w:val="center"/>
            <w:hideMark/>
          </w:tcPr>
          <w:p w14:paraId="28EAAA7D" w14:textId="77777777" w:rsidR="00C76958" w:rsidRPr="006E260F" w:rsidRDefault="00C76958" w:rsidP="00C76958">
            <w:pPr>
              <w:jc w:val="center"/>
              <w:rPr>
                <w:sz w:val="25"/>
                <w:szCs w:val="25"/>
              </w:rPr>
            </w:pPr>
            <w:r w:rsidRPr="006E260F">
              <w:rPr>
                <w:sz w:val="25"/>
                <w:szCs w:val="25"/>
              </w:rPr>
              <w:t xml:space="preserve">649,8  </w:t>
            </w:r>
          </w:p>
        </w:tc>
      </w:tr>
      <w:tr w:rsidR="00C76958" w:rsidRPr="006E260F" w14:paraId="23A77F54" w14:textId="77777777" w:rsidTr="00AA40EC">
        <w:trPr>
          <w:trHeight w:val="690"/>
        </w:trPr>
        <w:tc>
          <w:tcPr>
            <w:tcW w:w="4140" w:type="dxa"/>
            <w:shd w:val="clear" w:color="000000" w:fill="FFFFFF"/>
            <w:hideMark/>
          </w:tcPr>
          <w:p w14:paraId="56086220" w14:textId="0CC5C19F" w:rsidR="00C76958" w:rsidRPr="006E260F" w:rsidRDefault="00C76958" w:rsidP="00C76958">
            <w:pPr>
              <w:rPr>
                <w:sz w:val="27"/>
                <w:szCs w:val="27"/>
              </w:rPr>
            </w:pPr>
            <w:r w:rsidRPr="006E260F">
              <w:rPr>
                <w:sz w:val="27"/>
                <w:szCs w:val="27"/>
              </w:rPr>
              <w:t>Дәүләт (муниципаль) ихтыяҗлары өчен товарлар, эшләр һәм хезмәтләр сатып алу</w:t>
            </w:r>
          </w:p>
        </w:tc>
        <w:tc>
          <w:tcPr>
            <w:tcW w:w="567" w:type="dxa"/>
            <w:shd w:val="clear" w:color="000000" w:fill="FFFFFF"/>
            <w:vAlign w:val="center"/>
            <w:hideMark/>
          </w:tcPr>
          <w:p w14:paraId="1AA958B8" w14:textId="77777777" w:rsidR="00C76958" w:rsidRPr="006E260F" w:rsidRDefault="00C76958" w:rsidP="00C76958">
            <w:pPr>
              <w:jc w:val="center"/>
              <w:rPr>
                <w:sz w:val="25"/>
                <w:szCs w:val="25"/>
              </w:rPr>
            </w:pPr>
            <w:r w:rsidRPr="006E260F">
              <w:rPr>
                <w:sz w:val="25"/>
                <w:szCs w:val="25"/>
              </w:rPr>
              <w:t>01</w:t>
            </w:r>
          </w:p>
        </w:tc>
        <w:tc>
          <w:tcPr>
            <w:tcW w:w="567" w:type="dxa"/>
            <w:shd w:val="clear" w:color="000000" w:fill="FFFFFF"/>
            <w:vAlign w:val="center"/>
            <w:hideMark/>
          </w:tcPr>
          <w:p w14:paraId="6DBD3E51" w14:textId="77777777" w:rsidR="00C76958" w:rsidRPr="006E260F" w:rsidRDefault="00C76958" w:rsidP="00C76958">
            <w:pPr>
              <w:jc w:val="center"/>
              <w:rPr>
                <w:sz w:val="25"/>
                <w:szCs w:val="25"/>
              </w:rPr>
            </w:pPr>
            <w:r w:rsidRPr="006E260F">
              <w:rPr>
                <w:sz w:val="25"/>
                <w:szCs w:val="25"/>
              </w:rPr>
              <w:t>05</w:t>
            </w:r>
          </w:p>
        </w:tc>
        <w:tc>
          <w:tcPr>
            <w:tcW w:w="1701" w:type="dxa"/>
            <w:shd w:val="clear" w:color="000000" w:fill="FFFFFF"/>
            <w:vAlign w:val="center"/>
            <w:hideMark/>
          </w:tcPr>
          <w:p w14:paraId="100CA177" w14:textId="77777777" w:rsidR="00C76958" w:rsidRPr="006E260F" w:rsidRDefault="00C76958" w:rsidP="00C76958">
            <w:pPr>
              <w:jc w:val="center"/>
              <w:rPr>
                <w:sz w:val="25"/>
                <w:szCs w:val="25"/>
              </w:rPr>
            </w:pPr>
            <w:r w:rsidRPr="006E260F">
              <w:rPr>
                <w:sz w:val="25"/>
                <w:szCs w:val="25"/>
              </w:rPr>
              <w:t>99 0 01 51200</w:t>
            </w:r>
          </w:p>
        </w:tc>
        <w:tc>
          <w:tcPr>
            <w:tcW w:w="708" w:type="dxa"/>
            <w:shd w:val="clear" w:color="000000" w:fill="FFFFFF"/>
            <w:noWrap/>
            <w:vAlign w:val="center"/>
            <w:hideMark/>
          </w:tcPr>
          <w:p w14:paraId="4F9B0568" w14:textId="77777777" w:rsidR="00C76958" w:rsidRPr="006E260F" w:rsidRDefault="00C76958" w:rsidP="00C76958">
            <w:pPr>
              <w:jc w:val="center"/>
              <w:rPr>
                <w:sz w:val="25"/>
                <w:szCs w:val="25"/>
              </w:rPr>
            </w:pPr>
            <w:r w:rsidRPr="006E260F">
              <w:rPr>
                <w:sz w:val="25"/>
                <w:szCs w:val="25"/>
              </w:rPr>
              <w:t>200</w:t>
            </w:r>
          </w:p>
        </w:tc>
        <w:tc>
          <w:tcPr>
            <w:tcW w:w="1418" w:type="dxa"/>
            <w:shd w:val="clear" w:color="000000" w:fill="FFFFFF"/>
            <w:noWrap/>
            <w:vAlign w:val="center"/>
            <w:hideMark/>
          </w:tcPr>
          <w:p w14:paraId="092B42F2" w14:textId="77777777" w:rsidR="00C76958" w:rsidRPr="006E260F" w:rsidRDefault="00C76958" w:rsidP="00C76958">
            <w:pPr>
              <w:jc w:val="center"/>
              <w:rPr>
                <w:sz w:val="25"/>
                <w:szCs w:val="25"/>
              </w:rPr>
            </w:pPr>
            <w:r w:rsidRPr="006E260F">
              <w:rPr>
                <w:sz w:val="25"/>
                <w:szCs w:val="25"/>
              </w:rPr>
              <w:t xml:space="preserve">59,0  </w:t>
            </w:r>
          </w:p>
        </w:tc>
        <w:tc>
          <w:tcPr>
            <w:tcW w:w="1417" w:type="dxa"/>
            <w:shd w:val="clear" w:color="000000" w:fill="FFFFFF"/>
            <w:noWrap/>
            <w:vAlign w:val="center"/>
            <w:hideMark/>
          </w:tcPr>
          <w:p w14:paraId="5BB4016C" w14:textId="77777777" w:rsidR="00C76958" w:rsidRPr="006E260F" w:rsidRDefault="00C76958" w:rsidP="00C76958">
            <w:pPr>
              <w:jc w:val="center"/>
              <w:rPr>
                <w:sz w:val="25"/>
                <w:szCs w:val="25"/>
              </w:rPr>
            </w:pPr>
            <w:r w:rsidRPr="006E260F">
              <w:rPr>
                <w:sz w:val="25"/>
                <w:szCs w:val="25"/>
              </w:rPr>
              <w:t xml:space="preserve">649,8  </w:t>
            </w:r>
          </w:p>
        </w:tc>
      </w:tr>
      <w:tr w:rsidR="00C76958" w:rsidRPr="006E260F" w14:paraId="0524060F" w14:textId="77777777" w:rsidTr="00AA40EC">
        <w:trPr>
          <w:trHeight w:val="1035"/>
        </w:trPr>
        <w:tc>
          <w:tcPr>
            <w:tcW w:w="4140" w:type="dxa"/>
            <w:shd w:val="clear" w:color="000000" w:fill="FFFFFF"/>
            <w:hideMark/>
          </w:tcPr>
          <w:p w14:paraId="6BCC6CFD" w14:textId="6C0F0856" w:rsidR="00C76958" w:rsidRPr="006E260F" w:rsidRDefault="00C76958" w:rsidP="00C76958">
            <w:pPr>
              <w:rPr>
                <w:sz w:val="27"/>
                <w:szCs w:val="27"/>
              </w:rPr>
            </w:pPr>
            <w:r w:rsidRPr="006E260F">
              <w:rPr>
                <w:sz w:val="27"/>
                <w:szCs w:val="27"/>
              </w:rPr>
              <w:t>Финанс, салым һәм таможня органнары һәм финанс (финанс-бюджет) күзәтчелеге органнары эшчәнлеген тәэмин итү</w:t>
            </w:r>
          </w:p>
        </w:tc>
        <w:tc>
          <w:tcPr>
            <w:tcW w:w="567" w:type="dxa"/>
            <w:shd w:val="clear" w:color="000000" w:fill="FFFFFF"/>
            <w:vAlign w:val="center"/>
            <w:hideMark/>
          </w:tcPr>
          <w:p w14:paraId="1C7E1DF3" w14:textId="77777777" w:rsidR="00C76958" w:rsidRPr="006E260F" w:rsidRDefault="00C76958" w:rsidP="00C76958">
            <w:pPr>
              <w:jc w:val="center"/>
              <w:rPr>
                <w:sz w:val="25"/>
                <w:szCs w:val="25"/>
              </w:rPr>
            </w:pPr>
            <w:r w:rsidRPr="006E260F">
              <w:rPr>
                <w:sz w:val="25"/>
                <w:szCs w:val="25"/>
              </w:rPr>
              <w:t>01</w:t>
            </w:r>
          </w:p>
        </w:tc>
        <w:tc>
          <w:tcPr>
            <w:tcW w:w="567" w:type="dxa"/>
            <w:shd w:val="clear" w:color="000000" w:fill="FFFFFF"/>
            <w:vAlign w:val="center"/>
            <w:hideMark/>
          </w:tcPr>
          <w:p w14:paraId="2D4FA674" w14:textId="77777777" w:rsidR="00C76958" w:rsidRPr="006E260F" w:rsidRDefault="00C76958" w:rsidP="00C76958">
            <w:pPr>
              <w:jc w:val="center"/>
              <w:rPr>
                <w:sz w:val="25"/>
                <w:szCs w:val="25"/>
              </w:rPr>
            </w:pPr>
            <w:r w:rsidRPr="006E260F">
              <w:rPr>
                <w:sz w:val="25"/>
                <w:szCs w:val="25"/>
              </w:rPr>
              <w:t>06</w:t>
            </w:r>
          </w:p>
        </w:tc>
        <w:tc>
          <w:tcPr>
            <w:tcW w:w="1701" w:type="dxa"/>
            <w:shd w:val="clear" w:color="000000" w:fill="FFFFFF"/>
            <w:vAlign w:val="center"/>
            <w:hideMark/>
          </w:tcPr>
          <w:p w14:paraId="63B18C4D" w14:textId="77777777" w:rsidR="00C76958" w:rsidRPr="006E260F" w:rsidRDefault="00C76958" w:rsidP="00C76958">
            <w:pPr>
              <w:jc w:val="center"/>
              <w:rPr>
                <w:sz w:val="25"/>
                <w:szCs w:val="25"/>
              </w:rPr>
            </w:pPr>
            <w:r w:rsidRPr="006E260F">
              <w:rPr>
                <w:sz w:val="25"/>
                <w:szCs w:val="25"/>
              </w:rPr>
              <w:t> </w:t>
            </w:r>
          </w:p>
        </w:tc>
        <w:tc>
          <w:tcPr>
            <w:tcW w:w="708" w:type="dxa"/>
            <w:shd w:val="clear" w:color="000000" w:fill="FFFFFF"/>
            <w:noWrap/>
            <w:vAlign w:val="center"/>
            <w:hideMark/>
          </w:tcPr>
          <w:p w14:paraId="2D604FD9" w14:textId="77777777" w:rsidR="00C76958" w:rsidRPr="006E260F" w:rsidRDefault="00C76958" w:rsidP="00C76958">
            <w:pPr>
              <w:jc w:val="center"/>
              <w:rPr>
                <w:sz w:val="25"/>
                <w:szCs w:val="25"/>
              </w:rPr>
            </w:pPr>
            <w:r w:rsidRPr="006E260F">
              <w:rPr>
                <w:sz w:val="25"/>
                <w:szCs w:val="25"/>
              </w:rPr>
              <w:t> </w:t>
            </w:r>
          </w:p>
        </w:tc>
        <w:tc>
          <w:tcPr>
            <w:tcW w:w="1418" w:type="dxa"/>
            <w:shd w:val="clear" w:color="000000" w:fill="FFFFFF"/>
            <w:noWrap/>
            <w:vAlign w:val="center"/>
            <w:hideMark/>
          </w:tcPr>
          <w:p w14:paraId="62E4048F" w14:textId="77777777" w:rsidR="00C76958" w:rsidRPr="006E260F" w:rsidRDefault="00C76958" w:rsidP="00C76958">
            <w:pPr>
              <w:jc w:val="center"/>
              <w:rPr>
                <w:sz w:val="25"/>
                <w:szCs w:val="25"/>
              </w:rPr>
            </w:pPr>
            <w:r w:rsidRPr="006E260F">
              <w:rPr>
                <w:sz w:val="25"/>
                <w:szCs w:val="25"/>
              </w:rPr>
              <w:t xml:space="preserve">19 504,3  </w:t>
            </w:r>
          </w:p>
        </w:tc>
        <w:tc>
          <w:tcPr>
            <w:tcW w:w="1417" w:type="dxa"/>
            <w:shd w:val="clear" w:color="000000" w:fill="FFFFFF"/>
            <w:noWrap/>
            <w:vAlign w:val="center"/>
            <w:hideMark/>
          </w:tcPr>
          <w:p w14:paraId="608FBBC9" w14:textId="77777777" w:rsidR="00C76958" w:rsidRPr="006E260F" w:rsidRDefault="00C76958" w:rsidP="00C76958">
            <w:pPr>
              <w:jc w:val="center"/>
              <w:rPr>
                <w:sz w:val="25"/>
                <w:szCs w:val="25"/>
              </w:rPr>
            </w:pPr>
            <w:r w:rsidRPr="006E260F">
              <w:rPr>
                <w:sz w:val="25"/>
                <w:szCs w:val="25"/>
              </w:rPr>
              <w:t xml:space="preserve">20 142,4  </w:t>
            </w:r>
          </w:p>
        </w:tc>
      </w:tr>
      <w:tr w:rsidR="00C76958" w:rsidRPr="006E260F" w14:paraId="0EFAF650" w14:textId="77777777" w:rsidTr="00AA40EC">
        <w:trPr>
          <w:trHeight w:val="300"/>
        </w:trPr>
        <w:tc>
          <w:tcPr>
            <w:tcW w:w="4140" w:type="dxa"/>
            <w:shd w:val="clear" w:color="000000" w:fill="FFFFFF"/>
            <w:hideMark/>
          </w:tcPr>
          <w:p w14:paraId="5209207A" w14:textId="393DE00C" w:rsidR="00C76958" w:rsidRPr="006E260F" w:rsidRDefault="004D4CC8" w:rsidP="00C76958">
            <w:pPr>
              <w:rPr>
                <w:sz w:val="27"/>
                <w:szCs w:val="27"/>
              </w:rPr>
            </w:pPr>
            <w:r w:rsidRPr="006E260F">
              <w:rPr>
                <w:sz w:val="27"/>
                <w:szCs w:val="27"/>
              </w:rPr>
              <w:t>Чыгымнарның программасыз юнәлешләре</w:t>
            </w:r>
          </w:p>
        </w:tc>
        <w:tc>
          <w:tcPr>
            <w:tcW w:w="567" w:type="dxa"/>
            <w:shd w:val="clear" w:color="000000" w:fill="FFFFFF"/>
            <w:vAlign w:val="center"/>
            <w:hideMark/>
          </w:tcPr>
          <w:p w14:paraId="432FB68C" w14:textId="77777777" w:rsidR="00C76958" w:rsidRPr="006E260F" w:rsidRDefault="00C76958" w:rsidP="00C76958">
            <w:pPr>
              <w:jc w:val="center"/>
              <w:rPr>
                <w:sz w:val="25"/>
                <w:szCs w:val="25"/>
              </w:rPr>
            </w:pPr>
            <w:r w:rsidRPr="006E260F">
              <w:rPr>
                <w:sz w:val="25"/>
                <w:szCs w:val="25"/>
              </w:rPr>
              <w:t>01</w:t>
            </w:r>
          </w:p>
        </w:tc>
        <w:tc>
          <w:tcPr>
            <w:tcW w:w="567" w:type="dxa"/>
            <w:shd w:val="clear" w:color="000000" w:fill="FFFFFF"/>
            <w:vAlign w:val="center"/>
            <w:hideMark/>
          </w:tcPr>
          <w:p w14:paraId="187AE49D" w14:textId="77777777" w:rsidR="00C76958" w:rsidRPr="006E260F" w:rsidRDefault="00C76958" w:rsidP="00C76958">
            <w:pPr>
              <w:jc w:val="center"/>
              <w:rPr>
                <w:sz w:val="25"/>
                <w:szCs w:val="25"/>
              </w:rPr>
            </w:pPr>
            <w:r w:rsidRPr="006E260F">
              <w:rPr>
                <w:sz w:val="25"/>
                <w:szCs w:val="25"/>
              </w:rPr>
              <w:t>06</w:t>
            </w:r>
          </w:p>
        </w:tc>
        <w:tc>
          <w:tcPr>
            <w:tcW w:w="1701" w:type="dxa"/>
            <w:shd w:val="clear" w:color="000000" w:fill="FFFFFF"/>
            <w:vAlign w:val="center"/>
            <w:hideMark/>
          </w:tcPr>
          <w:p w14:paraId="3DA12703" w14:textId="77777777" w:rsidR="00C76958" w:rsidRPr="006E260F" w:rsidRDefault="00C76958" w:rsidP="00C76958">
            <w:pPr>
              <w:jc w:val="center"/>
              <w:rPr>
                <w:sz w:val="25"/>
                <w:szCs w:val="25"/>
              </w:rPr>
            </w:pPr>
            <w:r w:rsidRPr="006E260F">
              <w:rPr>
                <w:sz w:val="25"/>
                <w:szCs w:val="25"/>
              </w:rPr>
              <w:t>99 0 00 02040</w:t>
            </w:r>
          </w:p>
        </w:tc>
        <w:tc>
          <w:tcPr>
            <w:tcW w:w="708" w:type="dxa"/>
            <w:shd w:val="clear" w:color="000000" w:fill="FFFFFF"/>
            <w:noWrap/>
            <w:vAlign w:val="center"/>
            <w:hideMark/>
          </w:tcPr>
          <w:p w14:paraId="6A627EF8" w14:textId="77777777" w:rsidR="00C76958" w:rsidRPr="006E260F" w:rsidRDefault="00C76958" w:rsidP="00C76958">
            <w:pPr>
              <w:jc w:val="center"/>
              <w:rPr>
                <w:sz w:val="25"/>
                <w:szCs w:val="25"/>
              </w:rPr>
            </w:pPr>
            <w:r w:rsidRPr="006E260F">
              <w:rPr>
                <w:sz w:val="25"/>
                <w:szCs w:val="25"/>
              </w:rPr>
              <w:t> </w:t>
            </w:r>
          </w:p>
        </w:tc>
        <w:tc>
          <w:tcPr>
            <w:tcW w:w="1418" w:type="dxa"/>
            <w:shd w:val="clear" w:color="000000" w:fill="FFFFFF"/>
            <w:noWrap/>
            <w:vAlign w:val="center"/>
            <w:hideMark/>
          </w:tcPr>
          <w:p w14:paraId="5FADEAF9" w14:textId="77777777" w:rsidR="00C76958" w:rsidRPr="006E260F" w:rsidRDefault="00C76958" w:rsidP="00C76958">
            <w:pPr>
              <w:jc w:val="center"/>
              <w:rPr>
                <w:sz w:val="25"/>
                <w:szCs w:val="25"/>
              </w:rPr>
            </w:pPr>
            <w:r w:rsidRPr="006E260F">
              <w:rPr>
                <w:sz w:val="25"/>
                <w:szCs w:val="25"/>
              </w:rPr>
              <w:t xml:space="preserve">19 504,3  </w:t>
            </w:r>
          </w:p>
        </w:tc>
        <w:tc>
          <w:tcPr>
            <w:tcW w:w="1417" w:type="dxa"/>
            <w:shd w:val="clear" w:color="000000" w:fill="FFFFFF"/>
            <w:noWrap/>
            <w:vAlign w:val="center"/>
            <w:hideMark/>
          </w:tcPr>
          <w:p w14:paraId="2E1C4E77" w14:textId="77777777" w:rsidR="00C76958" w:rsidRPr="006E260F" w:rsidRDefault="00C76958" w:rsidP="00C76958">
            <w:pPr>
              <w:jc w:val="center"/>
              <w:rPr>
                <w:sz w:val="25"/>
                <w:szCs w:val="25"/>
              </w:rPr>
            </w:pPr>
            <w:r w:rsidRPr="006E260F">
              <w:rPr>
                <w:sz w:val="25"/>
                <w:szCs w:val="25"/>
              </w:rPr>
              <w:t xml:space="preserve">20 142,4  </w:t>
            </w:r>
          </w:p>
        </w:tc>
      </w:tr>
      <w:tr w:rsidR="00C76958" w:rsidRPr="006E260F" w14:paraId="57F54E92" w14:textId="77777777" w:rsidTr="00AA40EC">
        <w:trPr>
          <w:trHeight w:val="60"/>
        </w:trPr>
        <w:tc>
          <w:tcPr>
            <w:tcW w:w="4140" w:type="dxa"/>
            <w:shd w:val="clear" w:color="000000" w:fill="FFFFFF"/>
            <w:hideMark/>
          </w:tcPr>
          <w:p w14:paraId="4CC80EB0" w14:textId="2A897E3F" w:rsidR="00C76958" w:rsidRPr="006E260F" w:rsidRDefault="00C76958" w:rsidP="00C76958">
            <w:pPr>
              <w:rPr>
                <w:sz w:val="27"/>
                <w:szCs w:val="27"/>
              </w:rPr>
            </w:pPr>
            <w:r w:rsidRPr="006E260F">
              <w:rPr>
                <w:sz w:val="27"/>
                <w:szCs w:val="27"/>
              </w:rPr>
              <w:t>Үзәк аппарат</w:t>
            </w:r>
          </w:p>
        </w:tc>
        <w:tc>
          <w:tcPr>
            <w:tcW w:w="567" w:type="dxa"/>
            <w:shd w:val="clear" w:color="000000" w:fill="FFFFFF"/>
            <w:vAlign w:val="center"/>
            <w:hideMark/>
          </w:tcPr>
          <w:p w14:paraId="31E8558C" w14:textId="77777777" w:rsidR="00C76958" w:rsidRPr="006E260F" w:rsidRDefault="00C76958" w:rsidP="00C76958">
            <w:pPr>
              <w:jc w:val="center"/>
              <w:rPr>
                <w:sz w:val="25"/>
                <w:szCs w:val="25"/>
              </w:rPr>
            </w:pPr>
            <w:r w:rsidRPr="006E260F">
              <w:rPr>
                <w:sz w:val="25"/>
                <w:szCs w:val="25"/>
              </w:rPr>
              <w:t>01</w:t>
            </w:r>
          </w:p>
        </w:tc>
        <w:tc>
          <w:tcPr>
            <w:tcW w:w="567" w:type="dxa"/>
            <w:shd w:val="clear" w:color="000000" w:fill="FFFFFF"/>
            <w:vAlign w:val="center"/>
            <w:hideMark/>
          </w:tcPr>
          <w:p w14:paraId="3926AD02" w14:textId="77777777" w:rsidR="00C76958" w:rsidRPr="006E260F" w:rsidRDefault="00C76958" w:rsidP="00C76958">
            <w:pPr>
              <w:jc w:val="center"/>
              <w:rPr>
                <w:sz w:val="25"/>
                <w:szCs w:val="25"/>
              </w:rPr>
            </w:pPr>
            <w:r w:rsidRPr="006E260F">
              <w:rPr>
                <w:sz w:val="25"/>
                <w:szCs w:val="25"/>
              </w:rPr>
              <w:t>06</w:t>
            </w:r>
          </w:p>
        </w:tc>
        <w:tc>
          <w:tcPr>
            <w:tcW w:w="1701" w:type="dxa"/>
            <w:shd w:val="clear" w:color="000000" w:fill="FFFFFF"/>
            <w:vAlign w:val="center"/>
            <w:hideMark/>
          </w:tcPr>
          <w:p w14:paraId="1BC7F4B4" w14:textId="77777777" w:rsidR="00C76958" w:rsidRPr="006E260F" w:rsidRDefault="00C76958" w:rsidP="00C76958">
            <w:pPr>
              <w:jc w:val="center"/>
              <w:rPr>
                <w:sz w:val="25"/>
                <w:szCs w:val="25"/>
              </w:rPr>
            </w:pPr>
            <w:r w:rsidRPr="006E260F">
              <w:rPr>
                <w:sz w:val="25"/>
                <w:szCs w:val="25"/>
              </w:rPr>
              <w:t>99 0 00 02040</w:t>
            </w:r>
          </w:p>
        </w:tc>
        <w:tc>
          <w:tcPr>
            <w:tcW w:w="708" w:type="dxa"/>
            <w:shd w:val="clear" w:color="000000" w:fill="FFFFFF"/>
            <w:noWrap/>
            <w:vAlign w:val="center"/>
            <w:hideMark/>
          </w:tcPr>
          <w:p w14:paraId="61036219" w14:textId="77777777" w:rsidR="00C76958" w:rsidRPr="006E260F" w:rsidRDefault="00C76958" w:rsidP="00C76958">
            <w:pPr>
              <w:jc w:val="center"/>
              <w:rPr>
                <w:sz w:val="25"/>
                <w:szCs w:val="25"/>
              </w:rPr>
            </w:pPr>
            <w:r w:rsidRPr="006E260F">
              <w:rPr>
                <w:sz w:val="25"/>
                <w:szCs w:val="25"/>
              </w:rPr>
              <w:t> </w:t>
            </w:r>
          </w:p>
        </w:tc>
        <w:tc>
          <w:tcPr>
            <w:tcW w:w="1418" w:type="dxa"/>
            <w:shd w:val="clear" w:color="000000" w:fill="FFFFFF"/>
            <w:vAlign w:val="center"/>
            <w:hideMark/>
          </w:tcPr>
          <w:p w14:paraId="59D74893" w14:textId="77777777" w:rsidR="00C76958" w:rsidRPr="006E260F" w:rsidRDefault="00C76958" w:rsidP="00C76958">
            <w:pPr>
              <w:jc w:val="center"/>
              <w:rPr>
                <w:sz w:val="25"/>
                <w:szCs w:val="25"/>
              </w:rPr>
            </w:pPr>
            <w:r w:rsidRPr="006E260F">
              <w:rPr>
                <w:sz w:val="25"/>
                <w:szCs w:val="25"/>
              </w:rPr>
              <w:t xml:space="preserve">19 504,3  </w:t>
            </w:r>
          </w:p>
        </w:tc>
        <w:tc>
          <w:tcPr>
            <w:tcW w:w="1417" w:type="dxa"/>
            <w:shd w:val="clear" w:color="000000" w:fill="FFFFFF"/>
            <w:vAlign w:val="center"/>
            <w:hideMark/>
          </w:tcPr>
          <w:p w14:paraId="33081408" w14:textId="77777777" w:rsidR="00C76958" w:rsidRPr="006E260F" w:rsidRDefault="00C76958" w:rsidP="00C76958">
            <w:pPr>
              <w:jc w:val="center"/>
              <w:rPr>
                <w:sz w:val="25"/>
                <w:szCs w:val="25"/>
              </w:rPr>
            </w:pPr>
            <w:r w:rsidRPr="006E260F">
              <w:rPr>
                <w:sz w:val="25"/>
                <w:szCs w:val="25"/>
              </w:rPr>
              <w:t xml:space="preserve">20 142,4  </w:t>
            </w:r>
          </w:p>
        </w:tc>
      </w:tr>
      <w:tr w:rsidR="00C76958" w:rsidRPr="006E260F" w14:paraId="32F583C7" w14:textId="77777777" w:rsidTr="00AA40EC">
        <w:trPr>
          <w:trHeight w:val="1770"/>
        </w:trPr>
        <w:tc>
          <w:tcPr>
            <w:tcW w:w="4140" w:type="dxa"/>
            <w:shd w:val="clear" w:color="000000" w:fill="FFFFFF"/>
            <w:hideMark/>
          </w:tcPr>
          <w:p w14:paraId="78D424CE" w14:textId="2A3D6C7F" w:rsidR="00C76958" w:rsidRPr="006E260F" w:rsidRDefault="00C76958" w:rsidP="00C76958">
            <w:pPr>
              <w:rPr>
                <w:sz w:val="27"/>
                <w:szCs w:val="27"/>
              </w:rPr>
            </w:pPr>
            <w:r w:rsidRPr="006E260F">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shd w:val="clear" w:color="000000" w:fill="FFFFFF"/>
            <w:vAlign w:val="center"/>
            <w:hideMark/>
          </w:tcPr>
          <w:p w14:paraId="7D94F702" w14:textId="77777777" w:rsidR="00C76958" w:rsidRPr="006E260F" w:rsidRDefault="00C76958" w:rsidP="00C76958">
            <w:pPr>
              <w:jc w:val="center"/>
              <w:rPr>
                <w:sz w:val="25"/>
                <w:szCs w:val="25"/>
              </w:rPr>
            </w:pPr>
            <w:r w:rsidRPr="006E260F">
              <w:rPr>
                <w:sz w:val="25"/>
                <w:szCs w:val="25"/>
              </w:rPr>
              <w:t>01</w:t>
            </w:r>
          </w:p>
        </w:tc>
        <w:tc>
          <w:tcPr>
            <w:tcW w:w="567" w:type="dxa"/>
            <w:shd w:val="clear" w:color="000000" w:fill="FFFFFF"/>
            <w:vAlign w:val="center"/>
            <w:hideMark/>
          </w:tcPr>
          <w:p w14:paraId="56D4F173" w14:textId="77777777" w:rsidR="00C76958" w:rsidRPr="006E260F" w:rsidRDefault="00C76958" w:rsidP="00C76958">
            <w:pPr>
              <w:jc w:val="center"/>
              <w:rPr>
                <w:sz w:val="25"/>
                <w:szCs w:val="25"/>
              </w:rPr>
            </w:pPr>
            <w:r w:rsidRPr="006E260F">
              <w:rPr>
                <w:sz w:val="25"/>
                <w:szCs w:val="25"/>
              </w:rPr>
              <w:t>06</w:t>
            </w:r>
          </w:p>
        </w:tc>
        <w:tc>
          <w:tcPr>
            <w:tcW w:w="1701" w:type="dxa"/>
            <w:shd w:val="clear" w:color="000000" w:fill="FFFFFF"/>
            <w:vAlign w:val="center"/>
            <w:hideMark/>
          </w:tcPr>
          <w:p w14:paraId="423FAE01" w14:textId="77777777" w:rsidR="00C76958" w:rsidRPr="006E260F" w:rsidRDefault="00C76958" w:rsidP="00C76958">
            <w:pPr>
              <w:jc w:val="center"/>
              <w:rPr>
                <w:sz w:val="25"/>
                <w:szCs w:val="25"/>
              </w:rPr>
            </w:pPr>
            <w:r w:rsidRPr="006E260F">
              <w:rPr>
                <w:sz w:val="25"/>
                <w:szCs w:val="25"/>
              </w:rPr>
              <w:t>99 0 00 02040</w:t>
            </w:r>
          </w:p>
        </w:tc>
        <w:tc>
          <w:tcPr>
            <w:tcW w:w="708" w:type="dxa"/>
            <w:shd w:val="clear" w:color="000000" w:fill="FFFFFF"/>
            <w:noWrap/>
            <w:vAlign w:val="center"/>
            <w:hideMark/>
          </w:tcPr>
          <w:p w14:paraId="2003456A" w14:textId="77777777" w:rsidR="00C76958" w:rsidRPr="006E260F" w:rsidRDefault="00C76958" w:rsidP="00C76958">
            <w:pPr>
              <w:jc w:val="center"/>
              <w:rPr>
                <w:sz w:val="25"/>
                <w:szCs w:val="25"/>
              </w:rPr>
            </w:pPr>
            <w:r w:rsidRPr="006E260F">
              <w:rPr>
                <w:sz w:val="25"/>
                <w:szCs w:val="25"/>
              </w:rPr>
              <w:t>100</w:t>
            </w:r>
          </w:p>
        </w:tc>
        <w:tc>
          <w:tcPr>
            <w:tcW w:w="1418" w:type="dxa"/>
            <w:shd w:val="clear" w:color="000000" w:fill="FFFFFF"/>
            <w:noWrap/>
            <w:vAlign w:val="center"/>
            <w:hideMark/>
          </w:tcPr>
          <w:p w14:paraId="388AC04F" w14:textId="77777777" w:rsidR="00C76958" w:rsidRPr="006E260F" w:rsidRDefault="00C76958" w:rsidP="00C76958">
            <w:pPr>
              <w:jc w:val="center"/>
              <w:rPr>
                <w:sz w:val="25"/>
                <w:szCs w:val="25"/>
              </w:rPr>
            </w:pPr>
            <w:r w:rsidRPr="006E260F">
              <w:rPr>
                <w:sz w:val="25"/>
                <w:szCs w:val="25"/>
              </w:rPr>
              <w:t xml:space="preserve">16 167,8  </w:t>
            </w:r>
          </w:p>
        </w:tc>
        <w:tc>
          <w:tcPr>
            <w:tcW w:w="1417" w:type="dxa"/>
            <w:shd w:val="clear" w:color="000000" w:fill="FFFFFF"/>
            <w:noWrap/>
            <w:vAlign w:val="center"/>
            <w:hideMark/>
          </w:tcPr>
          <w:p w14:paraId="3E007782" w14:textId="77777777" w:rsidR="00C76958" w:rsidRPr="006E260F" w:rsidRDefault="00C76958" w:rsidP="00C76958">
            <w:pPr>
              <w:jc w:val="center"/>
              <w:rPr>
                <w:sz w:val="25"/>
                <w:szCs w:val="25"/>
              </w:rPr>
            </w:pPr>
            <w:r w:rsidRPr="006E260F">
              <w:rPr>
                <w:sz w:val="25"/>
                <w:szCs w:val="25"/>
              </w:rPr>
              <w:t xml:space="preserve">16 806,3  </w:t>
            </w:r>
          </w:p>
        </w:tc>
      </w:tr>
      <w:tr w:rsidR="00C76958" w:rsidRPr="006E260F" w14:paraId="11FB540E" w14:textId="77777777" w:rsidTr="00AA40EC">
        <w:trPr>
          <w:trHeight w:val="735"/>
        </w:trPr>
        <w:tc>
          <w:tcPr>
            <w:tcW w:w="4140" w:type="dxa"/>
            <w:shd w:val="clear" w:color="000000" w:fill="FFFFFF"/>
            <w:hideMark/>
          </w:tcPr>
          <w:p w14:paraId="0FCD430F" w14:textId="44517D77" w:rsidR="00C76958" w:rsidRPr="006E260F" w:rsidRDefault="00C76958" w:rsidP="00C76958">
            <w:pPr>
              <w:rPr>
                <w:sz w:val="27"/>
                <w:szCs w:val="27"/>
              </w:rPr>
            </w:pPr>
            <w:r w:rsidRPr="006E260F">
              <w:rPr>
                <w:sz w:val="27"/>
                <w:szCs w:val="27"/>
              </w:rPr>
              <w:t>Дәүләт (муниципаль) ихтыяҗлары өчен товарлар, эшләр һәм хезмәтләр сатып алу</w:t>
            </w:r>
          </w:p>
        </w:tc>
        <w:tc>
          <w:tcPr>
            <w:tcW w:w="567" w:type="dxa"/>
            <w:shd w:val="clear" w:color="000000" w:fill="FFFFFF"/>
            <w:vAlign w:val="center"/>
            <w:hideMark/>
          </w:tcPr>
          <w:p w14:paraId="50926127" w14:textId="77777777" w:rsidR="00C76958" w:rsidRPr="006E260F" w:rsidRDefault="00C76958" w:rsidP="00C76958">
            <w:pPr>
              <w:jc w:val="center"/>
              <w:rPr>
                <w:sz w:val="25"/>
                <w:szCs w:val="25"/>
              </w:rPr>
            </w:pPr>
            <w:r w:rsidRPr="006E260F">
              <w:rPr>
                <w:sz w:val="25"/>
                <w:szCs w:val="25"/>
              </w:rPr>
              <w:t>01</w:t>
            </w:r>
          </w:p>
        </w:tc>
        <w:tc>
          <w:tcPr>
            <w:tcW w:w="567" w:type="dxa"/>
            <w:shd w:val="clear" w:color="000000" w:fill="FFFFFF"/>
            <w:vAlign w:val="center"/>
            <w:hideMark/>
          </w:tcPr>
          <w:p w14:paraId="1AA5F2AE" w14:textId="77777777" w:rsidR="00C76958" w:rsidRPr="006E260F" w:rsidRDefault="00C76958" w:rsidP="00C76958">
            <w:pPr>
              <w:jc w:val="center"/>
              <w:rPr>
                <w:sz w:val="25"/>
                <w:szCs w:val="25"/>
              </w:rPr>
            </w:pPr>
            <w:r w:rsidRPr="006E260F">
              <w:rPr>
                <w:sz w:val="25"/>
                <w:szCs w:val="25"/>
              </w:rPr>
              <w:t>06</w:t>
            </w:r>
          </w:p>
        </w:tc>
        <w:tc>
          <w:tcPr>
            <w:tcW w:w="1701" w:type="dxa"/>
            <w:shd w:val="clear" w:color="000000" w:fill="FFFFFF"/>
            <w:vAlign w:val="center"/>
            <w:hideMark/>
          </w:tcPr>
          <w:p w14:paraId="6B5BCB0F" w14:textId="77777777" w:rsidR="00C76958" w:rsidRPr="006E260F" w:rsidRDefault="00C76958" w:rsidP="00C76958">
            <w:pPr>
              <w:jc w:val="center"/>
              <w:rPr>
                <w:sz w:val="25"/>
                <w:szCs w:val="25"/>
              </w:rPr>
            </w:pPr>
            <w:r w:rsidRPr="006E260F">
              <w:rPr>
                <w:sz w:val="25"/>
                <w:szCs w:val="25"/>
              </w:rPr>
              <w:t>99 0 00 02040</w:t>
            </w:r>
          </w:p>
        </w:tc>
        <w:tc>
          <w:tcPr>
            <w:tcW w:w="708" w:type="dxa"/>
            <w:shd w:val="clear" w:color="000000" w:fill="FFFFFF"/>
            <w:noWrap/>
            <w:vAlign w:val="center"/>
            <w:hideMark/>
          </w:tcPr>
          <w:p w14:paraId="3B89F416" w14:textId="77777777" w:rsidR="00C76958" w:rsidRPr="006E260F" w:rsidRDefault="00C76958" w:rsidP="00C76958">
            <w:pPr>
              <w:jc w:val="center"/>
              <w:rPr>
                <w:sz w:val="25"/>
                <w:szCs w:val="25"/>
              </w:rPr>
            </w:pPr>
            <w:r w:rsidRPr="006E260F">
              <w:rPr>
                <w:sz w:val="25"/>
                <w:szCs w:val="25"/>
              </w:rPr>
              <w:t>200</w:t>
            </w:r>
          </w:p>
        </w:tc>
        <w:tc>
          <w:tcPr>
            <w:tcW w:w="1418" w:type="dxa"/>
            <w:shd w:val="clear" w:color="000000" w:fill="FFFFFF"/>
            <w:noWrap/>
            <w:vAlign w:val="center"/>
            <w:hideMark/>
          </w:tcPr>
          <w:p w14:paraId="3665D0BA" w14:textId="77777777" w:rsidR="00C76958" w:rsidRPr="006E260F" w:rsidRDefault="00C76958" w:rsidP="00C76958">
            <w:pPr>
              <w:jc w:val="center"/>
              <w:rPr>
                <w:sz w:val="25"/>
                <w:szCs w:val="25"/>
              </w:rPr>
            </w:pPr>
            <w:r w:rsidRPr="006E260F">
              <w:rPr>
                <w:sz w:val="25"/>
                <w:szCs w:val="25"/>
              </w:rPr>
              <w:t xml:space="preserve">3 317,5  </w:t>
            </w:r>
          </w:p>
        </w:tc>
        <w:tc>
          <w:tcPr>
            <w:tcW w:w="1417" w:type="dxa"/>
            <w:shd w:val="clear" w:color="000000" w:fill="FFFFFF"/>
            <w:noWrap/>
            <w:vAlign w:val="center"/>
            <w:hideMark/>
          </w:tcPr>
          <w:p w14:paraId="7B053626" w14:textId="77777777" w:rsidR="00C76958" w:rsidRPr="006E260F" w:rsidRDefault="00C76958" w:rsidP="00C76958">
            <w:pPr>
              <w:jc w:val="center"/>
              <w:rPr>
                <w:sz w:val="25"/>
                <w:szCs w:val="25"/>
              </w:rPr>
            </w:pPr>
            <w:r w:rsidRPr="006E260F">
              <w:rPr>
                <w:sz w:val="25"/>
                <w:szCs w:val="25"/>
              </w:rPr>
              <w:t xml:space="preserve">3 317,1  </w:t>
            </w:r>
          </w:p>
        </w:tc>
      </w:tr>
      <w:tr w:rsidR="00C76958" w:rsidRPr="006E260F" w14:paraId="4C94C30E" w14:textId="77777777" w:rsidTr="00AA40EC">
        <w:trPr>
          <w:trHeight w:val="60"/>
        </w:trPr>
        <w:tc>
          <w:tcPr>
            <w:tcW w:w="4140" w:type="dxa"/>
            <w:shd w:val="clear" w:color="000000" w:fill="FFFFFF"/>
            <w:hideMark/>
          </w:tcPr>
          <w:p w14:paraId="71D4677D" w14:textId="10A49C8C" w:rsidR="00C76958" w:rsidRPr="006E260F" w:rsidRDefault="00C76958" w:rsidP="00C76958">
            <w:pPr>
              <w:rPr>
                <w:sz w:val="27"/>
                <w:szCs w:val="27"/>
              </w:rPr>
            </w:pPr>
            <w:r w:rsidRPr="006E260F">
              <w:rPr>
                <w:sz w:val="27"/>
                <w:szCs w:val="27"/>
              </w:rPr>
              <w:t>Башка бюджет ассигнованиеләре</w:t>
            </w:r>
          </w:p>
        </w:tc>
        <w:tc>
          <w:tcPr>
            <w:tcW w:w="567" w:type="dxa"/>
            <w:shd w:val="clear" w:color="000000" w:fill="FFFFFF"/>
            <w:vAlign w:val="center"/>
            <w:hideMark/>
          </w:tcPr>
          <w:p w14:paraId="7C930E68" w14:textId="77777777" w:rsidR="00C76958" w:rsidRPr="006E260F" w:rsidRDefault="00C76958" w:rsidP="00C76958">
            <w:pPr>
              <w:jc w:val="center"/>
              <w:rPr>
                <w:sz w:val="25"/>
                <w:szCs w:val="25"/>
              </w:rPr>
            </w:pPr>
            <w:r w:rsidRPr="006E260F">
              <w:rPr>
                <w:sz w:val="25"/>
                <w:szCs w:val="25"/>
              </w:rPr>
              <w:t>01</w:t>
            </w:r>
          </w:p>
        </w:tc>
        <w:tc>
          <w:tcPr>
            <w:tcW w:w="567" w:type="dxa"/>
            <w:shd w:val="clear" w:color="000000" w:fill="FFFFFF"/>
            <w:vAlign w:val="center"/>
            <w:hideMark/>
          </w:tcPr>
          <w:p w14:paraId="309CB07B" w14:textId="77777777" w:rsidR="00C76958" w:rsidRPr="006E260F" w:rsidRDefault="00C76958" w:rsidP="00C76958">
            <w:pPr>
              <w:jc w:val="center"/>
              <w:rPr>
                <w:sz w:val="25"/>
                <w:szCs w:val="25"/>
              </w:rPr>
            </w:pPr>
            <w:r w:rsidRPr="006E260F">
              <w:rPr>
                <w:sz w:val="25"/>
                <w:szCs w:val="25"/>
              </w:rPr>
              <w:t>06</w:t>
            </w:r>
          </w:p>
        </w:tc>
        <w:tc>
          <w:tcPr>
            <w:tcW w:w="1701" w:type="dxa"/>
            <w:shd w:val="clear" w:color="000000" w:fill="FFFFFF"/>
            <w:vAlign w:val="center"/>
            <w:hideMark/>
          </w:tcPr>
          <w:p w14:paraId="062B2C8A" w14:textId="77777777" w:rsidR="00C76958" w:rsidRPr="006E260F" w:rsidRDefault="00C76958" w:rsidP="00C76958">
            <w:pPr>
              <w:jc w:val="center"/>
              <w:rPr>
                <w:sz w:val="25"/>
                <w:szCs w:val="25"/>
              </w:rPr>
            </w:pPr>
            <w:r w:rsidRPr="006E260F">
              <w:rPr>
                <w:sz w:val="25"/>
                <w:szCs w:val="25"/>
              </w:rPr>
              <w:t>99 0 00 02040</w:t>
            </w:r>
          </w:p>
        </w:tc>
        <w:tc>
          <w:tcPr>
            <w:tcW w:w="708" w:type="dxa"/>
            <w:shd w:val="clear" w:color="000000" w:fill="FFFFFF"/>
            <w:noWrap/>
            <w:vAlign w:val="center"/>
            <w:hideMark/>
          </w:tcPr>
          <w:p w14:paraId="4158530B" w14:textId="77777777" w:rsidR="00C76958" w:rsidRPr="006E260F" w:rsidRDefault="00C76958" w:rsidP="00C76958">
            <w:pPr>
              <w:jc w:val="center"/>
              <w:rPr>
                <w:sz w:val="25"/>
                <w:szCs w:val="25"/>
              </w:rPr>
            </w:pPr>
            <w:r w:rsidRPr="006E260F">
              <w:rPr>
                <w:sz w:val="25"/>
                <w:szCs w:val="25"/>
              </w:rPr>
              <w:t>800</w:t>
            </w:r>
          </w:p>
        </w:tc>
        <w:tc>
          <w:tcPr>
            <w:tcW w:w="1418" w:type="dxa"/>
            <w:shd w:val="clear" w:color="000000" w:fill="FFFFFF"/>
            <w:noWrap/>
            <w:vAlign w:val="center"/>
            <w:hideMark/>
          </w:tcPr>
          <w:p w14:paraId="7476AD93" w14:textId="77777777" w:rsidR="00C76958" w:rsidRPr="006E260F" w:rsidRDefault="00C76958" w:rsidP="00C76958">
            <w:pPr>
              <w:jc w:val="center"/>
              <w:rPr>
                <w:sz w:val="25"/>
                <w:szCs w:val="25"/>
              </w:rPr>
            </w:pPr>
            <w:r w:rsidRPr="006E260F">
              <w:rPr>
                <w:sz w:val="25"/>
                <w:szCs w:val="25"/>
              </w:rPr>
              <w:t xml:space="preserve">19,0  </w:t>
            </w:r>
          </w:p>
        </w:tc>
        <w:tc>
          <w:tcPr>
            <w:tcW w:w="1417" w:type="dxa"/>
            <w:shd w:val="clear" w:color="000000" w:fill="FFFFFF"/>
            <w:noWrap/>
            <w:vAlign w:val="center"/>
            <w:hideMark/>
          </w:tcPr>
          <w:p w14:paraId="07EDE5C7" w14:textId="77777777" w:rsidR="00C76958" w:rsidRPr="006E260F" w:rsidRDefault="00C76958" w:rsidP="00C76958">
            <w:pPr>
              <w:jc w:val="center"/>
              <w:rPr>
                <w:sz w:val="25"/>
                <w:szCs w:val="25"/>
              </w:rPr>
            </w:pPr>
            <w:r w:rsidRPr="006E260F">
              <w:rPr>
                <w:sz w:val="25"/>
                <w:szCs w:val="25"/>
              </w:rPr>
              <w:t xml:space="preserve">19,0  </w:t>
            </w:r>
          </w:p>
        </w:tc>
      </w:tr>
      <w:tr w:rsidR="00C76958" w:rsidRPr="006E260F" w14:paraId="4A4C8880" w14:textId="77777777" w:rsidTr="00AA40EC">
        <w:trPr>
          <w:trHeight w:val="60"/>
        </w:trPr>
        <w:tc>
          <w:tcPr>
            <w:tcW w:w="4140" w:type="dxa"/>
            <w:shd w:val="clear" w:color="000000" w:fill="FFFFFF"/>
            <w:hideMark/>
          </w:tcPr>
          <w:p w14:paraId="020BE008" w14:textId="71AE7142" w:rsidR="00C76958" w:rsidRPr="006E260F" w:rsidRDefault="00C76958" w:rsidP="00C76958">
            <w:pPr>
              <w:rPr>
                <w:sz w:val="27"/>
                <w:szCs w:val="27"/>
              </w:rPr>
            </w:pPr>
            <w:r w:rsidRPr="006E260F">
              <w:rPr>
                <w:sz w:val="27"/>
                <w:szCs w:val="27"/>
              </w:rPr>
              <w:t>Резерв фондлары</w:t>
            </w:r>
          </w:p>
        </w:tc>
        <w:tc>
          <w:tcPr>
            <w:tcW w:w="567" w:type="dxa"/>
            <w:shd w:val="clear" w:color="000000" w:fill="FFFFFF"/>
            <w:vAlign w:val="center"/>
            <w:hideMark/>
          </w:tcPr>
          <w:p w14:paraId="1C9E549F" w14:textId="77777777" w:rsidR="00C76958" w:rsidRPr="006E260F" w:rsidRDefault="00C76958" w:rsidP="00C76958">
            <w:pPr>
              <w:jc w:val="center"/>
              <w:rPr>
                <w:sz w:val="25"/>
                <w:szCs w:val="25"/>
              </w:rPr>
            </w:pPr>
            <w:r w:rsidRPr="006E260F">
              <w:rPr>
                <w:sz w:val="25"/>
                <w:szCs w:val="25"/>
              </w:rPr>
              <w:t>01</w:t>
            </w:r>
          </w:p>
        </w:tc>
        <w:tc>
          <w:tcPr>
            <w:tcW w:w="567" w:type="dxa"/>
            <w:shd w:val="clear" w:color="000000" w:fill="FFFFFF"/>
            <w:vAlign w:val="center"/>
            <w:hideMark/>
          </w:tcPr>
          <w:p w14:paraId="012116B5" w14:textId="77777777" w:rsidR="00C76958" w:rsidRPr="006E260F" w:rsidRDefault="00C76958" w:rsidP="00C76958">
            <w:pPr>
              <w:jc w:val="center"/>
              <w:rPr>
                <w:sz w:val="25"/>
                <w:szCs w:val="25"/>
              </w:rPr>
            </w:pPr>
            <w:r w:rsidRPr="006E260F">
              <w:rPr>
                <w:sz w:val="25"/>
                <w:szCs w:val="25"/>
              </w:rPr>
              <w:t>11</w:t>
            </w:r>
          </w:p>
        </w:tc>
        <w:tc>
          <w:tcPr>
            <w:tcW w:w="1701" w:type="dxa"/>
            <w:shd w:val="clear" w:color="000000" w:fill="FFFFFF"/>
            <w:vAlign w:val="center"/>
            <w:hideMark/>
          </w:tcPr>
          <w:p w14:paraId="6D70D80C" w14:textId="77777777" w:rsidR="00C76958" w:rsidRPr="006E260F" w:rsidRDefault="00C76958" w:rsidP="00C76958">
            <w:pPr>
              <w:jc w:val="center"/>
              <w:rPr>
                <w:sz w:val="25"/>
                <w:szCs w:val="25"/>
              </w:rPr>
            </w:pPr>
            <w:r w:rsidRPr="006E260F">
              <w:rPr>
                <w:sz w:val="25"/>
                <w:szCs w:val="25"/>
              </w:rPr>
              <w:t> </w:t>
            </w:r>
          </w:p>
        </w:tc>
        <w:tc>
          <w:tcPr>
            <w:tcW w:w="708" w:type="dxa"/>
            <w:shd w:val="clear" w:color="000000" w:fill="FFFFFF"/>
            <w:vAlign w:val="center"/>
            <w:hideMark/>
          </w:tcPr>
          <w:p w14:paraId="1D1D2A57" w14:textId="77777777" w:rsidR="00C76958" w:rsidRPr="006E260F" w:rsidRDefault="00C76958" w:rsidP="00C76958">
            <w:pPr>
              <w:jc w:val="center"/>
              <w:rPr>
                <w:sz w:val="25"/>
                <w:szCs w:val="25"/>
              </w:rPr>
            </w:pPr>
            <w:r w:rsidRPr="006E260F">
              <w:rPr>
                <w:sz w:val="25"/>
                <w:szCs w:val="25"/>
              </w:rPr>
              <w:t> </w:t>
            </w:r>
          </w:p>
        </w:tc>
        <w:tc>
          <w:tcPr>
            <w:tcW w:w="1418" w:type="dxa"/>
            <w:shd w:val="clear" w:color="000000" w:fill="FFFFFF"/>
            <w:vAlign w:val="center"/>
            <w:hideMark/>
          </w:tcPr>
          <w:p w14:paraId="02EE12DE" w14:textId="77777777" w:rsidR="00C76958" w:rsidRPr="006E260F" w:rsidRDefault="00C76958" w:rsidP="00C76958">
            <w:pPr>
              <w:jc w:val="center"/>
              <w:rPr>
                <w:sz w:val="25"/>
                <w:szCs w:val="25"/>
              </w:rPr>
            </w:pPr>
            <w:r w:rsidRPr="006E260F">
              <w:rPr>
                <w:sz w:val="25"/>
                <w:szCs w:val="25"/>
              </w:rPr>
              <w:t xml:space="preserve">22 685,4  </w:t>
            </w:r>
          </w:p>
        </w:tc>
        <w:tc>
          <w:tcPr>
            <w:tcW w:w="1417" w:type="dxa"/>
            <w:shd w:val="clear" w:color="000000" w:fill="FFFFFF"/>
            <w:vAlign w:val="center"/>
            <w:hideMark/>
          </w:tcPr>
          <w:p w14:paraId="0256782A" w14:textId="77777777" w:rsidR="00C76958" w:rsidRPr="006E260F" w:rsidRDefault="00C76958" w:rsidP="00C76958">
            <w:pPr>
              <w:jc w:val="center"/>
              <w:rPr>
                <w:sz w:val="25"/>
                <w:szCs w:val="25"/>
              </w:rPr>
            </w:pPr>
            <w:r w:rsidRPr="006E260F">
              <w:rPr>
                <w:sz w:val="25"/>
                <w:szCs w:val="25"/>
              </w:rPr>
              <w:t xml:space="preserve">22 685,4  </w:t>
            </w:r>
          </w:p>
        </w:tc>
      </w:tr>
      <w:tr w:rsidR="00C76958" w:rsidRPr="006E260F" w14:paraId="22B42DED" w14:textId="77777777" w:rsidTr="00AA40EC">
        <w:trPr>
          <w:trHeight w:val="409"/>
        </w:trPr>
        <w:tc>
          <w:tcPr>
            <w:tcW w:w="4140" w:type="dxa"/>
            <w:shd w:val="clear" w:color="000000" w:fill="FFFFFF"/>
            <w:hideMark/>
          </w:tcPr>
          <w:p w14:paraId="751D6B89" w14:textId="30391F22" w:rsidR="00C76958" w:rsidRPr="006E260F" w:rsidRDefault="00C76958" w:rsidP="00C76958">
            <w:pPr>
              <w:rPr>
                <w:sz w:val="27"/>
                <w:szCs w:val="27"/>
              </w:rPr>
            </w:pPr>
            <w:r w:rsidRPr="006E260F">
              <w:rPr>
                <w:sz w:val="27"/>
                <w:szCs w:val="27"/>
              </w:rPr>
              <w:t>Җирле үзидарә органнарының резерв фондлары</w:t>
            </w:r>
          </w:p>
        </w:tc>
        <w:tc>
          <w:tcPr>
            <w:tcW w:w="567" w:type="dxa"/>
            <w:shd w:val="clear" w:color="000000" w:fill="FFFFFF"/>
            <w:vAlign w:val="center"/>
            <w:hideMark/>
          </w:tcPr>
          <w:p w14:paraId="04B3658D" w14:textId="77777777" w:rsidR="00C76958" w:rsidRPr="006E260F" w:rsidRDefault="00C76958" w:rsidP="00C76958">
            <w:pPr>
              <w:jc w:val="center"/>
              <w:rPr>
                <w:sz w:val="25"/>
                <w:szCs w:val="25"/>
              </w:rPr>
            </w:pPr>
            <w:r w:rsidRPr="006E260F">
              <w:rPr>
                <w:sz w:val="25"/>
                <w:szCs w:val="25"/>
              </w:rPr>
              <w:t>01</w:t>
            </w:r>
          </w:p>
        </w:tc>
        <w:tc>
          <w:tcPr>
            <w:tcW w:w="567" w:type="dxa"/>
            <w:shd w:val="clear" w:color="000000" w:fill="FFFFFF"/>
            <w:vAlign w:val="center"/>
            <w:hideMark/>
          </w:tcPr>
          <w:p w14:paraId="714B9295" w14:textId="77777777" w:rsidR="00C76958" w:rsidRPr="006E260F" w:rsidRDefault="00C76958" w:rsidP="00C76958">
            <w:pPr>
              <w:jc w:val="center"/>
              <w:rPr>
                <w:sz w:val="25"/>
                <w:szCs w:val="25"/>
              </w:rPr>
            </w:pPr>
            <w:r w:rsidRPr="006E260F">
              <w:rPr>
                <w:sz w:val="25"/>
                <w:szCs w:val="25"/>
              </w:rPr>
              <w:t>11</w:t>
            </w:r>
          </w:p>
        </w:tc>
        <w:tc>
          <w:tcPr>
            <w:tcW w:w="1701" w:type="dxa"/>
            <w:shd w:val="clear" w:color="000000" w:fill="FFFFFF"/>
            <w:vAlign w:val="center"/>
            <w:hideMark/>
          </w:tcPr>
          <w:p w14:paraId="7B435F74" w14:textId="77777777" w:rsidR="00C76958" w:rsidRPr="006E260F" w:rsidRDefault="00C76958" w:rsidP="00C76958">
            <w:pPr>
              <w:jc w:val="center"/>
              <w:rPr>
                <w:sz w:val="25"/>
                <w:szCs w:val="25"/>
              </w:rPr>
            </w:pPr>
            <w:r w:rsidRPr="006E260F">
              <w:rPr>
                <w:sz w:val="25"/>
                <w:szCs w:val="25"/>
              </w:rPr>
              <w:t>99 0 00 07411</w:t>
            </w:r>
          </w:p>
        </w:tc>
        <w:tc>
          <w:tcPr>
            <w:tcW w:w="708" w:type="dxa"/>
            <w:shd w:val="clear" w:color="000000" w:fill="FFFFFF"/>
            <w:vAlign w:val="center"/>
            <w:hideMark/>
          </w:tcPr>
          <w:p w14:paraId="62B1D2C2" w14:textId="77777777" w:rsidR="00C76958" w:rsidRPr="006E260F" w:rsidRDefault="00C76958" w:rsidP="00C76958">
            <w:pPr>
              <w:jc w:val="center"/>
              <w:rPr>
                <w:sz w:val="25"/>
                <w:szCs w:val="25"/>
              </w:rPr>
            </w:pPr>
            <w:r w:rsidRPr="006E260F">
              <w:rPr>
                <w:sz w:val="25"/>
                <w:szCs w:val="25"/>
              </w:rPr>
              <w:t> </w:t>
            </w:r>
          </w:p>
        </w:tc>
        <w:tc>
          <w:tcPr>
            <w:tcW w:w="1418" w:type="dxa"/>
            <w:shd w:val="clear" w:color="000000" w:fill="FFFFFF"/>
            <w:vAlign w:val="center"/>
            <w:hideMark/>
          </w:tcPr>
          <w:p w14:paraId="5AEF52C9" w14:textId="77777777" w:rsidR="00C76958" w:rsidRPr="006E260F" w:rsidRDefault="00C76958" w:rsidP="00C76958">
            <w:pPr>
              <w:jc w:val="center"/>
              <w:rPr>
                <w:sz w:val="25"/>
                <w:szCs w:val="25"/>
              </w:rPr>
            </w:pPr>
            <w:r w:rsidRPr="006E260F">
              <w:rPr>
                <w:sz w:val="25"/>
                <w:szCs w:val="25"/>
              </w:rPr>
              <w:t xml:space="preserve">22 685,4  </w:t>
            </w:r>
          </w:p>
        </w:tc>
        <w:tc>
          <w:tcPr>
            <w:tcW w:w="1417" w:type="dxa"/>
            <w:shd w:val="clear" w:color="000000" w:fill="FFFFFF"/>
            <w:vAlign w:val="center"/>
            <w:hideMark/>
          </w:tcPr>
          <w:p w14:paraId="2A47E1F5" w14:textId="77777777" w:rsidR="00C76958" w:rsidRPr="006E260F" w:rsidRDefault="00C76958" w:rsidP="00C76958">
            <w:pPr>
              <w:jc w:val="center"/>
              <w:rPr>
                <w:sz w:val="25"/>
                <w:szCs w:val="25"/>
              </w:rPr>
            </w:pPr>
            <w:r w:rsidRPr="006E260F">
              <w:rPr>
                <w:sz w:val="25"/>
                <w:szCs w:val="25"/>
              </w:rPr>
              <w:t xml:space="preserve">22 685,4  </w:t>
            </w:r>
          </w:p>
        </w:tc>
      </w:tr>
      <w:tr w:rsidR="00C76958" w:rsidRPr="006E260F" w14:paraId="5FA6ADAB" w14:textId="77777777" w:rsidTr="00AA40EC">
        <w:trPr>
          <w:trHeight w:val="60"/>
        </w:trPr>
        <w:tc>
          <w:tcPr>
            <w:tcW w:w="4140" w:type="dxa"/>
            <w:shd w:val="clear" w:color="000000" w:fill="FFFFFF"/>
            <w:hideMark/>
          </w:tcPr>
          <w:p w14:paraId="7552A03B" w14:textId="452A3FFF" w:rsidR="00C76958" w:rsidRPr="006E260F" w:rsidRDefault="00C76958" w:rsidP="00C76958">
            <w:pPr>
              <w:rPr>
                <w:sz w:val="27"/>
                <w:szCs w:val="27"/>
              </w:rPr>
            </w:pPr>
            <w:r w:rsidRPr="006E260F">
              <w:rPr>
                <w:sz w:val="27"/>
                <w:szCs w:val="27"/>
              </w:rPr>
              <w:t>Башка бюджет ассигнованиеләре</w:t>
            </w:r>
          </w:p>
        </w:tc>
        <w:tc>
          <w:tcPr>
            <w:tcW w:w="567" w:type="dxa"/>
            <w:shd w:val="clear" w:color="000000" w:fill="FFFFFF"/>
            <w:vAlign w:val="center"/>
            <w:hideMark/>
          </w:tcPr>
          <w:p w14:paraId="7DD9EE0B" w14:textId="77777777" w:rsidR="00C76958" w:rsidRPr="006E260F" w:rsidRDefault="00C76958" w:rsidP="00C76958">
            <w:pPr>
              <w:jc w:val="center"/>
              <w:rPr>
                <w:sz w:val="25"/>
                <w:szCs w:val="25"/>
              </w:rPr>
            </w:pPr>
            <w:r w:rsidRPr="006E260F">
              <w:rPr>
                <w:sz w:val="25"/>
                <w:szCs w:val="25"/>
              </w:rPr>
              <w:t>01</w:t>
            </w:r>
          </w:p>
        </w:tc>
        <w:tc>
          <w:tcPr>
            <w:tcW w:w="567" w:type="dxa"/>
            <w:shd w:val="clear" w:color="000000" w:fill="FFFFFF"/>
            <w:vAlign w:val="center"/>
            <w:hideMark/>
          </w:tcPr>
          <w:p w14:paraId="2C8E0A84" w14:textId="77777777" w:rsidR="00C76958" w:rsidRPr="006E260F" w:rsidRDefault="00C76958" w:rsidP="00C76958">
            <w:pPr>
              <w:jc w:val="center"/>
              <w:rPr>
                <w:sz w:val="25"/>
                <w:szCs w:val="25"/>
              </w:rPr>
            </w:pPr>
            <w:r w:rsidRPr="006E260F">
              <w:rPr>
                <w:sz w:val="25"/>
                <w:szCs w:val="25"/>
              </w:rPr>
              <w:t>11</w:t>
            </w:r>
          </w:p>
        </w:tc>
        <w:tc>
          <w:tcPr>
            <w:tcW w:w="1701" w:type="dxa"/>
            <w:shd w:val="clear" w:color="000000" w:fill="FFFFFF"/>
            <w:vAlign w:val="center"/>
            <w:hideMark/>
          </w:tcPr>
          <w:p w14:paraId="603640CB" w14:textId="77777777" w:rsidR="00C76958" w:rsidRPr="006E260F" w:rsidRDefault="00C76958" w:rsidP="00C76958">
            <w:pPr>
              <w:jc w:val="center"/>
              <w:rPr>
                <w:sz w:val="25"/>
                <w:szCs w:val="25"/>
              </w:rPr>
            </w:pPr>
            <w:r w:rsidRPr="006E260F">
              <w:rPr>
                <w:sz w:val="25"/>
                <w:szCs w:val="25"/>
              </w:rPr>
              <w:t>99 0 00 07411</w:t>
            </w:r>
          </w:p>
        </w:tc>
        <w:tc>
          <w:tcPr>
            <w:tcW w:w="708" w:type="dxa"/>
            <w:shd w:val="clear" w:color="000000" w:fill="FFFFFF"/>
            <w:vAlign w:val="center"/>
            <w:hideMark/>
          </w:tcPr>
          <w:p w14:paraId="1C609998" w14:textId="77777777" w:rsidR="00C76958" w:rsidRPr="006E260F" w:rsidRDefault="00C76958" w:rsidP="00C76958">
            <w:pPr>
              <w:jc w:val="center"/>
              <w:rPr>
                <w:sz w:val="25"/>
                <w:szCs w:val="25"/>
              </w:rPr>
            </w:pPr>
            <w:r w:rsidRPr="006E260F">
              <w:rPr>
                <w:sz w:val="25"/>
                <w:szCs w:val="25"/>
              </w:rPr>
              <w:t>800</w:t>
            </w:r>
          </w:p>
        </w:tc>
        <w:tc>
          <w:tcPr>
            <w:tcW w:w="1418" w:type="dxa"/>
            <w:shd w:val="clear" w:color="000000" w:fill="FFFFFF"/>
            <w:vAlign w:val="center"/>
            <w:hideMark/>
          </w:tcPr>
          <w:p w14:paraId="40F11AA2" w14:textId="77777777" w:rsidR="00C76958" w:rsidRPr="006E260F" w:rsidRDefault="00C76958" w:rsidP="00C76958">
            <w:pPr>
              <w:jc w:val="center"/>
              <w:rPr>
                <w:sz w:val="25"/>
                <w:szCs w:val="25"/>
              </w:rPr>
            </w:pPr>
            <w:r w:rsidRPr="006E260F">
              <w:rPr>
                <w:sz w:val="25"/>
                <w:szCs w:val="25"/>
              </w:rPr>
              <w:t xml:space="preserve">22 685,4  </w:t>
            </w:r>
          </w:p>
        </w:tc>
        <w:tc>
          <w:tcPr>
            <w:tcW w:w="1417" w:type="dxa"/>
            <w:shd w:val="clear" w:color="000000" w:fill="FFFFFF"/>
            <w:vAlign w:val="center"/>
            <w:hideMark/>
          </w:tcPr>
          <w:p w14:paraId="7C979E73" w14:textId="77777777" w:rsidR="00C76958" w:rsidRPr="006E260F" w:rsidRDefault="00C76958" w:rsidP="00C76958">
            <w:pPr>
              <w:jc w:val="center"/>
              <w:rPr>
                <w:sz w:val="25"/>
                <w:szCs w:val="25"/>
              </w:rPr>
            </w:pPr>
            <w:r w:rsidRPr="006E260F">
              <w:rPr>
                <w:sz w:val="25"/>
                <w:szCs w:val="25"/>
              </w:rPr>
              <w:t xml:space="preserve">22 685,4  </w:t>
            </w:r>
          </w:p>
        </w:tc>
      </w:tr>
      <w:tr w:rsidR="00C76958" w:rsidRPr="006E260F" w14:paraId="077120AB" w14:textId="77777777" w:rsidTr="00AA40EC">
        <w:trPr>
          <w:trHeight w:val="60"/>
        </w:trPr>
        <w:tc>
          <w:tcPr>
            <w:tcW w:w="4140" w:type="dxa"/>
            <w:shd w:val="clear" w:color="000000" w:fill="FFFFFF"/>
            <w:hideMark/>
          </w:tcPr>
          <w:p w14:paraId="186157C2" w14:textId="1260EDFC" w:rsidR="00C76958" w:rsidRPr="006E260F" w:rsidRDefault="00C76958" w:rsidP="00C76958">
            <w:pPr>
              <w:rPr>
                <w:sz w:val="27"/>
                <w:szCs w:val="27"/>
              </w:rPr>
            </w:pPr>
            <w:r w:rsidRPr="006E260F">
              <w:rPr>
                <w:sz w:val="27"/>
                <w:szCs w:val="27"/>
              </w:rPr>
              <w:t>Башка Гомумдәүләт мәсьәләләре</w:t>
            </w:r>
          </w:p>
        </w:tc>
        <w:tc>
          <w:tcPr>
            <w:tcW w:w="567" w:type="dxa"/>
            <w:shd w:val="clear" w:color="000000" w:fill="FFFFFF"/>
            <w:vAlign w:val="center"/>
            <w:hideMark/>
          </w:tcPr>
          <w:p w14:paraId="697070C3" w14:textId="77777777" w:rsidR="00C76958" w:rsidRPr="006E260F" w:rsidRDefault="00C76958" w:rsidP="00C76958">
            <w:pPr>
              <w:jc w:val="center"/>
              <w:rPr>
                <w:sz w:val="25"/>
                <w:szCs w:val="25"/>
              </w:rPr>
            </w:pPr>
            <w:r w:rsidRPr="006E260F">
              <w:rPr>
                <w:sz w:val="25"/>
                <w:szCs w:val="25"/>
              </w:rPr>
              <w:t>01</w:t>
            </w:r>
          </w:p>
        </w:tc>
        <w:tc>
          <w:tcPr>
            <w:tcW w:w="567" w:type="dxa"/>
            <w:shd w:val="clear" w:color="000000" w:fill="FFFFFF"/>
            <w:vAlign w:val="center"/>
            <w:hideMark/>
          </w:tcPr>
          <w:p w14:paraId="19A2C707" w14:textId="77777777" w:rsidR="00C76958" w:rsidRPr="006E260F" w:rsidRDefault="00C76958" w:rsidP="00C76958">
            <w:pPr>
              <w:jc w:val="center"/>
              <w:rPr>
                <w:sz w:val="25"/>
                <w:szCs w:val="25"/>
              </w:rPr>
            </w:pPr>
            <w:r w:rsidRPr="006E260F">
              <w:rPr>
                <w:sz w:val="25"/>
                <w:szCs w:val="25"/>
              </w:rPr>
              <w:t>13</w:t>
            </w:r>
          </w:p>
        </w:tc>
        <w:tc>
          <w:tcPr>
            <w:tcW w:w="1701" w:type="dxa"/>
            <w:shd w:val="clear" w:color="000000" w:fill="FFFFFF"/>
            <w:vAlign w:val="center"/>
            <w:hideMark/>
          </w:tcPr>
          <w:p w14:paraId="14BA1763" w14:textId="77777777" w:rsidR="00C76958" w:rsidRPr="006E260F" w:rsidRDefault="00C76958" w:rsidP="00C76958">
            <w:pPr>
              <w:jc w:val="center"/>
              <w:rPr>
                <w:sz w:val="25"/>
                <w:szCs w:val="25"/>
              </w:rPr>
            </w:pPr>
            <w:r w:rsidRPr="006E260F">
              <w:rPr>
                <w:sz w:val="25"/>
                <w:szCs w:val="25"/>
              </w:rPr>
              <w:t> </w:t>
            </w:r>
          </w:p>
        </w:tc>
        <w:tc>
          <w:tcPr>
            <w:tcW w:w="708" w:type="dxa"/>
            <w:shd w:val="clear" w:color="000000" w:fill="FFFFFF"/>
            <w:vAlign w:val="center"/>
            <w:hideMark/>
          </w:tcPr>
          <w:p w14:paraId="421FDB26" w14:textId="77777777" w:rsidR="00C76958" w:rsidRPr="006E260F" w:rsidRDefault="00C76958" w:rsidP="00C76958">
            <w:pPr>
              <w:jc w:val="center"/>
              <w:rPr>
                <w:sz w:val="25"/>
                <w:szCs w:val="25"/>
              </w:rPr>
            </w:pPr>
            <w:r w:rsidRPr="006E260F">
              <w:rPr>
                <w:sz w:val="25"/>
                <w:szCs w:val="25"/>
              </w:rPr>
              <w:t> </w:t>
            </w:r>
          </w:p>
        </w:tc>
        <w:tc>
          <w:tcPr>
            <w:tcW w:w="1418" w:type="dxa"/>
            <w:shd w:val="clear" w:color="000000" w:fill="FFFFFF"/>
            <w:noWrap/>
            <w:vAlign w:val="center"/>
            <w:hideMark/>
          </w:tcPr>
          <w:p w14:paraId="5B2724C2" w14:textId="77777777" w:rsidR="00C76958" w:rsidRPr="006E260F" w:rsidRDefault="00C76958" w:rsidP="00C76958">
            <w:pPr>
              <w:jc w:val="center"/>
              <w:rPr>
                <w:sz w:val="25"/>
                <w:szCs w:val="25"/>
              </w:rPr>
            </w:pPr>
            <w:r w:rsidRPr="006E260F">
              <w:rPr>
                <w:sz w:val="25"/>
                <w:szCs w:val="25"/>
              </w:rPr>
              <w:t xml:space="preserve">41 846,9  </w:t>
            </w:r>
          </w:p>
        </w:tc>
        <w:tc>
          <w:tcPr>
            <w:tcW w:w="1417" w:type="dxa"/>
            <w:shd w:val="clear" w:color="000000" w:fill="FFFFFF"/>
            <w:noWrap/>
            <w:vAlign w:val="center"/>
            <w:hideMark/>
          </w:tcPr>
          <w:p w14:paraId="07BA0C28" w14:textId="77777777" w:rsidR="00C76958" w:rsidRPr="006E260F" w:rsidRDefault="00C76958" w:rsidP="00C76958">
            <w:pPr>
              <w:jc w:val="center"/>
              <w:rPr>
                <w:sz w:val="25"/>
                <w:szCs w:val="25"/>
              </w:rPr>
            </w:pPr>
            <w:r w:rsidRPr="006E260F">
              <w:rPr>
                <w:sz w:val="25"/>
                <w:szCs w:val="25"/>
              </w:rPr>
              <w:t xml:space="preserve">43 100,7  </w:t>
            </w:r>
          </w:p>
        </w:tc>
      </w:tr>
      <w:tr w:rsidR="00C76958" w:rsidRPr="006E260F" w14:paraId="4F03C757" w14:textId="77777777" w:rsidTr="00AA40EC">
        <w:trPr>
          <w:trHeight w:val="60"/>
        </w:trPr>
        <w:tc>
          <w:tcPr>
            <w:tcW w:w="4140" w:type="dxa"/>
            <w:shd w:val="clear" w:color="000000" w:fill="FFFFFF"/>
            <w:hideMark/>
          </w:tcPr>
          <w:p w14:paraId="19FEF433" w14:textId="325E77C4" w:rsidR="00C76958" w:rsidRPr="006E260F" w:rsidRDefault="004D4CC8" w:rsidP="00C76958">
            <w:pPr>
              <w:rPr>
                <w:sz w:val="27"/>
                <w:szCs w:val="27"/>
              </w:rPr>
            </w:pPr>
            <w:r w:rsidRPr="006E260F">
              <w:rPr>
                <w:sz w:val="27"/>
                <w:szCs w:val="27"/>
              </w:rPr>
              <w:t>Чыгымнарның программасыз юнәлешләре</w:t>
            </w:r>
          </w:p>
        </w:tc>
        <w:tc>
          <w:tcPr>
            <w:tcW w:w="567" w:type="dxa"/>
            <w:shd w:val="clear" w:color="000000" w:fill="FFFFFF"/>
            <w:noWrap/>
            <w:vAlign w:val="center"/>
            <w:hideMark/>
          </w:tcPr>
          <w:p w14:paraId="64EB0538" w14:textId="77777777" w:rsidR="00C76958" w:rsidRPr="006E260F" w:rsidRDefault="00C76958" w:rsidP="00C76958">
            <w:pPr>
              <w:jc w:val="center"/>
              <w:rPr>
                <w:sz w:val="25"/>
                <w:szCs w:val="25"/>
              </w:rPr>
            </w:pPr>
            <w:r w:rsidRPr="006E260F">
              <w:rPr>
                <w:sz w:val="25"/>
                <w:szCs w:val="25"/>
              </w:rPr>
              <w:t>01</w:t>
            </w:r>
          </w:p>
        </w:tc>
        <w:tc>
          <w:tcPr>
            <w:tcW w:w="567" w:type="dxa"/>
            <w:shd w:val="clear" w:color="000000" w:fill="FFFFFF"/>
            <w:noWrap/>
            <w:vAlign w:val="center"/>
            <w:hideMark/>
          </w:tcPr>
          <w:p w14:paraId="27341421" w14:textId="77777777" w:rsidR="00C76958" w:rsidRPr="006E260F" w:rsidRDefault="00C76958" w:rsidP="00C76958">
            <w:pPr>
              <w:jc w:val="center"/>
              <w:rPr>
                <w:sz w:val="25"/>
                <w:szCs w:val="25"/>
              </w:rPr>
            </w:pPr>
            <w:r w:rsidRPr="006E260F">
              <w:rPr>
                <w:sz w:val="25"/>
                <w:szCs w:val="25"/>
              </w:rPr>
              <w:t>13</w:t>
            </w:r>
          </w:p>
        </w:tc>
        <w:tc>
          <w:tcPr>
            <w:tcW w:w="1701" w:type="dxa"/>
            <w:shd w:val="clear" w:color="000000" w:fill="FFFFFF"/>
            <w:noWrap/>
            <w:vAlign w:val="center"/>
            <w:hideMark/>
          </w:tcPr>
          <w:p w14:paraId="13F50737" w14:textId="77777777" w:rsidR="00C76958" w:rsidRPr="006E260F" w:rsidRDefault="00C76958" w:rsidP="00C76958">
            <w:pPr>
              <w:jc w:val="center"/>
              <w:rPr>
                <w:sz w:val="25"/>
                <w:szCs w:val="25"/>
              </w:rPr>
            </w:pPr>
            <w:r w:rsidRPr="006E260F">
              <w:rPr>
                <w:sz w:val="25"/>
                <w:szCs w:val="25"/>
              </w:rPr>
              <w:t> </w:t>
            </w:r>
          </w:p>
        </w:tc>
        <w:tc>
          <w:tcPr>
            <w:tcW w:w="708" w:type="dxa"/>
            <w:shd w:val="clear" w:color="000000" w:fill="FFFFFF"/>
            <w:noWrap/>
            <w:vAlign w:val="center"/>
            <w:hideMark/>
          </w:tcPr>
          <w:p w14:paraId="3A227890" w14:textId="77777777" w:rsidR="00C76958" w:rsidRPr="006E260F" w:rsidRDefault="00C76958" w:rsidP="00C76958">
            <w:pPr>
              <w:jc w:val="center"/>
              <w:rPr>
                <w:sz w:val="25"/>
                <w:szCs w:val="25"/>
              </w:rPr>
            </w:pPr>
            <w:r w:rsidRPr="006E260F">
              <w:rPr>
                <w:sz w:val="25"/>
                <w:szCs w:val="25"/>
              </w:rPr>
              <w:t> </w:t>
            </w:r>
          </w:p>
        </w:tc>
        <w:tc>
          <w:tcPr>
            <w:tcW w:w="1418" w:type="dxa"/>
            <w:shd w:val="clear" w:color="000000" w:fill="FFFFFF"/>
            <w:noWrap/>
            <w:vAlign w:val="center"/>
            <w:hideMark/>
          </w:tcPr>
          <w:p w14:paraId="5777ECE6" w14:textId="77777777" w:rsidR="00C76958" w:rsidRPr="006E260F" w:rsidRDefault="00C76958" w:rsidP="00C76958">
            <w:pPr>
              <w:jc w:val="center"/>
              <w:rPr>
                <w:sz w:val="25"/>
                <w:szCs w:val="25"/>
              </w:rPr>
            </w:pPr>
            <w:r w:rsidRPr="006E260F">
              <w:rPr>
                <w:sz w:val="25"/>
                <w:szCs w:val="25"/>
              </w:rPr>
              <w:t xml:space="preserve">41 846,9  </w:t>
            </w:r>
          </w:p>
        </w:tc>
        <w:tc>
          <w:tcPr>
            <w:tcW w:w="1417" w:type="dxa"/>
            <w:shd w:val="clear" w:color="000000" w:fill="FFFFFF"/>
            <w:noWrap/>
            <w:vAlign w:val="center"/>
            <w:hideMark/>
          </w:tcPr>
          <w:p w14:paraId="2EC8236D" w14:textId="77777777" w:rsidR="00C76958" w:rsidRPr="006E260F" w:rsidRDefault="00C76958" w:rsidP="00C76958">
            <w:pPr>
              <w:jc w:val="center"/>
              <w:rPr>
                <w:sz w:val="25"/>
                <w:szCs w:val="25"/>
              </w:rPr>
            </w:pPr>
            <w:r w:rsidRPr="006E260F">
              <w:rPr>
                <w:sz w:val="25"/>
                <w:szCs w:val="25"/>
              </w:rPr>
              <w:t xml:space="preserve">43 100,7  </w:t>
            </w:r>
          </w:p>
        </w:tc>
      </w:tr>
      <w:tr w:rsidR="00C76958" w:rsidRPr="006E260F" w14:paraId="068B14CF" w14:textId="77777777" w:rsidTr="00AA40EC">
        <w:trPr>
          <w:trHeight w:val="720"/>
        </w:trPr>
        <w:tc>
          <w:tcPr>
            <w:tcW w:w="4140" w:type="dxa"/>
            <w:shd w:val="clear" w:color="000000" w:fill="FFFFFF"/>
            <w:hideMark/>
          </w:tcPr>
          <w:p w14:paraId="5F033E07" w14:textId="39E8DE60" w:rsidR="00C76958" w:rsidRPr="006E260F" w:rsidRDefault="00C76958" w:rsidP="00C76958">
            <w:pPr>
              <w:rPr>
                <w:sz w:val="27"/>
                <w:szCs w:val="27"/>
              </w:rPr>
            </w:pPr>
            <w:r w:rsidRPr="006E260F">
              <w:rPr>
                <w:sz w:val="27"/>
                <w:szCs w:val="27"/>
              </w:rPr>
              <w:t>Опека һәм попечительлек өлкәсендә дәүләт вәкаләтләрен гамәлгә ашыру</w:t>
            </w:r>
          </w:p>
        </w:tc>
        <w:tc>
          <w:tcPr>
            <w:tcW w:w="567" w:type="dxa"/>
            <w:shd w:val="clear" w:color="000000" w:fill="FFFFFF"/>
            <w:vAlign w:val="center"/>
            <w:hideMark/>
          </w:tcPr>
          <w:p w14:paraId="1A6F8230" w14:textId="77777777" w:rsidR="00C76958" w:rsidRPr="006E260F" w:rsidRDefault="00C76958" w:rsidP="00C76958">
            <w:pPr>
              <w:jc w:val="center"/>
              <w:rPr>
                <w:sz w:val="25"/>
                <w:szCs w:val="25"/>
              </w:rPr>
            </w:pPr>
            <w:r w:rsidRPr="006E260F">
              <w:rPr>
                <w:sz w:val="25"/>
                <w:szCs w:val="25"/>
              </w:rPr>
              <w:t>01</w:t>
            </w:r>
          </w:p>
        </w:tc>
        <w:tc>
          <w:tcPr>
            <w:tcW w:w="567" w:type="dxa"/>
            <w:shd w:val="clear" w:color="000000" w:fill="FFFFFF"/>
            <w:vAlign w:val="center"/>
            <w:hideMark/>
          </w:tcPr>
          <w:p w14:paraId="42E237A4" w14:textId="77777777" w:rsidR="00C76958" w:rsidRPr="006E260F" w:rsidRDefault="00C76958" w:rsidP="00C76958">
            <w:pPr>
              <w:jc w:val="center"/>
              <w:rPr>
                <w:sz w:val="25"/>
                <w:szCs w:val="25"/>
              </w:rPr>
            </w:pPr>
            <w:r w:rsidRPr="006E260F">
              <w:rPr>
                <w:sz w:val="25"/>
                <w:szCs w:val="25"/>
              </w:rPr>
              <w:t>13</w:t>
            </w:r>
          </w:p>
        </w:tc>
        <w:tc>
          <w:tcPr>
            <w:tcW w:w="1701" w:type="dxa"/>
            <w:shd w:val="clear" w:color="000000" w:fill="FFFFFF"/>
            <w:vAlign w:val="center"/>
            <w:hideMark/>
          </w:tcPr>
          <w:p w14:paraId="7B7D5E00" w14:textId="77777777" w:rsidR="00C76958" w:rsidRPr="006E260F" w:rsidRDefault="00C76958" w:rsidP="00C76958">
            <w:pPr>
              <w:jc w:val="center"/>
              <w:rPr>
                <w:sz w:val="25"/>
                <w:szCs w:val="25"/>
              </w:rPr>
            </w:pPr>
            <w:r w:rsidRPr="006E260F">
              <w:rPr>
                <w:sz w:val="25"/>
                <w:szCs w:val="25"/>
              </w:rPr>
              <w:t>03 4 01 25330</w:t>
            </w:r>
          </w:p>
        </w:tc>
        <w:tc>
          <w:tcPr>
            <w:tcW w:w="708" w:type="dxa"/>
            <w:shd w:val="clear" w:color="000000" w:fill="FFFFFF"/>
            <w:vAlign w:val="center"/>
            <w:hideMark/>
          </w:tcPr>
          <w:p w14:paraId="138C1486" w14:textId="77777777" w:rsidR="00C76958" w:rsidRPr="006E260F" w:rsidRDefault="00C76958" w:rsidP="00C76958">
            <w:pPr>
              <w:jc w:val="center"/>
              <w:rPr>
                <w:sz w:val="25"/>
                <w:szCs w:val="25"/>
              </w:rPr>
            </w:pPr>
            <w:r w:rsidRPr="006E260F">
              <w:rPr>
                <w:sz w:val="25"/>
                <w:szCs w:val="25"/>
              </w:rPr>
              <w:t> </w:t>
            </w:r>
          </w:p>
        </w:tc>
        <w:tc>
          <w:tcPr>
            <w:tcW w:w="1418" w:type="dxa"/>
            <w:shd w:val="clear" w:color="000000" w:fill="FFFFFF"/>
            <w:noWrap/>
            <w:vAlign w:val="center"/>
            <w:hideMark/>
          </w:tcPr>
          <w:p w14:paraId="7FFC0928" w14:textId="77777777" w:rsidR="00C76958" w:rsidRPr="006E260F" w:rsidRDefault="00C76958" w:rsidP="00C76958">
            <w:pPr>
              <w:jc w:val="center"/>
              <w:rPr>
                <w:sz w:val="25"/>
                <w:szCs w:val="25"/>
              </w:rPr>
            </w:pPr>
            <w:r w:rsidRPr="006E260F">
              <w:rPr>
                <w:sz w:val="25"/>
                <w:szCs w:val="25"/>
              </w:rPr>
              <w:t xml:space="preserve">5 183,7  </w:t>
            </w:r>
          </w:p>
        </w:tc>
        <w:tc>
          <w:tcPr>
            <w:tcW w:w="1417" w:type="dxa"/>
            <w:shd w:val="clear" w:color="000000" w:fill="FFFFFF"/>
            <w:noWrap/>
            <w:vAlign w:val="center"/>
            <w:hideMark/>
          </w:tcPr>
          <w:p w14:paraId="02F83161" w14:textId="77777777" w:rsidR="00C76958" w:rsidRPr="006E260F" w:rsidRDefault="00C76958" w:rsidP="00C76958">
            <w:pPr>
              <w:jc w:val="center"/>
              <w:rPr>
                <w:sz w:val="25"/>
                <w:szCs w:val="25"/>
              </w:rPr>
            </w:pPr>
            <w:r w:rsidRPr="006E260F">
              <w:rPr>
                <w:sz w:val="25"/>
                <w:szCs w:val="25"/>
              </w:rPr>
              <w:t xml:space="preserve">5 379,7  </w:t>
            </w:r>
          </w:p>
        </w:tc>
      </w:tr>
      <w:tr w:rsidR="00C76958" w:rsidRPr="006E260F" w14:paraId="6E8EC25A" w14:textId="77777777" w:rsidTr="00AA40EC">
        <w:trPr>
          <w:trHeight w:val="675"/>
        </w:trPr>
        <w:tc>
          <w:tcPr>
            <w:tcW w:w="4140" w:type="dxa"/>
            <w:shd w:val="clear" w:color="000000" w:fill="FFFFFF"/>
            <w:hideMark/>
          </w:tcPr>
          <w:p w14:paraId="20A9F004" w14:textId="063E064F" w:rsidR="00C76958" w:rsidRPr="006E260F" w:rsidRDefault="00C76958" w:rsidP="00C76958">
            <w:pPr>
              <w:rPr>
                <w:sz w:val="27"/>
                <w:szCs w:val="27"/>
              </w:rPr>
            </w:pPr>
            <w:r w:rsidRPr="006E260F">
              <w:rPr>
                <w:sz w:val="27"/>
                <w:szCs w:val="27"/>
              </w:rPr>
              <w:t xml:space="preserve">Дәүләт (муниципаль) органнары, казна учреждениеләре, бюджеттан тыш дәүләт фондлары </w:t>
            </w:r>
            <w:r w:rsidRPr="006E260F">
              <w:rPr>
                <w:sz w:val="27"/>
                <w:szCs w:val="27"/>
              </w:rPr>
              <w:lastRenderedPageBreak/>
              <w:t>белән идарә итү органнары функцияләрен үтәүне тәэмин итү максатларында персоналга түләү чыгымнары</w:t>
            </w:r>
          </w:p>
        </w:tc>
        <w:tc>
          <w:tcPr>
            <w:tcW w:w="567" w:type="dxa"/>
            <w:shd w:val="clear" w:color="000000" w:fill="FFFFFF"/>
            <w:vAlign w:val="center"/>
            <w:hideMark/>
          </w:tcPr>
          <w:p w14:paraId="3269975F" w14:textId="77777777" w:rsidR="00C76958" w:rsidRPr="006E260F" w:rsidRDefault="00C76958" w:rsidP="00C76958">
            <w:pPr>
              <w:jc w:val="center"/>
              <w:rPr>
                <w:sz w:val="25"/>
                <w:szCs w:val="25"/>
              </w:rPr>
            </w:pPr>
            <w:r w:rsidRPr="006E260F">
              <w:rPr>
                <w:sz w:val="25"/>
                <w:szCs w:val="25"/>
              </w:rPr>
              <w:lastRenderedPageBreak/>
              <w:t>01</w:t>
            </w:r>
          </w:p>
        </w:tc>
        <w:tc>
          <w:tcPr>
            <w:tcW w:w="567" w:type="dxa"/>
            <w:shd w:val="clear" w:color="000000" w:fill="FFFFFF"/>
            <w:vAlign w:val="center"/>
            <w:hideMark/>
          </w:tcPr>
          <w:p w14:paraId="17E0DE82" w14:textId="77777777" w:rsidR="00C76958" w:rsidRPr="006E260F" w:rsidRDefault="00C76958" w:rsidP="00C76958">
            <w:pPr>
              <w:jc w:val="center"/>
              <w:rPr>
                <w:sz w:val="25"/>
                <w:szCs w:val="25"/>
              </w:rPr>
            </w:pPr>
            <w:r w:rsidRPr="006E260F">
              <w:rPr>
                <w:sz w:val="25"/>
                <w:szCs w:val="25"/>
              </w:rPr>
              <w:t>13</w:t>
            </w:r>
          </w:p>
        </w:tc>
        <w:tc>
          <w:tcPr>
            <w:tcW w:w="1701" w:type="dxa"/>
            <w:shd w:val="clear" w:color="000000" w:fill="FFFFFF"/>
            <w:vAlign w:val="center"/>
            <w:hideMark/>
          </w:tcPr>
          <w:p w14:paraId="28C4EBE5" w14:textId="77777777" w:rsidR="00C76958" w:rsidRPr="006E260F" w:rsidRDefault="00C76958" w:rsidP="00C76958">
            <w:pPr>
              <w:jc w:val="center"/>
              <w:rPr>
                <w:sz w:val="25"/>
                <w:szCs w:val="25"/>
              </w:rPr>
            </w:pPr>
            <w:r w:rsidRPr="006E260F">
              <w:rPr>
                <w:sz w:val="25"/>
                <w:szCs w:val="25"/>
              </w:rPr>
              <w:t>03 4 01 25330</w:t>
            </w:r>
          </w:p>
        </w:tc>
        <w:tc>
          <w:tcPr>
            <w:tcW w:w="708" w:type="dxa"/>
            <w:shd w:val="clear" w:color="000000" w:fill="FFFFFF"/>
            <w:vAlign w:val="center"/>
            <w:hideMark/>
          </w:tcPr>
          <w:p w14:paraId="259A770A" w14:textId="77777777" w:rsidR="00C76958" w:rsidRPr="006E260F" w:rsidRDefault="00C76958" w:rsidP="00C76958">
            <w:pPr>
              <w:jc w:val="center"/>
              <w:rPr>
                <w:sz w:val="25"/>
                <w:szCs w:val="25"/>
              </w:rPr>
            </w:pPr>
            <w:r w:rsidRPr="006E260F">
              <w:rPr>
                <w:sz w:val="25"/>
                <w:szCs w:val="25"/>
              </w:rPr>
              <w:t>100</w:t>
            </w:r>
          </w:p>
        </w:tc>
        <w:tc>
          <w:tcPr>
            <w:tcW w:w="1418" w:type="dxa"/>
            <w:shd w:val="clear" w:color="000000" w:fill="FFFFFF"/>
            <w:noWrap/>
            <w:vAlign w:val="center"/>
            <w:hideMark/>
          </w:tcPr>
          <w:p w14:paraId="31D5775D" w14:textId="77777777" w:rsidR="00C76958" w:rsidRPr="006E260F" w:rsidRDefault="00C76958" w:rsidP="00C76958">
            <w:pPr>
              <w:jc w:val="center"/>
              <w:rPr>
                <w:sz w:val="25"/>
                <w:szCs w:val="25"/>
              </w:rPr>
            </w:pPr>
            <w:r w:rsidRPr="006E260F">
              <w:rPr>
                <w:sz w:val="25"/>
                <w:szCs w:val="25"/>
              </w:rPr>
              <w:t xml:space="preserve">4 801,4  </w:t>
            </w:r>
          </w:p>
        </w:tc>
        <w:tc>
          <w:tcPr>
            <w:tcW w:w="1417" w:type="dxa"/>
            <w:shd w:val="clear" w:color="000000" w:fill="FFFFFF"/>
            <w:noWrap/>
            <w:vAlign w:val="center"/>
            <w:hideMark/>
          </w:tcPr>
          <w:p w14:paraId="6550F9DF" w14:textId="77777777" w:rsidR="00C76958" w:rsidRPr="006E260F" w:rsidRDefault="00C76958" w:rsidP="00C76958">
            <w:pPr>
              <w:jc w:val="center"/>
              <w:rPr>
                <w:sz w:val="25"/>
                <w:szCs w:val="25"/>
              </w:rPr>
            </w:pPr>
            <w:r w:rsidRPr="006E260F">
              <w:rPr>
                <w:sz w:val="25"/>
                <w:szCs w:val="25"/>
              </w:rPr>
              <w:t xml:space="preserve">4 801,4  </w:t>
            </w:r>
          </w:p>
        </w:tc>
      </w:tr>
      <w:tr w:rsidR="00C76958" w:rsidRPr="006E260F" w14:paraId="44F57C26" w14:textId="77777777" w:rsidTr="00AA40EC">
        <w:trPr>
          <w:trHeight w:val="690"/>
        </w:trPr>
        <w:tc>
          <w:tcPr>
            <w:tcW w:w="4140" w:type="dxa"/>
            <w:shd w:val="clear" w:color="000000" w:fill="FFFFFF"/>
            <w:hideMark/>
          </w:tcPr>
          <w:p w14:paraId="75C2F339" w14:textId="4E2D811C" w:rsidR="00C76958" w:rsidRPr="006E260F" w:rsidRDefault="00C76958" w:rsidP="00C76958">
            <w:pPr>
              <w:rPr>
                <w:sz w:val="27"/>
                <w:szCs w:val="27"/>
              </w:rPr>
            </w:pPr>
            <w:r w:rsidRPr="006E260F">
              <w:rPr>
                <w:sz w:val="27"/>
                <w:szCs w:val="27"/>
              </w:rPr>
              <w:t>Дәүләт (муниципаль) ихтыяҗлары өчен товарлар, эшләр һәм хезмәтләр сатып алу</w:t>
            </w:r>
          </w:p>
        </w:tc>
        <w:tc>
          <w:tcPr>
            <w:tcW w:w="567" w:type="dxa"/>
            <w:shd w:val="clear" w:color="000000" w:fill="FFFFFF"/>
            <w:vAlign w:val="center"/>
            <w:hideMark/>
          </w:tcPr>
          <w:p w14:paraId="52F9CDB6" w14:textId="77777777" w:rsidR="00C76958" w:rsidRPr="006E260F" w:rsidRDefault="00C76958" w:rsidP="00C76958">
            <w:pPr>
              <w:jc w:val="center"/>
              <w:rPr>
                <w:sz w:val="25"/>
                <w:szCs w:val="25"/>
              </w:rPr>
            </w:pPr>
            <w:r w:rsidRPr="006E260F">
              <w:rPr>
                <w:sz w:val="25"/>
                <w:szCs w:val="25"/>
              </w:rPr>
              <w:t>01</w:t>
            </w:r>
          </w:p>
        </w:tc>
        <w:tc>
          <w:tcPr>
            <w:tcW w:w="567" w:type="dxa"/>
            <w:shd w:val="clear" w:color="000000" w:fill="FFFFFF"/>
            <w:vAlign w:val="center"/>
            <w:hideMark/>
          </w:tcPr>
          <w:p w14:paraId="5455B0A2" w14:textId="77777777" w:rsidR="00C76958" w:rsidRPr="006E260F" w:rsidRDefault="00C76958" w:rsidP="00C76958">
            <w:pPr>
              <w:jc w:val="center"/>
              <w:rPr>
                <w:sz w:val="25"/>
                <w:szCs w:val="25"/>
              </w:rPr>
            </w:pPr>
            <w:r w:rsidRPr="006E260F">
              <w:rPr>
                <w:sz w:val="25"/>
                <w:szCs w:val="25"/>
              </w:rPr>
              <w:t>13</w:t>
            </w:r>
          </w:p>
        </w:tc>
        <w:tc>
          <w:tcPr>
            <w:tcW w:w="1701" w:type="dxa"/>
            <w:shd w:val="clear" w:color="000000" w:fill="FFFFFF"/>
            <w:vAlign w:val="center"/>
            <w:hideMark/>
          </w:tcPr>
          <w:p w14:paraId="766617CE" w14:textId="77777777" w:rsidR="00C76958" w:rsidRPr="006E260F" w:rsidRDefault="00C76958" w:rsidP="00C76958">
            <w:pPr>
              <w:jc w:val="center"/>
              <w:rPr>
                <w:sz w:val="25"/>
                <w:szCs w:val="25"/>
              </w:rPr>
            </w:pPr>
            <w:r w:rsidRPr="006E260F">
              <w:rPr>
                <w:sz w:val="25"/>
                <w:szCs w:val="25"/>
              </w:rPr>
              <w:t>03 4 01 25330</w:t>
            </w:r>
          </w:p>
        </w:tc>
        <w:tc>
          <w:tcPr>
            <w:tcW w:w="708" w:type="dxa"/>
            <w:shd w:val="clear" w:color="000000" w:fill="FFFFFF"/>
            <w:vAlign w:val="center"/>
            <w:hideMark/>
          </w:tcPr>
          <w:p w14:paraId="45AC3BB0" w14:textId="77777777" w:rsidR="00C76958" w:rsidRPr="006E260F" w:rsidRDefault="00C76958" w:rsidP="00C76958">
            <w:pPr>
              <w:jc w:val="center"/>
              <w:rPr>
                <w:sz w:val="25"/>
                <w:szCs w:val="25"/>
              </w:rPr>
            </w:pPr>
            <w:r w:rsidRPr="006E260F">
              <w:rPr>
                <w:sz w:val="25"/>
                <w:szCs w:val="25"/>
              </w:rPr>
              <w:t>200</w:t>
            </w:r>
          </w:p>
        </w:tc>
        <w:tc>
          <w:tcPr>
            <w:tcW w:w="1418" w:type="dxa"/>
            <w:shd w:val="clear" w:color="000000" w:fill="FFFFFF"/>
            <w:noWrap/>
            <w:vAlign w:val="center"/>
            <w:hideMark/>
          </w:tcPr>
          <w:p w14:paraId="7B7AA088" w14:textId="77777777" w:rsidR="00C76958" w:rsidRPr="006E260F" w:rsidRDefault="00C76958" w:rsidP="00C76958">
            <w:pPr>
              <w:jc w:val="center"/>
              <w:rPr>
                <w:sz w:val="25"/>
                <w:szCs w:val="25"/>
              </w:rPr>
            </w:pPr>
            <w:r w:rsidRPr="006E260F">
              <w:rPr>
                <w:sz w:val="25"/>
                <w:szCs w:val="25"/>
              </w:rPr>
              <w:t xml:space="preserve">382,3  </w:t>
            </w:r>
          </w:p>
        </w:tc>
        <w:tc>
          <w:tcPr>
            <w:tcW w:w="1417" w:type="dxa"/>
            <w:shd w:val="clear" w:color="000000" w:fill="FFFFFF"/>
            <w:noWrap/>
            <w:vAlign w:val="center"/>
            <w:hideMark/>
          </w:tcPr>
          <w:p w14:paraId="2A6D7A31" w14:textId="77777777" w:rsidR="00C76958" w:rsidRPr="006E260F" w:rsidRDefault="00C76958" w:rsidP="00C76958">
            <w:pPr>
              <w:jc w:val="center"/>
              <w:rPr>
                <w:sz w:val="25"/>
                <w:szCs w:val="25"/>
              </w:rPr>
            </w:pPr>
            <w:r w:rsidRPr="006E260F">
              <w:rPr>
                <w:sz w:val="25"/>
                <w:szCs w:val="25"/>
              </w:rPr>
              <w:t xml:space="preserve">578,3  </w:t>
            </w:r>
          </w:p>
        </w:tc>
      </w:tr>
      <w:tr w:rsidR="00C76958" w:rsidRPr="006E260F" w14:paraId="0F3F2AC9" w14:textId="77777777" w:rsidTr="00AA40EC">
        <w:trPr>
          <w:trHeight w:val="330"/>
        </w:trPr>
        <w:tc>
          <w:tcPr>
            <w:tcW w:w="4140" w:type="dxa"/>
            <w:shd w:val="clear" w:color="000000" w:fill="FFFFFF"/>
            <w:hideMark/>
          </w:tcPr>
          <w:p w14:paraId="18A8892F" w14:textId="32317BED" w:rsidR="00C76958" w:rsidRPr="006E260F" w:rsidRDefault="00C76958" w:rsidP="00C76958">
            <w:pPr>
              <w:rPr>
                <w:sz w:val="27"/>
                <w:szCs w:val="27"/>
              </w:rPr>
            </w:pPr>
            <w:r w:rsidRPr="006E260F">
              <w:rPr>
                <w:sz w:val="27"/>
                <w:szCs w:val="27"/>
              </w:rPr>
              <w:t>Оешмаларның милкенә салым һәм җир салымы түләү</w:t>
            </w:r>
          </w:p>
        </w:tc>
        <w:tc>
          <w:tcPr>
            <w:tcW w:w="567" w:type="dxa"/>
            <w:shd w:val="clear" w:color="000000" w:fill="FFFFFF"/>
            <w:noWrap/>
            <w:vAlign w:val="center"/>
            <w:hideMark/>
          </w:tcPr>
          <w:p w14:paraId="14A39F93" w14:textId="77777777" w:rsidR="00C76958" w:rsidRPr="006E260F" w:rsidRDefault="00C76958" w:rsidP="00C76958">
            <w:pPr>
              <w:jc w:val="center"/>
              <w:rPr>
                <w:sz w:val="25"/>
                <w:szCs w:val="25"/>
              </w:rPr>
            </w:pPr>
            <w:r w:rsidRPr="006E260F">
              <w:rPr>
                <w:sz w:val="25"/>
                <w:szCs w:val="25"/>
              </w:rPr>
              <w:t>01</w:t>
            </w:r>
          </w:p>
        </w:tc>
        <w:tc>
          <w:tcPr>
            <w:tcW w:w="567" w:type="dxa"/>
            <w:shd w:val="clear" w:color="000000" w:fill="FFFFFF"/>
            <w:noWrap/>
            <w:vAlign w:val="center"/>
            <w:hideMark/>
          </w:tcPr>
          <w:p w14:paraId="642D9986" w14:textId="77777777" w:rsidR="00C76958" w:rsidRPr="006E260F" w:rsidRDefault="00C76958" w:rsidP="00C76958">
            <w:pPr>
              <w:jc w:val="center"/>
              <w:rPr>
                <w:sz w:val="25"/>
                <w:szCs w:val="25"/>
              </w:rPr>
            </w:pPr>
            <w:r w:rsidRPr="006E260F">
              <w:rPr>
                <w:sz w:val="25"/>
                <w:szCs w:val="25"/>
              </w:rPr>
              <w:t>13</w:t>
            </w:r>
          </w:p>
        </w:tc>
        <w:tc>
          <w:tcPr>
            <w:tcW w:w="1701" w:type="dxa"/>
            <w:shd w:val="clear" w:color="000000" w:fill="FFFFFF"/>
            <w:vAlign w:val="center"/>
            <w:hideMark/>
          </w:tcPr>
          <w:p w14:paraId="4467A2B0" w14:textId="77777777" w:rsidR="00C76958" w:rsidRPr="006E260F" w:rsidRDefault="00C76958" w:rsidP="00C76958">
            <w:pPr>
              <w:jc w:val="center"/>
              <w:rPr>
                <w:sz w:val="25"/>
                <w:szCs w:val="25"/>
              </w:rPr>
            </w:pPr>
            <w:r w:rsidRPr="006E260F">
              <w:rPr>
                <w:sz w:val="25"/>
                <w:szCs w:val="25"/>
              </w:rPr>
              <w:t>99 0 00 02950</w:t>
            </w:r>
          </w:p>
        </w:tc>
        <w:tc>
          <w:tcPr>
            <w:tcW w:w="708" w:type="dxa"/>
            <w:shd w:val="clear" w:color="000000" w:fill="FFFFFF"/>
            <w:noWrap/>
            <w:vAlign w:val="center"/>
            <w:hideMark/>
          </w:tcPr>
          <w:p w14:paraId="56D92130" w14:textId="77777777" w:rsidR="00C76958" w:rsidRPr="006E260F" w:rsidRDefault="00C76958" w:rsidP="00C76958">
            <w:pPr>
              <w:jc w:val="center"/>
              <w:rPr>
                <w:sz w:val="25"/>
                <w:szCs w:val="25"/>
              </w:rPr>
            </w:pPr>
            <w:r w:rsidRPr="006E260F">
              <w:rPr>
                <w:sz w:val="25"/>
                <w:szCs w:val="25"/>
              </w:rPr>
              <w:t> </w:t>
            </w:r>
          </w:p>
        </w:tc>
        <w:tc>
          <w:tcPr>
            <w:tcW w:w="1418" w:type="dxa"/>
            <w:shd w:val="clear" w:color="000000" w:fill="FFFFFF"/>
            <w:noWrap/>
            <w:vAlign w:val="center"/>
            <w:hideMark/>
          </w:tcPr>
          <w:p w14:paraId="62DB13D0" w14:textId="77777777" w:rsidR="00C76958" w:rsidRPr="006E260F" w:rsidRDefault="00C76958" w:rsidP="00C76958">
            <w:pPr>
              <w:jc w:val="center"/>
              <w:rPr>
                <w:sz w:val="25"/>
                <w:szCs w:val="25"/>
              </w:rPr>
            </w:pPr>
            <w:r w:rsidRPr="006E260F">
              <w:rPr>
                <w:sz w:val="25"/>
                <w:szCs w:val="25"/>
              </w:rPr>
              <w:t xml:space="preserve">1 204,7  </w:t>
            </w:r>
          </w:p>
        </w:tc>
        <w:tc>
          <w:tcPr>
            <w:tcW w:w="1417" w:type="dxa"/>
            <w:shd w:val="clear" w:color="000000" w:fill="FFFFFF"/>
            <w:noWrap/>
            <w:vAlign w:val="center"/>
            <w:hideMark/>
          </w:tcPr>
          <w:p w14:paraId="0994098D" w14:textId="77777777" w:rsidR="00C76958" w:rsidRPr="006E260F" w:rsidRDefault="00C76958" w:rsidP="00C76958">
            <w:pPr>
              <w:jc w:val="center"/>
              <w:rPr>
                <w:sz w:val="25"/>
                <w:szCs w:val="25"/>
              </w:rPr>
            </w:pPr>
            <w:r w:rsidRPr="006E260F">
              <w:rPr>
                <w:sz w:val="25"/>
                <w:szCs w:val="25"/>
              </w:rPr>
              <w:t xml:space="preserve">1 204,8  </w:t>
            </w:r>
          </w:p>
        </w:tc>
      </w:tr>
      <w:tr w:rsidR="00C76958" w:rsidRPr="006E260F" w14:paraId="14ACF01C" w14:textId="77777777" w:rsidTr="00AA40EC">
        <w:trPr>
          <w:trHeight w:val="60"/>
        </w:trPr>
        <w:tc>
          <w:tcPr>
            <w:tcW w:w="4140" w:type="dxa"/>
            <w:shd w:val="clear" w:color="000000" w:fill="FFFFFF"/>
            <w:hideMark/>
          </w:tcPr>
          <w:p w14:paraId="05591C37" w14:textId="5C50A65A" w:rsidR="00C76958" w:rsidRPr="006E260F" w:rsidRDefault="00C76958" w:rsidP="00C76958">
            <w:pPr>
              <w:rPr>
                <w:sz w:val="27"/>
                <w:szCs w:val="27"/>
              </w:rPr>
            </w:pPr>
            <w:r w:rsidRPr="006E260F">
              <w:rPr>
                <w:sz w:val="27"/>
                <w:szCs w:val="27"/>
              </w:rPr>
              <w:t>Башка бюджет ассигнованиеләре</w:t>
            </w:r>
          </w:p>
        </w:tc>
        <w:tc>
          <w:tcPr>
            <w:tcW w:w="567" w:type="dxa"/>
            <w:shd w:val="clear" w:color="000000" w:fill="FFFFFF"/>
            <w:noWrap/>
            <w:vAlign w:val="center"/>
            <w:hideMark/>
          </w:tcPr>
          <w:p w14:paraId="469C307D" w14:textId="77777777" w:rsidR="00C76958" w:rsidRPr="006E260F" w:rsidRDefault="00C76958" w:rsidP="00C76958">
            <w:pPr>
              <w:jc w:val="center"/>
              <w:rPr>
                <w:sz w:val="25"/>
                <w:szCs w:val="25"/>
              </w:rPr>
            </w:pPr>
            <w:r w:rsidRPr="006E260F">
              <w:rPr>
                <w:sz w:val="25"/>
                <w:szCs w:val="25"/>
              </w:rPr>
              <w:t>01</w:t>
            </w:r>
          </w:p>
        </w:tc>
        <w:tc>
          <w:tcPr>
            <w:tcW w:w="567" w:type="dxa"/>
            <w:shd w:val="clear" w:color="000000" w:fill="FFFFFF"/>
            <w:noWrap/>
            <w:vAlign w:val="center"/>
            <w:hideMark/>
          </w:tcPr>
          <w:p w14:paraId="70FD0253" w14:textId="77777777" w:rsidR="00C76958" w:rsidRPr="006E260F" w:rsidRDefault="00C76958" w:rsidP="00C76958">
            <w:pPr>
              <w:jc w:val="center"/>
              <w:rPr>
                <w:sz w:val="25"/>
                <w:szCs w:val="25"/>
              </w:rPr>
            </w:pPr>
            <w:r w:rsidRPr="006E260F">
              <w:rPr>
                <w:sz w:val="25"/>
                <w:szCs w:val="25"/>
              </w:rPr>
              <w:t>13</w:t>
            </w:r>
          </w:p>
        </w:tc>
        <w:tc>
          <w:tcPr>
            <w:tcW w:w="1701" w:type="dxa"/>
            <w:shd w:val="clear" w:color="000000" w:fill="FFFFFF"/>
            <w:vAlign w:val="center"/>
            <w:hideMark/>
          </w:tcPr>
          <w:p w14:paraId="354F1EF7" w14:textId="77777777" w:rsidR="00C76958" w:rsidRPr="006E260F" w:rsidRDefault="00C76958" w:rsidP="00C76958">
            <w:pPr>
              <w:jc w:val="center"/>
              <w:rPr>
                <w:sz w:val="25"/>
                <w:szCs w:val="25"/>
              </w:rPr>
            </w:pPr>
            <w:r w:rsidRPr="006E260F">
              <w:rPr>
                <w:sz w:val="25"/>
                <w:szCs w:val="25"/>
              </w:rPr>
              <w:t>99 0 00 02950</w:t>
            </w:r>
          </w:p>
        </w:tc>
        <w:tc>
          <w:tcPr>
            <w:tcW w:w="708" w:type="dxa"/>
            <w:shd w:val="clear" w:color="000000" w:fill="FFFFFF"/>
            <w:noWrap/>
            <w:vAlign w:val="center"/>
            <w:hideMark/>
          </w:tcPr>
          <w:p w14:paraId="3763CA77" w14:textId="77777777" w:rsidR="00C76958" w:rsidRPr="006E260F" w:rsidRDefault="00C76958" w:rsidP="00C76958">
            <w:pPr>
              <w:jc w:val="center"/>
              <w:rPr>
                <w:sz w:val="25"/>
                <w:szCs w:val="25"/>
              </w:rPr>
            </w:pPr>
            <w:r w:rsidRPr="006E260F">
              <w:rPr>
                <w:sz w:val="25"/>
                <w:szCs w:val="25"/>
              </w:rPr>
              <w:t>800</w:t>
            </w:r>
          </w:p>
        </w:tc>
        <w:tc>
          <w:tcPr>
            <w:tcW w:w="1418" w:type="dxa"/>
            <w:shd w:val="clear" w:color="000000" w:fill="FFFFFF"/>
            <w:vAlign w:val="center"/>
            <w:hideMark/>
          </w:tcPr>
          <w:p w14:paraId="0A5AFDD1" w14:textId="77777777" w:rsidR="00C76958" w:rsidRPr="006E260F" w:rsidRDefault="00C76958" w:rsidP="00C76958">
            <w:pPr>
              <w:jc w:val="center"/>
              <w:rPr>
                <w:sz w:val="25"/>
                <w:szCs w:val="25"/>
              </w:rPr>
            </w:pPr>
            <w:r w:rsidRPr="006E260F">
              <w:rPr>
                <w:sz w:val="25"/>
                <w:szCs w:val="25"/>
              </w:rPr>
              <w:t xml:space="preserve">1 204,7  </w:t>
            </w:r>
          </w:p>
        </w:tc>
        <w:tc>
          <w:tcPr>
            <w:tcW w:w="1417" w:type="dxa"/>
            <w:shd w:val="clear" w:color="000000" w:fill="FFFFFF"/>
            <w:vAlign w:val="center"/>
            <w:hideMark/>
          </w:tcPr>
          <w:p w14:paraId="5FC7F272" w14:textId="77777777" w:rsidR="00C76958" w:rsidRPr="006E260F" w:rsidRDefault="00C76958" w:rsidP="00C76958">
            <w:pPr>
              <w:jc w:val="center"/>
              <w:rPr>
                <w:sz w:val="25"/>
                <w:szCs w:val="25"/>
              </w:rPr>
            </w:pPr>
            <w:r w:rsidRPr="006E260F">
              <w:rPr>
                <w:sz w:val="25"/>
                <w:szCs w:val="25"/>
              </w:rPr>
              <w:t xml:space="preserve">1 204,8  </w:t>
            </w:r>
          </w:p>
        </w:tc>
      </w:tr>
      <w:tr w:rsidR="00C76958" w:rsidRPr="006E260F" w14:paraId="39F5DE03" w14:textId="77777777" w:rsidTr="00AA40EC">
        <w:trPr>
          <w:trHeight w:val="60"/>
        </w:trPr>
        <w:tc>
          <w:tcPr>
            <w:tcW w:w="4140" w:type="dxa"/>
            <w:shd w:val="clear" w:color="000000" w:fill="FFFFFF"/>
            <w:hideMark/>
          </w:tcPr>
          <w:p w14:paraId="49841CD7" w14:textId="40FFD7C5" w:rsidR="00C76958" w:rsidRPr="006E260F" w:rsidRDefault="00C76958" w:rsidP="00C76958">
            <w:pPr>
              <w:rPr>
                <w:sz w:val="27"/>
                <w:szCs w:val="27"/>
              </w:rPr>
            </w:pPr>
            <w:r w:rsidRPr="006E260F">
              <w:rPr>
                <w:sz w:val="27"/>
                <w:szCs w:val="27"/>
              </w:rPr>
              <w:t>Гражданлык хәле актларын дәүләт теркәве</w:t>
            </w:r>
          </w:p>
        </w:tc>
        <w:tc>
          <w:tcPr>
            <w:tcW w:w="567" w:type="dxa"/>
            <w:shd w:val="clear" w:color="000000" w:fill="FFFFFF"/>
            <w:vAlign w:val="center"/>
            <w:hideMark/>
          </w:tcPr>
          <w:p w14:paraId="6C53468F" w14:textId="77777777" w:rsidR="00C76958" w:rsidRPr="006E260F" w:rsidRDefault="00C76958" w:rsidP="00C76958">
            <w:pPr>
              <w:jc w:val="center"/>
              <w:rPr>
                <w:sz w:val="25"/>
                <w:szCs w:val="25"/>
              </w:rPr>
            </w:pPr>
            <w:r w:rsidRPr="006E260F">
              <w:rPr>
                <w:sz w:val="25"/>
                <w:szCs w:val="25"/>
              </w:rPr>
              <w:t>01</w:t>
            </w:r>
          </w:p>
        </w:tc>
        <w:tc>
          <w:tcPr>
            <w:tcW w:w="567" w:type="dxa"/>
            <w:shd w:val="clear" w:color="000000" w:fill="FFFFFF"/>
            <w:vAlign w:val="center"/>
            <w:hideMark/>
          </w:tcPr>
          <w:p w14:paraId="51C6CFB6" w14:textId="77777777" w:rsidR="00C76958" w:rsidRPr="006E260F" w:rsidRDefault="00C76958" w:rsidP="00C76958">
            <w:pPr>
              <w:jc w:val="center"/>
              <w:rPr>
                <w:sz w:val="25"/>
                <w:szCs w:val="25"/>
              </w:rPr>
            </w:pPr>
            <w:r w:rsidRPr="006E260F">
              <w:rPr>
                <w:sz w:val="25"/>
                <w:szCs w:val="25"/>
              </w:rPr>
              <w:t>13</w:t>
            </w:r>
          </w:p>
        </w:tc>
        <w:tc>
          <w:tcPr>
            <w:tcW w:w="1701" w:type="dxa"/>
            <w:shd w:val="clear" w:color="000000" w:fill="FFFFFF"/>
            <w:vAlign w:val="center"/>
            <w:hideMark/>
          </w:tcPr>
          <w:p w14:paraId="531B6B62" w14:textId="77777777" w:rsidR="00C76958" w:rsidRPr="006E260F" w:rsidRDefault="00C76958" w:rsidP="00C76958">
            <w:pPr>
              <w:jc w:val="center"/>
              <w:rPr>
                <w:sz w:val="25"/>
                <w:szCs w:val="25"/>
              </w:rPr>
            </w:pPr>
            <w:r w:rsidRPr="006E260F">
              <w:rPr>
                <w:sz w:val="25"/>
                <w:szCs w:val="25"/>
              </w:rPr>
              <w:t>99 0 00 59300</w:t>
            </w:r>
          </w:p>
        </w:tc>
        <w:tc>
          <w:tcPr>
            <w:tcW w:w="708" w:type="dxa"/>
            <w:shd w:val="clear" w:color="000000" w:fill="FFFFFF"/>
            <w:vAlign w:val="center"/>
            <w:hideMark/>
          </w:tcPr>
          <w:p w14:paraId="5DF36884" w14:textId="77777777" w:rsidR="00C76958" w:rsidRPr="006E260F" w:rsidRDefault="00C76958" w:rsidP="00C76958">
            <w:pPr>
              <w:jc w:val="center"/>
              <w:rPr>
                <w:sz w:val="25"/>
                <w:szCs w:val="25"/>
              </w:rPr>
            </w:pPr>
            <w:r w:rsidRPr="006E260F">
              <w:rPr>
                <w:sz w:val="25"/>
                <w:szCs w:val="25"/>
              </w:rPr>
              <w:t> </w:t>
            </w:r>
          </w:p>
        </w:tc>
        <w:tc>
          <w:tcPr>
            <w:tcW w:w="1418" w:type="dxa"/>
            <w:shd w:val="clear" w:color="000000" w:fill="FFFFFF"/>
            <w:vAlign w:val="center"/>
            <w:hideMark/>
          </w:tcPr>
          <w:p w14:paraId="5DFD6897" w14:textId="77777777" w:rsidR="00C76958" w:rsidRPr="006E260F" w:rsidRDefault="00C76958" w:rsidP="00C76958">
            <w:pPr>
              <w:jc w:val="center"/>
              <w:rPr>
                <w:sz w:val="25"/>
                <w:szCs w:val="25"/>
              </w:rPr>
            </w:pPr>
            <w:r w:rsidRPr="006E260F">
              <w:rPr>
                <w:sz w:val="25"/>
                <w:szCs w:val="25"/>
              </w:rPr>
              <w:t xml:space="preserve">12 937,6  </w:t>
            </w:r>
          </w:p>
        </w:tc>
        <w:tc>
          <w:tcPr>
            <w:tcW w:w="1417" w:type="dxa"/>
            <w:shd w:val="clear" w:color="000000" w:fill="FFFFFF"/>
            <w:vAlign w:val="center"/>
            <w:hideMark/>
          </w:tcPr>
          <w:p w14:paraId="5DA2647C" w14:textId="77777777" w:rsidR="00C76958" w:rsidRPr="006E260F" w:rsidRDefault="00C76958" w:rsidP="00C76958">
            <w:pPr>
              <w:jc w:val="center"/>
              <w:rPr>
                <w:sz w:val="25"/>
                <w:szCs w:val="25"/>
              </w:rPr>
            </w:pPr>
            <w:r w:rsidRPr="006E260F">
              <w:rPr>
                <w:sz w:val="25"/>
                <w:szCs w:val="25"/>
              </w:rPr>
              <w:t xml:space="preserve">13 391,5  </w:t>
            </w:r>
          </w:p>
        </w:tc>
      </w:tr>
      <w:tr w:rsidR="00C76958" w:rsidRPr="006E260F" w14:paraId="6F54AFDE" w14:textId="77777777" w:rsidTr="00AA40EC">
        <w:trPr>
          <w:trHeight w:val="1770"/>
        </w:trPr>
        <w:tc>
          <w:tcPr>
            <w:tcW w:w="4140" w:type="dxa"/>
            <w:shd w:val="clear" w:color="000000" w:fill="FFFFFF"/>
            <w:hideMark/>
          </w:tcPr>
          <w:p w14:paraId="2852E153" w14:textId="198E7E6D" w:rsidR="00C76958" w:rsidRPr="006E260F" w:rsidRDefault="00C76958" w:rsidP="00C76958">
            <w:pPr>
              <w:rPr>
                <w:sz w:val="27"/>
                <w:szCs w:val="27"/>
              </w:rPr>
            </w:pPr>
            <w:r w:rsidRPr="006E260F">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shd w:val="clear" w:color="000000" w:fill="FFFFFF"/>
            <w:vAlign w:val="center"/>
            <w:hideMark/>
          </w:tcPr>
          <w:p w14:paraId="0E9AE487" w14:textId="77777777" w:rsidR="00C76958" w:rsidRPr="006E260F" w:rsidRDefault="00C76958" w:rsidP="00C76958">
            <w:pPr>
              <w:jc w:val="center"/>
              <w:rPr>
                <w:sz w:val="25"/>
                <w:szCs w:val="25"/>
              </w:rPr>
            </w:pPr>
            <w:r w:rsidRPr="006E260F">
              <w:rPr>
                <w:sz w:val="25"/>
                <w:szCs w:val="25"/>
              </w:rPr>
              <w:t>01</w:t>
            </w:r>
          </w:p>
        </w:tc>
        <w:tc>
          <w:tcPr>
            <w:tcW w:w="567" w:type="dxa"/>
            <w:shd w:val="clear" w:color="000000" w:fill="FFFFFF"/>
            <w:vAlign w:val="center"/>
            <w:hideMark/>
          </w:tcPr>
          <w:p w14:paraId="673DCB6F" w14:textId="77777777" w:rsidR="00C76958" w:rsidRPr="006E260F" w:rsidRDefault="00C76958" w:rsidP="00C76958">
            <w:pPr>
              <w:jc w:val="center"/>
              <w:rPr>
                <w:sz w:val="25"/>
                <w:szCs w:val="25"/>
              </w:rPr>
            </w:pPr>
            <w:r w:rsidRPr="006E260F">
              <w:rPr>
                <w:sz w:val="25"/>
                <w:szCs w:val="25"/>
              </w:rPr>
              <w:t>13</w:t>
            </w:r>
          </w:p>
        </w:tc>
        <w:tc>
          <w:tcPr>
            <w:tcW w:w="1701" w:type="dxa"/>
            <w:shd w:val="clear" w:color="000000" w:fill="FFFFFF"/>
            <w:vAlign w:val="center"/>
            <w:hideMark/>
          </w:tcPr>
          <w:p w14:paraId="48B24A99" w14:textId="77777777" w:rsidR="00C76958" w:rsidRPr="006E260F" w:rsidRDefault="00C76958" w:rsidP="00C76958">
            <w:pPr>
              <w:jc w:val="center"/>
              <w:rPr>
                <w:sz w:val="25"/>
                <w:szCs w:val="25"/>
              </w:rPr>
            </w:pPr>
            <w:r w:rsidRPr="006E260F">
              <w:rPr>
                <w:sz w:val="25"/>
                <w:szCs w:val="25"/>
              </w:rPr>
              <w:t>99 0 00 59300</w:t>
            </w:r>
          </w:p>
        </w:tc>
        <w:tc>
          <w:tcPr>
            <w:tcW w:w="708" w:type="dxa"/>
            <w:shd w:val="clear" w:color="000000" w:fill="FFFFFF"/>
            <w:vAlign w:val="center"/>
            <w:hideMark/>
          </w:tcPr>
          <w:p w14:paraId="7AE4B149" w14:textId="77777777" w:rsidR="00C76958" w:rsidRPr="006E260F" w:rsidRDefault="00C76958" w:rsidP="00C76958">
            <w:pPr>
              <w:jc w:val="center"/>
              <w:rPr>
                <w:sz w:val="25"/>
                <w:szCs w:val="25"/>
              </w:rPr>
            </w:pPr>
            <w:r w:rsidRPr="006E260F">
              <w:rPr>
                <w:sz w:val="25"/>
                <w:szCs w:val="25"/>
              </w:rPr>
              <w:t>100</w:t>
            </w:r>
          </w:p>
        </w:tc>
        <w:tc>
          <w:tcPr>
            <w:tcW w:w="1418" w:type="dxa"/>
            <w:shd w:val="clear" w:color="000000" w:fill="FFFFFF"/>
            <w:vAlign w:val="center"/>
            <w:hideMark/>
          </w:tcPr>
          <w:p w14:paraId="32723854" w14:textId="77777777" w:rsidR="00C76958" w:rsidRPr="006E260F" w:rsidRDefault="00C76958" w:rsidP="00C76958">
            <w:pPr>
              <w:jc w:val="center"/>
              <w:rPr>
                <w:sz w:val="25"/>
                <w:szCs w:val="25"/>
              </w:rPr>
            </w:pPr>
            <w:r w:rsidRPr="006E260F">
              <w:rPr>
                <w:sz w:val="25"/>
                <w:szCs w:val="25"/>
              </w:rPr>
              <w:t xml:space="preserve">9 042,9  </w:t>
            </w:r>
          </w:p>
        </w:tc>
        <w:tc>
          <w:tcPr>
            <w:tcW w:w="1417" w:type="dxa"/>
            <w:shd w:val="clear" w:color="000000" w:fill="FFFFFF"/>
            <w:vAlign w:val="center"/>
            <w:hideMark/>
          </w:tcPr>
          <w:p w14:paraId="62E7BD43" w14:textId="77777777" w:rsidR="00C76958" w:rsidRPr="006E260F" w:rsidRDefault="00C76958" w:rsidP="00C76958">
            <w:pPr>
              <w:jc w:val="center"/>
              <w:rPr>
                <w:sz w:val="25"/>
                <w:szCs w:val="25"/>
              </w:rPr>
            </w:pPr>
            <w:r w:rsidRPr="006E260F">
              <w:rPr>
                <w:sz w:val="25"/>
                <w:szCs w:val="25"/>
              </w:rPr>
              <w:t xml:space="preserve">9 042,9  </w:t>
            </w:r>
          </w:p>
        </w:tc>
      </w:tr>
      <w:tr w:rsidR="00C76958" w:rsidRPr="006E260F" w14:paraId="7D25F703" w14:textId="77777777" w:rsidTr="00AA40EC">
        <w:trPr>
          <w:trHeight w:val="675"/>
        </w:trPr>
        <w:tc>
          <w:tcPr>
            <w:tcW w:w="4140" w:type="dxa"/>
            <w:shd w:val="clear" w:color="000000" w:fill="FFFFFF"/>
            <w:hideMark/>
          </w:tcPr>
          <w:p w14:paraId="1EEBD382" w14:textId="0CEF5A03" w:rsidR="00C76958" w:rsidRPr="006E260F" w:rsidRDefault="00C76958" w:rsidP="00C76958">
            <w:pPr>
              <w:rPr>
                <w:sz w:val="27"/>
                <w:szCs w:val="27"/>
              </w:rPr>
            </w:pPr>
            <w:r w:rsidRPr="006E260F">
              <w:rPr>
                <w:sz w:val="27"/>
                <w:szCs w:val="27"/>
              </w:rPr>
              <w:t>Дәүләт (муниципаль) ихтыяҗлары өчен товарлар, эшләр һәм хезмәтләр сатып алу</w:t>
            </w:r>
          </w:p>
        </w:tc>
        <w:tc>
          <w:tcPr>
            <w:tcW w:w="567" w:type="dxa"/>
            <w:shd w:val="clear" w:color="000000" w:fill="FFFFFF"/>
            <w:vAlign w:val="center"/>
            <w:hideMark/>
          </w:tcPr>
          <w:p w14:paraId="581DDF71" w14:textId="77777777" w:rsidR="00C76958" w:rsidRPr="006E260F" w:rsidRDefault="00C76958" w:rsidP="00C76958">
            <w:pPr>
              <w:jc w:val="center"/>
              <w:rPr>
                <w:sz w:val="25"/>
                <w:szCs w:val="25"/>
              </w:rPr>
            </w:pPr>
            <w:r w:rsidRPr="006E260F">
              <w:rPr>
                <w:sz w:val="25"/>
                <w:szCs w:val="25"/>
              </w:rPr>
              <w:t>01</w:t>
            </w:r>
          </w:p>
        </w:tc>
        <w:tc>
          <w:tcPr>
            <w:tcW w:w="567" w:type="dxa"/>
            <w:shd w:val="clear" w:color="000000" w:fill="FFFFFF"/>
            <w:vAlign w:val="center"/>
            <w:hideMark/>
          </w:tcPr>
          <w:p w14:paraId="0D11DB41" w14:textId="77777777" w:rsidR="00C76958" w:rsidRPr="006E260F" w:rsidRDefault="00C76958" w:rsidP="00C76958">
            <w:pPr>
              <w:jc w:val="center"/>
              <w:rPr>
                <w:sz w:val="25"/>
                <w:szCs w:val="25"/>
              </w:rPr>
            </w:pPr>
            <w:r w:rsidRPr="006E260F">
              <w:rPr>
                <w:sz w:val="25"/>
                <w:szCs w:val="25"/>
              </w:rPr>
              <w:t>13</w:t>
            </w:r>
          </w:p>
        </w:tc>
        <w:tc>
          <w:tcPr>
            <w:tcW w:w="1701" w:type="dxa"/>
            <w:shd w:val="clear" w:color="000000" w:fill="FFFFFF"/>
            <w:vAlign w:val="center"/>
            <w:hideMark/>
          </w:tcPr>
          <w:p w14:paraId="011500FE" w14:textId="77777777" w:rsidR="00C76958" w:rsidRPr="006E260F" w:rsidRDefault="00C76958" w:rsidP="00C76958">
            <w:pPr>
              <w:jc w:val="center"/>
              <w:rPr>
                <w:sz w:val="25"/>
                <w:szCs w:val="25"/>
              </w:rPr>
            </w:pPr>
            <w:r w:rsidRPr="006E260F">
              <w:rPr>
                <w:sz w:val="25"/>
                <w:szCs w:val="25"/>
              </w:rPr>
              <w:t>99 0 00 59300</w:t>
            </w:r>
          </w:p>
        </w:tc>
        <w:tc>
          <w:tcPr>
            <w:tcW w:w="708" w:type="dxa"/>
            <w:shd w:val="clear" w:color="000000" w:fill="FFFFFF"/>
            <w:vAlign w:val="center"/>
            <w:hideMark/>
          </w:tcPr>
          <w:p w14:paraId="1DD3C27A" w14:textId="77777777" w:rsidR="00C76958" w:rsidRPr="006E260F" w:rsidRDefault="00C76958" w:rsidP="00C76958">
            <w:pPr>
              <w:jc w:val="center"/>
              <w:rPr>
                <w:sz w:val="25"/>
                <w:szCs w:val="25"/>
              </w:rPr>
            </w:pPr>
            <w:r w:rsidRPr="006E260F">
              <w:rPr>
                <w:sz w:val="25"/>
                <w:szCs w:val="25"/>
              </w:rPr>
              <w:t>200</w:t>
            </w:r>
          </w:p>
        </w:tc>
        <w:tc>
          <w:tcPr>
            <w:tcW w:w="1418" w:type="dxa"/>
            <w:shd w:val="clear" w:color="000000" w:fill="FFFFFF"/>
            <w:vAlign w:val="center"/>
            <w:hideMark/>
          </w:tcPr>
          <w:p w14:paraId="5FD8909F" w14:textId="77777777" w:rsidR="00C76958" w:rsidRPr="006E260F" w:rsidRDefault="00C76958" w:rsidP="00C76958">
            <w:pPr>
              <w:jc w:val="center"/>
              <w:rPr>
                <w:sz w:val="25"/>
                <w:szCs w:val="25"/>
              </w:rPr>
            </w:pPr>
            <w:r w:rsidRPr="006E260F">
              <w:rPr>
                <w:sz w:val="25"/>
                <w:szCs w:val="25"/>
              </w:rPr>
              <w:t xml:space="preserve">3 464,7  </w:t>
            </w:r>
          </w:p>
        </w:tc>
        <w:tc>
          <w:tcPr>
            <w:tcW w:w="1417" w:type="dxa"/>
            <w:shd w:val="clear" w:color="000000" w:fill="FFFFFF"/>
            <w:vAlign w:val="center"/>
            <w:hideMark/>
          </w:tcPr>
          <w:p w14:paraId="123101FD" w14:textId="77777777" w:rsidR="00C76958" w:rsidRPr="006E260F" w:rsidRDefault="00C76958" w:rsidP="00C76958">
            <w:pPr>
              <w:jc w:val="center"/>
              <w:rPr>
                <w:sz w:val="25"/>
                <w:szCs w:val="25"/>
              </w:rPr>
            </w:pPr>
            <w:r w:rsidRPr="006E260F">
              <w:rPr>
                <w:sz w:val="25"/>
                <w:szCs w:val="25"/>
              </w:rPr>
              <w:t xml:space="preserve">3 918,6  </w:t>
            </w:r>
          </w:p>
        </w:tc>
      </w:tr>
      <w:tr w:rsidR="00C76958" w:rsidRPr="006E260F" w14:paraId="6A5C1FF0" w14:textId="77777777" w:rsidTr="00AA40EC">
        <w:trPr>
          <w:trHeight w:val="60"/>
        </w:trPr>
        <w:tc>
          <w:tcPr>
            <w:tcW w:w="4140" w:type="dxa"/>
            <w:shd w:val="clear" w:color="000000" w:fill="FFFFFF"/>
            <w:hideMark/>
          </w:tcPr>
          <w:p w14:paraId="34821F75" w14:textId="687F46BB" w:rsidR="00C76958" w:rsidRPr="006E260F" w:rsidRDefault="00C76958" w:rsidP="00C76958">
            <w:pPr>
              <w:rPr>
                <w:sz w:val="27"/>
                <w:szCs w:val="27"/>
              </w:rPr>
            </w:pPr>
            <w:r w:rsidRPr="006E260F">
              <w:rPr>
                <w:sz w:val="27"/>
                <w:szCs w:val="27"/>
              </w:rPr>
              <w:t>Бюджетара трансфертлар</w:t>
            </w:r>
          </w:p>
        </w:tc>
        <w:tc>
          <w:tcPr>
            <w:tcW w:w="567" w:type="dxa"/>
            <w:shd w:val="clear" w:color="000000" w:fill="FFFFFF"/>
            <w:vAlign w:val="center"/>
            <w:hideMark/>
          </w:tcPr>
          <w:p w14:paraId="7EFD9E99" w14:textId="77777777" w:rsidR="00C76958" w:rsidRPr="006E260F" w:rsidRDefault="00C76958" w:rsidP="00C76958">
            <w:pPr>
              <w:jc w:val="center"/>
              <w:rPr>
                <w:sz w:val="25"/>
                <w:szCs w:val="25"/>
              </w:rPr>
            </w:pPr>
            <w:r w:rsidRPr="006E260F">
              <w:rPr>
                <w:sz w:val="25"/>
                <w:szCs w:val="25"/>
              </w:rPr>
              <w:t>01</w:t>
            </w:r>
          </w:p>
        </w:tc>
        <w:tc>
          <w:tcPr>
            <w:tcW w:w="567" w:type="dxa"/>
            <w:shd w:val="clear" w:color="000000" w:fill="FFFFFF"/>
            <w:vAlign w:val="center"/>
            <w:hideMark/>
          </w:tcPr>
          <w:p w14:paraId="62BA3E47" w14:textId="77777777" w:rsidR="00C76958" w:rsidRPr="006E260F" w:rsidRDefault="00C76958" w:rsidP="00C76958">
            <w:pPr>
              <w:jc w:val="center"/>
              <w:rPr>
                <w:sz w:val="25"/>
                <w:szCs w:val="25"/>
              </w:rPr>
            </w:pPr>
            <w:r w:rsidRPr="006E260F">
              <w:rPr>
                <w:sz w:val="25"/>
                <w:szCs w:val="25"/>
              </w:rPr>
              <w:t>13</w:t>
            </w:r>
          </w:p>
        </w:tc>
        <w:tc>
          <w:tcPr>
            <w:tcW w:w="1701" w:type="dxa"/>
            <w:shd w:val="clear" w:color="000000" w:fill="FFFFFF"/>
            <w:vAlign w:val="center"/>
            <w:hideMark/>
          </w:tcPr>
          <w:p w14:paraId="1DF41CCF" w14:textId="77777777" w:rsidR="00C76958" w:rsidRPr="006E260F" w:rsidRDefault="00C76958" w:rsidP="00C76958">
            <w:pPr>
              <w:jc w:val="center"/>
              <w:rPr>
                <w:sz w:val="25"/>
                <w:szCs w:val="25"/>
              </w:rPr>
            </w:pPr>
            <w:r w:rsidRPr="006E260F">
              <w:rPr>
                <w:sz w:val="25"/>
                <w:szCs w:val="25"/>
              </w:rPr>
              <w:t xml:space="preserve">99 0 00 59300 </w:t>
            </w:r>
          </w:p>
        </w:tc>
        <w:tc>
          <w:tcPr>
            <w:tcW w:w="708" w:type="dxa"/>
            <w:shd w:val="clear" w:color="000000" w:fill="FFFFFF"/>
            <w:vAlign w:val="center"/>
            <w:hideMark/>
          </w:tcPr>
          <w:p w14:paraId="39020412" w14:textId="77777777" w:rsidR="00C76958" w:rsidRPr="006E260F" w:rsidRDefault="00C76958" w:rsidP="00C76958">
            <w:pPr>
              <w:jc w:val="center"/>
              <w:rPr>
                <w:sz w:val="25"/>
                <w:szCs w:val="25"/>
              </w:rPr>
            </w:pPr>
            <w:r w:rsidRPr="006E260F">
              <w:rPr>
                <w:sz w:val="25"/>
                <w:szCs w:val="25"/>
              </w:rPr>
              <w:t>500</w:t>
            </w:r>
          </w:p>
        </w:tc>
        <w:tc>
          <w:tcPr>
            <w:tcW w:w="1418" w:type="dxa"/>
            <w:shd w:val="clear" w:color="000000" w:fill="FFFFFF"/>
            <w:vAlign w:val="center"/>
            <w:hideMark/>
          </w:tcPr>
          <w:p w14:paraId="1D62FC56" w14:textId="77777777" w:rsidR="00C76958" w:rsidRPr="006E260F" w:rsidRDefault="00C76958" w:rsidP="00C76958">
            <w:pPr>
              <w:jc w:val="center"/>
              <w:rPr>
                <w:sz w:val="25"/>
                <w:szCs w:val="25"/>
              </w:rPr>
            </w:pPr>
            <w:r w:rsidRPr="006E260F">
              <w:rPr>
                <w:sz w:val="25"/>
                <w:szCs w:val="25"/>
              </w:rPr>
              <w:t xml:space="preserve">430,0  </w:t>
            </w:r>
          </w:p>
        </w:tc>
        <w:tc>
          <w:tcPr>
            <w:tcW w:w="1417" w:type="dxa"/>
            <w:shd w:val="clear" w:color="000000" w:fill="FFFFFF"/>
            <w:vAlign w:val="center"/>
            <w:hideMark/>
          </w:tcPr>
          <w:p w14:paraId="797721E4" w14:textId="77777777" w:rsidR="00C76958" w:rsidRPr="006E260F" w:rsidRDefault="00C76958" w:rsidP="00C76958">
            <w:pPr>
              <w:jc w:val="center"/>
              <w:rPr>
                <w:sz w:val="25"/>
                <w:szCs w:val="25"/>
              </w:rPr>
            </w:pPr>
            <w:r w:rsidRPr="006E260F">
              <w:rPr>
                <w:sz w:val="25"/>
                <w:szCs w:val="25"/>
              </w:rPr>
              <w:t xml:space="preserve">430,0  </w:t>
            </w:r>
          </w:p>
        </w:tc>
      </w:tr>
      <w:tr w:rsidR="00C76958" w:rsidRPr="006E260F" w14:paraId="0B39F21B" w14:textId="77777777" w:rsidTr="00AA40EC">
        <w:trPr>
          <w:trHeight w:val="60"/>
        </w:trPr>
        <w:tc>
          <w:tcPr>
            <w:tcW w:w="4140" w:type="dxa"/>
            <w:shd w:val="clear" w:color="000000" w:fill="FFFFFF"/>
            <w:hideMark/>
          </w:tcPr>
          <w:p w14:paraId="6B421A9E" w14:textId="48F57CDE" w:rsidR="00C76958" w:rsidRPr="006E260F" w:rsidRDefault="00C76958" w:rsidP="00C76958">
            <w:pPr>
              <w:rPr>
                <w:sz w:val="27"/>
                <w:szCs w:val="27"/>
              </w:rPr>
            </w:pPr>
            <w:r w:rsidRPr="006E260F">
              <w:rPr>
                <w:sz w:val="27"/>
                <w:szCs w:val="27"/>
              </w:rPr>
              <w:t>Үзәк аппарат</w:t>
            </w:r>
          </w:p>
        </w:tc>
        <w:tc>
          <w:tcPr>
            <w:tcW w:w="567" w:type="dxa"/>
            <w:shd w:val="clear" w:color="000000" w:fill="FFFFFF"/>
            <w:vAlign w:val="center"/>
            <w:hideMark/>
          </w:tcPr>
          <w:p w14:paraId="620416D5" w14:textId="77777777" w:rsidR="00C76958" w:rsidRPr="006E260F" w:rsidRDefault="00C76958" w:rsidP="00C76958">
            <w:pPr>
              <w:jc w:val="center"/>
              <w:rPr>
                <w:sz w:val="25"/>
                <w:szCs w:val="25"/>
              </w:rPr>
            </w:pPr>
            <w:r w:rsidRPr="006E260F">
              <w:rPr>
                <w:sz w:val="25"/>
                <w:szCs w:val="25"/>
              </w:rPr>
              <w:t>01</w:t>
            </w:r>
          </w:p>
        </w:tc>
        <w:tc>
          <w:tcPr>
            <w:tcW w:w="567" w:type="dxa"/>
            <w:shd w:val="clear" w:color="000000" w:fill="FFFFFF"/>
            <w:vAlign w:val="center"/>
            <w:hideMark/>
          </w:tcPr>
          <w:p w14:paraId="51ECD7E6" w14:textId="77777777" w:rsidR="00C76958" w:rsidRPr="006E260F" w:rsidRDefault="00C76958" w:rsidP="00C76958">
            <w:pPr>
              <w:jc w:val="center"/>
              <w:rPr>
                <w:sz w:val="25"/>
                <w:szCs w:val="25"/>
              </w:rPr>
            </w:pPr>
            <w:r w:rsidRPr="006E260F">
              <w:rPr>
                <w:sz w:val="25"/>
                <w:szCs w:val="25"/>
              </w:rPr>
              <w:t>13</w:t>
            </w:r>
          </w:p>
        </w:tc>
        <w:tc>
          <w:tcPr>
            <w:tcW w:w="1701" w:type="dxa"/>
            <w:shd w:val="clear" w:color="000000" w:fill="FFFFFF"/>
            <w:noWrap/>
            <w:vAlign w:val="center"/>
            <w:hideMark/>
          </w:tcPr>
          <w:p w14:paraId="06236953" w14:textId="77777777" w:rsidR="00C76958" w:rsidRPr="006E260F" w:rsidRDefault="00C76958" w:rsidP="00C76958">
            <w:pPr>
              <w:jc w:val="center"/>
              <w:rPr>
                <w:sz w:val="25"/>
                <w:szCs w:val="25"/>
              </w:rPr>
            </w:pPr>
            <w:r w:rsidRPr="006E260F">
              <w:rPr>
                <w:sz w:val="25"/>
                <w:szCs w:val="25"/>
              </w:rPr>
              <w:t>99 0 00 02040</w:t>
            </w:r>
          </w:p>
        </w:tc>
        <w:tc>
          <w:tcPr>
            <w:tcW w:w="708" w:type="dxa"/>
            <w:shd w:val="clear" w:color="000000" w:fill="FFFFFF"/>
            <w:noWrap/>
            <w:vAlign w:val="center"/>
            <w:hideMark/>
          </w:tcPr>
          <w:p w14:paraId="178C55AB" w14:textId="77777777" w:rsidR="00C76958" w:rsidRPr="006E260F" w:rsidRDefault="00C76958" w:rsidP="00C76958">
            <w:pPr>
              <w:jc w:val="center"/>
              <w:rPr>
                <w:sz w:val="25"/>
                <w:szCs w:val="25"/>
              </w:rPr>
            </w:pPr>
            <w:r w:rsidRPr="006E260F">
              <w:rPr>
                <w:sz w:val="25"/>
                <w:szCs w:val="25"/>
              </w:rPr>
              <w:t> </w:t>
            </w:r>
          </w:p>
        </w:tc>
        <w:tc>
          <w:tcPr>
            <w:tcW w:w="1418" w:type="dxa"/>
            <w:shd w:val="clear" w:color="000000" w:fill="FFFFFF"/>
            <w:noWrap/>
            <w:vAlign w:val="center"/>
            <w:hideMark/>
          </w:tcPr>
          <w:p w14:paraId="7DBF43A7" w14:textId="77777777" w:rsidR="00C76958" w:rsidRPr="006E260F" w:rsidRDefault="00C76958" w:rsidP="00C76958">
            <w:pPr>
              <w:jc w:val="center"/>
              <w:rPr>
                <w:sz w:val="25"/>
                <w:szCs w:val="25"/>
              </w:rPr>
            </w:pPr>
            <w:r w:rsidRPr="006E260F">
              <w:rPr>
                <w:sz w:val="25"/>
                <w:szCs w:val="25"/>
              </w:rPr>
              <w:t xml:space="preserve">9 841,9  </w:t>
            </w:r>
          </w:p>
        </w:tc>
        <w:tc>
          <w:tcPr>
            <w:tcW w:w="1417" w:type="dxa"/>
            <w:shd w:val="clear" w:color="000000" w:fill="FFFFFF"/>
            <w:noWrap/>
            <w:vAlign w:val="center"/>
            <w:hideMark/>
          </w:tcPr>
          <w:p w14:paraId="2D936943" w14:textId="77777777" w:rsidR="00C76958" w:rsidRPr="006E260F" w:rsidRDefault="00C76958" w:rsidP="00C76958">
            <w:pPr>
              <w:jc w:val="center"/>
              <w:rPr>
                <w:sz w:val="25"/>
                <w:szCs w:val="25"/>
              </w:rPr>
            </w:pPr>
            <w:r w:rsidRPr="006E260F">
              <w:rPr>
                <w:sz w:val="25"/>
                <w:szCs w:val="25"/>
              </w:rPr>
              <w:t xml:space="preserve">10 215,2  </w:t>
            </w:r>
          </w:p>
        </w:tc>
      </w:tr>
      <w:tr w:rsidR="00C76958" w:rsidRPr="006E260F" w14:paraId="6882E09F" w14:textId="77777777" w:rsidTr="00AA40EC">
        <w:trPr>
          <w:trHeight w:val="1815"/>
        </w:trPr>
        <w:tc>
          <w:tcPr>
            <w:tcW w:w="4140" w:type="dxa"/>
            <w:shd w:val="clear" w:color="000000" w:fill="FFFFFF"/>
            <w:hideMark/>
          </w:tcPr>
          <w:p w14:paraId="4909A337" w14:textId="5A65A8B0" w:rsidR="00C76958" w:rsidRPr="006E260F" w:rsidRDefault="00C76958" w:rsidP="00C76958">
            <w:pPr>
              <w:rPr>
                <w:sz w:val="27"/>
                <w:szCs w:val="27"/>
              </w:rPr>
            </w:pPr>
            <w:r w:rsidRPr="006E260F">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shd w:val="clear" w:color="000000" w:fill="FFFFFF"/>
            <w:vAlign w:val="center"/>
            <w:hideMark/>
          </w:tcPr>
          <w:p w14:paraId="11C751AB" w14:textId="77777777" w:rsidR="00C76958" w:rsidRPr="006E260F" w:rsidRDefault="00C76958" w:rsidP="00C76958">
            <w:pPr>
              <w:jc w:val="center"/>
              <w:rPr>
                <w:sz w:val="25"/>
                <w:szCs w:val="25"/>
              </w:rPr>
            </w:pPr>
            <w:r w:rsidRPr="006E260F">
              <w:rPr>
                <w:sz w:val="25"/>
                <w:szCs w:val="25"/>
              </w:rPr>
              <w:t>01</w:t>
            </w:r>
          </w:p>
        </w:tc>
        <w:tc>
          <w:tcPr>
            <w:tcW w:w="567" w:type="dxa"/>
            <w:shd w:val="clear" w:color="000000" w:fill="FFFFFF"/>
            <w:vAlign w:val="center"/>
            <w:hideMark/>
          </w:tcPr>
          <w:p w14:paraId="2694DB0C" w14:textId="77777777" w:rsidR="00C76958" w:rsidRPr="006E260F" w:rsidRDefault="00C76958" w:rsidP="00C76958">
            <w:pPr>
              <w:jc w:val="center"/>
              <w:rPr>
                <w:sz w:val="25"/>
                <w:szCs w:val="25"/>
              </w:rPr>
            </w:pPr>
            <w:r w:rsidRPr="006E260F">
              <w:rPr>
                <w:sz w:val="25"/>
                <w:szCs w:val="25"/>
              </w:rPr>
              <w:t>13</w:t>
            </w:r>
          </w:p>
        </w:tc>
        <w:tc>
          <w:tcPr>
            <w:tcW w:w="1701" w:type="dxa"/>
            <w:shd w:val="clear" w:color="000000" w:fill="FFFFFF"/>
            <w:noWrap/>
            <w:vAlign w:val="center"/>
            <w:hideMark/>
          </w:tcPr>
          <w:p w14:paraId="37A4319A" w14:textId="77777777" w:rsidR="00C76958" w:rsidRPr="006E260F" w:rsidRDefault="00C76958" w:rsidP="00C76958">
            <w:pPr>
              <w:jc w:val="center"/>
              <w:rPr>
                <w:sz w:val="25"/>
                <w:szCs w:val="25"/>
              </w:rPr>
            </w:pPr>
            <w:r w:rsidRPr="006E260F">
              <w:rPr>
                <w:sz w:val="25"/>
                <w:szCs w:val="25"/>
              </w:rPr>
              <w:t>99 0 00 02040</w:t>
            </w:r>
          </w:p>
        </w:tc>
        <w:tc>
          <w:tcPr>
            <w:tcW w:w="708" w:type="dxa"/>
            <w:shd w:val="clear" w:color="000000" w:fill="FFFFFF"/>
            <w:noWrap/>
            <w:vAlign w:val="center"/>
            <w:hideMark/>
          </w:tcPr>
          <w:p w14:paraId="310FBD68" w14:textId="77777777" w:rsidR="00C76958" w:rsidRPr="006E260F" w:rsidRDefault="00C76958" w:rsidP="00C76958">
            <w:pPr>
              <w:jc w:val="center"/>
              <w:rPr>
                <w:sz w:val="25"/>
                <w:szCs w:val="25"/>
              </w:rPr>
            </w:pPr>
            <w:r w:rsidRPr="006E260F">
              <w:rPr>
                <w:sz w:val="25"/>
                <w:szCs w:val="25"/>
              </w:rPr>
              <w:t>100</w:t>
            </w:r>
          </w:p>
        </w:tc>
        <w:tc>
          <w:tcPr>
            <w:tcW w:w="1418" w:type="dxa"/>
            <w:shd w:val="clear" w:color="000000" w:fill="FFFFFF"/>
            <w:noWrap/>
            <w:vAlign w:val="center"/>
            <w:hideMark/>
          </w:tcPr>
          <w:p w14:paraId="43E21E2A" w14:textId="77777777" w:rsidR="00C76958" w:rsidRPr="006E260F" w:rsidRDefault="00C76958" w:rsidP="00C76958">
            <w:pPr>
              <w:jc w:val="center"/>
              <w:rPr>
                <w:sz w:val="25"/>
                <w:szCs w:val="25"/>
              </w:rPr>
            </w:pPr>
            <w:r w:rsidRPr="006E260F">
              <w:rPr>
                <w:sz w:val="25"/>
                <w:szCs w:val="25"/>
              </w:rPr>
              <w:t xml:space="preserve">8 573,7  </w:t>
            </w:r>
          </w:p>
        </w:tc>
        <w:tc>
          <w:tcPr>
            <w:tcW w:w="1417" w:type="dxa"/>
            <w:shd w:val="clear" w:color="000000" w:fill="FFFFFF"/>
            <w:noWrap/>
            <w:vAlign w:val="center"/>
            <w:hideMark/>
          </w:tcPr>
          <w:p w14:paraId="54AC13DD" w14:textId="77777777" w:rsidR="00C76958" w:rsidRPr="006E260F" w:rsidRDefault="00C76958" w:rsidP="00C76958">
            <w:pPr>
              <w:jc w:val="center"/>
              <w:rPr>
                <w:sz w:val="25"/>
                <w:szCs w:val="25"/>
              </w:rPr>
            </w:pPr>
            <w:r w:rsidRPr="006E260F">
              <w:rPr>
                <w:sz w:val="25"/>
                <w:szCs w:val="25"/>
              </w:rPr>
              <w:t xml:space="preserve">8 933,2  </w:t>
            </w:r>
          </w:p>
        </w:tc>
      </w:tr>
      <w:tr w:rsidR="00C76958" w:rsidRPr="006E260F" w14:paraId="36644E6A" w14:textId="77777777" w:rsidTr="00AA40EC">
        <w:trPr>
          <w:trHeight w:val="690"/>
        </w:trPr>
        <w:tc>
          <w:tcPr>
            <w:tcW w:w="4140" w:type="dxa"/>
            <w:shd w:val="clear" w:color="000000" w:fill="FFFFFF"/>
            <w:hideMark/>
          </w:tcPr>
          <w:p w14:paraId="7FF01DB5" w14:textId="2B34AFE5" w:rsidR="00C76958" w:rsidRPr="006E260F" w:rsidRDefault="00C76958" w:rsidP="00C76958">
            <w:pPr>
              <w:rPr>
                <w:sz w:val="27"/>
                <w:szCs w:val="27"/>
              </w:rPr>
            </w:pPr>
            <w:r w:rsidRPr="006E260F">
              <w:rPr>
                <w:sz w:val="27"/>
                <w:szCs w:val="27"/>
              </w:rPr>
              <w:t>Дәүләт (муниципаль) ихтыяҗлары өчен товарлар, эшләр һәм хезмәтләр сатып алу</w:t>
            </w:r>
          </w:p>
        </w:tc>
        <w:tc>
          <w:tcPr>
            <w:tcW w:w="567" w:type="dxa"/>
            <w:shd w:val="clear" w:color="000000" w:fill="FFFFFF"/>
            <w:vAlign w:val="center"/>
            <w:hideMark/>
          </w:tcPr>
          <w:p w14:paraId="39B0A2D0" w14:textId="77777777" w:rsidR="00C76958" w:rsidRPr="006E260F" w:rsidRDefault="00C76958" w:rsidP="00C76958">
            <w:pPr>
              <w:jc w:val="center"/>
              <w:rPr>
                <w:sz w:val="25"/>
                <w:szCs w:val="25"/>
              </w:rPr>
            </w:pPr>
            <w:r w:rsidRPr="006E260F">
              <w:rPr>
                <w:sz w:val="25"/>
                <w:szCs w:val="25"/>
              </w:rPr>
              <w:t>01</w:t>
            </w:r>
          </w:p>
        </w:tc>
        <w:tc>
          <w:tcPr>
            <w:tcW w:w="567" w:type="dxa"/>
            <w:shd w:val="clear" w:color="000000" w:fill="FFFFFF"/>
            <w:vAlign w:val="center"/>
            <w:hideMark/>
          </w:tcPr>
          <w:p w14:paraId="4862DB5B" w14:textId="77777777" w:rsidR="00C76958" w:rsidRPr="006E260F" w:rsidRDefault="00C76958" w:rsidP="00C76958">
            <w:pPr>
              <w:jc w:val="center"/>
              <w:rPr>
                <w:sz w:val="25"/>
                <w:szCs w:val="25"/>
              </w:rPr>
            </w:pPr>
            <w:r w:rsidRPr="006E260F">
              <w:rPr>
                <w:sz w:val="25"/>
                <w:szCs w:val="25"/>
              </w:rPr>
              <w:t>13</w:t>
            </w:r>
          </w:p>
        </w:tc>
        <w:tc>
          <w:tcPr>
            <w:tcW w:w="1701" w:type="dxa"/>
            <w:shd w:val="clear" w:color="000000" w:fill="FFFFFF"/>
            <w:noWrap/>
            <w:vAlign w:val="center"/>
            <w:hideMark/>
          </w:tcPr>
          <w:p w14:paraId="13860B14" w14:textId="77777777" w:rsidR="00C76958" w:rsidRPr="006E260F" w:rsidRDefault="00C76958" w:rsidP="00C76958">
            <w:pPr>
              <w:jc w:val="center"/>
              <w:rPr>
                <w:sz w:val="25"/>
                <w:szCs w:val="25"/>
              </w:rPr>
            </w:pPr>
            <w:r w:rsidRPr="006E260F">
              <w:rPr>
                <w:sz w:val="25"/>
                <w:szCs w:val="25"/>
              </w:rPr>
              <w:t>99 0 00 02040</w:t>
            </w:r>
          </w:p>
        </w:tc>
        <w:tc>
          <w:tcPr>
            <w:tcW w:w="708" w:type="dxa"/>
            <w:shd w:val="clear" w:color="000000" w:fill="FFFFFF"/>
            <w:noWrap/>
            <w:vAlign w:val="center"/>
            <w:hideMark/>
          </w:tcPr>
          <w:p w14:paraId="1863A9A7" w14:textId="77777777" w:rsidR="00C76958" w:rsidRPr="006E260F" w:rsidRDefault="00C76958" w:rsidP="00C76958">
            <w:pPr>
              <w:jc w:val="center"/>
              <w:rPr>
                <w:sz w:val="25"/>
                <w:szCs w:val="25"/>
              </w:rPr>
            </w:pPr>
            <w:r w:rsidRPr="006E260F">
              <w:rPr>
                <w:sz w:val="25"/>
                <w:szCs w:val="25"/>
              </w:rPr>
              <w:t>200</w:t>
            </w:r>
          </w:p>
        </w:tc>
        <w:tc>
          <w:tcPr>
            <w:tcW w:w="1418" w:type="dxa"/>
            <w:shd w:val="clear" w:color="000000" w:fill="FFFFFF"/>
            <w:noWrap/>
            <w:vAlign w:val="center"/>
            <w:hideMark/>
          </w:tcPr>
          <w:p w14:paraId="427025AA" w14:textId="77777777" w:rsidR="00C76958" w:rsidRPr="006E260F" w:rsidRDefault="00C76958" w:rsidP="00C76958">
            <w:pPr>
              <w:jc w:val="center"/>
              <w:rPr>
                <w:sz w:val="25"/>
                <w:szCs w:val="25"/>
              </w:rPr>
            </w:pPr>
            <w:r w:rsidRPr="006E260F">
              <w:rPr>
                <w:sz w:val="25"/>
                <w:szCs w:val="25"/>
              </w:rPr>
              <w:t xml:space="preserve">1 268,2  </w:t>
            </w:r>
          </w:p>
        </w:tc>
        <w:tc>
          <w:tcPr>
            <w:tcW w:w="1417" w:type="dxa"/>
            <w:shd w:val="clear" w:color="000000" w:fill="FFFFFF"/>
            <w:noWrap/>
            <w:vAlign w:val="center"/>
            <w:hideMark/>
          </w:tcPr>
          <w:p w14:paraId="6361B4DC" w14:textId="77777777" w:rsidR="00C76958" w:rsidRPr="006E260F" w:rsidRDefault="00C76958" w:rsidP="00C76958">
            <w:pPr>
              <w:jc w:val="center"/>
              <w:rPr>
                <w:sz w:val="25"/>
                <w:szCs w:val="25"/>
              </w:rPr>
            </w:pPr>
            <w:r w:rsidRPr="006E260F">
              <w:rPr>
                <w:sz w:val="25"/>
                <w:szCs w:val="25"/>
              </w:rPr>
              <w:t xml:space="preserve">1 282,0  </w:t>
            </w:r>
          </w:p>
        </w:tc>
      </w:tr>
      <w:tr w:rsidR="00C76958" w:rsidRPr="006E260F" w14:paraId="4D9B6F8C" w14:textId="77777777" w:rsidTr="00AA40EC">
        <w:trPr>
          <w:trHeight w:val="1125"/>
        </w:trPr>
        <w:tc>
          <w:tcPr>
            <w:tcW w:w="4140" w:type="dxa"/>
            <w:shd w:val="clear" w:color="000000" w:fill="FFFFFF"/>
            <w:hideMark/>
          </w:tcPr>
          <w:p w14:paraId="412100F7" w14:textId="5D095740" w:rsidR="00C76958" w:rsidRPr="006E260F" w:rsidRDefault="00C76958" w:rsidP="00C76958">
            <w:pPr>
              <w:rPr>
                <w:sz w:val="27"/>
                <w:szCs w:val="27"/>
              </w:rPr>
            </w:pPr>
            <w:r w:rsidRPr="006E260F">
              <w:rPr>
                <w:sz w:val="27"/>
                <w:szCs w:val="27"/>
              </w:rPr>
              <w:t>Авыр исерек һәм хәрәкәт итү сәләтен югалткан кешеләргә ярдәм күрсәтү буенча биремне үтәүне тәэмин итү</w:t>
            </w:r>
          </w:p>
        </w:tc>
        <w:tc>
          <w:tcPr>
            <w:tcW w:w="567" w:type="dxa"/>
            <w:shd w:val="clear" w:color="000000" w:fill="FFFFFF"/>
            <w:vAlign w:val="center"/>
            <w:hideMark/>
          </w:tcPr>
          <w:p w14:paraId="2A2ED002" w14:textId="77777777" w:rsidR="00C76958" w:rsidRPr="006E260F" w:rsidRDefault="00C76958" w:rsidP="00C76958">
            <w:pPr>
              <w:jc w:val="center"/>
              <w:rPr>
                <w:sz w:val="25"/>
                <w:szCs w:val="25"/>
              </w:rPr>
            </w:pPr>
            <w:r w:rsidRPr="006E260F">
              <w:rPr>
                <w:sz w:val="25"/>
                <w:szCs w:val="25"/>
              </w:rPr>
              <w:t>01</w:t>
            </w:r>
          </w:p>
        </w:tc>
        <w:tc>
          <w:tcPr>
            <w:tcW w:w="567" w:type="dxa"/>
            <w:shd w:val="clear" w:color="000000" w:fill="FFFFFF"/>
            <w:vAlign w:val="center"/>
            <w:hideMark/>
          </w:tcPr>
          <w:p w14:paraId="60EEB31E" w14:textId="77777777" w:rsidR="00C76958" w:rsidRPr="006E260F" w:rsidRDefault="00C76958" w:rsidP="00C76958">
            <w:pPr>
              <w:jc w:val="center"/>
              <w:rPr>
                <w:sz w:val="25"/>
                <w:szCs w:val="25"/>
              </w:rPr>
            </w:pPr>
            <w:r w:rsidRPr="006E260F">
              <w:rPr>
                <w:sz w:val="25"/>
                <w:szCs w:val="25"/>
              </w:rPr>
              <w:t>13</w:t>
            </w:r>
          </w:p>
        </w:tc>
        <w:tc>
          <w:tcPr>
            <w:tcW w:w="1701" w:type="dxa"/>
            <w:shd w:val="clear" w:color="000000" w:fill="FFFFFF"/>
            <w:vAlign w:val="center"/>
            <w:hideMark/>
          </w:tcPr>
          <w:p w14:paraId="405A704C" w14:textId="77777777" w:rsidR="00C76958" w:rsidRPr="006E260F" w:rsidRDefault="00C76958" w:rsidP="00C76958">
            <w:pPr>
              <w:jc w:val="center"/>
              <w:rPr>
                <w:sz w:val="25"/>
                <w:szCs w:val="25"/>
              </w:rPr>
            </w:pPr>
            <w:r w:rsidRPr="006E260F">
              <w:rPr>
                <w:sz w:val="25"/>
                <w:szCs w:val="25"/>
              </w:rPr>
              <w:t>99 0 01 25410</w:t>
            </w:r>
          </w:p>
        </w:tc>
        <w:tc>
          <w:tcPr>
            <w:tcW w:w="708" w:type="dxa"/>
            <w:shd w:val="clear" w:color="000000" w:fill="FFFFFF"/>
            <w:noWrap/>
            <w:vAlign w:val="center"/>
            <w:hideMark/>
          </w:tcPr>
          <w:p w14:paraId="6892EAC0" w14:textId="77777777" w:rsidR="00C76958" w:rsidRPr="006E260F" w:rsidRDefault="00C76958" w:rsidP="00C76958">
            <w:pPr>
              <w:jc w:val="center"/>
              <w:rPr>
                <w:sz w:val="25"/>
                <w:szCs w:val="25"/>
              </w:rPr>
            </w:pPr>
            <w:r w:rsidRPr="006E260F">
              <w:rPr>
                <w:sz w:val="25"/>
                <w:szCs w:val="25"/>
              </w:rPr>
              <w:t> </w:t>
            </w:r>
          </w:p>
        </w:tc>
        <w:tc>
          <w:tcPr>
            <w:tcW w:w="1418" w:type="dxa"/>
            <w:shd w:val="clear" w:color="000000" w:fill="FFFFFF"/>
            <w:noWrap/>
            <w:vAlign w:val="center"/>
            <w:hideMark/>
          </w:tcPr>
          <w:p w14:paraId="6744AB1A" w14:textId="77777777" w:rsidR="00C76958" w:rsidRPr="006E260F" w:rsidRDefault="00C76958" w:rsidP="00C76958">
            <w:pPr>
              <w:jc w:val="center"/>
              <w:rPr>
                <w:sz w:val="25"/>
                <w:szCs w:val="25"/>
              </w:rPr>
            </w:pPr>
            <w:r w:rsidRPr="006E260F">
              <w:rPr>
                <w:sz w:val="25"/>
                <w:szCs w:val="25"/>
              </w:rPr>
              <w:t xml:space="preserve">4 848,2  </w:t>
            </w:r>
          </w:p>
        </w:tc>
        <w:tc>
          <w:tcPr>
            <w:tcW w:w="1417" w:type="dxa"/>
            <w:shd w:val="clear" w:color="000000" w:fill="FFFFFF"/>
            <w:noWrap/>
            <w:vAlign w:val="center"/>
            <w:hideMark/>
          </w:tcPr>
          <w:p w14:paraId="5064FF1A" w14:textId="77777777" w:rsidR="00C76958" w:rsidRPr="006E260F" w:rsidRDefault="00C76958" w:rsidP="00C76958">
            <w:pPr>
              <w:jc w:val="center"/>
              <w:rPr>
                <w:sz w:val="25"/>
                <w:szCs w:val="25"/>
              </w:rPr>
            </w:pPr>
            <w:r w:rsidRPr="006E260F">
              <w:rPr>
                <w:sz w:val="25"/>
                <w:szCs w:val="25"/>
              </w:rPr>
              <w:t xml:space="preserve">4 986,6  </w:t>
            </w:r>
          </w:p>
        </w:tc>
      </w:tr>
      <w:tr w:rsidR="00C76958" w:rsidRPr="006E260F" w14:paraId="3C3A361F" w14:textId="77777777" w:rsidTr="00AA40EC">
        <w:trPr>
          <w:trHeight w:val="690"/>
        </w:trPr>
        <w:tc>
          <w:tcPr>
            <w:tcW w:w="4140" w:type="dxa"/>
            <w:shd w:val="clear" w:color="000000" w:fill="FFFFFF"/>
            <w:hideMark/>
          </w:tcPr>
          <w:p w14:paraId="5F13254D" w14:textId="24847DE3" w:rsidR="00C76958" w:rsidRPr="006E260F" w:rsidRDefault="00C76958" w:rsidP="00C76958">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vAlign w:val="center"/>
            <w:hideMark/>
          </w:tcPr>
          <w:p w14:paraId="7C8AD3D6" w14:textId="77777777" w:rsidR="00C76958" w:rsidRPr="006E260F" w:rsidRDefault="00C76958" w:rsidP="00C76958">
            <w:pPr>
              <w:jc w:val="center"/>
              <w:rPr>
                <w:sz w:val="25"/>
                <w:szCs w:val="25"/>
              </w:rPr>
            </w:pPr>
            <w:r w:rsidRPr="006E260F">
              <w:rPr>
                <w:sz w:val="25"/>
                <w:szCs w:val="25"/>
              </w:rPr>
              <w:t>01</w:t>
            </w:r>
          </w:p>
        </w:tc>
        <w:tc>
          <w:tcPr>
            <w:tcW w:w="567" w:type="dxa"/>
            <w:shd w:val="clear" w:color="000000" w:fill="FFFFFF"/>
            <w:vAlign w:val="center"/>
            <w:hideMark/>
          </w:tcPr>
          <w:p w14:paraId="74EDA2EA" w14:textId="77777777" w:rsidR="00C76958" w:rsidRPr="006E260F" w:rsidRDefault="00C76958" w:rsidP="00C76958">
            <w:pPr>
              <w:jc w:val="center"/>
              <w:rPr>
                <w:sz w:val="25"/>
                <w:szCs w:val="25"/>
              </w:rPr>
            </w:pPr>
            <w:r w:rsidRPr="006E260F">
              <w:rPr>
                <w:sz w:val="25"/>
                <w:szCs w:val="25"/>
              </w:rPr>
              <w:t>13</w:t>
            </w:r>
          </w:p>
        </w:tc>
        <w:tc>
          <w:tcPr>
            <w:tcW w:w="1701" w:type="dxa"/>
            <w:shd w:val="clear" w:color="000000" w:fill="FFFFFF"/>
            <w:vAlign w:val="center"/>
            <w:hideMark/>
          </w:tcPr>
          <w:p w14:paraId="5B8FD3AE" w14:textId="77777777" w:rsidR="00C76958" w:rsidRPr="006E260F" w:rsidRDefault="00C76958" w:rsidP="00C76958">
            <w:pPr>
              <w:jc w:val="center"/>
              <w:rPr>
                <w:sz w:val="25"/>
                <w:szCs w:val="25"/>
              </w:rPr>
            </w:pPr>
            <w:r w:rsidRPr="006E260F">
              <w:rPr>
                <w:sz w:val="25"/>
                <w:szCs w:val="25"/>
              </w:rPr>
              <w:t>99 0 01 25410</w:t>
            </w:r>
          </w:p>
        </w:tc>
        <w:tc>
          <w:tcPr>
            <w:tcW w:w="708" w:type="dxa"/>
            <w:shd w:val="clear" w:color="000000" w:fill="FFFFFF"/>
            <w:noWrap/>
            <w:vAlign w:val="center"/>
            <w:hideMark/>
          </w:tcPr>
          <w:p w14:paraId="37B8B0F9" w14:textId="77777777" w:rsidR="00C76958" w:rsidRPr="006E260F" w:rsidRDefault="00C76958" w:rsidP="00C76958">
            <w:pPr>
              <w:jc w:val="center"/>
              <w:rPr>
                <w:sz w:val="25"/>
                <w:szCs w:val="25"/>
              </w:rPr>
            </w:pPr>
            <w:r w:rsidRPr="006E260F">
              <w:rPr>
                <w:sz w:val="25"/>
                <w:szCs w:val="25"/>
              </w:rPr>
              <w:t>600</w:t>
            </w:r>
          </w:p>
        </w:tc>
        <w:tc>
          <w:tcPr>
            <w:tcW w:w="1418" w:type="dxa"/>
            <w:shd w:val="clear" w:color="000000" w:fill="FFFFFF"/>
            <w:noWrap/>
            <w:vAlign w:val="center"/>
            <w:hideMark/>
          </w:tcPr>
          <w:p w14:paraId="436A167A" w14:textId="77777777" w:rsidR="00C76958" w:rsidRPr="006E260F" w:rsidRDefault="00C76958" w:rsidP="00C76958">
            <w:pPr>
              <w:jc w:val="center"/>
              <w:rPr>
                <w:sz w:val="25"/>
                <w:szCs w:val="25"/>
              </w:rPr>
            </w:pPr>
            <w:r w:rsidRPr="006E260F">
              <w:rPr>
                <w:sz w:val="25"/>
                <w:szCs w:val="25"/>
              </w:rPr>
              <w:t xml:space="preserve">4 848,2  </w:t>
            </w:r>
          </w:p>
        </w:tc>
        <w:tc>
          <w:tcPr>
            <w:tcW w:w="1417" w:type="dxa"/>
            <w:shd w:val="clear" w:color="000000" w:fill="FFFFFF"/>
            <w:noWrap/>
            <w:vAlign w:val="center"/>
            <w:hideMark/>
          </w:tcPr>
          <w:p w14:paraId="57ED0DE0" w14:textId="77777777" w:rsidR="00C76958" w:rsidRPr="006E260F" w:rsidRDefault="00C76958" w:rsidP="00C76958">
            <w:pPr>
              <w:jc w:val="center"/>
              <w:rPr>
                <w:sz w:val="25"/>
                <w:szCs w:val="25"/>
              </w:rPr>
            </w:pPr>
            <w:r w:rsidRPr="006E260F">
              <w:rPr>
                <w:sz w:val="25"/>
                <w:szCs w:val="25"/>
              </w:rPr>
              <w:t xml:space="preserve">4 986,6  </w:t>
            </w:r>
          </w:p>
        </w:tc>
      </w:tr>
      <w:tr w:rsidR="00C76958" w:rsidRPr="006E260F" w14:paraId="62A1DCD7" w14:textId="77777777" w:rsidTr="00AA40EC">
        <w:trPr>
          <w:trHeight w:val="690"/>
        </w:trPr>
        <w:tc>
          <w:tcPr>
            <w:tcW w:w="4140" w:type="dxa"/>
            <w:shd w:val="clear" w:color="000000" w:fill="FFFFFF"/>
          </w:tcPr>
          <w:p w14:paraId="203B24BF" w14:textId="2D402595" w:rsidR="00C76958" w:rsidRPr="006E260F" w:rsidRDefault="00C76958" w:rsidP="00C76958">
            <w:pPr>
              <w:rPr>
                <w:sz w:val="27"/>
                <w:szCs w:val="27"/>
              </w:rPr>
            </w:pPr>
            <w:r w:rsidRPr="006E260F">
              <w:rPr>
                <w:sz w:val="27"/>
                <w:szCs w:val="27"/>
              </w:rPr>
              <w:t>Дәүләт милке чикләнмәгән җир кишәрлекләре белән идарә итү буенча дәүләт вәкаләтләрен гамәлгә ашыру</w:t>
            </w:r>
          </w:p>
        </w:tc>
        <w:tc>
          <w:tcPr>
            <w:tcW w:w="567" w:type="dxa"/>
            <w:shd w:val="clear" w:color="000000" w:fill="FFFFFF"/>
            <w:vAlign w:val="center"/>
          </w:tcPr>
          <w:p w14:paraId="17FD72EE" w14:textId="77777777" w:rsidR="00C76958" w:rsidRPr="006E260F" w:rsidRDefault="00C76958" w:rsidP="00C76958">
            <w:pPr>
              <w:jc w:val="center"/>
              <w:rPr>
                <w:sz w:val="25"/>
                <w:szCs w:val="25"/>
              </w:rPr>
            </w:pPr>
            <w:r w:rsidRPr="006E260F">
              <w:rPr>
                <w:sz w:val="25"/>
                <w:szCs w:val="25"/>
              </w:rPr>
              <w:t>01</w:t>
            </w:r>
          </w:p>
        </w:tc>
        <w:tc>
          <w:tcPr>
            <w:tcW w:w="567" w:type="dxa"/>
            <w:shd w:val="clear" w:color="000000" w:fill="FFFFFF"/>
            <w:vAlign w:val="center"/>
          </w:tcPr>
          <w:p w14:paraId="712EC922" w14:textId="77777777" w:rsidR="00C76958" w:rsidRPr="006E260F" w:rsidRDefault="00C76958" w:rsidP="00C76958">
            <w:pPr>
              <w:jc w:val="center"/>
              <w:rPr>
                <w:sz w:val="25"/>
                <w:szCs w:val="25"/>
              </w:rPr>
            </w:pPr>
            <w:r w:rsidRPr="006E260F">
              <w:rPr>
                <w:sz w:val="25"/>
                <w:szCs w:val="25"/>
              </w:rPr>
              <w:t>13</w:t>
            </w:r>
          </w:p>
        </w:tc>
        <w:tc>
          <w:tcPr>
            <w:tcW w:w="1701" w:type="dxa"/>
            <w:shd w:val="clear" w:color="000000" w:fill="FFFFFF"/>
            <w:vAlign w:val="center"/>
          </w:tcPr>
          <w:p w14:paraId="2AE711CB" w14:textId="77777777" w:rsidR="00C76958" w:rsidRPr="006E260F" w:rsidRDefault="00C76958" w:rsidP="00C76958">
            <w:pPr>
              <w:jc w:val="center"/>
              <w:rPr>
                <w:sz w:val="25"/>
                <w:szCs w:val="25"/>
              </w:rPr>
            </w:pPr>
            <w:r w:rsidRPr="006E260F">
              <w:rPr>
                <w:sz w:val="25"/>
                <w:szCs w:val="25"/>
              </w:rPr>
              <w:t>16 4 02 25400</w:t>
            </w:r>
          </w:p>
        </w:tc>
        <w:tc>
          <w:tcPr>
            <w:tcW w:w="708" w:type="dxa"/>
            <w:shd w:val="clear" w:color="000000" w:fill="FFFFFF"/>
            <w:noWrap/>
            <w:vAlign w:val="center"/>
          </w:tcPr>
          <w:p w14:paraId="7DA256B5" w14:textId="77777777" w:rsidR="00C76958" w:rsidRPr="006E260F" w:rsidRDefault="00C76958" w:rsidP="00C76958">
            <w:pPr>
              <w:jc w:val="center"/>
              <w:rPr>
                <w:sz w:val="25"/>
                <w:szCs w:val="25"/>
              </w:rPr>
            </w:pPr>
          </w:p>
        </w:tc>
        <w:tc>
          <w:tcPr>
            <w:tcW w:w="1418" w:type="dxa"/>
            <w:shd w:val="clear" w:color="000000" w:fill="FFFFFF"/>
            <w:noWrap/>
            <w:vAlign w:val="center"/>
          </w:tcPr>
          <w:p w14:paraId="57E56646" w14:textId="77777777" w:rsidR="00C76958" w:rsidRPr="006E260F" w:rsidRDefault="00C76958" w:rsidP="00C76958">
            <w:pPr>
              <w:jc w:val="center"/>
              <w:rPr>
                <w:sz w:val="25"/>
                <w:szCs w:val="25"/>
              </w:rPr>
            </w:pPr>
            <w:r w:rsidRPr="006E260F">
              <w:rPr>
                <w:sz w:val="25"/>
                <w:szCs w:val="25"/>
              </w:rPr>
              <w:t>147,6</w:t>
            </w:r>
          </w:p>
        </w:tc>
        <w:tc>
          <w:tcPr>
            <w:tcW w:w="1417" w:type="dxa"/>
            <w:shd w:val="clear" w:color="000000" w:fill="FFFFFF"/>
            <w:noWrap/>
            <w:vAlign w:val="center"/>
          </w:tcPr>
          <w:p w14:paraId="16916379" w14:textId="77777777" w:rsidR="00C76958" w:rsidRPr="006E260F" w:rsidRDefault="00C76958" w:rsidP="00C76958">
            <w:pPr>
              <w:jc w:val="center"/>
              <w:rPr>
                <w:sz w:val="25"/>
                <w:szCs w:val="25"/>
              </w:rPr>
            </w:pPr>
          </w:p>
        </w:tc>
      </w:tr>
      <w:tr w:rsidR="00C76958" w:rsidRPr="006E260F" w14:paraId="555993F5" w14:textId="77777777" w:rsidTr="00294C69">
        <w:trPr>
          <w:trHeight w:val="60"/>
        </w:trPr>
        <w:tc>
          <w:tcPr>
            <w:tcW w:w="4140" w:type="dxa"/>
            <w:shd w:val="clear" w:color="000000" w:fill="FFFFFF"/>
          </w:tcPr>
          <w:p w14:paraId="76A213AC" w14:textId="4C6A9967" w:rsidR="00C76958" w:rsidRPr="006E260F" w:rsidRDefault="00C76958" w:rsidP="00C76958">
            <w:pPr>
              <w:rPr>
                <w:sz w:val="27"/>
                <w:szCs w:val="27"/>
              </w:rPr>
            </w:pPr>
            <w:r w:rsidRPr="006E260F">
              <w:rPr>
                <w:sz w:val="27"/>
                <w:szCs w:val="27"/>
              </w:rPr>
              <w:t xml:space="preserve">Бюджет, автоном учреждениеләргә һәм башка коммерцияле булмаган </w:t>
            </w:r>
            <w:r w:rsidRPr="006E260F">
              <w:rPr>
                <w:sz w:val="27"/>
                <w:szCs w:val="27"/>
              </w:rPr>
              <w:lastRenderedPageBreak/>
              <w:t>оешмаларга субсидияләр бирү</w:t>
            </w:r>
          </w:p>
        </w:tc>
        <w:tc>
          <w:tcPr>
            <w:tcW w:w="567" w:type="dxa"/>
            <w:shd w:val="clear" w:color="000000" w:fill="FFFFFF"/>
            <w:vAlign w:val="center"/>
          </w:tcPr>
          <w:p w14:paraId="42D99915" w14:textId="77777777" w:rsidR="00C76958" w:rsidRPr="006E260F" w:rsidRDefault="00C76958" w:rsidP="00C76958">
            <w:pPr>
              <w:jc w:val="center"/>
              <w:rPr>
                <w:sz w:val="25"/>
                <w:szCs w:val="25"/>
              </w:rPr>
            </w:pPr>
            <w:r w:rsidRPr="006E260F">
              <w:rPr>
                <w:sz w:val="25"/>
                <w:szCs w:val="25"/>
              </w:rPr>
              <w:lastRenderedPageBreak/>
              <w:t>01</w:t>
            </w:r>
          </w:p>
        </w:tc>
        <w:tc>
          <w:tcPr>
            <w:tcW w:w="567" w:type="dxa"/>
            <w:shd w:val="clear" w:color="000000" w:fill="FFFFFF"/>
            <w:vAlign w:val="center"/>
          </w:tcPr>
          <w:p w14:paraId="30D28E2D" w14:textId="77777777" w:rsidR="00C76958" w:rsidRPr="006E260F" w:rsidRDefault="00C76958" w:rsidP="00C76958">
            <w:pPr>
              <w:jc w:val="center"/>
              <w:rPr>
                <w:sz w:val="25"/>
                <w:szCs w:val="25"/>
              </w:rPr>
            </w:pPr>
            <w:r w:rsidRPr="006E260F">
              <w:rPr>
                <w:sz w:val="25"/>
                <w:szCs w:val="25"/>
              </w:rPr>
              <w:t>13</w:t>
            </w:r>
          </w:p>
        </w:tc>
        <w:tc>
          <w:tcPr>
            <w:tcW w:w="1701" w:type="dxa"/>
            <w:shd w:val="clear" w:color="000000" w:fill="FFFFFF"/>
            <w:vAlign w:val="center"/>
          </w:tcPr>
          <w:p w14:paraId="18A51C22" w14:textId="77777777" w:rsidR="00C76958" w:rsidRPr="006E260F" w:rsidRDefault="00C76958" w:rsidP="00C76958">
            <w:pPr>
              <w:jc w:val="center"/>
              <w:rPr>
                <w:sz w:val="25"/>
                <w:szCs w:val="25"/>
              </w:rPr>
            </w:pPr>
            <w:r w:rsidRPr="006E260F">
              <w:rPr>
                <w:sz w:val="25"/>
                <w:szCs w:val="25"/>
              </w:rPr>
              <w:t>16 4 02 25400</w:t>
            </w:r>
          </w:p>
        </w:tc>
        <w:tc>
          <w:tcPr>
            <w:tcW w:w="708" w:type="dxa"/>
            <w:shd w:val="clear" w:color="000000" w:fill="FFFFFF"/>
            <w:noWrap/>
            <w:vAlign w:val="center"/>
          </w:tcPr>
          <w:p w14:paraId="1134F848" w14:textId="77777777" w:rsidR="00C76958" w:rsidRPr="006E260F" w:rsidRDefault="00C76958" w:rsidP="00C76958">
            <w:pPr>
              <w:jc w:val="center"/>
              <w:rPr>
                <w:sz w:val="25"/>
                <w:szCs w:val="25"/>
              </w:rPr>
            </w:pPr>
            <w:r w:rsidRPr="006E260F">
              <w:rPr>
                <w:sz w:val="25"/>
                <w:szCs w:val="25"/>
              </w:rPr>
              <w:t>600</w:t>
            </w:r>
          </w:p>
        </w:tc>
        <w:tc>
          <w:tcPr>
            <w:tcW w:w="1418" w:type="dxa"/>
            <w:shd w:val="clear" w:color="000000" w:fill="FFFFFF"/>
            <w:noWrap/>
            <w:vAlign w:val="center"/>
          </w:tcPr>
          <w:p w14:paraId="382590EA" w14:textId="77777777" w:rsidR="00C76958" w:rsidRPr="006E260F" w:rsidRDefault="00C76958" w:rsidP="00C76958">
            <w:pPr>
              <w:jc w:val="center"/>
              <w:rPr>
                <w:sz w:val="25"/>
                <w:szCs w:val="25"/>
              </w:rPr>
            </w:pPr>
            <w:r w:rsidRPr="006E260F">
              <w:rPr>
                <w:sz w:val="25"/>
                <w:szCs w:val="25"/>
              </w:rPr>
              <w:t>147,6</w:t>
            </w:r>
          </w:p>
        </w:tc>
        <w:tc>
          <w:tcPr>
            <w:tcW w:w="1417" w:type="dxa"/>
            <w:shd w:val="clear" w:color="000000" w:fill="FFFFFF"/>
            <w:noWrap/>
            <w:vAlign w:val="center"/>
          </w:tcPr>
          <w:p w14:paraId="143521AD" w14:textId="77777777" w:rsidR="00C76958" w:rsidRPr="006E260F" w:rsidRDefault="00C76958" w:rsidP="00C76958">
            <w:pPr>
              <w:jc w:val="center"/>
              <w:rPr>
                <w:sz w:val="25"/>
                <w:szCs w:val="25"/>
              </w:rPr>
            </w:pPr>
          </w:p>
        </w:tc>
      </w:tr>
      <w:tr w:rsidR="00C76958" w:rsidRPr="006E260F" w14:paraId="183C294E" w14:textId="77777777" w:rsidTr="00AA40EC">
        <w:trPr>
          <w:trHeight w:val="60"/>
        </w:trPr>
        <w:tc>
          <w:tcPr>
            <w:tcW w:w="4140" w:type="dxa"/>
            <w:shd w:val="clear" w:color="000000" w:fill="FFFFFF"/>
            <w:hideMark/>
          </w:tcPr>
          <w:p w14:paraId="688DFAFD" w14:textId="7F4DAD7E" w:rsidR="00C76958" w:rsidRPr="006E260F" w:rsidRDefault="00C76958" w:rsidP="00C76958">
            <w:pPr>
              <w:rPr>
                <w:sz w:val="27"/>
                <w:szCs w:val="27"/>
              </w:rPr>
            </w:pPr>
            <w:r w:rsidRPr="006E260F">
              <w:rPr>
                <w:sz w:val="27"/>
                <w:szCs w:val="27"/>
              </w:rPr>
              <w:t>Муниципаль хезмәткәрләрне иминиятләштерү</w:t>
            </w:r>
          </w:p>
        </w:tc>
        <w:tc>
          <w:tcPr>
            <w:tcW w:w="567" w:type="dxa"/>
            <w:shd w:val="clear" w:color="000000" w:fill="FFFFFF"/>
            <w:vAlign w:val="center"/>
            <w:hideMark/>
          </w:tcPr>
          <w:p w14:paraId="29E2A5B6" w14:textId="77777777" w:rsidR="00C76958" w:rsidRPr="006E260F" w:rsidRDefault="00C76958" w:rsidP="00C76958">
            <w:pPr>
              <w:jc w:val="center"/>
              <w:rPr>
                <w:sz w:val="25"/>
                <w:szCs w:val="25"/>
              </w:rPr>
            </w:pPr>
            <w:r w:rsidRPr="006E260F">
              <w:rPr>
                <w:sz w:val="25"/>
                <w:szCs w:val="25"/>
              </w:rPr>
              <w:t>01</w:t>
            </w:r>
          </w:p>
        </w:tc>
        <w:tc>
          <w:tcPr>
            <w:tcW w:w="567" w:type="dxa"/>
            <w:shd w:val="clear" w:color="000000" w:fill="FFFFFF"/>
            <w:vAlign w:val="center"/>
            <w:hideMark/>
          </w:tcPr>
          <w:p w14:paraId="76FBFCDF" w14:textId="77777777" w:rsidR="00C76958" w:rsidRPr="006E260F" w:rsidRDefault="00C76958" w:rsidP="00C76958">
            <w:pPr>
              <w:jc w:val="center"/>
              <w:rPr>
                <w:sz w:val="25"/>
                <w:szCs w:val="25"/>
              </w:rPr>
            </w:pPr>
            <w:r w:rsidRPr="006E260F">
              <w:rPr>
                <w:sz w:val="25"/>
                <w:szCs w:val="25"/>
              </w:rPr>
              <w:t>13</w:t>
            </w:r>
          </w:p>
        </w:tc>
        <w:tc>
          <w:tcPr>
            <w:tcW w:w="1701" w:type="dxa"/>
            <w:shd w:val="clear" w:color="000000" w:fill="FFFFFF"/>
            <w:vAlign w:val="center"/>
            <w:hideMark/>
          </w:tcPr>
          <w:p w14:paraId="3C20FB56" w14:textId="77777777" w:rsidR="00C76958" w:rsidRPr="006E260F" w:rsidRDefault="00C76958" w:rsidP="00C76958">
            <w:pPr>
              <w:jc w:val="center"/>
              <w:rPr>
                <w:sz w:val="25"/>
                <w:szCs w:val="25"/>
              </w:rPr>
            </w:pPr>
            <w:r w:rsidRPr="006E260F">
              <w:rPr>
                <w:sz w:val="25"/>
                <w:szCs w:val="25"/>
              </w:rPr>
              <w:t>99 0 00 92410</w:t>
            </w:r>
          </w:p>
        </w:tc>
        <w:tc>
          <w:tcPr>
            <w:tcW w:w="708" w:type="dxa"/>
            <w:shd w:val="clear" w:color="000000" w:fill="FFFFFF"/>
            <w:noWrap/>
            <w:vAlign w:val="center"/>
            <w:hideMark/>
          </w:tcPr>
          <w:p w14:paraId="5856E3B0" w14:textId="77777777" w:rsidR="00C76958" w:rsidRPr="006E260F" w:rsidRDefault="00C76958" w:rsidP="00C76958">
            <w:pPr>
              <w:jc w:val="center"/>
              <w:rPr>
                <w:sz w:val="25"/>
                <w:szCs w:val="25"/>
              </w:rPr>
            </w:pPr>
            <w:r w:rsidRPr="006E260F">
              <w:rPr>
                <w:sz w:val="25"/>
                <w:szCs w:val="25"/>
              </w:rPr>
              <w:t> </w:t>
            </w:r>
          </w:p>
        </w:tc>
        <w:tc>
          <w:tcPr>
            <w:tcW w:w="1418" w:type="dxa"/>
            <w:shd w:val="clear" w:color="000000" w:fill="FFFFFF"/>
            <w:noWrap/>
            <w:vAlign w:val="center"/>
            <w:hideMark/>
          </w:tcPr>
          <w:p w14:paraId="1869C1CA" w14:textId="77777777" w:rsidR="00C76958" w:rsidRPr="006E260F" w:rsidRDefault="00C76958" w:rsidP="00C76958">
            <w:pPr>
              <w:jc w:val="center"/>
              <w:rPr>
                <w:sz w:val="25"/>
                <w:szCs w:val="25"/>
              </w:rPr>
            </w:pPr>
            <w:r w:rsidRPr="006E260F">
              <w:rPr>
                <w:sz w:val="25"/>
                <w:szCs w:val="25"/>
              </w:rPr>
              <w:t xml:space="preserve">406,0  </w:t>
            </w:r>
          </w:p>
        </w:tc>
        <w:tc>
          <w:tcPr>
            <w:tcW w:w="1417" w:type="dxa"/>
            <w:shd w:val="clear" w:color="000000" w:fill="FFFFFF"/>
            <w:noWrap/>
            <w:vAlign w:val="center"/>
            <w:hideMark/>
          </w:tcPr>
          <w:p w14:paraId="2C3C169C" w14:textId="77777777" w:rsidR="00C76958" w:rsidRPr="006E260F" w:rsidRDefault="00C76958" w:rsidP="00C76958">
            <w:pPr>
              <w:jc w:val="center"/>
              <w:rPr>
                <w:sz w:val="25"/>
                <w:szCs w:val="25"/>
              </w:rPr>
            </w:pPr>
            <w:r w:rsidRPr="006E260F">
              <w:rPr>
                <w:sz w:val="25"/>
                <w:szCs w:val="25"/>
              </w:rPr>
              <w:t xml:space="preserve">406,0  </w:t>
            </w:r>
          </w:p>
        </w:tc>
      </w:tr>
      <w:tr w:rsidR="00C76958" w:rsidRPr="006E260F" w14:paraId="1AC007BF" w14:textId="77777777" w:rsidTr="00AA40EC">
        <w:trPr>
          <w:trHeight w:val="405"/>
        </w:trPr>
        <w:tc>
          <w:tcPr>
            <w:tcW w:w="4140" w:type="dxa"/>
            <w:shd w:val="clear" w:color="000000" w:fill="FFFFFF"/>
            <w:hideMark/>
          </w:tcPr>
          <w:p w14:paraId="57094584" w14:textId="0FCEE6FC" w:rsidR="00C76958" w:rsidRPr="006E260F" w:rsidRDefault="00C76958" w:rsidP="00C76958">
            <w:pPr>
              <w:rPr>
                <w:sz w:val="27"/>
                <w:szCs w:val="27"/>
              </w:rPr>
            </w:pPr>
            <w:r w:rsidRPr="006E260F">
              <w:rPr>
                <w:sz w:val="27"/>
                <w:szCs w:val="27"/>
              </w:rPr>
              <w:t>Дәүләт (муниципаль) ихтыяҗлары өчен товарлар, эшләр һәм хезмәтләр сатып алу</w:t>
            </w:r>
          </w:p>
        </w:tc>
        <w:tc>
          <w:tcPr>
            <w:tcW w:w="567" w:type="dxa"/>
            <w:shd w:val="clear" w:color="000000" w:fill="FFFFFF"/>
            <w:vAlign w:val="center"/>
            <w:hideMark/>
          </w:tcPr>
          <w:p w14:paraId="19BCAAED" w14:textId="77777777" w:rsidR="00C76958" w:rsidRPr="006E260F" w:rsidRDefault="00C76958" w:rsidP="00C76958">
            <w:pPr>
              <w:jc w:val="center"/>
              <w:rPr>
                <w:sz w:val="25"/>
                <w:szCs w:val="25"/>
              </w:rPr>
            </w:pPr>
            <w:r w:rsidRPr="006E260F">
              <w:rPr>
                <w:sz w:val="25"/>
                <w:szCs w:val="25"/>
              </w:rPr>
              <w:t>01</w:t>
            </w:r>
          </w:p>
        </w:tc>
        <w:tc>
          <w:tcPr>
            <w:tcW w:w="567" w:type="dxa"/>
            <w:shd w:val="clear" w:color="000000" w:fill="FFFFFF"/>
            <w:vAlign w:val="center"/>
            <w:hideMark/>
          </w:tcPr>
          <w:p w14:paraId="75F614FF" w14:textId="77777777" w:rsidR="00C76958" w:rsidRPr="006E260F" w:rsidRDefault="00C76958" w:rsidP="00C76958">
            <w:pPr>
              <w:jc w:val="center"/>
              <w:rPr>
                <w:sz w:val="25"/>
                <w:szCs w:val="25"/>
              </w:rPr>
            </w:pPr>
            <w:r w:rsidRPr="006E260F">
              <w:rPr>
                <w:sz w:val="25"/>
                <w:szCs w:val="25"/>
              </w:rPr>
              <w:t>13</w:t>
            </w:r>
          </w:p>
        </w:tc>
        <w:tc>
          <w:tcPr>
            <w:tcW w:w="1701" w:type="dxa"/>
            <w:shd w:val="clear" w:color="000000" w:fill="FFFFFF"/>
            <w:vAlign w:val="center"/>
            <w:hideMark/>
          </w:tcPr>
          <w:p w14:paraId="7C905EBD" w14:textId="77777777" w:rsidR="00C76958" w:rsidRPr="006E260F" w:rsidRDefault="00C76958" w:rsidP="00C76958">
            <w:pPr>
              <w:jc w:val="center"/>
              <w:rPr>
                <w:sz w:val="25"/>
                <w:szCs w:val="25"/>
              </w:rPr>
            </w:pPr>
            <w:r w:rsidRPr="006E260F">
              <w:rPr>
                <w:sz w:val="25"/>
                <w:szCs w:val="25"/>
              </w:rPr>
              <w:t>99 0 00 92410</w:t>
            </w:r>
          </w:p>
        </w:tc>
        <w:tc>
          <w:tcPr>
            <w:tcW w:w="708" w:type="dxa"/>
            <w:shd w:val="clear" w:color="000000" w:fill="FFFFFF"/>
            <w:noWrap/>
            <w:vAlign w:val="center"/>
            <w:hideMark/>
          </w:tcPr>
          <w:p w14:paraId="498F6C46" w14:textId="77777777" w:rsidR="00C76958" w:rsidRPr="006E260F" w:rsidRDefault="00C76958" w:rsidP="00C76958">
            <w:pPr>
              <w:jc w:val="center"/>
              <w:rPr>
                <w:sz w:val="25"/>
                <w:szCs w:val="25"/>
              </w:rPr>
            </w:pPr>
            <w:r w:rsidRPr="006E260F">
              <w:rPr>
                <w:sz w:val="25"/>
                <w:szCs w:val="25"/>
              </w:rPr>
              <w:t>200</w:t>
            </w:r>
          </w:p>
        </w:tc>
        <w:tc>
          <w:tcPr>
            <w:tcW w:w="1418" w:type="dxa"/>
            <w:shd w:val="clear" w:color="000000" w:fill="FFFFFF"/>
            <w:noWrap/>
            <w:vAlign w:val="center"/>
            <w:hideMark/>
          </w:tcPr>
          <w:p w14:paraId="1E399DC3" w14:textId="77777777" w:rsidR="00C76958" w:rsidRPr="006E260F" w:rsidRDefault="00C76958" w:rsidP="00C76958">
            <w:pPr>
              <w:jc w:val="center"/>
              <w:rPr>
                <w:sz w:val="25"/>
                <w:szCs w:val="25"/>
              </w:rPr>
            </w:pPr>
            <w:r w:rsidRPr="006E260F">
              <w:rPr>
                <w:sz w:val="25"/>
                <w:szCs w:val="25"/>
              </w:rPr>
              <w:t xml:space="preserve">406,0  </w:t>
            </w:r>
          </w:p>
        </w:tc>
        <w:tc>
          <w:tcPr>
            <w:tcW w:w="1417" w:type="dxa"/>
            <w:shd w:val="clear" w:color="000000" w:fill="FFFFFF"/>
            <w:noWrap/>
            <w:vAlign w:val="center"/>
            <w:hideMark/>
          </w:tcPr>
          <w:p w14:paraId="2365FDA2" w14:textId="77777777" w:rsidR="00C76958" w:rsidRPr="006E260F" w:rsidRDefault="00C76958" w:rsidP="00C76958">
            <w:pPr>
              <w:jc w:val="center"/>
              <w:rPr>
                <w:sz w:val="25"/>
                <w:szCs w:val="25"/>
              </w:rPr>
            </w:pPr>
            <w:r w:rsidRPr="006E260F">
              <w:rPr>
                <w:sz w:val="25"/>
                <w:szCs w:val="25"/>
              </w:rPr>
              <w:t xml:space="preserve">406,0  </w:t>
            </w:r>
          </w:p>
        </w:tc>
      </w:tr>
      <w:tr w:rsidR="00C76958" w:rsidRPr="006E260F" w14:paraId="1D17DE00" w14:textId="77777777" w:rsidTr="00AA40EC">
        <w:trPr>
          <w:trHeight w:val="60"/>
        </w:trPr>
        <w:tc>
          <w:tcPr>
            <w:tcW w:w="4140" w:type="dxa"/>
            <w:shd w:val="clear" w:color="000000" w:fill="FFFFFF"/>
            <w:hideMark/>
          </w:tcPr>
          <w:p w14:paraId="53F5E056" w14:textId="5B059ADE" w:rsidR="00C76958" w:rsidRPr="006E260F" w:rsidRDefault="004D4CC8" w:rsidP="00C76958">
            <w:pPr>
              <w:rPr>
                <w:sz w:val="27"/>
                <w:szCs w:val="27"/>
              </w:rPr>
            </w:pPr>
            <w:r w:rsidRPr="006E260F">
              <w:rPr>
                <w:sz w:val="27"/>
                <w:szCs w:val="27"/>
              </w:rPr>
              <w:t>Чыгымнарның программасыз юнәлешләре</w:t>
            </w:r>
          </w:p>
        </w:tc>
        <w:tc>
          <w:tcPr>
            <w:tcW w:w="567" w:type="dxa"/>
            <w:shd w:val="clear" w:color="000000" w:fill="FFFFFF"/>
            <w:vAlign w:val="center"/>
            <w:hideMark/>
          </w:tcPr>
          <w:p w14:paraId="1AAC14B1" w14:textId="77777777" w:rsidR="00C76958" w:rsidRPr="006E260F" w:rsidRDefault="00C76958" w:rsidP="00C76958">
            <w:pPr>
              <w:jc w:val="center"/>
              <w:rPr>
                <w:sz w:val="25"/>
                <w:szCs w:val="25"/>
              </w:rPr>
            </w:pPr>
            <w:r w:rsidRPr="006E260F">
              <w:rPr>
                <w:sz w:val="25"/>
                <w:szCs w:val="25"/>
              </w:rPr>
              <w:t>01</w:t>
            </w:r>
          </w:p>
        </w:tc>
        <w:tc>
          <w:tcPr>
            <w:tcW w:w="567" w:type="dxa"/>
            <w:shd w:val="clear" w:color="000000" w:fill="FFFFFF"/>
            <w:vAlign w:val="center"/>
            <w:hideMark/>
          </w:tcPr>
          <w:p w14:paraId="56A28EC9" w14:textId="77777777" w:rsidR="00C76958" w:rsidRPr="006E260F" w:rsidRDefault="00C76958" w:rsidP="00C76958">
            <w:pPr>
              <w:jc w:val="center"/>
              <w:rPr>
                <w:sz w:val="25"/>
                <w:szCs w:val="25"/>
              </w:rPr>
            </w:pPr>
            <w:r w:rsidRPr="006E260F">
              <w:rPr>
                <w:sz w:val="25"/>
                <w:szCs w:val="25"/>
              </w:rPr>
              <w:t>13</w:t>
            </w:r>
          </w:p>
        </w:tc>
        <w:tc>
          <w:tcPr>
            <w:tcW w:w="1701" w:type="dxa"/>
            <w:shd w:val="clear" w:color="000000" w:fill="FFFFFF"/>
            <w:noWrap/>
            <w:vAlign w:val="center"/>
            <w:hideMark/>
          </w:tcPr>
          <w:p w14:paraId="354C8F9C" w14:textId="77777777" w:rsidR="00C76958" w:rsidRPr="006E260F" w:rsidRDefault="00C76958" w:rsidP="00C76958">
            <w:pPr>
              <w:jc w:val="center"/>
              <w:rPr>
                <w:sz w:val="25"/>
                <w:szCs w:val="25"/>
              </w:rPr>
            </w:pPr>
            <w:r w:rsidRPr="006E260F">
              <w:rPr>
                <w:sz w:val="25"/>
                <w:szCs w:val="25"/>
              </w:rPr>
              <w:t> </w:t>
            </w:r>
          </w:p>
        </w:tc>
        <w:tc>
          <w:tcPr>
            <w:tcW w:w="708" w:type="dxa"/>
            <w:shd w:val="clear" w:color="000000" w:fill="FFFFFF"/>
            <w:noWrap/>
            <w:vAlign w:val="center"/>
            <w:hideMark/>
          </w:tcPr>
          <w:p w14:paraId="552E1E4D" w14:textId="77777777" w:rsidR="00C76958" w:rsidRPr="006E260F" w:rsidRDefault="00C76958" w:rsidP="00C76958">
            <w:pPr>
              <w:jc w:val="center"/>
              <w:rPr>
                <w:sz w:val="25"/>
                <w:szCs w:val="25"/>
              </w:rPr>
            </w:pPr>
            <w:r w:rsidRPr="006E260F">
              <w:rPr>
                <w:sz w:val="25"/>
                <w:szCs w:val="25"/>
              </w:rPr>
              <w:t> </w:t>
            </w:r>
          </w:p>
        </w:tc>
        <w:tc>
          <w:tcPr>
            <w:tcW w:w="1418" w:type="dxa"/>
            <w:shd w:val="clear" w:color="000000" w:fill="FFFFFF"/>
            <w:noWrap/>
            <w:vAlign w:val="center"/>
            <w:hideMark/>
          </w:tcPr>
          <w:p w14:paraId="654D4683" w14:textId="77777777" w:rsidR="00C76958" w:rsidRPr="006E260F" w:rsidRDefault="00C76958" w:rsidP="00C76958">
            <w:pPr>
              <w:jc w:val="center"/>
              <w:rPr>
                <w:sz w:val="25"/>
                <w:szCs w:val="25"/>
              </w:rPr>
            </w:pPr>
            <w:r w:rsidRPr="006E260F">
              <w:rPr>
                <w:sz w:val="25"/>
                <w:szCs w:val="25"/>
              </w:rPr>
              <w:t xml:space="preserve">2 370,3  </w:t>
            </w:r>
          </w:p>
        </w:tc>
        <w:tc>
          <w:tcPr>
            <w:tcW w:w="1417" w:type="dxa"/>
            <w:shd w:val="clear" w:color="000000" w:fill="FFFFFF"/>
            <w:noWrap/>
            <w:vAlign w:val="center"/>
            <w:hideMark/>
          </w:tcPr>
          <w:p w14:paraId="609707EC" w14:textId="77777777" w:rsidR="00C76958" w:rsidRPr="006E260F" w:rsidRDefault="00C76958" w:rsidP="00C76958">
            <w:pPr>
              <w:jc w:val="center"/>
              <w:rPr>
                <w:sz w:val="25"/>
                <w:szCs w:val="25"/>
              </w:rPr>
            </w:pPr>
            <w:r w:rsidRPr="006E260F">
              <w:rPr>
                <w:sz w:val="25"/>
                <w:szCs w:val="25"/>
              </w:rPr>
              <w:t xml:space="preserve">2 471,5  </w:t>
            </w:r>
          </w:p>
        </w:tc>
      </w:tr>
      <w:tr w:rsidR="00C76958" w:rsidRPr="006E260F" w14:paraId="1DA1B3D2" w14:textId="77777777" w:rsidTr="00113978">
        <w:trPr>
          <w:trHeight w:val="1110"/>
        </w:trPr>
        <w:tc>
          <w:tcPr>
            <w:tcW w:w="4140" w:type="dxa"/>
            <w:shd w:val="clear" w:color="000000" w:fill="FFFFFF"/>
            <w:hideMark/>
          </w:tcPr>
          <w:p w14:paraId="37AC63BE" w14:textId="422D66CD" w:rsidR="00C76958" w:rsidRPr="006E260F" w:rsidRDefault="00C76958" w:rsidP="00C76958">
            <w:pPr>
              <w:rPr>
                <w:sz w:val="27"/>
                <w:szCs w:val="27"/>
              </w:rPr>
            </w:pPr>
            <w:r w:rsidRPr="006E260F">
              <w:rPr>
                <w:sz w:val="27"/>
                <w:szCs w:val="27"/>
              </w:rPr>
              <w:t>Татарстан Республикасы Архив фонды документларын һәм башка архив документларын саклауны, исәпкә алуны, комплектлауны һәм куллануны тәэмин итү</w:t>
            </w:r>
          </w:p>
        </w:tc>
        <w:tc>
          <w:tcPr>
            <w:tcW w:w="567" w:type="dxa"/>
            <w:shd w:val="clear" w:color="000000" w:fill="FFFFFF"/>
            <w:vAlign w:val="center"/>
            <w:hideMark/>
          </w:tcPr>
          <w:p w14:paraId="6B7B3D46" w14:textId="77777777" w:rsidR="00C76958" w:rsidRPr="006E260F" w:rsidRDefault="00C76958" w:rsidP="00C76958">
            <w:pPr>
              <w:jc w:val="center"/>
              <w:rPr>
                <w:sz w:val="25"/>
                <w:szCs w:val="25"/>
              </w:rPr>
            </w:pPr>
            <w:r w:rsidRPr="006E260F">
              <w:rPr>
                <w:sz w:val="25"/>
                <w:szCs w:val="25"/>
              </w:rPr>
              <w:t>01</w:t>
            </w:r>
          </w:p>
        </w:tc>
        <w:tc>
          <w:tcPr>
            <w:tcW w:w="567" w:type="dxa"/>
            <w:shd w:val="clear" w:color="000000" w:fill="FFFFFF"/>
            <w:vAlign w:val="center"/>
            <w:hideMark/>
          </w:tcPr>
          <w:p w14:paraId="71EA8AAE" w14:textId="77777777" w:rsidR="00C76958" w:rsidRPr="006E260F" w:rsidRDefault="00C76958" w:rsidP="00C76958">
            <w:pPr>
              <w:jc w:val="center"/>
              <w:rPr>
                <w:sz w:val="25"/>
                <w:szCs w:val="25"/>
              </w:rPr>
            </w:pPr>
            <w:r w:rsidRPr="006E260F">
              <w:rPr>
                <w:sz w:val="25"/>
                <w:szCs w:val="25"/>
              </w:rPr>
              <w:t>13</w:t>
            </w:r>
          </w:p>
        </w:tc>
        <w:tc>
          <w:tcPr>
            <w:tcW w:w="1701" w:type="dxa"/>
            <w:shd w:val="clear" w:color="000000" w:fill="FFFFFF"/>
            <w:vAlign w:val="center"/>
            <w:hideMark/>
          </w:tcPr>
          <w:p w14:paraId="4DD736E9" w14:textId="77777777" w:rsidR="00C76958" w:rsidRPr="006E260F" w:rsidRDefault="00C76958" w:rsidP="00C76958">
            <w:pPr>
              <w:jc w:val="center"/>
              <w:rPr>
                <w:sz w:val="25"/>
                <w:szCs w:val="25"/>
              </w:rPr>
            </w:pPr>
            <w:r w:rsidRPr="006E260F">
              <w:rPr>
                <w:sz w:val="25"/>
                <w:szCs w:val="25"/>
              </w:rPr>
              <w:t>08 Е 01 44020</w:t>
            </w:r>
          </w:p>
        </w:tc>
        <w:tc>
          <w:tcPr>
            <w:tcW w:w="708" w:type="dxa"/>
            <w:shd w:val="clear" w:color="000000" w:fill="FFFFFF"/>
            <w:noWrap/>
            <w:vAlign w:val="center"/>
            <w:hideMark/>
          </w:tcPr>
          <w:p w14:paraId="546272AB" w14:textId="77777777" w:rsidR="00C76958" w:rsidRPr="006E260F" w:rsidRDefault="00C76958" w:rsidP="00C76958">
            <w:pPr>
              <w:jc w:val="center"/>
              <w:rPr>
                <w:sz w:val="25"/>
                <w:szCs w:val="25"/>
              </w:rPr>
            </w:pPr>
            <w:r w:rsidRPr="006E260F">
              <w:rPr>
                <w:sz w:val="25"/>
                <w:szCs w:val="25"/>
              </w:rPr>
              <w:t> </w:t>
            </w:r>
          </w:p>
        </w:tc>
        <w:tc>
          <w:tcPr>
            <w:tcW w:w="1418" w:type="dxa"/>
            <w:shd w:val="clear" w:color="000000" w:fill="FFFFFF"/>
            <w:vAlign w:val="center"/>
            <w:hideMark/>
          </w:tcPr>
          <w:p w14:paraId="5FD5E4C8" w14:textId="77777777" w:rsidR="00C76958" w:rsidRPr="006E260F" w:rsidRDefault="00C76958" w:rsidP="00C76958">
            <w:pPr>
              <w:jc w:val="center"/>
              <w:rPr>
                <w:sz w:val="25"/>
                <w:szCs w:val="25"/>
              </w:rPr>
            </w:pPr>
            <w:r w:rsidRPr="006E260F">
              <w:rPr>
                <w:sz w:val="25"/>
                <w:szCs w:val="25"/>
              </w:rPr>
              <w:t xml:space="preserve">2 370,3  </w:t>
            </w:r>
          </w:p>
        </w:tc>
        <w:tc>
          <w:tcPr>
            <w:tcW w:w="1417" w:type="dxa"/>
            <w:shd w:val="clear" w:color="000000" w:fill="FFFFFF"/>
            <w:vAlign w:val="center"/>
            <w:hideMark/>
          </w:tcPr>
          <w:p w14:paraId="2BB6C49E" w14:textId="77777777" w:rsidR="00C76958" w:rsidRPr="006E260F" w:rsidRDefault="00C76958" w:rsidP="00C76958">
            <w:pPr>
              <w:jc w:val="center"/>
              <w:rPr>
                <w:sz w:val="25"/>
                <w:szCs w:val="25"/>
              </w:rPr>
            </w:pPr>
            <w:r w:rsidRPr="006E260F">
              <w:rPr>
                <w:sz w:val="25"/>
                <w:szCs w:val="25"/>
              </w:rPr>
              <w:t xml:space="preserve">2 471,5  </w:t>
            </w:r>
          </w:p>
        </w:tc>
      </w:tr>
      <w:tr w:rsidR="00C76958" w:rsidRPr="006E260F" w14:paraId="16051FCE" w14:textId="77777777" w:rsidTr="00AA40EC">
        <w:trPr>
          <w:trHeight w:val="330"/>
        </w:trPr>
        <w:tc>
          <w:tcPr>
            <w:tcW w:w="4140" w:type="dxa"/>
            <w:shd w:val="clear" w:color="000000" w:fill="FFFFFF"/>
            <w:hideMark/>
          </w:tcPr>
          <w:p w14:paraId="5F7C51A2" w14:textId="054F9174" w:rsidR="00C76958" w:rsidRPr="006E260F" w:rsidRDefault="00C76958" w:rsidP="00C76958">
            <w:pPr>
              <w:rPr>
                <w:sz w:val="27"/>
                <w:szCs w:val="27"/>
              </w:rPr>
            </w:pPr>
            <w:r w:rsidRPr="006E260F">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shd w:val="clear" w:color="000000" w:fill="FFFFFF"/>
            <w:vAlign w:val="center"/>
            <w:hideMark/>
          </w:tcPr>
          <w:p w14:paraId="3F54A598" w14:textId="77777777" w:rsidR="00C76958" w:rsidRPr="006E260F" w:rsidRDefault="00C76958" w:rsidP="00C76958">
            <w:pPr>
              <w:jc w:val="center"/>
              <w:rPr>
                <w:sz w:val="25"/>
                <w:szCs w:val="25"/>
              </w:rPr>
            </w:pPr>
            <w:r w:rsidRPr="006E260F">
              <w:rPr>
                <w:sz w:val="25"/>
                <w:szCs w:val="25"/>
              </w:rPr>
              <w:t>01</w:t>
            </w:r>
          </w:p>
        </w:tc>
        <w:tc>
          <w:tcPr>
            <w:tcW w:w="567" w:type="dxa"/>
            <w:shd w:val="clear" w:color="000000" w:fill="FFFFFF"/>
            <w:vAlign w:val="center"/>
            <w:hideMark/>
          </w:tcPr>
          <w:p w14:paraId="2D6187B8" w14:textId="77777777" w:rsidR="00C76958" w:rsidRPr="006E260F" w:rsidRDefault="00C76958" w:rsidP="00C76958">
            <w:pPr>
              <w:jc w:val="center"/>
              <w:rPr>
                <w:sz w:val="25"/>
                <w:szCs w:val="25"/>
              </w:rPr>
            </w:pPr>
            <w:r w:rsidRPr="006E260F">
              <w:rPr>
                <w:sz w:val="25"/>
                <w:szCs w:val="25"/>
              </w:rPr>
              <w:t>13</w:t>
            </w:r>
          </w:p>
        </w:tc>
        <w:tc>
          <w:tcPr>
            <w:tcW w:w="1701" w:type="dxa"/>
            <w:shd w:val="clear" w:color="000000" w:fill="FFFFFF"/>
            <w:vAlign w:val="center"/>
            <w:hideMark/>
          </w:tcPr>
          <w:p w14:paraId="11A06CF9" w14:textId="77777777" w:rsidR="00C76958" w:rsidRPr="006E260F" w:rsidRDefault="00C76958" w:rsidP="00C76958">
            <w:pPr>
              <w:jc w:val="center"/>
              <w:rPr>
                <w:sz w:val="25"/>
                <w:szCs w:val="25"/>
              </w:rPr>
            </w:pPr>
            <w:r w:rsidRPr="006E260F">
              <w:rPr>
                <w:sz w:val="25"/>
                <w:szCs w:val="25"/>
              </w:rPr>
              <w:t>08 Е 01 44020</w:t>
            </w:r>
          </w:p>
        </w:tc>
        <w:tc>
          <w:tcPr>
            <w:tcW w:w="708" w:type="dxa"/>
            <w:shd w:val="clear" w:color="000000" w:fill="FFFFFF"/>
            <w:noWrap/>
            <w:vAlign w:val="center"/>
            <w:hideMark/>
          </w:tcPr>
          <w:p w14:paraId="528138BD" w14:textId="77777777" w:rsidR="00C76958" w:rsidRPr="006E260F" w:rsidRDefault="00C76958" w:rsidP="00C76958">
            <w:pPr>
              <w:jc w:val="center"/>
              <w:rPr>
                <w:sz w:val="25"/>
                <w:szCs w:val="25"/>
              </w:rPr>
            </w:pPr>
            <w:r w:rsidRPr="006E260F">
              <w:rPr>
                <w:sz w:val="25"/>
                <w:szCs w:val="25"/>
              </w:rPr>
              <w:t>100</w:t>
            </w:r>
          </w:p>
        </w:tc>
        <w:tc>
          <w:tcPr>
            <w:tcW w:w="1418" w:type="dxa"/>
            <w:shd w:val="clear" w:color="000000" w:fill="FFFFFF"/>
            <w:noWrap/>
            <w:vAlign w:val="center"/>
            <w:hideMark/>
          </w:tcPr>
          <w:p w14:paraId="426A91E9" w14:textId="77777777" w:rsidR="00C76958" w:rsidRPr="006E260F" w:rsidRDefault="00C76958" w:rsidP="00C76958">
            <w:pPr>
              <w:jc w:val="center"/>
              <w:rPr>
                <w:sz w:val="25"/>
                <w:szCs w:val="25"/>
              </w:rPr>
            </w:pPr>
            <w:r w:rsidRPr="006E260F">
              <w:rPr>
                <w:sz w:val="25"/>
                <w:szCs w:val="25"/>
              </w:rPr>
              <w:t xml:space="preserve">2 162,5  </w:t>
            </w:r>
          </w:p>
        </w:tc>
        <w:tc>
          <w:tcPr>
            <w:tcW w:w="1417" w:type="dxa"/>
            <w:shd w:val="clear" w:color="000000" w:fill="FFFFFF"/>
            <w:noWrap/>
            <w:vAlign w:val="center"/>
            <w:hideMark/>
          </w:tcPr>
          <w:p w14:paraId="0D6C7D07" w14:textId="77777777" w:rsidR="00C76958" w:rsidRPr="006E260F" w:rsidRDefault="00C76958" w:rsidP="00C76958">
            <w:pPr>
              <w:jc w:val="center"/>
              <w:rPr>
                <w:sz w:val="25"/>
                <w:szCs w:val="25"/>
              </w:rPr>
            </w:pPr>
            <w:r w:rsidRPr="006E260F">
              <w:rPr>
                <w:sz w:val="25"/>
                <w:szCs w:val="25"/>
              </w:rPr>
              <w:t xml:space="preserve">2 259,0  </w:t>
            </w:r>
          </w:p>
        </w:tc>
      </w:tr>
      <w:tr w:rsidR="00C76958" w:rsidRPr="006E260F" w14:paraId="4B005F6F" w14:textId="77777777" w:rsidTr="00AA40EC">
        <w:trPr>
          <w:trHeight w:val="330"/>
        </w:trPr>
        <w:tc>
          <w:tcPr>
            <w:tcW w:w="4140" w:type="dxa"/>
            <w:shd w:val="clear" w:color="000000" w:fill="FFFFFF"/>
            <w:hideMark/>
          </w:tcPr>
          <w:p w14:paraId="5DA1E665" w14:textId="061D48E9" w:rsidR="00C76958" w:rsidRPr="006E260F" w:rsidRDefault="00C76958" w:rsidP="00C76958">
            <w:pPr>
              <w:rPr>
                <w:sz w:val="27"/>
                <w:szCs w:val="27"/>
              </w:rPr>
            </w:pPr>
            <w:r w:rsidRPr="006E260F">
              <w:rPr>
                <w:sz w:val="27"/>
                <w:szCs w:val="27"/>
              </w:rPr>
              <w:t>Дәүләт (муниципаль) ихтыяҗлары өчен товарлар, эшләр һәм хезмәтләр сатып алу</w:t>
            </w:r>
          </w:p>
        </w:tc>
        <w:tc>
          <w:tcPr>
            <w:tcW w:w="567" w:type="dxa"/>
            <w:shd w:val="clear" w:color="000000" w:fill="FFFFFF"/>
            <w:vAlign w:val="center"/>
            <w:hideMark/>
          </w:tcPr>
          <w:p w14:paraId="27109240" w14:textId="77777777" w:rsidR="00C76958" w:rsidRPr="006E260F" w:rsidRDefault="00C76958" w:rsidP="00C76958">
            <w:pPr>
              <w:jc w:val="center"/>
              <w:rPr>
                <w:sz w:val="25"/>
                <w:szCs w:val="25"/>
              </w:rPr>
            </w:pPr>
            <w:r w:rsidRPr="006E260F">
              <w:rPr>
                <w:sz w:val="25"/>
                <w:szCs w:val="25"/>
              </w:rPr>
              <w:t>01</w:t>
            </w:r>
          </w:p>
        </w:tc>
        <w:tc>
          <w:tcPr>
            <w:tcW w:w="567" w:type="dxa"/>
            <w:shd w:val="clear" w:color="000000" w:fill="FFFFFF"/>
            <w:vAlign w:val="center"/>
            <w:hideMark/>
          </w:tcPr>
          <w:p w14:paraId="41C767C2" w14:textId="77777777" w:rsidR="00C76958" w:rsidRPr="006E260F" w:rsidRDefault="00C76958" w:rsidP="00C76958">
            <w:pPr>
              <w:jc w:val="center"/>
              <w:rPr>
                <w:sz w:val="25"/>
                <w:szCs w:val="25"/>
              </w:rPr>
            </w:pPr>
            <w:r w:rsidRPr="006E260F">
              <w:rPr>
                <w:sz w:val="25"/>
                <w:szCs w:val="25"/>
              </w:rPr>
              <w:t>13</w:t>
            </w:r>
          </w:p>
        </w:tc>
        <w:tc>
          <w:tcPr>
            <w:tcW w:w="1701" w:type="dxa"/>
            <w:shd w:val="clear" w:color="000000" w:fill="FFFFFF"/>
            <w:vAlign w:val="center"/>
            <w:hideMark/>
          </w:tcPr>
          <w:p w14:paraId="19E45465" w14:textId="77777777" w:rsidR="00C76958" w:rsidRPr="006E260F" w:rsidRDefault="00C76958" w:rsidP="00C76958">
            <w:pPr>
              <w:jc w:val="center"/>
              <w:rPr>
                <w:sz w:val="25"/>
                <w:szCs w:val="25"/>
              </w:rPr>
            </w:pPr>
            <w:r w:rsidRPr="006E260F">
              <w:rPr>
                <w:sz w:val="25"/>
                <w:szCs w:val="25"/>
              </w:rPr>
              <w:t>08 Е 01 44020</w:t>
            </w:r>
          </w:p>
        </w:tc>
        <w:tc>
          <w:tcPr>
            <w:tcW w:w="708" w:type="dxa"/>
            <w:shd w:val="clear" w:color="000000" w:fill="FFFFFF"/>
            <w:noWrap/>
            <w:vAlign w:val="center"/>
            <w:hideMark/>
          </w:tcPr>
          <w:p w14:paraId="67867524" w14:textId="77777777" w:rsidR="00C76958" w:rsidRPr="006E260F" w:rsidRDefault="00C76958" w:rsidP="00C76958">
            <w:pPr>
              <w:jc w:val="center"/>
              <w:rPr>
                <w:sz w:val="25"/>
                <w:szCs w:val="25"/>
              </w:rPr>
            </w:pPr>
            <w:r w:rsidRPr="006E260F">
              <w:rPr>
                <w:sz w:val="25"/>
                <w:szCs w:val="25"/>
              </w:rPr>
              <w:t>200</w:t>
            </w:r>
          </w:p>
        </w:tc>
        <w:tc>
          <w:tcPr>
            <w:tcW w:w="1418" w:type="dxa"/>
            <w:shd w:val="clear" w:color="000000" w:fill="FFFFFF"/>
            <w:noWrap/>
            <w:vAlign w:val="center"/>
            <w:hideMark/>
          </w:tcPr>
          <w:p w14:paraId="2C48C6BD" w14:textId="77777777" w:rsidR="00C76958" w:rsidRPr="006E260F" w:rsidRDefault="00C76958" w:rsidP="00C76958">
            <w:pPr>
              <w:jc w:val="center"/>
              <w:rPr>
                <w:sz w:val="25"/>
                <w:szCs w:val="25"/>
              </w:rPr>
            </w:pPr>
            <w:r w:rsidRPr="006E260F">
              <w:rPr>
                <w:sz w:val="25"/>
                <w:szCs w:val="25"/>
              </w:rPr>
              <w:t xml:space="preserve">207,8  </w:t>
            </w:r>
          </w:p>
        </w:tc>
        <w:tc>
          <w:tcPr>
            <w:tcW w:w="1417" w:type="dxa"/>
            <w:shd w:val="clear" w:color="000000" w:fill="FFFFFF"/>
            <w:noWrap/>
            <w:vAlign w:val="center"/>
            <w:hideMark/>
          </w:tcPr>
          <w:p w14:paraId="7EFD0045" w14:textId="77777777" w:rsidR="00C76958" w:rsidRPr="006E260F" w:rsidRDefault="00C76958" w:rsidP="00C76958">
            <w:pPr>
              <w:jc w:val="center"/>
              <w:rPr>
                <w:sz w:val="25"/>
                <w:szCs w:val="25"/>
              </w:rPr>
            </w:pPr>
            <w:r w:rsidRPr="006E260F">
              <w:rPr>
                <w:sz w:val="25"/>
                <w:szCs w:val="25"/>
              </w:rPr>
              <w:t xml:space="preserve">212,5  </w:t>
            </w:r>
          </w:p>
        </w:tc>
      </w:tr>
      <w:tr w:rsidR="00C76958" w:rsidRPr="006E260F" w14:paraId="746EB6C8" w14:textId="77777777" w:rsidTr="00AA40EC">
        <w:trPr>
          <w:trHeight w:val="990"/>
        </w:trPr>
        <w:tc>
          <w:tcPr>
            <w:tcW w:w="4140" w:type="dxa"/>
            <w:shd w:val="clear" w:color="000000" w:fill="FFFFFF"/>
            <w:hideMark/>
          </w:tcPr>
          <w:p w14:paraId="685A15A4" w14:textId="347660B8" w:rsidR="00C76958" w:rsidRPr="006E260F" w:rsidRDefault="00C76958" w:rsidP="00C76958">
            <w:pPr>
              <w:rPr>
                <w:sz w:val="27"/>
                <w:szCs w:val="27"/>
              </w:rPr>
            </w:pPr>
            <w:r w:rsidRPr="006E260F">
              <w:rPr>
                <w:sz w:val="27"/>
                <w:szCs w:val="27"/>
              </w:rPr>
              <w:t xml:space="preserve">Балигъ булмаганнар эшләре һәм аларның хокукларын яклау комиссиясе эшчәнлеген оештыру һәм оештыру буенча дәүләт вәкаләтләрен гамәлгә ашыруга </w:t>
            </w:r>
            <w:r w:rsidR="00EA6E95" w:rsidRPr="006E260F">
              <w:rPr>
                <w:sz w:val="27"/>
                <w:szCs w:val="27"/>
              </w:rPr>
              <w:t>субвенция</w:t>
            </w:r>
            <w:r w:rsidRPr="006E260F">
              <w:rPr>
                <w:sz w:val="27"/>
                <w:szCs w:val="27"/>
              </w:rPr>
              <w:t>ләр</w:t>
            </w:r>
          </w:p>
        </w:tc>
        <w:tc>
          <w:tcPr>
            <w:tcW w:w="567" w:type="dxa"/>
            <w:shd w:val="clear" w:color="000000" w:fill="FFFFFF"/>
            <w:vAlign w:val="center"/>
            <w:hideMark/>
          </w:tcPr>
          <w:p w14:paraId="62FD1921" w14:textId="77777777" w:rsidR="00C76958" w:rsidRPr="006E260F" w:rsidRDefault="00C76958" w:rsidP="00C76958">
            <w:pPr>
              <w:jc w:val="center"/>
              <w:rPr>
                <w:sz w:val="25"/>
                <w:szCs w:val="25"/>
              </w:rPr>
            </w:pPr>
            <w:r w:rsidRPr="006E260F">
              <w:rPr>
                <w:sz w:val="25"/>
                <w:szCs w:val="25"/>
              </w:rPr>
              <w:t>01</w:t>
            </w:r>
          </w:p>
        </w:tc>
        <w:tc>
          <w:tcPr>
            <w:tcW w:w="567" w:type="dxa"/>
            <w:shd w:val="clear" w:color="000000" w:fill="FFFFFF"/>
            <w:vAlign w:val="center"/>
            <w:hideMark/>
          </w:tcPr>
          <w:p w14:paraId="22B9FE0D" w14:textId="77777777" w:rsidR="00C76958" w:rsidRPr="006E260F" w:rsidRDefault="00C76958" w:rsidP="00C76958">
            <w:pPr>
              <w:jc w:val="center"/>
              <w:rPr>
                <w:sz w:val="25"/>
                <w:szCs w:val="25"/>
              </w:rPr>
            </w:pPr>
            <w:r w:rsidRPr="006E260F">
              <w:rPr>
                <w:sz w:val="25"/>
                <w:szCs w:val="25"/>
              </w:rPr>
              <w:t>13</w:t>
            </w:r>
          </w:p>
        </w:tc>
        <w:tc>
          <w:tcPr>
            <w:tcW w:w="1701" w:type="dxa"/>
            <w:shd w:val="clear" w:color="000000" w:fill="FFFFFF"/>
            <w:noWrap/>
            <w:vAlign w:val="center"/>
            <w:hideMark/>
          </w:tcPr>
          <w:p w14:paraId="54540440" w14:textId="77777777" w:rsidR="00C76958" w:rsidRPr="006E260F" w:rsidRDefault="00C76958" w:rsidP="00C76958">
            <w:pPr>
              <w:jc w:val="center"/>
              <w:rPr>
                <w:sz w:val="25"/>
                <w:szCs w:val="25"/>
              </w:rPr>
            </w:pPr>
            <w:r w:rsidRPr="006E260F">
              <w:rPr>
                <w:sz w:val="25"/>
                <w:szCs w:val="25"/>
              </w:rPr>
              <w:t>99 0 01 25260</w:t>
            </w:r>
          </w:p>
        </w:tc>
        <w:tc>
          <w:tcPr>
            <w:tcW w:w="708" w:type="dxa"/>
            <w:shd w:val="clear" w:color="000000" w:fill="FFFFFF"/>
            <w:noWrap/>
            <w:vAlign w:val="center"/>
            <w:hideMark/>
          </w:tcPr>
          <w:p w14:paraId="3633E8B0" w14:textId="77777777" w:rsidR="00C76958" w:rsidRPr="006E260F" w:rsidRDefault="00C76958" w:rsidP="00C76958">
            <w:pPr>
              <w:jc w:val="center"/>
              <w:rPr>
                <w:sz w:val="25"/>
                <w:szCs w:val="25"/>
              </w:rPr>
            </w:pPr>
            <w:r w:rsidRPr="006E260F">
              <w:rPr>
                <w:sz w:val="25"/>
                <w:szCs w:val="25"/>
              </w:rPr>
              <w:t> </w:t>
            </w:r>
          </w:p>
        </w:tc>
        <w:tc>
          <w:tcPr>
            <w:tcW w:w="1418" w:type="dxa"/>
            <w:shd w:val="clear" w:color="000000" w:fill="FFFFFF"/>
            <w:noWrap/>
            <w:vAlign w:val="center"/>
            <w:hideMark/>
          </w:tcPr>
          <w:p w14:paraId="00726ED3" w14:textId="77777777" w:rsidR="00C76958" w:rsidRPr="006E260F" w:rsidRDefault="00C76958" w:rsidP="00C76958">
            <w:pPr>
              <w:jc w:val="center"/>
              <w:rPr>
                <w:sz w:val="25"/>
                <w:szCs w:val="25"/>
              </w:rPr>
            </w:pPr>
            <w:r w:rsidRPr="006E260F">
              <w:rPr>
                <w:sz w:val="25"/>
                <w:szCs w:val="25"/>
              </w:rPr>
              <w:t xml:space="preserve">3 008,0  </w:t>
            </w:r>
          </w:p>
        </w:tc>
        <w:tc>
          <w:tcPr>
            <w:tcW w:w="1417" w:type="dxa"/>
            <w:shd w:val="clear" w:color="000000" w:fill="FFFFFF"/>
            <w:noWrap/>
            <w:vAlign w:val="center"/>
            <w:hideMark/>
          </w:tcPr>
          <w:p w14:paraId="411241AF" w14:textId="77777777" w:rsidR="00C76958" w:rsidRPr="006E260F" w:rsidRDefault="00C76958" w:rsidP="00C76958">
            <w:pPr>
              <w:jc w:val="center"/>
              <w:rPr>
                <w:sz w:val="25"/>
                <w:szCs w:val="25"/>
              </w:rPr>
            </w:pPr>
            <w:r w:rsidRPr="006E260F">
              <w:rPr>
                <w:sz w:val="25"/>
                <w:szCs w:val="25"/>
              </w:rPr>
              <w:t xml:space="preserve">3 127,0  </w:t>
            </w:r>
          </w:p>
        </w:tc>
      </w:tr>
      <w:tr w:rsidR="00C76958" w:rsidRPr="006E260F" w14:paraId="2DDE1D58" w14:textId="77777777" w:rsidTr="00AA40EC">
        <w:trPr>
          <w:trHeight w:val="330"/>
        </w:trPr>
        <w:tc>
          <w:tcPr>
            <w:tcW w:w="4140" w:type="dxa"/>
            <w:shd w:val="clear" w:color="000000" w:fill="FFFFFF"/>
            <w:hideMark/>
          </w:tcPr>
          <w:p w14:paraId="566704A6" w14:textId="38FDD495" w:rsidR="00C76958" w:rsidRPr="006E260F" w:rsidRDefault="00C76958" w:rsidP="00C76958">
            <w:pPr>
              <w:rPr>
                <w:sz w:val="27"/>
                <w:szCs w:val="27"/>
              </w:rPr>
            </w:pPr>
            <w:r w:rsidRPr="006E260F">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shd w:val="clear" w:color="000000" w:fill="FFFFFF"/>
            <w:vAlign w:val="center"/>
            <w:hideMark/>
          </w:tcPr>
          <w:p w14:paraId="492A4705" w14:textId="77777777" w:rsidR="00C76958" w:rsidRPr="006E260F" w:rsidRDefault="00C76958" w:rsidP="00C76958">
            <w:pPr>
              <w:jc w:val="center"/>
              <w:rPr>
                <w:sz w:val="25"/>
                <w:szCs w:val="25"/>
              </w:rPr>
            </w:pPr>
            <w:r w:rsidRPr="006E260F">
              <w:rPr>
                <w:sz w:val="25"/>
                <w:szCs w:val="25"/>
              </w:rPr>
              <w:t>01</w:t>
            </w:r>
          </w:p>
        </w:tc>
        <w:tc>
          <w:tcPr>
            <w:tcW w:w="567" w:type="dxa"/>
            <w:shd w:val="clear" w:color="000000" w:fill="FFFFFF"/>
            <w:vAlign w:val="center"/>
            <w:hideMark/>
          </w:tcPr>
          <w:p w14:paraId="75F3682D" w14:textId="77777777" w:rsidR="00C76958" w:rsidRPr="006E260F" w:rsidRDefault="00C76958" w:rsidP="00C76958">
            <w:pPr>
              <w:jc w:val="center"/>
              <w:rPr>
                <w:sz w:val="25"/>
                <w:szCs w:val="25"/>
              </w:rPr>
            </w:pPr>
            <w:r w:rsidRPr="006E260F">
              <w:rPr>
                <w:sz w:val="25"/>
                <w:szCs w:val="25"/>
              </w:rPr>
              <w:t>13</w:t>
            </w:r>
          </w:p>
        </w:tc>
        <w:tc>
          <w:tcPr>
            <w:tcW w:w="1701" w:type="dxa"/>
            <w:shd w:val="clear" w:color="000000" w:fill="FFFFFF"/>
            <w:noWrap/>
            <w:vAlign w:val="center"/>
            <w:hideMark/>
          </w:tcPr>
          <w:p w14:paraId="15F06CA1" w14:textId="77777777" w:rsidR="00C76958" w:rsidRPr="006E260F" w:rsidRDefault="00C76958" w:rsidP="00C76958">
            <w:pPr>
              <w:jc w:val="center"/>
              <w:rPr>
                <w:sz w:val="25"/>
                <w:szCs w:val="25"/>
              </w:rPr>
            </w:pPr>
            <w:r w:rsidRPr="006E260F">
              <w:rPr>
                <w:sz w:val="25"/>
                <w:szCs w:val="25"/>
              </w:rPr>
              <w:t>99 0 01 25260</w:t>
            </w:r>
          </w:p>
        </w:tc>
        <w:tc>
          <w:tcPr>
            <w:tcW w:w="708" w:type="dxa"/>
            <w:shd w:val="clear" w:color="000000" w:fill="FFFFFF"/>
            <w:noWrap/>
            <w:vAlign w:val="center"/>
            <w:hideMark/>
          </w:tcPr>
          <w:p w14:paraId="43840DB7" w14:textId="77777777" w:rsidR="00C76958" w:rsidRPr="006E260F" w:rsidRDefault="00C76958" w:rsidP="00C76958">
            <w:pPr>
              <w:jc w:val="center"/>
              <w:rPr>
                <w:sz w:val="25"/>
                <w:szCs w:val="25"/>
              </w:rPr>
            </w:pPr>
            <w:r w:rsidRPr="006E260F">
              <w:rPr>
                <w:sz w:val="25"/>
                <w:szCs w:val="25"/>
              </w:rPr>
              <w:t>100</w:t>
            </w:r>
          </w:p>
        </w:tc>
        <w:tc>
          <w:tcPr>
            <w:tcW w:w="1418" w:type="dxa"/>
            <w:shd w:val="clear" w:color="000000" w:fill="FFFFFF"/>
            <w:noWrap/>
            <w:vAlign w:val="center"/>
            <w:hideMark/>
          </w:tcPr>
          <w:p w14:paraId="3C0F0C48" w14:textId="77777777" w:rsidR="00C76958" w:rsidRPr="006E260F" w:rsidRDefault="00C76958" w:rsidP="00C76958">
            <w:pPr>
              <w:jc w:val="center"/>
              <w:rPr>
                <w:sz w:val="25"/>
                <w:szCs w:val="25"/>
              </w:rPr>
            </w:pPr>
            <w:r w:rsidRPr="006E260F">
              <w:rPr>
                <w:sz w:val="25"/>
                <w:szCs w:val="25"/>
              </w:rPr>
              <w:t xml:space="preserve">2 481,0  </w:t>
            </w:r>
          </w:p>
        </w:tc>
        <w:tc>
          <w:tcPr>
            <w:tcW w:w="1417" w:type="dxa"/>
            <w:shd w:val="clear" w:color="000000" w:fill="FFFFFF"/>
            <w:noWrap/>
            <w:vAlign w:val="center"/>
            <w:hideMark/>
          </w:tcPr>
          <w:p w14:paraId="28570817" w14:textId="77777777" w:rsidR="00C76958" w:rsidRPr="006E260F" w:rsidRDefault="00C76958" w:rsidP="00C76958">
            <w:pPr>
              <w:jc w:val="center"/>
              <w:rPr>
                <w:sz w:val="25"/>
                <w:szCs w:val="25"/>
              </w:rPr>
            </w:pPr>
            <w:r w:rsidRPr="006E260F">
              <w:rPr>
                <w:sz w:val="25"/>
                <w:szCs w:val="25"/>
              </w:rPr>
              <w:t xml:space="preserve">2 481,0  </w:t>
            </w:r>
          </w:p>
        </w:tc>
      </w:tr>
      <w:tr w:rsidR="00C76958" w:rsidRPr="006E260F" w14:paraId="762BB6D8" w14:textId="77777777" w:rsidTr="00AA40EC">
        <w:trPr>
          <w:trHeight w:val="330"/>
        </w:trPr>
        <w:tc>
          <w:tcPr>
            <w:tcW w:w="4140" w:type="dxa"/>
            <w:shd w:val="clear" w:color="000000" w:fill="FFFFFF"/>
            <w:hideMark/>
          </w:tcPr>
          <w:p w14:paraId="3D187B48" w14:textId="021D55C2" w:rsidR="00C76958" w:rsidRPr="006E260F" w:rsidRDefault="00C76958" w:rsidP="00C76958">
            <w:pPr>
              <w:rPr>
                <w:sz w:val="27"/>
                <w:szCs w:val="27"/>
              </w:rPr>
            </w:pPr>
            <w:r w:rsidRPr="006E260F">
              <w:rPr>
                <w:sz w:val="27"/>
                <w:szCs w:val="27"/>
              </w:rPr>
              <w:t>Дәүләт (муниципаль) ихтыяҗлары өчен товарлар, эшләр һәм хезмәтләр сатып алу</w:t>
            </w:r>
          </w:p>
        </w:tc>
        <w:tc>
          <w:tcPr>
            <w:tcW w:w="567" w:type="dxa"/>
            <w:shd w:val="clear" w:color="000000" w:fill="FFFFFF"/>
            <w:vAlign w:val="center"/>
            <w:hideMark/>
          </w:tcPr>
          <w:p w14:paraId="6F3E497A" w14:textId="77777777" w:rsidR="00C76958" w:rsidRPr="006E260F" w:rsidRDefault="00C76958" w:rsidP="00C76958">
            <w:pPr>
              <w:jc w:val="center"/>
              <w:rPr>
                <w:sz w:val="25"/>
                <w:szCs w:val="25"/>
              </w:rPr>
            </w:pPr>
            <w:r w:rsidRPr="006E260F">
              <w:rPr>
                <w:sz w:val="25"/>
                <w:szCs w:val="25"/>
              </w:rPr>
              <w:t>01</w:t>
            </w:r>
          </w:p>
        </w:tc>
        <w:tc>
          <w:tcPr>
            <w:tcW w:w="567" w:type="dxa"/>
            <w:shd w:val="clear" w:color="000000" w:fill="FFFFFF"/>
            <w:vAlign w:val="center"/>
            <w:hideMark/>
          </w:tcPr>
          <w:p w14:paraId="4395C2BC" w14:textId="77777777" w:rsidR="00C76958" w:rsidRPr="006E260F" w:rsidRDefault="00C76958" w:rsidP="00C76958">
            <w:pPr>
              <w:jc w:val="center"/>
              <w:rPr>
                <w:sz w:val="25"/>
                <w:szCs w:val="25"/>
              </w:rPr>
            </w:pPr>
            <w:r w:rsidRPr="006E260F">
              <w:rPr>
                <w:sz w:val="25"/>
                <w:szCs w:val="25"/>
              </w:rPr>
              <w:t>13</w:t>
            </w:r>
          </w:p>
        </w:tc>
        <w:tc>
          <w:tcPr>
            <w:tcW w:w="1701" w:type="dxa"/>
            <w:shd w:val="clear" w:color="000000" w:fill="FFFFFF"/>
            <w:noWrap/>
            <w:vAlign w:val="center"/>
            <w:hideMark/>
          </w:tcPr>
          <w:p w14:paraId="635C720C" w14:textId="77777777" w:rsidR="00C76958" w:rsidRPr="006E260F" w:rsidRDefault="00C76958" w:rsidP="00C76958">
            <w:pPr>
              <w:jc w:val="center"/>
              <w:rPr>
                <w:sz w:val="25"/>
                <w:szCs w:val="25"/>
              </w:rPr>
            </w:pPr>
            <w:r w:rsidRPr="006E260F">
              <w:rPr>
                <w:sz w:val="25"/>
                <w:szCs w:val="25"/>
              </w:rPr>
              <w:t>99 0 01 25260</w:t>
            </w:r>
          </w:p>
        </w:tc>
        <w:tc>
          <w:tcPr>
            <w:tcW w:w="708" w:type="dxa"/>
            <w:shd w:val="clear" w:color="000000" w:fill="FFFFFF"/>
            <w:noWrap/>
            <w:vAlign w:val="center"/>
            <w:hideMark/>
          </w:tcPr>
          <w:p w14:paraId="6C9028B3" w14:textId="77777777" w:rsidR="00C76958" w:rsidRPr="006E260F" w:rsidRDefault="00C76958" w:rsidP="00C76958">
            <w:pPr>
              <w:jc w:val="center"/>
              <w:rPr>
                <w:sz w:val="25"/>
                <w:szCs w:val="25"/>
              </w:rPr>
            </w:pPr>
            <w:r w:rsidRPr="006E260F">
              <w:rPr>
                <w:sz w:val="25"/>
                <w:szCs w:val="25"/>
              </w:rPr>
              <w:t>200</w:t>
            </w:r>
          </w:p>
        </w:tc>
        <w:tc>
          <w:tcPr>
            <w:tcW w:w="1418" w:type="dxa"/>
            <w:shd w:val="clear" w:color="000000" w:fill="FFFFFF"/>
            <w:noWrap/>
            <w:vAlign w:val="center"/>
            <w:hideMark/>
          </w:tcPr>
          <w:p w14:paraId="71763BE8" w14:textId="77777777" w:rsidR="00C76958" w:rsidRPr="006E260F" w:rsidRDefault="00C76958" w:rsidP="00C76958">
            <w:pPr>
              <w:jc w:val="center"/>
              <w:rPr>
                <w:sz w:val="25"/>
                <w:szCs w:val="25"/>
              </w:rPr>
            </w:pPr>
            <w:r w:rsidRPr="006E260F">
              <w:rPr>
                <w:sz w:val="25"/>
                <w:szCs w:val="25"/>
              </w:rPr>
              <w:t xml:space="preserve">527,0  </w:t>
            </w:r>
          </w:p>
        </w:tc>
        <w:tc>
          <w:tcPr>
            <w:tcW w:w="1417" w:type="dxa"/>
            <w:shd w:val="clear" w:color="000000" w:fill="FFFFFF"/>
            <w:noWrap/>
            <w:vAlign w:val="center"/>
            <w:hideMark/>
          </w:tcPr>
          <w:p w14:paraId="5FE52E3D" w14:textId="77777777" w:rsidR="00C76958" w:rsidRPr="006E260F" w:rsidRDefault="00C76958" w:rsidP="00C76958">
            <w:pPr>
              <w:jc w:val="center"/>
              <w:rPr>
                <w:sz w:val="25"/>
                <w:szCs w:val="25"/>
              </w:rPr>
            </w:pPr>
            <w:r w:rsidRPr="006E260F">
              <w:rPr>
                <w:sz w:val="25"/>
                <w:szCs w:val="25"/>
              </w:rPr>
              <w:t xml:space="preserve">646,0  </w:t>
            </w:r>
          </w:p>
        </w:tc>
      </w:tr>
      <w:tr w:rsidR="00C76958" w:rsidRPr="006E260F" w14:paraId="5133F49D" w14:textId="77777777" w:rsidTr="00AA40EC">
        <w:trPr>
          <w:trHeight w:val="1095"/>
        </w:trPr>
        <w:tc>
          <w:tcPr>
            <w:tcW w:w="4140" w:type="dxa"/>
            <w:shd w:val="clear" w:color="000000" w:fill="FFFFFF"/>
            <w:hideMark/>
          </w:tcPr>
          <w:p w14:paraId="061270C3" w14:textId="2EA147E5" w:rsidR="00C76958" w:rsidRPr="006E260F" w:rsidRDefault="00C76958" w:rsidP="00C76958">
            <w:pPr>
              <w:rPr>
                <w:sz w:val="27"/>
                <w:szCs w:val="27"/>
              </w:rPr>
            </w:pPr>
            <w:r w:rsidRPr="006E260F">
              <w:rPr>
                <w:sz w:val="27"/>
                <w:szCs w:val="27"/>
              </w:rPr>
              <w:t xml:space="preserve">Административ комиссияләр оештыру һәм аларның эшчәнлеген оештыру буенча дәүләт вәкаләтләрен гамәлгә ашыруга </w:t>
            </w:r>
            <w:r w:rsidR="00EA6E95" w:rsidRPr="006E260F">
              <w:rPr>
                <w:sz w:val="27"/>
                <w:szCs w:val="27"/>
              </w:rPr>
              <w:t>субвенция</w:t>
            </w:r>
            <w:r w:rsidRPr="006E260F">
              <w:rPr>
                <w:sz w:val="27"/>
                <w:szCs w:val="27"/>
              </w:rPr>
              <w:t>ләр</w:t>
            </w:r>
          </w:p>
        </w:tc>
        <w:tc>
          <w:tcPr>
            <w:tcW w:w="567" w:type="dxa"/>
            <w:shd w:val="clear" w:color="000000" w:fill="FFFFFF"/>
            <w:noWrap/>
            <w:vAlign w:val="center"/>
            <w:hideMark/>
          </w:tcPr>
          <w:p w14:paraId="0C7C98B9" w14:textId="77777777" w:rsidR="00C76958" w:rsidRPr="006E260F" w:rsidRDefault="00C76958" w:rsidP="00C76958">
            <w:pPr>
              <w:jc w:val="center"/>
              <w:rPr>
                <w:sz w:val="25"/>
                <w:szCs w:val="25"/>
              </w:rPr>
            </w:pPr>
            <w:r w:rsidRPr="006E260F">
              <w:rPr>
                <w:sz w:val="25"/>
                <w:szCs w:val="25"/>
              </w:rPr>
              <w:t>01</w:t>
            </w:r>
          </w:p>
        </w:tc>
        <w:tc>
          <w:tcPr>
            <w:tcW w:w="567" w:type="dxa"/>
            <w:shd w:val="clear" w:color="000000" w:fill="FFFFFF"/>
            <w:noWrap/>
            <w:vAlign w:val="center"/>
            <w:hideMark/>
          </w:tcPr>
          <w:p w14:paraId="22FBA74F" w14:textId="77777777" w:rsidR="00C76958" w:rsidRPr="006E260F" w:rsidRDefault="00C76958" w:rsidP="00C76958">
            <w:pPr>
              <w:jc w:val="center"/>
              <w:rPr>
                <w:sz w:val="25"/>
                <w:szCs w:val="25"/>
              </w:rPr>
            </w:pPr>
            <w:r w:rsidRPr="006E260F">
              <w:rPr>
                <w:sz w:val="25"/>
                <w:szCs w:val="25"/>
              </w:rPr>
              <w:t>13</w:t>
            </w:r>
          </w:p>
        </w:tc>
        <w:tc>
          <w:tcPr>
            <w:tcW w:w="1701" w:type="dxa"/>
            <w:shd w:val="clear" w:color="000000" w:fill="FFFFFF"/>
            <w:noWrap/>
            <w:vAlign w:val="center"/>
            <w:hideMark/>
          </w:tcPr>
          <w:p w14:paraId="2B4E3AB9" w14:textId="77777777" w:rsidR="00C76958" w:rsidRPr="006E260F" w:rsidRDefault="00C76958" w:rsidP="00C76958">
            <w:pPr>
              <w:jc w:val="center"/>
              <w:rPr>
                <w:sz w:val="25"/>
                <w:szCs w:val="25"/>
              </w:rPr>
            </w:pPr>
            <w:r w:rsidRPr="006E260F">
              <w:rPr>
                <w:sz w:val="25"/>
                <w:szCs w:val="25"/>
              </w:rPr>
              <w:t>99 0 01 25270</w:t>
            </w:r>
          </w:p>
        </w:tc>
        <w:tc>
          <w:tcPr>
            <w:tcW w:w="708" w:type="dxa"/>
            <w:shd w:val="clear" w:color="000000" w:fill="FFFFFF"/>
            <w:noWrap/>
            <w:vAlign w:val="center"/>
            <w:hideMark/>
          </w:tcPr>
          <w:p w14:paraId="732F8772" w14:textId="77777777" w:rsidR="00C76958" w:rsidRPr="006E260F" w:rsidRDefault="00C76958" w:rsidP="00C76958">
            <w:pPr>
              <w:jc w:val="center"/>
              <w:rPr>
                <w:sz w:val="25"/>
                <w:szCs w:val="25"/>
              </w:rPr>
            </w:pPr>
            <w:r w:rsidRPr="006E260F">
              <w:rPr>
                <w:sz w:val="25"/>
                <w:szCs w:val="25"/>
              </w:rPr>
              <w:t> </w:t>
            </w:r>
          </w:p>
        </w:tc>
        <w:tc>
          <w:tcPr>
            <w:tcW w:w="1418" w:type="dxa"/>
            <w:shd w:val="clear" w:color="000000" w:fill="FFFFFF"/>
            <w:noWrap/>
            <w:vAlign w:val="center"/>
            <w:hideMark/>
          </w:tcPr>
          <w:p w14:paraId="016C221E" w14:textId="77777777" w:rsidR="00C76958" w:rsidRPr="006E260F" w:rsidRDefault="00C76958" w:rsidP="00C76958">
            <w:pPr>
              <w:jc w:val="center"/>
              <w:rPr>
                <w:sz w:val="25"/>
                <w:szCs w:val="25"/>
              </w:rPr>
            </w:pPr>
            <w:r w:rsidRPr="006E260F">
              <w:rPr>
                <w:sz w:val="25"/>
                <w:szCs w:val="25"/>
              </w:rPr>
              <w:t xml:space="preserve">514,4  </w:t>
            </w:r>
          </w:p>
        </w:tc>
        <w:tc>
          <w:tcPr>
            <w:tcW w:w="1417" w:type="dxa"/>
            <w:shd w:val="clear" w:color="000000" w:fill="FFFFFF"/>
            <w:noWrap/>
            <w:vAlign w:val="center"/>
            <w:hideMark/>
          </w:tcPr>
          <w:p w14:paraId="2C659C8F" w14:textId="77777777" w:rsidR="00C76958" w:rsidRPr="006E260F" w:rsidRDefault="00C76958" w:rsidP="00C76958">
            <w:pPr>
              <w:jc w:val="center"/>
              <w:rPr>
                <w:sz w:val="25"/>
                <w:szCs w:val="25"/>
              </w:rPr>
            </w:pPr>
            <w:r w:rsidRPr="006E260F">
              <w:rPr>
                <w:sz w:val="25"/>
                <w:szCs w:val="25"/>
              </w:rPr>
              <w:t xml:space="preserve">533,9  </w:t>
            </w:r>
          </w:p>
        </w:tc>
      </w:tr>
      <w:tr w:rsidR="00C76958" w:rsidRPr="006E260F" w14:paraId="1811F604" w14:textId="77777777" w:rsidTr="00294C69">
        <w:trPr>
          <w:trHeight w:val="60"/>
        </w:trPr>
        <w:tc>
          <w:tcPr>
            <w:tcW w:w="4140" w:type="dxa"/>
            <w:shd w:val="clear" w:color="000000" w:fill="FFFFFF"/>
            <w:hideMark/>
          </w:tcPr>
          <w:p w14:paraId="513C0822" w14:textId="13C08B59" w:rsidR="00C76958" w:rsidRPr="006E260F" w:rsidRDefault="00C76958" w:rsidP="00C76958">
            <w:pPr>
              <w:rPr>
                <w:sz w:val="27"/>
                <w:szCs w:val="27"/>
              </w:rPr>
            </w:pPr>
            <w:r w:rsidRPr="006E260F">
              <w:rPr>
                <w:sz w:val="27"/>
                <w:szCs w:val="27"/>
              </w:rPr>
              <w:t xml:space="preserve">Дәүләт (муниципаль) органнары, казна учреждениеләре, бюджеттан тыш дәүләт фондлары белән идарә итү органнары </w:t>
            </w:r>
            <w:r w:rsidRPr="006E260F">
              <w:rPr>
                <w:sz w:val="27"/>
                <w:szCs w:val="27"/>
              </w:rPr>
              <w:lastRenderedPageBreak/>
              <w:t>функцияләрен үтәүне тәэмин итү максатларында персоналга түләү чыгымнары</w:t>
            </w:r>
          </w:p>
        </w:tc>
        <w:tc>
          <w:tcPr>
            <w:tcW w:w="567" w:type="dxa"/>
            <w:shd w:val="clear" w:color="000000" w:fill="FFFFFF"/>
            <w:vAlign w:val="center"/>
            <w:hideMark/>
          </w:tcPr>
          <w:p w14:paraId="0710E176" w14:textId="77777777" w:rsidR="00C76958" w:rsidRPr="006E260F" w:rsidRDefault="00C76958" w:rsidP="00C76958">
            <w:pPr>
              <w:jc w:val="center"/>
              <w:rPr>
                <w:sz w:val="25"/>
                <w:szCs w:val="25"/>
              </w:rPr>
            </w:pPr>
            <w:r w:rsidRPr="006E260F">
              <w:rPr>
                <w:sz w:val="25"/>
                <w:szCs w:val="25"/>
              </w:rPr>
              <w:lastRenderedPageBreak/>
              <w:t>01</w:t>
            </w:r>
          </w:p>
        </w:tc>
        <w:tc>
          <w:tcPr>
            <w:tcW w:w="567" w:type="dxa"/>
            <w:shd w:val="clear" w:color="000000" w:fill="FFFFFF"/>
            <w:vAlign w:val="center"/>
            <w:hideMark/>
          </w:tcPr>
          <w:p w14:paraId="2DA62EEE" w14:textId="77777777" w:rsidR="00C76958" w:rsidRPr="006E260F" w:rsidRDefault="00C76958" w:rsidP="00C76958">
            <w:pPr>
              <w:jc w:val="center"/>
              <w:rPr>
                <w:sz w:val="25"/>
                <w:szCs w:val="25"/>
              </w:rPr>
            </w:pPr>
            <w:r w:rsidRPr="006E260F">
              <w:rPr>
                <w:sz w:val="25"/>
                <w:szCs w:val="25"/>
              </w:rPr>
              <w:t>13</w:t>
            </w:r>
          </w:p>
        </w:tc>
        <w:tc>
          <w:tcPr>
            <w:tcW w:w="1701" w:type="dxa"/>
            <w:shd w:val="clear" w:color="000000" w:fill="FFFFFF"/>
            <w:noWrap/>
            <w:vAlign w:val="center"/>
            <w:hideMark/>
          </w:tcPr>
          <w:p w14:paraId="5B6329BD" w14:textId="77777777" w:rsidR="00C76958" w:rsidRPr="006E260F" w:rsidRDefault="00C76958" w:rsidP="00C76958">
            <w:pPr>
              <w:jc w:val="center"/>
              <w:rPr>
                <w:sz w:val="25"/>
                <w:szCs w:val="25"/>
              </w:rPr>
            </w:pPr>
            <w:r w:rsidRPr="006E260F">
              <w:rPr>
                <w:sz w:val="25"/>
                <w:szCs w:val="25"/>
              </w:rPr>
              <w:t>99 0 01 25270</w:t>
            </w:r>
          </w:p>
        </w:tc>
        <w:tc>
          <w:tcPr>
            <w:tcW w:w="708" w:type="dxa"/>
            <w:shd w:val="clear" w:color="000000" w:fill="FFFFFF"/>
            <w:vAlign w:val="center"/>
            <w:hideMark/>
          </w:tcPr>
          <w:p w14:paraId="06452A3B" w14:textId="77777777" w:rsidR="00C76958" w:rsidRPr="006E260F" w:rsidRDefault="00C76958" w:rsidP="00C76958">
            <w:pPr>
              <w:jc w:val="center"/>
              <w:rPr>
                <w:sz w:val="25"/>
                <w:szCs w:val="25"/>
              </w:rPr>
            </w:pPr>
            <w:r w:rsidRPr="006E260F">
              <w:rPr>
                <w:sz w:val="25"/>
                <w:szCs w:val="25"/>
              </w:rPr>
              <w:t>100</w:t>
            </w:r>
          </w:p>
        </w:tc>
        <w:tc>
          <w:tcPr>
            <w:tcW w:w="1418" w:type="dxa"/>
            <w:shd w:val="clear" w:color="000000" w:fill="FFFFFF"/>
            <w:noWrap/>
            <w:vAlign w:val="center"/>
            <w:hideMark/>
          </w:tcPr>
          <w:p w14:paraId="2671C27F" w14:textId="77777777" w:rsidR="00C76958" w:rsidRPr="006E260F" w:rsidRDefault="00C76958" w:rsidP="00C76958">
            <w:pPr>
              <w:jc w:val="center"/>
              <w:rPr>
                <w:sz w:val="25"/>
                <w:szCs w:val="25"/>
              </w:rPr>
            </w:pPr>
            <w:r w:rsidRPr="006E260F">
              <w:rPr>
                <w:sz w:val="25"/>
                <w:szCs w:val="25"/>
              </w:rPr>
              <w:t xml:space="preserve">440,0  </w:t>
            </w:r>
          </w:p>
        </w:tc>
        <w:tc>
          <w:tcPr>
            <w:tcW w:w="1417" w:type="dxa"/>
            <w:shd w:val="clear" w:color="000000" w:fill="FFFFFF"/>
            <w:noWrap/>
            <w:vAlign w:val="center"/>
            <w:hideMark/>
          </w:tcPr>
          <w:p w14:paraId="753F4A4A" w14:textId="77777777" w:rsidR="00C76958" w:rsidRPr="006E260F" w:rsidRDefault="00C76958" w:rsidP="00C76958">
            <w:pPr>
              <w:jc w:val="center"/>
              <w:rPr>
                <w:sz w:val="25"/>
                <w:szCs w:val="25"/>
              </w:rPr>
            </w:pPr>
            <w:r w:rsidRPr="006E260F">
              <w:rPr>
                <w:sz w:val="25"/>
                <w:szCs w:val="25"/>
              </w:rPr>
              <w:t xml:space="preserve">440,0  </w:t>
            </w:r>
          </w:p>
        </w:tc>
      </w:tr>
      <w:tr w:rsidR="00C76958" w:rsidRPr="006E260F" w14:paraId="2D678779" w14:textId="77777777" w:rsidTr="00AA40EC">
        <w:trPr>
          <w:trHeight w:val="705"/>
        </w:trPr>
        <w:tc>
          <w:tcPr>
            <w:tcW w:w="4140" w:type="dxa"/>
            <w:shd w:val="clear" w:color="000000" w:fill="FFFFFF"/>
            <w:hideMark/>
          </w:tcPr>
          <w:p w14:paraId="0417B81F" w14:textId="60C8EDCB" w:rsidR="00C76958" w:rsidRPr="006E260F" w:rsidRDefault="00C76958" w:rsidP="00C76958">
            <w:pPr>
              <w:rPr>
                <w:sz w:val="27"/>
                <w:szCs w:val="27"/>
              </w:rPr>
            </w:pPr>
            <w:r w:rsidRPr="006E260F">
              <w:rPr>
                <w:sz w:val="27"/>
                <w:szCs w:val="27"/>
              </w:rPr>
              <w:t>Дәүләт (муниципаль) ихтыяҗлары өчен товарлар, эшләр һәм хезмәтләр сатып алу</w:t>
            </w:r>
          </w:p>
        </w:tc>
        <w:tc>
          <w:tcPr>
            <w:tcW w:w="567" w:type="dxa"/>
            <w:shd w:val="clear" w:color="000000" w:fill="FFFFFF"/>
            <w:vAlign w:val="center"/>
            <w:hideMark/>
          </w:tcPr>
          <w:p w14:paraId="1CFF2760" w14:textId="77777777" w:rsidR="00C76958" w:rsidRPr="006E260F" w:rsidRDefault="00C76958" w:rsidP="00C76958">
            <w:pPr>
              <w:jc w:val="center"/>
              <w:rPr>
                <w:sz w:val="25"/>
                <w:szCs w:val="25"/>
              </w:rPr>
            </w:pPr>
            <w:r w:rsidRPr="006E260F">
              <w:rPr>
                <w:sz w:val="25"/>
                <w:szCs w:val="25"/>
              </w:rPr>
              <w:t>01</w:t>
            </w:r>
          </w:p>
        </w:tc>
        <w:tc>
          <w:tcPr>
            <w:tcW w:w="567" w:type="dxa"/>
            <w:shd w:val="clear" w:color="000000" w:fill="FFFFFF"/>
            <w:vAlign w:val="center"/>
            <w:hideMark/>
          </w:tcPr>
          <w:p w14:paraId="03964480" w14:textId="77777777" w:rsidR="00C76958" w:rsidRPr="006E260F" w:rsidRDefault="00C76958" w:rsidP="00C76958">
            <w:pPr>
              <w:jc w:val="center"/>
              <w:rPr>
                <w:sz w:val="25"/>
                <w:szCs w:val="25"/>
              </w:rPr>
            </w:pPr>
            <w:r w:rsidRPr="006E260F">
              <w:rPr>
                <w:sz w:val="25"/>
                <w:szCs w:val="25"/>
              </w:rPr>
              <w:t>13</w:t>
            </w:r>
          </w:p>
        </w:tc>
        <w:tc>
          <w:tcPr>
            <w:tcW w:w="1701" w:type="dxa"/>
            <w:shd w:val="clear" w:color="000000" w:fill="FFFFFF"/>
            <w:noWrap/>
            <w:vAlign w:val="center"/>
            <w:hideMark/>
          </w:tcPr>
          <w:p w14:paraId="36CEA5F0" w14:textId="77777777" w:rsidR="00C76958" w:rsidRPr="006E260F" w:rsidRDefault="00C76958" w:rsidP="00C76958">
            <w:pPr>
              <w:jc w:val="center"/>
              <w:rPr>
                <w:sz w:val="25"/>
                <w:szCs w:val="25"/>
              </w:rPr>
            </w:pPr>
            <w:r w:rsidRPr="006E260F">
              <w:rPr>
                <w:sz w:val="25"/>
                <w:szCs w:val="25"/>
              </w:rPr>
              <w:t>99 0 01 25270</w:t>
            </w:r>
          </w:p>
        </w:tc>
        <w:tc>
          <w:tcPr>
            <w:tcW w:w="708" w:type="dxa"/>
            <w:shd w:val="clear" w:color="000000" w:fill="FFFFFF"/>
            <w:vAlign w:val="center"/>
            <w:hideMark/>
          </w:tcPr>
          <w:p w14:paraId="30C0ADF2" w14:textId="77777777" w:rsidR="00C76958" w:rsidRPr="006E260F" w:rsidRDefault="00C76958" w:rsidP="00C76958">
            <w:pPr>
              <w:jc w:val="center"/>
              <w:rPr>
                <w:sz w:val="25"/>
                <w:szCs w:val="25"/>
              </w:rPr>
            </w:pPr>
            <w:r w:rsidRPr="006E260F">
              <w:rPr>
                <w:sz w:val="25"/>
                <w:szCs w:val="25"/>
              </w:rPr>
              <w:t>200</w:t>
            </w:r>
          </w:p>
        </w:tc>
        <w:tc>
          <w:tcPr>
            <w:tcW w:w="1418" w:type="dxa"/>
            <w:shd w:val="clear" w:color="000000" w:fill="FFFFFF"/>
            <w:noWrap/>
            <w:vAlign w:val="center"/>
            <w:hideMark/>
          </w:tcPr>
          <w:p w14:paraId="6ADDFADF" w14:textId="77777777" w:rsidR="00C76958" w:rsidRPr="006E260F" w:rsidRDefault="00C76958" w:rsidP="00C76958">
            <w:pPr>
              <w:jc w:val="center"/>
              <w:rPr>
                <w:sz w:val="25"/>
                <w:szCs w:val="25"/>
              </w:rPr>
            </w:pPr>
            <w:r w:rsidRPr="006E260F">
              <w:rPr>
                <w:sz w:val="25"/>
                <w:szCs w:val="25"/>
              </w:rPr>
              <w:t xml:space="preserve">74,4  </w:t>
            </w:r>
          </w:p>
        </w:tc>
        <w:tc>
          <w:tcPr>
            <w:tcW w:w="1417" w:type="dxa"/>
            <w:shd w:val="clear" w:color="000000" w:fill="FFFFFF"/>
            <w:noWrap/>
            <w:vAlign w:val="center"/>
            <w:hideMark/>
          </w:tcPr>
          <w:p w14:paraId="60EE34AC" w14:textId="77777777" w:rsidR="00C76958" w:rsidRPr="006E260F" w:rsidRDefault="00C76958" w:rsidP="00C76958">
            <w:pPr>
              <w:jc w:val="center"/>
              <w:rPr>
                <w:sz w:val="25"/>
                <w:szCs w:val="25"/>
              </w:rPr>
            </w:pPr>
            <w:r w:rsidRPr="006E260F">
              <w:rPr>
                <w:sz w:val="25"/>
                <w:szCs w:val="25"/>
              </w:rPr>
              <w:t xml:space="preserve">93,9  </w:t>
            </w:r>
          </w:p>
        </w:tc>
      </w:tr>
      <w:tr w:rsidR="00C76958" w:rsidRPr="006E260F" w14:paraId="2949FB0A" w14:textId="77777777" w:rsidTr="00AA40EC">
        <w:trPr>
          <w:trHeight w:val="675"/>
        </w:trPr>
        <w:tc>
          <w:tcPr>
            <w:tcW w:w="4140" w:type="dxa"/>
            <w:shd w:val="clear" w:color="000000" w:fill="FFFFFF"/>
            <w:hideMark/>
          </w:tcPr>
          <w:p w14:paraId="77C4F064" w14:textId="1FE3E202" w:rsidR="00C76958" w:rsidRPr="006E260F" w:rsidRDefault="00C76958" w:rsidP="00C76958">
            <w:pPr>
              <w:rPr>
                <w:sz w:val="27"/>
                <w:szCs w:val="27"/>
              </w:rPr>
            </w:pPr>
            <w:r w:rsidRPr="006E260F">
              <w:rPr>
                <w:sz w:val="27"/>
                <w:szCs w:val="27"/>
              </w:rPr>
              <w:t xml:space="preserve">Архив эше өлкәсендә дәүләт вәкаләтләрен гамәлгә ашыруга </w:t>
            </w:r>
            <w:r w:rsidR="00EA6E95" w:rsidRPr="006E260F">
              <w:rPr>
                <w:sz w:val="27"/>
                <w:szCs w:val="27"/>
              </w:rPr>
              <w:t>субвенция</w:t>
            </w:r>
            <w:r w:rsidRPr="006E260F">
              <w:rPr>
                <w:sz w:val="27"/>
                <w:szCs w:val="27"/>
              </w:rPr>
              <w:t>ләр</w:t>
            </w:r>
          </w:p>
        </w:tc>
        <w:tc>
          <w:tcPr>
            <w:tcW w:w="567" w:type="dxa"/>
            <w:shd w:val="clear" w:color="000000" w:fill="FFFFFF"/>
            <w:noWrap/>
            <w:vAlign w:val="center"/>
            <w:hideMark/>
          </w:tcPr>
          <w:p w14:paraId="59471873" w14:textId="77777777" w:rsidR="00C76958" w:rsidRPr="006E260F" w:rsidRDefault="00C76958" w:rsidP="00C76958">
            <w:pPr>
              <w:jc w:val="center"/>
              <w:rPr>
                <w:sz w:val="25"/>
                <w:szCs w:val="25"/>
              </w:rPr>
            </w:pPr>
            <w:r w:rsidRPr="006E260F">
              <w:rPr>
                <w:sz w:val="25"/>
                <w:szCs w:val="25"/>
              </w:rPr>
              <w:t>01</w:t>
            </w:r>
          </w:p>
        </w:tc>
        <w:tc>
          <w:tcPr>
            <w:tcW w:w="567" w:type="dxa"/>
            <w:shd w:val="clear" w:color="000000" w:fill="FFFFFF"/>
            <w:noWrap/>
            <w:vAlign w:val="center"/>
            <w:hideMark/>
          </w:tcPr>
          <w:p w14:paraId="1781D1D1" w14:textId="77777777" w:rsidR="00C76958" w:rsidRPr="006E260F" w:rsidRDefault="00C76958" w:rsidP="00C76958">
            <w:pPr>
              <w:jc w:val="center"/>
              <w:rPr>
                <w:sz w:val="25"/>
                <w:szCs w:val="25"/>
              </w:rPr>
            </w:pPr>
            <w:r w:rsidRPr="006E260F">
              <w:rPr>
                <w:sz w:val="25"/>
                <w:szCs w:val="25"/>
              </w:rPr>
              <w:t>13</w:t>
            </w:r>
          </w:p>
        </w:tc>
        <w:tc>
          <w:tcPr>
            <w:tcW w:w="1701" w:type="dxa"/>
            <w:shd w:val="clear" w:color="000000" w:fill="FFFFFF"/>
            <w:noWrap/>
            <w:vAlign w:val="center"/>
            <w:hideMark/>
          </w:tcPr>
          <w:p w14:paraId="6A5AF0D3" w14:textId="77777777" w:rsidR="00C76958" w:rsidRPr="006E260F" w:rsidRDefault="00C76958" w:rsidP="00C76958">
            <w:pPr>
              <w:jc w:val="center"/>
              <w:rPr>
                <w:sz w:val="25"/>
                <w:szCs w:val="25"/>
              </w:rPr>
            </w:pPr>
            <w:r w:rsidRPr="006E260F">
              <w:rPr>
                <w:sz w:val="25"/>
                <w:szCs w:val="25"/>
              </w:rPr>
              <w:t>99 0 01 25340</w:t>
            </w:r>
          </w:p>
        </w:tc>
        <w:tc>
          <w:tcPr>
            <w:tcW w:w="708" w:type="dxa"/>
            <w:shd w:val="clear" w:color="000000" w:fill="FFFFFF"/>
            <w:vAlign w:val="center"/>
            <w:hideMark/>
          </w:tcPr>
          <w:p w14:paraId="3DD5CDCE" w14:textId="77777777" w:rsidR="00C76958" w:rsidRPr="006E260F" w:rsidRDefault="00C76958" w:rsidP="00C76958">
            <w:pPr>
              <w:jc w:val="center"/>
              <w:rPr>
                <w:sz w:val="25"/>
                <w:szCs w:val="25"/>
              </w:rPr>
            </w:pPr>
            <w:r w:rsidRPr="006E260F">
              <w:rPr>
                <w:sz w:val="25"/>
                <w:szCs w:val="25"/>
              </w:rPr>
              <w:t> </w:t>
            </w:r>
          </w:p>
        </w:tc>
        <w:tc>
          <w:tcPr>
            <w:tcW w:w="1418" w:type="dxa"/>
            <w:shd w:val="clear" w:color="000000" w:fill="FFFFFF"/>
            <w:noWrap/>
            <w:vAlign w:val="center"/>
            <w:hideMark/>
          </w:tcPr>
          <w:p w14:paraId="4E453B0A" w14:textId="77777777" w:rsidR="00C76958" w:rsidRPr="006E260F" w:rsidRDefault="00C76958" w:rsidP="00C76958">
            <w:pPr>
              <w:jc w:val="center"/>
              <w:rPr>
                <w:sz w:val="25"/>
                <w:szCs w:val="25"/>
              </w:rPr>
            </w:pPr>
            <w:r w:rsidRPr="006E260F">
              <w:rPr>
                <w:sz w:val="25"/>
                <w:szCs w:val="25"/>
              </w:rPr>
              <w:t xml:space="preserve">129,8  </w:t>
            </w:r>
          </w:p>
        </w:tc>
        <w:tc>
          <w:tcPr>
            <w:tcW w:w="1417" w:type="dxa"/>
            <w:shd w:val="clear" w:color="000000" w:fill="FFFFFF"/>
            <w:noWrap/>
            <w:vAlign w:val="center"/>
            <w:hideMark/>
          </w:tcPr>
          <w:p w14:paraId="50F6DB5A" w14:textId="77777777" w:rsidR="00C76958" w:rsidRPr="006E260F" w:rsidRDefault="00C76958" w:rsidP="00C76958">
            <w:pPr>
              <w:jc w:val="center"/>
              <w:rPr>
                <w:sz w:val="25"/>
                <w:szCs w:val="25"/>
              </w:rPr>
            </w:pPr>
            <w:r w:rsidRPr="006E260F">
              <w:rPr>
                <w:sz w:val="25"/>
                <w:szCs w:val="25"/>
              </w:rPr>
              <w:t xml:space="preserve">129,8  </w:t>
            </w:r>
          </w:p>
        </w:tc>
      </w:tr>
      <w:tr w:rsidR="00C76958" w:rsidRPr="006E260F" w14:paraId="72F6578F" w14:textId="77777777" w:rsidTr="00AA40EC">
        <w:trPr>
          <w:trHeight w:val="330"/>
        </w:trPr>
        <w:tc>
          <w:tcPr>
            <w:tcW w:w="4140" w:type="dxa"/>
            <w:shd w:val="clear" w:color="000000" w:fill="FFFFFF"/>
            <w:hideMark/>
          </w:tcPr>
          <w:p w14:paraId="16308554" w14:textId="7BA12293" w:rsidR="00C76958" w:rsidRPr="006E260F" w:rsidRDefault="00C76958" w:rsidP="00C76958">
            <w:pPr>
              <w:rPr>
                <w:sz w:val="27"/>
                <w:szCs w:val="27"/>
              </w:rPr>
            </w:pPr>
            <w:r w:rsidRPr="006E260F">
              <w:rPr>
                <w:sz w:val="27"/>
                <w:szCs w:val="27"/>
              </w:rPr>
              <w:t>Дәүләт (муниципаль) ихтыяҗлары өчен товарлар, эшләр һәм хезмәтләр сатып алу</w:t>
            </w:r>
          </w:p>
        </w:tc>
        <w:tc>
          <w:tcPr>
            <w:tcW w:w="567" w:type="dxa"/>
            <w:shd w:val="clear" w:color="000000" w:fill="FFFFFF"/>
            <w:vAlign w:val="center"/>
            <w:hideMark/>
          </w:tcPr>
          <w:p w14:paraId="5E77A10F" w14:textId="77777777" w:rsidR="00C76958" w:rsidRPr="006E260F" w:rsidRDefault="00C76958" w:rsidP="00C76958">
            <w:pPr>
              <w:jc w:val="center"/>
              <w:rPr>
                <w:sz w:val="25"/>
                <w:szCs w:val="25"/>
              </w:rPr>
            </w:pPr>
            <w:r w:rsidRPr="006E260F">
              <w:rPr>
                <w:sz w:val="25"/>
                <w:szCs w:val="25"/>
              </w:rPr>
              <w:t>01</w:t>
            </w:r>
          </w:p>
        </w:tc>
        <w:tc>
          <w:tcPr>
            <w:tcW w:w="567" w:type="dxa"/>
            <w:shd w:val="clear" w:color="000000" w:fill="FFFFFF"/>
            <w:vAlign w:val="center"/>
            <w:hideMark/>
          </w:tcPr>
          <w:p w14:paraId="2E6AA979" w14:textId="77777777" w:rsidR="00C76958" w:rsidRPr="006E260F" w:rsidRDefault="00C76958" w:rsidP="00C76958">
            <w:pPr>
              <w:jc w:val="center"/>
              <w:rPr>
                <w:sz w:val="25"/>
                <w:szCs w:val="25"/>
              </w:rPr>
            </w:pPr>
            <w:r w:rsidRPr="006E260F">
              <w:rPr>
                <w:sz w:val="25"/>
                <w:szCs w:val="25"/>
              </w:rPr>
              <w:t>13</w:t>
            </w:r>
          </w:p>
        </w:tc>
        <w:tc>
          <w:tcPr>
            <w:tcW w:w="1701" w:type="dxa"/>
            <w:shd w:val="clear" w:color="000000" w:fill="FFFFFF"/>
            <w:noWrap/>
            <w:vAlign w:val="center"/>
            <w:hideMark/>
          </w:tcPr>
          <w:p w14:paraId="4CF44572" w14:textId="77777777" w:rsidR="00C76958" w:rsidRPr="006E260F" w:rsidRDefault="00C76958" w:rsidP="00C76958">
            <w:pPr>
              <w:jc w:val="center"/>
              <w:rPr>
                <w:sz w:val="25"/>
                <w:szCs w:val="25"/>
              </w:rPr>
            </w:pPr>
            <w:r w:rsidRPr="006E260F">
              <w:rPr>
                <w:sz w:val="25"/>
                <w:szCs w:val="25"/>
              </w:rPr>
              <w:t>99 0 01 25340</w:t>
            </w:r>
          </w:p>
        </w:tc>
        <w:tc>
          <w:tcPr>
            <w:tcW w:w="708" w:type="dxa"/>
            <w:shd w:val="clear" w:color="000000" w:fill="FFFFFF"/>
            <w:vAlign w:val="center"/>
            <w:hideMark/>
          </w:tcPr>
          <w:p w14:paraId="521912FC" w14:textId="77777777" w:rsidR="00C76958" w:rsidRPr="006E260F" w:rsidRDefault="00C76958" w:rsidP="00C76958">
            <w:pPr>
              <w:jc w:val="center"/>
              <w:rPr>
                <w:sz w:val="25"/>
                <w:szCs w:val="25"/>
              </w:rPr>
            </w:pPr>
            <w:r w:rsidRPr="006E260F">
              <w:rPr>
                <w:sz w:val="25"/>
                <w:szCs w:val="25"/>
              </w:rPr>
              <w:t>200</w:t>
            </w:r>
          </w:p>
        </w:tc>
        <w:tc>
          <w:tcPr>
            <w:tcW w:w="1418" w:type="dxa"/>
            <w:shd w:val="clear" w:color="000000" w:fill="FFFFFF"/>
            <w:noWrap/>
            <w:vAlign w:val="center"/>
            <w:hideMark/>
          </w:tcPr>
          <w:p w14:paraId="26FA2EF5" w14:textId="77777777" w:rsidR="00C76958" w:rsidRPr="006E260F" w:rsidRDefault="00C76958" w:rsidP="00C76958">
            <w:pPr>
              <w:jc w:val="center"/>
              <w:rPr>
                <w:sz w:val="25"/>
                <w:szCs w:val="25"/>
              </w:rPr>
            </w:pPr>
            <w:r w:rsidRPr="006E260F">
              <w:rPr>
                <w:sz w:val="25"/>
                <w:szCs w:val="25"/>
              </w:rPr>
              <w:t xml:space="preserve">129,8  </w:t>
            </w:r>
          </w:p>
        </w:tc>
        <w:tc>
          <w:tcPr>
            <w:tcW w:w="1417" w:type="dxa"/>
            <w:shd w:val="clear" w:color="000000" w:fill="FFFFFF"/>
            <w:noWrap/>
            <w:vAlign w:val="center"/>
            <w:hideMark/>
          </w:tcPr>
          <w:p w14:paraId="66E82593" w14:textId="77777777" w:rsidR="00C76958" w:rsidRPr="006E260F" w:rsidRDefault="00C76958" w:rsidP="00C76958">
            <w:pPr>
              <w:jc w:val="center"/>
              <w:rPr>
                <w:sz w:val="25"/>
                <w:szCs w:val="25"/>
              </w:rPr>
            </w:pPr>
            <w:r w:rsidRPr="006E260F">
              <w:rPr>
                <w:sz w:val="25"/>
                <w:szCs w:val="25"/>
              </w:rPr>
              <w:t xml:space="preserve">129,8  </w:t>
            </w:r>
          </w:p>
        </w:tc>
      </w:tr>
      <w:tr w:rsidR="00C76958" w:rsidRPr="006E260F" w14:paraId="2F258C20" w14:textId="77777777" w:rsidTr="00AA40EC">
        <w:trPr>
          <w:trHeight w:val="1005"/>
        </w:trPr>
        <w:tc>
          <w:tcPr>
            <w:tcW w:w="4140" w:type="dxa"/>
            <w:shd w:val="clear" w:color="000000" w:fill="FFFFFF"/>
            <w:hideMark/>
          </w:tcPr>
          <w:p w14:paraId="6F89FD03" w14:textId="0CEA6710" w:rsidR="00C76958" w:rsidRPr="006E260F" w:rsidRDefault="00C76958" w:rsidP="00C76958">
            <w:pPr>
              <w:rPr>
                <w:sz w:val="27"/>
                <w:szCs w:val="27"/>
              </w:rPr>
            </w:pPr>
            <w:r w:rsidRPr="006E260F">
              <w:rPr>
                <w:sz w:val="27"/>
                <w:szCs w:val="27"/>
              </w:rPr>
              <w:t>Административ хокук бозулар турында беркетмәләр төзергә вәкаләтле вазыйфаи затлар исемлеген билгеләү буенча дәүләт вәкаләтләрен гамәлгә ашыру</w:t>
            </w:r>
          </w:p>
        </w:tc>
        <w:tc>
          <w:tcPr>
            <w:tcW w:w="567" w:type="dxa"/>
            <w:shd w:val="clear" w:color="000000" w:fill="FFFFFF"/>
            <w:vAlign w:val="center"/>
            <w:hideMark/>
          </w:tcPr>
          <w:p w14:paraId="1BBC43DE" w14:textId="77777777" w:rsidR="00C76958" w:rsidRPr="006E260F" w:rsidRDefault="00C76958" w:rsidP="00C76958">
            <w:pPr>
              <w:jc w:val="center"/>
              <w:rPr>
                <w:sz w:val="25"/>
                <w:szCs w:val="25"/>
              </w:rPr>
            </w:pPr>
            <w:r w:rsidRPr="006E260F">
              <w:rPr>
                <w:sz w:val="25"/>
                <w:szCs w:val="25"/>
              </w:rPr>
              <w:t>01</w:t>
            </w:r>
          </w:p>
        </w:tc>
        <w:tc>
          <w:tcPr>
            <w:tcW w:w="567" w:type="dxa"/>
            <w:shd w:val="clear" w:color="000000" w:fill="FFFFFF"/>
            <w:vAlign w:val="center"/>
            <w:hideMark/>
          </w:tcPr>
          <w:p w14:paraId="20846528" w14:textId="77777777" w:rsidR="00C76958" w:rsidRPr="006E260F" w:rsidRDefault="00C76958" w:rsidP="00C76958">
            <w:pPr>
              <w:jc w:val="center"/>
              <w:rPr>
                <w:sz w:val="25"/>
                <w:szCs w:val="25"/>
              </w:rPr>
            </w:pPr>
            <w:r w:rsidRPr="006E260F">
              <w:rPr>
                <w:sz w:val="25"/>
                <w:szCs w:val="25"/>
              </w:rPr>
              <w:t>13</w:t>
            </w:r>
          </w:p>
        </w:tc>
        <w:tc>
          <w:tcPr>
            <w:tcW w:w="1701" w:type="dxa"/>
            <w:shd w:val="clear" w:color="000000" w:fill="FFFFFF"/>
            <w:noWrap/>
            <w:vAlign w:val="center"/>
            <w:hideMark/>
          </w:tcPr>
          <w:p w14:paraId="12296A47" w14:textId="77777777" w:rsidR="00C76958" w:rsidRPr="006E260F" w:rsidRDefault="00C76958" w:rsidP="00C76958">
            <w:pPr>
              <w:jc w:val="center"/>
              <w:rPr>
                <w:sz w:val="25"/>
                <w:szCs w:val="25"/>
              </w:rPr>
            </w:pPr>
            <w:r w:rsidRPr="006E260F">
              <w:rPr>
                <w:sz w:val="25"/>
                <w:szCs w:val="25"/>
              </w:rPr>
              <w:t>99 0 00 25350</w:t>
            </w:r>
          </w:p>
        </w:tc>
        <w:tc>
          <w:tcPr>
            <w:tcW w:w="708" w:type="dxa"/>
            <w:shd w:val="clear" w:color="000000" w:fill="FFFFFF"/>
            <w:vAlign w:val="center"/>
            <w:hideMark/>
          </w:tcPr>
          <w:p w14:paraId="59DEE8DA" w14:textId="77777777" w:rsidR="00C76958" w:rsidRPr="006E260F" w:rsidRDefault="00C76958" w:rsidP="00C76958">
            <w:pPr>
              <w:jc w:val="center"/>
              <w:rPr>
                <w:sz w:val="25"/>
                <w:szCs w:val="25"/>
              </w:rPr>
            </w:pPr>
            <w:r w:rsidRPr="006E260F">
              <w:rPr>
                <w:sz w:val="25"/>
                <w:szCs w:val="25"/>
              </w:rPr>
              <w:t> </w:t>
            </w:r>
          </w:p>
        </w:tc>
        <w:tc>
          <w:tcPr>
            <w:tcW w:w="1418" w:type="dxa"/>
            <w:shd w:val="clear" w:color="000000" w:fill="FFFFFF"/>
            <w:noWrap/>
            <w:vAlign w:val="center"/>
            <w:hideMark/>
          </w:tcPr>
          <w:p w14:paraId="5797E2D6" w14:textId="77777777" w:rsidR="00C76958" w:rsidRPr="006E260F" w:rsidRDefault="00C76958" w:rsidP="00C76958">
            <w:pPr>
              <w:jc w:val="center"/>
              <w:rPr>
                <w:sz w:val="25"/>
                <w:szCs w:val="25"/>
              </w:rPr>
            </w:pPr>
            <w:r w:rsidRPr="006E260F">
              <w:rPr>
                <w:sz w:val="25"/>
                <w:szCs w:val="25"/>
              </w:rPr>
              <w:t xml:space="preserve">0,7  </w:t>
            </w:r>
          </w:p>
        </w:tc>
        <w:tc>
          <w:tcPr>
            <w:tcW w:w="1417" w:type="dxa"/>
            <w:shd w:val="clear" w:color="000000" w:fill="FFFFFF"/>
            <w:noWrap/>
            <w:vAlign w:val="center"/>
            <w:hideMark/>
          </w:tcPr>
          <w:p w14:paraId="78E61E4E" w14:textId="77777777" w:rsidR="00C76958" w:rsidRPr="006E260F" w:rsidRDefault="00C76958" w:rsidP="00C76958">
            <w:pPr>
              <w:jc w:val="center"/>
              <w:rPr>
                <w:sz w:val="25"/>
                <w:szCs w:val="25"/>
              </w:rPr>
            </w:pPr>
            <w:r w:rsidRPr="006E260F">
              <w:rPr>
                <w:sz w:val="25"/>
                <w:szCs w:val="25"/>
              </w:rPr>
              <w:t xml:space="preserve">0,7  </w:t>
            </w:r>
          </w:p>
        </w:tc>
      </w:tr>
      <w:tr w:rsidR="00C76958" w:rsidRPr="006E260F" w14:paraId="1D3C1B51" w14:textId="77777777" w:rsidTr="00AA40EC">
        <w:trPr>
          <w:trHeight w:val="330"/>
        </w:trPr>
        <w:tc>
          <w:tcPr>
            <w:tcW w:w="4140" w:type="dxa"/>
            <w:shd w:val="clear" w:color="000000" w:fill="FFFFFF"/>
            <w:hideMark/>
          </w:tcPr>
          <w:p w14:paraId="4E7D6FC8" w14:textId="38E9D659" w:rsidR="00C76958" w:rsidRPr="006E260F" w:rsidRDefault="00C76958" w:rsidP="00C76958">
            <w:pPr>
              <w:rPr>
                <w:sz w:val="27"/>
                <w:szCs w:val="27"/>
              </w:rPr>
            </w:pPr>
            <w:r w:rsidRPr="006E260F">
              <w:rPr>
                <w:sz w:val="27"/>
                <w:szCs w:val="27"/>
              </w:rPr>
              <w:t>Дәүләт (муниципаль) ихтыяҗлары өчен товарлар, эшләр һәм хезмәтләр сатып алу</w:t>
            </w:r>
          </w:p>
        </w:tc>
        <w:tc>
          <w:tcPr>
            <w:tcW w:w="567" w:type="dxa"/>
            <w:shd w:val="clear" w:color="000000" w:fill="FFFFFF"/>
            <w:vAlign w:val="center"/>
            <w:hideMark/>
          </w:tcPr>
          <w:p w14:paraId="3D36226C" w14:textId="77777777" w:rsidR="00C76958" w:rsidRPr="006E260F" w:rsidRDefault="00C76958" w:rsidP="00C76958">
            <w:pPr>
              <w:jc w:val="center"/>
              <w:rPr>
                <w:sz w:val="25"/>
                <w:szCs w:val="25"/>
              </w:rPr>
            </w:pPr>
            <w:r w:rsidRPr="006E260F">
              <w:rPr>
                <w:sz w:val="25"/>
                <w:szCs w:val="25"/>
              </w:rPr>
              <w:t>01</w:t>
            </w:r>
          </w:p>
        </w:tc>
        <w:tc>
          <w:tcPr>
            <w:tcW w:w="567" w:type="dxa"/>
            <w:shd w:val="clear" w:color="000000" w:fill="FFFFFF"/>
            <w:vAlign w:val="center"/>
            <w:hideMark/>
          </w:tcPr>
          <w:p w14:paraId="60D3701C" w14:textId="77777777" w:rsidR="00C76958" w:rsidRPr="006E260F" w:rsidRDefault="00C76958" w:rsidP="00C76958">
            <w:pPr>
              <w:jc w:val="center"/>
              <w:rPr>
                <w:sz w:val="25"/>
                <w:szCs w:val="25"/>
              </w:rPr>
            </w:pPr>
            <w:r w:rsidRPr="006E260F">
              <w:rPr>
                <w:sz w:val="25"/>
                <w:szCs w:val="25"/>
              </w:rPr>
              <w:t>13</w:t>
            </w:r>
          </w:p>
        </w:tc>
        <w:tc>
          <w:tcPr>
            <w:tcW w:w="1701" w:type="dxa"/>
            <w:shd w:val="clear" w:color="000000" w:fill="FFFFFF"/>
            <w:noWrap/>
            <w:vAlign w:val="center"/>
            <w:hideMark/>
          </w:tcPr>
          <w:p w14:paraId="2A80CB13" w14:textId="77777777" w:rsidR="00C76958" w:rsidRPr="006E260F" w:rsidRDefault="00C76958" w:rsidP="00C76958">
            <w:pPr>
              <w:jc w:val="center"/>
              <w:rPr>
                <w:sz w:val="25"/>
                <w:szCs w:val="25"/>
              </w:rPr>
            </w:pPr>
            <w:r w:rsidRPr="006E260F">
              <w:rPr>
                <w:sz w:val="25"/>
                <w:szCs w:val="25"/>
              </w:rPr>
              <w:t>99 0 00 25350</w:t>
            </w:r>
          </w:p>
        </w:tc>
        <w:tc>
          <w:tcPr>
            <w:tcW w:w="708" w:type="dxa"/>
            <w:shd w:val="clear" w:color="000000" w:fill="FFFFFF"/>
            <w:vAlign w:val="center"/>
            <w:hideMark/>
          </w:tcPr>
          <w:p w14:paraId="29FB56C5" w14:textId="77777777" w:rsidR="00C76958" w:rsidRPr="006E260F" w:rsidRDefault="00C76958" w:rsidP="00C76958">
            <w:pPr>
              <w:jc w:val="center"/>
              <w:rPr>
                <w:sz w:val="25"/>
                <w:szCs w:val="25"/>
              </w:rPr>
            </w:pPr>
            <w:r w:rsidRPr="006E260F">
              <w:rPr>
                <w:sz w:val="25"/>
                <w:szCs w:val="25"/>
              </w:rPr>
              <w:t>200</w:t>
            </w:r>
          </w:p>
        </w:tc>
        <w:tc>
          <w:tcPr>
            <w:tcW w:w="1418" w:type="dxa"/>
            <w:shd w:val="clear" w:color="000000" w:fill="FFFFFF"/>
            <w:noWrap/>
            <w:vAlign w:val="center"/>
            <w:hideMark/>
          </w:tcPr>
          <w:p w14:paraId="2A3C8641" w14:textId="77777777" w:rsidR="00C76958" w:rsidRPr="006E260F" w:rsidRDefault="00C76958" w:rsidP="00C76958">
            <w:pPr>
              <w:jc w:val="center"/>
              <w:rPr>
                <w:sz w:val="25"/>
                <w:szCs w:val="25"/>
              </w:rPr>
            </w:pPr>
            <w:r w:rsidRPr="006E260F">
              <w:rPr>
                <w:sz w:val="25"/>
                <w:szCs w:val="25"/>
              </w:rPr>
              <w:t xml:space="preserve">0,7  </w:t>
            </w:r>
          </w:p>
        </w:tc>
        <w:tc>
          <w:tcPr>
            <w:tcW w:w="1417" w:type="dxa"/>
            <w:shd w:val="clear" w:color="000000" w:fill="FFFFFF"/>
            <w:noWrap/>
            <w:vAlign w:val="center"/>
            <w:hideMark/>
          </w:tcPr>
          <w:p w14:paraId="6EF7386A" w14:textId="77777777" w:rsidR="00C76958" w:rsidRPr="006E260F" w:rsidRDefault="00C76958" w:rsidP="00C76958">
            <w:pPr>
              <w:jc w:val="center"/>
              <w:rPr>
                <w:sz w:val="25"/>
                <w:szCs w:val="25"/>
              </w:rPr>
            </w:pPr>
            <w:r w:rsidRPr="006E260F">
              <w:rPr>
                <w:sz w:val="25"/>
                <w:szCs w:val="25"/>
              </w:rPr>
              <w:t xml:space="preserve">0,7  </w:t>
            </w:r>
          </w:p>
        </w:tc>
      </w:tr>
      <w:tr w:rsidR="00C76958" w:rsidRPr="006E260F" w14:paraId="35AF2399" w14:textId="77777777" w:rsidTr="00AA40EC">
        <w:trPr>
          <w:trHeight w:val="60"/>
        </w:trPr>
        <w:tc>
          <w:tcPr>
            <w:tcW w:w="4140" w:type="dxa"/>
            <w:shd w:val="clear" w:color="000000" w:fill="FFFFFF"/>
            <w:hideMark/>
          </w:tcPr>
          <w:p w14:paraId="25F0BFFA" w14:textId="5256AAC7" w:rsidR="00C76958" w:rsidRPr="006E260F" w:rsidRDefault="00C76958" w:rsidP="00C76958">
            <w:pPr>
              <w:rPr>
                <w:sz w:val="27"/>
                <w:szCs w:val="27"/>
              </w:rPr>
            </w:pPr>
            <w:r w:rsidRPr="006E260F">
              <w:rPr>
                <w:sz w:val="27"/>
                <w:szCs w:val="27"/>
              </w:rPr>
              <w:t>Муниципаль хезмәткәрләрне диспансерлаштыру</w:t>
            </w:r>
          </w:p>
        </w:tc>
        <w:tc>
          <w:tcPr>
            <w:tcW w:w="567" w:type="dxa"/>
            <w:shd w:val="clear" w:color="000000" w:fill="FFFFFF"/>
            <w:vAlign w:val="center"/>
            <w:hideMark/>
          </w:tcPr>
          <w:p w14:paraId="2001B396" w14:textId="77777777" w:rsidR="00C76958" w:rsidRPr="006E260F" w:rsidRDefault="00C76958" w:rsidP="00C76958">
            <w:pPr>
              <w:jc w:val="center"/>
              <w:rPr>
                <w:sz w:val="25"/>
                <w:szCs w:val="25"/>
              </w:rPr>
            </w:pPr>
            <w:r w:rsidRPr="006E260F">
              <w:rPr>
                <w:sz w:val="25"/>
                <w:szCs w:val="25"/>
              </w:rPr>
              <w:t>01</w:t>
            </w:r>
          </w:p>
        </w:tc>
        <w:tc>
          <w:tcPr>
            <w:tcW w:w="567" w:type="dxa"/>
            <w:shd w:val="clear" w:color="000000" w:fill="FFFFFF"/>
            <w:vAlign w:val="center"/>
            <w:hideMark/>
          </w:tcPr>
          <w:p w14:paraId="7C534C31" w14:textId="77777777" w:rsidR="00C76958" w:rsidRPr="006E260F" w:rsidRDefault="00C76958" w:rsidP="00C76958">
            <w:pPr>
              <w:jc w:val="center"/>
              <w:rPr>
                <w:sz w:val="25"/>
                <w:szCs w:val="25"/>
              </w:rPr>
            </w:pPr>
            <w:r w:rsidRPr="006E260F">
              <w:rPr>
                <w:sz w:val="25"/>
                <w:szCs w:val="25"/>
              </w:rPr>
              <w:t>13</w:t>
            </w:r>
          </w:p>
        </w:tc>
        <w:tc>
          <w:tcPr>
            <w:tcW w:w="1701" w:type="dxa"/>
            <w:shd w:val="clear" w:color="000000" w:fill="FFFFFF"/>
            <w:vAlign w:val="center"/>
            <w:hideMark/>
          </w:tcPr>
          <w:p w14:paraId="229EF7AD" w14:textId="77777777" w:rsidR="00C76958" w:rsidRPr="006E260F" w:rsidRDefault="00C76958" w:rsidP="00C76958">
            <w:pPr>
              <w:jc w:val="center"/>
              <w:rPr>
                <w:sz w:val="25"/>
                <w:szCs w:val="25"/>
              </w:rPr>
            </w:pPr>
            <w:r w:rsidRPr="006E260F">
              <w:rPr>
                <w:sz w:val="25"/>
                <w:szCs w:val="25"/>
              </w:rPr>
              <w:t>99 0 00 97080</w:t>
            </w:r>
          </w:p>
        </w:tc>
        <w:tc>
          <w:tcPr>
            <w:tcW w:w="708" w:type="dxa"/>
            <w:shd w:val="clear" w:color="000000" w:fill="FFFFFF"/>
            <w:noWrap/>
            <w:vAlign w:val="center"/>
            <w:hideMark/>
          </w:tcPr>
          <w:p w14:paraId="479075B3" w14:textId="77777777" w:rsidR="00C76958" w:rsidRPr="006E260F" w:rsidRDefault="00C76958" w:rsidP="00C76958">
            <w:pPr>
              <w:jc w:val="center"/>
              <w:rPr>
                <w:sz w:val="25"/>
                <w:szCs w:val="25"/>
              </w:rPr>
            </w:pPr>
            <w:r w:rsidRPr="006E260F">
              <w:rPr>
                <w:sz w:val="25"/>
                <w:szCs w:val="25"/>
              </w:rPr>
              <w:t> </w:t>
            </w:r>
          </w:p>
        </w:tc>
        <w:tc>
          <w:tcPr>
            <w:tcW w:w="1418" w:type="dxa"/>
            <w:shd w:val="clear" w:color="000000" w:fill="FFFFFF"/>
            <w:noWrap/>
            <w:vAlign w:val="center"/>
            <w:hideMark/>
          </w:tcPr>
          <w:p w14:paraId="0C00234E" w14:textId="77777777" w:rsidR="00C76958" w:rsidRPr="006E260F" w:rsidRDefault="00C76958" w:rsidP="00C76958">
            <w:pPr>
              <w:jc w:val="center"/>
              <w:rPr>
                <w:sz w:val="25"/>
                <w:szCs w:val="25"/>
              </w:rPr>
            </w:pPr>
            <w:r w:rsidRPr="006E260F">
              <w:rPr>
                <w:sz w:val="25"/>
                <w:szCs w:val="25"/>
              </w:rPr>
              <w:t xml:space="preserve">1 254,0  </w:t>
            </w:r>
          </w:p>
        </w:tc>
        <w:tc>
          <w:tcPr>
            <w:tcW w:w="1417" w:type="dxa"/>
            <w:shd w:val="clear" w:color="000000" w:fill="FFFFFF"/>
            <w:noWrap/>
            <w:vAlign w:val="center"/>
            <w:hideMark/>
          </w:tcPr>
          <w:p w14:paraId="7C57218D" w14:textId="77777777" w:rsidR="00C76958" w:rsidRPr="006E260F" w:rsidRDefault="00C76958" w:rsidP="00C76958">
            <w:pPr>
              <w:jc w:val="center"/>
              <w:rPr>
                <w:sz w:val="25"/>
                <w:szCs w:val="25"/>
              </w:rPr>
            </w:pPr>
            <w:r w:rsidRPr="006E260F">
              <w:rPr>
                <w:sz w:val="25"/>
                <w:szCs w:val="25"/>
              </w:rPr>
              <w:t xml:space="preserve">1 254,0  </w:t>
            </w:r>
          </w:p>
        </w:tc>
      </w:tr>
      <w:tr w:rsidR="00C76958" w:rsidRPr="006E260F" w14:paraId="390E38EB" w14:textId="77777777" w:rsidTr="00AA40EC">
        <w:trPr>
          <w:trHeight w:val="60"/>
        </w:trPr>
        <w:tc>
          <w:tcPr>
            <w:tcW w:w="4140" w:type="dxa"/>
            <w:shd w:val="clear" w:color="000000" w:fill="FFFFFF"/>
            <w:hideMark/>
          </w:tcPr>
          <w:p w14:paraId="1AF56459" w14:textId="47F55105" w:rsidR="00C76958" w:rsidRPr="006E260F" w:rsidRDefault="00C76958" w:rsidP="00C76958">
            <w:pPr>
              <w:rPr>
                <w:sz w:val="27"/>
                <w:szCs w:val="27"/>
              </w:rPr>
            </w:pPr>
            <w:r w:rsidRPr="006E260F">
              <w:rPr>
                <w:sz w:val="27"/>
                <w:szCs w:val="27"/>
              </w:rPr>
              <w:t>Дәүләт (муниципаль) ихтыяҗлары өчен товарлар, эшләр һәм хезмәтләр сатып алу</w:t>
            </w:r>
          </w:p>
        </w:tc>
        <w:tc>
          <w:tcPr>
            <w:tcW w:w="567" w:type="dxa"/>
            <w:shd w:val="clear" w:color="000000" w:fill="FFFFFF"/>
            <w:vAlign w:val="center"/>
            <w:hideMark/>
          </w:tcPr>
          <w:p w14:paraId="531773E9" w14:textId="77777777" w:rsidR="00C76958" w:rsidRPr="006E260F" w:rsidRDefault="00C76958" w:rsidP="00C76958">
            <w:pPr>
              <w:jc w:val="center"/>
              <w:rPr>
                <w:sz w:val="25"/>
                <w:szCs w:val="25"/>
              </w:rPr>
            </w:pPr>
            <w:r w:rsidRPr="006E260F">
              <w:rPr>
                <w:sz w:val="25"/>
                <w:szCs w:val="25"/>
              </w:rPr>
              <w:t>01</w:t>
            </w:r>
          </w:p>
        </w:tc>
        <w:tc>
          <w:tcPr>
            <w:tcW w:w="567" w:type="dxa"/>
            <w:shd w:val="clear" w:color="000000" w:fill="FFFFFF"/>
            <w:vAlign w:val="center"/>
            <w:hideMark/>
          </w:tcPr>
          <w:p w14:paraId="45C699B8" w14:textId="77777777" w:rsidR="00C76958" w:rsidRPr="006E260F" w:rsidRDefault="00C76958" w:rsidP="00C76958">
            <w:pPr>
              <w:jc w:val="center"/>
              <w:rPr>
                <w:sz w:val="25"/>
                <w:szCs w:val="25"/>
              </w:rPr>
            </w:pPr>
            <w:r w:rsidRPr="006E260F">
              <w:rPr>
                <w:sz w:val="25"/>
                <w:szCs w:val="25"/>
              </w:rPr>
              <w:t>13</w:t>
            </w:r>
          </w:p>
        </w:tc>
        <w:tc>
          <w:tcPr>
            <w:tcW w:w="1701" w:type="dxa"/>
            <w:shd w:val="clear" w:color="000000" w:fill="FFFFFF"/>
            <w:vAlign w:val="center"/>
            <w:hideMark/>
          </w:tcPr>
          <w:p w14:paraId="6F040D25" w14:textId="77777777" w:rsidR="00C76958" w:rsidRPr="006E260F" w:rsidRDefault="00C76958" w:rsidP="00C76958">
            <w:pPr>
              <w:jc w:val="center"/>
              <w:rPr>
                <w:sz w:val="25"/>
                <w:szCs w:val="25"/>
              </w:rPr>
            </w:pPr>
            <w:r w:rsidRPr="006E260F">
              <w:rPr>
                <w:sz w:val="25"/>
                <w:szCs w:val="25"/>
              </w:rPr>
              <w:t>99 0 00 97080</w:t>
            </w:r>
          </w:p>
        </w:tc>
        <w:tc>
          <w:tcPr>
            <w:tcW w:w="708" w:type="dxa"/>
            <w:shd w:val="clear" w:color="000000" w:fill="FFFFFF"/>
            <w:noWrap/>
            <w:vAlign w:val="center"/>
            <w:hideMark/>
          </w:tcPr>
          <w:p w14:paraId="09793476" w14:textId="77777777" w:rsidR="00C76958" w:rsidRPr="006E260F" w:rsidRDefault="00C76958" w:rsidP="00C76958">
            <w:pPr>
              <w:jc w:val="center"/>
              <w:rPr>
                <w:sz w:val="25"/>
                <w:szCs w:val="25"/>
              </w:rPr>
            </w:pPr>
            <w:r w:rsidRPr="006E260F">
              <w:rPr>
                <w:sz w:val="25"/>
                <w:szCs w:val="25"/>
              </w:rPr>
              <w:t>200</w:t>
            </w:r>
          </w:p>
        </w:tc>
        <w:tc>
          <w:tcPr>
            <w:tcW w:w="1418" w:type="dxa"/>
            <w:shd w:val="clear" w:color="000000" w:fill="FFFFFF"/>
            <w:noWrap/>
            <w:vAlign w:val="center"/>
            <w:hideMark/>
          </w:tcPr>
          <w:p w14:paraId="09DE5BA0" w14:textId="77777777" w:rsidR="00C76958" w:rsidRPr="006E260F" w:rsidRDefault="00C76958" w:rsidP="00C76958">
            <w:pPr>
              <w:jc w:val="center"/>
              <w:rPr>
                <w:sz w:val="25"/>
                <w:szCs w:val="25"/>
              </w:rPr>
            </w:pPr>
            <w:r w:rsidRPr="006E260F">
              <w:rPr>
                <w:sz w:val="25"/>
                <w:szCs w:val="25"/>
              </w:rPr>
              <w:t xml:space="preserve">1 254,0  </w:t>
            </w:r>
          </w:p>
        </w:tc>
        <w:tc>
          <w:tcPr>
            <w:tcW w:w="1417" w:type="dxa"/>
            <w:shd w:val="clear" w:color="000000" w:fill="FFFFFF"/>
            <w:noWrap/>
            <w:vAlign w:val="center"/>
            <w:hideMark/>
          </w:tcPr>
          <w:p w14:paraId="326DCAEA" w14:textId="77777777" w:rsidR="00C76958" w:rsidRPr="006E260F" w:rsidRDefault="00C76958" w:rsidP="00C76958">
            <w:pPr>
              <w:jc w:val="center"/>
              <w:rPr>
                <w:sz w:val="25"/>
                <w:szCs w:val="25"/>
              </w:rPr>
            </w:pPr>
            <w:r w:rsidRPr="006E260F">
              <w:rPr>
                <w:sz w:val="25"/>
                <w:szCs w:val="25"/>
              </w:rPr>
              <w:t xml:space="preserve">1 254,0  </w:t>
            </w:r>
          </w:p>
        </w:tc>
      </w:tr>
      <w:tr w:rsidR="00C76958" w:rsidRPr="006E260F" w14:paraId="45771779" w14:textId="77777777" w:rsidTr="00AA40EC">
        <w:trPr>
          <w:trHeight w:val="60"/>
        </w:trPr>
        <w:tc>
          <w:tcPr>
            <w:tcW w:w="4140" w:type="dxa"/>
            <w:shd w:val="clear" w:color="000000" w:fill="FFFFFF"/>
            <w:hideMark/>
          </w:tcPr>
          <w:p w14:paraId="71AA54E7" w14:textId="7D9173F9" w:rsidR="00C76958" w:rsidRPr="006E260F" w:rsidRDefault="00B85180" w:rsidP="00C76958">
            <w:pPr>
              <w:rPr>
                <w:sz w:val="27"/>
                <w:szCs w:val="27"/>
              </w:rPr>
            </w:pPr>
            <w:r w:rsidRPr="006E260F">
              <w:rPr>
                <w:sz w:val="27"/>
                <w:szCs w:val="27"/>
              </w:rPr>
              <w:t>Илкүләм</w:t>
            </w:r>
            <w:r w:rsidR="00C76958" w:rsidRPr="006E260F">
              <w:rPr>
                <w:sz w:val="27"/>
                <w:szCs w:val="27"/>
              </w:rPr>
              <w:t xml:space="preserve"> оборона</w:t>
            </w:r>
          </w:p>
        </w:tc>
        <w:tc>
          <w:tcPr>
            <w:tcW w:w="567" w:type="dxa"/>
            <w:shd w:val="clear" w:color="000000" w:fill="FFFFFF"/>
            <w:noWrap/>
            <w:vAlign w:val="center"/>
            <w:hideMark/>
          </w:tcPr>
          <w:p w14:paraId="2E881156" w14:textId="77777777" w:rsidR="00C76958" w:rsidRPr="006E260F" w:rsidRDefault="00C76958" w:rsidP="00C76958">
            <w:pPr>
              <w:jc w:val="center"/>
              <w:rPr>
                <w:sz w:val="25"/>
                <w:szCs w:val="25"/>
              </w:rPr>
            </w:pPr>
            <w:r w:rsidRPr="006E260F">
              <w:rPr>
                <w:sz w:val="25"/>
                <w:szCs w:val="25"/>
              </w:rPr>
              <w:t>02</w:t>
            </w:r>
          </w:p>
        </w:tc>
        <w:tc>
          <w:tcPr>
            <w:tcW w:w="567" w:type="dxa"/>
            <w:shd w:val="clear" w:color="000000" w:fill="FFFFFF"/>
            <w:noWrap/>
            <w:vAlign w:val="center"/>
            <w:hideMark/>
          </w:tcPr>
          <w:p w14:paraId="350DEDFA" w14:textId="77777777" w:rsidR="00C76958" w:rsidRPr="006E260F" w:rsidRDefault="00C76958" w:rsidP="00C76958">
            <w:pPr>
              <w:jc w:val="center"/>
              <w:rPr>
                <w:sz w:val="25"/>
                <w:szCs w:val="25"/>
              </w:rPr>
            </w:pPr>
            <w:r w:rsidRPr="006E260F">
              <w:rPr>
                <w:sz w:val="25"/>
                <w:szCs w:val="25"/>
              </w:rPr>
              <w:t>00</w:t>
            </w:r>
          </w:p>
        </w:tc>
        <w:tc>
          <w:tcPr>
            <w:tcW w:w="1701" w:type="dxa"/>
            <w:shd w:val="clear" w:color="000000" w:fill="FFFFFF"/>
            <w:vAlign w:val="center"/>
            <w:hideMark/>
          </w:tcPr>
          <w:p w14:paraId="726F7293" w14:textId="77777777" w:rsidR="00C76958" w:rsidRPr="006E260F" w:rsidRDefault="00C76958" w:rsidP="00C76958">
            <w:pPr>
              <w:jc w:val="center"/>
              <w:rPr>
                <w:sz w:val="25"/>
                <w:szCs w:val="25"/>
              </w:rPr>
            </w:pPr>
            <w:r w:rsidRPr="006E260F">
              <w:rPr>
                <w:sz w:val="25"/>
                <w:szCs w:val="25"/>
              </w:rPr>
              <w:t> </w:t>
            </w:r>
          </w:p>
        </w:tc>
        <w:tc>
          <w:tcPr>
            <w:tcW w:w="708" w:type="dxa"/>
            <w:shd w:val="clear" w:color="000000" w:fill="FFFFFF"/>
            <w:vAlign w:val="center"/>
            <w:hideMark/>
          </w:tcPr>
          <w:p w14:paraId="388B5AAD" w14:textId="77777777" w:rsidR="00C76958" w:rsidRPr="006E260F" w:rsidRDefault="00C76958" w:rsidP="00C76958">
            <w:pPr>
              <w:jc w:val="center"/>
              <w:rPr>
                <w:sz w:val="25"/>
                <w:szCs w:val="25"/>
              </w:rPr>
            </w:pPr>
            <w:r w:rsidRPr="006E260F">
              <w:rPr>
                <w:sz w:val="25"/>
                <w:szCs w:val="25"/>
              </w:rPr>
              <w:t> </w:t>
            </w:r>
          </w:p>
        </w:tc>
        <w:tc>
          <w:tcPr>
            <w:tcW w:w="1418" w:type="dxa"/>
            <w:shd w:val="clear" w:color="000000" w:fill="FFFFFF"/>
            <w:noWrap/>
            <w:vAlign w:val="center"/>
            <w:hideMark/>
          </w:tcPr>
          <w:p w14:paraId="552280A1" w14:textId="77777777" w:rsidR="00C76958" w:rsidRPr="006E260F" w:rsidRDefault="00C76958" w:rsidP="00C76958">
            <w:pPr>
              <w:jc w:val="center"/>
              <w:rPr>
                <w:sz w:val="25"/>
                <w:szCs w:val="25"/>
              </w:rPr>
            </w:pPr>
            <w:r w:rsidRPr="006E260F">
              <w:rPr>
                <w:sz w:val="25"/>
                <w:szCs w:val="25"/>
              </w:rPr>
              <w:t xml:space="preserve">4 280,2  </w:t>
            </w:r>
          </w:p>
        </w:tc>
        <w:tc>
          <w:tcPr>
            <w:tcW w:w="1417" w:type="dxa"/>
            <w:shd w:val="clear" w:color="000000" w:fill="FFFFFF"/>
            <w:noWrap/>
            <w:vAlign w:val="center"/>
            <w:hideMark/>
          </w:tcPr>
          <w:p w14:paraId="27AD7BE7" w14:textId="77777777" w:rsidR="00C76958" w:rsidRPr="006E260F" w:rsidRDefault="00C76958" w:rsidP="00C76958">
            <w:pPr>
              <w:jc w:val="center"/>
              <w:rPr>
                <w:sz w:val="25"/>
                <w:szCs w:val="25"/>
              </w:rPr>
            </w:pPr>
            <w:r w:rsidRPr="006E260F">
              <w:rPr>
                <w:sz w:val="25"/>
                <w:szCs w:val="25"/>
              </w:rPr>
              <w:t xml:space="preserve">4 690,8  </w:t>
            </w:r>
          </w:p>
        </w:tc>
      </w:tr>
      <w:tr w:rsidR="00C76958" w:rsidRPr="006E260F" w14:paraId="3418B5AD" w14:textId="77777777" w:rsidTr="00AA40EC">
        <w:trPr>
          <w:trHeight w:val="375"/>
        </w:trPr>
        <w:tc>
          <w:tcPr>
            <w:tcW w:w="4140" w:type="dxa"/>
            <w:shd w:val="clear" w:color="000000" w:fill="FFFFFF"/>
            <w:hideMark/>
          </w:tcPr>
          <w:p w14:paraId="04CC4C89" w14:textId="104F33A2" w:rsidR="00C76958" w:rsidRPr="006E260F" w:rsidRDefault="00C76958" w:rsidP="00C76958">
            <w:pPr>
              <w:rPr>
                <w:sz w:val="27"/>
                <w:szCs w:val="27"/>
              </w:rPr>
            </w:pPr>
            <w:r w:rsidRPr="006E260F">
              <w:rPr>
                <w:sz w:val="27"/>
                <w:szCs w:val="27"/>
              </w:rPr>
              <w:t xml:space="preserve">Мобилизация һәм гаскәрдән тыш әзерлек </w:t>
            </w:r>
          </w:p>
        </w:tc>
        <w:tc>
          <w:tcPr>
            <w:tcW w:w="567" w:type="dxa"/>
            <w:shd w:val="clear" w:color="000000" w:fill="FFFFFF"/>
            <w:noWrap/>
            <w:vAlign w:val="center"/>
            <w:hideMark/>
          </w:tcPr>
          <w:p w14:paraId="2CA0D380" w14:textId="77777777" w:rsidR="00C76958" w:rsidRPr="006E260F" w:rsidRDefault="00C76958" w:rsidP="00C76958">
            <w:pPr>
              <w:jc w:val="center"/>
              <w:rPr>
                <w:sz w:val="25"/>
                <w:szCs w:val="25"/>
              </w:rPr>
            </w:pPr>
            <w:r w:rsidRPr="006E260F">
              <w:rPr>
                <w:sz w:val="25"/>
                <w:szCs w:val="25"/>
              </w:rPr>
              <w:t>02</w:t>
            </w:r>
          </w:p>
        </w:tc>
        <w:tc>
          <w:tcPr>
            <w:tcW w:w="567" w:type="dxa"/>
            <w:shd w:val="clear" w:color="000000" w:fill="FFFFFF"/>
            <w:noWrap/>
            <w:vAlign w:val="center"/>
            <w:hideMark/>
          </w:tcPr>
          <w:p w14:paraId="30DEA407" w14:textId="77777777" w:rsidR="00C76958" w:rsidRPr="006E260F" w:rsidRDefault="00C76958" w:rsidP="00C76958">
            <w:pPr>
              <w:jc w:val="center"/>
              <w:rPr>
                <w:sz w:val="25"/>
                <w:szCs w:val="25"/>
              </w:rPr>
            </w:pPr>
            <w:r w:rsidRPr="006E260F">
              <w:rPr>
                <w:sz w:val="25"/>
                <w:szCs w:val="25"/>
              </w:rPr>
              <w:t>03</w:t>
            </w:r>
          </w:p>
        </w:tc>
        <w:tc>
          <w:tcPr>
            <w:tcW w:w="1701" w:type="dxa"/>
            <w:shd w:val="clear" w:color="000000" w:fill="FFFFFF"/>
            <w:vAlign w:val="center"/>
            <w:hideMark/>
          </w:tcPr>
          <w:p w14:paraId="684761CE" w14:textId="77777777" w:rsidR="00C76958" w:rsidRPr="006E260F" w:rsidRDefault="00C76958" w:rsidP="00C76958">
            <w:pPr>
              <w:jc w:val="center"/>
              <w:rPr>
                <w:sz w:val="25"/>
                <w:szCs w:val="25"/>
              </w:rPr>
            </w:pPr>
            <w:r w:rsidRPr="006E260F">
              <w:rPr>
                <w:sz w:val="25"/>
                <w:szCs w:val="25"/>
              </w:rPr>
              <w:t> </w:t>
            </w:r>
          </w:p>
        </w:tc>
        <w:tc>
          <w:tcPr>
            <w:tcW w:w="708" w:type="dxa"/>
            <w:shd w:val="clear" w:color="000000" w:fill="FFFFFF"/>
            <w:vAlign w:val="center"/>
            <w:hideMark/>
          </w:tcPr>
          <w:p w14:paraId="157FFDB2" w14:textId="77777777" w:rsidR="00C76958" w:rsidRPr="006E260F" w:rsidRDefault="00C76958" w:rsidP="00C76958">
            <w:pPr>
              <w:jc w:val="center"/>
              <w:rPr>
                <w:sz w:val="25"/>
                <w:szCs w:val="25"/>
              </w:rPr>
            </w:pPr>
            <w:r w:rsidRPr="006E260F">
              <w:rPr>
                <w:sz w:val="25"/>
                <w:szCs w:val="25"/>
              </w:rPr>
              <w:t> </w:t>
            </w:r>
          </w:p>
        </w:tc>
        <w:tc>
          <w:tcPr>
            <w:tcW w:w="1418" w:type="dxa"/>
            <w:shd w:val="clear" w:color="000000" w:fill="FFFFFF"/>
            <w:noWrap/>
            <w:vAlign w:val="center"/>
            <w:hideMark/>
          </w:tcPr>
          <w:p w14:paraId="6A3451AE" w14:textId="77777777" w:rsidR="00C76958" w:rsidRPr="006E260F" w:rsidRDefault="00C76958" w:rsidP="00C76958">
            <w:pPr>
              <w:jc w:val="center"/>
              <w:rPr>
                <w:sz w:val="25"/>
                <w:szCs w:val="25"/>
              </w:rPr>
            </w:pPr>
            <w:r w:rsidRPr="006E260F">
              <w:rPr>
                <w:sz w:val="25"/>
                <w:szCs w:val="25"/>
              </w:rPr>
              <w:t xml:space="preserve">4 280,2  </w:t>
            </w:r>
          </w:p>
        </w:tc>
        <w:tc>
          <w:tcPr>
            <w:tcW w:w="1417" w:type="dxa"/>
            <w:shd w:val="clear" w:color="000000" w:fill="FFFFFF"/>
            <w:noWrap/>
            <w:vAlign w:val="center"/>
            <w:hideMark/>
          </w:tcPr>
          <w:p w14:paraId="742E6D01" w14:textId="77777777" w:rsidR="00C76958" w:rsidRPr="006E260F" w:rsidRDefault="00C76958" w:rsidP="00C76958">
            <w:pPr>
              <w:jc w:val="center"/>
              <w:rPr>
                <w:sz w:val="25"/>
                <w:szCs w:val="25"/>
              </w:rPr>
            </w:pPr>
            <w:r w:rsidRPr="006E260F">
              <w:rPr>
                <w:sz w:val="25"/>
                <w:szCs w:val="25"/>
              </w:rPr>
              <w:t xml:space="preserve">4 690,8  </w:t>
            </w:r>
          </w:p>
        </w:tc>
      </w:tr>
      <w:tr w:rsidR="00C76958" w:rsidRPr="006E260F" w14:paraId="76D585F7" w14:textId="77777777" w:rsidTr="00AA40EC">
        <w:trPr>
          <w:trHeight w:val="1065"/>
        </w:trPr>
        <w:tc>
          <w:tcPr>
            <w:tcW w:w="4140" w:type="dxa"/>
            <w:shd w:val="clear" w:color="000000" w:fill="FFFFFF"/>
            <w:hideMark/>
          </w:tcPr>
          <w:p w14:paraId="32FE807F" w14:textId="4B0C8792" w:rsidR="00C76958" w:rsidRPr="006E260F" w:rsidRDefault="00C76958" w:rsidP="00C76958">
            <w:pPr>
              <w:rPr>
                <w:sz w:val="27"/>
                <w:szCs w:val="27"/>
              </w:rPr>
            </w:pPr>
            <w:r w:rsidRPr="006E260F">
              <w:rPr>
                <w:sz w:val="27"/>
                <w:szCs w:val="27"/>
              </w:rPr>
              <w:t>Хәрби комиссариатлар булмаган территорияләрдә беренчел хәрби исәпкә алуны федераль бюджет акчалары хисабына гамәлгә ашыру</w:t>
            </w:r>
          </w:p>
        </w:tc>
        <w:tc>
          <w:tcPr>
            <w:tcW w:w="567" w:type="dxa"/>
            <w:shd w:val="clear" w:color="000000" w:fill="FFFFFF"/>
            <w:noWrap/>
            <w:vAlign w:val="center"/>
            <w:hideMark/>
          </w:tcPr>
          <w:p w14:paraId="68944906" w14:textId="77777777" w:rsidR="00C76958" w:rsidRPr="006E260F" w:rsidRDefault="00C76958" w:rsidP="00C76958">
            <w:pPr>
              <w:jc w:val="center"/>
              <w:rPr>
                <w:sz w:val="25"/>
                <w:szCs w:val="25"/>
              </w:rPr>
            </w:pPr>
            <w:r w:rsidRPr="006E260F">
              <w:rPr>
                <w:sz w:val="25"/>
                <w:szCs w:val="25"/>
              </w:rPr>
              <w:t>02</w:t>
            </w:r>
          </w:p>
        </w:tc>
        <w:tc>
          <w:tcPr>
            <w:tcW w:w="567" w:type="dxa"/>
            <w:shd w:val="clear" w:color="000000" w:fill="FFFFFF"/>
            <w:noWrap/>
            <w:vAlign w:val="center"/>
            <w:hideMark/>
          </w:tcPr>
          <w:p w14:paraId="1BC2508F" w14:textId="77777777" w:rsidR="00C76958" w:rsidRPr="006E260F" w:rsidRDefault="00C76958" w:rsidP="00C76958">
            <w:pPr>
              <w:jc w:val="center"/>
              <w:rPr>
                <w:sz w:val="25"/>
                <w:szCs w:val="25"/>
              </w:rPr>
            </w:pPr>
            <w:r w:rsidRPr="006E260F">
              <w:rPr>
                <w:sz w:val="25"/>
                <w:szCs w:val="25"/>
              </w:rPr>
              <w:t>03</w:t>
            </w:r>
          </w:p>
        </w:tc>
        <w:tc>
          <w:tcPr>
            <w:tcW w:w="1701" w:type="dxa"/>
            <w:shd w:val="clear" w:color="000000" w:fill="FFFFFF"/>
            <w:vAlign w:val="center"/>
            <w:hideMark/>
          </w:tcPr>
          <w:p w14:paraId="08994E93" w14:textId="77777777" w:rsidR="00C76958" w:rsidRPr="006E260F" w:rsidRDefault="00C76958" w:rsidP="00C76958">
            <w:pPr>
              <w:jc w:val="center"/>
              <w:rPr>
                <w:sz w:val="25"/>
                <w:szCs w:val="25"/>
              </w:rPr>
            </w:pPr>
            <w:r w:rsidRPr="006E260F">
              <w:rPr>
                <w:sz w:val="25"/>
                <w:szCs w:val="25"/>
              </w:rPr>
              <w:t>99 0 01 51180</w:t>
            </w:r>
          </w:p>
        </w:tc>
        <w:tc>
          <w:tcPr>
            <w:tcW w:w="708" w:type="dxa"/>
            <w:shd w:val="clear" w:color="000000" w:fill="FFFFFF"/>
            <w:vAlign w:val="center"/>
            <w:hideMark/>
          </w:tcPr>
          <w:p w14:paraId="7C6821F5" w14:textId="77777777" w:rsidR="00C76958" w:rsidRPr="006E260F" w:rsidRDefault="00C76958" w:rsidP="00C76958">
            <w:pPr>
              <w:jc w:val="center"/>
              <w:rPr>
                <w:sz w:val="25"/>
                <w:szCs w:val="25"/>
              </w:rPr>
            </w:pPr>
            <w:r w:rsidRPr="006E260F">
              <w:rPr>
                <w:sz w:val="25"/>
                <w:szCs w:val="25"/>
              </w:rPr>
              <w:t> </w:t>
            </w:r>
          </w:p>
        </w:tc>
        <w:tc>
          <w:tcPr>
            <w:tcW w:w="1418" w:type="dxa"/>
            <w:shd w:val="clear" w:color="000000" w:fill="FFFFFF"/>
            <w:noWrap/>
            <w:vAlign w:val="center"/>
            <w:hideMark/>
          </w:tcPr>
          <w:p w14:paraId="41EBBBED" w14:textId="77777777" w:rsidR="00C76958" w:rsidRPr="006E260F" w:rsidRDefault="00C76958" w:rsidP="00C76958">
            <w:pPr>
              <w:jc w:val="center"/>
              <w:rPr>
                <w:sz w:val="25"/>
                <w:szCs w:val="25"/>
              </w:rPr>
            </w:pPr>
            <w:r w:rsidRPr="006E260F">
              <w:rPr>
                <w:sz w:val="25"/>
                <w:szCs w:val="25"/>
              </w:rPr>
              <w:t xml:space="preserve">4 280,2  </w:t>
            </w:r>
          </w:p>
        </w:tc>
        <w:tc>
          <w:tcPr>
            <w:tcW w:w="1417" w:type="dxa"/>
            <w:shd w:val="clear" w:color="000000" w:fill="FFFFFF"/>
            <w:noWrap/>
            <w:vAlign w:val="center"/>
            <w:hideMark/>
          </w:tcPr>
          <w:p w14:paraId="0B9539C2" w14:textId="77777777" w:rsidR="00C76958" w:rsidRPr="006E260F" w:rsidRDefault="00C76958" w:rsidP="00C76958">
            <w:pPr>
              <w:jc w:val="center"/>
              <w:rPr>
                <w:sz w:val="25"/>
                <w:szCs w:val="25"/>
              </w:rPr>
            </w:pPr>
            <w:r w:rsidRPr="006E260F">
              <w:rPr>
                <w:sz w:val="25"/>
                <w:szCs w:val="25"/>
              </w:rPr>
              <w:t xml:space="preserve">4 690,8  </w:t>
            </w:r>
          </w:p>
        </w:tc>
      </w:tr>
      <w:tr w:rsidR="00C76958" w:rsidRPr="006E260F" w14:paraId="43F8591C" w14:textId="77777777" w:rsidTr="00AA40EC">
        <w:trPr>
          <w:trHeight w:val="60"/>
        </w:trPr>
        <w:tc>
          <w:tcPr>
            <w:tcW w:w="4140" w:type="dxa"/>
            <w:shd w:val="clear" w:color="000000" w:fill="FFFFFF"/>
            <w:hideMark/>
          </w:tcPr>
          <w:p w14:paraId="7881414C" w14:textId="062520AE" w:rsidR="00C76958" w:rsidRPr="006E260F" w:rsidRDefault="00C76958" w:rsidP="00C76958">
            <w:pPr>
              <w:rPr>
                <w:sz w:val="27"/>
                <w:szCs w:val="27"/>
              </w:rPr>
            </w:pPr>
            <w:r w:rsidRPr="006E260F">
              <w:rPr>
                <w:sz w:val="27"/>
                <w:szCs w:val="27"/>
              </w:rPr>
              <w:t>Бюджетара трансфертлар</w:t>
            </w:r>
          </w:p>
        </w:tc>
        <w:tc>
          <w:tcPr>
            <w:tcW w:w="567" w:type="dxa"/>
            <w:shd w:val="clear" w:color="000000" w:fill="FFFFFF"/>
            <w:noWrap/>
            <w:vAlign w:val="center"/>
            <w:hideMark/>
          </w:tcPr>
          <w:p w14:paraId="11B30875" w14:textId="77777777" w:rsidR="00C76958" w:rsidRPr="006E260F" w:rsidRDefault="00C76958" w:rsidP="00C76958">
            <w:pPr>
              <w:jc w:val="center"/>
              <w:rPr>
                <w:sz w:val="25"/>
                <w:szCs w:val="25"/>
              </w:rPr>
            </w:pPr>
            <w:r w:rsidRPr="006E260F">
              <w:rPr>
                <w:sz w:val="25"/>
                <w:szCs w:val="25"/>
              </w:rPr>
              <w:t>02</w:t>
            </w:r>
          </w:p>
        </w:tc>
        <w:tc>
          <w:tcPr>
            <w:tcW w:w="567" w:type="dxa"/>
            <w:shd w:val="clear" w:color="000000" w:fill="FFFFFF"/>
            <w:noWrap/>
            <w:vAlign w:val="center"/>
            <w:hideMark/>
          </w:tcPr>
          <w:p w14:paraId="1C58301F" w14:textId="77777777" w:rsidR="00C76958" w:rsidRPr="006E260F" w:rsidRDefault="00C76958" w:rsidP="00C76958">
            <w:pPr>
              <w:jc w:val="center"/>
              <w:rPr>
                <w:sz w:val="25"/>
                <w:szCs w:val="25"/>
              </w:rPr>
            </w:pPr>
            <w:r w:rsidRPr="006E260F">
              <w:rPr>
                <w:sz w:val="25"/>
                <w:szCs w:val="25"/>
              </w:rPr>
              <w:t>03</w:t>
            </w:r>
          </w:p>
        </w:tc>
        <w:tc>
          <w:tcPr>
            <w:tcW w:w="1701" w:type="dxa"/>
            <w:shd w:val="clear" w:color="000000" w:fill="FFFFFF"/>
            <w:vAlign w:val="center"/>
            <w:hideMark/>
          </w:tcPr>
          <w:p w14:paraId="7E3AD0E7" w14:textId="77777777" w:rsidR="00C76958" w:rsidRPr="006E260F" w:rsidRDefault="00C76958" w:rsidP="00C76958">
            <w:pPr>
              <w:jc w:val="center"/>
              <w:rPr>
                <w:sz w:val="25"/>
                <w:szCs w:val="25"/>
              </w:rPr>
            </w:pPr>
            <w:r w:rsidRPr="006E260F">
              <w:rPr>
                <w:sz w:val="25"/>
                <w:szCs w:val="25"/>
              </w:rPr>
              <w:t>99 0 01 51180</w:t>
            </w:r>
          </w:p>
        </w:tc>
        <w:tc>
          <w:tcPr>
            <w:tcW w:w="708" w:type="dxa"/>
            <w:shd w:val="clear" w:color="000000" w:fill="FFFFFF"/>
            <w:vAlign w:val="center"/>
            <w:hideMark/>
          </w:tcPr>
          <w:p w14:paraId="316D1E3D" w14:textId="77777777" w:rsidR="00C76958" w:rsidRPr="006E260F" w:rsidRDefault="00C76958" w:rsidP="00C76958">
            <w:pPr>
              <w:jc w:val="center"/>
              <w:rPr>
                <w:sz w:val="25"/>
                <w:szCs w:val="25"/>
              </w:rPr>
            </w:pPr>
            <w:r w:rsidRPr="006E260F">
              <w:rPr>
                <w:sz w:val="25"/>
                <w:szCs w:val="25"/>
              </w:rPr>
              <w:t>500</w:t>
            </w:r>
          </w:p>
        </w:tc>
        <w:tc>
          <w:tcPr>
            <w:tcW w:w="1418" w:type="dxa"/>
            <w:shd w:val="clear" w:color="000000" w:fill="FFFFFF"/>
            <w:vAlign w:val="center"/>
            <w:hideMark/>
          </w:tcPr>
          <w:p w14:paraId="422DC86D" w14:textId="77777777" w:rsidR="00C76958" w:rsidRPr="006E260F" w:rsidRDefault="00C76958" w:rsidP="00C76958">
            <w:pPr>
              <w:jc w:val="center"/>
              <w:rPr>
                <w:sz w:val="25"/>
                <w:szCs w:val="25"/>
              </w:rPr>
            </w:pPr>
            <w:r w:rsidRPr="006E260F">
              <w:rPr>
                <w:sz w:val="25"/>
                <w:szCs w:val="25"/>
              </w:rPr>
              <w:t xml:space="preserve">4 280,2  </w:t>
            </w:r>
          </w:p>
        </w:tc>
        <w:tc>
          <w:tcPr>
            <w:tcW w:w="1417" w:type="dxa"/>
            <w:shd w:val="clear" w:color="000000" w:fill="FFFFFF"/>
            <w:vAlign w:val="center"/>
            <w:hideMark/>
          </w:tcPr>
          <w:p w14:paraId="716ED543" w14:textId="77777777" w:rsidR="00C76958" w:rsidRPr="006E260F" w:rsidRDefault="00C76958" w:rsidP="00C76958">
            <w:pPr>
              <w:jc w:val="center"/>
              <w:rPr>
                <w:sz w:val="25"/>
                <w:szCs w:val="25"/>
              </w:rPr>
            </w:pPr>
            <w:r w:rsidRPr="006E260F">
              <w:rPr>
                <w:sz w:val="25"/>
                <w:szCs w:val="25"/>
              </w:rPr>
              <w:t xml:space="preserve">4 690,8  </w:t>
            </w:r>
          </w:p>
        </w:tc>
      </w:tr>
      <w:tr w:rsidR="00C76958" w:rsidRPr="006E260F" w14:paraId="5067F364" w14:textId="77777777" w:rsidTr="00AA40EC">
        <w:trPr>
          <w:trHeight w:val="60"/>
        </w:trPr>
        <w:tc>
          <w:tcPr>
            <w:tcW w:w="4140" w:type="dxa"/>
            <w:shd w:val="clear" w:color="000000" w:fill="FFFFFF"/>
            <w:hideMark/>
          </w:tcPr>
          <w:p w14:paraId="297F650F" w14:textId="3ABDBC43" w:rsidR="00C76958" w:rsidRPr="006E260F" w:rsidRDefault="00B85180" w:rsidP="00C76958">
            <w:pPr>
              <w:rPr>
                <w:sz w:val="27"/>
                <w:szCs w:val="27"/>
              </w:rPr>
            </w:pPr>
            <w:r w:rsidRPr="006E260F">
              <w:rPr>
                <w:sz w:val="27"/>
                <w:szCs w:val="27"/>
              </w:rPr>
              <w:t>Илкүләм</w:t>
            </w:r>
            <w:r w:rsidR="00C76958" w:rsidRPr="006E260F">
              <w:rPr>
                <w:sz w:val="27"/>
                <w:szCs w:val="27"/>
              </w:rPr>
              <w:t xml:space="preserve"> куркынычсызлык һәм хокук саклау эшчәнлеге</w:t>
            </w:r>
          </w:p>
        </w:tc>
        <w:tc>
          <w:tcPr>
            <w:tcW w:w="567" w:type="dxa"/>
            <w:shd w:val="clear" w:color="000000" w:fill="FFFFFF"/>
            <w:noWrap/>
            <w:vAlign w:val="center"/>
            <w:hideMark/>
          </w:tcPr>
          <w:p w14:paraId="1754BAC8" w14:textId="77777777" w:rsidR="00C76958" w:rsidRPr="006E260F" w:rsidRDefault="00C76958" w:rsidP="00C76958">
            <w:pPr>
              <w:jc w:val="center"/>
              <w:rPr>
                <w:sz w:val="25"/>
                <w:szCs w:val="25"/>
              </w:rPr>
            </w:pPr>
            <w:r w:rsidRPr="006E260F">
              <w:rPr>
                <w:sz w:val="25"/>
                <w:szCs w:val="25"/>
              </w:rPr>
              <w:t>03</w:t>
            </w:r>
          </w:p>
        </w:tc>
        <w:tc>
          <w:tcPr>
            <w:tcW w:w="567" w:type="dxa"/>
            <w:shd w:val="clear" w:color="000000" w:fill="FFFFFF"/>
            <w:noWrap/>
            <w:vAlign w:val="center"/>
            <w:hideMark/>
          </w:tcPr>
          <w:p w14:paraId="288E4554" w14:textId="77777777" w:rsidR="00C76958" w:rsidRPr="006E260F" w:rsidRDefault="00C76958" w:rsidP="00C76958">
            <w:pPr>
              <w:jc w:val="center"/>
              <w:rPr>
                <w:sz w:val="25"/>
                <w:szCs w:val="25"/>
              </w:rPr>
            </w:pPr>
            <w:r w:rsidRPr="006E260F">
              <w:rPr>
                <w:sz w:val="25"/>
                <w:szCs w:val="25"/>
              </w:rPr>
              <w:t>00</w:t>
            </w:r>
          </w:p>
        </w:tc>
        <w:tc>
          <w:tcPr>
            <w:tcW w:w="1701" w:type="dxa"/>
            <w:shd w:val="clear" w:color="000000" w:fill="FFFFFF"/>
            <w:noWrap/>
            <w:vAlign w:val="center"/>
            <w:hideMark/>
          </w:tcPr>
          <w:p w14:paraId="7506639B" w14:textId="77777777" w:rsidR="00C76958" w:rsidRPr="006E260F" w:rsidRDefault="00C76958" w:rsidP="00C76958">
            <w:pPr>
              <w:jc w:val="center"/>
              <w:rPr>
                <w:sz w:val="25"/>
                <w:szCs w:val="25"/>
              </w:rPr>
            </w:pPr>
            <w:r w:rsidRPr="006E260F">
              <w:rPr>
                <w:sz w:val="25"/>
                <w:szCs w:val="25"/>
              </w:rPr>
              <w:t> </w:t>
            </w:r>
          </w:p>
        </w:tc>
        <w:tc>
          <w:tcPr>
            <w:tcW w:w="708" w:type="dxa"/>
            <w:shd w:val="clear" w:color="000000" w:fill="FFFFFF"/>
            <w:noWrap/>
            <w:vAlign w:val="center"/>
            <w:hideMark/>
          </w:tcPr>
          <w:p w14:paraId="11282513" w14:textId="77777777" w:rsidR="00C76958" w:rsidRPr="006E260F" w:rsidRDefault="00C76958" w:rsidP="00C76958">
            <w:pPr>
              <w:jc w:val="center"/>
              <w:rPr>
                <w:sz w:val="25"/>
                <w:szCs w:val="25"/>
              </w:rPr>
            </w:pPr>
            <w:r w:rsidRPr="006E260F">
              <w:rPr>
                <w:sz w:val="25"/>
                <w:szCs w:val="25"/>
              </w:rPr>
              <w:t> </w:t>
            </w:r>
          </w:p>
        </w:tc>
        <w:tc>
          <w:tcPr>
            <w:tcW w:w="1418" w:type="dxa"/>
            <w:shd w:val="clear" w:color="000000" w:fill="FFFFFF"/>
            <w:noWrap/>
            <w:vAlign w:val="center"/>
            <w:hideMark/>
          </w:tcPr>
          <w:p w14:paraId="4C2315CE" w14:textId="77777777" w:rsidR="00C76958" w:rsidRPr="006E260F" w:rsidRDefault="00C76958" w:rsidP="00C76958">
            <w:pPr>
              <w:jc w:val="center"/>
              <w:rPr>
                <w:sz w:val="25"/>
                <w:szCs w:val="25"/>
              </w:rPr>
            </w:pPr>
            <w:r w:rsidRPr="006E260F">
              <w:rPr>
                <w:sz w:val="25"/>
                <w:szCs w:val="25"/>
              </w:rPr>
              <w:t xml:space="preserve">60 771,5  </w:t>
            </w:r>
          </w:p>
        </w:tc>
        <w:tc>
          <w:tcPr>
            <w:tcW w:w="1417" w:type="dxa"/>
            <w:shd w:val="clear" w:color="000000" w:fill="FFFFFF"/>
            <w:noWrap/>
            <w:vAlign w:val="center"/>
            <w:hideMark/>
          </w:tcPr>
          <w:p w14:paraId="790859BF" w14:textId="77777777" w:rsidR="00C76958" w:rsidRPr="006E260F" w:rsidRDefault="00C76958" w:rsidP="00C76958">
            <w:pPr>
              <w:jc w:val="center"/>
              <w:rPr>
                <w:sz w:val="25"/>
                <w:szCs w:val="25"/>
              </w:rPr>
            </w:pPr>
            <w:r w:rsidRPr="006E260F">
              <w:rPr>
                <w:sz w:val="25"/>
                <w:szCs w:val="25"/>
              </w:rPr>
              <w:t xml:space="preserve">63 169,1  </w:t>
            </w:r>
          </w:p>
        </w:tc>
      </w:tr>
      <w:tr w:rsidR="00C76958" w:rsidRPr="006E260F" w14:paraId="4C8B4F9F" w14:textId="77777777" w:rsidTr="00AA40EC">
        <w:trPr>
          <w:trHeight w:val="1050"/>
        </w:trPr>
        <w:tc>
          <w:tcPr>
            <w:tcW w:w="4140" w:type="dxa"/>
            <w:shd w:val="clear" w:color="000000" w:fill="FFFFFF"/>
            <w:hideMark/>
          </w:tcPr>
          <w:p w14:paraId="3EF118AC" w14:textId="101564B1" w:rsidR="00C76958" w:rsidRPr="006E260F" w:rsidRDefault="00C76958" w:rsidP="00C76958">
            <w:pPr>
              <w:rPr>
                <w:sz w:val="27"/>
                <w:szCs w:val="27"/>
              </w:rPr>
            </w:pPr>
            <w:r w:rsidRPr="006E260F">
              <w:rPr>
                <w:sz w:val="27"/>
                <w:szCs w:val="27"/>
              </w:rPr>
              <w:t>Халыкны һәм территорияләрне табигый һәм техноген гадәттән тыш хәлләрдән саклау, янгын куркынычсызлыгы</w:t>
            </w:r>
          </w:p>
        </w:tc>
        <w:tc>
          <w:tcPr>
            <w:tcW w:w="567" w:type="dxa"/>
            <w:shd w:val="clear" w:color="000000" w:fill="FFFFFF"/>
            <w:noWrap/>
            <w:vAlign w:val="center"/>
            <w:hideMark/>
          </w:tcPr>
          <w:p w14:paraId="424C540D" w14:textId="77777777" w:rsidR="00C76958" w:rsidRPr="006E260F" w:rsidRDefault="00C76958" w:rsidP="00C76958">
            <w:pPr>
              <w:jc w:val="center"/>
              <w:rPr>
                <w:sz w:val="25"/>
                <w:szCs w:val="25"/>
              </w:rPr>
            </w:pPr>
            <w:r w:rsidRPr="006E260F">
              <w:rPr>
                <w:sz w:val="25"/>
                <w:szCs w:val="25"/>
              </w:rPr>
              <w:t>03</w:t>
            </w:r>
          </w:p>
        </w:tc>
        <w:tc>
          <w:tcPr>
            <w:tcW w:w="567" w:type="dxa"/>
            <w:shd w:val="clear" w:color="000000" w:fill="FFFFFF"/>
            <w:noWrap/>
            <w:vAlign w:val="center"/>
            <w:hideMark/>
          </w:tcPr>
          <w:p w14:paraId="05416133" w14:textId="77777777" w:rsidR="00C76958" w:rsidRPr="006E260F" w:rsidRDefault="00C76958" w:rsidP="00C76958">
            <w:pPr>
              <w:jc w:val="center"/>
              <w:rPr>
                <w:sz w:val="25"/>
                <w:szCs w:val="25"/>
              </w:rPr>
            </w:pPr>
            <w:r w:rsidRPr="006E260F">
              <w:rPr>
                <w:sz w:val="25"/>
                <w:szCs w:val="25"/>
              </w:rPr>
              <w:t>10</w:t>
            </w:r>
          </w:p>
        </w:tc>
        <w:tc>
          <w:tcPr>
            <w:tcW w:w="1701" w:type="dxa"/>
            <w:shd w:val="clear" w:color="000000" w:fill="FFFFFF"/>
            <w:noWrap/>
            <w:vAlign w:val="center"/>
            <w:hideMark/>
          </w:tcPr>
          <w:p w14:paraId="383A9946" w14:textId="77777777" w:rsidR="00C76958" w:rsidRPr="006E260F" w:rsidRDefault="00C76958" w:rsidP="00C76958">
            <w:pPr>
              <w:jc w:val="center"/>
              <w:rPr>
                <w:sz w:val="25"/>
                <w:szCs w:val="25"/>
              </w:rPr>
            </w:pPr>
            <w:r w:rsidRPr="006E260F">
              <w:rPr>
                <w:sz w:val="25"/>
                <w:szCs w:val="25"/>
              </w:rPr>
              <w:t> </w:t>
            </w:r>
          </w:p>
        </w:tc>
        <w:tc>
          <w:tcPr>
            <w:tcW w:w="708" w:type="dxa"/>
            <w:shd w:val="clear" w:color="000000" w:fill="FFFFFF"/>
            <w:noWrap/>
            <w:vAlign w:val="center"/>
            <w:hideMark/>
          </w:tcPr>
          <w:p w14:paraId="3B16F1AA" w14:textId="77777777" w:rsidR="00C76958" w:rsidRPr="006E260F" w:rsidRDefault="00C76958" w:rsidP="00C76958">
            <w:pPr>
              <w:jc w:val="center"/>
              <w:rPr>
                <w:sz w:val="25"/>
                <w:szCs w:val="25"/>
              </w:rPr>
            </w:pPr>
            <w:r w:rsidRPr="006E260F">
              <w:rPr>
                <w:sz w:val="25"/>
                <w:szCs w:val="25"/>
              </w:rPr>
              <w:t> </w:t>
            </w:r>
          </w:p>
        </w:tc>
        <w:tc>
          <w:tcPr>
            <w:tcW w:w="1418" w:type="dxa"/>
            <w:shd w:val="clear" w:color="000000" w:fill="FFFFFF"/>
            <w:noWrap/>
            <w:vAlign w:val="center"/>
            <w:hideMark/>
          </w:tcPr>
          <w:p w14:paraId="7A41DB6C" w14:textId="77777777" w:rsidR="00C76958" w:rsidRPr="006E260F" w:rsidRDefault="00C76958" w:rsidP="00C76958">
            <w:pPr>
              <w:jc w:val="center"/>
              <w:rPr>
                <w:sz w:val="25"/>
                <w:szCs w:val="25"/>
              </w:rPr>
            </w:pPr>
            <w:r w:rsidRPr="006E260F">
              <w:rPr>
                <w:sz w:val="25"/>
                <w:szCs w:val="25"/>
              </w:rPr>
              <w:t xml:space="preserve">13 403,4  </w:t>
            </w:r>
          </w:p>
        </w:tc>
        <w:tc>
          <w:tcPr>
            <w:tcW w:w="1417" w:type="dxa"/>
            <w:shd w:val="clear" w:color="000000" w:fill="FFFFFF"/>
            <w:noWrap/>
            <w:vAlign w:val="center"/>
            <w:hideMark/>
          </w:tcPr>
          <w:p w14:paraId="4B8BC82D" w14:textId="77777777" w:rsidR="00C76958" w:rsidRPr="006E260F" w:rsidRDefault="00C76958" w:rsidP="00C76958">
            <w:pPr>
              <w:jc w:val="center"/>
              <w:rPr>
                <w:sz w:val="25"/>
                <w:szCs w:val="25"/>
              </w:rPr>
            </w:pPr>
            <w:r w:rsidRPr="006E260F">
              <w:rPr>
                <w:sz w:val="25"/>
                <w:szCs w:val="25"/>
              </w:rPr>
              <w:t xml:space="preserve">13 906,3  </w:t>
            </w:r>
          </w:p>
        </w:tc>
      </w:tr>
      <w:tr w:rsidR="00C76958" w:rsidRPr="006E260F" w14:paraId="4E83DD3E" w14:textId="77777777" w:rsidTr="00AA40EC">
        <w:trPr>
          <w:trHeight w:val="60"/>
        </w:trPr>
        <w:tc>
          <w:tcPr>
            <w:tcW w:w="4140" w:type="dxa"/>
            <w:shd w:val="clear" w:color="000000" w:fill="FFFFFF"/>
            <w:hideMark/>
          </w:tcPr>
          <w:p w14:paraId="177A6879" w14:textId="3FE776F5" w:rsidR="00C76958" w:rsidRPr="006E260F" w:rsidRDefault="004D4CC8" w:rsidP="00C76958">
            <w:pPr>
              <w:rPr>
                <w:sz w:val="27"/>
                <w:szCs w:val="27"/>
              </w:rPr>
            </w:pPr>
            <w:r w:rsidRPr="006E260F">
              <w:rPr>
                <w:sz w:val="27"/>
                <w:szCs w:val="27"/>
              </w:rPr>
              <w:t>Чыгымнарның программасыз юнәлешләре</w:t>
            </w:r>
          </w:p>
        </w:tc>
        <w:tc>
          <w:tcPr>
            <w:tcW w:w="567" w:type="dxa"/>
            <w:shd w:val="clear" w:color="000000" w:fill="FFFFFF"/>
            <w:vAlign w:val="center"/>
            <w:hideMark/>
          </w:tcPr>
          <w:p w14:paraId="4E06980A" w14:textId="77777777" w:rsidR="00C76958" w:rsidRPr="006E260F" w:rsidRDefault="00C76958" w:rsidP="00C76958">
            <w:pPr>
              <w:jc w:val="center"/>
              <w:rPr>
                <w:sz w:val="25"/>
                <w:szCs w:val="25"/>
              </w:rPr>
            </w:pPr>
            <w:r w:rsidRPr="006E260F">
              <w:rPr>
                <w:sz w:val="25"/>
                <w:szCs w:val="25"/>
              </w:rPr>
              <w:t>03</w:t>
            </w:r>
          </w:p>
        </w:tc>
        <w:tc>
          <w:tcPr>
            <w:tcW w:w="567" w:type="dxa"/>
            <w:shd w:val="clear" w:color="000000" w:fill="FFFFFF"/>
            <w:vAlign w:val="center"/>
            <w:hideMark/>
          </w:tcPr>
          <w:p w14:paraId="6E03864E" w14:textId="77777777" w:rsidR="00C76958" w:rsidRPr="006E260F" w:rsidRDefault="00C76958" w:rsidP="00C76958">
            <w:pPr>
              <w:jc w:val="center"/>
              <w:rPr>
                <w:sz w:val="25"/>
                <w:szCs w:val="25"/>
              </w:rPr>
            </w:pPr>
            <w:r w:rsidRPr="006E260F">
              <w:rPr>
                <w:sz w:val="25"/>
                <w:szCs w:val="25"/>
              </w:rPr>
              <w:t>10</w:t>
            </w:r>
          </w:p>
        </w:tc>
        <w:tc>
          <w:tcPr>
            <w:tcW w:w="1701" w:type="dxa"/>
            <w:shd w:val="clear" w:color="000000" w:fill="FFFFFF"/>
            <w:noWrap/>
            <w:vAlign w:val="center"/>
            <w:hideMark/>
          </w:tcPr>
          <w:p w14:paraId="184453E7" w14:textId="77777777" w:rsidR="00C76958" w:rsidRPr="006E260F" w:rsidRDefault="00C76958" w:rsidP="00C76958">
            <w:pPr>
              <w:jc w:val="center"/>
              <w:rPr>
                <w:sz w:val="25"/>
                <w:szCs w:val="25"/>
              </w:rPr>
            </w:pPr>
            <w:r w:rsidRPr="006E260F">
              <w:rPr>
                <w:sz w:val="25"/>
                <w:szCs w:val="25"/>
              </w:rPr>
              <w:t> </w:t>
            </w:r>
          </w:p>
        </w:tc>
        <w:tc>
          <w:tcPr>
            <w:tcW w:w="708" w:type="dxa"/>
            <w:shd w:val="clear" w:color="000000" w:fill="FFFFFF"/>
            <w:vAlign w:val="center"/>
            <w:hideMark/>
          </w:tcPr>
          <w:p w14:paraId="1053783F" w14:textId="77777777" w:rsidR="00C76958" w:rsidRPr="006E260F" w:rsidRDefault="00C76958" w:rsidP="00C76958">
            <w:pPr>
              <w:jc w:val="center"/>
              <w:rPr>
                <w:sz w:val="25"/>
                <w:szCs w:val="25"/>
              </w:rPr>
            </w:pPr>
            <w:r w:rsidRPr="006E260F">
              <w:rPr>
                <w:sz w:val="25"/>
                <w:szCs w:val="25"/>
              </w:rPr>
              <w:t> </w:t>
            </w:r>
          </w:p>
        </w:tc>
        <w:tc>
          <w:tcPr>
            <w:tcW w:w="1418" w:type="dxa"/>
            <w:shd w:val="clear" w:color="000000" w:fill="FFFFFF"/>
            <w:noWrap/>
            <w:vAlign w:val="center"/>
            <w:hideMark/>
          </w:tcPr>
          <w:p w14:paraId="6D38CC9F" w14:textId="77777777" w:rsidR="00C76958" w:rsidRPr="006E260F" w:rsidRDefault="00C76958" w:rsidP="00C76958">
            <w:pPr>
              <w:jc w:val="center"/>
              <w:rPr>
                <w:sz w:val="25"/>
                <w:szCs w:val="25"/>
              </w:rPr>
            </w:pPr>
            <w:r w:rsidRPr="006E260F">
              <w:rPr>
                <w:sz w:val="25"/>
                <w:szCs w:val="25"/>
              </w:rPr>
              <w:t xml:space="preserve">13 403,4  </w:t>
            </w:r>
          </w:p>
        </w:tc>
        <w:tc>
          <w:tcPr>
            <w:tcW w:w="1417" w:type="dxa"/>
            <w:shd w:val="clear" w:color="000000" w:fill="FFFFFF"/>
            <w:noWrap/>
            <w:vAlign w:val="center"/>
            <w:hideMark/>
          </w:tcPr>
          <w:p w14:paraId="370ED165" w14:textId="77777777" w:rsidR="00C76958" w:rsidRPr="006E260F" w:rsidRDefault="00C76958" w:rsidP="00C76958">
            <w:pPr>
              <w:jc w:val="center"/>
              <w:rPr>
                <w:sz w:val="25"/>
                <w:szCs w:val="25"/>
              </w:rPr>
            </w:pPr>
            <w:r w:rsidRPr="006E260F">
              <w:rPr>
                <w:sz w:val="25"/>
                <w:szCs w:val="25"/>
              </w:rPr>
              <w:t xml:space="preserve">13 906,3  </w:t>
            </w:r>
          </w:p>
        </w:tc>
      </w:tr>
      <w:tr w:rsidR="00C76958" w:rsidRPr="006E260F" w14:paraId="28D02C1D" w14:textId="77777777" w:rsidTr="00AA40EC">
        <w:trPr>
          <w:trHeight w:val="60"/>
        </w:trPr>
        <w:tc>
          <w:tcPr>
            <w:tcW w:w="4140" w:type="dxa"/>
            <w:shd w:val="clear" w:color="000000" w:fill="FFFFFF"/>
            <w:hideMark/>
          </w:tcPr>
          <w:p w14:paraId="33CB6D4A" w14:textId="0A987E26" w:rsidR="00C76958" w:rsidRPr="006E260F" w:rsidRDefault="00C76958" w:rsidP="00C76958">
            <w:pPr>
              <w:rPr>
                <w:sz w:val="27"/>
                <w:szCs w:val="27"/>
              </w:rPr>
            </w:pPr>
            <w:r w:rsidRPr="006E260F">
              <w:rPr>
                <w:sz w:val="27"/>
                <w:szCs w:val="27"/>
              </w:rPr>
              <w:t>Янгын сүндерү бүлекчәләрен тоту</w:t>
            </w:r>
          </w:p>
        </w:tc>
        <w:tc>
          <w:tcPr>
            <w:tcW w:w="567" w:type="dxa"/>
            <w:shd w:val="clear" w:color="000000" w:fill="FFFFFF"/>
            <w:vAlign w:val="center"/>
            <w:hideMark/>
          </w:tcPr>
          <w:p w14:paraId="1E2C7A97" w14:textId="77777777" w:rsidR="00C76958" w:rsidRPr="006E260F" w:rsidRDefault="00C76958" w:rsidP="00C76958">
            <w:pPr>
              <w:jc w:val="center"/>
              <w:rPr>
                <w:sz w:val="25"/>
                <w:szCs w:val="25"/>
              </w:rPr>
            </w:pPr>
            <w:r w:rsidRPr="006E260F">
              <w:rPr>
                <w:sz w:val="25"/>
                <w:szCs w:val="25"/>
              </w:rPr>
              <w:t>03</w:t>
            </w:r>
          </w:p>
        </w:tc>
        <w:tc>
          <w:tcPr>
            <w:tcW w:w="567" w:type="dxa"/>
            <w:shd w:val="clear" w:color="000000" w:fill="FFFFFF"/>
            <w:vAlign w:val="center"/>
            <w:hideMark/>
          </w:tcPr>
          <w:p w14:paraId="2B67AA01" w14:textId="77777777" w:rsidR="00C76958" w:rsidRPr="006E260F" w:rsidRDefault="00C76958" w:rsidP="00C76958">
            <w:pPr>
              <w:jc w:val="center"/>
              <w:rPr>
                <w:sz w:val="25"/>
                <w:szCs w:val="25"/>
              </w:rPr>
            </w:pPr>
            <w:r w:rsidRPr="006E260F">
              <w:rPr>
                <w:sz w:val="25"/>
                <w:szCs w:val="25"/>
              </w:rPr>
              <w:t>10</w:t>
            </w:r>
          </w:p>
        </w:tc>
        <w:tc>
          <w:tcPr>
            <w:tcW w:w="1701" w:type="dxa"/>
            <w:shd w:val="clear" w:color="000000" w:fill="FFFFFF"/>
            <w:noWrap/>
            <w:vAlign w:val="center"/>
            <w:hideMark/>
          </w:tcPr>
          <w:p w14:paraId="42F1B637" w14:textId="77777777" w:rsidR="00C76958" w:rsidRPr="006E260F" w:rsidRDefault="00C76958" w:rsidP="00C76958">
            <w:pPr>
              <w:jc w:val="center"/>
              <w:rPr>
                <w:sz w:val="25"/>
                <w:szCs w:val="25"/>
              </w:rPr>
            </w:pPr>
            <w:r w:rsidRPr="006E260F">
              <w:rPr>
                <w:sz w:val="25"/>
                <w:szCs w:val="25"/>
              </w:rPr>
              <w:t>99 0 00 22680</w:t>
            </w:r>
          </w:p>
        </w:tc>
        <w:tc>
          <w:tcPr>
            <w:tcW w:w="708" w:type="dxa"/>
            <w:shd w:val="clear" w:color="000000" w:fill="FFFFFF"/>
            <w:noWrap/>
            <w:vAlign w:val="center"/>
            <w:hideMark/>
          </w:tcPr>
          <w:p w14:paraId="4DE82B41" w14:textId="77777777" w:rsidR="00C76958" w:rsidRPr="006E260F" w:rsidRDefault="00C76958" w:rsidP="00C76958">
            <w:pPr>
              <w:jc w:val="center"/>
              <w:rPr>
                <w:sz w:val="25"/>
                <w:szCs w:val="25"/>
              </w:rPr>
            </w:pPr>
            <w:r w:rsidRPr="006E260F">
              <w:rPr>
                <w:sz w:val="25"/>
                <w:szCs w:val="25"/>
              </w:rPr>
              <w:t> </w:t>
            </w:r>
          </w:p>
        </w:tc>
        <w:tc>
          <w:tcPr>
            <w:tcW w:w="1418" w:type="dxa"/>
            <w:shd w:val="clear" w:color="000000" w:fill="FFFFFF"/>
            <w:noWrap/>
            <w:vAlign w:val="center"/>
            <w:hideMark/>
          </w:tcPr>
          <w:p w14:paraId="5ED03D32" w14:textId="77777777" w:rsidR="00C76958" w:rsidRPr="006E260F" w:rsidRDefault="00C76958" w:rsidP="00C76958">
            <w:pPr>
              <w:jc w:val="center"/>
              <w:rPr>
                <w:sz w:val="25"/>
                <w:szCs w:val="25"/>
              </w:rPr>
            </w:pPr>
            <w:r w:rsidRPr="006E260F">
              <w:rPr>
                <w:sz w:val="25"/>
                <w:szCs w:val="25"/>
              </w:rPr>
              <w:t xml:space="preserve">13 403,4  </w:t>
            </w:r>
          </w:p>
        </w:tc>
        <w:tc>
          <w:tcPr>
            <w:tcW w:w="1417" w:type="dxa"/>
            <w:shd w:val="clear" w:color="000000" w:fill="FFFFFF"/>
            <w:noWrap/>
            <w:vAlign w:val="center"/>
            <w:hideMark/>
          </w:tcPr>
          <w:p w14:paraId="75C8862C" w14:textId="77777777" w:rsidR="00C76958" w:rsidRPr="006E260F" w:rsidRDefault="00C76958" w:rsidP="00C76958">
            <w:pPr>
              <w:jc w:val="center"/>
              <w:rPr>
                <w:sz w:val="25"/>
                <w:szCs w:val="25"/>
              </w:rPr>
            </w:pPr>
            <w:r w:rsidRPr="006E260F">
              <w:rPr>
                <w:sz w:val="25"/>
                <w:szCs w:val="25"/>
              </w:rPr>
              <w:t xml:space="preserve">13 906,3  </w:t>
            </w:r>
          </w:p>
        </w:tc>
      </w:tr>
      <w:tr w:rsidR="00C76958" w:rsidRPr="006E260F" w14:paraId="37B6B3E4" w14:textId="77777777" w:rsidTr="00AA40EC">
        <w:trPr>
          <w:trHeight w:val="735"/>
        </w:trPr>
        <w:tc>
          <w:tcPr>
            <w:tcW w:w="4140" w:type="dxa"/>
            <w:shd w:val="clear" w:color="000000" w:fill="FFFFFF"/>
            <w:hideMark/>
          </w:tcPr>
          <w:p w14:paraId="55391E30" w14:textId="16540602" w:rsidR="00C76958" w:rsidRPr="006E260F" w:rsidRDefault="00C76958" w:rsidP="00C76958">
            <w:pPr>
              <w:rPr>
                <w:sz w:val="27"/>
                <w:szCs w:val="27"/>
              </w:rPr>
            </w:pPr>
            <w:r w:rsidRPr="006E260F">
              <w:rPr>
                <w:sz w:val="27"/>
                <w:szCs w:val="27"/>
              </w:rPr>
              <w:t xml:space="preserve">Дәүләт (муниципаль) органнары, казна учреждениеләре, бюджеттан тыш дәүләт фондлары белән идарә итү органнары </w:t>
            </w:r>
            <w:r w:rsidRPr="006E260F">
              <w:rPr>
                <w:sz w:val="27"/>
                <w:szCs w:val="27"/>
              </w:rPr>
              <w:lastRenderedPageBreak/>
              <w:t>функцияләрен үтәүне тәэмин итү максатларында персоналга түләү чыгымнары</w:t>
            </w:r>
          </w:p>
        </w:tc>
        <w:tc>
          <w:tcPr>
            <w:tcW w:w="567" w:type="dxa"/>
            <w:shd w:val="clear" w:color="000000" w:fill="FFFFFF"/>
            <w:vAlign w:val="center"/>
            <w:hideMark/>
          </w:tcPr>
          <w:p w14:paraId="0B48067C" w14:textId="77777777" w:rsidR="00C76958" w:rsidRPr="006E260F" w:rsidRDefault="00C76958" w:rsidP="00C76958">
            <w:pPr>
              <w:jc w:val="center"/>
              <w:rPr>
                <w:sz w:val="25"/>
                <w:szCs w:val="25"/>
              </w:rPr>
            </w:pPr>
            <w:r w:rsidRPr="006E260F">
              <w:rPr>
                <w:sz w:val="25"/>
                <w:szCs w:val="25"/>
              </w:rPr>
              <w:lastRenderedPageBreak/>
              <w:t>03</w:t>
            </w:r>
          </w:p>
        </w:tc>
        <w:tc>
          <w:tcPr>
            <w:tcW w:w="567" w:type="dxa"/>
            <w:shd w:val="clear" w:color="000000" w:fill="FFFFFF"/>
            <w:vAlign w:val="center"/>
            <w:hideMark/>
          </w:tcPr>
          <w:p w14:paraId="652D7DDD" w14:textId="77777777" w:rsidR="00C76958" w:rsidRPr="006E260F" w:rsidRDefault="00C76958" w:rsidP="00C76958">
            <w:pPr>
              <w:jc w:val="center"/>
              <w:rPr>
                <w:sz w:val="25"/>
                <w:szCs w:val="25"/>
              </w:rPr>
            </w:pPr>
            <w:r w:rsidRPr="006E260F">
              <w:rPr>
                <w:sz w:val="25"/>
                <w:szCs w:val="25"/>
              </w:rPr>
              <w:t>10</w:t>
            </w:r>
          </w:p>
        </w:tc>
        <w:tc>
          <w:tcPr>
            <w:tcW w:w="1701" w:type="dxa"/>
            <w:shd w:val="clear" w:color="000000" w:fill="FFFFFF"/>
            <w:noWrap/>
            <w:vAlign w:val="center"/>
            <w:hideMark/>
          </w:tcPr>
          <w:p w14:paraId="1D4277AE" w14:textId="77777777" w:rsidR="00C76958" w:rsidRPr="006E260F" w:rsidRDefault="00C76958" w:rsidP="00C76958">
            <w:pPr>
              <w:jc w:val="center"/>
              <w:rPr>
                <w:sz w:val="25"/>
                <w:szCs w:val="25"/>
              </w:rPr>
            </w:pPr>
            <w:r w:rsidRPr="006E260F">
              <w:rPr>
                <w:sz w:val="25"/>
                <w:szCs w:val="25"/>
              </w:rPr>
              <w:t>99 0 00 22680</w:t>
            </w:r>
          </w:p>
        </w:tc>
        <w:tc>
          <w:tcPr>
            <w:tcW w:w="708" w:type="dxa"/>
            <w:shd w:val="clear" w:color="000000" w:fill="FFFFFF"/>
            <w:noWrap/>
            <w:vAlign w:val="center"/>
            <w:hideMark/>
          </w:tcPr>
          <w:p w14:paraId="19F6135F" w14:textId="77777777" w:rsidR="00C76958" w:rsidRPr="006E260F" w:rsidRDefault="00C76958" w:rsidP="00C76958">
            <w:pPr>
              <w:jc w:val="center"/>
              <w:rPr>
                <w:sz w:val="25"/>
                <w:szCs w:val="25"/>
              </w:rPr>
            </w:pPr>
            <w:r w:rsidRPr="006E260F">
              <w:rPr>
                <w:sz w:val="25"/>
                <w:szCs w:val="25"/>
              </w:rPr>
              <w:t>100</w:t>
            </w:r>
          </w:p>
        </w:tc>
        <w:tc>
          <w:tcPr>
            <w:tcW w:w="1418" w:type="dxa"/>
            <w:shd w:val="clear" w:color="000000" w:fill="FFFFFF"/>
            <w:vAlign w:val="center"/>
            <w:hideMark/>
          </w:tcPr>
          <w:p w14:paraId="1051F017" w14:textId="77777777" w:rsidR="00C76958" w:rsidRPr="006E260F" w:rsidRDefault="00C76958" w:rsidP="00C76958">
            <w:pPr>
              <w:jc w:val="center"/>
              <w:rPr>
                <w:sz w:val="25"/>
                <w:szCs w:val="25"/>
              </w:rPr>
            </w:pPr>
            <w:r w:rsidRPr="006E260F">
              <w:rPr>
                <w:sz w:val="25"/>
                <w:szCs w:val="25"/>
              </w:rPr>
              <w:t xml:space="preserve">11 650,3  </w:t>
            </w:r>
          </w:p>
        </w:tc>
        <w:tc>
          <w:tcPr>
            <w:tcW w:w="1417" w:type="dxa"/>
            <w:shd w:val="clear" w:color="000000" w:fill="FFFFFF"/>
            <w:vAlign w:val="center"/>
            <w:hideMark/>
          </w:tcPr>
          <w:p w14:paraId="32746E42" w14:textId="77777777" w:rsidR="00C76958" w:rsidRPr="006E260F" w:rsidRDefault="00C76958" w:rsidP="00C76958">
            <w:pPr>
              <w:jc w:val="center"/>
              <w:rPr>
                <w:sz w:val="25"/>
                <w:szCs w:val="25"/>
              </w:rPr>
            </w:pPr>
            <w:r w:rsidRPr="006E260F">
              <w:rPr>
                <w:sz w:val="25"/>
                <w:szCs w:val="25"/>
              </w:rPr>
              <w:t xml:space="preserve">11 968,4  </w:t>
            </w:r>
          </w:p>
        </w:tc>
      </w:tr>
      <w:tr w:rsidR="00C76958" w:rsidRPr="006E260F" w14:paraId="1B7C9E7B" w14:textId="77777777" w:rsidTr="00AA40EC">
        <w:trPr>
          <w:trHeight w:val="645"/>
        </w:trPr>
        <w:tc>
          <w:tcPr>
            <w:tcW w:w="4140" w:type="dxa"/>
            <w:shd w:val="clear" w:color="000000" w:fill="FFFFFF"/>
            <w:hideMark/>
          </w:tcPr>
          <w:p w14:paraId="77200A77" w14:textId="5C2A1788" w:rsidR="00C76958" w:rsidRPr="006E260F" w:rsidRDefault="00C76958" w:rsidP="00C76958">
            <w:pPr>
              <w:rPr>
                <w:sz w:val="27"/>
                <w:szCs w:val="27"/>
              </w:rPr>
            </w:pPr>
            <w:r w:rsidRPr="006E260F">
              <w:rPr>
                <w:sz w:val="27"/>
                <w:szCs w:val="27"/>
              </w:rPr>
              <w:t>Дәүләт (муниципаль) ихтыяҗлары өчен товарлар, эшләр һәм хезмәтләр сатып алу</w:t>
            </w:r>
          </w:p>
        </w:tc>
        <w:tc>
          <w:tcPr>
            <w:tcW w:w="567" w:type="dxa"/>
            <w:shd w:val="clear" w:color="000000" w:fill="FFFFFF"/>
            <w:vAlign w:val="center"/>
            <w:hideMark/>
          </w:tcPr>
          <w:p w14:paraId="233E72DD" w14:textId="77777777" w:rsidR="00C76958" w:rsidRPr="006E260F" w:rsidRDefault="00C76958" w:rsidP="00C76958">
            <w:pPr>
              <w:jc w:val="center"/>
              <w:rPr>
                <w:sz w:val="25"/>
                <w:szCs w:val="25"/>
              </w:rPr>
            </w:pPr>
            <w:r w:rsidRPr="006E260F">
              <w:rPr>
                <w:sz w:val="25"/>
                <w:szCs w:val="25"/>
              </w:rPr>
              <w:t>03</w:t>
            </w:r>
          </w:p>
        </w:tc>
        <w:tc>
          <w:tcPr>
            <w:tcW w:w="567" w:type="dxa"/>
            <w:shd w:val="clear" w:color="000000" w:fill="FFFFFF"/>
            <w:vAlign w:val="center"/>
            <w:hideMark/>
          </w:tcPr>
          <w:p w14:paraId="2DC95709" w14:textId="77777777" w:rsidR="00C76958" w:rsidRPr="006E260F" w:rsidRDefault="00C76958" w:rsidP="00C76958">
            <w:pPr>
              <w:jc w:val="center"/>
              <w:rPr>
                <w:sz w:val="25"/>
                <w:szCs w:val="25"/>
              </w:rPr>
            </w:pPr>
            <w:r w:rsidRPr="006E260F">
              <w:rPr>
                <w:sz w:val="25"/>
                <w:szCs w:val="25"/>
              </w:rPr>
              <w:t>10</w:t>
            </w:r>
          </w:p>
        </w:tc>
        <w:tc>
          <w:tcPr>
            <w:tcW w:w="1701" w:type="dxa"/>
            <w:shd w:val="clear" w:color="000000" w:fill="FFFFFF"/>
            <w:noWrap/>
            <w:vAlign w:val="center"/>
            <w:hideMark/>
          </w:tcPr>
          <w:p w14:paraId="201CCA70" w14:textId="77777777" w:rsidR="00C76958" w:rsidRPr="006E260F" w:rsidRDefault="00C76958" w:rsidP="00C76958">
            <w:pPr>
              <w:jc w:val="center"/>
              <w:rPr>
                <w:sz w:val="25"/>
                <w:szCs w:val="25"/>
              </w:rPr>
            </w:pPr>
            <w:r w:rsidRPr="006E260F">
              <w:rPr>
                <w:sz w:val="25"/>
                <w:szCs w:val="25"/>
              </w:rPr>
              <w:t>99 0 00 22680</w:t>
            </w:r>
          </w:p>
        </w:tc>
        <w:tc>
          <w:tcPr>
            <w:tcW w:w="708" w:type="dxa"/>
            <w:shd w:val="clear" w:color="000000" w:fill="FFFFFF"/>
            <w:noWrap/>
            <w:vAlign w:val="center"/>
            <w:hideMark/>
          </w:tcPr>
          <w:p w14:paraId="0B8F002F" w14:textId="77777777" w:rsidR="00C76958" w:rsidRPr="006E260F" w:rsidRDefault="00C76958" w:rsidP="00C76958">
            <w:pPr>
              <w:jc w:val="center"/>
              <w:rPr>
                <w:sz w:val="25"/>
                <w:szCs w:val="25"/>
              </w:rPr>
            </w:pPr>
            <w:r w:rsidRPr="006E260F">
              <w:rPr>
                <w:sz w:val="25"/>
                <w:szCs w:val="25"/>
              </w:rPr>
              <w:t>200</w:t>
            </w:r>
          </w:p>
        </w:tc>
        <w:tc>
          <w:tcPr>
            <w:tcW w:w="1418" w:type="dxa"/>
            <w:shd w:val="clear" w:color="000000" w:fill="FFFFFF"/>
            <w:vAlign w:val="center"/>
            <w:hideMark/>
          </w:tcPr>
          <w:p w14:paraId="0806C838" w14:textId="77777777" w:rsidR="00C76958" w:rsidRPr="006E260F" w:rsidRDefault="00C76958" w:rsidP="00C76958">
            <w:pPr>
              <w:jc w:val="center"/>
              <w:rPr>
                <w:sz w:val="25"/>
                <w:szCs w:val="25"/>
              </w:rPr>
            </w:pPr>
            <w:r w:rsidRPr="006E260F">
              <w:rPr>
                <w:sz w:val="25"/>
                <w:szCs w:val="25"/>
              </w:rPr>
              <w:t xml:space="preserve">1 541,9  </w:t>
            </w:r>
          </w:p>
        </w:tc>
        <w:tc>
          <w:tcPr>
            <w:tcW w:w="1417" w:type="dxa"/>
            <w:shd w:val="clear" w:color="000000" w:fill="FFFFFF"/>
            <w:vAlign w:val="center"/>
            <w:hideMark/>
          </w:tcPr>
          <w:p w14:paraId="073BC837" w14:textId="77777777" w:rsidR="00C76958" w:rsidRPr="006E260F" w:rsidRDefault="00C76958" w:rsidP="00C76958">
            <w:pPr>
              <w:jc w:val="center"/>
              <w:rPr>
                <w:sz w:val="25"/>
                <w:szCs w:val="25"/>
              </w:rPr>
            </w:pPr>
            <w:r w:rsidRPr="006E260F">
              <w:rPr>
                <w:sz w:val="25"/>
                <w:szCs w:val="25"/>
              </w:rPr>
              <w:t xml:space="preserve">1 726,7  </w:t>
            </w:r>
          </w:p>
        </w:tc>
      </w:tr>
      <w:tr w:rsidR="00C76958" w:rsidRPr="006E260F" w14:paraId="3DDF2376" w14:textId="77777777" w:rsidTr="00AA40EC">
        <w:trPr>
          <w:trHeight w:val="60"/>
        </w:trPr>
        <w:tc>
          <w:tcPr>
            <w:tcW w:w="4140" w:type="dxa"/>
            <w:shd w:val="clear" w:color="000000" w:fill="FFFFFF"/>
            <w:hideMark/>
          </w:tcPr>
          <w:p w14:paraId="16D88684" w14:textId="01E5930A" w:rsidR="00C76958" w:rsidRPr="006E260F" w:rsidRDefault="00C76958" w:rsidP="00C76958">
            <w:pPr>
              <w:rPr>
                <w:sz w:val="27"/>
                <w:szCs w:val="27"/>
              </w:rPr>
            </w:pPr>
            <w:r w:rsidRPr="006E260F">
              <w:rPr>
                <w:sz w:val="27"/>
                <w:szCs w:val="27"/>
              </w:rPr>
              <w:t>Оешмаларның милкенә салым һәм җир салымы түләү</w:t>
            </w:r>
          </w:p>
        </w:tc>
        <w:tc>
          <w:tcPr>
            <w:tcW w:w="567" w:type="dxa"/>
            <w:shd w:val="clear" w:color="000000" w:fill="FFFFFF"/>
            <w:vAlign w:val="center"/>
            <w:hideMark/>
          </w:tcPr>
          <w:p w14:paraId="0BAD216A" w14:textId="77777777" w:rsidR="00C76958" w:rsidRPr="006E260F" w:rsidRDefault="00C76958" w:rsidP="00C76958">
            <w:pPr>
              <w:jc w:val="center"/>
              <w:rPr>
                <w:sz w:val="25"/>
                <w:szCs w:val="25"/>
              </w:rPr>
            </w:pPr>
            <w:r w:rsidRPr="006E260F">
              <w:rPr>
                <w:sz w:val="25"/>
                <w:szCs w:val="25"/>
              </w:rPr>
              <w:t>03</w:t>
            </w:r>
          </w:p>
        </w:tc>
        <w:tc>
          <w:tcPr>
            <w:tcW w:w="567" w:type="dxa"/>
            <w:shd w:val="clear" w:color="000000" w:fill="FFFFFF"/>
            <w:vAlign w:val="center"/>
            <w:hideMark/>
          </w:tcPr>
          <w:p w14:paraId="0BE7A079" w14:textId="77777777" w:rsidR="00C76958" w:rsidRPr="006E260F" w:rsidRDefault="00C76958" w:rsidP="00C76958">
            <w:pPr>
              <w:jc w:val="center"/>
              <w:rPr>
                <w:sz w:val="25"/>
                <w:szCs w:val="25"/>
              </w:rPr>
            </w:pPr>
            <w:r w:rsidRPr="006E260F">
              <w:rPr>
                <w:sz w:val="25"/>
                <w:szCs w:val="25"/>
              </w:rPr>
              <w:t>10</w:t>
            </w:r>
          </w:p>
        </w:tc>
        <w:tc>
          <w:tcPr>
            <w:tcW w:w="1701" w:type="dxa"/>
            <w:shd w:val="clear" w:color="000000" w:fill="FFFFFF"/>
            <w:noWrap/>
            <w:vAlign w:val="center"/>
            <w:hideMark/>
          </w:tcPr>
          <w:p w14:paraId="500407F0" w14:textId="77777777" w:rsidR="00C76958" w:rsidRPr="006E260F" w:rsidRDefault="00C76958" w:rsidP="00C76958">
            <w:pPr>
              <w:jc w:val="center"/>
              <w:rPr>
                <w:sz w:val="25"/>
                <w:szCs w:val="25"/>
              </w:rPr>
            </w:pPr>
            <w:r w:rsidRPr="006E260F">
              <w:rPr>
                <w:sz w:val="25"/>
                <w:szCs w:val="25"/>
              </w:rPr>
              <w:t>99 0 00 22680</w:t>
            </w:r>
          </w:p>
        </w:tc>
        <w:tc>
          <w:tcPr>
            <w:tcW w:w="708" w:type="dxa"/>
            <w:shd w:val="clear" w:color="000000" w:fill="FFFFFF"/>
            <w:vAlign w:val="center"/>
            <w:hideMark/>
          </w:tcPr>
          <w:p w14:paraId="45B1750D" w14:textId="77777777" w:rsidR="00C76958" w:rsidRPr="006E260F" w:rsidRDefault="00C76958" w:rsidP="00C76958">
            <w:pPr>
              <w:jc w:val="center"/>
              <w:rPr>
                <w:sz w:val="25"/>
                <w:szCs w:val="25"/>
              </w:rPr>
            </w:pPr>
            <w:r w:rsidRPr="006E260F">
              <w:rPr>
                <w:sz w:val="25"/>
                <w:szCs w:val="25"/>
              </w:rPr>
              <w:t> </w:t>
            </w:r>
          </w:p>
        </w:tc>
        <w:tc>
          <w:tcPr>
            <w:tcW w:w="1418" w:type="dxa"/>
            <w:shd w:val="clear" w:color="000000" w:fill="FFFFFF"/>
            <w:noWrap/>
            <w:vAlign w:val="center"/>
            <w:hideMark/>
          </w:tcPr>
          <w:p w14:paraId="43E45F05" w14:textId="77777777" w:rsidR="00C76958" w:rsidRPr="006E260F" w:rsidRDefault="00C76958" w:rsidP="00C76958">
            <w:pPr>
              <w:jc w:val="center"/>
              <w:rPr>
                <w:sz w:val="25"/>
                <w:szCs w:val="25"/>
              </w:rPr>
            </w:pPr>
            <w:r w:rsidRPr="006E260F">
              <w:rPr>
                <w:sz w:val="25"/>
                <w:szCs w:val="25"/>
              </w:rPr>
              <w:t xml:space="preserve">211,2  </w:t>
            </w:r>
          </w:p>
        </w:tc>
        <w:tc>
          <w:tcPr>
            <w:tcW w:w="1417" w:type="dxa"/>
            <w:shd w:val="clear" w:color="000000" w:fill="FFFFFF"/>
            <w:noWrap/>
            <w:vAlign w:val="center"/>
            <w:hideMark/>
          </w:tcPr>
          <w:p w14:paraId="2B1E20DA" w14:textId="77777777" w:rsidR="00C76958" w:rsidRPr="006E260F" w:rsidRDefault="00C76958" w:rsidP="00C76958">
            <w:pPr>
              <w:jc w:val="center"/>
              <w:rPr>
                <w:sz w:val="25"/>
                <w:szCs w:val="25"/>
              </w:rPr>
            </w:pPr>
            <w:r w:rsidRPr="006E260F">
              <w:rPr>
                <w:sz w:val="25"/>
                <w:szCs w:val="25"/>
              </w:rPr>
              <w:t xml:space="preserve">211,2  </w:t>
            </w:r>
          </w:p>
        </w:tc>
      </w:tr>
      <w:tr w:rsidR="00C76958" w:rsidRPr="006E260F" w14:paraId="1CC3A4B4" w14:textId="77777777" w:rsidTr="00AA40EC">
        <w:trPr>
          <w:trHeight w:val="60"/>
        </w:trPr>
        <w:tc>
          <w:tcPr>
            <w:tcW w:w="4140" w:type="dxa"/>
            <w:shd w:val="clear" w:color="000000" w:fill="FFFFFF"/>
            <w:hideMark/>
          </w:tcPr>
          <w:p w14:paraId="34603EA9" w14:textId="3395AA35" w:rsidR="00C76958" w:rsidRPr="006E260F" w:rsidRDefault="00C76958" w:rsidP="00C76958">
            <w:pPr>
              <w:rPr>
                <w:sz w:val="27"/>
                <w:szCs w:val="27"/>
              </w:rPr>
            </w:pPr>
            <w:r w:rsidRPr="006E260F">
              <w:rPr>
                <w:sz w:val="27"/>
                <w:szCs w:val="27"/>
              </w:rPr>
              <w:t>Башка бюджет ассигнованиеләре</w:t>
            </w:r>
          </w:p>
        </w:tc>
        <w:tc>
          <w:tcPr>
            <w:tcW w:w="567" w:type="dxa"/>
            <w:shd w:val="clear" w:color="000000" w:fill="FFFFFF"/>
            <w:vAlign w:val="center"/>
            <w:hideMark/>
          </w:tcPr>
          <w:p w14:paraId="6B50963C" w14:textId="77777777" w:rsidR="00C76958" w:rsidRPr="006E260F" w:rsidRDefault="00C76958" w:rsidP="00C76958">
            <w:pPr>
              <w:jc w:val="center"/>
              <w:rPr>
                <w:sz w:val="25"/>
                <w:szCs w:val="25"/>
              </w:rPr>
            </w:pPr>
            <w:r w:rsidRPr="006E260F">
              <w:rPr>
                <w:sz w:val="25"/>
                <w:szCs w:val="25"/>
              </w:rPr>
              <w:t>03</w:t>
            </w:r>
          </w:p>
        </w:tc>
        <w:tc>
          <w:tcPr>
            <w:tcW w:w="567" w:type="dxa"/>
            <w:shd w:val="clear" w:color="000000" w:fill="FFFFFF"/>
            <w:vAlign w:val="center"/>
            <w:hideMark/>
          </w:tcPr>
          <w:p w14:paraId="0DA06885" w14:textId="77777777" w:rsidR="00C76958" w:rsidRPr="006E260F" w:rsidRDefault="00C76958" w:rsidP="00C76958">
            <w:pPr>
              <w:jc w:val="center"/>
              <w:rPr>
                <w:sz w:val="25"/>
                <w:szCs w:val="25"/>
              </w:rPr>
            </w:pPr>
            <w:r w:rsidRPr="006E260F">
              <w:rPr>
                <w:sz w:val="25"/>
                <w:szCs w:val="25"/>
              </w:rPr>
              <w:t>10</w:t>
            </w:r>
          </w:p>
        </w:tc>
        <w:tc>
          <w:tcPr>
            <w:tcW w:w="1701" w:type="dxa"/>
            <w:shd w:val="clear" w:color="000000" w:fill="FFFFFF"/>
            <w:noWrap/>
            <w:vAlign w:val="center"/>
            <w:hideMark/>
          </w:tcPr>
          <w:p w14:paraId="5DD67F5F" w14:textId="77777777" w:rsidR="00C76958" w:rsidRPr="006E260F" w:rsidRDefault="00C76958" w:rsidP="00C76958">
            <w:pPr>
              <w:jc w:val="center"/>
              <w:rPr>
                <w:sz w:val="25"/>
                <w:szCs w:val="25"/>
              </w:rPr>
            </w:pPr>
            <w:r w:rsidRPr="006E260F">
              <w:rPr>
                <w:sz w:val="25"/>
                <w:szCs w:val="25"/>
              </w:rPr>
              <w:t>99 0 00 22680</w:t>
            </w:r>
          </w:p>
        </w:tc>
        <w:tc>
          <w:tcPr>
            <w:tcW w:w="708" w:type="dxa"/>
            <w:shd w:val="clear" w:color="000000" w:fill="FFFFFF"/>
            <w:vAlign w:val="center"/>
            <w:hideMark/>
          </w:tcPr>
          <w:p w14:paraId="08E13D2D" w14:textId="77777777" w:rsidR="00C76958" w:rsidRPr="006E260F" w:rsidRDefault="00C76958" w:rsidP="00C76958">
            <w:pPr>
              <w:jc w:val="center"/>
              <w:rPr>
                <w:sz w:val="25"/>
                <w:szCs w:val="25"/>
              </w:rPr>
            </w:pPr>
            <w:r w:rsidRPr="006E260F">
              <w:rPr>
                <w:sz w:val="25"/>
                <w:szCs w:val="25"/>
              </w:rPr>
              <w:t>800</w:t>
            </w:r>
          </w:p>
        </w:tc>
        <w:tc>
          <w:tcPr>
            <w:tcW w:w="1418" w:type="dxa"/>
            <w:shd w:val="clear" w:color="000000" w:fill="FFFFFF"/>
            <w:noWrap/>
            <w:vAlign w:val="center"/>
            <w:hideMark/>
          </w:tcPr>
          <w:p w14:paraId="43F49CC6" w14:textId="77777777" w:rsidR="00C76958" w:rsidRPr="006E260F" w:rsidRDefault="00C76958" w:rsidP="00C76958">
            <w:pPr>
              <w:jc w:val="center"/>
              <w:rPr>
                <w:sz w:val="25"/>
                <w:szCs w:val="25"/>
              </w:rPr>
            </w:pPr>
            <w:r w:rsidRPr="006E260F">
              <w:rPr>
                <w:sz w:val="25"/>
                <w:szCs w:val="25"/>
              </w:rPr>
              <w:t xml:space="preserve">211,2  </w:t>
            </w:r>
          </w:p>
        </w:tc>
        <w:tc>
          <w:tcPr>
            <w:tcW w:w="1417" w:type="dxa"/>
            <w:shd w:val="clear" w:color="000000" w:fill="FFFFFF"/>
            <w:noWrap/>
            <w:vAlign w:val="center"/>
            <w:hideMark/>
          </w:tcPr>
          <w:p w14:paraId="1A2F1EF7" w14:textId="77777777" w:rsidR="00C76958" w:rsidRPr="006E260F" w:rsidRDefault="00C76958" w:rsidP="00C76958">
            <w:pPr>
              <w:jc w:val="center"/>
              <w:rPr>
                <w:sz w:val="25"/>
                <w:szCs w:val="25"/>
              </w:rPr>
            </w:pPr>
            <w:r w:rsidRPr="006E260F">
              <w:rPr>
                <w:sz w:val="25"/>
                <w:szCs w:val="25"/>
              </w:rPr>
              <w:t xml:space="preserve">211,2  </w:t>
            </w:r>
          </w:p>
        </w:tc>
      </w:tr>
      <w:tr w:rsidR="00C76958" w:rsidRPr="006E260F" w14:paraId="286C1E8A" w14:textId="77777777" w:rsidTr="00343B51">
        <w:trPr>
          <w:trHeight w:val="70"/>
        </w:trPr>
        <w:tc>
          <w:tcPr>
            <w:tcW w:w="4140" w:type="dxa"/>
            <w:shd w:val="clear" w:color="000000" w:fill="FFFFFF"/>
            <w:hideMark/>
          </w:tcPr>
          <w:p w14:paraId="18923EFF" w14:textId="4EB389E0" w:rsidR="00C76958" w:rsidRPr="006E260F" w:rsidRDefault="00B85180" w:rsidP="00C76958">
            <w:pPr>
              <w:rPr>
                <w:sz w:val="27"/>
                <w:szCs w:val="27"/>
              </w:rPr>
            </w:pPr>
            <w:r w:rsidRPr="006E260F">
              <w:rPr>
                <w:sz w:val="27"/>
                <w:szCs w:val="27"/>
              </w:rPr>
              <w:t>Илкүләм</w:t>
            </w:r>
            <w:r w:rsidR="00C76958" w:rsidRPr="006E260F">
              <w:rPr>
                <w:sz w:val="27"/>
                <w:szCs w:val="27"/>
              </w:rPr>
              <w:t xml:space="preserve"> куркынычсызлык һәм хокук саклау эшчәнлеге өлкәсендәге башка мәсьәләләр (җәмәгать тәртибен саклау пункты)</w:t>
            </w:r>
          </w:p>
        </w:tc>
        <w:tc>
          <w:tcPr>
            <w:tcW w:w="567" w:type="dxa"/>
            <w:shd w:val="clear" w:color="000000" w:fill="FFFFFF"/>
            <w:noWrap/>
            <w:vAlign w:val="center"/>
            <w:hideMark/>
          </w:tcPr>
          <w:p w14:paraId="3D87798E" w14:textId="77777777" w:rsidR="00C76958" w:rsidRPr="006E260F" w:rsidRDefault="00C76958" w:rsidP="00C76958">
            <w:pPr>
              <w:jc w:val="center"/>
              <w:rPr>
                <w:sz w:val="25"/>
                <w:szCs w:val="25"/>
              </w:rPr>
            </w:pPr>
            <w:r w:rsidRPr="006E260F">
              <w:rPr>
                <w:sz w:val="25"/>
                <w:szCs w:val="25"/>
              </w:rPr>
              <w:t>03</w:t>
            </w:r>
          </w:p>
        </w:tc>
        <w:tc>
          <w:tcPr>
            <w:tcW w:w="567" w:type="dxa"/>
            <w:shd w:val="clear" w:color="000000" w:fill="FFFFFF"/>
            <w:noWrap/>
            <w:vAlign w:val="center"/>
            <w:hideMark/>
          </w:tcPr>
          <w:p w14:paraId="114F09EA" w14:textId="77777777" w:rsidR="00C76958" w:rsidRPr="006E260F" w:rsidRDefault="00C76958" w:rsidP="00C76958">
            <w:pPr>
              <w:jc w:val="center"/>
              <w:rPr>
                <w:sz w:val="25"/>
                <w:szCs w:val="25"/>
              </w:rPr>
            </w:pPr>
            <w:r w:rsidRPr="006E260F">
              <w:rPr>
                <w:sz w:val="25"/>
                <w:szCs w:val="25"/>
              </w:rPr>
              <w:t>14</w:t>
            </w:r>
          </w:p>
        </w:tc>
        <w:tc>
          <w:tcPr>
            <w:tcW w:w="1701" w:type="dxa"/>
            <w:shd w:val="clear" w:color="000000" w:fill="FFFFFF"/>
            <w:vAlign w:val="center"/>
            <w:hideMark/>
          </w:tcPr>
          <w:p w14:paraId="203C1ADF" w14:textId="77777777" w:rsidR="00C76958" w:rsidRPr="006E260F" w:rsidRDefault="00C76958" w:rsidP="00C76958">
            <w:pPr>
              <w:jc w:val="center"/>
              <w:rPr>
                <w:sz w:val="25"/>
                <w:szCs w:val="25"/>
              </w:rPr>
            </w:pPr>
            <w:r w:rsidRPr="006E260F">
              <w:rPr>
                <w:sz w:val="25"/>
                <w:szCs w:val="25"/>
              </w:rPr>
              <w:t> </w:t>
            </w:r>
          </w:p>
        </w:tc>
        <w:tc>
          <w:tcPr>
            <w:tcW w:w="708" w:type="dxa"/>
            <w:shd w:val="clear" w:color="000000" w:fill="FFFFFF"/>
            <w:noWrap/>
            <w:vAlign w:val="center"/>
            <w:hideMark/>
          </w:tcPr>
          <w:p w14:paraId="3CDF8DB7" w14:textId="77777777" w:rsidR="00C76958" w:rsidRPr="006E260F" w:rsidRDefault="00C76958" w:rsidP="00C76958">
            <w:pPr>
              <w:jc w:val="center"/>
              <w:rPr>
                <w:sz w:val="25"/>
                <w:szCs w:val="25"/>
              </w:rPr>
            </w:pPr>
            <w:r w:rsidRPr="006E260F">
              <w:rPr>
                <w:sz w:val="25"/>
                <w:szCs w:val="25"/>
              </w:rPr>
              <w:t> </w:t>
            </w:r>
          </w:p>
        </w:tc>
        <w:tc>
          <w:tcPr>
            <w:tcW w:w="1418" w:type="dxa"/>
            <w:shd w:val="clear" w:color="000000" w:fill="FFFFFF"/>
            <w:noWrap/>
            <w:vAlign w:val="center"/>
            <w:hideMark/>
          </w:tcPr>
          <w:p w14:paraId="674C81DD" w14:textId="77777777" w:rsidR="00C76958" w:rsidRPr="006E260F" w:rsidRDefault="00C76958" w:rsidP="00C76958">
            <w:pPr>
              <w:jc w:val="center"/>
              <w:rPr>
                <w:sz w:val="25"/>
                <w:szCs w:val="25"/>
              </w:rPr>
            </w:pPr>
            <w:r w:rsidRPr="006E260F">
              <w:rPr>
                <w:sz w:val="25"/>
                <w:szCs w:val="25"/>
              </w:rPr>
              <w:t xml:space="preserve">47 368,1  </w:t>
            </w:r>
          </w:p>
        </w:tc>
        <w:tc>
          <w:tcPr>
            <w:tcW w:w="1417" w:type="dxa"/>
            <w:shd w:val="clear" w:color="000000" w:fill="FFFFFF"/>
            <w:noWrap/>
            <w:vAlign w:val="center"/>
            <w:hideMark/>
          </w:tcPr>
          <w:p w14:paraId="7D1EFA0F" w14:textId="77777777" w:rsidR="00C76958" w:rsidRPr="006E260F" w:rsidRDefault="00C76958" w:rsidP="00C76958">
            <w:pPr>
              <w:jc w:val="center"/>
              <w:rPr>
                <w:sz w:val="25"/>
                <w:szCs w:val="25"/>
              </w:rPr>
            </w:pPr>
            <w:r w:rsidRPr="006E260F">
              <w:rPr>
                <w:sz w:val="25"/>
                <w:szCs w:val="25"/>
              </w:rPr>
              <w:t xml:space="preserve">49 262,8  </w:t>
            </w:r>
          </w:p>
        </w:tc>
      </w:tr>
      <w:tr w:rsidR="00C76958" w:rsidRPr="006E260F" w14:paraId="0E6FD89B" w14:textId="77777777" w:rsidTr="00AA40EC">
        <w:trPr>
          <w:trHeight w:val="60"/>
        </w:trPr>
        <w:tc>
          <w:tcPr>
            <w:tcW w:w="4140" w:type="dxa"/>
            <w:shd w:val="clear" w:color="000000" w:fill="FFFFFF"/>
            <w:hideMark/>
          </w:tcPr>
          <w:p w14:paraId="56DC6F2B" w14:textId="1BBD560C" w:rsidR="00C76958" w:rsidRPr="006E260F" w:rsidRDefault="004D4CC8" w:rsidP="00C76958">
            <w:pPr>
              <w:rPr>
                <w:sz w:val="27"/>
                <w:szCs w:val="27"/>
              </w:rPr>
            </w:pPr>
            <w:r w:rsidRPr="006E260F">
              <w:rPr>
                <w:sz w:val="27"/>
                <w:szCs w:val="27"/>
              </w:rPr>
              <w:t>Чыгымнарның программасыз юнәлешләре</w:t>
            </w:r>
          </w:p>
        </w:tc>
        <w:tc>
          <w:tcPr>
            <w:tcW w:w="567" w:type="dxa"/>
            <w:shd w:val="clear" w:color="000000" w:fill="FFFFFF"/>
            <w:noWrap/>
            <w:vAlign w:val="center"/>
            <w:hideMark/>
          </w:tcPr>
          <w:p w14:paraId="61A1B90F" w14:textId="77777777" w:rsidR="00C76958" w:rsidRPr="006E260F" w:rsidRDefault="00C76958" w:rsidP="00C76958">
            <w:pPr>
              <w:jc w:val="center"/>
              <w:rPr>
                <w:sz w:val="25"/>
                <w:szCs w:val="25"/>
              </w:rPr>
            </w:pPr>
            <w:r w:rsidRPr="006E260F">
              <w:rPr>
                <w:sz w:val="25"/>
                <w:szCs w:val="25"/>
              </w:rPr>
              <w:t>03</w:t>
            </w:r>
          </w:p>
        </w:tc>
        <w:tc>
          <w:tcPr>
            <w:tcW w:w="567" w:type="dxa"/>
            <w:shd w:val="clear" w:color="000000" w:fill="FFFFFF"/>
            <w:noWrap/>
            <w:vAlign w:val="center"/>
            <w:hideMark/>
          </w:tcPr>
          <w:p w14:paraId="144558A2" w14:textId="77777777" w:rsidR="00C76958" w:rsidRPr="006E260F" w:rsidRDefault="00C76958" w:rsidP="00C76958">
            <w:pPr>
              <w:jc w:val="center"/>
              <w:rPr>
                <w:sz w:val="25"/>
                <w:szCs w:val="25"/>
              </w:rPr>
            </w:pPr>
            <w:r w:rsidRPr="006E260F">
              <w:rPr>
                <w:sz w:val="25"/>
                <w:szCs w:val="25"/>
              </w:rPr>
              <w:t>14</w:t>
            </w:r>
          </w:p>
        </w:tc>
        <w:tc>
          <w:tcPr>
            <w:tcW w:w="1701" w:type="dxa"/>
            <w:shd w:val="clear" w:color="000000" w:fill="FFFFFF"/>
            <w:vAlign w:val="center"/>
            <w:hideMark/>
          </w:tcPr>
          <w:p w14:paraId="4365ECB5" w14:textId="77777777" w:rsidR="00C76958" w:rsidRPr="006E260F" w:rsidRDefault="00C76958" w:rsidP="00C76958">
            <w:pPr>
              <w:jc w:val="center"/>
              <w:rPr>
                <w:sz w:val="25"/>
                <w:szCs w:val="25"/>
              </w:rPr>
            </w:pPr>
            <w:r w:rsidRPr="006E260F">
              <w:rPr>
                <w:sz w:val="25"/>
                <w:szCs w:val="25"/>
              </w:rPr>
              <w:t> </w:t>
            </w:r>
          </w:p>
        </w:tc>
        <w:tc>
          <w:tcPr>
            <w:tcW w:w="708" w:type="dxa"/>
            <w:shd w:val="clear" w:color="000000" w:fill="FFFFFF"/>
            <w:noWrap/>
            <w:vAlign w:val="center"/>
            <w:hideMark/>
          </w:tcPr>
          <w:p w14:paraId="3836BBE3" w14:textId="77777777" w:rsidR="00C76958" w:rsidRPr="006E260F" w:rsidRDefault="00C76958" w:rsidP="00C76958">
            <w:pPr>
              <w:jc w:val="center"/>
              <w:rPr>
                <w:sz w:val="25"/>
                <w:szCs w:val="25"/>
              </w:rPr>
            </w:pPr>
            <w:r w:rsidRPr="006E260F">
              <w:rPr>
                <w:sz w:val="25"/>
                <w:szCs w:val="25"/>
              </w:rPr>
              <w:t> </w:t>
            </w:r>
          </w:p>
        </w:tc>
        <w:tc>
          <w:tcPr>
            <w:tcW w:w="1418" w:type="dxa"/>
            <w:shd w:val="clear" w:color="000000" w:fill="FFFFFF"/>
            <w:noWrap/>
            <w:vAlign w:val="center"/>
            <w:hideMark/>
          </w:tcPr>
          <w:p w14:paraId="26D2CF07" w14:textId="77777777" w:rsidR="00C76958" w:rsidRPr="006E260F" w:rsidRDefault="00C76958" w:rsidP="00C76958">
            <w:pPr>
              <w:jc w:val="center"/>
              <w:rPr>
                <w:sz w:val="25"/>
                <w:szCs w:val="25"/>
              </w:rPr>
            </w:pPr>
            <w:r w:rsidRPr="006E260F">
              <w:rPr>
                <w:sz w:val="25"/>
                <w:szCs w:val="25"/>
              </w:rPr>
              <w:t xml:space="preserve">47 368,1  </w:t>
            </w:r>
          </w:p>
        </w:tc>
        <w:tc>
          <w:tcPr>
            <w:tcW w:w="1417" w:type="dxa"/>
            <w:shd w:val="clear" w:color="000000" w:fill="FFFFFF"/>
            <w:noWrap/>
            <w:vAlign w:val="center"/>
            <w:hideMark/>
          </w:tcPr>
          <w:p w14:paraId="005D180A" w14:textId="77777777" w:rsidR="00C76958" w:rsidRPr="006E260F" w:rsidRDefault="00C76958" w:rsidP="00C76958">
            <w:pPr>
              <w:jc w:val="center"/>
              <w:rPr>
                <w:sz w:val="25"/>
                <w:szCs w:val="25"/>
              </w:rPr>
            </w:pPr>
            <w:r w:rsidRPr="006E260F">
              <w:rPr>
                <w:sz w:val="25"/>
                <w:szCs w:val="25"/>
              </w:rPr>
              <w:t xml:space="preserve">49 262,8  </w:t>
            </w:r>
          </w:p>
        </w:tc>
      </w:tr>
      <w:tr w:rsidR="00C76958" w:rsidRPr="006E260F" w14:paraId="61CAEAA0" w14:textId="77777777" w:rsidTr="00AA40EC">
        <w:trPr>
          <w:trHeight w:val="60"/>
        </w:trPr>
        <w:tc>
          <w:tcPr>
            <w:tcW w:w="4140" w:type="dxa"/>
            <w:shd w:val="clear" w:color="000000" w:fill="FFFFFF"/>
            <w:hideMark/>
          </w:tcPr>
          <w:p w14:paraId="73D562C9" w14:textId="346E7D0F" w:rsidR="00C76958" w:rsidRPr="006E260F" w:rsidRDefault="00C76958" w:rsidP="00C76958">
            <w:pPr>
              <w:rPr>
                <w:sz w:val="27"/>
                <w:szCs w:val="27"/>
              </w:rPr>
            </w:pPr>
            <w:r w:rsidRPr="006E260F">
              <w:rPr>
                <w:sz w:val="27"/>
                <w:szCs w:val="27"/>
              </w:rPr>
              <w:t>Үзәк аппарат</w:t>
            </w:r>
          </w:p>
        </w:tc>
        <w:tc>
          <w:tcPr>
            <w:tcW w:w="567" w:type="dxa"/>
            <w:shd w:val="clear" w:color="000000" w:fill="FFFFFF"/>
            <w:noWrap/>
            <w:vAlign w:val="center"/>
            <w:hideMark/>
          </w:tcPr>
          <w:p w14:paraId="5C3BB53B" w14:textId="77777777" w:rsidR="00C76958" w:rsidRPr="006E260F" w:rsidRDefault="00C76958" w:rsidP="00C76958">
            <w:pPr>
              <w:jc w:val="center"/>
              <w:rPr>
                <w:sz w:val="25"/>
                <w:szCs w:val="25"/>
              </w:rPr>
            </w:pPr>
            <w:r w:rsidRPr="006E260F">
              <w:rPr>
                <w:sz w:val="25"/>
                <w:szCs w:val="25"/>
              </w:rPr>
              <w:t>03</w:t>
            </w:r>
          </w:p>
        </w:tc>
        <w:tc>
          <w:tcPr>
            <w:tcW w:w="567" w:type="dxa"/>
            <w:shd w:val="clear" w:color="000000" w:fill="FFFFFF"/>
            <w:noWrap/>
            <w:vAlign w:val="center"/>
            <w:hideMark/>
          </w:tcPr>
          <w:p w14:paraId="79A4805B" w14:textId="77777777" w:rsidR="00C76958" w:rsidRPr="006E260F" w:rsidRDefault="00C76958" w:rsidP="00C76958">
            <w:pPr>
              <w:jc w:val="center"/>
              <w:rPr>
                <w:sz w:val="25"/>
                <w:szCs w:val="25"/>
              </w:rPr>
            </w:pPr>
            <w:r w:rsidRPr="006E260F">
              <w:rPr>
                <w:sz w:val="25"/>
                <w:szCs w:val="25"/>
              </w:rPr>
              <w:t>14</w:t>
            </w:r>
          </w:p>
        </w:tc>
        <w:tc>
          <w:tcPr>
            <w:tcW w:w="1701" w:type="dxa"/>
            <w:shd w:val="clear" w:color="000000" w:fill="FFFFFF"/>
            <w:vAlign w:val="center"/>
            <w:hideMark/>
          </w:tcPr>
          <w:p w14:paraId="36DD20CA" w14:textId="77777777" w:rsidR="00C76958" w:rsidRPr="006E260F" w:rsidRDefault="00C76958" w:rsidP="00C76958">
            <w:pPr>
              <w:jc w:val="center"/>
              <w:rPr>
                <w:sz w:val="25"/>
                <w:szCs w:val="25"/>
              </w:rPr>
            </w:pPr>
            <w:r w:rsidRPr="006E260F">
              <w:rPr>
                <w:sz w:val="25"/>
                <w:szCs w:val="25"/>
              </w:rPr>
              <w:t>99 0 00 02040</w:t>
            </w:r>
          </w:p>
        </w:tc>
        <w:tc>
          <w:tcPr>
            <w:tcW w:w="708" w:type="dxa"/>
            <w:shd w:val="clear" w:color="000000" w:fill="FFFFFF"/>
            <w:noWrap/>
            <w:vAlign w:val="center"/>
            <w:hideMark/>
          </w:tcPr>
          <w:p w14:paraId="5C3FB76E" w14:textId="77777777" w:rsidR="00C76958" w:rsidRPr="006E260F" w:rsidRDefault="00C76958" w:rsidP="00C76958">
            <w:pPr>
              <w:jc w:val="center"/>
              <w:rPr>
                <w:sz w:val="25"/>
                <w:szCs w:val="25"/>
              </w:rPr>
            </w:pPr>
            <w:r w:rsidRPr="006E260F">
              <w:rPr>
                <w:sz w:val="25"/>
                <w:szCs w:val="25"/>
              </w:rPr>
              <w:t> </w:t>
            </w:r>
          </w:p>
        </w:tc>
        <w:tc>
          <w:tcPr>
            <w:tcW w:w="1418" w:type="dxa"/>
            <w:shd w:val="clear" w:color="000000" w:fill="FFFFFF"/>
            <w:noWrap/>
            <w:vAlign w:val="center"/>
            <w:hideMark/>
          </w:tcPr>
          <w:p w14:paraId="136CCCD5" w14:textId="77777777" w:rsidR="00C76958" w:rsidRPr="006E260F" w:rsidRDefault="00C76958" w:rsidP="00C76958">
            <w:pPr>
              <w:jc w:val="center"/>
              <w:rPr>
                <w:sz w:val="25"/>
                <w:szCs w:val="25"/>
              </w:rPr>
            </w:pPr>
            <w:r w:rsidRPr="006E260F">
              <w:rPr>
                <w:sz w:val="25"/>
                <w:szCs w:val="25"/>
              </w:rPr>
              <w:t xml:space="preserve">47 368,1  </w:t>
            </w:r>
          </w:p>
        </w:tc>
        <w:tc>
          <w:tcPr>
            <w:tcW w:w="1417" w:type="dxa"/>
            <w:shd w:val="clear" w:color="000000" w:fill="FFFFFF"/>
            <w:noWrap/>
            <w:vAlign w:val="center"/>
            <w:hideMark/>
          </w:tcPr>
          <w:p w14:paraId="4FFAC100" w14:textId="77777777" w:rsidR="00C76958" w:rsidRPr="006E260F" w:rsidRDefault="00C76958" w:rsidP="00C76958">
            <w:pPr>
              <w:jc w:val="center"/>
              <w:rPr>
                <w:sz w:val="25"/>
                <w:szCs w:val="25"/>
              </w:rPr>
            </w:pPr>
            <w:r w:rsidRPr="006E260F">
              <w:rPr>
                <w:sz w:val="25"/>
                <w:szCs w:val="25"/>
              </w:rPr>
              <w:t xml:space="preserve">49 262,8  </w:t>
            </w:r>
          </w:p>
        </w:tc>
      </w:tr>
      <w:tr w:rsidR="00C76958" w:rsidRPr="006E260F" w14:paraId="058E1899" w14:textId="77777777" w:rsidTr="00AA40EC">
        <w:trPr>
          <w:trHeight w:val="1755"/>
        </w:trPr>
        <w:tc>
          <w:tcPr>
            <w:tcW w:w="4140" w:type="dxa"/>
            <w:shd w:val="clear" w:color="000000" w:fill="FFFFFF"/>
            <w:hideMark/>
          </w:tcPr>
          <w:p w14:paraId="4097DCDC" w14:textId="2E615666" w:rsidR="00C76958" w:rsidRPr="006E260F" w:rsidRDefault="00C76958" w:rsidP="00C76958">
            <w:pPr>
              <w:rPr>
                <w:sz w:val="27"/>
                <w:szCs w:val="27"/>
              </w:rPr>
            </w:pPr>
            <w:r w:rsidRPr="006E260F">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shd w:val="clear" w:color="000000" w:fill="FFFFFF"/>
            <w:noWrap/>
            <w:vAlign w:val="center"/>
            <w:hideMark/>
          </w:tcPr>
          <w:p w14:paraId="1D00AA82" w14:textId="77777777" w:rsidR="00C76958" w:rsidRPr="006E260F" w:rsidRDefault="00C76958" w:rsidP="00C76958">
            <w:pPr>
              <w:jc w:val="center"/>
              <w:rPr>
                <w:sz w:val="25"/>
                <w:szCs w:val="25"/>
              </w:rPr>
            </w:pPr>
            <w:r w:rsidRPr="006E260F">
              <w:rPr>
                <w:sz w:val="25"/>
                <w:szCs w:val="25"/>
              </w:rPr>
              <w:t>03</w:t>
            </w:r>
          </w:p>
        </w:tc>
        <w:tc>
          <w:tcPr>
            <w:tcW w:w="567" w:type="dxa"/>
            <w:shd w:val="clear" w:color="000000" w:fill="FFFFFF"/>
            <w:noWrap/>
            <w:vAlign w:val="center"/>
            <w:hideMark/>
          </w:tcPr>
          <w:p w14:paraId="3D99F4C0" w14:textId="77777777" w:rsidR="00C76958" w:rsidRPr="006E260F" w:rsidRDefault="00C76958" w:rsidP="00C76958">
            <w:pPr>
              <w:jc w:val="center"/>
              <w:rPr>
                <w:sz w:val="25"/>
                <w:szCs w:val="25"/>
              </w:rPr>
            </w:pPr>
            <w:r w:rsidRPr="006E260F">
              <w:rPr>
                <w:sz w:val="25"/>
                <w:szCs w:val="25"/>
              </w:rPr>
              <w:t>14</w:t>
            </w:r>
          </w:p>
        </w:tc>
        <w:tc>
          <w:tcPr>
            <w:tcW w:w="1701" w:type="dxa"/>
            <w:shd w:val="clear" w:color="000000" w:fill="FFFFFF"/>
            <w:vAlign w:val="center"/>
            <w:hideMark/>
          </w:tcPr>
          <w:p w14:paraId="564F3414" w14:textId="77777777" w:rsidR="00C76958" w:rsidRPr="006E260F" w:rsidRDefault="00C76958" w:rsidP="00C76958">
            <w:pPr>
              <w:jc w:val="center"/>
              <w:rPr>
                <w:sz w:val="25"/>
                <w:szCs w:val="25"/>
              </w:rPr>
            </w:pPr>
            <w:r w:rsidRPr="006E260F">
              <w:rPr>
                <w:sz w:val="25"/>
                <w:szCs w:val="25"/>
              </w:rPr>
              <w:t>99 0 00 02040</w:t>
            </w:r>
          </w:p>
        </w:tc>
        <w:tc>
          <w:tcPr>
            <w:tcW w:w="708" w:type="dxa"/>
            <w:shd w:val="clear" w:color="000000" w:fill="FFFFFF"/>
            <w:noWrap/>
            <w:vAlign w:val="center"/>
            <w:hideMark/>
          </w:tcPr>
          <w:p w14:paraId="378DC44C" w14:textId="77777777" w:rsidR="00C76958" w:rsidRPr="006E260F" w:rsidRDefault="00C76958" w:rsidP="00C76958">
            <w:pPr>
              <w:jc w:val="center"/>
              <w:rPr>
                <w:sz w:val="25"/>
                <w:szCs w:val="25"/>
              </w:rPr>
            </w:pPr>
            <w:r w:rsidRPr="006E260F">
              <w:rPr>
                <w:sz w:val="25"/>
                <w:szCs w:val="25"/>
              </w:rPr>
              <w:t>100</w:t>
            </w:r>
          </w:p>
        </w:tc>
        <w:tc>
          <w:tcPr>
            <w:tcW w:w="1418" w:type="dxa"/>
            <w:shd w:val="clear" w:color="000000" w:fill="FFFFFF"/>
            <w:noWrap/>
            <w:vAlign w:val="center"/>
            <w:hideMark/>
          </w:tcPr>
          <w:p w14:paraId="54B07A10" w14:textId="77777777" w:rsidR="00C76958" w:rsidRPr="006E260F" w:rsidRDefault="00C76958" w:rsidP="00C76958">
            <w:pPr>
              <w:jc w:val="center"/>
              <w:rPr>
                <w:sz w:val="25"/>
                <w:szCs w:val="25"/>
              </w:rPr>
            </w:pPr>
            <w:r w:rsidRPr="006E260F">
              <w:rPr>
                <w:sz w:val="25"/>
                <w:szCs w:val="25"/>
              </w:rPr>
              <w:t xml:space="preserve">47 368,1  </w:t>
            </w:r>
          </w:p>
        </w:tc>
        <w:tc>
          <w:tcPr>
            <w:tcW w:w="1417" w:type="dxa"/>
            <w:shd w:val="clear" w:color="000000" w:fill="FFFFFF"/>
            <w:noWrap/>
            <w:vAlign w:val="center"/>
            <w:hideMark/>
          </w:tcPr>
          <w:p w14:paraId="1147AB94" w14:textId="77777777" w:rsidR="00C76958" w:rsidRPr="006E260F" w:rsidRDefault="00C76958" w:rsidP="00C76958">
            <w:pPr>
              <w:jc w:val="center"/>
              <w:rPr>
                <w:sz w:val="25"/>
                <w:szCs w:val="25"/>
              </w:rPr>
            </w:pPr>
            <w:r w:rsidRPr="006E260F">
              <w:rPr>
                <w:sz w:val="25"/>
                <w:szCs w:val="25"/>
              </w:rPr>
              <w:t xml:space="preserve">49 262,8  </w:t>
            </w:r>
          </w:p>
        </w:tc>
      </w:tr>
      <w:tr w:rsidR="00C76958" w:rsidRPr="006E260F" w14:paraId="48ABCF14" w14:textId="77777777" w:rsidTr="00AA40EC">
        <w:trPr>
          <w:trHeight w:val="60"/>
        </w:trPr>
        <w:tc>
          <w:tcPr>
            <w:tcW w:w="4140" w:type="dxa"/>
            <w:shd w:val="clear" w:color="000000" w:fill="FFFFFF"/>
            <w:hideMark/>
          </w:tcPr>
          <w:p w14:paraId="3752522A" w14:textId="6C4BA706" w:rsidR="00C76958" w:rsidRPr="006E260F" w:rsidRDefault="00B85180" w:rsidP="00C76958">
            <w:pPr>
              <w:rPr>
                <w:sz w:val="27"/>
                <w:szCs w:val="27"/>
              </w:rPr>
            </w:pPr>
            <w:r w:rsidRPr="006E260F">
              <w:rPr>
                <w:sz w:val="27"/>
                <w:szCs w:val="27"/>
              </w:rPr>
              <w:t>Илкүләм</w:t>
            </w:r>
            <w:r w:rsidR="00C76958" w:rsidRPr="006E260F">
              <w:rPr>
                <w:sz w:val="27"/>
                <w:szCs w:val="27"/>
              </w:rPr>
              <w:t xml:space="preserve"> икътисад</w:t>
            </w:r>
          </w:p>
        </w:tc>
        <w:tc>
          <w:tcPr>
            <w:tcW w:w="567" w:type="dxa"/>
            <w:shd w:val="clear" w:color="000000" w:fill="FFFFFF"/>
            <w:noWrap/>
            <w:vAlign w:val="center"/>
            <w:hideMark/>
          </w:tcPr>
          <w:p w14:paraId="6C26F204" w14:textId="77777777" w:rsidR="00C76958" w:rsidRPr="006E260F" w:rsidRDefault="00C76958" w:rsidP="00C76958">
            <w:pPr>
              <w:jc w:val="center"/>
              <w:rPr>
                <w:sz w:val="25"/>
                <w:szCs w:val="25"/>
              </w:rPr>
            </w:pPr>
            <w:r w:rsidRPr="006E260F">
              <w:rPr>
                <w:sz w:val="25"/>
                <w:szCs w:val="25"/>
              </w:rPr>
              <w:t>04</w:t>
            </w:r>
          </w:p>
        </w:tc>
        <w:tc>
          <w:tcPr>
            <w:tcW w:w="567" w:type="dxa"/>
            <w:shd w:val="clear" w:color="000000" w:fill="FFFFFF"/>
            <w:noWrap/>
            <w:vAlign w:val="center"/>
            <w:hideMark/>
          </w:tcPr>
          <w:p w14:paraId="2D1F7EB6" w14:textId="77777777" w:rsidR="00C76958" w:rsidRPr="006E260F" w:rsidRDefault="00C76958" w:rsidP="00C76958">
            <w:pPr>
              <w:jc w:val="center"/>
              <w:rPr>
                <w:sz w:val="25"/>
                <w:szCs w:val="25"/>
              </w:rPr>
            </w:pPr>
            <w:r w:rsidRPr="006E260F">
              <w:rPr>
                <w:sz w:val="25"/>
                <w:szCs w:val="25"/>
              </w:rPr>
              <w:t>00</w:t>
            </w:r>
          </w:p>
        </w:tc>
        <w:tc>
          <w:tcPr>
            <w:tcW w:w="1701" w:type="dxa"/>
            <w:shd w:val="clear" w:color="000000" w:fill="FFFFFF"/>
            <w:vAlign w:val="center"/>
            <w:hideMark/>
          </w:tcPr>
          <w:p w14:paraId="2C4CDE51" w14:textId="77777777" w:rsidR="00C76958" w:rsidRPr="006E260F" w:rsidRDefault="00C76958" w:rsidP="00C76958">
            <w:pPr>
              <w:jc w:val="center"/>
              <w:rPr>
                <w:sz w:val="25"/>
                <w:szCs w:val="25"/>
              </w:rPr>
            </w:pPr>
            <w:r w:rsidRPr="006E260F">
              <w:rPr>
                <w:sz w:val="25"/>
                <w:szCs w:val="25"/>
              </w:rPr>
              <w:t> </w:t>
            </w:r>
          </w:p>
        </w:tc>
        <w:tc>
          <w:tcPr>
            <w:tcW w:w="708" w:type="dxa"/>
            <w:shd w:val="clear" w:color="000000" w:fill="FFFFFF"/>
            <w:noWrap/>
            <w:vAlign w:val="center"/>
            <w:hideMark/>
          </w:tcPr>
          <w:p w14:paraId="1BF986DF" w14:textId="77777777" w:rsidR="00C76958" w:rsidRPr="006E260F" w:rsidRDefault="00C76958" w:rsidP="00C76958">
            <w:pPr>
              <w:jc w:val="center"/>
              <w:rPr>
                <w:sz w:val="25"/>
                <w:szCs w:val="25"/>
              </w:rPr>
            </w:pPr>
            <w:r w:rsidRPr="006E260F">
              <w:rPr>
                <w:sz w:val="25"/>
                <w:szCs w:val="25"/>
              </w:rPr>
              <w:t> </w:t>
            </w:r>
          </w:p>
        </w:tc>
        <w:tc>
          <w:tcPr>
            <w:tcW w:w="1418" w:type="dxa"/>
            <w:shd w:val="clear" w:color="000000" w:fill="FFFFFF"/>
            <w:noWrap/>
            <w:vAlign w:val="center"/>
            <w:hideMark/>
          </w:tcPr>
          <w:p w14:paraId="4EB7CA64" w14:textId="77777777" w:rsidR="00C76958" w:rsidRPr="006E260F" w:rsidRDefault="00C76958" w:rsidP="00C76958">
            <w:pPr>
              <w:jc w:val="center"/>
              <w:rPr>
                <w:sz w:val="25"/>
                <w:szCs w:val="25"/>
              </w:rPr>
            </w:pPr>
            <w:r w:rsidRPr="006E260F">
              <w:rPr>
                <w:sz w:val="25"/>
                <w:szCs w:val="25"/>
              </w:rPr>
              <w:t xml:space="preserve">248 673,9  </w:t>
            </w:r>
          </w:p>
        </w:tc>
        <w:tc>
          <w:tcPr>
            <w:tcW w:w="1417" w:type="dxa"/>
            <w:shd w:val="clear" w:color="000000" w:fill="FFFFFF"/>
            <w:noWrap/>
            <w:vAlign w:val="center"/>
            <w:hideMark/>
          </w:tcPr>
          <w:p w14:paraId="7BDC2CB3" w14:textId="77777777" w:rsidR="00C76958" w:rsidRPr="006E260F" w:rsidRDefault="00C76958" w:rsidP="00C76958">
            <w:pPr>
              <w:jc w:val="center"/>
              <w:rPr>
                <w:sz w:val="25"/>
                <w:szCs w:val="25"/>
              </w:rPr>
            </w:pPr>
            <w:r w:rsidRPr="006E260F">
              <w:rPr>
                <w:sz w:val="25"/>
                <w:szCs w:val="25"/>
              </w:rPr>
              <w:t xml:space="preserve">250 836,1  </w:t>
            </w:r>
          </w:p>
        </w:tc>
      </w:tr>
      <w:tr w:rsidR="00C76958" w:rsidRPr="006E260F" w14:paraId="59F95857" w14:textId="77777777" w:rsidTr="00AA40EC">
        <w:trPr>
          <w:trHeight w:val="60"/>
        </w:trPr>
        <w:tc>
          <w:tcPr>
            <w:tcW w:w="4140" w:type="dxa"/>
            <w:shd w:val="clear" w:color="000000" w:fill="FFFFFF"/>
            <w:hideMark/>
          </w:tcPr>
          <w:p w14:paraId="02341C71" w14:textId="661B7CB7" w:rsidR="00C76958" w:rsidRPr="006E260F" w:rsidRDefault="00C76958" w:rsidP="00C76958">
            <w:pPr>
              <w:rPr>
                <w:sz w:val="27"/>
                <w:szCs w:val="27"/>
              </w:rPr>
            </w:pPr>
            <w:r w:rsidRPr="006E260F">
              <w:rPr>
                <w:sz w:val="27"/>
                <w:szCs w:val="27"/>
              </w:rPr>
              <w:t>Авыл хуҗалыгы һәм балыкчылык</w:t>
            </w:r>
          </w:p>
        </w:tc>
        <w:tc>
          <w:tcPr>
            <w:tcW w:w="567" w:type="dxa"/>
            <w:shd w:val="clear" w:color="000000" w:fill="FFFFFF"/>
            <w:noWrap/>
            <w:vAlign w:val="center"/>
            <w:hideMark/>
          </w:tcPr>
          <w:p w14:paraId="2433DD4A" w14:textId="77777777" w:rsidR="00C76958" w:rsidRPr="006E260F" w:rsidRDefault="00C76958" w:rsidP="00C76958">
            <w:pPr>
              <w:jc w:val="center"/>
              <w:rPr>
                <w:sz w:val="25"/>
                <w:szCs w:val="25"/>
              </w:rPr>
            </w:pPr>
            <w:r w:rsidRPr="006E260F">
              <w:rPr>
                <w:sz w:val="25"/>
                <w:szCs w:val="25"/>
              </w:rPr>
              <w:t>04</w:t>
            </w:r>
          </w:p>
        </w:tc>
        <w:tc>
          <w:tcPr>
            <w:tcW w:w="567" w:type="dxa"/>
            <w:shd w:val="clear" w:color="000000" w:fill="FFFFFF"/>
            <w:noWrap/>
            <w:vAlign w:val="center"/>
            <w:hideMark/>
          </w:tcPr>
          <w:p w14:paraId="74BD293D" w14:textId="77777777" w:rsidR="00C76958" w:rsidRPr="006E260F" w:rsidRDefault="00C76958" w:rsidP="00C76958">
            <w:pPr>
              <w:jc w:val="center"/>
              <w:rPr>
                <w:sz w:val="25"/>
                <w:szCs w:val="25"/>
              </w:rPr>
            </w:pPr>
            <w:r w:rsidRPr="006E260F">
              <w:rPr>
                <w:sz w:val="25"/>
                <w:szCs w:val="25"/>
              </w:rPr>
              <w:t>05</w:t>
            </w:r>
          </w:p>
        </w:tc>
        <w:tc>
          <w:tcPr>
            <w:tcW w:w="1701" w:type="dxa"/>
            <w:shd w:val="clear" w:color="000000" w:fill="FFFFFF"/>
            <w:vAlign w:val="center"/>
            <w:hideMark/>
          </w:tcPr>
          <w:p w14:paraId="17E3F356" w14:textId="77777777" w:rsidR="00C76958" w:rsidRPr="006E260F" w:rsidRDefault="00C76958" w:rsidP="00C76958">
            <w:pPr>
              <w:jc w:val="center"/>
              <w:rPr>
                <w:sz w:val="25"/>
                <w:szCs w:val="25"/>
              </w:rPr>
            </w:pPr>
            <w:r w:rsidRPr="006E260F">
              <w:rPr>
                <w:sz w:val="25"/>
                <w:szCs w:val="25"/>
              </w:rPr>
              <w:t> </w:t>
            </w:r>
          </w:p>
        </w:tc>
        <w:tc>
          <w:tcPr>
            <w:tcW w:w="708" w:type="dxa"/>
            <w:shd w:val="clear" w:color="000000" w:fill="FFFFFF"/>
            <w:noWrap/>
            <w:vAlign w:val="center"/>
            <w:hideMark/>
          </w:tcPr>
          <w:p w14:paraId="1EFAEC8E" w14:textId="77777777" w:rsidR="00C76958" w:rsidRPr="006E260F" w:rsidRDefault="00C76958" w:rsidP="00C76958">
            <w:pPr>
              <w:jc w:val="center"/>
              <w:rPr>
                <w:sz w:val="25"/>
                <w:szCs w:val="25"/>
              </w:rPr>
            </w:pPr>
            <w:r w:rsidRPr="006E260F">
              <w:rPr>
                <w:sz w:val="25"/>
                <w:szCs w:val="25"/>
              </w:rPr>
              <w:t> </w:t>
            </w:r>
          </w:p>
        </w:tc>
        <w:tc>
          <w:tcPr>
            <w:tcW w:w="1418" w:type="dxa"/>
            <w:shd w:val="clear" w:color="000000" w:fill="FFFFFF"/>
            <w:noWrap/>
            <w:vAlign w:val="center"/>
            <w:hideMark/>
          </w:tcPr>
          <w:p w14:paraId="1B51D3E9" w14:textId="77777777" w:rsidR="00C76958" w:rsidRPr="006E260F" w:rsidRDefault="00C76958" w:rsidP="00C76958">
            <w:pPr>
              <w:jc w:val="center"/>
              <w:rPr>
                <w:sz w:val="25"/>
                <w:szCs w:val="25"/>
              </w:rPr>
            </w:pPr>
            <w:r w:rsidRPr="006E260F">
              <w:rPr>
                <w:sz w:val="25"/>
                <w:szCs w:val="25"/>
              </w:rPr>
              <w:t xml:space="preserve">4 791,7  </w:t>
            </w:r>
          </w:p>
        </w:tc>
        <w:tc>
          <w:tcPr>
            <w:tcW w:w="1417" w:type="dxa"/>
            <w:shd w:val="clear" w:color="000000" w:fill="FFFFFF"/>
            <w:noWrap/>
            <w:vAlign w:val="center"/>
            <w:hideMark/>
          </w:tcPr>
          <w:p w14:paraId="2D3B60B2" w14:textId="77777777" w:rsidR="00C76958" w:rsidRPr="006E260F" w:rsidRDefault="00C76958" w:rsidP="00C76958">
            <w:pPr>
              <w:jc w:val="center"/>
              <w:rPr>
                <w:sz w:val="25"/>
                <w:szCs w:val="25"/>
              </w:rPr>
            </w:pPr>
            <w:r w:rsidRPr="006E260F">
              <w:rPr>
                <w:sz w:val="25"/>
                <w:szCs w:val="25"/>
              </w:rPr>
              <w:t xml:space="preserve">4 791,7  </w:t>
            </w:r>
          </w:p>
        </w:tc>
      </w:tr>
      <w:tr w:rsidR="00C76958" w:rsidRPr="006E260F" w14:paraId="37A46BC4" w14:textId="77777777" w:rsidTr="00AA40EC">
        <w:trPr>
          <w:trHeight w:val="1440"/>
        </w:trPr>
        <w:tc>
          <w:tcPr>
            <w:tcW w:w="4140" w:type="dxa"/>
            <w:shd w:val="clear" w:color="000000" w:fill="FFFFFF"/>
            <w:hideMark/>
          </w:tcPr>
          <w:p w14:paraId="4DBEECFA" w14:textId="71B1323F" w:rsidR="00C76958" w:rsidRPr="006E260F" w:rsidRDefault="00C76958" w:rsidP="00C76958">
            <w:pPr>
              <w:rPr>
                <w:sz w:val="27"/>
                <w:szCs w:val="27"/>
              </w:rPr>
            </w:pPr>
            <w:r w:rsidRPr="006E260F">
              <w:rPr>
                <w:sz w:val="27"/>
                <w:szCs w:val="27"/>
              </w:rPr>
              <w:t>Хайваннар авыруларын кисәтү һәм бетерү, аларны дәвалау буенча чаралар үткәрүне оештыру өлкәсендә дәүләт вәкаләтләрен гамәлгә ашыруга субсидияләр</w:t>
            </w:r>
          </w:p>
        </w:tc>
        <w:tc>
          <w:tcPr>
            <w:tcW w:w="567" w:type="dxa"/>
            <w:shd w:val="clear" w:color="000000" w:fill="FFFFFF"/>
            <w:noWrap/>
            <w:vAlign w:val="center"/>
            <w:hideMark/>
          </w:tcPr>
          <w:p w14:paraId="309617D3" w14:textId="77777777" w:rsidR="00C76958" w:rsidRPr="006E260F" w:rsidRDefault="00C76958" w:rsidP="00C76958">
            <w:pPr>
              <w:jc w:val="center"/>
              <w:rPr>
                <w:sz w:val="25"/>
                <w:szCs w:val="25"/>
              </w:rPr>
            </w:pPr>
            <w:r w:rsidRPr="006E260F">
              <w:rPr>
                <w:sz w:val="25"/>
                <w:szCs w:val="25"/>
              </w:rPr>
              <w:t>04</w:t>
            </w:r>
          </w:p>
        </w:tc>
        <w:tc>
          <w:tcPr>
            <w:tcW w:w="567" w:type="dxa"/>
            <w:shd w:val="clear" w:color="000000" w:fill="FFFFFF"/>
            <w:noWrap/>
            <w:vAlign w:val="center"/>
            <w:hideMark/>
          </w:tcPr>
          <w:p w14:paraId="091CCDCD" w14:textId="77777777" w:rsidR="00C76958" w:rsidRPr="006E260F" w:rsidRDefault="00C76958" w:rsidP="00C76958">
            <w:pPr>
              <w:jc w:val="center"/>
              <w:rPr>
                <w:sz w:val="25"/>
                <w:szCs w:val="25"/>
              </w:rPr>
            </w:pPr>
            <w:r w:rsidRPr="006E260F">
              <w:rPr>
                <w:sz w:val="25"/>
                <w:szCs w:val="25"/>
              </w:rPr>
              <w:t>05</w:t>
            </w:r>
          </w:p>
        </w:tc>
        <w:tc>
          <w:tcPr>
            <w:tcW w:w="1701" w:type="dxa"/>
            <w:shd w:val="clear" w:color="000000" w:fill="FFFFFF"/>
            <w:noWrap/>
            <w:vAlign w:val="center"/>
            <w:hideMark/>
          </w:tcPr>
          <w:p w14:paraId="310FE446" w14:textId="77777777" w:rsidR="00C76958" w:rsidRPr="006E260F" w:rsidRDefault="00C76958" w:rsidP="00C76958">
            <w:pPr>
              <w:jc w:val="center"/>
              <w:rPr>
                <w:sz w:val="25"/>
                <w:szCs w:val="25"/>
              </w:rPr>
            </w:pPr>
            <w:r w:rsidRPr="006E260F">
              <w:rPr>
                <w:sz w:val="25"/>
                <w:szCs w:val="25"/>
              </w:rPr>
              <w:t>14 2 17 25361</w:t>
            </w:r>
          </w:p>
        </w:tc>
        <w:tc>
          <w:tcPr>
            <w:tcW w:w="708" w:type="dxa"/>
            <w:shd w:val="clear" w:color="000000" w:fill="FFFFFF"/>
            <w:noWrap/>
            <w:vAlign w:val="center"/>
            <w:hideMark/>
          </w:tcPr>
          <w:p w14:paraId="49B5311D" w14:textId="77777777" w:rsidR="00C76958" w:rsidRPr="006E260F" w:rsidRDefault="00C76958" w:rsidP="00C76958">
            <w:pPr>
              <w:jc w:val="center"/>
              <w:rPr>
                <w:sz w:val="25"/>
                <w:szCs w:val="25"/>
              </w:rPr>
            </w:pPr>
            <w:r w:rsidRPr="006E260F">
              <w:rPr>
                <w:sz w:val="25"/>
                <w:szCs w:val="25"/>
              </w:rPr>
              <w:t> </w:t>
            </w:r>
          </w:p>
        </w:tc>
        <w:tc>
          <w:tcPr>
            <w:tcW w:w="1418" w:type="dxa"/>
            <w:shd w:val="clear" w:color="000000" w:fill="FFFFFF"/>
            <w:noWrap/>
            <w:vAlign w:val="center"/>
            <w:hideMark/>
          </w:tcPr>
          <w:p w14:paraId="4729FDA7" w14:textId="77777777" w:rsidR="00C76958" w:rsidRPr="006E260F" w:rsidRDefault="00C76958" w:rsidP="00C76958">
            <w:pPr>
              <w:jc w:val="center"/>
              <w:rPr>
                <w:sz w:val="25"/>
                <w:szCs w:val="25"/>
              </w:rPr>
            </w:pPr>
            <w:r w:rsidRPr="006E260F">
              <w:rPr>
                <w:sz w:val="25"/>
                <w:szCs w:val="25"/>
              </w:rPr>
              <w:t xml:space="preserve">4 680,8  </w:t>
            </w:r>
          </w:p>
        </w:tc>
        <w:tc>
          <w:tcPr>
            <w:tcW w:w="1417" w:type="dxa"/>
            <w:shd w:val="clear" w:color="000000" w:fill="FFFFFF"/>
            <w:noWrap/>
            <w:vAlign w:val="center"/>
            <w:hideMark/>
          </w:tcPr>
          <w:p w14:paraId="30F4BA86" w14:textId="77777777" w:rsidR="00C76958" w:rsidRPr="006E260F" w:rsidRDefault="00C76958" w:rsidP="00C76958">
            <w:pPr>
              <w:jc w:val="center"/>
              <w:rPr>
                <w:sz w:val="25"/>
                <w:szCs w:val="25"/>
              </w:rPr>
            </w:pPr>
            <w:r w:rsidRPr="006E260F">
              <w:rPr>
                <w:sz w:val="25"/>
                <w:szCs w:val="25"/>
              </w:rPr>
              <w:t xml:space="preserve">4 680,8  </w:t>
            </w:r>
          </w:p>
        </w:tc>
      </w:tr>
      <w:tr w:rsidR="00C76958" w:rsidRPr="006E260F" w14:paraId="25A82A12" w14:textId="77777777" w:rsidTr="00AA40EC">
        <w:trPr>
          <w:trHeight w:val="690"/>
        </w:trPr>
        <w:tc>
          <w:tcPr>
            <w:tcW w:w="4140" w:type="dxa"/>
            <w:shd w:val="clear" w:color="000000" w:fill="FFFFFF"/>
            <w:hideMark/>
          </w:tcPr>
          <w:p w14:paraId="39C703D0" w14:textId="27DCF793" w:rsidR="00C76958" w:rsidRPr="006E260F" w:rsidRDefault="00C76958" w:rsidP="00C76958">
            <w:pPr>
              <w:rPr>
                <w:sz w:val="27"/>
                <w:szCs w:val="27"/>
              </w:rPr>
            </w:pPr>
            <w:r w:rsidRPr="006E260F">
              <w:rPr>
                <w:sz w:val="27"/>
                <w:szCs w:val="27"/>
              </w:rPr>
              <w:t>Дәүләт (муниципаль) ихтыяҗлары өчен товарлар, эшләр һәм хезмәтләр сатып алу</w:t>
            </w:r>
          </w:p>
        </w:tc>
        <w:tc>
          <w:tcPr>
            <w:tcW w:w="567" w:type="dxa"/>
            <w:shd w:val="clear" w:color="000000" w:fill="FFFFFF"/>
            <w:noWrap/>
            <w:vAlign w:val="center"/>
            <w:hideMark/>
          </w:tcPr>
          <w:p w14:paraId="22EA1297" w14:textId="77777777" w:rsidR="00C76958" w:rsidRPr="006E260F" w:rsidRDefault="00C76958" w:rsidP="00C76958">
            <w:pPr>
              <w:jc w:val="center"/>
              <w:rPr>
                <w:sz w:val="25"/>
                <w:szCs w:val="25"/>
              </w:rPr>
            </w:pPr>
            <w:r w:rsidRPr="006E260F">
              <w:rPr>
                <w:sz w:val="25"/>
                <w:szCs w:val="25"/>
              </w:rPr>
              <w:t>04</w:t>
            </w:r>
          </w:p>
        </w:tc>
        <w:tc>
          <w:tcPr>
            <w:tcW w:w="567" w:type="dxa"/>
            <w:shd w:val="clear" w:color="000000" w:fill="FFFFFF"/>
            <w:noWrap/>
            <w:vAlign w:val="center"/>
            <w:hideMark/>
          </w:tcPr>
          <w:p w14:paraId="08D7DE09" w14:textId="77777777" w:rsidR="00C76958" w:rsidRPr="006E260F" w:rsidRDefault="00C76958" w:rsidP="00C76958">
            <w:pPr>
              <w:jc w:val="center"/>
              <w:rPr>
                <w:sz w:val="25"/>
                <w:szCs w:val="25"/>
              </w:rPr>
            </w:pPr>
            <w:r w:rsidRPr="006E260F">
              <w:rPr>
                <w:sz w:val="25"/>
                <w:szCs w:val="25"/>
              </w:rPr>
              <w:t>05</w:t>
            </w:r>
          </w:p>
        </w:tc>
        <w:tc>
          <w:tcPr>
            <w:tcW w:w="1701" w:type="dxa"/>
            <w:shd w:val="clear" w:color="000000" w:fill="FFFFFF"/>
            <w:noWrap/>
            <w:vAlign w:val="center"/>
            <w:hideMark/>
          </w:tcPr>
          <w:p w14:paraId="5C6DB511" w14:textId="77777777" w:rsidR="00C76958" w:rsidRPr="006E260F" w:rsidRDefault="00C76958" w:rsidP="00C76958">
            <w:pPr>
              <w:jc w:val="center"/>
              <w:rPr>
                <w:sz w:val="25"/>
                <w:szCs w:val="25"/>
              </w:rPr>
            </w:pPr>
            <w:r w:rsidRPr="006E260F">
              <w:rPr>
                <w:sz w:val="25"/>
                <w:szCs w:val="25"/>
              </w:rPr>
              <w:t>14 2 17 25361</w:t>
            </w:r>
          </w:p>
        </w:tc>
        <w:tc>
          <w:tcPr>
            <w:tcW w:w="708" w:type="dxa"/>
            <w:shd w:val="clear" w:color="000000" w:fill="FFFFFF"/>
            <w:noWrap/>
            <w:vAlign w:val="center"/>
            <w:hideMark/>
          </w:tcPr>
          <w:p w14:paraId="77C8370C" w14:textId="77777777" w:rsidR="00C76958" w:rsidRPr="006E260F" w:rsidRDefault="00C76958" w:rsidP="00C76958">
            <w:pPr>
              <w:jc w:val="center"/>
              <w:rPr>
                <w:sz w:val="25"/>
                <w:szCs w:val="25"/>
              </w:rPr>
            </w:pPr>
            <w:r w:rsidRPr="006E260F">
              <w:rPr>
                <w:sz w:val="25"/>
                <w:szCs w:val="25"/>
              </w:rPr>
              <w:t>200</w:t>
            </w:r>
          </w:p>
        </w:tc>
        <w:tc>
          <w:tcPr>
            <w:tcW w:w="1418" w:type="dxa"/>
            <w:shd w:val="clear" w:color="000000" w:fill="FFFFFF"/>
            <w:noWrap/>
            <w:vAlign w:val="center"/>
            <w:hideMark/>
          </w:tcPr>
          <w:p w14:paraId="56F4BA73" w14:textId="77777777" w:rsidR="00C76958" w:rsidRPr="006E260F" w:rsidRDefault="00C76958" w:rsidP="00C76958">
            <w:pPr>
              <w:jc w:val="center"/>
              <w:rPr>
                <w:sz w:val="25"/>
                <w:szCs w:val="25"/>
              </w:rPr>
            </w:pPr>
            <w:r w:rsidRPr="006E260F">
              <w:rPr>
                <w:sz w:val="25"/>
                <w:szCs w:val="25"/>
              </w:rPr>
              <w:t xml:space="preserve">4 680,8  </w:t>
            </w:r>
          </w:p>
        </w:tc>
        <w:tc>
          <w:tcPr>
            <w:tcW w:w="1417" w:type="dxa"/>
            <w:shd w:val="clear" w:color="000000" w:fill="FFFFFF"/>
            <w:noWrap/>
            <w:vAlign w:val="center"/>
            <w:hideMark/>
          </w:tcPr>
          <w:p w14:paraId="05A1A79F" w14:textId="77777777" w:rsidR="00C76958" w:rsidRPr="006E260F" w:rsidRDefault="00C76958" w:rsidP="00C76958">
            <w:pPr>
              <w:jc w:val="center"/>
              <w:rPr>
                <w:sz w:val="25"/>
                <w:szCs w:val="25"/>
              </w:rPr>
            </w:pPr>
            <w:r w:rsidRPr="006E260F">
              <w:rPr>
                <w:sz w:val="25"/>
                <w:szCs w:val="25"/>
              </w:rPr>
              <w:t xml:space="preserve">4 680,8  </w:t>
            </w:r>
          </w:p>
        </w:tc>
      </w:tr>
      <w:tr w:rsidR="00C76958" w:rsidRPr="006E260F" w14:paraId="01DCFCD4" w14:textId="77777777" w:rsidTr="00AA40EC">
        <w:trPr>
          <w:trHeight w:val="690"/>
        </w:trPr>
        <w:tc>
          <w:tcPr>
            <w:tcW w:w="4140" w:type="dxa"/>
            <w:shd w:val="clear" w:color="000000" w:fill="FFFFFF"/>
            <w:hideMark/>
          </w:tcPr>
          <w:p w14:paraId="3F62CDEE" w14:textId="58EA4BC2" w:rsidR="00C76958" w:rsidRPr="006E260F" w:rsidRDefault="00C76958" w:rsidP="00C76958">
            <w:pPr>
              <w:rPr>
                <w:sz w:val="27"/>
                <w:szCs w:val="27"/>
              </w:rPr>
            </w:pPr>
            <w:r w:rsidRPr="006E260F">
              <w:rPr>
                <w:sz w:val="27"/>
                <w:szCs w:val="27"/>
              </w:rPr>
              <w:t>Терлекләр каберлекләре һәм биометрик чокырларның дәүләт вәкаләтләрен гамәлгә ашыруга субсидияләр</w:t>
            </w:r>
          </w:p>
        </w:tc>
        <w:tc>
          <w:tcPr>
            <w:tcW w:w="567" w:type="dxa"/>
            <w:shd w:val="clear" w:color="000000" w:fill="FFFFFF"/>
            <w:noWrap/>
            <w:vAlign w:val="center"/>
            <w:hideMark/>
          </w:tcPr>
          <w:p w14:paraId="4C82F1B0" w14:textId="77777777" w:rsidR="00C76958" w:rsidRPr="006E260F" w:rsidRDefault="00C76958" w:rsidP="00C76958">
            <w:pPr>
              <w:jc w:val="center"/>
              <w:rPr>
                <w:sz w:val="25"/>
                <w:szCs w:val="25"/>
              </w:rPr>
            </w:pPr>
            <w:r w:rsidRPr="006E260F">
              <w:rPr>
                <w:sz w:val="25"/>
                <w:szCs w:val="25"/>
              </w:rPr>
              <w:t>04</w:t>
            </w:r>
          </w:p>
        </w:tc>
        <w:tc>
          <w:tcPr>
            <w:tcW w:w="567" w:type="dxa"/>
            <w:shd w:val="clear" w:color="000000" w:fill="FFFFFF"/>
            <w:noWrap/>
            <w:vAlign w:val="center"/>
            <w:hideMark/>
          </w:tcPr>
          <w:p w14:paraId="567EB8B0" w14:textId="77777777" w:rsidR="00C76958" w:rsidRPr="006E260F" w:rsidRDefault="00C76958" w:rsidP="00C76958">
            <w:pPr>
              <w:jc w:val="center"/>
              <w:rPr>
                <w:sz w:val="25"/>
                <w:szCs w:val="25"/>
              </w:rPr>
            </w:pPr>
            <w:r w:rsidRPr="006E260F">
              <w:rPr>
                <w:sz w:val="25"/>
                <w:szCs w:val="25"/>
              </w:rPr>
              <w:t>05</w:t>
            </w:r>
          </w:p>
        </w:tc>
        <w:tc>
          <w:tcPr>
            <w:tcW w:w="1701" w:type="dxa"/>
            <w:shd w:val="clear" w:color="000000" w:fill="FFFFFF"/>
            <w:noWrap/>
            <w:vAlign w:val="center"/>
            <w:hideMark/>
          </w:tcPr>
          <w:p w14:paraId="56802A47" w14:textId="77777777" w:rsidR="00C76958" w:rsidRPr="006E260F" w:rsidRDefault="00C76958" w:rsidP="00C76958">
            <w:pPr>
              <w:jc w:val="center"/>
              <w:rPr>
                <w:sz w:val="25"/>
                <w:szCs w:val="25"/>
              </w:rPr>
            </w:pPr>
            <w:r w:rsidRPr="006E260F">
              <w:rPr>
                <w:sz w:val="25"/>
                <w:szCs w:val="25"/>
              </w:rPr>
              <w:t>14 2 17 25362</w:t>
            </w:r>
          </w:p>
        </w:tc>
        <w:tc>
          <w:tcPr>
            <w:tcW w:w="708" w:type="dxa"/>
            <w:shd w:val="clear" w:color="000000" w:fill="FFFFFF"/>
            <w:noWrap/>
            <w:vAlign w:val="center"/>
            <w:hideMark/>
          </w:tcPr>
          <w:p w14:paraId="0DE2C6AE" w14:textId="77777777" w:rsidR="00C76958" w:rsidRPr="006E260F" w:rsidRDefault="00C76958" w:rsidP="00C76958">
            <w:pPr>
              <w:jc w:val="center"/>
              <w:rPr>
                <w:sz w:val="25"/>
                <w:szCs w:val="25"/>
              </w:rPr>
            </w:pPr>
            <w:r w:rsidRPr="006E260F">
              <w:rPr>
                <w:sz w:val="25"/>
                <w:szCs w:val="25"/>
              </w:rPr>
              <w:t> </w:t>
            </w:r>
          </w:p>
        </w:tc>
        <w:tc>
          <w:tcPr>
            <w:tcW w:w="1418" w:type="dxa"/>
            <w:shd w:val="clear" w:color="000000" w:fill="FFFFFF"/>
            <w:noWrap/>
            <w:vAlign w:val="center"/>
            <w:hideMark/>
          </w:tcPr>
          <w:p w14:paraId="4FECAF5E" w14:textId="77777777" w:rsidR="00C76958" w:rsidRPr="006E260F" w:rsidRDefault="00C76958" w:rsidP="00C76958">
            <w:pPr>
              <w:jc w:val="center"/>
              <w:rPr>
                <w:sz w:val="25"/>
                <w:szCs w:val="25"/>
              </w:rPr>
            </w:pPr>
            <w:r w:rsidRPr="006E260F">
              <w:rPr>
                <w:sz w:val="25"/>
                <w:szCs w:val="25"/>
              </w:rPr>
              <w:t xml:space="preserve">110,9  </w:t>
            </w:r>
          </w:p>
        </w:tc>
        <w:tc>
          <w:tcPr>
            <w:tcW w:w="1417" w:type="dxa"/>
            <w:shd w:val="clear" w:color="000000" w:fill="FFFFFF"/>
            <w:noWrap/>
            <w:vAlign w:val="center"/>
            <w:hideMark/>
          </w:tcPr>
          <w:p w14:paraId="46107ECB" w14:textId="77777777" w:rsidR="00C76958" w:rsidRPr="006E260F" w:rsidRDefault="00C76958" w:rsidP="00C76958">
            <w:pPr>
              <w:jc w:val="center"/>
              <w:rPr>
                <w:sz w:val="25"/>
                <w:szCs w:val="25"/>
              </w:rPr>
            </w:pPr>
            <w:r w:rsidRPr="006E260F">
              <w:rPr>
                <w:sz w:val="25"/>
                <w:szCs w:val="25"/>
              </w:rPr>
              <w:t xml:space="preserve">110,9  </w:t>
            </w:r>
          </w:p>
        </w:tc>
      </w:tr>
      <w:tr w:rsidR="00C76958" w:rsidRPr="006E260F" w14:paraId="602103DD" w14:textId="77777777" w:rsidTr="00AA40EC">
        <w:trPr>
          <w:trHeight w:val="690"/>
        </w:trPr>
        <w:tc>
          <w:tcPr>
            <w:tcW w:w="4140" w:type="dxa"/>
            <w:shd w:val="clear" w:color="000000" w:fill="FFFFFF"/>
            <w:hideMark/>
          </w:tcPr>
          <w:p w14:paraId="15DC04A5" w14:textId="73BA910C" w:rsidR="00C76958" w:rsidRPr="006E260F" w:rsidRDefault="00C76958" w:rsidP="00C76958">
            <w:pPr>
              <w:rPr>
                <w:sz w:val="27"/>
                <w:szCs w:val="27"/>
              </w:rPr>
            </w:pPr>
            <w:r w:rsidRPr="006E260F">
              <w:rPr>
                <w:sz w:val="27"/>
                <w:szCs w:val="27"/>
              </w:rPr>
              <w:t>Дәүләт (муниципаль) ихтыяҗлары өчен товарлар, эшләр һәм хезмәтләр сатып алу</w:t>
            </w:r>
          </w:p>
        </w:tc>
        <w:tc>
          <w:tcPr>
            <w:tcW w:w="567" w:type="dxa"/>
            <w:shd w:val="clear" w:color="000000" w:fill="FFFFFF"/>
            <w:noWrap/>
            <w:vAlign w:val="center"/>
            <w:hideMark/>
          </w:tcPr>
          <w:p w14:paraId="34AAE731" w14:textId="77777777" w:rsidR="00C76958" w:rsidRPr="006E260F" w:rsidRDefault="00C76958" w:rsidP="00C76958">
            <w:pPr>
              <w:jc w:val="center"/>
              <w:rPr>
                <w:sz w:val="25"/>
                <w:szCs w:val="25"/>
              </w:rPr>
            </w:pPr>
            <w:r w:rsidRPr="006E260F">
              <w:rPr>
                <w:sz w:val="25"/>
                <w:szCs w:val="25"/>
              </w:rPr>
              <w:t>04</w:t>
            </w:r>
          </w:p>
        </w:tc>
        <w:tc>
          <w:tcPr>
            <w:tcW w:w="567" w:type="dxa"/>
            <w:shd w:val="clear" w:color="000000" w:fill="FFFFFF"/>
            <w:noWrap/>
            <w:vAlign w:val="center"/>
            <w:hideMark/>
          </w:tcPr>
          <w:p w14:paraId="1B740497" w14:textId="77777777" w:rsidR="00C76958" w:rsidRPr="006E260F" w:rsidRDefault="00C76958" w:rsidP="00C76958">
            <w:pPr>
              <w:jc w:val="center"/>
              <w:rPr>
                <w:sz w:val="25"/>
                <w:szCs w:val="25"/>
              </w:rPr>
            </w:pPr>
            <w:r w:rsidRPr="006E260F">
              <w:rPr>
                <w:sz w:val="25"/>
                <w:szCs w:val="25"/>
              </w:rPr>
              <w:t>05</w:t>
            </w:r>
          </w:p>
        </w:tc>
        <w:tc>
          <w:tcPr>
            <w:tcW w:w="1701" w:type="dxa"/>
            <w:shd w:val="clear" w:color="000000" w:fill="FFFFFF"/>
            <w:noWrap/>
            <w:vAlign w:val="center"/>
            <w:hideMark/>
          </w:tcPr>
          <w:p w14:paraId="4CE0DAC3" w14:textId="77777777" w:rsidR="00C76958" w:rsidRPr="006E260F" w:rsidRDefault="00C76958" w:rsidP="00C76958">
            <w:pPr>
              <w:jc w:val="center"/>
              <w:rPr>
                <w:sz w:val="25"/>
                <w:szCs w:val="25"/>
              </w:rPr>
            </w:pPr>
            <w:r w:rsidRPr="006E260F">
              <w:rPr>
                <w:sz w:val="25"/>
                <w:szCs w:val="25"/>
              </w:rPr>
              <w:t>14 2 17 25362</w:t>
            </w:r>
          </w:p>
        </w:tc>
        <w:tc>
          <w:tcPr>
            <w:tcW w:w="708" w:type="dxa"/>
            <w:shd w:val="clear" w:color="000000" w:fill="FFFFFF"/>
            <w:noWrap/>
            <w:vAlign w:val="center"/>
            <w:hideMark/>
          </w:tcPr>
          <w:p w14:paraId="693556BC" w14:textId="77777777" w:rsidR="00C76958" w:rsidRPr="006E260F" w:rsidRDefault="00C76958" w:rsidP="00C76958">
            <w:pPr>
              <w:jc w:val="center"/>
              <w:rPr>
                <w:sz w:val="25"/>
                <w:szCs w:val="25"/>
              </w:rPr>
            </w:pPr>
            <w:r w:rsidRPr="006E260F">
              <w:rPr>
                <w:sz w:val="25"/>
                <w:szCs w:val="25"/>
              </w:rPr>
              <w:t>200</w:t>
            </w:r>
          </w:p>
        </w:tc>
        <w:tc>
          <w:tcPr>
            <w:tcW w:w="1418" w:type="dxa"/>
            <w:shd w:val="clear" w:color="000000" w:fill="FFFFFF"/>
            <w:noWrap/>
            <w:vAlign w:val="center"/>
            <w:hideMark/>
          </w:tcPr>
          <w:p w14:paraId="3E4D59B7" w14:textId="77777777" w:rsidR="00C76958" w:rsidRPr="006E260F" w:rsidRDefault="00C76958" w:rsidP="00C76958">
            <w:pPr>
              <w:jc w:val="center"/>
              <w:rPr>
                <w:sz w:val="25"/>
                <w:szCs w:val="25"/>
              </w:rPr>
            </w:pPr>
            <w:r w:rsidRPr="006E260F">
              <w:rPr>
                <w:sz w:val="25"/>
                <w:szCs w:val="25"/>
              </w:rPr>
              <w:t xml:space="preserve">110,9  </w:t>
            </w:r>
          </w:p>
        </w:tc>
        <w:tc>
          <w:tcPr>
            <w:tcW w:w="1417" w:type="dxa"/>
            <w:shd w:val="clear" w:color="000000" w:fill="FFFFFF"/>
            <w:noWrap/>
            <w:vAlign w:val="center"/>
            <w:hideMark/>
          </w:tcPr>
          <w:p w14:paraId="38779F24" w14:textId="77777777" w:rsidR="00C76958" w:rsidRPr="006E260F" w:rsidRDefault="00C76958" w:rsidP="00C76958">
            <w:pPr>
              <w:jc w:val="center"/>
              <w:rPr>
                <w:sz w:val="25"/>
                <w:szCs w:val="25"/>
              </w:rPr>
            </w:pPr>
            <w:r w:rsidRPr="006E260F">
              <w:rPr>
                <w:sz w:val="25"/>
                <w:szCs w:val="25"/>
              </w:rPr>
              <w:t xml:space="preserve">110,9  </w:t>
            </w:r>
          </w:p>
        </w:tc>
      </w:tr>
      <w:tr w:rsidR="00C76958" w:rsidRPr="006E260F" w14:paraId="248C7B46" w14:textId="77777777" w:rsidTr="00AA40EC">
        <w:trPr>
          <w:trHeight w:val="60"/>
        </w:trPr>
        <w:tc>
          <w:tcPr>
            <w:tcW w:w="4140" w:type="dxa"/>
            <w:shd w:val="clear" w:color="000000" w:fill="FFFFFF"/>
            <w:hideMark/>
          </w:tcPr>
          <w:p w14:paraId="6D9E22AE" w14:textId="6A9E4321" w:rsidR="00C76958" w:rsidRPr="006E260F" w:rsidRDefault="00C76958" w:rsidP="00C76958">
            <w:pPr>
              <w:rPr>
                <w:sz w:val="27"/>
                <w:szCs w:val="27"/>
              </w:rPr>
            </w:pPr>
            <w:r w:rsidRPr="006E260F">
              <w:rPr>
                <w:sz w:val="27"/>
                <w:szCs w:val="27"/>
              </w:rPr>
              <w:t>Су хуҗалыгы</w:t>
            </w:r>
          </w:p>
        </w:tc>
        <w:tc>
          <w:tcPr>
            <w:tcW w:w="567" w:type="dxa"/>
            <w:shd w:val="clear" w:color="000000" w:fill="FFFFFF"/>
            <w:noWrap/>
            <w:vAlign w:val="center"/>
            <w:hideMark/>
          </w:tcPr>
          <w:p w14:paraId="66A54E8A" w14:textId="77777777" w:rsidR="00C76958" w:rsidRPr="006E260F" w:rsidRDefault="00C76958" w:rsidP="00C76958">
            <w:pPr>
              <w:jc w:val="center"/>
              <w:rPr>
                <w:sz w:val="25"/>
                <w:szCs w:val="25"/>
              </w:rPr>
            </w:pPr>
            <w:r w:rsidRPr="006E260F">
              <w:rPr>
                <w:sz w:val="25"/>
                <w:szCs w:val="25"/>
              </w:rPr>
              <w:t>04</w:t>
            </w:r>
          </w:p>
        </w:tc>
        <w:tc>
          <w:tcPr>
            <w:tcW w:w="567" w:type="dxa"/>
            <w:shd w:val="clear" w:color="000000" w:fill="FFFFFF"/>
            <w:noWrap/>
            <w:vAlign w:val="center"/>
            <w:hideMark/>
          </w:tcPr>
          <w:p w14:paraId="6EC30289" w14:textId="77777777" w:rsidR="00C76958" w:rsidRPr="006E260F" w:rsidRDefault="00C76958" w:rsidP="00C76958">
            <w:pPr>
              <w:jc w:val="center"/>
              <w:rPr>
                <w:sz w:val="25"/>
                <w:szCs w:val="25"/>
              </w:rPr>
            </w:pPr>
            <w:r w:rsidRPr="006E260F">
              <w:rPr>
                <w:sz w:val="25"/>
                <w:szCs w:val="25"/>
              </w:rPr>
              <w:t>06</w:t>
            </w:r>
          </w:p>
        </w:tc>
        <w:tc>
          <w:tcPr>
            <w:tcW w:w="1701" w:type="dxa"/>
            <w:shd w:val="clear" w:color="000000" w:fill="FFFFFF"/>
            <w:noWrap/>
            <w:vAlign w:val="center"/>
            <w:hideMark/>
          </w:tcPr>
          <w:p w14:paraId="4A452C04" w14:textId="77777777" w:rsidR="00C76958" w:rsidRPr="006E260F" w:rsidRDefault="00C76958" w:rsidP="00C76958">
            <w:pPr>
              <w:jc w:val="center"/>
              <w:rPr>
                <w:sz w:val="25"/>
                <w:szCs w:val="25"/>
              </w:rPr>
            </w:pPr>
            <w:r w:rsidRPr="006E260F">
              <w:rPr>
                <w:sz w:val="25"/>
                <w:szCs w:val="25"/>
              </w:rPr>
              <w:t> </w:t>
            </w:r>
          </w:p>
        </w:tc>
        <w:tc>
          <w:tcPr>
            <w:tcW w:w="708" w:type="dxa"/>
            <w:shd w:val="clear" w:color="000000" w:fill="FFFFFF"/>
            <w:noWrap/>
            <w:vAlign w:val="center"/>
            <w:hideMark/>
          </w:tcPr>
          <w:p w14:paraId="5AB6852B" w14:textId="77777777" w:rsidR="00C76958" w:rsidRPr="006E260F" w:rsidRDefault="00C76958" w:rsidP="00C76958">
            <w:pPr>
              <w:jc w:val="center"/>
              <w:rPr>
                <w:sz w:val="25"/>
                <w:szCs w:val="25"/>
              </w:rPr>
            </w:pPr>
            <w:r w:rsidRPr="006E260F">
              <w:rPr>
                <w:sz w:val="25"/>
                <w:szCs w:val="25"/>
              </w:rPr>
              <w:t> </w:t>
            </w:r>
          </w:p>
        </w:tc>
        <w:tc>
          <w:tcPr>
            <w:tcW w:w="1418" w:type="dxa"/>
            <w:shd w:val="clear" w:color="000000" w:fill="FFFFFF"/>
            <w:noWrap/>
            <w:vAlign w:val="center"/>
            <w:hideMark/>
          </w:tcPr>
          <w:p w14:paraId="271FBC28" w14:textId="77777777" w:rsidR="00C76958" w:rsidRPr="006E260F" w:rsidRDefault="00C76958" w:rsidP="00C76958">
            <w:pPr>
              <w:jc w:val="center"/>
              <w:rPr>
                <w:sz w:val="25"/>
                <w:szCs w:val="25"/>
              </w:rPr>
            </w:pPr>
            <w:r w:rsidRPr="006E260F">
              <w:rPr>
                <w:sz w:val="25"/>
                <w:szCs w:val="25"/>
              </w:rPr>
              <w:t xml:space="preserve">740,8  </w:t>
            </w:r>
          </w:p>
        </w:tc>
        <w:tc>
          <w:tcPr>
            <w:tcW w:w="1417" w:type="dxa"/>
            <w:shd w:val="clear" w:color="000000" w:fill="FFFFFF"/>
            <w:noWrap/>
            <w:vAlign w:val="center"/>
            <w:hideMark/>
          </w:tcPr>
          <w:p w14:paraId="078215D7" w14:textId="77777777" w:rsidR="00C76958" w:rsidRPr="006E260F" w:rsidRDefault="00C76958" w:rsidP="00C76958">
            <w:pPr>
              <w:jc w:val="center"/>
              <w:rPr>
                <w:sz w:val="25"/>
                <w:szCs w:val="25"/>
              </w:rPr>
            </w:pPr>
            <w:r w:rsidRPr="006E260F">
              <w:rPr>
                <w:sz w:val="25"/>
                <w:szCs w:val="25"/>
              </w:rPr>
              <w:t xml:space="preserve">740,8  </w:t>
            </w:r>
          </w:p>
        </w:tc>
      </w:tr>
      <w:tr w:rsidR="00C76958" w:rsidRPr="006E260F" w14:paraId="700C4A92" w14:textId="77777777" w:rsidTr="00AA40EC">
        <w:trPr>
          <w:trHeight w:val="690"/>
        </w:trPr>
        <w:tc>
          <w:tcPr>
            <w:tcW w:w="4140" w:type="dxa"/>
            <w:shd w:val="clear" w:color="000000" w:fill="FFFFFF"/>
            <w:hideMark/>
          </w:tcPr>
          <w:p w14:paraId="3C61FFAD" w14:textId="23D75EA4" w:rsidR="00C76958" w:rsidRPr="006E260F" w:rsidRDefault="00C76958" w:rsidP="00C76958">
            <w:pPr>
              <w:rPr>
                <w:sz w:val="27"/>
                <w:szCs w:val="27"/>
              </w:rPr>
            </w:pPr>
            <w:r w:rsidRPr="006E260F">
              <w:rPr>
                <w:sz w:val="27"/>
                <w:szCs w:val="27"/>
              </w:rPr>
              <w:t>Ярларны һәм ясалма агачлар белән дамбаларны тоту, ремонтлау һәм ныгыту</w:t>
            </w:r>
          </w:p>
        </w:tc>
        <w:tc>
          <w:tcPr>
            <w:tcW w:w="567" w:type="dxa"/>
            <w:shd w:val="clear" w:color="000000" w:fill="FFFFFF"/>
            <w:noWrap/>
            <w:vAlign w:val="center"/>
            <w:hideMark/>
          </w:tcPr>
          <w:p w14:paraId="169A621F" w14:textId="77777777" w:rsidR="00C76958" w:rsidRPr="006E260F" w:rsidRDefault="00C76958" w:rsidP="00C76958">
            <w:pPr>
              <w:jc w:val="center"/>
              <w:rPr>
                <w:sz w:val="25"/>
                <w:szCs w:val="25"/>
              </w:rPr>
            </w:pPr>
            <w:r w:rsidRPr="006E260F">
              <w:rPr>
                <w:sz w:val="25"/>
                <w:szCs w:val="25"/>
              </w:rPr>
              <w:t>04</w:t>
            </w:r>
          </w:p>
        </w:tc>
        <w:tc>
          <w:tcPr>
            <w:tcW w:w="567" w:type="dxa"/>
            <w:shd w:val="clear" w:color="000000" w:fill="FFFFFF"/>
            <w:noWrap/>
            <w:vAlign w:val="center"/>
            <w:hideMark/>
          </w:tcPr>
          <w:p w14:paraId="3BB303AC" w14:textId="77777777" w:rsidR="00C76958" w:rsidRPr="006E260F" w:rsidRDefault="00C76958" w:rsidP="00C76958">
            <w:pPr>
              <w:jc w:val="center"/>
              <w:rPr>
                <w:sz w:val="25"/>
                <w:szCs w:val="25"/>
              </w:rPr>
            </w:pPr>
            <w:r w:rsidRPr="006E260F">
              <w:rPr>
                <w:sz w:val="25"/>
                <w:szCs w:val="25"/>
              </w:rPr>
              <w:t>06</w:t>
            </w:r>
          </w:p>
        </w:tc>
        <w:tc>
          <w:tcPr>
            <w:tcW w:w="1701" w:type="dxa"/>
            <w:shd w:val="clear" w:color="000000" w:fill="FFFFFF"/>
            <w:noWrap/>
            <w:vAlign w:val="center"/>
            <w:hideMark/>
          </w:tcPr>
          <w:p w14:paraId="5DA0B11A" w14:textId="77777777" w:rsidR="00C76958" w:rsidRPr="006E260F" w:rsidRDefault="00C76958" w:rsidP="00C76958">
            <w:pPr>
              <w:jc w:val="center"/>
              <w:rPr>
                <w:sz w:val="25"/>
                <w:szCs w:val="25"/>
              </w:rPr>
            </w:pPr>
            <w:r w:rsidRPr="006E260F">
              <w:rPr>
                <w:sz w:val="25"/>
                <w:szCs w:val="25"/>
              </w:rPr>
              <w:t>99 0 00 90430</w:t>
            </w:r>
          </w:p>
        </w:tc>
        <w:tc>
          <w:tcPr>
            <w:tcW w:w="708" w:type="dxa"/>
            <w:shd w:val="clear" w:color="000000" w:fill="FFFFFF"/>
            <w:noWrap/>
            <w:vAlign w:val="center"/>
            <w:hideMark/>
          </w:tcPr>
          <w:p w14:paraId="78B7278E" w14:textId="77777777" w:rsidR="00C76958" w:rsidRPr="006E260F" w:rsidRDefault="00C76958" w:rsidP="00C76958">
            <w:pPr>
              <w:jc w:val="center"/>
              <w:rPr>
                <w:sz w:val="25"/>
                <w:szCs w:val="25"/>
              </w:rPr>
            </w:pPr>
            <w:r w:rsidRPr="006E260F">
              <w:rPr>
                <w:sz w:val="25"/>
                <w:szCs w:val="25"/>
              </w:rPr>
              <w:t> </w:t>
            </w:r>
          </w:p>
        </w:tc>
        <w:tc>
          <w:tcPr>
            <w:tcW w:w="1418" w:type="dxa"/>
            <w:shd w:val="clear" w:color="000000" w:fill="FFFFFF"/>
            <w:noWrap/>
            <w:vAlign w:val="center"/>
            <w:hideMark/>
          </w:tcPr>
          <w:p w14:paraId="25756F1E" w14:textId="77777777" w:rsidR="00C76958" w:rsidRPr="006E260F" w:rsidRDefault="00C76958" w:rsidP="00C76958">
            <w:pPr>
              <w:jc w:val="center"/>
              <w:rPr>
                <w:sz w:val="25"/>
                <w:szCs w:val="25"/>
              </w:rPr>
            </w:pPr>
            <w:r w:rsidRPr="006E260F">
              <w:rPr>
                <w:sz w:val="25"/>
                <w:szCs w:val="25"/>
              </w:rPr>
              <w:t xml:space="preserve">740,8  </w:t>
            </w:r>
          </w:p>
        </w:tc>
        <w:tc>
          <w:tcPr>
            <w:tcW w:w="1417" w:type="dxa"/>
            <w:shd w:val="clear" w:color="000000" w:fill="FFFFFF"/>
            <w:noWrap/>
            <w:vAlign w:val="center"/>
            <w:hideMark/>
          </w:tcPr>
          <w:p w14:paraId="2534A78B" w14:textId="77777777" w:rsidR="00C76958" w:rsidRPr="006E260F" w:rsidRDefault="00C76958" w:rsidP="00C76958">
            <w:pPr>
              <w:jc w:val="center"/>
              <w:rPr>
                <w:sz w:val="25"/>
                <w:szCs w:val="25"/>
              </w:rPr>
            </w:pPr>
            <w:r w:rsidRPr="006E260F">
              <w:rPr>
                <w:sz w:val="25"/>
                <w:szCs w:val="25"/>
              </w:rPr>
              <w:t xml:space="preserve">740,8  </w:t>
            </w:r>
          </w:p>
        </w:tc>
      </w:tr>
      <w:tr w:rsidR="00C76958" w:rsidRPr="006E260F" w14:paraId="05AD6D7F" w14:textId="77777777" w:rsidTr="00AA40EC">
        <w:trPr>
          <w:trHeight w:val="690"/>
        </w:trPr>
        <w:tc>
          <w:tcPr>
            <w:tcW w:w="4140" w:type="dxa"/>
            <w:shd w:val="clear" w:color="000000" w:fill="FFFFFF"/>
            <w:hideMark/>
          </w:tcPr>
          <w:p w14:paraId="2295C365" w14:textId="4906C836" w:rsidR="00C76958" w:rsidRPr="006E260F" w:rsidRDefault="00C76958" w:rsidP="00C76958">
            <w:pPr>
              <w:rPr>
                <w:sz w:val="27"/>
                <w:szCs w:val="27"/>
              </w:rPr>
            </w:pPr>
            <w:r w:rsidRPr="006E260F">
              <w:rPr>
                <w:sz w:val="27"/>
                <w:szCs w:val="27"/>
              </w:rPr>
              <w:t>Дәүләт (муниципаль) ихтыяҗлары өчен товарлар, эшләр һәм хезмәтләр сатып алу</w:t>
            </w:r>
          </w:p>
        </w:tc>
        <w:tc>
          <w:tcPr>
            <w:tcW w:w="567" w:type="dxa"/>
            <w:shd w:val="clear" w:color="000000" w:fill="FFFFFF"/>
            <w:noWrap/>
            <w:vAlign w:val="center"/>
            <w:hideMark/>
          </w:tcPr>
          <w:p w14:paraId="6675B302" w14:textId="77777777" w:rsidR="00C76958" w:rsidRPr="006E260F" w:rsidRDefault="00C76958" w:rsidP="00C76958">
            <w:pPr>
              <w:jc w:val="center"/>
              <w:rPr>
                <w:sz w:val="25"/>
                <w:szCs w:val="25"/>
              </w:rPr>
            </w:pPr>
            <w:r w:rsidRPr="006E260F">
              <w:rPr>
                <w:sz w:val="25"/>
                <w:szCs w:val="25"/>
              </w:rPr>
              <w:t>04</w:t>
            </w:r>
          </w:p>
        </w:tc>
        <w:tc>
          <w:tcPr>
            <w:tcW w:w="567" w:type="dxa"/>
            <w:shd w:val="clear" w:color="000000" w:fill="FFFFFF"/>
            <w:noWrap/>
            <w:vAlign w:val="center"/>
            <w:hideMark/>
          </w:tcPr>
          <w:p w14:paraId="4C615235" w14:textId="77777777" w:rsidR="00C76958" w:rsidRPr="006E260F" w:rsidRDefault="00C76958" w:rsidP="00C76958">
            <w:pPr>
              <w:jc w:val="center"/>
              <w:rPr>
                <w:sz w:val="25"/>
                <w:szCs w:val="25"/>
              </w:rPr>
            </w:pPr>
            <w:r w:rsidRPr="006E260F">
              <w:rPr>
                <w:sz w:val="25"/>
                <w:szCs w:val="25"/>
              </w:rPr>
              <w:t>06</w:t>
            </w:r>
          </w:p>
        </w:tc>
        <w:tc>
          <w:tcPr>
            <w:tcW w:w="1701" w:type="dxa"/>
            <w:shd w:val="clear" w:color="000000" w:fill="FFFFFF"/>
            <w:noWrap/>
            <w:vAlign w:val="center"/>
            <w:hideMark/>
          </w:tcPr>
          <w:p w14:paraId="4C9B861B" w14:textId="77777777" w:rsidR="00C76958" w:rsidRPr="006E260F" w:rsidRDefault="00C76958" w:rsidP="00C76958">
            <w:pPr>
              <w:jc w:val="center"/>
              <w:rPr>
                <w:sz w:val="25"/>
                <w:szCs w:val="25"/>
              </w:rPr>
            </w:pPr>
            <w:r w:rsidRPr="006E260F">
              <w:rPr>
                <w:sz w:val="25"/>
                <w:szCs w:val="25"/>
              </w:rPr>
              <w:t>99 0 00 90430</w:t>
            </w:r>
          </w:p>
        </w:tc>
        <w:tc>
          <w:tcPr>
            <w:tcW w:w="708" w:type="dxa"/>
            <w:shd w:val="clear" w:color="000000" w:fill="FFFFFF"/>
            <w:noWrap/>
            <w:vAlign w:val="center"/>
            <w:hideMark/>
          </w:tcPr>
          <w:p w14:paraId="0574A542" w14:textId="77777777" w:rsidR="00C76958" w:rsidRPr="006E260F" w:rsidRDefault="00C76958" w:rsidP="00C76958">
            <w:pPr>
              <w:jc w:val="center"/>
              <w:rPr>
                <w:sz w:val="25"/>
                <w:szCs w:val="25"/>
              </w:rPr>
            </w:pPr>
            <w:r w:rsidRPr="006E260F">
              <w:rPr>
                <w:sz w:val="25"/>
                <w:szCs w:val="25"/>
              </w:rPr>
              <w:t>200</w:t>
            </w:r>
          </w:p>
        </w:tc>
        <w:tc>
          <w:tcPr>
            <w:tcW w:w="1418" w:type="dxa"/>
            <w:shd w:val="clear" w:color="000000" w:fill="FFFFFF"/>
            <w:noWrap/>
            <w:vAlign w:val="center"/>
            <w:hideMark/>
          </w:tcPr>
          <w:p w14:paraId="66F49A95" w14:textId="77777777" w:rsidR="00C76958" w:rsidRPr="006E260F" w:rsidRDefault="00C76958" w:rsidP="00C76958">
            <w:pPr>
              <w:jc w:val="center"/>
              <w:rPr>
                <w:sz w:val="25"/>
                <w:szCs w:val="25"/>
              </w:rPr>
            </w:pPr>
            <w:r w:rsidRPr="006E260F">
              <w:rPr>
                <w:sz w:val="25"/>
                <w:szCs w:val="25"/>
              </w:rPr>
              <w:t xml:space="preserve">740,8  </w:t>
            </w:r>
          </w:p>
        </w:tc>
        <w:tc>
          <w:tcPr>
            <w:tcW w:w="1417" w:type="dxa"/>
            <w:shd w:val="clear" w:color="000000" w:fill="FFFFFF"/>
            <w:noWrap/>
            <w:vAlign w:val="center"/>
            <w:hideMark/>
          </w:tcPr>
          <w:p w14:paraId="50DB3C84" w14:textId="77777777" w:rsidR="00C76958" w:rsidRPr="006E260F" w:rsidRDefault="00C76958" w:rsidP="00C76958">
            <w:pPr>
              <w:jc w:val="center"/>
              <w:rPr>
                <w:sz w:val="25"/>
                <w:szCs w:val="25"/>
              </w:rPr>
            </w:pPr>
            <w:r w:rsidRPr="006E260F">
              <w:rPr>
                <w:sz w:val="25"/>
                <w:szCs w:val="25"/>
              </w:rPr>
              <w:t xml:space="preserve">740,8  </w:t>
            </w:r>
          </w:p>
        </w:tc>
      </w:tr>
      <w:tr w:rsidR="00C76958" w:rsidRPr="006E260F" w14:paraId="33DF81E7" w14:textId="77777777" w:rsidTr="00AA40EC">
        <w:trPr>
          <w:trHeight w:val="60"/>
        </w:trPr>
        <w:tc>
          <w:tcPr>
            <w:tcW w:w="4140" w:type="dxa"/>
            <w:shd w:val="clear" w:color="000000" w:fill="FFFFFF"/>
            <w:hideMark/>
          </w:tcPr>
          <w:p w14:paraId="694E56EF" w14:textId="3D34767E" w:rsidR="00C76958" w:rsidRPr="006E260F" w:rsidRDefault="00C76958" w:rsidP="00C76958">
            <w:pPr>
              <w:rPr>
                <w:sz w:val="27"/>
                <w:szCs w:val="27"/>
              </w:rPr>
            </w:pPr>
            <w:r w:rsidRPr="006E260F">
              <w:rPr>
                <w:sz w:val="27"/>
                <w:szCs w:val="27"/>
              </w:rPr>
              <w:lastRenderedPageBreak/>
              <w:t>Юл хуҗалыгы (юл фондлары)</w:t>
            </w:r>
          </w:p>
        </w:tc>
        <w:tc>
          <w:tcPr>
            <w:tcW w:w="567" w:type="dxa"/>
            <w:shd w:val="clear" w:color="000000" w:fill="FFFFFF"/>
            <w:noWrap/>
            <w:vAlign w:val="center"/>
            <w:hideMark/>
          </w:tcPr>
          <w:p w14:paraId="7D69F8B2" w14:textId="77777777" w:rsidR="00C76958" w:rsidRPr="006E260F" w:rsidRDefault="00C76958" w:rsidP="00C76958">
            <w:pPr>
              <w:jc w:val="center"/>
              <w:rPr>
                <w:sz w:val="25"/>
                <w:szCs w:val="25"/>
              </w:rPr>
            </w:pPr>
            <w:r w:rsidRPr="006E260F">
              <w:rPr>
                <w:sz w:val="25"/>
                <w:szCs w:val="25"/>
              </w:rPr>
              <w:t>04</w:t>
            </w:r>
          </w:p>
        </w:tc>
        <w:tc>
          <w:tcPr>
            <w:tcW w:w="567" w:type="dxa"/>
            <w:shd w:val="clear" w:color="000000" w:fill="FFFFFF"/>
            <w:noWrap/>
            <w:vAlign w:val="center"/>
            <w:hideMark/>
          </w:tcPr>
          <w:p w14:paraId="6576B7C1" w14:textId="77777777" w:rsidR="00C76958" w:rsidRPr="006E260F" w:rsidRDefault="00C76958" w:rsidP="00C76958">
            <w:pPr>
              <w:jc w:val="center"/>
              <w:rPr>
                <w:sz w:val="25"/>
                <w:szCs w:val="25"/>
              </w:rPr>
            </w:pPr>
            <w:r w:rsidRPr="006E260F">
              <w:rPr>
                <w:sz w:val="25"/>
                <w:szCs w:val="25"/>
              </w:rPr>
              <w:t>09</w:t>
            </w:r>
          </w:p>
        </w:tc>
        <w:tc>
          <w:tcPr>
            <w:tcW w:w="1701" w:type="dxa"/>
            <w:shd w:val="clear" w:color="000000" w:fill="FFFFFF"/>
            <w:noWrap/>
            <w:vAlign w:val="center"/>
            <w:hideMark/>
          </w:tcPr>
          <w:p w14:paraId="167440F5" w14:textId="77777777" w:rsidR="00C76958" w:rsidRPr="006E260F" w:rsidRDefault="00C76958" w:rsidP="00C76958">
            <w:pPr>
              <w:jc w:val="center"/>
              <w:rPr>
                <w:sz w:val="25"/>
                <w:szCs w:val="25"/>
              </w:rPr>
            </w:pPr>
            <w:r w:rsidRPr="006E260F">
              <w:rPr>
                <w:sz w:val="25"/>
                <w:szCs w:val="25"/>
              </w:rPr>
              <w:t> </w:t>
            </w:r>
          </w:p>
        </w:tc>
        <w:tc>
          <w:tcPr>
            <w:tcW w:w="708" w:type="dxa"/>
            <w:shd w:val="clear" w:color="000000" w:fill="FFFFFF"/>
            <w:noWrap/>
            <w:vAlign w:val="center"/>
            <w:hideMark/>
          </w:tcPr>
          <w:p w14:paraId="04ECA251" w14:textId="77777777" w:rsidR="00C76958" w:rsidRPr="006E260F" w:rsidRDefault="00C76958" w:rsidP="00C76958">
            <w:pPr>
              <w:jc w:val="center"/>
              <w:rPr>
                <w:sz w:val="25"/>
                <w:szCs w:val="25"/>
              </w:rPr>
            </w:pPr>
            <w:r w:rsidRPr="006E260F">
              <w:rPr>
                <w:sz w:val="25"/>
                <w:szCs w:val="25"/>
              </w:rPr>
              <w:t> </w:t>
            </w:r>
          </w:p>
        </w:tc>
        <w:tc>
          <w:tcPr>
            <w:tcW w:w="1418" w:type="dxa"/>
            <w:shd w:val="clear" w:color="000000" w:fill="FFFFFF"/>
            <w:noWrap/>
            <w:vAlign w:val="center"/>
            <w:hideMark/>
          </w:tcPr>
          <w:p w14:paraId="051BB075" w14:textId="77777777" w:rsidR="00C76958" w:rsidRPr="006E260F" w:rsidRDefault="00C76958" w:rsidP="00C76958">
            <w:pPr>
              <w:jc w:val="center"/>
              <w:rPr>
                <w:sz w:val="25"/>
                <w:szCs w:val="25"/>
              </w:rPr>
            </w:pPr>
            <w:r w:rsidRPr="006E260F">
              <w:rPr>
                <w:sz w:val="25"/>
                <w:szCs w:val="25"/>
              </w:rPr>
              <w:t xml:space="preserve">243 141,4  </w:t>
            </w:r>
          </w:p>
        </w:tc>
        <w:tc>
          <w:tcPr>
            <w:tcW w:w="1417" w:type="dxa"/>
            <w:shd w:val="clear" w:color="000000" w:fill="FFFFFF"/>
            <w:noWrap/>
            <w:vAlign w:val="center"/>
            <w:hideMark/>
          </w:tcPr>
          <w:p w14:paraId="124D205E" w14:textId="77777777" w:rsidR="00C76958" w:rsidRPr="006E260F" w:rsidRDefault="00C76958" w:rsidP="00C76958">
            <w:pPr>
              <w:jc w:val="center"/>
              <w:rPr>
                <w:sz w:val="25"/>
                <w:szCs w:val="25"/>
              </w:rPr>
            </w:pPr>
            <w:r w:rsidRPr="006E260F">
              <w:rPr>
                <w:sz w:val="25"/>
                <w:szCs w:val="25"/>
              </w:rPr>
              <w:t xml:space="preserve">245 303,6  </w:t>
            </w:r>
          </w:p>
        </w:tc>
      </w:tr>
      <w:tr w:rsidR="003D127B" w:rsidRPr="006E260F" w14:paraId="7FFCF62F" w14:textId="77777777" w:rsidTr="00113978">
        <w:trPr>
          <w:trHeight w:val="1365"/>
        </w:trPr>
        <w:tc>
          <w:tcPr>
            <w:tcW w:w="4140" w:type="dxa"/>
            <w:shd w:val="clear" w:color="000000" w:fill="FFFFFF"/>
            <w:hideMark/>
          </w:tcPr>
          <w:p w14:paraId="208746E6" w14:textId="7B592127" w:rsidR="003D127B" w:rsidRPr="006E260F" w:rsidRDefault="003D127B" w:rsidP="003D127B">
            <w:pPr>
              <w:rPr>
                <w:sz w:val="27"/>
                <w:szCs w:val="27"/>
              </w:rPr>
            </w:pPr>
            <w:r w:rsidRPr="006E260F">
              <w:rPr>
                <w:sz w:val="27"/>
                <w:szCs w:val="27"/>
              </w:rPr>
              <w:t>Төзекләндерү кысаларында шәһәр округлары һәм торак пунктлары чикләрендә автомобиль юллары һәм аларда инженерлык корылмалары төзү, тоту һәм ремонтлау</w:t>
            </w:r>
          </w:p>
        </w:tc>
        <w:tc>
          <w:tcPr>
            <w:tcW w:w="567" w:type="dxa"/>
            <w:shd w:val="clear" w:color="000000" w:fill="FFFFFF"/>
            <w:noWrap/>
            <w:vAlign w:val="center"/>
            <w:hideMark/>
          </w:tcPr>
          <w:p w14:paraId="00B7A014" w14:textId="77777777" w:rsidR="003D127B" w:rsidRPr="006E260F" w:rsidRDefault="003D127B" w:rsidP="003D127B">
            <w:pPr>
              <w:jc w:val="center"/>
              <w:rPr>
                <w:sz w:val="25"/>
                <w:szCs w:val="25"/>
              </w:rPr>
            </w:pPr>
            <w:r w:rsidRPr="006E260F">
              <w:rPr>
                <w:sz w:val="25"/>
                <w:szCs w:val="25"/>
              </w:rPr>
              <w:t xml:space="preserve">04 </w:t>
            </w:r>
          </w:p>
        </w:tc>
        <w:tc>
          <w:tcPr>
            <w:tcW w:w="567" w:type="dxa"/>
            <w:shd w:val="clear" w:color="000000" w:fill="FFFFFF"/>
            <w:noWrap/>
            <w:vAlign w:val="center"/>
            <w:hideMark/>
          </w:tcPr>
          <w:p w14:paraId="1F84CD6C" w14:textId="77777777" w:rsidR="003D127B" w:rsidRPr="006E260F" w:rsidRDefault="003D127B" w:rsidP="003D127B">
            <w:pPr>
              <w:jc w:val="center"/>
              <w:rPr>
                <w:sz w:val="25"/>
                <w:szCs w:val="25"/>
              </w:rPr>
            </w:pPr>
            <w:r w:rsidRPr="006E260F">
              <w:rPr>
                <w:sz w:val="25"/>
                <w:szCs w:val="25"/>
              </w:rPr>
              <w:t>09</w:t>
            </w:r>
          </w:p>
        </w:tc>
        <w:tc>
          <w:tcPr>
            <w:tcW w:w="1701" w:type="dxa"/>
            <w:shd w:val="clear" w:color="000000" w:fill="FFFFFF"/>
            <w:noWrap/>
            <w:vAlign w:val="center"/>
            <w:hideMark/>
          </w:tcPr>
          <w:p w14:paraId="44C97DE1" w14:textId="77777777" w:rsidR="003D127B" w:rsidRPr="006E260F" w:rsidRDefault="003D127B" w:rsidP="003D127B">
            <w:pPr>
              <w:jc w:val="center"/>
              <w:rPr>
                <w:sz w:val="25"/>
                <w:szCs w:val="25"/>
              </w:rPr>
            </w:pPr>
            <w:r w:rsidRPr="006E260F">
              <w:rPr>
                <w:sz w:val="25"/>
                <w:szCs w:val="25"/>
              </w:rPr>
              <w:t>99 0 00 78020</w:t>
            </w:r>
          </w:p>
        </w:tc>
        <w:tc>
          <w:tcPr>
            <w:tcW w:w="708" w:type="dxa"/>
            <w:shd w:val="clear" w:color="000000" w:fill="FFFFFF"/>
            <w:noWrap/>
            <w:vAlign w:val="center"/>
            <w:hideMark/>
          </w:tcPr>
          <w:p w14:paraId="00EEF752" w14:textId="77777777" w:rsidR="003D127B" w:rsidRPr="006E260F" w:rsidRDefault="003D127B" w:rsidP="003D127B">
            <w:pPr>
              <w:jc w:val="center"/>
              <w:rPr>
                <w:sz w:val="25"/>
                <w:szCs w:val="25"/>
              </w:rPr>
            </w:pPr>
            <w:r w:rsidRPr="006E260F">
              <w:rPr>
                <w:sz w:val="25"/>
                <w:szCs w:val="25"/>
              </w:rPr>
              <w:t> </w:t>
            </w:r>
          </w:p>
        </w:tc>
        <w:tc>
          <w:tcPr>
            <w:tcW w:w="1418" w:type="dxa"/>
            <w:shd w:val="clear" w:color="000000" w:fill="FFFFFF"/>
            <w:noWrap/>
            <w:vAlign w:val="center"/>
            <w:hideMark/>
          </w:tcPr>
          <w:p w14:paraId="6A92C706" w14:textId="77777777" w:rsidR="003D127B" w:rsidRPr="006E260F" w:rsidRDefault="003D127B" w:rsidP="003D127B">
            <w:pPr>
              <w:jc w:val="center"/>
              <w:rPr>
                <w:sz w:val="25"/>
                <w:szCs w:val="25"/>
              </w:rPr>
            </w:pPr>
            <w:r w:rsidRPr="006E260F">
              <w:rPr>
                <w:sz w:val="25"/>
                <w:szCs w:val="25"/>
              </w:rPr>
              <w:t xml:space="preserve">163 980,2  </w:t>
            </w:r>
          </w:p>
        </w:tc>
        <w:tc>
          <w:tcPr>
            <w:tcW w:w="1417" w:type="dxa"/>
            <w:shd w:val="clear" w:color="000000" w:fill="FFFFFF"/>
            <w:noWrap/>
            <w:vAlign w:val="center"/>
            <w:hideMark/>
          </w:tcPr>
          <w:p w14:paraId="1BEA20E7" w14:textId="77777777" w:rsidR="003D127B" w:rsidRPr="006E260F" w:rsidRDefault="003D127B" w:rsidP="003D127B">
            <w:pPr>
              <w:jc w:val="center"/>
              <w:rPr>
                <w:sz w:val="25"/>
                <w:szCs w:val="25"/>
              </w:rPr>
            </w:pPr>
            <w:r w:rsidRPr="006E260F">
              <w:rPr>
                <w:sz w:val="25"/>
                <w:szCs w:val="25"/>
              </w:rPr>
              <w:t xml:space="preserve">163 980,2  </w:t>
            </w:r>
          </w:p>
        </w:tc>
      </w:tr>
      <w:tr w:rsidR="003D127B" w:rsidRPr="006E260F" w14:paraId="0F981085" w14:textId="77777777" w:rsidTr="00AA40EC">
        <w:trPr>
          <w:trHeight w:val="720"/>
        </w:trPr>
        <w:tc>
          <w:tcPr>
            <w:tcW w:w="4140" w:type="dxa"/>
            <w:shd w:val="clear" w:color="000000" w:fill="FFFFFF"/>
            <w:hideMark/>
          </w:tcPr>
          <w:p w14:paraId="267D7917" w14:textId="03EDDD28" w:rsidR="003D127B" w:rsidRPr="006E260F" w:rsidRDefault="003D127B" w:rsidP="003D127B">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369B1F54" w14:textId="77777777" w:rsidR="003D127B" w:rsidRPr="006E260F" w:rsidRDefault="003D127B" w:rsidP="003D127B">
            <w:pPr>
              <w:jc w:val="center"/>
              <w:rPr>
                <w:sz w:val="25"/>
                <w:szCs w:val="25"/>
              </w:rPr>
            </w:pPr>
            <w:r w:rsidRPr="006E260F">
              <w:rPr>
                <w:sz w:val="25"/>
                <w:szCs w:val="25"/>
              </w:rPr>
              <w:t xml:space="preserve">04 </w:t>
            </w:r>
          </w:p>
        </w:tc>
        <w:tc>
          <w:tcPr>
            <w:tcW w:w="567" w:type="dxa"/>
            <w:shd w:val="clear" w:color="000000" w:fill="FFFFFF"/>
            <w:noWrap/>
            <w:vAlign w:val="center"/>
            <w:hideMark/>
          </w:tcPr>
          <w:p w14:paraId="780DA74A" w14:textId="77777777" w:rsidR="003D127B" w:rsidRPr="006E260F" w:rsidRDefault="003D127B" w:rsidP="003D127B">
            <w:pPr>
              <w:jc w:val="center"/>
              <w:rPr>
                <w:sz w:val="25"/>
                <w:szCs w:val="25"/>
              </w:rPr>
            </w:pPr>
            <w:r w:rsidRPr="006E260F">
              <w:rPr>
                <w:sz w:val="25"/>
                <w:szCs w:val="25"/>
              </w:rPr>
              <w:t>09</w:t>
            </w:r>
          </w:p>
        </w:tc>
        <w:tc>
          <w:tcPr>
            <w:tcW w:w="1701" w:type="dxa"/>
            <w:shd w:val="clear" w:color="000000" w:fill="FFFFFF"/>
            <w:noWrap/>
            <w:vAlign w:val="center"/>
            <w:hideMark/>
          </w:tcPr>
          <w:p w14:paraId="3ED7B08D" w14:textId="77777777" w:rsidR="003D127B" w:rsidRPr="006E260F" w:rsidRDefault="003D127B" w:rsidP="003D127B">
            <w:pPr>
              <w:jc w:val="center"/>
              <w:rPr>
                <w:sz w:val="25"/>
                <w:szCs w:val="25"/>
              </w:rPr>
            </w:pPr>
            <w:r w:rsidRPr="006E260F">
              <w:rPr>
                <w:sz w:val="25"/>
                <w:szCs w:val="25"/>
              </w:rPr>
              <w:t>99 0 00 78020</w:t>
            </w:r>
          </w:p>
        </w:tc>
        <w:tc>
          <w:tcPr>
            <w:tcW w:w="708" w:type="dxa"/>
            <w:shd w:val="clear" w:color="000000" w:fill="FFFFFF"/>
            <w:noWrap/>
            <w:vAlign w:val="center"/>
            <w:hideMark/>
          </w:tcPr>
          <w:p w14:paraId="739CF600" w14:textId="77777777" w:rsidR="003D127B" w:rsidRPr="006E260F" w:rsidRDefault="003D127B" w:rsidP="003D127B">
            <w:pPr>
              <w:jc w:val="center"/>
              <w:rPr>
                <w:sz w:val="25"/>
                <w:szCs w:val="25"/>
              </w:rPr>
            </w:pPr>
            <w:r w:rsidRPr="006E260F">
              <w:rPr>
                <w:sz w:val="25"/>
                <w:szCs w:val="25"/>
              </w:rPr>
              <w:t>600</w:t>
            </w:r>
          </w:p>
        </w:tc>
        <w:tc>
          <w:tcPr>
            <w:tcW w:w="1418" w:type="dxa"/>
            <w:shd w:val="clear" w:color="000000" w:fill="FFFFFF"/>
            <w:noWrap/>
            <w:vAlign w:val="center"/>
            <w:hideMark/>
          </w:tcPr>
          <w:p w14:paraId="6796439A" w14:textId="77777777" w:rsidR="003D127B" w:rsidRPr="006E260F" w:rsidRDefault="003D127B" w:rsidP="003D127B">
            <w:pPr>
              <w:jc w:val="center"/>
              <w:rPr>
                <w:sz w:val="25"/>
                <w:szCs w:val="25"/>
              </w:rPr>
            </w:pPr>
            <w:r w:rsidRPr="006E260F">
              <w:rPr>
                <w:sz w:val="25"/>
                <w:szCs w:val="25"/>
              </w:rPr>
              <w:t xml:space="preserve">163 980,2  </w:t>
            </w:r>
          </w:p>
        </w:tc>
        <w:tc>
          <w:tcPr>
            <w:tcW w:w="1417" w:type="dxa"/>
            <w:shd w:val="clear" w:color="000000" w:fill="FFFFFF"/>
            <w:noWrap/>
            <w:vAlign w:val="center"/>
            <w:hideMark/>
          </w:tcPr>
          <w:p w14:paraId="0AAC507A" w14:textId="77777777" w:rsidR="003D127B" w:rsidRPr="006E260F" w:rsidRDefault="003D127B" w:rsidP="003D127B">
            <w:pPr>
              <w:jc w:val="center"/>
              <w:rPr>
                <w:sz w:val="25"/>
                <w:szCs w:val="25"/>
              </w:rPr>
            </w:pPr>
            <w:r w:rsidRPr="006E260F">
              <w:rPr>
                <w:sz w:val="25"/>
                <w:szCs w:val="25"/>
              </w:rPr>
              <w:t xml:space="preserve">163 980,2  </w:t>
            </w:r>
          </w:p>
        </w:tc>
      </w:tr>
      <w:tr w:rsidR="003D127B" w:rsidRPr="006E260F" w14:paraId="5366DCFC" w14:textId="77777777" w:rsidTr="00AA40EC">
        <w:trPr>
          <w:trHeight w:val="1035"/>
        </w:trPr>
        <w:tc>
          <w:tcPr>
            <w:tcW w:w="4140" w:type="dxa"/>
            <w:shd w:val="clear" w:color="000000" w:fill="FFFFFF"/>
            <w:hideMark/>
          </w:tcPr>
          <w:p w14:paraId="57BE7AA2" w14:textId="4CEFE4BC" w:rsidR="003D127B" w:rsidRPr="006E260F" w:rsidRDefault="003D127B" w:rsidP="003D127B">
            <w:pPr>
              <w:rPr>
                <w:sz w:val="27"/>
                <w:szCs w:val="27"/>
              </w:rPr>
            </w:pPr>
            <w:r w:rsidRPr="006E260F">
              <w:rPr>
                <w:sz w:val="27"/>
                <w:szCs w:val="27"/>
              </w:rPr>
              <w:t xml:space="preserve">Юл фонды хисабына автомобиль юлларын төзү, реконструкцияләү һәм ремонтлау (агымдагы һәм капиталь) </w:t>
            </w:r>
          </w:p>
        </w:tc>
        <w:tc>
          <w:tcPr>
            <w:tcW w:w="567" w:type="dxa"/>
            <w:shd w:val="clear" w:color="000000" w:fill="FFFFFF"/>
            <w:noWrap/>
            <w:vAlign w:val="center"/>
            <w:hideMark/>
          </w:tcPr>
          <w:p w14:paraId="41737B28" w14:textId="77777777" w:rsidR="003D127B" w:rsidRPr="006E260F" w:rsidRDefault="003D127B" w:rsidP="003D127B">
            <w:pPr>
              <w:jc w:val="center"/>
              <w:rPr>
                <w:sz w:val="25"/>
                <w:szCs w:val="25"/>
              </w:rPr>
            </w:pPr>
            <w:r w:rsidRPr="006E260F">
              <w:rPr>
                <w:sz w:val="25"/>
                <w:szCs w:val="25"/>
              </w:rPr>
              <w:t xml:space="preserve">04 </w:t>
            </w:r>
          </w:p>
        </w:tc>
        <w:tc>
          <w:tcPr>
            <w:tcW w:w="567" w:type="dxa"/>
            <w:shd w:val="clear" w:color="000000" w:fill="FFFFFF"/>
            <w:noWrap/>
            <w:vAlign w:val="center"/>
            <w:hideMark/>
          </w:tcPr>
          <w:p w14:paraId="0648935D" w14:textId="77777777" w:rsidR="003D127B" w:rsidRPr="006E260F" w:rsidRDefault="003D127B" w:rsidP="003D127B">
            <w:pPr>
              <w:jc w:val="center"/>
              <w:rPr>
                <w:sz w:val="25"/>
                <w:szCs w:val="25"/>
              </w:rPr>
            </w:pPr>
            <w:r w:rsidRPr="006E260F">
              <w:rPr>
                <w:sz w:val="25"/>
                <w:szCs w:val="25"/>
              </w:rPr>
              <w:t>09</w:t>
            </w:r>
          </w:p>
        </w:tc>
        <w:tc>
          <w:tcPr>
            <w:tcW w:w="1701" w:type="dxa"/>
            <w:shd w:val="clear" w:color="000000" w:fill="FFFFFF"/>
            <w:noWrap/>
            <w:vAlign w:val="center"/>
            <w:hideMark/>
          </w:tcPr>
          <w:p w14:paraId="294A047E" w14:textId="77777777" w:rsidR="003D127B" w:rsidRPr="006E260F" w:rsidRDefault="003D127B" w:rsidP="003D127B">
            <w:pPr>
              <w:jc w:val="center"/>
              <w:rPr>
                <w:sz w:val="25"/>
                <w:szCs w:val="25"/>
              </w:rPr>
            </w:pPr>
            <w:r w:rsidRPr="006E260F">
              <w:rPr>
                <w:sz w:val="25"/>
                <w:szCs w:val="25"/>
              </w:rPr>
              <w:t>Д1 0 00 03650</w:t>
            </w:r>
          </w:p>
        </w:tc>
        <w:tc>
          <w:tcPr>
            <w:tcW w:w="708" w:type="dxa"/>
            <w:shd w:val="clear" w:color="000000" w:fill="FFFFFF"/>
            <w:noWrap/>
            <w:vAlign w:val="center"/>
            <w:hideMark/>
          </w:tcPr>
          <w:p w14:paraId="179B27F9" w14:textId="77777777" w:rsidR="003D127B" w:rsidRPr="006E260F" w:rsidRDefault="003D127B" w:rsidP="003D127B">
            <w:pPr>
              <w:jc w:val="center"/>
              <w:rPr>
                <w:sz w:val="25"/>
                <w:szCs w:val="25"/>
              </w:rPr>
            </w:pPr>
            <w:r w:rsidRPr="006E260F">
              <w:rPr>
                <w:sz w:val="25"/>
                <w:szCs w:val="25"/>
              </w:rPr>
              <w:t> </w:t>
            </w:r>
          </w:p>
        </w:tc>
        <w:tc>
          <w:tcPr>
            <w:tcW w:w="1418" w:type="dxa"/>
            <w:shd w:val="clear" w:color="000000" w:fill="FFFFFF"/>
            <w:noWrap/>
            <w:vAlign w:val="center"/>
            <w:hideMark/>
          </w:tcPr>
          <w:p w14:paraId="365938E6" w14:textId="77777777" w:rsidR="003D127B" w:rsidRPr="006E260F" w:rsidRDefault="003D127B" w:rsidP="003D127B">
            <w:pPr>
              <w:jc w:val="center"/>
              <w:rPr>
                <w:sz w:val="25"/>
                <w:szCs w:val="25"/>
              </w:rPr>
            </w:pPr>
            <w:r w:rsidRPr="006E260F">
              <w:rPr>
                <w:sz w:val="25"/>
                <w:szCs w:val="25"/>
              </w:rPr>
              <w:t xml:space="preserve">70 193,2  </w:t>
            </w:r>
          </w:p>
        </w:tc>
        <w:tc>
          <w:tcPr>
            <w:tcW w:w="1417" w:type="dxa"/>
            <w:shd w:val="clear" w:color="000000" w:fill="FFFFFF"/>
            <w:noWrap/>
            <w:vAlign w:val="center"/>
            <w:hideMark/>
          </w:tcPr>
          <w:p w14:paraId="17E8A74C" w14:textId="77777777" w:rsidR="003D127B" w:rsidRPr="006E260F" w:rsidRDefault="003D127B" w:rsidP="003D127B">
            <w:pPr>
              <w:jc w:val="center"/>
              <w:rPr>
                <w:sz w:val="25"/>
                <w:szCs w:val="25"/>
              </w:rPr>
            </w:pPr>
            <w:r w:rsidRPr="006E260F">
              <w:rPr>
                <w:sz w:val="25"/>
                <w:szCs w:val="25"/>
              </w:rPr>
              <w:t xml:space="preserve">72 355,4  </w:t>
            </w:r>
          </w:p>
        </w:tc>
      </w:tr>
      <w:tr w:rsidR="003D127B" w:rsidRPr="006E260F" w14:paraId="6359A5AE" w14:textId="77777777" w:rsidTr="00AA40EC">
        <w:trPr>
          <w:trHeight w:val="720"/>
        </w:trPr>
        <w:tc>
          <w:tcPr>
            <w:tcW w:w="4140" w:type="dxa"/>
            <w:shd w:val="clear" w:color="000000" w:fill="FFFFFF"/>
            <w:hideMark/>
          </w:tcPr>
          <w:p w14:paraId="2C38893D" w14:textId="2E57B03A" w:rsidR="003D127B" w:rsidRPr="006E260F" w:rsidRDefault="003D127B" w:rsidP="003D127B">
            <w:pPr>
              <w:rPr>
                <w:sz w:val="27"/>
                <w:szCs w:val="27"/>
              </w:rPr>
            </w:pPr>
            <w:r w:rsidRPr="006E260F">
              <w:rPr>
                <w:sz w:val="27"/>
                <w:szCs w:val="27"/>
              </w:rPr>
              <w:t>Дәүләт (муниципаль) ихтыяҗлары өчен товарлар, эшләр һәм хезмәтләр сатып алу</w:t>
            </w:r>
          </w:p>
        </w:tc>
        <w:tc>
          <w:tcPr>
            <w:tcW w:w="567" w:type="dxa"/>
            <w:shd w:val="clear" w:color="000000" w:fill="FFFFFF"/>
            <w:noWrap/>
            <w:vAlign w:val="center"/>
            <w:hideMark/>
          </w:tcPr>
          <w:p w14:paraId="0FF5ACE6" w14:textId="77777777" w:rsidR="003D127B" w:rsidRPr="006E260F" w:rsidRDefault="003D127B" w:rsidP="003D127B">
            <w:pPr>
              <w:jc w:val="center"/>
              <w:rPr>
                <w:sz w:val="25"/>
                <w:szCs w:val="25"/>
              </w:rPr>
            </w:pPr>
            <w:r w:rsidRPr="006E260F">
              <w:rPr>
                <w:sz w:val="25"/>
                <w:szCs w:val="25"/>
              </w:rPr>
              <w:t xml:space="preserve">04 </w:t>
            </w:r>
          </w:p>
        </w:tc>
        <w:tc>
          <w:tcPr>
            <w:tcW w:w="567" w:type="dxa"/>
            <w:shd w:val="clear" w:color="000000" w:fill="FFFFFF"/>
            <w:noWrap/>
            <w:vAlign w:val="center"/>
            <w:hideMark/>
          </w:tcPr>
          <w:p w14:paraId="5EF6AED2" w14:textId="77777777" w:rsidR="003D127B" w:rsidRPr="006E260F" w:rsidRDefault="003D127B" w:rsidP="003D127B">
            <w:pPr>
              <w:jc w:val="center"/>
              <w:rPr>
                <w:sz w:val="25"/>
                <w:szCs w:val="25"/>
              </w:rPr>
            </w:pPr>
            <w:r w:rsidRPr="006E260F">
              <w:rPr>
                <w:sz w:val="25"/>
                <w:szCs w:val="25"/>
              </w:rPr>
              <w:t>09</w:t>
            </w:r>
          </w:p>
        </w:tc>
        <w:tc>
          <w:tcPr>
            <w:tcW w:w="1701" w:type="dxa"/>
            <w:shd w:val="clear" w:color="000000" w:fill="FFFFFF"/>
            <w:noWrap/>
            <w:vAlign w:val="center"/>
            <w:hideMark/>
          </w:tcPr>
          <w:p w14:paraId="389DA221" w14:textId="77777777" w:rsidR="003D127B" w:rsidRPr="006E260F" w:rsidRDefault="003D127B" w:rsidP="003D127B">
            <w:pPr>
              <w:jc w:val="center"/>
              <w:rPr>
                <w:sz w:val="25"/>
                <w:szCs w:val="25"/>
              </w:rPr>
            </w:pPr>
            <w:r w:rsidRPr="006E260F">
              <w:rPr>
                <w:sz w:val="25"/>
                <w:szCs w:val="25"/>
              </w:rPr>
              <w:t>Д1 0 00 03650</w:t>
            </w:r>
          </w:p>
        </w:tc>
        <w:tc>
          <w:tcPr>
            <w:tcW w:w="708" w:type="dxa"/>
            <w:shd w:val="clear" w:color="000000" w:fill="FFFFFF"/>
            <w:noWrap/>
            <w:vAlign w:val="center"/>
            <w:hideMark/>
          </w:tcPr>
          <w:p w14:paraId="12619ECA" w14:textId="77777777" w:rsidR="003D127B" w:rsidRPr="006E260F" w:rsidRDefault="003D127B" w:rsidP="003D127B">
            <w:pPr>
              <w:jc w:val="center"/>
              <w:rPr>
                <w:sz w:val="25"/>
                <w:szCs w:val="25"/>
              </w:rPr>
            </w:pPr>
            <w:r w:rsidRPr="006E260F">
              <w:rPr>
                <w:sz w:val="25"/>
                <w:szCs w:val="25"/>
              </w:rPr>
              <w:t>200</w:t>
            </w:r>
          </w:p>
        </w:tc>
        <w:tc>
          <w:tcPr>
            <w:tcW w:w="1418" w:type="dxa"/>
            <w:shd w:val="clear" w:color="000000" w:fill="FFFFFF"/>
            <w:noWrap/>
            <w:vAlign w:val="center"/>
            <w:hideMark/>
          </w:tcPr>
          <w:p w14:paraId="461553D8" w14:textId="77777777" w:rsidR="003D127B" w:rsidRPr="006E260F" w:rsidRDefault="003D127B" w:rsidP="003D127B">
            <w:pPr>
              <w:jc w:val="center"/>
              <w:rPr>
                <w:sz w:val="25"/>
                <w:szCs w:val="25"/>
              </w:rPr>
            </w:pPr>
            <w:r w:rsidRPr="006E260F">
              <w:rPr>
                <w:sz w:val="25"/>
                <w:szCs w:val="25"/>
              </w:rPr>
              <w:t xml:space="preserve">70 193,2  </w:t>
            </w:r>
          </w:p>
        </w:tc>
        <w:tc>
          <w:tcPr>
            <w:tcW w:w="1417" w:type="dxa"/>
            <w:shd w:val="clear" w:color="000000" w:fill="FFFFFF"/>
            <w:noWrap/>
            <w:vAlign w:val="center"/>
            <w:hideMark/>
          </w:tcPr>
          <w:p w14:paraId="3B3E629B" w14:textId="77777777" w:rsidR="003D127B" w:rsidRPr="006E260F" w:rsidRDefault="003D127B" w:rsidP="003D127B">
            <w:pPr>
              <w:jc w:val="center"/>
              <w:rPr>
                <w:sz w:val="25"/>
                <w:szCs w:val="25"/>
              </w:rPr>
            </w:pPr>
            <w:r w:rsidRPr="006E260F">
              <w:rPr>
                <w:sz w:val="25"/>
                <w:szCs w:val="25"/>
              </w:rPr>
              <w:t xml:space="preserve">72 355,4  </w:t>
            </w:r>
          </w:p>
        </w:tc>
      </w:tr>
      <w:tr w:rsidR="003D127B" w:rsidRPr="006E260F" w14:paraId="292A4342" w14:textId="77777777" w:rsidTr="00AA40EC">
        <w:trPr>
          <w:trHeight w:val="1380"/>
        </w:trPr>
        <w:tc>
          <w:tcPr>
            <w:tcW w:w="4140" w:type="dxa"/>
            <w:shd w:val="clear" w:color="000000" w:fill="FFFFFF"/>
            <w:hideMark/>
          </w:tcPr>
          <w:p w14:paraId="0135E818" w14:textId="114E5097" w:rsidR="003D127B" w:rsidRPr="006E260F" w:rsidRDefault="003D127B" w:rsidP="003D127B">
            <w:pPr>
              <w:rPr>
                <w:sz w:val="27"/>
                <w:szCs w:val="27"/>
              </w:rPr>
            </w:pPr>
            <w:r w:rsidRPr="006E260F">
              <w:rPr>
                <w:sz w:val="27"/>
                <w:szCs w:val="27"/>
              </w:rPr>
              <w:t>Муниципаль берәмлекләр бюджетларына төзелгән килешүләргә ярашлы рәвештә җирле әһәмияттәге мәсьәләләрне хәл итү вәкаләтләренең бер өлешен гамәлгә ашыруга тапшырыла торган бюджетара трансфертлар</w:t>
            </w:r>
          </w:p>
        </w:tc>
        <w:tc>
          <w:tcPr>
            <w:tcW w:w="567" w:type="dxa"/>
            <w:shd w:val="clear" w:color="000000" w:fill="FFFFFF"/>
            <w:noWrap/>
            <w:vAlign w:val="center"/>
            <w:hideMark/>
          </w:tcPr>
          <w:p w14:paraId="0C159911" w14:textId="77777777" w:rsidR="003D127B" w:rsidRPr="006E260F" w:rsidRDefault="003D127B" w:rsidP="003D127B">
            <w:pPr>
              <w:jc w:val="center"/>
              <w:rPr>
                <w:sz w:val="25"/>
                <w:szCs w:val="25"/>
              </w:rPr>
            </w:pPr>
            <w:r w:rsidRPr="006E260F">
              <w:rPr>
                <w:sz w:val="25"/>
                <w:szCs w:val="25"/>
              </w:rPr>
              <w:t xml:space="preserve">04 </w:t>
            </w:r>
          </w:p>
        </w:tc>
        <w:tc>
          <w:tcPr>
            <w:tcW w:w="567" w:type="dxa"/>
            <w:shd w:val="clear" w:color="000000" w:fill="FFFFFF"/>
            <w:noWrap/>
            <w:vAlign w:val="center"/>
            <w:hideMark/>
          </w:tcPr>
          <w:p w14:paraId="339DEB6F" w14:textId="77777777" w:rsidR="003D127B" w:rsidRPr="006E260F" w:rsidRDefault="003D127B" w:rsidP="003D127B">
            <w:pPr>
              <w:jc w:val="center"/>
              <w:rPr>
                <w:sz w:val="25"/>
                <w:szCs w:val="25"/>
              </w:rPr>
            </w:pPr>
            <w:r w:rsidRPr="006E260F">
              <w:rPr>
                <w:sz w:val="25"/>
                <w:szCs w:val="25"/>
              </w:rPr>
              <w:t>09</w:t>
            </w:r>
          </w:p>
        </w:tc>
        <w:tc>
          <w:tcPr>
            <w:tcW w:w="1701" w:type="dxa"/>
            <w:shd w:val="clear" w:color="000000" w:fill="FFFFFF"/>
            <w:noWrap/>
            <w:vAlign w:val="center"/>
            <w:hideMark/>
          </w:tcPr>
          <w:p w14:paraId="4C5DC087" w14:textId="77777777" w:rsidR="003D127B" w:rsidRPr="006E260F" w:rsidRDefault="003D127B" w:rsidP="003D127B">
            <w:pPr>
              <w:jc w:val="center"/>
              <w:rPr>
                <w:sz w:val="25"/>
                <w:szCs w:val="25"/>
              </w:rPr>
            </w:pPr>
            <w:r w:rsidRPr="006E260F">
              <w:rPr>
                <w:sz w:val="25"/>
                <w:szCs w:val="25"/>
              </w:rPr>
              <w:t>99 0 00 25600</w:t>
            </w:r>
          </w:p>
        </w:tc>
        <w:tc>
          <w:tcPr>
            <w:tcW w:w="708" w:type="dxa"/>
            <w:shd w:val="clear" w:color="000000" w:fill="FFFFFF"/>
            <w:noWrap/>
            <w:vAlign w:val="center"/>
            <w:hideMark/>
          </w:tcPr>
          <w:p w14:paraId="43AFC9E8" w14:textId="77777777" w:rsidR="003D127B" w:rsidRPr="006E260F" w:rsidRDefault="003D127B" w:rsidP="003D127B">
            <w:pPr>
              <w:jc w:val="center"/>
              <w:rPr>
                <w:sz w:val="25"/>
                <w:szCs w:val="25"/>
              </w:rPr>
            </w:pPr>
            <w:r w:rsidRPr="006E260F">
              <w:rPr>
                <w:sz w:val="25"/>
                <w:szCs w:val="25"/>
              </w:rPr>
              <w:t> </w:t>
            </w:r>
          </w:p>
        </w:tc>
        <w:tc>
          <w:tcPr>
            <w:tcW w:w="1418" w:type="dxa"/>
            <w:shd w:val="clear" w:color="000000" w:fill="FFFFFF"/>
            <w:noWrap/>
            <w:vAlign w:val="center"/>
            <w:hideMark/>
          </w:tcPr>
          <w:p w14:paraId="49E196C2" w14:textId="77777777" w:rsidR="003D127B" w:rsidRPr="006E260F" w:rsidRDefault="003D127B" w:rsidP="003D127B">
            <w:pPr>
              <w:jc w:val="center"/>
              <w:rPr>
                <w:sz w:val="25"/>
                <w:szCs w:val="25"/>
              </w:rPr>
            </w:pPr>
            <w:r w:rsidRPr="006E260F">
              <w:rPr>
                <w:sz w:val="25"/>
                <w:szCs w:val="25"/>
              </w:rPr>
              <w:t xml:space="preserve">8 968,0  </w:t>
            </w:r>
          </w:p>
        </w:tc>
        <w:tc>
          <w:tcPr>
            <w:tcW w:w="1417" w:type="dxa"/>
            <w:shd w:val="clear" w:color="000000" w:fill="FFFFFF"/>
            <w:noWrap/>
            <w:vAlign w:val="center"/>
            <w:hideMark/>
          </w:tcPr>
          <w:p w14:paraId="6E616345" w14:textId="77777777" w:rsidR="003D127B" w:rsidRPr="006E260F" w:rsidRDefault="003D127B" w:rsidP="003D127B">
            <w:pPr>
              <w:jc w:val="center"/>
              <w:rPr>
                <w:sz w:val="25"/>
                <w:szCs w:val="25"/>
              </w:rPr>
            </w:pPr>
            <w:r w:rsidRPr="006E260F">
              <w:rPr>
                <w:sz w:val="25"/>
                <w:szCs w:val="25"/>
              </w:rPr>
              <w:t xml:space="preserve">8 968,0  </w:t>
            </w:r>
          </w:p>
        </w:tc>
      </w:tr>
      <w:tr w:rsidR="003D127B" w:rsidRPr="006E260F" w14:paraId="1755418A" w14:textId="77777777" w:rsidTr="00AA40EC">
        <w:trPr>
          <w:trHeight w:val="60"/>
        </w:trPr>
        <w:tc>
          <w:tcPr>
            <w:tcW w:w="4140" w:type="dxa"/>
            <w:shd w:val="clear" w:color="000000" w:fill="FFFFFF"/>
            <w:hideMark/>
          </w:tcPr>
          <w:p w14:paraId="5562F1C0" w14:textId="4F94844A" w:rsidR="003D127B" w:rsidRPr="006E260F" w:rsidRDefault="003D127B" w:rsidP="003D127B">
            <w:pPr>
              <w:rPr>
                <w:sz w:val="27"/>
                <w:szCs w:val="27"/>
              </w:rPr>
            </w:pPr>
            <w:r w:rsidRPr="006E260F">
              <w:rPr>
                <w:sz w:val="27"/>
                <w:szCs w:val="27"/>
              </w:rPr>
              <w:t>Бюджетара трансфертлар</w:t>
            </w:r>
          </w:p>
        </w:tc>
        <w:tc>
          <w:tcPr>
            <w:tcW w:w="567" w:type="dxa"/>
            <w:shd w:val="clear" w:color="000000" w:fill="FFFFFF"/>
            <w:noWrap/>
            <w:vAlign w:val="center"/>
            <w:hideMark/>
          </w:tcPr>
          <w:p w14:paraId="4FE1241F" w14:textId="77777777" w:rsidR="003D127B" w:rsidRPr="006E260F" w:rsidRDefault="003D127B" w:rsidP="003D127B">
            <w:pPr>
              <w:jc w:val="center"/>
              <w:rPr>
                <w:sz w:val="25"/>
                <w:szCs w:val="25"/>
              </w:rPr>
            </w:pPr>
            <w:r w:rsidRPr="006E260F">
              <w:rPr>
                <w:sz w:val="25"/>
                <w:szCs w:val="25"/>
              </w:rPr>
              <w:t xml:space="preserve">04 </w:t>
            </w:r>
          </w:p>
        </w:tc>
        <w:tc>
          <w:tcPr>
            <w:tcW w:w="567" w:type="dxa"/>
            <w:shd w:val="clear" w:color="000000" w:fill="FFFFFF"/>
            <w:noWrap/>
            <w:vAlign w:val="center"/>
            <w:hideMark/>
          </w:tcPr>
          <w:p w14:paraId="0B339D25" w14:textId="77777777" w:rsidR="003D127B" w:rsidRPr="006E260F" w:rsidRDefault="003D127B" w:rsidP="003D127B">
            <w:pPr>
              <w:jc w:val="center"/>
              <w:rPr>
                <w:sz w:val="25"/>
                <w:szCs w:val="25"/>
              </w:rPr>
            </w:pPr>
            <w:r w:rsidRPr="006E260F">
              <w:rPr>
                <w:sz w:val="25"/>
                <w:szCs w:val="25"/>
              </w:rPr>
              <w:t>09</w:t>
            </w:r>
          </w:p>
        </w:tc>
        <w:tc>
          <w:tcPr>
            <w:tcW w:w="1701" w:type="dxa"/>
            <w:shd w:val="clear" w:color="000000" w:fill="FFFFFF"/>
            <w:noWrap/>
            <w:vAlign w:val="center"/>
            <w:hideMark/>
          </w:tcPr>
          <w:p w14:paraId="56204CC9" w14:textId="77777777" w:rsidR="003D127B" w:rsidRPr="006E260F" w:rsidRDefault="003D127B" w:rsidP="003D127B">
            <w:pPr>
              <w:jc w:val="center"/>
              <w:rPr>
                <w:sz w:val="25"/>
                <w:szCs w:val="25"/>
              </w:rPr>
            </w:pPr>
            <w:r w:rsidRPr="006E260F">
              <w:rPr>
                <w:sz w:val="25"/>
                <w:szCs w:val="25"/>
              </w:rPr>
              <w:t>99 0 00 25600</w:t>
            </w:r>
          </w:p>
        </w:tc>
        <w:tc>
          <w:tcPr>
            <w:tcW w:w="708" w:type="dxa"/>
            <w:shd w:val="clear" w:color="000000" w:fill="FFFFFF"/>
            <w:noWrap/>
            <w:vAlign w:val="center"/>
            <w:hideMark/>
          </w:tcPr>
          <w:p w14:paraId="302EABA3" w14:textId="77777777" w:rsidR="003D127B" w:rsidRPr="006E260F" w:rsidRDefault="003D127B" w:rsidP="003D127B">
            <w:pPr>
              <w:jc w:val="center"/>
              <w:rPr>
                <w:sz w:val="25"/>
                <w:szCs w:val="25"/>
              </w:rPr>
            </w:pPr>
            <w:r w:rsidRPr="006E260F">
              <w:rPr>
                <w:sz w:val="25"/>
                <w:szCs w:val="25"/>
              </w:rPr>
              <w:t>500</w:t>
            </w:r>
          </w:p>
        </w:tc>
        <w:tc>
          <w:tcPr>
            <w:tcW w:w="1418" w:type="dxa"/>
            <w:shd w:val="clear" w:color="000000" w:fill="FFFFFF"/>
            <w:noWrap/>
            <w:vAlign w:val="center"/>
            <w:hideMark/>
          </w:tcPr>
          <w:p w14:paraId="097B6648" w14:textId="77777777" w:rsidR="003D127B" w:rsidRPr="006E260F" w:rsidRDefault="003D127B" w:rsidP="003D127B">
            <w:pPr>
              <w:jc w:val="center"/>
              <w:rPr>
                <w:sz w:val="25"/>
                <w:szCs w:val="25"/>
              </w:rPr>
            </w:pPr>
            <w:r w:rsidRPr="006E260F">
              <w:rPr>
                <w:sz w:val="25"/>
                <w:szCs w:val="25"/>
              </w:rPr>
              <w:t xml:space="preserve">8 968,0  </w:t>
            </w:r>
          </w:p>
        </w:tc>
        <w:tc>
          <w:tcPr>
            <w:tcW w:w="1417" w:type="dxa"/>
            <w:shd w:val="clear" w:color="000000" w:fill="FFFFFF"/>
            <w:noWrap/>
            <w:vAlign w:val="center"/>
            <w:hideMark/>
          </w:tcPr>
          <w:p w14:paraId="5E0F985E" w14:textId="77777777" w:rsidR="003D127B" w:rsidRPr="006E260F" w:rsidRDefault="003D127B" w:rsidP="003D127B">
            <w:pPr>
              <w:jc w:val="center"/>
              <w:rPr>
                <w:sz w:val="25"/>
                <w:szCs w:val="25"/>
              </w:rPr>
            </w:pPr>
            <w:r w:rsidRPr="006E260F">
              <w:rPr>
                <w:sz w:val="25"/>
                <w:szCs w:val="25"/>
              </w:rPr>
              <w:t xml:space="preserve">8 968,0  </w:t>
            </w:r>
          </w:p>
        </w:tc>
      </w:tr>
      <w:tr w:rsidR="003D127B" w:rsidRPr="006E260F" w14:paraId="604FE5A3" w14:textId="77777777" w:rsidTr="00AA40EC">
        <w:trPr>
          <w:trHeight w:val="60"/>
        </w:trPr>
        <w:tc>
          <w:tcPr>
            <w:tcW w:w="4140" w:type="dxa"/>
            <w:shd w:val="clear" w:color="000000" w:fill="FFFFFF"/>
            <w:hideMark/>
          </w:tcPr>
          <w:p w14:paraId="3CC01A7B" w14:textId="1CAFE8B6" w:rsidR="003D127B" w:rsidRPr="006E260F" w:rsidRDefault="003D127B" w:rsidP="003D127B">
            <w:pPr>
              <w:rPr>
                <w:sz w:val="27"/>
                <w:szCs w:val="27"/>
              </w:rPr>
            </w:pPr>
            <w:r w:rsidRPr="006E260F">
              <w:rPr>
                <w:sz w:val="27"/>
                <w:szCs w:val="27"/>
              </w:rPr>
              <w:t>Торак-коммуналь хуҗалык</w:t>
            </w:r>
          </w:p>
        </w:tc>
        <w:tc>
          <w:tcPr>
            <w:tcW w:w="567" w:type="dxa"/>
            <w:shd w:val="clear" w:color="000000" w:fill="FFFFFF"/>
            <w:noWrap/>
            <w:vAlign w:val="center"/>
            <w:hideMark/>
          </w:tcPr>
          <w:p w14:paraId="30C4C83C" w14:textId="77777777" w:rsidR="003D127B" w:rsidRPr="006E260F" w:rsidRDefault="003D127B" w:rsidP="003D127B">
            <w:pPr>
              <w:jc w:val="center"/>
              <w:rPr>
                <w:sz w:val="25"/>
                <w:szCs w:val="25"/>
              </w:rPr>
            </w:pPr>
            <w:r w:rsidRPr="006E260F">
              <w:rPr>
                <w:sz w:val="25"/>
                <w:szCs w:val="25"/>
              </w:rPr>
              <w:t>05</w:t>
            </w:r>
          </w:p>
        </w:tc>
        <w:tc>
          <w:tcPr>
            <w:tcW w:w="567" w:type="dxa"/>
            <w:shd w:val="clear" w:color="000000" w:fill="FFFFFF"/>
            <w:noWrap/>
            <w:vAlign w:val="center"/>
            <w:hideMark/>
          </w:tcPr>
          <w:p w14:paraId="084280B0" w14:textId="77777777" w:rsidR="003D127B" w:rsidRPr="006E260F" w:rsidRDefault="003D127B" w:rsidP="003D127B">
            <w:pPr>
              <w:jc w:val="center"/>
              <w:rPr>
                <w:sz w:val="25"/>
                <w:szCs w:val="25"/>
              </w:rPr>
            </w:pPr>
            <w:r w:rsidRPr="006E260F">
              <w:rPr>
                <w:sz w:val="25"/>
                <w:szCs w:val="25"/>
              </w:rPr>
              <w:t>00</w:t>
            </w:r>
          </w:p>
        </w:tc>
        <w:tc>
          <w:tcPr>
            <w:tcW w:w="1701" w:type="dxa"/>
            <w:shd w:val="clear" w:color="000000" w:fill="FFFFFF"/>
            <w:noWrap/>
            <w:vAlign w:val="center"/>
            <w:hideMark/>
          </w:tcPr>
          <w:p w14:paraId="7A4FA013" w14:textId="77777777" w:rsidR="003D127B" w:rsidRPr="006E260F" w:rsidRDefault="003D127B" w:rsidP="003D127B">
            <w:pPr>
              <w:jc w:val="center"/>
              <w:rPr>
                <w:sz w:val="25"/>
                <w:szCs w:val="25"/>
              </w:rPr>
            </w:pPr>
            <w:r w:rsidRPr="006E260F">
              <w:rPr>
                <w:sz w:val="25"/>
                <w:szCs w:val="25"/>
              </w:rPr>
              <w:t> </w:t>
            </w:r>
          </w:p>
        </w:tc>
        <w:tc>
          <w:tcPr>
            <w:tcW w:w="708" w:type="dxa"/>
            <w:shd w:val="clear" w:color="000000" w:fill="FFFFFF"/>
            <w:noWrap/>
            <w:vAlign w:val="center"/>
            <w:hideMark/>
          </w:tcPr>
          <w:p w14:paraId="5BBCE552" w14:textId="77777777" w:rsidR="003D127B" w:rsidRPr="006E260F" w:rsidRDefault="003D127B" w:rsidP="003D127B">
            <w:pPr>
              <w:jc w:val="center"/>
              <w:rPr>
                <w:sz w:val="25"/>
                <w:szCs w:val="25"/>
              </w:rPr>
            </w:pPr>
            <w:r w:rsidRPr="006E260F">
              <w:rPr>
                <w:sz w:val="25"/>
                <w:szCs w:val="25"/>
              </w:rPr>
              <w:t> </w:t>
            </w:r>
          </w:p>
        </w:tc>
        <w:tc>
          <w:tcPr>
            <w:tcW w:w="1418" w:type="dxa"/>
            <w:shd w:val="clear" w:color="000000" w:fill="FFFFFF"/>
            <w:noWrap/>
            <w:vAlign w:val="center"/>
            <w:hideMark/>
          </w:tcPr>
          <w:p w14:paraId="78B674B2" w14:textId="77777777" w:rsidR="003D127B" w:rsidRPr="006E260F" w:rsidRDefault="003D127B" w:rsidP="003D127B">
            <w:pPr>
              <w:jc w:val="center"/>
              <w:rPr>
                <w:sz w:val="25"/>
                <w:szCs w:val="25"/>
              </w:rPr>
            </w:pPr>
            <w:r w:rsidRPr="006E260F">
              <w:rPr>
                <w:sz w:val="25"/>
                <w:szCs w:val="25"/>
              </w:rPr>
              <w:t xml:space="preserve">218 783,5  </w:t>
            </w:r>
          </w:p>
        </w:tc>
        <w:tc>
          <w:tcPr>
            <w:tcW w:w="1417" w:type="dxa"/>
            <w:shd w:val="clear" w:color="000000" w:fill="FFFFFF"/>
            <w:noWrap/>
            <w:vAlign w:val="center"/>
            <w:hideMark/>
          </w:tcPr>
          <w:p w14:paraId="0AA7BED0" w14:textId="77777777" w:rsidR="003D127B" w:rsidRPr="006E260F" w:rsidRDefault="003D127B" w:rsidP="003D127B">
            <w:pPr>
              <w:jc w:val="center"/>
              <w:rPr>
                <w:sz w:val="25"/>
                <w:szCs w:val="25"/>
              </w:rPr>
            </w:pPr>
            <w:r w:rsidRPr="006E260F">
              <w:rPr>
                <w:sz w:val="25"/>
                <w:szCs w:val="25"/>
              </w:rPr>
              <w:t xml:space="preserve">218 783,5  </w:t>
            </w:r>
          </w:p>
        </w:tc>
      </w:tr>
      <w:tr w:rsidR="003D127B" w:rsidRPr="006E260F" w14:paraId="553ED893" w14:textId="77777777" w:rsidTr="00AA40EC">
        <w:trPr>
          <w:trHeight w:val="60"/>
        </w:trPr>
        <w:tc>
          <w:tcPr>
            <w:tcW w:w="4140" w:type="dxa"/>
            <w:shd w:val="clear" w:color="000000" w:fill="FFFFFF"/>
            <w:hideMark/>
          </w:tcPr>
          <w:p w14:paraId="74298144" w14:textId="64E46BCD" w:rsidR="003D127B" w:rsidRPr="006E260F" w:rsidRDefault="003D127B" w:rsidP="003D127B">
            <w:pPr>
              <w:rPr>
                <w:sz w:val="27"/>
                <w:szCs w:val="27"/>
              </w:rPr>
            </w:pPr>
            <w:r w:rsidRPr="006E260F">
              <w:rPr>
                <w:sz w:val="27"/>
                <w:szCs w:val="27"/>
              </w:rPr>
              <w:t>Торак хуҗалыгы</w:t>
            </w:r>
          </w:p>
        </w:tc>
        <w:tc>
          <w:tcPr>
            <w:tcW w:w="567" w:type="dxa"/>
            <w:shd w:val="clear" w:color="000000" w:fill="FFFFFF"/>
            <w:noWrap/>
            <w:vAlign w:val="center"/>
            <w:hideMark/>
          </w:tcPr>
          <w:p w14:paraId="775112D9" w14:textId="77777777" w:rsidR="003D127B" w:rsidRPr="006E260F" w:rsidRDefault="003D127B" w:rsidP="003D127B">
            <w:pPr>
              <w:jc w:val="center"/>
              <w:rPr>
                <w:sz w:val="25"/>
                <w:szCs w:val="25"/>
              </w:rPr>
            </w:pPr>
            <w:r w:rsidRPr="006E260F">
              <w:rPr>
                <w:sz w:val="25"/>
                <w:szCs w:val="25"/>
              </w:rPr>
              <w:t>05</w:t>
            </w:r>
          </w:p>
        </w:tc>
        <w:tc>
          <w:tcPr>
            <w:tcW w:w="567" w:type="dxa"/>
            <w:shd w:val="clear" w:color="000000" w:fill="FFFFFF"/>
            <w:noWrap/>
            <w:vAlign w:val="center"/>
            <w:hideMark/>
          </w:tcPr>
          <w:p w14:paraId="7C4D067D" w14:textId="77777777" w:rsidR="003D127B" w:rsidRPr="006E260F" w:rsidRDefault="003D127B" w:rsidP="003D127B">
            <w:pPr>
              <w:jc w:val="center"/>
              <w:rPr>
                <w:sz w:val="25"/>
                <w:szCs w:val="25"/>
              </w:rPr>
            </w:pPr>
            <w:r w:rsidRPr="006E260F">
              <w:rPr>
                <w:sz w:val="25"/>
                <w:szCs w:val="25"/>
              </w:rPr>
              <w:t>01</w:t>
            </w:r>
          </w:p>
        </w:tc>
        <w:tc>
          <w:tcPr>
            <w:tcW w:w="1701" w:type="dxa"/>
            <w:shd w:val="clear" w:color="000000" w:fill="FFFFFF"/>
            <w:noWrap/>
            <w:vAlign w:val="center"/>
            <w:hideMark/>
          </w:tcPr>
          <w:p w14:paraId="31FEECC3" w14:textId="77777777" w:rsidR="003D127B" w:rsidRPr="006E260F" w:rsidRDefault="003D127B" w:rsidP="003D127B">
            <w:pPr>
              <w:jc w:val="center"/>
              <w:rPr>
                <w:sz w:val="25"/>
                <w:szCs w:val="25"/>
              </w:rPr>
            </w:pPr>
            <w:r w:rsidRPr="006E260F">
              <w:rPr>
                <w:sz w:val="25"/>
                <w:szCs w:val="25"/>
              </w:rPr>
              <w:t> </w:t>
            </w:r>
          </w:p>
        </w:tc>
        <w:tc>
          <w:tcPr>
            <w:tcW w:w="708" w:type="dxa"/>
            <w:shd w:val="clear" w:color="000000" w:fill="FFFFFF"/>
            <w:noWrap/>
            <w:vAlign w:val="center"/>
            <w:hideMark/>
          </w:tcPr>
          <w:p w14:paraId="1BCDB85A" w14:textId="77777777" w:rsidR="003D127B" w:rsidRPr="006E260F" w:rsidRDefault="003D127B" w:rsidP="003D127B">
            <w:pPr>
              <w:jc w:val="center"/>
              <w:rPr>
                <w:sz w:val="25"/>
                <w:szCs w:val="25"/>
              </w:rPr>
            </w:pPr>
            <w:r w:rsidRPr="006E260F">
              <w:rPr>
                <w:sz w:val="25"/>
                <w:szCs w:val="25"/>
              </w:rPr>
              <w:t> </w:t>
            </w:r>
          </w:p>
        </w:tc>
        <w:tc>
          <w:tcPr>
            <w:tcW w:w="1418" w:type="dxa"/>
            <w:shd w:val="clear" w:color="000000" w:fill="FFFFFF"/>
            <w:noWrap/>
            <w:vAlign w:val="center"/>
            <w:hideMark/>
          </w:tcPr>
          <w:p w14:paraId="3E26216C" w14:textId="77777777" w:rsidR="003D127B" w:rsidRPr="006E260F" w:rsidRDefault="003D127B" w:rsidP="003D127B">
            <w:pPr>
              <w:jc w:val="center"/>
              <w:rPr>
                <w:sz w:val="25"/>
                <w:szCs w:val="25"/>
              </w:rPr>
            </w:pPr>
            <w:r w:rsidRPr="006E260F">
              <w:rPr>
                <w:sz w:val="25"/>
                <w:szCs w:val="25"/>
              </w:rPr>
              <w:t xml:space="preserve">109 507,0  </w:t>
            </w:r>
          </w:p>
        </w:tc>
        <w:tc>
          <w:tcPr>
            <w:tcW w:w="1417" w:type="dxa"/>
            <w:shd w:val="clear" w:color="000000" w:fill="FFFFFF"/>
            <w:noWrap/>
            <w:vAlign w:val="center"/>
            <w:hideMark/>
          </w:tcPr>
          <w:p w14:paraId="57DD0613" w14:textId="77777777" w:rsidR="003D127B" w:rsidRPr="006E260F" w:rsidRDefault="003D127B" w:rsidP="003D127B">
            <w:pPr>
              <w:jc w:val="center"/>
              <w:rPr>
                <w:sz w:val="25"/>
                <w:szCs w:val="25"/>
              </w:rPr>
            </w:pPr>
            <w:r w:rsidRPr="006E260F">
              <w:rPr>
                <w:sz w:val="25"/>
                <w:szCs w:val="25"/>
              </w:rPr>
              <w:t xml:space="preserve">109 507,0  </w:t>
            </w:r>
          </w:p>
        </w:tc>
      </w:tr>
      <w:tr w:rsidR="003D127B" w:rsidRPr="006E260F" w14:paraId="4AFCFDD8" w14:textId="77777777" w:rsidTr="00AA40EC">
        <w:trPr>
          <w:trHeight w:val="735"/>
        </w:trPr>
        <w:tc>
          <w:tcPr>
            <w:tcW w:w="4140" w:type="dxa"/>
            <w:shd w:val="clear" w:color="000000" w:fill="FFFFFF"/>
            <w:hideMark/>
          </w:tcPr>
          <w:p w14:paraId="670758CA" w14:textId="2470B363" w:rsidR="003D127B" w:rsidRPr="006E260F" w:rsidRDefault="003D127B" w:rsidP="003D127B">
            <w:pPr>
              <w:rPr>
                <w:sz w:val="27"/>
                <w:szCs w:val="27"/>
              </w:rPr>
            </w:pPr>
            <w:r w:rsidRPr="006E260F">
              <w:rPr>
                <w:sz w:val="27"/>
                <w:szCs w:val="27"/>
              </w:rPr>
              <w:t>Күпфатирлы йортларны капиталь ремонтлау буенча чараларны тәэмин итү</w:t>
            </w:r>
          </w:p>
        </w:tc>
        <w:tc>
          <w:tcPr>
            <w:tcW w:w="567" w:type="dxa"/>
            <w:shd w:val="clear" w:color="000000" w:fill="FFFFFF"/>
            <w:noWrap/>
            <w:vAlign w:val="center"/>
            <w:hideMark/>
          </w:tcPr>
          <w:p w14:paraId="1FE631F9" w14:textId="77777777" w:rsidR="003D127B" w:rsidRPr="006E260F" w:rsidRDefault="003D127B" w:rsidP="003D127B">
            <w:pPr>
              <w:jc w:val="center"/>
              <w:rPr>
                <w:sz w:val="25"/>
                <w:szCs w:val="25"/>
              </w:rPr>
            </w:pPr>
            <w:r w:rsidRPr="006E260F">
              <w:rPr>
                <w:sz w:val="25"/>
                <w:szCs w:val="25"/>
              </w:rPr>
              <w:t>05</w:t>
            </w:r>
          </w:p>
        </w:tc>
        <w:tc>
          <w:tcPr>
            <w:tcW w:w="567" w:type="dxa"/>
            <w:shd w:val="clear" w:color="000000" w:fill="FFFFFF"/>
            <w:noWrap/>
            <w:vAlign w:val="center"/>
            <w:hideMark/>
          </w:tcPr>
          <w:p w14:paraId="5D17E935" w14:textId="77777777" w:rsidR="003D127B" w:rsidRPr="006E260F" w:rsidRDefault="003D127B" w:rsidP="003D127B">
            <w:pPr>
              <w:jc w:val="center"/>
              <w:rPr>
                <w:sz w:val="25"/>
                <w:szCs w:val="25"/>
              </w:rPr>
            </w:pPr>
            <w:r w:rsidRPr="006E260F">
              <w:rPr>
                <w:sz w:val="25"/>
                <w:szCs w:val="25"/>
              </w:rPr>
              <w:t>01</w:t>
            </w:r>
          </w:p>
        </w:tc>
        <w:tc>
          <w:tcPr>
            <w:tcW w:w="1701" w:type="dxa"/>
            <w:shd w:val="clear" w:color="000000" w:fill="FFFFFF"/>
            <w:noWrap/>
            <w:vAlign w:val="center"/>
            <w:hideMark/>
          </w:tcPr>
          <w:p w14:paraId="795A8897" w14:textId="77777777" w:rsidR="003D127B" w:rsidRPr="006E260F" w:rsidRDefault="003D127B" w:rsidP="003D127B">
            <w:pPr>
              <w:jc w:val="center"/>
              <w:rPr>
                <w:sz w:val="25"/>
                <w:szCs w:val="25"/>
              </w:rPr>
            </w:pPr>
            <w:r w:rsidRPr="006E260F">
              <w:rPr>
                <w:sz w:val="25"/>
                <w:szCs w:val="25"/>
              </w:rPr>
              <w:t>04 5 01 96010</w:t>
            </w:r>
          </w:p>
        </w:tc>
        <w:tc>
          <w:tcPr>
            <w:tcW w:w="708" w:type="dxa"/>
            <w:shd w:val="clear" w:color="000000" w:fill="FFFFFF"/>
            <w:noWrap/>
            <w:vAlign w:val="center"/>
            <w:hideMark/>
          </w:tcPr>
          <w:p w14:paraId="2137101A" w14:textId="77777777" w:rsidR="003D127B" w:rsidRPr="006E260F" w:rsidRDefault="003D127B" w:rsidP="003D127B">
            <w:pPr>
              <w:jc w:val="center"/>
              <w:rPr>
                <w:sz w:val="25"/>
                <w:szCs w:val="25"/>
              </w:rPr>
            </w:pPr>
            <w:r w:rsidRPr="006E260F">
              <w:rPr>
                <w:sz w:val="25"/>
                <w:szCs w:val="25"/>
              </w:rPr>
              <w:t> </w:t>
            </w:r>
          </w:p>
        </w:tc>
        <w:tc>
          <w:tcPr>
            <w:tcW w:w="1418" w:type="dxa"/>
            <w:shd w:val="clear" w:color="000000" w:fill="FFFFFF"/>
            <w:noWrap/>
            <w:vAlign w:val="center"/>
            <w:hideMark/>
          </w:tcPr>
          <w:p w14:paraId="58718A0A" w14:textId="77777777" w:rsidR="003D127B" w:rsidRPr="006E260F" w:rsidRDefault="003D127B" w:rsidP="003D127B">
            <w:pPr>
              <w:jc w:val="center"/>
              <w:rPr>
                <w:sz w:val="25"/>
                <w:szCs w:val="25"/>
              </w:rPr>
            </w:pPr>
            <w:r w:rsidRPr="006E260F">
              <w:rPr>
                <w:sz w:val="25"/>
                <w:szCs w:val="25"/>
              </w:rPr>
              <w:t xml:space="preserve">109 507,0  </w:t>
            </w:r>
          </w:p>
        </w:tc>
        <w:tc>
          <w:tcPr>
            <w:tcW w:w="1417" w:type="dxa"/>
            <w:shd w:val="clear" w:color="000000" w:fill="FFFFFF"/>
            <w:noWrap/>
            <w:vAlign w:val="center"/>
            <w:hideMark/>
          </w:tcPr>
          <w:p w14:paraId="16C97E3F" w14:textId="77777777" w:rsidR="003D127B" w:rsidRPr="006E260F" w:rsidRDefault="003D127B" w:rsidP="003D127B">
            <w:pPr>
              <w:jc w:val="center"/>
              <w:rPr>
                <w:sz w:val="25"/>
                <w:szCs w:val="25"/>
              </w:rPr>
            </w:pPr>
            <w:r w:rsidRPr="006E260F">
              <w:rPr>
                <w:sz w:val="25"/>
                <w:szCs w:val="25"/>
              </w:rPr>
              <w:t xml:space="preserve">109 507,0  </w:t>
            </w:r>
          </w:p>
        </w:tc>
      </w:tr>
      <w:tr w:rsidR="003D127B" w:rsidRPr="006E260F" w14:paraId="7889E437" w14:textId="77777777" w:rsidTr="00AA40EC">
        <w:trPr>
          <w:trHeight w:val="735"/>
        </w:trPr>
        <w:tc>
          <w:tcPr>
            <w:tcW w:w="4140" w:type="dxa"/>
            <w:shd w:val="clear" w:color="000000" w:fill="FFFFFF"/>
            <w:hideMark/>
          </w:tcPr>
          <w:p w14:paraId="66A321D5" w14:textId="6ACFB16C" w:rsidR="003D127B" w:rsidRPr="006E260F" w:rsidRDefault="003D127B" w:rsidP="003D127B">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1B55C478" w14:textId="77777777" w:rsidR="003D127B" w:rsidRPr="006E260F" w:rsidRDefault="003D127B" w:rsidP="003D127B">
            <w:pPr>
              <w:jc w:val="center"/>
              <w:rPr>
                <w:sz w:val="25"/>
                <w:szCs w:val="25"/>
              </w:rPr>
            </w:pPr>
            <w:r w:rsidRPr="006E260F">
              <w:rPr>
                <w:sz w:val="25"/>
                <w:szCs w:val="25"/>
              </w:rPr>
              <w:t>05</w:t>
            </w:r>
          </w:p>
        </w:tc>
        <w:tc>
          <w:tcPr>
            <w:tcW w:w="567" w:type="dxa"/>
            <w:shd w:val="clear" w:color="000000" w:fill="FFFFFF"/>
            <w:noWrap/>
            <w:vAlign w:val="center"/>
            <w:hideMark/>
          </w:tcPr>
          <w:p w14:paraId="445EEC23" w14:textId="77777777" w:rsidR="003D127B" w:rsidRPr="006E260F" w:rsidRDefault="003D127B" w:rsidP="003D127B">
            <w:pPr>
              <w:jc w:val="center"/>
              <w:rPr>
                <w:sz w:val="25"/>
                <w:szCs w:val="25"/>
              </w:rPr>
            </w:pPr>
            <w:r w:rsidRPr="006E260F">
              <w:rPr>
                <w:sz w:val="25"/>
                <w:szCs w:val="25"/>
              </w:rPr>
              <w:t>01</w:t>
            </w:r>
          </w:p>
        </w:tc>
        <w:tc>
          <w:tcPr>
            <w:tcW w:w="1701" w:type="dxa"/>
            <w:shd w:val="clear" w:color="000000" w:fill="FFFFFF"/>
            <w:noWrap/>
            <w:vAlign w:val="center"/>
            <w:hideMark/>
          </w:tcPr>
          <w:p w14:paraId="0895CB91" w14:textId="77777777" w:rsidR="003D127B" w:rsidRPr="006E260F" w:rsidRDefault="003D127B" w:rsidP="003D127B">
            <w:pPr>
              <w:jc w:val="center"/>
              <w:rPr>
                <w:sz w:val="25"/>
                <w:szCs w:val="25"/>
              </w:rPr>
            </w:pPr>
            <w:r w:rsidRPr="006E260F">
              <w:rPr>
                <w:sz w:val="25"/>
                <w:szCs w:val="25"/>
              </w:rPr>
              <w:t>04 5 01 96010</w:t>
            </w:r>
          </w:p>
        </w:tc>
        <w:tc>
          <w:tcPr>
            <w:tcW w:w="708" w:type="dxa"/>
            <w:shd w:val="clear" w:color="000000" w:fill="FFFFFF"/>
            <w:noWrap/>
            <w:vAlign w:val="center"/>
            <w:hideMark/>
          </w:tcPr>
          <w:p w14:paraId="75AF2CC6" w14:textId="77777777" w:rsidR="003D127B" w:rsidRPr="006E260F" w:rsidRDefault="003D127B" w:rsidP="003D127B">
            <w:pPr>
              <w:jc w:val="center"/>
              <w:rPr>
                <w:sz w:val="25"/>
                <w:szCs w:val="25"/>
              </w:rPr>
            </w:pPr>
            <w:r w:rsidRPr="006E260F">
              <w:rPr>
                <w:sz w:val="25"/>
                <w:szCs w:val="25"/>
              </w:rPr>
              <w:t>600</w:t>
            </w:r>
          </w:p>
        </w:tc>
        <w:tc>
          <w:tcPr>
            <w:tcW w:w="1418" w:type="dxa"/>
            <w:shd w:val="clear" w:color="000000" w:fill="FFFFFF"/>
            <w:noWrap/>
            <w:vAlign w:val="center"/>
            <w:hideMark/>
          </w:tcPr>
          <w:p w14:paraId="5C55A37C" w14:textId="77777777" w:rsidR="003D127B" w:rsidRPr="006E260F" w:rsidRDefault="003D127B" w:rsidP="003D127B">
            <w:pPr>
              <w:jc w:val="center"/>
              <w:rPr>
                <w:sz w:val="25"/>
                <w:szCs w:val="25"/>
              </w:rPr>
            </w:pPr>
            <w:r w:rsidRPr="006E260F">
              <w:rPr>
                <w:sz w:val="25"/>
                <w:szCs w:val="25"/>
              </w:rPr>
              <w:t xml:space="preserve">109 507,0  </w:t>
            </w:r>
          </w:p>
        </w:tc>
        <w:tc>
          <w:tcPr>
            <w:tcW w:w="1417" w:type="dxa"/>
            <w:shd w:val="clear" w:color="000000" w:fill="FFFFFF"/>
            <w:noWrap/>
            <w:vAlign w:val="center"/>
            <w:hideMark/>
          </w:tcPr>
          <w:p w14:paraId="5C6DBA1D" w14:textId="77777777" w:rsidR="003D127B" w:rsidRPr="006E260F" w:rsidRDefault="003D127B" w:rsidP="003D127B">
            <w:pPr>
              <w:jc w:val="center"/>
              <w:rPr>
                <w:sz w:val="25"/>
                <w:szCs w:val="25"/>
              </w:rPr>
            </w:pPr>
            <w:r w:rsidRPr="006E260F">
              <w:rPr>
                <w:sz w:val="25"/>
                <w:szCs w:val="25"/>
              </w:rPr>
              <w:t xml:space="preserve">109 507,0  </w:t>
            </w:r>
          </w:p>
        </w:tc>
      </w:tr>
      <w:tr w:rsidR="003D127B" w:rsidRPr="006E260F" w14:paraId="4D0E8508" w14:textId="77777777" w:rsidTr="00AA40EC">
        <w:trPr>
          <w:trHeight w:val="60"/>
        </w:trPr>
        <w:tc>
          <w:tcPr>
            <w:tcW w:w="4140" w:type="dxa"/>
            <w:shd w:val="clear" w:color="000000" w:fill="FFFFFF"/>
            <w:hideMark/>
          </w:tcPr>
          <w:p w14:paraId="5D051195" w14:textId="0B6526F5" w:rsidR="003D127B" w:rsidRPr="006E260F" w:rsidRDefault="003D127B" w:rsidP="003D127B">
            <w:pPr>
              <w:rPr>
                <w:sz w:val="27"/>
                <w:szCs w:val="27"/>
              </w:rPr>
            </w:pPr>
            <w:r w:rsidRPr="006E260F">
              <w:rPr>
                <w:sz w:val="27"/>
                <w:szCs w:val="27"/>
              </w:rPr>
              <w:t>Төзекләндерү</w:t>
            </w:r>
          </w:p>
        </w:tc>
        <w:tc>
          <w:tcPr>
            <w:tcW w:w="567" w:type="dxa"/>
            <w:shd w:val="clear" w:color="000000" w:fill="FFFFFF"/>
            <w:noWrap/>
            <w:vAlign w:val="center"/>
            <w:hideMark/>
          </w:tcPr>
          <w:p w14:paraId="268067DC" w14:textId="77777777" w:rsidR="003D127B" w:rsidRPr="006E260F" w:rsidRDefault="003D127B" w:rsidP="003D127B">
            <w:pPr>
              <w:jc w:val="center"/>
              <w:rPr>
                <w:sz w:val="25"/>
                <w:szCs w:val="25"/>
              </w:rPr>
            </w:pPr>
            <w:r w:rsidRPr="006E260F">
              <w:rPr>
                <w:sz w:val="25"/>
                <w:szCs w:val="25"/>
              </w:rPr>
              <w:t>05</w:t>
            </w:r>
          </w:p>
        </w:tc>
        <w:tc>
          <w:tcPr>
            <w:tcW w:w="567" w:type="dxa"/>
            <w:shd w:val="clear" w:color="000000" w:fill="FFFFFF"/>
            <w:noWrap/>
            <w:vAlign w:val="center"/>
            <w:hideMark/>
          </w:tcPr>
          <w:p w14:paraId="271D1786" w14:textId="77777777" w:rsidR="003D127B" w:rsidRPr="006E260F" w:rsidRDefault="003D127B" w:rsidP="003D127B">
            <w:pPr>
              <w:jc w:val="center"/>
              <w:rPr>
                <w:sz w:val="25"/>
                <w:szCs w:val="25"/>
              </w:rPr>
            </w:pPr>
            <w:r w:rsidRPr="006E260F">
              <w:rPr>
                <w:sz w:val="25"/>
                <w:szCs w:val="25"/>
              </w:rPr>
              <w:t>03</w:t>
            </w:r>
          </w:p>
        </w:tc>
        <w:tc>
          <w:tcPr>
            <w:tcW w:w="1701" w:type="dxa"/>
            <w:shd w:val="clear" w:color="000000" w:fill="FFFFFF"/>
            <w:noWrap/>
            <w:vAlign w:val="center"/>
            <w:hideMark/>
          </w:tcPr>
          <w:p w14:paraId="221C36CA" w14:textId="77777777" w:rsidR="003D127B" w:rsidRPr="006E260F" w:rsidRDefault="003D127B" w:rsidP="003D127B">
            <w:pPr>
              <w:jc w:val="center"/>
              <w:rPr>
                <w:sz w:val="25"/>
                <w:szCs w:val="25"/>
              </w:rPr>
            </w:pPr>
            <w:r w:rsidRPr="006E260F">
              <w:rPr>
                <w:sz w:val="25"/>
                <w:szCs w:val="25"/>
              </w:rPr>
              <w:t> </w:t>
            </w:r>
          </w:p>
        </w:tc>
        <w:tc>
          <w:tcPr>
            <w:tcW w:w="708" w:type="dxa"/>
            <w:shd w:val="clear" w:color="000000" w:fill="FFFFFF"/>
            <w:noWrap/>
            <w:vAlign w:val="center"/>
            <w:hideMark/>
          </w:tcPr>
          <w:p w14:paraId="2F6EA552" w14:textId="77777777" w:rsidR="003D127B" w:rsidRPr="006E260F" w:rsidRDefault="003D127B" w:rsidP="003D127B">
            <w:pPr>
              <w:jc w:val="center"/>
              <w:rPr>
                <w:sz w:val="25"/>
                <w:szCs w:val="25"/>
              </w:rPr>
            </w:pPr>
            <w:r w:rsidRPr="006E260F">
              <w:rPr>
                <w:sz w:val="25"/>
                <w:szCs w:val="25"/>
              </w:rPr>
              <w:t> </w:t>
            </w:r>
          </w:p>
        </w:tc>
        <w:tc>
          <w:tcPr>
            <w:tcW w:w="1418" w:type="dxa"/>
            <w:shd w:val="clear" w:color="000000" w:fill="FFFFFF"/>
            <w:noWrap/>
            <w:vAlign w:val="center"/>
            <w:hideMark/>
          </w:tcPr>
          <w:p w14:paraId="42C90EA2" w14:textId="77777777" w:rsidR="003D127B" w:rsidRPr="006E260F" w:rsidRDefault="003D127B" w:rsidP="003D127B">
            <w:pPr>
              <w:jc w:val="center"/>
              <w:rPr>
                <w:sz w:val="25"/>
                <w:szCs w:val="25"/>
              </w:rPr>
            </w:pPr>
            <w:r w:rsidRPr="006E260F">
              <w:rPr>
                <w:sz w:val="25"/>
                <w:szCs w:val="25"/>
              </w:rPr>
              <w:t xml:space="preserve">108 470,7  </w:t>
            </w:r>
          </w:p>
        </w:tc>
        <w:tc>
          <w:tcPr>
            <w:tcW w:w="1417" w:type="dxa"/>
            <w:shd w:val="clear" w:color="000000" w:fill="FFFFFF"/>
            <w:noWrap/>
            <w:vAlign w:val="center"/>
            <w:hideMark/>
          </w:tcPr>
          <w:p w14:paraId="36434082" w14:textId="77777777" w:rsidR="003D127B" w:rsidRPr="006E260F" w:rsidRDefault="003D127B" w:rsidP="003D127B">
            <w:pPr>
              <w:jc w:val="center"/>
              <w:rPr>
                <w:sz w:val="25"/>
                <w:szCs w:val="25"/>
              </w:rPr>
            </w:pPr>
            <w:r w:rsidRPr="006E260F">
              <w:rPr>
                <w:sz w:val="25"/>
                <w:szCs w:val="25"/>
              </w:rPr>
              <w:t xml:space="preserve">108 470,7  </w:t>
            </w:r>
          </w:p>
        </w:tc>
      </w:tr>
      <w:tr w:rsidR="003D127B" w:rsidRPr="006E260F" w14:paraId="437F721F" w14:textId="77777777" w:rsidTr="00113978">
        <w:trPr>
          <w:trHeight w:val="60"/>
        </w:trPr>
        <w:tc>
          <w:tcPr>
            <w:tcW w:w="4140" w:type="dxa"/>
            <w:shd w:val="clear" w:color="000000" w:fill="FFFFFF"/>
            <w:hideMark/>
          </w:tcPr>
          <w:p w14:paraId="41125A86" w14:textId="48FA52DE" w:rsidR="003D127B" w:rsidRPr="006E260F" w:rsidRDefault="003D127B" w:rsidP="003D127B">
            <w:pPr>
              <w:rPr>
                <w:sz w:val="27"/>
                <w:szCs w:val="27"/>
              </w:rPr>
            </w:pPr>
            <w:r w:rsidRPr="006E260F">
              <w:rPr>
                <w:sz w:val="27"/>
                <w:szCs w:val="27"/>
              </w:rPr>
              <w:t>Урам яктырту</w:t>
            </w:r>
          </w:p>
        </w:tc>
        <w:tc>
          <w:tcPr>
            <w:tcW w:w="567" w:type="dxa"/>
            <w:shd w:val="clear" w:color="000000" w:fill="FFFFFF"/>
            <w:noWrap/>
            <w:vAlign w:val="center"/>
            <w:hideMark/>
          </w:tcPr>
          <w:p w14:paraId="78279F9E" w14:textId="77777777" w:rsidR="003D127B" w:rsidRPr="006E260F" w:rsidRDefault="003D127B" w:rsidP="003D127B">
            <w:pPr>
              <w:jc w:val="center"/>
              <w:rPr>
                <w:sz w:val="25"/>
                <w:szCs w:val="25"/>
              </w:rPr>
            </w:pPr>
            <w:r w:rsidRPr="006E260F">
              <w:rPr>
                <w:sz w:val="25"/>
                <w:szCs w:val="25"/>
              </w:rPr>
              <w:t>05</w:t>
            </w:r>
          </w:p>
        </w:tc>
        <w:tc>
          <w:tcPr>
            <w:tcW w:w="567" w:type="dxa"/>
            <w:shd w:val="clear" w:color="000000" w:fill="FFFFFF"/>
            <w:noWrap/>
            <w:vAlign w:val="center"/>
            <w:hideMark/>
          </w:tcPr>
          <w:p w14:paraId="2323618B" w14:textId="77777777" w:rsidR="003D127B" w:rsidRPr="006E260F" w:rsidRDefault="003D127B" w:rsidP="003D127B">
            <w:pPr>
              <w:jc w:val="center"/>
              <w:rPr>
                <w:sz w:val="25"/>
                <w:szCs w:val="25"/>
              </w:rPr>
            </w:pPr>
            <w:r w:rsidRPr="006E260F">
              <w:rPr>
                <w:sz w:val="25"/>
                <w:szCs w:val="25"/>
              </w:rPr>
              <w:t>03</w:t>
            </w:r>
          </w:p>
        </w:tc>
        <w:tc>
          <w:tcPr>
            <w:tcW w:w="1701" w:type="dxa"/>
            <w:shd w:val="clear" w:color="000000" w:fill="FFFFFF"/>
            <w:noWrap/>
            <w:vAlign w:val="center"/>
            <w:hideMark/>
          </w:tcPr>
          <w:p w14:paraId="1F61CFC4" w14:textId="77777777" w:rsidR="003D127B" w:rsidRPr="006E260F" w:rsidRDefault="003D127B" w:rsidP="003D127B">
            <w:pPr>
              <w:jc w:val="center"/>
              <w:rPr>
                <w:sz w:val="25"/>
                <w:szCs w:val="25"/>
              </w:rPr>
            </w:pPr>
            <w:r w:rsidRPr="006E260F">
              <w:rPr>
                <w:sz w:val="25"/>
                <w:szCs w:val="25"/>
              </w:rPr>
              <w:t>99 0 00 78010</w:t>
            </w:r>
          </w:p>
        </w:tc>
        <w:tc>
          <w:tcPr>
            <w:tcW w:w="708" w:type="dxa"/>
            <w:shd w:val="clear" w:color="000000" w:fill="FFFFFF"/>
            <w:noWrap/>
            <w:vAlign w:val="center"/>
            <w:hideMark/>
          </w:tcPr>
          <w:p w14:paraId="066C4383" w14:textId="77777777" w:rsidR="003D127B" w:rsidRPr="006E260F" w:rsidRDefault="003D127B" w:rsidP="003D127B">
            <w:pPr>
              <w:jc w:val="center"/>
              <w:rPr>
                <w:sz w:val="25"/>
                <w:szCs w:val="25"/>
              </w:rPr>
            </w:pPr>
            <w:r w:rsidRPr="006E260F">
              <w:rPr>
                <w:sz w:val="25"/>
                <w:szCs w:val="25"/>
              </w:rPr>
              <w:t> </w:t>
            </w:r>
          </w:p>
        </w:tc>
        <w:tc>
          <w:tcPr>
            <w:tcW w:w="1418" w:type="dxa"/>
            <w:shd w:val="clear" w:color="000000" w:fill="FFFFFF"/>
            <w:noWrap/>
            <w:vAlign w:val="center"/>
            <w:hideMark/>
          </w:tcPr>
          <w:p w14:paraId="026699A3" w14:textId="77777777" w:rsidR="003D127B" w:rsidRPr="006E260F" w:rsidRDefault="003D127B" w:rsidP="003D127B">
            <w:pPr>
              <w:jc w:val="center"/>
              <w:rPr>
                <w:sz w:val="25"/>
                <w:szCs w:val="25"/>
              </w:rPr>
            </w:pPr>
            <w:r w:rsidRPr="006E260F">
              <w:rPr>
                <w:sz w:val="25"/>
                <w:szCs w:val="25"/>
              </w:rPr>
              <w:t xml:space="preserve">12 500,0  </w:t>
            </w:r>
          </w:p>
        </w:tc>
        <w:tc>
          <w:tcPr>
            <w:tcW w:w="1417" w:type="dxa"/>
            <w:shd w:val="clear" w:color="000000" w:fill="FFFFFF"/>
            <w:noWrap/>
            <w:vAlign w:val="center"/>
            <w:hideMark/>
          </w:tcPr>
          <w:p w14:paraId="3520B9AA" w14:textId="77777777" w:rsidR="003D127B" w:rsidRPr="006E260F" w:rsidRDefault="003D127B" w:rsidP="003D127B">
            <w:pPr>
              <w:jc w:val="center"/>
              <w:rPr>
                <w:sz w:val="25"/>
                <w:szCs w:val="25"/>
              </w:rPr>
            </w:pPr>
            <w:r w:rsidRPr="006E260F">
              <w:rPr>
                <w:sz w:val="25"/>
                <w:szCs w:val="25"/>
              </w:rPr>
              <w:t xml:space="preserve">12 500,0  </w:t>
            </w:r>
          </w:p>
        </w:tc>
      </w:tr>
      <w:tr w:rsidR="003D127B" w:rsidRPr="006E260F" w14:paraId="6C7FE2FC" w14:textId="77777777" w:rsidTr="00113978">
        <w:trPr>
          <w:trHeight w:val="825"/>
        </w:trPr>
        <w:tc>
          <w:tcPr>
            <w:tcW w:w="4140" w:type="dxa"/>
            <w:shd w:val="clear" w:color="000000" w:fill="FFFFFF"/>
            <w:hideMark/>
          </w:tcPr>
          <w:p w14:paraId="0B49E50F" w14:textId="1C773470" w:rsidR="003D127B" w:rsidRPr="006E260F" w:rsidRDefault="003D127B" w:rsidP="003D127B">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2CE5231A" w14:textId="77777777" w:rsidR="003D127B" w:rsidRPr="006E260F" w:rsidRDefault="003D127B" w:rsidP="003D127B">
            <w:pPr>
              <w:jc w:val="center"/>
              <w:rPr>
                <w:sz w:val="25"/>
                <w:szCs w:val="25"/>
              </w:rPr>
            </w:pPr>
            <w:r w:rsidRPr="006E260F">
              <w:rPr>
                <w:sz w:val="25"/>
                <w:szCs w:val="25"/>
              </w:rPr>
              <w:t>05</w:t>
            </w:r>
          </w:p>
        </w:tc>
        <w:tc>
          <w:tcPr>
            <w:tcW w:w="567" w:type="dxa"/>
            <w:shd w:val="clear" w:color="000000" w:fill="FFFFFF"/>
            <w:noWrap/>
            <w:vAlign w:val="center"/>
            <w:hideMark/>
          </w:tcPr>
          <w:p w14:paraId="6D806E31" w14:textId="77777777" w:rsidR="003D127B" w:rsidRPr="006E260F" w:rsidRDefault="003D127B" w:rsidP="003D127B">
            <w:pPr>
              <w:jc w:val="center"/>
              <w:rPr>
                <w:sz w:val="25"/>
                <w:szCs w:val="25"/>
              </w:rPr>
            </w:pPr>
            <w:r w:rsidRPr="006E260F">
              <w:rPr>
                <w:sz w:val="25"/>
                <w:szCs w:val="25"/>
              </w:rPr>
              <w:t>03</w:t>
            </w:r>
          </w:p>
        </w:tc>
        <w:tc>
          <w:tcPr>
            <w:tcW w:w="1701" w:type="dxa"/>
            <w:shd w:val="clear" w:color="000000" w:fill="FFFFFF"/>
            <w:noWrap/>
            <w:vAlign w:val="center"/>
            <w:hideMark/>
          </w:tcPr>
          <w:p w14:paraId="73102E28" w14:textId="77777777" w:rsidR="003D127B" w:rsidRPr="006E260F" w:rsidRDefault="003D127B" w:rsidP="003D127B">
            <w:pPr>
              <w:jc w:val="center"/>
              <w:rPr>
                <w:sz w:val="25"/>
                <w:szCs w:val="25"/>
              </w:rPr>
            </w:pPr>
            <w:r w:rsidRPr="006E260F">
              <w:rPr>
                <w:sz w:val="25"/>
                <w:szCs w:val="25"/>
              </w:rPr>
              <w:t>99 0 00 78010</w:t>
            </w:r>
          </w:p>
        </w:tc>
        <w:tc>
          <w:tcPr>
            <w:tcW w:w="708" w:type="dxa"/>
            <w:shd w:val="clear" w:color="000000" w:fill="FFFFFF"/>
            <w:noWrap/>
            <w:vAlign w:val="center"/>
            <w:hideMark/>
          </w:tcPr>
          <w:p w14:paraId="4EC7A526" w14:textId="77777777" w:rsidR="003D127B" w:rsidRPr="006E260F" w:rsidRDefault="003D127B" w:rsidP="003D127B">
            <w:pPr>
              <w:jc w:val="center"/>
              <w:rPr>
                <w:sz w:val="25"/>
                <w:szCs w:val="25"/>
              </w:rPr>
            </w:pPr>
            <w:r w:rsidRPr="006E260F">
              <w:rPr>
                <w:sz w:val="25"/>
                <w:szCs w:val="25"/>
              </w:rPr>
              <w:t>600</w:t>
            </w:r>
          </w:p>
        </w:tc>
        <w:tc>
          <w:tcPr>
            <w:tcW w:w="1418" w:type="dxa"/>
            <w:shd w:val="clear" w:color="000000" w:fill="FFFFFF"/>
            <w:noWrap/>
            <w:vAlign w:val="center"/>
            <w:hideMark/>
          </w:tcPr>
          <w:p w14:paraId="5C177CF1" w14:textId="77777777" w:rsidR="003D127B" w:rsidRPr="006E260F" w:rsidRDefault="003D127B" w:rsidP="003D127B">
            <w:pPr>
              <w:jc w:val="center"/>
              <w:rPr>
                <w:sz w:val="25"/>
                <w:szCs w:val="25"/>
              </w:rPr>
            </w:pPr>
            <w:r w:rsidRPr="006E260F">
              <w:rPr>
                <w:sz w:val="25"/>
                <w:szCs w:val="25"/>
              </w:rPr>
              <w:t xml:space="preserve">12 500,0  </w:t>
            </w:r>
          </w:p>
        </w:tc>
        <w:tc>
          <w:tcPr>
            <w:tcW w:w="1417" w:type="dxa"/>
            <w:shd w:val="clear" w:color="000000" w:fill="FFFFFF"/>
            <w:noWrap/>
            <w:vAlign w:val="center"/>
            <w:hideMark/>
          </w:tcPr>
          <w:p w14:paraId="0C211719" w14:textId="77777777" w:rsidR="003D127B" w:rsidRPr="006E260F" w:rsidRDefault="003D127B" w:rsidP="003D127B">
            <w:pPr>
              <w:jc w:val="center"/>
              <w:rPr>
                <w:sz w:val="25"/>
                <w:szCs w:val="25"/>
              </w:rPr>
            </w:pPr>
            <w:r w:rsidRPr="006E260F">
              <w:rPr>
                <w:sz w:val="25"/>
                <w:szCs w:val="25"/>
              </w:rPr>
              <w:t xml:space="preserve">12 500,0  </w:t>
            </w:r>
          </w:p>
        </w:tc>
      </w:tr>
      <w:tr w:rsidR="003D127B" w:rsidRPr="006E260F" w14:paraId="757C24FE" w14:textId="77777777" w:rsidTr="00113978">
        <w:trPr>
          <w:trHeight w:val="60"/>
        </w:trPr>
        <w:tc>
          <w:tcPr>
            <w:tcW w:w="4140" w:type="dxa"/>
            <w:shd w:val="clear" w:color="000000" w:fill="FFFFFF"/>
            <w:hideMark/>
          </w:tcPr>
          <w:p w14:paraId="0133D3A3" w14:textId="7EC4FF0D" w:rsidR="003D127B" w:rsidRPr="006E260F" w:rsidRDefault="003D127B" w:rsidP="003D127B">
            <w:pPr>
              <w:rPr>
                <w:sz w:val="27"/>
                <w:szCs w:val="27"/>
              </w:rPr>
            </w:pPr>
            <w:r w:rsidRPr="006E260F">
              <w:rPr>
                <w:sz w:val="27"/>
                <w:szCs w:val="27"/>
              </w:rPr>
              <w:t>Яшелләндерү</w:t>
            </w:r>
          </w:p>
        </w:tc>
        <w:tc>
          <w:tcPr>
            <w:tcW w:w="567" w:type="dxa"/>
            <w:shd w:val="clear" w:color="000000" w:fill="FFFFFF"/>
            <w:noWrap/>
            <w:vAlign w:val="center"/>
            <w:hideMark/>
          </w:tcPr>
          <w:p w14:paraId="3C4AD1E2" w14:textId="77777777" w:rsidR="003D127B" w:rsidRPr="006E260F" w:rsidRDefault="003D127B" w:rsidP="003D127B">
            <w:pPr>
              <w:jc w:val="center"/>
              <w:rPr>
                <w:sz w:val="25"/>
                <w:szCs w:val="25"/>
              </w:rPr>
            </w:pPr>
            <w:r w:rsidRPr="006E260F">
              <w:rPr>
                <w:sz w:val="25"/>
                <w:szCs w:val="25"/>
              </w:rPr>
              <w:t>05</w:t>
            </w:r>
          </w:p>
        </w:tc>
        <w:tc>
          <w:tcPr>
            <w:tcW w:w="567" w:type="dxa"/>
            <w:shd w:val="clear" w:color="000000" w:fill="FFFFFF"/>
            <w:noWrap/>
            <w:vAlign w:val="center"/>
            <w:hideMark/>
          </w:tcPr>
          <w:p w14:paraId="1D629163" w14:textId="77777777" w:rsidR="003D127B" w:rsidRPr="006E260F" w:rsidRDefault="003D127B" w:rsidP="003D127B">
            <w:pPr>
              <w:jc w:val="center"/>
              <w:rPr>
                <w:sz w:val="25"/>
                <w:szCs w:val="25"/>
              </w:rPr>
            </w:pPr>
            <w:r w:rsidRPr="006E260F">
              <w:rPr>
                <w:sz w:val="25"/>
                <w:szCs w:val="25"/>
              </w:rPr>
              <w:t>03</w:t>
            </w:r>
          </w:p>
        </w:tc>
        <w:tc>
          <w:tcPr>
            <w:tcW w:w="1701" w:type="dxa"/>
            <w:shd w:val="clear" w:color="000000" w:fill="FFFFFF"/>
            <w:noWrap/>
            <w:vAlign w:val="center"/>
            <w:hideMark/>
          </w:tcPr>
          <w:p w14:paraId="69705070" w14:textId="77777777" w:rsidR="003D127B" w:rsidRPr="006E260F" w:rsidRDefault="003D127B" w:rsidP="003D127B">
            <w:pPr>
              <w:jc w:val="center"/>
              <w:rPr>
                <w:sz w:val="25"/>
                <w:szCs w:val="25"/>
              </w:rPr>
            </w:pPr>
            <w:r w:rsidRPr="006E260F">
              <w:rPr>
                <w:sz w:val="25"/>
                <w:szCs w:val="25"/>
              </w:rPr>
              <w:t>99 0 00 78030</w:t>
            </w:r>
          </w:p>
        </w:tc>
        <w:tc>
          <w:tcPr>
            <w:tcW w:w="708" w:type="dxa"/>
            <w:shd w:val="clear" w:color="000000" w:fill="FFFFFF"/>
            <w:noWrap/>
            <w:vAlign w:val="center"/>
            <w:hideMark/>
          </w:tcPr>
          <w:p w14:paraId="14CAD1D9" w14:textId="77777777" w:rsidR="003D127B" w:rsidRPr="006E260F" w:rsidRDefault="003D127B" w:rsidP="003D127B">
            <w:pPr>
              <w:jc w:val="center"/>
              <w:rPr>
                <w:sz w:val="25"/>
                <w:szCs w:val="25"/>
              </w:rPr>
            </w:pPr>
            <w:r w:rsidRPr="006E260F">
              <w:rPr>
                <w:sz w:val="25"/>
                <w:szCs w:val="25"/>
              </w:rPr>
              <w:t> </w:t>
            </w:r>
          </w:p>
        </w:tc>
        <w:tc>
          <w:tcPr>
            <w:tcW w:w="1418" w:type="dxa"/>
            <w:shd w:val="clear" w:color="000000" w:fill="FFFFFF"/>
            <w:noWrap/>
            <w:vAlign w:val="center"/>
            <w:hideMark/>
          </w:tcPr>
          <w:p w14:paraId="43E140A8" w14:textId="77777777" w:rsidR="003D127B" w:rsidRPr="006E260F" w:rsidRDefault="003D127B" w:rsidP="003D127B">
            <w:pPr>
              <w:jc w:val="center"/>
              <w:rPr>
                <w:sz w:val="25"/>
                <w:szCs w:val="25"/>
              </w:rPr>
            </w:pPr>
            <w:r w:rsidRPr="006E260F">
              <w:rPr>
                <w:sz w:val="25"/>
                <w:szCs w:val="25"/>
              </w:rPr>
              <w:t xml:space="preserve">18 500,0  </w:t>
            </w:r>
          </w:p>
        </w:tc>
        <w:tc>
          <w:tcPr>
            <w:tcW w:w="1417" w:type="dxa"/>
            <w:shd w:val="clear" w:color="000000" w:fill="FFFFFF"/>
            <w:noWrap/>
            <w:vAlign w:val="center"/>
            <w:hideMark/>
          </w:tcPr>
          <w:p w14:paraId="337A4A2B" w14:textId="77777777" w:rsidR="003D127B" w:rsidRPr="006E260F" w:rsidRDefault="003D127B" w:rsidP="003D127B">
            <w:pPr>
              <w:jc w:val="center"/>
              <w:rPr>
                <w:sz w:val="25"/>
                <w:szCs w:val="25"/>
              </w:rPr>
            </w:pPr>
            <w:r w:rsidRPr="006E260F">
              <w:rPr>
                <w:sz w:val="25"/>
                <w:szCs w:val="25"/>
              </w:rPr>
              <w:t xml:space="preserve">18 500,0  </w:t>
            </w:r>
          </w:p>
        </w:tc>
      </w:tr>
      <w:tr w:rsidR="003D127B" w:rsidRPr="006E260F" w14:paraId="4625106B" w14:textId="77777777" w:rsidTr="00113978">
        <w:trPr>
          <w:trHeight w:val="825"/>
        </w:trPr>
        <w:tc>
          <w:tcPr>
            <w:tcW w:w="4140" w:type="dxa"/>
            <w:shd w:val="clear" w:color="000000" w:fill="FFFFFF"/>
            <w:hideMark/>
          </w:tcPr>
          <w:p w14:paraId="36A40827" w14:textId="62794B42" w:rsidR="003D127B" w:rsidRPr="006E260F" w:rsidRDefault="003D127B" w:rsidP="003D127B">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4DD99EF4" w14:textId="77777777" w:rsidR="003D127B" w:rsidRPr="006E260F" w:rsidRDefault="003D127B" w:rsidP="003D127B">
            <w:pPr>
              <w:jc w:val="center"/>
              <w:rPr>
                <w:sz w:val="25"/>
                <w:szCs w:val="25"/>
              </w:rPr>
            </w:pPr>
            <w:r w:rsidRPr="006E260F">
              <w:rPr>
                <w:sz w:val="25"/>
                <w:szCs w:val="25"/>
              </w:rPr>
              <w:t>05</w:t>
            </w:r>
          </w:p>
        </w:tc>
        <w:tc>
          <w:tcPr>
            <w:tcW w:w="567" w:type="dxa"/>
            <w:shd w:val="clear" w:color="000000" w:fill="FFFFFF"/>
            <w:noWrap/>
            <w:vAlign w:val="center"/>
            <w:hideMark/>
          </w:tcPr>
          <w:p w14:paraId="30B3C7DD" w14:textId="77777777" w:rsidR="003D127B" w:rsidRPr="006E260F" w:rsidRDefault="003D127B" w:rsidP="003D127B">
            <w:pPr>
              <w:jc w:val="center"/>
              <w:rPr>
                <w:sz w:val="25"/>
                <w:szCs w:val="25"/>
              </w:rPr>
            </w:pPr>
            <w:r w:rsidRPr="006E260F">
              <w:rPr>
                <w:sz w:val="25"/>
                <w:szCs w:val="25"/>
              </w:rPr>
              <w:t>03</w:t>
            </w:r>
          </w:p>
        </w:tc>
        <w:tc>
          <w:tcPr>
            <w:tcW w:w="1701" w:type="dxa"/>
            <w:shd w:val="clear" w:color="000000" w:fill="FFFFFF"/>
            <w:noWrap/>
            <w:vAlign w:val="center"/>
            <w:hideMark/>
          </w:tcPr>
          <w:p w14:paraId="7C073F39" w14:textId="77777777" w:rsidR="003D127B" w:rsidRPr="006E260F" w:rsidRDefault="003D127B" w:rsidP="003D127B">
            <w:pPr>
              <w:jc w:val="center"/>
              <w:rPr>
                <w:sz w:val="25"/>
                <w:szCs w:val="25"/>
              </w:rPr>
            </w:pPr>
            <w:r w:rsidRPr="006E260F">
              <w:rPr>
                <w:sz w:val="25"/>
                <w:szCs w:val="25"/>
              </w:rPr>
              <w:t>99 0 00 78030</w:t>
            </w:r>
          </w:p>
        </w:tc>
        <w:tc>
          <w:tcPr>
            <w:tcW w:w="708" w:type="dxa"/>
            <w:shd w:val="clear" w:color="000000" w:fill="FFFFFF"/>
            <w:noWrap/>
            <w:vAlign w:val="center"/>
            <w:hideMark/>
          </w:tcPr>
          <w:p w14:paraId="3D117B06" w14:textId="77777777" w:rsidR="003D127B" w:rsidRPr="006E260F" w:rsidRDefault="003D127B" w:rsidP="003D127B">
            <w:pPr>
              <w:jc w:val="center"/>
              <w:rPr>
                <w:sz w:val="25"/>
                <w:szCs w:val="25"/>
              </w:rPr>
            </w:pPr>
            <w:r w:rsidRPr="006E260F">
              <w:rPr>
                <w:sz w:val="25"/>
                <w:szCs w:val="25"/>
              </w:rPr>
              <w:t>600</w:t>
            </w:r>
          </w:p>
        </w:tc>
        <w:tc>
          <w:tcPr>
            <w:tcW w:w="1418" w:type="dxa"/>
            <w:shd w:val="clear" w:color="000000" w:fill="FFFFFF"/>
            <w:noWrap/>
            <w:vAlign w:val="center"/>
            <w:hideMark/>
          </w:tcPr>
          <w:p w14:paraId="62A95ED5" w14:textId="77777777" w:rsidR="003D127B" w:rsidRPr="006E260F" w:rsidRDefault="003D127B" w:rsidP="003D127B">
            <w:pPr>
              <w:jc w:val="center"/>
              <w:rPr>
                <w:sz w:val="25"/>
                <w:szCs w:val="25"/>
              </w:rPr>
            </w:pPr>
            <w:r w:rsidRPr="006E260F">
              <w:rPr>
                <w:sz w:val="25"/>
                <w:szCs w:val="25"/>
              </w:rPr>
              <w:t xml:space="preserve">18 500,0  </w:t>
            </w:r>
          </w:p>
        </w:tc>
        <w:tc>
          <w:tcPr>
            <w:tcW w:w="1417" w:type="dxa"/>
            <w:shd w:val="clear" w:color="000000" w:fill="FFFFFF"/>
            <w:noWrap/>
            <w:vAlign w:val="center"/>
            <w:hideMark/>
          </w:tcPr>
          <w:p w14:paraId="16A8006D" w14:textId="77777777" w:rsidR="003D127B" w:rsidRPr="006E260F" w:rsidRDefault="003D127B" w:rsidP="003D127B">
            <w:pPr>
              <w:jc w:val="center"/>
              <w:rPr>
                <w:sz w:val="25"/>
                <w:szCs w:val="25"/>
              </w:rPr>
            </w:pPr>
            <w:r w:rsidRPr="006E260F">
              <w:rPr>
                <w:sz w:val="25"/>
                <w:szCs w:val="25"/>
              </w:rPr>
              <w:t xml:space="preserve">18 500,0  </w:t>
            </w:r>
          </w:p>
        </w:tc>
      </w:tr>
      <w:tr w:rsidR="003D127B" w:rsidRPr="006E260F" w14:paraId="13287990" w14:textId="77777777" w:rsidTr="00113978">
        <w:trPr>
          <w:trHeight w:val="735"/>
        </w:trPr>
        <w:tc>
          <w:tcPr>
            <w:tcW w:w="4140" w:type="dxa"/>
            <w:shd w:val="clear" w:color="000000" w:fill="FFFFFF"/>
            <w:hideMark/>
          </w:tcPr>
          <w:p w14:paraId="16F3A2E7" w14:textId="278D3347" w:rsidR="003D127B" w:rsidRPr="006E260F" w:rsidRDefault="003D127B" w:rsidP="003D127B">
            <w:pPr>
              <w:rPr>
                <w:sz w:val="27"/>
                <w:szCs w:val="27"/>
              </w:rPr>
            </w:pPr>
            <w:r w:rsidRPr="006E260F">
              <w:rPr>
                <w:sz w:val="27"/>
                <w:szCs w:val="27"/>
              </w:rPr>
              <w:lastRenderedPageBreak/>
              <w:t>Шәһәр округларын һәм торак пунктларын төзекләндерү буенча башка чаралар</w:t>
            </w:r>
          </w:p>
        </w:tc>
        <w:tc>
          <w:tcPr>
            <w:tcW w:w="567" w:type="dxa"/>
            <w:shd w:val="clear" w:color="000000" w:fill="FFFFFF"/>
            <w:noWrap/>
            <w:vAlign w:val="center"/>
            <w:hideMark/>
          </w:tcPr>
          <w:p w14:paraId="1BBD3D14" w14:textId="77777777" w:rsidR="003D127B" w:rsidRPr="006E260F" w:rsidRDefault="003D127B" w:rsidP="003D127B">
            <w:pPr>
              <w:jc w:val="center"/>
              <w:rPr>
                <w:sz w:val="25"/>
                <w:szCs w:val="25"/>
              </w:rPr>
            </w:pPr>
            <w:r w:rsidRPr="006E260F">
              <w:rPr>
                <w:sz w:val="25"/>
                <w:szCs w:val="25"/>
              </w:rPr>
              <w:t>05</w:t>
            </w:r>
          </w:p>
        </w:tc>
        <w:tc>
          <w:tcPr>
            <w:tcW w:w="567" w:type="dxa"/>
            <w:shd w:val="clear" w:color="000000" w:fill="FFFFFF"/>
            <w:noWrap/>
            <w:vAlign w:val="center"/>
            <w:hideMark/>
          </w:tcPr>
          <w:p w14:paraId="45DCF4D8" w14:textId="77777777" w:rsidR="003D127B" w:rsidRPr="006E260F" w:rsidRDefault="003D127B" w:rsidP="003D127B">
            <w:pPr>
              <w:jc w:val="center"/>
              <w:rPr>
                <w:sz w:val="25"/>
                <w:szCs w:val="25"/>
              </w:rPr>
            </w:pPr>
            <w:r w:rsidRPr="006E260F">
              <w:rPr>
                <w:sz w:val="25"/>
                <w:szCs w:val="25"/>
              </w:rPr>
              <w:t>03</w:t>
            </w:r>
          </w:p>
        </w:tc>
        <w:tc>
          <w:tcPr>
            <w:tcW w:w="1701" w:type="dxa"/>
            <w:shd w:val="clear" w:color="000000" w:fill="FFFFFF"/>
            <w:noWrap/>
            <w:vAlign w:val="center"/>
            <w:hideMark/>
          </w:tcPr>
          <w:p w14:paraId="48A9CE5F" w14:textId="77777777" w:rsidR="003D127B" w:rsidRPr="006E260F" w:rsidRDefault="003D127B" w:rsidP="003D127B">
            <w:pPr>
              <w:jc w:val="center"/>
              <w:rPr>
                <w:sz w:val="25"/>
                <w:szCs w:val="25"/>
              </w:rPr>
            </w:pPr>
            <w:r w:rsidRPr="006E260F">
              <w:rPr>
                <w:sz w:val="25"/>
                <w:szCs w:val="25"/>
              </w:rPr>
              <w:t>99 0 00 78050</w:t>
            </w:r>
          </w:p>
        </w:tc>
        <w:tc>
          <w:tcPr>
            <w:tcW w:w="708" w:type="dxa"/>
            <w:shd w:val="clear" w:color="000000" w:fill="FFFFFF"/>
            <w:noWrap/>
            <w:vAlign w:val="center"/>
            <w:hideMark/>
          </w:tcPr>
          <w:p w14:paraId="355EEC6D" w14:textId="77777777" w:rsidR="003D127B" w:rsidRPr="006E260F" w:rsidRDefault="003D127B" w:rsidP="003D127B">
            <w:pPr>
              <w:jc w:val="center"/>
              <w:rPr>
                <w:sz w:val="25"/>
                <w:szCs w:val="25"/>
              </w:rPr>
            </w:pPr>
            <w:r w:rsidRPr="006E260F">
              <w:rPr>
                <w:sz w:val="25"/>
                <w:szCs w:val="25"/>
              </w:rPr>
              <w:t> </w:t>
            </w:r>
          </w:p>
        </w:tc>
        <w:tc>
          <w:tcPr>
            <w:tcW w:w="1418" w:type="dxa"/>
            <w:shd w:val="clear" w:color="000000" w:fill="FFFFFF"/>
            <w:noWrap/>
            <w:vAlign w:val="center"/>
            <w:hideMark/>
          </w:tcPr>
          <w:p w14:paraId="15A0EA3E" w14:textId="77777777" w:rsidR="003D127B" w:rsidRPr="006E260F" w:rsidRDefault="003D127B" w:rsidP="003D127B">
            <w:pPr>
              <w:jc w:val="center"/>
              <w:rPr>
                <w:sz w:val="25"/>
                <w:szCs w:val="25"/>
              </w:rPr>
            </w:pPr>
            <w:r w:rsidRPr="006E260F">
              <w:rPr>
                <w:sz w:val="25"/>
                <w:szCs w:val="25"/>
              </w:rPr>
              <w:t xml:space="preserve">30 678,7  </w:t>
            </w:r>
          </w:p>
        </w:tc>
        <w:tc>
          <w:tcPr>
            <w:tcW w:w="1417" w:type="dxa"/>
            <w:shd w:val="clear" w:color="000000" w:fill="FFFFFF"/>
            <w:noWrap/>
            <w:vAlign w:val="center"/>
            <w:hideMark/>
          </w:tcPr>
          <w:p w14:paraId="5946FB6D" w14:textId="77777777" w:rsidR="003D127B" w:rsidRPr="006E260F" w:rsidRDefault="003D127B" w:rsidP="003D127B">
            <w:pPr>
              <w:jc w:val="center"/>
              <w:rPr>
                <w:sz w:val="25"/>
                <w:szCs w:val="25"/>
              </w:rPr>
            </w:pPr>
            <w:r w:rsidRPr="006E260F">
              <w:rPr>
                <w:sz w:val="25"/>
                <w:szCs w:val="25"/>
              </w:rPr>
              <w:t xml:space="preserve">30 678,7  </w:t>
            </w:r>
          </w:p>
        </w:tc>
      </w:tr>
      <w:tr w:rsidR="003D127B" w:rsidRPr="006E260F" w14:paraId="65B5EBE0" w14:textId="77777777" w:rsidTr="00113978">
        <w:trPr>
          <w:trHeight w:val="60"/>
        </w:trPr>
        <w:tc>
          <w:tcPr>
            <w:tcW w:w="4140" w:type="dxa"/>
            <w:shd w:val="clear" w:color="000000" w:fill="FFFFFF"/>
            <w:hideMark/>
          </w:tcPr>
          <w:p w14:paraId="12CC518C" w14:textId="1AD016C6" w:rsidR="003D127B" w:rsidRPr="006E260F" w:rsidRDefault="003D127B" w:rsidP="003D127B">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43611F3B" w14:textId="77777777" w:rsidR="003D127B" w:rsidRPr="006E260F" w:rsidRDefault="003D127B" w:rsidP="003D127B">
            <w:pPr>
              <w:jc w:val="center"/>
              <w:rPr>
                <w:sz w:val="25"/>
                <w:szCs w:val="25"/>
              </w:rPr>
            </w:pPr>
            <w:r w:rsidRPr="006E260F">
              <w:rPr>
                <w:sz w:val="25"/>
                <w:szCs w:val="25"/>
              </w:rPr>
              <w:t>05</w:t>
            </w:r>
          </w:p>
        </w:tc>
        <w:tc>
          <w:tcPr>
            <w:tcW w:w="567" w:type="dxa"/>
            <w:shd w:val="clear" w:color="000000" w:fill="FFFFFF"/>
            <w:noWrap/>
            <w:vAlign w:val="center"/>
            <w:hideMark/>
          </w:tcPr>
          <w:p w14:paraId="7FF7FD2F" w14:textId="77777777" w:rsidR="003D127B" w:rsidRPr="006E260F" w:rsidRDefault="003D127B" w:rsidP="003D127B">
            <w:pPr>
              <w:jc w:val="center"/>
              <w:rPr>
                <w:sz w:val="25"/>
                <w:szCs w:val="25"/>
              </w:rPr>
            </w:pPr>
            <w:r w:rsidRPr="006E260F">
              <w:rPr>
                <w:sz w:val="25"/>
                <w:szCs w:val="25"/>
              </w:rPr>
              <w:t>03</w:t>
            </w:r>
          </w:p>
        </w:tc>
        <w:tc>
          <w:tcPr>
            <w:tcW w:w="1701" w:type="dxa"/>
            <w:shd w:val="clear" w:color="000000" w:fill="FFFFFF"/>
            <w:noWrap/>
            <w:vAlign w:val="center"/>
            <w:hideMark/>
          </w:tcPr>
          <w:p w14:paraId="67B903B6" w14:textId="77777777" w:rsidR="003D127B" w:rsidRPr="006E260F" w:rsidRDefault="003D127B" w:rsidP="003D127B">
            <w:pPr>
              <w:jc w:val="center"/>
              <w:rPr>
                <w:sz w:val="25"/>
                <w:szCs w:val="25"/>
              </w:rPr>
            </w:pPr>
            <w:r w:rsidRPr="006E260F">
              <w:rPr>
                <w:sz w:val="25"/>
                <w:szCs w:val="25"/>
              </w:rPr>
              <w:t>99 0 00 78050</w:t>
            </w:r>
          </w:p>
        </w:tc>
        <w:tc>
          <w:tcPr>
            <w:tcW w:w="708" w:type="dxa"/>
            <w:shd w:val="clear" w:color="000000" w:fill="FFFFFF"/>
            <w:noWrap/>
            <w:vAlign w:val="center"/>
            <w:hideMark/>
          </w:tcPr>
          <w:p w14:paraId="3FD03EE6" w14:textId="77777777" w:rsidR="003D127B" w:rsidRPr="006E260F" w:rsidRDefault="003D127B" w:rsidP="003D127B">
            <w:pPr>
              <w:jc w:val="center"/>
              <w:rPr>
                <w:sz w:val="25"/>
                <w:szCs w:val="25"/>
              </w:rPr>
            </w:pPr>
            <w:r w:rsidRPr="006E260F">
              <w:rPr>
                <w:sz w:val="25"/>
                <w:szCs w:val="25"/>
              </w:rPr>
              <w:t>600</w:t>
            </w:r>
          </w:p>
        </w:tc>
        <w:tc>
          <w:tcPr>
            <w:tcW w:w="1418" w:type="dxa"/>
            <w:shd w:val="clear" w:color="000000" w:fill="FFFFFF"/>
            <w:noWrap/>
            <w:vAlign w:val="center"/>
            <w:hideMark/>
          </w:tcPr>
          <w:p w14:paraId="3309D8F8" w14:textId="77777777" w:rsidR="003D127B" w:rsidRPr="006E260F" w:rsidRDefault="003D127B" w:rsidP="003D127B">
            <w:pPr>
              <w:jc w:val="center"/>
              <w:rPr>
                <w:sz w:val="25"/>
                <w:szCs w:val="25"/>
              </w:rPr>
            </w:pPr>
            <w:r w:rsidRPr="006E260F">
              <w:rPr>
                <w:sz w:val="25"/>
                <w:szCs w:val="25"/>
              </w:rPr>
              <w:t xml:space="preserve">30 678,7  </w:t>
            </w:r>
          </w:p>
        </w:tc>
        <w:tc>
          <w:tcPr>
            <w:tcW w:w="1417" w:type="dxa"/>
            <w:shd w:val="clear" w:color="000000" w:fill="FFFFFF"/>
            <w:noWrap/>
            <w:vAlign w:val="center"/>
            <w:hideMark/>
          </w:tcPr>
          <w:p w14:paraId="1BD56CA6" w14:textId="77777777" w:rsidR="003D127B" w:rsidRPr="006E260F" w:rsidRDefault="003D127B" w:rsidP="003D127B">
            <w:pPr>
              <w:jc w:val="center"/>
              <w:rPr>
                <w:sz w:val="25"/>
                <w:szCs w:val="25"/>
              </w:rPr>
            </w:pPr>
            <w:r w:rsidRPr="006E260F">
              <w:rPr>
                <w:sz w:val="25"/>
                <w:szCs w:val="25"/>
              </w:rPr>
              <w:t xml:space="preserve">30 678,7  </w:t>
            </w:r>
          </w:p>
        </w:tc>
      </w:tr>
      <w:tr w:rsidR="003D127B" w:rsidRPr="006E260F" w14:paraId="714FCF77" w14:textId="77777777" w:rsidTr="00AA40EC">
        <w:trPr>
          <w:trHeight w:val="60"/>
        </w:trPr>
        <w:tc>
          <w:tcPr>
            <w:tcW w:w="4140" w:type="dxa"/>
            <w:shd w:val="clear" w:color="000000" w:fill="FFFFFF"/>
            <w:hideMark/>
          </w:tcPr>
          <w:p w14:paraId="0F26ECD6" w14:textId="5C372512" w:rsidR="003D127B" w:rsidRPr="006E260F" w:rsidRDefault="003D127B" w:rsidP="003D127B">
            <w:pPr>
              <w:rPr>
                <w:sz w:val="27"/>
                <w:szCs w:val="27"/>
              </w:rPr>
            </w:pPr>
            <w:r w:rsidRPr="006E260F">
              <w:rPr>
                <w:sz w:val="27"/>
                <w:szCs w:val="27"/>
              </w:rPr>
              <w:t>Парклар һәм скверлар эчтәлеге</w:t>
            </w:r>
          </w:p>
        </w:tc>
        <w:tc>
          <w:tcPr>
            <w:tcW w:w="567" w:type="dxa"/>
            <w:shd w:val="clear" w:color="000000" w:fill="FFFFFF"/>
            <w:noWrap/>
            <w:vAlign w:val="center"/>
            <w:hideMark/>
          </w:tcPr>
          <w:p w14:paraId="635875E7" w14:textId="77777777" w:rsidR="003D127B" w:rsidRPr="006E260F" w:rsidRDefault="003D127B" w:rsidP="003D127B">
            <w:pPr>
              <w:jc w:val="center"/>
              <w:rPr>
                <w:sz w:val="25"/>
                <w:szCs w:val="25"/>
              </w:rPr>
            </w:pPr>
            <w:r w:rsidRPr="006E260F">
              <w:rPr>
                <w:sz w:val="25"/>
                <w:szCs w:val="25"/>
              </w:rPr>
              <w:t>05</w:t>
            </w:r>
          </w:p>
        </w:tc>
        <w:tc>
          <w:tcPr>
            <w:tcW w:w="567" w:type="dxa"/>
            <w:shd w:val="clear" w:color="000000" w:fill="FFFFFF"/>
            <w:noWrap/>
            <w:vAlign w:val="center"/>
            <w:hideMark/>
          </w:tcPr>
          <w:p w14:paraId="53B0068B" w14:textId="77777777" w:rsidR="003D127B" w:rsidRPr="006E260F" w:rsidRDefault="003D127B" w:rsidP="003D127B">
            <w:pPr>
              <w:jc w:val="center"/>
              <w:rPr>
                <w:sz w:val="25"/>
                <w:szCs w:val="25"/>
              </w:rPr>
            </w:pPr>
            <w:r w:rsidRPr="006E260F">
              <w:rPr>
                <w:sz w:val="25"/>
                <w:szCs w:val="25"/>
              </w:rPr>
              <w:t>03</w:t>
            </w:r>
          </w:p>
        </w:tc>
        <w:tc>
          <w:tcPr>
            <w:tcW w:w="1701" w:type="dxa"/>
            <w:shd w:val="clear" w:color="000000" w:fill="FFFFFF"/>
            <w:noWrap/>
            <w:vAlign w:val="center"/>
            <w:hideMark/>
          </w:tcPr>
          <w:p w14:paraId="22F7E45B" w14:textId="77777777" w:rsidR="003D127B" w:rsidRPr="006E260F" w:rsidRDefault="003D127B" w:rsidP="003D127B">
            <w:pPr>
              <w:jc w:val="center"/>
              <w:rPr>
                <w:sz w:val="25"/>
                <w:szCs w:val="25"/>
              </w:rPr>
            </w:pPr>
            <w:r w:rsidRPr="006E260F">
              <w:rPr>
                <w:sz w:val="25"/>
                <w:szCs w:val="25"/>
              </w:rPr>
              <w:t>99 0 00 78070</w:t>
            </w:r>
          </w:p>
        </w:tc>
        <w:tc>
          <w:tcPr>
            <w:tcW w:w="708" w:type="dxa"/>
            <w:shd w:val="clear" w:color="000000" w:fill="FFFFFF"/>
            <w:noWrap/>
            <w:vAlign w:val="center"/>
            <w:hideMark/>
          </w:tcPr>
          <w:p w14:paraId="1B003314" w14:textId="77777777" w:rsidR="003D127B" w:rsidRPr="006E260F" w:rsidRDefault="003D127B" w:rsidP="003D127B">
            <w:pPr>
              <w:jc w:val="center"/>
              <w:rPr>
                <w:sz w:val="25"/>
                <w:szCs w:val="25"/>
              </w:rPr>
            </w:pPr>
            <w:r w:rsidRPr="006E260F">
              <w:rPr>
                <w:sz w:val="25"/>
                <w:szCs w:val="25"/>
              </w:rPr>
              <w:t> </w:t>
            </w:r>
          </w:p>
        </w:tc>
        <w:tc>
          <w:tcPr>
            <w:tcW w:w="1418" w:type="dxa"/>
            <w:shd w:val="clear" w:color="000000" w:fill="FFFFFF"/>
            <w:noWrap/>
            <w:vAlign w:val="center"/>
            <w:hideMark/>
          </w:tcPr>
          <w:p w14:paraId="71B44CB2" w14:textId="77777777" w:rsidR="003D127B" w:rsidRPr="006E260F" w:rsidRDefault="003D127B" w:rsidP="003D127B">
            <w:pPr>
              <w:jc w:val="center"/>
              <w:rPr>
                <w:sz w:val="25"/>
                <w:szCs w:val="25"/>
              </w:rPr>
            </w:pPr>
            <w:r w:rsidRPr="006E260F">
              <w:rPr>
                <w:sz w:val="25"/>
                <w:szCs w:val="25"/>
              </w:rPr>
              <w:t xml:space="preserve">46 395,6  </w:t>
            </w:r>
          </w:p>
        </w:tc>
        <w:tc>
          <w:tcPr>
            <w:tcW w:w="1417" w:type="dxa"/>
            <w:shd w:val="clear" w:color="000000" w:fill="FFFFFF"/>
            <w:noWrap/>
            <w:vAlign w:val="center"/>
            <w:hideMark/>
          </w:tcPr>
          <w:p w14:paraId="2CEF3EFA" w14:textId="77777777" w:rsidR="003D127B" w:rsidRPr="006E260F" w:rsidRDefault="003D127B" w:rsidP="003D127B">
            <w:pPr>
              <w:jc w:val="center"/>
              <w:rPr>
                <w:sz w:val="25"/>
                <w:szCs w:val="25"/>
              </w:rPr>
            </w:pPr>
            <w:r w:rsidRPr="006E260F">
              <w:rPr>
                <w:sz w:val="25"/>
                <w:szCs w:val="25"/>
              </w:rPr>
              <w:t xml:space="preserve">46 395,6  </w:t>
            </w:r>
          </w:p>
        </w:tc>
      </w:tr>
      <w:tr w:rsidR="003D127B" w:rsidRPr="006E260F" w14:paraId="7973B06C" w14:textId="77777777" w:rsidTr="00AA40EC">
        <w:trPr>
          <w:trHeight w:val="705"/>
        </w:trPr>
        <w:tc>
          <w:tcPr>
            <w:tcW w:w="4140" w:type="dxa"/>
            <w:shd w:val="clear" w:color="000000" w:fill="FFFFFF"/>
            <w:hideMark/>
          </w:tcPr>
          <w:p w14:paraId="1DD6EF7C" w14:textId="7A39E079" w:rsidR="003D127B" w:rsidRPr="006E260F" w:rsidRDefault="003D127B" w:rsidP="003D127B">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59AE2736" w14:textId="77777777" w:rsidR="003D127B" w:rsidRPr="006E260F" w:rsidRDefault="003D127B" w:rsidP="003D127B">
            <w:pPr>
              <w:jc w:val="center"/>
              <w:rPr>
                <w:sz w:val="25"/>
                <w:szCs w:val="25"/>
              </w:rPr>
            </w:pPr>
            <w:r w:rsidRPr="006E260F">
              <w:rPr>
                <w:sz w:val="25"/>
                <w:szCs w:val="25"/>
              </w:rPr>
              <w:t>05</w:t>
            </w:r>
          </w:p>
        </w:tc>
        <w:tc>
          <w:tcPr>
            <w:tcW w:w="567" w:type="dxa"/>
            <w:shd w:val="clear" w:color="000000" w:fill="FFFFFF"/>
            <w:noWrap/>
            <w:vAlign w:val="center"/>
            <w:hideMark/>
          </w:tcPr>
          <w:p w14:paraId="0923212E" w14:textId="77777777" w:rsidR="003D127B" w:rsidRPr="006E260F" w:rsidRDefault="003D127B" w:rsidP="003D127B">
            <w:pPr>
              <w:jc w:val="center"/>
              <w:rPr>
                <w:sz w:val="25"/>
                <w:szCs w:val="25"/>
              </w:rPr>
            </w:pPr>
            <w:r w:rsidRPr="006E260F">
              <w:rPr>
                <w:sz w:val="25"/>
                <w:szCs w:val="25"/>
              </w:rPr>
              <w:t>03</w:t>
            </w:r>
          </w:p>
        </w:tc>
        <w:tc>
          <w:tcPr>
            <w:tcW w:w="1701" w:type="dxa"/>
            <w:shd w:val="clear" w:color="000000" w:fill="FFFFFF"/>
            <w:noWrap/>
            <w:vAlign w:val="center"/>
            <w:hideMark/>
          </w:tcPr>
          <w:p w14:paraId="23BC9E08" w14:textId="77777777" w:rsidR="003D127B" w:rsidRPr="006E260F" w:rsidRDefault="003D127B" w:rsidP="003D127B">
            <w:pPr>
              <w:jc w:val="center"/>
              <w:rPr>
                <w:sz w:val="25"/>
                <w:szCs w:val="25"/>
              </w:rPr>
            </w:pPr>
            <w:r w:rsidRPr="006E260F">
              <w:rPr>
                <w:sz w:val="25"/>
                <w:szCs w:val="25"/>
              </w:rPr>
              <w:t>99 0 00 78070</w:t>
            </w:r>
          </w:p>
        </w:tc>
        <w:tc>
          <w:tcPr>
            <w:tcW w:w="708" w:type="dxa"/>
            <w:shd w:val="clear" w:color="000000" w:fill="FFFFFF"/>
            <w:noWrap/>
            <w:vAlign w:val="center"/>
            <w:hideMark/>
          </w:tcPr>
          <w:p w14:paraId="160754DA" w14:textId="77777777" w:rsidR="003D127B" w:rsidRPr="006E260F" w:rsidRDefault="003D127B" w:rsidP="003D127B">
            <w:pPr>
              <w:jc w:val="center"/>
              <w:rPr>
                <w:sz w:val="25"/>
                <w:szCs w:val="25"/>
              </w:rPr>
            </w:pPr>
            <w:r w:rsidRPr="006E260F">
              <w:rPr>
                <w:sz w:val="25"/>
                <w:szCs w:val="25"/>
              </w:rPr>
              <w:t>600</w:t>
            </w:r>
          </w:p>
        </w:tc>
        <w:tc>
          <w:tcPr>
            <w:tcW w:w="1418" w:type="dxa"/>
            <w:shd w:val="clear" w:color="000000" w:fill="FFFFFF"/>
            <w:noWrap/>
            <w:vAlign w:val="center"/>
            <w:hideMark/>
          </w:tcPr>
          <w:p w14:paraId="324EEEA9" w14:textId="77777777" w:rsidR="003D127B" w:rsidRPr="006E260F" w:rsidRDefault="003D127B" w:rsidP="003D127B">
            <w:pPr>
              <w:jc w:val="center"/>
              <w:rPr>
                <w:sz w:val="25"/>
                <w:szCs w:val="25"/>
              </w:rPr>
            </w:pPr>
            <w:r w:rsidRPr="006E260F">
              <w:rPr>
                <w:sz w:val="25"/>
                <w:szCs w:val="25"/>
              </w:rPr>
              <w:t xml:space="preserve">46 395,6  </w:t>
            </w:r>
          </w:p>
        </w:tc>
        <w:tc>
          <w:tcPr>
            <w:tcW w:w="1417" w:type="dxa"/>
            <w:shd w:val="clear" w:color="000000" w:fill="FFFFFF"/>
            <w:noWrap/>
            <w:vAlign w:val="center"/>
            <w:hideMark/>
          </w:tcPr>
          <w:p w14:paraId="19269D77" w14:textId="77777777" w:rsidR="003D127B" w:rsidRPr="006E260F" w:rsidRDefault="003D127B" w:rsidP="003D127B">
            <w:pPr>
              <w:jc w:val="center"/>
              <w:rPr>
                <w:sz w:val="25"/>
                <w:szCs w:val="25"/>
              </w:rPr>
            </w:pPr>
            <w:r w:rsidRPr="006E260F">
              <w:rPr>
                <w:sz w:val="25"/>
                <w:szCs w:val="25"/>
              </w:rPr>
              <w:t xml:space="preserve">46 395,6  </w:t>
            </w:r>
          </w:p>
        </w:tc>
      </w:tr>
      <w:tr w:rsidR="003D127B" w:rsidRPr="006E260F" w14:paraId="6A5F2884" w14:textId="77777777" w:rsidTr="00AA40EC">
        <w:trPr>
          <w:trHeight w:val="60"/>
        </w:trPr>
        <w:tc>
          <w:tcPr>
            <w:tcW w:w="4140" w:type="dxa"/>
            <w:shd w:val="clear" w:color="000000" w:fill="FFFFFF"/>
            <w:hideMark/>
          </w:tcPr>
          <w:p w14:paraId="66442966" w14:textId="63AFCE20" w:rsidR="003D127B" w:rsidRPr="006E260F" w:rsidRDefault="003D127B" w:rsidP="003D127B">
            <w:pPr>
              <w:rPr>
                <w:sz w:val="27"/>
                <w:szCs w:val="27"/>
              </w:rPr>
            </w:pPr>
            <w:r w:rsidRPr="006E260F">
              <w:rPr>
                <w:sz w:val="27"/>
                <w:szCs w:val="27"/>
              </w:rPr>
              <w:t>Карантин һәм аеруча куркыныч чүп үләннәрен юк итү чаралары</w:t>
            </w:r>
          </w:p>
        </w:tc>
        <w:tc>
          <w:tcPr>
            <w:tcW w:w="567" w:type="dxa"/>
            <w:shd w:val="clear" w:color="000000" w:fill="FFFFFF"/>
            <w:vAlign w:val="center"/>
            <w:hideMark/>
          </w:tcPr>
          <w:p w14:paraId="5FF52C28" w14:textId="77777777" w:rsidR="003D127B" w:rsidRPr="006E260F" w:rsidRDefault="003D127B" w:rsidP="003D127B">
            <w:pPr>
              <w:jc w:val="center"/>
              <w:rPr>
                <w:sz w:val="25"/>
                <w:szCs w:val="25"/>
              </w:rPr>
            </w:pPr>
            <w:r w:rsidRPr="006E260F">
              <w:rPr>
                <w:sz w:val="25"/>
                <w:szCs w:val="25"/>
              </w:rPr>
              <w:t>05</w:t>
            </w:r>
          </w:p>
        </w:tc>
        <w:tc>
          <w:tcPr>
            <w:tcW w:w="567" w:type="dxa"/>
            <w:shd w:val="clear" w:color="000000" w:fill="FFFFFF"/>
            <w:vAlign w:val="center"/>
            <w:hideMark/>
          </w:tcPr>
          <w:p w14:paraId="5BABEF45" w14:textId="77777777" w:rsidR="003D127B" w:rsidRPr="006E260F" w:rsidRDefault="003D127B" w:rsidP="003D127B">
            <w:pPr>
              <w:jc w:val="center"/>
              <w:rPr>
                <w:sz w:val="25"/>
                <w:szCs w:val="25"/>
              </w:rPr>
            </w:pPr>
            <w:r w:rsidRPr="006E260F">
              <w:rPr>
                <w:sz w:val="25"/>
                <w:szCs w:val="25"/>
              </w:rPr>
              <w:t>03</w:t>
            </w:r>
          </w:p>
        </w:tc>
        <w:tc>
          <w:tcPr>
            <w:tcW w:w="1701" w:type="dxa"/>
            <w:shd w:val="clear" w:color="000000" w:fill="FFFFFF"/>
            <w:vAlign w:val="center"/>
            <w:hideMark/>
          </w:tcPr>
          <w:p w14:paraId="6E0703C1" w14:textId="77777777" w:rsidR="003D127B" w:rsidRPr="006E260F" w:rsidRDefault="003D127B" w:rsidP="003D127B">
            <w:pPr>
              <w:jc w:val="center"/>
              <w:rPr>
                <w:sz w:val="25"/>
                <w:szCs w:val="25"/>
              </w:rPr>
            </w:pPr>
            <w:r w:rsidRPr="006E260F">
              <w:rPr>
                <w:sz w:val="25"/>
                <w:szCs w:val="25"/>
              </w:rPr>
              <w:t>14 2 16 63130</w:t>
            </w:r>
          </w:p>
        </w:tc>
        <w:tc>
          <w:tcPr>
            <w:tcW w:w="708" w:type="dxa"/>
            <w:shd w:val="clear" w:color="000000" w:fill="FFFFFF"/>
            <w:vAlign w:val="center"/>
            <w:hideMark/>
          </w:tcPr>
          <w:p w14:paraId="1E27ED37" w14:textId="77777777" w:rsidR="003D127B" w:rsidRPr="006E260F" w:rsidRDefault="003D127B" w:rsidP="003D127B">
            <w:pPr>
              <w:jc w:val="center"/>
              <w:rPr>
                <w:sz w:val="25"/>
                <w:szCs w:val="25"/>
              </w:rPr>
            </w:pPr>
            <w:r w:rsidRPr="006E260F">
              <w:rPr>
                <w:sz w:val="25"/>
                <w:szCs w:val="25"/>
              </w:rPr>
              <w:t> </w:t>
            </w:r>
          </w:p>
        </w:tc>
        <w:tc>
          <w:tcPr>
            <w:tcW w:w="1418" w:type="dxa"/>
            <w:shd w:val="clear" w:color="000000" w:fill="FFFFFF"/>
            <w:vAlign w:val="center"/>
            <w:hideMark/>
          </w:tcPr>
          <w:p w14:paraId="7CC4123F" w14:textId="77777777" w:rsidR="003D127B" w:rsidRPr="006E260F" w:rsidRDefault="003D127B" w:rsidP="003D127B">
            <w:pPr>
              <w:jc w:val="center"/>
              <w:rPr>
                <w:sz w:val="25"/>
                <w:szCs w:val="25"/>
              </w:rPr>
            </w:pPr>
            <w:r w:rsidRPr="006E260F">
              <w:rPr>
                <w:sz w:val="25"/>
                <w:szCs w:val="25"/>
              </w:rPr>
              <w:t xml:space="preserve">392,4  </w:t>
            </w:r>
          </w:p>
        </w:tc>
        <w:tc>
          <w:tcPr>
            <w:tcW w:w="1417" w:type="dxa"/>
            <w:shd w:val="clear" w:color="000000" w:fill="FFFFFF"/>
            <w:vAlign w:val="center"/>
            <w:hideMark/>
          </w:tcPr>
          <w:p w14:paraId="08FCEEBB" w14:textId="77777777" w:rsidR="003D127B" w:rsidRPr="006E260F" w:rsidRDefault="003D127B" w:rsidP="003D127B">
            <w:pPr>
              <w:jc w:val="center"/>
              <w:rPr>
                <w:sz w:val="25"/>
                <w:szCs w:val="25"/>
              </w:rPr>
            </w:pPr>
            <w:r w:rsidRPr="006E260F">
              <w:rPr>
                <w:sz w:val="25"/>
                <w:szCs w:val="25"/>
              </w:rPr>
              <w:t xml:space="preserve">392,4  </w:t>
            </w:r>
          </w:p>
        </w:tc>
      </w:tr>
      <w:tr w:rsidR="003D127B" w:rsidRPr="006E260F" w14:paraId="15069810" w14:textId="77777777" w:rsidTr="00AA40EC">
        <w:trPr>
          <w:trHeight w:val="60"/>
        </w:trPr>
        <w:tc>
          <w:tcPr>
            <w:tcW w:w="4140" w:type="dxa"/>
            <w:shd w:val="clear" w:color="000000" w:fill="FFFFFF"/>
            <w:hideMark/>
          </w:tcPr>
          <w:p w14:paraId="5FA22CB6" w14:textId="54F2CA0F" w:rsidR="003D127B" w:rsidRPr="006E260F" w:rsidRDefault="003D127B" w:rsidP="003D127B">
            <w:pPr>
              <w:rPr>
                <w:sz w:val="27"/>
                <w:szCs w:val="27"/>
              </w:rPr>
            </w:pPr>
            <w:r w:rsidRPr="006E260F">
              <w:rPr>
                <w:sz w:val="27"/>
                <w:szCs w:val="27"/>
              </w:rPr>
              <w:t>Дәүләт (муниципаль) ихтыяҗлары өчен товарлар, эшләр һәм хезмәтләр сатып алу</w:t>
            </w:r>
          </w:p>
        </w:tc>
        <w:tc>
          <w:tcPr>
            <w:tcW w:w="567" w:type="dxa"/>
            <w:shd w:val="clear" w:color="000000" w:fill="FFFFFF"/>
            <w:vAlign w:val="center"/>
            <w:hideMark/>
          </w:tcPr>
          <w:p w14:paraId="6B9A3D5F" w14:textId="77777777" w:rsidR="003D127B" w:rsidRPr="006E260F" w:rsidRDefault="003D127B" w:rsidP="003D127B">
            <w:pPr>
              <w:jc w:val="center"/>
              <w:rPr>
                <w:sz w:val="25"/>
                <w:szCs w:val="25"/>
              </w:rPr>
            </w:pPr>
            <w:r w:rsidRPr="006E260F">
              <w:rPr>
                <w:sz w:val="25"/>
                <w:szCs w:val="25"/>
              </w:rPr>
              <w:t>05</w:t>
            </w:r>
          </w:p>
        </w:tc>
        <w:tc>
          <w:tcPr>
            <w:tcW w:w="567" w:type="dxa"/>
            <w:shd w:val="clear" w:color="000000" w:fill="FFFFFF"/>
            <w:vAlign w:val="center"/>
            <w:hideMark/>
          </w:tcPr>
          <w:p w14:paraId="17315E00" w14:textId="77777777" w:rsidR="003D127B" w:rsidRPr="006E260F" w:rsidRDefault="003D127B" w:rsidP="003D127B">
            <w:pPr>
              <w:jc w:val="center"/>
              <w:rPr>
                <w:sz w:val="25"/>
                <w:szCs w:val="25"/>
              </w:rPr>
            </w:pPr>
            <w:r w:rsidRPr="006E260F">
              <w:rPr>
                <w:sz w:val="25"/>
                <w:szCs w:val="25"/>
              </w:rPr>
              <w:t>03</w:t>
            </w:r>
          </w:p>
        </w:tc>
        <w:tc>
          <w:tcPr>
            <w:tcW w:w="1701" w:type="dxa"/>
            <w:shd w:val="clear" w:color="000000" w:fill="FFFFFF"/>
            <w:vAlign w:val="center"/>
            <w:hideMark/>
          </w:tcPr>
          <w:p w14:paraId="5BEFDC79" w14:textId="77777777" w:rsidR="003D127B" w:rsidRPr="006E260F" w:rsidRDefault="003D127B" w:rsidP="003D127B">
            <w:pPr>
              <w:jc w:val="center"/>
              <w:rPr>
                <w:sz w:val="25"/>
                <w:szCs w:val="25"/>
              </w:rPr>
            </w:pPr>
            <w:r w:rsidRPr="006E260F">
              <w:rPr>
                <w:sz w:val="25"/>
                <w:szCs w:val="25"/>
              </w:rPr>
              <w:t>14 2 16 63130</w:t>
            </w:r>
          </w:p>
        </w:tc>
        <w:tc>
          <w:tcPr>
            <w:tcW w:w="708" w:type="dxa"/>
            <w:shd w:val="clear" w:color="000000" w:fill="FFFFFF"/>
            <w:vAlign w:val="center"/>
            <w:hideMark/>
          </w:tcPr>
          <w:p w14:paraId="1BE9E9D2" w14:textId="77777777" w:rsidR="003D127B" w:rsidRPr="006E260F" w:rsidRDefault="003D127B" w:rsidP="003D127B">
            <w:pPr>
              <w:jc w:val="center"/>
              <w:rPr>
                <w:sz w:val="25"/>
                <w:szCs w:val="25"/>
              </w:rPr>
            </w:pPr>
            <w:r w:rsidRPr="006E260F">
              <w:rPr>
                <w:sz w:val="25"/>
                <w:szCs w:val="25"/>
              </w:rPr>
              <w:t>200</w:t>
            </w:r>
          </w:p>
        </w:tc>
        <w:tc>
          <w:tcPr>
            <w:tcW w:w="1418" w:type="dxa"/>
            <w:shd w:val="clear" w:color="000000" w:fill="FFFFFF"/>
            <w:vAlign w:val="center"/>
            <w:hideMark/>
          </w:tcPr>
          <w:p w14:paraId="77BBEB49" w14:textId="77777777" w:rsidR="003D127B" w:rsidRPr="006E260F" w:rsidRDefault="003D127B" w:rsidP="003D127B">
            <w:pPr>
              <w:jc w:val="center"/>
              <w:rPr>
                <w:sz w:val="25"/>
                <w:szCs w:val="25"/>
              </w:rPr>
            </w:pPr>
            <w:r w:rsidRPr="006E260F">
              <w:rPr>
                <w:sz w:val="25"/>
                <w:szCs w:val="25"/>
              </w:rPr>
              <w:t xml:space="preserve">392,4  </w:t>
            </w:r>
          </w:p>
        </w:tc>
        <w:tc>
          <w:tcPr>
            <w:tcW w:w="1417" w:type="dxa"/>
            <w:shd w:val="clear" w:color="000000" w:fill="FFFFFF"/>
            <w:vAlign w:val="center"/>
            <w:hideMark/>
          </w:tcPr>
          <w:p w14:paraId="7F3E5317" w14:textId="77777777" w:rsidR="003D127B" w:rsidRPr="006E260F" w:rsidRDefault="003D127B" w:rsidP="003D127B">
            <w:pPr>
              <w:jc w:val="center"/>
              <w:rPr>
                <w:sz w:val="25"/>
                <w:szCs w:val="25"/>
              </w:rPr>
            </w:pPr>
            <w:r w:rsidRPr="006E260F">
              <w:rPr>
                <w:sz w:val="25"/>
                <w:szCs w:val="25"/>
              </w:rPr>
              <w:t xml:space="preserve">392,4  </w:t>
            </w:r>
          </w:p>
        </w:tc>
      </w:tr>
      <w:tr w:rsidR="003D127B" w:rsidRPr="006E260F" w14:paraId="56E78FB1" w14:textId="77777777" w:rsidTr="00AA40EC">
        <w:trPr>
          <w:trHeight w:val="1035"/>
        </w:trPr>
        <w:tc>
          <w:tcPr>
            <w:tcW w:w="4140" w:type="dxa"/>
            <w:shd w:val="clear" w:color="000000" w:fill="FFFFFF"/>
            <w:hideMark/>
          </w:tcPr>
          <w:p w14:paraId="39045749" w14:textId="5856D1A9" w:rsidR="003D127B" w:rsidRPr="006E260F" w:rsidRDefault="003D127B" w:rsidP="003D127B">
            <w:pPr>
              <w:rPr>
                <w:sz w:val="27"/>
                <w:szCs w:val="27"/>
              </w:rPr>
            </w:pPr>
            <w:r w:rsidRPr="006E260F">
              <w:rPr>
                <w:sz w:val="27"/>
                <w:szCs w:val="27"/>
              </w:rPr>
              <w:t>Карантин һәм аеруча куркыныч чүп үләннәрен юк итү буенча чаралар (җирле бюджет акчалары хисабына финанслашу)</w:t>
            </w:r>
          </w:p>
        </w:tc>
        <w:tc>
          <w:tcPr>
            <w:tcW w:w="567" w:type="dxa"/>
            <w:shd w:val="clear" w:color="000000" w:fill="FFFFFF"/>
            <w:vAlign w:val="center"/>
            <w:hideMark/>
          </w:tcPr>
          <w:p w14:paraId="76954B35" w14:textId="77777777" w:rsidR="003D127B" w:rsidRPr="006E260F" w:rsidRDefault="003D127B" w:rsidP="003D127B">
            <w:pPr>
              <w:jc w:val="center"/>
              <w:rPr>
                <w:sz w:val="25"/>
                <w:szCs w:val="25"/>
              </w:rPr>
            </w:pPr>
            <w:r w:rsidRPr="006E260F">
              <w:rPr>
                <w:sz w:val="25"/>
                <w:szCs w:val="25"/>
              </w:rPr>
              <w:t>05</w:t>
            </w:r>
          </w:p>
        </w:tc>
        <w:tc>
          <w:tcPr>
            <w:tcW w:w="567" w:type="dxa"/>
            <w:shd w:val="clear" w:color="000000" w:fill="FFFFFF"/>
            <w:vAlign w:val="center"/>
            <w:hideMark/>
          </w:tcPr>
          <w:p w14:paraId="5873193A" w14:textId="77777777" w:rsidR="003D127B" w:rsidRPr="006E260F" w:rsidRDefault="003D127B" w:rsidP="003D127B">
            <w:pPr>
              <w:jc w:val="center"/>
              <w:rPr>
                <w:sz w:val="25"/>
                <w:szCs w:val="25"/>
              </w:rPr>
            </w:pPr>
            <w:r w:rsidRPr="006E260F">
              <w:rPr>
                <w:sz w:val="25"/>
                <w:szCs w:val="25"/>
              </w:rPr>
              <w:t>03</w:t>
            </w:r>
          </w:p>
        </w:tc>
        <w:tc>
          <w:tcPr>
            <w:tcW w:w="1701" w:type="dxa"/>
            <w:shd w:val="clear" w:color="000000" w:fill="FFFFFF"/>
            <w:vAlign w:val="center"/>
            <w:hideMark/>
          </w:tcPr>
          <w:p w14:paraId="529BB257" w14:textId="77777777" w:rsidR="003D127B" w:rsidRPr="006E260F" w:rsidRDefault="003D127B" w:rsidP="003D127B">
            <w:pPr>
              <w:jc w:val="center"/>
              <w:rPr>
                <w:sz w:val="25"/>
                <w:szCs w:val="25"/>
              </w:rPr>
            </w:pPr>
            <w:r w:rsidRPr="006E260F">
              <w:rPr>
                <w:sz w:val="25"/>
                <w:szCs w:val="25"/>
              </w:rPr>
              <w:t>14 2 16 63130</w:t>
            </w:r>
          </w:p>
        </w:tc>
        <w:tc>
          <w:tcPr>
            <w:tcW w:w="708" w:type="dxa"/>
            <w:shd w:val="clear" w:color="000000" w:fill="FFFFFF"/>
            <w:vAlign w:val="center"/>
            <w:hideMark/>
          </w:tcPr>
          <w:p w14:paraId="3A159F81" w14:textId="77777777" w:rsidR="003D127B" w:rsidRPr="006E260F" w:rsidRDefault="003D127B" w:rsidP="003D127B">
            <w:pPr>
              <w:jc w:val="center"/>
              <w:rPr>
                <w:sz w:val="25"/>
                <w:szCs w:val="25"/>
              </w:rPr>
            </w:pPr>
            <w:r w:rsidRPr="006E260F">
              <w:rPr>
                <w:sz w:val="25"/>
                <w:szCs w:val="25"/>
              </w:rPr>
              <w:t> </w:t>
            </w:r>
          </w:p>
        </w:tc>
        <w:tc>
          <w:tcPr>
            <w:tcW w:w="1418" w:type="dxa"/>
            <w:shd w:val="clear" w:color="000000" w:fill="FFFFFF"/>
            <w:vAlign w:val="center"/>
            <w:hideMark/>
          </w:tcPr>
          <w:p w14:paraId="6A94E0EB" w14:textId="77777777" w:rsidR="003D127B" w:rsidRPr="006E260F" w:rsidRDefault="003D127B" w:rsidP="003D127B">
            <w:pPr>
              <w:jc w:val="center"/>
              <w:rPr>
                <w:sz w:val="25"/>
                <w:szCs w:val="25"/>
              </w:rPr>
            </w:pPr>
            <w:r w:rsidRPr="006E260F">
              <w:rPr>
                <w:sz w:val="25"/>
                <w:szCs w:val="25"/>
              </w:rPr>
              <w:t xml:space="preserve">4,0  </w:t>
            </w:r>
          </w:p>
        </w:tc>
        <w:tc>
          <w:tcPr>
            <w:tcW w:w="1417" w:type="dxa"/>
            <w:shd w:val="clear" w:color="000000" w:fill="FFFFFF"/>
            <w:vAlign w:val="center"/>
            <w:hideMark/>
          </w:tcPr>
          <w:p w14:paraId="6C857507" w14:textId="77777777" w:rsidR="003D127B" w:rsidRPr="006E260F" w:rsidRDefault="003D127B" w:rsidP="003D127B">
            <w:pPr>
              <w:jc w:val="center"/>
              <w:rPr>
                <w:sz w:val="25"/>
                <w:szCs w:val="25"/>
              </w:rPr>
            </w:pPr>
            <w:r w:rsidRPr="006E260F">
              <w:rPr>
                <w:sz w:val="25"/>
                <w:szCs w:val="25"/>
              </w:rPr>
              <w:t xml:space="preserve">4,0  </w:t>
            </w:r>
          </w:p>
        </w:tc>
      </w:tr>
      <w:tr w:rsidR="003D127B" w:rsidRPr="006E260F" w14:paraId="17091FA9" w14:textId="77777777" w:rsidTr="00AA40EC">
        <w:trPr>
          <w:trHeight w:val="60"/>
        </w:trPr>
        <w:tc>
          <w:tcPr>
            <w:tcW w:w="4140" w:type="dxa"/>
            <w:shd w:val="clear" w:color="000000" w:fill="FFFFFF"/>
            <w:hideMark/>
          </w:tcPr>
          <w:p w14:paraId="0C8066C6" w14:textId="090D4AEC" w:rsidR="003D127B" w:rsidRPr="006E260F" w:rsidRDefault="003D127B" w:rsidP="003D127B">
            <w:pPr>
              <w:rPr>
                <w:sz w:val="27"/>
                <w:szCs w:val="27"/>
              </w:rPr>
            </w:pPr>
            <w:r w:rsidRPr="006E260F">
              <w:rPr>
                <w:sz w:val="27"/>
                <w:szCs w:val="27"/>
              </w:rPr>
              <w:t>Дәүләт (муниципаль) ихтыяҗлары өчен товарлар, эшләр һәм хезмәтләр сатып алу</w:t>
            </w:r>
          </w:p>
        </w:tc>
        <w:tc>
          <w:tcPr>
            <w:tcW w:w="567" w:type="dxa"/>
            <w:shd w:val="clear" w:color="000000" w:fill="FFFFFF"/>
            <w:vAlign w:val="center"/>
            <w:hideMark/>
          </w:tcPr>
          <w:p w14:paraId="34F37BDE" w14:textId="77777777" w:rsidR="003D127B" w:rsidRPr="006E260F" w:rsidRDefault="003D127B" w:rsidP="003D127B">
            <w:pPr>
              <w:jc w:val="center"/>
              <w:rPr>
                <w:sz w:val="25"/>
                <w:szCs w:val="25"/>
              </w:rPr>
            </w:pPr>
            <w:r w:rsidRPr="006E260F">
              <w:rPr>
                <w:sz w:val="25"/>
                <w:szCs w:val="25"/>
              </w:rPr>
              <w:t>05</w:t>
            </w:r>
          </w:p>
        </w:tc>
        <w:tc>
          <w:tcPr>
            <w:tcW w:w="567" w:type="dxa"/>
            <w:shd w:val="clear" w:color="000000" w:fill="FFFFFF"/>
            <w:vAlign w:val="center"/>
            <w:hideMark/>
          </w:tcPr>
          <w:p w14:paraId="7BE3C77D" w14:textId="77777777" w:rsidR="003D127B" w:rsidRPr="006E260F" w:rsidRDefault="003D127B" w:rsidP="003D127B">
            <w:pPr>
              <w:jc w:val="center"/>
              <w:rPr>
                <w:sz w:val="25"/>
                <w:szCs w:val="25"/>
              </w:rPr>
            </w:pPr>
            <w:r w:rsidRPr="006E260F">
              <w:rPr>
                <w:sz w:val="25"/>
                <w:szCs w:val="25"/>
              </w:rPr>
              <w:t>03</w:t>
            </w:r>
          </w:p>
        </w:tc>
        <w:tc>
          <w:tcPr>
            <w:tcW w:w="1701" w:type="dxa"/>
            <w:shd w:val="clear" w:color="000000" w:fill="FFFFFF"/>
            <w:vAlign w:val="center"/>
            <w:hideMark/>
          </w:tcPr>
          <w:p w14:paraId="6C69106D" w14:textId="77777777" w:rsidR="003D127B" w:rsidRPr="006E260F" w:rsidRDefault="003D127B" w:rsidP="003D127B">
            <w:pPr>
              <w:jc w:val="center"/>
              <w:rPr>
                <w:sz w:val="25"/>
                <w:szCs w:val="25"/>
              </w:rPr>
            </w:pPr>
            <w:r w:rsidRPr="006E260F">
              <w:rPr>
                <w:sz w:val="25"/>
                <w:szCs w:val="25"/>
              </w:rPr>
              <w:t>14 2 16 63130</w:t>
            </w:r>
          </w:p>
        </w:tc>
        <w:tc>
          <w:tcPr>
            <w:tcW w:w="708" w:type="dxa"/>
            <w:shd w:val="clear" w:color="000000" w:fill="FFFFFF"/>
            <w:vAlign w:val="center"/>
            <w:hideMark/>
          </w:tcPr>
          <w:p w14:paraId="15A815EB" w14:textId="77777777" w:rsidR="003D127B" w:rsidRPr="006E260F" w:rsidRDefault="003D127B" w:rsidP="003D127B">
            <w:pPr>
              <w:jc w:val="center"/>
              <w:rPr>
                <w:sz w:val="25"/>
                <w:szCs w:val="25"/>
              </w:rPr>
            </w:pPr>
            <w:r w:rsidRPr="006E260F">
              <w:rPr>
                <w:sz w:val="25"/>
                <w:szCs w:val="25"/>
              </w:rPr>
              <w:t>200</w:t>
            </w:r>
          </w:p>
        </w:tc>
        <w:tc>
          <w:tcPr>
            <w:tcW w:w="1418" w:type="dxa"/>
            <w:shd w:val="clear" w:color="000000" w:fill="FFFFFF"/>
            <w:vAlign w:val="center"/>
            <w:hideMark/>
          </w:tcPr>
          <w:p w14:paraId="6C5D96A2" w14:textId="77777777" w:rsidR="003D127B" w:rsidRPr="006E260F" w:rsidRDefault="003D127B" w:rsidP="003D127B">
            <w:pPr>
              <w:jc w:val="center"/>
              <w:rPr>
                <w:sz w:val="25"/>
                <w:szCs w:val="25"/>
              </w:rPr>
            </w:pPr>
            <w:r w:rsidRPr="006E260F">
              <w:rPr>
                <w:sz w:val="25"/>
                <w:szCs w:val="25"/>
              </w:rPr>
              <w:t xml:space="preserve">4,0  </w:t>
            </w:r>
          </w:p>
        </w:tc>
        <w:tc>
          <w:tcPr>
            <w:tcW w:w="1417" w:type="dxa"/>
            <w:shd w:val="clear" w:color="000000" w:fill="FFFFFF"/>
            <w:vAlign w:val="center"/>
            <w:hideMark/>
          </w:tcPr>
          <w:p w14:paraId="5D68C2E1" w14:textId="77777777" w:rsidR="003D127B" w:rsidRPr="006E260F" w:rsidRDefault="003D127B" w:rsidP="003D127B">
            <w:pPr>
              <w:jc w:val="center"/>
              <w:rPr>
                <w:sz w:val="25"/>
                <w:szCs w:val="25"/>
              </w:rPr>
            </w:pPr>
            <w:r w:rsidRPr="006E260F">
              <w:rPr>
                <w:sz w:val="25"/>
                <w:szCs w:val="25"/>
              </w:rPr>
              <w:t xml:space="preserve">4,0  </w:t>
            </w:r>
          </w:p>
        </w:tc>
      </w:tr>
      <w:tr w:rsidR="003D127B" w:rsidRPr="006E260F" w14:paraId="00347E53" w14:textId="77777777" w:rsidTr="00AA40EC">
        <w:trPr>
          <w:trHeight w:val="60"/>
        </w:trPr>
        <w:tc>
          <w:tcPr>
            <w:tcW w:w="4140" w:type="dxa"/>
            <w:shd w:val="clear" w:color="000000" w:fill="FFFFFF"/>
            <w:hideMark/>
          </w:tcPr>
          <w:p w14:paraId="54105BC7" w14:textId="422A4D5F" w:rsidR="003D127B" w:rsidRPr="006E260F" w:rsidRDefault="003D127B" w:rsidP="003D127B">
            <w:pPr>
              <w:rPr>
                <w:sz w:val="27"/>
                <w:szCs w:val="27"/>
              </w:rPr>
            </w:pPr>
            <w:r w:rsidRPr="006E260F">
              <w:rPr>
                <w:sz w:val="27"/>
                <w:szCs w:val="27"/>
              </w:rPr>
              <w:t>Торак-коммуналь хуҗалык өлкәсендәге башка мәсьәләләр</w:t>
            </w:r>
          </w:p>
        </w:tc>
        <w:tc>
          <w:tcPr>
            <w:tcW w:w="567" w:type="dxa"/>
            <w:shd w:val="clear" w:color="000000" w:fill="FFFFFF"/>
            <w:noWrap/>
            <w:vAlign w:val="center"/>
            <w:hideMark/>
          </w:tcPr>
          <w:p w14:paraId="129DC2C7" w14:textId="77777777" w:rsidR="003D127B" w:rsidRPr="006E260F" w:rsidRDefault="003D127B" w:rsidP="003D127B">
            <w:pPr>
              <w:jc w:val="center"/>
              <w:rPr>
                <w:sz w:val="25"/>
                <w:szCs w:val="25"/>
              </w:rPr>
            </w:pPr>
            <w:r w:rsidRPr="006E260F">
              <w:rPr>
                <w:sz w:val="25"/>
                <w:szCs w:val="25"/>
              </w:rPr>
              <w:t>05</w:t>
            </w:r>
          </w:p>
        </w:tc>
        <w:tc>
          <w:tcPr>
            <w:tcW w:w="567" w:type="dxa"/>
            <w:shd w:val="clear" w:color="000000" w:fill="FFFFFF"/>
            <w:noWrap/>
            <w:vAlign w:val="center"/>
            <w:hideMark/>
          </w:tcPr>
          <w:p w14:paraId="49460BD5" w14:textId="77777777" w:rsidR="003D127B" w:rsidRPr="006E260F" w:rsidRDefault="003D127B" w:rsidP="003D127B">
            <w:pPr>
              <w:jc w:val="center"/>
              <w:rPr>
                <w:sz w:val="25"/>
                <w:szCs w:val="25"/>
              </w:rPr>
            </w:pPr>
            <w:r w:rsidRPr="006E260F">
              <w:rPr>
                <w:sz w:val="25"/>
                <w:szCs w:val="25"/>
              </w:rPr>
              <w:t>05</w:t>
            </w:r>
          </w:p>
        </w:tc>
        <w:tc>
          <w:tcPr>
            <w:tcW w:w="1701" w:type="dxa"/>
            <w:shd w:val="clear" w:color="000000" w:fill="FFFFFF"/>
            <w:noWrap/>
            <w:vAlign w:val="center"/>
            <w:hideMark/>
          </w:tcPr>
          <w:p w14:paraId="1F40C56B" w14:textId="77777777" w:rsidR="003D127B" w:rsidRPr="006E260F" w:rsidRDefault="003D127B" w:rsidP="003D127B">
            <w:pPr>
              <w:jc w:val="center"/>
              <w:rPr>
                <w:sz w:val="25"/>
                <w:szCs w:val="25"/>
              </w:rPr>
            </w:pPr>
            <w:r w:rsidRPr="006E260F">
              <w:rPr>
                <w:sz w:val="25"/>
                <w:szCs w:val="25"/>
              </w:rPr>
              <w:t> </w:t>
            </w:r>
          </w:p>
        </w:tc>
        <w:tc>
          <w:tcPr>
            <w:tcW w:w="708" w:type="dxa"/>
            <w:shd w:val="clear" w:color="000000" w:fill="FFFFFF"/>
            <w:noWrap/>
            <w:vAlign w:val="center"/>
            <w:hideMark/>
          </w:tcPr>
          <w:p w14:paraId="12E267F3" w14:textId="77777777" w:rsidR="003D127B" w:rsidRPr="006E260F" w:rsidRDefault="003D127B" w:rsidP="003D127B">
            <w:pPr>
              <w:jc w:val="center"/>
              <w:rPr>
                <w:sz w:val="25"/>
                <w:szCs w:val="25"/>
              </w:rPr>
            </w:pPr>
            <w:r w:rsidRPr="006E260F">
              <w:rPr>
                <w:sz w:val="25"/>
                <w:szCs w:val="25"/>
              </w:rPr>
              <w:t> </w:t>
            </w:r>
          </w:p>
        </w:tc>
        <w:tc>
          <w:tcPr>
            <w:tcW w:w="1418" w:type="dxa"/>
            <w:shd w:val="clear" w:color="000000" w:fill="FFFFFF"/>
            <w:noWrap/>
            <w:vAlign w:val="center"/>
            <w:hideMark/>
          </w:tcPr>
          <w:p w14:paraId="12BA9319" w14:textId="77777777" w:rsidR="003D127B" w:rsidRPr="006E260F" w:rsidRDefault="003D127B" w:rsidP="003D127B">
            <w:pPr>
              <w:jc w:val="center"/>
              <w:rPr>
                <w:sz w:val="25"/>
                <w:szCs w:val="25"/>
              </w:rPr>
            </w:pPr>
            <w:r w:rsidRPr="006E260F">
              <w:rPr>
                <w:sz w:val="25"/>
                <w:szCs w:val="25"/>
              </w:rPr>
              <w:t xml:space="preserve">805,8  </w:t>
            </w:r>
          </w:p>
        </w:tc>
        <w:tc>
          <w:tcPr>
            <w:tcW w:w="1417" w:type="dxa"/>
            <w:shd w:val="clear" w:color="000000" w:fill="FFFFFF"/>
            <w:noWrap/>
            <w:vAlign w:val="center"/>
            <w:hideMark/>
          </w:tcPr>
          <w:p w14:paraId="1AA9D3F1" w14:textId="77777777" w:rsidR="003D127B" w:rsidRPr="006E260F" w:rsidRDefault="003D127B" w:rsidP="003D127B">
            <w:pPr>
              <w:jc w:val="center"/>
              <w:rPr>
                <w:sz w:val="25"/>
                <w:szCs w:val="25"/>
              </w:rPr>
            </w:pPr>
            <w:r w:rsidRPr="006E260F">
              <w:rPr>
                <w:sz w:val="25"/>
                <w:szCs w:val="25"/>
              </w:rPr>
              <w:t xml:space="preserve">805,8  </w:t>
            </w:r>
          </w:p>
        </w:tc>
      </w:tr>
      <w:tr w:rsidR="003D127B" w:rsidRPr="006E260F" w14:paraId="7B5300C9" w14:textId="77777777" w:rsidTr="00AA40EC">
        <w:trPr>
          <w:trHeight w:val="660"/>
        </w:trPr>
        <w:tc>
          <w:tcPr>
            <w:tcW w:w="4140" w:type="dxa"/>
            <w:shd w:val="clear" w:color="000000" w:fill="FFFFFF"/>
            <w:hideMark/>
          </w:tcPr>
          <w:p w14:paraId="78DEEB59" w14:textId="431E085B" w:rsidR="003D127B" w:rsidRPr="006E260F" w:rsidRDefault="001D2AA0" w:rsidP="003D127B">
            <w:pPr>
              <w:rPr>
                <w:sz w:val="27"/>
                <w:szCs w:val="27"/>
              </w:rPr>
            </w:pPr>
            <w:r w:rsidRPr="006E260F">
              <w:rPr>
                <w:sz w:val="27"/>
                <w:szCs w:val="27"/>
              </w:rPr>
              <w:t>Күпфатирлы</w:t>
            </w:r>
            <w:r w:rsidR="003D127B" w:rsidRPr="006E260F">
              <w:rPr>
                <w:sz w:val="27"/>
                <w:szCs w:val="27"/>
              </w:rPr>
              <w:t xml:space="preserve"> йортларны өлешләп төзү өлкәсендә дәүләт контроленә </w:t>
            </w:r>
            <w:r w:rsidR="00EA6E95" w:rsidRPr="006E260F">
              <w:rPr>
                <w:sz w:val="27"/>
                <w:szCs w:val="27"/>
              </w:rPr>
              <w:t>Субвенция</w:t>
            </w:r>
          </w:p>
        </w:tc>
        <w:tc>
          <w:tcPr>
            <w:tcW w:w="567" w:type="dxa"/>
            <w:shd w:val="clear" w:color="000000" w:fill="FFFFFF"/>
            <w:noWrap/>
            <w:vAlign w:val="center"/>
            <w:hideMark/>
          </w:tcPr>
          <w:p w14:paraId="1AF7B431" w14:textId="77777777" w:rsidR="003D127B" w:rsidRPr="006E260F" w:rsidRDefault="003D127B" w:rsidP="003D127B">
            <w:pPr>
              <w:jc w:val="center"/>
              <w:rPr>
                <w:sz w:val="25"/>
                <w:szCs w:val="25"/>
              </w:rPr>
            </w:pPr>
            <w:r w:rsidRPr="006E260F">
              <w:rPr>
                <w:sz w:val="25"/>
                <w:szCs w:val="25"/>
              </w:rPr>
              <w:t>05</w:t>
            </w:r>
          </w:p>
        </w:tc>
        <w:tc>
          <w:tcPr>
            <w:tcW w:w="567" w:type="dxa"/>
            <w:shd w:val="clear" w:color="000000" w:fill="FFFFFF"/>
            <w:noWrap/>
            <w:vAlign w:val="center"/>
            <w:hideMark/>
          </w:tcPr>
          <w:p w14:paraId="2BC86B3B" w14:textId="77777777" w:rsidR="003D127B" w:rsidRPr="006E260F" w:rsidRDefault="003D127B" w:rsidP="003D127B">
            <w:pPr>
              <w:jc w:val="center"/>
              <w:rPr>
                <w:sz w:val="25"/>
                <w:szCs w:val="25"/>
              </w:rPr>
            </w:pPr>
            <w:r w:rsidRPr="006E260F">
              <w:rPr>
                <w:sz w:val="25"/>
                <w:szCs w:val="25"/>
              </w:rPr>
              <w:t>05</w:t>
            </w:r>
          </w:p>
        </w:tc>
        <w:tc>
          <w:tcPr>
            <w:tcW w:w="1701" w:type="dxa"/>
            <w:shd w:val="clear" w:color="000000" w:fill="FFFFFF"/>
            <w:noWrap/>
            <w:vAlign w:val="center"/>
            <w:hideMark/>
          </w:tcPr>
          <w:p w14:paraId="42C68F73" w14:textId="77777777" w:rsidR="003D127B" w:rsidRPr="006E260F" w:rsidRDefault="003D127B" w:rsidP="003D127B">
            <w:pPr>
              <w:jc w:val="center"/>
              <w:rPr>
                <w:sz w:val="25"/>
                <w:szCs w:val="25"/>
              </w:rPr>
            </w:pPr>
            <w:r w:rsidRPr="006E260F">
              <w:rPr>
                <w:sz w:val="25"/>
                <w:szCs w:val="25"/>
              </w:rPr>
              <w:t>99 0 01 25320</w:t>
            </w:r>
          </w:p>
        </w:tc>
        <w:tc>
          <w:tcPr>
            <w:tcW w:w="708" w:type="dxa"/>
            <w:shd w:val="clear" w:color="000000" w:fill="FFFFFF"/>
            <w:noWrap/>
            <w:vAlign w:val="center"/>
            <w:hideMark/>
          </w:tcPr>
          <w:p w14:paraId="567A0086" w14:textId="77777777" w:rsidR="003D127B" w:rsidRPr="006E260F" w:rsidRDefault="003D127B" w:rsidP="003D127B">
            <w:pPr>
              <w:jc w:val="center"/>
              <w:rPr>
                <w:sz w:val="25"/>
                <w:szCs w:val="25"/>
              </w:rPr>
            </w:pPr>
            <w:r w:rsidRPr="006E260F">
              <w:rPr>
                <w:sz w:val="25"/>
                <w:szCs w:val="25"/>
              </w:rPr>
              <w:t> </w:t>
            </w:r>
          </w:p>
        </w:tc>
        <w:tc>
          <w:tcPr>
            <w:tcW w:w="1418" w:type="dxa"/>
            <w:shd w:val="clear" w:color="000000" w:fill="FFFFFF"/>
            <w:noWrap/>
            <w:vAlign w:val="center"/>
            <w:hideMark/>
          </w:tcPr>
          <w:p w14:paraId="2172F50A" w14:textId="77777777" w:rsidR="003D127B" w:rsidRPr="006E260F" w:rsidRDefault="003D127B" w:rsidP="003D127B">
            <w:pPr>
              <w:jc w:val="center"/>
              <w:rPr>
                <w:sz w:val="25"/>
                <w:szCs w:val="25"/>
              </w:rPr>
            </w:pPr>
            <w:r w:rsidRPr="006E260F">
              <w:rPr>
                <w:sz w:val="25"/>
                <w:szCs w:val="25"/>
              </w:rPr>
              <w:t xml:space="preserve">805,8  </w:t>
            </w:r>
          </w:p>
        </w:tc>
        <w:tc>
          <w:tcPr>
            <w:tcW w:w="1417" w:type="dxa"/>
            <w:shd w:val="clear" w:color="000000" w:fill="FFFFFF"/>
            <w:noWrap/>
            <w:vAlign w:val="center"/>
            <w:hideMark/>
          </w:tcPr>
          <w:p w14:paraId="522F4ABC" w14:textId="77777777" w:rsidR="003D127B" w:rsidRPr="006E260F" w:rsidRDefault="003D127B" w:rsidP="003D127B">
            <w:pPr>
              <w:jc w:val="center"/>
              <w:rPr>
                <w:sz w:val="25"/>
                <w:szCs w:val="25"/>
              </w:rPr>
            </w:pPr>
            <w:r w:rsidRPr="006E260F">
              <w:rPr>
                <w:sz w:val="25"/>
                <w:szCs w:val="25"/>
              </w:rPr>
              <w:t xml:space="preserve">805,8  </w:t>
            </w:r>
          </w:p>
        </w:tc>
      </w:tr>
      <w:tr w:rsidR="003D127B" w:rsidRPr="006E260F" w14:paraId="167DE099" w14:textId="77777777" w:rsidTr="00AA40EC">
        <w:trPr>
          <w:trHeight w:val="1740"/>
        </w:trPr>
        <w:tc>
          <w:tcPr>
            <w:tcW w:w="4140" w:type="dxa"/>
            <w:shd w:val="clear" w:color="000000" w:fill="FFFFFF"/>
            <w:hideMark/>
          </w:tcPr>
          <w:p w14:paraId="3A520DD7" w14:textId="3A80167A" w:rsidR="003D127B" w:rsidRPr="006E260F" w:rsidRDefault="003D127B" w:rsidP="003D127B">
            <w:pPr>
              <w:rPr>
                <w:sz w:val="27"/>
                <w:szCs w:val="27"/>
              </w:rPr>
            </w:pPr>
            <w:r w:rsidRPr="006E260F">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shd w:val="clear" w:color="000000" w:fill="FFFFFF"/>
            <w:noWrap/>
            <w:vAlign w:val="center"/>
            <w:hideMark/>
          </w:tcPr>
          <w:p w14:paraId="78E9BD74" w14:textId="77777777" w:rsidR="003D127B" w:rsidRPr="006E260F" w:rsidRDefault="003D127B" w:rsidP="003D127B">
            <w:pPr>
              <w:jc w:val="center"/>
              <w:rPr>
                <w:sz w:val="25"/>
                <w:szCs w:val="25"/>
              </w:rPr>
            </w:pPr>
            <w:r w:rsidRPr="006E260F">
              <w:rPr>
                <w:sz w:val="25"/>
                <w:szCs w:val="25"/>
              </w:rPr>
              <w:t>05</w:t>
            </w:r>
          </w:p>
        </w:tc>
        <w:tc>
          <w:tcPr>
            <w:tcW w:w="567" w:type="dxa"/>
            <w:shd w:val="clear" w:color="000000" w:fill="FFFFFF"/>
            <w:noWrap/>
            <w:vAlign w:val="center"/>
            <w:hideMark/>
          </w:tcPr>
          <w:p w14:paraId="3A160EDE" w14:textId="77777777" w:rsidR="003D127B" w:rsidRPr="006E260F" w:rsidRDefault="003D127B" w:rsidP="003D127B">
            <w:pPr>
              <w:jc w:val="center"/>
              <w:rPr>
                <w:sz w:val="25"/>
                <w:szCs w:val="25"/>
              </w:rPr>
            </w:pPr>
            <w:r w:rsidRPr="006E260F">
              <w:rPr>
                <w:sz w:val="25"/>
                <w:szCs w:val="25"/>
              </w:rPr>
              <w:t>05</w:t>
            </w:r>
          </w:p>
        </w:tc>
        <w:tc>
          <w:tcPr>
            <w:tcW w:w="1701" w:type="dxa"/>
            <w:shd w:val="clear" w:color="000000" w:fill="FFFFFF"/>
            <w:noWrap/>
            <w:vAlign w:val="center"/>
            <w:hideMark/>
          </w:tcPr>
          <w:p w14:paraId="7B451AB5" w14:textId="77777777" w:rsidR="003D127B" w:rsidRPr="006E260F" w:rsidRDefault="003D127B" w:rsidP="003D127B">
            <w:pPr>
              <w:jc w:val="center"/>
              <w:rPr>
                <w:sz w:val="25"/>
                <w:szCs w:val="25"/>
              </w:rPr>
            </w:pPr>
            <w:r w:rsidRPr="006E260F">
              <w:rPr>
                <w:sz w:val="25"/>
                <w:szCs w:val="25"/>
              </w:rPr>
              <w:t>99 0 01 25320</w:t>
            </w:r>
          </w:p>
        </w:tc>
        <w:tc>
          <w:tcPr>
            <w:tcW w:w="708" w:type="dxa"/>
            <w:shd w:val="clear" w:color="000000" w:fill="FFFFFF"/>
            <w:noWrap/>
            <w:vAlign w:val="center"/>
            <w:hideMark/>
          </w:tcPr>
          <w:p w14:paraId="251E9D92" w14:textId="77777777" w:rsidR="003D127B" w:rsidRPr="006E260F" w:rsidRDefault="003D127B" w:rsidP="003D127B">
            <w:pPr>
              <w:jc w:val="center"/>
              <w:rPr>
                <w:sz w:val="25"/>
                <w:szCs w:val="25"/>
              </w:rPr>
            </w:pPr>
            <w:r w:rsidRPr="006E260F">
              <w:rPr>
                <w:sz w:val="25"/>
                <w:szCs w:val="25"/>
              </w:rPr>
              <w:t>100</w:t>
            </w:r>
          </w:p>
        </w:tc>
        <w:tc>
          <w:tcPr>
            <w:tcW w:w="1418" w:type="dxa"/>
            <w:shd w:val="clear" w:color="000000" w:fill="FFFFFF"/>
            <w:noWrap/>
            <w:vAlign w:val="center"/>
            <w:hideMark/>
          </w:tcPr>
          <w:p w14:paraId="228FC1C8" w14:textId="77777777" w:rsidR="003D127B" w:rsidRPr="006E260F" w:rsidRDefault="003D127B" w:rsidP="003D127B">
            <w:pPr>
              <w:jc w:val="center"/>
              <w:rPr>
                <w:sz w:val="25"/>
                <w:szCs w:val="25"/>
              </w:rPr>
            </w:pPr>
            <w:r w:rsidRPr="006E260F">
              <w:rPr>
                <w:sz w:val="25"/>
                <w:szCs w:val="25"/>
              </w:rPr>
              <w:t xml:space="preserve">528,0  </w:t>
            </w:r>
          </w:p>
        </w:tc>
        <w:tc>
          <w:tcPr>
            <w:tcW w:w="1417" w:type="dxa"/>
            <w:shd w:val="clear" w:color="000000" w:fill="FFFFFF"/>
            <w:noWrap/>
            <w:vAlign w:val="center"/>
            <w:hideMark/>
          </w:tcPr>
          <w:p w14:paraId="0009E409" w14:textId="77777777" w:rsidR="003D127B" w:rsidRPr="006E260F" w:rsidRDefault="003D127B" w:rsidP="003D127B">
            <w:pPr>
              <w:jc w:val="center"/>
              <w:rPr>
                <w:sz w:val="25"/>
                <w:szCs w:val="25"/>
              </w:rPr>
            </w:pPr>
            <w:r w:rsidRPr="006E260F">
              <w:rPr>
                <w:sz w:val="25"/>
                <w:szCs w:val="25"/>
              </w:rPr>
              <w:t xml:space="preserve">528,0  </w:t>
            </w:r>
          </w:p>
        </w:tc>
      </w:tr>
      <w:tr w:rsidR="003D127B" w:rsidRPr="006E260F" w14:paraId="405D11B4" w14:textId="77777777" w:rsidTr="00AA40EC">
        <w:trPr>
          <w:trHeight w:val="750"/>
        </w:trPr>
        <w:tc>
          <w:tcPr>
            <w:tcW w:w="4140" w:type="dxa"/>
            <w:shd w:val="clear" w:color="000000" w:fill="FFFFFF"/>
            <w:hideMark/>
          </w:tcPr>
          <w:p w14:paraId="761E1151" w14:textId="7E1DCC7A" w:rsidR="003D127B" w:rsidRPr="006E260F" w:rsidRDefault="003D127B" w:rsidP="003D127B">
            <w:pPr>
              <w:rPr>
                <w:sz w:val="27"/>
                <w:szCs w:val="27"/>
              </w:rPr>
            </w:pPr>
            <w:r w:rsidRPr="006E260F">
              <w:rPr>
                <w:sz w:val="27"/>
                <w:szCs w:val="27"/>
              </w:rPr>
              <w:t>Дәүләт (муниципаль) ихтыяҗлары өчен товарлар, эшләр һәм хезмәтләр сатып алу</w:t>
            </w:r>
          </w:p>
        </w:tc>
        <w:tc>
          <w:tcPr>
            <w:tcW w:w="567" w:type="dxa"/>
            <w:shd w:val="clear" w:color="000000" w:fill="FFFFFF"/>
            <w:noWrap/>
            <w:vAlign w:val="center"/>
            <w:hideMark/>
          </w:tcPr>
          <w:p w14:paraId="7A8B3FB6" w14:textId="77777777" w:rsidR="003D127B" w:rsidRPr="006E260F" w:rsidRDefault="003D127B" w:rsidP="003D127B">
            <w:pPr>
              <w:jc w:val="center"/>
              <w:rPr>
                <w:sz w:val="25"/>
                <w:szCs w:val="25"/>
              </w:rPr>
            </w:pPr>
            <w:r w:rsidRPr="006E260F">
              <w:rPr>
                <w:sz w:val="25"/>
                <w:szCs w:val="25"/>
              </w:rPr>
              <w:t>05</w:t>
            </w:r>
          </w:p>
        </w:tc>
        <w:tc>
          <w:tcPr>
            <w:tcW w:w="567" w:type="dxa"/>
            <w:shd w:val="clear" w:color="000000" w:fill="FFFFFF"/>
            <w:noWrap/>
            <w:vAlign w:val="center"/>
            <w:hideMark/>
          </w:tcPr>
          <w:p w14:paraId="4B18177C" w14:textId="77777777" w:rsidR="003D127B" w:rsidRPr="006E260F" w:rsidRDefault="003D127B" w:rsidP="003D127B">
            <w:pPr>
              <w:jc w:val="center"/>
              <w:rPr>
                <w:sz w:val="25"/>
                <w:szCs w:val="25"/>
              </w:rPr>
            </w:pPr>
            <w:r w:rsidRPr="006E260F">
              <w:rPr>
                <w:sz w:val="25"/>
                <w:szCs w:val="25"/>
              </w:rPr>
              <w:t>05</w:t>
            </w:r>
          </w:p>
        </w:tc>
        <w:tc>
          <w:tcPr>
            <w:tcW w:w="1701" w:type="dxa"/>
            <w:shd w:val="clear" w:color="000000" w:fill="FFFFFF"/>
            <w:noWrap/>
            <w:vAlign w:val="center"/>
            <w:hideMark/>
          </w:tcPr>
          <w:p w14:paraId="7649DF50" w14:textId="77777777" w:rsidR="003D127B" w:rsidRPr="006E260F" w:rsidRDefault="003D127B" w:rsidP="003D127B">
            <w:pPr>
              <w:jc w:val="center"/>
              <w:rPr>
                <w:sz w:val="25"/>
                <w:szCs w:val="25"/>
              </w:rPr>
            </w:pPr>
            <w:r w:rsidRPr="006E260F">
              <w:rPr>
                <w:sz w:val="25"/>
                <w:szCs w:val="25"/>
              </w:rPr>
              <w:t>99 0 01 25320</w:t>
            </w:r>
          </w:p>
        </w:tc>
        <w:tc>
          <w:tcPr>
            <w:tcW w:w="708" w:type="dxa"/>
            <w:shd w:val="clear" w:color="000000" w:fill="FFFFFF"/>
            <w:noWrap/>
            <w:vAlign w:val="center"/>
            <w:hideMark/>
          </w:tcPr>
          <w:p w14:paraId="0B08F627" w14:textId="77777777" w:rsidR="003D127B" w:rsidRPr="006E260F" w:rsidRDefault="003D127B" w:rsidP="003D127B">
            <w:pPr>
              <w:jc w:val="center"/>
              <w:rPr>
                <w:sz w:val="25"/>
                <w:szCs w:val="25"/>
              </w:rPr>
            </w:pPr>
            <w:r w:rsidRPr="006E260F">
              <w:rPr>
                <w:sz w:val="25"/>
                <w:szCs w:val="25"/>
              </w:rPr>
              <w:t>200</w:t>
            </w:r>
          </w:p>
        </w:tc>
        <w:tc>
          <w:tcPr>
            <w:tcW w:w="1418" w:type="dxa"/>
            <w:shd w:val="clear" w:color="000000" w:fill="FFFFFF"/>
            <w:noWrap/>
            <w:vAlign w:val="center"/>
            <w:hideMark/>
          </w:tcPr>
          <w:p w14:paraId="71D7F3D5" w14:textId="77777777" w:rsidR="003D127B" w:rsidRPr="006E260F" w:rsidRDefault="003D127B" w:rsidP="003D127B">
            <w:pPr>
              <w:jc w:val="center"/>
              <w:rPr>
                <w:sz w:val="25"/>
                <w:szCs w:val="25"/>
              </w:rPr>
            </w:pPr>
            <w:r w:rsidRPr="006E260F">
              <w:rPr>
                <w:sz w:val="25"/>
                <w:szCs w:val="25"/>
              </w:rPr>
              <w:t xml:space="preserve">277,8  </w:t>
            </w:r>
          </w:p>
        </w:tc>
        <w:tc>
          <w:tcPr>
            <w:tcW w:w="1417" w:type="dxa"/>
            <w:shd w:val="clear" w:color="000000" w:fill="FFFFFF"/>
            <w:noWrap/>
            <w:vAlign w:val="center"/>
            <w:hideMark/>
          </w:tcPr>
          <w:p w14:paraId="04B21F07" w14:textId="77777777" w:rsidR="003D127B" w:rsidRPr="006E260F" w:rsidRDefault="003D127B" w:rsidP="003D127B">
            <w:pPr>
              <w:jc w:val="center"/>
              <w:rPr>
                <w:sz w:val="25"/>
                <w:szCs w:val="25"/>
              </w:rPr>
            </w:pPr>
            <w:r w:rsidRPr="006E260F">
              <w:rPr>
                <w:sz w:val="25"/>
                <w:szCs w:val="25"/>
              </w:rPr>
              <w:t xml:space="preserve">277,8  </w:t>
            </w:r>
          </w:p>
        </w:tc>
      </w:tr>
      <w:tr w:rsidR="003D127B" w:rsidRPr="006E260F" w14:paraId="629B1927" w14:textId="77777777" w:rsidTr="00AA40EC">
        <w:trPr>
          <w:trHeight w:val="60"/>
        </w:trPr>
        <w:tc>
          <w:tcPr>
            <w:tcW w:w="4140" w:type="dxa"/>
            <w:shd w:val="clear" w:color="000000" w:fill="FFFFFF"/>
            <w:hideMark/>
          </w:tcPr>
          <w:p w14:paraId="4D7D0F24" w14:textId="50F0544A" w:rsidR="003D127B" w:rsidRPr="006E260F" w:rsidRDefault="003D127B" w:rsidP="003D127B">
            <w:pPr>
              <w:rPr>
                <w:sz w:val="27"/>
                <w:szCs w:val="27"/>
              </w:rPr>
            </w:pPr>
            <w:r w:rsidRPr="006E260F">
              <w:rPr>
                <w:sz w:val="27"/>
                <w:szCs w:val="27"/>
              </w:rPr>
              <w:t>Әйләнә-тирә мохитне саклау</w:t>
            </w:r>
          </w:p>
        </w:tc>
        <w:tc>
          <w:tcPr>
            <w:tcW w:w="567" w:type="dxa"/>
            <w:shd w:val="clear" w:color="000000" w:fill="FFFFFF"/>
            <w:noWrap/>
            <w:vAlign w:val="center"/>
            <w:hideMark/>
          </w:tcPr>
          <w:p w14:paraId="51BAAF5E" w14:textId="77777777" w:rsidR="003D127B" w:rsidRPr="006E260F" w:rsidRDefault="003D127B" w:rsidP="003D127B">
            <w:pPr>
              <w:jc w:val="center"/>
              <w:rPr>
                <w:sz w:val="25"/>
                <w:szCs w:val="25"/>
              </w:rPr>
            </w:pPr>
            <w:r w:rsidRPr="006E260F">
              <w:rPr>
                <w:sz w:val="25"/>
                <w:szCs w:val="25"/>
              </w:rPr>
              <w:t>06</w:t>
            </w:r>
          </w:p>
        </w:tc>
        <w:tc>
          <w:tcPr>
            <w:tcW w:w="567" w:type="dxa"/>
            <w:shd w:val="clear" w:color="000000" w:fill="FFFFFF"/>
            <w:noWrap/>
            <w:vAlign w:val="center"/>
            <w:hideMark/>
          </w:tcPr>
          <w:p w14:paraId="01E69A72" w14:textId="77777777" w:rsidR="003D127B" w:rsidRPr="006E260F" w:rsidRDefault="003D127B" w:rsidP="003D127B">
            <w:pPr>
              <w:jc w:val="center"/>
              <w:rPr>
                <w:sz w:val="25"/>
                <w:szCs w:val="25"/>
              </w:rPr>
            </w:pPr>
            <w:r w:rsidRPr="006E260F">
              <w:rPr>
                <w:sz w:val="25"/>
                <w:szCs w:val="25"/>
              </w:rPr>
              <w:t>00</w:t>
            </w:r>
          </w:p>
        </w:tc>
        <w:tc>
          <w:tcPr>
            <w:tcW w:w="1701" w:type="dxa"/>
            <w:shd w:val="clear" w:color="000000" w:fill="FFFFFF"/>
            <w:noWrap/>
            <w:vAlign w:val="center"/>
            <w:hideMark/>
          </w:tcPr>
          <w:p w14:paraId="06BFAD1B" w14:textId="77777777" w:rsidR="003D127B" w:rsidRPr="006E260F" w:rsidRDefault="003D127B" w:rsidP="003D127B">
            <w:pPr>
              <w:jc w:val="center"/>
              <w:rPr>
                <w:sz w:val="25"/>
                <w:szCs w:val="25"/>
              </w:rPr>
            </w:pPr>
            <w:r w:rsidRPr="006E260F">
              <w:rPr>
                <w:sz w:val="25"/>
                <w:szCs w:val="25"/>
              </w:rPr>
              <w:t> </w:t>
            </w:r>
          </w:p>
        </w:tc>
        <w:tc>
          <w:tcPr>
            <w:tcW w:w="708" w:type="dxa"/>
            <w:shd w:val="clear" w:color="000000" w:fill="FFFFFF"/>
            <w:noWrap/>
            <w:vAlign w:val="center"/>
            <w:hideMark/>
          </w:tcPr>
          <w:p w14:paraId="0260A64D" w14:textId="77777777" w:rsidR="003D127B" w:rsidRPr="006E260F" w:rsidRDefault="003D127B" w:rsidP="003D127B">
            <w:pPr>
              <w:jc w:val="center"/>
              <w:rPr>
                <w:sz w:val="25"/>
                <w:szCs w:val="25"/>
              </w:rPr>
            </w:pPr>
            <w:r w:rsidRPr="006E260F">
              <w:rPr>
                <w:sz w:val="25"/>
                <w:szCs w:val="25"/>
              </w:rPr>
              <w:t> </w:t>
            </w:r>
          </w:p>
        </w:tc>
        <w:tc>
          <w:tcPr>
            <w:tcW w:w="1418" w:type="dxa"/>
            <w:shd w:val="clear" w:color="000000" w:fill="FFFFFF"/>
            <w:noWrap/>
            <w:vAlign w:val="center"/>
            <w:hideMark/>
          </w:tcPr>
          <w:p w14:paraId="50D89900" w14:textId="77777777" w:rsidR="003D127B" w:rsidRPr="006E260F" w:rsidRDefault="003D127B" w:rsidP="003D127B">
            <w:pPr>
              <w:jc w:val="center"/>
              <w:rPr>
                <w:sz w:val="25"/>
                <w:szCs w:val="25"/>
              </w:rPr>
            </w:pPr>
            <w:r w:rsidRPr="006E260F">
              <w:rPr>
                <w:sz w:val="25"/>
                <w:szCs w:val="25"/>
              </w:rPr>
              <w:t xml:space="preserve">33 432,0  </w:t>
            </w:r>
          </w:p>
        </w:tc>
        <w:tc>
          <w:tcPr>
            <w:tcW w:w="1417" w:type="dxa"/>
            <w:shd w:val="clear" w:color="000000" w:fill="FFFFFF"/>
            <w:noWrap/>
            <w:vAlign w:val="center"/>
            <w:hideMark/>
          </w:tcPr>
          <w:p w14:paraId="20727910" w14:textId="77777777" w:rsidR="003D127B" w:rsidRPr="006E260F" w:rsidRDefault="003D127B" w:rsidP="003D127B">
            <w:pPr>
              <w:jc w:val="center"/>
              <w:rPr>
                <w:sz w:val="25"/>
                <w:szCs w:val="25"/>
              </w:rPr>
            </w:pPr>
            <w:r w:rsidRPr="006E260F">
              <w:rPr>
                <w:sz w:val="25"/>
                <w:szCs w:val="25"/>
              </w:rPr>
              <w:t xml:space="preserve">33 432,0  </w:t>
            </w:r>
          </w:p>
        </w:tc>
      </w:tr>
      <w:tr w:rsidR="003D127B" w:rsidRPr="006E260F" w14:paraId="10C1DF77" w14:textId="77777777" w:rsidTr="00AA40EC">
        <w:trPr>
          <w:trHeight w:val="60"/>
        </w:trPr>
        <w:tc>
          <w:tcPr>
            <w:tcW w:w="4140" w:type="dxa"/>
            <w:shd w:val="clear" w:color="000000" w:fill="FFFFFF"/>
            <w:hideMark/>
          </w:tcPr>
          <w:p w14:paraId="7320CBCD" w14:textId="2AF3A38E" w:rsidR="003D127B" w:rsidRPr="006E260F" w:rsidRDefault="003D127B" w:rsidP="003D127B">
            <w:pPr>
              <w:rPr>
                <w:sz w:val="27"/>
                <w:szCs w:val="27"/>
              </w:rPr>
            </w:pPr>
            <w:r w:rsidRPr="006E260F">
              <w:rPr>
                <w:sz w:val="27"/>
                <w:szCs w:val="27"/>
              </w:rPr>
              <w:t>Үсемлек һәм хайваннар дөньясы объектларын һәм аларның яшәү шартларын саклау</w:t>
            </w:r>
          </w:p>
        </w:tc>
        <w:tc>
          <w:tcPr>
            <w:tcW w:w="567" w:type="dxa"/>
            <w:shd w:val="clear" w:color="000000" w:fill="FFFFFF"/>
            <w:noWrap/>
            <w:vAlign w:val="center"/>
            <w:hideMark/>
          </w:tcPr>
          <w:p w14:paraId="4C37611F" w14:textId="77777777" w:rsidR="003D127B" w:rsidRPr="006E260F" w:rsidRDefault="003D127B" w:rsidP="003D127B">
            <w:pPr>
              <w:jc w:val="center"/>
              <w:rPr>
                <w:sz w:val="25"/>
                <w:szCs w:val="25"/>
              </w:rPr>
            </w:pPr>
            <w:r w:rsidRPr="006E260F">
              <w:rPr>
                <w:sz w:val="25"/>
                <w:szCs w:val="25"/>
              </w:rPr>
              <w:t>06</w:t>
            </w:r>
          </w:p>
        </w:tc>
        <w:tc>
          <w:tcPr>
            <w:tcW w:w="567" w:type="dxa"/>
            <w:shd w:val="clear" w:color="000000" w:fill="FFFFFF"/>
            <w:noWrap/>
            <w:vAlign w:val="center"/>
            <w:hideMark/>
          </w:tcPr>
          <w:p w14:paraId="0395C09A" w14:textId="77777777" w:rsidR="003D127B" w:rsidRPr="006E260F" w:rsidRDefault="003D127B" w:rsidP="003D127B">
            <w:pPr>
              <w:jc w:val="center"/>
              <w:rPr>
                <w:sz w:val="25"/>
                <w:szCs w:val="25"/>
              </w:rPr>
            </w:pPr>
            <w:r w:rsidRPr="006E260F">
              <w:rPr>
                <w:sz w:val="25"/>
                <w:szCs w:val="25"/>
              </w:rPr>
              <w:t>03</w:t>
            </w:r>
          </w:p>
        </w:tc>
        <w:tc>
          <w:tcPr>
            <w:tcW w:w="1701" w:type="dxa"/>
            <w:shd w:val="clear" w:color="000000" w:fill="FFFFFF"/>
            <w:noWrap/>
            <w:vAlign w:val="center"/>
            <w:hideMark/>
          </w:tcPr>
          <w:p w14:paraId="230A7B5C" w14:textId="77777777" w:rsidR="003D127B" w:rsidRPr="006E260F" w:rsidRDefault="003D127B" w:rsidP="003D127B">
            <w:pPr>
              <w:jc w:val="center"/>
              <w:rPr>
                <w:sz w:val="25"/>
                <w:szCs w:val="25"/>
              </w:rPr>
            </w:pPr>
            <w:r w:rsidRPr="006E260F">
              <w:rPr>
                <w:sz w:val="25"/>
                <w:szCs w:val="25"/>
              </w:rPr>
              <w:t> </w:t>
            </w:r>
          </w:p>
        </w:tc>
        <w:tc>
          <w:tcPr>
            <w:tcW w:w="708" w:type="dxa"/>
            <w:shd w:val="clear" w:color="000000" w:fill="FFFFFF"/>
            <w:noWrap/>
            <w:vAlign w:val="center"/>
            <w:hideMark/>
          </w:tcPr>
          <w:p w14:paraId="642B40BA" w14:textId="77777777" w:rsidR="003D127B" w:rsidRPr="006E260F" w:rsidRDefault="003D127B" w:rsidP="003D127B">
            <w:pPr>
              <w:jc w:val="center"/>
              <w:rPr>
                <w:sz w:val="25"/>
                <w:szCs w:val="25"/>
              </w:rPr>
            </w:pPr>
            <w:r w:rsidRPr="006E260F">
              <w:rPr>
                <w:sz w:val="25"/>
                <w:szCs w:val="25"/>
              </w:rPr>
              <w:t> </w:t>
            </w:r>
          </w:p>
        </w:tc>
        <w:tc>
          <w:tcPr>
            <w:tcW w:w="1418" w:type="dxa"/>
            <w:shd w:val="clear" w:color="000000" w:fill="FFFFFF"/>
            <w:noWrap/>
            <w:vAlign w:val="center"/>
            <w:hideMark/>
          </w:tcPr>
          <w:p w14:paraId="6A5F0446" w14:textId="77777777" w:rsidR="003D127B" w:rsidRPr="006E260F" w:rsidRDefault="003D127B" w:rsidP="003D127B">
            <w:pPr>
              <w:jc w:val="center"/>
              <w:rPr>
                <w:sz w:val="25"/>
                <w:szCs w:val="25"/>
              </w:rPr>
            </w:pPr>
            <w:r w:rsidRPr="006E260F">
              <w:rPr>
                <w:sz w:val="25"/>
                <w:szCs w:val="25"/>
              </w:rPr>
              <w:t xml:space="preserve">33 432,0  </w:t>
            </w:r>
          </w:p>
        </w:tc>
        <w:tc>
          <w:tcPr>
            <w:tcW w:w="1417" w:type="dxa"/>
            <w:shd w:val="clear" w:color="000000" w:fill="FFFFFF"/>
            <w:noWrap/>
            <w:vAlign w:val="center"/>
            <w:hideMark/>
          </w:tcPr>
          <w:p w14:paraId="5A33D010" w14:textId="77777777" w:rsidR="003D127B" w:rsidRPr="006E260F" w:rsidRDefault="003D127B" w:rsidP="003D127B">
            <w:pPr>
              <w:jc w:val="center"/>
              <w:rPr>
                <w:sz w:val="25"/>
                <w:szCs w:val="25"/>
              </w:rPr>
            </w:pPr>
            <w:r w:rsidRPr="006E260F">
              <w:rPr>
                <w:sz w:val="25"/>
                <w:szCs w:val="25"/>
              </w:rPr>
              <w:t xml:space="preserve">33 432,0  </w:t>
            </w:r>
          </w:p>
        </w:tc>
      </w:tr>
      <w:tr w:rsidR="003D127B" w:rsidRPr="006E260F" w14:paraId="7DC3ABCA" w14:textId="77777777" w:rsidTr="00AA40EC">
        <w:trPr>
          <w:trHeight w:val="60"/>
        </w:trPr>
        <w:tc>
          <w:tcPr>
            <w:tcW w:w="4140" w:type="dxa"/>
            <w:shd w:val="clear" w:color="000000" w:fill="FFFFFF"/>
            <w:hideMark/>
          </w:tcPr>
          <w:p w14:paraId="78A6900D" w14:textId="3D0DFF24" w:rsidR="003D127B" w:rsidRPr="006E260F" w:rsidRDefault="003D127B" w:rsidP="003D127B">
            <w:pPr>
              <w:rPr>
                <w:sz w:val="27"/>
                <w:szCs w:val="27"/>
              </w:rPr>
            </w:pPr>
            <w:r w:rsidRPr="006E260F">
              <w:rPr>
                <w:sz w:val="27"/>
                <w:szCs w:val="27"/>
              </w:rPr>
              <w:t>Табигатьне саклау чаралары</w:t>
            </w:r>
          </w:p>
        </w:tc>
        <w:tc>
          <w:tcPr>
            <w:tcW w:w="567" w:type="dxa"/>
            <w:shd w:val="clear" w:color="000000" w:fill="FFFFFF"/>
            <w:noWrap/>
            <w:vAlign w:val="center"/>
            <w:hideMark/>
          </w:tcPr>
          <w:p w14:paraId="28F128ED" w14:textId="77777777" w:rsidR="003D127B" w:rsidRPr="006E260F" w:rsidRDefault="003D127B" w:rsidP="003D127B">
            <w:pPr>
              <w:jc w:val="center"/>
              <w:rPr>
                <w:sz w:val="25"/>
                <w:szCs w:val="25"/>
              </w:rPr>
            </w:pPr>
            <w:r w:rsidRPr="006E260F">
              <w:rPr>
                <w:sz w:val="25"/>
                <w:szCs w:val="25"/>
              </w:rPr>
              <w:t>06</w:t>
            </w:r>
          </w:p>
        </w:tc>
        <w:tc>
          <w:tcPr>
            <w:tcW w:w="567" w:type="dxa"/>
            <w:shd w:val="clear" w:color="000000" w:fill="FFFFFF"/>
            <w:noWrap/>
            <w:vAlign w:val="center"/>
            <w:hideMark/>
          </w:tcPr>
          <w:p w14:paraId="46BBDCA5" w14:textId="77777777" w:rsidR="003D127B" w:rsidRPr="006E260F" w:rsidRDefault="003D127B" w:rsidP="003D127B">
            <w:pPr>
              <w:jc w:val="center"/>
              <w:rPr>
                <w:sz w:val="25"/>
                <w:szCs w:val="25"/>
              </w:rPr>
            </w:pPr>
            <w:r w:rsidRPr="006E260F">
              <w:rPr>
                <w:sz w:val="25"/>
                <w:szCs w:val="25"/>
              </w:rPr>
              <w:t>03</w:t>
            </w:r>
          </w:p>
        </w:tc>
        <w:tc>
          <w:tcPr>
            <w:tcW w:w="1701" w:type="dxa"/>
            <w:shd w:val="clear" w:color="000000" w:fill="FFFFFF"/>
            <w:noWrap/>
            <w:vAlign w:val="center"/>
            <w:hideMark/>
          </w:tcPr>
          <w:p w14:paraId="300C89E6" w14:textId="77777777" w:rsidR="003D127B" w:rsidRPr="006E260F" w:rsidRDefault="003D127B" w:rsidP="003D127B">
            <w:pPr>
              <w:jc w:val="center"/>
              <w:rPr>
                <w:sz w:val="25"/>
                <w:szCs w:val="25"/>
              </w:rPr>
            </w:pPr>
            <w:r w:rsidRPr="006E260F">
              <w:rPr>
                <w:sz w:val="25"/>
                <w:szCs w:val="25"/>
              </w:rPr>
              <w:t>09 1 01 74460</w:t>
            </w:r>
          </w:p>
        </w:tc>
        <w:tc>
          <w:tcPr>
            <w:tcW w:w="708" w:type="dxa"/>
            <w:shd w:val="clear" w:color="000000" w:fill="FFFFFF"/>
            <w:noWrap/>
            <w:vAlign w:val="center"/>
            <w:hideMark/>
          </w:tcPr>
          <w:p w14:paraId="6C12FBDE" w14:textId="77777777" w:rsidR="003D127B" w:rsidRPr="006E260F" w:rsidRDefault="003D127B" w:rsidP="003D127B">
            <w:pPr>
              <w:jc w:val="center"/>
              <w:rPr>
                <w:sz w:val="25"/>
                <w:szCs w:val="25"/>
              </w:rPr>
            </w:pPr>
            <w:r w:rsidRPr="006E260F">
              <w:rPr>
                <w:sz w:val="25"/>
                <w:szCs w:val="25"/>
              </w:rPr>
              <w:t> </w:t>
            </w:r>
          </w:p>
        </w:tc>
        <w:tc>
          <w:tcPr>
            <w:tcW w:w="1418" w:type="dxa"/>
            <w:shd w:val="clear" w:color="000000" w:fill="FFFFFF"/>
            <w:noWrap/>
            <w:vAlign w:val="center"/>
            <w:hideMark/>
          </w:tcPr>
          <w:p w14:paraId="2F556025" w14:textId="77777777" w:rsidR="003D127B" w:rsidRPr="006E260F" w:rsidRDefault="003D127B" w:rsidP="003D127B">
            <w:pPr>
              <w:jc w:val="center"/>
              <w:rPr>
                <w:sz w:val="25"/>
                <w:szCs w:val="25"/>
              </w:rPr>
            </w:pPr>
            <w:r w:rsidRPr="006E260F">
              <w:rPr>
                <w:sz w:val="25"/>
                <w:szCs w:val="25"/>
              </w:rPr>
              <w:t xml:space="preserve">33 432,0  </w:t>
            </w:r>
          </w:p>
        </w:tc>
        <w:tc>
          <w:tcPr>
            <w:tcW w:w="1417" w:type="dxa"/>
            <w:shd w:val="clear" w:color="000000" w:fill="FFFFFF"/>
            <w:noWrap/>
            <w:vAlign w:val="center"/>
            <w:hideMark/>
          </w:tcPr>
          <w:p w14:paraId="795645E0" w14:textId="77777777" w:rsidR="003D127B" w:rsidRPr="006E260F" w:rsidRDefault="003D127B" w:rsidP="003D127B">
            <w:pPr>
              <w:jc w:val="center"/>
              <w:rPr>
                <w:sz w:val="25"/>
                <w:szCs w:val="25"/>
              </w:rPr>
            </w:pPr>
            <w:r w:rsidRPr="006E260F">
              <w:rPr>
                <w:sz w:val="25"/>
                <w:szCs w:val="25"/>
              </w:rPr>
              <w:t xml:space="preserve">33 432,0  </w:t>
            </w:r>
          </w:p>
        </w:tc>
      </w:tr>
      <w:tr w:rsidR="003D127B" w:rsidRPr="006E260F" w14:paraId="4E8B66A3" w14:textId="77777777" w:rsidTr="00AA40EC">
        <w:trPr>
          <w:trHeight w:val="765"/>
        </w:trPr>
        <w:tc>
          <w:tcPr>
            <w:tcW w:w="4140" w:type="dxa"/>
            <w:shd w:val="clear" w:color="000000" w:fill="FFFFFF"/>
            <w:hideMark/>
          </w:tcPr>
          <w:p w14:paraId="56A269AE" w14:textId="2B956DEF" w:rsidR="003D127B" w:rsidRPr="006E260F" w:rsidRDefault="003D127B" w:rsidP="003D127B">
            <w:pPr>
              <w:rPr>
                <w:sz w:val="27"/>
                <w:szCs w:val="27"/>
              </w:rPr>
            </w:pPr>
            <w:r w:rsidRPr="006E260F">
              <w:rPr>
                <w:sz w:val="27"/>
                <w:szCs w:val="27"/>
              </w:rPr>
              <w:t>Дәүләт (муниципаль) ихтыяҗлары өчен товарлар, эшләр һәм хезмәтләр сатып алу</w:t>
            </w:r>
          </w:p>
        </w:tc>
        <w:tc>
          <w:tcPr>
            <w:tcW w:w="567" w:type="dxa"/>
            <w:shd w:val="clear" w:color="000000" w:fill="FFFFFF"/>
            <w:noWrap/>
            <w:vAlign w:val="center"/>
            <w:hideMark/>
          </w:tcPr>
          <w:p w14:paraId="2FBD1772" w14:textId="77777777" w:rsidR="003D127B" w:rsidRPr="006E260F" w:rsidRDefault="003D127B" w:rsidP="003D127B">
            <w:pPr>
              <w:jc w:val="center"/>
              <w:rPr>
                <w:sz w:val="25"/>
                <w:szCs w:val="25"/>
              </w:rPr>
            </w:pPr>
            <w:r w:rsidRPr="006E260F">
              <w:rPr>
                <w:sz w:val="25"/>
                <w:szCs w:val="25"/>
              </w:rPr>
              <w:t>06</w:t>
            </w:r>
          </w:p>
        </w:tc>
        <w:tc>
          <w:tcPr>
            <w:tcW w:w="567" w:type="dxa"/>
            <w:shd w:val="clear" w:color="000000" w:fill="FFFFFF"/>
            <w:noWrap/>
            <w:vAlign w:val="center"/>
            <w:hideMark/>
          </w:tcPr>
          <w:p w14:paraId="04394516" w14:textId="77777777" w:rsidR="003D127B" w:rsidRPr="006E260F" w:rsidRDefault="003D127B" w:rsidP="003D127B">
            <w:pPr>
              <w:jc w:val="center"/>
              <w:rPr>
                <w:sz w:val="25"/>
                <w:szCs w:val="25"/>
              </w:rPr>
            </w:pPr>
            <w:r w:rsidRPr="006E260F">
              <w:rPr>
                <w:sz w:val="25"/>
                <w:szCs w:val="25"/>
              </w:rPr>
              <w:t>03</w:t>
            </w:r>
          </w:p>
        </w:tc>
        <w:tc>
          <w:tcPr>
            <w:tcW w:w="1701" w:type="dxa"/>
            <w:shd w:val="clear" w:color="000000" w:fill="FFFFFF"/>
            <w:noWrap/>
            <w:vAlign w:val="center"/>
            <w:hideMark/>
          </w:tcPr>
          <w:p w14:paraId="241C1A36" w14:textId="77777777" w:rsidR="003D127B" w:rsidRPr="006E260F" w:rsidRDefault="003D127B" w:rsidP="003D127B">
            <w:pPr>
              <w:jc w:val="center"/>
              <w:rPr>
                <w:sz w:val="25"/>
                <w:szCs w:val="25"/>
              </w:rPr>
            </w:pPr>
            <w:r w:rsidRPr="006E260F">
              <w:rPr>
                <w:sz w:val="25"/>
                <w:szCs w:val="25"/>
              </w:rPr>
              <w:t>09 1 01 74460</w:t>
            </w:r>
          </w:p>
        </w:tc>
        <w:tc>
          <w:tcPr>
            <w:tcW w:w="708" w:type="dxa"/>
            <w:shd w:val="clear" w:color="000000" w:fill="FFFFFF"/>
            <w:noWrap/>
            <w:vAlign w:val="center"/>
            <w:hideMark/>
          </w:tcPr>
          <w:p w14:paraId="65264C74" w14:textId="77777777" w:rsidR="003D127B" w:rsidRPr="006E260F" w:rsidRDefault="003D127B" w:rsidP="003D127B">
            <w:pPr>
              <w:jc w:val="center"/>
              <w:rPr>
                <w:sz w:val="25"/>
                <w:szCs w:val="25"/>
              </w:rPr>
            </w:pPr>
            <w:r w:rsidRPr="006E260F">
              <w:rPr>
                <w:sz w:val="25"/>
                <w:szCs w:val="25"/>
              </w:rPr>
              <w:t>200</w:t>
            </w:r>
          </w:p>
        </w:tc>
        <w:tc>
          <w:tcPr>
            <w:tcW w:w="1418" w:type="dxa"/>
            <w:shd w:val="clear" w:color="000000" w:fill="FFFFFF"/>
            <w:noWrap/>
            <w:vAlign w:val="center"/>
            <w:hideMark/>
          </w:tcPr>
          <w:p w14:paraId="094FD8E2" w14:textId="77777777" w:rsidR="003D127B" w:rsidRPr="006E260F" w:rsidRDefault="003D127B" w:rsidP="003D127B">
            <w:pPr>
              <w:jc w:val="center"/>
              <w:rPr>
                <w:sz w:val="25"/>
                <w:szCs w:val="25"/>
              </w:rPr>
            </w:pPr>
            <w:r w:rsidRPr="006E260F">
              <w:rPr>
                <w:sz w:val="25"/>
                <w:szCs w:val="25"/>
              </w:rPr>
              <w:t xml:space="preserve">33 432,0  </w:t>
            </w:r>
          </w:p>
        </w:tc>
        <w:tc>
          <w:tcPr>
            <w:tcW w:w="1417" w:type="dxa"/>
            <w:shd w:val="clear" w:color="000000" w:fill="FFFFFF"/>
            <w:noWrap/>
            <w:vAlign w:val="center"/>
            <w:hideMark/>
          </w:tcPr>
          <w:p w14:paraId="5740084D" w14:textId="77777777" w:rsidR="003D127B" w:rsidRPr="006E260F" w:rsidRDefault="003D127B" w:rsidP="003D127B">
            <w:pPr>
              <w:jc w:val="center"/>
              <w:rPr>
                <w:sz w:val="25"/>
                <w:szCs w:val="25"/>
              </w:rPr>
            </w:pPr>
            <w:r w:rsidRPr="006E260F">
              <w:rPr>
                <w:sz w:val="25"/>
                <w:szCs w:val="25"/>
              </w:rPr>
              <w:t xml:space="preserve">33 432,0  </w:t>
            </w:r>
          </w:p>
        </w:tc>
      </w:tr>
      <w:tr w:rsidR="003D127B" w:rsidRPr="006E260F" w14:paraId="78D92DBA" w14:textId="77777777" w:rsidTr="00AA40EC">
        <w:trPr>
          <w:trHeight w:val="60"/>
        </w:trPr>
        <w:tc>
          <w:tcPr>
            <w:tcW w:w="4140" w:type="dxa"/>
            <w:shd w:val="clear" w:color="000000" w:fill="FFFFFF"/>
            <w:hideMark/>
          </w:tcPr>
          <w:p w14:paraId="54ED4DEF" w14:textId="0F3820D3" w:rsidR="003D127B" w:rsidRPr="006E260F" w:rsidRDefault="003D127B" w:rsidP="003D127B">
            <w:pPr>
              <w:rPr>
                <w:sz w:val="27"/>
                <w:szCs w:val="27"/>
              </w:rPr>
            </w:pPr>
            <w:r w:rsidRPr="006E260F">
              <w:rPr>
                <w:sz w:val="27"/>
                <w:szCs w:val="27"/>
              </w:rPr>
              <w:t>Мәгариф</w:t>
            </w:r>
          </w:p>
        </w:tc>
        <w:tc>
          <w:tcPr>
            <w:tcW w:w="567" w:type="dxa"/>
            <w:shd w:val="clear" w:color="000000" w:fill="FFFFFF"/>
            <w:noWrap/>
            <w:vAlign w:val="center"/>
            <w:hideMark/>
          </w:tcPr>
          <w:p w14:paraId="2ED3B80C" w14:textId="77777777" w:rsidR="003D127B" w:rsidRPr="006E260F" w:rsidRDefault="003D127B" w:rsidP="003D127B">
            <w:pPr>
              <w:jc w:val="center"/>
              <w:rPr>
                <w:sz w:val="25"/>
                <w:szCs w:val="25"/>
              </w:rPr>
            </w:pPr>
            <w:r w:rsidRPr="006E260F">
              <w:rPr>
                <w:sz w:val="25"/>
                <w:szCs w:val="25"/>
              </w:rPr>
              <w:t>07</w:t>
            </w:r>
          </w:p>
        </w:tc>
        <w:tc>
          <w:tcPr>
            <w:tcW w:w="567" w:type="dxa"/>
            <w:shd w:val="clear" w:color="000000" w:fill="FFFFFF"/>
            <w:noWrap/>
            <w:vAlign w:val="center"/>
            <w:hideMark/>
          </w:tcPr>
          <w:p w14:paraId="0B485F42" w14:textId="77777777" w:rsidR="003D127B" w:rsidRPr="006E260F" w:rsidRDefault="003D127B" w:rsidP="003D127B">
            <w:pPr>
              <w:jc w:val="center"/>
              <w:rPr>
                <w:sz w:val="25"/>
                <w:szCs w:val="25"/>
              </w:rPr>
            </w:pPr>
            <w:r w:rsidRPr="006E260F">
              <w:rPr>
                <w:sz w:val="25"/>
                <w:szCs w:val="25"/>
              </w:rPr>
              <w:t>00</w:t>
            </w:r>
          </w:p>
        </w:tc>
        <w:tc>
          <w:tcPr>
            <w:tcW w:w="1701" w:type="dxa"/>
            <w:shd w:val="clear" w:color="000000" w:fill="FFFFFF"/>
            <w:noWrap/>
            <w:vAlign w:val="center"/>
            <w:hideMark/>
          </w:tcPr>
          <w:p w14:paraId="727B119C" w14:textId="77777777" w:rsidR="003D127B" w:rsidRPr="006E260F" w:rsidRDefault="003D127B" w:rsidP="003D127B">
            <w:pPr>
              <w:jc w:val="center"/>
              <w:rPr>
                <w:sz w:val="25"/>
                <w:szCs w:val="25"/>
              </w:rPr>
            </w:pPr>
            <w:r w:rsidRPr="006E260F">
              <w:rPr>
                <w:sz w:val="25"/>
                <w:szCs w:val="25"/>
              </w:rPr>
              <w:t> </w:t>
            </w:r>
          </w:p>
        </w:tc>
        <w:tc>
          <w:tcPr>
            <w:tcW w:w="708" w:type="dxa"/>
            <w:shd w:val="clear" w:color="000000" w:fill="FFFFFF"/>
            <w:noWrap/>
            <w:vAlign w:val="center"/>
            <w:hideMark/>
          </w:tcPr>
          <w:p w14:paraId="765F7512" w14:textId="77777777" w:rsidR="003D127B" w:rsidRPr="006E260F" w:rsidRDefault="003D127B" w:rsidP="003D127B">
            <w:pPr>
              <w:jc w:val="center"/>
              <w:rPr>
                <w:sz w:val="25"/>
                <w:szCs w:val="25"/>
              </w:rPr>
            </w:pPr>
            <w:r w:rsidRPr="006E260F">
              <w:rPr>
                <w:sz w:val="25"/>
                <w:szCs w:val="25"/>
              </w:rPr>
              <w:t> </w:t>
            </w:r>
          </w:p>
        </w:tc>
        <w:tc>
          <w:tcPr>
            <w:tcW w:w="1418" w:type="dxa"/>
            <w:shd w:val="clear" w:color="000000" w:fill="FFFFFF"/>
            <w:noWrap/>
            <w:vAlign w:val="center"/>
            <w:hideMark/>
          </w:tcPr>
          <w:p w14:paraId="471B26DB" w14:textId="77777777" w:rsidR="003D127B" w:rsidRPr="006E260F" w:rsidRDefault="003D127B" w:rsidP="003D127B">
            <w:pPr>
              <w:jc w:val="center"/>
              <w:rPr>
                <w:sz w:val="25"/>
                <w:szCs w:val="25"/>
              </w:rPr>
            </w:pPr>
            <w:r w:rsidRPr="006E260F">
              <w:rPr>
                <w:sz w:val="25"/>
                <w:szCs w:val="25"/>
              </w:rPr>
              <w:t xml:space="preserve">7 422 072,3  </w:t>
            </w:r>
          </w:p>
        </w:tc>
        <w:tc>
          <w:tcPr>
            <w:tcW w:w="1417" w:type="dxa"/>
            <w:shd w:val="clear" w:color="000000" w:fill="FFFFFF"/>
            <w:noWrap/>
            <w:vAlign w:val="center"/>
            <w:hideMark/>
          </w:tcPr>
          <w:p w14:paraId="77AE6803" w14:textId="77777777" w:rsidR="003D127B" w:rsidRPr="006E260F" w:rsidRDefault="003D127B" w:rsidP="003D127B">
            <w:pPr>
              <w:jc w:val="center"/>
              <w:rPr>
                <w:sz w:val="25"/>
                <w:szCs w:val="25"/>
              </w:rPr>
            </w:pPr>
            <w:r w:rsidRPr="006E260F">
              <w:rPr>
                <w:sz w:val="25"/>
                <w:szCs w:val="25"/>
              </w:rPr>
              <w:t xml:space="preserve">7 394 358,9  </w:t>
            </w:r>
          </w:p>
        </w:tc>
      </w:tr>
      <w:tr w:rsidR="003D127B" w:rsidRPr="006E260F" w14:paraId="424BD70F" w14:textId="77777777" w:rsidTr="00AA40EC">
        <w:trPr>
          <w:trHeight w:val="60"/>
        </w:trPr>
        <w:tc>
          <w:tcPr>
            <w:tcW w:w="4140" w:type="dxa"/>
            <w:shd w:val="clear" w:color="000000" w:fill="FFFFFF"/>
            <w:hideMark/>
          </w:tcPr>
          <w:p w14:paraId="3EBC357A" w14:textId="525EBE45" w:rsidR="003D127B" w:rsidRPr="006E260F" w:rsidRDefault="003D127B" w:rsidP="003D127B">
            <w:pPr>
              <w:rPr>
                <w:sz w:val="27"/>
                <w:szCs w:val="27"/>
              </w:rPr>
            </w:pPr>
            <w:r w:rsidRPr="006E260F">
              <w:rPr>
                <w:sz w:val="27"/>
                <w:szCs w:val="27"/>
              </w:rPr>
              <w:t>Мәктәпкәчә белем бирү</w:t>
            </w:r>
          </w:p>
        </w:tc>
        <w:tc>
          <w:tcPr>
            <w:tcW w:w="567" w:type="dxa"/>
            <w:shd w:val="clear" w:color="000000" w:fill="FFFFFF"/>
            <w:noWrap/>
            <w:vAlign w:val="center"/>
            <w:hideMark/>
          </w:tcPr>
          <w:p w14:paraId="555C5B5E" w14:textId="77777777" w:rsidR="003D127B" w:rsidRPr="006E260F" w:rsidRDefault="003D127B" w:rsidP="003D127B">
            <w:pPr>
              <w:jc w:val="center"/>
              <w:rPr>
                <w:sz w:val="25"/>
                <w:szCs w:val="25"/>
              </w:rPr>
            </w:pPr>
            <w:r w:rsidRPr="006E260F">
              <w:rPr>
                <w:sz w:val="25"/>
                <w:szCs w:val="25"/>
              </w:rPr>
              <w:t>07</w:t>
            </w:r>
          </w:p>
        </w:tc>
        <w:tc>
          <w:tcPr>
            <w:tcW w:w="567" w:type="dxa"/>
            <w:shd w:val="clear" w:color="000000" w:fill="FFFFFF"/>
            <w:noWrap/>
            <w:vAlign w:val="center"/>
            <w:hideMark/>
          </w:tcPr>
          <w:p w14:paraId="5329FB04" w14:textId="77777777" w:rsidR="003D127B" w:rsidRPr="006E260F" w:rsidRDefault="003D127B" w:rsidP="003D127B">
            <w:pPr>
              <w:jc w:val="center"/>
              <w:rPr>
                <w:sz w:val="25"/>
                <w:szCs w:val="25"/>
              </w:rPr>
            </w:pPr>
            <w:r w:rsidRPr="006E260F">
              <w:rPr>
                <w:sz w:val="25"/>
                <w:szCs w:val="25"/>
              </w:rPr>
              <w:t>01</w:t>
            </w:r>
          </w:p>
        </w:tc>
        <w:tc>
          <w:tcPr>
            <w:tcW w:w="1701" w:type="dxa"/>
            <w:shd w:val="clear" w:color="000000" w:fill="FFFFFF"/>
            <w:noWrap/>
            <w:vAlign w:val="center"/>
            <w:hideMark/>
          </w:tcPr>
          <w:p w14:paraId="0C8FA871" w14:textId="77777777" w:rsidR="003D127B" w:rsidRPr="006E260F" w:rsidRDefault="003D127B" w:rsidP="003D127B">
            <w:pPr>
              <w:jc w:val="center"/>
              <w:rPr>
                <w:sz w:val="25"/>
                <w:szCs w:val="25"/>
              </w:rPr>
            </w:pPr>
            <w:r w:rsidRPr="006E260F">
              <w:rPr>
                <w:sz w:val="25"/>
                <w:szCs w:val="25"/>
              </w:rPr>
              <w:t> </w:t>
            </w:r>
          </w:p>
        </w:tc>
        <w:tc>
          <w:tcPr>
            <w:tcW w:w="708" w:type="dxa"/>
            <w:shd w:val="clear" w:color="000000" w:fill="FFFFFF"/>
            <w:noWrap/>
            <w:vAlign w:val="center"/>
            <w:hideMark/>
          </w:tcPr>
          <w:p w14:paraId="7E3D9E4F" w14:textId="77777777" w:rsidR="003D127B" w:rsidRPr="006E260F" w:rsidRDefault="003D127B" w:rsidP="003D127B">
            <w:pPr>
              <w:jc w:val="center"/>
              <w:rPr>
                <w:sz w:val="25"/>
                <w:szCs w:val="25"/>
              </w:rPr>
            </w:pPr>
            <w:r w:rsidRPr="006E260F">
              <w:rPr>
                <w:sz w:val="25"/>
                <w:szCs w:val="25"/>
              </w:rPr>
              <w:t> </w:t>
            </w:r>
          </w:p>
        </w:tc>
        <w:tc>
          <w:tcPr>
            <w:tcW w:w="1418" w:type="dxa"/>
            <w:shd w:val="clear" w:color="000000" w:fill="FFFFFF"/>
            <w:noWrap/>
            <w:vAlign w:val="center"/>
            <w:hideMark/>
          </w:tcPr>
          <w:p w14:paraId="1CEF43CC" w14:textId="77777777" w:rsidR="003D127B" w:rsidRPr="006E260F" w:rsidRDefault="003D127B" w:rsidP="003D127B">
            <w:pPr>
              <w:jc w:val="center"/>
              <w:rPr>
                <w:sz w:val="25"/>
                <w:szCs w:val="25"/>
              </w:rPr>
            </w:pPr>
            <w:r w:rsidRPr="006E260F">
              <w:rPr>
                <w:sz w:val="25"/>
                <w:szCs w:val="25"/>
              </w:rPr>
              <w:t xml:space="preserve">2 721 652,0  </w:t>
            </w:r>
          </w:p>
        </w:tc>
        <w:tc>
          <w:tcPr>
            <w:tcW w:w="1417" w:type="dxa"/>
            <w:shd w:val="clear" w:color="000000" w:fill="FFFFFF"/>
            <w:noWrap/>
            <w:vAlign w:val="center"/>
            <w:hideMark/>
          </w:tcPr>
          <w:p w14:paraId="2208AFC5" w14:textId="77777777" w:rsidR="003D127B" w:rsidRPr="006E260F" w:rsidRDefault="003D127B" w:rsidP="003D127B">
            <w:pPr>
              <w:jc w:val="center"/>
              <w:rPr>
                <w:sz w:val="25"/>
                <w:szCs w:val="25"/>
              </w:rPr>
            </w:pPr>
            <w:r w:rsidRPr="006E260F">
              <w:rPr>
                <w:sz w:val="25"/>
                <w:szCs w:val="25"/>
              </w:rPr>
              <w:t xml:space="preserve">2 735 096,3  </w:t>
            </w:r>
          </w:p>
        </w:tc>
      </w:tr>
      <w:tr w:rsidR="003D127B" w:rsidRPr="006E260F" w14:paraId="5CA8B3C5" w14:textId="77777777" w:rsidTr="00AA40EC">
        <w:trPr>
          <w:trHeight w:val="1035"/>
        </w:trPr>
        <w:tc>
          <w:tcPr>
            <w:tcW w:w="4140" w:type="dxa"/>
            <w:shd w:val="clear" w:color="000000" w:fill="FFFFFF"/>
            <w:hideMark/>
          </w:tcPr>
          <w:p w14:paraId="728620A7" w14:textId="4C0219D4" w:rsidR="003D127B" w:rsidRPr="006E260F" w:rsidRDefault="00EA6E95" w:rsidP="003D127B">
            <w:pPr>
              <w:rPr>
                <w:bCs/>
                <w:sz w:val="27"/>
                <w:szCs w:val="27"/>
              </w:rPr>
            </w:pPr>
            <w:r w:rsidRPr="006E260F">
              <w:rPr>
                <w:sz w:val="27"/>
                <w:szCs w:val="27"/>
              </w:rPr>
              <w:lastRenderedPageBreak/>
              <w:t>«</w:t>
            </w:r>
            <w:r w:rsidR="003D127B" w:rsidRPr="006E260F">
              <w:rPr>
                <w:sz w:val="27"/>
                <w:szCs w:val="27"/>
              </w:rPr>
              <w:t>2024-2026 елларга Түбән Кама муниципаль районының мәктәпкәчә белем бирү системасын үстерү</w:t>
            </w:r>
            <w:r w:rsidRPr="006E260F">
              <w:rPr>
                <w:sz w:val="27"/>
                <w:szCs w:val="27"/>
              </w:rPr>
              <w:t>»</w:t>
            </w:r>
            <w:r w:rsidR="003D127B" w:rsidRPr="006E260F">
              <w:rPr>
                <w:sz w:val="27"/>
                <w:szCs w:val="27"/>
                <w:lang w:val="tt-RU"/>
              </w:rPr>
              <w:t xml:space="preserve"> </w:t>
            </w:r>
            <w:r w:rsidR="003D127B" w:rsidRPr="006E260F">
              <w:rPr>
                <w:sz w:val="27"/>
                <w:szCs w:val="27"/>
              </w:rPr>
              <w:t>программасы</w:t>
            </w:r>
          </w:p>
        </w:tc>
        <w:tc>
          <w:tcPr>
            <w:tcW w:w="567" w:type="dxa"/>
            <w:shd w:val="clear" w:color="000000" w:fill="FFFFFF"/>
            <w:noWrap/>
            <w:vAlign w:val="center"/>
            <w:hideMark/>
          </w:tcPr>
          <w:p w14:paraId="1E9FAE71" w14:textId="77777777" w:rsidR="003D127B" w:rsidRPr="006E260F" w:rsidRDefault="003D127B" w:rsidP="003D127B">
            <w:pPr>
              <w:jc w:val="center"/>
              <w:rPr>
                <w:bCs/>
                <w:sz w:val="25"/>
                <w:szCs w:val="25"/>
              </w:rPr>
            </w:pPr>
            <w:r w:rsidRPr="006E260F">
              <w:rPr>
                <w:bCs/>
                <w:sz w:val="25"/>
                <w:szCs w:val="25"/>
              </w:rPr>
              <w:t>07</w:t>
            </w:r>
          </w:p>
        </w:tc>
        <w:tc>
          <w:tcPr>
            <w:tcW w:w="567" w:type="dxa"/>
            <w:shd w:val="clear" w:color="000000" w:fill="FFFFFF"/>
            <w:noWrap/>
            <w:vAlign w:val="center"/>
            <w:hideMark/>
          </w:tcPr>
          <w:p w14:paraId="6EF3DD9E" w14:textId="77777777" w:rsidR="003D127B" w:rsidRPr="006E260F" w:rsidRDefault="003D127B" w:rsidP="003D127B">
            <w:pPr>
              <w:jc w:val="center"/>
              <w:rPr>
                <w:bCs/>
                <w:sz w:val="25"/>
                <w:szCs w:val="25"/>
              </w:rPr>
            </w:pPr>
            <w:r w:rsidRPr="006E260F">
              <w:rPr>
                <w:bCs/>
                <w:sz w:val="25"/>
                <w:szCs w:val="25"/>
              </w:rPr>
              <w:t>01</w:t>
            </w:r>
          </w:p>
        </w:tc>
        <w:tc>
          <w:tcPr>
            <w:tcW w:w="1701" w:type="dxa"/>
            <w:shd w:val="clear" w:color="000000" w:fill="FFFFFF"/>
            <w:noWrap/>
            <w:vAlign w:val="center"/>
            <w:hideMark/>
          </w:tcPr>
          <w:p w14:paraId="1C89FBEC" w14:textId="77777777" w:rsidR="003D127B" w:rsidRPr="006E260F" w:rsidRDefault="003D127B" w:rsidP="003D127B">
            <w:pPr>
              <w:jc w:val="center"/>
              <w:rPr>
                <w:bCs/>
                <w:sz w:val="25"/>
                <w:szCs w:val="25"/>
              </w:rPr>
            </w:pPr>
            <w:r w:rsidRPr="006E260F">
              <w:rPr>
                <w:bCs/>
                <w:sz w:val="25"/>
                <w:szCs w:val="25"/>
              </w:rPr>
              <w:t> </w:t>
            </w:r>
          </w:p>
        </w:tc>
        <w:tc>
          <w:tcPr>
            <w:tcW w:w="708" w:type="dxa"/>
            <w:shd w:val="clear" w:color="000000" w:fill="FFFFFF"/>
            <w:noWrap/>
            <w:vAlign w:val="center"/>
            <w:hideMark/>
          </w:tcPr>
          <w:p w14:paraId="74925A95" w14:textId="77777777" w:rsidR="003D127B" w:rsidRPr="006E260F" w:rsidRDefault="003D127B" w:rsidP="003D127B">
            <w:pPr>
              <w:jc w:val="center"/>
              <w:rPr>
                <w:bCs/>
                <w:sz w:val="25"/>
                <w:szCs w:val="25"/>
              </w:rPr>
            </w:pPr>
            <w:r w:rsidRPr="006E260F">
              <w:rPr>
                <w:bCs/>
                <w:sz w:val="25"/>
                <w:szCs w:val="25"/>
              </w:rPr>
              <w:t> </w:t>
            </w:r>
          </w:p>
        </w:tc>
        <w:tc>
          <w:tcPr>
            <w:tcW w:w="1418" w:type="dxa"/>
            <w:shd w:val="clear" w:color="000000" w:fill="FFFFFF"/>
            <w:noWrap/>
            <w:vAlign w:val="center"/>
            <w:hideMark/>
          </w:tcPr>
          <w:p w14:paraId="2DA9FBC5" w14:textId="77777777" w:rsidR="003D127B" w:rsidRPr="006E260F" w:rsidRDefault="003D127B" w:rsidP="003D127B">
            <w:pPr>
              <w:jc w:val="center"/>
              <w:rPr>
                <w:bCs/>
                <w:sz w:val="25"/>
                <w:szCs w:val="25"/>
              </w:rPr>
            </w:pPr>
            <w:r w:rsidRPr="006E260F">
              <w:rPr>
                <w:bCs/>
                <w:sz w:val="25"/>
                <w:szCs w:val="25"/>
              </w:rPr>
              <w:t xml:space="preserve">2 669 500,6  </w:t>
            </w:r>
          </w:p>
        </w:tc>
        <w:tc>
          <w:tcPr>
            <w:tcW w:w="1417" w:type="dxa"/>
            <w:shd w:val="clear" w:color="000000" w:fill="FFFFFF"/>
            <w:noWrap/>
            <w:vAlign w:val="center"/>
            <w:hideMark/>
          </w:tcPr>
          <w:p w14:paraId="6D2C6EEF" w14:textId="77777777" w:rsidR="003D127B" w:rsidRPr="006E260F" w:rsidRDefault="003D127B" w:rsidP="003D127B">
            <w:pPr>
              <w:jc w:val="center"/>
              <w:rPr>
                <w:bCs/>
                <w:sz w:val="25"/>
                <w:szCs w:val="25"/>
              </w:rPr>
            </w:pPr>
            <w:r w:rsidRPr="006E260F">
              <w:rPr>
                <w:bCs/>
                <w:sz w:val="25"/>
                <w:szCs w:val="25"/>
              </w:rPr>
              <w:t xml:space="preserve">2 686 244,9  </w:t>
            </w:r>
          </w:p>
        </w:tc>
      </w:tr>
      <w:tr w:rsidR="003D127B" w:rsidRPr="006E260F" w14:paraId="47697FA1" w14:textId="77777777" w:rsidTr="00AA40EC">
        <w:trPr>
          <w:trHeight w:val="1035"/>
        </w:trPr>
        <w:tc>
          <w:tcPr>
            <w:tcW w:w="4140" w:type="dxa"/>
            <w:shd w:val="clear" w:color="000000" w:fill="FFFFFF"/>
            <w:hideMark/>
          </w:tcPr>
          <w:p w14:paraId="4F056A9A" w14:textId="545FD891" w:rsidR="003D127B" w:rsidRPr="006E260F" w:rsidRDefault="00EA6E95" w:rsidP="003D127B">
            <w:pPr>
              <w:rPr>
                <w:sz w:val="27"/>
                <w:szCs w:val="27"/>
              </w:rPr>
            </w:pPr>
            <w:r w:rsidRPr="006E260F">
              <w:rPr>
                <w:sz w:val="27"/>
                <w:szCs w:val="27"/>
              </w:rPr>
              <w:t>«</w:t>
            </w:r>
            <w:r w:rsidR="003D127B" w:rsidRPr="006E260F">
              <w:rPr>
                <w:sz w:val="27"/>
                <w:szCs w:val="27"/>
              </w:rPr>
              <w:t>Инклюз</w:t>
            </w:r>
            <w:r w:rsidRPr="006E260F">
              <w:rPr>
                <w:sz w:val="27"/>
                <w:szCs w:val="27"/>
              </w:rPr>
              <w:t>ияне д</w:t>
            </w:r>
            <w:r w:rsidRPr="006E260F">
              <w:rPr>
                <w:sz w:val="27"/>
                <w:szCs w:val="27"/>
                <w:lang w:val="tt-RU"/>
              </w:rPr>
              <w:t>ә</w:t>
            </w:r>
            <w:r w:rsidRPr="006E260F">
              <w:rPr>
                <w:sz w:val="27"/>
                <w:szCs w:val="27"/>
              </w:rPr>
              <w:t xml:space="preserve"> кертеп</w:t>
            </w:r>
            <w:r w:rsidR="003D127B" w:rsidRPr="006E260F">
              <w:rPr>
                <w:sz w:val="27"/>
                <w:szCs w:val="27"/>
              </w:rPr>
              <w:t xml:space="preserve"> кертеп, мәктәпкәчә белем бирүне үстерү һәм 2024-2026 елларга әлеге өлкә хезмәткәрләренең квалификациясен күтәрү</w:t>
            </w:r>
            <w:r w:rsidRPr="006E260F">
              <w:rPr>
                <w:sz w:val="27"/>
                <w:szCs w:val="27"/>
              </w:rPr>
              <w:t>»</w:t>
            </w:r>
            <w:r w:rsidR="003D127B" w:rsidRPr="006E260F">
              <w:rPr>
                <w:sz w:val="27"/>
                <w:szCs w:val="27"/>
                <w:lang w:val="tt-RU"/>
              </w:rPr>
              <w:t xml:space="preserve"> </w:t>
            </w:r>
            <w:r w:rsidR="001D2AA0" w:rsidRPr="006E260F">
              <w:rPr>
                <w:sz w:val="27"/>
                <w:szCs w:val="27"/>
              </w:rPr>
              <w:t>ярдәмче программасы</w:t>
            </w:r>
          </w:p>
        </w:tc>
        <w:tc>
          <w:tcPr>
            <w:tcW w:w="567" w:type="dxa"/>
            <w:shd w:val="clear" w:color="000000" w:fill="FFFFFF"/>
            <w:noWrap/>
            <w:vAlign w:val="center"/>
            <w:hideMark/>
          </w:tcPr>
          <w:p w14:paraId="1DD76E37" w14:textId="77777777" w:rsidR="003D127B" w:rsidRPr="006E260F" w:rsidRDefault="003D127B" w:rsidP="003D127B">
            <w:pPr>
              <w:jc w:val="center"/>
              <w:rPr>
                <w:sz w:val="25"/>
                <w:szCs w:val="25"/>
              </w:rPr>
            </w:pPr>
            <w:r w:rsidRPr="006E260F">
              <w:rPr>
                <w:sz w:val="25"/>
                <w:szCs w:val="25"/>
              </w:rPr>
              <w:t>07</w:t>
            </w:r>
          </w:p>
        </w:tc>
        <w:tc>
          <w:tcPr>
            <w:tcW w:w="567" w:type="dxa"/>
            <w:shd w:val="clear" w:color="000000" w:fill="FFFFFF"/>
            <w:noWrap/>
            <w:vAlign w:val="center"/>
            <w:hideMark/>
          </w:tcPr>
          <w:p w14:paraId="6CABE668" w14:textId="77777777" w:rsidR="003D127B" w:rsidRPr="006E260F" w:rsidRDefault="003D127B" w:rsidP="003D127B">
            <w:pPr>
              <w:jc w:val="center"/>
              <w:rPr>
                <w:sz w:val="25"/>
                <w:szCs w:val="25"/>
              </w:rPr>
            </w:pPr>
            <w:r w:rsidRPr="006E260F">
              <w:rPr>
                <w:sz w:val="25"/>
                <w:szCs w:val="25"/>
              </w:rPr>
              <w:t>01</w:t>
            </w:r>
          </w:p>
        </w:tc>
        <w:tc>
          <w:tcPr>
            <w:tcW w:w="1701" w:type="dxa"/>
            <w:shd w:val="clear" w:color="000000" w:fill="FFFFFF"/>
            <w:noWrap/>
            <w:vAlign w:val="center"/>
            <w:hideMark/>
          </w:tcPr>
          <w:p w14:paraId="19B306FD" w14:textId="77777777" w:rsidR="003D127B" w:rsidRPr="006E260F" w:rsidRDefault="003D127B" w:rsidP="003D127B">
            <w:pPr>
              <w:jc w:val="center"/>
              <w:rPr>
                <w:sz w:val="25"/>
                <w:szCs w:val="25"/>
              </w:rPr>
            </w:pPr>
            <w:r w:rsidRPr="006E260F">
              <w:rPr>
                <w:sz w:val="25"/>
                <w:szCs w:val="25"/>
              </w:rPr>
              <w:t>02 4 00 00000</w:t>
            </w:r>
          </w:p>
        </w:tc>
        <w:tc>
          <w:tcPr>
            <w:tcW w:w="708" w:type="dxa"/>
            <w:shd w:val="clear" w:color="000000" w:fill="FFFFFF"/>
            <w:noWrap/>
            <w:vAlign w:val="center"/>
            <w:hideMark/>
          </w:tcPr>
          <w:p w14:paraId="041FDE46" w14:textId="77777777" w:rsidR="003D127B" w:rsidRPr="006E260F" w:rsidRDefault="003D127B" w:rsidP="003D127B">
            <w:pPr>
              <w:jc w:val="center"/>
              <w:rPr>
                <w:sz w:val="25"/>
                <w:szCs w:val="25"/>
              </w:rPr>
            </w:pPr>
            <w:r w:rsidRPr="006E260F">
              <w:rPr>
                <w:sz w:val="25"/>
                <w:szCs w:val="25"/>
              </w:rPr>
              <w:t> </w:t>
            </w:r>
          </w:p>
        </w:tc>
        <w:tc>
          <w:tcPr>
            <w:tcW w:w="1418" w:type="dxa"/>
            <w:shd w:val="clear" w:color="000000" w:fill="FFFFFF"/>
            <w:noWrap/>
            <w:vAlign w:val="center"/>
            <w:hideMark/>
          </w:tcPr>
          <w:p w14:paraId="559EC60C" w14:textId="77777777" w:rsidR="003D127B" w:rsidRPr="006E260F" w:rsidRDefault="003D127B" w:rsidP="003D127B">
            <w:pPr>
              <w:jc w:val="center"/>
              <w:rPr>
                <w:sz w:val="25"/>
                <w:szCs w:val="25"/>
              </w:rPr>
            </w:pPr>
            <w:r w:rsidRPr="006E260F">
              <w:rPr>
                <w:sz w:val="25"/>
                <w:szCs w:val="25"/>
              </w:rPr>
              <w:t xml:space="preserve">864 299,8  </w:t>
            </w:r>
          </w:p>
        </w:tc>
        <w:tc>
          <w:tcPr>
            <w:tcW w:w="1417" w:type="dxa"/>
            <w:shd w:val="clear" w:color="000000" w:fill="FFFFFF"/>
            <w:noWrap/>
            <w:vAlign w:val="center"/>
            <w:hideMark/>
          </w:tcPr>
          <w:p w14:paraId="4720910D" w14:textId="77777777" w:rsidR="003D127B" w:rsidRPr="006E260F" w:rsidRDefault="003D127B" w:rsidP="003D127B">
            <w:pPr>
              <w:jc w:val="center"/>
              <w:rPr>
                <w:sz w:val="25"/>
                <w:szCs w:val="25"/>
              </w:rPr>
            </w:pPr>
            <w:r w:rsidRPr="006E260F">
              <w:rPr>
                <w:sz w:val="25"/>
                <w:szCs w:val="25"/>
              </w:rPr>
              <w:t xml:space="preserve">864 299,8  </w:t>
            </w:r>
          </w:p>
        </w:tc>
      </w:tr>
      <w:tr w:rsidR="003D127B" w:rsidRPr="006E260F" w14:paraId="2CACD781" w14:textId="77777777" w:rsidTr="00AA40EC">
        <w:trPr>
          <w:trHeight w:val="1035"/>
        </w:trPr>
        <w:tc>
          <w:tcPr>
            <w:tcW w:w="4140" w:type="dxa"/>
            <w:shd w:val="clear" w:color="000000" w:fill="FFFFFF"/>
            <w:hideMark/>
          </w:tcPr>
          <w:p w14:paraId="35523083" w14:textId="449952E8" w:rsidR="003D127B" w:rsidRPr="006E260F" w:rsidRDefault="003D127B" w:rsidP="003D127B">
            <w:pPr>
              <w:rPr>
                <w:sz w:val="27"/>
                <w:szCs w:val="27"/>
              </w:rPr>
            </w:pPr>
            <w:r w:rsidRPr="006E260F">
              <w:rPr>
                <w:sz w:val="27"/>
                <w:szCs w:val="27"/>
                <w:lang w:val="tt-RU"/>
              </w:rPr>
              <w:t>“</w:t>
            </w:r>
            <w:r w:rsidRPr="006E260F">
              <w:rPr>
                <w:sz w:val="27"/>
                <w:szCs w:val="27"/>
              </w:rPr>
              <w:t>Муниципаль мәктәпкәчә белем бирү оешмаларында Һәркем өчен мөмкин булган һәм түләүсез мәктәпкәчә белем алуга хокукларны гамәлгә ашыруның дәүләт гарантияләрен тәэмин итү</w:t>
            </w:r>
            <w:r w:rsidR="00EA6E95" w:rsidRPr="006E260F">
              <w:rPr>
                <w:sz w:val="27"/>
                <w:szCs w:val="27"/>
                <w:lang w:val="tt-RU"/>
              </w:rPr>
              <w:t>»</w:t>
            </w:r>
            <w:r w:rsidRPr="006E260F">
              <w:rPr>
                <w:sz w:val="27"/>
                <w:szCs w:val="27"/>
                <w:lang w:val="tt-RU"/>
              </w:rPr>
              <w:t xml:space="preserve"> </w:t>
            </w:r>
            <w:r w:rsidRPr="006E260F">
              <w:rPr>
                <w:sz w:val="27"/>
                <w:szCs w:val="27"/>
              </w:rPr>
              <w:t>төп чарасы</w:t>
            </w:r>
          </w:p>
        </w:tc>
        <w:tc>
          <w:tcPr>
            <w:tcW w:w="567" w:type="dxa"/>
            <w:shd w:val="clear" w:color="000000" w:fill="FFFFFF"/>
            <w:noWrap/>
            <w:vAlign w:val="center"/>
            <w:hideMark/>
          </w:tcPr>
          <w:p w14:paraId="2D1BD015" w14:textId="77777777" w:rsidR="003D127B" w:rsidRPr="006E260F" w:rsidRDefault="003D127B" w:rsidP="003D127B">
            <w:pPr>
              <w:jc w:val="center"/>
              <w:rPr>
                <w:sz w:val="25"/>
                <w:szCs w:val="25"/>
              </w:rPr>
            </w:pPr>
            <w:r w:rsidRPr="006E260F">
              <w:rPr>
                <w:sz w:val="25"/>
                <w:szCs w:val="25"/>
              </w:rPr>
              <w:t>07</w:t>
            </w:r>
          </w:p>
        </w:tc>
        <w:tc>
          <w:tcPr>
            <w:tcW w:w="567" w:type="dxa"/>
            <w:shd w:val="clear" w:color="000000" w:fill="FFFFFF"/>
            <w:noWrap/>
            <w:vAlign w:val="center"/>
            <w:hideMark/>
          </w:tcPr>
          <w:p w14:paraId="1F0A7BD7" w14:textId="77777777" w:rsidR="003D127B" w:rsidRPr="006E260F" w:rsidRDefault="003D127B" w:rsidP="003D127B">
            <w:pPr>
              <w:jc w:val="center"/>
              <w:rPr>
                <w:sz w:val="25"/>
                <w:szCs w:val="25"/>
              </w:rPr>
            </w:pPr>
            <w:r w:rsidRPr="006E260F">
              <w:rPr>
                <w:sz w:val="25"/>
                <w:szCs w:val="25"/>
              </w:rPr>
              <w:t>01</w:t>
            </w:r>
          </w:p>
        </w:tc>
        <w:tc>
          <w:tcPr>
            <w:tcW w:w="1701" w:type="dxa"/>
            <w:shd w:val="clear" w:color="000000" w:fill="FFFFFF"/>
            <w:noWrap/>
            <w:vAlign w:val="center"/>
            <w:hideMark/>
          </w:tcPr>
          <w:p w14:paraId="703DA225" w14:textId="77777777" w:rsidR="003D127B" w:rsidRPr="006E260F" w:rsidRDefault="003D127B" w:rsidP="003D127B">
            <w:pPr>
              <w:jc w:val="center"/>
              <w:rPr>
                <w:sz w:val="25"/>
                <w:szCs w:val="25"/>
              </w:rPr>
            </w:pPr>
            <w:r w:rsidRPr="006E260F">
              <w:rPr>
                <w:sz w:val="25"/>
                <w:szCs w:val="25"/>
              </w:rPr>
              <w:t>02 4 00 00000</w:t>
            </w:r>
          </w:p>
        </w:tc>
        <w:tc>
          <w:tcPr>
            <w:tcW w:w="708" w:type="dxa"/>
            <w:shd w:val="clear" w:color="000000" w:fill="FFFFFF"/>
            <w:noWrap/>
            <w:vAlign w:val="center"/>
            <w:hideMark/>
          </w:tcPr>
          <w:p w14:paraId="07826ABE" w14:textId="77777777" w:rsidR="003D127B" w:rsidRPr="006E260F" w:rsidRDefault="003D127B" w:rsidP="003D127B">
            <w:pPr>
              <w:jc w:val="center"/>
              <w:rPr>
                <w:sz w:val="25"/>
                <w:szCs w:val="25"/>
              </w:rPr>
            </w:pPr>
            <w:r w:rsidRPr="006E260F">
              <w:rPr>
                <w:sz w:val="25"/>
                <w:szCs w:val="25"/>
              </w:rPr>
              <w:t> </w:t>
            </w:r>
          </w:p>
        </w:tc>
        <w:tc>
          <w:tcPr>
            <w:tcW w:w="1418" w:type="dxa"/>
            <w:shd w:val="clear" w:color="000000" w:fill="FFFFFF"/>
            <w:noWrap/>
            <w:vAlign w:val="center"/>
            <w:hideMark/>
          </w:tcPr>
          <w:p w14:paraId="3145B3E5" w14:textId="77777777" w:rsidR="003D127B" w:rsidRPr="006E260F" w:rsidRDefault="003D127B" w:rsidP="003D127B">
            <w:pPr>
              <w:jc w:val="center"/>
              <w:rPr>
                <w:sz w:val="25"/>
                <w:szCs w:val="25"/>
              </w:rPr>
            </w:pPr>
            <w:r w:rsidRPr="006E260F">
              <w:rPr>
                <w:sz w:val="25"/>
                <w:szCs w:val="25"/>
              </w:rPr>
              <w:t xml:space="preserve">864 299,8  </w:t>
            </w:r>
          </w:p>
        </w:tc>
        <w:tc>
          <w:tcPr>
            <w:tcW w:w="1417" w:type="dxa"/>
            <w:shd w:val="clear" w:color="000000" w:fill="FFFFFF"/>
            <w:noWrap/>
            <w:vAlign w:val="center"/>
            <w:hideMark/>
          </w:tcPr>
          <w:p w14:paraId="5A132CDC" w14:textId="77777777" w:rsidR="003D127B" w:rsidRPr="006E260F" w:rsidRDefault="003D127B" w:rsidP="003D127B">
            <w:pPr>
              <w:jc w:val="center"/>
              <w:rPr>
                <w:sz w:val="25"/>
                <w:szCs w:val="25"/>
              </w:rPr>
            </w:pPr>
            <w:r w:rsidRPr="006E260F">
              <w:rPr>
                <w:sz w:val="25"/>
                <w:szCs w:val="25"/>
              </w:rPr>
              <w:t xml:space="preserve">864 299,8  </w:t>
            </w:r>
          </w:p>
        </w:tc>
      </w:tr>
      <w:tr w:rsidR="003D127B" w:rsidRPr="006E260F" w14:paraId="21B2A8B0" w14:textId="77777777" w:rsidTr="00AA40EC">
        <w:trPr>
          <w:trHeight w:val="1455"/>
        </w:trPr>
        <w:tc>
          <w:tcPr>
            <w:tcW w:w="4140" w:type="dxa"/>
            <w:shd w:val="clear" w:color="000000" w:fill="FFFFFF"/>
            <w:hideMark/>
          </w:tcPr>
          <w:p w14:paraId="7DD432B2" w14:textId="21877A6D" w:rsidR="003D127B" w:rsidRPr="006E260F" w:rsidRDefault="003D127B" w:rsidP="003D127B">
            <w:pPr>
              <w:rPr>
                <w:sz w:val="27"/>
                <w:szCs w:val="27"/>
              </w:rPr>
            </w:pPr>
            <w:r w:rsidRPr="006E260F">
              <w:rPr>
                <w:sz w:val="27"/>
                <w:szCs w:val="27"/>
              </w:rPr>
              <w:t>Муниципаль мәктәпкәчә белем бирү оешмаларында Һәркем өчен мөмкин булган һәм түләүсез мәктәпкәчә белем алуга хокукларны гамәлгә ашыруның дәүләт гарантияләрен тәэмин итү</w:t>
            </w:r>
          </w:p>
        </w:tc>
        <w:tc>
          <w:tcPr>
            <w:tcW w:w="567" w:type="dxa"/>
            <w:shd w:val="clear" w:color="000000" w:fill="FFFFFF"/>
            <w:noWrap/>
            <w:vAlign w:val="center"/>
            <w:hideMark/>
          </w:tcPr>
          <w:p w14:paraId="50A9D7C4" w14:textId="77777777" w:rsidR="003D127B" w:rsidRPr="006E260F" w:rsidRDefault="003D127B" w:rsidP="003D127B">
            <w:pPr>
              <w:jc w:val="center"/>
              <w:rPr>
                <w:sz w:val="25"/>
                <w:szCs w:val="25"/>
              </w:rPr>
            </w:pPr>
            <w:r w:rsidRPr="006E260F">
              <w:rPr>
                <w:sz w:val="25"/>
                <w:szCs w:val="25"/>
              </w:rPr>
              <w:t>07</w:t>
            </w:r>
          </w:p>
        </w:tc>
        <w:tc>
          <w:tcPr>
            <w:tcW w:w="567" w:type="dxa"/>
            <w:shd w:val="clear" w:color="000000" w:fill="FFFFFF"/>
            <w:noWrap/>
            <w:vAlign w:val="center"/>
            <w:hideMark/>
          </w:tcPr>
          <w:p w14:paraId="1EC752D8" w14:textId="77777777" w:rsidR="003D127B" w:rsidRPr="006E260F" w:rsidRDefault="003D127B" w:rsidP="003D127B">
            <w:pPr>
              <w:jc w:val="center"/>
              <w:rPr>
                <w:sz w:val="25"/>
                <w:szCs w:val="25"/>
              </w:rPr>
            </w:pPr>
            <w:r w:rsidRPr="006E260F">
              <w:rPr>
                <w:sz w:val="25"/>
                <w:szCs w:val="25"/>
              </w:rPr>
              <w:t>01</w:t>
            </w:r>
          </w:p>
        </w:tc>
        <w:tc>
          <w:tcPr>
            <w:tcW w:w="1701" w:type="dxa"/>
            <w:shd w:val="clear" w:color="000000" w:fill="FFFFFF"/>
            <w:noWrap/>
            <w:vAlign w:val="center"/>
            <w:hideMark/>
          </w:tcPr>
          <w:p w14:paraId="5FC1FDBC" w14:textId="77777777" w:rsidR="003D127B" w:rsidRPr="006E260F" w:rsidRDefault="003D127B" w:rsidP="003D127B">
            <w:pPr>
              <w:jc w:val="center"/>
              <w:rPr>
                <w:sz w:val="25"/>
                <w:szCs w:val="25"/>
              </w:rPr>
            </w:pPr>
            <w:r w:rsidRPr="006E260F">
              <w:rPr>
                <w:sz w:val="25"/>
                <w:szCs w:val="25"/>
              </w:rPr>
              <w:t>02 4 01 25370</w:t>
            </w:r>
          </w:p>
        </w:tc>
        <w:tc>
          <w:tcPr>
            <w:tcW w:w="708" w:type="dxa"/>
            <w:shd w:val="clear" w:color="000000" w:fill="FFFFFF"/>
            <w:noWrap/>
            <w:vAlign w:val="center"/>
            <w:hideMark/>
          </w:tcPr>
          <w:p w14:paraId="30300A43" w14:textId="77777777" w:rsidR="003D127B" w:rsidRPr="006E260F" w:rsidRDefault="003D127B" w:rsidP="003D127B">
            <w:pPr>
              <w:jc w:val="center"/>
              <w:rPr>
                <w:sz w:val="25"/>
                <w:szCs w:val="25"/>
              </w:rPr>
            </w:pPr>
            <w:r w:rsidRPr="006E260F">
              <w:rPr>
                <w:sz w:val="25"/>
                <w:szCs w:val="25"/>
              </w:rPr>
              <w:t> </w:t>
            </w:r>
          </w:p>
        </w:tc>
        <w:tc>
          <w:tcPr>
            <w:tcW w:w="1418" w:type="dxa"/>
            <w:shd w:val="clear" w:color="000000" w:fill="FFFFFF"/>
            <w:noWrap/>
            <w:vAlign w:val="center"/>
            <w:hideMark/>
          </w:tcPr>
          <w:p w14:paraId="3E067492" w14:textId="77777777" w:rsidR="003D127B" w:rsidRPr="006E260F" w:rsidRDefault="003D127B" w:rsidP="003D127B">
            <w:pPr>
              <w:jc w:val="center"/>
              <w:rPr>
                <w:sz w:val="25"/>
                <w:szCs w:val="25"/>
              </w:rPr>
            </w:pPr>
            <w:r w:rsidRPr="006E260F">
              <w:rPr>
                <w:sz w:val="25"/>
                <w:szCs w:val="25"/>
              </w:rPr>
              <w:t xml:space="preserve">864 299,8  </w:t>
            </w:r>
          </w:p>
        </w:tc>
        <w:tc>
          <w:tcPr>
            <w:tcW w:w="1417" w:type="dxa"/>
            <w:shd w:val="clear" w:color="000000" w:fill="FFFFFF"/>
            <w:noWrap/>
            <w:vAlign w:val="center"/>
            <w:hideMark/>
          </w:tcPr>
          <w:p w14:paraId="18B2E2C7" w14:textId="77777777" w:rsidR="003D127B" w:rsidRPr="006E260F" w:rsidRDefault="003D127B" w:rsidP="003D127B">
            <w:pPr>
              <w:jc w:val="center"/>
              <w:rPr>
                <w:sz w:val="25"/>
                <w:szCs w:val="25"/>
              </w:rPr>
            </w:pPr>
            <w:r w:rsidRPr="006E260F">
              <w:rPr>
                <w:sz w:val="25"/>
                <w:szCs w:val="25"/>
              </w:rPr>
              <w:t xml:space="preserve">864 299,8  </w:t>
            </w:r>
          </w:p>
        </w:tc>
      </w:tr>
      <w:tr w:rsidR="003D127B" w:rsidRPr="006E260F" w14:paraId="19C87C4D" w14:textId="77777777" w:rsidTr="00AA40EC">
        <w:trPr>
          <w:trHeight w:val="675"/>
        </w:trPr>
        <w:tc>
          <w:tcPr>
            <w:tcW w:w="4140" w:type="dxa"/>
            <w:shd w:val="clear" w:color="000000" w:fill="FFFFFF"/>
            <w:hideMark/>
          </w:tcPr>
          <w:p w14:paraId="5DFE2AD9" w14:textId="272582BE" w:rsidR="003D127B" w:rsidRPr="006E260F" w:rsidRDefault="003D127B" w:rsidP="003D127B">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7ABEA889" w14:textId="77777777" w:rsidR="003D127B" w:rsidRPr="006E260F" w:rsidRDefault="003D127B" w:rsidP="003D127B">
            <w:pPr>
              <w:jc w:val="center"/>
              <w:rPr>
                <w:sz w:val="25"/>
                <w:szCs w:val="25"/>
              </w:rPr>
            </w:pPr>
            <w:r w:rsidRPr="006E260F">
              <w:rPr>
                <w:sz w:val="25"/>
                <w:szCs w:val="25"/>
              </w:rPr>
              <w:t>07</w:t>
            </w:r>
          </w:p>
        </w:tc>
        <w:tc>
          <w:tcPr>
            <w:tcW w:w="567" w:type="dxa"/>
            <w:shd w:val="clear" w:color="000000" w:fill="FFFFFF"/>
            <w:noWrap/>
            <w:vAlign w:val="center"/>
            <w:hideMark/>
          </w:tcPr>
          <w:p w14:paraId="7F548A93" w14:textId="77777777" w:rsidR="003D127B" w:rsidRPr="006E260F" w:rsidRDefault="003D127B" w:rsidP="003D127B">
            <w:pPr>
              <w:jc w:val="center"/>
              <w:rPr>
                <w:sz w:val="25"/>
                <w:szCs w:val="25"/>
              </w:rPr>
            </w:pPr>
            <w:r w:rsidRPr="006E260F">
              <w:rPr>
                <w:sz w:val="25"/>
                <w:szCs w:val="25"/>
              </w:rPr>
              <w:t>01</w:t>
            </w:r>
          </w:p>
        </w:tc>
        <w:tc>
          <w:tcPr>
            <w:tcW w:w="1701" w:type="dxa"/>
            <w:shd w:val="clear" w:color="000000" w:fill="FFFFFF"/>
            <w:noWrap/>
            <w:vAlign w:val="center"/>
            <w:hideMark/>
          </w:tcPr>
          <w:p w14:paraId="69551E83" w14:textId="77777777" w:rsidR="003D127B" w:rsidRPr="006E260F" w:rsidRDefault="003D127B" w:rsidP="003D127B">
            <w:pPr>
              <w:jc w:val="center"/>
              <w:rPr>
                <w:sz w:val="25"/>
                <w:szCs w:val="25"/>
              </w:rPr>
            </w:pPr>
            <w:r w:rsidRPr="006E260F">
              <w:rPr>
                <w:sz w:val="25"/>
                <w:szCs w:val="25"/>
              </w:rPr>
              <w:t>02 4 01 25370</w:t>
            </w:r>
          </w:p>
        </w:tc>
        <w:tc>
          <w:tcPr>
            <w:tcW w:w="708" w:type="dxa"/>
            <w:shd w:val="clear" w:color="000000" w:fill="FFFFFF"/>
            <w:noWrap/>
            <w:vAlign w:val="center"/>
            <w:hideMark/>
          </w:tcPr>
          <w:p w14:paraId="01808433" w14:textId="77777777" w:rsidR="003D127B" w:rsidRPr="006E260F" w:rsidRDefault="003D127B" w:rsidP="003D127B">
            <w:pPr>
              <w:jc w:val="center"/>
              <w:rPr>
                <w:sz w:val="25"/>
                <w:szCs w:val="25"/>
              </w:rPr>
            </w:pPr>
            <w:r w:rsidRPr="006E260F">
              <w:rPr>
                <w:sz w:val="25"/>
                <w:szCs w:val="25"/>
              </w:rPr>
              <w:t>600</w:t>
            </w:r>
          </w:p>
        </w:tc>
        <w:tc>
          <w:tcPr>
            <w:tcW w:w="1418" w:type="dxa"/>
            <w:shd w:val="clear" w:color="000000" w:fill="FFFFFF"/>
            <w:noWrap/>
            <w:vAlign w:val="center"/>
            <w:hideMark/>
          </w:tcPr>
          <w:p w14:paraId="3A5C4EA0" w14:textId="77777777" w:rsidR="003D127B" w:rsidRPr="006E260F" w:rsidRDefault="003D127B" w:rsidP="003D127B">
            <w:pPr>
              <w:jc w:val="center"/>
              <w:rPr>
                <w:sz w:val="25"/>
                <w:szCs w:val="25"/>
              </w:rPr>
            </w:pPr>
            <w:r w:rsidRPr="006E260F">
              <w:rPr>
                <w:sz w:val="25"/>
                <w:szCs w:val="25"/>
              </w:rPr>
              <w:t>864 299,80</w:t>
            </w:r>
          </w:p>
        </w:tc>
        <w:tc>
          <w:tcPr>
            <w:tcW w:w="1417" w:type="dxa"/>
            <w:shd w:val="clear" w:color="000000" w:fill="FFFFFF"/>
            <w:noWrap/>
            <w:vAlign w:val="center"/>
            <w:hideMark/>
          </w:tcPr>
          <w:p w14:paraId="02412F84" w14:textId="77777777" w:rsidR="003D127B" w:rsidRPr="006E260F" w:rsidRDefault="003D127B" w:rsidP="003D127B">
            <w:pPr>
              <w:jc w:val="center"/>
              <w:rPr>
                <w:sz w:val="25"/>
                <w:szCs w:val="25"/>
              </w:rPr>
            </w:pPr>
            <w:r w:rsidRPr="006E260F">
              <w:rPr>
                <w:sz w:val="25"/>
                <w:szCs w:val="25"/>
              </w:rPr>
              <w:t>864 299,80</w:t>
            </w:r>
          </w:p>
        </w:tc>
      </w:tr>
      <w:tr w:rsidR="003D127B" w:rsidRPr="006E260F" w14:paraId="45A85BF3" w14:textId="77777777" w:rsidTr="00AA40EC">
        <w:trPr>
          <w:trHeight w:val="60"/>
        </w:trPr>
        <w:tc>
          <w:tcPr>
            <w:tcW w:w="4140" w:type="dxa"/>
            <w:shd w:val="clear" w:color="000000" w:fill="FFFFFF"/>
            <w:hideMark/>
          </w:tcPr>
          <w:p w14:paraId="3B5542EF" w14:textId="63B83EFE" w:rsidR="003D127B" w:rsidRPr="006E260F" w:rsidRDefault="00EA6E95" w:rsidP="003D127B">
            <w:pPr>
              <w:rPr>
                <w:sz w:val="27"/>
                <w:szCs w:val="27"/>
              </w:rPr>
            </w:pPr>
            <w:r w:rsidRPr="006E260F">
              <w:rPr>
                <w:sz w:val="27"/>
                <w:szCs w:val="27"/>
              </w:rPr>
              <w:t>«</w:t>
            </w:r>
            <w:r w:rsidR="003D127B" w:rsidRPr="006E260F">
              <w:rPr>
                <w:sz w:val="27"/>
                <w:szCs w:val="27"/>
              </w:rPr>
              <w:t>Мәктәпкәчә белем бирүне гамәлгә ашыру</w:t>
            </w:r>
            <w:r w:rsidRPr="006E260F">
              <w:rPr>
                <w:sz w:val="27"/>
                <w:szCs w:val="27"/>
              </w:rPr>
              <w:t>»</w:t>
            </w:r>
            <w:r w:rsidR="003D127B" w:rsidRPr="006E260F">
              <w:rPr>
                <w:sz w:val="27"/>
                <w:szCs w:val="27"/>
                <w:lang w:val="tt-RU"/>
              </w:rPr>
              <w:t xml:space="preserve"> </w:t>
            </w:r>
            <w:r w:rsidR="003D127B" w:rsidRPr="006E260F">
              <w:rPr>
                <w:sz w:val="27"/>
                <w:szCs w:val="27"/>
              </w:rPr>
              <w:t>төп чарасы</w:t>
            </w:r>
          </w:p>
        </w:tc>
        <w:tc>
          <w:tcPr>
            <w:tcW w:w="567" w:type="dxa"/>
            <w:shd w:val="clear" w:color="000000" w:fill="FFFFFF"/>
            <w:noWrap/>
            <w:vAlign w:val="center"/>
            <w:hideMark/>
          </w:tcPr>
          <w:p w14:paraId="50F594B4" w14:textId="77777777" w:rsidR="003D127B" w:rsidRPr="006E260F" w:rsidRDefault="003D127B" w:rsidP="003D127B">
            <w:pPr>
              <w:jc w:val="center"/>
              <w:rPr>
                <w:sz w:val="25"/>
                <w:szCs w:val="25"/>
              </w:rPr>
            </w:pPr>
            <w:r w:rsidRPr="006E260F">
              <w:rPr>
                <w:sz w:val="25"/>
                <w:szCs w:val="25"/>
              </w:rPr>
              <w:t>07</w:t>
            </w:r>
          </w:p>
        </w:tc>
        <w:tc>
          <w:tcPr>
            <w:tcW w:w="567" w:type="dxa"/>
            <w:shd w:val="clear" w:color="000000" w:fill="FFFFFF"/>
            <w:noWrap/>
            <w:vAlign w:val="center"/>
            <w:hideMark/>
          </w:tcPr>
          <w:p w14:paraId="78569AF9" w14:textId="77777777" w:rsidR="003D127B" w:rsidRPr="006E260F" w:rsidRDefault="003D127B" w:rsidP="003D127B">
            <w:pPr>
              <w:jc w:val="center"/>
              <w:rPr>
                <w:sz w:val="25"/>
                <w:szCs w:val="25"/>
              </w:rPr>
            </w:pPr>
            <w:r w:rsidRPr="006E260F">
              <w:rPr>
                <w:sz w:val="25"/>
                <w:szCs w:val="25"/>
              </w:rPr>
              <w:t>01</w:t>
            </w:r>
          </w:p>
        </w:tc>
        <w:tc>
          <w:tcPr>
            <w:tcW w:w="1701" w:type="dxa"/>
            <w:shd w:val="clear" w:color="000000" w:fill="FFFFFF"/>
            <w:noWrap/>
            <w:vAlign w:val="center"/>
            <w:hideMark/>
          </w:tcPr>
          <w:p w14:paraId="2D843DA4" w14:textId="77777777" w:rsidR="003D127B" w:rsidRPr="006E260F" w:rsidRDefault="003D127B" w:rsidP="003D127B">
            <w:pPr>
              <w:jc w:val="center"/>
              <w:rPr>
                <w:sz w:val="25"/>
                <w:szCs w:val="25"/>
              </w:rPr>
            </w:pPr>
            <w:r w:rsidRPr="006E260F">
              <w:rPr>
                <w:sz w:val="25"/>
                <w:szCs w:val="25"/>
              </w:rPr>
              <w:t>02 1 03 00000</w:t>
            </w:r>
          </w:p>
        </w:tc>
        <w:tc>
          <w:tcPr>
            <w:tcW w:w="708" w:type="dxa"/>
            <w:shd w:val="clear" w:color="000000" w:fill="FFFFFF"/>
            <w:noWrap/>
            <w:vAlign w:val="center"/>
            <w:hideMark/>
          </w:tcPr>
          <w:p w14:paraId="453D87BB" w14:textId="77777777" w:rsidR="003D127B" w:rsidRPr="006E260F" w:rsidRDefault="003D127B" w:rsidP="003D127B">
            <w:pPr>
              <w:jc w:val="center"/>
              <w:rPr>
                <w:sz w:val="25"/>
                <w:szCs w:val="25"/>
              </w:rPr>
            </w:pPr>
            <w:r w:rsidRPr="006E260F">
              <w:rPr>
                <w:sz w:val="25"/>
                <w:szCs w:val="25"/>
              </w:rPr>
              <w:t> </w:t>
            </w:r>
          </w:p>
        </w:tc>
        <w:tc>
          <w:tcPr>
            <w:tcW w:w="1418" w:type="dxa"/>
            <w:shd w:val="clear" w:color="000000" w:fill="FFFFFF"/>
            <w:noWrap/>
            <w:vAlign w:val="center"/>
            <w:hideMark/>
          </w:tcPr>
          <w:p w14:paraId="648CF1E4" w14:textId="77777777" w:rsidR="003D127B" w:rsidRPr="006E260F" w:rsidRDefault="003D127B" w:rsidP="003D127B">
            <w:pPr>
              <w:jc w:val="center"/>
              <w:rPr>
                <w:sz w:val="25"/>
                <w:szCs w:val="25"/>
              </w:rPr>
            </w:pPr>
            <w:r w:rsidRPr="006E260F">
              <w:rPr>
                <w:sz w:val="25"/>
                <w:szCs w:val="25"/>
              </w:rPr>
              <w:t xml:space="preserve">1 230 222,0  </w:t>
            </w:r>
          </w:p>
        </w:tc>
        <w:tc>
          <w:tcPr>
            <w:tcW w:w="1417" w:type="dxa"/>
            <w:shd w:val="clear" w:color="000000" w:fill="FFFFFF"/>
            <w:noWrap/>
            <w:vAlign w:val="center"/>
            <w:hideMark/>
          </w:tcPr>
          <w:p w14:paraId="0E289352" w14:textId="77777777" w:rsidR="003D127B" w:rsidRPr="006E260F" w:rsidRDefault="003D127B" w:rsidP="003D127B">
            <w:pPr>
              <w:jc w:val="center"/>
              <w:rPr>
                <w:sz w:val="25"/>
                <w:szCs w:val="25"/>
              </w:rPr>
            </w:pPr>
            <w:r w:rsidRPr="006E260F">
              <w:rPr>
                <w:sz w:val="25"/>
                <w:szCs w:val="25"/>
              </w:rPr>
              <w:t xml:space="preserve">1 316 835,9  </w:t>
            </w:r>
          </w:p>
        </w:tc>
      </w:tr>
      <w:tr w:rsidR="003D127B" w:rsidRPr="006E260F" w14:paraId="58E78FA1" w14:textId="77777777" w:rsidTr="00AA40EC">
        <w:trPr>
          <w:trHeight w:val="405"/>
        </w:trPr>
        <w:tc>
          <w:tcPr>
            <w:tcW w:w="4140" w:type="dxa"/>
            <w:shd w:val="clear" w:color="auto" w:fill="FFFFFF" w:themeFill="background1"/>
            <w:hideMark/>
          </w:tcPr>
          <w:p w14:paraId="66DC44BA" w14:textId="6C8B09EC" w:rsidR="003D127B" w:rsidRPr="006E260F" w:rsidRDefault="003D127B" w:rsidP="003D127B">
            <w:pPr>
              <w:rPr>
                <w:sz w:val="27"/>
                <w:szCs w:val="27"/>
              </w:rPr>
            </w:pPr>
            <w:r w:rsidRPr="006E260F">
              <w:rPr>
                <w:sz w:val="27"/>
                <w:szCs w:val="27"/>
              </w:rPr>
              <w:t>Мәктәпкәчә белем бирү оешмаларын үстерү</w:t>
            </w:r>
          </w:p>
        </w:tc>
        <w:tc>
          <w:tcPr>
            <w:tcW w:w="567" w:type="dxa"/>
            <w:shd w:val="clear" w:color="auto" w:fill="FFFFFF" w:themeFill="background1"/>
            <w:noWrap/>
            <w:vAlign w:val="center"/>
            <w:hideMark/>
          </w:tcPr>
          <w:p w14:paraId="2B459067" w14:textId="77777777" w:rsidR="003D127B" w:rsidRPr="006E260F" w:rsidRDefault="003D127B" w:rsidP="003D127B">
            <w:pPr>
              <w:jc w:val="center"/>
              <w:rPr>
                <w:sz w:val="25"/>
                <w:szCs w:val="25"/>
              </w:rPr>
            </w:pPr>
            <w:r w:rsidRPr="006E260F">
              <w:rPr>
                <w:sz w:val="25"/>
                <w:szCs w:val="25"/>
              </w:rPr>
              <w:t>07</w:t>
            </w:r>
          </w:p>
        </w:tc>
        <w:tc>
          <w:tcPr>
            <w:tcW w:w="567" w:type="dxa"/>
            <w:shd w:val="clear" w:color="auto" w:fill="FFFFFF" w:themeFill="background1"/>
            <w:noWrap/>
            <w:vAlign w:val="center"/>
            <w:hideMark/>
          </w:tcPr>
          <w:p w14:paraId="26C18A6C" w14:textId="77777777" w:rsidR="003D127B" w:rsidRPr="006E260F" w:rsidRDefault="003D127B" w:rsidP="003D127B">
            <w:pPr>
              <w:jc w:val="center"/>
              <w:rPr>
                <w:sz w:val="25"/>
                <w:szCs w:val="25"/>
              </w:rPr>
            </w:pPr>
            <w:r w:rsidRPr="006E260F">
              <w:rPr>
                <w:sz w:val="25"/>
                <w:szCs w:val="25"/>
              </w:rPr>
              <w:t>01</w:t>
            </w:r>
          </w:p>
        </w:tc>
        <w:tc>
          <w:tcPr>
            <w:tcW w:w="1701" w:type="dxa"/>
            <w:shd w:val="clear" w:color="auto" w:fill="FFFFFF" w:themeFill="background1"/>
            <w:noWrap/>
            <w:vAlign w:val="center"/>
            <w:hideMark/>
          </w:tcPr>
          <w:p w14:paraId="69E82441" w14:textId="77777777" w:rsidR="003D127B" w:rsidRPr="006E260F" w:rsidRDefault="003D127B" w:rsidP="003D127B">
            <w:pPr>
              <w:jc w:val="center"/>
              <w:rPr>
                <w:sz w:val="25"/>
                <w:szCs w:val="25"/>
              </w:rPr>
            </w:pPr>
            <w:r w:rsidRPr="006E260F">
              <w:rPr>
                <w:sz w:val="25"/>
                <w:szCs w:val="25"/>
              </w:rPr>
              <w:t>02 1 03 42000</w:t>
            </w:r>
          </w:p>
        </w:tc>
        <w:tc>
          <w:tcPr>
            <w:tcW w:w="708" w:type="dxa"/>
            <w:shd w:val="clear" w:color="auto" w:fill="FFFFFF" w:themeFill="background1"/>
            <w:noWrap/>
            <w:vAlign w:val="center"/>
            <w:hideMark/>
          </w:tcPr>
          <w:p w14:paraId="09C3B559" w14:textId="77777777" w:rsidR="003D127B" w:rsidRPr="006E260F" w:rsidRDefault="003D127B" w:rsidP="003D127B">
            <w:pPr>
              <w:jc w:val="center"/>
              <w:rPr>
                <w:sz w:val="25"/>
                <w:szCs w:val="25"/>
              </w:rPr>
            </w:pPr>
            <w:r w:rsidRPr="006E260F">
              <w:rPr>
                <w:sz w:val="25"/>
                <w:szCs w:val="25"/>
              </w:rPr>
              <w:t> </w:t>
            </w:r>
          </w:p>
        </w:tc>
        <w:tc>
          <w:tcPr>
            <w:tcW w:w="1418" w:type="dxa"/>
            <w:shd w:val="clear" w:color="auto" w:fill="FFFFFF" w:themeFill="background1"/>
            <w:noWrap/>
            <w:vAlign w:val="center"/>
            <w:hideMark/>
          </w:tcPr>
          <w:p w14:paraId="3410C1BE" w14:textId="77777777" w:rsidR="003D127B" w:rsidRPr="006E260F" w:rsidRDefault="003D127B" w:rsidP="003D127B">
            <w:pPr>
              <w:jc w:val="center"/>
              <w:rPr>
                <w:sz w:val="25"/>
                <w:szCs w:val="25"/>
              </w:rPr>
            </w:pPr>
            <w:r w:rsidRPr="006E260F">
              <w:rPr>
                <w:sz w:val="25"/>
                <w:szCs w:val="25"/>
              </w:rPr>
              <w:t xml:space="preserve">1 230 222,0  </w:t>
            </w:r>
          </w:p>
        </w:tc>
        <w:tc>
          <w:tcPr>
            <w:tcW w:w="1417" w:type="dxa"/>
            <w:shd w:val="clear" w:color="auto" w:fill="FFFFFF" w:themeFill="background1"/>
            <w:noWrap/>
            <w:vAlign w:val="center"/>
            <w:hideMark/>
          </w:tcPr>
          <w:p w14:paraId="01E56886" w14:textId="77777777" w:rsidR="003D127B" w:rsidRPr="006E260F" w:rsidRDefault="003D127B" w:rsidP="003D127B">
            <w:pPr>
              <w:jc w:val="center"/>
              <w:rPr>
                <w:sz w:val="25"/>
                <w:szCs w:val="25"/>
              </w:rPr>
            </w:pPr>
            <w:r w:rsidRPr="006E260F">
              <w:rPr>
                <w:sz w:val="25"/>
                <w:szCs w:val="25"/>
              </w:rPr>
              <w:t xml:space="preserve">1 316 835,9  </w:t>
            </w:r>
          </w:p>
        </w:tc>
      </w:tr>
      <w:tr w:rsidR="003D127B" w:rsidRPr="006E260F" w14:paraId="1E8E546B" w14:textId="77777777" w:rsidTr="00AA40EC">
        <w:trPr>
          <w:trHeight w:val="750"/>
        </w:trPr>
        <w:tc>
          <w:tcPr>
            <w:tcW w:w="4140" w:type="dxa"/>
            <w:shd w:val="clear" w:color="auto" w:fill="FFFFFF" w:themeFill="background1"/>
            <w:hideMark/>
          </w:tcPr>
          <w:p w14:paraId="467E011C" w14:textId="3EB8EA70" w:rsidR="003D127B" w:rsidRPr="006E260F" w:rsidRDefault="003D127B" w:rsidP="003D127B">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auto" w:fill="FFFFFF" w:themeFill="background1"/>
            <w:noWrap/>
            <w:vAlign w:val="center"/>
            <w:hideMark/>
          </w:tcPr>
          <w:p w14:paraId="6AFD760C" w14:textId="77777777" w:rsidR="003D127B" w:rsidRPr="006E260F" w:rsidRDefault="003D127B" w:rsidP="003D127B">
            <w:pPr>
              <w:jc w:val="center"/>
              <w:rPr>
                <w:sz w:val="25"/>
                <w:szCs w:val="25"/>
              </w:rPr>
            </w:pPr>
            <w:r w:rsidRPr="006E260F">
              <w:rPr>
                <w:sz w:val="25"/>
                <w:szCs w:val="25"/>
              </w:rPr>
              <w:t>07</w:t>
            </w:r>
          </w:p>
        </w:tc>
        <w:tc>
          <w:tcPr>
            <w:tcW w:w="567" w:type="dxa"/>
            <w:shd w:val="clear" w:color="auto" w:fill="FFFFFF" w:themeFill="background1"/>
            <w:noWrap/>
            <w:vAlign w:val="center"/>
            <w:hideMark/>
          </w:tcPr>
          <w:p w14:paraId="18A69343" w14:textId="77777777" w:rsidR="003D127B" w:rsidRPr="006E260F" w:rsidRDefault="003D127B" w:rsidP="003D127B">
            <w:pPr>
              <w:jc w:val="center"/>
              <w:rPr>
                <w:sz w:val="25"/>
                <w:szCs w:val="25"/>
              </w:rPr>
            </w:pPr>
            <w:r w:rsidRPr="006E260F">
              <w:rPr>
                <w:sz w:val="25"/>
                <w:szCs w:val="25"/>
              </w:rPr>
              <w:t>01</w:t>
            </w:r>
          </w:p>
        </w:tc>
        <w:tc>
          <w:tcPr>
            <w:tcW w:w="1701" w:type="dxa"/>
            <w:shd w:val="clear" w:color="auto" w:fill="FFFFFF" w:themeFill="background1"/>
            <w:noWrap/>
            <w:vAlign w:val="center"/>
            <w:hideMark/>
          </w:tcPr>
          <w:p w14:paraId="496C3034" w14:textId="77777777" w:rsidR="003D127B" w:rsidRPr="006E260F" w:rsidRDefault="003D127B" w:rsidP="003D127B">
            <w:pPr>
              <w:jc w:val="center"/>
              <w:rPr>
                <w:sz w:val="25"/>
                <w:szCs w:val="25"/>
              </w:rPr>
            </w:pPr>
            <w:r w:rsidRPr="006E260F">
              <w:rPr>
                <w:sz w:val="25"/>
                <w:szCs w:val="25"/>
              </w:rPr>
              <w:t>02 1 03 42000</w:t>
            </w:r>
          </w:p>
        </w:tc>
        <w:tc>
          <w:tcPr>
            <w:tcW w:w="708" w:type="dxa"/>
            <w:shd w:val="clear" w:color="auto" w:fill="FFFFFF" w:themeFill="background1"/>
            <w:noWrap/>
            <w:vAlign w:val="center"/>
            <w:hideMark/>
          </w:tcPr>
          <w:p w14:paraId="568223F0" w14:textId="77777777" w:rsidR="003D127B" w:rsidRPr="006E260F" w:rsidRDefault="003D127B" w:rsidP="003D127B">
            <w:pPr>
              <w:jc w:val="center"/>
              <w:rPr>
                <w:sz w:val="25"/>
                <w:szCs w:val="25"/>
              </w:rPr>
            </w:pPr>
            <w:r w:rsidRPr="006E260F">
              <w:rPr>
                <w:sz w:val="25"/>
                <w:szCs w:val="25"/>
              </w:rPr>
              <w:t>600</w:t>
            </w:r>
          </w:p>
        </w:tc>
        <w:tc>
          <w:tcPr>
            <w:tcW w:w="1418" w:type="dxa"/>
            <w:shd w:val="clear" w:color="auto" w:fill="FFFFFF" w:themeFill="background1"/>
            <w:noWrap/>
            <w:vAlign w:val="center"/>
            <w:hideMark/>
          </w:tcPr>
          <w:p w14:paraId="59A9A15A" w14:textId="77777777" w:rsidR="003D127B" w:rsidRPr="006E260F" w:rsidRDefault="003D127B" w:rsidP="003D127B">
            <w:pPr>
              <w:jc w:val="center"/>
              <w:rPr>
                <w:sz w:val="25"/>
                <w:szCs w:val="25"/>
              </w:rPr>
            </w:pPr>
            <w:r w:rsidRPr="006E260F">
              <w:rPr>
                <w:sz w:val="25"/>
                <w:szCs w:val="25"/>
              </w:rPr>
              <w:t xml:space="preserve">1 230 222,0  </w:t>
            </w:r>
          </w:p>
        </w:tc>
        <w:tc>
          <w:tcPr>
            <w:tcW w:w="1417" w:type="dxa"/>
            <w:shd w:val="clear" w:color="auto" w:fill="FFFFFF" w:themeFill="background1"/>
            <w:noWrap/>
            <w:vAlign w:val="center"/>
            <w:hideMark/>
          </w:tcPr>
          <w:p w14:paraId="5B9FDA80" w14:textId="77777777" w:rsidR="003D127B" w:rsidRPr="006E260F" w:rsidRDefault="003D127B" w:rsidP="003D127B">
            <w:pPr>
              <w:jc w:val="center"/>
              <w:rPr>
                <w:sz w:val="25"/>
                <w:szCs w:val="25"/>
              </w:rPr>
            </w:pPr>
            <w:r w:rsidRPr="006E260F">
              <w:rPr>
                <w:sz w:val="25"/>
                <w:szCs w:val="25"/>
              </w:rPr>
              <w:t xml:space="preserve">1 316 835,9  </w:t>
            </w:r>
          </w:p>
        </w:tc>
      </w:tr>
      <w:tr w:rsidR="003D127B" w:rsidRPr="006E260F" w14:paraId="72CB1290" w14:textId="77777777" w:rsidTr="00AA40EC">
        <w:trPr>
          <w:trHeight w:val="1770"/>
        </w:trPr>
        <w:tc>
          <w:tcPr>
            <w:tcW w:w="4140" w:type="dxa"/>
            <w:shd w:val="clear" w:color="auto" w:fill="FFFFFF" w:themeFill="background1"/>
            <w:hideMark/>
          </w:tcPr>
          <w:p w14:paraId="55494045" w14:textId="1A5E49A3" w:rsidR="003D127B" w:rsidRPr="006E260F" w:rsidRDefault="003D127B" w:rsidP="003D127B">
            <w:pPr>
              <w:rPr>
                <w:sz w:val="27"/>
                <w:szCs w:val="27"/>
              </w:rPr>
            </w:pPr>
            <w:r w:rsidRPr="006E260F">
              <w:rPr>
                <w:sz w:val="27"/>
                <w:szCs w:val="27"/>
              </w:rPr>
              <w:t>Мәктәпкәчә, башлангыч гомуми, төп гомуми, урта гомуми белем бирү (мәктәпкәчә белем бирү)</w:t>
            </w:r>
            <w:r w:rsidR="006E260F" w:rsidRPr="006E260F">
              <w:rPr>
                <w:sz w:val="27"/>
                <w:szCs w:val="27"/>
              </w:rPr>
              <w:t xml:space="preserve"> </w:t>
            </w:r>
            <w:r w:rsidRPr="006E260F">
              <w:rPr>
                <w:sz w:val="27"/>
                <w:szCs w:val="27"/>
              </w:rPr>
              <w:t>бирүне оештыру буенча чыгым йөкләмәләрен уртак финанслау максатында субсидияләр</w:t>
            </w:r>
          </w:p>
        </w:tc>
        <w:tc>
          <w:tcPr>
            <w:tcW w:w="567" w:type="dxa"/>
            <w:shd w:val="clear" w:color="auto" w:fill="FFFFFF" w:themeFill="background1"/>
            <w:noWrap/>
            <w:vAlign w:val="center"/>
            <w:hideMark/>
          </w:tcPr>
          <w:p w14:paraId="76338821" w14:textId="77777777" w:rsidR="003D127B" w:rsidRPr="006E260F" w:rsidRDefault="003D127B" w:rsidP="003D127B">
            <w:pPr>
              <w:jc w:val="center"/>
              <w:rPr>
                <w:sz w:val="25"/>
                <w:szCs w:val="25"/>
              </w:rPr>
            </w:pPr>
            <w:r w:rsidRPr="006E260F">
              <w:rPr>
                <w:sz w:val="25"/>
                <w:szCs w:val="25"/>
              </w:rPr>
              <w:t>07</w:t>
            </w:r>
          </w:p>
        </w:tc>
        <w:tc>
          <w:tcPr>
            <w:tcW w:w="567" w:type="dxa"/>
            <w:shd w:val="clear" w:color="auto" w:fill="FFFFFF" w:themeFill="background1"/>
            <w:noWrap/>
            <w:vAlign w:val="center"/>
            <w:hideMark/>
          </w:tcPr>
          <w:p w14:paraId="31FA5DDD" w14:textId="77777777" w:rsidR="003D127B" w:rsidRPr="006E260F" w:rsidRDefault="003D127B" w:rsidP="003D127B">
            <w:pPr>
              <w:jc w:val="center"/>
              <w:rPr>
                <w:sz w:val="25"/>
                <w:szCs w:val="25"/>
              </w:rPr>
            </w:pPr>
            <w:r w:rsidRPr="006E260F">
              <w:rPr>
                <w:sz w:val="25"/>
                <w:szCs w:val="25"/>
              </w:rPr>
              <w:t>01</w:t>
            </w:r>
          </w:p>
        </w:tc>
        <w:tc>
          <w:tcPr>
            <w:tcW w:w="1701" w:type="dxa"/>
            <w:shd w:val="clear" w:color="auto" w:fill="FFFFFF" w:themeFill="background1"/>
            <w:noWrap/>
            <w:vAlign w:val="center"/>
            <w:hideMark/>
          </w:tcPr>
          <w:p w14:paraId="6CEFB522" w14:textId="77777777" w:rsidR="003D127B" w:rsidRPr="006E260F" w:rsidRDefault="003D127B" w:rsidP="003D127B">
            <w:pPr>
              <w:jc w:val="center"/>
              <w:rPr>
                <w:sz w:val="25"/>
                <w:szCs w:val="25"/>
              </w:rPr>
            </w:pPr>
            <w:r w:rsidRPr="006E260F">
              <w:rPr>
                <w:sz w:val="25"/>
                <w:szCs w:val="25"/>
              </w:rPr>
              <w:t>02 1 03 S0050</w:t>
            </w:r>
          </w:p>
        </w:tc>
        <w:tc>
          <w:tcPr>
            <w:tcW w:w="708" w:type="dxa"/>
            <w:shd w:val="clear" w:color="auto" w:fill="FFFFFF" w:themeFill="background1"/>
            <w:noWrap/>
            <w:vAlign w:val="center"/>
            <w:hideMark/>
          </w:tcPr>
          <w:p w14:paraId="4304CEFD" w14:textId="77777777" w:rsidR="003D127B" w:rsidRPr="006E260F" w:rsidRDefault="003D127B" w:rsidP="003D127B">
            <w:pPr>
              <w:jc w:val="center"/>
              <w:rPr>
                <w:sz w:val="25"/>
                <w:szCs w:val="25"/>
              </w:rPr>
            </w:pPr>
            <w:r w:rsidRPr="006E260F">
              <w:rPr>
                <w:sz w:val="25"/>
                <w:szCs w:val="25"/>
              </w:rPr>
              <w:t> </w:t>
            </w:r>
          </w:p>
        </w:tc>
        <w:tc>
          <w:tcPr>
            <w:tcW w:w="1418" w:type="dxa"/>
            <w:shd w:val="clear" w:color="auto" w:fill="FFFFFF" w:themeFill="background1"/>
            <w:noWrap/>
            <w:vAlign w:val="center"/>
            <w:hideMark/>
          </w:tcPr>
          <w:p w14:paraId="2A85A0A5" w14:textId="77777777" w:rsidR="003D127B" w:rsidRPr="006E260F" w:rsidRDefault="003D127B" w:rsidP="003D127B">
            <w:pPr>
              <w:jc w:val="center"/>
              <w:rPr>
                <w:sz w:val="25"/>
                <w:szCs w:val="25"/>
              </w:rPr>
            </w:pPr>
            <w:r w:rsidRPr="006E260F">
              <w:rPr>
                <w:sz w:val="25"/>
                <w:szCs w:val="25"/>
              </w:rPr>
              <w:t xml:space="preserve">569 229,0  </w:t>
            </w:r>
          </w:p>
        </w:tc>
        <w:tc>
          <w:tcPr>
            <w:tcW w:w="1417" w:type="dxa"/>
            <w:shd w:val="clear" w:color="auto" w:fill="FFFFFF" w:themeFill="background1"/>
            <w:noWrap/>
            <w:vAlign w:val="center"/>
            <w:hideMark/>
          </w:tcPr>
          <w:p w14:paraId="6370A086" w14:textId="77777777" w:rsidR="003D127B" w:rsidRPr="006E260F" w:rsidRDefault="003D127B" w:rsidP="003D127B">
            <w:pPr>
              <w:jc w:val="center"/>
              <w:rPr>
                <w:sz w:val="25"/>
                <w:szCs w:val="25"/>
              </w:rPr>
            </w:pPr>
            <w:r w:rsidRPr="006E260F">
              <w:rPr>
                <w:sz w:val="25"/>
                <w:szCs w:val="25"/>
              </w:rPr>
              <w:t xml:space="preserve">500 058,1  </w:t>
            </w:r>
          </w:p>
        </w:tc>
      </w:tr>
      <w:tr w:rsidR="003D127B" w:rsidRPr="006E260F" w14:paraId="758143F2" w14:textId="77777777" w:rsidTr="00AA40EC">
        <w:trPr>
          <w:trHeight w:val="750"/>
        </w:trPr>
        <w:tc>
          <w:tcPr>
            <w:tcW w:w="4140" w:type="dxa"/>
            <w:shd w:val="clear" w:color="000000" w:fill="FFFFFF"/>
            <w:hideMark/>
          </w:tcPr>
          <w:p w14:paraId="73940F00" w14:textId="3498BBFD" w:rsidR="003D127B" w:rsidRPr="006E260F" w:rsidRDefault="003D127B" w:rsidP="003D127B">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12107A66" w14:textId="77777777" w:rsidR="003D127B" w:rsidRPr="006E260F" w:rsidRDefault="003D127B" w:rsidP="003D127B">
            <w:pPr>
              <w:jc w:val="center"/>
              <w:rPr>
                <w:sz w:val="25"/>
                <w:szCs w:val="25"/>
              </w:rPr>
            </w:pPr>
            <w:r w:rsidRPr="006E260F">
              <w:rPr>
                <w:sz w:val="25"/>
                <w:szCs w:val="25"/>
              </w:rPr>
              <w:t>07</w:t>
            </w:r>
          </w:p>
        </w:tc>
        <w:tc>
          <w:tcPr>
            <w:tcW w:w="567" w:type="dxa"/>
            <w:shd w:val="clear" w:color="000000" w:fill="FFFFFF"/>
            <w:noWrap/>
            <w:vAlign w:val="center"/>
            <w:hideMark/>
          </w:tcPr>
          <w:p w14:paraId="1D345739" w14:textId="77777777" w:rsidR="003D127B" w:rsidRPr="006E260F" w:rsidRDefault="003D127B" w:rsidP="003D127B">
            <w:pPr>
              <w:jc w:val="center"/>
              <w:rPr>
                <w:sz w:val="25"/>
                <w:szCs w:val="25"/>
              </w:rPr>
            </w:pPr>
            <w:r w:rsidRPr="006E260F">
              <w:rPr>
                <w:sz w:val="25"/>
                <w:szCs w:val="25"/>
              </w:rPr>
              <w:t>01</w:t>
            </w:r>
          </w:p>
        </w:tc>
        <w:tc>
          <w:tcPr>
            <w:tcW w:w="1701" w:type="dxa"/>
            <w:shd w:val="clear" w:color="000000" w:fill="FFFFFF"/>
            <w:noWrap/>
            <w:vAlign w:val="center"/>
            <w:hideMark/>
          </w:tcPr>
          <w:p w14:paraId="7C02FA13" w14:textId="77777777" w:rsidR="003D127B" w:rsidRPr="006E260F" w:rsidRDefault="003D127B" w:rsidP="003D127B">
            <w:pPr>
              <w:jc w:val="center"/>
              <w:rPr>
                <w:sz w:val="25"/>
                <w:szCs w:val="25"/>
              </w:rPr>
            </w:pPr>
            <w:r w:rsidRPr="006E260F">
              <w:rPr>
                <w:sz w:val="25"/>
                <w:szCs w:val="25"/>
              </w:rPr>
              <w:t>02 1 03 S0050</w:t>
            </w:r>
          </w:p>
        </w:tc>
        <w:tc>
          <w:tcPr>
            <w:tcW w:w="708" w:type="dxa"/>
            <w:shd w:val="clear" w:color="000000" w:fill="FFFFFF"/>
            <w:noWrap/>
            <w:vAlign w:val="center"/>
            <w:hideMark/>
          </w:tcPr>
          <w:p w14:paraId="194098FA" w14:textId="77777777" w:rsidR="003D127B" w:rsidRPr="006E260F" w:rsidRDefault="003D127B" w:rsidP="003D127B">
            <w:pPr>
              <w:jc w:val="center"/>
              <w:rPr>
                <w:sz w:val="25"/>
                <w:szCs w:val="25"/>
              </w:rPr>
            </w:pPr>
            <w:r w:rsidRPr="006E260F">
              <w:rPr>
                <w:sz w:val="25"/>
                <w:szCs w:val="25"/>
              </w:rPr>
              <w:t>600</w:t>
            </w:r>
          </w:p>
        </w:tc>
        <w:tc>
          <w:tcPr>
            <w:tcW w:w="1418" w:type="dxa"/>
            <w:shd w:val="clear" w:color="000000" w:fill="FFFFFF"/>
            <w:noWrap/>
            <w:vAlign w:val="center"/>
            <w:hideMark/>
          </w:tcPr>
          <w:p w14:paraId="5E395BDA" w14:textId="77777777" w:rsidR="003D127B" w:rsidRPr="006E260F" w:rsidRDefault="003D127B" w:rsidP="003D127B">
            <w:pPr>
              <w:jc w:val="center"/>
              <w:rPr>
                <w:sz w:val="25"/>
                <w:szCs w:val="25"/>
              </w:rPr>
            </w:pPr>
            <w:r w:rsidRPr="006E260F">
              <w:rPr>
                <w:sz w:val="25"/>
                <w:szCs w:val="25"/>
              </w:rPr>
              <w:t xml:space="preserve">569 229,0  </w:t>
            </w:r>
          </w:p>
        </w:tc>
        <w:tc>
          <w:tcPr>
            <w:tcW w:w="1417" w:type="dxa"/>
            <w:shd w:val="clear" w:color="000000" w:fill="FFFFFF"/>
            <w:noWrap/>
            <w:vAlign w:val="center"/>
            <w:hideMark/>
          </w:tcPr>
          <w:p w14:paraId="59859A67" w14:textId="77777777" w:rsidR="003D127B" w:rsidRPr="006E260F" w:rsidRDefault="003D127B" w:rsidP="003D127B">
            <w:pPr>
              <w:jc w:val="center"/>
              <w:rPr>
                <w:sz w:val="25"/>
                <w:szCs w:val="25"/>
              </w:rPr>
            </w:pPr>
            <w:r w:rsidRPr="006E260F">
              <w:rPr>
                <w:sz w:val="25"/>
                <w:szCs w:val="25"/>
              </w:rPr>
              <w:t xml:space="preserve">500 058,1  </w:t>
            </w:r>
          </w:p>
        </w:tc>
      </w:tr>
      <w:tr w:rsidR="003D127B" w:rsidRPr="006E260F" w14:paraId="458B7411" w14:textId="77777777" w:rsidTr="00AA40EC">
        <w:trPr>
          <w:trHeight w:val="60"/>
        </w:trPr>
        <w:tc>
          <w:tcPr>
            <w:tcW w:w="4140" w:type="dxa"/>
            <w:shd w:val="clear" w:color="000000" w:fill="FFFFFF"/>
            <w:hideMark/>
          </w:tcPr>
          <w:p w14:paraId="7B1895A5" w14:textId="7C040CE3" w:rsidR="003D127B" w:rsidRPr="006E260F" w:rsidRDefault="003D127B" w:rsidP="003D127B">
            <w:pPr>
              <w:rPr>
                <w:sz w:val="27"/>
                <w:szCs w:val="27"/>
              </w:rPr>
            </w:pPr>
            <w:r w:rsidRPr="006E260F">
              <w:rPr>
                <w:sz w:val="27"/>
                <w:szCs w:val="27"/>
              </w:rPr>
              <w:t>Мәктәпкәчә, башлангыч гомуми, төп гомуми, урта гомуми белем бирү (җирле бюджет)</w:t>
            </w:r>
            <w:r w:rsidR="00EA6E95" w:rsidRPr="006E260F">
              <w:rPr>
                <w:sz w:val="27"/>
                <w:szCs w:val="27"/>
                <w:lang w:val="tt-RU"/>
              </w:rPr>
              <w:t xml:space="preserve"> </w:t>
            </w:r>
            <w:r w:rsidRPr="006E260F">
              <w:rPr>
                <w:sz w:val="27"/>
                <w:szCs w:val="27"/>
              </w:rPr>
              <w:t xml:space="preserve">бирүне </w:t>
            </w:r>
            <w:r w:rsidRPr="006E260F">
              <w:rPr>
                <w:sz w:val="27"/>
                <w:szCs w:val="27"/>
              </w:rPr>
              <w:lastRenderedPageBreak/>
              <w:t>оештыру буенча чыгым йөкләмәләрен уртак финанслау максатында субсидияләр</w:t>
            </w:r>
          </w:p>
        </w:tc>
        <w:tc>
          <w:tcPr>
            <w:tcW w:w="567" w:type="dxa"/>
            <w:shd w:val="clear" w:color="000000" w:fill="FFFFFF"/>
            <w:noWrap/>
            <w:vAlign w:val="center"/>
            <w:hideMark/>
          </w:tcPr>
          <w:p w14:paraId="7931C928" w14:textId="77777777" w:rsidR="003D127B" w:rsidRPr="006E260F" w:rsidRDefault="003D127B" w:rsidP="003D127B">
            <w:pPr>
              <w:jc w:val="center"/>
              <w:rPr>
                <w:sz w:val="25"/>
                <w:szCs w:val="25"/>
              </w:rPr>
            </w:pPr>
            <w:r w:rsidRPr="006E260F">
              <w:rPr>
                <w:sz w:val="25"/>
                <w:szCs w:val="25"/>
              </w:rPr>
              <w:lastRenderedPageBreak/>
              <w:t>07</w:t>
            </w:r>
          </w:p>
        </w:tc>
        <w:tc>
          <w:tcPr>
            <w:tcW w:w="567" w:type="dxa"/>
            <w:shd w:val="clear" w:color="000000" w:fill="FFFFFF"/>
            <w:noWrap/>
            <w:vAlign w:val="center"/>
            <w:hideMark/>
          </w:tcPr>
          <w:p w14:paraId="05FF0B3B" w14:textId="77777777" w:rsidR="003D127B" w:rsidRPr="006E260F" w:rsidRDefault="003D127B" w:rsidP="003D127B">
            <w:pPr>
              <w:jc w:val="center"/>
              <w:rPr>
                <w:sz w:val="25"/>
                <w:szCs w:val="25"/>
              </w:rPr>
            </w:pPr>
            <w:r w:rsidRPr="006E260F">
              <w:rPr>
                <w:sz w:val="25"/>
                <w:szCs w:val="25"/>
              </w:rPr>
              <w:t>01</w:t>
            </w:r>
          </w:p>
        </w:tc>
        <w:tc>
          <w:tcPr>
            <w:tcW w:w="1701" w:type="dxa"/>
            <w:shd w:val="clear" w:color="000000" w:fill="FFFFFF"/>
            <w:noWrap/>
            <w:vAlign w:val="center"/>
            <w:hideMark/>
          </w:tcPr>
          <w:p w14:paraId="245E881D" w14:textId="77777777" w:rsidR="003D127B" w:rsidRPr="006E260F" w:rsidRDefault="003D127B" w:rsidP="003D127B">
            <w:pPr>
              <w:jc w:val="center"/>
              <w:rPr>
                <w:sz w:val="25"/>
                <w:szCs w:val="25"/>
              </w:rPr>
            </w:pPr>
            <w:r w:rsidRPr="006E260F">
              <w:rPr>
                <w:sz w:val="25"/>
                <w:szCs w:val="25"/>
              </w:rPr>
              <w:t>02 1 03 S0050</w:t>
            </w:r>
          </w:p>
        </w:tc>
        <w:tc>
          <w:tcPr>
            <w:tcW w:w="708" w:type="dxa"/>
            <w:shd w:val="clear" w:color="000000" w:fill="FFFFFF"/>
            <w:noWrap/>
            <w:vAlign w:val="center"/>
            <w:hideMark/>
          </w:tcPr>
          <w:p w14:paraId="5998846B" w14:textId="77777777" w:rsidR="003D127B" w:rsidRPr="006E260F" w:rsidRDefault="003D127B" w:rsidP="003D127B">
            <w:pPr>
              <w:jc w:val="center"/>
              <w:rPr>
                <w:sz w:val="25"/>
                <w:szCs w:val="25"/>
              </w:rPr>
            </w:pPr>
            <w:r w:rsidRPr="006E260F">
              <w:rPr>
                <w:sz w:val="25"/>
                <w:szCs w:val="25"/>
              </w:rPr>
              <w:t> </w:t>
            </w:r>
          </w:p>
        </w:tc>
        <w:tc>
          <w:tcPr>
            <w:tcW w:w="1418" w:type="dxa"/>
            <w:shd w:val="clear" w:color="000000" w:fill="FFFFFF"/>
            <w:noWrap/>
            <w:vAlign w:val="center"/>
            <w:hideMark/>
          </w:tcPr>
          <w:p w14:paraId="4B1CEC70" w14:textId="77777777" w:rsidR="003D127B" w:rsidRPr="006E260F" w:rsidRDefault="003D127B" w:rsidP="003D127B">
            <w:pPr>
              <w:jc w:val="center"/>
              <w:rPr>
                <w:sz w:val="25"/>
                <w:szCs w:val="25"/>
              </w:rPr>
            </w:pPr>
            <w:r w:rsidRPr="006E260F">
              <w:rPr>
                <w:sz w:val="25"/>
                <w:szCs w:val="25"/>
              </w:rPr>
              <w:t xml:space="preserve">5 749,8  </w:t>
            </w:r>
          </w:p>
        </w:tc>
        <w:tc>
          <w:tcPr>
            <w:tcW w:w="1417" w:type="dxa"/>
            <w:shd w:val="clear" w:color="000000" w:fill="FFFFFF"/>
            <w:noWrap/>
            <w:vAlign w:val="center"/>
            <w:hideMark/>
          </w:tcPr>
          <w:p w14:paraId="2FA77049" w14:textId="77777777" w:rsidR="003D127B" w:rsidRPr="006E260F" w:rsidRDefault="003D127B" w:rsidP="003D127B">
            <w:pPr>
              <w:jc w:val="center"/>
              <w:rPr>
                <w:sz w:val="25"/>
                <w:szCs w:val="25"/>
              </w:rPr>
            </w:pPr>
            <w:r w:rsidRPr="006E260F">
              <w:rPr>
                <w:sz w:val="25"/>
                <w:szCs w:val="25"/>
              </w:rPr>
              <w:t xml:space="preserve">5 051,1  </w:t>
            </w:r>
          </w:p>
        </w:tc>
      </w:tr>
      <w:tr w:rsidR="003D127B" w:rsidRPr="006E260F" w14:paraId="6610A4EB" w14:textId="77777777" w:rsidTr="00AA40EC">
        <w:trPr>
          <w:trHeight w:val="765"/>
        </w:trPr>
        <w:tc>
          <w:tcPr>
            <w:tcW w:w="4140" w:type="dxa"/>
            <w:shd w:val="clear" w:color="000000" w:fill="FFFFFF"/>
            <w:hideMark/>
          </w:tcPr>
          <w:p w14:paraId="11F077F6" w14:textId="0C34CB59" w:rsidR="003D127B" w:rsidRPr="006E260F" w:rsidRDefault="003D127B" w:rsidP="003D127B">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5136CC4B" w14:textId="77777777" w:rsidR="003D127B" w:rsidRPr="006E260F" w:rsidRDefault="003D127B" w:rsidP="003D127B">
            <w:pPr>
              <w:jc w:val="center"/>
              <w:rPr>
                <w:sz w:val="25"/>
                <w:szCs w:val="25"/>
              </w:rPr>
            </w:pPr>
            <w:r w:rsidRPr="006E260F">
              <w:rPr>
                <w:sz w:val="25"/>
                <w:szCs w:val="25"/>
              </w:rPr>
              <w:t>07</w:t>
            </w:r>
          </w:p>
        </w:tc>
        <w:tc>
          <w:tcPr>
            <w:tcW w:w="567" w:type="dxa"/>
            <w:shd w:val="clear" w:color="000000" w:fill="FFFFFF"/>
            <w:noWrap/>
            <w:vAlign w:val="center"/>
            <w:hideMark/>
          </w:tcPr>
          <w:p w14:paraId="3E482E5D" w14:textId="77777777" w:rsidR="003D127B" w:rsidRPr="006E260F" w:rsidRDefault="003D127B" w:rsidP="003D127B">
            <w:pPr>
              <w:jc w:val="center"/>
              <w:rPr>
                <w:sz w:val="25"/>
                <w:szCs w:val="25"/>
              </w:rPr>
            </w:pPr>
            <w:r w:rsidRPr="006E260F">
              <w:rPr>
                <w:sz w:val="25"/>
                <w:szCs w:val="25"/>
              </w:rPr>
              <w:t>01</w:t>
            </w:r>
          </w:p>
        </w:tc>
        <w:tc>
          <w:tcPr>
            <w:tcW w:w="1701" w:type="dxa"/>
            <w:shd w:val="clear" w:color="000000" w:fill="FFFFFF"/>
            <w:noWrap/>
            <w:vAlign w:val="center"/>
            <w:hideMark/>
          </w:tcPr>
          <w:p w14:paraId="72278CCF" w14:textId="77777777" w:rsidR="003D127B" w:rsidRPr="006E260F" w:rsidRDefault="003D127B" w:rsidP="003D127B">
            <w:pPr>
              <w:jc w:val="center"/>
              <w:rPr>
                <w:sz w:val="25"/>
                <w:szCs w:val="25"/>
              </w:rPr>
            </w:pPr>
            <w:r w:rsidRPr="006E260F">
              <w:rPr>
                <w:sz w:val="25"/>
                <w:szCs w:val="25"/>
              </w:rPr>
              <w:t>02 1 03 S0050</w:t>
            </w:r>
          </w:p>
        </w:tc>
        <w:tc>
          <w:tcPr>
            <w:tcW w:w="708" w:type="dxa"/>
            <w:shd w:val="clear" w:color="000000" w:fill="FFFFFF"/>
            <w:noWrap/>
            <w:vAlign w:val="center"/>
            <w:hideMark/>
          </w:tcPr>
          <w:p w14:paraId="7251D808" w14:textId="77777777" w:rsidR="003D127B" w:rsidRPr="006E260F" w:rsidRDefault="003D127B" w:rsidP="003D127B">
            <w:pPr>
              <w:jc w:val="center"/>
              <w:rPr>
                <w:sz w:val="25"/>
                <w:szCs w:val="25"/>
              </w:rPr>
            </w:pPr>
            <w:r w:rsidRPr="006E260F">
              <w:rPr>
                <w:sz w:val="25"/>
                <w:szCs w:val="25"/>
              </w:rPr>
              <w:t>600</w:t>
            </w:r>
          </w:p>
        </w:tc>
        <w:tc>
          <w:tcPr>
            <w:tcW w:w="1418" w:type="dxa"/>
            <w:shd w:val="clear" w:color="000000" w:fill="FFFFFF"/>
            <w:noWrap/>
            <w:vAlign w:val="center"/>
            <w:hideMark/>
          </w:tcPr>
          <w:p w14:paraId="48D9AE68" w14:textId="77777777" w:rsidR="003D127B" w:rsidRPr="006E260F" w:rsidRDefault="003D127B" w:rsidP="003D127B">
            <w:pPr>
              <w:jc w:val="center"/>
              <w:rPr>
                <w:sz w:val="25"/>
                <w:szCs w:val="25"/>
              </w:rPr>
            </w:pPr>
            <w:r w:rsidRPr="006E260F">
              <w:rPr>
                <w:sz w:val="25"/>
                <w:szCs w:val="25"/>
              </w:rPr>
              <w:t xml:space="preserve">5 749,8  </w:t>
            </w:r>
          </w:p>
        </w:tc>
        <w:tc>
          <w:tcPr>
            <w:tcW w:w="1417" w:type="dxa"/>
            <w:shd w:val="clear" w:color="000000" w:fill="FFFFFF"/>
            <w:noWrap/>
            <w:vAlign w:val="center"/>
            <w:hideMark/>
          </w:tcPr>
          <w:p w14:paraId="62049D3A" w14:textId="77777777" w:rsidR="003D127B" w:rsidRPr="006E260F" w:rsidRDefault="003D127B" w:rsidP="003D127B">
            <w:pPr>
              <w:jc w:val="center"/>
              <w:rPr>
                <w:sz w:val="25"/>
                <w:szCs w:val="25"/>
              </w:rPr>
            </w:pPr>
            <w:r w:rsidRPr="006E260F">
              <w:rPr>
                <w:sz w:val="25"/>
                <w:szCs w:val="25"/>
              </w:rPr>
              <w:t xml:space="preserve">5 051,1  </w:t>
            </w:r>
          </w:p>
        </w:tc>
      </w:tr>
      <w:tr w:rsidR="003D127B" w:rsidRPr="006E260F" w14:paraId="58A52611" w14:textId="77777777" w:rsidTr="00AA40EC">
        <w:trPr>
          <w:trHeight w:val="60"/>
        </w:trPr>
        <w:tc>
          <w:tcPr>
            <w:tcW w:w="4140" w:type="dxa"/>
            <w:shd w:val="clear" w:color="000000" w:fill="FFFFFF"/>
            <w:hideMark/>
          </w:tcPr>
          <w:p w14:paraId="2793A5F6" w14:textId="4B84CB5B" w:rsidR="003D127B" w:rsidRPr="006E260F" w:rsidRDefault="00EA6E95" w:rsidP="003D127B">
            <w:pPr>
              <w:rPr>
                <w:bCs/>
                <w:sz w:val="27"/>
                <w:szCs w:val="27"/>
              </w:rPr>
            </w:pPr>
            <w:r w:rsidRPr="006E260F">
              <w:rPr>
                <w:sz w:val="27"/>
                <w:szCs w:val="27"/>
              </w:rPr>
              <w:t>«</w:t>
            </w:r>
            <w:r w:rsidR="003D127B" w:rsidRPr="006E260F">
              <w:rPr>
                <w:sz w:val="27"/>
                <w:szCs w:val="27"/>
              </w:rPr>
              <w:t>2021-2025 елларга Түбән Кама муниципаль районында хокук бозуларны һәм җинаятьләрне профилактикалау буенча эшчәнлекне оештыру</w:t>
            </w:r>
            <w:r w:rsidRPr="006E260F">
              <w:rPr>
                <w:sz w:val="27"/>
                <w:szCs w:val="27"/>
              </w:rPr>
              <w:t>»</w:t>
            </w:r>
            <w:r w:rsidR="003D127B" w:rsidRPr="006E260F">
              <w:rPr>
                <w:sz w:val="27"/>
                <w:szCs w:val="27"/>
              </w:rPr>
              <w:t xml:space="preserve"> муниципаль программасы</w:t>
            </w:r>
          </w:p>
        </w:tc>
        <w:tc>
          <w:tcPr>
            <w:tcW w:w="567" w:type="dxa"/>
            <w:shd w:val="clear" w:color="000000" w:fill="FFFFFF"/>
            <w:noWrap/>
            <w:vAlign w:val="center"/>
            <w:hideMark/>
          </w:tcPr>
          <w:p w14:paraId="665298FE" w14:textId="77777777" w:rsidR="003D127B" w:rsidRPr="006E260F" w:rsidRDefault="003D127B" w:rsidP="003D127B">
            <w:pPr>
              <w:jc w:val="center"/>
              <w:rPr>
                <w:bCs/>
                <w:sz w:val="25"/>
                <w:szCs w:val="25"/>
              </w:rPr>
            </w:pPr>
            <w:r w:rsidRPr="006E260F">
              <w:rPr>
                <w:bCs/>
                <w:sz w:val="25"/>
                <w:szCs w:val="25"/>
              </w:rPr>
              <w:t>07</w:t>
            </w:r>
          </w:p>
        </w:tc>
        <w:tc>
          <w:tcPr>
            <w:tcW w:w="567" w:type="dxa"/>
            <w:shd w:val="clear" w:color="000000" w:fill="FFFFFF"/>
            <w:noWrap/>
            <w:vAlign w:val="center"/>
            <w:hideMark/>
          </w:tcPr>
          <w:p w14:paraId="09C4452F" w14:textId="77777777" w:rsidR="003D127B" w:rsidRPr="006E260F" w:rsidRDefault="003D127B" w:rsidP="003D127B">
            <w:pPr>
              <w:jc w:val="center"/>
              <w:rPr>
                <w:bCs/>
                <w:sz w:val="25"/>
                <w:szCs w:val="25"/>
              </w:rPr>
            </w:pPr>
            <w:r w:rsidRPr="006E260F">
              <w:rPr>
                <w:bCs/>
                <w:sz w:val="25"/>
                <w:szCs w:val="25"/>
              </w:rPr>
              <w:t>01</w:t>
            </w:r>
          </w:p>
        </w:tc>
        <w:tc>
          <w:tcPr>
            <w:tcW w:w="1701" w:type="dxa"/>
            <w:shd w:val="clear" w:color="000000" w:fill="FFFFFF"/>
            <w:noWrap/>
            <w:vAlign w:val="center"/>
            <w:hideMark/>
          </w:tcPr>
          <w:p w14:paraId="499EC7AF" w14:textId="77777777" w:rsidR="003D127B" w:rsidRPr="006E260F" w:rsidRDefault="003D127B" w:rsidP="003D127B">
            <w:pPr>
              <w:jc w:val="center"/>
              <w:rPr>
                <w:bCs/>
                <w:sz w:val="25"/>
                <w:szCs w:val="25"/>
              </w:rPr>
            </w:pPr>
            <w:r w:rsidRPr="006E260F">
              <w:rPr>
                <w:bCs/>
                <w:sz w:val="25"/>
                <w:szCs w:val="25"/>
              </w:rPr>
              <w:t>06 1 01 52203</w:t>
            </w:r>
          </w:p>
        </w:tc>
        <w:tc>
          <w:tcPr>
            <w:tcW w:w="708" w:type="dxa"/>
            <w:shd w:val="clear" w:color="000000" w:fill="FFFFFF"/>
            <w:noWrap/>
            <w:vAlign w:val="center"/>
            <w:hideMark/>
          </w:tcPr>
          <w:p w14:paraId="6B5F5379" w14:textId="77777777" w:rsidR="003D127B" w:rsidRPr="006E260F" w:rsidRDefault="003D127B" w:rsidP="003D127B">
            <w:pPr>
              <w:jc w:val="center"/>
              <w:rPr>
                <w:bCs/>
                <w:sz w:val="25"/>
                <w:szCs w:val="25"/>
              </w:rPr>
            </w:pPr>
            <w:r w:rsidRPr="006E260F">
              <w:rPr>
                <w:bCs/>
                <w:sz w:val="25"/>
                <w:szCs w:val="25"/>
              </w:rPr>
              <w:t> </w:t>
            </w:r>
          </w:p>
        </w:tc>
        <w:tc>
          <w:tcPr>
            <w:tcW w:w="1418" w:type="dxa"/>
            <w:shd w:val="clear" w:color="000000" w:fill="FFFFFF"/>
            <w:noWrap/>
            <w:vAlign w:val="center"/>
            <w:hideMark/>
          </w:tcPr>
          <w:p w14:paraId="43122D10" w14:textId="77777777" w:rsidR="003D127B" w:rsidRPr="006E260F" w:rsidRDefault="003D127B" w:rsidP="003D127B">
            <w:pPr>
              <w:jc w:val="center"/>
              <w:rPr>
                <w:bCs/>
                <w:sz w:val="25"/>
                <w:szCs w:val="25"/>
              </w:rPr>
            </w:pPr>
            <w:r w:rsidRPr="006E260F">
              <w:rPr>
                <w:bCs/>
                <w:sz w:val="25"/>
                <w:szCs w:val="25"/>
              </w:rPr>
              <w:t xml:space="preserve">3 300,0  </w:t>
            </w:r>
          </w:p>
        </w:tc>
        <w:tc>
          <w:tcPr>
            <w:tcW w:w="1417" w:type="dxa"/>
            <w:shd w:val="clear" w:color="000000" w:fill="FFFFFF"/>
            <w:noWrap/>
            <w:vAlign w:val="center"/>
            <w:hideMark/>
          </w:tcPr>
          <w:p w14:paraId="2B578C11" w14:textId="77777777" w:rsidR="003D127B" w:rsidRPr="006E260F" w:rsidRDefault="003D127B" w:rsidP="003D127B">
            <w:pPr>
              <w:jc w:val="center"/>
              <w:rPr>
                <w:sz w:val="25"/>
                <w:szCs w:val="25"/>
              </w:rPr>
            </w:pPr>
            <w:r w:rsidRPr="006E260F">
              <w:rPr>
                <w:sz w:val="25"/>
                <w:szCs w:val="25"/>
              </w:rPr>
              <w:t> </w:t>
            </w:r>
          </w:p>
        </w:tc>
      </w:tr>
      <w:tr w:rsidR="003D127B" w:rsidRPr="006E260F" w14:paraId="0294E0A6" w14:textId="77777777" w:rsidTr="00AA40EC">
        <w:trPr>
          <w:trHeight w:val="705"/>
        </w:trPr>
        <w:tc>
          <w:tcPr>
            <w:tcW w:w="4140" w:type="dxa"/>
            <w:shd w:val="clear" w:color="000000" w:fill="FFFFFF"/>
            <w:hideMark/>
          </w:tcPr>
          <w:p w14:paraId="52B2355D" w14:textId="1668F7F1" w:rsidR="003D127B" w:rsidRPr="006E260F" w:rsidRDefault="003D127B" w:rsidP="003D127B">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19B60CCD" w14:textId="77777777" w:rsidR="003D127B" w:rsidRPr="006E260F" w:rsidRDefault="003D127B" w:rsidP="003D127B">
            <w:pPr>
              <w:jc w:val="center"/>
              <w:rPr>
                <w:sz w:val="25"/>
                <w:szCs w:val="25"/>
              </w:rPr>
            </w:pPr>
            <w:r w:rsidRPr="006E260F">
              <w:rPr>
                <w:sz w:val="25"/>
                <w:szCs w:val="25"/>
              </w:rPr>
              <w:t>07</w:t>
            </w:r>
          </w:p>
        </w:tc>
        <w:tc>
          <w:tcPr>
            <w:tcW w:w="567" w:type="dxa"/>
            <w:shd w:val="clear" w:color="000000" w:fill="FFFFFF"/>
            <w:noWrap/>
            <w:vAlign w:val="center"/>
            <w:hideMark/>
          </w:tcPr>
          <w:p w14:paraId="7815CA0B" w14:textId="77777777" w:rsidR="003D127B" w:rsidRPr="006E260F" w:rsidRDefault="003D127B" w:rsidP="003D127B">
            <w:pPr>
              <w:jc w:val="center"/>
              <w:rPr>
                <w:sz w:val="25"/>
                <w:szCs w:val="25"/>
              </w:rPr>
            </w:pPr>
            <w:r w:rsidRPr="006E260F">
              <w:rPr>
                <w:sz w:val="25"/>
                <w:szCs w:val="25"/>
              </w:rPr>
              <w:t>01</w:t>
            </w:r>
          </w:p>
        </w:tc>
        <w:tc>
          <w:tcPr>
            <w:tcW w:w="1701" w:type="dxa"/>
            <w:shd w:val="clear" w:color="000000" w:fill="FFFFFF"/>
            <w:noWrap/>
            <w:vAlign w:val="center"/>
            <w:hideMark/>
          </w:tcPr>
          <w:p w14:paraId="76F50353" w14:textId="77777777" w:rsidR="003D127B" w:rsidRPr="006E260F" w:rsidRDefault="003D127B" w:rsidP="003D127B">
            <w:pPr>
              <w:jc w:val="center"/>
              <w:rPr>
                <w:sz w:val="25"/>
                <w:szCs w:val="25"/>
              </w:rPr>
            </w:pPr>
            <w:r w:rsidRPr="006E260F">
              <w:rPr>
                <w:sz w:val="25"/>
                <w:szCs w:val="25"/>
              </w:rPr>
              <w:t>06 1 01 52203</w:t>
            </w:r>
          </w:p>
        </w:tc>
        <w:tc>
          <w:tcPr>
            <w:tcW w:w="708" w:type="dxa"/>
            <w:shd w:val="clear" w:color="000000" w:fill="FFFFFF"/>
            <w:noWrap/>
            <w:vAlign w:val="center"/>
            <w:hideMark/>
          </w:tcPr>
          <w:p w14:paraId="308D86C2" w14:textId="77777777" w:rsidR="003D127B" w:rsidRPr="006E260F" w:rsidRDefault="003D127B" w:rsidP="003D127B">
            <w:pPr>
              <w:jc w:val="center"/>
              <w:rPr>
                <w:sz w:val="25"/>
                <w:szCs w:val="25"/>
              </w:rPr>
            </w:pPr>
            <w:r w:rsidRPr="006E260F">
              <w:rPr>
                <w:sz w:val="25"/>
                <w:szCs w:val="25"/>
              </w:rPr>
              <w:t>600</w:t>
            </w:r>
          </w:p>
        </w:tc>
        <w:tc>
          <w:tcPr>
            <w:tcW w:w="1418" w:type="dxa"/>
            <w:shd w:val="clear" w:color="000000" w:fill="FFFFFF"/>
            <w:noWrap/>
            <w:vAlign w:val="center"/>
            <w:hideMark/>
          </w:tcPr>
          <w:p w14:paraId="407780D7" w14:textId="77777777" w:rsidR="003D127B" w:rsidRPr="006E260F" w:rsidRDefault="003D127B" w:rsidP="003D127B">
            <w:pPr>
              <w:jc w:val="center"/>
              <w:rPr>
                <w:sz w:val="25"/>
                <w:szCs w:val="25"/>
              </w:rPr>
            </w:pPr>
            <w:r w:rsidRPr="006E260F">
              <w:rPr>
                <w:sz w:val="25"/>
                <w:szCs w:val="25"/>
              </w:rPr>
              <w:t xml:space="preserve">3 300,0  </w:t>
            </w:r>
          </w:p>
        </w:tc>
        <w:tc>
          <w:tcPr>
            <w:tcW w:w="1417" w:type="dxa"/>
            <w:shd w:val="clear" w:color="000000" w:fill="FFFFFF"/>
            <w:noWrap/>
            <w:vAlign w:val="center"/>
            <w:hideMark/>
          </w:tcPr>
          <w:p w14:paraId="43969312" w14:textId="77777777" w:rsidR="003D127B" w:rsidRPr="006E260F" w:rsidRDefault="003D127B" w:rsidP="003D127B">
            <w:pPr>
              <w:jc w:val="center"/>
              <w:rPr>
                <w:sz w:val="25"/>
                <w:szCs w:val="25"/>
              </w:rPr>
            </w:pPr>
            <w:r w:rsidRPr="006E260F">
              <w:rPr>
                <w:sz w:val="25"/>
                <w:szCs w:val="25"/>
              </w:rPr>
              <w:t> </w:t>
            </w:r>
          </w:p>
        </w:tc>
      </w:tr>
      <w:tr w:rsidR="003D127B" w:rsidRPr="006E260F" w14:paraId="1EB47F53" w14:textId="77777777" w:rsidTr="00AA40EC">
        <w:trPr>
          <w:trHeight w:val="60"/>
        </w:trPr>
        <w:tc>
          <w:tcPr>
            <w:tcW w:w="4140" w:type="dxa"/>
            <w:shd w:val="clear" w:color="000000" w:fill="FFFFFF"/>
            <w:hideMark/>
          </w:tcPr>
          <w:p w14:paraId="247B023E" w14:textId="1B46F233" w:rsidR="003D127B" w:rsidRPr="006E260F" w:rsidRDefault="003D127B" w:rsidP="003D127B">
            <w:pPr>
              <w:rPr>
                <w:bCs/>
                <w:sz w:val="27"/>
                <w:szCs w:val="27"/>
              </w:rPr>
            </w:pPr>
            <w:r w:rsidRPr="006E260F">
              <w:rPr>
                <w:sz w:val="27"/>
                <w:szCs w:val="27"/>
              </w:rPr>
              <w:t>Программа булмаган чыгым юнәлешләре</w:t>
            </w:r>
          </w:p>
        </w:tc>
        <w:tc>
          <w:tcPr>
            <w:tcW w:w="567" w:type="dxa"/>
            <w:shd w:val="clear" w:color="000000" w:fill="FFFFFF"/>
            <w:noWrap/>
            <w:vAlign w:val="center"/>
            <w:hideMark/>
          </w:tcPr>
          <w:p w14:paraId="1E11D85F" w14:textId="77777777" w:rsidR="003D127B" w:rsidRPr="006E260F" w:rsidRDefault="003D127B" w:rsidP="003D127B">
            <w:pPr>
              <w:jc w:val="center"/>
              <w:rPr>
                <w:bCs/>
                <w:sz w:val="25"/>
                <w:szCs w:val="25"/>
              </w:rPr>
            </w:pPr>
            <w:r w:rsidRPr="006E260F">
              <w:rPr>
                <w:bCs/>
                <w:sz w:val="25"/>
                <w:szCs w:val="25"/>
              </w:rPr>
              <w:t>07</w:t>
            </w:r>
          </w:p>
        </w:tc>
        <w:tc>
          <w:tcPr>
            <w:tcW w:w="567" w:type="dxa"/>
            <w:shd w:val="clear" w:color="000000" w:fill="FFFFFF"/>
            <w:noWrap/>
            <w:vAlign w:val="center"/>
            <w:hideMark/>
          </w:tcPr>
          <w:p w14:paraId="2DA688CF" w14:textId="77777777" w:rsidR="003D127B" w:rsidRPr="006E260F" w:rsidRDefault="003D127B" w:rsidP="003D127B">
            <w:pPr>
              <w:jc w:val="center"/>
              <w:rPr>
                <w:bCs/>
                <w:sz w:val="25"/>
                <w:szCs w:val="25"/>
              </w:rPr>
            </w:pPr>
            <w:r w:rsidRPr="006E260F">
              <w:rPr>
                <w:bCs/>
                <w:sz w:val="25"/>
                <w:szCs w:val="25"/>
              </w:rPr>
              <w:t>01</w:t>
            </w:r>
          </w:p>
        </w:tc>
        <w:tc>
          <w:tcPr>
            <w:tcW w:w="1701" w:type="dxa"/>
            <w:shd w:val="clear" w:color="000000" w:fill="FFFFFF"/>
            <w:noWrap/>
            <w:vAlign w:val="center"/>
            <w:hideMark/>
          </w:tcPr>
          <w:p w14:paraId="68DB2DEF" w14:textId="77777777" w:rsidR="003D127B" w:rsidRPr="006E260F" w:rsidRDefault="003D127B" w:rsidP="003D127B">
            <w:pPr>
              <w:jc w:val="center"/>
              <w:rPr>
                <w:bCs/>
                <w:sz w:val="25"/>
                <w:szCs w:val="25"/>
              </w:rPr>
            </w:pPr>
            <w:r w:rsidRPr="006E260F">
              <w:rPr>
                <w:bCs/>
                <w:sz w:val="25"/>
                <w:szCs w:val="25"/>
              </w:rPr>
              <w:t> </w:t>
            </w:r>
          </w:p>
        </w:tc>
        <w:tc>
          <w:tcPr>
            <w:tcW w:w="708" w:type="dxa"/>
            <w:shd w:val="clear" w:color="000000" w:fill="FFFFFF"/>
            <w:noWrap/>
            <w:vAlign w:val="center"/>
            <w:hideMark/>
          </w:tcPr>
          <w:p w14:paraId="3B7E27A1" w14:textId="77777777" w:rsidR="003D127B" w:rsidRPr="006E260F" w:rsidRDefault="003D127B" w:rsidP="003D127B">
            <w:pPr>
              <w:jc w:val="center"/>
              <w:rPr>
                <w:bCs/>
                <w:sz w:val="25"/>
                <w:szCs w:val="25"/>
              </w:rPr>
            </w:pPr>
            <w:r w:rsidRPr="006E260F">
              <w:rPr>
                <w:bCs/>
                <w:sz w:val="25"/>
                <w:szCs w:val="25"/>
              </w:rPr>
              <w:t> </w:t>
            </w:r>
          </w:p>
        </w:tc>
        <w:tc>
          <w:tcPr>
            <w:tcW w:w="1418" w:type="dxa"/>
            <w:shd w:val="clear" w:color="000000" w:fill="FFFFFF"/>
            <w:noWrap/>
            <w:vAlign w:val="center"/>
            <w:hideMark/>
          </w:tcPr>
          <w:p w14:paraId="71C3245A" w14:textId="77777777" w:rsidR="003D127B" w:rsidRPr="006E260F" w:rsidRDefault="003D127B" w:rsidP="003D127B">
            <w:pPr>
              <w:jc w:val="center"/>
              <w:rPr>
                <w:bCs/>
                <w:sz w:val="25"/>
                <w:szCs w:val="25"/>
              </w:rPr>
            </w:pPr>
            <w:r w:rsidRPr="006E260F">
              <w:rPr>
                <w:bCs/>
                <w:sz w:val="25"/>
                <w:szCs w:val="25"/>
              </w:rPr>
              <w:t xml:space="preserve">48 851,4  </w:t>
            </w:r>
          </w:p>
        </w:tc>
        <w:tc>
          <w:tcPr>
            <w:tcW w:w="1417" w:type="dxa"/>
            <w:shd w:val="clear" w:color="000000" w:fill="FFFFFF"/>
            <w:noWrap/>
            <w:vAlign w:val="center"/>
            <w:hideMark/>
          </w:tcPr>
          <w:p w14:paraId="66567ADE" w14:textId="77777777" w:rsidR="003D127B" w:rsidRPr="006E260F" w:rsidRDefault="003D127B" w:rsidP="003D127B">
            <w:pPr>
              <w:jc w:val="center"/>
              <w:rPr>
                <w:bCs/>
                <w:sz w:val="25"/>
                <w:szCs w:val="25"/>
              </w:rPr>
            </w:pPr>
            <w:r w:rsidRPr="006E260F">
              <w:rPr>
                <w:bCs/>
                <w:sz w:val="25"/>
                <w:szCs w:val="25"/>
              </w:rPr>
              <w:t xml:space="preserve">48 851,4  </w:t>
            </w:r>
          </w:p>
        </w:tc>
      </w:tr>
      <w:tr w:rsidR="003D127B" w:rsidRPr="006E260F" w14:paraId="12C096E2" w14:textId="77777777" w:rsidTr="00AA40EC">
        <w:trPr>
          <w:trHeight w:val="405"/>
        </w:trPr>
        <w:tc>
          <w:tcPr>
            <w:tcW w:w="4140" w:type="dxa"/>
            <w:shd w:val="clear" w:color="000000" w:fill="FFFFFF"/>
            <w:hideMark/>
          </w:tcPr>
          <w:p w14:paraId="0D85637B" w14:textId="51C1DC4F" w:rsidR="003D127B" w:rsidRPr="006E260F" w:rsidRDefault="003D127B" w:rsidP="003D127B">
            <w:pPr>
              <w:rPr>
                <w:sz w:val="27"/>
                <w:szCs w:val="27"/>
              </w:rPr>
            </w:pPr>
            <w:r w:rsidRPr="006E260F">
              <w:rPr>
                <w:sz w:val="27"/>
                <w:szCs w:val="27"/>
              </w:rPr>
              <w:t>Мәктәпкәчә белем бирү оешмаларын үстерү</w:t>
            </w:r>
          </w:p>
        </w:tc>
        <w:tc>
          <w:tcPr>
            <w:tcW w:w="567" w:type="dxa"/>
            <w:shd w:val="clear" w:color="000000" w:fill="FFFFFF"/>
            <w:noWrap/>
            <w:vAlign w:val="center"/>
            <w:hideMark/>
          </w:tcPr>
          <w:p w14:paraId="51460E5E" w14:textId="77777777" w:rsidR="003D127B" w:rsidRPr="006E260F" w:rsidRDefault="003D127B" w:rsidP="003D127B">
            <w:pPr>
              <w:jc w:val="center"/>
              <w:rPr>
                <w:sz w:val="25"/>
                <w:szCs w:val="25"/>
              </w:rPr>
            </w:pPr>
            <w:r w:rsidRPr="006E260F">
              <w:rPr>
                <w:sz w:val="25"/>
                <w:szCs w:val="25"/>
              </w:rPr>
              <w:t>07</w:t>
            </w:r>
          </w:p>
        </w:tc>
        <w:tc>
          <w:tcPr>
            <w:tcW w:w="567" w:type="dxa"/>
            <w:shd w:val="clear" w:color="000000" w:fill="FFFFFF"/>
            <w:noWrap/>
            <w:vAlign w:val="center"/>
            <w:hideMark/>
          </w:tcPr>
          <w:p w14:paraId="07A21E31" w14:textId="77777777" w:rsidR="003D127B" w:rsidRPr="006E260F" w:rsidRDefault="003D127B" w:rsidP="003D127B">
            <w:pPr>
              <w:jc w:val="center"/>
              <w:rPr>
                <w:sz w:val="25"/>
                <w:szCs w:val="25"/>
              </w:rPr>
            </w:pPr>
            <w:r w:rsidRPr="006E260F">
              <w:rPr>
                <w:sz w:val="25"/>
                <w:szCs w:val="25"/>
              </w:rPr>
              <w:t>01</w:t>
            </w:r>
          </w:p>
        </w:tc>
        <w:tc>
          <w:tcPr>
            <w:tcW w:w="1701" w:type="dxa"/>
            <w:shd w:val="clear" w:color="000000" w:fill="FFFFFF"/>
            <w:noWrap/>
            <w:vAlign w:val="center"/>
            <w:hideMark/>
          </w:tcPr>
          <w:p w14:paraId="716D02CF" w14:textId="77777777" w:rsidR="003D127B" w:rsidRPr="006E260F" w:rsidRDefault="003D127B" w:rsidP="003D127B">
            <w:pPr>
              <w:jc w:val="center"/>
              <w:rPr>
                <w:sz w:val="25"/>
                <w:szCs w:val="25"/>
              </w:rPr>
            </w:pPr>
            <w:r w:rsidRPr="006E260F">
              <w:rPr>
                <w:sz w:val="25"/>
                <w:szCs w:val="25"/>
              </w:rPr>
              <w:t>02 1 03 42000</w:t>
            </w:r>
          </w:p>
        </w:tc>
        <w:tc>
          <w:tcPr>
            <w:tcW w:w="708" w:type="dxa"/>
            <w:shd w:val="clear" w:color="000000" w:fill="FFFFFF"/>
            <w:noWrap/>
            <w:vAlign w:val="center"/>
            <w:hideMark/>
          </w:tcPr>
          <w:p w14:paraId="7E11A433" w14:textId="77777777" w:rsidR="003D127B" w:rsidRPr="006E260F" w:rsidRDefault="003D127B" w:rsidP="003D127B">
            <w:pPr>
              <w:jc w:val="center"/>
              <w:rPr>
                <w:sz w:val="25"/>
                <w:szCs w:val="25"/>
              </w:rPr>
            </w:pPr>
            <w:r w:rsidRPr="006E260F">
              <w:rPr>
                <w:sz w:val="25"/>
                <w:szCs w:val="25"/>
              </w:rPr>
              <w:t> </w:t>
            </w:r>
          </w:p>
        </w:tc>
        <w:tc>
          <w:tcPr>
            <w:tcW w:w="1418" w:type="dxa"/>
            <w:shd w:val="clear" w:color="000000" w:fill="FFFFFF"/>
            <w:noWrap/>
            <w:vAlign w:val="center"/>
            <w:hideMark/>
          </w:tcPr>
          <w:p w14:paraId="05D5330A" w14:textId="77777777" w:rsidR="003D127B" w:rsidRPr="006E260F" w:rsidRDefault="003D127B" w:rsidP="003D127B">
            <w:pPr>
              <w:jc w:val="center"/>
              <w:rPr>
                <w:sz w:val="25"/>
                <w:szCs w:val="25"/>
              </w:rPr>
            </w:pPr>
            <w:r w:rsidRPr="006E260F">
              <w:rPr>
                <w:sz w:val="25"/>
                <w:szCs w:val="25"/>
              </w:rPr>
              <w:t xml:space="preserve">24 540,0  </w:t>
            </w:r>
          </w:p>
        </w:tc>
        <w:tc>
          <w:tcPr>
            <w:tcW w:w="1417" w:type="dxa"/>
            <w:shd w:val="clear" w:color="000000" w:fill="FFFFFF"/>
            <w:noWrap/>
            <w:vAlign w:val="center"/>
            <w:hideMark/>
          </w:tcPr>
          <w:p w14:paraId="5F13B982" w14:textId="77777777" w:rsidR="003D127B" w:rsidRPr="006E260F" w:rsidRDefault="003D127B" w:rsidP="003D127B">
            <w:pPr>
              <w:jc w:val="center"/>
              <w:rPr>
                <w:sz w:val="25"/>
                <w:szCs w:val="25"/>
              </w:rPr>
            </w:pPr>
            <w:r w:rsidRPr="006E260F">
              <w:rPr>
                <w:sz w:val="25"/>
                <w:szCs w:val="25"/>
              </w:rPr>
              <w:t xml:space="preserve">24 540,0  </w:t>
            </w:r>
          </w:p>
        </w:tc>
      </w:tr>
      <w:tr w:rsidR="003D127B" w:rsidRPr="006E260F" w14:paraId="7C037833" w14:textId="77777777" w:rsidTr="00343B51">
        <w:trPr>
          <w:trHeight w:val="70"/>
        </w:trPr>
        <w:tc>
          <w:tcPr>
            <w:tcW w:w="4140" w:type="dxa"/>
            <w:shd w:val="clear" w:color="000000" w:fill="FFFFFF"/>
            <w:hideMark/>
          </w:tcPr>
          <w:p w14:paraId="016909BD" w14:textId="1184EFB0" w:rsidR="003D127B" w:rsidRPr="006E260F" w:rsidRDefault="003D127B" w:rsidP="003D127B">
            <w:pPr>
              <w:rPr>
                <w:sz w:val="27"/>
                <w:szCs w:val="27"/>
              </w:rPr>
            </w:pPr>
            <w:r w:rsidRPr="006E260F">
              <w:rPr>
                <w:sz w:val="27"/>
                <w:szCs w:val="27"/>
              </w:rPr>
              <w:t>Дәүләт (муниципаль) ихтыяҗлары өчен товарлар, эшләр һәм хезмәтләр сатып алу</w:t>
            </w:r>
          </w:p>
        </w:tc>
        <w:tc>
          <w:tcPr>
            <w:tcW w:w="567" w:type="dxa"/>
            <w:shd w:val="clear" w:color="000000" w:fill="FFFFFF"/>
            <w:noWrap/>
            <w:vAlign w:val="center"/>
            <w:hideMark/>
          </w:tcPr>
          <w:p w14:paraId="35A73C87" w14:textId="77777777" w:rsidR="003D127B" w:rsidRPr="006E260F" w:rsidRDefault="003D127B" w:rsidP="003D127B">
            <w:pPr>
              <w:jc w:val="center"/>
              <w:rPr>
                <w:sz w:val="25"/>
                <w:szCs w:val="25"/>
              </w:rPr>
            </w:pPr>
            <w:r w:rsidRPr="006E260F">
              <w:rPr>
                <w:sz w:val="25"/>
                <w:szCs w:val="25"/>
              </w:rPr>
              <w:t>07</w:t>
            </w:r>
          </w:p>
        </w:tc>
        <w:tc>
          <w:tcPr>
            <w:tcW w:w="567" w:type="dxa"/>
            <w:shd w:val="clear" w:color="000000" w:fill="FFFFFF"/>
            <w:noWrap/>
            <w:vAlign w:val="center"/>
            <w:hideMark/>
          </w:tcPr>
          <w:p w14:paraId="6BC9C89B" w14:textId="77777777" w:rsidR="003D127B" w:rsidRPr="006E260F" w:rsidRDefault="003D127B" w:rsidP="003D127B">
            <w:pPr>
              <w:jc w:val="center"/>
              <w:rPr>
                <w:sz w:val="25"/>
                <w:szCs w:val="25"/>
              </w:rPr>
            </w:pPr>
            <w:r w:rsidRPr="006E260F">
              <w:rPr>
                <w:sz w:val="25"/>
                <w:szCs w:val="25"/>
              </w:rPr>
              <w:t>01</w:t>
            </w:r>
          </w:p>
        </w:tc>
        <w:tc>
          <w:tcPr>
            <w:tcW w:w="1701" w:type="dxa"/>
            <w:shd w:val="clear" w:color="000000" w:fill="FFFFFF"/>
            <w:noWrap/>
            <w:vAlign w:val="center"/>
            <w:hideMark/>
          </w:tcPr>
          <w:p w14:paraId="3721C524" w14:textId="77777777" w:rsidR="003D127B" w:rsidRPr="006E260F" w:rsidRDefault="003D127B" w:rsidP="003D127B">
            <w:pPr>
              <w:jc w:val="center"/>
              <w:rPr>
                <w:sz w:val="25"/>
                <w:szCs w:val="25"/>
              </w:rPr>
            </w:pPr>
            <w:r w:rsidRPr="006E260F">
              <w:rPr>
                <w:sz w:val="25"/>
                <w:szCs w:val="25"/>
              </w:rPr>
              <w:t>02 1 03 42000</w:t>
            </w:r>
          </w:p>
        </w:tc>
        <w:tc>
          <w:tcPr>
            <w:tcW w:w="708" w:type="dxa"/>
            <w:shd w:val="clear" w:color="000000" w:fill="FFFFFF"/>
            <w:noWrap/>
            <w:vAlign w:val="center"/>
            <w:hideMark/>
          </w:tcPr>
          <w:p w14:paraId="2594C009" w14:textId="77777777" w:rsidR="003D127B" w:rsidRPr="006E260F" w:rsidRDefault="003D127B" w:rsidP="003D127B">
            <w:pPr>
              <w:jc w:val="center"/>
              <w:rPr>
                <w:sz w:val="25"/>
                <w:szCs w:val="25"/>
              </w:rPr>
            </w:pPr>
            <w:r w:rsidRPr="006E260F">
              <w:rPr>
                <w:sz w:val="25"/>
                <w:szCs w:val="25"/>
              </w:rPr>
              <w:t>200</w:t>
            </w:r>
          </w:p>
        </w:tc>
        <w:tc>
          <w:tcPr>
            <w:tcW w:w="1418" w:type="dxa"/>
            <w:shd w:val="clear" w:color="000000" w:fill="FFFFFF"/>
            <w:noWrap/>
            <w:vAlign w:val="center"/>
            <w:hideMark/>
          </w:tcPr>
          <w:p w14:paraId="5697D775" w14:textId="77777777" w:rsidR="003D127B" w:rsidRPr="006E260F" w:rsidRDefault="003D127B" w:rsidP="003D127B">
            <w:pPr>
              <w:jc w:val="center"/>
              <w:rPr>
                <w:sz w:val="25"/>
                <w:szCs w:val="25"/>
              </w:rPr>
            </w:pPr>
            <w:r w:rsidRPr="006E260F">
              <w:rPr>
                <w:sz w:val="25"/>
                <w:szCs w:val="25"/>
              </w:rPr>
              <w:t xml:space="preserve">11 163,8  </w:t>
            </w:r>
          </w:p>
        </w:tc>
        <w:tc>
          <w:tcPr>
            <w:tcW w:w="1417" w:type="dxa"/>
            <w:shd w:val="clear" w:color="000000" w:fill="FFFFFF"/>
            <w:noWrap/>
            <w:vAlign w:val="center"/>
            <w:hideMark/>
          </w:tcPr>
          <w:p w14:paraId="1A319A91" w14:textId="77777777" w:rsidR="003D127B" w:rsidRPr="006E260F" w:rsidRDefault="003D127B" w:rsidP="003D127B">
            <w:pPr>
              <w:jc w:val="center"/>
              <w:rPr>
                <w:sz w:val="25"/>
                <w:szCs w:val="25"/>
              </w:rPr>
            </w:pPr>
            <w:r w:rsidRPr="006E260F">
              <w:rPr>
                <w:sz w:val="25"/>
                <w:szCs w:val="25"/>
              </w:rPr>
              <w:t xml:space="preserve">11 163,8  </w:t>
            </w:r>
          </w:p>
        </w:tc>
      </w:tr>
      <w:tr w:rsidR="003D127B" w:rsidRPr="006E260F" w14:paraId="00ACB8F4" w14:textId="77777777" w:rsidTr="00AA40EC">
        <w:trPr>
          <w:trHeight w:val="720"/>
        </w:trPr>
        <w:tc>
          <w:tcPr>
            <w:tcW w:w="4140" w:type="dxa"/>
            <w:shd w:val="clear" w:color="000000" w:fill="FFFFFF"/>
            <w:hideMark/>
          </w:tcPr>
          <w:p w14:paraId="2C274054" w14:textId="7D29B436" w:rsidR="003D127B" w:rsidRPr="006E260F" w:rsidRDefault="003D127B" w:rsidP="003D127B">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78DB9D78" w14:textId="77777777" w:rsidR="003D127B" w:rsidRPr="006E260F" w:rsidRDefault="003D127B" w:rsidP="003D127B">
            <w:pPr>
              <w:jc w:val="center"/>
              <w:rPr>
                <w:sz w:val="25"/>
                <w:szCs w:val="25"/>
              </w:rPr>
            </w:pPr>
            <w:r w:rsidRPr="006E260F">
              <w:rPr>
                <w:sz w:val="25"/>
                <w:szCs w:val="25"/>
              </w:rPr>
              <w:t>07</w:t>
            </w:r>
          </w:p>
        </w:tc>
        <w:tc>
          <w:tcPr>
            <w:tcW w:w="567" w:type="dxa"/>
            <w:shd w:val="clear" w:color="000000" w:fill="FFFFFF"/>
            <w:noWrap/>
            <w:vAlign w:val="center"/>
            <w:hideMark/>
          </w:tcPr>
          <w:p w14:paraId="1C350553" w14:textId="77777777" w:rsidR="003D127B" w:rsidRPr="006E260F" w:rsidRDefault="003D127B" w:rsidP="003D127B">
            <w:pPr>
              <w:jc w:val="center"/>
              <w:rPr>
                <w:sz w:val="25"/>
                <w:szCs w:val="25"/>
              </w:rPr>
            </w:pPr>
            <w:r w:rsidRPr="006E260F">
              <w:rPr>
                <w:sz w:val="25"/>
                <w:szCs w:val="25"/>
              </w:rPr>
              <w:t>01</w:t>
            </w:r>
          </w:p>
        </w:tc>
        <w:tc>
          <w:tcPr>
            <w:tcW w:w="1701" w:type="dxa"/>
            <w:shd w:val="clear" w:color="000000" w:fill="FFFFFF"/>
            <w:noWrap/>
            <w:vAlign w:val="center"/>
            <w:hideMark/>
          </w:tcPr>
          <w:p w14:paraId="3919F707" w14:textId="77777777" w:rsidR="003D127B" w:rsidRPr="006E260F" w:rsidRDefault="003D127B" w:rsidP="003D127B">
            <w:pPr>
              <w:jc w:val="center"/>
              <w:rPr>
                <w:sz w:val="25"/>
                <w:szCs w:val="25"/>
              </w:rPr>
            </w:pPr>
            <w:r w:rsidRPr="006E260F">
              <w:rPr>
                <w:sz w:val="25"/>
                <w:szCs w:val="25"/>
              </w:rPr>
              <w:t>02 1 03 42000</w:t>
            </w:r>
          </w:p>
        </w:tc>
        <w:tc>
          <w:tcPr>
            <w:tcW w:w="708" w:type="dxa"/>
            <w:shd w:val="clear" w:color="000000" w:fill="FFFFFF"/>
            <w:noWrap/>
            <w:vAlign w:val="center"/>
            <w:hideMark/>
          </w:tcPr>
          <w:p w14:paraId="34269206" w14:textId="77777777" w:rsidR="003D127B" w:rsidRPr="006E260F" w:rsidRDefault="003D127B" w:rsidP="003D127B">
            <w:pPr>
              <w:jc w:val="center"/>
              <w:rPr>
                <w:sz w:val="25"/>
                <w:szCs w:val="25"/>
              </w:rPr>
            </w:pPr>
            <w:r w:rsidRPr="006E260F">
              <w:rPr>
                <w:sz w:val="25"/>
                <w:szCs w:val="25"/>
              </w:rPr>
              <w:t>600</w:t>
            </w:r>
          </w:p>
        </w:tc>
        <w:tc>
          <w:tcPr>
            <w:tcW w:w="1418" w:type="dxa"/>
            <w:shd w:val="clear" w:color="000000" w:fill="FFFFFF"/>
            <w:noWrap/>
            <w:vAlign w:val="center"/>
            <w:hideMark/>
          </w:tcPr>
          <w:p w14:paraId="46BCB8C9" w14:textId="77777777" w:rsidR="003D127B" w:rsidRPr="006E260F" w:rsidRDefault="003D127B" w:rsidP="003D127B">
            <w:pPr>
              <w:jc w:val="center"/>
              <w:rPr>
                <w:sz w:val="25"/>
                <w:szCs w:val="25"/>
              </w:rPr>
            </w:pPr>
            <w:r w:rsidRPr="006E260F">
              <w:rPr>
                <w:sz w:val="25"/>
                <w:szCs w:val="25"/>
              </w:rPr>
              <w:t>13 376,2</w:t>
            </w:r>
          </w:p>
        </w:tc>
        <w:tc>
          <w:tcPr>
            <w:tcW w:w="1417" w:type="dxa"/>
            <w:shd w:val="clear" w:color="000000" w:fill="FFFFFF"/>
            <w:noWrap/>
            <w:vAlign w:val="center"/>
            <w:hideMark/>
          </w:tcPr>
          <w:p w14:paraId="5109D13C" w14:textId="77777777" w:rsidR="003D127B" w:rsidRPr="006E260F" w:rsidRDefault="003D127B" w:rsidP="003D127B">
            <w:pPr>
              <w:jc w:val="center"/>
              <w:rPr>
                <w:sz w:val="25"/>
                <w:szCs w:val="25"/>
              </w:rPr>
            </w:pPr>
            <w:r w:rsidRPr="006E260F">
              <w:rPr>
                <w:sz w:val="25"/>
                <w:szCs w:val="25"/>
              </w:rPr>
              <w:t>13 376,2</w:t>
            </w:r>
          </w:p>
        </w:tc>
      </w:tr>
      <w:tr w:rsidR="003D127B" w:rsidRPr="006E260F" w14:paraId="379570F9" w14:textId="77777777" w:rsidTr="00AA40EC">
        <w:trPr>
          <w:trHeight w:val="720"/>
        </w:trPr>
        <w:tc>
          <w:tcPr>
            <w:tcW w:w="4140" w:type="dxa"/>
            <w:shd w:val="clear" w:color="000000" w:fill="FFFFFF"/>
            <w:hideMark/>
          </w:tcPr>
          <w:p w14:paraId="7D40070F" w14:textId="426F54FB" w:rsidR="003D127B" w:rsidRPr="006E260F" w:rsidRDefault="003D127B" w:rsidP="003D127B">
            <w:pPr>
              <w:rPr>
                <w:sz w:val="27"/>
                <w:szCs w:val="27"/>
              </w:rPr>
            </w:pPr>
            <w:r w:rsidRPr="006E260F">
              <w:rPr>
                <w:sz w:val="27"/>
                <w:szCs w:val="27"/>
              </w:rPr>
              <w:t>Мәктәпкәчә, башлангыч гомуми, төп гомуми, урта гомуми белем бирү (гомуми белем бирү)</w:t>
            </w:r>
            <w:r w:rsidR="00EA6E95" w:rsidRPr="006E260F">
              <w:rPr>
                <w:sz w:val="27"/>
                <w:szCs w:val="27"/>
                <w:lang w:val="tt-RU"/>
              </w:rPr>
              <w:t xml:space="preserve"> </w:t>
            </w:r>
            <w:r w:rsidRPr="006E260F">
              <w:rPr>
                <w:sz w:val="27"/>
                <w:szCs w:val="27"/>
              </w:rPr>
              <w:t>бирүне оештыру буенча чыгым йөкләмәләрен уртак финанслау максатында субсидияләр</w:t>
            </w:r>
          </w:p>
        </w:tc>
        <w:tc>
          <w:tcPr>
            <w:tcW w:w="567" w:type="dxa"/>
            <w:shd w:val="clear" w:color="000000" w:fill="FFFFFF"/>
            <w:noWrap/>
            <w:vAlign w:val="center"/>
            <w:hideMark/>
          </w:tcPr>
          <w:p w14:paraId="1C5BC0EA" w14:textId="77777777" w:rsidR="003D127B" w:rsidRPr="006E260F" w:rsidRDefault="003D127B" w:rsidP="003D127B">
            <w:pPr>
              <w:jc w:val="center"/>
              <w:rPr>
                <w:sz w:val="25"/>
                <w:szCs w:val="25"/>
              </w:rPr>
            </w:pPr>
            <w:r w:rsidRPr="006E260F">
              <w:rPr>
                <w:sz w:val="25"/>
                <w:szCs w:val="25"/>
              </w:rPr>
              <w:t>07</w:t>
            </w:r>
          </w:p>
        </w:tc>
        <w:tc>
          <w:tcPr>
            <w:tcW w:w="567" w:type="dxa"/>
            <w:shd w:val="clear" w:color="000000" w:fill="FFFFFF"/>
            <w:noWrap/>
            <w:vAlign w:val="center"/>
            <w:hideMark/>
          </w:tcPr>
          <w:p w14:paraId="070496C5" w14:textId="77777777" w:rsidR="003D127B" w:rsidRPr="006E260F" w:rsidRDefault="003D127B" w:rsidP="003D127B">
            <w:pPr>
              <w:jc w:val="center"/>
              <w:rPr>
                <w:sz w:val="25"/>
                <w:szCs w:val="25"/>
              </w:rPr>
            </w:pPr>
            <w:r w:rsidRPr="006E260F">
              <w:rPr>
                <w:sz w:val="25"/>
                <w:szCs w:val="25"/>
              </w:rPr>
              <w:t>01</w:t>
            </w:r>
          </w:p>
        </w:tc>
        <w:tc>
          <w:tcPr>
            <w:tcW w:w="1701" w:type="dxa"/>
            <w:shd w:val="clear" w:color="000000" w:fill="FFFFFF"/>
            <w:noWrap/>
            <w:vAlign w:val="center"/>
            <w:hideMark/>
          </w:tcPr>
          <w:p w14:paraId="5618BB2A" w14:textId="77777777" w:rsidR="003D127B" w:rsidRPr="006E260F" w:rsidRDefault="003D127B" w:rsidP="003D127B">
            <w:pPr>
              <w:jc w:val="center"/>
              <w:rPr>
                <w:sz w:val="25"/>
                <w:szCs w:val="25"/>
              </w:rPr>
            </w:pPr>
            <w:r w:rsidRPr="006E260F">
              <w:rPr>
                <w:sz w:val="25"/>
                <w:szCs w:val="25"/>
              </w:rPr>
              <w:t>02 2 02 S0050</w:t>
            </w:r>
          </w:p>
        </w:tc>
        <w:tc>
          <w:tcPr>
            <w:tcW w:w="708" w:type="dxa"/>
            <w:shd w:val="clear" w:color="000000" w:fill="FFFFFF"/>
            <w:noWrap/>
            <w:vAlign w:val="center"/>
            <w:hideMark/>
          </w:tcPr>
          <w:p w14:paraId="0DD10B8F" w14:textId="77777777" w:rsidR="003D127B" w:rsidRPr="006E260F" w:rsidRDefault="003D127B" w:rsidP="003D127B">
            <w:pPr>
              <w:jc w:val="center"/>
              <w:rPr>
                <w:sz w:val="25"/>
                <w:szCs w:val="25"/>
              </w:rPr>
            </w:pPr>
            <w:r w:rsidRPr="006E260F">
              <w:rPr>
                <w:sz w:val="25"/>
                <w:szCs w:val="25"/>
              </w:rPr>
              <w:t> </w:t>
            </w:r>
          </w:p>
        </w:tc>
        <w:tc>
          <w:tcPr>
            <w:tcW w:w="1418" w:type="dxa"/>
            <w:shd w:val="clear" w:color="000000" w:fill="FFFFFF"/>
            <w:vAlign w:val="center"/>
            <w:hideMark/>
          </w:tcPr>
          <w:p w14:paraId="27B52380" w14:textId="77777777" w:rsidR="003D127B" w:rsidRPr="006E260F" w:rsidRDefault="003D127B" w:rsidP="003D127B">
            <w:pPr>
              <w:jc w:val="center"/>
              <w:rPr>
                <w:sz w:val="25"/>
                <w:szCs w:val="25"/>
              </w:rPr>
            </w:pPr>
            <w:r w:rsidRPr="006E260F">
              <w:rPr>
                <w:sz w:val="25"/>
                <w:szCs w:val="25"/>
              </w:rPr>
              <w:t xml:space="preserve">14 267,5  </w:t>
            </w:r>
          </w:p>
        </w:tc>
        <w:tc>
          <w:tcPr>
            <w:tcW w:w="1417" w:type="dxa"/>
            <w:shd w:val="clear" w:color="000000" w:fill="FFFFFF"/>
            <w:noWrap/>
            <w:vAlign w:val="center"/>
            <w:hideMark/>
          </w:tcPr>
          <w:p w14:paraId="6B1FA1F7" w14:textId="77777777" w:rsidR="003D127B" w:rsidRPr="006E260F" w:rsidRDefault="003D127B" w:rsidP="003D127B">
            <w:pPr>
              <w:jc w:val="center"/>
              <w:rPr>
                <w:sz w:val="25"/>
                <w:szCs w:val="25"/>
              </w:rPr>
            </w:pPr>
            <w:r w:rsidRPr="006E260F">
              <w:rPr>
                <w:sz w:val="25"/>
                <w:szCs w:val="25"/>
              </w:rPr>
              <w:t>14 267,5</w:t>
            </w:r>
          </w:p>
        </w:tc>
      </w:tr>
      <w:tr w:rsidR="003D127B" w:rsidRPr="006E260F" w14:paraId="343306D3" w14:textId="77777777" w:rsidTr="00AA40EC">
        <w:trPr>
          <w:trHeight w:val="720"/>
        </w:trPr>
        <w:tc>
          <w:tcPr>
            <w:tcW w:w="4140" w:type="dxa"/>
            <w:shd w:val="clear" w:color="000000" w:fill="FFFFFF"/>
            <w:hideMark/>
          </w:tcPr>
          <w:p w14:paraId="7B1BDE30" w14:textId="2B6CC0ED" w:rsidR="003D127B" w:rsidRPr="006E260F" w:rsidRDefault="003D127B" w:rsidP="003D127B">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7727E08E" w14:textId="77777777" w:rsidR="003D127B" w:rsidRPr="006E260F" w:rsidRDefault="003D127B" w:rsidP="003D127B">
            <w:pPr>
              <w:jc w:val="center"/>
              <w:rPr>
                <w:sz w:val="25"/>
                <w:szCs w:val="25"/>
              </w:rPr>
            </w:pPr>
            <w:r w:rsidRPr="006E260F">
              <w:rPr>
                <w:sz w:val="25"/>
                <w:szCs w:val="25"/>
              </w:rPr>
              <w:t>07</w:t>
            </w:r>
          </w:p>
        </w:tc>
        <w:tc>
          <w:tcPr>
            <w:tcW w:w="567" w:type="dxa"/>
            <w:shd w:val="clear" w:color="000000" w:fill="FFFFFF"/>
            <w:noWrap/>
            <w:vAlign w:val="center"/>
            <w:hideMark/>
          </w:tcPr>
          <w:p w14:paraId="4FDE9102" w14:textId="77777777" w:rsidR="003D127B" w:rsidRPr="006E260F" w:rsidRDefault="003D127B" w:rsidP="003D127B">
            <w:pPr>
              <w:jc w:val="center"/>
              <w:rPr>
                <w:sz w:val="25"/>
                <w:szCs w:val="25"/>
              </w:rPr>
            </w:pPr>
            <w:r w:rsidRPr="006E260F">
              <w:rPr>
                <w:sz w:val="25"/>
                <w:szCs w:val="25"/>
              </w:rPr>
              <w:t>01</w:t>
            </w:r>
          </w:p>
        </w:tc>
        <w:tc>
          <w:tcPr>
            <w:tcW w:w="1701" w:type="dxa"/>
            <w:shd w:val="clear" w:color="000000" w:fill="FFFFFF"/>
            <w:noWrap/>
            <w:vAlign w:val="center"/>
            <w:hideMark/>
          </w:tcPr>
          <w:p w14:paraId="286DE972" w14:textId="77777777" w:rsidR="003D127B" w:rsidRPr="006E260F" w:rsidRDefault="003D127B" w:rsidP="003D127B">
            <w:pPr>
              <w:jc w:val="center"/>
              <w:rPr>
                <w:sz w:val="25"/>
                <w:szCs w:val="25"/>
              </w:rPr>
            </w:pPr>
            <w:r w:rsidRPr="006E260F">
              <w:rPr>
                <w:sz w:val="25"/>
                <w:szCs w:val="25"/>
              </w:rPr>
              <w:t>02 2 02 S0050</w:t>
            </w:r>
          </w:p>
        </w:tc>
        <w:tc>
          <w:tcPr>
            <w:tcW w:w="708" w:type="dxa"/>
            <w:shd w:val="clear" w:color="000000" w:fill="FFFFFF"/>
            <w:noWrap/>
            <w:vAlign w:val="center"/>
            <w:hideMark/>
          </w:tcPr>
          <w:p w14:paraId="1BA18D96" w14:textId="77777777" w:rsidR="003D127B" w:rsidRPr="006E260F" w:rsidRDefault="003D127B" w:rsidP="003D127B">
            <w:pPr>
              <w:jc w:val="center"/>
              <w:rPr>
                <w:sz w:val="25"/>
                <w:szCs w:val="25"/>
              </w:rPr>
            </w:pPr>
            <w:r w:rsidRPr="006E260F">
              <w:rPr>
                <w:sz w:val="25"/>
                <w:szCs w:val="25"/>
              </w:rPr>
              <w:t>600</w:t>
            </w:r>
          </w:p>
        </w:tc>
        <w:tc>
          <w:tcPr>
            <w:tcW w:w="1418" w:type="dxa"/>
            <w:shd w:val="clear" w:color="000000" w:fill="FFFFFF"/>
            <w:noWrap/>
            <w:vAlign w:val="center"/>
            <w:hideMark/>
          </w:tcPr>
          <w:p w14:paraId="1FC17ECC" w14:textId="77777777" w:rsidR="003D127B" w:rsidRPr="006E260F" w:rsidRDefault="003D127B" w:rsidP="003D127B">
            <w:pPr>
              <w:jc w:val="center"/>
              <w:rPr>
                <w:sz w:val="25"/>
                <w:szCs w:val="25"/>
              </w:rPr>
            </w:pPr>
            <w:r w:rsidRPr="006E260F">
              <w:rPr>
                <w:sz w:val="25"/>
                <w:szCs w:val="25"/>
              </w:rPr>
              <w:t>14 267,5</w:t>
            </w:r>
          </w:p>
        </w:tc>
        <w:tc>
          <w:tcPr>
            <w:tcW w:w="1417" w:type="dxa"/>
            <w:shd w:val="clear" w:color="000000" w:fill="FFFFFF"/>
            <w:noWrap/>
            <w:vAlign w:val="center"/>
            <w:hideMark/>
          </w:tcPr>
          <w:p w14:paraId="5D2A20A3" w14:textId="77777777" w:rsidR="003D127B" w:rsidRPr="006E260F" w:rsidRDefault="003D127B" w:rsidP="003D127B">
            <w:pPr>
              <w:jc w:val="center"/>
              <w:rPr>
                <w:sz w:val="25"/>
                <w:szCs w:val="25"/>
              </w:rPr>
            </w:pPr>
            <w:r w:rsidRPr="006E260F">
              <w:rPr>
                <w:sz w:val="25"/>
                <w:szCs w:val="25"/>
              </w:rPr>
              <w:t>14 267,5</w:t>
            </w:r>
          </w:p>
        </w:tc>
      </w:tr>
      <w:tr w:rsidR="003D127B" w:rsidRPr="006E260F" w14:paraId="71495249" w14:textId="77777777" w:rsidTr="00AA40EC">
        <w:trPr>
          <w:trHeight w:val="60"/>
        </w:trPr>
        <w:tc>
          <w:tcPr>
            <w:tcW w:w="4140" w:type="dxa"/>
            <w:shd w:val="clear" w:color="000000" w:fill="FFFFFF"/>
            <w:hideMark/>
          </w:tcPr>
          <w:p w14:paraId="24999EED" w14:textId="48A2952A" w:rsidR="003D127B" w:rsidRPr="006E260F" w:rsidRDefault="003D127B" w:rsidP="003D127B">
            <w:pPr>
              <w:rPr>
                <w:sz w:val="27"/>
                <w:szCs w:val="27"/>
              </w:rPr>
            </w:pPr>
            <w:r w:rsidRPr="006E260F">
              <w:rPr>
                <w:sz w:val="27"/>
                <w:szCs w:val="27"/>
              </w:rPr>
              <w:t>Муниципаль мәктәпкәчә белем бирү оешмаларында Һәркем өчен мөмкин булган һәм түләүсез мәктәпкәчә белем алуга хокукларны гамәлгә ашыруның дәүләт гарантияләрен тәэмин итү</w:t>
            </w:r>
          </w:p>
        </w:tc>
        <w:tc>
          <w:tcPr>
            <w:tcW w:w="567" w:type="dxa"/>
            <w:shd w:val="clear" w:color="000000" w:fill="FFFFFF"/>
            <w:noWrap/>
            <w:vAlign w:val="center"/>
            <w:hideMark/>
          </w:tcPr>
          <w:p w14:paraId="3472AE82" w14:textId="77777777" w:rsidR="003D127B" w:rsidRPr="006E260F" w:rsidRDefault="003D127B" w:rsidP="003D127B">
            <w:pPr>
              <w:jc w:val="center"/>
              <w:rPr>
                <w:sz w:val="25"/>
                <w:szCs w:val="25"/>
              </w:rPr>
            </w:pPr>
            <w:r w:rsidRPr="006E260F">
              <w:rPr>
                <w:sz w:val="25"/>
                <w:szCs w:val="25"/>
              </w:rPr>
              <w:t>07</w:t>
            </w:r>
          </w:p>
        </w:tc>
        <w:tc>
          <w:tcPr>
            <w:tcW w:w="567" w:type="dxa"/>
            <w:shd w:val="clear" w:color="000000" w:fill="FFFFFF"/>
            <w:noWrap/>
            <w:vAlign w:val="center"/>
            <w:hideMark/>
          </w:tcPr>
          <w:p w14:paraId="2E9D84D9" w14:textId="77777777" w:rsidR="003D127B" w:rsidRPr="006E260F" w:rsidRDefault="003D127B" w:rsidP="003D127B">
            <w:pPr>
              <w:jc w:val="center"/>
              <w:rPr>
                <w:sz w:val="25"/>
                <w:szCs w:val="25"/>
              </w:rPr>
            </w:pPr>
            <w:r w:rsidRPr="006E260F">
              <w:rPr>
                <w:sz w:val="25"/>
                <w:szCs w:val="25"/>
              </w:rPr>
              <w:t>01</w:t>
            </w:r>
          </w:p>
        </w:tc>
        <w:tc>
          <w:tcPr>
            <w:tcW w:w="1701" w:type="dxa"/>
            <w:shd w:val="clear" w:color="000000" w:fill="FFFFFF"/>
            <w:noWrap/>
            <w:vAlign w:val="center"/>
            <w:hideMark/>
          </w:tcPr>
          <w:p w14:paraId="6BFE4794" w14:textId="77777777" w:rsidR="003D127B" w:rsidRPr="006E260F" w:rsidRDefault="003D127B" w:rsidP="003D127B">
            <w:pPr>
              <w:jc w:val="center"/>
              <w:rPr>
                <w:sz w:val="25"/>
                <w:szCs w:val="25"/>
              </w:rPr>
            </w:pPr>
            <w:r w:rsidRPr="006E260F">
              <w:rPr>
                <w:sz w:val="25"/>
                <w:szCs w:val="25"/>
              </w:rPr>
              <w:t>02 4 01 25370</w:t>
            </w:r>
          </w:p>
        </w:tc>
        <w:tc>
          <w:tcPr>
            <w:tcW w:w="708" w:type="dxa"/>
            <w:shd w:val="clear" w:color="000000" w:fill="FFFFFF"/>
            <w:noWrap/>
            <w:vAlign w:val="center"/>
            <w:hideMark/>
          </w:tcPr>
          <w:p w14:paraId="150CF54D" w14:textId="77777777" w:rsidR="003D127B" w:rsidRPr="006E260F" w:rsidRDefault="003D127B" w:rsidP="003D127B">
            <w:pPr>
              <w:jc w:val="center"/>
              <w:rPr>
                <w:sz w:val="25"/>
                <w:szCs w:val="25"/>
              </w:rPr>
            </w:pPr>
            <w:r w:rsidRPr="006E260F">
              <w:rPr>
                <w:sz w:val="25"/>
                <w:szCs w:val="25"/>
              </w:rPr>
              <w:t> </w:t>
            </w:r>
          </w:p>
        </w:tc>
        <w:tc>
          <w:tcPr>
            <w:tcW w:w="1418" w:type="dxa"/>
            <w:shd w:val="clear" w:color="000000" w:fill="FFFFFF"/>
            <w:vAlign w:val="center"/>
            <w:hideMark/>
          </w:tcPr>
          <w:p w14:paraId="2D2B3A41" w14:textId="77777777" w:rsidR="003D127B" w:rsidRPr="006E260F" w:rsidRDefault="003D127B" w:rsidP="003D127B">
            <w:pPr>
              <w:jc w:val="center"/>
              <w:rPr>
                <w:sz w:val="25"/>
                <w:szCs w:val="25"/>
              </w:rPr>
            </w:pPr>
            <w:r w:rsidRPr="006E260F">
              <w:rPr>
                <w:sz w:val="25"/>
                <w:szCs w:val="25"/>
              </w:rPr>
              <w:t xml:space="preserve">10 043,9  </w:t>
            </w:r>
          </w:p>
        </w:tc>
        <w:tc>
          <w:tcPr>
            <w:tcW w:w="1417" w:type="dxa"/>
            <w:shd w:val="clear" w:color="000000" w:fill="FFFFFF"/>
            <w:vAlign w:val="center"/>
            <w:hideMark/>
          </w:tcPr>
          <w:p w14:paraId="6E669AB0" w14:textId="77777777" w:rsidR="003D127B" w:rsidRPr="006E260F" w:rsidRDefault="003D127B" w:rsidP="003D127B">
            <w:pPr>
              <w:jc w:val="center"/>
              <w:rPr>
                <w:sz w:val="25"/>
                <w:szCs w:val="25"/>
              </w:rPr>
            </w:pPr>
            <w:r w:rsidRPr="006E260F">
              <w:rPr>
                <w:sz w:val="25"/>
                <w:szCs w:val="25"/>
              </w:rPr>
              <w:t xml:space="preserve">10 043,9  </w:t>
            </w:r>
          </w:p>
        </w:tc>
      </w:tr>
      <w:tr w:rsidR="003D127B" w:rsidRPr="006E260F" w14:paraId="6BD805BC" w14:textId="77777777" w:rsidTr="00AA40EC">
        <w:trPr>
          <w:trHeight w:val="720"/>
        </w:trPr>
        <w:tc>
          <w:tcPr>
            <w:tcW w:w="4140" w:type="dxa"/>
            <w:shd w:val="clear" w:color="000000" w:fill="FFFFFF"/>
            <w:hideMark/>
          </w:tcPr>
          <w:p w14:paraId="24E6C091" w14:textId="435738A2" w:rsidR="003D127B" w:rsidRPr="006E260F" w:rsidRDefault="003D127B" w:rsidP="003D127B">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437652DE" w14:textId="77777777" w:rsidR="003D127B" w:rsidRPr="006E260F" w:rsidRDefault="003D127B" w:rsidP="003D127B">
            <w:pPr>
              <w:jc w:val="center"/>
              <w:rPr>
                <w:sz w:val="25"/>
                <w:szCs w:val="25"/>
              </w:rPr>
            </w:pPr>
            <w:r w:rsidRPr="006E260F">
              <w:rPr>
                <w:sz w:val="25"/>
                <w:szCs w:val="25"/>
              </w:rPr>
              <w:t>07</w:t>
            </w:r>
          </w:p>
        </w:tc>
        <w:tc>
          <w:tcPr>
            <w:tcW w:w="567" w:type="dxa"/>
            <w:shd w:val="clear" w:color="000000" w:fill="FFFFFF"/>
            <w:noWrap/>
            <w:vAlign w:val="center"/>
            <w:hideMark/>
          </w:tcPr>
          <w:p w14:paraId="2D55E079" w14:textId="77777777" w:rsidR="003D127B" w:rsidRPr="006E260F" w:rsidRDefault="003D127B" w:rsidP="003D127B">
            <w:pPr>
              <w:jc w:val="center"/>
              <w:rPr>
                <w:sz w:val="25"/>
                <w:szCs w:val="25"/>
              </w:rPr>
            </w:pPr>
            <w:r w:rsidRPr="006E260F">
              <w:rPr>
                <w:sz w:val="25"/>
                <w:szCs w:val="25"/>
              </w:rPr>
              <w:t>01</w:t>
            </w:r>
          </w:p>
        </w:tc>
        <w:tc>
          <w:tcPr>
            <w:tcW w:w="1701" w:type="dxa"/>
            <w:shd w:val="clear" w:color="000000" w:fill="FFFFFF"/>
            <w:noWrap/>
            <w:vAlign w:val="center"/>
            <w:hideMark/>
          </w:tcPr>
          <w:p w14:paraId="529142EB" w14:textId="77777777" w:rsidR="003D127B" w:rsidRPr="006E260F" w:rsidRDefault="003D127B" w:rsidP="003D127B">
            <w:pPr>
              <w:jc w:val="center"/>
              <w:rPr>
                <w:sz w:val="25"/>
                <w:szCs w:val="25"/>
              </w:rPr>
            </w:pPr>
            <w:r w:rsidRPr="006E260F">
              <w:rPr>
                <w:sz w:val="25"/>
                <w:szCs w:val="25"/>
              </w:rPr>
              <w:t>02 4 01 25370</w:t>
            </w:r>
          </w:p>
        </w:tc>
        <w:tc>
          <w:tcPr>
            <w:tcW w:w="708" w:type="dxa"/>
            <w:shd w:val="clear" w:color="000000" w:fill="FFFFFF"/>
            <w:noWrap/>
            <w:vAlign w:val="center"/>
            <w:hideMark/>
          </w:tcPr>
          <w:p w14:paraId="29C11DB8" w14:textId="77777777" w:rsidR="003D127B" w:rsidRPr="006E260F" w:rsidRDefault="003D127B" w:rsidP="003D127B">
            <w:pPr>
              <w:jc w:val="center"/>
              <w:rPr>
                <w:sz w:val="25"/>
                <w:szCs w:val="25"/>
              </w:rPr>
            </w:pPr>
            <w:r w:rsidRPr="006E260F">
              <w:rPr>
                <w:sz w:val="25"/>
                <w:szCs w:val="25"/>
              </w:rPr>
              <w:t>600</w:t>
            </w:r>
          </w:p>
        </w:tc>
        <w:tc>
          <w:tcPr>
            <w:tcW w:w="1418" w:type="dxa"/>
            <w:shd w:val="clear" w:color="000000" w:fill="FFFFFF"/>
            <w:noWrap/>
            <w:vAlign w:val="center"/>
            <w:hideMark/>
          </w:tcPr>
          <w:p w14:paraId="709DE858" w14:textId="77777777" w:rsidR="003D127B" w:rsidRPr="006E260F" w:rsidRDefault="003D127B" w:rsidP="003D127B">
            <w:pPr>
              <w:jc w:val="center"/>
              <w:rPr>
                <w:sz w:val="25"/>
                <w:szCs w:val="25"/>
              </w:rPr>
            </w:pPr>
            <w:r w:rsidRPr="006E260F">
              <w:rPr>
                <w:sz w:val="25"/>
                <w:szCs w:val="25"/>
              </w:rPr>
              <w:t>10 043,9</w:t>
            </w:r>
          </w:p>
        </w:tc>
        <w:tc>
          <w:tcPr>
            <w:tcW w:w="1417" w:type="dxa"/>
            <w:shd w:val="clear" w:color="000000" w:fill="FFFFFF"/>
            <w:noWrap/>
            <w:vAlign w:val="center"/>
            <w:hideMark/>
          </w:tcPr>
          <w:p w14:paraId="74E76343" w14:textId="77777777" w:rsidR="003D127B" w:rsidRPr="006E260F" w:rsidRDefault="003D127B" w:rsidP="003D127B">
            <w:pPr>
              <w:jc w:val="center"/>
              <w:rPr>
                <w:sz w:val="25"/>
                <w:szCs w:val="25"/>
              </w:rPr>
            </w:pPr>
            <w:r w:rsidRPr="006E260F">
              <w:rPr>
                <w:sz w:val="25"/>
                <w:szCs w:val="25"/>
              </w:rPr>
              <w:t>10 043,9</w:t>
            </w:r>
          </w:p>
        </w:tc>
      </w:tr>
      <w:tr w:rsidR="003D127B" w:rsidRPr="006E260F" w14:paraId="64C9391E" w14:textId="77777777" w:rsidTr="00AA40EC">
        <w:trPr>
          <w:trHeight w:val="60"/>
        </w:trPr>
        <w:tc>
          <w:tcPr>
            <w:tcW w:w="4140" w:type="dxa"/>
            <w:shd w:val="clear" w:color="000000" w:fill="FFFFFF"/>
            <w:hideMark/>
          </w:tcPr>
          <w:p w14:paraId="5960FC00" w14:textId="04488638" w:rsidR="003D127B" w:rsidRPr="006E260F" w:rsidRDefault="003D127B" w:rsidP="003D127B">
            <w:pPr>
              <w:rPr>
                <w:bCs/>
                <w:sz w:val="27"/>
                <w:szCs w:val="27"/>
              </w:rPr>
            </w:pPr>
            <w:r w:rsidRPr="006E260F">
              <w:rPr>
                <w:sz w:val="27"/>
                <w:szCs w:val="27"/>
              </w:rPr>
              <w:t>Гомуми белем</w:t>
            </w:r>
          </w:p>
        </w:tc>
        <w:tc>
          <w:tcPr>
            <w:tcW w:w="567" w:type="dxa"/>
            <w:shd w:val="clear" w:color="000000" w:fill="FFFFFF"/>
            <w:noWrap/>
            <w:vAlign w:val="center"/>
            <w:hideMark/>
          </w:tcPr>
          <w:p w14:paraId="78B06BD5" w14:textId="77777777" w:rsidR="003D127B" w:rsidRPr="006E260F" w:rsidRDefault="003D127B" w:rsidP="003D127B">
            <w:pPr>
              <w:jc w:val="center"/>
              <w:rPr>
                <w:bCs/>
                <w:sz w:val="25"/>
                <w:szCs w:val="25"/>
              </w:rPr>
            </w:pPr>
            <w:r w:rsidRPr="006E260F">
              <w:rPr>
                <w:bCs/>
                <w:sz w:val="25"/>
                <w:szCs w:val="25"/>
              </w:rPr>
              <w:t>07</w:t>
            </w:r>
          </w:p>
        </w:tc>
        <w:tc>
          <w:tcPr>
            <w:tcW w:w="567" w:type="dxa"/>
            <w:shd w:val="clear" w:color="000000" w:fill="FFFFFF"/>
            <w:noWrap/>
            <w:vAlign w:val="center"/>
            <w:hideMark/>
          </w:tcPr>
          <w:p w14:paraId="2325B06F" w14:textId="77777777" w:rsidR="003D127B" w:rsidRPr="006E260F" w:rsidRDefault="003D127B" w:rsidP="003D127B">
            <w:pPr>
              <w:jc w:val="center"/>
              <w:rPr>
                <w:bCs/>
                <w:sz w:val="25"/>
                <w:szCs w:val="25"/>
              </w:rPr>
            </w:pPr>
            <w:r w:rsidRPr="006E260F">
              <w:rPr>
                <w:bCs/>
                <w:sz w:val="25"/>
                <w:szCs w:val="25"/>
              </w:rPr>
              <w:t>02</w:t>
            </w:r>
          </w:p>
        </w:tc>
        <w:tc>
          <w:tcPr>
            <w:tcW w:w="1701" w:type="dxa"/>
            <w:shd w:val="clear" w:color="000000" w:fill="FFFFFF"/>
            <w:noWrap/>
            <w:vAlign w:val="center"/>
            <w:hideMark/>
          </w:tcPr>
          <w:p w14:paraId="77EE5515" w14:textId="77777777" w:rsidR="003D127B" w:rsidRPr="006E260F" w:rsidRDefault="003D127B" w:rsidP="003D127B">
            <w:pPr>
              <w:jc w:val="center"/>
              <w:rPr>
                <w:bCs/>
                <w:sz w:val="25"/>
                <w:szCs w:val="25"/>
              </w:rPr>
            </w:pPr>
            <w:r w:rsidRPr="006E260F">
              <w:rPr>
                <w:bCs/>
                <w:sz w:val="25"/>
                <w:szCs w:val="25"/>
              </w:rPr>
              <w:t> </w:t>
            </w:r>
          </w:p>
        </w:tc>
        <w:tc>
          <w:tcPr>
            <w:tcW w:w="708" w:type="dxa"/>
            <w:shd w:val="clear" w:color="000000" w:fill="FFFFFF"/>
            <w:noWrap/>
            <w:vAlign w:val="center"/>
            <w:hideMark/>
          </w:tcPr>
          <w:p w14:paraId="0D4300C4" w14:textId="77777777" w:rsidR="003D127B" w:rsidRPr="006E260F" w:rsidRDefault="003D127B" w:rsidP="003D127B">
            <w:pPr>
              <w:jc w:val="center"/>
              <w:rPr>
                <w:bCs/>
                <w:sz w:val="25"/>
                <w:szCs w:val="25"/>
              </w:rPr>
            </w:pPr>
            <w:r w:rsidRPr="006E260F">
              <w:rPr>
                <w:bCs/>
                <w:sz w:val="25"/>
                <w:szCs w:val="25"/>
              </w:rPr>
              <w:t> </w:t>
            </w:r>
          </w:p>
        </w:tc>
        <w:tc>
          <w:tcPr>
            <w:tcW w:w="1418" w:type="dxa"/>
            <w:shd w:val="clear" w:color="000000" w:fill="FFFFFF"/>
            <w:noWrap/>
            <w:vAlign w:val="center"/>
            <w:hideMark/>
          </w:tcPr>
          <w:p w14:paraId="5E8115AD" w14:textId="77777777" w:rsidR="003D127B" w:rsidRPr="006E260F" w:rsidRDefault="003D127B" w:rsidP="003D127B">
            <w:pPr>
              <w:jc w:val="center"/>
              <w:rPr>
                <w:bCs/>
                <w:sz w:val="25"/>
                <w:szCs w:val="25"/>
              </w:rPr>
            </w:pPr>
            <w:r w:rsidRPr="006E260F">
              <w:rPr>
                <w:bCs/>
                <w:sz w:val="25"/>
                <w:szCs w:val="25"/>
              </w:rPr>
              <w:t xml:space="preserve">3 889 612,4  </w:t>
            </w:r>
          </w:p>
        </w:tc>
        <w:tc>
          <w:tcPr>
            <w:tcW w:w="1417" w:type="dxa"/>
            <w:shd w:val="clear" w:color="000000" w:fill="FFFFFF"/>
            <w:noWrap/>
            <w:vAlign w:val="center"/>
            <w:hideMark/>
          </w:tcPr>
          <w:p w14:paraId="192969B6" w14:textId="77777777" w:rsidR="003D127B" w:rsidRPr="006E260F" w:rsidRDefault="003D127B" w:rsidP="003D127B">
            <w:pPr>
              <w:jc w:val="center"/>
              <w:rPr>
                <w:bCs/>
                <w:sz w:val="25"/>
                <w:szCs w:val="25"/>
              </w:rPr>
            </w:pPr>
            <w:r w:rsidRPr="006E260F">
              <w:rPr>
                <w:bCs/>
                <w:sz w:val="25"/>
                <w:szCs w:val="25"/>
              </w:rPr>
              <w:t xml:space="preserve">3 848 773,0  </w:t>
            </w:r>
          </w:p>
        </w:tc>
      </w:tr>
      <w:tr w:rsidR="003D127B" w:rsidRPr="006E260F" w14:paraId="3DA50673" w14:textId="77777777" w:rsidTr="00AA40EC">
        <w:trPr>
          <w:trHeight w:val="1080"/>
        </w:trPr>
        <w:tc>
          <w:tcPr>
            <w:tcW w:w="4140" w:type="dxa"/>
            <w:shd w:val="clear" w:color="000000" w:fill="FFFFFF"/>
            <w:hideMark/>
          </w:tcPr>
          <w:p w14:paraId="16A1111D" w14:textId="2A538942" w:rsidR="003D127B" w:rsidRPr="006E260F" w:rsidRDefault="00EA6E95" w:rsidP="003D127B">
            <w:pPr>
              <w:rPr>
                <w:bCs/>
                <w:sz w:val="27"/>
                <w:szCs w:val="27"/>
              </w:rPr>
            </w:pPr>
            <w:r w:rsidRPr="006E260F">
              <w:rPr>
                <w:sz w:val="27"/>
                <w:szCs w:val="27"/>
              </w:rPr>
              <w:lastRenderedPageBreak/>
              <w:t>«</w:t>
            </w:r>
            <w:r w:rsidR="003D127B" w:rsidRPr="006E260F">
              <w:rPr>
                <w:sz w:val="27"/>
                <w:szCs w:val="27"/>
              </w:rPr>
              <w:t>2024-2026 елларга Түбән Кама муниципаль районының башлангыч, төп, урта гомуми белем бирүне үстерү</w:t>
            </w:r>
            <w:r w:rsidRPr="006E260F">
              <w:rPr>
                <w:sz w:val="27"/>
                <w:szCs w:val="27"/>
              </w:rPr>
              <w:t>»</w:t>
            </w:r>
            <w:r w:rsidR="006E260F">
              <w:rPr>
                <w:sz w:val="27"/>
                <w:szCs w:val="27"/>
              </w:rPr>
              <w:t xml:space="preserve"> </w:t>
            </w:r>
            <w:r w:rsidR="003D127B" w:rsidRPr="006E260F">
              <w:rPr>
                <w:sz w:val="27"/>
                <w:szCs w:val="27"/>
              </w:rPr>
              <w:t>программасы</w:t>
            </w:r>
          </w:p>
        </w:tc>
        <w:tc>
          <w:tcPr>
            <w:tcW w:w="567" w:type="dxa"/>
            <w:shd w:val="clear" w:color="000000" w:fill="FFFFFF"/>
            <w:noWrap/>
            <w:vAlign w:val="center"/>
            <w:hideMark/>
          </w:tcPr>
          <w:p w14:paraId="3C1A3783" w14:textId="77777777" w:rsidR="003D127B" w:rsidRPr="006E260F" w:rsidRDefault="003D127B" w:rsidP="003D127B">
            <w:pPr>
              <w:jc w:val="center"/>
              <w:rPr>
                <w:bCs/>
                <w:sz w:val="25"/>
                <w:szCs w:val="25"/>
              </w:rPr>
            </w:pPr>
            <w:r w:rsidRPr="006E260F">
              <w:rPr>
                <w:bCs/>
                <w:sz w:val="25"/>
                <w:szCs w:val="25"/>
              </w:rPr>
              <w:t>07</w:t>
            </w:r>
          </w:p>
        </w:tc>
        <w:tc>
          <w:tcPr>
            <w:tcW w:w="567" w:type="dxa"/>
            <w:shd w:val="clear" w:color="000000" w:fill="FFFFFF"/>
            <w:noWrap/>
            <w:vAlign w:val="center"/>
            <w:hideMark/>
          </w:tcPr>
          <w:p w14:paraId="54D07C59" w14:textId="77777777" w:rsidR="003D127B" w:rsidRPr="006E260F" w:rsidRDefault="003D127B" w:rsidP="003D127B">
            <w:pPr>
              <w:jc w:val="center"/>
              <w:rPr>
                <w:bCs/>
                <w:sz w:val="25"/>
                <w:szCs w:val="25"/>
              </w:rPr>
            </w:pPr>
            <w:r w:rsidRPr="006E260F">
              <w:rPr>
                <w:bCs/>
                <w:sz w:val="25"/>
                <w:szCs w:val="25"/>
              </w:rPr>
              <w:t>02</w:t>
            </w:r>
          </w:p>
        </w:tc>
        <w:tc>
          <w:tcPr>
            <w:tcW w:w="1701" w:type="dxa"/>
            <w:shd w:val="clear" w:color="000000" w:fill="FFFFFF"/>
            <w:noWrap/>
            <w:vAlign w:val="center"/>
            <w:hideMark/>
          </w:tcPr>
          <w:p w14:paraId="5D3F416A" w14:textId="77777777" w:rsidR="003D127B" w:rsidRPr="006E260F" w:rsidRDefault="003D127B" w:rsidP="003D127B">
            <w:pPr>
              <w:jc w:val="center"/>
              <w:rPr>
                <w:bCs/>
                <w:sz w:val="25"/>
                <w:szCs w:val="25"/>
              </w:rPr>
            </w:pPr>
            <w:r w:rsidRPr="006E260F">
              <w:rPr>
                <w:bCs/>
                <w:sz w:val="25"/>
                <w:szCs w:val="25"/>
              </w:rPr>
              <w:t> </w:t>
            </w:r>
          </w:p>
        </w:tc>
        <w:tc>
          <w:tcPr>
            <w:tcW w:w="708" w:type="dxa"/>
            <w:shd w:val="clear" w:color="000000" w:fill="FFFFFF"/>
            <w:noWrap/>
            <w:vAlign w:val="center"/>
            <w:hideMark/>
          </w:tcPr>
          <w:p w14:paraId="5EBD6C9A" w14:textId="77777777" w:rsidR="003D127B" w:rsidRPr="006E260F" w:rsidRDefault="003D127B" w:rsidP="003D127B">
            <w:pPr>
              <w:jc w:val="center"/>
              <w:rPr>
                <w:bCs/>
                <w:sz w:val="25"/>
                <w:szCs w:val="25"/>
              </w:rPr>
            </w:pPr>
            <w:r w:rsidRPr="006E260F">
              <w:rPr>
                <w:bCs/>
                <w:sz w:val="25"/>
                <w:szCs w:val="25"/>
              </w:rPr>
              <w:t> </w:t>
            </w:r>
          </w:p>
        </w:tc>
        <w:tc>
          <w:tcPr>
            <w:tcW w:w="1418" w:type="dxa"/>
            <w:shd w:val="clear" w:color="000000" w:fill="FFFFFF"/>
            <w:noWrap/>
            <w:vAlign w:val="center"/>
            <w:hideMark/>
          </w:tcPr>
          <w:p w14:paraId="23FC3BC5" w14:textId="77777777" w:rsidR="003D127B" w:rsidRPr="006E260F" w:rsidRDefault="003D127B" w:rsidP="003D127B">
            <w:pPr>
              <w:jc w:val="center"/>
              <w:rPr>
                <w:bCs/>
                <w:sz w:val="25"/>
                <w:szCs w:val="25"/>
              </w:rPr>
            </w:pPr>
            <w:r w:rsidRPr="006E260F">
              <w:rPr>
                <w:bCs/>
                <w:sz w:val="25"/>
                <w:szCs w:val="25"/>
              </w:rPr>
              <w:t xml:space="preserve">3 136 444,4  </w:t>
            </w:r>
          </w:p>
        </w:tc>
        <w:tc>
          <w:tcPr>
            <w:tcW w:w="1417" w:type="dxa"/>
            <w:shd w:val="clear" w:color="000000" w:fill="FFFFFF"/>
            <w:noWrap/>
            <w:vAlign w:val="center"/>
            <w:hideMark/>
          </w:tcPr>
          <w:p w14:paraId="1E8DB6A8" w14:textId="77777777" w:rsidR="003D127B" w:rsidRPr="006E260F" w:rsidRDefault="003D127B" w:rsidP="003D127B">
            <w:pPr>
              <w:jc w:val="center"/>
              <w:rPr>
                <w:bCs/>
                <w:sz w:val="25"/>
                <w:szCs w:val="25"/>
              </w:rPr>
            </w:pPr>
            <w:r w:rsidRPr="006E260F">
              <w:rPr>
                <w:bCs/>
                <w:sz w:val="25"/>
                <w:szCs w:val="25"/>
              </w:rPr>
              <w:t xml:space="preserve">3 169 046,0  </w:t>
            </w:r>
          </w:p>
        </w:tc>
      </w:tr>
      <w:tr w:rsidR="003D127B" w:rsidRPr="006E260F" w14:paraId="019BF92A" w14:textId="77777777" w:rsidTr="00AA40EC">
        <w:trPr>
          <w:trHeight w:val="987"/>
        </w:trPr>
        <w:tc>
          <w:tcPr>
            <w:tcW w:w="4140" w:type="dxa"/>
            <w:shd w:val="clear" w:color="000000" w:fill="FFFFFF"/>
            <w:hideMark/>
          </w:tcPr>
          <w:p w14:paraId="7EF54530" w14:textId="42964133" w:rsidR="003D127B" w:rsidRPr="006E260F" w:rsidRDefault="00EA6E95" w:rsidP="003D127B">
            <w:pPr>
              <w:rPr>
                <w:sz w:val="27"/>
                <w:szCs w:val="27"/>
                <w:lang w:val="tt-RU"/>
              </w:rPr>
            </w:pPr>
            <w:r w:rsidRPr="006E260F">
              <w:rPr>
                <w:sz w:val="27"/>
                <w:szCs w:val="27"/>
              </w:rPr>
              <w:t>«</w:t>
            </w:r>
            <w:r w:rsidR="003D127B" w:rsidRPr="006E260F">
              <w:rPr>
                <w:sz w:val="27"/>
                <w:szCs w:val="27"/>
              </w:rPr>
              <w:t>Муниципаль гомуми белем бирү оешмаларында Һәркем өчен мөмкин булган һәм түләүсез мәктәпкәчә, башлангыч гомуми, төп гомуми, урта гомуми белем алуга хокукларны гамәлгә ашыруның дәүләт гарантияләрен тәэмин итү, муниципаль гомуми белем бирү оешмаларында балаларга өстәмә белем бирүне тәэмин итү</w:t>
            </w:r>
            <w:r w:rsidRPr="006E260F">
              <w:rPr>
                <w:sz w:val="27"/>
                <w:szCs w:val="27"/>
              </w:rPr>
              <w:t>»</w:t>
            </w:r>
            <w:r w:rsidRPr="006E260F">
              <w:rPr>
                <w:sz w:val="27"/>
                <w:szCs w:val="27"/>
                <w:lang w:val="tt-RU"/>
              </w:rPr>
              <w:t xml:space="preserve"> </w:t>
            </w:r>
            <w:r w:rsidR="003D127B" w:rsidRPr="006E260F">
              <w:rPr>
                <w:sz w:val="27"/>
                <w:szCs w:val="27"/>
              </w:rPr>
              <w:t>төп чара</w:t>
            </w:r>
            <w:r w:rsidRPr="006E260F">
              <w:rPr>
                <w:sz w:val="27"/>
                <w:szCs w:val="27"/>
                <w:lang w:val="tt-RU"/>
              </w:rPr>
              <w:t>сы</w:t>
            </w:r>
          </w:p>
        </w:tc>
        <w:tc>
          <w:tcPr>
            <w:tcW w:w="567" w:type="dxa"/>
            <w:shd w:val="clear" w:color="000000" w:fill="FFFFFF"/>
            <w:noWrap/>
            <w:vAlign w:val="center"/>
            <w:hideMark/>
          </w:tcPr>
          <w:p w14:paraId="226C335B" w14:textId="77777777" w:rsidR="003D127B" w:rsidRPr="006E260F" w:rsidRDefault="003D127B" w:rsidP="003D127B">
            <w:pPr>
              <w:jc w:val="center"/>
              <w:rPr>
                <w:sz w:val="25"/>
                <w:szCs w:val="25"/>
              </w:rPr>
            </w:pPr>
            <w:r w:rsidRPr="006E260F">
              <w:rPr>
                <w:sz w:val="25"/>
                <w:szCs w:val="25"/>
              </w:rPr>
              <w:t>07</w:t>
            </w:r>
          </w:p>
        </w:tc>
        <w:tc>
          <w:tcPr>
            <w:tcW w:w="567" w:type="dxa"/>
            <w:shd w:val="clear" w:color="000000" w:fill="FFFFFF"/>
            <w:noWrap/>
            <w:vAlign w:val="center"/>
            <w:hideMark/>
          </w:tcPr>
          <w:p w14:paraId="2BFAF9B5" w14:textId="77777777" w:rsidR="003D127B" w:rsidRPr="006E260F" w:rsidRDefault="003D127B" w:rsidP="003D127B">
            <w:pPr>
              <w:jc w:val="center"/>
              <w:rPr>
                <w:sz w:val="25"/>
                <w:szCs w:val="25"/>
              </w:rPr>
            </w:pPr>
            <w:r w:rsidRPr="006E260F">
              <w:rPr>
                <w:sz w:val="25"/>
                <w:szCs w:val="25"/>
              </w:rPr>
              <w:t>02</w:t>
            </w:r>
          </w:p>
        </w:tc>
        <w:tc>
          <w:tcPr>
            <w:tcW w:w="1701" w:type="dxa"/>
            <w:shd w:val="clear" w:color="000000" w:fill="FFFFFF"/>
            <w:noWrap/>
            <w:vAlign w:val="center"/>
            <w:hideMark/>
          </w:tcPr>
          <w:p w14:paraId="564A71D0" w14:textId="77777777" w:rsidR="003D127B" w:rsidRPr="006E260F" w:rsidRDefault="003D127B" w:rsidP="003D127B">
            <w:pPr>
              <w:jc w:val="center"/>
              <w:rPr>
                <w:sz w:val="25"/>
                <w:szCs w:val="25"/>
              </w:rPr>
            </w:pPr>
            <w:r w:rsidRPr="006E260F">
              <w:rPr>
                <w:sz w:val="25"/>
                <w:szCs w:val="25"/>
              </w:rPr>
              <w:t>02 4 01 00000</w:t>
            </w:r>
          </w:p>
        </w:tc>
        <w:tc>
          <w:tcPr>
            <w:tcW w:w="708" w:type="dxa"/>
            <w:shd w:val="clear" w:color="000000" w:fill="FFFFFF"/>
            <w:noWrap/>
            <w:vAlign w:val="center"/>
            <w:hideMark/>
          </w:tcPr>
          <w:p w14:paraId="00FD2955" w14:textId="77777777" w:rsidR="003D127B" w:rsidRPr="006E260F" w:rsidRDefault="003D127B" w:rsidP="003D127B">
            <w:pPr>
              <w:jc w:val="center"/>
              <w:rPr>
                <w:sz w:val="25"/>
                <w:szCs w:val="25"/>
              </w:rPr>
            </w:pPr>
            <w:r w:rsidRPr="006E260F">
              <w:rPr>
                <w:sz w:val="25"/>
                <w:szCs w:val="25"/>
              </w:rPr>
              <w:t> </w:t>
            </w:r>
          </w:p>
        </w:tc>
        <w:tc>
          <w:tcPr>
            <w:tcW w:w="1418" w:type="dxa"/>
            <w:shd w:val="clear" w:color="000000" w:fill="FFFFFF"/>
            <w:noWrap/>
            <w:vAlign w:val="center"/>
            <w:hideMark/>
          </w:tcPr>
          <w:p w14:paraId="0B276385" w14:textId="77777777" w:rsidR="003D127B" w:rsidRPr="006E260F" w:rsidRDefault="003D127B" w:rsidP="003D127B">
            <w:pPr>
              <w:jc w:val="center"/>
              <w:rPr>
                <w:sz w:val="25"/>
                <w:szCs w:val="25"/>
              </w:rPr>
            </w:pPr>
            <w:r w:rsidRPr="006E260F">
              <w:rPr>
                <w:sz w:val="25"/>
                <w:szCs w:val="25"/>
              </w:rPr>
              <w:t>1 795 805,1</w:t>
            </w:r>
          </w:p>
        </w:tc>
        <w:tc>
          <w:tcPr>
            <w:tcW w:w="1417" w:type="dxa"/>
            <w:shd w:val="clear" w:color="000000" w:fill="FFFFFF"/>
            <w:noWrap/>
            <w:vAlign w:val="center"/>
            <w:hideMark/>
          </w:tcPr>
          <w:p w14:paraId="01219D4B" w14:textId="77777777" w:rsidR="003D127B" w:rsidRPr="006E260F" w:rsidRDefault="003D127B" w:rsidP="003D127B">
            <w:pPr>
              <w:jc w:val="center"/>
              <w:rPr>
                <w:sz w:val="25"/>
                <w:szCs w:val="25"/>
              </w:rPr>
            </w:pPr>
            <w:r w:rsidRPr="006E260F">
              <w:rPr>
                <w:sz w:val="25"/>
                <w:szCs w:val="25"/>
              </w:rPr>
              <w:t>1 795 805,1</w:t>
            </w:r>
          </w:p>
        </w:tc>
      </w:tr>
      <w:tr w:rsidR="003D127B" w:rsidRPr="006E260F" w14:paraId="0E61E0F7" w14:textId="77777777" w:rsidTr="00343B51">
        <w:trPr>
          <w:trHeight w:val="2688"/>
        </w:trPr>
        <w:tc>
          <w:tcPr>
            <w:tcW w:w="4140" w:type="dxa"/>
            <w:shd w:val="clear" w:color="000000" w:fill="FFFFFF"/>
            <w:hideMark/>
          </w:tcPr>
          <w:p w14:paraId="57B270D9" w14:textId="30D33A3E" w:rsidR="003D127B" w:rsidRPr="006E260F" w:rsidRDefault="003D127B" w:rsidP="003D127B">
            <w:pPr>
              <w:rPr>
                <w:sz w:val="27"/>
                <w:szCs w:val="27"/>
              </w:rPr>
            </w:pPr>
            <w:r w:rsidRPr="006E260F">
              <w:rPr>
                <w:sz w:val="27"/>
                <w:szCs w:val="27"/>
              </w:rPr>
              <w:t>Муниципаль гомуми белем бирү оешмаларында Һәркем өчен мөмкин булган һәм түләүсез мәктәпкәчә, башлангыч гомуми, төп гомуми, урта гомуми белем алуга хокукларны гамәлгә ашыруның дәүләт гарантияләрен тәэмин итү, муниципаль гомуми белем бирү оешмаларында балаларга өстәмә белем бирүне тәэмин итү</w:t>
            </w:r>
          </w:p>
        </w:tc>
        <w:tc>
          <w:tcPr>
            <w:tcW w:w="567" w:type="dxa"/>
            <w:shd w:val="clear" w:color="000000" w:fill="FFFFFF"/>
            <w:noWrap/>
            <w:vAlign w:val="center"/>
            <w:hideMark/>
          </w:tcPr>
          <w:p w14:paraId="73A02572" w14:textId="77777777" w:rsidR="003D127B" w:rsidRPr="006E260F" w:rsidRDefault="003D127B" w:rsidP="003D127B">
            <w:pPr>
              <w:jc w:val="center"/>
              <w:rPr>
                <w:sz w:val="25"/>
                <w:szCs w:val="25"/>
              </w:rPr>
            </w:pPr>
            <w:r w:rsidRPr="006E260F">
              <w:rPr>
                <w:sz w:val="25"/>
                <w:szCs w:val="25"/>
              </w:rPr>
              <w:t>07</w:t>
            </w:r>
          </w:p>
        </w:tc>
        <w:tc>
          <w:tcPr>
            <w:tcW w:w="567" w:type="dxa"/>
            <w:shd w:val="clear" w:color="000000" w:fill="FFFFFF"/>
            <w:noWrap/>
            <w:vAlign w:val="center"/>
            <w:hideMark/>
          </w:tcPr>
          <w:p w14:paraId="61C96FD6" w14:textId="77777777" w:rsidR="003D127B" w:rsidRPr="006E260F" w:rsidRDefault="003D127B" w:rsidP="003D127B">
            <w:pPr>
              <w:jc w:val="center"/>
              <w:rPr>
                <w:sz w:val="25"/>
                <w:szCs w:val="25"/>
              </w:rPr>
            </w:pPr>
            <w:r w:rsidRPr="006E260F">
              <w:rPr>
                <w:sz w:val="25"/>
                <w:szCs w:val="25"/>
              </w:rPr>
              <w:t>02</w:t>
            </w:r>
          </w:p>
        </w:tc>
        <w:tc>
          <w:tcPr>
            <w:tcW w:w="1701" w:type="dxa"/>
            <w:shd w:val="clear" w:color="000000" w:fill="FFFFFF"/>
            <w:noWrap/>
            <w:vAlign w:val="center"/>
            <w:hideMark/>
          </w:tcPr>
          <w:p w14:paraId="07D45477" w14:textId="77777777" w:rsidR="003D127B" w:rsidRPr="006E260F" w:rsidRDefault="003D127B" w:rsidP="003D127B">
            <w:pPr>
              <w:jc w:val="center"/>
              <w:rPr>
                <w:sz w:val="25"/>
                <w:szCs w:val="25"/>
              </w:rPr>
            </w:pPr>
            <w:r w:rsidRPr="006E260F">
              <w:rPr>
                <w:sz w:val="25"/>
                <w:szCs w:val="25"/>
              </w:rPr>
              <w:t>02 4 01 25280</w:t>
            </w:r>
          </w:p>
        </w:tc>
        <w:tc>
          <w:tcPr>
            <w:tcW w:w="708" w:type="dxa"/>
            <w:shd w:val="clear" w:color="000000" w:fill="FFFFFF"/>
            <w:noWrap/>
            <w:vAlign w:val="center"/>
            <w:hideMark/>
          </w:tcPr>
          <w:p w14:paraId="77B90609" w14:textId="77777777" w:rsidR="003D127B" w:rsidRPr="006E260F" w:rsidRDefault="003D127B" w:rsidP="003D127B">
            <w:pPr>
              <w:jc w:val="center"/>
              <w:rPr>
                <w:sz w:val="25"/>
                <w:szCs w:val="25"/>
              </w:rPr>
            </w:pPr>
            <w:r w:rsidRPr="006E260F">
              <w:rPr>
                <w:sz w:val="25"/>
                <w:szCs w:val="25"/>
              </w:rPr>
              <w:t> </w:t>
            </w:r>
          </w:p>
        </w:tc>
        <w:tc>
          <w:tcPr>
            <w:tcW w:w="1418" w:type="dxa"/>
            <w:shd w:val="clear" w:color="000000" w:fill="FFFFFF"/>
            <w:noWrap/>
            <w:vAlign w:val="center"/>
            <w:hideMark/>
          </w:tcPr>
          <w:p w14:paraId="102978F0" w14:textId="77777777" w:rsidR="003D127B" w:rsidRPr="006E260F" w:rsidRDefault="003D127B" w:rsidP="003D127B">
            <w:pPr>
              <w:jc w:val="center"/>
              <w:rPr>
                <w:sz w:val="25"/>
                <w:szCs w:val="25"/>
              </w:rPr>
            </w:pPr>
            <w:r w:rsidRPr="006E260F">
              <w:rPr>
                <w:sz w:val="25"/>
                <w:szCs w:val="25"/>
              </w:rPr>
              <w:t xml:space="preserve">1 795 805,1  </w:t>
            </w:r>
          </w:p>
        </w:tc>
        <w:tc>
          <w:tcPr>
            <w:tcW w:w="1417" w:type="dxa"/>
            <w:shd w:val="clear" w:color="000000" w:fill="FFFFFF"/>
            <w:noWrap/>
            <w:vAlign w:val="center"/>
            <w:hideMark/>
          </w:tcPr>
          <w:p w14:paraId="221157CC" w14:textId="77777777" w:rsidR="003D127B" w:rsidRPr="006E260F" w:rsidRDefault="003D127B" w:rsidP="003D127B">
            <w:pPr>
              <w:jc w:val="center"/>
              <w:rPr>
                <w:sz w:val="25"/>
                <w:szCs w:val="25"/>
              </w:rPr>
            </w:pPr>
            <w:r w:rsidRPr="006E260F">
              <w:rPr>
                <w:sz w:val="25"/>
                <w:szCs w:val="25"/>
              </w:rPr>
              <w:t xml:space="preserve">1 795 805,1  </w:t>
            </w:r>
          </w:p>
        </w:tc>
      </w:tr>
      <w:tr w:rsidR="003D127B" w:rsidRPr="006E260F" w14:paraId="470E0FC0" w14:textId="77777777" w:rsidTr="00AA40EC">
        <w:trPr>
          <w:trHeight w:val="690"/>
        </w:trPr>
        <w:tc>
          <w:tcPr>
            <w:tcW w:w="4140" w:type="dxa"/>
            <w:shd w:val="clear" w:color="000000" w:fill="FFFFFF"/>
            <w:hideMark/>
          </w:tcPr>
          <w:p w14:paraId="5C000B84" w14:textId="48C3C3FC" w:rsidR="003D127B" w:rsidRPr="006E260F" w:rsidRDefault="003D127B" w:rsidP="003D127B">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08C6B21B" w14:textId="77777777" w:rsidR="003D127B" w:rsidRPr="006E260F" w:rsidRDefault="003D127B" w:rsidP="003D127B">
            <w:pPr>
              <w:jc w:val="center"/>
              <w:rPr>
                <w:sz w:val="25"/>
                <w:szCs w:val="25"/>
              </w:rPr>
            </w:pPr>
            <w:r w:rsidRPr="006E260F">
              <w:rPr>
                <w:sz w:val="25"/>
                <w:szCs w:val="25"/>
              </w:rPr>
              <w:t>07</w:t>
            </w:r>
          </w:p>
        </w:tc>
        <w:tc>
          <w:tcPr>
            <w:tcW w:w="567" w:type="dxa"/>
            <w:shd w:val="clear" w:color="000000" w:fill="FFFFFF"/>
            <w:noWrap/>
            <w:vAlign w:val="center"/>
            <w:hideMark/>
          </w:tcPr>
          <w:p w14:paraId="49AB5F8B" w14:textId="77777777" w:rsidR="003D127B" w:rsidRPr="006E260F" w:rsidRDefault="003D127B" w:rsidP="003D127B">
            <w:pPr>
              <w:jc w:val="center"/>
              <w:rPr>
                <w:sz w:val="25"/>
                <w:szCs w:val="25"/>
              </w:rPr>
            </w:pPr>
            <w:r w:rsidRPr="006E260F">
              <w:rPr>
                <w:sz w:val="25"/>
                <w:szCs w:val="25"/>
              </w:rPr>
              <w:t>02</w:t>
            </w:r>
          </w:p>
        </w:tc>
        <w:tc>
          <w:tcPr>
            <w:tcW w:w="1701" w:type="dxa"/>
            <w:shd w:val="clear" w:color="000000" w:fill="FFFFFF"/>
            <w:noWrap/>
            <w:vAlign w:val="center"/>
            <w:hideMark/>
          </w:tcPr>
          <w:p w14:paraId="4E7D3801" w14:textId="77777777" w:rsidR="003D127B" w:rsidRPr="006E260F" w:rsidRDefault="003D127B" w:rsidP="003D127B">
            <w:pPr>
              <w:jc w:val="center"/>
              <w:rPr>
                <w:sz w:val="25"/>
                <w:szCs w:val="25"/>
              </w:rPr>
            </w:pPr>
            <w:r w:rsidRPr="006E260F">
              <w:rPr>
                <w:sz w:val="25"/>
                <w:szCs w:val="25"/>
              </w:rPr>
              <w:t>02 4 01 25280</w:t>
            </w:r>
          </w:p>
        </w:tc>
        <w:tc>
          <w:tcPr>
            <w:tcW w:w="708" w:type="dxa"/>
            <w:shd w:val="clear" w:color="000000" w:fill="FFFFFF"/>
            <w:noWrap/>
            <w:vAlign w:val="center"/>
            <w:hideMark/>
          </w:tcPr>
          <w:p w14:paraId="34DA5668" w14:textId="77777777" w:rsidR="003D127B" w:rsidRPr="006E260F" w:rsidRDefault="003D127B" w:rsidP="003D127B">
            <w:pPr>
              <w:jc w:val="center"/>
              <w:rPr>
                <w:sz w:val="25"/>
                <w:szCs w:val="25"/>
              </w:rPr>
            </w:pPr>
            <w:r w:rsidRPr="006E260F">
              <w:rPr>
                <w:sz w:val="25"/>
                <w:szCs w:val="25"/>
              </w:rPr>
              <w:t>600</w:t>
            </w:r>
          </w:p>
        </w:tc>
        <w:tc>
          <w:tcPr>
            <w:tcW w:w="1418" w:type="dxa"/>
            <w:shd w:val="clear" w:color="000000" w:fill="FFFFFF"/>
            <w:noWrap/>
            <w:vAlign w:val="center"/>
            <w:hideMark/>
          </w:tcPr>
          <w:p w14:paraId="373197AB" w14:textId="77777777" w:rsidR="003D127B" w:rsidRPr="006E260F" w:rsidRDefault="003D127B" w:rsidP="003D127B">
            <w:pPr>
              <w:jc w:val="center"/>
              <w:rPr>
                <w:sz w:val="25"/>
                <w:szCs w:val="25"/>
              </w:rPr>
            </w:pPr>
            <w:r w:rsidRPr="006E260F">
              <w:rPr>
                <w:sz w:val="25"/>
                <w:szCs w:val="25"/>
              </w:rPr>
              <w:t xml:space="preserve">1 795 805,1  </w:t>
            </w:r>
          </w:p>
        </w:tc>
        <w:tc>
          <w:tcPr>
            <w:tcW w:w="1417" w:type="dxa"/>
            <w:shd w:val="clear" w:color="000000" w:fill="FFFFFF"/>
            <w:noWrap/>
            <w:vAlign w:val="center"/>
            <w:hideMark/>
          </w:tcPr>
          <w:p w14:paraId="04944454" w14:textId="77777777" w:rsidR="003D127B" w:rsidRPr="006E260F" w:rsidRDefault="003D127B" w:rsidP="003D127B">
            <w:pPr>
              <w:jc w:val="center"/>
              <w:rPr>
                <w:sz w:val="25"/>
                <w:szCs w:val="25"/>
              </w:rPr>
            </w:pPr>
            <w:r w:rsidRPr="006E260F">
              <w:rPr>
                <w:sz w:val="25"/>
                <w:szCs w:val="25"/>
              </w:rPr>
              <w:t xml:space="preserve">1 795 805,1  </w:t>
            </w:r>
          </w:p>
        </w:tc>
      </w:tr>
      <w:tr w:rsidR="003D127B" w:rsidRPr="006E260F" w14:paraId="419A6657" w14:textId="77777777" w:rsidTr="00AA40EC">
        <w:trPr>
          <w:trHeight w:val="735"/>
        </w:trPr>
        <w:tc>
          <w:tcPr>
            <w:tcW w:w="4140" w:type="dxa"/>
            <w:shd w:val="clear" w:color="000000" w:fill="FFFFFF"/>
            <w:hideMark/>
          </w:tcPr>
          <w:p w14:paraId="017F0C4D" w14:textId="2404FC52" w:rsidR="003D127B" w:rsidRPr="006E260F" w:rsidRDefault="003D127B" w:rsidP="003D127B">
            <w:pPr>
              <w:rPr>
                <w:sz w:val="27"/>
                <w:szCs w:val="27"/>
              </w:rPr>
            </w:pPr>
            <w:r w:rsidRPr="006E260F">
              <w:rPr>
                <w:sz w:val="27"/>
                <w:szCs w:val="27"/>
              </w:rPr>
              <w:t>Гомуми белем бирү оешмаларын, шул исәптән мәктәп-балалар бакчаларын үстерү</w:t>
            </w:r>
          </w:p>
        </w:tc>
        <w:tc>
          <w:tcPr>
            <w:tcW w:w="567" w:type="dxa"/>
            <w:shd w:val="clear" w:color="000000" w:fill="FFFFFF"/>
            <w:noWrap/>
            <w:vAlign w:val="center"/>
            <w:hideMark/>
          </w:tcPr>
          <w:p w14:paraId="02078765" w14:textId="77777777" w:rsidR="003D127B" w:rsidRPr="006E260F" w:rsidRDefault="003D127B" w:rsidP="003D127B">
            <w:pPr>
              <w:jc w:val="center"/>
              <w:rPr>
                <w:sz w:val="25"/>
                <w:szCs w:val="25"/>
              </w:rPr>
            </w:pPr>
            <w:r w:rsidRPr="006E260F">
              <w:rPr>
                <w:sz w:val="25"/>
                <w:szCs w:val="25"/>
              </w:rPr>
              <w:t>07</w:t>
            </w:r>
          </w:p>
        </w:tc>
        <w:tc>
          <w:tcPr>
            <w:tcW w:w="567" w:type="dxa"/>
            <w:shd w:val="clear" w:color="000000" w:fill="FFFFFF"/>
            <w:noWrap/>
            <w:vAlign w:val="center"/>
            <w:hideMark/>
          </w:tcPr>
          <w:p w14:paraId="75E1E19D" w14:textId="77777777" w:rsidR="003D127B" w:rsidRPr="006E260F" w:rsidRDefault="003D127B" w:rsidP="003D127B">
            <w:pPr>
              <w:jc w:val="center"/>
              <w:rPr>
                <w:sz w:val="25"/>
                <w:szCs w:val="25"/>
              </w:rPr>
            </w:pPr>
            <w:r w:rsidRPr="006E260F">
              <w:rPr>
                <w:sz w:val="25"/>
                <w:szCs w:val="25"/>
              </w:rPr>
              <w:t>02</w:t>
            </w:r>
          </w:p>
        </w:tc>
        <w:tc>
          <w:tcPr>
            <w:tcW w:w="1701" w:type="dxa"/>
            <w:shd w:val="clear" w:color="000000" w:fill="FFFFFF"/>
            <w:noWrap/>
            <w:vAlign w:val="center"/>
            <w:hideMark/>
          </w:tcPr>
          <w:p w14:paraId="75994B03" w14:textId="77777777" w:rsidR="003D127B" w:rsidRPr="006E260F" w:rsidRDefault="003D127B" w:rsidP="003D127B">
            <w:pPr>
              <w:jc w:val="center"/>
              <w:rPr>
                <w:sz w:val="25"/>
                <w:szCs w:val="25"/>
              </w:rPr>
            </w:pPr>
            <w:r w:rsidRPr="006E260F">
              <w:rPr>
                <w:sz w:val="25"/>
                <w:szCs w:val="25"/>
              </w:rPr>
              <w:t>02 2 02 42100</w:t>
            </w:r>
          </w:p>
        </w:tc>
        <w:tc>
          <w:tcPr>
            <w:tcW w:w="708" w:type="dxa"/>
            <w:shd w:val="clear" w:color="000000" w:fill="FFFFFF"/>
            <w:noWrap/>
            <w:vAlign w:val="center"/>
            <w:hideMark/>
          </w:tcPr>
          <w:p w14:paraId="14DFB73E" w14:textId="77777777" w:rsidR="003D127B" w:rsidRPr="006E260F" w:rsidRDefault="003D127B" w:rsidP="003D127B">
            <w:pPr>
              <w:jc w:val="center"/>
              <w:rPr>
                <w:sz w:val="25"/>
                <w:szCs w:val="25"/>
              </w:rPr>
            </w:pPr>
            <w:r w:rsidRPr="006E260F">
              <w:rPr>
                <w:sz w:val="25"/>
                <w:szCs w:val="25"/>
              </w:rPr>
              <w:t> </w:t>
            </w:r>
          </w:p>
        </w:tc>
        <w:tc>
          <w:tcPr>
            <w:tcW w:w="1418" w:type="dxa"/>
            <w:shd w:val="clear" w:color="000000" w:fill="FFFFFF"/>
            <w:vAlign w:val="center"/>
            <w:hideMark/>
          </w:tcPr>
          <w:p w14:paraId="65857075" w14:textId="77777777" w:rsidR="003D127B" w:rsidRPr="006E260F" w:rsidRDefault="003D127B" w:rsidP="003D127B">
            <w:pPr>
              <w:jc w:val="center"/>
              <w:rPr>
                <w:sz w:val="25"/>
                <w:szCs w:val="25"/>
              </w:rPr>
            </w:pPr>
            <w:r w:rsidRPr="006E260F">
              <w:rPr>
                <w:sz w:val="25"/>
                <w:szCs w:val="25"/>
              </w:rPr>
              <w:t xml:space="preserve">598 127,0  </w:t>
            </w:r>
          </w:p>
        </w:tc>
        <w:tc>
          <w:tcPr>
            <w:tcW w:w="1417" w:type="dxa"/>
            <w:shd w:val="clear" w:color="000000" w:fill="FFFFFF"/>
            <w:noWrap/>
            <w:vAlign w:val="center"/>
            <w:hideMark/>
          </w:tcPr>
          <w:p w14:paraId="4B38156A" w14:textId="77777777" w:rsidR="003D127B" w:rsidRPr="006E260F" w:rsidRDefault="003D127B" w:rsidP="003D127B">
            <w:pPr>
              <w:jc w:val="center"/>
              <w:rPr>
                <w:sz w:val="25"/>
                <w:szCs w:val="25"/>
              </w:rPr>
            </w:pPr>
            <w:r w:rsidRPr="006E260F">
              <w:rPr>
                <w:sz w:val="25"/>
                <w:szCs w:val="25"/>
              </w:rPr>
              <w:t xml:space="preserve">691 140,5  </w:t>
            </w:r>
          </w:p>
        </w:tc>
      </w:tr>
      <w:tr w:rsidR="003D127B" w:rsidRPr="006E260F" w14:paraId="15622903" w14:textId="77777777" w:rsidTr="00AA40EC">
        <w:trPr>
          <w:trHeight w:val="690"/>
        </w:trPr>
        <w:tc>
          <w:tcPr>
            <w:tcW w:w="4140" w:type="dxa"/>
            <w:shd w:val="clear" w:color="000000" w:fill="FFFFFF"/>
            <w:hideMark/>
          </w:tcPr>
          <w:p w14:paraId="5B54E17C" w14:textId="278B6F61" w:rsidR="003D127B" w:rsidRPr="006E260F" w:rsidRDefault="003D127B" w:rsidP="003D127B">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625B2FA1" w14:textId="77777777" w:rsidR="003D127B" w:rsidRPr="006E260F" w:rsidRDefault="003D127B" w:rsidP="003D127B">
            <w:pPr>
              <w:jc w:val="center"/>
              <w:rPr>
                <w:sz w:val="25"/>
                <w:szCs w:val="25"/>
              </w:rPr>
            </w:pPr>
            <w:r w:rsidRPr="006E260F">
              <w:rPr>
                <w:sz w:val="25"/>
                <w:szCs w:val="25"/>
              </w:rPr>
              <w:t>07</w:t>
            </w:r>
          </w:p>
        </w:tc>
        <w:tc>
          <w:tcPr>
            <w:tcW w:w="567" w:type="dxa"/>
            <w:shd w:val="clear" w:color="000000" w:fill="FFFFFF"/>
            <w:noWrap/>
            <w:vAlign w:val="center"/>
            <w:hideMark/>
          </w:tcPr>
          <w:p w14:paraId="5F3F2EAB" w14:textId="77777777" w:rsidR="003D127B" w:rsidRPr="006E260F" w:rsidRDefault="003D127B" w:rsidP="003D127B">
            <w:pPr>
              <w:jc w:val="center"/>
              <w:rPr>
                <w:sz w:val="25"/>
                <w:szCs w:val="25"/>
              </w:rPr>
            </w:pPr>
            <w:r w:rsidRPr="006E260F">
              <w:rPr>
                <w:sz w:val="25"/>
                <w:szCs w:val="25"/>
              </w:rPr>
              <w:t>02</w:t>
            </w:r>
          </w:p>
        </w:tc>
        <w:tc>
          <w:tcPr>
            <w:tcW w:w="1701" w:type="dxa"/>
            <w:shd w:val="clear" w:color="000000" w:fill="FFFFFF"/>
            <w:noWrap/>
            <w:vAlign w:val="center"/>
            <w:hideMark/>
          </w:tcPr>
          <w:p w14:paraId="15EE47A4" w14:textId="77777777" w:rsidR="003D127B" w:rsidRPr="006E260F" w:rsidRDefault="003D127B" w:rsidP="003D127B">
            <w:pPr>
              <w:jc w:val="center"/>
              <w:rPr>
                <w:sz w:val="25"/>
                <w:szCs w:val="25"/>
              </w:rPr>
            </w:pPr>
            <w:r w:rsidRPr="006E260F">
              <w:rPr>
                <w:sz w:val="25"/>
                <w:szCs w:val="25"/>
              </w:rPr>
              <w:t>02 2 02 42100</w:t>
            </w:r>
          </w:p>
        </w:tc>
        <w:tc>
          <w:tcPr>
            <w:tcW w:w="708" w:type="dxa"/>
            <w:shd w:val="clear" w:color="000000" w:fill="FFFFFF"/>
            <w:noWrap/>
            <w:vAlign w:val="center"/>
            <w:hideMark/>
          </w:tcPr>
          <w:p w14:paraId="713F192B" w14:textId="77777777" w:rsidR="003D127B" w:rsidRPr="006E260F" w:rsidRDefault="003D127B" w:rsidP="003D127B">
            <w:pPr>
              <w:jc w:val="center"/>
              <w:rPr>
                <w:sz w:val="25"/>
                <w:szCs w:val="25"/>
              </w:rPr>
            </w:pPr>
            <w:r w:rsidRPr="006E260F">
              <w:rPr>
                <w:sz w:val="25"/>
                <w:szCs w:val="25"/>
              </w:rPr>
              <w:t>600</w:t>
            </w:r>
          </w:p>
        </w:tc>
        <w:tc>
          <w:tcPr>
            <w:tcW w:w="1418" w:type="dxa"/>
            <w:shd w:val="clear" w:color="000000" w:fill="FFFFFF"/>
            <w:vAlign w:val="center"/>
            <w:hideMark/>
          </w:tcPr>
          <w:p w14:paraId="1CB58879" w14:textId="77777777" w:rsidR="003D127B" w:rsidRPr="006E260F" w:rsidRDefault="003D127B" w:rsidP="003D127B">
            <w:pPr>
              <w:jc w:val="center"/>
              <w:rPr>
                <w:sz w:val="25"/>
                <w:szCs w:val="25"/>
              </w:rPr>
            </w:pPr>
            <w:r w:rsidRPr="006E260F">
              <w:rPr>
                <w:sz w:val="25"/>
                <w:szCs w:val="25"/>
              </w:rPr>
              <w:t>598 127,0</w:t>
            </w:r>
          </w:p>
        </w:tc>
        <w:tc>
          <w:tcPr>
            <w:tcW w:w="1417" w:type="dxa"/>
            <w:shd w:val="clear" w:color="000000" w:fill="FFFFFF"/>
            <w:noWrap/>
            <w:vAlign w:val="center"/>
            <w:hideMark/>
          </w:tcPr>
          <w:p w14:paraId="7B415B8D" w14:textId="77777777" w:rsidR="003D127B" w:rsidRPr="006E260F" w:rsidRDefault="003D127B" w:rsidP="003D127B">
            <w:pPr>
              <w:jc w:val="center"/>
              <w:rPr>
                <w:sz w:val="25"/>
                <w:szCs w:val="25"/>
              </w:rPr>
            </w:pPr>
            <w:r w:rsidRPr="006E260F">
              <w:rPr>
                <w:sz w:val="25"/>
                <w:szCs w:val="25"/>
              </w:rPr>
              <w:t>691 140,5</w:t>
            </w:r>
          </w:p>
        </w:tc>
      </w:tr>
      <w:tr w:rsidR="003D127B" w:rsidRPr="006E260F" w14:paraId="6ADE513F" w14:textId="77777777" w:rsidTr="00AA40EC">
        <w:trPr>
          <w:trHeight w:val="60"/>
        </w:trPr>
        <w:tc>
          <w:tcPr>
            <w:tcW w:w="4140" w:type="dxa"/>
            <w:shd w:val="clear" w:color="000000" w:fill="FFFFFF"/>
            <w:hideMark/>
          </w:tcPr>
          <w:p w14:paraId="71CC0412" w14:textId="501F9199" w:rsidR="003D127B" w:rsidRPr="006E260F" w:rsidRDefault="003D127B" w:rsidP="003D127B">
            <w:pPr>
              <w:rPr>
                <w:sz w:val="27"/>
                <w:szCs w:val="27"/>
              </w:rPr>
            </w:pPr>
            <w:r w:rsidRPr="006E260F">
              <w:rPr>
                <w:sz w:val="27"/>
                <w:szCs w:val="27"/>
              </w:rPr>
              <w:t>Интернаты булган гомуми белем бирү оешмаларын үстерү</w:t>
            </w:r>
          </w:p>
        </w:tc>
        <w:tc>
          <w:tcPr>
            <w:tcW w:w="567" w:type="dxa"/>
            <w:shd w:val="clear" w:color="000000" w:fill="FFFFFF"/>
            <w:noWrap/>
            <w:vAlign w:val="center"/>
            <w:hideMark/>
          </w:tcPr>
          <w:p w14:paraId="3AC51848" w14:textId="77777777" w:rsidR="003D127B" w:rsidRPr="006E260F" w:rsidRDefault="003D127B" w:rsidP="003D127B">
            <w:pPr>
              <w:jc w:val="center"/>
              <w:rPr>
                <w:sz w:val="25"/>
                <w:szCs w:val="25"/>
              </w:rPr>
            </w:pPr>
            <w:r w:rsidRPr="006E260F">
              <w:rPr>
                <w:sz w:val="25"/>
                <w:szCs w:val="25"/>
              </w:rPr>
              <w:t>07</w:t>
            </w:r>
          </w:p>
        </w:tc>
        <w:tc>
          <w:tcPr>
            <w:tcW w:w="567" w:type="dxa"/>
            <w:shd w:val="clear" w:color="000000" w:fill="FFFFFF"/>
            <w:noWrap/>
            <w:vAlign w:val="center"/>
            <w:hideMark/>
          </w:tcPr>
          <w:p w14:paraId="364151CE" w14:textId="77777777" w:rsidR="003D127B" w:rsidRPr="006E260F" w:rsidRDefault="003D127B" w:rsidP="003D127B">
            <w:pPr>
              <w:jc w:val="center"/>
              <w:rPr>
                <w:sz w:val="25"/>
                <w:szCs w:val="25"/>
              </w:rPr>
            </w:pPr>
            <w:r w:rsidRPr="006E260F">
              <w:rPr>
                <w:sz w:val="25"/>
                <w:szCs w:val="25"/>
              </w:rPr>
              <w:t>02</w:t>
            </w:r>
          </w:p>
        </w:tc>
        <w:tc>
          <w:tcPr>
            <w:tcW w:w="1701" w:type="dxa"/>
            <w:shd w:val="clear" w:color="000000" w:fill="FFFFFF"/>
            <w:noWrap/>
            <w:vAlign w:val="center"/>
            <w:hideMark/>
          </w:tcPr>
          <w:p w14:paraId="02EC28E7" w14:textId="77777777" w:rsidR="003D127B" w:rsidRPr="006E260F" w:rsidRDefault="003D127B" w:rsidP="003D127B">
            <w:pPr>
              <w:jc w:val="center"/>
              <w:rPr>
                <w:sz w:val="25"/>
                <w:szCs w:val="25"/>
              </w:rPr>
            </w:pPr>
            <w:r w:rsidRPr="006E260F">
              <w:rPr>
                <w:sz w:val="25"/>
                <w:szCs w:val="25"/>
              </w:rPr>
              <w:t>02 2 02 42200</w:t>
            </w:r>
          </w:p>
        </w:tc>
        <w:tc>
          <w:tcPr>
            <w:tcW w:w="708" w:type="dxa"/>
            <w:shd w:val="clear" w:color="000000" w:fill="FFFFFF"/>
            <w:noWrap/>
            <w:vAlign w:val="center"/>
            <w:hideMark/>
          </w:tcPr>
          <w:p w14:paraId="38E9C9F6" w14:textId="77777777" w:rsidR="003D127B" w:rsidRPr="006E260F" w:rsidRDefault="003D127B" w:rsidP="003D127B">
            <w:pPr>
              <w:jc w:val="center"/>
              <w:rPr>
                <w:sz w:val="25"/>
                <w:szCs w:val="25"/>
              </w:rPr>
            </w:pPr>
            <w:r w:rsidRPr="006E260F">
              <w:rPr>
                <w:sz w:val="25"/>
                <w:szCs w:val="25"/>
              </w:rPr>
              <w:t> </w:t>
            </w:r>
          </w:p>
        </w:tc>
        <w:tc>
          <w:tcPr>
            <w:tcW w:w="1418" w:type="dxa"/>
            <w:shd w:val="clear" w:color="000000" w:fill="FFFFFF"/>
            <w:noWrap/>
            <w:vAlign w:val="center"/>
            <w:hideMark/>
          </w:tcPr>
          <w:p w14:paraId="7BF5A401" w14:textId="77777777" w:rsidR="003D127B" w:rsidRPr="006E260F" w:rsidRDefault="003D127B" w:rsidP="003D127B">
            <w:pPr>
              <w:jc w:val="center"/>
              <w:rPr>
                <w:sz w:val="25"/>
                <w:szCs w:val="25"/>
              </w:rPr>
            </w:pPr>
            <w:r w:rsidRPr="006E260F">
              <w:rPr>
                <w:sz w:val="25"/>
                <w:szCs w:val="25"/>
              </w:rPr>
              <w:t xml:space="preserve">62 812,4  </w:t>
            </w:r>
          </w:p>
        </w:tc>
        <w:tc>
          <w:tcPr>
            <w:tcW w:w="1417" w:type="dxa"/>
            <w:shd w:val="clear" w:color="000000" w:fill="FFFFFF"/>
            <w:noWrap/>
            <w:vAlign w:val="center"/>
            <w:hideMark/>
          </w:tcPr>
          <w:p w14:paraId="19A1AFB4" w14:textId="77777777" w:rsidR="003D127B" w:rsidRPr="006E260F" w:rsidRDefault="003D127B" w:rsidP="003D127B">
            <w:pPr>
              <w:jc w:val="center"/>
              <w:rPr>
                <w:sz w:val="25"/>
                <w:szCs w:val="25"/>
              </w:rPr>
            </w:pPr>
            <w:r w:rsidRPr="006E260F">
              <w:rPr>
                <w:sz w:val="25"/>
                <w:szCs w:val="25"/>
              </w:rPr>
              <w:t xml:space="preserve">63 900,5  </w:t>
            </w:r>
          </w:p>
        </w:tc>
      </w:tr>
      <w:tr w:rsidR="003D127B" w:rsidRPr="006E260F" w14:paraId="12A2435B" w14:textId="77777777" w:rsidTr="00AA40EC">
        <w:trPr>
          <w:trHeight w:val="645"/>
        </w:trPr>
        <w:tc>
          <w:tcPr>
            <w:tcW w:w="4140" w:type="dxa"/>
            <w:shd w:val="clear" w:color="000000" w:fill="FFFFFF"/>
            <w:hideMark/>
          </w:tcPr>
          <w:p w14:paraId="6DDFDB50" w14:textId="2B3473A7" w:rsidR="003D127B" w:rsidRPr="006E260F" w:rsidRDefault="003D127B" w:rsidP="003D127B">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3FED8EF6" w14:textId="77777777" w:rsidR="003D127B" w:rsidRPr="006E260F" w:rsidRDefault="003D127B" w:rsidP="003D127B">
            <w:pPr>
              <w:jc w:val="center"/>
              <w:rPr>
                <w:sz w:val="25"/>
                <w:szCs w:val="25"/>
              </w:rPr>
            </w:pPr>
            <w:r w:rsidRPr="006E260F">
              <w:rPr>
                <w:sz w:val="25"/>
                <w:szCs w:val="25"/>
              </w:rPr>
              <w:t>07</w:t>
            </w:r>
          </w:p>
        </w:tc>
        <w:tc>
          <w:tcPr>
            <w:tcW w:w="567" w:type="dxa"/>
            <w:shd w:val="clear" w:color="000000" w:fill="FFFFFF"/>
            <w:noWrap/>
            <w:vAlign w:val="center"/>
            <w:hideMark/>
          </w:tcPr>
          <w:p w14:paraId="179259CC" w14:textId="77777777" w:rsidR="003D127B" w:rsidRPr="006E260F" w:rsidRDefault="003D127B" w:rsidP="003D127B">
            <w:pPr>
              <w:jc w:val="center"/>
              <w:rPr>
                <w:sz w:val="25"/>
                <w:szCs w:val="25"/>
              </w:rPr>
            </w:pPr>
            <w:r w:rsidRPr="006E260F">
              <w:rPr>
                <w:sz w:val="25"/>
                <w:szCs w:val="25"/>
              </w:rPr>
              <w:t>02</w:t>
            </w:r>
          </w:p>
        </w:tc>
        <w:tc>
          <w:tcPr>
            <w:tcW w:w="1701" w:type="dxa"/>
            <w:shd w:val="clear" w:color="000000" w:fill="FFFFFF"/>
            <w:noWrap/>
            <w:vAlign w:val="center"/>
            <w:hideMark/>
          </w:tcPr>
          <w:p w14:paraId="648BA632" w14:textId="77777777" w:rsidR="003D127B" w:rsidRPr="006E260F" w:rsidRDefault="003D127B" w:rsidP="003D127B">
            <w:pPr>
              <w:jc w:val="center"/>
              <w:rPr>
                <w:sz w:val="25"/>
                <w:szCs w:val="25"/>
              </w:rPr>
            </w:pPr>
            <w:r w:rsidRPr="006E260F">
              <w:rPr>
                <w:sz w:val="25"/>
                <w:szCs w:val="25"/>
              </w:rPr>
              <w:t>02 2 02 42200</w:t>
            </w:r>
          </w:p>
        </w:tc>
        <w:tc>
          <w:tcPr>
            <w:tcW w:w="708" w:type="dxa"/>
            <w:shd w:val="clear" w:color="000000" w:fill="FFFFFF"/>
            <w:noWrap/>
            <w:vAlign w:val="center"/>
            <w:hideMark/>
          </w:tcPr>
          <w:p w14:paraId="5C73CA1E" w14:textId="77777777" w:rsidR="003D127B" w:rsidRPr="006E260F" w:rsidRDefault="003D127B" w:rsidP="003D127B">
            <w:pPr>
              <w:jc w:val="center"/>
              <w:rPr>
                <w:sz w:val="25"/>
                <w:szCs w:val="25"/>
              </w:rPr>
            </w:pPr>
            <w:r w:rsidRPr="006E260F">
              <w:rPr>
                <w:sz w:val="25"/>
                <w:szCs w:val="25"/>
              </w:rPr>
              <w:t>600</w:t>
            </w:r>
          </w:p>
        </w:tc>
        <w:tc>
          <w:tcPr>
            <w:tcW w:w="1418" w:type="dxa"/>
            <w:shd w:val="clear" w:color="000000" w:fill="FFFFFF"/>
            <w:noWrap/>
            <w:vAlign w:val="center"/>
            <w:hideMark/>
          </w:tcPr>
          <w:p w14:paraId="611DC7B3" w14:textId="77777777" w:rsidR="003D127B" w:rsidRPr="006E260F" w:rsidRDefault="003D127B" w:rsidP="003D127B">
            <w:pPr>
              <w:jc w:val="center"/>
              <w:rPr>
                <w:sz w:val="25"/>
                <w:szCs w:val="25"/>
              </w:rPr>
            </w:pPr>
            <w:r w:rsidRPr="006E260F">
              <w:rPr>
                <w:sz w:val="25"/>
                <w:szCs w:val="25"/>
              </w:rPr>
              <w:t xml:space="preserve">62 812,4  </w:t>
            </w:r>
          </w:p>
        </w:tc>
        <w:tc>
          <w:tcPr>
            <w:tcW w:w="1417" w:type="dxa"/>
            <w:shd w:val="clear" w:color="000000" w:fill="FFFFFF"/>
            <w:noWrap/>
            <w:vAlign w:val="center"/>
            <w:hideMark/>
          </w:tcPr>
          <w:p w14:paraId="4E82FFF5" w14:textId="77777777" w:rsidR="003D127B" w:rsidRPr="006E260F" w:rsidRDefault="003D127B" w:rsidP="003D127B">
            <w:pPr>
              <w:jc w:val="center"/>
              <w:rPr>
                <w:sz w:val="25"/>
                <w:szCs w:val="25"/>
              </w:rPr>
            </w:pPr>
            <w:r w:rsidRPr="006E260F">
              <w:rPr>
                <w:sz w:val="25"/>
                <w:szCs w:val="25"/>
              </w:rPr>
              <w:t xml:space="preserve">63 900,5  </w:t>
            </w:r>
          </w:p>
        </w:tc>
      </w:tr>
      <w:tr w:rsidR="003D127B" w:rsidRPr="006E260F" w14:paraId="699A0FD2" w14:textId="77777777" w:rsidTr="00AA40EC">
        <w:trPr>
          <w:trHeight w:val="1695"/>
        </w:trPr>
        <w:tc>
          <w:tcPr>
            <w:tcW w:w="4140" w:type="dxa"/>
            <w:shd w:val="clear" w:color="000000" w:fill="FFFFFF"/>
            <w:hideMark/>
          </w:tcPr>
          <w:p w14:paraId="75FEBC5E" w14:textId="61C5769A" w:rsidR="003D127B" w:rsidRPr="006E260F" w:rsidRDefault="003D127B" w:rsidP="003D127B">
            <w:pPr>
              <w:rPr>
                <w:sz w:val="27"/>
                <w:szCs w:val="27"/>
              </w:rPr>
            </w:pPr>
            <w:r w:rsidRPr="006E260F">
              <w:rPr>
                <w:sz w:val="27"/>
                <w:szCs w:val="27"/>
              </w:rPr>
              <w:lastRenderedPageBreak/>
              <w:t>Мәктәпкәчә, башлангыч гомуми, төп гомуми, урта гомуми белем бирү (гомуми белем бирү)</w:t>
            </w:r>
            <w:r w:rsidR="006E260F">
              <w:rPr>
                <w:sz w:val="27"/>
                <w:szCs w:val="27"/>
              </w:rPr>
              <w:t xml:space="preserve"> </w:t>
            </w:r>
            <w:r w:rsidRPr="006E260F">
              <w:rPr>
                <w:sz w:val="27"/>
                <w:szCs w:val="27"/>
              </w:rPr>
              <w:t>бирүне оештыру буенча чыгым йөкләмәләрен уртак финанслау максатында субсидияләр</w:t>
            </w:r>
          </w:p>
        </w:tc>
        <w:tc>
          <w:tcPr>
            <w:tcW w:w="567" w:type="dxa"/>
            <w:shd w:val="clear" w:color="000000" w:fill="FFFFFF"/>
            <w:noWrap/>
            <w:vAlign w:val="center"/>
            <w:hideMark/>
          </w:tcPr>
          <w:p w14:paraId="488D58D6" w14:textId="77777777" w:rsidR="003D127B" w:rsidRPr="006E260F" w:rsidRDefault="003D127B" w:rsidP="003D127B">
            <w:pPr>
              <w:jc w:val="center"/>
              <w:rPr>
                <w:sz w:val="25"/>
                <w:szCs w:val="25"/>
              </w:rPr>
            </w:pPr>
            <w:r w:rsidRPr="006E260F">
              <w:rPr>
                <w:sz w:val="25"/>
                <w:szCs w:val="25"/>
              </w:rPr>
              <w:t>07</w:t>
            </w:r>
          </w:p>
        </w:tc>
        <w:tc>
          <w:tcPr>
            <w:tcW w:w="567" w:type="dxa"/>
            <w:shd w:val="clear" w:color="000000" w:fill="FFFFFF"/>
            <w:noWrap/>
            <w:vAlign w:val="center"/>
            <w:hideMark/>
          </w:tcPr>
          <w:p w14:paraId="7195D8CA" w14:textId="77777777" w:rsidR="003D127B" w:rsidRPr="006E260F" w:rsidRDefault="003D127B" w:rsidP="003D127B">
            <w:pPr>
              <w:jc w:val="center"/>
              <w:rPr>
                <w:sz w:val="25"/>
                <w:szCs w:val="25"/>
              </w:rPr>
            </w:pPr>
            <w:r w:rsidRPr="006E260F">
              <w:rPr>
                <w:sz w:val="25"/>
                <w:szCs w:val="25"/>
              </w:rPr>
              <w:t>02</w:t>
            </w:r>
          </w:p>
        </w:tc>
        <w:tc>
          <w:tcPr>
            <w:tcW w:w="1701" w:type="dxa"/>
            <w:shd w:val="clear" w:color="000000" w:fill="FFFFFF"/>
            <w:noWrap/>
            <w:vAlign w:val="center"/>
            <w:hideMark/>
          </w:tcPr>
          <w:p w14:paraId="1CAAAF6D" w14:textId="77777777" w:rsidR="003D127B" w:rsidRPr="006E260F" w:rsidRDefault="003D127B" w:rsidP="003D127B">
            <w:pPr>
              <w:jc w:val="center"/>
              <w:rPr>
                <w:sz w:val="25"/>
                <w:szCs w:val="25"/>
              </w:rPr>
            </w:pPr>
            <w:r w:rsidRPr="006E260F">
              <w:rPr>
                <w:sz w:val="25"/>
                <w:szCs w:val="25"/>
              </w:rPr>
              <w:t>02 2 02 S0050</w:t>
            </w:r>
          </w:p>
        </w:tc>
        <w:tc>
          <w:tcPr>
            <w:tcW w:w="708" w:type="dxa"/>
            <w:shd w:val="clear" w:color="000000" w:fill="FFFFFF"/>
            <w:noWrap/>
            <w:vAlign w:val="center"/>
            <w:hideMark/>
          </w:tcPr>
          <w:p w14:paraId="5B18ADC1" w14:textId="77777777" w:rsidR="003D127B" w:rsidRPr="006E260F" w:rsidRDefault="003D127B" w:rsidP="003D127B">
            <w:pPr>
              <w:jc w:val="center"/>
              <w:rPr>
                <w:sz w:val="25"/>
                <w:szCs w:val="25"/>
              </w:rPr>
            </w:pPr>
            <w:r w:rsidRPr="006E260F">
              <w:rPr>
                <w:sz w:val="25"/>
                <w:szCs w:val="25"/>
              </w:rPr>
              <w:t> </w:t>
            </w:r>
          </w:p>
        </w:tc>
        <w:tc>
          <w:tcPr>
            <w:tcW w:w="1418" w:type="dxa"/>
            <w:shd w:val="clear" w:color="000000" w:fill="FFFFFF"/>
            <w:vAlign w:val="center"/>
            <w:hideMark/>
          </w:tcPr>
          <w:p w14:paraId="5CCEB80D" w14:textId="77777777" w:rsidR="003D127B" w:rsidRPr="006E260F" w:rsidRDefault="003D127B" w:rsidP="003D127B">
            <w:pPr>
              <w:jc w:val="center"/>
              <w:rPr>
                <w:sz w:val="25"/>
                <w:szCs w:val="25"/>
              </w:rPr>
            </w:pPr>
            <w:r w:rsidRPr="006E260F">
              <w:rPr>
                <w:sz w:val="25"/>
                <w:szCs w:val="25"/>
              </w:rPr>
              <w:t>464 919,6</w:t>
            </w:r>
          </w:p>
        </w:tc>
        <w:tc>
          <w:tcPr>
            <w:tcW w:w="1417" w:type="dxa"/>
            <w:shd w:val="clear" w:color="000000" w:fill="FFFFFF"/>
            <w:vAlign w:val="center"/>
            <w:hideMark/>
          </w:tcPr>
          <w:p w14:paraId="0177BCFE" w14:textId="77777777" w:rsidR="003D127B" w:rsidRPr="006E260F" w:rsidRDefault="003D127B" w:rsidP="003D127B">
            <w:pPr>
              <w:jc w:val="center"/>
              <w:rPr>
                <w:sz w:val="25"/>
                <w:szCs w:val="25"/>
              </w:rPr>
            </w:pPr>
            <w:r w:rsidRPr="006E260F">
              <w:rPr>
                <w:sz w:val="25"/>
                <w:szCs w:val="25"/>
              </w:rPr>
              <w:t>395 748,7</w:t>
            </w:r>
          </w:p>
        </w:tc>
      </w:tr>
      <w:tr w:rsidR="003D127B" w:rsidRPr="006E260F" w14:paraId="4400F836" w14:textId="77777777" w:rsidTr="00AA40EC">
        <w:trPr>
          <w:trHeight w:val="675"/>
        </w:trPr>
        <w:tc>
          <w:tcPr>
            <w:tcW w:w="4140" w:type="dxa"/>
            <w:shd w:val="clear" w:color="000000" w:fill="FFFFFF"/>
            <w:hideMark/>
          </w:tcPr>
          <w:p w14:paraId="565DEA4B" w14:textId="3F591581" w:rsidR="003D127B" w:rsidRPr="006E260F" w:rsidRDefault="003D127B" w:rsidP="003D127B">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6BF21FFA" w14:textId="77777777" w:rsidR="003D127B" w:rsidRPr="006E260F" w:rsidRDefault="003D127B" w:rsidP="003D127B">
            <w:pPr>
              <w:jc w:val="center"/>
              <w:rPr>
                <w:sz w:val="25"/>
                <w:szCs w:val="25"/>
              </w:rPr>
            </w:pPr>
            <w:r w:rsidRPr="006E260F">
              <w:rPr>
                <w:sz w:val="25"/>
                <w:szCs w:val="25"/>
              </w:rPr>
              <w:t>07</w:t>
            </w:r>
          </w:p>
        </w:tc>
        <w:tc>
          <w:tcPr>
            <w:tcW w:w="567" w:type="dxa"/>
            <w:shd w:val="clear" w:color="000000" w:fill="FFFFFF"/>
            <w:noWrap/>
            <w:vAlign w:val="center"/>
            <w:hideMark/>
          </w:tcPr>
          <w:p w14:paraId="42C1A6C4" w14:textId="77777777" w:rsidR="003D127B" w:rsidRPr="006E260F" w:rsidRDefault="003D127B" w:rsidP="003D127B">
            <w:pPr>
              <w:jc w:val="center"/>
              <w:rPr>
                <w:sz w:val="25"/>
                <w:szCs w:val="25"/>
              </w:rPr>
            </w:pPr>
            <w:r w:rsidRPr="006E260F">
              <w:rPr>
                <w:sz w:val="25"/>
                <w:szCs w:val="25"/>
              </w:rPr>
              <w:t>02</w:t>
            </w:r>
          </w:p>
        </w:tc>
        <w:tc>
          <w:tcPr>
            <w:tcW w:w="1701" w:type="dxa"/>
            <w:shd w:val="clear" w:color="000000" w:fill="FFFFFF"/>
            <w:noWrap/>
            <w:vAlign w:val="center"/>
            <w:hideMark/>
          </w:tcPr>
          <w:p w14:paraId="1A278B3E" w14:textId="77777777" w:rsidR="003D127B" w:rsidRPr="006E260F" w:rsidRDefault="003D127B" w:rsidP="003D127B">
            <w:pPr>
              <w:jc w:val="center"/>
              <w:rPr>
                <w:sz w:val="25"/>
                <w:szCs w:val="25"/>
              </w:rPr>
            </w:pPr>
            <w:r w:rsidRPr="006E260F">
              <w:rPr>
                <w:sz w:val="25"/>
                <w:szCs w:val="25"/>
              </w:rPr>
              <w:t>02 2 02 S0050</w:t>
            </w:r>
          </w:p>
        </w:tc>
        <w:tc>
          <w:tcPr>
            <w:tcW w:w="708" w:type="dxa"/>
            <w:shd w:val="clear" w:color="000000" w:fill="FFFFFF"/>
            <w:noWrap/>
            <w:vAlign w:val="center"/>
            <w:hideMark/>
          </w:tcPr>
          <w:p w14:paraId="7A157B6C" w14:textId="77777777" w:rsidR="003D127B" w:rsidRPr="006E260F" w:rsidRDefault="003D127B" w:rsidP="003D127B">
            <w:pPr>
              <w:jc w:val="center"/>
              <w:rPr>
                <w:sz w:val="25"/>
                <w:szCs w:val="25"/>
              </w:rPr>
            </w:pPr>
            <w:r w:rsidRPr="006E260F">
              <w:rPr>
                <w:sz w:val="25"/>
                <w:szCs w:val="25"/>
              </w:rPr>
              <w:t>600</w:t>
            </w:r>
          </w:p>
        </w:tc>
        <w:tc>
          <w:tcPr>
            <w:tcW w:w="1418" w:type="dxa"/>
            <w:shd w:val="clear" w:color="000000" w:fill="FFFFFF"/>
            <w:vAlign w:val="center"/>
            <w:hideMark/>
          </w:tcPr>
          <w:p w14:paraId="252CDD64" w14:textId="77777777" w:rsidR="003D127B" w:rsidRPr="006E260F" w:rsidRDefault="003D127B" w:rsidP="003D127B">
            <w:pPr>
              <w:jc w:val="center"/>
              <w:rPr>
                <w:sz w:val="25"/>
                <w:szCs w:val="25"/>
              </w:rPr>
            </w:pPr>
            <w:r w:rsidRPr="006E260F">
              <w:rPr>
                <w:sz w:val="25"/>
                <w:szCs w:val="25"/>
              </w:rPr>
              <w:t>464 919,6</w:t>
            </w:r>
          </w:p>
        </w:tc>
        <w:tc>
          <w:tcPr>
            <w:tcW w:w="1417" w:type="dxa"/>
            <w:shd w:val="clear" w:color="000000" w:fill="FFFFFF"/>
            <w:vAlign w:val="center"/>
            <w:hideMark/>
          </w:tcPr>
          <w:p w14:paraId="4536023F" w14:textId="77777777" w:rsidR="003D127B" w:rsidRPr="006E260F" w:rsidRDefault="003D127B" w:rsidP="003D127B">
            <w:pPr>
              <w:jc w:val="center"/>
              <w:rPr>
                <w:sz w:val="25"/>
                <w:szCs w:val="25"/>
              </w:rPr>
            </w:pPr>
            <w:r w:rsidRPr="006E260F">
              <w:rPr>
                <w:sz w:val="25"/>
                <w:szCs w:val="25"/>
              </w:rPr>
              <w:t>395 748,7</w:t>
            </w:r>
          </w:p>
        </w:tc>
      </w:tr>
      <w:tr w:rsidR="003D127B" w:rsidRPr="006E260F" w14:paraId="6C20EB61" w14:textId="77777777" w:rsidTr="00AA40EC">
        <w:trPr>
          <w:trHeight w:val="1740"/>
        </w:trPr>
        <w:tc>
          <w:tcPr>
            <w:tcW w:w="4140" w:type="dxa"/>
            <w:shd w:val="clear" w:color="000000" w:fill="FFFFFF"/>
            <w:hideMark/>
          </w:tcPr>
          <w:p w14:paraId="743F1AD6" w14:textId="6BEE8EDB" w:rsidR="003D127B" w:rsidRPr="006E260F" w:rsidRDefault="003D127B" w:rsidP="003D127B">
            <w:pPr>
              <w:rPr>
                <w:sz w:val="27"/>
                <w:szCs w:val="27"/>
              </w:rPr>
            </w:pPr>
            <w:r w:rsidRPr="006E260F">
              <w:rPr>
                <w:sz w:val="27"/>
                <w:szCs w:val="27"/>
              </w:rPr>
              <w:t>Мәктәпкәчә, башлангыч гомуми, төп гомуми, урта гомуми белем бирү (җирле бюджет)</w:t>
            </w:r>
            <w:r w:rsidRPr="006E260F">
              <w:rPr>
                <w:sz w:val="27"/>
                <w:szCs w:val="27"/>
                <w:lang w:val="tt-RU"/>
              </w:rPr>
              <w:t xml:space="preserve"> </w:t>
            </w:r>
            <w:r w:rsidRPr="006E260F">
              <w:rPr>
                <w:sz w:val="27"/>
                <w:szCs w:val="27"/>
              </w:rPr>
              <w:t>бирүне оештыру буенча чыгым йөкләмәләрен уртак финанслау максатында субсидияләр</w:t>
            </w:r>
          </w:p>
        </w:tc>
        <w:tc>
          <w:tcPr>
            <w:tcW w:w="567" w:type="dxa"/>
            <w:shd w:val="clear" w:color="000000" w:fill="FFFFFF"/>
            <w:noWrap/>
            <w:vAlign w:val="center"/>
            <w:hideMark/>
          </w:tcPr>
          <w:p w14:paraId="33F5812C" w14:textId="77777777" w:rsidR="003D127B" w:rsidRPr="006E260F" w:rsidRDefault="003D127B" w:rsidP="003D127B">
            <w:pPr>
              <w:jc w:val="center"/>
              <w:rPr>
                <w:sz w:val="25"/>
                <w:szCs w:val="25"/>
              </w:rPr>
            </w:pPr>
            <w:r w:rsidRPr="006E260F">
              <w:rPr>
                <w:sz w:val="25"/>
                <w:szCs w:val="25"/>
              </w:rPr>
              <w:t>07</w:t>
            </w:r>
          </w:p>
        </w:tc>
        <w:tc>
          <w:tcPr>
            <w:tcW w:w="567" w:type="dxa"/>
            <w:shd w:val="clear" w:color="000000" w:fill="FFFFFF"/>
            <w:noWrap/>
            <w:vAlign w:val="center"/>
            <w:hideMark/>
          </w:tcPr>
          <w:p w14:paraId="6C695185" w14:textId="77777777" w:rsidR="003D127B" w:rsidRPr="006E260F" w:rsidRDefault="003D127B" w:rsidP="003D127B">
            <w:pPr>
              <w:jc w:val="center"/>
              <w:rPr>
                <w:sz w:val="25"/>
                <w:szCs w:val="25"/>
              </w:rPr>
            </w:pPr>
            <w:r w:rsidRPr="006E260F">
              <w:rPr>
                <w:sz w:val="25"/>
                <w:szCs w:val="25"/>
              </w:rPr>
              <w:t>02</w:t>
            </w:r>
          </w:p>
        </w:tc>
        <w:tc>
          <w:tcPr>
            <w:tcW w:w="1701" w:type="dxa"/>
            <w:shd w:val="clear" w:color="000000" w:fill="FFFFFF"/>
            <w:noWrap/>
            <w:vAlign w:val="center"/>
            <w:hideMark/>
          </w:tcPr>
          <w:p w14:paraId="1F6941AC" w14:textId="77777777" w:rsidR="003D127B" w:rsidRPr="006E260F" w:rsidRDefault="003D127B" w:rsidP="003D127B">
            <w:pPr>
              <w:jc w:val="center"/>
              <w:rPr>
                <w:sz w:val="25"/>
                <w:szCs w:val="25"/>
              </w:rPr>
            </w:pPr>
            <w:r w:rsidRPr="006E260F">
              <w:rPr>
                <w:sz w:val="25"/>
                <w:szCs w:val="25"/>
              </w:rPr>
              <w:t>02 2 02 S0050</w:t>
            </w:r>
          </w:p>
        </w:tc>
        <w:tc>
          <w:tcPr>
            <w:tcW w:w="708" w:type="dxa"/>
            <w:shd w:val="clear" w:color="000000" w:fill="FFFFFF"/>
            <w:noWrap/>
            <w:vAlign w:val="center"/>
            <w:hideMark/>
          </w:tcPr>
          <w:p w14:paraId="24091BC2" w14:textId="77777777" w:rsidR="003D127B" w:rsidRPr="006E260F" w:rsidRDefault="003D127B" w:rsidP="003D127B">
            <w:pPr>
              <w:jc w:val="center"/>
              <w:rPr>
                <w:sz w:val="25"/>
                <w:szCs w:val="25"/>
              </w:rPr>
            </w:pPr>
            <w:r w:rsidRPr="006E260F">
              <w:rPr>
                <w:sz w:val="25"/>
                <w:szCs w:val="25"/>
              </w:rPr>
              <w:t> </w:t>
            </w:r>
          </w:p>
        </w:tc>
        <w:tc>
          <w:tcPr>
            <w:tcW w:w="1418" w:type="dxa"/>
            <w:shd w:val="clear" w:color="000000" w:fill="FFFFFF"/>
            <w:vAlign w:val="center"/>
            <w:hideMark/>
          </w:tcPr>
          <w:p w14:paraId="0C7AA4C4" w14:textId="77777777" w:rsidR="003D127B" w:rsidRPr="006E260F" w:rsidRDefault="003D127B" w:rsidP="003D127B">
            <w:pPr>
              <w:jc w:val="center"/>
              <w:rPr>
                <w:sz w:val="25"/>
                <w:szCs w:val="25"/>
              </w:rPr>
            </w:pPr>
            <w:r w:rsidRPr="006E260F">
              <w:rPr>
                <w:sz w:val="25"/>
                <w:szCs w:val="25"/>
              </w:rPr>
              <w:t>5 749,8</w:t>
            </w:r>
          </w:p>
        </w:tc>
        <w:tc>
          <w:tcPr>
            <w:tcW w:w="1417" w:type="dxa"/>
            <w:shd w:val="clear" w:color="000000" w:fill="FFFFFF"/>
            <w:vAlign w:val="center"/>
            <w:hideMark/>
          </w:tcPr>
          <w:p w14:paraId="580FAB06" w14:textId="77777777" w:rsidR="003D127B" w:rsidRPr="006E260F" w:rsidRDefault="003D127B" w:rsidP="003D127B">
            <w:pPr>
              <w:jc w:val="center"/>
              <w:rPr>
                <w:sz w:val="25"/>
                <w:szCs w:val="25"/>
              </w:rPr>
            </w:pPr>
            <w:r w:rsidRPr="006E260F">
              <w:rPr>
                <w:sz w:val="25"/>
                <w:szCs w:val="25"/>
              </w:rPr>
              <w:t>5 051,1</w:t>
            </w:r>
          </w:p>
        </w:tc>
      </w:tr>
      <w:tr w:rsidR="003D127B" w:rsidRPr="006E260F" w14:paraId="7D951B5D" w14:textId="77777777" w:rsidTr="00AA40EC">
        <w:trPr>
          <w:trHeight w:val="750"/>
        </w:trPr>
        <w:tc>
          <w:tcPr>
            <w:tcW w:w="4140" w:type="dxa"/>
            <w:shd w:val="clear" w:color="000000" w:fill="FFFFFF"/>
            <w:hideMark/>
          </w:tcPr>
          <w:p w14:paraId="45F2DF26" w14:textId="574505A7" w:rsidR="003D127B" w:rsidRPr="006E260F" w:rsidRDefault="003D127B" w:rsidP="003D127B">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116798D6" w14:textId="77777777" w:rsidR="003D127B" w:rsidRPr="006E260F" w:rsidRDefault="003D127B" w:rsidP="003D127B">
            <w:pPr>
              <w:jc w:val="center"/>
              <w:rPr>
                <w:sz w:val="25"/>
                <w:szCs w:val="25"/>
              </w:rPr>
            </w:pPr>
            <w:r w:rsidRPr="006E260F">
              <w:rPr>
                <w:sz w:val="25"/>
                <w:szCs w:val="25"/>
              </w:rPr>
              <w:t>07</w:t>
            </w:r>
          </w:p>
        </w:tc>
        <w:tc>
          <w:tcPr>
            <w:tcW w:w="567" w:type="dxa"/>
            <w:shd w:val="clear" w:color="000000" w:fill="FFFFFF"/>
            <w:noWrap/>
            <w:vAlign w:val="center"/>
            <w:hideMark/>
          </w:tcPr>
          <w:p w14:paraId="4E5F1006" w14:textId="77777777" w:rsidR="003D127B" w:rsidRPr="006E260F" w:rsidRDefault="003D127B" w:rsidP="003D127B">
            <w:pPr>
              <w:jc w:val="center"/>
              <w:rPr>
                <w:sz w:val="25"/>
                <w:szCs w:val="25"/>
              </w:rPr>
            </w:pPr>
            <w:r w:rsidRPr="006E260F">
              <w:rPr>
                <w:sz w:val="25"/>
                <w:szCs w:val="25"/>
              </w:rPr>
              <w:t>02</w:t>
            </w:r>
          </w:p>
        </w:tc>
        <w:tc>
          <w:tcPr>
            <w:tcW w:w="1701" w:type="dxa"/>
            <w:shd w:val="clear" w:color="000000" w:fill="FFFFFF"/>
            <w:noWrap/>
            <w:vAlign w:val="center"/>
            <w:hideMark/>
          </w:tcPr>
          <w:p w14:paraId="2FF69E8E" w14:textId="77777777" w:rsidR="003D127B" w:rsidRPr="006E260F" w:rsidRDefault="003D127B" w:rsidP="003D127B">
            <w:pPr>
              <w:jc w:val="center"/>
              <w:rPr>
                <w:sz w:val="25"/>
                <w:szCs w:val="25"/>
              </w:rPr>
            </w:pPr>
            <w:r w:rsidRPr="006E260F">
              <w:rPr>
                <w:sz w:val="25"/>
                <w:szCs w:val="25"/>
              </w:rPr>
              <w:t>02 2 02 S0050</w:t>
            </w:r>
          </w:p>
        </w:tc>
        <w:tc>
          <w:tcPr>
            <w:tcW w:w="708" w:type="dxa"/>
            <w:shd w:val="clear" w:color="000000" w:fill="FFFFFF"/>
            <w:noWrap/>
            <w:vAlign w:val="center"/>
            <w:hideMark/>
          </w:tcPr>
          <w:p w14:paraId="232D8867" w14:textId="77777777" w:rsidR="003D127B" w:rsidRPr="006E260F" w:rsidRDefault="003D127B" w:rsidP="003D127B">
            <w:pPr>
              <w:jc w:val="center"/>
              <w:rPr>
                <w:sz w:val="25"/>
                <w:szCs w:val="25"/>
              </w:rPr>
            </w:pPr>
            <w:r w:rsidRPr="006E260F">
              <w:rPr>
                <w:sz w:val="25"/>
                <w:szCs w:val="25"/>
              </w:rPr>
              <w:t>600</w:t>
            </w:r>
          </w:p>
        </w:tc>
        <w:tc>
          <w:tcPr>
            <w:tcW w:w="1418" w:type="dxa"/>
            <w:shd w:val="clear" w:color="000000" w:fill="FFFFFF"/>
            <w:noWrap/>
            <w:vAlign w:val="center"/>
            <w:hideMark/>
          </w:tcPr>
          <w:p w14:paraId="24D69097" w14:textId="77777777" w:rsidR="003D127B" w:rsidRPr="006E260F" w:rsidRDefault="003D127B" w:rsidP="003D127B">
            <w:pPr>
              <w:jc w:val="center"/>
              <w:rPr>
                <w:sz w:val="25"/>
                <w:szCs w:val="25"/>
              </w:rPr>
            </w:pPr>
            <w:r w:rsidRPr="006E260F">
              <w:rPr>
                <w:sz w:val="25"/>
                <w:szCs w:val="25"/>
              </w:rPr>
              <w:t xml:space="preserve">5 749,8  </w:t>
            </w:r>
          </w:p>
        </w:tc>
        <w:tc>
          <w:tcPr>
            <w:tcW w:w="1417" w:type="dxa"/>
            <w:shd w:val="clear" w:color="000000" w:fill="FFFFFF"/>
            <w:noWrap/>
            <w:vAlign w:val="center"/>
            <w:hideMark/>
          </w:tcPr>
          <w:p w14:paraId="5675BB09" w14:textId="77777777" w:rsidR="003D127B" w:rsidRPr="006E260F" w:rsidRDefault="003D127B" w:rsidP="003D127B">
            <w:pPr>
              <w:jc w:val="center"/>
              <w:rPr>
                <w:sz w:val="25"/>
                <w:szCs w:val="25"/>
              </w:rPr>
            </w:pPr>
            <w:r w:rsidRPr="006E260F">
              <w:rPr>
                <w:sz w:val="25"/>
                <w:szCs w:val="25"/>
              </w:rPr>
              <w:t xml:space="preserve">5 051,1  </w:t>
            </w:r>
          </w:p>
        </w:tc>
      </w:tr>
      <w:tr w:rsidR="003D127B" w:rsidRPr="006E260F" w14:paraId="6CB2EE19" w14:textId="77777777" w:rsidTr="00AA40EC">
        <w:trPr>
          <w:trHeight w:val="1695"/>
        </w:trPr>
        <w:tc>
          <w:tcPr>
            <w:tcW w:w="4140" w:type="dxa"/>
            <w:shd w:val="clear" w:color="000000" w:fill="FFFFFF"/>
            <w:hideMark/>
          </w:tcPr>
          <w:p w14:paraId="5C47A97B" w14:textId="6F63D2AD" w:rsidR="003D127B" w:rsidRPr="006E260F" w:rsidRDefault="003D127B" w:rsidP="003D127B">
            <w:pPr>
              <w:rPr>
                <w:sz w:val="27"/>
                <w:szCs w:val="27"/>
              </w:rPr>
            </w:pPr>
            <w:r w:rsidRPr="006E260F">
              <w:rPr>
                <w:sz w:val="27"/>
                <w:szCs w:val="27"/>
              </w:rPr>
              <w:t>Муниципаль мәгариф оешмаларында (федераль һәм җирле бюджетларда)</w:t>
            </w:r>
            <w:r w:rsidR="006E260F">
              <w:rPr>
                <w:sz w:val="27"/>
                <w:szCs w:val="27"/>
              </w:rPr>
              <w:t xml:space="preserve"> </w:t>
            </w:r>
            <w:r w:rsidRPr="006E260F">
              <w:rPr>
                <w:sz w:val="27"/>
                <w:szCs w:val="27"/>
              </w:rPr>
              <w:t>башлангыч гомуми белем алучы укучыларга түләүсез кайнар туклануны оештыру буенча чараларны гамәлгә ашыру өлешендә финанслауга субсидияләр</w:t>
            </w:r>
          </w:p>
        </w:tc>
        <w:tc>
          <w:tcPr>
            <w:tcW w:w="567" w:type="dxa"/>
            <w:shd w:val="clear" w:color="000000" w:fill="FFFFFF"/>
            <w:noWrap/>
            <w:vAlign w:val="center"/>
            <w:hideMark/>
          </w:tcPr>
          <w:p w14:paraId="443DC6B3" w14:textId="77777777" w:rsidR="003D127B" w:rsidRPr="006E260F" w:rsidRDefault="003D127B" w:rsidP="003D127B">
            <w:pPr>
              <w:jc w:val="center"/>
              <w:rPr>
                <w:sz w:val="25"/>
                <w:szCs w:val="25"/>
              </w:rPr>
            </w:pPr>
            <w:r w:rsidRPr="006E260F">
              <w:rPr>
                <w:sz w:val="25"/>
                <w:szCs w:val="25"/>
              </w:rPr>
              <w:t>07</w:t>
            </w:r>
          </w:p>
        </w:tc>
        <w:tc>
          <w:tcPr>
            <w:tcW w:w="567" w:type="dxa"/>
            <w:shd w:val="clear" w:color="000000" w:fill="FFFFFF"/>
            <w:noWrap/>
            <w:vAlign w:val="center"/>
            <w:hideMark/>
          </w:tcPr>
          <w:p w14:paraId="10FC93E7" w14:textId="77777777" w:rsidR="003D127B" w:rsidRPr="006E260F" w:rsidRDefault="003D127B" w:rsidP="003D127B">
            <w:pPr>
              <w:jc w:val="center"/>
              <w:rPr>
                <w:sz w:val="25"/>
                <w:szCs w:val="25"/>
              </w:rPr>
            </w:pPr>
            <w:r w:rsidRPr="006E260F">
              <w:rPr>
                <w:sz w:val="25"/>
                <w:szCs w:val="25"/>
              </w:rPr>
              <w:t>02</w:t>
            </w:r>
          </w:p>
        </w:tc>
        <w:tc>
          <w:tcPr>
            <w:tcW w:w="1701" w:type="dxa"/>
            <w:shd w:val="clear" w:color="000000" w:fill="FFFFFF"/>
            <w:noWrap/>
            <w:vAlign w:val="center"/>
            <w:hideMark/>
          </w:tcPr>
          <w:p w14:paraId="44C2B459" w14:textId="77777777" w:rsidR="003D127B" w:rsidRPr="006E260F" w:rsidRDefault="003D127B" w:rsidP="003D127B">
            <w:pPr>
              <w:jc w:val="center"/>
              <w:rPr>
                <w:sz w:val="25"/>
                <w:szCs w:val="25"/>
              </w:rPr>
            </w:pPr>
            <w:r w:rsidRPr="006E260F">
              <w:rPr>
                <w:sz w:val="25"/>
                <w:szCs w:val="25"/>
              </w:rPr>
              <w:t>02 4 01 L3041</w:t>
            </w:r>
          </w:p>
        </w:tc>
        <w:tc>
          <w:tcPr>
            <w:tcW w:w="708" w:type="dxa"/>
            <w:shd w:val="clear" w:color="000000" w:fill="FFFFFF"/>
            <w:noWrap/>
            <w:vAlign w:val="center"/>
            <w:hideMark/>
          </w:tcPr>
          <w:p w14:paraId="7C8D9358" w14:textId="77777777" w:rsidR="003D127B" w:rsidRPr="006E260F" w:rsidRDefault="003D127B" w:rsidP="003D127B">
            <w:pPr>
              <w:jc w:val="center"/>
              <w:rPr>
                <w:sz w:val="25"/>
                <w:szCs w:val="25"/>
              </w:rPr>
            </w:pPr>
            <w:r w:rsidRPr="006E260F">
              <w:rPr>
                <w:sz w:val="25"/>
                <w:szCs w:val="25"/>
              </w:rPr>
              <w:t> </w:t>
            </w:r>
          </w:p>
        </w:tc>
        <w:tc>
          <w:tcPr>
            <w:tcW w:w="1418" w:type="dxa"/>
            <w:shd w:val="clear" w:color="000000" w:fill="FFFFFF"/>
            <w:noWrap/>
            <w:vAlign w:val="center"/>
            <w:hideMark/>
          </w:tcPr>
          <w:p w14:paraId="5E5A8F14" w14:textId="77777777" w:rsidR="003D127B" w:rsidRPr="006E260F" w:rsidRDefault="003D127B" w:rsidP="003D127B">
            <w:pPr>
              <w:jc w:val="center"/>
              <w:rPr>
                <w:sz w:val="25"/>
                <w:szCs w:val="25"/>
              </w:rPr>
            </w:pPr>
            <w:r w:rsidRPr="006E260F">
              <w:rPr>
                <w:sz w:val="25"/>
                <w:szCs w:val="25"/>
              </w:rPr>
              <w:t xml:space="preserve">195 750,4  </w:t>
            </w:r>
          </w:p>
        </w:tc>
        <w:tc>
          <w:tcPr>
            <w:tcW w:w="1417" w:type="dxa"/>
            <w:shd w:val="clear" w:color="000000" w:fill="FFFFFF"/>
            <w:noWrap/>
            <w:vAlign w:val="center"/>
            <w:hideMark/>
          </w:tcPr>
          <w:p w14:paraId="532FD2B3" w14:textId="77777777" w:rsidR="003D127B" w:rsidRPr="006E260F" w:rsidRDefault="003D127B" w:rsidP="003D127B">
            <w:pPr>
              <w:jc w:val="center"/>
              <w:rPr>
                <w:sz w:val="25"/>
                <w:szCs w:val="25"/>
              </w:rPr>
            </w:pPr>
            <w:r w:rsidRPr="006E260F">
              <w:rPr>
                <w:sz w:val="25"/>
                <w:szCs w:val="25"/>
              </w:rPr>
              <w:t xml:space="preserve">194 428,7  </w:t>
            </w:r>
          </w:p>
        </w:tc>
      </w:tr>
      <w:tr w:rsidR="003D127B" w:rsidRPr="006E260F" w14:paraId="58B126DA" w14:textId="77777777" w:rsidTr="00AA40EC">
        <w:trPr>
          <w:trHeight w:val="795"/>
        </w:trPr>
        <w:tc>
          <w:tcPr>
            <w:tcW w:w="4140" w:type="dxa"/>
            <w:shd w:val="clear" w:color="000000" w:fill="FFFFFF"/>
            <w:hideMark/>
          </w:tcPr>
          <w:p w14:paraId="27652374" w14:textId="10FB8746" w:rsidR="003D127B" w:rsidRPr="006E260F" w:rsidRDefault="003D127B" w:rsidP="003D127B">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6E0DE20B" w14:textId="77777777" w:rsidR="003D127B" w:rsidRPr="006E260F" w:rsidRDefault="003D127B" w:rsidP="003D127B">
            <w:pPr>
              <w:jc w:val="center"/>
              <w:rPr>
                <w:sz w:val="25"/>
                <w:szCs w:val="25"/>
              </w:rPr>
            </w:pPr>
            <w:r w:rsidRPr="006E260F">
              <w:rPr>
                <w:sz w:val="25"/>
                <w:szCs w:val="25"/>
              </w:rPr>
              <w:t>07</w:t>
            </w:r>
          </w:p>
        </w:tc>
        <w:tc>
          <w:tcPr>
            <w:tcW w:w="567" w:type="dxa"/>
            <w:shd w:val="clear" w:color="000000" w:fill="FFFFFF"/>
            <w:noWrap/>
            <w:vAlign w:val="center"/>
            <w:hideMark/>
          </w:tcPr>
          <w:p w14:paraId="25A5B616" w14:textId="77777777" w:rsidR="003D127B" w:rsidRPr="006E260F" w:rsidRDefault="003D127B" w:rsidP="003D127B">
            <w:pPr>
              <w:jc w:val="center"/>
              <w:rPr>
                <w:sz w:val="25"/>
                <w:szCs w:val="25"/>
              </w:rPr>
            </w:pPr>
            <w:r w:rsidRPr="006E260F">
              <w:rPr>
                <w:sz w:val="25"/>
                <w:szCs w:val="25"/>
              </w:rPr>
              <w:t>02</w:t>
            </w:r>
          </w:p>
        </w:tc>
        <w:tc>
          <w:tcPr>
            <w:tcW w:w="1701" w:type="dxa"/>
            <w:shd w:val="clear" w:color="000000" w:fill="FFFFFF"/>
            <w:noWrap/>
            <w:vAlign w:val="center"/>
            <w:hideMark/>
          </w:tcPr>
          <w:p w14:paraId="614727A8" w14:textId="77777777" w:rsidR="003D127B" w:rsidRPr="006E260F" w:rsidRDefault="003D127B" w:rsidP="003D127B">
            <w:pPr>
              <w:jc w:val="center"/>
              <w:rPr>
                <w:sz w:val="25"/>
                <w:szCs w:val="25"/>
              </w:rPr>
            </w:pPr>
            <w:r w:rsidRPr="006E260F">
              <w:rPr>
                <w:sz w:val="25"/>
                <w:szCs w:val="25"/>
              </w:rPr>
              <w:t>02 4 01 L3041</w:t>
            </w:r>
          </w:p>
        </w:tc>
        <w:tc>
          <w:tcPr>
            <w:tcW w:w="708" w:type="dxa"/>
            <w:shd w:val="clear" w:color="000000" w:fill="FFFFFF"/>
            <w:noWrap/>
            <w:vAlign w:val="center"/>
            <w:hideMark/>
          </w:tcPr>
          <w:p w14:paraId="01C944AE" w14:textId="77777777" w:rsidR="003D127B" w:rsidRPr="006E260F" w:rsidRDefault="003D127B" w:rsidP="003D127B">
            <w:pPr>
              <w:jc w:val="center"/>
              <w:rPr>
                <w:sz w:val="25"/>
                <w:szCs w:val="25"/>
              </w:rPr>
            </w:pPr>
            <w:r w:rsidRPr="006E260F">
              <w:rPr>
                <w:sz w:val="25"/>
                <w:szCs w:val="25"/>
              </w:rPr>
              <w:t>600</w:t>
            </w:r>
          </w:p>
        </w:tc>
        <w:tc>
          <w:tcPr>
            <w:tcW w:w="1418" w:type="dxa"/>
            <w:shd w:val="clear" w:color="000000" w:fill="FFFFFF"/>
            <w:vAlign w:val="center"/>
            <w:hideMark/>
          </w:tcPr>
          <w:p w14:paraId="215C893A" w14:textId="77777777" w:rsidR="003D127B" w:rsidRPr="006E260F" w:rsidRDefault="003D127B" w:rsidP="003D127B">
            <w:pPr>
              <w:jc w:val="center"/>
              <w:rPr>
                <w:sz w:val="25"/>
                <w:szCs w:val="25"/>
              </w:rPr>
            </w:pPr>
            <w:r w:rsidRPr="006E260F">
              <w:rPr>
                <w:sz w:val="25"/>
                <w:szCs w:val="25"/>
              </w:rPr>
              <w:t>195 750,4</w:t>
            </w:r>
          </w:p>
        </w:tc>
        <w:tc>
          <w:tcPr>
            <w:tcW w:w="1417" w:type="dxa"/>
            <w:shd w:val="clear" w:color="000000" w:fill="FFFFFF"/>
            <w:noWrap/>
            <w:vAlign w:val="center"/>
            <w:hideMark/>
          </w:tcPr>
          <w:p w14:paraId="76092A85" w14:textId="77777777" w:rsidR="003D127B" w:rsidRPr="006E260F" w:rsidRDefault="003D127B" w:rsidP="003D127B">
            <w:pPr>
              <w:jc w:val="center"/>
              <w:rPr>
                <w:sz w:val="25"/>
                <w:szCs w:val="25"/>
              </w:rPr>
            </w:pPr>
            <w:r w:rsidRPr="006E260F">
              <w:rPr>
                <w:sz w:val="25"/>
                <w:szCs w:val="25"/>
              </w:rPr>
              <w:t>194 428,7</w:t>
            </w:r>
          </w:p>
        </w:tc>
      </w:tr>
      <w:tr w:rsidR="003D127B" w:rsidRPr="006E260F" w14:paraId="7EF70DFE" w14:textId="77777777" w:rsidTr="00AA40EC">
        <w:trPr>
          <w:trHeight w:val="675"/>
        </w:trPr>
        <w:tc>
          <w:tcPr>
            <w:tcW w:w="4140" w:type="dxa"/>
            <w:shd w:val="clear" w:color="000000" w:fill="FFFFFF"/>
            <w:hideMark/>
          </w:tcPr>
          <w:p w14:paraId="1F2C60D3" w14:textId="23AD92EC" w:rsidR="003D127B" w:rsidRPr="006E260F" w:rsidRDefault="003D127B" w:rsidP="003D127B">
            <w:pPr>
              <w:rPr>
                <w:sz w:val="27"/>
                <w:szCs w:val="27"/>
              </w:rPr>
            </w:pPr>
            <w:r w:rsidRPr="006E260F">
              <w:rPr>
                <w:sz w:val="27"/>
                <w:szCs w:val="27"/>
              </w:rPr>
              <w:t>Муниципаль белем бирү оешмаларында башлангыч гомуми белем бирү программалары буенча укучыларга түләүсез кайнар туклануны оештыруга чыгымнар (җирле бюджет)</w:t>
            </w:r>
          </w:p>
        </w:tc>
        <w:tc>
          <w:tcPr>
            <w:tcW w:w="567" w:type="dxa"/>
            <w:shd w:val="clear" w:color="000000" w:fill="FFFFFF"/>
            <w:noWrap/>
            <w:vAlign w:val="center"/>
            <w:hideMark/>
          </w:tcPr>
          <w:p w14:paraId="048B3A26" w14:textId="77777777" w:rsidR="003D127B" w:rsidRPr="006E260F" w:rsidRDefault="003D127B" w:rsidP="003D127B">
            <w:pPr>
              <w:jc w:val="center"/>
              <w:rPr>
                <w:sz w:val="25"/>
                <w:szCs w:val="25"/>
              </w:rPr>
            </w:pPr>
            <w:r w:rsidRPr="006E260F">
              <w:rPr>
                <w:sz w:val="25"/>
                <w:szCs w:val="25"/>
              </w:rPr>
              <w:t>07</w:t>
            </w:r>
          </w:p>
        </w:tc>
        <w:tc>
          <w:tcPr>
            <w:tcW w:w="567" w:type="dxa"/>
            <w:shd w:val="clear" w:color="000000" w:fill="FFFFFF"/>
            <w:noWrap/>
            <w:vAlign w:val="center"/>
            <w:hideMark/>
          </w:tcPr>
          <w:p w14:paraId="6C427FD2" w14:textId="77777777" w:rsidR="003D127B" w:rsidRPr="006E260F" w:rsidRDefault="003D127B" w:rsidP="003D127B">
            <w:pPr>
              <w:jc w:val="center"/>
              <w:rPr>
                <w:sz w:val="25"/>
                <w:szCs w:val="25"/>
              </w:rPr>
            </w:pPr>
            <w:r w:rsidRPr="006E260F">
              <w:rPr>
                <w:sz w:val="25"/>
                <w:szCs w:val="25"/>
              </w:rPr>
              <w:t>02</w:t>
            </w:r>
          </w:p>
        </w:tc>
        <w:tc>
          <w:tcPr>
            <w:tcW w:w="1701" w:type="dxa"/>
            <w:shd w:val="clear" w:color="000000" w:fill="FFFFFF"/>
            <w:noWrap/>
            <w:vAlign w:val="center"/>
            <w:hideMark/>
          </w:tcPr>
          <w:p w14:paraId="4E2E8816" w14:textId="77777777" w:rsidR="003D127B" w:rsidRPr="006E260F" w:rsidRDefault="003D127B" w:rsidP="003D127B">
            <w:pPr>
              <w:jc w:val="center"/>
              <w:rPr>
                <w:sz w:val="25"/>
                <w:szCs w:val="25"/>
              </w:rPr>
            </w:pPr>
            <w:r w:rsidRPr="006E260F">
              <w:rPr>
                <w:sz w:val="25"/>
                <w:szCs w:val="25"/>
              </w:rPr>
              <w:t>02 4 01 23041</w:t>
            </w:r>
          </w:p>
        </w:tc>
        <w:tc>
          <w:tcPr>
            <w:tcW w:w="708" w:type="dxa"/>
            <w:shd w:val="clear" w:color="000000" w:fill="FFFFFF"/>
            <w:noWrap/>
            <w:vAlign w:val="center"/>
            <w:hideMark/>
          </w:tcPr>
          <w:p w14:paraId="6A2783F0" w14:textId="77777777" w:rsidR="003D127B" w:rsidRPr="006E260F" w:rsidRDefault="003D127B" w:rsidP="003D127B">
            <w:pPr>
              <w:jc w:val="center"/>
              <w:rPr>
                <w:sz w:val="25"/>
                <w:szCs w:val="25"/>
              </w:rPr>
            </w:pPr>
            <w:r w:rsidRPr="006E260F">
              <w:rPr>
                <w:sz w:val="25"/>
                <w:szCs w:val="25"/>
              </w:rPr>
              <w:t> </w:t>
            </w:r>
          </w:p>
        </w:tc>
        <w:tc>
          <w:tcPr>
            <w:tcW w:w="1418" w:type="dxa"/>
            <w:shd w:val="clear" w:color="000000" w:fill="FFFFFF"/>
            <w:noWrap/>
            <w:vAlign w:val="center"/>
            <w:hideMark/>
          </w:tcPr>
          <w:p w14:paraId="08FD8720" w14:textId="77777777" w:rsidR="003D127B" w:rsidRPr="006E260F" w:rsidRDefault="003D127B" w:rsidP="003D127B">
            <w:pPr>
              <w:jc w:val="center"/>
              <w:rPr>
                <w:sz w:val="25"/>
                <w:szCs w:val="25"/>
              </w:rPr>
            </w:pPr>
            <w:r w:rsidRPr="006E260F">
              <w:rPr>
                <w:sz w:val="25"/>
                <w:szCs w:val="25"/>
              </w:rPr>
              <w:t xml:space="preserve">13 280,1  </w:t>
            </w:r>
          </w:p>
        </w:tc>
        <w:tc>
          <w:tcPr>
            <w:tcW w:w="1417" w:type="dxa"/>
            <w:shd w:val="clear" w:color="000000" w:fill="FFFFFF"/>
            <w:noWrap/>
            <w:vAlign w:val="center"/>
            <w:hideMark/>
          </w:tcPr>
          <w:p w14:paraId="0135908C" w14:textId="77777777" w:rsidR="003D127B" w:rsidRPr="006E260F" w:rsidRDefault="003D127B" w:rsidP="003D127B">
            <w:pPr>
              <w:jc w:val="center"/>
              <w:rPr>
                <w:sz w:val="25"/>
                <w:szCs w:val="25"/>
              </w:rPr>
            </w:pPr>
            <w:r w:rsidRPr="006E260F">
              <w:rPr>
                <w:sz w:val="25"/>
                <w:szCs w:val="25"/>
              </w:rPr>
              <w:t xml:space="preserve">22 971,4  </w:t>
            </w:r>
          </w:p>
        </w:tc>
      </w:tr>
      <w:tr w:rsidR="003D127B" w:rsidRPr="006E260F" w14:paraId="6D473C32" w14:textId="77777777" w:rsidTr="00AA40EC">
        <w:trPr>
          <w:trHeight w:val="675"/>
        </w:trPr>
        <w:tc>
          <w:tcPr>
            <w:tcW w:w="4140" w:type="dxa"/>
            <w:shd w:val="clear" w:color="000000" w:fill="FFFFFF"/>
            <w:hideMark/>
          </w:tcPr>
          <w:p w14:paraId="66E0BFE2" w14:textId="3786D13C" w:rsidR="003D127B" w:rsidRPr="006E260F" w:rsidRDefault="003D127B" w:rsidP="003D127B">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572E3B29" w14:textId="77777777" w:rsidR="003D127B" w:rsidRPr="006E260F" w:rsidRDefault="003D127B" w:rsidP="003D127B">
            <w:pPr>
              <w:jc w:val="center"/>
              <w:rPr>
                <w:sz w:val="25"/>
                <w:szCs w:val="25"/>
              </w:rPr>
            </w:pPr>
            <w:r w:rsidRPr="006E260F">
              <w:rPr>
                <w:sz w:val="25"/>
                <w:szCs w:val="25"/>
              </w:rPr>
              <w:t>07</w:t>
            </w:r>
          </w:p>
        </w:tc>
        <w:tc>
          <w:tcPr>
            <w:tcW w:w="567" w:type="dxa"/>
            <w:shd w:val="clear" w:color="000000" w:fill="FFFFFF"/>
            <w:noWrap/>
            <w:vAlign w:val="center"/>
            <w:hideMark/>
          </w:tcPr>
          <w:p w14:paraId="23A0699D" w14:textId="77777777" w:rsidR="003D127B" w:rsidRPr="006E260F" w:rsidRDefault="003D127B" w:rsidP="003D127B">
            <w:pPr>
              <w:jc w:val="center"/>
              <w:rPr>
                <w:sz w:val="25"/>
                <w:szCs w:val="25"/>
              </w:rPr>
            </w:pPr>
            <w:r w:rsidRPr="006E260F">
              <w:rPr>
                <w:sz w:val="25"/>
                <w:szCs w:val="25"/>
              </w:rPr>
              <w:t>02</w:t>
            </w:r>
          </w:p>
        </w:tc>
        <w:tc>
          <w:tcPr>
            <w:tcW w:w="1701" w:type="dxa"/>
            <w:shd w:val="clear" w:color="000000" w:fill="FFFFFF"/>
            <w:noWrap/>
            <w:vAlign w:val="center"/>
            <w:hideMark/>
          </w:tcPr>
          <w:p w14:paraId="5C007E15" w14:textId="77777777" w:rsidR="003D127B" w:rsidRPr="006E260F" w:rsidRDefault="003D127B" w:rsidP="003D127B">
            <w:pPr>
              <w:jc w:val="center"/>
              <w:rPr>
                <w:sz w:val="25"/>
                <w:szCs w:val="25"/>
              </w:rPr>
            </w:pPr>
            <w:r w:rsidRPr="006E260F">
              <w:rPr>
                <w:sz w:val="25"/>
                <w:szCs w:val="25"/>
              </w:rPr>
              <w:t>02 4 01 23041</w:t>
            </w:r>
          </w:p>
        </w:tc>
        <w:tc>
          <w:tcPr>
            <w:tcW w:w="708" w:type="dxa"/>
            <w:shd w:val="clear" w:color="000000" w:fill="FFFFFF"/>
            <w:noWrap/>
            <w:vAlign w:val="center"/>
            <w:hideMark/>
          </w:tcPr>
          <w:p w14:paraId="19F1C180" w14:textId="77777777" w:rsidR="003D127B" w:rsidRPr="006E260F" w:rsidRDefault="003D127B" w:rsidP="003D127B">
            <w:pPr>
              <w:jc w:val="center"/>
              <w:rPr>
                <w:sz w:val="25"/>
                <w:szCs w:val="25"/>
              </w:rPr>
            </w:pPr>
            <w:r w:rsidRPr="006E260F">
              <w:rPr>
                <w:sz w:val="25"/>
                <w:szCs w:val="25"/>
              </w:rPr>
              <w:t>600</w:t>
            </w:r>
          </w:p>
        </w:tc>
        <w:tc>
          <w:tcPr>
            <w:tcW w:w="1418" w:type="dxa"/>
            <w:shd w:val="clear" w:color="000000" w:fill="FFFFFF"/>
            <w:noWrap/>
            <w:vAlign w:val="center"/>
            <w:hideMark/>
          </w:tcPr>
          <w:p w14:paraId="6A99051E" w14:textId="77777777" w:rsidR="003D127B" w:rsidRPr="006E260F" w:rsidRDefault="003D127B" w:rsidP="003D127B">
            <w:pPr>
              <w:jc w:val="center"/>
              <w:rPr>
                <w:sz w:val="25"/>
                <w:szCs w:val="25"/>
              </w:rPr>
            </w:pPr>
            <w:r w:rsidRPr="006E260F">
              <w:rPr>
                <w:sz w:val="25"/>
                <w:szCs w:val="25"/>
              </w:rPr>
              <w:t xml:space="preserve">13 280,1  </w:t>
            </w:r>
          </w:p>
        </w:tc>
        <w:tc>
          <w:tcPr>
            <w:tcW w:w="1417" w:type="dxa"/>
            <w:shd w:val="clear" w:color="000000" w:fill="FFFFFF"/>
            <w:noWrap/>
            <w:vAlign w:val="center"/>
            <w:hideMark/>
          </w:tcPr>
          <w:p w14:paraId="0B6643E4" w14:textId="77777777" w:rsidR="003D127B" w:rsidRPr="006E260F" w:rsidRDefault="003D127B" w:rsidP="003D127B">
            <w:pPr>
              <w:jc w:val="center"/>
              <w:rPr>
                <w:sz w:val="25"/>
                <w:szCs w:val="25"/>
              </w:rPr>
            </w:pPr>
            <w:r w:rsidRPr="006E260F">
              <w:rPr>
                <w:sz w:val="25"/>
                <w:szCs w:val="25"/>
              </w:rPr>
              <w:t xml:space="preserve">22 971,4  </w:t>
            </w:r>
          </w:p>
        </w:tc>
      </w:tr>
      <w:tr w:rsidR="003D127B" w:rsidRPr="006E260F" w14:paraId="6E773030" w14:textId="77777777" w:rsidTr="00AA40EC">
        <w:trPr>
          <w:trHeight w:val="1080"/>
        </w:trPr>
        <w:tc>
          <w:tcPr>
            <w:tcW w:w="4140" w:type="dxa"/>
            <w:shd w:val="clear" w:color="000000" w:fill="FFFFFF"/>
            <w:hideMark/>
          </w:tcPr>
          <w:p w14:paraId="716CFCB3" w14:textId="48BDB9AF" w:rsidR="003D127B" w:rsidRPr="006E260F" w:rsidRDefault="00EA6E95" w:rsidP="003D127B">
            <w:pPr>
              <w:rPr>
                <w:sz w:val="27"/>
                <w:szCs w:val="27"/>
              </w:rPr>
            </w:pPr>
            <w:r w:rsidRPr="006E260F">
              <w:rPr>
                <w:sz w:val="27"/>
                <w:szCs w:val="27"/>
              </w:rPr>
              <w:t>«</w:t>
            </w:r>
            <w:r w:rsidR="003D127B" w:rsidRPr="006E260F">
              <w:rPr>
                <w:sz w:val="27"/>
                <w:szCs w:val="27"/>
              </w:rPr>
              <w:t>2021-2025 елларга Түбән Кама муниципаль районында Терроризм һәм экстремизмны профилактикалау</w:t>
            </w:r>
            <w:r w:rsidRPr="006E260F">
              <w:rPr>
                <w:sz w:val="27"/>
                <w:szCs w:val="27"/>
              </w:rPr>
              <w:t>»</w:t>
            </w:r>
            <w:r w:rsidR="003D127B" w:rsidRPr="006E260F">
              <w:rPr>
                <w:sz w:val="27"/>
                <w:szCs w:val="27"/>
              </w:rPr>
              <w:t xml:space="preserve"> муниципаль программасы</w:t>
            </w:r>
          </w:p>
          <w:p w14:paraId="60DD371C" w14:textId="3D8A90E4" w:rsidR="003D127B" w:rsidRPr="006E260F" w:rsidRDefault="003D127B" w:rsidP="003D127B">
            <w:pPr>
              <w:rPr>
                <w:bCs/>
                <w:sz w:val="27"/>
                <w:szCs w:val="27"/>
              </w:rPr>
            </w:pPr>
          </w:p>
        </w:tc>
        <w:tc>
          <w:tcPr>
            <w:tcW w:w="567" w:type="dxa"/>
            <w:shd w:val="clear" w:color="000000" w:fill="FFFFFF"/>
            <w:noWrap/>
            <w:vAlign w:val="center"/>
            <w:hideMark/>
          </w:tcPr>
          <w:p w14:paraId="21980B36" w14:textId="77777777" w:rsidR="003D127B" w:rsidRPr="006E260F" w:rsidRDefault="003D127B" w:rsidP="003D127B">
            <w:pPr>
              <w:jc w:val="center"/>
              <w:rPr>
                <w:bCs/>
                <w:sz w:val="25"/>
                <w:szCs w:val="25"/>
              </w:rPr>
            </w:pPr>
            <w:r w:rsidRPr="006E260F">
              <w:rPr>
                <w:bCs/>
                <w:sz w:val="25"/>
                <w:szCs w:val="25"/>
              </w:rPr>
              <w:t>07</w:t>
            </w:r>
          </w:p>
        </w:tc>
        <w:tc>
          <w:tcPr>
            <w:tcW w:w="567" w:type="dxa"/>
            <w:shd w:val="clear" w:color="000000" w:fill="FFFFFF"/>
            <w:noWrap/>
            <w:vAlign w:val="center"/>
            <w:hideMark/>
          </w:tcPr>
          <w:p w14:paraId="60F2C885" w14:textId="77777777" w:rsidR="003D127B" w:rsidRPr="006E260F" w:rsidRDefault="003D127B" w:rsidP="003D127B">
            <w:pPr>
              <w:jc w:val="center"/>
              <w:rPr>
                <w:bCs/>
                <w:sz w:val="25"/>
                <w:szCs w:val="25"/>
              </w:rPr>
            </w:pPr>
            <w:r w:rsidRPr="006E260F">
              <w:rPr>
                <w:bCs/>
                <w:sz w:val="25"/>
                <w:szCs w:val="25"/>
              </w:rPr>
              <w:t>02</w:t>
            </w:r>
          </w:p>
        </w:tc>
        <w:tc>
          <w:tcPr>
            <w:tcW w:w="1701" w:type="dxa"/>
            <w:shd w:val="clear" w:color="000000" w:fill="FFFFFF"/>
            <w:noWrap/>
            <w:vAlign w:val="center"/>
            <w:hideMark/>
          </w:tcPr>
          <w:p w14:paraId="5D036F1B" w14:textId="77777777" w:rsidR="003D127B" w:rsidRPr="006E260F" w:rsidRDefault="003D127B" w:rsidP="003D127B">
            <w:pPr>
              <w:jc w:val="center"/>
              <w:rPr>
                <w:bCs/>
                <w:sz w:val="25"/>
                <w:szCs w:val="25"/>
              </w:rPr>
            </w:pPr>
            <w:r w:rsidRPr="006E260F">
              <w:rPr>
                <w:bCs/>
                <w:sz w:val="25"/>
                <w:szCs w:val="25"/>
              </w:rPr>
              <w:t>05 1 01 52202</w:t>
            </w:r>
          </w:p>
        </w:tc>
        <w:tc>
          <w:tcPr>
            <w:tcW w:w="708" w:type="dxa"/>
            <w:shd w:val="clear" w:color="000000" w:fill="FFFFFF"/>
            <w:noWrap/>
            <w:vAlign w:val="center"/>
            <w:hideMark/>
          </w:tcPr>
          <w:p w14:paraId="67CA4203" w14:textId="77777777" w:rsidR="003D127B" w:rsidRPr="006E260F" w:rsidRDefault="003D127B" w:rsidP="003D127B">
            <w:pPr>
              <w:jc w:val="center"/>
              <w:rPr>
                <w:bCs/>
                <w:sz w:val="25"/>
                <w:szCs w:val="25"/>
              </w:rPr>
            </w:pPr>
            <w:r w:rsidRPr="006E260F">
              <w:rPr>
                <w:bCs/>
                <w:sz w:val="25"/>
                <w:szCs w:val="25"/>
              </w:rPr>
              <w:t> </w:t>
            </w:r>
          </w:p>
        </w:tc>
        <w:tc>
          <w:tcPr>
            <w:tcW w:w="1418" w:type="dxa"/>
            <w:shd w:val="clear" w:color="000000" w:fill="FFFFFF"/>
            <w:noWrap/>
            <w:vAlign w:val="center"/>
            <w:hideMark/>
          </w:tcPr>
          <w:p w14:paraId="555359CF" w14:textId="77777777" w:rsidR="003D127B" w:rsidRPr="006E260F" w:rsidRDefault="003D127B" w:rsidP="003D127B">
            <w:pPr>
              <w:jc w:val="center"/>
              <w:rPr>
                <w:bCs/>
                <w:sz w:val="25"/>
                <w:szCs w:val="25"/>
              </w:rPr>
            </w:pPr>
            <w:r w:rsidRPr="006E260F">
              <w:rPr>
                <w:bCs/>
                <w:sz w:val="25"/>
                <w:szCs w:val="25"/>
              </w:rPr>
              <w:t>335,4</w:t>
            </w:r>
          </w:p>
        </w:tc>
        <w:tc>
          <w:tcPr>
            <w:tcW w:w="1417" w:type="dxa"/>
            <w:shd w:val="clear" w:color="000000" w:fill="FFFFFF"/>
            <w:noWrap/>
            <w:vAlign w:val="center"/>
            <w:hideMark/>
          </w:tcPr>
          <w:p w14:paraId="79A9498A" w14:textId="77777777" w:rsidR="003D127B" w:rsidRPr="006E260F" w:rsidRDefault="003D127B" w:rsidP="003D127B">
            <w:pPr>
              <w:jc w:val="center"/>
              <w:rPr>
                <w:sz w:val="25"/>
                <w:szCs w:val="25"/>
              </w:rPr>
            </w:pPr>
            <w:r w:rsidRPr="006E260F">
              <w:rPr>
                <w:sz w:val="25"/>
                <w:szCs w:val="25"/>
              </w:rPr>
              <w:t> </w:t>
            </w:r>
          </w:p>
        </w:tc>
      </w:tr>
      <w:tr w:rsidR="00294C69" w:rsidRPr="006E260F" w14:paraId="53295139" w14:textId="77777777" w:rsidTr="00AA40EC">
        <w:trPr>
          <w:trHeight w:val="60"/>
        </w:trPr>
        <w:tc>
          <w:tcPr>
            <w:tcW w:w="4140" w:type="dxa"/>
            <w:shd w:val="clear" w:color="000000" w:fill="FFFFFF"/>
            <w:hideMark/>
          </w:tcPr>
          <w:p w14:paraId="6D80816B" w14:textId="51169F6A" w:rsidR="00294C69" w:rsidRPr="006E260F" w:rsidRDefault="003D127B" w:rsidP="007D3CA4">
            <w:pPr>
              <w:rPr>
                <w:sz w:val="27"/>
                <w:szCs w:val="27"/>
                <w:lang w:val="tt-RU"/>
              </w:rPr>
            </w:pPr>
            <w:r w:rsidRPr="006E260F">
              <w:rPr>
                <w:sz w:val="27"/>
                <w:szCs w:val="27"/>
              </w:rPr>
              <w:lastRenderedPageBreak/>
              <w:t xml:space="preserve">Бюджет, автоном учреждениеләргә һәм башка коммерцияле булмаган оешмаларга </w:t>
            </w:r>
            <w:r w:rsidRPr="006E260F">
              <w:rPr>
                <w:sz w:val="27"/>
                <w:szCs w:val="27"/>
                <w:lang w:val="tt-RU"/>
              </w:rPr>
              <w:t>субсидияләр бирү</w:t>
            </w:r>
          </w:p>
        </w:tc>
        <w:tc>
          <w:tcPr>
            <w:tcW w:w="567" w:type="dxa"/>
            <w:shd w:val="clear" w:color="000000" w:fill="FFFFFF"/>
            <w:noWrap/>
            <w:vAlign w:val="center"/>
            <w:hideMark/>
          </w:tcPr>
          <w:p w14:paraId="75F1D9EF" w14:textId="77777777" w:rsidR="00294C69" w:rsidRPr="006E260F" w:rsidRDefault="00294C69" w:rsidP="007D3CA4">
            <w:pPr>
              <w:jc w:val="center"/>
              <w:rPr>
                <w:sz w:val="25"/>
                <w:szCs w:val="25"/>
              </w:rPr>
            </w:pPr>
            <w:r w:rsidRPr="006E260F">
              <w:rPr>
                <w:sz w:val="25"/>
                <w:szCs w:val="25"/>
              </w:rPr>
              <w:t>07</w:t>
            </w:r>
          </w:p>
        </w:tc>
        <w:tc>
          <w:tcPr>
            <w:tcW w:w="567" w:type="dxa"/>
            <w:shd w:val="clear" w:color="000000" w:fill="FFFFFF"/>
            <w:noWrap/>
            <w:vAlign w:val="center"/>
            <w:hideMark/>
          </w:tcPr>
          <w:p w14:paraId="5A428D99" w14:textId="77777777" w:rsidR="00294C69" w:rsidRPr="006E260F" w:rsidRDefault="00294C69" w:rsidP="007D3CA4">
            <w:pPr>
              <w:jc w:val="center"/>
              <w:rPr>
                <w:sz w:val="25"/>
                <w:szCs w:val="25"/>
              </w:rPr>
            </w:pPr>
            <w:r w:rsidRPr="006E260F">
              <w:rPr>
                <w:sz w:val="25"/>
                <w:szCs w:val="25"/>
              </w:rPr>
              <w:t>02</w:t>
            </w:r>
          </w:p>
        </w:tc>
        <w:tc>
          <w:tcPr>
            <w:tcW w:w="1701" w:type="dxa"/>
            <w:shd w:val="clear" w:color="000000" w:fill="FFFFFF"/>
            <w:noWrap/>
            <w:vAlign w:val="center"/>
            <w:hideMark/>
          </w:tcPr>
          <w:p w14:paraId="463F1673" w14:textId="77777777" w:rsidR="00294C69" w:rsidRPr="006E260F" w:rsidRDefault="00294C69" w:rsidP="007D3CA4">
            <w:pPr>
              <w:jc w:val="center"/>
              <w:rPr>
                <w:sz w:val="25"/>
                <w:szCs w:val="25"/>
              </w:rPr>
            </w:pPr>
            <w:r w:rsidRPr="006E260F">
              <w:rPr>
                <w:sz w:val="25"/>
                <w:szCs w:val="25"/>
              </w:rPr>
              <w:t>05 1 01 52202</w:t>
            </w:r>
          </w:p>
        </w:tc>
        <w:tc>
          <w:tcPr>
            <w:tcW w:w="708" w:type="dxa"/>
            <w:shd w:val="clear" w:color="000000" w:fill="FFFFFF"/>
            <w:noWrap/>
            <w:vAlign w:val="center"/>
            <w:hideMark/>
          </w:tcPr>
          <w:p w14:paraId="7D4D1AE2" w14:textId="77777777" w:rsidR="00294C69" w:rsidRPr="006E260F" w:rsidRDefault="00294C69" w:rsidP="007D3CA4">
            <w:pPr>
              <w:jc w:val="center"/>
              <w:rPr>
                <w:sz w:val="25"/>
                <w:szCs w:val="25"/>
              </w:rPr>
            </w:pPr>
            <w:r w:rsidRPr="006E260F">
              <w:rPr>
                <w:sz w:val="25"/>
                <w:szCs w:val="25"/>
              </w:rPr>
              <w:t>600</w:t>
            </w:r>
          </w:p>
        </w:tc>
        <w:tc>
          <w:tcPr>
            <w:tcW w:w="1418" w:type="dxa"/>
            <w:shd w:val="clear" w:color="000000" w:fill="FFFFFF"/>
            <w:noWrap/>
            <w:vAlign w:val="center"/>
            <w:hideMark/>
          </w:tcPr>
          <w:p w14:paraId="120D3987" w14:textId="77777777" w:rsidR="00294C69" w:rsidRPr="006E260F" w:rsidRDefault="00294C69" w:rsidP="00ED0EB5">
            <w:pPr>
              <w:jc w:val="center"/>
              <w:rPr>
                <w:sz w:val="25"/>
                <w:szCs w:val="25"/>
              </w:rPr>
            </w:pPr>
            <w:r w:rsidRPr="006E260F">
              <w:rPr>
                <w:sz w:val="25"/>
                <w:szCs w:val="25"/>
              </w:rPr>
              <w:t>335,</w:t>
            </w:r>
            <w:r w:rsidR="00ED0EB5" w:rsidRPr="006E260F">
              <w:rPr>
                <w:sz w:val="25"/>
                <w:szCs w:val="25"/>
              </w:rPr>
              <w:t>4</w:t>
            </w:r>
          </w:p>
        </w:tc>
        <w:tc>
          <w:tcPr>
            <w:tcW w:w="1417" w:type="dxa"/>
            <w:shd w:val="clear" w:color="000000" w:fill="FFFFFF"/>
            <w:noWrap/>
            <w:vAlign w:val="center"/>
            <w:hideMark/>
          </w:tcPr>
          <w:p w14:paraId="2064B966" w14:textId="77777777" w:rsidR="00294C69" w:rsidRPr="006E260F" w:rsidRDefault="00294C69" w:rsidP="007D3CA4">
            <w:pPr>
              <w:jc w:val="center"/>
              <w:rPr>
                <w:sz w:val="25"/>
                <w:szCs w:val="25"/>
              </w:rPr>
            </w:pPr>
            <w:r w:rsidRPr="006E260F">
              <w:rPr>
                <w:sz w:val="25"/>
                <w:szCs w:val="25"/>
              </w:rPr>
              <w:t> </w:t>
            </w:r>
          </w:p>
        </w:tc>
      </w:tr>
      <w:tr w:rsidR="003D127B" w:rsidRPr="006E260F" w14:paraId="6E855F6F" w14:textId="77777777" w:rsidTr="00AA40EC">
        <w:trPr>
          <w:trHeight w:val="60"/>
        </w:trPr>
        <w:tc>
          <w:tcPr>
            <w:tcW w:w="4140" w:type="dxa"/>
            <w:shd w:val="clear" w:color="000000" w:fill="FFFFFF"/>
            <w:hideMark/>
          </w:tcPr>
          <w:p w14:paraId="731DE95F" w14:textId="7D7BB452" w:rsidR="003D127B" w:rsidRPr="006E260F" w:rsidRDefault="004D4CC8" w:rsidP="003D127B">
            <w:pPr>
              <w:rPr>
                <w:bCs/>
                <w:sz w:val="27"/>
                <w:szCs w:val="27"/>
              </w:rPr>
            </w:pPr>
            <w:r w:rsidRPr="006E260F">
              <w:rPr>
                <w:sz w:val="27"/>
                <w:szCs w:val="27"/>
              </w:rPr>
              <w:t>Чыгымнарның программасыз юнәлешләре</w:t>
            </w:r>
          </w:p>
        </w:tc>
        <w:tc>
          <w:tcPr>
            <w:tcW w:w="567" w:type="dxa"/>
            <w:shd w:val="clear" w:color="000000" w:fill="FFFFFF"/>
            <w:noWrap/>
            <w:vAlign w:val="center"/>
            <w:hideMark/>
          </w:tcPr>
          <w:p w14:paraId="5D8ED067" w14:textId="77777777" w:rsidR="003D127B" w:rsidRPr="006E260F" w:rsidRDefault="003D127B" w:rsidP="003D127B">
            <w:pPr>
              <w:jc w:val="center"/>
              <w:rPr>
                <w:bCs/>
                <w:sz w:val="25"/>
                <w:szCs w:val="25"/>
              </w:rPr>
            </w:pPr>
            <w:r w:rsidRPr="006E260F">
              <w:rPr>
                <w:bCs/>
                <w:sz w:val="25"/>
                <w:szCs w:val="25"/>
              </w:rPr>
              <w:t>07</w:t>
            </w:r>
          </w:p>
        </w:tc>
        <w:tc>
          <w:tcPr>
            <w:tcW w:w="567" w:type="dxa"/>
            <w:shd w:val="clear" w:color="000000" w:fill="FFFFFF"/>
            <w:noWrap/>
            <w:vAlign w:val="center"/>
            <w:hideMark/>
          </w:tcPr>
          <w:p w14:paraId="4ADDF907" w14:textId="77777777" w:rsidR="003D127B" w:rsidRPr="006E260F" w:rsidRDefault="003D127B" w:rsidP="003D127B">
            <w:pPr>
              <w:jc w:val="center"/>
              <w:rPr>
                <w:bCs/>
                <w:sz w:val="25"/>
                <w:szCs w:val="25"/>
              </w:rPr>
            </w:pPr>
            <w:r w:rsidRPr="006E260F">
              <w:rPr>
                <w:bCs/>
                <w:sz w:val="25"/>
                <w:szCs w:val="25"/>
              </w:rPr>
              <w:t>02</w:t>
            </w:r>
          </w:p>
        </w:tc>
        <w:tc>
          <w:tcPr>
            <w:tcW w:w="1701" w:type="dxa"/>
            <w:shd w:val="clear" w:color="000000" w:fill="FFFFFF"/>
            <w:noWrap/>
            <w:vAlign w:val="center"/>
            <w:hideMark/>
          </w:tcPr>
          <w:p w14:paraId="40A753D1" w14:textId="77777777" w:rsidR="003D127B" w:rsidRPr="006E260F" w:rsidRDefault="003D127B" w:rsidP="003D127B">
            <w:pPr>
              <w:jc w:val="center"/>
              <w:rPr>
                <w:bCs/>
                <w:sz w:val="25"/>
                <w:szCs w:val="25"/>
              </w:rPr>
            </w:pPr>
            <w:r w:rsidRPr="006E260F">
              <w:rPr>
                <w:bCs/>
                <w:sz w:val="25"/>
                <w:szCs w:val="25"/>
              </w:rPr>
              <w:t> </w:t>
            </w:r>
          </w:p>
        </w:tc>
        <w:tc>
          <w:tcPr>
            <w:tcW w:w="708" w:type="dxa"/>
            <w:shd w:val="clear" w:color="000000" w:fill="FFFFFF"/>
            <w:noWrap/>
            <w:vAlign w:val="center"/>
            <w:hideMark/>
          </w:tcPr>
          <w:p w14:paraId="6E473D55" w14:textId="77777777" w:rsidR="003D127B" w:rsidRPr="006E260F" w:rsidRDefault="003D127B" w:rsidP="003D127B">
            <w:pPr>
              <w:jc w:val="center"/>
              <w:rPr>
                <w:bCs/>
                <w:sz w:val="25"/>
                <w:szCs w:val="25"/>
              </w:rPr>
            </w:pPr>
            <w:r w:rsidRPr="006E260F">
              <w:rPr>
                <w:bCs/>
                <w:sz w:val="25"/>
                <w:szCs w:val="25"/>
              </w:rPr>
              <w:t> </w:t>
            </w:r>
          </w:p>
        </w:tc>
        <w:tc>
          <w:tcPr>
            <w:tcW w:w="1418" w:type="dxa"/>
            <w:shd w:val="clear" w:color="000000" w:fill="FFFFFF"/>
            <w:noWrap/>
            <w:vAlign w:val="center"/>
            <w:hideMark/>
          </w:tcPr>
          <w:p w14:paraId="3E08DFDD" w14:textId="77777777" w:rsidR="003D127B" w:rsidRPr="006E260F" w:rsidRDefault="003D127B" w:rsidP="003D127B">
            <w:pPr>
              <w:jc w:val="center"/>
              <w:rPr>
                <w:bCs/>
                <w:sz w:val="25"/>
                <w:szCs w:val="25"/>
              </w:rPr>
            </w:pPr>
            <w:r w:rsidRPr="006E260F">
              <w:rPr>
                <w:bCs/>
                <w:sz w:val="25"/>
                <w:szCs w:val="25"/>
              </w:rPr>
              <w:t xml:space="preserve">752 832,6  </w:t>
            </w:r>
          </w:p>
        </w:tc>
        <w:tc>
          <w:tcPr>
            <w:tcW w:w="1417" w:type="dxa"/>
            <w:shd w:val="clear" w:color="000000" w:fill="FFFFFF"/>
            <w:noWrap/>
            <w:vAlign w:val="center"/>
            <w:hideMark/>
          </w:tcPr>
          <w:p w14:paraId="7580F008" w14:textId="77777777" w:rsidR="003D127B" w:rsidRPr="006E260F" w:rsidRDefault="003D127B" w:rsidP="003D127B">
            <w:pPr>
              <w:jc w:val="center"/>
              <w:rPr>
                <w:bCs/>
                <w:sz w:val="25"/>
                <w:szCs w:val="25"/>
              </w:rPr>
            </w:pPr>
            <w:r w:rsidRPr="006E260F">
              <w:rPr>
                <w:bCs/>
                <w:sz w:val="25"/>
                <w:szCs w:val="25"/>
              </w:rPr>
              <w:t xml:space="preserve">679 727,0  </w:t>
            </w:r>
          </w:p>
        </w:tc>
      </w:tr>
      <w:tr w:rsidR="003D127B" w:rsidRPr="006E260F" w14:paraId="4C43D5E2" w14:textId="77777777" w:rsidTr="00AA40EC">
        <w:trPr>
          <w:trHeight w:val="660"/>
        </w:trPr>
        <w:tc>
          <w:tcPr>
            <w:tcW w:w="4140" w:type="dxa"/>
            <w:shd w:val="clear" w:color="000000" w:fill="FFFFFF"/>
            <w:hideMark/>
          </w:tcPr>
          <w:p w14:paraId="0DAB2155" w14:textId="5400A00A" w:rsidR="003D127B" w:rsidRPr="006E260F" w:rsidRDefault="003D127B" w:rsidP="003D127B">
            <w:pPr>
              <w:rPr>
                <w:sz w:val="27"/>
                <w:szCs w:val="27"/>
              </w:rPr>
            </w:pPr>
            <w:r w:rsidRPr="006E260F">
              <w:rPr>
                <w:sz w:val="27"/>
                <w:szCs w:val="27"/>
              </w:rPr>
              <w:t>Гомуми белем бирү оешмаларын, шул исәптән мәктәп-балалар бакчаларын үстерү</w:t>
            </w:r>
          </w:p>
        </w:tc>
        <w:tc>
          <w:tcPr>
            <w:tcW w:w="567" w:type="dxa"/>
            <w:shd w:val="clear" w:color="000000" w:fill="FFFFFF"/>
            <w:noWrap/>
            <w:vAlign w:val="center"/>
            <w:hideMark/>
          </w:tcPr>
          <w:p w14:paraId="792A8507" w14:textId="77777777" w:rsidR="003D127B" w:rsidRPr="006E260F" w:rsidRDefault="003D127B" w:rsidP="003D127B">
            <w:pPr>
              <w:jc w:val="center"/>
              <w:rPr>
                <w:sz w:val="25"/>
                <w:szCs w:val="25"/>
              </w:rPr>
            </w:pPr>
            <w:r w:rsidRPr="006E260F">
              <w:rPr>
                <w:sz w:val="25"/>
                <w:szCs w:val="25"/>
              </w:rPr>
              <w:t>07</w:t>
            </w:r>
          </w:p>
        </w:tc>
        <w:tc>
          <w:tcPr>
            <w:tcW w:w="567" w:type="dxa"/>
            <w:shd w:val="clear" w:color="000000" w:fill="FFFFFF"/>
            <w:noWrap/>
            <w:vAlign w:val="center"/>
            <w:hideMark/>
          </w:tcPr>
          <w:p w14:paraId="6F3E64DC" w14:textId="77777777" w:rsidR="003D127B" w:rsidRPr="006E260F" w:rsidRDefault="003D127B" w:rsidP="003D127B">
            <w:pPr>
              <w:jc w:val="center"/>
              <w:rPr>
                <w:sz w:val="25"/>
                <w:szCs w:val="25"/>
              </w:rPr>
            </w:pPr>
            <w:r w:rsidRPr="006E260F">
              <w:rPr>
                <w:sz w:val="25"/>
                <w:szCs w:val="25"/>
              </w:rPr>
              <w:t>02</w:t>
            </w:r>
          </w:p>
        </w:tc>
        <w:tc>
          <w:tcPr>
            <w:tcW w:w="1701" w:type="dxa"/>
            <w:shd w:val="clear" w:color="000000" w:fill="FFFFFF"/>
            <w:noWrap/>
            <w:vAlign w:val="center"/>
            <w:hideMark/>
          </w:tcPr>
          <w:p w14:paraId="47B04DEC" w14:textId="77777777" w:rsidR="003D127B" w:rsidRPr="006E260F" w:rsidRDefault="003D127B" w:rsidP="003D127B">
            <w:pPr>
              <w:jc w:val="center"/>
              <w:rPr>
                <w:sz w:val="25"/>
                <w:szCs w:val="25"/>
              </w:rPr>
            </w:pPr>
            <w:r w:rsidRPr="006E260F">
              <w:rPr>
                <w:sz w:val="25"/>
                <w:szCs w:val="25"/>
              </w:rPr>
              <w:t>02 2 02 42100</w:t>
            </w:r>
          </w:p>
        </w:tc>
        <w:tc>
          <w:tcPr>
            <w:tcW w:w="708" w:type="dxa"/>
            <w:shd w:val="clear" w:color="000000" w:fill="FFFFFF"/>
            <w:noWrap/>
            <w:vAlign w:val="center"/>
            <w:hideMark/>
          </w:tcPr>
          <w:p w14:paraId="51AA3644" w14:textId="77777777" w:rsidR="003D127B" w:rsidRPr="006E260F" w:rsidRDefault="003D127B" w:rsidP="003D127B">
            <w:pPr>
              <w:jc w:val="center"/>
              <w:rPr>
                <w:sz w:val="25"/>
                <w:szCs w:val="25"/>
              </w:rPr>
            </w:pPr>
            <w:r w:rsidRPr="006E260F">
              <w:rPr>
                <w:sz w:val="25"/>
                <w:szCs w:val="25"/>
              </w:rPr>
              <w:t> </w:t>
            </w:r>
          </w:p>
        </w:tc>
        <w:tc>
          <w:tcPr>
            <w:tcW w:w="1418" w:type="dxa"/>
            <w:shd w:val="clear" w:color="000000" w:fill="FFFFFF"/>
            <w:noWrap/>
            <w:vAlign w:val="center"/>
            <w:hideMark/>
          </w:tcPr>
          <w:p w14:paraId="09F0BF40" w14:textId="77777777" w:rsidR="003D127B" w:rsidRPr="006E260F" w:rsidRDefault="003D127B" w:rsidP="003D127B">
            <w:pPr>
              <w:jc w:val="center"/>
              <w:rPr>
                <w:sz w:val="25"/>
                <w:szCs w:val="25"/>
              </w:rPr>
            </w:pPr>
            <w:r w:rsidRPr="006E260F">
              <w:rPr>
                <w:sz w:val="25"/>
                <w:szCs w:val="25"/>
              </w:rPr>
              <w:t xml:space="preserve">631 573,2  </w:t>
            </w:r>
          </w:p>
        </w:tc>
        <w:tc>
          <w:tcPr>
            <w:tcW w:w="1417" w:type="dxa"/>
            <w:shd w:val="clear" w:color="000000" w:fill="FFFFFF"/>
            <w:noWrap/>
            <w:vAlign w:val="center"/>
            <w:hideMark/>
          </w:tcPr>
          <w:p w14:paraId="73E5A6FB" w14:textId="77777777" w:rsidR="003D127B" w:rsidRPr="006E260F" w:rsidRDefault="003D127B" w:rsidP="003D127B">
            <w:pPr>
              <w:jc w:val="center"/>
              <w:rPr>
                <w:sz w:val="25"/>
                <w:szCs w:val="25"/>
              </w:rPr>
            </w:pPr>
            <w:r w:rsidRPr="006E260F">
              <w:rPr>
                <w:sz w:val="25"/>
                <w:szCs w:val="25"/>
              </w:rPr>
              <w:t xml:space="preserve">560 007,2  </w:t>
            </w:r>
          </w:p>
        </w:tc>
      </w:tr>
      <w:tr w:rsidR="003D127B" w:rsidRPr="006E260F" w14:paraId="35A2B5C9" w14:textId="77777777" w:rsidTr="00AA40EC">
        <w:trPr>
          <w:trHeight w:val="660"/>
        </w:trPr>
        <w:tc>
          <w:tcPr>
            <w:tcW w:w="4140" w:type="dxa"/>
            <w:shd w:val="clear" w:color="000000" w:fill="FFFFFF"/>
            <w:hideMark/>
          </w:tcPr>
          <w:p w14:paraId="61710BC0" w14:textId="5EE61D90" w:rsidR="003D127B" w:rsidRPr="006E260F" w:rsidRDefault="003D127B" w:rsidP="003D127B">
            <w:pPr>
              <w:rPr>
                <w:sz w:val="27"/>
                <w:szCs w:val="27"/>
              </w:rPr>
            </w:pPr>
            <w:r w:rsidRPr="006E260F">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shd w:val="clear" w:color="000000" w:fill="FFFFFF"/>
            <w:noWrap/>
            <w:vAlign w:val="center"/>
            <w:hideMark/>
          </w:tcPr>
          <w:p w14:paraId="48DCBDFC" w14:textId="77777777" w:rsidR="003D127B" w:rsidRPr="006E260F" w:rsidRDefault="003D127B" w:rsidP="003D127B">
            <w:pPr>
              <w:jc w:val="center"/>
              <w:rPr>
                <w:sz w:val="25"/>
                <w:szCs w:val="25"/>
              </w:rPr>
            </w:pPr>
            <w:r w:rsidRPr="006E260F">
              <w:rPr>
                <w:sz w:val="25"/>
                <w:szCs w:val="25"/>
              </w:rPr>
              <w:t>07</w:t>
            </w:r>
          </w:p>
        </w:tc>
        <w:tc>
          <w:tcPr>
            <w:tcW w:w="567" w:type="dxa"/>
            <w:shd w:val="clear" w:color="000000" w:fill="FFFFFF"/>
            <w:noWrap/>
            <w:vAlign w:val="center"/>
            <w:hideMark/>
          </w:tcPr>
          <w:p w14:paraId="57714257" w14:textId="77777777" w:rsidR="003D127B" w:rsidRPr="006E260F" w:rsidRDefault="003D127B" w:rsidP="003D127B">
            <w:pPr>
              <w:jc w:val="center"/>
              <w:rPr>
                <w:sz w:val="25"/>
                <w:szCs w:val="25"/>
              </w:rPr>
            </w:pPr>
            <w:r w:rsidRPr="006E260F">
              <w:rPr>
                <w:sz w:val="25"/>
                <w:szCs w:val="25"/>
              </w:rPr>
              <w:t>02</w:t>
            </w:r>
          </w:p>
        </w:tc>
        <w:tc>
          <w:tcPr>
            <w:tcW w:w="1701" w:type="dxa"/>
            <w:shd w:val="clear" w:color="000000" w:fill="FFFFFF"/>
            <w:noWrap/>
            <w:vAlign w:val="center"/>
            <w:hideMark/>
          </w:tcPr>
          <w:p w14:paraId="2F0ADC9F" w14:textId="77777777" w:rsidR="003D127B" w:rsidRPr="006E260F" w:rsidRDefault="003D127B" w:rsidP="003D127B">
            <w:pPr>
              <w:jc w:val="center"/>
              <w:rPr>
                <w:sz w:val="25"/>
                <w:szCs w:val="25"/>
              </w:rPr>
            </w:pPr>
            <w:r w:rsidRPr="006E260F">
              <w:rPr>
                <w:sz w:val="25"/>
                <w:szCs w:val="25"/>
              </w:rPr>
              <w:t>02 2 02 42100</w:t>
            </w:r>
          </w:p>
        </w:tc>
        <w:tc>
          <w:tcPr>
            <w:tcW w:w="708" w:type="dxa"/>
            <w:shd w:val="clear" w:color="000000" w:fill="FFFFFF"/>
            <w:noWrap/>
            <w:vAlign w:val="center"/>
            <w:hideMark/>
          </w:tcPr>
          <w:p w14:paraId="4EBE9182" w14:textId="77777777" w:rsidR="003D127B" w:rsidRPr="006E260F" w:rsidRDefault="003D127B" w:rsidP="003D127B">
            <w:pPr>
              <w:jc w:val="center"/>
              <w:rPr>
                <w:sz w:val="25"/>
                <w:szCs w:val="25"/>
              </w:rPr>
            </w:pPr>
            <w:r w:rsidRPr="006E260F">
              <w:rPr>
                <w:sz w:val="25"/>
                <w:szCs w:val="25"/>
              </w:rPr>
              <w:t>100</w:t>
            </w:r>
          </w:p>
        </w:tc>
        <w:tc>
          <w:tcPr>
            <w:tcW w:w="1418" w:type="dxa"/>
            <w:shd w:val="clear" w:color="000000" w:fill="FFFFFF"/>
            <w:noWrap/>
            <w:vAlign w:val="center"/>
            <w:hideMark/>
          </w:tcPr>
          <w:p w14:paraId="7FE10895" w14:textId="77777777" w:rsidR="003D127B" w:rsidRPr="006E260F" w:rsidRDefault="003D127B" w:rsidP="003D127B">
            <w:pPr>
              <w:jc w:val="center"/>
              <w:rPr>
                <w:sz w:val="25"/>
                <w:szCs w:val="25"/>
              </w:rPr>
            </w:pPr>
            <w:r w:rsidRPr="006E260F">
              <w:rPr>
                <w:sz w:val="25"/>
                <w:szCs w:val="25"/>
              </w:rPr>
              <w:t xml:space="preserve">517 777,1  </w:t>
            </w:r>
          </w:p>
        </w:tc>
        <w:tc>
          <w:tcPr>
            <w:tcW w:w="1417" w:type="dxa"/>
            <w:shd w:val="clear" w:color="000000" w:fill="FFFFFF"/>
            <w:noWrap/>
            <w:vAlign w:val="center"/>
            <w:hideMark/>
          </w:tcPr>
          <w:p w14:paraId="77132C98" w14:textId="77777777" w:rsidR="003D127B" w:rsidRPr="006E260F" w:rsidRDefault="003D127B" w:rsidP="003D127B">
            <w:pPr>
              <w:jc w:val="center"/>
              <w:rPr>
                <w:sz w:val="25"/>
                <w:szCs w:val="25"/>
              </w:rPr>
            </w:pPr>
            <w:r w:rsidRPr="006E260F">
              <w:rPr>
                <w:sz w:val="25"/>
                <w:szCs w:val="25"/>
              </w:rPr>
              <w:t xml:space="preserve">517 777,1  </w:t>
            </w:r>
          </w:p>
        </w:tc>
      </w:tr>
      <w:tr w:rsidR="003D127B" w:rsidRPr="006E260F" w14:paraId="6A2182F4" w14:textId="77777777" w:rsidTr="00AA40EC">
        <w:trPr>
          <w:trHeight w:val="60"/>
        </w:trPr>
        <w:tc>
          <w:tcPr>
            <w:tcW w:w="4140" w:type="dxa"/>
            <w:shd w:val="clear" w:color="000000" w:fill="FFFFFF"/>
            <w:hideMark/>
          </w:tcPr>
          <w:p w14:paraId="3E24AF85" w14:textId="1D3D767D" w:rsidR="003D127B" w:rsidRPr="006E260F" w:rsidRDefault="003D127B" w:rsidP="003D127B">
            <w:pPr>
              <w:rPr>
                <w:sz w:val="27"/>
                <w:szCs w:val="27"/>
              </w:rPr>
            </w:pPr>
            <w:r w:rsidRPr="006E260F">
              <w:rPr>
                <w:sz w:val="27"/>
                <w:szCs w:val="27"/>
              </w:rPr>
              <w:t>Дәүләт (муниципаль) ихтыяҗлары өчен товарлар, эшләр һәм хезмәтләр сатып алу</w:t>
            </w:r>
          </w:p>
        </w:tc>
        <w:tc>
          <w:tcPr>
            <w:tcW w:w="567" w:type="dxa"/>
            <w:shd w:val="clear" w:color="000000" w:fill="FFFFFF"/>
            <w:noWrap/>
            <w:vAlign w:val="center"/>
            <w:hideMark/>
          </w:tcPr>
          <w:p w14:paraId="206E5071" w14:textId="77777777" w:rsidR="003D127B" w:rsidRPr="006E260F" w:rsidRDefault="003D127B" w:rsidP="003D127B">
            <w:pPr>
              <w:jc w:val="center"/>
              <w:rPr>
                <w:sz w:val="25"/>
                <w:szCs w:val="25"/>
              </w:rPr>
            </w:pPr>
            <w:r w:rsidRPr="006E260F">
              <w:rPr>
                <w:sz w:val="25"/>
                <w:szCs w:val="25"/>
              </w:rPr>
              <w:t>07</w:t>
            </w:r>
          </w:p>
        </w:tc>
        <w:tc>
          <w:tcPr>
            <w:tcW w:w="567" w:type="dxa"/>
            <w:shd w:val="clear" w:color="000000" w:fill="FFFFFF"/>
            <w:noWrap/>
            <w:vAlign w:val="center"/>
            <w:hideMark/>
          </w:tcPr>
          <w:p w14:paraId="4310D1B2" w14:textId="77777777" w:rsidR="003D127B" w:rsidRPr="006E260F" w:rsidRDefault="003D127B" w:rsidP="003D127B">
            <w:pPr>
              <w:jc w:val="center"/>
              <w:rPr>
                <w:sz w:val="25"/>
                <w:szCs w:val="25"/>
              </w:rPr>
            </w:pPr>
            <w:r w:rsidRPr="006E260F">
              <w:rPr>
                <w:sz w:val="25"/>
                <w:szCs w:val="25"/>
              </w:rPr>
              <w:t>02</w:t>
            </w:r>
          </w:p>
        </w:tc>
        <w:tc>
          <w:tcPr>
            <w:tcW w:w="1701" w:type="dxa"/>
            <w:shd w:val="clear" w:color="000000" w:fill="FFFFFF"/>
            <w:noWrap/>
            <w:vAlign w:val="center"/>
            <w:hideMark/>
          </w:tcPr>
          <w:p w14:paraId="774980EA" w14:textId="77777777" w:rsidR="003D127B" w:rsidRPr="006E260F" w:rsidRDefault="003D127B" w:rsidP="003D127B">
            <w:pPr>
              <w:jc w:val="center"/>
              <w:rPr>
                <w:sz w:val="25"/>
                <w:szCs w:val="25"/>
              </w:rPr>
            </w:pPr>
            <w:r w:rsidRPr="006E260F">
              <w:rPr>
                <w:sz w:val="25"/>
                <w:szCs w:val="25"/>
              </w:rPr>
              <w:t>02 2 02 42100</w:t>
            </w:r>
          </w:p>
        </w:tc>
        <w:tc>
          <w:tcPr>
            <w:tcW w:w="708" w:type="dxa"/>
            <w:shd w:val="clear" w:color="000000" w:fill="FFFFFF"/>
            <w:noWrap/>
            <w:vAlign w:val="center"/>
            <w:hideMark/>
          </w:tcPr>
          <w:p w14:paraId="59E37662" w14:textId="77777777" w:rsidR="003D127B" w:rsidRPr="006E260F" w:rsidRDefault="003D127B" w:rsidP="003D127B">
            <w:pPr>
              <w:jc w:val="center"/>
              <w:rPr>
                <w:sz w:val="25"/>
                <w:szCs w:val="25"/>
              </w:rPr>
            </w:pPr>
            <w:r w:rsidRPr="006E260F">
              <w:rPr>
                <w:sz w:val="25"/>
                <w:szCs w:val="25"/>
              </w:rPr>
              <w:t>200</w:t>
            </w:r>
          </w:p>
        </w:tc>
        <w:tc>
          <w:tcPr>
            <w:tcW w:w="1418" w:type="dxa"/>
            <w:shd w:val="clear" w:color="000000" w:fill="FFFFFF"/>
            <w:noWrap/>
            <w:vAlign w:val="center"/>
            <w:hideMark/>
          </w:tcPr>
          <w:p w14:paraId="064184AB" w14:textId="77777777" w:rsidR="003D127B" w:rsidRPr="006E260F" w:rsidRDefault="003D127B" w:rsidP="003D127B">
            <w:pPr>
              <w:jc w:val="center"/>
              <w:rPr>
                <w:sz w:val="25"/>
                <w:szCs w:val="25"/>
              </w:rPr>
            </w:pPr>
            <w:r w:rsidRPr="006E260F">
              <w:rPr>
                <w:sz w:val="25"/>
                <w:szCs w:val="25"/>
              </w:rPr>
              <w:t xml:space="preserve">113 796,1  </w:t>
            </w:r>
          </w:p>
        </w:tc>
        <w:tc>
          <w:tcPr>
            <w:tcW w:w="1417" w:type="dxa"/>
            <w:shd w:val="clear" w:color="000000" w:fill="FFFFFF"/>
            <w:noWrap/>
            <w:vAlign w:val="center"/>
            <w:hideMark/>
          </w:tcPr>
          <w:p w14:paraId="1A8B394A" w14:textId="77777777" w:rsidR="003D127B" w:rsidRPr="006E260F" w:rsidRDefault="003D127B" w:rsidP="003D127B">
            <w:pPr>
              <w:jc w:val="center"/>
              <w:rPr>
                <w:sz w:val="25"/>
                <w:szCs w:val="25"/>
              </w:rPr>
            </w:pPr>
            <w:r w:rsidRPr="006E260F">
              <w:rPr>
                <w:sz w:val="25"/>
                <w:szCs w:val="25"/>
              </w:rPr>
              <w:t xml:space="preserve">42 230,1  </w:t>
            </w:r>
          </w:p>
        </w:tc>
      </w:tr>
      <w:tr w:rsidR="003D127B" w:rsidRPr="006E260F" w14:paraId="7044E3C8" w14:textId="77777777" w:rsidTr="00AA40EC">
        <w:trPr>
          <w:trHeight w:val="60"/>
        </w:trPr>
        <w:tc>
          <w:tcPr>
            <w:tcW w:w="4140" w:type="dxa"/>
            <w:shd w:val="clear" w:color="000000" w:fill="FFFFFF"/>
            <w:hideMark/>
          </w:tcPr>
          <w:p w14:paraId="22A9B7E3" w14:textId="7FAC4DDE" w:rsidR="003D127B" w:rsidRPr="006E260F" w:rsidRDefault="003D127B" w:rsidP="003D127B">
            <w:pPr>
              <w:rPr>
                <w:sz w:val="27"/>
                <w:szCs w:val="27"/>
              </w:rPr>
            </w:pPr>
            <w:r w:rsidRPr="006E260F">
              <w:rPr>
                <w:sz w:val="27"/>
                <w:szCs w:val="27"/>
              </w:rPr>
              <w:t>Интернаты булган гомуми белем бирү оешмаларын үстерү</w:t>
            </w:r>
          </w:p>
        </w:tc>
        <w:tc>
          <w:tcPr>
            <w:tcW w:w="567" w:type="dxa"/>
            <w:shd w:val="clear" w:color="000000" w:fill="FFFFFF"/>
            <w:noWrap/>
            <w:vAlign w:val="center"/>
            <w:hideMark/>
          </w:tcPr>
          <w:p w14:paraId="640052DC" w14:textId="77777777" w:rsidR="003D127B" w:rsidRPr="006E260F" w:rsidRDefault="003D127B" w:rsidP="003D127B">
            <w:pPr>
              <w:jc w:val="center"/>
              <w:rPr>
                <w:sz w:val="25"/>
                <w:szCs w:val="25"/>
              </w:rPr>
            </w:pPr>
            <w:r w:rsidRPr="006E260F">
              <w:rPr>
                <w:sz w:val="25"/>
                <w:szCs w:val="25"/>
              </w:rPr>
              <w:t>07</w:t>
            </w:r>
          </w:p>
        </w:tc>
        <w:tc>
          <w:tcPr>
            <w:tcW w:w="567" w:type="dxa"/>
            <w:shd w:val="clear" w:color="000000" w:fill="FFFFFF"/>
            <w:noWrap/>
            <w:vAlign w:val="center"/>
            <w:hideMark/>
          </w:tcPr>
          <w:p w14:paraId="7B77A220" w14:textId="77777777" w:rsidR="003D127B" w:rsidRPr="006E260F" w:rsidRDefault="003D127B" w:rsidP="003D127B">
            <w:pPr>
              <w:jc w:val="center"/>
              <w:rPr>
                <w:sz w:val="25"/>
                <w:szCs w:val="25"/>
              </w:rPr>
            </w:pPr>
            <w:r w:rsidRPr="006E260F">
              <w:rPr>
                <w:sz w:val="25"/>
                <w:szCs w:val="25"/>
              </w:rPr>
              <w:t>02</w:t>
            </w:r>
          </w:p>
        </w:tc>
        <w:tc>
          <w:tcPr>
            <w:tcW w:w="1701" w:type="dxa"/>
            <w:shd w:val="clear" w:color="000000" w:fill="FFFFFF"/>
            <w:noWrap/>
            <w:vAlign w:val="center"/>
            <w:hideMark/>
          </w:tcPr>
          <w:p w14:paraId="3793AE85" w14:textId="77777777" w:rsidR="003D127B" w:rsidRPr="006E260F" w:rsidRDefault="003D127B" w:rsidP="003D127B">
            <w:pPr>
              <w:jc w:val="center"/>
              <w:rPr>
                <w:sz w:val="25"/>
                <w:szCs w:val="25"/>
              </w:rPr>
            </w:pPr>
            <w:r w:rsidRPr="006E260F">
              <w:rPr>
                <w:sz w:val="25"/>
                <w:szCs w:val="25"/>
              </w:rPr>
              <w:t>02 2 02 42200</w:t>
            </w:r>
          </w:p>
        </w:tc>
        <w:tc>
          <w:tcPr>
            <w:tcW w:w="708" w:type="dxa"/>
            <w:shd w:val="clear" w:color="000000" w:fill="FFFFFF"/>
            <w:noWrap/>
            <w:vAlign w:val="center"/>
            <w:hideMark/>
          </w:tcPr>
          <w:p w14:paraId="379AF8C3" w14:textId="77777777" w:rsidR="003D127B" w:rsidRPr="006E260F" w:rsidRDefault="003D127B" w:rsidP="003D127B">
            <w:pPr>
              <w:jc w:val="center"/>
              <w:rPr>
                <w:sz w:val="25"/>
                <w:szCs w:val="25"/>
              </w:rPr>
            </w:pPr>
            <w:r w:rsidRPr="006E260F">
              <w:rPr>
                <w:sz w:val="25"/>
                <w:szCs w:val="25"/>
              </w:rPr>
              <w:t> </w:t>
            </w:r>
          </w:p>
        </w:tc>
        <w:tc>
          <w:tcPr>
            <w:tcW w:w="1418" w:type="dxa"/>
            <w:shd w:val="clear" w:color="000000" w:fill="FFFFFF"/>
            <w:noWrap/>
            <w:vAlign w:val="center"/>
            <w:hideMark/>
          </w:tcPr>
          <w:p w14:paraId="4F461F84" w14:textId="77777777" w:rsidR="003D127B" w:rsidRPr="006E260F" w:rsidRDefault="003D127B" w:rsidP="003D127B">
            <w:pPr>
              <w:jc w:val="center"/>
              <w:rPr>
                <w:sz w:val="25"/>
                <w:szCs w:val="25"/>
              </w:rPr>
            </w:pPr>
            <w:r w:rsidRPr="006E260F">
              <w:rPr>
                <w:sz w:val="25"/>
                <w:szCs w:val="25"/>
              </w:rPr>
              <w:t xml:space="preserve">3 688,8  </w:t>
            </w:r>
          </w:p>
        </w:tc>
        <w:tc>
          <w:tcPr>
            <w:tcW w:w="1417" w:type="dxa"/>
            <w:shd w:val="clear" w:color="000000" w:fill="FFFFFF"/>
            <w:noWrap/>
            <w:vAlign w:val="center"/>
            <w:hideMark/>
          </w:tcPr>
          <w:p w14:paraId="5033DA27" w14:textId="77777777" w:rsidR="003D127B" w:rsidRPr="006E260F" w:rsidRDefault="003D127B" w:rsidP="003D127B">
            <w:pPr>
              <w:jc w:val="center"/>
              <w:rPr>
                <w:sz w:val="25"/>
                <w:szCs w:val="25"/>
              </w:rPr>
            </w:pPr>
            <w:r w:rsidRPr="006E260F">
              <w:rPr>
                <w:sz w:val="25"/>
                <w:szCs w:val="25"/>
              </w:rPr>
              <w:t xml:space="preserve">4 024,1  </w:t>
            </w:r>
          </w:p>
        </w:tc>
      </w:tr>
      <w:tr w:rsidR="003D127B" w:rsidRPr="006E260F" w14:paraId="5E6FE871" w14:textId="77777777" w:rsidTr="00343B51">
        <w:trPr>
          <w:trHeight w:val="70"/>
        </w:trPr>
        <w:tc>
          <w:tcPr>
            <w:tcW w:w="4140" w:type="dxa"/>
            <w:shd w:val="clear" w:color="000000" w:fill="FFFFFF"/>
            <w:hideMark/>
          </w:tcPr>
          <w:p w14:paraId="1DE352CA" w14:textId="3C026AE0" w:rsidR="003D127B" w:rsidRPr="006E260F" w:rsidRDefault="003D127B" w:rsidP="003D127B">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34EBCED9" w14:textId="77777777" w:rsidR="003D127B" w:rsidRPr="006E260F" w:rsidRDefault="003D127B" w:rsidP="003D127B">
            <w:pPr>
              <w:jc w:val="center"/>
              <w:rPr>
                <w:sz w:val="25"/>
                <w:szCs w:val="25"/>
              </w:rPr>
            </w:pPr>
            <w:r w:rsidRPr="006E260F">
              <w:rPr>
                <w:sz w:val="25"/>
                <w:szCs w:val="25"/>
              </w:rPr>
              <w:t>07</w:t>
            </w:r>
          </w:p>
        </w:tc>
        <w:tc>
          <w:tcPr>
            <w:tcW w:w="567" w:type="dxa"/>
            <w:shd w:val="clear" w:color="000000" w:fill="FFFFFF"/>
            <w:noWrap/>
            <w:vAlign w:val="center"/>
            <w:hideMark/>
          </w:tcPr>
          <w:p w14:paraId="556B2EE7" w14:textId="77777777" w:rsidR="003D127B" w:rsidRPr="006E260F" w:rsidRDefault="003D127B" w:rsidP="003D127B">
            <w:pPr>
              <w:jc w:val="center"/>
              <w:rPr>
                <w:sz w:val="25"/>
                <w:szCs w:val="25"/>
              </w:rPr>
            </w:pPr>
            <w:r w:rsidRPr="006E260F">
              <w:rPr>
                <w:sz w:val="25"/>
                <w:szCs w:val="25"/>
              </w:rPr>
              <w:t>02</w:t>
            </w:r>
          </w:p>
        </w:tc>
        <w:tc>
          <w:tcPr>
            <w:tcW w:w="1701" w:type="dxa"/>
            <w:shd w:val="clear" w:color="000000" w:fill="FFFFFF"/>
            <w:noWrap/>
            <w:vAlign w:val="center"/>
            <w:hideMark/>
          </w:tcPr>
          <w:p w14:paraId="0BF3261E" w14:textId="77777777" w:rsidR="003D127B" w:rsidRPr="006E260F" w:rsidRDefault="003D127B" w:rsidP="003D127B">
            <w:pPr>
              <w:jc w:val="center"/>
              <w:rPr>
                <w:sz w:val="25"/>
                <w:szCs w:val="25"/>
              </w:rPr>
            </w:pPr>
            <w:r w:rsidRPr="006E260F">
              <w:rPr>
                <w:sz w:val="25"/>
                <w:szCs w:val="25"/>
              </w:rPr>
              <w:t>02 2 02 42200</w:t>
            </w:r>
          </w:p>
        </w:tc>
        <w:tc>
          <w:tcPr>
            <w:tcW w:w="708" w:type="dxa"/>
            <w:shd w:val="clear" w:color="000000" w:fill="FFFFFF"/>
            <w:noWrap/>
            <w:vAlign w:val="center"/>
            <w:hideMark/>
          </w:tcPr>
          <w:p w14:paraId="0A0A0A58" w14:textId="77777777" w:rsidR="003D127B" w:rsidRPr="006E260F" w:rsidRDefault="003D127B" w:rsidP="003D127B">
            <w:pPr>
              <w:jc w:val="center"/>
              <w:rPr>
                <w:sz w:val="25"/>
                <w:szCs w:val="25"/>
              </w:rPr>
            </w:pPr>
            <w:r w:rsidRPr="006E260F">
              <w:rPr>
                <w:sz w:val="25"/>
                <w:szCs w:val="25"/>
              </w:rPr>
              <w:t>600</w:t>
            </w:r>
          </w:p>
        </w:tc>
        <w:tc>
          <w:tcPr>
            <w:tcW w:w="1418" w:type="dxa"/>
            <w:shd w:val="clear" w:color="000000" w:fill="FFFFFF"/>
            <w:noWrap/>
            <w:vAlign w:val="center"/>
            <w:hideMark/>
          </w:tcPr>
          <w:p w14:paraId="3E3B8359" w14:textId="77777777" w:rsidR="003D127B" w:rsidRPr="006E260F" w:rsidRDefault="003D127B" w:rsidP="003D127B">
            <w:pPr>
              <w:jc w:val="center"/>
              <w:rPr>
                <w:sz w:val="25"/>
                <w:szCs w:val="25"/>
              </w:rPr>
            </w:pPr>
            <w:r w:rsidRPr="006E260F">
              <w:rPr>
                <w:sz w:val="25"/>
                <w:szCs w:val="25"/>
              </w:rPr>
              <w:t xml:space="preserve">3 688,8  </w:t>
            </w:r>
          </w:p>
        </w:tc>
        <w:tc>
          <w:tcPr>
            <w:tcW w:w="1417" w:type="dxa"/>
            <w:shd w:val="clear" w:color="000000" w:fill="FFFFFF"/>
            <w:noWrap/>
            <w:vAlign w:val="center"/>
            <w:hideMark/>
          </w:tcPr>
          <w:p w14:paraId="0C2ABBB6" w14:textId="77777777" w:rsidR="003D127B" w:rsidRPr="006E260F" w:rsidRDefault="003D127B" w:rsidP="003D127B">
            <w:pPr>
              <w:jc w:val="center"/>
              <w:rPr>
                <w:sz w:val="25"/>
                <w:szCs w:val="25"/>
              </w:rPr>
            </w:pPr>
            <w:r w:rsidRPr="006E260F">
              <w:rPr>
                <w:sz w:val="25"/>
                <w:szCs w:val="25"/>
              </w:rPr>
              <w:t xml:space="preserve">4 024,1  </w:t>
            </w:r>
          </w:p>
        </w:tc>
      </w:tr>
      <w:tr w:rsidR="003D127B" w:rsidRPr="006E260F" w14:paraId="52CA806C" w14:textId="77777777" w:rsidTr="00AA40EC">
        <w:trPr>
          <w:trHeight w:val="2790"/>
        </w:trPr>
        <w:tc>
          <w:tcPr>
            <w:tcW w:w="4140" w:type="dxa"/>
            <w:shd w:val="clear" w:color="000000" w:fill="FFFFFF"/>
            <w:hideMark/>
          </w:tcPr>
          <w:p w14:paraId="06352127" w14:textId="5ACA4AD9" w:rsidR="003D127B" w:rsidRPr="006E260F" w:rsidRDefault="003D127B" w:rsidP="003D127B">
            <w:pPr>
              <w:rPr>
                <w:sz w:val="27"/>
                <w:szCs w:val="27"/>
              </w:rPr>
            </w:pPr>
            <w:r w:rsidRPr="006E260F">
              <w:rPr>
                <w:sz w:val="27"/>
                <w:szCs w:val="27"/>
              </w:rPr>
              <w:t>Муниципаль белем бирү оешмаларының педагогик хезмәткәрләренә сыйныф җитәкчелеге өчен айлык акчалата бүләкләү өлешендә муниципаль гомуми белем бирү оешмаларында Һәркем өчен мөмкин булган һәм түләүсез мәктәпкәчә, башлангыч гомуми, төп гомуми, урта гомуми белем алуга хокукларны гамәлгә ашыруның дәүләт гарантияләрен тәэмин итү</w:t>
            </w:r>
          </w:p>
        </w:tc>
        <w:tc>
          <w:tcPr>
            <w:tcW w:w="567" w:type="dxa"/>
            <w:shd w:val="clear" w:color="000000" w:fill="FFFFFF"/>
            <w:noWrap/>
            <w:vAlign w:val="center"/>
            <w:hideMark/>
          </w:tcPr>
          <w:p w14:paraId="3F459070" w14:textId="77777777" w:rsidR="003D127B" w:rsidRPr="006E260F" w:rsidRDefault="003D127B" w:rsidP="003D127B">
            <w:pPr>
              <w:jc w:val="center"/>
              <w:rPr>
                <w:sz w:val="25"/>
                <w:szCs w:val="25"/>
              </w:rPr>
            </w:pPr>
            <w:r w:rsidRPr="006E260F">
              <w:rPr>
                <w:sz w:val="25"/>
                <w:szCs w:val="25"/>
              </w:rPr>
              <w:t>07</w:t>
            </w:r>
          </w:p>
        </w:tc>
        <w:tc>
          <w:tcPr>
            <w:tcW w:w="567" w:type="dxa"/>
            <w:shd w:val="clear" w:color="000000" w:fill="FFFFFF"/>
            <w:noWrap/>
            <w:vAlign w:val="center"/>
            <w:hideMark/>
          </w:tcPr>
          <w:p w14:paraId="6AC2E629" w14:textId="77777777" w:rsidR="003D127B" w:rsidRPr="006E260F" w:rsidRDefault="003D127B" w:rsidP="003D127B">
            <w:pPr>
              <w:jc w:val="center"/>
              <w:rPr>
                <w:sz w:val="25"/>
                <w:szCs w:val="25"/>
              </w:rPr>
            </w:pPr>
            <w:r w:rsidRPr="006E260F">
              <w:rPr>
                <w:sz w:val="25"/>
                <w:szCs w:val="25"/>
              </w:rPr>
              <w:t>02</w:t>
            </w:r>
          </w:p>
        </w:tc>
        <w:tc>
          <w:tcPr>
            <w:tcW w:w="1701" w:type="dxa"/>
            <w:shd w:val="clear" w:color="000000" w:fill="FFFFFF"/>
            <w:noWrap/>
            <w:vAlign w:val="center"/>
            <w:hideMark/>
          </w:tcPr>
          <w:p w14:paraId="5204AC0E" w14:textId="77777777" w:rsidR="003D127B" w:rsidRPr="006E260F" w:rsidRDefault="003D127B" w:rsidP="003D127B">
            <w:pPr>
              <w:jc w:val="center"/>
              <w:rPr>
                <w:sz w:val="25"/>
                <w:szCs w:val="25"/>
              </w:rPr>
            </w:pPr>
            <w:r w:rsidRPr="006E260F">
              <w:rPr>
                <w:sz w:val="25"/>
                <w:szCs w:val="25"/>
              </w:rPr>
              <w:t>02 4 01 53031</w:t>
            </w:r>
          </w:p>
        </w:tc>
        <w:tc>
          <w:tcPr>
            <w:tcW w:w="708" w:type="dxa"/>
            <w:shd w:val="clear" w:color="000000" w:fill="FFFFFF"/>
            <w:noWrap/>
            <w:vAlign w:val="center"/>
            <w:hideMark/>
          </w:tcPr>
          <w:p w14:paraId="184963EA" w14:textId="77777777" w:rsidR="003D127B" w:rsidRPr="006E260F" w:rsidRDefault="003D127B" w:rsidP="003D127B">
            <w:pPr>
              <w:jc w:val="center"/>
              <w:rPr>
                <w:sz w:val="25"/>
                <w:szCs w:val="25"/>
              </w:rPr>
            </w:pPr>
            <w:r w:rsidRPr="006E260F">
              <w:rPr>
                <w:sz w:val="25"/>
                <w:szCs w:val="25"/>
              </w:rPr>
              <w:t> </w:t>
            </w:r>
          </w:p>
        </w:tc>
        <w:tc>
          <w:tcPr>
            <w:tcW w:w="1418" w:type="dxa"/>
            <w:shd w:val="clear" w:color="000000" w:fill="FFFFFF"/>
            <w:noWrap/>
            <w:vAlign w:val="center"/>
            <w:hideMark/>
          </w:tcPr>
          <w:p w14:paraId="528ABEC8" w14:textId="77777777" w:rsidR="003D127B" w:rsidRPr="006E260F" w:rsidRDefault="003D127B" w:rsidP="003D127B">
            <w:pPr>
              <w:jc w:val="center"/>
              <w:rPr>
                <w:sz w:val="25"/>
                <w:szCs w:val="25"/>
              </w:rPr>
            </w:pPr>
            <w:r w:rsidRPr="006E260F">
              <w:rPr>
                <w:sz w:val="25"/>
                <w:szCs w:val="25"/>
              </w:rPr>
              <w:t>117 570,6</w:t>
            </w:r>
          </w:p>
        </w:tc>
        <w:tc>
          <w:tcPr>
            <w:tcW w:w="1417" w:type="dxa"/>
            <w:shd w:val="clear" w:color="000000" w:fill="FFFFFF"/>
            <w:noWrap/>
            <w:vAlign w:val="center"/>
            <w:hideMark/>
          </w:tcPr>
          <w:p w14:paraId="2FC5D008" w14:textId="77777777" w:rsidR="003D127B" w:rsidRPr="006E260F" w:rsidRDefault="003D127B" w:rsidP="003D127B">
            <w:pPr>
              <w:jc w:val="center"/>
              <w:rPr>
                <w:sz w:val="25"/>
                <w:szCs w:val="25"/>
              </w:rPr>
            </w:pPr>
            <w:r w:rsidRPr="006E260F">
              <w:rPr>
                <w:sz w:val="25"/>
                <w:szCs w:val="25"/>
              </w:rPr>
              <w:t>115 695,7</w:t>
            </w:r>
          </w:p>
        </w:tc>
      </w:tr>
      <w:tr w:rsidR="003D127B" w:rsidRPr="006E260F" w14:paraId="19F710D7" w14:textId="77777777" w:rsidTr="00AA40EC">
        <w:trPr>
          <w:trHeight w:val="765"/>
        </w:trPr>
        <w:tc>
          <w:tcPr>
            <w:tcW w:w="4140" w:type="dxa"/>
            <w:shd w:val="clear" w:color="000000" w:fill="FFFFFF"/>
            <w:hideMark/>
          </w:tcPr>
          <w:p w14:paraId="3DAD8DF2" w14:textId="12BA823B" w:rsidR="003D127B" w:rsidRPr="006E260F" w:rsidRDefault="003D127B" w:rsidP="003D127B">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462B472B" w14:textId="77777777" w:rsidR="003D127B" w:rsidRPr="006E260F" w:rsidRDefault="003D127B" w:rsidP="003D127B">
            <w:pPr>
              <w:jc w:val="center"/>
              <w:rPr>
                <w:sz w:val="25"/>
                <w:szCs w:val="25"/>
              </w:rPr>
            </w:pPr>
            <w:r w:rsidRPr="006E260F">
              <w:rPr>
                <w:sz w:val="25"/>
                <w:szCs w:val="25"/>
              </w:rPr>
              <w:t>07</w:t>
            </w:r>
          </w:p>
        </w:tc>
        <w:tc>
          <w:tcPr>
            <w:tcW w:w="567" w:type="dxa"/>
            <w:shd w:val="clear" w:color="000000" w:fill="FFFFFF"/>
            <w:noWrap/>
            <w:vAlign w:val="center"/>
            <w:hideMark/>
          </w:tcPr>
          <w:p w14:paraId="055616B0" w14:textId="77777777" w:rsidR="003D127B" w:rsidRPr="006E260F" w:rsidRDefault="003D127B" w:rsidP="003D127B">
            <w:pPr>
              <w:jc w:val="center"/>
              <w:rPr>
                <w:sz w:val="25"/>
                <w:szCs w:val="25"/>
              </w:rPr>
            </w:pPr>
            <w:r w:rsidRPr="006E260F">
              <w:rPr>
                <w:sz w:val="25"/>
                <w:szCs w:val="25"/>
              </w:rPr>
              <w:t>02</w:t>
            </w:r>
          </w:p>
        </w:tc>
        <w:tc>
          <w:tcPr>
            <w:tcW w:w="1701" w:type="dxa"/>
            <w:shd w:val="clear" w:color="000000" w:fill="FFFFFF"/>
            <w:noWrap/>
            <w:vAlign w:val="center"/>
            <w:hideMark/>
          </w:tcPr>
          <w:p w14:paraId="52B11E26" w14:textId="77777777" w:rsidR="003D127B" w:rsidRPr="006E260F" w:rsidRDefault="003D127B" w:rsidP="003D127B">
            <w:pPr>
              <w:jc w:val="center"/>
              <w:rPr>
                <w:sz w:val="25"/>
                <w:szCs w:val="25"/>
              </w:rPr>
            </w:pPr>
            <w:r w:rsidRPr="006E260F">
              <w:rPr>
                <w:sz w:val="25"/>
                <w:szCs w:val="25"/>
              </w:rPr>
              <w:t>02 4 01 53031</w:t>
            </w:r>
          </w:p>
        </w:tc>
        <w:tc>
          <w:tcPr>
            <w:tcW w:w="708" w:type="dxa"/>
            <w:shd w:val="clear" w:color="000000" w:fill="FFFFFF"/>
            <w:noWrap/>
            <w:vAlign w:val="center"/>
            <w:hideMark/>
          </w:tcPr>
          <w:p w14:paraId="6FDE8B31" w14:textId="77777777" w:rsidR="003D127B" w:rsidRPr="006E260F" w:rsidRDefault="003D127B" w:rsidP="003D127B">
            <w:pPr>
              <w:jc w:val="center"/>
              <w:rPr>
                <w:sz w:val="25"/>
                <w:szCs w:val="25"/>
              </w:rPr>
            </w:pPr>
            <w:r w:rsidRPr="006E260F">
              <w:rPr>
                <w:sz w:val="25"/>
                <w:szCs w:val="25"/>
              </w:rPr>
              <w:t>600</w:t>
            </w:r>
          </w:p>
        </w:tc>
        <w:tc>
          <w:tcPr>
            <w:tcW w:w="1418" w:type="dxa"/>
            <w:shd w:val="clear" w:color="000000" w:fill="FFFFFF"/>
            <w:noWrap/>
            <w:vAlign w:val="center"/>
            <w:hideMark/>
          </w:tcPr>
          <w:p w14:paraId="478ECC83" w14:textId="77777777" w:rsidR="003D127B" w:rsidRPr="006E260F" w:rsidRDefault="003D127B" w:rsidP="003D127B">
            <w:pPr>
              <w:jc w:val="center"/>
              <w:rPr>
                <w:sz w:val="25"/>
                <w:szCs w:val="25"/>
              </w:rPr>
            </w:pPr>
            <w:r w:rsidRPr="006E260F">
              <w:rPr>
                <w:sz w:val="25"/>
                <w:szCs w:val="25"/>
              </w:rPr>
              <w:t>117 570,6</w:t>
            </w:r>
          </w:p>
        </w:tc>
        <w:tc>
          <w:tcPr>
            <w:tcW w:w="1417" w:type="dxa"/>
            <w:shd w:val="clear" w:color="000000" w:fill="FFFFFF"/>
            <w:noWrap/>
            <w:vAlign w:val="center"/>
            <w:hideMark/>
          </w:tcPr>
          <w:p w14:paraId="4C48A537" w14:textId="77777777" w:rsidR="003D127B" w:rsidRPr="006E260F" w:rsidRDefault="003D127B" w:rsidP="003D127B">
            <w:pPr>
              <w:jc w:val="center"/>
              <w:rPr>
                <w:sz w:val="25"/>
                <w:szCs w:val="25"/>
              </w:rPr>
            </w:pPr>
            <w:r w:rsidRPr="006E260F">
              <w:rPr>
                <w:sz w:val="25"/>
                <w:szCs w:val="25"/>
              </w:rPr>
              <w:t>115 695,7</w:t>
            </w:r>
          </w:p>
        </w:tc>
      </w:tr>
      <w:tr w:rsidR="003D127B" w:rsidRPr="006E260F" w14:paraId="5FAE8CDC" w14:textId="77777777" w:rsidTr="00AA40EC">
        <w:trPr>
          <w:trHeight w:val="60"/>
        </w:trPr>
        <w:tc>
          <w:tcPr>
            <w:tcW w:w="4140" w:type="dxa"/>
            <w:shd w:val="clear" w:color="000000" w:fill="FFFFFF"/>
            <w:hideMark/>
          </w:tcPr>
          <w:p w14:paraId="364DC420" w14:textId="0A058384" w:rsidR="003D127B" w:rsidRPr="006E260F" w:rsidRDefault="003D127B" w:rsidP="003D127B">
            <w:pPr>
              <w:rPr>
                <w:sz w:val="27"/>
                <w:szCs w:val="27"/>
              </w:rPr>
            </w:pPr>
            <w:r w:rsidRPr="006E260F">
              <w:rPr>
                <w:sz w:val="27"/>
                <w:szCs w:val="27"/>
              </w:rPr>
              <w:t>Балаларга өстәмә белем бирү</w:t>
            </w:r>
          </w:p>
        </w:tc>
        <w:tc>
          <w:tcPr>
            <w:tcW w:w="567" w:type="dxa"/>
            <w:shd w:val="clear" w:color="000000" w:fill="FFFFFF"/>
            <w:noWrap/>
            <w:vAlign w:val="center"/>
            <w:hideMark/>
          </w:tcPr>
          <w:p w14:paraId="6069C60E" w14:textId="77777777" w:rsidR="003D127B" w:rsidRPr="006E260F" w:rsidRDefault="003D127B" w:rsidP="003D127B">
            <w:pPr>
              <w:jc w:val="center"/>
              <w:rPr>
                <w:sz w:val="25"/>
                <w:szCs w:val="25"/>
              </w:rPr>
            </w:pPr>
            <w:r w:rsidRPr="006E260F">
              <w:rPr>
                <w:sz w:val="25"/>
                <w:szCs w:val="25"/>
              </w:rPr>
              <w:t>07</w:t>
            </w:r>
          </w:p>
        </w:tc>
        <w:tc>
          <w:tcPr>
            <w:tcW w:w="567" w:type="dxa"/>
            <w:shd w:val="clear" w:color="000000" w:fill="FFFFFF"/>
            <w:noWrap/>
            <w:vAlign w:val="center"/>
            <w:hideMark/>
          </w:tcPr>
          <w:p w14:paraId="54DFFD66" w14:textId="77777777" w:rsidR="003D127B" w:rsidRPr="006E260F" w:rsidRDefault="003D127B" w:rsidP="003D127B">
            <w:pPr>
              <w:jc w:val="center"/>
              <w:rPr>
                <w:sz w:val="25"/>
                <w:szCs w:val="25"/>
              </w:rPr>
            </w:pPr>
            <w:r w:rsidRPr="006E260F">
              <w:rPr>
                <w:sz w:val="25"/>
                <w:szCs w:val="25"/>
              </w:rPr>
              <w:t>03</w:t>
            </w:r>
          </w:p>
        </w:tc>
        <w:tc>
          <w:tcPr>
            <w:tcW w:w="1701" w:type="dxa"/>
            <w:shd w:val="clear" w:color="000000" w:fill="FFFFFF"/>
            <w:noWrap/>
            <w:vAlign w:val="center"/>
            <w:hideMark/>
          </w:tcPr>
          <w:p w14:paraId="300904A1" w14:textId="77777777" w:rsidR="003D127B" w:rsidRPr="006E260F" w:rsidRDefault="003D127B" w:rsidP="003D127B">
            <w:pPr>
              <w:jc w:val="center"/>
              <w:rPr>
                <w:sz w:val="25"/>
                <w:szCs w:val="25"/>
              </w:rPr>
            </w:pPr>
            <w:r w:rsidRPr="006E260F">
              <w:rPr>
                <w:sz w:val="25"/>
                <w:szCs w:val="25"/>
              </w:rPr>
              <w:t> </w:t>
            </w:r>
          </w:p>
        </w:tc>
        <w:tc>
          <w:tcPr>
            <w:tcW w:w="708" w:type="dxa"/>
            <w:shd w:val="clear" w:color="000000" w:fill="FFFFFF"/>
            <w:noWrap/>
            <w:vAlign w:val="center"/>
            <w:hideMark/>
          </w:tcPr>
          <w:p w14:paraId="65034E68" w14:textId="77777777" w:rsidR="003D127B" w:rsidRPr="006E260F" w:rsidRDefault="003D127B" w:rsidP="003D127B">
            <w:pPr>
              <w:jc w:val="center"/>
              <w:rPr>
                <w:sz w:val="25"/>
                <w:szCs w:val="25"/>
              </w:rPr>
            </w:pPr>
            <w:r w:rsidRPr="006E260F">
              <w:rPr>
                <w:sz w:val="25"/>
                <w:szCs w:val="25"/>
              </w:rPr>
              <w:t> </w:t>
            </w:r>
          </w:p>
        </w:tc>
        <w:tc>
          <w:tcPr>
            <w:tcW w:w="1418" w:type="dxa"/>
            <w:shd w:val="clear" w:color="000000" w:fill="FFFFFF"/>
            <w:noWrap/>
            <w:vAlign w:val="center"/>
            <w:hideMark/>
          </w:tcPr>
          <w:p w14:paraId="4AE3D548" w14:textId="77777777" w:rsidR="003D127B" w:rsidRPr="006E260F" w:rsidRDefault="003D127B" w:rsidP="003D127B">
            <w:pPr>
              <w:jc w:val="center"/>
              <w:rPr>
                <w:sz w:val="25"/>
                <w:szCs w:val="25"/>
              </w:rPr>
            </w:pPr>
            <w:r w:rsidRPr="006E260F">
              <w:rPr>
                <w:sz w:val="25"/>
                <w:szCs w:val="25"/>
              </w:rPr>
              <w:t xml:space="preserve">472 829,8  </w:t>
            </w:r>
          </w:p>
        </w:tc>
        <w:tc>
          <w:tcPr>
            <w:tcW w:w="1417" w:type="dxa"/>
            <w:shd w:val="clear" w:color="000000" w:fill="FFFFFF"/>
            <w:noWrap/>
            <w:vAlign w:val="center"/>
            <w:hideMark/>
          </w:tcPr>
          <w:p w14:paraId="2179FB68" w14:textId="77777777" w:rsidR="003D127B" w:rsidRPr="006E260F" w:rsidRDefault="003D127B" w:rsidP="003D127B">
            <w:pPr>
              <w:jc w:val="center"/>
              <w:rPr>
                <w:sz w:val="25"/>
                <w:szCs w:val="25"/>
              </w:rPr>
            </w:pPr>
            <w:r w:rsidRPr="006E260F">
              <w:rPr>
                <w:sz w:val="25"/>
                <w:szCs w:val="25"/>
              </w:rPr>
              <w:t xml:space="preserve">474 140,7  </w:t>
            </w:r>
          </w:p>
        </w:tc>
      </w:tr>
      <w:tr w:rsidR="003D127B" w:rsidRPr="006E260F" w14:paraId="48F8F056" w14:textId="77777777" w:rsidTr="00AA40EC">
        <w:trPr>
          <w:trHeight w:val="1095"/>
        </w:trPr>
        <w:tc>
          <w:tcPr>
            <w:tcW w:w="4140" w:type="dxa"/>
            <w:shd w:val="clear" w:color="000000" w:fill="FFFFFF"/>
            <w:hideMark/>
          </w:tcPr>
          <w:p w14:paraId="465ECA15" w14:textId="0ED8EB26" w:rsidR="003D127B" w:rsidRPr="006E260F" w:rsidRDefault="00EA6E95" w:rsidP="003D127B">
            <w:pPr>
              <w:rPr>
                <w:bCs/>
                <w:sz w:val="27"/>
                <w:szCs w:val="27"/>
              </w:rPr>
            </w:pPr>
            <w:r w:rsidRPr="006E260F">
              <w:rPr>
                <w:sz w:val="27"/>
                <w:szCs w:val="27"/>
              </w:rPr>
              <w:t>«</w:t>
            </w:r>
            <w:r w:rsidR="003D127B" w:rsidRPr="006E260F">
              <w:rPr>
                <w:sz w:val="27"/>
                <w:szCs w:val="27"/>
              </w:rPr>
              <w:t>2021-2025 елларга Түбән Кама муниципаль районында Терроризм һәм экстремизмны профилактикалау</w:t>
            </w:r>
            <w:r w:rsidRPr="006E260F">
              <w:rPr>
                <w:sz w:val="27"/>
                <w:szCs w:val="27"/>
              </w:rPr>
              <w:t>»</w:t>
            </w:r>
            <w:r w:rsidR="003D127B" w:rsidRPr="006E260F">
              <w:rPr>
                <w:sz w:val="27"/>
                <w:szCs w:val="27"/>
              </w:rPr>
              <w:t xml:space="preserve"> муниципаль программасы</w:t>
            </w:r>
          </w:p>
        </w:tc>
        <w:tc>
          <w:tcPr>
            <w:tcW w:w="567" w:type="dxa"/>
            <w:shd w:val="clear" w:color="000000" w:fill="FFFFFF"/>
            <w:noWrap/>
            <w:vAlign w:val="center"/>
            <w:hideMark/>
          </w:tcPr>
          <w:p w14:paraId="3D7B72A1" w14:textId="77777777" w:rsidR="003D127B" w:rsidRPr="006E260F" w:rsidRDefault="003D127B" w:rsidP="003D127B">
            <w:pPr>
              <w:jc w:val="center"/>
              <w:rPr>
                <w:bCs/>
                <w:sz w:val="25"/>
                <w:szCs w:val="25"/>
              </w:rPr>
            </w:pPr>
            <w:r w:rsidRPr="006E260F">
              <w:rPr>
                <w:bCs/>
                <w:sz w:val="25"/>
                <w:szCs w:val="25"/>
              </w:rPr>
              <w:t>07</w:t>
            </w:r>
          </w:p>
        </w:tc>
        <w:tc>
          <w:tcPr>
            <w:tcW w:w="567" w:type="dxa"/>
            <w:shd w:val="clear" w:color="000000" w:fill="FFFFFF"/>
            <w:noWrap/>
            <w:vAlign w:val="center"/>
            <w:hideMark/>
          </w:tcPr>
          <w:p w14:paraId="43E94CA6" w14:textId="77777777" w:rsidR="003D127B" w:rsidRPr="006E260F" w:rsidRDefault="003D127B" w:rsidP="003D127B">
            <w:pPr>
              <w:jc w:val="center"/>
              <w:rPr>
                <w:bCs/>
                <w:sz w:val="25"/>
                <w:szCs w:val="25"/>
              </w:rPr>
            </w:pPr>
            <w:r w:rsidRPr="006E260F">
              <w:rPr>
                <w:bCs/>
                <w:sz w:val="25"/>
                <w:szCs w:val="25"/>
              </w:rPr>
              <w:t>03</w:t>
            </w:r>
          </w:p>
        </w:tc>
        <w:tc>
          <w:tcPr>
            <w:tcW w:w="1701" w:type="dxa"/>
            <w:shd w:val="clear" w:color="000000" w:fill="FFFFFF"/>
            <w:noWrap/>
            <w:vAlign w:val="center"/>
            <w:hideMark/>
          </w:tcPr>
          <w:p w14:paraId="682E650D" w14:textId="77777777" w:rsidR="003D127B" w:rsidRPr="006E260F" w:rsidRDefault="003D127B" w:rsidP="003D127B">
            <w:pPr>
              <w:jc w:val="center"/>
              <w:rPr>
                <w:bCs/>
                <w:sz w:val="25"/>
                <w:szCs w:val="25"/>
              </w:rPr>
            </w:pPr>
            <w:r w:rsidRPr="006E260F">
              <w:rPr>
                <w:bCs/>
                <w:sz w:val="25"/>
                <w:szCs w:val="25"/>
              </w:rPr>
              <w:t>05 1 01 52202</w:t>
            </w:r>
          </w:p>
        </w:tc>
        <w:tc>
          <w:tcPr>
            <w:tcW w:w="708" w:type="dxa"/>
            <w:shd w:val="clear" w:color="000000" w:fill="FFFFFF"/>
            <w:noWrap/>
            <w:vAlign w:val="center"/>
            <w:hideMark/>
          </w:tcPr>
          <w:p w14:paraId="56E7A160" w14:textId="77777777" w:rsidR="003D127B" w:rsidRPr="006E260F" w:rsidRDefault="003D127B" w:rsidP="003D127B">
            <w:pPr>
              <w:jc w:val="center"/>
              <w:rPr>
                <w:bCs/>
                <w:sz w:val="25"/>
                <w:szCs w:val="25"/>
              </w:rPr>
            </w:pPr>
            <w:r w:rsidRPr="006E260F">
              <w:rPr>
                <w:bCs/>
                <w:sz w:val="25"/>
                <w:szCs w:val="25"/>
              </w:rPr>
              <w:t> </w:t>
            </w:r>
          </w:p>
        </w:tc>
        <w:tc>
          <w:tcPr>
            <w:tcW w:w="1418" w:type="dxa"/>
            <w:shd w:val="clear" w:color="000000" w:fill="FFFFFF"/>
            <w:vAlign w:val="center"/>
            <w:hideMark/>
          </w:tcPr>
          <w:p w14:paraId="0F26D12B" w14:textId="77777777" w:rsidR="003D127B" w:rsidRPr="006E260F" w:rsidRDefault="003D127B" w:rsidP="003D127B">
            <w:pPr>
              <w:jc w:val="center"/>
              <w:rPr>
                <w:bCs/>
                <w:sz w:val="25"/>
                <w:szCs w:val="25"/>
              </w:rPr>
            </w:pPr>
            <w:r w:rsidRPr="006E260F">
              <w:rPr>
                <w:bCs/>
                <w:sz w:val="25"/>
                <w:szCs w:val="25"/>
              </w:rPr>
              <w:t>56,6</w:t>
            </w:r>
          </w:p>
        </w:tc>
        <w:tc>
          <w:tcPr>
            <w:tcW w:w="1417" w:type="dxa"/>
            <w:shd w:val="clear" w:color="000000" w:fill="FFFFFF"/>
            <w:vAlign w:val="center"/>
            <w:hideMark/>
          </w:tcPr>
          <w:p w14:paraId="5F332AAC" w14:textId="77777777" w:rsidR="003D127B" w:rsidRPr="006E260F" w:rsidRDefault="003D127B" w:rsidP="003D127B">
            <w:pPr>
              <w:jc w:val="center"/>
              <w:rPr>
                <w:color w:val="00B050"/>
                <w:sz w:val="25"/>
                <w:szCs w:val="25"/>
              </w:rPr>
            </w:pPr>
            <w:r w:rsidRPr="006E260F">
              <w:rPr>
                <w:color w:val="00B050"/>
                <w:sz w:val="25"/>
                <w:szCs w:val="25"/>
              </w:rPr>
              <w:t> </w:t>
            </w:r>
          </w:p>
        </w:tc>
      </w:tr>
      <w:tr w:rsidR="003D127B" w:rsidRPr="006E260F" w14:paraId="593DFED1" w14:textId="77777777" w:rsidTr="00AA40EC">
        <w:trPr>
          <w:trHeight w:val="720"/>
        </w:trPr>
        <w:tc>
          <w:tcPr>
            <w:tcW w:w="4140" w:type="dxa"/>
            <w:shd w:val="clear" w:color="000000" w:fill="FFFFFF"/>
            <w:hideMark/>
          </w:tcPr>
          <w:p w14:paraId="1128E3A5" w14:textId="386ADC01" w:rsidR="003D127B" w:rsidRPr="006E260F" w:rsidRDefault="003D127B" w:rsidP="003D127B">
            <w:pPr>
              <w:rPr>
                <w:sz w:val="27"/>
                <w:szCs w:val="27"/>
              </w:rPr>
            </w:pPr>
            <w:r w:rsidRPr="006E260F">
              <w:rPr>
                <w:sz w:val="27"/>
                <w:szCs w:val="27"/>
              </w:rPr>
              <w:lastRenderedPageBreak/>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68B1E098" w14:textId="77777777" w:rsidR="003D127B" w:rsidRPr="006E260F" w:rsidRDefault="003D127B" w:rsidP="003D127B">
            <w:pPr>
              <w:jc w:val="center"/>
              <w:rPr>
                <w:sz w:val="25"/>
                <w:szCs w:val="25"/>
              </w:rPr>
            </w:pPr>
            <w:r w:rsidRPr="006E260F">
              <w:rPr>
                <w:sz w:val="25"/>
                <w:szCs w:val="25"/>
              </w:rPr>
              <w:t>07</w:t>
            </w:r>
          </w:p>
        </w:tc>
        <w:tc>
          <w:tcPr>
            <w:tcW w:w="567" w:type="dxa"/>
            <w:shd w:val="clear" w:color="000000" w:fill="FFFFFF"/>
            <w:noWrap/>
            <w:vAlign w:val="center"/>
            <w:hideMark/>
          </w:tcPr>
          <w:p w14:paraId="0B021524" w14:textId="77777777" w:rsidR="003D127B" w:rsidRPr="006E260F" w:rsidRDefault="003D127B" w:rsidP="003D127B">
            <w:pPr>
              <w:jc w:val="center"/>
              <w:rPr>
                <w:sz w:val="25"/>
                <w:szCs w:val="25"/>
              </w:rPr>
            </w:pPr>
            <w:r w:rsidRPr="006E260F">
              <w:rPr>
                <w:sz w:val="25"/>
                <w:szCs w:val="25"/>
              </w:rPr>
              <w:t>03</w:t>
            </w:r>
          </w:p>
        </w:tc>
        <w:tc>
          <w:tcPr>
            <w:tcW w:w="1701" w:type="dxa"/>
            <w:shd w:val="clear" w:color="000000" w:fill="FFFFFF"/>
            <w:noWrap/>
            <w:vAlign w:val="center"/>
            <w:hideMark/>
          </w:tcPr>
          <w:p w14:paraId="69F1CB76" w14:textId="77777777" w:rsidR="003D127B" w:rsidRPr="006E260F" w:rsidRDefault="003D127B" w:rsidP="003D127B">
            <w:pPr>
              <w:jc w:val="center"/>
              <w:rPr>
                <w:sz w:val="25"/>
                <w:szCs w:val="25"/>
              </w:rPr>
            </w:pPr>
            <w:r w:rsidRPr="006E260F">
              <w:rPr>
                <w:sz w:val="25"/>
                <w:szCs w:val="25"/>
              </w:rPr>
              <w:t>05 1 01 52202</w:t>
            </w:r>
          </w:p>
        </w:tc>
        <w:tc>
          <w:tcPr>
            <w:tcW w:w="708" w:type="dxa"/>
            <w:shd w:val="clear" w:color="000000" w:fill="FFFFFF"/>
            <w:noWrap/>
            <w:vAlign w:val="center"/>
            <w:hideMark/>
          </w:tcPr>
          <w:p w14:paraId="7C174F58" w14:textId="77777777" w:rsidR="003D127B" w:rsidRPr="006E260F" w:rsidRDefault="003D127B" w:rsidP="003D127B">
            <w:pPr>
              <w:jc w:val="center"/>
              <w:rPr>
                <w:sz w:val="25"/>
                <w:szCs w:val="25"/>
              </w:rPr>
            </w:pPr>
            <w:r w:rsidRPr="006E260F">
              <w:rPr>
                <w:sz w:val="25"/>
                <w:szCs w:val="25"/>
              </w:rPr>
              <w:t>600</w:t>
            </w:r>
          </w:p>
        </w:tc>
        <w:tc>
          <w:tcPr>
            <w:tcW w:w="1418" w:type="dxa"/>
            <w:shd w:val="clear" w:color="000000" w:fill="FFFFFF"/>
            <w:vAlign w:val="center"/>
            <w:hideMark/>
          </w:tcPr>
          <w:p w14:paraId="254BEF3D" w14:textId="77777777" w:rsidR="003D127B" w:rsidRPr="006E260F" w:rsidRDefault="003D127B" w:rsidP="003D127B">
            <w:pPr>
              <w:jc w:val="center"/>
              <w:rPr>
                <w:sz w:val="25"/>
                <w:szCs w:val="25"/>
              </w:rPr>
            </w:pPr>
            <w:r w:rsidRPr="006E260F">
              <w:rPr>
                <w:sz w:val="25"/>
                <w:szCs w:val="25"/>
              </w:rPr>
              <w:t>56,6</w:t>
            </w:r>
          </w:p>
        </w:tc>
        <w:tc>
          <w:tcPr>
            <w:tcW w:w="1417" w:type="dxa"/>
            <w:shd w:val="clear" w:color="000000" w:fill="FFFFFF"/>
            <w:noWrap/>
            <w:vAlign w:val="center"/>
            <w:hideMark/>
          </w:tcPr>
          <w:p w14:paraId="6D25ABD5" w14:textId="77777777" w:rsidR="003D127B" w:rsidRPr="006E260F" w:rsidRDefault="003D127B" w:rsidP="003D127B">
            <w:pPr>
              <w:jc w:val="center"/>
              <w:rPr>
                <w:color w:val="00B050"/>
                <w:sz w:val="25"/>
                <w:szCs w:val="25"/>
              </w:rPr>
            </w:pPr>
            <w:r w:rsidRPr="006E260F">
              <w:rPr>
                <w:color w:val="00B050"/>
                <w:sz w:val="25"/>
                <w:szCs w:val="25"/>
              </w:rPr>
              <w:t> </w:t>
            </w:r>
          </w:p>
        </w:tc>
      </w:tr>
      <w:tr w:rsidR="003D127B" w:rsidRPr="006E260F" w14:paraId="3336F99C" w14:textId="77777777" w:rsidTr="00AA40EC">
        <w:trPr>
          <w:trHeight w:val="60"/>
        </w:trPr>
        <w:tc>
          <w:tcPr>
            <w:tcW w:w="4140" w:type="dxa"/>
            <w:shd w:val="clear" w:color="000000" w:fill="FFFFFF"/>
            <w:hideMark/>
          </w:tcPr>
          <w:p w14:paraId="3A657C41" w14:textId="0B934DAE" w:rsidR="003D127B" w:rsidRPr="006E260F" w:rsidRDefault="004D4CC8" w:rsidP="003D127B">
            <w:pPr>
              <w:rPr>
                <w:bCs/>
                <w:sz w:val="27"/>
                <w:szCs w:val="27"/>
              </w:rPr>
            </w:pPr>
            <w:r w:rsidRPr="006E260F">
              <w:rPr>
                <w:sz w:val="27"/>
                <w:szCs w:val="27"/>
              </w:rPr>
              <w:t>Чыгымнарның программасыз юнәлешләре</w:t>
            </w:r>
          </w:p>
        </w:tc>
        <w:tc>
          <w:tcPr>
            <w:tcW w:w="567" w:type="dxa"/>
            <w:shd w:val="clear" w:color="000000" w:fill="FFFFFF"/>
            <w:noWrap/>
            <w:vAlign w:val="center"/>
            <w:hideMark/>
          </w:tcPr>
          <w:p w14:paraId="625CABC4" w14:textId="77777777" w:rsidR="003D127B" w:rsidRPr="006E260F" w:rsidRDefault="003D127B" w:rsidP="003D127B">
            <w:pPr>
              <w:jc w:val="center"/>
              <w:rPr>
                <w:bCs/>
                <w:sz w:val="25"/>
                <w:szCs w:val="25"/>
              </w:rPr>
            </w:pPr>
            <w:r w:rsidRPr="006E260F">
              <w:rPr>
                <w:bCs/>
                <w:sz w:val="25"/>
                <w:szCs w:val="25"/>
              </w:rPr>
              <w:t>07</w:t>
            </w:r>
          </w:p>
        </w:tc>
        <w:tc>
          <w:tcPr>
            <w:tcW w:w="567" w:type="dxa"/>
            <w:shd w:val="clear" w:color="000000" w:fill="FFFFFF"/>
            <w:noWrap/>
            <w:vAlign w:val="center"/>
            <w:hideMark/>
          </w:tcPr>
          <w:p w14:paraId="18367C76" w14:textId="77777777" w:rsidR="003D127B" w:rsidRPr="006E260F" w:rsidRDefault="003D127B" w:rsidP="003D127B">
            <w:pPr>
              <w:jc w:val="center"/>
              <w:rPr>
                <w:bCs/>
                <w:sz w:val="25"/>
                <w:szCs w:val="25"/>
              </w:rPr>
            </w:pPr>
            <w:r w:rsidRPr="006E260F">
              <w:rPr>
                <w:bCs/>
                <w:sz w:val="25"/>
                <w:szCs w:val="25"/>
              </w:rPr>
              <w:t>03</w:t>
            </w:r>
          </w:p>
        </w:tc>
        <w:tc>
          <w:tcPr>
            <w:tcW w:w="1701" w:type="dxa"/>
            <w:shd w:val="clear" w:color="000000" w:fill="FFFFFF"/>
            <w:noWrap/>
            <w:vAlign w:val="center"/>
            <w:hideMark/>
          </w:tcPr>
          <w:p w14:paraId="7D5170D0" w14:textId="77777777" w:rsidR="003D127B" w:rsidRPr="006E260F" w:rsidRDefault="003D127B" w:rsidP="003D127B">
            <w:pPr>
              <w:jc w:val="center"/>
              <w:rPr>
                <w:bCs/>
                <w:sz w:val="25"/>
                <w:szCs w:val="25"/>
              </w:rPr>
            </w:pPr>
            <w:r w:rsidRPr="006E260F">
              <w:rPr>
                <w:bCs/>
                <w:sz w:val="25"/>
                <w:szCs w:val="25"/>
              </w:rPr>
              <w:t> </w:t>
            </w:r>
          </w:p>
        </w:tc>
        <w:tc>
          <w:tcPr>
            <w:tcW w:w="708" w:type="dxa"/>
            <w:shd w:val="clear" w:color="000000" w:fill="FFFFFF"/>
            <w:noWrap/>
            <w:vAlign w:val="center"/>
            <w:hideMark/>
          </w:tcPr>
          <w:p w14:paraId="3861D360" w14:textId="77777777" w:rsidR="003D127B" w:rsidRPr="006E260F" w:rsidRDefault="003D127B" w:rsidP="003D127B">
            <w:pPr>
              <w:jc w:val="center"/>
              <w:rPr>
                <w:bCs/>
                <w:sz w:val="25"/>
                <w:szCs w:val="25"/>
              </w:rPr>
            </w:pPr>
            <w:r w:rsidRPr="006E260F">
              <w:rPr>
                <w:bCs/>
                <w:sz w:val="25"/>
                <w:szCs w:val="25"/>
              </w:rPr>
              <w:t> </w:t>
            </w:r>
          </w:p>
        </w:tc>
        <w:tc>
          <w:tcPr>
            <w:tcW w:w="1418" w:type="dxa"/>
            <w:shd w:val="clear" w:color="000000" w:fill="FFFFFF"/>
            <w:vAlign w:val="center"/>
            <w:hideMark/>
          </w:tcPr>
          <w:p w14:paraId="1BF6CE70" w14:textId="77777777" w:rsidR="003D127B" w:rsidRPr="006E260F" w:rsidRDefault="003D127B" w:rsidP="003D127B">
            <w:pPr>
              <w:jc w:val="center"/>
              <w:rPr>
                <w:bCs/>
                <w:sz w:val="25"/>
                <w:szCs w:val="25"/>
              </w:rPr>
            </w:pPr>
            <w:r w:rsidRPr="006E260F">
              <w:rPr>
                <w:bCs/>
                <w:sz w:val="25"/>
                <w:szCs w:val="25"/>
              </w:rPr>
              <w:t xml:space="preserve">472 773,2  </w:t>
            </w:r>
          </w:p>
        </w:tc>
        <w:tc>
          <w:tcPr>
            <w:tcW w:w="1417" w:type="dxa"/>
            <w:shd w:val="clear" w:color="000000" w:fill="FFFFFF"/>
            <w:vAlign w:val="center"/>
            <w:hideMark/>
          </w:tcPr>
          <w:p w14:paraId="665A59E1" w14:textId="77777777" w:rsidR="003D127B" w:rsidRPr="006E260F" w:rsidRDefault="003D127B" w:rsidP="003D127B">
            <w:pPr>
              <w:jc w:val="center"/>
              <w:rPr>
                <w:bCs/>
                <w:sz w:val="25"/>
                <w:szCs w:val="25"/>
              </w:rPr>
            </w:pPr>
            <w:r w:rsidRPr="006E260F">
              <w:rPr>
                <w:bCs/>
                <w:sz w:val="25"/>
                <w:szCs w:val="25"/>
              </w:rPr>
              <w:t xml:space="preserve">474 140,7  </w:t>
            </w:r>
          </w:p>
        </w:tc>
      </w:tr>
      <w:tr w:rsidR="003D127B" w:rsidRPr="006E260F" w14:paraId="3B0AF85B" w14:textId="77777777" w:rsidTr="00AA40EC">
        <w:trPr>
          <w:trHeight w:val="1365"/>
        </w:trPr>
        <w:tc>
          <w:tcPr>
            <w:tcW w:w="4140" w:type="dxa"/>
            <w:shd w:val="clear" w:color="000000" w:fill="FFFFFF"/>
            <w:hideMark/>
          </w:tcPr>
          <w:p w14:paraId="5F12AC96" w14:textId="19501A05" w:rsidR="003D127B" w:rsidRPr="006E260F" w:rsidRDefault="003D127B" w:rsidP="003D127B">
            <w:pPr>
              <w:rPr>
                <w:sz w:val="27"/>
                <w:szCs w:val="27"/>
              </w:rPr>
            </w:pPr>
            <w:r w:rsidRPr="006E260F">
              <w:rPr>
                <w:sz w:val="27"/>
                <w:szCs w:val="27"/>
              </w:rPr>
              <w:t>Мәктәпкәчә, башлангыч гомуми, төп гомуми, урта гомуми белем бирү (гомуми белем бирү)</w:t>
            </w:r>
            <w:r w:rsidR="00EA6E95" w:rsidRPr="006E260F">
              <w:rPr>
                <w:sz w:val="27"/>
                <w:szCs w:val="27"/>
                <w:lang w:val="tt-RU"/>
              </w:rPr>
              <w:t xml:space="preserve"> </w:t>
            </w:r>
            <w:r w:rsidRPr="006E260F">
              <w:rPr>
                <w:sz w:val="27"/>
                <w:szCs w:val="27"/>
              </w:rPr>
              <w:t>бирүне оештыру буенча чыгым йөкләмәләрен уртак финанслау максатында субсидияләр</w:t>
            </w:r>
          </w:p>
        </w:tc>
        <w:tc>
          <w:tcPr>
            <w:tcW w:w="567" w:type="dxa"/>
            <w:shd w:val="clear" w:color="000000" w:fill="FFFFFF"/>
            <w:noWrap/>
            <w:vAlign w:val="center"/>
            <w:hideMark/>
          </w:tcPr>
          <w:p w14:paraId="6A73EB4E" w14:textId="77777777" w:rsidR="003D127B" w:rsidRPr="006E260F" w:rsidRDefault="003D127B" w:rsidP="003D127B">
            <w:pPr>
              <w:jc w:val="center"/>
              <w:rPr>
                <w:sz w:val="25"/>
                <w:szCs w:val="25"/>
              </w:rPr>
            </w:pPr>
            <w:r w:rsidRPr="006E260F">
              <w:rPr>
                <w:sz w:val="25"/>
                <w:szCs w:val="25"/>
              </w:rPr>
              <w:t>07</w:t>
            </w:r>
          </w:p>
        </w:tc>
        <w:tc>
          <w:tcPr>
            <w:tcW w:w="567" w:type="dxa"/>
            <w:shd w:val="clear" w:color="000000" w:fill="FFFFFF"/>
            <w:noWrap/>
            <w:vAlign w:val="center"/>
            <w:hideMark/>
          </w:tcPr>
          <w:p w14:paraId="7C16EFFD" w14:textId="77777777" w:rsidR="003D127B" w:rsidRPr="006E260F" w:rsidRDefault="003D127B" w:rsidP="003D127B">
            <w:pPr>
              <w:jc w:val="center"/>
              <w:rPr>
                <w:sz w:val="25"/>
                <w:szCs w:val="25"/>
              </w:rPr>
            </w:pPr>
            <w:r w:rsidRPr="006E260F">
              <w:rPr>
                <w:sz w:val="25"/>
                <w:szCs w:val="25"/>
              </w:rPr>
              <w:t>03</w:t>
            </w:r>
          </w:p>
        </w:tc>
        <w:tc>
          <w:tcPr>
            <w:tcW w:w="1701" w:type="dxa"/>
            <w:shd w:val="clear" w:color="000000" w:fill="FFFFFF"/>
            <w:noWrap/>
            <w:vAlign w:val="center"/>
            <w:hideMark/>
          </w:tcPr>
          <w:p w14:paraId="1701C941" w14:textId="77777777" w:rsidR="003D127B" w:rsidRPr="006E260F" w:rsidRDefault="003D127B" w:rsidP="003D127B">
            <w:pPr>
              <w:jc w:val="center"/>
              <w:rPr>
                <w:sz w:val="25"/>
                <w:szCs w:val="25"/>
              </w:rPr>
            </w:pPr>
            <w:r w:rsidRPr="006E260F">
              <w:rPr>
                <w:sz w:val="25"/>
                <w:szCs w:val="25"/>
              </w:rPr>
              <w:t>02 2 02 S0050</w:t>
            </w:r>
          </w:p>
        </w:tc>
        <w:tc>
          <w:tcPr>
            <w:tcW w:w="708" w:type="dxa"/>
            <w:shd w:val="clear" w:color="000000" w:fill="FFFFFF"/>
            <w:noWrap/>
            <w:vAlign w:val="center"/>
            <w:hideMark/>
          </w:tcPr>
          <w:p w14:paraId="3A927E55" w14:textId="77777777" w:rsidR="003D127B" w:rsidRPr="006E260F" w:rsidRDefault="003D127B" w:rsidP="003D127B">
            <w:pPr>
              <w:jc w:val="center"/>
              <w:rPr>
                <w:b/>
                <w:bCs/>
                <w:sz w:val="25"/>
                <w:szCs w:val="25"/>
              </w:rPr>
            </w:pPr>
            <w:r w:rsidRPr="006E260F">
              <w:rPr>
                <w:b/>
                <w:bCs/>
                <w:sz w:val="25"/>
                <w:szCs w:val="25"/>
              </w:rPr>
              <w:t> </w:t>
            </w:r>
          </w:p>
        </w:tc>
        <w:tc>
          <w:tcPr>
            <w:tcW w:w="1418" w:type="dxa"/>
            <w:shd w:val="clear" w:color="000000" w:fill="FFFFFF"/>
            <w:noWrap/>
            <w:vAlign w:val="center"/>
            <w:hideMark/>
          </w:tcPr>
          <w:p w14:paraId="210553CE" w14:textId="77777777" w:rsidR="003D127B" w:rsidRPr="006E260F" w:rsidRDefault="003D127B" w:rsidP="003D127B">
            <w:pPr>
              <w:jc w:val="center"/>
              <w:rPr>
                <w:sz w:val="25"/>
                <w:szCs w:val="25"/>
              </w:rPr>
            </w:pPr>
            <w:r w:rsidRPr="006E260F">
              <w:rPr>
                <w:sz w:val="25"/>
                <w:szCs w:val="25"/>
              </w:rPr>
              <w:t>89 937,2</w:t>
            </w:r>
          </w:p>
        </w:tc>
        <w:tc>
          <w:tcPr>
            <w:tcW w:w="1417" w:type="dxa"/>
            <w:shd w:val="clear" w:color="000000" w:fill="FFFFFF"/>
            <w:noWrap/>
            <w:vAlign w:val="center"/>
            <w:hideMark/>
          </w:tcPr>
          <w:p w14:paraId="646CBFE7" w14:textId="77777777" w:rsidR="003D127B" w:rsidRPr="006E260F" w:rsidRDefault="003D127B" w:rsidP="003D127B">
            <w:pPr>
              <w:jc w:val="center"/>
              <w:rPr>
                <w:sz w:val="25"/>
                <w:szCs w:val="25"/>
              </w:rPr>
            </w:pPr>
            <w:r w:rsidRPr="006E260F">
              <w:rPr>
                <w:sz w:val="25"/>
                <w:szCs w:val="25"/>
              </w:rPr>
              <w:t>89 937,2</w:t>
            </w:r>
          </w:p>
        </w:tc>
      </w:tr>
      <w:tr w:rsidR="003D127B" w:rsidRPr="006E260F" w14:paraId="61D33AFA" w14:textId="77777777" w:rsidTr="00ED0EB5">
        <w:trPr>
          <w:trHeight w:val="60"/>
        </w:trPr>
        <w:tc>
          <w:tcPr>
            <w:tcW w:w="4140" w:type="dxa"/>
            <w:shd w:val="clear" w:color="000000" w:fill="FFFFFF"/>
            <w:hideMark/>
          </w:tcPr>
          <w:p w14:paraId="2EE68311" w14:textId="7233AC60" w:rsidR="003D127B" w:rsidRPr="006E260F" w:rsidRDefault="003D127B" w:rsidP="003D127B">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5C3EEC01" w14:textId="77777777" w:rsidR="003D127B" w:rsidRPr="006E260F" w:rsidRDefault="003D127B" w:rsidP="003D127B">
            <w:pPr>
              <w:jc w:val="center"/>
              <w:rPr>
                <w:sz w:val="25"/>
                <w:szCs w:val="25"/>
              </w:rPr>
            </w:pPr>
            <w:r w:rsidRPr="006E260F">
              <w:rPr>
                <w:sz w:val="25"/>
                <w:szCs w:val="25"/>
              </w:rPr>
              <w:t>07</w:t>
            </w:r>
          </w:p>
        </w:tc>
        <w:tc>
          <w:tcPr>
            <w:tcW w:w="567" w:type="dxa"/>
            <w:shd w:val="clear" w:color="000000" w:fill="FFFFFF"/>
            <w:noWrap/>
            <w:vAlign w:val="center"/>
            <w:hideMark/>
          </w:tcPr>
          <w:p w14:paraId="74F0D17B" w14:textId="77777777" w:rsidR="003D127B" w:rsidRPr="006E260F" w:rsidRDefault="003D127B" w:rsidP="003D127B">
            <w:pPr>
              <w:jc w:val="center"/>
              <w:rPr>
                <w:sz w:val="25"/>
                <w:szCs w:val="25"/>
              </w:rPr>
            </w:pPr>
            <w:r w:rsidRPr="006E260F">
              <w:rPr>
                <w:sz w:val="25"/>
                <w:szCs w:val="25"/>
              </w:rPr>
              <w:t>03</w:t>
            </w:r>
          </w:p>
        </w:tc>
        <w:tc>
          <w:tcPr>
            <w:tcW w:w="1701" w:type="dxa"/>
            <w:shd w:val="clear" w:color="000000" w:fill="FFFFFF"/>
            <w:noWrap/>
            <w:vAlign w:val="center"/>
            <w:hideMark/>
          </w:tcPr>
          <w:p w14:paraId="55A143D5" w14:textId="77777777" w:rsidR="003D127B" w:rsidRPr="006E260F" w:rsidRDefault="003D127B" w:rsidP="003D127B">
            <w:pPr>
              <w:jc w:val="center"/>
              <w:rPr>
                <w:sz w:val="25"/>
                <w:szCs w:val="25"/>
              </w:rPr>
            </w:pPr>
            <w:r w:rsidRPr="006E260F">
              <w:rPr>
                <w:sz w:val="25"/>
                <w:szCs w:val="25"/>
              </w:rPr>
              <w:t>02 2 02 S0050</w:t>
            </w:r>
          </w:p>
        </w:tc>
        <w:tc>
          <w:tcPr>
            <w:tcW w:w="708" w:type="dxa"/>
            <w:shd w:val="clear" w:color="000000" w:fill="FFFFFF"/>
            <w:noWrap/>
            <w:vAlign w:val="center"/>
            <w:hideMark/>
          </w:tcPr>
          <w:p w14:paraId="26B42ECD" w14:textId="77777777" w:rsidR="003D127B" w:rsidRPr="006E260F" w:rsidRDefault="003D127B" w:rsidP="003D127B">
            <w:pPr>
              <w:jc w:val="center"/>
              <w:rPr>
                <w:sz w:val="25"/>
                <w:szCs w:val="25"/>
              </w:rPr>
            </w:pPr>
            <w:r w:rsidRPr="006E260F">
              <w:rPr>
                <w:sz w:val="25"/>
                <w:szCs w:val="25"/>
              </w:rPr>
              <w:t>600</w:t>
            </w:r>
          </w:p>
        </w:tc>
        <w:tc>
          <w:tcPr>
            <w:tcW w:w="1418" w:type="dxa"/>
            <w:shd w:val="clear" w:color="000000" w:fill="FFFFFF"/>
            <w:noWrap/>
            <w:vAlign w:val="center"/>
            <w:hideMark/>
          </w:tcPr>
          <w:p w14:paraId="697441F1" w14:textId="77777777" w:rsidR="003D127B" w:rsidRPr="006E260F" w:rsidRDefault="003D127B" w:rsidP="003D127B">
            <w:pPr>
              <w:jc w:val="center"/>
              <w:rPr>
                <w:sz w:val="25"/>
                <w:szCs w:val="25"/>
              </w:rPr>
            </w:pPr>
            <w:r w:rsidRPr="006E260F">
              <w:rPr>
                <w:sz w:val="25"/>
                <w:szCs w:val="25"/>
              </w:rPr>
              <w:t>89 937,2</w:t>
            </w:r>
          </w:p>
        </w:tc>
        <w:tc>
          <w:tcPr>
            <w:tcW w:w="1417" w:type="dxa"/>
            <w:shd w:val="clear" w:color="000000" w:fill="FFFFFF"/>
            <w:noWrap/>
            <w:vAlign w:val="center"/>
            <w:hideMark/>
          </w:tcPr>
          <w:p w14:paraId="2C12A1BB" w14:textId="77777777" w:rsidR="003D127B" w:rsidRPr="006E260F" w:rsidRDefault="003D127B" w:rsidP="003D127B">
            <w:pPr>
              <w:jc w:val="center"/>
              <w:rPr>
                <w:sz w:val="25"/>
                <w:szCs w:val="25"/>
              </w:rPr>
            </w:pPr>
            <w:r w:rsidRPr="006E260F">
              <w:rPr>
                <w:sz w:val="25"/>
                <w:szCs w:val="25"/>
              </w:rPr>
              <w:t>89 937,2</w:t>
            </w:r>
          </w:p>
        </w:tc>
      </w:tr>
      <w:tr w:rsidR="003D127B" w:rsidRPr="006E260F" w14:paraId="30D9B34F" w14:textId="77777777" w:rsidTr="00AA40EC">
        <w:trPr>
          <w:trHeight w:val="1035"/>
        </w:trPr>
        <w:tc>
          <w:tcPr>
            <w:tcW w:w="4140" w:type="dxa"/>
            <w:shd w:val="clear" w:color="000000" w:fill="FFFFFF"/>
            <w:hideMark/>
          </w:tcPr>
          <w:p w14:paraId="7F8A83ED" w14:textId="29C14E53" w:rsidR="003D127B" w:rsidRPr="006E260F" w:rsidRDefault="003D127B" w:rsidP="003D127B">
            <w:pPr>
              <w:rPr>
                <w:sz w:val="27"/>
                <w:szCs w:val="27"/>
              </w:rPr>
            </w:pPr>
            <w:r w:rsidRPr="006E260F">
              <w:rPr>
                <w:sz w:val="27"/>
                <w:szCs w:val="27"/>
              </w:rPr>
              <w:t>Өстәмә гомуми белем бирү программаларын гамәлгә ашыручы күп профильле өстәмә белем бирү оешмаларын үстерү</w:t>
            </w:r>
          </w:p>
        </w:tc>
        <w:tc>
          <w:tcPr>
            <w:tcW w:w="567" w:type="dxa"/>
            <w:shd w:val="clear" w:color="000000" w:fill="FFFFFF"/>
            <w:noWrap/>
            <w:vAlign w:val="center"/>
            <w:hideMark/>
          </w:tcPr>
          <w:p w14:paraId="7FF405A4" w14:textId="77777777" w:rsidR="003D127B" w:rsidRPr="006E260F" w:rsidRDefault="003D127B" w:rsidP="003D127B">
            <w:pPr>
              <w:jc w:val="center"/>
              <w:rPr>
                <w:sz w:val="25"/>
                <w:szCs w:val="25"/>
              </w:rPr>
            </w:pPr>
            <w:r w:rsidRPr="006E260F">
              <w:rPr>
                <w:sz w:val="25"/>
                <w:szCs w:val="25"/>
              </w:rPr>
              <w:t>07</w:t>
            </w:r>
          </w:p>
        </w:tc>
        <w:tc>
          <w:tcPr>
            <w:tcW w:w="567" w:type="dxa"/>
            <w:shd w:val="clear" w:color="000000" w:fill="FFFFFF"/>
            <w:noWrap/>
            <w:vAlign w:val="center"/>
            <w:hideMark/>
          </w:tcPr>
          <w:p w14:paraId="4F89702B" w14:textId="77777777" w:rsidR="003D127B" w:rsidRPr="006E260F" w:rsidRDefault="003D127B" w:rsidP="003D127B">
            <w:pPr>
              <w:jc w:val="center"/>
              <w:rPr>
                <w:sz w:val="25"/>
                <w:szCs w:val="25"/>
              </w:rPr>
            </w:pPr>
            <w:r w:rsidRPr="006E260F">
              <w:rPr>
                <w:sz w:val="25"/>
                <w:szCs w:val="25"/>
              </w:rPr>
              <w:t>03</w:t>
            </w:r>
          </w:p>
        </w:tc>
        <w:tc>
          <w:tcPr>
            <w:tcW w:w="1701" w:type="dxa"/>
            <w:shd w:val="clear" w:color="000000" w:fill="FFFFFF"/>
            <w:noWrap/>
            <w:vAlign w:val="center"/>
            <w:hideMark/>
          </w:tcPr>
          <w:p w14:paraId="66A10ABE" w14:textId="77777777" w:rsidR="003D127B" w:rsidRPr="006E260F" w:rsidRDefault="003D127B" w:rsidP="003D127B">
            <w:pPr>
              <w:jc w:val="center"/>
              <w:rPr>
                <w:sz w:val="25"/>
                <w:szCs w:val="25"/>
              </w:rPr>
            </w:pPr>
            <w:r w:rsidRPr="006E260F">
              <w:rPr>
                <w:sz w:val="25"/>
                <w:szCs w:val="25"/>
              </w:rPr>
              <w:t>02 3 01 42310</w:t>
            </w:r>
          </w:p>
        </w:tc>
        <w:tc>
          <w:tcPr>
            <w:tcW w:w="708" w:type="dxa"/>
            <w:shd w:val="clear" w:color="000000" w:fill="FFFFFF"/>
            <w:noWrap/>
            <w:vAlign w:val="center"/>
            <w:hideMark/>
          </w:tcPr>
          <w:p w14:paraId="4B261528" w14:textId="77777777" w:rsidR="003D127B" w:rsidRPr="006E260F" w:rsidRDefault="003D127B" w:rsidP="003D127B">
            <w:pPr>
              <w:jc w:val="center"/>
              <w:rPr>
                <w:sz w:val="25"/>
                <w:szCs w:val="25"/>
              </w:rPr>
            </w:pPr>
            <w:r w:rsidRPr="006E260F">
              <w:rPr>
                <w:sz w:val="25"/>
                <w:szCs w:val="25"/>
              </w:rPr>
              <w:t> </w:t>
            </w:r>
          </w:p>
        </w:tc>
        <w:tc>
          <w:tcPr>
            <w:tcW w:w="1418" w:type="dxa"/>
            <w:shd w:val="clear" w:color="000000" w:fill="FFFFFF"/>
            <w:vAlign w:val="center"/>
            <w:hideMark/>
          </w:tcPr>
          <w:p w14:paraId="0F067C39" w14:textId="77777777" w:rsidR="003D127B" w:rsidRPr="006E260F" w:rsidRDefault="003D127B" w:rsidP="003D127B">
            <w:pPr>
              <w:jc w:val="center"/>
              <w:rPr>
                <w:sz w:val="25"/>
                <w:szCs w:val="25"/>
              </w:rPr>
            </w:pPr>
            <w:r w:rsidRPr="006E260F">
              <w:rPr>
                <w:sz w:val="25"/>
                <w:szCs w:val="25"/>
              </w:rPr>
              <w:t xml:space="preserve">89 778,2  </w:t>
            </w:r>
          </w:p>
        </w:tc>
        <w:tc>
          <w:tcPr>
            <w:tcW w:w="1417" w:type="dxa"/>
            <w:shd w:val="clear" w:color="000000" w:fill="FFFFFF"/>
            <w:vAlign w:val="center"/>
            <w:hideMark/>
          </w:tcPr>
          <w:p w14:paraId="06D83E46" w14:textId="77777777" w:rsidR="003D127B" w:rsidRPr="006E260F" w:rsidRDefault="003D127B" w:rsidP="003D127B">
            <w:pPr>
              <w:jc w:val="center"/>
              <w:rPr>
                <w:sz w:val="25"/>
                <w:szCs w:val="25"/>
              </w:rPr>
            </w:pPr>
            <w:r w:rsidRPr="006E260F">
              <w:rPr>
                <w:sz w:val="25"/>
                <w:szCs w:val="25"/>
              </w:rPr>
              <w:t xml:space="preserve">90 557,1  </w:t>
            </w:r>
          </w:p>
        </w:tc>
      </w:tr>
      <w:tr w:rsidR="003D127B" w:rsidRPr="006E260F" w14:paraId="531449D1" w14:textId="77777777" w:rsidTr="00AA40EC">
        <w:trPr>
          <w:trHeight w:val="675"/>
        </w:trPr>
        <w:tc>
          <w:tcPr>
            <w:tcW w:w="4140" w:type="dxa"/>
            <w:shd w:val="clear" w:color="000000" w:fill="FFFFFF"/>
            <w:hideMark/>
          </w:tcPr>
          <w:p w14:paraId="2AC0BA2A" w14:textId="626169CD" w:rsidR="003D127B" w:rsidRPr="006E260F" w:rsidRDefault="003D127B" w:rsidP="003D127B">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3EB29647" w14:textId="77777777" w:rsidR="003D127B" w:rsidRPr="006E260F" w:rsidRDefault="003D127B" w:rsidP="003D127B">
            <w:pPr>
              <w:jc w:val="center"/>
              <w:rPr>
                <w:sz w:val="25"/>
                <w:szCs w:val="25"/>
              </w:rPr>
            </w:pPr>
            <w:r w:rsidRPr="006E260F">
              <w:rPr>
                <w:sz w:val="25"/>
                <w:szCs w:val="25"/>
              </w:rPr>
              <w:t>07</w:t>
            </w:r>
          </w:p>
        </w:tc>
        <w:tc>
          <w:tcPr>
            <w:tcW w:w="567" w:type="dxa"/>
            <w:shd w:val="clear" w:color="000000" w:fill="FFFFFF"/>
            <w:noWrap/>
            <w:vAlign w:val="center"/>
            <w:hideMark/>
          </w:tcPr>
          <w:p w14:paraId="643C0466" w14:textId="77777777" w:rsidR="003D127B" w:rsidRPr="006E260F" w:rsidRDefault="003D127B" w:rsidP="003D127B">
            <w:pPr>
              <w:jc w:val="center"/>
              <w:rPr>
                <w:sz w:val="25"/>
                <w:szCs w:val="25"/>
              </w:rPr>
            </w:pPr>
            <w:r w:rsidRPr="006E260F">
              <w:rPr>
                <w:sz w:val="25"/>
                <w:szCs w:val="25"/>
              </w:rPr>
              <w:t>03</w:t>
            </w:r>
          </w:p>
        </w:tc>
        <w:tc>
          <w:tcPr>
            <w:tcW w:w="1701" w:type="dxa"/>
            <w:shd w:val="clear" w:color="000000" w:fill="FFFFFF"/>
            <w:noWrap/>
            <w:vAlign w:val="center"/>
            <w:hideMark/>
          </w:tcPr>
          <w:p w14:paraId="6D819864" w14:textId="77777777" w:rsidR="003D127B" w:rsidRPr="006E260F" w:rsidRDefault="003D127B" w:rsidP="003D127B">
            <w:pPr>
              <w:jc w:val="center"/>
              <w:rPr>
                <w:sz w:val="25"/>
                <w:szCs w:val="25"/>
              </w:rPr>
            </w:pPr>
            <w:r w:rsidRPr="006E260F">
              <w:rPr>
                <w:sz w:val="25"/>
                <w:szCs w:val="25"/>
              </w:rPr>
              <w:t>02 3 01 42310</w:t>
            </w:r>
          </w:p>
        </w:tc>
        <w:tc>
          <w:tcPr>
            <w:tcW w:w="708" w:type="dxa"/>
            <w:shd w:val="clear" w:color="000000" w:fill="FFFFFF"/>
            <w:noWrap/>
            <w:vAlign w:val="center"/>
            <w:hideMark/>
          </w:tcPr>
          <w:p w14:paraId="1FC01E47" w14:textId="77777777" w:rsidR="003D127B" w:rsidRPr="006E260F" w:rsidRDefault="003D127B" w:rsidP="003D127B">
            <w:pPr>
              <w:jc w:val="center"/>
              <w:rPr>
                <w:sz w:val="25"/>
                <w:szCs w:val="25"/>
              </w:rPr>
            </w:pPr>
            <w:r w:rsidRPr="006E260F">
              <w:rPr>
                <w:sz w:val="25"/>
                <w:szCs w:val="25"/>
              </w:rPr>
              <w:t>600</w:t>
            </w:r>
          </w:p>
        </w:tc>
        <w:tc>
          <w:tcPr>
            <w:tcW w:w="1418" w:type="dxa"/>
            <w:shd w:val="clear" w:color="000000" w:fill="FFFFFF"/>
            <w:noWrap/>
            <w:vAlign w:val="center"/>
            <w:hideMark/>
          </w:tcPr>
          <w:p w14:paraId="28565DA4" w14:textId="77777777" w:rsidR="003D127B" w:rsidRPr="006E260F" w:rsidRDefault="003D127B" w:rsidP="003D127B">
            <w:pPr>
              <w:jc w:val="center"/>
              <w:rPr>
                <w:sz w:val="25"/>
                <w:szCs w:val="25"/>
              </w:rPr>
            </w:pPr>
            <w:r w:rsidRPr="006E260F">
              <w:rPr>
                <w:sz w:val="25"/>
                <w:szCs w:val="25"/>
              </w:rPr>
              <w:t>89 778,2</w:t>
            </w:r>
          </w:p>
        </w:tc>
        <w:tc>
          <w:tcPr>
            <w:tcW w:w="1417" w:type="dxa"/>
            <w:shd w:val="clear" w:color="000000" w:fill="FFFFFF"/>
            <w:noWrap/>
            <w:vAlign w:val="center"/>
            <w:hideMark/>
          </w:tcPr>
          <w:p w14:paraId="145319DF" w14:textId="77777777" w:rsidR="003D127B" w:rsidRPr="006E260F" w:rsidRDefault="003D127B" w:rsidP="003D127B">
            <w:pPr>
              <w:jc w:val="center"/>
              <w:rPr>
                <w:sz w:val="25"/>
                <w:szCs w:val="25"/>
              </w:rPr>
            </w:pPr>
            <w:r w:rsidRPr="006E260F">
              <w:rPr>
                <w:sz w:val="25"/>
                <w:szCs w:val="25"/>
              </w:rPr>
              <w:t>90 557,1</w:t>
            </w:r>
          </w:p>
        </w:tc>
      </w:tr>
      <w:tr w:rsidR="003D127B" w:rsidRPr="006E260F" w14:paraId="1EC91DCB" w14:textId="77777777" w:rsidTr="00AA40EC">
        <w:trPr>
          <w:trHeight w:val="1395"/>
        </w:trPr>
        <w:tc>
          <w:tcPr>
            <w:tcW w:w="4140" w:type="dxa"/>
            <w:shd w:val="clear" w:color="000000" w:fill="FFFFFF"/>
            <w:hideMark/>
          </w:tcPr>
          <w:p w14:paraId="4C60AD8B" w14:textId="751461A4" w:rsidR="003D127B" w:rsidRPr="006E260F" w:rsidRDefault="003D127B" w:rsidP="003D127B">
            <w:pPr>
              <w:rPr>
                <w:sz w:val="27"/>
                <w:szCs w:val="27"/>
              </w:rPr>
            </w:pPr>
            <w:r w:rsidRPr="006E260F">
              <w:rPr>
                <w:sz w:val="27"/>
                <w:szCs w:val="27"/>
              </w:rPr>
              <w:t>Өстәмә гомуми белем бирү программаларын гамәлгә ашыручы сәнгать-эстетик юнәлештәге өстәмә белем бирү оешмаларын үстерү</w:t>
            </w:r>
          </w:p>
        </w:tc>
        <w:tc>
          <w:tcPr>
            <w:tcW w:w="567" w:type="dxa"/>
            <w:shd w:val="clear" w:color="000000" w:fill="FFFFFF"/>
            <w:noWrap/>
            <w:vAlign w:val="center"/>
            <w:hideMark/>
          </w:tcPr>
          <w:p w14:paraId="33EE8670" w14:textId="77777777" w:rsidR="003D127B" w:rsidRPr="006E260F" w:rsidRDefault="003D127B" w:rsidP="003D127B">
            <w:pPr>
              <w:jc w:val="center"/>
              <w:rPr>
                <w:sz w:val="25"/>
                <w:szCs w:val="25"/>
              </w:rPr>
            </w:pPr>
            <w:r w:rsidRPr="006E260F">
              <w:rPr>
                <w:sz w:val="25"/>
                <w:szCs w:val="25"/>
              </w:rPr>
              <w:t>07</w:t>
            </w:r>
          </w:p>
        </w:tc>
        <w:tc>
          <w:tcPr>
            <w:tcW w:w="567" w:type="dxa"/>
            <w:shd w:val="clear" w:color="000000" w:fill="FFFFFF"/>
            <w:noWrap/>
            <w:vAlign w:val="center"/>
            <w:hideMark/>
          </w:tcPr>
          <w:p w14:paraId="60A84177" w14:textId="77777777" w:rsidR="003D127B" w:rsidRPr="006E260F" w:rsidRDefault="003D127B" w:rsidP="003D127B">
            <w:pPr>
              <w:jc w:val="center"/>
              <w:rPr>
                <w:sz w:val="25"/>
                <w:szCs w:val="25"/>
              </w:rPr>
            </w:pPr>
            <w:r w:rsidRPr="006E260F">
              <w:rPr>
                <w:sz w:val="25"/>
                <w:szCs w:val="25"/>
              </w:rPr>
              <w:t>03</w:t>
            </w:r>
          </w:p>
        </w:tc>
        <w:tc>
          <w:tcPr>
            <w:tcW w:w="1701" w:type="dxa"/>
            <w:shd w:val="clear" w:color="000000" w:fill="FFFFFF"/>
            <w:noWrap/>
            <w:vAlign w:val="center"/>
            <w:hideMark/>
          </w:tcPr>
          <w:p w14:paraId="31E456B6" w14:textId="77777777" w:rsidR="003D127B" w:rsidRPr="006E260F" w:rsidRDefault="003D127B" w:rsidP="003D127B">
            <w:pPr>
              <w:jc w:val="center"/>
              <w:rPr>
                <w:sz w:val="25"/>
                <w:szCs w:val="25"/>
              </w:rPr>
            </w:pPr>
            <w:r w:rsidRPr="006E260F">
              <w:rPr>
                <w:sz w:val="25"/>
                <w:szCs w:val="25"/>
              </w:rPr>
              <w:t>02 3 01 42320</w:t>
            </w:r>
          </w:p>
        </w:tc>
        <w:tc>
          <w:tcPr>
            <w:tcW w:w="708" w:type="dxa"/>
            <w:shd w:val="clear" w:color="000000" w:fill="FFFFFF"/>
            <w:noWrap/>
            <w:vAlign w:val="center"/>
            <w:hideMark/>
          </w:tcPr>
          <w:p w14:paraId="1FDF4DD9" w14:textId="77777777" w:rsidR="003D127B" w:rsidRPr="006E260F" w:rsidRDefault="003D127B" w:rsidP="003D127B">
            <w:pPr>
              <w:jc w:val="center"/>
              <w:rPr>
                <w:sz w:val="25"/>
                <w:szCs w:val="25"/>
              </w:rPr>
            </w:pPr>
            <w:r w:rsidRPr="006E260F">
              <w:rPr>
                <w:sz w:val="25"/>
                <w:szCs w:val="25"/>
              </w:rPr>
              <w:t> </w:t>
            </w:r>
          </w:p>
        </w:tc>
        <w:tc>
          <w:tcPr>
            <w:tcW w:w="1418" w:type="dxa"/>
            <w:shd w:val="clear" w:color="000000" w:fill="FFFFFF"/>
            <w:vAlign w:val="center"/>
            <w:hideMark/>
          </w:tcPr>
          <w:p w14:paraId="54BA4D7B" w14:textId="77777777" w:rsidR="003D127B" w:rsidRPr="006E260F" w:rsidRDefault="003D127B" w:rsidP="003D127B">
            <w:pPr>
              <w:jc w:val="center"/>
              <w:rPr>
                <w:sz w:val="25"/>
                <w:szCs w:val="25"/>
              </w:rPr>
            </w:pPr>
            <w:r w:rsidRPr="006E260F">
              <w:rPr>
                <w:sz w:val="25"/>
                <w:szCs w:val="25"/>
              </w:rPr>
              <w:t xml:space="preserve">84 858,8  </w:t>
            </w:r>
          </w:p>
        </w:tc>
        <w:tc>
          <w:tcPr>
            <w:tcW w:w="1417" w:type="dxa"/>
            <w:shd w:val="clear" w:color="000000" w:fill="FFFFFF"/>
            <w:vAlign w:val="center"/>
            <w:hideMark/>
          </w:tcPr>
          <w:p w14:paraId="0A3B44C0" w14:textId="77777777" w:rsidR="003D127B" w:rsidRPr="006E260F" w:rsidRDefault="003D127B" w:rsidP="003D127B">
            <w:pPr>
              <w:jc w:val="center"/>
              <w:rPr>
                <w:sz w:val="25"/>
                <w:szCs w:val="25"/>
              </w:rPr>
            </w:pPr>
            <w:r w:rsidRPr="006E260F">
              <w:rPr>
                <w:sz w:val="25"/>
                <w:szCs w:val="25"/>
              </w:rPr>
              <w:t xml:space="preserve">85 059,0  </w:t>
            </w:r>
          </w:p>
        </w:tc>
      </w:tr>
      <w:tr w:rsidR="003D127B" w:rsidRPr="006E260F" w14:paraId="306E8BC1" w14:textId="77777777" w:rsidTr="00AA40EC">
        <w:trPr>
          <w:trHeight w:val="720"/>
        </w:trPr>
        <w:tc>
          <w:tcPr>
            <w:tcW w:w="4140" w:type="dxa"/>
            <w:shd w:val="clear" w:color="000000" w:fill="FFFFFF"/>
            <w:hideMark/>
          </w:tcPr>
          <w:p w14:paraId="2488B663" w14:textId="61746F18" w:rsidR="003D127B" w:rsidRPr="006E260F" w:rsidRDefault="003D127B" w:rsidP="003D127B">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2BC9ABF0" w14:textId="77777777" w:rsidR="003D127B" w:rsidRPr="006E260F" w:rsidRDefault="003D127B" w:rsidP="003D127B">
            <w:pPr>
              <w:jc w:val="center"/>
              <w:rPr>
                <w:sz w:val="25"/>
                <w:szCs w:val="25"/>
              </w:rPr>
            </w:pPr>
            <w:r w:rsidRPr="006E260F">
              <w:rPr>
                <w:sz w:val="25"/>
                <w:szCs w:val="25"/>
              </w:rPr>
              <w:t>07</w:t>
            </w:r>
          </w:p>
        </w:tc>
        <w:tc>
          <w:tcPr>
            <w:tcW w:w="567" w:type="dxa"/>
            <w:shd w:val="clear" w:color="000000" w:fill="FFFFFF"/>
            <w:noWrap/>
            <w:vAlign w:val="center"/>
            <w:hideMark/>
          </w:tcPr>
          <w:p w14:paraId="72D5E3F6" w14:textId="77777777" w:rsidR="003D127B" w:rsidRPr="006E260F" w:rsidRDefault="003D127B" w:rsidP="003D127B">
            <w:pPr>
              <w:jc w:val="center"/>
              <w:rPr>
                <w:sz w:val="25"/>
                <w:szCs w:val="25"/>
              </w:rPr>
            </w:pPr>
            <w:r w:rsidRPr="006E260F">
              <w:rPr>
                <w:sz w:val="25"/>
                <w:szCs w:val="25"/>
              </w:rPr>
              <w:t>03</w:t>
            </w:r>
          </w:p>
        </w:tc>
        <w:tc>
          <w:tcPr>
            <w:tcW w:w="1701" w:type="dxa"/>
            <w:shd w:val="clear" w:color="000000" w:fill="FFFFFF"/>
            <w:noWrap/>
            <w:vAlign w:val="center"/>
            <w:hideMark/>
          </w:tcPr>
          <w:p w14:paraId="1297430A" w14:textId="77777777" w:rsidR="003D127B" w:rsidRPr="006E260F" w:rsidRDefault="003D127B" w:rsidP="003D127B">
            <w:pPr>
              <w:jc w:val="center"/>
              <w:rPr>
                <w:sz w:val="25"/>
                <w:szCs w:val="25"/>
              </w:rPr>
            </w:pPr>
            <w:r w:rsidRPr="006E260F">
              <w:rPr>
                <w:sz w:val="25"/>
                <w:szCs w:val="25"/>
              </w:rPr>
              <w:t>02 3 01 42320</w:t>
            </w:r>
          </w:p>
        </w:tc>
        <w:tc>
          <w:tcPr>
            <w:tcW w:w="708" w:type="dxa"/>
            <w:shd w:val="clear" w:color="000000" w:fill="FFFFFF"/>
            <w:noWrap/>
            <w:vAlign w:val="center"/>
            <w:hideMark/>
          </w:tcPr>
          <w:p w14:paraId="4FF3950C" w14:textId="77777777" w:rsidR="003D127B" w:rsidRPr="006E260F" w:rsidRDefault="003D127B" w:rsidP="003D127B">
            <w:pPr>
              <w:jc w:val="center"/>
              <w:rPr>
                <w:sz w:val="25"/>
                <w:szCs w:val="25"/>
              </w:rPr>
            </w:pPr>
            <w:r w:rsidRPr="006E260F">
              <w:rPr>
                <w:sz w:val="25"/>
                <w:szCs w:val="25"/>
              </w:rPr>
              <w:t>600</w:t>
            </w:r>
          </w:p>
        </w:tc>
        <w:tc>
          <w:tcPr>
            <w:tcW w:w="1418" w:type="dxa"/>
            <w:shd w:val="clear" w:color="000000" w:fill="FFFFFF"/>
            <w:vAlign w:val="center"/>
            <w:hideMark/>
          </w:tcPr>
          <w:p w14:paraId="4EA9D2F6" w14:textId="77777777" w:rsidR="003D127B" w:rsidRPr="006E260F" w:rsidRDefault="003D127B" w:rsidP="003D127B">
            <w:pPr>
              <w:jc w:val="center"/>
              <w:rPr>
                <w:sz w:val="25"/>
                <w:szCs w:val="25"/>
              </w:rPr>
            </w:pPr>
            <w:r w:rsidRPr="006E260F">
              <w:rPr>
                <w:sz w:val="25"/>
                <w:szCs w:val="25"/>
              </w:rPr>
              <w:t>84 858,8</w:t>
            </w:r>
          </w:p>
        </w:tc>
        <w:tc>
          <w:tcPr>
            <w:tcW w:w="1417" w:type="dxa"/>
            <w:shd w:val="clear" w:color="000000" w:fill="FFFFFF"/>
            <w:vAlign w:val="center"/>
            <w:hideMark/>
          </w:tcPr>
          <w:p w14:paraId="640F0CE5" w14:textId="77777777" w:rsidR="003D127B" w:rsidRPr="006E260F" w:rsidRDefault="003D127B" w:rsidP="003D127B">
            <w:pPr>
              <w:jc w:val="center"/>
              <w:rPr>
                <w:sz w:val="25"/>
                <w:szCs w:val="25"/>
              </w:rPr>
            </w:pPr>
            <w:r w:rsidRPr="006E260F">
              <w:rPr>
                <w:sz w:val="25"/>
                <w:szCs w:val="25"/>
              </w:rPr>
              <w:t>85 059,0</w:t>
            </w:r>
          </w:p>
        </w:tc>
      </w:tr>
      <w:tr w:rsidR="003D127B" w:rsidRPr="006E260F" w14:paraId="7F8649C9" w14:textId="77777777" w:rsidTr="00AA40EC">
        <w:trPr>
          <w:trHeight w:val="1095"/>
        </w:trPr>
        <w:tc>
          <w:tcPr>
            <w:tcW w:w="4140" w:type="dxa"/>
            <w:shd w:val="clear" w:color="000000" w:fill="FFFFFF"/>
            <w:hideMark/>
          </w:tcPr>
          <w:p w14:paraId="1BF4276F" w14:textId="2E73D8F5" w:rsidR="003D127B" w:rsidRPr="006E260F" w:rsidRDefault="003D127B" w:rsidP="003D127B">
            <w:pPr>
              <w:rPr>
                <w:sz w:val="27"/>
                <w:szCs w:val="27"/>
              </w:rPr>
            </w:pPr>
            <w:r w:rsidRPr="006E260F">
              <w:rPr>
                <w:sz w:val="27"/>
                <w:szCs w:val="27"/>
              </w:rPr>
              <w:t>Өстәмә гомуми белем бирү программаларын гамәлгә ашыручы күп профильле өстәмә белем бирү оешмаларын үстерү</w:t>
            </w:r>
          </w:p>
        </w:tc>
        <w:tc>
          <w:tcPr>
            <w:tcW w:w="567" w:type="dxa"/>
            <w:shd w:val="clear" w:color="000000" w:fill="FFFFFF"/>
            <w:noWrap/>
            <w:vAlign w:val="center"/>
            <w:hideMark/>
          </w:tcPr>
          <w:p w14:paraId="00998945" w14:textId="77777777" w:rsidR="003D127B" w:rsidRPr="006E260F" w:rsidRDefault="003D127B" w:rsidP="003D127B">
            <w:pPr>
              <w:jc w:val="center"/>
              <w:rPr>
                <w:sz w:val="25"/>
                <w:szCs w:val="25"/>
              </w:rPr>
            </w:pPr>
            <w:r w:rsidRPr="006E260F">
              <w:rPr>
                <w:sz w:val="25"/>
                <w:szCs w:val="25"/>
              </w:rPr>
              <w:t>07</w:t>
            </w:r>
          </w:p>
        </w:tc>
        <w:tc>
          <w:tcPr>
            <w:tcW w:w="567" w:type="dxa"/>
            <w:shd w:val="clear" w:color="000000" w:fill="FFFFFF"/>
            <w:noWrap/>
            <w:vAlign w:val="center"/>
            <w:hideMark/>
          </w:tcPr>
          <w:p w14:paraId="1D33DB88" w14:textId="77777777" w:rsidR="003D127B" w:rsidRPr="006E260F" w:rsidRDefault="003D127B" w:rsidP="003D127B">
            <w:pPr>
              <w:jc w:val="center"/>
              <w:rPr>
                <w:sz w:val="25"/>
                <w:szCs w:val="25"/>
              </w:rPr>
            </w:pPr>
            <w:r w:rsidRPr="006E260F">
              <w:rPr>
                <w:sz w:val="25"/>
                <w:szCs w:val="25"/>
              </w:rPr>
              <w:t>03</w:t>
            </w:r>
          </w:p>
        </w:tc>
        <w:tc>
          <w:tcPr>
            <w:tcW w:w="1701" w:type="dxa"/>
            <w:shd w:val="clear" w:color="000000" w:fill="FFFFFF"/>
            <w:noWrap/>
            <w:vAlign w:val="center"/>
            <w:hideMark/>
          </w:tcPr>
          <w:p w14:paraId="6979C47A" w14:textId="77777777" w:rsidR="003D127B" w:rsidRPr="006E260F" w:rsidRDefault="003D127B" w:rsidP="003D127B">
            <w:pPr>
              <w:jc w:val="center"/>
              <w:rPr>
                <w:sz w:val="25"/>
                <w:szCs w:val="25"/>
              </w:rPr>
            </w:pPr>
            <w:r w:rsidRPr="006E260F">
              <w:rPr>
                <w:sz w:val="25"/>
                <w:szCs w:val="25"/>
              </w:rPr>
              <w:t>02 3 01 42310</w:t>
            </w:r>
          </w:p>
        </w:tc>
        <w:tc>
          <w:tcPr>
            <w:tcW w:w="708" w:type="dxa"/>
            <w:shd w:val="clear" w:color="000000" w:fill="FFFFFF"/>
            <w:noWrap/>
            <w:vAlign w:val="center"/>
            <w:hideMark/>
          </w:tcPr>
          <w:p w14:paraId="7F735A04" w14:textId="77777777" w:rsidR="003D127B" w:rsidRPr="006E260F" w:rsidRDefault="003D127B" w:rsidP="003D127B">
            <w:pPr>
              <w:jc w:val="center"/>
              <w:rPr>
                <w:sz w:val="25"/>
                <w:szCs w:val="25"/>
              </w:rPr>
            </w:pPr>
            <w:r w:rsidRPr="006E260F">
              <w:rPr>
                <w:sz w:val="25"/>
                <w:szCs w:val="25"/>
              </w:rPr>
              <w:t> </w:t>
            </w:r>
          </w:p>
        </w:tc>
        <w:tc>
          <w:tcPr>
            <w:tcW w:w="1418" w:type="dxa"/>
            <w:shd w:val="clear" w:color="000000" w:fill="FFFFFF"/>
            <w:vAlign w:val="center"/>
            <w:hideMark/>
          </w:tcPr>
          <w:p w14:paraId="07513DF3" w14:textId="77777777" w:rsidR="003D127B" w:rsidRPr="006E260F" w:rsidRDefault="003D127B" w:rsidP="003D127B">
            <w:pPr>
              <w:jc w:val="center"/>
              <w:rPr>
                <w:sz w:val="25"/>
                <w:szCs w:val="25"/>
              </w:rPr>
            </w:pPr>
            <w:r w:rsidRPr="006E260F">
              <w:rPr>
                <w:sz w:val="25"/>
                <w:szCs w:val="25"/>
              </w:rPr>
              <w:t xml:space="preserve">22 928,2  </w:t>
            </w:r>
          </w:p>
        </w:tc>
        <w:tc>
          <w:tcPr>
            <w:tcW w:w="1417" w:type="dxa"/>
            <w:shd w:val="clear" w:color="000000" w:fill="FFFFFF"/>
            <w:vAlign w:val="center"/>
            <w:hideMark/>
          </w:tcPr>
          <w:p w14:paraId="52C2355E" w14:textId="77777777" w:rsidR="003D127B" w:rsidRPr="006E260F" w:rsidRDefault="003D127B" w:rsidP="003D127B">
            <w:pPr>
              <w:jc w:val="center"/>
              <w:rPr>
                <w:sz w:val="25"/>
                <w:szCs w:val="25"/>
              </w:rPr>
            </w:pPr>
            <w:r w:rsidRPr="006E260F">
              <w:rPr>
                <w:sz w:val="25"/>
                <w:szCs w:val="25"/>
              </w:rPr>
              <w:t xml:space="preserve">22 955,0  </w:t>
            </w:r>
          </w:p>
        </w:tc>
      </w:tr>
      <w:tr w:rsidR="003D127B" w:rsidRPr="006E260F" w14:paraId="00EBEAC7" w14:textId="77777777" w:rsidTr="00AA40EC">
        <w:trPr>
          <w:trHeight w:val="720"/>
        </w:trPr>
        <w:tc>
          <w:tcPr>
            <w:tcW w:w="4140" w:type="dxa"/>
            <w:shd w:val="clear" w:color="000000" w:fill="FFFFFF"/>
            <w:hideMark/>
          </w:tcPr>
          <w:p w14:paraId="5DC9A0C6" w14:textId="7B21247F" w:rsidR="003D127B" w:rsidRPr="006E260F" w:rsidRDefault="003D127B" w:rsidP="003D127B">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1B29B668" w14:textId="77777777" w:rsidR="003D127B" w:rsidRPr="006E260F" w:rsidRDefault="003D127B" w:rsidP="003D127B">
            <w:pPr>
              <w:jc w:val="center"/>
              <w:rPr>
                <w:sz w:val="25"/>
                <w:szCs w:val="25"/>
              </w:rPr>
            </w:pPr>
            <w:r w:rsidRPr="006E260F">
              <w:rPr>
                <w:sz w:val="25"/>
                <w:szCs w:val="25"/>
              </w:rPr>
              <w:t>07</w:t>
            </w:r>
          </w:p>
        </w:tc>
        <w:tc>
          <w:tcPr>
            <w:tcW w:w="567" w:type="dxa"/>
            <w:shd w:val="clear" w:color="000000" w:fill="FFFFFF"/>
            <w:noWrap/>
            <w:vAlign w:val="center"/>
            <w:hideMark/>
          </w:tcPr>
          <w:p w14:paraId="2A476B88" w14:textId="77777777" w:rsidR="003D127B" w:rsidRPr="006E260F" w:rsidRDefault="003D127B" w:rsidP="003D127B">
            <w:pPr>
              <w:jc w:val="center"/>
              <w:rPr>
                <w:sz w:val="25"/>
                <w:szCs w:val="25"/>
              </w:rPr>
            </w:pPr>
            <w:r w:rsidRPr="006E260F">
              <w:rPr>
                <w:sz w:val="25"/>
                <w:szCs w:val="25"/>
              </w:rPr>
              <w:t>03</w:t>
            </w:r>
          </w:p>
        </w:tc>
        <w:tc>
          <w:tcPr>
            <w:tcW w:w="1701" w:type="dxa"/>
            <w:shd w:val="clear" w:color="000000" w:fill="FFFFFF"/>
            <w:noWrap/>
            <w:vAlign w:val="center"/>
            <w:hideMark/>
          </w:tcPr>
          <w:p w14:paraId="10F4F948" w14:textId="77777777" w:rsidR="003D127B" w:rsidRPr="006E260F" w:rsidRDefault="003D127B" w:rsidP="003D127B">
            <w:pPr>
              <w:jc w:val="center"/>
              <w:rPr>
                <w:sz w:val="25"/>
                <w:szCs w:val="25"/>
              </w:rPr>
            </w:pPr>
            <w:r w:rsidRPr="006E260F">
              <w:rPr>
                <w:sz w:val="25"/>
                <w:szCs w:val="25"/>
              </w:rPr>
              <w:t>02 3 01 42310</w:t>
            </w:r>
          </w:p>
        </w:tc>
        <w:tc>
          <w:tcPr>
            <w:tcW w:w="708" w:type="dxa"/>
            <w:shd w:val="clear" w:color="000000" w:fill="FFFFFF"/>
            <w:noWrap/>
            <w:vAlign w:val="center"/>
            <w:hideMark/>
          </w:tcPr>
          <w:p w14:paraId="210BED77" w14:textId="77777777" w:rsidR="003D127B" w:rsidRPr="006E260F" w:rsidRDefault="003D127B" w:rsidP="003D127B">
            <w:pPr>
              <w:jc w:val="center"/>
              <w:rPr>
                <w:sz w:val="25"/>
                <w:szCs w:val="25"/>
              </w:rPr>
            </w:pPr>
            <w:r w:rsidRPr="006E260F">
              <w:rPr>
                <w:sz w:val="25"/>
                <w:szCs w:val="25"/>
              </w:rPr>
              <w:t>600</w:t>
            </w:r>
          </w:p>
        </w:tc>
        <w:tc>
          <w:tcPr>
            <w:tcW w:w="1418" w:type="dxa"/>
            <w:shd w:val="clear" w:color="000000" w:fill="FFFFFF"/>
            <w:noWrap/>
            <w:vAlign w:val="center"/>
            <w:hideMark/>
          </w:tcPr>
          <w:p w14:paraId="61A1AB72" w14:textId="77777777" w:rsidR="003D127B" w:rsidRPr="006E260F" w:rsidRDefault="003D127B" w:rsidP="003D127B">
            <w:pPr>
              <w:jc w:val="center"/>
              <w:rPr>
                <w:sz w:val="25"/>
                <w:szCs w:val="25"/>
              </w:rPr>
            </w:pPr>
            <w:r w:rsidRPr="006E260F">
              <w:rPr>
                <w:sz w:val="25"/>
                <w:szCs w:val="25"/>
              </w:rPr>
              <w:t xml:space="preserve">22 928,2  </w:t>
            </w:r>
          </w:p>
        </w:tc>
        <w:tc>
          <w:tcPr>
            <w:tcW w:w="1417" w:type="dxa"/>
            <w:shd w:val="clear" w:color="000000" w:fill="FFFFFF"/>
            <w:noWrap/>
            <w:vAlign w:val="center"/>
            <w:hideMark/>
          </w:tcPr>
          <w:p w14:paraId="123B1D9E" w14:textId="77777777" w:rsidR="003D127B" w:rsidRPr="006E260F" w:rsidRDefault="003D127B" w:rsidP="003D127B">
            <w:pPr>
              <w:jc w:val="center"/>
              <w:rPr>
                <w:sz w:val="25"/>
                <w:szCs w:val="25"/>
              </w:rPr>
            </w:pPr>
            <w:r w:rsidRPr="006E260F">
              <w:rPr>
                <w:sz w:val="25"/>
                <w:szCs w:val="25"/>
              </w:rPr>
              <w:t xml:space="preserve">22 955,0  </w:t>
            </w:r>
          </w:p>
        </w:tc>
      </w:tr>
      <w:tr w:rsidR="003D127B" w:rsidRPr="006E260F" w14:paraId="78E3225E" w14:textId="77777777" w:rsidTr="00AA40EC">
        <w:trPr>
          <w:trHeight w:val="1380"/>
        </w:trPr>
        <w:tc>
          <w:tcPr>
            <w:tcW w:w="4140" w:type="dxa"/>
            <w:shd w:val="clear" w:color="000000" w:fill="FFFFFF"/>
            <w:hideMark/>
          </w:tcPr>
          <w:p w14:paraId="759A867E" w14:textId="3691B26C" w:rsidR="003D127B" w:rsidRPr="006E260F" w:rsidRDefault="003D127B" w:rsidP="003D127B">
            <w:pPr>
              <w:rPr>
                <w:sz w:val="27"/>
                <w:szCs w:val="27"/>
              </w:rPr>
            </w:pPr>
            <w:r w:rsidRPr="006E260F">
              <w:rPr>
                <w:sz w:val="27"/>
                <w:szCs w:val="27"/>
              </w:rPr>
              <w:t>Өстәмә гомуми белем бирү программаларын гамәлгә ашыручы сәнгать-эстетик юнәлештәге өстәмә белем бирү оешмаларын үстерү</w:t>
            </w:r>
          </w:p>
        </w:tc>
        <w:tc>
          <w:tcPr>
            <w:tcW w:w="567" w:type="dxa"/>
            <w:shd w:val="clear" w:color="000000" w:fill="FFFFFF"/>
            <w:noWrap/>
            <w:vAlign w:val="center"/>
            <w:hideMark/>
          </w:tcPr>
          <w:p w14:paraId="44268470" w14:textId="77777777" w:rsidR="003D127B" w:rsidRPr="006E260F" w:rsidRDefault="003D127B" w:rsidP="003D127B">
            <w:pPr>
              <w:jc w:val="center"/>
              <w:rPr>
                <w:sz w:val="25"/>
                <w:szCs w:val="25"/>
              </w:rPr>
            </w:pPr>
            <w:r w:rsidRPr="006E260F">
              <w:rPr>
                <w:sz w:val="25"/>
                <w:szCs w:val="25"/>
              </w:rPr>
              <w:t>07</w:t>
            </w:r>
          </w:p>
        </w:tc>
        <w:tc>
          <w:tcPr>
            <w:tcW w:w="567" w:type="dxa"/>
            <w:shd w:val="clear" w:color="000000" w:fill="FFFFFF"/>
            <w:noWrap/>
            <w:vAlign w:val="center"/>
            <w:hideMark/>
          </w:tcPr>
          <w:p w14:paraId="14B39B06" w14:textId="77777777" w:rsidR="003D127B" w:rsidRPr="006E260F" w:rsidRDefault="003D127B" w:rsidP="003D127B">
            <w:pPr>
              <w:jc w:val="center"/>
              <w:rPr>
                <w:sz w:val="25"/>
                <w:szCs w:val="25"/>
              </w:rPr>
            </w:pPr>
            <w:r w:rsidRPr="006E260F">
              <w:rPr>
                <w:sz w:val="25"/>
                <w:szCs w:val="25"/>
              </w:rPr>
              <w:t>03</w:t>
            </w:r>
          </w:p>
        </w:tc>
        <w:tc>
          <w:tcPr>
            <w:tcW w:w="1701" w:type="dxa"/>
            <w:shd w:val="clear" w:color="000000" w:fill="FFFFFF"/>
            <w:noWrap/>
            <w:vAlign w:val="center"/>
            <w:hideMark/>
          </w:tcPr>
          <w:p w14:paraId="494F02F4" w14:textId="77777777" w:rsidR="003D127B" w:rsidRPr="006E260F" w:rsidRDefault="003D127B" w:rsidP="003D127B">
            <w:pPr>
              <w:jc w:val="center"/>
              <w:rPr>
                <w:sz w:val="25"/>
                <w:szCs w:val="25"/>
              </w:rPr>
            </w:pPr>
            <w:r w:rsidRPr="006E260F">
              <w:rPr>
                <w:sz w:val="25"/>
                <w:szCs w:val="25"/>
              </w:rPr>
              <w:t>02 3 01 42320</w:t>
            </w:r>
          </w:p>
        </w:tc>
        <w:tc>
          <w:tcPr>
            <w:tcW w:w="708" w:type="dxa"/>
            <w:shd w:val="clear" w:color="000000" w:fill="FFFFFF"/>
            <w:noWrap/>
            <w:vAlign w:val="center"/>
            <w:hideMark/>
          </w:tcPr>
          <w:p w14:paraId="7731394F" w14:textId="77777777" w:rsidR="003D127B" w:rsidRPr="006E260F" w:rsidRDefault="003D127B" w:rsidP="003D127B">
            <w:pPr>
              <w:jc w:val="center"/>
              <w:rPr>
                <w:sz w:val="25"/>
                <w:szCs w:val="25"/>
              </w:rPr>
            </w:pPr>
            <w:r w:rsidRPr="006E260F">
              <w:rPr>
                <w:sz w:val="25"/>
                <w:szCs w:val="25"/>
              </w:rPr>
              <w:t> </w:t>
            </w:r>
          </w:p>
        </w:tc>
        <w:tc>
          <w:tcPr>
            <w:tcW w:w="1418" w:type="dxa"/>
            <w:shd w:val="clear" w:color="000000" w:fill="FFFFFF"/>
            <w:vAlign w:val="center"/>
            <w:hideMark/>
          </w:tcPr>
          <w:p w14:paraId="36707067" w14:textId="77777777" w:rsidR="003D127B" w:rsidRPr="006E260F" w:rsidRDefault="003D127B" w:rsidP="003D127B">
            <w:pPr>
              <w:jc w:val="center"/>
              <w:rPr>
                <w:sz w:val="25"/>
                <w:szCs w:val="25"/>
              </w:rPr>
            </w:pPr>
            <w:r w:rsidRPr="006E260F">
              <w:rPr>
                <w:sz w:val="25"/>
                <w:szCs w:val="25"/>
              </w:rPr>
              <w:t xml:space="preserve">185 270,8  </w:t>
            </w:r>
          </w:p>
        </w:tc>
        <w:tc>
          <w:tcPr>
            <w:tcW w:w="1417" w:type="dxa"/>
            <w:shd w:val="clear" w:color="000000" w:fill="FFFFFF"/>
            <w:vAlign w:val="center"/>
            <w:hideMark/>
          </w:tcPr>
          <w:p w14:paraId="1294FE0E" w14:textId="77777777" w:rsidR="003D127B" w:rsidRPr="006E260F" w:rsidRDefault="003D127B" w:rsidP="003D127B">
            <w:pPr>
              <w:jc w:val="center"/>
              <w:rPr>
                <w:sz w:val="25"/>
                <w:szCs w:val="25"/>
              </w:rPr>
            </w:pPr>
            <w:r w:rsidRPr="006E260F">
              <w:rPr>
                <w:sz w:val="25"/>
                <w:szCs w:val="25"/>
              </w:rPr>
              <w:t xml:space="preserve">185 632,4  </w:t>
            </w:r>
          </w:p>
        </w:tc>
      </w:tr>
      <w:tr w:rsidR="003D127B" w:rsidRPr="006E260F" w14:paraId="0039187D" w14:textId="77777777" w:rsidTr="006E260F">
        <w:trPr>
          <w:trHeight w:val="70"/>
        </w:trPr>
        <w:tc>
          <w:tcPr>
            <w:tcW w:w="4140" w:type="dxa"/>
            <w:shd w:val="clear" w:color="000000" w:fill="FFFFFF"/>
            <w:hideMark/>
          </w:tcPr>
          <w:p w14:paraId="3CAA74B2" w14:textId="7DAC4FDD" w:rsidR="003D127B" w:rsidRPr="006E260F" w:rsidRDefault="003D127B" w:rsidP="003D127B">
            <w:pPr>
              <w:rPr>
                <w:sz w:val="27"/>
                <w:szCs w:val="27"/>
              </w:rPr>
            </w:pPr>
            <w:r w:rsidRPr="006E260F">
              <w:rPr>
                <w:sz w:val="27"/>
                <w:szCs w:val="27"/>
              </w:rPr>
              <w:t xml:space="preserve">Бюджет, автоном учреждениеләргә һәм башка коммерцияле булмаган </w:t>
            </w:r>
            <w:r w:rsidRPr="006E260F">
              <w:rPr>
                <w:sz w:val="27"/>
                <w:szCs w:val="27"/>
              </w:rPr>
              <w:lastRenderedPageBreak/>
              <w:t>оешмаларга субсидияләр бирү</w:t>
            </w:r>
          </w:p>
        </w:tc>
        <w:tc>
          <w:tcPr>
            <w:tcW w:w="567" w:type="dxa"/>
            <w:shd w:val="clear" w:color="000000" w:fill="FFFFFF"/>
            <w:noWrap/>
            <w:vAlign w:val="center"/>
            <w:hideMark/>
          </w:tcPr>
          <w:p w14:paraId="724BB6F0" w14:textId="77777777" w:rsidR="003D127B" w:rsidRPr="006E260F" w:rsidRDefault="003D127B" w:rsidP="003D127B">
            <w:pPr>
              <w:jc w:val="center"/>
              <w:rPr>
                <w:sz w:val="25"/>
                <w:szCs w:val="25"/>
              </w:rPr>
            </w:pPr>
            <w:r w:rsidRPr="006E260F">
              <w:rPr>
                <w:sz w:val="25"/>
                <w:szCs w:val="25"/>
              </w:rPr>
              <w:lastRenderedPageBreak/>
              <w:t>07</w:t>
            </w:r>
          </w:p>
        </w:tc>
        <w:tc>
          <w:tcPr>
            <w:tcW w:w="567" w:type="dxa"/>
            <w:shd w:val="clear" w:color="000000" w:fill="FFFFFF"/>
            <w:noWrap/>
            <w:vAlign w:val="center"/>
            <w:hideMark/>
          </w:tcPr>
          <w:p w14:paraId="5DB61311" w14:textId="77777777" w:rsidR="003D127B" w:rsidRPr="006E260F" w:rsidRDefault="003D127B" w:rsidP="003D127B">
            <w:pPr>
              <w:jc w:val="center"/>
              <w:rPr>
                <w:sz w:val="25"/>
                <w:szCs w:val="25"/>
              </w:rPr>
            </w:pPr>
            <w:r w:rsidRPr="006E260F">
              <w:rPr>
                <w:sz w:val="25"/>
                <w:szCs w:val="25"/>
              </w:rPr>
              <w:t>03</w:t>
            </w:r>
          </w:p>
        </w:tc>
        <w:tc>
          <w:tcPr>
            <w:tcW w:w="1701" w:type="dxa"/>
            <w:shd w:val="clear" w:color="000000" w:fill="FFFFFF"/>
            <w:noWrap/>
            <w:vAlign w:val="center"/>
            <w:hideMark/>
          </w:tcPr>
          <w:p w14:paraId="2D065303" w14:textId="77777777" w:rsidR="003D127B" w:rsidRPr="006E260F" w:rsidRDefault="003D127B" w:rsidP="003D127B">
            <w:pPr>
              <w:jc w:val="center"/>
              <w:rPr>
                <w:sz w:val="25"/>
                <w:szCs w:val="25"/>
              </w:rPr>
            </w:pPr>
            <w:r w:rsidRPr="006E260F">
              <w:rPr>
                <w:sz w:val="25"/>
                <w:szCs w:val="25"/>
              </w:rPr>
              <w:t>02 3 01 42320</w:t>
            </w:r>
          </w:p>
        </w:tc>
        <w:tc>
          <w:tcPr>
            <w:tcW w:w="708" w:type="dxa"/>
            <w:shd w:val="clear" w:color="000000" w:fill="FFFFFF"/>
            <w:noWrap/>
            <w:vAlign w:val="center"/>
            <w:hideMark/>
          </w:tcPr>
          <w:p w14:paraId="66AB59C7" w14:textId="77777777" w:rsidR="003D127B" w:rsidRPr="006E260F" w:rsidRDefault="003D127B" w:rsidP="003D127B">
            <w:pPr>
              <w:jc w:val="center"/>
              <w:rPr>
                <w:sz w:val="25"/>
                <w:szCs w:val="25"/>
              </w:rPr>
            </w:pPr>
            <w:r w:rsidRPr="006E260F">
              <w:rPr>
                <w:sz w:val="25"/>
                <w:szCs w:val="25"/>
              </w:rPr>
              <w:t>600</w:t>
            </w:r>
          </w:p>
        </w:tc>
        <w:tc>
          <w:tcPr>
            <w:tcW w:w="1418" w:type="dxa"/>
            <w:shd w:val="clear" w:color="000000" w:fill="FFFFFF"/>
            <w:noWrap/>
            <w:vAlign w:val="center"/>
            <w:hideMark/>
          </w:tcPr>
          <w:p w14:paraId="56A01044" w14:textId="77777777" w:rsidR="003D127B" w:rsidRPr="006E260F" w:rsidRDefault="003D127B" w:rsidP="003D127B">
            <w:pPr>
              <w:jc w:val="center"/>
              <w:rPr>
                <w:sz w:val="25"/>
                <w:szCs w:val="25"/>
              </w:rPr>
            </w:pPr>
            <w:r w:rsidRPr="006E260F">
              <w:rPr>
                <w:sz w:val="25"/>
                <w:szCs w:val="25"/>
              </w:rPr>
              <w:t xml:space="preserve">185 270,8  </w:t>
            </w:r>
          </w:p>
        </w:tc>
        <w:tc>
          <w:tcPr>
            <w:tcW w:w="1417" w:type="dxa"/>
            <w:shd w:val="clear" w:color="000000" w:fill="FFFFFF"/>
            <w:noWrap/>
            <w:vAlign w:val="center"/>
            <w:hideMark/>
          </w:tcPr>
          <w:p w14:paraId="559CECE6" w14:textId="77777777" w:rsidR="003D127B" w:rsidRPr="006E260F" w:rsidRDefault="003D127B" w:rsidP="003D127B">
            <w:pPr>
              <w:jc w:val="center"/>
              <w:rPr>
                <w:sz w:val="25"/>
                <w:szCs w:val="25"/>
              </w:rPr>
            </w:pPr>
            <w:r w:rsidRPr="006E260F">
              <w:rPr>
                <w:sz w:val="25"/>
                <w:szCs w:val="25"/>
              </w:rPr>
              <w:t xml:space="preserve">185 632,4  </w:t>
            </w:r>
          </w:p>
        </w:tc>
      </w:tr>
      <w:tr w:rsidR="003D127B" w:rsidRPr="006E260F" w14:paraId="574A44D7" w14:textId="77777777" w:rsidTr="00AA40EC">
        <w:trPr>
          <w:trHeight w:val="60"/>
        </w:trPr>
        <w:tc>
          <w:tcPr>
            <w:tcW w:w="4140" w:type="dxa"/>
            <w:shd w:val="clear" w:color="000000" w:fill="FFFFFF"/>
            <w:hideMark/>
          </w:tcPr>
          <w:p w14:paraId="296D1A3A" w14:textId="23B59F68" w:rsidR="003D127B" w:rsidRPr="006E260F" w:rsidRDefault="003D127B" w:rsidP="003D127B">
            <w:pPr>
              <w:rPr>
                <w:bCs/>
                <w:sz w:val="27"/>
                <w:szCs w:val="27"/>
              </w:rPr>
            </w:pPr>
            <w:r w:rsidRPr="006E260F">
              <w:rPr>
                <w:sz w:val="27"/>
                <w:szCs w:val="27"/>
              </w:rPr>
              <w:t>Яшьләр сәясәте</w:t>
            </w:r>
          </w:p>
        </w:tc>
        <w:tc>
          <w:tcPr>
            <w:tcW w:w="567" w:type="dxa"/>
            <w:shd w:val="clear" w:color="000000" w:fill="FFFFFF"/>
            <w:noWrap/>
            <w:vAlign w:val="center"/>
            <w:hideMark/>
          </w:tcPr>
          <w:p w14:paraId="5993D9FE" w14:textId="77777777" w:rsidR="003D127B" w:rsidRPr="006E260F" w:rsidRDefault="003D127B" w:rsidP="003D127B">
            <w:pPr>
              <w:jc w:val="center"/>
              <w:rPr>
                <w:bCs/>
                <w:sz w:val="25"/>
                <w:szCs w:val="25"/>
              </w:rPr>
            </w:pPr>
            <w:r w:rsidRPr="006E260F">
              <w:rPr>
                <w:bCs/>
                <w:sz w:val="25"/>
                <w:szCs w:val="25"/>
              </w:rPr>
              <w:t>07</w:t>
            </w:r>
          </w:p>
        </w:tc>
        <w:tc>
          <w:tcPr>
            <w:tcW w:w="567" w:type="dxa"/>
            <w:shd w:val="clear" w:color="000000" w:fill="FFFFFF"/>
            <w:noWrap/>
            <w:vAlign w:val="center"/>
            <w:hideMark/>
          </w:tcPr>
          <w:p w14:paraId="181ED2F9" w14:textId="77777777" w:rsidR="003D127B" w:rsidRPr="006E260F" w:rsidRDefault="003D127B" w:rsidP="003D127B">
            <w:pPr>
              <w:jc w:val="center"/>
              <w:rPr>
                <w:bCs/>
                <w:sz w:val="25"/>
                <w:szCs w:val="25"/>
              </w:rPr>
            </w:pPr>
            <w:r w:rsidRPr="006E260F">
              <w:rPr>
                <w:bCs/>
                <w:sz w:val="25"/>
                <w:szCs w:val="25"/>
              </w:rPr>
              <w:t>07</w:t>
            </w:r>
          </w:p>
        </w:tc>
        <w:tc>
          <w:tcPr>
            <w:tcW w:w="1701" w:type="dxa"/>
            <w:shd w:val="clear" w:color="000000" w:fill="FFFFFF"/>
            <w:noWrap/>
            <w:vAlign w:val="center"/>
            <w:hideMark/>
          </w:tcPr>
          <w:p w14:paraId="71904AEF" w14:textId="77777777" w:rsidR="003D127B" w:rsidRPr="006E260F" w:rsidRDefault="003D127B" w:rsidP="003D127B">
            <w:pPr>
              <w:jc w:val="center"/>
              <w:rPr>
                <w:bCs/>
                <w:sz w:val="25"/>
                <w:szCs w:val="25"/>
              </w:rPr>
            </w:pPr>
            <w:r w:rsidRPr="006E260F">
              <w:rPr>
                <w:bCs/>
                <w:sz w:val="25"/>
                <w:szCs w:val="25"/>
              </w:rPr>
              <w:t> </w:t>
            </w:r>
          </w:p>
        </w:tc>
        <w:tc>
          <w:tcPr>
            <w:tcW w:w="708" w:type="dxa"/>
            <w:shd w:val="clear" w:color="000000" w:fill="FFFFFF"/>
            <w:noWrap/>
            <w:vAlign w:val="center"/>
            <w:hideMark/>
          </w:tcPr>
          <w:p w14:paraId="4797A0AB" w14:textId="77777777" w:rsidR="003D127B" w:rsidRPr="006E260F" w:rsidRDefault="003D127B" w:rsidP="003D127B">
            <w:pPr>
              <w:jc w:val="center"/>
              <w:rPr>
                <w:bCs/>
                <w:sz w:val="25"/>
                <w:szCs w:val="25"/>
              </w:rPr>
            </w:pPr>
            <w:r w:rsidRPr="006E260F">
              <w:rPr>
                <w:bCs/>
                <w:sz w:val="25"/>
                <w:szCs w:val="25"/>
              </w:rPr>
              <w:t> </w:t>
            </w:r>
          </w:p>
        </w:tc>
        <w:tc>
          <w:tcPr>
            <w:tcW w:w="1418" w:type="dxa"/>
            <w:shd w:val="clear" w:color="000000" w:fill="FFFFFF"/>
            <w:vAlign w:val="center"/>
            <w:hideMark/>
          </w:tcPr>
          <w:p w14:paraId="1EFBA50D" w14:textId="77777777" w:rsidR="003D127B" w:rsidRPr="006E260F" w:rsidRDefault="003D127B" w:rsidP="003D127B">
            <w:pPr>
              <w:jc w:val="center"/>
              <w:rPr>
                <w:bCs/>
                <w:sz w:val="25"/>
                <w:szCs w:val="25"/>
              </w:rPr>
            </w:pPr>
            <w:r w:rsidRPr="006E260F">
              <w:rPr>
                <w:bCs/>
                <w:sz w:val="25"/>
                <w:szCs w:val="25"/>
              </w:rPr>
              <w:t xml:space="preserve">99 617,7  </w:t>
            </w:r>
          </w:p>
        </w:tc>
        <w:tc>
          <w:tcPr>
            <w:tcW w:w="1417" w:type="dxa"/>
            <w:shd w:val="clear" w:color="000000" w:fill="FFFFFF"/>
            <w:vAlign w:val="center"/>
            <w:hideMark/>
          </w:tcPr>
          <w:p w14:paraId="36F7B0E6" w14:textId="77777777" w:rsidR="003D127B" w:rsidRPr="006E260F" w:rsidRDefault="003D127B" w:rsidP="003D127B">
            <w:pPr>
              <w:jc w:val="center"/>
              <w:rPr>
                <w:bCs/>
                <w:sz w:val="25"/>
                <w:szCs w:val="25"/>
              </w:rPr>
            </w:pPr>
            <w:r w:rsidRPr="006E260F">
              <w:rPr>
                <w:bCs/>
                <w:sz w:val="25"/>
                <w:szCs w:val="25"/>
              </w:rPr>
              <w:t xml:space="preserve">99 548,6  </w:t>
            </w:r>
          </w:p>
        </w:tc>
      </w:tr>
      <w:tr w:rsidR="003D127B" w:rsidRPr="006E260F" w14:paraId="52B967A5" w14:textId="77777777" w:rsidTr="00AA40EC">
        <w:trPr>
          <w:trHeight w:val="1125"/>
        </w:trPr>
        <w:tc>
          <w:tcPr>
            <w:tcW w:w="4140" w:type="dxa"/>
            <w:shd w:val="clear" w:color="000000" w:fill="FFFFFF"/>
            <w:hideMark/>
          </w:tcPr>
          <w:p w14:paraId="573FCB6A" w14:textId="61331106" w:rsidR="003D127B" w:rsidRPr="006E260F" w:rsidRDefault="00EA6E95" w:rsidP="003D127B">
            <w:pPr>
              <w:rPr>
                <w:bCs/>
                <w:sz w:val="27"/>
                <w:szCs w:val="27"/>
              </w:rPr>
            </w:pPr>
            <w:r w:rsidRPr="006E260F">
              <w:rPr>
                <w:sz w:val="27"/>
                <w:szCs w:val="27"/>
              </w:rPr>
              <w:t>«</w:t>
            </w:r>
            <w:r w:rsidR="003D127B" w:rsidRPr="006E260F">
              <w:rPr>
                <w:sz w:val="27"/>
                <w:szCs w:val="27"/>
              </w:rPr>
              <w:t>2021-2025 елларга Түбән Кама муниципаль районында Терроризм һәм экстремизмны профилактикалау</w:t>
            </w:r>
            <w:r w:rsidRPr="006E260F">
              <w:rPr>
                <w:sz w:val="27"/>
                <w:szCs w:val="27"/>
              </w:rPr>
              <w:t>»</w:t>
            </w:r>
            <w:r w:rsidR="003D127B" w:rsidRPr="006E260F">
              <w:rPr>
                <w:sz w:val="27"/>
                <w:szCs w:val="27"/>
              </w:rPr>
              <w:t xml:space="preserve"> муниципаль программасы </w:t>
            </w:r>
          </w:p>
        </w:tc>
        <w:tc>
          <w:tcPr>
            <w:tcW w:w="567" w:type="dxa"/>
            <w:shd w:val="clear" w:color="000000" w:fill="FFFFFF"/>
            <w:noWrap/>
            <w:vAlign w:val="center"/>
            <w:hideMark/>
          </w:tcPr>
          <w:p w14:paraId="456B7D25" w14:textId="77777777" w:rsidR="003D127B" w:rsidRPr="006E260F" w:rsidRDefault="003D127B" w:rsidP="003D127B">
            <w:pPr>
              <w:jc w:val="center"/>
              <w:rPr>
                <w:bCs/>
                <w:sz w:val="25"/>
                <w:szCs w:val="25"/>
              </w:rPr>
            </w:pPr>
            <w:r w:rsidRPr="006E260F">
              <w:rPr>
                <w:bCs/>
                <w:sz w:val="25"/>
                <w:szCs w:val="25"/>
              </w:rPr>
              <w:t>07</w:t>
            </w:r>
          </w:p>
        </w:tc>
        <w:tc>
          <w:tcPr>
            <w:tcW w:w="567" w:type="dxa"/>
            <w:shd w:val="clear" w:color="000000" w:fill="FFFFFF"/>
            <w:noWrap/>
            <w:vAlign w:val="center"/>
            <w:hideMark/>
          </w:tcPr>
          <w:p w14:paraId="47ACD3E6" w14:textId="77777777" w:rsidR="003D127B" w:rsidRPr="006E260F" w:rsidRDefault="003D127B" w:rsidP="003D127B">
            <w:pPr>
              <w:jc w:val="center"/>
              <w:rPr>
                <w:bCs/>
                <w:sz w:val="25"/>
                <w:szCs w:val="25"/>
              </w:rPr>
            </w:pPr>
            <w:r w:rsidRPr="006E260F">
              <w:rPr>
                <w:bCs/>
                <w:sz w:val="25"/>
                <w:szCs w:val="25"/>
              </w:rPr>
              <w:t>07</w:t>
            </w:r>
          </w:p>
        </w:tc>
        <w:tc>
          <w:tcPr>
            <w:tcW w:w="1701" w:type="dxa"/>
            <w:shd w:val="clear" w:color="000000" w:fill="FFFFFF"/>
            <w:noWrap/>
            <w:vAlign w:val="center"/>
            <w:hideMark/>
          </w:tcPr>
          <w:p w14:paraId="4C4A0821" w14:textId="77777777" w:rsidR="003D127B" w:rsidRPr="006E260F" w:rsidRDefault="003D127B" w:rsidP="003D127B">
            <w:pPr>
              <w:jc w:val="center"/>
              <w:rPr>
                <w:bCs/>
                <w:sz w:val="25"/>
                <w:szCs w:val="25"/>
              </w:rPr>
            </w:pPr>
            <w:r w:rsidRPr="006E260F">
              <w:rPr>
                <w:bCs/>
                <w:sz w:val="25"/>
                <w:szCs w:val="25"/>
              </w:rPr>
              <w:t>05 1 01 52202</w:t>
            </w:r>
          </w:p>
        </w:tc>
        <w:tc>
          <w:tcPr>
            <w:tcW w:w="708" w:type="dxa"/>
            <w:shd w:val="clear" w:color="000000" w:fill="FFFFFF"/>
            <w:vAlign w:val="center"/>
            <w:hideMark/>
          </w:tcPr>
          <w:p w14:paraId="4F26B134" w14:textId="77777777" w:rsidR="003D127B" w:rsidRPr="006E260F" w:rsidRDefault="003D127B" w:rsidP="003D127B">
            <w:pPr>
              <w:jc w:val="center"/>
              <w:rPr>
                <w:bCs/>
                <w:sz w:val="25"/>
                <w:szCs w:val="25"/>
              </w:rPr>
            </w:pPr>
            <w:r w:rsidRPr="006E260F">
              <w:rPr>
                <w:bCs/>
                <w:sz w:val="25"/>
                <w:szCs w:val="25"/>
              </w:rPr>
              <w:t> </w:t>
            </w:r>
          </w:p>
        </w:tc>
        <w:tc>
          <w:tcPr>
            <w:tcW w:w="1418" w:type="dxa"/>
            <w:shd w:val="clear" w:color="000000" w:fill="FFFFFF"/>
            <w:noWrap/>
            <w:vAlign w:val="center"/>
            <w:hideMark/>
          </w:tcPr>
          <w:p w14:paraId="1A690237" w14:textId="77777777" w:rsidR="003D127B" w:rsidRPr="006E260F" w:rsidRDefault="003D127B" w:rsidP="003D127B">
            <w:pPr>
              <w:jc w:val="center"/>
              <w:rPr>
                <w:bCs/>
                <w:sz w:val="25"/>
                <w:szCs w:val="25"/>
              </w:rPr>
            </w:pPr>
            <w:r w:rsidRPr="006E260F">
              <w:rPr>
                <w:bCs/>
                <w:sz w:val="25"/>
                <w:szCs w:val="25"/>
              </w:rPr>
              <w:t xml:space="preserve">250,0  </w:t>
            </w:r>
          </w:p>
        </w:tc>
        <w:tc>
          <w:tcPr>
            <w:tcW w:w="1417" w:type="dxa"/>
            <w:shd w:val="clear" w:color="000000" w:fill="FFFFFF"/>
            <w:noWrap/>
            <w:vAlign w:val="center"/>
            <w:hideMark/>
          </w:tcPr>
          <w:p w14:paraId="4986C827" w14:textId="77777777" w:rsidR="003D127B" w:rsidRPr="006E260F" w:rsidRDefault="003D127B" w:rsidP="003D127B">
            <w:pPr>
              <w:jc w:val="center"/>
              <w:rPr>
                <w:color w:val="00B050"/>
                <w:sz w:val="25"/>
                <w:szCs w:val="25"/>
              </w:rPr>
            </w:pPr>
            <w:r w:rsidRPr="006E260F">
              <w:rPr>
                <w:color w:val="00B050"/>
                <w:sz w:val="25"/>
                <w:szCs w:val="25"/>
              </w:rPr>
              <w:t> </w:t>
            </w:r>
          </w:p>
        </w:tc>
      </w:tr>
      <w:tr w:rsidR="003D127B" w:rsidRPr="006E260F" w14:paraId="334B6EE3" w14:textId="77777777" w:rsidTr="00AA40EC">
        <w:trPr>
          <w:trHeight w:val="375"/>
        </w:trPr>
        <w:tc>
          <w:tcPr>
            <w:tcW w:w="4140" w:type="dxa"/>
            <w:shd w:val="clear" w:color="000000" w:fill="FFFFFF"/>
            <w:hideMark/>
          </w:tcPr>
          <w:p w14:paraId="2DC9F8DD" w14:textId="26A2CAB6" w:rsidR="003D127B" w:rsidRPr="006E260F" w:rsidRDefault="003D127B" w:rsidP="003D127B">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385CFA8C" w14:textId="77777777" w:rsidR="003D127B" w:rsidRPr="006E260F" w:rsidRDefault="003D127B" w:rsidP="003D127B">
            <w:pPr>
              <w:jc w:val="center"/>
              <w:rPr>
                <w:sz w:val="25"/>
                <w:szCs w:val="25"/>
              </w:rPr>
            </w:pPr>
            <w:r w:rsidRPr="006E260F">
              <w:rPr>
                <w:sz w:val="25"/>
                <w:szCs w:val="25"/>
              </w:rPr>
              <w:t>07</w:t>
            </w:r>
          </w:p>
        </w:tc>
        <w:tc>
          <w:tcPr>
            <w:tcW w:w="567" w:type="dxa"/>
            <w:shd w:val="clear" w:color="000000" w:fill="FFFFFF"/>
            <w:noWrap/>
            <w:vAlign w:val="center"/>
            <w:hideMark/>
          </w:tcPr>
          <w:p w14:paraId="6204928A" w14:textId="77777777" w:rsidR="003D127B" w:rsidRPr="006E260F" w:rsidRDefault="003D127B" w:rsidP="003D127B">
            <w:pPr>
              <w:jc w:val="center"/>
              <w:rPr>
                <w:sz w:val="25"/>
                <w:szCs w:val="25"/>
              </w:rPr>
            </w:pPr>
            <w:r w:rsidRPr="006E260F">
              <w:rPr>
                <w:sz w:val="25"/>
                <w:szCs w:val="25"/>
              </w:rPr>
              <w:t>07</w:t>
            </w:r>
          </w:p>
        </w:tc>
        <w:tc>
          <w:tcPr>
            <w:tcW w:w="1701" w:type="dxa"/>
            <w:shd w:val="clear" w:color="000000" w:fill="FFFFFF"/>
            <w:noWrap/>
            <w:vAlign w:val="center"/>
            <w:hideMark/>
          </w:tcPr>
          <w:p w14:paraId="6476B57C" w14:textId="77777777" w:rsidR="003D127B" w:rsidRPr="006E260F" w:rsidRDefault="003D127B" w:rsidP="003D127B">
            <w:pPr>
              <w:jc w:val="center"/>
              <w:rPr>
                <w:sz w:val="25"/>
                <w:szCs w:val="25"/>
              </w:rPr>
            </w:pPr>
            <w:r w:rsidRPr="006E260F">
              <w:rPr>
                <w:sz w:val="25"/>
                <w:szCs w:val="25"/>
              </w:rPr>
              <w:t>05 1 01 52202</w:t>
            </w:r>
          </w:p>
        </w:tc>
        <w:tc>
          <w:tcPr>
            <w:tcW w:w="708" w:type="dxa"/>
            <w:shd w:val="clear" w:color="000000" w:fill="FFFFFF"/>
            <w:vAlign w:val="center"/>
            <w:hideMark/>
          </w:tcPr>
          <w:p w14:paraId="391D51D4" w14:textId="77777777" w:rsidR="003D127B" w:rsidRPr="006E260F" w:rsidRDefault="003D127B" w:rsidP="003D127B">
            <w:pPr>
              <w:jc w:val="center"/>
              <w:rPr>
                <w:sz w:val="25"/>
                <w:szCs w:val="25"/>
              </w:rPr>
            </w:pPr>
            <w:r w:rsidRPr="006E260F">
              <w:rPr>
                <w:sz w:val="25"/>
                <w:szCs w:val="25"/>
              </w:rPr>
              <w:t>600</w:t>
            </w:r>
          </w:p>
        </w:tc>
        <w:tc>
          <w:tcPr>
            <w:tcW w:w="1418" w:type="dxa"/>
            <w:shd w:val="clear" w:color="000000" w:fill="FFFFFF"/>
            <w:noWrap/>
            <w:vAlign w:val="center"/>
            <w:hideMark/>
          </w:tcPr>
          <w:p w14:paraId="34D90E8E" w14:textId="77777777" w:rsidR="003D127B" w:rsidRPr="006E260F" w:rsidRDefault="003D127B" w:rsidP="003D127B">
            <w:pPr>
              <w:jc w:val="center"/>
              <w:rPr>
                <w:sz w:val="25"/>
                <w:szCs w:val="25"/>
              </w:rPr>
            </w:pPr>
            <w:r w:rsidRPr="006E260F">
              <w:rPr>
                <w:sz w:val="25"/>
                <w:szCs w:val="25"/>
              </w:rPr>
              <w:t xml:space="preserve">250,0  </w:t>
            </w:r>
          </w:p>
        </w:tc>
        <w:tc>
          <w:tcPr>
            <w:tcW w:w="1417" w:type="dxa"/>
            <w:shd w:val="clear" w:color="000000" w:fill="FFFFFF"/>
            <w:noWrap/>
            <w:vAlign w:val="center"/>
            <w:hideMark/>
          </w:tcPr>
          <w:p w14:paraId="06101D94" w14:textId="77777777" w:rsidR="003D127B" w:rsidRPr="006E260F" w:rsidRDefault="003D127B" w:rsidP="003D127B">
            <w:pPr>
              <w:jc w:val="center"/>
              <w:rPr>
                <w:color w:val="00B050"/>
                <w:sz w:val="25"/>
                <w:szCs w:val="25"/>
              </w:rPr>
            </w:pPr>
            <w:r w:rsidRPr="006E260F">
              <w:rPr>
                <w:color w:val="00B050"/>
                <w:sz w:val="25"/>
                <w:szCs w:val="25"/>
              </w:rPr>
              <w:t> </w:t>
            </w:r>
          </w:p>
        </w:tc>
      </w:tr>
      <w:tr w:rsidR="003D127B" w:rsidRPr="006E260F" w14:paraId="7931A727" w14:textId="77777777" w:rsidTr="00605D43">
        <w:trPr>
          <w:trHeight w:val="60"/>
        </w:trPr>
        <w:tc>
          <w:tcPr>
            <w:tcW w:w="4140" w:type="dxa"/>
            <w:shd w:val="clear" w:color="000000" w:fill="FFFFFF"/>
            <w:hideMark/>
          </w:tcPr>
          <w:p w14:paraId="6FE9D62D" w14:textId="2540BC1C" w:rsidR="003D127B" w:rsidRPr="006E260F" w:rsidRDefault="00EA6E95" w:rsidP="003D127B">
            <w:pPr>
              <w:rPr>
                <w:bCs/>
                <w:sz w:val="27"/>
                <w:szCs w:val="27"/>
              </w:rPr>
            </w:pPr>
            <w:r w:rsidRPr="006E260F">
              <w:rPr>
                <w:sz w:val="27"/>
                <w:szCs w:val="27"/>
              </w:rPr>
              <w:t>«</w:t>
            </w:r>
            <w:r w:rsidR="003D127B" w:rsidRPr="006E260F">
              <w:rPr>
                <w:sz w:val="27"/>
                <w:szCs w:val="27"/>
              </w:rPr>
              <w:t>2023-2025 елларга Түбән Кама муниципаль районында халыкны наркотиклаштыруны профилактикалау</w:t>
            </w:r>
            <w:r w:rsidRPr="006E260F">
              <w:rPr>
                <w:sz w:val="27"/>
                <w:szCs w:val="27"/>
              </w:rPr>
              <w:t>»</w:t>
            </w:r>
            <w:r w:rsidR="003D127B" w:rsidRPr="006E260F">
              <w:rPr>
                <w:sz w:val="27"/>
                <w:szCs w:val="27"/>
              </w:rPr>
              <w:t xml:space="preserve"> муниципаль программасы</w:t>
            </w:r>
          </w:p>
        </w:tc>
        <w:tc>
          <w:tcPr>
            <w:tcW w:w="567" w:type="dxa"/>
            <w:shd w:val="clear" w:color="000000" w:fill="FFFFFF"/>
            <w:noWrap/>
            <w:vAlign w:val="center"/>
            <w:hideMark/>
          </w:tcPr>
          <w:p w14:paraId="78CA62C6" w14:textId="77777777" w:rsidR="003D127B" w:rsidRPr="006E260F" w:rsidRDefault="003D127B" w:rsidP="003D127B">
            <w:pPr>
              <w:jc w:val="center"/>
              <w:rPr>
                <w:bCs/>
                <w:sz w:val="25"/>
                <w:szCs w:val="25"/>
              </w:rPr>
            </w:pPr>
            <w:r w:rsidRPr="006E260F">
              <w:rPr>
                <w:bCs/>
                <w:sz w:val="25"/>
                <w:szCs w:val="25"/>
              </w:rPr>
              <w:t>07</w:t>
            </w:r>
          </w:p>
        </w:tc>
        <w:tc>
          <w:tcPr>
            <w:tcW w:w="567" w:type="dxa"/>
            <w:shd w:val="clear" w:color="000000" w:fill="FFFFFF"/>
            <w:noWrap/>
            <w:vAlign w:val="center"/>
            <w:hideMark/>
          </w:tcPr>
          <w:p w14:paraId="073C2B76" w14:textId="77777777" w:rsidR="003D127B" w:rsidRPr="006E260F" w:rsidRDefault="003D127B" w:rsidP="003D127B">
            <w:pPr>
              <w:jc w:val="center"/>
              <w:rPr>
                <w:bCs/>
                <w:sz w:val="25"/>
                <w:szCs w:val="25"/>
              </w:rPr>
            </w:pPr>
            <w:r w:rsidRPr="006E260F">
              <w:rPr>
                <w:bCs/>
                <w:sz w:val="25"/>
                <w:szCs w:val="25"/>
              </w:rPr>
              <w:t>07</w:t>
            </w:r>
          </w:p>
        </w:tc>
        <w:tc>
          <w:tcPr>
            <w:tcW w:w="1701" w:type="dxa"/>
            <w:shd w:val="clear" w:color="000000" w:fill="FFFFFF"/>
            <w:noWrap/>
            <w:vAlign w:val="center"/>
            <w:hideMark/>
          </w:tcPr>
          <w:p w14:paraId="2A5C0624" w14:textId="77777777" w:rsidR="003D127B" w:rsidRPr="006E260F" w:rsidRDefault="003D127B" w:rsidP="003D127B">
            <w:pPr>
              <w:jc w:val="center"/>
              <w:rPr>
                <w:bCs/>
                <w:sz w:val="25"/>
                <w:szCs w:val="25"/>
              </w:rPr>
            </w:pPr>
            <w:r w:rsidRPr="006E260F">
              <w:rPr>
                <w:bCs/>
                <w:sz w:val="25"/>
                <w:szCs w:val="25"/>
              </w:rPr>
              <w:t>06 4 01 52204</w:t>
            </w:r>
          </w:p>
        </w:tc>
        <w:tc>
          <w:tcPr>
            <w:tcW w:w="708" w:type="dxa"/>
            <w:shd w:val="clear" w:color="000000" w:fill="FFFFFF"/>
            <w:vAlign w:val="center"/>
            <w:hideMark/>
          </w:tcPr>
          <w:p w14:paraId="2764565E" w14:textId="77777777" w:rsidR="003D127B" w:rsidRPr="006E260F" w:rsidRDefault="003D127B" w:rsidP="003D127B">
            <w:pPr>
              <w:jc w:val="center"/>
              <w:rPr>
                <w:bCs/>
                <w:sz w:val="25"/>
                <w:szCs w:val="25"/>
              </w:rPr>
            </w:pPr>
            <w:r w:rsidRPr="006E260F">
              <w:rPr>
                <w:bCs/>
                <w:sz w:val="25"/>
                <w:szCs w:val="25"/>
              </w:rPr>
              <w:t> </w:t>
            </w:r>
          </w:p>
        </w:tc>
        <w:tc>
          <w:tcPr>
            <w:tcW w:w="1418" w:type="dxa"/>
            <w:shd w:val="clear" w:color="000000" w:fill="FFFFFF"/>
            <w:noWrap/>
            <w:vAlign w:val="center"/>
            <w:hideMark/>
          </w:tcPr>
          <w:p w14:paraId="4F520BF8" w14:textId="77777777" w:rsidR="003D127B" w:rsidRPr="006E260F" w:rsidRDefault="003D127B" w:rsidP="003D127B">
            <w:pPr>
              <w:jc w:val="center"/>
              <w:rPr>
                <w:bCs/>
                <w:sz w:val="25"/>
                <w:szCs w:val="25"/>
              </w:rPr>
            </w:pPr>
            <w:r w:rsidRPr="006E260F">
              <w:rPr>
                <w:bCs/>
                <w:sz w:val="25"/>
                <w:szCs w:val="25"/>
              </w:rPr>
              <w:t xml:space="preserve">26,0  </w:t>
            </w:r>
          </w:p>
        </w:tc>
        <w:tc>
          <w:tcPr>
            <w:tcW w:w="1417" w:type="dxa"/>
            <w:shd w:val="clear" w:color="000000" w:fill="FFFFFF"/>
            <w:noWrap/>
            <w:vAlign w:val="center"/>
            <w:hideMark/>
          </w:tcPr>
          <w:p w14:paraId="19A20F4C" w14:textId="77777777" w:rsidR="003D127B" w:rsidRPr="006E260F" w:rsidRDefault="003D127B" w:rsidP="003D127B">
            <w:pPr>
              <w:jc w:val="center"/>
              <w:rPr>
                <w:color w:val="00B050"/>
                <w:sz w:val="25"/>
                <w:szCs w:val="25"/>
              </w:rPr>
            </w:pPr>
            <w:r w:rsidRPr="006E260F">
              <w:rPr>
                <w:color w:val="00B050"/>
                <w:sz w:val="25"/>
                <w:szCs w:val="25"/>
              </w:rPr>
              <w:t> </w:t>
            </w:r>
          </w:p>
        </w:tc>
      </w:tr>
      <w:tr w:rsidR="003D127B" w:rsidRPr="006E260F" w14:paraId="3C68415F" w14:textId="77777777" w:rsidTr="00AA40EC">
        <w:trPr>
          <w:trHeight w:val="375"/>
        </w:trPr>
        <w:tc>
          <w:tcPr>
            <w:tcW w:w="4140" w:type="dxa"/>
            <w:shd w:val="clear" w:color="000000" w:fill="FFFFFF"/>
            <w:hideMark/>
          </w:tcPr>
          <w:p w14:paraId="00E68D7D" w14:textId="364C9CCE" w:rsidR="003D127B" w:rsidRPr="006E260F" w:rsidRDefault="003D127B" w:rsidP="003D127B">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27CEB3E0" w14:textId="77777777" w:rsidR="003D127B" w:rsidRPr="006E260F" w:rsidRDefault="003D127B" w:rsidP="003D127B">
            <w:pPr>
              <w:jc w:val="center"/>
              <w:rPr>
                <w:sz w:val="25"/>
                <w:szCs w:val="25"/>
              </w:rPr>
            </w:pPr>
            <w:r w:rsidRPr="006E260F">
              <w:rPr>
                <w:sz w:val="25"/>
                <w:szCs w:val="25"/>
              </w:rPr>
              <w:t>07</w:t>
            </w:r>
          </w:p>
        </w:tc>
        <w:tc>
          <w:tcPr>
            <w:tcW w:w="567" w:type="dxa"/>
            <w:shd w:val="clear" w:color="000000" w:fill="FFFFFF"/>
            <w:noWrap/>
            <w:vAlign w:val="center"/>
            <w:hideMark/>
          </w:tcPr>
          <w:p w14:paraId="3FD76C72" w14:textId="77777777" w:rsidR="003D127B" w:rsidRPr="006E260F" w:rsidRDefault="003D127B" w:rsidP="003D127B">
            <w:pPr>
              <w:jc w:val="center"/>
              <w:rPr>
                <w:sz w:val="25"/>
                <w:szCs w:val="25"/>
              </w:rPr>
            </w:pPr>
            <w:r w:rsidRPr="006E260F">
              <w:rPr>
                <w:sz w:val="25"/>
                <w:szCs w:val="25"/>
              </w:rPr>
              <w:t>07</w:t>
            </w:r>
          </w:p>
        </w:tc>
        <w:tc>
          <w:tcPr>
            <w:tcW w:w="1701" w:type="dxa"/>
            <w:shd w:val="clear" w:color="000000" w:fill="FFFFFF"/>
            <w:noWrap/>
            <w:vAlign w:val="center"/>
            <w:hideMark/>
          </w:tcPr>
          <w:p w14:paraId="46682F1D" w14:textId="77777777" w:rsidR="003D127B" w:rsidRPr="006E260F" w:rsidRDefault="003D127B" w:rsidP="003D127B">
            <w:pPr>
              <w:jc w:val="center"/>
              <w:rPr>
                <w:sz w:val="25"/>
                <w:szCs w:val="25"/>
              </w:rPr>
            </w:pPr>
            <w:r w:rsidRPr="006E260F">
              <w:rPr>
                <w:sz w:val="25"/>
                <w:szCs w:val="25"/>
              </w:rPr>
              <w:t>06 4 01 52204</w:t>
            </w:r>
          </w:p>
        </w:tc>
        <w:tc>
          <w:tcPr>
            <w:tcW w:w="708" w:type="dxa"/>
            <w:shd w:val="clear" w:color="000000" w:fill="FFFFFF"/>
            <w:vAlign w:val="center"/>
            <w:hideMark/>
          </w:tcPr>
          <w:p w14:paraId="25E437AA" w14:textId="77777777" w:rsidR="003D127B" w:rsidRPr="006E260F" w:rsidRDefault="003D127B" w:rsidP="003D127B">
            <w:pPr>
              <w:jc w:val="center"/>
              <w:rPr>
                <w:sz w:val="25"/>
                <w:szCs w:val="25"/>
              </w:rPr>
            </w:pPr>
            <w:r w:rsidRPr="006E260F">
              <w:rPr>
                <w:sz w:val="25"/>
                <w:szCs w:val="25"/>
              </w:rPr>
              <w:t>600</w:t>
            </w:r>
          </w:p>
        </w:tc>
        <w:tc>
          <w:tcPr>
            <w:tcW w:w="1418" w:type="dxa"/>
            <w:shd w:val="clear" w:color="000000" w:fill="FFFFFF"/>
            <w:noWrap/>
            <w:vAlign w:val="center"/>
            <w:hideMark/>
          </w:tcPr>
          <w:p w14:paraId="3F383D37" w14:textId="77777777" w:rsidR="003D127B" w:rsidRPr="006E260F" w:rsidRDefault="003D127B" w:rsidP="003D127B">
            <w:pPr>
              <w:jc w:val="center"/>
              <w:rPr>
                <w:sz w:val="25"/>
                <w:szCs w:val="25"/>
              </w:rPr>
            </w:pPr>
            <w:r w:rsidRPr="006E260F">
              <w:rPr>
                <w:sz w:val="25"/>
                <w:szCs w:val="25"/>
              </w:rPr>
              <w:t xml:space="preserve">26,0  </w:t>
            </w:r>
          </w:p>
        </w:tc>
        <w:tc>
          <w:tcPr>
            <w:tcW w:w="1417" w:type="dxa"/>
            <w:shd w:val="clear" w:color="000000" w:fill="FFFFFF"/>
            <w:noWrap/>
            <w:vAlign w:val="center"/>
            <w:hideMark/>
          </w:tcPr>
          <w:p w14:paraId="6B913341" w14:textId="77777777" w:rsidR="003D127B" w:rsidRPr="006E260F" w:rsidRDefault="003D127B" w:rsidP="003D127B">
            <w:pPr>
              <w:jc w:val="center"/>
              <w:rPr>
                <w:color w:val="00B050"/>
                <w:sz w:val="25"/>
                <w:szCs w:val="25"/>
              </w:rPr>
            </w:pPr>
            <w:r w:rsidRPr="006E260F">
              <w:rPr>
                <w:color w:val="00B050"/>
                <w:sz w:val="25"/>
                <w:szCs w:val="25"/>
              </w:rPr>
              <w:t> </w:t>
            </w:r>
          </w:p>
        </w:tc>
      </w:tr>
      <w:tr w:rsidR="003D127B" w:rsidRPr="006E260F" w14:paraId="0BB5C618" w14:textId="77777777" w:rsidTr="00AA40EC">
        <w:trPr>
          <w:trHeight w:val="1110"/>
        </w:trPr>
        <w:tc>
          <w:tcPr>
            <w:tcW w:w="4140" w:type="dxa"/>
            <w:shd w:val="clear" w:color="000000" w:fill="FFFFFF"/>
            <w:hideMark/>
          </w:tcPr>
          <w:p w14:paraId="06A09DA0" w14:textId="3102F926" w:rsidR="003D127B" w:rsidRPr="006E260F" w:rsidRDefault="00EA6E95" w:rsidP="003D127B">
            <w:pPr>
              <w:rPr>
                <w:bCs/>
                <w:sz w:val="27"/>
                <w:szCs w:val="27"/>
              </w:rPr>
            </w:pPr>
            <w:r w:rsidRPr="006E260F">
              <w:rPr>
                <w:sz w:val="27"/>
                <w:szCs w:val="27"/>
              </w:rPr>
              <w:t>«</w:t>
            </w:r>
            <w:r w:rsidR="003D127B" w:rsidRPr="006E260F">
              <w:rPr>
                <w:sz w:val="27"/>
                <w:szCs w:val="27"/>
              </w:rPr>
              <w:t>2022-2025 елларга Түбән Кама муниципаль районы яшьләренә патриотик тәрбия бирү</w:t>
            </w:r>
            <w:r w:rsidRPr="006E260F">
              <w:rPr>
                <w:sz w:val="27"/>
                <w:szCs w:val="27"/>
              </w:rPr>
              <w:t>»</w:t>
            </w:r>
            <w:r w:rsidRPr="006E260F">
              <w:rPr>
                <w:sz w:val="27"/>
                <w:szCs w:val="27"/>
                <w:lang w:val="tt-RU"/>
              </w:rPr>
              <w:t xml:space="preserve"> </w:t>
            </w:r>
            <w:r w:rsidR="003D127B" w:rsidRPr="006E260F">
              <w:rPr>
                <w:sz w:val="27"/>
                <w:szCs w:val="27"/>
              </w:rPr>
              <w:t>муниципаль программасы</w:t>
            </w:r>
          </w:p>
        </w:tc>
        <w:tc>
          <w:tcPr>
            <w:tcW w:w="567" w:type="dxa"/>
            <w:shd w:val="clear" w:color="000000" w:fill="FFFFFF"/>
            <w:noWrap/>
            <w:vAlign w:val="center"/>
            <w:hideMark/>
          </w:tcPr>
          <w:p w14:paraId="5ACBBADF" w14:textId="77777777" w:rsidR="003D127B" w:rsidRPr="006E260F" w:rsidRDefault="003D127B" w:rsidP="003D127B">
            <w:pPr>
              <w:jc w:val="center"/>
              <w:rPr>
                <w:bCs/>
                <w:sz w:val="25"/>
                <w:szCs w:val="25"/>
              </w:rPr>
            </w:pPr>
            <w:r w:rsidRPr="006E260F">
              <w:rPr>
                <w:bCs/>
                <w:sz w:val="25"/>
                <w:szCs w:val="25"/>
              </w:rPr>
              <w:t>07</w:t>
            </w:r>
          </w:p>
        </w:tc>
        <w:tc>
          <w:tcPr>
            <w:tcW w:w="567" w:type="dxa"/>
            <w:shd w:val="clear" w:color="000000" w:fill="FFFFFF"/>
            <w:noWrap/>
            <w:vAlign w:val="center"/>
            <w:hideMark/>
          </w:tcPr>
          <w:p w14:paraId="54CCDC3F" w14:textId="77777777" w:rsidR="003D127B" w:rsidRPr="006E260F" w:rsidRDefault="003D127B" w:rsidP="003D127B">
            <w:pPr>
              <w:jc w:val="center"/>
              <w:rPr>
                <w:bCs/>
                <w:sz w:val="25"/>
                <w:szCs w:val="25"/>
              </w:rPr>
            </w:pPr>
            <w:r w:rsidRPr="006E260F">
              <w:rPr>
                <w:bCs/>
                <w:sz w:val="25"/>
                <w:szCs w:val="25"/>
              </w:rPr>
              <w:t>07</w:t>
            </w:r>
          </w:p>
        </w:tc>
        <w:tc>
          <w:tcPr>
            <w:tcW w:w="1701" w:type="dxa"/>
            <w:shd w:val="clear" w:color="000000" w:fill="FFFFFF"/>
            <w:noWrap/>
            <w:vAlign w:val="center"/>
            <w:hideMark/>
          </w:tcPr>
          <w:p w14:paraId="522A318E" w14:textId="77777777" w:rsidR="003D127B" w:rsidRPr="006E260F" w:rsidRDefault="003D127B" w:rsidP="003D127B">
            <w:pPr>
              <w:jc w:val="center"/>
              <w:rPr>
                <w:bCs/>
                <w:sz w:val="25"/>
                <w:szCs w:val="25"/>
              </w:rPr>
            </w:pPr>
            <w:r w:rsidRPr="006E260F">
              <w:rPr>
                <w:bCs/>
                <w:sz w:val="25"/>
                <w:szCs w:val="25"/>
              </w:rPr>
              <w:t>10 5 01 52201</w:t>
            </w:r>
          </w:p>
        </w:tc>
        <w:tc>
          <w:tcPr>
            <w:tcW w:w="708" w:type="dxa"/>
            <w:shd w:val="clear" w:color="000000" w:fill="FFFFFF"/>
            <w:vAlign w:val="center"/>
            <w:hideMark/>
          </w:tcPr>
          <w:p w14:paraId="37BBF82B" w14:textId="77777777" w:rsidR="003D127B" w:rsidRPr="006E260F" w:rsidRDefault="003D127B" w:rsidP="003D127B">
            <w:pPr>
              <w:jc w:val="center"/>
              <w:rPr>
                <w:bCs/>
                <w:sz w:val="25"/>
                <w:szCs w:val="25"/>
              </w:rPr>
            </w:pPr>
            <w:r w:rsidRPr="006E260F">
              <w:rPr>
                <w:bCs/>
                <w:sz w:val="25"/>
                <w:szCs w:val="25"/>
              </w:rPr>
              <w:t> </w:t>
            </w:r>
          </w:p>
        </w:tc>
        <w:tc>
          <w:tcPr>
            <w:tcW w:w="1418" w:type="dxa"/>
            <w:shd w:val="clear" w:color="000000" w:fill="FFFFFF"/>
            <w:noWrap/>
            <w:vAlign w:val="center"/>
            <w:hideMark/>
          </w:tcPr>
          <w:p w14:paraId="412C4C75" w14:textId="77777777" w:rsidR="003D127B" w:rsidRPr="006E260F" w:rsidRDefault="003D127B" w:rsidP="003D127B">
            <w:pPr>
              <w:jc w:val="center"/>
              <w:rPr>
                <w:bCs/>
                <w:sz w:val="25"/>
                <w:szCs w:val="25"/>
              </w:rPr>
            </w:pPr>
            <w:r w:rsidRPr="006E260F">
              <w:rPr>
                <w:bCs/>
                <w:sz w:val="25"/>
                <w:szCs w:val="25"/>
              </w:rPr>
              <w:t xml:space="preserve">430,0  </w:t>
            </w:r>
          </w:p>
        </w:tc>
        <w:tc>
          <w:tcPr>
            <w:tcW w:w="1417" w:type="dxa"/>
            <w:shd w:val="clear" w:color="000000" w:fill="FFFFFF"/>
            <w:noWrap/>
            <w:vAlign w:val="center"/>
            <w:hideMark/>
          </w:tcPr>
          <w:p w14:paraId="5B7DFF3E" w14:textId="77777777" w:rsidR="003D127B" w:rsidRPr="006E260F" w:rsidRDefault="003D127B" w:rsidP="003D127B">
            <w:pPr>
              <w:jc w:val="center"/>
              <w:rPr>
                <w:sz w:val="25"/>
                <w:szCs w:val="25"/>
              </w:rPr>
            </w:pPr>
            <w:r w:rsidRPr="006E260F">
              <w:rPr>
                <w:sz w:val="25"/>
                <w:szCs w:val="25"/>
              </w:rPr>
              <w:t> </w:t>
            </w:r>
          </w:p>
        </w:tc>
      </w:tr>
      <w:tr w:rsidR="003D127B" w:rsidRPr="006E260F" w14:paraId="265E49CC" w14:textId="77777777" w:rsidTr="00AA40EC">
        <w:trPr>
          <w:trHeight w:val="375"/>
        </w:trPr>
        <w:tc>
          <w:tcPr>
            <w:tcW w:w="4140" w:type="dxa"/>
            <w:shd w:val="clear" w:color="000000" w:fill="FFFFFF"/>
            <w:hideMark/>
          </w:tcPr>
          <w:p w14:paraId="577D2EA8" w14:textId="10B2EBFF" w:rsidR="003D127B" w:rsidRPr="006E260F" w:rsidRDefault="003D127B" w:rsidP="003D127B">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7873B5C0" w14:textId="77777777" w:rsidR="003D127B" w:rsidRPr="006E260F" w:rsidRDefault="003D127B" w:rsidP="003D127B">
            <w:pPr>
              <w:jc w:val="center"/>
              <w:rPr>
                <w:sz w:val="25"/>
                <w:szCs w:val="25"/>
              </w:rPr>
            </w:pPr>
            <w:r w:rsidRPr="006E260F">
              <w:rPr>
                <w:sz w:val="25"/>
                <w:szCs w:val="25"/>
              </w:rPr>
              <w:t>07</w:t>
            </w:r>
          </w:p>
        </w:tc>
        <w:tc>
          <w:tcPr>
            <w:tcW w:w="567" w:type="dxa"/>
            <w:shd w:val="clear" w:color="000000" w:fill="FFFFFF"/>
            <w:noWrap/>
            <w:vAlign w:val="center"/>
            <w:hideMark/>
          </w:tcPr>
          <w:p w14:paraId="0A1074F9" w14:textId="77777777" w:rsidR="003D127B" w:rsidRPr="006E260F" w:rsidRDefault="003D127B" w:rsidP="003D127B">
            <w:pPr>
              <w:jc w:val="center"/>
              <w:rPr>
                <w:sz w:val="25"/>
                <w:szCs w:val="25"/>
              </w:rPr>
            </w:pPr>
            <w:r w:rsidRPr="006E260F">
              <w:rPr>
                <w:sz w:val="25"/>
                <w:szCs w:val="25"/>
              </w:rPr>
              <w:t>07</w:t>
            </w:r>
          </w:p>
        </w:tc>
        <w:tc>
          <w:tcPr>
            <w:tcW w:w="1701" w:type="dxa"/>
            <w:shd w:val="clear" w:color="000000" w:fill="FFFFFF"/>
            <w:noWrap/>
            <w:vAlign w:val="center"/>
            <w:hideMark/>
          </w:tcPr>
          <w:p w14:paraId="34642F6D" w14:textId="77777777" w:rsidR="003D127B" w:rsidRPr="006E260F" w:rsidRDefault="003D127B" w:rsidP="003D127B">
            <w:pPr>
              <w:jc w:val="center"/>
              <w:rPr>
                <w:sz w:val="25"/>
                <w:szCs w:val="25"/>
              </w:rPr>
            </w:pPr>
            <w:r w:rsidRPr="006E260F">
              <w:rPr>
                <w:sz w:val="25"/>
                <w:szCs w:val="25"/>
              </w:rPr>
              <w:t>10 5 01 52201</w:t>
            </w:r>
          </w:p>
        </w:tc>
        <w:tc>
          <w:tcPr>
            <w:tcW w:w="708" w:type="dxa"/>
            <w:shd w:val="clear" w:color="000000" w:fill="FFFFFF"/>
            <w:vAlign w:val="center"/>
            <w:hideMark/>
          </w:tcPr>
          <w:p w14:paraId="027C4091" w14:textId="77777777" w:rsidR="003D127B" w:rsidRPr="006E260F" w:rsidRDefault="003D127B" w:rsidP="003D127B">
            <w:pPr>
              <w:jc w:val="center"/>
              <w:rPr>
                <w:sz w:val="25"/>
                <w:szCs w:val="25"/>
              </w:rPr>
            </w:pPr>
            <w:r w:rsidRPr="006E260F">
              <w:rPr>
                <w:sz w:val="25"/>
                <w:szCs w:val="25"/>
              </w:rPr>
              <w:t>600</w:t>
            </w:r>
          </w:p>
        </w:tc>
        <w:tc>
          <w:tcPr>
            <w:tcW w:w="1418" w:type="dxa"/>
            <w:shd w:val="clear" w:color="000000" w:fill="FFFFFF"/>
            <w:noWrap/>
            <w:vAlign w:val="center"/>
            <w:hideMark/>
          </w:tcPr>
          <w:p w14:paraId="73C5B797" w14:textId="77777777" w:rsidR="003D127B" w:rsidRPr="006E260F" w:rsidRDefault="003D127B" w:rsidP="003D127B">
            <w:pPr>
              <w:jc w:val="center"/>
              <w:rPr>
                <w:sz w:val="25"/>
                <w:szCs w:val="25"/>
              </w:rPr>
            </w:pPr>
            <w:r w:rsidRPr="006E260F">
              <w:rPr>
                <w:sz w:val="25"/>
                <w:szCs w:val="25"/>
              </w:rPr>
              <w:t xml:space="preserve">430,0  </w:t>
            </w:r>
          </w:p>
        </w:tc>
        <w:tc>
          <w:tcPr>
            <w:tcW w:w="1417" w:type="dxa"/>
            <w:shd w:val="clear" w:color="000000" w:fill="FFFFFF"/>
            <w:noWrap/>
            <w:vAlign w:val="center"/>
            <w:hideMark/>
          </w:tcPr>
          <w:p w14:paraId="03210F8D" w14:textId="77777777" w:rsidR="003D127B" w:rsidRPr="006E260F" w:rsidRDefault="003D127B" w:rsidP="003D127B">
            <w:pPr>
              <w:jc w:val="center"/>
              <w:rPr>
                <w:sz w:val="25"/>
                <w:szCs w:val="25"/>
              </w:rPr>
            </w:pPr>
            <w:r w:rsidRPr="006E260F">
              <w:rPr>
                <w:sz w:val="25"/>
                <w:szCs w:val="25"/>
              </w:rPr>
              <w:t> </w:t>
            </w:r>
          </w:p>
        </w:tc>
      </w:tr>
      <w:tr w:rsidR="003D127B" w:rsidRPr="006E260F" w14:paraId="6861DFA5" w14:textId="77777777" w:rsidTr="00AA40EC">
        <w:trPr>
          <w:trHeight w:val="60"/>
        </w:trPr>
        <w:tc>
          <w:tcPr>
            <w:tcW w:w="4140" w:type="dxa"/>
            <w:shd w:val="clear" w:color="000000" w:fill="FFFFFF"/>
            <w:hideMark/>
          </w:tcPr>
          <w:p w14:paraId="0A41EC16" w14:textId="6E1FA17D" w:rsidR="003D127B" w:rsidRPr="006E260F" w:rsidRDefault="00EA6E95" w:rsidP="003D127B">
            <w:pPr>
              <w:rPr>
                <w:bCs/>
                <w:sz w:val="27"/>
                <w:szCs w:val="27"/>
              </w:rPr>
            </w:pPr>
            <w:r w:rsidRPr="006E260F">
              <w:rPr>
                <w:sz w:val="27"/>
                <w:szCs w:val="27"/>
              </w:rPr>
              <w:t>«</w:t>
            </w:r>
            <w:r w:rsidR="003D127B" w:rsidRPr="006E260F">
              <w:rPr>
                <w:sz w:val="27"/>
                <w:szCs w:val="27"/>
              </w:rPr>
              <w:t>2019-2025 елларга Түбән Кама муниципаль районында яшьләр сәясәтен үстерү</w:t>
            </w:r>
            <w:r w:rsidRPr="006E260F">
              <w:rPr>
                <w:sz w:val="27"/>
                <w:szCs w:val="27"/>
              </w:rPr>
              <w:t>»</w:t>
            </w:r>
            <w:r w:rsidR="003D127B" w:rsidRPr="006E260F">
              <w:rPr>
                <w:sz w:val="27"/>
                <w:szCs w:val="27"/>
              </w:rPr>
              <w:t xml:space="preserve"> муниципаль программасы</w:t>
            </w:r>
          </w:p>
        </w:tc>
        <w:tc>
          <w:tcPr>
            <w:tcW w:w="567" w:type="dxa"/>
            <w:shd w:val="clear" w:color="000000" w:fill="FFFFFF"/>
            <w:noWrap/>
            <w:vAlign w:val="center"/>
            <w:hideMark/>
          </w:tcPr>
          <w:p w14:paraId="1E0AAB5C" w14:textId="77777777" w:rsidR="003D127B" w:rsidRPr="006E260F" w:rsidRDefault="003D127B" w:rsidP="003D127B">
            <w:pPr>
              <w:jc w:val="center"/>
              <w:rPr>
                <w:bCs/>
                <w:sz w:val="25"/>
                <w:szCs w:val="25"/>
              </w:rPr>
            </w:pPr>
            <w:r w:rsidRPr="006E260F">
              <w:rPr>
                <w:bCs/>
                <w:sz w:val="25"/>
                <w:szCs w:val="25"/>
              </w:rPr>
              <w:t>07</w:t>
            </w:r>
          </w:p>
        </w:tc>
        <w:tc>
          <w:tcPr>
            <w:tcW w:w="567" w:type="dxa"/>
            <w:shd w:val="clear" w:color="000000" w:fill="FFFFFF"/>
            <w:noWrap/>
            <w:vAlign w:val="center"/>
            <w:hideMark/>
          </w:tcPr>
          <w:p w14:paraId="1A5CB813" w14:textId="77777777" w:rsidR="003D127B" w:rsidRPr="006E260F" w:rsidRDefault="003D127B" w:rsidP="003D127B">
            <w:pPr>
              <w:jc w:val="center"/>
              <w:rPr>
                <w:bCs/>
                <w:sz w:val="25"/>
                <w:szCs w:val="25"/>
              </w:rPr>
            </w:pPr>
            <w:r w:rsidRPr="006E260F">
              <w:rPr>
                <w:bCs/>
                <w:sz w:val="25"/>
                <w:szCs w:val="25"/>
              </w:rPr>
              <w:t>07</w:t>
            </w:r>
          </w:p>
        </w:tc>
        <w:tc>
          <w:tcPr>
            <w:tcW w:w="1701" w:type="dxa"/>
            <w:shd w:val="clear" w:color="000000" w:fill="FFFFFF"/>
            <w:noWrap/>
            <w:vAlign w:val="center"/>
            <w:hideMark/>
          </w:tcPr>
          <w:p w14:paraId="720E6799" w14:textId="77777777" w:rsidR="003D127B" w:rsidRPr="006E260F" w:rsidRDefault="003D127B" w:rsidP="003D127B">
            <w:pPr>
              <w:jc w:val="center"/>
              <w:rPr>
                <w:bCs/>
                <w:sz w:val="25"/>
                <w:szCs w:val="25"/>
              </w:rPr>
            </w:pPr>
            <w:r w:rsidRPr="006E260F">
              <w:rPr>
                <w:bCs/>
                <w:sz w:val="25"/>
                <w:szCs w:val="25"/>
              </w:rPr>
              <w:t> </w:t>
            </w:r>
          </w:p>
        </w:tc>
        <w:tc>
          <w:tcPr>
            <w:tcW w:w="708" w:type="dxa"/>
            <w:shd w:val="clear" w:color="000000" w:fill="FFFFFF"/>
            <w:noWrap/>
            <w:vAlign w:val="center"/>
            <w:hideMark/>
          </w:tcPr>
          <w:p w14:paraId="2DA9495A" w14:textId="77777777" w:rsidR="003D127B" w:rsidRPr="006E260F" w:rsidRDefault="003D127B" w:rsidP="003D127B">
            <w:pPr>
              <w:jc w:val="center"/>
              <w:rPr>
                <w:bCs/>
                <w:sz w:val="25"/>
                <w:szCs w:val="25"/>
              </w:rPr>
            </w:pPr>
            <w:r w:rsidRPr="006E260F">
              <w:rPr>
                <w:bCs/>
                <w:sz w:val="25"/>
                <w:szCs w:val="25"/>
              </w:rPr>
              <w:t> </w:t>
            </w:r>
          </w:p>
        </w:tc>
        <w:tc>
          <w:tcPr>
            <w:tcW w:w="1418" w:type="dxa"/>
            <w:shd w:val="clear" w:color="000000" w:fill="FFFFFF"/>
            <w:noWrap/>
            <w:vAlign w:val="center"/>
            <w:hideMark/>
          </w:tcPr>
          <w:p w14:paraId="526FC368" w14:textId="77777777" w:rsidR="003D127B" w:rsidRPr="006E260F" w:rsidRDefault="003D127B" w:rsidP="003D127B">
            <w:pPr>
              <w:jc w:val="center"/>
              <w:rPr>
                <w:bCs/>
                <w:sz w:val="25"/>
                <w:szCs w:val="25"/>
              </w:rPr>
            </w:pPr>
            <w:r w:rsidRPr="006E260F">
              <w:rPr>
                <w:bCs/>
                <w:sz w:val="25"/>
                <w:szCs w:val="25"/>
              </w:rPr>
              <w:t xml:space="preserve">98 911,7  </w:t>
            </w:r>
          </w:p>
        </w:tc>
        <w:tc>
          <w:tcPr>
            <w:tcW w:w="1417" w:type="dxa"/>
            <w:shd w:val="clear" w:color="000000" w:fill="FFFFFF"/>
            <w:noWrap/>
            <w:vAlign w:val="center"/>
            <w:hideMark/>
          </w:tcPr>
          <w:p w14:paraId="24A85216" w14:textId="77777777" w:rsidR="003D127B" w:rsidRPr="006E260F" w:rsidRDefault="003D127B" w:rsidP="003D127B">
            <w:pPr>
              <w:jc w:val="center"/>
              <w:rPr>
                <w:bCs/>
                <w:sz w:val="25"/>
                <w:szCs w:val="25"/>
              </w:rPr>
            </w:pPr>
            <w:r w:rsidRPr="006E260F">
              <w:rPr>
                <w:bCs/>
                <w:sz w:val="25"/>
                <w:szCs w:val="25"/>
              </w:rPr>
              <w:t> </w:t>
            </w:r>
          </w:p>
        </w:tc>
      </w:tr>
      <w:tr w:rsidR="003D127B" w:rsidRPr="006E260F" w14:paraId="53AC4CFF" w14:textId="77777777" w:rsidTr="00AA40EC">
        <w:trPr>
          <w:trHeight w:val="660"/>
        </w:trPr>
        <w:tc>
          <w:tcPr>
            <w:tcW w:w="4140" w:type="dxa"/>
            <w:shd w:val="clear" w:color="000000" w:fill="FFFFFF"/>
            <w:hideMark/>
          </w:tcPr>
          <w:p w14:paraId="0DCDABFD" w14:textId="5A1CFDA5" w:rsidR="003D127B" w:rsidRPr="006E260F" w:rsidRDefault="00EA6E95" w:rsidP="003D127B">
            <w:pPr>
              <w:rPr>
                <w:sz w:val="27"/>
                <w:szCs w:val="27"/>
              </w:rPr>
            </w:pPr>
            <w:r w:rsidRPr="006E260F">
              <w:rPr>
                <w:sz w:val="27"/>
                <w:szCs w:val="27"/>
              </w:rPr>
              <w:t>«</w:t>
            </w:r>
            <w:r w:rsidR="003D127B" w:rsidRPr="006E260F">
              <w:rPr>
                <w:sz w:val="27"/>
                <w:szCs w:val="27"/>
              </w:rPr>
              <w:t>Яшьләр сәясәте өлкәсендә чаралар күрсәтүне оештыру</w:t>
            </w:r>
            <w:r w:rsidRPr="006E260F">
              <w:rPr>
                <w:sz w:val="27"/>
                <w:szCs w:val="27"/>
              </w:rPr>
              <w:t>»</w:t>
            </w:r>
            <w:r w:rsidRPr="006E260F">
              <w:rPr>
                <w:sz w:val="27"/>
                <w:szCs w:val="27"/>
                <w:lang w:val="tt-RU"/>
              </w:rPr>
              <w:t xml:space="preserve"> </w:t>
            </w:r>
            <w:r w:rsidR="003D127B" w:rsidRPr="006E260F">
              <w:rPr>
                <w:sz w:val="27"/>
                <w:szCs w:val="27"/>
              </w:rPr>
              <w:t>төп чарасы</w:t>
            </w:r>
          </w:p>
        </w:tc>
        <w:tc>
          <w:tcPr>
            <w:tcW w:w="567" w:type="dxa"/>
            <w:shd w:val="clear" w:color="000000" w:fill="FFFFFF"/>
            <w:noWrap/>
            <w:vAlign w:val="center"/>
            <w:hideMark/>
          </w:tcPr>
          <w:p w14:paraId="264BC3BB" w14:textId="77777777" w:rsidR="003D127B" w:rsidRPr="006E260F" w:rsidRDefault="003D127B" w:rsidP="003D127B">
            <w:pPr>
              <w:jc w:val="center"/>
              <w:rPr>
                <w:sz w:val="25"/>
                <w:szCs w:val="25"/>
              </w:rPr>
            </w:pPr>
            <w:r w:rsidRPr="006E260F">
              <w:rPr>
                <w:sz w:val="25"/>
                <w:szCs w:val="25"/>
              </w:rPr>
              <w:t>07</w:t>
            </w:r>
          </w:p>
        </w:tc>
        <w:tc>
          <w:tcPr>
            <w:tcW w:w="567" w:type="dxa"/>
            <w:shd w:val="clear" w:color="000000" w:fill="FFFFFF"/>
            <w:noWrap/>
            <w:vAlign w:val="center"/>
            <w:hideMark/>
          </w:tcPr>
          <w:p w14:paraId="43A0A6F6" w14:textId="77777777" w:rsidR="003D127B" w:rsidRPr="006E260F" w:rsidRDefault="003D127B" w:rsidP="003D127B">
            <w:pPr>
              <w:jc w:val="center"/>
              <w:rPr>
                <w:sz w:val="25"/>
                <w:szCs w:val="25"/>
              </w:rPr>
            </w:pPr>
            <w:r w:rsidRPr="006E260F">
              <w:rPr>
                <w:sz w:val="25"/>
                <w:szCs w:val="25"/>
              </w:rPr>
              <w:t>07</w:t>
            </w:r>
          </w:p>
        </w:tc>
        <w:tc>
          <w:tcPr>
            <w:tcW w:w="1701" w:type="dxa"/>
            <w:shd w:val="clear" w:color="000000" w:fill="FFFFFF"/>
            <w:noWrap/>
            <w:vAlign w:val="center"/>
            <w:hideMark/>
          </w:tcPr>
          <w:p w14:paraId="053216E5" w14:textId="77777777" w:rsidR="003D127B" w:rsidRPr="006E260F" w:rsidRDefault="003D127B" w:rsidP="003D127B">
            <w:pPr>
              <w:jc w:val="center"/>
              <w:rPr>
                <w:sz w:val="25"/>
                <w:szCs w:val="25"/>
              </w:rPr>
            </w:pPr>
            <w:r w:rsidRPr="006E260F">
              <w:rPr>
                <w:sz w:val="25"/>
                <w:szCs w:val="25"/>
              </w:rPr>
              <w:t>38 2 01 00000</w:t>
            </w:r>
          </w:p>
        </w:tc>
        <w:tc>
          <w:tcPr>
            <w:tcW w:w="708" w:type="dxa"/>
            <w:shd w:val="clear" w:color="000000" w:fill="FFFFFF"/>
            <w:noWrap/>
            <w:vAlign w:val="center"/>
            <w:hideMark/>
          </w:tcPr>
          <w:p w14:paraId="6DA4F567" w14:textId="77777777" w:rsidR="003D127B" w:rsidRPr="006E260F" w:rsidRDefault="003D127B" w:rsidP="003D127B">
            <w:pPr>
              <w:jc w:val="center"/>
              <w:rPr>
                <w:sz w:val="25"/>
                <w:szCs w:val="25"/>
              </w:rPr>
            </w:pPr>
            <w:r w:rsidRPr="006E260F">
              <w:rPr>
                <w:sz w:val="25"/>
                <w:szCs w:val="25"/>
              </w:rPr>
              <w:t> </w:t>
            </w:r>
          </w:p>
        </w:tc>
        <w:tc>
          <w:tcPr>
            <w:tcW w:w="1418" w:type="dxa"/>
            <w:shd w:val="clear" w:color="000000" w:fill="FFFFFF"/>
            <w:noWrap/>
            <w:vAlign w:val="center"/>
            <w:hideMark/>
          </w:tcPr>
          <w:p w14:paraId="6C6762AE" w14:textId="77777777" w:rsidR="003D127B" w:rsidRPr="006E260F" w:rsidRDefault="003D127B" w:rsidP="003D127B">
            <w:pPr>
              <w:jc w:val="center"/>
              <w:rPr>
                <w:sz w:val="25"/>
                <w:szCs w:val="25"/>
              </w:rPr>
            </w:pPr>
            <w:r w:rsidRPr="006E260F">
              <w:rPr>
                <w:sz w:val="25"/>
                <w:szCs w:val="25"/>
              </w:rPr>
              <w:t xml:space="preserve">3 898,8  </w:t>
            </w:r>
          </w:p>
        </w:tc>
        <w:tc>
          <w:tcPr>
            <w:tcW w:w="1417" w:type="dxa"/>
            <w:shd w:val="clear" w:color="000000" w:fill="FFFFFF"/>
            <w:noWrap/>
            <w:vAlign w:val="center"/>
            <w:hideMark/>
          </w:tcPr>
          <w:p w14:paraId="5541AD90" w14:textId="77777777" w:rsidR="003D127B" w:rsidRPr="006E260F" w:rsidRDefault="003D127B" w:rsidP="003D127B">
            <w:pPr>
              <w:jc w:val="center"/>
              <w:rPr>
                <w:sz w:val="25"/>
                <w:szCs w:val="25"/>
              </w:rPr>
            </w:pPr>
            <w:r w:rsidRPr="006E260F">
              <w:rPr>
                <w:sz w:val="25"/>
                <w:szCs w:val="25"/>
              </w:rPr>
              <w:t> </w:t>
            </w:r>
          </w:p>
        </w:tc>
      </w:tr>
      <w:tr w:rsidR="003D127B" w:rsidRPr="006E260F" w14:paraId="4B49702F" w14:textId="77777777" w:rsidTr="00AA40EC">
        <w:trPr>
          <w:trHeight w:val="345"/>
        </w:trPr>
        <w:tc>
          <w:tcPr>
            <w:tcW w:w="4140" w:type="dxa"/>
            <w:shd w:val="clear" w:color="000000" w:fill="FFFFFF"/>
            <w:hideMark/>
          </w:tcPr>
          <w:p w14:paraId="1412AAC1" w14:textId="2F183387" w:rsidR="003D127B" w:rsidRPr="006E260F" w:rsidRDefault="003D127B" w:rsidP="003D127B">
            <w:pPr>
              <w:rPr>
                <w:sz w:val="27"/>
                <w:szCs w:val="27"/>
              </w:rPr>
            </w:pPr>
            <w:r w:rsidRPr="006E260F">
              <w:rPr>
                <w:sz w:val="27"/>
                <w:szCs w:val="27"/>
              </w:rPr>
              <w:t>Балалар һәм яшьләр өчен чаралар үткәрү</w:t>
            </w:r>
          </w:p>
        </w:tc>
        <w:tc>
          <w:tcPr>
            <w:tcW w:w="567" w:type="dxa"/>
            <w:shd w:val="clear" w:color="000000" w:fill="FFFFFF"/>
            <w:noWrap/>
            <w:vAlign w:val="center"/>
            <w:hideMark/>
          </w:tcPr>
          <w:p w14:paraId="2B2D78F8" w14:textId="77777777" w:rsidR="003D127B" w:rsidRPr="006E260F" w:rsidRDefault="003D127B" w:rsidP="003D127B">
            <w:pPr>
              <w:jc w:val="center"/>
              <w:rPr>
                <w:sz w:val="25"/>
                <w:szCs w:val="25"/>
              </w:rPr>
            </w:pPr>
            <w:r w:rsidRPr="006E260F">
              <w:rPr>
                <w:sz w:val="25"/>
                <w:szCs w:val="25"/>
              </w:rPr>
              <w:t>07</w:t>
            </w:r>
          </w:p>
        </w:tc>
        <w:tc>
          <w:tcPr>
            <w:tcW w:w="567" w:type="dxa"/>
            <w:shd w:val="clear" w:color="000000" w:fill="FFFFFF"/>
            <w:noWrap/>
            <w:vAlign w:val="center"/>
            <w:hideMark/>
          </w:tcPr>
          <w:p w14:paraId="0A86872E" w14:textId="77777777" w:rsidR="003D127B" w:rsidRPr="006E260F" w:rsidRDefault="003D127B" w:rsidP="003D127B">
            <w:pPr>
              <w:jc w:val="center"/>
              <w:rPr>
                <w:sz w:val="25"/>
                <w:szCs w:val="25"/>
              </w:rPr>
            </w:pPr>
            <w:r w:rsidRPr="006E260F">
              <w:rPr>
                <w:sz w:val="25"/>
                <w:szCs w:val="25"/>
              </w:rPr>
              <w:t>07</w:t>
            </w:r>
          </w:p>
        </w:tc>
        <w:tc>
          <w:tcPr>
            <w:tcW w:w="1701" w:type="dxa"/>
            <w:shd w:val="clear" w:color="000000" w:fill="FFFFFF"/>
            <w:noWrap/>
            <w:vAlign w:val="center"/>
            <w:hideMark/>
          </w:tcPr>
          <w:p w14:paraId="65FCB551" w14:textId="77777777" w:rsidR="003D127B" w:rsidRPr="006E260F" w:rsidRDefault="003D127B" w:rsidP="003D127B">
            <w:pPr>
              <w:jc w:val="center"/>
              <w:rPr>
                <w:sz w:val="25"/>
                <w:szCs w:val="25"/>
              </w:rPr>
            </w:pPr>
            <w:r w:rsidRPr="006E260F">
              <w:rPr>
                <w:sz w:val="25"/>
                <w:szCs w:val="25"/>
              </w:rPr>
              <w:t>38 2 03 43100</w:t>
            </w:r>
          </w:p>
        </w:tc>
        <w:tc>
          <w:tcPr>
            <w:tcW w:w="708" w:type="dxa"/>
            <w:shd w:val="clear" w:color="000000" w:fill="FFFFFF"/>
            <w:noWrap/>
            <w:vAlign w:val="center"/>
            <w:hideMark/>
          </w:tcPr>
          <w:p w14:paraId="2AC4DAD0" w14:textId="77777777" w:rsidR="003D127B" w:rsidRPr="006E260F" w:rsidRDefault="003D127B" w:rsidP="003D127B">
            <w:pPr>
              <w:jc w:val="center"/>
              <w:rPr>
                <w:sz w:val="25"/>
                <w:szCs w:val="25"/>
              </w:rPr>
            </w:pPr>
            <w:r w:rsidRPr="006E260F">
              <w:rPr>
                <w:sz w:val="25"/>
                <w:szCs w:val="25"/>
              </w:rPr>
              <w:t> </w:t>
            </w:r>
          </w:p>
        </w:tc>
        <w:tc>
          <w:tcPr>
            <w:tcW w:w="1418" w:type="dxa"/>
            <w:shd w:val="clear" w:color="000000" w:fill="FFFFFF"/>
            <w:noWrap/>
            <w:vAlign w:val="center"/>
            <w:hideMark/>
          </w:tcPr>
          <w:p w14:paraId="5D0B371A" w14:textId="77777777" w:rsidR="003D127B" w:rsidRPr="006E260F" w:rsidRDefault="003D127B" w:rsidP="003D127B">
            <w:pPr>
              <w:jc w:val="center"/>
              <w:rPr>
                <w:sz w:val="25"/>
                <w:szCs w:val="25"/>
              </w:rPr>
            </w:pPr>
            <w:r w:rsidRPr="006E260F">
              <w:rPr>
                <w:sz w:val="25"/>
                <w:szCs w:val="25"/>
              </w:rPr>
              <w:t xml:space="preserve">3 898,8  </w:t>
            </w:r>
          </w:p>
        </w:tc>
        <w:tc>
          <w:tcPr>
            <w:tcW w:w="1417" w:type="dxa"/>
            <w:shd w:val="clear" w:color="000000" w:fill="FFFFFF"/>
            <w:noWrap/>
            <w:vAlign w:val="center"/>
            <w:hideMark/>
          </w:tcPr>
          <w:p w14:paraId="124DBC9C" w14:textId="77777777" w:rsidR="003D127B" w:rsidRPr="006E260F" w:rsidRDefault="003D127B" w:rsidP="003D127B">
            <w:pPr>
              <w:jc w:val="center"/>
              <w:rPr>
                <w:sz w:val="25"/>
                <w:szCs w:val="25"/>
              </w:rPr>
            </w:pPr>
            <w:r w:rsidRPr="006E260F">
              <w:rPr>
                <w:sz w:val="25"/>
                <w:szCs w:val="25"/>
              </w:rPr>
              <w:t> </w:t>
            </w:r>
          </w:p>
        </w:tc>
      </w:tr>
      <w:tr w:rsidR="003D127B" w:rsidRPr="006E260F" w14:paraId="187AB543" w14:textId="77777777" w:rsidTr="00AA40EC">
        <w:trPr>
          <w:trHeight w:val="705"/>
        </w:trPr>
        <w:tc>
          <w:tcPr>
            <w:tcW w:w="4140" w:type="dxa"/>
            <w:shd w:val="clear" w:color="000000" w:fill="FFFFFF"/>
            <w:hideMark/>
          </w:tcPr>
          <w:p w14:paraId="5B6187CD" w14:textId="411D3DF1" w:rsidR="003D127B" w:rsidRPr="006E260F" w:rsidRDefault="003D127B" w:rsidP="003D127B">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47A39D50" w14:textId="77777777" w:rsidR="003D127B" w:rsidRPr="006E260F" w:rsidRDefault="003D127B" w:rsidP="003D127B">
            <w:pPr>
              <w:jc w:val="center"/>
              <w:rPr>
                <w:sz w:val="25"/>
                <w:szCs w:val="25"/>
              </w:rPr>
            </w:pPr>
            <w:r w:rsidRPr="006E260F">
              <w:rPr>
                <w:sz w:val="25"/>
                <w:szCs w:val="25"/>
              </w:rPr>
              <w:t>07</w:t>
            </w:r>
          </w:p>
        </w:tc>
        <w:tc>
          <w:tcPr>
            <w:tcW w:w="567" w:type="dxa"/>
            <w:shd w:val="clear" w:color="000000" w:fill="FFFFFF"/>
            <w:noWrap/>
            <w:vAlign w:val="center"/>
            <w:hideMark/>
          </w:tcPr>
          <w:p w14:paraId="6AD6D7BB" w14:textId="77777777" w:rsidR="003D127B" w:rsidRPr="006E260F" w:rsidRDefault="003D127B" w:rsidP="003D127B">
            <w:pPr>
              <w:jc w:val="center"/>
              <w:rPr>
                <w:sz w:val="25"/>
                <w:szCs w:val="25"/>
              </w:rPr>
            </w:pPr>
            <w:r w:rsidRPr="006E260F">
              <w:rPr>
                <w:sz w:val="25"/>
                <w:szCs w:val="25"/>
              </w:rPr>
              <w:t>07</w:t>
            </w:r>
          </w:p>
        </w:tc>
        <w:tc>
          <w:tcPr>
            <w:tcW w:w="1701" w:type="dxa"/>
            <w:shd w:val="clear" w:color="000000" w:fill="FFFFFF"/>
            <w:noWrap/>
            <w:vAlign w:val="center"/>
            <w:hideMark/>
          </w:tcPr>
          <w:p w14:paraId="4F1F20B0" w14:textId="77777777" w:rsidR="003D127B" w:rsidRPr="006E260F" w:rsidRDefault="003D127B" w:rsidP="003D127B">
            <w:pPr>
              <w:jc w:val="center"/>
              <w:rPr>
                <w:sz w:val="25"/>
                <w:szCs w:val="25"/>
              </w:rPr>
            </w:pPr>
            <w:r w:rsidRPr="006E260F">
              <w:rPr>
                <w:sz w:val="25"/>
                <w:szCs w:val="25"/>
              </w:rPr>
              <w:t>38 2 03 43100</w:t>
            </w:r>
          </w:p>
        </w:tc>
        <w:tc>
          <w:tcPr>
            <w:tcW w:w="708" w:type="dxa"/>
            <w:shd w:val="clear" w:color="000000" w:fill="FFFFFF"/>
            <w:noWrap/>
            <w:vAlign w:val="center"/>
            <w:hideMark/>
          </w:tcPr>
          <w:p w14:paraId="7835CE3C" w14:textId="77777777" w:rsidR="003D127B" w:rsidRPr="006E260F" w:rsidRDefault="003D127B" w:rsidP="003D127B">
            <w:pPr>
              <w:jc w:val="center"/>
              <w:rPr>
                <w:sz w:val="25"/>
                <w:szCs w:val="25"/>
              </w:rPr>
            </w:pPr>
            <w:r w:rsidRPr="006E260F">
              <w:rPr>
                <w:sz w:val="25"/>
                <w:szCs w:val="25"/>
              </w:rPr>
              <w:t>600</w:t>
            </w:r>
          </w:p>
        </w:tc>
        <w:tc>
          <w:tcPr>
            <w:tcW w:w="1418" w:type="dxa"/>
            <w:shd w:val="clear" w:color="000000" w:fill="FFFFFF"/>
            <w:noWrap/>
            <w:vAlign w:val="center"/>
            <w:hideMark/>
          </w:tcPr>
          <w:p w14:paraId="4335CCE2" w14:textId="77777777" w:rsidR="003D127B" w:rsidRPr="006E260F" w:rsidRDefault="003D127B" w:rsidP="003D127B">
            <w:pPr>
              <w:jc w:val="center"/>
              <w:rPr>
                <w:sz w:val="25"/>
                <w:szCs w:val="25"/>
              </w:rPr>
            </w:pPr>
            <w:r w:rsidRPr="006E260F">
              <w:rPr>
                <w:sz w:val="25"/>
                <w:szCs w:val="25"/>
              </w:rPr>
              <w:t xml:space="preserve">3 898,8  </w:t>
            </w:r>
          </w:p>
        </w:tc>
        <w:tc>
          <w:tcPr>
            <w:tcW w:w="1417" w:type="dxa"/>
            <w:shd w:val="clear" w:color="000000" w:fill="FFFFFF"/>
            <w:noWrap/>
            <w:vAlign w:val="center"/>
            <w:hideMark/>
          </w:tcPr>
          <w:p w14:paraId="0201C1F6" w14:textId="77777777" w:rsidR="003D127B" w:rsidRPr="006E260F" w:rsidRDefault="003D127B" w:rsidP="003D127B">
            <w:pPr>
              <w:jc w:val="center"/>
              <w:rPr>
                <w:sz w:val="25"/>
                <w:szCs w:val="25"/>
              </w:rPr>
            </w:pPr>
            <w:r w:rsidRPr="006E260F">
              <w:rPr>
                <w:sz w:val="25"/>
                <w:szCs w:val="25"/>
              </w:rPr>
              <w:t> </w:t>
            </w:r>
          </w:p>
        </w:tc>
      </w:tr>
      <w:tr w:rsidR="003D127B" w:rsidRPr="006E260F" w14:paraId="73C7A6AB" w14:textId="77777777" w:rsidTr="00AA40EC">
        <w:trPr>
          <w:trHeight w:val="60"/>
        </w:trPr>
        <w:tc>
          <w:tcPr>
            <w:tcW w:w="4140" w:type="dxa"/>
            <w:shd w:val="clear" w:color="000000" w:fill="FFFFFF"/>
            <w:hideMark/>
          </w:tcPr>
          <w:p w14:paraId="36889C57" w14:textId="78D85625" w:rsidR="003D127B" w:rsidRPr="006E260F" w:rsidRDefault="003D127B" w:rsidP="003D127B">
            <w:pPr>
              <w:rPr>
                <w:sz w:val="27"/>
                <w:szCs w:val="27"/>
              </w:rPr>
            </w:pPr>
            <w:r w:rsidRPr="006E260F">
              <w:rPr>
                <w:sz w:val="27"/>
                <w:szCs w:val="27"/>
              </w:rPr>
              <w:t xml:space="preserve">Яшьләр сәясәте учреждениеләре эшчәнлеген тәэмин итү </w:t>
            </w:r>
          </w:p>
        </w:tc>
        <w:tc>
          <w:tcPr>
            <w:tcW w:w="567" w:type="dxa"/>
            <w:shd w:val="clear" w:color="000000" w:fill="FFFFFF"/>
            <w:noWrap/>
            <w:vAlign w:val="center"/>
            <w:hideMark/>
          </w:tcPr>
          <w:p w14:paraId="31E28DA6" w14:textId="77777777" w:rsidR="003D127B" w:rsidRPr="006E260F" w:rsidRDefault="003D127B" w:rsidP="003D127B">
            <w:pPr>
              <w:jc w:val="center"/>
              <w:rPr>
                <w:sz w:val="25"/>
                <w:szCs w:val="25"/>
              </w:rPr>
            </w:pPr>
            <w:r w:rsidRPr="006E260F">
              <w:rPr>
                <w:sz w:val="25"/>
                <w:szCs w:val="25"/>
              </w:rPr>
              <w:t>07</w:t>
            </w:r>
          </w:p>
        </w:tc>
        <w:tc>
          <w:tcPr>
            <w:tcW w:w="567" w:type="dxa"/>
            <w:shd w:val="clear" w:color="000000" w:fill="FFFFFF"/>
            <w:noWrap/>
            <w:vAlign w:val="center"/>
            <w:hideMark/>
          </w:tcPr>
          <w:p w14:paraId="5B60DD30" w14:textId="77777777" w:rsidR="003D127B" w:rsidRPr="006E260F" w:rsidRDefault="003D127B" w:rsidP="003D127B">
            <w:pPr>
              <w:jc w:val="center"/>
              <w:rPr>
                <w:sz w:val="25"/>
                <w:szCs w:val="25"/>
              </w:rPr>
            </w:pPr>
            <w:r w:rsidRPr="006E260F">
              <w:rPr>
                <w:sz w:val="25"/>
                <w:szCs w:val="25"/>
              </w:rPr>
              <w:t>07</w:t>
            </w:r>
          </w:p>
        </w:tc>
        <w:tc>
          <w:tcPr>
            <w:tcW w:w="1701" w:type="dxa"/>
            <w:shd w:val="clear" w:color="000000" w:fill="FFFFFF"/>
            <w:noWrap/>
            <w:vAlign w:val="center"/>
            <w:hideMark/>
          </w:tcPr>
          <w:p w14:paraId="2E126A02" w14:textId="77777777" w:rsidR="003D127B" w:rsidRPr="006E260F" w:rsidRDefault="003D127B" w:rsidP="003D127B">
            <w:pPr>
              <w:jc w:val="center"/>
              <w:rPr>
                <w:sz w:val="25"/>
                <w:szCs w:val="25"/>
              </w:rPr>
            </w:pPr>
            <w:r w:rsidRPr="006E260F">
              <w:rPr>
                <w:sz w:val="25"/>
                <w:szCs w:val="25"/>
              </w:rPr>
              <w:t>38 4 02 43190</w:t>
            </w:r>
          </w:p>
        </w:tc>
        <w:tc>
          <w:tcPr>
            <w:tcW w:w="708" w:type="dxa"/>
            <w:shd w:val="clear" w:color="000000" w:fill="FFFFFF"/>
            <w:noWrap/>
            <w:vAlign w:val="center"/>
            <w:hideMark/>
          </w:tcPr>
          <w:p w14:paraId="137993F7" w14:textId="77777777" w:rsidR="003D127B" w:rsidRPr="006E260F" w:rsidRDefault="003D127B" w:rsidP="003D127B">
            <w:pPr>
              <w:jc w:val="center"/>
              <w:rPr>
                <w:sz w:val="25"/>
                <w:szCs w:val="25"/>
              </w:rPr>
            </w:pPr>
            <w:r w:rsidRPr="006E260F">
              <w:rPr>
                <w:sz w:val="25"/>
                <w:szCs w:val="25"/>
              </w:rPr>
              <w:t> </w:t>
            </w:r>
          </w:p>
        </w:tc>
        <w:tc>
          <w:tcPr>
            <w:tcW w:w="1418" w:type="dxa"/>
            <w:shd w:val="clear" w:color="000000" w:fill="FFFFFF"/>
            <w:noWrap/>
            <w:vAlign w:val="center"/>
            <w:hideMark/>
          </w:tcPr>
          <w:p w14:paraId="3A2E17EA" w14:textId="77777777" w:rsidR="003D127B" w:rsidRPr="006E260F" w:rsidRDefault="003D127B" w:rsidP="003D127B">
            <w:pPr>
              <w:jc w:val="center"/>
              <w:rPr>
                <w:sz w:val="25"/>
                <w:szCs w:val="25"/>
              </w:rPr>
            </w:pPr>
            <w:r w:rsidRPr="006E260F">
              <w:rPr>
                <w:sz w:val="25"/>
                <w:szCs w:val="25"/>
              </w:rPr>
              <w:t xml:space="preserve">95 012,9  </w:t>
            </w:r>
          </w:p>
        </w:tc>
        <w:tc>
          <w:tcPr>
            <w:tcW w:w="1417" w:type="dxa"/>
            <w:shd w:val="clear" w:color="000000" w:fill="FFFFFF"/>
            <w:noWrap/>
            <w:vAlign w:val="center"/>
            <w:hideMark/>
          </w:tcPr>
          <w:p w14:paraId="155833CB" w14:textId="77777777" w:rsidR="003D127B" w:rsidRPr="006E260F" w:rsidRDefault="003D127B" w:rsidP="003D127B">
            <w:pPr>
              <w:jc w:val="center"/>
              <w:rPr>
                <w:sz w:val="25"/>
                <w:szCs w:val="25"/>
              </w:rPr>
            </w:pPr>
            <w:r w:rsidRPr="006E260F">
              <w:rPr>
                <w:sz w:val="25"/>
                <w:szCs w:val="25"/>
              </w:rPr>
              <w:t> </w:t>
            </w:r>
          </w:p>
        </w:tc>
      </w:tr>
      <w:tr w:rsidR="003D127B" w:rsidRPr="006E260F" w14:paraId="75D8C90E" w14:textId="77777777" w:rsidTr="00AA40EC">
        <w:trPr>
          <w:trHeight w:val="765"/>
        </w:trPr>
        <w:tc>
          <w:tcPr>
            <w:tcW w:w="4140" w:type="dxa"/>
            <w:shd w:val="clear" w:color="000000" w:fill="FFFFFF"/>
            <w:hideMark/>
          </w:tcPr>
          <w:p w14:paraId="4D51E99A" w14:textId="737640ED" w:rsidR="003D127B" w:rsidRPr="006E260F" w:rsidRDefault="003D127B" w:rsidP="003D127B">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5A7B9FF8" w14:textId="77777777" w:rsidR="003D127B" w:rsidRPr="006E260F" w:rsidRDefault="003D127B" w:rsidP="003D127B">
            <w:pPr>
              <w:jc w:val="center"/>
              <w:rPr>
                <w:sz w:val="25"/>
                <w:szCs w:val="25"/>
              </w:rPr>
            </w:pPr>
            <w:r w:rsidRPr="006E260F">
              <w:rPr>
                <w:sz w:val="25"/>
                <w:szCs w:val="25"/>
              </w:rPr>
              <w:t>07</w:t>
            </w:r>
          </w:p>
        </w:tc>
        <w:tc>
          <w:tcPr>
            <w:tcW w:w="567" w:type="dxa"/>
            <w:shd w:val="clear" w:color="000000" w:fill="FFFFFF"/>
            <w:noWrap/>
            <w:vAlign w:val="center"/>
            <w:hideMark/>
          </w:tcPr>
          <w:p w14:paraId="53B4E3EE" w14:textId="77777777" w:rsidR="003D127B" w:rsidRPr="006E260F" w:rsidRDefault="003D127B" w:rsidP="003D127B">
            <w:pPr>
              <w:jc w:val="center"/>
              <w:rPr>
                <w:sz w:val="25"/>
                <w:szCs w:val="25"/>
              </w:rPr>
            </w:pPr>
            <w:r w:rsidRPr="006E260F">
              <w:rPr>
                <w:sz w:val="25"/>
                <w:szCs w:val="25"/>
              </w:rPr>
              <w:t>07</w:t>
            </w:r>
          </w:p>
        </w:tc>
        <w:tc>
          <w:tcPr>
            <w:tcW w:w="1701" w:type="dxa"/>
            <w:shd w:val="clear" w:color="000000" w:fill="FFFFFF"/>
            <w:noWrap/>
            <w:vAlign w:val="center"/>
            <w:hideMark/>
          </w:tcPr>
          <w:p w14:paraId="5D98FE72" w14:textId="77777777" w:rsidR="003D127B" w:rsidRPr="006E260F" w:rsidRDefault="003D127B" w:rsidP="003D127B">
            <w:pPr>
              <w:jc w:val="center"/>
              <w:rPr>
                <w:sz w:val="25"/>
                <w:szCs w:val="25"/>
              </w:rPr>
            </w:pPr>
            <w:r w:rsidRPr="006E260F">
              <w:rPr>
                <w:sz w:val="25"/>
                <w:szCs w:val="25"/>
              </w:rPr>
              <w:t>38 4 02 43190</w:t>
            </w:r>
          </w:p>
        </w:tc>
        <w:tc>
          <w:tcPr>
            <w:tcW w:w="708" w:type="dxa"/>
            <w:shd w:val="clear" w:color="000000" w:fill="FFFFFF"/>
            <w:noWrap/>
            <w:vAlign w:val="center"/>
            <w:hideMark/>
          </w:tcPr>
          <w:p w14:paraId="51664536" w14:textId="77777777" w:rsidR="003D127B" w:rsidRPr="006E260F" w:rsidRDefault="003D127B" w:rsidP="003D127B">
            <w:pPr>
              <w:jc w:val="center"/>
              <w:rPr>
                <w:sz w:val="25"/>
                <w:szCs w:val="25"/>
              </w:rPr>
            </w:pPr>
            <w:r w:rsidRPr="006E260F">
              <w:rPr>
                <w:sz w:val="25"/>
                <w:szCs w:val="25"/>
              </w:rPr>
              <w:t>600</w:t>
            </w:r>
          </w:p>
        </w:tc>
        <w:tc>
          <w:tcPr>
            <w:tcW w:w="1418" w:type="dxa"/>
            <w:shd w:val="clear" w:color="000000" w:fill="FFFFFF"/>
            <w:noWrap/>
            <w:vAlign w:val="center"/>
            <w:hideMark/>
          </w:tcPr>
          <w:p w14:paraId="5B7A14BD" w14:textId="77777777" w:rsidR="003D127B" w:rsidRPr="006E260F" w:rsidRDefault="003D127B" w:rsidP="003D127B">
            <w:pPr>
              <w:jc w:val="center"/>
              <w:rPr>
                <w:sz w:val="25"/>
                <w:szCs w:val="25"/>
              </w:rPr>
            </w:pPr>
            <w:r w:rsidRPr="006E260F">
              <w:rPr>
                <w:sz w:val="25"/>
                <w:szCs w:val="25"/>
              </w:rPr>
              <w:t xml:space="preserve">95 012,9  </w:t>
            </w:r>
          </w:p>
        </w:tc>
        <w:tc>
          <w:tcPr>
            <w:tcW w:w="1417" w:type="dxa"/>
            <w:shd w:val="clear" w:color="000000" w:fill="FFFFFF"/>
            <w:noWrap/>
            <w:vAlign w:val="center"/>
            <w:hideMark/>
          </w:tcPr>
          <w:p w14:paraId="757A749E" w14:textId="77777777" w:rsidR="003D127B" w:rsidRPr="006E260F" w:rsidRDefault="003D127B" w:rsidP="003D127B">
            <w:pPr>
              <w:jc w:val="center"/>
              <w:rPr>
                <w:sz w:val="25"/>
                <w:szCs w:val="25"/>
              </w:rPr>
            </w:pPr>
            <w:r w:rsidRPr="006E260F">
              <w:rPr>
                <w:sz w:val="25"/>
                <w:szCs w:val="25"/>
              </w:rPr>
              <w:t> </w:t>
            </w:r>
          </w:p>
        </w:tc>
      </w:tr>
      <w:tr w:rsidR="003D127B" w:rsidRPr="006E260F" w14:paraId="72962ADD" w14:textId="77777777" w:rsidTr="00AA40EC">
        <w:trPr>
          <w:trHeight w:val="315"/>
        </w:trPr>
        <w:tc>
          <w:tcPr>
            <w:tcW w:w="4140" w:type="dxa"/>
            <w:shd w:val="clear" w:color="000000" w:fill="FFFFFF"/>
            <w:hideMark/>
          </w:tcPr>
          <w:p w14:paraId="18A62170" w14:textId="049CB844" w:rsidR="003D127B" w:rsidRPr="006E260F" w:rsidRDefault="003D127B" w:rsidP="003D127B">
            <w:pPr>
              <w:rPr>
                <w:bCs/>
                <w:sz w:val="27"/>
                <w:szCs w:val="27"/>
              </w:rPr>
            </w:pPr>
            <w:r w:rsidRPr="006E260F">
              <w:rPr>
                <w:sz w:val="27"/>
                <w:szCs w:val="27"/>
              </w:rPr>
              <w:t>Программа булмаган чыгым юнәлешләре</w:t>
            </w:r>
          </w:p>
        </w:tc>
        <w:tc>
          <w:tcPr>
            <w:tcW w:w="567" w:type="dxa"/>
            <w:shd w:val="clear" w:color="000000" w:fill="FFFFFF"/>
            <w:noWrap/>
            <w:vAlign w:val="center"/>
            <w:hideMark/>
          </w:tcPr>
          <w:p w14:paraId="385D8933" w14:textId="77777777" w:rsidR="003D127B" w:rsidRPr="006E260F" w:rsidRDefault="003D127B" w:rsidP="003D127B">
            <w:pPr>
              <w:jc w:val="center"/>
              <w:rPr>
                <w:bCs/>
                <w:sz w:val="25"/>
                <w:szCs w:val="25"/>
              </w:rPr>
            </w:pPr>
            <w:r w:rsidRPr="006E260F">
              <w:rPr>
                <w:bCs/>
                <w:sz w:val="25"/>
                <w:szCs w:val="25"/>
              </w:rPr>
              <w:t>07</w:t>
            </w:r>
          </w:p>
        </w:tc>
        <w:tc>
          <w:tcPr>
            <w:tcW w:w="567" w:type="dxa"/>
            <w:shd w:val="clear" w:color="000000" w:fill="FFFFFF"/>
            <w:noWrap/>
            <w:vAlign w:val="center"/>
            <w:hideMark/>
          </w:tcPr>
          <w:p w14:paraId="77653640" w14:textId="77777777" w:rsidR="003D127B" w:rsidRPr="006E260F" w:rsidRDefault="003D127B" w:rsidP="003D127B">
            <w:pPr>
              <w:jc w:val="center"/>
              <w:rPr>
                <w:bCs/>
                <w:sz w:val="25"/>
                <w:szCs w:val="25"/>
              </w:rPr>
            </w:pPr>
            <w:r w:rsidRPr="006E260F">
              <w:rPr>
                <w:bCs/>
                <w:sz w:val="25"/>
                <w:szCs w:val="25"/>
              </w:rPr>
              <w:t>07</w:t>
            </w:r>
          </w:p>
        </w:tc>
        <w:tc>
          <w:tcPr>
            <w:tcW w:w="1701" w:type="dxa"/>
            <w:shd w:val="clear" w:color="000000" w:fill="FFFFFF"/>
            <w:noWrap/>
            <w:vAlign w:val="center"/>
            <w:hideMark/>
          </w:tcPr>
          <w:p w14:paraId="00DF3575" w14:textId="77777777" w:rsidR="003D127B" w:rsidRPr="006E260F" w:rsidRDefault="003D127B" w:rsidP="003D127B">
            <w:pPr>
              <w:jc w:val="center"/>
              <w:rPr>
                <w:bCs/>
                <w:sz w:val="25"/>
                <w:szCs w:val="25"/>
              </w:rPr>
            </w:pPr>
            <w:r w:rsidRPr="006E260F">
              <w:rPr>
                <w:bCs/>
                <w:sz w:val="25"/>
                <w:szCs w:val="25"/>
              </w:rPr>
              <w:t> </w:t>
            </w:r>
          </w:p>
        </w:tc>
        <w:tc>
          <w:tcPr>
            <w:tcW w:w="708" w:type="dxa"/>
            <w:shd w:val="clear" w:color="000000" w:fill="FFFFFF"/>
            <w:noWrap/>
            <w:vAlign w:val="center"/>
            <w:hideMark/>
          </w:tcPr>
          <w:p w14:paraId="0E1274E4" w14:textId="77777777" w:rsidR="003D127B" w:rsidRPr="006E260F" w:rsidRDefault="003D127B" w:rsidP="003D127B">
            <w:pPr>
              <w:jc w:val="center"/>
              <w:rPr>
                <w:bCs/>
                <w:sz w:val="25"/>
                <w:szCs w:val="25"/>
              </w:rPr>
            </w:pPr>
            <w:r w:rsidRPr="006E260F">
              <w:rPr>
                <w:bCs/>
                <w:sz w:val="25"/>
                <w:szCs w:val="25"/>
              </w:rPr>
              <w:t> </w:t>
            </w:r>
          </w:p>
        </w:tc>
        <w:tc>
          <w:tcPr>
            <w:tcW w:w="1418" w:type="dxa"/>
            <w:shd w:val="clear" w:color="000000" w:fill="FFFFFF"/>
            <w:vAlign w:val="center"/>
            <w:hideMark/>
          </w:tcPr>
          <w:p w14:paraId="751B08D2" w14:textId="77777777" w:rsidR="003D127B" w:rsidRPr="006E260F" w:rsidRDefault="003D127B" w:rsidP="003D127B">
            <w:pPr>
              <w:jc w:val="center"/>
              <w:rPr>
                <w:bCs/>
                <w:sz w:val="25"/>
                <w:szCs w:val="25"/>
              </w:rPr>
            </w:pPr>
            <w:r w:rsidRPr="006E260F">
              <w:rPr>
                <w:bCs/>
                <w:sz w:val="25"/>
                <w:szCs w:val="25"/>
              </w:rPr>
              <w:t> </w:t>
            </w:r>
          </w:p>
        </w:tc>
        <w:tc>
          <w:tcPr>
            <w:tcW w:w="1417" w:type="dxa"/>
            <w:shd w:val="clear" w:color="000000" w:fill="FFFFFF"/>
            <w:vAlign w:val="center"/>
            <w:hideMark/>
          </w:tcPr>
          <w:p w14:paraId="292E5C42" w14:textId="77777777" w:rsidR="003D127B" w:rsidRPr="006E260F" w:rsidRDefault="003D127B" w:rsidP="003D127B">
            <w:pPr>
              <w:jc w:val="center"/>
              <w:rPr>
                <w:bCs/>
                <w:sz w:val="25"/>
                <w:szCs w:val="25"/>
              </w:rPr>
            </w:pPr>
            <w:r w:rsidRPr="006E260F">
              <w:rPr>
                <w:bCs/>
                <w:sz w:val="25"/>
                <w:szCs w:val="25"/>
              </w:rPr>
              <w:t xml:space="preserve">99 548,6  </w:t>
            </w:r>
          </w:p>
        </w:tc>
      </w:tr>
      <w:tr w:rsidR="003D127B" w:rsidRPr="006E260F" w14:paraId="6CC2A8C5" w14:textId="77777777" w:rsidTr="00AA40EC">
        <w:trPr>
          <w:trHeight w:val="345"/>
        </w:trPr>
        <w:tc>
          <w:tcPr>
            <w:tcW w:w="4140" w:type="dxa"/>
            <w:shd w:val="clear" w:color="000000" w:fill="FFFFFF"/>
            <w:hideMark/>
          </w:tcPr>
          <w:p w14:paraId="05F746CA" w14:textId="70975F9C" w:rsidR="003D127B" w:rsidRPr="006E260F" w:rsidRDefault="003D127B" w:rsidP="003D127B">
            <w:pPr>
              <w:rPr>
                <w:sz w:val="27"/>
                <w:szCs w:val="27"/>
              </w:rPr>
            </w:pPr>
            <w:r w:rsidRPr="006E260F">
              <w:rPr>
                <w:sz w:val="27"/>
                <w:szCs w:val="27"/>
              </w:rPr>
              <w:lastRenderedPageBreak/>
              <w:t>Балалар һәм яшьләр өчен чаралар үткәрү</w:t>
            </w:r>
          </w:p>
        </w:tc>
        <w:tc>
          <w:tcPr>
            <w:tcW w:w="567" w:type="dxa"/>
            <w:shd w:val="clear" w:color="000000" w:fill="FFFFFF"/>
            <w:noWrap/>
            <w:vAlign w:val="center"/>
            <w:hideMark/>
          </w:tcPr>
          <w:p w14:paraId="7A637970" w14:textId="77777777" w:rsidR="003D127B" w:rsidRPr="006E260F" w:rsidRDefault="003D127B" w:rsidP="003D127B">
            <w:pPr>
              <w:jc w:val="center"/>
              <w:rPr>
                <w:sz w:val="25"/>
                <w:szCs w:val="25"/>
              </w:rPr>
            </w:pPr>
            <w:r w:rsidRPr="006E260F">
              <w:rPr>
                <w:sz w:val="25"/>
                <w:szCs w:val="25"/>
              </w:rPr>
              <w:t>07</w:t>
            </w:r>
          </w:p>
        </w:tc>
        <w:tc>
          <w:tcPr>
            <w:tcW w:w="567" w:type="dxa"/>
            <w:shd w:val="clear" w:color="000000" w:fill="FFFFFF"/>
            <w:noWrap/>
            <w:vAlign w:val="center"/>
            <w:hideMark/>
          </w:tcPr>
          <w:p w14:paraId="5536B785" w14:textId="77777777" w:rsidR="003D127B" w:rsidRPr="006E260F" w:rsidRDefault="003D127B" w:rsidP="003D127B">
            <w:pPr>
              <w:jc w:val="center"/>
              <w:rPr>
                <w:sz w:val="25"/>
                <w:szCs w:val="25"/>
              </w:rPr>
            </w:pPr>
            <w:r w:rsidRPr="006E260F">
              <w:rPr>
                <w:sz w:val="25"/>
                <w:szCs w:val="25"/>
              </w:rPr>
              <w:t>07</w:t>
            </w:r>
          </w:p>
        </w:tc>
        <w:tc>
          <w:tcPr>
            <w:tcW w:w="1701" w:type="dxa"/>
            <w:shd w:val="clear" w:color="000000" w:fill="FFFFFF"/>
            <w:noWrap/>
            <w:vAlign w:val="center"/>
            <w:hideMark/>
          </w:tcPr>
          <w:p w14:paraId="2F2B50A5" w14:textId="77777777" w:rsidR="003D127B" w:rsidRPr="006E260F" w:rsidRDefault="003D127B" w:rsidP="003D127B">
            <w:pPr>
              <w:jc w:val="center"/>
              <w:rPr>
                <w:sz w:val="25"/>
                <w:szCs w:val="25"/>
              </w:rPr>
            </w:pPr>
            <w:r w:rsidRPr="006E260F">
              <w:rPr>
                <w:sz w:val="25"/>
                <w:szCs w:val="25"/>
              </w:rPr>
              <w:t>38 2 03 43100</w:t>
            </w:r>
          </w:p>
        </w:tc>
        <w:tc>
          <w:tcPr>
            <w:tcW w:w="708" w:type="dxa"/>
            <w:shd w:val="clear" w:color="000000" w:fill="FFFFFF"/>
            <w:noWrap/>
            <w:vAlign w:val="center"/>
            <w:hideMark/>
          </w:tcPr>
          <w:p w14:paraId="2BC18FED" w14:textId="77777777" w:rsidR="003D127B" w:rsidRPr="006E260F" w:rsidRDefault="003D127B" w:rsidP="003D127B">
            <w:pPr>
              <w:jc w:val="center"/>
              <w:rPr>
                <w:sz w:val="25"/>
                <w:szCs w:val="25"/>
              </w:rPr>
            </w:pPr>
            <w:r w:rsidRPr="006E260F">
              <w:rPr>
                <w:sz w:val="25"/>
                <w:szCs w:val="25"/>
              </w:rPr>
              <w:t> </w:t>
            </w:r>
          </w:p>
        </w:tc>
        <w:tc>
          <w:tcPr>
            <w:tcW w:w="1418" w:type="dxa"/>
            <w:shd w:val="clear" w:color="000000" w:fill="FFFFFF"/>
            <w:noWrap/>
            <w:vAlign w:val="center"/>
            <w:hideMark/>
          </w:tcPr>
          <w:p w14:paraId="3BBB439A" w14:textId="77777777" w:rsidR="003D127B" w:rsidRPr="006E260F" w:rsidRDefault="003D127B" w:rsidP="003D127B">
            <w:pPr>
              <w:jc w:val="center"/>
              <w:rPr>
                <w:sz w:val="25"/>
                <w:szCs w:val="25"/>
              </w:rPr>
            </w:pPr>
            <w:r w:rsidRPr="006E260F">
              <w:rPr>
                <w:sz w:val="25"/>
                <w:szCs w:val="25"/>
              </w:rPr>
              <w:t> </w:t>
            </w:r>
          </w:p>
        </w:tc>
        <w:tc>
          <w:tcPr>
            <w:tcW w:w="1417" w:type="dxa"/>
            <w:shd w:val="clear" w:color="000000" w:fill="FFFFFF"/>
            <w:noWrap/>
            <w:vAlign w:val="center"/>
            <w:hideMark/>
          </w:tcPr>
          <w:p w14:paraId="1A1D2FE2" w14:textId="77777777" w:rsidR="003D127B" w:rsidRPr="006E260F" w:rsidRDefault="003D127B" w:rsidP="003D127B">
            <w:pPr>
              <w:jc w:val="center"/>
              <w:rPr>
                <w:sz w:val="25"/>
                <w:szCs w:val="25"/>
              </w:rPr>
            </w:pPr>
            <w:r w:rsidRPr="006E260F">
              <w:rPr>
                <w:sz w:val="25"/>
                <w:szCs w:val="25"/>
              </w:rPr>
              <w:t xml:space="preserve">4 148,8  </w:t>
            </w:r>
          </w:p>
        </w:tc>
      </w:tr>
      <w:tr w:rsidR="003D127B" w:rsidRPr="006E260F" w14:paraId="702330C5" w14:textId="77777777" w:rsidTr="00AA40EC">
        <w:trPr>
          <w:trHeight w:val="705"/>
        </w:trPr>
        <w:tc>
          <w:tcPr>
            <w:tcW w:w="4140" w:type="dxa"/>
            <w:shd w:val="clear" w:color="000000" w:fill="FFFFFF"/>
            <w:hideMark/>
          </w:tcPr>
          <w:p w14:paraId="02D18C33" w14:textId="62690ABF" w:rsidR="003D127B" w:rsidRPr="006E260F" w:rsidRDefault="003D127B" w:rsidP="003D127B">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3BFC331B" w14:textId="77777777" w:rsidR="003D127B" w:rsidRPr="006E260F" w:rsidRDefault="003D127B" w:rsidP="003D127B">
            <w:pPr>
              <w:jc w:val="center"/>
              <w:rPr>
                <w:sz w:val="25"/>
                <w:szCs w:val="25"/>
              </w:rPr>
            </w:pPr>
            <w:r w:rsidRPr="006E260F">
              <w:rPr>
                <w:sz w:val="25"/>
                <w:szCs w:val="25"/>
              </w:rPr>
              <w:t>07</w:t>
            </w:r>
          </w:p>
        </w:tc>
        <w:tc>
          <w:tcPr>
            <w:tcW w:w="567" w:type="dxa"/>
            <w:shd w:val="clear" w:color="000000" w:fill="FFFFFF"/>
            <w:noWrap/>
            <w:vAlign w:val="center"/>
            <w:hideMark/>
          </w:tcPr>
          <w:p w14:paraId="55415D97" w14:textId="77777777" w:rsidR="003D127B" w:rsidRPr="006E260F" w:rsidRDefault="003D127B" w:rsidP="003D127B">
            <w:pPr>
              <w:jc w:val="center"/>
              <w:rPr>
                <w:sz w:val="25"/>
                <w:szCs w:val="25"/>
              </w:rPr>
            </w:pPr>
            <w:r w:rsidRPr="006E260F">
              <w:rPr>
                <w:sz w:val="25"/>
                <w:szCs w:val="25"/>
              </w:rPr>
              <w:t>07</w:t>
            </w:r>
          </w:p>
        </w:tc>
        <w:tc>
          <w:tcPr>
            <w:tcW w:w="1701" w:type="dxa"/>
            <w:shd w:val="clear" w:color="000000" w:fill="FFFFFF"/>
            <w:noWrap/>
            <w:vAlign w:val="center"/>
            <w:hideMark/>
          </w:tcPr>
          <w:p w14:paraId="47B03EF9" w14:textId="77777777" w:rsidR="003D127B" w:rsidRPr="006E260F" w:rsidRDefault="003D127B" w:rsidP="003D127B">
            <w:pPr>
              <w:jc w:val="center"/>
              <w:rPr>
                <w:sz w:val="25"/>
                <w:szCs w:val="25"/>
              </w:rPr>
            </w:pPr>
            <w:r w:rsidRPr="006E260F">
              <w:rPr>
                <w:sz w:val="25"/>
                <w:szCs w:val="25"/>
              </w:rPr>
              <w:t>38 2 03 43100</w:t>
            </w:r>
          </w:p>
        </w:tc>
        <w:tc>
          <w:tcPr>
            <w:tcW w:w="708" w:type="dxa"/>
            <w:shd w:val="clear" w:color="000000" w:fill="FFFFFF"/>
            <w:noWrap/>
            <w:vAlign w:val="center"/>
            <w:hideMark/>
          </w:tcPr>
          <w:p w14:paraId="4F6CBD7C" w14:textId="77777777" w:rsidR="003D127B" w:rsidRPr="006E260F" w:rsidRDefault="003D127B" w:rsidP="003D127B">
            <w:pPr>
              <w:jc w:val="center"/>
              <w:rPr>
                <w:sz w:val="25"/>
                <w:szCs w:val="25"/>
              </w:rPr>
            </w:pPr>
            <w:r w:rsidRPr="006E260F">
              <w:rPr>
                <w:sz w:val="25"/>
                <w:szCs w:val="25"/>
              </w:rPr>
              <w:t>600</w:t>
            </w:r>
          </w:p>
        </w:tc>
        <w:tc>
          <w:tcPr>
            <w:tcW w:w="1418" w:type="dxa"/>
            <w:shd w:val="clear" w:color="000000" w:fill="FFFFFF"/>
            <w:noWrap/>
            <w:vAlign w:val="center"/>
            <w:hideMark/>
          </w:tcPr>
          <w:p w14:paraId="19AE0E86" w14:textId="77777777" w:rsidR="003D127B" w:rsidRPr="006E260F" w:rsidRDefault="003D127B" w:rsidP="003D127B">
            <w:pPr>
              <w:jc w:val="center"/>
              <w:rPr>
                <w:sz w:val="25"/>
                <w:szCs w:val="25"/>
              </w:rPr>
            </w:pPr>
            <w:r w:rsidRPr="006E260F">
              <w:rPr>
                <w:sz w:val="25"/>
                <w:szCs w:val="25"/>
              </w:rPr>
              <w:t> </w:t>
            </w:r>
          </w:p>
        </w:tc>
        <w:tc>
          <w:tcPr>
            <w:tcW w:w="1417" w:type="dxa"/>
            <w:shd w:val="clear" w:color="auto" w:fill="FFFFFF" w:themeFill="background1"/>
            <w:noWrap/>
            <w:vAlign w:val="center"/>
            <w:hideMark/>
          </w:tcPr>
          <w:p w14:paraId="456FE14D" w14:textId="77777777" w:rsidR="003D127B" w:rsidRPr="006E260F" w:rsidRDefault="003D127B" w:rsidP="003D127B">
            <w:pPr>
              <w:jc w:val="center"/>
              <w:rPr>
                <w:sz w:val="25"/>
                <w:szCs w:val="25"/>
              </w:rPr>
            </w:pPr>
            <w:r w:rsidRPr="006E260F">
              <w:rPr>
                <w:sz w:val="25"/>
                <w:szCs w:val="25"/>
              </w:rPr>
              <w:t xml:space="preserve">4 148,8  </w:t>
            </w:r>
          </w:p>
        </w:tc>
      </w:tr>
      <w:tr w:rsidR="003D127B" w:rsidRPr="006E260F" w14:paraId="2EF2D6C4" w14:textId="77777777" w:rsidTr="00AA40EC">
        <w:trPr>
          <w:trHeight w:val="60"/>
        </w:trPr>
        <w:tc>
          <w:tcPr>
            <w:tcW w:w="4140" w:type="dxa"/>
            <w:shd w:val="clear" w:color="000000" w:fill="FFFFFF"/>
            <w:hideMark/>
          </w:tcPr>
          <w:p w14:paraId="1112E1B1" w14:textId="6B332C7E" w:rsidR="003D127B" w:rsidRPr="006E260F" w:rsidRDefault="003D127B" w:rsidP="003D127B">
            <w:pPr>
              <w:rPr>
                <w:sz w:val="27"/>
                <w:szCs w:val="27"/>
              </w:rPr>
            </w:pPr>
            <w:r w:rsidRPr="006E260F">
              <w:rPr>
                <w:sz w:val="27"/>
                <w:szCs w:val="27"/>
              </w:rPr>
              <w:t xml:space="preserve">Яшьләр сәясәте учреждениеләре эшчәнлеген тәэмин итү </w:t>
            </w:r>
          </w:p>
        </w:tc>
        <w:tc>
          <w:tcPr>
            <w:tcW w:w="567" w:type="dxa"/>
            <w:shd w:val="clear" w:color="000000" w:fill="FFFFFF"/>
            <w:noWrap/>
            <w:vAlign w:val="center"/>
            <w:hideMark/>
          </w:tcPr>
          <w:p w14:paraId="1C68FAFA" w14:textId="77777777" w:rsidR="003D127B" w:rsidRPr="006E260F" w:rsidRDefault="003D127B" w:rsidP="003D127B">
            <w:pPr>
              <w:jc w:val="center"/>
              <w:rPr>
                <w:sz w:val="25"/>
                <w:szCs w:val="25"/>
              </w:rPr>
            </w:pPr>
            <w:r w:rsidRPr="006E260F">
              <w:rPr>
                <w:sz w:val="25"/>
                <w:szCs w:val="25"/>
              </w:rPr>
              <w:t>07</w:t>
            </w:r>
          </w:p>
        </w:tc>
        <w:tc>
          <w:tcPr>
            <w:tcW w:w="567" w:type="dxa"/>
            <w:shd w:val="clear" w:color="000000" w:fill="FFFFFF"/>
            <w:noWrap/>
            <w:vAlign w:val="center"/>
            <w:hideMark/>
          </w:tcPr>
          <w:p w14:paraId="0270FABA" w14:textId="77777777" w:rsidR="003D127B" w:rsidRPr="006E260F" w:rsidRDefault="003D127B" w:rsidP="003D127B">
            <w:pPr>
              <w:jc w:val="center"/>
              <w:rPr>
                <w:sz w:val="25"/>
                <w:szCs w:val="25"/>
              </w:rPr>
            </w:pPr>
            <w:r w:rsidRPr="006E260F">
              <w:rPr>
                <w:sz w:val="25"/>
                <w:szCs w:val="25"/>
              </w:rPr>
              <w:t>07</w:t>
            </w:r>
          </w:p>
        </w:tc>
        <w:tc>
          <w:tcPr>
            <w:tcW w:w="1701" w:type="dxa"/>
            <w:shd w:val="clear" w:color="000000" w:fill="FFFFFF"/>
            <w:noWrap/>
            <w:vAlign w:val="center"/>
            <w:hideMark/>
          </w:tcPr>
          <w:p w14:paraId="434F63FF" w14:textId="77777777" w:rsidR="003D127B" w:rsidRPr="006E260F" w:rsidRDefault="003D127B" w:rsidP="003D127B">
            <w:pPr>
              <w:jc w:val="center"/>
              <w:rPr>
                <w:sz w:val="25"/>
                <w:szCs w:val="25"/>
              </w:rPr>
            </w:pPr>
            <w:r w:rsidRPr="006E260F">
              <w:rPr>
                <w:sz w:val="25"/>
                <w:szCs w:val="25"/>
              </w:rPr>
              <w:t>38 4 02 43190</w:t>
            </w:r>
          </w:p>
        </w:tc>
        <w:tc>
          <w:tcPr>
            <w:tcW w:w="708" w:type="dxa"/>
            <w:shd w:val="clear" w:color="000000" w:fill="FFFFFF"/>
            <w:noWrap/>
            <w:vAlign w:val="center"/>
            <w:hideMark/>
          </w:tcPr>
          <w:p w14:paraId="57BC10D8" w14:textId="77777777" w:rsidR="003D127B" w:rsidRPr="006E260F" w:rsidRDefault="003D127B" w:rsidP="003D127B">
            <w:pPr>
              <w:jc w:val="center"/>
              <w:rPr>
                <w:sz w:val="25"/>
                <w:szCs w:val="25"/>
              </w:rPr>
            </w:pPr>
            <w:r w:rsidRPr="006E260F">
              <w:rPr>
                <w:sz w:val="25"/>
                <w:szCs w:val="25"/>
              </w:rPr>
              <w:t> </w:t>
            </w:r>
          </w:p>
        </w:tc>
        <w:tc>
          <w:tcPr>
            <w:tcW w:w="1418" w:type="dxa"/>
            <w:shd w:val="clear" w:color="000000" w:fill="FFFFFF"/>
            <w:noWrap/>
            <w:vAlign w:val="center"/>
            <w:hideMark/>
          </w:tcPr>
          <w:p w14:paraId="64DF0BD4" w14:textId="77777777" w:rsidR="003D127B" w:rsidRPr="006E260F" w:rsidRDefault="003D127B" w:rsidP="003D127B">
            <w:pPr>
              <w:jc w:val="center"/>
              <w:rPr>
                <w:sz w:val="25"/>
                <w:szCs w:val="25"/>
              </w:rPr>
            </w:pPr>
            <w:r w:rsidRPr="006E260F">
              <w:rPr>
                <w:sz w:val="25"/>
                <w:szCs w:val="25"/>
              </w:rPr>
              <w:t> </w:t>
            </w:r>
          </w:p>
        </w:tc>
        <w:tc>
          <w:tcPr>
            <w:tcW w:w="1417" w:type="dxa"/>
            <w:shd w:val="clear" w:color="auto" w:fill="FFFFFF" w:themeFill="background1"/>
            <w:noWrap/>
            <w:vAlign w:val="center"/>
            <w:hideMark/>
          </w:tcPr>
          <w:p w14:paraId="5BD5AA4B" w14:textId="77777777" w:rsidR="003D127B" w:rsidRPr="006E260F" w:rsidRDefault="003D127B" w:rsidP="003D127B">
            <w:pPr>
              <w:jc w:val="center"/>
              <w:rPr>
                <w:sz w:val="25"/>
                <w:szCs w:val="25"/>
              </w:rPr>
            </w:pPr>
            <w:r w:rsidRPr="006E260F">
              <w:rPr>
                <w:sz w:val="25"/>
                <w:szCs w:val="25"/>
              </w:rPr>
              <w:t xml:space="preserve">95 399,8  </w:t>
            </w:r>
          </w:p>
        </w:tc>
      </w:tr>
      <w:tr w:rsidR="003D127B" w:rsidRPr="006E260F" w14:paraId="0B56079B" w14:textId="77777777" w:rsidTr="00AA40EC">
        <w:trPr>
          <w:trHeight w:val="765"/>
        </w:trPr>
        <w:tc>
          <w:tcPr>
            <w:tcW w:w="4140" w:type="dxa"/>
            <w:shd w:val="clear" w:color="000000" w:fill="FFFFFF"/>
            <w:hideMark/>
          </w:tcPr>
          <w:p w14:paraId="3525D6AD" w14:textId="78270DF1" w:rsidR="003D127B" w:rsidRPr="006E260F" w:rsidRDefault="003D127B" w:rsidP="003D127B">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07A96A8A" w14:textId="77777777" w:rsidR="003D127B" w:rsidRPr="006E260F" w:rsidRDefault="003D127B" w:rsidP="003D127B">
            <w:pPr>
              <w:jc w:val="center"/>
              <w:rPr>
                <w:sz w:val="25"/>
                <w:szCs w:val="25"/>
              </w:rPr>
            </w:pPr>
            <w:r w:rsidRPr="006E260F">
              <w:rPr>
                <w:sz w:val="25"/>
                <w:szCs w:val="25"/>
              </w:rPr>
              <w:t>07</w:t>
            </w:r>
          </w:p>
        </w:tc>
        <w:tc>
          <w:tcPr>
            <w:tcW w:w="567" w:type="dxa"/>
            <w:shd w:val="clear" w:color="000000" w:fill="FFFFFF"/>
            <w:noWrap/>
            <w:vAlign w:val="center"/>
            <w:hideMark/>
          </w:tcPr>
          <w:p w14:paraId="0968F2BF" w14:textId="77777777" w:rsidR="003D127B" w:rsidRPr="006E260F" w:rsidRDefault="003D127B" w:rsidP="003D127B">
            <w:pPr>
              <w:jc w:val="center"/>
              <w:rPr>
                <w:sz w:val="25"/>
                <w:szCs w:val="25"/>
              </w:rPr>
            </w:pPr>
            <w:r w:rsidRPr="006E260F">
              <w:rPr>
                <w:sz w:val="25"/>
                <w:szCs w:val="25"/>
              </w:rPr>
              <w:t>07</w:t>
            </w:r>
          </w:p>
        </w:tc>
        <w:tc>
          <w:tcPr>
            <w:tcW w:w="1701" w:type="dxa"/>
            <w:shd w:val="clear" w:color="000000" w:fill="FFFFFF"/>
            <w:noWrap/>
            <w:vAlign w:val="center"/>
            <w:hideMark/>
          </w:tcPr>
          <w:p w14:paraId="1A354F39" w14:textId="77777777" w:rsidR="003D127B" w:rsidRPr="006E260F" w:rsidRDefault="003D127B" w:rsidP="003D127B">
            <w:pPr>
              <w:jc w:val="center"/>
              <w:rPr>
                <w:sz w:val="25"/>
                <w:szCs w:val="25"/>
              </w:rPr>
            </w:pPr>
            <w:r w:rsidRPr="006E260F">
              <w:rPr>
                <w:sz w:val="25"/>
                <w:szCs w:val="25"/>
              </w:rPr>
              <w:t>38 4 02 43190</w:t>
            </w:r>
          </w:p>
        </w:tc>
        <w:tc>
          <w:tcPr>
            <w:tcW w:w="708" w:type="dxa"/>
            <w:shd w:val="clear" w:color="000000" w:fill="FFFFFF"/>
            <w:noWrap/>
            <w:vAlign w:val="center"/>
            <w:hideMark/>
          </w:tcPr>
          <w:p w14:paraId="0A2CFC47" w14:textId="77777777" w:rsidR="003D127B" w:rsidRPr="006E260F" w:rsidRDefault="003D127B" w:rsidP="003D127B">
            <w:pPr>
              <w:jc w:val="center"/>
              <w:rPr>
                <w:sz w:val="25"/>
                <w:szCs w:val="25"/>
              </w:rPr>
            </w:pPr>
            <w:r w:rsidRPr="006E260F">
              <w:rPr>
                <w:sz w:val="25"/>
                <w:szCs w:val="25"/>
              </w:rPr>
              <w:t>600</w:t>
            </w:r>
          </w:p>
        </w:tc>
        <w:tc>
          <w:tcPr>
            <w:tcW w:w="1418" w:type="dxa"/>
            <w:shd w:val="clear" w:color="000000" w:fill="FFFFFF"/>
            <w:noWrap/>
            <w:vAlign w:val="center"/>
            <w:hideMark/>
          </w:tcPr>
          <w:p w14:paraId="7AD6D69A" w14:textId="77777777" w:rsidR="003D127B" w:rsidRPr="006E260F" w:rsidRDefault="003D127B" w:rsidP="003D127B">
            <w:pPr>
              <w:jc w:val="center"/>
              <w:rPr>
                <w:sz w:val="25"/>
                <w:szCs w:val="25"/>
              </w:rPr>
            </w:pPr>
            <w:r w:rsidRPr="006E260F">
              <w:rPr>
                <w:sz w:val="25"/>
                <w:szCs w:val="25"/>
              </w:rPr>
              <w:t> </w:t>
            </w:r>
          </w:p>
        </w:tc>
        <w:tc>
          <w:tcPr>
            <w:tcW w:w="1417" w:type="dxa"/>
            <w:shd w:val="clear" w:color="auto" w:fill="FFFFFF" w:themeFill="background1"/>
            <w:noWrap/>
            <w:vAlign w:val="center"/>
            <w:hideMark/>
          </w:tcPr>
          <w:p w14:paraId="1EF3D599" w14:textId="77777777" w:rsidR="003D127B" w:rsidRPr="006E260F" w:rsidRDefault="003D127B" w:rsidP="003D127B">
            <w:pPr>
              <w:jc w:val="center"/>
              <w:rPr>
                <w:sz w:val="25"/>
                <w:szCs w:val="25"/>
              </w:rPr>
            </w:pPr>
            <w:r w:rsidRPr="006E260F">
              <w:rPr>
                <w:sz w:val="25"/>
                <w:szCs w:val="25"/>
              </w:rPr>
              <w:t xml:space="preserve">95 399,8  </w:t>
            </w:r>
          </w:p>
        </w:tc>
      </w:tr>
      <w:tr w:rsidR="003D127B" w:rsidRPr="006E260F" w14:paraId="02F73F2D" w14:textId="77777777" w:rsidTr="00AA40EC">
        <w:trPr>
          <w:trHeight w:val="60"/>
        </w:trPr>
        <w:tc>
          <w:tcPr>
            <w:tcW w:w="4140" w:type="dxa"/>
            <w:shd w:val="clear" w:color="000000" w:fill="FFFFFF"/>
            <w:hideMark/>
          </w:tcPr>
          <w:p w14:paraId="7E6E818C" w14:textId="25801134" w:rsidR="003D127B" w:rsidRPr="006E260F" w:rsidRDefault="003D127B" w:rsidP="003D127B">
            <w:pPr>
              <w:rPr>
                <w:bCs/>
                <w:sz w:val="27"/>
                <w:szCs w:val="27"/>
              </w:rPr>
            </w:pPr>
            <w:r w:rsidRPr="006E260F">
              <w:rPr>
                <w:sz w:val="27"/>
                <w:szCs w:val="27"/>
              </w:rPr>
              <w:t>Мәгариф өлкәсендәге башка сораулар</w:t>
            </w:r>
          </w:p>
        </w:tc>
        <w:tc>
          <w:tcPr>
            <w:tcW w:w="567" w:type="dxa"/>
            <w:shd w:val="clear" w:color="000000" w:fill="FFFFFF"/>
            <w:noWrap/>
            <w:vAlign w:val="center"/>
            <w:hideMark/>
          </w:tcPr>
          <w:p w14:paraId="706CD98F" w14:textId="77777777" w:rsidR="003D127B" w:rsidRPr="006E260F" w:rsidRDefault="003D127B" w:rsidP="003D127B">
            <w:pPr>
              <w:jc w:val="center"/>
              <w:rPr>
                <w:bCs/>
                <w:sz w:val="25"/>
                <w:szCs w:val="25"/>
              </w:rPr>
            </w:pPr>
            <w:r w:rsidRPr="006E260F">
              <w:rPr>
                <w:bCs/>
                <w:sz w:val="25"/>
                <w:szCs w:val="25"/>
              </w:rPr>
              <w:t>07</w:t>
            </w:r>
          </w:p>
        </w:tc>
        <w:tc>
          <w:tcPr>
            <w:tcW w:w="567" w:type="dxa"/>
            <w:shd w:val="clear" w:color="000000" w:fill="FFFFFF"/>
            <w:noWrap/>
            <w:vAlign w:val="center"/>
            <w:hideMark/>
          </w:tcPr>
          <w:p w14:paraId="1AE32CFA" w14:textId="77777777" w:rsidR="003D127B" w:rsidRPr="006E260F" w:rsidRDefault="003D127B" w:rsidP="003D127B">
            <w:pPr>
              <w:jc w:val="center"/>
              <w:rPr>
                <w:bCs/>
                <w:sz w:val="25"/>
                <w:szCs w:val="25"/>
              </w:rPr>
            </w:pPr>
            <w:r w:rsidRPr="006E260F">
              <w:rPr>
                <w:bCs/>
                <w:sz w:val="25"/>
                <w:szCs w:val="25"/>
              </w:rPr>
              <w:t>09</w:t>
            </w:r>
          </w:p>
        </w:tc>
        <w:tc>
          <w:tcPr>
            <w:tcW w:w="1701" w:type="dxa"/>
            <w:shd w:val="clear" w:color="000000" w:fill="FFFFFF"/>
            <w:noWrap/>
            <w:vAlign w:val="center"/>
            <w:hideMark/>
          </w:tcPr>
          <w:p w14:paraId="18412733" w14:textId="77777777" w:rsidR="003D127B" w:rsidRPr="006E260F" w:rsidRDefault="003D127B" w:rsidP="003D127B">
            <w:pPr>
              <w:jc w:val="center"/>
              <w:rPr>
                <w:bCs/>
                <w:sz w:val="25"/>
                <w:szCs w:val="25"/>
              </w:rPr>
            </w:pPr>
            <w:r w:rsidRPr="006E260F">
              <w:rPr>
                <w:bCs/>
                <w:sz w:val="25"/>
                <w:szCs w:val="25"/>
              </w:rPr>
              <w:t> </w:t>
            </w:r>
          </w:p>
        </w:tc>
        <w:tc>
          <w:tcPr>
            <w:tcW w:w="708" w:type="dxa"/>
            <w:shd w:val="clear" w:color="000000" w:fill="FFFFFF"/>
            <w:noWrap/>
            <w:vAlign w:val="center"/>
            <w:hideMark/>
          </w:tcPr>
          <w:p w14:paraId="168981BB" w14:textId="77777777" w:rsidR="003D127B" w:rsidRPr="006E260F" w:rsidRDefault="003D127B" w:rsidP="003D127B">
            <w:pPr>
              <w:jc w:val="center"/>
              <w:rPr>
                <w:bCs/>
                <w:sz w:val="25"/>
                <w:szCs w:val="25"/>
              </w:rPr>
            </w:pPr>
            <w:r w:rsidRPr="006E260F">
              <w:rPr>
                <w:bCs/>
                <w:sz w:val="25"/>
                <w:szCs w:val="25"/>
              </w:rPr>
              <w:t> </w:t>
            </w:r>
          </w:p>
        </w:tc>
        <w:tc>
          <w:tcPr>
            <w:tcW w:w="1418" w:type="dxa"/>
            <w:shd w:val="clear" w:color="000000" w:fill="FFFFFF"/>
            <w:noWrap/>
            <w:vAlign w:val="center"/>
            <w:hideMark/>
          </w:tcPr>
          <w:p w14:paraId="3442B13C" w14:textId="77777777" w:rsidR="003D127B" w:rsidRPr="006E260F" w:rsidRDefault="003D127B" w:rsidP="003D127B">
            <w:pPr>
              <w:jc w:val="center"/>
              <w:rPr>
                <w:bCs/>
                <w:sz w:val="25"/>
                <w:szCs w:val="25"/>
              </w:rPr>
            </w:pPr>
            <w:r w:rsidRPr="006E260F">
              <w:rPr>
                <w:bCs/>
                <w:sz w:val="25"/>
                <w:szCs w:val="25"/>
              </w:rPr>
              <w:t xml:space="preserve">238 360,4  </w:t>
            </w:r>
          </w:p>
        </w:tc>
        <w:tc>
          <w:tcPr>
            <w:tcW w:w="1417" w:type="dxa"/>
            <w:shd w:val="clear" w:color="000000" w:fill="FFFFFF"/>
            <w:noWrap/>
            <w:vAlign w:val="center"/>
            <w:hideMark/>
          </w:tcPr>
          <w:p w14:paraId="7D961D84" w14:textId="77777777" w:rsidR="003D127B" w:rsidRPr="006E260F" w:rsidRDefault="003D127B" w:rsidP="003D127B">
            <w:pPr>
              <w:jc w:val="center"/>
              <w:rPr>
                <w:bCs/>
                <w:sz w:val="25"/>
                <w:szCs w:val="25"/>
              </w:rPr>
            </w:pPr>
            <w:r w:rsidRPr="006E260F">
              <w:rPr>
                <w:bCs/>
                <w:sz w:val="25"/>
                <w:szCs w:val="25"/>
              </w:rPr>
              <w:t xml:space="preserve">236 800,3  </w:t>
            </w:r>
          </w:p>
        </w:tc>
      </w:tr>
      <w:tr w:rsidR="003D127B" w:rsidRPr="006E260F" w14:paraId="4D93E82C" w14:textId="77777777" w:rsidTr="00AA40EC">
        <w:trPr>
          <w:trHeight w:val="60"/>
        </w:trPr>
        <w:tc>
          <w:tcPr>
            <w:tcW w:w="4140" w:type="dxa"/>
            <w:shd w:val="clear" w:color="000000" w:fill="FFFFFF"/>
          </w:tcPr>
          <w:p w14:paraId="623F5C51" w14:textId="4A2E925A" w:rsidR="003D127B" w:rsidRPr="006E260F" w:rsidRDefault="00EA6E95" w:rsidP="003D127B">
            <w:pPr>
              <w:rPr>
                <w:bCs/>
                <w:sz w:val="27"/>
                <w:szCs w:val="27"/>
              </w:rPr>
            </w:pPr>
            <w:r w:rsidRPr="006E260F">
              <w:rPr>
                <w:sz w:val="27"/>
                <w:szCs w:val="27"/>
              </w:rPr>
              <w:t>«</w:t>
            </w:r>
            <w:r w:rsidR="003D127B" w:rsidRPr="006E260F">
              <w:rPr>
                <w:sz w:val="27"/>
                <w:szCs w:val="27"/>
              </w:rPr>
              <w:t>2021-2025 елларга Түбән Кама муниципаль районында Терроризм һәм экстремизмны профилактикалау</w:t>
            </w:r>
            <w:r w:rsidRPr="006E260F">
              <w:rPr>
                <w:sz w:val="27"/>
                <w:szCs w:val="27"/>
              </w:rPr>
              <w:t>»</w:t>
            </w:r>
            <w:r w:rsidR="003D127B" w:rsidRPr="006E260F">
              <w:rPr>
                <w:sz w:val="27"/>
                <w:szCs w:val="27"/>
              </w:rPr>
              <w:t xml:space="preserve"> муниципаль программасы</w:t>
            </w:r>
          </w:p>
        </w:tc>
        <w:tc>
          <w:tcPr>
            <w:tcW w:w="567" w:type="dxa"/>
            <w:shd w:val="clear" w:color="000000" w:fill="FFFFFF"/>
            <w:noWrap/>
            <w:vAlign w:val="center"/>
          </w:tcPr>
          <w:p w14:paraId="33C56765" w14:textId="77777777" w:rsidR="003D127B" w:rsidRPr="006E260F" w:rsidRDefault="003D127B" w:rsidP="003D127B">
            <w:pPr>
              <w:jc w:val="center"/>
              <w:rPr>
                <w:bCs/>
                <w:sz w:val="25"/>
                <w:szCs w:val="25"/>
              </w:rPr>
            </w:pPr>
            <w:r w:rsidRPr="006E260F">
              <w:rPr>
                <w:bCs/>
                <w:sz w:val="25"/>
                <w:szCs w:val="25"/>
              </w:rPr>
              <w:t>07</w:t>
            </w:r>
          </w:p>
        </w:tc>
        <w:tc>
          <w:tcPr>
            <w:tcW w:w="567" w:type="dxa"/>
            <w:shd w:val="clear" w:color="000000" w:fill="FFFFFF"/>
            <w:noWrap/>
            <w:vAlign w:val="center"/>
          </w:tcPr>
          <w:p w14:paraId="371C619D" w14:textId="77777777" w:rsidR="003D127B" w:rsidRPr="006E260F" w:rsidRDefault="003D127B" w:rsidP="003D127B">
            <w:pPr>
              <w:jc w:val="center"/>
              <w:rPr>
                <w:bCs/>
                <w:sz w:val="25"/>
                <w:szCs w:val="25"/>
              </w:rPr>
            </w:pPr>
            <w:r w:rsidRPr="006E260F">
              <w:rPr>
                <w:bCs/>
                <w:sz w:val="25"/>
                <w:szCs w:val="25"/>
              </w:rPr>
              <w:t>09</w:t>
            </w:r>
          </w:p>
        </w:tc>
        <w:tc>
          <w:tcPr>
            <w:tcW w:w="1701" w:type="dxa"/>
            <w:shd w:val="clear" w:color="000000" w:fill="FFFFFF"/>
            <w:noWrap/>
            <w:vAlign w:val="center"/>
          </w:tcPr>
          <w:p w14:paraId="56D9884B" w14:textId="77777777" w:rsidR="003D127B" w:rsidRPr="006E260F" w:rsidRDefault="003D127B" w:rsidP="003D127B">
            <w:pPr>
              <w:jc w:val="center"/>
              <w:rPr>
                <w:sz w:val="25"/>
                <w:szCs w:val="25"/>
              </w:rPr>
            </w:pPr>
            <w:r w:rsidRPr="006E260F">
              <w:rPr>
                <w:sz w:val="25"/>
                <w:szCs w:val="25"/>
              </w:rPr>
              <w:t>05 1 01 52202</w:t>
            </w:r>
          </w:p>
        </w:tc>
        <w:tc>
          <w:tcPr>
            <w:tcW w:w="708" w:type="dxa"/>
            <w:shd w:val="clear" w:color="000000" w:fill="FFFFFF"/>
            <w:noWrap/>
            <w:vAlign w:val="center"/>
          </w:tcPr>
          <w:p w14:paraId="724E914A" w14:textId="77777777" w:rsidR="003D127B" w:rsidRPr="006E260F" w:rsidRDefault="003D127B" w:rsidP="003D127B">
            <w:pPr>
              <w:jc w:val="center"/>
              <w:rPr>
                <w:bCs/>
                <w:sz w:val="25"/>
                <w:szCs w:val="25"/>
              </w:rPr>
            </w:pPr>
          </w:p>
        </w:tc>
        <w:tc>
          <w:tcPr>
            <w:tcW w:w="1418" w:type="dxa"/>
            <w:shd w:val="clear" w:color="000000" w:fill="FFFFFF"/>
            <w:noWrap/>
            <w:vAlign w:val="center"/>
          </w:tcPr>
          <w:p w14:paraId="4B28C13D" w14:textId="77777777" w:rsidR="003D127B" w:rsidRPr="006E260F" w:rsidRDefault="003D127B" w:rsidP="003D127B">
            <w:pPr>
              <w:jc w:val="center"/>
              <w:rPr>
                <w:bCs/>
                <w:sz w:val="25"/>
                <w:szCs w:val="25"/>
              </w:rPr>
            </w:pPr>
            <w:r w:rsidRPr="006E260F">
              <w:rPr>
                <w:bCs/>
                <w:sz w:val="25"/>
                <w:szCs w:val="25"/>
              </w:rPr>
              <w:t>8,1</w:t>
            </w:r>
          </w:p>
        </w:tc>
        <w:tc>
          <w:tcPr>
            <w:tcW w:w="1417" w:type="dxa"/>
            <w:shd w:val="clear" w:color="000000" w:fill="FFFFFF"/>
            <w:noWrap/>
            <w:vAlign w:val="center"/>
          </w:tcPr>
          <w:p w14:paraId="758A16A7" w14:textId="77777777" w:rsidR="003D127B" w:rsidRPr="006E260F" w:rsidRDefault="003D127B" w:rsidP="003D127B">
            <w:pPr>
              <w:jc w:val="center"/>
              <w:rPr>
                <w:bCs/>
                <w:sz w:val="25"/>
                <w:szCs w:val="25"/>
              </w:rPr>
            </w:pPr>
          </w:p>
        </w:tc>
      </w:tr>
      <w:tr w:rsidR="003D127B" w:rsidRPr="006E260F" w14:paraId="5BC93B9A" w14:textId="77777777" w:rsidTr="00AA40EC">
        <w:trPr>
          <w:trHeight w:val="60"/>
        </w:trPr>
        <w:tc>
          <w:tcPr>
            <w:tcW w:w="4140" w:type="dxa"/>
            <w:shd w:val="clear" w:color="000000" w:fill="FFFFFF"/>
          </w:tcPr>
          <w:p w14:paraId="3E3EC237" w14:textId="13A5E1A8" w:rsidR="003D127B" w:rsidRPr="006E260F" w:rsidRDefault="003D127B" w:rsidP="003D127B">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tcPr>
          <w:p w14:paraId="08AD96D8" w14:textId="77777777" w:rsidR="003D127B" w:rsidRPr="006E260F" w:rsidRDefault="003D127B" w:rsidP="003D127B">
            <w:pPr>
              <w:jc w:val="center"/>
              <w:rPr>
                <w:sz w:val="25"/>
                <w:szCs w:val="25"/>
              </w:rPr>
            </w:pPr>
            <w:r w:rsidRPr="006E260F">
              <w:rPr>
                <w:sz w:val="25"/>
                <w:szCs w:val="25"/>
              </w:rPr>
              <w:t>07</w:t>
            </w:r>
          </w:p>
        </w:tc>
        <w:tc>
          <w:tcPr>
            <w:tcW w:w="567" w:type="dxa"/>
            <w:shd w:val="clear" w:color="000000" w:fill="FFFFFF"/>
            <w:noWrap/>
            <w:vAlign w:val="center"/>
          </w:tcPr>
          <w:p w14:paraId="06808E4D" w14:textId="77777777" w:rsidR="003D127B" w:rsidRPr="006E260F" w:rsidRDefault="003D127B" w:rsidP="003D127B">
            <w:pPr>
              <w:jc w:val="center"/>
              <w:rPr>
                <w:sz w:val="25"/>
                <w:szCs w:val="25"/>
              </w:rPr>
            </w:pPr>
            <w:r w:rsidRPr="006E260F">
              <w:rPr>
                <w:sz w:val="25"/>
                <w:szCs w:val="25"/>
              </w:rPr>
              <w:t>09</w:t>
            </w:r>
          </w:p>
        </w:tc>
        <w:tc>
          <w:tcPr>
            <w:tcW w:w="1701" w:type="dxa"/>
            <w:shd w:val="clear" w:color="000000" w:fill="FFFFFF"/>
            <w:noWrap/>
            <w:vAlign w:val="center"/>
          </w:tcPr>
          <w:p w14:paraId="0CDFCB6F" w14:textId="77777777" w:rsidR="003D127B" w:rsidRPr="006E260F" w:rsidRDefault="003D127B" w:rsidP="003D127B">
            <w:pPr>
              <w:jc w:val="center"/>
              <w:rPr>
                <w:sz w:val="25"/>
                <w:szCs w:val="25"/>
              </w:rPr>
            </w:pPr>
            <w:r w:rsidRPr="006E260F">
              <w:rPr>
                <w:sz w:val="25"/>
                <w:szCs w:val="25"/>
              </w:rPr>
              <w:t>05 1 01 52202</w:t>
            </w:r>
          </w:p>
        </w:tc>
        <w:tc>
          <w:tcPr>
            <w:tcW w:w="708" w:type="dxa"/>
            <w:shd w:val="clear" w:color="000000" w:fill="FFFFFF"/>
            <w:noWrap/>
            <w:vAlign w:val="center"/>
          </w:tcPr>
          <w:p w14:paraId="008C224B" w14:textId="77777777" w:rsidR="003D127B" w:rsidRPr="006E260F" w:rsidRDefault="003D127B" w:rsidP="003D127B">
            <w:pPr>
              <w:jc w:val="center"/>
              <w:rPr>
                <w:bCs/>
                <w:sz w:val="25"/>
                <w:szCs w:val="25"/>
              </w:rPr>
            </w:pPr>
            <w:r w:rsidRPr="006E260F">
              <w:rPr>
                <w:bCs/>
                <w:sz w:val="25"/>
                <w:szCs w:val="25"/>
              </w:rPr>
              <w:t>600</w:t>
            </w:r>
          </w:p>
        </w:tc>
        <w:tc>
          <w:tcPr>
            <w:tcW w:w="1418" w:type="dxa"/>
            <w:shd w:val="clear" w:color="000000" w:fill="FFFFFF"/>
            <w:noWrap/>
            <w:vAlign w:val="center"/>
          </w:tcPr>
          <w:p w14:paraId="1B0C36DE" w14:textId="77777777" w:rsidR="003D127B" w:rsidRPr="006E260F" w:rsidRDefault="003D127B" w:rsidP="003D127B">
            <w:pPr>
              <w:jc w:val="center"/>
              <w:rPr>
                <w:bCs/>
                <w:sz w:val="25"/>
                <w:szCs w:val="25"/>
              </w:rPr>
            </w:pPr>
            <w:r w:rsidRPr="006E260F">
              <w:rPr>
                <w:bCs/>
                <w:sz w:val="25"/>
                <w:szCs w:val="25"/>
              </w:rPr>
              <w:t>8,1</w:t>
            </w:r>
          </w:p>
        </w:tc>
        <w:tc>
          <w:tcPr>
            <w:tcW w:w="1417" w:type="dxa"/>
            <w:shd w:val="clear" w:color="000000" w:fill="FFFFFF"/>
            <w:noWrap/>
            <w:vAlign w:val="center"/>
          </w:tcPr>
          <w:p w14:paraId="3EA1AF27" w14:textId="77777777" w:rsidR="003D127B" w:rsidRPr="006E260F" w:rsidRDefault="003D127B" w:rsidP="003D127B">
            <w:pPr>
              <w:jc w:val="center"/>
              <w:rPr>
                <w:bCs/>
                <w:sz w:val="25"/>
                <w:szCs w:val="25"/>
              </w:rPr>
            </w:pPr>
          </w:p>
        </w:tc>
      </w:tr>
      <w:tr w:rsidR="003D127B" w:rsidRPr="006E260F" w14:paraId="5E785C97" w14:textId="77777777" w:rsidTr="00AA40EC">
        <w:trPr>
          <w:trHeight w:val="1680"/>
        </w:trPr>
        <w:tc>
          <w:tcPr>
            <w:tcW w:w="4140" w:type="dxa"/>
            <w:shd w:val="clear" w:color="000000" w:fill="FFFFFF"/>
            <w:hideMark/>
          </w:tcPr>
          <w:p w14:paraId="52006F97" w14:textId="23B29BA0" w:rsidR="003D127B" w:rsidRPr="006E260F" w:rsidRDefault="00EA6E95" w:rsidP="003D127B">
            <w:pPr>
              <w:rPr>
                <w:bCs/>
                <w:sz w:val="27"/>
                <w:szCs w:val="27"/>
              </w:rPr>
            </w:pPr>
            <w:r w:rsidRPr="006E260F">
              <w:rPr>
                <w:sz w:val="27"/>
                <w:szCs w:val="27"/>
              </w:rPr>
              <w:t>«</w:t>
            </w:r>
            <w:r w:rsidR="003D127B" w:rsidRPr="006E260F">
              <w:rPr>
                <w:sz w:val="27"/>
                <w:szCs w:val="27"/>
              </w:rPr>
              <w:t>2021-2025 елларга Түбән Кама муниципаль районында хокук бозуларны һәм җинаятьләрне профилактикалау буенча эшчәнлекне оештыру</w:t>
            </w:r>
            <w:r w:rsidRPr="006E260F">
              <w:rPr>
                <w:sz w:val="27"/>
                <w:szCs w:val="27"/>
              </w:rPr>
              <w:t>»</w:t>
            </w:r>
            <w:r w:rsidR="003D127B" w:rsidRPr="006E260F">
              <w:rPr>
                <w:sz w:val="27"/>
                <w:szCs w:val="27"/>
              </w:rPr>
              <w:t xml:space="preserve"> муниципаль программасы</w:t>
            </w:r>
          </w:p>
        </w:tc>
        <w:tc>
          <w:tcPr>
            <w:tcW w:w="567" w:type="dxa"/>
            <w:shd w:val="clear" w:color="000000" w:fill="FFFFFF"/>
            <w:noWrap/>
            <w:vAlign w:val="center"/>
            <w:hideMark/>
          </w:tcPr>
          <w:p w14:paraId="75C5DC3A" w14:textId="77777777" w:rsidR="003D127B" w:rsidRPr="006E260F" w:rsidRDefault="003D127B" w:rsidP="003D127B">
            <w:pPr>
              <w:jc w:val="center"/>
              <w:rPr>
                <w:bCs/>
                <w:sz w:val="25"/>
                <w:szCs w:val="25"/>
              </w:rPr>
            </w:pPr>
            <w:r w:rsidRPr="006E260F">
              <w:rPr>
                <w:bCs/>
                <w:sz w:val="25"/>
                <w:szCs w:val="25"/>
              </w:rPr>
              <w:t>07</w:t>
            </w:r>
          </w:p>
        </w:tc>
        <w:tc>
          <w:tcPr>
            <w:tcW w:w="567" w:type="dxa"/>
            <w:shd w:val="clear" w:color="000000" w:fill="FFFFFF"/>
            <w:noWrap/>
            <w:vAlign w:val="center"/>
            <w:hideMark/>
          </w:tcPr>
          <w:p w14:paraId="429E9E3F" w14:textId="77777777" w:rsidR="003D127B" w:rsidRPr="006E260F" w:rsidRDefault="003D127B" w:rsidP="003D127B">
            <w:pPr>
              <w:jc w:val="center"/>
              <w:rPr>
                <w:bCs/>
                <w:sz w:val="25"/>
                <w:szCs w:val="25"/>
              </w:rPr>
            </w:pPr>
            <w:r w:rsidRPr="006E260F">
              <w:rPr>
                <w:bCs/>
                <w:sz w:val="25"/>
                <w:szCs w:val="25"/>
              </w:rPr>
              <w:t>09</w:t>
            </w:r>
          </w:p>
        </w:tc>
        <w:tc>
          <w:tcPr>
            <w:tcW w:w="1701" w:type="dxa"/>
            <w:shd w:val="clear" w:color="000000" w:fill="FFFFFF"/>
            <w:noWrap/>
            <w:vAlign w:val="center"/>
            <w:hideMark/>
          </w:tcPr>
          <w:p w14:paraId="5A29B66B" w14:textId="77777777" w:rsidR="003D127B" w:rsidRPr="006E260F" w:rsidRDefault="003D127B" w:rsidP="003D127B">
            <w:pPr>
              <w:jc w:val="center"/>
              <w:rPr>
                <w:bCs/>
                <w:sz w:val="25"/>
                <w:szCs w:val="25"/>
              </w:rPr>
            </w:pPr>
            <w:r w:rsidRPr="006E260F">
              <w:rPr>
                <w:bCs/>
                <w:sz w:val="25"/>
                <w:szCs w:val="25"/>
              </w:rPr>
              <w:t>06 1 01 52203</w:t>
            </w:r>
          </w:p>
        </w:tc>
        <w:tc>
          <w:tcPr>
            <w:tcW w:w="708" w:type="dxa"/>
            <w:shd w:val="clear" w:color="000000" w:fill="FFFFFF"/>
            <w:noWrap/>
            <w:vAlign w:val="center"/>
            <w:hideMark/>
          </w:tcPr>
          <w:p w14:paraId="0D48176B" w14:textId="77777777" w:rsidR="003D127B" w:rsidRPr="006E260F" w:rsidRDefault="003D127B" w:rsidP="003D127B">
            <w:pPr>
              <w:jc w:val="center"/>
              <w:rPr>
                <w:bCs/>
                <w:sz w:val="25"/>
                <w:szCs w:val="25"/>
              </w:rPr>
            </w:pPr>
            <w:r w:rsidRPr="006E260F">
              <w:rPr>
                <w:bCs/>
                <w:sz w:val="25"/>
                <w:szCs w:val="25"/>
              </w:rPr>
              <w:t> </w:t>
            </w:r>
          </w:p>
        </w:tc>
        <w:tc>
          <w:tcPr>
            <w:tcW w:w="1418" w:type="dxa"/>
            <w:shd w:val="clear" w:color="000000" w:fill="FFFFFF"/>
            <w:vAlign w:val="center"/>
            <w:hideMark/>
          </w:tcPr>
          <w:p w14:paraId="21B7109B" w14:textId="77777777" w:rsidR="003D127B" w:rsidRPr="006E260F" w:rsidRDefault="003D127B" w:rsidP="003D127B">
            <w:pPr>
              <w:jc w:val="center"/>
              <w:rPr>
                <w:bCs/>
                <w:sz w:val="25"/>
                <w:szCs w:val="25"/>
              </w:rPr>
            </w:pPr>
            <w:r w:rsidRPr="006E260F">
              <w:rPr>
                <w:bCs/>
                <w:sz w:val="25"/>
                <w:szCs w:val="25"/>
              </w:rPr>
              <w:t xml:space="preserve">4 500,0  </w:t>
            </w:r>
          </w:p>
        </w:tc>
        <w:tc>
          <w:tcPr>
            <w:tcW w:w="1417" w:type="dxa"/>
            <w:shd w:val="clear" w:color="000000" w:fill="FFFFFF"/>
            <w:vAlign w:val="center"/>
            <w:hideMark/>
          </w:tcPr>
          <w:p w14:paraId="0704CEA6" w14:textId="77777777" w:rsidR="003D127B" w:rsidRPr="006E260F" w:rsidRDefault="003D127B" w:rsidP="003D127B">
            <w:pPr>
              <w:jc w:val="center"/>
              <w:rPr>
                <w:sz w:val="25"/>
                <w:szCs w:val="25"/>
              </w:rPr>
            </w:pPr>
            <w:r w:rsidRPr="006E260F">
              <w:rPr>
                <w:sz w:val="25"/>
                <w:szCs w:val="25"/>
              </w:rPr>
              <w:t> </w:t>
            </w:r>
          </w:p>
        </w:tc>
      </w:tr>
      <w:tr w:rsidR="003D127B" w:rsidRPr="006E260F" w14:paraId="31694AFA" w14:textId="77777777" w:rsidTr="00AA40EC">
        <w:trPr>
          <w:trHeight w:val="705"/>
        </w:trPr>
        <w:tc>
          <w:tcPr>
            <w:tcW w:w="4140" w:type="dxa"/>
            <w:shd w:val="clear" w:color="000000" w:fill="FFFFFF"/>
            <w:hideMark/>
          </w:tcPr>
          <w:p w14:paraId="4A850617" w14:textId="1227DFF9" w:rsidR="003D127B" w:rsidRPr="006E260F" w:rsidRDefault="003D127B" w:rsidP="003D127B">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6C477625" w14:textId="77777777" w:rsidR="003D127B" w:rsidRPr="006E260F" w:rsidRDefault="003D127B" w:rsidP="003D127B">
            <w:pPr>
              <w:jc w:val="center"/>
              <w:rPr>
                <w:sz w:val="25"/>
                <w:szCs w:val="25"/>
              </w:rPr>
            </w:pPr>
            <w:r w:rsidRPr="006E260F">
              <w:rPr>
                <w:sz w:val="25"/>
                <w:szCs w:val="25"/>
              </w:rPr>
              <w:t>07</w:t>
            </w:r>
          </w:p>
        </w:tc>
        <w:tc>
          <w:tcPr>
            <w:tcW w:w="567" w:type="dxa"/>
            <w:shd w:val="clear" w:color="000000" w:fill="FFFFFF"/>
            <w:noWrap/>
            <w:vAlign w:val="center"/>
            <w:hideMark/>
          </w:tcPr>
          <w:p w14:paraId="0C8C68D3" w14:textId="77777777" w:rsidR="003D127B" w:rsidRPr="006E260F" w:rsidRDefault="003D127B" w:rsidP="003D127B">
            <w:pPr>
              <w:jc w:val="center"/>
              <w:rPr>
                <w:sz w:val="25"/>
                <w:szCs w:val="25"/>
              </w:rPr>
            </w:pPr>
            <w:r w:rsidRPr="006E260F">
              <w:rPr>
                <w:sz w:val="25"/>
                <w:szCs w:val="25"/>
              </w:rPr>
              <w:t>09</w:t>
            </w:r>
          </w:p>
        </w:tc>
        <w:tc>
          <w:tcPr>
            <w:tcW w:w="1701" w:type="dxa"/>
            <w:shd w:val="clear" w:color="000000" w:fill="FFFFFF"/>
            <w:noWrap/>
            <w:vAlign w:val="center"/>
            <w:hideMark/>
          </w:tcPr>
          <w:p w14:paraId="019E120A" w14:textId="77777777" w:rsidR="003D127B" w:rsidRPr="006E260F" w:rsidRDefault="003D127B" w:rsidP="003D127B">
            <w:pPr>
              <w:jc w:val="center"/>
              <w:rPr>
                <w:sz w:val="25"/>
                <w:szCs w:val="25"/>
              </w:rPr>
            </w:pPr>
            <w:r w:rsidRPr="006E260F">
              <w:rPr>
                <w:sz w:val="25"/>
                <w:szCs w:val="25"/>
              </w:rPr>
              <w:t>06 1 01 52203</w:t>
            </w:r>
          </w:p>
        </w:tc>
        <w:tc>
          <w:tcPr>
            <w:tcW w:w="708" w:type="dxa"/>
            <w:shd w:val="clear" w:color="000000" w:fill="FFFFFF"/>
            <w:noWrap/>
            <w:vAlign w:val="center"/>
            <w:hideMark/>
          </w:tcPr>
          <w:p w14:paraId="2826C3A1" w14:textId="77777777" w:rsidR="003D127B" w:rsidRPr="006E260F" w:rsidRDefault="003D127B" w:rsidP="003D127B">
            <w:pPr>
              <w:jc w:val="center"/>
              <w:rPr>
                <w:sz w:val="25"/>
                <w:szCs w:val="25"/>
              </w:rPr>
            </w:pPr>
            <w:r w:rsidRPr="006E260F">
              <w:rPr>
                <w:sz w:val="25"/>
                <w:szCs w:val="25"/>
              </w:rPr>
              <w:t>600</w:t>
            </w:r>
          </w:p>
        </w:tc>
        <w:tc>
          <w:tcPr>
            <w:tcW w:w="1418" w:type="dxa"/>
            <w:shd w:val="clear" w:color="000000" w:fill="FFFFFF"/>
            <w:vAlign w:val="center"/>
            <w:hideMark/>
          </w:tcPr>
          <w:p w14:paraId="722BC197" w14:textId="77777777" w:rsidR="003D127B" w:rsidRPr="006E260F" w:rsidRDefault="003D127B" w:rsidP="003D127B">
            <w:pPr>
              <w:jc w:val="center"/>
              <w:rPr>
                <w:sz w:val="25"/>
                <w:szCs w:val="25"/>
              </w:rPr>
            </w:pPr>
            <w:r w:rsidRPr="006E260F">
              <w:rPr>
                <w:sz w:val="25"/>
                <w:szCs w:val="25"/>
              </w:rPr>
              <w:t xml:space="preserve">4 500,0  </w:t>
            </w:r>
          </w:p>
        </w:tc>
        <w:tc>
          <w:tcPr>
            <w:tcW w:w="1417" w:type="dxa"/>
            <w:shd w:val="clear" w:color="000000" w:fill="FFFFFF"/>
            <w:vAlign w:val="center"/>
            <w:hideMark/>
          </w:tcPr>
          <w:p w14:paraId="13AEBBDA" w14:textId="77777777" w:rsidR="003D127B" w:rsidRPr="006E260F" w:rsidRDefault="003D127B" w:rsidP="003D127B">
            <w:pPr>
              <w:jc w:val="center"/>
              <w:rPr>
                <w:sz w:val="25"/>
                <w:szCs w:val="25"/>
              </w:rPr>
            </w:pPr>
            <w:r w:rsidRPr="006E260F">
              <w:rPr>
                <w:sz w:val="25"/>
                <w:szCs w:val="25"/>
              </w:rPr>
              <w:t> </w:t>
            </w:r>
          </w:p>
        </w:tc>
      </w:tr>
      <w:tr w:rsidR="003D127B" w:rsidRPr="006E260F" w14:paraId="42896CE0" w14:textId="77777777" w:rsidTr="00343B51">
        <w:trPr>
          <w:trHeight w:val="136"/>
        </w:trPr>
        <w:tc>
          <w:tcPr>
            <w:tcW w:w="4140" w:type="dxa"/>
            <w:shd w:val="clear" w:color="000000" w:fill="FFFFFF"/>
            <w:hideMark/>
          </w:tcPr>
          <w:p w14:paraId="2F6E15D0" w14:textId="2223F62A" w:rsidR="003D127B" w:rsidRPr="006E260F" w:rsidRDefault="00EA6E95" w:rsidP="003D127B">
            <w:pPr>
              <w:rPr>
                <w:bCs/>
                <w:sz w:val="27"/>
                <w:szCs w:val="27"/>
              </w:rPr>
            </w:pPr>
            <w:r w:rsidRPr="006E260F">
              <w:rPr>
                <w:sz w:val="27"/>
                <w:szCs w:val="27"/>
              </w:rPr>
              <w:t>«</w:t>
            </w:r>
            <w:r w:rsidR="003D127B" w:rsidRPr="006E260F">
              <w:rPr>
                <w:sz w:val="27"/>
                <w:szCs w:val="27"/>
              </w:rPr>
              <w:t>2019-2025 елларга Татарстан Республикасы Түбән Кама муниципаль районы балаларының һәм яшьләренең ялын оештыру</w:t>
            </w:r>
            <w:r w:rsidRPr="006E260F">
              <w:rPr>
                <w:sz w:val="27"/>
                <w:szCs w:val="27"/>
              </w:rPr>
              <w:t>»</w:t>
            </w:r>
            <w:r w:rsidR="006E260F">
              <w:rPr>
                <w:sz w:val="27"/>
                <w:szCs w:val="27"/>
              </w:rPr>
              <w:t xml:space="preserve"> </w:t>
            </w:r>
            <w:r w:rsidR="003D127B" w:rsidRPr="006E260F">
              <w:rPr>
                <w:sz w:val="27"/>
                <w:szCs w:val="27"/>
              </w:rPr>
              <w:t>программасы</w:t>
            </w:r>
          </w:p>
        </w:tc>
        <w:tc>
          <w:tcPr>
            <w:tcW w:w="567" w:type="dxa"/>
            <w:shd w:val="clear" w:color="000000" w:fill="FFFFFF"/>
            <w:noWrap/>
            <w:vAlign w:val="center"/>
            <w:hideMark/>
          </w:tcPr>
          <w:p w14:paraId="2D47A0DC" w14:textId="77777777" w:rsidR="003D127B" w:rsidRPr="006E260F" w:rsidRDefault="003D127B" w:rsidP="003D127B">
            <w:pPr>
              <w:jc w:val="center"/>
              <w:rPr>
                <w:bCs/>
                <w:sz w:val="25"/>
                <w:szCs w:val="25"/>
              </w:rPr>
            </w:pPr>
            <w:r w:rsidRPr="006E260F">
              <w:rPr>
                <w:bCs/>
                <w:sz w:val="25"/>
                <w:szCs w:val="25"/>
              </w:rPr>
              <w:t>07</w:t>
            </w:r>
          </w:p>
        </w:tc>
        <w:tc>
          <w:tcPr>
            <w:tcW w:w="567" w:type="dxa"/>
            <w:shd w:val="clear" w:color="000000" w:fill="FFFFFF"/>
            <w:noWrap/>
            <w:vAlign w:val="center"/>
            <w:hideMark/>
          </w:tcPr>
          <w:p w14:paraId="2FF2D8A9" w14:textId="77777777" w:rsidR="003D127B" w:rsidRPr="006E260F" w:rsidRDefault="003D127B" w:rsidP="003D127B">
            <w:pPr>
              <w:jc w:val="center"/>
              <w:rPr>
                <w:bCs/>
                <w:sz w:val="25"/>
                <w:szCs w:val="25"/>
              </w:rPr>
            </w:pPr>
            <w:r w:rsidRPr="006E260F">
              <w:rPr>
                <w:bCs/>
                <w:sz w:val="25"/>
                <w:szCs w:val="25"/>
              </w:rPr>
              <w:t>09</w:t>
            </w:r>
          </w:p>
        </w:tc>
        <w:tc>
          <w:tcPr>
            <w:tcW w:w="1701" w:type="dxa"/>
            <w:shd w:val="clear" w:color="000000" w:fill="FFFFFF"/>
            <w:noWrap/>
            <w:vAlign w:val="center"/>
            <w:hideMark/>
          </w:tcPr>
          <w:p w14:paraId="126EA2D7" w14:textId="77777777" w:rsidR="003D127B" w:rsidRPr="006E260F" w:rsidRDefault="003D127B" w:rsidP="003D127B">
            <w:pPr>
              <w:jc w:val="center"/>
              <w:rPr>
                <w:bCs/>
                <w:sz w:val="25"/>
                <w:szCs w:val="25"/>
              </w:rPr>
            </w:pPr>
            <w:r w:rsidRPr="006E260F">
              <w:rPr>
                <w:bCs/>
                <w:sz w:val="25"/>
                <w:szCs w:val="25"/>
              </w:rPr>
              <w:t> </w:t>
            </w:r>
          </w:p>
        </w:tc>
        <w:tc>
          <w:tcPr>
            <w:tcW w:w="708" w:type="dxa"/>
            <w:shd w:val="clear" w:color="000000" w:fill="FFFFFF"/>
            <w:noWrap/>
            <w:vAlign w:val="center"/>
            <w:hideMark/>
          </w:tcPr>
          <w:p w14:paraId="3969C49C" w14:textId="77777777" w:rsidR="003D127B" w:rsidRPr="006E260F" w:rsidRDefault="003D127B" w:rsidP="003D127B">
            <w:pPr>
              <w:jc w:val="center"/>
              <w:rPr>
                <w:bCs/>
                <w:sz w:val="25"/>
                <w:szCs w:val="25"/>
              </w:rPr>
            </w:pPr>
            <w:r w:rsidRPr="006E260F">
              <w:rPr>
                <w:bCs/>
                <w:sz w:val="25"/>
                <w:szCs w:val="25"/>
              </w:rPr>
              <w:t> </w:t>
            </w:r>
          </w:p>
        </w:tc>
        <w:tc>
          <w:tcPr>
            <w:tcW w:w="1418" w:type="dxa"/>
            <w:shd w:val="clear" w:color="000000" w:fill="FFFFFF"/>
            <w:vAlign w:val="center"/>
            <w:hideMark/>
          </w:tcPr>
          <w:p w14:paraId="29A8587C" w14:textId="77777777" w:rsidR="003D127B" w:rsidRPr="006E260F" w:rsidRDefault="003D127B" w:rsidP="003D127B">
            <w:pPr>
              <w:jc w:val="center"/>
              <w:rPr>
                <w:bCs/>
                <w:sz w:val="25"/>
                <w:szCs w:val="25"/>
              </w:rPr>
            </w:pPr>
            <w:r w:rsidRPr="006E260F">
              <w:rPr>
                <w:bCs/>
                <w:sz w:val="25"/>
                <w:szCs w:val="25"/>
              </w:rPr>
              <w:t xml:space="preserve">82 241,5  </w:t>
            </w:r>
          </w:p>
        </w:tc>
        <w:tc>
          <w:tcPr>
            <w:tcW w:w="1417" w:type="dxa"/>
            <w:shd w:val="clear" w:color="000000" w:fill="FFFFFF"/>
            <w:vAlign w:val="center"/>
            <w:hideMark/>
          </w:tcPr>
          <w:p w14:paraId="3A574F49" w14:textId="77777777" w:rsidR="003D127B" w:rsidRPr="006E260F" w:rsidRDefault="003D127B" w:rsidP="003D127B">
            <w:pPr>
              <w:jc w:val="center"/>
              <w:rPr>
                <w:bCs/>
                <w:sz w:val="25"/>
                <w:szCs w:val="25"/>
              </w:rPr>
            </w:pPr>
            <w:r w:rsidRPr="006E260F">
              <w:rPr>
                <w:bCs/>
                <w:sz w:val="25"/>
                <w:szCs w:val="25"/>
              </w:rPr>
              <w:t> </w:t>
            </w:r>
          </w:p>
        </w:tc>
      </w:tr>
      <w:tr w:rsidR="003D127B" w:rsidRPr="006E260F" w14:paraId="116EBFC4" w14:textId="77777777" w:rsidTr="00AA40EC">
        <w:trPr>
          <w:trHeight w:val="1080"/>
        </w:trPr>
        <w:tc>
          <w:tcPr>
            <w:tcW w:w="4140" w:type="dxa"/>
            <w:shd w:val="clear" w:color="000000" w:fill="FFFFFF"/>
            <w:hideMark/>
          </w:tcPr>
          <w:p w14:paraId="2D22A08C" w14:textId="379347B0" w:rsidR="003D127B" w:rsidRPr="006E260F" w:rsidRDefault="003D127B" w:rsidP="003D127B">
            <w:pPr>
              <w:rPr>
                <w:sz w:val="27"/>
                <w:szCs w:val="27"/>
              </w:rPr>
            </w:pPr>
            <w:r w:rsidRPr="006E260F">
              <w:rPr>
                <w:sz w:val="27"/>
                <w:szCs w:val="27"/>
              </w:rPr>
              <w:t xml:space="preserve">Каникул вакытында балаларның ялын оештыруны тәэмин итү буенча җирле үзидарә органнары вәкаләтләрен үтәгәндә барлыкка килә торган чыгым йөкләмәләрен финанслау максатларында муниципаль районнар һәм шәһәр округлары бюджетларына субсидияләр </w:t>
            </w:r>
          </w:p>
        </w:tc>
        <w:tc>
          <w:tcPr>
            <w:tcW w:w="567" w:type="dxa"/>
            <w:shd w:val="clear" w:color="000000" w:fill="FFFFFF"/>
            <w:noWrap/>
            <w:vAlign w:val="center"/>
            <w:hideMark/>
          </w:tcPr>
          <w:p w14:paraId="2475E62A" w14:textId="77777777" w:rsidR="003D127B" w:rsidRPr="006E260F" w:rsidRDefault="003D127B" w:rsidP="003D127B">
            <w:pPr>
              <w:jc w:val="center"/>
              <w:rPr>
                <w:sz w:val="25"/>
                <w:szCs w:val="25"/>
              </w:rPr>
            </w:pPr>
            <w:r w:rsidRPr="006E260F">
              <w:rPr>
                <w:sz w:val="25"/>
                <w:szCs w:val="25"/>
              </w:rPr>
              <w:t>07</w:t>
            </w:r>
          </w:p>
        </w:tc>
        <w:tc>
          <w:tcPr>
            <w:tcW w:w="567" w:type="dxa"/>
            <w:shd w:val="clear" w:color="000000" w:fill="FFFFFF"/>
            <w:noWrap/>
            <w:vAlign w:val="center"/>
            <w:hideMark/>
          </w:tcPr>
          <w:p w14:paraId="5A0BA1CA" w14:textId="77777777" w:rsidR="003D127B" w:rsidRPr="006E260F" w:rsidRDefault="003D127B" w:rsidP="003D127B">
            <w:pPr>
              <w:jc w:val="center"/>
              <w:rPr>
                <w:sz w:val="25"/>
                <w:szCs w:val="25"/>
              </w:rPr>
            </w:pPr>
            <w:r w:rsidRPr="006E260F">
              <w:rPr>
                <w:sz w:val="25"/>
                <w:szCs w:val="25"/>
              </w:rPr>
              <w:t>09</w:t>
            </w:r>
          </w:p>
        </w:tc>
        <w:tc>
          <w:tcPr>
            <w:tcW w:w="1701" w:type="dxa"/>
            <w:shd w:val="clear" w:color="000000" w:fill="FFFFFF"/>
            <w:noWrap/>
            <w:vAlign w:val="center"/>
            <w:hideMark/>
          </w:tcPr>
          <w:p w14:paraId="0B4A95A2" w14:textId="77777777" w:rsidR="003D127B" w:rsidRPr="006E260F" w:rsidRDefault="003D127B" w:rsidP="003D127B">
            <w:pPr>
              <w:jc w:val="center"/>
              <w:rPr>
                <w:sz w:val="25"/>
                <w:szCs w:val="25"/>
              </w:rPr>
            </w:pPr>
            <w:r w:rsidRPr="006E260F">
              <w:rPr>
                <w:sz w:val="25"/>
                <w:szCs w:val="25"/>
              </w:rPr>
              <w:t>38 2 01 22320</w:t>
            </w:r>
          </w:p>
        </w:tc>
        <w:tc>
          <w:tcPr>
            <w:tcW w:w="708" w:type="dxa"/>
            <w:shd w:val="clear" w:color="000000" w:fill="FFFFFF"/>
            <w:noWrap/>
            <w:vAlign w:val="center"/>
            <w:hideMark/>
          </w:tcPr>
          <w:p w14:paraId="475B13C2" w14:textId="77777777" w:rsidR="003D127B" w:rsidRPr="006E260F" w:rsidRDefault="003D127B" w:rsidP="003D127B">
            <w:pPr>
              <w:jc w:val="center"/>
              <w:rPr>
                <w:sz w:val="25"/>
                <w:szCs w:val="25"/>
              </w:rPr>
            </w:pPr>
            <w:r w:rsidRPr="006E260F">
              <w:rPr>
                <w:sz w:val="25"/>
                <w:szCs w:val="25"/>
              </w:rPr>
              <w:t> </w:t>
            </w:r>
          </w:p>
        </w:tc>
        <w:tc>
          <w:tcPr>
            <w:tcW w:w="1418" w:type="dxa"/>
            <w:shd w:val="clear" w:color="000000" w:fill="FFFFFF"/>
            <w:noWrap/>
            <w:vAlign w:val="center"/>
            <w:hideMark/>
          </w:tcPr>
          <w:p w14:paraId="0C11E441" w14:textId="77777777" w:rsidR="003D127B" w:rsidRPr="006E260F" w:rsidRDefault="003D127B" w:rsidP="003D127B">
            <w:pPr>
              <w:jc w:val="center"/>
              <w:rPr>
                <w:sz w:val="25"/>
                <w:szCs w:val="25"/>
              </w:rPr>
            </w:pPr>
            <w:r w:rsidRPr="006E260F">
              <w:rPr>
                <w:sz w:val="25"/>
                <w:szCs w:val="25"/>
              </w:rPr>
              <w:t xml:space="preserve">81 360,2  </w:t>
            </w:r>
          </w:p>
        </w:tc>
        <w:tc>
          <w:tcPr>
            <w:tcW w:w="1417" w:type="dxa"/>
            <w:shd w:val="clear" w:color="000000" w:fill="FFFFFF"/>
            <w:noWrap/>
            <w:vAlign w:val="center"/>
            <w:hideMark/>
          </w:tcPr>
          <w:p w14:paraId="256E3EDF" w14:textId="77777777" w:rsidR="003D127B" w:rsidRPr="006E260F" w:rsidRDefault="003D127B" w:rsidP="003D127B">
            <w:pPr>
              <w:jc w:val="center"/>
              <w:rPr>
                <w:sz w:val="25"/>
                <w:szCs w:val="25"/>
              </w:rPr>
            </w:pPr>
            <w:r w:rsidRPr="006E260F">
              <w:rPr>
                <w:sz w:val="25"/>
                <w:szCs w:val="25"/>
              </w:rPr>
              <w:t> </w:t>
            </w:r>
          </w:p>
        </w:tc>
      </w:tr>
      <w:tr w:rsidR="003D127B" w:rsidRPr="006E260F" w14:paraId="35F56D73" w14:textId="77777777" w:rsidTr="00AA40EC">
        <w:trPr>
          <w:trHeight w:val="375"/>
        </w:trPr>
        <w:tc>
          <w:tcPr>
            <w:tcW w:w="4140" w:type="dxa"/>
            <w:shd w:val="clear" w:color="000000" w:fill="FFFFFF"/>
            <w:hideMark/>
          </w:tcPr>
          <w:p w14:paraId="60BF7201" w14:textId="21DFB89D" w:rsidR="003D127B" w:rsidRPr="006E260F" w:rsidRDefault="003D127B" w:rsidP="003D127B">
            <w:pPr>
              <w:rPr>
                <w:sz w:val="27"/>
                <w:szCs w:val="27"/>
              </w:rPr>
            </w:pPr>
            <w:r w:rsidRPr="006E260F">
              <w:rPr>
                <w:sz w:val="27"/>
                <w:szCs w:val="27"/>
              </w:rPr>
              <w:t xml:space="preserve">Дәүләт (муниципаль) органнары, казна учреждениеләре, </w:t>
            </w:r>
            <w:r w:rsidRPr="006E260F">
              <w:rPr>
                <w:sz w:val="27"/>
                <w:szCs w:val="27"/>
              </w:rPr>
              <w:lastRenderedPageBreak/>
              <w:t>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shd w:val="clear" w:color="000000" w:fill="FFFFFF"/>
            <w:noWrap/>
            <w:vAlign w:val="center"/>
            <w:hideMark/>
          </w:tcPr>
          <w:p w14:paraId="2B858C39" w14:textId="77777777" w:rsidR="003D127B" w:rsidRPr="006E260F" w:rsidRDefault="003D127B" w:rsidP="003D127B">
            <w:pPr>
              <w:jc w:val="center"/>
              <w:rPr>
                <w:sz w:val="25"/>
                <w:szCs w:val="25"/>
              </w:rPr>
            </w:pPr>
            <w:r w:rsidRPr="006E260F">
              <w:rPr>
                <w:sz w:val="25"/>
                <w:szCs w:val="25"/>
              </w:rPr>
              <w:lastRenderedPageBreak/>
              <w:t>07</w:t>
            </w:r>
          </w:p>
        </w:tc>
        <w:tc>
          <w:tcPr>
            <w:tcW w:w="567" w:type="dxa"/>
            <w:shd w:val="clear" w:color="000000" w:fill="FFFFFF"/>
            <w:noWrap/>
            <w:vAlign w:val="center"/>
            <w:hideMark/>
          </w:tcPr>
          <w:p w14:paraId="3D6123D9" w14:textId="77777777" w:rsidR="003D127B" w:rsidRPr="006E260F" w:rsidRDefault="003D127B" w:rsidP="003D127B">
            <w:pPr>
              <w:jc w:val="center"/>
              <w:rPr>
                <w:sz w:val="25"/>
                <w:szCs w:val="25"/>
              </w:rPr>
            </w:pPr>
            <w:r w:rsidRPr="006E260F">
              <w:rPr>
                <w:sz w:val="25"/>
                <w:szCs w:val="25"/>
              </w:rPr>
              <w:t>09</w:t>
            </w:r>
          </w:p>
        </w:tc>
        <w:tc>
          <w:tcPr>
            <w:tcW w:w="1701" w:type="dxa"/>
            <w:shd w:val="clear" w:color="000000" w:fill="FFFFFF"/>
            <w:noWrap/>
            <w:vAlign w:val="center"/>
            <w:hideMark/>
          </w:tcPr>
          <w:p w14:paraId="52A91E10" w14:textId="77777777" w:rsidR="003D127B" w:rsidRPr="006E260F" w:rsidRDefault="003D127B" w:rsidP="003D127B">
            <w:pPr>
              <w:jc w:val="center"/>
              <w:rPr>
                <w:sz w:val="25"/>
                <w:szCs w:val="25"/>
              </w:rPr>
            </w:pPr>
            <w:r w:rsidRPr="006E260F">
              <w:rPr>
                <w:sz w:val="25"/>
                <w:szCs w:val="25"/>
              </w:rPr>
              <w:t>38 2 01 22320</w:t>
            </w:r>
          </w:p>
        </w:tc>
        <w:tc>
          <w:tcPr>
            <w:tcW w:w="708" w:type="dxa"/>
            <w:shd w:val="clear" w:color="000000" w:fill="FFFFFF"/>
            <w:noWrap/>
            <w:vAlign w:val="center"/>
            <w:hideMark/>
          </w:tcPr>
          <w:p w14:paraId="3CF32AAC" w14:textId="77777777" w:rsidR="003D127B" w:rsidRPr="006E260F" w:rsidRDefault="003D127B" w:rsidP="003D127B">
            <w:pPr>
              <w:jc w:val="center"/>
              <w:rPr>
                <w:sz w:val="25"/>
                <w:szCs w:val="25"/>
              </w:rPr>
            </w:pPr>
            <w:r w:rsidRPr="006E260F">
              <w:rPr>
                <w:sz w:val="25"/>
                <w:szCs w:val="25"/>
              </w:rPr>
              <w:t>100</w:t>
            </w:r>
          </w:p>
        </w:tc>
        <w:tc>
          <w:tcPr>
            <w:tcW w:w="1418" w:type="dxa"/>
            <w:shd w:val="clear" w:color="000000" w:fill="FFFFFF"/>
            <w:noWrap/>
            <w:vAlign w:val="center"/>
            <w:hideMark/>
          </w:tcPr>
          <w:p w14:paraId="57B8E0AD" w14:textId="77777777" w:rsidR="003D127B" w:rsidRPr="006E260F" w:rsidRDefault="003D127B" w:rsidP="003D127B">
            <w:pPr>
              <w:jc w:val="center"/>
              <w:rPr>
                <w:sz w:val="25"/>
                <w:szCs w:val="25"/>
              </w:rPr>
            </w:pPr>
            <w:r w:rsidRPr="006E260F">
              <w:rPr>
                <w:sz w:val="25"/>
                <w:szCs w:val="25"/>
              </w:rPr>
              <w:t xml:space="preserve">93,4  </w:t>
            </w:r>
          </w:p>
        </w:tc>
        <w:tc>
          <w:tcPr>
            <w:tcW w:w="1417" w:type="dxa"/>
            <w:shd w:val="clear" w:color="000000" w:fill="FFFFFF"/>
            <w:noWrap/>
            <w:vAlign w:val="center"/>
            <w:hideMark/>
          </w:tcPr>
          <w:p w14:paraId="6A901EAB" w14:textId="77777777" w:rsidR="003D127B" w:rsidRPr="006E260F" w:rsidRDefault="003D127B" w:rsidP="003D127B">
            <w:pPr>
              <w:jc w:val="center"/>
              <w:rPr>
                <w:sz w:val="25"/>
                <w:szCs w:val="25"/>
              </w:rPr>
            </w:pPr>
            <w:r w:rsidRPr="006E260F">
              <w:rPr>
                <w:sz w:val="25"/>
                <w:szCs w:val="25"/>
              </w:rPr>
              <w:t> </w:t>
            </w:r>
          </w:p>
        </w:tc>
      </w:tr>
      <w:tr w:rsidR="003D127B" w:rsidRPr="006E260F" w14:paraId="2E2B41BF" w14:textId="77777777" w:rsidTr="00AA40EC">
        <w:trPr>
          <w:trHeight w:val="360"/>
        </w:trPr>
        <w:tc>
          <w:tcPr>
            <w:tcW w:w="4140" w:type="dxa"/>
            <w:shd w:val="clear" w:color="000000" w:fill="FFFFFF"/>
            <w:hideMark/>
          </w:tcPr>
          <w:p w14:paraId="23749AC3" w14:textId="4B9D2BB4" w:rsidR="003D127B" w:rsidRPr="006E260F" w:rsidRDefault="003D127B" w:rsidP="003D127B">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4B61F757" w14:textId="77777777" w:rsidR="003D127B" w:rsidRPr="006E260F" w:rsidRDefault="003D127B" w:rsidP="003D127B">
            <w:pPr>
              <w:jc w:val="center"/>
              <w:rPr>
                <w:sz w:val="25"/>
                <w:szCs w:val="25"/>
              </w:rPr>
            </w:pPr>
            <w:r w:rsidRPr="006E260F">
              <w:rPr>
                <w:sz w:val="25"/>
                <w:szCs w:val="25"/>
              </w:rPr>
              <w:t>07</w:t>
            </w:r>
          </w:p>
        </w:tc>
        <w:tc>
          <w:tcPr>
            <w:tcW w:w="567" w:type="dxa"/>
            <w:shd w:val="clear" w:color="000000" w:fill="FFFFFF"/>
            <w:noWrap/>
            <w:vAlign w:val="center"/>
            <w:hideMark/>
          </w:tcPr>
          <w:p w14:paraId="085AAFE8" w14:textId="77777777" w:rsidR="003D127B" w:rsidRPr="006E260F" w:rsidRDefault="003D127B" w:rsidP="003D127B">
            <w:pPr>
              <w:jc w:val="center"/>
              <w:rPr>
                <w:sz w:val="25"/>
                <w:szCs w:val="25"/>
              </w:rPr>
            </w:pPr>
            <w:r w:rsidRPr="006E260F">
              <w:rPr>
                <w:sz w:val="25"/>
                <w:szCs w:val="25"/>
              </w:rPr>
              <w:t>09</w:t>
            </w:r>
          </w:p>
        </w:tc>
        <w:tc>
          <w:tcPr>
            <w:tcW w:w="1701" w:type="dxa"/>
            <w:shd w:val="clear" w:color="000000" w:fill="FFFFFF"/>
            <w:noWrap/>
            <w:vAlign w:val="center"/>
            <w:hideMark/>
          </w:tcPr>
          <w:p w14:paraId="1A1B0EF5" w14:textId="77777777" w:rsidR="003D127B" w:rsidRPr="006E260F" w:rsidRDefault="003D127B" w:rsidP="003D127B">
            <w:pPr>
              <w:jc w:val="center"/>
              <w:rPr>
                <w:sz w:val="25"/>
                <w:szCs w:val="25"/>
              </w:rPr>
            </w:pPr>
            <w:r w:rsidRPr="006E260F">
              <w:rPr>
                <w:sz w:val="25"/>
                <w:szCs w:val="25"/>
              </w:rPr>
              <w:t>38 2 01 22320</w:t>
            </w:r>
          </w:p>
        </w:tc>
        <w:tc>
          <w:tcPr>
            <w:tcW w:w="708" w:type="dxa"/>
            <w:shd w:val="clear" w:color="000000" w:fill="FFFFFF"/>
            <w:noWrap/>
            <w:vAlign w:val="center"/>
            <w:hideMark/>
          </w:tcPr>
          <w:p w14:paraId="1B197EE9" w14:textId="77777777" w:rsidR="003D127B" w:rsidRPr="006E260F" w:rsidRDefault="003D127B" w:rsidP="003D127B">
            <w:pPr>
              <w:jc w:val="center"/>
              <w:rPr>
                <w:sz w:val="25"/>
                <w:szCs w:val="25"/>
              </w:rPr>
            </w:pPr>
            <w:r w:rsidRPr="006E260F">
              <w:rPr>
                <w:sz w:val="25"/>
                <w:szCs w:val="25"/>
              </w:rPr>
              <w:t>600</w:t>
            </w:r>
          </w:p>
        </w:tc>
        <w:tc>
          <w:tcPr>
            <w:tcW w:w="1418" w:type="dxa"/>
            <w:shd w:val="clear" w:color="000000" w:fill="FFFFFF"/>
            <w:vAlign w:val="center"/>
            <w:hideMark/>
          </w:tcPr>
          <w:p w14:paraId="3C266312" w14:textId="77777777" w:rsidR="003D127B" w:rsidRPr="006E260F" w:rsidRDefault="003D127B" w:rsidP="003D127B">
            <w:pPr>
              <w:jc w:val="center"/>
              <w:rPr>
                <w:sz w:val="25"/>
                <w:szCs w:val="25"/>
              </w:rPr>
            </w:pPr>
            <w:r w:rsidRPr="006E260F">
              <w:rPr>
                <w:sz w:val="25"/>
                <w:szCs w:val="25"/>
              </w:rPr>
              <w:t xml:space="preserve">58 425,2  </w:t>
            </w:r>
          </w:p>
        </w:tc>
        <w:tc>
          <w:tcPr>
            <w:tcW w:w="1417" w:type="dxa"/>
            <w:shd w:val="clear" w:color="000000" w:fill="FFFFFF"/>
            <w:vAlign w:val="center"/>
            <w:hideMark/>
          </w:tcPr>
          <w:p w14:paraId="27B38CBF" w14:textId="77777777" w:rsidR="003D127B" w:rsidRPr="006E260F" w:rsidRDefault="003D127B" w:rsidP="003D127B">
            <w:pPr>
              <w:jc w:val="center"/>
              <w:rPr>
                <w:sz w:val="25"/>
                <w:szCs w:val="25"/>
              </w:rPr>
            </w:pPr>
            <w:r w:rsidRPr="006E260F">
              <w:rPr>
                <w:sz w:val="25"/>
                <w:szCs w:val="25"/>
              </w:rPr>
              <w:t> </w:t>
            </w:r>
          </w:p>
        </w:tc>
      </w:tr>
      <w:tr w:rsidR="003D127B" w:rsidRPr="006E260F" w14:paraId="7004EA76" w14:textId="77777777" w:rsidTr="00AA40EC">
        <w:trPr>
          <w:trHeight w:val="60"/>
        </w:trPr>
        <w:tc>
          <w:tcPr>
            <w:tcW w:w="4140" w:type="dxa"/>
            <w:shd w:val="clear" w:color="000000" w:fill="FFFFFF"/>
            <w:hideMark/>
          </w:tcPr>
          <w:p w14:paraId="4C86055E" w14:textId="5C55E681" w:rsidR="003D127B" w:rsidRPr="006E260F" w:rsidRDefault="003D127B" w:rsidP="003D127B">
            <w:pPr>
              <w:rPr>
                <w:sz w:val="27"/>
                <w:szCs w:val="27"/>
              </w:rPr>
            </w:pPr>
            <w:r w:rsidRPr="006E260F">
              <w:rPr>
                <w:sz w:val="27"/>
                <w:szCs w:val="27"/>
              </w:rPr>
              <w:t>Башка бюджет ассигнованиеләре</w:t>
            </w:r>
          </w:p>
        </w:tc>
        <w:tc>
          <w:tcPr>
            <w:tcW w:w="567" w:type="dxa"/>
            <w:shd w:val="clear" w:color="000000" w:fill="FFFFFF"/>
            <w:noWrap/>
            <w:vAlign w:val="center"/>
            <w:hideMark/>
          </w:tcPr>
          <w:p w14:paraId="4C88BDD7" w14:textId="77777777" w:rsidR="003D127B" w:rsidRPr="006E260F" w:rsidRDefault="003D127B" w:rsidP="003D127B">
            <w:pPr>
              <w:jc w:val="center"/>
              <w:rPr>
                <w:sz w:val="25"/>
                <w:szCs w:val="25"/>
              </w:rPr>
            </w:pPr>
            <w:r w:rsidRPr="006E260F">
              <w:rPr>
                <w:sz w:val="25"/>
                <w:szCs w:val="25"/>
              </w:rPr>
              <w:t>07</w:t>
            </w:r>
          </w:p>
        </w:tc>
        <w:tc>
          <w:tcPr>
            <w:tcW w:w="567" w:type="dxa"/>
            <w:shd w:val="clear" w:color="000000" w:fill="FFFFFF"/>
            <w:noWrap/>
            <w:vAlign w:val="center"/>
            <w:hideMark/>
          </w:tcPr>
          <w:p w14:paraId="34E7C104" w14:textId="77777777" w:rsidR="003D127B" w:rsidRPr="006E260F" w:rsidRDefault="003D127B" w:rsidP="003D127B">
            <w:pPr>
              <w:jc w:val="center"/>
              <w:rPr>
                <w:sz w:val="25"/>
                <w:szCs w:val="25"/>
              </w:rPr>
            </w:pPr>
            <w:r w:rsidRPr="006E260F">
              <w:rPr>
                <w:sz w:val="25"/>
                <w:szCs w:val="25"/>
              </w:rPr>
              <w:t>09</w:t>
            </w:r>
          </w:p>
        </w:tc>
        <w:tc>
          <w:tcPr>
            <w:tcW w:w="1701" w:type="dxa"/>
            <w:shd w:val="clear" w:color="000000" w:fill="FFFFFF"/>
            <w:noWrap/>
            <w:vAlign w:val="center"/>
            <w:hideMark/>
          </w:tcPr>
          <w:p w14:paraId="39E47D1C" w14:textId="77777777" w:rsidR="003D127B" w:rsidRPr="006E260F" w:rsidRDefault="003D127B" w:rsidP="003D127B">
            <w:pPr>
              <w:jc w:val="center"/>
              <w:rPr>
                <w:sz w:val="25"/>
                <w:szCs w:val="25"/>
              </w:rPr>
            </w:pPr>
            <w:r w:rsidRPr="006E260F">
              <w:rPr>
                <w:sz w:val="25"/>
                <w:szCs w:val="25"/>
              </w:rPr>
              <w:t>38 2 01 22320</w:t>
            </w:r>
          </w:p>
        </w:tc>
        <w:tc>
          <w:tcPr>
            <w:tcW w:w="708" w:type="dxa"/>
            <w:shd w:val="clear" w:color="000000" w:fill="FFFFFF"/>
            <w:noWrap/>
            <w:vAlign w:val="center"/>
            <w:hideMark/>
          </w:tcPr>
          <w:p w14:paraId="0DA08007" w14:textId="77777777" w:rsidR="003D127B" w:rsidRPr="006E260F" w:rsidRDefault="003D127B" w:rsidP="003D127B">
            <w:pPr>
              <w:jc w:val="center"/>
              <w:rPr>
                <w:sz w:val="25"/>
                <w:szCs w:val="25"/>
              </w:rPr>
            </w:pPr>
            <w:r w:rsidRPr="006E260F">
              <w:rPr>
                <w:sz w:val="25"/>
                <w:szCs w:val="25"/>
              </w:rPr>
              <w:t>800</w:t>
            </w:r>
          </w:p>
        </w:tc>
        <w:tc>
          <w:tcPr>
            <w:tcW w:w="1418" w:type="dxa"/>
            <w:shd w:val="clear" w:color="000000" w:fill="FFFFFF"/>
            <w:noWrap/>
            <w:vAlign w:val="center"/>
            <w:hideMark/>
          </w:tcPr>
          <w:p w14:paraId="615C52C0" w14:textId="77777777" w:rsidR="003D127B" w:rsidRPr="006E260F" w:rsidRDefault="003D127B" w:rsidP="003D127B">
            <w:pPr>
              <w:jc w:val="center"/>
              <w:rPr>
                <w:sz w:val="25"/>
                <w:szCs w:val="25"/>
              </w:rPr>
            </w:pPr>
            <w:r w:rsidRPr="006E260F">
              <w:rPr>
                <w:sz w:val="25"/>
                <w:szCs w:val="25"/>
              </w:rPr>
              <w:t xml:space="preserve">22 841,6  </w:t>
            </w:r>
          </w:p>
        </w:tc>
        <w:tc>
          <w:tcPr>
            <w:tcW w:w="1417" w:type="dxa"/>
            <w:shd w:val="clear" w:color="000000" w:fill="FFFFFF"/>
            <w:noWrap/>
            <w:vAlign w:val="center"/>
            <w:hideMark/>
          </w:tcPr>
          <w:p w14:paraId="2DDF7129" w14:textId="77777777" w:rsidR="003D127B" w:rsidRPr="006E260F" w:rsidRDefault="003D127B" w:rsidP="003D127B">
            <w:pPr>
              <w:jc w:val="center"/>
              <w:rPr>
                <w:sz w:val="25"/>
                <w:szCs w:val="25"/>
              </w:rPr>
            </w:pPr>
            <w:r w:rsidRPr="006E260F">
              <w:rPr>
                <w:sz w:val="25"/>
                <w:szCs w:val="25"/>
              </w:rPr>
              <w:t> </w:t>
            </w:r>
          </w:p>
        </w:tc>
      </w:tr>
      <w:tr w:rsidR="003D127B" w:rsidRPr="006E260F" w14:paraId="3087979B" w14:textId="77777777" w:rsidTr="00AA40EC">
        <w:trPr>
          <w:trHeight w:val="825"/>
        </w:trPr>
        <w:tc>
          <w:tcPr>
            <w:tcW w:w="4140" w:type="dxa"/>
            <w:shd w:val="clear" w:color="000000" w:fill="FFFFFF"/>
            <w:hideMark/>
          </w:tcPr>
          <w:p w14:paraId="07A3B665" w14:textId="41819056" w:rsidR="003D127B" w:rsidRPr="006E260F" w:rsidRDefault="003D127B" w:rsidP="003D127B">
            <w:pPr>
              <w:rPr>
                <w:sz w:val="27"/>
                <w:szCs w:val="27"/>
              </w:rPr>
            </w:pPr>
            <w:r w:rsidRPr="006E260F">
              <w:rPr>
                <w:sz w:val="27"/>
                <w:szCs w:val="27"/>
              </w:rPr>
              <w:t>Каникул вакытында балаларның ялын оештыру буенча чаралар җирле бюджетлар хисабына</w:t>
            </w:r>
          </w:p>
        </w:tc>
        <w:tc>
          <w:tcPr>
            <w:tcW w:w="567" w:type="dxa"/>
            <w:shd w:val="clear" w:color="000000" w:fill="FFFFFF"/>
            <w:noWrap/>
            <w:vAlign w:val="center"/>
            <w:hideMark/>
          </w:tcPr>
          <w:p w14:paraId="2E98E82E" w14:textId="77777777" w:rsidR="003D127B" w:rsidRPr="006E260F" w:rsidRDefault="003D127B" w:rsidP="003D127B">
            <w:pPr>
              <w:jc w:val="center"/>
              <w:rPr>
                <w:sz w:val="25"/>
                <w:szCs w:val="25"/>
              </w:rPr>
            </w:pPr>
            <w:r w:rsidRPr="006E260F">
              <w:rPr>
                <w:sz w:val="25"/>
                <w:szCs w:val="25"/>
              </w:rPr>
              <w:t>07</w:t>
            </w:r>
          </w:p>
        </w:tc>
        <w:tc>
          <w:tcPr>
            <w:tcW w:w="567" w:type="dxa"/>
            <w:shd w:val="clear" w:color="000000" w:fill="FFFFFF"/>
            <w:noWrap/>
            <w:vAlign w:val="center"/>
            <w:hideMark/>
          </w:tcPr>
          <w:p w14:paraId="3B0FFBFC" w14:textId="77777777" w:rsidR="003D127B" w:rsidRPr="006E260F" w:rsidRDefault="003D127B" w:rsidP="003D127B">
            <w:pPr>
              <w:jc w:val="center"/>
              <w:rPr>
                <w:sz w:val="25"/>
                <w:szCs w:val="25"/>
              </w:rPr>
            </w:pPr>
            <w:r w:rsidRPr="006E260F">
              <w:rPr>
                <w:sz w:val="25"/>
                <w:szCs w:val="25"/>
              </w:rPr>
              <w:t>09</w:t>
            </w:r>
          </w:p>
        </w:tc>
        <w:tc>
          <w:tcPr>
            <w:tcW w:w="1701" w:type="dxa"/>
            <w:shd w:val="clear" w:color="000000" w:fill="FFFFFF"/>
            <w:noWrap/>
            <w:vAlign w:val="center"/>
            <w:hideMark/>
          </w:tcPr>
          <w:p w14:paraId="6F42D320" w14:textId="77777777" w:rsidR="003D127B" w:rsidRPr="006E260F" w:rsidRDefault="003D127B" w:rsidP="003D127B">
            <w:pPr>
              <w:jc w:val="center"/>
              <w:rPr>
                <w:sz w:val="25"/>
                <w:szCs w:val="25"/>
              </w:rPr>
            </w:pPr>
            <w:r w:rsidRPr="006E260F">
              <w:rPr>
                <w:sz w:val="25"/>
                <w:szCs w:val="25"/>
              </w:rPr>
              <w:t>38 2 01 82320</w:t>
            </w:r>
          </w:p>
        </w:tc>
        <w:tc>
          <w:tcPr>
            <w:tcW w:w="708" w:type="dxa"/>
            <w:shd w:val="clear" w:color="000000" w:fill="FFFFFF"/>
            <w:noWrap/>
            <w:vAlign w:val="center"/>
            <w:hideMark/>
          </w:tcPr>
          <w:p w14:paraId="71AA77FF" w14:textId="77777777" w:rsidR="003D127B" w:rsidRPr="006E260F" w:rsidRDefault="003D127B" w:rsidP="003D127B">
            <w:pPr>
              <w:jc w:val="center"/>
              <w:rPr>
                <w:sz w:val="25"/>
                <w:szCs w:val="25"/>
              </w:rPr>
            </w:pPr>
            <w:r w:rsidRPr="006E260F">
              <w:rPr>
                <w:sz w:val="25"/>
                <w:szCs w:val="25"/>
              </w:rPr>
              <w:t> </w:t>
            </w:r>
          </w:p>
        </w:tc>
        <w:tc>
          <w:tcPr>
            <w:tcW w:w="1418" w:type="dxa"/>
            <w:shd w:val="clear" w:color="000000" w:fill="FFFFFF"/>
            <w:vAlign w:val="center"/>
            <w:hideMark/>
          </w:tcPr>
          <w:p w14:paraId="33CA57C4" w14:textId="77777777" w:rsidR="003D127B" w:rsidRPr="006E260F" w:rsidRDefault="003D127B" w:rsidP="003D127B">
            <w:pPr>
              <w:jc w:val="center"/>
              <w:rPr>
                <w:sz w:val="25"/>
                <w:szCs w:val="25"/>
              </w:rPr>
            </w:pPr>
            <w:r w:rsidRPr="006E260F">
              <w:rPr>
                <w:sz w:val="25"/>
                <w:szCs w:val="25"/>
              </w:rPr>
              <w:t>59,5</w:t>
            </w:r>
          </w:p>
        </w:tc>
        <w:tc>
          <w:tcPr>
            <w:tcW w:w="1417" w:type="dxa"/>
            <w:shd w:val="clear" w:color="000000" w:fill="FFFFFF"/>
            <w:noWrap/>
            <w:vAlign w:val="center"/>
            <w:hideMark/>
          </w:tcPr>
          <w:p w14:paraId="7495C3DB" w14:textId="77777777" w:rsidR="003D127B" w:rsidRPr="006E260F" w:rsidRDefault="003D127B" w:rsidP="003D127B">
            <w:pPr>
              <w:jc w:val="center"/>
              <w:rPr>
                <w:sz w:val="25"/>
                <w:szCs w:val="25"/>
              </w:rPr>
            </w:pPr>
            <w:r w:rsidRPr="006E260F">
              <w:rPr>
                <w:sz w:val="25"/>
                <w:szCs w:val="25"/>
              </w:rPr>
              <w:t> </w:t>
            </w:r>
          </w:p>
        </w:tc>
      </w:tr>
      <w:tr w:rsidR="003D127B" w:rsidRPr="006E260F" w14:paraId="7D96F8F1" w14:textId="77777777" w:rsidTr="00AA40EC">
        <w:trPr>
          <w:trHeight w:val="330"/>
        </w:trPr>
        <w:tc>
          <w:tcPr>
            <w:tcW w:w="4140" w:type="dxa"/>
            <w:shd w:val="clear" w:color="000000" w:fill="FFFFFF"/>
            <w:hideMark/>
          </w:tcPr>
          <w:p w14:paraId="5CCFD047" w14:textId="4DD1D5A9" w:rsidR="003D127B" w:rsidRPr="006E260F" w:rsidRDefault="003D127B" w:rsidP="003D127B">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2B760BC3" w14:textId="77777777" w:rsidR="003D127B" w:rsidRPr="006E260F" w:rsidRDefault="003D127B" w:rsidP="003D127B">
            <w:pPr>
              <w:jc w:val="center"/>
              <w:rPr>
                <w:sz w:val="25"/>
                <w:szCs w:val="25"/>
              </w:rPr>
            </w:pPr>
            <w:r w:rsidRPr="006E260F">
              <w:rPr>
                <w:sz w:val="25"/>
                <w:szCs w:val="25"/>
              </w:rPr>
              <w:t>07</w:t>
            </w:r>
          </w:p>
        </w:tc>
        <w:tc>
          <w:tcPr>
            <w:tcW w:w="567" w:type="dxa"/>
            <w:shd w:val="clear" w:color="000000" w:fill="FFFFFF"/>
            <w:noWrap/>
            <w:vAlign w:val="center"/>
            <w:hideMark/>
          </w:tcPr>
          <w:p w14:paraId="6AADF4C1" w14:textId="77777777" w:rsidR="003D127B" w:rsidRPr="006E260F" w:rsidRDefault="003D127B" w:rsidP="003D127B">
            <w:pPr>
              <w:jc w:val="center"/>
              <w:rPr>
                <w:sz w:val="25"/>
                <w:szCs w:val="25"/>
              </w:rPr>
            </w:pPr>
            <w:r w:rsidRPr="006E260F">
              <w:rPr>
                <w:sz w:val="25"/>
                <w:szCs w:val="25"/>
              </w:rPr>
              <w:t>09</w:t>
            </w:r>
          </w:p>
        </w:tc>
        <w:tc>
          <w:tcPr>
            <w:tcW w:w="1701" w:type="dxa"/>
            <w:shd w:val="clear" w:color="000000" w:fill="FFFFFF"/>
            <w:noWrap/>
            <w:vAlign w:val="center"/>
            <w:hideMark/>
          </w:tcPr>
          <w:p w14:paraId="2E9383CE" w14:textId="77777777" w:rsidR="003D127B" w:rsidRPr="006E260F" w:rsidRDefault="003D127B" w:rsidP="003D127B">
            <w:pPr>
              <w:jc w:val="center"/>
              <w:rPr>
                <w:sz w:val="25"/>
                <w:szCs w:val="25"/>
              </w:rPr>
            </w:pPr>
            <w:r w:rsidRPr="006E260F">
              <w:rPr>
                <w:sz w:val="25"/>
                <w:szCs w:val="25"/>
              </w:rPr>
              <w:t>38 2 01 82320</w:t>
            </w:r>
          </w:p>
        </w:tc>
        <w:tc>
          <w:tcPr>
            <w:tcW w:w="708" w:type="dxa"/>
            <w:shd w:val="clear" w:color="000000" w:fill="FFFFFF"/>
            <w:noWrap/>
            <w:vAlign w:val="center"/>
            <w:hideMark/>
          </w:tcPr>
          <w:p w14:paraId="6C343AB1" w14:textId="77777777" w:rsidR="003D127B" w:rsidRPr="006E260F" w:rsidRDefault="003D127B" w:rsidP="003D127B">
            <w:pPr>
              <w:jc w:val="center"/>
              <w:rPr>
                <w:sz w:val="25"/>
                <w:szCs w:val="25"/>
              </w:rPr>
            </w:pPr>
            <w:r w:rsidRPr="006E260F">
              <w:rPr>
                <w:sz w:val="25"/>
                <w:szCs w:val="25"/>
              </w:rPr>
              <w:t>600</w:t>
            </w:r>
          </w:p>
        </w:tc>
        <w:tc>
          <w:tcPr>
            <w:tcW w:w="1418" w:type="dxa"/>
            <w:shd w:val="clear" w:color="000000" w:fill="FFFFFF"/>
            <w:vAlign w:val="center"/>
            <w:hideMark/>
          </w:tcPr>
          <w:p w14:paraId="2ABC95BB" w14:textId="77777777" w:rsidR="003D127B" w:rsidRPr="006E260F" w:rsidRDefault="003D127B" w:rsidP="003D127B">
            <w:pPr>
              <w:jc w:val="center"/>
              <w:rPr>
                <w:sz w:val="25"/>
                <w:szCs w:val="25"/>
              </w:rPr>
            </w:pPr>
            <w:r w:rsidRPr="006E260F">
              <w:rPr>
                <w:sz w:val="25"/>
                <w:szCs w:val="25"/>
              </w:rPr>
              <w:t>59,5</w:t>
            </w:r>
          </w:p>
        </w:tc>
        <w:tc>
          <w:tcPr>
            <w:tcW w:w="1417" w:type="dxa"/>
            <w:shd w:val="clear" w:color="000000" w:fill="FFFFFF"/>
            <w:noWrap/>
            <w:vAlign w:val="center"/>
            <w:hideMark/>
          </w:tcPr>
          <w:p w14:paraId="1FC90379" w14:textId="77777777" w:rsidR="003D127B" w:rsidRPr="006E260F" w:rsidRDefault="003D127B" w:rsidP="003D127B">
            <w:pPr>
              <w:jc w:val="center"/>
              <w:rPr>
                <w:sz w:val="25"/>
                <w:szCs w:val="25"/>
              </w:rPr>
            </w:pPr>
            <w:r w:rsidRPr="006E260F">
              <w:rPr>
                <w:sz w:val="25"/>
                <w:szCs w:val="25"/>
              </w:rPr>
              <w:t> </w:t>
            </w:r>
          </w:p>
        </w:tc>
      </w:tr>
      <w:tr w:rsidR="003D127B" w:rsidRPr="006E260F" w14:paraId="480516D4" w14:textId="77777777" w:rsidTr="00AA40EC">
        <w:trPr>
          <w:trHeight w:val="1410"/>
        </w:trPr>
        <w:tc>
          <w:tcPr>
            <w:tcW w:w="4140" w:type="dxa"/>
            <w:shd w:val="clear" w:color="000000" w:fill="FFFFFF"/>
            <w:hideMark/>
          </w:tcPr>
          <w:p w14:paraId="23D93A67" w14:textId="10D46EC9" w:rsidR="003D127B" w:rsidRPr="006E260F" w:rsidRDefault="003D127B" w:rsidP="003D127B">
            <w:pPr>
              <w:rPr>
                <w:sz w:val="27"/>
                <w:szCs w:val="27"/>
              </w:rPr>
            </w:pPr>
            <w:r w:rsidRPr="006E260F">
              <w:rPr>
                <w:sz w:val="27"/>
                <w:szCs w:val="27"/>
              </w:rPr>
              <w:t xml:space="preserve">Муниципаль район бюджетында каралган акчалар хисабына каникул вакытында балаларның ялын оештыруны тәэмин итү буенча финанслана торган чыгымнар </w:t>
            </w:r>
          </w:p>
        </w:tc>
        <w:tc>
          <w:tcPr>
            <w:tcW w:w="567" w:type="dxa"/>
            <w:shd w:val="clear" w:color="000000" w:fill="FFFFFF"/>
            <w:noWrap/>
            <w:vAlign w:val="center"/>
            <w:hideMark/>
          </w:tcPr>
          <w:p w14:paraId="5FA236D7" w14:textId="77777777" w:rsidR="003D127B" w:rsidRPr="006E260F" w:rsidRDefault="003D127B" w:rsidP="003D127B">
            <w:pPr>
              <w:jc w:val="center"/>
              <w:rPr>
                <w:sz w:val="25"/>
                <w:szCs w:val="25"/>
              </w:rPr>
            </w:pPr>
            <w:r w:rsidRPr="006E260F">
              <w:rPr>
                <w:sz w:val="25"/>
                <w:szCs w:val="25"/>
              </w:rPr>
              <w:t>07</w:t>
            </w:r>
          </w:p>
        </w:tc>
        <w:tc>
          <w:tcPr>
            <w:tcW w:w="567" w:type="dxa"/>
            <w:shd w:val="clear" w:color="000000" w:fill="FFFFFF"/>
            <w:noWrap/>
            <w:vAlign w:val="center"/>
            <w:hideMark/>
          </w:tcPr>
          <w:p w14:paraId="6D1EC380" w14:textId="77777777" w:rsidR="003D127B" w:rsidRPr="006E260F" w:rsidRDefault="003D127B" w:rsidP="003D127B">
            <w:pPr>
              <w:jc w:val="center"/>
              <w:rPr>
                <w:sz w:val="25"/>
                <w:szCs w:val="25"/>
              </w:rPr>
            </w:pPr>
            <w:r w:rsidRPr="006E260F">
              <w:rPr>
                <w:sz w:val="25"/>
                <w:szCs w:val="25"/>
              </w:rPr>
              <w:t>09</w:t>
            </w:r>
          </w:p>
        </w:tc>
        <w:tc>
          <w:tcPr>
            <w:tcW w:w="1701" w:type="dxa"/>
            <w:shd w:val="clear" w:color="000000" w:fill="FFFFFF"/>
            <w:noWrap/>
            <w:vAlign w:val="center"/>
            <w:hideMark/>
          </w:tcPr>
          <w:p w14:paraId="503EE6D5" w14:textId="77777777" w:rsidR="003D127B" w:rsidRPr="006E260F" w:rsidRDefault="003D127B" w:rsidP="003D127B">
            <w:pPr>
              <w:jc w:val="center"/>
              <w:rPr>
                <w:sz w:val="25"/>
                <w:szCs w:val="25"/>
              </w:rPr>
            </w:pPr>
            <w:r w:rsidRPr="006E260F">
              <w:rPr>
                <w:sz w:val="25"/>
                <w:szCs w:val="25"/>
              </w:rPr>
              <w:t>38 2 01 S2320</w:t>
            </w:r>
          </w:p>
        </w:tc>
        <w:tc>
          <w:tcPr>
            <w:tcW w:w="708" w:type="dxa"/>
            <w:shd w:val="clear" w:color="000000" w:fill="FFFFFF"/>
            <w:noWrap/>
            <w:vAlign w:val="center"/>
            <w:hideMark/>
          </w:tcPr>
          <w:p w14:paraId="182A516C" w14:textId="77777777" w:rsidR="003D127B" w:rsidRPr="006E260F" w:rsidRDefault="003D127B" w:rsidP="003D127B">
            <w:pPr>
              <w:jc w:val="center"/>
              <w:rPr>
                <w:sz w:val="25"/>
                <w:szCs w:val="25"/>
              </w:rPr>
            </w:pPr>
            <w:r w:rsidRPr="006E260F">
              <w:rPr>
                <w:sz w:val="25"/>
                <w:szCs w:val="25"/>
              </w:rPr>
              <w:t> </w:t>
            </w:r>
          </w:p>
        </w:tc>
        <w:tc>
          <w:tcPr>
            <w:tcW w:w="1418" w:type="dxa"/>
            <w:shd w:val="clear" w:color="000000" w:fill="FFFFFF"/>
            <w:vAlign w:val="center"/>
            <w:hideMark/>
          </w:tcPr>
          <w:p w14:paraId="2A82601F" w14:textId="77777777" w:rsidR="003D127B" w:rsidRPr="006E260F" w:rsidRDefault="003D127B" w:rsidP="003D127B">
            <w:pPr>
              <w:jc w:val="center"/>
              <w:rPr>
                <w:sz w:val="25"/>
                <w:szCs w:val="25"/>
              </w:rPr>
            </w:pPr>
            <w:r w:rsidRPr="006E260F">
              <w:rPr>
                <w:sz w:val="25"/>
                <w:szCs w:val="25"/>
              </w:rPr>
              <w:t xml:space="preserve">821,8  </w:t>
            </w:r>
          </w:p>
        </w:tc>
        <w:tc>
          <w:tcPr>
            <w:tcW w:w="1417" w:type="dxa"/>
            <w:shd w:val="clear" w:color="000000" w:fill="FFFFFF"/>
            <w:vAlign w:val="center"/>
            <w:hideMark/>
          </w:tcPr>
          <w:p w14:paraId="66AE4E77" w14:textId="77777777" w:rsidR="003D127B" w:rsidRPr="006E260F" w:rsidRDefault="003D127B" w:rsidP="003D127B">
            <w:pPr>
              <w:jc w:val="center"/>
              <w:rPr>
                <w:sz w:val="25"/>
                <w:szCs w:val="25"/>
              </w:rPr>
            </w:pPr>
            <w:r w:rsidRPr="006E260F">
              <w:rPr>
                <w:sz w:val="25"/>
                <w:szCs w:val="25"/>
              </w:rPr>
              <w:t> </w:t>
            </w:r>
          </w:p>
        </w:tc>
      </w:tr>
      <w:tr w:rsidR="003D127B" w:rsidRPr="006E260F" w14:paraId="63034CB8" w14:textId="77777777" w:rsidTr="00AA40EC">
        <w:trPr>
          <w:trHeight w:val="720"/>
        </w:trPr>
        <w:tc>
          <w:tcPr>
            <w:tcW w:w="4140" w:type="dxa"/>
            <w:shd w:val="clear" w:color="000000" w:fill="FFFFFF"/>
            <w:hideMark/>
          </w:tcPr>
          <w:p w14:paraId="06499691" w14:textId="7142542C" w:rsidR="003D127B" w:rsidRPr="006E260F" w:rsidRDefault="003D127B" w:rsidP="003D127B">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5021DA18" w14:textId="77777777" w:rsidR="003D127B" w:rsidRPr="006E260F" w:rsidRDefault="003D127B" w:rsidP="003D127B">
            <w:pPr>
              <w:jc w:val="center"/>
              <w:rPr>
                <w:sz w:val="25"/>
                <w:szCs w:val="25"/>
              </w:rPr>
            </w:pPr>
            <w:r w:rsidRPr="006E260F">
              <w:rPr>
                <w:sz w:val="25"/>
                <w:szCs w:val="25"/>
              </w:rPr>
              <w:t>07</w:t>
            </w:r>
          </w:p>
        </w:tc>
        <w:tc>
          <w:tcPr>
            <w:tcW w:w="567" w:type="dxa"/>
            <w:shd w:val="clear" w:color="000000" w:fill="FFFFFF"/>
            <w:noWrap/>
            <w:vAlign w:val="center"/>
            <w:hideMark/>
          </w:tcPr>
          <w:p w14:paraId="3DB8A502" w14:textId="77777777" w:rsidR="003D127B" w:rsidRPr="006E260F" w:rsidRDefault="003D127B" w:rsidP="003D127B">
            <w:pPr>
              <w:jc w:val="center"/>
              <w:rPr>
                <w:sz w:val="25"/>
                <w:szCs w:val="25"/>
              </w:rPr>
            </w:pPr>
            <w:r w:rsidRPr="006E260F">
              <w:rPr>
                <w:sz w:val="25"/>
                <w:szCs w:val="25"/>
              </w:rPr>
              <w:t>09</w:t>
            </w:r>
          </w:p>
        </w:tc>
        <w:tc>
          <w:tcPr>
            <w:tcW w:w="1701" w:type="dxa"/>
            <w:shd w:val="clear" w:color="000000" w:fill="FFFFFF"/>
            <w:noWrap/>
            <w:vAlign w:val="center"/>
            <w:hideMark/>
          </w:tcPr>
          <w:p w14:paraId="6F9F12D8" w14:textId="77777777" w:rsidR="003D127B" w:rsidRPr="006E260F" w:rsidRDefault="003D127B" w:rsidP="003D127B">
            <w:pPr>
              <w:jc w:val="center"/>
              <w:rPr>
                <w:sz w:val="25"/>
                <w:szCs w:val="25"/>
              </w:rPr>
            </w:pPr>
            <w:r w:rsidRPr="006E260F">
              <w:rPr>
                <w:sz w:val="25"/>
                <w:szCs w:val="25"/>
              </w:rPr>
              <w:t>38 2 01 S2320</w:t>
            </w:r>
          </w:p>
        </w:tc>
        <w:tc>
          <w:tcPr>
            <w:tcW w:w="708" w:type="dxa"/>
            <w:shd w:val="clear" w:color="000000" w:fill="FFFFFF"/>
            <w:noWrap/>
            <w:vAlign w:val="center"/>
            <w:hideMark/>
          </w:tcPr>
          <w:p w14:paraId="44A2CF7F" w14:textId="77777777" w:rsidR="003D127B" w:rsidRPr="006E260F" w:rsidRDefault="003D127B" w:rsidP="003D127B">
            <w:pPr>
              <w:jc w:val="center"/>
              <w:rPr>
                <w:sz w:val="25"/>
                <w:szCs w:val="25"/>
              </w:rPr>
            </w:pPr>
            <w:r w:rsidRPr="006E260F">
              <w:rPr>
                <w:sz w:val="25"/>
                <w:szCs w:val="25"/>
              </w:rPr>
              <w:t>600</w:t>
            </w:r>
          </w:p>
        </w:tc>
        <w:tc>
          <w:tcPr>
            <w:tcW w:w="1418" w:type="dxa"/>
            <w:shd w:val="clear" w:color="000000" w:fill="FFFFFF"/>
            <w:noWrap/>
            <w:vAlign w:val="center"/>
            <w:hideMark/>
          </w:tcPr>
          <w:p w14:paraId="34FF0BB0" w14:textId="77777777" w:rsidR="003D127B" w:rsidRPr="006E260F" w:rsidRDefault="003D127B" w:rsidP="003D127B">
            <w:pPr>
              <w:jc w:val="center"/>
              <w:rPr>
                <w:sz w:val="25"/>
                <w:szCs w:val="25"/>
              </w:rPr>
            </w:pPr>
            <w:r w:rsidRPr="006E260F">
              <w:rPr>
                <w:sz w:val="25"/>
                <w:szCs w:val="25"/>
              </w:rPr>
              <w:t xml:space="preserve">821,8  </w:t>
            </w:r>
          </w:p>
        </w:tc>
        <w:tc>
          <w:tcPr>
            <w:tcW w:w="1417" w:type="dxa"/>
            <w:shd w:val="clear" w:color="000000" w:fill="FFFFFF"/>
            <w:noWrap/>
            <w:vAlign w:val="center"/>
            <w:hideMark/>
          </w:tcPr>
          <w:p w14:paraId="37701C88" w14:textId="77777777" w:rsidR="003D127B" w:rsidRPr="006E260F" w:rsidRDefault="003D127B" w:rsidP="003D127B">
            <w:pPr>
              <w:jc w:val="center"/>
              <w:rPr>
                <w:sz w:val="25"/>
                <w:szCs w:val="25"/>
              </w:rPr>
            </w:pPr>
            <w:r w:rsidRPr="006E260F">
              <w:rPr>
                <w:sz w:val="25"/>
                <w:szCs w:val="25"/>
              </w:rPr>
              <w:t> </w:t>
            </w:r>
          </w:p>
        </w:tc>
      </w:tr>
      <w:tr w:rsidR="003D127B" w:rsidRPr="006E260F" w14:paraId="6B0966D1" w14:textId="77777777" w:rsidTr="00AA40EC">
        <w:trPr>
          <w:trHeight w:val="1035"/>
        </w:trPr>
        <w:tc>
          <w:tcPr>
            <w:tcW w:w="4140" w:type="dxa"/>
            <w:shd w:val="clear" w:color="000000" w:fill="FFFFFF"/>
            <w:hideMark/>
          </w:tcPr>
          <w:p w14:paraId="10A31B58" w14:textId="3A13BCA9" w:rsidR="003D127B" w:rsidRPr="006E260F" w:rsidRDefault="00EA6E95" w:rsidP="003D127B">
            <w:pPr>
              <w:rPr>
                <w:bCs/>
                <w:sz w:val="27"/>
                <w:szCs w:val="27"/>
              </w:rPr>
            </w:pPr>
            <w:r w:rsidRPr="006E260F">
              <w:rPr>
                <w:sz w:val="27"/>
                <w:szCs w:val="27"/>
              </w:rPr>
              <w:t>«</w:t>
            </w:r>
            <w:r w:rsidR="003D127B" w:rsidRPr="006E260F">
              <w:rPr>
                <w:sz w:val="27"/>
                <w:szCs w:val="27"/>
              </w:rPr>
              <w:t>2019-2025 елларга Түбән Кама муниципаль районында яшьләр сәясәтен үстерү</w:t>
            </w:r>
            <w:r w:rsidRPr="006E260F">
              <w:rPr>
                <w:sz w:val="27"/>
                <w:szCs w:val="27"/>
              </w:rPr>
              <w:t>»</w:t>
            </w:r>
            <w:r w:rsidR="003D127B" w:rsidRPr="006E260F">
              <w:rPr>
                <w:sz w:val="27"/>
                <w:szCs w:val="27"/>
              </w:rPr>
              <w:t xml:space="preserve"> муниципаль программасы</w:t>
            </w:r>
          </w:p>
        </w:tc>
        <w:tc>
          <w:tcPr>
            <w:tcW w:w="567" w:type="dxa"/>
            <w:shd w:val="clear" w:color="000000" w:fill="FFFFFF"/>
            <w:noWrap/>
            <w:vAlign w:val="center"/>
            <w:hideMark/>
          </w:tcPr>
          <w:p w14:paraId="5C5CB30B" w14:textId="77777777" w:rsidR="003D127B" w:rsidRPr="006E260F" w:rsidRDefault="003D127B" w:rsidP="003D127B">
            <w:pPr>
              <w:jc w:val="center"/>
              <w:rPr>
                <w:bCs/>
                <w:sz w:val="25"/>
                <w:szCs w:val="25"/>
              </w:rPr>
            </w:pPr>
            <w:r w:rsidRPr="006E260F">
              <w:rPr>
                <w:bCs/>
                <w:sz w:val="25"/>
                <w:szCs w:val="25"/>
              </w:rPr>
              <w:t>07</w:t>
            </w:r>
          </w:p>
        </w:tc>
        <w:tc>
          <w:tcPr>
            <w:tcW w:w="567" w:type="dxa"/>
            <w:shd w:val="clear" w:color="000000" w:fill="FFFFFF"/>
            <w:noWrap/>
            <w:vAlign w:val="center"/>
            <w:hideMark/>
          </w:tcPr>
          <w:p w14:paraId="6B4D900D" w14:textId="77777777" w:rsidR="003D127B" w:rsidRPr="006E260F" w:rsidRDefault="003D127B" w:rsidP="003D127B">
            <w:pPr>
              <w:jc w:val="center"/>
              <w:rPr>
                <w:bCs/>
                <w:sz w:val="25"/>
                <w:szCs w:val="25"/>
              </w:rPr>
            </w:pPr>
            <w:r w:rsidRPr="006E260F">
              <w:rPr>
                <w:bCs/>
                <w:sz w:val="25"/>
                <w:szCs w:val="25"/>
              </w:rPr>
              <w:t>09</w:t>
            </w:r>
          </w:p>
        </w:tc>
        <w:tc>
          <w:tcPr>
            <w:tcW w:w="1701" w:type="dxa"/>
            <w:shd w:val="clear" w:color="000000" w:fill="FFFFFF"/>
            <w:noWrap/>
            <w:vAlign w:val="center"/>
            <w:hideMark/>
          </w:tcPr>
          <w:p w14:paraId="199C2182" w14:textId="77777777" w:rsidR="003D127B" w:rsidRPr="006E260F" w:rsidRDefault="003D127B" w:rsidP="003D127B">
            <w:pPr>
              <w:jc w:val="center"/>
              <w:rPr>
                <w:bCs/>
                <w:sz w:val="25"/>
                <w:szCs w:val="25"/>
              </w:rPr>
            </w:pPr>
            <w:r w:rsidRPr="006E260F">
              <w:rPr>
                <w:bCs/>
                <w:sz w:val="25"/>
                <w:szCs w:val="25"/>
              </w:rPr>
              <w:t> </w:t>
            </w:r>
          </w:p>
        </w:tc>
        <w:tc>
          <w:tcPr>
            <w:tcW w:w="708" w:type="dxa"/>
            <w:shd w:val="clear" w:color="000000" w:fill="FFFFFF"/>
            <w:noWrap/>
            <w:vAlign w:val="center"/>
            <w:hideMark/>
          </w:tcPr>
          <w:p w14:paraId="15BE4987" w14:textId="77777777" w:rsidR="003D127B" w:rsidRPr="006E260F" w:rsidRDefault="003D127B" w:rsidP="003D127B">
            <w:pPr>
              <w:jc w:val="center"/>
              <w:rPr>
                <w:bCs/>
                <w:sz w:val="25"/>
                <w:szCs w:val="25"/>
              </w:rPr>
            </w:pPr>
            <w:r w:rsidRPr="006E260F">
              <w:rPr>
                <w:bCs/>
                <w:sz w:val="25"/>
                <w:szCs w:val="25"/>
              </w:rPr>
              <w:t> </w:t>
            </w:r>
          </w:p>
        </w:tc>
        <w:tc>
          <w:tcPr>
            <w:tcW w:w="1418" w:type="dxa"/>
            <w:shd w:val="clear" w:color="000000" w:fill="FFFFFF"/>
            <w:vAlign w:val="center"/>
            <w:hideMark/>
          </w:tcPr>
          <w:p w14:paraId="40177697" w14:textId="77777777" w:rsidR="003D127B" w:rsidRPr="006E260F" w:rsidRDefault="003D127B" w:rsidP="003D127B">
            <w:pPr>
              <w:jc w:val="center"/>
              <w:rPr>
                <w:bCs/>
                <w:sz w:val="25"/>
                <w:szCs w:val="25"/>
              </w:rPr>
            </w:pPr>
            <w:r w:rsidRPr="006E260F">
              <w:rPr>
                <w:bCs/>
                <w:sz w:val="25"/>
                <w:szCs w:val="25"/>
              </w:rPr>
              <w:t xml:space="preserve">19 504,3  </w:t>
            </w:r>
          </w:p>
        </w:tc>
        <w:tc>
          <w:tcPr>
            <w:tcW w:w="1417" w:type="dxa"/>
            <w:shd w:val="clear" w:color="000000" w:fill="FFFFFF"/>
            <w:vAlign w:val="center"/>
            <w:hideMark/>
          </w:tcPr>
          <w:p w14:paraId="5F2D61AF" w14:textId="77777777" w:rsidR="003D127B" w:rsidRPr="006E260F" w:rsidRDefault="003D127B" w:rsidP="003D127B">
            <w:pPr>
              <w:jc w:val="center"/>
              <w:rPr>
                <w:bCs/>
                <w:sz w:val="25"/>
                <w:szCs w:val="25"/>
              </w:rPr>
            </w:pPr>
            <w:r w:rsidRPr="006E260F">
              <w:rPr>
                <w:bCs/>
                <w:sz w:val="25"/>
                <w:szCs w:val="25"/>
              </w:rPr>
              <w:t> </w:t>
            </w:r>
          </w:p>
        </w:tc>
      </w:tr>
      <w:tr w:rsidR="003D127B" w:rsidRPr="006E260F" w14:paraId="5531CCAA" w14:textId="77777777" w:rsidTr="00AA40EC">
        <w:trPr>
          <w:trHeight w:val="60"/>
        </w:trPr>
        <w:tc>
          <w:tcPr>
            <w:tcW w:w="4140" w:type="dxa"/>
            <w:shd w:val="clear" w:color="000000" w:fill="FFFFFF"/>
            <w:hideMark/>
          </w:tcPr>
          <w:p w14:paraId="62BA3D82" w14:textId="719423C1" w:rsidR="003D127B" w:rsidRPr="006E260F" w:rsidRDefault="003D127B" w:rsidP="003D127B">
            <w:pPr>
              <w:rPr>
                <w:sz w:val="27"/>
                <w:szCs w:val="27"/>
              </w:rPr>
            </w:pPr>
            <w:r w:rsidRPr="006E260F">
              <w:rPr>
                <w:sz w:val="27"/>
                <w:szCs w:val="27"/>
              </w:rPr>
              <w:t xml:space="preserve">Яшьләр сәясәте учреждениеләре эшчәнлеген тәэмин итү </w:t>
            </w:r>
          </w:p>
        </w:tc>
        <w:tc>
          <w:tcPr>
            <w:tcW w:w="567" w:type="dxa"/>
            <w:shd w:val="clear" w:color="000000" w:fill="FFFFFF"/>
            <w:noWrap/>
            <w:vAlign w:val="center"/>
            <w:hideMark/>
          </w:tcPr>
          <w:p w14:paraId="1DD69F7C" w14:textId="77777777" w:rsidR="003D127B" w:rsidRPr="006E260F" w:rsidRDefault="003D127B" w:rsidP="003D127B">
            <w:pPr>
              <w:jc w:val="center"/>
              <w:rPr>
                <w:sz w:val="25"/>
                <w:szCs w:val="25"/>
              </w:rPr>
            </w:pPr>
            <w:r w:rsidRPr="006E260F">
              <w:rPr>
                <w:sz w:val="25"/>
                <w:szCs w:val="25"/>
              </w:rPr>
              <w:t>07</w:t>
            </w:r>
          </w:p>
        </w:tc>
        <w:tc>
          <w:tcPr>
            <w:tcW w:w="567" w:type="dxa"/>
            <w:shd w:val="clear" w:color="000000" w:fill="FFFFFF"/>
            <w:noWrap/>
            <w:vAlign w:val="center"/>
            <w:hideMark/>
          </w:tcPr>
          <w:p w14:paraId="4DB12A2B" w14:textId="77777777" w:rsidR="003D127B" w:rsidRPr="006E260F" w:rsidRDefault="003D127B" w:rsidP="003D127B">
            <w:pPr>
              <w:jc w:val="center"/>
              <w:rPr>
                <w:sz w:val="25"/>
                <w:szCs w:val="25"/>
              </w:rPr>
            </w:pPr>
            <w:r w:rsidRPr="006E260F">
              <w:rPr>
                <w:sz w:val="25"/>
                <w:szCs w:val="25"/>
              </w:rPr>
              <w:t>09</w:t>
            </w:r>
          </w:p>
        </w:tc>
        <w:tc>
          <w:tcPr>
            <w:tcW w:w="1701" w:type="dxa"/>
            <w:shd w:val="clear" w:color="000000" w:fill="FFFFFF"/>
            <w:noWrap/>
            <w:vAlign w:val="center"/>
            <w:hideMark/>
          </w:tcPr>
          <w:p w14:paraId="20AB9076" w14:textId="77777777" w:rsidR="003D127B" w:rsidRPr="006E260F" w:rsidRDefault="003D127B" w:rsidP="003D127B">
            <w:pPr>
              <w:jc w:val="center"/>
              <w:rPr>
                <w:sz w:val="25"/>
                <w:szCs w:val="25"/>
              </w:rPr>
            </w:pPr>
            <w:r w:rsidRPr="006E260F">
              <w:rPr>
                <w:sz w:val="25"/>
                <w:szCs w:val="25"/>
              </w:rPr>
              <w:t>38 4 02 43190</w:t>
            </w:r>
          </w:p>
        </w:tc>
        <w:tc>
          <w:tcPr>
            <w:tcW w:w="708" w:type="dxa"/>
            <w:shd w:val="clear" w:color="000000" w:fill="FFFFFF"/>
            <w:noWrap/>
            <w:vAlign w:val="center"/>
            <w:hideMark/>
          </w:tcPr>
          <w:p w14:paraId="70D1B45D" w14:textId="77777777" w:rsidR="003D127B" w:rsidRPr="006E260F" w:rsidRDefault="003D127B" w:rsidP="003D127B">
            <w:pPr>
              <w:jc w:val="center"/>
              <w:rPr>
                <w:sz w:val="25"/>
                <w:szCs w:val="25"/>
              </w:rPr>
            </w:pPr>
            <w:r w:rsidRPr="006E260F">
              <w:rPr>
                <w:sz w:val="25"/>
                <w:szCs w:val="25"/>
              </w:rPr>
              <w:t> </w:t>
            </w:r>
          </w:p>
        </w:tc>
        <w:tc>
          <w:tcPr>
            <w:tcW w:w="1418" w:type="dxa"/>
            <w:shd w:val="clear" w:color="000000" w:fill="FFFFFF"/>
            <w:noWrap/>
            <w:vAlign w:val="center"/>
            <w:hideMark/>
          </w:tcPr>
          <w:p w14:paraId="38014826" w14:textId="77777777" w:rsidR="003D127B" w:rsidRPr="006E260F" w:rsidRDefault="003D127B" w:rsidP="003D127B">
            <w:pPr>
              <w:jc w:val="center"/>
              <w:rPr>
                <w:sz w:val="25"/>
                <w:szCs w:val="25"/>
              </w:rPr>
            </w:pPr>
            <w:r w:rsidRPr="006E260F">
              <w:rPr>
                <w:sz w:val="25"/>
                <w:szCs w:val="25"/>
              </w:rPr>
              <w:t xml:space="preserve">19 504,3  </w:t>
            </w:r>
          </w:p>
        </w:tc>
        <w:tc>
          <w:tcPr>
            <w:tcW w:w="1417" w:type="dxa"/>
            <w:shd w:val="clear" w:color="000000" w:fill="FFFFFF"/>
            <w:noWrap/>
            <w:vAlign w:val="center"/>
            <w:hideMark/>
          </w:tcPr>
          <w:p w14:paraId="2439B718" w14:textId="77777777" w:rsidR="003D127B" w:rsidRPr="006E260F" w:rsidRDefault="003D127B" w:rsidP="003D127B">
            <w:pPr>
              <w:jc w:val="center"/>
              <w:rPr>
                <w:sz w:val="25"/>
                <w:szCs w:val="25"/>
              </w:rPr>
            </w:pPr>
            <w:r w:rsidRPr="006E260F">
              <w:rPr>
                <w:sz w:val="25"/>
                <w:szCs w:val="25"/>
              </w:rPr>
              <w:t> </w:t>
            </w:r>
          </w:p>
        </w:tc>
      </w:tr>
      <w:tr w:rsidR="003D127B" w:rsidRPr="006E260F" w14:paraId="541747EC" w14:textId="77777777" w:rsidTr="00AA40EC">
        <w:trPr>
          <w:trHeight w:val="645"/>
        </w:trPr>
        <w:tc>
          <w:tcPr>
            <w:tcW w:w="4140" w:type="dxa"/>
            <w:shd w:val="clear" w:color="000000" w:fill="FFFFFF"/>
            <w:hideMark/>
          </w:tcPr>
          <w:p w14:paraId="72857164" w14:textId="5640BD1C" w:rsidR="003D127B" w:rsidRPr="006E260F" w:rsidRDefault="003D127B" w:rsidP="003D127B">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045C0F27" w14:textId="77777777" w:rsidR="003D127B" w:rsidRPr="006E260F" w:rsidRDefault="003D127B" w:rsidP="003D127B">
            <w:pPr>
              <w:jc w:val="center"/>
              <w:rPr>
                <w:sz w:val="25"/>
                <w:szCs w:val="25"/>
              </w:rPr>
            </w:pPr>
            <w:r w:rsidRPr="006E260F">
              <w:rPr>
                <w:sz w:val="25"/>
                <w:szCs w:val="25"/>
              </w:rPr>
              <w:t>07</w:t>
            </w:r>
          </w:p>
        </w:tc>
        <w:tc>
          <w:tcPr>
            <w:tcW w:w="567" w:type="dxa"/>
            <w:shd w:val="clear" w:color="000000" w:fill="FFFFFF"/>
            <w:noWrap/>
            <w:vAlign w:val="center"/>
            <w:hideMark/>
          </w:tcPr>
          <w:p w14:paraId="5ABE0E87" w14:textId="77777777" w:rsidR="003D127B" w:rsidRPr="006E260F" w:rsidRDefault="003D127B" w:rsidP="003D127B">
            <w:pPr>
              <w:jc w:val="center"/>
              <w:rPr>
                <w:sz w:val="25"/>
                <w:szCs w:val="25"/>
              </w:rPr>
            </w:pPr>
            <w:r w:rsidRPr="006E260F">
              <w:rPr>
                <w:sz w:val="25"/>
                <w:szCs w:val="25"/>
              </w:rPr>
              <w:t>09</w:t>
            </w:r>
          </w:p>
        </w:tc>
        <w:tc>
          <w:tcPr>
            <w:tcW w:w="1701" w:type="dxa"/>
            <w:shd w:val="clear" w:color="000000" w:fill="FFFFFF"/>
            <w:noWrap/>
            <w:vAlign w:val="center"/>
            <w:hideMark/>
          </w:tcPr>
          <w:p w14:paraId="48403632" w14:textId="77777777" w:rsidR="003D127B" w:rsidRPr="006E260F" w:rsidRDefault="003D127B" w:rsidP="003D127B">
            <w:pPr>
              <w:jc w:val="center"/>
              <w:rPr>
                <w:sz w:val="25"/>
                <w:szCs w:val="25"/>
              </w:rPr>
            </w:pPr>
            <w:r w:rsidRPr="006E260F">
              <w:rPr>
                <w:sz w:val="25"/>
                <w:szCs w:val="25"/>
              </w:rPr>
              <w:t>38 4 02 43190</w:t>
            </w:r>
          </w:p>
        </w:tc>
        <w:tc>
          <w:tcPr>
            <w:tcW w:w="708" w:type="dxa"/>
            <w:shd w:val="clear" w:color="000000" w:fill="FFFFFF"/>
            <w:noWrap/>
            <w:vAlign w:val="center"/>
            <w:hideMark/>
          </w:tcPr>
          <w:p w14:paraId="626BFE3E" w14:textId="77777777" w:rsidR="003D127B" w:rsidRPr="006E260F" w:rsidRDefault="003D127B" w:rsidP="003D127B">
            <w:pPr>
              <w:jc w:val="center"/>
              <w:rPr>
                <w:sz w:val="25"/>
                <w:szCs w:val="25"/>
              </w:rPr>
            </w:pPr>
            <w:r w:rsidRPr="006E260F">
              <w:rPr>
                <w:sz w:val="25"/>
                <w:szCs w:val="25"/>
              </w:rPr>
              <w:t>600</w:t>
            </w:r>
          </w:p>
        </w:tc>
        <w:tc>
          <w:tcPr>
            <w:tcW w:w="1418" w:type="dxa"/>
            <w:shd w:val="clear" w:color="000000" w:fill="FFFFFF"/>
            <w:noWrap/>
            <w:vAlign w:val="center"/>
            <w:hideMark/>
          </w:tcPr>
          <w:p w14:paraId="640587CF" w14:textId="77777777" w:rsidR="003D127B" w:rsidRPr="006E260F" w:rsidRDefault="003D127B" w:rsidP="003D127B">
            <w:pPr>
              <w:jc w:val="center"/>
              <w:rPr>
                <w:sz w:val="25"/>
                <w:szCs w:val="25"/>
              </w:rPr>
            </w:pPr>
            <w:r w:rsidRPr="006E260F">
              <w:rPr>
                <w:sz w:val="25"/>
                <w:szCs w:val="25"/>
              </w:rPr>
              <w:t xml:space="preserve">19 504,3  </w:t>
            </w:r>
          </w:p>
        </w:tc>
        <w:tc>
          <w:tcPr>
            <w:tcW w:w="1417" w:type="dxa"/>
            <w:shd w:val="clear" w:color="000000" w:fill="FFFFFF"/>
            <w:noWrap/>
            <w:vAlign w:val="center"/>
            <w:hideMark/>
          </w:tcPr>
          <w:p w14:paraId="4337F0A2" w14:textId="77777777" w:rsidR="003D127B" w:rsidRPr="006E260F" w:rsidRDefault="003D127B" w:rsidP="003D127B">
            <w:pPr>
              <w:jc w:val="center"/>
              <w:rPr>
                <w:sz w:val="25"/>
                <w:szCs w:val="25"/>
              </w:rPr>
            </w:pPr>
            <w:r w:rsidRPr="006E260F">
              <w:rPr>
                <w:sz w:val="25"/>
                <w:szCs w:val="25"/>
              </w:rPr>
              <w:t> </w:t>
            </w:r>
          </w:p>
        </w:tc>
      </w:tr>
      <w:tr w:rsidR="003D127B" w:rsidRPr="006E260F" w14:paraId="5D7675CC" w14:textId="77777777" w:rsidTr="00AA40EC">
        <w:trPr>
          <w:trHeight w:val="60"/>
        </w:trPr>
        <w:tc>
          <w:tcPr>
            <w:tcW w:w="4140" w:type="dxa"/>
            <w:shd w:val="clear" w:color="000000" w:fill="FFFFFF"/>
            <w:hideMark/>
          </w:tcPr>
          <w:p w14:paraId="1C2F171B" w14:textId="162C96EA" w:rsidR="003D127B" w:rsidRPr="006E260F" w:rsidRDefault="004D4CC8" w:rsidP="003D127B">
            <w:pPr>
              <w:rPr>
                <w:bCs/>
                <w:sz w:val="27"/>
                <w:szCs w:val="27"/>
              </w:rPr>
            </w:pPr>
            <w:r w:rsidRPr="006E260F">
              <w:rPr>
                <w:sz w:val="27"/>
                <w:szCs w:val="27"/>
              </w:rPr>
              <w:t>Чыгымнарның программасыз юнәлешләре</w:t>
            </w:r>
          </w:p>
        </w:tc>
        <w:tc>
          <w:tcPr>
            <w:tcW w:w="567" w:type="dxa"/>
            <w:shd w:val="clear" w:color="000000" w:fill="FFFFFF"/>
            <w:noWrap/>
            <w:vAlign w:val="center"/>
            <w:hideMark/>
          </w:tcPr>
          <w:p w14:paraId="55962FA3" w14:textId="77777777" w:rsidR="003D127B" w:rsidRPr="006E260F" w:rsidRDefault="003D127B" w:rsidP="003D127B">
            <w:pPr>
              <w:jc w:val="center"/>
              <w:rPr>
                <w:bCs/>
                <w:sz w:val="25"/>
                <w:szCs w:val="25"/>
              </w:rPr>
            </w:pPr>
            <w:r w:rsidRPr="006E260F">
              <w:rPr>
                <w:bCs/>
                <w:sz w:val="25"/>
                <w:szCs w:val="25"/>
              </w:rPr>
              <w:t>07</w:t>
            </w:r>
          </w:p>
        </w:tc>
        <w:tc>
          <w:tcPr>
            <w:tcW w:w="567" w:type="dxa"/>
            <w:shd w:val="clear" w:color="000000" w:fill="FFFFFF"/>
            <w:noWrap/>
            <w:vAlign w:val="center"/>
            <w:hideMark/>
          </w:tcPr>
          <w:p w14:paraId="7DAE6F54" w14:textId="77777777" w:rsidR="003D127B" w:rsidRPr="006E260F" w:rsidRDefault="003D127B" w:rsidP="003D127B">
            <w:pPr>
              <w:jc w:val="center"/>
              <w:rPr>
                <w:bCs/>
                <w:sz w:val="25"/>
                <w:szCs w:val="25"/>
              </w:rPr>
            </w:pPr>
            <w:r w:rsidRPr="006E260F">
              <w:rPr>
                <w:bCs/>
                <w:sz w:val="25"/>
                <w:szCs w:val="25"/>
              </w:rPr>
              <w:t>09</w:t>
            </w:r>
          </w:p>
        </w:tc>
        <w:tc>
          <w:tcPr>
            <w:tcW w:w="1701" w:type="dxa"/>
            <w:shd w:val="clear" w:color="000000" w:fill="FFFFFF"/>
            <w:noWrap/>
            <w:vAlign w:val="center"/>
            <w:hideMark/>
          </w:tcPr>
          <w:p w14:paraId="27F1F808" w14:textId="77777777" w:rsidR="003D127B" w:rsidRPr="006E260F" w:rsidRDefault="003D127B" w:rsidP="003D127B">
            <w:pPr>
              <w:jc w:val="center"/>
              <w:rPr>
                <w:bCs/>
                <w:sz w:val="25"/>
                <w:szCs w:val="25"/>
              </w:rPr>
            </w:pPr>
            <w:r w:rsidRPr="006E260F">
              <w:rPr>
                <w:bCs/>
                <w:sz w:val="25"/>
                <w:szCs w:val="25"/>
              </w:rPr>
              <w:t> </w:t>
            </w:r>
          </w:p>
        </w:tc>
        <w:tc>
          <w:tcPr>
            <w:tcW w:w="708" w:type="dxa"/>
            <w:shd w:val="clear" w:color="000000" w:fill="FFFFFF"/>
            <w:noWrap/>
            <w:vAlign w:val="center"/>
            <w:hideMark/>
          </w:tcPr>
          <w:p w14:paraId="08C510F8" w14:textId="77777777" w:rsidR="003D127B" w:rsidRPr="006E260F" w:rsidRDefault="003D127B" w:rsidP="003D127B">
            <w:pPr>
              <w:jc w:val="center"/>
              <w:rPr>
                <w:bCs/>
                <w:sz w:val="25"/>
                <w:szCs w:val="25"/>
              </w:rPr>
            </w:pPr>
            <w:r w:rsidRPr="006E260F">
              <w:rPr>
                <w:bCs/>
                <w:sz w:val="25"/>
                <w:szCs w:val="25"/>
              </w:rPr>
              <w:t> </w:t>
            </w:r>
          </w:p>
        </w:tc>
        <w:tc>
          <w:tcPr>
            <w:tcW w:w="1418" w:type="dxa"/>
            <w:shd w:val="clear" w:color="000000" w:fill="FFFFFF"/>
            <w:noWrap/>
            <w:vAlign w:val="center"/>
            <w:hideMark/>
          </w:tcPr>
          <w:p w14:paraId="0B28A734" w14:textId="77777777" w:rsidR="003D127B" w:rsidRPr="006E260F" w:rsidRDefault="003D127B" w:rsidP="003D127B">
            <w:pPr>
              <w:jc w:val="center"/>
              <w:rPr>
                <w:bCs/>
                <w:sz w:val="25"/>
                <w:szCs w:val="25"/>
              </w:rPr>
            </w:pPr>
            <w:r w:rsidRPr="006E260F">
              <w:rPr>
                <w:bCs/>
                <w:sz w:val="25"/>
                <w:szCs w:val="25"/>
              </w:rPr>
              <w:t xml:space="preserve">4 199,5  </w:t>
            </w:r>
          </w:p>
        </w:tc>
        <w:tc>
          <w:tcPr>
            <w:tcW w:w="1417" w:type="dxa"/>
            <w:shd w:val="clear" w:color="000000" w:fill="FFFFFF"/>
            <w:noWrap/>
            <w:vAlign w:val="center"/>
            <w:hideMark/>
          </w:tcPr>
          <w:p w14:paraId="31A336B4" w14:textId="77777777" w:rsidR="003D127B" w:rsidRPr="006E260F" w:rsidRDefault="003D127B" w:rsidP="003D127B">
            <w:pPr>
              <w:jc w:val="center"/>
              <w:rPr>
                <w:bCs/>
                <w:sz w:val="25"/>
                <w:szCs w:val="25"/>
              </w:rPr>
            </w:pPr>
            <w:r w:rsidRPr="006E260F">
              <w:rPr>
                <w:bCs/>
                <w:sz w:val="25"/>
                <w:szCs w:val="25"/>
              </w:rPr>
              <w:t xml:space="preserve">106 941,7  </w:t>
            </w:r>
          </w:p>
        </w:tc>
      </w:tr>
      <w:tr w:rsidR="003D127B" w:rsidRPr="006E260F" w14:paraId="63FDEE16" w14:textId="77777777" w:rsidTr="00AA40EC">
        <w:trPr>
          <w:trHeight w:val="345"/>
        </w:trPr>
        <w:tc>
          <w:tcPr>
            <w:tcW w:w="4140" w:type="dxa"/>
            <w:shd w:val="clear" w:color="000000" w:fill="FFFFFF"/>
            <w:hideMark/>
          </w:tcPr>
          <w:p w14:paraId="24920E38" w14:textId="70479573" w:rsidR="003D127B" w:rsidRPr="006E260F" w:rsidRDefault="003D127B" w:rsidP="003D127B">
            <w:pPr>
              <w:rPr>
                <w:sz w:val="27"/>
                <w:szCs w:val="27"/>
              </w:rPr>
            </w:pPr>
            <w:r w:rsidRPr="006E260F">
              <w:rPr>
                <w:sz w:val="27"/>
                <w:szCs w:val="27"/>
              </w:rPr>
              <w:t>Каникул вакытында балаларның ялын оештыруны тәэмин итү буенча җирле үзидарә органнары вәкаләтләрен үтәгәндә барлыкка килә торган чыгым йөкләмәләрен финанслау максатларында муниципаль районнар һәм шәһәр округлары бюджетларына субсидияләр</w:t>
            </w:r>
          </w:p>
        </w:tc>
        <w:tc>
          <w:tcPr>
            <w:tcW w:w="567" w:type="dxa"/>
            <w:shd w:val="clear" w:color="000000" w:fill="FFFFFF"/>
            <w:noWrap/>
            <w:vAlign w:val="center"/>
            <w:hideMark/>
          </w:tcPr>
          <w:p w14:paraId="12383E88" w14:textId="77777777" w:rsidR="003D127B" w:rsidRPr="006E260F" w:rsidRDefault="003D127B" w:rsidP="003D127B">
            <w:pPr>
              <w:jc w:val="center"/>
              <w:rPr>
                <w:sz w:val="25"/>
                <w:szCs w:val="25"/>
              </w:rPr>
            </w:pPr>
            <w:r w:rsidRPr="006E260F">
              <w:rPr>
                <w:sz w:val="25"/>
                <w:szCs w:val="25"/>
              </w:rPr>
              <w:t>07</w:t>
            </w:r>
          </w:p>
        </w:tc>
        <w:tc>
          <w:tcPr>
            <w:tcW w:w="567" w:type="dxa"/>
            <w:shd w:val="clear" w:color="000000" w:fill="FFFFFF"/>
            <w:noWrap/>
            <w:vAlign w:val="center"/>
            <w:hideMark/>
          </w:tcPr>
          <w:p w14:paraId="12C3A620" w14:textId="77777777" w:rsidR="003D127B" w:rsidRPr="006E260F" w:rsidRDefault="003D127B" w:rsidP="003D127B">
            <w:pPr>
              <w:jc w:val="center"/>
              <w:rPr>
                <w:sz w:val="25"/>
                <w:szCs w:val="25"/>
              </w:rPr>
            </w:pPr>
            <w:r w:rsidRPr="006E260F">
              <w:rPr>
                <w:sz w:val="25"/>
                <w:szCs w:val="25"/>
              </w:rPr>
              <w:t>09</w:t>
            </w:r>
          </w:p>
        </w:tc>
        <w:tc>
          <w:tcPr>
            <w:tcW w:w="1701" w:type="dxa"/>
            <w:shd w:val="clear" w:color="000000" w:fill="FFFFFF"/>
            <w:noWrap/>
            <w:vAlign w:val="center"/>
            <w:hideMark/>
          </w:tcPr>
          <w:p w14:paraId="76C8CE5F" w14:textId="77777777" w:rsidR="003D127B" w:rsidRPr="006E260F" w:rsidRDefault="003D127B" w:rsidP="003D127B">
            <w:pPr>
              <w:jc w:val="center"/>
              <w:rPr>
                <w:sz w:val="25"/>
                <w:szCs w:val="25"/>
              </w:rPr>
            </w:pPr>
            <w:r w:rsidRPr="006E260F">
              <w:rPr>
                <w:sz w:val="25"/>
                <w:szCs w:val="25"/>
              </w:rPr>
              <w:t>38 2 01 22320</w:t>
            </w:r>
          </w:p>
        </w:tc>
        <w:tc>
          <w:tcPr>
            <w:tcW w:w="708" w:type="dxa"/>
            <w:shd w:val="clear" w:color="000000" w:fill="FFFFFF"/>
            <w:noWrap/>
            <w:vAlign w:val="center"/>
            <w:hideMark/>
          </w:tcPr>
          <w:p w14:paraId="10A20DEC" w14:textId="77777777" w:rsidR="003D127B" w:rsidRPr="006E260F" w:rsidRDefault="003D127B" w:rsidP="003D127B">
            <w:pPr>
              <w:jc w:val="center"/>
              <w:rPr>
                <w:sz w:val="25"/>
                <w:szCs w:val="25"/>
              </w:rPr>
            </w:pPr>
            <w:r w:rsidRPr="006E260F">
              <w:rPr>
                <w:sz w:val="25"/>
                <w:szCs w:val="25"/>
              </w:rPr>
              <w:t> </w:t>
            </w:r>
          </w:p>
        </w:tc>
        <w:tc>
          <w:tcPr>
            <w:tcW w:w="1418" w:type="dxa"/>
            <w:shd w:val="clear" w:color="000000" w:fill="FFFFFF"/>
            <w:noWrap/>
            <w:vAlign w:val="center"/>
            <w:hideMark/>
          </w:tcPr>
          <w:p w14:paraId="33FCD081" w14:textId="77777777" w:rsidR="003D127B" w:rsidRPr="006E260F" w:rsidRDefault="003D127B" w:rsidP="003D127B">
            <w:pPr>
              <w:jc w:val="center"/>
              <w:rPr>
                <w:sz w:val="25"/>
                <w:szCs w:val="25"/>
              </w:rPr>
            </w:pPr>
            <w:r w:rsidRPr="006E260F">
              <w:rPr>
                <w:sz w:val="25"/>
                <w:szCs w:val="25"/>
              </w:rPr>
              <w:t> </w:t>
            </w:r>
          </w:p>
        </w:tc>
        <w:tc>
          <w:tcPr>
            <w:tcW w:w="1417" w:type="dxa"/>
            <w:shd w:val="clear" w:color="000000" w:fill="FFFFFF"/>
            <w:noWrap/>
            <w:vAlign w:val="center"/>
            <w:hideMark/>
          </w:tcPr>
          <w:p w14:paraId="04D7C06E" w14:textId="77777777" w:rsidR="003D127B" w:rsidRPr="006E260F" w:rsidRDefault="003D127B" w:rsidP="003D127B">
            <w:pPr>
              <w:jc w:val="center"/>
              <w:rPr>
                <w:sz w:val="25"/>
                <w:szCs w:val="25"/>
              </w:rPr>
            </w:pPr>
            <w:r w:rsidRPr="006E260F">
              <w:rPr>
                <w:sz w:val="25"/>
                <w:szCs w:val="25"/>
              </w:rPr>
              <w:t xml:space="preserve">81 360,2  </w:t>
            </w:r>
          </w:p>
        </w:tc>
      </w:tr>
      <w:tr w:rsidR="003D127B" w:rsidRPr="006E260F" w14:paraId="2A2CC881" w14:textId="77777777" w:rsidTr="00AA40EC">
        <w:trPr>
          <w:trHeight w:val="345"/>
        </w:trPr>
        <w:tc>
          <w:tcPr>
            <w:tcW w:w="4140" w:type="dxa"/>
            <w:shd w:val="clear" w:color="000000" w:fill="FFFFFF"/>
            <w:hideMark/>
          </w:tcPr>
          <w:p w14:paraId="1FA3AFB1" w14:textId="5F614C74" w:rsidR="003D127B" w:rsidRPr="006E260F" w:rsidRDefault="003D127B" w:rsidP="003D127B">
            <w:pPr>
              <w:rPr>
                <w:sz w:val="27"/>
                <w:szCs w:val="27"/>
              </w:rPr>
            </w:pPr>
            <w:r w:rsidRPr="006E260F">
              <w:rPr>
                <w:sz w:val="27"/>
                <w:szCs w:val="27"/>
              </w:rPr>
              <w:t xml:space="preserve">Дәүләт (муниципаль) органнары, </w:t>
            </w:r>
            <w:r w:rsidRPr="006E260F">
              <w:rPr>
                <w:sz w:val="27"/>
                <w:szCs w:val="27"/>
              </w:rPr>
              <w:lastRenderedPageBreak/>
              <w:t>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shd w:val="clear" w:color="000000" w:fill="FFFFFF"/>
            <w:noWrap/>
            <w:vAlign w:val="center"/>
            <w:hideMark/>
          </w:tcPr>
          <w:p w14:paraId="6597C9C7" w14:textId="77777777" w:rsidR="003D127B" w:rsidRPr="006E260F" w:rsidRDefault="003D127B" w:rsidP="003D127B">
            <w:pPr>
              <w:jc w:val="center"/>
              <w:rPr>
                <w:sz w:val="25"/>
                <w:szCs w:val="25"/>
              </w:rPr>
            </w:pPr>
            <w:r w:rsidRPr="006E260F">
              <w:rPr>
                <w:sz w:val="25"/>
                <w:szCs w:val="25"/>
              </w:rPr>
              <w:lastRenderedPageBreak/>
              <w:t>07</w:t>
            </w:r>
          </w:p>
        </w:tc>
        <w:tc>
          <w:tcPr>
            <w:tcW w:w="567" w:type="dxa"/>
            <w:shd w:val="clear" w:color="000000" w:fill="FFFFFF"/>
            <w:noWrap/>
            <w:vAlign w:val="center"/>
            <w:hideMark/>
          </w:tcPr>
          <w:p w14:paraId="0B24C524" w14:textId="77777777" w:rsidR="003D127B" w:rsidRPr="006E260F" w:rsidRDefault="003D127B" w:rsidP="003D127B">
            <w:pPr>
              <w:jc w:val="center"/>
              <w:rPr>
                <w:sz w:val="25"/>
                <w:szCs w:val="25"/>
              </w:rPr>
            </w:pPr>
            <w:r w:rsidRPr="006E260F">
              <w:rPr>
                <w:sz w:val="25"/>
                <w:szCs w:val="25"/>
              </w:rPr>
              <w:t>09</w:t>
            </w:r>
          </w:p>
        </w:tc>
        <w:tc>
          <w:tcPr>
            <w:tcW w:w="1701" w:type="dxa"/>
            <w:shd w:val="clear" w:color="000000" w:fill="FFFFFF"/>
            <w:noWrap/>
            <w:vAlign w:val="center"/>
            <w:hideMark/>
          </w:tcPr>
          <w:p w14:paraId="1CABB47F" w14:textId="77777777" w:rsidR="003D127B" w:rsidRPr="006E260F" w:rsidRDefault="003D127B" w:rsidP="003D127B">
            <w:pPr>
              <w:jc w:val="center"/>
              <w:rPr>
                <w:sz w:val="25"/>
                <w:szCs w:val="25"/>
              </w:rPr>
            </w:pPr>
            <w:r w:rsidRPr="006E260F">
              <w:rPr>
                <w:sz w:val="25"/>
                <w:szCs w:val="25"/>
              </w:rPr>
              <w:t>38 2 01 22320</w:t>
            </w:r>
          </w:p>
        </w:tc>
        <w:tc>
          <w:tcPr>
            <w:tcW w:w="708" w:type="dxa"/>
            <w:shd w:val="clear" w:color="000000" w:fill="FFFFFF"/>
            <w:noWrap/>
            <w:vAlign w:val="center"/>
            <w:hideMark/>
          </w:tcPr>
          <w:p w14:paraId="02382B61" w14:textId="77777777" w:rsidR="003D127B" w:rsidRPr="006E260F" w:rsidRDefault="003D127B" w:rsidP="003D127B">
            <w:pPr>
              <w:jc w:val="center"/>
              <w:rPr>
                <w:sz w:val="25"/>
                <w:szCs w:val="25"/>
              </w:rPr>
            </w:pPr>
            <w:r w:rsidRPr="006E260F">
              <w:rPr>
                <w:sz w:val="25"/>
                <w:szCs w:val="25"/>
              </w:rPr>
              <w:t>100</w:t>
            </w:r>
          </w:p>
        </w:tc>
        <w:tc>
          <w:tcPr>
            <w:tcW w:w="1418" w:type="dxa"/>
            <w:shd w:val="clear" w:color="000000" w:fill="FFFFFF"/>
            <w:noWrap/>
            <w:vAlign w:val="center"/>
            <w:hideMark/>
          </w:tcPr>
          <w:p w14:paraId="3FE4E767" w14:textId="77777777" w:rsidR="003D127B" w:rsidRPr="006E260F" w:rsidRDefault="003D127B" w:rsidP="003D127B">
            <w:pPr>
              <w:jc w:val="center"/>
              <w:rPr>
                <w:sz w:val="25"/>
                <w:szCs w:val="25"/>
              </w:rPr>
            </w:pPr>
            <w:r w:rsidRPr="006E260F">
              <w:rPr>
                <w:sz w:val="25"/>
                <w:szCs w:val="25"/>
              </w:rPr>
              <w:t> </w:t>
            </w:r>
          </w:p>
        </w:tc>
        <w:tc>
          <w:tcPr>
            <w:tcW w:w="1417" w:type="dxa"/>
            <w:shd w:val="clear" w:color="000000" w:fill="FFFFFF"/>
            <w:noWrap/>
            <w:vAlign w:val="center"/>
            <w:hideMark/>
          </w:tcPr>
          <w:p w14:paraId="4B8E38FB" w14:textId="77777777" w:rsidR="003D127B" w:rsidRPr="006E260F" w:rsidRDefault="003D127B" w:rsidP="003D127B">
            <w:pPr>
              <w:jc w:val="center"/>
              <w:rPr>
                <w:sz w:val="25"/>
                <w:szCs w:val="25"/>
              </w:rPr>
            </w:pPr>
            <w:r w:rsidRPr="006E260F">
              <w:rPr>
                <w:sz w:val="25"/>
                <w:szCs w:val="25"/>
              </w:rPr>
              <w:t xml:space="preserve">93,4  </w:t>
            </w:r>
          </w:p>
        </w:tc>
      </w:tr>
      <w:tr w:rsidR="003D127B" w:rsidRPr="006E260F" w14:paraId="2E6FAE88" w14:textId="77777777" w:rsidTr="00AA40EC">
        <w:trPr>
          <w:trHeight w:val="345"/>
        </w:trPr>
        <w:tc>
          <w:tcPr>
            <w:tcW w:w="4140" w:type="dxa"/>
            <w:shd w:val="clear" w:color="000000" w:fill="FFFFFF"/>
            <w:hideMark/>
          </w:tcPr>
          <w:p w14:paraId="1314D61B" w14:textId="615EC81A" w:rsidR="003D127B" w:rsidRPr="006E260F" w:rsidRDefault="003D127B" w:rsidP="003D127B">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21668A19" w14:textId="77777777" w:rsidR="003D127B" w:rsidRPr="006E260F" w:rsidRDefault="003D127B" w:rsidP="003D127B">
            <w:pPr>
              <w:jc w:val="center"/>
              <w:rPr>
                <w:sz w:val="25"/>
                <w:szCs w:val="25"/>
              </w:rPr>
            </w:pPr>
            <w:r w:rsidRPr="006E260F">
              <w:rPr>
                <w:sz w:val="25"/>
                <w:szCs w:val="25"/>
              </w:rPr>
              <w:t>07</w:t>
            </w:r>
          </w:p>
        </w:tc>
        <w:tc>
          <w:tcPr>
            <w:tcW w:w="567" w:type="dxa"/>
            <w:shd w:val="clear" w:color="000000" w:fill="FFFFFF"/>
            <w:noWrap/>
            <w:vAlign w:val="center"/>
            <w:hideMark/>
          </w:tcPr>
          <w:p w14:paraId="75CCB513" w14:textId="77777777" w:rsidR="003D127B" w:rsidRPr="006E260F" w:rsidRDefault="003D127B" w:rsidP="003D127B">
            <w:pPr>
              <w:jc w:val="center"/>
              <w:rPr>
                <w:sz w:val="25"/>
                <w:szCs w:val="25"/>
              </w:rPr>
            </w:pPr>
            <w:r w:rsidRPr="006E260F">
              <w:rPr>
                <w:sz w:val="25"/>
                <w:szCs w:val="25"/>
              </w:rPr>
              <w:t>09</w:t>
            </w:r>
          </w:p>
        </w:tc>
        <w:tc>
          <w:tcPr>
            <w:tcW w:w="1701" w:type="dxa"/>
            <w:shd w:val="clear" w:color="000000" w:fill="FFFFFF"/>
            <w:noWrap/>
            <w:vAlign w:val="center"/>
            <w:hideMark/>
          </w:tcPr>
          <w:p w14:paraId="494B8B7E" w14:textId="77777777" w:rsidR="003D127B" w:rsidRPr="006E260F" w:rsidRDefault="003D127B" w:rsidP="003D127B">
            <w:pPr>
              <w:jc w:val="center"/>
              <w:rPr>
                <w:sz w:val="25"/>
                <w:szCs w:val="25"/>
              </w:rPr>
            </w:pPr>
            <w:r w:rsidRPr="006E260F">
              <w:rPr>
                <w:sz w:val="25"/>
                <w:szCs w:val="25"/>
              </w:rPr>
              <w:t>38 2 01 22320</w:t>
            </w:r>
          </w:p>
        </w:tc>
        <w:tc>
          <w:tcPr>
            <w:tcW w:w="708" w:type="dxa"/>
            <w:shd w:val="clear" w:color="000000" w:fill="FFFFFF"/>
            <w:noWrap/>
            <w:vAlign w:val="center"/>
            <w:hideMark/>
          </w:tcPr>
          <w:p w14:paraId="723348B2" w14:textId="77777777" w:rsidR="003D127B" w:rsidRPr="006E260F" w:rsidRDefault="003D127B" w:rsidP="003D127B">
            <w:pPr>
              <w:jc w:val="center"/>
              <w:rPr>
                <w:sz w:val="25"/>
                <w:szCs w:val="25"/>
              </w:rPr>
            </w:pPr>
            <w:r w:rsidRPr="006E260F">
              <w:rPr>
                <w:sz w:val="25"/>
                <w:szCs w:val="25"/>
              </w:rPr>
              <w:t>600</w:t>
            </w:r>
          </w:p>
        </w:tc>
        <w:tc>
          <w:tcPr>
            <w:tcW w:w="1418" w:type="dxa"/>
            <w:shd w:val="clear" w:color="000000" w:fill="FFFFFF"/>
            <w:vAlign w:val="center"/>
            <w:hideMark/>
          </w:tcPr>
          <w:p w14:paraId="3478D265" w14:textId="77777777" w:rsidR="003D127B" w:rsidRPr="006E260F" w:rsidRDefault="003D127B" w:rsidP="003D127B">
            <w:pPr>
              <w:jc w:val="center"/>
              <w:rPr>
                <w:sz w:val="25"/>
                <w:szCs w:val="25"/>
              </w:rPr>
            </w:pPr>
            <w:r w:rsidRPr="006E260F">
              <w:rPr>
                <w:sz w:val="25"/>
                <w:szCs w:val="25"/>
              </w:rPr>
              <w:t> </w:t>
            </w:r>
          </w:p>
        </w:tc>
        <w:tc>
          <w:tcPr>
            <w:tcW w:w="1417" w:type="dxa"/>
            <w:shd w:val="clear" w:color="000000" w:fill="FFFFFF"/>
            <w:noWrap/>
            <w:vAlign w:val="center"/>
            <w:hideMark/>
          </w:tcPr>
          <w:p w14:paraId="1A2C3EBE" w14:textId="77777777" w:rsidR="003D127B" w:rsidRPr="006E260F" w:rsidRDefault="003D127B" w:rsidP="003D127B">
            <w:pPr>
              <w:jc w:val="center"/>
              <w:rPr>
                <w:sz w:val="25"/>
                <w:szCs w:val="25"/>
              </w:rPr>
            </w:pPr>
            <w:r w:rsidRPr="006E260F">
              <w:rPr>
                <w:sz w:val="25"/>
                <w:szCs w:val="25"/>
              </w:rPr>
              <w:t xml:space="preserve">58 425,2  </w:t>
            </w:r>
          </w:p>
        </w:tc>
      </w:tr>
      <w:tr w:rsidR="003D127B" w:rsidRPr="006E260F" w14:paraId="6AC3140B" w14:textId="77777777" w:rsidTr="00AA40EC">
        <w:trPr>
          <w:trHeight w:val="60"/>
        </w:trPr>
        <w:tc>
          <w:tcPr>
            <w:tcW w:w="4140" w:type="dxa"/>
            <w:shd w:val="clear" w:color="000000" w:fill="FFFFFF"/>
            <w:hideMark/>
          </w:tcPr>
          <w:p w14:paraId="0D875108" w14:textId="1152506D" w:rsidR="003D127B" w:rsidRPr="006E260F" w:rsidRDefault="003D127B" w:rsidP="003D127B">
            <w:pPr>
              <w:rPr>
                <w:sz w:val="27"/>
                <w:szCs w:val="27"/>
              </w:rPr>
            </w:pPr>
            <w:r w:rsidRPr="006E260F">
              <w:rPr>
                <w:sz w:val="27"/>
                <w:szCs w:val="27"/>
              </w:rPr>
              <w:t>Башка бюджет ассигнованиеләре</w:t>
            </w:r>
          </w:p>
        </w:tc>
        <w:tc>
          <w:tcPr>
            <w:tcW w:w="567" w:type="dxa"/>
            <w:shd w:val="clear" w:color="000000" w:fill="FFFFFF"/>
            <w:noWrap/>
            <w:vAlign w:val="center"/>
            <w:hideMark/>
          </w:tcPr>
          <w:p w14:paraId="1B3C472C" w14:textId="77777777" w:rsidR="003D127B" w:rsidRPr="006E260F" w:rsidRDefault="003D127B" w:rsidP="003D127B">
            <w:pPr>
              <w:jc w:val="center"/>
              <w:rPr>
                <w:sz w:val="25"/>
                <w:szCs w:val="25"/>
              </w:rPr>
            </w:pPr>
            <w:r w:rsidRPr="006E260F">
              <w:rPr>
                <w:sz w:val="25"/>
                <w:szCs w:val="25"/>
              </w:rPr>
              <w:t>07</w:t>
            </w:r>
          </w:p>
        </w:tc>
        <w:tc>
          <w:tcPr>
            <w:tcW w:w="567" w:type="dxa"/>
            <w:shd w:val="clear" w:color="000000" w:fill="FFFFFF"/>
            <w:noWrap/>
            <w:vAlign w:val="center"/>
            <w:hideMark/>
          </w:tcPr>
          <w:p w14:paraId="72831D5A" w14:textId="77777777" w:rsidR="003D127B" w:rsidRPr="006E260F" w:rsidRDefault="003D127B" w:rsidP="003D127B">
            <w:pPr>
              <w:jc w:val="center"/>
              <w:rPr>
                <w:sz w:val="25"/>
                <w:szCs w:val="25"/>
              </w:rPr>
            </w:pPr>
            <w:r w:rsidRPr="006E260F">
              <w:rPr>
                <w:sz w:val="25"/>
                <w:szCs w:val="25"/>
              </w:rPr>
              <w:t>09</w:t>
            </w:r>
          </w:p>
        </w:tc>
        <w:tc>
          <w:tcPr>
            <w:tcW w:w="1701" w:type="dxa"/>
            <w:shd w:val="clear" w:color="000000" w:fill="FFFFFF"/>
            <w:noWrap/>
            <w:vAlign w:val="center"/>
            <w:hideMark/>
          </w:tcPr>
          <w:p w14:paraId="2B09F2A5" w14:textId="77777777" w:rsidR="003D127B" w:rsidRPr="006E260F" w:rsidRDefault="003D127B" w:rsidP="003D127B">
            <w:pPr>
              <w:jc w:val="center"/>
              <w:rPr>
                <w:sz w:val="25"/>
                <w:szCs w:val="25"/>
              </w:rPr>
            </w:pPr>
            <w:r w:rsidRPr="006E260F">
              <w:rPr>
                <w:sz w:val="25"/>
                <w:szCs w:val="25"/>
              </w:rPr>
              <w:t>38 2 01 22320</w:t>
            </w:r>
          </w:p>
        </w:tc>
        <w:tc>
          <w:tcPr>
            <w:tcW w:w="708" w:type="dxa"/>
            <w:shd w:val="clear" w:color="000000" w:fill="FFFFFF"/>
            <w:noWrap/>
            <w:vAlign w:val="center"/>
            <w:hideMark/>
          </w:tcPr>
          <w:p w14:paraId="37AE5B9D" w14:textId="77777777" w:rsidR="003D127B" w:rsidRPr="006E260F" w:rsidRDefault="003D127B" w:rsidP="003D127B">
            <w:pPr>
              <w:jc w:val="center"/>
              <w:rPr>
                <w:sz w:val="25"/>
                <w:szCs w:val="25"/>
              </w:rPr>
            </w:pPr>
            <w:r w:rsidRPr="006E260F">
              <w:rPr>
                <w:sz w:val="25"/>
                <w:szCs w:val="25"/>
              </w:rPr>
              <w:t>800</w:t>
            </w:r>
          </w:p>
        </w:tc>
        <w:tc>
          <w:tcPr>
            <w:tcW w:w="1418" w:type="dxa"/>
            <w:shd w:val="clear" w:color="000000" w:fill="FFFFFF"/>
            <w:noWrap/>
            <w:vAlign w:val="center"/>
            <w:hideMark/>
          </w:tcPr>
          <w:p w14:paraId="36FD6E4D" w14:textId="77777777" w:rsidR="003D127B" w:rsidRPr="006E260F" w:rsidRDefault="003D127B" w:rsidP="003D127B">
            <w:pPr>
              <w:jc w:val="center"/>
              <w:rPr>
                <w:sz w:val="25"/>
                <w:szCs w:val="25"/>
              </w:rPr>
            </w:pPr>
            <w:r w:rsidRPr="006E260F">
              <w:rPr>
                <w:sz w:val="25"/>
                <w:szCs w:val="25"/>
              </w:rPr>
              <w:t> </w:t>
            </w:r>
          </w:p>
        </w:tc>
        <w:tc>
          <w:tcPr>
            <w:tcW w:w="1417" w:type="dxa"/>
            <w:shd w:val="clear" w:color="000000" w:fill="FFFFFF"/>
            <w:noWrap/>
            <w:vAlign w:val="center"/>
            <w:hideMark/>
          </w:tcPr>
          <w:p w14:paraId="337D58C4" w14:textId="77777777" w:rsidR="003D127B" w:rsidRPr="006E260F" w:rsidRDefault="003D127B" w:rsidP="003D127B">
            <w:pPr>
              <w:jc w:val="center"/>
              <w:rPr>
                <w:sz w:val="25"/>
                <w:szCs w:val="25"/>
              </w:rPr>
            </w:pPr>
            <w:r w:rsidRPr="006E260F">
              <w:rPr>
                <w:sz w:val="25"/>
                <w:szCs w:val="25"/>
              </w:rPr>
              <w:t xml:space="preserve">22 841,6  </w:t>
            </w:r>
          </w:p>
        </w:tc>
      </w:tr>
      <w:tr w:rsidR="003D127B" w:rsidRPr="006E260F" w14:paraId="3FD7EA79" w14:textId="77777777" w:rsidTr="00AA40EC">
        <w:trPr>
          <w:trHeight w:val="690"/>
        </w:trPr>
        <w:tc>
          <w:tcPr>
            <w:tcW w:w="4140" w:type="dxa"/>
            <w:shd w:val="clear" w:color="000000" w:fill="FFFFFF"/>
            <w:hideMark/>
          </w:tcPr>
          <w:p w14:paraId="58E4D6B7" w14:textId="568272F5" w:rsidR="003D127B" w:rsidRPr="006E260F" w:rsidRDefault="003D127B" w:rsidP="003D127B">
            <w:pPr>
              <w:rPr>
                <w:sz w:val="27"/>
                <w:szCs w:val="27"/>
              </w:rPr>
            </w:pPr>
            <w:r w:rsidRPr="006E260F">
              <w:rPr>
                <w:sz w:val="27"/>
                <w:szCs w:val="27"/>
              </w:rPr>
              <w:t>Каникул вакытында балаларның ялын оештыру буенча чаралар җирле бюджетлар хисабына</w:t>
            </w:r>
          </w:p>
        </w:tc>
        <w:tc>
          <w:tcPr>
            <w:tcW w:w="567" w:type="dxa"/>
            <w:shd w:val="clear" w:color="000000" w:fill="FFFFFF"/>
            <w:noWrap/>
            <w:vAlign w:val="center"/>
            <w:hideMark/>
          </w:tcPr>
          <w:p w14:paraId="5E0E19D3" w14:textId="77777777" w:rsidR="003D127B" w:rsidRPr="006E260F" w:rsidRDefault="003D127B" w:rsidP="003D127B">
            <w:pPr>
              <w:jc w:val="center"/>
              <w:rPr>
                <w:sz w:val="25"/>
                <w:szCs w:val="25"/>
              </w:rPr>
            </w:pPr>
            <w:r w:rsidRPr="006E260F">
              <w:rPr>
                <w:sz w:val="25"/>
                <w:szCs w:val="25"/>
              </w:rPr>
              <w:t>07</w:t>
            </w:r>
          </w:p>
        </w:tc>
        <w:tc>
          <w:tcPr>
            <w:tcW w:w="567" w:type="dxa"/>
            <w:shd w:val="clear" w:color="000000" w:fill="FFFFFF"/>
            <w:noWrap/>
            <w:vAlign w:val="center"/>
            <w:hideMark/>
          </w:tcPr>
          <w:p w14:paraId="5E018A58" w14:textId="77777777" w:rsidR="003D127B" w:rsidRPr="006E260F" w:rsidRDefault="003D127B" w:rsidP="003D127B">
            <w:pPr>
              <w:jc w:val="center"/>
              <w:rPr>
                <w:sz w:val="25"/>
                <w:szCs w:val="25"/>
              </w:rPr>
            </w:pPr>
            <w:r w:rsidRPr="006E260F">
              <w:rPr>
                <w:sz w:val="25"/>
                <w:szCs w:val="25"/>
              </w:rPr>
              <w:t>09</w:t>
            </w:r>
          </w:p>
        </w:tc>
        <w:tc>
          <w:tcPr>
            <w:tcW w:w="1701" w:type="dxa"/>
            <w:shd w:val="clear" w:color="000000" w:fill="FFFFFF"/>
            <w:noWrap/>
            <w:vAlign w:val="center"/>
            <w:hideMark/>
          </w:tcPr>
          <w:p w14:paraId="7C2531E0" w14:textId="77777777" w:rsidR="003D127B" w:rsidRPr="006E260F" w:rsidRDefault="003D127B" w:rsidP="003D127B">
            <w:pPr>
              <w:jc w:val="center"/>
              <w:rPr>
                <w:sz w:val="25"/>
                <w:szCs w:val="25"/>
              </w:rPr>
            </w:pPr>
            <w:r w:rsidRPr="006E260F">
              <w:rPr>
                <w:sz w:val="25"/>
                <w:szCs w:val="25"/>
              </w:rPr>
              <w:t>38 2 01 82320</w:t>
            </w:r>
          </w:p>
        </w:tc>
        <w:tc>
          <w:tcPr>
            <w:tcW w:w="708" w:type="dxa"/>
            <w:shd w:val="clear" w:color="000000" w:fill="FFFFFF"/>
            <w:noWrap/>
            <w:vAlign w:val="center"/>
            <w:hideMark/>
          </w:tcPr>
          <w:p w14:paraId="39F74B65" w14:textId="77777777" w:rsidR="003D127B" w:rsidRPr="006E260F" w:rsidRDefault="003D127B" w:rsidP="003D127B">
            <w:pPr>
              <w:jc w:val="center"/>
              <w:rPr>
                <w:sz w:val="25"/>
                <w:szCs w:val="25"/>
              </w:rPr>
            </w:pPr>
            <w:r w:rsidRPr="006E260F">
              <w:rPr>
                <w:sz w:val="25"/>
                <w:szCs w:val="25"/>
              </w:rPr>
              <w:t> </w:t>
            </w:r>
          </w:p>
        </w:tc>
        <w:tc>
          <w:tcPr>
            <w:tcW w:w="1418" w:type="dxa"/>
            <w:shd w:val="clear" w:color="000000" w:fill="FFFFFF"/>
            <w:noWrap/>
            <w:vAlign w:val="center"/>
            <w:hideMark/>
          </w:tcPr>
          <w:p w14:paraId="5F14469E" w14:textId="77777777" w:rsidR="003D127B" w:rsidRPr="006E260F" w:rsidRDefault="003D127B" w:rsidP="003D127B">
            <w:pPr>
              <w:jc w:val="center"/>
              <w:rPr>
                <w:sz w:val="25"/>
                <w:szCs w:val="25"/>
              </w:rPr>
            </w:pPr>
            <w:r w:rsidRPr="006E260F">
              <w:rPr>
                <w:sz w:val="25"/>
                <w:szCs w:val="25"/>
              </w:rPr>
              <w:t> </w:t>
            </w:r>
          </w:p>
        </w:tc>
        <w:tc>
          <w:tcPr>
            <w:tcW w:w="1417" w:type="dxa"/>
            <w:shd w:val="clear" w:color="000000" w:fill="FFFFFF"/>
            <w:noWrap/>
            <w:vAlign w:val="center"/>
            <w:hideMark/>
          </w:tcPr>
          <w:p w14:paraId="27E60EF1" w14:textId="77777777" w:rsidR="003D127B" w:rsidRPr="006E260F" w:rsidRDefault="003D127B" w:rsidP="003D127B">
            <w:pPr>
              <w:jc w:val="center"/>
              <w:rPr>
                <w:sz w:val="25"/>
                <w:szCs w:val="25"/>
              </w:rPr>
            </w:pPr>
            <w:r w:rsidRPr="006E260F">
              <w:rPr>
                <w:sz w:val="25"/>
                <w:szCs w:val="25"/>
              </w:rPr>
              <w:t xml:space="preserve">59,5  </w:t>
            </w:r>
          </w:p>
        </w:tc>
      </w:tr>
      <w:tr w:rsidR="003D127B" w:rsidRPr="006E260F" w14:paraId="4AE14287" w14:textId="77777777" w:rsidTr="00AA40EC">
        <w:trPr>
          <w:trHeight w:val="345"/>
        </w:trPr>
        <w:tc>
          <w:tcPr>
            <w:tcW w:w="4140" w:type="dxa"/>
            <w:shd w:val="clear" w:color="000000" w:fill="FFFFFF"/>
            <w:hideMark/>
          </w:tcPr>
          <w:p w14:paraId="594B0344" w14:textId="1FB9A6EE" w:rsidR="003D127B" w:rsidRPr="006E260F" w:rsidRDefault="003D127B" w:rsidP="003D127B">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2DC92358" w14:textId="77777777" w:rsidR="003D127B" w:rsidRPr="006E260F" w:rsidRDefault="003D127B" w:rsidP="003D127B">
            <w:pPr>
              <w:jc w:val="center"/>
              <w:rPr>
                <w:sz w:val="25"/>
                <w:szCs w:val="25"/>
              </w:rPr>
            </w:pPr>
            <w:r w:rsidRPr="006E260F">
              <w:rPr>
                <w:sz w:val="25"/>
                <w:szCs w:val="25"/>
              </w:rPr>
              <w:t>07</w:t>
            </w:r>
          </w:p>
        </w:tc>
        <w:tc>
          <w:tcPr>
            <w:tcW w:w="567" w:type="dxa"/>
            <w:shd w:val="clear" w:color="000000" w:fill="FFFFFF"/>
            <w:noWrap/>
            <w:vAlign w:val="center"/>
            <w:hideMark/>
          </w:tcPr>
          <w:p w14:paraId="185DA011" w14:textId="77777777" w:rsidR="003D127B" w:rsidRPr="006E260F" w:rsidRDefault="003D127B" w:rsidP="003D127B">
            <w:pPr>
              <w:jc w:val="center"/>
              <w:rPr>
                <w:sz w:val="25"/>
                <w:szCs w:val="25"/>
              </w:rPr>
            </w:pPr>
            <w:r w:rsidRPr="006E260F">
              <w:rPr>
                <w:sz w:val="25"/>
                <w:szCs w:val="25"/>
              </w:rPr>
              <w:t>09</w:t>
            </w:r>
          </w:p>
        </w:tc>
        <w:tc>
          <w:tcPr>
            <w:tcW w:w="1701" w:type="dxa"/>
            <w:shd w:val="clear" w:color="000000" w:fill="FFFFFF"/>
            <w:noWrap/>
            <w:vAlign w:val="center"/>
            <w:hideMark/>
          </w:tcPr>
          <w:p w14:paraId="5AD26F63" w14:textId="77777777" w:rsidR="003D127B" w:rsidRPr="006E260F" w:rsidRDefault="003D127B" w:rsidP="003D127B">
            <w:pPr>
              <w:jc w:val="center"/>
              <w:rPr>
                <w:sz w:val="25"/>
                <w:szCs w:val="25"/>
              </w:rPr>
            </w:pPr>
            <w:r w:rsidRPr="006E260F">
              <w:rPr>
                <w:sz w:val="25"/>
                <w:szCs w:val="25"/>
              </w:rPr>
              <w:t>38 2 01 82320</w:t>
            </w:r>
          </w:p>
        </w:tc>
        <w:tc>
          <w:tcPr>
            <w:tcW w:w="708" w:type="dxa"/>
            <w:shd w:val="clear" w:color="000000" w:fill="FFFFFF"/>
            <w:noWrap/>
            <w:vAlign w:val="center"/>
            <w:hideMark/>
          </w:tcPr>
          <w:p w14:paraId="5608002E" w14:textId="77777777" w:rsidR="003D127B" w:rsidRPr="006E260F" w:rsidRDefault="003D127B" w:rsidP="003D127B">
            <w:pPr>
              <w:jc w:val="center"/>
              <w:rPr>
                <w:sz w:val="25"/>
                <w:szCs w:val="25"/>
              </w:rPr>
            </w:pPr>
            <w:r w:rsidRPr="006E260F">
              <w:rPr>
                <w:sz w:val="25"/>
                <w:szCs w:val="25"/>
              </w:rPr>
              <w:t>600</w:t>
            </w:r>
          </w:p>
        </w:tc>
        <w:tc>
          <w:tcPr>
            <w:tcW w:w="1418" w:type="dxa"/>
            <w:shd w:val="clear" w:color="000000" w:fill="FFFFFF"/>
            <w:noWrap/>
            <w:vAlign w:val="center"/>
            <w:hideMark/>
          </w:tcPr>
          <w:p w14:paraId="0BFBCF0A" w14:textId="77777777" w:rsidR="003D127B" w:rsidRPr="006E260F" w:rsidRDefault="003D127B" w:rsidP="003D127B">
            <w:pPr>
              <w:jc w:val="center"/>
              <w:rPr>
                <w:sz w:val="25"/>
                <w:szCs w:val="25"/>
              </w:rPr>
            </w:pPr>
            <w:r w:rsidRPr="006E260F">
              <w:rPr>
                <w:sz w:val="25"/>
                <w:szCs w:val="25"/>
              </w:rPr>
              <w:t> </w:t>
            </w:r>
          </w:p>
        </w:tc>
        <w:tc>
          <w:tcPr>
            <w:tcW w:w="1417" w:type="dxa"/>
            <w:shd w:val="clear" w:color="000000" w:fill="FFFFFF"/>
            <w:noWrap/>
            <w:vAlign w:val="center"/>
            <w:hideMark/>
          </w:tcPr>
          <w:p w14:paraId="56425C71" w14:textId="77777777" w:rsidR="003D127B" w:rsidRPr="006E260F" w:rsidRDefault="003D127B" w:rsidP="003D127B">
            <w:pPr>
              <w:jc w:val="center"/>
              <w:rPr>
                <w:sz w:val="25"/>
                <w:szCs w:val="25"/>
              </w:rPr>
            </w:pPr>
            <w:r w:rsidRPr="006E260F">
              <w:rPr>
                <w:sz w:val="25"/>
                <w:szCs w:val="25"/>
              </w:rPr>
              <w:t xml:space="preserve">59,5  </w:t>
            </w:r>
          </w:p>
        </w:tc>
      </w:tr>
      <w:tr w:rsidR="003D127B" w:rsidRPr="006E260F" w14:paraId="5F0F3F51" w14:textId="77777777" w:rsidTr="00AA40EC">
        <w:trPr>
          <w:trHeight w:val="345"/>
        </w:trPr>
        <w:tc>
          <w:tcPr>
            <w:tcW w:w="4140" w:type="dxa"/>
            <w:shd w:val="clear" w:color="000000" w:fill="FFFFFF"/>
            <w:hideMark/>
          </w:tcPr>
          <w:p w14:paraId="3EC208F7" w14:textId="7BAB4A50" w:rsidR="003D127B" w:rsidRPr="006E260F" w:rsidRDefault="003D127B" w:rsidP="003D127B">
            <w:pPr>
              <w:rPr>
                <w:sz w:val="27"/>
                <w:szCs w:val="27"/>
              </w:rPr>
            </w:pPr>
            <w:r w:rsidRPr="006E260F">
              <w:rPr>
                <w:sz w:val="27"/>
                <w:szCs w:val="27"/>
              </w:rPr>
              <w:t xml:space="preserve">Муниципаль район бюджетында каралган акчалар хисабына каникул вакытында балаларның ялын оештыруны тәэмин итү буенча финанслана торган чыгымнар </w:t>
            </w:r>
          </w:p>
        </w:tc>
        <w:tc>
          <w:tcPr>
            <w:tcW w:w="567" w:type="dxa"/>
            <w:shd w:val="clear" w:color="000000" w:fill="FFFFFF"/>
            <w:noWrap/>
            <w:vAlign w:val="center"/>
            <w:hideMark/>
          </w:tcPr>
          <w:p w14:paraId="34DEAFFE" w14:textId="77777777" w:rsidR="003D127B" w:rsidRPr="006E260F" w:rsidRDefault="003D127B" w:rsidP="003D127B">
            <w:pPr>
              <w:jc w:val="center"/>
              <w:rPr>
                <w:sz w:val="25"/>
                <w:szCs w:val="25"/>
              </w:rPr>
            </w:pPr>
            <w:r w:rsidRPr="006E260F">
              <w:rPr>
                <w:sz w:val="25"/>
                <w:szCs w:val="25"/>
              </w:rPr>
              <w:t>07</w:t>
            </w:r>
          </w:p>
        </w:tc>
        <w:tc>
          <w:tcPr>
            <w:tcW w:w="567" w:type="dxa"/>
            <w:shd w:val="clear" w:color="000000" w:fill="FFFFFF"/>
            <w:noWrap/>
            <w:vAlign w:val="center"/>
            <w:hideMark/>
          </w:tcPr>
          <w:p w14:paraId="5E1268F5" w14:textId="77777777" w:rsidR="003D127B" w:rsidRPr="006E260F" w:rsidRDefault="003D127B" w:rsidP="003D127B">
            <w:pPr>
              <w:jc w:val="center"/>
              <w:rPr>
                <w:sz w:val="25"/>
                <w:szCs w:val="25"/>
              </w:rPr>
            </w:pPr>
            <w:r w:rsidRPr="006E260F">
              <w:rPr>
                <w:sz w:val="25"/>
                <w:szCs w:val="25"/>
              </w:rPr>
              <w:t>09</w:t>
            </w:r>
          </w:p>
        </w:tc>
        <w:tc>
          <w:tcPr>
            <w:tcW w:w="1701" w:type="dxa"/>
            <w:shd w:val="clear" w:color="000000" w:fill="FFFFFF"/>
            <w:noWrap/>
            <w:vAlign w:val="center"/>
            <w:hideMark/>
          </w:tcPr>
          <w:p w14:paraId="03515600" w14:textId="77777777" w:rsidR="003D127B" w:rsidRPr="006E260F" w:rsidRDefault="003D127B" w:rsidP="003D127B">
            <w:pPr>
              <w:jc w:val="center"/>
              <w:rPr>
                <w:sz w:val="25"/>
                <w:szCs w:val="25"/>
              </w:rPr>
            </w:pPr>
            <w:r w:rsidRPr="006E260F">
              <w:rPr>
                <w:sz w:val="25"/>
                <w:szCs w:val="25"/>
              </w:rPr>
              <w:t>38 2 01 S2320</w:t>
            </w:r>
          </w:p>
        </w:tc>
        <w:tc>
          <w:tcPr>
            <w:tcW w:w="708" w:type="dxa"/>
            <w:shd w:val="clear" w:color="000000" w:fill="FFFFFF"/>
            <w:noWrap/>
            <w:vAlign w:val="center"/>
            <w:hideMark/>
          </w:tcPr>
          <w:p w14:paraId="625CED0E" w14:textId="77777777" w:rsidR="003D127B" w:rsidRPr="006E260F" w:rsidRDefault="003D127B" w:rsidP="003D127B">
            <w:pPr>
              <w:jc w:val="center"/>
              <w:rPr>
                <w:sz w:val="25"/>
                <w:szCs w:val="25"/>
              </w:rPr>
            </w:pPr>
            <w:r w:rsidRPr="006E260F">
              <w:rPr>
                <w:sz w:val="25"/>
                <w:szCs w:val="25"/>
              </w:rPr>
              <w:t> </w:t>
            </w:r>
          </w:p>
        </w:tc>
        <w:tc>
          <w:tcPr>
            <w:tcW w:w="1418" w:type="dxa"/>
            <w:shd w:val="clear" w:color="000000" w:fill="FFFFFF"/>
            <w:vAlign w:val="center"/>
            <w:hideMark/>
          </w:tcPr>
          <w:p w14:paraId="21FF0EA0" w14:textId="77777777" w:rsidR="003D127B" w:rsidRPr="006E260F" w:rsidRDefault="003D127B" w:rsidP="003D127B">
            <w:pPr>
              <w:jc w:val="center"/>
              <w:rPr>
                <w:sz w:val="25"/>
                <w:szCs w:val="25"/>
              </w:rPr>
            </w:pPr>
            <w:r w:rsidRPr="006E260F">
              <w:rPr>
                <w:sz w:val="25"/>
                <w:szCs w:val="25"/>
              </w:rPr>
              <w:t> </w:t>
            </w:r>
          </w:p>
        </w:tc>
        <w:tc>
          <w:tcPr>
            <w:tcW w:w="1417" w:type="dxa"/>
            <w:shd w:val="clear" w:color="000000" w:fill="FFFFFF"/>
            <w:noWrap/>
            <w:vAlign w:val="center"/>
            <w:hideMark/>
          </w:tcPr>
          <w:p w14:paraId="50E0E71E" w14:textId="77777777" w:rsidR="003D127B" w:rsidRPr="006E260F" w:rsidRDefault="003D127B" w:rsidP="003D127B">
            <w:pPr>
              <w:jc w:val="center"/>
              <w:rPr>
                <w:sz w:val="25"/>
                <w:szCs w:val="25"/>
              </w:rPr>
            </w:pPr>
            <w:r w:rsidRPr="006E260F">
              <w:rPr>
                <w:sz w:val="25"/>
                <w:szCs w:val="25"/>
              </w:rPr>
              <w:t xml:space="preserve">821,8  </w:t>
            </w:r>
          </w:p>
        </w:tc>
      </w:tr>
      <w:tr w:rsidR="003D127B" w:rsidRPr="006E260F" w14:paraId="6A1D9FF4" w14:textId="77777777" w:rsidTr="00AA40EC">
        <w:trPr>
          <w:trHeight w:val="345"/>
        </w:trPr>
        <w:tc>
          <w:tcPr>
            <w:tcW w:w="4140" w:type="dxa"/>
            <w:shd w:val="clear" w:color="000000" w:fill="FFFFFF"/>
            <w:hideMark/>
          </w:tcPr>
          <w:p w14:paraId="66FCE2F6" w14:textId="6E032395" w:rsidR="003D127B" w:rsidRPr="006E260F" w:rsidRDefault="003D127B" w:rsidP="003D127B">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0E9BDDB9" w14:textId="77777777" w:rsidR="003D127B" w:rsidRPr="006E260F" w:rsidRDefault="003D127B" w:rsidP="003D127B">
            <w:pPr>
              <w:jc w:val="center"/>
              <w:rPr>
                <w:sz w:val="25"/>
                <w:szCs w:val="25"/>
              </w:rPr>
            </w:pPr>
            <w:r w:rsidRPr="006E260F">
              <w:rPr>
                <w:sz w:val="25"/>
                <w:szCs w:val="25"/>
              </w:rPr>
              <w:t>07</w:t>
            </w:r>
          </w:p>
        </w:tc>
        <w:tc>
          <w:tcPr>
            <w:tcW w:w="567" w:type="dxa"/>
            <w:shd w:val="clear" w:color="000000" w:fill="FFFFFF"/>
            <w:noWrap/>
            <w:vAlign w:val="center"/>
            <w:hideMark/>
          </w:tcPr>
          <w:p w14:paraId="0C95BA55" w14:textId="77777777" w:rsidR="003D127B" w:rsidRPr="006E260F" w:rsidRDefault="003D127B" w:rsidP="003D127B">
            <w:pPr>
              <w:jc w:val="center"/>
              <w:rPr>
                <w:sz w:val="25"/>
                <w:szCs w:val="25"/>
              </w:rPr>
            </w:pPr>
            <w:r w:rsidRPr="006E260F">
              <w:rPr>
                <w:sz w:val="25"/>
                <w:szCs w:val="25"/>
              </w:rPr>
              <w:t>09</w:t>
            </w:r>
          </w:p>
        </w:tc>
        <w:tc>
          <w:tcPr>
            <w:tcW w:w="1701" w:type="dxa"/>
            <w:shd w:val="clear" w:color="000000" w:fill="FFFFFF"/>
            <w:noWrap/>
            <w:vAlign w:val="center"/>
            <w:hideMark/>
          </w:tcPr>
          <w:p w14:paraId="671A043A" w14:textId="77777777" w:rsidR="003D127B" w:rsidRPr="006E260F" w:rsidRDefault="003D127B" w:rsidP="003D127B">
            <w:pPr>
              <w:jc w:val="center"/>
              <w:rPr>
                <w:sz w:val="25"/>
                <w:szCs w:val="25"/>
              </w:rPr>
            </w:pPr>
            <w:r w:rsidRPr="006E260F">
              <w:rPr>
                <w:sz w:val="25"/>
                <w:szCs w:val="25"/>
              </w:rPr>
              <w:t>38 2 01 S2320</w:t>
            </w:r>
          </w:p>
        </w:tc>
        <w:tc>
          <w:tcPr>
            <w:tcW w:w="708" w:type="dxa"/>
            <w:shd w:val="clear" w:color="000000" w:fill="FFFFFF"/>
            <w:noWrap/>
            <w:vAlign w:val="center"/>
            <w:hideMark/>
          </w:tcPr>
          <w:p w14:paraId="6C210B7F" w14:textId="77777777" w:rsidR="003D127B" w:rsidRPr="006E260F" w:rsidRDefault="003D127B" w:rsidP="003D127B">
            <w:pPr>
              <w:jc w:val="center"/>
              <w:rPr>
                <w:sz w:val="25"/>
                <w:szCs w:val="25"/>
              </w:rPr>
            </w:pPr>
            <w:r w:rsidRPr="006E260F">
              <w:rPr>
                <w:sz w:val="25"/>
                <w:szCs w:val="25"/>
              </w:rPr>
              <w:t>600</w:t>
            </w:r>
          </w:p>
        </w:tc>
        <w:tc>
          <w:tcPr>
            <w:tcW w:w="1418" w:type="dxa"/>
            <w:shd w:val="clear" w:color="000000" w:fill="FFFFFF"/>
            <w:noWrap/>
            <w:vAlign w:val="center"/>
            <w:hideMark/>
          </w:tcPr>
          <w:p w14:paraId="4AC2EC97" w14:textId="77777777" w:rsidR="003D127B" w:rsidRPr="006E260F" w:rsidRDefault="003D127B" w:rsidP="003D127B">
            <w:pPr>
              <w:jc w:val="center"/>
              <w:rPr>
                <w:sz w:val="25"/>
                <w:szCs w:val="25"/>
              </w:rPr>
            </w:pPr>
            <w:r w:rsidRPr="006E260F">
              <w:rPr>
                <w:sz w:val="25"/>
                <w:szCs w:val="25"/>
              </w:rPr>
              <w:t> </w:t>
            </w:r>
          </w:p>
        </w:tc>
        <w:tc>
          <w:tcPr>
            <w:tcW w:w="1417" w:type="dxa"/>
            <w:shd w:val="clear" w:color="000000" w:fill="FFFFFF"/>
            <w:noWrap/>
            <w:vAlign w:val="center"/>
            <w:hideMark/>
          </w:tcPr>
          <w:p w14:paraId="32FB3499" w14:textId="77777777" w:rsidR="003D127B" w:rsidRPr="006E260F" w:rsidRDefault="003D127B" w:rsidP="003D127B">
            <w:pPr>
              <w:jc w:val="center"/>
              <w:rPr>
                <w:sz w:val="25"/>
                <w:szCs w:val="25"/>
              </w:rPr>
            </w:pPr>
            <w:r w:rsidRPr="006E260F">
              <w:rPr>
                <w:sz w:val="25"/>
                <w:szCs w:val="25"/>
              </w:rPr>
              <w:t xml:space="preserve">821,8  </w:t>
            </w:r>
          </w:p>
        </w:tc>
      </w:tr>
      <w:tr w:rsidR="003D127B" w:rsidRPr="006E260F" w14:paraId="453C6693" w14:textId="77777777" w:rsidTr="00AA40EC">
        <w:trPr>
          <w:trHeight w:val="60"/>
        </w:trPr>
        <w:tc>
          <w:tcPr>
            <w:tcW w:w="4140" w:type="dxa"/>
            <w:shd w:val="clear" w:color="000000" w:fill="FFFFFF"/>
            <w:hideMark/>
          </w:tcPr>
          <w:p w14:paraId="0D8E53B2" w14:textId="02391EB3" w:rsidR="003D127B" w:rsidRPr="006E260F" w:rsidRDefault="003D127B" w:rsidP="003D127B">
            <w:pPr>
              <w:rPr>
                <w:sz w:val="27"/>
                <w:szCs w:val="27"/>
              </w:rPr>
            </w:pPr>
            <w:r w:rsidRPr="006E260F">
              <w:rPr>
                <w:sz w:val="27"/>
                <w:szCs w:val="27"/>
              </w:rPr>
              <w:t xml:space="preserve">Яшьләр сәясәте учреждениеләре эшчәнлеген тәэмин итү </w:t>
            </w:r>
          </w:p>
        </w:tc>
        <w:tc>
          <w:tcPr>
            <w:tcW w:w="567" w:type="dxa"/>
            <w:shd w:val="clear" w:color="000000" w:fill="FFFFFF"/>
            <w:noWrap/>
            <w:vAlign w:val="center"/>
            <w:hideMark/>
          </w:tcPr>
          <w:p w14:paraId="282D9767" w14:textId="77777777" w:rsidR="003D127B" w:rsidRPr="006E260F" w:rsidRDefault="003D127B" w:rsidP="003D127B">
            <w:pPr>
              <w:jc w:val="center"/>
              <w:rPr>
                <w:sz w:val="25"/>
                <w:szCs w:val="25"/>
              </w:rPr>
            </w:pPr>
            <w:r w:rsidRPr="006E260F">
              <w:rPr>
                <w:sz w:val="25"/>
                <w:szCs w:val="25"/>
              </w:rPr>
              <w:t>07</w:t>
            </w:r>
          </w:p>
        </w:tc>
        <w:tc>
          <w:tcPr>
            <w:tcW w:w="567" w:type="dxa"/>
            <w:shd w:val="clear" w:color="000000" w:fill="FFFFFF"/>
            <w:noWrap/>
            <w:vAlign w:val="center"/>
            <w:hideMark/>
          </w:tcPr>
          <w:p w14:paraId="781605AF" w14:textId="77777777" w:rsidR="003D127B" w:rsidRPr="006E260F" w:rsidRDefault="003D127B" w:rsidP="003D127B">
            <w:pPr>
              <w:jc w:val="center"/>
              <w:rPr>
                <w:sz w:val="25"/>
                <w:szCs w:val="25"/>
              </w:rPr>
            </w:pPr>
            <w:r w:rsidRPr="006E260F">
              <w:rPr>
                <w:sz w:val="25"/>
                <w:szCs w:val="25"/>
              </w:rPr>
              <w:t>09</w:t>
            </w:r>
          </w:p>
        </w:tc>
        <w:tc>
          <w:tcPr>
            <w:tcW w:w="1701" w:type="dxa"/>
            <w:shd w:val="clear" w:color="000000" w:fill="FFFFFF"/>
            <w:noWrap/>
            <w:vAlign w:val="center"/>
            <w:hideMark/>
          </w:tcPr>
          <w:p w14:paraId="7FE4FE69" w14:textId="77777777" w:rsidR="003D127B" w:rsidRPr="006E260F" w:rsidRDefault="003D127B" w:rsidP="003D127B">
            <w:pPr>
              <w:jc w:val="center"/>
              <w:rPr>
                <w:sz w:val="25"/>
                <w:szCs w:val="25"/>
              </w:rPr>
            </w:pPr>
            <w:r w:rsidRPr="006E260F">
              <w:rPr>
                <w:sz w:val="25"/>
                <w:szCs w:val="25"/>
              </w:rPr>
              <w:t>38 3 01 43190</w:t>
            </w:r>
          </w:p>
        </w:tc>
        <w:tc>
          <w:tcPr>
            <w:tcW w:w="708" w:type="dxa"/>
            <w:shd w:val="clear" w:color="000000" w:fill="FFFFFF"/>
            <w:noWrap/>
            <w:vAlign w:val="center"/>
            <w:hideMark/>
          </w:tcPr>
          <w:p w14:paraId="0F00FB75" w14:textId="77777777" w:rsidR="003D127B" w:rsidRPr="006E260F" w:rsidRDefault="003D127B" w:rsidP="003D127B">
            <w:pPr>
              <w:jc w:val="center"/>
              <w:rPr>
                <w:sz w:val="25"/>
                <w:szCs w:val="25"/>
              </w:rPr>
            </w:pPr>
            <w:r w:rsidRPr="006E260F">
              <w:rPr>
                <w:sz w:val="25"/>
                <w:szCs w:val="25"/>
              </w:rPr>
              <w:t> </w:t>
            </w:r>
          </w:p>
        </w:tc>
        <w:tc>
          <w:tcPr>
            <w:tcW w:w="1418" w:type="dxa"/>
            <w:shd w:val="clear" w:color="000000" w:fill="FFFFFF"/>
            <w:noWrap/>
            <w:vAlign w:val="center"/>
            <w:hideMark/>
          </w:tcPr>
          <w:p w14:paraId="33BB6DFA" w14:textId="77777777" w:rsidR="003D127B" w:rsidRPr="006E260F" w:rsidRDefault="003D127B" w:rsidP="003D127B">
            <w:pPr>
              <w:jc w:val="center"/>
              <w:rPr>
                <w:sz w:val="25"/>
                <w:szCs w:val="25"/>
              </w:rPr>
            </w:pPr>
            <w:r w:rsidRPr="006E260F">
              <w:rPr>
                <w:sz w:val="25"/>
                <w:szCs w:val="25"/>
              </w:rPr>
              <w:t xml:space="preserve">4 199,5  </w:t>
            </w:r>
          </w:p>
        </w:tc>
        <w:tc>
          <w:tcPr>
            <w:tcW w:w="1417" w:type="dxa"/>
            <w:shd w:val="clear" w:color="000000" w:fill="FFFFFF"/>
            <w:noWrap/>
            <w:vAlign w:val="center"/>
            <w:hideMark/>
          </w:tcPr>
          <w:p w14:paraId="3876EBAF" w14:textId="77777777" w:rsidR="003D127B" w:rsidRPr="006E260F" w:rsidRDefault="003D127B" w:rsidP="003D127B">
            <w:pPr>
              <w:jc w:val="center"/>
              <w:rPr>
                <w:sz w:val="25"/>
                <w:szCs w:val="25"/>
              </w:rPr>
            </w:pPr>
            <w:r w:rsidRPr="006E260F">
              <w:rPr>
                <w:sz w:val="25"/>
                <w:szCs w:val="25"/>
              </w:rPr>
              <w:t xml:space="preserve">24 700,2  </w:t>
            </w:r>
          </w:p>
        </w:tc>
      </w:tr>
      <w:tr w:rsidR="003D127B" w:rsidRPr="006E260F" w14:paraId="0D1C552F" w14:textId="77777777" w:rsidTr="00AA40EC">
        <w:trPr>
          <w:trHeight w:val="675"/>
        </w:trPr>
        <w:tc>
          <w:tcPr>
            <w:tcW w:w="4140" w:type="dxa"/>
            <w:shd w:val="clear" w:color="000000" w:fill="FFFFFF"/>
            <w:hideMark/>
          </w:tcPr>
          <w:p w14:paraId="3937F29D" w14:textId="2460EB64" w:rsidR="003D127B" w:rsidRPr="006E260F" w:rsidRDefault="003D127B" w:rsidP="003D127B">
            <w:pPr>
              <w:rPr>
                <w:sz w:val="27"/>
                <w:szCs w:val="27"/>
              </w:rPr>
            </w:pPr>
            <w:r w:rsidRPr="006E260F">
              <w:rPr>
                <w:sz w:val="27"/>
                <w:szCs w:val="27"/>
              </w:rPr>
              <w:t>Дәүләт (муниципаль) ихтыяҗлары өчен товарлар, эшләр һәм хезмәтләр сатып алу</w:t>
            </w:r>
          </w:p>
        </w:tc>
        <w:tc>
          <w:tcPr>
            <w:tcW w:w="567" w:type="dxa"/>
            <w:shd w:val="clear" w:color="000000" w:fill="FFFFFF"/>
            <w:noWrap/>
            <w:vAlign w:val="center"/>
            <w:hideMark/>
          </w:tcPr>
          <w:p w14:paraId="32634960" w14:textId="77777777" w:rsidR="003D127B" w:rsidRPr="006E260F" w:rsidRDefault="003D127B" w:rsidP="003D127B">
            <w:pPr>
              <w:jc w:val="center"/>
              <w:rPr>
                <w:sz w:val="25"/>
                <w:szCs w:val="25"/>
              </w:rPr>
            </w:pPr>
            <w:r w:rsidRPr="006E260F">
              <w:rPr>
                <w:sz w:val="25"/>
                <w:szCs w:val="25"/>
              </w:rPr>
              <w:t>07</w:t>
            </w:r>
          </w:p>
        </w:tc>
        <w:tc>
          <w:tcPr>
            <w:tcW w:w="567" w:type="dxa"/>
            <w:shd w:val="clear" w:color="000000" w:fill="FFFFFF"/>
            <w:noWrap/>
            <w:vAlign w:val="center"/>
            <w:hideMark/>
          </w:tcPr>
          <w:p w14:paraId="2602C7A3" w14:textId="77777777" w:rsidR="003D127B" w:rsidRPr="006E260F" w:rsidRDefault="003D127B" w:rsidP="003D127B">
            <w:pPr>
              <w:jc w:val="center"/>
              <w:rPr>
                <w:sz w:val="25"/>
                <w:szCs w:val="25"/>
              </w:rPr>
            </w:pPr>
            <w:r w:rsidRPr="006E260F">
              <w:rPr>
                <w:sz w:val="25"/>
                <w:szCs w:val="25"/>
              </w:rPr>
              <w:t>09</w:t>
            </w:r>
          </w:p>
        </w:tc>
        <w:tc>
          <w:tcPr>
            <w:tcW w:w="1701" w:type="dxa"/>
            <w:shd w:val="clear" w:color="000000" w:fill="FFFFFF"/>
            <w:noWrap/>
            <w:vAlign w:val="center"/>
            <w:hideMark/>
          </w:tcPr>
          <w:p w14:paraId="53B170EF" w14:textId="77777777" w:rsidR="003D127B" w:rsidRPr="006E260F" w:rsidRDefault="003D127B" w:rsidP="003D127B">
            <w:pPr>
              <w:jc w:val="center"/>
              <w:rPr>
                <w:sz w:val="25"/>
                <w:szCs w:val="25"/>
              </w:rPr>
            </w:pPr>
            <w:r w:rsidRPr="006E260F">
              <w:rPr>
                <w:sz w:val="25"/>
                <w:szCs w:val="25"/>
              </w:rPr>
              <w:t>38 3 01 43190</w:t>
            </w:r>
          </w:p>
        </w:tc>
        <w:tc>
          <w:tcPr>
            <w:tcW w:w="708" w:type="dxa"/>
            <w:shd w:val="clear" w:color="000000" w:fill="FFFFFF"/>
            <w:noWrap/>
            <w:vAlign w:val="center"/>
            <w:hideMark/>
          </w:tcPr>
          <w:p w14:paraId="59466DEB" w14:textId="77777777" w:rsidR="003D127B" w:rsidRPr="006E260F" w:rsidRDefault="003D127B" w:rsidP="003D127B">
            <w:pPr>
              <w:jc w:val="center"/>
              <w:rPr>
                <w:sz w:val="25"/>
                <w:szCs w:val="25"/>
              </w:rPr>
            </w:pPr>
            <w:r w:rsidRPr="006E260F">
              <w:rPr>
                <w:sz w:val="25"/>
                <w:szCs w:val="25"/>
              </w:rPr>
              <w:t>200</w:t>
            </w:r>
          </w:p>
        </w:tc>
        <w:tc>
          <w:tcPr>
            <w:tcW w:w="1418" w:type="dxa"/>
            <w:shd w:val="clear" w:color="000000" w:fill="FFFFFF"/>
            <w:noWrap/>
            <w:vAlign w:val="center"/>
            <w:hideMark/>
          </w:tcPr>
          <w:p w14:paraId="7DF3BC30" w14:textId="77777777" w:rsidR="003D127B" w:rsidRPr="006E260F" w:rsidRDefault="003D127B" w:rsidP="003D127B">
            <w:pPr>
              <w:jc w:val="center"/>
              <w:rPr>
                <w:sz w:val="25"/>
                <w:szCs w:val="25"/>
              </w:rPr>
            </w:pPr>
            <w:r w:rsidRPr="006E260F">
              <w:rPr>
                <w:sz w:val="25"/>
                <w:szCs w:val="25"/>
              </w:rPr>
              <w:t xml:space="preserve">4 199,5  </w:t>
            </w:r>
          </w:p>
        </w:tc>
        <w:tc>
          <w:tcPr>
            <w:tcW w:w="1417" w:type="dxa"/>
            <w:shd w:val="clear" w:color="000000" w:fill="FFFFFF"/>
            <w:noWrap/>
            <w:vAlign w:val="center"/>
            <w:hideMark/>
          </w:tcPr>
          <w:p w14:paraId="0A878C41" w14:textId="77777777" w:rsidR="003D127B" w:rsidRPr="006E260F" w:rsidRDefault="003D127B" w:rsidP="003D127B">
            <w:pPr>
              <w:jc w:val="center"/>
              <w:rPr>
                <w:sz w:val="25"/>
                <w:szCs w:val="25"/>
              </w:rPr>
            </w:pPr>
            <w:r w:rsidRPr="006E260F">
              <w:rPr>
                <w:sz w:val="25"/>
                <w:szCs w:val="25"/>
              </w:rPr>
              <w:t xml:space="preserve">4 912,0  </w:t>
            </w:r>
          </w:p>
        </w:tc>
      </w:tr>
      <w:tr w:rsidR="003D127B" w:rsidRPr="006E260F" w14:paraId="5F96C84D" w14:textId="77777777" w:rsidTr="00AA40EC">
        <w:trPr>
          <w:trHeight w:val="60"/>
        </w:trPr>
        <w:tc>
          <w:tcPr>
            <w:tcW w:w="4140" w:type="dxa"/>
            <w:shd w:val="clear" w:color="000000" w:fill="FFFFFF"/>
            <w:hideMark/>
          </w:tcPr>
          <w:p w14:paraId="12FCAF10" w14:textId="04DCAEB7" w:rsidR="003D127B" w:rsidRPr="006E260F" w:rsidRDefault="003D127B" w:rsidP="003D127B">
            <w:pPr>
              <w:rPr>
                <w:sz w:val="27"/>
                <w:szCs w:val="27"/>
              </w:rPr>
            </w:pPr>
            <w:r w:rsidRPr="006E260F">
              <w:rPr>
                <w:sz w:val="27"/>
                <w:szCs w:val="27"/>
              </w:rPr>
              <w:t xml:space="preserve">Яшьләр сәясәте учреждениеләре эшчәнлеген тәэмин итү </w:t>
            </w:r>
          </w:p>
        </w:tc>
        <w:tc>
          <w:tcPr>
            <w:tcW w:w="567" w:type="dxa"/>
            <w:shd w:val="clear" w:color="000000" w:fill="FFFFFF"/>
            <w:noWrap/>
            <w:vAlign w:val="center"/>
            <w:hideMark/>
          </w:tcPr>
          <w:p w14:paraId="02D4BB21" w14:textId="77777777" w:rsidR="003D127B" w:rsidRPr="006E260F" w:rsidRDefault="003D127B" w:rsidP="003D127B">
            <w:pPr>
              <w:jc w:val="center"/>
              <w:rPr>
                <w:sz w:val="25"/>
                <w:szCs w:val="25"/>
              </w:rPr>
            </w:pPr>
            <w:r w:rsidRPr="006E260F">
              <w:rPr>
                <w:sz w:val="25"/>
                <w:szCs w:val="25"/>
              </w:rPr>
              <w:t>07</w:t>
            </w:r>
          </w:p>
        </w:tc>
        <w:tc>
          <w:tcPr>
            <w:tcW w:w="567" w:type="dxa"/>
            <w:shd w:val="clear" w:color="000000" w:fill="FFFFFF"/>
            <w:noWrap/>
            <w:vAlign w:val="center"/>
            <w:hideMark/>
          </w:tcPr>
          <w:p w14:paraId="361B8AF3" w14:textId="77777777" w:rsidR="003D127B" w:rsidRPr="006E260F" w:rsidRDefault="003D127B" w:rsidP="003D127B">
            <w:pPr>
              <w:jc w:val="center"/>
              <w:rPr>
                <w:sz w:val="25"/>
                <w:szCs w:val="25"/>
              </w:rPr>
            </w:pPr>
            <w:r w:rsidRPr="006E260F">
              <w:rPr>
                <w:sz w:val="25"/>
                <w:szCs w:val="25"/>
              </w:rPr>
              <w:t>09</w:t>
            </w:r>
          </w:p>
        </w:tc>
        <w:tc>
          <w:tcPr>
            <w:tcW w:w="1701" w:type="dxa"/>
            <w:shd w:val="clear" w:color="000000" w:fill="FFFFFF"/>
            <w:noWrap/>
            <w:vAlign w:val="center"/>
            <w:hideMark/>
          </w:tcPr>
          <w:p w14:paraId="59AE5B54" w14:textId="77777777" w:rsidR="003D127B" w:rsidRPr="006E260F" w:rsidRDefault="003D127B" w:rsidP="003D127B">
            <w:pPr>
              <w:jc w:val="center"/>
              <w:rPr>
                <w:sz w:val="25"/>
                <w:szCs w:val="25"/>
              </w:rPr>
            </w:pPr>
            <w:r w:rsidRPr="006E260F">
              <w:rPr>
                <w:sz w:val="25"/>
                <w:szCs w:val="25"/>
              </w:rPr>
              <w:t>38 4 02 43190</w:t>
            </w:r>
          </w:p>
        </w:tc>
        <w:tc>
          <w:tcPr>
            <w:tcW w:w="708" w:type="dxa"/>
            <w:shd w:val="clear" w:color="000000" w:fill="FFFFFF"/>
            <w:noWrap/>
            <w:vAlign w:val="center"/>
            <w:hideMark/>
          </w:tcPr>
          <w:p w14:paraId="10F28833" w14:textId="77777777" w:rsidR="003D127B" w:rsidRPr="006E260F" w:rsidRDefault="003D127B" w:rsidP="003D127B">
            <w:pPr>
              <w:jc w:val="center"/>
              <w:rPr>
                <w:sz w:val="25"/>
                <w:szCs w:val="25"/>
              </w:rPr>
            </w:pPr>
            <w:r w:rsidRPr="006E260F">
              <w:rPr>
                <w:sz w:val="25"/>
                <w:szCs w:val="25"/>
              </w:rPr>
              <w:t> </w:t>
            </w:r>
          </w:p>
        </w:tc>
        <w:tc>
          <w:tcPr>
            <w:tcW w:w="1418" w:type="dxa"/>
            <w:shd w:val="clear" w:color="000000" w:fill="FFFFFF"/>
            <w:noWrap/>
            <w:vAlign w:val="center"/>
            <w:hideMark/>
          </w:tcPr>
          <w:p w14:paraId="435FC878" w14:textId="77777777" w:rsidR="003D127B" w:rsidRPr="006E260F" w:rsidRDefault="003D127B" w:rsidP="003D127B">
            <w:pPr>
              <w:jc w:val="center"/>
              <w:rPr>
                <w:sz w:val="25"/>
                <w:szCs w:val="25"/>
              </w:rPr>
            </w:pPr>
            <w:r w:rsidRPr="006E260F">
              <w:rPr>
                <w:sz w:val="25"/>
                <w:szCs w:val="25"/>
              </w:rPr>
              <w:t> </w:t>
            </w:r>
          </w:p>
        </w:tc>
        <w:tc>
          <w:tcPr>
            <w:tcW w:w="1417" w:type="dxa"/>
            <w:shd w:val="clear" w:color="000000" w:fill="FFFFFF"/>
            <w:noWrap/>
            <w:vAlign w:val="center"/>
            <w:hideMark/>
          </w:tcPr>
          <w:p w14:paraId="4C9A896C" w14:textId="77777777" w:rsidR="003D127B" w:rsidRPr="006E260F" w:rsidRDefault="003D127B" w:rsidP="003D127B">
            <w:pPr>
              <w:jc w:val="center"/>
              <w:rPr>
                <w:sz w:val="25"/>
                <w:szCs w:val="25"/>
              </w:rPr>
            </w:pPr>
            <w:r w:rsidRPr="006E260F">
              <w:rPr>
                <w:sz w:val="25"/>
                <w:szCs w:val="25"/>
              </w:rPr>
              <w:t xml:space="preserve">19 788,2  </w:t>
            </w:r>
          </w:p>
        </w:tc>
      </w:tr>
      <w:tr w:rsidR="003D127B" w:rsidRPr="006E260F" w14:paraId="55B2B1D5" w14:textId="77777777" w:rsidTr="00AA40EC">
        <w:trPr>
          <w:trHeight w:val="675"/>
        </w:trPr>
        <w:tc>
          <w:tcPr>
            <w:tcW w:w="4140" w:type="dxa"/>
            <w:shd w:val="clear" w:color="000000" w:fill="FFFFFF"/>
            <w:hideMark/>
          </w:tcPr>
          <w:p w14:paraId="368F2A88" w14:textId="7E611AEE" w:rsidR="003D127B" w:rsidRPr="006E260F" w:rsidRDefault="003D127B" w:rsidP="003D127B">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2D5F8736" w14:textId="77777777" w:rsidR="003D127B" w:rsidRPr="006E260F" w:rsidRDefault="003D127B" w:rsidP="003D127B">
            <w:pPr>
              <w:jc w:val="center"/>
              <w:rPr>
                <w:sz w:val="25"/>
                <w:szCs w:val="25"/>
              </w:rPr>
            </w:pPr>
            <w:r w:rsidRPr="006E260F">
              <w:rPr>
                <w:sz w:val="25"/>
                <w:szCs w:val="25"/>
              </w:rPr>
              <w:t>07</w:t>
            </w:r>
          </w:p>
        </w:tc>
        <w:tc>
          <w:tcPr>
            <w:tcW w:w="567" w:type="dxa"/>
            <w:shd w:val="clear" w:color="000000" w:fill="FFFFFF"/>
            <w:noWrap/>
            <w:vAlign w:val="center"/>
            <w:hideMark/>
          </w:tcPr>
          <w:p w14:paraId="44D2FA5C" w14:textId="77777777" w:rsidR="003D127B" w:rsidRPr="006E260F" w:rsidRDefault="003D127B" w:rsidP="003D127B">
            <w:pPr>
              <w:jc w:val="center"/>
              <w:rPr>
                <w:sz w:val="25"/>
                <w:szCs w:val="25"/>
              </w:rPr>
            </w:pPr>
            <w:r w:rsidRPr="006E260F">
              <w:rPr>
                <w:sz w:val="25"/>
                <w:szCs w:val="25"/>
              </w:rPr>
              <w:t>09</w:t>
            </w:r>
          </w:p>
        </w:tc>
        <w:tc>
          <w:tcPr>
            <w:tcW w:w="1701" w:type="dxa"/>
            <w:shd w:val="clear" w:color="000000" w:fill="FFFFFF"/>
            <w:noWrap/>
            <w:vAlign w:val="center"/>
            <w:hideMark/>
          </w:tcPr>
          <w:p w14:paraId="6CDB69CB" w14:textId="77777777" w:rsidR="003D127B" w:rsidRPr="006E260F" w:rsidRDefault="003D127B" w:rsidP="003D127B">
            <w:pPr>
              <w:jc w:val="center"/>
              <w:rPr>
                <w:sz w:val="25"/>
                <w:szCs w:val="25"/>
              </w:rPr>
            </w:pPr>
            <w:r w:rsidRPr="006E260F">
              <w:rPr>
                <w:sz w:val="25"/>
                <w:szCs w:val="25"/>
              </w:rPr>
              <w:t>38 4 02 43190</w:t>
            </w:r>
          </w:p>
        </w:tc>
        <w:tc>
          <w:tcPr>
            <w:tcW w:w="708" w:type="dxa"/>
            <w:shd w:val="clear" w:color="000000" w:fill="FFFFFF"/>
            <w:noWrap/>
            <w:vAlign w:val="center"/>
            <w:hideMark/>
          </w:tcPr>
          <w:p w14:paraId="387690CD" w14:textId="77777777" w:rsidR="003D127B" w:rsidRPr="006E260F" w:rsidRDefault="003D127B" w:rsidP="003D127B">
            <w:pPr>
              <w:jc w:val="center"/>
              <w:rPr>
                <w:sz w:val="25"/>
                <w:szCs w:val="25"/>
              </w:rPr>
            </w:pPr>
            <w:r w:rsidRPr="006E260F">
              <w:rPr>
                <w:sz w:val="25"/>
                <w:szCs w:val="25"/>
              </w:rPr>
              <w:t>600</w:t>
            </w:r>
          </w:p>
        </w:tc>
        <w:tc>
          <w:tcPr>
            <w:tcW w:w="1418" w:type="dxa"/>
            <w:shd w:val="clear" w:color="000000" w:fill="FFFFFF"/>
            <w:noWrap/>
            <w:vAlign w:val="center"/>
            <w:hideMark/>
          </w:tcPr>
          <w:p w14:paraId="379DCC49" w14:textId="77777777" w:rsidR="003D127B" w:rsidRPr="006E260F" w:rsidRDefault="003D127B" w:rsidP="003D127B">
            <w:pPr>
              <w:jc w:val="center"/>
              <w:rPr>
                <w:sz w:val="25"/>
                <w:szCs w:val="25"/>
              </w:rPr>
            </w:pPr>
            <w:r w:rsidRPr="006E260F">
              <w:rPr>
                <w:sz w:val="25"/>
                <w:szCs w:val="25"/>
              </w:rPr>
              <w:t> </w:t>
            </w:r>
          </w:p>
        </w:tc>
        <w:tc>
          <w:tcPr>
            <w:tcW w:w="1417" w:type="dxa"/>
            <w:shd w:val="clear" w:color="000000" w:fill="FFFFFF"/>
            <w:noWrap/>
            <w:vAlign w:val="center"/>
            <w:hideMark/>
          </w:tcPr>
          <w:p w14:paraId="3BB2CEC2" w14:textId="77777777" w:rsidR="003D127B" w:rsidRPr="006E260F" w:rsidRDefault="003D127B" w:rsidP="003D127B">
            <w:pPr>
              <w:jc w:val="center"/>
              <w:rPr>
                <w:sz w:val="25"/>
                <w:szCs w:val="25"/>
              </w:rPr>
            </w:pPr>
            <w:r w:rsidRPr="006E260F">
              <w:rPr>
                <w:sz w:val="25"/>
                <w:szCs w:val="25"/>
              </w:rPr>
              <w:t xml:space="preserve">19 788,2  </w:t>
            </w:r>
          </w:p>
        </w:tc>
      </w:tr>
      <w:tr w:rsidR="003D127B" w:rsidRPr="006E260F" w14:paraId="14BED5D9" w14:textId="77777777" w:rsidTr="00AA40EC">
        <w:trPr>
          <w:trHeight w:val="60"/>
        </w:trPr>
        <w:tc>
          <w:tcPr>
            <w:tcW w:w="4140" w:type="dxa"/>
            <w:shd w:val="clear" w:color="000000" w:fill="FFFFFF"/>
            <w:hideMark/>
          </w:tcPr>
          <w:p w14:paraId="435D0B8D" w14:textId="5A6D2F95" w:rsidR="003D127B" w:rsidRPr="006E260F" w:rsidRDefault="004D4CC8" w:rsidP="003D127B">
            <w:pPr>
              <w:rPr>
                <w:bCs/>
                <w:sz w:val="27"/>
                <w:szCs w:val="27"/>
              </w:rPr>
            </w:pPr>
            <w:r w:rsidRPr="006E260F">
              <w:rPr>
                <w:sz w:val="27"/>
                <w:szCs w:val="27"/>
              </w:rPr>
              <w:t>Чыгымнарның программасыз юнәлешләре</w:t>
            </w:r>
          </w:p>
        </w:tc>
        <w:tc>
          <w:tcPr>
            <w:tcW w:w="567" w:type="dxa"/>
            <w:shd w:val="clear" w:color="000000" w:fill="FFFFFF"/>
            <w:noWrap/>
            <w:vAlign w:val="center"/>
            <w:hideMark/>
          </w:tcPr>
          <w:p w14:paraId="6390EB86" w14:textId="77777777" w:rsidR="003D127B" w:rsidRPr="006E260F" w:rsidRDefault="003D127B" w:rsidP="003D127B">
            <w:pPr>
              <w:jc w:val="center"/>
              <w:rPr>
                <w:bCs/>
                <w:sz w:val="25"/>
                <w:szCs w:val="25"/>
              </w:rPr>
            </w:pPr>
            <w:r w:rsidRPr="006E260F">
              <w:rPr>
                <w:bCs/>
                <w:sz w:val="25"/>
                <w:szCs w:val="25"/>
              </w:rPr>
              <w:t>07</w:t>
            </w:r>
          </w:p>
        </w:tc>
        <w:tc>
          <w:tcPr>
            <w:tcW w:w="567" w:type="dxa"/>
            <w:shd w:val="clear" w:color="000000" w:fill="FFFFFF"/>
            <w:noWrap/>
            <w:vAlign w:val="center"/>
            <w:hideMark/>
          </w:tcPr>
          <w:p w14:paraId="49A86293" w14:textId="77777777" w:rsidR="003D127B" w:rsidRPr="006E260F" w:rsidRDefault="003D127B" w:rsidP="003D127B">
            <w:pPr>
              <w:jc w:val="center"/>
              <w:rPr>
                <w:bCs/>
                <w:sz w:val="25"/>
                <w:szCs w:val="25"/>
              </w:rPr>
            </w:pPr>
            <w:r w:rsidRPr="006E260F">
              <w:rPr>
                <w:bCs/>
                <w:sz w:val="25"/>
                <w:szCs w:val="25"/>
              </w:rPr>
              <w:t>09</w:t>
            </w:r>
          </w:p>
        </w:tc>
        <w:tc>
          <w:tcPr>
            <w:tcW w:w="1701" w:type="dxa"/>
            <w:shd w:val="clear" w:color="000000" w:fill="FFFFFF"/>
            <w:noWrap/>
            <w:vAlign w:val="center"/>
            <w:hideMark/>
          </w:tcPr>
          <w:p w14:paraId="5BDA74A5" w14:textId="77777777" w:rsidR="003D127B" w:rsidRPr="006E260F" w:rsidRDefault="003D127B" w:rsidP="003D127B">
            <w:pPr>
              <w:jc w:val="center"/>
              <w:rPr>
                <w:bCs/>
                <w:sz w:val="25"/>
                <w:szCs w:val="25"/>
              </w:rPr>
            </w:pPr>
            <w:r w:rsidRPr="006E260F">
              <w:rPr>
                <w:bCs/>
                <w:sz w:val="25"/>
                <w:szCs w:val="25"/>
              </w:rPr>
              <w:t> </w:t>
            </w:r>
          </w:p>
        </w:tc>
        <w:tc>
          <w:tcPr>
            <w:tcW w:w="708" w:type="dxa"/>
            <w:shd w:val="clear" w:color="000000" w:fill="FFFFFF"/>
            <w:noWrap/>
            <w:vAlign w:val="center"/>
            <w:hideMark/>
          </w:tcPr>
          <w:p w14:paraId="66B9D693" w14:textId="77777777" w:rsidR="003D127B" w:rsidRPr="006E260F" w:rsidRDefault="003D127B" w:rsidP="003D127B">
            <w:pPr>
              <w:jc w:val="center"/>
              <w:rPr>
                <w:bCs/>
                <w:sz w:val="25"/>
                <w:szCs w:val="25"/>
              </w:rPr>
            </w:pPr>
            <w:r w:rsidRPr="006E260F">
              <w:rPr>
                <w:bCs/>
                <w:sz w:val="25"/>
                <w:szCs w:val="25"/>
              </w:rPr>
              <w:t> </w:t>
            </w:r>
          </w:p>
        </w:tc>
        <w:tc>
          <w:tcPr>
            <w:tcW w:w="1418" w:type="dxa"/>
            <w:shd w:val="clear" w:color="000000" w:fill="FFFFFF"/>
            <w:noWrap/>
            <w:vAlign w:val="center"/>
            <w:hideMark/>
          </w:tcPr>
          <w:p w14:paraId="0269B02E" w14:textId="77777777" w:rsidR="003D127B" w:rsidRPr="006E260F" w:rsidRDefault="003D127B" w:rsidP="003D127B">
            <w:pPr>
              <w:jc w:val="center"/>
              <w:rPr>
                <w:bCs/>
                <w:sz w:val="25"/>
                <w:szCs w:val="25"/>
              </w:rPr>
            </w:pPr>
            <w:r w:rsidRPr="006E260F">
              <w:rPr>
                <w:bCs/>
                <w:sz w:val="25"/>
                <w:szCs w:val="25"/>
              </w:rPr>
              <w:t xml:space="preserve">75 259,0  </w:t>
            </w:r>
          </w:p>
        </w:tc>
        <w:tc>
          <w:tcPr>
            <w:tcW w:w="1417" w:type="dxa"/>
            <w:shd w:val="clear" w:color="000000" w:fill="FFFFFF"/>
            <w:noWrap/>
            <w:vAlign w:val="center"/>
            <w:hideMark/>
          </w:tcPr>
          <w:p w14:paraId="2B9881F8" w14:textId="77777777" w:rsidR="003D127B" w:rsidRPr="006E260F" w:rsidRDefault="003D127B" w:rsidP="003D127B">
            <w:pPr>
              <w:jc w:val="center"/>
              <w:rPr>
                <w:bCs/>
                <w:sz w:val="25"/>
                <w:szCs w:val="25"/>
              </w:rPr>
            </w:pPr>
            <w:r w:rsidRPr="006E260F">
              <w:rPr>
                <w:bCs/>
                <w:sz w:val="25"/>
                <w:szCs w:val="25"/>
              </w:rPr>
              <w:t xml:space="preserve">75 442,5  </w:t>
            </w:r>
          </w:p>
        </w:tc>
      </w:tr>
      <w:tr w:rsidR="003D127B" w:rsidRPr="006E260F" w14:paraId="0854D1F1" w14:textId="77777777" w:rsidTr="00AA40EC">
        <w:trPr>
          <w:trHeight w:val="360"/>
        </w:trPr>
        <w:tc>
          <w:tcPr>
            <w:tcW w:w="4140" w:type="dxa"/>
            <w:shd w:val="clear" w:color="000000" w:fill="FFFFFF"/>
            <w:hideMark/>
          </w:tcPr>
          <w:p w14:paraId="781EACA3" w14:textId="58A75C22" w:rsidR="003D127B" w:rsidRPr="006E260F" w:rsidRDefault="003D127B" w:rsidP="003D127B">
            <w:pPr>
              <w:rPr>
                <w:sz w:val="27"/>
                <w:szCs w:val="27"/>
              </w:rPr>
            </w:pPr>
            <w:r w:rsidRPr="006E260F">
              <w:rPr>
                <w:sz w:val="27"/>
                <w:szCs w:val="27"/>
              </w:rPr>
              <w:t>Мәктәпкәчә, башлангыч гомуми, төп гомуми, урта гомуми белем бирү (гомуми белем бирү)</w:t>
            </w:r>
            <w:r w:rsidR="006E260F">
              <w:rPr>
                <w:sz w:val="27"/>
                <w:szCs w:val="27"/>
              </w:rPr>
              <w:t xml:space="preserve"> </w:t>
            </w:r>
            <w:r w:rsidRPr="006E260F">
              <w:rPr>
                <w:sz w:val="27"/>
                <w:szCs w:val="27"/>
              </w:rPr>
              <w:t>бирүне оештыру буенча чыгым йөкләмәләрен уртак финанслау максатында субсидияләр</w:t>
            </w:r>
          </w:p>
        </w:tc>
        <w:tc>
          <w:tcPr>
            <w:tcW w:w="567" w:type="dxa"/>
            <w:shd w:val="clear" w:color="000000" w:fill="FFFFFF"/>
            <w:noWrap/>
            <w:vAlign w:val="center"/>
            <w:hideMark/>
          </w:tcPr>
          <w:p w14:paraId="4BD1DC01" w14:textId="77777777" w:rsidR="003D127B" w:rsidRPr="006E260F" w:rsidRDefault="003D127B" w:rsidP="003D127B">
            <w:pPr>
              <w:jc w:val="center"/>
              <w:rPr>
                <w:sz w:val="25"/>
                <w:szCs w:val="25"/>
              </w:rPr>
            </w:pPr>
            <w:r w:rsidRPr="006E260F">
              <w:rPr>
                <w:sz w:val="25"/>
                <w:szCs w:val="25"/>
              </w:rPr>
              <w:t>07</w:t>
            </w:r>
          </w:p>
        </w:tc>
        <w:tc>
          <w:tcPr>
            <w:tcW w:w="567" w:type="dxa"/>
            <w:shd w:val="clear" w:color="000000" w:fill="FFFFFF"/>
            <w:noWrap/>
            <w:vAlign w:val="center"/>
            <w:hideMark/>
          </w:tcPr>
          <w:p w14:paraId="4CF1F6B1" w14:textId="77777777" w:rsidR="003D127B" w:rsidRPr="006E260F" w:rsidRDefault="003D127B" w:rsidP="003D127B">
            <w:pPr>
              <w:jc w:val="center"/>
              <w:rPr>
                <w:sz w:val="25"/>
                <w:szCs w:val="25"/>
              </w:rPr>
            </w:pPr>
            <w:r w:rsidRPr="006E260F">
              <w:rPr>
                <w:sz w:val="25"/>
                <w:szCs w:val="25"/>
              </w:rPr>
              <w:t>09</w:t>
            </w:r>
          </w:p>
        </w:tc>
        <w:tc>
          <w:tcPr>
            <w:tcW w:w="1701" w:type="dxa"/>
            <w:shd w:val="clear" w:color="000000" w:fill="FFFFFF"/>
            <w:noWrap/>
            <w:vAlign w:val="center"/>
            <w:hideMark/>
          </w:tcPr>
          <w:p w14:paraId="7991C674" w14:textId="77777777" w:rsidR="003D127B" w:rsidRPr="006E260F" w:rsidRDefault="003D127B" w:rsidP="003D127B">
            <w:pPr>
              <w:jc w:val="center"/>
              <w:rPr>
                <w:sz w:val="25"/>
                <w:szCs w:val="25"/>
              </w:rPr>
            </w:pPr>
            <w:r w:rsidRPr="006E260F">
              <w:rPr>
                <w:sz w:val="25"/>
                <w:szCs w:val="25"/>
              </w:rPr>
              <w:t>02 2 02 S0050</w:t>
            </w:r>
          </w:p>
        </w:tc>
        <w:tc>
          <w:tcPr>
            <w:tcW w:w="708" w:type="dxa"/>
            <w:shd w:val="clear" w:color="000000" w:fill="FFFFFF"/>
            <w:noWrap/>
            <w:vAlign w:val="center"/>
            <w:hideMark/>
          </w:tcPr>
          <w:p w14:paraId="68774E65" w14:textId="77777777" w:rsidR="003D127B" w:rsidRPr="006E260F" w:rsidRDefault="003D127B" w:rsidP="003D127B">
            <w:pPr>
              <w:jc w:val="center"/>
              <w:rPr>
                <w:sz w:val="25"/>
                <w:szCs w:val="25"/>
              </w:rPr>
            </w:pPr>
            <w:r w:rsidRPr="006E260F">
              <w:rPr>
                <w:sz w:val="25"/>
                <w:szCs w:val="25"/>
              </w:rPr>
              <w:t> </w:t>
            </w:r>
          </w:p>
        </w:tc>
        <w:tc>
          <w:tcPr>
            <w:tcW w:w="1418" w:type="dxa"/>
            <w:shd w:val="clear" w:color="000000" w:fill="FFFFFF"/>
            <w:noWrap/>
            <w:vAlign w:val="center"/>
            <w:hideMark/>
          </w:tcPr>
          <w:p w14:paraId="44075514" w14:textId="77777777" w:rsidR="003D127B" w:rsidRPr="006E260F" w:rsidRDefault="003D127B" w:rsidP="003D127B">
            <w:pPr>
              <w:jc w:val="center"/>
              <w:rPr>
                <w:sz w:val="25"/>
                <w:szCs w:val="25"/>
              </w:rPr>
            </w:pPr>
            <w:r w:rsidRPr="006E260F">
              <w:rPr>
                <w:sz w:val="25"/>
                <w:szCs w:val="25"/>
              </w:rPr>
              <w:t xml:space="preserve">104,7  </w:t>
            </w:r>
          </w:p>
        </w:tc>
        <w:tc>
          <w:tcPr>
            <w:tcW w:w="1417" w:type="dxa"/>
            <w:shd w:val="clear" w:color="000000" w:fill="FFFFFF"/>
            <w:noWrap/>
            <w:vAlign w:val="center"/>
            <w:hideMark/>
          </w:tcPr>
          <w:p w14:paraId="6857B8AE" w14:textId="77777777" w:rsidR="003D127B" w:rsidRPr="006E260F" w:rsidRDefault="003D127B" w:rsidP="003D127B">
            <w:pPr>
              <w:jc w:val="center"/>
              <w:rPr>
                <w:sz w:val="25"/>
                <w:szCs w:val="25"/>
              </w:rPr>
            </w:pPr>
            <w:r w:rsidRPr="006E260F">
              <w:rPr>
                <w:sz w:val="25"/>
                <w:szCs w:val="25"/>
              </w:rPr>
              <w:t xml:space="preserve">104,7  </w:t>
            </w:r>
          </w:p>
        </w:tc>
      </w:tr>
      <w:tr w:rsidR="001201B6" w:rsidRPr="006E260F" w14:paraId="27D95F08" w14:textId="77777777" w:rsidTr="00AA40EC">
        <w:trPr>
          <w:trHeight w:val="360"/>
        </w:trPr>
        <w:tc>
          <w:tcPr>
            <w:tcW w:w="4140" w:type="dxa"/>
            <w:shd w:val="clear" w:color="000000" w:fill="FFFFFF"/>
            <w:hideMark/>
          </w:tcPr>
          <w:p w14:paraId="3906BF27" w14:textId="2721CA93" w:rsidR="001201B6" w:rsidRPr="006E260F" w:rsidRDefault="003D127B" w:rsidP="007D3CA4">
            <w:pPr>
              <w:rPr>
                <w:sz w:val="27"/>
                <w:szCs w:val="27"/>
              </w:rPr>
            </w:pPr>
            <w:r w:rsidRPr="006E260F">
              <w:rPr>
                <w:sz w:val="27"/>
                <w:szCs w:val="27"/>
              </w:rPr>
              <w:t xml:space="preserve">Бюджет, автоном учреждениеләргә һәм башка </w:t>
            </w:r>
            <w:r w:rsidRPr="006E260F">
              <w:rPr>
                <w:sz w:val="27"/>
                <w:szCs w:val="27"/>
              </w:rPr>
              <w:lastRenderedPageBreak/>
              <w:t>коммерцияле булмаган оешмаларга субсидияләр бирү</w:t>
            </w:r>
          </w:p>
        </w:tc>
        <w:tc>
          <w:tcPr>
            <w:tcW w:w="567" w:type="dxa"/>
            <w:shd w:val="clear" w:color="000000" w:fill="FFFFFF"/>
            <w:noWrap/>
            <w:vAlign w:val="center"/>
            <w:hideMark/>
          </w:tcPr>
          <w:p w14:paraId="52E00246" w14:textId="77777777" w:rsidR="001201B6" w:rsidRPr="006E260F" w:rsidRDefault="001201B6" w:rsidP="007D3CA4">
            <w:pPr>
              <w:jc w:val="center"/>
              <w:rPr>
                <w:sz w:val="25"/>
                <w:szCs w:val="25"/>
              </w:rPr>
            </w:pPr>
            <w:r w:rsidRPr="006E260F">
              <w:rPr>
                <w:sz w:val="25"/>
                <w:szCs w:val="25"/>
              </w:rPr>
              <w:lastRenderedPageBreak/>
              <w:t>07</w:t>
            </w:r>
          </w:p>
        </w:tc>
        <w:tc>
          <w:tcPr>
            <w:tcW w:w="567" w:type="dxa"/>
            <w:shd w:val="clear" w:color="000000" w:fill="FFFFFF"/>
            <w:noWrap/>
            <w:vAlign w:val="center"/>
            <w:hideMark/>
          </w:tcPr>
          <w:p w14:paraId="76C41FBA" w14:textId="77777777" w:rsidR="001201B6" w:rsidRPr="006E260F" w:rsidRDefault="001201B6" w:rsidP="007D3CA4">
            <w:pPr>
              <w:jc w:val="center"/>
              <w:rPr>
                <w:sz w:val="25"/>
                <w:szCs w:val="25"/>
              </w:rPr>
            </w:pPr>
            <w:r w:rsidRPr="006E260F">
              <w:rPr>
                <w:sz w:val="25"/>
                <w:szCs w:val="25"/>
              </w:rPr>
              <w:t>09</w:t>
            </w:r>
          </w:p>
        </w:tc>
        <w:tc>
          <w:tcPr>
            <w:tcW w:w="1701" w:type="dxa"/>
            <w:shd w:val="clear" w:color="000000" w:fill="FFFFFF"/>
            <w:noWrap/>
            <w:vAlign w:val="center"/>
            <w:hideMark/>
          </w:tcPr>
          <w:p w14:paraId="5D021CC7" w14:textId="77777777" w:rsidR="001201B6" w:rsidRPr="006E260F" w:rsidRDefault="001201B6" w:rsidP="007D3CA4">
            <w:pPr>
              <w:jc w:val="center"/>
              <w:rPr>
                <w:sz w:val="25"/>
                <w:szCs w:val="25"/>
              </w:rPr>
            </w:pPr>
            <w:r w:rsidRPr="006E260F">
              <w:rPr>
                <w:sz w:val="25"/>
                <w:szCs w:val="25"/>
              </w:rPr>
              <w:t>02 2 02 S0050</w:t>
            </w:r>
          </w:p>
        </w:tc>
        <w:tc>
          <w:tcPr>
            <w:tcW w:w="708" w:type="dxa"/>
            <w:shd w:val="clear" w:color="000000" w:fill="FFFFFF"/>
            <w:noWrap/>
            <w:vAlign w:val="center"/>
            <w:hideMark/>
          </w:tcPr>
          <w:p w14:paraId="3516E206" w14:textId="77777777" w:rsidR="001201B6" w:rsidRPr="006E260F" w:rsidRDefault="001201B6" w:rsidP="007D3CA4">
            <w:pPr>
              <w:jc w:val="center"/>
              <w:rPr>
                <w:sz w:val="25"/>
                <w:szCs w:val="25"/>
              </w:rPr>
            </w:pPr>
            <w:r w:rsidRPr="006E260F">
              <w:rPr>
                <w:sz w:val="25"/>
                <w:szCs w:val="25"/>
              </w:rPr>
              <w:t>600</w:t>
            </w:r>
          </w:p>
        </w:tc>
        <w:tc>
          <w:tcPr>
            <w:tcW w:w="1418" w:type="dxa"/>
            <w:shd w:val="clear" w:color="000000" w:fill="FFFFFF"/>
            <w:noWrap/>
            <w:vAlign w:val="center"/>
            <w:hideMark/>
          </w:tcPr>
          <w:p w14:paraId="49E9D0F4" w14:textId="77777777" w:rsidR="001201B6" w:rsidRPr="006E260F" w:rsidRDefault="001201B6" w:rsidP="007D3CA4">
            <w:pPr>
              <w:jc w:val="center"/>
              <w:rPr>
                <w:sz w:val="25"/>
                <w:szCs w:val="25"/>
              </w:rPr>
            </w:pPr>
            <w:r w:rsidRPr="006E260F">
              <w:rPr>
                <w:sz w:val="25"/>
                <w:szCs w:val="25"/>
              </w:rPr>
              <w:t xml:space="preserve">104,7  </w:t>
            </w:r>
          </w:p>
        </w:tc>
        <w:tc>
          <w:tcPr>
            <w:tcW w:w="1417" w:type="dxa"/>
            <w:shd w:val="clear" w:color="000000" w:fill="FFFFFF"/>
            <w:noWrap/>
            <w:vAlign w:val="center"/>
            <w:hideMark/>
          </w:tcPr>
          <w:p w14:paraId="2A01F323" w14:textId="77777777" w:rsidR="001201B6" w:rsidRPr="006E260F" w:rsidRDefault="001201B6" w:rsidP="007D3CA4">
            <w:pPr>
              <w:jc w:val="center"/>
              <w:rPr>
                <w:sz w:val="25"/>
                <w:szCs w:val="25"/>
              </w:rPr>
            </w:pPr>
            <w:r w:rsidRPr="006E260F">
              <w:rPr>
                <w:sz w:val="25"/>
                <w:szCs w:val="25"/>
              </w:rPr>
              <w:t xml:space="preserve">104,7  </w:t>
            </w:r>
          </w:p>
        </w:tc>
      </w:tr>
      <w:tr w:rsidR="00BA4A02" w:rsidRPr="006E260F" w14:paraId="1479CE0A" w14:textId="77777777" w:rsidTr="00AA40EC">
        <w:trPr>
          <w:trHeight w:val="675"/>
        </w:trPr>
        <w:tc>
          <w:tcPr>
            <w:tcW w:w="4140" w:type="dxa"/>
            <w:shd w:val="clear" w:color="000000" w:fill="FFFFFF"/>
            <w:hideMark/>
          </w:tcPr>
          <w:p w14:paraId="591F7D29" w14:textId="4A547507" w:rsidR="00BA4A02" w:rsidRPr="006E260F" w:rsidRDefault="00BA4A02" w:rsidP="00BA4A02">
            <w:pPr>
              <w:rPr>
                <w:sz w:val="27"/>
                <w:szCs w:val="27"/>
              </w:rPr>
            </w:pPr>
            <w:r w:rsidRPr="006E260F">
              <w:rPr>
                <w:sz w:val="27"/>
                <w:szCs w:val="27"/>
              </w:rPr>
              <w:t>Мәгълүмати-методик тәэмин итү өлкәсендә дәүләт вәкаләтләрен гамәлгә ашыру</w:t>
            </w:r>
          </w:p>
        </w:tc>
        <w:tc>
          <w:tcPr>
            <w:tcW w:w="567" w:type="dxa"/>
            <w:shd w:val="clear" w:color="000000" w:fill="FFFFFF"/>
            <w:noWrap/>
            <w:vAlign w:val="center"/>
            <w:hideMark/>
          </w:tcPr>
          <w:p w14:paraId="28118422" w14:textId="77777777" w:rsidR="00BA4A02" w:rsidRPr="006E260F" w:rsidRDefault="00BA4A02" w:rsidP="00BA4A02">
            <w:pPr>
              <w:jc w:val="center"/>
              <w:rPr>
                <w:sz w:val="25"/>
                <w:szCs w:val="25"/>
              </w:rPr>
            </w:pPr>
            <w:r w:rsidRPr="006E260F">
              <w:rPr>
                <w:sz w:val="25"/>
                <w:szCs w:val="25"/>
              </w:rPr>
              <w:t>07</w:t>
            </w:r>
          </w:p>
        </w:tc>
        <w:tc>
          <w:tcPr>
            <w:tcW w:w="567" w:type="dxa"/>
            <w:shd w:val="clear" w:color="000000" w:fill="FFFFFF"/>
            <w:noWrap/>
            <w:vAlign w:val="center"/>
            <w:hideMark/>
          </w:tcPr>
          <w:p w14:paraId="4306D7F4" w14:textId="77777777" w:rsidR="00BA4A02" w:rsidRPr="006E260F" w:rsidRDefault="00BA4A02" w:rsidP="00BA4A02">
            <w:pPr>
              <w:jc w:val="center"/>
              <w:rPr>
                <w:sz w:val="25"/>
                <w:szCs w:val="25"/>
              </w:rPr>
            </w:pPr>
            <w:r w:rsidRPr="006E260F">
              <w:rPr>
                <w:sz w:val="25"/>
                <w:szCs w:val="25"/>
              </w:rPr>
              <w:t>09</w:t>
            </w:r>
          </w:p>
        </w:tc>
        <w:tc>
          <w:tcPr>
            <w:tcW w:w="1701" w:type="dxa"/>
            <w:shd w:val="clear" w:color="000000" w:fill="FFFFFF"/>
            <w:noWrap/>
            <w:vAlign w:val="center"/>
            <w:hideMark/>
          </w:tcPr>
          <w:p w14:paraId="7897900B" w14:textId="77777777" w:rsidR="00BA4A02" w:rsidRPr="006E260F" w:rsidRDefault="00BA4A02" w:rsidP="00BA4A02">
            <w:pPr>
              <w:jc w:val="center"/>
              <w:rPr>
                <w:sz w:val="25"/>
                <w:szCs w:val="25"/>
              </w:rPr>
            </w:pPr>
            <w:r w:rsidRPr="006E260F">
              <w:rPr>
                <w:sz w:val="25"/>
                <w:szCs w:val="25"/>
              </w:rPr>
              <w:t>02 4 052 5301</w:t>
            </w:r>
          </w:p>
        </w:tc>
        <w:tc>
          <w:tcPr>
            <w:tcW w:w="708" w:type="dxa"/>
            <w:shd w:val="clear" w:color="000000" w:fill="FFFFFF"/>
            <w:noWrap/>
            <w:vAlign w:val="center"/>
            <w:hideMark/>
          </w:tcPr>
          <w:p w14:paraId="697DDF1E" w14:textId="77777777" w:rsidR="00BA4A02" w:rsidRPr="006E260F" w:rsidRDefault="00BA4A02" w:rsidP="00BA4A02">
            <w:pPr>
              <w:jc w:val="center"/>
              <w:rPr>
                <w:sz w:val="25"/>
                <w:szCs w:val="25"/>
              </w:rPr>
            </w:pPr>
            <w:r w:rsidRPr="006E260F">
              <w:rPr>
                <w:sz w:val="25"/>
                <w:szCs w:val="25"/>
              </w:rPr>
              <w:t> </w:t>
            </w:r>
          </w:p>
        </w:tc>
        <w:tc>
          <w:tcPr>
            <w:tcW w:w="1418" w:type="dxa"/>
            <w:shd w:val="clear" w:color="000000" w:fill="FFFFFF"/>
            <w:noWrap/>
            <w:vAlign w:val="center"/>
            <w:hideMark/>
          </w:tcPr>
          <w:p w14:paraId="1CE57C1C" w14:textId="77777777" w:rsidR="00BA4A02" w:rsidRPr="006E260F" w:rsidRDefault="00BA4A02" w:rsidP="00BA4A02">
            <w:pPr>
              <w:jc w:val="center"/>
              <w:rPr>
                <w:sz w:val="25"/>
                <w:szCs w:val="25"/>
              </w:rPr>
            </w:pPr>
            <w:r w:rsidRPr="006E260F">
              <w:rPr>
                <w:sz w:val="25"/>
                <w:szCs w:val="25"/>
              </w:rPr>
              <w:t xml:space="preserve">12 612,8  </w:t>
            </w:r>
          </w:p>
        </w:tc>
        <w:tc>
          <w:tcPr>
            <w:tcW w:w="1417" w:type="dxa"/>
            <w:shd w:val="clear" w:color="000000" w:fill="FFFFFF"/>
            <w:noWrap/>
            <w:vAlign w:val="center"/>
            <w:hideMark/>
          </w:tcPr>
          <w:p w14:paraId="2AD6FB77" w14:textId="77777777" w:rsidR="00BA4A02" w:rsidRPr="006E260F" w:rsidRDefault="00BA4A02" w:rsidP="00BA4A02">
            <w:pPr>
              <w:jc w:val="center"/>
              <w:rPr>
                <w:sz w:val="25"/>
                <w:szCs w:val="25"/>
              </w:rPr>
            </w:pPr>
            <w:r w:rsidRPr="006E260F">
              <w:rPr>
                <w:sz w:val="25"/>
                <w:szCs w:val="25"/>
              </w:rPr>
              <w:t xml:space="preserve">12 633,8  </w:t>
            </w:r>
          </w:p>
        </w:tc>
      </w:tr>
      <w:tr w:rsidR="00BA4A02" w:rsidRPr="006E260F" w14:paraId="26A88503" w14:textId="77777777" w:rsidTr="00AA40EC">
        <w:trPr>
          <w:trHeight w:val="735"/>
        </w:trPr>
        <w:tc>
          <w:tcPr>
            <w:tcW w:w="4140" w:type="dxa"/>
            <w:shd w:val="clear" w:color="000000" w:fill="FFFFFF"/>
            <w:hideMark/>
          </w:tcPr>
          <w:p w14:paraId="1FE205E4" w14:textId="03F3CA23" w:rsidR="00BA4A02" w:rsidRPr="006E260F" w:rsidRDefault="00BA4A02" w:rsidP="00BA4A02">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3D08AE68" w14:textId="77777777" w:rsidR="00BA4A02" w:rsidRPr="006E260F" w:rsidRDefault="00BA4A02" w:rsidP="00BA4A02">
            <w:pPr>
              <w:jc w:val="center"/>
              <w:rPr>
                <w:sz w:val="25"/>
                <w:szCs w:val="25"/>
              </w:rPr>
            </w:pPr>
            <w:r w:rsidRPr="006E260F">
              <w:rPr>
                <w:sz w:val="25"/>
                <w:szCs w:val="25"/>
              </w:rPr>
              <w:t>07</w:t>
            </w:r>
          </w:p>
        </w:tc>
        <w:tc>
          <w:tcPr>
            <w:tcW w:w="567" w:type="dxa"/>
            <w:shd w:val="clear" w:color="000000" w:fill="FFFFFF"/>
            <w:noWrap/>
            <w:vAlign w:val="center"/>
            <w:hideMark/>
          </w:tcPr>
          <w:p w14:paraId="11179690" w14:textId="77777777" w:rsidR="00BA4A02" w:rsidRPr="006E260F" w:rsidRDefault="00BA4A02" w:rsidP="00BA4A02">
            <w:pPr>
              <w:jc w:val="center"/>
              <w:rPr>
                <w:sz w:val="25"/>
                <w:szCs w:val="25"/>
              </w:rPr>
            </w:pPr>
            <w:r w:rsidRPr="006E260F">
              <w:rPr>
                <w:sz w:val="25"/>
                <w:szCs w:val="25"/>
              </w:rPr>
              <w:t>09</w:t>
            </w:r>
          </w:p>
        </w:tc>
        <w:tc>
          <w:tcPr>
            <w:tcW w:w="1701" w:type="dxa"/>
            <w:shd w:val="clear" w:color="000000" w:fill="FFFFFF"/>
            <w:noWrap/>
            <w:vAlign w:val="center"/>
            <w:hideMark/>
          </w:tcPr>
          <w:p w14:paraId="50F7D06D" w14:textId="77777777" w:rsidR="00BA4A02" w:rsidRPr="006E260F" w:rsidRDefault="00BA4A02" w:rsidP="00BA4A02">
            <w:pPr>
              <w:jc w:val="center"/>
              <w:rPr>
                <w:sz w:val="25"/>
                <w:szCs w:val="25"/>
              </w:rPr>
            </w:pPr>
            <w:r w:rsidRPr="006E260F">
              <w:rPr>
                <w:sz w:val="25"/>
                <w:szCs w:val="25"/>
              </w:rPr>
              <w:t>02 4 052 5301</w:t>
            </w:r>
          </w:p>
        </w:tc>
        <w:tc>
          <w:tcPr>
            <w:tcW w:w="708" w:type="dxa"/>
            <w:shd w:val="clear" w:color="000000" w:fill="FFFFFF"/>
            <w:noWrap/>
            <w:vAlign w:val="center"/>
            <w:hideMark/>
          </w:tcPr>
          <w:p w14:paraId="4E03D5B1" w14:textId="77777777" w:rsidR="00BA4A02" w:rsidRPr="006E260F" w:rsidRDefault="00BA4A02" w:rsidP="00BA4A02">
            <w:pPr>
              <w:jc w:val="center"/>
              <w:rPr>
                <w:sz w:val="25"/>
                <w:szCs w:val="25"/>
              </w:rPr>
            </w:pPr>
            <w:r w:rsidRPr="006E260F">
              <w:rPr>
                <w:sz w:val="25"/>
                <w:szCs w:val="25"/>
              </w:rPr>
              <w:t>600</w:t>
            </w:r>
          </w:p>
        </w:tc>
        <w:tc>
          <w:tcPr>
            <w:tcW w:w="1418" w:type="dxa"/>
            <w:shd w:val="clear" w:color="000000" w:fill="FFFFFF"/>
            <w:noWrap/>
            <w:vAlign w:val="center"/>
            <w:hideMark/>
          </w:tcPr>
          <w:p w14:paraId="0429B6F4" w14:textId="77777777" w:rsidR="00BA4A02" w:rsidRPr="006E260F" w:rsidRDefault="00BA4A02" w:rsidP="00BA4A02">
            <w:pPr>
              <w:jc w:val="center"/>
              <w:rPr>
                <w:sz w:val="25"/>
                <w:szCs w:val="25"/>
              </w:rPr>
            </w:pPr>
            <w:r w:rsidRPr="006E260F">
              <w:rPr>
                <w:sz w:val="25"/>
                <w:szCs w:val="25"/>
              </w:rPr>
              <w:t>12 612,8</w:t>
            </w:r>
          </w:p>
        </w:tc>
        <w:tc>
          <w:tcPr>
            <w:tcW w:w="1417" w:type="dxa"/>
            <w:shd w:val="clear" w:color="000000" w:fill="FFFFFF"/>
            <w:noWrap/>
            <w:vAlign w:val="center"/>
            <w:hideMark/>
          </w:tcPr>
          <w:p w14:paraId="4F5C6556" w14:textId="77777777" w:rsidR="00BA4A02" w:rsidRPr="006E260F" w:rsidRDefault="00BA4A02" w:rsidP="00BA4A02">
            <w:pPr>
              <w:jc w:val="center"/>
              <w:rPr>
                <w:sz w:val="25"/>
                <w:szCs w:val="25"/>
              </w:rPr>
            </w:pPr>
            <w:r w:rsidRPr="006E260F">
              <w:rPr>
                <w:sz w:val="25"/>
                <w:szCs w:val="25"/>
              </w:rPr>
              <w:t>12 633,8</w:t>
            </w:r>
          </w:p>
        </w:tc>
      </w:tr>
      <w:tr w:rsidR="00BA4A02" w:rsidRPr="006E260F" w14:paraId="4A3165C4" w14:textId="77777777" w:rsidTr="00AA40EC">
        <w:trPr>
          <w:trHeight w:val="375"/>
        </w:trPr>
        <w:tc>
          <w:tcPr>
            <w:tcW w:w="4140" w:type="dxa"/>
            <w:shd w:val="clear" w:color="000000" w:fill="FFFFFF"/>
            <w:hideMark/>
          </w:tcPr>
          <w:p w14:paraId="2A0385BB" w14:textId="64EE860B" w:rsidR="00BA4A02" w:rsidRPr="006E260F" w:rsidRDefault="00BA4A02" w:rsidP="00BA4A02">
            <w:pPr>
              <w:rPr>
                <w:sz w:val="27"/>
                <w:szCs w:val="27"/>
              </w:rPr>
            </w:pPr>
            <w:r w:rsidRPr="006E260F">
              <w:rPr>
                <w:sz w:val="27"/>
                <w:szCs w:val="27"/>
              </w:rPr>
              <w:t>Балалар һәм яшьләр өчен чаралар үткәрү</w:t>
            </w:r>
          </w:p>
        </w:tc>
        <w:tc>
          <w:tcPr>
            <w:tcW w:w="567" w:type="dxa"/>
            <w:shd w:val="clear" w:color="000000" w:fill="FFFFFF"/>
            <w:noWrap/>
            <w:vAlign w:val="center"/>
            <w:hideMark/>
          </w:tcPr>
          <w:p w14:paraId="642E0EE7" w14:textId="77777777" w:rsidR="00BA4A02" w:rsidRPr="006E260F" w:rsidRDefault="00BA4A02" w:rsidP="00BA4A02">
            <w:pPr>
              <w:jc w:val="center"/>
              <w:rPr>
                <w:sz w:val="25"/>
                <w:szCs w:val="25"/>
              </w:rPr>
            </w:pPr>
            <w:r w:rsidRPr="006E260F">
              <w:rPr>
                <w:sz w:val="25"/>
                <w:szCs w:val="25"/>
              </w:rPr>
              <w:t>07</w:t>
            </w:r>
          </w:p>
        </w:tc>
        <w:tc>
          <w:tcPr>
            <w:tcW w:w="567" w:type="dxa"/>
            <w:shd w:val="clear" w:color="000000" w:fill="FFFFFF"/>
            <w:noWrap/>
            <w:vAlign w:val="center"/>
            <w:hideMark/>
          </w:tcPr>
          <w:p w14:paraId="55FEA80E" w14:textId="77777777" w:rsidR="00BA4A02" w:rsidRPr="006E260F" w:rsidRDefault="00BA4A02" w:rsidP="00BA4A02">
            <w:pPr>
              <w:jc w:val="center"/>
              <w:rPr>
                <w:sz w:val="25"/>
                <w:szCs w:val="25"/>
              </w:rPr>
            </w:pPr>
            <w:r w:rsidRPr="006E260F">
              <w:rPr>
                <w:sz w:val="25"/>
                <w:szCs w:val="25"/>
              </w:rPr>
              <w:t>09</w:t>
            </w:r>
          </w:p>
        </w:tc>
        <w:tc>
          <w:tcPr>
            <w:tcW w:w="1701" w:type="dxa"/>
            <w:shd w:val="clear" w:color="000000" w:fill="FFFFFF"/>
            <w:noWrap/>
            <w:vAlign w:val="center"/>
            <w:hideMark/>
          </w:tcPr>
          <w:p w14:paraId="25820FC2" w14:textId="77777777" w:rsidR="00BA4A02" w:rsidRPr="006E260F" w:rsidRDefault="00BA4A02" w:rsidP="00BA4A02">
            <w:pPr>
              <w:jc w:val="center"/>
              <w:rPr>
                <w:sz w:val="25"/>
                <w:szCs w:val="25"/>
              </w:rPr>
            </w:pPr>
            <w:r w:rsidRPr="006E260F">
              <w:rPr>
                <w:sz w:val="25"/>
                <w:szCs w:val="25"/>
              </w:rPr>
              <w:t>02 5 01 43600</w:t>
            </w:r>
          </w:p>
        </w:tc>
        <w:tc>
          <w:tcPr>
            <w:tcW w:w="708" w:type="dxa"/>
            <w:shd w:val="clear" w:color="000000" w:fill="FFFFFF"/>
            <w:noWrap/>
            <w:vAlign w:val="center"/>
            <w:hideMark/>
          </w:tcPr>
          <w:p w14:paraId="09A343D2" w14:textId="77777777" w:rsidR="00BA4A02" w:rsidRPr="006E260F" w:rsidRDefault="00BA4A02" w:rsidP="00BA4A02">
            <w:pPr>
              <w:jc w:val="center"/>
              <w:rPr>
                <w:sz w:val="25"/>
                <w:szCs w:val="25"/>
              </w:rPr>
            </w:pPr>
            <w:r w:rsidRPr="006E260F">
              <w:rPr>
                <w:sz w:val="25"/>
                <w:szCs w:val="25"/>
              </w:rPr>
              <w:t> </w:t>
            </w:r>
          </w:p>
        </w:tc>
        <w:tc>
          <w:tcPr>
            <w:tcW w:w="1418" w:type="dxa"/>
            <w:shd w:val="clear" w:color="000000" w:fill="FFFFFF"/>
            <w:noWrap/>
            <w:vAlign w:val="center"/>
            <w:hideMark/>
          </w:tcPr>
          <w:p w14:paraId="576D878F" w14:textId="77777777" w:rsidR="00BA4A02" w:rsidRPr="006E260F" w:rsidRDefault="00BA4A02" w:rsidP="00BA4A02">
            <w:pPr>
              <w:jc w:val="center"/>
              <w:rPr>
                <w:sz w:val="25"/>
                <w:szCs w:val="25"/>
              </w:rPr>
            </w:pPr>
            <w:r w:rsidRPr="006E260F">
              <w:rPr>
                <w:sz w:val="25"/>
                <w:szCs w:val="25"/>
              </w:rPr>
              <w:t xml:space="preserve">4 278,9  </w:t>
            </w:r>
          </w:p>
        </w:tc>
        <w:tc>
          <w:tcPr>
            <w:tcW w:w="1417" w:type="dxa"/>
            <w:shd w:val="clear" w:color="000000" w:fill="FFFFFF"/>
            <w:noWrap/>
            <w:vAlign w:val="center"/>
            <w:hideMark/>
          </w:tcPr>
          <w:p w14:paraId="1FF6629A" w14:textId="77777777" w:rsidR="00BA4A02" w:rsidRPr="006E260F" w:rsidRDefault="00BA4A02" w:rsidP="00BA4A02">
            <w:pPr>
              <w:jc w:val="center"/>
              <w:rPr>
                <w:sz w:val="25"/>
                <w:szCs w:val="25"/>
              </w:rPr>
            </w:pPr>
            <w:r w:rsidRPr="006E260F">
              <w:rPr>
                <w:sz w:val="25"/>
                <w:szCs w:val="25"/>
              </w:rPr>
              <w:t xml:space="preserve">4 278,9  </w:t>
            </w:r>
          </w:p>
        </w:tc>
      </w:tr>
      <w:tr w:rsidR="00BA4A02" w:rsidRPr="006E260F" w14:paraId="3C3089D3" w14:textId="77777777" w:rsidTr="00AA40EC">
        <w:trPr>
          <w:trHeight w:val="720"/>
        </w:trPr>
        <w:tc>
          <w:tcPr>
            <w:tcW w:w="4140" w:type="dxa"/>
            <w:shd w:val="clear" w:color="000000" w:fill="FFFFFF"/>
            <w:hideMark/>
          </w:tcPr>
          <w:p w14:paraId="6419F667" w14:textId="6ACAA207" w:rsidR="00BA4A02" w:rsidRPr="006E260F" w:rsidRDefault="00BA4A02" w:rsidP="00BA4A02">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530EC454" w14:textId="77777777" w:rsidR="00BA4A02" w:rsidRPr="006E260F" w:rsidRDefault="00BA4A02" w:rsidP="00BA4A02">
            <w:pPr>
              <w:jc w:val="center"/>
              <w:rPr>
                <w:sz w:val="25"/>
                <w:szCs w:val="25"/>
              </w:rPr>
            </w:pPr>
            <w:r w:rsidRPr="006E260F">
              <w:rPr>
                <w:sz w:val="25"/>
                <w:szCs w:val="25"/>
              </w:rPr>
              <w:t>07</w:t>
            </w:r>
          </w:p>
        </w:tc>
        <w:tc>
          <w:tcPr>
            <w:tcW w:w="567" w:type="dxa"/>
            <w:shd w:val="clear" w:color="000000" w:fill="FFFFFF"/>
            <w:noWrap/>
            <w:vAlign w:val="center"/>
            <w:hideMark/>
          </w:tcPr>
          <w:p w14:paraId="788EAE78" w14:textId="77777777" w:rsidR="00BA4A02" w:rsidRPr="006E260F" w:rsidRDefault="00BA4A02" w:rsidP="00BA4A02">
            <w:pPr>
              <w:jc w:val="center"/>
              <w:rPr>
                <w:sz w:val="25"/>
                <w:szCs w:val="25"/>
              </w:rPr>
            </w:pPr>
            <w:r w:rsidRPr="006E260F">
              <w:rPr>
                <w:sz w:val="25"/>
                <w:szCs w:val="25"/>
              </w:rPr>
              <w:t>09</w:t>
            </w:r>
          </w:p>
        </w:tc>
        <w:tc>
          <w:tcPr>
            <w:tcW w:w="1701" w:type="dxa"/>
            <w:shd w:val="clear" w:color="000000" w:fill="FFFFFF"/>
            <w:noWrap/>
            <w:vAlign w:val="center"/>
            <w:hideMark/>
          </w:tcPr>
          <w:p w14:paraId="14C81746" w14:textId="77777777" w:rsidR="00BA4A02" w:rsidRPr="006E260F" w:rsidRDefault="00BA4A02" w:rsidP="00BA4A02">
            <w:pPr>
              <w:jc w:val="center"/>
              <w:rPr>
                <w:sz w:val="25"/>
                <w:szCs w:val="25"/>
              </w:rPr>
            </w:pPr>
            <w:r w:rsidRPr="006E260F">
              <w:rPr>
                <w:sz w:val="25"/>
                <w:szCs w:val="25"/>
              </w:rPr>
              <w:t>02 5 01 43600</w:t>
            </w:r>
          </w:p>
        </w:tc>
        <w:tc>
          <w:tcPr>
            <w:tcW w:w="708" w:type="dxa"/>
            <w:shd w:val="clear" w:color="000000" w:fill="FFFFFF"/>
            <w:noWrap/>
            <w:vAlign w:val="center"/>
            <w:hideMark/>
          </w:tcPr>
          <w:p w14:paraId="5B319EA3" w14:textId="77777777" w:rsidR="00BA4A02" w:rsidRPr="006E260F" w:rsidRDefault="00BA4A02" w:rsidP="00BA4A02">
            <w:pPr>
              <w:jc w:val="center"/>
              <w:rPr>
                <w:sz w:val="25"/>
                <w:szCs w:val="25"/>
              </w:rPr>
            </w:pPr>
            <w:r w:rsidRPr="006E260F">
              <w:rPr>
                <w:sz w:val="25"/>
                <w:szCs w:val="25"/>
              </w:rPr>
              <w:t>600</w:t>
            </w:r>
          </w:p>
        </w:tc>
        <w:tc>
          <w:tcPr>
            <w:tcW w:w="1418" w:type="dxa"/>
            <w:shd w:val="clear" w:color="000000" w:fill="FFFFFF"/>
            <w:noWrap/>
            <w:vAlign w:val="center"/>
            <w:hideMark/>
          </w:tcPr>
          <w:p w14:paraId="199FB4A0" w14:textId="77777777" w:rsidR="00BA4A02" w:rsidRPr="006E260F" w:rsidRDefault="00BA4A02" w:rsidP="00BA4A02">
            <w:pPr>
              <w:jc w:val="center"/>
              <w:rPr>
                <w:sz w:val="25"/>
                <w:szCs w:val="25"/>
              </w:rPr>
            </w:pPr>
            <w:r w:rsidRPr="006E260F">
              <w:rPr>
                <w:sz w:val="25"/>
                <w:szCs w:val="25"/>
              </w:rPr>
              <w:t>4 278,9</w:t>
            </w:r>
          </w:p>
        </w:tc>
        <w:tc>
          <w:tcPr>
            <w:tcW w:w="1417" w:type="dxa"/>
            <w:shd w:val="clear" w:color="000000" w:fill="FFFFFF"/>
            <w:noWrap/>
            <w:vAlign w:val="center"/>
            <w:hideMark/>
          </w:tcPr>
          <w:p w14:paraId="1EE116B3" w14:textId="77777777" w:rsidR="00BA4A02" w:rsidRPr="006E260F" w:rsidRDefault="00BA4A02" w:rsidP="00BA4A02">
            <w:pPr>
              <w:jc w:val="center"/>
              <w:rPr>
                <w:sz w:val="25"/>
                <w:szCs w:val="25"/>
              </w:rPr>
            </w:pPr>
            <w:r w:rsidRPr="006E260F">
              <w:rPr>
                <w:sz w:val="25"/>
                <w:szCs w:val="25"/>
              </w:rPr>
              <w:t>4 278,9</w:t>
            </w:r>
          </w:p>
        </w:tc>
      </w:tr>
      <w:tr w:rsidR="00BA4A02" w:rsidRPr="006E260F" w14:paraId="29F7AD33" w14:textId="77777777" w:rsidTr="00AA40EC">
        <w:trPr>
          <w:trHeight w:val="1470"/>
        </w:trPr>
        <w:tc>
          <w:tcPr>
            <w:tcW w:w="4140" w:type="dxa"/>
            <w:shd w:val="clear" w:color="000000" w:fill="FFFFFF"/>
            <w:hideMark/>
          </w:tcPr>
          <w:p w14:paraId="2D24315B" w14:textId="562C3A38" w:rsidR="00BA4A02" w:rsidRPr="006E260F" w:rsidRDefault="00BA4A02" w:rsidP="00BA4A02">
            <w:pPr>
              <w:rPr>
                <w:sz w:val="27"/>
                <w:szCs w:val="27"/>
              </w:rPr>
            </w:pPr>
            <w:r w:rsidRPr="006E260F">
              <w:rPr>
                <w:sz w:val="27"/>
                <w:szCs w:val="27"/>
              </w:rPr>
              <w:t xml:space="preserve">Уку-методик кабинетлар, үзәкләштерелгән бухгалтерияләр, хуҗалык хезмәт күрсәтү төркемнәре, уку фильмнары, мәктәпләр арасындагы уку-җитештерү комбинаты, логопедия пунктлары  </w:t>
            </w:r>
          </w:p>
        </w:tc>
        <w:tc>
          <w:tcPr>
            <w:tcW w:w="567" w:type="dxa"/>
            <w:shd w:val="clear" w:color="000000" w:fill="FFFFFF"/>
            <w:noWrap/>
            <w:vAlign w:val="center"/>
            <w:hideMark/>
          </w:tcPr>
          <w:p w14:paraId="60863165" w14:textId="77777777" w:rsidR="00BA4A02" w:rsidRPr="006E260F" w:rsidRDefault="00BA4A02" w:rsidP="00BA4A02">
            <w:pPr>
              <w:jc w:val="center"/>
              <w:rPr>
                <w:sz w:val="25"/>
                <w:szCs w:val="25"/>
              </w:rPr>
            </w:pPr>
            <w:r w:rsidRPr="006E260F">
              <w:rPr>
                <w:sz w:val="25"/>
                <w:szCs w:val="25"/>
              </w:rPr>
              <w:t>07</w:t>
            </w:r>
          </w:p>
        </w:tc>
        <w:tc>
          <w:tcPr>
            <w:tcW w:w="567" w:type="dxa"/>
            <w:shd w:val="clear" w:color="000000" w:fill="FFFFFF"/>
            <w:noWrap/>
            <w:vAlign w:val="center"/>
            <w:hideMark/>
          </w:tcPr>
          <w:p w14:paraId="1721D885" w14:textId="77777777" w:rsidR="00BA4A02" w:rsidRPr="006E260F" w:rsidRDefault="00BA4A02" w:rsidP="00BA4A02">
            <w:pPr>
              <w:jc w:val="center"/>
              <w:rPr>
                <w:sz w:val="25"/>
                <w:szCs w:val="25"/>
              </w:rPr>
            </w:pPr>
            <w:r w:rsidRPr="006E260F">
              <w:rPr>
                <w:sz w:val="25"/>
                <w:szCs w:val="25"/>
              </w:rPr>
              <w:t>09</w:t>
            </w:r>
          </w:p>
        </w:tc>
        <w:tc>
          <w:tcPr>
            <w:tcW w:w="1701" w:type="dxa"/>
            <w:shd w:val="clear" w:color="000000" w:fill="FFFFFF"/>
            <w:noWrap/>
            <w:vAlign w:val="center"/>
            <w:hideMark/>
          </w:tcPr>
          <w:p w14:paraId="087C1E37" w14:textId="77777777" w:rsidR="00BA4A02" w:rsidRPr="006E260F" w:rsidRDefault="00BA4A02" w:rsidP="00BA4A02">
            <w:pPr>
              <w:jc w:val="center"/>
              <w:rPr>
                <w:sz w:val="25"/>
                <w:szCs w:val="25"/>
              </w:rPr>
            </w:pPr>
            <w:r w:rsidRPr="006E260F">
              <w:rPr>
                <w:sz w:val="25"/>
                <w:szCs w:val="25"/>
              </w:rPr>
              <w:t>99 0 00 45200</w:t>
            </w:r>
          </w:p>
        </w:tc>
        <w:tc>
          <w:tcPr>
            <w:tcW w:w="708" w:type="dxa"/>
            <w:shd w:val="clear" w:color="000000" w:fill="FFFFFF"/>
            <w:noWrap/>
            <w:vAlign w:val="center"/>
            <w:hideMark/>
          </w:tcPr>
          <w:p w14:paraId="1C9FEACA" w14:textId="77777777" w:rsidR="00BA4A02" w:rsidRPr="006E260F" w:rsidRDefault="00BA4A02" w:rsidP="00BA4A02">
            <w:pPr>
              <w:jc w:val="center"/>
              <w:rPr>
                <w:sz w:val="25"/>
                <w:szCs w:val="25"/>
              </w:rPr>
            </w:pPr>
            <w:r w:rsidRPr="006E260F">
              <w:rPr>
                <w:sz w:val="25"/>
                <w:szCs w:val="25"/>
              </w:rPr>
              <w:t> </w:t>
            </w:r>
          </w:p>
        </w:tc>
        <w:tc>
          <w:tcPr>
            <w:tcW w:w="1418" w:type="dxa"/>
            <w:shd w:val="clear" w:color="000000" w:fill="FFFFFF"/>
            <w:vAlign w:val="center"/>
            <w:hideMark/>
          </w:tcPr>
          <w:p w14:paraId="3DFF13CF" w14:textId="77777777" w:rsidR="00BA4A02" w:rsidRPr="006E260F" w:rsidRDefault="00BA4A02" w:rsidP="00BA4A02">
            <w:pPr>
              <w:jc w:val="center"/>
              <w:rPr>
                <w:sz w:val="25"/>
                <w:szCs w:val="25"/>
              </w:rPr>
            </w:pPr>
            <w:r w:rsidRPr="006E260F">
              <w:rPr>
                <w:sz w:val="25"/>
                <w:szCs w:val="25"/>
              </w:rPr>
              <w:t xml:space="preserve">58 262,6  </w:t>
            </w:r>
          </w:p>
        </w:tc>
        <w:tc>
          <w:tcPr>
            <w:tcW w:w="1417" w:type="dxa"/>
            <w:shd w:val="clear" w:color="000000" w:fill="FFFFFF"/>
            <w:vAlign w:val="center"/>
            <w:hideMark/>
          </w:tcPr>
          <w:p w14:paraId="7DA7D086" w14:textId="77777777" w:rsidR="00BA4A02" w:rsidRPr="006E260F" w:rsidRDefault="00BA4A02" w:rsidP="00BA4A02">
            <w:pPr>
              <w:jc w:val="center"/>
              <w:rPr>
                <w:sz w:val="25"/>
                <w:szCs w:val="25"/>
              </w:rPr>
            </w:pPr>
            <w:r w:rsidRPr="006E260F">
              <w:rPr>
                <w:sz w:val="25"/>
                <w:szCs w:val="25"/>
              </w:rPr>
              <w:t xml:space="preserve">58 425,1  </w:t>
            </w:r>
          </w:p>
        </w:tc>
      </w:tr>
      <w:tr w:rsidR="00BA4A02" w:rsidRPr="006E260F" w14:paraId="1CE6E3B5" w14:textId="77777777" w:rsidTr="00AA40EC">
        <w:trPr>
          <w:trHeight w:val="705"/>
        </w:trPr>
        <w:tc>
          <w:tcPr>
            <w:tcW w:w="4140" w:type="dxa"/>
            <w:shd w:val="clear" w:color="000000" w:fill="FFFFFF"/>
            <w:hideMark/>
          </w:tcPr>
          <w:p w14:paraId="1DBC5592" w14:textId="2F0F26CC" w:rsidR="00BA4A02" w:rsidRPr="006E260F" w:rsidRDefault="00BA4A02" w:rsidP="00BA4A02">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5D2B85EC" w14:textId="77777777" w:rsidR="00BA4A02" w:rsidRPr="006E260F" w:rsidRDefault="00BA4A02" w:rsidP="00BA4A02">
            <w:pPr>
              <w:jc w:val="center"/>
              <w:rPr>
                <w:sz w:val="25"/>
                <w:szCs w:val="25"/>
              </w:rPr>
            </w:pPr>
            <w:r w:rsidRPr="006E260F">
              <w:rPr>
                <w:sz w:val="25"/>
                <w:szCs w:val="25"/>
              </w:rPr>
              <w:t>07</w:t>
            </w:r>
          </w:p>
        </w:tc>
        <w:tc>
          <w:tcPr>
            <w:tcW w:w="567" w:type="dxa"/>
            <w:shd w:val="clear" w:color="000000" w:fill="FFFFFF"/>
            <w:noWrap/>
            <w:vAlign w:val="center"/>
            <w:hideMark/>
          </w:tcPr>
          <w:p w14:paraId="69BD9E4D" w14:textId="77777777" w:rsidR="00BA4A02" w:rsidRPr="006E260F" w:rsidRDefault="00BA4A02" w:rsidP="00BA4A02">
            <w:pPr>
              <w:jc w:val="center"/>
              <w:rPr>
                <w:sz w:val="25"/>
                <w:szCs w:val="25"/>
              </w:rPr>
            </w:pPr>
            <w:r w:rsidRPr="006E260F">
              <w:rPr>
                <w:sz w:val="25"/>
                <w:szCs w:val="25"/>
              </w:rPr>
              <w:t>09</w:t>
            </w:r>
          </w:p>
        </w:tc>
        <w:tc>
          <w:tcPr>
            <w:tcW w:w="1701" w:type="dxa"/>
            <w:shd w:val="clear" w:color="000000" w:fill="FFFFFF"/>
            <w:noWrap/>
            <w:vAlign w:val="center"/>
            <w:hideMark/>
          </w:tcPr>
          <w:p w14:paraId="2A6EDB92" w14:textId="77777777" w:rsidR="00BA4A02" w:rsidRPr="006E260F" w:rsidRDefault="00BA4A02" w:rsidP="00BA4A02">
            <w:pPr>
              <w:jc w:val="center"/>
              <w:rPr>
                <w:sz w:val="25"/>
                <w:szCs w:val="25"/>
              </w:rPr>
            </w:pPr>
            <w:r w:rsidRPr="006E260F">
              <w:rPr>
                <w:sz w:val="25"/>
                <w:szCs w:val="25"/>
              </w:rPr>
              <w:t>99 0 00 45200</w:t>
            </w:r>
          </w:p>
        </w:tc>
        <w:tc>
          <w:tcPr>
            <w:tcW w:w="708" w:type="dxa"/>
            <w:shd w:val="clear" w:color="000000" w:fill="FFFFFF"/>
            <w:noWrap/>
            <w:vAlign w:val="center"/>
            <w:hideMark/>
          </w:tcPr>
          <w:p w14:paraId="79EA4395" w14:textId="77777777" w:rsidR="00BA4A02" w:rsidRPr="006E260F" w:rsidRDefault="00BA4A02" w:rsidP="00BA4A02">
            <w:pPr>
              <w:jc w:val="center"/>
              <w:rPr>
                <w:sz w:val="25"/>
                <w:szCs w:val="25"/>
              </w:rPr>
            </w:pPr>
            <w:r w:rsidRPr="006E260F">
              <w:rPr>
                <w:sz w:val="25"/>
                <w:szCs w:val="25"/>
              </w:rPr>
              <w:t>600</w:t>
            </w:r>
          </w:p>
        </w:tc>
        <w:tc>
          <w:tcPr>
            <w:tcW w:w="1418" w:type="dxa"/>
            <w:shd w:val="clear" w:color="000000" w:fill="FFFFFF"/>
            <w:vAlign w:val="center"/>
            <w:hideMark/>
          </w:tcPr>
          <w:p w14:paraId="2B2F9946" w14:textId="77777777" w:rsidR="00BA4A02" w:rsidRPr="006E260F" w:rsidRDefault="00BA4A02" w:rsidP="00BA4A02">
            <w:pPr>
              <w:jc w:val="center"/>
              <w:rPr>
                <w:sz w:val="25"/>
                <w:szCs w:val="25"/>
              </w:rPr>
            </w:pPr>
            <w:r w:rsidRPr="006E260F">
              <w:rPr>
                <w:sz w:val="25"/>
                <w:szCs w:val="25"/>
              </w:rPr>
              <w:t>58 262,6</w:t>
            </w:r>
          </w:p>
        </w:tc>
        <w:tc>
          <w:tcPr>
            <w:tcW w:w="1417" w:type="dxa"/>
            <w:shd w:val="clear" w:color="000000" w:fill="FFFFFF"/>
            <w:noWrap/>
            <w:vAlign w:val="center"/>
            <w:hideMark/>
          </w:tcPr>
          <w:p w14:paraId="5C17ECDE" w14:textId="77777777" w:rsidR="00BA4A02" w:rsidRPr="006E260F" w:rsidRDefault="00BA4A02" w:rsidP="00BA4A02">
            <w:pPr>
              <w:jc w:val="center"/>
              <w:rPr>
                <w:sz w:val="25"/>
                <w:szCs w:val="25"/>
              </w:rPr>
            </w:pPr>
            <w:r w:rsidRPr="006E260F">
              <w:rPr>
                <w:sz w:val="25"/>
                <w:szCs w:val="25"/>
              </w:rPr>
              <w:t>58 425,1</w:t>
            </w:r>
          </w:p>
        </w:tc>
      </w:tr>
      <w:tr w:rsidR="00BA4A02" w:rsidRPr="006E260F" w14:paraId="30AB0E2C" w14:textId="77777777" w:rsidTr="00AA40EC">
        <w:trPr>
          <w:trHeight w:val="60"/>
        </w:trPr>
        <w:tc>
          <w:tcPr>
            <w:tcW w:w="4140" w:type="dxa"/>
            <w:shd w:val="clear" w:color="000000" w:fill="FFFFFF"/>
            <w:hideMark/>
          </w:tcPr>
          <w:p w14:paraId="60BA4F2C" w14:textId="48CC5992" w:rsidR="00BA4A02" w:rsidRPr="006E260F" w:rsidRDefault="004D4CC8" w:rsidP="00BA4A02">
            <w:pPr>
              <w:rPr>
                <w:bCs/>
                <w:sz w:val="27"/>
                <w:szCs w:val="27"/>
              </w:rPr>
            </w:pPr>
            <w:r w:rsidRPr="006E260F">
              <w:rPr>
                <w:sz w:val="27"/>
                <w:szCs w:val="27"/>
              </w:rPr>
              <w:t>Чыгымнарның программасыз юнәлешләре</w:t>
            </w:r>
          </w:p>
        </w:tc>
        <w:tc>
          <w:tcPr>
            <w:tcW w:w="567" w:type="dxa"/>
            <w:shd w:val="clear" w:color="000000" w:fill="FFFFFF"/>
            <w:noWrap/>
            <w:vAlign w:val="center"/>
            <w:hideMark/>
          </w:tcPr>
          <w:p w14:paraId="667C4291" w14:textId="77777777" w:rsidR="00BA4A02" w:rsidRPr="006E260F" w:rsidRDefault="00BA4A02" w:rsidP="00BA4A02">
            <w:pPr>
              <w:jc w:val="center"/>
              <w:rPr>
                <w:bCs/>
                <w:sz w:val="25"/>
                <w:szCs w:val="25"/>
              </w:rPr>
            </w:pPr>
            <w:r w:rsidRPr="006E260F">
              <w:rPr>
                <w:bCs/>
                <w:sz w:val="25"/>
                <w:szCs w:val="25"/>
              </w:rPr>
              <w:t>07</w:t>
            </w:r>
          </w:p>
        </w:tc>
        <w:tc>
          <w:tcPr>
            <w:tcW w:w="567" w:type="dxa"/>
            <w:shd w:val="clear" w:color="000000" w:fill="FFFFFF"/>
            <w:noWrap/>
            <w:vAlign w:val="center"/>
            <w:hideMark/>
          </w:tcPr>
          <w:p w14:paraId="4812B0FB" w14:textId="77777777" w:rsidR="00BA4A02" w:rsidRPr="006E260F" w:rsidRDefault="00BA4A02" w:rsidP="00BA4A02">
            <w:pPr>
              <w:jc w:val="center"/>
              <w:rPr>
                <w:bCs/>
                <w:sz w:val="25"/>
                <w:szCs w:val="25"/>
              </w:rPr>
            </w:pPr>
            <w:r w:rsidRPr="006E260F">
              <w:rPr>
                <w:bCs/>
                <w:sz w:val="25"/>
                <w:szCs w:val="25"/>
              </w:rPr>
              <w:t>09</w:t>
            </w:r>
          </w:p>
        </w:tc>
        <w:tc>
          <w:tcPr>
            <w:tcW w:w="1701" w:type="dxa"/>
            <w:shd w:val="clear" w:color="000000" w:fill="FFFFFF"/>
            <w:noWrap/>
            <w:vAlign w:val="center"/>
            <w:hideMark/>
          </w:tcPr>
          <w:p w14:paraId="101C7423" w14:textId="77777777" w:rsidR="00BA4A02" w:rsidRPr="006E260F" w:rsidRDefault="00BA4A02" w:rsidP="00BA4A02">
            <w:pPr>
              <w:jc w:val="center"/>
              <w:rPr>
                <w:bCs/>
                <w:sz w:val="25"/>
                <w:szCs w:val="25"/>
              </w:rPr>
            </w:pPr>
            <w:r w:rsidRPr="006E260F">
              <w:rPr>
                <w:bCs/>
                <w:sz w:val="25"/>
                <w:szCs w:val="25"/>
              </w:rPr>
              <w:t> </w:t>
            </w:r>
          </w:p>
        </w:tc>
        <w:tc>
          <w:tcPr>
            <w:tcW w:w="708" w:type="dxa"/>
            <w:shd w:val="clear" w:color="000000" w:fill="FFFFFF"/>
            <w:noWrap/>
            <w:vAlign w:val="center"/>
            <w:hideMark/>
          </w:tcPr>
          <w:p w14:paraId="2EA02C39" w14:textId="77777777" w:rsidR="00BA4A02" w:rsidRPr="006E260F" w:rsidRDefault="00BA4A02" w:rsidP="00BA4A02">
            <w:pPr>
              <w:jc w:val="center"/>
              <w:rPr>
                <w:bCs/>
                <w:sz w:val="25"/>
                <w:szCs w:val="25"/>
              </w:rPr>
            </w:pPr>
            <w:r w:rsidRPr="006E260F">
              <w:rPr>
                <w:bCs/>
                <w:sz w:val="25"/>
                <w:szCs w:val="25"/>
              </w:rPr>
              <w:t> </w:t>
            </w:r>
          </w:p>
        </w:tc>
        <w:tc>
          <w:tcPr>
            <w:tcW w:w="1418" w:type="dxa"/>
            <w:shd w:val="clear" w:color="000000" w:fill="FFFFFF"/>
            <w:noWrap/>
            <w:vAlign w:val="center"/>
            <w:hideMark/>
          </w:tcPr>
          <w:p w14:paraId="51CD4173" w14:textId="77777777" w:rsidR="00BA4A02" w:rsidRPr="006E260F" w:rsidRDefault="00BA4A02" w:rsidP="00BA4A02">
            <w:pPr>
              <w:jc w:val="center"/>
              <w:rPr>
                <w:bCs/>
                <w:sz w:val="25"/>
                <w:szCs w:val="25"/>
              </w:rPr>
            </w:pPr>
            <w:r w:rsidRPr="006E260F">
              <w:rPr>
                <w:bCs/>
                <w:sz w:val="25"/>
                <w:szCs w:val="25"/>
              </w:rPr>
              <w:t xml:space="preserve">48 038,7  </w:t>
            </w:r>
          </w:p>
        </w:tc>
        <w:tc>
          <w:tcPr>
            <w:tcW w:w="1417" w:type="dxa"/>
            <w:shd w:val="clear" w:color="000000" w:fill="FFFFFF"/>
            <w:noWrap/>
            <w:vAlign w:val="center"/>
            <w:hideMark/>
          </w:tcPr>
          <w:p w14:paraId="4A54C233" w14:textId="77777777" w:rsidR="00BA4A02" w:rsidRPr="006E260F" w:rsidRDefault="00BA4A02" w:rsidP="00BA4A02">
            <w:pPr>
              <w:jc w:val="center"/>
              <w:rPr>
                <w:bCs/>
                <w:sz w:val="25"/>
                <w:szCs w:val="25"/>
              </w:rPr>
            </w:pPr>
            <w:r w:rsidRPr="006E260F">
              <w:rPr>
                <w:bCs/>
                <w:sz w:val="25"/>
                <w:szCs w:val="25"/>
              </w:rPr>
              <w:t xml:space="preserve">49 780,8  </w:t>
            </w:r>
          </w:p>
        </w:tc>
      </w:tr>
      <w:tr w:rsidR="00BA4A02" w:rsidRPr="006E260F" w14:paraId="37677EB6" w14:textId="77777777" w:rsidTr="00AA40EC">
        <w:trPr>
          <w:trHeight w:val="750"/>
        </w:trPr>
        <w:tc>
          <w:tcPr>
            <w:tcW w:w="4140" w:type="dxa"/>
            <w:shd w:val="clear" w:color="000000" w:fill="FFFFFF"/>
            <w:hideMark/>
          </w:tcPr>
          <w:p w14:paraId="2D4B7A30" w14:textId="3A7A79F4" w:rsidR="00BA4A02" w:rsidRPr="006E260F" w:rsidRDefault="00BA4A02" w:rsidP="00BA4A02">
            <w:pPr>
              <w:rPr>
                <w:sz w:val="27"/>
                <w:szCs w:val="27"/>
              </w:rPr>
            </w:pPr>
            <w:r w:rsidRPr="006E260F">
              <w:rPr>
                <w:sz w:val="27"/>
                <w:szCs w:val="27"/>
              </w:rPr>
              <w:t>Мәгълүмати-методик тәэмин итү өлкәсендә дәүләт вәкаләтләрен гамәлгә ашыру</w:t>
            </w:r>
          </w:p>
        </w:tc>
        <w:tc>
          <w:tcPr>
            <w:tcW w:w="567" w:type="dxa"/>
            <w:shd w:val="clear" w:color="000000" w:fill="FFFFFF"/>
            <w:noWrap/>
            <w:vAlign w:val="center"/>
            <w:hideMark/>
          </w:tcPr>
          <w:p w14:paraId="439B52DD" w14:textId="77777777" w:rsidR="00BA4A02" w:rsidRPr="006E260F" w:rsidRDefault="00BA4A02" w:rsidP="00BA4A02">
            <w:pPr>
              <w:jc w:val="center"/>
              <w:rPr>
                <w:sz w:val="25"/>
                <w:szCs w:val="25"/>
              </w:rPr>
            </w:pPr>
            <w:r w:rsidRPr="006E260F">
              <w:rPr>
                <w:sz w:val="25"/>
                <w:szCs w:val="25"/>
              </w:rPr>
              <w:t>07</w:t>
            </w:r>
          </w:p>
        </w:tc>
        <w:tc>
          <w:tcPr>
            <w:tcW w:w="567" w:type="dxa"/>
            <w:shd w:val="clear" w:color="000000" w:fill="FFFFFF"/>
            <w:noWrap/>
            <w:vAlign w:val="center"/>
            <w:hideMark/>
          </w:tcPr>
          <w:p w14:paraId="38C6B071" w14:textId="77777777" w:rsidR="00BA4A02" w:rsidRPr="006E260F" w:rsidRDefault="00BA4A02" w:rsidP="00BA4A02">
            <w:pPr>
              <w:jc w:val="center"/>
              <w:rPr>
                <w:sz w:val="25"/>
                <w:szCs w:val="25"/>
              </w:rPr>
            </w:pPr>
            <w:r w:rsidRPr="006E260F">
              <w:rPr>
                <w:sz w:val="25"/>
                <w:szCs w:val="25"/>
              </w:rPr>
              <w:t>09</w:t>
            </w:r>
          </w:p>
        </w:tc>
        <w:tc>
          <w:tcPr>
            <w:tcW w:w="1701" w:type="dxa"/>
            <w:shd w:val="clear" w:color="000000" w:fill="FFFFFF"/>
            <w:noWrap/>
            <w:vAlign w:val="center"/>
            <w:hideMark/>
          </w:tcPr>
          <w:p w14:paraId="396BB5D2" w14:textId="77777777" w:rsidR="00BA4A02" w:rsidRPr="006E260F" w:rsidRDefault="00BA4A02" w:rsidP="00BA4A02">
            <w:pPr>
              <w:jc w:val="center"/>
              <w:rPr>
                <w:sz w:val="25"/>
                <w:szCs w:val="25"/>
              </w:rPr>
            </w:pPr>
            <w:r w:rsidRPr="006E260F">
              <w:rPr>
                <w:sz w:val="25"/>
                <w:szCs w:val="25"/>
              </w:rPr>
              <w:t>02 4 052 5301</w:t>
            </w:r>
          </w:p>
        </w:tc>
        <w:tc>
          <w:tcPr>
            <w:tcW w:w="708" w:type="dxa"/>
            <w:shd w:val="clear" w:color="000000" w:fill="FFFFFF"/>
            <w:noWrap/>
            <w:vAlign w:val="center"/>
            <w:hideMark/>
          </w:tcPr>
          <w:p w14:paraId="742AF9CD" w14:textId="77777777" w:rsidR="00BA4A02" w:rsidRPr="006E260F" w:rsidRDefault="00BA4A02" w:rsidP="00BA4A02">
            <w:pPr>
              <w:jc w:val="center"/>
              <w:rPr>
                <w:sz w:val="25"/>
                <w:szCs w:val="25"/>
              </w:rPr>
            </w:pPr>
            <w:r w:rsidRPr="006E260F">
              <w:rPr>
                <w:sz w:val="25"/>
                <w:szCs w:val="25"/>
              </w:rPr>
              <w:t> </w:t>
            </w:r>
          </w:p>
        </w:tc>
        <w:tc>
          <w:tcPr>
            <w:tcW w:w="1418" w:type="dxa"/>
            <w:shd w:val="clear" w:color="000000" w:fill="FFFFFF"/>
            <w:noWrap/>
            <w:vAlign w:val="center"/>
            <w:hideMark/>
          </w:tcPr>
          <w:p w14:paraId="2FBE1660" w14:textId="77777777" w:rsidR="00BA4A02" w:rsidRPr="006E260F" w:rsidRDefault="00BA4A02" w:rsidP="00BA4A02">
            <w:pPr>
              <w:jc w:val="center"/>
              <w:rPr>
                <w:sz w:val="25"/>
                <w:szCs w:val="25"/>
              </w:rPr>
            </w:pPr>
            <w:r w:rsidRPr="006E260F">
              <w:rPr>
                <w:sz w:val="25"/>
                <w:szCs w:val="25"/>
              </w:rPr>
              <w:t xml:space="preserve">1 187,7  </w:t>
            </w:r>
          </w:p>
        </w:tc>
        <w:tc>
          <w:tcPr>
            <w:tcW w:w="1417" w:type="dxa"/>
            <w:shd w:val="clear" w:color="000000" w:fill="FFFFFF"/>
            <w:noWrap/>
            <w:vAlign w:val="center"/>
            <w:hideMark/>
          </w:tcPr>
          <w:p w14:paraId="2A6D1FBE" w14:textId="77777777" w:rsidR="00BA4A02" w:rsidRPr="006E260F" w:rsidRDefault="00BA4A02" w:rsidP="00BA4A02">
            <w:pPr>
              <w:jc w:val="center"/>
              <w:rPr>
                <w:sz w:val="25"/>
                <w:szCs w:val="25"/>
              </w:rPr>
            </w:pPr>
            <w:r w:rsidRPr="006E260F">
              <w:rPr>
                <w:sz w:val="25"/>
                <w:szCs w:val="25"/>
              </w:rPr>
              <w:t xml:space="preserve">1 189,6  </w:t>
            </w:r>
          </w:p>
        </w:tc>
      </w:tr>
      <w:tr w:rsidR="00BA4A02" w:rsidRPr="006E260F" w14:paraId="0F9C86C7" w14:textId="77777777" w:rsidTr="00AA40EC">
        <w:trPr>
          <w:trHeight w:val="60"/>
        </w:trPr>
        <w:tc>
          <w:tcPr>
            <w:tcW w:w="4140" w:type="dxa"/>
            <w:shd w:val="clear" w:color="000000" w:fill="FFFFFF"/>
            <w:hideMark/>
          </w:tcPr>
          <w:p w14:paraId="1874D8EC" w14:textId="6F8EB4DE" w:rsidR="00BA4A02" w:rsidRPr="006E260F" w:rsidRDefault="00BA4A02" w:rsidP="00BA4A02">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55B2902D" w14:textId="77777777" w:rsidR="00BA4A02" w:rsidRPr="006E260F" w:rsidRDefault="00BA4A02" w:rsidP="00BA4A02">
            <w:pPr>
              <w:jc w:val="center"/>
              <w:rPr>
                <w:sz w:val="25"/>
                <w:szCs w:val="25"/>
              </w:rPr>
            </w:pPr>
            <w:r w:rsidRPr="006E260F">
              <w:rPr>
                <w:sz w:val="25"/>
                <w:szCs w:val="25"/>
              </w:rPr>
              <w:t>07</w:t>
            </w:r>
          </w:p>
        </w:tc>
        <w:tc>
          <w:tcPr>
            <w:tcW w:w="567" w:type="dxa"/>
            <w:shd w:val="clear" w:color="000000" w:fill="FFFFFF"/>
            <w:noWrap/>
            <w:vAlign w:val="center"/>
            <w:hideMark/>
          </w:tcPr>
          <w:p w14:paraId="3E520243" w14:textId="77777777" w:rsidR="00BA4A02" w:rsidRPr="006E260F" w:rsidRDefault="00BA4A02" w:rsidP="00BA4A02">
            <w:pPr>
              <w:jc w:val="center"/>
              <w:rPr>
                <w:sz w:val="25"/>
                <w:szCs w:val="25"/>
              </w:rPr>
            </w:pPr>
            <w:r w:rsidRPr="006E260F">
              <w:rPr>
                <w:sz w:val="25"/>
                <w:szCs w:val="25"/>
              </w:rPr>
              <w:t>09</w:t>
            </w:r>
          </w:p>
        </w:tc>
        <w:tc>
          <w:tcPr>
            <w:tcW w:w="1701" w:type="dxa"/>
            <w:shd w:val="clear" w:color="000000" w:fill="FFFFFF"/>
            <w:noWrap/>
            <w:vAlign w:val="center"/>
            <w:hideMark/>
          </w:tcPr>
          <w:p w14:paraId="6B2D9E1A" w14:textId="77777777" w:rsidR="00BA4A02" w:rsidRPr="006E260F" w:rsidRDefault="00BA4A02" w:rsidP="00BA4A02">
            <w:pPr>
              <w:jc w:val="center"/>
              <w:rPr>
                <w:sz w:val="25"/>
                <w:szCs w:val="25"/>
              </w:rPr>
            </w:pPr>
            <w:r w:rsidRPr="006E260F">
              <w:rPr>
                <w:sz w:val="25"/>
                <w:szCs w:val="25"/>
              </w:rPr>
              <w:t>02 4 052 5301</w:t>
            </w:r>
          </w:p>
        </w:tc>
        <w:tc>
          <w:tcPr>
            <w:tcW w:w="708" w:type="dxa"/>
            <w:shd w:val="clear" w:color="000000" w:fill="FFFFFF"/>
            <w:noWrap/>
            <w:vAlign w:val="center"/>
            <w:hideMark/>
          </w:tcPr>
          <w:p w14:paraId="50173C83" w14:textId="77777777" w:rsidR="00BA4A02" w:rsidRPr="006E260F" w:rsidRDefault="00BA4A02" w:rsidP="00BA4A02">
            <w:pPr>
              <w:jc w:val="center"/>
              <w:rPr>
                <w:sz w:val="25"/>
                <w:szCs w:val="25"/>
              </w:rPr>
            </w:pPr>
            <w:r w:rsidRPr="006E260F">
              <w:rPr>
                <w:sz w:val="25"/>
                <w:szCs w:val="25"/>
              </w:rPr>
              <w:t>600</w:t>
            </w:r>
          </w:p>
        </w:tc>
        <w:tc>
          <w:tcPr>
            <w:tcW w:w="1418" w:type="dxa"/>
            <w:shd w:val="clear" w:color="000000" w:fill="FFFFFF"/>
            <w:noWrap/>
            <w:vAlign w:val="center"/>
            <w:hideMark/>
          </w:tcPr>
          <w:p w14:paraId="26794B2D" w14:textId="77777777" w:rsidR="00BA4A02" w:rsidRPr="006E260F" w:rsidRDefault="00BA4A02" w:rsidP="00BA4A02">
            <w:pPr>
              <w:jc w:val="center"/>
              <w:rPr>
                <w:sz w:val="25"/>
                <w:szCs w:val="25"/>
              </w:rPr>
            </w:pPr>
            <w:r w:rsidRPr="006E260F">
              <w:rPr>
                <w:sz w:val="25"/>
                <w:szCs w:val="25"/>
              </w:rPr>
              <w:t xml:space="preserve">1 187,7  </w:t>
            </w:r>
          </w:p>
        </w:tc>
        <w:tc>
          <w:tcPr>
            <w:tcW w:w="1417" w:type="dxa"/>
            <w:shd w:val="clear" w:color="000000" w:fill="FFFFFF"/>
            <w:noWrap/>
            <w:vAlign w:val="center"/>
            <w:hideMark/>
          </w:tcPr>
          <w:p w14:paraId="1645D22B" w14:textId="77777777" w:rsidR="00BA4A02" w:rsidRPr="006E260F" w:rsidRDefault="00BA4A02" w:rsidP="00BA4A02">
            <w:pPr>
              <w:jc w:val="center"/>
              <w:rPr>
                <w:sz w:val="25"/>
                <w:szCs w:val="25"/>
              </w:rPr>
            </w:pPr>
            <w:r w:rsidRPr="006E260F">
              <w:rPr>
                <w:sz w:val="25"/>
                <w:szCs w:val="25"/>
              </w:rPr>
              <w:t xml:space="preserve">1 189,6  </w:t>
            </w:r>
          </w:p>
        </w:tc>
      </w:tr>
      <w:tr w:rsidR="00BA4A02" w:rsidRPr="006E260F" w14:paraId="6968A98A" w14:textId="77777777" w:rsidTr="00AA40EC">
        <w:trPr>
          <w:trHeight w:val="1455"/>
        </w:trPr>
        <w:tc>
          <w:tcPr>
            <w:tcW w:w="4140" w:type="dxa"/>
            <w:shd w:val="clear" w:color="000000" w:fill="FFFFFF"/>
            <w:hideMark/>
          </w:tcPr>
          <w:p w14:paraId="02EB3AE4" w14:textId="16C447CA" w:rsidR="00BA4A02" w:rsidRPr="006E260F" w:rsidRDefault="00BA4A02" w:rsidP="00BA4A02">
            <w:pPr>
              <w:rPr>
                <w:sz w:val="27"/>
                <w:szCs w:val="27"/>
              </w:rPr>
            </w:pPr>
            <w:r w:rsidRPr="006E260F">
              <w:rPr>
                <w:sz w:val="27"/>
                <w:szCs w:val="27"/>
              </w:rPr>
              <w:t xml:space="preserve">Уку-методик кабинетлар, үзәкләштерелгән бухгалтерияләр, хуҗалык хезмәт күрсәтү төркемнәре, уку фильмнары, мәктәпләр арасындагы уку-җитештерү комбинаты, логопедия пунктлары  </w:t>
            </w:r>
          </w:p>
        </w:tc>
        <w:tc>
          <w:tcPr>
            <w:tcW w:w="567" w:type="dxa"/>
            <w:shd w:val="clear" w:color="000000" w:fill="FFFFFF"/>
            <w:noWrap/>
            <w:vAlign w:val="center"/>
            <w:hideMark/>
          </w:tcPr>
          <w:p w14:paraId="153EF1F5" w14:textId="77777777" w:rsidR="00BA4A02" w:rsidRPr="006E260F" w:rsidRDefault="00BA4A02" w:rsidP="00BA4A02">
            <w:pPr>
              <w:jc w:val="center"/>
              <w:rPr>
                <w:sz w:val="25"/>
                <w:szCs w:val="25"/>
              </w:rPr>
            </w:pPr>
            <w:r w:rsidRPr="006E260F">
              <w:rPr>
                <w:sz w:val="25"/>
                <w:szCs w:val="25"/>
              </w:rPr>
              <w:t>07</w:t>
            </w:r>
          </w:p>
        </w:tc>
        <w:tc>
          <w:tcPr>
            <w:tcW w:w="567" w:type="dxa"/>
            <w:shd w:val="clear" w:color="000000" w:fill="FFFFFF"/>
            <w:noWrap/>
            <w:vAlign w:val="center"/>
            <w:hideMark/>
          </w:tcPr>
          <w:p w14:paraId="2AD4EF2B" w14:textId="77777777" w:rsidR="00BA4A02" w:rsidRPr="006E260F" w:rsidRDefault="00BA4A02" w:rsidP="00BA4A02">
            <w:pPr>
              <w:jc w:val="center"/>
              <w:rPr>
                <w:sz w:val="25"/>
                <w:szCs w:val="25"/>
              </w:rPr>
            </w:pPr>
            <w:r w:rsidRPr="006E260F">
              <w:rPr>
                <w:sz w:val="25"/>
                <w:szCs w:val="25"/>
              </w:rPr>
              <w:t>09</w:t>
            </w:r>
          </w:p>
        </w:tc>
        <w:tc>
          <w:tcPr>
            <w:tcW w:w="1701" w:type="dxa"/>
            <w:shd w:val="clear" w:color="000000" w:fill="FFFFFF"/>
            <w:noWrap/>
            <w:vAlign w:val="center"/>
            <w:hideMark/>
          </w:tcPr>
          <w:p w14:paraId="45E800B7" w14:textId="77777777" w:rsidR="00BA4A02" w:rsidRPr="006E260F" w:rsidRDefault="00BA4A02" w:rsidP="00BA4A02">
            <w:pPr>
              <w:jc w:val="center"/>
              <w:rPr>
                <w:sz w:val="25"/>
                <w:szCs w:val="25"/>
              </w:rPr>
            </w:pPr>
            <w:r w:rsidRPr="006E260F">
              <w:rPr>
                <w:sz w:val="25"/>
                <w:szCs w:val="25"/>
              </w:rPr>
              <w:t>99 0 00 45200</w:t>
            </w:r>
          </w:p>
        </w:tc>
        <w:tc>
          <w:tcPr>
            <w:tcW w:w="708" w:type="dxa"/>
            <w:shd w:val="clear" w:color="000000" w:fill="FFFFFF"/>
            <w:noWrap/>
            <w:vAlign w:val="center"/>
            <w:hideMark/>
          </w:tcPr>
          <w:p w14:paraId="707039E1" w14:textId="77777777" w:rsidR="00BA4A02" w:rsidRPr="006E260F" w:rsidRDefault="00BA4A02" w:rsidP="00BA4A02">
            <w:pPr>
              <w:jc w:val="center"/>
              <w:rPr>
                <w:sz w:val="25"/>
                <w:szCs w:val="25"/>
              </w:rPr>
            </w:pPr>
            <w:r w:rsidRPr="006E260F">
              <w:rPr>
                <w:sz w:val="25"/>
                <w:szCs w:val="25"/>
              </w:rPr>
              <w:t> </w:t>
            </w:r>
          </w:p>
        </w:tc>
        <w:tc>
          <w:tcPr>
            <w:tcW w:w="1418" w:type="dxa"/>
            <w:shd w:val="clear" w:color="000000" w:fill="FFFFFF"/>
            <w:noWrap/>
            <w:vAlign w:val="center"/>
            <w:hideMark/>
          </w:tcPr>
          <w:p w14:paraId="1C695EEE" w14:textId="77777777" w:rsidR="00BA4A02" w:rsidRPr="006E260F" w:rsidRDefault="00BA4A02" w:rsidP="00BA4A02">
            <w:pPr>
              <w:jc w:val="center"/>
              <w:rPr>
                <w:sz w:val="25"/>
                <w:szCs w:val="25"/>
              </w:rPr>
            </w:pPr>
            <w:r w:rsidRPr="006E260F">
              <w:rPr>
                <w:sz w:val="25"/>
                <w:szCs w:val="25"/>
              </w:rPr>
              <w:t xml:space="preserve">46 851,0  </w:t>
            </w:r>
          </w:p>
        </w:tc>
        <w:tc>
          <w:tcPr>
            <w:tcW w:w="1417" w:type="dxa"/>
            <w:shd w:val="clear" w:color="000000" w:fill="FFFFFF"/>
            <w:noWrap/>
            <w:vAlign w:val="center"/>
            <w:hideMark/>
          </w:tcPr>
          <w:p w14:paraId="116BA369" w14:textId="77777777" w:rsidR="00BA4A02" w:rsidRPr="006E260F" w:rsidRDefault="00BA4A02" w:rsidP="00BA4A02">
            <w:pPr>
              <w:jc w:val="center"/>
              <w:rPr>
                <w:sz w:val="25"/>
                <w:szCs w:val="25"/>
              </w:rPr>
            </w:pPr>
            <w:r w:rsidRPr="006E260F">
              <w:rPr>
                <w:sz w:val="25"/>
                <w:szCs w:val="25"/>
              </w:rPr>
              <w:t xml:space="preserve">48 591,2  </w:t>
            </w:r>
          </w:p>
        </w:tc>
      </w:tr>
      <w:tr w:rsidR="00BA4A02" w:rsidRPr="006E260F" w14:paraId="707E18AF" w14:textId="77777777" w:rsidTr="00343B51">
        <w:trPr>
          <w:trHeight w:val="70"/>
        </w:trPr>
        <w:tc>
          <w:tcPr>
            <w:tcW w:w="4140" w:type="dxa"/>
            <w:shd w:val="clear" w:color="000000" w:fill="FFFFFF"/>
            <w:hideMark/>
          </w:tcPr>
          <w:p w14:paraId="6F3D0E63" w14:textId="1F315D4A" w:rsidR="00BA4A02" w:rsidRPr="006E260F" w:rsidRDefault="00BA4A02" w:rsidP="00BA4A02">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145DE474" w14:textId="77777777" w:rsidR="00BA4A02" w:rsidRPr="006E260F" w:rsidRDefault="00BA4A02" w:rsidP="00BA4A02">
            <w:pPr>
              <w:jc w:val="center"/>
              <w:rPr>
                <w:sz w:val="25"/>
                <w:szCs w:val="25"/>
              </w:rPr>
            </w:pPr>
            <w:r w:rsidRPr="006E260F">
              <w:rPr>
                <w:sz w:val="25"/>
                <w:szCs w:val="25"/>
              </w:rPr>
              <w:t>07</w:t>
            </w:r>
          </w:p>
        </w:tc>
        <w:tc>
          <w:tcPr>
            <w:tcW w:w="567" w:type="dxa"/>
            <w:shd w:val="clear" w:color="000000" w:fill="FFFFFF"/>
            <w:noWrap/>
            <w:vAlign w:val="center"/>
            <w:hideMark/>
          </w:tcPr>
          <w:p w14:paraId="7111EC9C" w14:textId="77777777" w:rsidR="00BA4A02" w:rsidRPr="006E260F" w:rsidRDefault="00BA4A02" w:rsidP="00BA4A02">
            <w:pPr>
              <w:jc w:val="center"/>
              <w:rPr>
                <w:sz w:val="25"/>
                <w:szCs w:val="25"/>
              </w:rPr>
            </w:pPr>
            <w:r w:rsidRPr="006E260F">
              <w:rPr>
                <w:sz w:val="25"/>
                <w:szCs w:val="25"/>
              </w:rPr>
              <w:t>09</w:t>
            </w:r>
          </w:p>
        </w:tc>
        <w:tc>
          <w:tcPr>
            <w:tcW w:w="1701" w:type="dxa"/>
            <w:shd w:val="clear" w:color="000000" w:fill="FFFFFF"/>
            <w:noWrap/>
            <w:vAlign w:val="center"/>
            <w:hideMark/>
          </w:tcPr>
          <w:p w14:paraId="57AF1EE5" w14:textId="77777777" w:rsidR="00BA4A02" w:rsidRPr="006E260F" w:rsidRDefault="00BA4A02" w:rsidP="00BA4A02">
            <w:pPr>
              <w:jc w:val="center"/>
              <w:rPr>
                <w:sz w:val="25"/>
                <w:szCs w:val="25"/>
              </w:rPr>
            </w:pPr>
            <w:r w:rsidRPr="006E260F">
              <w:rPr>
                <w:sz w:val="25"/>
                <w:szCs w:val="25"/>
              </w:rPr>
              <w:t>99 0 00 45200</w:t>
            </w:r>
          </w:p>
        </w:tc>
        <w:tc>
          <w:tcPr>
            <w:tcW w:w="708" w:type="dxa"/>
            <w:shd w:val="clear" w:color="000000" w:fill="FFFFFF"/>
            <w:noWrap/>
            <w:vAlign w:val="center"/>
            <w:hideMark/>
          </w:tcPr>
          <w:p w14:paraId="74412BB4" w14:textId="77777777" w:rsidR="00BA4A02" w:rsidRPr="006E260F" w:rsidRDefault="00BA4A02" w:rsidP="00BA4A02">
            <w:pPr>
              <w:jc w:val="center"/>
              <w:rPr>
                <w:sz w:val="25"/>
                <w:szCs w:val="25"/>
              </w:rPr>
            </w:pPr>
            <w:r w:rsidRPr="006E260F">
              <w:rPr>
                <w:sz w:val="25"/>
                <w:szCs w:val="25"/>
              </w:rPr>
              <w:t>600</w:t>
            </w:r>
          </w:p>
        </w:tc>
        <w:tc>
          <w:tcPr>
            <w:tcW w:w="1418" w:type="dxa"/>
            <w:shd w:val="clear" w:color="000000" w:fill="FFFFFF"/>
            <w:noWrap/>
            <w:vAlign w:val="center"/>
            <w:hideMark/>
          </w:tcPr>
          <w:p w14:paraId="0336838B" w14:textId="77777777" w:rsidR="00BA4A02" w:rsidRPr="006E260F" w:rsidRDefault="00BA4A02" w:rsidP="00BA4A02">
            <w:pPr>
              <w:jc w:val="center"/>
              <w:rPr>
                <w:sz w:val="25"/>
                <w:szCs w:val="25"/>
              </w:rPr>
            </w:pPr>
            <w:r w:rsidRPr="006E260F">
              <w:rPr>
                <w:sz w:val="25"/>
                <w:szCs w:val="25"/>
              </w:rPr>
              <w:t>46 851,0</w:t>
            </w:r>
          </w:p>
        </w:tc>
        <w:tc>
          <w:tcPr>
            <w:tcW w:w="1417" w:type="dxa"/>
            <w:shd w:val="clear" w:color="000000" w:fill="FFFFFF"/>
            <w:noWrap/>
            <w:vAlign w:val="center"/>
            <w:hideMark/>
          </w:tcPr>
          <w:p w14:paraId="5D611561" w14:textId="77777777" w:rsidR="00BA4A02" w:rsidRPr="006E260F" w:rsidRDefault="00BA4A02" w:rsidP="00BA4A02">
            <w:pPr>
              <w:jc w:val="center"/>
              <w:rPr>
                <w:sz w:val="25"/>
                <w:szCs w:val="25"/>
              </w:rPr>
            </w:pPr>
            <w:r w:rsidRPr="006E260F">
              <w:rPr>
                <w:sz w:val="25"/>
                <w:szCs w:val="25"/>
              </w:rPr>
              <w:t>48 591,2</w:t>
            </w:r>
          </w:p>
        </w:tc>
      </w:tr>
      <w:tr w:rsidR="00BA4A02" w:rsidRPr="006E260F" w14:paraId="07476ECD" w14:textId="77777777" w:rsidTr="00AA40EC">
        <w:trPr>
          <w:trHeight w:val="60"/>
        </w:trPr>
        <w:tc>
          <w:tcPr>
            <w:tcW w:w="4140" w:type="dxa"/>
            <w:shd w:val="clear" w:color="000000" w:fill="FFFFFF"/>
            <w:hideMark/>
          </w:tcPr>
          <w:p w14:paraId="3085D861" w14:textId="5ECD1637" w:rsidR="00BA4A02" w:rsidRPr="006E260F" w:rsidRDefault="004D4CC8" w:rsidP="00BA4A02">
            <w:pPr>
              <w:rPr>
                <w:bCs/>
                <w:sz w:val="27"/>
                <w:szCs w:val="27"/>
              </w:rPr>
            </w:pPr>
            <w:r w:rsidRPr="006E260F">
              <w:rPr>
                <w:sz w:val="27"/>
                <w:szCs w:val="27"/>
              </w:rPr>
              <w:t>Чыгымнарның программасыз юнәлешләре</w:t>
            </w:r>
          </w:p>
        </w:tc>
        <w:tc>
          <w:tcPr>
            <w:tcW w:w="567" w:type="dxa"/>
            <w:shd w:val="clear" w:color="000000" w:fill="FFFFFF"/>
            <w:noWrap/>
            <w:vAlign w:val="center"/>
            <w:hideMark/>
          </w:tcPr>
          <w:p w14:paraId="19CABCCF" w14:textId="77777777" w:rsidR="00BA4A02" w:rsidRPr="006E260F" w:rsidRDefault="00BA4A02" w:rsidP="00BA4A02">
            <w:pPr>
              <w:jc w:val="center"/>
              <w:rPr>
                <w:bCs/>
                <w:sz w:val="25"/>
                <w:szCs w:val="25"/>
              </w:rPr>
            </w:pPr>
            <w:r w:rsidRPr="006E260F">
              <w:rPr>
                <w:bCs/>
                <w:sz w:val="25"/>
                <w:szCs w:val="25"/>
              </w:rPr>
              <w:t>07</w:t>
            </w:r>
          </w:p>
        </w:tc>
        <w:tc>
          <w:tcPr>
            <w:tcW w:w="567" w:type="dxa"/>
            <w:shd w:val="clear" w:color="000000" w:fill="FFFFFF"/>
            <w:noWrap/>
            <w:vAlign w:val="center"/>
            <w:hideMark/>
          </w:tcPr>
          <w:p w14:paraId="11BA1430" w14:textId="77777777" w:rsidR="00BA4A02" w:rsidRPr="006E260F" w:rsidRDefault="00BA4A02" w:rsidP="00BA4A02">
            <w:pPr>
              <w:jc w:val="center"/>
              <w:rPr>
                <w:bCs/>
                <w:sz w:val="25"/>
                <w:szCs w:val="25"/>
              </w:rPr>
            </w:pPr>
            <w:r w:rsidRPr="006E260F">
              <w:rPr>
                <w:bCs/>
                <w:sz w:val="25"/>
                <w:szCs w:val="25"/>
              </w:rPr>
              <w:t>09</w:t>
            </w:r>
          </w:p>
        </w:tc>
        <w:tc>
          <w:tcPr>
            <w:tcW w:w="1701" w:type="dxa"/>
            <w:shd w:val="clear" w:color="000000" w:fill="FFFFFF"/>
            <w:noWrap/>
            <w:vAlign w:val="center"/>
            <w:hideMark/>
          </w:tcPr>
          <w:p w14:paraId="2AA537C0" w14:textId="77777777" w:rsidR="00BA4A02" w:rsidRPr="006E260F" w:rsidRDefault="00BA4A02" w:rsidP="00BA4A02">
            <w:pPr>
              <w:jc w:val="center"/>
              <w:rPr>
                <w:bCs/>
                <w:sz w:val="25"/>
                <w:szCs w:val="25"/>
              </w:rPr>
            </w:pPr>
            <w:r w:rsidRPr="006E260F">
              <w:rPr>
                <w:bCs/>
                <w:sz w:val="25"/>
                <w:szCs w:val="25"/>
              </w:rPr>
              <w:t> </w:t>
            </w:r>
          </w:p>
        </w:tc>
        <w:tc>
          <w:tcPr>
            <w:tcW w:w="708" w:type="dxa"/>
            <w:shd w:val="clear" w:color="000000" w:fill="FFFFFF"/>
            <w:noWrap/>
            <w:vAlign w:val="center"/>
            <w:hideMark/>
          </w:tcPr>
          <w:p w14:paraId="1F589113" w14:textId="77777777" w:rsidR="00BA4A02" w:rsidRPr="006E260F" w:rsidRDefault="00BA4A02" w:rsidP="00BA4A02">
            <w:pPr>
              <w:jc w:val="center"/>
              <w:rPr>
                <w:bCs/>
                <w:sz w:val="25"/>
                <w:szCs w:val="25"/>
              </w:rPr>
            </w:pPr>
            <w:r w:rsidRPr="006E260F">
              <w:rPr>
                <w:bCs/>
                <w:sz w:val="25"/>
                <w:szCs w:val="25"/>
              </w:rPr>
              <w:t> </w:t>
            </w:r>
          </w:p>
        </w:tc>
        <w:tc>
          <w:tcPr>
            <w:tcW w:w="1418" w:type="dxa"/>
            <w:shd w:val="clear" w:color="000000" w:fill="FFFFFF"/>
            <w:noWrap/>
            <w:vAlign w:val="center"/>
            <w:hideMark/>
          </w:tcPr>
          <w:p w14:paraId="23C254F4" w14:textId="77777777" w:rsidR="00BA4A02" w:rsidRPr="006E260F" w:rsidRDefault="00BA4A02" w:rsidP="00BA4A02">
            <w:pPr>
              <w:jc w:val="center"/>
              <w:rPr>
                <w:bCs/>
                <w:sz w:val="25"/>
                <w:szCs w:val="25"/>
              </w:rPr>
            </w:pPr>
            <w:r w:rsidRPr="006E260F">
              <w:rPr>
                <w:bCs/>
                <w:sz w:val="25"/>
                <w:szCs w:val="25"/>
              </w:rPr>
              <w:t xml:space="preserve">4 609,3  </w:t>
            </w:r>
          </w:p>
        </w:tc>
        <w:tc>
          <w:tcPr>
            <w:tcW w:w="1417" w:type="dxa"/>
            <w:shd w:val="clear" w:color="000000" w:fill="FFFFFF"/>
            <w:noWrap/>
            <w:vAlign w:val="center"/>
            <w:hideMark/>
          </w:tcPr>
          <w:p w14:paraId="7141E051" w14:textId="77777777" w:rsidR="00BA4A02" w:rsidRPr="006E260F" w:rsidRDefault="00BA4A02" w:rsidP="00BA4A02">
            <w:pPr>
              <w:jc w:val="center"/>
              <w:rPr>
                <w:bCs/>
                <w:sz w:val="25"/>
                <w:szCs w:val="25"/>
              </w:rPr>
            </w:pPr>
            <w:r w:rsidRPr="006E260F">
              <w:rPr>
                <w:bCs/>
                <w:sz w:val="25"/>
                <w:szCs w:val="25"/>
              </w:rPr>
              <w:t xml:space="preserve">4 635,3  </w:t>
            </w:r>
          </w:p>
        </w:tc>
      </w:tr>
      <w:tr w:rsidR="00BA4A02" w:rsidRPr="006E260F" w14:paraId="77DC5D2C" w14:textId="77777777" w:rsidTr="00AA40EC">
        <w:trPr>
          <w:trHeight w:val="1463"/>
        </w:trPr>
        <w:tc>
          <w:tcPr>
            <w:tcW w:w="4140" w:type="dxa"/>
            <w:shd w:val="clear" w:color="000000" w:fill="FFFFFF"/>
            <w:hideMark/>
          </w:tcPr>
          <w:p w14:paraId="5A726D30" w14:textId="5CB1A912" w:rsidR="00BA4A02" w:rsidRPr="006E260F" w:rsidRDefault="00BA4A02" w:rsidP="00BA4A02">
            <w:pPr>
              <w:rPr>
                <w:sz w:val="27"/>
                <w:szCs w:val="27"/>
              </w:rPr>
            </w:pPr>
            <w:r w:rsidRPr="006E260F">
              <w:rPr>
                <w:sz w:val="27"/>
                <w:szCs w:val="27"/>
              </w:rPr>
              <w:lastRenderedPageBreak/>
              <w:t xml:space="preserve">Уку-методик кабинетлар, үзәкләштерелгән бухгалтерияләр, хуҗалык хезмәт күрсәтү төркемнәре, уку фильмнары, мәктәпләр арасындагы уку-җитештерү комбинаты, логопедия пунктлары  </w:t>
            </w:r>
          </w:p>
        </w:tc>
        <w:tc>
          <w:tcPr>
            <w:tcW w:w="567" w:type="dxa"/>
            <w:shd w:val="clear" w:color="000000" w:fill="FFFFFF"/>
            <w:noWrap/>
            <w:vAlign w:val="center"/>
            <w:hideMark/>
          </w:tcPr>
          <w:p w14:paraId="72D3A58C" w14:textId="77777777" w:rsidR="00BA4A02" w:rsidRPr="006E260F" w:rsidRDefault="00BA4A02" w:rsidP="00BA4A02">
            <w:pPr>
              <w:jc w:val="center"/>
              <w:rPr>
                <w:sz w:val="25"/>
                <w:szCs w:val="25"/>
              </w:rPr>
            </w:pPr>
            <w:r w:rsidRPr="006E260F">
              <w:rPr>
                <w:sz w:val="25"/>
                <w:szCs w:val="25"/>
              </w:rPr>
              <w:t>07</w:t>
            </w:r>
          </w:p>
        </w:tc>
        <w:tc>
          <w:tcPr>
            <w:tcW w:w="567" w:type="dxa"/>
            <w:shd w:val="clear" w:color="000000" w:fill="FFFFFF"/>
            <w:noWrap/>
            <w:vAlign w:val="center"/>
            <w:hideMark/>
          </w:tcPr>
          <w:p w14:paraId="3C82E744" w14:textId="77777777" w:rsidR="00BA4A02" w:rsidRPr="006E260F" w:rsidRDefault="00BA4A02" w:rsidP="00BA4A02">
            <w:pPr>
              <w:jc w:val="center"/>
              <w:rPr>
                <w:sz w:val="25"/>
                <w:szCs w:val="25"/>
              </w:rPr>
            </w:pPr>
            <w:r w:rsidRPr="006E260F">
              <w:rPr>
                <w:sz w:val="25"/>
                <w:szCs w:val="25"/>
              </w:rPr>
              <w:t>09</w:t>
            </w:r>
          </w:p>
        </w:tc>
        <w:tc>
          <w:tcPr>
            <w:tcW w:w="1701" w:type="dxa"/>
            <w:shd w:val="clear" w:color="000000" w:fill="FFFFFF"/>
            <w:noWrap/>
            <w:vAlign w:val="center"/>
            <w:hideMark/>
          </w:tcPr>
          <w:p w14:paraId="04EEFBD7" w14:textId="77777777" w:rsidR="00BA4A02" w:rsidRPr="006E260F" w:rsidRDefault="00BA4A02" w:rsidP="00BA4A02">
            <w:pPr>
              <w:jc w:val="center"/>
              <w:rPr>
                <w:sz w:val="25"/>
                <w:szCs w:val="25"/>
              </w:rPr>
            </w:pPr>
            <w:r w:rsidRPr="006E260F">
              <w:rPr>
                <w:sz w:val="25"/>
                <w:szCs w:val="25"/>
              </w:rPr>
              <w:t>99 0 00 45200</w:t>
            </w:r>
          </w:p>
        </w:tc>
        <w:tc>
          <w:tcPr>
            <w:tcW w:w="708" w:type="dxa"/>
            <w:shd w:val="clear" w:color="000000" w:fill="FFFFFF"/>
            <w:noWrap/>
            <w:vAlign w:val="center"/>
            <w:hideMark/>
          </w:tcPr>
          <w:p w14:paraId="5F401C4E" w14:textId="77777777" w:rsidR="00BA4A02" w:rsidRPr="006E260F" w:rsidRDefault="00BA4A02" w:rsidP="00BA4A02">
            <w:pPr>
              <w:jc w:val="center"/>
              <w:rPr>
                <w:sz w:val="25"/>
                <w:szCs w:val="25"/>
              </w:rPr>
            </w:pPr>
            <w:r w:rsidRPr="006E260F">
              <w:rPr>
                <w:sz w:val="25"/>
                <w:szCs w:val="25"/>
              </w:rPr>
              <w:t> </w:t>
            </w:r>
          </w:p>
        </w:tc>
        <w:tc>
          <w:tcPr>
            <w:tcW w:w="1418" w:type="dxa"/>
            <w:shd w:val="clear" w:color="000000" w:fill="FFFFFF"/>
            <w:noWrap/>
            <w:vAlign w:val="center"/>
            <w:hideMark/>
          </w:tcPr>
          <w:p w14:paraId="398AB4D4" w14:textId="77777777" w:rsidR="00BA4A02" w:rsidRPr="006E260F" w:rsidRDefault="00BA4A02" w:rsidP="00BA4A02">
            <w:pPr>
              <w:jc w:val="center"/>
              <w:rPr>
                <w:sz w:val="25"/>
                <w:szCs w:val="25"/>
              </w:rPr>
            </w:pPr>
            <w:r w:rsidRPr="006E260F">
              <w:rPr>
                <w:sz w:val="25"/>
                <w:szCs w:val="25"/>
              </w:rPr>
              <w:t xml:space="preserve">4 609,3  </w:t>
            </w:r>
          </w:p>
        </w:tc>
        <w:tc>
          <w:tcPr>
            <w:tcW w:w="1417" w:type="dxa"/>
            <w:shd w:val="clear" w:color="000000" w:fill="FFFFFF"/>
            <w:noWrap/>
            <w:vAlign w:val="center"/>
            <w:hideMark/>
          </w:tcPr>
          <w:p w14:paraId="1947F05A" w14:textId="77777777" w:rsidR="00BA4A02" w:rsidRPr="006E260F" w:rsidRDefault="00BA4A02" w:rsidP="00BA4A02">
            <w:pPr>
              <w:jc w:val="center"/>
              <w:rPr>
                <w:sz w:val="25"/>
                <w:szCs w:val="25"/>
              </w:rPr>
            </w:pPr>
            <w:r w:rsidRPr="006E260F">
              <w:rPr>
                <w:sz w:val="25"/>
                <w:szCs w:val="25"/>
              </w:rPr>
              <w:t xml:space="preserve">4 635,3  </w:t>
            </w:r>
          </w:p>
        </w:tc>
      </w:tr>
      <w:tr w:rsidR="00BA4A02" w:rsidRPr="006E260F" w14:paraId="2BBCD85D" w14:textId="77777777" w:rsidTr="00AA40EC">
        <w:trPr>
          <w:trHeight w:val="705"/>
        </w:trPr>
        <w:tc>
          <w:tcPr>
            <w:tcW w:w="4140" w:type="dxa"/>
            <w:shd w:val="clear" w:color="000000" w:fill="FFFFFF"/>
            <w:hideMark/>
          </w:tcPr>
          <w:p w14:paraId="5BEF4ED4" w14:textId="4710E4CE" w:rsidR="00BA4A02" w:rsidRPr="006E260F" w:rsidRDefault="00BA4A02" w:rsidP="00BA4A02">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06AFFFF3" w14:textId="77777777" w:rsidR="00BA4A02" w:rsidRPr="006E260F" w:rsidRDefault="00BA4A02" w:rsidP="00BA4A02">
            <w:pPr>
              <w:jc w:val="center"/>
              <w:rPr>
                <w:sz w:val="25"/>
                <w:szCs w:val="25"/>
              </w:rPr>
            </w:pPr>
            <w:r w:rsidRPr="006E260F">
              <w:rPr>
                <w:sz w:val="25"/>
                <w:szCs w:val="25"/>
              </w:rPr>
              <w:t>07</w:t>
            </w:r>
          </w:p>
        </w:tc>
        <w:tc>
          <w:tcPr>
            <w:tcW w:w="567" w:type="dxa"/>
            <w:shd w:val="clear" w:color="000000" w:fill="FFFFFF"/>
            <w:noWrap/>
            <w:vAlign w:val="center"/>
            <w:hideMark/>
          </w:tcPr>
          <w:p w14:paraId="28FAB418" w14:textId="77777777" w:rsidR="00BA4A02" w:rsidRPr="006E260F" w:rsidRDefault="00BA4A02" w:rsidP="00BA4A02">
            <w:pPr>
              <w:jc w:val="center"/>
              <w:rPr>
                <w:sz w:val="25"/>
                <w:szCs w:val="25"/>
              </w:rPr>
            </w:pPr>
            <w:r w:rsidRPr="006E260F">
              <w:rPr>
                <w:sz w:val="25"/>
                <w:szCs w:val="25"/>
              </w:rPr>
              <w:t>09</w:t>
            </w:r>
          </w:p>
        </w:tc>
        <w:tc>
          <w:tcPr>
            <w:tcW w:w="1701" w:type="dxa"/>
            <w:shd w:val="clear" w:color="000000" w:fill="FFFFFF"/>
            <w:noWrap/>
            <w:vAlign w:val="center"/>
            <w:hideMark/>
          </w:tcPr>
          <w:p w14:paraId="34DBB3A4" w14:textId="77777777" w:rsidR="00BA4A02" w:rsidRPr="006E260F" w:rsidRDefault="00BA4A02" w:rsidP="00BA4A02">
            <w:pPr>
              <w:jc w:val="center"/>
              <w:rPr>
                <w:sz w:val="25"/>
                <w:szCs w:val="25"/>
              </w:rPr>
            </w:pPr>
            <w:r w:rsidRPr="006E260F">
              <w:rPr>
                <w:sz w:val="25"/>
                <w:szCs w:val="25"/>
              </w:rPr>
              <w:t>99 0 00 45200</w:t>
            </w:r>
          </w:p>
        </w:tc>
        <w:tc>
          <w:tcPr>
            <w:tcW w:w="708" w:type="dxa"/>
            <w:shd w:val="clear" w:color="000000" w:fill="FFFFFF"/>
            <w:noWrap/>
            <w:vAlign w:val="center"/>
            <w:hideMark/>
          </w:tcPr>
          <w:p w14:paraId="6B8779E2" w14:textId="77777777" w:rsidR="00BA4A02" w:rsidRPr="006E260F" w:rsidRDefault="00BA4A02" w:rsidP="00BA4A02">
            <w:pPr>
              <w:jc w:val="center"/>
              <w:rPr>
                <w:sz w:val="25"/>
                <w:szCs w:val="25"/>
              </w:rPr>
            </w:pPr>
            <w:r w:rsidRPr="006E260F">
              <w:rPr>
                <w:sz w:val="25"/>
                <w:szCs w:val="25"/>
              </w:rPr>
              <w:t>600</w:t>
            </w:r>
          </w:p>
        </w:tc>
        <w:tc>
          <w:tcPr>
            <w:tcW w:w="1418" w:type="dxa"/>
            <w:shd w:val="clear" w:color="000000" w:fill="FFFFFF"/>
            <w:noWrap/>
            <w:vAlign w:val="center"/>
            <w:hideMark/>
          </w:tcPr>
          <w:p w14:paraId="475BD51A" w14:textId="77777777" w:rsidR="00BA4A02" w:rsidRPr="006E260F" w:rsidRDefault="00BA4A02" w:rsidP="00BA4A02">
            <w:pPr>
              <w:jc w:val="center"/>
              <w:rPr>
                <w:sz w:val="25"/>
                <w:szCs w:val="25"/>
              </w:rPr>
            </w:pPr>
            <w:r w:rsidRPr="006E260F">
              <w:rPr>
                <w:sz w:val="25"/>
                <w:szCs w:val="25"/>
              </w:rPr>
              <w:t xml:space="preserve">4 609,3  </w:t>
            </w:r>
          </w:p>
        </w:tc>
        <w:tc>
          <w:tcPr>
            <w:tcW w:w="1417" w:type="dxa"/>
            <w:shd w:val="clear" w:color="000000" w:fill="FFFFFF"/>
            <w:noWrap/>
            <w:vAlign w:val="center"/>
            <w:hideMark/>
          </w:tcPr>
          <w:p w14:paraId="290B25FB" w14:textId="77777777" w:rsidR="00BA4A02" w:rsidRPr="006E260F" w:rsidRDefault="00BA4A02" w:rsidP="00BA4A02">
            <w:pPr>
              <w:jc w:val="center"/>
              <w:rPr>
                <w:sz w:val="25"/>
                <w:szCs w:val="25"/>
              </w:rPr>
            </w:pPr>
            <w:r w:rsidRPr="006E260F">
              <w:rPr>
                <w:sz w:val="25"/>
                <w:szCs w:val="25"/>
              </w:rPr>
              <w:t xml:space="preserve">4 635,3  </w:t>
            </w:r>
          </w:p>
        </w:tc>
      </w:tr>
      <w:tr w:rsidR="00BA4A02" w:rsidRPr="006E260F" w14:paraId="559560A3" w14:textId="77777777" w:rsidTr="00AA40EC">
        <w:trPr>
          <w:trHeight w:val="60"/>
        </w:trPr>
        <w:tc>
          <w:tcPr>
            <w:tcW w:w="4140" w:type="dxa"/>
            <w:shd w:val="clear" w:color="000000" w:fill="FFFFFF"/>
            <w:hideMark/>
          </w:tcPr>
          <w:p w14:paraId="06C53AE2" w14:textId="5A4B3F5C" w:rsidR="00BA4A02" w:rsidRPr="006E260F" w:rsidRDefault="00BA4A02" w:rsidP="00BA4A02">
            <w:pPr>
              <w:rPr>
                <w:sz w:val="27"/>
                <w:szCs w:val="27"/>
              </w:rPr>
            </w:pPr>
            <w:r w:rsidRPr="006E260F">
              <w:rPr>
                <w:sz w:val="27"/>
                <w:szCs w:val="27"/>
              </w:rPr>
              <w:t>Мәдәният, кинематография</w:t>
            </w:r>
          </w:p>
        </w:tc>
        <w:tc>
          <w:tcPr>
            <w:tcW w:w="567" w:type="dxa"/>
            <w:shd w:val="clear" w:color="000000" w:fill="FFFFFF"/>
            <w:noWrap/>
            <w:vAlign w:val="center"/>
            <w:hideMark/>
          </w:tcPr>
          <w:p w14:paraId="5770B46F" w14:textId="77777777" w:rsidR="00BA4A02" w:rsidRPr="006E260F" w:rsidRDefault="00BA4A02" w:rsidP="00BA4A02">
            <w:pPr>
              <w:jc w:val="center"/>
              <w:rPr>
                <w:sz w:val="25"/>
                <w:szCs w:val="25"/>
              </w:rPr>
            </w:pPr>
            <w:r w:rsidRPr="006E260F">
              <w:rPr>
                <w:sz w:val="25"/>
                <w:szCs w:val="25"/>
              </w:rPr>
              <w:t>08</w:t>
            </w:r>
          </w:p>
        </w:tc>
        <w:tc>
          <w:tcPr>
            <w:tcW w:w="567" w:type="dxa"/>
            <w:shd w:val="clear" w:color="000000" w:fill="FFFFFF"/>
            <w:noWrap/>
            <w:vAlign w:val="center"/>
            <w:hideMark/>
          </w:tcPr>
          <w:p w14:paraId="19C6F958" w14:textId="77777777" w:rsidR="00BA4A02" w:rsidRPr="006E260F" w:rsidRDefault="00BA4A02" w:rsidP="00BA4A02">
            <w:pPr>
              <w:jc w:val="center"/>
              <w:rPr>
                <w:sz w:val="25"/>
                <w:szCs w:val="25"/>
              </w:rPr>
            </w:pPr>
            <w:r w:rsidRPr="006E260F">
              <w:rPr>
                <w:sz w:val="25"/>
                <w:szCs w:val="25"/>
              </w:rPr>
              <w:t>00</w:t>
            </w:r>
          </w:p>
        </w:tc>
        <w:tc>
          <w:tcPr>
            <w:tcW w:w="1701" w:type="dxa"/>
            <w:shd w:val="clear" w:color="000000" w:fill="FFFFFF"/>
            <w:noWrap/>
            <w:vAlign w:val="center"/>
            <w:hideMark/>
          </w:tcPr>
          <w:p w14:paraId="0158517B" w14:textId="77777777" w:rsidR="00BA4A02" w:rsidRPr="006E260F" w:rsidRDefault="00BA4A02" w:rsidP="00BA4A02">
            <w:pPr>
              <w:jc w:val="center"/>
              <w:rPr>
                <w:sz w:val="25"/>
                <w:szCs w:val="25"/>
              </w:rPr>
            </w:pPr>
            <w:r w:rsidRPr="006E260F">
              <w:rPr>
                <w:sz w:val="25"/>
                <w:szCs w:val="25"/>
              </w:rPr>
              <w:t> </w:t>
            </w:r>
          </w:p>
        </w:tc>
        <w:tc>
          <w:tcPr>
            <w:tcW w:w="708" w:type="dxa"/>
            <w:shd w:val="clear" w:color="000000" w:fill="FFFFFF"/>
            <w:noWrap/>
            <w:vAlign w:val="center"/>
            <w:hideMark/>
          </w:tcPr>
          <w:p w14:paraId="343A8B1D" w14:textId="77777777" w:rsidR="00BA4A02" w:rsidRPr="006E260F" w:rsidRDefault="00BA4A02" w:rsidP="00BA4A02">
            <w:pPr>
              <w:jc w:val="center"/>
              <w:rPr>
                <w:sz w:val="25"/>
                <w:szCs w:val="25"/>
              </w:rPr>
            </w:pPr>
            <w:r w:rsidRPr="006E260F">
              <w:rPr>
                <w:sz w:val="25"/>
                <w:szCs w:val="25"/>
              </w:rPr>
              <w:t> </w:t>
            </w:r>
          </w:p>
        </w:tc>
        <w:tc>
          <w:tcPr>
            <w:tcW w:w="1418" w:type="dxa"/>
            <w:shd w:val="clear" w:color="000000" w:fill="FFFFFF"/>
            <w:noWrap/>
            <w:vAlign w:val="center"/>
            <w:hideMark/>
          </w:tcPr>
          <w:p w14:paraId="44F7B08D" w14:textId="77777777" w:rsidR="00BA4A02" w:rsidRPr="006E260F" w:rsidRDefault="00BA4A02" w:rsidP="00BA4A02">
            <w:pPr>
              <w:jc w:val="center"/>
              <w:rPr>
                <w:sz w:val="25"/>
                <w:szCs w:val="25"/>
              </w:rPr>
            </w:pPr>
            <w:r w:rsidRPr="006E260F">
              <w:rPr>
                <w:sz w:val="25"/>
                <w:szCs w:val="25"/>
              </w:rPr>
              <w:t xml:space="preserve">461 941,3  </w:t>
            </w:r>
          </w:p>
        </w:tc>
        <w:tc>
          <w:tcPr>
            <w:tcW w:w="1417" w:type="dxa"/>
            <w:shd w:val="clear" w:color="000000" w:fill="FFFFFF"/>
            <w:noWrap/>
            <w:vAlign w:val="center"/>
            <w:hideMark/>
          </w:tcPr>
          <w:p w14:paraId="6D3CEE78" w14:textId="77777777" w:rsidR="00BA4A02" w:rsidRPr="006E260F" w:rsidRDefault="00BA4A02" w:rsidP="00BA4A02">
            <w:pPr>
              <w:jc w:val="center"/>
              <w:rPr>
                <w:sz w:val="25"/>
                <w:szCs w:val="25"/>
              </w:rPr>
            </w:pPr>
            <w:r w:rsidRPr="006E260F">
              <w:rPr>
                <w:sz w:val="25"/>
                <w:szCs w:val="25"/>
              </w:rPr>
              <w:t xml:space="preserve">463 517,1  </w:t>
            </w:r>
          </w:p>
        </w:tc>
      </w:tr>
      <w:tr w:rsidR="00BA4A02" w:rsidRPr="006E260F" w14:paraId="5643A9C1" w14:textId="77777777" w:rsidTr="00AA40EC">
        <w:trPr>
          <w:trHeight w:val="60"/>
        </w:trPr>
        <w:tc>
          <w:tcPr>
            <w:tcW w:w="4140" w:type="dxa"/>
            <w:shd w:val="clear" w:color="000000" w:fill="FFFFFF"/>
            <w:hideMark/>
          </w:tcPr>
          <w:p w14:paraId="5EA92E8C" w14:textId="5E05ED8F" w:rsidR="00BA4A02" w:rsidRPr="006E260F" w:rsidRDefault="00BA4A02" w:rsidP="00BA4A02">
            <w:pPr>
              <w:rPr>
                <w:sz w:val="27"/>
                <w:szCs w:val="27"/>
              </w:rPr>
            </w:pPr>
            <w:r w:rsidRPr="006E260F">
              <w:rPr>
                <w:sz w:val="27"/>
                <w:szCs w:val="27"/>
              </w:rPr>
              <w:t>Мәдәният</w:t>
            </w:r>
          </w:p>
        </w:tc>
        <w:tc>
          <w:tcPr>
            <w:tcW w:w="567" w:type="dxa"/>
            <w:shd w:val="clear" w:color="000000" w:fill="FFFFFF"/>
            <w:noWrap/>
            <w:vAlign w:val="center"/>
            <w:hideMark/>
          </w:tcPr>
          <w:p w14:paraId="1B6B88D4" w14:textId="77777777" w:rsidR="00BA4A02" w:rsidRPr="006E260F" w:rsidRDefault="00BA4A02" w:rsidP="00BA4A02">
            <w:pPr>
              <w:jc w:val="center"/>
              <w:rPr>
                <w:sz w:val="25"/>
                <w:szCs w:val="25"/>
              </w:rPr>
            </w:pPr>
            <w:r w:rsidRPr="006E260F">
              <w:rPr>
                <w:sz w:val="25"/>
                <w:szCs w:val="25"/>
              </w:rPr>
              <w:t>08</w:t>
            </w:r>
          </w:p>
        </w:tc>
        <w:tc>
          <w:tcPr>
            <w:tcW w:w="567" w:type="dxa"/>
            <w:shd w:val="clear" w:color="000000" w:fill="FFFFFF"/>
            <w:noWrap/>
            <w:vAlign w:val="center"/>
            <w:hideMark/>
          </w:tcPr>
          <w:p w14:paraId="076CE9F0" w14:textId="77777777" w:rsidR="00BA4A02" w:rsidRPr="006E260F" w:rsidRDefault="00BA4A02" w:rsidP="00BA4A02">
            <w:pPr>
              <w:jc w:val="center"/>
              <w:rPr>
                <w:sz w:val="25"/>
                <w:szCs w:val="25"/>
              </w:rPr>
            </w:pPr>
            <w:r w:rsidRPr="006E260F">
              <w:rPr>
                <w:sz w:val="25"/>
                <w:szCs w:val="25"/>
              </w:rPr>
              <w:t>01</w:t>
            </w:r>
          </w:p>
        </w:tc>
        <w:tc>
          <w:tcPr>
            <w:tcW w:w="1701" w:type="dxa"/>
            <w:shd w:val="clear" w:color="000000" w:fill="FFFFFF"/>
            <w:noWrap/>
            <w:vAlign w:val="center"/>
            <w:hideMark/>
          </w:tcPr>
          <w:p w14:paraId="78574326" w14:textId="77777777" w:rsidR="00BA4A02" w:rsidRPr="006E260F" w:rsidRDefault="00BA4A02" w:rsidP="00BA4A02">
            <w:pPr>
              <w:jc w:val="center"/>
              <w:rPr>
                <w:sz w:val="25"/>
                <w:szCs w:val="25"/>
              </w:rPr>
            </w:pPr>
            <w:r w:rsidRPr="006E260F">
              <w:rPr>
                <w:sz w:val="25"/>
                <w:szCs w:val="25"/>
              </w:rPr>
              <w:t> </w:t>
            </w:r>
          </w:p>
        </w:tc>
        <w:tc>
          <w:tcPr>
            <w:tcW w:w="708" w:type="dxa"/>
            <w:shd w:val="clear" w:color="000000" w:fill="FFFFFF"/>
            <w:noWrap/>
            <w:vAlign w:val="center"/>
            <w:hideMark/>
          </w:tcPr>
          <w:p w14:paraId="46B7F407" w14:textId="77777777" w:rsidR="00BA4A02" w:rsidRPr="006E260F" w:rsidRDefault="00BA4A02" w:rsidP="00BA4A02">
            <w:pPr>
              <w:jc w:val="center"/>
              <w:rPr>
                <w:sz w:val="25"/>
                <w:szCs w:val="25"/>
              </w:rPr>
            </w:pPr>
            <w:r w:rsidRPr="006E260F">
              <w:rPr>
                <w:sz w:val="25"/>
                <w:szCs w:val="25"/>
              </w:rPr>
              <w:t> </w:t>
            </w:r>
          </w:p>
        </w:tc>
        <w:tc>
          <w:tcPr>
            <w:tcW w:w="1418" w:type="dxa"/>
            <w:shd w:val="clear" w:color="000000" w:fill="FFFFFF"/>
            <w:noWrap/>
            <w:vAlign w:val="center"/>
            <w:hideMark/>
          </w:tcPr>
          <w:p w14:paraId="1A1987B0" w14:textId="77777777" w:rsidR="00BA4A02" w:rsidRPr="006E260F" w:rsidRDefault="00BA4A02" w:rsidP="00BA4A02">
            <w:pPr>
              <w:jc w:val="center"/>
              <w:rPr>
                <w:sz w:val="25"/>
                <w:szCs w:val="25"/>
              </w:rPr>
            </w:pPr>
            <w:r w:rsidRPr="006E260F">
              <w:rPr>
                <w:sz w:val="25"/>
                <w:szCs w:val="25"/>
              </w:rPr>
              <w:t xml:space="preserve">448 612,6  </w:t>
            </w:r>
          </w:p>
        </w:tc>
        <w:tc>
          <w:tcPr>
            <w:tcW w:w="1417" w:type="dxa"/>
            <w:shd w:val="clear" w:color="000000" w:fill="FFFFFF"/>
            <w:noWrap/>
            <w:vAlign w:val="center"/>
            <w:hideMark/>
          </w:tcPr>
          <w:p w14:paraId="607727ED" w14:textId="77777777" w:rsidR="00BA4A02" w:rsidRPr="006E260F" w:rsidRDefault="00BA4A02" w:rsidP="00BA4A02">
            <w:pPr>
              <w:jc w:val="center"/>
              <w:rPr>
                <w:sz w:val="25"/>
                <w:szCs w:val="25"/>
              </w:rPr>
            </w:pPr>
            <w:r w:rsidRPr="006E260F">
              <w:rPr>
                <w:sz w:val="25"/>
                <w:szCs w:val="25"/>
              </w:rPr>
              <w:t xml:space="preserve">450 168,6  </w:t>
            </w:r>
          </w:p>
        </w:tc>
      </w:tr>
      <w:tr w:rsidR="00BA4A02" w:rsidRPr="006E260F" w14:paraId="5376A916" w14:textId="77777777" w:rsidTr="00AA40EC">
        <w:trPr>
          <w:trHeight w:val="60"/>
        </w:trPr>
        <w:tc>
          <w:tcPr>
            <w:tcW w:w="4140" w:type="dxa"/>
            <w:shd w:val="clear" w:color="000000" w:fill="FFFFFF"/>
            <w:hideMark/>
          </w:tcPr>
          <w:p w14:paraId="7CD43836" w14:textId="27866B01" w:rsidR="00BA4A02" w:rsidRPr="006E260F" w:rsidRDefault="00EA6E95" w:rsidP="00BA4A02">
            <w:pPr>
              <w:rPr>
                <w:bCs/>
                <w:sz w:val="27"/>
                <w:szCs w:val="27"/>
              </w:rPr>
            </w:pPr>
            <w:r w:rsidRPr="006E260F">
              <w:rPr>
                <w:sz w:val="27"/>
                <w:szCs w:val="27"/>
              </w:rPr>
              <w:t>«</w:t>
            </w:r>
            <w:r w:rsidR="00BA4A02" w:rsidRPr="006E260F">
              <w:rPr>
                <w:sz w:val="27"/>
                <w:szCs w:val="27"/>
              </w:rPr>
              <w:t>2024-2026 елларга Татарстан Республикасы Түбән Кама муниципаль районында мәдәният һәм сәнгатьне үстерү</w:t>
            </w:r>
            <w:r w:rsidRPr="006E260F">
              <w:rPr>
                <w:sz w:val="27"/>
                <w:szCs w:val="27"/>
              </w:rPr>
              <w:t>»</w:t>
            </w:r>
            <w:r w:rsidR="006E260F">
              <w:rPr>
                <w:sz w:val="27"/>
                <w:szCs w:val="27"/>
              </w:rPr>
              <w:t xml:space="preserve"> </w:t>
            </w:r>
            <w:r w:rsidR="00BA4A02" w:rsidRPr="006E260F">
              <w:rPr>
                <w:sz w:val="27"/>
                <w:szCs w:val="27"/>
              </w:rPr>
              <w:t>программасы</w:t>
            </w:r>
          </w:p>
        </w:tc>
        <w:tc>
          <w:tcPr>
            <w:tcW w:w="567" w:type="dxa"/>
            <w:shd w:val="clear" w:color="000000" w:fill="FFFFFF"/>
            <w:noWrap/>
            <w:vAlign w:val="center"/>
            <w:hideMark/>
          </w:tcPr>
          <w:p w14:paraId="747D6D6B" w14:textId="77777777" w:rsidR="00BA4A02" w:rsidRPr="006E260F" w:rsidRDefault="00BA4A02" w:rsidP="00BA4A02">
            <w:pPr>
              <w:jc w:val="center"/>
              <w:rPr>
                <w:bCs/>
                <w:sz w:val="25"/>
                <w:szCs w:val="25"/>
              </w:rPr>
            </w:pPr>
            <w:r w:rsidRPr="006E260F">
              <w:rPr>
                <w:bCs/>
                <w:sz w:val="25"/>
                <w:szCs w:val="25"/>
              </w:rPr>
              <w:t>08</w:t>
            </w:r>
          </w:p>
        </w:tc>
        <w:tc>
          <w:tcPr>
            <w:tcW w:w="567" w:type="dxa"/>
            <w:shd w:val="clear" w:color="000000" w:fill="FFFFFF"/>
            <w:noWrap/>
            <w:vAlign w:val="center"/>
            <w:hideMark/>
          </w:tcPr>
          <w:p w14:paraId="0ADBA12E" w14:textId="77777777" w:rsidR="00BA4A02" w:rsidRPr="006E260F" w:rsidRDefault="00BA4A02" w:rsidP="00BA4A02">
            <w:pPr>
              <w:jc w:val="center"/>
              <w:rPr>
                <w:bCs/>
                <w:sz w:val="25"/>
                <w:szCs w:val="25"/>
              </w:rPr>
            </w:pPr>
            <w:r w:rsidRPr="006E260F">
              <w:rPr>
                <w:bCs/>
                <w:sz w:val="25"/>
                <w:szCs w:val="25"/>
              </w:rPr>
              <w:t>01</w:t>
            </w:r>
          </w:p>
        </w:tc>
        <w:tc>
          <w:tcPr>
            <w:tcW w:w="1701" w:type="dxa"/>
            <w:shd w:val="clear" w:color="000000" w:fill="FFFFFF"/>
            <w:noWrap/>
            <w:vAlign w:val="center"/>
            <w:hideMark/>
          </w:tcPr>
          <w:p w14:paraId="26C30634" w14:textId="77777777" w:rsidR="00BA4A02" w:rsidRPr="006E260F" w:rsidRDefault="00BA4A02" w:rsidP="00BA4A02">
            <w:pPr>
              <w:jc w:val="center"/>
              <w:rPr>
                <w:bCs/>
                <w:sz w:val="25"/>
                <w:szCs w:val="25"/>
              </w:rPr>
            </w:pPr>
            <w:r w:rsidRPr="006E260F">
              <w:rPr>
                <w:bCs/>
                <w:sz w:val="25"/>
                <w:szCs w:val="25"/>
              </w:rPr>
              <w:t> </w:t>
            </w:r>
          </w:p>
        </w:tc>
        <w:tc>
          <w:tcPr>
            <w:tcW w:w="708" w:type="dxa"/>
            <w:shd w:val="clear" w:color="000000" w:fill="FFFFFF"/>
            <w:noWrap/>
            <w:vAlign w:val="center"/>
            <w:hideMark/>
          </w:tcPr>
          <w:p w14:paraId="22D1BDFA" w14:textId="77777777" w:rsidR="00BA4A02" w:rsidRPr="006E260F" w:rsidRDefault="00BA4A02" w:rsidP="00BA4A02">
            <w:pPr>
              <w:jc w:val="center"/>
              <w:rPr>
                <w:bCs/>
                <w:sz w:val="25"/>
                <w:szCs w:val="25"/>
              </w:rPr>
            </w:pPr>
            <w:r w:rsidRPr="006E260F">
              <w:rPr>
                <w:bCs/>
                <w:sz w:val="25"/>
                <w:szCs w:val="25"/>
              </w:rPr>
              <w:t> </w:t>
            </w:r>
          </w:p>
        </w:tc>
        <w:tc>
          <w:tcPr>
            <w:tcW w:w="1418" w:type="dxa"/>
            <w:shd w:val="clear" w:color="000000" w:fill="FFFFFF"/>
            <w:noWrap/>
            <w:vAlign w:val="center"/>
            <w:hideMark/>
          </w:tcPr>
          <w:p w14:paraId="6371E56D" w14:textId="77777777" w:rsidR="00BA4A02" w:rsidRPr="006E260F" w:rsidRDefault="00BA4A02" w:rsidP="00BA4A02">
            <w:pPr>
              <w:jc w:val="center"/>
              <w:rPr>
                <w:bCs/>
                <w:sz w:val="25"/>
                <w:szCs w:val="25"/>
              </w:rPr>
            </w:pPr>
            <w:r w:rsidRPr="006E260F">
              <w:rPr>
                <w:bCs/>
                <w:sz w:val="25"/>
                <w:szCs w:val="25"/>
              </w:rPr>
              <w:t xml:space="preserve">355 875,9  </w:t>
            </w:r>
          </w:p>
        </w:tc>
        <w:tc>
          <w:tcPr>
            <w:tcW w:w="1417" w:type="dxa"/>
            <w:shd w:val="clear" w:color="000000" w:fill="FFFFFF"/>
            <w:noWrap/>
            <w:vAlign w:val="center"/>
            <w:hideMark/>
          </w:tcPr>
          <w:p w14:paraId="237B7CFD" w14:textId="77777777" w:rsidR="00BA4A02" w:rsidRPr="006E260F" w:rsidRDefault="00BA4A02" w:rsidP="00BA4A02">
            <w:pPr>
              <w:jc w:val="center"/>
              <w:rPr>
                <w:bCs/>
                <w:sz w:val="25"/>
                <w:szCs w:val="25"/>
              </w:rPr>
            </w:pPr>
            <w:r w:rsidRPr="006E260F">
              <w:rPr>
                <w:bCs/>
                <w:sz w:val="25"/>
                <w:szCs w:val="25"/>
              </w:rPr>
              <w:t xml:space="preserve">361 695,2  </w:t>
            </w:r>
          </w:p>
        </w:tc>
      </w:tr>
      <w:tr w:rsidR="00BA4A02" w:rsidRPr="006E260F" w14:paraId="098E3C80" w14:textId="77777777" w:rsidTr="00113978">
        <w:trPr>
          <w:trHeight w:val="60"/>
        </w:trPr>
        <w:tc>
          <w:tcPr>
            <w:tcW w:w="4140" w:type="dxa"/>
            <w:shd w:val="clear" w:color="000000" w:fill="FFFFFF"/>
            <w:hideMark/>
          </w:tcPr>
          <w:p w14:paraId="0A418D28" w14:textId="61834352" w:rsidR="00BA4A02" w:rsidRPr="006E260F" w:rsidRDefault="00EA6E95" w:rsidP="00BA4A02">
            <w:pPr>
              <w:rPr>
                <w:sz w:val="27"/>
                <w:szCs w:val="27"/>
              </w:rPr>
            </w:pPr>
            <w:r w:rsidRPr="006E260F">
              <w:rPr>
                <w:sz w:val="27"/>
                <w:szCs w:val="27"/>
              </w:rPr>
              <w:t>«</w:t>
            </w:r>
            <w:r w:rsidR="00BA4A02" w:rsidRPr="006E260F">
              <w:rPr>
                <w:sz w:val="27"/>
                <w:szCs w:val="27"/>
              </w:rPr>
              <w:t>Музейларны комплекслы үстерү</w:t>
            </w:r>
            <w:r w:rsidRPr="006E260F">
              <w:rPr>
                <w:sz w:val="27"/>
                <w:szCs w:val="27"/>
              </w:rPr>
              <w:t>»</w:t>
            </w:r>
            <w:r w:rsidR="00BA4A02" w:rsidRPr="006E260F">
              <w:rPr>
                <w:sz w:val="27"/>
                <w:szCs w:val="27"/>
              </w:rPr>
              <w:t xml:space="preserve"> төп чарасы</w:t>
            </w:r>
          </w:p>
        </w:tc>
        <w:tc>
          <w:tcPr>
            <w:tcW w:w="567" w:type="dxa"/>
            <w:shd w:val="clear" w:color="000000" w:fill="FFFFFF"/>
            <w:noWrap/>
            <w:vAlign w:val="center"/>
            <w:hideMark/>
          </w:tcPr>
          <w:p w14:paraId="0FD0FB0B" w14:textId="77777777" w:rsidR="00BA4A02" w:rsidRPr="006E260F" w:rsidRDefault="00BA4A02" w:rsidP="00BA4A02">
            <w:pPr>
              <w:jc w:val="center"/>
              <w:rPr>
                <w:sz w:val="25"/>
                <w:szCs w:val="25"/>
              </w:rPr>
            </w:pPr>
            <w:r w:rsidRPr="006E260F">
              <w:rPr>
                <w:sz w:val="25"/>
                <w:szCs w:val="25"/>
              </w:rPr>
              <w:t>08</w:t>
            </w:r>
          </w:p>
        </w:tc>
        <w:tc>
          <w:tcPr>
            <w:tcW w:w="567" w:type="dxa"/>
            <w:shd w:val="clear" w:color="000000" w:fill="FFFFFF"/>
            <w:noWrap/>
            <w:vAlign w:val="center"/>
            <w:hideMark/>
          </w:tcPr>
          <w:p w14:paraId="5F3BA1B9" w14:textId="77777777" w:rsidR="00BA4A02" w:rsidRPr="006E260F" w:rsidRDefault="00BA4A02" w:rsidP="00BA4A02">
            <w:pPr>
              <w:jc w:val="center"/>
              <w:rPr>
                <w:sz w:val="25"/>
                <w:szCs w:val="25"/>
              </w:rPr>
            </w:pPr>
            <w:r w:rsidRPr="006E260F">
              <w:rPr>
                <w:sz w:val="25"/>
                <w:szCs w:val="25"/>
              </w:rPr>
              <w:t>01</w:t>
            </w:r>
          </w:p>
        </w:tc>
        <w:tc>
          <w:tcPr>
            <w:tcW w:w="1701" w:type="dxa"/>
            <w:shd w:val="clear" w:color="000000" w:fill="FFFFFF"/>
            <w:noWrap/>
            <w:vAlign w:val="center"/>
            <w:hideMark/>
          </w:tcPr>
          <w:p w14:paraId="0DB8100D" w14:textId="77777777" w:rsidR="00BA4A02" w:rsidRPr="006E260F" w:rsidRDefault="00BA4A02" w:rsidP="00BA4A02">
            <w:pPr>
              <w:jc w:val="center"/>
              <w:rPr>
                <w:sz w:val="25"/>
                <w:szCs w:val="25"/>
              </w:rPr>
            </w:pPr>
            <w:r w:rsidRPr="006E260F">
              <w:rPr>
                <w:sz w:val="25"/>
                <w:szCs w:val="25"/>
              </w:rPr>
              <w:t>08 1 01 00000</w:t>
            </w:r>
          </w:p>
        </w:tc>
        <w:tc>
          <w:tcPr>
            <w:tcW w:w="708" w:type="dxa"/>
            <w:shd w:val="clear" w:color="000000" w:fill="FFFFFF"/>
            <w:noWrap/>
            <w:vAlign w:val="center"/>
            <w:hideMark/>
          </w:tcPr>
          <w:p w14:paraId="694C6E07" w14:textId="77777777" w:rsidR="00BA4A02" w:rsidRPr="006E260F" w:rsidRDefault="00BA4A02" w:rsidP="00BA4A02">
            <w:pPr>
              <w:jc w:val="center"/>
              <w:rPr>
                <w:sz w:val="25"/>
                <w:szCs w:val="25"/>
              </w:rPr>
            </w:pPr>
            <w:r w:rsidRPr="006E260F">
              <w:rPr>
                <w:sz w:val="25"/>
                <w:szCs w:val="25"/>
              </w:rPr>
              <w:t> </w:t>
            </w:r>
          </w:p>
        </w:tc>
        <w:tc>
          <w:tcPr>
            <w:tcW w:w="1418" w:type="dxa"/>
            <w:shd w:val="clear" w:color="000000" w:fill="FFFFFF"/>
            <w:noWrap/>
            <w:vAlign w:val="center"/>
            <w:hideMark/>
          </w:tcPr>
          <w:p w14:paraId="3426024C" w14:textId="77777777" w:rsidR="00BA4A02" w:rsidRPr="006E260F" w:rsidRDefault="00BA4A02" w:rsidP="00BA4A02">
            <w:pPr>
              <w:jc w:val="center"/>
              <w:rPr>
                <w:sz w:val="25"/>
                <w:szCs w:val="25"/>
              </w:rPr>
            </w:pPr>
            <w:r w:rsidRPr="006E260F">
              <w:rPr>
                <w:sz w:val="25"/>
                <w:szCs w:val="25"/>
              </w:rPr>
              <w:t xml:space="preserve">12 911,7  </w:t>
            </w:r>
          </w:p>
        </w:tc>
        <w:tc>
          <w:tcPr>
            <w:tcW w:w="1417" w:type="dxa"/>
            <w:shd w:val="clear" w:color="000000" w:fill="FFFFFF"/>
            <w:noWrap/>
            <w:vAlign w:val="center"/>
            <w:hideMark/>
          </w:tcPr>
          <w:p w14:paraId="3132EBD6" w14:textId="77777777" w:rsidR="00BA4A02" w:rsidRPr="006E260F" w:rsidRDefault="00BA4A02" w:rsidP="00BA4A02">
            <w:pPr>
              <w:jc w:val="center"/>
              <w:rPr>
                <w:sz w:val="25"/>
                <w:szCs w:val="25"/>
              </w:rPr>
            </w:pPr>
            <w:r w:rsidRPr="006E260F">
              <w:rPr>
                <w:sz w:val="25"/>
                <w:szCs w:val="25"/>
              </w:rPr>
              <w:t xml:space="preserve">12 963,4  </w:t>
            </w:r>
          </w:p>
        </w:tc>
      </w:tr>
      <w:tr w:rsidR="00BA4A02" w:rsidRPr="006E260F" w14:paraId="1409A224" w14:textId="77777777" w:rsidTr="00113978">
        <w:trPr>
          <w:trHeight w:val="60"/>
        </w:trPr>
        <w:tc>
          <w:tcPr>
            <w:tcW w:w="4140" w:type="dxa"/>
            <w:shd w:val="clear" w:color="000000" w:fill="FFFFFF"/>
            <w:hideMark/>
          </w:tcPr>
          <w:p w14:paraId="30B3A01E" w14:textId="56F478FC" w:rsidR="00BA4A02" w:rsidRPr="006E260F" w:rsidRDefault="00BA4A02" w:rsidP="00BA4A02">
            <w:pPr>
              <w:rPr>
                <w:sz w:val="27"/>
                <w:szCs w:val="27"/>
              </w:rPr>
            </w:pPr>
            <w:r w:rsidRPr="006E260F">
              <w:rPr>
                <w:sz w:val="27"/>
                <w:szCs w:val="27"/>
              </w:rPr>
              <w:t>Музейларның эшчәнлеген тәэмин итү</w:t>
            </w:r>
          </w:p>
        </w:tc>
        <w:tc>
          <w:tcPr>
            <w:tcW w:w="567" w:type="dxa"/>
            <w:shd w:val="clear" w:color="000000" w:fill="FFFFFF"/>
            <w:noWrap/>
            <w:vAlign w:val="center"/>
            <w:hideMark/>
          </w:tcPr>
          <w:p w14:paraId="7612596A" w14:textId="77777777" w:rsidR="00BA4A02" w:rsidRPr="006E260F" w:rsidRDefault="00BA4A02" w:rsidP="00BA4A02">
            <w:pPr>
              <w:jc w:val="center"/>
              <w:rPr>
                <w:sz w:val="25"/>
                <w:szCs w:val="25"/>
              </w:rPr>
            </w:pPr>
            <w:r w:rsidRPr="006E260F">
              <w:rPr>
                <w:sz w:val="25"/>
                <w:szCs w:val="25"/>
              </w:rPr>
              <w:t>08</w:t>
            </w:r>
          </w:p>
        </w:tc>
        <w:tc>
          <w:tcPr>
            <w:tcW w:w="567" w:type="dxa"/>
            <w:shd w:val="clear" w:color="000000" w:fill="FFFFFF"/>
            <w:noWrap/>
            <w:vAlign w:val="center"/>
            <w:hideMark/>
          </w:tcPr>
          <w:p w14:paraId="38FD3264" w14:textId="77777777" w:rsidR="00BA4A02" w:rsidRPr="006E260F" w:rsidRDefault="00BA4A02" w:rsidP="00BA4A02">
            <w:pPr>
              <w:jc w:val="center"/>
              <w:rPr>
                <w:sz w:val="25"/>
                <w:szCs w:val="25"/>
              </w:rPr>
            </w:pPr>
            <w:r w:rsidRPr="006E260F">
              <w:rPr>
                <w:sz w:val="25"/>
                <w:szCs w:val="25"/>
              </w:rPr>
              <w:t>01</w:t>
            </w:r>
          </w:p>
        </w:tc>
        <w:tc>
          <w:tcPr>
            <w:tcW w:w="1701" w:type="dxa"/>
            <w:shd w:val="clear" w:color="000000" w:fill="FFFFFF"/>
            <w:noWrap/>
            <w:vAlign w:val="center"/>
            <w:hideMark/>
          </w:tcPr>
          <w:p w14:paraId="6482FBF8" w14:textId="77777777" w:rsidR="00BA4A02" w:rsidRPr="006E260F" w:rsidRDefault="00BA4A02" w:rsidP="00BA4A02">
            <w:pPr>
              <w:jc w:val="center"/>
              <w:rPr>
                <w:sz w:val="25"/>
                <w:szCs w:val="25"/>
              </w:rPr>
            </w:pPr>
            <w:r w:rsidRPr="006E260F">
              <w:rPr>
                <w:sz w:val="25"/>
                <w:szCs w:val="25"/>
              </w:rPr>
              <w:t>08 1 01 44090</w:t>
            </w:r>
          </w:p>
        </w:tc>
        <w:tc>
          <w:tcPr>
            <w:tcW w:w="708" w:type="dxa"/>
            <w:shd w:val="clear" w:color="000000" w:fill="FFFFFF"/>
            <w:noWrap/>
            <w:vAlign w:val="center"/>
            <w:hideMark/>
          </w:tcPr>
          <w:p w14:paraId="10094A8A" w14:textId="77777777" w:rsidR="00BA4A02" w:rsidRPr="006E260F" w:rsidRDefault="00BA4A02" w:rsidP="00BA4A02">
            <w:pPr>
              <w:jc w:val="center"/>
              <w:rPr>
                <w:sz w:val="25"/>
                <w:szCs w:val="25"/>
              </w:rPr>
            </w:pPr>
            <w:r w:rsidRPr="006E260F">
              <w:rPr>
                <w:sz w:val="25"/>
                <w:szCs w:val="25"/>
              </w:rPr>
              <w:t> </w:t>
            </w:r>
          </w:p>
        </w:tc>
        <w:tc>
          <w:tcPr>
            <w:tcW w:w="1418" w:type="dxa"/>
            <w:shd w:val="clear" w:color="000000" w:fill="FFFFFF"/>
            <w:noWrap/>
            <w:vAlign w:val="center"/>
            <w:hideMark/>
          </w:tcPr>
          <w:p w14:paraId="4F7D43C2" w14:textId="77777777" w:rsidR="00BA4A02" w:rsidRPr="006E260F" w:rsidRDefault="00BA4A02" w:rsidP="00BA4A02">
            <w:pPr>
              <w:jc w:val="center"/>
              <w:rPr>
                <w:sz w:val="25"/>
                <w:szCs w:val="25"/>
              </w:rPr>
            </w:pPr>
            <w:r w:rsidRPr="006E260F">
              <w:rPr>
                <w:sz w:val="25"/>
                <w:szCs w:val="25"/>
              </w:rPr>
              <w:t xml:space="preserve">12 911,7  </w:t>
            </w:r>
          </w:p>
        </w:tc>
        <w:tc>
          <w:tcPr>
            <w:tcW w:w="1417" w:type="dxa"/>
            <w:shd w:val="clear" w:color="000000" w:fill="FFFFFF"/>
            <w:noWrap/>
            <w:vAlign w:val="center"/>
            <w:hideMark/>
          </w:tcPr>
          <w:p w14:paraId="139D4917" w14:textId="77777777" w:rsidR="00BA4A02" w:rsidRPr="006E260F" w:rsidRDefault="00BA4A02" w:rsidP="00BA4A02">
            <w:pPr>
              <w:jc w:val="center"/>
              <w:rPr>
                <w:sz w:val="25"/>
                <w:szCs w:val="25"/>
              </w:rPr>
            </w:pPr>
            <w:r w:rsidRPr="006E260F">
              <w:rPr>
                <w:sz w:val="25"/>
                <w:szCs w:val="25"/>
              </w:rPr>
              <w:t xml:space="preserve">12 963,4  </w:t>
            </w:r>
          </w:p>
        </w:tc>
      </w:tr>
      <w:tr w:rsidR="00BA4A02" w:rsidRPr="006E260F" w14:paraId="5537CBD5" w14:textId="77777777" w:rsidTr="00113978">
        <w:trPr>
          <w:trHeight w:val="443"/>
        </w:trPr>
        <w:tc>
          <w:tcPr>
            <w:tcW w:w="4140" w:type="dxa"/>
            <w:shd w:val="clear" w:color="000000" w:fill="FFFFFF"/>
            <w:hideMark/>
          </w:tcPr>
          <w:p w14:paraId="509E0E0D" w14:textId="4ABE63FB" w:rsidR="00BA4A02" w:rsidRPr="006E260F" w:rsidRDefault="00BA4A02" w:rsidP="00BA4A02">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5A8DF3CB" w14:textId="77777777" w:rsidR="00BA4A02" w:rsidRPr="006E260F" w:rsidRDefault="00BA4A02" w:rsidP="00BA4A02">
            <w:pPr>
              <w:jc w:val="center"/>
              <w:rPr>
                <w:sz w:val="25"/>
                <w:szCs w:val="25"/>
              </w:rPr>
            </w:pPr>
            <w:r w:rsidRPr="006E260F">
              <w:rPr>
                <w:sz w:val="25"/>
                <w:szCs w:val="25"/>
              </w:rPr>
              <w:t>08</w:t>
            </w:r>
          </w:p>
        </w:tc>
        <w:tc>
          <w:tcPr>
            <w:tcW w:w="567" w:type="dxa"/>
            <w:shd w:val="clear" w:color="000000" w:fill="FFFFFF"/>
            <w:noWrap/>
            <w:vAlign w:val="center"/>
            <w:hideMark/>
          </w:tcPr>
          <w:p w14:paraId="12CEA23E" w14:textId="77777777" w:rsidR="00BA4A02" w:rsidRPr="006E260F" w:rsidRDefault="00BA4A02" w:rsidP="00BA4A02">
            <w:pPr>
              <w:jc w:val="center"/>
              <w:rPr>
                <w:sz w:val="25"/>
                <w:szCs w:val="25"/>
              </w:rPr>
            </w:pPr>
            <w:r w:rsidRPr="006E260F">
              <w:rPr>
                <w:sz w:val="25"/>
                <w:szCs w:val="25"/>
              </w:rPr>
              <w:t>01</w:t>
            </w:r>
          </w:p>
        </w:tc>
        <w:tc>
          <w:tcPr>
            <w:tcW w:w="1701" w:type="dxa"/>
            <w:shd w:val="clear" w:color="000000" w:fill="FFFFFF"/>
            <w:noWrap/>
            <w:vAlign w:val="center"/>
            <w:hideMark/>
          </w:tcPr>
          <w:p w14:paraId="1C32E2CB" w14:textId="77777777" w:rsidR="00BA4A02" w:rsidRPr="006E260F" w:rsidRDefault="00BA4A02" w:rsidP="00BA4A02">
            <w:pPr>
              <w:jc w:val="center"/>
              <w:rPr>
                <w:sz w:val="25"/>
                <w:szCs w:val="25"/>
              </w:rPr>
            </w:pPr>
            <w:r w:rsidRPr="006E260F">
              <w:rPr>
                <w:sz w:val="25"/>
                <w:szCs w:val="25"/>
              </w:rPr>
              <w:t>08 1 01 44090</w:t>
            </w:r>
          </w:p>
        </w:tc>
        <w:tc>
          <w:tcPr>
            <w:tcW w:w="708" w:type="dxa"/>
            <w:shd w:val="clear" w:color="000000" w:fill="FFFFFF"/>
            <w:noWrap/>
            <w:vAlign w:val="center"/>
            <w:hideMark/>
          </w:tcPr>
          <w:p w14:paraId="6733370C" w14:textId="77777777" w:rsidR="00BA4A02" w:rsidRPr="006E260F" w:rsidRDefault="00BA4A02" w:rsidP="00BA4A02">
            <w:pPr>
              <w:jc w:val="center"/>
              <w:rPr>
                <w:sz w:val="25"/>
                <w:szCs w:val="25"/>
              </w:rPr>
            </w:pPr>
            <w:r w:rsidRPr="006E260F">
              <w:rPr>
                <w:sz w:val="25"/>
                <w:szCs w:val="25"/>
              </w:rPr>
              <w:t>600</w:t>
            </w:r>
          </w:p>
        </w:tc>
        <w:tc>
          <w:tcPr>
            <w:tcW w:w="1418" w:type="dxa"/>
            <w:shd w:val="clear" w:color="000000" w:fill="FFFFFF"/>
            <w:noWrap/>
            <w:vAlign w:val="center"/>
            <w:hideMark/>
          </w:tcPr>
          <w:p w14:paraId="32D3B521" w14:textId="77777777" w:rsidR="00BA4A02" w:rsidRPr="006E260F" w:rsidRDefault="00BA4A02" w:rsidP="00BA4A02">
            <w:pPr>
              <w:jc w:val="center"/>
              <w:rPr>
                <w:sz w:val="25"/>
                <w:szCs w:val="25"/>
              </w:rPr>
            </w:pPr>
            <w:r w:rsidRPr="006E260F">
              <w:rPr>
                <w:sz w:val="25"/>
                <w:szCs w:val="25"/>
              </w:rPr>
              <w:t xml:space="preserve">12 911,7  </w:t>
            </w:r>
          </w:p>
        </w:tc>
        <w:tc>
          <w:tcPr>
            <w:tcW w:w="1417" w:type="dxa"/>
            <w:shd w:val="clear" w:color="000000" w:fill="FFFFFF"/>
            <w:noWrap/>
            <w:vAlign w:val="center"/>
            <w:hideMark/>
          </w:tcPr>
          <w:p w14:paraId="7ED890CC" w14:textId="77777777" w:rsidR="00BA4A02" w:rsidRPr="006E260F" w:rsidRDefault="00BA4A02" w:rsidP="00BA4A02">
            <w:pPr>
              <w:jc w:val="center"/>
              <w:rPr>
                <w:sz w:val="25"/>
                <w:szCs w:val="25"/>
              </w:rPr>
            </w:pPr>
            <w:r w:rsidRPr="006E260F">
              <w:rPr>
                <w:sz w:val="25"/>
                <w:szCs w:val="25"/>
              </w:rPr>
              <w:t xml:space="preserve">12 963,4  </w:t>
            </w:r>
          </w:p>
        </w:tc>
      </w:tr>
      <w:tr w:rsidR="00BA4A02" w:rsidRPr="006E260F" w14:paraId="0796F6C0" w14:textId="77777777" w:rsidTr="00113978">
        <w:trPr>
          <w:trHeight w:val="443"/>
        </w:trPr>
        <w:tc>
          <w:tcPr>
            <w:tcW w:w="4140" w:type="dxa"/>
            <w:shd w:val="clear" w:color="000000" w:fill="FFFFFF"/>
            <w:hideMark/>
          </w:tcPr>
          <w:p w14:paraId="58938F9B" w14:textId="22FDC8CD" w:rsidR="00BA4A02" w:rsidRPr="006E260F" w:rsidRDefault="00EA6E95" w:rsidP="00BA4A02">
            <w:pPr>
              <w:rPr>
                <w:sz w:val="27"/>
                <w:szCs w:val="27"/>
              </w:rPr>
            </w:pPr>
            <w:r w:rsidRPr="006E260F">
              <w:rPr>
                <w:sz w:val="27"/>
                <w:szCs w:val="27"/>
              </w:rPr>
              <w:t>«</w:t>
            </w:r>
            <w:r w:rsidR="00BA4A02" w:rsidRPr="006E260F">
              <w:rPr>
                <w:sz w:val="27"/>
                <w:szCs w:val="27"/>
              </w:rPr>
              <w:t>Театрлар челтәрен үстерү</w:t>
            </w:r>
            <w:r w:rsidRPr="006E260F">
              <w:rPr>
                <w:sz w:val="27"/>
                <w:szCs w:val="27"/>
              </w:rPr>
              <w:t>»</w:t>
            </w:r>
            <w:r w:rsidR="00BA4A02" w:rsidRPr="006E260F">
              <w:rPr>
                <w:sz w:val="27"/>
                <w:szCs w:val="27"/>
              </w:rPr>
              <w:t xml:space="preserve"> төп чарасы</w:t>
            </w:r>
          </w:p>
        </w:tc>
        <w:tc>
          <w:tcPr>
            <w:tcW w:w="567" w:type="dxa"/>
            <w:shd w:val="clear" w:color="000000" w:fill="FFFFFF"/>
            <w:noWrap/>
            <w:vAlign w:val="center"/>
            <w:hideMark/>
          </w:tcPr>
          <w:p w14:paraId="2FF9165C" w14:textId="77777777" w:rsidR="00BA4A02" w:rsidRPr="006E260F" w:rsidRDefault="00BA4A02" w:rsidP="00BA4A02">
            <w:pPr>
              <w:jc w:val="center"/>
              <w:rPr>
                <w:sz w:val="25"/>
                <w:szCs w:val="25"/>
              </w:rPr>
            </w:pPr>
            <w:r w:rsidRPr="006E260F">
              <w:rPr>
                <w:sz w:val="25"/>
                <w:szCs w:val="25"/>
              </w:rPr>
              <w:t>08</w:t>
            </w:r>
          </w:p>
        </w:tc>
        <w:tc>
          <w:tcPr>
            <w:tcW w:w="567" w:type="dxa"/>
            <w:shd w:val="clear" w:color="000000" w:fill="FFFFFF"/>
            <w:noWrap/>
            <w:vAlign w:val="center"/>
            <w:hideMark/>
          </w:tcPr>
          <w:p w14:paraId="01DB943A" w14:textId="77777777" w:rsidR="00BA4A02" w:rsidRPr="006E260F" w:rsidRDefault="00BA4A02" w:rsidP="00BA4A02">
            <w:pPr>
              <w:jc w:val="center"/>
              <w:rPr>
                <w:sz w:val="25"/>
                <w:szCs w:val="25"/>
              </w:rPr>
            </w:pPr>
            <w:r w:rsidRPr="006E260F">
              <w:rPr>
                <w:sz w:val="25"/>
                <w:szCs w:val="25"/>
              </w:rPr>
              <w:t>01</w:t>
            </w:r>
          </w:p>
        </w:tc>
        <w:tc>
          <w:tcPr>
            <w:tcW w:w="1701" w:type="dxa"/>
            <w:shd w:val="clear" w:color="000000" w:fill="FFFFFF"/>
            <w:noWrap/>
            <w:vAlign w:val="center"/>
            <w:hideMark/>
          </w:tcPr>
          <w:p w14:paraId="5FD22F83" w14:textId="77777777" w:rsidR="00BA4A02" w:rsidRPr="006E260F" w:rsidRDefault="00BA4A02" w:rsidP="00BA4A02">
            <w:pPr>
              <w:jc w:val="center"/>
              <w:rPr>
                <w:sz w:val="25"/>
                <w:szCs w:val="25"/>
              </w:rPr>
            </w:pPr>
            <w:r w:rsidRPr="006E260F">
              <w:rPr>
                <w:sz w:val="25"/>
                <w:szCs w:val="25"/>
              </w:rPr>
              <w:t>08 2 01 00000</w:t>
            </w:r>
          </w:p>
        </w:tc>
        <w:tc>
          <w:tcPr>
            <w:tcW w:w="708" w:type="dxa"/>
            <w:shd w:val="clear" w:color="000000" w:fill="FFFFFF"/>
            <w:noWrap/>
            <w:vAlign w:val="center"/>
            <w:hideMark/>
          </w:tcPr>
          <w:p w14:paraId="1D75A882" w14:textId="77777777" w:rsidR="00BA4A02" w:rsidRPr="006E260F" w:rsidRDefault="00BA4A02" w:rsidP="00BA4A02">
            <w:pPr>
              <w:jc w:val="center"/>
              <w:rPr>
                <w:sz w:val="25"/>
                <w:szCs w:val="25"/>
              </w:rPr>
            </w:pPr>
            <w:r w:rsidRPr="006E260F">
              <w:rPr>
                <w:sz w:val="25"/>
                <w:szCs w:val="25"/>
              </w:rPr>
              <w:t> </w:t>
            </w:r>
          </w:p>
        </w:tc>
        <w:tc>
          <w:tcPr>
            <w:tcW w:w="1418" w:type="dxa"/>
            <w:shd w:val="clear" w:color="000000" w:fill="FFFFFF"/>
            <w:noWrap/>
            <w:vAlign w:val="center"/>
            <w:hideMark/>
          </w:tcPr>
          <w:p w14:paraId="45CE4DA1" w14:textId="77777777" w:rsidR="00BA4A02" w:rsidRPr="006E260F" w:rsidRDefault="00BA4A02" w:rsidP="00BA4A02">
            <w:pPr>
              <w:jc w:val="center"/>
              <w:rPr>
                <w:sz w:val="25"/>
                <w:szCs w:val="25"/>
              </w:rPr>
            </w:pPr>
            <w:r w:rsidRPr="006E260F">
              <w:rPr>
                <w:sz w:val="25"/>
                <w:szCs w:val="25"/>
              </w:rPr>
              <w:t xml:space="preserve">27 861,1  </w:t>
            </w:r>
          </w:p>
        </w:tc>
        <w:tc>
          <w:tcPr>
            <w:tcW w:w="1417" w:type="dxa"/>
            <w:shd w:val="clear" w:color="000000" w:fill="FFFFFF"/>
            <w:noWrap/>
            <w:vAlign w:val="center"/>
            <w:hideMark/>
          </w:tcPr>
          <w:p w14:paraId="1685017E" w14:textId="77777777" w:rsidR="00BA4A02" w:rsidRPr="006E260F" w:rsidRDefault="00BA4A02" w:rsidP="00BA4A02">
            <w:pPr>
              <w:jc w:val="center"/>
              <w:rPr>
                <w:sz w:val="25"/>
                <w:szCs w:val="25"/>
              </w:rPr>
            </w:pPr>
            <w:r w:rsidRPr="006E260F">
              <w:rPr>
                <w:sz w:val="25"/>
                <w:szCs w:val="25"/>
              </w:rPr>
              <w:t xml:space="preserve">28 035,1  </w:t>
            </w:r>
          </w:p>
        </w:tc>
      </w:tr>
      <w:tr w:rsidR="00BA4A02" w:rsidRPr="006E260F" w14:paraId="3E64FA8B" w14:textId="77777777" w:rsidTr="00113978">
        <w:trPr>
          <w:trHeight w:val="60"/>
        </w:trPr>
        <w:tc>
          <w:tcPr>
            <w:tcW w:w="4140" w:type="dxa"/>
            <w:shd w:val="clear" w:color="000000" w:fill="FFFFFF"/>
            <w:hideMark/>
          </w:tcPr>
          <w:p w14:paraId="4584CB2A" w14:textId="7F701EB1" w:rsidR="00BA4A02" w:rsidRPr="006E260F" w:rsidRDefault="00BA4A02" w:rsidP="00BA4A02">
            <w:pPr>
              <w:rPr>
                <w:sz w:val="27"/>
                <w:szCs w:val="27"/>
              </w:rPr>
            </w:pPr>
            <w:r w:rsidRPr="006E260F">
              <w:rPr>
                <w:sz w:val="27"/>
                <w:szCs w:val="27"/>
              </w:rPr>
              <w:t>Театрларның эшчәнлеген тәэмин итү</w:t>
            </w:r>
          </w:p>
        </w:tc>
        <w:tc>
          <w:tcPr>
            <w:tcW w:w="567" w:type="dxa"/>
            <w:shd w:val="clear" w:color="000000" w:fill="FFFFFF"/>
            <w:noWrap/>
            <w:vAlign w:val="center"/>
            <w:hideMark/>
          </w:tcPr>
          <w:p w14:paraId="1272D291" w14:textId="77777777" w:rsidR="00BA4A02" w:rsidRPr="006E260F" w:rsidRDefault="00BA4A02" w:rsidP="00BA4A02">
            <w:pPr>
              <w:jc w:val="center"/>
              <w:rPr>
                <w:sz w:val="25"/>
                <w:szCs w:val="25"/>
              </w:rPr>
            </w:pPr>
            <w:r w:rsidRPr="006E260F">
              <w:rPr>
                <w:sz w:val="25"/>
                <w:szCs w:val="25"/>
              </w:rPr>
              <w:t>08</w:t>
            </w:r>
          </w:p>
        </w:tc>
        <w:tc>
          <w:tcPr>
            <w:tcW w:w="567" w:type="dxa"/>
            <w:shd w:val="clear" w:color="000000" w:fill="FFFFFF"/>
            <w:noWrap/>
            <w:vAlign w:val="center"/>
            <w:hideMark/>
          </w:tcPr>
          <w:p w14:paraId="5A04C304" w14:textId="77777777" w:rsidR="00BA4A02" w:rsidRPr="006E260F" w:rsidRDefault="00BA4A02" w:rsidP="00BA4A02">
            <w:pPr>
              <w:jc w:val="center"/>
              <w:rPr>
                <w:sz w:val="25"/>
                <w:szCs w:val="25"/>
              </w:rPr>
            </w:pPr>
            <w:r w:rsidRPr="006E260F">
              <w:rPr>
                <w:sz w:val="25"/>
                <w:szCs w:val="25"/>
              </w:rPr>
              <w:t>01</w:t>
            </w:r>
          </w:p>
        </w:tc>
        <w:tc>
          <w:tcPr>
            <w:tcW w:w="1701" w:type="dxa"/>
            <w:shd w:val="clear" w:color="000000" w:fill="FFFFFF"/>
            <w:noWrap/>
            <w:vAlign w:val="center"/>
            <w:hideMark/>
          </w:tcPr>
          <w:p w14:paraId="03BA4F17" w14:textId="77777777" w:rsidR="00BA4A02" w:rsidRPr="006E260F" w:rsidRDefault="00BA4A02" w:rsidP="00BA4A02">
            <w:pPr>
              <w:jc w:val="center"/>
              <w:rPr>
                <w:sz w:val="25"/>
                <w:szCs w:val="25"/>
              </w:rPr>
            </w:pPr>
            <w:r w:rsidRPr="006E260F">
              <w:rPr>
                <w:sz w:val="25"/>
                <w:szCs w:val="25"/>
              </w:rPr>
              <w:t>08 2 01 44090</w:t>
            </w:r>
          </w:p>
        </w:tc>
        <w:tc>
          <w:tcPr>
            <w:tcW w:w="708" w:type="dxa"/>
            <w:shd w:val="clear" w:color="000000" w:fill="FFFFFF"/>
            <w:noWrap/>
            <w:vAlign w:val="center"/>
            <w:hideMark/>
          </w:tcPr>
          <w:p w14:paraId="1D78E8A5" w14:textId="77777777" w:rsidR="00BA4A02" w:rsidRPr="006E260F" w:rsidRDefault="00BA4A02" w:rsidP="00BA4A02">
            <w:pPr>
              <w:jc w:val="center"/>
              <w:rPr>
                <w:sz w:val="25"/>
                <w:szCs w:val="25"/>
              </w:rPr>
            </w:pPr>
            <w:r w:rsidRPr="006E260F">
              <w:rPr>
                <w:sz w:val="25"/>
                <w:szCs w:val="25"/>
              </w:rPr>
              <w:t> </w:t>
            </w:r>
          </w:p>
        </w:tc>
        <w:tc>
          <w:tcPr>
            <w:tcW w:w="1418" w:type="dxa"/>
            <w:shd w:val="clear" w:color="000000" w:fill="FFFFFF"/>
            <w:noWrap/>
            <w:vAlign w:val="center"/>
            <w:hideMark/>
          </w:tcPr>
          <w:p w14:paraId="4281B9C3" w14:textId="77777777" w:rsidR="00BA4A02" w:rsidRPr="006E260F" w:rsidRDefault="00BA4A02" w:rsidP="00BA4A02">
            <w:pPr>
              <w:jc w:val="center"/>
              <w:rPr>
                <w:sz w:val="25"/>
                <w:szCs w:val="25"/>
              </w:rPr>
            </w:pPr>
            <w:r w:rsidRPr="006E260F">
              <w:rPr>
                <w:sz w:val="25"/>
                <w:szCs w:val="25"/>
              </w:rPr>
              <w:t xml:space="preserve">27 861,1  </w:t>
            </w:r>
          </w:p>
        </w:tc>
        <w:tc>
          <w:tcPr>
            <w:tcW w:w="1417" w:type="dxa"/>
            <w:shd w:val="clear" w:color="000000" w:fill="FFFFFF"/>
            <w:noWrap/>
            <w:vAlign w:val="center"/>
            <w:hideMark/>
          </w:tcPr>
          <w:p w14:paraId="05C0540C" w14:textId="77777777" w:rsidR="00BA4A02" w:rsidRPr="006E260F" w:rsidRDefault="00BA4A02" w:rsidP="00BA4A02">
            <w:pPr>
              <w:jc w:val="center"/>
              <w:rPr>
                <w:sz w:val="25"/>
                <w:szCs w:val="25"/>
              </w:rPr>
            </w:pPr>
            <w:r w:rsidRPr="006E260F">
              <w:rPr>
                <w:sz w:val="25"/>
                <w:szCs w:val="25"/>
              </w:rPr>
              <w:t xml:space="preserve">28 035,1  </w:t>
            </w:r>
          </w:p>
        </w:tc>
      </w:tr>
      <w:tr w:rsidR="00BA4A02" w:rsidRPr="006E260F" w14:paraId="35C242DD" w14:textId="77777777" w:rsidTr="00113978">
        <w:trPr>
          <w:trHeight w:val="490"/>
        </w:trPr>
        <w:tc>
          <w:tcPr>
            <w:tcW w:w="4140" w:type="dxa"/>
            <w:shd w:val="clear" w:color="000000" w:fill="FFFFFF"/>
            <w:hideMark/>
          </w:tcPr>
          <w:p w14:paraId="42EC8A73" w14:textId="0C28F2A6" w:rsidR="00BA4A02" w:rsidRPr="006E260F" w:rsidRDefault="00BA4A02" w:rsidP="00BA4A02">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07884375" w14:textId="77777777" w:rsidR="00BA4A02" w:rsidRPr="006E260F" w:rsidRDefault="00BA4A02" w:rsidP="00BA4A02">
            <w:pPr>
              <w:jc w:val="center"/>
              <w:rPr>
                <w:sz w:val="25"/>
                <w:szCs w:val="25"/>
              </w:rPr>
            </w:pPr>
            <w:r w:rsidRPr="006E260F">
              <w:rPr>
                <w:sz w:val="25"/>
                <w:szCs w:val="25"/>
              </w:rPr>
              <w:t>08</w:t>
            </w:r>
          </w:p>
        </w:tc>
        <w:tc>
          <w:tcPr>
            <w:tcW w:w="567" w:type="dxa"/>
            <w:shd w:val="clear" w:color="000000" w:fill="FFFFFF"/>
            <w:noWrap/>
            <w:vAlign w:val="center"/>
            <w:hideMark/>
          </w:tcPr>
          <w:p w14:paraId="1190A5A4" w14:textId="77777777" w:rsidR="00BA4A02" w:rsidRPr="006E260F" w:rsidRDefault="00BA4A02" w:rsidP="00BA4A02">
            <w:pPr>
              <w:jc w:val="center"/>
              <w:rPr>
                <w:sz w:val="25"/>
                <w:szCs w:val="25"/>
              </w:rPr>
            </w:pPr>
            <w:r w:rsidRPr="006E260F">
              <w:rPr>
                <w:sz w:val="25"/>
                <w:szCs w:val="25"/>
              </w:rPr>
              <w:t>01</w:t>
            </w:r>
          </w:p>
        </w:tc>
        <w:tc>
          <w:tcPr>
            <w:tcW w:w="1701" w:type="dxa"/>
            <w:shd w:val="clear" w:color="000000" w:fill="FFFFFF"/>
            <w:noWrap/>
            <w:vAlign w:val="center"/>
            <w:hideMark/>
          </w:tcPr>
          <w:p w14:paraId="752F38A6" w14:textId="77777777" w:rsidR="00BA4A02" w:rsidRPr="006E260F" w:rsidRDefault="00BA4A02" w:rsidP="00BA4A02">
            <w:pPr>
              <w:jc w:val="center"/>
              <w:rPr>
                <w:sz w:val="25"/>
                <w:szCs w:val="25"/>
              </w:rPr>
            </w:pPr>
            <w:r w:rsidRPr="006E260F">
              <w:rPr>
                <w:sz w:val="25"/>
                <w:szCs w:val="25"/>
              </w:rPr>
              <w:t>08 2 01 44090</w:t>
            </w:r>
          </w:p>
        </w:tc>
        <w:tc>
          <w:tcPr>
            <w:tcW w:w="708" w:type="dxa"/>
            <w:shd w:val="clear" w:color="000000" w:fill="FFFFFF"/>
            <w:noWrap/>
            <w:vAlign w:val="center"/>
            <w:hideMark/>
          </w:tcPr>
          <w:p w14:paraId="2F9D41B9" w14:textId="77777777" w:rsidR="00BA4A02" w:rsidRPr="006E260F" w:rsidRDefault="00BA4A02" w:rsidP="00BA4A02">
            <w:pPr>
              <w:jc w:val="center"/>
              <w:rPr>
                <w:sz w:val="25"/>
                <w:szCs w:val="25"/>
              </w:rPr>
            </w:pPr>
            <w:r w:rsidRPr="006E260F">
              <w:rPr>
                <w:sz w:val="25"/>
                <w:szCs w:val="25"/>
              </w:rPr>
              <w:t>600</w:t>
            </w:r>
          </w:p>
        </w:tc>
        <w:tc>
          <w:tcPr>
            <w:tcW w:w="1418" w:type="dxa"/>
            <w:shd w:val="clear" w:color="000000" w:fill="FFFFFF"/>
            <w:noWrap/>
            <w:vAlign w:val="center"/>
            <w:hideMark/>
          </w:tcPr>
          <w:p w14:paraId="3EEF3524" w14:textId="77777777" w:rsidR="00BA4A02" w:rsidRPr="006E260F" w:rsidRDefault="00BA4A02" w:rsidP="00BA4A02">
            <w:pPr>
              <w:jc w:val="center"/>
              <w:rPr>
                <w:sz w:val="25"/>
                <w:szCs w:val="25"/>
              </w:rPr>
            </w:pPr>
            <w:r w:rsidRPr="006E260F">
              <w:rPr>
                <w:sz w:val="25"/>
                <w:szCs w:val="25"/>
              </w:rPr>
              <w:t xml:space="preserve">27 861,1  </w:t>
            </w:r>
          </w:p>
        </w:tc>
        <w:tc>
          <w:tcPr>
            <w:tcW w:w="1417" w:type="dxa"/>
            <w:shd w:val="clear" w:color="000000" w:fill="FFFFFF"/>
            <w:noWrap/>
            <w:vAlign w:val="center"/>
            <w:hideMark/>
          </w:tcPr>
          <w:p w14:paraId="79D6853C" w14:textId="77777777" w:rsidR="00BA4A02" w:rsidRPr="006E260F" w:rsidRDefault="00BA4A02" w:rsidP="00BA4A02">
            <w:pPr>
              <w:jc w:val="center"/>
              <w:rPr>
                <w:sz w:val="25"/>
                <w:szCs w:val="25"/>
              </w:rPr>
            </w:pPr>
            <w:r w:rsidRPr="006E260F">
              <w:rPr>
                <w:sz w:val="25"/>
                <w:szCs w:val="25"/>
              </w:rPr>
              <w:t xml:space="preserve">28 035,1  </w:t>
            </w:r>
          </w:p>
        </w:tc>
      </w:tr>
      <w:tr w:rsidR="00BA4A02" w:rsidRPr="006E260F" w14:paraId="072CB51A" w14:textId="77777777" w:rsidTr="00AA40EC">
        <w:trPr>
          <w:trHeight w:val="510"/>
        </w:trPr>
        <w:tc>
          <w:tcPr>
            <w:tcW w:w="4140" w:type="dxa"/>
            <w:shd w:val="clear" w:color="000000" w:fill="FFFFFF"/>
            <w:hideMark/>
          </w:tcPr>
          <w:p w14:paraId="788BD9B2" w14:textId="5E7C2E9C" w:rsidR="00BA4A02" w:rsidRPr="006E260F" w:rsidRDefault="00EA6E95" w:rsidP="00BA4A02">
            <w:pPr>
              <w:rPr>
                <w:sz w:val="27"/>
                <w:szCs w:val="27"/>
              </w:rPr>
            </w:pPr>
            <w:r w:rsidRPr="006E260F">
              <w:rPr>
                <w:sz w:val="27"/>
                <w:szCs w:val="27"/>
              </w:rPr>
              <w:t>«</w:t>
            </w:r>
            <w:r w:rsidR="00BA4A02" w:rsidRPr="006E260F">
              <w:rPr>
                <w:sz w:val="27"/>
                <w:szCs w:val="27"/>
              </w:rPr>
              <w:t>Китапханә эшен үстерү</w:t>
            </w:r>
            <w:r w:rsidRPr="006E260F">
              <w:rPr>
                <w:sz w:val="27"/>
                <w:szCs w:val="27"/>
              </w:rPr>
              <w:t>»</w:t>
            </w:r>
            <w:r w:rsidR="00BA4A02" w:rsidRPr="006E260F">
              <w:rPr>
                <w:sz w:val="27"/>
                <w:szCs w:val="27"/>
              </w:rPr>
              <w:t xml:space="preserve"> төп чарасы</w:t>
            </w:r>
          </w:p>
        </w:tc>
        <w:tc>
          <w:tcPr>
            <w:tcW w:w="567" w:type="dxa"/>
            <w:shd w:val="clear" w:color="000000" w:fill="FFFFFF"/>
            <w:noWrap/>
            <w:vAlign w:val="center"/>
            <w:hideMark/>
          </w:tcPr>
          <w:p w14:paraId="282B7175" w14:textId="77777777" w:rsidR="00BA4A02" w:rsidRPr="006E260F" w:rsidRDefault="00BA4A02" w:rsidP="00BA4A02">
            <w:pPr>
              <w:jc w:val="center"/>
              <w:rPr>
                <w:sz w:val="25"/>
                <w:szCs w:val="25"/>
              </w:rPr>
            </w:pPr>
            <w:r w:rsidRPr="006E260F">
              <w:rPr>
                <w:sz w:val="25"/>
                <w:szCs w:val="25"/>
              </w:rPr>
              <w:t>08</w:t>
            </w:r>
          </w:p>
        </w:tc>
        <w:tc>
          <w:tcPr>
            <w:tcW w:w="567" w:type="dxa"/>
            <w:shd w:val="clear" w:color="000000" w:fill="FFFFFF"/>
            <w:noWrap/>
            <w:vAlign w:val="center"/>
            <w:hideMark/>
          </w:tcPr>
          <w:p w14:paraId="25AC6FA5" w14:textId="77777777" w:rsidR="00BA4A02" w:rsidRPr="006E260F" w:rsidRDefault="00BA4A02" w:rsidP="00BA4A02">
            <w:pPr>
              <w:jc w:val="center"/>
              <w:rPr>
                <w:sz w:val="25"/>
                <w:szCs w:val="25"/>
              </w:rPr>
            </w:pPr>
            <w:r w:rsidRPr="006E260F">
              <w:rPr>
                <w:sz w:val="25"/>
                <w:szCs w:val="25"/>
              </w:rPr>
              <w:t>01</w:t>
            </w:r>
          </w:p>
        </w:tc>
        <w:tc>
          <w:tcPr>
            <w:tcW w:w="1701" w:type="dxa"/>
            <w:shd w:val="clear" w:color="000000" w:fill="FFFFFF"/>
            <w:noWrap/>
            <w:vAlign w:val="center"/>
            <w:hideMark/>
          </w:tcPr>
          <w:p w14:paraId="6343D41F" w14:textId="77777777" w:rsidR="00BA4A02" w:rsidRPr="006E260F" w:rsidRDefault="00BA4A02" w:rsidP="00BA4A02">
            <w:pPr>
              <w:jc w:val="center"/>
              <w:rPr>
                <w:sz w:val="25"/>
                <w:szCs w:val="25"/>
              </w:rPr>
            </w:pPr>
            <w:r w:rsidRPr="006E260F">
              <w:rPr>
                <w:sz w:val="25"/>
                <w:szCs w:val="25"/>
              </w:rPr>
              <w:t>08 3 01 00000</w:t>
            </w:r>
          </w:p>
        </w:tc>
        <w:tc>
          <w:tcPr>
            <w:tcW w:w="708" w:type="dxa"/>
            <w:shd w:val="clear" w:color="000000" w:fill="FFFFFF"/>
            <w:noWrap/>
            <w:vAlign w:val="center"/>
            <w:hideMark/>
          </w:tcPr>
          <w:p w14:paraId="3C2D9888" w14:textId="77777777" w:rsidR="00BA4A02" w:rsidRPr="006E260F" w:rsidRDefault="00BA4A02" w:rsidP="00BA4A02">
            <w:pPr>
              <w:jc w:val="center"/>
              <w:rPr>
                <w:sz w:val="25"/>
                <w:szCs w:val="25"/>
              </w:rPr>
            </w:pPr>
            <w:r w:rsidRPr="006E260F">
              <w:rPr>
                <w:sz w:val="25"/>
                <w:szCs w:val="25"/>
              </w:rPr>
              <w:t> </w:t>
            </w:r>
          </w:p>
        </w:tc>
        <w:tc>
          <w:tcPr>
            <w:tcW w:w="1418" w:type="dxa"/>
            <w:shd w:val="clear" w:color="000000" w:fill="FFFFFF"/>
            <w:noWrap/>
            <w:vAlign w:val="center"/>
            <w:hideMark/>
          </w:tcPr>
          <w:p w14:paraId="3C416921" w14:textId="77777777" w:rsidR="00BA4A02" w:rsidRPr="006E260F" w:rsidRDefault="00BA4A02" w:rsidP="00BA4A02">
            <w:pPr>
              <w:jc w:val="center"/>
              <w:rPr>
                <w:sz w:val="25"/>
                <w:szCs w:val="25"/>
              </w:rPr>
            </w:pPr>
            <w:r w:rsidRPr="006E260F">
              <w:rPr>
                <w:sz w:val="25"/>
                <w:szCs w:val="25"/>
              </w:rPr>
              <w:t xml:space="preserve">117 290,9  </w:t>
            </w:r>
          </w:p>
        </w:tc>
        <w:tc>
          <w:tcPr>
            <w:tcW w:w="1417" w:type="dxa"/>
            <w:shd w:val="clear" w:color="000000" w:fill="FFFFFF"/>
            <w:noWrap/>
            <w:vAlign w:val="center"/>
            <w:hideMark/>
          </w:tcPr>
          <w:p w14:paraId="346AFB05" w14:textId="77777777" w:rsidR="00BA4A02" w:rsidRPr="006E260F" w:rsidRDefault="00BA4A02" w:rsidP="00BA4A02">
            <w:pPr>
              <w:jc w:val="center"/>
              <w:rPr>
                <w:sz w:val="25"/>
                <w:szCs w:val="25"/>
              </w:rPr>
            </w:pPr>
            <w:r w:rsidRPr="006E260F">
              <w:rPr>
                <w:sz w:val="25"/>
                <w:szCs w:val="25"/>
              </w:rPr>
              <w:t xml:space="preserve">117 500,8  </w:t>
            </w:r>
          </w:p>
        </w:tc>
      </w:tr>
      <w:tr w:rsidR="00BA4A02" w:rsidRPr="006E260F" w14:paraId="7E346CD8" w14:textId="77777777" w:rsidTr="00AA40EC">
        <w:trPr>
          <w:trHeight w:val="60"/>
        </w:trPr>
        <w:tc>
          <w:tcPr>
            <w:tcW w:w="4140" w:type="dxa"/>
            <w:shd w:val="clear" w:color="000000" w:fill="FFFFFF"/>
            <w:hideMark/>
          </w:tcPr>
          <w:p w14:paraId="592C6875" w14:textId="49D39367" w:rsidR="00BA4A02" w:rsidRPr="006E260F" w:rsidRDefault="00BA4A02" w:rsidP="00BA4A02">
            <w:pPr>
              <w:rPr>
                <w:sz w:val="27"/>
                <w:szCs w:val="27"/>
              </w:rPr>
            </w:pPr>
            <w:r w:rsidRPr="006E260F">
              <w:rPr>
                <w:sz w:val="27"/>
                <w:szCs w:val="27"/>
              </w:rPr>
              <w:t>Китапханәләрнең эшчәнлеген тәэмин итү</w:t>
            </w:r>
          </w:p>
        </w:tc>
        <w:tc>
          <w:tcPr>
            <w:tcW w:w="567" w:type="dxa"/>
            <w:shd w:val="clear" w:color="000000" w:fill="FFFFFF"/>
            <w:noWrap/>
            <w:vAlign w:val="center"/>
            <w:hideMark/>
          </w:tcPr>
          <w:p w14:paraId="17B02B52" w14:textId="77777777" w:rsidR="00BA4A02" w:rsidRPr="006E260F" w:rsidRDefault="00BA4A02" w:rsidP="00BA4A02">
            <w:pPr>
              <w:jc w:val="center"/>
              <w:rPr>
                <w:sz w:val="25"/>
                <w:szCs w:val="25"/>
              </w:rPr>
            </w:pPr>
            <w:r w:rsidRPr="006E260F">
              <w:rPr>
                <w:sz w:val="25"/>
                <w:szCs w:val="25"/>
              </w:rPr>
              <w:t>08</w:t>
            </w:r>
          </w:p>
        </w:tc>
        <w:tc>
          <w:tcPr>
            <w:tcW w:w="567" w:type="dxa"/>
            <w:shd w:val="clear" w:color="000000" w:fill="FFFFFF"/>
            <w:noWrap/>
            <w:vAlign w:val="center"/>
            <w:hideMark/>
          </w:tcPr>
          <w:p w14:paraId="5C7AA1F5" w14:textId="77777777" w:rsidR="00BA4A02" w:rsidRPr="006E260F" w:rsidRDefault="00BA4A02" w:rsidP="00BA4A02">
            <w:pPr>
              <w:jc w:val="center"/>
              <w:rPr>
                <w:sz w:val="25"/>
                <w:szCs w:val="25"/>
              </w:rPr>
            </w:pPr>
            <w:r w:rsidRPr="006E260F">
              <w:rPr>
                <w:sz w:val="25"/>
                <w:szCs w:val="25"/>
              </w:rPr>
              <w:t>01</w:t>
            </w:r>
          </w:p>
        </w:tc>
        <w:tc>
          <w:tcPr>
            <w:tcW w:w="1701" w:type="dxa"/>
            <w:shd w:val="clear" w:color="000000" w:fill="FFFFFF"/>
            <w:noWrap/>
            <w:vAlign w:val="center"/>
            <w:hideMark/>
          </w:tcPr>
          <w:p w14:paraId="67A4248B" w14:textId="77777777" w:rsidR="00BA4A02" w:rsidRPr="006E260F" w:rsidRDefault="00BA4A02" w:rsidP="00BA4A02">
            <w:pPr>
              <w:jc w:val="center"/>
              <w:rPr>
                <w:sz w:val="25"/>
                <w:szCs w:val="25"/>
              </w:rPr>
            </w:pPr>
            <w:r w:rsidRPr="006E260F">
              <w:rPr>
                <w:sz w:val="25"/>
                <w:szCs w:val="25"/>
              </w:rPr>
              <w:t>08 3 01 44090</w:t>
            </w:r>
          </w:p>
        </w:tc>
        <w:tc>
          <w:tcPr>
            <w:tcW w:w="708" w:type="dxa"/>
            <w:shd w:val="clear" w:color="000000" w:fill="FFFFFF"/>
            <w:noWrap/>
            <w:vAlign w:val="center"/>
            <w:hideMark/>
          </w:tcPr>
          <w:p w14:paraId="1F1AE1F5" w14:textId="77777777" w:rsidR="00BA4A02" w:rsidRPr="006E260F" w:rsidRDefault="00BA4A02" w:rsidP="00BA4A02">
            <w:pPr>
              <w:jc w:val="center"/>
              <w:rPr>
                <w:sz w:val="25"/>
                <w:szCs w:val="25"/>
              </w:rPr>
            </w:pPr>
            <w:r w:rsidRPr="006E260F">
              <w:rPr>
                <w:sz w:val="25"/>
                <w:szCs w:val="25"/>
              </w:rPr>
              <w:t> </w:t>
            </w:r>
          </w:p>
        </w:tc>
        <w:tc>
          <w:tcPr>
            <w:tcW w:w="1418" w:type="dxa"/>
            <w:shd w:val="clear" w:color="000000" w:fill="FFFFFF"/>
            <w:noWrap/>
            <w:vAlign w:val="center"/>
            <w:hideMark/>
          </w:tcPr>
          <w:p w14:paraId="655B3856" w14:textId="77777777" w:rsidR="00BA4A02" w:rsidRPr="006E260F" w:rsidRDefault="00BA4A02" w:rsidP="00BA4A02">
            <w:pPr>
              <w:jc w:val="center"/>
              <w:rPr>
                <w:sz w:val="25"/>
                <w:szCs w:val="25"/>
              </w:rPr>
            </w:pPr>
            <w:r w:rsidRPr="006E260F">
              <w:rPr>
                <w:sz w:val="25"/>
                <w:szCs w:val="25"/>
              </w:rPr>
              <w:t xml:space="preserve">117 290,9  </w:t>
            </w:r>
          </w:p>
        </w:tc>
        <w:tc>
          <w:tcPr>
            <w:tcW w:w="1417" w:type="dxa"/>
            <w:shd w:val="clear" w:color="000000" w:fill="FFFFFF"/>
            <w:noWrap/>
            <w:vAlign w:val="center"/>
            <w:hideMark/>
          </w:tcPr>
          <w:p w14:paraId="778D2E41" w14:textId="77777777" w:rsidR="00BA4A02" w:rsidRPr="006E260F" w:rsidRDefault="00BA4A02" w:rsidP="00BA4A02">
            <w:pPr>
              <w:jc w:val="center"/>
              <w:rPr>
                <w:sz w:val="25"/>
                <w:szCs w:val="25"/>
              </w:rPr>
            </w:pPr>
            <w:r w:rsidRPr="006E260F">
              <w:rPr>
                <w:sz w:val="25"/>
                <w:szCs w:val="25"/>
              </w:rPr>
              <w:t xml:space="preserve">117 500,8  </w:t>
            </w:r>
          </w:p>
        </w:tc>
      </w:tr>
      <w:tr w:rsidR="00BA4A02" w:rsidRPr="006E260F" w14:paraId="58DD91AB" w14:textId="77777777" w:rsidTr="00AA40EC">
        <w:trPr>
          <w:trHeight w:val="675"/>
        </w:trPr>
        <w:tc>
          <w:tcPr>
            <w:tcW w:w="4140" w:type="dxa"/>
            <w:shd w:val="clear" w:color="000000" w:fill="FFFFFF"/>
            <w:hideMark/>
          </w:tcPr>
          <w:p w14:paraId="3C4096C6" w14:textId="7C7FE0AD" w:rsidR="00BA4A02" w:rsidRPr="006E260F" w:rsidRDefault="00BA4A02" w:rsidP="00BA4A02">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14E510F6" w14:textId="77777777" w:rsidR="00BA4A02" w:rsidRPr="006E260F" w:rsidRDefault="00BA4A02" w:rsidP="00BA4A02">
            <w:pPr>
              <w:jc w:val="center"/>
              <w:rPr>
                <w:sz w:val="25"/>
                <w:szCs w:val="25"/>
              </w:rPr>
            </w:pPr>
            <w:r w:rsidRPr="006E260F">
              <w:rPr>
                <w:sz w:val="25"/>
                <w:szCs w:val="25"/>
              </w:rPr>
              <w:t>08</w:t>
            </w:r>
          </w:p>
        </w:tc>
        <w:tc>
          <w:tcPr>
            <w:tcW w:w="567" w:type="dxa"/>
            <w:shd w:val="clear" w:color="000000" w:fill="FFFFFF"/>
            <w:noWrap/>
            <w:vAlign w:val="center"/>
            <w:hideMark/>
          </w:tcPr>
          <w:p w14:paraId="32C8577A" w14:textId="77777777" w:rsidR="00BA4A02" w:rsidRPr="006E260F" w:rsidRDefault="00BA4A02" w:rsidP="00BA4A02">
            <w:pPr>
              <w:jc w:val="center"/>
              <w:rPr>
                <w:sz w:val="25"/>
                <w:szCs w:val="25"/>
              </w:rPr>
            </w:pPr>
            <w:r w:rsidRPr="006E260F">
              <w:rPr>
                <w:sz w:val="25"/>
                <w:szCs w:val="25"/>
              </w:rPr>
              <w:t>01</w:t>
            </w:r>
          </w:p>
        </w:tc>
        <w:tc>
          <w:tcPr>
            <w:tcW w:w="1701" w:type="dxa"/>
            <w:shd w:val="clear" w:color="000000" w:fill="FFFFFF"/>
            <w:noWrap/>
            <w:vAlign w:val="center"/>
            <w:hideMark/>
          </w:tcPr>
          <w:p w14:paraId="4AD0C04E" w14:textId="77777777" w:rsidR="00BA4A02" w:rsidRPr="006E260F" w:rsidRDefault="00BA4A02" w:rsidP="00BA4A02">
            <w:pPr>
              <w:jc w:val="center"/>
              <w:rPr>
                <w:sz w:val="25"/>
                <w:szCs w:val="25"/>
              </w:rPr>
            </w:pPr>
            <w:r w:rsidRPr="006E260F">
              <w:rPr>
                <w:sz w:val="25"/>
                <w:szCs w:val="25"/>
              </w:rPr>
              <w:t>08 3 01 44090</w:t>
            </w:r>
          </w:p>
        </w:tc>
        <w:tc>
          <w:tcPr>
            <w:tcW w:w="708" w:type="dxa"/>
            <w:shd w:val="clear" w:color="000000" w:fill="FFFFFF"/>
            <w:noWrap/>
            <w:vAlign w:val="center"/>
            <w:hideMark/>
          </w:tcPr>
          <w:p w14:paraId="456E5A22" w14:textId="77777777" w:rsidR="00BA4A02" w:rsidRPr="006E260F" w:rsidRDefault="00BA4A02" w:rsidP="00BA4A02">
            <w:pPr>
              <w:jc w:val="center"/>
              <w:rPr>
                <w:sz w:val="25"/>
                <w:szCs w:val="25"/>
              </w:rPr>
            </w:pPr>
            <w:r w:rsidRPr="006E260F">
              <w:rPr>
                <w:sz w:val="25"/>
                <w:szCs w:val="25"/>
              </w:rPr>
              <w:t>600</w:t>
            </w:r>
          </w:p>
        </w:tc>
        <w:tc>
          <w:tcPr>
            <w:tcW w:w="1418" w:type="dxa"/>
            <w:shd w:val="clear" w:color="000000" w:fill="FFFFFF"/>
            <w:noWrap/>
            <w:vAlign w:val="center"/>
            <w:hideMark/>
          </w:tcPr>
          <w:p w14:paraId="3584B679" w14:textId="77777777" w:rsidR="00BA4A02" w:rsidRPr="006E260F" w:rsidRDefault="00BA4A02" w:rsidP="00BA4A02">
            <w:pPr>
              <w:jc w:val="center"/>
              <w:rPr>
                <w:sz w:val="25"/>
                <w:szCs w:val="25"/>
              </w:rPr>
            </w:pPr>
            <w:r w:rsidRPr="006E260F">
              <w:rPr>
                <w:sz w:val="25"/>
                <w:szCs w:val="25"/>
              </w:rPr>
              <w:t xml:space="preserve">117 290,9  </w:t>
            </w:r>
          </w:p>
        </w:tc>
        <w:tc>
          <w:tcPr>
            <w:tcW w:w="1417" w:type="dxa"/>
            <w:shd w:val="clear" w:color="000000" w:fill="FFFFFF"/>
            <w:noWrap/>
            <w:vAlign w:val="center"/>
            <w:hideMark/>
          </w:tcPr>
          <w:p w14:paraId="3F591DEB" w14:textId="77777777" w:rsidR="00BA4A02" w:rsidRPr="006E260F" w:rsidRDefault="00BA4A02" w:rsidP="00BA4A02">
            <w:pPr>
              <w:jc w:val="center"/>
              <w:rPr>
                <w:sz w:val="25"/>
                <w:szCs w:val="25"/>
              </w:rPr>
            </w:pPr>
            <w:r w:rsidRPr="006E260F">
              <w:rPr>
                <w:sz w:val="25"/>
                <w:szCs w:val="25"/>
              </w:rPr>
              <w:t xml:space="preserve">117 500,8  </w:t>
            </w:r>
          </w:p>
        </w:tc>
      </w:tr>
      <w:tr w:rsidR="00BA4A02" w:rsidRPr="006E260F" w14:paraId="18EDFB6F" w14:textId="77777777" w:rsidTr="00AA40EC">
        <w:trPr>
          <w:trHeight w:val="675"/>
        </w:trPr>
        <w:tc>
          <w:tcPr>
            <w:tcW w:w="4140" w:type="dxa"/>
            <w:shd w:val="clear" w:color="000000" w:fill="FFFFFF"/>
            <w:hideMark/>
          </w:tcPr>
          <w:p w14:paraId="472A2A08" w14:textId="24A019A5" w:rsidR="00BA4A02" w:rsidRPr="006E260F" w:rsidRDefault="00EA6E95" w:rsidP="00BA4A02">
            <w:pPr>
              <w:rPr>
                <w:sz w:val="27"/>
                <w:szCs w:val="27"/>
              </w:rPr>
            </w:pPr>
            <w:r w:rsidRPr="006E260F">
              <w:rPr>
                <w:sz w:val="27"/>
                <w:szCs w:val="27"/>
              </w:rPr>
              <w:t>«</w:t>
            </w:r>
            <w:r w:rsidR="00BA4A02" w:rsidRPr="006E260F">
              <w:rPr>
                <w:sz w:val="27"/>
                <w:szCs w:val="27"/>
              </w:rPr>
              <w:t>Клуб, концерт оешмаларын һәм башкару сәнгатен үстерү</w:t>
            </w:r>
            <w:r w:rsidRPr="006E260F">
              <w:rPr>
                <w:sz w:val="27"/>
                <w:szCs w:val="27"/>
              </w:rPr>
              <w:t>»</w:t>
            </w:r>
            <w:r w:rsidR="00BA4A02" w:rsidRPr="006E260F">
              <w:rPr>
                <w:sz w:val="27"/>
                <w:szCs w:val="27"/>
              </w:rPr>
              <w:t xml:space="preserve"> төп чарасы</w:t>
            </w:r>
          </w:p>
        </w:tc>
        <w:tc>
          <w:tcPr>
            <w:tcW w:w="567" w:type="dxa"/>
            <w:shd w:val="clear" w:color="000000" w:fill="FFFFFF"/>
            <w:noWrap/>
            <w:vAlign w:val="center"/>
            <w:hideMark/>
          </w:tcPr>
          <w:p w14:paraId="379B57BD" w14:textId="77777777" w:rsidR="00BA4A02" w:rsidRPr="006E260F" w:rsidRDefault="00BA4A02" w:rsidP="00BA4A02">
            <w:pPr>
              <w:jc w:val="center"/>
              <w:rPr>
                <w:sz w:val="25"/>
                <w:szCs w:val="25"/>
              </w:rPr>
            </w:pPr>
            <w:r w:rsidRPr="006E260F">
              <w:rPr>
                <w:sz w:val="25"/>
                <w:szCs w:val="25"/>
              </w:rPr>
              <w:t>08</w:t>
            </w:r>
          </w:p>
        </w:tc>
        <w:tc>
          <w:tcPr>
            <w:tcW w:w="567" w:type="dxa"/>
            <w:shd w:val="clear" w:color="000000" w:fill="FFFFFF"/>
            <w:noWrap/>
            <w:vAlign w:val="center"/>
            <w:hideMark/>
          </w:tcPr>
          <w:p w14:paraId="5D81B78A" w14:textId="77777777" w:rsidR="00BA4A02" w:rsidRPr="006E260F" w:rsidRDefault="00BA4A02" w:rsidP="00BA4A02">
            <w:pPr>
              <w:jc w:val="center"/>
              <w:rPr>
                <w:sz w:val="25"/>
                <w:szCs w:val="25"/>
              </w:rPr>
            </w:pPr>
            <w:r w:rsidRPr="006E260F">
              <w:rPr>
                <w:sz w:val="25"/>
                <w:szCs w:val="25"/>
              </w:rPr>
              <w:t>01</w:t>
            </w:r>
          </w:p>
        </w:tc>
        <w:tc>
          <w:tcPr>
            <w:tcW w:w="1701" w:type="dxa"/>
            <w:shd w:val="clear" w:color="000000" w:fill="FFFFFF"/>
            <w:noWrap/>
            <w:vAlign w:val="center"/>
            <w:hideMark/>
          </w:tcPr>
          <w:p w14:paraId="546B06B8" w14:textId="77777777" w:rsidR="00BA4A02" w:rsidRPr="006E260F" w:rsidRDefault="00BA4A02" w:rsidP="00BA4A02">
            <w:pPr>
              <w:jc w:val="center"/>
              <w:rPr>
                <w:sz w:val="25"/>
                <w:szCs w:val="25"/>
              </w:rPr>
            </w:pPr>
            <w:r w:rsidRPr="006E260F">
              <w:rPr>
                <w:sz w:val="25"/>
                <w:szCs w:val="25"/>
              </w:rPr>
              <w:t>08 4 01 00000</w:t>
            </w:r>
          </w:p>
        </w:tc>
        <w:tc>
          <w:tcPr>
            <w:tcW w:w="708" w:type="dxa"/>
            <w:shd w:val="clear" w:color="000000" w:fill="FFFFFF"/>
            <w:noWrap/>
            <w:vAlign w:val="center"/>
            <w:hideMark/>
          </w:tcPr>
          <w:p w14:paraId="28ED95AA" w14:textId="77777777" w:rsidR="00BA4A02" w:rsidRPr="006E260F" w:rsidRDefault="00BA4A02" w:rsidP="00BA4A02">
            <w:pPr>
              <w:jc w:val="center"/>
              <w:rPr>
                <w:sz w:val="25"/>
                <w:szCs w:val="25"/>
              </w:rPr>
            </w:pPr>
            <w:r w:rsidRPr="006E260F">
              <w:rPr>
                <w:sz w:val="25"/>
                <w:szCs w:val="25"/>
              </w:rPr>
              <w:t> </w:t>
            </w:r>
          </w:p>
        </w:tc>
        <w:tc>
          <w:tcPr>
            <w:tcW w:w="1418" w:type="dxa"/>
            <w:shd w:val="clear" w:color="000000" w:fill="FFFFFF"/>
            <w:noWrap/>
            <w:vAlign w:val="center"/>
            <w:hideMark/>
          </w:tcPr>
          <w:p w14:paraId="3D9365E9" w14:textId="77777777" w:rsidR="00BA4A02" w:rsidRPr="006E260F" w:rsidRDefault="00BA4A02" w:rsidP="00BA4A02">
            <w:pPr>
              <w:jc w:val="center"/>
              <w:rPr>
                <w:sz w:val="25"/>
                <w:szCs w:val="25"/>
              </w:rPr>
            </w:pPr>
            <w:r w:rsidRPr="006E260F">
              <w:rPr>
                <w:sz w:val="25"/>
                <w:szCs w:val="25"/>
              </w:rPr>
              <w:t xml:space="preserve">197 812,2  </w:t>
            </w:r>
          </w:p>
        </w:tc>
        <w:tc>
          <w:tcPr>
            <w:tcW w:w="1417" w:type="dxa"/>
            <w:shd w:val="clear" w:color="000000" w:fill="FFFFFF"/>
            <w:noWrap/>
            <w:vAlign w:val="center"/>
            <w:hideMark/>
          </w:tcPr>
          <w:p w14:paraId="5AB97C9A" w14:textId="77777777" w:rsidR="00BA4A02" w:rsidRPr="006E260F" w:rsidRDefault="00BA4A02" w:rsidP="00BA4A02">
            <w:pPr>
              <w:jc w:val="center"/>
              <w:rPr>
                <w:sz w:val="25"/>
                <w:szCs w:val="25"/>
              </w:rPr>
            </w:pPr>
            <w:r w:rsidRPr="006E260F">
              <w:rPr>
                <w:sz w:val="25"/>
                <w:szCs w:val="25"/>
              </w:rPr>
              <w:t xml:space="preserve">203 195,9  </w:t>
            </w:r>
          </w:p>
        </w:tc>
      </w:tr>
      <w:tr w:rsidR="00BA4A02" w:rsidRPr="006E260F" w14:paraId="74B9765D" w14:textId="77777777" w:rsidTr="00AA40EC">
        <w:trPr>
          <w:trHeight w:val="60"/>
        </w:trPr>
        <w:tc>
          <w:tcPr>
            <w:tcW w:w="4140" w:type="dxa"/>
            <w:shd w:val="clear" w:color="000000" w:fill="FFFFFF"/>
            <w:hideMark/>
          </w:tcPr>
          <w:p w14:paraId="7CD3A2D8" w14:textId="29D0FAA9" w:rsidR="00BA4A02" w:rsidRPr="006E260F" w:rsidRDefault="00BA4A02" w:rsidP="00BA4A02">
            <w:pPr>
              <w:rPr>
                <w:sz w:val="27"/>
                <w:szCs w:val="27"/>
              </w:rPr>
            </w:pPr>
            <w:r w:rsidRPr="006E260F">
              <w:rPr>
                <w:sz w:val="27"/>
                <w:szCs w:val="27"/>
              </w:rPr>
              <w:t>Клублар һәм мәдәни-ял итү үзәкләре эшчәнлеген тәэмин итү</w:t>
            </w:r>
          </w:p>
        </w:tc>
        <w:tc>
          <w:tcPr>
            <w:tcW w:w="567" w:type="dxa"/>
            <w:shd w:val="clear" w:color="000000" w:fill="FFFFFF"/>
            <w:noWrap/>
            <w:vAlign w:val="center"/>
            <w:hideMark/>
          </w:tcPr>
          <w:p w14:paraId="5E1B2A49" w14:textId="77777777" w:rsidR="00BA4A02" w:rsidRPr="006E260F" w:rsidRDefault="00BA4A02" w:rsidP="00BA4A02">
            <w:pPr>
              <w:jc w:val="center"/>
              <w:rPr>
                <w:sz w:val="25"/>
                <w:szCs w:val="25"/>
              </w:rPr>
            </w:pPr>
            <w:r w:rsidRPr="006E260F">
              <w:rPr>
                <w:sz w:val="25"/>
                <w:szCs w:val="25"/>
              </w:rPr>
              <w:t>08</w:t>
            </w:r>
          </w:p>
        </w:tc>
        <w:tc>
          <w:tcPr>
            <w:tcW w:w="567" w:type="dxa"/>
            <w:shd w:val="clear" w:color="000000" w:fill="FFFFFF"/>
            <w:noWrap/>
            <w:vAlign w:val="center"/>
            <w:hideMark/>
          </w:tcPr>
          <w:p w14:paraId="53320910" w14:textId="77777777" w:rsidR="00BA4A02" w:rsidRPr="006E260F" w:rsidRDefault="00BA4A02" w:rsidP="00BA4A02">
            <w:pPr>
              <w:jc w:val="center"/>
              <w:rPr>
                <w:sz w:val="25"/>
                <w:szCs w:val="25"/>
              </w:rPr>
            </w:pPr>
            <w:r w:rsidRPr="006E260F">
              <w:rPr>
                <w:sz w:val="25"/>
                <w:szCs w:val="25"/>
              </w:rPr>
              <w:t>01</w:t>
            </w:r>
          </w:p>
        </w:tc>
        <w:tc>
          <w:tcPr>
            <w:tcW w:w="1701" w:type="dxa"/>
            <w:shd w:val="clear" w:color="000000" w:fill="FFFFFF"/>
            <w:noWrap/>
            <w:vAlign w:val="center"/>
            <w:hideMark/>
          </w:tcPr>
          <w:p w14:paraId="41927CC9" w14:textId="77777777" w:rsidR="00BA4A02" w:rsidRPr="006E260F" w:rsidRDefault="00BA4A02" w:rsidP="00BA4A02">
            <w:pPr>
              <w:jc w:val="center"/>
              <w:rPr>
                <w:sz w:val="25"/>
                <w:szCs w:val="25"/>
              </w:rPr>
            </w:pPr>
            <w:r w:rsidRPr="006E260F">
              <w:rPr>
                <w:sz w:val="25"/>
                <w:szCs w:val="25"/>
              </w:rPr>
              <w:t>08 4 01 44091</w:t>
            </w:r>
          </w:p>
        </w:tc>
        <w:tc>
          <w:tcPr>
            <w:tcW w:w="708" w:type="dxa"/>
            <w:shd w:val="clear" w:color="000000" w:fill="FFFFFF"/>
            <w:noWrap/>
            <w:vAlign w:val="center"/>
            <w:hideMark/>
          </w:tcPr>
          <w:p w14:paraId="2BC9F9EC" w14:textId="77777777" w:rsidR="00BA4A02" w:rsidRPr="006E260F" w:rsidRDefault="00BA4A02" w:rsidP="00BA4A02">
            <w:pPr>
              <w:jc w:val="center"/>
              <w:rPr>
                <w:sz w:val="25"/>
                <w:szCs w:val="25"/>
              </w:rPr>
            </w:pPr>
            <w:r w:rsidRPr="006E260F">
              <w:rPr>
                <w:sz w:val="25"/>
                <w:szCs w:val="25"/>
              </w:rPr>
              <w:t> </w:t>
            </w:r>
          </w:p>
        </w:tc>
        <w:tc>
          <w:tcPr>
            <w:tcW w:w="1418" w:type="dxa"/>
            <w:shd w:val="clear" w:color="000000" w:fill="FFFFFF"/>
            <w:noWrap/>
            <w:vAlign w:val="center"/>
            <w:hideMark/>
          </w:tcPr>
          <w:p w14:paraId="7E859079" w14:textId="77777777" w:rsidR="00BA4A02" w:rsidRPr="006E260F" w:rsidRDefault="00BA4A02" w:rsidP="00BA4A02">
            <w:pPr>
              <w:jc w:val="center"/>
              <w:rPr>
                <w:sz w:val="25"/>
                <w:szCs w:val="25"/>
              </w:rPr>
            </w:pPr>
            <w:r w:rsidRPr="006E260F">
              <w:rPr>
                <w:sz w:val="25"/>
                <w:szCs w:val="25"/>
              </w:rPr>
              <w:t xml:space="preserve">100 585,6  </w:t>
            </w:r>
          </w:p>
        </w:tc>
        <w:tc>
          <w:tcPr>
            <w:tcW w:w="1417" w:type="dxa"/>
            <w:shd w:val="clear" w:color="000000" w:fill="FFFFFF"/>
            <w:noWrap/>
            <w:vAlign w:val="center"/>
            <w:hideMark/>
          </w:tcPr>
          <w:p w14:paraId="65046592" w14:textId="77777777" w:rsidR="00BA4A02" w:rsidRPr="006E260F" w:rsidRDefault="00BA4A02" w:rsidP="00BA4A02">
            <w:pPr>
              <w:jc w:val="center"/>
              <w:rPr>
                <w:sz w:val="25"/>
                <w:szCs w:val="25"/>
              </w:rPr>
            </w:pPr>
            <w:r w:rsidRPr="006E260F">
              <w:rPr>
                <w:sz w:val="25"/>
                <w:szCs w:val="25"/>
              </w:rPr>
              <w:t xml:space="preserve">100 910,3  </w:t>
            </w:r>
          </w:p>
        </w:tc>
      </w:tr>
      <w:tr w:rsidR="00BA4A02" w:rsidRPr="006E260F" w14:paraId="52DDA115" w14:textId="77777777" w:rsidTr="00AA40EC">
        <w:trPr>
          <w:trHeight w:val="795"/>
        </w:trPr>
        <w:tc>
          <w:tcPr>
            <w:tcW w:w="4140" w:type="dxa"/>
            <w:shd w:val="clear" w:color="000000" w:fill="FFFFFF"/>
            <w:hideMark/>
          </w:tcPr>
          <w:p w14:paraId="09FED64F" w14:textId="4628D3E4" w:rsidR="00BA4A02" w:rsidRPr="006E260F" w:rsidRDefault="00BA4A02" w:rsidP="00BA4A02">
            <w:pPr>
              <w:rPr>
                <w:sz w:val="27"/>
                <w:szCs w:val="27"/>
              </w:rPr>
            </w:pPr>
            <w:r w:rsidRPr="006E260F">
              <w:rPr>
                <w:sz w:val="27"/>
                <w:szCs w:val="27"/>
              </w:rPr>
              <w:lastRenderedPageBreak/>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10704661" w14:textId="77777777" w:rsidR="00BA4A02" w:rsidRPr="006E260F" w:rsidRDefault="00BA4A02" w:rsidP="00BA4A02">
            <w:pPr>
              <w:jc w:val="center"/>
              <w:rPr>
                <w:sz w:val="25"/>
                <w:szCs w:val="25"/>
              </w:rPr>
            </w:pPr>
            <w:r w:rsidRPr="006E260F">
              <w:rPr>
                <w:sz w:val="25"/>
                <w:szCs w:val="25"/>
              </w:rPr>
              <w:t>08</w:t>
            </w:r>
          </w:p>
        </w:tc>
        <w:tc>
          <w:tcPr>
            <w:tcW w:w="567" w:type="dxa"/>
            <w:shd w:val="clear" w:color="000000" w:fill="FFFFFF"/>
            <w:noWrap/>
            <w:vAlign w:val="center"/>
            <w:hideMark/>
          </w:tcPr>
          <w:p w14:paraId="3E48BB20" w14:textId="77777777" w:rsidR="00BA4A02" w:rsidRPr="006E260F" w:rsidRDefault="00BA4A02" w:rsidP="00BA4A02">
            <w:pPr>
              <w:jc w:val="center"/>
              <w:rPr>
                <w:sz w:val="25"/>
                <w:szCs w:val="25"/>
              </w:rPr>
            </w:pPr>
            <w:r w:rsidRPr="006E260F">
              <w:rPr>
                <w:sz w:val="25"/>
                <w:szCs w:val="25"/>
              </w:rPr>
              <w:t>01</w:t>
            </w:r>
          </w:p>
        </w:tc>
        <w:tc>
          <w:tcPr>
            <w:tcW w:w="1701" w:type="dxa"/>
            <w:shd w:val="clear" w:color="000000" w:fill="FFFFFF"/>
            <w:noWrap/>
            <w:vAlign w:val="center"/>
            <w:hideMark/>
          </w:tcPr>
          <w:p w14:paraId="073F83D5" w14:textId="77777777" w:rsidR="00BA4A02" w:rsidRPr="006E260F" w:rsidRDefault="00BA4A02" w:rsidP="00BA4A02">
            <w:pPr>
              <w:jc w:val="center"/>
              <w:rPr>
                <w:sz w:val="25"/>
                <w:szCs w:val="25"/>
              </w:rPr>
            </w:pPr>
            <w:r w:rsidRPr="006E260F">
              <w:rPr>
                <w:sz w:val="25"/>
                <w:szCs w:val="25"/>
              </w:rPr>
              <w:t>08 4 01 44091</w:t>
            </w:r>
          </w:p>
        </w:tc>
        <w:tc>
          <w:tcPr>
            <w:tcW w:w="708" w:type="dxa"/>
            <w:shd w:val="clear" w:color="000000" w:fill="FFFFFF"/>
            <w:noWrap/>
            <w:vAlign w:val="center"/>
            <w:hideMark/>
          </w:tcPr>
          <w:p w14:paraId="2AB1479D" w14:textId="77777777" w:rsidR="00BA4A02" w:rsidRPr="006E260F" w:rsidRDefault="00BA4A02" w:rsidP="00BA4A02">
            <w:pPr>
              <w:jc w:val="center"/>
              <w:rPr>
                <w:sz w:val="25"/>
                <w:szCs w:val="25"/>
              </w:rPr>
            </w:pPr>
            <w:r w:rsidRPr="006E260F">
              <w:rPr>
                <w:sz w:val="25"/>
                <w:szCs w:val="25"/>
              </w:rPr>
              <w:t>600</w:t>
            </w:r>
          </w:p>
        </w:tc>
        <w:tc>
          <w:tcPr>
            <w:tcW w:w="1418" w:type="dxa"/>
            <w:shd w:val="clear" w:color="000000" w:fill="FFFFFF"/>
            <w:noWrap/>
            <w:vAlign w:val="center"/>
            <w:hideMark/>
          </w:tcPr>
          <w:p w14:paraId="6E152594" w14:textId="77777777" w:rsidR="00BA4A02" w:rsidRPr="006E260F" w:rsidRDefault="00BA4A02" w:rsidP="00BA4A02">
            <w:pPr>
              <w:jc w:val="center"/>
              <w:rPr>
                <w:sz w:val="25"/>
                <w:szCs w:val="25"/>
              </w:rPr>
            </w:pPr>
            <w:r w:rsidRPr="006E260F">
              <w:rPr>
                <w:sz w:val="25"/>
                <w:szCs w:val="25"/>
              </w:rPr>
              <w:t xml:space="preserve">100 585,6  </w:t>
            </w:r>
          </w:p>
        </w:tc>
        <w:tc>
          <w:tcPr>
            <w:tcW w:w="1417" w:type="dxa"/>
            <w:shd w:val="clear" w:color="000000" w:fill="FFFFFF"/>
            <w:noWrap/>
            <w:vAlign w:val="center"/>
            <w:hideMark/>
          </w:tcPr>
          <w:p w14:paraId="3C4F8CE9" w14:textId="77777777" w:rsidR="00BA4A02" w:rsidRPr="006E260F" w:rsidRDefault="00BA4A02" w:rsidP="00BA4A02">
            <w:pPr>
              <w:jc w:val="center"/>
              <w:rPr>
                <w:sz w:val="25"/>
                <w:szCs w:val="25"/>
              </w:rPr>
            </w:pPr>
            <w:r w:rsidRPr="006E260F">
              <w:rPr>
                <w:sz w:val="25"/>
                <w:szCs w:val="25"/>
              </w:rPr>
              <w:t xml:space="preserve">100 910,3  </w:t>
            </w:r>
          </w:p>
        </w:tc>
      </w:tr>
      <w:tr w:rsidR="00BA4A02" w:rsidRPr="006E260F" w14:paraId="1CD880CB" w14:textId="77777777" w:rsidTr="00113978">
        <w:trPr>
          <w:trHeight w:val="600"/>
        </w:trPr>
        <w:tc>
          <w:tcPr>
            <w:tcW w:w="4140" w:type="dxa"/>
            <w:shd w:val="clear" w:color="000000" w:fill="FFFFFF"/>
            <w:hideMark/>
          </w:tcPr>
          <w:p w14:paraId="1B7985B0" w14:textId="1DA1A58B" w:rsidR="00BA4A02" w:rsidRPr="006E260F" w:rsidRDefault="00BA4A02" w:rsidP="00BA4A02">
            <w:pPr>
              <w:rPr>
                <w:sz w:val="27"/>
                <w:szCs w:val="27"/>
              </w:rPr>
            </w:pPr>
            <w:r w:rsidRPr="006E260F">
              <w:rPr>
                <w:sz w:val="27"/>
                <w:szCs w:val="27"/>
              </w:rPr>
              <w:t>Концерт оешмалары эшчәнлеген тәэмин итү</w:t>
            </w:r>
          </w:p>
        </w:tc>
        <w:tc>
          <w:tcPr>
            <w:tcW w:w="567" w:type="dxa"/>
            <w:shd w:val="clear" w:color="000000" w:fill="FFFFFF"/>
            <w:noWrap/>
            <w:vAlign w:val="center"/>
            <w:hideMark/>
          </w:tcPr>
          <w:p w14:paraId="200A695C" w14:textId="77777777" w:rsidR="00BA4A02" w:rsidRPr="006E260F" w:rsidRDefault="00BA4A02" w:rsidP="00BA4A02">
            <w:pPr>
              <w:jc w:val="center"/>
              <w:rPr>
                <w:sz w:val="25"/>
                <w:szCs w:val="25"/>
              </w:rPr>
            </w:pPr>
            <w:r w:rsidRPr="006E260F">
              <w:rPr>
                <w:sz w:val="25"/>
                <w:szCs w:val="25"/>
              </w:rPr>
              <w:t>08</w:t>
            </w:r>
          </w:p>
        </w:tc>
        <w:tc>
          <w:tcPr>
            <w:tcW w:w="567" w:type="dxa"/>
            <w:shd w:val="clear" w:color="000000" w:fill="FFFFFF"/>
            <w:noWrap/>
            <w:vAlign w:val="center"/>
            <w:hideMark/>
          </w:tcPr>
          <w:p w14:paraId="4A78BFA5" w14:textId="77777777" w:rsidR="00BA4A02" w:rsidRPr="006E260F" w:rsidRDefault="00BA4A02" w:rsidP="00BA4A02">
            <w:pPr>
              <w:jc w:val="center"/>
              <w:rPr>
                <w:sz w:val="25"/>
                <w:szCs w:val="25"/>
              </w:rPr>
            </w:pPr>
            <w:r w:rsidRPr="006E260F">
              <w:rPr>
                <w:sz w:val="25"/>
                <w:szCs w:val="25"/>
              </w:rPr>
              <w:t>01</w:t>
            </w:r>
          </w:p>
        </w:tc>
        <w:tc>
          <w:tcPr>
            <w:tcW w:w="1701" w:type="dxa"/>
            <w:shd w:val="clear" w:color="000000" w:fill="FFFFFF"/>
            <w:noWrap/>
            <w:vAlign w:val="center"/>
            <w:hideMark/>
          </w:tcPr>
          <w:p w14:paraId="155CF2E3" w14:textId="77777777" w:rsidR="00BA4A02" w:rsidRPr="006E260F" w:rsidRDefault="00BA4A02" w:rsidP="00BA4A02">
            <w:pPr>
              <w:jc w:val="center"/>
              <w:rPr>
                <w:sz w:val="25"/>
                <w:szCs w:val="25"/>
              </w:rPr>
            </w:pPr>
            <w:r w:rsidRPr="006E260F">
              <w:rPr>
                <w:sz w:val="25"/>
                <w:szCs w:val="25"/>
              </w:rPr>
              <w:t>08 4 01 44092</w:t>
            </w:r>
          </w:p>
        </w:tc>
        <w:tc>
          <w:tcPr>
            <w:tcW w:w="708" w:type="dxa"/>
            <w:shd w:val="clear" w:color="000000" w:fill="FFFFFF"/>
            <w:noWrap/>
            <w:vAlign w:val="center"/>
            <w:hideMark/>
          </w:tcPr>
          <w:p w14:paraId="29DEAF0E" w14:textId="77777777" w:rsidR="00BA4A02" w:rsidRPr="006E260F" w:rsidRDefault="00BA4A02" w:rsidP="00BA4A02">
            <w:pPr>
              <w:jc w:val="center"/>
              <w:rPr>
                <w:sz w:val="25"/>
                <w:szCs w:val="25"/>
              </w:rPr>
            </w:pPr>
            <w:r w:rsidRPr="006E260F">
              <w:rPr>
                <w:sz w:val="25"/>
                <w:szCs w:val="25"/>
              </w:rPr>
              <w:t> </w:t>
            </w:r>
          </w:p>
        </w:tc>
        <w:tc>
          <w:tcPr>
            <w:tcW w:w="1418" w:type="dxa"/>
            <w:shd w:val="clear" w:color="000000" w:fill="FFFFFF"/>
            <w:noWrap/>
            <w:vAlign w:val="center"/>
            <w:hideMark/>
          </w:tcPr>
          <w:p w14:paraId="5EEE7597" w14:textId="77777777" w:rsidR="00BA4A02" w:rsidRPr="006E260F" w:rsidRDefault="00BA4A02" w:rsidP="00BA4A02">
            <w:pPr>
              <w:jc w:val="center"/>
              <w:rPr>
                <w:sz w:val="25"/>
                <w:szCs w:val="25"/>
              </w:rPr>
            </w:pPr>
            <w:r w:rsidRPr="006E260F">
              <w:rPr>
                <w:sz w:val="25"/>
                <w:szCs w:val="25"/>
              </w:rPr>
              <w:t xml:space="preserve">97 226,6  </w:t>
            </w:r>
          </w:p>
        </w:tc>
        <w:tc>
          <w:tcPr>
            <w:tcW w:w="1417" w:type="dxa"/>
            <w:shd w:val="clear" w:color="000000" w:fill="FFFFFF"/>
            <w:noWrap/>
            <w:vAlign w:val="center"/>
            <w:hideMark/>
          </w:tcPr>
          <w:p w14:paraId="7D2202F6" w14:textId="77777777" w:rsidR="00BA4A02" w:rsidRPr="006E260F" w:rsidRDefault="00BA4A02" w:rsidP="00BA4A02">
            <w:pPr>
              <w:jc w:val="center"/>
              <w:rPr>
                <w:sz w:val="25"/>
                <w:szCs w:val="25"/>
              </w:rPr>
            </w:pPr>
            <w:r w:rsidRPr="006E260F">
              <w:rPr>
                <w:sz w:val="25"/>
                <w:szCs w:val="25"/>
              </w:rPr>
              <w:t xml:space="preserve">102 285,6  </w:t>
            </w:r>
          </w:p>
        </w:tc>
      </w:tr>
      <w:tr w:rsidR="00BA4A02" w:rsidRPr="006E260F" w14:paraId="0EA611A2" w14:textId="77777777" w:rsidTr="00113978">
        <w:trPr>
          <w:trHeight w:val="630"/>
        </w:trPr>
        <w:tc>
          <w:tcPr>
            <w:tcW w:w="4140" w:type="dxa"/>
            <w:shd w:val="clear" w:color="000000" w:fill="FFFFFF"/>
            <w:hideMark/>
          </w:tcPr>
          <w:p w14:paraId="38D1B51A" w14:textId="29D76F95" w:rsidR="00BA4A02" w:rsidRPr="006E260F" w:rsidRDefault="00BA4A02" w:rsidP="00BA4A02">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601D799D" w14:textId="77777777" w:rsidR="00BA4A02" w:rsidRPr="006E260F" w:rsidRDefault="00BA4A02" w:rsidP="00BA4A02">
            <w:pPr>
              <w:jc w:val="center"/>
              <w:rPr>
                <w:sz w:val="25"/>
                <w:szCs w:val="25"/>
              </w:rPr>
            </w:pPr>
            <w:r w:rsidRPr="006E260F">
              <w:rPr>
                <w:sz w:val="25"/>
                <w:szCs w:val="25"/>
              </w:rPr>
              <w:t>08</w:t>
            </w:r>
          </w:p>
        </w:tc>
        <w:tc>
          <w:tcPr>
            <w:tcW w:w="567" w:type="dxa"/>
            <w:shd w:val="clear" w:color="000000" w:fill="FFFFFF"/>
            <w:noWrap/>
            <w:vAlign w:val="center"/>
            <w:hideMark/>
          </w:tcPr>
          <w:p w14:paraId="65CF6DB3" w14:textId="77777777" w:rsidR="00BA4A02" w:rsidRPr="006E260F" w:rsidRDefault="00BA4A02" w:rsidP="00BA4A02">
            <w:pPr>
              <w:jc w:val="center"/>
              <w:rPr>
                <w:sz w:val="25"/>
                <w:szCs w:val="25"/>
              </w:rPr>
            </w:pPr>
            <w:r w:rsidRPr="006E260F">
              <w:rPr>
                <w:sz w:val="25"/>
                <w:szCs w:val="25"/>
              </w:rPr>
              <w:t>01</w:t>
            </w:r>
          </w:p>
        </w:tc>
        <w:tc>
          <w:tcPr>
            <w:tcW w:w="1701" w:type="dxa"/>
            <w:shd w:val="clear" w:color="000000" w:fill="FFFFFF"/>
            <w:noWrap/>
            <w:vAlign w:val="center"/>
            <w:hideMark/>
          </w:tcPr>
          <w:p w14:paraId="61B05AEB" w14:textId="77777777" w:rsidR="00BA4A02" w:rsidRPr="006E260F" w:rsidRDefault="00BA4A02" w:rsidP="00BA4A02">
            <w:pPr>
              <w:jc w:val="center"/>
              <w:rPr>
                <w:sz w:val="25"/>
                <w:szCs w:val="25"/>
              </w:rPr>
            </w:pPr>
            <w:r w:rsidRPr="006E260F">
              <w:rPr>
                <w:sz w:val="25"/>
                <w:szCs w:val="25"/>
              </w:rPr>
              <w:t>08 4 01 44092</w:t>
            </w:r>
          </w:p>
        </w:tc>
        <w:tc>
          <w:tcPr>
            <w:tcW w:w="708" w:type="dxa"/>
            <w:shd w:val="clear" w:color="000000" w:fill="FFFFFF"/>
            <w:noWrap/>
            <w:vAlign w:val="center"/>
            <w:hideMark/>
          </w:tcPr>
          <w:p w14:paraId="459CE2FB" w14:textId="77777777" w:rsidR="00BA4A02" w:rsidRPr="006E260F" w:rsidRDefault="00BA4A02" w:rsidP="00BA4A02">
            <w:pPr>
              <w:jc w:val="center"/>
              <w:rPr>
                <w:sz w:val="25"/>
                <w:szCs w:val="25"/>
              </w:rPr>
            </w:pPr>
            <w:r w:rsidRPr="006E260F">
              <w:rPr>
                <w:sz w:val="25"/>
                <w:szCs w:val="25"/>
              </w:rPr>
              <w:t>600</w:t>
            </w:r>
          </w:p>
        </w:tc>
        <w:tc>
          <w:tcPr>
            <w:tcW w:w="1418" w:type="dxa"/>
            <w:shd w:val="clear" w:color="000000" w:fill="FFFFFF"/>
            <w:noWrap/>
            <w:vAlign w:val="center"/>
            <w:hideMark/>
          </w:tcPr>
          <w:p w14:paraId="2EBC8975" w14:textId="77777777" w:rsidR="00BA4A02" w:rsidRPr="006E260F" w:rsidRDefault="00BA4A02" w:rsidP="00BA4A02">
            <w:pPr>
              <w:jc w:val="center"/>
              <w:rPr>
                <w:sz w:val="25"/>
                <w:szCs w:val="25"/>
              </w:rPr>
            </w:pPr>
            <w:r w:rsidRPr="006E260F">
              <w:rPr>
                <w:sz w:val="25"/>
                <w:szCs w:val="25"/>
              </w:rPr>
              <w:t xml:space="preserve">97 226,6  </w:t>
            </w:r>
          </w:p>
        </w:tc>
        <w:tc>
          <w:tcPr>
            <w:tcW w:w="1417" w:type="dxa"/>
            <w:shd w:val="clear" w:color="auto" w:fill="FFFFFF" w:themeFill="background1"/>
            <w:noWrap/>
            <w:vAlign w:val="center"/>
            <w:hideMark/>
          </w:tcPr>
          <w:p w14:paraId="11F211EB" w14:textId="77777777" w:rsidR="00BA4A02" w:rsidRPr="006E260F" w:rsidRDefault="00BA4A02" w:rsidP="00BA4A02">
            <w:pPr>
              <w:jc w:val="center"/>
              <w:rPr>
                <w:sz w:val="25"/>
                <w:szCs w:val="25"/>
              </w:rPr>
            </w:pPr>
            <w:r w:rsidRPr="006E260F">
              <w:rPr>
                <w:sz w:val="25"/>
                <w:szCs w:val="25"/>
              </w:rPr>
              <w:t xml:space="preserve">102 285,6  </w:t>
            </w:r>
          </w:p>
        </w:tc>
      </w:tr>
      <w:tr w:rsidR="00BA4A02" w:rsidRPr="006E260F" w14:paraId="7763D2F9" w14:textId="77777777" w:rsidTr="00AA40EC">
        <w:trPr>
          <w:trHeight w:val="1470"/>
        </w:trPr>
        <w:tc>
          <w:tcPr>
            <w:tcW w:w="4140" w:type="dxa"/>
            <w:shd w:val="clear" w:color="000000" w:fill="FFFFFF"/>
            <w:hideMark/>
          </w:tcPr>
          <w:p w14:paraId="13FF1C3E" w14:textId="7F178AB1" w:rsidR="00BA4A02" w:rsidRPr="006E260F" w:rsidRDefault="00EA6E95" w:rsidP="00BA4A02">
            <w:pPr>
              <w:rPr>
                <w:bCs/>
                <w:sz w:val="27"/>
                <w:szCs w:val="27"/>
              </w:rPr>
            </w:pPr>
            <w:r w:rsidRPr="006E260F">
              <w:rPr>
                <w:sz w:val="27"/>
                <w:szCs w:val="27"/>
              </w:rPr>
              <w:t>«</w:t>
            </w:r>
            <w:r w:rsidR="00BA4A02" w:rsidRPr="006E260F">
              <w:rPr>
                <w:sz w:val="27"/>
                <w:szCs w:val="27"/>
              </w:rPr>
              <w:t>2021-2025 елларга Түбән Кама муниципаль районында хокук бозуларны һәм җинаятьләрне профилактикалау буенча эшчәнлекне оештыру</w:t>
            </w:r>
            <w:r w:rsidRPr="006E260F">
              <w:rPr>
                <w:sz w:val="27"/>
                <w:szCs w:val="27"/>
              </w:rPr>
              <w:t>»</w:t>
            </w:r>
            <w:r w:rsidR="00BA4A02" w:rsidRPr="006E260F">
              <w:rPr>
                <w:sz w:val="27"/>
                <w:szCs w:val="27"/>
              </w:rPr>
              <w:t xml:space="preserve"> муниципаль программасы</w:t>
            </w:r>
          </w:p>
        </w:tc>
        <w:tc>
          <w:tcPr>
            <w:tcW w:w="567" w:type="dxa"/>
            <w:shd w:val="clear" w:color="000000" w:fill="FFFFFF"/>
            <w:noWrap/>
            <w:vAlign w:val="center"/>
            <w:hideMark/>
          </w:tcPr>
          <w:p w14:paraId="3CEB2654" w14:textId="77777777" w:rsidR="00BA4A02" w:rsidRPr="006E260F" w:rsidRDefault="00BA4A02" w:rsidP="00BA4A02">
            <w:pPr>
              <w:jc w:val="center"/>
              <w:rPr>
                <w:bCs/>
                <w:sz w:val="25"/>
                <w:szCs w:val="25"/>
              </w:rPr>
            </w:pPr>
            <w:r w:rsidRPr="006E260F">
              <w:rPr>
                <w:bCs/>
                <w:sz w:val="25"/>
                <w:szCs w:val="25"/>
              </w:rPr>
              <w:t>08</w:t>
            </w:r>
          </w:p>
        </w:tc>
        <w:tc>
          <w:tcPr>
            <w:tcW w:w="567" w:type="dxa"/>
            <w:shd w:val="clear" w:color="000000" w:fill="FFFFFF"/>
            <w:noWrap/>
            <w:vAlign w:val="center"/>
            <w:hideMark/>
          </w:tcPr>
          <w:p w14:paraId="242A3A03" w14:textId="77777777" w:rsidR="00BA4A02" w:rsidRPr="006E260F" w:rsidRDefault="00BA4A02" w:rsidP="00BA4A02">
            <w:pPr>
              <w:jc w:val="center"/>
              <w:rPr>
                <w:bCs/>
                <w:sz w:val="25"/>
                <w:szCs w:val="25"/>
              </w:rPr>
            </w:pPr>
            <w:r w:rsidRPr="006E260F">
              <w:rPr>
                <w:bCs/>
                <w:sz w:val="25"/>
                <w:szCs w:val="25"/>
              </w:rPr>
              <w:t>01</w:t>
            </w:r>
          </w:p>
        </w:tc>
        <w:tc>
          <w:tcPr>
            <w:tcW w:w="1701" w:type="dxa"/>
            <w:shd w:val="clear" w:color="000000" w:fill="FFFFFF"/>
            <w:noWrap/>
            <w:vAlign w:val="center"/>
            <w:hideMark/>
          </w:tcPr>
          <w:p w14:paraId="0300423C" w14:textId="77777777" w:rsidR="00BA4A02" w:rsidRPr="006E260F" w:rsidRDefault="00BA4A02" w:rsidP="00BA4A02">
            <w:pPr>
              <w:jc w:val="center"/>
              <w:rPr>
                <w:bCs/>
                <w:sz w:val="25"/>
                <w:szCs w:val="25"/>
              </w:rPr>
            </w:pPr>
            <w:r w:rsidRPr="006E260F">
              <w:rPr>
                <w:bCs/>
                <w:sz w:val="25"/>
                <w:szCs w:val="25"/>
              </w:rPr>
              <w:t>06 1 01 52203</w:t>
            </w:r>
          </w:p>
        </w:tc>
        <w:tc>
          <w:tcPr>
            <w:tcW w:w="708" w:type="dxa"/>
            <w:shd w:val="clear" w:color="000000" w:fill="FFFFFF"/>
            <w:noWrap/>
            <w:vAlign w:val="center"/>
            <w:hideMark/>
          </w:tcPr>
          <w:p w14:paraId="3BF9B3AA" w14:textId="77777777" w:rsidR="00BA4A02" w:rsidRPr="006E260F" w:rsidRDefault="00BA4A02" w:rsidP="00BA4A02">
            <w:pPr>
              <w:jc w:val="center"/>
              <w:rPr>
                <w:bCs/>
                <w:sz w:val="25"/>
                <w:szCs w:val="25"/>
              </w:rPr>
            </w:pPr>
            <w:r w:rsidRPr="006E260F">
              <w:rPr>
                <w:bCs/>
                <w:sz w:val="25"/>
                <w:szCs w:val="25"/>
              </w:rPr>
              <w:t> </w:t>
            </w:r>
          </w:p>
        </w:tc>
        <w:tc>
          <w:tcPr>
            <w:tcW w:w="1418" w:type="dxa"/>
            <w:shd w:val="clear" w:color="000000" w:fill="FFFFFF"/>
            <w:noWrap/>
            <w:vAlign w:val="center"/>
            <w:hideMark/>
          </w:tcPr>
          <w:p w14:paraId="756E5F9E" w14:textId="77777777" w:rsidR="00BA4A02" w:rsidRPr="006E260F" w:rsidRDefault="00BA4A02" w:rsidP="00BA4A02">
            <w:pPr>
              <w:jc w:val="center"/>
              <w:rPr>
                <w:bCs/>
                <w:sz w:val="25"/>
                <w:szCs w:val="25"/>
              </w:rPr>
            </w:pPr>
            <w:r w:rsidRPr="006E260F">
              <w:rPr>
                <w:bCs/>
                <w:sz w:val="25"/>
                <w:szCs w:val="25"/>
              </w:rPr>
              <w:t xml:space="preserve">4 970,0  </w:t>
            </w:r>
          </w:p>
        </w:tc>
        <w:tc>
          <w:tcPr>
            <w:tcW w:w="1417" w:type="dxa"/>
            <w:shd w:val="clear" w:color="auto" w:fill="FFFFFF" w:themeFill="background1"/>
            <w:noWrap/>
            <w:vAlign w:val="center"/>
            <w:hideMark/>
          </w:tcPr>
          <w:p w14:paraId="26571F98" w14:textId="77777777" w:rsidR="00BA4A02" w:rsidRPr="006E260F" w:rsidRDefault="00BA4A02" w:rsidP="00BA4A02">
            <w:pPr>
              <w:jc w:val="center"/>
              <w:rPr>
                <w:sz w:val="25"/>
                <w:szCs w:val="25"/>
              </w:rPr>
            </w:pPr>
            <w:r w:rsidRPr="006E260F">
              <w:rPr>
                <w:sz w:val="25"/>
                <w:szCs w:val="25"/>
              </w:rPr>
              <w:t> </w:t>
            </w:r>
          </w:p>
        </w:tc>
      </w:tr>
      <w:tr w:rsidR="00BA4A02" w:rsidRPr="006E260F" w14:paraId="2D3A0077" w14:textId="77777777" w:rsidTr="00AA40EC">
        <w:trPr>
          <w:trHeight w:val="720"/>
        </w:trPr>
        <w:tc>
          <w:tcPr>
            <w:tcW w:w="4140" w:type="dxa"/>
            <w:shd w:val="clear" w:color="000000" w:fill="FFFFFF"/>
            <w:hideMark/>
          </w:tcPr>
          <w:p w14:paraId="4BA1829B" w14:textId="3EC4CBBE" w:rsidR="00BA4A02" w:rsidRPr="006E260F" w:rsidRDefault="00BA4A02" w:rsidP="00BA4A02">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0E1C60BC" w14:textId="77777777" w:rsidR="00BA4A02" w:rsidRPr="006E260F" w:rsidRDefault="00BA4A02" w:rsidP="00BA4A02">
            <w:pPr>
              <w:jc w:val="center"/>
              <w:rPr>
                <w:sz w:val="25"/>
                <w:szCs w:val="25"/>
              </w:rPr>
            </w:pPr>
            <w:r w:rsidRPr="006E260F">
              <w:rPr>
                <w:sz w:val="25"/>
                <w:szCs w:val="25"/>
              </w:rPr>
              <w:t>08</w:t>
            </w:r>
          </w:p>
        </w:tc>
        <w:tc>
          <w:tcPr>
            <w:tcW w:w="567" w:type="dxa"/>
            <w:shd w:val="clear" w:color="000000" w:fill="FFFFFF"/>
            <w:noWrap/>
            <w:vAlign w:val="center"/>
            <w:hideMark/>
          </w:tcPr>
          <w:p w14:paraId="71B7B967" w14:textId="77777777" w:rsidR="00BA4A02" w:rsidRPr="006E260F" w:rsidRDefault="00BA4A02" w:rsidP="00BA4A02">
            <w:pPr>
              <w:jc w:val="center"/>
              <w:rPr>
                <w:sz w:val="25"/>
                <w:szCs w:val="25"/>
              </w:rPr>
            </w:pPr>
            <w:r w:rsidRPr="006E260F">
              <w:rPr>
                <w:sz w:val="25"/>
                <w:szCs w:val="25"/>
              </w:rPr>
              <w:t>01</w:t>
            </w:r>
          </w:p>
        </w:tc>
        <w:tc>
          <w:tcPr>
            <w:tcW w:w="1701" w:type="dxa"/>
            <w:shd w:val="clear" w:color="000000" w:fill="FFFFFF"/>
            <w:noWrap/>
            <w:vAlign w:val="center"/>
            <w:hideMark/>
          </w:tcPr>
          <w:p w14:paraId="30508B98" w14:textId="77777777" w:rsidR="00BA4A02" w:rsidRPr="006E260F" w:rsidRDefault="00BA4A02" w:rsidP="00BA4A02">
            <w:pPr>
              <w:jc w:val="center"/>
              <w:rPr>
                <w:sz w:val="25"/>
                <w:szCs w:val="25"/>
              </w:rPr>
            </w:pPr>
            <w:r w:rsidRPr="006E260F">
              <w:rPr>
                <w:sz w:val="25"/>
                <w:szCs w:val="25"/>
              </w:rPr>
              <w:t>06 1 01 52203</w:t>
            </w:r>
          </w:p>
        </w:tc>
        <w:tc>
          <w:tcPr>
            <w:tcW w:w="708" w:type="dxa"/>
            <w:shd w:val="clear" w:color="000000" w:fill="FFFFFF"/>
            <w:noWrap/>
            <w:vAlign w:val="center"/>
            <w:hideMark/>
          </w:tcPr>
          <w:p w14:paraId="1D0824B5" w14:textId="77777777" w:rsidR="00BA4A02" w:rsidRPr="006E260F" w:rsidRDefault="00BA4A02" w:rsidP="00BA4A02">
            <w:pPr>
              <w:jc w:val="center"/>
              <w:rPr>
                <w:sz w:val="25"/>
                <w:szCs w:val="25"/>
              </w:rPr>
            </w:pPr>
            <w:r w:rsidRPr="006E260F">
              <w:rPr>
                <w:sz w:val="25"/>
                <w:szCs w:val="25"/>
              </w:rPr>
              <w:t>600</w:t>
            </w:r>
          </w:p>
        </w:tc>
        <w:tc>
          <w:tcPr>
            <w:tcW w:w="1418" w:type="dxa"/>
            <w:shd w:val="clear" w:color="000000" w:fill="FFFFFF"/>
            <w:noWrap/>
            <w:vAlign w:val="center"/>
            <w:hideMark/>
          </w:tcPr>
          <w:p w14:paraId="5C74E91A" w14:textId="77777777" w:rsidR="00BA4A02" w:rsidRPr="006E260F" w:rsidRDefault="00BA4A02" w:rsidP="00BA4A02">
            <w:pPr>
              <w:jc w:val="center"/>
              <w:rPr>
                <w:sz w:val="25"/>
                <w:szCs w:val="25"/>
              </w:rPr>
            </w:pPr>
            <w:r w:rsidRPr="006E260F">
              <w:rPr>
                <w:sz w:val="25"/>
                <w:szCs w:val="25"/>
              </w:rPr>
              <w:t xml:space="preserve">4 970,0  </w:t>
            </w:r>
          </w:p>
        </w:tc>
        <w:tc>
          <w:tcPr>
            <w:tcW w:w="1417" w:type="dxa"/>
            <w:shd w:val="clear" w:color="000000" w:fill="FFFFFF"/>
            <w:noWrap/>
            <w:vAlign w:val="center"/>
            <w:hideMark/>
          </w:tcPr>
          <w:p w14:paraId="0C1F70E0" w14:textId="77777777" w:rsidR="00BA4A02" w:rsidRPr="006E260F" w:rsidRDefault="00BA4A02" w:rsidP="00BA4A02">
            <w:pPr>
              <w:jc w:val="center"/>
              <w:rPr>
                <w:sz w:val="25"/>
                <w:szCs w:val="25"/>
              </w:rPr>
            </w:pPr>
            <w:r w:rsidRPr="006E260F">
              <w:rPr>
                <w:sz w:val="25"/>
                <w:szCs w:val="25"/>
              </w:rPr>
              <w:t> </w:t>
            </w:r>
          </w:p>
        </w:tc>
      </w:tr>
      <w:tr w:rsidR="00BA4A02" w:rsidRPr="006E260F" w14:paraId="0C1ED431" w14:textId="77777777" w:rsidTr="00AA40EC">
        <w:trPr>
          <w:trHeight w:val="1065"/>
        </w:trPr>
        <w:tc>
          <w:tcPr>
            <w:tcW w:w="4140" w:type="dxa"/>
            <w:shd w:val="clear" w:color="000000" w:fill="FFFFFF"/>
            <w:hideMark/>
          </w:tcPr>
          <w:p w14:paraId="2530ACD3" w14:textId="776C49BC" w:rsidR="00BA4A02" w:rsidRPr="006E260F" w:rsidRDefault="00EA6E95" w:rsidP="00BA4A02">
            <w:pPr>
              <w:rPr>
                <w:bCs/>
                <w:sz w:val="27"/>
                <w:szCs w:val="27"/>
              </w:rPr>
            </w:pPr>
            <w:r w:rsidRPr="006E260F">
              <w:rPr>
                <w:sz w:val="27"/>
                <w:szCs w:val="27"/>
              </w:rPr>
              <w:t>«</w:t>
            </w:r>
            <w:r w:rsidR="00BA4A02" w:rsidRPr="006E260F">
              <w:rPr>
                <w:sz w:val="27"/>
                <w:szCs w:val="27"/>
              </w:rPr>
              <w:t>2015-2025 елларга Түбән Кама муниципаль районының коррупциягә каршы комплекслы программасы</w:t>
            </w:r>
            <w:r w:rsidRPr="006E260F">
              <w:rPr>
                <w:sz w:val="27"/>
                <w:szCs w:val="27"/>
              </w:rPr>
              <w:t>»</w:t>
            </w:r>
          </w:p>
        </w:tc>
        <w:tc>
          <w:tcPr>
            <w:tcW w:w="567" w:type="dxa"/>
            <w:shd w:val="clear" w:color="000000" w:fill="FFFFFF"/>
            <w:noWrap/>
            <w:vAlign w:val="center"/>
            <w:hideMark/>
          </w:tcPr>
          <w:p w14:paraId="5762DB17" w14:textId="77777777" w:rsidR="00BA4A02" w:rsidRPr="006E260F" w:rsidRDefault="00BA4A02" w:rsidP="00BA4A02">
            <w:pPr>
              <w:jc w:val="center"/>
              <w:rPr>
                <w:bCs/>
                <w:sz w:val="25"/>
                <w:szCs w:val="25"/>
              </w:rPr>
            </w:pPr>
            <w:r w:rsidRPr="006E260F">
              <w:rPr>
                <w:bCs/>
                <w:sz w:val="25"/>
                <w:szCs w:val="25"/>
              </w:rPr>
              <w:t>08</w:t>
            </w:r>
          </w:p>
        </w:tc>
        <w:tc>
          <w:tcPr>
            <w:tcW w:w="567" w:type="dxa"/>
            <w:shd w:val="clear" w:color="000000" w:fill="FFFFFF"/>
            <w:noWrap/>
            <w:vAlign w:val="center"/>
            <w:hideMark/>
          </w:tcPr>
          <w:p w14:paraId="067BE34A" w14:textId="77777777" w:rsidR="00BA4A02" w:rsidRPr="006E260F" w:rsidRDefault="00BA4A02" w:rsidP="00BA4A02">
            <w:pPr>
              <w:jc w:val="center"/>
              <w:rPr>
                <w:bCs/>
                <w:sz w:val="25"/>
                <w:szCs w:val="25"/>
              </w:rPr>
            </w:pPr>
            <w:r w:rsidRPr="006E260F">
              <w:rPr>
                <w:bCs/>
                <w:sz w:val="25"/>
                <w:szCs w:val="25"/>
              </w:rPr>
              <w:t>01</w:t>
            </w:r>
          </w:p>
        </w:tc>
        <w:tc>
          <w:tcPr>
            <w:tcW w:w="1701" w:type="dxa"/>
            <w:shd w:val="clear" w:color="000000" w:fill="FFFFFF"/>
            <w:noWrap/>
            <w:vAlign w:val="center"/>
            <w:hideMark/>
          </w:tcPr>
          <w:p w14:paraId="59CB50DE" w14:textId="77777777" w:rsidR="00BA4A02" w:rsidRPr="006E260F" w:rsidRDefault="00BA4A02" w:rsidP="00BA4A02">
            <w:pPr>
              <w:jc w:val="center"/>
              <w:rPr>
                <w:bCs/>
                <w:sz w:val="25"/>
                <w:szCs w:val="25"/>
              </w:rPr>
            </w:pPr>
            <w:r w:rsidRPr="006E260F">
              <w:rPr>
                <w:bCs/>
                <w:sz w:val="25"/>
                <w:szCs w:val="25"/>
              </w:rPr>
              <w:t>27 0 01 52208</w:t>
            </w:r>
          </w:p>
        </w:tc>
        <w:tc>
          <w:tcPr>
            <w:tcW w:w="708" w:type="dxa"/>
            <w:shd w:val="clear" w:color="000000" w:fill="FFFFFF"/>
            <w:noWrap/>
            <w:vAlign w:val="center"/>
            <w:hideMark/>
          </w:tcPr>
          <w:p w14:paraId="67EA3D52" w14:textId="77777777" w:rsidR="00BA4A02" w:rsidRPr="006E260F" w:rsidRDefault="00BA4A02" w:rsidP="00BA4A02">
            <w:pPr>
              <w:jc w:val="center"/>
              <w:rPr>
                <w:bCs/>
                <w:sz w:val="25"/>
                <w:szCs w:val="25"/>
              </w:rPr>
            </w:pPr>
            <w:r w:rsidRPr="006E260F">
              <w:rPr>
                <w:bCs/>
                <w:sz w:val="25"/>
                <w:szCs w:val="25"/>
              </w:rPr>
              <w:t> </w:t>
            </w:r>
          </w:p>
        </w:tc>
        <w:tc>
          <w:tcPr>
            <w:tcW w:w="1418" w:type="dxa"/>
            <w:shd w:val="clear" w:color="000000" w:fill="FFFFFF"/>
            <w:noWrap/>
            <w:vAlign w:val="center"/>
            <w:hideMark/>
          </w:tcPr>
          <w:p w14:paraId="203F697A" w14:textId="77777777" w:rsidR="00BA4A02" w:rsidRPr="006E260F" w:rsidRDefault="00BA4A02" w:rsidP="00BA4A02">
            <w:pPr>
              <w:jc w:val="center"/>
              <w:rPr>
                <w:bCs/>
                <w:sz w:val="25"/>
                <w:szCs w:val="25"/>
              </w:rPr>
            </w:pPr>
            <w:r w:rsidRPr="006E260F">
              <w:rPr>
                <w:bCs/>
                <w:sz w:val="25"/>
                <w:szCs w:val="25"/>
              </w:rPr>
              <w:t xml:space="preserve">100,0  </w:t>
            </w:r>
          </w:p>
        </w:tc>
        <w:tc>
          <w:tcPr>
            <w:tcW w:w="1417" w:type="dxa"/>
            <w:shd w:val="clear" w:color="000000" w:fill="FFFFFF"/>
            <w:noWrap/>
            <w:vAlign w:val="center"/>
            <w:hideMark/>
          </w:tcPr>
          <w:p w14:paraId="3BBE3C5F" w14:textId="77777777" w:rsidR="00BA4A02" w:rsidRPr="006E260F" w:rsidRDefault="00BA4A02" w:rsidP="00BA4A02">
            <w:pPr>
              <w:jc w:val="center"/>
              <w:rPr>
                <w:sz w:val="25"/>
                <w:szCs w:val="25"/>
              </w:rPr>
            </w:pPr>
            <w:r w:rsidRPr="006E260F">
              <w:rPr>
                <w:sz w:val="25"/>
                <w:szCs w:val="25"/>
              </w:rPr>
              <w:t> </w:t>
            </w:r>
          </w:p>
        </w:tc>
      </w:tr>
      <w:tr w:rsidR="00BA4A02" w:rsidRPr="006E260F" w14:paraId="256DD121" w14:textId="77777777" w:rsidTr="00AA40EC">
        <w:trPr>
          <w:trHeight w:val="765"/>
        </w:trPr>
        <w:tc>
          <w:tcPr>
            <w:tcW w:w="4140" w:type="dxa"/>
            <w:shd w:val="clear" w:color="000000" w:fill="FFFFFF"/>
            <w:hideMark/>
          </w:tcPr>
          <w:p w14:paraId="15BF20D0" w14:textId="3E1206AB" w:rsidR="00BA4A02" w:rsidRPr="006E260F" w:rsidRDefault="00BA4A02" w:rsidP="00BA4A02">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605A8A33" w14:textId="77777777" w:rsidR="00BA4A02" w:rsidRPr="006E260F" w:rsidRDefault="00BA4A02" w:rsidP="00BA4A02">
            <w:pPr>
              <w:jc w:val="center"/>
              <w:rPr>
                <w:sz w:val="25"/>
                <w:szCs w:val="25"/>
              </w:rPr>
            </w:pPr>
            <w:r w:rsidRPr="006E260F">
              <w:rPr>
                <w:sz w:val="25"/>
                <w:szCs w:val="25"/>
              </w:rPr>
              <w:t>08</w:t>
            </w:r>
          </w:p>
        </w:tc>
        <w:tc>
          <w:tcPr>
            <w:tcW w:w="567" w:type="dxa"/>
            <w:shd w:val="clear" w:color="000000" w:fill="FFFFFF"/>
            <w:noWrap/>
            <w:vAlign w:val="center"/>
            <w:hideMark/>
          </w:tcPr>
          <w:p w14:paraId="0C74C10A" w14:textId="77777777" w:rsidR="00BA4A02" w:rsidRPr="006E260F" w:rsidRDefault="00BA4A02" w:rsidP="00BA4A02">
            <w:pPr>
              <w:jc w:val="center"/>
              <w:rPr>
                <w:sz w:val="25"/>
                <w:szCs w:val="25"/>
              </w:rPr>
            </w:pPr>
            <w:r w:rsidRPr="006E260F">
              <w:rPr>
                <w:sz w:val="25"/>
                <w:szCs w:val="25"/>
              </w:rPr>
              <w:t>01</w:t>
            </w:r>
          </w:p>
        </w:tc>
        <w:tc>
          <w:tcPr>
            <w:tcW w:w="1701" w:type="dxa"/>
            <w:shd w:val="clear" w:color="000000" w:fill="FFFFFF"/>
            <w:noWrap/>
            <w:vAlign w:val="center"/>
            <w:hideMark/>
          </w:tcPr>
          <w:p w14:paraId="761E4F6E" w14:textId="77777777" w:rsidR="00BA4A02" w:rsidRPr="006E260F" w:rsidRDefault="00BA4A02" w:rsidP="00BA4A02">
            <w:pPr>
              <w:jc w:val="center"/>
              <w:rPr>
                <w:sz w:val="25"/>
                <w:szCs w:val="25"/>
              </w:rPr>
            </w:pPr>
            <w:r w:rsidRPr="006E260F">
              <w:rPr>
                <w:sz w:val="25"/>
                <w:szCs w:val="25"/>
              </w:rPr>
              <w:t>27 0 01 52208</w:t>
            </w:r>
          </w:p>
        </w:tc>
        <w:tc>
          <w:tcPr>
            <w:tcW w:w="708" w:type="dxa"/>
            <w:shd w:val="clear" w:color="000000" w:fill="FFFFFF"/>
            <w:noWrap/>
            <w:vAlign w:val="center"/>
            <w:hideMark/>
          </w:tcPr>
          <w:p w14:paraId="03DA3503" w14:textId="77777777" w:rsidR="00BA4A02" w:rsidRPr="006E260F" w:rsidRDefault="00BA4A02" w:rsidP="00BA4A02">
            <w:pPr>
              <w:jc w:val="center"/>
              <w:rPr>
                <w:sz w:val="25"/>
                <w:szCs w:val="25"/>
              </w:rPr>
            </w:pPr>
            <w:r w:rsidRPr="006E260F">
              <w:rPr>
                <w:sz w:val="25"/>
                <w:szCs w:val="25"/>
              </w:rPr>
              <w:t>600</w:t>
            </w:r>
          </w:p>
        </w:tc>
        <w:tc>
          <w:tcPr>
            <w:tcW w:w="1418" w:type="dxa"/>
            <w:shd w:val="clear" w:color="000000" w:fill="FFFFFF"/>
            <w:noWrap/>
            <w:vAlign w:val="center"/>
            <w:hideMark/>
          </w:tcPr>
          <w:p w14:paraId="653065EA" w14:textId="77777777" w:rsidR="00BA4A02" w:rsidRPr="006E260F" w:rsidRDefault="00BA4A02" w:rsidP="00BA4A02">
            <w:pPr>
              <w:jc w:val="center"/>
              <w:rPr>
                <w:sz w:val="25"/>
                <w:szCs w:val="25"/>
              </w:rPr>
            </w:pPr>
            <w:r w:rsidRPr="006E260F">
              <w:rPr>
                <w:sz w:val="25"/>
                <w:szCs w:val="25"/>
              </w:rPr>
              <w:t xml:space="preserve">100,0  </w:t>
            </w:r>
          </w:p>
        </w:tc>
        <w:tc>
          <w:tcPr>
            <w:tcW w:w="1417" w:type="dxa"/>
            <w:shd w:val="clear" w:color="000000" w:fill="FFFFFF"/>
            <w:noWrap/>
            <w:vAlign w:val="center"/>
            <w:hideMark/>
          </w:tcPr>
          <w:p w14:paraId="0CC2BA32" w14:textId="77777777" w:rsidR="00BA4A02" w:rsidRPr="006E260F" w:rsidRDefault="00BA4A02" w:rsidP="00BA4A02">
            <w:pPr>
              <w:jc w:val="center"/>
              <w:rPr>
                <w:sz w:val="25"/>
                <w:szCs w:val="25"/>
              </w:rPr>
            </w:pPr>
            <w:r w:rsidRPr="006E260F">
              <w:rPr>
                <w:sz w:val="25"/>
                <w:szCs w:val="25"/>
              </w:rPr>
              <w:t> </w:t>
            </w:r>
          </w:p>
        </w:tc>
      </w:tr>
      <w:tr w:rsidR="00BA4A02" w:rsidRPr="006E260F" w14:paraId="133C5101" w14:textId="77777777" w:rsidTr="00AA40EC">
        <w:trPr>
          <w:trHeight w:val="1395"/>
        </w:trPr>
        <w:tc>
          <w:tcPr>
            <w:tcW w:w="4140" w:type="dxa"/>
            <w:shd w:val="clear" w:color="000000" w:fill="FFFFFF"/>
            <w:hideMark/>
          </w:tcPr>
          <w:p w14:paraId="00FCA4FA" w14:textId="4EE31FF8" w:rsidR="00BA4A02" w:rsidRPr="006E260F" w:rsidRDefault="00EA6E95" w:rsidP="00BA4A02">
            <w:pPr>
              <w:rPr>
                <w:bCs/>
                <w:sz w:val="27"/>
                <w:szCs w:val="27"/>
              </w:rPr>
            </w:pPr>
            <w:r w:rsidRPr="006E260F">
              <w:rPr>
                <w:sz w:val="27"/>
                <w:szCs w:val="27"/>
              </w:rPr>
              <w:t>«</w:t>
            </w:r>
            <w:r w:rsidR="00BA4A02" w:rsidRPr="006E260F">
              <w:rPr>
                <w:sz w:val="27"/>
                <w:szCs w:val="27"/>
              </w:rPr>
              <w:t xml:space="preserve">2017-2025 елларга Татарстан Республикасы Түбән Кама муниципаль районында дәүләт </w:t>
            </w:r>
            <w:r w:rsidR="00B85180" w:rsidRPr="006E260F">
              <w:rPr>
                <w:sz w:val="27"/>
                <w:szCs w:val="27"/>
              </w:rPr>
              <w:t>илкүләм</w:t>
            </w:r>
            <w:r w:rsidR="00BA4A02" w:rsidRPr="006E260F">
              <w:rPr>
                <w:sz w:val="27"/>
                <w:szCs w:val="27"/>
              </w:rPr>
              <w:t xml:space="preserve"> сәясәтен гамәлгә ашыру</w:t>
            </w:r>
            <w:r w:rsidRPr="006E260F">
              <w:rPr>
                <w:sz w:val="27"/>
                <w:szCs w:val="27"/>
              </w:rPr>
              <w:t>»</w:t>
            </w:r>
            <w:r w:rsidR="00BA4A02" w:rsidRPr="006E260F">
              <w:rPr>
                <w:sz w:val="27"/>
                <w:szCs w:val="27"/>
              </w:rPr>
              <w:t xml:space="preserve"> муниципаль программасы</w:t>
            </w:r>
          </w:p>
        </w:tc>
        <w:tc>
          <w:tcPr>
            <w:tcW w:w="567" w:type="dxa"/>
            <w:shd w:val="clear" w:color="000000" w:fill="FFFFFF"/>
            <w:vAlign w:val="center"/>
            <w:hideMark/>
          </w:tcPr>
          <w:p w14:paraId="7751B0F5" w14:textId="77777777" w:rsidR="00BA4A02" w:rsidRPr="006E260F" w:rsidRDefault="00BA4A02" w:rsidP="00BA4A02">
            <w:pPr>
              <w:jc w:val="center"/>
              <w:rPr>
                <w:bCs/>
                <w:sz w:val="25"/>
                <w:szCs w:val="25"/>
              </w:rPr>
            </w:pPr>
            <w:r w:rsidRPr="006E260F">
              <w:rPr>
                <w:bCs/>
                <w:sz w:val="25"/>
                <w:szCs w:val="25"/>
              </w:rPr>
              <w:t>08</w:t>
            </w:r>
          </w:p>
        </w:tc>
        <w:tc>
          <w:tcPr>
            <w:tcW w:w="567" w:type="dxa"/>
            <w:shd w:val="clear" w:color="000000" w:fill="FFFFFF"/>
            <w:vAlign w:val="center"/>
            <w:hideMark/>
          </w:tcPr>
          <w:p w14:paraId="13FE924E" w14:textId="77777777" w:rsidR="00BA4A02" w:rsidRPr="006E260F" w:rsidRDefault="00BA4A02" w:rsidP="00BA4A02">
            <w:pPr>
              <w:jc w:val="center"/>
              <w:rPr>
                <w:bCs/>
                <w:sz w:val="25"/>
                <w:szCs w:val="25"/>
              </w:rPr>
            </w:pPr>
            <w:r w:rsidRPr="006E260F">
              <w:rPr>
                <w:bCs/>
                <w:sz w:val="25"/>
                <w:szCs w:val="25"/>
              </w:rPr>
              <w:t>01</w:t>
            </w:r>
          </w:p>
        </w:tc>
        <w:tc>
          <w:tcPr>
            <w:tcW w:w="1701" w:type="dxa"/>
            <w:shd w:val="clear" w:color="000000" w:fill="FFFFFF"/>
            <w:vAlign w:val="center"/>
            <w:hideMark/>
          </w:tcPr>
          <w:p w14:paraId="283F7D8C" w14:textId="77777777" w:rsidR="00BA4A02" w:rsidRPr="006E260F" w:rsidRDefault="00BA4A02" w:rsidP="00BA4A02">
            <w:pPr>
              <w:jc w:val="center"/>
              <w:rPr>
                <w:bCs/>
                <w:sz w:val="25"/>
                <w:szCs w:val="25"/>
              </w:rPr>
            </w:pPr>
            <w:r w:rsidRPr="006E260F">
              <w:rPr>
                <w:bCs/>
                <w:sz w:val="25"/>
                <w:szCs w:val="25"/>
              </w:rPr>
              <w:t>08 4 01 52005</w:t>
            </w:r>
          </w:p>
        </w:tc>
        <w:tc>
          <w:tcPr>
            <w:tcW w:w="708" w:type="dxa"/>
            <w:shd w:val="clear" w:color="000000" w:fill="FFFFFF"/>
            <w:vAlign w:val="center"/>
            <w:hideMark/>
          </w:tcPr>
          <w:p w14:paraId="26C03B14" w14:textId="77777777" w:rsidR="00BA4A02" w:rsidRPr="006E260F" w:rsidRDefault="00BA4A02" w:rsidP="00BA4A02">
            <w:pPr>
              <w:jc w:val="center"/>
              <w:rPr>
                <w:bCs/>
                <w:sz w:val="25"/>
                <w:szCs w:val="25"/>
              </w:rPr>
            </w:pPr>
            <w:r w:rsidRPr="006E260F">
              <w:rPr>
                <w:bCs/>
                <w:sz w:val="25"/>
                <w:szCs w:val="25"/>
              </w:rPr>
              <w:t> </w:t>
            </w:r>
          </w:p>
        </w:tc>
        <w:tc>
          <w:tcPr>
            <w:tcW w:w="1418" w:type="dxa"/>
            <w:shd w:val="clear" w:color="000000" w:fill="FFFFFF"/>
            <w:vAlign w:val="center"/>
            <w:hideMark/>
          </w:tcPr>
          <w:p w14:paraId="37A7323A" w14:textId="77777777" w:rsidR="00BA4A02" w:rsidRPr="006E260F" w:rsidRDefault="00BA4A02" w:rsidP="00BA4A02">
            <w:pPr>
              <w:jc w:val="center"/>
              <w:rPr>
                <w:bCs/>
                <w:sz w:val="25"/>
                <w:szCs w:val="25"/>
              </w:rPr>
            </w:pPr>
            <w:r w:rsidRPr="006E260F">
              <w:rPr>
                <w:bCs/>
                <w:sz w:val="25"/>
                <w:szCs w:val="25"/>
              </w:rPr>
              <w:t xml:space="preserve">2 500,0  </w:t>
            </w:r>
          </w:p>
        </w:tc>
        <w:tc>
          <w:tcPr>
            <w:tcW w:w="1417" w:type="dxa"/>
            <w:shd w:val="clear" w:color="000000" w:fill="FFFFFF"/>
            <w:vAlign w:val="center"/>
            <w:hideMark/>
          </w:tcPr>
          <w:p w14:paraId="243EAB3F" w14:textId="77777777" w:rsidR="00BA4A02" w:rsidRPr="006E260F" w:rsidRDefault="00BA4A02" w:rsidP="00BA4A02">
            <w:pPr>
              <w:jc w:val="center"/>
              <w:rPr>
                <w:sz w:val="25"/>
                <w:szCs w:val="25"/>
              </w:rPr>
            </w:pPr>
            <w:r w:rsidRPr="006E260F">
              <w:rPr>
                <w:sz w:val="25"/>
                <w:szCs w:val="25"/>
              </w:rPr>
              <w:t> </w:t>
            </w:r>
          </w:p>
        </w:tc>
      </w:tr>
      <w:tr w:rsidR="00BA4A02" w:rsidRPr="006E260F" w14:paraId="6027F91E" w14:textId="77777777" w:rsidTr="00AA40EC">
        <w:trPr>
          <w:trHeight w:val="375"/>
        </w:trPr>
        <w:tc>
          <w:tcPr>
            <w:tcW w:w="4140" w:type="dxa"/>
            <w:shd w:val="clear" w:color="000000" w:fill="FFFFFF"/>
            <w:hideMark/>
          </w:tcPr>
          <w:p w14:paraId="0BFC40EC" w14:textId="7D38A0C4" w:rsidR="00BA4A02" w:rsidRPr="006E260F" w:rsidRDefault="00BA4A02" w:rsidP="00BA4A02">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vAlign w:val="center"/>
            <w:hideMark/>
          </w:tcPr>
          <w:p w14:paraId="675361FE" w14:textId="77777777" w:rsidR="00BA4A02" w:rsidRPr="006E260F" w:rsidRDefault="00BA4A02" w:rsidP="00BA4A02">
            <w:pPr>
              <w:jc w:val="center"/>
              <w:rPr>
                <w:sz w:val="25"/>
                <w:szCs w:val="25"/>
              </w:rPr>
            </w:pPr>
            <w:r w:rsidRPr="006E260F">
              <w:rPr>
                <w:sz w:val="25"/>
                <w:szCs w:val="25"/>
              </w:rPr>
              <w:t>08</w:t>
            </w:r>
          </w:p>
        </w:tc>
        <w:tc>
          <w:tcPr>
            <w:tcW w:w="567" w:type="dxa"/>
            <w:shd w:val="clear" w:color="000000" w:fill="FFFFFF"/>
            <w:vAlign w:val="center"/>
            <w:hideMark/>
          </w:tcPr>
          <w:p w14:paraId="04E33953" w14:textId="77777777" w:rsidR="00BA4A02" w:rsidRPr="006E260F" w:rsidRDefault="00BA4A02" w:rsidP="00BA4A02">
            <w:pPr>
              <w:jc w:val="center"/>
              <w:rPr>
                <w:sz w:val="25"/>
                <w:szCs w:val="25"/>
              </w:rPr>
            </w:pPr>
            <w:r w:rsidRPr="006E260F">
              <w:rPr>
                <w:sz w:val="25"/>
                <w:szCs w:val="25"/>
              </w:rPr>
              <w:t>01</w:t>
            </w:r>
          </w:p>
        </w:tc>
        <w:tc>
          <w:tcPr>
            <w:tcW w:w="1701" w:type="dxa"/>
            <w:shd w:val="clear" w:color="000000" w:fill="FFFFFF"/>
            <w:vAlign w:val="center"/>
            <w:hideMark/>
          </w:tcPr>
          <w:p w14:paraId="1C1AD5C9" w14:textId="77777777" w:rsidR="00BA4A02" w:rsidRPr="006E260F" w:rsidRDefault="00BA4A02" w:rsidP="00BA4A02">
            <w:pPr>
              <w:jc w:val="center"/>
              <w:rPr>
                <w:sz w:val="25"/>
                <w:szCs w:val="25"/>
              </w:rPr>
            </w:pPr>
            <w:r w:rsidRPr="006E260F">
              <w:rPr>
                <w:sz w:val="25"/>
                <w:szCs w:val="25"/>
              </w:rPr>
              <w:t>08 4 01 52005</w:t>
            </w:r>
          </w:p>
        </w:tc>
        <w:tc>
          <w:tcPr>
            <w:tcW w:w="708" w:type="dxa"/>
            <w:shd w:val="clear" w:color="000000" w:fill="FFFFFF"/>
            <w:noWrap/>
            <w:vAlign w:val="center"/>
            <w:hideMark/>
          </w:tcPr>
          <w:p w14:paraId="4C882F13" w14:textId="77777777" w:rsidR="00BA4A02" w:rsidRPr="006E260F" w:rsidRDefault="00BA4A02" w:rsidP="00BA4A02">
            <w:pPr>
              <w:jc w:val="center"/>
              <w:rPr>
                <w:sz w:val="25"/>
                <w:szCs w:val="25"/>
              </w:rPr>
            </w:pPr>
            <w:r w:rsidRPr="006E260F">
              <w:rPr>
                <w:sz w:val="25"/>
                <w:szCs w:val="25"/>
              </w:rPr>
              <w:t>600</w:t>
            </w:r>
          </w:p>
        </w:tc>
        <w:tc>
          <w:tcPr>
            <w:tcW w:w="1418" w:type="dxa"/>
            <w:shd w:val="clear" w:color="000000" w:fill="FFFFFF"/>
            <w:vAlign w:val="center"/>
            <w:hideMark/>
          </w:tcPr>
          <w:p w14:paraId="1F82C871" w14:textId="77777777" w:rsidR="00BA4A02" w:rsidRPr="006E260F" w:rsidRDefault="00BA4A02" w:rsidP="00BA4A02">
            <w:pPr>
              <w:jc w:val="center"/>
              <w:rPr>
                <w:sz w:val="25"/>
                <w:szCs w:val="25"/>
              </w:rPr>
            </w:pPr>
            <w:r w:rsidRPr="006E260F">
              <w:rPr>
                <w:sz w:val="25"/>
                <w:szCs w:val="25"/>
              </w:rPr>
              <w:t xml:space="preserve">2 500,0  </w:t>
            </w:r>
          </w:p>
        </w:tc>
        <w:tc>
          <w:tcPr>
            <w:tcW w:w="1417" w:type="dxa"/>
            <w:shd w:val="clear" w:color="000000" w:fill="FFFFFF"/>
            <w:vAlign w:val="center"/>
            <w:hideMark/>
          </w:tcPr>
          <w:p w14:paraId="77505709" w14:textId="77777777" w:rsidR="00BA4A02" w:rsidRPr="006E260F" w:rsidRDefault="00BA4A02" w:rsidP="00BA4A02">
            <w:pPr>
              <w:jc w:val="center"/>
              <w:rPr>
                <w:sz w:val="25"/>
                <w:szCs w:val="25"/>
              </w:rPr>
            </w:pPr>
            <w:r w:rsidRPr="006E260F">
              <w:rPr>
                <w:sz w:val="25"/>
                <w:szCs w:val="25"/>
              </w:rPr>
              <w:t> </w:t>
            </w:r>
          </w:p>
        </w:tc>
      </w:tr>
      <w:tr w:rsidR="00BA4A02" w:rsidRPr="006E260F" w14:paraId="62585ACD" w14:textId="77777777" w:rsidTr="00AA40EC">
        <w:trPr>
          <w:trHeight w:val="60"/>
        </w:trPr>
        <w:tc>
          <w:tcPr>
            <w:tcW w:w="4140" w:type="dxa"/>
            <w:shd w:val="clear" w:color="000000" w:fill="FFFFFF"/>
            <w:hideMark/>
          </w:tcPr>
          <w:p w14:paraId="788CCFAF" w14:textId="01B16405" w:rsidR="00BA4A02" w:rsidRPr="006E260F" w:rsidRDefault="004D4CC8" w:rsidP="00BA4A02">
            <w:pPr>
              <w:rPr>
                <w:bCs/>
                <w:sz w:val="27"/>
                <w:szCs w:val="27"/>
              </w:rPr>
            </w:pPr>
            <w:r w:rsidRPr="006E260F">
              <w:rPr>
                <w:sz w:val="27"/>
                <w:szCs w:val="27"/>
              </w:rPr>
              <w:t>Чыгымнарның программасыз юнәлешләре</w:t>
            </w:r>
          </w:p>
        </w:tc>
        <w:tc>
          <w:tcPr>
            <w:tcW w:w="567" w:type="dxa"/>
            <w:shd w:val="clear" w:color="000000" w:fill="FFFFFF"/>
            <w:noWrap/>
            <w:vAlign w:val="center"/>
            <w:hideMark/>
          </w:tcPr>
          <w:p w14:paraId="4D0859F8" w14:textId="77777777" w:rsidR="00BA4A02" w:rsidRPr="006E260F" w:rsidRDefault="00BA4A02" w:rsidP="00BA4A02">
            <w:pPr>
              <w:jc w:val="center"/>
              <w:rPr>
                <w:bCs/>
                <w:sz w:val="25"/>
                <w:szCs w:val="25"/>
              </w:rPr>
            </w:pPr>
            <w:r w:rsidRPr="006E260F">
              <w:rPr>
                <w:bCs/>
                <w:sz w:val="25"/>
                <w:szCs w:val="25"/>
              </w:rPr>
              <w:t>08</w:t>
            </w:r>
          </w:p>
        </w:tc>
        <w:tc>
          <w:tcPr>
            <w:tcW w:w="567" w:type="dxa"/>
            <w:shd w:val="clear" w:color="000000" w:fill="FFFFFF"/>
            <w:noWrap/>
            <w:vAlign w:val="center"/>
            <w:hideMark/>
          </w:tcPr>
          <w:p w14:paraId="5470606D" w14:textId="77777777" w:rsidR="00BA4A02" w:rsidRPr="006E260F" w:rsidRDefault="00BA4A02" w:rsidP="00BA4A02">
            <w:pPr>
              <w:jc w:val="center"/>
              <w:rPr>
                <w:bCs/>
                <w:sz w:val="25"/>
                <w:szCs w:val="25"/>
              </w:rPr>
            </w:pPr>
            <w:r w:rsidRPr="006E260F">
              <w:rPr>
                <w:bCs/>
                <w:sz w:val="25"/>
                <w:szCs w:val="25"/>
              </w:rPr>
              <w:t>01</w:t>
            </w:r>
          </w:p>
        </w:tc>
        <w:tc>
          <w:tcPr>
            <w:tcW w:w="1701" w:type="dxa"/>
            <w:shd w:val="clear" w:color="000000" w:fill="FFFFFF"/>
            <w:noWrap/>
            <w:vAlign w:val="center"/>
            <w:hideMark/>
          </w:tcPr>
          <w:p w14:paraId="76300D8F" w14:textId="77777777" w:rsidR="00BA4A02" w:rsidRPr="006E260F" w:rsidRDefault="00BA4A02" w:rsidP="00BA4A02">
            <w:pPr>
              <w:jc w:val="center"/>
              <w:rPr>
                <w:bCs/>
                <w:sz w:val="25"/>
                <w:szCs w:val="25"/>
              </w:rPr>
            </w:pPr>
            <w:r w:rsidRPr="006E260F">
              <w:rPr>
                <w:bCs/>
                <w:sz w:val="25"/>
                <w:szCs w:val="25"/>
              </w:rPr>
              <w:t> </w:t>
            </w:r>
          </w:p>
        </w:tc>
        <w:tc>
          <w:tcPr>
            <w:tcW w:w="708" w:type="dxa"/>
            <w:shd w:val="clear" w:color="000000" w:fill="FFFFFF"/>
            <w:noWrap/>
            <w:vAlign w:val="center"/>
            <w:hideMark/>
          </w:tcPr>
          <w:p w14:paraId="2C853098" w14:textId="77777777" w:rsidR="00BA4A02" w:rsidRPr="006E260F" w:rsidRDefault="00BA4A02" w:rsidP="00BA4A02">
            <w:pPr>
              <w:jc w:val="center"/>
              <w:rPr>
                <w:bCs/>
                <w:sz w:val="25"/>
                <w:szCs w:val="25"/>
              </w:rPr>
            </w:pPr>
            <w:r w:rsidRPr="006E260F">
              <w:rPr>
                <w:bCs/>
                <w:sz w:val="25"/>
                <w:szCs w:val="25"/>
              </w:rPr>
              <w:t> </w:t>
            </w:r>
          </w:p>
        </w:tc>
        <w:tc>
          <w:tcPr>
            <w:tcW w:w="1418" w:type="dxa"/>
            <w:shd w:val="clear" w:color="000000" w:fill="FFFFFF"/>
            <w:noWrap/>
            <w:vAlign w:val="center"/>
            <w:hideMark/>
          </w:tcPr>
          <w:p w14:paraId="0CA604A0" w14:textId="77777777" w:rsidR="00BA4A02" w:rsidRPr="006E260F" w:rsidRDefault="00BA4A02" w:rsidP="00BA4A02">
            <w:pPr>
              <w:jc w:val="center"/>
              <w:rPr>
                <w:bCs/>
                <w:sz w:val="25"/>
                <w:szCs w:val="25"/>
              </w:rPr>
            </w:pPr>
            <w:r w:rsidRPr="006E260F">
              <w:rPr>
                <w:bCs/>
                <w:sz w:val="25"/>
                <w:szCs w:val="25"/>
              </w:rPr>
              <w:t xml:space="preserve">85 166,7  </w:t>
            </w:r>
          </w:p>
        </w:tc>
        <w:tc>
          <w:tcPr>
            <w:tcW w:w="1417" w:type="dxa"/>
            <w:shd w:val="clear" w:color="000000" w:fill="FFFFFF"/>
            <w:noWrap/>
            <w:vAlign w:val="center"/>
            <w:hideMark/>
          </w:tcPr>
          <w:p w14:paraId="580C1397" w14:textId="77777777" w:rsidR="00BA4A02" w:rsidRPr="006E260F" w:rsidRDefault="00BA4A02" w:rsidP="00BA4A02">
            <w:pPr>
              <w:jc w:val="center"/>
              <w:rPr>
                <w:bCs/>
                <w:sz w:val="25"/>
                <w:szCs w:val="25"/>
              </w:rPr>
            </w:pPr>
            <w:r w:rsidRPr="006E260F">
              <w:rPr>
                <w:bCs/>
                <w:sz w:val="25"/>
                <w:szCs w:val="25"/>
              </w:rPr>
              <w:t xml:space="preserve">88 473,4  </w:t>
            </w:r>
          </w:p>
        </w:tc>
      </w:tr>
      <w:tr w:rsidR="00BA4A02" w:rsidRPr="006E260F" w14:paraId="65F412F3" w14:textId="77777777" w:rsidTr="00AA40EC">
        <w:trPr>
          <w:trHeight w:val="60"/>
        </w:trPr>
        <w:tc>
          <w:tcPr>
            <w:tcW w:w="4140" w:type="dxa"/>
            <w:shd w:val="clear" w:color="000000" w:fill="FFFFFF"/>
            <w:hideMark/>
          </w:tcPr>
          <w:p w14:paraId="72A0473B" w14:textId="4AE7DC24" w:rsidR="00BA4A02" w:rsidRPr="006E260F" w:rsidRDefault="00BA4A02" w:rsidP="00BA4A02">
            <w:pPr>
              <w:rPr>
                <w:sz w:val="27"/>
                <w:szCs w:val="27"/>
              </w:rPr>
            </w:pPr>
            <w:r w:rsidRPr="006E260F">
              <w:rPr>
                <w:sz w:val="27"/>
                <w:szCs w:val="27"/>
              </w:rPr>
              <w:t>Китапханәләрнең эшчәнлеген тәэмин итү</w:t>
            </w:r>
          </w:p>
        </w:tc>
        <w:tc>
          <w:tcPr>
            <w:tcW w:w="567" w:type="dxa"/>
            <w:shd w:val="clear" w:color="000000" w:fill="FFFFFF"/>
            <w:noWrap/>
            <w:vAlign w:val="center"/>
            <w:hideMark/>
          </w:tcPr>
          <w:p w14:paraId="09D99DB2" w14:textId="77777777" w:rsidR="00BA4A02" w:rsidRPr="006E260F" w:rsidRDefault="00BA4A02" w:rsidP="00BA4A02">
            <w:pPr>
              <w:jc w:val="center"/>
              <w:rPr>
                <w:sz w:val="25"/>
                <w:szCs w:val="25"/>
              </w:rPr>
            </w:pPr>
            <w:r w:rsidRPr="006E260F">
              <w:rPr>
                <w:sz w:val="25"/>
                <w:szCs w:val="25"/>
              </w:rPr>
              <w:t>08</w:t>
            </w:r>
          </w:p>
        </w:tc>
        <w:tc>
          <w:tcPr>
            <w:tcW w:w="567" w:type="dxa"/>
            <w:shd w:val="clear" w:color="000000" w:fill="FFFFFF"/>
            <w:noWrap/>
            <w:vAlign w:val="center"/>
            <w:hideMark/>
          </w:tcPr>
          <w:p w14:paraId="7C83617E" w14:textId="77777777" w:rsidR="00BA4A02" w:rsidRPr="006E260F" w:rsidRDefault="00BA4A02" w:rsidP="00BA4A02">
            <w:pPr>
              <w:jc w:val="center"/>
              <w:rPr>
                <w:sz w:val="25"/>
                <w:szCs w:val="25"/>
              </w:rPr>
            </w:pPr>
            <w:r w:rsidRPr="006E260F">
              <w:rPr>
                <w:sz w:val="25"/>
                <w:szCs w:val="25"/>
              </w:rPr>
              <w:t>01</w:t>
            </w:r>
          </w:p>
        </w:tc>
        <w:tc>
          <w:tcPr>
            <w:tcW w:w="1701" w:type="dxa"/>
            <w:shd w:val="clear" w:color="000000" w:fill="FFFFFF"/>
            <w:noWrap/>
            <w:vAlign w:val="center"/>
            <w:hideMark/>
          </w:tcPr>
          <w:p w14:paraId="574028F1" w14:textId="77777777" w:rsidR="00BA4A02" w:rsidRPr="006E260F" w:rsidRDefault="00BA4A02" w:rsidP="00BA4A02">
            <w:pPr>
              <w:jc w:val="center"/>
              <w:rPr>
                <w:sz w:val="25"/>
                <w:szCs w:val="25"/>
              </w:rPr>
            </w:pPr>
            <w:r w:rsidRPr="006E260F">
              <w:rPr>
                <w:sz w:val="25"/>
                <w:szCs w:val="25"/>
              </w:rPr>
              <w:t>08 3 01 44090</w:t>
            </w:r>
          </w:p>
        </w:tc>
        <w:tc>
          <w:tcPr>
            <w:tcW w:w="708" w:type="dxa"/>
            <w:shd w:val="clear" w:color="000000" w:fill="FFFFFF"/>
            <w:noWrap/>
            <w:vAlign w:val="center"/>
            <w:hideMark/>
          </w:tcPr>
          <w:p w14:paraId="536F7D4A" w14:textId="77777777" w:rsidR="00BA4A02" w:rsidRPr="006E260F" w:rsidRDefault="00BA4A02" w:rsidP="00BA4A02">
            <w:pPr>
              <w:jc w:val="center"/>
              <w:rPr>
                <w:sz w:val="25"/>
                <w:szCs w:val="25"/>
              </w:rPr>
            </w:pPr>
            <w:r w:rsidRPr="006E260F">
              <w:rPr>
                <w:sz w:val="25"/>
                <w:szCs w:val="25"/>
              </w:rPr>
              <w:t> </w:t>
            </w:r>
          </w:p>
        </w:tc>
        <w:tc>
          <w:tcPr>
            <w:tcW w:w="1418" w:type="dxa"/>
            <w:shd w:val="clear" w:color="000000" w:fill="FFFFFF"/>
            <w:noWrap/>
            <w:vAlign w:val="center"/>
            <w:hideMark/>
          </w:tcPr>
          <w:p w14:paraId="7726749E" w14:textId="77777777" w:rsidR="00BA4A02" w:rsidRPr="006E260F" w:rsidRDefault="00BA4A02" w:rsidP="00BA4A02">
            <w:pPr>
              <w:jc w:val="center"/>
              <w:rPr>
                <w:sz w:val="25"/>
                <w:szCs w:val="25"/>
              </w:rPr>
            </w:pPr>
            <w:r w:rsidRPr="006E260F">
              <w:rPr>
                <w:sz w:val="25"/>
                <w:szCs w:val="25"/>
              </w:rPr>
              <w:t xml:space="preserve">2 453,7  </w:t>
            </w:r>
          </w:p>
        </w:tc>
        <w:tc>
          <w:tcPr>
            <w:tcW w:w="1417" w:type="dxa"/>
            <w:shd w:val="clear" w:color="000000" w:fill="FFFFFF"/>
            <w:noWrap/>
            <w:vAlign w:val="center"/>
            <w:hideMark/>
          </w:tcPr>
          <w:p w14:paraId="1954D174" w14:textId="77777777" w:rsidR="00BA4A02" w:rsidRPr="006E260F" w:rsidRDefault="00BA4A02" w:rsidP="00BA4A02">
            <w:pPr>
              <w:jc w:val="center"/>
              <w:rPr>
                <w:sz w:val="25"/>
                <w:szCs w:val="25"/>
              </w:rPr>
            </w:pPr>
            <w:r w:rsidRPr="006E260F">
              <w:rPr>
                <w:sz w:val="25"/>
                <w:szCs w:val="25"/>
              </w:rPr>
              <w:t xml:space="preserve">3 160,4  </w:t>
            </w:r>
          </w:p>
        </w:tc>
      </w:tr>
      <w:tr w:rsidR="00BA4A02" w:rsidRPr="006E260F" w14:paraId="4603F854" w14:textId="77777777" w:rsidTr="00AA40EC">
        <w:trPr>
          <w:trHeight w:val="705"/>
        </w:trPr>
        <w:tc>
          <w:tcPr>
            <w:tcW w:w="4140" w:type="dxa"/>
            <w:shd w:val="clear" w:color="000000" w:fill="FFFFFF"/>
            <w:hideMark/>
          </w:tcPr>
          <w:p w14:paraId="5F87DCE0" w14:textId="4A6D6929" w:rsidR="00BA4A02" w:rsidRPr="006E260F" w:rsidRDefault="00BA4A02" w:rsidP="00BA4A02">
            <w:pPr>
              <w:rPr>
                <w:sz w:val="27"/>
                <w:szCs w:val="27"/>
              </w:rPr>
            </w:pPr>
            <w:r w:rsidRPr="006E260F">
              <w:rPr>
                <w:sz w:val="27"/>
                <w:szCs w:val="27"/>
              </w:rPr>
              <w:t>Дәүләт (муниципаль) ихтыяҗлары өчен товарлар, эшләр һәм хезмәтләр сатып алу</w:t>
            </w:r>
          </w:p>
        </w:tc>
        <w:tc>
          <w:tcPr>
            <w:tcW w:w="567" w:type="dxa"/>
            <w:shd w:val="clear" w:color="000000" w:fill="FFFFFF"/>
            <w:noWrap/>
            <w:vAlign w:val="center"/>
            <w:hideMark/>
          </w:tcPr>
          <w:p w14:paraId="7A316D17" w14:textId="77777777" w:rsidR="00BA4A02" w:rsidRPr="006E260F" w:rsidRDefault="00BA4A02" w:rsidP="00BA4A02">
            <w:pPr>
              <w:jc w:val="center"/>
              <w:rPr>
                <w:sz w:val="25"/>
                <w:szCs w:val="25"/>
              </w:rPr>
            </w:pPr>
            <w:r w:rsidRPr="006E260F">
              <w:rPr>
                <w:sz w:val="25"/>
                <w:szCs w:val="25"/>
              </w:rPr>
              <w:t>08</w:t>
            </w:r>
          </w:p>
        </w:tc>
        <w:tc>
          <w:tcPr>
            <w:tcW w:w="567" w:type="dxa"/>
            <w:shd w:val="clear" w:color="000000" w:fill="FFFFFF"/>
            <w:noWrap/>
            <w:vAlign w:val="center"/>
            <w:hideMark/>
          </w:tcPr>
          <w:p w14:paraId="553304E3" w14:textId="77777777" w:rsidR="00BA4A02" w:rsidRPr="006E260F" w:rsidRDefault="00BA4A02" w:rsidP="00BA4A02">
            <w:pPr>
              <w:jc w:val="center"/>
              <w:rPr>
                <w:sz w:val="25"/>
                <w:szCs w:val="25"/>
              </w:rPr>
            </w:pPr>
            <w:r w:rsidRPr="006E260F">
              <w:rPr>
                <w:sz w:val="25"/>
                <w:szCs w:val="25"/>
              </w:rPr>
              <w:t>01</w:t>
            </w:r>
          </w:p>
        </w:tc>
        <w:tc>
          <w:tcPr>
            <w:tcW w:w="1701" w:type="dxa"/>
            <w:shd w:val="clear" w:color="000000" w:fill="FFFFFF"/>
            <w:noWrap/>
            <w:vAlign w:val="center"/>
            <w:hideMark/>
          </w:tcPr>
          <w:p w14:paraId="214F6A48" w14:textId="77777777" w:rsidR="00BA4A02" w:rsidRPr="006E260F" w:rsidRDefault="00BA4A02" w:rsidP="00BA4A02">
            <w:pPr>
              <w:jc w:val="center"/>
              <w:rPr>
                <w:sz w:val="25"/>
                <w:szCs w:val="25"/>
              </w:rPr>
            </w:pPr>
            <w:r w:rsidRPr="006E260F">
              <w:rPr>
                <w:sz w:val="25"/>
                <w:szCs w:val="25"/>
              </w:rPr>
              <w:t>08 3 01 44090</w:t>
            </w:r>
          </w:p>
        </w:tc>
        <w:tc>
          <w:tcPr>
            <w:tcW w:w="708" w:type="dxa"/>
            <w:shd w:val="clear" w:color="000000" w:fill="FFFFFF"/>
            <w:noWrap/>
            <w:vAlign w:val="center"/>
            <w:hideMark/>
          </w:tcPr>
          <w:p w14:paraId="7EAD229F" w14:textId="77777777" w:rsidR="00BA4A02" w:rsidRPr="006E260F" w:rsidRDefault="00BA4A02" w:rsidP="00BA4A02">
            <w:pPr>
              <w:jc w:val="center"/>
              <w:rPr>
                <w:sz w:val="25"/>
                <w:szCs w:val="25"/>
              </w:rPr>
            </w:pPr>
            <w:r w:rsidRPr="006E260F">
              <w:rPr>
                <w:sz w:val="25"/>
                <w:szCs w:val="25"/>
              </w:rPr>
              <w:t>200</w:t>
            </w:r>
          </w:p>
        </w:tc>
        <w:tc>
          <w:tcPr>
            <w:tcW w:w="1418" w:type="dxa"/>
            <w:shd w:val="clear" w:color="000000" w:fill="FFFFFF"/>
            <w:noWrap/>
            <w:vAlign w:val="center"/>
            <w:hideMark/>
          </w:tcPr>
          <w:p w14:paraId="53161F21" w14:textId="77777777" w:rsidR="00BA4A02" w:rsidRPr="006E260F" w:rsidRDefault="00BA4A02" w:rsidP="00BA4A02">
            <w:pPr>
              <w:jc w:val="center"/>
              <w:rPr>
                <w:sz w:val="25"/>
                <w:szCs w:val="25"/>
              </w:rPr>
            </w:pPr>
            <w:r w:rsidRPr="006E260F">
              <w:rPr>
                <w:sz w:val="25"/>
                <w:szCs w:val="25"/>
              </w:rPr>
              <w:t xml:space="preserve">2 453,7  </w:t>
            </w:r>
          </w:p>
        </w:tc>
        <w:tc>
          <w:tcPr>
            <w:tcW w:w="1417" w:type="dxa"/>
            <w:shd w:val="clear" w:color="000000" w:fill="FFFFFF"/>
            <w:noWrap/>
            <w:vAlign w:val="center"/>
            <w:hideMark/>
          </w:tcPr>
          <w:p w14:paraId="12B50816" w14:textId="77777777" w:rsidR="00BA4A02" w:rsidRPr="006E260F" w:rsidRDefault="00BA4A02" w:rsidP="00BA4A02">
            <w:pPr>
              <w:jc w:val="center"/>
              <w:rPr>
                <w:sz w:val="25"/>
                <w:szCs w:val="25"/>
              </w:rPr>
            </w:pPr>
            <w:r w:rsidRPr="006E260F">
              <w:rPr>
                <w:sz w:val="25"/>
                <w:szCs w:val="25"/>
              </w:rPr>
              <w:t xml:space="preserve">3 160,4  </w:t>
            </w:r>
          </w:p>
        </w:tc>
      </w:tr>
      <w:tr w:rsidR="00BA4A02" w:rsidRPr="006E260F" w14:paraId="2C304F26" w14:textId="77777777" w:rsidTr="00AA40EC">
        <w:trPr>
          <w:trHeight w:val="60"/>
        </w:trPr>
        <w:tc>
          <w:tcPr>
            <w:tcW w:w="4140" w:type="dxa"/>
            <w:shd w:val="clear" w:color="000000" w:fill="FFFFFF"/>
            <w:hideMark/>
          </w:tcPr>
          <w:p w14:paraId="215A7B2B" w14:textId="4F49BF50" w:rsidR="00BA4A02" w:rsidRPr="006E260F" w:rsidRDefault="00BA4A02" w:rsidP="00BA4A02">
            <w:pPr>
              <w:rPr>
                <w:sz w:val="27"/>
                <w:szCs w:val="27"/>
              </w:rPr>
            </w:pPr>
            <w:r w:rsidRPr="006E260F">
              <w:rPr>
                <w:sz w:val="27"/>
                <w:szCs w:val="27"/>
              </w:rPr>
              <w:t>Клублар һәм мәдәни-ял итү үзәкләре эшчәнлеген тәэмин итү</w:t>
            </w:r>
          </w:p>
        </w:tc>
        <w:tc>
          <w:tcPr>
            <w:tcW w:w="567" w:type="dxa"/>
            <w:shd w:val="clear" w:color="000000" w:fill="FFFFFF"/>
            <w:noWrap/>
            <w:vAlign w:val="center"/>
            <w:hideMark/>
          </w:tcPr>
          <w:p w14:paraId="2733F37E" w14:textId="77777777" w:rsidR="00BA4A02" w:rsidRPr="006E260F" w:rsidRDefault="00BA4A02" w:rsidP="00BA4A02">
            <w:pPr>
              <w:jc w:val="center"/>
              <w:rPr>
                <w:sz w:val="25"/>
                <w:szCs w:val="25"/>
              </w:rPr>
            </w:pPr>
            <w:r w:rsidRPr="006E260F">
              <w:rPr>
                <w:sz w:val="25"/>
                <w:szCs w:val="25"/>
              </w:rPr>
              <w:t>08</w:t>
            </w:r>
          </w:p>
        </w:tc>
        <w:tc>
          <w:tcPr>
            <w:tcW w:w="567" w:type="dxa"/>
            <w:shd w:val="clear" w:color="000000" w:fill="FFFFFF"/>
            <w:noWrap/>
            <w:vAlign w:val="center"/>
            <w:hideMark/>
          </w:tcPr>
          <w:p w14:paraId="0F10FE92" w14:textId="77777777" w:rsidR="00BA4A02" w:rsidRPr="006E260F" w:rsidRDefault="00BA4A02" w:rsidP="00BA4A02">
            <w:pPr>
              <w:jc w:val="center"/>
              <w:rPr>
                <w:sz w:val="25"/>
                <w:szCs w:val="25"/>
              </w:rPr>
            </w:pPr>
            <w:r w:rsidRPr="006E260F">
              <w:rPr>
                <w:sz w:val="25"/>
                <w:szCs w:val="25"/>
              </w:rPr>
              <w:t>01</w:t>
            </w:r>
          </w:p>
        </w:tc>
        <w:tc>
          <w:tcPr>
            <w:tcW w:w="1701" w:type="dxa"/>
            <w:shd w:val="clear" w:color="000000" w:fill="FFFFFF"/>
            <w:noWrap/>
            <w:vAlign w:val="center"/>
            <w:hideMark/>
          </w:tcPr>
          <w:p w14:paraId="1A02D9B1" w14:textId="77777777" w:rsidR="00BA4A02" w:rsidRPr="006E260F" w:rsidRDefault="00BA4A02" w:rsidP="00BA4A02">
            <w:pPr>
              <w:jc w:val="center"/>
              <w:rPr>
                <w:sz w:val="25"/>
                <w:szCs w:val="25"/>
              </w:rPr>
            </w:pPr>
            <w:r w:rsidRPr="006E260F">
              <w:rPr>
                <w:sz w:val="25"/>
                <w:szCs w:val="25"/>
              </w:rPr>
              <w:t>08 4 01 44091</w:t>
            </w:r>
          </w:p>
        </w:tc>
        <w:tc>
          <w:tcPr>
            <w:tcW w:w="708" w:type="dxa"/>
            <w:shd w:val="clear" w:color="000000" w:fill="FFFFFF"/>
            <w:noWrap/>
            <w:vAlign w:val="center"/>
            <w:hideMark/>
          </w:tcPr>
          <w:p w14:paraId="7A662D0B" w14:textId="77777777" w:rsidR="00BA4A02" w:rsidRPr="006E260F" w:rsidRDefault="00BA4A02" w:rsidP="00BA4A02">
            <w:pPr>
              <w:jc w:val="center"/>
              <w:rPr>
                <w:sz w:val="25"/>
                <w:szCs w:val="25"/>
              </w:rPr>
            </w:pPr>
            <w:r w:rsidRPr="006E260F">
              <w:rPr>
                <w:sz w:val="25"/>
                <w:szCs w:val="25"/>
              </w:rPr>
              <w:t> </w:t>
            </w:r>
          </w:p>
        </w:tc>
        <w:tc>
          <w:tcPr>
            <w:tcW w:w="1418" w:type="dxa"/>
            <w:shd w:val="clear" w:color="000000" w:fill="FFFFFF"/>
            <w:noWrap/>
            <w:vAlign w:val="center"/>
            <w:hideMark/>
          </w:tcPr>
          <w:p w14:paraId="3CDB05B8" w14:textId="77777777" w:rsidR="00BA4A02" w:rsidRPr="006E260F" w:rsidRDefault="00BA4A02" w:rsidP="00BA4A02">
            <w:pPr>
              <w:jc w:val="center"/>
              <w:rPr>
                <w:sz w:val="25"/>
                <w:szCs w:val="25"/>
              </w:rPr>
            </w:pPr>
            <w:r w:rsidRPr="006E260F">
              <w:rPr>
                <w:sz w:val="25"/>
                <w:szCs w:val="25"/>
              </w:rPr>
              <w:t xml:space="preserve">82 283,0  </w:t>
            </w:r>
          </w:p>
        </w:tc>
        <w:tc>
          <w:tcPr>
            <w:tcW w:w="1417" w:type="dxa"/>
            <w:shd w:val="clear" w:color="000000" w:fill="FFFFFF"/>
            <w:noWrap/>
            <w:vAlign w:val="center"/>
            <w:hideMark/>
          </w:tcPr>
          <w:p w14:paraId="39772E19" w14:textId="77777777" w:rsidR="00BA4A02" w:rsidRPr="006E260F" w:rsidRDefault="00BA4A02" w:rsidP="00BA4A02">
            <w:pPr>
              <w:jc w:val="center"/>
              <w:rPr>
                <w:sz w:val="25"/>
                <w:szCs w:val="25"/>
              </w:rPr>
            </w:pPr>
            <w:r w:rsidRPr="006E260F">
              <w:rPr>
                <w:sz w:val="25"/>
                <w:szCs w:val="25"/>
              </w:rPr>
              <w:t xml:space="preserve">82 383,0  </w:t>
            </w:r>
          </w:p>
        </w:tc>
      </w:tr>
      <w:tr w:rsidR="00BA4A02" w:rsidRPr="006E260F" w14:paraId="4EC70F9C" w14:textId="77777777" w:rsidTr="00AA40EC">
        <w:trPr>
          <w:trHeight w:val="690"/>
        </w:trPr>
        <w:tc>
          <w:tcPr>
            <w:tcW w:w="4140" w:type="dxa"/>
            <w:shd w:val="clear" w:color="000000" w:fill="FFFFFF"/>
            <w:hideMark/>
          </w:tcPr>
          <w:p w14:paraId="54592504" w14:textId="5A3BBE0D" w:rsidR="00BA4A02" w:rsidRPr="006E260F" w:rsidRDefault="00BA4A02" w:rsidP="00BA4A02">
            <w:pPr>
              <w:rPr>
                <w:sz w:val="27"/>
                <w:szCs w:val="27"/>
              </w:rPr>
            </w:pPr>
            <w:r w:rsidRPr="006E260F">
              <w:rPr>
                <w:sz w:val="27"/>
                <w:szCs w:val="27"/>
              </w:rPr>
              <w:t xml:space="preserve">Дәүләт (муниципаль) органнары, казна учреждениеләре, </w:t>
            </w:r>
            <w:r w:rsidRPr="006E260F">
              <w:rPr>
                <w:sz w:val="27"/>
                <w:szCs w:val="27"/>
              </w:rPr>
              <w:lastRenderedPageBreak/>
              <w:t>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shd w:val="clear" w:color="000000" w:fill="FFFFFF"/>
            <w:noWrap/>
            <w:vAlign w:val="center"/>
            <w:hideMark/>
          </w:tcPr>
          <w:p w14:paraId="7AEDFDD7" w14:textId="77777777" w:rsidR="00BA4A02" w:rsidRPr="006E260F" w:rsidRDefault="00BA4A02" w:rsidP="00BA4A02">
            <w:pPr>
              <w:jc w:val="center"/>
              <w:rPr>
                <w:sz w:val="25"/>
                <w:szCs w:val="25"/>
              </w:rPr>
            </w:pPr>
            <w:r w:rsidRPr="006E260F">
              <w:rPr>
                <w:sz w:val="25"/>
                <w:szCs w:val="25"/>
              </w:rPr>
              <w:lastRenderedPageBreak/>
              <w:t>08</w:t>
            </w:r>
          </w:p>
        </w:tc>
        <w:tc>
          <w:tcPr>
            <w:tcW w:w="567" w:type="dxa"/>
            <w:shd w:val="clear" w:color="000000" w:fill="FFFFFF"/>
            <w:noWrap/>
            <w:vAlign w:val="center"/>
            <w:hideMark/>
          </w:tcPr>
          <w:p w14:paraId="173016D2" w14:textId="77777777" w:rsidR="00BA4A02" w:rsidRPr="006E260F" w:rsidRDefault="00BA4A02" w:rsidP="00BA4A02">
            <w:pPr>
              <w:jc w:val="center"/>
              <w:rPr>
                <w:sz w:val="25"/>
                <w:szCs w:val="25"/>
              </w:rPr>
            </w:pPr>
            <w:r w:rsidRPr="006E260F">
              <w:rPr>
                <w:sz w:val="25"/>
                <w:szCs w:val="25"/>
              </w:rPr>
              <w:t>01</w:t>
            </w:r>
          </w:p>
        </w:tc>
        <w:tc>
          <w:tcPr>
            <w:tcW w:w="1701" w:type="dxa"/>
            <w:shd w:val="clear" w:color="000000" w:fill="FFFFFF"/>
            <w:noWrap/>
            <w:vAlign w:val="center"/>
            <w:hideMark/>
          </w:tcPr>
          <w:p w14:paraId="2AE8378E" w14:textId="77777777" w:rsidR="00BA4A02" w:rsidRPr="006E260F" w:rsidRDefault="00BA4A02" w:rsidP="00BA4A02">
            <w:pPr>
              <w:jc w:val="center"/>
              <w:rPr>
                <w:sz w:val="25"/>
                <w:szCs w:val="25"/>
              </w:rPr>
            </w:pPr>
            <w:r w:rsidRPr="006E260F">
              <w:rPr>
                <w:sz w:val="25"/>
                <w:szCs w:val="25"/>
              </w:rPr>
              <w:t>08 4 01 44091</w:t>
            </w:r>
          </w:p>
        </w:tc>
        <w:tc>
          <w:tcPr>
            <w:tcW w:w="708" w:type="dxa"/>
            <w:shd w:val="clear" w:color="000000" w:fill="FFFFFF"/>
            <w:noWrap/>
            <w:vAlign w:val="center"/>
            <w:hideMark/>
          </w:tcPr>
          <w:p w14:paraId="29A7FE15" w14:textId="77777777" w:rsidR="00BA4A02" w:rsidRPr="006E260F" w:rsidRDefault="00BA4A02" w:rsidP="00BA4A02">
            <w:pPr>
              <w:jc w:val="center"/>
              <w:rPr>
                <w:sz w:val="25"/>
                <w:szCs w:val="25"/>
              </w:rPr>
            </w:pPr>
            <w:r w:rsidRPr="006E260F">
              <w:rPr>
                <w:sz w:val="25"/>
                <w:szCs w:val="25"/>
              </w:rPr>
              <w:t>100</w:t>
            </w:r>
          </w:p>
        </w:tc>
        <w:tc>
          <w:tcPr>
            <w:tcW w:w="1418" w:type="dxa"/>
            <w:shd w:val="clear" w:color="000000" w:fill="FFFFFF"/>
            <w:noWrap/>
            <w:vAlign w:val="center"/>
            <w:hideMark/>
          </w:tcPr>
          <w:p w14:paraId="2CCB27A6" w14:textId="77777777" w:rsidR="00BA4A02" w:rsidRPr="006E260F" w:rsidRDefault="00BA4A02" w:rsidP="00BA4A02">
            <w:pPr>
              <w:jc w:val="center"/>
              <w:rPr>
                <w:sz w:val="25"/>
                <w:szCs w:val="25"/>
              </w:rPr>
            </w:pPr>
            <w:r w:rsidRPr="006E260F">
              <w:rPr>
                <w:sz w:val="25"/>
                <w:szCs w:val="25"/>
              </w:rPr>
              <w:t xml:space="preserve">82 283,0  </w:t>
            </w:r>
          </w:p>
        </w:tc>
        <w:tc>
          <w:tcPr>
            <w:tcW w:w="1417" w:type="dxa"/>
            <w:shd w:val="clear" w:color="000000" w:fill="FFFFFF"/>
            <w:noWrap/>
            <w:vAlign w:val="center"/>
            <w:hideMark/>
          </w:tcPr>
          <w:p w14:paraId="08BCD1BE" w14:textId="77777777" w:rsidR="00BA4A02" w:rsidRPr="006E260F" w:rsidRDefault="00BA4A02" w:rsidP="00BA4A02">
            <w:pPr>
              <w:jc w:val="center"/>
              <w:rPr>
                <w:sz w:val="25"/>
                <w:szCs w:val="25"/>
              </w:rPr>
            </w:pPr>
            <w:r w:rsidRPr="006E260F">
              <w:rPr>
                <w:sz w:val="25"/>
                <w:szCs w:val="25"/>
              </w:rPr>
              <w:t xml:space="preserve">82 283,0  </w:t>
            </w:r>
          </w:p>
        </w:tc>
      </w:tr>
      <w:tr w:rsidR="00BA4A02" w:rsidRPr="006E260F" w14:paraId="445F67B0" w14:textId="77777777" w:rsidTr="00AA40EC">
        <w:trPr>
          <w:trHeight w:val="690"/>
        </w:trPr>
        <w:tc>
          <w:tcPr>
            <w:tcW w:w="4140" w:type="dxa"/>
            <w:shd w:val="clear" w:color="000000" w:fill="FFFFFF"/>
            <w:hideMark/>
          </w:tcPr>
          <w:p w14:paraId="45AEA63E" w14:textId="57D63189" w:rsidR="00BA4A02" w:rsidRPr="006E260F" w:rsidRDefault="00BA4A02" w:rsidP="00BA4A02">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582C78CE" w14:textId="77777777" w:rsidR="00BA4A02" w:rsidRPr="006E260F" w:rsidRDefault="00BA4A02" w:rsidP="00BA4A02">
            <w:pPr>
              <w:jc w:val="center"/>
              <w:rPr>
                <w:sz w:val="25"/>
                <w:szCs w:val="25"/>
              </w:rPr>
            </w:pPr>
            <w:r w:rsidRPr="006E260F">
              <w:rPr>
                <w:sz w:val="25"/>
                <w:szCs w:val="25"/>
              </w:rPr>
              <w:t>08</w:t>
            </w:r>
          </w:p>
        </w:tc>
        <w:tc>
          <w:tcPr>
            <w:tcW w:w="567" w:type="dxa"/>
            <w:shd w:val="clear" w:color="000000" w:fill="FFFFFF"/>
            <w:noWrap/>
            <w:vAlign w:val="center"/>
            <w:hideMark/>
          </w:tcPr>
          <w:p w14:paraId="3D236056" w14:textId="77777777" w:rsidR="00BA4A02" w:rsidRPr="006E260F" w:rsidRDefault="00BA4A02" w:rsidP="00BA4A02">
            <w:pPr>
              <w:jc w:val="center"/>
              <w:rPr>
                <w:sz w:val="25"/>
                <w:szCs w:val="25"/>
              </w:rPr>
            </w:pPr>
            <w:r w:rsidRPr="006E260F">
              <w:rPr>
                <w:sz w:val="25"/>
                <w:szCs w:val="25"/>
              </w:rPr>
              <w:t>01</w:t>
            </w:r>
          </w:p>
        </w:tc>
        <w:tc>
          <w:tcPr>
            <w:tcW w:w="1701" w:type="dxa"/>
            <w:shd w:val="clear" w:color="000000" w:fill="FFFFFF"/>
            <w:noWrap/>
            <w:vAlign w:val="center"/>
            <w:hideMark/>
          </w:tcPr>
          <w:p w14:paraId="1133937E" w14:textId="77777777" w:rsidR="00BA4A02" w:rsidRPr="006E260F" w:rsidRDefault="00BA4A02" w:rsidP="00BA4A02">
            <w:pPr>
              <w:jc w:val="center"/>
              <w:rPr>
                <w:sz w:val="25"/>
                <w:szCs w:val="25"/>
              </w:rPr>
            </w:pPr>
            <w:r w:rsidRPr="006E260F">
              <w:rPr>
                <w:sz w:val="25"/>
                <w:szCs w:val="25"/>
              </w:rPr>
              <w:t>08 4 01 44091</w:t>
            </w:r>
          </w:p>
        </w:tc>
        <w:tc>
          <w:tcPr>
            <w:tcW w:w="708" w:type="dxa"/>
            <w:shd w:val="clear" w:color="000000" w:fill="FFFFFF"/>
            <w:noWrap/>
            <w:vAlign w:val="center"/>
            <w:hideMark/>
          </w:tcPr>
          <w:p w14:paraId="02AE10DC" w14:textId="77777777" w:rsidR="00BA4A02" w:rsidRPr="006E260F" w:rsidRDefault="00BA4A02" w:rsidP="00BA4A02">
            <w:pPr>
              <w:jc w:val="center"/>
              <w:rPr>
                <w:sz w:val="25"/>
                <w:szCs w:val="25"/>
              </w:rPr>
            </w:pPr>
            <w:r w:rsidRPr="006E260F">
              <w:rPr>
                <w:sz w:val="25"/>
                <w:szCs w:val="25"/>
              </w:rPr>
              <w:t>600</w:t>
            </w:r>
          </w:p>
        </w:tc>
        <w:tc>
          <w:tcPr>
            <w:tcW w:w="1418" w:type="dxa"/>
            <w:shd w:val="clear" w:color="auto" w:fill="FFFFFF" w:themeFill="background1"/>
            <w:noWrap/>
            <w:vAlign w:val="center"/>
            <w:hideMark/>
          </w:tcPr>
          <w:p w14:paraId="6AC9715B" w14:textId="77777777" w:rsidR="00BA4A02" w:rsidRPr="006E260F" w:rsidRDefault="00BA4A02" w:rsidP="00BA4A02">
            <w:pPr>
              <w:jc w:val="center"/>
              <w:rPr>
                <w:sz w:val="25"/>
                <w:szCs w:val="25"/>
              </w:rPr>
            </w:pPr>
            <w:r w:rsidRPr="006E260F">
              <w:rPr>
                <w:sz w:val="25"/>
                <w:szCs w:val="25"/>
              </w:rPr>
              <w:t> </w:t>
            </w:r>
          </w:p>
        </w:tc>
        <w:tc>
          <w:tcPr>
            <w:tcW w:w="1417" w:type="dxa"/>
            <w:shd w:val="clear" w:color="auto" w:fill="FFFFFF" w:themeFill="background1"/>
            <w:noWrap/>
            <w:vAlign w:val="center"/>
            <w:hideMark/>
          </w:tcPr>
          <w:p w14:paraId="4D0E9B0F" w14:textId="77777777" w:rsidR="00BA4A02" w:rsidRPr="006E260F" w:rsidRDefault="00BA4A02" w:rsidP="00BA4A02">
            <w:pPr>
              <w:jc w:val="center"/>
              <w:rPr>
                <w:sz w:val="25"/>
                <w:szCs w:val="25"/>
              </w:rPr>
            </w:pPr>
            <w:r w:rsidRPr="006E260F">
              <w:rPr>
                <w:sz w:val="25"/>
                <w:szCs w:val="25"/>
              </w:rPr>
              <w:t xml:space="preserve">100,0  </w:t>
            </w:r>
          </w:p>
        </w:tc>
      </w:tr>
      <w:tr w:rsidR="00BA4A02" w:rsidRPr="006E260F" w14:paraId="62DC9C94" w14:textId="77777777" w:rsidTr="00113978">
        <w:trPr>
          <w:trHeight w:val="60"/>
        </w:trPr>
        <w:tc>
          <w:tcPr>
            <w:tcW w:w="4140" w:type="dxa"/>
            <w:shd w:val="clear" w:color="000000" w:fill="FFFFFF"/>
            <w:hideMark/>
          </w:tcPr>
          <w:p w14:paraId="1B19B198" w14:textId="1A8D9561" w:rsidR="00BA4A02" w:rsidRPr="006E260F" w:rsidRDefault="00BA4A02" w:rsidP="00BA4A02">
            <w:pPr>
              <w:rPr>
                <w:sz w:val="27"/>
                <w:szCs w:val="27"/>
              </w:rPr>
            </w:pPr>
            <w:r w:rsidRPr="006E260F">
              <w:rPr>
                <w:sz w:val="27"/>
                <w:szCs w:val="27"/>
              </w:rPr>
              <w:t>Концерт оешмалары эшчәнлеген тәэмин итү</w:t>
            </w:r>
          </w:p>
        </w:tc>
        <w:tc>
          <w:tcPr>
            <w:tcW w:w="567" w:type="dxa"/>
            <w:shd w:val="clear" w:color="000000" w:fill="FFFFFF"/>
            <w:noWrap/>
            <w:vAlign w:val="center"/>
            <w:hideMark/>
          </w:tcPr>
          <w:p w14:paraId="43BEC1DA" w14:textId="77777777" w:rsidR="00BA4A02" w:rsidRPr="006E260F" w:rsidRDefault="00BA4A02" w:rsidP="00BA4A02">
            <w:pPr>
              <w:jc w:val="center"/>
              <w:rPr>
                <w:sz w:val="25"/>
                <w:szCs w:val="25"/>
              </w:rPr>
            </w:pPr>
            <w:r w:rsidRPr="006E260F">
              <w:rPr>
                <w:sz w:val="25"/>
                <w:szCs w:val="25"/>
              </w:rPr>
              <w:t>08</w:t>
            </w:r>
          </w:p>
        </w:tc>
        <w:tc>
          <w:tcPr>
            <w:tcW w:w="567" w:type="dxa"/>
            <w:shd w:val="clear" w:color="000000" w:fill="FFFFFF"/>
            <w:noWrap/>
            <w:vAlign w:val="center"/>
            <w:hideMark/>
          </w:tcPr>
          <w:p w14:paraId="081F936D" w14:textId="77777777" w:rsidR="00BA4A02" w:rsidRPr="006E260F" w:rsidRDefault="00BA4A02" w:rsidP="00BA4A02">
            <w:pPr>
              <w:jc w:val="center"/>
              <w:rPr>
                <w:sz w:val="25"/>
                <w:szCs w:val="25"/>
              </w:rPr>
            </w:pPr>
            <w:r w:rsidRPr="006E260F">
              <w:rPr>
                <w:sz w:val="25"/>
                <w:szCs w:val="25"/>
              </w:rPr>
              <w:t>01</w:t>
            </w:r>
          </w:p>
        </w:tc>
        <w:tc>
          <w:tcPr>
            <w:tcW w:w="1701" w:type="dxa"/>
            <w:shd w:val="clear" w:color="000000" w:fill="FFFFFF"/>
            <w:noWrap/>
            <w:vAlign w:val="center"/>
            <w:hideMark/>
          </w:tcPr>
          <w:p w14:paraId="3E677E29" w14:textId="77777777" w:rsidR="00BA4A02" w:rsidRPr="006E260F" w:rsidRDefault="00BA4A02" w:rsidP="00BA4A02">
            <w:pPr>
              <w:jc w:val="center"/>
              <w:rPr>
                <w:sz w:val="25"/>
                <w:szCs w:val="25"/>
              </w:rPr>
            </w:pPr>
            <w:r w:rsidRPr="006E260F">
              <w:rPr>
                <w:sz w:val="25"/>
                <w:szCs w:val="25"/>
              </w:rPr>
              <w:t>08 4 01 44092</w:t>
            </w:r>
          </w:p>
        </w:tc>
        <w:tc>
          <w:tcPr>
            <w:tcW w:w="708" w:type="dxa"/>
            <w:shd w:val="clear" w:color="000000" w:fill="FFFFFF"/>
            <w:noWrap/>
            <w:vAlign w:val="center"/>
            <w:hideMark/>
          </w:tcPr>
          <w:p w14:paraId="235FC243" w14:textId="77777777" w:rsidR="00BA4A02" w:rsidRPr="006E260F" w:rsidRDefault="00BA4A02" w:rsidP="00BA4A02">
            <w:pPr>
              <w:jc w:val="center"/>
              <w:rPr>
                <w:sz w:val="25"/>
                <w:szCs w:val="25"/>
              </w:rPr>
            </w:pPr>
            <w:r w:rsidRPr="006E260F">
              <w:rPr>
                <w:sz w:val="25"/>
                <w:szCs w:val="25"/>
              </w:rPr>
              <w:t> </w:t>
            </w:r>
          </w:p>
        </w:tc>
        <w:tc>
          <w:tcPr>
            <w:tcW w:w="1418" w:type="dxa"/>
            <w:shd w:val="clear" w:color="000000" w:fill="FFFFFF"/>
            <w:noWrap/>
            <w:vAlign w:val="center"/>
            <w:hideMark/>
          </w:tcPr>
          <w:p w14:paraId="2BAC563D" w14:textId="77777777" w:rsidR="00BA4A02" w:rsidRPr="006E260F" w:rsidRDefault="00BA4A02" w:rsidP="00BA4A02">
            <w:pPr>
              <w:jc w:val="center"/>
              <w:rPr>
                <w:sz w:val="25"/>
                <w:szCs w:val="25"/>
              </w:rPr>
            </w:pPr>
            <w:r w:rsidRPr="006E260F">
              <w:rPr>
                <w:sz w:val="25"/>
                <w:szCs w:val="25"/>
              </w:rPr>
              <w:t xml:space="preserve">430,0  </w:t>
            </w:r>
          </w:p>
        </w:tc>
        <w:tc>
          <w:tcPr>
            <w:tcW w:w="1417" w:type="dxa"/>
            <w:shd w:val="clear" w:color="000000" w:fill="FFFFFF"/>
            <w:noWrap/>
            <w:vAlign w:val="center"/>
            <w:hideMark/>
          </w:tcPr>
          <w:p w14:paraId="0D752A18" w14:textId="77777777" w:rsidR="00BA4A02" w:rsidRPr="006E260F" w:rsidRDefault="00BA4A02" w:rsidP="00BA4A02">
            <w:pPr>
              <w:jc w:val="center"/>
              <w:rPr>
                <w:sz w:val="25"/>
                <w:szCs w:val="25"/>
              </w:rPr>
            </w:pPr>
            <w:r w:rsidRPr="006E260F">
              <w:rPr>
                <w:sz w:val="25"/>
                <w:szCs w:val="25"/>
              </w:rPr>
              <w:t xml:space="preserve">2 930,0  </w:t>
            </w:r>
          </w:p>
        </w:tc>
      </w:tr>
      <w:tr w:rsidR="00BA4A02" w:rsidRPr="006E260F" w14:paraId="75C8C68D" w14:textId="77777777" w:rsidTr="00113978">
        <w:trPr>
          <w:trHeight w:val="60"/>
        </w:trPr>
        <w:tc>
          <w:tcPr>
            <w:tcW w:w="4140" w:type="dxa"/>
            <w:shd w:val="clear" w:color="000000" w:fill="FFFFFF"/>
            <w:hideMark/>
          </w:tcPr>
          <w:p w14:paraId="446FCD01" w14:textId="0DBD9D83" w:rsidR="00BA4A02" w:rsidRPr="006E260F" w:rsidRDefault="00BA4A02" w:rsidP="00BA4A02">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10188724" w14:textId="77777777" w:rsidR="00BA4A02" w:rsidRPr="006E260F" w:rsidRDefault="00BA4A02" w:rsidP="00BA4A02">
            <w:pPr>
              <w:jc w:val="center"/>
              <w:rPr>
                <w:sz w:val="25"/>
                <w:szCs w:val="25"/>
              </w:rPr>
            </w:pPr>
            <w:r w:rsidRPr="006E260F">
              <w:rPr>
                <w:sz w:val="25"/>
                <w:szCs w:val="25"/>
              </w:rPr>
              <w:t>08</w:t>
            </w:r>
          </w:p>
        </w:tc>
        <w:tc>
          <w:tcPr>
            <w:tcW w:w="567" w:type="dxa"/>
            <w:shd w:val="clear" w:color="000000" w:fill="FFFFFF"/>
            <w:noWrap/>
            <w:vAlign w:val="center"/>
            <w:hideMark/>
          </w:tcPr>
          <w:p w14:paraId="18053983" w14:textId="77777777" w:rsidR="00BA4A02" w:rsidRPr="006E260F" w:rsidRDefault="00BA4A02" w:rsidP="00BA4A02">
            <w:pPr>
              <w:jc w:val="center"/>
              <w:rPr>
                <w:sz w:val="25"/>
                <w:szCs w:val="25"/>
              </w:rPr>
            </w:pPr>
            <w:r w:rsidRPr="006E260F">
              <w:rPr>
                <w:sz w:val="25"/>
                <w:szCs w:val="25"/>
              </w:rPr>
              <w:t>01</w:t>
            </w:r>
          </w:p>
        </w:tc>
        <w:tc>
          <w:tcPr>
            <w:tcW w:w="1701" w:type="dxa"/>
            <w:shd w:val="clear" w:color="000000" w:fill="FFFFFF"/>
            <w:noWrap/>
            <w:vAlign w:val="center"/>
            <w:hideMark/>
          </w:tcPr>
          <w:p w14:paraId="1B7C0A5E" w14:textId="77777777" w:rsidR="00BA4A02" w:rsidRPr="006E260F" w:rsidRDefault="00BA4A02" w:rsidP="00BA4A02">
            <w:pPr>
              <w:jc w:val="center"/>
              <w:rPr>
                <w:sz w:val="25"/>
                <w:szCs w:val="25"/>
              </w:rPr>
            </w:pPr>
            <w:r w:rsidRPr="006E260F">
              <w:rPr>
                <w:sz w:val="25"/>
                <w:szCs w:val="25"/>
              </w:rPr>
              <w:t>08 4 01 44092</w:t>
            </w:r>
          </w:p>
        </w:tc>
        <w:tc>
          <w:tcPr>
            <w:tcW w:w="708" w:type="dxa"/>
            <w:shd w:val="clear" w:color="000000" w:fill="FFFFFF"/>
            <w:noWrap/>
            <w:vAlign w:val="center"/>
            <w:hideMark/>
          </w:tcPr>
          <w:p w14:paraId="00A67F56" w14:textId="77777777" w:rsidR="00BA4A02" w:rsidRPr="006E260F" w:rsidRDefault="00BA4A02" w:rsidP="00BA4A02">
            <w:pPr>
              <w:jc w:val="center"/>
              <w:rPr>
                <w:sz w:val="25"/>
                <w:szCs w:val="25"/>
              </w:rPr>
            </w:pPr>
            <w:r w:rsidRPr="006E260F">
              <w:rPr>
                <w:sz w:val="25"/>
                <w:szCs w:val="25"/>
              </w:rPr>
              <w:t>600</w:t>
            </w:r>
          </w:p>
        </w:tc>
        <w:tc>
          <w:tcPr>
            <w:tcW w:w="1418" w:type="dxa"/>
            <w:shd w:val="clear" w:color="000000" w:fill="FFFFFF"/>
            <w:noWrap/>
            <w:vAlign w:val="center"/>
            <w:hideMark/>
          </w:tcPr>
          <w:p w14:paraId="0E6FA8CA" w14:textId="77777777" w:rsidR="00BA4A02" w:rsidRPr="006E260F" w:rsidRDefault="00BA4A02" w:rsidP="00BA4A02">
            <w:pPr>
              <w:jc w:val="center"/>
              <w:rPr>
                <w:sz w:val="25"/>
                <w:szCs w:val="25"/>
              </w:rPr>
            </w:pPr>
            <w:r w:rsidRPr="006E260F">
              <w:rPr>
                <w:sz w:val="25"/>
                <w:szCs w:val="25"/>
              </w:rPr>
              <w:t xml:space="preserve">430,0  </w:t>
            </w:r>
          </w:p>
        </w:tc>
        <w:tc>
          <w:tcPr>
            <w:tcW w:w="1417" w:type="dxa"/>
            <w:shd w:val="clear" w:color="000000" w:fill="FFFFFF"/>
            <w:noWrap/>
            <w:vAlign w:val="center"/>
            <w:hideMark/>
          </w:tcPr>
          <w:p w14:paraId="6CAAF6BE" w14:textId="77777777" w:rsidR="00BA4A02" w:rsidRPr="006E260F" w:rsidRDefault="00BA4A02" w:rsidP="00BA4A02">
            <w:pPr>
              <w:jc w:val="center"/>
              <w:rPr>
                <w:sz w:val="25"/>
                <w:szCs w:val="25"/>
              </w:rPr>
            </w:pPr>
            <w:r w:rsidRPr="006E260F">
              <w:rPr>
                <w:sz w:val="25"/>
                <w:szCs w:val="25"/>
              </w:rPr>
              <w:t xml:space="preserve">2 930,0  </w:t>
            </w:r>
          </w:p>
        </w:tc>
      </w:tr>
      <w:tr w:rsidR="00BA4A02" w:rsidRPr="006E260F" w14:paraId="38DA1BF1" w14:textId="77777777" w:rsidTr="00AA40EC">
        <w:trPr>
          <w:trHeight w:val="60"/>
        </w:trPr>
        <w:tc>
          <w:tcPr>
            <w:tcW w:w="4140" w:type="dxa"/>
            <w:shd w:val="clear" w:color="000000" w:fill="FFFFFF"/>
            <w:hideMark/>
          </w:tcPr>
          <w:p w14:paraId="32760AA1" w14:textId="2E7FE977" w:rsidR="00BA4A02" w:rsidRPr="006E260F" w:rsidRDefault="00BA4A02" w:rsidP="00BA4A02">
            <w:pPr>
              <w:rPr>
                <w:sz w:val="27"/>
                <w:szCs w:val="27"/>
              </w:rPr>
            </w:pPr>
            <w:r w:rsidRPr="006E260F">
              <w:rPr>
                <w:sz w:val="27"/>
                <w:szCs w:val="27"/>
              </w:rPr>
              <w:t>Мәдәният, кинематография өлкәсендәге башка мәсьәләләр</w:t>
            </w:r>
          </w:p>
        </w:tc>
        <w:tc>
          <w:tcPr>
            <w:tcW w:w="567" w:type="dxa"/>
            <w:shd w:val="clear" w:color="000000" w:fill="FFFFFF"/>
            <w:noWrap/>
            <w:vAlign w:val="center"/>
            <w:hideMark/>
          </w:tcPr>
          <w:p w14:paraId="7582A29E" w14:textId="77777777" w:rsidR="00BA4A02" w:rsidRPr="006E260F" w:rsidRDefault="00BA4A02" w:rsidP="00BA4A02">
            <w:pPr>
              <w:jc w:val="center"/>
              <w:rPr>
                <w:sz w:val="25"/>
                <w:szCs w:val="25"/>
              </w:rPr>
            </w:pPr>
            <w:r w:rsidRPr="006E260F">
              <w:rPr>
                <w:sz w:val="25"/>
                <w:szCs w:val="25"/>
              </w:rPr>
              <w:t>08</w:t>
            </w:r>
          </w:p>
        </w:tc>
        <w:tc>
          <w:tcPr>
            <w:tcW w:w="567" w:type="dxa"/>
            <w:shd w:val="clear" w:color="000000" w:fill="FFFFFF"/>
            <w:noWrap/>
            <w:vAlign w:val="center"/>
            <w:hideMark/>
          </w:tcPr>
          <w:p w14:paraId="2FA58953" w14:textId="77777777" w:rsidR="00BA4A02" w:rsidRPr="006E260F" w:rsidRDefault="00BA4A02" w:rsidP="00BA4A02">
            <w:pPr>
              <w:jc w:val="center"/>
              <w:rPr>
                <w:sz w:val="25"/>
                <w:szCs w:val="25"/>
              </w:rPr>
            </w:pPr>
            <w:r w:rsidRPr="006E260F">
              <w:rPr>
                <w:sz w:val="25"/>
                <w:szCs w:val="25"/>
              </w:rPr>
              <w:t>04</w:t>
            </w:r>
          </w:p>
        </w:tc>
        <w:tc>
          <w:tcPr>
            <w:tcW w:w="1701" w:type="dxa"/>
            <w:shd w:val="clear" w:color="000000" w:fill="FFFFFF"/>
            <w:noWrap/>
            <w:vAlign w:val="center"/>
            <w:hideMark/>
          </w:tcPr>
          <w:p w14:paraId="7C920DCA" w14:textId="77777777" w:rsidR="00BA4A02" w:rsidRPr="006E260F" w:rsidRDefault="00BA4A02" w:rsidP="00BA4A02">
            <w:pPr>
              <w:jc w:val="center"/>
              <w:rPr>
                <w:sz w:val="25"/>
                <w:szCs w:val="25"/>
              </w:rPr>
            </w:pPr>
            <w:r w:rsidRPr="006E260F">
              <w:rPr>
                <w:sz w:val="25"/>
                <w:szCs w:val="25"/>
              </w:rPr>
              <w:t> </w:t>
            </w:r>
          </w:p>
        </w:tc>
        <w:tc>
          <w:tcPr>
            <w:tcW w:w="708" w:type="dxa"/>
            <w:shd w:val="clear" w:color="000000" w:fill="FFFFFF"/>
            <w:noWrap/>
            <w:vAlign w:val="center"/>
            <w:hideMark/>
          </w:tcPr>
          <w:p w14:paraId="0A27FA05" w14:textId="77777777" w:rsidR="00BA4A02" w:rsidRPr="006E260F" w:rsidRDefault="00BA4A02" w:rsidP="00BA4A02">
            <w:pPr>
              <w:jc w:val="center"/>
              <w:rPr>
                <w:sz w:val="25"/>
                <w:szCs w:val="25"/>
              </w:rPr>
            </w:pPr>
            <w:r w:rsidRPr="006E260F">
              <w:rPr>
                <w:sz w:val="25"/>
                <w:szCs w:val="25"/>
              </w:rPr>
              <w:t> </w:t>
            </w:r>
          </w:p>
        </w:tc>
        <w:tc>
          <w:tcPr>
            <w:tcW w:w="1418" w:type="dxa"/>
            <w:shd w:val="clear" w:color="000000" w:fill="FFFFFF"/>
            <w:noWrap/>
            <w:vAlign w:val="center"/>
            <w:hideMark/>
          </w:tcPr>
          <w:p w14:paraId="3AAF3A34" w14:textId="77777777" w:rsidR="00BA4A02" w:rsidRPr="006E260F" w:rsidRDefault="00BA4A02" w:rsidP="00BA4A02">
            <w:pPr>
              <w:jc w:val="center"/>
              <w:rPr>
                <w:sz w:val="25"/>
                <w:szCs w:val="25"/>
              </w:rPr>
            </w:pPr>
            <w:r w:rsidRPr="006E260F">
              <w:rPr>
                <w:sz w:val="25"/>
                <w:szCs w:val="25"/>
              </w:rPr>
              <w:t xml:space="preserve">13 328,7  </w:t>
            </w:r>
          </w:p>
        </w:tc>
        <w:tc>
          <w:tcPr>
            <w:tcW w:w="1417" w:type="dxa"/>
            <w:shd w:val="clear" w:color="auto" w:fill="auto"/>
            <w:noWrap/>
            <w:vAlign w:val="center"/>
            <w:hideMark/>
          </w:tcPr>
          <w:p w14:paraId="6F58B30E" w14:textId="77777777" w:rsidR="00BA4A02" w:rsidRPr="006E260F" w:rsidRDefault="00BA4A02" w:rsidP="00BA4A02">
            <w:pPr>
              <w:jc w:val="center"/>
              <w:rPr>
                <w:sz w:val="25"/>
                <w:szCs w:val="25"/>
              </w:rPr>
            </w:pPr>
            <w:r w:rsidRPr="006E260F">
              <w:rPr>
                <w:sz w:val="25"/>
                <w:szCs w:val="25"/>
              </w:rPr>
              <w:t xml:space="preserve">13 348,5  </w:t>
            </w:r>
          </w:p>
        </w:tc>
      </w:tr>
      <w:tr w:rsidR="00BA4A02" w:rsidRPr="006E260F" w14:paraId="1E7B8981" w14:textId="77777777" w:rsidTr="00AA40EC">
        <w:trPr>
          <w:trHeight w:val="60"/>
        </w:trPr>
        <w:tc>
          <w:tcPr>
            <w:tcW w:w="4140" w:type="dxa"/>
            <w:shd w:val="clear" w:color="auto" w:fill="FFFFFF" w:themeFill="background1"/>
            <w:hideMark/>
          </w:tcPr>
          <w:p w14:paraId="226ED022" w14:textId="02DA13CD" w:rsidR="00BA4A02" w:rsidRPr="006E260F" w:rsidRDefault="004D4CC8" w:rsidP="00BA4A02">
            <w:pPr>
              <w:rPr>
                <w:sz w:val="27"/>
                <w:szCs w:val="27"/>
              </w:rPr>
            </w:pPr>
            <w:r w:rsidRPr="006E260F">
              <w:rPr>
                <w:sz w:val="27"/>
                <w:szCs w:val="27"/>
              </w:rPr>
              <w:t>Чыгымнарның программасыз юнәлешләре</w:t>
            </w:r>
          </w:p>
        </w:tc>
        <w:tc>
          <w:tcPr>
            <w:tcW w:w="567" w:type="dxa"/>
            <w:shd w:val="clear" w:color="auto" w:fill="FFFFFF" w:themeFill="background1"/>
            <w:noWrap/>
            <w:vAlign w:val="center"/>
            <w:hideMark/>
          </w:tcPr>
          <w:p w14:paraId="10336B31" w14:textId="77777777" w:rsidR="00BA4A02" w:rsidRPr="006E260F" w:rsidRDefault="00BA4A02" w:rsidP="00BA4A02">
            <w:pPr>
              <w:jc w:val="center"/>
              <w:rPr>
                <w:sz w:val="25"/>
                <w:szCs w:val="25"/>
              </w:rPr>
            </w:pPr>
            <w:r w:rsidRPr="006E260F">
              <w:rPr>
                <w:sz w:val="25"/>
                <w:szCs w:val="25"/>
              </w:rPr>
              <w:t>08</w:t>
            </w:r>
          </w:p>
        </w:tc>
        <w:tc>
          <w:tcPr>
            <w:tcW w:w="567" w:type="dxa"/>
            <w:shd w:val="clear" w:color="auto" w:fill="FFFFFF" w:themeFill="background1"/>
            <w:noWrap/>
            <w:vAlign w:val="center"/>
            <w:hideMark/>
          </w:tcPr>
          <w:p w14:paraId="1FA3EB2E" w14:textId="77777777" w:rsidR="00BA4A02" w:rsidRPr="006E260F" w:rsidRDefault="00BA4A02" w:rsidP="00BA4A02">
            <w:pPr>
              <w:jc w:val="center"/>
              <w:rPr>
                <w:sz w:val="25"/>
                <w:szCs w:val="25"/>
              </w:rPr>
            </w:pPr>
            <w:r w:rsidRPr="006E260F">
              <w:rPr>
                <w:sz w:val="25"/>
                <w:szCs w:val="25"/>
              </w:rPr>
              <w:t>04</w:t>
            </w:r>
          </w:p>
        </w:tc>
        <w:tc>
          <w:tcPr>
            <w:tcW w:w="1701" w:type="dxa"/>
            <w:shd w:val="clear" w:color="auto" w:fill="FFFFFF" w:themeFill="background1"/>
            <w:noWrap/>
            <w:vAlign w:val="center"/>
            <w:hideMark/>
          </w:tcPr>
          <w:p w14:paraId="6E81F5E9" w14:textId="77777777" w:rsidR="00BA4A02" w:rsidRPr="006E260F" w:rsidRDefault="00BA4A02" w:rsidP="00BA4A02">
            <w:pPr>
              <w:jc w:val="center"/>
              <w:rPr>
                <w:sz w:val="25"/>
                <w:szCs w:val="25"/>
              </w:rPr>
            </w:pPr>
            <w:r w:rsidRPr="006E260F">
              <w:rPr>
                <w:sz w:val="25"/>
                <w:szCs w:val="25"/>
              </w:rPr>
              <w:t> </w:t>
            </w:r>
          </w:p>
        </w:tc>
        <w:tc>
          <w:tcPr>
            <w:tcW w:w="708" w:type="dxa"/>
            <w:shd w:val="clear" w:color="auto" w:fill="FFFFFF" w:themeFill="background1"/>
            <w:noWrap/>
            <w:vAlign w:val="center"/>
            <w:hideMark/>
          </w:tcPr>
          <w:p w14:paraId="0AC3E050" w14:textId="77777777" w:rsidR="00BA4A02" w:rsidRPr="006E260F" w:rsidRDefault="00BA4A02" w:rsidP="00BA4A02">
            <w:pPr>
              <w:jc w:val="center"/>
              <w:rPr>
                <w:sz w:val="25"/>
                <w:szCs w:val="25"/>
              </w:rPr>
            </w:pPr>
            <w:r w:rsidRPr="006E260F">
              <w:rPr>
                <w:sz w:val="25"/>
                <w:szCs w:val="25"/>
              </w:rPr>
              <w:t> </w:t>
            </w:r>
          </w:p>
        </w:tc>
        <w:tc>
          <w:tcPr>
            <w:tcW w:w="1418" w:type="dxa"/>
            <w:shd w:val="clear" w:color="auto" w:fill="FFFFFF" w:themeFill="background1"/>
            <w:noWrap/>
            <w:vAlign w:val="center"/>
            <w:hideMark/>
          </w:tcPr>
          <w:p w14:paraId="1781097F" w14:textId="77777777" w:rsidR="00BA4A02" w:rsidRPr="006E260F" w:rsidRDefault="00BA4A02" w:rsidP="00BA4A02">
            <w:pPr>
              <w:jc w:val="center"/>
              <w:rPr>
                <w:sz w:val="25"/>
                <w:szCs w:val="25"/>
              </w:rPr>
            </w:pPr>
            <w:r w:rsidRPr="006E260F">
              <w:rPr>
                <w:sz w:val="25"/>
                <w:szCs w:val="25"/>
              </w:rPr>
              <w:t xml:space="preserve">13 328,7  </w:t>
            </w:r>
          </w:p>
        </w:tc>
        <w:tc>
          <w:tcPr>
            <w:tcW w:w="1417" w:type="dxa"/>
            <w:shd w:val="clear" w:color="auto" w:fill="FFFFFF" w:themeFill="background1"/>
            <w:noWrap/>
            <w:vAlign w:val="center"/>
            <w:hideMark/>
          </w:tcPr>
          <w:p w14:paraId="4C561BF6" w14:textId="77777777" w:rsidR="00BA4A02" w:rsidRPr="006E260F" w:rsidRDefault="00BA4A02" w:rsidP="00BA4A02">
            <w:pPr>
              <w:jc w:val="center"/>
              <w:rPr>
                <w:sz w:val="25"/>
                <w:szCs w:val="25"/>
              </w:rPr>
            </w:pPr>
            <w:r w:rsidRPr="006E260F">
              <w:rPr>
                <w:sz w:val="25"/>
                <w:szCs w:val="25"/>
              </w:rPr>
              <w:t xml:space="preserve">13 348,5  </w:t>
            </w:r>
          </w:p>
        </w:tc>
      </w:tr>
      <w:tr w:rsidR="00BA4A02" w:rsidRPr="006E260F" w14:paraId="165E42BC" w14:textId="77777777" w:rsidTr="00AA40EC">
        <w:trPr>
          <w:trHeight w:val="1380"/>
        </w:trPr>
        <w:tc>
          <w:tcPr>
            <w:tcW w:w="4140" w:type="dxa"/>
            <w:shd w:val="clear" w:color="auto" w:fill="FFFFFF" w:themeFill="background1"/>
            <w:hideMark/>
          </w:tcPr>
          <w:p w14:paraId="0456EB3D" w14:textId="04E2D7A9" w:rsidR="00BA4A02" w:rsidRPr="006E260F" w:rsidRDefault="00BA4A02" w:rsidP="00BA4A02">
            <w:pPr>
              <w:rPr>
                <w:sz w:val="27"/>
                <w:szCs w:val="27"/>
              </w:rPr>
            </w:pPr>
            <w:r w:rsidRPr="006E260F">
              <w:rPr>
                <w:sz w:val="27"/>
                <w:szCs w:val="27"/>
              </w:rPr>
              <w:t xml:space="preserve">Уку-методик кабинетлар, үзәкләштерелгән бухгалтерияләр, хуҗалык хезмәт күрсәтү төркемнәре, уку фильмнары, мәктәпләр арасындагы уку-җитештерү комбинаты, логопедия пунктлары  </w:t>
            </w:r>
          </w:p>
        </w:tc>
        <w:tc>
          <w:tcPr>
            <w:tcW w:w="567" w:type="dxa"/>
            <w:shd w:val="clear" w:color="auto" w:fill="FFFFFF" w:themeFill="background1"/>
            <w:noWrap/>
            <w:vAlign w:val="center"/>
            <w:hideMark/>
          </w:tcPr>
          <w:p w14:paraId="158B40AE" w14:textId="77777777" w:rsidR="00BA4A02" w:rsidRPr="006E260F" w:rsidRDefault="00BA4A02" w:rsidP="00BA4A02">
            <w:pPr>
              <w:jc w:val="center"/>
              <w:rPr>
                <w:sz w:val="25"/>
                <w:szCs w:val="25"/>
              </w:rPr>
            </w:pPr>
            <w:r w:rsidRPr="006E260F">
              <w:rPr>
                <w:sz w:val="25"/>
                <w:szCs w:val="25"/>
              </w:rPr>
              <w:t>08</w:t>
            </w:r>
          </w:p>
        </w:tc>
        <w:tc>
          <w:tcPr>
            <w:tcW w:w="567" w:type="dxa"/>
            <w:shd w:val="clear" w:color="auto" w:fill="FFFFFF" w:themeFill="background1"/>
            <w:noWrap/>
            <w:vAlign w:val="center"/>
            <w:hideMark/>
          </w:tcPr>
          <w:p w14:paraId="1A3D0B8F" w14:textId="77777777" w:rsidR="00BA4A02" w:rsidRPr="006E260F" w:rsidRDefault="00BA4A02" w:rsidP="00BA4A02">
            <w:pPr>
              <w:jc w:val="center"/>
              <w:rPr>
                <w:sz w:val="25"/>
                <w:szCs w:val="25"/>
              </w:rPr>
            </w:pPr>
            <w:r w:rsidRPr="006E260F">
              <w:rPr>
                <w:sz w:val="25"/>
                <w:szCs w:val="25"/>
              </w:rPr>
              <w:t>04</w:t>
            </w:r>
          </w:p>
        </w:tc>
        <w:tc>
          <w:tcPr>
            <w:tcW w:w="1701" w:type="dxa"/>
            <w:shd w:val="clear" w:color="auto" w:fill="FFFFFF" w:themeFill="background1"/>
            <w:noWrap/>
            <w:vAlign w:val="center"/>
            <w:hideMark/>
          </w:tcPr>
          <w:p w14:paraId="32F13734" w14:textId="77777777" w:rsidR="00BA4A02" w:rsidRPr="006E260F" w:rsidRDefault="00BA4A02" w:rsidP="00BA4A02">
            <w:pPr>
              <w:jc w:val="center"/>
              <w:rPr>
                <w:sz w:val="25"/>
                <w:szCs w:val="25"/>
              </w:rPr>
            </w:pPr>
            <w:r w:rsidRPr="006E260F">
              <w:rPr>
                <w:sz w:val="25"/>
                <w:szCs w:val="25"/>
              </w:rPr>
              <w:t>99 0 00 45200</w:t>
            </w:r>
          </w:p>
        </w:tc>
        <w:tc>
          <w:tcPr>
            <w:tcW w:w="708" w:type="dxa"/>
            <w:shd w:val="clear" w:color="auto" w:fill="FFFFFF" w:themeFill="background1"/>
            <w:noWrap/>
            <w:vAlign w:val="center"/>
            <w:hideMark/>
          </w:tcPr>
          <w:p w14:paraId="6ADF9FF4" w14:textId="77777777" w:rsidR="00BA4A02" w:rsidRPr="006E260F" w:rsidRDefault="00BA4A02" w:rsidP="00BA4A02">
            <w:pPr>
              <w:jc w:val="center"/>
              <w:rPr>
                <w:sz w:val="25"/>
                <w:szCs w:val="25"/>
              </w:rPr>
            </w:pPr>
            <w:r w:rsidRPr="006E260F">
              <w:rPr>
                <w:sz w:val="25"/>
                <w:szCs w:val="25"/>
              </w:rPr>
              <w:t> </w:t>
            </w:r>
          </w:p>
        </w:tc>
        <w:tc>
          <w:tcPr>
            <w:tcW w:w="1418" w:type="dxa"/>
            <w:shd w:val="clear" w:color="auto" w:fill="FFFFFF" w:themeFill="background1"/>
            <w:noWrap/>
            <w:vAlign w:val="center"/>
            <w:hideMark/>
          </w:tcPr>
          <w:p w14:paraId="20083A38" w14:textId="77777777" w:rsidR="00BA4A02" w:rsidRPr="006E260F" w:rsidRDefault="00BA4A02" w:rsidP="00BA4A02">
            <w:pPr>
              <w:jc w:val="center"/>
              <w:rPr>
                <w:sz w:val="25"/>
                <w:szCs w:val="25"/>
              </w:rPr>
            </w:pPr>
            <w:r w:rsidRPr="006E260F">
              <w:rPr>
                <w:sz w:val="25"/>
                <w:szCs w:val="25"/>
              </w:rPr>
              <w:t xml:space="preserve">13 328,7  </w:t>
            </w:r>
          </w:p>
        </w:tc>
        <w:tc>
          <w:tcPr>
            <w:tcW w:w="1417" w:type="dxa"/>
            <w:shd w:val="clear" w:color="auto" w:fill="FFFFFF" w:themeFill="background1"/>
            <w:noWrap/>
            <w:vAlign w:val="center"/>
            <w:hideMark/>
          </w:tcPr>
          <w:p w14:paraId="76AE4371" w14:textId="77777777" w:rsidR="00BA4A02" w:rsidRPr="006E260F" w:rsidRDefault="00BA4A02" w:rsidP="00BA4A02">
            <w:pPr>
              <w:jc w:val="center"/>
              <w:rPr>
                <w:sz w:val="25"/>
                <w:szCs w:val="25"/>
              </w:rPr>
            </w:pPr>
            <w:r w:rsidRPr="006E260F">
              <w:rPr>
                <w:sz w:val="25"/>
                <w:szCs w:val="25"/>
              </w:rPr>
              <w:t xml:space="preserve">13 348,5  </w:t>
            </w:r>
          </w:p>
        </w:tc>
      </w:tr>
      <w:tr w:rsidR="00BA4A02" w:rsidRPr="006E260F" w14:paraId="63C7722C" w14:textId="77777777" w:rsidTr="00AA40EC">
        <w:trPr>
          <w:trHeight w:val="705"/>
        </w:trPr>
        <w:tc>
          <w:tcPr>
            <w:tcW w:w="4140" w:type="dxa"/>
            <w:shd w:val="clear" w:color="auto" w:fill="FFFFFF" w:themeFill="background1"/>
            <w:hideMark/>
          </w:tcPr>
          <w:p w14:paraId="3932E35D" w14:textId="558CFB9C" w:rsidR="00BA4A02" w:rsidRPr="006E260F" w:rsidRDefault="00BA4A02" w:rsidP="00BA4A02">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auto" w:fill="FFFFFF" w:themeFill="background1"/>
            <w:noWrap/>
            <w:vAlign w:val="center"/>
            <w:hideMark/>
          </w:tcPr>
          <w:p w14:paraId="7049420C" w14:textId="77777777" w:rsidR="00BA4A02" w:rsidRPr="006E260F" w:rsidRDefault="00BA4A02" w:rsidP="00BA4A02">
            <w:pPr>
              <w:jc w:val="center"/>
              <w:rPr>
                <w:sz w:val="25"/>
                <w:szCs w:val="25"/>
              </w:rPr>
            </w:pPr>
            <w:r w:rsidRPr="006E260F">
              <w:rPr>
                <w:sz w:val="25"/>
                <w:szCs w:val="25"/>
              </w:rPr>
              <w:t>08</w:t>
            </w:r>
          </w:p>
        </w:tc>
        <w:tc>
          <w:tcPr>
            <w:tcW w:w="567" w:type="dxa"/>
            <w:shd w:val="clear" w:color="auto" w:fill="FFFFFF" w:themeFill="background1"/>
            <w:noWrap/>
            <w:vAlign w:val="center"/>
            <w:hideMark/>
          </w:tcPr>
          <w:p w14:paraId="4577A957" w14:textId="77777777" w:rsidR="00BA4A02" w:rsidRPr="006E260F" w:rsidRDefault="00BA4A02" w:rsidP="00BA4A02">
            <w:pPr>
              <w:jc w:val="center"/>
              <w:rPr>
                <w:sz w:val="25"/>
                <w:szCs w:val="25"/>
              </w:rPr>
            </w:pPr>
            <w:r w:rsidRPr="006E260F">
              <w:rPr>
                <w:sz w:val="25"/>
                <w:szCs w:val="25"/>
              </w:rPr>
              <w:t>04</w:t>
            </w:r>
          </w:p>
        </w:tc>
        <w:tc>
          <w:tcPr>
            <w:tcW w:w="1701" w:type="dxa"/>
            <w:shd w:val="clear" w:color="auto" w:fill="FFFFFF" w:themeFill="background1"/>
            <w:noWrap/>
            <w:vAlign w:val="center"/>
            <w:hideMark/>
          </w:tcPr>
          <w:p w14:paraId="1AA84680" w14:textId="77777777" w:rsidR="00BA4A02" w:rsidRPr="006E260F" w:rsidRDefault="00BA4A02" w:rsidP="00BA4A02">
            <w:pPr>
              <w:jc w:val="center"/>
              <w:rPr>
                <w:sz w:val="25"/>
                <w:szCs w:val="25"/>
              </w:rPr>
            </w:pPr>
            <w:r w:rsidRPr="006E260F">
              <w:rPr>
                <w:sz w:val="25"/>
                <w:szCs w:val="25"/>
              </w:rPr>
              <w:t>99 0 00 45200</w:t>
            </w:r>
          </w:p>
        </w:tc>
        <w:tc>
          <w:tcPr>
            <w:tcW w:w="708" w:type="dxa"/>
            <w:shd w:val="clear" w:color="auto" w:fill="FFFFFF" w:themeFill="background1"/>
            <w:noWrap/>
            <w:vAlign w:val="center"/>
            <w:hideMark/>
          </w:tcPr>
          <w:p w14:paraId="44A55273" w14:textId="77777777" w:rsidR="00BA4A02" w:rsidRPr="006E260F" w:rsidRDefault="00BA4A02" w:rsidP="00BA4A02">
            <w:pPr>
              <w:jc w:val="center"/>
              <w:rPr>
                <w:sz w:val="25"/>
                <w:szCs w:val="25"/>
              </w:rPr>
            </w:pPr>
            <w:r w:rsidRPr="006E260F">
              <w:rPr>
                <w:sz w:val="25"/>
                <w:szCs w:val="25"/>
              </w:rPr>
              <w:t>600</w:t>
            </w:r>
          </w:p>
        </w:tc>
        <w:tc>
          <w:tcPr>
            <w:tcW w:w="1418" w:type="dxa"/>
            <w:shd w:val="clear" w:color="auto" w:fill="FFFFFF" w:themeFill="background1"/>
            <w:noWrap/>
            <w:vAlign w:val="center"/>
            <w:hideMark/>
          </w:tcPr>
          <w:p w14:paraId="1558D73A" w14:textId="77777777" w:rsidR="00BA4A02" w:rsidRPr="006E260F" w:rsidRDefault="00BA4A02" w:rsidP="00BA4A02">
            <w:pPr>
              <w:jc w:val="center"/>
              <w:rPr>
                <w:sz w:val="25"/>
                <w:szCs w:val="25"/>
              </w:rPr>
            </w:pPr>
            <w:r w:rsidRPr="006E260F">
              <w:rPr>
                <w:sz w:val="25"/>
                <w:szCs w:val="25"/>
              </w:rPr>
              <w:t xml:space="preserve">13 328,7  </w:t>
            </w:r>
          </w:p>
        </w:tc>
        <w:tc>
          <w:tcPr>
            <w:tcW w:w="1417" w:type="dxa"/>
            <w:shd w:val="clear" w:color="auto" w:fill="FFFFFF" w:themeFill="background1"/>
            <w:noWrap/>
            <w:vAlign w:val="center"/>
            <w:hideMark/>
          </w:tcPr>
          <w:p w14:paraId="0C45908F" w14:textId="77777777" w:rsidR="00BA4A02" w:rsidRPr="006E260F" w:rsidRDefault="00BA4A02" w:rsidP="00BA4A02">
            <w:pPr>
              <w:jc w:val="center"/>
              <w:rPr>
                <w:sz w:val="25"/>
                <w:szCs w:val="25"/>
              </w:rPr>
            </w:pPr>
            <w:r w:rsidRPr="006E260F">
              <w:rPr>
                <w:sz w:val="25"/>
                <w:szCs w:val="25"/>
              </w:rPr>
              <w:t xml:space="preserve">13 348,5  </w:t>
            </w:r>
          </w:p>
        </w:tc>
      </w:tr>
      <w:tr w:rsidR="00BA4A02" w:rsidRPr="006E260F" w14:paraId="5ABA263B" w14:textId="77777777" w:rsidTr="00AA40EC">
        <w:trPr>
          <w:trHeight w:val="60"/>
        </w:trPr>
        <w:tc>
          <w:tcPr>
            <w:tcW w:w="4140" w:type="dxa"/>
            <w:shd w:val="clear" w:color="auto" w:fill="FFFFFF" w:themeFill="background1"/>
            <w:hideMark/>
          </w:tcPr>
          <w:p w14:paraId="7573F2F9" w14:textId="5F2C9191" w:rsidR="00BA4A02" w:rsidRPr="006E260F" w:rsidRDefault="00BA4A02" w:rsidP="00BA4A02">
            <w:pPr>
              <w:rPr>
                <w:sz w:val="27"/>
                <w:szCs w:val="27"/>
              </w:rPr>
            </w:pPr>
            <w:r w:rsidRPr="006E260F">
              <w:rPr>
                <w:sz w:val="27"/>
                <w:szCs w:val="27"/>
              </w:rPr>
              <w:t>Сәламәтлек саклау</w:t>
            </w:r>
          </w:p>
        </w:tc>
        <w:tc>
          <w:tcPr>
            <w:tcW w:w="567" w:type="dxa"/>
            <w:shd w:val="clear" w:color="auto" w:fill="FFFFFF" w:themeFill="background1"/>
            <w:noWrap/>
            <w:vAlign w:val="center"/>
            <w:hideMark/>
          </w:tcPr>
          <w:p w14:paraId="7C3D375C" w14:textId="77777777" w:rsidR="00BA4A02" w:rsidRPr="006E260F" w:rsidRDefault="00BA4A02" w:rsidP="00BA4A02">
            <w:pPr>
              <w:jc w:val="center"/>
              <w:rPr>
                <w:sz w:val="25"/>
                <w:szCs w:val="25"/>
              </w:rPr>
            </w:pPr>
            <w:r w:rsidRPr="006E260F">
              <w:rPr>
                <w:sz w:val="25"/>
                <w:szCs w:val="25"/>
              </w:rPr>
              <w:t>09</w:t>
            </w:r>
          </w:p>
        </w:tc>
        <w:tc>
          <w:tcPr>
            <w:tcW w:w="567" w:type="dxa"/>
            <w:shd w:val="clear" w:color="auto" w:fill="FFFFFF" w:themeFill="background1"/>
            <w:noWrap/>
            <w:vAlign w:val="center"/>
            <w:hideMark/>
          </w:tcPr>
          <w:p w14:paraId="5381BCD5" w14:textId="77777777" w:rsidR="00BA4A02" w:rsidRPr="006E260F" w:rsidRDefault="00BA4A02" w:rsidP="00BA4A02">
            <w:pPr>
              <w:jc w:val="center"/>
              <w:rPr>
                <w:sz w:val="25"/>
                <w:szCs w:val="25"/>
              </w:rPr>
            </w:pPr>
            <w:r w:rsidRPr="006E260F">
              <w:rPr>
                <w:sz w:val="25"/>
                <w:szCs w:val="25"/>
              </w:rPr>
              <w:t>00</w:t>
            </w:r>
          </w:p>
        </w:tc>
        <w:tc>
          <w:tcPr>
            <w:tcW w:w="1701" w:type="dxa"/>
            <w:shd w:val="clear" w:color="auto" w:fill="FFFFFF" w:themeFill="background1"/>
            <w:noWrap/>
            <w:vAlign w:val="center"/>
            <w:hideMark/>
          </w:tcPr>
          <w:p w14:paraId="33360D53" w14:textId="77777777" w:rsidR="00BA4A02" w:rsidRPr="006E260F" w:rsidRDefault="00BA4A02" w:rsidP="00BA4A02">
            <w:pPr>
              <w:jc w:val="center"/>
              <w:rPr>
                <w:sz w:val="25"/>
                <w:szCs w:val="25"/>
              </w:rPr>
            </w:pPr>
            <w:r w:rsidRPr="006E260F">
              <w:rPr>
                <w:sz w:val="25"/>
                <w:szCs w:val="25"/>
              </w:rPr>
              <w:t> </w:t>
            </w:r>
          </w:p>
        </w:tc>
        <w:tc>
          <w:tcPr>
            <w:tcW w:w="708" w:type="dxa"/>
            <w:shd w:val="clear" w:color="auto" w:fill="FFFFFF" w:themeFill="background1"/>
            <w:noWrap/>
            <w:vAlign w:val="center"/>
            <w:hideMark/>
          </w:tcPr>
          <w:p w14:paraId="3BA9E9BE" w14:textId="77777777" w:rsidR="00BA4A02" w:rsidRPr="006E260F" w:rsidRDefault="00BA4A02" w:rsidP="00BA4A02">
            <w:pPr>
              <w:jc w:val="center"/>
              <w:rPr>
                <w:sz w:val="25"/>
                <w:szCs w:val="25"/>
              </w:rPr>
            </w:pPr>
            <w:r w:rsidRPr="006E260F">
              <w:rPr>
                <w:sz w:val="25"/>
                <w:szCs w:val="25"/>
              </w:rPr>
              <w:t> </w:t>
            </w:r>
          </w:p>
        </w:tc>
        <w:tc>
          <w:tcPr>
            <w:tcW w:w="1418" w:type="dxa"/>
            <w:shd w:val="clear" w:color="auto" w:fill="FFFFFF" w:themeFill="background1"/>
            <w:noWrap/>
            <w:vAlign w:val="center"/>
            <w:hideMark/>
          </w:tcPr>
          <w:p w14:paraId="0078E788" w14:textId="77777777" w:rsidR="00BA4A02" w:rsidRPr="006E260F" w:rsidRDefault="00BA4A02" w:rsidP="00BA4A02">
            <w:pPr>
              <w:jc w:val="center"/>
              <w:rPr>
                <w:sz w:val="25"/>
                <w:szCs w:val="25"/>
              </w:rPr>
            </w:pPr>
            <w:r w:rsidRPr="006E260F">
              <w:rPr>
                <w:sz w:val="25"/>
                <w:szCs w:val="25"/>
              </w:rPr>
              <w:t xml:space="preserve">5 468,3  </w:t>
            </w:r>
          </w:p>
        </w:tc>
        <w:tc>
          <w:tcPr>
            <w:tcW w:w="1417" w:type="dxa"/>
            <w:shd w:val="clear" w:color="auto" w:fill="FFFFFF" w:themeFill="background1"/>
            <w:noWrap/>
            <w:vAlign w:val="center"/>
            <w:hideMark/>
          </w:tcPr>
          <w:p w14:paraId="39570727" w14:textId="77777777" w:rsidR="00BA4A02" w:rsidRPr="006E260F" w:rsidRDefault="00BA4A02" w:rsidP="00BA4A02">
            <w:pPr>
              <w:jc w:val="center"/>
              <w:rPr>
                <w:sz w:val="25"/>
                <w:szCs w:val="25"/>
              </w:rPr>
            </w:pPr>
            <w:r w:rsidRPr="006E260F">
              <w:rPr>
                <w:sz w:val="25"/>
                <w:szCs w:val="25"/>
              </w:rPr>
              <w:t xml:space="preserve">5 691,7  </w:t>
            </w:r>
          </w:p>
        </w:tc>
      </w:tr>
      <w:tr w:rsidR="00BA4A02" w:rsidRPr="006E260F" w14:paraId="02644962" w14:textId="77777777" w:rsidTr="00AA40EC">
        <w:trPr>
          <w:trHeight w:val="390"/>
        </w:trPr>
        <w:tc>
          <w:tcPr>
            <w:tcW w:w="4140" w:type="dxa"/>
            <w:shd w:val="clear" w:color="000000" w:fill="FFFFFF"/>
            <w:hideMark/>
          </w:tcPr>
          <w:p w14:paraId="32597A2E" w14:textId="6D61E0B2" w:rsidR="00BA4A02" w:rsidRPr="006E260F" w:rsidRDefault="00BA4A02" w:rsidP="00BA4A02">
            <w:pPr>
              <w:rPr>
                <w:sz w:val="27"/>
                <w:szCs w:val="27"/>
              </w:rPr>
            </w:pPr>
            <w:r w:rsidRPr="006E260F">
              <w:rPr>
                <w:sz w:val="27"/>
                <w:szCs w:val="27"/>
              </w:rPr>
              <w:t>Санитар-эпидемиологик иминлек</w:t>
            </w:r>
          </w:p>
        </w:tc>
        <w:tc>
          <w:tcPr>
            <w:tcW w:w="567" w:type="dxa"/>
            <w:shd w:val="clear" w:color="000000" w:fill="FFFFFF"/>
            <w:noWrap/>
            <w:vAlign w:val="center"/>
            <w:hideMark/>
          </w:tcPr>
          <w:p w14:paraId="2DB0FAE6" w14:textId="77777777" w:rsidR="00BA4A02" w:rsidRPr="006E260F" w:rsidRDefault="00BA4A02" w:rsidP="00BA4A02">
            <w:pPr>
              <w:jc w:val="center"/>
              <w:rPr>
                <w:sz w:val="25"/>
                <w:szCs w:val="25"/>
              </w:rPr>
            </w:pPr>
            <w:r w:rsidRPr="006E260F">
              <w:rPr>
                <w:sz w:val="25"/>
                <w:szCs w:val="25"/>
              </w:rPr>
              <w:t>09</w:t>
            </w:r>
          </w:p>
        </w:tc>
        <w:tc>
          <w:tcPr>
            <w:tcW w:w="567" w:type="dxa"/>
            <w:shd w:val="clear" w:color="000000" w:fill="FFFFFF"/>
            <w:noWrap/>
            <w:vAlign w:val="center"/>
            <w:hideMark/>
          </w:tcPr>
          <w:p w14:paraId="79960844" w14:textId="77777777" w:rsidR="00BA4A02" w:rsidRPr="006E260F" w:rsidRDefault="00BA4A02" w:rsidP="00BA4A02">
            <w:pPr>
              <w:jc w:val="center"/>
              <w:rPr>
                <w:sz w:val="25"/>
                <w:szCs w:val="25"/>
              </w:rPr>
            </w:pPr>
            <w:r w:rsidRPr="006E260F">
              <w:rPr>
                <w:sz w:val="25"/>
                <w:szCs w:val="25"/>
              </w:rPr>
              <w:t>07</w:t>
            </w:r>
          </w:p>
        </w:tc>
        <w:tc>
          <w:tcPr>
            <w:tcW w:w="1701" w:type="dxa"/>
            <w:shd w:val="clear" w:color="000000" w:fill="FFFFFF"/>
            <w:noWrap/>
            <w:vAlign w:val="center"/>
            <w:hideMark/>
          </w:tcPr>
          <w:p w14:paraId="0BC81A2F" w14:textId="77777777" w:rsidR="00BA4A02" w:rsidRPr="006E260F" w:rsidRDefault="00BA4A02" w:rsidP="00BA4A02">
            <w:pPr>
              <w:jc w:val="center"/>
              <w:rPr>
                <w:sz w:val="25"/>
                <w:szCs w:val="25"/>
              </w:rPr>
            </w:pPr>
            <w:r w:rsidRPr="006E260F">
              <w:rPr>
                <w:sz w:val="25"/>
                <w:szCs w:val="25"/>
              </w:rPr>
              <w:t> </w:t>
            </w:r>
          </w:p>
        </w:tc>
        <w:tc>
          <w:tcPr>
            <w:tcW w:w="708" w:type="dxa"/>
            <w:shd w:val="clear" w:color="000000" w:fill="FFFFFF"/>
            <w:noWrap/>
            <w:vAlign w:val="center"/>
            <w:hideMark/>
          </w:tcPr>
          <w:p w14:paraId="16A12BC2" w14:textId="77777777" w:rsidR="00BA4A02" w:rsidRPr="006E260F" w:rsidRDefault="00BA4A02" w:rsidP="00BA4A02">
            <w:pPr>
              <w:jc w:val="center"/>
              <w:rPr>
                <w:sz w:val="25"/>
                <w:szCs w:val="25"/>
              </w:rPr>
            </w:pPr>
            <w:r w:rsidRPr="006E260F">
              <w:rPr>
                <w:sz w:val="25"/>
                <w:szCs w:val="25"/>
              </w:rPr>
              <w:t> </w:t>
            </w:r>
          </w:p>
        </w:tc>
        <w:tc>
          <w:tcPr>
            <w:tcW w:w="1418" w:type="dxa"/>
            <w:shd w:val="clear" w:color="000000" w:fill="FFFFFF"/>
            <w:noWrap/>
            <w:vAlign w:val="center"/>
            <w:hideMark/>
          </w:tcPr>
          <w:p w14:paraId="40186B2C" w14:textId="77777777" w:rsidR="00BA4A02" w:rsidRPr="006E260F" w:rsidRDefault="00BA4A02" w:rsidP="00BA4A02">
            <w:pPr>
              <w:jc w:val="center"/>
              <w:rPr>
                <w:sz w:val="25"/>
                <w:szCs w:val="25"/>
              </w:rPr>
            </w:pPr>
            <w:r w:rsidRPr="006E260F">
              <w:rPr>
                <w:sz w:val="25"/>
                <w:szCs w:val="25"/>
              </w:rPr>
              <w:t xml:space="preserve">5 468,3  </w:t>
            </w:r>
          </w:p>
        </w:tc>
        <w:tc>
          <w:tcPr>
            <w:tcW w:w="1417" w:type="dxa"/>
            <w:shd w:val="clear" w:color="000000" w:fill="FFFFFF"/>
            <w:noWrap/>
            <w:vAlign w:val="center"/>
            <w:hideMark/>
          </w:tcPr>
          <w:p w14:paraId="03D44B95" w14:textId="77777777" w:rsidR="00BA4A02" w:rsidRPr="006E260F" w:rsidRDefault="00BA4A02" w:rsidP="00BA4A02">
            <w:pPr>
              <w:jc w:val="center"/>
              <w:rPr>
                <w:sz w:val="25"/>
                <w:szCs w:val="25"/>
              </w:rPr>
            </w:pPr>
            <w:r w:rsidRPr="006E260F">
              <w:rPr>
                <w:sz w:val="25"/>
                <w:szCs w:val="25"/>
              </w:rPr>
              <w:t xml:space="preserve">5 691,7  </w:t>
            </w:r>
          </w:p>
        </w:tc>
      </w:tr>
      <w:tr w:rsidR="00BA4A02" w:rsidRPr="006E260F" w14:paraId="33A066B4" w14:textId="77777777" w:rsidTr="00AA40EC">
        <w:trPr>
          <w:trHeight w:val="720"/>
        </w:trPr>
        <w:tc>
          <w:tcPr>
            <w:tcW w:w="4140" w:type="dxa"/>
            <w:shd w:val="clear" w:color="000000" w:fill="FFFFFF"/>
            <w:hideMark/>
          </w:tcPr>
          <w:p w14:paraId="5C5FD532" w14:textId="37BB6859" w:rsidR="00BA4A02" w:rsidRPr="006E260F" w:rsidRDefault="00BA4A02" w:rsidP="00BA4A02">
            <w:pPr>
              <w:rPr>
                <w:sz w:val="27"/>
                <w:szCs w:val="27"/>
              </w:rPr>
            </w:pPr>
            <w:r w:rsidRPr="006E260F">
              <w:rPr>
                <w:sz w:val="27"/>
                <w:szCs w:val="27"/>
              </w:rPr>
              <w:t xml:space="preserve">Эпидемиягә каршы чаралар үткәрү буенча дәүләт вәкаләтләрен гамәлгә ашыруга </w:t>
            </w:r>
            <w:r w:rsidR="00EA6E95" w:rsidRPr="006E260F">
              <w:rPr>
                <w:sz w:val="27"/>
                <w:szCs w:val="27"/>
                <w:lang w:val="tt-RU"/>
              </w:rPr>
              <w:t>субвенция</w:t>
            </w:r>
          </w:p>
        </w:tc>
        <w:tc>
          <w:tcPr>
            <w:tcW w:w="567" w:type="dxa"/>
            <w:shd w:val="clear" w:color="000000" w:fill="FFFFFF"/>
            <w:noWrap/>
            <w:vAlign w:val="center"/>
            <w:hideMark/>
          </w:tcPr>
          <w:p w14:paraId="6382B987" w14:textId="77777777" w:rsidR="00BA4A02" w:rsidRPr="006E260F" w:rsidRDefault="00BA4A02" w:rsidP="00BA4A02">
            <w:pPr>
              <w:jc w:val="center"/>
              <w:rPr>
                <w:sz w:val="25"/>
                <w:szCs w:val="25"/>
              </w:rPr>
            </w:pPr>
            <w:r w:rsidRPr="006E260F">
              <w:rPr>
                <w:sz w:val="25"/>
                <w:szCs w:val="25"/>
              </w:rPr>
              <w:t>09</w:t>
            </w:r>
          </w:p>
        </w:tc>
        <w:tc>
          <w:tcPr>
            <w:tcW w:w="567" w:type="dxa"/>
            <w:shd w:val="clear" w:color="000000" w:fill="FFFFFF"/>
            <w:noWrap/>
            <w:vAlign w:val="center"/>
            <w:hideMark/>
          </w:tcPr>
          <w:p w14:paraId="29146322" w14:textId="77777777" w:rsidR="00BA4A02" w:rsidRPr="006E260F" w:rsidRDefault="00BA4A02" w:rsidP="00BA4A02">
            <w:pPr>
              <w:jc w:val="center"/>
              <w:rPr>
                <w:sz w:val="25"/>
                <w:szCs w:val="25"/>
              </w:rPr>
            </w:pPr>
            <w:r w:rsidRPr="006E260F">
              <w:rPr>
                <w:sz w:val="25"/>
                <w:szCs w:val="25"/>
              </w:rPr>
              <w:t>07</w:t>
            </w:r>
          </w:p>
        </w:tc>
        <w:tc>
          <w:tcPr>
            <w:tcW w:w="1701" w:type="dxa"/>
            <w:shd w:val="clear" w:color="000000" w:fill="FFFFFF"/>
            <w:noWrap/>
            <w:vAlign w:val="center"/>
            <w:hideMark/>
          </w:tcPr>
          <w:p w14:paraId="0E2BE932" w14:textId="77777777" w:rsidR="00BA4A02" w:rsidRPr="006E260F" w:rsidRDefault="00BA4A02" w:rsidP="00BA4A02">
            <w:pPr>
              <w:jc w:val="center"/>
              <w:rPr>
                <w:sz w:val="25"/>
                <w:szCs w:val="25"/>
              </w:rPr>
            </w:pPr>
            <w:r w:rsidRPr="006E260F">
              <w:rPr>
                <w:sz w:val="25"/>
                <w:szCs w:val="25"/>
              </w:rPr>
              <w:t>01 4 05 02110</w:t>
            </w:r>
          </w:p>
        </w:tc>
        <w:tc>
          <w:tcPr>
            <w:tcW w:w="708" w:type="dxa"/>
            <w:shd w:val="clear" w:color="000000" w:fill="FFFFFF"/>
            <w:noWrap/>
            <w:vAlign w:val="center"/>
            <w:hideMark/>
          </w:tcPr>
          <w:p w14:paraId="459DCE79" w14:textId="77777777" w:rsidR="00BA4A02" w:rsidRPr="006E260F" w:rsidRDefault="00BA4A02" w:rsidP="00BA4A02">
            <w:pPr>
              <w:jc w:val="center"/>
              <w:rPr>
                <w:sz w:val="25"/>
                <w:szCs w:val="25"/>
              </w:rPr>
            </w:pPr>
            <w:r w:rsidRPr="006E260F">
              <w:rPr>
                <w:sz w:val="25"/>
                <w:szCs w:val="25"/>
              </w:rPr>
              <w:t> </w:t>
            </w:r>
          </w:p>
        </w:tc>
        <w:tc>
          <w:tcPr>
            <w:tcW w:w="1418" w:type="dxa"/>
            <w:shd w:val="clear" w:color="000000" w:fill="FFFFFF"/>
            <w:noWrap/>
            <w:vAlign w:val="center"/>
            <w:hideMark/>
          </w:tcPr>
          <w:p w14:paraId="5206D159" w14:textId="77777777" w:rsidR="00BA4A02" w:rsidRPr="006E260F" w:rsidRDefault="00BA4A02" w:rsidP="00BA4A02">
            <w:pPr>
              <w:jc w:val="center"/>
              <w:rPr>
                <w:sz w:val="25"/>
                <w:szCs w:val="25"/>
              </w:rPr>
            </w:pPr>
            <w:r w:rsidRPr="006E260F">
              <w:rPr>
                <w:sz w:val="25"/>
                <w:szCs w:val="25"/>
              </w:rPr>
              <w:t xml:space="preserve">5 468,3  </w:t>
            </w:r>
          </w:p>
        </w:tc>
        <w:tc>
          <w:tcPr>
            <w:tcW w:w="1417" w:type="dxa"/>
            <w:shd w:val="clear" w:color="000000" w:fill="FFFFFF"/>
            <w:noWrap/>
            <w:vAlign w:val="center"/>
            <w:hideMark/>
          </w:tcPr>
          <w:p w14:paraId="6A9A118E" w14:textId="77777777" w:rsidR="00BA4A02" w:rsidRPr="006E260F" w:rsidRDefault="00BA4A02" w:rsidP="00BA4A02">
            <w:pPr>
              <w:jc w:val="center"/>
              <w:rPr>
                <w:sz w:val="25"/>
                <w:szCs w:val="25"/>
              </w:rPr>
            </w:pPr>
            <w:r w:rsidRPr="006E260F">
              <w:rPr>
                <w:sz w:val="25"/>
                <w:szCs w:val="25"/>
              </w:rPr>
              <w:t xml:space="preserve">5 691,7  </w:t>
            </w:r>
          </w:p>
        </w:tc>
      </w:tr>
      <w:tr w:rsidR="00BA4A02" w:rsidRPr="006E260F" w14:paraId="32F0E1E8" w14:textId="77777777" w:rsidTr="00AA40EC">
        <w:trPr>
          <w:trHeight w:val="750"/>
        </w:trPr>
        <w:tc>
          <w:tcPr>
            <w:tcW w:w="4140" w:type="dxa"/>
            <w:shd w:val="clear" w:color="000000" w:fill="FFFFFF"/>
            <w:hideMark/>
          </w:tcPr>
          <w:p w14:paraId="2B90D35F" w14:textId="78725BF9" w:rsidR="00BA4A02" w:rsidRPr="006E260F" w:rsidRDefault="00BA4A02" w:rsidP="00BA4A02">
            <w:pPr>
              <w:rPr>
                <w:sz w:val="27"/>
                <w:szCs w:val="27"/>
              </w:rPr>
            </w:pPr>
            <w:r w:rsidRPr="006E260F">
              <w:rPr>
                <w:sz w:val="27"/>
                <w:szCs w:val="27"/>
              </w:rPr>
              <w:t>Дәүләт (муниципаль) ихтыяҗлары өчен товарлар, эшләр һәм хезмәтләр сатып алу</w:t>
            </w:r>
          </w:p>
        </w:tc>
        <w:tc>
          <w:tcPr>
            <w:tcW w:w="567" w:type="dxa"/>
            <w:shd w:val="clear" w:color="000000" w:fill="FFFFFF"/>
            <w:noWrap/>
            <w:vAlign w:val="center"/>
            <w:hideMark/>
          </w:tcPr>
          <w:p w14:paraId="6E099E07" w14:textId="77777777" w:rsidR="00BA4A02" w:rsidRPr="006E260F" w:rsidRDefault="00BA4A02" w:rsidP="00BA4A02">
            <w:pPr>
              <w:jc w:val="center"/>
              <w:rPr>
                <w:sz w:val="25"/>
                <w:szCs w:val="25"/>
              </w:rPr>
            </w:pPr>
            <w:r w:rsidRPr="006E260F">
              <w:rPr>
                <w:sz w:val="25"/>
                <w:szCs w:val="25"/>
              </w:rPr>
              <w:t>09</w:t>
            </w:r>
          </w:p>
        </w:tc>
        <w:tc>
          <w:tcPr>
            <w:tcW w:w="567" w:type="dxa"/>
            <w:shd w:val="clear" w:color="000000" w:fill="FFFFFF"/>
            <w:noWrap/>
            <w:vAlign w:val="center"/>
            <w:hideMark/>
          </w:tcPr>
          <w:p w14:paraId="02006D6E" w14:textId="77777777" w:rsidR="00BA4A02" w:rsidRPr="006E260F" w:rsidRDefault="00BA4A02" w:rsidP="00BA4A02">
            <w:pPr>
              <w:jc w:val="center"/>
              <w:rPr>
                <w:sz w:val="25"/>
                <w:szCs w:val="25"/>
              </w:rPr>
            </w:pPr>
            <w:r w:rsidRPr="006E260F">
              <w:rPr>
                <w:sz w:val="25"/>
                <w:szCs w:val="25"/>
              </w:rPr>
              <w:t>07</w:t>
            </w:r>
          </w:p>
        </w:tc>
        <w:tc>
          <w:tcPr>
            <w:tcW w:w="1701" w:type="dxa"/>
            <w:shd w:val="clear" w:color="000000" w:fill="FFFFFF"/>
            <w:noWrap/>
            <w:vAlign w:val="center"/>
            <w:hideMark/>
          </w:tcPr>
          <w:p w14:paraId="6572C43D" w14:textId="77777777" w:rsidR="00BA4A02" w:rsidRPr="006E260F" w:rsidRDefault="00BA4A02" w:rsidP="00BA4A02">
            <w:pPr>
              <w:jc w:val="center"/>
              <w:rPr>
                <w:sz w:val="25"/>
                <w:szCs w:val="25"/>
              </w:rPr>
            </w:pPr>
            <w:r w:rsidRPr="006E260F">
              <w:rPr>
                <w:sz w:val="25"/>
                <w:szCs w:val="25"/>
              </w:rPr>
              <w:t>01 4 05 02110</w:t>
            </w:r>
          </w:p>
        </w:tc>
        <w:tc>
          <w:tcPr>
            <w:tcW w:w="708" w:type="dxa"/>
            <w:shd w:val="clear" w:color="000000" w:fill="FFFFFF"/>
            <w:noWrap/>
            <w:vAlign w:val="center"/>
            <w:hideMark/>
          </w:tcPr>
          <w:p w14:paraId="7EDF499A" w14:textId="77777777" w:rsidR="00BA4A02" w:rsidRPr="006E260F" w:rsidRDefault="00BA4A02" w:rsidP="00BA4A02">
            <w:pPr>
              <w:jc w:val="center"/>
              <w:rPr>
                <w:sz w:val="25"/>
                <w:szCs w:val="25"/>
              </w:rPr>
            </w:pPr>
            <w:r w:rsidRPr="006E260F">
              <w:rPr>
                <w:sz w:val="25"/>
                <w:szCs w:val="25"/>
              </w:rPr>
              <w:t>200</w:t>
            </w:r>
          </w:p>
        </w:tc>
        <w:tc>
          <w:tcPr>
            <w:tcW w:w="1418" w:type="dxa"/>
            <w:shd w:val="clear" w:color="000000" w:fill="FFFFFF"/>
            <w:noWrap/>
            <w:vAlign w:val="center"/>
            <w:hideMark/>
          </w:tcPr>
          <w:p w14:paraId="571789F0" w14:textId="77777777" w:rsidR="00BA4A02" w:rsidRPr="006E260F" w:rsidRDefault="00BA4A02" w:rsidP="00BA4A02">
            <w:pPr>
              <w:jc w:val="center"/>
              <w:rPr>
                <w:sz w:val="25"/>
                <w:szCs w:val="25"/>
              </w:rPr>
            </w:pPr>
            <w:r w:rsidRPr="006E260F">
              <w:rPr>
                <w:sz w:val="25"/>
                <w:szCs w:val="25"/>
              </w:rPr>
              <w:t xml:space="preserve">5 468,3  </w:t>
            </w:r>
          </w:p>
        </w:tc>
        <w:tc>
          <w:tcPr>
            <w:tcW w:w="1417" w:type="dxa"/>
            <w:shd w:val="clear" w:color="000000" w:fill="FFFFFF"/>
            <w:noWrap/>
            <w:vAlign w:val="center"/>
            <w:hideMark/>
          </w:tcPr>
          <w:p w14:paraId="3D1392BB" w14:textId="77777777" w:rsidR="00BA4A02" w:rsidRPr="006E260F" w:rsidRDefault="00BA4A02" w:rsidP="00BA4A02">
            <w:pPr>
              <w:jc w:val="center"/>
              <w:rPr>
                <w:sz w:val="25"/>
                <w:szCs w:val="25"/>
              </w:rPr>
            </w:pPr>
            <w:r w:rsidRPr="006E260F">
              <w:rPr>
                <w:sz w:val="25"/>
                <w:szCs w:val="25"/>
              </w:rPr>
              <w:t xml:space="preserve">5 691,7  </w:t>
            </w:r>
          </w:p>
        </w:tc>
      </w:tr>
      <w:tr w:rsidR="00BA4A02" w:rsidRPr="006E260F" w14:paraId="7E88992C" w14:textId="77777777" w:rsidTr="00AA40EC">
        <w:trPr>
          <w:trHeight w:val="60"/>
        </w:trPr>
        <w:tc>
          <w:tcPr>
            <w:tcW w:w="4140" w:type="dxa"/>
            <w:shd w:val="clear" w:color="000000" w:fill="FFFFFF"/>
            <w:noWrap/>
            <w:hideMark/>
          </w:tcPr>
          <w:p w14:paraId="5E17502E" w14:textId="55C4A4E8" w:rsidR="00BA4A02" w:rsidRPr="006E260F" w:rsidRDefault="00BA4A02" w:rsidP="00BA4A02">
            <w:pPr>
              <w:rPr>
                <w:sz w:val="27"/>
                <w:szCs w:val="27"/>
              </w:rPr>
            </w:pPr>
            <w:r w:rsidRPr="006E260F">
              <w:rPr>
                <w:sz w:val="27"/>
                <w:szCs w:val="27"/>
              </w:rPr>
              <w:t>Социаль сәясәт</w:t>
            </w:r>
          </w:p>
        </w:tc>
        <w:tc>
          <w:tcPr>
            <w:tcW w:w="567" w:type="dxa"/>
            <w:shd w:val="clear" w:color="000000" w:fill="FFFFFF"/>
            <w:noWrap/>
            <w:vAlign w:val="center"/>
            <w:hideMark/>
          </w:tcPr>
          <w:p w14:paraId="3F6BD8D1" w14:textId="77777777" w:rsidR="00BA4A02" w:rsidRPr="006E260F" w:rsidRDefault="00BA4A02" w:rsidP="00BA4A02">
            <w:pPr>
              <w:jc w:val="center"/>
              <w:rPr>
                <w:sz w:val="25"/>
                <w:szCs w:val="25"/>
              </w:rPr>
            </w:pPr>
            <w:r w:rsidRPr="006E260F">
              <w:rPr>
                <w:sz w:val="25"/>
                <w:szCs w:val="25"/>
              </w:rPr>
              <w:t>10</w:t>
            </w:r>
          </w:p>
        </w:tc>
        <w:tc>
          <w:tcPr>
            <w:tcW w:w="567" w:type="dxa"/>
            <w:shd w:val="clear" w:color="000000" w:fill="FFFFFF"/>
            <w:noWrap/>
            <w:vAlign w:val="center"/>
            <w:hideMark/>
          </w:tcPr>
          <w:p w14:paraId="2769972E" w14:textId="77777777" w:rsidR="00BA4A02" w:rsidRPr="006E260F" w:rsidRDefault="00BA4A02" w:rsidP="00BA4A02">
            <w:pPr>
              <w:jc w:val="center"/>
              <w:rPr>
                <w:sz w:val="25"/>
                <w:szCs w:val="25"/>
              </w:rPr>
            </w:pPr>
            <w:r w:rsidRPr="006E260F">
              <w:rPr>
                <w:sz w:val="25"/>
                <w:szCs w:val="25"/>
              </w:rPr>
              <w:t>00</w:t>
            </w:r>
          </w:p>
        </w:tc>
        <w:tc>
          <w:tcPr>
            <w:tcW w:w="1701" w:type="dxa"/>
            <w:shd w:val="clear" w:color="000000" w:fill="FFFFFF"/>
            <w:noWrap/>
            <w:vAlign w:val="center"/>
            <w:hideMark/>
          </w:tcPr>
          <w:p w14:paraId="18D97D9B" w14:textId="77777777" w:rsidR="00BA4A02" w:rsidRPr="006E260F" w:rsidRDefault="00BA4A02" w:rsidP="00BA4A02">
            <w:pPr>
              <w:jc w:val="center"/>
              <w:rPr>
                <w:sz w:val="25"/>
                <w:szCs w:val="25"/>
              </w:rPr>
            </w:pPr>
            <w:r w:rsidRPr="006E260F">
              <w:rPr>
                <w:sz w:val="25"/>
                <w:szCs w:val="25"/>
              </w:rPr>
              <w:t> </w:t>
            </w:r>
          </w:p>
        </w:tc>
        <w:tc>
          <w:tcPr>
            <w:tcW w:w="708" w:type="dxa"/>
            <w:shd w:val="clear" w:color="000000" w:fill="FFFFFF"/>
            <w:noWrap/>
            <w:vAlign w:val="center"/>
            <w:hideMark/>
          </w:tcPr>
          <w:p w14:paraId="6AB45821" w14:textId="77777777" w:rsidR="00BA4A02" w:rsidRPr="006E260F" w:rsidRDefault="00BA4A02" w:rsidP="00BA4A02">
            <w:pPr>
              <w:jc w:val="center"/>
              <w:rPr>
                <w:sz w:val="25"/>
                <w:szCs w:val="25"/>
              </w:rPr>
            </w:pPr>
            <w:r w:rsidRPr="006E260F">
              <w:rPr>
                <w:sz w:val="25"/>
                <w:szCs w:val="25"/>
              </w:rPr>
              <w:t> </w:t>
            </w:r>
          </w:p>
        </w:tc>
        <w:tc>
          <w:tcPr>
            <w:tcW w:w="1418" w:type="dxa"/>
            <w:shd w:val="clear" w:color="000000" w:fill="FFFFFF"/>
            <w:noWrap/>
            <w:vAlign w:val="center"/>
            <w:hideMark/>
          </w:tcPr>
          <w:p w14:paraId="23A5EC5E" w14:textId="77777777" w:rsidR="00BA4A02" w:rsidRPr="006E260F" w:rsidRDefault="00BA4A02" w:rsidP="00BA4A02">
            <w:pPr>
              <w:jc w:val="center"/>
              <w:rPr>
                <w:sz w:val="25"/>
                <w:szCs w:val="25"/>
              </w:rPr>
            </w:pPr>
            <w:r w:rsidRPr="006E260F">
              <w:rPr>
                <w:sz w:val="25"/>
                <w:szCs w:val="25"/>
              </w:rPr>
              <w:t xml:space="preserve">217 590,8  </w:t>
            </w:r>
          </w:p>
        </w:tc>
        <w:tc>
          <w:tcPr>
            <w:tcW w:w="1417" w:type="dxa"/>
            <w:shd w:val="clear" w:color="000000" w:fill="FFFFFF"/>
            <w:noWrap/>
            <w:vAlign w:val="center"/>
            <w:hideMark/>
          </w:tcPr>
          <w:p w14:paraId="2F6987B9" w14:textId="77777777" w:rsidR="00BA4A02" w:rsidRPr="006E260F" w:rsidRDefault="00BA4A02" w:rsidP="00BA4A02">
            <w:pPr>
              <w:jc w:val="center"/>
              <w:rPr>
                <w:sz w:val="25"/>
                <w:szCs w:val="25"/>
              </w:rPr>
            </w:pPr>
            <w:r w:rsidRPr="006E260F">
              <w:rPr>
                <w:sz w:val="25"/>
                <w:szCs w:val="25"/>
              </w:rPr>
              <w:t xml:space="preserve">220 907,3  </w:t>
            </w:r>
          </w:p>
        </w:tc>
      </w:tr>
      <w:tr w:rsidR="00BA4A02" w:rsidRPr="006E260F" w14:paraId="78FD9136" w14:textId="77777777" w:rsidTr="00AA40EC">
        <w:trPr>
          <w:trHeight w:val="60"/>
        </w:trPr>
        <w:tc>
          <w:tcPr>
            <w:tcW w:w="4140" w:type="dxa"/>
            <w:shd w:val="clear" w:color="000000" w:fill="FFFFFF"/>
            <w:hideMark/>
          </w:tcPr>
          <w:p w14:paraId="59692C70" w14:textId="6CF744AE" w:rsidR="00BA4A02" w:rsidRPr="006E260F" w:rsidRDefault="00BA4A02" w:rsidP="00BA4A02">
            <w:pPr>
              <w:rPr>
                <w:sz w:val="27"/>
                <w:szCs w:val="27"/>
              </w:rPr>
            </w:pPr>
            <w:r w:rsidRPr="006E260F">
              <w:rPr>
                <w:sz w:val="27"/>
                <w:szCs w:val="27"/>
              </w:rPr>
              <w:t>Халыкны социаль тәэмин итү</w:t>
            </w:r>
          </w:p>
        </w:tc>
        <w:tc>
          <w:tcPr>
            <w:tcW w:w="567" w:type="dxa"/>
            <w:shd w:val="clear" w:color="000000" w:fill="FFFFFF"/>
            <w:noWrap/>
            <w:vAlign w:val="center"/>
            <w:hideMark/>
          </w:tcPr>
          <w:p w14:paraId="32DA9D7B" w14:textId="77777777" w:rsidR="00BA4A02" w:rsidRPr="006E260F" w:rsidRDefault="00BA4A02" w:rsidP="00BA4A02">
            <w:pPr>
              <w:jc w:val="center"/>
              <w:rPr>
                <w:sz w:val="25"/>
                <w:szCs w:val="25"/>
              </w:rPr>
            </w:pPr>
            <w:r w:rsidRPr="006E260F">
              <w:rPr>
                <w:sz w:val="25"/>
                <w:szCs w:val="25"/>
              </w:rPr>
              <w:t>10</w:t>
            </w:r>
          </w:p>
        </w:tc>
        <w:tc>
          <w:tcPr>
            <w:tcW w:w="567" w:type="dxa"/>
            <w:shd w:val="clear" w:color="000000" w:fill="FFFFFF"/>
            <w:noWrap/>
            <w:vAlign w:val="center"/>
            <w:hideMark/>
          </w:tcPr>
          <w:p w14:paraId="07D83487" w14:textId="77777777" w:rsidR="00BA4A02" w:rsidRPr="006E260F" w:rsidRDefault="00BA4A02" w:rsidP="00BA4A02">
            <w:pPr>
              <w:jc w:val="center"/>
              <w:rPr>
                <w:sz w:val="25"/>
                <w:szCs w:val="25"/>
              </w:rPr>
            </w:pPr>
            <w:r w:rsidRPr="006E260F">
              <w:rPr>
                <w:sz w:val="25"/>
                <w:szCs w:val="25"/>
              </w:rPr>
              <w:t>03</w:t>
            </w:r>
          </w:p>
        </w:tc>
        <w:tc>
          <w:tcPr>
            <w:tcW w:w="1701" w:type="dxa"/>
            <w:shd w:val="clear" w:color="000000" w:fill="FFFFFF"/>
            <w:noWrap/>
            <w:vAlign w:val="center"/>
            <w:hideMark/>
          </w:tcPr>
          <w:p w14:paraId="0C63E567" w14:textId="77777777" w:rsidR="00BA4A02" w:rsidRPr="006E260F" w:rsidRDefault="00BA4A02" w:rsidP="00BA4A02">
            <w:pPr>
              <w:jc w:val="center"/>
              <w:rPr>
                <w:sz w:val="25"/>
                <w:szCs w:val="25"/>
              </w:rPr>
            </w:pPr>
            <w:r w:rsidRPr="006E260F">
              <w:rPr>
                <w:sz w:val="25"/>
                <w:szCs w:val="25"/>
              </w:rPr>
              <w:t> </w:t>
            </w:r>
          </w:p>
        </w:tc>
        <w:tc>
          <w:tcPr>
            <w:tcW w:w="708" w:type="dxa"/>
            <w:shd w:val="clear" w:color="000000" w:fill="FFFFFF"/>
            <w:noWrap/>
            <w:vAlign w:val="center"/>
            <w:hideMark/>
          </w:tcPr>
          <w:p w14:paraId="6F646965" w14:textId="77777777" w:rsidR="00BA4A02" w:rsidRPr="006E260F" w:rsidRDefault="00BA4A02" w:rsidP="00BA4A02">
            <w:pPr>
              <w:jc w:val="center"/>
              <w:rPr>
                <w:sz w:val="25"/>
                <w:szCs w:val="25"/>
              </w:rPr>
            </w:pPr>
            <w:r w:rsidRPr="006E260F">
              <w:rPr>
                <w:sz w:val="25"/>
                <w:szCs w:val="25"/>
              </w:rPr>
              <w:t> </w:t>
            </w:r>
          </w:p>
        </w:tc>
        <w:tc>
          <w:tcPr>
            <w:tcW w:w="1418" w:type="dxa"/>
            <w:shd w:val="clear" w:color="000000" w:fill="FFFFFF"/>
            <w:noWrap/>
            <w:vAlign w:val="center"/>
            <w:hideMark/>
          </w:tcPr>
          <w:p w14:paraId="7A2C44BE" w14:textId="77777777" w:rsidR="00BA4A02" w:rsidRPr="006E260F" w:rsidRDefault="00BA4A02" w:rsidP="00BA4A02">
            <w:pPr>
              <w:jc w:val="center"/>
              <w:rPr>
                <w:sz w:val="25"/>
                <w:szCs w:val="25"/>
              </w:rPr>
            </w:pPr>
            <w:r w:rsidRPr="006E260F">
              <w:rPr>
                <w:sz w:val="25"/>
                <w:szCs w:val="25"/>
              </w:rPr>
              <w:t xml:space="preserve">43 859,1  </w:t>
            </w:r>
          </w:p>
        </w:tc>
        <w:tc>
          <w:tcPr>
            <w:tcW w:w="1417" w:type="dxa"/>
            <w:shd w:val="clear" w:color="000000" w:fill="FFFFFF"/>
            <w:noWrap/>
            <w:vAlign w:val="center"/>
            <w:hideMark/>
          </w:tcPr>
          <w:p w14:paraId="0F563360" w14:textId="77777777" w:rsidR="00BA4A02" w:rsidRPr="006E260F" w:rsidRDefault="00BA4A02" w:rsidP="00BA4A02">
            <w:pPr>
              <w:jc w:val="center"/>
              <w:rPr>
                <w:sz w:val="25"/>
                <w:szCs w:val="25"/>
              </w:rPr>
            </w:pPr>
            <w:r w:rsidRPr="006E260F">
              <w:rPr>
                <w:sz w:val="25"/>
                <w:szCs w:val="25"/>
              </w:rPr>
              <w:t xml:space="preserve">43 859,1  </w:t>
            </w:r>
          </w:p>
        </w:tc>
      </w:tr>
      <w:tr w:rsidR="00BA4A02" w:rsidRPr="006E260F" w14:paraId="3F10ED84" w14:textId="77777777" w:rsidTr="00AA40EC">
        <w:trPr>
          <w:trHeight w:val="60"/>
        </w:trPr>
        <w:tc>
          <w:tcPr>
            <w:tcW w:w="4140" w:type="dxa"/>
            <w:shd w:val="clear" w:color="000000" w:fill="FFFFFF"/>
            <w:hideMark/>
          </w:tcPr>
          <w:p w14:paraId="32B8AC52" w14:textId="1D143846" w:rsidR="00BA4A02" w:rsidRPr="006E260F" w:rsidRDefault="00BA4A02" w:rsidP="00BA4A02">
            <w:pPr>
              <w:rPr>
                <w:sz w:val="27"/>
                <w:szCs w:val="27"/>
              </w:rPr>
            </w:pPr>
            <w:r w:rsidRPr="006E260F">
              <w:rPr>
                <w:sz w:val="27"/>
                <w:szCs w:val="27"/>
              </w:rPr>
              <w:t>Җәмәгать транспорты хезмәтләренең тигез мөмкинлеген тәэмин итү</w:t>
            </w:r>
          </w:p>
        </w:tc>
        <w:tc>
          <w:tcPr>
            <w:tcW w:w="567" w:type="dxa"/>
            <w:shd w:val="clear" w:color="000000" w:fill="FFFFFF"/>
            <w:noWrap/>
            <w:vAlign w:val="center"/>
            <w:hideMark/>
          </w:tcPr>
          <w:p w14:paraId="71B7883F" w14:textId="77777777" w:rsidR="00BA4A02" w:rsidRPr="006E260F" w:rsidRDefault="00BA4A02" w:rsidP="00BA4A02">
            <w:pPr>
              <w:jc w:val="center"/>
              <w:rPr>
                <w:sz w:val="25"/>
                <w:szCs w:val="25"/>
              </w:rPr>
            </w:pPr>
            <w:r w:rsidRPr="006E260F">
              <w:rPr>
                <w:sz w:val="25"/>
                <w:szCs w:val="25"/>
              </w:rPr>
              <w:t>10</w:t>
            </w:r>
          </w:p>
        </w:tc>
        <w:tc>
          <w:tcPr>
            <w:tcW w:w="567" w:type="dxa"/>
            <w:shd w:val="clear" w:color="000000" w:fill="FFFFFF"/>
            <w:noWrap/>
            <w:vAlign w:val="center"/>
            <w:hideMark/>
          </w:tcPr>
          <w:p w14:paraId="28F2DD83" w14:textId="77777777" w:rsidR="00BA4A02" w:rsidRPr="006E260F" w:rsidRDefault="00BA4A02" w:rsidP="00BA4A02">
            <w:pPr>
              <w:jc w:val="center"/>
              <w:rPr>
                <w:sz w:val="25"/>
                <w:szCs w:val="25"/>
              </w:rPr>
            </w:pPr>
            <w:r w:rsidRPr="006E260F">
              <w:rPr>
                <w:sz w:val="25"/>
                <w:szCs w:val="25"/>
              </w:rPr>
              <w:t>03</w:t>
            </w:r>
          </w:p>
        </w:tc>
        <w:tc>
          <w:tcPr>
            <w:tcW w:w="1701" w:type="dxa"/>
            <w:shd w:val="clear" w:color="000000" w:fill="FFFFFF"/>
            <w:noWrap/>
            <w:vAlign w:val="center"/>
            <w:hideMark/>
          </w:tcPr>
          <w:p w14:paraId="0828B18D" w14:textId="77777777" w:rsidR="00BA4A02" w:rsidRPr="006E260F" w:rsidRDefault="00BA4A02" w:rsidP="00BA4A02">
            <w:pPr>
              <w:jc w:val="center"/>
              <w:rPr>
                <w:sz w:val="25"/>
                <w:szCs w:val="25"/>
              </w:rPr>
            </w:pPr>
            <w:r w:rsidRPr="006E260F">
              <w:rPr>
                <w:sz w:val="25"/>
                <w:szCs w:val="25"/>
              </w:rPr>
              <w:t>13 4 04 05370</w:t>
            </w:r>
          </w:p>
        </w:tc>
        <w:tc>
          <w:tcPr>
            <w:tcW w:w="708" w:type="dxa"/>
            <w:shd w:val="clear" w:color="000000" w:fill="FFFFFF"/>
            <w:noWrap/>
            <w:vAlign w:val="center"/>
            <w:hideMark/>
          </w:tcPr>
          <w:p w14:paraId="1C30223A" w14:textId="77777777" w:rsidR="00BA4A02" w:rsidRPr="006E260F" w:rsidRDefault="00BA4A02" w:rsidP="00BA4A02">
            <w:pPr>
              <w:jc w:val="center"/>
              <w:rPr>
                <w:sz w:val="25"/>
                <w:szCs w:val="25"/>
              </w:rPr>
            </w:pPr>
            <w:r w:rsidRPr="006E260F">
              <w:rPr>
                <w:sz w:val="25"/>
                <w:szCs w:val="25"/>
              </w:rPr>
              <w:t> </w:t>
            </w:r>
          </w:p>
        </w:tc>
        <w:tc>
          <w:tcPr>
            <w:tcW w:w="1418" w:type="dxa"/>
            <w:shd w:val="clear" w:color="000000" w:fill="FFFFFF"/>
            <w:noWrap/>
            <w:vAlign w:val="center"/>
            <w:hideMark/>
          </w:tcPr>
          <w:p w14:paraId="7D9DC0CA" w14:textId="77777777" w:rsidR="00BA4A02" w:rsidRPr="006E260F" w:rsidRDefault="00BA4A02" w:rsidP="00BA4A02">
            <w:pPr>
              <w:jc w:val="center"/>
              <w:rPr>
                <w:sz w:val="25"/>
                <w:szCs w:val="25"/>
              </w:rPr>
            </w:pPr>
            <w:r w:rsidRPr="006E260F">
              <w:rPr>
                <w:sz w:val="25"/>
                <w:szCs w:val="25"/>
              </w:rPr>
              <w:t xml:space="preserve">43 859,1  </w:t>
            </w:r>
          </w:p>
        </w:tc>
        <w:tc>
          <w:tcPr>
            <w:tcW w:w="1417" w:type="dxa"/>
            <w:shd w:val="clear" w:color="000000" w:fill="FFFFFF"/>
            <w:noWrap/>
            <w:vAlign w:val="center"/>
            <w:hideMark/>
          </w:tcPr>
          <w:p w14:paraId="27FA0EA7" w14:textId="77777777" w:rsidR="00BA4A02" w:rsidRPr="006E260F" w:rsidRDefault="00BA4A02" w:rsidP="00BA4A02">
            <w:pPr>
              <w:jc w:val="center"/>
              <w:rPr>
                <w:sz w:val="25"/>
                <w:szCs w:val="25"/>
              </w:rPr>
            </w:pPr>
            <w:r w:rsidRPr="006E260F">
              <w:rPr>
                <w:sz w:val="25"/>
                <w:szCs w:val="25"/>
              </w:rPr>
              <w:t xml:space="preserve">43 859,1  </w:t>
            </w:r>
          </w:p>
        </w:tc>
      </w:tr>
      <w:tr w:rsidR="00BA4A02" w:rsidRPr="006E260F" w14:paraId="6D59C471" w14:textId="77777777" w:rsidTr="00AA40EC">
        <w:trPr>
          <w:trHeight w:val="60"/>
        </w:trPr>
        <w:tc>
          <w:tcPr>
            <w:tcW w:w="4140" w:type="dxa"/>
            <w:shd w:val="clear" w:color="000000" w:fill="FFFFFF"/>
            <w:hideMark/>
          </w:tcPr>
          <w:p w14:paraId="0774BA6C" w14:textId="70134582" w:rsidR="00BA4A02" w:rsidRPr="006E260F" w:rsidRDefault="00BA4A02" w:rsidP="00BA4A02">
            <w:pPr>
              <w:rPr>
                <w:sz w:val="27"/>
                <w:szCs w:val="27"/>
              </w:rPr>
            </w:pPr>
            <w:r w:rsidRPr="006E260F">
              <w:rPr>
                <w:sz w:val="27"/>
                <w:szCs w:val="27"/>
              </w:rPr>
              <w:t>Башка бюджет ассигнованиеләре</w:t>
            </w:r>
          </w:p>
        </w:tc>
        <w:tc>
          <w:tcPr>
            <w:tcW w:w="567" w:type="dxa"/>
            <w:shd w:val="clear" w:color="000000" w:fill="FFFFFF"/>
            <w:noWrap/>
            <w:vAlign w:val="center"/>
            <w:hideMark/>
          </w:tcPr>
          <w:p w14:paraId="24207011" w14:textId="77777777" w:rsidR="00BA4A02" w:rsidRPr="006E260F" w:rsidRDefault="00BA4A02" w:rsidP="00BA4A02">
            <w:pPr>
              <w:jc w:val="center"/>
              <w:rPr>
                <w:sz w:val="25"/>
                <w:szCs w:val="25"/>
              </w:rPr>
            </w:pPr>
            <w:r w:rsidRPr="006E260F">
              <w:rPr>
                <w:sz w:val="25"/>
                <w:szCs w:val="25"/>
              </w:rPr>
              <w:t>10</w:t>
            </w:r>
          </w:p>
        </w:tc>
        <w:tc>
          <w:tcPr>
            <w:tcW w:w="567" w:type="dxa"/>
            <w:shd w:val="clear" w:color="000000" w:fill="FFFFFF"/>
            <w:noWrap/>
            <w:vAlign w:val="center"/>
            <w:hideMark/>
          </w:tcPr>
          <w:p w14:paraId="0B7803D0" w14:textId="77777777" w:rsidR="00BA4A02" w:rsidRPr="006E260F" w:rsidRDefault="00BA4A02" w:rsidP="00BA4A02">
            <w:pPr>
              <w:jc w:val="center"/>
              <w:rPr>
                <w:sz w:val="25"/>
                <w:szCs w:val="25"/>
              </w:rPr>
            </w:pPr>
            <w:r w:rsidRPr="006E260F">
              <w:rPr>
                <w:sz w:val="25"/>
                <w:szCs w:val="25"/>
              </w:rPr>
              <w:t>03</w:t>
            </w:r>
          </w:p>
        </w:tc>
        <w:tc>
          <w:tcPr>
            <w:tcW w:w="1701" w:type="dxa"/>
            <w:shd w:val="clear" w:color="000000" w:fill="FFFFFF"/>
            <w:noWrap/>
            <w:vAlign w:val="center"/>
            <w:hideMark/>
          </w:tcPr>
          <w:p w14:paraId="1636E88E" w14:textId="77777777" w:rsidR="00BA4A02" w:rsidRPr="006E260F" w:rsidRDefault="00BA4A02" w:rsidP="00BA4A02">
            <w:pPr>
              <w:jc w:val="center"/>
              <w:rPr>
                <w:sz w:val="25"/>
                <w:szCs w:val="25"/>
              </w:rPr>
            </w:pPr>
            <w:r w:rsidRPr="006E260F">
              <w:rPr>
                <w:sz w:val="25"/>
                <w:szCs w:val="25"/>
              </w:rPr>
              <w:t>13 4 04 05370</w:t>
            </w:r>
          </w:p>
        </w:tc>
        <w:tc>
          <w:tcPr>
            <w:tcW w:w="708" w:type="dxa"/>
            <w:shd w:val="clear" w:color="000000" w:fill="FFFFFF"/>
            <w:noWrap/>
            <w:vAlign w:val="center"/>
            <w:hideMark/>
          </w:tcPr>
          <w:p w14:paraId="53844695" w14:textId="77777777" w:rsidR="00BA4A02" w:rsidRPr="006E260F" w:rsidRDefault="00BA4A02" w:rsidP="00BA4A02">
            <w:pPr>
              <w:jc w:val="center"/>
              <w:rPr>
                <w:sz w:val="25"/>
                <w:szCs w:val="25"/>
              </w:rPr>
            </w:pPr>
            <w:r w:rsidRPr="006E260F">
              <w:rPr>
                <w:sz w:val="25"/>
                <w:szCs w:val="25"/>
              </w:rPr>
              <w:t>800</w:t>
            </w:r>
          </w:p>
        </w:tc>
        <w:tc>
          <w:tcPr>
            <w:tcW w:w="1418" w:type="dxa"/>
            <w:shd w:val="clear" w:color="000000" w:fill="FFFFFF"/>
            <w:noWrap/>
            <w:vAlign w:val="center"/>
            <w:hideMark/>
          </w:tcPr>
          <w:p w14:paraId="1494A869" w14:textId="77777777" w:rsidR="00BA4A02" w:rsidRPr="006E260F" w:rsidRDefault="00BA4A02" w:rsidP="00BA4A02">
            <w:pPr>
              <w:jc w:val="center"/>
              <w:rPr>
                <w:sz w:val="25"/>
                <w:szCs w:val="25"/>
              </w:rPr>
            </w:pPr>
            <w:r w:rsidRPr="006E260F">
              <w:rPr>
                <w:sz w:val="25"/>
                <w:szCs w:val="25"/>
              </w:rPr>
              <w:t xml:space="preserve">43 859,1  </w:t>
            </w:r>
          </w:p>
        </w:tc>
        <w:tc>
          <w:tcPr>
            <w:tcW w:w="1417" w:type="dxa"/>
            <w:shd w:val="clear" w:color="000000" w:fill="FFFFFF"/>
            <w:noWrap/>
            <w:vAlign w:val="center"/>
            <w:hideMark/>
          </w:tcPr>
          <w:p w14:paraId="260D754D" w14:textId="77777777" w:rsidR="00BA4A02" w:rsidRPr="006E260F" w:rsidRDefault="00BA4A02" w:rsidP="00BA4A02">
            <w:pPr>
              <w:jc w:val="center"/>
              <w:rPr>
                <w:sz w:val="25"/>
                <w:szCs w:val="25"/>
              </w:rPr>
            </w:pPr>
            <w:r w:rsidRPr="006E260F">
              <w:rPr>
                <w:sz w:val="25"/>
                <w:szCs w:val="25"/>
              </w:rPr>
              <w:t xml:space="preserve">43 859,1  </w:t>
            </w:r>
          </w:p>
        </w:tc>
      </w:tr>
      <w:tr w:rsidR="00BA4A02" w:rsidRPr="006E260F" w14:paraId="25A53317" w14:textId="77777777" w:rsidTr="00AA40EC">
        <w:trPr>
          <w:trHeight w:val="60"/>
        </w:trPr>
        <w:tc>
          <w:tcPr>
            <w:tcW w:w="4140" w:type="dxa"/>
            <w:shd w:val="clear" w:color="000000" w:fill="FFFFFF"/>
            <w:hideMark/>
          </w:tcPr>
          <w:p w14:paraId="27D2091B" w14:textId="7A6F5E9A" w:rsidR="00BA4A02" w:rsidRPr="006E260F" w:rsidRDefault="00BA4A02" w:rsidP="00BA4A02">
            <w:pPr>
              <w:rPr>
                <w:sz w:val="27"/>
                <w:szCs w:val="27"/>
              </w:rPr>
            </w:pPr>
            <w:r w:rsidRPr="006E260F">
              <w:rPr>
                <w:sz w:val="27"/>
                <w:szCs w:val="27"/>
              </w:rPr>
              <w:t>Гаилә һәм балаларны саклау</w:t>
            </w:r>
          </w:p>
        </w:tc>
        <w:tc>
          <w:tcPr>
            <w:tcW w:w="567" w:type="dxa"/>
            <w:shd w:val="clear" w:color="000000" w:fill="FFFFFF"/>
            <w:noWrap/>
            <w:vAlign w:val="center"/>
            <w:hideMark/>
          </w:tcPr>
          <w:p w14:paraId="3FB41392" w14:textId="77777777" w:rsidR="00BA4A02" w:rsidRPr="006E260F" w:rsidRDefault="00BA4A02" w:rsidP="00BA4A02">
            <w:pPr>
              <w:jc w:val="center"/>
              <w:rPr>
                <w:sz w:val="25"/>
                <w:szCs w:val="25"/>
              </w:rPr>
            </w:pPr>
            <w:r w:rsidRPr="006E260F">
              <w:rPr>
                <w:sz w:val="25"/>
                <w:szCs w:val="25"/>
              </w:rPr>
              <w:t>10</w:t>
            </w:r>
          </w:p>
        </w:tc>
        <w:tc>
          <w:tcPr>
            <w:tcW w:w="567" w:type="dxa"/>
            <w:shd w:val="clear" w:color="000000" w:fill="FFFFFF"/>
            <w:noWrap/>
            <w:vAlign w:val="center"/>
            <w:hideMark/>
          </w:tcPr>
          <w:p w14:paraId="7A5F9BCE" w14:textId="77777777" w:rsidR="00BA4A02" w:rsidRPr="006E260F" w:rsidRDefault="00BA4A02" w:rsidP="00BA4A02">
            <w:pPr>
              <w:jc w:val="center"/>
              <w:rPr>
                <w:sz w:val="25"/>
                <w:szCs w:val="25"/>
              </w:rPr>
            </w:pPr>
            <w:r w:rsidRPr="006E260F">
              <w:rPr>
                <w:sz w:val="25"/>
                <w:szCs w:val="25"/>
              </w:rPr>
              <w:t>04</w:t>
            </w:r>
          </w:p>
        </w:tc>
        <w:tc>
          <w:tcPr>
            <w:tcW w:w="1701" w:type="dxa"/>
            <w:shd w:val="clear" w:color="000000" w:fill="FFFFFF"/>
            <w:noWrap/>
            <w:vAlign w:val="center"/>
            <w:hideMark/>
          </w:tcPr>
          <w:p w14:paraId="40E930E3" w14:textId="77777777" w:rsidR="00BA4A02" w:rsidRPr="006E260F" w:rsidRDefault="00BA4A02" w:rsidP="00BA4A02">
            <w:pPr>
              <w:jc w:val="center"/>
              <w:rPr>
                <w:sz w:val="25"/>
                <w:szCs w:val="25"/>
              </w:rPr>
            </w:pPr>
            <w:r w:rsidRPr="006E260F">
              <w:rPr>
                <w:sz w:val="25"/>
                <w:szCs w:val="25"/>
              </w:rPr>
              <w:t> </w:t>
            </w:r>
          </w:p>
        </w:tc>
        <w:tc>
          <w:tcPr>
            <w:tcW w:w="708" w:type="dxa"/>
            <w:shd w:val="clear" w:color="000000" w:fill="FFFFFF"/>
            <w:noWrap/>
            <w:vAlign w:val="center"/>
            <w:hideMark/>
          </w:tcPr>
          <w:p w14:paraId="4D054277" w14:textId="77777777" w:rsidR="00BA4A02" w:rsidRPr="006E260F" w:rsidRDefault="00BA4A02" w:rsidP="00BA4A02">
            <w:pPr>
              <w:jc w:val="center"/>
              <w:rPr>
                <w:sz w:val="25"/>
                <w:szCs w:val="25"/>
              </w:rPr>
            </w:pPr>
            <w:r w:rsidRPr="006E260F">
              <w:rPr>
                <w:sz w:val="25"/>
                <w:szCs w:val="25"/>
              </w:rPr>
              <w:t> </w:t>
            </w:r>
          </w:p>
        </w:tc>
        <w:tc>
          <w:tcPr>
            <w:tcW w:w="1418" w:type="dxa"/>
            <w:shd w:val="clear" w:color="000000" w:fill="FFFFFF"/>
            <w:noWrap/>
            <w:vAlign w:val="center"/>
            <w:hideMark/>
          </w:tcPr>
          <w:p w14:paraId="5DD3AC71" w14:textId="77777777" w:rsidR="00BA4A02" w:rsidRPr="006E260F" w:rsidRDefault="00BA4A02" w:rsidP="00BA4A02">
            <w:pPr>
              <w:jc w:val="center"/>
              <w:rPr>
                <w:sz w:val="25"/>
                <w:szCs w:val="25"/>
              </w:rPr>
            </w:pPr>
            <w:r w:rsidRPr="006E260F">
              <w:rPr>
                <w:sz w:val="25"/>
                <w:szCs w:val="25"/>
              </w:rPr>
              <w:t xml:space="preserve">173 731,7  </w:t>
            </w:r>
          </w:p>
        </w:tc>
        <w:tc>
          <w:tcPr>
            <w:tcW w:w="1417" w:type="dxa"/>
            <w:shd w:val="clear" w:color="000000" w:fill="FFFFFF"/>
            <w:noWrap/>
            <w:vAlign w:val="center"/>
            <w:hideMark/>
          </w:tcPr>
          <w:p w14:paraId="1C8B4365" w14:textId="77777777" w:rsidR="00BA4A02" w:rsidRPr="006E260F" w:rsidRDefault="00BA4A02" w:rsidP="00BA4A02">
            <w:pPr>
              <w:jc w:val="center"/>
              <w:rPr>
                <w:sz w:val="25"/>
                <w:szCs w:val="25"/>
              </w:rPr>
            </w:pPr>
            <w:r w:rsidRPr="006E260F">
              <w:rPr>
                <w:sz w:val="25"/>
                <w:szCs w:val="25"/>
              </w:rPr>
              <w:t xml:space="preserve">177 048,2  </w:t>
            </w:r>
          </w:p>
        </w:tc>
      </w:tr>
      <w:tr w:rsidR="00BA4A02" w:rsidRPr="006E260F" w14:paraId="66A65E7E" w14:textId="77777777" w:rsidTr="00AA40EC">
        <w:trPr>
          <w:trHeight w:val="60"/>
        </w:trPr>
        <w:tc>
          <w:tcPr>
            <w:tcW w:w="4140" w:type="dxa"/>
            <w:shd w:val="clear" w:color="000000" w:fill="FFFFFF"/>
            <w:hideMark/>
          </w:tcPr>
          <w:p w14:paraId="4DA5B213" w14:textId="4BF44D09" w:rsidR="00BA4A02" w:rsidRPr="006E260F" w:rsidRDefault="00BA4A02" w:rsidP="00BA4A02">
            <w:pPr>
              <w:rPr>
                <w:sz w:val="27"/>
                <w:szCs w:val="27"/>
              </w:rPr>
            </w:pPr>
            <w:r w:rsidRPr="006E260F">
              <w:rPr>
                <w:sz w:val="27"/>
                <w:szCs w:val="27"/>
              </w:rPr>
              <w:t xml:space="preserve">Тәрбиягә алынган балаларны карау өчен тәрбиягә алынган </w:t>
            </w:r>
            <w:r w:rsidRPr="006E260F">
              <w:rPr>
                <w:sz w:val="27"/>
                <w:szCs w:val="27"/>
              </w:rPr>
              <w:lastRenderedPageBreak/>
              <w:t>гаиләгә түләүләр</w:t>
            </w:r>
          </w:p>
        </w:tc>
        <w:tc>
          <w:tcPr>
            <w:tcW w:w="567" w:type="dxa"/>
            <w:shd w:val="clear" w:color="000000" w:fill="FFFFFF"/>
            <w:noWrap/>
            <w:vAlign w:val="center"/>
            <w:hideMark/>
          </w:tcPr>
          <w:p w14:paraId="68AD6FFF" w14:textId="77777777" w:rsidR="00BA4A02" w:rsidRPr="006E260F" w:rsidRDefault="00BA4A02" w:rsidP="00BA4A02">
            <w:pPr>
              <w:jc w:val="center"/>
              <w:rPr>
                <w:sz w:val="25"/>
                <w:szCs w:val="25"/>
              </w:rPr>
            </w:pPr>
            <w:r w:rsidRPr="006E260F">
              <w:rPr>
                <w:sz w:val="25"/>
                <w:szCs w:val="25"/>
              </w:rPr>
              <w:lastRenderedPageBreak/>
              <w:t>10</w:t>
            </w:r>
          </w:p>
        </w:tc>
        <w:tc>
          <w:tcPr>
            <w:tcW w:w="567" w:type="dxa"/>
            <w:shd w:val="clear" w:color="000000" w:fill="FFFFFF"/>
            <w:noWrap/>
            <w:vAlign w:val="center"/>
            <w:hideMark/>
          </w:tcPr>
          <w:p w14:paraId="60AE7575" w14:textId="77777777" w:rsidR="00BA4A02" w:rsidRPr="006E260F" w:rsidRDefault="00BA4A02" w:rsidP="00BA4A02">
            <w:pPr>
              <w:jc w:val="center"/>
              <w:rPr>
                <w:sz w:val="25"/>
                <w:szCs w:val="25"/>
              </w:rPr>
            </w:pPr>
            <w:r w:rsidRPr="006E260F">
              <w:rPr>
                <w:sz w:val="25"/>
                <w:szCs w:val="25"/>
              </w:rPr>
              <w:t>04</w:t>
            </w:r>
          </w:p>
        </w:tc>
        <w:tc>
          <w:tcPr>
            <w:tcW w:w="1701" w:type="dxa"/>
            <w:shd w:val="clear" w:color="000000" w:fill="FFFFFF"/>
            <w:noWrap/>
            <w:vAlign w:val="center"/>
            <w:hideMark/>
          </w:tcPr>
          <w:p w14:paraId="1FDCF1F5" w14:textId="77777777" w:rsidR="00BA4A02" w:rsidRPr="006E260F" w:rsidRDefault="00BA4A02" w:rsidP="00BA4A02">
            <w:pPr>
              <w:jc w:val="center"/>
              <w:rPr>
                <w:sz w:val="25"/>
                <w:szCs w:val="25"/>
              </w:rPr>
            </w:pPr>
            <w:r w:rsidRPr="006E260F">
              <w:rPr>
                <w:sz w:val="25"/>
                <w:szCs w:val="25"/>
              </w:rPr>
              <w:t>03 5 03 13110</w:t>
            </w:r>
          </w:p>
        </w:tc>
        <w:tc>
          <w:tcPr>
            <w:tcW w:w="708" w:type="dxa"/>
            <w:shd w:val="clear" w:color="000000" w:fill="FFFFFF"/>
            <w:noWrap/>
            <w:vAlign w:val="center"/>
            <w:hideMark/>
          </w:tcPr>
          <w:p w14:paraId="7A3AFF6B" w14:textId="77777777" w:rsidR="00BA4A02" w:rsidRPr="006E260F" w:rsidRDefault="00BA4A02" w:rsidP="00BA4A02">
            <w:pPr>
              <w:jc w:val="center"/>
              <w:rPr>
                <w:sz w:val="25"/>
                <w:szCs w:val="25"/>
              </w:rPr>
            </w:pPr>
            <w:r w:rsidRPr="006E260F">
              <w:rPr>
                <w:sz w:val="25"/>
                <w:szCs w:val="25"/>
              </w:rPr>
              <w:t> </w:t>
            </w:r>
          </w:p>
        </w:tc>
        <w:tc>
          <w:tcPr>
            <w:tcW w:w="1418" w:type="dxa"/>
            <w:shd w:val="clear" w:color="000000" w:fill="FFFFFF"/>
            <w:noWrap/>
            <w:vAlign w:val="center"/>
            <w:hideMark/>
          </w:tcPr>
          <w:p w14:paraId="4465ADA6" w14:textId="77777777" w:rsidR="00BA4A02" w:rsidRPr="006E260F" w:rsidRDefault="00BA4A02" w:rsidP="00BA4A02">
            <w:pPr>
              <w:jc w:val="center"/>
              <w:rPr>
                <w:sz w:val="25"/>
                <w:szCs w:val="25"/>
              </w:rPr>
            </w:pPr>
            <w:r w:rsidRPr="006E260F">
              <w:rPr>
                <w:sz w:val="25"/>
                <w:szCs w:val="25"/>
              </w:rPr>
              <w:t xml:space="preserve">11 890,9  </w:t>
            </w:r>
          </w:p>
        </w:tc>
        <w:tc>
          <w:tcPr>
            <w:tcW w:w="1417" w:type="dxa"/>
            <w:shd w:val="clear" w:color="000000" w:fill="FFFFFF"/>
            <w:noWrap/>
            <w:vAlign w:val="center"/>
            <w:hideMark/>
          </w:tcPr>
          <w:p w14:paraId="0BC383DD" w14:textId="77777777" w:rsidR="00BA4A02" w:rsidRPr="006E260F" w:rsidRDefault="00BA4A02" w:rsidP="00BA4A02">
            <w:pPr>
              <w:jc w:val="center"/>
              <w:rPr>
                <w:sz w:val="25"/>
                <w:szCs w:val="25"/>
              </w:rPr>
            </w:pPr>
            <w:r w:rsidRPr="006E260F">
              <w:rPr>
                <w:sz w:val="25"/>
                <w:szCs w:val="25"/>
              </w:rPr>
              <w:t xml:space="preserve">12 366,5  </w:t>
            </w:r>
          </w:p>
        </w:tc>
      </w:tr>
      <w:tr w:rsidR="00BA4A02" w:rsidRPr="006E260F" w14:paraId="642B34C2" w14:textId="77777777" w:rsidTr="00AA40EC">
        <w:trPr>
          <w:trHeight w:val="60"/>
        </w:trPr>
        <w:tc>
          <w:tcPr>
            <w:tcW w:w="4140" w:type="dxa"/>
            <w:shd w:val="clear" w:color="000000" w:fill="FFFFFF"/>
            <w:hideMark/>
          </w:tcPr>
          <w:p w14:paraId="1784043B" w14:textId="5BE60826" w:rsidR="00BA4A02" w:rsidRPr="006E260F" w:rsidRDefault="00BA4A02" w:rsidP="00BA4A02">
            <w:pPr>
              <w:rPr>
                <w:sz w:val="27"/>
                <w:szCs w:val="27"/>
              </w:rPr>
            </w:pPr>
            <w:r w:rsidRPr="006E260F">
              <w:rPr>
                <w:sz w:val="27"/>
                <w:szCs w:val="27"/>
              </w:rPr>
              <w:t>Халыкка социаль тәэмин итү һәм башка түләүләр</w:t>
            </w:r>
          </w:p>
        </w:tc>
        <w:tc>
          <w:tcPr>
            <w:tcW w:w="567" w:type="dxa"/>
            <w:shd w:val="clear" w:color="000000" w:fill="FFFFFF"/>
            <w:noWrap/>
            <w:vAlign w:val="center"/>
            <w:hideMark/>
          </w:tcPr>
          <w:p w14:paraId="3EA319F5" w14:textId="77777777" w:rsidR="00BA4A02" w:rsidRPr="006E260F" w:rsidRDefault="00BA4A02" w:rsidP="00BA4A02">
            <w:pPr>
              <w:jc w:val="center"/>
              <w:rPr>
                <w:sz w:val="25"/>
                <w:szCs w:val="25"/>
              </w:rPr>
            </w:pPr>
            <w:r w:rsidRPr="006E260F">
              <w:rPr>
                <w:sz w:val="25"/>
                <w:szCs w:val="25"/>
              </w:rPr>
              <w:t>10</w:t>
            </w:r>
          </w:p>
        </w:tc>
        <w:tc>
          <w:tcPr>
            <w:tcW w:w="567" w:type="dxa"/>
            <w:shd w:val="clear" w:color="000000" w:fill="FFFFFF"/>
            <w:noWrap/>
            <w:vAlign w:val="center"/>
            <w:hideMark/>
          </w:tcPr>
          <w:p w14:paraId="1227B3A2" w14:textId="77777777" w:rsidR="00BA4A02" w:rsidRPr="006E260F" w:rsidRDefault="00BA4A02" w:rsidP="00BA4A02">
            <w:pPr>
              <w:jc w:val="center"/>
              <w:rPr>
                <w:sz w:val="25"/>
                <w:szCs w:val="25"/>
              </w:rPr>
            </w:pPr>
            <w:r w:rsidRPr="006E260F">
              <w:rPr>
                <w:sz w:val="25"/>
                <w:szCs w:val="25"/>
              </w:rPr>
              <w:t>04</w:t>
            </w:r>
          </w:p>
        </w:tc>
        <w:tc>
          <w:tcPr>
            <w:tcW w:w="1701" w:type="dxa"/>
            <w:shd w:val="clear" w:color="000000" w:fill="FFFFFF"/>
            <w:noWrap/>
            <w:vAlign w:val="center"/>
            <w:hideMark/>
          </w:tcPr>
          <w:p w14:paraId="18230959" w14:textId="77777777" w:rsidR="00BA4A02" w:rsidRPr="006E260F" w:rsidRDefault="00BA4A02" w:rsidP="00BA4A02">
            <w:pPr>
              <w:jc w:val="center"/>
              <w:rPr>
                <w:sz w:val="25"/>
                <w:szCs w:val="25"/>
              </w:rPr>
            </w:pPr>
            <w:r w:rsidRPr="006E260F">
              <w:rPr>
                <w:sz w:val="25"/>
                <w:szCs w:val="25"/>
              </w:rPr>
              <w:t>03 5 03 13110</w:t>
            </w:r>
          </w:p>
        </w:tc>
        <w:tc>
          <w:tcPr>
            <w:tcW w:w="708" w:type="dxa"/>
            <w:shd w:val="clear" w:color="000000" w:fill="FFFFFF"/>
            <w:noWrap/>
            <w:vAlign w:val="center"/>
            <w:hideMark/>
          </w:tcPr>
          <w:p w14:paraId="132A575A" w14:textId="77777777" w:rsidR="00BA4A02" w:rsidRPr="006E260F" w:rsidRDefault="00BA4A02" w:rsidP="00BA4A02">
            <w:pPr>
              <w:jc w:val="center"/>
              <w:rPr>
                <w:sz w:val="25"/>
                <w:szCs w:val="25"/>
              </w:rPr>
            </w:pPr>
            <w:r w:rsidRPr="006E260F">
              <w:rPr>
                <w:sz w:val="25"/>
                <w:szCs w:val="25"/>
              </w:rPr>
              <w:t>300</w:t>
            </w:r>
          </w:p>
        </w:tc>
        <w:tc>
          <w:tcPr>
            <w:tcW w:w="1418" w:type="dxa"/>
            <w:shd w:val="clear" w:color="000000" w:fill="FFFFFF"/>
            <w:noWrap/>
            <w:vAlign w:val="center"/>
            <w:hideMark/>
          </w:tcPr>
          <w:p w14:paraId="5A65DE20" w14:textId="77777777" w:rsidR="00BA4A02" w:rsidRPr="006E260F" w:rsidRDefault="00BA4A02" w:rsidP="00BA4A02">
            <w:pPr>
              <w:jc w:val="center"/>
              <w:rPr>
                <w:sz w:val="25"/>
                <w:szCs w:val="25"/>
              </w:rPr>
            </w:pPr>
            <w:r w:rsidRPr="006E260F">
              <w:rPr>
                <w:sz w:val="25"/>
                <w:szCs w:val="25"/>
              </w:rPr>
              <w:t xml:space="preserve">11 890,9  </w:t>
            </w:r>
          </w:p>
        </w:tc>
        <w:tc>
          <w:tcPr>
            <w:tcW w:w="1417" w:type="dxa"/>
            <w:shd w:val="clear" w:color="000000" w:fill="FFFFFF"/>
            <w:noWrap/>
            <w:vAlign w:val="center"/>
            <w:hideMark/>
          </w:tcPr>
          <w:p w14:paraId="110767F1" w14:textId="77777777" w:rsidR="00BA4A02" w:rsidRPr="006E260F" w:rsidRDefault="00BA4A02" w:rsidP="00BA4A02">
            <w:pPr>
              <w:jc w:val="center"/>
              <w:rPr>
                <w:sz w:val="25"/>
                <w:szCs w:val="25"/>
              </w:rPr>
            </w:pPr>
            <w:r w:rsidRPr="006E260F">
              <w:rPr>
                <w:sz w:val="25"/>
                <w:szCs w:val="25"/>
              </w:rPr>
              <w:t xml:space="preserve">12 366,5  </w:t>
            </w:r>
          </w:p>
        </w:tc>
      </w:tr>
      <w:tr w:rsidR="00BA4A02" w:rsidRPr="006E260F" w14:paraId="5266A433" w14:textId="77777777" w:rsidTr="00AA40EC">
        <w:trPr>
          <w:trHeight w:val="60"/>
        </w:trPr>
        <w:tc>
          <w:tcPr>
            <w:tcW w:w="4140" w:type="dxa"/>
            <w:shd w:val="clear" w:color="000000" w:fill="FFFFFF"/>
            <w:hideMark/>
          </w:tcPr>
          <w:p w14:paraId="6893D6C2" w14:textId="26784210" w:rsidR="00BA4A02" w:rsidRPr="006E260F" w:rsidRDefault="00BA4A02" w:rsidP="00BA4A02">
            <w:pPr>
              <w:rPr>
                <w:sz w:val="27"/>
                <w:szCs w:val="27"/>
              </w:rPr>
            </w:pPr>
            <w:r w:rsidRPr="006E260F">
              <w:rPr>
                <w:sz w:val="27"/>
                <w:szCs w:val="27"/>
              </w:rPr>
              <w:t>Тәрбиягә алган ата-ананың бүләге</w:t>
            </w:r>
          </w:p>
        </w:tc>
        <w:tc>
          <w:tcPr>
            <w:tcW w:w="567" w:type="dxa"/>
            <w:shd w:val="clear" w:color="000000" w:fill="FFFFFF"/>
            <w:noWrap/>
            <w:vAlign w:val="center"/>
            <w:hideMark/>
          </w:tcPr>
          <w:p w14:paraId="0AA2B9FB" w14:textId="77777777" w:rsidR="00BA4A02" w:rsidRPr="006E260F" w:rsidRDefault="00BA4A02" w:rsidP="00BA4A02">
            <w:pPr>
              <w:jc w:val="center"/>
              <w:rPr>
                <w:sz w:val="25"/>
                <w:szCs w:val="25"/>
              </w:rPr>
            </w:pPr>
            <w:r w:rsidRPr="006E260F">
              <w:rPr>
                <w:sz w:val="25"/>
                <w:szCs w:val="25"/>
              </w:rPr>
              <w:t>10</w:t>
            </w:r>
          </w:p>
        </w:tc>
        <w:tc>
          <w:tcPr>
            <w:tcW w:w="567" w:type="dxa"/>
            <w:shd w:val="clear" w:color="000000" w:fill="FFFFFF"/>
            <w:noWrap/>
            <w:vAlign w:val="center"/>
            <w:hideMark/>
          </w:tcPr>
          <w:p w14:paraId="1FC57C12" w14:textId="77777777" w:rsidR="00BA4A02" w:rsidRPr="006E260F" w:rsidRDefault="00BA4A02" w:rsidP="00BA4A02">
            <w:pPr>
              <w:jc w:val="center"/>
              <w:rPr>
                <w:sz w:val="25"/>
                <w:szCs w:val="25"/>
              </w:rPr>
            </w:pPr>
            <w:r w:rsidRPr="006E260F">
              <w:rPr>
                <w:sz w:val="25"/>
                <w:szCs w:val="25"/>
              </w:rPr>
              <w:t>04</w:t>
            </w:r>
          </w:p>
        </w:tc>
        <w:tc>
          <w:tcPr>
            <w:tcW w:w="1701" w:type="dxa"/>
            <w:shd w:val="clear" w:color="000000" w:fill="FFFFFF"/>
            <w:noWrap/>
            <w:vAlign w:val="center"/>
            <w:hideMark/>
          </w:tcPr>
          <w:p w14:paraId="7635869E" w14:textId="77777777" w:rsidR="00BA4A02" w:rsidRPr="006E260F" w:rsidRDefault="00BA4A02" w:rsidP="00BA4A02">
            <w:pPr>
              <w:jc w:val="center"/>
              <w:rPr>
                <w:sz w:val="25"/>
                <w:szCs w:val="25"/>
              </w:rPr>
            </w:pPr>
            <w:r w:rsidRPr="006E260F">
              <w:rPr>
                <w:sz w:val="25"/>
                <w:szCs w:val="25"/>
              </w:rPr>
              <w:t>03 5 03 13120</w:t>
            </w:r>
          </w:p>
        </w:tc>
        <w:tc>
          <w:tcPr>
            <w:tcW w:w="708" w:type="dxa"/>
            <w:shd w:val="clear" w:color="000000" w:fill="FFFFFF"/>
            <w:noWrap/>
            <w:vAlign w:val="center"/>
            <w:hideMark/>
          </w:tcPr>
          <w:p w14:paraId="7E7A518F" w14:textId="77777777" w:rsidR="00BA4A02" w:rsidRPr="006E260F" w:rsidRDefault="00BA4A02" w:rsidP="00BA4A02">
            <w:pPr>
              <w:jc w:val="center"/>
              <w:rPr>
                <w:sz w:val="25"/>
                <w:szCs w:val="25"/>
              </w:rPr>
            </w:pPr>
            <w:r w:rsidRPr="006E260F">
              <w:rPr>
                <w:sz w:val="25"/>
                <w:szCs w:val="25"/>
              </w:rPr>
              <w:t> </w:t>
            </w:r>
          </w:p>
        </w:tc>
        <w:tc>
          <w:tcPr>
            <w:tcW w:w="1418" w:type="dxa"/>
            <w:shd w:val="clear" w:color="000000" w:fill="FFFFFF"/>
            <w:noWrap/>
            <w:vAlign w:val="center"/>
            <w:hideMark/>
          </w:tcPr>
          <w:p w14:paraId="3597C606" w14:textId="77777777" w:rsidR="00BA4A02" w:rsidRPr="006E260F" w:rsidRDefault="00BA4A02" w:rsidP="00BA4A02">
            <w:pPr>
              <w:jc w:val="center"/>
              <w:rPr>
                <w:sz w:val="25"/>
                <w:szCs w:val="25"/>
              </w:rPr>
            </w:pPr>
            <w:r w:rsidRPr="006E260F">
              <w:rPr>
                <w:sz w:val="25"/>
                <w:szCs w:val="25"/>
              </w:rPr>
              <w:t xml:space="preserve">8 659,2  </w:t>
            </w:r>
          </w:p>
        </w:tc>
        <w:tc>
          <w:tcPr>
            <w:tcW w:w="1417" w:type="dxa"/>
            <w:shd w:val="clear" w:color="000000" w:fill="FFFFFF"/>
            <w:noWrap/>
            <w:vAlign w:val="center"/>
            <w:hideMark/>
          </w:tcPr>
          <w:p w14:paraId="1A949D63" w14:textId="77777777" w:rsidR="00BA4A02" w:rsidRPr="006E260F" w:rsidRDefault="00BA4A02" w:rsidP="00BA4A02">
            <w:pPr>
              <w:jc w:val="center"/>
              <w:rPr>
                <w:sz w:val="25"/>
                <w:szCs w:val="25"/>
              </w:rPr>
            </w:pPr>
            <w:r w:rsidRPr="006E260F">
              <w:rPr>
                <w:sz w:val="25"/>
                <w:szCs w:val="25"/>
              </w:rPr>
              <w:t xml:space="preserve">9 005,6  </w:t>
            </w:r>
          </w:p>
        </w:tc>
      </w:tr>
      <w:tr w:rsidR="00BA4A02" w:rsidRPr="006E260F" w14:paraId="60AC5D77" w14:textId="77777777" w:rsidTr="00AA40EC">
        <w:trPr>
          <w:trHeight w:val="375"/>
        </w:trPr>
        <w:tc>
          <w:tcPr>
            <w:tcW w:w="4140" w:type="dxa"/>
            <w:shd w:val="clear" w:color="000000" w:fill="FFFFFF"/>
            <w:hideMark/>
          </w:tcPr>
          <w:p w14:paraId="46B60C13" w14:textId="69CE7FC6" w:rsidR="00BA4A02" w:rsidRPr="006E260F" w:rsidRDefault="00BA4A02" w:rsidP="00BA4A02">
            <w:pPr>
              <w:rPr>
                <w:sz w:val="27"/>
                <w:szCs w:val="27"/>
              </w:rPr>
            </w:pPr>
            <w:r w:rsidRPr="006E260F">
              <w:rPr>
                <w:sz w:val="27"/>
                <w:szCs w:val="27"/>
              </w:rPr>
              <w:t>Халыкка социаль тәэмин итү һәм башка түләүләр</w:t>
            </w:r>
          </w:p>
        </w:tc>
        <w:tc>
          <w:tcPr>
            <w:tcW w:w="567" w:type="dxa"/>
            <w:shd w:val="clear" w:color="000000" w:fill="FFFFFF"/>
            <w:noWrap/>
            <w:vAlign w:val="center"/>
            <w:hideMark/>
          </w:tcPr>
          <w:p w14:paraId="50F9FCAF" w14:textId="77777777" w:rsidR="00BA4A02" w:rsidRPr="006E260F" w:rsidRDefault="00BA4A02" w:rsidP="00BA4A02">
            <w:pPr>
              <w:jc w:val="center"/>
              <w:rPr>
                <w:sz w:val="25"/>
                <w:szCs w:val="25"/>
              </w:rPr>
            </w:pPr>
            <w:r w:rsidRPr="006E260F">
              <w:rPr>
                <w:sz w:val="25"/>
                <w:szCs w:val="25"/>
              </w:rPr>
              <w:t>10</w:t>
            </w:r>
          </w:p>
        </w:tc>
        <w:tc>
          <w:tcPr>
            <w:tcW w:w="567" w:type="dxa"/>
            <w:shd w:val="clear" w:color="000000" w:fill="FFFFFF"/>
            <w:noWrap/>
            <w:vAlign w:val="center"/>
            <w:hideMark/>
          </w:tcPr>
          <w:p w14:paraId="215F9FDD" w14:textId="77777777" w:rsidR="00BA4A02" w:rsidRPr="006E260F" w:rsidRDefault="00BA4A02" w:rsidP="00BA4A02">
            <w:pPr>
              <w:jc w:val="center"/>
              <w:rPr>
                <w:sz w:val="25"/>
                <w:szCs w:val="25"/>
              </w:rPr>
            </w:pPr>
            <w:r w:rsidRPr="006E260F">
              <w:rPr>
                <w:sz w:val="25"/>
                <w:szCs w:val="25"/>
              </w:rPr>
              <w:t>04</w:t>
            </w:r>
          </w:p>
        </w:tc>
        <w:tc>
          <w:tcPr>
            <w:tcW w:w="1701" w:type="dxa"/>
            <w:shd w:val="clear" w:color="000000" w:fill="FFFFFF"/>
            <w:noWrap/>
            <w:vAlign w:val="center"/>
            <w:hideMark/>
          </w:tcPr>
          <w:p w14:paraId="6C84B667" w14:textId="77777777" w:rsidR="00BA4A02" w:rsidRPr="006E260F" w:rsidRDefault="00BA4A02" w:rsidP="00BA4A02">
            <w:pPr>
              <w:jc w:val="center"/>
              <w:rPr>
                <w:sz w:val="25"/>
                <w:szCs w:val="25"/>
              </w:rPr>
            </w:pPr>
            <w:r w:rsidRPr="006E260F">
              <w:rPr>
                <w:sz w:val="25"/>
                <w:szCs w:val="25"/>
              </w:rPr>
              <w:t>03 5 03 13120</w:t>
            </w:r>
          </w:p>
        </w:tc>
        <w:tc>
          <w:tcPr>
            <w:tcW w:w="708" w:type="dxa"/>
            <w:shd w:val="clear" w:color="000000" w:fill="FFFFFF"/>
            <w:noWrap/>
            <w:vAlign w:val="center"/>
            <w:hideMark/>
          </w:tcPr>
          <w:p w14:paraId="3A567472" w14:textId="77777777" w:rsidR="00BA4A02" w:rsidRPr="006E260F" w:rsidRDefault="00BA4A02" w:rsidP="00BA4A02">
            <w:pPr>
              <w:jc w:val="center"/>
              <w:rPr>
                <w:sz w:val="25"/>
                <w:szCs w:val="25"/>
              </w:rPr>
            </w:pPr>
            <w:r w:rsidRPr="006E260F">
              <w:rPr>
                <w:sz w:val="25"/>
                <w:szCs w:val="25"/>
              </w:rPr>
              <w:t>300</w:t>
            </w:r>
          </w:p>
        </w:tc>
        <w:tc>
          <w:tcPr>
            <w:tcW w:w="1418" w:type="dxa"/>
            <w:shd w:val="clear" w:color="000000" w:fill="FFFFFF"/>
            <w:noWrap/>
            <w:vAlign w:val="center"/>
            <w:hideMark/>
          </w:tcPr>
          <w:p w14:paraId="21BE09F7" w14:textId="77777777" w:rsidR="00BA4A02" w:rsidRPr="006E260F" w:rsidRDefault="00BA4A02" w:rsidP="00BA4A02">
            <w:pPr>
              <w:jc w:val="center"/>
              <w:rPr>
                <w:sz w:val="25"/>
                <w:szCs w:val="25"/>
              </w:rPr>
            </w:pPr>
            <w:r w:rsidRPr="006E260F">
              <w:rPr>
                <w:sz w:val="25"/>
                <w:szCs w:val="25"/>
              </w:rPr>
              <w:t xml:space="preserve">8 659,2  </w:t>
            </w:r>
          </w:p>
        </w:tc>
        <w:tc>
          <w:tcPr>
            <w:tcW w:w="1417" w:type="dxa"/>
            <w:shd w:val="clear" w:color="000000" w:fill="FFFFFF"/>
            <w:noWrap/>
            <w:vAlign w:val="center"/>
            <w:hideMark/>
          </w:tcPr>
          <w:p w14:paraId="12910653" w14:textId="77777777" w:rsidR="00BA4A02" w:rsidRPr="006E260F" w:rsidRDefault="00BA4A02" w:rsidP="00BA4A02">
            <w:pPr>
              <w:jc w:val="center"/>
              <w:rPr>
                <w:sz w:val="25"/>
                <w:szCs w:val="25"/>
              </w:rPr>
            </w:pPr>
            <w:r w:rsidRPr="006E260F">
              <w:rPr>
                <w:sz w:val="25"/>
                <w:szCs w:val="25"/>
              </w:rPr>
              <w:t xml:space="preserve">9 005,6  </w:t>
            </w:r>
          </w:p>
        </w:tc>
      </w:tr>
      <w:tr w:rsidR="00BA4A02" w:rsidRPr="006E260F" w14:paraId="089BA69C" w14:textId="77777777" w:rsidTr="00AA40EC">
        <w:trPr>
          <w:trHeight w:val="60"/>
        </w:trPr>
        <w:tc>
          <w:tcPr>
            <w:tcW w:w="4140" w:type="dxa"/>
            <w:shd w:val="clear" w:color="000000" w:fill="FFFFFF"/>
            <w:hideMark/>
          </w:tcPr>
          <w:p w14:paraId="4F8A8ABA" w14:textId="1652A4C9" w:rsidR="00BA4A02" w:rsidRPr="006E260F" w:rsidRDefault="00BA4A02" w:rsidP="00BA4A02">
            <w:pPr>
              <w:rPr>
                <w:sz w:val="27"/>
                <w:szCs w:val="27"/>
              </w:rPr>
            </w:pPr>
            <w:r w:rsidRPr="006E260F">
              <w:rPr>
                <w:sz w:val="27"/>
                <w:szCs w:val="27"/>
              </w:rPr>
              <w:t>Тәрбияләнүче балаларны карау өчен опекуннарның гаиләләренә түләүләр</w:t>
            </w:r>
          </w:p>
        </w:tc>
        <w:tc>
          <w:tcPr>
            <w:tcW w:w="567" w:type="dxa"/>
            <w:shd w:val="clear" w:color="000000" w:fill="FFFFFF"/>
            <w:noWrap/>
            <w:vAlign w:val="center"/>
            <w:hideMark/>
          </w:tcPr>
          <w:p w14:paraId="10F8DC03" w14:textId="77777777" w:rsidR="00BA4A02" w:rsidRPr="006E260F" w:rsidRDefault="00BA4A02" w:rsidP="00BA4A02">
            <w:pPr>
              <w:jc w:val="center"/>
              <w:rPr>
                <w:sz w:val="25"/>
                <w:szCs w:val="25"/>
              </w:rPr>
            </w:pPr>
            <w:r w:rsidRPr="006E260F">
              <w:rPr>
                <w:sz w:val="25"/>
                <w:szCs w:val="25"/>
              </w:rPr>
              <w:t>10</w:t>
            </w:r>
          </w:p>
        </w:tc>
        <w:tc>
          <w:tcPr>
            <w:tcW w:w="567" w:type="dxa"/>
            <w:shd w:val="clear" w:color="000000" w:fill="FFFFFF"/>
            <w:noWrap/>
            <w:vAlign w:val="center"/>
            <w:hideMark/>
          </w:tcPr>
          <w:p w14:paraId="361D1BC8" w14:textId="77777777" w:rsidR="00BA4A02" w:rsidRPr="006E260F" w:rsidRDefault="00BA4A02" w:rsidP="00BA4A02">
            <w:pPr>
              <w:jc w:val="center"/>
              <w:rPr>
                <w:sz w:val="25"/>
                <w:szCs w:val="25"/>
              </w:rPr>
            </w:pPr>
            <w:r w:rsidRPr="006E260F">
              <w:rPr>
                <w:sz w:val="25"/>
                <w:szCs w:val="25"/>
              </w:rPr>
              <w:t>04</w:t>
            </w:r>
          </w:p>
        </w:tc>
        <w:tc>
          <w:tcPr>
            <w:tcW w:w="1701" w:type="dxa"/>
            <w:shd w:val="clear" w:color="000000" w:fill="FFFFFF"/>
            <w:noWrap/>
            <w:vAlign w:val="center"/>
            <w:hideMark/>
          </w:tcPr>
          <w:p w14:paraId="15BFA672" w14:textId="77777777" w:rsidR="00BA4A02" w:rsidRPr="006E260F" w:rsidRDefault="00BA4A02" w:rsidP="00BA4A02">
            <w:pPr>
              <w:jc w:val="center"/>
              <w:rPr>
                <w:sz w:val="25"/>
                <w:szCs w:val="25"/>
              </w:rPr>
            </w:pPr>
            <w:r w:rsidRPr="006E260F">
              <w:rPr>
                <w:sz w:val="25"/>
                <w:szCs w:val="25"/>
              </w:rPr>
              <w:t>03 5 03 13130</w:t>
            </w:r>
          </w:p>
        </w:tc>
        <w:tc>
          <w:tcPr>
            <w:tcW w:w="708" w:type="dxa"/>
            <w:shd w:val="clear" w:color="000000" w:fill="FFFFFF"/>
            <w:noWrap/>
            <w:vAlign w:val="center"/>
            <w:hideMark/>
          </w:tcPr>
          <w:p w14:paraId="74610E45" w14:textId="77777777" w:rsidR="00BA4A02" w:rsidRPr="006E260F" w:rsidRDefault="00BA4A02" w:rsidP="00BA4A02">
            <w:pPr>
              <w:jc w:val="center"/>
              <w:rPr>
                <w:sz w:val="25"/>
                <w:szCs w:val="25"/>
              </w:rPr>
            </w:pPr>
            <w:r w:rsidRPr="006E260F">
              <w:rPr>
                <w:sz w:val="25"/>
                <w:szCs w:val="25"/>
              </w:rPr>
              <w:t> </w:t>
            </w:r>
          </w:p>
        </w:tc>
        <w:tc>
          <w:tcPr>
            <w:tcW w:w="1418" w:type="dxa"/>
            <w:shd w:val="clear" w:color="000000" w:fill="FFFFFF"/>
            <w:noWrap/>
            <w:vAlign w:val="center"/>
            <w:hideMark/>
          </w:tcPr>
          <w:p w14:paraId="4A6D695F" w14:textId="77777777" w:rsidR="00BA4A02" w:rsidRPr="006E260F" w:rsidRDefault="00BA4A02" w:rsidP="00BA4A02">
            <w:pPr>
              <w:jc w:val="center"/>
              <w:rPr>
                <w:sz w:val="25"/>
                <w:szCs w:val="25"/>
              </w:rPr>
            </w:pPr>
            <w:r w:rsidRPr="006E260F">
              <w:rPr>
                <w:sz w:val="25"/>
                <w:szCs w:val="25"/>
              </w:rPr>
              <w:t xml:space="preserve">32 499,7  </w:t>
            </w:r>
          </w:p>
        </w:tc>
        <w:tc>
          <w:tcPr>
            <w:tcW w:w="1417" w:type="dxa"/>
            <w:shd w:val="clear" w:color="000000" w:fill="FFFFFF"/>
            <w:noWrap/>
            <w:vAlign w:val="center"/>
            <w:hideMark/>
          </w:tcPr>
          <w:p w14:paraId="62704889" w14:textId="77777777" w:rsidR="00BA4A02" w:rsidRPr="006E260F" w:rsidRDefault="00BA4A02" w:rsidP="00BA4A02">
            <w:pPr>
              <w:jc w:val="center"/>
              <w:rPr>
                <w:sz w:val="25"/>
                <w:szCs w:val="25"/>
              </w:rPr>
            </w:pPr>
            <w:r w:rsidRPr="006E260F">
              <w:rPr>
                <w:sz w:val="25"/>
                <w:szCs w:val="25"/>
              </w:rPr>
              <w:t xml:space="preserve">33 799,7  </w:t>
            </w:r>
          </w:p>
        </w:tc>
      </w:tr>
      <w:tr w:rsidR="00BA4A02" w:rsidRPr="006E260F" w14:paraId="23A3534C" w14:textId="77777777" w:rsidTr="00AA40EC">
        <w:trPr>
          <w:trHeight w:val="60"/>
        </w:trPr>
        <w:tc>
          <w:tcPr>
            <w:tcW w:w="4140" w:type="dxa"/>
            <w:shd w:val="clear" w:color="000000" w:fill="FFFFFF"/>
            <w:hideMark/>
          </w:tcPr>
          <w:p w14:paraId="5653654B" w14:textId="3D4F0B19" w:rsidR="00BA4A02" w:rsidRPr="006E260F" w:rsidRDefault="00BA4A02" w:rsidP="00BA4A02">
            <w:pPr>
              <w:rPr>
                <w:sz w:val="27"/>
                <w:szCs w:val="27"/>
              </w:rPr>
            </w:pPr>
            <w:r w:rsidRPr="006E260F">
              <w:rPr>
                <w:sz w:val="27"/>
                <w:szCs w:val="27"/>
              </w:rPr>
              <w:t>Халыкка социаль тәэмин итү һәм башка түләүләр</w:t>
            </w:r>
          </w:p>
        </w:tc>
        <w:tc>
          <w:tcPr>
            <w:tcW w:w="567" w:type="dxa"/>
            <w:shd w:val="clear" w:color="000000" w:fill="FFFFFF"/>
            <w:noWrap/>
            <w:vAlign w:val="center"/>
            <w:hideMark/>
          </w:tcPr>
          <w:p w14:paraId="5861D80B" w14:textId="77777777" w:rsidR="00BA4A02" w:rsidRPr="006E260F" w:rsidRDefault="00BA4A02" w:rsidP="00BA4A02">
            <w:pPr>
              <w:jc w:val="center"/>
              <w:rPr>
                <w:sz w:val="25"/>
                <w:szCs w:val="25"/>
              </w:rPr>
            </w:pPr>
            <w:r w:rsidRPr="006E260F">
              <w:rPr>
                <w:sz w:val="25"/>
                <w:szCs w:val="25"/>
              </w:rPr>
              <w:t>10</w:t>
            </w:r>
          </w:p>
        </w:tc>
        <w:tc>
          <w:tcPr>
            <w:tcW w:w="567" w:type="dxa"/>
            <w:shd w:val="clear" w:color="000000" w:fill="FFFFFF"/>
            <w:noWrap/>
            <w:vAlign w:val="center"/>
            <w:hideMark/>
          </w:tcPr>
          <w:p w14:paraId="3CAA0A1E" w14:textId="77777777" w:rsidR="00BA4A02" w:rsidRPr="006E260F" w:rsidRDefault="00BA4A02" w:rsidP="00BA4A02">
            <w:pPr>
              <w:jc w:val="center"/>
              <w:rPr>
                <w:sz w:val="25"/>
                <w:szCs w:val="25"/>
              </w:rPr>
            </w:pPr>
            <w:r w:rsidRPr="006E260F">
              <w:rPr>
                <w:sz w:val="25"/>
                <w:szCs w:val="25"/>
              </w:rPr>
              <w:t>04</w:t>
            </w:r>
          </w:p>
        </w:tc>
        <w:tc>
          <w:tcPr>
            <w:tcW w:w="1701" w:type="dxa"/>
            <w:shd w:val="clear" w:color="000000" w:fill="FFFFFF"/>
            <w:noWrap/>
            <w:vAlign w:val="center"/>
            <w:hideMark/>
          </w:tcPr>
          <w:p w14:paraId="6252FEDB" w14:textId="77777777" w:rsidR="00BA4A02" w:rsidRPr="006E260F" w:rsidRDefault="00BA4A02" w:rsidP="00BA4A02">
            <w:pPr>
              <w:jc w:val="center"/>
              <w:rPr>
                <w:sz w:val="25"/>
                <w:szCs w:val="25"/>
              </w:rPr>
            </w:pPr>
            <w:r w:rsidRPr="006E260F">
              <w:rPr>
                <w:sz w:val="25"/>
                <w:szCs w:val="25"/>
              </w:rPr>
              <w:t>03 5 03 13130</w:t>
            </w:r>
          </w:p>
        </w:tc>
        <w:tc>
          <w:tcPr>
            <w:tcW w:w="708" w:type="dxa"/>
            <w:shd w:val="clear" w:color="000000" w:fill="FFFFFF"/>
            <w:noWrap/>
            <w:vAlign w:val="center"/>
            <w:hideMark/>
          </w:tcPr>
          <w:p w14:paraId="25080F39" w14:textId="77777777" w:rsidR="00BA4A02" w:rsidRPr="006E260F" w:rsidRDefault="00BA4A02" w:rsidP="00BA4A02">
            <w:pPr>
              <w:jc w:val="center"/>
              <w:rPr>
                <w:sz w:val="25"/>
                <w:szCs w:val="25"/>
              </w:rPr>
            </w:pPr>
            <w:r w:rsidRPr="006E260F">
              <w:rPr>
                <w:sz w:val="25"/>
                <w:szCs w:val="25"/>
              </w:rPr>
              <w:t>300</w:t>
            </w:r>
          </w:p>
        </w:tc>
        <w:tc>
          <w:tcPr>
            <w:tcW w:w="1418" w:type="dxa"/>
            <w:shd w:val="clear" w:color="000000" w:fill="FFFFFF"/>
            <w:noWrap/>
            <w:vAlign w:val="center"/>
            <w:hideMark/>
          </w:tcPr>
          <w:p w14:paraId="413CB441" w14:textId="77777777" w:rsidR="00BA4A02" w:rsidRPr="006E260F" w:rsidRDefault="00BA4A02" w:rsidP="00BA4A02">
            <w:pPr>
              <w:jc w:val="center"/>
              <w:rPr>
                <w:sz w:val="25"/>
                <w:szCs w:val="25"/>
              </w:rPr>
            </w:pPr>
            <w:r w:rsidRPr="006E260F">
              <w:rPr>
                <w:sz w:val="25"/>
                <w:szCs w:val="25"/>
              </w:rPr>
              <w:t xml:space="preserve">32 499,7  </w:t>
            </w:r>
          </w:p>
        </w:tc>
        <w:tc>
          <w:tcPr>
            <w:tcW w:w="1417" w:type="dxa"/>
            <w:shd w:val="clear" w:color="000000" w:fill="FFFFFF"/>
            <w:noWrap/>
            <w:vAlign w:val="center"/>
            <w:hideMark/>
          </w:tcPr>
          <w:p w14:paraId="50DC0471" w14:textId="77777777" w:rsidR="00BA4A02" w:rsidRPr="006E260F" w:rsidRDefault="00BA4A02" w:rsidP="00BA4A02">
            <w:pPr>
              <w:jc w:val="center"/>
              <w:rPr>
                <w:sz w:val="25"/>
                <w:szCs w:val="25"/>
              </w:rPr>
            </w:pPr>
            <w:r w:rsidRPr="006E260F">
              <w:rPr>
                <w:sz w:val="25"/>
                <w:szCs w:val="25"/>
              </w:rPr>
              <w:t xml:space="preserve">33 799,7  </w:t>
            </w:r>
          </w:p>
        </w:tc>
      </w:tr>
      <w:tr w:rsidR="00BA4A02" w:rsidRPr="006E260F" w14:paraId="435D039D" w14:textId="77777777" w:rsidTr="00AA40EC">
        <w:trPr>
          <w:trHeight w:val="60"/>
        </w:trPr>
        <w:tc>
          <w:tcPr>
            <w:tcW w:w="4140" w:type="dxa"/>
            <w:shd w:val="clear" w:color="000000" w:fill="FFFFFF"/>
            <w:hideMark/>
          </w:tcPr>
          <w:p w14:paraId="4BBF41D5" w14:textId="1AC50119" w:rsidR="00BA4A02" w:rsidRPr="006E260F" w:rsidRDefault="00BA4A02" w:rsidP="00BA4A02">
            <w:pPr>
              <w:rPr>
                <w:sz w:val="27"/>
                <w:szCs w:val="27"/>
              </w:rPr>
            </w:pPr>
            <w:r w:rsidRPr="006E260F">
              <w:rPr>
                <w:sz w:val="27"/>
                <w:szCs w:val="27"/>
              </w:rPr>
              <w:t>Социаль ярдәмнең башка төрләрен күрсәтү (укучыларны тукландыру)</w:t>
            </w:r>
          </w:p>
        </w:tc>
        <w:tc>
          <w:tcPr>
            <w:tcW w:w="567" w:type="dxa"/>
            <w:shd w:val="clear" w:color="000000" w:fill="FFFFFF"/>
            <w:noWrap/>
            <w:vAlign w:val="center"/>
            <w:hideMark/>
          </w:tcPr>
          <w:p w14:paraId="034D5D34" w14:textId="77777777" w:rsidR="00BA4A02" w:rsidRPr="006E260F" w:rsidRDefault="00BA4A02" w:rsidP="00BA4A02">
            <w:pPr>
              <w:jc w:val="center"/>
              <w:rPr>
                <w:sz w:val="25"/>
                <w:szCs w:val="25"/>
              </w:rPr>
            </w:pPr>
            <w:r w:rsidRPr="006E260F">
              <w:rPr>
                <w:sz w:val="25"/>
                <w:szCs w:val="25"/>
              </w:rPr>
              <w:t>10</w:t>
            </w:r>
          </w:p>
        </w:tc>
        <w:tc>
          <w:tcPr>
            <w:tcW w:w="567" w:type="dxa"/>
            <w:shd w:val="clear" w:color="000000" w:fill="FFFFFF"/>
            <w:noWrap/>
            <w:vAlign w:val="center"/>
            <w:hideMark/>
          </w:tcPr>
          <w:p w14:paraId="49FD38AE" w14:textId="77777777" w:rsidR="00BA4A02" w:rsidRPr="006E260F" w:rsidRDefault="00BA4A02" w:rsidP="00BA4A02">
            <w:pPr>
              <w:jc w:val="center"/>
              <w:rPr>
                <w:sz w:val="25"/>
                <w:szCs w:val="25"/>
              </w:rPr>
            </w:pPr>
            <w:r w:rsidRPr="006E260F">
              <w:rPr>
                <w:sz w:val="25"/>
                <w:szCs w:val="25"/>
              </w:rPr>
              <w:t>04</w:t>
            </w:r>
          </w:p>
        </w:tc>
        <w:tc>
          <w:tcPr>
            <w:tcW w:w="1701" w:type="dxa"/>
            <w:shd w:val="clear" w:color="000000" w:fill="FFFFFF"/>
            <w:noWrap/>
            <w:vAlign w:val="center"/>
            <w:hideMark/>
          </w:tcPr>
          <w:p w14:paraId="12744C2C" w14:textId="77777777" w:rsidR="00BA4A02" w:rsidRPr="006E260F" w:rsidRDefault="00BA4A02" w:rsidP="00BA4A02">
            <w:pPr>
              <w:jc w:val="center"/>
              <w:rPr>
                <w:sz w:val="25"/>
                <w:szCs w:val="25"/>
              </w:rPr>
            </w:pPr>
            <w:r w:rsidRPr="006E260F">
              <w:rPr>
                <w:sz w:val="25"/>
                <w:szCs w:val="25"/>
              </w:rPr>
              <w:t>03 4 03 25510</w:t>
            </w:r>
          </w:p>
        </w:tc>
        <w:tc>
          <w:tcPr>
            <w:tcW w:w="708" w:type="dxa"/>
            <w:shd w:val="clear" w:color="000000" w:fill="FFFFFF"/>
            <w:noWrap/>
            <w:vAlign w:val="center"/>
            <w:hideMark/>
          </w:tcPr>
          <w:p w14:paraId="129B001D" w14:textId="77777777" w:rsidR="00BA4A02" w:rsidRPr="006E260F" w:rsidRDefault="00BA4A02" w:rsidP="00BA4A02">
            <w:pPr>
              <w:jc w:val="center"/>
              <w:rPr>
                <w:sz w:val="25"/>
                <w:szCs w:val="25"/>
              </w:rPr>
            </w:pPr>
            <w:r w:rsidRPr="006E260F">
              <w:rPr>
                <w:sz w:val="25"/>
                <w:szCs w:val="25"/>
              </w:rPr>
              <w:t> </w:t>
            </w:r>
          </w:p>
        </w:tc>
        <w:tc>
          <w:tcPr>
            <w:tcW w:w="1418" w:type="dxa"/>
            <w:shd w:val="clear" w:color="000000" w:fill="FFFFFF"/>
            <w:noWrap/>
            <w:vAlign w:val="center"/>
            <w:hideMark/>
          </w:tcPr>
          <w:p w14:paraId="5F6020FD" w14:textId="77777777" w:rsidR="00BA4A02" w:rsidRPr="006E260F" w:rsidRDefault="00BA4A02" w:rsidP="00BA4A02">
            <w:pPr>
              <w:jc w:val="center"/>
              <w:rPr>
                <w:sz w:val="25"/>
                <w:szCs w:val="25"/>
              </w:rPr>
            </w:pPr>
            <w:r w:rsidRPr="006E260F">
              <w:rPr>
                <w:sz w:val="25"/>
                <w:szCs w:val="25"/>
              </w:rPr>
              <w:t xml:space="preserve">37 855,2  </w:t>
            </w:r>
          </w:p>
        </w:tc>
        <w:tc>
          <w:tcPr>
            <w:tcW w:w="1417" w:type="dxa"/>
            <w:shd w:val="clear" w:color="000000" w:fill="FFFFFF"/>
            <w:noWrap/>
            <w:vAlign w:val="center"/>
            <w:hideMark/>
          </w:tcPr>
          <w:p w14:paraId="05DE7C8E" w14:textId="77777777" w:rsidR="00BA4A02" w:rsidRPr="006E260F" w:rsidRDefault="00BA4A02" w:rsidP="00BA4A02">
            <w:pPr>
              <w:jc w:val="center"/>
              <w:rPr>
                <w:sz w:val="25"/>
                <w:szCs w:val="25"/>
              </w:rPr>
            </w:pPr>
            <w:r w:rsidRPr="006E260F">
              <w:rPr>
                <w:sz w:val="25"/>
                <w:szCs w:val="25"/>
              </w:rPr>
              <w:t xml:space="preserve">39 049,7  </w:t>
            </w:r>
          </w:p>
        </w:tc>
      </w:tr>
      <w:tr w:rsidR="00BA4A02" w:rsidRPr="006E260F" w14:paraId="4D606AC9" w14:textId="77777777" w:rsidTr="00AA40EC">
        <w:trPr>
          <w:trHeight w:val="645"/>
        </w:trPr>
        <w:tc>
          <w:tcPr>
            <w:tcW w:w="4140" w:type="dxa"/>
            <w:shd w:val="clear" w:color="000000" w:fill="FFFFFF"/>
            <w:hideMark/>
          </w:tcPr>
          <w:p w14:paraId="6260886E" w14:textId="17E821D0" w:rsidR="00BA4A02" w:rsidRPr="006E260F" w:rsidRDefault="00BA4A02" w:rsidP="00BA4A02">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2C5EE178" w14:textId="77777777" w:rsidR="00BA4A02" w:rsidRPr="006E260F" w:rsidRDefault="00BA4A02" w:rsidP="00BA4A02">
            <w:pPr>
              <w:jc w:val="center"/>
              <w:rPr>
                <w:sz w:val="25"/>
                <w:szCs w:val="25"/>
              </w:rPr>
            </w:pPr>
            <w:r w:rsidRPr="006E260F">
              <w:rPr>
                <w:sz w:val="25"/>
                <w:szCs w:val="25"/>
              </w:rPr>
              <w:t>10</w:t>
            </w:r>
          </w:p>
        </w:tc>
        <w:tc>
          <w:tcPr>
            <w:tcW w:w="567" w:type="dxa"/>
            <w:shd w:val="clear" w:color="000000" w:fill="FFFFFF"/>
            <w:noWrap/>
            <w:vAlign w:val="center"/>
            <w:hideMark/>
          </w:tcPr>
          <w:p w14:paraId="4EFC7596" w14:textId="77777777" w:rsidR="00BA4A02" w:rsidRPr="006E260F" w:rsidRDefault="00BA4A02" w:rsidP="00BA4A02">
            <w:pPr>
              <w:jc w:val="center"/>
              <w:rPr>
                <w:sz w:val="25"/>
                <w:szCs w:val="25"/>
              </w:rPr>
            </w:pPr>
            <w:r w:rsidRPr="006E260F">
              <w:rPr>
                <w:sz w:val="25"/>
                <w:szCs w:val="25"/>
              </w:rPr>
              <w:t>04</w:t>
            </w:r>
          </w:p>
        </w:tc>
        <w:tc>
          <w:tcPr>
            <w:tcW w:w="1701" w:type="dxa"/>
            <w:shd w:val="clear" w:color="000000" w:fill="FFFFFF"/>
            <w:noWrap/>
            <w:vAlign w:val="center"/>
            <w:hideMark/>
          </w:tcPr>
          <w:p w14:paraId="4637CFC9" w14:textId="77777777" w:rsidR="00BA4A02" w:rsidRPr="006E260F" w:rsidRDefault="00BA4A02" w:rsidP="00BA4A02">
            <w:pPr>
              <w:jc w:val="center"/>
              <w:rPr>
                <w:sz w:val="25"/>
                <w:szCs w:val="25"/>
              </w:rPr>
            </w:pPr>
            <w:r w:rsidRPr="006E260F">
              <w:rPr>
                <w:sz w:val="25"/>
                <w:szCs w:val="25"/>
              </w:rPr>
              <w:t>03 4 03 25510</w:t>
            </w:r>
          </w:p>
        </w:tc>
        <w:tc>
          <w:tcPr>
            <w:tcW w:w="708" w:type="dxa"/>
            <w:shd w:val="clear" w:color="000000" w:fill="FFFFFF"/>
            <w:noWrap/>
            <w:vAlign w:val="center"/>
            <w:hideMark/>
          </w:tcPr>
          <w:p w14:paraId="662B391E" w14:textId="77777777" w:rsidR="00BA4A02" w:rsidRPr="006E260F" w:rsidRDefault="00BA4A02" w:rsidP="00BA4A02">
            <w:pPr>
              <w:jc w:val="center"/>
              <w:rPr>
                <w:sz w:val="25"/>
                <w:szCs w:val="25"/>
              </w:rPr>
            </w:pPr>
            <w:r w:rsidRPr="006E260F">
              <w:rPr>
                <w:sz w:val="25"/>
                <w:szCs w:val="25"/>
              </w:rPr>
              <w:t>600</w:t>
            </w:r>
          </w:p>
        </w:tc>
        <w:tc>
          <w:tcPr>
            <w:tcW w:w="1418" w:type="dxa"/>
            <w:shd w:val="clear" w:color="000000" w:fill="FFFFFF"/>
            <w:noWrap/>
            <w:vAlign w:val="center"/>
            <w:hideMark/>
          </w:tcPr>
          <w:p w14:paraId="233B31B5" w14:textId="77777777" w:rsidR="00BA4A02" w:rsidRPr="006E260F" w:rsidRDefault="00BA4A02" w:rsidP="00BA4A02">
            <w:pPr>
              <w:jc w:val="center"/>
              <w:rPr>
                <w:sz w:val="25"/>
                <w:szCs w:val="25"/>
              </w:rPr>
            </w:pPr>
            <w:r w:rsidRPr="006E260F">
              <w:rPr>
                <w:sz w:val="25"/>
                <w:szCs w:val="25"/>
              </w:rPr>
              <w:t xml:space="preserve">37 855,2  </w:t>
            </w:r>
          </w:p>
        </w:tc>
        <w:tc>
          <w:tcPr>
            <w:tcW w:w="1417" w:type="dxa"/>
            <w:shd w:val="clear" w:color="000000" w:fill="FFFFFF"/>
            <w:noWrap/>
            <w:vAlign w:val="center"/>
            <w:hideMark/>
          </w:tcPr>
          <w:p w14:paraId="30EE9F42" w14:textId="77777777" w:rsidR="00BA4A02" w:rsidRPr="006E260F" w:rsidRDefault="00BA4A02" w:rsidP="00BA4A02">
            <w:pPr>
              <w:jc w:val="center"/>
              <w:rPr>
                <w:sz w:val="25"/>
                <w:szCs w:val="25"/>
              </w:rPr>
            </w:pPr>
            <w:r w:rsidRPr="006E260F">
              <w:rPr>
                <w:sz w:val="25"/>
                <w:szCs w:val="25"/>
              </w:rPr>
              <w:t xml:space="preserve">39 049,7  </w:t>
            </w:r>
          </w:p>
        </w:tc>
      </w:tr>
      <w:tr w:rsidR="00BA4A02" w:rsidRPr="006E260F" w14:paraId="24B18782" w14:textId="77777777" w:rsidTr="00AA40EC">
        <w:trPr>
          <w:trHeight w:val="1425"/>
        </w:trPr>
        <w:tc>
          <w:tcPr>
            <w:tcW w:w="4140" w:type="dxa"/>
            <w:shd w:val="clear" w:color="000000" w:fill="FFFFFF"/>
            <w:hideMark/>
          </w:tcPr>
          <w:p w14:paraId="06ED89A0" w14:textId="41D9BBC1" w:rsidR="00BA4A02" w:rsidRPr="006E260F" w:rsidRDefault="00BA4A02" w:rsidP="00BA4A02">
            <w:pPr>
              <w:rPr>
                <w:sz w:val="27"/>
                <w:szCs w:val="27"/>
              </w:rPr>
            </w:pPr>
            <w:r w:rsidRPr="006E260F">
              <w:rPr>
                <w:sz w:val="27"/>
                <w:szCs w:val="27"/>
              </w:rPr>
              <w:t>Мәктәпкәчә белем бирү программасын гамәлгә ашыручы белем бирү учреждениеләренә йөрүче балалары булган гражданнарга социаль ярдәм чаралары күрсәтү</w:t>
            </w:r>
          </w:p>
        </w:tc>
        <w:tc>
          <w:tcPr>
            <w:tcW w:w="567" w:type="dxa"/>
            <w:shd w:val="clear" w:color="000000" w:fill="FFFFFF"/>
            <w:noWrap/>
            <w:vAlign w:val="center"/>
            <w:hideMark/>
          </w:tcPr>
          <w:p w14:paraId="61C5621D" w14:textId="77777777" w:rsidR="00BA4A02" w:rsidRPr="006E260F" w:rsidRDefault="00BA4A02" w:rsidP="00BA4A02">
            <w:pPr>
              <w:jc w:val="center"/>
              <w:rPr>
                <w:sz w:val="25"/>
                <w:szCs w:val="25"/>
              </w:rPr>
            </w:pPr>
            <w:r w:rsidRPr="006E260F">
              <w:rPr>
                <w:sz w:val="25"/>
                <w:szCs w:val="25"/>
              </w:rPr>
              <w:t>10</w:t>
            </w:r>
          </w:p>
        </w:tc>
        <w:tc>
          <w:tcPr>
            <w:tcW w:w="567" w:type="dxa"/>
            <w:shd w:val="clear" w:color="000000" w:fill="FFFFFF"/>
            <w:noWrap/>
            <w:vAlign w:val="center"/>
            <w:hideMark/>
          </w:tcPr>
          <w:p w14:paraId="6C51EC11" w14:textId="77777777" w:rsidR="00BA4A02" w:rsidRPr="006E260F" w:rsidRDefault="00BA4A02" w:rsidP="00BA4A02">
            <w:pPr>
              <w:jc w:val="center"/>
              <w:rPr>
                <w:sz w:val="25"/>
                <w:szCs w:val="25"/>
              </w:rPr>
            </w:pPr>
            <w:r w:rsidRPr="006E260F">
              <w:rPr>
                <w:sz w:val="25"/>
                <w:szCs w:val="25"/>
              </w:rPr>
              <w:t>04</w:t>
            </w:r>
          </w:p>
        </w:tc>
        <w:tc>
          <w:tcPr>
            <w:tcW w:w="1701" w:type="dxa"/>
            <w:shd w:val="clear" w:color="000000" w:fill="FFFFFF"/>
            <w:noWrap/>
            <w:vAlign w:val="center"/>
            <w:hideMark/>
          </w:tcPr>
          <w:p w14:paraId="1DDA39D8" w14:textId="77777777" w:rsidR="00BA4A02" w:rsidRPr="006E260F" w:rsidRDefault="00BA4A02" w:rsidP="00BA4A02">
            <w:pPr>
              <w:jc w:val="center"/>
              <w:rPr>
                <w:sz w:val="25"/>
                <w:szCs w:val="25"/>
              </w:rPr>
            </w:pPr>
            <w:r w:rsidRPr="006E260F">
              <w:rPr>
                <w:sz w:val="25"/>
                <w:szCs w:val="25"/>
              </w:rPr>
              <w:t>99 0 00 13200</w:t>
            </w:r>
          </w:p>
        </w:tc>
        <w:tc>
          <w:tcPr>
            <w:tcW w:w="708" w:type="dxa"/>
            <w:shd w:val="clear" w:color="000000" w:fill="FFFFFF"/>
            <w:noWrap/>
            <w:vAlign w:val="center"/>
            <w:hideMark/>
          </w:tcPr>
          <w:p w14:paraId="57E9DC13" w14:textId="77777777" w:rsidR="00BA4A02" w:rsidRPr="006E260F" w:rsidRDefault="00BA4A02" w:rsidP="00BA4A02">
            <w:pPr>
              <w:jc w:val="center"/>
              <w:rPr>
                <w:sz w:val="25"/>
                <w:szCs w:val="25"/>
              </w:rPr>
            </w:pPr>
            <w:r w:rsidRPr="006E260F">
              <w:rPr>
                <w:sz w:val="25"/>
                <w:szCs w:val="25"/>
              </w:rPr>
              <w:t> </w:t>
            </w:r>
          </w:p>
        </w:tc>
        <w:tc>
          <w:tcPr>
            <w:tcW w:w="1418" w:type="dxa"/>
            <w:shd w:val="clear" w:color="000000" w:fill="FFFFFF"/>
            <w:noWrap/>
            <w:vAlign w:val="center"/>
            <w:hideMark/>
          </w:tcPr>
          <w:p w14:paraId="41AC9F1E" w14:textId="77777777" w:rsidR="00BA4A02" w:rsidRPr="006E260F" w:rsidRDefault="00BA4A02" w:rsidP="00BA4A02">
            <w:pPr>
              <w:jc w:val="center"/>
              <w:rPr>
                <w:sz w:val="25"/>
                <w:szCs w:val="25"/>
              </w:rPr>
            </w:pPr>
            <w:r w:rsidRPr="006E260F">
              <w:rPr>
                <w:sz w:val="25"/>
                <w:szCs w:val="25"/>
              </w:rPr>
              <w:t xml:space="preserve">82 826,7  </w:t>
            </w:r>
          </w:p>
        </w:tc>
        <w:tc>
          <w:tcPr>
            <w:tcW w:w="1417" w:type="dxa"/>
            <w:shd w:val="clear" w:color="000000" w:fill="FFFFFF"/>
            <w:noWrap/>
            <w:vAlign w:val="center"/>
            <w:hideMark/>
          </w:tcPr>
          <w:p w14:paraId="1661100D" w14:textId="77777777" w:rsidR="00BA4A02" w:rsidRPr="006E260F" w:rsidRDefault="00BA4A02" w:rsidP="00BA4A02">
            <w:pPr>
              <w:jc w:val="center"/>
              <w:rPr>
                <w:sz w:val="25"/>
                <w:szCs w:val="25"/>
              </w:rPr>
            </w:pPr>
            <w:r w:rsidRPr="006E260F">
              <w:rPr>
                <w:sz w:val="25"/>
                <w:szCs w:val="25"/>
              </w:rPr>
              <w:t xml:space="preserve">82 826,7  </w:t>
            </w:r>
          </w:p>
        </w:tc>
      </w:tr>
      <w:tr w:rsidR="00BA4A02" w:rsidRPr="006E260F" w14:paraId="04881E35" w14:textId="77777777" w:rsidTr="00AA40EC">
        <w:trPr>
          <w:trHeight w:val="60"/>
        </w:trPr>
        <w:tc>
          <w:tcPr>
            <w:tcW w:w="4140" w:type="dxa"/>
            <w:shd w:val="clear" w:color="000000" w:fill="FFFFFF"/>
            <w:hideMark/>
          </w:tcPr>
          <w:p w14:paraId="49A85653" w14:textId="22E41A3B" w:rsidR="00BA4A02" w:rsidRPr="006E260F" w:rsidRDefault="00BA4A02" w:rsidP="00BA4A02">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5A048EA9" w14:textId="77777777" w:rsidR="00BA4A02" w:rsidRPr="006E260F" w:rsidRDefault="00BA4A02" w:rsidP="00BA4A02">
            <w:pPr>
              <w:jc w:val="center"/>
              <w:rPr>
                <w:sz w:val="25"/>
                <w:szCs w:val="25"/>
              </w:rPr>
            </w:pPr>
            <w:r w:rsidRPr="006E260F">
              <w:rPr>
                <w:sz w:val="25"/>
                <w:szCs w:val="25"/>
              </w:rPr>
              <w:t>10</w:t>
            </w:r>
          </w:p>
        </w:tc>
        <w:tc>
          <w:tcPr>
            <w:tcW w:w="567" w:type="dxa"/>
            <w:shd w:val="clear" w:color="000000" w:fill="FFFFFF"/>
            <w:noWrap/>
            <w:vAlign w:val="center"/>
            <w:hideMark/>
          </w:tcPr>
          <w:p w14:paraId="7BE1C16F" w14:textId="77777777" w:rsidR="00BA4A02" w:rsidRPr="006E260F" w:rsidRDefault="00BA4A02" w:rsidP="00BA4A02">
            <w:pPr>
              <w:jc w:val="center"/>
              <w:rPr>
                <w:sz w:val="25"/>
                <w:szCs w:val="25"/>
              </w:rPr>
            </w:pPr>
            <w:r w:rsidRPr="006E260F">
              <w:rPr>
                <w:sz w:val="25"/>
                <w:szCs w:val="25"/>
              </w:rPr>
              <w:t>04</w:t>
            </w:r>
          </w:p>
        </w:tc>
        <w:tc>
          <w:tcPr>
            <w:tcW w:w="1701" w:type="dxa"/>
            <w:shd w:val="clear" w:color="000000" w:fill="FFFFFF"/>
            <w:noWrap/>
            <w:vAlign w:val="center"/>
            <w:hideMark/>
          </w:tcPr>
          <w:p w14:paraId="1EC6A993" w14:textId="77777777" w:rsidR="00BA4A02" w:rsidRPr="006E260F" w:rsidRDefault="00BA4A02" w:rsidP="00BA4A02">
            <w:pPr>
              <w:jc w:val="center"/>
              <w:rPr>
                <w:sz w:val="25"/>
                <w:szCs w:val="25"/>
              </w:rPr>
            </w:pPr>
            <w:r w:rsidRPr="006E260F">
              <w:rPr>
                <w:sz w:val="25"/>
                <w:szCs w:val="25"/>
              </w:rPr>
              <w:t>99 0 00 13200</w:t>
            </w:r>
          </w:p>
        </w:tc>
        <w:tc>
          <w:tcPr>
            <w:tcW w:w="708" w:type="dxa"/>
            <w:shd w:val="clear" w:color="000000" w:fill="FFFFFF"/>
            <w:noWrap/>
            <w:vAlign w:val="center"/>
            <w:hideMark/>
          </w:tcPr>
          <w:p w14:paraId="466435C2" w14:textId="77777777" w:rsidR="00BA4A02" w:rsidRPr="006E260F" w:rsidRDefault="00BA4A02" w:rsidP="00BA4A02">
            <w:pPr>
              <w:jc w:val="center"/>
              <w:rPr>
                <w:sz w:val="25"/>
                <w:szCs w:val="25"/>
              </w:rPr>
            </w:pPr>
            <w:r w:rsidRPr="006E260F">
              <w:rPr>
                <w:sz w:val="25"/>
                <w:szCs w:val="25"/>
              </w:rPr>
              <w:t>600</w:t>
            </w:r>
          </w:p>
        </w:tc>
        <w:tc>
          <w:tcPr>
            <w:tcW w:w="1418" w:type="dxa"/>
            <w:shd w:val="clear" w:color="000000" w:fill="FFFFFF"/>
            <w:noWrap/>
            <w:vAlign w:val="center"/>
            <w:hideMark/>
          </w:tcPr>
          <w:p w14:paraId="0D6F26A6" w14:textId="77777777" w:rsidR="00BA4A02" w:rsidRPr="006E260F" w:rsidRDefault="00BA4A02" w:rsidP="00BA4A02">
            <w:pPr>
              <w:jc w:val="center"/>
              <w:rPr>
                <w:sz w:val="25"/>
                <w:szCs w:val="25"/>
              </w:rPr>
            </w:pPr>
            <w:r w:rsidRPr="006E260F">
              <w:rPr>
                <w:sz w:val="25"/>
                <w:szCs w:val="25"/>
              </w:rPr>
              <w:t xml:space="preserve">82 826,7  </w:t>
            </w:r>
          </w:p>
        </w:tc>
        <w:tc>
          <w:tcPr>
            <w:tcW w:w="1417" w:type="dxa"/>
            <w:shd w:val="clear" w:color="000000" w:fill="FFFFFF"/>
            <w:noWrap/>
            <w:vAlign w:val="center"/>
            <w:hideMark/>
          </w:tcPr>
          <w:p w14:paraId="7C2A799B" w14:textId="77777777" w:rsidR="00BA4A02" w:rsidRPr="006E260F" w:rsidRDefault="00BA4A02" w:rsidP="00BA4A02">
            <w:pPr>
              <w:jc w:val="center"/>
              <w:rPr>
                <w:sz w:val="25"/>
                <w:szCs w:val="25"/>
              </w:rPr>
            </w:pPr>
            <w:r w:rsidRPr="006E260F">
              <w:rPr>
                <w:sz w:val="25"/>
                <w:szCs w:val="25"/>
              </w:rPr>
              <w:t xml:space="preserve">82 826,7  </w:t>
            </w:r>
          </w:p>
        </w:tc>
      </w:tr>
      <w:tr w:rsidR="00BA4A02" w:rsidRPr="006E260F" w14:paraId="2CEC2FB2" w14:textId="77777777" w:rsidTr="00AA40EC">
        <w:trPr>
          <w:trHeight w:val="60"/>
        </w:trPr>
        <w:tc>
          <w:tcPr>
            <w:tcW w:w="4140" w:type="dxa"/>
            <w:shd w:val="clear" w:color="000000" w:fill="FFFFFF"/>
            <w:hideMark/>
          </w:tcPr>
          <w:p w14:paraId="74FB8422" w14:textId="59D72523" w:rsidR="00BA4A02" w:rsidRPr="006E260F" w:rsidRDefault="00BA4A02" w:rsidP="00BA4A02">
            <w:pPr>
              <w:rPr>
                <w:sz w:val="27"/>
                <w:szCs w:val="27"/>
              </w:rPr>
            </w:pPr>
            <w:r w:rsidRPr="006E260F">
              <w:rPr>
                <w:sz w:val="27"/>
                <w:szCs w:val="27"/>
              </w:rPr>
              <w:t>Физик культура һәм спорт</w:t>
            </w:r>
          </w:p>
        </w:tc>
        <w:tc>
          <w:tcPr>
            <w:tcW w:w="567" w:type="dxa"/>
            <w:shd w:val="clear" w:color="000000" w:fill="FFFFFF"/>
            <w:noWrap/>
            <w:vAlign w:val="center"/>
            <w:hideMark/>
          </w:tcPr>
          <w:p w14:paraId="700904FC" w14:textId="77777777" w:rsidR="00BA4A02" w:rsidRPr="006E260F" w:rsidRDefault="00BA4A02" w:rsidP="00BA4A02">
            <w:pPr>
              <w:jc w:val="center"/>
              <w:rPr>
                <w:sz w:val="25"/>
                <w:szCs w:val="25"/>
              </w:rPr>
            </w:pPr>
            <w:r w:rsidRPr="006E260F">
              <w:rPr>
                <w:sz w:val="25"/>
                <w:szCs w:val="25"/>
              </w:rPr>
              <w:t>11</w:t>
            </w:r>
          </w:p>
        </w:tc>
        <w:tc>
          <w:tcPr>
            <w:tcW w:w="567" w:type="dxa"/>
            <w:shd w:val="clear" w:color="000000" w:fill="FFFFFF"/>
            <w:noWrap/>
            <w:vAlign w:val="center"/>
            <w:hideMark/>
          </w:tcPr>
          <w:p w14:paraId="25112279" w14:textId="77777777" w:rsidR="00BA4A02" w:rsidRPr="006E260F" w:rsidRDefault="00BA4A02" w:rsidP="00BA4A02">
            <w:pPr>
              <w:jc w:val="center"/>
              <w:rPr>
                <w:sz w:val="25"/>
                <w:szCs w:val="25"/>
              </w:rPr>
            </w:pPr>
            <w:r w:rsidRPr="006E260F">
              <w:rPr>
                <w:sz w:val="25"/>
                <w:szCs w:val="25"/>
              </w:rPr>
              <w:t>00</w:t>
            </w:r>
          </w:p>
        </w:tc>
        <w:tc>
          <w:tcPr>
            <w:tcW w:w="1701" w:type="dxa"/>
            <w:shd w:val="clear" w:color="000000" w:fill="FFFFFF"/>
            <w:noWrap/>
            <w:vAlign w:val="center"/>
            <w:hideMark/>
          </w:tcPr>
          <w:p w14:paraId="1D64373A" w14:textId="77777777" w:rsidR="00BA4A02" w:rsidRPr="006E260F" w:rsidRDefault="00BA4A02" w:rsidP="00BA4A02">
            <w:pPr>
              <w:jc w:val="center"/>
              <w:rPr>
                <w:sz w:val="25"/>
                <w:szCs w:val="25"/>
              </w:rPr>
            </w:pPr>
            <w:r w:rsidRPr="006E260F">
              <w:rPr>
                <w:sz w:val="25"/>
                <w:szCs w:val="25"/>
              </w:rPr>
              <w:t> </w:t>
            </w:r>
          </w:p>
        </w:tc>
        <w:tc>
          <w:tcPr>
            <w:tcW w:w="708" w:type="dxa"/>
            <w:shd w:val="clear" w:color="000000" w:fill="FFFFFF"/>
            <w:noWrap/>
            <w:vAlign w:val="center"/>
            <w:hideMark/>
          </w:tcPr>
          <w:p w14:paraId="28A7798C" w14:textId="77777777" w:rsidR="00BA4A02" w:rsidRPr="006E260F" w:rsidRDefault="00BA4A02" w:rsidP="00BA4A02">
            <w:pPr>
              <w:jc w:val="center"/>
              <w:rPr>
                <w:sz w:val="25"/>
                <w:szCs w:val="25"/>
              </w:rPr>
            </w:pPr>
            <w:r w:rsidRPr="006E260F">
              <w:rPr>
                <w:sz w:val="25"/>
                <w:szCs w:val="25"/>
              </w:rPr>
              <w:t> </w:t>
            </w:r>
          </w:p>
        </w:tc>
        <w:tc>
          <w:tcPr>
            <w:tcW w:w="1418" w:type="dxa"/>
            <w:shd w:val="clear" w:color="000000" w:fill="FFFFFF"/>
            <w:noWrap/>
            <w:vAlign w:val="center"/>
            <w:hideMark/>
          </w:tcPr>
          <w:p w14:paraId="3BEEC2A8" w14:textId="77777777" w:rsidR="00BA4A02" w:rsidRPr="006E260F" w:rsidRDefault="00BA4A02" w:rsidP="00BA4A02">
            <w:pPr>
              <w:jc w:val="center"/>
              <w:rPr>
                <w:sz w:val="25"/>
                <w:szCs w:val="25"/>
              </w:rPr>
            </w:pPr>
            <w:r w:rsidRPr="006E260F">
              <w:rPr>
                <w:sz w:val="25"/>
                <w:szCs w:val="25"/>
              </w:rPr>
              <w:t xml:space="preserve">310 920,5  </w:t>
            </w:r>
          </w:p>
        </w:tc>
        <w:tc>
          <w:tcPr>
            <w:tcW w:w="1417" w:type="dxa"/>
            <w:shd w:val="clear" w:color="000000" w:fill="FFFFFF"/>
            <w:noWrap/>
            <w:vAlign w:val="center"/>
            <w:hideMark/>
          </w:tcPr>
          <w:p w14:paraId="51AE75DB" w14:textId="77777777" w:rsidR="00BA4A02" w:rsidRPr="006E260F" w:rsidRDefault="00BA4A02" w:rsidP="00BA4A02">
            <w:pPr>
              <w:jc w:val="center"/>
              <w:rPr>
                <w:sz w:val="25"/>
                <w:szCs w:val="25"/>
              </w:rPr>
            </w:pPr>
            <w:r w:rsidRPr="006E260F">
              <w:rPr>
                <w:sz w:val="25"/>
                <w:szCs w:val="25"/>
              </w:rPr>
              <w:t xml:space="preserve">313 240,0  </w:t>
            </w:r>
          </w:p>
        </w:tc>
      </w:tr>
      <w:tr w:rsidR="00BA4A02" w:rsidRPr="006E260F" w14:paraId="35DC82A9" w14:textId="77777777" w:rsidTr="00AA40EC">
        <w:trPr>
          <w:trHeight w:val="60"/>
        </w:trPr>
        <w:tc>
          <w:tcPr>
            <w:tcW w:w="4140" w:type="dxa"/>
            <w:shd w:val="clear" w:color="000000" w:fill="FFFFFF"/>
            <w:hideMark/>
          </w:tcPr>
          <w:p w14:paraId="7BEE9108" w14:textId="36FF48C7" w:rsidR="00BA4A02" w:rsidRPr="006E260F" w:rsidRDefault="00EA6E95" w:rsidP="00BA4A02">
            <w:pPr>
              <w:rPr>
                <w:bCs/>
                <w:sz w:val="27"/>
                <w:szCs w:val="27"/>
              </w:rPr>
            </w:pPr>
            <w:r w:rsidRPr="006E260F">
              <w:rPr>
                <w:sz w:val="27"/>
                <w:szCs w:val="27"/>
              </w:rPr>
              <w:t>«</w:t>
            </w:r>
            <w:r w:rsidR="00BA4A02" w:rsidRPr="006E260F">
              <w:rPr>
                <w:sz w:val="27"/>
                <w:szCs w:val="27"/>
              </w:rPr>
              <w:t>2019-2025 елларга Түбән Кама муниципаль районында физик культура һәм спортны үстерү</w:t>
            </w:r>
            <w:r w:rsidRPr="006E260F">
              <w:rPr>
                <w:sz w:val="27"/>
                <w:szCs w:val="27"/>
              </w:rPr>
              <w:t>»</w:t>
            </w:r>
            <w:r w:rsidR="00BA4A02" w:rsidRPr="006E260F">
              <w:rPr>
                <w:sz w:val="27"/>
                <w:szCs w:val="27"/>
              </w:rPr>
              <w:t xml:space="preserve"> муниципаль программасы</w:t>
            </w:r>
          </w:p>
        </w:tc>
        <w:tc>
          <w:tcPr>
            <w:tcW w:w="567" w:type="dxa"/>
            <w:shd w:val="clear" w:color="000000" w:fill="FFFFFF"/>
            <w:noWrap/>
            <w:vAlign w:val="center"/>
            <w:hideMark/>
          </w:tcPr>
          <w:p w14:paraId="0A3EEA27" w14:textId="77777777" w:rsidR="00BA4A02" w:rsidRPr="006E260F" w:rsidRDefault="00BA4A02" w:rsidP="00BA4A02">
            <w:pPr>
              <w:jc w:val="center"/>
              <w:rPr>
                <w:bCs/>
                <w:sz w:val="25"/>
                <w:szCs w:val="25"/>
              </w:rPr>
            </w:pPr>
            <w:r w:rsidRPr="006E260F">
              <w:rPr>
                <w:bCs/>
                <w:sz w:val="25"/>
                <w:szCs w:val="25"/>
              </w:rPr>
              <w:t>11</w:t>
            </w:r>
          </w:p>
        </w:tc>
        <w:tc>
          <w:tcPr>
            <w:tcW w:w="567" w:type="dxa"/>
            <w:shd w:val="clear" w:color="000000" w:fill="FFFFFF"/>
            <w:noWrap/>
            <w:vAlign w:val="center"/>
            <w:hideMark/>
          </w:tcPr>
          <w:p w14:paraId="2AA99297" w14:textId="77777777" w:rsidR="00BA4A02" w:rsidRPr="006E260F" w:rsidRDefault="00BA4A02" w:rsidP="00BA4A02">
            <w:pPr>
              <w:jc w:val="center"/>
              <w:rPr>
                <w:bCs/>
                <w:sz w:val="25"/>
                <w:szCs w:val="25"/>
              </w:rPr>
            </w:pPr>
            <w:r w:rsidRPr="006E260F">
              <w:rPr>
                <w:bCs/>
                <w:sz w:val="25"/>
                <w:szCs w:val="25"/>
              </w:rPr>
              <w:t>00</w:t>
            </w:r>
          </w:p>
        </w:tc>
        <w:tc>
          <w:tcPr>
            <w:tcW w:w="1701" w:type="dxa"/>
            <w:shd w:val="clear" w:color="000000" w:fill="FFFFFF"/>
            <w:noWrap/>
            <w:vAlign w:val="center"/>
            <w:hideMark/>
          </w:tcPr>
          <w:p w14:paraId="46697C14" w14:textId="77777777" w:rsidR="00BA4A02" w:rsidRPr="006E260F" w:rsidRDefault="00BA4A02" w:rsidP="00BA4A02">
            <w:pPr>
              <w:jc w:val="center"/>
              <w:rPr>
                <w:bCs/>
                <w:sz w:val="25"/>
                <w:szCs w:val="25"/>
              </w:rPr>
            </w:pPr>
            <w:r w:rsidRPr="006E260F">
              <w:rPr>
                <w:bCs/>
                <w:sz w:val="25"/>
                <w:szCs w:val="25"/>
              </w:rPr>
              <w:t> </w:t>
            </w:r>
          </w:p>
        </w:tc>
        <w:tc>
          <w:tcPr>
            <w:tcW w:w="708" w:type="dxa"/>
            <w:shd w:val="clear" w:color="000000" w:fill="FFFFFF"/>
            <w:noWrap/>
            <w:vAlign w:val="center"/>
            <w:hideMark/>
          </w:tcPr>
          <w:p w14:paraId="57C9E135" w14:textId="77777777" w:rsidR="00BA4A02" w:rsidRPr="006E260F" w:rsidRDefault="00BA4A02" w:rsidP="00BA4A02">
            <w:pPr>
              <w:jc w:val="center"/>
              <w:rPr>
                <w:bCs/>
                <w:sz w:val="25"/>
                <w:szCs w:val="25"/>
              </w:rPr>
            </w:pPr>
            <w:r w:rsidRPr="006E260F">
              <w:rPr>
                <w:bCs/>
                <w:sz w:val="25"/>
                <w:szCs w:val="25"/>
              </w:rPr>
              <w:t> </w:t>
            </w:r>
          </w:p>
        </w:tc>
        <w:tc>
          <w:tcPr>
            <w:tcW w:w="1418" w:type="dxa"/>
            <w:shd w:val="clear" w:color="000000" w:fill="FFFFFF"/>
            <w:noWrap/>
            <w:vAlign w:val="center"/>
            <w:hideMark/>
          </w:tcPr>
          <w:p w14:paraId="76D19534" w14:textId="77777777" w:rsidR="00BA4A02" w:rsidRPr="006E260F" w:rsidRDefault="00BA4A02" w:rsidP="00BA4A02">
            <w:pPr>
              <w:jc w:val="center"/>
              <w:rPr>
                <w:bCs/>
                <w:sz w:val="25"/>
                <w:szCs w:val="25"/>
              </w:rPr>
            </w:pPr>
            <w:r w:rsidRPr="006E260F">
              <w:rPr>
                <w:bCs/>
                <w:sz w:val="25"/>
                <w:szCs w:val="25"/>
              </w:rPr>
              <w:t xml:space="preserve">296 264,7  </w:t>
            </w:r>
          </w:p>
        </w:tc>
        <w:tc>
          <w:tcPr>
            <w:tcW w:w="1417" w:type="dxa"/>
            <w:shd w:val="clear" w:color="000000" w:fill="FFFFFF"/>
            <w:noWrap/>
            <w:vAlign w:val="center"/>
            <w:hideMark/>
          </w:tcPr>
          <w:p w14:paraId="6155DBC2" w14:textId="77777777" w:rsidR="00BA4A02" w:rsidRPr="006E260F" w:rsidRDefault="00BA4A02" w:rsidP="00BA4A02">
            <w:pPr>
              <w:jc w:val="center"/>
              <w:rPr>
                <w:bCs/>
                <w:sz w:val="25"/>
                <w:szCs w:val="25"/>
              </w:rPr>
            </w:pPr>
            <w:r w:rsidRPr="006E260F">
              <w:rPr>
                <w:bCs/>
                <w:sz w:val="25"/>
                <w:szCs w:val="25"/>
              </w:rPr>
              <w:t> </w:t>
            </w:r>
          </w:p>
        </w:tc>
      </w:tr>
      <w:tr w:rsidR="00BA4A02" w:rsidRPr="006E260F" w14:paraId="5AEC1AD9" w14:textId="77777777" w:rsidTr="00AA40EC">
        <w:trPr>
          <w:trHeight w:val="60"/>
        </w:trPr>
        <w:tc>
          <w:tcPr>
            <w:tcW w:w="4140" w:type="dxa"/>
            <w:shd w:val="clear" w:color="000000" w:fill="FFFFFF"/>
            <w:hideMark/>
          </w:tcPr>
          <w:p w14:paraId="678D576C" w14:textId="01BC4B45" w:rsidR="00BA4A02" w:rsidRPr="006E260F" w:rsidRDefault="00BA4A02" w:rsidP="00BA4A02">
            <w:pPr>
              <w:rPr>
                <w:sz w:val="27"/>
                <w:szCs w:val="27"/>
              </w:rPr>
            </w:pPr>
            <w:r w:rsidRPr="006E260F">
              <w:rPr>
                <w:sz w:val="27"/>
                <w:szCs w:val="27"/>
              </w:rPr>
              <w:t>Физик культура</w:t>
            </w:r>
          </w:p>
        </w:tc>
        <w:tc>
          <w:tcPr>
            <w:tcW w:w="567" w:type="dxa"/>
            <w:shd w:val="clear" w:color="000000" w:fill="FFFFFF"/>
            <w:noWrap/>
            <w:vAlign w:val="center"/>
            <w:hideMark/>
          </w:tcPr>
          <w:p w14:paraId="345FB5C2" w14:textId="77777777" w:rsidR="00BA4A02" w:rsidRPr="006E260F" w:rsidRDefault="00BA4A02" w:rsidP="00BA4A02">
            <w:pPr>
              <w:jc w:val="center"/>
              <w:rPr>
                <w:sz w:val="25"/>
                <w:szCs w:val="25"/>
              </w:rPr>
            </w:pPr>
            <w:r w:rsidRPr="006E260F">
              <w:rPr>
                <w:sz w:val="25"/>
                <w:szCs w:val="25"/>
              </w:rPr>
              <w:t>11</w:t>
            </w:r>
          </w:p>
        </w:tc>
        <w:tc>
          <w:tcPr>
            <w:tcW w:w="567" w:type="dxa"/>
            <w:shd w:val="clear" w:color="000000" w:fill="FFFFFF"/>
            <w:noWrap/>
            <w:vAlign w:val="center"/>
            <w:hideMark/>
          </w:tcPr>
          <w:p w14:paraId="56CCA00D" w14:textId="77777777" w:rsidR="00BA4A02" w:rsidRPr="006E260F" w:rsidRDefault="00BA4A02" w:rsidP="00BA4A02">
            <w:pPr>
              <w:jc w:val="center"/>
              <w:rPr>
                <w:sz w:val="25"/>
                <w:szCs w:val="25"/>
              </w:rPr>
            </w:pPr>
            <w:r w:rsidRPr="006E260F">
              <w:rPr>
                <w:sz w:val="25"/>
                <w:szCs w:val="25"/>
              </w:rPr>
              <w:t>01</w:t>
            </w:r>
          </w:p>
        </w:tc>
        <w:tc>
          <w:tcPr>
            <w:tcW w:w="1701" w:type="dxa"/>
            <w:shd w:val="clear" w:color="000000" w:fill="FFFFFF"/>
            <w:noWrap/>
            <w:vAlign w:val="center"/>
            <w:hideMark/>
          </w:tcPr>
          <w:p w14:paraId="032504FE" w14:textId="77777777" w:rsidR="00BA4A02" w:rsidRPr="006E260F" w:rsidRDefault="00BA4A02" w:rsidP="00BA4A02">
            <w:pPr>
              <w:jc w:val="center"/>
              <w:rPr>
                <w:sz w:val="25"/>
                <w:szCs w:val="25"/>
              </w:rPr>
            </w:pPr>
            <w:r w:rsidRPr="006E260F">
              <w:rPr>
                <w:sz w:val="25"/>
                <w:szCs w:val="25"/>
              </w:rPr>
              <w:t> </w:t>
            </w:r>
          </w:p>
        </w:tc>
        <w:tc>
          <w:tcPr>
            <w:tcW w:w="708" w:type="dxa"/>
            <w:shd w:val="clear" w:color="000000" w:fill="FFFFFF"/>
            <w:noWrap/>
            <w:vAlign w:val="center"/>
            <w:hideMark/>
          </w:tcPr>
          <w:p w14:paraId="3E3D37D3" w14:textId="77777777" w:rsidR="00BA4A02" w:rsidRPr="006E260F" w:rsidRDefault="00BA4A02" w:rsidP="00BA4A02">
            <w:pPr>
              <w:jc w:val="center"/>
              <w:rPr>
                <w:sz w:val="25"/>
                <w:szCs w:val="25"/>
              </w:rPr>
            </w:pPr>
            <w:r w:rsidRPr="006E260F">
              <w:rPr>
                <w:sz w:val="25"/>
                <w:szCs w:val="25"/>
              </w:rPr>
              <w:t> </w:t>
            </w:r>
          </w:p>
        </w:tc>
        <w:tc>
          <w:tcPr>
            <w:tcW w:w="1418" w:type="dxa"/>
            <w:shd w:val="clear" w:color="000000" w:fill="FFFFFF"/>
            <w:noWrap/>
            <w:vAlign w:val="center"/>
            <w:hideMark/>
          </w:tcPr>
          <w:p w14:paraId="4D93724B" w14:textId="77777777" w:rsidR="00BA4A02" w:rsidRPr="006E260F" w:rsidRDefault="00BA4A02" w:rsidP="00BA4A02">
            <w:pPr>
              <w:jc w:val="center"/>
              <w:rPr>
                <w:sz w:val="25"/>
                <w:szCs w:val="25"/>
              </w:rPr>
            </w:pPr>
            <w:r w:rsidRPr="006E260F">
              <w:rPr>
                <w:sz w:val="25"/>
                <w:szCs w:val="25"/>
              </w:rPr>
              <w:t xml:space="preserve">36 785,0  </w:t>
            </w:r>
          </w:p>
        </w:tc>
        <w:tc>
          <w:tcPr>
            <w:tcW w:w="1417" w:type="dxa"/>
            <w:shd w:val="clear" w:color="000000" w:fill="FFFFFF"/>
            <w:noWrap/>
            <w:vAlign w:val="center"/>
            <w:hideMark/>
          </w:tcPr>
          <w:p w14:paraId="2C949385" w14:textId="77777777" w:rsidR="00BA4A02" w:rsidRPr="006E260F" w:rsidRDefault="00BA4A02" w:rsidP="00BA4A02">
            <w:pPr>
              <w:jc w:val="center"/>
              <w:rPr>
                <w:sz w:val="25"/>
                <w:szCs w:val="25"/>
              </w:rPr>
            </w:pPr>
            <w:r w:rsidRPr="006E260F">
              <w:rPr>
                <w:sz w:val="25"/>
                <w:szCs w:val="25"/>
              </w:rPr>
              <w:t> </w:t>
            </w:r>
          </w:p>
        </w:tc>
      </w:tr>
      <w:tr w:rsidR="00BA4A02" w:rsidRPr="006E260F" w14:paraId="56EEE95E" w14:textId="77777777" w:rsidTr="00AA40EC">
        <w:trPr>
          <w:trHeight w:val="60"/>
        </w:trPr>
        <w:tc>
          <w:tcPr>
            <w:tcW w:w="4140" w:type="dxa"/>
            <w:shd w:val="clear" w:color="000000" w:fill="FFFFFF"/>
            <w:hideMark/>
          </w:tcPr>
          <w:p w14:paraId="2ECEE640" w14:textId="60F1CAEB" w:rsidR="00BA4A02" w:rsidRPr="006E260F" w:rsidRDefault="00EA6E95" w:rsidP="00BA4A02">
            <w:pPr>
              <w:rPr>
                <w:bCs/>
                <w:sz w:val="27"/>
                <w:szCs w:val="27"/>
              </w:rPr>
            </w:pPr>
            <w:r w:rsidRPr="006E260F">
              <w:rPr>
                <w:sz w:val="27"/>
                <w:szCs w:val="27"/>
              </w:rPr>
              <w:t>«</w:t>
            </w:r>
            <w:r w:rsidR="00BA4A02" w:rsidRPr="006E260F">
              <w:rPr>
                <w:sz w:val="27"/>
                <w:szCs w:val="27"/>
              </w:rPr>
              <w:t>2019-2025 елларга Түбән Кама муниципаль районында физик культура һәм спортны үстерү</w:t>
            </w:r>
            <w:r w:rsidRPr="006E260F">
              <w:rPr>
                <w:sz w:val="27"/>
                <w:szCs w:val="27"/>
              </w:rPr>
              <w:t>»</w:t>
            </w:r>
            <w:r w:rsidR="00BA4A02" w:rsidRPr="006E260F">
              <w:rPr>
                <w:sz w:val="27"/>
                <w:szCs w:val="27"/>
              </w:rPr>
              <w:t xml:space="preserve"> муниципаль программасы</w:t>
            </w:r>
          </w:p>
        </w:tc>
        <w:tc>
          <w:tcPr>
            <w:tcW w:w="567" w:type="dxa"/>
            <w:shd w:val="clear" w:color="000000" w:fill="FFFFFF"/>
            <w:noWrap/>
            <w:vAlign w:val="center"/>
            <w:hideMark/>
          </w:tcPr>
          <w:p w14:paraId="526402E9" w14:textId="77777777" w:rsidR="00BA4A02" w:rsidRPr="006E260F" w:rsidRDefault="00BA4A02" w:rsidP="00BA4A02">
            <w:pPr>
              <w:jc w:val="center"/>
              <w:rPr>
                <w:bCs/>
                <w:sz w:val="25"/>
                <w:szCs w:val="25"/>
              </w:rPr>
            </w:pPr>
            <w:r w:rsidRPr="006E260F">
              <w:rPr>
                <w:bCs/>
                <w:sz w:val="25"/>
                <w:szCs w:val="25"/>
              </w:rPr>
              <w:t>11</w:t>
            </w:r>
          </w:p>
        </w:tc>
        <w:tc>
          <w:tcPr>
            <w:tcW w:w="567" w:type="dxa"/>
            <w:shd w:val="clear" w:color="000000" w:fill="FFFFFF"/>
            <w:noWrap/>
            <w:vAlign w:val="center"/>
            <w:hideMark/>
          </w:tcPr>
          <w:p w14:paraId="61D0806E" w14:textId="77777777" w:rsidR="00BA4A02" w:rsidRPr="006E260F" w:rsidRDefault="00BA4A02" w:rsidP="00BA4A02">
            <w:pPr>
              <w:jc w:val="center"/>
              <w:rPr>
                <w:bCs/>
                <w:sz w:val="25"/>
                <w:szCs w:val="25"/>
              </w:rPr>
            </w:pPr>
            <w:r w:rsidRPr="006E260F">
              <w:rPr>
                <w:bCs/>
                <w:sz w:val="25"/>
                <w:szCs w:val="25"/>
              </w:rPr>
              <w:t>01</w:t>
            </w:r>
          </w:p>
        </w:tc>
        <w:tc>
          <w:tcPr>
            <w:tcW w:w="1701" w:type="dxa"/>
            <w:shd w:val="clear" w:color="000000" w:fill="FFFFFF"/>
            <w:noWrap/>
            <w:vAlign w:val="center"/>
            <w:hideMark/>
          </w:tcPr>
          <w:p w14:paraId="16DBE95C" w14:textId="77777777" w:rsidR="00BA4A02" w:rsidRPr="006E260F" w:rsidRDefault="00BA4A02" w:rsidP="00BA4A02">
            <w:pPr>
              <w:jc w:val="center"/>
              <w:rPr>
                <w:bCs/>
                <w:sz w:val="25"/>
                <w:szCs w:val="25"/>
              </w:rPr>
            </w:pPr>
            <w:r w:rsidRPr="006E260F">
              <w:rPr>
                <w:bCs/>
                <w:sz w:val="25"/>
                <w:szCs w:val="25"/>
              </w:rPr>
              <w:t> </w:t>
            </w:r>
          </w:p>
        </w:tc>
        <w:tc>
          <w:tcPr>
            <w:tcW w:w="708" w:type="dxa"/>
            <w:shd w:val="clear" w:color="000000" w:fill="FFFFFF"/>
            <w:noWrap/>
            <w:vAlign w:val="center"/>
            <w:hideMark/>
          </w:tcPr>
          <w:p w14:paraId="0D942965" w14:textId="77777777" w:rsidR="00BA4A02" w:rsidRPr="006E260F" w:rsidRDefault="00BA4A02" w:rsidP="00BA4A02">
            <w:pPr>
              <w:jc w:val="center"/>
              <w:rPr>
                <w:bCs/>
                <w:sz w:val="25"/>
                <w:szCs w:val="25"/>
              </w:rPr>
            </w:pPr>
            <w:r w:rsidRPr="006E260F">
              <w:rPr>
                <w:bCs/>
                <w:sz w:val="25"/>
                <w:szCs w:val="25"/>
              </w:rPr>
              <w:t> </w:t>
            </w:r>
          </w:p>
        </w:tc>
        <w:tc>
          <w:tcPr>
            <w:tcW w:w="1418" w:type="dxa"/>
            <w:shd w:val="clear" w:color="000000" w:fill="FFFFFF"/>
            <w:noWrap/>
            <w:vAlign w:val="center"/>
            <w:hideMark/>
          </w:tcPr>
          <w:p w14:paraId="0804B94C" w14:textId="77777777" w:rsidR="00BA4A02" w:rsidRPr="006E260F" w:rsidRDefault="00BA4A02" w:rsidP="00BA4A02">
            <w:pPr>
              <w:jc w:val="center"/>
              <w:rPr>
                <w:bCs/>
                <w:sz w:val="25"/>
                <w:szCs w:val="25"/>
              </w:rPr>
            </w:pPr>
            <w:r w:rsidRPr="006E260F">
              <w:rPr>
                <w:bCs/>
                <w:sz w:val="25"/>
                <w:szCs w:val="25"/>
              </w:rPr>
              <w:t xml:space="preserve">36 785,0  </w:t>
            </w:r>
          </w:p>
        </w:tc>
        <w:tc>
          <w:tcPr>
            <w:tcW w:w="1417" w:type="dxa"/>
            <w:shd w:val="clear" w:color="000000" w:fill="FFFFFF"/>
            <w:noWrap/>
            <w:vAlign w:val="center"/>
            <w:hideMark/>
          </w:tcPr>
          <w:p w14:paraId="38455587" w14:textId="77777777" w:rsidR="00BA4A02" w:rsidRPr="006E260F" w:rsidRDefault="00BA4A02" w:rsidP="00BA4A02">
            <w:pPr>
              <w:jc w:val="center"/>
              <w:rPr>
                <w:bCs/>
                <w:sz w:val="25"/>
                <w:szCs w:val="25"/>
              </w:rPr>
            </w:pPr>
            <w:r w:rsidRPr="006E260F">
              <w:rPr>
                <w:bCs/>
                <w:sz w:val="25"/>
                <w:szCs w:val="25"/>
              </w:rPr>
              <w:t> </w:t>
            </w:r>
          </w:p>
        </w:tc>
      </w:tr>
      <w:tr w:rsidR="00BA4A02" w:rsidRPr="006E260F" w14:paraId="356306B1" w14:textId="77777777" w:rsidTr="00570993">
        <w:trPr>
          <w:trHeight w:val="60"/>
        </w:trPr>
        <w:tc>
          <w:tcPr>
            <w:tcW w:w="4140" w:type="dxa"/>
            <w:shd w:val="clear" w:color="000000" w:fill="FFFFFF"/>
            <w:hideMark/>
          </w:tcPr>
          <w:p w14:paraId="267BA65F" w14:textId="1B18E40E" w:rsidR="00BA4A02" w:rsidRPr="006E260F" w:rsidRDefault="00BA4A02" w:rsidP="00BA4A02">
            <w:pPr>
              <w:rPr>
                <w:sz w:val="27"/>
                <w:szCs w:val="27"/>
              </w:rPr>
            </w:pPr>
            <w:r w:rsidRPr="006E260F">
              <w:rPr>
                <w:sz w:val="27"/>
                <w:szCs w:val="27"/>
              </w:rPr>
              <w:t>Ведомство карамагындагы учреждениеләр спорт объектлары эшчәнлеген тәэмин итү</w:t>
            </w:r>
          </w:p>
        </w:tc>
        <w:tc>
          <w:tcPr>
            <w:tcW w:w="567" w:type="dxa"/>
            <w:shd w:val="clear" w:color="000000" w:fill="FFFFFF"/>
            <w:noWrap/>
            <w:vAlign w:val="center"/>
            <w:hideMark/>
          </w:tcPr>
          <w:p w14:paraId="70AA6193" w14:textId="77777777" w:rsidR="00BA4A02" w:rsidRPr="006E260F" w:rsidRDefault="00BA4A02" w:rsidP="00BA4A02">
            <w:pPr>
              <w:jc w:val="center"/>
              <w:rPr>
                <w:sz w:val="25"/>
                <w:szCs w:val="25"/>
              </w:rPr>
            </w:pPr>
            <w:r w:rsidRPr="006E260F">
              <w:rPr>
                <w:sz w:val="25"/>
                <w:szCs w:val="25"/>
              </w:rPr>
              <w:t>11</w:t>
            </w:r>
          </w:p>
        </w:tc>
        <w:tc>
          <w:tcPr>
            <w:tcW w:w="567" w:type="dxa"/>
            <w:shd w:val="clear" w:color="000000" w:fill="FFFFFF"/>
            <w:noWrap/>
            <w:vAlign w:val="center"/>
            <w:hideMark/>
          </w:tcPr>
          <w:p w14:paraId="536E4727" w14:textId="77777777" w:rsidR="00BA4A02" w:rsidRPr="006E260F" w:rsidRDefault="00BA4A02" w:rsidP="00BA4A02">
            <w:pPr>
              <w:jc w:val="center"/>
              <w:rPr>
                <w:sz w:val="25"/>
                <w:szCs w:val="25"/>
              </w:rPr>
            </w:pPr>
            <w:r w:rsidRPr="006E260F">
              <w:rPr>
                <w:sz w:val="25"/>
                <w:szCs w:val="25"/>
              </w:rPr>
              <w:t>01</w:t>
            </w:r>
          </w:p>
        </w:tc>
        <w:tc>
          <w:tcPr>
            <w:tcW w:w="1701" w:type="dxa"/>
            <w:shd w:val="clear" w:color="000000" w:fill="FFFFFF"/>
            <w:noWrap/>
            <w:vAlign w:val="center"/>
            <w:hideMark/>
          </w:tcPr>
          <w:p w14:paraId="48AC7BA8" w14:textId="77777777" w:rsidR="00BA4A02" w:rsidRPr="006E260F" w:rsidRDefault="00BA4A02" w:rsidP="00BA4A02">
            <w:pPr>
              <w:jc w:val="center"/>
              <w:rPr>
                <w:sz w:val="25"/>
                <w:szCs w:val="25"/>
              </w:rPr>
            </w:pPr>
            <w:r w:rsidRPr="006E260F">
              <w:rPr>
                <w:sz w:val="25"/>
                <w:szCs w:val="25"/>
              </w:rPr>
              <w:t>37 4 01 48210</w:t>
            </w:r>
          </w:p>
        </w:tc>
        <w:tc>
          <w:tcPr>
            <w:tcW w:w="708" w:type="dxa"/>
            <w:shd w:val="clear" w:color="000000" w:fill="FFFFFF"/>
            <w:noWrap/>
            <w:vAlign w:val="center"/>
            <w:hideMark/>
          </w:tcPr>
          <w:p w14:paraId="1C10C9BB" w14:textId="77777777" w:rsidR="00BA4A02" w:rsidRPr="006E260F" w:rsidRDefault="00BA4A02" w:rsidP="00BA4A02">
            <w:pPr>
              <w:jc w:val="center"/>
              <w:rPr>
                <w:sz w:val="25"/>
                <w:szCs w:val="25"/>
              </w:rPr>
            </w:pPr>
            <w:r w:rsidRPr="006E260F">
              <w:rPr>
                <w:sz w:val="25"/>
                <w:szCs w:val="25"/>
              </w:rPr>
              <w:t> </w:t>
            </w:r>
          </w:p>
        </w:tc>
        <w:tc>
          <w:tcPr>
            <w:tcW w:w="1418" w:type="dxa"/>
            <w:shd w:val="clear" w:color="000000" w:fill="FFFFFF"/>
            <w:noWrap/>
            <w:vAlign w:val="center"/>
            <w:hideMark/>
          </w:tcPr>
          <w:p w14:paraId="4B17BB69" w14:textId="77777777" w:rsidR="00BA4A02" w:rsidRPr="006E260F" w:rsidRDefault="00BA4A02" w:rsidP="00BA4A02">
            <w:pPr>
              <w:jc w:val="center"/>
              <w:rPr>
                <w:sz w:val="25"/>
                <w:szCs w:val="25"/>
              </w:rPr>
            </w:pPr>
            <w:r w:rsidRPr="006E260F">
              <w:rPr>
                <w:sz w:val="25"/>
                <w:szCs w:val="25"/>
              </w:rPr>
              <w:t xml:space="preserve">36 785,0  </w:t>
            </w:r>
          </w:p>
        </w:tc>
        <w:tc>
          <w:tcPr>
            <w:tcW w:w="1417" w:type="dxa"/>
            <w:shd w:val="clear" w:color="000000" w:fill="FFFFFF"/>
            <w:noWrap/>
            <w:vAlign w:val="center"/>
            <w:hideMark/>
          </w:tcPr>
          <w:p w14:paraId="687D98FD" w14:textId="77777777" w:rsidR="00BA4A02" w:rsidRPr="006E260F" w:rsidRDefault="00BA4A02" w:rsidP="00BA4A02">
            <w:pPr>
              <w:jc w:val="center"/>
              <w:rPr>
                <w:sz w:val="25"/>
                <w:szCs w:val="25"/>
              </w:rPr>
            </w:pPr>
            <w:r w:rsidRPr="006E260F">
              <w:rPr>
                <w:sz w:val="25"/>
                <w:szCs w:val="25"/>
              </w:rPr>
              <w:t> </w:t>
            </w:r>
          </w:p>
        </w:tc>
      </w:tr>
      <w:tr w:rsidR="00BA4A02" w:rsidRPr="006E260F" w14:paraId="307026A9" w14:textId="77777777" w:rsidTr="00AA40EC">
        <w:trPr>
          <w:trHeight w:val="705"/>
        </w:trPr>
        <w:tc>
          <w:tcPr>
            <w:tcW w:w="4140" w:type="dxa"/>
            <w:shd w:val="clear" w:color="000000" w:fill="FFFFFF"/>
            <w:hideMark/>
          </w:tcPr>
          <w:p w14:paraId="3304738B" w14:textId="694CB092" w:rsidR="00BA4A02" w:rsidRPr="006E260F" w:rsidRDefault="00BA4A02" w:rsidP="00BA4A02">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4CD15AA9" w14:textId="77777777" w:rsidR="00BA4A02" w:rsidRPr="006E260F" w:rsidRDefault="00BA4A02" w:rsidP="00BA4A02">
            <w:pPr>
              <w:jc w:val="center"/>
              <w:rPr>
                <w:sz w:val="25"/>
                <w:szCs w:val="25"/>
              </w:rPr>
            </w:pPr>
            <w:r w:rsidRPr="006E260F">
              <w:rPr>
                <w:sz w:val="25"/>
                <w:szCs w:val="25"/>
              </w:rPr>
              <w:t>11</w:t>
            </w:r>
          </w:p>
        </w:tc>
        <w:tc>
          <w:tcPr>
            <w:tcW w:w="567" w:type="dxa"/>
            <w:shd w:val="clear" w:color="000000" w:fill="FFFFFF"/>
            <w:noWrap/>
            <w:vAlign w:val="center"/>
            <w:hideMark/>
          </w:tcPr>
          <w:p w14:paraId="168FE3F5" w14:textId="77777777" w:rsidR="00BA4A02" w:rsidRPr="006E260F" w:rsidRDefault="00BA4A02" w:rsidP="00BA4A02">
            <w:pPr>
              <w:jc w:val="center"/>
              <w:rPr>
                <w:sz w:val="25"/>
                <w:szCs w:val="25"/>
              </w:rPr>
            </w:pPr>
            <w:r w:rsidRPr="006E260F">
              <w:rPr>
                <w:sz w:val="25"/>
                <w:szCs w:val="25"/>
              </w:rPr>
              <w:t>01</w:t>
            </w:r>
          </w:p>
        </w:tc>
        <w:tc>
          <w:tcPr>
            <w:tcW w:w="1701" w:type="dxa"/>
            <w:shd w:val="clear" w:color="000000" w:fill="FFFFFF"/>
            <w:noWrap/>
            <w:vAlign w:val="center"/>
            <w:hideMark/>
          </w:tcPr>
          <w:p w14:paraId="2928EA53" w14:textId="77777777" w:rsidR="00BA4A02" w:rsidRPr="006E260F" w:rsidRDefault="00BA4A02" w:rsidP="00BA4A02">
            <w:pPr>
              <w:jc w:val="center"/>
              <w:rPr>
                <w:sz w:val="25"/>
                <w:szCs w:val="25"/>
              </w:rPr>
            </w:pPr>
            <w:r w:rsidRPr="006E260F">
              <w:rPr>
                <w:sz w:val="25"/>
                <w:szCs w:val="25"/>
              </w:rPr>
              <w:t>37 4 01 48210</w:t>
            </w:r>
          </w:p>
        </w:tc>
        <w:tc>
          <w:tcPr>
            <w:tcW w:w="708" w:type="dxa"/>
            <w:shd w:val="clear" w:color="000000" w:fill="FFFFFF"/>
            <w:noWrap/>
            <w:vAlign w:val="center"/>
            <w:hideMark/>
          </w:tcPr>
          <w:p w14:paraId="21B22E19" w14:textId="77777777" w:rsidR="00BA4A02" w:rsidRPr="006E260F" w:rsidRDefault="00BA4A02" w:rsidP="00BA4A02">
            <w:pPr>
              <w:jc w:val="center"/>
              <w:rPr>
                <w:sz w:val="25"/>
                <w:szCs w:val="25"/>
              </w:rPr>
            </w:pPr>
            <w:r w:rsidRPr="006E260F">
              <w:rPr>
                <w:sz w:val="25"/>
                <w:szCs w:val="25"/>
              </w:rPr>
              <w:t>600</w:t>
            </w:r>
          </w:p>
        </w:tc>
        <w:tc>
          <w:tcPr>
            <w:tcW w:w="1418" w:type="dxa"/>
            <w:shd w:val="clear" w:color="000000" w:fill="FFFFFF"/>
            <w:noWrap/>
            <w:vAlign w:val="center"/>
            <w:hideMark/>
          </w:tcPr>
          <w:p w14:paraId="4B9F348C" w14:textId="77777777" w:rsidR="00BA4A02" w:rsidRPr="006E260F" w:rsidRDefault="00BA4A02" w:rsidP="00BA4A02">
            <w:pPr>
              <w:jc w:val="center"/>
              <w:rPr>
                <w:sz w:val="25"/>
                <w:szCs w:val="25"/>
              </w:rPr>
            </w:pPr>
            <w:r w:rsidRPr="006E260F">
              <w:rPr>
                <w:sz w:val="25"/>
                <w:szCs w:val="25"/>
              </w:rPr>
              <w:t xml:space="preserve">36 785,0  </w:t>
            </w:r>
          </w:p>
        </w:tc>
        <w:tc>
          <w:tcPr>
            <w:tcW w:w="1417" w:type="dxa"/>
            <w:shd w:val="clear" w:color="000000" w:fill="FFFFFF"/>
            <w:noWrap/>
            <w:vAlign w:val="center"/>
            <w:hideMark/>
          </w:tcPr>
          <w:p w14:paraId="35AFB2EE" w14:textId="77777777" w:rsidR="00BA4A02" w:rsidRPr="006E260F" w:rsidRDefault="00BA4A02" w:rsidP="00BA4A02">
            <w:pPr>
              <w:jc w:val="center"/>
              <w:rPr>
                <w:sz w:val="25"/>
                <w:szCs w:val="25"/>
              </w:rPr>
            </w:pPr>
            <w:r w:rsidRPr="006E260F">
              <w:rPr>
                <w:sz w:val="25"/>
                <w:szCs w:val="25"/>
              </w:rPr>
              <w:t> </w:t>
            </w:r>
          </w:p>
        </w:tc>
      </w:tr>
      <w:tr w:rsidR="00BA4A02" w:rsidRPr="006E260F" w14:paraId="426A4B9F" w14:textId="77777777" w:rsidTr="00AA40EC">
        <w:trPr>
          <w:trHeight w:val="60"/>
        </w:trPr>
        <w:tc>
          <w:tcPr>
            <w:tcW w:w="4140" w:type="dxa"/>
            <w:shd w:val="clear" w:color="000000" w:fill="FFFFFF"/>
            <w:hideMark/>
          </w:tcPr>
          <w:p w14:paraId="5987DED6" w14:textId="7733ADB3" w:rsidR="00BA4A02" w:rsidRPr="006E260F" w:rsidRDefault="004D4CC8" w:rsidP="00BA4A02">
            <w:pPr>
              <w:rPr>
                <w:bCs/>
                <w:sz w:val="27"/>
                <w:szCs w:val="27"/>
              </w:rPr>
            </w:pPr>
            <w:r w:rsidRPr="006E260F">
              <w:rPr>
                <w:sz w:val="27"/>
                <w:szCs w:val="27"/>
              </w:rPr>
              <w:t>Чыгымнарның программасыз юнәлешләре</w:t>
            </w:r>
          </w:p>
        </w:tc>
        <w:tc>
          <w:tcPr>
            <w:tcW w:w="567" w:type="dxa"/>
            <w:shd w:val="clear" w:color="000000" w:fill="FFFFFF"/>
            <w:noWrap/>
            <w:vAlign w:val="center"/>
            <w:hideMark/>
          </w:tcPr>
          <w:p w14:paraId="4C7C8F7C" w14:textId="77777777" w:rsidR="00BA4A02" w:rsidRPr="006E260F" w:rsidRDefault="00BA4A02" w:rsidP="00BA4A02">
            <w:pPr>
              <w:jc w:val="center"/>
              <w:rPr>
                <w:bCs/>
                <w:sz w:val="25"/>
                <w:szCs w:val="25"/>
              </w:rPr>
            </w:pPr>
            <w:r w:rsidRPr="006E260F">
              <w:rPr>
                <w:bCs/>
                <w:sz w:val="25"/>
                <w:szCs w:val="25"/>
              </w:rPr>
              <w:t>11</w:t>
            </w:r>
          </w:p>
        </w:tc>
        <w:tc>
          <w:tcPr>
            <w:tcW w:w="567" w:type="dxa"/>
            <w:shd w:val="clear" w:color="000000" w:fill="FFFFFF"/>
            <w:noWrap/>
            <w:vAlign w:val="center"/>
            <w:hideMark/>
          </w:tcPr>
          <w:p w14:paraId="6199566C" w14:textId="77777777" w:rsidR="00BA4A02" w:rsidRPr="006E260F" w:rsidRDefault="00BA4A02" w:rsidP="00BA4A02">
            <w:pPr>
              <w:jc w:val="center"/>
              <w:rPr>
                <w:bCs/>
                <w:sz w:val="25"/>
                <w:szCs w:val="25"/>
              </w:rPr>
            </w:pPr>
            <w:r w:rsidRPr="006E260F">
              <w:rPr>
                <w:bCs/>
                <w:sz w:val="25"/>
                <w:szCs w:val="25"/>
              </w:rPr>
              <w:t>01</w:t>
            </w:r>
          </w:p>
        </w:tc>
        <w:tc>
          <w:tcPr>
            <w:tcW w:w="1701" w:type="dxa"/>
            <w:shd w:val="clear" w:color="000000" w:fill="FFFFFF"/>
            <w:noWrap/>
            <w:vAlign w:val="center"/>
            <w:hideMark/>
          </w:tcPr>
          <w:p w14:paraId="529546EC" w14:textId="77777777" w:rsidR="00BA4A02" w:rsidRPr="006E260F" w:rsidRDefault="00BA4A02" w:rsidP="00BA4A02">
            <w:pPr>
              <w:jc w:val="center"/>
              <w:rPr>
                <w:bCs/>
                <w:sz w:val="25"/>
                <w:szCs w:val="25"/>
              </w:rPr>
            </w:pPr>
            <w:r w:rsidRPr="006E260F">
              <w:rPr>
                <w:bCs/>
                <w:sz w:val="25"/>
                <w:szCs w:val="25"/>
              </w:rPr>
              <w:t> </w:t>
            </w:r>
          </w:p>
        </w:tc>
        <w:tc>
          <w:tcPr>
            <w:tcW w:w="708" w:type="dxa"/>
            <w:shd w:val="clear" w:color="000000" w:fill="FFFFFF"/>
            <w:noWrap/>
            <w:vAlign w:val="center"/>
            <w:hideMark/>
          </w:tcPr>
          <w:p w14:paraId="43CEB5D5" w14:textId="77777777" w:rsidR="00BA4A02" w:rsidRPr="006E260F" w:rsidRDefault="00BA4A02" w:rsidP="00BA4A02">
            <w:pPr>
              <w:jc w:val="center"/>
              <w:rPr>
                <w:bCs/>
                <w:sz w:val="25"/>
                <w:szCs w:val="25"/>
              </w:rPr>
            </w:pPr>
            <w:r w:rsidRPr="006E260F">
              <w:rPr>
                <w:bCs/>
                <w:sz w:val="25"/>
                <w:szCs w:val="25"/>
              </w:rPr>
              <w:t> </w:t>
            </w:r>
          </w:p>
        </w:tc>
        <w:tc>
          <w:tcPr>
            <w:tcW w:w="1418" w:type="dxa"/>
            <w:shd w:val="clear" w:color="000000" w:fill="FFFFFF"/>
            <w:noWrap/>
            <w:vAlign w:val="center"/>
            <w:hideMark/>
          </w:tcPr>
          <w:p w14:paraId="6C228E02" w14:textId="77777777" w:rsidR="00BA4A02" w:rsidRPr="006E260F" w:rsidRDefault="00BA4A02" w:rsidP="00BA4A02">
            <w:pPr>
              <w:jc w:val="center"/>
              <w:rPr>
                <w:sz w:val="25"/>
                <w:szCs w:val="25"/>
              </w:rPr>
            </w:pPr>
            <w:r w:rsidRPr="006E260F">
              <w:rPr>
                <w:sz w:val="25"/>
                <w:szCs w:val="25"/>
              </w:rPr>
              <w:t> </w:t>
            </w:r>
          </w:p>
        </w:tc>
        <w:tc>
          <w:tcPr>
            <w:tcW w:w="1417" w:type="dxa"/>
            <w:shd w:val="clear" w:color="000000" w:fill="FFFFFF"/>
            <w:noWrap/>
            <w:vAlign w:val="center"/>
            <w:hideMark/>
          </w:tcPr>
          <w:p w14:paraId="04AED692" w14:textId="77777777" w:rsidR="00BA4A02" w:rsidRPr="006E260F" w:rsidRDefault="00BA4A02" w:rsidP="00BA4A02">
            <w:pPr>
              <w:jc w:val="center"/>
              <w:rPr>
                <w:bCs/>
                <w:sz w:val="25"/>
                <w:szCs w:val="25"/>
              </w:rPr>
            </w:pPr>
            <w:r w:rsidRPr="006E260F">
              <w:rPr>
                <w:bCs/>
                <w:sz w:val="25"/>
                <w:szCs w:val="25"/>
              </w:rPr>
              <w:t xml:space="preserve">36 975,0  </w:t>
            </w:r>
          </w:p>
        </w:tc>
      </w:tr>
      <w:tr w:rsidR="00BA4A02" w:rsidRPr="006E260F" w14:paraId="4C8C91B1" w14:textId="77777777" w:rsidTr="00AA40EC">
        <w:trPr>
          <w:trHeight w:val="705"/>
        </w:trPr>
        <w:tc>
          <w:tcPr>
            <w:tcW w:w="4140" w:type="dxa"/>
            <w:shd w:val="clear" w:color="000000" w:fill="FFFFFF"/>
            <w:hideMark/>
          </w:tcPr>
          <w:p w14:paraId="02E3EF87" w14:textId="01D14AAE" w:rsidR="00BA4A02" w:rsidRPr="006E260F" w:rsidRDefault="00BA4A02" w:rsidP="00BA4A02">
            <w:pPr>
              <w:rPr>
                <w:sz w:val="27"/>
                <w:szCs w:val="27"/>
              </w:rPr>
            </w:pPr>
            <w:r w:rsidRPr="006E260F">
              <w:rPr>
                <w:sz w:val="27"/>
                <w:szCs w:val="27"/>
              </w:rPr>
              <w:lastRenderedPageBreak/>
              <w:t>Ведомство карамагындагы учреждениеләр спорт объектлары эшчәнлеген тәэмин итү</w:t>
            </w:r>
          </w:p>
        </w:tc>
        <w:tc>
          <w:tcPr>
            <w:tcW w:w="567" w:type="dxa"/>
            <w:shd w:val="clear" w:color="000000" w:fill="FFFFFF"/>
            <w:noWrap/>
            <w:vAlign w:val="center"/>
            <w:hideMark/>
          </w:tcPr>
          <w:p w14:paraId="7D68BC92" w14:textId="77777777" w:rsidR="00BA4A02" w:rsidRPr="006E260F" w:rsidRDefault="00BA4A02" w:rsidP="00BA4A02">
            <w:pPr>
              <w:jc w:val="center"/>
              <w:rPr>
                <w:sz w:val="25"/>
                <w:szCs w:val="25"/>
              </w:rPr>
            </w:pPr>
            <w:r w:rsidRPr="006E260F">
              <w:rPr>
                <w:sz w:val="25"/>
                <w:szCs w:val="25"/>
              </w:rPr>
              <w:t>11</w:t>
            </w:r>
          </w:p>
        </w:tc>
        <w:tc>
          <w:tcPr>
            <w:tcW w:w="567" w:type="dxa"/>
            <w:shd w:val="clear" w:color="000000" w:fill="FFFFFF"/>
            <w:noWrap/>
            <w:vAlign w:val="center"/>
            <w:hideMark/>
          </w:tcPr>
          <w:p w14:paraId="36172587" w14:textId="77777777" w:rsidR="00BA4A02" w:rsidRPr="006E260F" w:rsidRDefault="00BA4A02" w:rsidP="00BA4A02">
            <w:pPr>
              <w:jc w:val="center"/>
              <w:rPr>
                <w:sz w:val="25"/>
                <w:szCs w:val="25"/>
              </w:rPr>
            </w:pPr>
            <w:r w:rsidRPr="006E260F">
              <w:rPr>
                <w:sz w:val="25"/>
                <w:szCs w:val="25"/>
              </w:rPr>
              <w:t>01</w:t>
            </w:r>
          </w:p>
        </w:tc>
        <w:tc>
          <w:tcPr>
            <w:tcW w:w="1701" w:type="dxa"/>
            <w:shd w:val="clear" w:color="000000" w:fill="FFFFFF"/>
            <w:noWrap/>
            <w:vAlign w:val="center"/>
            <w:hideMark/>
          </w:tcPr>
          <w:p w14:paraId="31077998" w14:textId="77777777" w:rsidR="00BA4A02" w:rsidRPr="006E260F" w:rsidRDefault="00BA4A02" w:rsidP="00BA4A02">
            <w:pPr>
              <w:jc w:val="center"/>
              <w:rPr>
                <w:sz w:val="25"/>
                <w:szCs w:val="25"/>
              </w:rPr>
            </w:pPr>
            <w:r w:rsidRPr="006E260F">
              <w:rPr>
                <w:sz w:val="25"/>
                <w:szCs w:val="25"/>
              </w:rPr>
              <w:t>37 4 01 48210</w:t>
            </w:r>
          </w:p>
        </w:tc>
        <w:tc>
          <w:tcPr>
            <w:tcW w:w="708" w:type="dxa"/>
            <w:shd w:val="clear" w:color="000000" w:fill="FFFFFF"/>
            <w:noWrap/>
            <w:vAlign w:val="center"/>
            <w:hideMark/>
          </w:tcPr>
          <w:p w14:paraId="06D095FD" w14:textId="77777777" w:rsidR="00BA4A02" w:rsidRPr="006E260F" w:rsidRDefault="00BA4A02" w:rsidP="00BA4A02">
            <w:pPr>
              <w:jc w:val="center"/>
              <w:rPr>
                <w:sz w:val="25"/>
                <w:szCs w:val="25"/>
              </w:rPr>
            </w:pPr>
            <w:r w:rsidRPr="006E260F">
              <w:rPr>
                <w:sz w:val="25"/>
                <w:szCs w:val="25"/>
              </w:rPr>
              <w:t> </w:t>
            </w:r>
          </w:p>
        </w:tc>
        <w:tc>
          <w:tcPr>
            <w:tcW w:w="1418" w:type="dxa"/>
            <w:shd w:val="clear" w:color="000000" w:fill="FFFFFF"/>
            <w:noWrap/>
            <w:vAlign w:val="center"/>
            <w:hideMark/>
          </w:tcPr>
          <w:p w14:paraId="0B16AF41" w14:textId="77777777" w:rsidR="00BA4A02" w:rsidRPr="006E260F" w:rsidRDefault="00BA4A02" w:rsidP="00BA4A02">
            <w:pPr>
              <w:jc w:val="center"/>
              <w:rPr>
                <w:sz w:val="25"/>
                <w:szCs w:val="25"/>
              </w:rPr>
            </w:pPr>
            <w:r w:rsidRPr="006E260F">
              <w:rPr>
                <w:sz w:val="25"/>
                <w:szCs w:val="25"/>
              </w:rPr>
              <w:t> </w:t>
            </w:r>
          </w:p>
        </w:tc>
        <w:tc>
          <w:tcPr>
            <w:tcW w:w="1417" w:type="dxa"/>
            <w:shd w:val="clear" w:color="000000" w:fill="FFFFFF"/>
            <w:noWrap/>
            <w:vAlign w:val="center"/>
            <w:hideMark/>
          </w:tcPr>
          <w:p w14:paraId="004E07C4" w14:textId="77777777" w:rsidR="00BA4A02" w:rsidRPr="006E260F" w:rsidRDefault="00BA4A02" w:rsidP="00BA4A02">
            <w:pPr>
              <w:jc w:val="center"/>
              <w:rPr>
                <w:sz w:val="25"/>
                <w:szCs w:val="25"/>
              </w:rPr>
            </w:pPr>
            <w:r w:rsidRPr="006E260F">
              <w:rPr>
                <w:sz w:val="25"/>
                <w:szCs w:val="25"/>
              </w:rPr>
              <w:t xml:space="preserve">36 975,0  </w:t>
            </w:r>
          </w:p>
        </w:tc>
      </w:tr>
      <w:tr w:rsidR="00B934C4" w:rsidRPr="006E260F" w14:paraId="30833CDC" w14:textId="77777777" w:rsidTr="00AA40EC">
        <w:trPr>
          <w:trHeight w:val="705"/>
        </w:trPr>
        <w:tc>
          <w:tcPr>
            <w:tcW w:w="4140" w:type="dxa"/>
            <w:shd w:val="clear" w:color="000000" w:fill="FFFFFF"/>
            <w:hideMark/>
          </w:tcPr>
          <w:p w14:paraId="47BE0294" w14:textId="62623F23" w:rsidR="00B934C4" w:rsidRPr="006E260F" w:rsidRDefault="00B934C4" w:rsidP="00B934C4">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5F75B05F" w14:textId="77777777" w:rsidR="00B934C4" w:rsidRPr="006E260F" w:rsidRDefault="00B934C4" w:rsidP="00B934C4">
            <w:pPr>
              <w:jc w:val="center"/>
              <w:rPr>
                <w:sz w:val="25"/>
                <w:szCs w:val="25"/>
              </w:rPr>
            </w:pPr>
            <w:r w:rsidRPr="006E260F">
              <w:rPr>
                <w:sz w:val="25"/>
                <w:szCs w:val="25"/>
              </w:rPr>
              <w:t>11</w:t>
            </w:r>
          </w:p>
        </w:tc>
        <w:tc>
          <w:tcPr>
            <w:tcW w:w="567" w:type="dxa"/>
            <w:shd w:val="clear" w:color="000000" w:fill="FFFFFF"/>
            <w:noWrap/>
            <w:vAlign w:val="center"/>
            <w:hideMark/>
          </w:tcPr>
          <w:p w14:paraId="40FC06BA" w14:textId="77777777" w:rsidR="00B934C4" w:rsidRPr="006E260F" w:rsidRDefault="00B934C4" w:rsidP="00B934C4">
            <w:pPr>
              <w:jc w:val="center"/>
              <w:rPr>
                <w:sz w:val="25"/>
                <w:szCs w:val="25"/>
              </w:rPr>
            </w:pPr>
            <w:r w:rsidRPr="006E260F">
              <w:rPr>
                <w:sz w:val="25"/>
                <w:szCs w:val="25"/>
              </w:rPr>
              <w:t>01</w:t>
            </w:r>
          </w:p>
        </w:tc>
        <w:tc>
          <w:tcPr>
            <w:tcW w:w="1701" w:type="dxa"/>
            <w:shd w:val="clear" w:color="000000" w:fill="FFFFFF"/>
            <w:noWrap/>
            <w:vAlign w:val="center"/>
            <w:hideMark/>
          </w:tcPr>
          <w:p w14:paraId="1F9ADBB9" w14:textId="77777777" w:rsidR="00B934C4" w:rsidRPr="006E260F" w:rsidRDefault="00B934C4" w:rsidP="00B934C4">
            <w:pPr>
              <w:jc w:val="center"/>
              <w:rPr>
                <w:sz w:val="25"/>
                <w:szCs w:val="25"/>
              </w:rPr>
            </w:pPr>
            <w:r w:rsidRPr="006E260F">
              <w:rPr>
                <w:sz w:val="25"/>
                <w:szCs w:val="25"/>
              </w:rPr>
              <w:t>37 4 01 48210</w:t>
            </w:r>
          </w:p>
        </w:tc>
        <w:tc>
          <w:tcPr>
            <w:tcW w:w="708" w:type="dxa"/>
            <w:shd w:val="clear" w:color="000000" w:fill="FFFFFF"/>
            <w:noWrap/>
            <w:vAlign w:val="center"/>
            <w:hideMark/>
          </w:tcPr>
          <w:p w14:paraId="12EC0CFF" w14:textId="77777777" w:rsidR="00B934C4" w:rsidRPr="006E260F" w:rsidRDefault="00B934C4" w:rsidP="00B934C4">
            <w:pPr>
              <w:jc w:val="center"/>
              <w:rPr>
                <w:sz w:val="25"/>
                <w:szCs w:val="25"/>
              </w:rPr>
            </w:pPr>
            <w:r w:rsidRPr="006E260F">
              <w:rPr>
                <w:sz w:val="25"/>
                <w:szCs w:val="25"/>
              </w:rPr>
              <w:t>600</w:t>
            </w:r>
          </w:p>
        </w:tc>
        <w:tc>
          <w:tcPr>
            <w:tcW w:w="1418" w:type="dxa"/>
            <w:shd w:val="clear" w:color="000000" w:fill="FFFFFF"/>
            <w:noWrap/>
            <w:vAlign w:val="center"/>
            <w:hideMark/>
          </w:tcPr>
          <w:p w14:paraId="04BB3C60" w14:textId="77777777" w:rsidR="00B934C4" w:rsidRPr="006E260F" w:rsidRDefault="00B934C4" w:rsidP="00B934C4">
            <w:pPr>
              <w:jc w:val="center"/>
              <w:rPr>
                <w:sz w:val="25"/>
                <w:szCs w:val="25"/>
              </w:rPr>
            </w:pPr>
            <w:r w:rsidRPr="006E260F">
              <w:rPr>
                <w:sz w:val="25"/>
                <w:szCs w:val="25"/>
              </w:rPr>
              <w:t> </w:t>
            </w:r>
          </w:p>
        </w:tc>
        <w:tc>
          <w:tcPr>
            <w:tcW w:w="1417" w:type="dxa"/>
            <w:shd w:val="clear" w:color="000000" w:fill="FFFFFF"/>
            <w:noWrap/>
            <w:vAlign w:val="center"/>
            <w:hideMark/>
          </w:tcPr>
          <w:p w14:paraId="1E07E906" w14:textId="77777777" w:rsidR="00B934C4" w:rsidRPr="006E260F" w:rsidRDefault="00B934C4" w:rsidP="00B934C4">
            <w:pPr>
              <w:jc w:val="center"/>
              <w:rPr>
                <w:sz w:val="25"/>
                <w:szCs w:val="25"/>
              </w:rPr>
            </w:pPr>
            <w:r w:rsidRPr="006E260F">
              <w:rPr>
                <w:sz w:val="25"/>
                <w:szCs w:val="25"/>
              </w:rPr>
              <w:t xml:space="preserve">36 975,0  </w:t>
            </w:r>
          </w:p>
        </w:tc>
      </w:tr>
      <w:tr w:rsidR="00B934C4" w:rsidRPr="006E260F" w14:paraId="7FE59D85" w14:textId="77777777" w:rsidTr="00570993">
        <w:trPr>
          <w:trHeight w:val="60"/>
        </w:trPr>
        <w:tc>
          <w:tcPr>
            <w:tcW w:w="4140" w:type="dxa"/>
            <w:shd w:val="clear" w:color="000000" w:fill="FFFFFF"/>
          </w:tcPr>
          <w:p w14:paraId="35C287CF" w14:textId="6A3E78FF" w:rsidR="00B934C4" w:rsidRPr="006E260F" w:rsidRDefault="00B934C4" w:rsidP="00B934C4">
            <w:pPr>
              <w:rPr>
                <w:sz w:val="27"/>
                <w:szCs w:val="27"/>
              </w:rPr>
            </w:pPr>
            <w:r w:rsidRPr="006E260F">
              <w:rPr>
                <w:sz w:val="27"/>
                <w:szCs w:val="27"/>
              </w:rPr>
              <w:t>Массакүләм спорт</w:t>
            </w:r>
          </w:p>
        </w:tc>
        <w:tc>
          <w:tcPr>
            <w:tcW w:w="567" w:type="dxa"/>
            <w:shd w:val="clear" w:color="000000" w:fill="FFFFFF"/>
            <w:noWrap/>
            <w:vAlign w:val="center"/>
          </w:tcPr>
          <w:p w14:paraId="02E0D969" w14:textId="77777777" w:rsidR="00B934C4" w:rsidRPr="006E260F" w:rsidRDefault="00B934C4" w:rsidP="00B934C4">
            <w:pPr>
              <w:jc w:val="center"/>
              <w:rPr>
                <w:bCs/>
                <w:sz w:val="25"/>
                <w:szCs w:val="25"/>
              </w:rPr>
            </w:pPr>
            <w:r w:rsidRPr="006E260F">
              <w:rPr>
                <w:bCs/>
                <w:sz w:val="25"/>
                <w:szCs w:val="25"/>
              </w:rPr>
              <w:t>11</w:t>
            </w:r>
          </w:p>
        </w:tc>
        <w:tc>
          <w:tcPr>
            <w:tcW w:w="567" w:type="dxa"/>
            <w:shd w:val="clear" w:color="000000" w:fill="FFFFFF"/>
            <w:noWrap/>
            <w:vAlign w:val="center"/>
          </w:tcPr>
          <w:p w14:paraId="07013005" w14:textId="77777777" w:rsidR="00B934C4" w:rsidRPr="006E260F" w:rsidRDefault="00B934C4" w:rsidP="00B934C4">
            <w:pPr>
              <w:jc w:val="center"/>
              <w:rPr>
                <w:bCs/>
                <w:sz w:val="25"/>
                <w:szCs w:val="25"/>
              </w:rPr>
            </w:pPr>
            <w:r w:rsidRPr="006E260F">
              <w:rPr>
                <w:bCs/>
                <w:sz w:val="25"/>
                <w:szCs w:val="25"/>
              </w:rPr>
              <w:t>02</w:t>
            </w:r>
          </w:p>
        </w:tc>
        <w:tc>
          <w:tcPr>
            <w:tcW w:w="1701" w:type="dxa"/>
            <w:shd w:val="clear" w:color="000000" w:fill="FFFFFF"/>
            <w:noWrap/>
            <w:vAlign w:val="center"/>
          </w:tcPr>
          <w:p w14:paraId="539BDD00" w14:textId="77777777" w:rsidR="00B934C4" w:rsidRPr="006E260F" w:rsidRDefault="00B934C4" w:rsidP="00B934C4">
            <w:pPr>
              <w:jc w:val="center"/>
              <w:rPr>
                <w:sz w:val="25"/>
                <w:szCs w:val="25"/>
              </w:rPr>
            </w:pPr>
          </w:p>
        </w:tc>
        <w:tc>
          <w:tcPr>
            <w:tcW w:w="708" w:type="dxa"/>
            <w:shd w:val="clear" w:color="000000" w:fill="FFFFFF"/>
            <w:noWrap/>
            <w:vAlign w:val="center"/>
          </w:tcPr>
          <w:p w14:paraId="1D7A27C7" w14:textId="77777777" w:rsidR="00B934C4" w:rsidRPr="006E260F" w:rsidRDefault="00B934C4" w:rsidP="00B934C4">
            <w:pPr>
              <w:jc w:val="center"/>
              <w:rPr>
                <w:sz w:val="25"/>
                <w:szCs w:val="25"/>
              </w:rPr>
            </w:pPr>
          </w:p>
        </w:tc>
        <w:tc>
          <w:tcPr>
            <w:tcW w:w="1418" w:type="dxa"/>
            <w:shd w:val="clear" w:color="000000" w:fill="FFFFFF"/>
            <w:noWrap/>
            <w:vAlign w:val="center"/>
          </w:tcPr>
          <w:p w14:paraId="7254BF3A" w14:textId="77777777" w:rsidR="00B934C4" w:rsidRPr="006E260F" w:rsidRDefault="00B934C4" w:rsidP="00B934C4">
            <w:pPr>
              <w:jc w:val="center"/>
              <w:rPr>
                <w:sz w:val="25"/>
                <w:szCs w:val="25"/>
              </w:rPr>
            </w:pPr>
            <w:r w:rsidRPr="006E260F">
              <w:rPr>
                <w:bCs/>
                <w:sz w:val="25"/>
                <w:szCs w:val="25"/>
              </w:rPr>
              <w:t xml:space="preserve">5 812,0  </w:t>
            </w:r>
          </w:p>
        </w:tc>
        <w:tc>
          <w:tcPr>
            <w:tcW w:w="1417" w:type="dxa"/>
            <w:shd w:val="clear" w:color="000000" w:fill="FFFFFF"/>
            <w:noWrap/>
            <w:vAlign w:val="center"/>
          </w:tcPr>
          <w:p w14:paraId="38390E47" w14:textId="77777777" w:rsidR="00B934C4" w:rsidRPr="006E260F" w:rsidRDefault="00B934C4" w:rsidP="00B934C4">
            <w:pPr>
              <w:jc w:val="center"/>
              <w:rPr>
                <w:sz w:val="25"/>
                <w:szCs w:val="25"/>
              </w:rPr>
            </w:pPr>
          </w:p>
        </w:tc>
      </w:tr>
      <w:tr w:rsidR="00B934C4" w:rsidRPr="006E260F" w14:paraId="16A0F9AC" w14:textId="77777777" w:rsidTr="00AA40EC">
        <w:trPr>
          <w:trHeight w:val="60"/>
        </w:trPr>
        <w:tc>
          <w:tcPr>
            <w:tcW w:w="4140" w:type="dxa"/>
            <w:shd w:val="clear" w:color="000000" w:fill="FFFFFF"/>
            <w:hideMark/>
          </w:tcPr>
          <w:p w14:paraId="26D8EE74" w14:textId="7EEA0E91" w:rsidR="00B934C4" w:rsidRPr="006E260F" w:rsidRDefault="00EA6E95" w:rsidP="00B934C4">
            <w:pPr>
              <w:rPr>
                <w:bCs/>
                <w:sz w:val="27"/>
                <w:szCs w:val="27"/>
              </w:rPr>
            </w:pPr>
            <w:r w:rsidRPr="006E260F">
              <w:rPr>
                <w:sz w:val="27"/>
                <w:szCs w:val="27"/>
              </w:rPr>
              <w:t>«</w:t>
            </w:r>
            <w:r w:rsidR="00B934C4" w:rsidRPr="006E260F">
              <w:rPr>
                <w:sz w:val="27"/>
                <w:szCs w:val="27"/>
              </w:rPr>
              <w:t>2019-2025 елларга Түбән Кама муниципаль районында физик культура һәм спортны үстерү</w:t>
            </w:r>
            <w:r w:rsidRPr="006E260F">
              <w:rPr>
                <w:sz w:val="27"/>
                <w:szCs w:val="27"/>
              </w:rPr>
              <w:t>»</w:t>
            </w:r>
            <w:r w:rsidR="00B934C4" w:rsidRPr="006E260F">
              <w:rPr>
                <w:sz w:val="27"/>
                <w:szCs w:val="27"/>
              </w:rPr>
              <w:t xml:space="preserve"> муниципаль программасы</w:t>
            </w:r>
          </w:p>
        </w:tc>
        <w:tc>
          <w:tcPr>
            <w:tcW w:w="567" w:type="dxa"/>
            <w:shd w:val="clear" w:color="000000" w:fill="FFFFFF"/>
            <w:noWrap/>
            <w:vAlign w:val="center"/>
            <w:hideMark/>
          </w:tcPr>
          <w:p w14:paraId="6B40AAC9" w14:textId="77777777" w:rsidR="00B934C4" w:rsidRPr="006E260F" w:rsidRDefault="00B934C4" w:rsidP="00B934C4">
            <w:pPr>
              <w:jc w:val="center"/>
              <w:rPr>
                <w:bCs/>
                <w:sz w:val="25"/>
                <w:szCs w:val="25"/>
              </w:rPr>
            </w:pPr>
            <w:r w:rsidRPr="006E260F">
              <w:rPr>
                <w:bCs/>
                <w:sz w:val="25"/>
                <w:szCs w:val="25"/>
              </w:rPr>
              <w:t>11</w:t>
            </w:r>
          </w:p>
        </w:tc>
        <w:tc>
          <w:tcPr>
            <w:tcW w:w="567" w:type="dxa"/>
            <w:shd w:val="clear" w:color="000000" w:fill="FFFFFF"/>
            <w:noWrap/>
            <w:vAlign w:val="center"/>
            <w:hideMark/>
          </w:tcPr>
          <w:p w14:paraId="2AE4C846" w14:textId="77777777" w:rsidR="00B934C4" w:rsidRPr="006E260F" w:rsidRDefault="00B934C4" w:rsidP="00B934C4">
            <w:pPr>
              <w:jc w:val="center"/>
              <w:rPr>
                <w:bCs/>
                <w:sz w:val="25"/>
                <w:szCs w:val="25"/>
              </w:rPr>
            </w:pPr>
            <w:r w:rsidRPr="006E260F">
              <w:rPr>
                <w:bCs/>
                <w:sz w:val="25"/>
                <w:szCs w:val="25"/>
              </w:rPr>
              <w:t>02</w:t>
            </w:r>
          </w:p>
        </w:tc>
        <w:tc>
          <w:tcPr>
            <w:tcW w:w="1701" w:type="dxa"/>
            <w:shd w:val="clear" w:color="000000" w:fill="FFFFFF"/>
            <w:noWrap/>
            <w:vAlign w:val="center"/>
            <w:hideMark/>
          </w:tcPr>
          <w:p w14:paraId="25E3E499" w14:textId="77777777" w:rsidR="00B934C4" w:rsidRPr="006E260F" w:rsidRDefault="00B934C4" w:rsidP="00B934C4">
            <w:pPr>
              <w:jc w:val="center"/>
              <w:rPr>
                <w:bCs/>
                <w:sz w:val="25"/>
                <w:szCs w:val="25"/>
              </w:rPr>
            </w:pPr>
            <w:r w:rsidRPr="006E260F">
              <w:rPr>
                <w:bCs/>
                <w:sz w:val="25"/>
                <w:szCs w:val="25"/>
              </w:rPr>
              <w:t> </w:t>
            </w:r>
          </w:p>
        </w:tc>
        <w:tc>
          <w:tcPr>
            <w:tcW w:w="708" w:type="dxa"/>
            <w:shd w:val="clear" w:color="000000" w:fill="FFFFFF"/>
            <w:noWrap/>
            <w:vAlign w:val="center"/>
            <w:hideMark/>
          </w:tcPr>
          <w:p w14:paraId="32C579C8" w14:textId="77777777" w:rsidR="00B934C4" w:rsidRPr="006E260F" w:rsidRDefault="00B934C4" w:rsidP="00B934C4">
            <w:pPr>
              <w:jc w:val="center"/>
              <w:rPr>
                <w:bCs/>
                <w:sz w:val="25"/>
                <w:szCs w:val="25"/>
              </w:rPr>
            </w:pPr>
            <w:r w:rsidRPr="006E260F">
              <w:rPr>
                <w:bCs/>
                <w:sz w:val="25"/>
                <w:szCs w:val="25"/>
              </w:rPr>
              <w:t> </w:t>
            </w:r>
          </w:p>
        </w:tc>
        <w:tc>
          <w:tcPr>
            <w:tcW w:w="1418" w:type="dxa"/>
            <w:shd w:val="clear" w:color="000000" w:fill="FFFFFF"/>
            <w:noWrap/>
            <w:vAlign w:val="center"/>
            <w:hideMark/>
          </w:tcPr>
          <w:p w14:paraId="5CDDA9F9" w14:textId="77777777" w:rsidR="00B934C4" w:rsidRPr="006E260F" w:rsidRDefault="00B934C4" w:rsidP="00B934C4">
            <w:pPr>
              <w:jc w:val="center"/>
              <w:rPr>
                <w:bCs/>
                <w:sz w:val="25"/>
                <w:szCs w:val="25"/>
              </w:rPr>
            </w:pPr>
            <w:r w:rsidRPr="006E260F">
              <w:rPr>
                <w:bCs/>
                <w:sz w:val="25"/>
                <w:szCs w:val="25"/>
              </w:rPr>
              <w:t xml:space="preserve">5 812,0  </w:t>
            </w:r>
          </w:p>
        </w:tc>
        <w:tc>
          <w:tcPr>
            <w:tcW w:w="1417" w:type="dxa"/>
            <w:shd w:val="clear" w:color="000000" w:fill="FFFFFF"/>
            <w:noWrap/>
            <w:vAlign w:val="center"/>
            <w:hideMark/>
          </w:tcPr>
          <w:p w14:paraId="3ECE97C3" w14:textId="77777777" w:rsidR="00B934C4" w:rsidRPr="006E260F" w:rsidRDefault="00B934C4" w:rsidP="00B934C4">
            <w:pPr>
              <w:jc w:val="center"/>
              <w:rPr>
                <w:bCs/>
                <w:sz w:val="25"/>
                <w:szCs w:val="25"/>
              </w:rPr>
            </w:pPr>
            <w:r w:rsidRPr="006E260F">
              <w:rPr>
                <w:bCs/>
                <w:sz w:val="25"/>
                <w:szCs w:val="25"/>
              </w:rPr>
              <w:t> </w:t>
            </w:r>
          </w:p>
        </w:tc>
      </w:tr>
      <w:tr w:rsidR="00B934C4" w:rsidRPr="006E260F" w14:paraId="5F5B8E60" w14:textId="77777777" w:rsidTr="00AA40EC">
        <w:trPr>
          <w:trHeight w:val="645"/>
        </w:trPr>
        <w:tc>
          <w:tcPr>
            <w:tcW w:w="4140" w:type="dxa"/>
            <w:shd w:val="clear" w:color="000000" w:fill="FFFFFF"/>
            <w:hideMark/>
          </w:tcPr>
          <w:p w14:paraId="3896E931" w14:textId="7E99B62A" w:rsidR="00B934C4" w:rsidRPr="006E260F" w:rsidRDefault="00B934C4" w:rsidP="00B934C4">
            <w:pPr>
              <w:rPr>
                <w:sz w:val="27"/>
                <w:szCs w:val="27"/>
              </w:rPr>
            </w:pPr>
            <w:r w:rsidRPr="006E260F">
              <w:rPr>
                <w:sz w:val="27"/>
                <w:szCs w:val="27"/>
              </w:rPr>
              <w:t>Физик культура һәм спорт өлкәсендә массакүләм спорт өлкәсендә чаралар</w:t>
            </w:r>
          </w:p>
        </w:tc>
        <w:tc>
          <w:tcPr>
            <w:tcW w:w="567" w:type="dxa"/>
            <w:shd w:val="clear" w:color="000000" w:fill="FFFFFF"/>
            <w:noWrap/>
            <w:vAlign w:val="center"/>
            <w:hideMark/>
          </w:tcPr>
          <w:p w14:paraId="107CCF00" w14:textId="77777777" w:rsidR="00B934C4" w:rsidRPr="006E260F" w:rsidRDefault="00B934C4" w:rsidP="00B934C4">
            <w:pPr>
              <w:jc w:val="center"/>
              <w:rPr>
                <w:sz w:val="25"/>
                <w:szCs w:val="25"/>
              </w:rPr>
            </w:pPr>
            <w:r w:rsidRPr="006E260F">
              <w:rPr>
                <w:sz w:val="25"/>
                <w:szCs w:val="25"/>
              </w:rPr>
              <w:t>11</w:t>
            </w:r>
          </w:p>
        </w:tc>
        <w:tc>
          <w:tcPr>
            <w:tcW w:w="567" w:type="dxa"/>
            <w:shd w:val="clear" w:color="000000" w:fill="FFFFFF"/>
            <w:noWrap/>
            <w:vAlign w:val="center"/>
            <w:hideMark/>
          </w:tcPr>
          <w:p w14:paraId="1F1DF072" w14:textId="77777777" w:rsidR="00B934C4" w:rsidRPr="006E260F" w:rsidRDefault="00B934C4" w:rsidP="00B934C4">
            <w:pPr>
              <w:jc w:val="center"/>
              <w:rPr>
                <w:sz w:val="25"/>
                <w:szCs w:val="25"/>
              </w:rPr>
            </w:pPr>
            <w:r w:rsidRPr="006E260F">
              <w:rPr>
                <w:sz w:val="25"/>
                <w:szCs w:val="25"/>
              </w:rPr>
              <w:t>02</w:t>
            </w:r>
          </w:p>
        </w:tc>
        <w:tc>
          <w:tcPr>
            <w:tcW w:w="1701" w:type="dxa"/>
            <w:shd w:val="clear" w:color="000000" w:fill="FFFFFF"/>
            <w:noWrap/>
            <w:vAlign w:val="center"/>
            <w:hideMark/>
          </w:tcPr>
          <w:p w14:paraId="5A9DF6CA" w14:textId="77777777" w:rsidR="00B934C4" w:rsidRPr="006E260F" w:rsidRDefault="00B934C4" w:rsidP="00B934C4">
            <w:pPr>
              <w:jc w:val="center"/>
              <w:rPr>
                <w:sz w:val="25"/>
                <w:szCs w:val="25"/>
              </w:rPr>
            </w:pPr>
            <w:r w:rsidRPr="006E260F">
              <w:rPr>
                <w:sz w:val="25"/>
                <w:szCs w:val="25"/>
              </w:rPr>
              <w:t>37 4 02 12870</w:t>
            </w:r>
          </w:p>
        </w:tc>
        <w:tc>
          <w:tcPr>
            <w:tcW w:w="708" w:type="dxa"/>
            <w:shd w:val="clear" w:color="000000" w:fill="FFFFFF"/>
            <w:noWrap/>
            <w:vAlign w:val="center"/>
            <w:hideMark/>
          </w:tcPr>
          <w:p w14:paraId="7911981E" w14:textId="77777777" w:rsidR="00B934C4" w:rsidRPr="006E260F" w:rsidRDefault="00B934C4" w:rsidP="00B934C4">
            <w:pPr>
              <w:jc w:val="center"/>
              <w:rPr>
                <w:sz w:val="25"/>
                <w:szCs w:val="25"/>
              </w:rPr>
            </w:pPr>
            <w:r w:rsidRPr="006E260F">
              <w:rPr>
                <w:sz w:val="25"/>
                <w:szCs w:val="25"/>
              </w:rPr>
              <w:t> </w:t>
            </w:r>
          </w:p>
        </w:tc>
        <w:tc>
          <w:tcPr>
            <w:tcW w:w="1418" w:type="dxa"/>
            <w:shd w:val="clear" w:color="000000" w:fill="FFFFFF"/>
            <w:noWrap/>
            <w:vAlign w:val="center"/>
            <w:hideMark/>
          </w:tcPr>
          <w:p w14:paraId="3305B6F4" w14:textId="77777777" w:rsidR="00B934C4" w:rsidRPr="006E260F" w:rsidRDefault="00B934C4" w:rsidP="00B934C4">
            <w:pPr>
              <w:jc w:val="center"/>
              <w:rPr>
                <w:sz w:val="25"/>
                <w:szCs w:val="25"/>
              </w:rPr>
            </w:pPr>
            <w:r w:rsidRPr="006E260F">
              <w:rPr>
                <w:sz w:val="25"/>
                <w:szCs w:val="25"/>
              </w:rPr>
              <w:t xml:space="preserve">5 812,0  </w:t>
            </w:r>
          </w:p>
        </w:tc>
        <w:tc>
          <w:tcPr>
            <w:tcW w:w="1417" w:type="dxa"/>
            <w:shd w:val="clear" w:color="000000" w:fill="FFFFFF"/>
            <w:noWrap/>
            <w:vAlign w:val="center"/>
            <w:hideMark/>
          </w:tcPr>
          <w:p w14:paraId="7D487273" w14:textId="77777777" w:rsidR="00B934C4" w:rsidRPr="006E260F" w:rsidRDefault="00B934C4" w:rsidP="00B934C4">
            <w:pPr>
              <w:jc w:val="center"/>
              <w:rPr>
                <w:sz w:val="25"/>
                <w:szCs w:val="25"/>
              </w:rPr>
            </w:pPr>
            <w:r w:rsidRPr="006E260F">
              <w:rPr>
                <w:sz w:val="25"/>
                <w:szCs w:val="25"/>
              </w:rPr>
              <w:t> </w:t>
            </w:r>
          </w:p>
        </w:tc>
      </w:tr>
      <w:tr w:rsidR="00B934C4" w:rsidRPr="006E260F" w14:paraId="604F0455" w14:textId="77777777" w:rsidTr="00AA40EC">
        <w:trPr>
          <w:trHeight w:val="675"/>
        </w:trPr>
        <w:tc>
          <w:tcPr>
            <w:tcW w:w="4140" w:type="dxa"/>
            <w:shd w:val="clear" w:color="000000" w:fill="FFFFFF"/>
            <w:hideMark/>
          </w:tcPr>
          <w:p w14:paraId="5671E898" w14:textId="78C3F775" w:rsidR="00B934C4" w:rsidRPr="006E260F" w:rsidRDefault="00B934C4" w:rsidP="00B934C4">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6AF4E263" w14:textId="77777777" w:rsidR="00B934C4" w:rsidRPr="006E260F" w:rsidRDefault="00B934C4" w:rsidP="00B934C4">
            <w:pPr>
              <w:jc w:val="center"/>
              <w:rPr>
                <w:sz w:val="25"/>
                <w:szCs w:val="25"/>
              </w:rPr>
            </w:pPr>
            <w:r w:rsidRPr="006E260F">
              <w:rPr>
                <w:sz w:val="25"/>
                <w:szCs w:val="25"/>
              </w:rPr>
              <w:t>11</w:t>
            </w:r>
          </w:p>
        </w:tc>
        <w:tc>
          <w:tcPr>
            <w:tcW w:w="567" w:type="dxa"/>
            <w:shd w:val="clear" w:color="000000" w:fill="FFFFFF"/>
            <w:noWrap/>
            <w:vAlign w:val="center"/>
            <w:hideMark/>
          </w:tcPr>
          <w:p w14:paraId="4F9DE1A1" w14:textId="77777777" w:rsidR="00B934C4" w:rsidRPr="006E260F" w:rsidRDefault="00B934C4" w:rsidP="00B934C4">
            <w:pPr>
              <w:jc w:val="center"/>
              <w:rPr>
                <w:sz w:val="25"/>
                <w:szCs w:val="25"/>
              </w:rPr>
            </w:pPr>
            <w:r w:rsidRPr="006E260F">
              <w:rPr>
                <w:sz w:val="25"/>
                <w:szCs w:val="25"/>
              </w:rPr>
              <w:t>02</w:t>
            </w:r>
          </w:p>
        </w:tc>
        <w:tc>
          <w:tcPr>
            <w:tcW w:w="1701" w:type="dxa"/>
            <w:shd w:val="clear" w:color="000000" w:fill="FFFFFF"/>
            <w:noWrap/>
            <w:vAlign w:val="center"/>
            <w:hideMark/>
          </w:tcPr>
          <w:p w14:paraId="76E5CC74" w14:textId="77777777" w:rsidR="00B934C4" w:rsidRPr="006E260F" w:rsidRDefault="00B934C4" w:rsidP="00B934C4">
            <w:pPr>
              <w:jc w:val="center"/>
              <w:rPr>
                <w:sz w:val="25"/>
                <w:szCs w:val="25"/>
              </w:rPr>
            </w:pPr>
            <w:r w:rsidRPr="006E260F">
              <w:rPr>
                <w:sz w:val="25"/>
                <w:szCs w:val="25"/>
              </w:rPr>
              <w:t>37 4 02 12870</w:t>
            </w:r>
          </w:p>
        </w:tc>
        <w:tc>
          <w:tcPr>
            <w:tcW w:w="708" w:type="dxa"/>
            <w:shd w:val="clear" w:color="000000" w:fill="FFFFFF"/>
            <w:noWrap/>
            <w:vAlign w:val="center"/>
            <w:hideMark/>
          </w:tcPr>
          <w:p w14:paraId="68E17EB7" w14:textId="77777777" w:rsidR="00B934C4" w:rsidRPr="006E260F" w:rsidRDefault="00B934C4" w:rsidP="00B934C4">
            <w:pPr>
              <w:jc w:val="center"/>
              <w:rPr>
                <w:sz w:val="25"/>
                <w:szCs w:val="25"/>
              </w:rPr>
            </w:pPr>
            <w:r w:rsidRPr="006E260F">
              <w:rPr>
                <w:sz w:val="25"/>
                <w:szCs w:val="25"/>
              </w:rPr>
              <w:t>600</w:t>
            </w:r>
          </w:p>
        </w:tc>
        <w:tc>
          <w:tcPr>
            <w:tcW w:w="1418" w:type="dxa"/>
            <w:shd w:val="clear" w:color="000000" w:fill="FFFFFF"/>
            <w:noWrap/>
            <w:vAlign w:val="center"/>
            <w:hideMark/>
          </w:tcPr>
          <w:p w14:paraId="2DC726FF" w14:textId="77777777" w:rsidR="00B934C4" w:rsidRPr="006E260F" w:rsidRDefault="00B934C4" w:rsidP="00B934C4">
            <w:pPr>
              <w:jc w:val="center"/>
              <w:rPr>
                <w:sz w:val="25"/>
                <w:szCs w:val="25"/>
              </w:rPr>
            </w:pPr>
            <w:r w:rsidRPr="006E260F">
              <w:rPr>
                <w:sz w:val="25"/>
                <w:szCs w:val="25"/>
              </w:rPr>
              <w:t xml:space="preserve">5 812,0  </w:t>
            </w:r>
          </w:p>
        </w:tc>
        <w:tc>
          <w:tcPr>
            <w:tcW w:w="1417" w:type="dxa"/>
            <w:shd w:val="clear" w:color="000000" w:fill="FFFFFF"/>
            <w:noWrap/>
            <w:vAlign w:val="center"/>
            <w:hideMark/>
          </w:tcPr>
          <w:p w14:paraId="4C2FC96C" w14:textId="77777777" w:rsidR="00B934C4" w:rsidRPr="006E260F" w:rsidRDefault="00B934C4" w:rsidP="00B934C4">
            <w:pPr>
              <w:jc w:val="center"/>
              <w:rPr>
                <w:sz w:val="25"/>
                <w:szCs w:val="25"/>
              </w:rPr>
            </w:pPr>
            <w:r w:rsidRPr="006E260F">
              <w:rPr>
                <w:sz w:val="25"/>
                <w:szCs w:val="25"/>
              </w:rPr>
              <w:t> </w:t>
            </w:r>
          </w:p>
        </w:tc>
      </w:tr>
      <w:tr w:rsidR="00B934C4" w:rsidRPr="006E260F" w14:paraId="0610F4A9" w14:textId="77777777" w:rsidTr="00AA40EC">
        <w:trPr>
          <w:trHeight w:val="60"/>
        </w:trPr>
        <w:tc>
          <w:tcPr>
            <w:tcW w:w="4140" w:type="dxa"/>
            <w:shd w:val="clear" w:color="000000" w:fill="FFFFFF"/>
            <w:hideMark/>
          </w:tcPr>
          <w:p w14:paraId="52661163" w14:textId="1B449EA1" w:rsidR="00B934C4" w:rsidRPr="006E260F" w:rsidRDefault="004D4CC8" w:rsidP="00B934C4">
            <w:pPr>
              <w:rPr>
                <w:bCs/>
                <w:sz w:val="27"/>
                <w:szCs w:val="27"/>
              </w:rPr>
            </w:pPr>
            <w:r w:rsidRPr="006E260F">
              <w:rPr>
                <w:sz w:val="27"/>
                <w:szCs w:val="27"/>
              </w:rPr>
              <w:t>Чыгымнарның программасыз юнәлешләре</w:t>
            </w:r>
          </w:p>
        </w:tc>
        <w:tc>
          <w:tcPr>
            <w:tcW w:w="567" w:type="dxa"/>
            <w:shd w:val="clear" w:color="000000" w:fill="FFFFFF"/>
            <w:noWrap/>
            <w:vAlign w:val="center"/>
            <w:hideMark/>
          </w:tcPr>
          <w:p w14:paraId="30B5DB02" w14:textId="77777777" w:rsidR="00B934C4" w:rsidRPr="006E260F" w:rsidRDefault="00B934C4" w:rsidP="00B934C4">
            <w:pPr>
              <w:jc w:val="center"/>
              <w:rPr>
                <w:bCs/>
                <w:sz w:val="25"/>
                <w:szCs w:val="25"/>
              </w:rPr>
            </w:pPr>
            <w:r w:rsidRPr="006E260F">
              <w:rPr>
                <w:bCs/>
                <w:sz w:val="25"/>
                <w:szCs w:val="25"/>
              </w:rPr>
              <w:t>11</w:t>
            </w:r>
          </w:p>
        </w:tc>
        <w:tc>
          <w:tcPr>
            <w:tcW w:w="567" w:type="dxa"/>
            <w:shd w:val="clear" w:color="000000" w:fill="FFFFFF"/>
            <w:noWrap/>
            <w:vAlign w:val="center"/>
            <w:hideMark/>
          </w:tcPr>
          <w:p w14:paraId="4B9F9F9C" w14:textId="77777777" w:rsidR="00B934C4" w:rsidRPr="006E260F" w:rsidRDefault="00B934C4" w:rsidP="00B934C4">
            <w:pPr>
              <w:jc w:val="center"/>
              <w:rPr>
                <w:bCs/>
                <w:sz w:val="25"/>
                <w:szCs w:val="25"/>
              </w:rPr>
            </w:pPr>
            <w:r w:rsidRPr="006E260F">
              <w:rPr>
                <w:bCs/>
                <w:sz w:val="25"/>
                <w:szCs w:val="25"/>
              </w:rPr>
              <w:t>02</w:t>
            </w:r>
          </w:p>
        </w:tc>
        <w:tc>
          <w:tcPr>
            <w:tcW w:w="1701" w:type="dxa"/>
            <w:shd w:val="clear" w:color="000000" w:fill="FFFFFF"/>
            <w:noWrap/>
            <w:vAlign w:val="center"/>
            <w:hideMark/>
          </w:tcPr>
          <w:p w14:paraId="45BB133D" w14:textId="77777777" w:rsidR="00B934C4" w:rsidRPr="006E260F" w:rsidRDefault="00B934C4" w:rsidP="00B934C4">
            <w:pPr>
              <w:jc w:val="center"/>
              <w:rPr>
                <w:bCs/>
                <w:sz w:val="25"/>
                <w:szCs w:val="25"/>
              </w:rPr>
            </w:pPr>
            <w:r w:rsidRPr="006E260F">
              <w:rPr>
                <w:bCs/>
                <w:sz w:val="25"/>
                <w:szCs w:val="25"/>
              </w:rPr>
              <w:t> </w:t>
            </w:r>
          </w:p>
        </w:tc>
        <w:tc>
          <w:tcPr>
            <w:tcW w:w="708" w:type="dxa"/>
            <w:shd w:val="clear" w:color="000000" w:fill="FFFFFF"/>
            <w:noWrap/>
            <w:vAlign w:val="center"/>
            <w:hideMark/>
          </w:tcPr>
          <w:p w14:paraId="34DDF6C2" w14:textId="77777777" w:rsidR="00B934C4" w:rsidRPr="006E260F" w:rsidRDefault="00B934C4" w:rsidP="00B934C4">
            <w:pPr>
              <w:jc w:val="center"/>
              <w:rPr>
                <w:bCs/>
                <w:sz w:val="25"/>
                <w:szCs w:val="25"/>
              </w:rPr>
            </w:pPr>
            <w:r w:rsidRPr="006E260F">
              <w:rPr>
                <w:bCs/>
                <w:sz w:val="25"/>
                <w:szCs w:val="25"/>
              </w:rPr>
              <w:t> </w:t>
            </w:r>
          </w:p>
        </w:tc>
        <w:tc>
          <w:tcPr>
            <w:tcW w:w="1418" w:type="dxa"/>
            <w:shd w:val="clear" w:color="000000" w:fill="FFFFFF"/>
            <w:noWrap/>
            <w:vAlign w:val="center"/>
            <w:hideMark/>
          </w:tcPr>
          <w:p w14:paraId="42504406" w14:textId="77777777" w:rsidR="00B934C4" w:rsidRPr="006E260F" w:rsidRDefault="00B934C4" w:rsidP="00B934C4">
            <w:pPr>
              <w:jc w:val="center"/>
              <w:rPr>
                <w:bCs/>
                <w:sz w:val="25"/>
                <w:szCs w:val="25"/>
              </w:rPr>
            </w:pPr>
            <w:r w:rsidRPr="006E260F">
              <w:rPr>
                <w:bCs/>
                <w:sz w:val="25"/>
                <w:szCs w:val="25"/>
              </w:rPr>
              <w:t> </w:t>
            </w:r>
          </w:p>
        </w:tc>
        <w:tc>
          <w:tcPr>
            <w:tcW w:w="1417" w:type="dxa"/>
            <w:shd w:val="clear" w:color="000000" w:fill="FFFFFF"/>
            <w:noWrap/>
            <w:vAlign w:val="center"/>
            <w:hideMark/>
          </w:tcPr>
          <w:p w14:paraId="1C4E61F7" w14:textId="77777777" w:rsidR="00B934C4" w:rsidRPr="006E260F" w:rsidRDefault="00B934C4" w:rsidP="00B934C4">
            <w:pPr>
              <w:jc w:val="center"/>
              <w:rPr>
                <w:bCs/>
                <w:sz w:val="25"/>
                <w:szCs w:val="25"/>
              </w:rPr>
            </w:pPr>
            <w:r w:rsidRPr="006E260F">
              <w:rPr>
                <w:bCs/>
                <w:sz w:val="25"/>
                <w:szCs w:val="25"/>
              </w:rPr>
              <w:t xml:space="preserve">5 812,0  </w:t>
            </w:r>
          </w:p>
        </w:tc>
      </w:tr>
      <w:tr w:rsidR="00B934C4" w:rsidRPr="006E260F" w14:paraId="7D9D2347" w14:textId="77777777" w:rsidTr="00AA40EC">
        <w:trPr>
          <w:trHeight w:val="675"/>
        </w:trPr>
        <w:tc>
          <w:tcPr>
            <w:tcW w:w="4140" w:type="dxa"/>
            <w:shd w:val="clear" w:color="000000" w:fill="FFFFFF"/>
            <w:hideMark/>
          </w:tcPr>
          <w:p w14:paraId="5386A626" w14:textId="283B0587" w:rsidR="00B934C4" w:rsidRPr="006E260F" w:rsidRDefault="00B934C4" w:rsidP="00B934C4">
            <w:pPr>
              <w:rPr>
                <w:sz w:val="27"/>
                <w:szCs w:val="27"/>
              </w:rPr>
            </w:pPr>
            <w:r w:rsidRPr="006E260F">
              <w:rPr>
                <w:sz w:val="27"/>
                <w:szCs w:val="27"/>
              </w:rPr>
              <w:t>Физик культура һәм спорт өлкәсендә массакүләм спорт өлкәсендә чаралар</w:t>
            </w:r>
          </w:p>
        </w:tc>
        <w:tc>
          <w:tcPr>
            <w:tcW w:w="567" w:type="dxa"/>
            <w:shd w:val="clear" w:color="000000" w:fill="FFFFFF"/>
            <w:noWrap/>
            <w:vAlign w:val="center"/>
            <w:hideMark/>
          </w:tcPr>
          <w:p w14:paraId="6FA0E6D4" w14:textId="77777777" w:rsidR="00B934C4" w:rsidRPr="006E260F" w:rsidRDefault="00B934C4" w:rsidP="00B934C4">
            <w:pPr>
              <w:jc w:val="center"/>
              <w:rPr>
                <w:sz w:val="25"/>
                <w:szCs w:val="25"/>
              </w:rPr>
            </w:pPr>
            <w:r w:rsidRPr="006E260F">
              <w:rPr>
                <w:sz w:val="25"/>
                <w:szCs w:val="25"/>
              </w:rPr>
              <w:t>11</w:t>
            </w:r>
          </w:p>
        </w:tc>
        <w:tc>
          <w:tcPr>
            <w:tcW w:w="567" w:type="dxa"/>
            <w:shd w:val="clear" w:color="000000" w:fill="FFFFFF"/>
            <w:noWrap/>
            <w:vAlign w:val="center"/>
            <w:hideMark/>
          </w:tcPr>
          <w:p w14:paraId="0AC449DB" w14:textId="77777777" w:rsidR="00B934C4" w:rsidRPr="006E260F" w:rsidRDefault="00B934C4" w:rsidP="00B934C4">
            <w:pPr>
              <w:jc w:val="center"/>
              <w:rPr>
                <w:sz w:val="25"/>
                <w:szCs w:val="25"/>
              </w:rPr>
            </w:pPr>
            <w:r w:rsidRPr="006E260F">
              <w:rPr>
                <w:sz w:val="25"/>
                <w:szCs w:val="25"/>
              </w:rPr>
              <w:t>02</w:t>
            </w:r>
          </w:p>
        </w:tc>
        <w:tc>
          <w:tcPr>
            <w:tcW w:w="1701" w:type="dxa"/>
            <w:shd w:val="clear" w:color="000000" w:fill="FFFFFF"/>
            <w:noWrap/>
            <w:vAlign w:val="center"/>
            <w:hideMark/>
          </w:tcPr>
          <w:p w14:paraId="27520D55" w14:textId="77777777" w:rsidR="00B934C4" w:rsidRPr="006E260F" w:rsidRDefault="00B934C4" w:rsidP="00B934C4">
            <w:pPr>
              <w:jc w:val="center"/>
              <w:rPr>
                <w:sz w:val="25"/>
                <w:szCs w:val="25"/>
              </w:rPr>
            </w:pPr>
            <w:r w:rsidRPr="006E260F">
              <w:rPr>
                <w:sz w:val="25"/>
                <w:szCs w:val="25"/>
              </w:rPr>
              <w:t>37 4 02 12870</w:t>
            </w:r>
          </w:p>
        </w:tc>
        <w:tc>
          <w:tcPr>
            <w:tcW w:w="708" w:type="dxa"/>
            <w:shd w:val="clear" w:color="000000" w:fill="FFFFFF"/>
            <w:noWrap/>
            <w:vAlign w:val="center"/>
            <w:hideMark/>
          </w:tcPr>
          <w:p w14:paraId="11D64741" w14:textId="77777777" w:rsidR="00B934C4" w:rsidRPr="006E260F" w:rsidRDefault="00B934C4" w:rsidP="00B934C4">
            <w:pPr>
              <w:jc w:val="center"/>
              <w:rPr>
                <w:sz w:val="25"/>
                <w:szCs w:val="25"/>
              </w:rPr>
            </w:pPr>
            <w:r w:rsidRPr="006E260F">
              <w:rPr>
                <w:sz w:val="25"/>
                <w:szCs w:val="25"/>
              </w:rPr>
              <w:t> </w:t>
            </w:r>
          </w:p>
        </w:tc>
        <w:tc>
          <w:tcPr>
            <w:tcW w:w="1418" w:type="dxa"/>
            <w:shd w:val="clear" w:color="000000" w:fill="FFFFFF"/>
            <w:noWrap/>
            <w:vAlign w:val="center"/>
            <w:hideMark/>
          </w:tcPr>
          <w:p w14:paraId="64784621" w14:textId="77777777" w:rsidR="00B934C4" w:rsidRPr="006E260F" w:rsidRDefault="00B934C4" w:rsidP="00B934C4">
            <w:pPr>
              <w:jc w:val="center"/>
              <w:rPr>
                <w:sz w:val="25"/>
                <w:szCs w:val="25"/>
              </w:rPr>
            </w:pPr>
            <w:r w:rsidRPr="006E260F">
              <w:rPr>
                <w:sz w:val="25"/>
                <w:szCs w:val="25"/>
              </w:rPr>
              <w:t> </w:t>
            </w:r>
          </w:p>
        </w:tc>
        <w:tc>
          <w:tcPr>
            <w:tcW w:w="1417" w:type="dxa"/>
            <w:shd w:val="clear" w:color="000000" w:fill="FFFFFF"/>
            <w:noWrap/>
            <w:vAlign w:val="center"/>
            <w:hideMark/>
          </w:tcPr>
          <w:p w14:paraId="75273EB2" w14:textId="77777777" w:rsidR="00B934C4" w:rsidRPr="006E260F" w:rsidRDefault="00B934C4" w:rsidP="00B934C4">
            <w:pPr>
              <w:jc w:val="center"/>
              <w:rPr>
                <w:sz w:val="25"/>
                <w:szCs w:val="25"/>
              </w:rPr>
            </w:pPr>
            <w:r w:rsidRPr="006E260F">
              <w:rPr>
                <w:sz w:val="25"/>
                <w:szCs w:val="25"/>
              </w:rPr>
              <w:t xml:space="preserve">5 812,0  </w:t>
            </w:r>
          </w:p>
        </w:tc>
      </w:tr>
      <w:tr w:rsidR="00B934C4" w:rsidRPr="006E260F" w14:paraId="1CAAC92C" w14:textId="77777777" w:rsidTr="00AA40EC">
        <w:trPr>
          <w:trHeight w:val="675"/>
        </w:trPr>
        <w:tc>
          <w:tcPr>
            <w:tcW w:w="4140" w:type="dxa"/>
            <w:shd w:val="clear" w:color="000000" w:fill="FFFFFF"/>
            <w:hideMark/>
          </w:tcPr>
          <w:p w14:paraId="105F5B4C" w14:textId="42AEA6B9" w:rsidR="00B934C4" w:rsidRPr="006E260F" w:rsidRDefault="00B934C4" w:rsidP="00B934C4">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353E39DE" w14:textId="77777777" w:rsidR="00B934C4" w:rsidRPr="006E260F" w:rsidRDefault="00B934C4" w:rsidP="00B934C4">
            <w:pPr>
              <w:jc w:val="center"/>
              <w:rPr>
                <w:sz w:val="25"/>
                <w:szCs w:val="25"/>
              </w:rPr>
            </w:pPr>
            <w:r w:rsidRPr="006E260F">
              <w:rPr>
                <w:sz w:val="25"/>
                <w:szCs w:val="25"/>
              </w:rPr>
              <w:t>11</w:t>
            </w:r>
          </w:p>
        </w:tc>
        <w:tc>
          <w:tcPr>
            <w:tcW w:w="567" w:type="dxa"/>
            <w:shd w:val="clear" w:color="000000" w:fill="FFFFFF"/>
            <w:noWrap/>
            <w:vAlign w:val="center"/>
            <w:hideMark/>
          </w:tcPr>
          <w:p w14:paraId="2F3EC986" w14:textId="77777777" w:rsidR="00B934C4" w:rsidRPr="006E260F" w:rsidRDefault="00B934C4" w:rsidP="00B934C4">
            <w:pPr>
              <w:jc w:val="center"/>
              <w:rPr>
                <w:sz w:val="25"/>
                <w:szCs w:val="25"/>
              </w:rPr>
            </w:pPr>
            <w:r w:rsidRPr="006E260F">
              <w:rPr>
                <w:sz w:val="25"/>
                <w:szCs w:val="25"/>
              </w:rPr>
              <w:t>02</w:t>
            </w:r>
          </w:p>
        </w:tc>
        <w:tc>
          <w:tcPr>
            <w:tcW w:w="1701" w:type="dxa"/>
            <w:shd w:val="clear" w:color="000000" w:fill="FFFFFF"/>
            <w:noWrap/>
            <w:vAlign w:val="center"/>
            <w:hideMark/>
          </w:tcPr>
          <w:p w14:paraId="16C5E549" w14:textId="77777777" w:rsidR="00B934C4" w:rsidRPr="006E260F" w:rsidRDefault="00B934C4" w:rsidP="00B934C4">
            <w:pPr>
              <w:jc w:val="center"/>
              <w:rPr>
                <w:sz w:val="25"/>
                <w:szCs w:val="25"/>
              </w:rPr>
            </w:pPr>
            <w:r w:rsidRPr="006E260F">
              <w:rPr>
                <w:sz w:val="25"/>
                <w:szCs w:val="25"/>
              </w:rPr>
              <w:t>37 4 02 12870</w:t>
            </w:r>
          </w:p>
        </w:tc>
        <w:tc>
          <w:tcPr>
            <w:tcW w:w="708" w:type="dxa"/>
            <w:shd w:val="clear" w:color="000000" w:fill="FFFFFF"/>
            <w:noWrap/>
            <w:vAlign w:val="center"/>
            <w:hideMark/>
          </w:tcPr>
          <w:p w14:paraId="40F9DF8F" w14:textId="77777777" w:rsidR="00B934C4" w:rsidRPr="006E260F" w:rsidRDefault="00B934C4" w:rsidP="00B934C4">
            <w:pPr>
              <w:jc w:val="center"/>
              <w:rPr>
                <w:sz w:val="25"/>
                <w:szCs w:val="25"/>
              </w:rPr>
            </w:pPr>
            <w:r w:rsidRPr="006E260F">
              <w:rPr>
                <w:sz w:val="25"/>
                <w:szCs w:val="25"/>
              </w:rPr>
              <w:t>600</w:t>
            </w:r>
          </w:p>
        </w:tc>
        <w:tc>
          <w:tcPr>
            <w:tcW w:w="1418" w:type="dxa"/>
            <w:shd w:val="clear" w:color="000000" w:fill="FFFFFF"/>
            <w:noWrap/>
            <w:vAlign w:val="center"/>
            <w:hideMark/>
          </w:tcPr>
          <w:p w14:paraId="4D025A13" w14:textId="77777777" w:rsidR="00B934C4" w:rsidRPr="006E260F" w:rsidRDefault="00B934C4" w:rsidP="00B934C4">
            <w:pPr>
              <w:jc w:val="center"/>
              <w:rPr>
                <w:sz w:val="25"/>
                <w:szCs w:val="25"/>
              </w:rPr>
            </w:pPr>
            <w:r w:rsidRPr="006E260F">
              <w:rPr>
                <w:sz w:val="25"/>
                <w:szCs w:val="25"/>
              </w:rPr>
              <w:t> </w:t>
            </w:r>
          </w:p>
        </w:tc>
        <w:tc>
          <w:tcPr>
            <w:tcW w:w="1417" w:type="dxa"/>
            <w:shd w:val="clear" w:color="000000" w:fill="FFFFFF"/>
            <w:noWrap/>
            <w:vAlign w:val="center"/>
            <w:hideMark/>
          </w:tcPr>
          <w:p w14:paraId="6E465EAB" w14:textId="77777777" w:rsidR="00B934C4" w:rsidRPr="006E260F" w:rsidRDefault="00B934C4" w:rsidP="00B934C4">
            <w:pPr>
              <w:jc w:val="center"/>
              <w:rPr>
                <w:sz w:val="25"/>
                <w:szCs w:val="25"/>
              </w:rPr>
            </w:pPr>
            <w:r w:rsidRPr="006E260F">
              <w:rPr>
                <w:sz w:val="25"/>
                <w:szCs w:val="25"/>
              </w:rPr>
              <w:t xml:space="preserve">5 812,0  </w:t>
            </w:r>
          </w:p>
        </w:tc>
      </w:tr>
      <w:tr w:rsidR="00B934C4" w:rsidRPr="006E260F" w14:paraId="63C599B3" w14:textId="77777777" w:rsidTr="00AA40EC">
        <w:trPr>
          <w:trHeight w:val="60"/>
        </w:trPr>
        <w:tc>
          <w:tcPr>
            <w:tcW w:w="4140" w:type="dxa"/>
            <w:shd w:val="clear" w:color="000000" w:fill="FFFFFF"/>
            <w:hideMark/>
          </w:tcPr>
          <w:p w14:paraId="5EF46AFC" w14:textId="23E4DFB0" w:rsidR="00B934C4" w:rsidRPr="006E260F" w:rsidRDefault="00B934C4" w:rsidP="00B934C4">
            <w:pPr>
              <w:rPr>
                <w:sz w:val="27"/>
                <w:szCs w:val="27"/>
              </w:rPr>
            </w:pPr>
            <w:r w:rsidRPr="006E260F">
              <w:rPr>
                <w:sz w:val="27"/>
                <w:szCs w:val="27"/>
              </w:rPr>
              <w:t>Югары казанышлар спорты</w:t>
            </w:r>
          </w:p>
        </w:tc>
        <w:tc>
          <w:tcPr>
            <w:tcW w:w="567" w:type="dxa"/>
            <w:shd w:val="clear" w:color="000000" w:fill="FFFFFF"/>
            <w:noWrap/>
            <w:vAlign w:val="center"/>
            <w:hideMark/>
          </w:tcPr>
          <w:p w14:paraId="61B922C2" w14:textId="77777777" w:rsidR="00B934C4" w:rsidRPr="006E260F" w:rsidRDefault="00B934C4" w:rsidP="00B934C4">
            <w:pPr>
              <w:jc w:val="center"/>
              <w:rPr>
                <w:sz w:val="25"/>
                <w:szCs w:val="25"/>
              </w:rPr>
            </w:pPr>
            <w:r w:rsidRPr="006E260F">
              <w:rPr>
                <w:sz w:val="25"/>
                <w:szCs w:val="25"/>
              </w:rPr>
              <w:t>11</w:t>
            </w:r>
          </w:p>
        </w:tc>
        <w:tc>
          <w:tcPr>
            <w:tcW w:w="567" w:type="dxa"/>
            <w:shd w:val="clear" w:color="000000" w:fill="FFFFFF"/>
            <w:noWrap/>
            <w:vAlign w:val="center"/>
            <w:hideMark/>
          </w:tcPr>
          <w:p w14:paraId="167744D2" w14:textId="77777777" w:rsidR="00B934C4" w:rsidRPr="006E260F" w:rsidRDefault="00B934C4" w:rsidP="00B934C4">
            <w:pPr>
              <w:jc w:val="center"/>
              <w:rPr>
                <w:sz w:val="25"/>
                <w:szCs w:val="25"/>
              </w:rPr>
            </w:pPr>
            <w:r w:rsidRPr="006E260F">
              <w:rPr>
                <w:sz w:val="25"/>
                <w:szCs w:val="25"/>
              </w:rPr>
              <w:t>03</w:t>
            </w:r>
          </w:p>
        </w:tc>
        <w:tc>
          <w:tcPr>
            <w:tcW w:w="1701" w:type="dxa"/>
            <w:shd w:val="clear" w:color="000000" w:fill="FFFFFF"/>
            <w:noWrap/>
            <w:vAlign w:val="center"/>
            <w:hideMark/>
          </w:tcPr>
          <w:p w14:paraId="7897E5AE" w14:textId="77777777" w:rsidR="00B934C4" w:rsidRPr="006E260F" w:rsidRDefault="00B934C4" w:rsidP="00B934C4">
            <w:pPr>
              <w:jc w:val="center"/>
              <w:rPr>
                <w:sz w:val="25"/>
                <w:szCs w:val="25"/>
              </w:rPr>
            </w:pPr>
            <w:r w:rsidRPr="006E260F">
              <w:rPr>
                <w:sz w:val="25"/>
                <w:szCs w:val="25"/>
              </w:rPr>
              <w:t> </w:t>
            </w:r>
          </w:p>
        </w:tc>
        <w:tc>
          <w:tcPr>
            <w:tcW w:w="708" w:type="dxa"/>
            <w:shd w:val="clear" w:color="000000" w:fill="FFFFFF"/>
            <w:noWrap/>
            <w:vAlign w:val="center"/>
            <w:hideMark/>
          </w:tcPr>
          <w:p w14:paraId="765349A8" w14:textId="77777777" w:rsidR="00B934C4" w:rsidRPr="006E260F" w:rsidRDefault="00B934C4" w:rsidP="00B934C4">
            <w:pPr>
              <w:jc w:val="center"/>
              <w:rPr>
                <w:sz w:val="25"/>
                <w:szCs w:val="25"/>
              </w:rPr>
            </w:pPr>
            <w:r w:rsidRPr="006E260F">
              <w:rPr>
                <w:sz w:val="25"/>
                <w:szCs w:val="25"/>
              </w:rPr>
              <w:t> </w:t>
            </w:r>
          </w:p>
        </w:tc>
        <w:tc>
          <w:tcPr>
            <w:tcW w:w="1418" w:type="dxa"/>
            <w:shd w:val="clear" w:color="000000" w:fill="FFFFFF"/>
            <w:noWrap/>
            <w:vAlign w:val="center"/>
            <w:hideMark/>
          </w:tcPr>
          <w:p w14:paraId="743D9F33" w14:textId="77777777" w:rsidR="00B934C4" w:rsidRPr="006E260F" w:rsidRDefault="00B934C4" w:rsidP="00B934C4">
            <w:pPr>
              <w:jc w:val="center"/>
              <w:rPr>
                <w:sz w:val="25"/>
                <w:szCs w:val="25"/>
              </w:rPr>
            </w:pPr>
            <w:r w:rsidRPr="006E260F">
              <w:rPr>
                <w:sz w:val="25"/>
                <w:szCs w:val="25"/>
              </w:rPr>
              <w:t xml:space="preserve">268 323,5  </w:t>
            </w:r>
          </w:p>
        </w:tc>
        <w:tc>
          <w:tcPr>
            <w:tcW w:w="1417" w:type="dxa"/>
            <w:shd w:val="clear" w:color="000000" w:fill="FFFFFF"/>
            <w:noWrap/>
            <w:vAlign w:val="center"/>
            <w:hideMark/>
          </w:tcPr>
          <w:p w14:paraId="7B115A64" w14:textId="77777777" w:rsidR="00B934C4" w:rsidRPr="006E260F" w:rsidRDefault="00B934C4" w:rsidP="00B934C4">
            <w:pPr>
              <w:jc w:val="center"/>
              <w:rPr>
                <w:sz w:val="25"/>
                <w:szCs w:val="25"/>
              </w:rPr>
            </w:pPr>
            <w:r w:rsidRPr="006E260F">
              <w:rPr>
                <w:sz w:val="25"/>
                <w:szCs w:val="25"/>
              </w:rPr>
              <w:t xml:space="preserve">270 453,0  </w:t>
            </w:r>
          </w:p>
        </w:tc>
      </w:tr>
      <w:tr w:rsidR="00B934C4" w:rsidRPr="006E260F" w14:paraId="74166914" w14:textId="77777777" w:rsidTr="00AA40EC">
        <w:trPr>
          <w:trHeight w:val="60"/>
        </w:trPr>
        <w:tc>
          <w:tcPr>
            <w:tcW w:w="4140" w:type="dxa"/>
            <w:shd w:val="clear" w:color="000000" w:fill="FFFFFF"/>
            <w:hideMark/>
          </w:tcPr>
          <w:p w14:paraId="2EA64D1B" w14:textId="5DBD4ADA" w:rsidR="00B934C4" w:rsidRPr="006E260F" w:rsidRDefault="00EA6E95" w:rsidP="00B934C4">
            <w:pPr>
              <w:rPr>
                <w:bCs/>
                <w:sz w:val="27"/>
                <w:szCs w:val="27"/>
              </w:rPr>
            </w:pPr>
            <w:r w:rsidRPr="006E260F">
              <w:rPr>
                <w:sz w:val="27"/>
                <w:szCs w:val="27"/>
              </w:rPr>
              <w:t>«</w:t>
            </w:r>
            <w:r w:rsidR="00B934C4" w:rsidRPr="006E260F">
              <w:rPr>
                <w:sz w:val="27"/>
                <w:szCs w:val="27"/>
              </w:rPr>
              <w:t>2019-2025 елларга Түбән Кама муниципаль районында физик культура һәм спортны үстерү</w:t>
            </w:r>
            <w:r w:rsidRPr="006E260F">
              <w:rPr>
                <w:sz w:val="27"/>
                <w:szCs w:val="27"/>
              </w:rPr>
              <w:t>»</w:t>
            </w:r>
            <w:r w:rsidR="00B934C4" w:rsidRPr="006E260F">
              <w:rPr>
                <w:sz w:val="27"/>
                <w:szCs w:val="27"/>
              </w:rPr>
              <w:t xml:space="preserve"> муниципаль программасы</w:t>
            </w:r>
          </w:p>
        </w:tc>
        <w:tc>
          <w:tcPr>
            <w:tcW w:w="567" w:type="dxa"/>
            <w:shd w:val="clear" w:color="000000" w:fill="FFFFFF"/>
            <w:noWrap/>
            <w:vAlign w:val="center"/>
            <w:hideMark/>
          </w:tcPr>
          <w:p w14:paraId="3CE8DFEC" w14:textId="77777777" w:rsidR="00B934C4" w:rsidRPr="006E260F" w:rsidRDefault="00B934C4" w:rsidP="00B934C4">
            <w:pPr>
              <w:jc w:val="center"/>
              <w:rPr>
                <w:bCs/>
                <w:sz w:val="25"/>
                <w:szCs w:val="25"/>
              </w:rPr>
            </w:pPr>
            <w:r w:rsidRPr="006E260F">
              <w:rPr>
                <w:bCs/>
                <w:sz w:val="25"/>
                <w:szCs w:val="25"/>
              </w:rPr>
              <w:t>11</w:t>
            </w:r>
          </w:p>
        </w:tc>
        <w:tc>
          <w:tcPr>
            <w:tcW w:w="567" w:type="dxa"/>
            <w:shd w:val="clear" w:color="000000" w:fill="FFFFFF"/>
            <w:noWrap/>
            <w:vAlign w:val="center"/>
            <w:hideMark/>
          </w:tcPr>
          <w:p w14:paraId="4CE335C7" w14:textId="77777777" w:rsidR="00B934C4" w:rsidRPr="006E260F" w:rsidRDefault="00B934C4" w:rsidP="00B934C4">
            <w:pPr>
              <w:jc w:val="center"/>
              <w:rPr>
                <w:bCs/>
                <w:sz w:val="25"/>
                <w:szCs w:val="25"/>
              </w:rPr>
            </w:pPr>
            <w:r w:rsidRPr="006E260F">
              <w:rPr>
                <w:bCs/>
                <w:sz w:val="25"/>
                <w:szCs w:val="25"/>
              </w:rPr>
              <w:t>03</w:t>
            </w:r>
          </w:p>
        </w:tc>
        <w:tc>
          <w:tcPr>
            <w:tcW w:w="1701" w:type="dxa"/>
            <w:shd w:val="clear" w:color="000000" w:fill="FFFFFF"/>
            <w:noWrap/>
            <w:vAlign w:val="center"/>
            <w:hideMark/>
          </w:tcPr>
          <w:p w14:paraId="4392F35A" w14:textId="77777777" w:rsidR="00B934C4" w:rsidRPr="006E260F" w:rsidRDefault="00B934C4" w:rsidP="00B934C4">
            <w:pPr>
              <w:jc w:val="center"/>
              <w:rPr>
                <w:bCs/>
                <w:sz w:val="25"/>
                <w:szCs w:val="25"/>
              </w:rPr>
            </w:pPr>
            <w:r w:rsidRPr="006E260F">
              <w:rPr>
                <w:bCs/>
                <w:sz w:val="25"/>
                <w:szCs w:val="25"/>
              </w:rPr>
              <w:t> </w:t>
            </w:r>
          </w:p>
        </w:tc>
        <w:tc>
          <w:tcPr>
            <w:tcW w:w="708" w:type="dxa"/>
            <w:shd w:val="clear" w:color="000000" w:fill="FFFFFF"/>
            <w:noWrap/>
            <w:vAlign w:val="center"/>
            <w:hideMark/>
          </w:tcPr>
          <w:p w14:paraId="778E9849" w14:textId="77777777" w:rsidR="00B934C4" w:rsidRPr="006E260F" w:rsidRDefault="00B934C4" w:rsidP="00B934C4">
            <w:pPr>
              <w:jc w:val="center"/>
              <w:rPr>
                <w:bCs/>
                <w:sz w:val="25"/>
                <w:szCs w:val="25"/>
              </w:rPr>
            </w:pPr>
            <w:r w:rsidRPr="006E260F">
              <w:rPr>
                <w:bCs/>
                <w:sz w:val="25"/>
                <w:szCs w:val="25"/>
              </w:rPr>
              <w:t> </w:t>
            </w:r>
          </w:p>
        </w:tc>
        <w:tc>
          <w:tcPr>
            <w:tcW w:w="1418" w:type="dxa"/>
            <w:shd w:val="clear" w:color="000000" w:fill="FFFFFF"/>
            <w:noWrap/>
            <w:vAlign w:val="center"/>
            <w:hideMark/>
          </w:tcPr>
          <w:p w14:paraId="34752B7F" w14:textId="77777777" w:rsidR="00B934C4" w:rsidRPr="006E260F" w:rsidRDefault="00B934C4" w:rsidP="00B934C4">
            <w:pPr>
              <w:jc w:val="center"/>
              <w:rPr>
                <w:bCs/>
                <w:sz w:val="25"/>
                <w:szCs w:val="25"/>
              </w:rPr>
            </w:pPr>
            <w:r w:rsidRPr="006E260F">
              <w:rPr>
                <w:bCs/>
                <w:sz w:val="25"/>
                <w:szCs w:val="25"/>
              </w:rPr>
              <w:t xml:space="preserve">253 667,7  </w:t>
            </w:r>
          </w:p>
        </w:tc>
        <w:tc>
          <w:tcPr>
            <w:tcW w:w="1417" w:type="dxa"/>
            <w:shd w:val="clear" w:color="000000" w:fill="FFFFFF"/>
            <w:noWrap/>
            <w:vAlign w:val="center"/>
            <w:hideMark/>
          </w:tcPr>
          <w:p w14:paraId="0E126E19" w14:textId="77777777" w:rsidR="00B934C4" w:rsidRPr="006E260F" w:rsidRDefault="00B934C4" w:rsidP="00B934C4">
            <w:pPr>
              <w:jc w:val="center"/>
              <w:rPr>
                <w:bCs/>
                <w:sz w:val="25"/>
                <w:szCs w:val="25"/>
              </w:rPr>
            </w:pPr>
            <w:r w:rsidRPr="006E260F">
              <w:rPr>
                <w:bCs/>
                <w:sz w:val="25"/>
                <w:szCs w:val="25"/>
              </w:rPr>
              <w:t> </w:t>
            </w:r>
          </w:p>
        </w:tc>
      </w:tr>
      <w:tr w:rsidR="00B934C4" w:rsidRPr="006E260F" w14:paraId="28B13719" w14:textId="77777777" w:rsidTr="00AA40EC">
        <w:trPr>
          <w:trHeight w:val="375"/>
        </w:trPr>
        <w:tc>
          <w:tcPr>
            <w:tcW w:w="4140" w:type="dxa"/>
            <w:shd w:val="clear" w:color="000000" w:fill="FFFFFF"/>
            <w:hideMark/>
          </w:tcPr>
          <w:p w14:paraId="1ACA26B8" w14:textId="459DB47B" w:rsidR="00B934C4" w:rsidRPr="006E260F" w:rsidRDefault="00B934C4" w:rsidP="00B934C4">
            <w:pPr>
              <w:rPr>
                <w:sz w:val="27"/>
                <w:szCs w:val="27"/>
              </w:rPr>
            </w:pPr>
            <w:r w:rsidRPr="006E260F">
              <w:rPr>
                <w:sz w:val="27"/>
                <w:szCs w:val="27"/>
              </w:rPr>
              <w:t>Спорт мәктәпләре эшчәнлеген тәэмин итү</w:t>
            </w:r>
          </w:p>
        </w:tc>
        <w:tc>
          <w:tcPr>
            <w:tcW w:w="567" w:type="dxa"/>
            <w:shd w:val="clear" w:color="000000" w:fill="FFFFFF"/>
            <w:noWrap/>
            <w:vAlign w:val="center"/>
            <w:hideMark/>
          </w:tcPr>
          <w:p w14:paraId="583C1D76" w14:textId="77777777" w:rsidR="00B934C4" w:rsidRPr="006E260F" w:rsidRDefault="00B934C4" w:rsidP="00B934C4">
            <w:pPr>
              <w:jc w:val="center"/>
              <w:rPr>
                <w:sz w:val="25"/>
                <w:szCs w:val="25"/>
              </w:rPr>
            </w:pPr>
            <w:r w:rsidRPr="006E260F">
              <w:rPr>
                <w:sz w:val="25"/>
                <w:szCs w:val="25"/>
              </w:rPr>
              <w:t>11</w:t>
            </w:r>
          </w:p>
        </w:tc>
        <w:tc>
          <w:tcPr>
            <w:tcW w:w="567" w:type="dxa"/>
            <w:shd w:val="clear" w:color="000000" w:fill="FFFFFF"/>
            <w:noWrap/>
            <w:vAlign w:val="center"/>
            <w:hideMark/>
          </w:tcPr>
          <w:p w14:paraId="15430FB0" w14:textId="77777777" w:rsidR="00B934C4" w:rsidRPr="006E260F" w:rsidRDefault="00B934C4" w:rsidP="00B934C4">
            <w:pPr>
              <w:jc w:val="center"/>
              <w:rPr>
                <w:sz w:val="25"/>
                <w:szCs w:val="25"/>
              </w:rPr>
            </w:pPr>
            <w:r w:rsidRPr="006E260F">
              <w:rPr>
                <w:sz w:val="25"/>
                <w:szCs w:val="25"/>
              </w:rPr>
              <w:t>03</w:t>
            </w:r>
          </w:p>
        </w:tc>
        <w:tc>
          <w:tcPr>
            <w:tcW w:w="1701" w:type="dxa"/>
            <w:shd w:val="clear" w:color="000000" w:fill="FFFFFF"/>
            <w:noWrap/>
            <w:vAlign w:val="center"/>
            <w:hideMark/>
          </w:tcPr>
          <w:p w14:paraId="48BD81EB" w14:textId="77777777" w:rsidR="00B934C4" w:rsidRPr="006E260F" w:rsidRDefault="00B934C4" w:rsidP="00B934C4">
            <w:pPr>
              <w:jc w:val="center"/>
              <w:rPr>
                <w:sz w:val="25"/>
                <w:szCs w:val="25"/>
              </w:rPr>
            </w:pPr>
            <w:r w:rsidRPr="006E260F">
              <w:rPr>
                <w:sz w:val="25"/>
                <w:szCs w:val="25"/>
              </w:rPr>
              <w:t>37 4 01 48220</w:t>
            </w:r>
          </w:p>
        </w:tc>
        <w:tc>
          <w:tcPr>
            <w:tcW w:w="708" w:type="dxa"/>
            <w:shd w:val="clear" w:color="000000" w:fill="FFFFFF"/>
            <w:noWrap/>
            <w:vAlign w:val="center"/>
            <w:hideMark/>
          </w:tcPr>
          <w:p w14:paraId="292DE9F1" w14:textId="77777777" w:rsidR="00B934C4" w:rsidRPr="006E260F" w:rsidRDefault="00B934C4" w:rsidP="00B934C4">
            <w:pPr>
              <w:jc w:val="center"/>
              <w:rPr>
                <w:sz w:val="25"/>
                <w:szCs w:val="25"/>
              </w:rPr>
            </w:pPr>
            <w:r w:rsidRPr="006E260F">
              <w:rPr>
                <w:sz w:val="25"/>
                <w:szCs w:val="25"/>
              </w:rPr>
              <w:t> </w:t>
            </w:r>
          </w:p>
        </w:tc>
        <w:tc>
          <w:tcPr>
            <w:tcW w:w="1418" w:type="dxa"/>
            <w:shd w:val="clear" w:color="000000" w:fill="FFFFFF"/>
            <w:noWrap/>
            <w:vAlign w:val="center"/>
            <w:hideMark/>
          </w:tcPr>
          <w:p w14:paraId="617486A9" w14:textId="77777777" w:rsidR="00B934C4" w:rsidRPr="006E260F" w:rsidRDefault="00B934C4" w:rsidP="00B934C4">
            <w:pPr>
              <w:jc w:val="center"/>
              <w:rPr>
                <w:sz w:val="25"/>
                <w:szCs w:val="25"/>
              </w:rPr>
            </w:pPr>
            <w:r w:rsidRPr="006E260F">
              <w:rPr>
                <w:sz w:val="25"/>
                <w:szCs w:val="25"/>
              </w:rPr>
              <w:t xml:space="preserve">253 667,7  </w:t>
            </w:r>
          </w:p>
        </w:tc>
        <w:tc>
          <w:tcPr>
            <w:tcW w:w="1417" w:type="dxa"/>
            <w:shd w:val="clear" w:color="000000" w:fill="FFFFFF"/>
            <w:noWrap/>
            <w:vAlign w:val="center"/>
            <w:hideMark/>
          </w:tcPr>
          <w:p w14:paraId="4E5EDF81" w14:textId="77777777" w:rsidR="00B934C4" w:rsidRPr="006E260F" w:rsidRDefault="00B934C4" w:rsidP="00B934C4">
            <w:pPr>
              <w:jc w:val="center"/>
              <w:rPr>
                <w:sz w:val="25"/>
                <w:szCs w:val="25"/>
              </w:rPr>
            </w:pPr>
            <w:r w:rsidRPr="006E260F">
              <w:rPr>
                <w:sz w:val="25"/>
                <w:szCs w:val="25"/>
              </w:rPr>
              <w:t> </w:t>
            </w:r>
          </w:p>
        </w:tc>
      </w:tr>
      <w:tr w:rsidR="00B934C4" w:rsidRPr="006E260F" w14:paraId="51AC72EE" w14:textId="77777777" w:rsidTr="00AA40EC">
        <w:trPr>
          <w:trHeight w:val="705"/>
        </w:trPr>
        <w:tc>
          <w:tcPr>
            <w:tcW w:w="4140" w:type="dxa"/>
            <w:shd w:val="clear" w:color="000000" w:fill="FFFFFF"/>
            <w:hideMark/>
          </w:tcPr>
          <w:p w14:paraId="319B8EC1" w14:textId="7F570628" w:rsidR="00B934C4" w:rsidRPr="006E260F" w:rsidRDefault="00B934C4" w:rsidP="00B934C4">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567" w:type="dxa"/>
            <w:shd w:val="clear" w:color="000000" w:fill="FFFFFF"/>
            <w:noWrap/>
            <w:vAlign w:val="center"/>
            <w:hideMark/>
          </w:tcPr>
          <w:p w14:paraId="37C03F55" w14:textId="77777777" w:rsidR="00B934C4" w:rsidRPr="006E260F" w:rsidRDefault="00B934C4" w:rsidP="00B934C4">
            <w:pPr>
              <w:jc w:val="center"/>
              <w:rPr>
                <w:sz w:val="25"/>
                <w:szCs w:val="25"/>
              </w:rPr>
            </w:pPr>
            <w:r w:rsidRPr="006E260F">
              <w:rPr>
                <w:sz w:val="25"/>
                <w:szCs w:val="25"/>
              </w:rPr>
              <w:t>11</w:t>
            </w:r>
          </w:p>
        </w:tc>
        <w:tc>
          <w:tcPr>
            <w:tcW w:w="567" w:type="dxa"/>
            <w:shd w:val="clear" w:color="000000" w:fill="FFFFFF"/>
            <w:noWrap/>
            <w:vAlign w:val="center"/>
            <w:hideMark/>
          </w:tcPr>
          <w:p w14:paraId="654A62B7" w14:textId="77777777" w:rsidR="00B934C4" w:rsidRPr="006E260F" w:rsidRDefault="00B934C4" w:rsidP="00B934C4">
            <w:pPr>
              <w:jc w:val="center"/>
              <w:rPr>
                <w:sz w:val="25"/>
                <w:szCs w:val="25"/>
              </w:rPr>
            </w:pPr>
            <w:r w:rsidRPr="006E260F">
              <w:rPr>
                <w:sz w:val="25"/>
                <w:szCs w:val="25"/>
              </w:rPr>
              <w:t>03</w:t>
            </w:r>
          </w:p>
        </w:tc>
        <w:tc>
          <w:tcPr>
            <w:tcW w:w="1701" w:type="dxa"/>
            <w:shd w:val="clear" w:color="000000" w:fill="FFFFFF"/>
            <w:noWrap/>
            <w:vAlign w:val="center"/>
            <w:hideMark/>
          </w:tcPr>
          <w:p w14:paraId="71B9E137" w14:textId="77777777" w:rsidR="00B934C4" w:rsidRPr="006E260F" w:rsidRDefault="00B934C4" w:rsidP="00B934C4">
            <w:pPr>
              <w:jc w:val="center"/>
              <w:rPr>
                <w:sz w:val="25"/>
                <w:szCs w:val="25"/>
              </w:rPr>
            </w:pPr>
            <w:r w:rsidRPr="006E260F">
              <w:rPr>
                <w:sz w:val="25"/>
                <w:szCs w:val="25"/>
              </w:rPr>
              <w:t>37 4 01 48220</w:t>
            </w:r>
          </w:p>
        </w:tc>
        <w:tc>
          <w:tcPr>
            <w:tcW w:w="708" w:type="dxa"/>
            <w:shd w:val="clear" w:color="000000" w:fill="FFFFFF"/>
            <w:noWrap/>
            <w:vAlign w:val="center"/>
            <w:hideMark/>
          </w:tcPr>
          <w:p w14:paraId="0301F9EA" w14:textId="77777777" w:rsidR="00B934C4" w:rsidRPr="006E260F" w:rsidRDefault="00B934C4" w:rsidP="00B934C4">
            <w:pPr>
              <w:jc w:val="center"/>
              <w:rPr>
                <w:sz w:val="25"/>
                <w:szCs w:val="25"/>
              </w:rPr>
            </w:pPr>
            <w:r w:rsidRPr="006E260F">
              <w:rPr>
                <w:sz w:val="25"/>
                <w:szCs w:val="25"/>
              </w:rPr>
              <w:t>600</w:t>
            </w:r>
          </w:p>
        </w:tc>
        <w:tc>
          <w:tcPr>
            <w:tcW w:w="1418" w:type="dxa"/>
            <w:shd w:val="clear" w:color="000000" w:fill="FFFFFF"/>
            <w:noWrap/>
            <w:vAlign w:val="center"/>
            <w:hideMark/>
          </w:tcPr>
          <w:p w14:paraId="7DDD2E17" w14:textId="77777777" w:rsidR="00B934C4" w:rsidRPr="006E260F" w:rsidRDefault="00B934C4" w:rsidP="00B934C4">
            <w:pPr>
              <w:jc w:val="center"/>
              <w:rPr>
                <w:sz w:val="25"/>
                <w:szCs w:val="25"/>
              </w:rPr>
            </w:pPr>
            <w:r w:rsidRPr="006E260F">
              <w:rPr>
                <w:sz w:val="25"/>
                <w:szCs w:val="25"/>
              </w:rPr>
              <w:t xml:space="preserve">253 667,7  </w:t>
            </w:r>
          </w:p>
        </w:tc>
        <w:tc>
          <w:tcPr>
            <w:tcW w:w="1417" w:type="dxa"/>
            <w:shd w:val="clear" w:color="000000" w:fill="FFFFFF"/>
            <w:noWrap/>
            <w:vAlign w:val="center"/>
            <w:hideMark/>
          </w:tcPr>
          <w:p w14:paraId="293E2F61" w14:textId="77777777" w:rsidR="00B934C4" w:rsidRPr="006E260F" w:rsidRDefault="00B934C4" w:rsidP="00B934C4">
            <w:pPr>
              <w:jc w:val="center"/>
              <w:rPr>
                <w:sz w:val="25"/>
                <w:szCs w:val="25"/>
              </w:rPr>
            </w:pPr>
            <w:r w:rsidRPr="006E260F">
              <w:rPr>
                <w:sz w:val="25"/>
                <w:szCs w:val="25"/>
              </w:rPr>
              <w:t> </w:t>
            </w:r>
          </w:p>
        </w:tc>
      </w:tr>
      <w:tr w:rsidR="00B934C4" w:rsidRPr="006E260F" w14:paraId="48D8337E" w14:textId="77777777" w:rsidTr="00AA40EC">
        <w:trPr>
          <w:trHeight w:val="60"/>
        </w:trPr>
        <w:tc>
          <w:tcPr>
            <w:tcW w:w="4140" w:type="dxa"/>
            <w:shd w:val="clear" w:color="000000" w:fill="FFFFFF"/>
            <w:hideMark/>
          </w:tcPr>
          <w:p w14:paraId="5FC1F45E" w14:textId="713B6EF0" w:rsidR="00B934C4" w:rsidRPr="006E260F" w:rsidRDefault="004D4CC8" w:rsidP="00B934C4">
            <w:pPr>
              <w:rPr>
                <w:bCs/>
                <w:sz w:val="27"/>
                <w:szCs w:val="27"/>
              </w:rPr>
            </w:pPr>
            <w:r w:rsidRPr="006E260F">
              <w:rPr>
                <w:sz w:val="27"/>
                <w:szCs w:val="27"/>
              </w:rPr>
              <w:t>Чыгымнарның программасыз юнәлешләре</w:t>
            </w:r>
          </w:p>
        </w:tc>
        <w:tc>
          <w:tcPr>
            <w:tcW w:w="567" w:type="dxa"/>
            <w:shd w:val="clear" w:color="000000" w:fill="FFFFFF"/>
            <w:noWrap/>
            <w:vAlign w:val="center"/>
            <w:hideMark/>
          </w:tcPr>
          <w:p w14:paraId="2EC8A72C" w14:textId="77777777" w:rsidR="00B934C4" w:rsidRPr="006E260F" w:rsidRDefault="00B934C4" w:rsidP="00B934C4">
            <w:pPr>
              <w:jc w:val="center"/>
              <w:rPr>
                <w:bCs/>
                <w:sz w:val="25"/>
                <w:szCs w:val="25"/>
              </w:rPr>
            </w:pPr>
            <w:r w:rsidRPr="006E260F">
              <w:rPr>
                <w:bCs/>
                <w:sz w:val="25"/>
                <w:szCs w:val="25"/>
              </w:rPr>
              <w:t>11</w:t>
            </w:r>
          </w:p>
        </w:tc>
        <w:tc>
          <w:tcPr>
            <w:tcW w:w="567" w:type="dxa"/>
            <w:shd w:val="clear" w:color="000000" w:fill="FFFFFF"/>
            <w:noWrap/>
            <w:vAlign w:val="center"/>
            <w:hideMark/>
          </w:tcPr>
          <w:p w14:paraId="62C20179" w14:textId="77777777" w:rsidR="00B934C4" w:rsidRPr="006E260F" w:rsidRDefault="00B934C4" w:rsidP="00B934C4">
            <w:pPr>
              <w:jc w:val="center"/>
              <w:rPr>
                <w:bCs/>
                <w:sz w:val="25"/>
                <w:szCs w:val="25"/>
              </w:rPr>
            </w:pPr>
            <w:r w:rsidRPr="006E260F">
              <w:rPr>
                <w:bCs/>
                <w:sz w:val="25"/>
                <w:szCs w:val="25"/>
              </w:rPr>
              <w:t>03</w:t>
            </w:r>
          </w:p>
        </w:tc>
        <w:tc>
          <w:tcPr>
            <w:tcW w:w="1701" w:type="dxa"/>
            <w:shd w:val="clear" w:color="000000" w:fill="FFFFFF"/>
            <w:noWrap/>
            <w:vAlign w:val="center"/>
            <w:hideMark/>
          </w:tcPr>
          <w:p w14:paraId="47BF6B87" w14:textId="77777777" w:rsidR="00B934C4" w:rsidRPr="006E260F" w:rsidRDefault="00B934C4" w:rsidP="00B934C4">
            <w:pPr>
              <w:jc w:val="center"/>
              <w:rPr>
                <w:bCs/>
                <w:sz w:val="25"/>
                <w:szCs w:val="25"/>
              </w:rPr>
            </w:pPr>
            <w:r w:rsidRPr="006E260F">
              <w:rPr>
                <w:bCs/>
                <w:sz w:val="25"/>
                <w:szCs w:val="25"/>
              </w:rPr>
              <w:t> </w:t>
            </w:r>
          </w:p>
        </w:tc>
        <w:tc>
          <w:tcPr>
            <w:tcW w:w="708" w:type="dxa"/>
            <w:shd w:val="clear" w:color="000000" w:fill="FFFFFF"/>
            <w:noWrap/>
            <w:vAlign w:val="center"/>
            <w:hideMark/>
          </w:tcPr>
          <w:p w14:paraId="158CFB74" w14:textId="77777777" w:rsidR="00B934C4" w:rsidRPr="006E260F" w:rsidRDefault="00B934C4" w:rsidP="00B934C4">
            <w:pPr>
              <w:jc w:val="center"/>
              <w:rPr>
                <w:bCs/>
                <w:sz w:val="25"/>
                <w:szCs w:val="25"/>
              </w:rPr>
            </w:pPr>
            <w:r w:rsidRPr="006E260F">
              <w:rPr>
                <w:bCs/>
                <w:sz w:val="25"/>
                <w:szCs w:val="25"/>
              </w:rPr>
              <w:t> </w:t>
            </w:r>
          </w:p>
        </w:tc>
        <w:tc>
          <w:tcPr>
            <w:tcW w:w="1418" w:type="dxa"/>
            <w:shd w:val="clear" w:color="000000" w:fill="FFFFFF"/>
            <w:noWrap/>
            <w:vAlign w:val="center"/>
            <w:hideMark/>
          </w:tcPr>
          <w:p w14:paraId="5C9749B6" w14:textId="77777777" w:rsidR="00B934C4" w:rsidRPr="006E260F" w:rsidRDefault="00B934C4" w:rsidP="00B934C4">
            <w:pPr>
              <w:jc w:val="center"/>
              <w:rPr>
                <w:bCs/>
                <w:sz w:val="25"/>
                <w:szCs w:val="25"/>
              </w:rPr>
            </w:pPr>
            <w:r w:rsidRPr="006E260F">
              <w:rPr>
                <w:bCs/>
                <w:sz w:val="25"/>
                <w:szCs w:val="25"/>
              </w:rPr>
              <w:t xml:space="preserve">14 655,8  </w:t>
            </w:r>
          </w:p>
        </w:tc>
        <w:tc>
          <w:tcPr>
            <w:tcW w:w="1417" w:type="dxa"/>
            <w:shd w:val="clear" w:color="000000" w:fill="FFFFFF"/>
            <w:noWrap/>
            <w:vAlign w:val="center"/>
            <w:hideMark/>
          </w:tcPr>
          <w:p w14:paraId="32F3AA47" w14:textId="77777777" w:rsidR="00B934C4" w:rsidRPr="006E260F" w:rsidRDefault="00B934C4" w:rsidP="00B934C4">
            <w:pPr>
              <w:jc w:val="center"/>
              <w:rPr>
                <w:bCs/>
                <w:sz w:val="25"/>
                <w:szCs w:val="25"/>
              </w:rPr>
            </w:pPr>
            <w:r w:rsidRPr="006E260F">
              <w:rPr>
                <w:bCs/>
                <w:sz w:val="25"/>
                <w:szCs w:val="25"/>
              </w:rPr>
              <w:t xml:space="preserve">270 453,0  </w:t>
            </w:r>
          </w:p>
        </w:tc>
      </w:tr>
      <w:tr w:rsidR="00B934C4" w:rsidRPr="006E260F" w14:paraId="06440E10" w14:textId="77777777" w:rsidTr="00AA40EC">
        <w:trPr>
          <w:trHeight w:val="60"/>
        </w:trPr>
        <w:tc>
          <w:tcPr>
            <w:tcW w:w="4140" w:type="dxa"/>
            <w:shd w:val="clear" w:color="000000" w:fill="FFFFFF"/>
            <w:hideMark/>
          </w:tcPr>
          <w:p w14:paraId="293C507A" w14:textId="4BAA78B4" w:rsidR="00B934C4" w:rsidRPr="006E260F" w:rsidRDefault="00B934C4" w:rsidP="00B934C4">
            <w:pPr>
              <w:rPr>
                <w:sz w:val="27"/>
                <w:szCs w:val="27"/>
              </w:rPr>
            </w:pPr>
            <w:r w:rsidRPr="006E260F">
              <w:rPr>
                <w:sz w:val="27"/>
                <w:szCs w:val="27"/>
              </w:rPr>
              <w:t>Спорт мәктәпләре эшчәнлеген тәэмин итү</w:t>
            </w:r>
          </w:p>
        </w:tc>
        <w:tc>
          <w:tcPr>
            <w:tcW w:w="567" w:type="dxa"/>
            <w:shd w:val="clear" w:color="000000" w:fill="FFFFFF"/>
            <w:noWrap/>
            <w:vAlign w:val="center"/>
            <w:hideMark/>
          </w:tcPr>
          <w:p w14:paraId="09E81AC9" w14:textId="77777777" w:rsidR="00B934C4" w:rsidRPr="006E260F" w:rsidRDefault="00B934C4" w:rsidP="00B934C4">
            <w:pPr>
              <w:jc w:val="center"/>
              <w:rPr>
                <w:sz w:val="25"/>
                <w:szCs w:val="25"/>
              </w:rPr>
            </w:pPr>
            <w:r w:rsidRPr="006E260F">
              <w:rPr>
                <w:sz w:val="25"/>
                <w:szCs w:val="25"/>
              </w:rPr>
              <w:t>11</w:t>
            </w:r>
          </w:p>
        </w:tc>
        <w:tc>
          <w:tcPr>
            <w:tcW w:w="567" w:type="dxa"/>
            <w:shd w:val="clear" w:color="000000" w:fill="FFFFFF"/>
            <w:noWrap/>
            <w:vAlign w:val="center"/>
            <w:hideMark/>
          </w:tcPr>
          <w:p w14:paraId="285848EB" w14:textId="77777777" w:rsidR="00B934C4" w:rsidRPr="006E260F" w:rsidRDefault="00B934C4" w:rsidP="00B934C4">
            <w:pPr>
              <w:jc w:val="center"/>
              <w:rPr>
                <w:sz w:val="25"/>
                <w:szCs w:val="25"/>
              </w:rPr>
            </w:pPr>
            <w:r w:rsidRPr="006E260F">
              <w:rPr>
                <w:sz w:val="25"/>
                <w:szCs w:val="25"/>
              </w:rPr>
              <w:t>03</w:t>
            </w:r>
          </w:p>
        </w:tc>
        <w:tc>
          <w:tcPr>
            <w:tcW w:w="1701" w:type="dxa"/>
            <w:shd w:val="clear" w:color="000000" w:fill="FFFFFF"/>
            <w:noWrap/>
            <w:vAlign w:val="center"/>
            <w:hideMark/>
          </w:tcPr>
          <w:p w14:paraId="5DF2262D" w14:textId="77777777" w:rsidR="00B934C4" w:rsidRPr="006E260F" w:rsidRDefault="00B934C4" w:rsidP="00B934C4">
            <w:pPr>
              <w:jc w:val="center"/>
              <w:rPr>
                <w:sz w:val="25"/>
                <w:szCs w:val="25"/>
              </w:rPr>
            </w:pPr>
            <w:r w:rsidRPr="006E260F">
              <w:rPr>
                <w:sz w:val="25"/>
                <w:szCs w:val="25"/>
              </w:rPr>
              <w:t>37 4 01 48220</w:t>
            </w:r>
          </w:p>
        </w:tc>
        <w:tc>
          <w:tcPr>
            <w:tcW w:w="708" w:type="dxa"/>
            <w:shd w:val="clear" w:color="000000" w:fill="FFFFFF"/>
            <w:noWrap/>
            <w:vAlign w:val="center"/>
            <w:hideMark/>
          </w:tcPr>
          <w:p w14:paraId="2DAF7F24" w14:textId="77777777" w:rsidR="00B934C4" w:rsidRPr="006E260F" w:rsidRDefault="00B934C4" w:rsidP="00B934C4">
            <w:pPr>
              <w:jc w:val="center"/>
              <w:rPr>
                <w:sz w:val="25"/>
                <w:szCs w:val="25"/>
              </w:rPr>
            </w:pPr>
            <w:r w:rsidRPr="006E260F">
              <w:rPr>
                <w:sz w:val="25"/>
                <w:szCs w:val="25"/>
              </w:rPr>
              <w:t> </w:t>
            </w:r>
          </w:p>
        </w:tc>
        <w:tc>
          <w:tcPr>
            <w:tcW w:w="1418" w:type="dxa"/>
            <w:shd w:val="clear" w:color="000000" w:fill="FFFFFF"/>
            <w:noWrap/>
            <w:vAlign w:val="center"/>
            <w:hideMark/>
          </w:tcPr>
          <w:p w14:paraId="40AD460B" w14:textId="77777777" w:rsidR="00B934C4" w:rsidRPr="006E260F" w:rsidRDefault="00B934C4" w:rsidP="00B934C4">
            <w:pPr>
              <w:jc w:val="center"/>
              <w:rPr>
                <w:sz w:val="25"/>
                <w:szCs w:val="25"/>
              </w:rPr>
            </w:pPr>
            <w:r w:rsidRPr="006E260F">
              <w:rPr>
                <w:sz w:val="25"/>
                <w:szCs w:val="25"/>
              </w:rPr>
              <w:t xml:space="preserve">14 655,8  </w:t>
            </w:r>
          </w:p>
        </w:tc>
        <w:tc>
          <w:tcPr>
            <w:tcW w:w="1417" w:type="dxa"/>
            <w:shd w:val="clear" w:color="000000" w:fill="FFFFFF"/>
            <w:noWrap/>
            <w:vAlign w:val="center"/>
            <w:hideMark/>
          </w:tcPr>
          <w:p w14:paraId="5264F627" w14:textId="77777777" w:rsidR="00B934C4" w:rsidRPr="006E260F" w:rsidRDefault="00B934C4" w:rsidP="00B934C4">
            <w:pPr>
              <w:jc w:val="center"/>
              <w:rPr>
                <w:sz w:val="25"/>
                <w:szCs w:val="25"/>
              </w:rPr>
            </w:pPr>
            <w:r w:rsidRPr="006E260F">
              <w:rPr>
                <w:sz w:val="25"/>
                <w:szCs w:val="25"/>
              </w:rPr>
              <w:t xml:space="preserve">14 925,4  </w:t>
            </w:r>
          </w:p>
        </w:tc>
      </w:tr>
      <w:tr w:rsidR="00B934C4" w:rsidRPr="006E260F" w14:paraId="6A0371D8" w14:textId="77777777" w:rsidTr="00AA40EC">
        <w:trPr>
          <w:trHeight w:val="705"/>
        </w:trPr>
        <w:tc>
          <w:tcPr>
            <w:tcW w:w="4140" w:type="dxa"/>
            <w:shd w:val="clear" w:color="000000" w:fill="FFFFFF"/>
            <w:hideMark/>
          </w:tcPr>
          <w:p w14:paraId="7BDC31C2" w14:textId="2E7A7AA8" w:rsidR="00B934C4" w:rsidRPr="006E260F" w:rsidRDefault="00B934C4" w:rsidP="00B934C4">
            <w:pPr>
              <w:rPr>
                <w:sz w:val="27"/>
                <w:szCs w:val="27"/>
              </w:rPr>
            </w:pPr>
            <w:r w:rsidRPr="006E260F">
              <w:rPr>
                <w:sz w:val="27"/>
                <w:szCs w:val="27"/>
              </w:rPr>
              <w:t>Дәүләт (муниципаль) ихтыяҗлары өчен товарлар, эшләр һәм хезмәтләр сатып алу</w:t>
            </w:r>
          </w:p>
        </w:tc>
        <w:tc>
          <w:tcPr>
            <w:tcW w:w="567" w:type="dxa"/>
            <w:shd w:val="clear" w:color="000000" w:fill="FFFFFF"/>
            <w:noWrap/>
            <w:vAlign w:val="center"/>
            <w:hideMark/>
          </w:tcPr>
          <w:p w14:paraId="496DD749" w14:textId="77777777" w:rsidR="00B934C4" w:rsidRPr="006E260F" w:rsidRDefault="00B934C4" w:rsidP="00B934C4">
            <w:pPr>
              <w:jc w:val="center"/>
              <w:rPr>
                <w:sz w:val="25"/>
                <w:szCs w:val="25"/>
              </w:rPr>
            </w:pPr>
            <w:r w:rsidRPr="006E260F">
              <w:rPr>
                <w:sz w:val="25"/>
                <w:szCs w:val="25"/>
              </w:rPr>
              <w:t>11</w:t>
            </w:r>
          </w:p>
        </w:tc>
        <w:tc>
          <w:tcPr>
            <w:tcW w:w="567" w:type="dxa"/>
            <w:shd w:val="clear" w:color="000000" w:fill="FFFFFF"/>
            <w:noWrap/>
            <w:vAlign w:val="center"/>
            <w:hideMark/>
          </w:tcPr>
          <w:p w14:paraId="15E8F672" w14:textId="77777777" w:rsidR="00B934C4" w:rsidRPr="006E260F" w:rsidRDefault="00B934C4" w:rsidP="00B934C4">
            <w:pPr>
              <w:jc w:val="center"/>
              <w:rPr>
                <w:sz w:val="25"/>
                <w:szCs w:val="25"/>
              </w:rPr>
            </w:pPr>
            <w:r w:rsidRPr="006E260F">
              <w:rPr>
                <w:sz w:val="25"/>
                <w:szCs w:val="25"/>
              </w:rPr>
              <w:t>03</w:t>
            </w:r>
          </w:p>
        </w:tc>
        <w:tc>
          <w:tcPr>
            <w:tcW w:w="1701" w:type="dxa"/>
            <w:shd w:val="clear" w:color="000000" w:fill="FFFFFF"/>
            <w:noWrap/>
            <w:vAlign w:val="center"/>
            <w:hideMark/>
          </w:tcPr>
          <w:p w14:paraId="25432E9C" w14:textId="77777777" w:rsidR="00B934C4" w:rsidRPr="006E260F" w:rsidRDefault="00B934C4" w:rsidP="00B934C4">
            <w:pPr>
              <w:jc w:val="center"/>
              <w:rPr>
                <w:sz w:val="25"/>
                <w:szCs w:val="25"/>
              </w:rPr>
            </w:pPr>
            <w:r w:rsidRPr="006E260F">
              <w:rPr>
                <w:sz w:val="25"/>
                <w:szCs w:val="25"/>
              </w:rPr>
              <w:t>37 4 01 48220</w:t>
            </w:r>
          </w:p>
        </w:tc>
        <w:tc>
          <w:tcPr>
            <w:tcW w:w="708" w:type="dxa"/>
            <w:shd w:val="clear" w:color="000000" w:fill="FFFFFF"/>
            <w:noWrap/>
            <w:vAlign w:val="center"/>
            <w:hideMark/>
          </w:tcPr>
          <w:p w14:paraId="1D5FDD2F" w14:textId="77777777" w:rsidR="00B934C4" w:rsidRPr="006E260F" w:rsidRDefault="00B934C4" w:rsidP="00B934C4">
            <w:pPr>
              <w:jc w:val="center"/>
              <w:rPr>
                <w:sz w:val="25"/>
                <w:szCs w:val="25"/>
              </w:rPr>
            </w:pPr>
            <w:r w:rsidRPr="006E260F">
              <w:rPr>
                <w:sz w:val="25"/>
                <w:szCs w:val="25"/>
              </w:rPr>
              <w:t>200</w:t>
            </w:r>
          </w:p>
        </w:tc>
        <w:tc>
          <w:tcPr>
            <w:tcW w:w="1418" w:type="dxa"/>
            <w:shd w:val="clear" w:color="000000" w:fill="FFFFFF"/>
            <w:noWrap/>
            <w:vAlign w:val="center"/>
            <w:hideMark/>
          </w:tcPr>
          <w:p w14:paraId="01B504A2" w14:textId="77777777" w:rsidR="00B934C4" w:rsidRPr="006E260F" w:rsidRDefault="00B934C4" w:rsidP="00B934C4">
            <w:pPr>
              <w:jc w:val="center"/>
              <w:rPr>
                <w:sz w:val="25"/>
                <w:szCs w:val="25"/>
              </w:rPr>
            </w:pPr>
            <w:r w:rsidRPr="006E260F">
              <w:rPr>
                <w:sz w:val="25"/>
                <w:szCs w:val="25"/>
              </w:rPr>
              <w:t xml:space="preserve">14 655,8  </w:t>
            </w:r>
          </w:p>
        </w:tc>
        <w:tc>
          <w:tcPr>
            <w:tcW w:w="1417" w:type="dxa"/>
            <w:shd w:val="clear" w:color="000000" w:fill="FFFFFF"/>
            <w:noWrap/>
            <w:vAlign w:val="center"/>
            <w:hideMark/>
          </w:tcPr>
          <w:p w14:paraId="187F62F1" w14:textId="77777777" w:rsidR="00B934C4" w:rsidRPr="006E260F" w:rsidRDefault="00B934C4" w:rsidP="00B934C4">
            <w:pPr>
              <w:jc w:val="center"/>
              <w:rPr>
                <w:sz w:val="25"/>
                <w:szCs w:val="25"/>
              </w:rPr>
            </w:pPr>
            <w:r w:rsidRPr="006E260F">
              <w:rPr>
                <w:sz w:val="25"/>
                <w:szCs w:val="25"/>
              </w:rPr>
              <w:t xml:space="preserve">14 925,4  </w:t>
            </w:r>
          </w:p>
        </w:tc>
      </w:tr>
      <w:tr w:rsidR="00B934C4" w:rsidRPr="006E260F" w14:paraId="37C00AD3" w14:textId="77777777" w:rsidTr="006E260F">
        <w:trPr>
          <w:trHeight w:val="278"/>
        </w:trPr>
        <w:tc>
          <w:tcPr>
            <w:tcW w:w="4140" w:type="dxa"/>
            <w:shd w:val="clear" w:color="000000" w:fill="FFFFFF"/>
            <w:hideMark/>
          </w:tcPr>
          <w:p w14:paraId="21336874" w14:textId="760B6CB0" w:rsidR="00B934C4" w:rsidRPr="006E260F" w:rsidRDefault="00B934C4" w:rsidP="00B934C4">
            <w:pPr>
              <w:rPr>
                <w:sz w:val="27"/>
                <w:szCs w:val="27"/>
              </w:rPr>
            </w:pPr>
            <w:r w:rsidRPr="006E260F">
              <w:rPr>
                <w:sz w:val="27"/>
                <w:szCs w:val="27"/>
              </w:rPr>
              <w:t xml:space="preserve">Бюджет, автоном учреждениеләргә һәм башка коммерцияле булмаган </w:t>
            </w:r>
            <w:r w:rsidRPr="006E260F">
              <w:rPr>
                <w:sz w:val="27"/>
                <w:szCs w:val="27"/>
              </w:rPr>
              <w:lastRenderedPageBreak/>
              <w:t>оешмаларга субсидияләр бирү</w:t>
            </w:r>
          </w:p>
        </w:tc>
        <w:tc>
          <w:tcPr>
            <w:tcW w:w="567" w:type="dxa"/>
            <w:shd w:val="clear" w:color="000000" w:fill="FFFFFF"/>
            <w:noWrap/>
            <w:vAlign w:val="center"/>
            <w:hideMark/>
          </w:tcPr>
          <w:p w14:paraId="4C3ADCB8" w14:textId="77777777" w:rsidR="00B934C4" w:rsidRPr="006E260F" w:rsidRDefault="00B934C4" w:rsidP="00B934C4">
            <w:pPr>
              <w:jc w:val="center"/>
              <w:rPr>
                <w:sz w:val="25"/>
                <w:szCs w:val="25"/>
              </w:rPr>
            </w:pPr>
            <w:r w:rsidRPr="006E260F">
              <w:rPr>
                <w:sz w:val="25"/>
                <w:szCs w:val="25"/>
              </w:rPr>
              <w:lastRenderedPageBreak/>
              <w:t>11</w:t>
            </w:r>
          </w:p>
        </w:tc>
        <w:tc>
          <w:tcPr>
            <w:tcW w:w="567" w:type="dxa"/>
            <w:shd w:val="clear" w:color="000000" w:fill="FFFFFF"/>
            <w:noWrap/>
            <w:vAlign w:val="center"/>
            <w:hideMark/>
          </w:tcPr>
          <w:p w14:paraId="093249A0" w14:textId="77777777" w:rsidR="00B934C4" w:rsidRPr="006E260F" w:rsidRDefault="00B934C4" w:rsidP="00B934C4">
            <w:pPr>
              <w:jc w:val="center"/>
              <w:rPr>
                <w:sz w:val="25"/>
                <w:szCs w:val="25"/>
              </w:rPr>
            </w:pPr>
            <w:r w:rsidRPr="006E260F">
              <w:rPr>
                <w:sz w:val="25"/>
                <w:szCs w:val="25"/>
              </w:rPr>
              <w:t>03</w:t>
            </w:r>
          </w:p>
        </w:tc>
        <w:tc>
          <w:tcPr>
            <w:tcW w:w="1701" w:type="dxa"/>
            <w:shd w:val="clear" w:color="000000" w:fill="FFFFFF"/>
            <w:noWrap/>
            <w:vAlign w:val="center"/>
            <w:hideMark/>
          </w:tcPr>
          <w:p w14:paraId="693F3D3D" w14:textId="77777777" w:rsidR="00B934C4" w:rsidRPr="006E260F" w:rsidRDefault="00B934C4" w:rsidP="00B934C4">
            <w:pPr>
              <w:jc w:val="center"/>
              <w:rPr>
                <w:sz w:val="25"/>
                <w:szCs w:val="25"/>
              </w:rPr>
            </w:pPr>
            <w:r w:rsidRPr="006E260F">
              <w:rPr>
                <w:sz w:val="25"/>
                <w:szCs w:val="25"/>
              </w:rPr>
              <w:t>37 4 01 48220</w:t>
            </w:r>
          </w:p>
        </w:tc>
        <w:tc>
          <w:tcPr>
            <w:tcW w:w="708" w:type="dxa"/>
            <w:shd w:val="clear" w:color="000000" w:fill="FFFFFF"/>
            <w:noWrap/>
            <w:vAlign w:val="center"/>
            <w:hideMark/>
          </w:tcPr>
          <w:p w14:paraId="3A1D3D41" w14:textId="77777777" w:rsidR="00B934C4" w:rsidRPr="006E260F" w:rsidRDefault="00B934C4" w:rsidP="00B934C4">
            <w:pPr>
              <w:jc w:val="center"/>
              <w:rPr>
                <w:sz w:val="25"/>
                <w:szCs w:val="25"/>
              </w:rPr>
            </w:pPr>
            <w:r w:rsidRPr="006E260F">
              <w:rPr>
                <w:sz w:val="25"/>
                <w:szCs w:val="25"/>
              </w:rPr>
              <w:t>600</w:t>
            </w:r>
          </w:p>
        </w:tc>
        <w:tc>
          <w:tcPr>
            <w:tcW w:w="1418" w:type="dxa"/>
            <w:shd w:val="clear" w:color="000000" w:fill="FFFFFF"/>
            <w:noWrap/>
            <w:vAlign w:val="center"/>
            <w:hideMark/>
          </w:tcPr>
          <w:p w14:paraId="0EC3B644" w14:textId="77777777" w:rsidR="00B934C4" w:rsidRPr="006E260F" w:rsidRDefault="00B934C4" w:rsidP="00B934C4">
            <w:pPr>
              <w:jc w:val="center"/>
              <w:rPr>
                <w:sz w:val="25"/>
                <w:szCs w:val="25"/>
              </w:rPr>
            </w:pPr>
            <w:r w:rsidRPr="006E260F">
              <w:rPr>
                <w:sz w:val="25"/>
                <w:szCs w:val="25"/>
              </w:rPr>
              <w:t> </w:t>
            </w:r>
          </w:p>
        </w:tc>
        <w:tc>
          <w:tcPr>
            <w:tcW w:w="1417" w:type="dxa"/>
            <w:shd w:val="clear" w:color="000000" w:fill="FFFFFF"/>
            <w:noWrap/>
            <w:vAlign w:val="center"/>
            <w:hideMark/>
          </w:tcPr>
          <w:p w14:paraId="05340568" w14:textId="77777777" w:rsidR="00B934C4" w:rsidRPr="006E260F" w:rsidRDefault="00B934C4" w:rsidP="00B934C4">
            <w:pPr>
              <w:jc w:val="center"/>
              <w:rPr>
                <w:sz w:val="25"/>
                <w:szCs w:val="25"/>
              </w:rPr>
            </w:pPr>
            <w:r w:rsidRPr="006E260F">
              <w:rPr>
                <w:sz w:val="25"/>
                <w:szCs w:val="25"/>
              </w:rPr>
              <w:t xml:space="preserve">255 527,6  </w:t>
            </w:r>
          </w:p>
        </w:tc>
      </w:tr>
      <w:tr w:rsidR="00B934C4" w:rsidRPr="006E260F" w14:paraId="18340D95" w14:textId="77777777" w:rsidTr="00AA40EC">
        <w:trPr>
          <w:trHeight w:val="60"/>
        </w:trPr>
        <w:tc>
          <w:tcPr>
            <w:tcW w:w="4140" w:type="dxa"/>
            <w:shd w:val="clear" w:color="000000" w:fill="FFFFFF"/>
            <w:hideMark/>
          </w:tcPr>
          <w:p w14:paraId="5D6C024A" w14:textId="023FC3A9" w:rsidR="00B934C4" w:rsidRPr="006E260F" w:rsidRDefault="00B934C4" w:rsidP="00B934C4">
            <w:pPr>
              <w:rPr>
                <w:sz w:val="27"/>
                <w:szCs w:val="27"/>
              </w:rPr>
            </w:pPr>
            <w:r w:rsidRPr="006E260F">
              <w:rPr>
                <w:sz w:val="27"/>
                <w:szCs w:val="27"/>
              </w:rPr>
              <w:t xml:space="preserve">Россия Федерациясе бюджет системасы бюджетларына гомуми характердагы бюджетара трансфертлар </w:t>
            </w:r>
          </w:p>
        </w:tc>
        <w:tc>
          <w:tcPr>
            <w:tcW w:w="567" w:type="dxa"/>
            <w:shd w:val="clear" w:color="000000" w:fill="FFFFFF"/>
            <w:noWrap/>
            <w:vAlign w:val="center"/>
            <w:hideMark/>
          </w:tcPr>
          <w:p w14:paraId="13A0AF38" w14:textId="77777777" w:rsidR="00B934C4" w:rsidRPr="006E260F" w:rsidRDefault="00B934C4" w:rsidP="00B934C4">
            <w:pPr>
              <w:jc w:val="center"/>
              <w:rPr>
                <w:sz w:val="25"/>
                <w:szCs w:val="25"/>
              </w:rPr>
            </w:pPr>
            <w:r w:rsidRPr="006E260F">
              <w:rPr>
                <w:sz w:val="25"/>
                <w:szCs w:val="25"/>
              </w:rPr>
              <w:t>14</w:t>
            </w:r>
          </w:p>
        </w:tc>
        <w:tc>
          <w:tcPr>
            <w:tcW w:w="567" w:type="dxa"/>
            <w:shd w:val="clear" w:color="000000" w:fill="FFFFFF"/>
            <w:noWrap/>
            <w:vAlign w:val="center"/>
            <w:hideMark/>
          </w:tcPr>
          <w:p w14:paraId="166EC51F" w14:textId="77777777" w:rsidR="00B934C4" w:rsidRPr="006E260F" w:rsidRDefault="00B934C4" w:rsidP="00B934C4">
            <w:pPr>
              <w:jc w:val="center"/>
              <w:rPr>
                <w:sz w:val="25"/>
                <w:szCs w:val="25"/>
              </w:rPr>
            </w:pPr>
            <w:r w:rsidRPr="006E260F">
              <w:rPr>
                <w:sz w:val="25"/>
                <w:szCs w:val="25"/>
              </w:rPr>
              <w:t>00</w:t>
            </w:r>
          </w:p>
        </w:tc>
        <w:tc>
          <w:tcPr>
            <w:tcW w:w="1701" w:type="dxa"/>
            <w:shd w:val="clear" w:color="000000" w:fill="FFFFFF"/>
            <w:noWrap/>
            <w:vAlign w:val="center"/>
            <w:hideMark/>
          </w:tcPr>
          <w:p w14:paraId="328CFE92" w14:textId="77777777" w:rsidR="00B934C4" w:rsidRPr="006E260F" w:rsidRDefault="00B934C4" w:rsidP="00B934C4">
            <w:pPr>
              <w:jc w:val="center"/>
              <w:rPr>
                <w:sz w:val="25"/>
                <w:szCs w:val="25"/>
              </w:rPr>
            </w:pPr>
            <w:r w:rsidRPr="006E260F">
              <w:rPr>
                <w:sz w:val="25"/>
                <w:szCs w:val="25"/>
              </w:rPr>
              <w:t> </w:t>
            </w:r>
          </w:p>
        </w:tc>
        <w:tc>
          <w:tcPr>
            <w:tcW w:w="708" w:type="dxa"/>
            <w:shd w:val="clear" w:color="000000" w:fill="FFFFFF"/>
            <w:noWrap/>
            <w:vAlign w:val="center"/>
            <w:hideMark/>
          </w:tcPr>
          <w:p w14:paraId="660EE561" w14:textId="77777777" w:rsidR="00B934C4" w:rsidRPr="006E260F" w:rsidRDefault="00B934C4" w:rsidP="00B934C4">
            <w:pPr>
              <w:jc w:val="center"/>
              <w:rPr>
                <w:sz w:val="25"/>
                <w:szCs w:val="25"/>
              </w:rPr>
            </w:pPr>
            <w:r w:rsidRPr="006E260F">
              <w:rPr>
                <w:sz w:val="25"/>
                <w:szCs w:val="25"/>
              </w:rPr>
              <w:t> </w:t>
            </w:r>
          </w:p>
        </w:tc>
        <w:tc>
          <w:tcPr>
            <w:tcW w:w="1418" w:type="dxa"/>
            <w:shd w:val="clear" w:color="000000" w:fill="FFFFFF"/>
            <w:noWrap/>
            <w:vAlign w:val="center"/>
            <w:hideMark/>
          </w:tcPr>
          <w:p w14:paraId="648298DF" w14:textId="77777777" w:rsidR="00B934C4" w:rsidRPr="006E260F" w:rsidRDefault="00B934C4" w:rsidP="00B934C4">
            <w:pPr>
              <w:jc w:val="center"/>
              <w:rPr>
                <w:sz w:val="25"/>
                <w:szCs w:val="25"/>
              </w:rPr>
            </w:pPr>
            <w:r w:rsidRPr="006E260F">
              <w:rPr>
                <w:sz w:val="25"/>
                <w:szCs w:val="25"/>
              </w:rPr>
              <w:t xml:space="preserve">131 386,7  </w:t>
            </w:r>
          </w:p>
        </w:tc>
        <w:tc>
          <w:tcPr>
            <w:tcW w:w="1417" w:type="dxa"/>
            <w:shd w:val="clear" w:color="000000" w:fill="FFFFFF"/>
            <w:noWrap/>
            <w:vAlign w:val="center"/>
            <w:hideMark/>
          </w:tcPr>
          <w:p w14:paraId="012F8CAA" w14:textId="77777777" w:rsidR="00B934C4" w:rsidRPr="006E260F" w:rsidRDefault="00B934C4" w:rsidP="00B934C4">
            <w:pPr>
              <w:jc w:val="center"/>
              <w:rPr>
                <w:sz w:val="25"/>
                <w:szCs w:val="25"/>
              </w:rPr>
            </w:pPr>
            <w:r w:rsidRPr="006E260F">
              <w:rPr>
                <w:sz w:val="25"/>
                <w:szCs w:val="25"/>
              </w:rPr>
              <w:t xml:space="preserve">134 548,7  </w:t>
            </w:r>
          </w:p>
        </w:tc>
      </w:tr>
      <w:tr w:rsidR="00B934C4" w:rsidRPr="006E260F" w14:paraId="57180F75" w14:textId="77777777" w:rsidTr="00AA40EC">
        <w:trPr>
          <w:trHeight w:val="1020"/>
        </w:trPr>
        <w:tc>
          <w:tcPr>
            <w:tcW w:w="4140" w:type="dxa"/>
            <w:shd w:val="clear" w:color="000000" w:fill="FFFFFF"/>
            <w:hideMark/>
          </w:tcPr>
          <w:p w14:paraId="1FF9CCF9" w14:textId="6F6B36E2" w:rsidR="00B934C4" w:rsidRPr="006E260F" w:rsidRDefault="00B934C4" w:rsidP="00B934C4">
            <w:pPr>
              <w:rPr>
                <w:sz w:val="27"/>
                <w:szCs w:val="27"/>
              </w:rPr>
            </w:pPr>
            <w:r w:rsidRPr="006E260F">
              <w:rPr>
                <w:sz w:val="27"/>
                <w:szCs w:val="27"/>
              </w:rPr>
              <w:t>Россия Федерациясе субъектларының һәм муниципаль берәмлекләрнең бюджет тәэмин ителешен тигезләүгә дотацияләр</w:t>
            </w:r>
          </w:p>
        </w:tc>
        <w:tc>
          <w:tcPr>
            <w:tcW w:w="567" w:type="dxa"/>
            <w:shd w:val="clear" w:color="000000" w:fill="FFFFFF"/>
            <w:noWrap/>
            <w:vAlign w:val="center"/>
            <w:hideMark/>
          </w:tcPr>
          <w:p w14:paraId="4D392225" w14:textId="77777777" w:rsidR="00B934C4" w:rsidRPr="006E260F" w:rsidRDefault="00B934C4" w:rsidP="00B934C4">
            <w:pPr>
              <w:jc w:val="center"/>
              <w:rPr>
                <w:sz w:val="25"/>
                <w:szCs w:val="25"/>
              </w:rPr>
            </w:pPr>
            <w:r w:rsidRPr="006E260F">
              <w:rPr>
                <w:sz w:val="25"/>
                <w:szCs w:val="25"/>
              </w:rPr>
              <w:t>14</w:t>
            </w:r>
          </w:p>
        </w:tc>
        <w:tc>
          <w:tcPr>
            <w:tcW w:w="567" w:type="dxa"/>
            <w:shd w:val="clear" w:color="000000" w:fill="FFFFFF"/>
            <w:noWrap/>
            <w:vAlign w:val="center"/>
            <w:hideMark/>
          </w:tcPr>
          <w:p w14:paraId="23DFB1AF" w14:textId="77777777" w:rsidR="00B934C4" w:rsidRPr="006E260F" w:rsidRDefault="00B934C4" w:rsidP="00B934C4">
            <w:pPr>
              <w:jc w:val="center"/>
              <w:rPr>
                <w:sz w:val="25"/>
                <w:szCs w:val="25"/>
              </w:rPr>
            </w:pPr>
            <w:r w:rsidRPr="006E260F">
              <w:rPr>
                <w:sz w:val="25"/>
                <w:szCs w:val="25"/>
              </w:rPr>
              <w:t>01</w:t>
            </w:r>
          </w:p>
        </w:tc>
        <w:tc>
          <w:tcPr>
            <w:tcW w:w="1701" w:type="dxa"/>
            <w:shd w:val="clear" w:color="000000" w:fill="FFFFFF"/>
            <w:noWrap/>
            <w:vAlign w:val="center"/>
            <w:hideMark/>
          </w:tcPr>
          <w:p w14:paraId="57B04643" w14:textId="77777777" w:rsidR="00B934C4" w:rsidRPr="006E260F" w:rsidRDefault="00B934C4" w:rsidP="00B934C4">
            <w:pPr>
              <w:jc w:val="center"/>
              <w:rPr>
                <w:sz w:val="25"/>
                <w:szCs w:val="25"/>
              </w:rPr>
            </w:pPr>
            <w:r w:rsidRPr="006E260F">
              <w:rPr>
                <w:sz w:val="25"/>
                <w:szCs w:val="25"/>
              </w:rPr>
              <w:t> </w:t>
            </w:r>
          </w:p>
        </w:tc>
        <w:tc>
          <w:tcPr>
            <w:tcW w:w="708" w:type="dxa"/>
            <w:shd w:val="clear" w:color="000000" w:fill="FFFFFF"/>
            <w:noWrap/>
            <w:vAlign w:val="center"/>
            <w:hideMark/>
          </w:tcPr>
          <w:p w14:paraId="20846151" w14:textId="77777777" w:rsidR="00B934C4" w:rsidRPr="006E260F" w:rsidRDefault="00B934C4" w:rsidP="00B934C4">
            <w:pPr>
              <w:jc w:val="center"/>
              <w:rPr>
                <w:sz w:val="25"/>
                <w:szCs w:val="25"/>
              </w:rPr>
            </w:pPr>
            <w:r w:rsidRPr="006E260F">
              <w:rPr>
                <w:sz w:val="25"/>
                <w:szCs w:val="25"/>
              </w:rPr>
              <w:t> </w:t>
            </w:r>
          </w:p>
        </w:tc>
        <w:tc>
          <w:tcPr>
            <w:tcW w:w="1418" w:type="dxa"/>
            <w:shd w:val="clear" w:color="000000" w:fill="FFFFFF"/>
            <w:noWrap/>
            <w:vAlign w:val="center"/>
            <w:hideMark/>
          </w:tcPr>
          <w:p w14:paraId="11962643" w14:textId="77777777" w:rsidR="00B934C4" w:rsidRPr="006E260F" w:rsidRDefault="00B934C4" w:rsidP="00B934C4">
            <w:pPr>
              <w:jc w:val="center"/>
              <w:rPr>
                <w:sz w:val="25"/>
                <w:szCs w:val="25"/>
              </w:rPr>
            </w:pPr>
            <w:r w:rsidRPr="006E260F">
              <w:rPr>
                <w:sz w:val="25"/>
                <w:szCs w:val="25"/>
              </w:rPr>
              <w:t xml:space="preserve">125 810,8  </w:t>
            </w:r>
          </w:p>
        </w:tc>
        <w:tc>
          <w:tcPr>
            <w:tcW w:w="1417" w:type="dxa"/>
            <w:shd w:val="clear" w:color="000000" w:fill="FFFFFF"/>
            <w:noWrap/>
            <w:vAlign w:val="center"/>
            <w:hideMark/>
          </w:tcPr>
          <w:p w14:paraId="484696E8" w14:textId="77777777" w:rsidR="00B934C4" w:rsidRPr="006E260F" w:rsidRDefault="00B934C4" w:rsidP="00B934C4">
            <w:pPr>
              <w:jc w:val="center"/>
              <w:rPr>
                <w:sz w:val="25"/>
                <w:szCs w:val="25"/>
              </w:rPr>
            </w:pPr>
            <w:r w:rsidRPr="006E260F">
              <w:rPr>
                <w:sz w:val="25"/>
                <w:szCs w:val="25"/>
              </w:rPr>
              <w:t xml:space="preserve">129 209,6  </w:t>
            </w:r>
          </w:p>
        </w:tc>
      </w:tr>
      <w:tr w:rsidR="00B934C4" w:rsidRPr="006E260F" w14:paraId="7E61E815" w14:textId="77777777" w:rsidTr="00AA40EC">
        <w:trPr>
          <w:trHeight w:val="60"/>
        </w:trPr>
        <w:tc>
          <w:tcPr>
            <w:tcW w:w="4140" w:type="dxa"/>
            <w:shd w:val="clear" w:color="000000" w:fill="FFFFFF"/>
            <w:hideMark/>
          </w:tcPr>
          <w:p w14:paraId="5115D8CA" w14:textId="5B66965C" w:rsidR="00B934C4" w:rsidRPr="006E260F" w:rsidRDefault="00B934C4" w:rsidP="00B934C4">
            <w:pPr>
              <w:rPr>
                <w:sz w:val="27"/>
                <w:szCs w:val="27"/>
              </w:rPr>
            </w:pPr>
            <w:r w:rsidRPr="006E260F">
              <w:rPr>
                <w:sz w:val="27"/>
                <w:szCs w:val="27"/>
              </w:rPr>
              <w:t>Муниципаль районнар бюджеты акчалары финанс тәэмин итү чыганагы булган торак пунктларның бюджет тәэмин ителешен тигезләүгә дотацияләр</w:t>
            </w:r>
          </w:p>
        </w:tc>
        <w:tc>
          <w:tcPr>
            <w:tcW w:w="567" w:type="dxa"/>
            <w:shd w:val="clear" w:color="000000" w:fill="FFFFFF"/>
            <w:noWrap/>
            <w:vAlign w:val="center"/>
            <w:hideMark/>
          </w:tcPr>
          <w:p w14:paraId="4E2A9CB1" w14:textId="77777777" w:rsidR="00B934C4" w:rsidRPr="006E260F" w:rsidRDefault="00B934C4" w:rsidP="00B934C4">
            <w:pPr>
              <w:jc w:val="center"/>
              <w:rPr>
                <w:sz w:val="25"/>
                <w:szCs w:val="25"/>
              </w:rPr>
            </w:pPr>
            <w:r w:rsidRPr="006E260F">
              <w:rPr>
                <w:sz w:val="25"/>
                <w:szCs w:val="25"/>
              </w:rPr>
              <w:t>14</w:t>
            </w:r>
          </w:p>
        </w:tc>
        <w:tc>
          <w:tcPr>
            <w:tcW w:w="567" w:type="dxa"/>
            <w:shd w:val="clear" w:color="000000" w:fill="FFFFFF"/>
            <w:noWrap/>
            <w:vAlign w:val="center"/>
            <w:hideMark/>
          </w:tcPr>
          <w:p w14:paraId="53CA0DF0" w14:textId="77777777" w:rsidR="00B934C4" w:rsidRPr="006E260F" w:rsidRDefault="00B934C4" w:rsidP="00B934C4">
            <w:pPr>
              <w:jc w:val="center"/>
              <w:rPr>
                <w:sz w:val="25"/>
                <w:szCs w:val="25"/>
              </w:rPr>
            </w:pPr>
            <w:r w:rsidRPr="006E260F">
              <w:rPr>
                <w:sz w:val="25"/>
                <w:szCs w:val="25"/>
              </w:rPr>
              <w:t>01</w:t>
            </w:r>
          </w:p>
        </w:tc>
        <w:tc>
          <w:tcPr>
            <w:tcW w:w="1701" w:type="dxa"/>
            <w:shd w:val="clear" w:color="000000" w:fill="FFFFFF"/>
            <w:vAlign w:val="center"/>
            <w:hideMark/>
          </w:tcPr>
          <w:p w14:paraId="09858FA6" w14:textId="77777777" w:rsidR="00B934C4" w:rsidRPr="006E260F" w:rsidRDefault="00B934C4" w:rsidP="00B934C4">
            <w:pPr>
              <w:jc w:val="center"/>
              <w:rPr>
                <w:sz w:val="25"/>
                <w:szCs w:val="25"/>
              </w:rPr>
            </w:pPr>
            <w:r w:rsidRPr="006E260F">
              <w:rPr>
                <w:sz w:val="25"/>
                <w:szCs w:val="25"/>
              </w:rPr>
              <w:t>99 0 00 25040</w:t>
            </w:r>
          </w:p>
        </w:tc>
        <w:tc>
          <w:tcPr>
            <w:tcW w:w="708" w:type="dxa"/>
            <w:shd w:val="clear" w:color="000000" w:fill="FFFFFF"/>
            <w:vAlign w:val="center"/>
            <w:hideMark/>
          </w:tcPr>
          <w:p w14:paraId="63E49683" w14:textId="77777777" w:rsidR="00B934C4" w:rsidRPr="006E260F" w:rsidRDefault="00B934C4" w:rsidP="00B934C4">
            <w:pPr>
              <w:jc w:val="center"/>
              <w:rPr>
                <w:sz w:val="25"/>
                <w:szCs w:val="25"/>
              </w:rPr>
            </w:pPr>
            <w:r w:rsidRPr="006E260F">
              <w:rPr>
                <w:sz w:val="25"/>
                <w:szCs w:val="25"/>
              </w:rPr>
              <w:t> </w:t>
            </w:r>
          </w:p>
        </w:tc>
        <w:tc>
          <w:tcPr>
            <w:tcW w:w="1418" w:type="dxa"/>
            <w:shd w:val="clear" w:color="000000" w:fill="FFFFFF"/>
            <w:noWrap/>
            <w:vAlign w:val="center"/>
            <w:hideMark/>
          </w:tcPr>
          <w:p w14:paraId="536F1D2B" w14:textId="77777777" w:rsidR="00B934C4" w:rsidRPr="006E260F" w:rsidRDefault="00B934C4" w:rsidP="00B934C4">
            <w:pPr>
              <w:jc w:val="center"/>
              <w:rPr>
                <w:sz w:val="25"/>
                <w:szCs w:val="25"/>
              </w:rPr>
            </w:pPr>
            <w:r w:rsidRPr="006E260F">
              <w:rPr>
                <w:sz w:val="25"/>
                <w:szCs w:val="25"/>
              </w:rPr>
              <w:t xml:space="preserve">637,3  </w:t>
            </w:r>
          </w:p>
        </w:tc>
        <w:tc>
          <w:tcPr>
            <w:tcW w:w="1417" w:type="dxa"/>
            <w:shd w:val="clear" w:color="000000" w:fill="FFFFFF"/>
            <w:noWrap/>
            <w:vAlign w:val="center"/>
            <w:hideMark/>
          </w:tcPr>
          <w:p w14:paraId="68BEE4F1" w14:textId="77777777" w:rsidR="00B934C4" w:rsidRPr="006E260F" w:rsidRDefault="00B934C4" w:rsidP="00B934C4">
            <w:pPr>
              <w:jc w:val="center"/>
              <w:rPr>
                <w:sz w:val="25"/>
                <w:szCs w:val="25"/>
              </w:rPr>
            </w:pPr>
            <w:r w:rsidRPr="006E260F">
              <w:rPr>
                <w:sz w:val="25"/>
                <w:szCs w:val="25"/>
              </w:rPr>
              <w:t xml:space="preserve">99,5  </w:t>
            </w:r>
          </w:p>
        </w:tc>
      </w:tr>
      <w:tr w:rsidR="00B934C4" w:rsidRPr="006E260F" w14:paraId="1E8F5549" w14:textId="77777777" w:rsidTr="00AA40EC">
        <w:trPr>
          <w:trHeight w:val="60"/>
        </w:trPr>
        <w:tc>
          <w:tcPr>
            <w:tcW w:w="4140" w:type="dxa"/>
            <w:shd w:val="clear" w:color="000000" w:fill="FFFFFF"/>
            <w:hideMark/>
          </w:tcPr>
          <w:p w14:paraId="0D117B79" w14:textId="5284D5E8" w:rsidR="00B934C4" w:rsidRPr="006E260F" w:rsidRDefault="00B934C4" w:rsidP="00B934C4">
            <w:pPr>
              <w:rPr>
                <w:sz w:val="27"/>
                <w:szCs w:val="27"/>
              </w:rPr>
            </w:pPr>
            <w:r w:rsidRPr="006E260F">
              <w:rPr>
                <w:sz w:val="27"/>
                <w:szCs w:val="27"/>
              </w:rPr>
              <w:t>Бюджетара трансфертлар</w:t>
            </w:r>
          </w:p>
        </w:tc>
        <w:tc>
          <w:tcPr>
            <w:tcW w:w="567" w:type="dxa"/>
            <w:shd w:val="clear" w:color="000000" w:fill="FFFFFF"/>
            <w:noWrap/>
            <w:vAlign w:val="center"/>
            <w:hideMark/>
          </w:tcPr>
          <w:p w14:paraId="72BA7E96" w14:textId="77777777" w:rsidR="00B934C4" w:rsidRPr="006E260F" w:rsidRDefault="00B934C4" w:rsidP="00B934C4">
            <w:pPr>
              <w:jc w:val="center"/>
              <w:rPr>
                <w:sz w:val="25"/>
                <w:szCs w:val="25"/>
              </w:rPr>
            </w:pPr>
            <w:r w:rsidRPr="006E260F">
              <w:rPr>
                <w:sz w:val="25"/>
                <w:szCs w:val="25"/>
              </w:rPr>
              <w:t>14</w:t>
            </w:r>
          </w:p>
        </w:tc>
        <w:tc>
          <w:tcPr>
            <w:tcW w:w="567" w:type="dxa"/>
            <w:shd w:val="clear" w:color="000000" w:fill="FFFFFF"/>
            <w:noWrap/>
            <w:vAlign w:val="center"/>
            <w:hideMark/>
          </w:tcPr>
          <w:p w14:paraId="77973215" w14:textId="77777777" w:rsidR="00B934C4" w:rsidRPr="006E260F" w:rsidRDefault="00B934C4" w:rsidP="00B934C4">
            <w:pPr>
              <w:jc w:val="center"/>
              <w:rPr>
                <w:sz w:val="25"/>
                <w:szCs w:val="25"/>
              </w:rPr>
            </w:pPr>
            <w:r w:rsidRPr="006E260F">
              <w:rPr>
                <w:sz w:val="25"/>
                <w:szCs w:val="25"/>
              </w:rPr>
              <w:t>01</w:t>
            </w:r>
          </w:p>
        </w:tc>
        <w:tc>
          <w:tcPr>
            <w:tcW w:w="1701" w:type="dxa"/>
            <w:shd w:val="clear" w:color="000000" w:fill="FFFFFF"/>
            <w:vAlign w:val="center"/>
            <w:hideMark/>
          </w:tcPr>
          <w:p w14:paraId="7E69378D" w14:textId="77777777" w:rsidR="00B934C4" w:rsidRPr="006E260F" w:rsidRDefault="00B934C4" w:rsidP="00B934C4">
            <w:pPr>
              <w:jc w:val="center"/>
              <w:rPr>
                <w:sz w:val="25"/>
                <w:szCs w:val="25"/>
              </w:rPr>
            </w:pPr>
            <w:r w:rsidRPr="006E260F">
              <w:rPr>
                <w:sz w:val="25"/>
                <w:szCs w:val="25"/>
              </w:rPr>
              <w:t>99 0 00 25040</w:t>
            </w:r>
          </w:p>
        </w:tc>
        <w:tc>
          <w:tcPr>
            <w:tcW w:w="708" w:type="dxa"/>
            <w:shd w:val="clear" w:color="000000" w:fill="FFFFFF"/>
            <w:noWrap/>
            <w:vAlign w:val="center"/>
            <w:hideMark/>
          </w:tcPr>
          <w:p w14:paraId="25851A07" w14:textId="77777777" w:rsidR="00B934C4" w:rsidRPr="006E260F" w:rsidRDefault="00B934C4" w:rsidP="00B934C4">
            <w:pPr>
              <w:jc w:val="center"/>
              <w:rPr>
                <w:sz w:val="25"/>
                <w:szCs w:val="25"/>
              </w:rPr>
            </w:pPr>
            <w:r w:rsidRPr="006E260F">
              <w:rPr>
                <w:sz w:val="25"/>
                <w:szCs w:val="25"/>
              </w:rPr>
              <w:t>500</w:t>
            </w:r>
          </w:p>
        </w:tc>
        <w:tc>
          <w:tcPr>
            <w:tcW w:w="1418" w:type="dxa"/>
            <w:shd w:val="clear" w:color="000000" w:fill="FFFFFF"/>
            <w:noWrap/>
            <w:vAlign w:val="center"/>
            <w:hideMark/>
          </w:tcPr>
          <w:p w14:paraId="7E44577B" w14:textId="77777777" w:rsidR="00B934C4" w:rsidRPr="006E260F" w:rsidRDefault="00B934C4" w:rsidP="00B934C4">
            <w:pPr>
              <w:jc w:val="center"/>
              <w:rPr>
                <w:sz w:val="25"/>
                <w:szCs w:val="25"/>
              </w:rPr>
            </w:pPr>
            <w:r w:rsidRPr="006E260F">
              <w:rPr>
                <w:sz w:val="25"/>
                <w:szCs w:val="25"/>
              </w:rPr>
              <w:t xml:space="preserve">637,3  </w:t>
            </w:r>
          </w:p>
        </w:tc>
        <w:tc>
          <w:tcPr>
            <w:tcW w:w="1417" w:type="dxa"/>
            <w:shd w:val="clear" w:color="000000" w:fill="FFFFFF"/>
            <w:noWrap/>
            <w:vAlign w:val="center"/>
            <w:hideMark/>
          </w:tcPr>
          <w:p w14:paraId="1EDCFAD4" w14:textId="77777777" w:rsidR="00B934C4" w:rsidRPr="006E260F" w:rsidRDefault="00B934C4" w:rsidP="00B934C4">
            <w:pPr>
              <w:jc w:val="center"/>
              <w:rPr>
                <w:sz w:val="25"/>
                <w:szCs w:val="25"/>
              </w:rPr>
            </w:pPr>
            <w:r w:rsidRPr="006E260F">
              <w:rPr>
                <w:sz w:val="25"/>
                <w:szCs w:val="25"/>
              </w:rPr>
              <w:t xml:space="preserve">99,5  </w:t>
            </w:r>
          </w:p>
        </w:tc>
      </w:tr>
      <w:tr w:rsidR="00B934C4" w:rsidRPr="006E260F" w14:paraId="31787389" w14:textId="77777777" w:rsidTr="00AA40EC">
        <w:trPr>
          <w:trHeight w:val="2850"/>
        </w:trPr>
        <w:tc>
          <w:tcPr>
            <w:tcW w:w="4140" w:type="dxa"/>
            <w:shd w:val="clear" w:color="000000" w:fill="FFFFFF"/>
            <w:hideMark/>
          </w:tcPr>
          <w:p w14:paraId="7BC782D2" w14:textId="334291A5" w:rsidR="00B934C4" w:rsidRPr="006E260F" w:rsidRDefault="00B934C4" w:rsidP="00B934C4">
            <w:pPr>
              <w:rPr>
                <w:sz w:val="27"/>
                <w:szCs w:val="27"/>
              </w:rPr>
            </w:pPr>
            <w:r w:rsidRPr="006E260F">
              <w:rPr>
                <w:sz w:val="27"/>
                <w:szCs w:val="27"/>
              </w:rPr>
              <w:t xml:space="preserve">Татарстан Республикасы бюджеты акчалары хисабына шәһәр, авыл җирлекләре бюджетларына дотацияләрне исәпләү һәм бирү буенча дәүләт вәкаләтләрен гамәлгә ашыру өчен муниципаль районнар бюджетларына </w:t>
            </w:r>
            <w:r w:rsidR="00EA6E95" w:rsidRPr="006E260F">
              <w:rPr>
                <w:sz w:val="27"/>
                <w:szCs w:val="27"/>
              </w:rPr>
              <w:t>субвенция</w:t>
            </w:r>
            <w:r w:rsidRPr="006E260F">
              <w:rPr>
                <w:sz w:val="27"/>
                <w:szCs w:val="27"/>
              </w:rPr>
              <w:t xml:space="preserve">ләр финанс тәэмин итү чыганагы булган җирлекләрнең бюджет тәэмин ителешен тигезләүгә дотация </w:t>
            </w:r>
          </w:p>
        </w:tc>
        <w:tc>
          <w:tcPr>
            <w:tcW w:w="567" w:type="dxa"/>
            <w:shd w:val="clear" w:color="000000" w:fill="FFFFFF"/>
            <w:noWrap/>
            <w:vAlign w:val="center"/>
            <w:hideMark/>
          </w:tcPr>
          <w:p w14:paraId="2FF2A00F" w14:textId="77777777" w:rsidR="00B934C4" w:rsidRPr="006E260F" w:rsidRDefault="00B934C4" w:rsidP="00B934C4">
            <w:pPr>
              <w:jc w:val="center"/>
              <w:rPr>
                <w:sz w:val="25"/>
                <w:szCs w:val="25"/>
              </w:rPr>
            </w:pPr>
            <w:r w:rsidRPr="006E260F">
              <w:rPr>
                <w:sz w:val="25"/>
                <w:szCs w:val="25"/>
              </w:rPr>
              <w:t>14</w:t>
            </w:r>
          </w:p>
        </w:tc>
        <w:tc>
          <w:tcPr>
            <w:tcW w:w="567" w:type="dxa"/>
            <w:shd w:val="clear" w:color="000000" w:fill="FFFFFF"/>
            <w:noWrap/>
            <w:vAlign w:val="center"/>
            <w:hideMark/>
          </w:tcPr>
          <w:p w14:paraId="09F33D57" w14:textId="77777777" w:rsidR="00B934C4" w:rsidRPr="006E260F" w:rsidRDefault="00B934C4" w:rsidP="00B934C4">
            <w:pPr>
              <w:jc w:val="center"/>
              <w:rPr>
                <w:sz w:val="25"/>
                <w:szCs w:val="25"/>
              </w:rPr>
            </w:pPr>
            <w:r w:rsidRPr="006E260F">
              <w:rPr>
                <w:sz w:val="25"/>
                <w:szCs w:val="25"/>
              </w:rPr>
              <w:t>01</w:t>
            </w:r>
          </w:p>
        </w:tc>
        <w:tc>
          <w:tcPr>
            <w:tcW w:w="1701" w:type="dxa"/>
            <w:shd w:val="clear" w:color="000000" w:fill="FFFFFF"/>
            <w:noWrap/>
            <w:vAlign w:val="center"/>
            <w:hideMark/>
          </w:tcPr>
          <w:p w14:paraId="5384D692" w14:textId="77777777" w:rsidR="00B934C4" w:rsidRPr="006E260F" w:rsidRDefault="00B934C4" w:rsidP="00B934C4">
            <w:pPr>
              <w:jc w:val="center"/>
              <w:rPr>
                <w:sz w:val="25"/>
                <w:szCs w:val="25"/>
              </w:rPr>
            </w:pPr>
            <w:r w:rsidRPr="006E260F">
              <w:rPr>
                <w:sz w:val="25"/>
                <w:szCs w:val="25"/>
              </w:rPr>
              <w:t>99 0 00 80060</w:t>
            </w:r>
          </w:p>
        </w:tc>
        <w:tc>
          <w:tcPr>
            <w:tcW w:w="708" w:type="dxa"/>
            <w:shd w:val="clear" w:color="000000" w:fill="FFFFFF"/>
            <w:noWrap/>
            <w:vAlign w:val="center"/>
            <w:hideMark/>
          </w:tcPr>
          <w:p w14:paraId="2A288013" w14:textId="77777777" w:rsidR="00B934C4" w:rsidRPr="006E260F" w:rsidRDefault="00B934C4" w:rsidP="00B934C4">
            <w:pPr>
              <w:jc w:val="center"/>
              <w:rPr>
                <w:sz w:val="25"/>
                <w:szCs w:val="25"/>
              </w:rPr>
            </w:pPr>
            <w:r w:rsidRPr="006E260F">
              <w:rPr>
                <w:sz w:val="25"/>
                <w:szCs w:val="25"/>
              </w:rPr>
              <w:t> </w:t>
            </w:r>
          </w:p>
        </w:tc>
        <w:tc>
          <w:tcPr>
            <w:tcW w:w="1418" w:type="dxa"/>
            <w:shd w:val="clear" w:color="000000" w:fill="FFFFFF"/>
            <w:noWrap/>
            <w:vAlign w:val="center"/>
            <w:hideMark/>
          </w:tcPr>
          <w:p w14:paraId="6EC614FE" w14:textId="77777777" w:rsidR="00B934C4" w:rsidRPr="006E260F" w:rsidRDefault="00B934C4" w:rsidP="00B934C4">
            <w:pPr>
              <w:jc w:val="center"/>
              <w:rPr>
                <w:sz w:val="25"/>
                <w:szCs w:val="25"/>
              </w:rPr>
            </w:pPr>
            <w:r w:rsidRPr="006E260F">
              <w:rPr>
                <w:sz w:val="25"/>
                <w:szCs w:val="25"/>
              </w:rPr>
              <w:t xml:space="preserve">5 397,7  </w:t>
            </w:r>
          </w:p>
        </w:tc>
        <w:tc>
          <w:tcPr>
            <w:tcW w:w="1417" w:type="dxa"/>
            <w:shd w:val="clear" w:color="000000" w:fill="FFFFFF"/>
            <w:noWrap/>
            <w:vAlign w:val="center"/>
            <w:hideMark/>
          </w:tcPr>
          <w:p w14:paraId="4020480A" w14:textId="77777777" w:rsidR="00B934C4" w:rsidRPr="006E260F" w:rsidRDefault="00B934C4" w:rsidP="00B934C4">
            <w:pPr>
              <w:jc w:val="center"/>
              <w:rPr>
                <w:sz w:val="25"/>
                <w:szCs w:val="25"/>
              </w:rPr>
            </w:pPr>
            <w:r w:rsidRPr="006E260F">
              <w:rPr>
                <w:sz w:val="25"/>
                <w:szCs w:val="25"/>
              </w:rPr>
              <w:t xml:space="preserve">958,4  </w:t>
            </w:r>
          </w:p>
        </w:tc>
      </w:tr>
      <w:tr w:rsidR="00B934C4" w:rsidRPr="006E260F" w14:paraId="6F3E277E" w14:textId="77777777" w:rsidTr="00AA40EC">
        <w:trPr>
          <w:trHeight w:val="60"/>
        </w:trPr>
        <w:tc>
          <w:tcPr>
            <w:tcW w:w="4140" w:type="dxa"/>
            <w:shd w:val="clear" w:color="000000" w:fill="FFFFFF"/>
            <w:hideMark/>
          </w:tcPr>
          <w:p w14:paraId="74F528AE" w14:textId="7DEF39C8" w:rsidR="00B934C4" w:rsidRPr="006E260F" w:rsidRDefault="00B934C4" w:rsidP="00B934C4">
            <w:pPr>
              <w:rPr>
                <w:sz w:val="27"/>
                <w:szCs w:val="27"/>
              </w:rPr>
            </w:pPr>
            <w:r w:rsidRPr="006E260F">
              <w:rPr>
                <w:sz w:val="27"/>
                <w:szCs w:val="27"/>
              </w:rPr>
              <w:t>Бюджетара трансфертлар</w:t>
            </w:r>
          </w:p>
        </w:tc>
        <w:tc>
          <w:tcPr>
            <w:tcW w:w="567" w:type="dxa"/>
            <w:shd w:val="clear" w:color="000000" w:fill="FFFFFF"/>
            <w:noWrap/>
            <w:vAlign w:val="center"/>
            <w:hideMark/>
          </w:tcPr>
          <w:p w14:paraId="7C269A36" w14:textId="77777777" w:rsidR="00B934C4" w:rsidRPr="006E260F" w:rsidRDefault="00B934C4" w:rsidP="00B934C4">
            <w:pPr>
              <w:jc w:val="center"/>
              <w:rPr>
                <w:sz w:val="25"/>
                <w:szCs w:val="25"/>
              </w:rPr>
            </w:pPr>
            <w:r w:rsidRPr="006E260F">
              <w:rPr>
                <w:sz w:val="25"/>
                <w:szCs w:val="25"/>
              </w:rPr>
              <w:t>14</w:t>
            </w:r>
          </w:p>
        </w:tc>
        <w:tc>
          <w:tcPr>
            <w:tcW w:w="567" w:type="dxa"/>
            <w:shd w:val="clear" w:color="000000" w:fill="FFFFFF"/>
            <w:noWrap/>
            <w:vAlign w:val="center"/>
            <w:hideMark/>
          </w:tcPr>
          <w:p w14:paraId="6FF70552" w14:textId="77777777" w:rsidR="00B934C4" w:rsidRPr="006E260F" w:rsidRDefault="00B934C4" w:rsidP="00B934C4">
            <w:pPr>
              <w:jc w:val="center"/>
              <w:rPr>
                <w:sz w:val="25"/>
                <w:szCs w:val="25"/>
              </w:rPr>
            </w:pPr>
            <w:r w:rsidRPr="006E260F">
              <w:rPr>
                <w:sz w:val="25"/>
                <w:szCs w:val="25"/>
              </w:rPr>
              <w:t>01</w:t>
            </w:r>
          </w:p>
        </w:tc>
        <w:tc>
          <w:tcPr>
            <w:tcW w:w="1701" w:type="dxa"/>
            <w:shd w:val="clear" w:color="000000" w:fill="FFFFFF"/>
            <w:noWrap/>
            <w:vAlign w:val="center"/>
            <w:hideMark/>
          </w:tcPr>
          <w:p w14:paraId="729416CB" w14:textId="77777777" w:rsidR="00B934C4" w:rsidRPr="006E260F" w:rsidRDefault="00B934C4" w:rsidP="00B934C4">
            <w:pPr>
              <w:jc w:val="center"/>
              <w:rPr>
                <w:sz w:val="25"/>
                <w:szCs w:val="25"/>
              </w:rPr>
            </w:pPr>
            <w:r w:rsidRPr="006E260F">
              <w:rPr>
                <w:sz w:val="25"/>
                <w:szCs w:val="25"/>
              </w:rPr>
              <w:t>99 0 00 80060</w:t>
            </w:r>
          </w:p>
        </w:tc>
        <w:tc>
          <w:tcPr>
            <w:tcW w:w="708" w:type="dxa"/>
            <w:shd w:val="clear" w:color="000000" w:fill="FFFFFF"/>
            <w:noWrap/>
            <w:vAlign w:val="center"/>
            <w:hideMark/>
          </w:tcPr>
          <w:p w14:paraId="363B5B43" w14:textId="77777777" w:rsidR="00B934C4" w:rsidRPr="006E260F" w:rsidRDefault="00B934C4" w:rsidP="00B934C4">
            <w:pPr>
              <w:jc w:val="center"/>
              <w:rPr>
                <w:sz w:val="25"/>
                <w:szCs w:val="25"/>
              </w:rPr>
            </w:pPr>
            <w:r w:rsidRPr="006E260F">
              <w:rPr>
                <w:sz w:val="25"/>
                <w:szCs w:val="25"/>
              </w:rPr>
              <w:t>500</w:t>
            </w:r>
          </w:p>
        </w:tc>
        <w:tc>
          <w:tcPr>
            <w:tcW w:w="1418" w:type="dxa"/>
            <w:shd w:val="clear" w:color="000000" w:fill="FFFFFF"/>
            <w:noWrap/>
            <w:vAlign w:val="center"/>
            <w:hideMark/>
          </w:tcPr>
          <w:p w14:paraId="1E28FA60" w14:textId="77777777" w:rsidR="00B934C4" w:rsidRPr="006E260F" w:rsidRDefault="00B934C4" w:rsidP="00B934C4">
            <w:pPr>
              <w:jc w:val="center"/>
              <w:rPr>
                <w:sz w:val="25"/>
                <w:szCs w:val="25"/>
              </w:rPr>
            </w:pPr>
            <w:r w:rsidRPr="006E260F">
              <w:rPr>
                <w:sz w:val="25"/>
                <w:szCs w:val="25"/>
              </w:rPr>
              <w:t xml:space="preserve">5 397,7  </w:t>
            </w:r>
          </w:p>
        </w:tc>
        <w:tc>
          <w:tcPr>
            <w:tcW w:w="1417" w:type="dxa"/>
            <w:shd w:val="clear" w:color="000000" w:fill="FFFFFF"/>
            <w:noWrap/>
            <w:vAlign w:val="center"/>
            <w:hideMark/>
          </w:tcPr>
          <w:p w14:paraId="2519F0F8" w14:textId="77777777" w:rsidR="00B934C4" w:rsidRPr="006E260F" w:rsidRDefault="00B934C4" w:rsidP="00B934C4">
            <w:pPr>
              <w:jc w:val="center"/>
              <w:rPr>
                <w:sz w:val="25"/>
                <w:szCs w:val="25"/>
              </w:rPr>
            </w:pPr>
            <w:r w:rsidRPr="006E260F">
              <w:rPr>
                <w:sz w:val="25"/>
                <w:szCs w:val="25"/>
              </w:rPr>
              <w:t xml:space="preserve">958,4  </w:t>
            </w:r>
          </w:p>
        </w:tc>
      </w:tr>
      <w:tr w:rsidR="00B934C4" w:rsidRPr="006E260F" w14:paraId="0759418C" w14:textId="77777777" w:rsidTr="00AA40EC">
        <w:trPr>
          <w:trHeight w:val="3135"/>
        </w:trPr>
        <w:tc>
          <w:tcPr>
            <w:tcW w:w="4140" w:type="dxa"/>
            <w:shd w:val="clear" w:color="000000" w:fill="FFFFFF"/>
            <w:hideMark/>
          </w:tcPr>
          <w:p w14:paraId="3E7DFEF7" w14:textId="618DCB21" w:rsidR="00B934C4" w:rsidRPr="006E260F" w:rsidRDefault="00B934C4" w:rsidP="00B934C4">
            <w:pPr>
              <w:rPr>
                <w:sz w:val="27"/>
                <w:szCs w:val="27"/>
              </w:rPr>
            </w:pPr>
            <w:r w:rsidRPr="006E260F">
              <w:rPr>
                <w:sz w:val="27"/>
                <w:szCs w:val="27"/>
              </w:rPr>
              <w:t>Финанслашу чыганагы муниципаль район составына керүче җирлекләрнең бюджет тәэмин ителеше дәрәҗәсен тигезләүгә субсидияләр һәм муниципаль район составына керүче җирлекләрнең бюджетара трансфертларының башка формаларын бирү булган җирлекләрнең бюджет белән тәэмин ителеше дәрәҗәсен тигезләүгә дотацияләр</w:t>
            </w:r>
          </w:p>
        </w:tc>
        <w:tc>
          <w:tcPr>
            <w:tcW w:w="567" w:type="dxa"/>
            <w:shd w:val="clear" w:color="000000" w:fill="FFFFFF"/>
            <w:noWrap/>
            <w:vAlign w:val="center"/>
            <w:hideMark/>
          </w:tcPr>
          <w:p w14:paraId="02AB1CAE" w14:textId="77777777" w:rsidR="00B934C4" w:rsidRPr="006E260F" w:rsidRDefault="00B934C4" w:rsidP="00B934C4">
            <w:pPr>
              <w:jc w:val="center"/>
              <w:rPr>
                <w:sz w:val="25"/>
                <w:szCs w:val="25"/>
              </w:rPr>
            </w:pPr>
            <w:r w:rsidRPr="006E260F">
              <w:rPr>
                <w:sz w:val="25"/>
                <w:szCs w:val="25"/>
              </w:rPr>
              <w:t>14</w:t>
            </w:r>
          </w:p>
        </w:tc>
        <w:tc>
          <w:tcPr>
            <w:tcW w:w="567" w:type="dxa"/>
            <w:shd w:val="clear" w:color="000000" w:fill="FFFFFF"/>
            <w:noWrap/>
            <w:vAlign w:val="center"/>
            <w:hideMark/>
          </w:tcPr>
          <w:p w14:paraId="7977F59B" w14:textId="77777777" w:rsidR="00B934C4" w:rsidRPr="006E260F" w:rsidRDefault="00B934C4" w:rsidP="00B934C4">
            <w:pPr>
              <w:jc w:val="center"/>
              <w:rPr>
                <w:sz w:val="25"/>
                <w:szCs w:val="25"/>
              </w:rPr>
            </w:pPr>
            <w:r w:rsidRPr="006E260F">
              <w:rPr>
                <w:sz w:val="25"/>
                <w:szCs w:val="25"/>
              </w:rPr>
              <w:t>01</w:t>
            </w:r>
          </w:p>
        </w:tc>
        <w:tc>
          <w:tcPr>
            <w:tcW w:w="1701" w:type="dxa"/>
            <w:shd w:val="clear" w:color="000000" w:fill="FFFFFF"/>
            <w:noWrap/>
            <w:vAlign w:val="center"/>
            <w:hideMark/>
          </w:tcPr>
          <w:p w14:paraId="0A163692" w14:textId="77777777" w:rsidR="00B934C4" w:rsidRPr="006E260F" w:rsidRDefault="00B934C4" w:rsidP="00B934C4">
            <w:pPr>
              <w:jc w:val="center"/>
              <w:rPr>
                <w:sz w:val="25"/>
                <w:szCs w:val="25"/>
              </w:rPr>
            </w:pPr>
            <w:r w:rsidRPr="006E260F">
              <w:rPr>
                <w:sz w:val="25"/>
                <w:szCs w:val="25"/>
              </w:rPr>
              <w:t>99 0 00 S0040</w:t>
            </w:r>
          </w:p>
        </w:tc>
        <w:tc>
          <w:tcPr>
            <w:tcW w:w="708" w:type="dxa"/>
            <w:shd w:val="clear" w:color="000000" w:fill="FFFFFF"/>
            <w:noWrap/>
            <w:vAlign w:val="center"/>
            <w:hideMark/>
          </w:tcPr>
          <w:p w14:paraId="113841CE" w14:textId="77777777" w:rsidR="00B934C4" w:rsidRPr="006E260F" w:rsidRDefault="00B934C4" w:rsidP="00B934C4">
            <w:pPr>
              <w:jc w:val="center"/>
              <w:rPr>
                <w:sz w:val="25"/>
                <w:szCs w:val="25"/>
              </w:rPr>
            </w:pPr>
            <w:r w:rsidRPr="006E260F">
              <w:rPr>
                <w:sz w:val="25"/>
                <w:szCs w:val="25"/>
              </w:rPr>
              <w:t> </w:t>
            </w:r>
          </w:p>
        </w:tc>
        <w:tc>
          <w:tcPr>
            <w:tcW w:w="1418" w:type="dxa"/>
            <w:shd w:val="clear" w:color="000000" w:fill="FFFFFF"/>
            <w:noWrap/>
            <w:vAlign w:val="center"/>
            <w:hideMark/>
          </w:tcPr>
          <w:p w14:paraId="3641293E" w14:textId="77777777" w:rsidR="00B934C4" w:rsidRPr="006E260F" w:rsidRDefault="00B934C4" w:rsidP="00B934C4">
            <w:pPr>
              <w:jc w:val="center"/>
              <w:rPr>
                <w:sz w:val="25"/>
                <w:szCs w:val="25"/>
              </w:rPr>
            </w:pPr>
            <w:r w:rsidRPr="006E260F">
              <w:rPr>
                <w:sz w:val="25"/>
                <w:szCs w:val="25"/>
              </w:rPr>
              <w:t xml:space="preserve">119 775,8  </w:t>
            </w:r>
          </w:p>
        </w:tc>
        <w:tc>
          <w:tcPr>
            <w:tcW w:w="1417" w:type="dxa"/>
            <w:shd w:val="clear" w:color="000000" w:fill="FFFFFF"/>
            <w:noWrap/>
            <w:vAlign w:val="center"/>
            <w:hideMark/>
          </w:tcPr>
          <w:p w14:paraId="7CD80C35" w14:textId="77777777" w:rsidR="00B934C4" w:rsidRPr="006E260F" w:rsidRDefault="00B934C4" w:rsidP="00B934C4">
            <w:pPr>
              <w:jc w:val="center"/>
              <w:rPr>
                <w:sz w:val="25"/>
                <w:szCs w:val="25"/>
              </w:rPr>
            </w:pPr>
            <w:r w:rsidRPr="006E260F">
              <w:rPr>
                <w:sz w:val="25"/>
                <w:szCs w:val="25"/>
              </w:rPr>
              <w:t xml:space="preserve">128 151,7  </w:t>
            </w:r>
          </w:p>
        </w:tc>
      </w:tr>
      <w:tr w:rsidR="00B934C4" w:rsidRPr="006E260F" w14:paraId="5D89793A" w14:textId="77777777" w:rsidTr="00AA40EC">
        <w:trPr>
          <w:trHeight w:val="60"/>
        </w:trPr>
        <w:tc>
          <w:tcPr>
            <w:tcW w:w="4140" w:type="dxa"/>
            <w:shd w:val="clear" w:color="000000" w:fill="FFFFFF"/>
            <w:hideMark/>
          </w:tcPr>
          <w:p w14:paraId="063447BE" w14:textId="5487EFB1" w:rsidR="00B934C4" w:rsidRPr="006E260F" w:rsidRDefault="00B934C4" w:rsidP="00B934C4">
            <w:pPr>
              <w:rPr>
                <w:sz w:val="27"/>
                <w:szCs w:val="27"/>
              </w:rPr>
            </w:pPr>
            <w:r w:rsidRPr="006E260F">
              <w:rPr>
                <w:sz w:val="27"/>
                <w:szCs w:val="27"/>
              </w:rPr>
              <w:t>Бюджетара трансфертлар</w:t>
            </w:r>
          </w:p>
        </w:tc>
        <w:tc>
          <w:tcPr>
            <w:tcW w:w="567" w:type="dxa"/>
            <w:shd w:val="clear" w:color="000000" w:fill="FFFFFF"/>
            <w:noWrap/>
            <w:vAlign w:val="center"/>
            <w:hideMark/>
          </w:tcPr>
          <w:p w14:paraId="1EB0FA20" w14:textId="77777777" w:rsidR="00B934C4" w:rsidRPr="006E260F" w:rsidRDefault="00B934C4" w:rsidP="00B934C4">
            <w:pPr>
              <w:jc w:val="center"/>
              <w:rPr>
                <w:sz w:val="25"/>
                <w:szCs w:val="25"/>
              </w:rPr>
            </w:pPr>
            <w:r w:rsidRPr="006E260F">
              <w:rPr>
                <w:sz w:val="25"/>
                <w:szCs w:val="25"/>
              </w:rPr>
              <w:t>14</w:t>
            </w:r>
          </w:p>
        </w:tc>
        <w:tc>
          <w:tcPr>
            <w:tcW w:w="567" w:type="dxa"/>
            <w:shd w:val="clear" w:color="000000" w:fill="FFFFFF"/>
            <w:noWrap/>
            <w:vAlign w:val="center"/>
            <w:hideMark/>
          </w:tcPr>
          <w:p w14:paraId="067856A6" w14:textId="77777777" w:rsidR="00B934C4" w:rsidRPr="006E260F" w:rsidRDefault="00B934C4" w:rsidP="00B934C4">
            <w:pPr>
              <w:jc w:val="center"/>
              <w:rPr>
                <w:sz w:val="25"/>
                <w:szCs w:val="25"/>
              </w:rPr>
            </w:pPr>
            <w:r w:rsidRPr="006E260F">
              <w:rPr>
                <w:sz w:val="25"/>
                <w:szCs w:val="25"/>
              </w:rPr>
              <w:t>01</w:t>
            </w:r>
          </w:p>
        </w:tc>
        <w:tc>
          <w:tcPr>
            <w:tcW w:w="1701" w:type="dxa"/>
            <w:shd w:val="clear" w:color="000000" w:fill="FFFFFF"/>
            <w:noWrap/>
            <w:vAlign w:val="center"/>
            <w:hideMark/>
          </w:tcPr>
          <w:p w14:paraId="51A0DA8C" w14:textId="77777777" w:rsidR="00B934C4" w:rsidRPr="006E260F" w:rsidRDefault="00B934C4" w:rsidP="00B934C4">
            <w:pPr>
              <w:jc w:val="center"/>
              <w:rPr>
                <w:sz w:val="25"/>
                <w:szCs w:val="25"/>
              </w:rPr>
            </w:pPr>
            <w:r w:rsidRPr="006E260F">
              <w:rPr>
                <w:sz w:val="25"/>
                <w:szCs w:val="25"/>
              </w:rPr>
              <w:t>99 0 00 S0040</w:t>
            </w:r>
          </w:p>
        </w:tc>
        <w:tc>
          <w:tcPr>
            <w:tcW w:w="708" w:type="dxa"/>
            <w:shd w:val="clear" w:color="000000" w:fill="FFFFFF"/>
            <w:noWrap/>
            <w:vAlign w:val="center"/>
            <w:hideMark/>
          </w:tcPr>
          <w:p w14:paraId="22ED0833" w14:textId="77777777" w:rsidR="00B934C4" w:rsidRPr="006E260F" w:rsidRDefault="00B934C4" w:rsidP="00B934C4">
            <w:pPr>
              <w:jc w:val="center"/>
              <w:rPr>
                <w:sz w:val="25"/>
                <w:szCs w:val="25"/>
              </w:rPr>
            </w:pPr>
            <w:r w:rsidRPr="006E260F">
              <w:rPr>
                <w:sz w:val="25"/>
                <w:szCs w:val="25"/>
              </w:rPr>
              <w:t>500</w:t>
            </w:r>
          </w:p>
        </w:tc>
        <w:tc>
          <w:tcPr>
            <w:tcW w:w="1418" w:type="dxa"/>
            <w:shd w:val="clear" w:color="000000" w:fill="FFFFFF"/>
            <w:noWrap/>
            <w:vAlign w:val="center"/>
            <w:hideMark/>
          </w:tcPr>
          <w:p w14:paraId="7A60501C" w14:textId="77777777" w:rsidR="00B934C4" w:rsidRPr="006E260F" w:rsidRDefault="00B934C4" w:rsidP="00B934C4">
            <w:pPr>
              <w:jc w:val="center"/>
              <w:rPr>
                <w:sz w:val="25"/>
                <w:szCs w:val="25"/>
              </w:rPr>
            </w:pPr>
            <w:r w:rsidRPr="006E260F">
              <w:rPr>
                <w:sz w:val="25"/>
                <w:szCs w:val="25"/>
              </w:rPr>
              <w:t xml:space="preserve">119 775,8  </w:t>
            </w:r>
          </w:p>
        </w:tc>
        <w:tc>
          <w:tcPr>
            <w:tcW w:w="1417" w:type="dxa"/>
            <w:shd w:val="clear" w:color="000000" w:fill="FFFFFF"/>
            <w:noWrap/>
            <w:vAlign w:val="center"/>
            <w:hideMark/>
          </w:tcPr>
          <w:p w14:paraId="5BEE3C3B" w14:textId="77777777" w:rsidR="00B934C4" w:rsidRPr="006E260F" w:rsidRDefault="00B934C4" w:rsidP="00B934C4">
            <w:pPr>
              <w:jc w:val="center"/>
              <w:rPr>
                <w:sz w:val="25"/>
                <w:szCs w:val="25"/>
              </w:rPr>
            </w:pPr>
            <w:r w:rsidRPr="006E260F">
              <w:rPr>
                <w:sz w:val="25"/>
                <w:szCs w:val="25"/>
              </w:rPr>
              <w:t xml:space="preserve">128 151,7  </w:t>
            </w:r>
          </w:p>
        </w:tc>
      </w:tr>
      <w:tr w:rsidR="00B934C4" w:rsidRPr="006E260F" w14:paraId="6F597E46" w14:textId="77777777" w:rsidTr="00AA40EC">
        <w:trPr>
          <w:trHeight w:val="60"/>
        </w:trPr>
        <w:tc>
          <w:tcPr>
            <w:tcW w:w="4140" w:type="dxa"/>
            <w:shd w:val="clear" w:color="000000" w:fill="FFFFFF"/>
            <w:hideMark/>
          </w:tcPr>
          <w:p w14:paraId="7DFC7F15" w14:textId="5B6EE204" w:rsidR="00B934C4" w:rsidRPr="006E260F" w:rsidRDefault="00B934C4" w:rsidP="00B934C4">
            <w:pPr>
              <w:rPr>
                <w:sz w:val="27"/>
                <w:szCs w:val="27"/>
              </w:rPr>
            </w:pPr>
            <w:r w:rsidRPr="006E260F">
              <w:rPr>
                <w:sz w:val="27"/>
                <w:szCs w:val="27"/>
              </w:rPr>
              <w:t>Гомуми характердагы башка бюджетара трансфертлар</w:t>
            </w:r>
          </w:p>
        </w:tc>
        <w:tc>
          <w:tcPr>
            <w:tcW w:w="567" w:type="dxa"/>
            <w:shd w:val="clear" w:color="000000" w:fill="FFFFFF"/>
            <w:noWrap/>
            <w:vAlign w:val="center"/>
            <w:hideMark/>
          </w:tcPr>
          <w:p w14:paraId="5AA440BD" w14:textId="77777777" w:rsidR="00B934C4" w:rsidRPr="006E260F" w:rsidRDefault="00B934C4" w:rsidP="00B934C4">
            <w:pPr>
              <w:jc w:val="center"/>
              <w:rPr>
                <w:sz w:val="25"/>
                <w:szCs w:val="25"/>
              </w:rPr>
            </w:pPr>
            <w:r w:rsidRPr="006E260F">
              <w:rPr>
                <w:sz w:val="25"/>
                <w:szCs w:val="25"/>
              </w:rPr>
              <w:t>14</w:t>
            </w:r>
          </w:p>
        </w:tc>
        <w:tc>
          <w:tcPr>
            <w:tcW w:w="567" w:type="dxa"/>
            <w:shd w:val="clear" w:color="000000" w:fill="FFFFFF"/>
            <w:noWrap/>
            <w:vAlign w:val="center"/>
            <w:hideMark/>
          </w:tcPr>
          <w:p w14:paraId="6A547317" w14:textId="77777777" w:rsidR="00B934C4" w:rsidRPr="006E260F" w:rsidRDefault="00B934C4" w:rsidP="00B934C4">
            <w:pPr>
              <w:jc w:val="center"/>
              <w:rPr>
                <w:sz w:val="25"/>
                <w:szCs w:val="25"/>
              </w:rPr>
            </w:pPr>
            <w:r w:rsidRPr="006E260F">
              <w:rPr>
                <w:sz w:val="25"/>
                <w:szCs w:val="25"/>
              </w:rPr>
              <w:t>03</w:t>
            </w:r>
          </w:p>
        </w:tc>
        <w:tc>
          <w:tcPr>
            <w:tcW w:w="1701" w:type="dxa"/>
            <w:shd w:val="clear" w:color="000000" w:fill="FFFFFF"/>
            <w:vAlign w:val="center"/>
            <w:hideMark/>
          </w:tcPr>
          <w:p w14:paraId="44D030CB" w14:textId="77777777" w:rsidR="00B934C4" w:rsidRPr="006E260F" w:rsidRDefault="00B934C4" w:rsidP="00B934C4">
            <w:pPr>
              <w:jc w:val="center"/>
              <w:rPr>
                <w:sz w:val="25"/>
                <w:szCs w:val="25"/>
              </w:rPr>
            </w:pPr>
            <w:r w:rsidRPr="006E260F">
              <w:rPr>
                <w:sz w:val="25"/>
                <w:szCs w:val="25"/>
              </w:rPr>
              <w:t> </w:t>
            </w:r>
          </w:p>
        </w:tc>
        <w:tc>
          <w:tcPr>
            <w:tcW w:w="708" w:type="dxa"/>
            <w:shd w:val="clear" w:color="000000" w:fill="FFFFFF"/>
            <w:noWrap/>
            <w:vAlign w:val="center"/>
            <w:hideMark/>
          </w:tcPr>
          <w:p w14:paraId="01ECA3C2" w14:textId="77777777" w:rsidR="00B934C4" w:rsidRPr="006E260F" w:rsidRDefault="00B934C4" w:rsidP="00B934C4">
            <w:pPr>
              <w:jc w:val="center"/>
              <w:rPr>
                <w:sz w:val="25"/>
                <w:szCs w:val="25"/>
              </w:rPr>
            </w:pPr>
            <w:r w:rsidRPr="006E260F">
              <w:rPr>
                <w:sz w:val="25"/>
                <w:szCs w:val="25"/>
              </w:rPr>
              <w:t> </w:t>
            </w:r>
          </w:p>
        </w:tc>
        <w:tc>
          <w:tcPr>
            <w:tcW w:w="1418" w:type="dxa"/>
            <w:shd w:val="clear" w:color="000000" w:fill="FFFFFF"/>
            <w:noWrap/>
            <w:vAlign w:val="center"/>
            <w:hideMark/>
          </w:tcPr>
          <w:p w14:paraId="6E52EBF1" w14:textId="77777777" w:rsidR="00B934C4" w:rsidRPr="006E260F" w:rsidRDefault="00B934C4" w:rsidP="00B934C4">
            <w:pPr>
              <w:jc w:val="center"/>
              <w:rPr>
                <w:sz w:val="25"/>
                <w:szCs w:val="25"/>
              </w:rPr>
            </w:pPr>
            <w:r w:rsidRPr="006E260F">
              <w:rPr>
                <w:sz w:val="25"/>
                <w:szCs w:val="25"/>
              </w:rPr>
              <w:t xml:space="preserve">5 575,9  </w:t>
            </w:r>
          </w:p>
        </w:tc>
        <w:tc>
          <w:tcPr>
            <w:tcW w:w="1417" w:type="dxa"/>
            <w:shd w:val="clear" w:color="000000" w:fill="FFFFFF"/>
            <w:noWrap/>
            <w:vAlign w:val="center"/>
            <w:hideMark/>
          </w:tcPr>
          <w:p w14:paraId="7E326BAB" w14:textId="77777777" w:rsidR="00B934C4" w:rsidRPr="006E260F" w:rsidRDefault="00B934C4" w:rsidP="00B934C4">
            <w:pPr>
              <w:jc w:val="center"/>
              <w:rPr>
                <w:sz w:val="25"/>
                <w:szCs w:val="25"/>
              </w:rPr>
            </w:pPr>
            <w:r w:rsidRPr="006E260F">
              <w:rPr>
                <w:sz w:val="25"/>
                <w:szCs w:val="25"/>
              </w:rPr>
              <w:t xml:space="preserve">5 339,1  </w:t>
            </w:r>
          </w:p>
        </w:tc>
      </w:tr>
      <w:tr w:rsidR="00B934C4" w:rsidRPr="006E260F" w14:paraId="17398F51" w14:textId="77777777" w:rsidTr="004D4CC8">
        <w:trPr>
          <w:trHeight w:val="420"/>
        </w:trPr>
        <w:tc>
          <w:tcPr>
            <w:tcW w:w="4140" w:type="dxa"/>
            <w:shd w:val="clear" w:color="000000" w:fill="FFFFFF"/>
            <w:hideMark/>
          </w:tcPr>
          <w:p w14:paraId="574E26B5" w14:textId="3609E47C" w:rsidR="00B934C4" w:rsidRPr="006E260F" w:rsidRDefault="00B934C4" w:rsidP="00B934C4">
            <w:pPr>
              <w:rPr>
                <w:sz w:val="27"/>
                <w:szCs w:val="27"/>
              </w:rPr>
            </w:pPr>
            <w:r w:rsidRPr="006E260F">
              <w:rPr>
                <w:sz w:val="27"/>
                <w:szCs w:val="27"/>
              </w:rPr>
              <w:t>Җирлекләргә финанс ярдәменең төбәк фондын формалаштыру өчен җирле бюджетлардан Россия Федерациясе субъекты бюджетына субсидияләр (тискәре трансфертлар)</w:t>
            </w:r>
          </w:p>
        </w:tc>
        <w:tc>
          <w:tcPr>
            <w:tcW w:w="567" w:type="dxa"/>
            <w:shd w:val="clear" w:color="000000" w:fill="FFFFFF"/>
            <w:noWrap/>
            <w:vAlign w:val="center"/>
            <w:hideMark/>
          </w:tcPr>
          <w:p w14:paraId="6C2FE184" w14:textId="77777777" w:rsidR="00B934C4" w:rsidRPr="006E260F" w:rsidRDefault="00B934C4" w:rsidP="00B934C4">
            <w:pPr>
              <w:jc w:val="center"/>
              <w:rPr>
                <w:sz w:val="25"/>
                <w:szCs w:val="25"/>
              </w:rPr>
            </w:pPr>
            <w:r w:rsidRPr="006E260F">
              <w:rPr>
                <w:sz w:val="25"/>
                <w:szCs w:val="25"/>
              </w:rPr>
              <w:t>14</w:t>
            </w:r>
          </w:p>
        </w:tc>
        <w:tc>
          <w:tcPr>
            <w:tcW w:w="567" w:type="dxa"/>
            <w:shd w:val="clear" w:color="000000" w:fill="FFFFFF"/>
            <w:noWrap/>
            <w:vAlign w:val="center"/>
            <w:hideMark/>
          </w:tcPr>
          <w:p w14:paraId="03EB7726" w14:textId="77777777" w:rsidR="00B934C4" w:rsidRPr="006E260F" w:rsidRDefault="00B934C4" w:rsidP="00B934C4">
            <w:pPr>
              <w:jc w:val="center"/>
              <w:rPr>
                <w:sz w:val="25"/>
                <w:szCs w:val="25"/>
              </w:rPr>
            </w:pPr>
            <w:r w:rsidRPr="006E260F">
              <w:rPr>
                <w:sz w:val="25"/>
                <w:szCs w:val="25"/>
              </w:rPr>
              <w:t>03</w:t>
            </w:r>
          </w:p>
        </w:tc>
        <w:tc>
          <w:tcPr>
            <w:tcW w:w="1701" w:type="dxa"/>
            <w:shd w:val="clear" w:color="000000" w:fill="FFFFFF"/>
            <w:noWrap/>
            <w:vAlign w:val="center"/>
            <w:hideMark/>
          </w:tcPr>
          <w:p w14:paraId="7B469962" w14:textId="77777777" w:rsidR="00B934C4" w:rsidRPr="006E260F" w:rsidRDefault="00B934C4" w:rsidP="00B934C4">
            <w:pPr>
              <w:jc w:val="center"/>
              <w:rPr>
                <w:sz w:val="25"/>
                <w:szCs w:val="25"/>
              </w:rPr>
            </w:pPr>
            <w:r w:rsidRPr="006E260F">
              <w:rPr>
                <w:sz w:val="25"/>
                <w:szCs w:val="25"/>
              </w:rPr>
              <w:t>99 0 00 20860</w:t>
            </w:r>
          </w:p>
        </w:tc>
        <w:tc>
          <w:tcPr>
            <w:tcW w:w="708" w:type="dxa"/>
            <w:shd w:val="clear" w:color="000000" w:fill="FFFFFF"/>
            <w:noWrap/>
            <w:vAlign w:val="center"/>
            <w:hideMark/>
          </w:tcPr>
          <w:p w14:paraId="5E7747B9" w14:textId="77777777" w:rsidR="00B934C4" w:rsidRPr="006E260F" w:rsidRDefault="00B934C4" w:rsidP="00B934C4">
            <w:pPr>
              <w:jc w:val="center"/>
              <w:rPr>
                <w:sz w:val="25"/>
                <w:szCs w:val="25"/>
              </w:rPr>
            </w:pPr>
            <w:r w:rsidRPr="006E260F">
              <w:rPr>
                <w:sz w:val="25"/>
                <w:szCs w:val="25"/>
              </w:rPr>
              <w:t> </w:t>
            </w:r>
          </w:p>
        </w:tc>
        <w:tc>
          <w:tcPr>
            <w:tcW w:w="1418" w:type="dxa"/>
            <w:shd w:val="clear" w:color="000000" w:fill="FFFFFF"/>
            <w:noWrap/>
            <w:vAlign w:val="center"/>
            <w:hideMark/>
          </w:tcPr>
          <w:p w14:paraId="21077F9E" w14:textId="77777777" w:rsidR="00B934C4" w:rsidRPr="006E260F" w:rsidRDefault="00B934C4" w:rsidP="00B934C4">
            <w:pPr>
              <w:jc w:val="center"/>
              <w:rPr>
                <w:sz w:val="25"/>
                <w:szCs w:val="25"/>
              </w:rPr>
            </w:pPr>
            <w:r w:rsidRPr="006E260F">
              <w:rPr>
                <w:sz w:val="25"/>
                <w:szCs w:val="25"/>
              </w:rPr>
              <w:t xml:space="preserve">5 575,9  </w:t>
            </w:r>
          </w:p>
        </w:tc>
        <w:tc>
          <w:tcPr>
            <w:tcW w:w="1417" w:type="dxa"/>
            <w:shd w:val="clear" w:color="000000" w:fill="FFFFFF"/>
            <w:noWrap/>
            <w:vAlign w:val="center"/>
            <w:hideMark/>
          </w:tcPr>
          <w:p w14:paraId="37B78A18" w14:textId="77777777" w:rsidR="00B934C4" w:rsidRPr="006E260F" w:rsidRDefault="00B934C4" w:rsidP="00B934C4">
            <w:pPr>
              <w:jc w:val="center"/>
              <w:rPr>
                <w:sz w:val="25"/>
                <w:szCs w:val="25"/>
              </w:rPr>
            </w:pPr>
            <w:r w:rsidRPr="006E260F">
              <w:rPr>
                <w:sz w:val="25"/>
                <w:szCs w:val="25"/>
              </w:rPr>
              <w:t xml:space="preserve">5 339,1  </w:t>
            </w:r>
          </w:p>
        </w:tc>
      </w:tr>
      <w:tr w:rsidR="00B934C4" w:rsidRPr="006E260F" w14:paraId="6BEA0482" w14:textId="77777777" w:rsidTr="00113978">
        <w:trPr>
          <w:trHeight w:val="60"/>
        </w:trPr>
        <w:tc>
          <w:tcPr>
            <w:tcW w:w="4140" w:type="dxa"/>
            <w:shd w:val="clear" w:color="000000" w:fill="FFFFFF"/>
            <w:hideMark/>
          </w:tcPr>
          <w:p w14:paraId="163BCCAD" w14:textId="74766D9F" w:rsidR="00B934C4" w:rsidRPr="006E260F" w:rsidRDefault="00B934C4" w:rsidP="00B934C4">
            <w:pPr>
              <w:rPr>
                <w:sz w:val="27"/>
                <w:szCs w:val="27"/>
              </w:rPr>
            </w:pPr>
            <w:r w:rsidRPr="006E260F">
              <w:rPr>
                <w:sz w:val="27"/>
                <w:szCs w:val="27"/>
              </w:rPr>
              <w:lastRenderedPageBreak/>
              <w:t>Бюджетара трансфертлар</w:t>
            </w:r>
          </w:p>
        </w:tc>
        <w:tc>
          <w:tcPr>
            <w:tcW w:w="567" w:type="dxa"/>
            <w:shd w:val="clear" w:color="000000" w:fill="FFFFFF"/>
            <w:noWrap/>
            <w:vAlign w:val="center"/>
            <w:hideMark/>
          </w:tcPr>
          <w:p w14:paraId="0F27CFCF" w14:textId="77777777" w:rsidR="00B934C4" w:rsidRPr="006E260F" w:rsidRDefault="00B934C4" w:rsidP="00B934C4">
            <w:pPr>
              <w:jc w:val="center"/>
              <w:rPr>
                <w:sz w:val="25"/>
                <w:szCs w:val="25"/>
              </w:rPr>
            </w:pPr>
            <w:r w:rsidRPr="006E260F">
              <w:rPr>
                <w:sz w:val="25"/>
                <w:szCs w:val="25"/>
              </w:rPr>
              <w:t>14</w:t>
            </w:r>
          </w:p>
        </w:tc>
        <w:tc>
          <w:tcPr>
            <w:tcW w:w="567" w:type="dxa"/>
            <w:shd w:val="clear" w:color="000000" w:fill="FFFFFF"/>
            <w:noWrap/>
            <w:vAlign w:val="center"/>
            <w:hideMark/>
          </w:tcPr>
          <w:p w14:paraId="055BEC34" w14:textId="77777777" w:rsidR="00B934C4" w:rsidRPr="006E260F" w:rsidRDefault="00B934C4" w:rsidP="00B934C4">
            <w:pPr>
              <w:jc w:val="center"/>
              <w:rPr>
                <w:sz w:val="25"/>
                <w:szCs w:val="25"/>
              </w:rPr>
            </w:pPr>
            <w:r w:rsidRPr="006E260F">
              <w:rPr>
                <w:sz w:val="25"/>
                <w:szCs w:val="25"/>
              </w:rPr>
              <w:t>03</w:t>
            </w:r>
          </w:p>
        </w:tc>
        <w:tc>
          <w:tcPr>
            <w:tcW w:w="1701" w:type="dxa"/>
            <w:shd w:val="clear" w:color="000000" w:fill="FFFFFF"/>
            <w:noWrap/>
            <w:vAlign w:val="center"/>
            <w:hideMark/>
          </w:tcPr>
          <w:p w14:paraId="32813C9E" w14:textId="77777777" w:rsidR="00B934C4" w:rsidRPr="006E260F" w:rsidRDefault="00B934C4" w:rsidP="00B934C4">
            <w:pPr>
              <w:jc w:val="center"/>
              <w:rPr>
                <w:sz w:val="25"/>
                <w:szCs w:val="25"/>
              </w:rPr>
            </w:pPr>
            <w:r w:rsidRPr="006E260F">
              <w:rPr>
                <w:sz w:val="25"/>
                <w:szCs w:val="25"/>
              </w:rPr>
              <w:t>99 0 00 20860</w:t>
            </w:r>
          </w:p>
        </w:tc>
        <w:tc>
          <w:tcPr>
            <w:tcW w:w="708" w:type="dxa"/>
            <w:shd w:val="clear" w:color="000000" w:fill="FFFFFF"/>
            <w:noWrap/>
            <w:vAlign w:val="center"/>
            <w:hideMark/>
          </w:tcPr>
          <w:p w14:paraId="22FF35F1" w14:textId="77777777" w:rsidR="00B934C4" w:rsidRPr="006E260F" w:rsidRDefault="00B934C4" w:rsidP="00B934C4">
            <w:pPr>
              <w:jc w:val="center"/>
              <w:rPr>
                <w:sz w:val="25"/>
                <w:szCs w:val="25"/>
              </w:rPr>
            </w:pPr>
            <w:r w:rsidRPr="006E260F">
              <w:rPr>
                <w:sz w:val="25"/>
                <w:szCs w:val="25"/>
              </w:rPr>
              <w:t>500</w:t>
            </w:r>
          </w:p>
        </w:tc>
        <w:tc>
          <w:tcPr>
            <w:tcW w:w="1418" w:type="dxa"/>
            <w:shd w:val="clear" w:color="000000" w:fill="FFFFFF"/>
            <w:noWrap/>
            <w:vAlign w:val="center"/>
            <w:hideMark/>
          </w:tcPr>
          <w:p w14:paraId="33C52F66" w14:textId="77777777" w:rsidR="00B934C4" w:rsidRPr="006E260F" w:rsidRDefault="00B934C4" w:rsidP="00B934C4">
            <w:pPr>
              <w:jc w:val="center"/>
              <w:rPr>
                <w:sz w:val="25"/>
                <w:szCs w:val="25"/>
              </w:rPr>
            </w:pPr>
            <w:r w:rsidRPr="006E260F">
              <w:rPr>
                <w:sz w:val="25"/>
                <w:szCs w:val="25"/>
              </w:rPr>
              <w:t xml:space="preserve">5 575,9  </w:t>
            </w:r>
          </w:p>
        </w:tc>
        <w:tc>
          <w:tcPr>
            <w:tcW w:w="1417" w:type="dxa"/>
            <w:shd w:val="clear" w:color="000000" w:fill="FFFFFF"/>
            <w:noWrap/>
            <w:vAlign w:val="center"/>
            <w:hideMark/>
          </w:tcPr>
          <w:p w14:paraId="2EB83585" w14:textId="77777777" w:rsidR="00B934C4" w:rsidRPr="006E260F" w:rsidRDefault="00B934C4" w:rsidP="00B934C4">
            <w:pPr>
              <w:jc w:val="center"/>
              <w:rPr>
                <w:sz w:val="25"/>
                <w:szCs w:val="25"/>
              </w:rPr>
            </w:pPr>
            <w:r w:rsidRPr="006E260F">
              <w:rPr>
                <w:sz w:val="25"/>
                <w:szCs w:val="25"/>
              </w:rPr>
              <w:t xml:space="preserve">5 339,1  </w:t>
            </w:r>
          </w:p>
        </w:tc>
      </w:tr>
      <w:tr w:rsidR="00570993" w:rsidRPr="006E260F" w14:paraId="645F7EFC" w14:textId="77777777" w:rsidTr="00AA40EC">
        <w:trPr>
          <w:trHeight w:val="60"/>
        </w:trPr>
        <w:tc>
          <w:tcPr>
            <w:tcW w:w="4140" w:type="dxa"/>
            <w:shd w:val="clear" w:color="000000" w:fill="FFFFFF"/>
            <w:hideMark/>
          </w:tcPr>
          <w:p w14:paraId="0BBBDD3A" w14:textId="697FE2DF" w:rsidR="00570993" w:rsidRPr="006E260F" w:rsidRDefault="00B934C4" w:rsidP="007D3CA4">
            <w:pPr>
              <w:rPr>
                <w:bCs/>
                <w:sz w:val="27"/>
                <w:szCs w:val="27"/>
              </w:rPr>
            </w:pPr>
            <w:r w:rsidRPr="006E260F">
              <w:rPr>
                <w:bCs/>
                <w:sz w:val="27"/>
                <w:szCs w:val="27"/>
              </w:rPr>
              <w:t>Барлык чыгымнар (шартлы рәвештә расланган чыгымардан тыш)</w:t>
            </w:r>
          </w:p>
        </w:tc>
        <w:tc>
          <w:tcPr>
            <w:tcW w:w="567" w:type="dxa"/>
            <w:shd w:val="clear" w:color="000000" w:fill="FFFFFF"/>
            <w:noWrap/>
            <w:vAlign w:val="center"/>
            <w:hideMark/>
          </w:tcPr>
          <w:p w14:paraId="4122A00F" w14:textId="77777777" w:rsidR="00570993" w:rsidRPr="006E260F" w:rsidRDefault="00570993" w:rsidP="007D3CA4">
            <w:pPr>
              <w:jc w:val="center"/>
              <w:rPr>
                <w:bCs/>
                <w:sz w:val="25"/>
                <w:szCs w:val="25"/>
              </w:rPr>
            </w:pPr>
            <w:r w:rsidRPr="006E260F">
              <w:rPr>
                <w:bCs/>
                <w:sz w:val="25"/>
                <w:szCs w:val="25"/>
              </w:rPr>
              <w:t> </w:t>
            </w:r>
          </w:p>
        </w:tc>
        <w:tc>
          <w:tcPr>
            <w:tcW w:w="567" w:type="dxa"/>
            <w:shd w:val="clear" w:color="000000" w:fill="FFFFFF"/>
            <w:noWrap/>
            <w:vAlign w:val="center"/>
            <w:hideMark/>
          </w:tcPr>
          <w:p w14:paraId="68633CCF" w14:textId="77777777" w:rsidR="00570993" w:rsidRPr="006E260F" w:rsidRDefault="00570993" w:rsidP="007D3CA4">
            <w:pPr>
              <w:jc w:val="center"/>
              <w:rPr>
                <w:bCs/>
                <w:sz w:val="25"/>
                <w:szCs w:val="25"/>
              </w:rPr>
            </w:pPr>
            <w:r w:rsidRPr="006E260F">
              <w:rPr>
                <w:bCs/>
                <w:sz w:val="25"/>
                <w:szCs w:val="25"/>
              </w:rPr>
              <w:t> </w:t>
            </w:r>
          </w:p>
        </w:tc>
        <w:tc>
          <w:tcPr>
            <w:tcW w:w="1701" w:type="dxa"/>
            <w:shd w:val="clear" w:color="000000" w:fill="FFFFFF"/>
            <w:noWrap/>
            <w:vAlign w:val="center"/>
            <w:hideMark/>
          </w:tcPr>
          <w:p w14:paraId="4220B77A" w14:textId="77777777" w:rsidR="00570993" w:rsidRPr="006E260F" w:rsidRDefault="00570993" w:rsidP="007D3CA4">
            <w:pPr>
              <w:jc w:val="center"/>
              <w:rPr>
                <w:bCs/>
                <w:sz w:val="25"/>
                <w:szCs w:val="25"/>
              </w:rPr>
            </w:pPr>
            <w:r w:rsidRPr="006E260F">
              <w:rPr>
                <w:bCs/>
                <w:sz w:val="25"/>
                <w:szCs w:val="25"/>
              </w:rPr>
              <w:t> </w:t>
            </w:r>
          </w:p>
        </w:tc>
        <w:tc>
          <w:tcPr>
            <w:tcW w:w="708" w:type="dxa"/>
            <w:shd w:val="clear" w:color="000000" w:fill="FFFFFF"/>
            <w:noWrap/>
            <w:vAlign w:val="center"/>
            <w:hideMark/>
          </w:tcPr>
          <w:p w14:paraId="7C2B9AD5" w14:textId="77777777" w:rsidR="00570993" w:rsidRPr="006E260F" w:rsidRDefault="00570993" w:rsidP="007D3CA4">
            <w:pPr>
              <w:jc w:val="center"/>
              <w:rPr>
                <w:bCs/>
                <w:sz w:val="25"/>
                <w:szCs w:val="25"/>
              </w:rPr>
            </w:pPr>
            <w:r w:rsidRPr="006E260F">
              <w:rPr>
                <w:bCs/>
                <w:sz w:val="25"/>
                <w:szCs w:val="25"/>
              </w:rPr>
              <w:t> </w:t>
            </w:r>
          </w:p>
        </w:tc>
        <w:tc>
          <w:tcPr>
            <w:tcW w:w="1418" w:type="dxa"/>
            <w:shd w:val="clear" w:color="000000" w:fill="FFFFFF"/>
            <w:noWrap/>
            <w:vAlign w:val="center"/>
            <w:hideMark/>
          </w:tcPr>
          <w:p w14:paraId="2FDFE394" w14:textId="77777777" w:rsidR="00570993" w:rsidRPr="006E260F" w:rsidRDefault="00570993" w:rsidP="00066165">
            <w:pPr>
              <w:jc w:val="right"/>
              <w:rPr>
                <w:bCs/>
                <w:sz w:val="25"/>
                <w:szCs w:val="25"/>
              </w:rPr>
            </w:pPr>
            <w:r w:rsidRPr="006E260F">
              <w:rPr>
                <w:bCs/>
                <w:sz w:val="25"/>
                <w:szCs w:val="25"/>
              </w:rPr>
              <w:t xml:space="preserve">9 275 061,1  </w:t>
            </w:r>
          </w:p>
        </w:tc>
        <w:tc>
          <w:tcPr>
            <w:tcW w:w="1417" w:type="dxa"/>
            <w:shd w:val="clear" w:color="000000" w:fill="FFFFFF"/>
            <w:noWrap/>
            <w:vAlign w:val="center"/>
            <w:hideMark/>
          </w:tcPr>
          <w:p w14:paraId="3B2A6488" w14:textId="77777777" w:rsidR="00570993" w:rsidRPr="006E260F" w:rsidRDefault="00570993" w:rsidP="00066165">
            <w:pPr>
              <w:jc w:val="right"/>
              <w:rPr>
                <w:bCs/>
                <w:sz w:val="25"/>
                <w:szCs w:val="25"/>
              </w:rPr>
            </w:pPr>
            <w:r w:rsidRPr="006E260F">
              <w:rPr>
                <w:bCs/>
                <w:sz w:val="25"/>
                <w:szCs w:val="25"/>
              </w:rPr>
              <w:t xml:space="preserve">9 267 847,1  </w:t>
            </w:r>
          </w:p>
        </w:tc>
      </w:tr>
    </w:tbl>
    <w:p w14:paraId="3E97719F" w14:textId="77777777" w:rsidR="00A17A8B" w:rsidRPr="006E260F" w:rsidRDefault="00A17A8B" w:rsidP="00270803">
      <w:pPr>
        <w:tabs>
          <w:tab w:val="left" w:pos="2703"/>
          <w:tab w:val="left" w:pos="7177"/>
        </w:tabs>
        <w:rPr>
          <w:sz w:val="27"/>
          <w:szCs w:val="27"/>
        </w:rPr>
      </w:pPr>
    </w:p>
    <w:p w14:paraId="52EEC610" w14:textId="77777777" w:rsidR="00A17A8B" w:rsidRPr="006E260F" w:rsidRDefault="00A17A8B" w:rsidP="00270803">
      <w:pPr>
        <w:tabs>
          <w:tab w:val="left" w:pos="2703"/>
          <w:tab w:val="left" w:pos="7177"/>
        </w:tabs>
        <w:rPr>
          <w:sz w:val="27"/>
          <w:szCs w:val="27"/>
        </w:rPr>
      </w:pPr>
    </w:p>
    <w:p w14:paraId="2D3143D5" w14:textId="77777777" w:rsidR="001362A2" w:rsidRPr="006E260F" w:rsidRDefault="001362A2" w:rsidP="00270803">
      <w:pPr>
        <w:tabs>
          <w:tab w:val="left" w:pos="2703"/>
          <w:tab w:val="left" w:pos="7177"/>
        </w:tabs>
        <w:rPr>
          <w:sz w:val="27"/>
          <w:szCs w:val="27"/>
        </w:rPr>
      </w:pPr>
    </w:p>
    <w:p w14:paraId="47B04DAB" w14:textId="77777777" w:rsidR="00B934C4" w:rsidRPr="006E260F" w:rsidRDefault="00B934C4" w:rsidP="00B934C4">
      <w:pPr>
        <w:rPr>
          <w:sz w:val="27"/>
          <w:szCs w:val="27"/>
        </w:rPr>
      </w:pPr>
      <w:r w:rsidRPr="006E260F">
        <w:rPr>
          <w:sz w:val="27"/>
          <w:szCs w:val="27"/>
        </w:rPr>
        <w:t>Түбән Кама муниципаль районы</w:t>
      </w:r>
    </w:p>
    <w:p w14:paraId="51A0834B" w14:textId="77777777" w:rsidR="00B934C4" w:rsidRPr="006E260F" w:rsidRDefault="00B934C4" w:rsidP="00B934C4">
      <w:pPr>
        <w:rPr>
          <w:b/>
          <w:sz w:val="20"/>
          <w:szCs w:val="20"/>
        </w:rPr>
      </w:pPr>
      <w:r w:rsidRPr="006E260F">
        <w:rPr>
          <w:sz w:val="27"/>
          <w:szCs w:val="27"/>
        </w:rPr>
        <w:t xml:space="preserve">Башлыгы урынбасары                                                                                       А.В. Умников                                                                                                                                                                                                                       </w:t>
      </w:r>
    </w:p>
    <w:p w14:paraId="2931CA43" w14:textId="77777777" w:rsidR="002E17C4" w:rsidRPr="006E260F" w:rsidRDefault="002E17C4" w:rsidP="002D7E33">
      <w:pPr>
        <w:ind w:left="6237"/>
      </w:pPr>
    </w:p>
    <w:p w14:paraId="762938EA" w14:textId="77777777" w:rsidR="002E17C4" w:rsidRPr="006E260F" w:rsidRDefault="002E17C4" w:rsidP="002E17C4">
      <w:pPr>
        <w:ind w:left="6372" w:firstLine="708"/>
      </w:pPr>
    </w:p>
    <w:p w14:paraId="26795B46" w14:textId="77777777" w:rsidR="002E17C4" w:rsidRPr="006E260F" w:rsidRDefault="002E17C4" w:rsidP="002E17C4">
      <w:pPr>
        <w:ind w:left="6372" w:firstLine="708"/>
      </w:pPr>
    </w:p>
    <w:p w14:paraId="18AF666C" w14:textId="77777777" w:rsidR="00343B51" w:rsidRPr="006E260F" w:rsidRDefault="00343B51" w:rsidP="002E17C4">
      <w:pPr>
        <w:ind w:left="6372" w:firstLine="708"/>
      </w:pPr>
    </w:p>
    <w:p w14:paraId="1BF8F67B" w14:textId="77777777" w:rsidR="00343B51" w:rsidRPr="006E260F" w:rsidRDefault="00343B51" w:rsidP="002E17C4">
      <w:pPr>
        <w:ind w:left="6372" w:firstLine="708"/>
      </w:pPr>
    </w:p>
    <w:p w14:paraId="39149DD5" w14:textId="77777777" w:rsidR="00343B51" w:rsidRPr="006E260F" w:rsidRDefault="00343B51" w:rsidP="002E17C4">
      <w:pPr>
        <w:ind w:left="6372" w:firstLine="708"/>
      </w:pPr>
    </w:p>
    <w:p w14:paraId="66F7C35A" w14:textId="77777777" w:rsidR="00343B51" w:rsidRPr="006E260F" w:rsidRDefault="00343B51" w:rsidP="002E17C4">
      <w:pPr>
        <w:ind w:left="6372" w:firstLine="708"/>
      </w:pPr>
    </w:p>
    <w:p w14:paraId="4A0E3EC4" w14:textId="77777777" w:rsidR="00343B51" w:rsidRPr="006E260F" w:rsidRDefault="00343B51" w:rsidP="002E17C4">
      <w:pPr>
        <w:ind w:left="6372" w:firstLine="708"/>
      </w:pPr>
    </w:p>
    <w:p w14:paraId="1F8AD4B3" w14:textId="77777777" w:rsidR="00343B51" w:rsidRPr="006E260F" w:rsidRDefault="00343B51" w:rsidP="002E17C4">
      <w:pPr>
        <w:ind w:left="6372" w:firstLine="708"/>
      </w:pPr>
    </w:p>
    <w:p w14:paraId="2C0E954B" w14:textId="77777777" w:rsidR="00CC7BC3" w:rsidRPr="006E260F" w:rsidRDefault="00CC7BC3" w:rsidP="002E17C4">
      <w:pPr>
        <w:ind w:left="6372" w:firstLine="708"/>
      </w:pPr>
    </w:p>
    <w:p w14:paraId="468235EA" w14:textId="77777777" w:rsidR="00CC7BC3" w:rsidRPr="006E260F" w:rsidRDefault="00CC7BC3" w:rsidP="002E17C4">
      <w:pPr>
        <w:ind w:left="6372" w:firstLine="708"/>
      </w:pPr>
    </w:p>
    <w:p w14:paraId="0C5B196B" w14:textId="77777777" w:rsidR="00CC7BC3" w:rsidRPr="006E260F" w:rsidRDefault="00CC7BC3" w:rsidP="002E17C4">
      <w:pPr>
        <w:ind w:left="6372" w:firstLine="708"/>
      </w:pPr>
    </w:p>
    <w:p w14:paraId="1DEAD552" w14:textId="77777777" w:rsidR="00CC7BC3" w:rsidRPr="006E260F" w:rsidRDefault="00CC7BC3" w:rsidP="002E17C4">
      <w:pPr>
        <w:ind w:left="6372" w:firstLine="708"/>
      </w:pPr>
    </w:p>
    <w:p w14:paraId="55066E26" w14:textId="77777777" w:rsidR="00CC7BC3" w:rsidRPr="006E260F" w:rsidRDefault="00CC7BC3" w:rsidP="002E17C4">
      <w:pPr>
        <w:ind w:left="6372" w:firstLine="708"/>
      </w:pPr>
    </w:p>
    <w:p w14:paraId="72BC8CF5" w14:textId="77777777" w:rsidR="00CC7BC3" w:rsidRPr="006E260F" w:rsidRDefault="00CC7BC3" w:rsidP="002E17C4">
      <w:pPr>
        <w:ind w:left="6372" w:firstLine="708"/>
      </w:pPr>
    </w:p>
    <w:p w14:paraId="46787516" w14:textId="77777777" w:rsidR="00CC7BC3" w:rsidRPr="006E260F" w:rsidRDefault="00CC7BC3" w:rsidP="002E17C4">
      <w:pPr>
        <w:ind w:left="6372" w:firstLine="708"/>
      </w:pPr>
    </w:p>
    <w:p w14:paraId="16309DFE" w14:textId="77777777" w:rsidR="00CC7BC3" w:rsidRPr="006E260F" w:rsidRDefault="00CC7BC3" w:rsidP="002E17C4">
      <w:pPr>
        <w:ind w:left="6372" w:firstLine="708"/>
      </w:pPr>
    </w:p>
    <w:p w14:paraId="6229DA4F" w14:textId="77777777" w:rsidR="00CC7BC3" w:rsidRPr="006E260F" w:rsidRDefault="00CC7BC3" w:rsidP="002E17C4">
      <w:pPr>
        <w:ind w:left="6372" w:firstLine="708"/>
      </w:pPr>
    </w:p>
    <w:p w14:paraId="7AA8FC03" w14:textId="77777777" w:rsidR="00CC7BC3" w:rsidRPr="006E260F" w:rsidRDefault="00CC7BC3" w:rsidP="002E17C4">
      <w:pPr>
        <w:ind w:left="6372" w:firstLine="708"/>
      </w:pPr>
    </w:p>
    <w:p w14:paraId="3FD8EDD6" w14:textId="77777777" w:rsidR="00CC7BC3" w:rsidRPr="006E260F" w:rsidRDefault="00CC7BC3" w:rsidP="002E17C4">
      <w:pPr>
        <w:ind w:left="6372" w:firstLine="708"/>
      </w:pPr>
    </w:p>
    <w:p w14:paraId="0028F034" w14:textId="77777777" w:rsidR="00CC7BC3" w:rsidRPr="006E260F" w:rsidRDefault="00CC7BC3" w:rsidP="002E17C4">
      <w:pPr>
        <w:ind w:left="6372" w:firstLine="708"/>
      </w:pPr>
    </w:p>
    <w:p w14:paraId="3D93BCFA" w14:textId="77777777" w:rsidR="00CC7BC3" w:rsidRPr="006E260F" w:rsidRDefault="00CC7BC3" w:rsidP="002E17C4">
      <w:pPr>
        <w:ind w:left="6372" w:firstLine="708"/>
      </w:pPr>
    </w:p>
    <w:p w14:paraId="67C5A49A" w14:textId="77777777" w:rsidR="00CC7BC3" w:rsidRPr="006E260F" w:rsidRDefault="00CC7BC3" w:rsidP="002E17C4">
      <w:pPr>
        <w:ind w:left="6372" w:firstLine="708"/>
      </w:pPr>
    </w:p>
    <w:p w14:paraId="244891BF" w14:textId="77777777" w:rsidR="00CC7BC3" w:rsidRPr="006E260F" w:rsidRDefault="00CC7BC3" w:rsidP="002E17C4">
      <w:pPr>
        <w:ind w:left="6372" w:firstLine="708"/>
      </w:pPr>
    </w:p>
    <w:p w14:paraId="0F0C1226" w14:textId="77777777" w:rsidR="00CC7BC3" w:rsidRPr="006E260F" w:rsidRDefault="00CC7BC3" w:rsidP="002E17C4">
      <w:pPr>
        <w:ind w:left="6372" w:firstLine="708"/>
      </w:pPr>
    </w:p>
    <w:p w14:paraId="5D20F366" w14:textId="77777777" w:rsidR="00CC7BC3" w:rsidRPr="006E260F" w:rsidRDefault="00CC7BC3" w:rsidP="002E17C4">
      <w:pPr>
        <w:ind w:left="6372" w:firstLine="708"/>
      </w:pPr>
    </w:p>
    <w:p w14:paraId="542687B7" w14:textId="77777777" w:rsidR="00CC7BC3" w:rsidRPr="006E260F" w:rsidRDefault="00CC7BC3" w:rsidP="002E17C4">
      <w:pPr>
        <w:ind w:left="6372" w:firstLine="708"/>
      </w:pPr>
    </w:p>
    <w:p w14:paraId="65315464" w14:textId="77777777" w:rsidR="00CC7BC3" w:rsidRPr="006E260F" w:rsidRDefault="00CC7BC3" w:rsidP="002E17C4">
      <w:pPr>
        <w:ind w:left="6372" w:firstLine="708"/>
      </w:pPr>
    </w:p>
    <w:p w14:paraId="307F6329" w14:textId="77777777" w:rsidR="00CC7BC3" w:rsidRPr="006E260F" w:rsidRDefault="00CC7BC3" w:rsidP="002E17C4">
      <w:pPr>
        <w:ind w:left="6372" w:firstLine="708"/>
      </w:pPr>
    </w:p>
    <w:p w14:paraId="220BE5C7" w14:textId="77777777" w:rsidR="00CC7BC3" w:rsidRPr="006E260F" w:rsidRDefault="00CC7BC3" w:rsidP="002E17C4">
      <w:pPr>
        <w:ind w:left="6372" w:firstLine="708"/>
      </w:pPr>
    </w:p>
    <w:p w14:paraId="3D7ABA84" w14:textId="77777777" w:rsidR="00CC7BC3" w:rsidRPr="006E260F" w:rsidRDefault="00CC7BC3" w:rsidP="002E17C4">
      <w:pPr>
        <w:ind w:left="6372" w:firstLine="708"/>
      </w:pPr>
    </w:p>
    <w:p w14:paraId="28522EC6" w14:textId="77777777" w:rsidR="00CC7BC3" w:rsidRPr="006E260F" w:rsidRDefault="00CC7BC3" w:rsidP="002E17C4">
      <w:pPr>
        <w:ind w:left="6372" w:firstLine="708"/>
      </w:pPr>
    </w:p>
    <w:p w14:paraId="73D92D14" w14:textId="77777777" w:rsidR="00CC7BC3" w:rsidRPr="006E260F" w:rsidRDefault="00CC7BC3" w:rsidP="002E17C4">
      <w:pPr>
        <w:ind w:left="6372" w:firstLine="708"/>
      </w:pPr>
    </w:p>
    <w:p w14:paraId="6DA35F95" w14:textId="77777777" w:rsidR="00CC7BC3" w:rsidRPr="006E260F" w:rsidRDefault="00CC7BC3" w:rsidP="002E17C4">
      <w:pPr>
        <w:ind w:left="6372" w:firstLine="708"/>
      </w:pPr>
    </w:p>
    <w:p w14:paraId="2F96D921" w14:textId="77777777" w:rsidR="00CC7BC3" w:rsidRPr="006E260F" w:rsidRDefault="00CC7BC3" w:rsidP="002E17C4">
      <w:pPr>
        <w:ind w:left="6372" w:firstLine="708"/>
      </w:pPr>
    </w:p>
    <w:p w14:paraId="4914A686" w14:textId="77777777" w:rsidR="00CC7BC3" w:rsidRPr="006E260F" w:rsidRDefault="00CC7BC3" w:rsidP="002E17C4">
      <w:pPr>
        <w:ind w:left="6372" w:firstLine="708"/>
      </w:pPr>
    </w:p>
    <w:p w14:paraId="38452CDC" w14:textId="77777777" w:rsidR="00CC7BC3" w:rsidRPr="006E260F" w:rsidRDefault="00CC7BC3" w:rsidP="002E17C4">
      <w:pPr>
        <w:ind w:left="6372" w:firstLine="708"/>
      </w:pPr>
    </w:p>
    <w:p w14:paraId="38D1E649" w14:textId="77777777" w:rsidR="00B934C4" w:rsidRPr="006E260F" w:rsidRDefault="00B934C4" w:rsidP="002E17C4">
      <w:pPr>
        <w:ind w:left="6372" w:firstLine="708"/>
      </w:pPr>
    </w:p>
    <w:p w14:paraId="29C3A2AC" w14:textId="77777777" w:rsidR="00B934C4" w:rsidRPr="006E260F" w:rsidRDefault="00B934C4" w:rsidP="002E17C4">
      <w:pPr>
        <w:ind w:left="6372" w:firstLine="708"/>
      </w:pPr>
    </w:p>
    <w:p w14:paraId="291EF552" w14:textId="77777777" w:rsidR="004D4CC8" w:rsidRPr="006E260F" w:rsidRDefault="004D4CC8" w:rsidP="002E17C4">
      <w:pPr>
        <w:ind w:left="6372" w:firstLine="708"/>
      </w:pPr>
    </w:p>
    <w:p w14:paraId="1CA551CD" w14:textId="77777777" w:rsidR="004D4CC8" w:rsidRPr="006E260F" w:rsidRDefault="004D4CC8" w:rsidP="002E17C4">
      <w:pPr>
        <w:ind w:left="6372" w:firstLine="708"/>
      </w:pPr>
    </w:p>
    <w:p w14:paraId="6938887E" w14:textId="77777777" w:rsidR="004D4CC8" w:rsidRPr="006E260F" w:rsidRDefault="004D4CC8" w:rsidP="002E17C4">
      <w:pPr>
        <w:ind w:left="6372" w:firstLine="708"/>
      </w:pPr>
    </w:p>
    <w:p w14:paraId="50D6C704" w14:textId="77777777" w:rsidR="00CC7BC3" w:rsidRPr="006E260F" w:rsidRDefault="00CC7BC3" w:rsidP="002E17C4">
      <w:pPr>
        <w:ind w:left="6372" w:firstLine="708"/>
      </w:pPr>
    </w:p>
    <w:p w14:paraId="5A9DCF26" w14:textId="77777777" w:rsidR="00CC7BC3" w:rsidRPr="006E260F" w:rsidRDefault="00CC7BC3" w:rsidP="002E17C4">
      <w:pPr>
        <w:ind w:left="6372" w:firstLine="708"/>
      </w:pPr>
    </w:p>
    <w:p w14:paraId="047E9B8F" w14:textId="77777777" w:rsidR="00B934C4" w:rsidRPr="006E260F" w:rsidRDefault="00B934C4" w:rsidP="00B934C4">
      <w:pPr>
        <w:ind w:left="6237"/>
      </w:pPr>
      <w:r w:rsidRPr="006E260F">
        <w:lastRenderedPageBreak/>
        <w:t>Түбән Кама муниципаль районы Советының</w:t>
      </w:r>
    </w:p>
    <w:p w14:paraId="08226903" w14:textId="77777777" w:rsidR="00B934C4" w:rsidRPr="006E260F" w:rsidRDefault="00B934C4" w:rsidP="00B934C4">
      <w:pPr>
        <w:ind w:left="6237"/>
      </w:pPr>
      <w:r w:rsidRPr="006E260F">
        <w:t>202</w:t>
      </w:r>
      <w:r w:rsidRPr="006E260F">
        <w:rPr>
          <w:lang w:val="tt-RU"/>
        </w:rPr>
        <w:t>3</w:t>
      </w:r>
      <w:r w:rsidRPr="006E260F">
        <w:t xml:space="preserve"> елның </w:t>
      </w:r>
      <w:r w:rsidRPr="006E260F">
        <w:rPr>
          <w:lang w:val="tt-RU"/>
        </w:rPr>
        <w:t>7</w:t>
      </w:r>
      <w:r w:rsidRPr="006E260F">
        <w:t xml:space="preserve"> декабрендәге</w:t>
      </w:r>
    </w:p>
    <w:p w14:paraId="2B234413" w14:textId="77777777" w:rsidR="00B934C4" w:rsidRPr="006E260F" w:rsidRDefault="00B934C4" w:rsidP="00B934C4">
      <w:pPr>
        <w:ind w:left="6237"/>
      </w:pPr>
      <w:r w:rsidRPr="006E260F">
        <w:rPr>
          <w:lang w:val="tt-RU"/>
        </w:rPr>
        <w:t>68</w:t>
      </w:r>
      <w:r w:rsidRPr="006E260F">
        <w:t xml:space="preserve"> номерлы карарына</w:t>
      </w:r>
    </w:p>
    <w:p w14:paraId="02F75849" w14:textId="1ACD4C4F" w:rsidR="00B934C4" w:rsidRPr="006E260F" w:rsidRDefault="00B934C4" w:rsidP="00B934C4">
      <w:pPr>
        <w:ind w:left="6237"/>
      </w:pPr>
      <w:r w:rsidRPr="006E260F">
        <w:t xml:space="preserve">7 </w:t>
      </w:r>
      <w:proofErr w:type="gramStart"/>
      <w:r w:rsidRPr="006E260F">
        <w:t>нче  кушымта</w:t>
      </w:r>
      <w:proofErr w:type="gramEnd"/>
    </w:p>
    <w:p w14:paraId="798BD62A" w14:textId="77777777" w:rsidR="002D7E33" w:rsidRPr="006E260F" w:rsidRDefault="002D7E33" w:rsidP="002D7E33">
      <w:pPr>
        <w:ind w:left="6237"/>
        <w:rPr>
          <w:sz w:val="28"/>
          <w:szCs w:val="22"/>
        </w:rPr>
      </w:pPr>
    </w:p>
    <w:p w14:paraId="16CC6183" w14:textId="77777777" w:rsidR="00B934C4" w:rsidRPr="006E260F" w:rsidRDefault="00B934C4" w:rsidP="00B934C4">
      <w:pPr>
        <w:jc w:val="center"/>
        <w:rPr>
          <w:sz w:val="26"/>
          <w:szCs w:val="26"/>
        </w:rPr>
      </w:pPr>
      <w:r w:rsidRPr="006E260F">
        <w:rPr>
          <w:sz w:val="26"/>
          <w:szCs w:val="26"/>
        </w:rPr>
        <w:t xml:space="preserve">2024 елга Түбән Кама муниципаль районы </w:t>
      </w:r>
    </w:p>
    <w:p w14:paraId="1B46BD9C" w14:textId="4E61BE3F" w:rsidR="00B934C4" w:rsidRPr="006E260F" w:rsidRDefault="00B934C4" w:rsidP="00B934C4">
      <w:pPr>
        <w:jc w:val="center"/>
        <w:rPr>
          <w:sz w:val="26"/>
          <w:szCs w:val="26"/>
        </w:rPr>
      </w:pPr>
      <w:r w:rsidRPr="006E260F">
        <w:rPr>
          <w:sz w:val="26"/>
          <w:szCs w:val="26"/>
        </w:rPr>
        <w:t>бюджеты чыгымнарының ведомство структурасы</w:t>
      </w:r>
    </w:p>
    <w:p w14:paraId="7B38D574" w14:textId="77777777" w:rsidR="00B934C4" w:rsidRPr="006E260F" w:rsidRDefault="00B934C4" w:rsidP="0092112D">
      <w:pPr>
        <w:jc w:val="right"/>
        <w:rPr>
          <w:sz w:val="26"/>
          <w:szCs w:val="26"/>
        </w:rPr>
      </w:pPr>
    </w:p>
    <w:p w14:paraId="3B5437EB" w14:textId="555B0019" w:rsidR="00EA0764" w:rsidRPr="006E260F" w:rsidRDefault="00B934C4" w:rsidP="00B934C4">
      <w:pPr>
        <w:jc w:val="right"/>
        <w:rPr>
          <w:bCs/>
          <w:sz w:val="27"/>
          <w:szCs w:val="27"/>
          <w:lang w:val="tt-RU"/>
        </w:rPr>
      </w:pPr>
      <w:r w:rsidRPr="006E260F">
        <w:rPr>
          <w:bCs/>
          <w:sz w:val="27"/>
          <w:szCs w:val="27"/>
        </w:rPr>
        <w:t>ме</w:t>
      </w:r>
      <w:r w:rsidRPr="006E260F">
        <w:rPr>
          <w:bCs/>
          <w:sz w:val="27"/>
          <w:szCs w:val="27"/>
          <w:lang w:val="tt-RU"/>
        </w:rPr>
        <w:t>ң сум</w:t>
      </w:r>
    </w:p>
    <w:tbl>
      <w:tblPr>
        <w:tblW w:w="1037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07"/>
        <w:gridCol w:w="709"/>
        <w:gridCol w:w="567"/>
        <w:gridCol w:w="567"/>
        <w:gridCol w:w="1701"/>
        <w:gridCol w:w="709"/>
        <w:gridCol w:w="1417"/>
      </w:tblGrid>
      <w:tr w:rsidR="008017AC" w:rsidRPr="006E260F" w14:paraId="5E210C03" w14:textId="77777777" w:rsidTr="00AA40EC">
        <w:trPr>
          <w:trHeight w:val="60"/>
        </w:trPr>
        <w:tc>
          <w:tcPr>
            <w:tcW w:w="4707" w:type="dxa"/>
            <w:shd w:val="clear" w:color="000000" w:fill="FFFFFF"/>
            <w:hideMark/>
          </w:tcPr>
          <w:p w14:paraId="66C01CD3" w14:textId="5449148F" w:rsidR="00A20825" w:rsidRPr="006E260F" w:rsidRDefault="00B934C4" w:rsidP="00B934C4">
            <w:pPr>
              <w:jc w:val="center"/>
              <w:rPr>
                <w:sz w:val="25"/>
                <w:szCs w:val="25"/>
                <w:lang w:val="tt-RU"/>
              </w:rPr>
            </w:pPr>
            <w:r w:rsidRPr="006E260F">
              <w:rPr>
                <w:sz w:val="25"/>
                <w:szCs w:val="25"/>
                <w:lang w:val="tt-RU"/>
              </w:rPr>
              <w:t>Исеме</w:t>
            </w:r>
          </w:p>
        </w:tc>
        <w:tc>
          <w:tcPr>
            <w:tcW w:w="709" w:type="dxa"/>
            <w:shd w:val="clear" w:color="000000" w:fill="FFFFFF"/>
            <w:vAlign w:val="center"/>
            <w:hideMark/>
          </w:tcPr>
          <w:p w14:paraId="731EB92B" w14:textId="77777777" w:rsidR="00A20825" w:rsidRPr="006E260F" w:rsidRDefault="00A20825" w:rsidP="00A20825">
            <w:pPr>
              <w:jc w:val="center"/>
              <w:rPr>
                <w:sz w:val="25"/>
                <w:szCs w:val="25"/>
              </w:rPr>
            </w:pPr>
            <w:r w:rsidRPr="006E260F">
              <w:rPr>
                <w:sz w:val="25"/>
                <w:szCs w:val="25"/>
              </w:rPr>
              <w:t>Вед</w:t>
            </w:r>
          </w:p>
        </w:tc>
        <w:tc>
          <w:tcPr>
            <w:tcW w:w="567" w:type="dxa"/>
            <w:shd w:val="clear" w:color="000000" w:fill="FFFFFF"/>
            <w:vAlign w:val="center"/>
            <w:hideMark/>
          </w:tcPr>
          <w:p w14:paraId="7CB2A3BF" w14:textId="77777777" w:rsidR="00A20825" w:rsidRPr="006E260F" w:rsidRDefault="00A20825" w:rsidP="00A20825">
            <w:pPr>
              <w:jc w:val="center"/>
              <w:rPr>
                <w:sz w:val="25"/>
                <w:szCs w:val="25"/>
              </w:rPr>
            </w:pPr>
            <w:r w:rsidRPr="006E260F">
              <w:rPr>
                <w:sz w:val="25"/>
                <w:szCs w:val="25"/>
              </w:rPr>
              <w:t>Рз</w:t>
            </w:r>
          </w:p>
        </w:tc>
        <w:tc>
          <w:tcPr>
            <w:tcW w:w="567" w:type="dxa"/>
            <w:shd w:val="clear" w:color="000000" w:fill="FFFFFF"/>
            <w:vAlign w:val="center"/>
            <w:hideMark/>
          </w:tcPr>
          <w:p w14:paraId="6C40E3C6" w14:textId="77777777" w:rsidR="00A20825" w:rsidRPr="006E260F" w:rsidRDefault="00A20825" w:rsidP="00A20825">
            <w:pPr>
              <w:jc w:val="center"/>
              <w:rPr>
                <w:sz w:val="25"/>
                <w:szCs w:val="25"/>
              </w:rPr>
            </w:pPr>
            <w:r w:rsidRPr="006E260F">
              <w:rPr>
                <w:sz w:val="25"/>
                <w:szCs w:val="25"/>
              </w:rPr>
              <w:t>ПР</w:t>
            </w:r>
          </w:p>
        </w:tc>
        <w:tc>
          <w:tcPr>
            <w:tcW w:w="1701" w:type="dxa"/>
            <w:shd w:val="clear" w:color="000000" w:fill="FFFFFF"/>
            <w:vAlign w:val="center"/>
            <w:hideMark/>
          </w:tcPr>
          <w:p w14:paraId="106F19D8" w14:textId="77777777" w:rsidR="00A20825" w:rsidRPr="006E260F" w:rsidRDefault="00A20825" w:rsidP="00A20825">
            <w:pPr>
              <w:jc w:val="center"/>
              <w:rPr>
                <w:sz w:val="25"/>
                <w:szCs w:val="25"/>
              </w:rPr>
            </w:pPr>
            <w:r w:rsidRPr="006E260F">
              <w:rPr>
                <w:sz w:val="25"/>
                <w:szCs w:val="25"/>
              </w:rPr>
              <w:t>КЦСР</w:t>
            </w:r>
          </w:p>
        </w:tc>
        <w:tc>
          <w:tcPr>
            <w:tcW w:w="709" w:type="dxa"/>
            <w:shd w:val="clear" w:color="000000" w:fill="FFFFFF"/>
            <w:vAlign w:val="center"/>
            <w:hideMark/>
          </w:tcPr>
          <w:p w14:paraId="113F3123" w14:textId="77777777" w:rsidR="00A20825" w:rsidRPr="006E260F" w:rsidRDefault="00A20825" w:rsidP="00A20825">
            <w:pPr>
              <w:jc w:val="center"/>
              <w:rPr>
                <w:sz w:val="25"/>
                <w:szCs w:val="25"/>
              </w:rPr>
            </w:pPr>
            <w:r w:rsidRPr="006E260F">
              <w:rPr>
                <w:sz w:val="25"/>
                <w:szCs w:val="25"/>
              </w:rPr>
              <w:t>КВР</w:t>
            </w:r>
          </w:p>
        </w:tc>
        <w:tc>
          <w:tcPr>
            <w:tcW w:w="1417" w:type="dxa"/>
            <w:shd w:val="clear" w:color="000000" w:fill="FFFFFF"/>
            <w:vAlign w:val="center"/>
            <w:hideMark/>
          </w:tcPr>
          <w:p w14:paraId="404CD1FF" w14:textId="1E164A79" w:rsidR="00A20825" w:rsidRPr="006E260F" w:rsidRDefault="00A20825" w:rsidP="00A20825">
            <w:pPr>
              <w:jc w:val="center"/>
              <w:rPr>
                <w:sz w:val="25"/>
                <w:szCs w:val="25"/>
                <w:lang w:val="tt-RU"/>
              </w:rPr>
            </w:pPr>
            <w:r w:rsidRPr="006E260F">
              <w:rPr>
                <w:sz w:val="25"/>
                <w:szCs w:val="25"/>
              </w:rPr>
              <w:t>Сумма</w:t>
            </w:r>
            <w:r w:rsidR="00B934C4" w:rsidRPr="006E260F">
              <w:rPr>
                <w:sz w:val="25"/>
                <w:szCs w:val="25"/>
                <w:lang w:val="tt-RU"/>
              </w:rPr>
              <w:t>сы</w:t>
            </w:r>
          </w:p>
        </w:tc>
      </w:tr>
      <w:tr w:rsidR="008017AC" w:rsidRPr="006E260F" w14:paraId="527942EE" w14:textId="77777777" w:rsidTr="00AA40EC">
        <w:trPr>
          <w:trHeight w:val="60"/>
        </w:trPr>
        <w:tc>
          <w:tcPr>
            <w:tcW w:w="4707" w:type="dxa"/>
            <w:shd w:val="clear" w:color="000000" w:fill="FFFFFF"/>
            <w:hideMark/>
          </w:tcPr>
          <w:p w14:paraId="34D6A9E7" w14:textId="77777777" w:rsidR="00A20825" w:rsidRPr="006E260F" w:rsidRDefault="00A20825" w:rsidP="00A20825">
            <w:pPr>
              <w:jc w:val="center"/>
              <w:rPr>
                <w:sz w:val="25"/>
                <w:szCs w:val="25"/>
              </w:rPr>
            </w:pPr>
            <w:r w:rsidRPr="006E260F">
              <w:rPr>
                <w:sz w:val="25"/>
                <w:szCs w:val="25"/>
              </w:rPr>
              <w:t>1</w:t>
            </w:r>
          </w:p>
        </w:tc>
        <w:tc>
          <w:tcPr>
            <w:tcW w:w="709" w:type="dxa"/>
            <w:shd w:val="clear" w:color="000000" w:fill="FFFFFF"/>
            <w:vAlign w:val="center"/>
            <w:hideMark/>
          </w:tcPr>
          <w:p w14:paraId="2A40E274" w14:textId="77777777" w:rsidR="00A20825" w:rsidRPr="006E260F" w:rsidRDefault="00A20825" w:rsidP="00A20825">
            <w:pPr>
              <w:jc w:val="center"/>
              <w:rPr>
                <w:sz w:val="25"/>
                <w:szCs w:val="25"/>
              </w:rPr>
            </w:pPr>
            <w:r w:rsidRPr="006E260F">
              <w:rPr>
                <w:sz w:val="25"/>
                <w:szCs w:val="25"/>
              </w:rPr>
              <w:t>2</w:t>
            </w:r>
          </w:p>
        </w:tc>
        <w:tc>
          <w:tcPr>
            <w:tcW w:w="567" w:type="dxa"/>
            <w:shd w:val="clear" w:color="000000" w:fill="FFFFFF"/>
            <w:vAlign w:val="center"/>
            <w:hideMark/>
          </w:tcPr>
          <w:p w14:paraId="163C4653" w14:textId="77777777" w:rsidR="00A20825" w:rsidRPr="006E260F" w:rsidRDefault="00A20825" w:rsidP="00A20825">
            <w:pPr>
              <w:jc w:val="center"/>
              <w:rPr>
                <w:sz w:val="25"/>
                <w:szCs w:val="25"/>
              </w:rPr>
            </w:pPr>
            <w:r w:rsidRPr="006E260F">
              <w:rPr>
                <w:sz w:val="25"/>
                <w:szCs w:val="25"/>
              </w:rPr>
              <w:t>3</w:t>
            </w:r>
          </w:p>
        </w:tc>
        <w:tc>
          <w:tcPr>
            <w:tcW w:w="567" w:type="dxa"/>
            <w:shd w:val="clear" w:color="000000" w:fill="FFFFFF"/>
            <w:vAlign w:val="center"/>
            <w:hideMark/>
          </w:tcPr>
          <w:p w14:paraId="21628AE3" w14:textId="77777777" w:rsidR="00A20825" w:rsidRPr="006E260F" w:rsidRDefault="00A20825" w:rsidP="00A20825">
            <w:pPr>
              <w:jc w:val="center"/>
              <w:rPr>
                <w:sz w:val="25"/>
                <w:szCs w:val="25"/>
              </w:rPr>
            </w:pPr>
            <w:r w:rsidRPr="006E260F">
              <w:rPr>
                <w:sz w:val="25"/>
                <w:szCs w:val="25"/>
              </w:rPr>
              <w:t>4</w:t>
            </w:r>
          </w:p>
        </w:tc>
        <w:tc>
          <w:tcPr>
            <w:tcW w:w="1701" w:type="dxa"/>
            <w:shd w:val="clear" w:color="000000" w:fill="FFFFFF"/>
            <w:vAlign w:val="center"/>
            <w:hideMark/>
          </w:tcPr>
          <w:p w14:paraId="5C76EACC" w14:textId="77777777" w:rsidR="00A20825" w:rsidRPr="006E260F" w:rsidRDefault="00A20825" w:rsidP="00A20825">
            <w:pPr>
              <w:jc w:val="center"/>
              <w:rPr>
                <w:sz w:val="25"/>
                <w:szCs w:val="25"/>
              </w:rPr>
            </w:pPr>
            <w:r w:rsidRPr="006E260F">
              <w:rPr>
                <w:sz w:val="25"/>
                <w:szCs w:val="25"/>
              </w:rPr>
              <w:t>5</w:t>
            </w:r>
          </w:p>
        </w:tc>
        <w:tc>
          <w:tcPr>
            <w:tcW w:w="709" w:type="dxa"/>
            <w:shd w:val="clear" w:color="000000" w:fill="FFFFFF"/>
            <w:vAlign w:val="center"/>
            <w:hideMark/>
          </w:tcPr>
          <w:p w14:paraId="591A8720" w14:textId="77777777" w:rsidR="00A20825" w:rsidRPr="006E260F" w:rsidRDefault="00A20825" w:rsidP="00A20825">
            <w:pPr>
              <w:jc w:val="center"/>
              <w:rPr>
                <w:sz w:val="25"/>
                <w:szCs w:val="25"/>
              </w:rPr>
            </w:pPr>
            <w:r w:rsidRPr="006E260F">
              <w:rPr>
                <w:sz w:val="25"/>
                <w:szCs w:val="25"/>
              </w:rPr>
              <w:t>6</w:t>
            </w:r>
          </w:p>
        </w:tc>
        <w:tc>
          <w:tcPr>
            <w:tcW w:w="1417" w:type="dxa"/>
            <w:shd w:val="clear" w:color="000000" w:fill="FFFFFF"/>
            <w:vAlign w:val="center"/>
            <w:hideMark/>
          </w:tcPr>
          <w:p w14:paraId="69BEA97E" w14:textId="77777777" w:rsidR="00A20825" w:rsidRPr="006E260F" w:rsidRDefault="008017AC" w:rsidP="00A20825">
            <w:pPr>
              <w:jc w:val="center"/>
              <w:rPr>
                <w:sz w:val="25"/>
                <w:szCs w:val="25"/>
              </w:rPr>
            </w:pPr>
            <w:r w:rsidRPr="006E260F">
              <w:rPr>
                <w:sz w:val="25"/>
                <w:szCs w:val="25"/>
              </w:rPr>
              <w:t>7</w:t>
            </w:r>
          </w:p>
        </w:tc>
      </w:tr>
      <w:tr w:rsidR="00B934C4" w:rsidRPr="006E260F" w14:paraId="6F84DE91" w14:textId="77777777" w:rsidTr="00AA40EC">
        <w:trPr>
          <w:trHeight w:val="60"/>
        </w:trPr>
        <w:tc>
          <w:tcPr>
            <w:tcW w:w="4707" w:type="dxa"/>
            <w:shd w:val="clear" w:color="000000" w:fill="FFFFFF"/>
            <w:hideMark/>
          </w:tcPr>
          <w:p w14:paraId="11097D7B" w14:textId="0B668EFC" w:rsidR="00B934C4" w:rsidRPr="006E260F" w:rsidRDefault="00B934C4" w:rsidP="00B934C4">
            <w:pPr>
              <w:rPr>
                <w:sz w:val="27"/>
                <w:szCs w:val="27"/>
              </w:rPr>
            </w:pPr>
            <w:r w:rsidRPr="006E260F">
              <w:rPr>
                <w:sz w:val="27"/>
                <w:szCs w:val="27"/>
                <w:lang w:val="tt-RU"/>
              </w:rPr>
              <w:t xml:space="preserve">Татарстан Республикасы </w:t>
            </w:r>
            <w:r w:rsidR="00EA6E95" w:rsidRPr="006E260F">
              <w:rPr>
                <w:sz w:val="27"/>
                <w:szCs w:val="27"/>
              </w:rPr>
              <w:t>«</w:t>
            </w:r>
            <w:r w:rsidRPr="006E260F">
              <w:rPr>
                <w:sz w:val="27"/>
                <w:szCs w:val="27"/>
              </w:rPr>
              <w:t>Түбән Кама муниципаль районы Советы</w:t>
            </w:r>
            <w:r w:rsidR="00EA6E95" w:rsidRPr="006E260F">
              <w:rPr>
                <w:sz w:val="27"/>
                <w:szCs w:val="27"/>
              </w:rPr>
              <w:t>»</w:t>
            </w:r>
            <w:r w:rsidRPr="006E260F">
              <w:rPr>
                <w:sz w:val="27"/>
                <w:szCs w:val="27"/>
              </w:rPr>
              <w:t xml:space="preserve"> муниципаль казна учреждениесе </w:t>
            </w:r>
          </w:p>
        </w:tc>
        <w:tc>
          <w:tcPr>
            <w:tcW w:w="709" w:type="dxa"/>
            <w:shd w:val="clear" w:color="000000" w:fill="FFFFFF"/>
            <w:vAlign w:val="center"/>
            <w:hideMark/>
          </w:tcPr>
          <w:p w14:paraId="341F8311" w14:textId="77777777" w:rsidR="00B934C4" w:rsidRPr="006E260F" w:rsidRDefault="00B934C4" w:rsidP="00B934C4">
            <w:pPr>
              <w:jc w:val="center"/>
              <w:rPr>
                <w:sz w:val="25"/>
                <w:szCs w:val="25"/>
              </w:rPr>
            </w:pPr>
            <w:r w:rsidRPr="006E260F">
              <w:rPr>
                <w:sz w:val="25"/>
                <w:szCs w:val="25"/>
              </w:rPr>
              <w:t>810</w:t>
            </w:r>
          </w:p>
        </w:tc>
        <w:tc>
          <w:tcPr>
            <w:tcW w:w="567" w:type="dxa"/>
            <w:shd w:val="clear" w:color="000000" w:fill="FFFFFF"/>
            <w:vAlign w:val="center"/>
            <w:hideMark/>
          </w:tcPr>
          <w:p w14:paraId="37F40389" w14:textId="77777777" w:rsidR="00B934C4" w:rsidRPr="006E260F" w:rsidRDefault="00B934C4" w:rsidP="00B934C4">
            <w:pPr>
              <w:jc w:val="center"/>
              <w:rPr>
                <w:sz w:val="25"/>
                <w:szCs w:val="25"/>
              </w:rPr>
            </w:pPr>
            <w:r w:rsidRPr="006E260F">
              <w:rPr>
                <w:sz w:val="25"/>
                <w:szCs w:val="25"/>
              </w:rPr>
              <w:t> </w:t>
            </w:r>
          </w:p>
        </w:tc>
        <w:tc>
          <w:tcPr>
            <w:tcW w:w="567" w:type="dxa"/>
            <w:shd w:val="clear" w:color="000000" w:fill="FFFFFF"/>
            <w:vAlign w:val="center"/>
            <w:hideMark/>
          </w:tcPr>
          <w:p w14:paraId="273868E0" w14:textId="77777777" w:rsidR="00B934C4" w:rsidRPr="006E260F" w:rsidRDefault="00B934C4" w:rsidP="00B934C4">
            <w:pPr>
              <w:jc w:val="center"/>
              <w:rPr>
                <w:sz w:val="25"/>
                <w:szCs w:val="25"/>
              </w:rPr>
            </w:pPr>
            <w:r w:rsidRPr="006E260F">
              <w:rPr>
                <w:sz w:val="25"/>
                <w:szCs w:val="25"/>
              </w:rPr>
              <w:t> </w:t>
            </w:r>
          </w:p>
        </w:tc>
        <w:tc>
          <w:tcPr>
            <w:tcW w:w="1701" w:type="dxa"/>
            <w:shd w:val="clear" w:color="000000" w:fill="FFFFFF"/>
            <w:vAlign w:val="center"/>
            <w:hideMark/>
          </w:tcPr>
          <w:p w14:paraId="3A1C2581" w14:textId="77777777" w:rsidR="00B934C4" w:rsidRPr="006E260F" w:rsidRDefault="00B934C4" w:rsidP="00B934C4">
            <w:pPr>
              <w:jc w:val="center"/>
              <w:rPr>
                <w:sz w:val="25"/>
                <w:szCs w:val="25"/>
              </w:rPr>
            </w:pPr>
            <w:r w:rsidRPr="006E260F">
              <w:rPr>
                <w:sz w:val="25"/>
                <w:szCs w:val="25"/>
              </w:rPr>
              <w:t> </w:t>
            </w:r>
          </w:p>
        </w:tc>
        <w:tc>
          <w:tcPr>
            <w:tcW w:w="709" w:type="dxa"/>
            <w:shd w:val="clear" w:color="000000" w:fill="FFFFFF"/>
            <w:vAlign w:val="center"/>
            <w:hideMark/>
          </w:tcPr>
          <w:p w14:paraId="64D78E51" w14:textId="77777777" w:rsidR="00B934C4" w:rsidRPr="006E260F" w:rsidRDefault="00B934C4" w:rsidP="00B934C4">
            <w:pPr>
              <w:jc w:val="center"/>
              <w:rPr>
                <w:sz w:val="25"/>
                <w:szCs w:val="25"/>
              </w:rPr>
            </w:pPr>
            <w:r w:rsidRPr="006E260F">
              <w:rPr>
                <w:sz w:val="25"/>
                <w:szCs w:val="25"/>
              </w:rPr>
              <w:t> </w:t>
            </w:r>
          </w:p>
        </w:tc>
        <w:tc>
          <w:tcPr>
            <w:tcW w:w="1417" w:type="dxa"/>
            <w:shd w:val="clear" w:color="000000" w:fill="FFFFFF"/>
            <w:vAlign w:val="center"/>
            <w:hideMark/>
          </w:tcPr>
          <w:p w14:paraId="3C7BAC11" w14:textId="77777777" w:rsidR="00B934C4" w:rsidRPr="006E260F" w:rsidRDefault="00B934C4" w:rsidP="00B934C4">
            <w:pPr>
              <w:jc w:val="center"/>
              <w:rPr>
                <w:sz w:val="25"/>
                <w:szCs w:val="25"/>
              </w:rPr>
            </w:pPr>
            <w:r w:rsidRPr="006E260F">
              <w:rPr>
                <w:sz w:val="25"/>
                <w:szCs w:val="25"/>
              </w:rPr>
              <w:t>30 936,4</w:t>
            </w:r>
          </w:p>
        </w:tc>
      </w:tr>
      <w:tr w:rsidR="00B934C4" w:rsidRPr="006E260F" w14:paraId="5E02FE3D" w14:textId="77777777" w:rsidTr="00AA40EC">
        <w:trPr>
          <w:trHeight w:val="60"/>
        </w:trPr>
        <w:tc>
          <w:tcPr>
            <w:tcW w:w="4707" w:type="dxa"/>
            <w:shd w:val="clear" w:color="000000" w:fill="FFFFFF"/>
            <w:hideMark/>
          </w:tcPr>
          <w:p w14:paraId="575B4B13" w14:textId="1EF5A980" w:rsidR="00B934C4" w:rsidRPr="006E260F" w:rsidRDefault="00B934C4" w:rsidP="00B934C4">
            <w:pPr>
              <w:rPr>
                <w:sz w:val="27"/>
                <w:szCs w:val="27"/>
              </w:rPr>
            </w:pPr>
            <w:r w:rsidRPr="006E260F">
              <w:rPr>
                <w:sz w:val="27"/>
                <w:szCs w:val="27"/>
              </w:rPr>
              <w:t>Гомумдәүләт мәсьәләләре</w:t>
            </w:r>
          </w:p>
        </w:tc>
        <w:tc>
          <w:tcPr>
            <w:tcW w:w="709" w:type="dxa"/>
            <w:shd w:val="clear" w:color="000000" w:fill="FFFFFF"/>
            <w:vAlign w:val="center"/>
            <w:hideMark/>
          </w:tcPr>
          <w:p w14:paraId="645BEF0B" w14:textId="77777777" w:rsidR="00B934C4" w:rsidRPr="006E260F" w:rsidRDefault="00B934C4" w:rsidP="00B934C4">
            <w:pPr>
              <w:jc w:val="center"/>
              <w:rPr>
                <w:sz w:val="25"/>
                <w:szCs w:val="25"/>
              </w:rPr>
            </w:pPr>
            <w:r w:rsidRPr="006E260F">
              <w:rPr>
                <w:sz w:val="25"/>
                <w:szCs w:val="25"/>
              </w:rPr>
              <w:t>810</w:t>
            </w:r>
          </w:p>
        </w:tc>
        <w:tc>
          <w:tcPr>
            <w:tcW w:w="567" w:type="dxa"/>
            <w:shd w:val="clear" w:color="000000" w:fill="FFFFFF"/>
            <w:vAlign w:val="center"/>
            <w:hideMark/>
          </w:tcPr>
          <w:p w14:paraId="35EE5C5A" w14:textId="77777777" w:rsidR="00B934C4" w:rsidRPr="006E260F" w:rsidRDefault="00B934C4" w:rsidP="00B934C4">
            <w:pPr>
              <w:jc w:val="center"/>
              <w:rPr>
                <w:sz w:val="25"/>
                <w:szCs w:val="25"/>
              </w:rPr>
            </w:pPr>
            <w:r w:rsidRPr="006E260F">
              <w:rPr>
                <w:sz w:val="25"/>
                <w:szCs w:val="25"/>
              </w:rPr>
              <w:t>01</w:t>
            </w:r>
          </w:p>
        </w:tc>
        <w:tc>
          <w:tcPr>
            <w:tcW w:w="567" w:type="dxa"/>
            <w:shd w:val="clear" w:color="000000" w:fill="FFFFFF"/>
            <w:vAlign w:val="center"/>
            <w:hideMark/>
          </w:tcPr>
          <w:p w14:paraId="1459BCFE" w14:textId="77777777" w:rsidR="00B934C4" w:rsidRPr="006E260F" w:rsidRDefault="00B934C4" w:rsidP="00B934C4">
            <w:pPr>
              <w:jc w:val="center"/>
              <w:rPr>
                <w:sz w:val="25"/>
                <w:szCs w:val="25"/>
              </w:rPr>
            </w:pPr>
            <w:r w:rsidRPr="006E260F">
              <w:rPr>
                <w:sz w:val="25"/>
                <w:szCs w:val="25"/>
              </w:rPr>
              <w:t>00</w:t>
            </w:r>
          </w:p>
        </w:tc>
        <w:tc>
          <w:tcPr>
            <w:tcW w:w="1701" w:type="dxa"/>
            <w:shd w:val="clear" w:color="000000" w:fill="FFFFFF"/>
            <w:vAlign w:val="center"/>
            <w:hideMark/>
          </w:tcPr>
          <w:p w14:paraId="51B41D03" w14:textId="77777777" w:rsidR="00B934C4" w:rsidRPr="006E260F" w:rsidRDefault="00B934C4" w:rsidP="00B934C4">
            <w:pPr>
              <w:jc w:val="center"/>
              <w:rPr>
                <w:sz w:val="25"/>
                <w:szCs w:val="25"/>
              </w:rPr>
            </w:pPr>
            <w:r w:rsidRPr="006E260F">
              <w:rPr>
                <w:sz w:val="25"/>
                <w:szCs w:val="25"/>
              </w:rPr>
              <w:t> </w:t>
            </w:r>
          </w:p>
        </w:tc>
        <w:tc>
          <w:tcPr>
            <w:tcW w:w="709" w:type="dxa"/>
            <w:shd w:val="clear" w:color="000000" w:fill="FFFFFF"/>
            <w:vAlign w:val="center"/>
            <w:hideMark/>
          </w:tcPr>
          <w:p w14:paraId="05C9D389" w14:textId="77777777" w:rsidR="00B934C4" w:rsidRPr="006E260F" w:rsidRDefault="00B934C4" w:rsidP="00B934C4">
            <w:pPr>
              <w:jc w:val="center"/>
              <w:rPr>
                <w:sz w:val="25"/>
                <w:szCs w:val="25"/>
              </w:rPr>
            </w:pPr>
            <w:r w:rsidRPr="006E260F">
              <w:rPr>
                <w:sz w:val="25"/>
                <w:szCs w:val="25"/>
              </w:rPr>
              <w:t> </w:t>
            </w:r>
          </w:p>
        </w:tc>
        <w:tc>
          <w:tcPr>
            <w:tcW w:w="1417" w:type="dxa"/>
            <w:shd w:val="clear" w:color="000000" w:fill="FFFFFF"/>
            <w:vAlign w:val="center"/>
            <w:hideMark/>
          </w:tcPr>
          <w:p w14:paraId="2AC4E146" w14:textId="77777777" w:rsidR="00B934C4" w:rsidRPr="006E260F" w:rsidRDefault="00B934C4" w:rsidP="00B934C4">
            <w:pPr>
              <w:jc w:val="center"/>
              <w:rPr>
                <w:sz w:val="25"/>
                <w:szCs w:val="25"/>
              </w:rPr>
            </w:pPr>
            <w:r w:rsidRPr="006E260F">
              <w:rPr>
                <w:sz w:val="25"/>
                <w:szCs w:val="25"/>
              </w:rPr>
              <w:t>30 936,4</w:t>
            </w:r>
          </w:p>
        </w:tc>
      </w:tr>
      <w:tr w:rsidR="00B934C4" w:rsidRPr="006E260F" w14:paraId="1361D343" w14:textId="77777777" w:rsidTr="00AA40EC">
        <w:trPr>
          <w:trHeight w:val="60"/>
        </w:trPr>
        <w:tc>
          <w:tcPr>
            <w:tcW w:w="4707" w:type="dxa"/>
            <w:shd w:val="clear" w:color="000000" w:fill="FFFFFF"/>
            <w:hideMark/>
          </w:tcPr>
          <w:p w14:paraId="33E052C3" w14:textId="782C4FF3" w:rsidR="00B934C4" w:rsidRPr="006E260F" w:rsidRDefault="00B934C4" w:rsidP="00B934C4">
            <w:pPr>
              <w:rPr>
                <w:sz w:val="27"/>
                <w:szCs w:val="27"/>
              </w:rPr>
            </w:pPr>
            <w:r w:rsidRPr="006E260F">
              <w:rPr>
                <w:sz w:val="27"/>
                <w:szCs w:val="27"/>
              </w:rPr>
              <w:t>Россия Федерациясе субъектының һәм муниципаль берәмлекнең югары вазифалы кешесе эшчәнлеге</w:t>
            </w:r>
          </w:p>
        </w:tc>
        <w:tc>
          <w:tcPr>
            <w:tcW w:w="709" w:type="dxa"/>
            <w:shd w:val="clear" w:color="000000" w:fill="FFFFFF"/>
            <w:vAlign w:val="center"/>
            <w:hideMark/>
          </w:tcPr>
          <w:p w14:paraId="3FD3CC32" w14:textId="77777777" w:rsidR="00B934C4" w:rsidRPr="006E260F" w:rsidRDefault="00B934C4" w:rsidP="00B934C4">
            <w:pPr>
              <w:jc w:val="center"/>
              <w:rPr>
                <w:sz w:val="25"/>
                <w:szCs w:val="25"/>
              </w:rPr>
            </w:pPr>
            <w:r w:rsidRPr="006E260F">
              <w:rPr>
                <w:sz w:val="25"/>
                <w:szCs w:val="25"/>
              </w:rPr>
              <w:t>810</w:t>
            </w:r>
          </w:p>
        </w:tc>
        <w:tc>
          <w:tcPr>
            <w:tcW w:w="567" w:type="dxa"/>
            <w:shd w:val="clear" w:color="000000" w:fill="FFFFFF"/>
            <w:vAlign w:val="center"/>
            <w:hideMark/>
          </w:tcPr>
          <w:p w14:paraId="3B4D6D56" w14:textId="77777777" w:rsidR="00B934C4" w:rsidRPr="006E260F" w:rsidRDefault="00B934C4" w:rsidP="00B934C4">
            <w:pPr>
              <w:jc w:val="center"/>
              <w:rPr>
                <w:sz w:val="25"/>
                <w:szCs w:val="25"/>
              </w:rPr>
            </w:pPr>
            <w:r w:rsidRPr="006E260F">
              <w:rPr>
                <w:sz w:val="25"/>
                <w:szCs w:val="25"/>
              </w:rPr>
              <w:t>01</w:t>
            </w:r>
          </w:p>
        </w:tc>
        <w:tc>
          <w:tcPr>
            <w:tcW w:w="567" w:type="dxa"/>
            <w:shd w:val="clear" w:color="000000" w:fill="FFFFFF"/>
            <w:vAlign w:val="center"/>
            <w:hideMark/>
          </w:tcPr>
          <w:p w14:paraId="2468478C" w14:textId="77777777" w:rsidR="00B934C4" w:rsidRPr="006E260F" w:rsidRDefault="00B934C4" w:rsidP="00B934C4">
            <w:pPr>
              <w:jc w:val="center"/>
              <w:rPr>
                <w:sz w:val="25"/>
                <w:szCs w:val="25"/>
              </w:rPr>
            </w:pPr>
            <w:r w:rsidRPr="006E260F">
              <w:rPr>
                <w:sz w:val="25"/>
                <w:szCs w:val="25"/>
              </w:rPr>
              <w:t>02</w:t>
            </w:r>
          </w:p>
        </w:tc>
        <w:tc>
          <w:tcPr>
            <w:tcW w:w="1701" w:type="dxa"/>
            <w:shd w:val="clear" w:color="000000" w:fill="FFFFFF"/>
            <w:vAlign w:val="center"/>
            <w:hideMark/>
          </w:tcPr>
          <w:p w14:paraId="4F8D8E64" w14:textId="77777777" w:rsidR="00B934C4" w:rsidRPr="006E260F" w:rsidRDefault="00B934C4" w:rsidP="00B934C4">
            <w:pPr>
              <w:jc w:val="center"/>
              <w:rPr>
                <w:sz w:val="25"/>
                <w:szCs w:val="25"/>
              </w:rPr>
            </w:pPr>
            <w:r w:rsidRPr="006E260F">
              <w:rPr>
                <w:sz w:val="25"/>
                <w:szCs w:val="25"/>
              </w:rPr>
              <w:t> </w:t>
            </w:r>
          </w:p>
        </w:tc>
        <w:tc>
          <w:tcPr>
            <w:tcW w:w="709" w:type="dxa"/>
            <w:shd w:val="clear" w:color="000000" w:fill="FFFFFF"/>
            <w:vAlign w:val="center"/>
            <w:hideMark/>
          </w:tcPr>
          <w:p w14:paraId="049C6594" w14:textId="77777777" w:rsidR="00B934C4" w:rsidRPr="006E260F" w:rsidRDefault="00B934C4" w:rsidP="00B934C4">
            <w:pPr>
              <w:jc w:val="center"/>
              <w:rPr>
                <w:sz w:val="25"/>
                <w:szCs w:val="25"/>
              </w:rPr>
            </w:pPr>
            <w:r w:rsidRPr="006E260F">
              <w:rPr>
                <w:sz w:val="25"/>
                <w:szCs w:val="25"/>
              </w:rPr>
              <w:t> </w:t>
            </w:r>
          </w:p>
        </w:tc>
        <w:tc>
          <w:tcPr>
            <w:tcW w:w="1417" w:type="dxa"/>
            <w:shd w:val="clear" w:color="000000" w:fill="FFFFFF"/>
            <w:vAlign w:val="center"/>
            <w:hideMark/>
          </w:tcPr>
          <w:p w14:paraId="7EF18AAC" w14:textId="77777777" w:rsidR="00B934C4" w:rsidRPr="006E260F" w:rsidRDefault="00B934C4" w:rsidP="00B934C4">
            <w:pPr>
              <w:jc w:val="center"/>
              <w:rPr>
                <w:sz w:val="25"/>
                <w:szCs w:val="25"/>
              </w:rPr>
            </w:pPr>
            <w:r w:rsidRPr="006E260F">
              <w:rPr>
                <w:sz w:val="25"/>
                <w:szCs w:val="25"/>
              </w:rPr>
              <w:t>2 131,0</w:t>
            </w:r>
          </w:p>
        </w:tc>
      </w:tr>
      <w:tr w:rsidR="00B934C4" w:rsidRPr="006E260F" w14:paraId="0A022E44" w14:textId="77777777" w:rsidTr="00AA40EC">
        <w:trPr>
          <w:trHeight w:val="60"/>
        </w:trPr>
        <w:tc>
          <w:tcPr>
            <w:tcW w:w="4707" w:type="dxa"/>
            <w:shd w:val="clear" w:color="000000" w:fill="FFFFFF"/>
            <w:hideMark/>
          </w:tcPr>
          <w:p w14:paraId="2AF25EAC" w14:textId="408E22E8" w:rsidR="00B934C4" w:rsidRPr="006E260F" w:rsidRDefault="004D4CC8" w:rsidP="00B934C4">
            <w:pPr>
              <w:rPr>
                <w:sz w:val="27"/>
                <w:szCs w:val="27"/>
              </w:rPr>
            </w:pPr>
            <w:r w:rsidRPr="006E260F">
              <w:rPr>
                <w:sz w:val="27"/>
                <w:szCs w:val="27"/>
              </w:rPr>
              <w:t>Чыгымнарның программасыз юнәлешләре</w:t>
            </w:r>
          </w:p>
        </w:tc>
        <w:tc>
          <w:tcPr>
            <w:tcW w:w="709" w:type="dxa"/>
            <w:shd w:val="clear" w:color="000000" w:fill="FFFFFF"/>
            <w:vAlign w:val="center"/>
            <w:hideMark/>
          </w:tcPr>
          <w:p w14:paraId="2F26C234" w14:textId="77777777" w:rsidR="00B934C4" w:rsidRPr="006E260F" w:rsidRDefault="00B934C4" w:rsidP="00B934C4">
            <w:pPr>
              <w:jc w:val="center"/>
              <w:rPr>
                <w:sz w:val="25"/>
                <w:szCs w:val="25"/>
              </w:rPr>
            </w:pPr>
            <w:r w:rsidRPr="006E260F">
              <w:rPr>
                <w:sz w:val="25"/>
                <w:szCs w:val="25"/>
              </w:rPr>
              <w:t>810</w:t>
            </w:r>
          </w:p>
        </w:tc>
        <w:tc>
          <w:tcPr>
            <w:tcW w:w="567" w:type="dxa"/>
            <w:shd w:val="clear" w:color="000000" w:fill="FFFFFF"/>
            <w:vAlign w:val="center"/>
            <w:hideMark/>
          </w:tcPr>
          <w:p w14:paraId="7CF516EF" w14:textId="77777777" w:rsidR="00B934C4" w:rsidRPr="006E260F" w:rsidRDefault="00B934C4" w:rsidP="00B934C4">
            <w:pPr>
              <w:jc w:val="center"/>
              <w:rPr>
                <w:sz w:val="25"/>
                <w:szCs w:val="25"/>
              </w:rPr>
            </w:pPr>
            <w:r w:rsidRPr="006E260F">
              <w:rPr>
                <w:sz w:val="25"/>
                <w:szCs w:val="25"/>
              </w:rPr>
              <w:t>01</w:t>
            </w:r>
          </w:p>
        </w:tc>
        <w:tc>
          <w:tcPr>
            <w:tcW w:w="567" w:type="dxa"/>
            <w:shd w:val="clear" w:color="000000" w:fill="FFFFFF"/>
            <w:vAlign w:val="center"/>
            <w:hideMark/>
          </w:tcPr>
          <w:p w14:paraId="617DCB0E" w14:textId="77777777" w:rsidR="00B934C4" w:rsidRPr="006E260F" w:rsidRDefault="00B934C4" w:rsidP="00B934C4">
            <w:pPr>
              <w:jc w:val="center"/>
              <w:rPr>
                <w:sz w:val="25"/>
                <w:szCs w:val="25"/>
              </w:rPr>
            </w:pPr>
            <w:r w:rsidRPr="006E260F">
              <w:rPr>
                <w:sz w:val="25"/>
                <w:szCs w:val="25"/>
              </w:rPr>
              <w:t>02</w:t>
            </w:r>
          </w:p>
        </w:tc>
        <w:tc>
          <w:tcPr>
            <w:tcW w:w="1701" w:type="dxa"/>
            <w:shd w:val="clear" w:color="000000" w:fill="FFFFFF"/>
            <w:vAlign w:val="center"/>
            <w:hideMark/>
          </w:tcPr>
          <w:p w14:paraId="31E3B838" w14:textId="77777777" w:rsidR="00B934C4" w:rsidRPr="006E260F" w:rsidRDefault="00B934C4" w:rsidP="00B934C4">
            <w:pPr>
              <w:jc w:val="center"/>
              <w:rPr>
                <w:sz w:val="25"/>
                <w:szCs w:val="25"/>
              </w:rPr>
            </w:pPr>
            <w:r w:rsidRPr="006E260F">
              <w:rPr>
                <w:sz w:val="25"/>
                <w:szCs w:val="25"/>
              </w:rPr>
              <w:t> </w:t>
            </w:r>
          </w:p>
        </w:tc>
        <w:tc>
          <w:tcPr>
            <w:tcW w:w="709" w:type="dxa"/>
            <w:shd w:val="clear" w:color="000000" w:fill="FFFFFF"/>
            <w:vAlign w:val="center"/>
            <w:hideMark/>
          </w:tcPr>
          <w:p w14:paraId="081F17E9" w14:textId="77777777" w:rsidR="00B934C4" w:rsidRPr="006E260F" w:rsidRDefault="00B934C4" w:rsidP="00B934C4">
            <w:pPr>
              <w:jc w:val="center"/>
              <w:rPr>
                <w:sz w:val="25"/>
                <w:szCs w:val="25"/>
              </w:rPr>
            </w:pPr>
            <w:r w:rsidRPr="006E260F">
              <w:rPr>
                <w:sz w:val="25"/>
                <w:szCs w:val="25"/>
              </w:rPr>
              <w:t> </w:t>
            </w:r>
          </w:p>
        </w:tc>
        <w:tc>
          <w:tcPr>
            <w:tcW w:w="1417" w:type="dxa"/>
            <w:shd w:val="clear" w:color="000000" w:fill="FFFFFF"/>
            <w:vAlign w:val="center"/>
            <w:hideMark/>
          </w:tcPr>
          <w:p w14:paraId="2BE4F7C6" w14:textId="77777777" w:rsidR="00B934C4" w:rsidRPr="006E260F" w:rsidRDefault="00B934C4" w:rsidP="00B934C4">
            <w:pPr>
              <w:jc w:val="center"/>
              <w:rPr>
                <w:sz w:val="25"/>
                <w:szCs w:val="25"/>
              </w:rPr>
            </w:pPr>
            <w:r w:rsidRPr="006E260F">
              <w:rPr>
                <w:sz w:val="25"/>
                <w:szCs w:val="25"/>
              </w:rPr>
              <w:t>2 131,0</w:t>
            </w:r>
          </w:p>
        </w:tc>
      </w:tr>
      <w:tr w:rsidR="00B934C4" w:rsidRPr="006E260F" w14:paraId="7DFCBFFE" w14:textId="77777777" w:rsidTr="00AA40EC">
        <w:trPr>
          <w:trHeight w:val="60"/>
        </w:trPr>
        <w:tc>
          <w:tcPr>
            <w:tcW w:w="4707" w:type="dxa"/>
            <w:shd w:val="clear" w:color="000000" w:fill="FFFFFF"/>
            <w:hideMark/>
          </w:tcPr>
          <w:p w14:paraId="10B5972F" w14:textId="175D8E76" w:rsidR="00B934C4" w:rsidRPr="006E260F" w:rsidRDefault="00B934C4" w:rsidP="00B934C4">
            <w:pPr>
              <w:rPr>
                <w:sz w:val="27"/>
                <w:szCs w:val="27"/>
              </w:rPr>
            </w:pPr>
            <w:r w:rsidRPr="006E260F">
              <w:rPr>
                <w:sz w:val="27"/>
                <w:szCs w:val="27"/>
              </w:rPr>
              <w:t>Муниципаль берәмлек башлыгы</w:t>
            </w:r>
          </w:p>
        </w:tc>
        <w:tc>
          <w:tcPr>
            <w:tcW w:w="709" w:type="dxa"/>
            <w:shd w:val="clear" w:color="000000" w:fill="FFFFFF"/>
            <w:vAlign w:val="center"/>
            <w:hideMark/>
          </w:tcPr>
          <w:p w14:paraId="2175AD8F" w14:textId="77777777" w:rsidR="00B934C4" w:rsidRPr="006E260F" w:rsidRDefault="00B934C4" w:rsidP="00B934C4">
            <w:pPr>
              <w:jc w:val="center"/>
              <w:rPr>
                <w:sz w:val="25"/>
                <w:szCs w:val="25"/>
              </w:rPr>
            </w:pPr>
            <w:r w:rsidRPr="006E260F">
              <w:rPr>
                <w:sz w:val="25"/>
                <w:szCs w:val="25"/>
              </w:rPr>
              <w:t>810</w:t>
            </w:r>
          </w:p>
        </w:tc>
        <w:tc>
          <w:tcPr>
            <w:tcW w:w="567" w:type="dxa"/>
            <w:shd w:val="clear" w:color="000000" w:fill="FFFFFF"/>
            <w:noWrap/>
            <w:vAlign w:val="center"/>
            <w:hideMark/>
          </w:tcPr>
          <w:p w14:paraId="3A90055D" w14:textId="77777777" w:rsidR="00B934C4" w:rsidRPr="006E260F" w:rsidRDefault="00B934C4" w:rsidP="00B934C4">
            <w:pPr>
              <w:jc w:val="center"/>
              <w:rPr>
                <w:sz w:val="25"/>
                <w:szCs w:val="25"/>
              </w:rPr>
            </w:pPr>
            <w:r w:rsidRPr="006E260F">
              <w:rPr>
                <w:sz w:val="25"/>
                <w:szCs w:val="25"/>
              </w:rPr>
              <w:t>01</w:t>
            </w:r>
          </w:p>
        </w:tc>
        <w:tc>
          <w:tcPr>
            <w:tcW w:w="567" w:type="dxa"/>
            <w:shd w:val="clear" w:color="000000" w:fill="FFFFFF"/>
            <w:noWrap/>
            <w:vAlign w:val="center"/>
            <w:hideMark/>
          </w:tcPr>
          <w:p w14:paraId="422AA663" w14:textId="77777777" w:rsidR="00B934C4" w:rsidRPr="006E260F" w:rsidRDefault="00B934C4" w:rsidP="00B934C4">
            <w:pPr>
              <w:jc w:val="center"/>
              <w:rPr>
                <w:sz w:val="25"/>
                <w:szCs w:val="25"/>
              </w:rPr>
            </w:pPr>
            <w:r w:rsidRPr="006E260F">
              <w:rPr>
                <w:sz w:val="25"/>
                <w:szCs w:val="25"/>
              </w:rPr>
              <w:t>02</w:t>
            </w:r>
          </w:p>
        </w:tc>
        <w:tc>
          <w:tcPr>
            <w:tcW w:w="1701" w:type="dxa"/>
            <w:shd w:val="clear" w:color="000000" w:fill="FFFFFF"/>
            <w:noWrap/>
            <w:vAlign w:val="center"/>
            <w:hideMark/>
          </w:tcPr>
          <w:p w14:paraId="793E097D" w14:textId="77777777" w:rsidR="00B934C4" w:rsidRPr="006E260F" w:rsidRDefault="00B934C4" w:rsidP="00B934C4">
            <w:pPr>
              <w:jc w:val="center"/>
              <w:rPr>
                <w:sz w:val="25"/>
                <w:szCs w:val="25"/>
              </w:rPr>
            </w:pPr>
            <w:r w:rsidRPr="006E260F">
              <w:rPr>
                <w:sz w:val="25"/>
                <w:szCs w:val="25"/>
              </w:rPr>
              <w:t>99 0 00 02030</w:t>
            </w:r>
          </w:p>
        </w:tc>
        <w:tc>
          <w:tcPr>
            <w:tcW w:w="709" w:type="dxa"/>
            <w:shd w:val="clear" w:color="000000" w:fill="FFFFFF"/>
            <w:noWrap/>
            <w:vAlign w:val="center"/>
            <w:hideMark/>
          </w:tcPr>
          <w:p w14:paraId="5BFF0555" w14:textId="77777777" w:rsidR="00B934C4" w:rsidRPr="006E260F" w:rsidRDefault="00B934C4" w:rsidP="00B934C4">
            <w:pPr>
              <w:jc w:val="center"/>
              <w:rPr>
                <w:sz w:val="25"/>
                <w:szCs w:val="25"/>
              </w:rPr>
            </w:pPr>
            <w:r w:rsidRPr="006E260F">
              <w:rPr>
                <w:sz w:val="25"/>
                <w:szCs w:val="25"/>
              </w:rPr>
              <w:t> </w:t>
            </w:r>
          </w:p>
        </w:tc>
        <w:tc>
          <w:tcPr>
            <w:tcW w:w="1417" w:type="dxa"/>
            <w:shd w:val="clear" w:color="000000" w:fill="FFFFFF"/>
            <w:vAlign w:val="center"/>
            <w:hideMark/>
          </w:tcPr>
          <w:p w14:paraId="617C70B5" w14:textId="77777777" w:rsidR="00B934C4" w:rsidRPr="006E260F" w:rsidRDefault="00B934C4" w:rsidP="00B934C4">
            <w:pPr>
              <w:jc w:val="center"/>
              <w:rPr>
                <w:sz w:val="25"/>
                <w:szCs w:val="25"/>
              </w:rPr>
            </w:pPr>
            <w:r w:rsidRPr="006E260F">
              <w:rPr>
                <w:sz w:val="25"/>
                <w:szCs w:val="25"/>
              </w:rPr>
              <w:t>2 131,0</w:t>
            </w:r>
          </w:p>
        </w:tc>
      </w:tr>
      <w:tr w:rsidR="00B934C4" w:rsidRPr="006E260F" w14:paraId="29C8E2AB" w14:textId="77777777" w:rsidTr="00AA40EC">
        <w:trPr>
          <w:trHeight w:val="1770"/>
        </w:trPr>
        <w:tc>
          <w:tcPr>
            <w:tcW w:w="4707" w:type="dxa"/>
            <w:shd w:val="clear" w:color="000000" w:fill="FFFFFF"/>
            <w:hideMark/>
          </w:tcPr>
          <w:p w14:paraId="645E7738" w14:textId="5844283D" w:rsidR="00B934C4" w:rsidRPr="006E260F" w:rsidRDefault="00B934C4" w:rsidP="00B934C4">
            <w:pPr>
              <w:rPr>
                <w:sz w:val="27"/>
                <w:szCs w:val="27"/>
              </w:rPr>
            </w:pPr>
            <w:r w:rsidRPr="006E260F">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9" w:type="dxa"/>
            <w:shd w:val="clear" w:color="000000" w:fill="FFFFFF"/>
            <w:vAlign w:val="center"/>
            <w:hideMark/>
          </w:tcPr>
          <w:p w14:paraId="17109A9B" w14:textId="77777777" w:rsidR="00B934C4" w:rsidRPr="006E260F" w:rsidRDefault="00B934C4" w:rsidP="00B934C4">
            <w:pPr>
              <w:jc w:val="center"/>
              <w:rPr>
                <w:sz w:val="25"/>
                <w:szCs w:val="25"/>
              </w:rPr>
            </w:pPr>
            <w:r w:rsidRPr="006E260F">
              <w:rPr>
                <w:sz w:val="25"/>
                <w:szCs w:val="25"/>
              </w:rPr>
              <w:t>810</w:t>
            </w:r>
          </w:p>
        </w:tc>
        <w:tc>
          <w:tcPr>
            <w:tcW w:w="567" w:type="dxa"/>
            <w:shd w:val="clear" w:color="000000" w:fill="FFFFFF"/>
            <w:noWrap/>
            <w:vAlign w:val="center"/>
            <w:hideMark/>
          </w:tcPr>
          <w:p w14:paraId="7307D810" w14:textId="77777777" w:rsidR="00B934C4" w:rsidRPr="006E260F" w:rsidRDefault="00B934C4" w:rsidP="00B934C4">
            <w:pPr>
              <w:jc w:val="center"/>
              <w:rPr>
                <w:sz w:val="25"/>
                <w:szCs w:val="25"/>
              </w:rPr>
            </w:pPr>
            <w:r w:rsidRPr="006E260F">
              <w:rPr>
                <w:sz w:val="25"/>
                <w:szCs w:val="25"/>
              </w:rPr>
              <w:t>01</w:t>
            </w:r>
          </w:p>
        </w:tc>
        <w:tc>
          <w:tcPr>
            <w:tcW w:w="567" w:type="dxa"/>
            <w:shd w:val="clear" w:color="000000" w:fill="FFFFFF"/>
            <w:noWrap/>
            <w:vAlign w:val="center"/>
            <w:hideMark/>
          </w:tcPr>
          <w:p w14:paraId="0EF8E104" w14:textId="77777777" w:rsidR="00B934C4" w:rsidRPr="006E260F" w:rsidRDefault="00B934C4" w:rsidP="00B934C4">
            <w:pPr>
              <w:jc w:val="center"/>
              <w:rPr>
                <w:sz w:val="25"/>
                <w:szCs w:val="25"/>
              </w:rPr>
            </w:pPr>
            <w:r w:rsidRPr="006E260F">
              <w:rPr>
                <w:sz w:val="25"/>
                <w:szCs w:val="25"/>
              </w:rPr>
              <w:t>02</w:t>
            </w:r>
          </w:p>
        </w:tc>
        <w:tc>
          <w:tcPr>
            <w:tcW w:w="1701" w:type="dxa"/>
            <w:shd w:val="clear" w:color="000000" w:fill="FFFFFF"/>
            <w:noWrap/>
            <w:vAlign w:val="center"/>
            <w:hideMark/>
          </w:tcPr>
          <w:p w14:paraId="7CDD0C06" w14:textId="77777777" w:rsidR="00B934C4" w:rsidRPr="006E260F" w:rsidRDefault="00B934C4" w:rsidP="00B934C4">
            <w:pPr>
              <w:jc w:val="center"/>
              <w:rPr>
                <w:sz w:val="25"/>
                <w:szCs w:val="25"/>
              </w:rPr>
            </w:pPr>
            <w:r w:rsidRPr="006E260F">
              <w:rPr>
                <w:sz w:val="25"/>
                <w:szCs w:val="25"/>
              </w:rPr>
              <w:t>99 0 00 02030</w:t>
            </w:r>
          </w:p>
        </w:tc>
        <w:tc>
          <w:tcPr>
            <w:tcW w:w="709" w:type="dxa"/>
            <w:shd w:val="clear" w:color="000000" w:fill="FFFFFF"/>
            <w:noWrap/>
            <w:vAlign w:val="center"/>
            <w:hideMark/>
          </w:tcPr>
          <w:p w14:paraId="47233D83" w14:textId="77777777" w:rsidR="00B934C4" w:rsidRPr="006E260F" w:rsidRDefault="00B934C4" w:rsidP="00B934C4">
            <w:pPr>
              <w:jc w:val="center"/>
              <w:rPr>
                <w:sz w:val="25"/>
                <w:szCs w:val="25"/>
              </w:rPr>
            </w:pPr>
            <w:r w:rsidRPr="006E260F">
              <w:rPr>
                <w:sz w:val="25"/>
                <w:szCs w:val="25"/>
              </w:rPr>
              <w:t>100</w:t>
            </w:r>
          </w:p>
        </w:tc>
        <w:tc>
          <w:tcPr>
            <w:tcW w:w="1417" w:type="dxa"/>
            <w:shd w:val="clear" w:color="000000" w:fill="FFFFFF"/>
            <w:vAlign w:val="center"/>
            <w:hideMark/>
          </w:tcPr>
          <w:p w14:paraId="2DFBA3D5" w14:textId="77777777" w:rsidR="00B934C4" w:rsidRPr="006E260F" w:rsidRDefault="00B934C4" w:rsidP="00B934C4">
            <w:pPr>
              <w:jc w:val="center"/>
              <w:rPr>
                <w:sz w:val="25"/>
                <w:szCs w:val="25"/>
              </w:rPr>
            </w:pPr>
            <w:r w:rsidRPr="006E260F">
              <w:rPr>
                <w:sz w:val="25"/>
                <w:szCs w:val="25"/>
              </w:rPr>
              <w:t>2 131,0</w:t>
            </w:r>
          </w:p>
        </w:tc>
      </w:tr>
      <w:tr w:rsidR="00B934C4" w:rsidRPr="006E260F" w14:paraId="4DFA8A95" w14:textId="77777777" w:rsidTr="00AA40EC">
        <w:trPr>
          <w:trHeight w:val="60"/>
        </w:trPr>
        <w:tc>
          <w:tcPr>
            <w:tcW w:w="4707" w:type="dxa"/>
            <w:shd w:val="clear" w:color="000000" w:fill="FFFFFF"/>
            <w:hideMark/>
          </w:tcPr>
          <w:p w14:paraId="1AAC8E1E" w14:textId="2C8482C7" w:rsidR="00B934C4" w:rsidRPr="006E260F" w:rsidRDefault="00B934C4" w:rsidP="00B934C4">
            <w:pPr>
              <w:rPr>
                <w:sz w:val="27"/>
                <w:szCs w:val="27"/>
              </w:rPr>
            </w:pPr>
            <w:r w:rsidRPr="006E260F">
              <w:rPr>
                <w:sz w:val="27"/>
                <w:szCs w:val="27"/>
              </w:rPr>
              <w:t>Дәүләт хакимияте закон чыгару (вәкиллекле) органнарының һәм муниципаль берәмлекләрнең вәкиллекле органнарының эшләве</w:t>
            </w:r>
          </w:p>
        </w:tc>
        <w:tc>
          <w:tcPr>
            <w:tcW w:w="709" w:type="dxa"/>
            <w:shd w:val="clear" w:color="000000" w:fill="FFFFFF"/>
            <w:vAlign w:val="center"/>
            <w:hideMark/>
          </w:tcPr>
          <w:p w14:paraId="68D4E020" w14:textId="77777777" w:rsidR="00B934C4" w:rsidRPr="006E260F" w:rsidRDefault="00B934C4" w:rsidP="00B934C4">
            <w:pPr>
              <w:jc w:val="center"/>
              <w:rPr>
                <w:sz w:val="25"/>
                <w:szCs w:val="25"/>
              </w:rPr>
            </w:pPr>
            <w:r w:rsidRPr="006E260F">
              <w:rPr>
                <w:sz w:val="25"/>
                <w:szCs w:val="25"/>
              </w:rPr>
              <w:t>810</w:t>
            </w:r>
          </w:p>
        </w:tc>
        <w:tc>
          <w:tcPr>
            <w:tcW w:w="567" w:type="dxa"/>
            <w:shd w:val="clear" w:color="000000" w:fill="FFFFFF"/>
            <w:vAlign w:val="center"/>
            <w:hideMark/>
          </w:tcPr>
          <w:p w14:paraId="49A7138D" w14:textId="77777777" w:rsidR="00B934C4" w:rsidRPr="006E260F" w:rsidRDefault="00B934C4" w:rsidP="00B934C4">
            <w:pPr>
              <w:jc w:val="center"/>
              <w:rPr>
                <w:sz w:val="25"/>
                <w:szCs w:val="25"/>
              </w:rPr>
            </w:pPr>
            <w:r w:rsidRPr="006E260F">
              <w:rPr>
                <w:sz w:val="25"/>
                <w:szCs w:val="25"/>
              </w:rPr>
              <w:t>01</w:t>
            </w:r>
          </w:p>
        </w:tc>
        <w:tc>
          <w:tcPr>
            <w:tcW w:w="567" w:type="dxa"/>
            <w:shd w:val="clear" w:color="000000" w:fill="FFFFFF"/>
            <w:vAlign w:val="center"/>
            <w:hideMark/>
          </w:tcPr>
          <w:p w14:paraId="29A5DF97" w14:textId="77777777" w:rsidR="00B934C4" w:rsidRPr="006E260F" w:rsidRDefault="00B934C4" w:rsidP="00B934C4">
            <w:pPr>
              <w:jc w:val="center"/>
              <w:rPr>
                <w:sz w:val="25"/>
                <w:szCs w:val="25"/>
              </w:rPr>
            </w:pPr>
            <w:r w:rsidRPr="006E260F">
              <w:rPr>
                <w:sz w:val="25"/>
                <w:szCs w:val="25"/>
              </w:rPr>
              <w:t>03</w:t>
            </w:r>
          </w:p>
        </w:tc>
        <w:tc>
          <w:tcPr>
            <w:tcW w:w="1701" w:type="dxa"/>
            <w:shd w:val="clear" w:color="000000" w:fill="FFFFFF"/>
            <w:noWrap/>
            <w:vAlign w:val="center"/>
            <w:hideMark/>
          </w:tcPr>
          <w:p w14:paraId="5B7F75C0" w14:textId="77777777" w:rsidR="00B934C4" w:rsidRPr="006E260F" w:rsidRDefault="00B934C4" w:rsidP="00B934C4">
            <w:pPr>
              <w:jc w:val="center"/>
              <w:rPr>
                <w:sz w:val="25"/>
                <w:szCs w:val="25"/>
              </w:rPr>
            </w:pPr>
            <w:r w:rsidRPr="006E260F">
              <w:rPr>
                <w:sz w:val="25"/>
                <w:szCs w:val="25"/>
              </w:rPr>
              <w:t> </w:t>
            </w:r>
          </w:p>
        </w:tc>
        <w:tc>
          <w:tcPr>
            <w:tcW w:w="709" w:type="dxa"/>
            <w:shd w:val="clear" w:color="000000" w:fill="FFFFFF"/>
            <w:noWrap/>
            <w:vAlign w:val="center"/>
            <w:hideMark/>
          </w:tcPr>
          <w:p w14:paraId="43D5350B" w14:textId="77777777" w:rsidR="00B934C4" w:rsidRPr="006E260F" w:rsidRDefault="00B934C4" w:rsidP="00B934C4">
            <w:pPr>
              <w:jc w:val="center"/>
              <w:rPr>
                <w:sz w:val="25"/>
                <w:szCs w:val="25"/>
              </w:rPr>
            </w:pPr>
            <w:r w:rsidRPr="006E260F">
              <w:rPr>
                <w:sz w:val="25"/>
                <w:szCs w:val="25"/>
              </w:rPr>
              <w:t> </w:t>
            </w:r>
          </w:p>
        </w:tc>
        <w:tc>
          <w:tcPr>
            <w:tcW w:w="1417" w:type="dxa"/>
            <w:shd w:val="clear" w:color="000000" w:fill="FFFFFF"/>
            <w:vAlign w:val="center"/>
            <w:hideMark/>
          </w:tcPr>
          <w:p w14:paraId="6560CF38" w14:textId="77777777" w:rsidR="00B934C4" w:rsidRPr="006E260F" w:rsidRDefault="00B934C4" w:rsidP="00B934C4">
            <w:pPr>
              <w:jc w:val="center"/>
              <w:rPr>
                <w:sz w:val="25"/>
                <w:szCs w:val="25"/>
              </w:rPr>
            </w:pPr>
            <w:r w:rsidRPr="006E260F">
              <w:rPr>
                <w:sz w:val="25"/>
                <w:szCs w:val="25"/>
              </w:rPr>
              <w:t>28 572,4</w:t>
            </w:r>
          </w:p>
        </w:tc>
      </w:tr>
      <w:tr w:rsidR="00B934C4" w:rsidRPr="006E260F" w14:paraId="03AD5258" w14:textId="77777777" w:rsidTr="00AA40EC">
        <w:trPr>
          <w:trHeight w:val="330"/>
        </w:trPr>
        <w:tc>
          <w:tcPr>
            <w:tcW w:w="4707" w:type="dxa"/>
            <w:shd w:val="clear" w:color="000000" w:fill="FFFFFF"/>
            <w:hideMark/>
          </w:tcPr>
          <w:p w14:paraId="1FA35DE8" w14:textId="57C55431" w:rsidR="00B934C4" w:rsidRPr="006E260F" w:rsidRDefault="004D4CC8" w:rsidP="00B934C4">
            <w:pPr>
              <w:rPr>
                <w:sz w:val="27"/>
                <w:szCs w:val="27"/>
              </w:rPr>
            </w:pPr>
            <w:r w:rsidRPr="006E260F">
              <w:rPr>
                <w:sz w:val="27"/>
                <w:szCs w:val="27"/>
              </w:rPr>
              <w:t>Чыгымнарның программасыз юнәлешләре</w:t>
            </w:r>
          </w:p>
        </w:tc>
        <w:tc>
          <w:tcPr>
            <w:tcW w:w="709" w:type="dxa"/>
            <w:shd w:val="clear" w:color="000000" w:fill="FFFFFF"/>
            <w:vAlign w:val="center"/>
            <w:hideMark/>
          </w:tcPr>
          <w:p w14:paraId="595656B6" w14:textId="77777777" w:rsidR="00B934C4" w:rsidRPr="006E260F" w:rsidRDefault="00B934C4" w:rsidP="00B934C4">
            <w:pPr>
              <w:jc w:val="center"/>
              <w:rPr>
                <w:sz w:val="25"/>
                <w:szCs w:val="25"/>
              </w:rPr>
            </w:pPr>
            <w:r w:rsidRPr="006E260F">
              <w:rPr>
                <w:sz w:val="25"/>
                <w:szCs w:val="25"/>
              </w:rPr>
              <w:t>810</w:t>
            </w:r>
          </w:p>
        </w:tc>
        <w:tc>
          <w:tcPr>
            <w:tcW w:w="567" w:type="dxa"/>
            <w:shd w:val="clear" w:color="000000" w:fill="FFFFFF"/>
            <w:vAlign w:val="center"/>
            <w:hideMark/>
          </w:tcPr>
          <w:p w14:paraId="60495E41" w14:textId="77777777" w:rsidR="00B934C4" w:rsidRPr="006E260F" w:rsidRDefault="00B934C4" w:rsidP="00B934C4">
            <w:pPr>
              <w:jc w:val="center"/>
              <w:rPr>
                <w:sz w:val="25"/>
                <w:szCs w:val="25"/>
              </w:rPr>
            </w:pPr>
            <w:r w:rsidRPr="006E260F">
              <w:rPr>
                <w:sz w:val="25"/>
                <w:szCs w:val="25"/>
              </w:rPr>
              <w:t>01</w:t>
            </w:r>
          </w:p>
        </w:tc>
        <w:tc>
          <w:tcPr>
            <w:tcW w:w="567" w:type="dxa"/>
            <w:shd w:val="clear" w:color="000000" w:fill="FFFFFF"/>
            <w:vAlign w:val="center"/>
            <w:hideMark/>
          </w:tcPr>
          <w:p w14:paraId="79B1D128" w14:textId="77777777" w:rsidR="00B934C4" w:rsidRPr="006E260F" w:rsidRDefault="00B934C4" w:rsidP="00B934C4">
            <w:pPr>
              <w:jc w:val="center"/>
              <w:rPr>
                <w:sz w:val="25"/>
                <w:szCs w:val="25"/>
              </w:rPr>
            </w:pPr>
            <w:r w:rsidRPr="006E260F">
              <w:rPr>
                <w:sz w:val="25"/>
                <w:szCs w:val="25"/>
              </w:rPr>
              <w:t>03</w:t>
            </w:r>
          </w:p>
        </w:tc>
        <w:tc>
          <w:tcPr>
            <w:tcW w:w="1701" w:type="dxa"/>
            <w:shd w:val="clear" w:color="000000" w:fill="FFFFFF"/>
            <w:vAlign w:val="center"/>
            <w:hideMark/>
          </w:tcPr>
          <w:p w14:paraId="35B1DACD" w14:textId="77777777" w:rsidR="00B934C4" w:rsidRPr="006E260F" w:rsidRDefault="00B934C4" w:rsidP="00B934C4">
            <w:pPr>
              <w:jc w:val="center"/>
              <w:rPr>
                <w:sz w:val="25"/>
                <w:szCs w:val="25"/>
              </w:rPr>
            </w:pPr>
            <w:r w:rsidRPr="006E260F">
              <w:rPr>
                <w:sz w:val="25"/>
                <w:szCs w:val="25"/>
              </w:rPr>
              <w:t> </w:t>
            </w:r>
          </w:p>
        </w:tc>
        <w:tc>
          <w:tcPr>
            <w:tcW w:w="709" w:type="dxa"/>
            <w:shd w:val="clear" w:color="000000" w:fill="FFFFFF"/>
            <w:noWrap/>
            <w:vAlign w:val="center"/>
            <w:hideMark/>
          </w:tcPr>
          <w:p w14:paraId="0323BA46" w14:textId="77777777" w:rsidR="00B934C4" w:rsidRPr="006E260F" w:rsidRDefault="00B934C4" w:rsidP="00B934C4">
            <w:pPr>
              <w:jc w:val="center"/>
              <w:rPr>
                <w:sz w:val="25"/>
                <w:szCs w:val="25"/>
              </w:rPr>
            </w:pPr>
            <w:r w:rsidRPr="006E260F">
              <w:rPr>
                <w:sz w:val="25"/>
                <w:szCs w:val="25"/>
              </w:rPr>
              <w:t> </w:t>
            </w:r>
          </w:p>
        </w:tc>
        <w:tc>
          <w:tcPr>
            <w:tcW w:w="1417" w:type="dxa"/>
            <w:shd w:val="clear" w:color="000000" w:fill="FFFFFF"/>
            <w:vAlign w:val="center"/>
            <w:hideMark/>
          </w:tcPr>
          <w:p w14:paraId="0CADD411" w14:textId="77777777" w:rsidR="00B934C4" w:rsidRPr="006E260F" w:rsidRDefault="00B934C4" w:rsidP="00B934C4">
            <w:pPr>
              <w:jc w:val="center"/>
              <w:rPr>
                <w:sz w:val="25"/>
                <w:szCs w:val="25"/>
              </w:rPr>
            </w:pPr>
            <w:r w:rsidRPr="006E260F">
              <w:rPr>
                <w:sz w:val="25"/>
                <w:szCs w:val="25"/>
              </w:rPr>
              <w:t>28 572,4</w:t>
            </w:r>
          </w:p>
        </w:tc>
      </w:tr>
      <w:tr w:rsidR="00B934C4" w:rsidRPr="006E260F" w14:paraId="07C03AD7" w14:textId="77777777" w:rsidTr="00AA40EC">
        <w:trPr>
          <w:trHeight w:val="60"/>
        </w:trPr>
        <w:tc>
          <w:tcPr>
            <w:tcW w:w="4707" w:type="dxa"/>
            <w:shd w:val="clear" w:color="000000" w:fill="FFFFFF"/>
            <w:hideMark/>
          </w:tcPr>
          <w:p w14:paraId="2B3CACFD" w14:textId="38D1BD40" w:rsidR="00B934C4" w:rsidRPr="006E260F" w:rsidRDefault="00B934C4" w:rsidP="00B934C4">
            <w:pPr>
              <w:rPr>
                <w:sz w:val="27"/>
                <w:szCs w:val="27"/>
              </w:rPr>
            </w:pPr>
            <w:r w:rsidRPr="006E260F">
              <w:rPr>
                <w:sz w:val="27"/>
                <w:szCs w:val="27"/>
              </w:rPr>
              <w:t>Үзәк аппарат</w:t>
            </w:r>
          </w:p>
        </w:tc>
        <w:tc>
          <w:tcPr>
            <w:tcW w:w="709" w:type="dxa"/>
            <w:shd w:val="clear" w:color="000000" w:fill="FFFFFF"/>
            <w:vAlign w:val="center"/>
            <w:hideMark/>
          </w:tcPr>
          <w:p w14:paraId="51C524E1" w14:textId="77777777" w:rsidR="00B934C4" w:rsidRPr="006E260F" w:rsidRDefault="00B934C4" w:rsidP="00B934C4">
            <w:pPr>
              <w:jc w:val="center"/>
              <w:rPr>
                <w:sz w:val="25"/>
                <w:szCs w:val="25"/>
              </w:rPr>
            </w:pPr>
            <w:r w:rsidRPr="006E260F">
              <w:rPr>
                <w:sz w:val="25"/>
                <w:szCs w:val="25"/>
              </w:rPr>
              <w:t>810</w:t>
            </w:r>
          </w:p>
        </w:tc>
        <w:tc>
          <w:tcPr>
            <w:tcW w:w="567" w:type="dxa"/>
            <w:shd w:val="clear" w:color="000000" w:fill="FFFFFF"/>
            <w:vAlign w:val="center"/>
            <w:hideMark/>
          </w:tcPr>
          <w:p w14:paraId="13249CD0" w14:textId="77777777" w:rsidR="00B934C4" w:rsidRPr="006E260F" w:rsidRDefault="00B934C4" w:rsidP="00B934C4">
            <w:pPr>
              <w:jc w:val="center"/>
              <w:rPr>
                <w:sz w:val="25"/>
                <w:szCs w:val="25"/>
              </w:rPr>
            </w:pPr>
            <w:r w:rsidRPr="006E260F">
              <w:rPr>
                <w:sz w:val="25"/>
                <w:szCs w:val="25"/>
              </w:rPr>
              <w:t>01</w:t>
            </w:r>
          </w:p>
        </w:tc>
        <w:tc>
          <w:tcPr>
            <w:tcW w:w="567" w:type="dxa"/>
            <w:shd w:val="clear" w:color="000000" w:fill="FFFFFF"/>
            <w:vAlign w:val="center"/>
            <w:hideMark/>
          </w:tcPr>
          <w:p w14:paraId="7EA09F91" w14:textId="77777777" w:rsidR="00B934C4" w:rsidRPr="006E260F" w:rsidRDefault="00B934C4" w:rsidP="00B934C4">
            <w:pPr>
              <w:jc w:val="center"/>
              <w:rPr>
                <w:sz w:val="25"/>
                <w:szCs w:val="25"/>
              </w:rPr>
            </w:pPr>
            <w:r w:rsidRPr="006E260F">
              <w:rPr>
                <w:sz w:val="25"/>
                <w:szCs w:val="25"/>
              </w:rPr>
              <w:t>03</w:t>
            </w:r>
          </w:p>
        </w:tc>
        <w:tc>
          <w:tcPr>
            <w:tcW w:w="1701" w:type="dxa"/>
            <w:shd w:val="clear" w:color="000000" w:fill="FFFFFF"/>
            <w:vAlign w:val="center"/>
            <w:hideMark/>
          </w:tcPr>
          <w:p w14:paraId="73166CDE" w14:textId="77777777" w:rsidR="00B934C4" w:rsidRPr="006E260F" w:rsidRDefault="00B934C4" w:rsidP="00B934C4">
            <w:pPr>
              <w:jc w:val="center"/>
              <w:rPr>
                <w:sz w:val="25"/>
                <w:szCs w:val="25"/>
              </w:rPr>
            </w:pPr>
            <w:r w:rsidRPr="006E260F">
              <w:rPr>
                <w:sz w:val="25"/>
                <w:szCs w:val="25"/>
              </w:rPr>
              <w:t>99 0 00 02040</w:t>
            </w:r>
          </w:p>
        </w:tc>
        <w:tc>
          <w:tcPr>
            <w:tcW w:w="709" w:type="dxa"/>
            <w:shd w:val="clear" w:color="000000" w:fill="FFFFFF"/>
            <w:noWrap/>
            <w:vAlign w:val="center"/>
            <w:hideMark/>
          </w:tcPr>
          <w:p w14:paraId="3E5B6FC4" w14:textId="77777777" w:rsidR="00B934C4" w:rsidRPr="006E260F" w:rsidRDefault="00B934C4" w:rsidP="00B934C4">
            <w:pPr>
              <w:jc w:val="center"/>
              <w:rPr>
                <w:sz w:val="25"/>
                <w:szCs w:val="25"/>
              </w:rPr>
            </w:pPr>
            <w:r w:rsidRPr="006E260F">
              <w:rPr>
                <w:sz w:val="25"/>
                <w:szCs w:val="25"/>
              </w:rPr>
              <w:t> </w:t>
            </w:r>
          </w:p>
        </w:tc>
        <w:tc>
          <w:tcPr>
            <w:tcW w:w="1417" w:type="dxa"/>
            <w:shd w:val="clear" w:color="000000" w:fill="FFFFFF"/>
            <w:vAlign w:val="center"/>
            <w:hideMark/>
          </w:tcPr>
          <w:p w14:paraId="54DB9A6D" w14:textId="77777777" w:rsidR="00B934C4" w:rsidRPr="006E260F" w:rsidRDefault="00B934C4" w:rsidP="00B934C4">
            <w:pPr>
              <w:jc w:val="center"/>
              <w:rPr>
                <w:sz w:val="25"/>
                <w:szCs w:val="25"/>
              </w:rPr>
            </w:pPr>
            <w:r w:rsidRPr="006E260F">
              <w:rPr>
                <w:sz w:val="25"/>
                <w:szCs w:val="25"/>
              </w:rPr>
              <w:t>28 572,4</w:t>
            </w:r>
          </w:p>
        </w:tc>
      </w:tr>
      <w:tr w:rsidR="00B934C4" w:rsidRPr="006E260F" w14:paraId="4038447A" w14:textId="77777777" w:rsidTr="00AA40EC">
        <w:trPr>
          <w:trHeight w:val="60"/>
        </w:trPr>
        <w:tc>
          <w:tcPr>
            <w:tcW w:w="4707" w:type="dxa"/>
            <w:shd w:val="clear" w:color="000000" w:fill="FFFFFF"/>
            <w:hideMark/>
          </w:tcPr>
          <w:p w14:paraId="749E0B84" w14:textId="3F44F540" w:rsidR="00B934C4" w:rsidRPr="006E260F" w:rsidRDefault="00B934C4" w:rsidP="00B934C4">
            <w:pPr>
              <w:rPr>
                <w:sz w:val="27"/>
                <w:szCs w:val="27"/>
              </w:rPr>
            </w:pPr>
            <w:r w:rsidRPr="006E260F">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9" w:type="dxa"/>
            <w:shd w:val="clear" w:color="000000" w:fill="FFFFFF"/>
            <w:vAlign w:val="center"/>
            <w:hideMark/>
          </w:tcPr>
          <w:p w14:paraId="6E2CB6BE" w14:textId="77777777" w:rsidR="00B934C4" w:rsidRPr="006E260F" w:rsidRDefault="00B934C4" w:rsidP="00B934C4">
            <w:pPr>
              <w:jc w:val="center"/>
              <w:rPr>
                <w:sz w:val="25"/>
                <w:szCs w:val="25"/>
              </w:rPr>
            </w:pPr>
            <w:r w:rsidRPr="006E260F">
              <w:rPr>
                <w:sz w:val="25"/>
                <w:szCs w:val="25"/>
              </w:rPr>
              <w:t>810</w:t>
            </w:r>
          </w:p>
        </w:tc>
        <w:tc>
          <w:tcPr>
            <w:tcW w:w="567" w:type="dxa"/>
            <w:shd w:val="clear" w:color="000000" w:fill="FFFFFF"/>
            <w:vAlign w:val="center"/>
            <w:hideMark/>
          </w:tcPr>
          <w:p w14:paraId="446B9787" w14:textId="77777777" w:rsidR="00B934C4" w:rsidRPr="006E260F" w:rsidRDefault="00B934C4" w:rsidP="00B934C4">
            <w:pPr>
              <w:jc w:val="center"/>
              <w:rPr>
                <w:sz w:val="25"/>
                <w:szCs w:val="25"/>
              </w:rPr>
            </w:pPr>
            <w:r w:rsidRPr="006E260F">
              <w:rPr>
                <w:sz w:val="25"/>
                <w:szCs w:val="25"/>
              </w:rPr>
              <w:t>01</w:t>
            </w:r>
          </w:p>
        </w:tc>
        <w:tc>
          <w:tcPr>
            <w:tcW w:w="567" w:type="dxa"/>
            <w:shd w:val="clear" w:color="000000" w:fill="FFFFFF"/>
            <w:vAlign w:val="center"/>
            <w:hideMark/>
          </w:tcPr>
          <w:p w14:paraId="6EA0DD4C" w14:textId="77777777" w:rsidR="00B934C4" w:rsidRPr="006E260F" w:rsidRDefault="00B934C4" w:rsidP="00B934C4">
            <w:pPr>
              <w:jc w:val="center"/>
              <w:rPr>
                <w:sz w:val="25"/>
                <w:szCs w:val="25"/>
              </w:rPr>
            </w:pPr>
            <w:r w:rsidRPr="006E260F">
              <w:rPr>
                <w:sz w:val="25"/>
                <w:szCs w:val="25"/>
              </w:rPr>
              <w:t>03</w:t>
            </w:r>
          </w:p>
        </w:tc>
        <w:tc>
          <w:tcPr>
            <w:tcW w:w="1701" w:type="dxa"/>
            <w:shd w:val="clear" w:color="000000" w:fill="FFFFFF"/>
            <w:vAlign w:val="center"/>
            <w:hideMark/>
          </w:tcPr>
          <w:p w14:paraId="2C56A2D9" w14:textId="77777777" w:rsidR="00B934C4" w:rsidRPr="006E260F" w:rsidRDefault="00B934C4" w:rsidP="00B934C4">
            <w:pPr>
              <w:jc w:val="center"/>
              <w:rPr>
                <w:sz w:val="25"/>
                <w:szCs w:val="25"/>
              </w:rPr>
            </w:pPr>
            <w:r w:rsidRPr="006E260F">
              <w:rPr>
                <w:sz w:val="25"/>
                <w:szCs w:val="25"/>
              </w:rPr>
              <w:t>99 0 00 02040</w:t>
            </w:r>
          </w:p>
        </w:tc>
        <w:tc>
          <w:tcPr>
            <w:tcW w:w="709" w:type="dxa"/>
            <w:shd w:val="clear" w:color="000000" w:fill="FFFFFF"/>
            <w:noWrap/>
            <w:vAlign w:val="center"/>
            <w:hideMark/>
          </w:tcPr>
          <w:p w14:paraId="12B22A96" w14:textId="77777777" w:rsidR="00B934C4" w:rsidRPr="006E260F" w:rsidRDefault="00B934C4" w:rsidP="00B934C4">
            <w:pPr>
              <w:jc w:val="center"/>
              <w:rPr>
                <w:sz w:val="25"/>
                <w:szCs w:val="25"/>
              </w:rPr>
            </w:pPr>
            <w:r w:rsidRPr="006E260F">
              <w:rPr>
                <w:sz w:val="25"/>
                <w:szCs w:val="25"/>
              </w:rPr>
              <w:t>100</w:t>
            </w:r>
          </w:p>
        </w:tc>
        <w:tc>
          <w:tcPr>
            <w:tcW w:w="1417" w:type="dxa"/>
            <w:shd w:val="clear" w:color="000000" w:fill="FFFFFF"/>
            <w:vAlign w:val="center"/>
            <w:hideMark/>
          </w:tcPr>
          <w:p w14:paraId="58188878" w14:textId="77777777" w:rsidR="00B934C4" w:rsidRPr="006E260F" w:rsidRDefault="00B934C4" w:rsidP="00B934C4">
            <w:pPr>
              <w:jc w:val="center"/>
              <w:rPr>
                <w:sz w:val="25"/>
                <w:szCs w:val="25"/>
              </w:rPr>
            </w:pPr>
            <w:r w:rsidRPr="006E260F">
              <w:rPr>
                <w:sz w:val="25"/>
                <w:szCs w:val="25"/>
              </w:rPr>
              <w:t>22 424,6</w:t>
            </w:r>
          </w:p>
        </w:tc>
      </w:tr>
      <w:tr w:rsidR="00B934C4" w:rsidRPr="006E260F" w14:paraId="03F2703C" w14:textId="77777777" w:rsidTr="00AA40EC">
        <w:trPr>
          <w:trHeight w:val="60"/>
        </w:trPr>
        <w:tc>
          <w:tcPr>
            <w:tcW w:w="4707" w:type="dxa"/>
            <w:shd w:val="clear" w:color="000000" w:fill="FFFFFF"/>
            <w:hideMark/>
          </w:tcPr>
          <w:p w14:paraId="49A7D0D7" w14:textId="29FC9745" w:rsidR="00B934C4" w:rsidRPr="006E260F" w:rsidRDefault="00B934C4" w:rsidP="00B934C4">
            <w:pPr>
              <w:rPr>
                <w:sz w:val="27"/>
                <w:szCs w:val="27"/>
              </w:rPr>
            </w:pPr>
            <w:r w:rsidRPr="006E260F">
              <w:rPr>
                <w:sz w:val="27"/>
                <w:szCs w:val="27"/>
              </w:rPr>
              <w:t>Дәүләт (муниципаль) ихтыяҗлары өчен товарлар, эшләр һәм хезмәтләр сатып алу</w:t>
            </w:r>
          </w:p>
        </w:tc>
        <w:tc>
          <w:tcPr>
            <w:tcW w:w="709" w:type="dxa"/>
            <w:shd w:val="clear" w:color="000000" w:fill="FFFFFF"/>
            <w:vAlign w:val="center"/>
            <w:hideMark/>
          </w:tcPr>
          <w:p w14:paraId="46039DC0" w14:textId="77777777" w:rsidR="00B934C4" w:rsidRPr="006E260F" w:rsidRDefault="00B934C4" w:rsidP="00B934C4">
            <w:pPr>
              <w:jc w:val="center"/>
              <w:rPr>
                <w:sz w:val="25"/>
                <w:szCs w:val="25"/>
              </w:rPr>
            </w:pPr>
            <w:r w:rsidRPr="006E260F">
              <w:rPr>
                <w:sz w:val="25"/>
                <w:szCs w:val="25"/>
              </w:rPr>
              <w:t>810</w:t>
            </w:r>
          </w:p>
        </w:tc>
        <w:tc>
          <w:tcPr>
            <w:tcW w:w="567" w:type="dxa"/>
            <w:shd w:val="clear" w:color="000000" w:fill="FFFFFF"/>
            <w:vAlign w:val="center"/>
            <w:hideMark/>
          </w:tcPr>
          <w:p w14:paraId="13C799D5" w14:textId="77777777" w:rsidR="00B934C4" w:rsidRPr="006E260F" w:rsidRDefault="00B934C4" w:rsidP="00B934C4">
            <w:pPr>
              <w:jc w:val="center"/>
              <w:rPr>
                <w:sz w:val="25"/>
                <w:szCs w:val="25"/>
              </w:rPr>
            </w:pPr>
            <w:r w:rsidRPr="006E260F">
              <w:rPr>
                <w:sz w:val="25"/>
                <w:szCs w:val="25"/>
              </w:rPr>
              <w:t>01</w:t>
            </w:r>
          </w:p>
        </w:tc>
        <w:tc>
          <w:tcPr>
            <w:tcW w:w="567" w:type="dxa"/>
            <w:shd w:val="clear" w:color="000000" w:fill="FFFFFF"/>
            <w:vAlign w:val="center"/>
            <w:hideMark/>
          </w:tcPr>
          <w:p w14:paraId="6B653401" w14:textId="77777777" w:rsidR="00B934C4" w:rsidRPr="006E260F" w:rsidRDefault="00B934C4" w:rsidP="00B934C4">
            <w:pPr>
              <w:jc w:val="center"/>
              <w:rPr>
                <w:sz w:val="25"/>
                <w:szCs w:val="25"/>
              </w:rPr>
            </w:pPr>
            <w:r w:rsidRPr="006E260F">
              <w:rPr>
                <w:sz w:val="25"/>
                <w:szCs w:val="25"/>
              </w:rPr>
              <w:t>03</w:t>
            </w:r>
          </w:p>
        </w:tc>
        <w:tc>
          <w:tcPr>
            <w:tcW w:w="1701" w:type="dxa"/>
            <w:shd w:val="clear" w:color="000000" w:fill="FFFFFF"/>
            <w:vAlign w:val="center"/>
            <w:hideMark/>
          </w:tcPr>
          <w:p w14:paraId="2488E9F9" w14:textId="77777777" w:rsidR="00B934C4" w:rsidRPr="006E260F" w:rsidRDefault="00B934C4" w:rsidP="00B934C4">
            <w:pPr>
              <w:jc w:val="center"/>
              <w:rPr>
                <w:sz w:val="25"/>
                <w:szCs w:val="25"/>
              </w:rPr>
            </w:pPr>
            <w:r w:rsidRPr="006E260F">
              <w:rPr>
                <w:sz w:val="25"/>
                <w:szCs w:val="25"/>
              </w:rPr>
              <w:t>99 0 00 02040</w:t>
            </w:r>
          </w:p>
        </w:tc>
        <w:tc>
          <w:tcPr>
            <w:tcW w:w="709" w:type="dxa"/>
            <w:shd w:val="clear" w:color="000000" w:fill="FFFFFF"/>
            <w:noWrap/>
            <w:vAlign w:val="center"/>
            <w:hideMark/>
          </w:tcPr>
          <w:p w14:paraId="3384C69B" w14:textId="77777777" w:rsidR="00B934C4" w:rsidRPr="006E260F" w:rsidRDefault="00B934C4" w:rsidP="00B934C4">
            <w:pPr>
              <w:jc w:val="center"/>
              <w:rPr>
                <w:sz w:val="25"/>
                <w:szCs w:val="25"/>
              </w:rPr>
            </w:pPr>
            <w:r w:rsidRPr="006E260F">
              <w:rPr>
                <w:sz w:val="25"/>
                <w:szCs w:val="25"/>
              </w:rPr>
              <w:t>200</w:t>
            </w:r>
          </w:p>
        </w:tc>
        <w:tc>
          <w:tcPr>
            <w:tcW w:w="1417" w:type="dxa"/>
            <w:shd w:val="clear" w:color="000000" w:fill="FFFFFF"/>
            <w:vAlign w:val="center"/>
            <w:hideMark/>
          </w:tcPr>
          <w:p w14:paraId="07C3F749" w14:textId="77777777" w:rsidR="00B934C4" w:rsidRPr="006E260F" w:rsidRDefault="00B934C4" w:rsidP="00B934C4">
            <w:pPr>
              <w:jc w:val="center"/>
              <w:rPr>
                <w:sz w:val="25"/>
                <w:szCs w:val="25"/>
              </w:rPr>
            </w:pPr>
            <w:r w:rsidRPr="006E260F">
              <w:rPr>
                <w:sz w:val="25"/>
                <w:szCs w:val="25"/>
              </w:rPr>
              <w:t>6 112,8</w:t>
            </w:r>
          </w:p>
        </w:tc>
      </w:tr>
      <w:tr w:rsidR="00B934C4" w:rsidRPr="006E260F" w14:paraId="38097080" w14:textId="77777777" w:rsidTr="00AA40EC">
        <w:trPr>
          <w:trHeight w:val="360"/>
        </w:trPr>
        <w:tc>
          <w:tcPr>
            <w:tcW w:w="4707" w:type="dxa"/>
            <w:shd w:val="clear" w:color="000000" w:fill="FFFFFF"/>
            <w:hideMark/>
          </w:tcPr>
          <w:p w14:paraId="06C85091" w14:textId="7A4291BC" w:rsidR="00B934C4" w:rsidRPr="006E260F" w:rsidRDefault="00B934C4" w:rsidP="00B934C4">
            <w:pPr>
              <w:rPr>
                <w:sz w:val="27"/>
                <w:szCs w:val="27"/>
              </w:rPr>
            </w:pPr>
            <w:r w:rsidRPr="006E260F">
              <w:rPr>
                <w:sz w:val="27"/>
                <w:szCs w:val="27"/>
              </w:rPr>
              <w:t>Башка салымнар, түләүләр һәм башка түләүләр түләү</w:t>
            </w:r>
          </w:p>
        </w:tc>
        <w:tc>
          <w:tcPr>
            <w:tcW w:w="709" w:type="dxa"/>
            <w:shd w:val="clear" w:color="000000" w:fill="FFFFFF"/>
            <w:vAlign w:val="center"/>
            <w:hideMark/>
          </w:tcPr>
          <w:p w14:paraId="4DC788F1" w14:textId="77777777" w:rsidR="00B934C4" w:rsidRPr="006E260F" w:rsidRDefault="00B934C4" w:rsidP="00B934C4">
            <w:pPr>
              <w:jc w:val="center"/>
              <w:rPr>
                <w:sz w:val="25"/>
                <w:szCs w:val="25"/>
              </w:rPr>
            </w:pPr>
            <w:r w:rsidRPr="006E260F">
              <w:rPr>
                <w:sz w:val="25"/>
                <w:szCs w:val="25"/>
              </w:rPr>
              <w:t>810</w:t>
            </w:r>
          </w:p>
        </w:tc>
        <w:tc>
          <w:tcPr>
            <w:tcW w:w="567" w:type="dxa"/>
            <w:shd w:val="clear" w:color="000000" w:fill="FFFFFF"/>
            <w:vAlign w:val="center"/>
            <w:hideMark/>
          </w:tcPr>
          <w:p w14:paraId="7ADD5D37" w14:textId="77777777" w:rsidR="00B934C4" w:rsidRPr="006E260F" w:rsidRDefault="00B934C4" w:rsidP="00B934C4">
            <w:pPr>
              <w:jc w:val="center"/>
              <w:rPr>
                <w:sz w:val="25"/>
                <w:szCs w:val="25"/>
              </w:rPr>
            </w:pPr>
            <w:r w:rsidRPr="006E260F">
              <w:rPr>
                <w:sz w:val="25"/>
                <w:szCs w:val="25"/>
              </w:rPr>
              <w:t>01</w:t>
            </w:r>
          </w:p>
        </w:tc>
        <w:tc>
          <w:tcPr>
            <w:tcW w:w="567" w:type="dxa"/>
            <w:shd w:val="clear" w:color="000000" w:fill="FFFFFF"/>
            <w:vAlign w:val="center"/>
            <w:hideMark/>
          </w:tcPr>
          <w:p w14:paraId="194DF4C1" w14:textId="77777777" w:rsidR="00B934C4" w:rsidRPr="006E260F" w:rsidRDefault="00B934C4" w:rsidP="00B934C4">
            <w:pPr>
              <w:jc w:val="center"/>
              <w:rPr>
                <w:sz w:val="25"/>
                <w:szCs w:val="25"/>
              </w:rPr>
            </w:pPr>
            <w:r w:rsidRPr="006E260F">
              <w:rPr>
                <w:sz w:val="25"/>
                <w:szCs w:val="25"/>
              </w:rPr>
              <w:t>03</w:t>
            </w:r>
          </w:p>
        </w:tc>
        <w:tc>
          <w:tcPr>
            <w:tcW w:w="1701" w:type="dxa"/>
            <w:shd w:val="clear" w:color="000000" w:fill="FFFFFF"/>
            <w:vAlign w:val="center"/>
            <w:hideMark/>
          </w:tcPr>
          <w:p w14:paraId="5EB347A2" w14:textId="77777777" w:rsidR="00B934C4" w:rsidRPr="006E260F" w:rsidRDefault="00B934C4" w:rsidP="00B934C4">
            <w:pPr>
              <w:jc w:val="center"/>
              <w:rPr>
                <w:sz w:val="25"/>
                <w:szCs w:val="25"/>
              </w:rPr>
            </w:pPr>
            <w:r w:rsidRPr="006E260F">
              <w:rPr>
                <w:sz w:val="25"/>
                <w:szCs w:val="25"/>
              </w:rPr>
              <w:t>99 0 00 02040</w:t>
            </w:r>
          </w:p>
        </w:tc>
        <w:tc>
          <w:tcPr>
            <w:tcW w:w="709" w:type="dxa"/>
            <w:shd w:val="clear" w:color="000000" w:fill="FFFFFF"/>
            <w:noWrap/>
            <w:vAlign w:val="center"/>
            <w:hideMark/>
          </w:tcPr>
          <w:p w14:paraId="1ED0028C" w14:textId="77777777" w:rsidR="00B934C4" w:rsidRPr="006E260F" w:rsidRDefault="00B934C4" w:rsidP="00B934C4">
            <w:pPr>
              <w:jc w:val="center"/>
              <w:rPr>
                <w:sz w:val="25"/>
                <w:szCs w:val="25"/>
              </w:rPr>
            </w:pPr>
            <w:r w:rsidRPr="006E260F">
              <w:rPr>
                <w:sz w:val="25"/>
                <w:szCs w:val="25"/>
              </w:rPr>
              <w:t>800</w:t>
            </w:r>
          </w:p>
        </w:tc>
        <w:tc>
          <w:tcPr>
            <w:tcW w:w="1417" w:type="dxa"/>
            <w:shd w:val="clear" w:color="000000" w:fill="FFFFFF"/>
            <w:vAlign w:val="center"/>
            <w:hideMark/>
          </w:tcPr>
          <w:p w14:paraId="2CFE6F88" w14:textId="77777777" w:rsidR="00B934C4" w:rsidRPr="006E260F" w:rsidRDefault="00B934C4" w:rsidP="00B934C4">
            <w:pPr>
              <w:jc w:val="center"/>
              <w:rPr>
                <w:sz w:val="25"/>
                <w:szCs w:val="25"/>
              </w:rPr>
            </w:pPr>
            <w:r w:rsidRPr="006E260F">
              <w:rPr>
                <w:sz w:val="25"/>
                <w:szCs w:val="25"/>
              </w:rPr>
              <w:t>35,0</w:t>
            </w:r>
          </w:p>
        </w:tc>
      </w:tr>
      <w:tr w:rsidR="00B934C4" w:rsidRPr="006E260F" w14:paraId="0F81A4B7" w14:textId="77777777" w:rsidTr="00AA40EC">
        <w:trPr>
          <w:trHeight w:val="330"/>
        </w:trPr>
        <w:tc>
          <w:tcPr>
            <w:tcW w:w="4707" w:type="dxa"/>
            <w:shd w:val="clear" w:color="000000" w:fill="FFFFFF"/>
            <w:hideMark/>
          </w:tcPr>
          <w:p w14:paraId="5D2DABE6" w14:textId="59D4677B" w:rsidR="00B934C4" w:rsidRPr="006E260F" w:rsidRDefault="00B934C4" w:rsidP="00B934C4">
            <w:pPr>
              <w:rPr>
                <w:sz w:val="27"/>
                <w:szCs w:val="27"/>
              </w:rPr>
            </w:pPr>
            <w:r w:rsidRPr="006E260F">
              <w:rPr>
                <w:sz w:val="27"/>
                <w:szCs w:val="27"/>
              </w:rPr>
              <w:t xml:space="preserve">Башка </w:t>
            </w:r>
            <w:r w:rsidRPr="006E260F">
              <w:rPr>
                <w:sz w:val="27"/>
                <w:szCs w:val="27"/>
                <w:lang w:val="tt-RU"/>
              </w:rPr>
              <w:t>г</w:t>
            </w:r>
            <w:r w:rsidRPr="006E260F">
              <w:rPr>
                <w:sz w:val="27"/>
                <w:szCs w:val="27"/>
              </w:rPr>
              <w:t>омумдәүләт мәсьәләләре</w:t>
            </w:r>
          </w:p>
        </w:tc>
        <w:tc>
          <w:tcPr>
            <w:tcW w:w="709" w:type="dxa"/>
            <w:shd w:val="clear" w:color="000000" w:fill="FFFFFF"/>
            <w:vAlign w:val="center"/>
            <w:hideMark/>
          </w:tcPr>
          <w:p w14:paraId="3C2888BF" w14:textId="77777777" w:rsidR="00B934C4" w:rsidRPr="006E260F" w:rsidRDefault="00B934C4" w:rsidP="00B934C4">
            <w:pPr>
              <w:jc w:val="center"/>
              <w:rPr>
                <w:sz w:val="25"/>
                <w:szCs w:val="25"/>
              </w:rPr>
            </w:pPr>
            <w:r w:rsidRPr="006E260F">
              <w:rPr>
                <w:sz w:val="25"/>
                <w:szCs w:val="25"/>
              </w:rPr>
              <w:t>810</w:t>
            </w:r>
          </w:p>
        </w:tc>
        <w:tc>
          <w:tcPr>
            <w:tcW w:w="567" w:type="dxa"/>
            <w:shd w:val="clear" w:color="000000" w:fill="FFFFFF"/>
            <w:vAlign w:val="center"/>
            <w:hideMark/>
          </w:tcPr>
          <w:p w14:paraId="7A12DA54" w14:textId="77777777" w:rsidR="00B934C4" w:rsidRPr="006E260F" w:rsidRDefault="00B934C4" w:rsidP="00B934C4">
            <w:pPr>
              <w:jc w:val="center"/>
              <w:rPr>
                <w:sz w:val="25"/>
                <w:szCs w:val="25"/>
              </w:rPr>
            </w:pPr>
            <w:r w:rsidRPr="006E260F">
              <w:rPr>
                <w:sz w:val="25"/>
                <w:szCs w:val="25"/>
              </w:rPr>
              <w:t>01</w:t>
            </w:r>
          </w:p>
        </w:tc>
        <w:tc>
          <w:tcPr>
            <w:tcW w:w="567" w:type="dxa"/>
            <w:shd w:val="clear" w:color="000000" w:fill="FFFFFF"/>
            <w:vAlign w:val="center"/>
            <w:hideMark/>
          </w:tcPr>
          <w:p w14:paraId="404ECBA4" w14:textId="77777777" w:rsidR="00B934C4" w:rsidRPr="006E260F" w:rsidRDefault="00B934C4" w:rsidP="00B934C4">
            <w:pPr>
              <w:jc w:val="center"/>
              <w:rPr>
                <w:sz w:val="25"/>
                <w:szCs w:val="25"/>
              </w:rPr>
            </w:pPr>
            <w:r w:rsidRPr="006E260F">
              <w:rPr>
                <w:sz w:val="25"/>
                <w:szCs w:val="25"/>
              </w:rPr>
              <w:t>13</w:t>
            </w:r>
          </w:p>
        </w:tc>
        <w:tc>
          <w:tcPr>
            <w:tcW w:w="1701" w:type="dxa"/>
            <w:shd w:val="clear" w:color="000000" w:fill="FFFFFF"/>
            <w:vAlign w:val="center"/>
            <w:hideMark/>
          </w:tcPr>
          <w:p w14:paraId="29E727A0" w14:textId="77777777" w:rsidR="00B934C4" w:rsidRPr="006E260F" w:rsidRDefault="00B934C4" w:rsidP="00B934C4">
            <w:pPr>
              <w:jc w:val="center"/>
              <w:rPr>
                <w:sz w:val="25"/>
                <w:szCs w:val="25"/>
              </w:rPr>
            </w:pPr>
            <w:r w:rsidRPr="006E260F">
              <w:rPr>
                <w:sz w:val="25"/>
                <w:szCs w:val="25"/>
              </w:rPr>
              <w:t> </w:t>
            </w:r>
          </w:p>
        </w:tc>
        <w:tc>
          <w:tcPr>
            <w:tcW w:w="709" w:type="dxa"/>
            <w:shd w:val="clear" w:color="000000" w:fill="FFFFFF"/>
            <w:noWrap/>
            <w:vAlign w:val="center"/>
            <w:hideMark/>
          </w:tcPr>
          <w:p w14:paraId="23E7DED2" w14:textId="77777777" w:rsidR="00B934C4" w:rsidRPr="006E260F" w:rsidRDefault="00B934C4" w:rsidP="00B934C4">
            <w:pPr>
              <w:jc w:val="center"/>
              <w:rPr>
                <w:sz w:val="25"/>
                <w:szCs w:val="25"/>
              </w:rPr>
            </w:pPr>
            <w:r w:rsidRPr="006E260F">
              <w:rPr>
                <w:sz w:val="25"/>
                <w:szCs w:val="25"/>
              </w:rPr>
              <w:t> </w:t>
            </w:r>
          </w:p>
        </w:tc>
        <w:tc>
          <w:tcPr>
            <w:tcW w:w="1417" w:type="dxa"/>
            <w:shd w:val="clear" w:color="000000" w:fill="FFFFFF"/>
            <w:vAlign w:val="center"/>
            <w:hideMark/>
          </w:tcPr>
          <w:p w14:paraId="115BF2E3" w14:textId="77777777" w:rsidR="00B934C4" w:rsidRPr="006E260F" w:rsidRDefault="00B934C4" w:rsidP="00B934C4">
            <w:pPr>
              <w:jc w:val="center"/>
              <w:rPr>
                <w:sz w:val="25"/>
                <w:szCs w:val="25"/>
              </w:rPr>
            </w:pPr>
            <w:r w:rsidRPr="006E260F">
              <w:rPr>
                <w:sz w:val="25"/>
                <w:szCs w:val="25"/>
              </w:rPr>
              <w:t>233,0</w:t>
            </w:r>
          </w:p>
        </w:tc>
      </w:tr>
      <w:tr w:rsidR="00B934C4" w:rsidRPr="006E260F" w14:paraId="2137BCD3" w14:textId="77777777" w:rsidTr="00AA40EC">
        <w:trPr>
          <w:trHeight w:val="60"/>
        </w:trPr>
        <w:tc>
          <w:tcPr>
            <w:tcW w:w="4707" w:type="dxa"/>
            <w:shd w:val="clear" w:color="000000" w:fill="FFFFFF"/>
            <w:hideMark/>
          </w:tcPr>
          <w:p w14:paraId="7B98C76F" w14:textId="6950EEA6" w:rsidR="00B934C4" w:rsidRPr="006E260F" w:rsidRDefault="00B934C4" w:rsidP="00B934C4">
            <w:pPr>
              <w:rPr>
                <w:sz w:val="27"/>
                <w:szCs w:val="27"/>
              </w:rPr>
            </w:pPr>
            <w:r w:rsidRPr="006E260F">
              <w:rPr>
                <w:sz w:val="27"/>
                <w:szCs w:val="27"/>
              </w:rPr>
              <w:t>Муниципаль хезмәткәрләрне иминиятләштерү</w:t>
            </w:r>
          </w:p>
        </w:tc>
        <w:tc>
          <w:tcPr>
            <w:tcW w:w="709" w:type="dxa"/>
            <w:shd w:val="clear" w:color="000000" w:fill="FFFFFF"/>
            <w:vAlign w:val="center"/>
            <w:hideMark/>
          </w:tcPr>
          <w:p w14:paraId="2F27EE0D" w14:textId="77777777" w:rsidR="00B934C4" w:rsidRPr="006E260F" w:rsidRDefault="00B934C4" w:rsidP="00B934C4">
            <w:pPr>
              <w:jc w:val="center"/>
              <w:rPr>
                <w:sz w:val="25"/>
                <w:szCs w:val="25"/>
              </w:rPr>
            </w:pPr>
            <w:r w:rsidRPr="006E260F">
              <w:rPr>
                <w:sz w:val="25"/>
                <w:szCs w:val="25"/>
              </w:rPr>
              <w:t>810</w:t>
            </w:r>
          </w:p>
        </w:tc>
        <w:tc>
          <w:tcPr>
            <w:tcW w:w="567" w:type="dxa"/>
            <w:shd w:val="clear" w:color="000000" w:fill="FFFFFF"/>
            <w:vAlign w:val="center"/>
            <w:hideMark/>
          </w:tcPr>
          <w:p w14:paraId="29E444F6" w14:textId="77777777" w:rsidR="00B934C4" w:rsidRPr="006E260F" w:rsidRDefault="00B934C4" w:rsidP="00B934C4">
            <w:pPr>
              <w:jc w:val="center"/>
              <w:rPr>
                <w:sz w:val="25"/>
                <w:szCs w:val="25"/>
              </w:rPr>
            </w:pPr>
            <w:r w:rsidRPr="006E260F">
              <w:rPr>
                <w:sz w:val="25"/>
                <w:szCs w:val="25"/>
              </w:rPr>
              <w:t>01</w:t>
            </w:r>
          </w:p>
        </w:tc>
        <w:tc>
          <w:tcPr>
            <w:tcW w:w="567" w:type="dxa"/>
            <w:shd w:val="clear" w:color="000000" w:fill="FFFFFF"/>
            <w:vAlign w:val="center"/>
            <w:hideMark/>
          </w:tcPr>
          <w:p w14:paraId="35365BD9" w14:textId="77777777" w:rsidR="00B934C4" w:rsidRPr="006E260F" w:rsidRDefault="00B934C4" w:rsidP="00B934C4">
            <w:pPr>
              <w:jc w:val="center"/>
              <w:rPr>
                <w:sz w:val="25"/>
                <w:szCs w:val="25"/>
              </w:rPr>
            </w:pPr>
            <w:r w:rsidRPr="006E260F">
              <w:rPr>
                <w:sz w:val="25"/>
                <w:szCs w:val="25"/>
              </w:rPr>
              <w:t>13</w:t>
            </w:r>
          </w:p>
        </w:tc>
        <w:tc>
          <w:tcPr>
            <w:tcW w:w="1701" w:type="dxa"/>
            <w:shd w:val="clear" w:color="000000" w:fill="FFFFFF"/>
            <w:vAlign w:val="center"/>
            <w:hideMark/>
          </w:tcPr>
          <w:p w14:paraId="016E5C71" w14:textId="77777777" w:rsidR="00B934C4" w:rsidRPr="006E260F" w:rsidRDefault="00B934C4" w:rsidP="00B934C4">
            <w:pPr>
              <w:jc w:val="center"/>
              <w:rPr>
                <w:sz w:val="25"/>
                <w:szCs w:val="25"/>
              </w:rPr>
            </w:pPr>
            <w:r w:rsidRPr="006E260F">
              <w:rPr>
                <w:sz w:val="25"/>
                <w:szCs w:val="25"/>
              </w:rPr>
              <w:t>99 0 00 92410</w:t>
            </w:r>
          </w:p>
        </w:tc>
        <w:tc>
          <w:tcPr>
            <w:tcW w:w="709" w:type="dxa"/>
            <w:shd w:val="clear" w:color="000000" w:fill="FFFFFF"/>
            <w:vAlign w:val="center"/>
            <w:hideMark/>
          </w:tcPr>
          <w:p w14:paraId="01DD0EE8" w14:textId="77777777" w:rsidR="00B934C4" w:rsidRPr="006E260F" w:rsidRDefault="00B934C4" w:rsidP="00B934C4">
            <w:pPr>
              <w:jc w:val="center"/>
              <w:rPr>
                <w:sz w:val="25"/>
                <w:szCs w:val="25"/>
              </w:rPr>
            </w:pPr>
            <w:r w:rsidRPr="006E260F">
              <w:rPr>
                <w:sz w:val="25"/>
                <w:szCs w:val="25"/>
              </w:rPr>
              <w:t> </w:t>
            </w:r>
          </w:p>
        </w:tc>
        <w:tc>
          <w:tcPr>
            <w:tcW w:w="1417" w:type="dxa"/>
            <w:shd w:val="clear" w:color="000000" w:fill="FFFFFF"/>
            <w:vAlign w:val="center"/>
            <w:hideMark/>
          </w:tcPr>
          <w:p w14:paraId="18918212" w14:textId="77777777" w:rsidR="00B934C4" w:rsidRPr="006E260F" w:rsidRDefault="00B934C4" w:rsidP="00B934C4">
            <w:pPr>
              <w:jc w:val="center"/>
              <w:rPr>
                <w:sz w:val="25"/>
                <w:szCs w:val="25"/>
              </w:rPr>
            </w:pPr>
            <w:r w:rsidRPr="006E260F">
              <w:rPr>
                <w:sz w:val="25"/>
                <w:szCs w:val="25"/>
              </w:rPr>
              <w:t>64,0</w:t>
            </w:r>
          </w:p>
        </w:tc>
      </w:tr>
      <w:tr w:rsidR="00B934C4" w:rsidRPr="006E260F" w14:paraId="62346978" w14:textId="77777777" w:rsidTr="00AA40EC">
        <w:trPr>
          <w:trHeight w:val="60"/>
        </w:trPr>
        <w:tc>
          <w:tcPr>
            <w:tcW w:w="4707" w:type="dxa"/>
            <w:shd w:val="clear" w:color="000000" w:fill="FFFFFF"/>
            <w:hideMark/>
          </w:tcPr>
          <w:p w14:paraId="7253B265" w14:textId="150B1CF3" w:rsidR="00B934C4" w:rsidRPr="006E260F" w:rsidRDefault="00B934C4" w:rsidP="00B934C4">
            <w:pPr>
              <w:rPr>
                <w:sz w:val="27"/>
                <w:szCs w:val="27"/>
              </w:rPr>
            </w:pPr>
            <w:r w:rsidRPr="006E260F">
              <w:rPr>
                <w:sz w:val="27"/>
                <w:szCs w:val="27"/>
              </w:rPr>
              <w:lastRenderedPageBreak/>
              <w:t>Дәүләт (муниципаль) ихтыяҗлары өчен товарлар, эшләр һәм хезмәтләр сатып алу</w:t>
            </w:r>
          </w:p>
        </w:tc>
        <w:tc>
          <w:tcPr>
            <w:tcW w:w="709" w:type="dxa"/>
            <w:shd w:val="clear" w:color="000000" w:fill="FFFFFF"/>
            <w:noWrap/>
            <w:vAlign w:val="center"/>
            <w:hideMark/>
          </w:tcPr>
          <w:p w14:paraId="0FEFB6AE" w14:textId="77777777" w:rsidR="00B934C4" w:rsidRPr="006E260F" w:rsidRDefault="00B934C4" w:rsidP="00B934C4">
            <w:pPr>
              <w:jc w:val="center"/>
              <w:rPr>
                <w:sz w:val="25"/>
                <w:szCs w:val="25"/>
              </w:rPr>
            </w:pPr>
            <w:r w:rsidRPr="006E260F">
              <w:rPr>
                <w:sz w:val="25"/>
                <w:szCs w:val="25"/>
              </w:rPr>
              <w:t>810</w:t>
            </w:r>
          </w:p>
        </w:tc>
        <w:tc>
          <w:tcPr>
            <w:tcW w:w="567" w:type="dxa"/>
            <w:shd w:val="clear" w:color="000000" w:fill="FFFFFF"/>
            <w:vAlign w:val="center"/>
            <w:hideMark/>
          </w:tcPr>
          <w:p w14:paraId="7A3FF551" w14:textId="77777777" w:rsidR="00B934C4" w:rsidRPr="006E260F" w:rsidRDefault="00B934C4" w:rsidP="00B934C4">
            <w:pPr>
              <w:jc w:val="center"/>
              <w:rPr>
                <w:sz w:val="25"/>
                <w:szCs w:val="25"/>
              </w:rPr>
            </w:pPr>
            <w:r w:rsidRPr="006E260F">
              <w:rPr>
                <w:sz w:val="25"/>
                <w:szCs w:val="25"/>
              </w:rPr>
              <w:t>01</w:t>
            </w:r>
          </w:p>
        </w:tc>
        <w:tc>
          <w:tcPr>
            <w:tcW w:w="567" w:type="dxa"/>
            <w:shd w:val="clear" w:color="000000" w:fill="FFFFFF"/>
            <w:vAlign w:val="center"/>
            <w:hideMark/>
          </w:tcPr>
          <w:p w14:paraId="02B328E7" w14:textId="77777777" w:rsidR="00B934C4" w:rsidRPr="006E260F" w:rsidRDefault="00B934C4" w:rsidP="00B934C4">
            <w:pPr>
              <w:jc w:val="center"/>
              <w:rPr>
                <w:sz w:val="25"/>
                <w:szCs w:val="25"/>
              </w:rPr>
            </w:pPr>
            <w:r w:rsidRPr="006E260F">
              <w:rPr>
                <w:sz w:val="25"/>
                <w:szCs w:val="25"/>
              </w:rPr>
              <w:t>13</w:t>
            </w:r>
          </w:p>
        </w:tc>
        <w:tc>
          <w:tcPr>
            <w:tcW w:w="1701" w:type="dxa"/>
            <w:shd w:val="clear" w:color="000000" w:fill="FFFFFF"/>
            <w:vAlign w:val="center"/>
            <w:hideMark/>
          </w:tcPr>
          <w:p w14:paraId="2E34DECA" w14:textId="77777777" w:rsidR="00B934C4" w:rsidRPr="006E260F" w:rsidRDefault="00B934C4" w:rsidP="00B934C4">
            <w:pPr>
              <w:jc w:val="center"/>
              <w:rPr>
                <w:sz w:val="25"/>
                <w:szCs w:val="25"/>
              </w:rPr>
            </w:pPr>
            <w:r w:rsidRPr="006E260F">
              <w:rPr>
                <w:sz w:val="25"/>
                <w:szCs w:val="25"/>
              </w:rPr>
              <w:t>99 0 00 92410</w:t>
            </w:r>
          </w:p>
        </w:tc>
        <w:tc>
          <w:tcPr>
            <w:tcW w:w="709" w:type="dxa"/>
            <w:shd w:val="clear" w:color="000000" w:fill="FFFFFF"/>
            <w:vAlign w:val="center"/>
            <w:hideMark/>
          </w:tcPr>
          <w:p w14:paraId="3D53C00E" w14:textId="77777777" w:rsidR="00B934C4" w:rsidRPr="006E260F" w:rsidRDefault="00B934C4" w:rsidP="00B934C4">
            <w:pPr>
              <w:jc w:val="center"/>
              <w:rPr>
                <w:sz w:val="25"/>
                <w:szCs w:val="25"/>
              </w:rPr>
            </w:pPr>
            <w:r w:rsidRPr="006E260F">
              <w:rPr>
                <w:sz w:val="25"/>
                <w:szCs w:val="25"/>
              </w:rPr>
              <w:t>200</w:t>
            </w:r>
          </w:p>
        </w:tc>
        <w:tc>
          <w:tcPr>
            <w:tcW w:w="1417" w:type="dxa"/>
            <w:shd w:val="clear" w:color="000000" w:fill="FFFFFF"/>
            <w:vAlign w:val="center"/>
            <w:hideMark/>
          </w:tcPr>
          <w:p w14:paraId="50FBAD4E" w14:textId="77777777" w:rsidR="00B934C4" w:rsidRPr="006E260F" w:rsidRDefault="00B934C4" w:rsidP="00B934C4">
            <w:pPr>
              <w:jc w:val="center"/>
              <w:rPr>
                <w:sz w:val="25"/>
                <w:szCs w:val="25"/>
              </w:rPr>
            </w:pPr>
            <w:r w:rsidRPr="006E260F">
              <w:rPr>
                <w:sz w:val="25"/>
                <w:szCs w:val="25"/>
              </w:rPr>
              <w:t>64,0</w:t>
            </w:r>
          </w:p>
        </w:tc>
      </w:tr>
      <w:tr w:rsidR="00B934C4" w:rsidRPr="006E260F" w14:paraId="50CB82BE" w14:textId="77777777" w:rsidTr="00AA40EC">
        <w:trPr>
          <w:trHeight w:val="60"/>
        </w:trPr>
        <w:tc>
          <w:tcPr>
            <w:tcW w:w="4707" w:type="dxa"/>
            <w:shd w:val="clear" w:color="000000" w:fill="FFFFFF"/>
            <w:hideMark/>
          </w:tcPr>
          <w:p w14:paraId="0FBEFC29" w14:textId="66ED3DAB" w:rsidR="00B934C4" w:rsidRPr="006E260F" w:rsidRDefault="00B934C4" w:rsidP="00B934C4">
            <w:pPr>
              <w:rPr>
                <w:sz w:val="27"/>
                <w:szCs w:val="27"/>
              </w:rPr>
            </w:pPr>
            <w:r w:rsidRPr="006E260F">
              <w:rPr>
                <w:sz w:val="27"/>
                <w:szCs w:val="27"/>
              </w:rPr>
              <w:t>Муниципаль хезмәткәрләрне диспансерлаштыру</w:t>
            </w:r>
          </w:p>
        </w:tc>
        <w:tc>
          <w:tcPr>
            <w:tcW w:w="709" w:type="dxa"/>
            <w:shd w:val="clear" w:color="000000" w:fill="FFFFFF"/>
            <w:noWrap/>
            <w:vAlign w:val="center"/>
            <w:hideMark/>
          </w:tcPr>
          <w:p w14:paraId="2CDC6306" w14:textId="77777777" w:rsidR="00B934C4" w:rsidRPr="006E260F" w:rsidRDefault="00B934C4" w:rsidP="00B934C4">
            <w:pPr>
              <w:jc w:val="center"/>
              <w:rPr>
                <w:sz w:val="25"/>
                <w:szCs w:val="25"/>
              </w:rPr>
            </w:pPr>
            <w:r w:rsidRPr="006E260F">
              <w:rPr>
                <w:sz w:val="25"/>
                <w:szCs w:val="25"/>
              </w:rPr>
              <w:t>810</w:t>
            </w:r>
          </w:p>
        </w:tc>
        <w:tc>
          <w:tcPr>
            <w:tcW w:w="567" w:type="dxa"/>
            <w:shd w:val="clear" w:color="000000" w:fill="FFFFFF"/>
            <w:vAlign w:val="center"/>
            <w:hideMark/>
          </w:tcPr>
          <w:p w14:paraId="1DCFA484" w14:textId="77777777" w:rsidR="00B934C4" w:rsidRPr="006E260F" w:rsidRDefault="00B934C4" w:rsidP="00B934C4">
            <w:pPr>
              <w:jc w:val="center"/>
              <w:rPr>
                <w:sz w:val="25"/>
                <w:szCs w:val="25"/>
              </w:rPr>
            </w:pPr>
            <w:r w:rsidRPr="006E260F">
              <w:rPr>
                <w:sz w:val="25"/>
                <w:szCs w:val="25"/>
              </w:rPr>
              <w:t>01</w:t>
            </w:r>
          </w:p>
        </w:tc>
        <w:tc>
          <w:tcPr>
            <w:tcW w:w="567" w:type="dxa"/>
            <w:shd w:val="clear" w:color="000000" w:fill="FFFFFF"/>
            <w:vAlign w:val="center"/>
            <w:hideMark/>
          </w:tcPr>
          <w:p w14:paraId="41E70C6F" w14:textId="77777777" w:rsidR="00B934C4" w:rsidRPr="006E260F" w:rsidRDefault="00B934C4" w:rsidP="00B934C4">
            <w:pPr>
              <w:jc w:val="center"/>
              <w:rPr>
                <w:sz w:val="25"/>
                <w:szCs w:val="25"/>
              </w:rPr>
            </w:pPr>
            <w:r w:rsidRPr="006E260F">
              <w:rPr>
                <w:sz w:val="25"/>
                <w:szCs w:val="25"/>
              </w:rPr>
              <w:t>13</w:t>
            </w:r>
          </w:p>
        </w:tc>
        <w:tc>
          <w:tcPr>
            <w:tcW w:w="1701" w:type="dxa"/>
            <w:shd w:val="clear" w:color="000000" w:fill="FFFFFF"/>
            <w:vAlign w:val="center"/>
            <w:hideMark/>
          </w:tcPr>
          <w:p w14:paraId="57D4C5CE" w14:textId="77777777" w:rsidR="00B934C4" w:rsidRPr="006E260F" w:rsidRDefault="00B934C4" w:rsidP="00B934C4">
            <w:pPr>
              <w:jc w:val="center"/>
              <w:rPr>
                <w:sz w:val="25"/>
                <w:szCs w:val="25"/>
              </w:rPr>
            </w:pPr>
            <w:r w:rsidRPr="006E260F">
              <w:rPr>
                <w:sz w:val="25"/>
                <w:szCs w:val="25"/>
              </w:rPr>
              <w:t>99 0 00 97080</w:t>
            </w:r>
          </w:p>
        </w:tc>
        <w:tc>
          <w:tcPr>
            <w:tcW w:w="709" w:type="dxa"/>
            <w:shd w:val="clear" w:color="000000" w:fill="FFFFFF"/>
            <w:vAlign w:val="center"/>
            <w:hideMark/>
          </w:tcPr>
          <w:p w14:paraId="18B5549E" w14:textId="77777777" w:rsidR="00B934C4" w:rsidRPr="006E260F" w:rsidRDefault="00B934C4" w:rsidP="00B934C4">
            <w:pPr>
              <w:jc w:val="center"/>
              <w:rPr>
                <w:sz w:val="25"/>
                <w:szCs w:val="25"/>
              </w:rPr>
            </w:pPr>
            <w:r w:rsidRPr="006E260F">
              <w:rPr>
                <w:sz w:val="25"/>
                <w:szCs w:val="25"/>
              </w:rPr>
              <w:t> </w:t>
            </w:r>
          </w:p>
        </w:tc>
        <w:tc>
          <w:tcPr>
            <w:tcW w:w="1417" w:type="dxa"/>
            <w:shd w:val="clear" w:color="000000" w:fill="FFFFFF"/>
            <w:vAlign w:val="center"/>
            <w:hideMark/>
          </w:tcPr>
          <w:p w14:paraId="7F7BF0A2" w14:textId="77777777" w:rsidR="00B934C4" w:rsidRPr="006E260F" w:rsidRDefault="00B934C4" w:rsidP="00B934C4">
            <w:pPr>
              <w:jc w:val="center"/>
              <w:rPr>
                <w:sz w:val="25"/>
                <w:szCs w:val="25"/>
              </w:rPr>
            </w:pPr>
            <w:r w:rsidRPr="006E260F">
              <w:rPr>
                <w:sz w:val="25"/>
                <w:szCs w:val="25"/>
              </w:rPr>
              <w:t>169,0</w:t>
            </w:r>
          </w:p>
        </w:tc>
      </w:tr>
      <w:tr w:rsidR="00B934C4" w:rsidRPr="006E260F" w14:paraId="23FE299E" w14:textId="77777777" w:rsidTr="00AA40EC">
        <w:trPr>
          <w:trHeight w:val="60"/>
        </w:trPr>
        <w:tc>
          <w:tcPr>
            <w:tcW w:w="4707" w:type="dxa"/>
            <w:shd w:val="clear" w:color="000000" w:fill="FFFFFF"/>
            <w:hideMark/>
          </w:tcPr>
          <w:p w14:paraId="2A6391A9" w14:textId="48D32C95" w:rsidR="00B934C4" w:rsidRPr="006E260F" w:rsidRDefault="00B934C4" w:rsidP="00B934C4">
            <w:pPr>
              <w:rPr>
                <w:sz w:val="27"/>
                <w:szCs w:val="27"/>
              </w:rPr>
            </w:pPr>
            <w:r w:rsidRPr="006E260F">
              <w:rPr>
                <w:sz w:val="27"/>
                <w:szCs w:val="27"/>
              </w:rPr>
              <w:t>Дәүләт (муниципаль) ихтыяҗлары өчен товарлар, эшләр һәм хезмәтләр сатып алу</w:t>
            </w:r>
          </w:p>
        </w:tc>
        <w:tc>
          <w:tcPr>
            <w:tcW w:w="709" w:type="dxa"/>
            <w:shd w:val="clear" w:color="000000" w:fill="FFFFFF"/>
            <w:vAlign w:val="center"/>
            <w:hideMark/>
          </w:tcPr>
          <w:p w14:paraId="48D7C3AE" w14:textId="77777777" w:rsidR="00B934C4" w:rsidRPr="006E260F" w:rsidRDefault="00B934C4" w:rsidP="00B934C4">
            <w:pPr>
              <w:jc w:val="center"/>
              <w:rPr>
                <w:sz w:val="25"/>
                <w:szCs w:val="25"/>
              </w:rPr>
            </w:pPr>
            <w:r w:rsidRPr="006E260F">
              <w:rPr>
                <w:sz w:val="25"/>
                <w:szCs w:val="25"/>
              </w:rPr>
              <w:t>810</w:t>
            </w:r>
          </w:p>
        </w:tc>
        <w:tc>
          <w:tcPr>
            <w:tcW w:w="567" w:type="dxa"/>
            <w:shd w:val="clear" w:color="000000" w:fill="FFFFFF"/>
            <w:vAlign w:val="center"/>
            <w:hideMark/>
          </w:tcPr>
          <w:p w14:paraId="187AC866" w14:textId="77777777" w:rsidR="00B934C4" w:rsidRPr="006E260F" w:rsidRDefault="00B934C4" w:rsidP="00B934C4">
            <w:pPr>
              <w:jc w:val="center"/>
              <w:rPr>
                <w:sz w:val="25"/>
                <w:szCs w:val="25"/>
              </w:rPr>
            </w:pPr>
            <w:r w:rsidRPr="006E260F">
              <w:rPr>
                <w:sz w:val="25"/>
                <w:szCs w:val="25"/>
              </w:rPr>
              <w:t>01</w:t>
            </w:r>
          </w:p>
        </w:tc>
        <w:tc>
          <w:tcPr>
            <w:tcW w:w="567" w:type="dxa"/>
            <w:shd w:val="clear" w:color="000000" w:fill="FFFFFF"/>
            <w:vAlign w:val="center"/>
            <w:hideMark/>
          </w:tcPr>
          <w:p w14:paraId="3966B0E5" w14:textId="77777777" w:rsidR="00B934C4" w:rsidRPr="006E260F" w:rsidRDefault="00B934C4" w:rsidP="00B934C4">
            <w:pPr>
              <w:jc w:val="center"/>
              <w:rPr>
                <w:sz w:val="25"/>
                <w:szCs w:val="25"/>
              </w:rPr>
            </w:pPr>
            <w:r w:rsidRPr="006E260F">
              <w:rPr>
                <w:sz w:val="25"/>
                <w:szCs w:val="25"/>
              </w:rPr>
              <w:t>13</w:t>
            </w:r>
          </w:p>
        </w:tc>
        <w:tc>
          <w:tcPr>
            <w:tcW w:w="1701" w:type="dxa"/>
            <w:shd w:val="clear" w:color="000000" w:fill="FFFFFF"/>
            <w:vAlign w:val="center"/>
            <w:hideMark/>
          </w:tcPr>
          <w:p w14:paraId="339D11BE" w14:textId="77777777" w:rsidR="00B934C4" w:rsidRPr="006E260F" w:rsidRDefault="00B934C4" w:rsidP="00B934C4">
            <w:pPr>
              <w:jc w:val="center"/>
              <w:rPr>
                <w:sz w:val="25"/>
                <w:szCs w:val="25"/>
              </w:rPr>
            </w:pPr>
            <w:r w:rsidRPr="006E260F">
              <w:rPr>
                <w:sz w:val="25"/>
                <w:szCs w:val="25"/>
              </w:rPr>
              <w:t>99 0 00 97080</w:t>
            </w:r>
          </w:p>
        </w:tc>
        <w:tc>
          <w:tcPr>
            <w:tcW w:w="709" w:type="dxa"/>
            <w:shd w:val="clear" w:color="000000" w:fill="FFFFFF"/>
            <w:vAlign w:val="center"/>
            <w:hideMark/>
          </w:tcPr>
          <w:p w14:paraId="2BBE639E" w14:textId="77777777" w:rsidR="00B934C4" w:rsidRPr="006E260F" w:rsidRDefault="00B934C4" w:rsidP="00B934C4">
            <w:pPr>
              <w:jc w:val="center"/>
              <w:rPr>
                <w:sz w:val="25"/>
                <w:szCs w:val="25"/>
              </w:rPr>
            </w:pPr>
            <w:r w:rsidRPr="006E260F">
              <w:rPr>
                <w:sz w:val="25"/>
                <w:szCs w:val="25"/>
              </w:rPr>
              <w:t>200</w:t>
            </w:r>
          </w:p>
        </w:tc>
        <w:tc>
          <w:tcPr>
            <w:tcW w:w="1417" w:type="dxa"/>
            <w:shd w:val="clear" w:color="000000" w:fill="FFFFFF"/>
            <w:vAlign w:val="center"/>
            <w:hideMark/>
          </w:tcPr>
          <w:p w14:paraId="420063B7" w14:textId="77777777" w:rsidR="00B934C4" w:rsidRPr="006E260F" w:rsidRDefault="00B934C4" w:rsidP="00B934C4">
            <w:pPr>
              <w:jc w:val="center"/>
              <w:rPr>
                <w:sz w:val="25"/>
                <w:szCs w:val="25"/>
              </w:rPr>
            </w:pPr>
            <w:r w:rsidRPr="006E260F">
              <w:rPr>
                <w:sz w:val="25"/>
                <w:szCs w:val="25"/>
              </w:rPr>
              <w:t>169,0</w:t>
            </w:r>
          </w:p>
        </w:tc>
      </w:tr>
      <w:tr w:rsidR="00B934C4" w:rsidRPr="006E260F" w14:paraId="4E777E53" w14:textId="77777777" w:rsidTr="00AA40EC">
        <w:trPr>
          <w:trHeight w:val="331"/>
        </w:trPr>
        <w:tc>
          <w:tcPr>
            <w:tcW w:w="4707" w:type="dxa"/>
            <w:shd w:val="clear" w:color="000000" w:fill="FFFFFF"/>
            <w:hideMark/>
          </w:tcPr>
          <w:p w14:paraId="688F4679" w14:textId="065B1D92" w:rsidR="00B934C4" w:rsidRPr="006E260F" w:rsidRDefault="00EA6E95" w:rsidP="00B934C4">
            <w:pPr>
              <w:rPr>
                <w:sz w:val="27"/>
                <w:szCs w:val="27"/>
              </w:rPr>
            </w:pPr>
            <w:r w:rsidRPr="006E260F">
              <w:rPr>
                <w:sz w:val="27"/>
                <w:szCs w:val="27"/>
              </w:rPr>
              <w:t>«</w:t>
            </w:r>
            <w:r w:rsidR="00B934C4" w:rsidRPr="006E260F">
              <w:rPr>
                <w:sz w:val="27"/>
                <w:szCs w:val="27"/>
              </w:rPr>
              <w:t>Түбән Кама муниципаль районы Башкарма комитеты</w:t>
            </w:r>
            <w:r w:rsidRPr="006E260F">
              <w:rPr>
                <w:sz w:val="27"/>
                <w:szCs w:val="27"/>
              </w:rPr>
              <w:t>»</w:t>
            </w:r>
            <w:r w:rsidR="00B934C4" w:rsidRPr="006E260F">
              <w:rPr>
                <w:sz w:val="27"/>
                <w:szCs w:val="27"/>
              </w:rPr>
              <w:t xml:space="preserve"> муниципаль казна учреждениесе </w:t>
            </w:r>
          </w:p>
        </w:tc>
        <w:tc>
          <w:tcPr>
            <w:tcW w:w="709" w:type="dxa"/>
            <w:shd w:val="clear" w:color="000000" w:fill="FFFFFF"/>
            <w:noWrap/>
            <w:vAlign w:val="center"/>
            <w:hideMark/>
          </w:tcPr>
          <w:p w14:paraId="5B8F7303"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vAlign w:val="center"/>
            <w:hideMark/>
          </w:tcPr>
          <w:p w14:paraId="293C18E0" w14:textId="77777777" w:rsidR="00B934C4" w:rsidRPr="006E260F" w:rsidRDefault="00B934C4" w:rsidP="00B934C4">
            <w:pPr>
              <w:jc w:val="center"/>
              <w:rPr>
                <w:sz w:val="25"/>
                <w:szCs w:val="25"/>
              </w:rPr>
            </w:pPr>
            <w:r w:rsidRPr="006E260F">
              <w:rPr>
                <w:sz w:val="25"/>
                <w:szCs w:val="25"/>
              </w:rPr>
              <w:t> </w:t>
            </w:r>
          </w:p>
        </w:tc>
        <w:tc>
          <w:tcPr>
            <w:tcW w:w="567" w:type="dxa"/>
            <w:shd w:val="clear" w:color="000000" w:fill="FFFFFF"/>
            <w:vAlign w:val="center"/>
            <w:hideMark/>
          </w:tcPr>
          <w:p w14:paraId="01931A9A" w14:textId="77777777" w:rsidR="00B934C4" w:rsidRPr="006E260F" w:rsidRDefault="00B934C4" w:rsidP="00B934C4">
            <w:pPr>
              <w:jc w:val="center"/>
              <w:rPr>
                <w:sz w:val="25"/>
                <w:szCs w:val="25"/>
              </w:rPr>
            </w:pPr>
            <w:r w:rsidRPr="006E260F">
              <w:rPr>
                <w:sz w:val="25"/>
                <w:szCs w:val="25"/>
              </w:rPr>
              <w:t> </w:t>
            </w:r>
          </w:p>
        </w:tc>
        <w:tc>
          <w:tcPr>
            <w:tcW w:w="1701" w:type="dxa"/>
            <w:shd w:val="clear" w:color="000000" w:fill="FFFFFF"/>
            <w:vAlign w:val="center"/>
            <w:hideMark/>
          </w:tcPr>
          <w:p w14:paraId="03703587" w14:textId="77777777" w:rsidR="00B934C4" w:rsidRPr="006E260F" w:rsidRDefault="00B934C4" w:rsidP="00B934C4">
            <w:pPr>
              <w:jc w:val="center"/>
              <w:rPr>
                <w:sz w:val="25"/>
                <w:szCs w:val="25"/>
              </w:rPr>
            </w:pPr>
            <w:r w:rsidRPr="006E260F">
              <w:rPr>
                <w:sz w:val="25"/>
                <w:szCs w:val="25"/>
              </w:rPr>
              <w:t> </w:t>
            </w:r>
          </w:p>
        </w:tc>
        <w:tc>
          <w:tcPr>
            <w:tcW w:w="709" w:type="dxa"/>
            <w:shd w:val="clear" w:color="000000" w:fill="FFFFFF"/>
            <w:vAlign w:val="center"/>
            <w:hideMark/>
          </w:tcPr>
          <w:p w14:paraId="02C23CA3" w14:textId="77777777" w:rsidR="00B934C4" w:rsidRPr="006E260F" w:rsidRDefault="00B934C4" w:rsidP="00B934C4">
            <w:pPr>
              <w:jc w:val="center"/>
              <w:rPr>
                <w:sz w:val="25"/>
                <w:szCs w:val="25"/>
              </w:rPr>
            </w:pPr>
            <w:r w:rsidRPr="006E260F">
              <w:rPr>
                <w:sz w:val="25"/>
                <w:szCs w:val="25"/>
              </w:rPr>
              <w:t> </w:t>
            </w:r>
          </w:p>
        </w:tc>
        <w:tc>
          <w:tcPr>
            <w:tcW w:w="1417" w:type="dxa"/>
            <w:shd w:val="clear" w:color="000000" w:fill="FFFFFF"/>
            <w:vAlign w:val="center"/>
            <w:hideMark/>
          </w:tcPr>
          <w:p w14:paraId="709CE7DA" w14:textId="77777777" w:rsidR="00B934C4" w:rsidRPr="006E260F" w:rsidRDefault="00B934C4" w:rsidP="00B934C4">
            <w:pPr>
              <w:jc w:val="center"/>
              <w:rPr>
                <w:sz w:val="25"/>
                <w:szCs w:val="25"/>
              </w:rPr>
            </w:pPr>
            <w:r w:rsidRPr="006E260F">
              <w:rPr>
                <w:sz w:val="25"/>
                <w:szCs w:val="25"/>
              </w:rPr>
              <w:t>9 091 731,2</w:t>
            </w:r>
          </w:p>
        </w:tc>
      </w:tr>
      <w:tr w:rsidR="00B934C4" w:rsidRPr="006E260F" w14:paraId="5C4701E6" w14:textId="77777777" w:rsidTr="00AA40EC">
        <w:trPr>
          <w:trHeight w:val="60"/>
        </w:trPr>
        <w:tc>
          <w:tcPr>
            <w:tcW w:w="4707" w:type="dxa"/>
            <w:shd w:val="clear" w:color="000000" w:fill="FFFFFF"/>
            <w:hideMark/>
          </w:tcPr>
          <w:p w14:paraId="59361349" w14:textId="183CC2E2" w:rsidR="00B934C4" w:rsidRPr="006E260F" w:rsidRDefault="00B934C4" w:rsidP="00B934C4">
            <w:pPr>
              <w:rPr>
                <w:sz w:val="27"/>
                <w:szCs w:val="27"/>
              </w:rPr>
            </w:pPr>
            <w:r w:rsidRPr="006E260F">
              <w:rPr>
                <w:sz w:val="27"/>
                <w:szCs w:val="27"/>
              </w:rPr>
              <w:t>Гомумдәүләт мәсьәләләре</w:t>
            </w:r>
          </w:p>
        </w:tc>
        <w:tc>
          <w:tcPr>
            <w:tcW w:w="709" w:type="dxa"/>
            <w:shd w:val="clear" w:color="000000" w:fill="FFFFFF"/>
            <w:noWrap/>
            <w:vAlign w:val="center"/>
            <w:hideMark/>
          </w:tcPr>
          <w:p w14:paraId="0A8ECF42"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vAlign w:val="center"/>
            <w:hideMark/>
          </w:tcPr>
          <w:p w14:paraId="23B1D47F" w14:textId="77777777" w:rsidR="00B934C4" w:rsidRPr="006E260F" w:rsidRDefault="00B934C4" w:rsidP="00B934C4">
            <w:pPr>
              <w:jc w:val="center"/>
              <w:rPr>
                <w:sz w:val="25"/>
                <w:szCs w:val="25"/>
              </w:rPr>
            </w:pPr>
            <w:r w:rsidRPr="006E260F">
              <w:rPr>
                <w:sz w:val="25"/>
                <w:szCs w:val="25"/>
              </w:rPr>
              <w:t>01</w:t>
            </w:r>
          </w:p>
        </w:tc>
        <w:tc>
          <w:tcPr>
            <w:tcW w:w="567" w:type="dxa"/>
            <w:shd w:val="clear" w:color="000000" w:fill="FFFFFF"/>
            <w:vAlign w:val="center"/>
            <w:hideMark/>
          </w:tcPr>
          <w:p w14:paraId="7831C47B" w14:textId="77777777" w:rsidR="00B934C4" w:rsidRPr="006E260F" w:rsidRDefault="00B934C4" w:rsidP="00B934C4">
            <w:pPr>
              <w:jc w:val="center"/>
              <w:rPr>
                <w:sz w:val="25"/>
                <w:szCs w:val="25"/>
              </w:rPr>
            </w:pPr>
            <w:r w:rsidRPr="006E260F">
              <w:rPr>
                <w:sz w:val="25"/>
                <w:szCs w:val="25"/>
              </w:rPr>
              <w:t>00</w:t>
            </w:r>
          </w:p>
        </w:tc>
        <w:tc>
          <w:tcPr>
            <w:tcW w:w="1701" w:type="dxa"/>
            <w:shd w:val="clear" w:color="000000" w:fill="FFFFFF"/>
            <w:vAlign w:val="center"/>
            <w:hideMark/>
          </w:tcPr>
          <w:p w14:paraId="284B934D" w14:textId="77777777" w:rsidR="00B934C4" w:rsidRPr="006E260F" w:rsidRDefault="00B934C4" w:rsidP="00B934C4">
            <w:pPr>
              <w:jc w:val="center"/>
              <w:rPr>
                <w:sz w:val="25"/>
                <w:szCs w:val="25"/>
              </w:rPr>
            </w:pPr>
            <w:r w:rsidRPr="006E260F">
              <w:rPr>
                <w:sz w:val="25"/>
                <w:szCs w:val="25"/>
              </w:rPr>
              <w:t> </w:t>
            </w:r>
          </w:p>
        </w:tc>
        <w:tc>
          <w:tcPr>
            <w:tcW w:w="709" w:type="dxa"/>
            <w:shd w:val="clear" w:color="000000" w:fill="FFFFFF"/>
            <w:vAlign w:val="center"/>
            <w:hideMark/>
          </w:tcPr>
          <w:p w14:paraId="765ECB1C" w14:textId="77777777" w:rsidR="00B934C4" w:rsidRPr="006E260F" w:rsidRDefault="00B934C4" w:rsidP="00B934C4">
            <w:pPr>
              <w:jc w:val="center"/>
              <w:rPr>
                <w:sz w:val="25"/>
                <w:szCs w:val="25"/>
              </w:rPr>
            </w:pPr>
            <w:r w:rsidRPr="006E260F">
              <w:rPr>
                <w:sz w:val="25"/>
                <w:szCs w:val="25"/>
              </w:rPr>
              <w:t> </w:t>
            </w:r>
          </w:p>
        </w:tc>
        <w:tc>
          <w:tcPr>
            <w:tcW w:w="1417" w:type="dxa"/>
            <w:shd w:val="clear" w:color="000000" w:fill="FFFFFF"/>
            <w:vAlign w:val="center"/>
            <w:hideMark/>
          </w:tcPr>
          <w:p w14:paraId="2DA2DEB8" w14:textId="77777777" w:rsidR="00B934C4" w:rsidRPr="006E260F" w:rsidRDefault="00B934C4" w:rsidP="00B934C4">
            <w:pPr>
              <w:jc w:val="center"/>
              <w:rPr>
                <w:sz w:val="25"/>
                <w:szCs w:val="25"/>
              </w:rPr>
            </w:pPr>
            <w:r w:rsidRPr="006E260F">
              <w:rPr>
                <w:sz w:val="25"/>
                <w:szCs w:val="25"/>
              </w:rPr>
              <w:t>104 916,6</w:t>
            </w:r>
          </w:p>
        </w:tc>
      </w:tr>
      <w:tr w:rsidR="00B934C4" w:rsidRPr="006E260F" w14:paraId="4D0F19C5" w14:textId="77777777" w:rsidTr="00AA40EC">
        <w:trPr>
          <w:trHeight w:val="60"/>
        </w:trPr>
        <w:tc>
          <w:tcPr>
            <w:tcW w:w="4707" w:type="dxa"/>
            <w:shd w:val="clear" w:color="000000" w:fill="FFFFFF"/>
            <w:hideMark/>
          </w:tcPr>
          <w:p w14:paraId="2B20B237" w14:textId="094D92BB" w:rsidR="00B934C4" w:rsidRPr="006E260F" w:rsidRDefault="00B934C4" w:rsidP="00B934C4">
            <w:pPr>
              <w:rPr>
                <w:sz w:val="27"/>
                <w:szCs w:val="27"/>
              </w:rPr>
            </w:pPr>
            <w:r w:rsidRPr="006E260F">
              <w:rPr>
                <w:sz w:val="27"/>
                <w:szCs w:val="27"/>
              </w:rPr>
              <w:t xml:space="preserve">Россия Федерациясе Хөкүмәте, Россия Федерациясе субъектларының югары башкарма дәүләт хакимияте органнары, җирле хакимиятләр эшчәнлеге </w:t>
            </w:r>
          </w:p>
        </w:tc>
        <w:tc>
          <w:tcPr>
            <w:tcW w:w="709" w:type="dxa"/>
            <w:shd w:val="clear" w:color="000000" w:fill="FFFFFF"/>
            <w:vAlign w:val="center"/>
            <w:hideMark/>
          </w:tcPr>
          <w:p w14:paraId="2061C3C5"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vAlign w:val="center"/>
            <w:hideMark/>
          </w:tcPr>
          <w:p w14:paraId="61A02399" w14:textId="77777777" w:rsidR="00B934C4" w:rsidRPr="006E260F" w:rsidRDefault="00B934C4" w:rsidP="00B934C4">
            <w:pPr>
              <w:jc w:val="center"/>
              <w:rPr>
                <w:sz w:val="25"/>
                <w:szCs w:val="25"/>
              </w:rPr>
            </w:pPr>
            <w:r w:rsidRPr="006E260F">
              <w:rPr>
                <w:sz w:val="25"/>
                <w:szCs w:val="25"/>
              </w:rPr>
              <w:t>01</w:t>
            </w:r>
          </w:p>
        </w:tc>
        <w:tc>
          <w:tcPr>
            <w:tcW w:w="567" w:type="dxa"/>
            <w:shd w:val="clear" w:color="000000" w:fill="FFFFFF"/>
            <w:vAlign w:val="center"/>
            <w:hideMark/>
          </w:tcPr>
          <w:p w14:paraId="578285EA" w14:textId="77777777" w:rsidR="00B934C4" w:rsidRPr="006E260F" w:rsidRDefault="00B934C4" w:rsidP="00B934C4">
            <w:pPr>
              <w:jc w:val="center"/>
              <w:rPr>
                <w:sz w:val="25"/>
                <w:szCs w:val="25"/>
              </w:rPr>
            </w:pPr>
            <w:r w:rsidRPr="006E260F">
              <w:rPr>
                <w:sz w:val="25"/>
                <w:szCs w:val="25"/>
              </w:rPr>
              <w:t>04</w:t>
            </w:r>
          </w:p>
        </w:tc>
        <w:tc>
          <w:tcPr>
            <w:tcW w:w="1701" w:type="dxa"/>
            <w:shd w:val="clear" w:color="000000" w:fill="FFFFFF"/>
            <w:vAlign w:val="center"/>
            <w:hideMark/>
          </w:tcPr>
          <w:p w14:paraId="455839F9" w14:textId="77777777" w:rsidR="00B934C4" w:rsidRPr="006E260F" w:rsidRDefault="00B934C4" w:rsidP="00B934C4">
            <w:pPr>
              <w:jc w:val="center"/>
              <w:rPr>
                <w:sz w:val="25"/>
                <w:szCs w:val="25"/>
              </w:rPr>
            </w:pPr>
            <w:r w:rsidRPr="006E260F">
              <w:rPr>
                <w:sz w:val="25"/>
                <w:szCs w:val="25"/>
              </w:rPr>
              <w:t> </w:t>
            </w:r>
          </w:p>
        </w:tc>
        <w:tc>
          <w:tcPr>
            <w:tcW w:w="709" w:type="dxa"/>
            <w:shd w:val="clear" w:color="000000" w:fill="FFFFFF"/>
            <w:vAlign w:val="center"/>
            <w:hideMark/>
          </w:tcPr>
          <w:p w14:paraId="64B4E8BC" w14:textId="77777777" w:rsidR="00B934C4" w:rsidRPr="006E260F" w:rsidRDefault="00B934C4" w:rsidP="00B934C4">
            <w:pPr>
              <w:jc w:val="center"/>
              <w:rPr>
                <w:sz w:val="25"/>
                <w:szCs w:val="25"/>
              </w:rPr>
            </w:pPr>
            <w:r w:rsidRPr="006E260F">
              <w:rPr>
                <w:sz w:val="25"/>
                <w:szCs w:val="25"/>
              </w:rPr>
              <w:t> </w:t>
            </w:r>
          </w:p>
        </w:tc>
        <w:tc>
          <w:tcPr>
            <w:tcW w:w="1417" w:type="dxa"/>
            <w:shd w:val="clear" w:color="000000" w:fill="FFFFFF"/>
            <w:vAlign w:val="center"/>
            <w:hideMark/>
          </w:tcPr>
          <w:p w14:paraId="0B5167FD" w14:textId="77777777" w:rsidR="00B934C4" w:rsidRPr="006E260F" w:rsidRDefault="00B934C4" w:rsidP="00B934C4">
            <w:pPr>
              <w:jc w:val="center"/>
              <w:rPr>
                <w:sz w:val="25"/>
                <w:szCs w:val="25"/>
              </w:rPr>
            </w:pPr>
            <w:r w:rsidRPr="006E260F">
              <w:rPr>
                <w:sz w:val="25"/>
                <w:szCs w:val="25"/>
              </w:rPr>
              <w:t>42 589,3</w:t>
            </w:r>
          </w:p>
        </w:tc>
      </w:tr>
      <w:tr w:rsidR="00B934C4" w:rsidRPr="006E260F" w14:paraId="0F2DD3C9" w14:textId="77777777" w:rsidTr="00AA40EC">
        <w:trPr>
          <w:trHeight w:val="60"/>
        </w:trPr>
        <w:tc>
          <w:tcPr>
            <w:tcW w:w="4707" w:type="dxa"/>
            <w:shd w:val="clear" w:color="000000" w:fill="FFFFFF"/>
            <w:hideMark/>
          </w:tcPr>
          <w:p w14:paraId="575C71A2" w14:textId="180B090B" w:rsidR="00B934C4" w:rsidRPr="006E260F" w:rsidRDefault="00595670" w:rsidP="00B934C4">
            <w:pPr>
              <w:rPr>
                <w:sz w:val="27"/>
                <w:szCs w:val="27"/>
              </w:rPr>
            </w:pPr>
            <w:r w:rsidRPr="006E260F">
              <w:rPr>
                <w:sz w:val="27"/>
                <w:szCs w:val="27"/>
              </w:rPr>
              <w:t>Чыгымнарның программасыз юнәлешләре</w:t>
            </w:r>
          </w:p>
        </w:tc>
        <w:tc>
          <w:tcPr>
            <w:tcW w:w="709" w:type="dxa"/>
            <w:shd w:val="clear" w:color="000000" w:fill="FFFFFF"/>
            <w:vAlign w:val="center"/>
            <w:hideMark/>
          </w:tcPr>
          <w:p w14:paraId="1080303E"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vAlign w:val="center"/>
            <w:hideMark/>
          </w:tcPr>
          <w:p w14:paraId="20C76C94" w14:textId="77777777" w:rsidR="00B934C4" w:rsidRPr="006E260F" w:rsidRDefault="00B934C4" w:rsidP="00B934C4">
            <w:pPr>
              <w:jc w:val="center"/>
              <w:rPr>
                <w:sz w:val="25"/>
                <w:szCs w:val="25"/>
              </w:rPr>
            </w:pPr>
            <w:r w:rsidRPr="006E260F">
              <w:rPr>
                <w:sz w:val="25"/>
                <w:szCs w:val="25"/>
              </w:rPr>
              <w:t>01</w:t>
            </w:r>
          </w:p>
        </w:tc>
        <w:tc>
          <w:tcPr>
            <w:tcW w:w="567" w:type="dxa"/>
            <w:shd w:val="clear" w:color="000000" w:fill="FFFFFF"/>
            <w:vAlign w:val="center"/>
            <w:hideMark/>
          </w:tcPr>
          <w:p w14:paraId="1D9D2A22" w14:textId="77777777" w:rsidR="00B934C4" w:rsidRPr="006E260F" w:rsidRDefault="00B934C4" w:rsidP="00B934C4">
            <w:pPr>
              <w:jc w:val="center"/>
              <w:rPr>
                <w:sz w:val="25"/>
                <w:szCs w:val="25"/>
              </w:rPr>
            </w:pPr>
            <w:r w:rsidRPr="006E260F">
              <w:rPr>
                <w:sz w:val="25"/>
                <w:szCs w:val="25"/>
              </w:rPr>
              <w:t>04</w:t>
            </w:r>
          </w:p>
        </w:tc>
        <w:tc>
          <w:tcPr>
            <w:tcW w:w="1701" w:type="dxa"/>
            <w:shd w:val="clear" w:color="000000" w:fill="FFFFFF"/>
            <w:vAlign w:val="center"/>
            <w:hideMark/>
          </w:tcPr>
          <w:p w14:paraId="31660EF4" w14:textId="77777777" w:rsidR="00B934C4" w:rsidRPr="006E260F" w:rsidRDefault="00B934C4" w:rsidP="00B934C4">
            <w:pPr>
              <w:jc w:val="center"/>
              <w:rPr>
                <w:sz w:val="25"/>
                <w:szCs w:val="25"/>
              </w:rPr>
            </w:pPr>
            <w:r w:rsidRPr="006E260F">
              <w:rPr>
                <w:sz w:val="25"/>
                <w:szCs w:val="25"/>
              </w:rPr>
              <w:t> </w:t>
            </w:r>
          </w:p>
        </w:tc>
        <w:tc>
          <w:tcPr>
            <w:tcW w:w="709" w:type="dxa"/>
            <w:shd w:val="clear" w:color="000000" w:fill="FFFFFF"/>
            <w:noWrap/>
            <w:vAlign w:val="center"/>
            <w:hideMark/>
          </w:tcPr>
          <w:p w14:paraId="33586DC0" w14:textId="77777777" w:rsidR="00B934C4" w:rsidRPr="006E260F" w:rsidRDefault="00B934C4" w:rsidP="00B934C4">
            <w:pPr>
              <w:jc w:val="center"/>
              <w:rPr>
                <w:sz w:val="25"/>
                <w:szCs w:val="25"/>
              </w:rPr>
            </w:pPr>
            <w:r w:rsidRPr="006E260F">
              <w:rPr>
                <w:sz w:val="25"/>
                <w:szCs w:val="25"/>
              </w:rPr>
              <w:t> </w:t>
            </w:r>
          </w:p>
        </w:tc>
        <w:tc>
          <w:tcPr>
            <w:tcW w:w="1417" w:type="dxa"/>
            <w:shd w:val="clear" w:color="000000" w:fill="FFFFFF"/>
            <w:vAlign w:val="center"/>
            <w:hideMark/>
          </w:tcPr>
          <w:p w14:paraId="627720AF" w14:textId="77777777" w:rsidR="00B934C4" w:rsidRPr="006E260F" w:rsidRDefault="00B934C4" w:rsidP="00B934C4">
            <w:pPr>
              <w:jc w:val="center"/>
              <w:rPr>
                <w:sz w:val="25"/>
                <w:szCs w:val="25"/>
              </w:rPr>
            </w:pPr>
            <w:r w:rsidRPr="006E260F">
              <w:rPr>
                <w:sz w:val="25"/>
                <w:szCs w:val="25"/>
              </w:rPr>
              <w:t>42 589,3</w:t>
            </w:r>
          </w:p>
        </w:tc>
      </w:tr>
      <w:tr w:rsidR="00B934C4" w:rsidRPr="006E260F" w14:paraId="18B523C8" w14:textId="77777777" w:rsidTr="00AA40EC">
        <w:trPr>
          <w:trHeight w:val="60"/>
        </w:trPr>
        <w:tc>
          <w:tcPr>
            <w:tcW w:w="4707" w:type="dxa"/>
            <w:shd w:val="clear" w:color="000000" w:fill="FFFFFF"/>
            <w:hideMark/>
          </w:tcPr>
          <w:p w14:paraId="6C22834F" w14:textId="5D8CC13B" w:rsidR="00B934C4" w:rsidRPr="006E260F" w:rsidRDefault="00B934C4" w:rsidP="00B934C4">
            <w:pPr>
              <w:rPr>
                <w:sz w:val="27"/>
                <w:szCs w:val="27"/>
              </w:rPr>
            </w:pPr>
            <w:r w:rsidRPr="006E260F">
              <w:rPr>
                <w:sz w:val="27"/>
                <w:szCs w:val="27"/>
              </w:rPr>
              <w:t>Үзәк аппарат</w:t>
            </w:r>
          </w:p>
        </w:tc>
        <w:tc>
          <w:tcPr>
            <w:tcW w:w="709" w:type="dxa"/>
            <w:shd w:val="clear" w:color="000000" w:fill="FFFFFF"/>
            <w:vAlign w:val="center"/>
            <w:hideMark/>
          </w:tcPr>
          <w:p w14:paraId="03145DDF"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vAlign w:val="center"/>
            <w:hideMark/>
          </w:tcPr>
          <w:p w14:paraId="3F61E457" w14:textId="77777777" w:rsidR="00B934C4" w:rsidRPr="006E260F" w:rsidRDefault="00B934C4" w:rsidP="00B934C4">
            <w:pPr>
              <w:jc w:val="center"/>
              <w:rPr>
                <w:sz w:val="25"/>
                <w:szCs w:val="25"/>
              </w:rPr>
            </w:pPr>
            <w:r w:rsidRPr="006E260F">
              <w:rPr>
                <w:sz w:val="25"/>
                <w:szCs w:val="25"/>
              </w:rPr>
              <w:t>01</w:t>
            </w:r>
          </w:p>
        </w:tc>
        <w:tc>
          <w:tcPr>
            <w:tcW w:w="567" w:type="dxa"/>
            <w:shd w:val="clear" w:color="000000" w:fill="FFFFFF"/>
            <w:vAlign w:val="center"/>
            <w:hideMark/>
          </w:tcPr>
          <w:p w14:paraId="2981BD85" w14:textId="77777777" w:rsidR="00B934C4" w:rsidRPr="006E260F" w:rsidRDefault="00B934C4" w:rsidP="00B934C4">
            <w:pPr>
              <w:jc w:val="center"/>
              <w:rPr>
                <w:sz w:val="25"/>
                <w:szCs w:val="25"/>
              </w:rPr>
            </w:pPr>
            <w:r w:rsidRPr="006E260F">
              <w:rPr>
                <w:sz w:val="25"/>
                <w:szCs w:val="25"/>
              </w:rPr>
              <w:t>04</w:t>
            </w:r>
          </w:p>
        </w:tc>
        <w:tc>
          <w:tcPr>
            <w:tcW w:w="1701" w:type="dxa"/>
            <w:shd w:val="clear" w:color="000000" w:fill="FFFFFF"/>
            <w:vAlign w:val="center"/>
            <w:hideMark/>
          </w:tcPr>
          <w:p w14:paraId="71504E9C" w14:textId="77777777" w:rsidR="00B934C4" w:rsidRPr="006E260F" w:rsidRDefault="00B934C4" w:rsidP="00B934C4">
            <w:pPr>
              <w:jc w:val="center"/>
              <w:rPr>
                <w:sz w:val="25"/>
                <w:szCs w:val="25"/>
              </w:rPr>
            </w:pPr>
            <w:r w:rsidRPr="006E260F">
              <w:rPr>
                <w:sz w:val="25"/>
                <w:szCs w:val="25"/>
              </w:rPr>
              <w:t>99 0 00 02040</w:t>
            </w:r>
          </w:p>
        </w:tc>
        <w:tc>
          <w:tcPr>
            <w:tcW w:w="709" w:type="dxa"/>
            <w:shd w:val="clear" w:color="000000" w:fill="FFFFFF"/>
            <w:vAlign w:val="center"/>
            <w:hideMark/>
          </w:tcPr>
          <w:p w14:paraId="30E4B8D3" w14:textId="77777777" w:rsidR="00B934C4" w:rsidRPr="006E260F" w:rsidRDefault="00B934C4" w:rsidP="00B934C4">
            <w:pPr>
              <w:jc w:val="center"/>
              <w:rPr>
                <w:sz w:val="25"/>
                <w:szCs w:val="25"/>
              </w:rPr>
            </w:pPr>
            <w:r w:rsidRPr="006E260F">
              <w:rPr>
                <w:sz w:val="25"/>
                <w:szCs w:val="25"/>
              </w:rPr>
              <w:t> </w:t>
            </w:r>
          </w:p>
        </w:tc>
        <w:tc>
          <w:tcPr>
            <w:tcW w:w="1417" w:type="dxa"/>
            <w:shd w:val="clear" w:color="000000" w:fill="FFFFFF"/>
            <w:vAlign w:val="center"/>
            <w:hideMark/>
          </w:tcPr>
          <w:p w14:paraId="51933DC2" w14:textId="77777777" w:rsidR="00B934C4" w:rsidRPr="006E260F" w:rsidRDefault="00B934C4" w:rsidP="00B934C4">
            <w:pPr>
              <w:jc w:val="center"/>
              <w:rPr>
                <w:sz w:val="25"/>
                <w:szCs w:val="25"/>
              </w:rPr>
            </w:pPr>
            <w:r w:rsidRPr="006E260F">
              <w:rPr>
                <w:sz w:val="25"/>
                <w:szCs w:val="25"/>
              </w:rPr>
              <w:t>41 627,7</w:t>
            </w:r>
          </w:p>
        </w:tc>
      </w:tr>
      <w:tr w:rsidR="00B934C4" w:rsidRPr="006E260F" w14:paraId="68E84928" w14:textId="77777777" w:rsidTr="00AA40EC">
        <w:trPr>
          <w:trHeight w:val="1740"/>
        </w:trPr>
        <w:tc>
          <w:tcPr>
            <w:tcW w:w="4707" w:type="dxa"/>
            <w:shd w:val="clear" w:color="000000" w:fill="FFFFFF"/>
            <w:hideMark/>
          </w:tcPr>
          <w:p w14:paraId="782A5D22" w14:textId="0B4156F0" w:rsidR="00B934C4" w:rsidRPr="006E260F" w:rsidRDefault="00B934C4" w:rsidP="00B934C4">
            <w:pPr>
              <w:rPr>
                <w:sz w:val="27"/>
                <w:szCs w:val="27"/>
              </w:rPr>
            </w:pPr>
            <w:r w:rsidRPr="006E260F">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9" w:type="dxa"/>
            <w:shd w:val="clear" w:color="000000" w:fill="FFFFFF"/>
            <w:vAlign w:val="center"/>
            <w:hideMark/>
          </w:tcPr>
          <w:p w14:paraId="0C43EB5F"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vAlign w:val="center"/>
            <w:hideMark/>
          </w:tcPr>
          <w:p w14:paraId="24A96578" w14:textId="77777777" w:rsidR="00B934C4" w:rsidRPr="006E260F" w:rsidRDefault="00B934C4" w:rsidP="00B934C4">
            <w:pPr>
              <w:jc w:val="center"/>
              <w:rPr>
                <w:sz w:val="25"/>
                <w:szCs w:val="25"/>
              </w:rPr>
            </w:pPr>
            <w:r w:rsidRPr="006E260F">
              <w:rPr>
                <w:sz w:val="25"/>
                <w:szCs w:val="25"/>
              </w:rPr>
              <w:t>01</w:t>
            </w:r>
          </w:p>
        </w:tc>
        <w:tc>
          <w:tcPr>
            <w:tcW w:w="567" w:type="dxa"/>
            <w:shd w:val="clear" w:color="000000" w:fill="FFFFFF"/>
            <w:vAlign w:val="center"/>
            <w:hideMark/>
          </w:tcPr>
          <w:p w14:paraId="11A66ACA" w14:textId="77777777" w:rsidR="00B934C4" w:rsidRPr="006E260F" w:rsidRDefault="00B934C4" w:rsidP="00B934C4">
            <w:pPr>
              <w:jc w:val="center"/>
              <w:rPr>
                <w:sz w:val="25"/>
                <w:szCs w:val="25"/>
              </w:rPr>
            </w:pPr>
            <w:r w:rsidRPr="006E260F">
              <w:rPr>
                <w:sz w:val="25"/>
                <w:szCs w:val="25"/>
              </w:rPr>
              <w:t>04</w:t>
            </w:r>
          </w:p>
        </w:tc>
        <w:tc>
          <w:tcPr>
            <w:tcW w:w="1701" w:type="dxa"/>
            <w:shd w:val="clear" w:color="000000" w:fill="FFFFFF"/>
            <w:vAlign w:val="center"/>
            <w:hideMark/>
          </w:tcPr>
          <w:p w14:paraId="385B71B8" w14:textId="77777777" w:rsidR="00B934C4" w:rsidRPr="006E260F" w:rsidRDefault="00B934C4" w:rsidP="00B934C4">
            <w:pPr>
              <w:jc w:val="center"/>
              <w:rPr>
                <w:sz w:val="25"/>
                <w:szCs w:val="25"/>
              </w:rPr>
            </w:pPr>
            <w:r w:rsidRPr="006E260F">
              <w:rPr>
                <w:sz w:val="25"/>
                <w:szCs w:val="25"/>
              </w:rPr>
              <w:t>99 0 00 02040</w:t>
            </w:r>
          </w:p>
        </w:tc>
        <w:tc>
          <w:tcPr>
            <w:tcW w:w="709" w:type="dxa"/>
            <w:shd w:val="clear" w:color="000000" w:fill="FFFFFF"/>
            <w:noWrap/>
            <w:vAlign w:val="center"/>
            <w:hideMark/>
          </w:tcPr>
          <w:p w14:paraId="27266B60" w14:textId="77777777" w:rsidR="00B934C4" w:rsidRPr="006E260F" w:rsidRDefault="00B934C4" w:rsidP="00B934C4">
            <w:pPr>
              <w:jc w:val="center"/>
              <w:rPr>
                <w:sz w:val="25"/>
                <w:szCs w:val="25"/>
              </w:rPr>
            </w:pPr>
            <w:r w:rsidRPr="006E260F">
              <w:rPr>
                <w:sz w:val="25"/>
                <w:szCs w:val="25"/>
              </w:rPr>
              <w:t>100</w:t>
            </w:r>
          </w:p>
        </w:tc>
        <w:tc>
          <w:tcPr>
            <w:tcW w:w="1417" w:type="dxa"/>
            <w:shd w:val="clear" w:color="000000" w:fill="FFFFFF"/>
            <w:vAlign w:val="center"/>
            <w:hideMark/>
          </w:tcPr>
          <w:p w14:paraId="07F1F8F3" w14:textId="77777777" w:rsidR="00B934C4" w:rsidRPr="006E260F" w:rsidRDefault="00B934C4" w:rsidP="00B934C4">
            <w:pPr>
              <w:jc w:val="center"/>
              <w:rPr>
                <w:sz w:val="25"/>
                <w:szCs w:val="25"/>
              </w:rPr>
            </w:pPr>
            <w:r w:rsidRPr="006E260F">
              <w:rPr>
                <w:sz w:val="25"/>
                <w:szCs w:val="25"/>
              </w:rPr>
              <w:t>30 845,5</w:t>
            </w:r>
          </w:p>
        </w:tc>
      </w:tr>
      <w:tr w:rsidR="00B934C4" w:rsidRPr="006E260F" w14:paraId="111D88D9" w14:textId="77777777" w:rsidTr="00AA40EC">
        <w:trPr>
          <w:trHeight w:val="60"/>
        </w:trPr>
        <w:tc>
          <w:tcPr>
            <w:tcW w:w="4707" w:type="dxa"/>
            <w:shd w:val="clear" w:color="000000" w:fill="FFFFFF"/>
            <w:hideMark/>
          </w:tcPr>
          <w:p w14:paraId="324B7D4A" w14:textId="6FC9AB39" w:rsidR="00B934C4" w:rsidRPr="006E260F" w:rsidRDefault="00B934C4" w:rsidP="00B934C4">
            <w:pPr>
              <w:rPr>
                <w:sz w:val="27"/>
                <w:szCs w:val="27"/>
              </w:rPr>
            </w:pPr>
            <w:r w:rsidRPr="006E260F">
              <w:rPr>
                <w:sz w:val="27"/>
                <w:szCs w:val="27"/>
              </w:rPr>
              <w:t>Дәүләт (муниципаль) ихтыяҗлары өчен товарлар, эшләр һәм хезмәтләр сатып алу</w:t>
            </w:r>
          </w:p>
        </w:tc>
        <w:tc>
          <w:tcPr>
            <w:tcW w:w="709" w:type="dxa"/>
            <w:shd w:val="clear" w:color="000000" w:fill="FFFFFF"/>
            <w:vAlign w:val="center"/>
            <w:hideMark/>
          </w:tcPr>
          <w:p w14:paraId="15126018"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vAlign w:val="center"/>
            <w:hideMark/>
          </w:tcPr>
          <w:p w14:paraId="7CFD34E2" w14:textId="77777777" w:rsidR="00B934C4" w:rsidRPr="006E260F" w:rsidRDefault="00B934C4" w:rsidP="00B934C4">
            <w:pPr>
              <w:jc w:val="center"/>
              <w:rPr>
                <w:sz w:val="25"/>
                <w:szCs w:val="25"/>
              </w:rPr>
            </w:pPr>
            <w:r w:rsidRPr="006E260F">
              <w:rPr>
                <w:sz w:val="25"/>
                <w:szCs w:val="25"/>
              </w:rPr>
              <w:t>01</w:t>
            </w:r>
          </w:p>
        </w:tc>
        <w:tc>
          <w:tcPr>
            <w:tcW w:w="567" w:type="dxa"/>
            <w:shd w:val="clear" w:color="000000" w:fill="FFFFFF"/>
            <w:vAlign w:val="center"/>
            <w:hideMark/>
          </w:tcPr>
          <w:p w14:paraId="18E2BCD6" w14:textId="77777777" w:rsidR="00B934C4" w:rsidRPr="006E260F" w:rsidRDefault="00B934C4" w:rsidP="00B934C4">
            <w:pPr>
              <w:jc w:val="center"/>
              <w:rPr>
                <w:sz w:val="25"/>
                <w:szCs w:val="25"/>
              </w:rPr>
            </w:pPr>
            <w:r w:rsidRPr="006E260F">
              <w:rPr>
                <w:sz w:val="25"/>
                <w:szCs w:val="25"/>
              </w:rPr>
              <w:t>04</w:t>
            </w:r>
          </w:p>
        </w:tc>
        <w:tc>
          <w:tcPr>
            <w:tcW w:w="1701" w:type="dxa"/>
            <w:shd w:val="clear" w:color="000000" w:fill="FFFFFF"/>
            <w:vAlign w:val="center"/>
            <w:hideMark/>
          </w:tcPr>
          <w:p w14:paraId="4D732599" w14:textId="77777777" w:rsidR="00B934C4" w:rsidRPr="006E260F" w:rsidRDefault="00B934C4" w:rsidP="00B934C4">
            <w:pPr>
              <w:jc w:val="center"/>
              <w:rPr>
                <w:sz w:val="25"/>
                <w:szCs w:val="25"/>
              </w:rPr>
            </w:pPr>
            <w:r w:rsidRPr="006E260F">
              <w:rPr>
                <w:sz w:val="25"/>
                <w:szCs w:val="25"/>
              </w:rPr>
              <w:t>99 0 00 02040</w:t>
            </w:r>
          </w:p>
        </w:tc>
        <w:tc>
          <w:tcPr>
            <w:tcW w:w="709" w:type="dxa"/>
            <w:shd w:val="clear" w:color="000000" w:fill="FFFFFF"/>
            <w:noWrap/>
            <w:vAlign w:val="center"/>
            <w:hideMark/>
          </w:tcPr>
          <w:p w14:paraId="55763FD7" w14:textId="77777777" w:rsidR="00B934C4" w:rsidRPr="006E260F" w:rsidRDefault="00B934C4" w:rsidP="00B934C4">
            <w:pPr>
              <w:jc w:val="center"/>
              <w:rPr>
                <w:sz w:val="25"/>
                <w:szCs w:val="25"/>
              </w:rPr>
            </w:pPr>
            <w:r w:rsidRPr="006E260F">
              <w:rPr>
                <w:sz w:val="25"/>
                <w:szCs w:val="25"/>
              </w:rPr>
              <w:t>200</w:t>
            </w:r>
          </w:p>
        </w:tc>
        <w:tc>
          <w:tcPr>
            <w:tcW w:w="1417" w:type="dxa"/>
            <w:shd w:val="clear" w:color="000000" w:fill="FFFFFF"/>
            <w:vAlign w:val="center"/>
            <w:hideMark/>
          </w:tcPr>
          <w:p w14:paraId="347BEC1B" w14:textId="77777777" w:rsidR="00B934C4" w:rsidRPr="006E260F" w:rsidRDefault="00B934C4" w:rsidP="00B934C4">
            <w:pPr>
              <w:jc w:val="center"/>
              <w:rPr>
                <w:sz w:val="25"/>
                <w:szCs w:val="25"/>
              </w:rPr>
            </w:pPr>
            <w:r w:rsidRPr="006E260F">
              <w:rPr>
                <w:sz w:val="25"/>
                <w:szCs w:val="25"/>
              </w:rPr>
              <w:t>10 182,2</w:t>
            </w:r>
          </w:p>
        </w:tc>
      </w:tr>
      <w:tr w:rsidR="00B934C4" w:rsidRPr="006E260F" w14:paraId="7EAA5EBD" w14:textId="77777777" w:rsidTr="00AA40EC">
        <w:trPr>
          <w:trHeight w:val="60"/>
        </w:trPr>
        <w:tc>
          <w:tcPr>
            <w:tcW w:w="4707" w:type="dxa"/>
            <w:shd w:val="clear" w:color="000000" w:fill="FFFFFF"/>
            <w:hideMark/>
          </w:tcPr>
          <w:p w14:paraId="3517B9C9" w14:textId="60AAF1AF" w:rsidR="00B934C4" w:rsidRPr="006E260F" w:rsidRDefault="00B934C4" w:rsidP="00B934C4">
            <w:pPr>
              <w:rPr>
                <w:sz w:val="27"/>
                <w:szCs w:val="27"/>
              </w:rPr>
            </w:pPr>
            <w:r w:rsidRPr="006E260F">
              <w:rPr>
                <w:sz w:val="27"/>
                <w:szCs w:val="27"/>
              </w:rPr>
              <w:t>Башка бюджет ассигнованиеләре</w:t>
            </w:r>
          </w:p>
        </w:tc>
        <w:tc>
          <w:tcPr>
            <w:tcW w:w="709" w:type="dxa"/>
            <w:shd w:val="clear" w:color="000000" w:fill="FFFFFF"/>
            <w:vAlign w:val="center"/>
            <w:hideMark/>
          </w:tcPr>
          <w:p w14:paraId="6A3F1C66"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vAlign w:val="center"/>
            <w:hideMark/>
          </w:tcPr>
          <w:p w14:paraId="123160BB" w14:textId="77777777" w:rsidR="00B934C4" w:rsidRPr="006E260F" w:rsidRDefault="00B934C4" w:rsidP="00B934C4">
            <w:pPr>
              <w:jc w:val="center"/>
              <w:rPr>
                <w:sz w:val="25"/>
                <w:szCs w:val="25"/>
              </w:rPr>
            </w:pPr>
            <w:r w:rsidRPr="006E260F">
              <w:rPr>
                <w:sz w:val="25"/>
                <w:szCs w:val="25"/>
              </w:rPr>
              <w:t>01</w:t>
            </w:r>
          </w:p>
        </w:tc>
        <w:tc>
          <w:tcPr>
            <w:tcW w:w="567" w:type="dxa"/>
            <w:shd w:val="clear" w:color="000000" w:fill="FFFFFF"/>
            <w:vAlign w:val="center"/>
            <w:hideMark/>
          </w:tcPr>
          <w:p w14:paraId="0B589A16" w14:textId="77777777" w:rsidR="00B934C4" w:rsidRPr="006E260F" w:rsidRDefault="00B934C4" w:rsidP="00B934C4">
            <w:pPr>
              <w:jc w:val="center"/>
              <w:rPr>
                <w:sz w:val="25"/>
                <w:szCs w:val="25"/>
              </w:rPr>
            </w:pPr>
            <w:r w:rsidRPr="006E260F">
              <w:rPr>
                <w:sz w:val="25"/>
                <w:szCs w:val="25"/>
              </w:rPr>
              <w:t>04</w:t>
            </w:r>
          </w:p>
        </w:tc>
        <w:tc>
          <w:tcPr>
            <w:tcW w:w="1701" w:type="dxa"/>
            <w:shd w:val="clear" w:color="000000" w:fill="FFFFFF"/>
            <w:vAlign w:val="center"/>
            <w:hideMark/>
          </w:tcPr>
          <w:p w14:paraId="611C01A7" w14:textId="77777777" w:rsidR="00B934C4" w:rsidRPr="006E260F" w:rsidRDefault="00B934C4" w:rsidP="00B934C4">
            <w:pPr>
              <w:jc w:val="center"/>
              <w:rPr>
                <w:sz w:val="25"/>
                <w:szCs w:val="25"/>
              </w:rPr>
            </w:pPr>
            <w:r w:rsidRPr="006E260F">
              <w:rPr>
                <w:sz w:val="25"/>
                <w:szCs w:val="25"/>
              </w:rPr>
              <w:t>99 0 00 02040</w:t>
            </w:r>
          </w:p>
        </w:tc>
        <w:tc>
          <w:tcPr>
            <w:tcW w:w="709" w:type="dxa"/>
            <w:shd w:val="clear" w:color="000000" w:fill="FFFFFF"/>
            <w:noWrap/>
            <w:vAlign w:val="center"/>
            <w:hideMark/>
          </w:tcPr>
          <w:p w14:paraId="0A783E56" w14:textId="77777777" w:rsidR="00B934C4" w:rsidRPr="006E260F" w:rsidRDefault="00B934C4" w:rsidP="00B934C4">
            <w:pPr>
              <w:jc w:val="center"/>
              <w:rPr>
                <w:sz w:val="25"/>
                <w:szCs w:val="25"/>
              </w:rPr>
            </w:pPr>
            <w:r w:rsidRPr="006E260F">
              <w:rPr>
                <w:sz w:val="25"/>
                <w:szCs w:val="25"/>
              </w:rPr>
              <w:t>800</w:t>
            </w:r>
          </w:p>
        </w:tc>
        <w:tc>
          <w:tcPr>
            <w:tcW w:w="1417" w:type="dxa"/>
            <w:shd w:val="clear" w:color="000000" w:fill="FFFFFF"/>
            <w:vAlign w:val="center"/>
            <w:hideMark/>
          </w:tcPr>
          <w:p w14:paraId="41FC147A" w14:textId="77777777" w:rsidR="00B934C4" w:rsidRPr="006E260F" w:rsidRDefault="00B934C4" w:rsidP="00B934C4">
            <w:pPr>
              <w:jc w:val="center"/>
              <w:rPr>
                <w:sz w:val="25"/>
                <w:szCs w:val="25"/>
              </w:rPr>
            </w:pPr>
            <w:r w:rsidRPr="006E260F">
              <w:rPr>
                <w:sz w:val="25"/>
                <w:szCs w:val="25"/>
              </w:rPr>
              <w:t>600,0</w:t>
            </w:r>
          </w:p>
        </w:tc>
      </w:tr>
      <w:tr w:rsidR="00B934C4" w:rsidRPr="006E260F" w14:paraId="75122D1D" w14:textId="77777777" w:rsidTr="00AA40EC">
        <w:trPr>
          <w:trHeight w:val="60"/>
        </w:trPr>
        <w:tc>
          <w:tcPr>
            <w:tcW w:w="4707" w:type="dxa"/>
            <w:shd w:val="clear" w:color="000000" w:fill="FFFFFF"/>
            <w:hideMark/>
          </w:tcPr>
          <w:p w14:paraId="6901715E" w14:textId="3252857F" w:rsidR="00B934C4" w:rsidRPr="006E260F" w:rsidRDefault="00B934C4" w:rsidP="00B934C4">
            <w:pPr>
              <w:rPr>
                <w:sz w:val="27"/>
                <w:szCs w:val="27"/>
              </w:rPr>
            </w:pPr>
            <w:r w:rsidRPr="006E260F">
              <w:rPr>
                <w:sz w:val="27"/>
                <w:szCs w:val="27"/>
              </w:rPr>
              <w:t>Яшьләр сәясәте өлкәсендә дәүләт вәкаләтләрен гамәлгә ашыру</w:t>
            </w:r>
          </w:p>
        </w:tc>
        <w:tc>
          <w:tcPr>
            <w:tcW w:w="709" w:type="dxa"/>
            <w:shd w:val="clear" w:color="000000" w:fill="FFFFFF"/>
            <w:vAlign w:val="center"/>
            <w:hideMark/>
          </w:tcPr>
          <w:p w14:paraId="776714F6"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vAlign w:val="center"/>
            <w:hideMark/>
          </w:tcPr>
          <w:p w14:paraId="489C1E33" w14:textId="77777777" w:rsidR="00B934C4" w:rsidRPr="006E260F" w:rsidRDefault="00B934C4" w:rsidP="00B934C4">
            <w:pPr>
              <w:jc w:val="center"/>
              <w:rPr>
                <w:sz w:val="25"/>
                <w:szCs w:val="25"/>
              </w:rPr>
            </w:pPr>
            <w:r w:rsidRPr="006E260F">
              <w:rPr>
                <w:sz w:val="25"/>
                <w:szCs w:val="25"/>
              </w:rPr>
              <w:t>01</w:t>
            </w:r>
          </w:p>
        </w:tc>
        <w:tc>
          <w:tcPr>
            <w:tcW w:w="567" w:type="dxa"/>
            <w:shd w:val="clear" w:color="000000" w:fill="FFFFFF"/>
            <w:vAlign w:val="center"/>
            <w:hideMark/>
          </w:tcPr>
          <w:p w14:paraId="283F55AF" w14:textId="77777777" w:rsidR="00B934C4" w:rsidRPr="006E260F" w:rsidRDefault="00B934C4" w:rsidP="00B934C4">
            <w:pPr>
              <w:jc w:val="center"/>
              <w:rPr>
                <w:sz w:val="25"/>
                <w:szCs w:val="25"/>
              </w:rPr>
            </w:pPr>
            <w:r w:rsidRPr="006E260F">
              <w:rPr>
                <w:sz w:val="25"/>
                <w:szCs w:val="25"/>
              </w:rPr>
              <w:t>04</w:t>
            </w:r>
          </w:p>
        </w:tc>
        <w:tc>
          <w:tcPr>
            <w:tcW w:w="1701" w:type="dxa"/>
            <w:shd w:val="clear" w:color="000000" w:fill="FFFFFF"/>
            <w:vAlign w:val="center"/>
            <w:hideMark/>
          </w:tcPr>
          <w:p w14:paraId="20C6D52C" w14:textId="77777777" w:rsidR="00B934C4" w:rsidRPr="006E260F" w:rsidRDefault="00B934C4" w:rsidP="00B934C4">
            <w:pPr>
              <w:jc w:val="center"/>
              <w:rPr>
                <w:sz w:val="25"/>
                <w:szCs w:val="25"/>
              </w:rPr>
            </w:pPr>
            <w:r w:rsidRPr="006E260F">
              <w:rPr>
                <w:sz w:val="25"/>
                <w:szCs w:val="25"/>
              </w:rPr>
              <w:t>3 84 01 25240</w:t>
            </w:r>
          </w:p>
        </w:tc>
        <w:tc>
          <w:tcPr>
            <w:tcW w:w="709" w:type="dxa"/>
            <w:shd w:val="clear" w:color="000000" w:fill="FFFFFF"/>
            <w:vAlign w:val="center"/>
            <w:hideMark/>
          </w:tcPr>
          <w:p w14:paraId="06ECAE1D" w14:textId="77777777" w:rsidR="00B934C4" w:rsidRPr="006E260F" w:rsidRDefault="00B934C4" w:rsidP="00B934C4">
            <w:pPr>
              <w:jc w:val="center"/>
              <w:rPr>
                <w:sz w:val="25"/>
                <w:szCs w:val="25"/>
              </w:rPr>
            </w:pPr>
            <w:r w:rsidRPr="006E260F">
              <w:rPr>
                <w:sz w:val="25"/>
                <w:szCs w:val="25"/>
              </w:rPr>
              <w:t> </w:t>
            </w:r>
          </w:p>
        </w:tc>
        <w:tc>
          <w:tcPr>
            <w:tcW w:w="1417" w:type="dxa"/>
            <w:shd w:val="clear" w:color="000000" w:fill="FFFFFF"/>
            <w:vAlign w:val="center"/>
            <w:hideMark/>
          </w:tcPr>
          <w:p w14:paraId="40E039B2" w14:textId="77777777" w:rsidR="00B934C4" w:rsidRPr="006E260F" w:rsidRDefault="00B934C4" w:rsidP="00B934C4">
            <w:pPr>
              <w:jc w:val="center"/>
              <w:rPr>
                <w:sz w:val="25"/>
                <w:szCs w:val="25"/>
              </w:rPr>
            </w:pPr>
            <w:r w:rsidRPr="006E260F">
              <w:rPr>
                <w:sz w:val="25"/>
                <w:szCs w:val="25"/>
              </w:rPr>
              <w:t>479,1</w:t>
            </w:r>
          </w:p>
        </w:tc>
      </w:tr>
      <w:tr w:rsidR="00B934C4" w:rsidRPr="006E260F" w14:paraId="009B2EA0" w14:textId="77777777" w:rsidTr="00AA40EC">
        <w:trPr>
          <w:trHeight w:val="720"/>
        </w:trPr>
        <w:tc>
          <w:tcPr>
            <w:tcW w:w="4707" w:type="dxa"/>
            <w:shd w:val="clear" w:color="000000" w:fill="FFFFFF"/>
            <w:hideMark/>
          </w:tcPr>
          <w:p w14:paraId="5559AE5D" w14:textId="569C46DE" w:rsidR="00B934C4" w:rsidRPr="006E260F" w:rsidRDefault="00B934C4" w:rsidP="00B934C4">
            <w:pPr>
              <w:rPr>
                <w:sz w:val="27"/>
                <w:szCs w:val="27"/>
              </w:rPr>
            </w:pPr>
            <w:r w:rsidRPr="006E260F">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9" w:type="dxa"/>
            <w:shd w:val="clear" w:color="000000" w:fill="FFFFFF"/>
            <w:vAlign w:val="center"/>
            <w:hideMark/>
          </w:tcPr>
          <w:p w14:paraId="6C83174D"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vAlign w:val="center"/>
            <w:hideMark/>
          </w:tcPr>
          <w:p w14:paraId="7C21C5ED" w14:textId="77777777" w:rsidR="00B934C4" w:rsidRPr="006E260F" w:rsidRDefault="00B934C4" w:rsidP="00B934C4">
            <w:pPr>
              <w:jc w:val="center"/>
              <w:rPr>
                <w:sz w:val="25"/>
                <w:szCs w:val="25"/>
              </w:rPr>
            </w:pPr>
            <w:r w:rsidRPr="006E260F">
              <w:rPr>
                <w:sz w:val="25"/>
                <w:szCs w:val="25"/>
              </w:rPr>
              <w:t>01</w:t>
            </w:r>
          </w:p>
        </w:tc>
        <w:tc>
          <w:tcPr>
            <w:tcW w:w="567" w:type="dxa"/>
            <w:shd w:val="clear" w:color="000000" w:fill="FFFFFF"/>
            <w:vAlign w:val="center"/>
            <w:hideMark/>
          </w:tcPr>
          <w:p w14:paraId="36B31719" w14:textId="77777777" w:rsidR="00B934C4" w:rsidRPr="006E260F" w:rsidRDefault="00B934C4" w:rsidP="00B934C4">
            <w:pPr>
              <w:jc w:val="center"/>
              <w:rPr>
                <w:sz w:val="25"/>
                <w:szCs w:val="25"/>
              </w:rPr>
            </w:pPr>
            <w:r w:rsidRPr="006E260F">
              <w:rPr>
                <w:sz w:val="25"/>
                <w:szCs w:val="25"/>
              </w:rPr>
              <w:t>04</w:t>
            </w:r>
          </w:p>
        </w:tc>
        <w:tc>
          <w:tcPr>
            <w:tcW w:w="1701" w:type="dxa"/>
            <w:shd w:val="clear" w:color="000000" w:fill="FFFFFF"/>
            <w:vAlign w:val="center"/>
            <w:hideMark/>
          </w:tcPr>
          <w:p w14:paraId="0F89F99E" w14:textId="77777777" w:rsidR="00B934C4" w:rsidRPr="006E260F" w:rsidRDefault="00B934C4" w:rsidP="00B934C4">
            <w:pPr>
              <w:jc w:val="center"/>
              <w:rPr>
                <w:sz w:val="25"/>
                <w:szCs w:val="25"/>
              </w:rPr>
            </w:pPr>
            <w:r w:rsidRPr="006E260F">
              <w:rPr>
                <w:sz w:val="25"/>
                <w:szCs w:val="25"/>
              </w:rPr>
              <w:t>3 84 01 25240</w:t>
            </w:r>
          </w:p>
        </w:tc>
        <w:tc>
          <w:tcPr>
            <w:tcW w:w="709" w:type="dxa"/>
            <w:shd w:val="clear" w:color="000000" w:fill="FFFFFF"/>
            <w:vAlign w:val="center"/>
            <w:hideMark/>
          </w:tcPr>
          <w:p w14:paraId="3B39EC94" w14:textId="77777777" w:rsidR="00B934C4" w:rsidRPr="006E260F" w:rsidRDefault="00B934C4" w:rsidP="00B934C4">
            <w:pPr>
              <w:jc w:val="center"/>
              <w:rPr>
                <w:sz w:val="25"/>
                <w:szCs w:val="25"/>
              </w:rPr>
            </w:pPr>
            <w:r w:rsidRPr="006E260F">
              <w:rPr>
                <w:sz w:val="25"/>
                <w:szCs w:val="25"/>
              </w:rPr>
              <w:t>100</w:t>
            </w:r>
          </w:p>
        </w:tc>
        <w:tc>
          <w:tcPr>
            <w:tcW w:w="1417" w:type="dxa"/>
            <w:shd w:val="clear" w:color="000000" w:fill="FFFFFF"/>
            <w:vAlign w:val="center"/>
            <w:hideMark/>
          </w:tcPr>
          <w:p w14:paraId="3835BCDD" w14:textId="77777777" w:rsidR="00B934C4" w:rsidRPr="006E260F" w:rsidRDefault="00B934C4" w:rsidP="00B934C4">
            <w:pPr>
              <w:jc w:val="center"/>
              <w:rPr>
                <w:sz w:val="25"/>
                <w:szCs w:val="25"/>
              </w:rPr>
            </w:pPr>
            <w:r w:rsidRPr="006E260F">
              <w:rPr>
                <w:sz w:val="25"/>
                <w:szCs w:val="25"/>
              </w:rPr>
              <w:t>479,1</w:t>
            </w:r>
          </w:p>
        </w:tc>
      </w:tr>
      <w:tr w:rsidR="00B934C4" w:rsidRPr="006E260F" w14:paraId="5543F942" w14:textId="77777777" w:rsidTr="00AA40EC">
        <w:trPr>
          <w:trHeight w:val="60"/>
        </w:trPr>
        <w:tc>
          <w:tcPr>
            <w:tcW w:w="4707" w:type="dxa"/>
            <w:shd w:val="clear" w:color="000000" w:fill="FFFFFF"/>
            <w:hideMark/>
          </w:tcPr>
          <w:p w14:paraId="5C585669" w14:textId="708CA85C" w:rsidR="00B934C4" w:rsidRPr="006E260F" w:rsidRDefault="00B934C4" w:rsidP="00B934C4">
            <w:pPr>
              <w:rPr>
                <w:sz w:val="27"/>
                <w:szCs w:val="27"/>
              </w:rPr>
            </w:pPr>
            <w:r w:rsidRPr="006E260F">
              <w:rPr>
                <w:sz w:val="27"/>
                <w:szCs w:val="27"/>
              </w:rPr>
              <w:t>Мәгариф өлкәсендә дәүләт вәкаләтләрен гамәлгә ашыру</w:t>
            </w:r>
          </w:p>
        </w:tc>
        <w:tc>
          <w:tcPr>
            <w:tcW w:w="709" w:type="dxa"/>
            <w:shd w:val="clear" w:color="000000" w:fill="FFFFFF"/>
            <w:vAlign w:val="center"/>
            <w:hideMark/>
          </w:tcPr>
          <w:p w14:paraId="43F7F361"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vAlign w:val="center"/>
            <w:hideMark/>
          </w:tcPr>
          <w:p w14:paraId="1A40B17F" w14:textId="77777777" w:rsidR="00B934C4" w:rsidRPr="006E260F" w:rsidRDefault="00B934C4" w:rsidP="00B934C4">
            <w:pPr>
              <w:jc w:val="center"/>
              <w:rPr>
                <w:sz w:val="25"/>
                <w:szCs w:val="25"/>
              </w:rPr>
            </w:pPr>
            <w:r w:rsidRPr="006E260F">
              <w:rPr>
                <w:sz w:val="25"/>
                <w:szCs w:val="25"/>
              </w:rPr>
              <w:t>01</w:t>
            </w:r>
          </w:p>
        </w:tc>
        <w:tc>
          <w:tcPr>
            <w:tcW w:w="567" w:type="dxa"/>
            <w:shd w:val="clear" w:color="000000" w:fill="FFFFFF"/>
            <w:vAlign w:val="center"/>
            <w:hideMark/>
          </w:tcPr>
          <w:p w14:paraId="3EE62622" w14:textId="77777777" w:rsidR="00B934C4" w:rsidRPr="006E260F" w:rsidRDefault="00B934C4" w:rsidP="00B934C4">
            <w:pPr>
              <w:jc w:val="center"/>
              <w:rPr>
                <w:sz w:val="25"/>
                <w:szCs w:val="25"/>
              </w:rPr>
            </w:pPr>
            <w:r w:rsidRPr="006E260F">
              <w:rPr>
                <w:sz w:val="25"/>
                <w:szCs w:val="25"/>
              </w:rPr>
              <w:t>04</w:t>
            </w:r>
          </w:p>
        </w:tc>
        <w:tc>
          <w:tcPr>
            <w:tcW w:w="1701" w:type="dxa"/>
            <w:shd w:val="clear" w:color="000000" w:fill="FFFFFF"/>
            <w:vAlign w:val="center"/>
            <w:hideMark/>
          </w:tcPr>
          <w:p w14:paraId="1E51CDC1" w14:textId="77777777" w:rsidR="00B934C4" w:rsidRPr="006E260F" w:rsidRDefault="00B934C4" w:rsidP="00B934C4">
            <w:pPr>
              <w:jc w:val="center"/>
              <w:rPr>
                <w:sz w:val="25"/>
                <w:szCs w:val="25"/>
              </w:rPr>
            </w:pPr>
            <w:r w:rsidRPr="006E260F">
              <w:rPr>
                <w:sz w:val="25"/>
                <w:szCs w:val="25"/>
              </w:rPr>
              <w:t>02 4 05 25302</w:t>
            </w:r>
          </w:p>
        </w:tc>
        <w:tc>
          <w:tcPr>
            <w:tcW w:w="709" w:type="dxa"/>
            <w:shd w:val="clear" w:color="000000" w:fill="FFFFFF"/>
            <w:vAlign w:val="center"/>
            <w:hideMark/>
          </w:tcPr>
          <w:p w14:paraId="434F3211" w14:textId="77777777" w:rsidR="00B934C4" w:rsidRPr="006E260F" w:rsidRDefault="00B934C4" w:rsidP="00B934C4">
            <w:pPr>
              <w:jc w:val="center"/>
              <w:rPr>
                <w:sz w:val="25"/>
                <w:szCs w:val="25"/>
              </w:rPr>
            </w:pPr>
            <w:r w:rsidRPr="006E260F">
              <w:rPr>
                <w:sz w:val="25"/>
                <w:szCs w:val="25"/>
              </w:rPr>
              <w:t> </w:t>
            </w:r>
          </w:p>
        </w:tc>
        <w:tc>
          <w:tcPr>
            <w:tcW w:w="1417" w:type="dxa"/>
            <w:shd w:val="clear" w:color="000000" w:fill="FFFFFF"/>
            <w:vAlign w:val="center"/>
            <w:hideMark/>
          </w:tcPr>
          <w:p w14:paraId="50407E8E" w14:textId="77777777" w:rsidR="00B934C4" w:rsidRPr="006E260F" w:rsidRDefault="00B934C4" w:rsidP="00B934C4">
            <w:pPr>
              <w:jc w:val="center"/>
              <w:rPr>
                <w:sz w:val="25"/>
                <w:szCs w:val="25"/>
              </w:rPr>
            </w:pPr>
            <w:r w:rsidRPr="006E260F">
              <w:rPr>
                <w:sz w:val="25"/>
                <w:szCs w:val="25"/>
              </w:rPr>
              <w:t>479,1</w:t>
            </w:r>
          </w:p>
        </w:tc>
      </w:tr>
      <w:tr w:rsidR="00B934C4" w:rsidRPr="006E260F" w14:paraId="2A923C10" w14:textId="77777777" w:rsidTr="00AA40EC">
        <w:trPr>
          <w:trHeight w:val="1725"/>
        </w:trPr>
        <w:tc>
          <w:tcPr>
            <w:tcW w:w="4707" w:type="dxa"/>
            <w:shd w:val="clear" w:color="000000" w:fill="FFFFFF"/>
            <w:hideMark/>
          </w:tcPr>
          <w:p w14:paraId="2BBE337E" w14:textId="7B16E57D" w:rsidR="00B934C4" w:rsidRPr="006E260F" w:rsidRDefault="00B934C4" w:rsidP="00B934C4">
            <w:pPr>
              <w:rPr>
                <w:sz w:val="27"/>
                <w:szCs w:val="27"/>
              </w:rPr>
            </w:pPr>
            <w:r w:rsidRPr="006E260F">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9" w:type="dxa"/>
            <w:shd w:val="clear" w:color="000000" w:fill="FFFFFF"/>
            <w:vAlign w:val="center"/>
            <w:hideMark/>
          </w:tcPr>
          <w:p w14:paraId="3ACA2C6F"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vAlign w:val="center"/>
            <w:hideMark/>
          </w:tcPr>
          <w:p w14:paraId="791778FC" w14:textId="77777777" w:rsidR="00B934C4" w:rsidRPr="006E260F" w:rsidRDefault="00B934C4" w:rsidP="00B934C4">
            <w:pPr>
              <w:jc w:val="center"/>
              <w:rPr>
                <w:sz w:val="25"/>
                <w:szCs w:val="25"/>
              </w:rPr>
            </w:pPr>
            <w:r w:rsidRPr="006E260F">
              <w:rPr>
                <w:sz w:val="25"/>
                <w:szCs w:val="25"/>
              </w:rPr>
              <w:t>01</w:t>
            </w:r>
          </w:p>
        </w:tc>
        <w:tc>
          <w:tcPr>
            <w:tcW w:w="567" w:type="dxa"/>
            <w:shd w:val="clear" w:color="000000" w:fill="FFFFFF"/>
            <w:vAlign w:val="center"/>
            <w:hideMark/>
          </w:tcPr>
          <w:p w14:paraId="14895383" w14:textId="77777777" w:rsidR="00B934C4" w:rsidRPr="006E260F" w:rsidRDefault="00B934C4" w:rsidP="00B934C4">
            <w:pPr>
              <w:jc w:val="center"/>
              <w:rPr>
                <w:sz w:val="25"/>
                <w:szCs w:val="25"/>
              </w:rPr>
            </w:pPr>
            <w:r w:rsidRPr="006E260F">
              <w:rPr>
                <w:sz w:val="25"/>
                <w:szCs w:val="25"/>
              </w:rPr>
              <w:t>04</w:t>
            </w:r>
          </w:p>
        </w:tc>
        <w:tc>
          <w:tcPr>
            <w:tcW w:w="1701" w:type="dxa"/>
            <w:shd w:val="clear" w:color="000000" w:fill="FFFFFF"/>
            <w:vAlign w:val="center"/>
            <w:hideMark/>
          </w:tcPr>
          <w:p w14:paraId="735574B8" w14:textId="77777777" w:rsidR="00B934C4" w:rsidRPr="006E260F" w:rsidRDefault="00B934C4" w:rsidP="00B934C4">
            <w:pPr>
              <w:jc w:val="center"/>
              <w:rPr>
                <w:sz w:val="25"/>
                <w:szCs w:val="25"/>
              </w:rPr>
            </w:pPr>
            <w:r w:rsidRPr="006E260F">
              <w:rPr>
                <w:sz w:val="25"/>
                <w:szCs w:val="25"/>
              </w:rPr>
              <w:t>02 4 05 25302</w:t>
            </w:r>
          </w:p>
        </w:tc>
        <w:tc>
          <w:tcPr>
            <w:tcW w:w="709" w:type="dxa"/>
            <w:shd w:val="clear" w:color="000000" w:fill="FFFFFF"/>
            <w:vAlign w:val="center"/>
            <w:hideMark/>
          </w:tcPr>
          <w:p w14:paraId="306BB686" w14:textId="77777777" w:rsidR="00B934C4" w:rsidRPr="006E260F" w:rsidRDefault="00B934C4" w:rsidP="00B934C4">
            <w:pPr>
              <w:jc w:val="center"/>
              <w:rPr>
                <w:sz w:val="25"/>
                <w:szCs w:val="25"/>
              </w:rPr>
            </w:pPr>
            <w:r w:rsidRPr="006E260F">
              <w:rPr>
                <w:sz w:val="25"/>
                <w:szCs w:val="25"/>
              </w:rPr>
              <w:t>100</w:t>
            </w:r>
          </w:p>
        </w:tc>
        <w:tc>
          <w:tcPr>
            <w:tcW w:w="1417" w:type="dxa"/>
            <w:shd w:val="clear" w:color="000000" w:fill="FFFFFF"/>
            <w:noWrap/>
            <w:vAlign w:val="center"/>
            <w:hideMark/>
          </w:tcPr>
          <w:p w14:paraId="2F45F9F0" w14:textId="77777777" w:rsidR="00B934C4" w:rsidRPr="006E260F" w:rsidRDefault="00B934C4" w:rsidP="00B934C4">
            <w:pPr>
              <w:jc w:val="center"/>
              <w:rPr>
                <w:sz w:val="25"/>
                <w:szCs w:val="25"/>
              </w:rPr>
            </w:pPr>
            <w:r w:rsidRPr="006E260F">
              <w:rPr>
                <w:sz w:val="25"/>
                <w:szCs w:val="25"/>
              </w:rPr>
              <w:t>479,1</w:t>
            </w:r>
          </w:p>
        </w:tc>
      </w:tr>
      <w:tr w:rsidR="00B934C4" w:rsidRPr="006E260F" w14:paraId="284A53B8" w14:textId="77777777" w:rsidTr="00BC27D6">
        <w:trPr>
          <w:trHeight w:val="127"/>
        </w:trPr>
        <w:tc>
          <w:tcPr>
            <w:tcW w:w="4707" w:type="dxa"/>
            <w:shd w:val="clear" w:color="000000" w:fill="FFFFFF"/>
            <w:hideMark/>
          </w:tcPr>
          <w:p w14:paraId="4716FD6A" w14:textId="1127C3FE" w:rsidR="00B934C4" w:rsidRPr="006E260F" w:rsidRDefault="00B934C4" w:rsidP="00B934C4">
            <w:pPr>
              <w:rPr>
                <w:sz w:val="27"/>
                <w:szCs w:val="27"/>
              </w:rPr>
            </w:pPr>
            <w:r w:rsidRPr="006E260F">
              <w:rPr>
                <w:sz w:val="27"/>
                <w:szCs w:val="27"/>
              </w:rPr>
              <w:t xml:space="preserve">Татарстан Республикасы муниципаль норматив хокукый актлары регистрын алып бару өчен кирәкле муниципаль </w:t>
            </w:r>
            <w:r w:rsidRPr="006E260F">
              <w:rPr>
                <w:sz w:val="27"/>
                <w:szCs w:val="27"/>
              </w:rPr>
              <w:lastRenderedPageBreak/>
              <w:t>районга керүче торак пунктлардан мәгълүмат җыю буенча дәүләт вәкаләтләрен гамәлгә ашыруга чыгымнар</w:t>
            </w:r>
          </w:p>
        </w:tc>
        <w:tc>
          <w:tcPr>
            <w:tcW w:w="709" w:type="dxa"/>
            <w:shd w:val="clear" w:color="000000" w:fill="FFFFFF"/>
            <w:vAlign w:val="center"/>
            <w:hideMark/>
          </w:tcPr>
          <w:p w14:paraId="5804AFE9" w14:textId="77777777" w:rsidR="00B934C4" w:rsidRPr="006E260F" w:rsidRDefault="00B934C4" w:rsidP="00B934C4">
            <w:pPr>
              <w:jc w:val="center"/>
              <w:rPr>
                <w:sz w:val="25"/>
                <w:szCs w:val="25"/>
              </w:rPr>
            </w:pPr>
            <w:r w:rsidRPr="006E260F">
              <w:rPr>
                <w:sz w:val="25"/>
                <w:szCs w:val="25"/>
              </w:rPr>
              <w:lastRenderedPageBreak/>
              <w:t>811</w:t>
            </w:r>
          </w:p>
        </w:tc>
        <w:tc>
          <w:tcPr>
            <w:tcW w:w="567" w:type="dxa"/>
            <w:shd w:val="clear" w:color="000000" w:fill="FFFFFF"/>
            <w:vAlign w:val="center"/>
            <w:hideMark/>
          </w:tcPr>
          <w:p w14:paraId="46DD66C5" w14:textId="77777777" w:rsidR="00B934C4" w:rsidRPr="006E260F" w:rsidRDefault="00B934C4" w:rsidP="00B934C4">
            <w:pPr>
              <w:jc w:val="center"/>
              <w:rPr>
                <w:sz w:val="25"/>
                <w:szCs w:val="25"/>
              </w:rPr>
            </w:pPr>
            <w:r w:rsidRPr="006E260F">
              <w:rPr>
                <w:sz w:val="25"/>
                <w:szCs w:val="25"/>
              </w:rPr>
              <w:t>01</w:t>
            </w:r>
          </w:p>
        </w:tc>
        <w:tc>
          <w:tcPr>
            <w:tcW w:w="567" w:type="dxa"/>
            <w:shd w:val="clear" w:color="000000" w:fill="FFFFFF"/>
            <w:vAlign w:val="center"/>
            <w:hideMark/>
          </w:tcPr>
          <w:p w14:paraId="36BC6756" w14:textId="77777777" w:rsidR="00B934C4" w:rsidRPr="006E260F" w:rsidRDefault="00B934C4" w:rsidP="00B934C4">
            <w:pPr>
              <w:jc w:val="center"/>
              <w:rPr>
                <w:sz w:val="25"/>
                <w:szCs w:val="25"/>
              </w:rPr>
            </w:pPr>
            <w:r w:rsidRPr="006E260F">
              <w:rPr>
                <w:sz w:val="25"/>
                <w:szCs w:val="25"/>
              </w:rPr>
              <w:t>04</w:t>
            </w:r>
          </w:p>
        </w:tc>
        <w:tc>
          <w:tcPr>
            <w:tcW w:w="1701" w:type="dxa"/>
            <w:shd w:val="clear" w:color="000000" w:fill="FFFFFF"/>
            <w:vAlign w:val="center"/>
            <w:hideMark/>
          </w:tcPr>
          <w:p w14:paraId="74D52AED" w14:textId="77777777" w:rsidR="00B934C4" w:rsidRPr="006E260F" w:rsidRDefault="00B934C4" w:rsidP="00B934C4">
            <w:pPr>
              <w:jc w:val="center"/>
              <w:rPr>
                <w:sz w:val="25"/>
                <w:szCs w:val="25"/>
              </w:rPr>
            </w:pPr>
            <w:r w:rsidRPr="006E260F">
              <w:rPr>
                <w:sz w:val="25"/>
                <w:szCs w:val="25"/>
              </w:rPr>
              <w:t>24 4 01 25390</w:t>
            </w:r>
          </w:p>
        </w:tc>
        <w:tc>
          <w:tcPr>
            <w:tcW w:w="709" w:type="dxa"/>
            <w:shd w:val="clear" w:color="000000" w:fill="FFFFFF"/>
            <w:vAlign w:val="center"/>
            <w:hideMark/>
          </w:tcPr>
          <w:p w14:paraId="30DCBA63" w14:textId="77777777" w:rsidR="00B934C4" w:rsidRPr="006E260F" w:rsidRDefault="00B934C4" w:rsidP="00B934C4">
            <w:pPr>
              <w:jc w:val="center"/>
              <w:rPr>
                <w:sz w:val="25"/>
                <w:szCs w:val="25"/>
              </w:rPr>
            </w:pPr>
            <w:r w:rsidRPr="006E260F">
              <w:rPr>
                <w:sz w:val="25"/>
                <w:szCs w:val="25"/>
              </w:rPr>
              <w:t> </w:t>
            </w:r>
          </w:p>
        </w:tc>
        <w:tc>
          <w:tcPr>
            <w:tcW w:w="1417" w:type="dxa"/>
            <w:shd w:val="clear" w:color="000000" w:fill="FFFFFF"/>
            <w:vAlign w:val="center"/>
            <w:hideMark/>
          </w:tcPr>
          <w:p w14:paraId="1EE73E36" w14:textId="77777777" w:rsidR="00B934C4" w:rsidRPr="006E260F" w:rsidRDefault="00B934C4" w:rsidP="00B934C4">
            <w:pPr>
              <w:jc w:val="center"/>
              <w:rPr>
                <w:sz w:val="25"/>
                <w:szCs w:val="25"/>
              </w:rPr>
            </w:pPr>
            <w:r w:rsidRPr="006E260F">
              <w:rPr>
                <w:sz w:val="25"/>
                <w:szCs w:val="25"/>
              </w:rPr>
              <w:t>3,4</w:t>
            </w:r>
          </w:p>
        </w:tc>
      </w:tr>
      <w:tr w:rsidR="00B934C4" w:rsidRPr="006E260F" w14:paraId="673F6F71" w14:textId="77777777" w:rsidTr="00BC27D6">
        <w:trPr>
          <w:trHeight w:val="95"/>
        </w:trPr>
        <w:tc>
          <w:tcPr>
            <w:tcW w:w="4707" w:type="dxa"/>
            <w:shd w:val="clear" w:color="000000" w:fill="FFFFFF"/>
            <w:hideMark/>
          </w:tcPr>
          <w:p w14:paraId="467A72DD" w14:textId="6654B02A" w:rsidR="00B934C4" w:rsidRPr="006E260F" w:rsidRDefault="00B934C4" w:rsidP="00B934C4">
            <w:pPr>
              <w:rPr>
                <w:sz w:val="27"/>
                <w:szCs w:val="27"/>
              </w:rPr>
            </w:pPr>
            <w:r w:rsidRPr="006E260F">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9" w:type="dxa"/>
            <w:shd w:val="clear" w:color="000000" w:fill="FFFFFF"/>
            <w:vAlign w:val="center"/>
            <w:hideMark/>
          </w:tcPr>
          <w:p w14:paraId="62956AE4"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vAlign w:val="center"/>
            <w:hideMark/>
          </w:tcPr>
          <w:p w14:paraId="1932882B" w14:textId="77777777" w:rsidR="00B934C4" w:rsidRPr="006E260F" w:rsidRDefault="00B934C4" w:rsidP="00B934C4">
            <w:pPr>
              <w:jc w:val="center"/>
              <w:rPr>
                <w:sz w:val="25"/>
                <w:szCs w:val="25"/>
              </w:rPr>
            </w:pPr>
            <w:r w:rsidRPr="006E260F">
              <w:rPr>
                <w:sz w:val="25"/>
                <w:szCs w:val="25"/>
              </w:rPr>
              <w:t>01</w:t>
            </w:r>
          </w:p>
        </w:tc>
        <w:tc>
          <w:tcPr>
            <w:tcW w:w="567" w:type="dxa"/>
            <w:shd w:val="clear" w:color="000000" w:fill="FFFFFF"/>
            <w:vAlign w:val="center"/>
            <w:hideMark/>
          </w:tcPr>
          <w:p w14:paraId="429E9D35" w14:textId="77777777" w:rsidR="00B934C4" w:rsidRPr="006E260F" w:rsidRDefault="00B934C4" w:rsidP="00B934C4">
            <w:pPr>
              <w:jc w:val="center"/>
              <w:rPr>
                <w:sz w:val="25"/>
                <w:szCs w:val="25"/>
              </w:rPr>
            </w:pPr>
            <w:r w:rsidRPr="006E260F">
              <w:rPr>
                <w:sz w:val="25"/>
                <w:szCs w:val="25"/>
              </w:rPr>
              <w:t>04</w:t>
            </w:r>
          </w:p>
        </w:tc>
        <w:tc>
          <w:tcPr>
            <w:tcW w:w="1701" w:type="dxa"/>
            <w:shd w:val="clear" w:color="000000" w:fill="FFFFFF"/>
            <w:vAlign w:val="center"/>
            <w:hideMark/>
          </w:tcPr>
          <w:p w14:paraId="5A01CDF3" w14:textId="77777777" w:rsidR="00B934C4" w:rsidRPr="006E260F" w:rsidRDefault="00B934C4" w:rsidP="00B934C4">
            <w:pPr>
              <w:jc w:val="center"/>
              <w:rPr>
                <w:sz w:val="25"/>
                <w:szCs w:val="25"/>
              </w:rPr>
            </w:pPr>
            <w:r w:rsidRPr="006E260F">
              <w:rPr>
                <w:sz w:val="25"/>
                <w:szCs w:val="25"/>
              </w:rPr>
              <w:t>24 4 01 25390</w:t>
            </w:r>
          </w:p>
        </w:tc>
        <w:tc>
          <w:tcPr>
            <w:tcW w:w="709" w:type="dxa"/>
            <w:shd w:val="clear" w:color="000000" w:fill="FFFFFF"/>
            <w:vAlign w:val="center"/>
            <w:hideMark/>
          </w:tcPr>
          <w:p w14:paraId="1246B900" w14:textId="77777777" w:rsidR="00B934C4" w:rsidRPr="006E260F" w:rsidRDefault="00B934C4" w:rsidP="00B934C4">
            <w:pPr>
              <w:jc w:val="center"/>
              <w:rPr>
                <w:sz w:val="25"/>
                <w:szCs w:val="25"/>
              </w:rPr>
            </w:pPr>
            <w:r w:rsidRPr="006E260F">
              <w:rPr>
                <w:sz w:val="25"/>
                <w:szCs w:val="25"/>
              </w:rPr>
              <w:t>100</w:t>
            </w:r>
          </w:p>
        </w:tc>
        <w:tc>
          <w:tcPr>
            <w:tcW w:w="1417" w:type="dxa"/>
            <w:shd w:val="clear" w:color="000000" w:fill="FFFFFF"/>
            <w:noWrap/>
            <w:vAlign w:val="center"/>
            <w:hideMark/>
          </w:tcPr>
          <w:p w14:paraId="3E33E0AF" w14:textId="77777777" w:rsidR="00B934C4" w:rsidRPr="006E260F" w:rsidRDefault="00B934C4" w:rsidP="00B934C4">
            <w:pPr>
              <w:jc w:val="center"/>
              <w:rPr>
                <w:sz w:val="25"/>
                <w:szCs w:val="25"/>
              </w:rPr>
            </w:pPr>
            <w:r w:rsidRPr="006E260F">
              <w:rPr>
                <w:sz w:val="25"/>
                <w:szCs w:val="25"/>
              </w:rPr>
              <w:t>3,4</w:t>
            </w:r>
          </w:p>
        </w:tc>
      </w:tr>
      <w:tr w:rsidR="00B934C4" w:rsidRPr="006E260F" w14:paraId="50F236CD" w14:textId="77777777" w:rsidTr="00AA40EC">
        <w:trPr>
          <w:trHeight w:val="60"/>
        </w:trPr>
        <w:tc>
          <w:tcPr>
            <w:tcW w:w="4707" w:type="dxa"/>
            <w:shd w:val="clear" w:color="000000" w:fill="FFFFFF"/>
            <w:hideMark/>
          </w:tcPr>
          <w:p w14:paraId="07A3220A" w14:textId="77D167AA" w:rsidR="00B934C4" w:rsidRPr="006E260F" w:rsidRDefault="00B934C4" w:rsidP="00B934C4">
            <w:pPr>
              <w:rPr>
                <w:sz w:val="27"/>
                <w:szCs w:val="27"/>
              </w:rPr>
            </w:pPr>
            <w:r w:rsidRPr="006E260F">
              <w:rPr>
                <w:sz w:val="27"/>
                <w:szCs w:val="27"/>
              </w:rPr>
              <w:t>Суд системасы</w:t>
            </w:r>
          </w:p>
        </w:tc>
        <w:tc>
          <w:tcPr>
            <w:tcW w:w="709" w:type="dxa"/>
            <w:shd w:val="clear" w:color="000000" w:fill="FFFFFF"/>
            <w:vAlign w:val="center"/>
            <w:hideMark/>
          </w:tcPr>
          <w:p w14:paraId="185D80E6"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vAlign w:val="center"/>
            <w:hideMark/>
          </w:tcPr>
          <w:p w14:paraId="5626B1EC" w14:textId="77777777" w:rsidR="00B934C4" w:rsidRPr="006E260F" w:rsidRDefault="00B934C4" w:rsidP="00B934C4">
            <w:pPr>
              <w:jc w:val="center"/>
              <w:rPr>
                <w:sz w:val="25"/>
                <w:szCs w:val="25"/>
              </w:rPr>
            </w:pPr>
            <w:r w:rsidRPr="006E260F">
              <w:rPr>
                <w:sz w:val="25"/>
                <w:szCs w:val="25"/>
              </w:rPr>
              <w:t>01</w:t>
            </w:r>
          </w:p>
        </w:tc>
        <w:tc>
          <w:tcPr>
            <w:tcW w:w="567" w:type="dxa"/>
            <w:shd w:val="clear" w:color="000000" w:fill="FFFFFF"/>
            <w:vAlign w:val="center"/>
            <w:hideMark/>
          </w:tcPr>
          <w:p w14:paraId="258497AF" w14:textId="77777777" w:rsidR="00B934C4" w:rsidRPr="006E260F" w:rsidRDefault="00B934C4" w:rsidP="00B934C4">
            <w:pPr>
              <w:jc w:val="center"/>
              <w:rPr>
                <w:sz w:val="25"/>
                <w:szCs w:val="25"/>
              </w:rPr>
            </w:pPr>
            <w:r w:rsidRPr="006E260F">
              <w:rPr>
                <w:sz w:val="25"/>
                <w:szCs w:val="25"/>
              </w:rPr>
              <w:t>05</w:t>
            </w:r>
          </w:p>
        </w:tc>
        <w:tc>
          <w:tcPr>
            <w:tcW w:w="1701" w:type="dxa"/>
            <w:shd w:val="clear" w:color="000000" w:fill="FFFFFF"/>
            <w:vAlign w:val="center"/>
            <w:hideMark/>
          </w:tcPr>
          <w:p w14:paraId="6ABBCC18" w14:textId="77777777" w:rsidR="00B934C4" w:rsidRPr="006E260F" w:rsidRDefault="00B934C4" w:rsidP="00B934C4">
            <w:pPr>
              <w:jc w:val="center"/>
              <w:rPr>
                <w:sz w:val="25"/>
                <w:szCs w:val="25"/>
              </w:rPr>
            </w:pPr>
            <w:r w:rsidRPr="006E260F">
              <w:rPr>
                <w:sz w:val="25"/>
                <w:szCs w:val="25"/>
              </w:rPr>
              <w:t> </w:t>
            </w:r>
          </w:p>
        </w:tc>
        <w:tc>
          <w:tcPr>
            <w:tcW w:w="709" w:type="dxa"/>
            <w:shd w:val="clear" w:color="000000" w:fill="FFFFFF"/>
            <w:vAlign w:val="center"/>
            <w:hideMark/>
          </w:tcPr>
          <w:p w14:paraId="4191A569" w14:textId="77777777" w:rsidR="00B934C4" w:rsidRPr="006E260F" w:rsidRDefault="00B934C4" w:rsidP="00B934C4">
            <w:pPr>
              <w:jc w:val="center"/>
              <w:rPr>
                <w:sz w:val="25"/>
                <w:szCs w:val="25"/>
              </w:rPr>
            </w:pPr>
            <w:r w:rsidRPr="006E260F">
              <w:rPr>
                <w:sz w:val="25"/>
                <w:szCs w:val="25"/>
              </w:rPr>
              <w:t> </w:t>
            </w:r>
          </w:p>
        </w:tc>
        <w:tc>
          <w:tcPr>
            <w:tcW w:w="1417" w:type="dxa"/>
            <w:shd w:val="clear" w:color="000000" w:fill="FFFFFF"/>
            <w:vAlign w:val="center"/>
            <w:hideMark/>
          </w:tcPr>
          <w:p w14:paraId="0B838E2E" w14:textId="77777777" w:rsidR="00B934C4" w:rsidRPr="006E260F" w:rsidRDefault="00B934C4" w:rsidP="00B934C4">
            <w:pPr>
              <w:jc w:val="center"/>
              <w:rPr>
                <w:sz w:val="25"/>
                <w:szCs w:val="25"/>
              </w:rPr>
            </w:pPr>
            <w:r w:rsidRPr="006E260F">
              <w:rPr>
                <w:sz w:val="25"/>
                <w:szCs w:val="25"/>
              </w:rPr>
              <w:t>55,5</w:t>
            </w:r>
          </w:p>
        </w:tc>
      </w:tr>
      <w:tr w:rsidR="00B934C4" w:rsidRPr="006E260F" w14:paraId="729C95A8" w14:textId="77777777" w:rsidTr="00AA40EC">
        <w:trPr>
          <w:trHeight w:val="60"/>
        </w:trPr>
        <w:tc>
          <w:tcPr>
            <w:tcW w:w="4707" w:type="dxa"/>
            <w:shd w:val="clear" w:color="000000" w:fill="FFFFFF"/>
            <w:hideMark/>
          </w:tcPr>
          <w:p w14:paraId="772D4A3C" w14:textId="31579CFB" w:rsidR="00B934C4" w:rsidRPr="006E260F" w:rsidRDefault="00B934C4" w:rsidP="00B934C4">
            <w:pPr>
              <w:rPr>
                <w:sz w:val="27"/>
                <w:szCs w:val="27"/>
              </w:rPr>
            </w:pPr>
            <w:r w:rsidRPr="006E260F">
              <w:rPr>
                <w:sz w:val="27"/>
                <w:szCs w:val="27"/>
              </w:rPr>
              <w:t xml:space="preserve">Федераль бюджет акчалары хисабына Россия Федерациясендә гомуми юрисдикциядәге федераль судларның присяжныйлар утырышына кандидатлар исемлеген төзү (үзгәртү) </w:t>
            </w:r>
          </w:p>
        </w:tc>
        <w:tc>
          <w:tcPr>
            <w:tcW w:w="709" w:type="dxa"/>
            <w:shd w:val="clear" w:color="000000" w:fill="FFFFFF"/>
            <w:vAlign w:val="center"/>
            <w:hideMark/>
          </w:tcPr>
          <w:p w14:paraId="1F85D1FD"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vAlign w:val="center"/>
            <w:hideMark/>
          </w:tcPr>
          <w:p w14:paraId="6BD5A9DA" w14:textId="77777777" w:rsidR="00B934C4" w:rsidRPr="006E260F" w:rsidRDefault="00B934C4" w:rsidP="00B934C4">
            <w:pPr>
              <w:jc w:val="center"/>
              <w:rPr>
                <w:sz w:val="25"/>
                <w:szCs w:val="25"/>
              </w:rPr>
            </w:pPr>
            <w:r w:rsidRPr="006E260F">
              <w:rPr>
                <w:sz w:val="25"/>
                <w:szCs w:val="25"/>
              </w:rPr>
              <w:t>01</w:t>
            </w:r>
          </w:p>
        </w:tc>
        <w:tc>
          <w:tcPr>
            <w:tcW w:w="567" w:type="dxa"/>
            <w:shd w:val="clear" w:color="000000" w:fill="FFFFFF"/>
            <w:vAlign w:val="center"/>
            <w:hideMark/>
          </w:tcPr>
          <w:p w14:paraId="7EE21351" w14:textId="77777777" w:rsidR="00B934C4" w:rsidRPr="006E260F" w:rsidRDefault="00B934C4" w:rsidP="00B934C4">
            <w:pPr>
              <w:jc w:val="center"/>
              <w:rPr>
                <w:sz w:val="25"/>
                <w:szCs w:val="25"/>
              </w:rPr>
            </w:pPr>
            <w:r w:rsidRPr="006E260F">
              <w:rPr>
                <w:sz w:val="25"/>
                <w:szCs w:val="25"/>
              </w:rPr>
              <w:t>05</w:t>
            </w:r>
          </w:p>
        </w:tc>
        <w:tc>
          <w:tcPr>
            <w:tcW w:w="1701" w:type="dxa"/>
            <w:shd w:val="clear" w:color="000000" w:fill="FFFFFF"/>
            <w:vAlign w:val="center"/>
            <w:hideMark/>
          </w:tcPr>
          <w:p w14:paraId="420C05D5" w14:textId="77777777" w:rsidR="00B934C4" w:rsidRPr="006E260F" w:rsidRDefault="00B934C4" w:rsidP="00B934C4">
            <w:pPr>
              <w:jc w:val="center"/>
              <w:rPr>
                <w:sz w:val="25"/>
                <w:szCs w:val="25"/>
              </w:rPr>
            </w:pPr>
            <w:r w:rsidRPr="006E260F">
              <w:rPr>
                <w:sz w:val="25"/>
                <w:szCs w:val="25"/>
              </w:rPr>
              <w:t>99 0 01 51200</w:t>
            </w:r>
          </w:p>
        </w:tc>
        <w:tc>
          <w:tcPr>
            <w:tcW w:w="709" w:type="dxa"/>
            <w:shd w:val="clear" w:color="000000" w:fill="FFFFFF"/>
            <w:vAlign w:val="center"/>
            <w:hideMark/>
          </w:tcPr>
          <w:p w14:paraId="62489C83" w14:textId="77777777" w:rsidR="00B934C4" w:rsidRPr="006E260F" w:rsidRDefault="00B934C4" w:rsidP="00B934C4">
            <w:pPr>
              <w:jc w:val="center"/>
              <w:rPr>
                <w:sz w:val="25"/>
                <w:szCs w:val="25"/>
              </w:rPr>
            </w:pPr>
            <w:r w:rsidRPr="006E260F">
              <w:rPr>
                <w:sz w:val="25"/>
                <w:szCs w:val="25"/>
              </w:rPr>
              <w:t> </w:t>
            </w:r>
          </w:p>
        </w:tc>
        <w:tc>
          <w:tcPr>
            <w:tcW w:w="1417" w:type="dxa"/>
            <w:shd w:val="clear" w:color="000000" w:fill="FFFFFF"/>
            <w:vAlign w:val="center"/>
            <w:hideMark/>
          </w:tcPr>
          <w:p w14:paraId="16A92928" w14:textId="77777777" w:rsidR="00B934C4" w:rsidRPr="006E260F" w:rsidRDefault="00B934C4" w:rsidP="00B934C4">
            <w:pPr>
              <w:jc w:val="center"/>
              <w:rPr>
                <w:sz w:val="25"/>
                <w:szCs w:val="25"/>
              </w:rPr>
            </w:pPr>
            <w:r w:rsidRPr="006E260F">
              <w:rPr>
                <w:sz w:val="25"/>
                <w:szCs w:val="25"/>
              </w:rPr>
              <w:t>55,5</w:t>
            </w:r>
          </w:p>
        </w:tc>
      </w:tr>
      <w:tr w:rsidR="00B934C4" w:rsidRPr="006E260F" w14:paraId="717F874D" w14:textId="77777777" w:rsidTr="00AA40EC">
        <w:trPr>
          <w:trHeight w:val="60"/>
        </w:trPr>
        <w:tc>
          <w:tcPr>
            <w:tcW w:w="4707" w:type="dxa"/>
            <w:shd w:val="clear" w:color="000000" w:fill="FFFFFF"/>
            <w:hideMark/>
          </w:tcPr>
          <w:p w14:paraId="7C263BB9" w14:textId="4805A5BE" w:rsidR="00B934C4" w:rsidRPr="006E260F" w:rsidRDefault="00B934C4" w:rsidP="00B934C4">
            <w:pPr>
              <w:rPr>
                <w:sz w:val="27"/>
                <w:szCs w:val="27"/>
              </w:rPr>
            </w:pPr>
            <w:r w:rsidRPr="006E260F">
              <w:rPr>
                <w:sz w:val="27"/>
                <w:szCs w:val="27"/>
              </w:rPr>
              <w:t>Дәүләт (муниципаль) ихтыяҗлары өчен товарлар, эшләр һәм хезмәтләр сатып алу</w:t>
            </w:r>
          </w:p>
        </w:tc>
        <w:tc>
          <w:tcPr>
            <w:tcW w:w="709" w:type="dxa"/>
            <w:shd w:val="clear" w:color="000000" w:fill="FFFFFF"/>
            <w:vAlign w:val="center"/>
            <w:hideMark/>
          </w:tcPr>
          <w:p w14:paraId="61CE2569"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vAlign w:val="center"/>
            <w:hideMark/>
          </w:tcPr>
          <w:p w14:paraId="3C7E1B11" w14:textId="77777777" w:rsidR="00B934C4" w:rsidRPr="006E260F" w:rsidRDefault="00B934C4" w:rsidP="00B934C4">
            <w:pPr>
              <w:jc w:val="center"/>
              <w:rPr>
                <w:sz w:val="25"/>
                <w:szCs w:val="25"/>
              </w:rPr>
            </w:pPr>
            <w:r w:rsidRPr="006E260F">
              <w:rPr>
                <w:sz w:val="25"/>
                <w:szCs w:val="25"/>
              </w:rPr>
              <w:t>01</w:t>
            </w:r>
          </w:p>
        </w:tc>
        <w:tc>
          <w:tcPr>
            <w:tcW w:w="567" w:type="dxa"/>
            <w:shd w:val="clear" w:color="000000" w:fill="FFFFFF"/>
            <w:vAlign w:val="center"/>
            <w:hideMark/>
          </w:tcPr>
          <w:p w14:paraId="4CE1208F" w14:textId="77777777" w:rsidR="00B934C4" w:rsidRPr="006E260F" w:rsidRDefault="00B934C4" w:rsidP="00B934C4">
            <w:pPr>
              <w:jc w:val="center"/>
              <w:rPr>
                <w:sz w:val="25"/>
                <w:szCs w:val="25"/>
              </w:rPr>
            </w:pPr>
            <w:r w:rsidRPr="006E260F">
              <w:rPr>
                <w:sz w:val="25"/>
                <w:szCs w:val="25"/>
              </w:rPr>
              <w:t>05</w:t>
            </w:r>
          </w:p>
        </w:tc>
        <w:tc>
          <w:tcPr>
            <w:tcW w:w="1701" w:type="dxa"/>
            <w:shd w:val="clear" w:color="000000" w:fill="FFFFFF"/>
            <w:vAlign w:val="center"/>
            <w:hideMark/>
          </w:tcPr>
          <w:p w14:paraId="73AAEF6E" w14:textId="77777777" w:rsidR="00B934C4" w:rsidRPr="006E260F" w:rsidRDefault="00B934C4" w:rsidP="00B934C4">
            <w:pPr>
              <w:jc w:val="center"/>
              <w:rPr>
                <w:sz w:val="25"/>
                <w:szCs w:val="25"/>
              </w:rPr>
            </w:pPr>
            <w:r w:rsidRPr="006E260F">
              <w:rPr>
                <w:sz w:val="25"/>
                <w:szCs w:val="25"/>
              </w:rPr>
              <w:t>99 0 01 51200</w:t>
            </w:r>
          </w:p>
        </w:tc>
        <w:tc>
          <w:tcPr>
            <w:tcW w:w="709" w:type="dxa"/>
            <w:shd w:val="clear" w:color="000000" w:fill="FFFFFF"/>
            <w:noWrap/>
            <w:vAlign w:val="center"/>
            <w:hideMark/>
          </w:tcPr>
          <w:p w14:paraId="7FB034DC" w14:textId="77777777" w:rsidR="00B934C4" w:rsidRPr="006E260F" w:rsidRDefault="00B934C4" w:rsidP="00B934C4">
            <w:pPr>
              <w:jc w:val="center"/>
              <w:rPr>
                <w:sz w:val="25"/>
                <w:szCs w:val="25"/>
              </w:rPr>
            </w:pPr>
            <w:r w:rsidRPr="006E260F">
              <w:rPr>
                <w:sz w:val="25"/>
                <w:szCs w:val="25"/>
              </w:rPr>
              <w:t>200</w:t>
            </w:r>
          </w:p>
        </w:tc>
        <w:tc>
          <w:tcPr>
            <w:tcW w:w="1417" w:type="dxa"/>
            <w:shd w:val="clear" w:color="000000" w:fill="FFFFFF"/>
            <w:vAlign w:val="center"/>
            <w:hideMark/>
          </w:tcPr>
          <w:p w14:paraId="25E8DD53" w14:textId="77777777" w:rsidR="00B934C4" w:rsidRPr="006E260F" w:rsidRDefault="00B934C4" w:rsidP="00B934C4">
            <w:pPr>
              <w:jc w:val="center"/>
              <w:rPr>
                <w:sz w:val="25"/>
                <w:szCs w:val="25"/>
              </w:rPr>
            </w:pPr>
            <w:r w:rsidRPr="006E260F">
              <w:rPr>
                <w:sz w:val="25"/>
                <w:szCs w:val="25"/>
              </w:rPr>
              <w:t>55,5</w:t>
            </w:r>
          </w:p>
        </w:tc>
      </w:tr>
      <w:tr w:rsidR="00B934C4" w:rsidRPr="006E260F" w14:paraId="6D2ADDE2" w14:textId="77777777" w:rsidTr="00AA40EC">
        <w:trPr>
          <w:trHeight w:val="315"/>
        </w:trPr>
        <w:tc>
          <w:tcPr>
            <w:tcW w:w="4707" w:type="dxa"/>
            <w:shd w:val="clear" w:color="000000" w:fill="FFFFFF"/>
            <w:hideMark/>
          </w:tcPr>
          <w:p w14:paraId="4476801F" w14:textId="6D9F26D3" w:rsidR="00B934C4" w:rsidRPr="006E260F" w:rsidRDefault="00B934C4" w:rsidP="00B934C4">
            <w:pPr>
              <w:rPr>
                <w:sz w:val="27"/>
                <w:szCs w:val="27"/>
              </w:rPr>
            </w:pPr>
            <w:r w:rsidRPr="006E260F">
              <w:rPr>
                <w:sz w:val="27"/>
                <w:szCs w:val="27"/>
              </w:rPr>
              <w:t>Резерв фондлары</w:t>
            </w:r>
          </w:p>
        </w:tc>
        <w:tc>
          <w:tcPr>
            <w:tcW w:w="709" w:type="dxa"/>
            <w:shd w:val="clear" w:color="000000" w:fill="FFFFFF"/>
            <w:vAlign w:val="center"/>
            <w:hideMark/>
          </w:tcPr>
          <w:p w14:paraId="111DF583"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vAlign w:val="center"/>
            <w:hideMark/>
          </w:tcPr>
          <w:p w14:paraId="45606AAC" w14:textId="77777777" w:rsidR="00B934C4" w:rsidRPr="006E260F" w:rsidRDefault="00B934C4" w:rsidP="00B934C4">
            <w:pPr>
              <w:jc w:val="center"/>
              <w:rPr>
                <w:sz w:val="25"/>
                <w:szCs w:val="25"/>
              </w:rPr>
            </w:pPr>
            <w:r w:rsidRPr="006E260F">
              <w:rPr>
                <w:sz w:val="25"/>
                <w:szCs w:val="25"/>
              </w:rPr>
              <w:t>01</w:t>
            </w:r>
          </w:p>
        </w:tc>
        <w:tc>
          <w:tcPr>
            <w:tcW w:w="567" w:type="dxa"/>
            <w:shd w:val="clear" w:color="000000" w:fill="FFFFFF"/>
            <w:vAlign w:val="center"/>
            <w:hideMark/>
          </w:tcPr>
          <w:p w14:paraId="1EE91849" w14:textId="77777777" w:rsidR="00B934C4" w:rsidRPr="006E260F" w:rsidRDefault="00B934C4" w:rsidP="00B934C4">
            <w:pPr>
              <w:jc w:val="center"/>
              <w:rPr>
                <w:sz w:val="25"/>
                <w:szCs w:val="25"/>
              </w:rPr>
            </w:pPr>
            <w:r w:rsidRPr="006E260F">
              <w:rPr>
                <w:sz w:val="25"/>
                <w:szCs w:val="25"/>
              </w:rPr>
              <w:t>11</w:t>
            </w:r>
          </w:p>
        </w:tc>
        <w:tc>
          <w:tcPr>
            <w:tcW w:w="1701" w:type="dxa"/>
            <w:shd w:val="clear" w:color="000000" w:fill="FFFFFF"/>
            <w:vAlign w:val="center"/>
            <w:hideMark/>
          </w:tcPr>
          <w:p w14:paraId="6F556D27" w14:textId="77777777" w:rsidR="00B934C4" w:rsidRPr="006E260F" w:rsidRDefault="00B934C4" w:rsidP="00B934C4">
            <w:pPr>
              <w:jc w:val="center"/>
              <w:rPr>
                <w:sz w:val="25"/>
                <w:szCs w:val="25"/>
              </w:rPr>
            </w:pPr>
            <w:r w:rsidRPr="006E260F">
              <w:rPr>
                <w:sz w:val="25"/>
                <w:szCs w:val="25"/>
              </w:rPr>
              <w:t> </w:t>
            </w:r>
          </w:p>
        </w:tc>
        <w:tc>
          <w:tcPr>
            <w:tcW w:w="709" w:type="dxa"/>
            <w:shd w:val="clear" w:color="000000" w:fill="FFFFFF"/>
            <w:vAlign w:val="center"/>
            <w:hideMark/>
          </w:tcPr>
          <w:p w14:paraId="3B4959B2" w14:textId="77777777" w:rsidR="00B934C4" w:rsidRPr="006E260F" w:rsidRDefault="00B934C4" w:rsidP="00B934C4">
            <w:pPr>
              <w:jc w:val="center"/>
              <w:rPr>
                <w:sz w:val="25"/>
                <w:szCs w:val="25"/>
              </w:rPr>
            </w:pPr>
            <w:r w:rsidRPr="006E260F">
              <w:rPr>
                <w:sz w:val="25"/>
                <w:szCs w:val="25"/>
              </w:rPr>
              <w:t> </w:t>
            </w:r>
          </w:p>
        </w:tc>
        <w:tc>
          <w:tcPr>
            <w:tcW w:w="1417" w:type="dxa"/>
            <w:shd w:val="clear" w:color="000000" w:fill="FFFFFF"/>
            <w:vAlign w:val="center"/>
            <w:hideMark/>
          </w:tcPr>
          <w:p w14:paraId="0802C421" w14:textId="77777777" w:rsidR="00B934C4" w:rsidRPr="006E260F" w:rsidRDefault="00B934C4" w:rsidP="00B934C4">
            <w:pPr>
              <w:jc w:val="center"/>
              <w:rPr>
                <w:sz w:val="25"/>
                <w:szCs w:val="25"/>
              </w:rPr>
            </w:pPr>
            <w:r w:rsidRPr="006E260F">
              <w:rPr>
                <w:sz w:val="25"/>
                <w:szCs w:val="25"/>
              </w:rPr>
              <w:t>22 685,4</w:t>
            </w:r>
          </w:p>
        </w:tc>
      </w:tr>
      <w:tr w:rsidR="00B934C4" w:rsidRPr="006E260F" w14:paraId="5956A67D" w14:textId="77777777" w:rsidTr="00AA40EC">
        <w:trPr>
          <w:trHeight w:val="60"/>
        </w:trPr>
        <w:tc>
          <w:tcPr>
            <w:tcW w:w="4707" w:type="dxa"/>
            <w:shd w:val="clear" w:color="000000" w:fill="FFFFFF"/>
            <w:hideMark/>
          </w:tcPr>
          <w:p w14:paraId="208F1446" w14:textId="042A8746" w:rsidR="00B934C4" w:rsidRPr="006E260F" w:rsidRDefault="00B934C4" w:rsidP="00B934C4">
            <w:pPr>
              <w:rPr>
                <w:sz w:val="27"/>
                <w:szCs w:val="27"/>
              </w:rPr>
            </w:pPr>
            <w:r w:rsidRPr="006E260F">
              <w:rPr>
                <w:sz w:val="27"/>
                <w:szCs w:val="27"/>
              </w:rPr>
              <w:t>Җирле үзидарә органнарының резерв фондлары</w:t>
            </w:r>
          </w:p>
        </w:tc>
        <w:tc>
          <w:tcPr>
            <w:tcW w:w="709" w:type="dxa"/>
            <w:shd w:val="clear" w:color="000000" w:fill="FFFFFF"/>
            <w:vAlign w:val="center"/>
            <w:hideMark/>
          </w:tcPr>
          <w:p w14:paraId="2C098DEF"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vAlign w:val="center"/>
            <w:hideMark/>
          </w:tcPr>
          <w:p w14:paraId="0596CEC3" w14:textId="77777777" w:rsidR="00B934C4" w:rsidRPr="006E260F" w:rsidRDefault="00B934C4" w:rsidP="00B934C4">
            <w:pPr>
              <w:jc w:val="center"/>
              <w:rPr>
                <w:sz w:val="25"/>
                <w:szCs w:val="25"/>
              </w:rPr>
            </w:pPr>
            <w:r w:rsidRPr="006E260F">
              <w:rPr>
                <w:sz w:val="25"/>
                <w:szCs w:val="25"/>
              </w:rPr>
              <w:t>01</w:t>
            </w:r>
          </w:p>
        </w:tc>
        <w:tc>
          <w:tcPr>
            <w:tcW w:w="567" w:type="dxa"/>
            <w:shd w:val="clear" w:color="000000" w:fill="FFFFFF"/>
            <w:vAlign w:val="center"/>
            <w:hideMark/>
          </w:tcPr>
          <w:p w14:paraId="0586C684" w14:textId="77777777" w:rsidR="00B934C4" w:rsidRPr="006E260F" w:rsidRDefault="00B934C4" w:rsidP="00B934C4">
            <w:pPr>
              <w:jc w:val="center"/>
              <w:rPr>
                <w:sz w:val="25"/>
                <w:szCs w:val="25"/>
              </w:rPr>
            </w:pPr>
            <w:r w:rsidRPr="006E260F">
              <w:rPr>
                <w:sz w:val="25"/>
                <w:szCs w:val="25"/>
              </w:rPr>
              <w:t>11</w:t>
            </w:r>
          </w:p>
        </w:tc>
        <w:tc>
          <w:tcPr>
            <w:tcW w:w="1701" w:type="dxa"/>
            <w:shd w:val="clear" w:color="000000" w:fill="FFFFFF"/>
            <w:vAlign w:val="center"/>
            <w:hideMark/>
          </w:tcPr>
          <w:p w14:paraId="1E7A67DC" w14:textId="77777777" w:rsidR="00B934C4" w:rsidRPr="006E260F" w:rsidRDefault="00B934C4" w:rsidP="00B934C4">
            <w:pPr>
              <w:jc w:val="center"/>
              <w:rPr>
                <w:sz w:val="25"/>
                <w:szCs w:val="25"/>
              </w:rPr>
            </w:pPr>
            <w:r w:rsidRPr="006E260F">
              <w:rPr>
                <w:sz w:val="25"/>
                <w:szCs w:val="25"/>
              </w:rPr>
              <w:t>99 0 00 07411</w:t>
            </w:r>
          </w:p>
        </w:tc>
        <w:tc>
          <w:tcPr>
            <w:tcW w:w="709" w:type="dxa"/>
            <w:shd w:val="clear" w:color="000000" w:fill="FFFFFF"/>
            <w:vAlign w:val="center"/>
            <w:hideMark/>
          </w:tcPr>
          <w:p w14:paraId="58EF1559" w14:textId="77777777" w:rsidR="00B934C4" w:rsidRPr="006E260F" w:rsidRDefault="00B934C4" w:rsidP="00B934C4">
            <w:pPr>
              <w:jc w:val="center"/>
              <w:rPr>
                <w:sz w:val="25"/>
                <w:szCs w:val="25"/>
              </w:rPr>
            </w:pPr>
            <w:r w:rsidRPr="006E260F">
              <w:rPr>
                <w:sz w:val="25"/>
                <w:szCs w:val="25"/>
              </w:rPr>
              <w:t> </w:t>
            </w:r>
          </w:p>
        </w:tc>
        <w:tc>
          <w:tcPr>
            <w:tcW w:w="1417" w:type="dxa"/>
            <w:shd w:val="clear" w:color="000000" w:fill="FFFFFF"/>
            <w:vAlign w:val="center"/>
            <w:hideMark/>
          </w:tcPr>
          <w:p w14:paraId="6712DA89" w14:textId="77777777" w:rsidR="00B934C4" w:rsidRPr="006E260F" w:rsidRDefault="00B934C4" w:rsidP="00B934C4">
            <w:pPr>
              <w:jc w:val="center"/>
              <w:rPr>
                <w:sz w:val="25"/>
                <w:szCs w:val="25"/>
              </w:rPr>
            </w:pPr>
            <w:r w:rsidRPr="006E260F">
              <w:rPr>
                <w:sz w:val="25"/>
                <w:szCs w:val="25"/>
              </w:rPr>
              <w:t>22 685,4</w:t>
            </w:r>
          </w:p>
        </w:tc>
      </w:tr>
      <w:tr w:rsidR="00B934C4" w:rsidRPr="006E260F" w14:paraId="231DB17F" w14:textId="77777777" w:rsidTr="00AA40EC">
        <w:trPr>
          <w:trHeight w:val="60"/>
        </w:trPr>
        <w:tc>
          <w:tcPr>
            <w:tcW w:w="4707" w:type="dxa"/>
            <w:shd w:val="clear" w:color="000000" w:fill="FFFFFF"/>
            <w:hideMark/>
          </w:tcPr>
          <w:p w14:paraId="6C3DF8C0" w14:textId="473E2B4A" w:rsidR="00B934C4" w:rsidRPr="006E260F" w:rsidRDefault="00B934C4" w:rsidP="00B934C4">
            <w:pPr>
              <w:rPr>
                <w:sz w:val="27"/>
                <w:szCs w:val="27"/>
              </w:rPr>
            </w:pPr>
            <w:r w:rsidRPr="006E260F">
              <w:rPr>
                <w:sz w:val="27"/>
                <w:szCs w:val="27"/>
              </w:rPr>
              <w:t>Башка бюджет ассигнованиеләре</w:t>
            </w:r>
          </w:p>
        </w:tc>
        <w:tc>
          <w:tcPr>
            <w:tcW w:w="709" w:type="dxa"/>
            <w:shd w:val="clear" w:color="000000" w:fill="FFFFFF"/>
            <w:vAlign w:val="center"/>
            <w:hideMark/>
          </w:tcPr>
          <w:p w14:paraId="207CDACF"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vAlign w:val="center"/>
            <w:hideMark/>
          </w:tcPr>
          <w:p w14:paraId="70E2F0D1" w14:textId="77777777" w:rsidR="00B934C4" w:rsidRPr="006E260F" w:rsidRDefault="00B934C4" w:rsidP="00B934C4">
            <w:pPr>
              <w:jc w:val="center"/>
              <w:rPr>
                <w:sz w:val="25"/>
                <w:szCs w:val="25"/>
              </w:rPr>
            </w:pPr>
            <w:r w:rsidRPr="006E260F">
              <w:rPr>
                <w:sz w:val="25"/>
                <w:szCs w:val="25"/>
              </w:rPr>
              <w:t>01</w:t>
            </w:r>
          </w:p>
        </w:tc>
        <w:tc>
          <w:tcPr>
            <w:tcW w:w="567" w:type="dxa"/>
            <w:shd w:val="clear" w:color="000000" w:fill="FFFFFF"/>
            <w:vAlign w:val="center"/>
            <w:hideMark/>
          </w:tcPr>
          <w:p w14:paraId="4D3D75EA" w14:textId="77777777" w:rsidR="00B934C4" w:rsidRPr="006E260F" w:rsidRDefault="00B934C4" w:rsidP="00B934C4">
            <w:pPr>
              <w:jc w:val="center"/>
              <w:rPr>
                <w:sz w:val="25"/>
                <w:szCs w:val="25"/>
              </w:rPr>
            </w:pPr>
            <w:r w:rsidRPr="006E260F">
              <w:rPr>
                <w:sz w:val="25"/>
                <w:szCs w:val="25"/>
              </w:rPr>
              <w:t>11</w:t>
            </w:r>
          </w:p>
        </w:tc>
        <w:tc>
          <w:tcPr>
            <w:tcW w:w="1701" w:type="dxa"/>
            <w:shd w:val="clear" w:color="000000" w:fill="FFFFFF"/>
            <w:vAlign w:val="center"/>
            <w:hideMark/>
          </w:tcPr>
          <w:p w14:paraId="49E172BD" w14:textId="77777777" w:rsidR="00B934C4" w:rsidRPr="006E260F" w:rsidRDefault="00B934C4" w:rsidP="00B934C4">
            <w:pPr>
              <w:jc w:val="center"/>
              <w:rPr>
                <w:sz w:val="25"/>
                <w:szCs w:val="25"/>
              </w:rPr>
            </w:pPr>
            <w:r w:rsidRPr="006E260F">
              <w:rPr>
                <w:sz w:val="25"/>
                <w:szCs w:val="25"/>
              </w:rPr>
              <w:t>99 0 00 07411</w:t>
            </w:r>
          </w:p>
        </w:tc>
        <w:tc>
          <w:tcPr>
            <w:tcW w:w="709" w:type="dxa"/>
            <w:shd w:val="clear" w:color="000000" w:fill="FFFFFF"/>
            <w:vAlign w:val="center"/>
            <w:hideMark/>
          </w:tcPr>
          <w:p w14:paraId="68FBA99B" w14:textId="77777777" w:rsidR="00B934C4" w:rsidRPr="006E260F" w:rsidRDefault="00B934C4" w:rsidP="00B934C4">
            <w:pPr>
              <w:jc w:val="center"/>
              <w:rPr>
                <w:sz w:val="25"/>
                <w:szCs w:val="25"/>
              </w:rPr>
            </w:pPr>
            <w:r w:rsidRPr="006E260F">
              <w:rPr>
                <w:sz w:val="25"/>
                <w:szCs w:val="25"/>
              </w:rPr>
              <w:t>800</w:t>
            </w:r>
          </w:p>
        </w:tc>
        <w:tc>
          <w:tcPr>
            <w:tcW w:w="1417" w:type="dxa"/>
            <w:shd w:val="clear" w:color="000000" w:fill="FFFFFF"/>
            <w:vAlign w:val="center"/>
            <w:hideMark/>
          </w:tcPr>
          <w:p w14:paraId="19A67D32" w14:textId="77777777" w:rsidR="00B934C4" w:rsidRPr="006E260F" w:rsidRDefault="00B934C4" w:rsidP="00B934C4">
            <w:pPr>
              <w:jc w:val="center"/>
              <w:rPr>
                <w:sz w:val="25"/>
                <w:szCs w:val="25"/>
              </w:rPr>
            </w:pPr>
            <w:r w:rsidRPr="006E260F">
              <w:rPr>
                <w:sz w:val="25"/>
                <w:szCs w:val="25"/>
              </w:rPr>
              <w:t>22 685,4</w:t>
            </w:r>
          </w:p>
        </w:tc>
      </w:tr>
      <w:tr w:rsidR="00B934C4" w:rsidRPr="006E260F" w14:paraId="23D52DE8" w14:textId="77777777" w:rsidTr="00AA40EC">
        <w:trPr>
          <w:trHeight w:val="60"/>
        </w:trPr>
        <w:tc>
          <w:tcPr>
            <w:tcW w:w="4707" w:type="dxa"/>
            <w:shd w:val="clear" w:color="000000" w:fill="FFFFFF"/>
            <w:hideMark/>
          </w:tcPr>
          <w:p w14:paraId="452F0FCE" w14:textId="0DF0F2A8" w:rsidR="00B934C4" w:rsidRPr="006E260F" w:rsidRDefault="00B934C4" w:rsidP="00B934C4">
            <w:pPr>
              <w:rPr>
                <w:sz w:val="27"/>
                <w:szCs w:val="27"/>
              </w:rPr>
            </w:pPr>
            <w:r w:rsidRPr="006E260F">
              <w:rPr>
                <w:sz w:val="27"/>
                <w:szCs w:val="27"/>
              </w:rPr>
              <w:t xml:space="preserve">Башка </w:t>
            </w:r>
            <w:r w:rsidR="00EA6E95" w:rsidRPr="006E260F">
              <w:rPr>
                <w:sz w:val="27"/>
                <w:szCs w:val="27"/>
              </w:rPr>
              <w:t>г</w:t>
            </w:r>
            <w:r w:rsidRPr="006E260F">
              <w:rPr>
                <w:sz w:val="27"/>
                <w:szCs w:val="27"/>
              </w:rPr>
              <w:t>омумдәүләт мәсьәләләре</w:t>
            </w:r>
          </w:p>
        </w:tc>
        <w:tc>
          <w:tcPr>
            <w:tcW w:w="709" w:type="dxa"/>
            <w:shd w:val="clear" w:color="000000" w:fill="FFFFFF"/>
            <w:vAlign w:val="center"/>
            <w:hideMark/>
          </w:tcPr>
          <w:p w14:paraId="397E344B"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vAlign w:val="center"/>
            <w:hideMark/>
          </w:tcPr>
          <w:p w14:paraId="39A8EEA6" w14:textId="77777777" w:rsidR="00B934C4" w:rsidRPr="006E260F" w:rsidRDefault="00B934C4" w:rsidP="00B934C4">
            <w:pPr>
              <w:jc w:val="center"/>
              <w:rPr>
                <w:sz w:val="25"/>
                <w:szCs w:val="25"/>
              </w:rPr>
            </w:pPr>
            <w:r w:rsidRPr="006E260F">
              <w:rPr>
                <w:sz w:val="25"/>
                <w:szCs w:val="25"/>
              </w:rPr>
              <w:t>01</w:t>
            </w:r>
          </w:p>
        </w:tc>
        <w:tc>
          <w:tcPr>
            <w:tcW w:w="567" w:type="dxa"/>
            <w:shd w:val="clear" w:color="000000" w:fill="FFFFFF"/>
            <w:vAlign w:val="center"/>
            <w:hideMark/>
          </w:tcPr>
          <w:p w14:paraId="20D82222" w14:textId="77777777" w:rsidR="00B934C4" w:rsidRPr="006E260F" w:rsidRDefault="00B934C4" w:rsidP="00B934C4">
            <w:pPr>
              <w:jc w:val="center"/>
              <w:rPr>
                <w:sz w:val="25"/>
                <w:szCs w:val="25"/>
              </w:rPr>
            </w:pPr>
            <w:r w:rsidRPr="006E260F">
              <w:rPr>
                <w:sz w:val="25"/>
                <w:szCs w:val="25"/>
              </w:rPr>
              <w:t>13</w:t>
            </w:r>
          </w:p>
        </w:tc>
        <w:tc>
          <w:tcPr>
            <w:tcW w:w="1701" w:type="dxa"/>
            <w:shd w:val="clear" w:color="000000" w:fill="FFFFFF"/>
            <w:vAlign w:val="center"/>
            <w:hideMark/>
          </w:tcPr>
          <w:p w14:paraId="1EA2454D" w14:textId="77777777" w:rsidR="00B934C4" w:rsidRPr="006E260F" w:rsidRDefault="00B934C4" w:rsidP="00B934C4">
            <w:pPr>
              <w:jc w:val="center"/>
              <w:rPr>
                <w:sz w:val="25"/>
                <w:szCs w:val="25"/>
              </w:rPr>
            </w:pPr>
            <w:r w:rsidRPr="006E260F">
              <w:rPr>
                <w:sz w:val="25"/>
                <w:szCs w:val="25"/>
              </w:rPr>
              <w:t> </w:t>
            </w:r>
          </w:p>
        </w:tc>
        <w:tc>
          <w:tcPr>
            <w:tcW w:w="709" w:type="dxa"/>
            <w:shd w:val="clear" w:color="000000" w:fill="FFFFFF"/>
            <w:vAlign w:val="center"/>
            <w:hideMark/>
          </w:tcPr>
          <w:p w14:paraId="5249515F" w14:textId="77777777" w:rsidR="00B934C4" w:rsidRPr="006E260F" w:rsidRDefault="00B934C4" w:rsidP="00B934C4">
            <w:pPr>
              <w:jc w:val="center"/>
              <w:rPr>
                <w:sz w:val="25"/>
                <w:szCs w:val="25"/>
              </w:rPr>
            </w:pPr>
            <w:r w:rsidRPr="006E260F">
              <w:rPr>
                <w:sz w:val="25"/>
                <w:szCs w:val="25"/>
              </w:rPr>
              <w:t> </w:t>
            </w:r>
          </w:p>
        </w:tc>
        <w:tc>
          <w:tcPr>
            <w:tcW w:w="1417" w:type="dxa"/>
            <w:shd w:val="clear" w:color="000000" w:fill="FFFFFF"/>
            <w:vAlign w:val="center"/>
            <w:hideMark/>
          </w:tcPr>
          <w:p w14:paraId="61C37E67" w14:textId="77777777" w:rsidR="00B934C4" w:rsidRPr="006E260F" w:rsidRDefault="00B934C4" w:rsidP="00B934C4">
            <w:pPr>
              <w:jc w:val="center"/>
              <w:rPr>
                <w:sz w:val="25"/>
                <w:szCs w:val="25"/>
              </w:rPr>
            </w:pPr>
            <w:r w:rsidRPr="006E260F">
              <w:rPr>
                <w:sz w:val="25"/>
                <w:szCs w:val="25"/>
              </w:rPr>
              <w:t>39 586,4</w:t>
            </w:r>
          </w:p>
        </w:tc>
      </w:tr>
      <w:tr w:rsidR="00B934C4" w:rsidRPr="006E260F" w14:paraId="74463051" w14:textId="77777777" w:rsidTr="00AA40EC">
        <w:trPr>
          <w:trHeight w:val="60"/>
        </w:trPr>
        <w:tc>
          <w:tcPr>
            <w:tcW w:w="4707" w:type="dxa"/>
            <w:shd w:val="clear" w:color="000000" w:fill="FFFFFF"/>
            <w:hideMark/>
          </w:tcPr>
          <w:p w14:paraId="444ED3C1" w14:textId="5FFF4CA5" w:rsidR="00B934C4" w:rsidRPr="006E260F" w:rsidRDefault="00B934C4" w:rsidP="00B934C4">
            <w:pPr>
              <w:rPr>
                <w:sz w:val="27"/>
                <w:szCs w:val="27"/>
              </w:rPr>
            </w:pPr>
            <w:r w:rsidRPr="006E260F">
              <w:rPr>
                <w:sz w:val="27"/>
                <w:szCs w:val="27"/>
              </w:rPr>
              <w:t>Опека һәм попечительлек өлкәсендә дәүләт вәкаләтләрен гамәлгә ашыру</w:t>
            </w:r>
          </w:p>
        </w:tc>
        <w:tc>
          <w:tcPr>
            <w:tcW w:w="709" w:type="dxa"/>
            <w:shd w:val="clear" w:color="000000" w:fill="FFFFFF"/>
            <w:noWrap/>
            <w:vAlign w:val="center"/>
            <w:hideMark/>
          </w:tcPr>
          <w:p w14:paraId="1F1E6EFA"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vAlign w:val="center"/>
            <w:hideMark/>
          </w:tcPr>
          <w:p w14:paraId="6D943AD1" w14:textId="77777777" w:rsidR="00B934C4" w:rsidRPr="006E260F" w:rsidRDefault="00B934C4" w:rsidP="00B934C4">
            <w:pPr>
              <w:jc w:val="center"/>
              <w:rPr>
                <w:sz w:val="25"/>
                <w:szCs w:val="25"/>
              </w:rPr>
            </w:pPr>
            <w:r w:rsidRPr="006E260F">
              <w:rPr>
                <w:sz w:val="25"/>
                <w:szCs w:val="25"/>
              </w:rPr>
              <w:t>01</w:t>
            </w:r>
          </w:p>
        </w:tc>
        <w:tc>
          <w:tcPr>
            <w:tcW w:w="567" w:type="dxa"/>
            <w:shd w:val="clear" w:color="000000" w:fill="FFFFFF"/>
            <w:vAlign w:val="center"/>
            <w:hideMark/>
          </w:tcPr>
          <w:p w14:paraId="6AA1677F" w14:textId="77777777" w:rsidR="00B934C4" w:rsidRPr="006E260F" w:rsidRDefault="00B934C4" w:rsidP="00B934C4">
            <w:pPr>
              <w:jc w:val="center"/>
              <w:rPr>
                <w:sz w:val="25"/>
                <w:szCs w:val="25"/>
              </w:rPr>
            </w:pPr>
            <w:r w:rsidRPr="006E260F">
              <w:rPr>
                <w:sz w:val="25"/>
                <w:szCs w:val="25"/>
              </w:rPr>
              <w:t>13</w:t>
            </w:r>
          </w:p>
        </w:tc>
        <w:tc>
          <w:tcPr>
            <w:tcW w:w="1701" w:type="dxa"/>
            <w:shd w:val="clear" w:color="000000" w:fill="FFFFFF"/>
            <w:vAlign w:val="center"/>
            <w:hideMark/>
          </w:tcPr>
          <w:p w14:paraId="4D0C71D7" w14:textId="77777777" w:rsidR="00B934C4" w:rsidRPr="006E260F" w:rsidRDefault="00B934C4" w:rsidP="00B934C4">
            <w:pPr>
              <w:jc w:val="center"/>
              <w:rPr>
                <w:sz w:val="25"/>
                <w:szCs w:val="25"/>
              </w:rPr>
            </w:pPr>
            <w:r w:rsidRPr="006E260F">
              <w:rPr>
                <w:sz w:val="25"/>
                <w:szCs w:val="25"/>
              </w:rPr>
              <w:t>03 4 01 25330</w:t>
            </w:r>
          </w:p>
        </w:tc>
        <w:tc>
          <w:tcPr>
            <w:tcW w:w="709" w:type="dxa"/>
            <w:shd w:val="clear" w:color="000000" w:fill="FFFFFF"/>
            <w:vAlign w:val="center"/>
            <w:hideMark/>
          </w:tcPr>
          <w:p w14:paraId="717824DC" w14:textId="77777777" w:rsidR="00B934C4" w:rsidRPr="006E260F" w:rsidRDefault="00B934C4" w:rsidP="00B934C4">
            <w:pPr>
              <w:jc w:val="center"/>
              <w:rPr>
                <w:sz w:val="25"/>
                <w:szCs w:val="25"/>
              </w:rPr>
            </w:pPr>
            <w:r w:rsidRPr="006E260F">
              <w:rPr>
                <w:sz w:val="25"/>
                <w:szCs w:val="25"/>
              </w:rPr>
              <w:t> </w:t>
            </w:r>
          </w:p>
        </w:tc>
        <w:tc>
          <w:tcPr>
            <w:tcW w:w="1417" w:type="dxa"/>
            <w:shd w:val="clear" w:color="000000" w:fill="FFFFFF"/>
            <w:noWrap/>
            <w:vAlign w:val="center"/>
            <w:hideMark/>
          </w:tcPr>
          <w:p w14:paraId="292B115F" w14:textId="77777777" w:rsidR="00B934C4" w:rsidRPr="006E260F" w:rsidRDefault="00B934C4" w:rsidP="00B934C4">
            <w:pPr>
              <w:jc w:val="center"/>
              <w:rPr>
                <w:sz w:val="25"/>
                <w:szCs w:val="25"/>
              </w:rPr>
            </w:pPr>
            <w:r w:rsidRPr="006E260F">
              <w:rPr>
                <w:sz w:val="25"/>
                <w:szCs w:val="25"/>
              </w:rPr>
              <w:t>4 995,2</w:t>
            </w:r>
          </w:p>
        </w:tc>
      </w:tr>
      <w:tr w:rsidR="00B934C4" w:rsidRPr="006E260F" w14:paraId="7E795F94" w14:textId="77777777" w:rsidTr="00AA40EC">
        <w:trPr>
          <w:trHeight w:val="1710"/>
        </w:trPr>
        <w:tc>
          <w:tcPr>
            <w:tcW w:w="4707" w:type="dxa"/>
            <w:shd w:val="clear" w:color="000000" w:fill="FFFFFF"/>
            <w:hideMark/>
          </w:tcPr>
          <w:p w14:paraId="43B88637" w14:textId="1F424301" w:rsidR="00B934C4" w:rsidRPr="006E260F" w:rsidRDefault="00B934C4" w:rsidP="00B934C4">
            <w:pPr>
              <w:rPr>
                <w:sz w:val="27"/>
                <w:szCs w:val="27"/>
              </w:rPr>
            </w:pPr>
            <w:r w:rsidRPr="006E260F">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9" w:type="dxa"/>
            <w:shd w:val="clear" w:color="000000" w:fill="FFFFFF"/>
            <w:noWrap/>
            <w:vAlign w:val="center"/>
            <w:hideMark/>
          </w:tcPr>
          <w:p w14:paraId="1901D050"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vAlign w:val="center"/>
            <w:hideMark/>
          </w:tcPr>
          <w:p w14:paraId="75A148DA" w14:textId="77777777" w:rsidR="00B934C4" w:rsidRPr="006E260F" w:rsidRDefault="00B934C4" w:rsidP="00B934C4">
            <w:pPr>
              <w:jc w:val="center"/>
              <w:rPr>
                <w:sz w:val="25"/>
                <w:szCs w:val="25"/>
              </w:rPr>
            </w:pPr>
            <w:r w:rsidRPr="006E260F">
              <w:rPr>
                <w:sz w:val="25"/>
                <w:szCs w:val="25"/>
              </w:rPr>
              <w:t>01</w:t>
            </w:r>
          </w:p>
        </w:tc>
        <w:tc>
          <w:tcPr>
            <w:tcW w:w="567" w:type="dxa"/>
            <w:shd w:val="clear" w:color="000000" w:fill="FFFFFF"/>
            <w:vAlign w:val="center"/>
            <w:hideMark/>
          </w:tcPr>
          <w:p w14:paraId="4774D173" w14:textId="77777777" w:rsidR="00B934C4" w:rsidRPr="006E260F" w:rsidRDefault="00B934C4" w:rsidP="00B934C4">
            <w:pPr>
              <w:jc w:val="center"/>
              <w:rPr>
                <w:sz w:val="25"/>
                <w:szCs w:val="25"/>
              </w:rPr>
            </w:pPr>
            <w:r w:rsidRPr="006E260F">
              <w:rPr>
                <w:sz w:val="25"/>
                <w:szCs w:val="25"/>
              </w:rPr>
              <w:t>13</w:t>
            </w:r>
          </w:p>
        </w:tc>
        <w:tc>
          <w:tcPr>
            <w:tcW w:w="1701" w:type="dxa"/>
            <w:shd w:val="clear" w:color="000000" w:fill="FFFFFF"/>
            <w:vAlign w:val="center"/>
            <w:hideMark/>
          </w:tcPr>
          <w:p w14:paraId="67940529" w14:textId="77777777" w:rsidR="00B934C4" w:rsidRPr="006E260F" w:rsidRDefault="00B934C4" w:rsidP="00B934C4">
            <w:pPr>
              <w:jc w:val="center"/>
              <w:rPr>
                <w:sz w:val="25"/>
                <w:szCs w:val="25"/>
              </w:rPr>
            </w:pPr>
            <w:r w:rsidRPr="006E260F">
              <w:rPr>
                <w:sz w:val="25"/>
                <w:szCs w:val="25"/>
              </w:rPr>
              <w:t>03 4 01 25330</w:t>
            </w:r>
          </w:p>
        </w:tc>
        <w:tc>
          <w:tcPr>
            <w:tcW w:w="709" w:type="dxa"/>
            <w:shd w:val="clear" w:color="000000" w:fill="FFFFFF"/>
            <w:vAlign w:val="center"/>
            <w:hideMark/>
          </w:tcPr>
          <w:p w14:paraId="3496F4AD" w14:textId="77777777" w:rsidR="00B934C4" w:rsidRPr="006E260F" w:rsidRDefault="00B934C4" w:rsidP="00B934C4">
            <w:pPr>
              <w:jc w:val="center"/>
              <w:rPr>
                <w:sz w:val="25"/>
                <w:szCs w:val="25"/>
              </w:rPr>
            </w:pPr>
            <w:r w:rsidRPr="006E260F">
              <w:rPr>
                <w:sz w:val="25"/>
                <w:szCs w:val="25"/>
              </w:rPr>
              <w:t>100</w:t>
            </w:r>
          </w:p>
        </w:tc>
        <w:tc>
          <w:tcPr>
            <w:tcW w:w="1417" w:type="dxa"/>
            <w:shd w:val="clear" w:color="000000" w:fill="FFFFFF"/>
            <w:noWrap/>
            <w:vAlign w:val="center"/>
            <w:hideMark/>
          </w:tcPr>
          <w:p w14:paraId="1E355137" w14:textId="77777777" w:rsidR="00B934C4" w:rsidRPr="006E260F" w:rsidRDefault="00B934C4" w:rsidP="00B934C4">
            <w:pPr>
              <w:jc w:val="center"/>
              <w:rPr>
                <w:sz w:val="25"/>
                <w:szCs w:val="25"/>
              </w:rPr>
            </w:pPr>
            <w:r w:rsidRPr="006E260F">
              <w:rPr>
                <w:sz w:val="25"/>
                <w:szCs w:val="25"/>
              </w:rPr>
              <w:t>4 618,0</w:t>
            </w:r>
          </w:p>
        </w:tc>
      </w:tr>
      <w:tr w:rsidR="00B934C4" w:rsidRPr="006E260F" w14:paraId="4A451B21" w14:textId="77777777" w:rsidTr="00AA40EC">
        <w:trPr>
          <w:trHeight w:val="60"/>
        </w:trPr>
        <w:tc>
          <w:tcPr>
            <w:tcW w:w="4707" w:type="dxa"/>
            <w:shd w:val="clear" w:color="000000" w:fill="FFFFFF"/>
            <w:hideMark/>
          </w:tcPr>
          <w:p w14:paraId="11549E3D" w14:textId="4DA7B5F4" w:rsidR="00B934C4" w:rsidRPr="006E260F" w:rsidRDefault="00B934C4" w:rsidP="00B934C4">
            <w:pPr>
              <w:rPr>
                <w:sz w:val="27"/>
                <w:szCs w:val="27"/>
              </w:rPr>
            </w:pPr>
            <w:r w:rsidRPr="006E260F">
              <w:rPr>
                <w:sz w:val="27"/>
                <w:szCs w:val="27"/>
              </w:rPr>
              <w:t>Дәүләт (муниципаль) ихтыяҗлары өчен товарлар, эшләр һәм хезмәтләр сатып алу</w:t>
            </w:r>
          </w:p>
        </w:tc>
        <w:tc>
          <w:tcPr>
            <w:tcW w:w="709" w:type="dxa"/>
            <w:shd w:val="clear" w:color="000000" w:fill="FFFFFF"/>
            <w:noWrap/>
            <w:vAlign w:val="center"/>
            <w:hideMark/>
          </w:tcPr>
          <w:p w14:paraId="76474C2B"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vAlign w:val="center"/>
            <w:hideMark/>
          </w:tcPr>
          <w:p w14:paraId="28420ECD" w14:textId="77777777" w:rsidR="00B934C4" w:rsidRPr="006E260F" w:rsidRDefault="00B934C4" w:rsidP="00B934C4">
            <w:pPr>
              <w:jc w:val="center"/>
              <w:rPr>
                <w:sz w:val="25"/>
                <w:szCs w:val="25"/>
              </w:rPr>
            </w:pPr>
            <w:r w:rsidRPr="006E260F">
              <w:rPr>
                <w:sz w:val="25"/>
                <w:szCs w:val="25"/>
              </w:rPr>
              <w:t>01</w:t>
            </w:r>
          </w:p>
        </w:tc>
        <w:tc>
          <w:tcPr>
            <w:tcW w:w="567" w:type="dxa"/>
            <w:shd w:val="clear" w:color="000000" w:fill="FFFFFF"/>
            <w:vAlign w:val="center"/>
            <w:hideMark/>
          </w:tcPr>
          <w:p w14:paraId="093E87A6" w14:textId="77777777" w:rsidR="00B934C4" w:rsidRPr="006E260F" w:rsidRDefault="00B934C4" w:rsidP="00B934C4">
            <w:pPr>
              <w:jc w:val="center"/>
              <w:rPr>
                <w:sz w:val="25"/>
                <w:szCs w:val="25"/>
              </w:rPr>
            </w:pPr>
            <w:r w:rsidRPr="006E260F">
              <w:rPr>
                <w:sz w:val="25"/>
                <w:szCs w:val="25"/>
              </w:rPr>
              <w:t>13</w:t>
            </w:r>
          </w:p>
        </w:tc>
        <w:tc>
          <w:tcPr>
            <w:tcW w:w="1701" w:type="dxa"/>
            <w:shd w:val="clear" w:color="000000" w:fill="FFFFFF"/>
            <w:vAlign w:val="center"/>
            <w:hideMark/>
          </w:tcPr>
          <w:p w14:paraId="3EE68F1F" w14:textId="77777777" w:rsidR="00B934C4" w:rsidRPr="006E260F" w:rsidRDefault="00B934C4" w:rsidP="00B934C4">
            <w:pPr>
              <w:jc w:val="center"/>
              <w:rPr>
                <w:sz w:val="25"/>
                <w:szCs w:val="25"/>
              </w:rPr>
            </w:pPr>
            <w:r w:rsidRPr="006E260F">
              <w:rPr>
                <w:sz w:val="25"/>
                <w:szCs w:val="25"/>
              </w:rPr>
              <w:t>03 4 01 25330</w:t>
            </w:r>
          </w:p>
        </w:tc>
        <w:tc>
          <w:tcPr>
            <w:tcW w:w="709" w:type="dxa"/>
            <w:shd w:val="clear" w:color="000000" w:fill="FFFFFF"/>
            <w:vAlign w:val="center"/>
            <w:hideMark/>
          </w:tcPr>
          <w:p w14:paraId="2E0D6B5C" w14:textId="77777777" w:rsidR="00B934C4" w:rsidRPr="006E260F" w:rsidRDefault="00B934C4" w:rsidP="00B934C4">
            <w:pPr>
              <w:jc w:val="center"/>
              <w:rPr>
                <w:sz w:val="25"/>
                <w:szCs w:val="25"/>
              </w:rPr>
            </w:pPr>
            <w:r w:rsidRPr="006E260F">
              <w:rPr>
                <w:sz w:val="25"/>
                <w:szCs w:val="25"/>
              </w:rPr>
              <w:t>200</w:t>
            </w:r>
          </w:p>
        </w:tc>
        <w:tc>
          <w:tcPr>
            <w:tcW w:w="1417" w:type="dxa"/>
            <w:shd w:val="clear" w:color="000000" w:fill="FFFFFF"/>
            <w:noWrap/>
            <w:vAlign w:val="center"/>
            <w:hideMark/>
          </w:tcPr>
          <w:p w14:paraId="53DC6CC1" w14:textId="77777777" w:rsidR="00B934C4" w:rsidRPr="006E260F" w:rsidRDefault="00B934C4" w:rsidP="00B934C4">
            <w:pPr>
              <w:jc w:val="center"/>
              <w:rPr>
                <w:sz w:val="25"/>
                <w:szCs w:val="25"/>
              </w:rPr>
            </w:pPr>
            <w:r w:rsidRPr="006E260F">
              <w:rPr>
                <w:sz w:val="25"/>
                <w:szCs w:val="25"/>
              </w:rPr>
              <w:t>377,2</w:t>
            </w:r>
          </w:p>
        </w:tc>
      </w:tr>
      <w:tr w:rsidR="00B934C4" w:rsidRPr="006E260F" w14:paraId="10D87AF3" w14:textId="77777777" w:rsidTr="00AA40EC">
        <w:trPr>
          <w:trHeight w:val="60"/>
        </w:trPr>
        <w:tc>
          <w:tcPr>
            <w:tcW w:w="4707" w:type="dxa"/>
            <w:shd w:val="clear" w:color="000000" w:fill="FFFFFF"/>
            <w:hideMark/>
          </w:tcPr>
          <w:p w14:paraId="582E93DC" w14:textId="2772EFF8" w:rsidR="00B934C4" w:rsidRPr="006E260F" w:rsidRDefault="00B934C4" w:rsidP="00B934C4">
            <w:pPr>
              <w:rPr>
                <w:sz w:val="27"/>
                <w:szCs w:val="27"/>
              </w:rPr>
            </w:pPr>
            <w:r w:rsidRPr="006E260F">
              <w:rPr>
                <w:sz w:val="27"/>
                <w:szCs w:val="27"/>
              </w:rPr>
              <w:t>Гражданлык хәле актларын дәүләт теркәве</w:t>
            </w:r>
          </w:p>
        </w:tc>
        <w:tc>
          <w:tcPr>
            <w:tcW w:w="709" w:type="dxa"/>
            <w:shd w:val="clear" w:color="000000" w:fill="FFFFFF"/>
            <w:vAlign w:val="center"/>
            <w:hideMark/>
          </w:tcPr>
          <w:p w14:paraId="0DEB34B8"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vAlign w:val="center"/>
            <w:hideMark/>
          </w:tcPr>
          <w:p w14:paraId="13522980" w14:textId="77777777" w:rsidR="00B934C4" w:rsidRPr="006E260F" w:rsidRDefault="00B934C4" w:rsidP="00B934C4">
            <w:pPr>
              <w:jc w:val="center"/>
              <w:rPr>
                <w:sz w:val="25"/>
                <w:szCs w:val="25"/>
              </w:rPr>
            </w:pPr>
            <w:r w:rsidRPr="006E260F">
              <w:rPr>
                <w:sz w:val="25"/>
                <w:szCs w:val="25"/>
              </w:rPr>
              <w:t>01</w:t>
            </w:r>
          </w:p>
        </w:tc>
        <w:tc>
          <w:tcPr>
            <w:tcW w:w="567" w:type="dxa"/>
            <w:shd w:val="clear" w:color="000000" w:fill="FFFFFF"/>
            <w:vAlign w:val="center"/>
            <w:hideMark/>
          </w:tcPr>
          <w:p w14:paraId="520EBEE2" w14:textId="77777777" w:rsidR="00B934C4" w:rsidRPr="006E260F" w:rsidRDefault="00B934C4" w:rsidP="00B934C4">
            <w:pPr>
              <w:jc w:val="center"/>
              <w:rPr>
                <w:sz w:val="25"/>
                <w:szCs w:val="25"/>
              </w:rPr>
            </w:pPr>
            <w:r w:rsidRPr="006E260F">
              <w:rPr>
                <w:sz w:val="25"/>
                <w:szCs w:val="25"/>
              </w:rPr>
              <w:t>13</w:t>
            </w:r>
          </w:p>
        </w:tc>
        <w:tc>
          <w:tcPr>
            <w:tcW w:w="1701" w:type="dxa"/>
            <w:shd w:val="clear" w:color="000000" w:fill="FFFFFF"/>
            <w:vAlign w:val="center"/>
            <w:hideMark/>
          </w:tcPr>
          <w:p w14:paraId="1ABDC476" w14:textId="77777777" w:rsidR="00B934C4" w:rsidRPr="006E260F" w:rsidRDefault="00B934C4" w:rsidP="00B934C4">
            <w:pPr>
              <w:jc w:val="center"/>
              <w:rPr>
                <w:sz w:val="25"/>
                <w:szCs w:val="25"/>
              </w:rPr>
            </w:pPr>
            <w:r w:rsidRPr="006E260F">
              <w:rPr>
                <w:sz w:val="25"/>
                <w:szCs w:val="25"/>
              </w:rPr>
              <w:t>99 0 00 59300</w:t>
            </w:r>
          </w:p>
        </w:tc>
        <w:tc>
          <w:tcPr>
            <w:tcW w:w="709" w:type="dxa"/>
            <w:shd w:val="clear" w:color="000000" w:fill="FFFFFF"/>
            <w:vAlign w:val="center"/>
            <w:hideMark/>
          </w:tcPr>
          <w:p w14:paraId="7D26ACF8" w14:textId="77777777" w:rsidR="00B934C4" w:rsidRPr="006E260F" w:rsidRDefault="00B934C4" w:rsidP="00B934C4">
            <w:pPr>
              <w:jc w:val="center"/>
              <w:rPr>
                <w:sz w:val="25"/>
                <w:szCs w:val="25"/>
              </w:rPr>
            </w:pPr>
            <w:r w:rsidRPr="006E260F">
              <w:rPr>
                <w:sz w:val="25"/>
                <w:szCs w:val="25"/>
              </w:rPr>
              <w:t> </w:t>
            </w:r>
          </w:p>
        </w:tc>
        <w:tc>
          <w:tcPr>
            <w:tcW w:w="1417" w:type="dxa"/>
            <w:shd w:val="clear" w:color="000000" w:fill="FFFFFF"/>
            <w:vAlign w:val="center"/>
            <w:hideMark/>
          </w:tcPr>
          <w:p w14:paraId="4FC69895" w14:textId="77777777" w:rsidR="00B934C4" w:rsidRPr="006E260F" w:rsidRDefault="00B934C4" w:rsidP="00B934C4">
            <w:pPr>
              <w:jc w:val="center"/>
              <w:rPr>
                <w:sz w:val="25"/>
                <w:szCs w:val="25"/>
              </w:rPr>
            </w:pPr>
            <w:r w:rsidRPr="006E260F">
              <w:rPr>
                <w:sz w:val="25"/>
                <w:szCs w:val="25"/>
              </w:rPr>
              <w:t>11 921,6</w:t>
            </w:r>
          </w:p>
        </w:tc>
      </w:tr>
      <w:tr w:rsidR="00B934C4" w:rsidRPr="006E260F" w14:paraId="5C396AF0" w14:textId="77777777" w:rsidTr="00AA40EC">
        <w:trPr>
          <w:trHeight w:val="60"/>
        </w:trPr>
        <w:tc>
          <w:tcPr>
            <w:tcW w:w="4707" w:type="dxa"/>
            <w:shd w:val="clear" w:color="000000" w:fill="FFFFFF"/>
            <w:hideMark/>
          </w:tcPr>
          <w:p w14:paraId="5BF1888E" w14:textId="08EC7523" w:rsidR="00B934C4" w:rsidRPr="006E260F" w:rsidRDefault="00B934C4" w:rsidP="00B934C4">
            <w:pPr>
              <w:rPr>
                <w:sz w:val="27"/>
                <w:szCs w:val="27"/>
              </w:rPr>
            </w:pPr>
            <w:r w:rsidRPr="006E260F">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9" w:type="dxa"/>
            <w:shd w:val="clear" w:color="000000" w:fill="FFFFFF"/>
            <w:vAlign w:val="center"/>
            <w:hideMark/>
          </w:tcPr>
          <w:p w14:paraId="5C1085FA"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vAlign w:val="center"/>
            <w:hideMark/>
          </w:tcPr>
          <w:p w14:paraId="00F0B239" w14:textId="77777777" w:rsidR="00B934C4" w:rsidRPr="006E260F" w:rsidRDefault="00B934C4" w:rsidP="00B934C4">
            <w:pPr>
              <w:jc w:val="center"/>
              <w:rPr>
                <w:sz w:val="25"/>
                <w:szCs w:val="25"/>
              </w:rPr>
            </w:pPr>
            <w:r w:rsidRPr="006E260F">
              <w:rPr>
                <w:sz w:val="25"/>
                <w:szCs w:val="25"/>
              </w:rPr>
              <w:t>01</w:t>
            </w:r>
          </w:p>
        </w:tc>
        <w:tc>
          <w:tcPr>
            <w:tcW w:w="567" w:type="dxa"/>
            <w:shd w:val="clear" w:color="000000" w:fill="FFFFFF"/>
            <w:vAlign w:val="center"/>
            <w:hideMark/>
          </w:tcPr>
          <w:p w14:paraId="2CF1E57D" w14:textId="77777777" w:rsidR="00B934C4" w:rsidRPr="006E260F" w:rsidRDefault="00B934C4" w:rsidP="00B934C4">
            <w:pPr>
              <w:jc w:val="center"/>
              <w:rPr>
                <w:sz w:val="25"/>
                <w:szCs w:val="25"/>
              </w:rPr>
            </w:pPr>
            <w:r w:rsidRPr="006E260F">
              <w:rPr>
                <w:sz w:val="25"/>
                <w:szCs w:val="25"/>
              </w:rPr>
              <w:t>13</w:t>
            </w:r>
          </w:p>
        </w:tc>
        <w:tc>
          <w:tcPr>
            <w:tcW w:w="1701" w:type="dxa"/>
            <w:shd w:val="clear" w:color="000000" w:fill="FFFFFF"/>
            <w:vAlign w:val="center"/>
            <w:hideMark/>
          </w:tcPr>
          <w:p w14:paraId="56FDA967" w14:textId="77777777" w:rsidR="00B934C4" w:rsidRPr="006E260F" w:rsidRDefault="00B934C4" w:rsidP="00B934C4">
            <w:pPr>
              <w:jc w:val="center"/>
              <w:rPr>
                <w:sz w:val="25"/>
                <w:szCs w:val="25"/>
              </w:rPr>
            </w:pPr>
            <w:r w:rsidRPr="006E260F">
              <w:rPr>
                <w:sz w:val="25"/>
                <w:szCs w:val="25"/>
              </w:rPr>
              <w:t>99 0 00 59300</w:t>
            </w:r>
          </w:p>
        </w:tc>
        <w:tc>
          <w:tcPr>
            <w:tcW w:w="709" w:type="dxa"/>
            <w:shd w:val="clear" w:color="000000" w:fill="FFFFFF"/>
            <w:vAlign w:val="center"/>
            <w:hideMark/>
          </w:tcPr>
          <w:p w14:paraId="5C58B436" w14:textId="77777777" w:rsidR="00B934C4" w:rsidRPr="006E260F" w:rsidRDefault="00B934C4" w:rsidP="00B934C4">
            <w:pPr>
              <w:jc w:val="center"/>
              <w:rPr>
                <w:sz w:val="25"/>
                <w:szCs w:val="25"/>
              </w:rPr>
            </w:pPr>
            <w:r w:rsidRPr="006E260F">
              <w:rPr>
                <w:sz w:val="25"/>
                <w:szCs w:val="25"/>
              </w:rPr>
              <w:t>100</w:t>
            </w:r>
          </w:p>
        </w:tc>
        <w:tc>
          <w:tcPr>
            <w:tcW w:w="1417" w:type="dxa"/>
            <w:shd w:val="clear" w:color="000000" w:fill="FFFFFF"/>
            <w:vAlign w:val="center"/>
            <w:hideMark/>
          </w:tcPr>
          <w:p w14:paraId="52067167" w14:textId="77777777" w:rsidR="00B934C4" w:rsidRPr="006E260F" w:rsidRDefault="00B934C4" w:rsidP="00B934C4">
            <w:pPr>
              <w:jc w:val="center"/>
              <w:rPr>
                <w:sz w:val="25"/>
                <w:szCs w:val="25"/>
              </w:rPr>
            </w:pPr>
            <w:r w:rsidRPr="006E260F">
              <w:rPr>
                <w:sz w:val="25"/>
                <w:szCs w:val="25"/>
              </w:rPr>
              <w:t>8 695,1</w:t>
            </w:r>
          </w:p>
        </w:tc>
      </w:tr>
      <w:tr w:rsidR="00B934C4" w:rsidRPr="006E260F" w14:paraId="0DFB7423" w14:textId="77777777" w:rsidTr="00AA40EC">
        <w:trPr>
          <w:trHeight w:val="60"/>
        </w:trPr>
        <w:tc>
          <w:tcPr>
            <w:tcW w:w="4707" w:type="dxa"/>
            <w:shd w:val="clear" w:color="000000" w:fill="FFFFFF"/>
            <w:hideMark/>
          </w:tcPr>
          <w:p w14:paraId="21C84FF5" w14:textId="77E4839C" w:rsidR="00B934C4" w:rsidRPr="006E260F" w:rsidRDefault="00B934C4" w:rsidP="00B934C4">
            <w:pPr>
              <w:rPr>
                <w:sz w:val="27"/>
                <w:szCs w:val="27"/>
              </w:rPr>
            </w:pPr>
            <w:r w:rsidRPr="006E260F">
              <w:rPr>
                <w:sz w:val="27"/>
                <w:szCs w:val="27"/>
              </w:rPr>
              <w:t>Дәүләт (муниципаль) ихтыяҗлары өчен товарлар, эшләр һәм хезмәтләр сатып алу</w:t>
            </w:r>
          </w:p>
        </w:tc>
        <w:tc>
          <w:tcPr>
            <w:tcW w:w="709" w:type="dxa"/>
            <w:shd w:val="clear" w:color="000000" w:fill="FFFFFF"/>
            <w:vAlign w:val="center"/>
            <w:hideMark/>
          </w:tcPr>
          <w:p w14:paraId="1CB02A85"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vAlign w:val="center"/>
            <w:hideMark/>
          </w:tcPr>
          <w:p w14:paraId="2D5BF2DB" w14:textId="77777777" w:rsidR="00B934C4" w:rsidRPr="006E260F" w:rsidRDefault="00B934C4" w:rsidP="00B934C4">
            <w:pPr>
              <w:jc w:val="center"/>
              <w:rPr>
                <w:sz w:val="25"/>
                <w:szCs w:val="25"/>
              </w:rPr>
            </w:pPr>
            <w:r w:rsidRPr="006E260F">
              <w:rPr>
                <w:sz w:val="25"/>
                <w:szCs w:val="25"/>
              </w:rPr>
              <w:t>01</w:t>
            </w:r>
          </w:p>
        </w:tc>
        <w:tc>
          <w:tcPr>
            <w:tcW w:w="567" w:type="dxa"/>
            <w:shd w:val="clear" w:color="000000" w:fill="FFFFFF"/>
            <w:vAlign w:val="center"/>
            <w:hideMark/>
          </w:tcPr>
          <w:p w14:paraId="3B807A6D" w14:textId="77777777" w:rsidR="00B934C4" w:rsidRPr="006E260F" w:rsidRDefault="00B934C4" w:rsidP="00B934C4">
            <w:pPr>
              <w:jc w:val="center"/>
              <w:rPr>
                <w:sz w:val="25"/>
                <w:szCs w:val="25"/>
              </w:rPr>
            </w:pPr>
            <w:r w:rsidRPr="006E260F">
              <w:rPr>
                <w:sz w:val="25"/>
                <w:szCs w:val="25"/>
              </w:rPr>
              <w:t>13</w:t>
            </w:r>
          </w:p>
        </w:tc>
        <w:tc>
          <w:tcPr>
            <w:tcW w:w="1701" w:type="dxa"/>
            <w:shd w:val="clear" w:color="000000" w:fill="FFFFFF"/>
            <w:vAlign w:val="center"/>
            <w:hideMark/>
          </w:tcPr>
          <w:p w14:paraId="4AE56A49" w14:textId="77777777" w:rsidR="00B934C4" w:rsidRPr="006E260F" w:rsidRDefault="00B934C4" w:rsidP="00B934C4">
            <w:pPr>
              <w:jc w:val="center"/>
              <w:rPr>
                <w:sz w:val="25"/>
                <w:szCs w:val="25"/>
              </w:rPr>
            </w:pPr>
            <w:r w:rsidRPr="006E260F">
              <w:rPr>
                <w:sz w:val="25"/>
                <w:szCs w:val="25"/>
              </w:rPr>
              <w:t>99 0 00 59300</w:t>
            </w:r>
          </w:p>
        </w:tc>
        <w:tc>
          <w:tcPr>
            <w:tcW w:w="709" w:type="dxa"/>
            <w:shd w:val="clear" w:color="000000" w:fill="FFFFFF"/>
            <w:vAlign w:val="center"/>
            <w:hideMark/>
          </w:tcPr>
          <w:p w14:paraId="5E2B3F52" w14:textId="77777777" w:rsidR="00B934C4" w:rsidRPr="006E260F" w:rsidRDefault="00B934C4" w:rsidP="00B934C4">
            <w:pPr>
              <w:jc w:val="center"/>
              <w:rPr>
                <w:sz w:val="25"/>
                <w:szCs w:val="25"/>
              </w:rPr>
            </w:pPr>
            <w:r w:rsidRPr="006E260F">
              <w:rPr>
                <w:sz w:val="25"/>
                <w:szCs w:val="25"/>
              </w:rPr>
              <w:t>200</w:t>
            </w:r>
          </w:p>
        </w:tc>
        <w:tc>
          <w:tcPr>
            <w:tcW w:w="1417" w:type="dxa"/>
            <w:shd w:val="clear" w:color="000000" w:fill="FFFFFF"/>
            <w:vAlign w:val="center"/>
            <w:hideMark/>
          </w:tcPr>
          <w:p w14:paraId="3C290D99" w14:textId="77777777" w:rsidR="00B934C4" w:rsidRPr="006E260F" w:rsidRDefault="00B934C4" w:rsidP="00B934C4">
            <w:pPr>
              <w:jc w:val="center"/>
              <w:rPr>
                <w:sz w:val="25"/>
                <w:szCs w:val="25"/>
              </w:rPr>
            </w:pPr>
            <w:r w:rsidRPr="006E260F">
              <w:rPr>
                <w:sz w:val="25"/>
                <w:szCs w:val="25"/>
              </w:rPr>
              <w:t>3 226,5</w:t>
            </w:r>
          </w:p>
        </w:tc>
      </w:tr>
      <w:tr w:rsidR="00B934C4" w:rsidRPr="006E260F" w14:paraId="7E7CB7C8" w14:textId="77777777" w:rsidTr="00AA40EC">
        <w:trPr>
          <w:trHeight w:val="60"/>
        </w:trPr>
        <w:tc>
          <w:tcPr>
            <w:tcW w:w="4707" w:type="dxa"/>
            <w:shd w:val="clear" w:color="000000" w:fill="FFFFFF"/>
            <w:hideMark/>
          </w:tcPr>
          <w:p w14:paraId="02A3161F" w14:textId="7126255D" w:rsidR="00B934C4" w:rsidRPr="006E260F" w:rsidRDefault="00B934C4" w:rsidP="00B934C4">
            <w:pPr>
              <w:rPr>
                <w:sz w:val="27"/>
                <w:szCs w:val="27"/>
              </w:rPr>
            </w:pPr>
            <w:r w:rsidRPr="006E260F">
              <w:rPr>
                <w:sz w:val="27"/>
                <w:szCs w:val="27"/>
              </w:rPr>
              <w:t>Оешмаларның милкенә салым һәм җир салымы түләү</w:t>
            </w:r>
          </w:p>
        </w:tc>
        <w:tc>
          <w:tcPr>
            <w:tcW w:w="709" w:type="dxa"/>
            <w:shd w:val="clear" w:color="000000" w:fill="FFFFFF"/>
            <w:noWrap/>
            <w:vAlign w:val="center"/>
            <w:hideMark/>
          </w:tcPr>
          <w:p w14:paraId="4594479A"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vAlign w:val="center"/>
            <w:hideMark/>
          </w:tcPr>
          <w:p w14:paraId="648BBC75" w14:textId="77777777" w:rsidR="00B934C4" w:rsidRPr="006E260F" w:rsidRDefault="00B934C4" w:rsidP="00B934C4">
            <w:pPr>
              <w:jc w:val="center"/>
              <w:rPr>
                <w:sz w:val="25"/>
                <w:szCs w:val="25"/>
              </w:rPr>
            </w:pPr>
            <w:r w:rsidRPr="006E260F">
              <w:rPr>
                <w:sz w:val="25"/>
                <w:szCs w:val="25"/>
              </w:rPr>
              <w:t>01</w:t>
            </w:r>
          </w:p>
        </w:tc>
        <w:tc>
          <w:tcPr>
            <w:tcW w:w="567" w:type="dxa"/>
            <w:shd w:val="clear" w:color="000000" w:fill="FFFFFF"/>
            <w:vAlign w:val="center"/>
            <w:hideMark/>
          </w:tcPr>
          <w:p w14:paraId="5FC9B95B" w14:textId="77777777" w:rsidR="00B934C4" w:rsidRPr="006E260F" w:rsidRDefault="00B934C4" w:rsidP="00B934C4">
            <w:pPr>
              <w:jc w:val="center"/>
              <w:rPr>
                <w:sz w:val="25"/>
                <w:szCs w:val="25"/>
              </w:rPr>
            </w:pPr>
            <w:r w:rsidRPr="006E260F">
              <w:rPr>
                <w:sz w:val="25"/>
                <w:szCs w:val="25"/>
              </w:rPr>
              <w:t>13</w:t>
            </w:r>
          </w:p>
        </w:tc>
        <w:tc>
          <w:tcPr>
            <w:tcW w:w="1701" w:type="dxa"/>
            <w:shd w:val="clear" w:color="000000" w:fill="FFFFFF"/>
            <w:vAlign w:val="center"/>
            <w:hideMark/>
          </w:tcPr>
          <w:p w14:paraId="58D8C4A1" w14:textId="77777777" w:rsidR="00B934C4" w:rsidRPr="006E260F" w:rsidRDefault="00B934C4" w:rsidP="00B934C4">
            <w:pPr>
              <w:jc w:val="center"/>
              <w:rPr>
                <w:sz w:val="25"/>
                <w:szCs w:val="25"/>
              </w:rPr>
            </w:pPr>
            <w:r w:rsidRPr="006E260F">
              <w:rPr>
                <w:sz w:val="25"/>
                <w:szCs w:val="25"/>
              </w:rPr>
              <w:t>99 0 00 02950</w:t>
            </w:r>
          </w:p>
        </w:tc>
        <w:tc>
          <w:tcPr>
            <w:tcW w:w="709" w:type="dxa"/>
            <w:shd w:val="clear" w:color="000000" w:fill="FFFFFF"/>
            <w:vAlign w:val="center"/>
            <w:hideMark/>
          </w:tcPr>
          <w:p w14:paraId="0EFC35E6" w14:textId="77777777" w:rsidR="00B934C4" w:rsidRPr="006E260F" w:rsidRDefault="00B934C4" w:rsidP="00B934C4">
            <w:pPr>
              <w:jc w:val="center"/>
              <w:rPr>
                <w:sz w:val="25"/>
                <w:szCs w:val="25"/>
              </w:rPr>
            </w:pPr>
            <w:r w:rsidRPr="006E260F">
              <w:rPr>
                <w:sz w:val="25"/>
                <w:szCs w:val="25"/>
              </w:rPr>
              <w:t> </w:t>
            </w:r>
          </w:p>
        </w:tc>
        <w:tc>
          <w:tcPr>
            <w:tcW w:w="1417" w:type="dxa"/>
            <w:shd w:val="clear" w:color="auto" w:fill="FFFFFF" w:themeFill="background1"/>
            <w:vAlign w:val="center"/>
            <w:hideMark/>
          </w:tcPr>
          <w:p w14:paraId="7CAC711F" w14:textId="77777777" w:rsidR="00B934C4" w:rsidRPr="006E260F" w:rsidRDefault="00B934C4" w:rsidP="00B934C4">
            <w:pPr>
              <w:jc w:val="center"/>
              <w:rPr>
                <w:sz w:val="25"/>
                <w:szCs w:val="25"/>
              </w:rPr>
            </w:pPr>
            <w:r w:rsidRPr="006E260F">
              <w:rPr>
                <w:sz w:val="25"/>
                <w:szCs w:val="25"/>
              </w:rPr>
              <w:t>1 204,7</w:t>
            </w:r>
          </w:p>
        </w:tc>
      </w:tr>
      <w:tr w:rsidR="00B934C4" w:rsidRPr="006E260F" w14:paraId="78623EE8" w14:textId="77777777" w:rsidTr="00AA40EC">
        <w:trPr>
          <w:trHeight w:val="60"/>
        </w:trPr>
        <w:tc>
          <w:tcPr>
            <w:tcW w:w="4707" w:type="dxa"/>
            <w:shd w:val="clear" w:color="000000" w:fill="FFFFFF"/>
            <w:hideMark/>
          </w:tcPr>
          <w:p w14:paraId="11A367E0" w14:textId="0A0AF1AA" w:rsidR="00B934C4" w:rsidRPr="006E260F" w:rsidRDefault="00B934C4" w:rsidP="00B934C4">
            <w:pPr>
              <w:rPr>
                <w:sz w:val="27"/>
                <w:szCs w:val="27"/>
              </w:rPr>
            </w:pPr>
            <w:r w:rsidRPr="006E260F">
              <w:rPr>
                <w:sz w:val="27"/>
                <w:szCs w:val="27"/>
              </w:rPr>
              <w:t>Башка бюджет ассигнованиеләре</w:t>
            </w:r>
          </w:p>
        </w:tc>
        <w:tc>
          <w:tcPr>
            <w:tcW w:w="709" w:type="dxa"/>
            <w:shd w:val="clear" w:color="000000" w:fill="FFFFFF"/>
            <w:noWrap/>
            <w:vAlign w:val="center"/>
            <w:hideMark/>
          </w:tcPr>
          <w:p w14:paraId="44D4A55C"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vAlign w:val="center"/>
            <w:hideMark/>
          </w:tcPr>
          <w:p w14:paraId="2CD8A1F9" w14:textId="77777777" w:rsidR="00B934C4" w:rsidRPr="006E260F" w:rsidRDefault="00B934C4" w:rsidP="00B934C4">
            <w:pPr>
              <w:jc w:val="center"/>
              <w:rPr>
                <w:sz w:val="25"/>
                <w:szCs w:val="25"/>
              </w:rPr>
            </w:pPr>
            <w:r w:rsidRPr="006E260F">
              <w:rPr>
                <w:sz w:val="25"/>
                <w:szCs w:val="25"/>
              </w:rPr>
              <w:t>01</w:t>
            </w:r>
          </w:p>
        </w:tc>
        <w:tc>
          <w:tcPr>
            <w:tcW w:w="567" w:type="dxa"/>
            <w:shd w:val="clear" w:color="000000" w:fill="FFFFFF"/>
            <w:vAlign w:val="center"/>
            <w:hideMark/>
          </w:tcPr>
          <w:p w14:paraId="0DCAA859" w14:textId="77777777" w:rsidR="00B934C4" w:rsidRPr="006E260F" w:rsidRDefault="00B934C4" w:rsidP="00B934C4">
            <w:pPr>
              <w:jc w:val="center"/>
              <w:rPr>
                <w:sz w:val="25"/>
                <w:szCs w:val="25"/>
              </w:rPr>
            </w:pPr>
            <w:r w:rsidRPr="006E260F">
              <w:rPr>
                <w:sz w:val="25"/>
                <w:szCs w:val="25"/>
              </w:rPr>
              <w:t>13</w:t>
            </w:r>
          </w:p>
        </w:tc>
        <w:tc>
          <w:tcPr>
            <w:tcW w:w="1701" w:type="dxa"/>
            <w:shd w:val="clear" w:color="000000" w:fill="FFFFFF"/>
            <w:vAlign w:val="center"/>
            <w:hideMark/>
          </w:tcPr>
          <w:p w14:paraId="32A91E79" w14:textId="77777777" w:rsidR="00B934C4" w:rsidRPr="006E260F" w:rsidRDefault="00B934C4" w:rsidP="00B934C4">
            <w:pPr>
              <w:jc w:val="center"/>
              <w:rPr>
                <w:sz w:val="25"/>
                <w:szCs w:val="25"/>
              </w:rPr>
            </w:pPr>
            <w:r w:rsidRPr="006E260F">
              <w:rPr>
                <w:sz w:val="25"/>
                <w:szCs w:val="25"/>
              </w:rPr>
              <w:t>99 0 00 02950</w:t>
            </w:r>
          </w:p>
        </w:tc>
        <w:tc>
          <w:tcPr>
            <w:tcW w:w="709" w:type="dxa"/>
            <w:shd w:val="clear" w:color="000000" w:fill="FFFFFF"/>
            <w:vAlign w:val="center"/>
            <w:hideMark/>
          </w:tcPr>
          <w:p w14:paraId="1D02CE04" w14:textId="77777777" w:rsidR="00B934C4" w:rsidRPr="006E260F" w:rsidRDefault="00B934C4" w:rsidP="00B934C4">
            <w:pPr>
              <w:jc w:val="center"/>
              <w:rPr>
                <w:sz w:val="25"/>
                <w:szCs w:val="25"/>
              </w:rPr>
            </w:pPr>
            <w:r w:rsidRPr="006E260F">
              <w:rPr>
                <w:sz w:val="25"/>
                <w:szCs w:val="25"/>
              </w:rPr>
              <w:t>800</w:t>
            </w:r>
          </w:p>
        </w:tc>
        <w:tc>
          <w:tcPr>
            <w:tcW w:w="1417" w:type="dxa"/>
            <w:shd w:val="clear" w:color="auto" w:fill="FFFFFF" w:themeFill="background1"/>
            <w:vAlign w:val="center"/>
            <w:hideMark/>
          </w:tcPr>
          <w:p w14:paraId="0FA642ED" w14:textId="77777777" w:rsidR="00B934C4" w:rsidRPr="006E260F" w:rsidRDefault="00B934C4" w:rsidP="00B934C4">
            <w:pPr>
              <w:jc w:val="center"/>
              <w:rPr>
                <w:sz w:val="25"/>
                <w:szCs w:val="25"/>
              </w:rPr>
            </w:pPr>
            <w:r w:rsidRPr="006E260F">
              <w:rPr>
                <w:sz w:val="25"/>
                <w:szCs w:val="25"/>
              </w:rPr>
              <w:t>1 204,7</w:t>
            </w:r>
          </w:p>
        </w:tc>
      </w:tr>
      <w:tr w:rsidR="00B934C4" w:rsidRPr="006E260F" w14:paraId="4651A533" w14:textId="77777777" w:rsidTr="00AA40EC">
        <w:trPr>
          <w:trHeight w:val="60"/>
        </w:trPr>
        <w:tc>
          <w:tcPr>
            <w:tcW w:w="4707" w:type="dxa"/>
            <w:shd w:val="clear" w:color="000000" w:fill="FFFFFF"/>
            <w:hideMark/>
          </w:tcPr>
          <w:p w14:paraId="6C144F0D" w14:textId="68FDF7C4" w:rsidR="00B934C4" w:rsidRPr="006E260F" w:rsidRDefault="00B934C4" w:rsidP="00B934C4">
            <w:pPr>
              <w:rPr>
                <w:sz w:val="27"/>
                <w:szCs w:val="27"/>
              </w:rPr>
            </w:pPr>
            <w:r w:rsidRPr="006E260F">
              <w:rPr>
                <w:sz w:val="27"/>
                <w:szCs w:val="27"/>
              </w:rPr>
              <w:lastRenderedPageBreak/>
              <w:t>Муниципаль хезмәткәрләрне диспансерлаштыру</w:t>
            </w:r>
          </w:p>
        </w:tc>
        <w:tc>
          <w:tcPr>
            <w:tcW w:w="709" w:type="dxa"/>
            <w:shd w:val="clear" w:color="000000" w:fill="FFFFFF"/>
            <w:noWrap/>
            <w:vAlign w:val="center"/>
            <w:hideMark/>
          </w:tcPr>
          <w:p w14:paraId="6229A0D4"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vAlign w:val="center"/>
            <w:hideMark/>
          </w:tcPr>
          <w:p w14:paraId="720BCFA3" w14:textId="77777777" w:rsidR="00B934C4" w:rsidRPr="006E260F" w:rsidRDefault="00B934C4" w:rsidP="00B934C4">
            <w:pPr>
              <w:jc w:val="center"/>
              <w:rPr>
                <w:sz w:val="25"/>
                <w:szCs w:val="25"/>
              </w:rPr>
            </w:pPr>
            <w:r w:rsidRPr="006E260F">
              <w:rPr>
                <w:sz w:val="25"/>
                <w:szCs w:val="25"/>
              </w:rPr>
              <w:t>01</w:t>
            </w:r>
          </w:p>
        </w:tc>
        <w:tc>
          <w:tcPr>
            <w:tcW w:w="567" w:type="dxa"/>
            <w:shd w:val="clear" w:color="000000" w:fill="FFFFFF"/>
            <w:vAlign w:val="center"/>
            <w:hideMark/>
          </w:tcPr>
          <w:p w14:paraId="4A298C43" w14:textId="77777777" w:rsidR="00B934C4" w:rsidRPr="006E260F" w:rsidRDefault="00B934C4" w:rsidP="00B934C4">
            <w:pPr>
              <w:jc w:val="center"/>
              <w:rPr>
                <w:sz w:val="25"/>
                <w:szCs w:val="25"/>
              </w:rPr>
            </w:pPr>
            <w:r w:rsidRPr="006E260F">
              <w:rPr>
                <w:sz w:val="25"/>
                <w:szCs w:val="25"/>
              </w:rPr>
              <w:t>13</w:t>
            </w:r>
          </w:p>
        </w:tc>
        <w:tc>
          <w:tcPr>
            <w:tcW w:w="1701" w:type="dxa"/>
            <w:shd w:val="clear" w:color="000000" w:fill="FFFFFF"/>
            <w:vAlign w:val="center"/>
            <w:hideMark/>
          </w:tcPr>
          <w:p w14:paraId="36F6BD7B" w14:textId="77777777" w:rsidR="00B934C4" w:rsidRPr="006E260F" w:rsidRDefault="00B934C4" w:rsidP="00B934C4">
            <w:pPr>
              <w:jc w:val="center"/>
              <w:rPr>
                <w:sz w:val="25"/>
                <w:szCs w:val="25"/>
              </w:rPr>
            </w:pPr>
            <w:r w:rsidRPr="006E260F">
              <w:rPr>
                <w:sz w:val="25"/>
                <w:szCs w:val="25"/>
              </w:rPr>
              <w:t>99 0 00 97080</w:t>
            </w:r>
          </w:p>
        </w:tc>
        <w:tc>
          <w:tcPr>
            <w:tcW w:w="709" w:type="dxa"/>
            <w:shd w:val="clear" w:color="000000" w:fill="FFFFFF"/>
            <w:vAlign w:val="center"/>
            <w:hideMark/>
          </w:tcPr>
          <w:p w14:paraId="32CFFB0A" w14:textId="77777777" w:rsidR="00B934C4" w:rsidRPr="006E260F" w:rsidRDefault="00B934C4" w:rsidP="00B934C4">
            <w:pPr>
              <w:jc w:val="center"/>
              <w:rPr>
                <w:sz w:val="25"/>
                <w:szCs w:val="25"/>
              </w:rPr>
            </w:pPr>
            <w:r w:rsidRPr="006E260F">
              <w:rPr>
                <w:sz w:val="25"/>
                <w:szCs w:val="25"/>
              </w:rPr>
              <w:t> </w:t>
            </w:r>
          </w:p>
        </w:tc>
        <w:tc>
          <w:tcPr>
            <w:tcW w:w="1417" w:type="dxa"/>
            <w:shd w:val="clear" w:color="auto" w:fill="FFFFFF" w:themeFill="background1"/>
            <w:vAlign w:val="center"/>
            <w:hideMark/>
          </w:tcPr>
          <w:p w14:paraId="6FDE82ED" w14:textId="77777777" w:rsidR="00B934C4" w:rsidRPr="006E260F" w:rsidRDefault="00B934C4" w:rsidP="00B934C4">
            <w:pPr>
              <w:jc w:val="center"/>
              <w:rPr>
                <w:sz w:val="25"/>
                <w:szCs w:val="25"/>
              </w:rPr>
            </w:pPr>
            <w:r w:rsidRPr="006E260F">
              <w:rPr>
                <w:sz w:val="25"/>
                <w:szCs w:val="25"/>
              </w:rPr>
              <w:t>660,0</w:t>
            </w:r>
          </w:p>
        </w:tc>
      </w:tr>
      <w:tr w:rsidR="00B934C4" w:rsidRPr="006E260F" w14:paraId="3A38B494" w14:textId="77777777" w:rsidTr="00AA40EC">
        <w:trPr>
          <w:trHeight w:val="60"/>
        </w:trPr>
        <w:tc>
          <w:tcPr>
            <w:tcW w:w="4707" w:type="dxa"/>
            <w:shd w:val="clear" w:color="000000" w:fill="FFFFFF"/>
            <w:hideMark/>
          </w:tcPr>
          <w:p w14:paraId="453B6CF8" w14:textId="7AF83DFA" w:rsidR="00B934C4" w:rsidRPr="006E260F" w:rsidRDefault="00B934C4" w:rsidP="00B934C4">
            <w:pPr>
              <w:rPr>
                <w:sz w:val="27"/>
                <w:szCs w:val="27"/>
              </w:rPr>
            </w:pPr>
            <w:r w:rsidRPr="006E260F">
              <w:rPr>
                <w:sz w:val="27"/>
                <w:szCs w:val="27"/>
              </w:rPr>
              <w:t>Дәүләт (муниципаль) ихтыяҗлары өчен товарлар, эшләр һәм хезмәтләр сатып алу</w:t>
            </w:r>
          </w:p>
        </w:tc>
        <w:tc>
          <w:tcPr>
            <w:tcW w:w="709" w:type="dxa"/>
            <w:shd w:val="clear" w:color="000000" w:fill="FFFFFF"/>
            <w:vAlign w:val="center"/>
            <w:hideMark/>
          </w:tcPr>
          <w:p w14:paraId="13D03EF6"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vAlign w:val="center"/>
            <w:hideMark/>
          </w:tcPr>
          <w:p w14:paraId="370C272E" w14:textId="77777777" w:rsidR="00B934C4" w:rsidRPr="006E260F" w:rsidRDefault="00B934C4" w:rsidP="00B934C4">
            <w:pPr>
              <w:jc w:val="center"/>
              <w:rPr>
                <w:sz w:val="25"/>
                <w:szCs w:val="25"/>
              </w:rPr>
            </w:pPr>
            <w:r w:rsidRPr="006E260F">
              <w:rPr>
                <w:sz w:val="25"/>
                <w:szCs w:val="25"/>
              </w:rPr>
              <w:t>01</w:t>
            </w:r>
          </w:p>
        </w:tc>
        <w:tc>
          <w:tcPr>
            <w:tcW w:w="567" w:type="dxa"/>
            <w:shd w:val="clear" w:color="000000" w:fill="FFFFFF"/>
            <w:vAlign w:val="center"/>
            <w:hideMark/>
          </w:tcPr>
          <w:p w14:paraId="6847D1F2" w14:textId="77777777" w:rsidR="00B934C4" w:rsidRPr="006E260F" w:rsidRDefault="00B934C4" w:rsidP="00B934C4">
            <w:pPr>
              <w:jc w:val="center"/>
              <w:rPr>
                <w:sz w:val="25"/>
                <w:szCs w:val="25"/>
              </w:rPr>
            </w:pPr>
            <w:r w:rsidRPr="006E260F">
              <w:rPr>
                <w:sz w:val="25"/>
                <w:szCs w:val="25"/>
              </w:rPr>
              <w:t>13</w:t>
            </w:r>
          </w:p>
        </w:tc>
        <w:tc>
          <w:tcPr>
            <w:tcW w:w="1701" w:type="dxa"/>
            <w:shd w:val="clear" w:color="000000" w:fill="FFFFFF"/>
            <w:vAlign w:val="center"/>
            <w:hideMark/>
          </w:tcPr>
          <w:p w14:paraId="264E20A2" w14:textId="77777777" w:rsidR="00B934C4" w:rsidRPr="006E260F" w:rsidRDefault="00B934C4" w:rsidP="00B934C4">
            <w:pPr>
              <w:jc w:val="center"/>
              <w:rPr>
                <w:sz w:val="25"/>
                <w:szCs w:val="25"/>
              </w:rPr>
            </w:pPr>
            <w:r w:rsidRPr="006E260F">
              <w:rPr>
                <w:sz w:val="25"/>
                <w:szCs w:val="25"/>
              </w:rPr>
              <w:t>99 0 00 97080</w:t>
            </w:r>
          </w:p>
        </w:tc>
        <w:tc>
          <w:tcPr>
            <w:tcW w:w="709" w:type="dxa"/>
            <w:shd w:val="clear" w:color="000000" w:fill="FFFFFF"/>
            <w:vAlign w:val="center"/>
            <w:hideMark/>
          </w:tcPr>
          <w:p w14:paraId="1E46BA06" w14:textId="77777777" w:rsidR="00B934C4" w:rsidRPr="006E260F" w:rsidRDefault="00B934C4" w:rsidP="00B934C4">
            <w:pPr>
              <w:jc w:val="center"/>
              <w:rPr>
                <w:sz w:val="25"/>
                <w:szCs w:val="25"/>
              </w:rPr>
            </w:pPr>
            <w:r w:rsidRPr="006E260F">
              <w:rPr>
                <w:sz w:val="25"/>
                <w:szCs w:val="25"/>
              </w:rPr>
              <w:t>200</w:t>
            </w:r>
          </w:p>
        </w:tc>
        <w:tc>
          <w:tcPr>
            <w:tcW w:w="1417" w:type="dxa"/>
            <w:shd w:val="clear" w:color="000000" w:fill="FFFFFF"/>
            <w:vAlign w:val="center"/>
            <w:hideMark/>
          </w:tcPr>
          <w:p w14:paraId="1A5B437C" w14:textId="77777777" w:rsidR="00B934C4" w:rsidRPr="006E260F" w:rsidRDefault="00B934C4" w:rsidP="00B934C4">
            <w:pPr>
              <w:jc w:val="center"/>
              <w:rPr>
                <w:sz w:val="25"/>
                <w:szCs w:val="25"/>
              </w:rPr>
            </w:pPr>
            <w:r w:rsidRPr="006E260F">
              <w:rPr>
                <w:sz w:val="25"/>
                <w:szCs w:val="25"/>
              </w:rPr>
              <w:t>660,0</w:t>
            </w:r>
          </w:p>
        </w:tc>
      </w:tr>
      <w:tr w:rsidR="00B934C4" w:rsidRPr="006E260F" w14:paraId="2E14CEC8" w14:textId="77777777" w:rsidTr="00AA40EC">
        <w:trPr>
          <w:trHeight w:val="60"/>
        </w:trPr>
        <w:tc>
          <w:tcPr>
            <w:tcW w:w="4707" w:type="dxa"/>
            <w:shd w:val="clear" w:color="000000" w:fill="FFFFFF"/>
            <w:hideMark/>
          </w:tcPr>
          <w:p w14:paraId="2C746503" w14:textId="4D8DE87B" w:rsidR="00B934C4" w:rsidRPr="006E260F" w:rsidRDefault="00B934C4" w:rsidP="00B934C4">
            <w:pPr>
              <w:rPr>
                <w:sz w:val="27"/>
                <w:szCs w:val="27"/>
              </w:rPr>
            </w:pPr>
            <w:r w:rsidRPr="006E260F">
              <w:rPr>
                <w:sz w:val="27"/>
                <w:szCs w:val="27"/>
              </w:rPr>
              <w:t>Муниципаль хезмәткәрләрне иминиятләштерү</w:t>
            </w:r>
          </w:p>
        </w:tc>
        <w:tc>
          <w:tcPr>
            <w:tcW w:w="709" w:type="dxa"/>
            <w:shd w:val="clear" w:color="000000" w:fill="FFFFFF"/>
            <w:vAlign w:val="center"/>
            <w:hideMark/>
          </w:tcPr>
          <w:p w14:paraId="0853F65D"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vAlign w:val="center"/>
            <w:hideMark/>
          </w:tcPr>
          <w:p w14:paraId="181F1233" w14:textId="77777777" w:rsidR="00B934C4" w:rsidRPr="006E260F" w:rsidRDefault="00B934C4" w:rsidP="00B934C4">
            <w:pPr>
              <w:jc w:val="center"/>
              <w:rPr>
                <w:sz w:val="25"/>
                <w:szCs w:val="25"/>
              </w:rPr>
            </w:pPr>
            <w:r w:rsidRPr="006E260F">
              <w:rPr>
                <w:sz w:val="25"/>
                <w:szCs w:val="25"/>
              </w:rPr>
              <w:t>01</w:t>
            </w:r>
          </w:p>
        </w:tc>
        <w:tc>
          <w:tcPr>
            <w:tcW w:w="567" w:type="dxa"/>
            <w:shd w:val="clear" w:color="000000" w:fill="FFFFFF"/>
            <w:vAlign w:val="center"/>
            <w:hideMark/>
          </w:tcPr>
          <w:p w14:paraId="7B09DBC8" w14:textId="77777777" w:rsidR="00B934C4" w:rsidRPr="006E260F" w:rsidRDefault="00B934C4" w:rsidP="00B934C4">
            <w:pPr>
              <w:jc w:val="center"/>
              <w:rPr>
                <w:sz w:val="25"/>
                <w:szCs w:val="25"/>
              </w:rPr>
            </w:pPr>
            <w:r w:rsidRPr="006E260F">
              <w:rPr>
                <w:sz w:val="25"/>
                <w:szCs w:val="25"/>
              </w:rPr>
              <w:t>13</w:t>
            </w:r>
          </w:p>
        </w:tc>
        <w:tc>
          <w:tcPr>
            <w:tcW w:w="1701" w:type="dxa"/>
            <w:shd w:val="clear" w:color="000000" w:fill="FFFFFF"/>
            <w:vAlign w:val="center"/>
            <w:hideMark/>
          </w:tcPr>
          <w:p w14:paraId="44417CC5" w14:textId="77777777" w:rsidR="00B934C4" w:rsidRPr="006E260F" w:rsidRDefault="00B934C4" w:rsidP="00B934C4">
            <w:pPr>
              <w:jc w:val="center"/>
              <w:rPr>
                <w:sz w:val="25"/>
                <w:szCs w:val="25"/>
              </w:rPr>
            </w:pPr>
            <w:r w:rsidRPr="006E260F">
              <w:rPr>
                <w:sz w:val="25"/>
                <w:szCs w:val="25"/>
              </w:rPr>
              <w:t>99 0 00 92410</w:t>
            </w:r>
          </w:p>
        </w:tc>
        <w:tc>
          <w:tcPr>
            <w:tcW w:w="709" w:type="dxa"/>
            <w:shd w:val="clear" w:color="000000" w:fill="FFFFFF"/>
            <w:vAlign w:val="center"/>
            <w:hideMark/>
          </w:tcPr>
          <w:p w14:paraId="1F5C67D0" w14:textId="77777777" w:rsidR="00B934C4" w:rsidRPr="006E260F" w:rsidRDefault="00B934C4" w:rsidP="00B934C4">
            <w:pPr>
              <w:jc w:val="center"/>
              <w:rPr>
                <w:sz w:val="25"/>
                <w:szCs w:val="25"/>
              </w:rPr>
            </w:pPr>
            <w:r w:rsidRPr="006E260F">
              <w:rPr>
                <w:sz w:val="25"/>
                <w:szCs w:val="25"/>
              </w:rPr>
              <w:t> </w:t>
            </w:r>
          </w:p>
        </w:tc>
        <w:tc>
          <w:tcPr>
            <w:tcW w:w="1417" w:type="dxa"/>
            <w:shd w:val="clear" w:color="000000" w:fill="FFFFFF"/>
            <w:vAlign w:val="center"/>
            <w:hideMark/>
          </w:tcPr>
          <w:p w14:paraId="37074CA9" w14:textId="77777777" w:rsidR="00B934C4" w:rsidRPr="006E260F" w:rsidRDefault="00B934C4" w:rsidP="00B934C4">
            <w:pPr>
              <w:jc w:val="center"/>
              <w:rPr>
                <w:sz w:val="25"/>
                <w:szCs w:val="25"/>
              </w:rPr>
            </w:pPr>
            <w:r w:rsidRPr="006E260F">
              <w:rPr>
                <w:sz w:val="25"/>
                <w:szCs w:val="25"/>
              </w:rPr>
              <w:t>271,0</w:t>
            </w:r>
          </w:p>
        </w:tc>
      </w:tr>
      <w:tr w:rsidR="00B934C4" w:rsidRPr="006E260F" w14:paraId="6E4B0CFF" w14:textId="77777777" w:rsidTr="00AA40EC">
        <w:trPr>
          <w:trHeight w:val="60"/>
        </w:trPr>
        <w:tc>
          <w:tcPr>
            <w:tcW w:w="4707" w:type="dxa"/>
            <w:shd w:val="clear" w:color="000000" w:fill="FFFFFF"/>
            <w:hideMark/>
          </w:tcPr>
          <w:p w14:paraId="6F4D8AE5" w14:textId="5A6B5BA7" w:rsidR="00B934C4" w:rsidRPr="006E260F" w:rsidRDefault="00B934C4" w:rsidP="00B934C4">
            <w:pPr>
              <w:rPr>
                <w:sz w:val="27"/>
                <w:szCs w:val="27"/>
              </w:rPr>
            </w:pPr>
            <w:r w:rsidRPr="006E260F">
              <w:rPr>
                <w:sz w:val="27"/>
                <w:szCs w:val="27"/>
              </w:rPr>
              <w:t>Дәүләт (муниципаль) ихтыяҗлары өчен товарлар, эшләр һәм хезмәтләр сатып алу</w:t>
            </w:r>
          </w:p>
        </w:tc>
        <w:tc>
          <w:tcPr>
            <w:tcW w:w="709" w:type="dxa"/>
            <w:shd w:val="clear" w:color="000000" w:fill="FFFFFF"/>
            <w:noWrap/>
            <w:vAlign w:val="center"/>
            <w:hideMark/>
          </w:tcPr>
          <w:p w14:paraId="0CD674E5"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noWrap/>
            <w:vAlign w:val="center"/>
            <w:hideMark/>
          </w:tcPr>
          <w:p w14:paraId="1A4F38DB" w14:textId="77777777" w:rsidR="00B934C4" w:rsidRPr="006E260F" w:rsidRDefault="00B934C4" w:rsidP="00B934C4">
            <w:pPr>
              <w:jc w:val="center"/>
              <w:rPr>
                <w:sz w:val="25"/>
                <w:szCs w:val="25"/>
              </w:rPr>
            </w:pPr>
            <w:r w:rsidRPr="006E260F">
              <w:rPr>
                <w:sz w:val="25"/>
                <w:szCs w:val="25"/>
              </w:rPr>
              <w:t>01</w:t>
            </w:r>
          </w:p>
        </w:tc>
        <w:tc>
          <w:tcPr>
            <w:tcW w:w="567" w:type="dxa"/>
            <w:shd w:val="clear" w:color="000000" w:fill="FFFFFF"/>
            <w:noWrap/>
            <w:vAlign w:val="center"/>
            <w:hideMark/>
          </w:tcPr>
          <w:p w14:paraId="6C44DDDB" w14:textId="77777777" w:rsidR="00B934C4" w:rsidRPr="006E260F" w:rsidRDefault="00B934C4" w:rsidP="00B934C4">
            <w:pPr>
              <w:jc w:val="center"/>
              <w:rPr>
                <w:sz w:val="25"/>
                <w:szCs w:val="25"/>
              </w:rPr>
            </w:pPr>
            <w:r w:rsidRPr="006E260F">
              <w:rPr>
                <w:sz w:val="25"/>
                <w:szCs w:val="25"/>
              </w:rPr>
              <w:t>13</w:t>
            </w:r>
          </w:p>
        </w:tc>
        <w:tc>
          <w:tcPr>
            <w:tcW w:w="1701" w:type="dxa"/>
            <w:shd w:val="clear" w:color="000000" w:fill="FFFFFF"/>
            <w:vAlign w:val="center"/>
            <w:hideMark/>
          </w:tcPr>
          <w:p w14:paraId="29001285" w14:textId="77777777" w:rsidR="00B934C4" w:rsidRPr="006E260F" w:rsidRDefault="00B934C4" w:rsidP="00B934C4">
            <w:pPr>
              <w:jc w:val="center"/>
              <w:rPr>
                <w:sz w:val="25"/>
                <w:szCs w:val="25"/>
              </w:rPr>
            </w:pPr>
            <w:r w:rsidRPr="006E260F">
              <w:rPr>
                <w:sz w:val="25"/>
                <w:szCs w:val="25"/>
              </w:rPr>
              <w:t>99 0 00 92410</w:t>
            </w:r>
          </w:p>
        </w:tc>
        <w:tc>
          <w:tcPr>
            <w:tcW w:w="709" w:type="dxa"/>
            <w:shd w:val="clear" w:color="000000" w:fill="FFFFFF"/>
            <w:vAlign w:val="center"/>
            <w:hideMark/>
          </w:tcPr>
          <w:p w14:paraId="02D34AD1" w14:textId="77777777" w:rsidR="00B934C4" w:rsidRPr="006E260F" w:rsidRDefault="00B934C4" w:rsidP="00B934C4">
            <w:pPr>
              <w:jc w:val="center"/>
              <w:rPr>
                <w:sz w:val="25"/>
                <w:szCs w:val="25"/>
              </w:rPr>
            </w:pPr>
            <w:r w:rsidRPr="006E260F">
              <w:rPr>
                <w:sz w:val="25"/>
                <w:szCs w:val="25"/>
              </w:rPr>
              <w:t>200</w:t>
            </w:r>
          </w:p>
        </w:tc>
        <w:tc>
          <w:tcPr>
            <w:tcW w:w="1417" w:type="dxa"/>
            <w:shd w:val="clear" w:color="000000" w:fill="FFFFFF"/>
            <w:vAlign w:val="center"/>
            <w:hideMark/>
          </w:tcPr>
          <w:p w14:paraId="7EE9E6E0" w14:textId="77777777" w:rsidR="00B934C4" w:rsidRPr="006E260F" w:rsidRDefault="00B934C4" w:rsidP="00B934C4">
            <w:pPr>
              <w:jc w:val="center"/>
              <w:rPr>
                <w:sz w:val="25"/>
                <w:szCs w:val="25"/>
              </w:rPr>
            </w:pPr>
            <w:r w:rsidRPr="006E260F">
              <w:rPr>
                <w:sz w:val="25"/>
                <w:szCs w:val="25"/>
              </w:rPr>
              <w:t>271,0</w:t>
            </w:r>
          </w:p>
        </w:tc>
      </w:tr>
      <w:tr w:rsidR="00B934C4" w:rsidRPr="006E260F" w14:paraId="55D1ED0C" w14:textId="77777777" w:rsidTr="00AA40EC">
        <w:trPr>
          <w:trHeight w:val="1365"/>
        </w:trPr>
        <w:tc>
          <w:tcPr>
            <w:tcW w:w="4707" w:type="dxa"/>
            <w:shd w:val="clear" w:color="000000" w:fill="FFFFFF"/>
            <w:hideMark/>
          </w:tcPr>
          <w:p w14:paraId="503E7983" w14:textId="4B9EA2F5" w:rsidR="00B934C4" w:rsidRPr="006E260F" w:rsidRDefault="00EA6E95" w:rsidP="00B934C4">
            <w:pPr>
              <w:rPr>
                <w:sz w:val="27"/>
                <w:szCs w:val="27"/>
              </w:rPr>
            </w:pPr>
            <w:r w:rsidRPr="006E260F">
              <w:rPr>
                <w:sz w:val="27"/>
                <w:szCs w:val="27"/>
              </w:rPr>
              <w:t>«</w:t>
            </w:r>
            <w:r w:rsidR="00B934C4" w:rsidRPr="006E260F">
              <w:rPr>
                <w:sz w:val="27"/>
                <w:szCs w:val="27"/>
              </w:rPr>
              <w:t xml:space="preserve">Түбән Кама муниципаль районы </w:t>
            </w:r>
            <w:r w:rsidRPr="006E260F">
              <w:rPr>
                <w:sz w:val="27"/>
                <w:szCs w:val="27"/>
              </w:rPr>
              <w:t>«</w:t>
            </w:r>
            <w:r w:rsidR="00B934C4" w:rsidRPr="006E260F">
              <w:rPr>
                <w:sz w:val="27"/>
                <w:szCs w:val="27"/>
              </w:rPr>
              <w:t>муниципаль берәмлегенең җир һәм мөлкәт мөнәсәбәтләре идарәсе</w:t>
            </w:r>
            <w:r w:rsidRPr="006E260F">
              <w:rPr>
                <w:sz w:val="27"/>
                <w:szCs w:val="27"/>
              </w:rPr>
              <w:t>»</w:t>
            </w:r>
            <w:r w:rsidR="00B934C4" w:rsidRPr="006E260F">
              <w:rPr>
                <w:sz w:val="27"/>
                <w:szCs w:val="27"/>
              </w:rPr>
              <w:t xml:space="preserve"> муниципаль казна учреждениесе</w:t>
            </w:r>
          </w:p>
        </w:tc>
        <w:tc>
          <w:tcPr>
            <w:tcW w:w="709" w:type="dxa"/>
            <w:shd w:val="clear" w:color="000000" w:fill="FFFFFF"/>
            <w:vAlign w:val="center"/>
            <w:hideMark/>
          </w:tcPr>
          <w:p w14:paraId="07C87F91" w14:textId="77777777" w:rsidR="00B934C4" w:rsidRPr="006E260F" w:rsidRDefault="00B934C4" w:rsidP="00B934C4">
            <w:pPr>
              <w:jc w:val="center"/>
              <w:rPr>
                <w:sz w:val="25"/>
                <w:szCs w:val="25"/>
              </w:rPr>
            </w:pPr>
            <w:r w:rsidRPr="006E260F">
              <w:rPr>
                <w:sz w:val="25"/>
                <w:szCs w:val="25"/>
              </w:rPr>
              <w:t>815</w:t>
            </w:r>
          </w:p>
        </w:tc>
        <w:tc>
          <w:tcPr>
            <w:tcW w:w="567" w:type="dxa"/>
            <w:shd w:val="clear" w:color="000000" w:fill="FFFFFF"/>
            <w:vAlign w:val="center"/>
            <w:hideMark/>
          </w:tcPr>
          <w:p w14:paraId="31D2A383" w14:textId="77777777" w:rsidR="00B934C4" w:rsidRPr="006E260F" w:rsidRDefault="00B934C4" w:rsidP="00B934C4">
            <w:pPr>
              <w:jc w:val="center"/>
              <w:rPr>
                <w:sz w:val="25"/>
                <w:szCs w:val="25"/>
              </w:rPr>
            </w:pPr>
            <w:r w:rsidRPr="006E260F">
              <w:rPr>
                <w:sz w:val="25"/>
                <w:szCs w:val="25"/>
              </w:rPr>
              <w:t> </w:t>
            </w:r>
          </w:p>
        </w:tc>
        <w:tc>
          <w:tcPr>
            <w:tcW w:w="567" w:type="dxa"/>
            <w:shd w:val="clear" w:color="000000" w:fill="FFFFFF"/>
            <w:vAlign w:val="center"/>
            <w:hideMark/>
          </w:tcPr>
          <w:p w14:paraId="78D79727" w14:textId="77777777" w:rsidR="00B934C4" w:rsidRPr="006E260F" w:rsidRDefault="00B934C4" w:rsidP="00B934C4">
            <w:pPr>
              <w:jc w:val="center"/>
              <w:rPr>
                <w:sz w:val="25"/>
                <w:szCs w:val="25"/>
              </w:rPr>
            </w:pPr>
            <w:r w:rsidRPr="006E260F">
              <w:rPr>
                <w:sz w:val="25"/>
                <w:szCs w:val="25"/>
              </w:rPr>
              <w:t> </w:t>
            </w:r>
          </w:p>
        </w:tc>
        <w:tc>
          <w:tcPr>
            <w:tcW w:w="1701" w:type="dxa"/>
            <w:shd w:val="clear" w:color="000000" w:fill="FFFFFF"/>
            <w:vAlign w:val="center"/>
            <w:hideMark/>
          </w:tcPr>
          <w:p w14:paraId="01CEA6B6" w14:textId="77777777" w:rsidR="00B934C4" w:rsidRPr="006E260F" w:rsidRDefault="00B934C4" w:rsidP="00B934C4">
            <w:pPr>
              <w:jc w:val="center"/>
              <w:rPr>
                <w:sz w:val="25"/>
                <w:szCs w:val="25"/>
              </w:rPr>
            </w:pPr>
            <w:r w:rsidRPr="006E260F">
              <w:rPr>
                <w:sz w:val="25"/>
                <w:szCs w:val="25"/>
              </w:rPr>
              <w:t> </w:t>
            </w:r>
          </w:p>
        </w:tc>
        <w:tc>
          <w:tcPr>
            <w:tcW w:w="709" w:type="dxa"/>
            <w:shd w:val="clear" w:color="000000" w:fill="FFFFFF"/>
            <w:vAlign w:val="center"/>
            <w:hideMark/>
          </w:tcPr>
          <w:p w14:paraId="6FDE4B30" w14:textId="77777777" w:rsidR="00B934C4" w:rsidRPr="006E260F" w:rsidRDefault="00B934C4" w:rsidP="00B934C4">
            <w:pPr>
              <w:jc w:val="center"/>
              <w:rPr>
                <w:sz w:val="25"/>
                <w:szCs w:val="25"/>
              </w:rPr>
            </w:pPr>
            <w:r w:rsidRPr="006E260F">
              <w:rPr>
                <w:sz w:val="25"/>
                <w:szCs w:val="25"/>
              </w:rPr>
              <w:t> </w:t>
            </w:r>
          </w:p>
        </w:tc>
        <w:tc>
          <w:tcPr>
            <w:tcW w:w="1417" w:type="dxa"/>
            <w:shd w:val="clear" w:color="000000" w:fill="FFFFFF"/>
            <w:vAlign w:val="center"/>
            <w:hideMark/>
          </w:tcPr>
          <w:p w14:paraId="3DF75DB0" w14:textId="77777777" w:rsidR="00B934C4" w:rsidRPr="006E260F" w:rsidRDefault="00B934C4" w:rsidP="00B934C4">
            <w:pPr>
              <w:jc w:val="center"/>
              <w:rPr>
                <w:sz w:val="25"/>
                <w:szCs w:val="25"/>
              </w:rPr>
            </w:pPr>
            <w:r w:rsidRPr="006E260F">
              <w:rPr>
                <w:sz w:val="25"/>
                <w:szCs w:val="25"/>
              </w:rPr>
              <w:t>9 785,7</w:t>
            </w:r>
          </w:p>
        </w:tc>
      </w:tr>
      <w:tr w:rsidR="00B934C4" w:rsidRPr="006E260F" w14:paraId="5F67FD84" w14:textId="77777777" w:rsidTr="00AA40EC">
        <w:trPr>
          <w:trHeight w:val="60"/>
        </w:trPr>
        <w:tc>
          <w:tcPr>
            <w:tcW w:w="4707" w:type="dxa"/>
            <w:shd w:val="clear" w:color="000000" w:fill="FFFFFF"/>
            <w:hideMark/>
          </w:tcPr>
          <w:p w14:paraId="717FC377" w14:textId="10DE162A" w:rsidR="00B934C4" w:rsidRPr="006E260F" w:rsidRDefault="00595670" w:rsidP="00B934C4">
            <w:pPr>
              <w:rPr>
                <w:sz w:val="27"/>
                <w:szCs w:val="27"/>
              </w:rPr>
            </w:pPr>
            <w:r w:rsidRPr="006E260F">
              <w:rPr>
                <w:sz w:val="27"/>
                <w:szCs w:val="27"/>
              </w:rPr>
              <w:t>Чыгымнарның программасыз юнәлешләре</w:t>
            </w:r>
          </w:p>
        </w:tc>
        <w:tc>
          <w:tcPr>
            <w:tcW w:w="709" w:type="dxa"/>
            <w:shd w:val="clear" w:color="000000" w:fill="FFFFFF"/>
            <w:noWrap/>
            <w:vAlign w:val="center"/>
            <w:hideMark/>
          </w:tcPr>
          <w:p w14:paraId="4D7AB1D4" w14:textId="77777777" w:rsidR="00B934C4" w:rsidRPr="006E260F" w:rsidRDefault="00B934C4" w:rsidP="00B934C4">
            <w:pPr>
              <w:jc w:val="center"/>
              <w:rPr>
                <w:sz w:val="25"/>
                <w:szCs w:val="25"/>
              </w:rPr>
            </w:pPr>
            <w:r w:rsidRPr="006E260F">
              <w:rPr>
                <w:sz w:val="25"/>
                <w:szCs w:val="25"/>
              </w:rPr>
              <w:t>815</w:t>
            </w:r>
          </w:p>
        </w:tc>
        <w:tc>
          <w:tcPr>
            <w:tcW w:w="567" w:type="dxa"/>
            <w:shd w:val="clear" w:color="000000" w:fill="FFFFFF"/>
            <w:noWrap/>
            <w:vAlign w:val="center"/>
            <w:hideMark/>
          </w:tcPr>
          <w:p w14:paraId="7704E6C2" w14:textId="77777777" w:rsidR="00B934C4" w:rsidRPr="006E260F" w:rsidRDefault="00B934C4" w:rsidP="00B934C4">
            <w:pPr>
              <w:jc w:val="center"/>
              <w:rPr>
                <w:sz w:val="25"/>
                <w:szCs w:val="25"/>
              </w:rPr>
            </w:pPr>
            <w:r w:rsidRPr="006E260F">
              <w:rPr>
                <w:sz w:val="25"/>
                <w:szCs w:val="25"/>
              </w:rPr>
              <w:t>01</w:t>
            </w:r>
          </w:p>
        </w:tc>
        <w:tc>
          <w:tcPr>
            <w:tcW w:w="567" w:type="dxa"/>
            <w:shd w:val="clear" w:color="000000" w:fill="FFFFFF"/>
            <w:noWrap/>
            <w:vAlign w:val="center"/>
            <w:hideMark/>
          </w:tcPr>
          <w:p w14:paraId="12158B07" w14:textId="77777777" w:rsidR="00B934C4" w:rsidRPr="006E260F" w:rsidRDefault="00B934C4" w:rsidP="00B934C4">
            <w:pPr>
              <w:jc w:val="center"/>
              <w:rPr>
                <w:sz w:val="25"/>
                <w:szCs w:val="25"/>
              </w:rPr>
            </w:pPr>
            <w:r w:rsidRPr="006E260F">
              <w:rPr>
                <w:sz w:val="25"/>
                <w:szCs w:val="25"/>
              </w:rPr>
              <w:t>13</w:t>
            </w:r>
          </w:p>
        </w:tc>
        <w:tc>
          <w:tcPr>
            <w:tcW w:w="1701" w:type="dxa"/>
            <w:shd w:val="clear" w:color="000000" w:fill="FFFFFF"/>
            <w:vAlign w:val="center"/>
            <w:hideMark/>
          </w:tcPr>
          <w:p w14:paraId="5F834A68" w14:textId="77777777" w:rsidR="00B934C4" w:rsidRPr="006E260F" w:rsidRDefault="00B934C4" w:rsidP="00B934C4">
            <w:pPr>
              <w:jc w:val="center"/>
              <w:rPr>
                <w:sz w:val="25"/>
                <w:szCs w:val="25"/>
              </w:rPr>
            </w:pPr>
            <w:r w:rsidRPr="006E260F">
              <w:rPr>
                <w:sz w:val="25"/>
                <w:szCs w:val="25"/>
              </w:rPr>
              <w:t> </w:t>
            </w:r>
          </w:p>
        </w:tc>
        <w:tc>
          <w:tcPr>
            <w:tcW w:w="709" w:type="dxa"/>
            <w:shd w:val="clear" w:color="000000" w:fill="FFFFFF"/>
            <w:noWrap/>
            <w:vAlign w:val="center"/>
            <w:hideMark/>
          </w:tcPr>
          <w:p w14:paraId="4ACA60D5" w14:textId="77777777" w:rsidR="00B934C4" w:rsidRPr="006E260F" w:rsidRDefault="00B934C4" w:rsidP="00B934C4">
            <w:pPr>
              <w:jc w:val="center"/>
              <w:rPr>
                <w:sz w:val="25"/>
                <w:szCs w:val="25"/>
              </w:rPr>
            </w:pPr>
            <w:r w:rsidRPr="006E260F">
              <w:rPr>
                <w:sz w:val="25"/>
                <w:szCs w:val="25"/>
              </w:rPr>
              <w:t> </w:t>
            </w:r>
          </w:p>
        </w:tc>
        <w:tc>
          <w:tcPr>
            <w:tcW w:w="1417" w:type="dxa"/>
            <w:shd w:val="clear" w:color="000000" w:fill="FFFFFF"/>
            <w:noWrap/>
            <w:vAlign w:val="center"/>
            <w:hideMark/>
          </w:tcPr>
          <w:p w14:paraId="50F1982E" w14:textId="77777777" w:rsidR="00B934C4" w:rsidRPr="006E260F" w:rsidRDefault="00B934C4" w:rsidP="00B934C4">
            <w:pPr>
              <w:jc w:val="center"/>
              <w:rPr>
                <w:sz w:val="25"/>
                <w:szCs w:val="25"/>
              </w:rPr>
            </w:pPr>
            <w:r w:rsidRPr="006E260F">
              <w:rPr>
                <w:sz w:val="25"/>
                <w:szCs w:val="25"/>
              </w:rPr>
              <w:t>9 785,7</w:t>
            </w:r>
          </w:p>
        </w:tc>
      </w:tr>
      <w:tr w:rsidR="00B934C4" w:rsidRPr="006E260F" w14:paraId="4A38464C" w14:textId="77777777" w:rsidTr="00113978">
        <w:trPr>
          <w:trHeight w:val="60"/>
        </w:trPr>
        <w:tc>
          <w:tcPr>
            <w:tcW w:w="4707" w:type="dxa"/>
            <w:shd w:val="clear" w:color="000000" w:fill="FFFFFF"/>
            <w:hideMark/>
          </w:tcPr>
          <w:p w14:paraId="3375A4DE" w14:textId="7D02CBFA" w:rsidR="00B934C4" w:rsidRPr="006E260F" w:rsidRDefault="00B934C4" w:rsidP="00B934C4">
            <w:pPr>
              <w:rPr>
                <w:sz w:val="27"/>
                <w:szCs w:val="27"/>
              </w:rPr>
            </w:pPr>
            <w:r w:rsidRPr="006E260F">
              <w:rPr>
                <w:sz w:val="27"/>
                <w:szCs w:val="27"/>
              </w:rPr>
              <w:t xml:space="preserve">Башка </w:t>
            </w:r>
            <w:r w:rsidR="00EA6E95" w:rsidRPr="006E260F">
              <w:rPr>
                <w:sz w:val="27"/>
                <w:szCs w:val="27"/>
              </w:rPr>
              <w:t>г</w:t>
            </w:r>
            <w:r w:rsidRPr="006E260F">
              <w:rPr>
                <w:sz w:val="27"/>
                <w:szCs w:val="27"/>
              </w:rPr>
              <w:t>омумдәүләт мәсьәләләре</w:t>
            </w:r>
          </w:p>
        </w:tc>
        <w:tc>
          <w:tcPr>
            <w:tcW w:w="709" w:type="dxa"/>
            <w:shd w:val="clear" w:color="000000" w:fill="FFFFFF"/>
            <w:noWrap/>
            <w:vAlign w:val="center"/>
            <w:hideMark/>
          </w:tcPr>
          <w:p w14:paraId="4342B26A" w14:textId="77777777" w:rsidR="00B934C4" w:rsidRPr="006E260F" w:rsidRDefault="00B934C4" w:rsidP="00B934C4">
            <w:pPr>
              <w:jc w:val="center"/>
              <w:rPr>
                <w:sz w:val="25"/>
                <w:szCs w:val="25"/>
              </w:rPr>
            </w:pPr>
            <w:r w:rsidRPr="006E260F">
              <w:rPr>
                <w:sz w:val="25"/>
                <w:szCs w:val="25"/>
              </w:rPr>
              <w:t>815</w:t>
            </w:r>
          </w:p>
        </w:tc>
        <w:tc>
          <w:tcPr>
            <w:tcW w:w="567" w:type="dxa"/>
            <w:shd w:val="clear" w:color="000000" w:fill="FFFFFF"/>
            <w:noWrap/>
            <w:vAlign w:val="center"/>
            <w:hideMark/>
          </w:tcPr>
          <w:p w14:paraId="70C35735" w14:textId="77777777" w:rsidR="00B934C4" w:rsidRPr="006E260F" w:rsidRDefault="00B934C4" w:rsidP="00B934C4">
            <w:pPr>
              <w:jc w:val="center"/>
              <w:rPr>
                <w:sz w:val="25"/>
                <w:szCs w:val="25"/>
              </w:rPr>
            </w:pPr>
            <w:r w:rsidRPr="006E260F">
              <w:rPr>
                <w:sz w:val="25"/>
                <w:szCs w:val="25"/>
              </w:rPr>
              <w:t>01</w:t>
            </w:r>
          </w:p>
        </w:tc>
        <w:tc>
          <w:tcPr>
            <w:tcW w:w="567" w:type="dxa"/>
            <w:shd w:val="clear" w:color="000000" w:fill="FFFFFF"/>
            <w:noWrap/>
            <w:vAlign w:val="center"/>
            <w:hideMark/>
          </w:tcPr>
          <w:p w14:paraId="10F59022" w14:textId="77777777" w:rsidR="00B934C4" w:rsidRPr="006E260F" w:rsidRDefault="00B934C4" w:rsidP="00B934C4">
            <w:pPr>
              <w:jc w:val="center"/>
              <w:rPr>
                <w:sz w:val="25"/>
                <w:szCs w:val="25"/>
              </w:rPr>
            </w:pPr>
            <w:r w:rsidRPr="006E260F">
              <w:rPr>
                <w:sz w:val="25"/>
                <w:szCs w:val="25"/>
              </w:rPr>
              <w:t>13</w:t>
            </w:r>
          </w:p>
        </w:tc>
        <w:tc>
          <w:tcPr>
            <w:tcW w:w="1701" w:type="dxa"/>
            <w:shd w:val="clear" w:color="000000" w:fill="FFFFFF"/>
            <w:vAlign w:val="center"/>
            <w:hideMark/>
          </w:tcPr>
          <w:p w14:paraId="37A70FD7" w14:textId="77777777" w:rsidR="00B934C4" w:rsidRPr="006E260F" w:rsidRDefault="00B934C4" w:rsidP="00B934C4">
            <w:pPr>
              <w:jc w:val="center"/>
              <w:rPr>
                <w:sz w:val="25"/>
                <w:szCs w:val="25"/>
              </w:rPr>
            </w:pPr>
            <w:r w:rsidRPr="006E260F">
              <w:rPr>
                <w:sz w:val="25"/>
                <w:szCs w:val="25"/>
              </w:rPr>
              <w:t> </w:t>
            </w:r>
          </w:p>
        </w:tc>
        <w:tc>
          <w:tcPr>
            <w:tcW w:w="709" w:type="dxa"/>
            <w:shd w:val="clear" w:color="000000" w:fill="FFFFFF"/>
            <w:noWrap/>
            <w:vAlign w:val="center"/>
            <w:hideMark/>
          </w:tcPr>
          <w:p w14:paraId="1F177A62" w14:textId="77777777" w:rsidR="00B934C4" w:rsidRPr="006E260F" w:rsidRDefault="00B934C4" w:rsidP="00B934C4">
            <w:pPr>
              <w:jc w:val="center"/>
              <w:rPr>
                <w:sz w:val="25"/>
                <w:szCs w:val="25"/>
              </w:rPr>
            </w:pPr>
            <w:r w:rsidRPr="006E260F">
              <w:rPr>
                <w:sz w:val="25"/>
                <w:szCs w:val="25"/>
              </w:rPr>
              <w:t> </w:t>
            </w:r>
          </w:p>
        </w:tc>
        <w:tc>
          <w:tcPr>
            <w:tcW w:w="1417" w:type="dxa"/>
            <w:shd w:val="clear" w:color="000000" w:fill="FFFFFF"/>
            <w:noWrap/>
            <w:vAlign w:val="center"/>
            <w:hideMark/>
          </w:tcPr>
          <w:p w14:paraId="62BEBBD2" w14:textId="77777777" w:rsidR="00B934C4" w:rsidRPr="006E260F" w:rsidRDefault="00B934C4" w:rsidP="00B934C4">
            <w:pPr>
              <w:jc w:val="center"/>
              <w:rPr>
                <w:sz w:val="25"/>
                <w:szCs w:val="25"/>
              </w:rPr>
            </w:pPr>
            <w:r w:rsidRPr="006E260F">
              <w:rPr>
                <w:sz w:val="25"/>
                <w:szCs w:val="25"/>
              </w:rPr>
              <w:t>9 785,7</w:t>
            </w:r>
          </w:p>
        </w:tc>
      </w:tr>
      <w:tr w:rsidR="00B934C4" w:rsidRPr="006E260F" w14:paraId="45F571EF" w14:textId="77777777" w:rsidTr="00AA40EC">
        <w:trPr>
          <w:trHeight w:val="60"/>
        </w:trPr>
        <w:tc>
          <w:tcPr>
            <w:tcW w:w="4707" w:type="dxa"/>
            <w:shd w:val="clear" w:color="000000" w:fill="FFFFFF"/>
            <w:hideMark/>
          </w:tcPr>
          <w:p w14:paraId="6BEDB7BC" w14:textId="5BEEB69D" w:rsidR="00B934C4" w:rsidRPr="006E260F" w:rsidRDefault="00B934C4" w:rsidP="00B934C4">
            <w:pPr>
              <w:rPr>
                <w:sz w:val="27"/>
                <w:szCs w:val="27"/>
              </w:rPr>
            </w:pPr>
            <w:r w:rsidRPr="006E260F">
              <w:rPr>
                <w:sz w:val="27"/>
                <w:szCs w:val="27"/>
              </w:rPr>
              <w:t>Үзәк аппарат</w:t>
            </w:r>
          </w:p>
        </w:tc>
        <w:tc>
          <w:tcPr>
            <w:tcW w:w="709" w:type="dxa"/>
            <w:shd w:val="clear" w:color="000000" w:fill="FFFFFF"/>
            <w:noWrap/>
            <w:vAlign w:val="center"/>
            <w:hideMark/>
          </w:tcPr>
          <w:p w14:paraId="19AE973E" w14:textId="77777777" w:rsidR="00B934C4" w:rsidRPr="006E260F" w:rsidRDefault="00B934C4" w:rsidP="00B934C4">
            <w:pPr>
              <w:jc w:val="center"/>
              <w:rPr>
                <w:sz w:val="25"/>
                <w:szCs w:val="25"/>
              </w:rPr>
            </w:pPr>
            <w:r w:rsidRPr="006E260F">
              <w:rPr>
                <w:sz w:val="25"/>
                <w:szCs w:val="25"/>
              </w:rPr>
              <w:t>815</w:t>
            </w:r>
          </w:p>
        </w:tc>
        <w:tc>
          <w:tcPr>
            <w:tcW w:w="567" w:type="dxa"/>
            <w:shd w:val="clear" w:color="000000" w:fill="FFFFFF"/>
            <w:noWrap/>
            <w:vAlign w:val="center"/>
            <w:hideMark/>
          </w:tcPr>
          <w:p w14:paraId="59ECE762" w14:textId="77777777" w:rsidR="00B934C4" w:rsidRPr="006E260F" w:rsidRDefault="00B934C4" w:rsidP="00B934C4">
            <w:pPr>
              <w:jc w:val="center"/>
              <w:rPr>
                <w:sz w:val="25"/>
                <w:szCs w:val="25"/>
              </w:rPr>
            </w:pPr>
            <w:r w:rsidRPr="006E260F">
              <w:rPr>
                <w:sz w:val="25"/>
                <w:szCs w:val="25"/>
              </w:rPr>
              <w:t>01</w:t>
            </w:r>
          </w:p>
        </w:tc>
        <w:tc>
          <w:tcPr>
            <w:tcW w:w="567" w:type="dxa"/>
            <w:shd w:val="clear" w:color="000000" w:fill="FFFFFF"/>
            <w:noWrap/>
            <w:vAlign w:val="center"/>
            <w:hideMark/>
          </w:tcPr>
          <w:p w14:paraId="70758DD7" w14:textId="77777777" w:rsidR="00B934C4" w:rsidRPr="006E260F" w:rsidRDefault="00B934C4" w:rsidP="00B934C4">
            <w:pPr>
              <w:jc w:val="center"/>
              <w:rPr>
                <w:sz w:val="25"/>
                <w:szCs w:val="25"/>
              </w:rPr>
            </w:pPr>
            <w:r w:rsidRPr="006E260F">
              <w:rPr>
                <w:sz w:val="25"/>
                <w:szCs w:val="25"/>
              </w:rPr>
              <w:t>13</w:t>
            </w:r>
          </w:p>
        </w:tc>
        <w:tc>
          <w:tcPr>
            <w:tcW w:w="1701" w:type="dxa"/>
            <w:shd w:val="clear" w:color="000000" w:fill="FFFFFF"/>
            <w:vAlign w:val="center"/>
            <w:hideMark/>
          </w:tcPr>
          <w:p w14:paraId="68CF58E1" w14:textId="77777777" w:rsidR="00B934C4" w:rsidRPr="006E260F" w:rsidRDefault="00B934C4" w:rsidP="00B934C4">
            <w:pPr>
              <w:jc w:val="center"/>
              <w:rPr>
                <w:sz w:val="25"/>
                <w:szCs w:val="25"/>
              </w:rPr>
            </w:pPr>
            <w:r w:rsidRPr="006E260F">
              <w:rPr>
                <w:sz w:val="25"/>
                <w:szCs w:val="25"/>
              </w:rPr>
              <w:t>99 0 00 02040</w:t>
            </w:r>
          </w:p>
        </w:tc>
        <w:tc>
          <w:tcPr>
            <w:tcW w:w="709" w:type="dxa"/>
            <w:shd w:val="clear" w:color="000000" w:fill="FFFFFF"/>
            <w:noWrap/>
            <w:vAlign w:val="center"/>
            <w:hideMark/>
          </w:tcPr>
          <w:p w14:paraId="75919F9A" w14:textId="77777777" w:rsidR="00B934C4" w:rsidRPr="006E260F" w:rsidRDefault="00B934C4" w:rsidP="00B934C4">
            <w:pPr>
              <w:jc w:val="center"/>
              <w:rPr>
                <w:sz w:val="25"/>
                <w:szCs w:val="25"/>
              </w:rPr>
            </w:pPr>
            <w:r w:rsidRPr="006E260F">
              <w:rPr>
                <w:sz w:val="25"/>
                <w:szCs w:val="25"/>
              </w:rPr>
              <w:t> </w:t>
            </w:r>
          </w:p>
        </w:tc>
        <w:tc>
          <w:tcPr>
            <w:tcW w:w="1417" w:type="dxa"/>
            <w:shd w:val="clear" w:color="000000" w:fill="FFFFFF"/>
            <w:noWrap/>
            <w:vAlign w:val="center"/>
            <w:hideMark/>
          </w:tcPr>
          <w:p w14:paraId="6EA4DE6A" w14:textId="77777777" w:rsidR="00B934C4" w:rsidRPr="006E260F" w:rsidRDefault="00B934C4" w:rsidP="00B934C4">
            <w:pPr>
              <w:jc w:val="center"/>
              <w:rPr>
                <w:sz w:val="25"/>
                <w:szCs w:val="25"/>
              </w:rPr>
            </w:pPr>
            <w:r w:rsidRPr="006E260F">
              <w:rPr>
                <w:sz w:val="25"/>
                <w:szCs w:val="25"/>
              </w:rPr>
              <w:t>9 483,8</w:t>
            </w:r>
          </w:p>
        </w:tc>
      </w:tr>
      <w:tr w:rsidR="00B934C4" w:rsidRPr="006E260F" w14:paraId="17A09F16" w14:textId="77777777" w:rsidTr="00AA40EC">
        <w:trPr>
          <w:trHeight w:val="1695"/>
        </w:trPr>
        <w:tc>
          <w:tcPr>
            <w:tcW w:w="4707" w:type="dxa"/>
            <w:shd w:val="clear" w:color="000000" w:fill="FFFFFF"/>
            <w:hideMark/>
          </w:tcPr>
          <w:p w14:paraId="7420A72D" w14:textId="12FD02B7" w:rsidR="00B934C4" w:rsidRPr="006E260F" w:rsidRDefault="00B934C4" w:rsidP="00B934C4">
            <w:pPr>
              <w:rPr>
                <w:sz w:val="27"/>
                <w:szCs w:val="27"/>
              </w:rPr>
            </w:pPr>
            <w:r w:rsidRPr="006E260F">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9" w:type="dxa"/>
            <w:shd w:val="clear" w:color="000000" w:fill="FFFFFF"/>
            <w:noWrap/>
            <w:vAlign w:val="center"/>
            <w:hideMark/>
          </w:tcPr>
          <w:p w14:paraId="23BA62E2" w14:textId="77777777" w:rsidR="00B934C4" w:rsidRPr="006E260F" w:rsidRDefault="00B934C4" w:rsidP="00B934C4">
            <w:pPr>
              <w:jc w:val="center"/>
              <w:rPr>
                <w:sz w:val="25"/>
                <w:szCs w:val="25"/>
              </w:rPr>
            </w:pPr>
            <w:r w:rsidRPr="006E260F">
              <w:rPr>
                <w:sz w:val="25"/>
                <w:szCs w:val="25"/>
              </w:rPr>
              <w:t>815</w:t>
            </w:r>
          </w:p>
        </w:tc>
        <w:tc>
          <w:tcPr>
            <w:tcW w:w="567" w:type="dxa"/>
            <w:shd w:val="clear" w:color="000000" w:fill="FFFFFF"/>
            <w:noWrap/>
            <w:vAlign w:val="center"/>
            <w:hideMark/>
          </w:tcPr>
          <w:p w14:paraId="4070438E" w14:textId="77777777" w:rsidR="00B934C4" w:rsidRPr="006E260F" w:rsidRDefault="00B934C4" w:rsidP="00B934C4">
            <w:pPr>
              <w:jc w:val="center"/>
              <w:rPr>
                <w:sz w:val="25"/>
                <w:szCs w:val="25"/>
              </w:rPr>
            </w:pPr>
            <w:r w:rsidRPr="006E260F">
              <w:rPr>
                <w:sz w:val="25"/>
                <w:szCs w:val="25"/>
              </w:rPr>
              <w:t>01</w:t>
            </w:r>
          </w:p>
        </w:tc>
        <w:tc>
          <w:tcPr>
            <w:tcW w:w="567" w:type="dxa"/>
            <w:shd w:val="clear" w:color="000000" w:fill="FFFFFF"/>
            <w:noWrap/>
            <w:vAlign w:val="center"/>
            <w:hideMark/>
          </w:tcPr>
          <w:p w14:paraId="2DDC750E" w14:textId="77777777" w:rsidR="00B934C4" w:rsidRPr="006E260F" w:rsidRDefault="00B934C4" w:rsidP="00B934C4">
            <w:pPr>
              <w:jc w:val="center"/>
              <w:rPr>
                <w:sz w:val="25"/>
                <w:szCs w:val="25"/>
              </w:rPr>
            </w:pPr>
            <w:r w:rsidRPr="006E260F">
              <w:rPr>
                <w:sz w:val="25"/>
                <w:szCs w:val="25"/>
              </w:rPr>
              <w:t>13</w:t>
            </w:r>
          </w:p>
        </w:tc>
        <w:tc>
          <w:tcPr>
            <w:tcW w:w="1701" w:type="dxa"/>
            <w:shd w:val="clear" w:color="000000" w:fill="FFFFFF"/>
            <w:vAlign w:val="center"/>
            <w:hideMark/>
          </w:tcPr>
          <w:p w14:paraId="7D836516" w14:textId="77777777" w:rsidR="00B934C4" w:rsidRPr="006E260F" w:rsidRDefault="00B934C4" w:rsidP="00B934C4">
            <w:pPr>
              <w:jc w:val="center"/>
              <w:rPr>
                <w:sz w:val="25"/>
                <w:szCs w:val="25"/>
              </w:rPr>
            </w:pPr>
            <w:r w:rsidRPr="006E260F">
              <w:rPr>
                <w:sz w:val="25"/>
                <w:szCs w:val="25"/>
              </w:rPr>
              <w:t>99 0 00 02040</w:t>
            </w:r>
          </w:p>
        </w:tc>
        <w:tc>
          <w:tcPr>
            <w:tcW w:w="709" w:type="dxa"/>
            <w:shd w:val="clear" w:color="000000" w:fill="FFFFFF"/>
            <w:noWrap/>
            <w:vAlign w:val="center"/>
            <w:hideMark/>
          </w:tcPr>
          <w:p w14:paraId="34C9F661" w14:textId="77777777" w:rsidR="00B934C4" w:rsidRPr="006E260F" w:rsidRDefault="00B934C4" w:rsidP="00B934C4">
            <w:pPr>
              <w:jc w:val="center"/>
              <w:rPr>
                <w:sz w:val="25"/>
                <w:szCs w:val="25"/>
              </w:rPr>
            </w:pPr>
            <w:r w:rsidRPr="006E260F">
              <w:rPr>
                <w:sz w:val="25"/>
                <w:szCs w:val="25"/>
              </w:rPr>
              <w:t>100</w:t>
            </w:r>
          </w:p>
        </w:tc>
        <w:tc>
          <w:tcPr>
            <w:tcW w:w="1417" w:type="dxa"/>
            <w:shd w:val="clear" w:color="000000" w:fill="FFFFFF"/>
            <w:noWrap/>
            <w:vAlign w:val="center"/>
            <w:hideMark/>
          </w:tcPr>
          <w:p w14:paraId="42FDA49B" w14:textId="77777777" w:rsidR="00B934C4" w:rsidRPr="006E260F" w:rsidRDefault="00B934C4" w:rsidP="00B934C4">
            <w:pPr>
              <w:jc w:val="center"/>
              <w:rPr>
                <w:sz w:val="25"/>
                <w:szCs w:val="25"/>
              </w:rPr>
            </w:pPr>
            <w:r w:rsidRPr="006E260F">
              <w:rPr>
                <w:sz w:val="25"/>
                <w:szCs w:val="25"/>
              </w:rPr>
              <w:t>8 232,0</w:t>
            </w:r>
          </w:p>
        </w:tc>
      </w:tr>
      <w:tr w:rsidR="00B934C4" w:rsidRPr="006E260F" w14:paraId="6341F6DC" w14:textId="77777777" w:rsidTr="00AA40EC">
        <w:trPr>
          <w:trHeight w:val="60"/>
        </w:trPr>
        <w:tc>
          <w:tcPr>
            <w:tcW w:w="4707" w:type="dxa"/>
            <w:shd w:val="clear" w:color="000000" w:fill="FFFFFF"/>
            <w:hideMark/>
          </w:tcPr>
          <w:p w14:paraId="0803BB21" w14:textId="1CECEFC9" w:rsidR="00B934C4" w:rsidRPr="006E260F" w:rsidRDefault="00B934C4" w:rsidP="00B934C4">
            <w:pPr>
              <w:rPr>
                <w:sz w:val="27"/>
                <w:szCs w:val="27"/>
              </w:rPr>
            </w:pPr>
            <w:r w:rsidRPr="006E260F">
              <w:rPr>
                <w:sz w:val="27"/>
                <w:szCs w:val="27"/>
              </w:rPr>
              <w:t>Дәүләт (муниципаль) ихтыяҗлары өчен товарлар, эшләр һәм хезмәтләр сатып алу</w:t>
            </w:r>
          </w:p>
        </w:tc>
        <w:tc>
          <w:tcPr>
            <w:tcW w:w="709" w:type="dxa"/>
            <w:shd w:val="clear" w:color="000000" w:fill="FFFFFF"/>
            <w:noWrap/>
            <w:vAlign w:val="center"/>
            <w:hideMark/>
          </w:tcPr>
          <w:p w14:paraId="122E93F1" w14:textId="77777777" w:rsidR="00B934C4" w:rsidRPr="006E260F" w:rsidRDefault="00B934C4" w:rsidP="00B934C4">
            <w:pPr>
              <w:jc w:val="center"/>
              <w:rPr>
                <w:sz w:val="25"/>
                <w:szCs w:val="25"/>
              </w:rPr>
            </w:pPr>
            <w:r w:rsidRPr="006E260F">
              <w:rPr>
                <w:sz w:val="25"/>
                <w:szCs w:val="25"/>
              </w:rPr>
              <w:t>815</w:t>
            </w:r>
          </w:p>
        </w:tc>
        <w:tc>
          <w:tcPr>
            <w:tcW w:w="567" w:type="dxa"/>
            <w:shd w:val="clear" w:color="000000" w:fill="FFFFFF"/>
            <w:noWrap/>
            <w:vAlign w:val="center"/>
            <w:hideMark/>
          </w:tcPr>
          <w:p w14:paraId="1FEE4BCF" w14:textId="77777777" w:rsidR="00B934C4" w:rsidRPr="006E260F" w:rsidRDefault="00B934C4" w:rsidP="00B934C4">
            <w:pPr>
              <w:jc w:val="center"/>
              <w:rPr>
                <w:sz w:val="25"/>
                <w:szCs w:val="25"/>
              </w:rPr>
            </w:pPr>
            <w:r w:rsidRPr="006E260F">
              <w:rPr>
                <w:sz w:val="25"/>
                <w:szCs w:val="25"/>
              </w:rPr>
              <w:t>01</w:t>
            </w:r>
          </w:p>
        </w:tc>
        <w:tc>
          <w:tcPr>
            <w:tcW w:w="567" w:type="dxa"/>
            <w:shd w:val="clear" w:color="000000" w:fill="FFFFFF"/>
            <w:noWrap/>
            <w:vAlign w:val="center"/>
            <w:hideMark/>
          </w:tcPr>
          <w:p w14:paraId="13DF1413" w14:textId="77777777" w:rsidR="00B934C4" w:rsidRPr="006E260F" w:rsidRDefault="00B934C4" w:rsidP="00B934C4">
            <w:pPr>
              <w:jc w:val="center"/>
              <w:rPr>
                <w:sz w:val="25"/>
                <w:szCs w:val="25"/>
              </w:rPr>
            </w:pPr>
            <w:r w:rsidRPr="006E260F">
              <w:rPr>
                <w:sz w:val="25"/>
                <w:szCs w:val="25"/>
              </w:rPr>
              <w:t>13</w:t>
            </w:r>
          </w:p>
        </w:tc>
        <w:tc>
          <w:tcPr>
            <w:tcW w:w="1701" w:type="dxa"/>
            <w:shd w:val="clear" w:color="000000" w:fill="FFFFFF"/>
            <w:vAlign w:val="center"/>
            <w:hideMark/>
          </w:tcPr>
          <w:p w14:paraId="7011E881" w14:textId="77777777" w:rsidR="00B934C4" w:rsidRPr="006E260F" w:rsidRDefault="00B934C4" w:rsidP="00B934C4">
            <w:pPr>
              <w:jc w:val="center"/>
              <w:rPr>
                <w:sz w:val="25"/>
                <w:szCs w:val="25"/>
              </w:rPr>
            </w:pPr>
            <w:r w:rsidRPr="006E260F">
              <w:rPr>
                <w:sz w:val="25"/>
                <w:szCs w:val="25"/>
              </w:rPr>
              <w:t>99 0 00 02040</w:t>
            </w:r>
          </w:p>
        </w:tc>
        <w:tc>
          <w:tcPr>
            <w:tcW w:w="709" w:type="dxa"/>
            <w:shd w:val="clear" w:color="000000" w:fill="FFFFFF"/>
            <w:noWrap/>
            <w:vAlign w:val="center"/>
            <w:hideMark/>
          </w:tcPr>
          <w:p w14:paraId="7A118144" w14:textId="77777777" w:rsidR="00B934C4" w:rsidRPr="006E260F" w:rsidRDefault="00B934C4" w:rsidP="00B934C4">
            <w:pPr>
              <w:jc w:val="center"/>
              <w:rPr>
                <w:sz w:val="25"/>
                <w:szCs w:val="25"/>
              </w:rPr>
            </w:pPr>
            <w:r w:rsidRPr="006E260F">
              <w:rPr>
                <w:sz w:val="25"/>
                <w:szCs w:val="25"/>
              </w:rPr>
              <w:t>200</w:t>
            </w:r>
          </w:p>
        </w:tc>
        <w:tc>
          <w:tcPr>
            <w:tcW w:w="1417" w:type="dxa"/>
            <w:shd w:val="clear" w:color="auto" w:fill="auto"/>
            <w:noWrap/>
            <w:vAlign w:val="center"/>
            <w:hideMark/>
          </w:tcPr>
          <w:p w14:paraId="0C98F6D5" w14:textId="77777777" w:rsidR="00B934C4" w:rsidRPr="006E260F" w:rsidRDefault="00B934C4" w:rsidP="00B934C4">
            <w:pPr>
              <w:jc w:val="center"/>
              <w:rPr>
                <w:sz w:val="25"/>
                <w:szCs w:val="25"/>
              </w:rPr>
            </w:pPr>
            <w:r w:rsidRPr="006E260F">
              <w:rPr>
                <w:sz w:val="25"/>
                <w:szCs w:val="25"/>
              </w:rPr>
              <w:t>1 251,8</w:t>
            </w:r>
          </w:p>
        </w:tc>
      </w:tr>
      <w:tr w:rsidR="00B934C4" w:rsidRPr="006E260F" w14:paraId="2A522CCF" w14:textId="77777777" w:rsidTr="00AA40EC">
        <w:trPr>
          <w:trHeight w:val="60"/>
        </w:trPr>
        <w:tc>
          <w:tcPr>
            <w:tcW w:w="4707" w:type="dxa"/>
            <w:shd w:val="clear" w:color="000000" w:fill="FFFFFF"/>
            <w:hideMark/>
          </w:tcPr>
          <w:p w14:paraId="74A83993" w14:textId="487D08FF" w:rsidR="00B934C4" w:rsidRPr="006E260F" w:rsidRDefault="00B934C4" w:rsidP="00B934C4">
            <w:pPr>
              <w:rPr>
                <w:sz w:val="27"/>
                <w:szCs w:val="27"/>
              </w:rPr>
            </w:pPr>
            <w:r w:rsidRPr="006E260F">
              <w:rPr>
                <w:sz w:val="27"/>
                <w:szCs w:val="27"/>
              </w:rPr>
              <w:t>Дәүләт милке чикләнмәгән җир кишәрлекләре белән идарә итү буенча дәүләт вәкаләтләрен гамәлгә ашыру</w:t>
            </w:r>
          </w:p>
        </w:tc>
        <w:tc>
          <w:tcPr>
            <w:tcW w:w="709" w:type="dxa"/>
            <w:shd w:val="clear" w:color="000000" w:fill="FFFFFF"/>
            <w:noWrap/>
            <w:vAlign w:val="center"/>
            <w:hideMark/>
          </w:tcPr>
          <w:p w14:paraId="74B5AC91" w14:textId="77777777" w:rsidR="00B934C4" w:rsidRPr="006E260F" w:rsidRDefault="00B934C4" w:rsidP="00B934C4">
            <w:pPr>
              <w:jc w:val="center"/>
              <w:rPr>
                <w:sz w:val="25"/>
                <w:szCs w:val="25"/>
              </w:rPr>
            </w:pPr>
            <w:r w:rsidRPr="006E260F">
              <w:rPr>
                <w:sz w:val="25"/>
                <w:szCs w:val="25"/>
              </w:rPr>
              <w:t>815</w:t>
            </w:r>
          </w:p>
        </w:tc>
        <w:tc>
          <w:tcPr>
            <w:tcW w:w="567" w:type="dxa"/>
            <w:shd w:val="clear" w:color="000000" w:fill="FFFFFF"/>
            <w:noWrap/>
            <w:vAlign w:val="center"/>
            <w:hideMark/>
          </w:tcPr>
          <w:p w14:paraId="78AA33BA" w14:textId="77777777" w:rsidR="00B934C4" w:rsidRPr="006E260F" w:rsidRDefault="00B934C4" w:rsidP="00B934C4">
            <w:pPr>
              <w:jc w:val="center"/>
              <w:rPr>
                <w:sz w:val="25"/>
                <w:szCs w:val="25"/>
              </w:rPr>
            </w:pPr>
            <w:r w:rsidRPr="006E260F">
              <w:rPr>
                <w:sz w:val="25"/>
                <w:szCs w:val="25"/>
              </w:rPr>
              <w:t>01</w:t>
            </w:r>
          </w:p>
        </w:tc>
        <w:tc>
          <w:tcPr>
            <w:tcW w:w="567" w:type="dxa"/>
            <w:shd w:val="clear" w:color="000000" w:fill="FFFFFF"/>
            <w:noWrap/>
            <w:vAlign w:val="center"/>
            <w:hideMark/>
          </w:tcPr>
          <w:p w14:paraId="348F6CEB" w14:textId="77777777" w:rsidR="00B934C4" w:rsidRPr="006E260F" w:rsidRDefault="00B934C4" w:rsidP="00B934C4">
            <w:pPr>
              <w:jc w:val="center"/>
              <w:rPr>
                <w:sz w:val="25"/>
                <w:szCs w:val="25"/>
              </w:rPr>
            </w:pPr>
            <w:r w:rsidRPr="006E260F">
              <w:rPr>
                <w:sz w:val="25"/>
                <w:szCs w:val="25"/>
              </w:rPr>
              <w:t>13</w:t>
            </w:r>
          </w:p>
        </w:tc>
        <w:tc>
          <w:tcPr>
            <w:tcW w:w="1701" w:type="dxa"/>
            <w:shd w:val="clear" w:color="000000" w:fill="FFFFFF"/>
            <w:vAlign w:val="center"/>
            <w:hideMark/>
          </w:tcPr>
          <w:p w14:paraId="7D524111" w14:textId="77777777" w:rsidR="00B934C4" w:rsidRPr="006E260F" w:rsidRDefault="00B934C4" w:rsidP="00B934C4">
            <w:pPr>
              <w:jc w:val="center"/>
              <w:rPr>
                <w:sz w:val="25"/>
                <w:szCs w:val="25"/>
              </w:rPr>
            </w:pPr>
            <w:r w:rsidRPr="006E260F">
              <w:rPr>
                <w:sz w:val="25"/>
                <w:szCs w:val="25"/>
              </w:rPr>
              <w:t>16 4 02 25400</w:t>
            </w:r>
          </w:p>
        </w:tc>
        <w:tc>
          <w:tcPr>
            <w:tcW w:w="709" w:type="dxa"/>
            <w:shd w:val="clear" w:color="000000" w:fill="FFFFFF"/>
            <w:noWrap/>
            <w:vAlign w:val="center"/>
            <w:hideMark/>
          </w:tcPr>
          <w:p w14:paraId="5797373D" w14:textId="77777777" w:rsidR="00B934C4" w:rsidRPr="006E260F" w:rsidRDefault="00B934C4" w:rsidP="00B934C4">
            <w:pPr>
              <w:jc w:val="center"/>
              <w:rPr>
                <w:sz w:val="25"/>
                <w:szCs w:val="25"/>
              </w:rPr>
            </w:pPr>
            <w:r w:rsidRPr="006E260F">
              <w:rPr>
                <w:sz w:val="25"/>
                <w:szCs w:val="25"/>
              </w:rPr>
              <w:t> </w:t>
            </w:r>
          </w:p>
        </w:tc>
        <w:tc>
          <w:tcPr>
            <w:tcW w:w="1417" w:type="dxa"/>
            <w:shd w:val="clear" w:color="000000" w:fill="FFFFFF"/>
            <w:noWrap/>
            <w:vAlign w:val="center"/>
            <w:hideMark/>
          </w:tcPr>
          <w:p w14:paraId="5F2F07FC" w14:textId="77777777" w:rsidR="00B934C4" w:rsidRPr="006E260F" w:rsidRDefault="00B934C4" w:rsidP="00B934C4">
            <w:pPr>
              <w:jc w:val="center"/>
              <w:rPr>
                <w:sz w:val="25"/>
                <w:szCs w:val="25"/>
              </w:rPr>
            </w:pPr>
            <w:r w:rsidRPr="006E260F">
              <w:rPr>
                <w:sz w:val="25"/>
                <w:szCs w:val="25"/>
              </w:rPr>
              <w:t>141,9</w:t>
            </w:r>
          </w:p>
        </w:tc>
      </w:tr>
      <w:tr w:rsidR="00B934C4" w:rsidRPr="006E260F" w14:paraId="029DA8C3" w14:textId="77777777" w:rsidTr="00AA40EC">
        <w:trPr>
          <w:trHeight w:val="1725"/>
        </w:trPr>
        <w:tc>
          <w:tcPr>
            <w:tcW w:w="4707" w:type="dxa"/>
            <w:shd w:val="clear" w:color="000000" w:fill="FFFFFF"/>
            <w:hideMark/>
          </w:tcPr>
          <w:p w14:paraId="2D8DC802" w14:textId="44E811EB" w:rsidR="00B934C4" w:rsidRPr="006E260F" w:rsidRDefault="00B934C4" w:rsidP="00B934C4">
            <w:pPr>
              <w:rPr>
                <w:sz w:val="27"/>
                <w:szCs w:val="27"/>
              </w:rPr>
            </w:pPr>
            <w:r w:rsidRPr="006E260F">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9" w:type="dxa"/>
            <w:shd w:val="clear" w:color="000000" w:fill="FFFFFF"/>
            <w:noWrap/>
            <w:vAlign w:val="center"/>
            <w:hideMark/>
          </w:tcPr>
          <w:p w14:paraId="333EC128" w14:textId="77777777" w:rsidR="00B934C4" w:rsidRPr="006E260F" w:rsidRDefault="00B934C4" w:rsidP="00B934C4">
            <w:pPr>
              <w:jc w:val="center"/>
              <w:rPr>
                <w:sz w:val="25"/>
                <w:szCs w:val="25"/>
              </w:rPr>
            </w:pPr>
            <w:r w:rsidRPr="006E260F">
              <w:rPr>
                <w:sz w:val="25"/>
                <w:szCs w:val="25"/>
              </w:rPr>
              <w:t>815</w:t>
            </w:r>
          </w:p>
        </w:tc>
        <w:tc>
          <w:tcPr>
            <w:tcW w:w="567" w:type="dxa"/>
            <w:shd w:val="clear" w:color="000000" w:fill="FFFFFF"/>
            <w:noWrap/>
            <w:vAlign w:val="center"/>
            <w:hideMark/>
          </w:tcPr>
          <w:p w14:paraId="0984D980" w14:textId="77777777" w:rsidR="00B934C4" w:rsidRPr="006E260F" w:rsidRDefault="00B934C4" w:rsidP="00B934C4">
            <w:pPr>
              <w:jc w:val="center"/>
              <w:rPr>
                <w:sz w:val="25"/>
                <w:szCs w:val="25"/>
              </w:rPr>
            </w:pPr>
            <w:r w:rsidRPr="006E260F">
              <w:rPr>
                <w:sz w:val="25"/>
                <w:szCs w:val="25"/>
              </w:rPr>
              <w:t>01</w:t>
            </w:r>
          </w:p>
        </w:tc>
        <w:tc>
          <w:tcPr>
            <w:tcW w:w="567" w:type="dxa"/>
            <w:shd w:val="clear" w:color="000000" w:fill="FFFFFF"/>
            <w:noWrap/>
            <w:vAlign w:val="center"/>
            <w:hideMark/>
          </w:tcPr>
          <w:p w14:paraId="4898BF4B" w14:textId="77777777" w:rsidR="00B934C4" w:rsidRPr="006E260F" w:rsidRDefault="00B934C4" w:rsidP="00B934C4">
            <w:pPr>
              <w:jc w:val="center"/>
              <w:rPr>
                <w:sz w:val="25"/>
                <w:szCs w:val="25"/>
              </w:rPr>
            </w:pPr>
            <w:r w:rsidRPr="006E260F">
              <w:rPr>
                <w:sz w:val="25"/>
                <w:szCs w:val="25"/>
              </w:rPr>
              <w:t>13</w:t>
            </w:r>
          </w:p>
        </w:tc>
        <w:tc>
          <w:tcPr>
            <w:tcW w:w="1701" w:type="dxa"/>
            <w:shd w:val="clear" w:color="000000" w:fill="FFFFFF"/>
            <w:vAlign w:val="center"/>
            <w:hideMark/>
          </w:tcPr>
          <w:p w14:paraId="26EF7824" w14:textId="77777777" w:rsidR="00B934C4" w:rsidRPr="006E260F" w:rsidRDefault="00B934C4" w:rsidP="00B934C4">
            <w:pPr>
              <w:jc w:val="center"/>
              <w:rPr>
                <w:sz w:val="25"/>
                <w:szCs w:val="25"/>
              </w:rPr>
            </w:pPr>
            <w:r w:rsidRPr="006E260F">
              <w:rPr>
                <w:sz w:val="25"/>
                <w:szCs w:val="25"/>
              </w:rPr>
              <w:t>16 4 02 25400</w:t>
            </w:r>
          </w:p>
        </w:tc>
        <w:tc>
          <w:tcPr>
            <w:tcW w:w="709" w:type="dxa"/>
            <w:shd w:val="clear" w:color="000000" w:fill="FFFFFF"/>
            <w:noWrap/>
            <w:vAlign w:val="center"/>
            <w:hideMark/>
          </w:tcPr>
          <w:p w14:paraId="4BE0B307" w14:textId="77777777" w:rsidR="00B934C4" w:rsidRPr="006E260F" w:rsidRDefault="00B934C4" w:rsidP="00B934C4">
            <w:pPr>
              <w:jc w:val="center"/>
              <w:rPr>
                <w:sz w:val="25"/>
                <w:szCs w:val="25"/>
              </w:rPr>
            </w:pPr>
            <w:r w:rsidRPr="006E260F">
              <w:rPr>
                <w:sz w:val="25"/>
                <w:szCs w:val="25"/>
              </w:rPr>
              <w:t>100</w:t>
            </w:r>
          </w:p>
        </w:tc>
        <w:tc>
          <w:tcPr>
            <w:tcW w:w="1417" w:type="dxa"/>
            <w:shd w:val="clear" w:color="000000" w:fill="FFFFFF"/>
            <w:noWrap/>
            <w:vAlign w:val="center"/>
            <w:hideMark/>
          </w:tcPr>
          <w:p w14:paraId="0640E4FE" w14:textId="77777777" w:rsidR="00B934C4" w:rsidRPr="006E260F" w:rsidRDefault="00B934C4" w:rsidP="00B934C4">
            <w:pPr>
              <w:jc w:val="center"/>
              <w:rPr>
                <w:sz w:val="25"/>
                <w:szCs w:val="25"/>
              </w:rPr>
            </w:pPr>
            <w:r w:rsidRPr="006E260F">
              <w:rPr>
                <w:sz w:val="25"/>
                <w:szCs w:val="25"/>
              </w:rPr>
              <w:t>141,9</w:t>
            </w:r>
          </w:p>
        </w:tc>
      </w:tr>
      <w:tr w:rsidR="00B934C4" w:rsidRPr="006E260F" w14:paraId="076B4B46" w14:textId="77777777" w:rsidTr="00AA40EC">
        <w:trPr>
          <w:trHeight w:val="60"/>
        </w:trPr>
        <w:tc>
          <w:tcPr>
            <w:tcW w:w="4707" w:type="dxa"/>
            <w:shd w:val="clear" w:color="000000" w:fill="FFFFFF"/>
            <w:hideMark/>
          </w:tcPr>
          <w:p w14:paraId="755FF510" w14:textId="3DD8D803" w:rsidR="00B934C4" w:rsidRPr="006E260F" w:rsidRDefault="00B934C4" w:rsidP="00B934C4">
            <w:pPr>
              <w:rPr>
                <w:sz w:val="27"/>
                <w:szCs w:val="27"/>
              </w:rPr>
            </w:pPr>
            <w:r w:rsidRPr="006E260F">
              <w:rPr>
                <w:sz w:val="27"/>
                <w:szCs w:val="27"/>
              </w:rPr>
              <w:t>Муниципаль хезмәткәрләрне диспансерлаштыру</w:t>
            </w:r>
          </w:p>
        </w:tc>
        <w:tc>
          <w:tcPr>
            <w:tcW w:w="709" w:type="dxa"/>
            <w:shd w:val="clear" w:color="000000" w:fill="FFFFFF"/>
            <w:vAlign w:val="center"/>
            <w:hideMark/>
          </w:tcPr>
          <w:p w14:paraId="7D4957CE" w14:textId="77777777" w:rsidR="00B934C4" w:rsidRPr="006E260F" w:rsidRDefault="00B934C4" w:rsidP="00B934C4">
            <w:pPr>
              <w:jc w:val="center"/>
              <w:rPr>
                <w:sz w:val="25"/>
                <w:szCs w:val="25"/>
              </w:rPr>
            </w:pPr>
            <w:r w:rsidRPr="006E260F">
              <w:rPr>
                <w:sz w:val="25"/>
                <w:szCs w:val="25"/>
              </w:rPr>
              <w:t>815</w:t>
            </w:r>
          </w:p>
        </w:tc>
        <w:tc>
          <w:tcPr>
            <w:tcW w:w="567" w:type="dxa"/>
            <w:shd w:val="clear" w:color="000000" w:fill="FFFFFF"/>
            <w:vAlign w:val="center"/>
            <w:hideMark/>
          </w:tcPr>
          <w:p w14:paraId="01BA6776" w14:textId="77777777" w:rsidR="00B934C4" w:rsidRPr="006E260F" w:rsidRDefault="00B934C4" w:rsidP="00B934C4">
            <w:pPr>
              <w:jc w:val="center"/>
              <w:rPr>
                <w:sz w:val="25"/>
                <w:szCs w:val="25"/>
              </w:rPr>
            </w:pPr>
            <w:r w:rsidRPr="006E260F">
              <w:rPr>
                <w:sz w:val="25"/>
                <w:szCs w:val="25"/>
              </w:rPr>
              <w:t>01</w:t>
            </w:r>
          </w:p>
        </w:tc>
        <w:tc>
          <w:tcPr>
            <w:tcW w:w="567" w:type="dxa"/>
            <w:shd w:val="clear" w:color="000000" w:fill="FFFFFF"/>
            <w:vAlign w:val="center"/>
            <w:hideMark/>
          </w:tcPr>
          <w:p w14:paraId="671FC373" w14:textId="77777777" w:rsidR="00B934C4" w:rsidRPr="006E260F" w:rsidRDefault="00B934C4" w:rsidP="00B934C4">
            <w:pPr>
              <w:jc w:val="center"/>
              <w:rPr>
                <w:sz w:val="25"/>
                <w:szCs w:val="25"/>
              </w:rPr>
            </w:pPr>
            <w:r w:rsidRPr="006E260F">
              <w:rPr>
                <w:sz w:val="25"/>
                <w:szCs w:val="25"/>
              </w:rPr>
              <w:t>13</w:t>
            </w:r>
          </w:p>
        </w:tc>
        <w:tc>
          <w:tcPr>
            <w:tcW w:w="1701" w:type="dxa"/>
            <w:shd w:val="clear" w:color="000000" w:fill="FFFFFF"/>
            <w:vAlign w:val="center"/>
            <w:hideMark/>
          </w:tcPr>
          <w:p w14:paraId="489A0BB7" w14:textId="77777777" w:rsidR="00B934C4" w:rsidRPr="006E260F" w:rsidRDefault="00B934C4" w:rsidP="00B934C4">
            <w:pPr>
              <w:jc w:val="center"/>
              <w:rPr>
                <w:sz w:val="25"/>
                <w:szCs w:val="25"/>
              </w:rPr>
            </w:pPr>
            <w:r w:rsidRPr="006E260F">
              <w:rPr>
                <w:sz w:val="25"/>
                <w:szCs w:val="25"/>
              </w:rPr>
              <w:t>99 0 00 97080</w:t>
            </w:r>
          </w:p>
        </w:tc>
        <w:tc>
          <w:tcPr>
            <w:tcW w:w="709" w:type="dxa"/>
            <w:shd w:val="clear" w:color="000000" w:fill="FFFFFF"/>
            <w:vAlign w:val="center"/>
            <w:hideMark/>
          </w:tcPr>
          <w:p w14:paraId="58C03C67" w14:textId="77777777" w:rsidR="00B934C4" w:rsidRPr="006E260F" w:rsidRDefault="00B934C4" w:rsidP="00B934C4">
            <w:pPr>
              <w:jc w:val="center"/>
              <w:rPr>
                <w:sz w:val="25"/>
                <w:szCs w:val="25"/>
              </w:rPr>
            </w:pPr>
            <w:r w:rsidRPr="006E260F">
              <w:rPr>
                <w:sz w:val="25"/>
                <w:szCs w:val="25"/>
              </w:rPr>
              <w:t> </w:t>
            </w:r>
          </w:p>
        </w:tc>
        <w:tc>
          <w:tcPr>
            <w:tcW w:w="1417" w:type="dxa"/>
            <w:shd w:val="clear" w:color="000000" w:fill="FFFFFF"/>
            <w:vAlign w:val="center"/>
            <w:hideMark/>
          </w:tcPr>
          <w:p w14:paraId="61DA1BD9" w14:textId="77777777" w:rsidR="00B934C4" w:rsidRPr="006E260F" w:rsidRDefault="00B934C4" w:rsidP="00B934C4">
            <w:pPr>
              <w:jc w:val="center"/>
              <w:rPr>
                <w:sz w:val="25"/>
                <w:szCs w:val="25"/>
              </w:rPr>
            </w:pPr>
            <w:r w:rsidRPr="006E260F">
              <w:rPr>
                <w:sz w:val="25"/>
                <w:szCs w:val="25"/>
              </w:rPr>
              <w:t>130,0</w:t>
            </w:r>
          </w:p>
        </w:tc>
      </w:tr>
      <w:tr w:rsidR="00B934C4" w:rsidRPr="006E260F" w14:paraId="118F2C2D" w14:textId="77777777" w:rsidTr="00AA40EC">
        <w:trPr>
          <w:trHeight w:val="60"/>
        </w:trPr>
        <w:tc>
          <w:tcPr>
            <w:tcW w:w="4707" w:type="dxa"/>
            <w:shd w:val="clear" w:color="000000" w:fill="FFFFFF"/>
            <w:hideMark/>
          </w:tcPr>
          <w:p w14:paraId="3A335E13" w14:textId="35070727" w:rsidR="00B934C4" w:rsidRPr="006E260F" w:rsidRDefault="00B934C4" w:rsidP="00B934C4">
            <w:pPr>
              <w:rPr>
                <w:sz w:val="27"/>
                <w:szCs w:val="27"/>
              </w:rPr>
            </w:pPr>
            <w:r w:rsidRPr="006E260F">
              <w:rPr>
                <w:sz w:val="27"/>
                <w:szCs w:val="27"/>
              </w:rPr>
              <w:t>Дәүләт (муниципаль) ихтыяҗлары өчен товарлар, эшләр һәм хезмәтләр сатып алу</w:t>
            </w:r>
          </w:p>
        </w:tc>
        <w:tc>
          <w:tcPr>
            <w:tcW w:w="709" w:type="dxa"/>
            <w:shd w:val="clear" w:color="000000" w:fill="FFFFFF"/>
            <w:vAlign w:val="center"/>
            <w:hideMark/>
          </w:tcPr>
          <w:p w14:paraId="5FACC7BB" w14:textId="77777777" w:rsidR="00B934C4" w:rsidRPr="006E260F" w:rsidRDefault="00B934C4" w:rsidP="00B934C4">
            <w:pPr>
              <w:jc w:val="center"/>
              <w:rPr>
                <w:sz w:val="25"/>
                <w:szCs w:val="25"/>
              </w:rPr>
            </w:pPr>
            <w:r w:rsidRPr="006E260F">
              <w:rPr>
                <w:sz w:val="25"/>
                <w:szCs w:val="25"/>
              </w:rPr>
              <w:t>815</w:t>
            </w:r>
          </w:p>
        </w:tc>
        <w:tc>
          <w:tcPr>
            <w:tcW w:w="567" w:type="dxa"/>
            <w:shd w:val="clear" w:color="000000" w:fill="FFFFFF"/>
            <w:vAlign w:val="center"/>
            <w:hideMark/>
          </w:tcPr>
          <w:p w14:paraId="0277400E" w14:textId="77777777" w:rsidR="00B934C4" w:rsidRPr="006E260F" w:rsidRDefault="00B934C4" w:rsidP="00B934C4">
            <w:pPr>
              <w:jc w:val="center"/>
              <w:rPr>
                <w:sz w:val="25"/>
                <w:szCs w:val="25"/>
              </w:rPr>
            </w:pPr>
            <w:r w:rsidRPr="006E260F">
              <w:rPr>
                <w:sz w:val="25"/>
                <w:szCs w:val="25"/>
              </w:rPr>
              <w:t>01</w:t>
            </w:r>
          </w:p>
        </w:tc>
        <w:tc>
          <w:tcPr>
            <w:tcW w:w="567" w:type="dxa"/>
            <w:shd w:val="clear" w:color="000000" w:fill="FFFFFF"/>
            <w:vAlign w:val="center"/>
            <w:hideMark/>
          </w:tcPr>
          <w:p w14:paraId="33E11AE0" w14:textId="77777777" w:rsidR="00B934C4" w:rsidRPr="006E260F" w:rsidRDefault="00B934C4" w:rsidP="00B934C4">
            <w:pPr>
              <w:jc w:val="center"/>
              <w:rPr>
                <w:sz w:val="25"/>
                <w:szCs w:val="25"/>
              </w:rPr>
            </w:pPr>
            <w:r w:rsidRPr="006E260F">
              <w:rPr>
                <w:sz w:val="25"/>
                <w:szCs w:val="25"/>
              </w:rPr>
              <w:t>13</w:t>
            </w:r>
          </w:p>
        </w:tc>
        <w:tc>
          <w:tcPr>
            <w:tcW w:w="1701" w:type="dxa"/>
            <w:shd w:val="clear" w:color="000000" w:fill="FFFFFF"/>
            <w:vAlign w:val="center"/>
            <w:hideMark/>
          </w:tcPr>
          <w:p w14:paraId="5DD0C949" w14:textId="77777777" w:rsidR="00B934C4" w:rsidRPr="006E260F" w:rsidRDefault="00B934C4" w:rsidP="00B934C4">
            <w:pPr>
              <w:jc w:val="center"/>
              <w:rPr>
                <w:sz w:val="25"/>
                <w:szCs w:val="25"/>
              </w:rPr>
            </w:pPr>
            <w:r w:rsidRPr="006E260F">
              <w:rPr>
                <w:sz w:val="25"/>
                <w:szCs w:val="25"/>
              </w:rPr>
              <w:t>99 0 00 97080</w:t>
            </w:r>
          </w:p>
        </w:tc>
        <w:tc>
          <w:tcPr>
            <w:tcW w:w="709" w:type="dxa"/>
            <w:shd w:val="clear" w:color="000000" w:fill="FFFFFF"/>
            <w:vAlign w:val="center"/>
            <w:hideMark/>
          </w:tcPr>
          <w:p w14:paraId="2DC6D20F" w14:textId="77777777" w:rsidR="00B934C4" w:rsidRPr="006E260F" w:rsidRDefault="00B934C4" w:rsidP="00B934C4">
            <w:pPr>
              <w:jc w:val="center"/>
              <w:rPr>
                <w:sz w:val="25"/>
                <w:szCs w:val="25"/>
              </w:rPr>
            </w:pPr>
            <w:r w:rsidRPr="006E260F">
              <w:rPr>
                <w:sz w:val="25"/>
                <w:szCs w:val="25"/>
              </w:rPr>
              <w:t>200</w:t>
            </w:r>
          </w:p>
        </w:tc>
        <w:tc>
          <w:tcPr>
            <w:tcW w:w="1417" w:type="dxa"/>
            <w:shd w:val="clear" w:color="000000" w:fill="FFFFFF"/>
            <w:vAlign w:val="center"/>
            <w:hideMark/>
          </w:tcPr>
          <w:p w14:paraId="3F754970" w14:textId="77777777" w:rsidR="00B934C4" w:rsidRPr="006E260F" w:rsidRDefault="00B934C4" w:rsidP="00B934C4">
            <w:pPr>
              <w:jc w:val="center"/>
              <w:rPr>
                <w:sz w:val="25"/>
                <w:szCs w:val="25"/>
              </w:rPr>
            </w:pPr>
            <w:r w:rsidRPr="006E260F">
              <w:rPr>
                <w:sz w:val="25"/>
                <w:szCs w:val="25"/>
              </w:rPr>
              <w:t>130,0</w:t>
            </w:r>
          </w:p>
        </w:tc>
      </w:tr>
      <w:tr w:rsidR="00B934C4" w:rsidRPr="006E260F" w14:paraId="3FDE0FAA" w14:textId="77777777" w:rsidTr="00AA40EC">
        <w:trPr>
          <w:trHeight w:val="60"/>
        </w:trPr>
        <w:tc>
          <w:tcPr>
            <w:tcW w:w="4707" w:type="dxa"/>
            <w:shd w:val="clear" w:color="000000" w:fill="FFFFFF"/>
            <w:hideMark/>
          </w:tcPr>
          <w:p w14:paraId="3C9E6FB2" w14:textId="43944028" w:rsidR="00B934C4" w:rsidRPr="006E260F" w:rsidRDefault="00B934C4" w:rsidP="00B934C4">
            <w:pPr>
              <w:rPr>
                <w:sz w:val="27"/>
                <w:szCs w:val="27"/>
              </w:rPr>
            </w:pPr>
            <w:r w:rsidRPr="006E260F">
              <w:rPr>
                <w:sz w:val="27"/>
                <w:szCs w:val="27"/>
              </w:rPr>
              <w:t>Муниципаль хезмәткәрләрне иминиятләштерү</w:t>
            </w:r>
          </w:p>
        </w:tc>
        <w:tc>
          <w:tcPr>
            <w:tcW w:w="709" w:type="dxa"/>
            <w:shd w:val="clear" w:color="000000" w:fill="FFFFFF"/>
            <w:noWrap/>
            <w:vAlign w:val="center"/>
            <w:hideMark/>
          </w:tcPr>
          <w:p w14:paraId="252FE618" w14:textId="77777777" w:rsidR="00B934C4" w:rsidRPr="006E260F" w:rsidRDefault="00B934C4" w:rsidP="00B934C4">
            <w:pPr>
              <w:jc w:val="center"/>
              <w:rPr>
                <w:sz w:val="25"/>
                <w:szCs w:val="25"/>
              </w:rPr>
            </w:pPr>
            <w:r w:rsidRPr="006E260F">
              <w:rPr>
                <w:sz w:val="25"/>
                <w:szCs w:val="25"/>
              </w:rPr>
              <w:t>815</w:t>
            </w:r>
          </w:p>
        </w:tc>
        <w:tc>
          <w:tcPr>
            <w:tcW w:w="567" w:type="dxa"/>
            <w:shd w:val="clear" w:color="000000" w:fill="FFFFFF"/>
            <w:vAlign w:val="center"/>
            <w:hideMark/>
          </w:tcPr>
          <w:p w14:paraId="399AE5CF" w14:textId="77777777" w:rsidR="00B934C4" w:rsidRPr="006E260F" w:rsidRDefault="00B934C4" w:rsidP="00B934C4">
            <w:pPr>
              <w:jc w:val="center"/>
              <w:rPr>
                <w:sz w:val="25"/>
                <w:szCs w:val="25"/>
              </w:rPr>
            </w:pPr>
            <w:r w:rsidRPr="006E260F">
              <w:rPr>
                <w:sz w:val="25"/>
                <w:szCs w:val="25"/>
              </w:rPr>
              <w:t>01</w:t>
            </w:r>
          </w:p>
        </w:tc>
        <w:tc>
          <w:tcPr>
            <w:tcW w:w="567" w:type="dxa"/>
            <w:shd w:val="clear" w:color="000000" w:fill="FFFFFF"/>
            <w:vAlign w:val="center"/>
            <w:hideMark/>
          </w:tcPr>
          <w:p w14:paraId="066F0DCB" w14:textId="77777777" w:rsidR="00B934C4" w:rsidRPr="006E260F" w:rsidRDefault="00B934C4" w:rsidP="00B934C4">
            <w:pPr>
              <w:jc w:val="center"/>
              <w:rPr>
                <w:sz w:val="25"/>
                <w:szCs w:val="25"/>
              </w:rPr>
            </w:pPr>
            <w:r w:rsidRPr="006E260F">
              <w:rPr>
                <w:sz w:val="25"/>
                <w:szCs w:val="25"/>
              </w:rPr>
              <w:t>13</w:t>
            </w:r>
          </w:p>
        </w:tc>
        <w:tc>
          <w:tcPr>
            <w:tcW w:w="1701" w:type="dxa"/>
            <w:shd w:val="clear" w:color="000000" w:fill="FFFFFF"/>
            <w:vAlign w:val="center"/>
            <w:hideMark/>
          </w:tcPr>
          <w:p w14:paraId="6D70E52F" w14:textId="77777777" w:rsidR="00B934C4" w:rsidRPr="006E260F" w:rsidRDefault="00B934C4" w:rsidP="00B934C4">
            <w:pPr>
              <w:jc w:val="center"/>
              <w:rPr>
                <w:sz w:val="25"/>
                <w:szCs w:val="25"/>
              </w:rPr>
            </w:pPr>
            <w:r w:rsidRPr="006E260F">
              <w:rPr>
                <w:sz w:val="25"/>
                <w:szCs w:val="25"/>
              </w:rPr>
              <w:t>99 0 00 92410</w:t>
            </w:r>
          </w:p>
        </w:tc>
        <w:tc>
          <w:tcPr>
            <w:tcW w:w="709" w:type="dxa"/>
            <w:shd w:val="clear" w:color="000000" w:fill="FFFFFF"/>
            <w:vAlign w:val="center"/>
            <w:hideMark/>
          </w:tcPr>
          <w:p w14:paraId="1F151E02" w14:textId="77777777" w:rsidR="00B934C4" w:rsidRPr="006E260F" w:rsidRDefault="00B934C4" w:rsidP="00B934C4">
            <w:pPr>
              <w:jc w:val="center"/>
              <w:rPr>
                <w:sz w:val="25"/>
                <w:szCs w:val="25"/>
              </w:rPr>
            </w:pPr>
            <w:r w:rsidRPr="006E260F">
              <w:rPr>
                <w:sz w:val="25"/>
                <w:szCs w:val="25"/>
              </w:rPr>
              <w:t> </w:t>
            </w:r>
          </w:p>
        </w:tc>
        <w:tc>
          <w:tcPr>
            <w:tcW w:w="1417" w:type="dxa"/>
            <w:shd w:val="clear" w:color="000000" w:fill="FFFFFF"/>
            <w:noWrap/>
            <w:vAlign w:val="center"/>
            <w:hideMark/>
          </w:tcPr>
          <w:p w14:paraId="082CF5CB" w14:textId="77777777" w:rsidR="00B934C4" w:rsidRPr="006E260F" w:rsidRDefault="00B934C4" w:rsidP="00B934C4">
            <w:pPr>
              <w:jc w:val="center"/>
              <w:rPr>
                <w:sz w:val="25"/>
                <w:szCs w:val="25"/>
              </w:rPr>
            </w:pPr>
            <w:r w:rsidRPr="006E260F">
              <w:rPr>
                <w:sz w:val="25"/>
                <w:szCs w:val="25"/>
              </w:rPr>
              <w:t>30,0</w:t>
            </w:r>
          </w:p>
        </w:tc>
      </w:tr>
      <w:tr w:rsidR="00B934C4" w:rsidRPr="006E260F" w14:paraId="05479F56" w14:textId="77777777" w:rsidTr="00AA40EC">
        <w:trPr>
          <w:trHeight w:val="60"/>
        </w:trPr>
        <w:tc>
          <w:tcPr>
            <w:tcW w:w="4707" w:type="dxa"/>
            <w:shd w:val="clear" w:color="000000" w:fill="FFFFFF"/>
            <w:hideMark/>
          </w:tcPr>
          <w:p w14:paraId="450BB8F6" w14:textId="7F8187FE" w:rsidR="00B934C4" w:rsidRPr="006E260F" w:rsidRDefault="00B934C4" w:rsidP="00B934C4">
            <w:pPr>
              <w:rPr>
                <w:sz w:val="27"/>
                <w:szCs w:val="27"/>
              </w:rPr>
            </w:pPr>
            <w:r w:rsidRPr="006E260F">
              <w:rPr>
                <w:sz w:val="27"/>
                <w:szCs w:val="27"/>
              </w:rPr>
              <w:t>Дәүләт (муниципаль) ихтыяҗлары өчен товарлар, эшләр һәм хезмәтләр сатып алу</w:t>
            </w:r>
          </w:p>
        </w:tc>
        <w:tc>
          <w:tcPr>
            <w:tcW w:w="709" w:type="dxa"/>
            <w:shd w:val="clear" w:color="000000" w:fill="FFFFFF"/>
            <w:noWrap/>
            <w:vAlign w:val="center"/>
            <w:hideMark/>
          </w:tcPr>
          <w:p w14:paraId="6DC384CA" w14:textId="77777777" w:rsidR="00B934C4" w:rsidRPr="006E260F" w:rsidRDefault="00B934C4" w:rsidP="00B934C4">
            <w:pPr>
              <w:jc w:val="center"/>
              <w:rPr>
                <w:sz w:val="25"/>
                <w:szCs w:val="25"/>
              </w:rPr>
            </w:pPr>
            <w:r w:rsidRPr="006E260F">
              <w:rPr>
                <w:sz w:val="25"/>
                <w:szCs w:val="25"/>
              </w:rPr>
              <w:t>815</w:t>
            </w:r>
          </w:p>
        </w:tc>
        <w:tc>
          <w:tcPr>
            <w:tcW w:w="567" w:type="dxa"/>
            <w:shd w:val="clear" w:color="000000" w:fill="FFFFFF"/>
            <w:vAlign w:val="center"/>
            <w:hideMark/>
          </w:tcPr>
          <w:p w14:paraId="00CA27E8" w14:textId="77777777" w:rsidR="00B934C4" w:rsidRPr="006E260F" w:rsidRDefault="00B934C4" w:rsidP="00B934C4">
            <w:pPr>
              <w:jc w:val="center"/>
              <w:rPr>
                <w:sz w:val="25"/>
                <w:szCs w:val="25"/>
              </w:rPr>
            </w:pPr>
            <w:r w:rsidRPr="006E260F">
              <w:rPr>
                <w:sz w:val="25"/>
                <w:szCs w:val="25"/>
              </w:rPr>
              <w:t>01</w:t>
            </w:r>
          </w:p>
        </w:tc>
        <w:tc>
          <w:tcPr>
            <w:tcW w:w="567" w:type="dxa"/>
            <w:shd w:val="clear" w:color="000000" w:fill="FFFFFF"/>
            <w:vAlign w:val="center"/>
            <w:hideMark/>
          </w:tcPr>
          <w:p w14:paraId="66699FC2" w14:textId="77777777" w:rsidR="00B934C4" w:rsidRPr="006E260F" w:rsidRDefault="00B934C4" w:rsidP="00B934C4">
            <w:pPr>
              <w:jc w:val="center"/>
              <w:rPr>
                <w:sz w:val="25"/>
                <w:szCs w:val="25"/>
              </w:rPr>
            </w:pPr>
            <w:r w:rsidRPr="006E260F">
              <w:rPr>
                <w:sz w:val="25"/>
                <w:szCs w:val="25"/>
              </w:rPr>
              <w:t>13</w:t>
            </w:r>
          </w:p>
        </w:tc>
        <w:tc>
          <w:tcPr>
            <w:tcW w:w="1701" w:type="dxa"/>
            <w:shd w:val="clear" w:color="000000" w:fill="FFFFFF"/>
            <w:vAlign w:val="center"/>
            <w:hideMark/>
          </w:tcPr>
          <w:p w14:paraId="7D22C352" w14:textId="77777777" w:rsidR="00B934C4" w:rsidRPr="006E260F" w:rsidRDefault="00B934C4" w:rsidP="00B934C4">
            <w:pPr>
              <w:jc w:val="center"/>
              <w:rPr>
                <w:sz w:val="25"/>
                <w:szCs w:val="25"/>
              </w:rPr>
            </w:pPr>
            <w:r w:rsidRPr="006E260F">
              <w:rPr>
                <w:sz w:val="25"/>
                <w:szCs w:val="25"/>
              </w:rPr>
              <w:t>99 0 00 92410</w:t>
            </w:r>
          </w:p>
        </w:tc>
        <w:tc>
          <w:tcPr>
            <w:tcW w:w="709" w:type="dxa"/>
            <w:shd w:val="clear" w:color="000000" w:fill="FFFFFF"/>
            <w:vAlign w:val="center"/>
            <w:hideMark/>
          </w:tcPr>
          <w:p w14:paraId="39AC1108" w14:textId="77777777" w:rsidR="00B934C4" w:rsidRPr="006E260F" w:rsidRDefault="00B934C4" w:rsidP="00B934C4">
            <w:pPr>
              <w:jc w:val="center"/>
              <w:rPr>
                <w:sz w:val="25"/>
                <w:szCs w:val="25"/>
              </w:rPr>
            </w:pPr>
            <w:r w:rsidRPr="006E260F">
              <w:rPr>
                <w:sz w:val="25"/>
                <w:szCs w:val="25"/>
              </w:rPr>
              <w:t>200</w:t>
            </w:r>
          </w:p>
        </w:tc>
        <w:tc>
          <w:tcPr>
            <w:tcW w:w="1417" w:type="dxa"/>
            <w:shd w:val="clear" w:color="000000" w:fill="FFFFFF"/>
            <w:noWrap/>
            <w:vAlign w:val="center"/>
            <w:hideMark/>
          </w:tcPr>
          <w:p w14:paraId="19163DA5" w14:textId="77777777" w:rsidR="00B934C4" w:rsidRPr="006E260F" w:rsidRDefault="00B934C4" w:rsidP="00B934C4">
            <w:pPr>
              <w:jc w:val="center"/>
              <w:rPr>
                <w:sz w:val="25"/>
                <w:szCs w:val="25"/>
              </w:rPr>
            </w:pPr>
            <w:r w:rsidRPr="006E260F">
              <w:rPr>
                <w:sz w:val="25"/>
                <w:szCs w:val="25"/>
              </w:rPr>
              <w:t>30,0</w:t>
            </w:r>
          </w:p>
        </w:tc>
      </w:tr>
      <w:tr w:rsidR="00B934C4" w:rsidRPr="006E260F" w14:paraId="3A5C77BC" w14:textId="77777777" w:rsidTr="00AA40EC">
        <w:trPr>
          <w:trHeight w:val="60"/>
        </w:trPr>
        <w:tc>
          <w:tcPr>
            <w:tcW w:w="4707" w:type="dxa"/>
            <w:shd w:val="clear" w:color="000000" w:fill="FFFFFF"/>
            <w:hideMark/>
          </w:tcPr>
          <w:p w14:paraId="27B86928" w14:textId="7777C271" w:rsidR="00B934C4" w:rsidRPr="006E260F" w:rsidRDefault="00B934C4" w:rsidP="00B934C4">
            <w:pPr>
              <w:rPr>
                <w:sz w:val="27"/>
                <w:szCs w:val="27"/>
              </w:rPr>
            </w:pPr>
            <w:r w:rsidRPr="006E260F">
              <w:rPr>
                <w:sz w:val="27"/>
                <w:szCs w:val="27"/>
              </w:rPr>
              <w:t xml:space="preserve">Татарстан Республикасы Түбән Кама муниципаль районының </w:t>
            </w:r>
            <w:r w:rsidR="00EA6E95" w:rsidRPr="006E260F">
              <w:rPr>
                <w:sz w:val="27"/>
                <w:szCs w:val="27"/>
              </w:rPr>
              <w:t>«</w:t>
            </w:r>
            <w:r w:rsidRPr="006E260F">
              <w:rPr>
                <w:sz w:val="27"/>
                <w:szCs w:val="27"/>
              </w:rPr>
              <w:t>Архив</w:t>
            </w:r>
            <w:r w:rsidR="00EA6E95" w:rsidRPr="006E260F">
              <w:rPr>
                <w:sz w:val="27"/>
                <w:szCs w:val="27"/>
              </w:rPr>
              <w:t>»</w:t>
            </w:r>
            <w:r w:rsidRPr="006E260F">
              <w:rPr>
                <w:sz w:val="27"/>
                <w:szCs w:val="27"/>
              </w:rPr>
              <w:t xml:space="preserve"> </w:t>
            </w:r>
            <w:r w:rsidRPr="006E260F">
              <w:rPr>
                <w:sz w:val="27"/>
                <w:szCs w:val="27"/>
              </w:rPr>
              <w:lastRenderedPageBreak/>
              <w:t>муниципаль казна учреждениесе</w:t>
            </w:r>
          </w:p>
        </w:tc>
        <w:tc>
          <w:tcPr>
            <w:tcW w:w="709" w:type="dxa"/>
            <w:shd w:val="clear" w:color="000000" w:fill="FFFFFF"/>
            <w:noWrap/>
            <w:vAlign w:val="center"/>
            <w:hideMark/>
          </w:tcPr>
          <w:p w14:paraId="68A6DEDF" w14:textId="77777777" w:rsidR="00B934C4" w:rsidRPr="006E260F" w:rsidRDefault="00B934C4" w:rsidP="00B934C4">
            <w:pPr>
              <w:jc w:val="center"/>
              <w:rPr>
                <w:sz w:val="25"/>
                <w:szCs w:val="25"/>
              </w:rPr>
            </w:pPr>
            <w:r w:rsidRPr="006E260F">
              <w:rPr>
                <w:sz w:val="25"/>
                <w:szCs w:val="25"/>
              </w:rPr>
              <w:lastRenderedPageBreak/>
              <w:t>811</w:t>
            </w:r>
          </w:p>
        </w:tc>
        <w:tc>
          <w:tcPr>
            <w:tcW w:w="567" w:type="dxa"/>
            <w:shd w:val="clear" w:color="000000" w:fill="FFFFFF"/>
            <w:noWrap/>
            <w:vAlign w:val="center"/>
            <w:hideMark/>
          </w:tcPr>
          <w:p w14:paraId="64C10BD1" w14:textId="77777777" w:rsidR="00B934C4" w:rsidRPr="006E260F" w:rsidRDefault="00B934C4" w:rsidP="00B934C4">
            <w:pPr>
              <w:jc w:val="center"/>
              <w:rPr>
                <w:sz w:val="25"/>
                <w:szCs w:val="25"/>
              </w:rPr>
            </w:pPr>
            <w:r w:rsidRPr="006E260F">
              <w:rPr>
                <w:sz w:val="25"/>
                <w:szCs w:val="25"/>
              </w:rPr>
              <w:t> </w:t>
            </w:r>
          </w:p>
        </w:tc>
        <w:tc>
          <w:tcPr>
            <w:tcW w:w="567" w:type="dxa"/>
            <w:shd w:val="clear" w:color="000000" w:fill="FFFFFF"/>
            <w:noWrap/>
            <w:vAlign w:val="center"/>
            <w:hideMark/>
          </w:tcPr>
          <w:p w14:paraId="5CEF45F6" w14:textId="77777777" w:rsidR="00B934C4" w:rsidRPr="006E260F" w:rsidRDefault="00B934C4" w:rsidP="00B934C4">
            <w:pPr>
              <w:jc w:val="center"/>
              <w:rPr>
                <w:sz w:val="25"/>
                <w:szCs w:val="25"/>
              </w:rPr>
            </w:pPr>
            <w:r w:rsidRPr="006E260F">
              <w:rPr>
                <w:sz w:val="25"/>
                <w:szCs w:val="25"/>
              </w:rPr>
              <w:t> </w:t>
            </w:r>
          </w:p>
        </w:tc>
        <w:tc>
          <w:tcPr>
            <w:tcW w:w="1701" w:type="dxa"/>
            <w:shd w:val="clear" w:color="000000" w:fill="FFFFFF"/>
            <w:vAlign w:val="center"/>
            <w:hideMark/>
          </w:tcPr>
          <w:p w14:paraId="625BE3EE" w14:textId="77777777" w:rsidR="00B934C4" w:rsidRPr="006E260F" w:rsidRDefault="00B934C4" w:rsidP="00B934C4">
            <w:pPr>
              <w:jc w:val="center"/>
              <w:rPr>
                <w:sz w:val="25"/>
                <w:szCs w:val="25"/>
              </w:rPr>
            </w:pPr>
            <w:r w:rsidRPr="006E260F">
              <w:rPr>
                <w:sz w:val="25"/>
                <w:szCs w:val="25"/>
              </w:rPr>
              <w:t> </w:t>
            </w:r>
          </w:p>
        </w:tc>
        <w:tc>
          <w:tcPr>
            <w:tcW w:w="709" w:type="dxa"/>
            <w:shd w:val="clear" w:color="000000" w:fill="FFFFFF"/>
            <w:noWrap/>
            <w:vAlign w:val="center"/>
            <w:hideMark/>
          </w:tcPr>
          <w:p w14:paraId="7A43FB12" w14:textId="77777777" w:rsidR="00B934C4" w:rsidRPr="006E260F" w:rsidRDefault="00B934C4" w:rsidP="00B934C4">
            <w:pPr>
              <w:jc w:val="center"/>
              <w:rPr>
                <w:sz w:val="25"/>
                <w:szCs w:val="25"/>
              </w:rPr>
            </w:pPr>
            <w:r w:rsidRPr="006E260F">
              <w:rPr>
                <w:sz w:val="25"/>
                <w:szCs w:val="25"/>
              </w:rPr>
              <w:t> </w:t>
            </w:r>
          </w:p>
        </w:tc>
        <w:tc>
          <w:tcPr>
            <w:tcW w:w="1417" w:type="dxa"/>
            <w:shd w:val="clear" w:color="000000" w:fill="FFFFFF"/>
            <w:noWrap/>
            <w:vAlign w:val="center"/>
            <w:hideMark/>
          </w:tcPr>
          <w:p w14:paraId="1D03EB09" w14:textId="77777777" w:rsidR="00B934C4" w:rsidRPr="006E260F" w:rsidRDefault="00B934C4" w:rsidP="00B934C4">
            <w:pPr>
              <w:jc w:val="center"/>
              <w:rPr>
                <w:sz w:val="25"/>
                <w:szCs w:val="25"/>
              </w:rPr>
            </w:pPr>
            <w:r w:rsidRPr="006E260F">
              <w:rPr>
                <w:sz w:val="25"/>
                <w:szCs w:val="25"/>
              </w:rPr>
              <w:t>2 428,2</w:t>
            </w:r>
          </w:p>
        </w:tc>
      </w:tr>
      <w:tr w:rsidR="00B934C4" w:rsidRPr="006E260F" w14:paraId="2259BA35" w14:textId="77777777" w:rsidTr="00AA40EC">
        <w:trPr>
          <w:trHeight w:val="60"/>
        </w:trPr>
        <w:tc>
          <w:tcPr>
            <w:tcW w:w="4707" w:type="dxa"/>
            <w:shd w:val="clear" w:color="000000" w:fill="FFFFFF"/>
            <w:hideMark/>
          </w:tcPr>
          <w:p w14:paraId="086A3B5F" w14:textId="07E0AD9D" w:rsidR="00B934C4" w:rsidRPr="006E260F" w:rsidRDefault="00595670" w:rsidP="00B934C4">
            <w:pPr>
              <w:rPr>
                <w:sz w:val="27"/>
                <w:szCs w:val="27"/>
              </w:rPr>
            </w:pPr>
            <w:r w:rsidRPr="006E260F">
              <w:rPr>
                <w:sz w:val="27"/>
                <w:szCs w:val="27"/>
              </w:rPr>
              <w:t>Чыгымнарның программасыз юнәлешләре</w:t>
            </w:r>
          </w:p>
        </w:tc>
        <w:tc>
          <w:tcPr>
            <w:tcW w:w="709" w:type="dxa"/>
            <w:shd w:val="clear" w:color="000000" w:fill="FFFFFF"/>
            <w:noWrap/>
            <w:vAlign w:val="center"/>
            <w:hideMark/>
          </w:tcPr>
          <w:p w14:paraId="6E745758"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noWrap/>
            <w:vAlign w:val="center"/>
            <w:hideMark/>
          </w:tcPr>
          <w:p w14:paraId="0047AEC7" w14:textId="77777777" w:rsidR="00B934C4" w:rsidRPr="006E260F" w:rsidRDefault="00B934C4" w:rsidP="00B934C4">
            <w:pPr>
              <w:jc w:val="center"/>
              <w:rPr>
                <w:sz w:val="25"/>
                <w:szCs w:val="25"/>
              </w:rPr>
            </w:pPr>
            <w:r w:rsidRPr="006E260F">
              <w:rPr>
                <w:sz w:val="25"/>
                <w:szCs w:val="25"/>
              </w:rPr>
              <w:t>01</w:t>
            </w:r>
          </w:p>
        </w:tc>
        <w:tc>
          <w:tcPr>
            <w:tcW w:w="567" w:type="dxa"/>
            <w:shd w:val="clear" w:color="000000" w:fill="FFFFFF"/>
            <w:noWrap/>
            <w:vAlign w:val="center"/>
            <w:hideMark/>
          </w:tcPr>
          <w:p w14:paraId="5908B9AB" w14:textId="77777777" w:rsidR="00B934C4" w:rsidRPr="006E260F" w:rsidRDefault="00B934C4" w:rsidP="00B934C4">
            <w:pPr>
              <w:jc w:val="center"/>
              <w:rPr>
                <w:sz w:val="25"/>
                <w:szCs w:val="25"/>
              </w:rPr>
            </w:pPr>
            <w:r w:rsidRPr="006E260F">
              <w:rPr>
                <w:sz w:val="25"/>
                <w:szCs w:val="25"/>
              </w:rPr>
              <w:t>13</w:t>
            </w:r>
          </w:p>
        </w:tc>
        <w:tc>
          <w:tcPr>
            <w:tcW w:w="1701" w:type="dxa"/>
            <w:shd w:val="clear" w:color="000000" w:fill="FFFFFF"/>
            <w:vAlign w:val="center"/>
            <w:hideMark/>
          </w:tcPr>
          <w:p w14:paraId="3EC7C9DC" w14:textId="77777777" w:rsidR="00B934C4" w:rsidRPr="006E260F" w:rsidRDefault="00B934C4" w:rsidP="00B934C4">
            <w:pPr>
              <w:jc w:val="center"/>
              <w:rPr>
                <w:sz w:val="25"/>
                <w:szCs w:val="25"/>
              </w:rPr>
            </w:pPr>
            <w:r w:rsidRPr="006E260F">
              <w:rPr>
                <w:sz w:val="25"/>
                <w:szCs w:val="25"/>
              </w:rPr>
              <w:t> </w:t>
            </w:r>
          </w:p>
        </w:tc>
        <w:tc>
          <w:tcPr>
            <w:tcW w:w="709" w:type="dxa"/>
            <w:shd w:val="clear" w:color="000000" w:fill="FFFFFF"/>
            <w:noWrap/>
            <w:vAlign w:val="center"/>
            <w:hideMark/>
          </w:tcPr>
          <w:p w14:paraId="1197E500" w14:textId="77777777" w:rsidR="00B934C4" w:rsidRPr="006E260F" w:rsidRDefault="00B934C4" w:rsidP="00B934C4">
            <w:pPr>
              <w:jc w:val="center"/>
              <w:rPr>
                <w:sz w:val="25"/>
                <w:szCs w:val="25"/>
              </w:rPr>
            </w:pPr>
            <w:r w:rsidRPr="006E260F">
              <w:rPr>
                <w:sz w:val="25"/>
                <w:szCs w:val="25"/>
              </w:rPr>
              <w:t> </w:t>
            </w:r>
          </w:p>
        </w:tc>
        <w:tc>
          <w:tcPr>
            <w:tcW w:w="1417" w:type="dxa"/>
            <w:shd w:val="clear" w:color="000000" w:fill="FFFFFF"/>
            <w:noWrap/>
            <w:vAlign w:val="center"/>
            <w:hideMark/>
          </w:tcPr>
          <w:p w14:paraId="0B38EFF1" w14:textId="77777777" w:rsidR="00B934C4" w:rsidRPr="006E260F" w:rsidRDefault="00B934C4" w:rsidP="00B934C4">
            <w:pPr>
              <w:jc w:val="center"/>
              <w:rPr>
                <w:sz w:val="25"/>
                <w:szCs w:val="25"/>
              </w:rPr>
            </w:pPr>
            <w:r w:rsidRPr="006E260F">
              <w:rPr>
                <w:sz w:val="25"/>
                <w:szCs w:val="25"/>
              </w:rPr>
              <w:t>2 428,2</w:t>
            </w:r>
          </w:p>
        </w:tc>
      </w:tr>
      <w:tr w:rsidR="00B934C4" w:rsidRPr="006E260F" w14:paraId="2A2DB74F" w14:textId="77777777" w:rsidTr="00AA40EC">
        <w:trPr>
          <w:trHeight w:val="60"/>
        </w:trPr>
        <w:tc>
          <w:tcPr>
            <w:tcW w:w="4707" w:type="dxa"/>
            <w:shd w:val="clear" w:color="000000" w:fill="FFFFFF"/>
            <w:hideMark/>
          </w:tcPr>
          <w:p w14:paraId="67494BEF" w14:textId="6B8BA896" w:rsidR="00B934C4" w:rsidRPr="006E260F" w:rsidRDefault="00B934C4" w:rsidP="00B934C4">
            <w:pPr>
              <w:rPr>
                <w:sz w:val="27"/>
                <w:szCs w:val="27"/>
              </w:rPr>
            </w:pPr>
            <w:r w:rsidRPr="006E260F">
              <w:rPr>
                <w:sz w:val="27"/>
                <w:szCs w:val="27"/>
              </w:rPr>
              <w:t>Башка Гомумдәүләт мәсьәләләре</w:t>
            </w:r>
          </w:p>
        </w:tc>
        <w:tc>
          <w:tcPr>
            <w:tcW w:w="709" w:type="dxa"/>
            <w:shd w:val="clear" w:color="000000" w:fill="FFFFFF"/>
            <w:vAlign w:val="center"/>
            <w:hideMark/>
          </w:tcPr>
          <w:p w14:paraId="01F2F103"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vAlign w:val="center"/>
            <w:hideMark/>
          </w:tcPr>
          <w:p w14:paraId="6014A3C1" w14:textId="77777777" w:rsidR="00B934C4" w:rsidRPr="006E260F" w:rsidRDefault="00B934C4" w:rsidP="00B934C4">
            <w:pPr>
              <w:jc w:val="center"/>
              <w:rPr>
                <w:sz w:val="25"/>
                <w:szCs w:val="25"/>
              </w:rPr>
            </w:pPr>
            <w:r w:rsidRPr="006E260F">
              <w:rPr>
                <w:sz w:val="25"/>
                <w:szCs w:val="25"/>
              </w:rPr>
              <w:t>01</w:t>
            </w:r>
          </w:p>
        </w:tc>
        <w:tc>
          <w:tcPr>
            <w:tcW w:w="567" w:type="dxa"/>
            <w:shd w:val="clear" w:color="000000" w:fill="FFFFFF"/>
            <w:vAlign w:val="center"/>
            <w:hideMark/>
          </w:tcPr>
          <w:p w14:paraId="12DB0EA4" w14:textId="77777777" w:rsidR="00B934C4" w:rsidRPr="006E260F" w:rsidRDefault="00B934C4" w:rsidP="00B934C4">
            <w:pPr>
              <w:jc w:val="center"/>
              <w:rPr>
                <w:sz w:val="25"/>
                <w:szCs w:val="25"/>
              </w:rPr>
            </w:pPr>
            <w:r w:rsidRPr="006E260F">
              <w:rPr>
                <w:sz w:val="25"/>
                <w:szCs w:val="25"/>
              </w:rPr>
              <w:t>13</w:t>
            </w:r>
          </w:p>
        </w:tc>
        <w:tc>
          <w:tcPr>
            <w:tcW w:w="1701" w:type="dxa"/>
            <w:shd w:val="clear" w:color="000000" w:fill="FFFFFF"/>
            <w:vAlign w:val="center"/>
            <w:hideMark/>
          </w:tcPr>
          <w:p w14:paraId="78CD66CB" w14:textId="77777777" w:rsidR="00B934C4" w:rsidRPr="006E260F" w:rsidRDefault="00B934C4" w:rsidP="00B934C4">
            <w:pPr>
              <w:jc w:val="center"/>
              <w:rPr>
                <w:sz w:val="25"/>
                <w:szCs w:val="25"/>
              </w:rPr>
            </w:pPr>
            <w:r w:rsidRPr="006E260F">
              <w:rPr>
                <w:sz w:val="25"/>
                <w:szCs w:val="25"/>
              </w:rPr>
              <w:t> </w:t>
            </w:r>
          </w:p>
        </w:tc>
        <w:tc>
          <w:tcPr>
            <w:tcW w:w="709" w:type="dxa"/>
            <w:shd w:val="clear" w:color="000000" w:fill="FFFFFF"/>
            <w:vAlign w:val="center"/>
            <w:hideMark/>
          </w:tcPr>
          <w:p w14:paraId="7AED62F1" w14:textId="77777777" w:rsidR="00B934C4" w:rsidRPr="006E260F" w:rsidRDefault="00B934C4" w:rsidP="00B934C4">
            <w:pPr>
              <w:jc w:val="center"/>
              <w:rPr>
                <w:sz w:val="25"/>
                <w:szCs w:val="25"/>
              </w:rPr>
            </w:pPr>
            <w:r w:rsidRPr="006E260F">
              <w:rPr>
                <w:sz w:val="25"/>
                <w:szCs w:val="25"/>
              </w:rPr>
              <w:t> </w:t>
            </w:r>
          </w:p>
        </w:tc>
        <w:tc>
          <w:tcPr>
            <w:tcW w:w="1417" w:type="dxa"/>
            <w:shd w:val="clear" w:color="000000" w:fill="FFFFFF"/>
            <w:noWrap/>
            <w:vAlign w:val="center"/>
            <w:hideMark/>
          </w:tcPr>
          <w:p w14:paraId="7FF9B8A6" w14:textId="77777777" w:rsidR="00B934C4" w:rsidRPr="006E260F" w:rsidRDefault="00B934C4" w:rsidP="00B934C4">
            <w:pPr>
              <w:jc w:val="center"/>
              <w:rPr>
                <w:sz w:val="25"/>
                <w:szCs w:val="25"/>
              </w:rPr>
            </w:pPr>
            <w:r w:rsidRPr="006E260F">
              <w:rPr>
                <w:sz w:val="25"/>
                <w:szCs w:val="25"/>
              </w:rPr>
              <w:t>2 273,4</w:t>
            </w:r>
          </w:p>
        </w:tc>
      </w:tr>
      <w:tr w:rsidR="00B934C4" w:rsidRPr="006E260F" w14:paraId="30ECCE6B" w14:textId="77777777" w:rsidTr="00113978">
        <w:trPr>
          <w:trHeight w:val="1035"/>
        </w:trPr>
        <w:tc>
          <w:tcPr>
            <w:tcW w:w="4707" w:type="dxa"/>
            <w:shd w:val="clear" w:color="000000" w:fill="FFFFFF"/>
            <w:hideMark/>
          </w:tcPr>
          <w:p w14:paraId="36DE270B" w14:textId="1B35421C" w:rsidR="00B934C4" w:rsidRPr="006E260F" w:rsidRDefault="00B934C4" w:rsidP="00B934C4">
            <w:pPr>
              <w:rPr>
                <w:sz w:val="27"/>
                <w:szCs w:val="27"/>
              </w:rPr>
            </w:pPr>
            <w:r w:rsidRPr="006E260F">
              <w:rPr>
                <w:sz w:val="27"/>
                <w:szCs w:val="27"/>
              </w:rPr>
              <w:t>Татарстан Республикасы Архив фонды документларын һәм башка архив документларын саклауны, исәпкә алуны, комплектлауны һәм куллануны тәэмин итү</w:t>
            </w:r>
          </w:p>
        </w:tc>
        <w:tc>
          <w:tcPr>
            <w:tcW w:w="709" w:type="dxa"/>
            <w:shd w:val="clear" w:color="000000" w:fill="FFFFFF"/>
            <w:vAlign w:val="center"/>
            <w:hideMark/>
          </w:tcPr>
          <w:p w14:paraId="038CA691"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vAlign w:val="center"/>
            <w:hideMark/>
          </w:tcPr>
          <w:p w14:paraId="45DECCC9" w14:textId="77777777" w:rsidR="00B934C4" w:rsidRPr="006E260F" w:rsidRDefault="00B934C4" w:rsidP="00B934C4">
            <w:pPr>
              <w:jc w:val="center"/>
              <w:rPr>
                <w:sz w:val="25"/>
                <w:szCs w:val="25"/>
              </w:rPr>
            </w:pPr>
            <w:r w:rsidRPr="006E260F">
              <w:rPr>
                <w:sz w:val="25"/>
                <w:szCs w:val="25"/>
              </w:rPr>
              <w:t>01</w:t>
            </w:r>
          </w:p>
        </w:tc>
        <w:tc>
          <w:tcPr>
            <w:tcW w:w="567" w:type="dxa"/>
            <w:shd w:val="clear" w:color="000000" w:fill="FFFFFF"/>
            <w:vAlign w:val="center"/>
            <w:hideMark/>
          </w:tcPr>
          <w:p w14:paraId="0F631922" w14:textId="77777777" w:rsidR="00B934C4" w:rsidRPr="006E260F" w:rsidRDefault="00B934C4" w:rsidP="00B934C4">
            <w:pPr>
              <w:jc w:val="center"/>
              <w:rPr>
                <w:sz w:val="25"/>
                <w:szCs w:val="25"/>
              </w:rPr>
            </w:pPr>
            <w:r w:rsidRPr="006E260F">
              <w:rPr>
                <w:sz w:val="25"/>
                <w:szCs w:val="25"/>
              </w:rPr>
              <w:t>13</w:t>
            </w:r>
          </w:p>
        </w:tc>
        <w:tc>
          <w:tcPr>
            <w:tcW w:w="1701" w:type="dxa"/>
            <w:shd w:val="clear" w:color="000000" w:fill="FFFFFF"/>
            <w:vAlign w:val="center"/>
            <w:hideMark/>
          </w:tcPr>
          <w:p w14:paraId="67C7E638" w14:textId="77777777" w:rsidR="00B934C4" w:rsidRPr="006E260F" w:rsidRDefault="00B934C4" w:rsidP="00B934C4">
            <w:pPr>
              <w:jc w:val="center"/>
              <w:rPr>
                <w:sz w:val="25"/>
                <w:szCs w:val="25"/>
              </w:rPr>
            </w:pPr>
            <w:r w:rsidRPr="006E260F">
              <w:rPr>
                <w:sz w:val="25"/>
                <w:szCs w:val="25"/>
              </w:rPr>
              <w:t>08 Е 01 44020</w:t>
            </w:r>
          </w:p>
        </w:tc>
        <w:tc>
          <w:tcPr>
            <w:tcW w:w="709" w:type="dxa"/>
            <w:shd w:val="clear" w:color="000000" w:fill="FFFFFF"/>
            <w:vAlign w:val="center"/>
            <w:hideMark/>
          </w:tcPr>
          <w:p w14:paraId="7AD7ED5F" w14:textId="77777777" w:rsidR="00B934C4" w:rsidRPr="006E260F" w:rsidRDefault="00B934C4" w:rsidP="00B934C4">
            <w:pPr>
              <w:jc w:val="center"/>
              <w:rPr>
                <w:sz w:val="25"/>
                <w:szCs w:val="25"/>
              </w:rPr>
            </w:pPr>
            <w:r w:rsidRPr="006E260F">
              <w:rPr>
                <w:sz w:val="25"/>
                <w:szCs w:val="25"/>
              </w:rPr>
              <w:t> </w:t>
            </w:r>
          </w:p>
        </w:tc>
        <w:tc>
          <w:tcPr>
            <w:tcW w:w="1417" w:type="dxa"/>
            <w:shd w:val="clear" w:color="000000" w:fill="FFFFFF"/>
            <w:noWrap/>
            <w:vAlign w:val="center"/>
            <w:hideMark/>
          </w:tcPr>
          <w:p w14:paraId="48BA5F74" w14:textId="77777777" w:rsidR="00B934C4" w:rsidRPr="006E260F" w:rsidRDefault="00B934C4" w:rsidP="00B934C4">
            <w:pPr>
              <w:jc w:val="center"/>
              <w:rPr>
                <w:sz w:val="25"/>
                <w:szCs w:val="25"/>
              </w:rPr>
            </w:pPr>
            <w:r w:rsidRPr="006E260F">
              <w:rPr>
                <w:sz w:val="25"/>
                <w:szCs w:val="25"/>
              </w:rPr>
              <w:t>2 273,4</w:t>
            </w:r>
          </w:p>
        </w:tc>
      </w:tr>
      <w:tr w:rsidR="00B934C4" w:rsidRPr="006E260F" w14:paraId="591692A2" w14:textId="77777777" w:rsidTr="00AA40EC">
        <w:trPr>
          <w:trHeight w:val="675"/>
        </w:trPr>
        <w:tc>
          <w:tcPr>
            <w:tcW w:w="4707" w:type="dxa"/>
            <w:shd w:val="clear" w:color="000000" w:fill="FFFFFF"/>
            <w:hideMark/>
          </w:tcPr>
          <w:p w14:paraId="07B79A38" w14:textId="62C2A795" w:rsidR="00B934C4" w:rsidRPr="006E260F" w:rsidRDefault="00B934C4" w:rsidP="00B934C4">
            <w:pPr>
              <w:rPr>
                <w:sz w:val="27"/>
                <w:szCs w:val="27"/>
              </w:rPr>
            </w:pPr>
            <w:r w:rsidRPr="006E260F">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9" w:type="dxa"/>
            <w:shd w:val="clear" w:color="000000" w:fill="FFFFFF"/>
            <w:vAlign w:val="center"/>
            <w:hideMark/>
          </w:tcPr>
          <w:p w14:paraId="29A4046D"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vAlign w:val="center"/>
            <w:hideMark/>
          </w:tcPr>
          <w:p w14:paraId="144A9846" w14:textId="77777777" w:rsidR="00B934C4" w:rsidRPr="006E260F" w:rsidRDefault="00B934C4" w:rsidP="00B934C4">
            <w:pPr>
              <w:jc w:val="center"/>
              <w:rPr>
                <w:sz w:val="25"/>
                <w:szCs w:val="25"/>
              </w:rPr>
            </w:pPr>
            <w:r w:rsidRPr="006E260F">
              <w:rPr>
                <w:sz w:val="25"/>
                <w:szCs w:val="25"/>
              </w:rPr>
              <w:t>01</w:t>
            </w:r>
          </w:p>
        </w:tc>
        <w:tc>
          <w:tcPr>
            <w:tcW w:w="567" w:type="dxa"/>
            <w:shd w:val="clear" w:color="000000" w:fill="FFFFFF"/>
            <w:vAlign w:val="center"/>
            <w:hideMark/>
          </w:tcPr>
          <w:p w14:paraId="0CC084A2" w14:textId="77777777" w:rsidR="00B934C4" w:rsidRPr="006E260F" w:rsidRDefault="00B934C4" w:rsidP="00B934C4">
            <w:pPr>
              <w:jc w:val="center"/>
              <w:rPr>
                <w:sz w:val="25"/>
                <w:szCs w:val="25"/>
              </w:rPr>
            </w:pPr>
            <w:r w:rsidRPr="006E260F">
              <w:rPr>
                <w:sz w:val="25"/>
                <w:szCs w:val="25"/>
              </w:rPr>
              <w:t>13</w:t>
            </w:r>
          </w:p>
        </w:tc>
        <w:tc>
          <w:tcPr>
            <w:tcW w:w="1701" w:type="dxa"/>
            <w:shd w:val="clear" w:color="000000" w:fill="FFFFFF"/>
            <w:vAlign w:val="center"/>
            <w:hideMark/>
          </w:tcPr>
          <w:p w14:paraId="50ACEE1A" w14:textId="77777777" w:rsidR="00B934C4" w:rsidRPr="006E260F" w:rsidRDefault="00B934C4" w:rsidP="00B934C4">
            <w:pPr>
              <w:jc w:val="center"/>
              <w:rPr>
                <w:sz w:val="25"/>
                <w:szCs w:val="25"/>
              </w:rPr>
            </w:pPr>
            <w:r w:rsidRPr="006E260F">
              <w:rPr>
                <w:sz w:val="25"/>
                <w:szCs w:val="25"/>
              </w:rPr>
              <w:t>08 Е 01 44020</w:t>
            </w:r>
          </w:p>
        </w:tc>
        <w:tc>
          <w:tcPr>
            <w:tcW w:w="709" w:type="dxa"/>
            <w:shd w:val="clear" w:color="000000" w:fill="FFFFFF"/>
            <w:vAlign w:val="center"/>
            <w:hideMark/>
          </w:tcPr>
          <w:p w14:paraId="15373E94" w14:textId="77777777" w:rsidR="00B934C4" w:rsidRPr="006E260F" w:rsidRDefault="00B934C4" w:rsidP="00B934C4">
            <w:pPr>
              <w:jc w:val="center"/>
              <w:rPr>
                <w:sz w:val="25"/>
                <w:szCs w:val="25"/>
              </w:rPr>
            </w:pPr>
            <w:r w:rsidRPr="006E260F">
              <w:rPr>
                <w:sz w:val="25"/>
                <w:szCs w:val="25"/>
              </w:rPr>
              <w:t>100</w:t>
            </w:r>
          </w:p>
        </w:tc>
        <w:tc>
          <w:tcPr>
            <w:tcW w:w="1417" w:type="dxa"/>
            <w:shd w:val="clear" w:color="000000" w:fill="FFFFFF"/>
            <w:noWrap/>
            <w:vAlign w:val="center"/>
            <w:hideMark/>
          </w:tcPr>
          <w:p w14:paraId="03687329" w14:textId="77777777" w:rsidR="00B934C4" w:rsidRPr="006E260F" w:rsidRDefault="00B934C4" w:rsidP="00B934C4">
            <w:pPr>
              <w:jc w:val="center"/>
              <w:rPr>
                <w:sz w:val="25"/>
                <w:szCs w:val="25"/>
              </w:rPr>
            </w:pPr>
            <w:r w:rsidRPr="006E260F">
              <w:rPr>
                <w:sz w:val="25"/>
                <w:szCs w:val="25"/>
              </w:rPr>
              <w:t>2 071,3</w:t>
            </w:r>
          </w:p>
        </w:tc>
      </w:tr>
      <w:tr w:rsidR="00B934C4" w:rsidRPr="006E260F" w14:paraId="47138D8A" w14:textId="77777777" w:rsidTr="00AA40EC">
        <w:trPr>
          <w:trHeight w:val="60"/>
        </w:trPr>
        <w:tc>
          <w:tcPr>
            <w:tcW w:w="4707" w:type="dxa"/>
            <w:shd w:val="clear" w:color="000000" w:fill="FFFFFF"/>
            <w:hideMark/>
          </w:tcPr>
          <w:p w14:paraId="5204272B" w14:textId="0A684104" w:rsidR="00B934C4" w:rsidRPr="006E260F" w:rsidRDefault="00B934C4" w:rsidP="00B934C4">
            <w:pPr>
              <w:rPr>
                <w:sz w:val="27"/>
                <w:szCs w:val="27"/>
              </w:rPr>
            </w:pPr>
            <w:r w:rsidRPr="006E260F">
              <w:rPr>
                <w:sz w:val="27"/>
                <w:szCs w:val="27"/>
              </w:rPr>
              <w:t>Дәүләт (муниципаль) ихтыяҗлары өчен товарлар, эшләр һәм хезмәтләр сатып алу</w:t>
            </w:r>
          </w:p>
        </w:tc>
        <w:tc>
          <w:tcPr>
            <w:tcW w:w="709" w:type="dxa"/>
            <w:shd w:val="clear" w:color="000000" w:fill="FFFFFF"/>
            <w:vAlign w:val="center"/>
            <w:hideMark/>
          </w:tcPr>
          <w:p w14:paraId="045F800E"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vAlign w:val="center"/>
            <w:hideMark/>
          </w:tcPr>
          <w:p w14:paraId="5EC04DFC" w14:textId="77777777" w:rsidR="00B934C4" w:rsidRPr="006E260F" w:rsidRDefault="00B934C4" w:rsidP="00B934C4">
            <w:pPr>
              <w:jc w:val="center"/>
              <w:rPr>
                <w:sz w:val="25"/>
                <w:szCs w:val="25"/>
              </w:rPr>
            </w:pPr>
            <w:r w:rsidRPr="006E260F">
              <w:rPr>
                <w:sz w:val="25"/>
                <w:szCs w:val="25"/>
              </w:rPr>
              <w:t>01</w:t>
            </w:r>
          </w:p>
        </w:tc>
        <w:tc>
          <w:tcPr>
            <w:tcW w:w="567" w:type="dxa"/>
            <w:shd w:val="clear" w:color="000000" w:fill="FFFFFF"/>
            <w:vAlign w:val="center"/>
            <w:hideMark/>
          </w:tcPr>
          <w:p w14:paraId="127C9F88" w14:textId="77777777" w:rsidR="00B934C4" w:rsidRPr="006E260F" w:rsidRDefault="00B934C4" w:rsidP="00B934C4">
            <w:pPr>
              <w:jc w:val="center"/>
              <w:rPr>
                <w:sz w:val="25"/>
                <w:szCs w:val="25"/>
              </w:rPr>
            </w:pPr>
            <w:r w:rsidRPr="006E260F">
              <w:rPr>
                <w:sz w:val="25"/>
                <w:szCs w:val="25"/>
              </w:rPr>
              <w:t>13</w:t>
            </w:r>
          </w:p>
        </w:tc>
        <w:tc>
          <w:tcPr>
            <w:tcW w:w="1701" w:type="dxa"/>
            <w:shd w:val="clear" w:color="000000" w:fill="FFFFFF"/>
            <w:vAlign w:val="center"/>
            <w:hideMark/>
          </w:tcPr>
          <w:p w14:paraId="5200D5DC" w14:textId="77777777" w:rsidR="00B934C4" w:rsidRPr="006E260F" w:rsidRDefault="00B934C4" w:rsidP="00B934C4">
            <w:pPr>
              <w:jc w:val="center"/>
              <w:rPr>
                <w:sz w:val="25"/>
                <w:szCs w:val="25"/>
              </w:rPr>
            </w:pPr>
            <w:r w:rsidRPr="006E260F">
              <w:rPr>
                <w:sz w:val="25"/>
                <w:szCs w:val="25"/>
              </w:rPr>
              <w:t>08 Е 01 44020</w:t>
            </w:r>
          </w:p>
        </w:tc>
        <w:tc>
          <w:tcPr>
            <w:tcW w:w="709" w:type="dxa"/>
            <w:shd w:val="clear" w:color="000000" w:fill="FFFFFF"/>
            <w:vAlign w:val="center"/>
            <w:hideMark/>
          </w:tcPr>
          <w:p w14:paraId="05192E45" w14:textId="77777777" w:rsidR="00B934C4" w:rsidRPr="006E260F" w:rsidRDefault="00B934C4" w:rsidP="00B934C4">
            <w:pPr>
              <w:jc w:val="center"/>
              <w:rPr>
                <w:sz w:val="25"/>
                <w:szCs w:val="25"/>
              </w:rPr>
            </w:pPr>
            <w:r w:rsidRPr="006E260F">
              <w:rPr>
                <w:sz w:val="25"/>
                <w:szCs w:val="25"/>
              </w:rPr>
              <w:t>200</w:t>
            </w:r>
          </w:p>
        </w:tc>
        <w:tc>
          <w:tcPr>
            <w:tcW w:w="1417" w:type="dxa"/>
            <w:shd w:val="clear" w:color="000000" w:fill="FFFFFF"/>
            <w:noWrap/>
            <w:vAlign w:val="center"/>
            <w:hideMark/>
          </w:tcPr>
          <w:p w14:paraId="3210BC46" w14:textId="77777777" w:rsidR="00B934C4" w:rsidRPr="006E260F" w:rsidRDefault="00B934C4" w:rsidP="00B934C4">
            <w:pPr>
              <w:jc w:val="center"/>
              <w:rPr>
                <w:sz w:val="25"/>
                <w:szCs w:val="25"/>
              </w:rPr>
            </w:pPr>
            <w:r w:rsidRPr="006E260F">
              <w:rPr>
                <w:sz w:val="25"/>
                <w:szCs w:val="25"/>
              </w:rPr>
              <w:t>202,1</w:t>
            </w:r>
          </w:p>
        </w:tc>
      </w:tr>
      <w:tr w:rsidR="00B934C4" w:rsidRPr="006E260F" w14:paraId="37E75999" w14:textId="77777777" w:rsidTr="00AA40EC">
        <w:trPr>
          <w:trHeight w:val="60"/>
        </w:trPr>
        <w:tc>
          <w:tcPr>
            <w:tcW w:w="4707" w:type="dxa"/>
            <w:shd w:val="clear" w:color="000000" w:fill="FFFFFF"/>
            <w:hideMark/>
          </w:tcPr>
          <w:p w14:paraId="5429C53E" w14:textId="0D83A5D9" w:rsidR="00B934C4" w:rsidRPr="006E260F" w:rsidRDefault="00B934C4" w:rsidP="00B934C4">
            <w:pPr>
              <w:rPr>
                <w:sz w:val="27"/>
                <w:szCs w:val="27"/>
              </w:rPr>
            </w:pPr>
            <w:r w:rsidRPr="006E260F">
              <w:rPr>
                <w:sz w:val="27"/>
                <w:szCs w:val="27"/>
              </w:rPr>
              <w:t>Муниципаль хезмәткәрләрне иминиятләштерү</w:t>
            </w:r>
          </w:p>
        </w:tc>
        <w:tc>
          <w:tcPr>
            <w:tcW w:w="709" w:type="dxa"/>
            <w:shd w:val="clear" w:color="000000" w:fill="FFFFFF"/>
            <w:noWrap/>
            <w:vAlign w:val="center"/>
            <w:hideMark/>
          </w:tcPr>
          <w:p w14:paraId="6180BAC1"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vAlign w:val="center"/>
            <w:hideMark/>
          </w:tcPr>
          <w:p w14:paraId="22897926" w14:textId="77777777" w:rsidR="00B934C4" w:rsidRPr="006E260F" w:rsidRDefault="00B934C4" w:rsidP="00B934C4">
            <w:pPr>
              <w:jc w:val="center"/>
              <w:rPr>
                <w:sz w:val="25"/>
                <w:szCs w:val="25"/>
              </w:rPr>
            </w:pPr>
            <w:r w:rsidRPr="006E260F">
              <w:rPr>
                <w:sz w:val="25"/>
                <w:szCs w:val="25"/>
              </w:rPr>
              <w:t>01</w:t>
            </w:r>
          </w:p>
        </w:tc>
        <w:tc>
          <w:tcPr>
            <w:tcW w:w="567" w:type="dxa"/>
            <w:shd w:val="clear" w:color="000000" w:fill="FFFFFF"/>
            <w:vAlign w:val="center"/>
            <w:hideMark/>
          </w:tcPr>
          <w:p w14:paraId="0EF96406" w14:textId="77777777" w:rsidR="00B934C4" w:rsidRPr="006E260F" w:rsidRDefault="00B934C4" w:rsidP="00B934C4">
            <w:pPr>
              <w:jc w:val="center"/>
              <w:rPr>
                <w:sz w:val="25"/>
                <w:szCs w:val="25"/>
              </w:rPr>
            </w:pPr>
            <w:r w:rsidRPr="006E260F">
              <w:rPr>
                <w:sz w:val="25"/>
                <w:szCs w:val="25"/>
              </w:rPr>
              <w:t>13</w:t>
            </w:r>
          </w:p>
        </w:tc>
        <w:tc>
          <w:tcPr>
            <w:tcW w:w="1701" w:type="dxa"/>
            <w:shd w:val="clear" w:color="000000" w:fill="FFFFFF"/>
            <w:vAlign w:val="center"/>
            <w:hideMark/>
          </w:tcPr>
          <w:p w14:paraId="107EFD05" w14:textId="77777777" w:rsidR="00B934C4" w:rsidRPr="006E260F" w:rsidRDefault="00B934C4" w:rsidP="00B934C4">
            <w:pPr>
              <w:jc w:val="center"/>
              <w:rPr>
                <w:sz w:val="25"/>
                <w:szCs w:val="25"/>
              </w:rPr>
            </w:pPr>
            <w:r w:rsidRPr="006E260F">
              <w:rPr>
                <w:sz w:val="25"/>
                <w:szCs w:val="25"/>
              </w:rPr>
              <w:t>99 0 00 92410</w:t>
            </w:r>
          </w:p>
        </w:tc>
        <w:tc>
          <w:tcPr>
            <w:tcW w:w="709" w:type="dxa"/>
            <w:shd w:val="clear" w:color="000000" w:fill="FFFFFF"/>
            <w:vAlign w:val="center"/>
            <w:hideMark/>
          </w:tcPr>
          <w:p w14:paraId="72BD5D30" w14:textId="77777777" w:rsidR="00B934C4" w:rsidRPr="006E260F" w:rsidRDefault="00B934C4" w:rsidP="00B934C4">
            <w:pPr>
              <w:jc w:val="center"/>
              <w:rPr>
                <w:sz w:val="25"/>
                <w:szCs w:val="25"/>
              </w:rPr>
            </w:pPr>
            <w:r w:rsidRPr="006E260F">
              <w:rPr>
                <w:sz w:val="25"/>
                <w:szCs w:val="25"/>
              </w:rPr>
              <w:t> </w:t>
            </w:r>
          </w:p>
        </w:tc>
        <w:tc>
          <w:tcPr>
            <w:tcW w:w="1417" w:type="dxa"/>
            <w:shd w:val="clear" w:color="000000" w:fill="FFFFFF"/>
            <w:noWrap/>
            <w:vAlign w:val="center"/>
            <w:hideMark/>
          </w:tcPr>
          <w:p w14:paraId="65ACF95D" w14:textId="77777777" w:rsidR="00B934C4" w:rsidRPr="006E260F" w:rsidRDefault="00B934C4" w:rsidP="00B934C4">
            <w:pPr>
              <w:jc w:val="center"/>
              <w:rPr>
                <w:sz w:val="25"/>
                <w:szCs w:val="25"/>
              </w:rPr>
            </w:pPr>
            <w:r w:rsidRPr="006E260F">
              <w:rPr>
                <w:sz w:val="25"/>
                <w:szCs w:val="25"/>
              </w:rPr>
              <w:t>6,0</w:t>
            </w:r>
          </w:p>
        </w:tc>
      </w:tr>
      <w:tr w:rsidR="00B934C4" w:rsidRPr="006E260F" w14:paraId="1B962E24" w14:textId="77777777" w:rsidTr="00AA40EC">
        <w:trPr>
          <w:trHeight w:val="60"/>
        </w:trPr>
        <w:tc>
          <w:tcPr>
            <w:tcW w:w="4707" w:type="dxa"/>
            <w:shd w:val="clear" w:color="000000" w:fill="FFFFFF"/>
            <w:hideMark/>
          </w:tcPr>
          <w:p w14:paraId="4165233D" w14:textId="1ADDD809" w:rsidR="00B934C4" w:rsidRPr="006E260F" w:rsidRDefault="00B934C4" w:rsidP="00B934C4">
            <w:pPr>
              <w:rPr>
                <w:sz w:val="27"/>
                <w:szCs w:val="27"/>
              </w:rPr>
            </w:pPr>
            <w:r w:rsidRPr="006E260F">
              <w:rPr>
                <w:sz w:val="27"/>
                <w:szCs w:val="27"/>
              </w:rPr>
              <w:t>Дәүләт (муниципаль) ихтыяҗлары өчен товарлар, эшләр һәм хезмәтләр сатып алу</w:t>
            </w:r>
          </w:p>
        </w:tc>
        <w:tc>
          <w:tcPr>
            <w:tcW w:w="709" w:type="dxa"/>
            <w:shd w:val="clear" w:color="000000" w:fill="FFFFFF"/>
            <w:noWrap/>
            <w:vAlign w:val="center"/>
            <w:hideMark/>
          </w:tcPr>
          <w:p w14:paraId="6005C123"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vAlign w:val="center"/>
            <w:hideMark/>
          </w:tcPr>
          <w:p w14:paraId="57CF3DB8" w14:textId="77777777" w:rsidR="00B934C4" w:rsidRPr="006E260F" w:rsidRDefault="00B934C4" w:rsidP="00B934C4">
            <w:pPr>
              <w:jc w:val="center"/>
              <w:rPr>
                <w:sz w:val="25"/>
                <w:szCs w:val="25"/>
              </w:rPr>
            </w:pPr>
            <w:r w:rsidRPr="006E260F">
              <w:rPr>
                <w:sz w:val="25"/>
                <w:szCs w:val="25"/>
              </w:rPr>
              <w:t>01</w:t>
            </w:r>
          </w:p>
        </w:tc>
        <w:tc>
          <w:tcPr>
            <w:tcW w:w="567" w:type="dxa"/>
            <w:shd w:val="clear" w:color="000000" w:fill="FFFFFF"/>
            <w:vAlign w:val="center"/>
            <w:hideMark/>
          </w:tcPr>
          <w:p w14:paraId="447FAC29" w14:textId="77777777" w:rsidR="00B934C4" w:rsidRPr="006E260F" w:rsidRDefault="00B934C4" w:rsidP="00B934C4">
            <w:pPr>
              <w:jc w:val="center"/>
              <w:rPr>
                <w:sz w:val="25"/>
                <w:szCs w:val="25"/>
              </w:rPr>
            </w:pPr>
            <w:r w:rsidRPr="006E260F">
              <w:rPr>
                <w:sz w:val="25"/>
                <w:szCs w:val="25"/>
              </w:rPr>
              <w:t>13</w:t>
            </w:r>
          </w:p>
        </w:tc>
        <w:tc>
          <w:tcPr>
            <w:tcW w:w="1701" w:type="dxa"/>
            <w:shd w:val="clear" w:color="000000" w:fill="FFFFFF"/>
            <w:vAlign w:val="center"/>
            <w:hideMark/>
          </w:tcPr>
          <w:p w14:paraId="70FC8572" w14:textId="77777777" w:rsidR="00B934C4" w:rsidRPr="006E260F" w:rsidRDefault="00B934C4" w:rsidP="00B934C4">
            <w:pPr>
              <w:jc w:val="center"/>
              <w:rPr>
                <w:sz w:val="25"/>
                <w:szCs w:val="25"/>
              </w:rPr>
            </w:pPr>
            <w:r w:rsidRPr="006E260F">
              <w:rPr>
                <w:sz w:val="25"/>
                <w:szCs w:val="25"/>
              </w:rPr>
              <w:t>99 0 00 92410</w:t>
            </w:r>
          </w:p>
        </w:tc>
        <w:tc>
          <w:tcPr>
            <w:tcW w:w="709" w:type="dxa"/>
            <w:shd w:val="clear" w:color="000000" w:fill="FFFFFF"/>
            <w:vAlign w:val="center"/>
            <w:hideMark/>
          </w:tcPr>
          <w:p w14:paraId="22985D7A" w14:textId="77777777" w:rsidR="00B934C4" w:rsidRPr="006E260F" w:rsidRDefault="00B934C4" w:rsidP="00B934C4">
            <w:pPr>
              <w:jc w:val="center"/>
              <w:rPr>
                <w:sz w:val="25"/>
                <w:szCs w:val="25"/>
              </w:rPr>
            </w:pPr>
            <w:r w:rsidRPr="006E260F">
              <w:rPr>
                <w:sz w:val="25"/>
                <w:szCs w:val="25"/>
              </w:rPr>
              <w:t>200</w:t>
            </w:r>
          </w:p>
        </w:tc>
        <w:tc>
          <w:tcPr>
            <w:tcW w:w="1417" w:type="dxa"/>
            <w:shd w:val="clear" w:color="000000" w:fill="FFFFFF"/>
            <w:noWrap/>
            <w:vAlign w:val="center"/>
            <w:hideMark/>
          </w:tcPr>
          <w:p w14:paraId="4A46DCEC" w14:textId="77777777" w:rsidR="00B934C4" w:rsidRPr="006E260F" w:rsidRDefault="00B934C4" w:rsidP="00B934C4">
            <w:pPr>
              <w:jc w:val="center"/>
              <w:rPr>
                <w:sz w:val="25"/>
                <w:szCs w:val="25"/>
              </w:rPr>
            </w:pPr>
            <w:r w:rsidRPr="006E260F">
              <w:rPr>
                <w:sz w:val="25"/>
                <w:szCs w:val="25"/>
              </w:rPr>
              <w:t>6,0</w:t>
            </w:r>
          </w:p>
        </w:tc>
      </w:tr>
      <w:tr w:rsidR="00B934C4" w:rsidRPr="006E260F" w14:paraId="232E1A8D" w14:textId="77777777" w:rsidTr="00AA40EC">
        <w:trPr>
          <w:trHeight w:val="60"/>
        </w:trPr>
        <w:tc>
          <w:tcPr>
            <w:tcW w:w="4707" w:type="dxa"/>
            <w:shd w:val="clear" w:color="000000" w:fill="FFFFFF"/>
            <w:hideMark/>
          </w:tcPr>
          <w:p w14:paraId="6B74DDD6" w14:textId="0F36739A" w:rsidR="00B934C4" w:rsidRPr="006E260F" w:rsidRDefault="00B934C4" w:rsidP="00B934C4">
            <w:pPr>
              <w:rPr>
                <w:sz w:val="27"/>
                <w:szCs w:val="27"/>
              </w:rPr>
            </w:pPr>
            <w:r w:rsidRPr="006E260F">
              <w:rPr>
                <w:sz w:val="27"/>
                <w:szCs w:val="27"/>
              </w:rPr>
              <w:t>Муниципаль хезмәткәрләрне диспансерлаштыру</w:t>
            </w:r>
          </w:p>
        </w:tc>
        <w:tc>
          <w:tcPr>
            <w:tcW w:w="709" w:type="dxa"/>
            <w:shd w:val="clear" w:color="000000" w:fill="FFFFFF"/>
            <w:noWrap/>
            <w:vAlign w:val="center"/>
            <w:hideMark/>
          </w:tcPr>
          <w:p w14:paraId="7D6F54DF"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vAlign w:val="center"/>
            <w:hideMark/>
          </w:tcPr>
          <w:p w14:paraId="3317F236" w14:textId="77777777" w:rsidR="00B934C4" w:rsidRPr="006E260F" w:rsidRDefault="00B934C4" w:rsidP="00B934C4">
            <w:pPr>
              <w:jc w:val="center"/>
              <w:rPr>
                <w:sz w:val="25"/>
                <w:szCs w:val="25"/>
              </w:rPr>
            </w:pPr>
            <w:r w:rsidRPr="006E260F">
              <w:rPr>
                <w:sz w:val="25"/>
                <w:szCs w:val="25"/>
              </w:rPr>
              <w:t>01</w:t>
            </w:r>
          </w:p>
        </w:tc>
        <w:tc>
          <w:tcPr>
            <w:tcW w:w="567" w:type="dxa"/>
            <w:shd w:val="clear" w:color="000000" w:fill="FFFFFF"/>
            <w:vAlign w:val="center"/>
            <w:hideMark/>
          </w:tcPr>
          <w:p w14:paraId="38B3DD8E" w14:textId="77777777" w:rsidR="00B934C4" w:rsidRPr="006E260F" w:rsidRDefault="00B934C4" w:rsidP="00B934C4">
            <w:pPr>
              <w:jc w:val="center"/>
              <w:rPr>
                <w:sz w:val="25"/>
                <w:szCs w:val="25"/>
              </w:rPr>
            </w:pPr>
            <w:r w:rsidRPr="006E260F">
              <w:rPr>
                <w:sz w:val="25"/>
                <w:szCs w:val="25"/>
              </w:rPr>
              <w:t>13</w:t>
            </w:r>
          </w:p>
        </w:tc>
        <w:tc>
          <w:tcPr>
            <w:tcW w:w="1701" w:type="dxa"/>
            <w:shd w:val="clear" w:color="000000" w:fill="FFFFFF"/>
            <w:vAlign w:val="center"/>
            <w:hideMark/>
          </w:tcPr>
          <w:p w14:paraId="6747658D" w14:textId="77777777" w:rsidR="00B934C4" w:rsidRPr="006E260F" w:rsidRDefault="00B934C4" w:rsidP="00B934C4">
            <w:pPr>
              <w:jc w:val="center"/>
              <w:rPr>
                <w:sz w:val="25"/>
                <w:szCs w:val="25"/>
              </w:rPr>
            </w:pPr>
            <w:r w:rsidRPr="006E260F">
              <w:rPr>
                <w:sz w:val="25"/>
                <w:szCs w:val="25"/>
              </w:rPr>
              <w:t>99 0 00 97080</w:t>
            </w:r>
          </w:p>
        </w:tc>
        <w:tc>
          <w:tcPr>
            <w:tcW w:w="709" w:type="dxa"/>
            <w:shd w:val="clear" w:color="000000" w:fill="FFFFFF"/>
            <w:vAlign w:val="center"/>
            <w:hideMark/>
          </w:tcPr>
          <w:p w14:paraId="390FD1AD" w14:textId="77777777" w:rsidR="00B934C4" w:rsidRPr="006E260F" w:rsidRDefault="00B934C4" w:rsidP="00B934C4">
            <w:pPr>
              <w:jc w:val="center"/>
              <w:rPr>
                <w:sz w:val="25"/>
                <w:szCs w:val="25"/>
              </w:rPr>
            </w:pPr>
            <w:r w:rsidRPr="006E260F">
              <w:rPr>
                <w:sz w:val="25"/>
                <w:szCs w:val="25"/>
              </w:rPr>
              <w:t> </w:t>
            </w:r>
          </w:p>
        </w:tc>
        <w:tc>
          <w:tcPr>
            <w:tcW w:w="1417" w:type="dxa"/>
            <w:shd w:val="clear" w:color="000000" w:fill="FFFFFF"/>
            <w:vAlign w:val="center"/>
            <w:hideMark/>
          </w:tcPr>
          <w:p w14:paraId="2EEBB290" w14:textId="77777777" w:rsidR="00B934C4" w:rsidRPr="006E260F" w:rsidRDefault="00B934C4" w:rsidP="00B934C4">
            <w:pPr>
              <w:jc w:val="center"/>
              <w:rPr>
                <w:sz w:val="25"/>
                <w:szCs w:val="25"/>
              </w:rPr>
            </w:pPr>
            <w:r w:rsidRPr="006E260F">
              <w:rPr>
                <w:sz w:val="25"/>
                <w:szCs w:val="25"/>
              </w:rPr>
              <w:t>19,0</w:t>
            </w:r>
          </w:p>
        </w:tc>
      </w:tr>
      <w:tr w:rsidR="00B934C4" w:rsidRPr="006E260F" w14:paraId="79216A43" w14:textId="77777777" w:rsidTr="00AA40EC">
        <w:trPr>
          <w:trHeight w:val="60"/>
        </w:trPr>
        <w:tc>
          <w:tcPr>
            <w:tcW w:w="4707" w:type="dxa"/>
            <w:shd w:val="clear" w:color="000000" w:fill="FFFFFF"/>
            <w:hideMark/>
          </w:tcPr>
          <w:p w14:paraId="3ABD5DB4" w14:textId="3B1956B4" w:rsidR="00B934C4" w:rsidRPr="006E260F" w:rsidRDefault="00B934C4" w:rsidP="00B934C4">
            <w:pPr>
              <w:rPr>
                <w:sz w:val="27"/>
                <w:szCs w:val="27"/>
              </w:rPr>
            </w:pPr>
            <w:r w:rsidRPr="006E260F">
              <w:rPr>
                <w:sz w:val="27"/>
                <w:szCs w:val="27"/>
              </w:rPr>
              <w:t>Дәүләт (муниципаль) ихтыяҗлары өчен товарлар, эшләр һәм хезмәтләр сатып алу</w:t>
            </w:r>
          </w:p>
        </w:tc>
        <w:tc>
          <w:tcPr>
            <w:tcW w:w="709" w:type="dxa"/>
            <w:shd w:val="clear" w:color="000000" w:fill="FFFFFF"/>
            <w:noWrap/>
            <w:vAlign w:val="center"/>
            <w:hideMark/>
          </w:tcPr>
          <w:p w14:paraId="0DC08B00"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vAlign w:val="center"/>
            <w:hideMark/>
          </w:tcPr>
          <w:p w14:paraId="2EA132DA" w14:textId="77777777" w:rsidR="00B934C4" w:rsidRPr="006E260F" w:rsidRDefault="00B934C4" w:rsidP="00B934C4">
            <w:pPr>
              <w:jc w:val="center"/>
              <w:rPr>
                <w:sz w:val="25"/>
                <w:szCs w:val="25"/>
              </w:rPr>
            </w:pPr>
            <w:r w:rsidRPr="006E260F">
              <w:rPr>
                <w:sz w:val="25"/>
                <w:szCs w:val="25"/>
              </w:rPr>
              <w:t>01</w:t>
            </w:r>
          </w:p>
        </w:tc>
        <w:tc>
          <w:tcPr>
            <w:tcW w:w="567" w:type="dxa"/>
            <w:shd w:val="clear" w:color="000000" w:fill="FFFFFF"/>
            <w:vAlign w:val="center"/>
            <w:hideMark/>
          </w:tcPr>
          <w:p w14:paraId="7928A358" w14:textId="77777777" w:rsidR="00B934C4" w:rsidRPr="006E260F" w:rsidRDefault="00B934C4" w:rsidP="00B934C4">
            <w:pPr>
              <w:jc w:val="center"/>
              <w:rPr>
                <w:sz w:val="25"/>
                <w:szCs w:val="25"/>
              </w:rPr>
            </w:pPr>
            <w:r w:rsidRPr="006E260F">
              <w:rPr>
                <w:sz w:val="25"/>
                <w:szCs w:val="25"/>
              </w:rPr>
              <w:t>13</w:t>
            </w:r>
          </w:p>
        </w:tc>
        <w:tc>
          <w:tcPr>
            <w:tcW w:w="1701" w:type="dxa"/>
            <w:shd w:val="clear" w:color="000000" w:fill="FFFFFF"/>
            <w:vAlign w:val="center"/>
            <w:hideMark/>
          </w:tcPr>
          <w:p w14:paraId="270F521E" w14:textId="77777777" w:rsidR="00B934C4" w:rsidRPr="006E260F" w:rsidRDefault="00B934C4" w:rsidP="00B934C4">
            <w:pPr>
              <w:jc w:val="center"/>
              <w:rPr>
                <w:sz w:val="25"/>
                <w:szCs w:val="25"/>
              </w:rPr>
            </w:pPr>
            <w:r w:rsidRPr="006E260F">
              <w:rPr>
                <w:sz w:val="25"/>
                <w:szCs w:val="25"/>
              </w:rPr>
              <w:t>99 0 00 97080</w:t>
            </w:r>
          </w:p>
        </w:tc>
        <w:tc>
          <w:tcPr>
            <w:tcW w:w="709" w:type="dxa"/>
            <w:shd w:val="clear" w:color="000000" w:fill="FFFFFF"/>
            <w:vAlign w:val="center"/>
            <w:hideMark/>
          </w:tcPr>
          <w:p w14:paraId="11CE1926" w14:textId="77777777" w:rsidR="00B934C4" w:rsidRPr="006E260F" w:rsidRDefault="00B934C4" w:rsidP="00B934C4">
            <w:pPr>
              <w:jc w:val="center"/>
              <w:rPr>
                <w:sz w:val="25"/>
                <w:szCs w:val="25"/>
              </w:rPr>
            </w:pPr>
            <w:r w:rsidRPr="006E260F">
              <w:rPr>
                <w:sz w:val="25"/>
                <w:szCs w:val="25"/>
              </w:rPr>
              <w:t>200</w:t>
            </w:r>
          </w:p>
        </w:tc>
        <w:tc>
          <w:tcPr>
            <w:tcW w:w="1417" w:type="dxa"/>
            <w:shd w:val="clear" w:color="000000" w:fill="FFFFFF"/>
            <w:vAlign w:val="center"/>
            <w:hideMark/>
          </w:tcPr>
          <w:p w14:paraId="2AA78EE3" w14:textId="77777777" w:rsidR="00B934C4" w:rsidRPr="006E260F" w:rsidRDefault="00B934C4" w:rsidP="00B934C4">
            <w:pPr>
              <w:jc w:val="center"/>
              <w:rPr>
                <w:sz w:val="25"/>
                <w:szCs w:val="25"/>
              </w:rPr>
            </w:pPr>
            <w:r w:rsidRPr="006E260F">
              <w:rPr>
                <w:sz w:val="25"/>
                <w:szCs w:val="25"/>
              </w:rPr>
              <w:t>19,0</w:t>
            </w:r>
          </w:p>
        </w:tc>
      </w:tr>
      <w:tr w:rsidR="00B934C4" w:rsidRPr="006E260F" w14:paraId="7A268CDA" w14:textId="77777777" w:rsidTr="00AA40EC">
        <w:trPr>
          <w:trHeight w:val="60"/>
        </w:trPr>
        <w:tc>
          <w:tcPr>
            <w:tcW w:w="4707" w:type="dxa"/>
            <w:shd w:val="clear" w:color="000000" w:fill="FFFFFF"/>
            <w:hideMark/>
          </w:tcPr>
          <w:p w14:paraId="11F67757" w14:textId="1FA92DAF" w:rsidR="00B934C4" w:rsidRPr="006E260F" w:rsidRDefault="00B934C4" w:rsidP="00B934C4">
            <w:pPr>
              <w:rPr>
                <w:sz w:val="27"/>
                <w:szCs w:val="27"/>
              </w:rPr>
            </w:pPr>
            <w:r w:rsidRPr="006E260F">
              <w:rPr>
                <w:sz w:val="27"/>
                <w:szCs w:val="27"/>
              </w:rPr>
              <w:t xml:space="preserve">Архив эше өлкәсендә дәүләт вәкаләтләрен гамәлгә ашыруга </w:t>
            </w:r>
            <w:r w:rsidR="00EA6E95" w:rsidRPr="006E260F">
              <w:rPr>
                <w:sz w:val="27"/>
                <w:szCs w:val="27"/>
              </w:rPr>
              <w:t>субвенция</w:t>
            </w:r>
            <w:r w:rsidRPr="006E260F">
              <w:rPr>
                <w:sz w:val="27"/>
                <w:szCs w:val="27"/>
              </w:rPr>
              <w:t>ләр</w:t>
            </w:r>
          </w:p>
        </w:tc>
        <w:tc>
          <w:tcPr>
            <w:tcW w:w="709" w:type="dxa"/>
            <w:shd w:val="clear" w:color="000000" w:fill="FFFFFF"/>
            <w:noWrap/>
            <w:vAlign w:val="center"/>
            <w:hideMark/>
          </w:tcPr>
          <w:p w14:paraId="374D06C5"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noWrap/>
            <w:vAlign w:val="center"/>
            <w:hideMark/>
          </w:tcPr>
          <w:p w14:paraId="210975F5" w14:textId="77777777" w:rsidR="00B934C4" w:rsidRPr="006E260F" w:rsidRDefault="00B934C4" w:rsidP="00B934C4">
            <w:pPr>
              <w:jc w:val="center"/>
              <w:rPr>
                <w:sz w:val="25"/>
                <w:szCs w:val="25"/>
              </w:rPr>
            </w:pPr>
            <w:r w:rsidRPr="006E260F">
              <w:rPr>
                <w:sz w:val="25"/>
                <w:szCs w:val="25"/>
              </w:rPr>
              <w:t>01</w:t>
            </w:r>
          </w:p>
        </w:tc>
        <w:tc>
          <w:tcPr>
            <w:tcW w:w="567" w:type="dxa"/>
            <w:shd w:val="clear" w:color="000000" w:fill="FFFFFF"/>
            <w:noWrap/>
            <w:vAlign w:val="center"/>
            <w:hideMark/>
          </w:tcPr>
          <w:p w14:paraId="02FEE8F0" w14:textId="77777777" w:rsidR="00B934C4" w:rsidRPr="006E260F" w:rsidRDefault="00B934C4" w:rsidP="00B934C4">
            <w:pPr>
              <w:jc w:val="center"/>
              <w:rPr>
                <w:sz w:val="25"/>
                <w:szCs w:val="25"/>
              </w:rPr>
            </w:pPr>
            <w:r w:rsidRPr="006E260F">
              <w:rPr>
                <w:sz w:val="25"/>
                <w:szCs w:val="25"/>
              </w:rPr>
              <w:t>13</w:t>
            </w:r>
          </w:p>
        </w:tc>
        <w:tc>
          <w:tcPr>
            <w:tcW w:w="1701" w:type="dxa"/>
            <w:shd w:val="clear" w:color="000000" w:fill="FFFFFF"/>
            <w:noWrap/>
            <w:vAlign w:val="center"/>
            <w:hideMark/>
          </w:tcPr>
          <w:p w14:paraId="083AE3C2" w14:textId="77777777" w:rsidR="00B934C4" w:rsidRPr="006E260F" w:rsidRDefault="00B934C4" w:rsidP="00B934C4">
            <w:pPr>
              <w:jc w:val="center"/>
              <w:rPr>
                <w:sz w:val="25"/>
                <w:szCs w:val="25"/>
              </w:rPr>
            </w:pPr>
            <w:r w:rsidRPr="006E260F">
              <w:rPr>
                <w:sz w:val="25"/>
                <w:szCs w:val="25"/>
              </w:rPr>
              <w:t>99 0 01 25340</w:t>
            </w:r>
          </w:p>
        </w:tc>
        <w:tc>
          <w:tcPr>
            <w:tcW w:w="709" w:type="dxa"/>
            <w:shd w:val="clear" w:color="000000" w:fill="FFFFFF"/>
            <w:vAlign w:val="center"/>
            <w:hideMark/>
          </w:tcPr>
          <w:p w14:paraId="56402F2B" w14:textId="77777777" w:rsidR="00B934C4" w:rsidRPr="006E260F" w:rsidRDefault="00B934C4" w:rsidP="00B934C4">
            <w:pPr>
              <w:jc w:val="center"/>
              <w:rPr>
                <w:sz w:val="25"/>
                <w:szCs w:val="25"/>
              </w:rPr>
            </w:pPr>
            <w:r w:rsidRPr="006E260F">
              <w:rPr>
                <w:sz w:val="25"/>
                <w:szCs w:val="25"/>
              </w:rPr>
              <w:t> </w:t>
            </w:r>
          </w:p>
        </w:tc>
        <w:tc>
          <w:tcPr>
            <w:tcW w:w="1417" w:type="dxa"/>
            <w:shd w:val="clear" w:color="000000" w:fill="FFFFFF"/>
            <w:noWrap/>
            <w:vAlign w:val="center"/>
            <w:hideMark/>
          </w:tcPr>
          <w:p w14:paraId="775E5D19" w14:textId="77777777" w:rsidR="00B934C4" w:rsidRPr="006E260F" w:rsidRDefault="00B934C4" w:rsidP="00B934C4">
            <w:pPr>
              <w:jc w:val="center"/>
              <w:rPr>
                <w:sz w:val="25"/>
                <w:szCs w:val="25"/>
              </w:rPr>
            </w:pPr>
            <w:r w:rsidRPr="006E260F">
              <w:rPr>
                <w:sz w:val="25"/>
                <w:szCs w:val="25"/>
              </w:rPr>
              <w:t>129,8</w:t>
            </w:r>
          </w:p>
        </w:tc>
      </w:tr>
      <w:tr w:rsidR="00B934C4" w:rsidRPr="006E260F" w14:paraId="44DC9428" w14:textId="77777777" w:rsidTr="00AA40EC">
        <w:trPr>
          <w:trHeight w:val="60"/>
        </w:trPr>
        <w:tc>
          <w:tcPr>
            <w:tcW w:w="4707" w:type="dxa"/>
            <w:shd w:val="clear" w:color="000000" w:fill="FFFFFF"/>
            <w:hideMark/>
          </w:tcPr>
          <w:p w14:paraId="33F6824E" w14:textId="1F8F32B2" w:rsidR="00B934C4" w:rsidRPr="006E260F" w:rsidRDefault="00B934C4" w:rsidP="00B934C4">
            <w:pPr>
              <w:rPr>
                <w:sz w:val="27"/>
                <w:szCs w:val="27"/>
              </w:rPr>
            </w:pPr>
            <w:r w:rsidRPr="006E260F">
              <w:rPr>
                <w:sz w:val="27"/>
                <w:szCs w:val="27"/>
              </w:rPr>
              <w:t>Дәүләт (муниципаль) ихтыяҗлары өчен товарлар, эшләр һәм хезмәтләр сатып алу</w:t>
            </w:r>
          </w:p>
        </w:tc>
        <w:tc>
          <w:tcPr>
            <w:tcW w:w="709" w:type="dxa"/>
            <w:shd w:val="clear" w:color="000000" w:fill="FFFFFF"/>
            <w:noWrap/>
            <w:vAlign w:val="center"/>
            <w:hideMark/>
          </w:tcPr>
          <w:p w14:paraId="12F1AE99"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vAlign w:val="center"/>
            <w:hideMark/>
          </w:tcPr>
          <w:p w14:paraId="5CC3E944" w14:textId="77777777" w:rsidR="00B934C4" w:rsidRPr="006E260F" w:rsidRDefault="00B934C4" w:rsidP="00B934C4">
            <w:pPr>
              <w:jc w:val="center"/>
              <w:rPr>
                <w:sz w:val="25"/>
                <w:szCs w:val="25"/>
              </w:rPr>
            </w:pPr>
            <w:r w:rsidRPr="006E260F">
              <w:rPr>
                <w:sz w:val="25"/>
                <w:szCs w:val="25"/>
              </w:rPr>
              <w:t>01</w:t>
            </w:r>
          </w:p>
        </w:tc>
        <w:tc>
          <w:tcPr>
            <w:tcW w:w="567" w:type="dxa"/>
            <w:shd w:val="clear" w:color="000000" w:fill="FFFFFF"/>
            <w:vAlign w:val="center"/>
            <w:hideMark/>
          </w:tcPr>
          <w:p w14:paraId="62D8ACB1" w14:textId="77777777" w:rsidR="00B934C4" w:rsidRPr="006E260F" w:rsidRDefault="00B934C4" w:rsidP="00B934C4">
            <w:pPr>
              <w:jc w:val="center"/>
              <w:rPr>
                <w:sz w:val="25"/>
                <w:szCs w:val="25"/>
              </w:rPr>
            </w:pPr>
            <w:r w:rsidRPr="006E260F">
              <w:rPr>
                <w:sz w:val="25"/>
                <w:szCs w:val="25"/>
              </w:rPr>
              <w:t>13</w:t>
            </w:r>
          </w:p>
        </w:tc>
        <w:tc>
          <w:tcPr>
            <w:tcW w:w="1701" w:type="dxa"/>
            <w:shd w:val="clear" w:color="000000" w:fill="FFFFFF"/>
            <w:noWrap/>
            <w:vAlign w:val="center"/>
            <w:hideMark/>
          </w:tcPr>
          <w:p w14:paraId="2D65FE15" w14:textId="77777777" w:rsidR="00B934C4" w:rsidRPr="006E260F" w:rsidRDefault="00B934C4" w:rsidP="00B934C4">
            <w:pPr>
              <w:jc w:val="center"/>
              <w:rPr>
                <w:sz w:val="25"/>
                <w:szCs w:val="25"/>
              </w:rPr>
            </w:pPr>
            <w:r w:rsidRPr="006E260F">
              <w:rPr>
                <w:sz w:val="25"/>
                <w:szCs w:val="25"/>
              </w:rPr>
              <w:t>99 0 01 25340</w:t>
            </w:r>
          </w:p>
        </w:tc>
        <w:tc>
          <w:tcPr>
            <w:tcW w:w="709" w:type="dxa"/>
            <w:shd w:val="clear" w:color="000000" w:fill="FFFFFF"/>
            <w:vAlign w:val="center"/>
            <w:hideMark/>
          </w:tcPr>
          <w:p w14:paraId="3CD1482A" w14:textId="77777777" w:rsidR="00B934C4" w:rsidRPr="006E260F" w:rsidRDefault="00B934C4" w:rsidP="00B934C4">
            <w:pPr>
              <w:jc w:val="center"/>
              <w:rPr>
                <w:sz w:val="25"/>
                <w:szCs w:val="25"/>
              </w:rPr>
            </w:pPr>
            <w:r w:rsidRPr="006E260F">
              <w:rPr>
                <w:sz w:val="25"/>
                <w:szCs w:val="25"/>
              </w:rPr>
              <w:t>200</w:t>
            </w:r>
          </w:p>
        </w:tc>
        <w:tc>
          <w:tcPr>
            <w:tcW w:w="1417" w:type="dxa"/>
            <w:shd w:val="clear" w:color="000000" w:fill="FFFFFF"/>
            <w:noWrap/>
            <w:vAlign w:val="center"/>
            <w:hideMark/>
          </w:tcPr>
          <w:p w14:paraId="43CA599C" w14:textId="77777777" w:rsidR="00B934C4" w:rsidRPr="006E260F" w:rsidRDefault="00B934C4" w:rsidP="00B934C4">
            <w:pPr>
              <w:jc w:val="center"/>
              <w:rPr>
                <w:sz w:val="25"/>
                <w:szCs w:val="25"/>
              </w:rPr>
            </w:pPr>
            <w:r w:rsidRPr="006E260F">
              <w:rPr>
                <w:sz w:val="25"/>
                <w:szCs w:val="25"/>
              </w:rPr>
              <w:t>129,8</w:t>
            </w:r>
          </w:p>
        </w:tc>
      </w:tr>
      <w:tr w:rsidR="00B934C4" w:rsidRPr="006E260F" w14:paraId="7DE51525" w14:textId="77777777" w:rsidTr="00AA40EC">
        <w:trPr>
          <w:trHeight w:val="60"/>
        </w:trPr>
        <w:tc>
          <w:tcPr>
            <w:tcW w:w="4707" w:type="dxa"/>
            <w:shd w:val="clear" w:color="000000" w:fill="FFFFFF"/>
            <w:hideMark/>
          </w:tcPr>
          <w:p w14:paraId="5D2C9E3E" w14:textId="06D447E0" w:rsidR="00B934C4" w:rsidRPr="006E260F" w:rsidRDefault="00EA6E95" w:rsidP="00B934C4">
            <w:pPr>
              <w:rPr>
                <w:sz w:val="27"/>
                <w:szCs w:val="27"/>
              </w:rPr>
            </w:pPr>
            <w:r w:rsidRPr="006E260F">
              <w:rPr>
                <w:sz w:val="27"/>
                <w:szCs w:val="27"/>
              </w:rPr>
              <w:t>Нык</w:t>
            </w:r>
            <w:r w:rsidR="00B934C4" w:rsidRPr="006E260F">
              <w:rPr>
                <w:sz w:val="27"/>
                <w:szCs w:val="27"/>
              </w:rPr>
              <w:t xml:space="preserve"> исерек һәм хәрәкәт итү сәләтен югалткан кешеләргә ярдәм күрсәтү буенча биремне үтәүне тәэмин итү</w:t>
            </w:r>
          </w:p>
        </w:tc>
        <w:tc>
          <w:tcPr>
            <w:tcW w:w="709" w:type="dxa"/>
            <w:shd w:val="clear" w:color="000000" w:fill="FFFFFF"/>
            <w:noWrap/>
            <w:vAlign w:val="center"/>
            <w:hideMark/>
          </w:tcPr>
          <w:p w14:paraId="13BF96F4"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noWrap/>
            <w:vAlign w:val="center"/>
            <w:hideMark/>
          </w:tcPr>
          <w:p w14:paraId="380ECDBB" w14:textId="77777777" w:rsidR="00B934C4" w:rsidRPr="006E260F" w:rsidRDefault="00B934C4" w:rsidP="00B934C4">
            <w:pPr>
              <w:jc w:val="center"/>
              <w:rPr>
                <w:sz w:val="25"/>
                <w:szCs w:val="25"/>
              </w:rPr>
            </w:pPr>
            <w:r w:rsidRPr="006E260F">
              <w:rPr>
                <w:sz w:val="25"/>
                <w:szCs w:val="25"/>
              </w:rPr>
              <w:t>01</w:t>
            </w:r>
          </w:p>
        </w:tc>
        <w:tc>
          <w:tcPr>
            <w:tcW w:w="567" w:type="dxa"/>
            <w:shd w:val="clear" w:color="000000" w:fill="FFFFFF"/>
            <w:noWrap/>
            <w:vAlign w:val="center"/>
            <w:hideMark/>
          </w:tcPr>
          <w:p w14:paraId="2AF75687" w14:textId="77777777" w:rsidR="00B934C4" w:rsidRPr="006E260F" w:rsidRDefault="00B934C4" w:rsidP="00B934C4">
            <w:pPr>
              <w:jc w:val="center"/>
              <w:rPr>
                <w:sz w:val="25"/>
                <w:szCs w:val="25"/>
              </w:rPr>
            </w:pPr>
            <w:r w:rsidRPr="006E260F">
              <w:rPr>
                <w:sz w:val="25"/>
                <w:szCs w:val="25"/>
              </w:rPr>
              <w:t>13</w:t>
            </w:r>
          </w:p>
        </w:tc>
        <w:tc>
          <w:tcPr>
            <w:tcW w:w="1701" w:type="dxa"/>
            <w:shd w:val="clear" w:color="000000" w:fill="FFFFFF"/>
            <w:vAlign w:val="center"/>
            <w:hideMark/>
          </w:tcPr>
          <w:p w14:paraId="6DBF397B" w14:textId="77777777" w:rsidR="00B934C4" w:rsidRPr="006E260F" w:rsidRDefault="00B934C4" w:rsidP="00B934C4">
            <w:pPr>
              <w:jc w:val="center"/>
              <w:rPr>
                <w:sz w:val="25"/>
                <w:szCs w:val="25"/>
              </w:rPr>
            </w:pPr>
            <w:r w:rsidRPr="006E260F">
              <w:rPr>
                <w:sz w:val="25"/>
                <w:szCs w:val="25"/>
              </w:rPr>
              <w:t>99 0 01 25410</w:t>
            </w:r>
          </w:p>
        </w:tc>
        <w:tc>
          <w:tcPr>
            <w:tcW w:w="709" w:type="dxa"/>
            <w:shd w:val="clear" w:color="000000" w:fill="FFFFFF"/>
            <w:noWrap/>
            <w:vAlign w:val="center"/>
            <w:hideMark/>
          </w:tcPr>
          <w:p w14:paraId="5C0D059D" w14:textId="77777777" w:rsidR="00B934C4" w:rsidRPr="006E260F" w:rsidRDefault="00B934C4" w:rsidP="00B934C4">
            <w:pPr>
              <w:jc w:val="center"/>
              <w:rPr>
                <w:sz w:val="25"/>
                <w:szCs w:val="25"/>
              </w:rPr>
            </w:pPr>
            <w:r w:rsidRPr="006E260F">
              <w:rPr>
                <w:sz w:val="25"/>
                <w:szCs w:val="25"/>
              </w:rPr>
              <w:t> </w:t>
            </w:r>
          </w:p>
        </w:tc>
        <w:tc>
          <w:tcPr>
            <w:tcW w:w="1417" w:type="dxa"/>
            <w:shd w:val="clear" w:color="000000" w:fill="FFFFFF"/>
            <w:noWrap/>
            <w:vAlign w:val="center"/>
            <w:hideMark/>
          </w:tcPr>
          <w:p w14:paraId="7A9D4175" w14:textId="77777777" w:rsidR="00B934C4" w:rsidRPr="006E260F" w:rsidRDefault="00B934C4" w:rsidP="00B934C4">
            <w:pPr>
              <w:jc w:val="center"/>
              <w:rPr>
                <w:sz w:val="25"/>
                <w:szCs w:val="25"/>
              </w:rPr>
            </w:pPr>
            <w:r w:rsidRPr="006E260F">
              <w:rPr>
                <w:sz w:val="25"/>
                <w:szCs w:val="25"/>
              </w:rPr>
              <w:t>4 715,7</w:t>
            </w:r>
          </w:p>
        </w:tc>
      </w:tr>
      <w:tr w:rsidR="00B934C4" w:rsidRPr="006E260F" w14:paraId="02E6EBF1" w14:textId="77777777" w:rsidTr="00AA40EC">
        <w:trPr>
          <w:trHeight w:val="690"/>
        </w:trPr>
        <w:tc>
          <w:tcPr>
            <w:tcW w:w="4707" w:type="dxa"/>
            <w:shd w:val="clear" w:color="000000" w:fill="FFFFFF"/>
            <w:hideMark/>
          </w:tcPr>
          <w:p w14:paraId="58691F28" w14:textId="70EAE1C9" w:rsidR="00B934C4" w:rsidRPr="006E260F" w:rsidRDefault="00B934C4" w:rsidP="00B934C4">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000000" w:fill="FFFFFF"/>
            <w:noWrap/>
            <w:vAlign w:val="center"/>
            <w:hideMark/>
          </w:tcPr>
          <w:p w14:paraId="53DD1EF7"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noWrap/>
            <w:vAlign w:val="center"/>
            <w:hideMark/>
          </w:tcPr>
          <w:p w14:paraId="64F9D6F9" w14:textId="77777777" w:rsidR="00B934C4" w:rsidRPr="006E260F" w:rsidRDefault="00B934C4" w:rsidP="00B934C4">
            <w:pPr>
              <w:jc w:val="center"/>
              <w:rPr>
                <w:sz w:val="25"/>
                <w:szCs w:val="25"/>
              </w:rPr>
            </w:pPr>
            <w:r w:rsidRPr="006E260F">
              <w:rPr>
                <w:sz w:val="25"/>
                <w:szCs w:val="25"/>
              </w:rPr>
              <w:t>01</w:t>
            </w:r>
          </w:p>
        </w:tc>
        <w:tc>
          <w:tcPr>
            <w:tcW w:w="567" w:type="dxa"/>
            <w:shd w:val="clear" w:color="000000" w:fill="FFFFFF"/>
            <w:noWrap/>
            <w:vAlign w:val="center"/>
            <w:hideMark/>
          </w:tcPr>
          <w:p w14:paraId="5FB90837" w14:textId="77777777" w:rsidR="00B934C4" w:rsidRPr="006E260F" w:rsidRDefault="00B934C4" w:rsidP="00B934C4">
            <w:pPr>
              <w:jc w:val="center"/>
              <w:rPr>
                <w:sz w:val="25"/>
                <w:szCs w:val="25"/>
              </w:rPr>
            </w:pPr>
            <w:r w:rsidRPr="006E260F">
              <w:rPr>
                <w:sz w:val="25"/>
                <w:szCs w:val="25"/>
              </w:rPr>
              <w:t>13</w:t>
            </w:r>
          </w:p>
        </w:tc>
        <w:tc>
          <w:tcPr>
            <w:tcW w:w="1701" w:type="dxa"/>
            <w:shd w:val="clear" w:color="000000" w:fill="FFFFFF"/>
            <w:vAlign w:val="center"/>
            <w:hideMark/>
          </w:tcPr>
          <w:p w14:paraId="587D0630" w14:textId="77777777" w:rsidR="00B934C4" w:rsidRPr="006E260F" w:rsidRDefault="00B934C4" w:rsidP="00B934C4">
            <w:pPr>
              <w:jc w:val="center"/>
              <w:rPr>
                <w:sz w:val="25"/>
                <w:szCs w:val="25"/>
              </w:rPr>
            </w:pPr>
            <w:r w:rsidRPr="006E260F">
              <w:rPr>
                <w:sz w:val="25"/>
                <w:szCs w:val="25"/>
              </w:rPr>
              <w:t>99 0 01 25410</w:t>
            </w:r>
          </w:p>
        </w:tc>
        <w:tc>
          <w:tcPr>
            <w:tcW w:w="709" w:type="dxa"/>
            <w:shd w:val="clear" w:color="000000" w:fill="FFFFFF"/>
            <w:noWrap/>
            <w:vAlign w:val="center"/>
            <w:hideMark/>
          </w:tcPr>
          <w:p w14:paraId="4F6341F8" w14:textId="77777777" w:rsidR="00B934C4" w:rsidRPr="006E260F" w:rsidRDefault="00B934C4" w:rsidP="00B934C4">
            <w:pPr>
              <w:jc w:val="center"/>
              <w:rPr>
                <w:sz w:val="25"/>
                <w:szCs w:val="25"/>
              </w:rPr>
            </w:pPr>
            <w:r w:rsidRPr="006E260F">
              <w:rPr>
                <w:sz w:val="25"/>
                <w:szCs w:val="25"/>
              </w:rPr>
              <w:t>600</w:t>
            </w:r>
          </w:p>
        </w:tc>
        <w:tc>
          <w:tcPr>
            <w:tcW w:w="1417" w:type="dxa"/>
            <w:shd w:val="clear" w:color="000000" w:fill="FFFFFF"/>
            <w:noWrap/>
            <w:vAlign w:val="center"/>
            <w:hideMark/>
          </w:tcPr>
          <w:p w14:paraId="2DE69B77" w14:textId="77777777" w:rsidR="00B934C4" w:rsidRPr="006E260F" w:rsidRDefault="00B934C4" w:rsidP="00B934C4">
            <w:pPr>
              <w:jc w:val="center"/>
              <w:rPr>
                <w:sz w:val="25"/>
                <w:szCs w:val="25"/>
              </w:rPr>
            </w:pPr>
            <w:r w:rsidRPr="006E260F">
              <w:rPr>
                <w:sz w:val="25"/>
                <w:szCs w:val="25"/>
              </w:rPr>
              <w:t>4 715,7</w:t>
            </w:r>
          </w:p>
        </w:tc>
      </w:tr>
      <w:tr w:rsidR="00B934C4" w:rsidRPr="006E260F" w14:paraId="74C2BEF2" w14:textId="77777777" w:rsidTr="00AA40EC">
        <w:trPr>
          <w:trHeight w:val="60"/>
        </w:trPr>
        <w:tc>
          <w:tcPr>
            <w:tcW w:w="4707" w:type="dxa"/>
            <w:shd w:val="clear" w:color="000000" w:fill="FFFFFF"/>
            <w:hideMark/>
          </w:tcPr>
          <w:p w14:paraId="6FF62981" w14:textId="17E4FA80" w:rsidR="00B934C4" w:rsidRPr="006E260F" w:rsidRDefault="00B934C4" w:rsidP="00B934C4">
            <w:pPr>
              <w:rPr>
                <w:sz w:val="27"/>
                <w:szCs w:val="27"/>
              </w:rPr>
            </w:pPr>
            <w:r w:rsidRPr="006E260F">
              <w:rPr>
                <w:sz w:val="27"/>
                <w:szCs w:val="27"/>
              </w:rPr>
              <w:t xml:space="preserve">Балигъ булмаганнар эшләре һәм аларның хокукларын яклау комиссиясе эшчәнлеген оештыру һәм оештыру буенча дәүләт вәкаләтләрен гамәлгә ашыруга </w:t>
            </w:r>
            <w:r w:rsidR="00EA6E95" w:rsidRPr="006E260F">
              <w:rPr>
                <w:sz w:val="27"/>
                <w:szCs w:val="27"/>
              </w:rPr>
              <w:t>субвенция</w:t>
            </w:r>
            <w:r w:rsidRPr="006E260F">
              <w:rPr>
                <w:sz w:val="27"/>
                <w:szCs w:val="27"/>
              </w:rPr>
              <w:t>ләр</w:t>
            </w:r>
          </w:p>
        </w:tc>
        <w:tc>
          <w:tcPr>
            <w:tcW w:w="709" w:type="dxa"/>
            <w:shd w:val="clear" w:color="000000" w:fill="FFFFFF"/>
            <w:noWrap/>
            <w:vAlign w:val="center"/>
            <w:hideMark/>
          </w:tcPr>
          <w:p w14:paraId="51A33978"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noWrap/>
            <w:vAlign w:val="center"/>
            <w:hideMark/>
          </w:tcPr>
          <w:p w14:paraId="7DE087E2" w14:textId="77777777" w:rsidR="00B934C4" w:rsidRPr="006E260F" w:rsidRDefault="00B934C4" w:rsidP="00B934C4">
            <w:pPr>
              <w:jc w:val="center"/>
              <w:rPr>
                <w:sz w:val="25"/>
                <w:szCs w:val="25"/>
              </w:rPr>
            </w:pPr>
            <w:r w:rsidRPr="006E260F">
              <w:rPr>
                <w:sz w:val="25"/>
                <w:szCs w:val="25"/>
              </w:rPr>
              <w:t>01</w:t>
            </w:r>
          </w:p>
        </w:tc>
        <w:tc>
          <w:tcPr>
            <w:tcW w:w="567" w:type="dxa"/>
            <w:shd w:val="clear" w:color="000000" w:fill="FFFFFF"/>
            <w:noWrap/>
            <w:vAlign w:val="center"/>
            <w:hideMark/>
          </w:tcPr>
          <w:p w14:paraId="29C9DA65" w14:textId="77777777" w:rsidR="00B934C4" w:rsidRPr="006E260F" w:rsidRDefault="00B934C4" w:rsidP="00B934C4">
            <w:pPr>
              <w:jc w:val="center"/>
              <w:rPr>
                <w:sz w:val="25"/>
                <w:szCs w:val="25"/>
              </w:rPr>
            </w:pPr>
            <w:r w:rsidRPr="006E260F">
              <w:rPr>
                <w:sz w:val="25"/>
                <w:szCs w:val="25"/>
              </w:rPr>
              <w:t>13</w:t>
            </w:r>
          </w:p>
        </w:tc>
        <w:tc>
          <w:tcPr>
            <w:tcW w:w="1701" w:type="dxa"/>
            <w:shd w:val="clear" w:color="000000" w:fill="FFFFFF"/>
            <w:noWrap/>
            <w:vAlign w:val="center"/>
            <w:hideMark/>
          </w:tcPr>
          <w:p w14:paraId="3FCC20BE" w14:textId="77777777" w:rsidR="00B934C4" w:rsidRPr="006E260F" w:rsidRDefault="00B934C4" w:rsidP="00B934C4">
            <w:pPr>
              <w:jc w:val="center"/>
              <w:rPr>
                <w:sz w:val="25"/>
                <w:szCs w:val="25"/>
              </w:rPr>
            </w:pPr>
            <w:r w:rsidRPr="006E260F">
              <w:rPr>
                <w:sz w:val="25"/>
                <w:szCs w:val="25"/>
              </w:rPr>
              <w:t>99 0 01 25260</w:t>
            </w:r>
          </w:p>
        </w:tc>
        <w:tc>
          <w:tcPr>
            <w:tcW w:w="709" w:type="dxa"/>
            <w:shd w:val="clear" w:color="000000" w:fill="FFFFFF"/>
            <w:noWrap/>
            <w:vAlign w:val="center"/>
            <w:hideMark/>
          </w:tcPr>
          <w:p w14:paraId="151100E1" w14:textId="77777777" w:rsidR="00B934C4" w:rsidRPr="006E260F" w:rsidRDefault="00B934C4" w:rsidP="00B934C4">
            <w:pPr>
              <w:jc w:val="center"/>
              <w:rPr>
                <w:sz w:val="25"/>
                <w:szCs w:val="25"/>
              </w:rPr>
            </w:pPr>
            <w:r w:rsidRPr="006E260F">
              <w:rPr>
                <w:sz w:val="25"/>
                <w:szCs w:val="25"/>
              </w:rPr>
              <w:t> </w:t>
            </w:r>
          </w:p>
        </w:tc>
        <w:tc>
          <w:tcPr>
            <w:tcW w:w="1417" w:type="dxa"/>
            <w:shd w:val="clear" w:color="000000" w:fill="FFFFFF"/>
            <w:noWrap/>
            <w:vAlign w:val="center"/>
            <w:hideMark/>
          </w:tcPr>
          <w:p w14:paraId="485B61C6" w14:textId="77777777" w:rsidR="00B934C4" w:rsidRPr="006E260F" w:rsidRDefault="00B934C4" w:rsidP="00B934C4">
            <w:pPr>
              <w:jc w:val="center"/>
              <w:rPr>
                <w:sz w:val="25"/>
                <w:szCs w:val="25"/>
              </w:rPr>
            </w:pPr>
            <w:r w:rsidRPr="006E260F">
              <w:rPr>
                <w:sz w:val="25"/>
                <w:szCs w:val="25"/>
              </w:rPr>
              <w:t>2 893,6</w:t>
            </w:r>
          </w:p>
        </w:tc>
      </w:tr>
      <w:tr w:rsidR="00B934C4" w:rsidRPr="006E260F" w14:paraId="31F48D10" w14:textId="77777777" w:rsidTr="006E260F">
        <w:trPr>
          <w:trHeight w:val="420"/>
        </w:trPr>
        <w:tc>
          <w:tcPr>
            <w:tcW w:w="4707" w:type="dxa"/>
            <w:shd w:val="clear" w:color="000000" w:fill="FFFFFF"/>
            <w:hideMark/>
          </w:tcPr>
          <w:p w14:paraId="6E2437D5" w14:textId="4A5B878E" w:rsidR="00B934C4" w:rsidRPr="006E260F" w:rsidRDefault="00B934C4" w:rsidP="00B934C4">
            <w:pPr>
              <w:rPr>
                <w:sz w:val="27"/>
                <w:szCs w:val="27"/>
              </w:rPr>
            </w:pPr>
            <w:r w:rsidRPr="006E260F">
              <w:rPr>
                <w:sz w:val="27"/>
                <w:szCs w:val="27"/>
              </w:rPr>
              <w:t xml:space="preserve">Дәүләт (муниципаль) органнары, казна учреждениеләре, бюджеттан тыш дәүләт фондлары белән идарә итү органнары функцияләрен үтәүне </w:t>
            </w:r>
            <w:r w:rsidRPr="006E260F">
              <w:rPr>
                <w:sz w:val="27"/>
                <w:szCs w:val="27"/>
              </w:rPr>
              <w:lastRenderedPageBreak/>
              <w:t>тәэмин итү максатларында персоналга түләү чыгымнары</w:t>
            </w:r>
          </w:p>
        </w:tc>
        <w:tc>
          <w:tcPr>
            <w:tcW w:w="709" w:type="dxa"/>
            <w:shd w:val="clear" w:color="000000" w:fill="FFFFFF"/>
            <w:noWrap/>
            <w:vAlign w:val="center"/>
            <w:hideMark/>
          </w:tcPr>
          <w:p w14:paraId="7E7ED232" w14:textId="77777777" w:rsidR="00B934C4" w:rsidRPr="006E260F" w:rsidRDefault="00B934C4" w:rsidP="00B934C4">
            <w:pPr>
              <w:jc w:val="center"/>
              <w:rPr>
                <w:sz w:val="25"/>
                <w:szCs w:val="25"/>
              </w:rPr>
            </w:pPr>
            <w:r w:rsidRPr="006E260F">
              <w:rPr>
                <w:sz w:val="25"/>
                <w:szCs w:val="25"/>
              </w:rPr>
              <w:lastRenderedPageBreak/>
              <w:t>811</w:t>
            </w:r>
          </w:p>
        </w:tc>
        <w:tc>
          <w:tcPr>
            <w:tcW w:w="567" w:type="dxa"/>
            <w:shd w:val="clear" w:color="000000" w:fill="FFFFFF"/>
            <w:vAlign w:val="center"/>
            <w:hideMark/>
          </w:tcPr>
          <w:p w14:paraId="6252D70D" w14:textId="77777777" w:rsidR="00B934C4" w:rsidRPr="006E260F" w:rsidRDefault="00B934C4" w:rsidP="00B934C4">
            <w:pPr>
              <w:jc w:val="center"/>
              <w:rPr>
                <w:sz w:val="25"/>
                <w:szCs w:val="25"/>
              </w:rPr>
            </w:pPr>
            <w:r w:rsidRPr="006E260F">
              <w:rPr>
                <w:sz w:val="25"/>
                <w:szCs w:val="25"/>
              </w:rPr>
              <w:t>01</w:t>
            </w:r>
          </w:p>
        </w:tc>
        <w:tc>
          <w:tcPr>
            <w:tcW w:w="567" w:type="dxa"/>
            <w:shd w:val="clear" w:color="000000" w:fill="FFFFFF"/>
            <w:vAlign w:val="center"/>
            <w:hideMark/>
          </w:tcPr>
          <w:p w14:paraId="1F10F68D" w14:textId="77777777" w:rsidR="00B934C4" w:rsidRPr="006E260F" w:rsidRDefault="00B934C4" w:rsidP="00B934C4">
            <w:pPr>
              <w:jc w:val="center"/>
              <w:rPr>
                <w:sz w:val="25"/>
                <w:szCs w:val="25"/>
              </w:rPr>
            </w:pPr>
            <w:r w:rsidRPr="006E260F">
              <w:rPr>
                <w:sz w:val="25"/>
                <w:szCs w:val="25"/>
              </w:rPr>
              <w:t>13</w:t>
            </w:r>
          </w:p>
        </w:tc>
        <w:tc>
          <w:tcPr>
            <w:tcW w:w="1701" w:type="dxa"/>
            <w:shd w:val="clear" w:color="000000" w:fill="FFFFFF"/>
            <w:noWrap/>
            <w:vAlign w:val="center"/>
            <w:hideMark/>
          </w:tcPr>
          <w:p w14:paraId="68CF371E" w14:textId="77777777" w:rsidR="00B934C4" w:rsidRPr="006E260F" w:rsidRDefault="00B934C4" w:rsidP="00B934C4">
            <w:pPr>
              <w:jc w:val="center"/>
              <w:rPr>
                <w:sz w:val="25"/>
                <w:szCs w:val="25"/>
              </w:rPr>
            </w:pPr>
            <w:r w:rsidRPr="006E260F">
              <w:rPr>
                <w:sz w:val="25"/>
                <w:szCs w:val="25"/>
              </w:rPr>
              <w:t>99 0 01 25260</w:t>
            </w:r>
          </w:p>
        </w:tc>
        <w:tc>
          <w:tcPr>
            <w:tcW w:w="709" w:type="dxa"/>
            <w:shd w:val="clear" w:color="000000" w:fill="FFFFFF"/>
            <w:vAlign w:val="center"/>
            <w:hideMark/>
          </w:tcPr>
          <w:p w14:paraId="70826711" w14:textId="77777777" w:rsidR="00B934C4" w:rsidRPr="006E260F" w:rsidRDefault="00B934C4" w:rsidP="00B934C4">
            <w:pPr>
              <w:jc w:val="center"/>
              <w:rPr>
                <w:sz w:val="25"/>
                <w:szCs w:val="25"/>
              </w:rPr>
            </w:pPr>
            <w:r w:rsidRPr="006E260F">
              <w:rPr>
                <w:sz w:val="25"/>
                <w:szCs w:val="25"/>
              </w:rPr>
              <w:t>100</w:t>
            </w:r>
          </w:p>
        </w:tc>
        <w:tc>
          <w:tcPr>
            <w:tcW w:w="1417" w:type="dxa"/>
            <w:shd w:val="clear" w:color="000000" w:fill="FFFFFF"/>
            <w:noWrap/>
            <w:vAlign w:val="center"/>
            <w:hideMark/>
          </w:tcPr>
          <w:p w14:paraId="55B8E9F7" w14:textId="77777777" w:rsidR="00B934C4" w:rsidRPr="006E260F" w:rsidRDefault="00B934C4" w:rsidP="00B934C4">
            <w:pPr>
              <w:jc w:val="center"/>
              <w:rPr>
                <w:sz w:val="25"/>
                <w:szCs w:val="25"/>
              </w:rPr>
            </w:pPr>
            <w:r w:rsidRPr="006E260F">
              <w:rPr>
                <w:sz w:val="25"/>
                <w:szCs w:val="25"/>
              </w:rPr>
              <w:t>2 386,3</w:t>
            </w:r>
          </w:p>
        </w:tc>
      </w:tr>
      <w:tr w:rsidR="00B934C4" w:rsidRPr="006E260F" w14:paraId="0C8BBDF2" w14:textId="77777777" w:rsidTr="00AA40EC">
        <w:trPr>
          <w:trHeight w:val="60"/>
        </w:trPr>
        <w:tc>
          <w:tcPr>
            <w:tcW w:w="4707" w:type="dxa"/>
            <w:shd w:val="clear" w:color="000000" w:fill="FFFFFF"/>
            <w:hideMark/>
          </w:tcPr>
          <w:p w14:paraId="0DD45A9C" w14:textId="33F9EE65" w:rsidR="00B934C4" w:rsidRPr="006E260F" w:rsidRDefault="00B934C4" w:rsidP="00B934C4">
            <w:pPr>
              <w:rPr>
                <w:sz w:val="27"/>
                <w:szCs w:val="27"/>
              </w:rPr>
            </w:pPr>
            <w:r w:rsidRPr="006E260F">
              <w:rPr>
                <w:sz w:val="27"/>
                <w:szCs w:val="27"/>
              </w:rPr>
              <w:t>Дәүләт (муниципаль) ихтыяҗлары өчен товарлар, эшләр һәм хезмәтләр сатып алу</w:t>
            </w:r>
          </w:p>
        </w:tc>
        <w:tc>
          <w:tcPr>
            <w:tcW w:w="709" w:type="dxa"/>
            <w:shd w:val="clear" w:color="000000" w:fill="FFFFFF"/>
            <w:noWrap/>
            <w:vAlign w:val="center"/>
            <w:hideMark/>
          </w:tcPr>
          <w:p w14:paraId="26A4C434"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vAlign w:val="center"/>
            <w:hideMark/>
          </w:tcPr>
          <w:p w14:paraId="1A07B4D7" w14:textId="77777777" w:rsidR="00B934C4" w:rsidRPr="006E260F" w:rsidRDefault="00B934C4" w:rsidP="00B934C4">
            <w:pPr>
              <w:jc w:val="center"/>
              <w:rPr>
                <w:sz w:val="25"/>
                <w:szCs w:val="25"/>
              </w:rPr>
            </w:pPr>
            <w:r w:rsidRPr="006E260F">
              <w:rPr>
                <w:sz w:val="25"/>
                <w:szCs w:val="25"/>
              </w:rPr>
              <w:t>01</w:t>
            </w:r>
          </w:p>
        </w:tc>
        <w:tc>
          <w:tcPr>
            <w:tcW w:w="567" w:type="dxa"/>
            <w:shd w:val="clear" w:color="000000" w:fill="FFFFFF"/>
            <w:vAlign w:val="center"/>
            <w:hideMark/>
          </w:tcPr>
          <w:p w14:paraId="34B16D8E" w14:textId="77777777" w:rsidR="00B934C4" w:rsidRPr="006E260F" w:rsidRDefault="00B934C4" w:rsidP="00B934C4">
            <w:pPr>
              <w:jc w:val="center"/>
              <w:rPr>
                <w:sz w:val="25"/>
                <w:szCs w:val="25"/>
              </w:rPr>
            </w:pPr>
            <w:r w:rsidRPr="006E260F">
              <w:rPr>
                <w:sz w:val="25"/>
                <w:szCs w:val="25"/>
              </w:rPr>
              <w:t>13</w:t>
            </w:r>
          </w:p>
        </w:tc>
        <w:tc>
          <w:tcPr>
            <w:tcW w:w="1701" w:type="dxa"/>
            <w:shd w:val="clear" w:color="000000" w:fill="FFFFFF"/>
            <w:noWrap/>
            <w:vAlign w:val="center"/>
            <w:hideMark/>
          </w:tcPr>
          <w:p w14:paraId="15C4A513" w14:textId="77777777" w:rsidR="00B934C4" w:rsidRPr="006E260F" w:rsidRDefault="00B934C4" w:rsidP="00B934C4">
            <w:pPr>
              <w:jc w:val="center"/>
              <w:rPr>
                <w:sz w:val="25"/>
                <w:szCs w:val="25"/>
              </w:rPr>
            </w:pPr>
            <w:r w:rsidRPr="006E260F">
              <w:rPr>
                <w:sz w:val="25"/>
                <w:szCs w:val="25"/>
              </w:rPr>
              <w:t>99 0 01 25270</w:t>
            </w:r>
          </w:p>
        </w:tc>
        <w:tc>
          <w:tcPr>
            <w:tcW w:w="709" w:type="dxa"/>
            <w:shd w:val="clear" w:color="000000" w:fill="FFFFFF"/>
            <w:vAlign w:val="center"/>
            <w:hideMark/>
          </w:tcPr>
          <w:p w14:paraId="33FD7E21" w14:textId="77777777" w:rsidR="00B934C4" w:rsidRPr="006E260F" w:rsidRDefault="00B934C4" w:rsidP="00B934C4">
            <w:pPr>
              <w:jc w:val="center"/>
              <w:rPr>
                <w:sz w:val="25"/>
                <w:szCs w:val="25"/>
              </w:rPr>
            </w:pPr>
            <w:r w:rsidRPr="006E260F">
              <w:rPr>
                <w:sz w:val="25"/>
                <w:szCs w:val="25"/>
              </w:rPr>
              <w:t>200</w:t>
            </w:r>
          </w:p>
        </w:tc>
        <w:tc>
          <w:tcPr>
            <w:tcW w:w="1417" w:type="dxa"/>
            <w:shd w:val="clear" w:color="000000" w:fill="FFFFFF"/>
            <w:noWrap/>
            <w:vAlign w:val="center"/>
            <w:hideMark/>
          </w:tcPr>
          <w:p w14:paraId="1EDC829F" w14:textId="77777777" w:rsidR="00B934C4" w:rsidRPr="006E260F" w:rsidRDefault="00B934C4" w:rsidP="00B934C4">
            <w:pPr>
              <w:jc w:val="center"/>
              <w:rPr>
                <w:sz w:val="25"/>
                <w:szCs w:val="25"/>
              </w:rPr>
            </w:pPr>
            <w:r w:rsidRPr="006E260F">
              <w:rPr>
                <w:sz w:val="25"/>
                <w:szCs w:val="25"/>
              </w:rPr>
              <w:t>507,3</w:t>
            </w:r>
          </w:p>
        </w:tc>
      </w:tr>
      <w:tr w:rsidR="00B934C4" w:rsidRPr="006E260F" w14:paraId="7AC7F855" w14:textId="77777777" w:rsidTr="00AA40EC">
        <w:trPr>
          <w:trHeight w:val="60"/>
        </w:trPr>
        <w:tc>
          <w:tcPr>
            <w:tcW w:w="4707" w:type="dxa"/>
            <w:shd w:val="clear" w:color="000000" w:fill="FFFFFF"/>
            <w:hideMark/>
          </w:tcPr>
          <w:p w14:paraId="68029885" w14:textId="0889D859" w:rsidR="00B934C4" w:rsidRPr="006E260F" w:rsidRDefault="00B934C4" w:rsidP="00B934C4">
            <w:pPr>
              <w:rPr>
                <w:sz w:val="27"/>
                <w:szCs w:val="27"/>
              </w:rPr>
            </w:pPr>
            <w:r w:rsidRPr="006E260F">
              <w:rPr>
                <w:sz w:val="27"/>
                <w:szCs w:val="27"/>
              </w:rPr>
              <w:t xml:space="preserve">Административ комиссияләр оештыру һәм аларның эшчәнлеген оештыру буенча дәүләт вәкаләтләрен гамәлгә ашыруга </w:t>
            </w:r>
            <w:r w:rsidR="00EA6E95" w:rsidRPr="006E260F">
              <w:rPr>
                <w:sz w:val="27"/>
                <w:szCs w:val="27"/>
              </w:rPr>
              <w:t>субвенция</w:t>
            </w:r>
            <w:r w:rsidRPr="006E260F">
              <w:rPr>
                <w:sz w:val="27"/>
                <w:szCs w:val="27"/>
              </w:rPr>
              <w:t>ләр</w:t>
            </w:r>
          </w:p>
        </w:tc>
        <w:tc>
          <w:tcPr>
            <w:tcW w:w="709" w:type="dxa"/>
            <w:shd w:val="clear" w:color="000000" w:fill="FFFFFF"/>
            <w:noWrap/>
            <w:vAlign w:val="center"/>
            <w:hideMark/>
          </w:tcPr>
          <w:p w14:paraId="46A21B94"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noWrap/>
            <w:vAlign w:val="center"/>
            <w:hideMark/>
          </w:tcPr>
          <w:p w14:paraId="5408E0DE" w14:textId="77777777" w:rsidR="00B934C4" w:rsidRPr="006E260F" w:rsidRDefault="00B934C4" w:rsidP="00B934C4">
            <w:pPr>
              <w:jc w:val="center"/>
              <w:rPr>
                <w:sz w:val="25"/>
                <w:szCs w:val="25"/>
              </w:rPr>
            </w:pPr>
            <w:r w:rsidRPr="006E260F">
              <w:rPr>
                <w:sz w:val="25"/>
                <w:szCs w:val="25"/>
              </w:rPr>
              <w:t>01</w:t>
            </w:r>
          </w:p>
        </w:tc>
        <w:tc>
          <w:tcPr>
            <w:tcW w:w="567" w:type="dxa"/>
            <w:shd w:val="clear" w:color="000000" w:fill="FFFFFF"/>
            <w:noWrap/>
            <w:vAlign w:val="center"/>
            <w:hideMark/>
          </w:tcPr>
          <w:p w14:paraId="73A79843" w14:textId="77777777" w:rsidR="00B934C4" w:rsidRPr="006E260F" w:rsidRDefault="00B934C4" w:rsidP="00B934C4">
            <w:pPr>
              <w:jc w:val="center"/>
              <w:rPr>
                <w:sz w:val="25"/>
                <w:szCs w:val="25"/>
              </w:rPr>
            </w:pPr>
            <w:r w:rsidRPr="006E260F">
              <w:rPr>
                <w:sz w:val="25"/>
                <w:szCs w:val="25"/>
              </w:rPr>
              <w:t>13</w:t>
            </w:r>
          </w:p>
        </w:tc>
        <w:tc>
          <w:tcPr>
            <w:tcW w:w="1701" w:type="dxa"/>
            <w:shd w:val="clear" w:color="000000" w:fill="FFFFFF"/>
            <w:noWrap/>
            <w:vAlign w:val="center"/>
            <w:hideMark/>
          </w:tcPr>
          <w:p w14:paraId="7F892697" w14:textId="77777777" w:rsidR="00B934C4" w:rsidRPr="006E260F" w:rsidRDefault="00B934C4" w:rsidP="00B934C4">
            <w:pPr>
              <w:jc w:val="center"/>
              <w:rPr>
                <w:sz w:val="25"/>
                <w:szCs w:val="25"/>
              </w:rPr>
            </w:pPr>
            <w:r w:rsidRPr="006E260F">
              <w:rPr>
                <w:sz w:val="25"/>
                <w:szCs w:val="25"/>
              </w:rPr>
              <w:t>99 0 01 25270</w:t>
            </w:r>
          </w:p>
        </w:tc>
        <w:tc>
          <w:tcPr>
            <w:tcW w:w="709" w:type="dxa"/>
            <w:shd w:val="clear" w:color="000000" w:fill="FFFFFF"/>
            <w:noWrap/>
            <w:vAlign w:val="center"/>
            <w:hideMark/>
          </w:tcPr>
          <w:p w14:paraId="4B9A708E" w14:textId="77777777" w:rsidR="00B934C4" w:rsidRPr="006E260F" w:rsidRDefault="00B934C4" w:rsidP="00B934C4">
            <w:pPr>
              <w:jc w:val="center"/>
              <w:rPr>
                <w:sz w:val="25"/>
                <w:szCs w:val="25"/>
              </w:rPr>
            </w:pPr>
            <w:r w:rsidRPr="006E260F">
              <w:rPr>
                <w:sz w:val="25"/>
                <w:szCs w:val="25"/>
              </w:rPr>
              <w:t> </w:t>
            </w:r>
          </w:p>
        </w:tc>
        <w:tc>
          <w:tcPr>
            <w:tcW w:w="1417" w:type="dxa"/>
            <w:shd w:val="clear" w:color="000000" w:fill="FFFFFF"/>
            <w:noWrap/>
            <w:vAlign w:val="center"/>
            <w:hideMark/>
          </w:tcPr>
          <w:p w14:paraId="7EDCE19B" w14:textId="77777777" w:rsidR="00B934C4" w:rsidRPr="006E260F" w:rsidRDefault="00B934C4" w:rsidP="00B934C4">
            <w:pPr>
              <w:jc w:val="center"/>
              <w:rPr>
                <w:sz w:val="25"/>
                <w:szCs w:val="25"/>
              </w:rPr>
            </w:pPr>
            <w:r w:rsidRPr="006E260F">
              <w:rPr>
                <w:sz w:val="25"/>
                <w:szCs w:val="25"/>
              </w:rPr>
              <w:t>495,7</w:t>
            </w:r>
          </w:p>
        </w:tc>
      </w:tr>
      <w:tr w:rsidR="00B934C4" w:rsidRPr="006E260F" w14:paraId="6560EFBC" w14:textId="77777777" w:rsidTr="00AA40EC">
        <w:trPr>
          <w:trHeight w:val="1710"/>
        </w:trPr>
        <w:tc>
          <w:tcPr>
            <w:tcW w:w="4707" w:type="dxa"/>
            <w:shd w:val="clear" w:color="000000" w:fill="FFFFFF"/>
            <w:hideMark/>
          </w:tcPr>
          <w:p w14:paraId="648ECCFD" w14:textId="62DCA809" w:rsidR="00B934C4" w:rsidRPr="006E260F" w:rsidRDefault="00B934C4" w:rsidP="00B934C4">
            <w:pPr>
              <w:rPr>
                <w:sz w:val="27"/>
                <w:szCs w:val="27"/>
              </w:rPr>
            </w:pPr>
            <w:r w:rsidRPr="006E260F">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9" w:type="dxa"/>
            <w:shd w:val="clear" w:color="000000" w:fill="FFFFFF"/>
            <w:noWrap/>
            <w:vAlign w:val="center"/>
            <w:hideMark/>
          </w:tcPr>
          <w:p w14:paraId="555AE658"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vAlign w:val="center"/>
            <w:hideMark/>
          </w:tcPr>
          <w:p w14:paraId="1B438F0B" w14:textId="77777777" w:rsidR="00B934C4" w:rsidRPr="006E260F" w:rsidRDefault="00B934C4" w:rsidP="00B934C4">
            <w:pPr>
              <w:jc w:val="center"/>
              <w:rPr>
                <w:sz w:val="25"/>
                <w:szCs w:val="25"/>
              </w:rPr>
            </w:pPr>
            <w:r w:rsidRPr="006E260F">
              <w:rPr>
                <w:sz w:val="25"/>
                <w:szCs w:val="25"/>
              </w:rPr>
              <w:t>01</w:t>
            </w:r>
          </w:p>
        </w:tc>
        <w:tc>
          <w:tcPr>
            <w:tcW w:w="567" w:type="dxa"/>
            <w:shd w:val="clear" w:color="000000" w:fill="FFFFFF"/>
            <w:vAlign w:val="center"/>
            <w:hideMark/>
          </w:tcPr>
          <w:p w14:paraId="09D36101" w14:textId="77777777" w:rsidR="00B934C4" w:rsidRPr="006E260F" w:rsidRDefault="00B934C4" w:rsidP="00B934C4">
            <w:pPr>
              <w:jc w:val="center"/>
              <w:rPr>
                <w:sz w:val="25"/>
                <w:szCs w:val="25"/>
              </w:rPr>
            </w:pPr>
            <w:r w:rsidRPr="006E260F">
              <w:rPr>
                <w:sz w:val="25"/>
                <w:szCs w:val="25"/>
              </w:rPr>
              <w:t>13</w:t>
            </w:r>
          </w:p>
        </w:tc>
        <w:tc>
          <w:tcPr>
            <w:tcW w:w="1701" w:type="dxa"/>
            <w:shd w:val="clear" w:color="000000" w:fill="FFFFFF"/>
            <w:noWrap/>
            <w:vAlign w:val="center"/>
            <w:hideMark/>
          </w:tcPr>
          <w:p w14:paraId="0D3D2C32" w14:textId="77777777" w:rsidR="00B934C4" w:rsidRPr="006E260F" w:rsidRDefault="00B934C4" w:rsidP="00B934C4">
            <w:pPr>
              <w:jc w:val="center"/>
              <w:rPr>
                <w:sz w:val="25"/>
                <w:szCs w:val="25"/>
              </w:rPr>
            </w:pPr>
            <w:r w:rsidRPr="006E260F">
              <w:rPr>
                <w:sz w:val="25"/>
                <w:szCs w:val="25"/>
              </w:rPr>
              <w:t>99 0 01 25270</w:t>
            </w:r>
          </w:p>
        </w:tc>
        <w:tc>
          <w:tcPr>
            <w:tcW w:w="709" w:type="dxa"/>
            <w:shd w:val="clear" w:color="000000" w:fill="FFFFFF"/>
            <w:vAlign w:val="center"/>
            <w:hideMark/>
          </w:tcPr>
          <w:p w14:paraId="7ED542EA" w14:textId="77777777" w:rsidR="00B934C4" w:rsidRPr="006E260F" w:rsidRDefault="00B934C4" w:rsidP="00B934C4">
            <w:pPr>
              <w:jc w:val="center"/>
              <w:rPr>
                <w:sz w:val="25"/>
                <w:szCs w:val="25"/>
              </w:rPr>
            </w:pPr>
            <w:r w:rsidRPr="006E260F">
              <w:rPr>
                <w:sz w:val="25"/>
                <w:szCs w:val="25"/>
              </w:rPr>
              <w:t>100</w:t>
            </w:r>
          </w:p>
        </w:tc>
        <w:tc>
          <w:tcPr>
            <w:tcW w:w="1417" w:type="dxa"/>
            <w:shd w:val="clear" w:color="000000" w:fill="FFFFFF"/>
            <w:noWrap/>
            <w:vAlign w:val="center"/>
            <w:hideMark/>
          </w:tcPr>
          <w:p w14:paraId="56751985" w14:textId="77777777" w:rsidR="00B934C4" w:rsidRPr="006E260F" w:rsidRDefault="00B934C4" w:rsidP="00B934C4">
            <w:pPr>
              <w:jc w:val="center"/>
              <w:rPr>
                <w:sz w:val="25"/>
                <w:szCs w:val="25"/>
              </w:rPr>
            </w:pPr>
            <w:r w:rsidRPr="006E260F">
              <w:rPr>
                <w:sz w:val="25"/>
                <w:szCs w:val="25"/>
              </w:rPr>
              <w:t>423,0</w:t>
            </w:r>
          </w:p>
        </w:tc>
      </w:tr>
      <w:tr w:rsidR="00B934C4" w:rsidRPr="006E260F" w14:paraId="3F791850" w14:textId="77777777" w:rsidTr="00AA40EC">
        <w:trPr>
          <w:trHeight w:val="60"/>
        </w:trPr>
        <w:tc>
          <w:tcPr>
            <w:tcW w:w="4707" w:type="dxa"/>
            <w:shd w:val="clear" w:color="000000" w:fill="FFFFFF"/>
            <w:hideMark/>
          </w:tcPr>
          <w:p w14:paraId="52D9F921" w14:textId="6B07C7D9" w:rsidR="00B934C4" w:rsidRPr="006E260F" w:rsidRDefault="00B934C4" w:rsidP="00B934C4">
            <w:pPr>
              <w:rPr>
                <w:sz w:val="27"/>
                <w:szCs w:val="27"/>
              </w:rPr>
            </w:pPr>
            <w:r w:rsidRPr="006E260F">
              <w:rPr>
                <w:sz w:val="27"/>
                <w:szCs w:val="27"/>
              </w:rPr>
              <w:t>Дәүләт (муниципаль) ихтыяҗлары өчен товарлар, эшләр һәм хезмәтләр сатып алу</w:t>
            </w:r>
          </w:p>
        </w:tc>
        <w:tc>
          <w:tcPr>
            <w:tcW w:w="709" w:type="dxa"/>
            <w:shd w:val="clear" w:color="000000" w:fill="FFFFFF"/>
            <w:noWrap/>
            <w:vAlign w:val="center"/>
            <w:hideMark/>
          </w:tcPr>
          <w:p w14:paraId="0F374E2B"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vAlign w:val="center"/>
            <w:hideMark/>
          </w:tcPr>
          <w:p w14:paraId="57BE7FAB" w14:textId="77777777" w:rsidR="00B934C4" w:rsidRPr="006E260F" w:rsidRDefault="00B934C4" w:rsidP="00B934C4">
            <w:pPr>
              <w:jc w:val="center"/>
              <w:rPr>
                <w:sz w:val="25"/>
                <w:szCs w:val="25"/>
              </w:rPr>
            </w:pPr>
            <w:r w:rsidRPr="006E260F">
              <w:rPr>
                <w:sz w:val="25"/>
                <w:szCs w:val="25"/>
              </w:rPr>
              <w:t>01</w:t>
            </w:r>
          </w:p>
        </w:tc>
        <w:tc>
          <w:tcPr>
            <w:tcW w:w="567" w:type="dxa"/>
            <w:shd w:val="clear" w:color="000000" w:fill="FFFFFF"/>
            <w:vAlign w:val="center"/>
            <w:hideMark/>
          </w:tcPr>
          <w:p w14:paraId="423497DD" w14:textId="77777777" w:rsidR="00B934C4" w:rsidRPr="006E260F" w:rsidRDefault="00B934C4" w:rsidP="00B934C4">
            <w:pPr>
              <w:jc w:val="center"/>
              <w:rPr>
                <w:sz w:val="25"/>
                <w:szCs w:val="25"/>
              </w:rPr>
            </w:pPr>
            <w:r w:rsidRPr="006E260F">
              <w:rPr>
                <w:sz w:val="25"/>
                <w:szCs w:val="25"/>
              </w:rPr>
              <w:t>13</w:t>
            </w:r>
          </w:p>
        </w:tc>
        <w:tc>
          <w:tcPr>
            <w:tcW w:w="1701" w:type="dxa"/>
            <w:shd w:val="clear" w:color="000000" w:fill="FFFFFF"/>
            <w:noWrap/>
            <w:vAlign w:val="center"/>
            <w:hideMark/>
          </w:tcPr>
          <w:p w14:paraId="76B2E3D5" w14:textId="77777777" w:rsidR="00B934C4" w:rsidRPr="006E260F" w:rsidRDefault="00B934C4" w:rsidP="00B934C4">
            <w:pPr>
              <w:jc w:val="center"/>
              <w:rPr>
                <w:sz w:val="25"/>
                <w:szCs w:val="25"/>
              </w:rPr>
            </w:pPr>
            <w:r w:rsidRPr="006E260F">
              <w:rPr>
                <w:sz w:val="25"/>
                <w:szCs w:val="25"/>
              </w:rPr>
              <w:t>99 0 00 25270</w:t>
            </w:r>
          </w:p>
        </w:tc>
        <w:tc>
          <w:tcPr>
            <w:tcW w:w="709" w:type="dxa"/>
            <w:shd w:val="clear" w:color="000000" w:fill="FFFFFF"/>
            <w:vAlign w:val="center"/>
            <w:hideMark/>
          </w:tcPr>
          <w:p w14:paraId="47DB4775" w14:textId="77777777" w:rsidR="00B934C4" w:rsidRPr="006E260F" w:rsidRDefault="00B934C4" w:rsidP="00B934C4">
            <w:pPr>
              <w:jc w:val="center"/>
              <w:rPr>
                <w:sz w:val="25"/>
                <w:szCs w:val="25"/>
              </w:rPr>
            </w:pPr>
            <w:r w:rsidRPr="006E260F">
              <w:rPr>
                <w:sz w:val="25"/>
                <w:szCs w:val="25"/>
              </w:rPr>
              <w:t>200</w:t>
            </w:r>
          </w:p>
        </w:tc>
        <w:tc>
          <w:tcPr>
            <w:tcW w:w="1417" w:type="dxa"/>
            <w:shd w:val="clear" w:color="000000" w:fill="FFFFFF"/>
            <w:noWrap/>
            <w:vAlign w:val="center"/>
            <w:hideMark/>
          </w:tcPr>
          <w:p w14:paraId="42512EB1" w14:textId="77777777" w:rsidR="00B934C4" w:rsidRPr="006E260F" w:rsidRDefault="00B934C4" w:rsidP="00B934C4">
            <w:pPr>
              <w:jc w:val="center"/>
              <w:rPr>
                <w:sz w:val="25"/>
                <w:szCs w:val="25"/>
              </w:rPr>
            </w:pPr>
            <w:r w:rsidRPr="006E260F">
              <w:rPr>
                <w:sz w:val="25"/>
                <w:szCs w:val="25"/>
              </w:rPr>
              <w:t>72,7</w:t>
            </w:r>
          </w:p>
        </w:tc>
      </w:tr>
      <w:tr w:rsidR="00B934C4" w:rsidRPr="006E260F" w14:paraId="54EFD8F1" w14:textId="77777777" w:rsidTr="00AA40EC">
        <w:trPr>
          <w:trHeight w:val="60"/>
        </w:trPr>
        <w:tc>
          <w:tcPr>
            <w:tcW w:w="4707" w:type="dxa"/>
            <w:shd w:val="clear" w:color="000000" w:fill="FFFFFF"/>
            <w:hideMark/>
          </w:tcPr>
          <w:p w14:paraId="23A69100" w14:textId="7B89E487" w:rsidR="00B934C4" w:rsidRPr="006E260F" w:rsidRDefault="00B934C4" w:rsidP="00B934C4">
            <w:pPr>
              <w:rPr>
                <w:sz w:val="27"/>
                <w:szCs w:val="27"/>
              </w:rPr>
            </w:pPr>
            <w:r w:rsidRPr="006E260F">
              <w:rPr>
                <w:sz w:val="27"/>
                <w:szCs w:val="27"/>
              </w:rPr>
              <w:t>Административ хокук бозулар турында беркетмәләр төзергә вәкаләтле вазыйфаи затлар исемлеген билгеләү буенча дәүләт вәкаләтләрен гамәлгә ашыру</w:t>
            </w:r>
          </w:p>
        </w:tc>
        <w:tc>
          <w:tcPr>
            <w:tcW w:w="709" w:type="dxa"/>
            <w:shd w:val="clear" w:color="000000" w:fill="FFFFFF"/>
            <w:noWrap/>
            <w:vAlign w:val="center"/>
            <w:hideMark/>
          </w:tcPr>
          <w:p w14:paraId="481581F8"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vAlign w:val="center"/>
            <w:hideMark/>
          </w:tcPr>
          <w:p w14:paraId="7C27E02E" w14:textId="77777777" w:rsidR="00B934C4" w:rsidRPr="006E260F" w:rsidRDefault="00B934C4" w:rsidP="00B934C4">
            <w:pPr>
              <w:jc w:val="center"/>
              <w:rPr>
                <w:sz w:val="25"/>
                <w:szCs w:val="25"/>
              </w:rPr>
            </w:pPr>
            <w:r w:rsidRPr="006E260F">
              <w:rPr>
                <w:sz w:val="25"/>
                <w:szCs w:val="25"/>
              </w:rPr>
              <w:t>01</w:t>
            </w:r>
          </w:p>
        </w:tc>
        <w:tc>
          <w:tcPr>
            <w:tcW w:w="567" w:type="dxa"/>
            <w:shd w:val="clear" w:color="000000" w:fill="FFFFFF"/>
            <w:vAlign w:val="center"/>
            <w:hideMark/>
          </w:tcPr>
          <w:p w14:paraId="20D043CB" w14:textId="77777777" w:rsidR="00B934C4" w:rsidRPr="006E260F" w:rsidRDefault="00B934C4" w:rsidP="00B934C4">
            <w:pPr>
              <w:jc w:val="center"/>
              <w:rPr>
                <w:sz w:val="25"/>
                <w:szCs w:val="25"/>
              </w:rPr>
            </w:pPr>
            <w:r w:rsidRPr="006E260F">
              <w:rPr>
                <w:sz w:val="25"/>
                <w:szCs w:val="25"/>
              </w:rPr>
              <w:t>13</w:t>
            </w:r>
          </w:p>
        </w:tc>
        <w:tc>
          <w:tcPr>
            <w:tcW w:w="1701" w:type="dxa"/>
            <w:shd w:val="clear" w:color="000000" w:fill="FFFFFF"/>
            <w:noWrap/>
            <w:vAlign w:val="center"/>
            <w:hideMark/>
          </w:tcPr>
          <w:p w14:paraId="70C5789E" w14:textId="77777777" w:rsidR="00B934C4" w:rsidRPr="006E260F" w:rsidRDefault="00B934C4" w:rsidP="00B934C4">
            <w:pPr>
              <w:jc w:val="center"/>
              <w:rPr>
                <w:sz w:val="25"/>
                <w:szCs w:val="25"/>
              </w:rPr>
            </w:pPr>
            <w:r w:rsidRPr="006E260F">
              <w:rPr>
                <w:sz w:val="25"/>
                <w:szCs w:val="25"/>
              </w:rPr>
              <w:t>99 0 00 25350</w:t>
            </w:r>
          </w:p>
        </w:tc>
        <w:tc>
          <w:tcPr>
            <w:tcW w:w="709" w:type="dxa"/>
            <w:shd w:val="clear" w:color="000000" w:fill="FFFFFF"/>
            <w:vAlign w:val="center"/>
            <w:hideMark/>
          </w:tcPr>
          <w:p w14:paraId="62B1363D" w14:textId="77777777" w:rsidR="00B934C4" w:rsidRPr="006E260F" w:rsidRDefault="00B934C4" w:rsidP="00B934C4">
            <w:pPr>
              <w:jc w:val="center"/>
              <w:rPr>
                <w:sz w:val="25"/>
                <w:szCs w:val="25"/>
              </w:rPr>
            </w:pPr>
            <w:r w:rsidRPr="006E260F">
              <w:rPr>
                <w:sz w:val="25"/>
                <w:szCs w:val="25"/>
              </w:rPr>
              <w:t> </w:t>
            </w:r>
          </w:p>
        </w:tc>
        <w:tc>
          <w:tcPr>
            <w:tcW w:w="1417" w:type="dxa"/>
            <w:shd w:val="clear" w:color="000000" w:fill="FFFFFF"/>
            <w:noWrap/>
            <w:vAlign w:val="center"/>
            <w:hideMark/>
          </w:tcPr>
          <w:p w14:paraId="437AB147" w14:textId="77777777" w:rsidR="00B934C4" w:rsidRPr="006E260F" w:rsidRDefault="00B934C4" w:rsidP="00B934C4">
            <w:pPr>
              <w:jc w:val="center"/>
              <w:rPr>
                <w:sz w:val="25"/>
                <w:szCs w:val="25"/>
              </w:rPr>
            </w:pPr>
            <w:r w:rsidRPr="006E260F">
              <w:rPr>
                <w:sz w:val="25"/>
                <w:szCs w:val="25"/>
              </w:rPr>
              <w:t>0,7</w:t>
            </w:r>
          </w:p>
        </w:tc>
      </w:tr>
      <w:tr w:rsidR="00B934C4" w:rsidRPr="006E260F" w14:paraId="697357C4" w14:textId="77777777" w:rsidTr="00AA40EC">
        <w:trPr>
          <w:trHeight w:val="60"/>
        </w:trPr>
        <w:tc>
          <w:tcPr>
            <w:tcW w:w="4707" w:type="dxa"/>
            <w:shd w:val="clear" w:color="000000" w:fill="FFFFFF"/>
            <w:hideMark/>
          </w:tcPr>
          <w:p w14:paraId="106281D3" w14:textId="4E9F48E8" w:rsidR="00B934C4" w:rsidRPr="006E260F" w:rsidRDefault="00B934C4" w:rsidP="00B934C4">
            <w:pPr>
              <w:rPr>
                <w:sz w:val="27"/>
                <w:szCs w:val="27"/>
              </w:rPr>
            </w:pPr>
            <w:r w:rsidRPr="006E260F">
              <w:rPr>
                <w:sz w:val="27"/>
                <w:szCs w:val="27"/>
              </w:rPr>
              <w:t>Дәүләт (муниципаль) ихтыяҗлары өчен товарлар, эшләр һәм хезмәтләр сатып алу</w:t>
            </w:r>
          </w:p>
        </w:tc>
        <w:tc>
          <w:tcPr>
            <w:tcW w:w="709" w:type="dxa"/>
            <w:shd w:val="clear" w:color="000000" w:fill="FFFFFF"/>
            <w:noWrap/>
            <w:vAlign w:val="center"/>
            <w:hideMark/>
          </w:tcPr>
          <w:p w14:paraId="2E1B4130"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vAlign w:val="center"/>
            <w:hideMark/>
          </w:tcPr>
          <w:p w14:paraId="66A0977E" w14:textId="77777777" w:rsidR="00B934C4" w:rsidRPr="006E260F" w:rsidRDefault="00B934C4" w:rsidP="00B934C4">
            <w:pPr>
              <w:jc w:val="center"/>
              <w:rPr>
                <w:sz w:val="25"/>
                <w:szCs w:val="25"/>
              </w:rPr>
            </w:pPr>
            <w:r w:rsidRPr="006E260F">
              <w:rPr>
                <w:sz w:val="25"/>
                <w:szCs w:val="25"/>
              </w:rPr>
              <w:t>01</w:t>
            </w:r>
          </w:p>
        </w:tc>
        <w:tc>
          <w:tcPr>
            <w:tcW w:w="567" w:type="dxa"/>
            <w:shd w:val="clear" w:color="000000" w:fill="FFFFFF"/>
            <w:vAlign w:val="center"/>
            <w:hideMark/>
          </w:tcPr>
          <w:p w14:paraId="39E09A6F" w14:textId="77777777" w:rsidR="00B934C4" w:rsidRPr="006E260F" w:rsidRDefault="00B934C4" w:rsidP="00B934C4">
            <w:pPr>
              <w:jc w:val="center"/>
              <w:rPr>
                <w:sz w:val="25"/>
                <w:szCs w:val="25"/>
              </w:rPr>
            </w:pPr>
            <w:r w:rsidRPr="006E260F">
              <w:rPr>
                <w:sz w:val="25"/>
                <w:szCs w:val="25"/>
              </w:rPr>
              <w:t>13</w:t>
            </w:r>
          </w:p>
        </w:tc>
        <w:tc>
          <w:tcPr>
            <w:tcW w:w="1701" w:type="dxa"/>
            <w:shd w:val="clear" w:color="000000" w:fill="FFFFFF"/>
            <w:noWrap/>
            <w:vAlign w:val="center"/>
            <w:hideMark/>
          </w:tcPr>
          <w:p w14:paraId="7891701C" w14:textId="77777777" w:rsidR="00B934C4" w:rsidRPr="006E260F" w:rsidRDefault="00B934C4" w:rsidP="00B934C4">
            <w:pPr>
              <w:jc w:val="center"/>
              <w:rPr>
                <w:sz w:val="25"/>
                <w:szCs w:val="25"/>
              </w:rPr>
            </w:pPr>
            <w:r w:rsidRPr="006E260F">
              <w:rPr>
                <w:sz w:val="25"/>
                <w:szCs w:val="25"/>
              </w:rPr>
              <w:t>99 0 00 25350</w:t>
            </w:r>
          </w:p>
        </w:tc>
        <w:tc>
          <w:tcPr>
            <w:tcW w:w="709" w:type="dxa"/>
            <w:shd w:val="clear" w:color="000000" w:fill="FFFFFF"/>
            <w:vAlign w:val="center"/>
            <w:hideMark/>
          </w:tcPr>
          <w:p w14:paraId="7E86CF90" w14:textId="77777777" w:rsidR="00B934C4" w:rsidRPr="006E260F" w:rsidRDefault="00B934C4" w:rsidP="00B934C4">
            <w:pPr>
              <w:jc w:val="center"/>
              <w:rPr>
                <w:sz w:val="25"/>
                <w:szCs w:val="25"/>
              </w:rPr>
            </w:pPr>
            <w:r w:rsidRPr="006E260F">
              <w:rPr>
                <w:sz w:val="25"/>
                <w:szCs w:val="25"/>
              </w:rPr>
              <w:t>200</w:t>
            </w:r>
          </w:p>
        </w:tc>
        <w:tc>
          <w:tcPr>
            <w:tcW w:w="1417" w:type="dxa"/>
            <w:shd w:val="clear" w:color="000000" w:fill="FFFFFF"/>
            <w:noWrap/>
            <w:vAlign w:val="center"/>
            <w:hideMark/>
          </w:tcPr>
          <w:p w14:paraId="14D5CF03" w14:textId="77777777" w:rsidR="00B934C4" w:rsidRPr="006E260F" w:rsidRDefault="00B934C4" w:rsidP="00B934C4">
            <w:pPr>
              <w:jc w:val="center"/>
              <w:rPr>
                <w:sz w:val="25"/>
                <w:szCs w:val="25"/>
              </w:rPr>
            </w:pPr>
            <w:r w:rsidRPr="006E260F">
              <w:rPr>
                <w:sz w:val="25"/>
                <w:szCs w:val="25"/>
              </w:rPr>
              <w:t>0,7</w:t>
            </w:r>
          </w:p>
        </w:tc>
      </w:tr>
      <w:tr w:rsidR="00B934C4" w:rsidRPr="006E260F" w14:paraId="7CDBE577" w14:textId="77777777" w:rsidTr="00AA40EC">
        <w:trPr>
          <w:trHeight w:val="60"/>
        </w:trPr>
        <w:tc>
          <w:tcPr>
            <w:tcW w:w="4707" w:type="dxa"/>
            <w:shd w:val="clear" w:color="000000" w:fill="FFFFFF"/>
            <w:hideMark/>
          </w:tcPr>
          <w:p w14:paraId="08FAE475" w14:textId="11871669" w:rsidR="00B934C4" w:rsidRPr="006E260F" w:rsidRDefault="00B85180" w:rsidP="00B934C4">
            <w:pPr>
              <w:rPr>
                <w:sz w:val="27"/>
                <w:szCs w:val="27"/>
              </w:rPr>
            </w:pPr>
            <w:r w:rsidRPr="006E260F">
              <w:rPr>
                <w:sz w:val="27"/>
                <w:szCs w:val="27"/>
              </w:rPr>
              <w:t>Илкүләм</w:t>
            </w:r>
            <w:r w:rsidR="00B934C4" w:rsidRPr="006E260F">
              <w:rPr>
                <w:sz w:val="27"/>
                <w:szCs w:val="27"/>
              </w:rPr>
              <w:t xml:space="preserve"> куркынычсызлык һәм хокук саклау эшчәнлеге</w:t>
            </w:r>
          </w:p>
        </w:tc>
        <w:tc>
          <w:tcPr>
            <w:tcW w:w="709" w:type="dxa"/>
            <w:shd w:val="clear" w:color="000000" w:fill="FFFFFF"/>
            <w:noWrap/>
            <w:vAlign w:val="center"/>
            <w:hideMark/>
          </w:tcPr>
          <w:p w14:paraId="1C1AFF59"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noWrap/>
            <w:vAlign w:val="center"/>
            <w:hideMark/>
          </w:tcPr>
          <w:p w14:paraId="52C2BE91" w14:textId="77777777" w:rsidR="00B934C4" w:rsidRPr="006E260F" w:rsidRDefault="00B934C4" w:rsidP="00B934C4">
            <w:pPr>
              <w:jc w:val="center"/>
              <w:rPr>
                <w:sz w:val="25"/>
                <w:szCs w:val="25"/>
              </w:rPr>
            </w:pPr>
            <w:r w:rsidRPr="006E260F">
              <w:rPr>
                <w:sz w:val="25"/>
                <w:szCs w:val="25"/>
              </w:rPr>
              <w:t>03</w:t>
            </w:r>
          </w:p>
        </w:tc>
        <w:tc>
          <w:tcPr>
            <w:tcW w:w="567" w:type="dxa"/>
            <w:shd w:val="clear" w:color="000000" w:fill="FFFFFF"/>
            <w:noWrap/>
            <w:vAlign w:val="center"/>
            <w:hideMark/>
          </w:tcPr>
          <w:p w14:paraId="14159439" w14:textId="77777777" w:rsidR="00B934C4" w:rsidRPr="006E260F" w:rsidRDefault="00B934C4" w:rsidP="00B934C4">
            <w:pPr>
              <w:jc w:val="center"/>
              <w:rPr>
                <w:sz w:val="25"/>
                <w:szCs w:val="25"/>
              </w:rPr>
            </w:pPr>
            <w:r w:rsidRPr="006E260F">
              <w:rPr>
                <w:sz w:val="25"/>
                <w:szCs w:val="25"/>
              </w:rPr>
              <w:t>00</w:t>
            </w:r>
          </w:p>
        </w:tc>
        <w:tc>
          <w:tcPr>
            <w:tcW w:w="1701" w:type="dxa"/>
            <w:shd w:val="clear" w:color="000000" w:fill="FFFFFF"/>
            <w:noWrap/>
            <w:vAlign w:val="center"/>
            <w:hideMark/>
          </w:tcPr>
          <w:p w14:paraId="1AE4167E" w14:textId="77777777" w:rsidR="00B934C4" w:rsidRPr="006E260F" w:rsidRDefault="00B934C4" w:rsidP="00B934C4">
            <w:pPr>
              <w:jc w:val="center"/>
              <w:rPr>
                <w:sz w:val="25"/>
                <w:szCs w:val="25"/>
              </w:rPr>
            </w:pPr>
            <w:r w:rsidRPr="006E260F">
              <w:rPr>
                <w:sz w:val="25"/>
                <w:szCs w:val="25"/>
              </w:rPr>
              <w:t> </w:t>
            </w:r>
          </w:p>
        </w:tc>
        <w:tc>
          <w:tcPr>
            <w:tcW w:w="709" w:type="dxa"/>
            <w:shd w:val="clear" w:color="000000" w:fill="FFFFFF"/>
            <w:noWrap/>
            <w:vAlign w:val="center"/>
            <w:hideMark/>
          </w:tcPr>
          <w:p w14:paraId="3B3F93B3" w14:textId="77777777" w:rsidR="00B934C4" w:rsidRPr="006E260F" w:rsidRDefault="00B934C4" w:rsidP="00B934C4">
            <w:pPr>
              <w:jc w:val="center"/>
              <w:rPr>
                <w:sz w:val="25"/>
                <w:szCs w:val="25"/>
              </w:rPr>
            </w:pPr>
            <w:r w:rsidRPr="006E260F">
              <w:rPr>
                <w:sz w:val="25"/>
                <w:szCs w:val="25"/>
              </w:rPr>
              <w:t> </w:t>
            </w:r>
          </w:p>
        </w:tc>
        <w:tc>
          <w:tcPr>
            <w:tcW w:w="1417" w:type="dxa"/>
            <w:shd w:val="clear" w:color="000000" w:fill="FFFFFF"/>
            <w:noWrap/>
            <w:vAlign w:val="center"/>
            <w:hideMark/>
          </w:tcPr>
          <w:p w14:paraId="11120F26" w14:textId="77777777" w:rsidR="00B934C4" w:rsidRPr="006E260F" w:rsidRDefault="00B934C4" w:rsidP="00B934C4">
            <w:pPr>
              <w:jc w:val="center"/>
              <w:rPr>
                <w:sz w:val="25"/>
                <w:szCs w:val="25"/>
              </w:rPr>
            </w:pPr>
            <w:r w:rsidRPr="006E260F">
              <w:rPr>
                <w:sz w:val="25"/>
                <w:szCs w:val="25"/>
              </w:rPr>
              <w:t>58 436,8</w:t>
            </w:r>
          </w:p>
        </w:tc>
      </w:tr>
      <w:tr w:rsidR="00B934C4" w:rsidRPr="006E260F" w14:paraId="152656A3" w14:textId="77777777" w:rsidTr="00AA40EC">
        <w:trPr>
          <w:trHeight w:val="60"/>
        </w:trPr>
        <w:tc>
          <w:tcPr>
            <w:tcW w:w="4707" w:type="dxa"/>
            <w:shd w:val="clear" w:color="000000" w:fill="FFFFFF"/>
            <w:hideMark/>
          </w:tcPr>
          <w:p w14:paraId="1AFEFD12" w14:textId="44453502" w:rsidR="00B934C4" w:rsidRPr="006E260F" w:rsidRDefault="00B934C4" w:rsidP="00B934C4">
            <w:pPr>
              <w:rPr>
                <w:sz w:val="27"/>
                <w:szCs w:val="27"/>
              </w:rPr>
            </w:pPr>
            <w:r w:rsidRPr="006E260F">
              <w:rPr>
                <w:sz w:val="27"/>
                <w:szCs w:val="27"/>
              </w:rPr>
              <w:t>Халыкны һәм территорияләрне табигый һәм техноген гадәттән тыш хәлләрдән саклау, янгын куркынычсызлыгы</w:t>
            </w:r>
          </w:p>
        </w:tc>
        <w:tc>
          <w:tcPr>
            <w:tcW w:w="709" w:type="dxa"/>
            <w:shd w:val="clear" w:color="000000" w:fill="FFFFFF"/>
            <w:noWrap/>
            <w:vAlign w:val="center"/>
            <w:hideMark/>
          </w:tcPr>
          <w:p w14:paraId="433F5250"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noWrap/>
            <w:vAlign w:val="center"/>
            <w:hideMark/>
          </w:tcPr>
          <w:p w14:paraId="6F45986F" w14:textId="77777777" w:rsidR="00B934C4" w:rsidRPr="006E260F" w:rsidRDefault="00B934C4" w:rsidP="00B934C4">
            <w:pPr>
              <w:jc w:val="center"/>
              <w:rPr>
                <w:sz w:val="25"/>
                <w:szCs w:val="25"/>
              </w:rPr>
            </w:pPr>
            <w:r w:rsidRPr="006E260F">
              <w:rPr>
                <w:sz w:val="25"/>
                <w:szCs w:val="25"/>
              </w:rPr>
              <w:t>03</w:t>
            </w:r>
          </w:p>
        </w:tc>
        <w:tc>
          <w:tcPr>
            <w:tcW w:w="567" w:type="dxa"/>
            <w:shd w:val="clear" w:color="000000" w:fill="FFFFFF"/>
            <w:noWrap/>
            <w:vAlign w:val="center"/>
            <w:hideMark/>
          </w:tcPr>
          <w:p w14:paraId="5BF5BE34" w14:textId="77777777" w:rsidR="00B934C4" w:rsidRPr="006E260F" w:rsidRDefault="00B934C4" w:rsidP="00B934C4">
            <w:pPr>
              <w:jc w:val="center"/>
              <w:rPr>
                <w:sz w:val="25"/>
                <w:szCs w:val="25"/>
              </w:rPr>
            </w:pPr>
            <w:r w:rsidRPr="006E260F">
              <w:rPr>
                <w:sz w:val="25"/>
                <w:szCs w:val="25"/>
              </w:rPr>
              <w:t>10</w:t>
            </w:r>
          </w:p>
        </w:tc>
        <w:tc>
          <w:tcPr>
            <w:tcW w:w="1701" w:type="dxa"/>
            <w:shd w:val="clear" w:color="000000" w:fill="FFFFFF"/>
            <w:noWrap/>
            <w:vAlign w:val="center"/>
            <w:hideMark/>
          </w:tcPr>
          <w:p w14:paraId="7D8EAFAC" w14:textId="77777777" w:rsidR="00B934C4" w:rsidRPr="006E260F" w:rsidRDefault="00B934C4" w:rsidP="00B934C4">
            <w:pPr>
              <w:jc w:val="center"/>
              <w:rPr>
                <w:sz w:val="25"/>
                <w:szCs w:val="25"/>
              </w:rPr>
            </w:pPr>
            <w:r w:rsidRPr="006E260F">
              <w:rPr>
                <w:sz w:val="25"/>
                <w:szCs w:val="25"/>
              </w:rPr>
              <w:t> </w:t>
            </w:r>
          </w:p>
        </w:tc>
        <w:tc>
          <w:tcPr>
            <w:tcW w:w="709" w:type="dxa"/>
            <w:shd w:val="clear" w:color="000000" w:fill="FFFFFF"/>
            <w:noWrap/>
            <w:vAlign w:val="center"/>
            <w:hideMark/>
          </w:tcPr>
          <w:p w14:paraId="65F65111" w14:textId="77777777" w:rsidR="00B934C4" w:rsidRPr="006E260F" w:rsidRDefault="00B934C4" w:rsidP="00B934C4">
            <w:pPr>
              <w:jc w:val="center"/>
              <w:rPr>
                <w:sz w:val="25"/>
                <w:szCs w:val="25"/>
              </w:rPr>
            </w:pPr>
            <w:r w:rsidRPr="006E260F">
              <w:rPr>
                <w:sz w:val="25"/>
                <w:szCs w:val="25"/>
              </w:rPr>
              <w:t> </w:t>
            </w:r>
          </w:p>
        </w:tc>
        <w:tc>
          <w:tcPr>
            <w:tcW w:w="1417" w:type="dxa"/>
            <w:shd w:val="clear" w:color="000000" w:fill="FFFFFF"/>
            <w:noWrap/>
            <w:vAlign w:val="center"/>
            <w:hideMark/>
          </w:tcPr>
          <w:p w14:paraId="3590F57C" w14:textId="77777777" w:rsidR="00B934C4" w:rsidRPr="006E260F" w:rsidRDefault="00B934C4" w:rsidP="00B934C4">
            <w:pPr>
              <w:jc w:val="center"/>
              <w:rPr>
                <w:sz w:val="25"/>
                <w:szCs w:val="25"/>
              </w:rPr>
            </w:pPr>
            <w:r w:rsidRPr="006E260F">
              <w:rPr>
                <w:sz w:val="25"/>
                <w:szCs w:val="25"/>
              </w:rPr>
              <w:t>12 890,5</w:t>
            </w:r>
          </w:p>
        </w:tc>
      </w:tr>
      <w:tr w:rsidR="00B934C4" w:rsidRPr="006E260F" w14:paraId="7A3F2864" w14:textId="77777777" w:rsidTr="00AA40EC">
        <w:trPr>
          <w:trHeight w:val="60"/>
        </w:trPr>
        <w:tc>
          <w:tcPr>
            <w:tcW w:w="4707" w:type="dxa"/>
            <w:shd w:val="clear" w:color="000000" w:fill="FFFFFF"/>
            <w:hideMark/>
          </w:tcPr>
          <w:p w14:paraId="7AD674B7" w14:textId="21791680" w:rsidR="00B934C4" w:rsidRPr="006E260F" w:rsidRDefault="00EA6E95" w:rsidP="00B934C4">
            <w:pPr>
              <w:rPr>
                <w:bCs/>
                <w:sz w:val="27"/>
                <w:szCs w:val="27"/>
              </w:rPr>
            </w:pPr>
            <w:r w:rsidRPr="006E260F">
              <w:rPr>
                <w:sz w:val="27"/>
                <w:szCs w:val="27"/>
              </w:rPr>
              <w:t>«</w:t>
            </w:r>
            <w:r w:rsidR="00B934C4" w:rsidRPr="006E260F">
              <w:rPr>
                <w:sz w:val="27"/>
                <w:szCs w:val="27"/>
              </w:rPr>
              <w:t xml:space="preserve">2021-2024 елларга Татарстан Республикасы Түбән Кама муниципаль районы </w:t>
            </w:r>
            <w:r w:rsidRPr="006E260F">
              <w:rPr>
                <w:sz w:val="27"/>
                <w:szCs w:val="27"/>
              </w:rPr>
              <w:t>«</w:t>
            </w:r>
            <w:r w:rsidR="00B934C4" w:rsidRPr="006E260F">
              <w:rPr>
                <w:sz w:val="27"/>
                <w:szCs w:val="27"/>
              </w:rPr>
              <w:t>муниципаль берәмлегендә халыкны һәм территорияләрне гадәттән тыш хәлләрдән саклау, янгын куркынычсызлыгын һәм су объектларында кешеләрнең куркынычсызлыгын тәэмин итү</w:t>
            </w:r>
            <w:r w:rsidRPr="006E260F">
              <w:rPr>
                <w:sz w:val="27"/>
                <w:szCs w:val="27"/>
              </w:rPr>
              <w:t>»</w:t>
            </w:r>
            <w:r w:rsidR="00B934C4" w:rsidRPr="006E260F">
              <w:rPr>
                <w:sz w:val="27"/>
                <w:szCs w:val="27"/>
              </w:rPr>
              <w:t xml:space="preserve"> максатчан программасы</w:t>
            </w:r>
          </w:p>
        </w:tc>
        <w:tc>
          <w:tcPr>
            <w:tcW w:w="709" w:type="dxa"/>
            <w:shd w:val="clear" w:color="000000" w:fill="FFFFFF"/>
            <w:noWrap/>
            <w:vAlign w:val="center"/>
            <w:hideMark/>
          </w:tcPr>
          <w:p w14:paraId="104897F4" w14:textId="77777777" w:rsidR="00B934C4" w:rsidRPr="006E260F" w:rsidRDefault="00B934C4" w:rsidP="00B934C4">
            <w:pPr>
              <w:jc w:val="center"/>
              <w:rPr>
                <w:bCs/>
                <w:sz w:val="25"/>
                <w:szCs w:val="25"/>
              </w:rPr>
            </w:pPr>
            <w:r w:rsidRPr="006E260F">
              <w:rPr>
                <w:bCs/>
                <w:sz w:val="25"/>
                <w:szCs w:val="25"/>
              </w:rPr>
              <w:t>811</w:t>
            </w:r>
          </w:p>
        </w:tc>
        <w:tc>
          <w:tcPr>
            <w:tcW w:w="567" w:type="dxa"/>
            <w:shd w:val="clear" w:color="000000" w:fill="FFFFFF"/>
            <w:noWrap/>
            <w:vAlign w:val="center"/>
            <w:hideMark/>
          </w:tcPr>
          <w:p w14:paraId="4BFA2EB3" w14:textId="77777777" w:rsidR="00B934C4" w:rsidRPr="006E260F" w:rsidRDefault="00B934C4" w:rsidP="00B934C4">
            <w:pPr>
              <w:jc w:val="center"/>
              <w:rPr>
                <w:bCs/>
                <w:sz w:val="25"/>
                <w:szCs w:val="25"/>
              </w:rPr>
            </w:pPr>
            <w:r w:rsidRPr="006E260F">
              <w:rPr>
                <w:bCs/>
                <w:sz w:val="25"/>
                <w:szCs w:val="25"/>
              </w:rPr>
              <w:t>03</w:t>
            </w:r>
          </w:p>
        </w:tc>
        <w:tc>
          <w:tcPr>
            <w:tcW w:w="567" w:type="dxa"/>
            <w:shd w:val="clear" w:color="000000" w:fill="FFFFFF"/>
            <w:noWrap/>
            <w:vAlign w:val="center"/>
            <w:hideMark/>
          </w:tcPr>
          <w:p w14:paraId="57DE78AB" w14:textId="77777777" w:rsidR="00B934C4" w:rsidRPr="006E260F" w:rsidRDefault="00B934C4" w:rsidP="00B934C4">
            <w:pPr>
              <w:jc w:val="center"/>
              <w:rPr>
                <w:bCs/>
                <w:sz w:val="25"/>
                <w:szCs w:val="25"/>
              </w:rPr>
            </w:pPr>
            <w:r w:rsidRPr="006E260F">
              <w:rPr>
                <w:bCs/>
                <w:sz w:val="25"/>
                <w:szCs w:val="25"/>
              </w:rPr>
              <w:t>10</w:t>
            </w:r>
          </w:p>
        </w:tc>
        <w:tc>
          <w:tcPr>
            <w:tcW w:w="1701" w:type="dxa"/>
            <w:shd w:val="clear" w:color="000000" w:fill="FFFFFF"/>
            <w:noWrap/>
            <w:vAlign w:val="center"/>
            <w:hideMark/>
          </w:tcPr>
          <w:p w14:paraId="0CC82AB1" w14:textId="77777777" w:rsidR="00B934C4" w:rsidRPr="006E260F" w:rsidRDefault="00B934C4" w:rsidP="00B934C4">
            <w:pPr>
              <w:jc w:val="center"/>
              <w:rPr>
                <w:bCs/>
                <w:sz w:val="25"/>
                <w:szCs w:val="25"/>
              </w:rPr>
            </w:pPr>
            <w:r w:rsidRPr="006E260F">
              <w:rPr>
                <w:bCs/>
                <w:sz w:val="25"/>
                <w:szCs w:val="25"/>
              </w:rPr>
              <w:t>07 1 01 52207</w:t>
            </w:r>
          </w:p>
        </w:tc>
        <w:tc>
          <w:tcPr>
            <w:tcW w:w="709" w:type="dxa"/>
            <w:shd w:val="clear" w:color="000000" w:fill="FFFFFF"/>
            <w:noWrap/>
            <w:vAlign w:val="center"/>
            <w:hideMark/>
          </w:tcPr>
          <w:p w14:paraId="761A715C" w14:textId="77777777" w:rsidR="00B934C4" w:rsidRPr="006E260F" w:rsidRDefault="00B934C4" w:rsidP="00B934C4">
            <w:pPr>
              <w:jc w:val="center"/>
              <w:rPr>
                <w:bCs/>
                <w:sz w:val="25"/>
                <w:szCs w:val="25"/>
              </w:rPr>
            </w:pPr>
            <w:r w:rsidRPr="006E260F">
              <w:rPr>
                <w:bCs/>
                <w:sz w:val="25"/>
                <w:szCs w:val="25"/>
              </w:rPr>
              <w:t> </w:t>
            </w:r>
          </w:p>
        </w:tc>
        <w:tc>
          <w:tcPr>
            <w:tcW w:w="1417" w:type="dxa"/>
            <w:shd w:val="clear" w:color="000000" w:fill="FFFFFF"/>
            <w:noWrap/>
            <w:vAlign w:val="center"/>
            <w:hideMark/>
          </w:tcPr>
          <w:p w14:paraId="6F7BC4F0" w14:textId="77777777" w:rsidR="00B934C4" w:rsidRPr="006E260F" w:rsidRDefault="00B934C4" w:rsidP="00B934C4">
            <w:pPr>
              <w:jc w:val="center"/>
              <w:rPr>
                <w:bCs/>
                <w:sz w:val="25"/>
                <w:szCs w:val="25"/>
              </w:rPr>
            </w:pPr>
            <w:r w:rsidRPr="006E260F">
              <w:rPr>
                <w:bCs/>
                <w:sz w:val="25"/>
                <w:szCs w:val="25"/>
              </w:rPr>
              <w:t>10 473,1</w:t>
            </w:r>
          </w:p>
        </w:tc>
      </w:tr>
      <w:tr w:rsidR="00B934C4" w:rsidRPr="006E260F" w14:paraId="491243AF" w14:textId="77777777" w:rsidTr="00AA40EC">
        <w:trPr>
          <w:trHeight w:val="1095"/>
        </w:trPr>
        <w:tc>
          <w:tcPr>
            <w:tcW w:w="4707" w:type="dxa"/>
            <w:shd w:val="clear" w:color="000000" w:fill="FFFFFF"/>
            <w:hideMark/>
          </w:tcPr>
          <w:p w14:paraId="63FD723F" w14:textId="733EBA05" w:rsidR="00B934C4" w:rsidRPr="006E260F" w:rsidRDefault="00B934C4" w:rsidP="00B934C4">
            <w:pPr>
              <w:rPr>
                <w:sz w:val="27"/>
                <w:szCs w:val="27"/>
              </w:rPr>
            </w:pPr>
            <w:r w:rsidRPr="006E260F">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9" w:type="dxa"/>
            <w:shd w:val="clear" w:color="000000" w:fill="FFFFFF"/>
            <w:noWrap/>
            <w:vAlign w:val="center"/>
            <w:hideMark/>
          </w:tcPr>
          <w:p w14:paraId="0D14C6B6"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noWrap/>
            <w:vAlign w:val="center"/>
            <w:hideMark/>
          </w:tcPr>
          <w:p w14:paraId="7117F634" w14:textId="77777777" w:rsidR="00B934C4" w:rsidRPr="006E260F" w:rsidRDefault="00B934C4" w:rsidP="00B934C4">
            <w:pPr>
              <w:jc w:val="center"/>
              <w:rPr>
                <w:sz w:val="25"/>
                <w:szCs w:val="25"/>
              </w:rPr>
            </w:pPr>
            <w:r w:rsidRPr="006E260F">
              <w:rPr>
                <w:sz w:val="25"/>
                <w:szCs w:val="25"/>
              </w:rPr>
              <w:t>03</w:t>
            </w:r>
          </w:p>
        </w:tc>
        <w:tc>
          <w:tcPr>
            <w:tcW w:w="567" w:type="dxa"/>
            <w:shd w:val="clear" w:color="000000" w:fill="FFFFFF"/>
            <w:noWrap/>
            <w:vAlign w:val="center"/>
            <w:hideMark/>
          </w:tcPr>
          <w:p w14:paraId="3F4D0AAC" w14:textId="77777777" w:rsidR="00B934C4" w:rsidRPr="006E260F" w:rsidRDefault="00B934C4" w:rsidP="00B934C4">
            <w:pPr>
              <w:jc w:val="center"/>
              <w:rPr>
                <w:sz w:val="25"/>
                <w:szCs w:val="25"/>
              </w:rPr>
            </w:pPr>
            <w:r w:rsidRPr="006E260F">
              <w:rPr>
                <w:sz w:val="25"/>
                <w:szCs w:val="25"/>
              </w:rPr>
              <w:t>10</w:t>
            </w:r>
          </w:p>
        </w:tc>
        <w:tc>
          <w:tcPr>
            <w:tcW w:w="1701" w:type="dxa"/>
            <w:shd w:val="clear" w:color="000000" w:fill="FFFFFF"/>
            <w:noWrap/>
            <w:vAlign w:val="center"/>
            <w:hideMark/>
          </w:tcPr>
          <w:p w14:paraId="099F43FA" w14:textId="77777777" w:rsidR="00B934C4" w:rsidRPr="006E260F" w:rsidRDefault="00B934C4" w:rsidP="00B934C4">
            <w:pPr>
              <w:jc w:val="center"/>
              <w:rPr>
                <w:sz w:val="25"/>
                <w:szCs w:val="25"/>
              </w:rPr>
            </w:pPr>
            <w:r w:rsidRPr="006E260F">
              <w:rPr>
                <w:sz w:val="25"/>
                <w:szCs w:val="25"/>
              </w:rPr>
              <w:t>07 1 01 52207</w:t>
            </w:r>
          </w:p>
        </w:tc>
        <w:tc>
          <w:tcPr>
            <w:tcW w:w="709" w:type="dxa"/>
            <w:shd w:val="clear" w:color="000000" w:fill="FFFFFF"/>
            <w:noWrap/>
            <w:vAlign w:val="center"/>
            <w:hideMark/>
          </w:tcPr>
          <w:p w14:paraId="3DFF78FB" w14:textId="77777777" w:rsidR="00B934C4" w:rsidRPr="006E260F" w:rsidRDefault="00B934C4" w:rsidP="00B934C4">
            <w:pPr>
              <w:jc w:val="center"/>
              <w:rPr>
                <w:sz w:val="25"/>
                <w:szCs w:val="25"/>
              </w:rPr>
            </w:pPr>
            <w:r w:rsidRPr="006E260F">
              <w:rPr>
                <w:sz w:val="25"/>
                <w:szCs w:val="25"/>
              </w:rPr>
              <w:t>100</w:t>
            </w:r>
          </w:p>
        </w:tc>
        <w:tc>
          <w:tcPr>
            <w:tcW w:w="1417" w:type="dxa"/>
            <w:shd w:val="clear" w:color="000000" w:fill="FFFFFF"/>
            <w:noWrap/>
            <w:vAlign w:val="center"/>
            <w:hideMark/>
          </w:tcPr>
          <w:p w14:paraId="0CD100A4" w14:textId="77777777" w:rsidR="00B934C4" w:rsidRPr="006E260F" w:rsidRDefault="00B934C4" w:rsidP="00B934C4">
            <w:pPr>
              <w:jc w:val="center"/>
              <w:rPr>
                <w:sz w:val="25"/>
                <w:szCs w:val="25"/>
              </w:rPr>
            </w:pPr>
            <w:r w:rsidRPr="006E260F">
              <w:rPr>
                <w:sz w:val="25"/>
                <w:szCs w:val="25"/>
              </w:rPr>
              <w:t>10 473,1</w:t>
            </w:r>
          </w:p>
        </w:tc>
      </w:tr>
      <w:tr w:rsidR="00B934C4" w:rsidRPr="006E260F" w14:paraId="6C06DF53" w14:textId="77777777" w:rsidTr="00AA40EC">
        <w:trPr>
          <w:trHeight w:val="345"/>
        </w:trPr>
        <w:tc>
          <w:tcPr>
            <w:tcW w:w="4707" w:type="dxa"/>
            <w:shd w:val="clear" w:color="000000" w:fill="FFFFFF"/>
            <w:hideMark/>
          </w:tcPr>
          <w:p w14:paraId="5CBB5B93" w14:textId="45363C7F" w:rsidR="00B934C4" w:rsidRPr="006E260F" w:rsidRDefault="00595670" w:rsidP="00B934C4">
            <w:pPr>
              <w:rPr>
                <w:sz w:val="27"/>
                <w:szCs w:val="27"/>
              </w:rPr>
            </w:pPr>
            <w:r w:rsidRPr="006E260F">
              <w:rPr>
                <w:sz w:val="27"/>
                <w:szCs w:val="27"/>
              </w:rPr>
              <w:t xml:space="preserve">Чыгымнарның программасыз </w:t>
            </w:r>
            <w:r w:rsidRPr="006E260F">
              <w:rPr>
                <w:sz w:val="27"/>
                <w:szCs w:val="27"/>
              </w:rPr>
              <w:lastRenderedPageBreak/>
              <w:t>юнәлешләре</w:t>
            </w:r>
          </w:p>
        </w:tc>
        <w:tc>
          <w:tcPr>
            <w:tcW w:w="709" w:type="dxa"/>
            <w:shd w:val="clear" w:color="000000" w:fill="FFFFFF"/>
            <w:noWrap/>
            <w:vAlign w:val="center"/>
            <w:hideMark/>
          </w:tcPr>
          <w:p w14:paraId="1AB50FCA" w14:textId="77777777" w:rsidR="00B934C4" w:rsidRPr="006E260F" w:rsidRDefault="00B934C4" w:rsidP="00B934C4">
            <w:pPr>
              <w:jc w:val="center"/>
              <w:rPr>
                <w:sz w:val="25"/>
                <w:szCs w:val="25"/>
              </w:rPr>
            </w:pPr>
            <w:r w:rsidRPr="006E260F">
              <w:rPr>
                <w:sz w:val="25"/>
                <w:szCs w:val="25"/>
              </w:rPr>
              <w:lastRenderedPageBreak/>
              <w:t>811</w:t>
            </w:r>
          </w:p>
        </w:tc>
        <w:tc>
          <w:tcPr>
            <w:tcW w:w="567" w:type="dxa"/>
            <w:shd w:val="clear" w:color="000000" w:fill="FFFFFF"/>
            <w:vAlign w:val="center"/>
            <w:hideMark/>
          </w:tcPr>
          <w:p w14:paraId="2F2B75C0" w14:textId="77777777" w:rsidR="00B934C4" w:rsidRPr="006E260F" w:rsidRDefault="00B934C4" w:rsidP="00B934C4">
            <w:pPr>
              <w:jc w:val="center"/>
              <w:rPr>
                <w:sz w:val="25"/>
                <w:szCs w:val="25"/>
              </w:rPr>
            </w:pPr>
            <w:r w:rsidRPr="006E260F">
              <w:rPr>
                <w:sz w:val="25"/>
                <w:szCs w:val="25"/>
              </w:rPr>
              <w:t>03</w:t>
            </w:r>
          </w:p>
        </w:tc>
        <w:tc>
          <w:tcPr>
            <w:tcW w:w="567" w:type="dxa"/>
            <w:shd w:val="clear" w:color="000000" w:fill="FFFFFF"/>
            <w:vAlign w:val="center"/>
            <w:hideMark/>
          </w:tcPr>
          <w:p w14:paraId="31511786" w14:textId="77777777" w:rsidR="00B934C4" w:rsidRPr="006E260F" w:rsidRDefault="00B934C4" w:rsidP="00B934C4">
            <w:pPr>
              <w:jc w:val="center"/>
              <w:rPr>
                <w:sz w:val="25"/>
                <w:szCs w:val="25"/>
              </w:rPr>
            </w:pPr>
            <w:r w:rsidRPr="006E260F">
              <w:rPr>
                <w:sz w:val="25"/>
                <w:szCs w:val="25"/>
              </w:rPr>
              <w:t>10</w:t>
            </w:r>
          </w:p>
        </w:tc>
        <w:tc>
          <w:tcPr>
            <w:tcW w:w="1701" w:type="dxa"/>
            <w:shd w:val="clear" w:color="000000" w:fill="FFFFFF"/>
            <w:noWrap/>
            <w:vAlign w:val="center"/>
            <w:hideMark/>
          </w:tcPr>
          <w:p w14:paraId="0F00422E" w14:textId="77777777" w:rsidR="00B934C4" w:rsidRPr="006E260F" w:rsidRDefault="00B934C4" w:rsidP="00B934C4">
            <w:pPr>
              <w:jc w:val="center"/>
              <w:rPr>
                <w:sz w:val="25"/>
                <w:szCs w:val="25"/>
              </w:rPr>
            </w:pPr>
            <w:r w:rsidRPr="006E260F">
              <w:rPr>
                <w:sz w:val="25"/>
                <w:szCs w:val="25"/>
              </w:rPr>
              <w:t> </w:t>
            </w:r>
          </w:p>
        </w:tc>
        <w:tc>
          <w:tcPr>
            <w:tcW w:w="709" w:type="dxa"/>
            <w:shd w:val="clear" w:color="000000" w:fill="FFFFFF"/>
            <w:vAlign w:val="center"/>
            <w:hideMark/>
          </w:tcPr>
          <w:p w14:paraId="17F791AA" w14:textId="77777777" w:rsidR="00B934C4" w:rsidRPr="006E260F" w:rsidRDefault="00B934C4" w:rsidP="00B934C4">
            <w:pPr>
              <w:jc w:val="center"/>
              <w:rPr>
                <w:sz w:val="25"/>
                <w:szCs w:val="25"/>
              </w:rPr>
            </w:pPr>
            <w:r w:rsidRPr="006E260F">
              <w:rPr>
                <w:sz w:val="25"/>
                <w:szCs w:val="25"/>
              </w:rPr>
              <w:t> </w:t>
            </w:r>
          </w:p>
        </w:tc>
        <w:tc>
          <w:tcPr>
            <w:tcW w:w="1417" w:type="dxa"/>
            <w:shd w:val="clear" w:color="000000" w:fill="FFFFFF"/>
            <w:vAlign w:val="center"/>
            <w:hideMark/>
          </w:tcPr>
          <w:p w14:paraId="0F9BEE05" w14:textId="77777777" w:rsidR="00B934C4" w:rsidRPr="006E260F" w:rsidRDefault="00B934C4" w:rsidP="00B934C4">
            <w:pPr>
              <w:jc w:val="center"/>
              <w:rPr>
                <w:sz w:val="25"/>
                <w:szCs w:val="25"/>
              </w:rPr>
            </w:pPr>
            <w:r w:rsidRPr="006E260F">
              <w:rPr>
                <w:sz w:val="25"/>
                <w:szCs w:val="25"/>
              </w:rPr>
              <w:t>2 417,4</w:t>
            </w:r>
          </w:p>
        </w:tc>
      </w:tr>
      <w:tr w:rsidR="00B934C4" w:rsidRPr="006E260F" w14:paraId="27B4BB9A" w14:textId="77777777" w:rsidTr="00AA40EC">
        <w:trPr>
          <w:trHeight w:val="60"/>
        </w:trPr>
        <w:tc>
          <w:tcPr>
            <w:tcW w:w="4707" w:type="dxa"/>
            <w:shd w:val="clear" w:color="000000" w:fill="FFFFFF"/>
            <w:hideMark/>
          </w:tcPr>
          <w:p w14:paraId="5EB2651E" w14:textId="09487F0A" w:rsidR="00B934C4" w:rsidRPr="006E260F" w:rsidRDefault="00B934C4" w:rsidP="00B934C4">
            <w:pPr>
              <w:rPr>
                <w:sz w:val="27"/>
                <w:szCs w:val="27"/>
              </w:rPr>
            </w:pPr>
            <w:r w:rsidRPr="006E260F">
              <w:rPr>
                <w:sz w:val="27"/>
                <w:szCs w:val="27"/>
              </w:rPr>
              <w:t>Янгын сүндерү бүлекчәләрен тоту</w:t>
            </w:r>
          </w:p>
        </w:tc>
        <w:tc>
          <w:tcPr>
            <w:tcW w:w="709" w:type="dxa"/>
            <w:shd w:val="clear" w:color="000000" w:fill="FFFFFF"/>
            <w:noWrap/>
            <w:vAlign w:val="center"/>
            <w:hideMark/>
          </w:tcPr>
          <w:p w14:paraId="7CDE1460"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vAlign w:val="center"/>
            <w:hideMark/>
          </w:tcPr>
          <w:p w14:paraId="6EC096F7" w14:textId="77777777" w:rsidR="00B934C4" w:rsidRPr="006E260F" w:rsidRDefault="00B934C4" w:rsidP="00B934C4">
            <w:pPr>
              <w:jc w:val="center"/>
              <w:rPr>
                <w:sz w:val="25"/>
                <w:szCs w:val="25"/>
              </w:rPr>
            </w:pPr>
            <w:r w:rsidRPr="006E260F">
              <w:rPr>
                <w:sz w:val="25"/>
                <w:szCs w:val="25"/>
              </w:rPr>
              <w:t>03</w:t>
            </w:r>
          </w:p>
        </w:tc>
        <w:tc>
          <w:tcPr>
            <w:tcW w:w="567" w:type="dxa"/>
            <w:shd w:val="clear" w:color="000000" w:fill="FFFFFF"/>
            <w:vAlign w:val="center"/>
            <w:hideMark/>
          </w:tcPr>
          <w:p w14:paraId="6D6C77BD" w14:textId="77777777" w:rsidR="00B934C4" w:rsidRPr="006E260F" w:rsidRDefault="00B934C4" w:rsidP="00B934C4">
            <w:pPr>
              <w:jc w:val="center"/>
              <w:rPr>
                <w:sz w:val="25"/>
                <w:szCs w:val="25"/>
              </w:rPr>
            </w:pPr>
            <w:r w:rsidRPr="006E260F">
              <w:rPr>
                <w:sz w:val="25"/>
                <w:szCs w:val="25"/>
              </w:rPr>
              <w:t>10</w:t>
            </w:r>
          </w:p>
        </w:tc>
        <w:tc>
          <w:tcPr>
            <w:tcW w:w="1701" w:type="dxa"/>
            <w:shd w:val="clear" w:color="000000" w:fill="FFFFFF"/>
            <w:noWrap/>
            <w:vAlign w:val="center"/>
            <w:hideMark/>
          </w:tcPr>
          <w:p w14:paraId="753A9128" w14:textId="77777777" w:rsidR="00B934C4" w:rsidRPr="006E260F" w:rsidRDefault="00B934C4" w:rsidP="00B934C4">
            <w:pPr>
              <w:jc w:val="center"/>
              <w:rPr>
                <w:sz w:val="25"/>
                <w:szCs w:val="25"/>
              </w:rPr>
            </w:pPr>
            <w:r w:rsidRPr="006E260F">
              <w:rPr>
                <w:sz w:val="25"/>
                <w:szCs w:val="25"/>
              </w:rPr>
              <w:t>99 0 00 22680</w:t>
            </w:r>
          </w:p>
        </w:tc>
        <w:tc>
          <w:tcPr>
            <w:tcW w:w="709" w:type="dxa"/>
            <w:shd w:val="clear" w:color="000000" w:fill="FFFFFF"/>
            <w:noWrap/>
            <w:vAlign w:val="center"/>
            <w:hideMark/>
          </w:tcPr>
          <w:p w14:paraId="62DFA357" w14:textId="77777777" w:rsidR="00B934C4" w:rsidRPr="006E260F" w:rsidRDefault="00B934C4" w:rsidP="00B934C4">
            <w:pPr>
              <w:jc w:val="center"/>
              <w:rPr>
                <w:sz w:val="25"/>
                <w:szCs w:val="25"/>
              </w:rPr>
            </w:pPr>
            <w:r w:rsidRPr="006E260F">
              <w:rPr>
                <w:sz w:val="25"/>
                <w:szCs w:val="25"/>
              </w:rPr>
              <w:t> </w:t>
            </w:r>
          </w:p>
        </w:tc>
        <w:tc>
          <w:tcPr>
            <w:tcW w:w="1417" w:type="dxa"/>
            <w:shd w:val="clear" w:color="000000" w:fill="FFFFFF"/>
            <w:hideMark/>
          </w:tcPr>
          <w:p w14:paraId="388A2B87" w14:textId="77777777" w:rsidR="00B934C4" w:rsidRPr="006E260F" w:rsidRDefault="00B934C4" w:rsidP="00B934C4">
            <w:pPr>
              <w:jc w:val="center"/>
              <w:rPr>
                <w:sz w:val="25"/>
                <w:szCs w:val="25"/>
              </w:rPr>
            </w:pPr>
            <w:r w:rsidRPr="006E260F">
              <w:rPr>
                <w:sz w:val="25"/>
                <w:szCs w:val="25"/>
              </w:rPr>
              <w:t>2 417,4</w:t>
            </w:r>
          </w:p>
        </w:tc>
      </w:tr>
      <w:tr w:rsidR="00B934C4" w:rsidRPr="006E260F" w14:paraId="1A01AB37" w14:textId="77777777" w:rsidTr="00BC27D6">
        <w:trPr>
          <w:trHeight w:val="375"/>
        </w:trPr>
        <w:tc>
          <w:tcPr>
            <w:tcW w:w="4707" w:type="dxa"/>
            <w:shd w:val="clear" w:color="000000" w:fill="FFFFFF"/>
            <w:hideMark/>
          </w:tcPr>
          <w:p w14:paraId="5B8DC974" w14:textId="1B800196" w:rsidR="00B934C4" w:rsidRPr="006E260F" w:rsidRDefault="00B934C4" w:rsidP="00B934C4">
            <w:pPr>
              <w:rPr>
                <w:sz w:val="27"/>
                <w:szCs w:val="27"/>
              </w:rPr>
            </w:pPr>
            <w:r w:rsidRPr="006E260F">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9" w:type="dxa"/>
            <w:shd w:val="clear" w:color="000000" w:fill="FFFFFF"/>
            <w:noWrap/>
            <w:vAlign w:val="center"/>
            <w:hideMark/>
          </w:tcPr>
          <w:p w14:paraId="69763E0E"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vAlign w:val="center"/>
            <w:hideMark/>
          </w:tcPr>
          <w:p w14:paraId="783793E5" w14:textId="77777777" w:rsidR="00B934C4" w:rsidRPr="006E260F" w:rsidRDefault="00B934C4" w:rsidP="00B934C4">
            <w:pPr>
              <w:jc w:val="center"/>
              <w:rPr>
                <w:sz w:val="25"/>
                <w:szCs w:val="25"/>
              </w:rPr>
            </w:pPr>
            <w:r w:rsidRPr="006E260F">
              <w:rPr>
                <w:sz w:val="25"/>
                <w:szCs w:val="25"/>
              </w:rPr>
              <w:t>03</w:t>
            </w:r>
          </w:p>
        </w:tc>
        <w:tc>
          <w:tcPr>
            <w:tcW w:w="567" w:type="dxa"/>
            <w:shd w:val="clear" w:color="000000" w:fill="FFFFFF"/>
            <w:vAlign w:val="center"/>
            <w:hideMark/>
          </w:tcPr>
          <w:p w14:paraId="0731BF37" w14:textId="77777777" w:rsidR="00B934C4" w:rsidRPr="006E260F" w:rsidRDefault="00B934C4" w:rsidP="00B934C4">
            <w:pPr>
              <w:jc w:val="center"/>
              <w:rPr>
                <w:sz w:val="25"/>
                <w:szCs w:val="25"/>
              </w:rPr>
            </w:pPr>
            <w:r w:rsidRPr="006E260F">
              <w:rPr>
                <w:sz w:val="25"/>
                <w:szCs w:val="25"/>
              </w:rPr>
              <w:t>10</w:t>
            </w:r>
          </w:p>
        </w:tc>
        <w:tc>
          <w:tcPr>
            <w:tcW w:w="1701" w:type="dxa"/>
            <w:shd w:val="clear" w:color="000000" w:fill="FFFFFF"/>
            <w:noWrap/>
            <w:vAlign w:val="center"/>
            <w:hideMark/>
          </w:tcPr>
          <w:p w14:paraId="1A8160BF" w14:textId="77777777" w:rsidR="00B934C4" w:rsidRPr="006E260F" w:rsidRDefault="00B934C4" w:rsidP="00B934C4">
            <w:pPr>
              <w:jc w:val="center"/>
              <w:rPr>
                <w:sz w:val="25"/>
                <w:szCs w:val="25"/>
              </w:rPr>
            </w:pPr>
            <w:r w:rsidRPr="006E260F">
              <w:rPr>
                <w:sz w:val="25"/>
                <w:szCs w:val="25"/>
              </w:rPr>
              <w:t>99 0 00 22680</w:t>
            </w:r>
          </w:p>
        </w:tc>
        <w:tc>
          <w:tcPr>
            <w:tcW w:w="709" w:type="dxa"/>
            <w:shd w:val="clear" w:color="000000" w:fill="FFFFFF"/>
            <w:noWrap/>
            <w:vAlign w:val="center"/>
            <w:hideMark/>
          </w:tcPr>
          <w:p w14:paraId="706948F7" w14:textId="77777777" w:rsidR="00B934C4" w:rsidRPr="006E260F" w:rsidRDefault="00B934C4" w:rsidP="00B934C4">
            <w:pPr>
              <w:jc w:val="center"/>
              <w:rPr>
                <w:sz w:val="25"/>
                <w:szCs w:val="25"/>
              </w:rPr>
            </w:pPr>
            <w:r w:rsidRPr="006E260F">
              <w:rPr>
                <w:sz w:val="25"/>
                <w:szCs w:val="25"/>
              </w:rPr>
              <w:t>100</w:t>
            </w:r>
          </w:p>
        </w:tc>
        <w:tc>
          <w:tcPr>
            <w:tcW w:w="1417" w:type="dxa"/>
            <w:shd w:val="clear" w:color="000000" w:fill="FFFFFF"/>
            <w:vAlign w:val="center"/>
            <w:hideMark/>
          </w:tcPr>
          <w:p w14:paraId="122113CF" w14:textId="77777777" w:rsidR="00B934C4" w:rsidRPr="006E260F" w:rsidRDefault="00B934C4" w:rsidP="00B934C4">
            <w:pPr>
              <w:jc w:val="center"/>
              <w:rPr>
                <w:sz w:val="25"/>
                <w:szCs w:val="25"/>
              </w:rPr>
            </w:pPr>
            <w:r w:rsidRPr="006E260F">
              <w:rPr>
                <w:sz w:val="25"/>
                <w:szCs w:val="25"/>
              </w:rPr>
              <w:t>700,2</w:t>
            </w:r>
          </w:p>
        </w:tc>
      </w:tr>
      <w:tr w:rsidR="00B934C4" w:rsidRPr="006E260F" w14:paraId="45D16517" w14:textId="77777777" w:rsidTr="00BC27D6">
        <w:trPr>
          <w:trHeight w:val="375"/>
        </w:trPr>
        <w:tc>
          <w:tcPr>
            <w:tcW w:w="4707" w:type="dxa"/>
            <w:shd w:val="clear" w:color="000000" w:fill="FFFFFF"/>
            <w:hideMark/>
          </w:tcPr>
          <w:p w14:paraId="4D122D9A" w14:textId="0B576A8E" w:rsidR="00B934C4" w:rsidRPr="006E260F" w:rsidRDefault="00B934C4" w:rsidP="00B934C4">
            <w:pPr>
              <w:rPr>
                <w:sz w:val="27"/>
                <w:szCs w:val="27"/>
              </w:rPr>
            </w:pPr>
            <w:r w:rsidRPr="006E260F">
              <w:rPr>
                <w:sz w:val="27"/>
                <w:szCs w:val="27"/>
              </w:rPr>
              <w:t>Дәүләт (муниципаль) ихтыяҗлары өчен товарлар, эшләр һәм хезмәтләр сатып алу</w:t>
            </w:r>
          </w:p>
        </w:tc>
        <w:tc>
          <w:tcPr>
            <w:tcW w:w="709" w:type="dxa"/>
            <w:shd w:val="clear" w:color="000000" w:fill="FFFFFF"/>
            <w:noWrap/>
            <w:vAlign w:val="center"/>
            <w:hideMark/>
          </w:tcPr>
          <w:p w14:paraId="4D6C57DE"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vAlign w:val="center"/>
            <w:hideMark/>
          </w:tcPr>
          <w:p w14:paraId="5073C134" w14:textId="77777777" w:rsidR="00B934C4" w:rsidRPr="006E260F" w:rsidRDefault="00B934C4" w:rsidP="00B934C4">
            <w:pPr>
              <w:jc w:val="center"/>
              <w:rPr>
                <w:sz w:val="25"/>
                <w:szCs w:val="25"/>
              </w:rPr>
            </w:pPr>
            <w:r w:rsidRPr="006E260F">
              <w:rPr>
                <w:sz w:val="25"/>
                <w:szCs w:val="25"/>
              </w:rPr>
              <w:t>03</w:t>
            </w:r>
          </w:p>
        </w:tc>
        <w:tc>
          <w:tcPr>
            <w:tcW w:w="567" w:type="dxa"/>
            <w:shd w:val="clear" w:color="000000" w:fill="FFFFFF"/>
            <w:vAlign w:val="center"/>
            <w:hideMark/>
          </w:tcPr>
          <w:p w14:paraId="03C7D4C4" w14:textId="77777777" w:rsidR="00B934C4" w:rsidRPr="006E260F" w:rsidRDefault="00B934C4" w:rsidP="00B934C4">
            <w:pPr>
              <w:jc w:val="center"/>
              <w:rPr>
                <w:sz w:val="25"/>
                <w:szCs w:val="25"/>
              </w:rPr>
            </w:pPr>
            <w:r w:rsidRPr="006E260F">
              <w:rPr>
                <w:sz w:val="25"/>
                <w:szCs w:val="25"/>
              </w:rPr>
              <w:t>10</w:t>
            </w:r>
          </w:p>
        </w:tc>
        <w:tc>
          <w:tcPr>
            <w:tcW w:w="1701" w:type="dxa"/>
            <w:shd w:val="clear" w:color="000000" w:fill="FFFFFF"/>
            <w:noWrap/>
            <w:vAlign w:val="center"/>
            <w:hideMark/>
          </w:tcPr>
          <w:p w14:paraId="243A13C2" w14:textId="77777777" w:rsidR="00B934C4" w:rsidRPr="006E260F" w:rsidRDefault="00B934C4" w:rsidP="00B934C4">
            <w:pPr>
              <w:jc w:val="center"/>
              <w:rPr>
                <w:sz w:val="25"/>
                <w:szCs w:val="25"/>
              </w:rPr>
            </w:pPr>
            <w:r w:rsidRPr="006E260F">
              <w:rPr>
                <w:sz w:val="25"/>
                <w:szCs w:val="25"/>
              </w:rPr>
              <w:t>99 0 00 22680</w:t>
            </w:r>
          </w:p>
        </w:tc>
        <w:tc>
          <w:tcPr>
            <w:tcW w:w="709" w:type="dxa"/>
            <w:shd w:val="clear" w:color="000000" w:fill="FFFFFF"/>
            <w:noWrap/>
            <w:vAlign w:val="center"/>
            <w:hideMark/>
          </w:tcPr>
          <w:p w14:paraId="6314C7ED" w14:textId="77777777" w:rsidR="00B934C4" w:rsidRPr="006E260F" w:rsidRDefault="00B934C4" w:rsidP="00B934C4">
            <w:pPr>
              <w:jc w:val="center"/>
              <w:rPr>
                <w:sz w:val="25"/>
                <w:szCs w:val="25"/>
              </w:rPr>
            </w:pPr>
            <w:r w:rsidRPr="006E260F">
              <w:rPr>
                <w:sz w:val="25"/>
                <w:szCs w:val="25"/>
              </w:rPr>
              <w:t>200</w:t>
            </w:r>
          </w:p>
        </w:tc>
        <w:tc>
          <w:tcPr>
            <w:tcW w:w="1417" w:type="dxa"/>
            <w:shd w:val="clear" w:color="000000" w:fill="FFFFFF"/>
            <w:vAlign w:val="center"/>
            <w:hideMark/>
          </w:tcPr>
          <w:p w14:paraId="2F46AFC2" w14:textId="77777777" w:rsidR="00B934C4" w:rsidRPr="006E260F" w:rsidRDefault="00B934C4" w:rsidP="00B934C4">
            <w:pPr>
              <w:jc w:val="center"/>
              <w:rPr>
                <w:sz w:val="25"/>
                <w:szCs w:val="25"/>
              </w:rPr>
            </w:pPr>
            <w:r w:rsidRPr="006E260F">
              <w:rPr>
                <w:sz w:val="25"/>
                <w:szCs w:val="25"/>
              </w:rPr>
              <w:t>1 506,0</w:t>
            </w:r>
          </w:p>
        </w:tc>
      </w:tr>
      <w:tr w:rsidR="00B934C4" w:rsidRPr="006E260F" w14:paraId="5D61E0FF" w14:textId="77777777" w:rsidTr="00AA40EC">
        <w:trPr>
          <w:trHeight w:val="375"/>
        </w:trPr>
        <w:tc>
          <w:tcPr>
            <w:tcW w:w="4707" w:type="dxa"/>
            <w:shd w:val="clear" w:color="000000" w:fill="FFFFFF"/>
            <w:hideMark/>
          </w:tcPr>
          <w:p w14:paraId="0D20055D" w14:textId="0B22C2BE" w:rsidR="00B934C4" w:rsidRPr="006E260F" w:rsidRDefault="00B934C4" w:rsidP="00B934C4">
            <w:pPr>
              <w:rPr>
                <w:sz w:val="27"/>
                <w:szCs w:val="27"/>
              </w:rPr>
            </w:pPr>
            <w:r w:rsidRPr="006E260F">
              <w:rPr>
                <w:sz w:val="27"/>
                <w:szCs w:val="27"/>
              </w:rPr>
              <w:t>Оешмаларның милкенә салым һәм җир салымы түләү</w:t>
            </w:r>
          </w:p>
        </w:tc>
        <w:tc>
          <w:tcPr>
            <w:tcW w:w="709" w:type="dxa"/>
            <w:shd w:val="clear" w:color="000000" w:fill="FFFFFF"/>
            <w:noWrap/>
            <w:vAlign w:val="center"/>
            <w:hideMark/>
          </w:tcPr>
          <w:p w14:paraId="207A8ABE"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vAlign w:val="center"/>
            <w:hideMark/>
          </w:tcPr>
          <w:p w14:paraId="18295937" w14:textId="77777777" w:rsidR="00B934C4" w:rsidRPr="006E260F" w:rsidRDefault="00B934C4" w:rsidP="00B934C4">
            <w:pPr>
              <w:jc w:val="center"/>
              <w:rPr>
                <w:sz w:val="25"/>
                <w:szCs w:val="25"/>
              </w:rPr>
            </w:pPr>
            <w:r w:rsidRPr="006E260F">
              <w:rPr>
                <w:sz w:val="25"/>
                <w:szCs w:val="25"/>
              </w:rPr>
              <w:t>03</w:t>
            </w:r>
          </w:p>
        </w:tc>
        <w:tc>
          <w:tcPr>
            <w:tcW w:w="567" w:type="dxa"/>
            <w:shd w:val="clear" w:color="000000" w:fill="FFFFFF"/>
            <w:vAlign w:val="center"/>
            <w:hideMark/>
          </w:tcPr>
          <w:p w14:paraId="055063AF" w14:textId="77777777" w:rsidR="00B934C4" w:rsidRPr="006E260F" w:rsidRDefault="00B934C4" w:rsidP="00B934C4">
            <w:pPr>
              <w:jc w:val="center"/>
              <w:rPr>
                <w:sz w:val="25"/>
                <w:szCs w:val="25"/>
              </w:rPr>
            </w:pPr>
            <w:r w:rsidRPr="006E260F">
              <w:rPr>
                <w:sz w:val="25"/>
                <w:szCs w:val="25"/>
              </w:rPr>
              <w:t>10</w:t>
            </w:r>
          </w:p>
        </w:tc>
        <w:tc>
          <w:tcPr>
            <w:tcW w:w="1701" w:type="dxa"/>
            <w:shd w:val="clear" w:color="000000" w:fill="FFFFFF"/>
            <w:noWrap/>
            <w:vAlign w:val="center"/>
            <w:hideMark/>
          </w:tcPr>
          <w:p w14:paraId="780CD5BC" w14:textId="77777777" w:rsidR="00B934C4" w:rsidRPr="006E260F" w:rsidRDefault="00B934C4" w:rsidP="00B934C4">
            <w:pPr>
              <w:jc w:val="center"/>
              <w:rPr>
                <w:sz w:val="25"/>
                <w:szCs w:val="25"/>
              </w:rPr>
            </w:pPr>
            <w:r w:rsidRPr="006E260F">
              <w:rPr>
                <w:sz w:val="25"/>
                <w:szCs w:val="25"/>
              </w:rPr>
              <w:t>99 0 00 22680</w:t>
            </w:r>
          </w:p>
        </w:tc>
        <w:tc>
          <w:tcPr>
            <w:tcW w:w="709" w:type="dxa"/>
            <w:shd w:val="clear" w:color="000000" w:fill="FFFFFF"/>
            <w:vAlign w:val="center"/>
            <w:hideMark/>
          </w:tcPr>
          <w:p w14:paraId="1F709119" w14:textId="77777777" w:rsidR="00B934C4" w:rsidRPr="006E260F" w:rsidRDefault="00B934C4" w:rsidP="00B934C4">
            <w:pPr>
              <w:jc w:val="center"/>
              <w:rPr>
                <w:sz w:val="25"/>
                <w:szCs w:val="25"/>
              </w:rPr>
            </w:pPr>
            <w:r w:rsidRPr="006E260F">
              <w:rPr>
                <w:sz w:val="25"/>
                <w:szCs w:val="25"/>
              </w:rPr>
              <w:t> </w:t>
            </w:r>
          </w:p>
        </w:tc>
        <w:tc>
          <w:tcPr>
            <w:tcW w:w="1417" w:type="dxa"/>
            <w:shd w:val="clear" w:color="000000" w:fill="FFFFFF"/>
            <w:vAlign w:val="center"/>
            <w:hideMark/>
          </w:tcPr>
          <w:p w14:paraId="3C7B330A" w14:textId="77777777" w:rsidR="00B934C4" w:rsidRPr="006E260F" w:rsidRDefault="00B934C4" w:rsidP="00B934C4">
            <w:pPr>
              <w:jc w:val="center"/>
              <w:rPr>
                <w:sz w:val="25"/>
                <w:szCs w:val="25"/>
              </w:rPr>
            </w:pPr>
            <w:r w:rsidRPr="006E260F">
              <w:rPr>
                <w:sz w:val="25"/>
                <w:szCs w:val="25"/>
              </w:rPr>
              <w:t>211,2</w:t>
            </w:r>
          </w:p>
        </w:tc>
      </w:tr>
      <w:tr w:rsidR="00B934C4" w:rsidRPr="006E260F" w14:paraId="199A511C" w14:textId="77777777" w:rsidTr="00AA40EC">
        <w:trPr>
          <w:trHeight w:val="60"/>
        </w:trPr>
        <w:tc>
          <w:tcPr>
            <w:tcW w:w="4707" w:type="dxa"/>
            <w:shd w:val="clear" w:color="000000" w:fill="FFFFFF"/>
            <w:hideMark/>
          </w:tcPr>
          <w:p w14:paraId="0F0172BA" w14:textId="7A2AE588" w:rsidR="00B934C4" w:rsidRPr="006E260F" w:rsidRDefault="00B934C4" w:rsidP="00B934C4">
            <w:pPr>
              <w:rPr>
                <w:sz w:val="27"/>
                <w:szCs w:val="27"/>
              </w:rPr>
            </w:pPr>
            <w:r w:rsidRPr="006E260F">
              <w:rPr>
                <w:sz w:val="27"/>
                <w:szCs w:val="27"/>
              </w:rPr>
              <w:t>Башка бюджет ассигнованиеләре</w:t>
            </w:r>
          </w:p>
        </w:tc>
        <w:tc>
          <w:tcPr>
            <w:tcW w:w="709" w:type="dxa"/>
            <w:shd w:val="clear" w:color="000000" w:fill="FFFFFF"/>
            <w:noWrap/>
            <w:vAlign w:val="center"/>
            <w:hideMark/>
          </w:tcPr>
          <w:p w14:paraId="459B061D"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vAlign w:val="center"/>
            <w:hideMark/>
          </w:tcPr>
          <w:p w14:paraId="67465761" w14:textId="77777777" w:rsidR="00B934C4" w:rsidRPr="006E260F" w:rsidRDefault="00B934C4" w:rsidP="00B934C4">
            <w:pPr>
              <w:jc w:val="center"/>
              <w:rPr>
                <w:sz w:val="25"/>
                <w:szCs w:val="25"/>
              </w:rPr>
            </w:pPr>
            <w:r w:rsidRPr="006E260F">
              <w:rPr>
                <w:sz w:val="25"/>
                <w:szCs w:val="25"/>
              </w:rPr>
              <w:t>03</w:t>
            </w:r>
          </w:p>
        </w:tc>
        <w:tc>
          <w:tcPr>
            <w:tcW w:w="567" w:type="dxa"/>
            <w:shd w:val="clear" w:color="000000" w:fill="FFFFFF"/>
            <w:vAlign w:val="center"/>
            <w:hideMark/>
          </w:tcPr>
          <w:p w14:paraId="10932412" w14:textId="77777777" w:rsidR="00B934C4" w:rsidRPr="006E260F" w:rsidRDefault="00B934C4" w:rsidP="00B934C4">
            <w:pPr>
              <w:jc w:val="center"/>
              <w:rPr>
                <w:sz w:val="25"/>
                <w:szCs w:val="25"/>
              </w:rPr>
            </w:pPr>
            <w:r w:rsidRPr="006E260F">
              <w:rPr>
                <w:sz w:val="25"/>
                <w:szCs w:val="25"/>
              </w:rPr>
              <w:t>10</w:t>
            </w:r>
          </w:p>
        </w:tc>
        <w:tc>
          <w:tcPr>
            <w:tcW w:w="1701" w:type="dxa"/>
            <w:shd w:val="clear" w:color="000000" w:fill="FFFFFF"/>
            <w:noWrap/>
            <w:vAlign w:val="center"/>
            <w:hideMark/>
          </w:tcPr>
          <w:p w14:paraId="77DB755E" w14:textId="77777777" w:rsidR="00B934C4" w:rsidRPr="006E260F" w:rsidRDefault="00B934C4" w:rsidP="00B934C4">
            <w:pPr>
              <w:jc w:val="center"/>
              <w:rPr>
                <w:sz w:val="25"/>
                <w:szCs w:val="25"/>
              </w:rPr>
            </w:pPr>
            <w:r w:rsidRPr="006E260F">
              <w:rPr>
                <w:sz w:val="25"/>
                <w:szCs w:val="25"/>
              </w:rPr>
              <w:t>99 0 00 22680</w:t>
            </w:r>
          </w:p>
        </w:tc>
        <w:tc>
          <w:tcPr>
            <w:tcW w:w="709" w:type="dxa"/>
            <w:shd w:val="clear" w:color="000000" w:fill="FFFFFF"/>
            <w:vAlign w:val="center"/>
            <w:hideMark/>
          </w:tcPr>
          <w:p w14:paraId="39328525" w14:textId="77777777" w:rsidR="00B934C4" w:rsidRPr="006E260F" w:rsidRDefault="00B934C4" w:rsidP="00B934C4">
            <w:pPr>
              <w:jc w:val="center"/>
              <w:rPr>
                <w:sz w:val="25"/>
                <w:szCs w:val="25"/>
              </w:rPr>
            </w:pPr>
            <w:r w:rsidRPr="006E260F">
              <w:rPr>
                <w:sz w:val="25"/>
                <w:szCs w:val="25"/>
              </w:rPr>
              <w:t>800</w:t>
            </w:r>
          </w:p>
        </w:tc>
        <w:tc>
          <w:tcPr>
            <w:tcW w:w="1417" w:type="dxa"/>
            <w:shd w:val="clear" w:color="000000" w:fill="FFFFFF"/>
            <w:hideMark/>
          </w:tcPr>
          <w:p w14:paraId="622AA8CB" w14:textId="77777777" w:rsidR="00B934C4" w:rsidRPr="006E260F" w:rsidRDefault="00B934C4" w:rsidP="00B934C4">
            <w:pPr>
              <w:jc w:val="center"/>
              <w:rPr>
                <w:sz w:val="25"/>
                <w:szCs w:val="25"/>
              </w:rPr>
            </w:pPr>
            <w:r w:rsidRPr="006E260F">
              <w:rPr>
                <w:sz w:val="25"/>
                <w:szCs w:val="25"/>
              </w:rPr>
              <w:t>211,2</w:t>
            </w:r>
          </w:p>
        </w:tc>
      </w:tr>
      <w:tr w:rsidR="00B934C4" w:rsidRPr="006E260F" w14:paraId="5FB33792" w14:textId="77777777" w:rsidTr="00AA40EC">
        <w:trPr>
          <w:trHeight w:val="1155"/>
        </w:trPr>
        <w:tc>
          <w:tcPr>
            <w:tcW w:w="4707" w:type="dxa"/>
            <w:shd w:val="clear" w:color="000000" w:fill="FFFFFF"/>
            <w:hideMark/>
          </w:tcPr>
          <w:p w14:paraId="50265F16" w14:textId="13E58517" w:rsidR="00B934C4" w:rsidRPr="006E260F" w:rsidRDefault="00B85180" w:rsidP="00B934C4">
            <w:pPr>
              <w:rPr>
                <w:sz w:val="27"/>
                <w:szCs w:val="27"/>
              </w:rPr>
            </w:pPr>
            <w:r w:rsidRPr="006E260F">
              <w:rPr>
                <w:sz w:val="27"/>
                <w:szCs w:val="27"/>
              </w:rPr>
              <w:t>Илкүләм</w:t>
            </w:r>
            <w:r w:rsidR="00B934C4" w:rsidRPr="006E260F">
              <w:rPr>
                <w:sz w:val="27"/>
                <w:szCs w:val="27"/>
              </w:rPr>
              <w:t xml:space="preserve"> куркынычсызлык һәм хокук саклау эшчәнлеге өлкәсендәге башка мәсьәләләр (җәмәгать тәртибен саклау пункты)</w:t>
            </w:r>
          </w:p>
        </w:tc>
        <w:tc>
          <w:tcPr>
            <w:tcW w:w="709" w:type="dxa"/>
            <w:shd w:val="clear" w:color="000000" w:fill="FFFFFF"/>
            <w:noWrap/>
            <w:vAlign w:val="center"/>
            <w:hideMark/>
          </w:tcPr>
          <w:p w14:paraId="6B1AA682"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noWrap/>
            <w:vAlign w:val="center"/>
            <w:hideMark/>
          </w:tcPr>
          <w:p w14:paraId="7872A90F" w14:textId="77777777" w:rsidR="00B934C4" w:rsidRPr="006E260F" w:rsidRDefault="00B934C4" w:rsidP="00B934C4">
            <w:pPr>
              <w:jc w:val="center"/>
              <w:rPr>
                <w:sz w:val="25"/>
                <w:szCs w:val="25"/>
              </w:rPr>
            </w:pPr>
            <w:r w:rsidRPr="006E260F">
              <w:rPr>
                <w:sz w:val="25"/>
                <w:szCs w:val="25"/>
              </w:rPr>
              <w:t>03</w:t>
            </w:r>
          </w:p>
        </w:tc>
        <w:tc>
          <w:tcPr>
            <w:tcW w:w="567" w:type="dxa"/>
            <w:shd w:val="clear" w:color="000000" w:fill="FFFFFF"/>
            <w:noWrap/>
            <w:vAlign w:val="center"/>
            <w:hideMark/>
          </w:tcPr>
          <w:p w14:paraId="61CC8A93" w14:textId="77777777" w:rsidR="00B934C4" w:rsidRPr="006E260F" w:rsidRDefault="00B934C4" w:rsidP="00B934C4">
            <w:pPr>
              <w:jc w:val="center"/>
              <w:rPr>
                <w:sz w:val="25"/>
                <w:szCs w:val="25"/>
              </w:rPr>
            </w:pPr>
            <w:r w:rsidRPr="006E260F">
              <w:rPr>
                <w:sz w:val="25"/>
                <w:szCs w:val="25"/>
              </w:rPr>
              <w:t>14</w:t>
            </w:r>
          </w:p>
        </w:tc>
        <w:tc>
          <w:tcPr>
            <w:tcW w:w="1701" w:type="dxa"/>
            <w:shd w:val="clear" w:color="000000" w:fill="FFFFFF"/>
            <w:vAlign w:val="center"/>
            <w:hideMark/>
          </w:tcPr>
          <w:p w14:paraId="7EED196B" w14:textId="77777777" w:rsidR="00B934C4" w:rsidRPr="006E260F" w:rsidRDefault="00B934C4" w:rsidP="00B934C4">
            <w:pPr>
              <w:jc w:val="center"/>
              <w:rPr>
                <w:sz w:val="25"/>
                <w:szCs w:val="25"/>
              </w:rPr>
            </w:pPr>
            <w:r w:rsidRPr="006E260F">
              <w:rPr>
                <w:sz w:val="25"/>
                <w:szCs w:val="25"/>
              </w:rPr>
              <w:t> </w:t>
            </w:r>
          </w:p>
        </w:tc>
        <w:tc>
          <w:tcPr>
            <w:tcW w:w="709" w:type="dxa"/>
            <w:shd w:val="clear" w:color="000000" w:fill="FFFFFF"/>
            <w:noWrap/>
            <w:vAlign w:val="center"/>
            <w:hideMark/>
          </w:tcPr>
          <w:p w14:paraId="68F50CEA" w14:textId="77777777" w:rsidR="00B934C4" w:rsidRPr="006E260F" w:rsidRDefault="00B934C4" w:rsidP="00B934C4">
            <w:pPr>
              <w:jc w:val="center"/>
              <w:rPr>
                <w:sz w:val="25"/>
                <w:szCs w:val="25"/>
              </w:rPr>
            </w:pPr>
            <w:r w:rsidRPr="006E260F">
              <w:rPr>
                <w:sz w:val="25"/>
                <w:szCs w:val="25"/>
              </w:rPr>
              <w:t> </w:t>
            </w:r>
          </w:p>
        </w:tc>
        <w:tc>
          <w:tcPr>
            <w:tcW w:w="1417" w:type="dxa"/>
            <w:shd w:val="clear" w:color="000000" w:fill="FFFFFF"/>
            <w:noWrap/>
            <w:vAlign w:val="center"/>
            <w:hideMark/>
          </w:tcPr>
          <w:p w14:paraId="1BFD4E58" w14:textId="77777777" w:rsidR="00B934C4" w:rsidRPr="006E260F" w:rsidRDefault="00B934C4" w:rsidP="00B934C4">
            <w:pPr>
              <w:jc w:val="center"/>
              <w:rPr>
                <w:sz w:val="25"/>
                <w:szCs w:val="25"/>
              </w:rPr>
            </w:pPr>
            <w:r w:rsidRPr="006E260F">
              <w:rPr>
                <w:sz w:val="25"/>
                <w:szCs w:val="25"/>
              </w:rPr>
              <w:t>45 546,3</w:t>
            </w:r>
          </w:p>
        </w:tc>
      </w:tr>
      <w:tr w:rsidR="00B934C4" w:rsidRPr="006E260F" w14:paraId="3BC9A42D" w14:textId="77777777" w:rsidTr="00AA40EC">
        <w:trPr>
          <w:trHeight w:val="60"/>
        </w:trPr>
        <w:tc>
          <w:tcPr>
            <w:tcW w:w="4707" w:type="dxa"/>
            <w:shd w:val="clear" w:color="000000" w:fill="FFFFFF"/>
            <w:hideMark/>
          </w:tcPr>
          <w:p w14:paraId="7967BF51" w14:textId="3182E870" w:rsidR="00B934C4" w:rsidRPr="006E260F" w:rsidRDefault="00595670" w:rsidP="00B934C4">
            <w:pPr>
              <w:rPr>
                <w:sz w:val="27"/>
                <w:szCs w:val="27"/>
              </w:rPr>
            </w:pPr>
            <w:r w:rsidRPr="006E260F">
              <w:rPr>
                <w:sz w:val="27"/>
                <w:szCs w:val="27"/>
              </w:rPr>
              <w:t>Чыгымнарның программасыз юнәлешләре</w:t>
            </w:r>
          </w:p>
        </w:tc>
        <w:tc>
          <w:tcPr>
            <w:tcW w:w="709" w:type="dxa"/>
            <w:shd w:val="clear" w:color="000000" w:fill="FFFFFF"/>
            <w:noWrap/>
            <w:vAlign w:val="center"/>
            <w:hideMark/>
          </w:tcPr>
          <w:p w14:paraId="1C237A1E"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noWrap/>
            <w:vAlign w:val="center"/>
            <w:hideMark/>
          </w:tcPr>
          <w:p w14:paraId="181095C3" w14:textId="77777777" w:rsidR="00B934C4" w:rsidRPr="006E260F" w:rsidRDefault="00B934C4" w:rsidP="00B934C4">
            <w:pPr>
              <w:jc w:val="center"/>
              <w:rPr>
                <w:sz w:val="25"/>
                <w:szCs w:val="25"/>
              </w:rPr>
            </w:pPr>
            <w:r w:rsidRPr="006E260F">
              <w:rPr>
                <w:sz w:val="25"/>
                <w:szCs w:val="25"/>
              </w:rPr>
              <w:t>03</w:t>
            </w:r>
          </w:p>
        </w:tc>
        <w:tc>
          <w:tcPr>
            <w:tcW w:w="567" w:type="dxa"/>
            <w:shd w:val="clear" w:color="000000" w:fill="FFFFFF"/>
            <w:noWrap/>
            <w:vAlign w:val="center"/>
            <w:hideMark/>
          </w:tcPr>
          <w:p w14:paraId="4F4E0A8B" w14:textId="77777777" w:rsidR="00B934C4" w:rsidRPr="006E260F" w:rsidRDefault="00B934C4" w:rsidP="00B934C4">
            <w:pPr>
              <w:jc w:val="center"/>
              <w:rPr>
                <w:sz w:val="25"/>
                <w:szCs w:val="25"/>
              </w:rPr>
            </w:pPr>
            <w:r w:rsidRPr="006E260F">
              <w:rPr>
                <w:sz w:val="25"/>
                <w:szCs w:val="25"/>
              </w:rPr>
              <w:t>14</w:t>
            </w:r>
          </w:p>
        </w:tc>
        <w:tc>
          <w:tcPr>
            <w:tcW w:w="1701" w:type="dxa"/>
            <w:shd w:val="clear" w:color="000000" w:fill="FFFFFF"/>
            <w:vAlign w:val="center"/>
            <w:hideMark/>
          </w:tcPr>
          <w:p w14:paraId="7FF752E1" w14:textId="77777777" w:rsidR="00B934C4" w:rsidRPr="006E260F" w:rsidRDefault="00B934C4" w:rsidP="00B934C4">
            <w:pPr>
              <w:jc w:val="center"/>
              <w:rPr>
                <w:sz w:val="25"/>
                <w:szCs w:val="25"/>
              </w:rPr>
            </w:pPr>
            <w:r w:rsidRPr="006E260F">
              <w:rPr>
                <w:sz w:val="25"/>
                <w:szCs w:val="25"/>
              </w:rPr>
              <w:t> </w:t>
            </w:r>
          </w:p>
        </w:tc>
        <w:tc>
          <w:tcPr>
            <w:tcW w:w="709" w:type="dxa"/>
            <w:shd w:val="clear" w:color="000000" w:fill="FFFFFF"/>
            <w:noWrap/>
            <w:vAlign w:val="center"/>
            <w:hideMark/>
          </w:tcPr>
          <w:p w14:paraId="4E338084" w14:textId="77777777" w:rsidR="00B934C4" w:rsidRPr="006E260F" w:rsidRDefault="00B934C4" w:rsidP="00B934C4">
            <w:pPr>
              <w:jc w:val="center"/>
              <w:rPr>
                <w:sz w:val="25"/>
                <w:szCs w:val="25"/>
              </w:rPr>
            </w:pPr>
            <w:r w:rsidRPr="006E260F">
              <w:rPr>
                <w:sz w:val="25"/>
                <w:szCs w:val="25"/>
              </w:rPr>
              <w:t> </w:t>
            </w:r>
          </w:p>
        </w:tc>
        <w:tc>
          <w:tcPr>
            <w:tcW w:w="1417" w:type="dxa"/>
            <w:shd w:val="clear" w:color="000000" w:fill="FFFFFF"/>
            <w:noWrap/>
            <w:vAlign w:val="center"/>
            <w:hideMark/>
          </w:tcPr>
          <w:p w14:paraId="28D62EAE" w14:textId="77777777" w:rsidR="00B934C4" w:rsidRPr="006E260F" w:rsidRDefault="00B934C4" w:rsidP="00B934C4">
            <w:pPr>
              <w:jc w:val="center"/>
              <w:rPr>
                <w:sz w:val="25"/>
                <w:szCs w:val="25"/>
              </w:rPr>
            </w:pPr>
            <w:r w:rsidRPr="006E260F">
              <w:rPr>
                <w:sz w:val="25"/>
                <w:szCs w:val="25"/>
              </w:rPr>
              <w:t>45 546,3</w:t>
            </w:r>
          </w:p>
        </w:tc>
      </w:tr>
      <w:tr w:rsidR="00B934C4" w:rsidRPr="006E260F" w14:paraId="4DE7ECD1" w14:textId="77777777" w:rsidTr="00AA40EC">
        <w:trPr>
          <w:trHeight w:val="60"/>
        </w:trPr>
        <w:tc>
          <w:tcPr>
            <w:tcW w:w="4707" w:type="dxa"/>
            <w:shd w:val="clear" w:color="000000" w:fill="FFFFFF"/>
            <w:hideMark/>
          </w:tcPr>
          <w:p w14:paraId="41AC1974" w14:textId="54345969" w:rsidR="00B934C4" w:rsidRPr="006E260F" w:rsidRDefault="00B934C4" w:rsidP="00B934C4">
            <w:pPr>
              <w:rPr>
                <w:sz w:val="27"/>
                <w:szCs w:val="27"/>
              </w:rPr>
            </w:pPr>
            <w:r w:rsidRPr="006E260F">
              <w:rPr>
                <w:sz w:val="27"/>
                <w:szCs w:val="27"/>
              </w:rPr>
              <w:t>Үзәк аппарат</w:t>
            </w:r>
          </w:p>
        </w:tc>
        <w:tc>
          <w:tcPr>
            <w:tcW w:w="709" w:type="dxa"/>
            <w:shd w:val="clear" w:color="000000" w:fill="FFFFFF"/>
            <w:noWrap/>
            <w:vAlign w:val="center"/>
            <w:hideMark/>
          </w:tcPr>
          <w:p w14:paraId="02595F72"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noWrap/>
            <w:vAlign w:val="center"/>
            <w:hideMark/>
          </w:tcPr>
          <w:p w14:paraId="39AF45E5" w14:textId="77777777" w:rsidR="00B934C4" w:rsidRPr="006E260F" w:rsidRDefault="00B934C4" w:rsidP="00B934C4">
            <w:pPr>
              <w:jc w:val="center"/>
              <w:rPr>
                <w:sz w:val="25"/>
                <w:szCs w:val="25"/>
              </w:rPr>
            </w:pPr>
            <w:r w:rsidRPr="006E260F">
              <w:rPr>
                <w:sz w:val="25"/>
                <w:szCs w:val="25"/>
              </w:rPr>
              <w:t>03</w:t>
            </w:r>
          </w:p>
        </w:tc>
        <w:tc>
          <w:tcPr>
            <w:tcW w:w="567" w:type="dxa"/>
            <w:shd w:val="clear" w:color="000000" w:fill="FFFFFF"/>
            <w:noWrap/>
            <w:vAlign w:val="center"/>
            <w:hideMark/>
          </w:tcPr>
          <w:p w14:paraId="141945DA" w14:textId="77777777" w:rsidR="00B934C4" w:rsidRPr="006E260F" w:rsidRDefault="00B934C4" w:rsidP="00B934C4">
            <w:pPr>
              <w:jc w:val="center"/>
              <w:rPr>
                <w:sz w:val="25"/>
                <w:szCs w:val="25"/>
              </w:rPr>
            </w:pPr>
            <w:r w:rsidRPr="006E260F">
              <w:rPr>
                <w:sz w:val="25"/>
                <w:szCs w:val="25"/>
              </w:rPr>
              <w:t>14</w:t>
            </w:r>
          </w:p>
        </w:tc>
        <w:tc>
          <w:tcPr>
            <w:tcW w:w="1701" w:type="dxa"/>
            <w:shd w:val="clear" w:color="000000" w:fill="FFFFFF"/>
            <w:vAlign w:val="center"/>
            <w:hideMark/>
          </w:tcPr>
          <w:p w14:paraId="289976A4" w14:textId="77777777" w:rsidR="00B934C4" w:rsidRPr="006E260F" w:rsidRDefault="00B934C4" w:rsidP="00B934C4">
            <w:pPr>
              <w:jc w:val="center"/>
              <w:rPr>
                <w:sz w:val="25"/>
                <w:szCs w:val="25"/>
              </w:rPr>
            </w:pPr>
            <w:r w:rsidRPr="006E260F">
              <w:rPr>
                <w:sz w:val="25"/>
                <w:szCs w:val="25"/>
              </w:rPr>
              <w:t>99 0 00 02040</w:t>
            </w:r>
          </w:p>
        </w:tc>
        <w:tc>
          <w:tcPr>
            <w:tcW w:w="709" w:type="dxa"/>
            <w:shd w:val="clear" w:color="000000" w:fill="FFFFFF"/>
            <w:noWrap/>
            <w:vAlign w:val="center"/>
            <w:hideMark/>
          </w:tcPr>
          <w:p w14:paraId="22693F22" w14:textId="77777777" w:rsidR="00B934C4" w:rsidRPr="006E260F" w:rsidRDefault="00B934C4" w:rsidP="00B934C4">
            <w:pPr>
              <w:jc w:val="center"/>
              <w:rPr>
                <w:sz w:val="25"/>
                <w:szCs w:val="25"/>
              </w:rPr>
            </w:pPr>
            <w:r w:rsidRPr="006E260F">
              <w:rPr>
                <w:sz w:val="25"/>
                <w:szCs w:val="25"/>
              </w:rPr>
              <w:t> </w:t>
            </w:r>
          </w:p>
        </w:tc>
        <w:tc>
          <w:tcPr>
            <w:tcW w:w="1417" w:type="dxa"/>
            <w:shd w:val="clear" w:color="000000" w:fill="FFFFFF"/>
            <w:noWrap/>
            <w:vAlign w:val="center"/>
            <w:hideMark/>
          </w:tcPr>
          <w:p w14:paraId="3AA7AEC1" w14:textId="77777777" w:rsidR="00B934C4" w:rsidRPr="006E260F" w:rsidRDefault="00B934C4" w:rsidP="00B934C4">
            <w:pPr>
              <w:jc w:val="center"/>
              <w:rPr>
                <w:sz w:val="25"/>
                <w:szCs w:val="25"/>
              </w:rPr>
            </w:pPr>
            <w:r w:rsidRPr="006E260F">
              <w:rPr>
                <w:sz w:val="25"/>
                <w:szCs w:val="25"/>
              </w:rPr>
              <w:t>45 546,3</w:t>
            </w:r>
          </w:p>
        </w:tc>
      </w:tr>
      <w:tr w:rsidR="00B934C4" w:rsidRPr="006E260F" w14:paraId="4E532CB9" w14:textId="77777777" w:rsidTr="00AA40EC">
        <w:trPr>
          <w:trHeight w:val="705"/>
        </w:trPr>
        <w:tc>
          <w:tcPr>
            <w:tcW w:w="4707" w:type="dxa"/>
            <w:shd w:val="clear" w:color="000000" w:fill="FFFFFF"/>
            <w:hideMark/>
          </w:tcPr>
          <w:p w14:paraId="5574EB6F" w14:textId="5E2B0414" w:rsidR="00B934C4" w:rsidRPr="006E260F" w:rsidRDefault="00B934C4" w:rsidP="00B934C4">
            <w:pPr>
              <w:rPr>
                <w:sz w:val="27"/>
                <w:szCs w:val="27"/>
              </w:rPr>
            </w:pPr>
            <w:r w:rsidRPr="006E260F">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9" w:type="dxa"/>
            <w:shd w:val="clear" w:color="000000" w:fill="FFFFFF"/>
            <w:noWrap/>
            <w:vAlign w:val="center"/>
            <w:hideMark/>
          </w:tcPr>
          <w:p w14:paraId="0178F58B"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noWrap/>
            <w:vAlign w:val="center"/>
            <w:hideMark/>
          </w:tcPr>
          <w:p w14:paraId="18707E69" w14:textId="77777777" w:rsidR="00B934C4" w:rsidRPr="006E260F" w:rsidRDefault="00B934C4" w:rsidP="00B934C4">
            <w:pPr>
              <w:jc w:val="center"/>
              <w:rPr>
                <w:sz w:val="25"/>
                <w:szCs w:val="25"/>
              </w:rPr>
            </w:pPr>
            <w:r w:rsidRPr="006E260F">
              <w:rPr>
                <w:sz w:val="25"/>
                <w:szCs w:val="25"/>
              </w:rPr>
              <w:t>03</w:t>
            </w:r>
          </w:p>
        </w:tc>
        <w:tc>
          <w:tcPr>
            <w:tcW w:w="567" w:type="dxa"/>
            <w:shd w:val="clear" w:color="000000" w:fill="FFFFFF"/>
            <w:noWrap/>
            <w:vAlign w:val="center"/>
            <w:hideMark/>
          </w:tcPr>
          <w:p w14:paraId="2EAE3C5E" w14:textId="77777777" w:rsidR="00B934C4" w:rsidRPr="006E260F" w:rsidRDefault="00B934C4" w:rsidP="00B934C4">
            <w:pPr>
              <w:jc w:val="center"/>
              <w:rPr>
                <w:sz w:val="25"/>
                <w:szCs w:val="25"/>
              </w:rPr>
            </w:pPr>
            <w:r w:rsidRPr="006E260F">
              <w:rPr>
                <w:sz w:val="25"/>
                <w:szCs w:val="25"/>
              </w:rPr>
              <w:t>14</w:t>
            </w:r>
          </w:p>
        </w:tc>
        <w:tc>
          <w:tcPr>
            <w:tcW w:w="1701" w:type="dxa"/>
            <w:shd w:val="clear" w:color="000000" w:fill="FFFFFF"/>
            <w:vAlign w:val="center"/>
            <w:hideMark/>
          </w:tcPr>
          <w:p w14:paraId="6D4EA64B" w14:textId="77777777" w:rsidR="00B934C4" w:rsidRPr="006E260F" w:rsidRDefault="00B934C4" w:rsidP="00B934C4">
            <w:pPr>
              <w:jc w:val="center"/>
              <w:rPr>
                <w:sz w:val="25"/>
                <w:szCs w:val="25"/>
              </w:rPr>
            </w:pPr>
            <w:r w:rsidRPr="006E260F">
              <w:rPr>
                <w:sz w:val="25"/>
                <w:szCs w:val="25"/>
              </w:rPr>
              <w:t>99 0 00 02040</w:t>
            </w:r>
          </w:p>
        </w:tc>
        <w:tc>
          <w:tcPr>
            <w:tcW w:w="709" w:type="dxa"/>
            <w:shd w:val="clear" w:color="000000" w:fill="FFFFFF"/>
            <w:noWrap/>
            <w:vAlign w:val="center"/>
            <w:hideMark/>
          </w:tcPr>
          <w:p w14:paraId="7D4E8005" w14:textId="77777777" w:rsidR="00B934C4" w:rsidRPr="006E260F" w:rsidRDefault="00B934C4" w:rsidP="00B934C4">
            <w:pPr>
              <w:jc w:val="center"/>
              <w:rPr>
                <w:sz w:val="25"/>
                <w:szCs w:val="25"/>
              </w:rPr>
            </w:pPr>
            <w:r w:rsidRPr="006E260F">
              <w:rPr>
                <w:sz w:val="25"/>
                <w:szCs w:val="25"/>
              </w:rPr>
              <w:t>100</w:t>
            </w:r>
          </w:p>
        </w:tc>
        <w:tc>
          <w:tcPr>
            <w:tcW w:w="1417" w:type="dxa"/>
            <w:shd w:val="clear" w:color="000000" w:fill="FFFFFF"/>
            <w:noWrap/>
            <w:vAlign w:val="center"/>
            <w:hideMark/>
          </w:tcPr>
          <w:p w14:paraId="47923049" w14:textId="77777777" w:rsidR="00B934C4" w:rsidRPr="006E260F" w:rsidRDefault="00B934C4" w:rsidP="00B934C4">
            <w:pPr>
              <w:jc w:val="center"/>
              <w:rPr>
                <w:sz w:val="25"/>
                <w:szCs w:val="25"/>
              </w:rPr>
            </w:pPr>
            <w:r w:rsidRPr="006E260F">
              <w:rPr>
                <w:sz w:val="25"/>
                <w:szCs w:val="25"/>
              </w:rPr>
              <w:t>45 546,3</w:t>
            </w:r>
          </w:p>
        </w:tc>
      </w:tr>
      <w:tr w:rsidR="00B934C4" w:rsidRPr="006E260F" w14:paraId="7723732B" w14:textId="77777777" w:rsidTr="00AA40EC">
        <w:trPr>
          <w:trHeight w:val="60"/>
        </w:trPr>
        <w:tc>
          <w:tcPr>
            <w:tcW w:w="4707" w:type="dxa"/>
            <w:shd w:val="clear" w:color="000000" w:fill="FFFFFF"/>
            <w:hideMark/>
          </w:tcPr>
          <w:p w14:paraId="67E784A1" w14:textId="217EAB9B" w:rsidR="00B934C4" w:rsidRPr="006E260F" w:rsidRDefault="00B85180" w:rsidP="00B934C4">
            <w:pPr>
              <w:rPr>
                <w:sz w:val="27"/>
                <w:szCs w:val="27"/>
              </w:rPr>
            </w:pPr>
            <w:r w:rsidRPr="006E260F">
              <w:rPr>
                <w:sz w:val="27"/>
                <w:szCs w:val="27"/>
              </w:rPr>
              <w:t>Илкүләм</w:t>
            </w:r>
            <w:r w:rsidR="00B934C4" w:rsidRPr="006E260F">
              <w:rPr>
                <w:sz w:val="27"/>
                <w:szCs w:val="27"/>
              </w:rPr>
              <w:t xml:space="preserve"> икътисад</w:t>
            </w:r>
          </w:p>
        </w:tc>
        <w:tc>
          <w:tcPr>
            <w:tcW w:w="709" w:type="dxa"/>
            <w:shd w:val="clear" w:color="000000" w:fill="FFFFFF"/>
            <w:noWrap/>
            <w:vAlign w:val="center"/>
            <w:hideMark/>
          </w:tcPr>
          <w:p w14:paraId="37D80302"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noWrap/>
            <w:vAlign w:val="center"/>
            <w:hideMark/>
          </w:tcPr>
          <w:p w14:paraId="74F83A7E" w14:textId="77777777" w:rsidR="00B934C4" w:rsidRPr="006E260F" w:rsidRDefault="00B934C4" w:rsidP="00B934C4">
            <w:pPr>
              <w:jc w:val="center"/>
              <w:rPr>
                <w:sz w:val="25"/>
                <w:szCs w:val="25"/>
              </w:rPr>
            </w:pPr>
            <w:r w:rsidRPr="006E260F">
              <w:rPr>
                <w:sz w:val="25"/>
                <w:szCs w:val="25"/>
              </w:rPr>
              <w:t>04</w:t>
            </w:r>
          </w:p>
        </w:tc>
        <w:tc>
          <w:tcPr>
            <w:tcW w:w="567" w:type="dxa"/>
            <w:shd w:val="clear" w:color="000000" w:fill="FFFFFF"/>
            <w:noWrap/>
            <w:vAlign w:val="center"/>
            <w:hideMark/>
          </w:tcPr>
          <w:p w14:paraId="71E8DAA6" w14:textId="77777777" w:rsidR="00B934C4" w:rsidRPr="006E260F" w:rsidRDefault="00B934C4" w:rsidP="00B934C4">
            <w:pPr>
              <w:jc w:val="center"/>
              <w:rPr>
                <w:sz w:val="25"/>
                <w:szCs w:val="25"/>
              </w:rPr>
            </w:pPr>
            <w:r w:rsidRPr="006E260F">
              <w:rPr>
                <w:sz w:val="25"/>
                <w:szCs w:val="25"/>
              </w:rPr>
              <w:t>00</w:t>
            </w:r>
          </w:p>
        </w:tc>
        <w:tc>
          <w:tcPr>
            <w:tcW w:w="1701" w:type="dxa"/>
            <w:shd w:val="clear" w:color="000000" w:fill="FFFFFF"/>
            <w:vAlign w:val="center"/>
            <w:hideMark/>
          </w:tcPr>
          <w:p w14:paraId="0D18FB48" w14:textId="77777777" w:rsidR="00B934C4" w:rsidRPr="006E260F" w:rsidRDefault="00B934C4" w:rsidP="00B934C4">
            <w:pPr>
              <w:jc w:val="center"/>
              <w:rPr>
                <w:sz w:val="25"/>
                <w:szCs w:val="25"/>
              </w:rPr>
            </w:pPr>
            <w:r w:rsidRPr="006E260F">
              <w:rPr>
                <w:sz w:val="25"/>
                <w:szCs w:val="25"/>
              </w:rPr>
              <w:t> </w:t>
            </w:r>
          </w:p>
        </w:tc>
        <w:tc>
          <w:tcPr>
            <w:tcW w:w="709" w:type="dxa"/>
            <w:shd w:val="clear" w:color="000000" w:fill="FFFFFF"/>
            <w:noWrap/>
            <w:vAlign w:val="center"/>
            <w:hideMark/>
          </w:tcPr>
          <w:p w14:paraId="126CBF11" w14:textId="77777777" w:rsidR="00B934C4" w:rsidRPr="006E260F" w:rsidRDefault="00B934C4" w:rsidP="00B934C4">
            <w:pPr>
              <w:jc w:val="center"/>
              <w:rPr>
                <w:sz w:val="25"/>
                <w:szCs w:val="25"/>
              </w:rPr>
            </w:pPr>
            <w:r w:rsidRPr="006E260F">
              <w:rPr>
                <w:sz w:val="25"/>
                <w:szCs w:val="25"/>
              </w:rPr>
              <w:t> </w:t>
            </w:r>
          </w:p>
        </w:tc>
        <w:tc>
          <w:tcPr>
            <w:tcW w:w="1417" w:type="dxa"/>
            <w:shd w:val="clear" w:color="000000" w:fill="FFFFFF"/>
            <w:noWrap/>
            <w:vAlign w:val="center"/>
            <w:hideMark/>
          </w:tcPr>
          <w:p w14:paraId="70EAB4B5" w14:textId="77777777" w:rsidR="00B934C4" w:rsidRPr="006E260F" w:rsidRDefault="00B934C4" w:rsidP="00B934C4">
            <w:pPr>
              <w:jc w:val="center"/>
              <w:rPr>
                <w:sz w:val="25"/>
                <w:szCs w:val="25"/>
              </w:rPr>
            </w:pPr>
            <w:r w:rsidRPr="006E260F">
              <w:rPr>
                <w:sz w:val="25"/>
                <w:szCs w:val="25"/>
              </w:rPr>
              <w:t>244 702,8</w:t>
            </w:r>
          </w:p>
        </w:tc>
      </w:tr>
      <w:tr w:rsidR="00B934C4" w:rsidRPr="006E260F" w14:paraId="52BFD3DF" w14:textId="77777777" w:rsidTr="00AA40EC">
        <w:trPr>
          <w:trHeight w:val="60"/>
        </w:trPr>
        <w:tc>
          <w:tcPr>
            <w:tcW w:w="4707" w:type="dxa"/>
            <w:shd w:val="clear" w:color="000000" w:fill="FFFFFF"/>
            <w:hideMark/>
          </w:tcPr>
          <w:p w14:paraId="26063CB9" w14:textId="4263DEEF" w:rsidR="00B934C4" w:rsidRPr="006E260F" w:rsidRDefault="00B934C4" w:rsidP="00B934C4">
            <w:pPr>
              <w:rPr>
                <w:sz w:val="27"/>
                <w:szCs w:val="27"/>
              </w:rPr>
            </w:pPr>
            <w:r w:rsidRPr="006E260F">
              <w:rPr>
                <w:sz w:val="27"/>
                <w:szCs w:val="27"/>
              </w:rPr>
              <w:t>Авыл хуҗалыгы һәм балыкчылык</w:t>
            </w:r>
          </w:p>
        </w:tc>
        <w:tc>
          <w:tcPr>
            <w:tcW w:w="709" w:type="dxa"/>
            <w:shd w:val="clear" w:color="000000" w:fill="FFFFFF"/>
            <w:noWrap/>
            <w:vAlign w:val="center"/>
            <w:hideMark/>
          </w:tcPr>
          <w:p w14:paraId="585441AC"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noWrap/>
            <w:vAlign w:val="center"/>
            <w:hideMark/>
          </w:tcPr>
          <w:p w14:paraId="336853BA" w14:textId="77777777" w:rsidR="00B934C4" w:rsidRPr="006E260F" w:rsidRDefault="00B934C4" w:rsidP="00B934C4">
            <w:pPr>
              <w:jc w:val="center"/>
              <w:rPr>
                <w:sz w:val="25"/>
                <w:szCs w:val="25"/>
              </w:rPr>
            </w:pPr>
            <w:r w:rsidRPr="006E260F">
              <w:rPr>
                <w:sz w:val="25"/>
                <w:szCs w:val="25"/>
              </w:rPr>
              <w:t>04</w:t>
            </w:r>
          </w:p>
        </w:tc>
        <w:tc>
          <w:tcPr>
            <w:tcW w:w="567" w:type="dxa"/>
            <w:shd w:val="clear" w:color="000000" w:fill="FFFFFF"/>
            <w:noWrap/>
            <w:vAlign w:val="center"/>
            <w:hideMark/>
          </w:tcPr>
          <w:p w14:paraId="4460E428" w14:textId="77777777" w:rsidR="00B934C4" w:rsidRPr="006E260F" w:rsidRDefault="00B934C4" w:rsidP="00B934C4">
            <w:pPr>
              <w:jc w:val="center"/>
              <w:rPr>
                <w:sz w:val="25"/>
                <w:szCs w:val="25"/>
              </w:rPr>
            </w:pPr>
            <w:r w:rsidRPr="006E260F">
              <w:rPr>
                <w:sz w:val="25"/>
                <w:szCs w:val="25"/>
              </w:rPr>
              <w:t>05</w:t>
            </w:r>
          </w:p>
        </w:tc>
        <w:tc>
          <w:tcPr>
            <w:tcW w:w="1701" w:type="dxa"/>
            <w:shd w:val="clear" w:color="000000" w:fill="FFFFFF"/>
            <w:vAlign w:val="center"/>
            <w:hideMark/>
          </w:tcPr>
          <w:p w14:paraId="541DA759" w14:textId="77777777" w:rsidR="00B934C4" w:rsidRPr="006E260F" w:rsidRDefault="00B934C4" w:rsidP="00B934C4">
            <w:pPr>
              <w:jc w:val="center"/>
              <w:rPr>
                <w:sz w:val="25"/>
                <w:szCs w:val="25"/>
              </w:rPr>
            </w:pPr>
            <w:r w:rsidRPr="006E260F">
              <w:rPr>
                <w:sz w:val="25"/>
                <w:szCs w:val="25"/>
              </w:rPr>
              <w:t> </w:t>
            </w:r>
          </w:p>
        </w:tc>
        <w:tc>
          <w:tcPr>
            <w:tcW w:w="709" w:type="dxa"/>
            <w:shd w:val="clear" w:color="000000" w:fill="FFFFFF"/>
            <w:noWrap/>
            <w:vAlign w:val="center"/>
            <w:hideMark/>
          </w:tcPr>
          <w:p w14:paraId="10A9F2DA" w14:textId="77777777" w:rsidR="00B934C4" w:rsidRPr="006E260F" w:rsidRDefault="00B934C4" w:rsidP="00B934C4">
            <w:pPr>
              <w:jc w:val="center"/>
              <w:rPr>
                <w:sz w:val="25"/>
                <w:szCs w:val="25"/>
              </w:rPr>
            </w:pPr>
            <w:r w:rsidRPr="006E260F">
              <w:rPr>
                <w:sz w:val="25"/>
                <w:szCs w:val="25"/>
              </w:rPr>
              <w:t> </w:t>
            </w:r>
          </w:p>
        </w:tc>
        <w:tc>
          <w:tcPr>
            <w:tcW w:w="1417" w:type="dxa"/>
            <w:shd w:val="clear" w:color="000000" w:fill="FFFFFF"/>
            <w:noWrap/>
            <w:vAlign w:val="center"/>
            <w:hideMark/>
          </w:tcPr>
          <w:p w14:paraId="62D64FCA" w14:textId="77777777" w:rsidR="00B934C4" w:rsidRPr="006E260F" w:rsidRDefault="00B934C4" w:rsidP="00B934C4">
            <w:pPr>
              <w:jc w:val="center"/>
              <w:rPr>
                <w:sz w:val="25"/>
                <w:szCs w:val="25"/>
              </w:rPr>
            </w:pPr>
            <w:r w:rsidRPr="006E260F">
              <w:rPr>
                <w:sz w:val="25"/>
                <w:szCs w:val="25"/>
              </w:rPr>
              <w:t>4 791,7</w:t>
            </w:r>
          </w:p>
        </w:tc>
      </w:tr>
      <w:tr w:rsidR="00B934C4" w:rsidRPr="006E260F" w14:paraId="66DDB1B1" w14:textId="77777777" w:rsidTr="00AA40EC">
        <w:trPr>
          <w:trHeight w:val="60"/>
        </w:trPr>
        <w:tc>
          <w:tcPr>
            <w:tcW w:w="4707" w:type="dxa"/>
            <w:shd w:val="clear" w:color="000000" w:fill="FFFFFF"/>
            <w:hideMark/>
          </w:tcPr>
          <w:p w14:paraId="242FE389" w14:textId="34B82067" w:rsidR="00B934C4" w:rsidRPr="006E260F" w:rsidRDefault="00B934C4" w:rsidP="00B934C4">
            <w:pPr>
              <w:rPr>
                <w:sz w:val="27"/>
                <w:szCs w:val="27"/>
              </w:rPr>
            </w:pPr>
            <w:r w:rsidRPr="006E260F">
              <w:rPr>
                <w:sz w:val="27"/>
                <w:szCs w:val="27"/>
              </w:rPr>
              <w:t>Хайваннар авыруларын кисәтү һәм бетерү, аларны дәвалау буенча чаралар үткәрүне оештыру өлкәсендә дәүләт вәкаләтләрен гамәлгә ашыруга субсидияләр</w:t>
            </w:r>
          </w:p>
        </w:tc>
        <w:tc>
          <w:tcPr>
            <w:tcW w:w="709" w:type="dxa"/>
            <w:shd w:val="clear" w:color="000000" w:fill="FFFFFF"/>
            <w:noWrap/>
            <w:vAlign w:val="center"/>
            <w:hideMark/>
          </w:tcPr>
          <w:p w14:paraId="5C38CA39"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noWrap/>
            <w:vAlign w:val="center"/>
            <w:hideMark/>
          </w:tcPr>
          <w:p w14:paraId="09B2C32E" w14:textId="77777777" w:rsidR="00B934C4" w:rsidRPr="006E260F" w:rsidRDefault="00B934C4" w:rsidP="00B934C4">
            <w:pPr>
              <w:jc w:val="center"/>
              <w:rPr>
                <w:sz w:val="25"/>
                <w:szCs w:val="25"/>
              </w:rPr>
            </w:pPr>
            <w:r w:rsidRPr="006E260F">
              <w:rPr>
                <w:sz w:val="25"/>
                <w:szCs w:val="25"/>
              </w:rPr>
              <w:t>04</w:t>
            </w:r>
          </w:p>
        </w:tc>
        <w:tc>
          <w:tcPr>
            <w:tcW w:w="567" w:type="dxa"/>
            <w:shd w:val="clear" w:color="000000" w:fill="FFFFFF"/>
            <w:noWrap/>
            <w:vAlign w:val="center"/>
            <w:hideMark/>
          </w:tcPr>
          <w:p w14:paraId="29F6605A" w14:textId="77777777" w:rsidR="00B934C4" w:rsidRPr="006E260F" w:rsidRDefault="00B934C4" w:rsidP="00B934C4">
            <w:pPr>
              <w:jc w:val="center"/>
              <w:rPr>
                <w:sz w:val="25"/>
                <w:szCs w:val="25"/>
              </w:rPr>
            </w:pPr>
            <w:r w:rsidRPr="006E260F">
              <w:rPr>
                <w:sz w:val="25"/>
                <w:szCs w:val="25"/>
              </w:rPr>
              <w:t>05</w:t>
            </w:r>
          </w:p>
        </w:tc>
        <w:tc>
          <w:tcPr>
            <w:tcW w:w="1701" w:type="dxa"/>
            <w:shd w:val="clear" w:color="000000" w:fill="FFFFFF"/>
            <w:noWrap/>
            <w:vAlign w:val="center"/>
            <w:hideMark/>
          </w:tcPr>
          <w:p w14:paraId="6BDB2FB7" w14:textId="77777777" w:rsidR="00B934C4" w:rsidRPr="006E260F" w:rsidRDefault="00B934C4" w:rsidP="00B934C4">
            <w:pPr>
              <w:jc w:val="center"/>
              <w:rPr>
                <w:sz w:val="25"/>
                <w:szCs w:val="25"/>
              </w:rPr>
            </w:pPr>
            <w:r w:rsidRPr="006E260F">
              <w:rPr>
                <w:sz w:val="25"/>
                <w:szCs w:val="25"/>
              </w:rPr>
              <w:t>14 2 17 25361</w:t>
            </w:r>
          </w:p>
        </w:tc>
        <w:tc>
          <w:tcPr>
            <w:tcW w:w="709" w:type="dxa"/>
            <w:shd w:val="clear" w:color="000000" w:fill="FFFFFF"/>
            <w:noWrap/>
            <w:vAlign w:val="center"/>
            <w:hideMark/>
          </w:tcPr>
          <w:p w14:paraId="52C26336" w14:textId="77777777" w:rsidR="00B934C4" w:rsidRPr="006E260F" w:rsidRDefault="00B934C4" w:rsidP="00B934C4">
            <w:pPr>
              <w:jc w:val="center"/>
              <w:rPr>
                <w:sz w:val="25"/>
                <w:szCs w:val="25"/>
              </w:rPr>
            </w:pPr>
            <w:r w:rsidRPr="006E260F">
              <w:rPr>
                <w:sz w:val="25"/>
                <w:szCs w:val="25"/>
              </w:rPr>
              <w:t> </w:t>
            </w:r>
          </w:p>
        </w:tc>
        <w:tc>
          <w:tcPr>
            <w:tcW w:w="1417" w:type="dxa"/>
            <w:shd w:val="clear" w:color="000000" w:fill="FFFFFF"/>
            <w:noWrap/>
            <w:vAlign w:val="center"/>
            <w:hideMark/>
          </w:tcPr>
          <w:p w14:paraId="0664DF78" w14:textId="77777777" w:rsidR="00B934C4" w:rsidRPr="006E260F" w:rsidRDefault="00B934C4" w:rsidP="00B934C4">
            <w:pPr>
              <w:jc w:val="center"/>
              <w:rPr>
                <w:sz w:val="25"/>
                <w:szCs w:val="25"/>
              </w:rPr>
            </w:pPr>
            <w:r w:rsidRPr="006E260F">
              <w:rPr>
                <w:sz w:val="25"/>
                <w:szCs w:val="25"/>
              </w:rPr>
              <w:t>4 680,8</w:t>
            </w:r>
          </w:p>
        </w:tc>
      </w:tr>
      <w:tr w:rsidR="00B934C4" w:rsidRPr="006E260F" w14:paraId="4A2874C1" w14:textId="77777777" w:rsidTr="00AA40EC">
        <w:trPr>
          <w:trHeight w:val="375"/>
        </w:trPr>
        <w:tc>
          <w:tcPr>
            <w:tcW w:w="4707" w:type="dxa"/>
            <w:shd w:val="clear" w:color="auto" w:fill="FFFFFF" w:themeFill="background1"/>
            <w:hideMark/>
          </w:tcPr>
          <w:p w14:paraId="61F6CEDB" w14:textId="58BB194C" w:rsidR="00B934C4" w:rsidRPr="006E260F" w:rsidRDefault="00B934C4" w:rsidP="00B934C4">
            <w:pPr>
              <w:rPr>
                <w:sz w:val="27"/>
                <w:szCs w:val="27"/>
              </w:rPr>
            </w:pPr>
            <w:r w:rsidRPr="006E260F">
              <w:rPr>
                <w:sz w:val="27"/>
                <w:szCs w:val="27"/>
              </w:rPr>
              <w:t>Дәүләт (муниципаль) ихтыяҗлары өчен товарлар, эшләр һәм хезмәтләр сатып алу</w:t>
            </w:r>
          </w:p>
        </w:tc>
        <w:tc>
          <w:tcPr>
            <w:tcW w:w="709" w:type="dxa"/>
            <w:shd w:val="clear" w:color="auto" w:fill="FFFFFF" w:themeFill="background1"/>
            <w:noWrap/>
            <w:vAlign w:val="center"/>
            <w:hideMark/>
          </w:tcPr>
          <w:p w14:paraId="546A958D"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noWrap/>
            <w:vAlign w:val="center"/>
            <w:hideMark/>
          </w:tcPr>
          <w:p w14:paraId="17F834F1" w14:textId="77777777" w:rsidR="00B934C4" w:rsidRPr="006E260F" w:rsidRDefault="00B934C4" w:rsidP="00B934C4">
            <w:pPr>
              <w:jc w:val="center"/>
              <w:rPr>
                <w:sz w:val="25"/>
                <w:szCs w:val="25"/>
              </w:rPr>
            </w:pPr>
            <w:r w:rsidRPr="006E260F">
              <w:rPr>
                <w:sz w:val="25"/>
                <w:szCs w:val="25"/>
              </w:rPr>
              <w:t>04</w:t>
            </w:r>
          </w:p>
        </w:tc>
        <w:tc>
          <w:tcPr>
            <w:tcW w:w="567" w:type="dxa"/>
            <w:shd w:val="clear" w:color="000000" w:fill="FFFFFF"/>
            <w:noWrap/>
            <w:vAlign w:val="center"/>
            <w:hideMark/>
          </w:tcPr>
          <w:p w14:paraId="2813B88D" w14:textId="77777777" w:rsidR="00B934C4" w:rsidRPr="006E260F" w:rsidRDefault="00B934C4" w:rsidP="00B934C4">
            <w:pPr>
              <w:jc w:val="center"/>
              <w:rPr>
                <w:sz w:val="25"/>
                <w:szCs w:val="25"/>
              </w:rPr>
            </w:pPr>
            <w:r w:rsidRPr="006E260F">
              <w:rPr>
                <w:sz w:val="25"/>
                <w:szCs w:val="25"/>
              </w:rPr>
              <w:t>05</w:t>
            </w:r>
          </w:p>
        </w:tc>
        <w:tc>
          <w:tcPr>
            <w:tcW w:w="1701" w:type="dxa"/>
            <w:shd w:val="clear" w:color="000000" w:fill="FFFFFF"/>
            <w:noWrap/>
            <w:vAlign w:val="center"/>
            <w:hideMark/>
          </w:tcPr>
          <w:p w14:paraId="179BB924" w14:textId="77777777" w:rsidR="00B934C4" w:rsidRPr="006E260F" w:rsidRDefault="00B934C4" w:rsidP="00B934C4">
            <w:pPr>
              <w:jc w:val="center"/>
              <w:rPr>
                <w:sz w:val="25"/>
                <w:szCs w:val="25"/>
              </w:rPr>
            </w:pPr>
            <w:r w:rsidRPr="006E260F">
              <w:rPr>
                <w:sz w:val="25"/>
                <w:szCs w:val="25"/>
              </w:rPr>
              <w:t>14 2 17 25361</w:t>
            </w:r>
          </w:p>
        </w:tc>
        <w:tc>
          <w:tcPr>
            <w:tcW w:w="709" w:type="dxa"/>
            <w:shd w:val="clear" w:color="000000" w:fill="FFFFFF"/>
            <w:noWrap/>
            <w:vAlign w:val="center"/>
            <w:hideMark/>
          </w:tcPr>
          <w:p w14:paraId="4C1A4B3B" w14:textId="77777777" w:rsidR="00B934C4" w:rsidRPr="006E260F" w:rsidRDefault="00B934C4" w:rsidP="00B934C4">
            <w:pPr>
              <w:jc w:val="center"/>
              <w:rPr>
                <w:sz w:val="25"/>
                <w:szCs w:val="25"/>
              </w:rPr>
            </w:pPr>
            <w:r w:rsidRPr="006E260F">
              <w:rPr>
                <w:sz w:val="25"/>
                <w:szCs w:val="25"/>
              </w:rPr>
              <w:t>200</w:t>
            </w:r>
          </w:p>
        </w:tc>
        <w:tc>
          <w:tcPr>
            <w:tcW w:w="1417" w:type="dxa"/>
            <w:shd w:val="clear" w:color="000000" w:fill="FFFFFF"/>
            <w:noWrap/>
            <w:vAlign w:val="center"/>
            <w:hideMark/>
          </w:tcPr>
          <w:p w14:paraId="27C4F645" w14:textId="77777777" w:rsidR="00B934C4" w:rsidRPr="006E260F" w:rsidRDefault="00B934C4" w:rsidP="00B934C4">
            <w:pPr>
              <w:jc w:val="center"/>
              <w:rPr>
                <w:sz w:val="25"/>
                <w:szCs w:val="25"/>
              </w:rPr>
            </w:pPr>
            <w:r w:rsidRPr="006E260F">
              <w:rPr>
                <w:sz w:val="25"/>
                <w:szCs w:val="25"/>
              </w:rPr>
              <w:t>4 680,8</w:t>
            </w:r>
          </w:p>
        </w:tc>
      </w:tr>
      <w:tr w:rsidR="00B934C4" w:rsidRPr="006E260F" w14:paraId="5A231CE3" w14:textId="77777777" w:rsidTr="00AA40EC">
        <w:trPr>
          <w:trHeight w:val="60"/>
        </w:trPr>
        <w:tc>
          <w:tcPr>
            <w:tcW w:w="4707" w:type="dxa"/>
            <w:shd w:val="clear" w:color="auto" w:fill="FFFFFF" w:themeFill="background1"/>
            <w:hideMark/>
          </w:tcPr>
          <w:p w14:paraId="0D13F917" w14:textId="01E819D6" w:rsidR="00B934C4" w:rsidRPr="006E260F" w:rsidRDefault="00B934C4" w:rsidP="00B934C4">
            <w:pPr>
              <w:rPr>
                <w:sz w:val="27"/>
                <w:szCs w:val="27"/>
              </w:rPr>
            </w:pPr>
            <w:r w:rsidRPr="006E260F">
              <w:rPr>
                <w:sz w:val="27"/>
                <w:szCs w:val="27"/>
              </w:rPr>
              <w:t>Терлекләр каберлекләре һәм биометрик чокырларның дәүләт вәкаләтләрен гамәлгә ашыруга субсидияләр</w:t>
            </w:r>
          </w:p>
        </w:tc>
        <w:tc>
          <w:tcPr>
            <w:tcW w:w="709" w:type="dxa"/>
            <w:shd w:val="clear" w:color="auto" w:fill="FFFFFF" w:themeFill="background1"/>
            <w:noWrap/>
            <w:vAlign w:val="center"/>
            <w:hideMark/>
          </w:tcPr>
          <w:p w14:paraId="5247AD30"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noWrap/>
            <w:vAlign w:val="center"/>
            <w:hideMark/>
          </w:tcPr>
          <w:p w14:paraId="22CBEF5E" w14:textId="77777777" w:rsidR="00B934C4" w:rsidRPr="006E260F" w:rsidRDefault="00B934C4" w:rsidP="00B934C4">
            <w:pPr>
              <w:jc w:val="center"/>
              <w:rPr>
                <w:sz w:val="25"/>
                <w:szCs w:val="25"/>
              </w:rPr>
            </w:pPr>
            <w:r w:rsidRPr="006E260F">
              <w:rPr>
                <w:sz w:val="25"/>
                <w:szCs w:val="25"/>
              </w:rPr>
              <w:t>04</w:t>
            </w:r>
          </w:p>
        </w:tc>
        <w:tc>
          <w:tcPr>
            <w:tcW w:w="567" w:type="dxa"/>
            <w:shd w:val="clear" w:color="000000" w:fill="FFFFFF"/>
            <w:noWrap/>
            <w:vAlign w:val="center"/>
            <w:hideMark/>
          </w:tcPr>
          <w:p w14:paraId="04AAB654" w14:textId="77777777" w:rsidR="00B934C4" w:rsidRPr="006E260F" w:rsidRDefault="00B934C4" w:rsidP="00B934C4">
            <w:pPr>
              <w:jc w:val="center"/>
              <w:rPr>
                <w:sz w:val="25"/>
                <w:szCs w:val="25"/>
              </w:rPr>
            </w:pPr>
            <w:r w:rsidRPr="006E260F">
              <w:rPr>
                <w:sz w:val="25"/>
                <w:szCs w:val="25"/>
              </w:rPr>
              <w:t>05</w:t>
            </w:r>
          </w:p>
        </w:tc>
        <w:tc>
          <w:tcPr>
            <w:tcW w:w="1701" w:type="dxa"/>
            <w:shd w:val="clear" w:color="000000" w:fill="FFFFFF"/>
            <w:noWrap/>
            <w:vAlign w:val="center"/>
            <w:hideMark/>
          </w:tcPr>
          <w:p w14:paraId="24216B71" w14:textId="77777777" w:rsidR="00B934C4" w:rsidRPr="006E260F" w:rsidRDefault="00B934C4" w:rsidP="00B934C4">
            <w:pPr>
              <w:jc w:val="center"/>
              <w:rPr>
                <w:sz w:val="25"/>
                <w:szCs w:val="25"/>
              </w:rPr>
            </w:pPr>
            <w:r w:rsidRPr="006E260F">
              <w:rPr>
                <w:sz w:val="25"/>
                <w:szCs w:val="25"/>
              </w:rPr>
              <w:t>14 2 17 25362</w:t>
            </w:r>
          </w:p>
        </w:tc>
        <w:tc>
          <w:tcPr>
            <w:tcW w:w="709" w:type="dxa"/>
            <w:shd w:val="clear" w:color="000000" w:fill="FFFFFF"/>
            <w:noWrap/>
            <w:vAlign w:val="center"/>
            <w:hideMark/>
          </w:tcPr>
          <w:p w14:paraId="312386FF" w14:textId="77777777" w:rsidR="00B934C4" w:rsidRPr="006E260F" w:rsidRDefault="00B934C4" w:rsidP="00B934C4">
            <w:pPr>
              <w:jc w:val="center"/>
              <w:rPr>
                <w:sz w:val="25"/>
                <w:szCs w:val="25"/>
              </w:rPr>
            </w:pPr>
            <w:r w:rsidRPr="006E260F">
              <w:rPr>
                <w:sz w:val="25"/>
                <w:szCs w:val="25"/>
              </w:rPr>
              <w:t> </w:t>
            </w:r>
          </w:p>
        </w:tc>
        <w:tc>
          <w:tcPr>
            <w:tcW w:w="1417" w:type="dxa"/>
            <w:shd w:val="clear" w:color="000000" w:fill="FFFFFF"/>
            <w:noWrap/>
            <w:vAlign w:val="center"/>
            <w:hideMark/>
          </w:tcPr>
          <w:p w14:paraId="3AFEC046" w14:textId="77777777" w:rsidR="00B934C4" w:rsidRPr="006E260F" w:rsidRDefault="00B934C4" w:rsidP="00B934C4">
            <w:pPr>
              <w:jc w:val="center"/>
              <w:rPr>
                <w:sz w:val="25"/>
                <w:szCs w:val="25"/>
              </w:rPr>
            </w:pPr>
            <w:r w:rsidRPr="006E260F">
              <w:rPr>
                <w:sz w:val="25"/>
                <w:szCs w:val="25"/>
              </w:rPr>
              <w:t>110,9</w:t>
            </w:r>
          </w:p>
        </w:tc>
      </w:tr>
      <w:tr w:rsidR="00B934C4" w:rsidRPr="006E260F" w14:paraId="4EF2F1A8" w14:textId="77777777" w:rsidTr="00AA40EC">
        <w:trPr>
          <w:trHeight w:val="375"/>
        </w:trPr>
        <w:tc>
          <w:tcPr>
            <w:tcW w:w="4707" w:type="dxa"/>
            <w:shd w:val="clear" w:color="000000" w:fill="FFFFFF"/>
            <w:hideMark/>
          </w:tcPr>
          <w:p w14:paraId="10181A0B" w14:textId="22836E49" w:rsidR="00B934C4" w:rsidRPr="006E260F" w:rsidRDefault="00B934C4" w:rsidP="00B934C4">
            <w:pPr>
              <w:rPr>
                <w:sz w:val="27"/>
                <w:szCs w:val="27"/>
              </w:rPr>
            </w:pPr>
            <w:r w:rsidRPr="006E260F">
              <w:rPr>
                <w:sz w:val="27"/>
                <w:szCs w:val="27"/>
              </w:rPr>
              <w:t>Дәүләт (муниципаль) ихтыяҗлары өчен товарлар, эшләр һәм хезмәтләр сатып алу</w:t>
            </w:r>
          </w:p>
        </w:tc>
        <w:tc>
          <w:tcPr>
            <w:tcW w:w="709" w:type="dxa"/>
            <w:shd w:val="clear" w:color="000000" w:fill="FFFFFF"/>
            <w:noWrap/>
            <w:vAlign w:val="center"/>
            <w:hideMark/>
          </w:tcPr>
          <w:p w14:paraId="07ABC8DA"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noWrap/>
            <w:vAlign w:val="center"/>
            <w:hideMark/>
          </w:tcPr>
          <w:p w14:paraId="64451727" w14:textId="77777777" w:rsidR="00B934C4" w:rsidRPr="006E260F" w:rsidRDefault="00B934C4" w:rsidP="00B934C4">
            <w:pPr>
              <w:jc w:val="center"/>
              <w:rPr>
                <w:sz w:val="25"/>
                <w:szCs w:val="25"/>
              </w:rPr>
            </w:pPr>
            <w:r w:rsidRPr="006E260F">
              <w:rPr>
                <w:sz w:val="25"/>
                <w:szCs w:val="25"/>
              </w:rPr>
              <w:t>04</w:t>
            </w:r>
          </w:p>
        </w:tc>
        <w:tc>
          <w:tcPr>
            <w:tcW w:w="567" w:type="dxa"/>
            <w:shd w:val="clear" w:color="000000" w:fill="FFFFFF"/>
            <w:noWrap/>
            <w:vAlign w:val="center"/>
            <w:hideMark/>
          </w:tcPr>
          <w:p w14:paraId="499629B4" w14:textId="77777777" w:rsidR="00B934C4" w:rsidRPr="006E260F" w:rsidRDefault="00B934C4" w:rsidP="00B934C4">
            <w:pPr>
              <w:jc w:val="center"/>
              <w:rPr>
                <w:sz w:val="25"/>
                <w:szCs w:val="25"/>
              </w:rPr>
            </w:pPr>
            <w:r w:rsidRPr="006E260F">
              <w:rPr>
                <w:sz w:val="25"/>
                <w:szCs w:val="25"/>
              </w:rPr>
              <w:t>05</w:t>
            </w:r>
          </w:p>
        </w:tc>
        <w:tc>
          <w:tcPr>
            <w:tcW w:w="1701" w:type="dxa"/>
            <w:shd w:val="clear" w:color="000000" w:fill="FFFFFF"/>
            <w:noWrap/>
            <w:vAlign w:val="center"/>
            <w:hideMark/>
          </w:tcPr>
          <w:p w14:paraId="20CAC5DE" w14:textId="77777777" w:rsidR="00B934C4" w:rsidRPr="006E260F" w:rsidRDefault="00B934C4" w:rsidP="00B934C4">
            <w:pPr>
              <w:jc w:val="center"/>
              <w:rPr>
                <w:sz w:val="25"/>
                <w:szCs w:val="25"/>
              </w:rPr>
            </w:pPr>
            <w:r w:rsidRPr="006E260F">
              <w:rPr>
                <w:sz w:val="25"/>
                <w:szCs w:val="25"/>
              </w:rPr>
              <w:t>14 2 17 25362</w:t>
            </w:r>
          </w:p>
        </w:tc>
        <w:tc>
          <w:tcPr>
            <w:tcW w:w="709" w:type="dxa"/>
            <w:shd w:val="clear" w:color="000000" w:fill="FFFFFF"/>
            <w:noWrap/>
            <w:vAlign w:val="center"/>
            <w:hideMark/>
          </w:tcPr>
          <w:p w14:paraId="1E15A992" w14:textId="77777777" w:rsidR="00B934C4" w:rsidRPr="006E260F" w:rsidRDefault="00B934C4" w:rsidP="00B934C4">
            <w:pPr>
              <w:jc w:val="center"/>
              <w:rPr>
                <w:sz w:val="25"/>
                <w:szCs w:val="25"/>
              </w:rPr>
            </w:pPr>
            <w:r w:rsidRPr="006E260F">
              <w:rPr>
                <w:sz w:val="25"/>
                <w:szCs w:val="25"/>
              </w:rPr>
              <w:t>200</w:t>
            </w:r>
          </w:p>
        </w:tc>
        <w:tc>
          <w:tcPr>
            <w:tcW w:w="1417" w:type="dxa"/>
            <w:shd w:val="clear" w:color="000000" w:fill="FFFFFF"/>
            <w:noWrap/>
            <w:vAlign w:val="center"/>
            <w:hideMark/>
          </w:tcPr>
          <w:p w14:paraId="40170A4D" w14:textId="77777777" w:rsidR="00B934C4" w:rsidRPr="006E260F" w:rsidRDefault="00B934C4" w:rsidP="00B934C4">
            <w:pPr>
              <w:jc w:val="center"/>
              <w:rPr>
                <w:sz w:val="25"/>
                <w:szCs w:val="25"/>
              </w:rPr>
            </w:pPr>
            <w:r w:rsidRPr="006E260F">
              <w:rPr>
                <w:sz w:val="25"/>
                <w:szCs w:val="25"/>
              </w:rPr>
              <w:t>110,9</w:t>
            </w:r>
          </w:p>
        </w:tc>
      </w:tr>
      <w:tr w:rsidR="00B934C4" w:rsidRPr="006E260F" w14:paraId="3D7B749F" w14:textId="77777777" w:rsidTr="00AA40EC">
        <w:trPr>
          <w:trHeight w:val="60"/>
        </w:trPr>
        <w:tc>
          <w:tcPr>
            <w:tcW w:w="4707" w:type="dxa"/>
            <w:shd w:val="clear" w:color="000000" w:fill="FFFFFF"/>
            <w:hideMark/>
          </w:tcPr>
          <w:p w14:paraId="592D9106" w14:textId="29990F58" w:rsidR="00B934C4" w:rsidRPr="006E260F" w:rsidRDefault="00B934C4" w:rsidP="00B934C4">
            <w:pPr>
              <w:rPr>
                <w:sz w:val="27"/>
                <w:szCs w:val="27"/>
              </w:rPr>
            </w:pPr>
            <w:r w:rsidRPr="006E260F">
              <w:rPr>
                <w:sz w:val="27"/>
                <w:szCs w:val="27"/>
              </w:rPr>
              <w:t>Су хуҗалыгы</w:t>
            </w:r>
          </w:p>
        </w:tc>
        <w:tc>
          <w:tcPr>
            <w:tcW w:w="709" w:type="dxa"/>
            <w:shd w:val="clear" w:color="000000" w:fill="FFFFFF"/>
            <w:noWrap/>
            <w:vAlign w:val="center"/>
            <w:hideMark/>
          </w:tcPr>
          <w:p w14:paraId="44216899"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noWrap/>
            <w:vAlign w:val="center"/>
            <w:hideMark/>
          </w:tcPr>
          <w:p w14:paraId="50B6921E" w14:textId="77777777" w:rsidR="00B934C4" w:rsidRPr="006E260F" w:rsidRDefault="00B934C4" w:rsidP="00B934C4">
            <w:pPr>
              <w:jc w:val="center"/>
              <w:rPr>
                <w:sz w:val="25"/>
                <w:szCs w:val="25"/>
              </w:rPr>
            </w:pPr>
            <w:r w:rsidRPr="006E260F">
              <w:rPr>
                <w:sz w:val="25"/>
                <w:szCs w:val="25"/>
              </w:rPr>
              <w:t>04</w:t>
            </w:r>
          </w:p>
        </w:tc>
        <w:tc>
          <w:tcPr>
            <w:tcW w:w="567" w:type="dxa"/>
            <w:shd w:val="clear" w:color="000000" w:fill="FFFFFF"/>
            <w:noWrap/>
            <w:vAlign w:val="center"/>
            <w:hideMark/>
          </w:tcPr>
          <w:p w14:paraId="07106F41" w14:textId="77777777" w:rsidR="00B934C4" w:rsidRPr="006E260F" w:rsidRDefault="00B934C4" w:rsidP="00B934C4">
            <w:pPr>
              <w:jc w:val="center"/>
              <w:rPr>
                <w:sz w:val="25"/>
                <w:szCs w:val="25"/>
              </w:rPr>
            </w:pPr>
            <w:r w:rsidRPr="006E260F">
              <w:rPr>
                <w:sz w:val="25"/>
                <w:szCs w:val="25"/>
              </w:rPr>
              <w:t>06</w:t>
            </w:r>
          </w:p>
        </w:tc>
        <w:tc>
          <w:tcPr>
            <w:tcW w:w="1701" w:type="dxa"/>
            <w:shd w:val="clear" w:color="000000" w:fill="FFFFFF"/>
            <w:noWrap/>
            <w:vAlign w:val="center"/>
            <w:hideMark/>
          </w:tcPr>
          <w:p w14:paraId="1C88C8BD" w14:textId="77777777" w:rsidR="00B934C4" w:rsidRPr="006E260F" w:rsidRDefault="00B934C4" w:rsidP="00B934C4">
            <w:pPr>
              <w:jc w:val="center"/>
              <w:rPr>
                <w:sz w:val="25"/>
                <w:szCs w:val="25"/>
              </w:rPr>
            </w:pPr>
            <w:r w:rsidRPr="006E260F">
              <w:rPr>
                <w:sz w:val="25"/>
                <w:szCs w:val="25"/>
              </w:rPr>
              <w:t> </w:t>
            </w:r>
          </w:p>
        </w:tc>
        <w:tc>
          <w:tcPr>
            <w:tcW w:w="709" w:type="dxa"/>
            <w:shd w:val="clear" w:color="000000" w:fill="FFFFFF"/>
            <w:noWrap/>
            <w:vAlign w:val="center"/>
            <w:hideMark/>
          </w:tcPr>
          <w:p w14:paraId="4689B002" w14:textId="77777777" w:rsidR="00B934C4" w:rsidRPr="006E260F" w:rsidRDefault="00B934C4" w:rsidP="00B934C4">
            <w:pPr>
              <w:jc w:val="center"/>
              <w:rPr>
                <w:sz w:val="25"/>
                <w:szCs w:val="25"/>
              </w:rPr>
            </w:pPr>
            <w:r w:rsidRPr="006E260F">
              <w:rPr>
                <w:sz w:val="25"/>
                <w:szCs w:val="25"/>
              </w:rPr>
              <w:t> </w:t>
            </w:r>
          </w:p>
        </w:tc>
        <w:tc>
          <w:tcPr>
            <w:tcW w:w="1417" w:type="dxa"/>
            <w:shd w:val="clear" w:color="000000" w:fill="FFFFFF"/>
            <w:noWrap/>
            <w:vAlign w:val="center"/>
            <w:hideMark/>
          </w:tcPr>
          <w:p w14:paraId="2B322328" w14:textId="77777777" w:rsidR="00B934C4" w:rsidRPr="006E260F" w:rsidRDefault="00B934C4" w:rsidP="00B934C4">
            <w:pPr>
              <w:jc w:val="center"/>
              <w:rPr>
                <w:sz w:val="25"/>
                <w:szCs w:val="25"/>
              </w:rPr>
            </w:pPr>
            <w:r w:rsidRPr="006E260F">
              <w:rPr>
                <w:sz w:val="25"/>
                <w:szCs w:val="25"/>
              </w:rPr>
              <w:t>740,8</w:t>
            </w:r>
          </w:p>
        </w:tc>
      </w:tr>
      <w:tr w:rsidR="00B934C4" w:rsidRPr="006E260F" w14:paraId="3932A159" w14:textId="77777777" w:rsidTr="00AA40EC">
        <w:trPr>
          <w:trHeight w:val="60"/>
        </w:trPr>
        <w:tc>
          <w:tcPr>
            <w:tcW w:w="4707" w:type="dxa"/>
            <w:shd w:val="clear" w:color="000000" w:fill="FFFFFF"/>
            <w:hideMark/>
          </w:tcPr>
          <w:p w14:paraId="4435CF5A" w14:textId="27B04B7B" w:rsidR="00B934C4" w:rsidRPr="006E260F" w:rsidRDefault="00B934C4" w:rsidP="00B934C4">
            <w:pPr>
              <w:rPr>
                <w:sz w:val="27"/>
                <w:szCs w:val="27"/>
              </w:rPr>
            </w:pPr>
            <w:r w:rsidRPr="006E260F">
              <w:rPr>
                <w:sz w:val="27"/>
                <w:szCs w:val="27"/>
              </w:rPr>
              <w:t>Ярларны һәм ясалма агачлар белән дамбаларны тоту, ремонтлау һәм ныгыту</w:t>
            </w:r>
          </w:p>
        </w:tc>
        <w:tc>
          <w:tcPr>
            <w:tcW w:w="709" w:type="dxa"/>
            <w:shd w:val="clear" w:color="000000" w:fill="FFFFFF"/>
            <w:noWrap/>
            <w:vAlign w:val="center"/>
            <w:hideMark/>
          </w:tcPr>
          <w:p w14:paraId="5F60967F"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noWrap/>
            <w:vAlign w:val="center"/>
            <w:hideMark/>
          </w:tcPr>
          <w:p w14:paraId="177A6812" w14:textId="77777777" w:rsidR="00B934C4" w:rsidRPr="006E260F" w:rsidRDefault="00B934C4" w:rsidP="00B934C4">
            <w:pPr>
              <w:jc w:val="center"/>
              <w:rPr>
                <w:sz w:val="25"/>
                <w:szCs w:val="25"/>
              </w:rPr>
            </w:pPr>
            <w:r w:rsidRPr="006E260F">
              <w:rPr>
                <w:sz w:val="25"/>
                <w:szCs w:val="25"/>
              </w:rPr>
              <w:t>04</w:t>
            </w:r>
          </w:p>
        </w:tc>
        <w:tc>
          <w:tcPr>
            <w:tcW w:w="567" w:type="dxa"/>
            <w:shd w:val="clear" w:color="000000" w:fill="FFFFFF"/>
            <w:noWrap/>
            <w:vAlign w:val="center"/>
            <w:hideMark/>
          </w:tcPr>
          <w:p w14:paraId="4DF73D86" w14:textId="77777777" w:rsidR="00B934C4" w:rsidRPr="006E260F" w:rsidRDefault="00B934C4" w:rsidP="00B934C4">
            <w:pPr>
              <w:jc w:val="center"/>
              <w:rPr>
                <w:sz w:val="25"/>
                <w:szCs w:val="25"/>
              </w:rPr>
            </w:pPr>
            <w:r w:rsidRPr="006E260F">
              <w:rPr>
                <w:sz w:val="25"/>
                <w:szCs w:val="25"/>
              </w:rPr>
              <w:t>06</w:t>
            </w:r>
          </w:p>
        </w:tc>
        <w:tc>
          <w:tcPr>
            <w:tcW w:w="1701" w:type="dxa"/>
            <w:shd w:val="clear" w:color="000000" w:fill="FFFFFF"/>
            <w:noWrap/>
            <w:vAlign w:val="center"/>
            <w:hideMark/>
          </w:tcPr>
          <w:p w14:paraId="2100265B" w14:textId="77777777" w:rsidR="00B934C4" w:rsidRPr="006E260F" w:rsidRDefault="00B934C4" w:rsidP="00B934C4">
            <w:pPr>
              <w:jc w:val="center"/>
              <w:rPr>
                <w:sz w:val="25"/>
                <w:szCs w:val="25"/>
              </w:rPr>
            </w:pPr>
            <w:r w:rsidRPr="006E260F">
              <w:rPr>
                <w:sz w:val="25"/>
                <w:szCs w:val="25"/>
              </w:rPr>
              <w:t>99 0 00 90430</w:t>
            </w:r>
          </w:p>
        </w:tc>
        <w:tc>
          <w:tcPr>
            <w:tcW w:w="709" w:type="dxa"/>
            <w:shd w:val="clear" w:color="000000" w:fill="FFFFFF"/>
            <w:noWrap/>
            <w:vAlign w:val="center"/>
            <w:hideMark/>
          </w:tcPr>
          <w:p w14:paraId="1DCC4162" w14:textId="77777777" w:rsidR="00B934C4" w:rsidRPr="006E260F" w:rsidRDefault="00B934C4" w:rsidP="00B934C4">
            <w:pPr>
              <w:jc w:val="center"/>
              <w:rPr>
                <w:sz w:val="25"/>
                <w:szCs w:val="25"/>
              </w:rPr>
            </w:pPr>
            <w:r w:rsidRPr="006E260F">
              <w:rPr>
                <w:sz w:val="25"/>
                <w:szCs w:val="25"/>
              </w:rPr>
              <w:t> </w:t>
            </w:r>
          </w:p>
        </w:tc>
        <w:tc>
          <w:tcPr>
            <w:tcW w:w="1417" w:type="dxa"/>
            <w:shd w:val="clear" w:color="000000" w:fill="FFFFFF"/>
            <w:noWrap/>
            <w:vAlign w:val="center"/>
            <w:hideMark/>
          </w:tcPr>
          <w:p w14:paraId="3FF51BA7" w14:textId="77777777" w:rsidR="00B934C4" w:rsidRPr="006E260F" w:rsidRDefault="00B934C4" w:rsidP="00B934C4">
            <w:pPr>
              <w:jc w:val="center"/>
              <w:rPr>
                <w:sz w:val="25"/>
                <w:szCs w:val="25"/>
              </w:rPr>
            </w:pPr>
            <w:r w:rsidRPr="006E260F">
              <w:rPr>
                <w:sz w:val="25"/>
                <w:szCs w:val="25"/>
              </w:rPr>
              <w:t>740,8</w:t>
            </w:r>
          </w:p>
        </w:tc>
      </w:tr>
      <w:tr w:rsidR="00B934C4" w:rsidRPr="006E260F" w14:paraId="709D2D64" w14:textId="77777777" w:rsidTr="00AA40EC">
        <w:trPr>
          <w:trHeight w:val="60"/>
        </w:trPr>
        <w:tc>
          <w:tcPr>
            <w:tcW w:w="4707" w:type="dxa"/>
            <w:shd w:val="clear" w:color="000000" w:fill="FFFFFF"/>
            <w:hideMark/>
          </w:tcPr>
          <w:p w14:paraId="66649857" w14:textId="5E5A03F9" w:rsidR="00B934C4" w:rsidRPr="006E260F" w:rsidRDefault="00B934C4" w:rsidP="00B934C4">
            <w:pPr>
              <w:rPr>
                <w:sz w:val="27"/>
                <w:szCs w:val="27"/>
              </w:rPr>
            </w:pPr>
            <w:r w:rsidRPr="006E260F">
              <w:rPr>
                <w:sz w:val="27"/>
                <w:szCs w:val="27"/>
              </w:rPr>
              <w:t xml:space="preserve">Дәүләт (муниципаль) ихтыяҗлары </w:t>
            </w:r>
            <w:r w:rsidRPr="006E260F">
              <w:rPr>
                <w:sz w:val="27"/>
                <w:szCs w:val="27"/>
              </w:rPr>
              <w:lastRenderedPageBreak/>
              <w:t>өчен товарлар, эшләр һәм хезмәтләр сатып алу</w:t>
            </w:r>
          </w:p>
        </w:tc>
        <w:tc>
          <w:tcPr>
            <w:tcW w:w="709" w:type="dxa"/>
            <w:shd w:val="clear" w:color="000000" w:fill="FFFFFF"/>
            <w:noWrap/>
            <w:vAlign w:val="center"/>
            <w:hideMark/>
          </w:tcPr>
          <w:p w14:paraId="3C35269C" w14:textId="77777777" w:rsidR="00B934C4" w:rsidRPr="006E260F" w:rsidRDefault="00B934C4" w:rsidP="00B934C4">
            <w:pPr>
              <w:jc w:val="center"/>
              <w:rPr>
                <w:sz w:val="25"/>
                <w:szCs w:val="25"/>
              </w:rPr>
            </w:pPr>
            <w:r w:rsidRPr="006E260F">
              <w:rPr>
                <w:sz w:val="25"/>
                <w:szCs w:val="25"/>
              </w:rPr>
              <w:lastRenderedPageBreak/>
              <w:t>811</w:t>
            </w:r>
          </w:p>
        </w:tc>
        <w:tc>
          <w:tcPr>
            <w:tcW w:w="567" w:type="dxa"/>
            <w:shd w:val="clear" w:color="000000" w:fill="FFFFFF"/>
            <w:noWrap/>
            <w:vAlign w:val="center"/>
            <w:hideMark/>
          </w:tcPr>
          <w:p w14:paraId="5E1702D1" w14:textId="77777777" w:rsidR="00B934C4" w:rsidRPr="006E260F" w:rsidRDefault="00B934C4" w:rsidP="00B934C4">
            <w:pPr>
              <w:jc w:val="center"/>
              <w:rPr>
                <w:sz w:val="25"/>
                <w:szCs w:val="25"/>
              </w:rPr>
            </w:pPr>
            <w:r w:rsidRPr="006E260F">
              <w:rPr>
                <w:sz w:val="25"/>
                <w:szCs w:val="25"/>
              </w:rPr>
              <w:t>04</w:t>
            </w:r>
          </w:p>
        </w:tc>
        <w:tc>
          <w:tcPr>
            <w:tcW w:w="567" w:type="dxa"/>
            <w:shd w:val="clear" w:color="000000" w:fill="FFFFFF"/>
            <w:noWrap/>
            <w:vAlign w:val="center"/>
            <w:hideMark/>
          </w:tcPr>
          <w:p w14:paraId="33D3E517" w14:textId="77777777" w:rsidR="00B934C4" w:rsidRPr="006E260F" w:rsidRDefault="00B934C4" w:rsidP="00B934C4">
            <w:pPr>
              <w:jc w:val="center"/>
              <w:rPr>
                <w:sz w:val="25"/>
                <w:szCs w:val="25"/>
              </w:rPr>
            </w:pPr>
            <w:r w:rsidRPr="006E260F">
              <w:rPr>
                <w:sz w:val="25"/>
                <w:szCs w:val="25"/>
              </w:rPr>
              <w:t>06</w:t>
            </w:r>
          </w:p>
        </w:tc>
        <w:tc>
          <w:tcPr>
            <w:tcW w:w="1701" w:type="dxa"/>
            <w:shd w:val="clear" w:color="000000" w:fill="FFFFFF"/>
            <w:noWrap/>
            <w:vAlign w:val="center"/>
            <w:hideMark/>
          </w:tcPr>
          <w:p w14:paraId="63088309" w14:textId="77777777" w:rsidR="00B934C4" w:rsidRPr="006E260F" w:rsidRDefault="00B934C4" w:rsidP="00B934C4">
            <w:pPr>
              <w:jc w:val="center"/>
              <w:rPr>
                <w:sz w:val="25"/>
                <w:szCs w:val="25"/>
              </w:rPr>
            </w:pPr>
            <w:r w:rsidRPr="006E260F">
              <w:rPr>
                <w:sz w:val="25"/>
                <w:szCs w:val="25"/>
              </w:rPr>
              <w:t>99 0 00 90430</w:t>
            </w:r>
          </w:p>
        </w:tc>
        <w:tc>
          <w:tcPr>
            <w:tcW w:w="709" w:type="dxa"/>
            <w:shd w:val="clear" w:color="000000" w:fill="FFFFFF"/>
            <w:noWrap/>
            <w:vAlign w:val="center"/>
            <w:hideMark/>
          </w:tcPr>
          <w:p w14:paraId="5897EEBF" w14:textId="77777777" w:rsidR="00B934C4" w:rsidRPr="006E260F" w:rsidRDefault="00B934C4" w:rsidP="00B934C4">
            <w:pPr>
              <w:jc w:val="center"/>
              <w:rPr>
                <w:sz w:val="25"/>
                <w:szCs w:val="25"/>
              </w:rPr>
            </w:pPr>
            <w:r w:rsidRPr="006E260F">
              <w:rPr>
                <w:sz w:val="25"/>
                <w:szCs w:val="25"/>
              </w:rPr>
              <w:t>200</w:t>
            </w:r>
          </w:p>
        </w:tc>
        <w:tc>
          <w:tcPr>
            <w:tcW w:w="1417" w:type="dxa"/>
            <w:shd w:val="clear" w:color="000000" w:fill="FFFFFF"/>
            <w:noWrap/>
            <w:hideMark/>
          </w:tcPr>
          <w:p w14:paraId="57AF069A" w14:textId="77777777" w:rsidR="00B934C4" w:rsidRPr="006E260F" w:rsidRDefault="00B934C4" w:rsidP="00B934C4">
            <w:pPr>
              <w:jc w:val="center"/>
              <w:rPr>
                <w:sz w:val="25"/>
                <w:szCs w:val="25"/>
              </w:rPr>
            </w:pPr>
            <w:r w:rsidRPr="006E260F">
              <w:rPr>
                <w:sz w:val="25"/>
                <w:szCs w:val="25"/>
              </w:rPr>
              <w:t>740,8</w:t>
            </w:r>
          </w:p>
        </w:tc>
      </w:tr>
      <w:tr w:rsidR="00B934C4" w:rsidRPr="006E260F" w14:paraId="2AAF6FA6" w14:textId="77777777" w:rsidTr="00AA40EC">
        <w:trPr>
          <w:trHeight w:val="60"/>
        </w:trPr>
        <w:tc>
          <w:tcPr>
            <w:tcW w:w="4707" w:type="dxa"/>
            <w:shd w:val="clear" w:color="000000" w:fill="FFFFFF"/>
            <w:hideMark/>
          </w:tcPr>
          <w:p w14:paraId="58E3414C" w14:textId="37117405" w:rsidR="00B934C4" w:rsidRPr="006E260F" w:rsidRDefault="00B934C4" w:rsidP="00B934C4">
            <w:pPr>
              <w:rPr>
                <w:sz w:val="27"/>
                <w:szCs w:val="27"/>
              </w:rPr>
            </w:pPr>
            <w:r w:rsidRPr="006E260F">
              <w:rPr>
                <w:sz w:val="27"/>
                <w:szCs w:val="27"/>
              </w:rPr>
              <w:t>Транспорт</w:t>
            </w:r>
          </w:p>
        </w:tc>
        <w:tc>
          <w:tcPr>
            <w:tcW w:w="709" w:type="dxa"/>
            <w:shd w:val="clear" w:color="000000" w:fill="FFFFFF"/>
            <w:noWrap/>
            <w:vAlign w:val="center"/>
            <w:hideMark/>
          </w:tcPr>
          <w:p w14:paraId="214CF713"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noWrap/>
            <w:vAlign w:val="center"/>
            <w:hideMark/>
          </w:tcPr>
          <w:p w14:paraId="20AF4E0D" w14:textId="77777777" w:rsidR="00B934C4" w:rsidRPr="006E260F" w:rsidRDefault="00B934C4" w:rsidP="00B934C4">
            <w:pPr>
              <w:jc w:val="center"/>
              <w:rPr>
                <w:sz w:val="25"/>
                <w:szCs w:val="25"/>
              </w:rPr>
            </w:pPr>
            <w:r w:rsidRPr="006E260F">
              <w:rPr>
                <w:sz w:val="25"/>
                <w:szCs w:val="25"/>
              </w:rPr>
              <w:t>04</w:t>
            </w:r>
          </w:p>
        </w:tc>
        <w:tc>
          <w:tcPr>
            <w:tcW w:w="567" w:type="dxa"/>
            <w:shd w:val="clear" w:color="000000" w:fill="FFFFFF"/>
            <w:noWrap/>
            <w:vAlign w:val="center"/>
            <w:hideMark/>
          </w:tcPr>
          <w:p w14:paraId="0051FA68" w14:textId="77777777" w:rsidR="00B934C4" w:rsidRPr="006E260F" w:rsidRDefault="00B934C4" w:rsidP="00B934C4">
            <w:pPr>
              <w:jc w:val="center"/>
              <w:rPr>
                <w:sz w:val="25"/>
                <w:szCs w:val="25"/>
              </w:rPr>
            </w:pPr>
            <w:r w:rsidRPr="006E260F">
              <w:rPr>
                <w:sz w:val="25"/>
                <w:szCs w:val="25"/>
              </w:rPr>
              <w:t>08</w:t>
            </w:r>
          </w:p>
        </w:tc>
        <w:tc>
          <w:tcPr>
            <w:tcW w:w="1701" w:type="dxa"/>
            <w:shd w:val="clear" w:color="000000" w:fill="FFFFFF"/>
            <w:noWrap/>
            <w:vAlign w:val="center"/>
            <w:hideMark/>
          </w:tcPr>
          <w:p w14:paraId="6400054D" w14:textId="77777777" w:rsidR="00B934C4" w:rsidRPr="006E260F" w:rsidRDefault="00B934C4" w:rsidP="00B934C4">
            <w:pPr>
              <w:jc w:val="center"/>
              <w:rPr>
                <w:sz w:val="25"/>
                <w:szCs w:val="25"/>
              </w:rPr>
            </w:pPr>
            <w:r w:rsidRPr="006E260F">
              <w:rPr>
                <w:sz w:val="25"/>
                <w:szCs w:val="25"/>
              </w:rPr>
              <w:t> </w:t>
            </w:r>
          </w:p>
        </w:tc>
        <w:tc>
          <w:tcPr>
            <w:tcW w:w="709" w:type="dxa"/>
            <w:shd w:val="clear" w:color="000000" w:fill="FFFFFF"/>
            <w:noWrap/>
            <w:vAlign w:val="center"/>
            <w:hideMark/>
          </w:tcPr>
          <w:p w14:paraId="6FD84A8A" w14:textId="77777777" w:rsidR="00B934C4" w:rsidRPr="006E260F" w:rsidRDefault="00B934C4" w:rsidP="00B934C4">
            <w:pPr>
              <w:jc w:val="center"/>
              <w:rPr>
                <w:sz w:val="25"/>
                <w:szCs w:val="25"/>
              </w:rPr>
            </w:pPr>
            <w:r w:rsidRPr="006E260F">
              <w:rPr>
                <w:sz w:val="25"/>
                <w:szCs w:val="25"/>
              </w:rPr>
              <w:t> </w:t>
            </w:r>
          </w:p>
        </w:tc>
        <w:tc>
          <w:tcPr>
            <w:tcW w:w="1417" w:type="dxa"/>
            <w:shd w:val="clear" w:color="000000" w:fill="FFFFFF"/>
            <w:noWrap/>
            <w:vAlign w:val="center"/>
            <w:hideMark/>
          </w:tcPr>
          <w:p w14:paraId="57B08A1D" w14:textId="77777777" w:rsidR="00B934C4" w:rsidRPr="006E260F" w:rsidRDefault="00B934C4" w:rsidP="00B934C4">
            <w:pPr>
              <w:jc w:val="center"/>
              <w:rPr>
                <w:sz w:val="25"/>
                <w:szCs w:val="25"/>
              </w:rPr>
            </w:pPr>
            <w:r w:rsidRPr="006E260F">
              <w:rPr>
                <w:sz w:val="25"/>
                <w:szCs w:val="25"/>
              </w:rPr>
              <w:t>16 581,4</w:t>
            </w:r>
          </w:p>
        </w:tc>
      </w:tr>
      <w:tr w:rsidR="00B934C4" w:rsidRPr="006E260F" w14:paraId="4EF69335" w14:textId="77777777" w:rsidTr="00AA40EC">
        <w:trPr>
          <w:trHeight w:val="60"/>
        </w:trPr>
        <w:tc>
          <w:tcPr>
            <w:tcW w:w="4707" w:type="dxa"/>
            <w:shd w:val="clear" w:color="000000" w:fill="FFFFFF"/>
            <w:hideMark/>
          </w:tcPr>
          <w:p w14:paraId="275B0979" w14:textId="1E4A3189" w:rsidR="00B934C4" w:rsidRPr="006E260F" w:rsidRDefault="00B934C4" w:rsidP="00B934C4">
            <w:pPr>
              <w:rPr>
                <w:sz w:val="27"/>
                <w:szCs w:val="27"/>
              </w:rPr>
            </w:pPr>
            <w:r w:rsidRPr="006E260F">
              <w:rPr>
                <w:sz w:val="27"/>
                <w:szCs w:val="27"/>
              </w:rPr>
              <w:t>Транспортның башка төрләре өлкәсендә аерым чаралар</w:t>
            </w:r>
          </w:p>
        </w:tc>
        <w:tc>
          <w:tcPr>
            <w:tcW w:w="709" w:type="dxa"/>
            <w:shd w:val="clear" w:color="000000" w:fill="FFFFFF"/>
            <w:noWrap/>
            <w:vAlign w:val="center"/>
            <w:hideMark/>
          </w:tcPr>
          <w:p w14:paraId="6A873C73"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noWrap/>
            <w:vAlign w:val="center"/>
            <w:hideMark/>
          </w:tcPr>
          <w:p w14:paraId="6126EB48" w14:textId="77777777" w:rsidR="00B934C4" w:rsidRPr="006E260F" w:rsidRDefault="00B934C4" w:rsidP="00B934C4">
            <w:pPr>
              <w:jc w:val="center"/>
              <w:rPr>
                <w:sz w:val="25"/>
                <w:szCs w:val="25"/>
              </w:rPr>
            </w:pPr>
            <w:r w:rsidRPr="006E260F">
              <w:rPr>
                <w:sz w:val="25"/>
                <w:szCs w:val="25"/>
              </w:rPr>
              <w:t>04</w:t>
            </w:r>
          </w:p>
        </w:tc>
        <w:tc>
          <w:tcPr>
            <w:tcW w:w="567" w:type="dxa"/>
            <w:shd w:val="clear" w:color="000000" w:fill="FFFFFF"/>
            <w:noWrap/>
            <w:vAlign w:val="center"/>
            <w:hideMark/>
          </w:tcPr>
          <w:p w14:paraId="2D1D0B64" w14:textId="77777777" w:rsidR="00B934C4" w:rsidRPr="006E260F" w:rsidRDefault="00B934C4" w:rsidP="00B934C4">
            <w:pPr>
              <w:jc w:val="center"/>
              <w:rPr>
                <w:sz w:val="25"/>
                <w:szCs w:val="25"/>
              </w:rPr>
            </w:pPr>
            <w:r w:rsidRPr="006E260F">
              <w:rPr>
                <w:sz w:val="25"/>
                <w:szCs w:val="25"/>
              </w:rPr>
              <w:t>08</w:t>
            </w:r>
          </w:p>
        </w:tc>
        <w:tc>
          <w:tcPr>
            <w:tcW w:w="1701" w:type="dxa"/>
            <w:shd w:val="clear" w:color="000000" w:fill="FFFFFF"/>
            <w:noWrap/>
            <w:vAlign w:val="center"/>
            <w:hideMark/>
          </w:tcPr>
          <w:p w14:paraId="4E4AB3D3" w14:textId="77777777" w:rsidR="00B934C4" w:rsidRPr="006E260F" w:rsidRDefault="00B934C4" w:rsidP="00B934C4">
            <w:pPr>
              <w:jc w:val="center"/>
              <w:rPr>
                <w:sz w:val="25"/>
                <w:szCs w:val="25"/>
              </w:rPr>
            </w:pPr>
            <w:r w:rsidRPr="006E260F">
              <w:rPr>
                <w:sz w:val="25"/>
                <w:szCs w:val="25"/>
              </w:rPr>
              <w:t>99 0 00 03180</w:t>
            </w:r>
          </w:p>
        </w:tc>
        <w:tc>
          <w:tcPr>
            <w:tcW w:w="709" w:type="dxa"/>
            <w:shd w:val="clear" w:color="000000" w:fill="FFFFFF"/>
            <w:noWrap/>
            <w:vAlign w:val="center"/>
            <w:hideMark/>
          </w:tcPr>
          <w:p w14:paraId="22E17DD8" w14:textId="77777777" w:rsidR="00B934C4" w:rsidRPr="006E260F" w:rsidRDefault="00B934C4" w:rsidP="00B934C4">
            <w:pPr>
              <w:jc w:val="center"/>
              <w:rPr>
                <w:sz w:val="25"/>
                <w:szCs w:val="25"/>
              </w:rPr>
            </w:pPr>
            <w:r w:rsidRPr="006E260F">
              <w:rPr>
                <w:sz w:val="25"/>
                <w:szCs w:val="25"/>
              </w:rPr>
              <w:t> </w:t>
            </w:r>
          </w:p>
        </w:tc>
        <w:tc>
          <w:tcPr>
            <w:tcW w:w="1417" w:type="dxa"/>
            <w:shd w:val="clear" w:color="000000" w:fill="FFFFFF"/>
            <w:noWrap/>
            <w:vAlign w:val="center"/>
            <w:hideMark/>
          </w:tcPr>
          <w:p w14:paraId="3FA5994A" w14:textId="77777777" w:rsidR="00B934C4" w:rsidRPr="006E260F" w:rsidRDefault="00B934C4" w:rsidP="00B934C4">
            <w:pPr>
              <w:jc w:val="center"/>
              <w:rPr>
                <w:sz w:val="25"/>
                <w:szCs w:val="25"/>
              </w:rPr>
            </w:pPr>
            <w:r w:rsidRPr="006E260F">
              <w:rPr>
                <w:sz w:val="25"/>
                <w:szCs w:val="25"/>
              </w:rPr>
              <w:t>16 581,4</w:t>
            </w:r>
          </w:p>
        </w:tc>
      </w:tr>
      <w:tr w:rsidR="00B934C4" w:rsidRPr="006E260F" w14:paraId="1D8B8962" w14:textId="77777777" w:rsidTr="00AA40EC">
        <w:trPr>
          <w:trHeight w:val="60"/>
        </w:trPr>
        <w:tc>
          <w:tcPr>
            <w:tcW w:w="4707" w:type="dxa"/>
            <w:shd w:val="clear" w:color="000000" w:fill="FFFFFF"/>
            <w:hideMark/>
          </w:tcPr>
          <w:p w14:paraId="647A4499" w14:textId="0338607A" w:rsidR="00B934C4" w:rsidRPr="006E260F" w:rsidRDefault="00B934C4" w:rsidP="00B934C4">
            <w:pPr>
              <w:rPr>
                <w:sz w:val="27"/>
                <w:szCs w:val="27"/>
              </w:rPr>
            </w:pPr>
            <w:r w:rsidRPr="006E260F">
              <w:rPr>
                <w:sz w:val="27"/>
                <w:szCs w:val="27"/>
              </w:rPr>
              <w:t>Дәүләт (муниципаль) ихтыяҗлары өчен товарлар, эшләр һәм хезмәтләр сатып алу</w:t>
            </w:r>
          </w:p>
        </w:tc>
        <w:tc>
          <w:tcPr>
            <w:tcW w:w="709" w:type="dxa"/>
            <w:shd w:val="clear" w:color="000000" w:fill="FFFFFF"/>
            <w:noWrap/>
            <w:vAlign w:val="center"/>
            <w:hideMark/>
          </w:tcPr>
          <w:p w14:paraId="41A69473"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noWrap/>
            <w:vAlign w:val="center"/>
            <w:hideMark/>
          </w:tcPr>
          <w:p w14:paraId="2E99C4B6" w14:textId="77777777" w:rsidR="00B934C4" w:rsidRPr="006E260F" w:rsidRDefault="00B934C4" w:rsidP="00B934C4">
            <w:pPr>
              <w:jc w:val="center"/>
              <w:rPr>
                <w:sz w:val="25"/>
                <w:szCs w:val="25"/>
              </w:rPr>
            </w:pPr>
            <w:r w:rsidRPr="006E260F">
              <w:rPr>
                <w:sz w:val="25"/>
                <w:szCs w:val="25"/>
              </w:rPr>
              <w:t>04</w:t>
            </w:r>
          </w:p>
        </w:tc>
        <w:tc>
          <w:tcPr>
            <w:tcW w:w="567" w:type="dxa"/>
            <w:shd w:val="clear" w:color="000000" w:fill="FFFFFF"/>
            <w:noWrap/>
            <w:vAlign w:val="center"/>
            <w:hideMark/>
          </w:tcPr>
          <w:p w14:paraId="5C1C5827" w14:textId="77777777" w:rsidR="00B934C4" w:rsidRPr="006E260F" w:rsidRDefault="00B934C4" w:rsidP="00B934C4">
            <w:pPr>
              <w:jc w:val="center"/>
              <w:rPr>
                <w:sz w:val="25"/>
                <w:szCs w:val="25"/>
              </w:rPr>
            </w:pPr>
            <w:r w:rsidRPr="006E260F">
              <w:rPr>
                <w:sz w:val="25"/>
                <w:szCs w:val="25"/>
              </w:rPr>
              <w:t>08</w:t>
            </w:r>
          </w:p>
        </w:tc>
        <w:tc>
          <w:tcPr>
            <w:tcW w:w="1701" w:type="dxa"/>
            <w:shd w:val="clear" w:color="000000" w:fill="FFFFFF"/>
            <w:noWrap/>
            <w:vAlign w:val="center"/>
            <w:hideMark/>
          </w:tcPr>
          <w:p w14:paraId="466EA86F" w14:textId="77777777" w:rsidR="00B934C4" w:rsidRPr="006E260F" w:rsidRDefault="00B934C4" w:rsidP="00B934C4">
            <w:pPr>
              <w:jc w:val="center"/>
              <w:rPr>
                <w:sz w:val="25"/>
                <w:szCs w:val="25"/>
              </w:rPr>
            </w:pPr>
            <w:r w:rsidRPr="006E260F">
              <w:rPr>
                <w:sz w:val="25"/>
                <w:szCs w:val="25"/>
              </w:rPr>
              <w:t>99 0 00 03180</w:t>
            </w:r>
          </w:p>
        </w:tc>
        <w:tc>
          <w:tcPr>
            <w:tcW w:w="709" w:type="dxa"/>
            <w:shd w:val="clear" w:color="000000" w:fill="FFFFFF"/>
            <w:noWrap/>
            <w:vAlign w:val="center"/>
            <w:hideMark/>
          </w:tcPr>
          <w:p w14:paraId="1E40831E" w14:textId="77777777" w:rsidR="00B934C4" w:rsidRPr="006E260F" w:rsidRDefault="00B934C4" w:rsidP="00B934C4">
            <w:pPr>
              <w:jc w:val="center"/>
              <w:rPr>
                <w:sz w:val="25"/>
                <w:szCs w:val="25"/>
              </w:rPr>
            </w:pPr>
            <w:r w:rsidRPr="006E260F">
              <w:rPr>
                <w:sz w:val="25"/>
                <w:szCs w:val="25"/>
              </w:rPr>
              <w:t>200</w:t>
            </w:r>
          </w:p>
        </w:tc>
        <w:tc>
          <w:tcPr>
            <w:tcW w:w="1417" w:type="dxa"/>
            <w:shd w:val="clear" w:color="auto" w:fill="auto"/>
            <w:noWrap/>
            <w:vAlign w:val="center"/>
            <w:hideMark/>
          </w:tcPr>
          <w:p w14:paraId="2BF2D2BE" w14:textId="77777777" w:rsidR="00B934C4" w:rsidRPr="006E260F" w:rsidRDefault="00B934C4" w:rsidP="00B934C4">
            <w:pPr>
              <w:jc w:val="center"/>
              <w:rPr>
                <w:sz w:val="25"/>
                <w:szCs w:val="25"/>
              </w:rPr>
            </w:pPr>
            <w:r w:rsidRPr="006E260F">
              <w:rPr>
                <w:sz w:val="25"/>
                <w:szCs w:val="25"/>
              </w:rPr>
              <w:t>16 581,4</w:t>
            </w:r>
          </w:p>
        </w:tc>
      </w:tr>
      <w:tr w:rsidR="00B934C4" w:rsidRPr="006E260F" w14:paraId="393E33A1" w14:textId="77777777" w:rsidTr="00AA40EC">
        <w:trPr>
          <w:trHeight w:val="60"/>
        </w:trPr>
        <w:tc>
          <w:tcPr>
            <w:tcW w:w="4707" w:type="dxa"/>
            <w:shd w:val="clear" w:color="000000" w:fill="FFFFFF"/>
            <w:hideMark/>
          </w:tcPr>
          <w:p w14:paraId="0D223D96" w14:textId="52930CA6" w:rsidR="00B934C4" w:rsidRPr="006E260F" w:rsidRDefault="00B934C4" w:rsidP="00B934C4">
            <w:pPr>
              <w:rPr>
                <w:sz w:val="27"/>
                <w:szCs w:val="27"/>
              </w:rPr>
            </w:pPr>
            <w:r w:rsidRPr="006E260F">
              <w:rPr>
                <w:sz w:val="27"/>
                <w:szCs w:val="27"/>
              </w:rPr>
              <w:t>Юл хуҗалыгы (юл фондлары))</w:t>
            </w:r>
          </w:p>
        </w:tc>
        <w:tc>
          <w:tcPr>
            <w:tcW w:w="709" w:type="dxa"/>
            <w:shd w:val="clear" w:color="000000" w:fill="FFFFFF"/>
            <w:noWrap/>
            <w:vAlign w:val="center"/>
            <w:hideMark/>
          </w:tcPr>
          <w:p w14:paraId="75A153D1"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noWrap/>
            <w:vAlign w:val="center"/>
            <w:hideMark/>
          </w:tcPr>
          <w:p w14:paraId="49197F32" w14:textId="77777777" w:rsidR="00B934C4" w:rsidRPr="006E260F" w:rsidRDefault="00B934C4" w:rsidP="00B934C4">
            <w:pPr>
              <w:jc w:val="center"/>
              <w:rPr>
                <w:sz w:val="25"/>
                <w:szCs w:val="25"/>
              </w:rPr>
            </w:pPr>
            <w:r w:rsidRPr="006E260F">
              <w:rPr>
                <w:sz w:val="25"/>
                <w:szCs w:val="25"/>
              </w:rPr>
              <w:t>04</w:t>
            </w:r>
          </w:p>
        </w:tc>
        <w:tc>
          <w:tcPr>
            <w:tcW w:w="567" w:type="dxa"/>
            <w:shd w:val="clear" w:color="000000" w:fill="FFFFFF"/>
            <w:noWrap/>
            <w:vAlign w:val="center"/>
            <w:hideMark/>
          </w:tcPr>
          <w:p w14:paraId="72318E2F" w14:textId="77777777" w:rsidR="00B934C4" w:rsidRPr="006E260F" w:rsidRDefault="00B934C4" w:rsidP="00B934C4">
            <w:pPr>
              <w:jc w:val="center"/>
              <w:rPr>
                <w:sz w:val="25"/>
                <w:szCs w:val="25"/>
              </w:rPr>
            </w:pPr>
            <w:r w:rsidRPr="006E260F">
              <w:rPr>
                <w:sz w:val="25"/>
                <w:szCs w:val="25"/>
              </w:rPr>
              <w:t>09</w:t>
            </w:r>
          </w:p>
        </w:tc>
        <w:tc>
          <w:tcPr>
            <w:tcW w:w="1701" w:type="dxa"/>
            <w:shd w:val="clear" w:color="000000" w:fill="FFFFFF"/>
            <w:noWrap/>
            <w:vAlign w:val="center"/>
            <w:hideMark/>
          </w:tcPr>
          <w:p w14:paraId="722885ED" w14:textId="77777777" w:rsidR="00B934C4" w:rsidRPr="006E260F" w:rsidRDefault="00B934C4" w:rsidP="00B934C4">
            <w:pPr>
              <w:jc w:val="center"/>
              <w:rPr>
                <w:sz w:val="25"/>
                <w:szCs w:val="25"/>
              </w:rPr>
            </w:pPr>
            <w:r w:rsidRPr="006E260F">
              <w:rPr>
                <w:sz w:val="25"/>
                <w:szCs w:val="25"/>
              </w:rPr>
              <w:t> </w:t>
            </w:r>
          </w:p>
        </w:tc>
        <w:tc>
          <w:tcPr>
            <w:tcW w:w="709" w:type="dxa"/>
            <w:shd w:val="clear" w:color="000000" w:fill="FFFFFF"/>
            <w:noWrap/>
            <w:vAlign w:val="center"/>
            <w:hideMark/>
          </w:tcPr>
          <w:p w14:paraId="17A6C1D2" w14:textId="77777777" w:rsidR="00B934C4" w:rsidRPr="006E260F" w:rsidRDefault="00B934C4" w:rsidP="00B934C4">
            <w:pPr>
              <w:jc w:val="center"/>
              <w:rPr>
                <w:sz w:val="25"/>
                <w:szCs w:val="25"/>
              </w:rPr>
            </w:pPr>
            <w:r w:rsidRPr="006E260F">
              <w:rPr>
                <w:sz w:val="25"/>
                <w:szCs w:val="25"/>
              </w:rPr>
              <w:t> </w:t>
            </w:r>
          </w:p>
        </w:tc>
        <w:tc>
          <w:tcPr>
            <w:tcW w:w="1417" w:type="dxa"/>
            <w:shd w:val="clear" w:color="000000" w:fill="FFFFFF"/>
            <w:noWrap/>
            <w:vAlign w:val="center"/>
            <w:hideMark/>
          </w:tcPr>
          <w:p w14:paraId="73665E57" w14:textId="77777777" w:rsidR="00B934C4" w:rsidRPr="006E260F" w:rsidRDefault="00B934C4" w:rsidP="00B934C4">
            <w:pPr>
              <w:jc w:val="center"/>
              <w:rPr>
                <w:sz w:val="25"/>
                <w:szCs w:val="25"/>
              </w:rPr>
            </w:pPr>
            <w:r w:rsidRPr="006E260F">
              <w:rPr>
                <w:sz w:val="25"/>
                <w:szCs w:val="25"/>
              </w:rPr>
              <w:t>222 588,9</w:t>
            </w:r>
          </w:p>
        </w:tc>
      </w:tr>
      <w:tr w:rsidR="00B934C4" w:rsidRPr="006E260F" w14:paraId="07159F26" w14:textId="77777777" w:rsidTr="00113978">
        <w:trPr>
          <w:trHeight w:val="1335"/>
        </w:trPr>
        <w:tc>
          <w:tcPr>
            <w:tcW w:w="4707" w:type="dxa"/>
            <w:shd w:val="clear" w:color="auto" w:fill="FFFFFF" w:themeFill="background1"/>
            <w:hideMark/>
          </w:tcPr>
          <w:p w14:paraId="224F836D" w14:textId="6B1DB653" w:rsidR="00B934C4" w:rsidRPr="006E260F" w:rsidRDefault="00B934C4" w:rsidP="00B934C4">
            <w:pPr>
              <w:rPr>
                <w:sz w:val="27"/>
                <w:szCs w:val="27"/>
              </w:rPr>
            </w:pPr>
            <w:r w:rsidRPr="006E260F">
              <w:rPr>
                <w:sz w:val="27"/>
                <w:szCs w:val="27"/>
              </w:rPr>
              <w:t>Төзекләндерү кысаларында шәһәр округлары һәм торак пунктлары чикләрендә автомобиль юллары һәм аларда инженерлык корылмалары төзү, тоту һәм ремонтлау</w:t>
            </w:r>
          </w:p>
        </w:tc>
        <w:tc>
          <w:tcPr>
            <w:tcW w:w="709" w:type="dxa"/>
            <w:shd w:val="clear" w:color="auto" w:fill="FFFFFF" w:themeFill="background1"/>
            <w:noWrap/>
            <w:vAlign w:val="center"/>
            <w:hideMark/>
          </w:tcPr>
          <w:p w14:paraId="5F71C191"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noWrap/>
            <w:vAlign w:val="center"/>
            <w:hideMark/>
          </w:tcPr>
          <w:p w14:paraId="2A1BB0C4" w14:textId="77777777" w:rsidR="00B934C4" w:rsidRPr="006E260F" w:rsidRDefault="00B934C4" w:rsidP="00B934C4">
            <w:pPr>
              <w:jc w:val="center"/>
              <w:rPr>
                <w:sz w:val="25"/>
                <w:szCs w:val="25"/>
              </w:rPr>
            </w:pPr>
            <w:r w:rsidRPr="006E260F">
              <w:rPr>
                <w:sz w:val="25"/>
                <w:szCs w:val="25"/>
              </w:rPr>
              <w:t xml:space="preserve">04 </w:t>
            </w:r>
          </w:p>
        </w:tc>
        <w:tc>
          <w:tcPr>
            <w:tcW w:w="567" w:type="dxa"/>
            <w:shd w:val="clear" w:color="000000" w:fill="FFFFFF"/>
            <w:noWrap/>
            <w:vAlign w:val="center"/>
            <w:hideMark/>
          </w:tcPr>
          <w:p w14:paraId="035927EC" w14:textId="77777777" w:rsidR="00B934C4" w:rsidRPr="006E260F" w:rsidRDefault="00B934C4" w:rsidP="00B934C4">
            <w:pPr>
              <w:jc w:val="center"/>
              <w:rPr>
                <w:sz w:val="25"/>
                <w:szCs w:val="25"/>
              </w:rPr>
            </w:pPr>
            <w:r w:rsidRPr="006E260F">
              <w:rPr>
                <w:sz w:val="25"/>
                <w:szCs w:val="25"/>
              </w:rPr>
              <w:t>09</w:t>
            </w:r>
          </w:p>
        </w:tc>
        <w:tc>
          <w:tcPr>
            <w:tcW w:w="1701" w:type="dxa"/>
            <w:shd w:val="clear" w:color="000000" w:fill="FFFFFF"/>
            <w:noWrap/>
            <w:vAlign w:val="center"/>
            <w:hideMark/>
          </w:tcPr>
          <w:p w14:paraId="0E5D3E9C" w14:textId="77777777" w:rsidR="00B934C4" w:rsidRPr="006E260F" w:rsidRDefault="00B934C4" w:rsidP="00B934C4">
            <w:pPr>
              <w:jc w:val="center"/>
              <w:rPr>
                <w:sz w:val="25"/>
                <w:szCs w:val="25"/>
              </w:rPr>
            </w:pPr>
            <w:r w:rsidRPr="006E260F">
              <w:rPr>
                <w:sz w:val="25"/>
                <w:szCs w:val="25"/>
              </w:rPr>
              <w:t>99 0 00 78020</w:t>
            </w:r>
          </w:p>
        </w:tc>
        <w:tc>
          <w:tcPr>
            <w:tcW w:w="709" w:type="dxa"/>
            <w:shd w:val="clear" w:color="000000" w:fill="FFFFFF"/>
            <w:noWrap/>
            <w:vAlign w:val="center"/>
            <w:hideMark/>
          </w:tcPr>
          <w:p w14:paraId="2A37B127" w14:textId="77777777" w:rsidR="00B934C4" w:rsidRPr="006E260F" w:rsidRDefault="00B934C4" w:rsidP="00B934C4">
            <w:pPr>
              <w:jc w:val="center"/>
              <w:rPr>
                <w:sz w:val="25"/>
                <w:szCs w:val="25"/>
              </w:rPr>
            </w:pPr>
            <w:r w:rsidRPr="006E260F">
              <w:rPr>
                <w:sz w:val="25"/>
                <w:szCs w:val="25"/>
              </w:rPr>
              <w:t> </w:t>
            </w:r>
          </w:p>
        </w:tc>
        <w:tc>
          <w:tcPr>
            <w:tcW w:w="1417" w:type="dxa"/>
            <w:shd w:val="clear" w:color="000000" w:fill="FFFFFF"/>
            <w:noWrap/>
            <w:vAlign w:val="center"/>
            <w:hideMark/>
          </w:tcPr>
          <w:p w14:paraId="3593EDC6" w14:textId="77777777" w:rsidR="00B934C4" w:rsidRPr="006E260F" w:rsidRDefault="00B934C4" w:rsidP="00B934C4">
            <w:pPr>
              <w:jc w:val="center"/>
              <w:rPr>
                <w:sz w:val="25"/>
                <w:szCs w:val="25"/>
              </w:rPr>
            </w:pPr>
            <w:r w:rsidRPr="006E260F">
              <w:rPr>
                <w:sz w:val="25"/>
                <w:szCs w:val="25"/>
              </w:rPr>
              <w:t>153 980,2</w:t>
            </w:r>
          </w:p>
        </w:tc>
      </w:tr>
      <w:tr w:rsidR="00B934C4" w:rsidRPr="006E260F" w14:paraId="162DBD34" w14:textId="77777777" w:rsidTr="00AA40EC">
        <w:trPr>
          <w:trHeight w:val="60"/>
        </w:trPr>
        <w:tc>
          <w:tcPr>
            <w:tcW w:w="4707" w:type="dxa"/>
            <w:shd w:val="clear" w:color="auto" w:fill="FFFFFF" w:themeFill="background1"/>
            <w:hideMark/>
          </w:tcPr>
          <w:p w14:paraId="63871C97" w14:textId="0DC109C6" w:rsidR="00B934C4" w:rsidRPr="006E260F" w:rsidRDefault="00B934C4" w:rsidP="00B934C4">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auto" w:fill="FFFFFF" w:themeFill="background1"/>
            <w:noWrap/>
            <w:vAlign w:val="center"/>
            <w:hideMark/>
          </w:tcPr>
          <w:p w14:paraId="5160B801"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noWrap/>
            <w:vAlign w:val="center"/>
            <w:hideMark/>
          </w:tcPr>
          <w:p w14:paraId="067FCE77" w14:textId="77777777" w:rsidR="00B934C4" w:rsidRPr="006E260F" w:rsidRDefault="00B934C4" w:rsidP="00B934C4">
            <w:pPr>
              <w:jc w:val="center"/>
              <w:rPr>
                <w:sz w:val="25"/>
                <w:szCs w:val="25"/>
              </w:rPr>
            </w:pPr>
            <w:r w:rsidRPr="006E260F">
              <w:rPr>
                <w:sz w:val="25"/>
                <w:szCs w:val="25"/>
              </w:rPr>
              <w:t xml:space="preserve">04 </w:t>
            </w:r>
          </w:p>
        </w:tc>
        <w:tc>
          <w:tcPr>
            <w:tcW w:w="567" w:type="dxa"/>
            <w:shd w:val="clear" w:color="000000" w:fill="FFFFFF"/>
            <w:noWrap/>
            <w:vAlign w:val="center"/>
            <w:hideMark/>
          </w:tcPr>
          <w:p w14:paraId="7020655F" w14:textId="77777777" w:rsidR="00B934C4" w:rsidRPr="006E260F" w:rsidRDefault="00B934C4" w:rsidP="00B934C4">
            <w:pPr>
              <w:jc w:val="center"/>
              <w:rPr>
                <w:sz w:val="25"/>
                <w:szCs w:val="25"/>
              </w:rPr>
            </w:pPr>
            <w:r w:rsidRPr="006E260F">
              <w:rPr>
                <w:sz w:val="25"/>
                <w:szCs w:val="25"/>
              </w:rPr>
              <w:t>09</w:t>
            </w:r>
          </w:p>
        </w:tc>
        <w:tc>
          <w:tcPr>
            <w:tcW w:w="1701" w:type="dxa"/>
            <w:shd w:val="clear" w:color="000000" w:fill="FFFFFF"/>
            <w:noWrap/>
            <w:vAlign w:val="center"/>
            <w:hideMark/>
          </w:tcPr>
          <w:p w14:paraId="25DDEBEB" w14:textId="77777777" w:rsidR="00B934C4" w:rsidRPr="006E260F" w:rsidRDefault="00B934C4" w:rsidP="00B934C4">
            <w:pPr>
              <w:jc w:val="center"/>
              <w:rPr>
                <w:sz w:val="25"/>
                <w:szCs w:val="25"/>
              </w:rPr>
            </w:pPr>
            <w:r w:rsidRPr="006E260F">
              <w:rPr>
                <w:sz w:val="25"/>
                <w:szCs w:val="25"/>
              </w:rPr>
              <w:t>99 0 00 78020</w:t>
            </w:r>
          </w:p>
        </w:tc>
        <w:tc>
          <w:tcPr>
            <w:tcW w:w="709" w:type="dxa"/>
            <w:shd w:val="clear" w:color="000000" w:fill="FFFFFF"/>
            <w:noWrap/>
            <w:vAlign w:val="center"/>
            <w:hideMark/>
          </w:tcPr>
          <w:p w14:paraId="4DB05A55" w14:textId="77777777" w:rsidR="00B934C4" w:rsidRPr="006E260F" w:rsidRDefault="00B934C4" w:rsidP="00B934C4">
            <w:pPr>
              <w:jc w:val="center"/>
              <w:rPr>
                <w:sz w:val="25"/>
                <w:szCs w:val="25"/>
              </w:rPr>
            </w:pPr>
            <w:r w:rsidRPr="006E260F">
              <w:rPr>
                <w:sz w:val="25"/>
                <w:szCs w:val="25"/>
              </w:rPr>
              <w:t>600</w:t>
            </w:r>
          </w:p>
        </w:tc>
        <w:tc>
          <w:tcPr>
            <w:tcW w:w="1417" w:type="dxa"/>
            <w:shd w:val="clear" w:color="000000" w:fill="FFFFFF"/>
            <w:noWrap/>
            <w:vAlign w:val="center"/>
            <w:hideMark/>
          </w:tcPr>
          <w:p w14:paraId="01863F0E" w14:textId="77777777" w:rsidR="00B934C4" w:rsidRPr="006E260F" w:rsidRDefault="00B934C4" w:rsidP="00B934C4">
            <w:pPr>
              <w:jc w:val="center"/>
              <w:rPr>
                <w:sz w:val="25"/>
                <w:szCs w:val="25"/>
              </w:rPr>
            </w:pPr>
            <w:r w:rsidRPr="006E260F">
              <w:rPr>
                <w:sz w:val="25"/>
                <w:szCs w:val="25"/>
              </w:rPr>
              <w:t>153 980,2</w:t>
            </w:r>
          </w:p>
        </w:tc>
      </w:tr>
      <w:tr w:rsidR="00B934C4" w:rsidRPr="006E260F" w14:paraId="718DA942" w14:textId="77777777" w:rsidTr="00AA40EC">
        <w:trPr>
          <w:trHeight w:val="750"/>
        </w:trPr>
        <w:tc>
          <w:tcPr>
            <w:tcW w:w="4707" w:type="dxa"/>
            <w:shd w:val="clear" w:color="000000" w:fill="FFFFFF"/>
            <w:hideMark/>
          </w:tcPr>
          <w:p w14:paraId="73C02172" w14:textId="4C9BE6C3" w:rsidR="00B934C4" w:rsidRPr="006E260F" w:rsidRDefault="00B934C4" w:rsidP="00B934C4">
            <w:pPr>
              <w:rPr>
                <w:sz w:val="27"/>
                <w:szCs w:val="27"/>
              </w:rPr>
            </w:pPr>
            <w:r w:rsidRPr="006E260F">
              <w:rPr>
                <w:sz w:val="27"/>
                <w:szCs w:val="27"/>
              </w:rPr>
              <w:t xml:space="preserve">Юл фонды хисабына автомобиль юлларын төзү, реконструкцияләү һәм ремонтлау (агымдагы һәм капиталь) </w:t>
            </w:r>
          </w:p>
        </w:tc>
        <w:tc>
          <w:tcPr>
            <w:tcW w:w="709" w:type="dxa"/>
            <w:shd w:val="clear" w:color="000000" w:fill="FFFFFF"/>
            <w:noWrap/>
            <w:vAlign w:val="center"/>
            <w:hideMark/>
          </w:tcPr>
          <w:p w14:paraId="2CD0088A"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noWrap/>
            <w:vAlign w:val="center"/>
            <w:hideMark/>
          </w:tcPr>
          <w:p w14:paraId="43E46A94" w14:textId="77777777" w:rsidR="00B934C4" w:rsidRPr="006E260F" w:rsidRDefault="00B934C4" w:rsidP="00B934C4">
            <w:pPr>
              <w:jc w:val="center"/>
              <w:rPr>
                <w:sz w:val="25"/>
                <w:szCs w:val="25"/>
              </w:rPr>
            </w:pPr>
            <w:r w:rsidRPr="006E260F">
              <w:rPr>
                <w:sz w:val="25"/>
                <w:szCs w:val="25"/>
              </w:rPr>
              <w:t xml:space="preserve">04 </w:t>
            </w:r>
          </w:p>
        </w:tc>
        <w:tc>
          <w:tcPr>
            <w:tcW w:w="567" w:type="dxa"/>
            <w:shd w:val="clear" w:color="000000" w:fill="FFFFFF"/>
            <w:noWrap/>
            <w:vAlign w:val="center"/>
            <w:hideMark/>
          </w:tcPr>
          <w:p w14:paraId="2CD97E71" w14:textId="77777777" w:rsidR="00B934C4" w:rsidRPr="006E260F" w:rsidRDefault="00B934C4" w:rsidP="00B934C4">
            <w:pPr>
              <w:jc w:val="center"/>
              <w:rPr>
                <w:sz w:val="25"/>
                <w:szCs w:val="25"/>
              </w:rPr>
            </w:pPr>
            <w:r w:rsidRPr="006E260F">
              <w:rPr>
                <w:sz w:val="25"/>
                <w:szCs w:val="25"/>
              </w:rPr>
              <w:t>09</w:t>
            </w:r>
          </w:p>
        </w:tc>
        <w:tc>
          <w:tcPr>
            <w:tcW w:w="1701" w:type="dxa"/>
            <w:shd w:val="clear" w:color="000000" w:fill="FFFFFF"/>
            <w:noWrap/>
            <w:vAlign w:val="center"/>
            <w:hideMark/>
          </w:tcPr>
          <w:p w14:paraId="2ED48440" w14:textId="77777777" w:rsidR="00B934C4" w:rsidRPr="006E260F" w:rsidRDefault="00B934C4" w:rsidP="00B934C4">
            <w:pPr>
              <w:jc w:val="center"/>
              <w:rPr>
                <w:sz w:val="25"/>
                <w:szCs w:val="25"/>
              </w:rPr>
            </w:pPr>
            <w:r w:rsidRPr="006E260F">
              <w:rPr>
                <w:sz w:val="25"/>
                <w:szCs w:val="25"/>
              </w:rPr>
              <w:t>Д1 0 00 03650</w:t>
            </w:r>
          </w:p>
        </w:tc>
        <w:tc>
          <w:tcPr>
            <w:tcW w:w="709" w:type="dxa"/>
            <w:shd w:val="clear" w:color="000000" w:fill="FFFFFF"/>
            <w:noWrap/>
            <w:vAlign w:val="center"/>
            <w:hideMark/>
          </w:tcPr>
          <w:p w14:paraId="29E264DE" w14:textId="77777777" w:rsidR="00B934C4" w:rsidRPr="006E260F" w:rsidRDefault="00B934C4" w:rsidP="00B934C4">
            <w:pPr>
              <w:jc w:val="center"/>
              <w:rPr>
                <w:sz w:val="25"/>
                <w:szCs w:val="25"/>
              </w:rPr>
            </w:pPr>
            <w:r w:rsidRPr="006E260F">
              <w:rPr>
                <w:sz w:val="25"/>
                <w:szCs w:val="25"/>
              </w:rPr>
              <w:t> </w:t>
            </w:r>
          </w:p>
        </w:tc>
        <w:tc>
          <w:tcPr>
            <w:tcW w:w="1417" w:type="dxa"/>
            <w:shd w:val="clear" w:color="000000" w:fill="FFFFFF"/>
            <w:noWrap/>
            <w:vAlign w:val="center"/>
            <w:hideMark/>
          </w:tcPr>
          <w:p w14:paraId="6D44556A" w14:textId="77777777" w:rsidR="00B934C4" w:rsidRPr="006E260F" w:rsidRDefault="00B934C4" w:rsidP="00B934C4">
            <w:pPr>
              <w:jc w:val="center"/>
              <w:rPr>
                <w:sz w:val="25"/>
                <w:szCs w:val="25"/>
              </w:rPr>
            </w:pPr>
            <w:r w:rsidRPr="006E260F">
              <w:rPr>
                <w:sz w:val="25"/>
                <w:szCs w:val="25"/>
              </w:rPr>
              <w:t>68 608,7</w:t>
            </w:r>
          </w:p>
        </w:tc>
      </w:tr>
      <w:tr w:rsidR="00B934C4" w:rsidRPr="006E260F" w14:paraId="0601F576" w14:textId="77777777" w:rsidTr="00AA40EC">
        <w:trPr>
          <w:trHeight w:val="60"/>
        </w:trPr>
        <w:tc>
          <w:tcPr>
            <w:tcW w:w="4707" w:type="dxa"/>
            <w:shd w:val="clear" w:color="000000" w:fill="FFFFFF"/>
            <w:hideMark/>
          </w:tcPr>
          <w:p w14:paraId="62A33C97" w14:textId="102BD214" w:rsidR="00B934C4" w:rsidRPr="006E260F" w:rsidRDefault="00B934C4" w:rsidP="00B934C4">
            <w:pPr>
              <w:rPr>
                <w:sz w:val="27"/>
                <w:szCs w:val="27"/>
              </w:rPr>
            </w:pPr>
            <w:r w:rsidRPr="006E260F">
              <w:rPr>
                <w:sz w:val="27"/>
                <w:szCs w:val="27"/>
              </w:rPr>
              <w:t>Дәүләт (муниципаль) ихтыяҗлары өчен товарлар, эшләр һәм хезмәтләр сатып алу</w:t>
            </w:r>
          </w:p>
        </w:tc>
        <w:tc>
          <w:tcPr>
            <w:tcW w:w="709" w:type="dxa"/>
            <w:shd w:val="clear" w:color="000000" w:fill="FFFFFF"/>
            <w:noWrap/>
            <w:vAlign w:val="center"/>
            <w:hideMark/>
          </w:tcPr>
          <w:p w14:paraId="2B585130"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noWrap/>
            <w:vAlign w:val="center"/>
            <w:hideMark/>
          </w:tcPr>
          <w:p w14:paraId="762F5A3A" w14:textId="77777777" w:rsidR="00B934C4" w:rsidRPr="006E260F" w:rsidRDefault="00B934C4" w:rsidP="00B934C4">
            <w:pPr>
              <w:jc w:val="center"/>
              <w:rPr>
                <w:sz w:val="25"/>
                <w:szCs w:val="25"/>
              </w:rPr>
            </w:pPr>
            <w:r w:rsidRPr="006E260F">
              <w:rPr>
                <w:sz w:val="25"/>
                <w:szCs w:val="25"/>
              </w:rPr>
              <w:t xml:space="preserve">04 </w:t>
            </w:r>
          </w:p>
        </w:tc>
        <w:tc>
          <w:tcPr>
            <w:tcW w:w="567" w:type="dxa"/>
            <w:shd w:val="clear" w:color="000000" w:fill="FFFFFF"/>
            <w:noWrap/>
            <w:vAlign w:val="center"/>
            <w:hideMark/>
          </w:tcPr>
          <w:p w14:paraId="11A56154" w14:textId="77777777" w:rsidR="00B934C4" w:rsidRPr="006E260F" w:rsidRDefault="00B934C4" w:rsidP="00B934C4">
            <w:pPr>
              <w:jc w:val="center"/>
              <w:rPr>
                <w:sz w:val="25"/>
                <w:szCs w:val="25"/>
              </w:rPr>
            </w:pPr>
            <w:r w:rsidRPr="006E260F">
              <w:rPr>
                <w:sz w:val="25"/>
                <w:szCs w:val="25"/>
              </w:rPr>
              <w:t>09</w:t>
            </w:r>
          </w:p>
        </w:tc>
        <w:tc>
          <w:tcPr>
            <w:tcW w:w="1701" w:type="dxa"/>
            <w:shd w:val="clear" w:color="000000" w:fill="FFFFFF"/>
            <w:noWrap/>
            <w:vAlign w:val="center"/>
            <w:hideMark/>
          </w:tcPr>
          <w:p w14:paraId="1093898B" w14:textId="77777777" w:rsidR="00B934C4" w:rsidRPr="006E260F" w:rsidRDefault="00B934C4" w:rsidP="00B934C4">
            <w:pPr>
              <w:jc w:val="center"/>
              <w:rPr>
                <w:sz w:val="25"/>
                <w:szCs w:val="25"/>
              </w:rPr>
            </w:pPr>
            <w:r w:rsidRPr="006E260F">
              <w:rPr>
                <w:sz w:val="25"/>
                <w:szCs w:val="25"/>
              </w:rPr>
              <w:t>Д1 0 00 03650</w:t>
            </w:r>
          </w:p>
        </w:tc>
        <w:tc>
          <w:tcPr>
            <w:tcW w:w="709" w:type="dxa"/>
            <w:shd w:val="clear" w:color="000000" w:fill="FFFFFF"/>
            <w:noWrap/>
            <w:vAlign w:val="center"/>
            <w:hideMark/>
          </w:tcPr>
          <w:p w14:paraId="07104B8D" w14:textId="77777777" w:rsidR="00B934C4" w:rsidRPr="006E260F" w:rsidRDefault="00B934C4" w:rsidP="00B934C4">
            <w:pPr>
              <w:jc w:val="center"/>
              <w:rPr>
                <w:sz w:val="25"/>
                <w:szCs w:val="25"/>
              </w:rPr>
            </w:pPr>
            <w:r w:rsidRPr="006E260F">
              <w:rPr>
                <w:sz w:val="25"/>
                <w:szCs w:val="25"/>
              </w:rPr>
              <w:t>200</w:t>
            </w:r>
          </w:p>
        </w:tc>
        <w:tc>
          <w:tcPr>
            <w:tcW w:w="1417" w:type="dxa"/>
            <w:shd w:val="clear" w:color="000000" w:fill="FFFFFF"/>
            <w:noWrap/>
            <w:vAlign w:val="center"/>
            <w:hideMark/>
          </w:tcPr>
          <w:p w14:paraId="172F2097" w14:textId="77777777" w:rsidR="00B934C4" w:rsidRPr="006E260F" w:rsidRDefault="00B934C4" w:rsidP="00B934C4">
            <w:pPr>
              <w:jc w:val="center"/>
              <w:rPr>
                <w:sz w:val="25"/>
                <w:szCs w:val="25"/>
              </w:rPr>
            </w:pPr>
            <w:r w:rsidRPr="006E260F">
              <w:rPr>
                <w:sz w:val="25"/>
                <w:szCs w:val="25"/>
              </w:rPr>
              <w:t>68 608,7</w:t>
            </w:r>
          </w:p>
        </w:tc>
      </w:tr>
      <w:tr w:rsidR="00B934C4" w:rsidRPr="006E260F" w14:paraId="056B9CDA" w14:textId="77777777" w:rsidTr="00AA40EC">
        <w:trPr>
          <w:trHeight w:val="60"/>
        </w:trPr>
        <w:tc>
          <w:tcPr>
            <w:tcW w:w="4707" w:type="dxa"/>
            <w:shd w:val="clear" w:color="000000" w:fill="FFFFFF"/>
            <w:hideMark/>
          </w:tcPr>
          <w:p w14:paraId="1432509D" w14:textId="7E6A5A50" w:rsidR="00B934C4" w:rsidRPr="006E260F" w:rsidRDefault="00B934C4" w:rsidP="00B934C4">
            <w:pPr>
              <w:rPr>
                <w:sz w:val="27"/>
                <w:szCs w:val="27"/>
              </w:rPr>
            </w:pPr>
            <w:r w:rsidRPr="006E260F">
              <w:rPr>
                <w:sz w:val="27"/>
                <w:szCs w:val="27"/>
              </w:rPr>
              <w:t>Торак-коммуналь хуҗалык</w:t>
            </w:r>
          </w:p>
        </w:tc>
        <w:tc>
          <w:tcPr>
            <w:tcW w:w="709" w:type="dxa"/>
            <w:shd w:val="clear" w:color="000000" w:fill="FFFFFF"/>
            <w:noWrap/>
            <w:vAlign w:val="center"/>
            <w:hideMark/>
          </w:tcPr>
          <w:p w14:paraId="694B58F8"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noWrap/>
            <w:vAlign w:val="center"/>
            <w:hideMark/>
          </w:tcPr>
          <w:p w14:paraId="0AA11C4E" w14:textId="77777777" w:rsidR="00B934C4" w:rsidRPr="006E260F" w:rsidRDefault="00B934C4" w:rsidP="00B934C4">
            <w:pPr>
              <w:jc w:val="center"/>
              <w:rPr>
                <w:sz w:val="25"/>
                <w:szCs w:val="25"/>
              </w:rPr>
            </w:pPr>
            <w:r w:rsidRPr="006E260F">
              <w:rPr>
                <w:sz w:val="25"/>
                <w:szCs w:val="25"/>
              </w:rPr>
              <w:t>05</w:t>
            </w:r>
          </w:p>
        </w:tc>
        <w:tc>
          <w:tcPr>
            <w:tcW w:w="567" w:type="dxa"/>
            <w:shd w:val="clear" w:color="000000" w:fill="FFFFFF"/>
            <w:noWrap/>
            <w:vAlign w:val="center"/>
            <w:hideMark/>
          </w:tcPr>
          <w:p w14:paraId="61C799A0" w14:textId="77777777" w:rsidR="00B934C4" w:rsidRPr="006E260F" w:rsidRDefault="00B934C4" w:rsidP="00B934C4">
            <w:pPr>
              <w:jc w:val="center"/>
              <w:rPr>
                <w:sz w:val="25"/>
                <w:szCs w:val="25"/>
              </w:rPr>
            </w:pPr>
            <w:r w:rsidRPr="006E260F">
              <w:rPr>
                <w:sz w:val="25"/>
                <w:szCs w:val="25"/>
              </w:rPr>
              <w:t>00</w:t>
            </w:r>
          </w:p>
        </w:tc>
        <w:tc>
          <w:tcPr>
            <w:tcW w:w="1701" w:type="dxa"/>
            <w:shd w:val="clear" w:color="000000" w:fill="FFFFFF"/>
            <w:noWrap/>
            <w:vAlign w:val="center"/>
            <w:hideMark/>
          </w:tcPr>
          <w:p w14:paraId="415D7F4B" w14:textId="77777777" w:rsidR="00B934C4" w:rsidRPr="006E260F" w:rsidRDefault="00B934C4" w:rsidP="00B934C4">
            <w:pPr>
              <w:jc w:val="center"/>
              <w:rPr>
                <w:sz w:val="25"/>
                <w:szCs w:val="25"/>
              </w:rPr>
            </w:pPr>
            <w:r w:rsidRPr="006E260F">
              <w:rPr>
                <w:sz w:val="25"/>
                <w:szCs w:val="25"/>
              </w:rPr>
              <w:t> </w:t>
            </w:r>
          </w:p>
        </w:tc>
        <w:tc>
          <w:tcPr>
            <w:tcW w:w="709" w:type="dxa"/>
            <w:shd w:val="clear" w:color="000000" w:fill="FFFFFF"/>
            <w:noWrap/>
            <w:vAlign w:val="center"/>
            <w:hideMark/>
          </w:tcPr>
          <w:p w14:paraId="3AE936DD" w14:textId="77777777" w:rsidR="00B934C4" w:rsidRPr="006E260F" w:rsidRDefault="00B934C4" w:rsidP="00B934C4">
            <w:pPr>
              <w:jc w:val="center"/>
              <w:rPr>
                <w:sz w:val="25"/>
                <w:szCs w:val="25"/>
              </w:rPr>
            </w:pPr>
            <w:r w:rsidRPr="006E260F">
              <w:rPr>
                <w:sz w:val="25"/>
                <w:szCs w:val="25"/>
              </w:rPr>
              <w:t> </w:t>
            </w:r>
          </w:p>
        </w:tc>
        <w:tc>
          <w:tcPr>
            <w:tcW w:w="1417" w:type="dxa"/>
            <w:shd w:val="clear" w:color="000000" w:fill="FFFFFF"/>
            <w:noWrap/>
            <w:vAlign w:val="center"/>
            <w:hideMark/>
          </w:tcPr>
          <w:p w14:paraId="1FEA953A" w14:textId="77777777" w:rsidR="00B934C4" w:rsidRPr="006E260F" w:rsidRDefault="00B934C4" w:rsidP="00B934C4">
            <w:pPr>
              <w:jc w:val="center"/>
              <w:rPr>
                <w:sz w:val="25"/>
                <w:szCs w:val="25"/>
              </w:rPr>
            </w:pPr>
            <w:r w:rsidRPr="006E260F">
              <w:rPr>
                <w:sz w:val="25"/>
                <w:szCs w:val="25"/>
              </w:rPr>
              <w:t>218 783,5</w:t>
            </w:r>
          </w:p>
        </w:tc>
      </w:tr>
      <w:tr w:rsidR="00B934C4" w:rsidRPr="006E260F" w14:paraId="7825767C" w14:textId="77777777" w:rsidTr="00AA40EC">
        <w:trPr>
          <w:trHeight w:val="60"/>
        </w:trPr>
        <w:tc>
          <w:tcPr>
            <w:tcW w:w="4707" w:type="dxa"/>
            <w:shd w:val="clear" w:color="000000" w:fill="FFFFFF"/>
            <w:hideMark/>
          </w:tcPr>
          <w:p w14:paraId="0C6D1550" w14:textId="14AB9574" w:rsidR="00B934C4" w:rsidRPr="006E260F" w:rsidRDefault="00B934C4" w:rsidP="00B934C4">
            <w:pPr>
              <w:rPr>
                <w:sz w:val="27"/>
                <w:szCs w:val="27"/>
              </w:rPr>
            </w:pPr>
            <w:r w:rsidRPr="006E260F">
              <w:rPr>
                <w:sz w:val="27"/>
                <w:szCs w:val="27"/>
              </w:rPr>
              <w:t>Торак хуҗалыгы</w:t>
            </w:r>
          </w:p>
        </w:tc>
        <w:tc>
          <w:tcPr>
            <w:tcW w:w="709" w:type="dxa"/>
            <w:shd w:val="clear" w:color="000000" w:fill="FFFFFF"/>
            <w:noWrap/>
            <w:vAlign w:val="center"/>
            <w:hideMark/>
          </w:tcPr>
          <w:p w14:paraId="4FD767CB"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noWrap/>
            <w:vAlign w:val="center"/>
            <w:hideMark/>
          </w:tcPr>
          <w:p w14:paraId="15B5A666" w14:textId="77777777" w:rsidR="00B934C4" w:rsidRPr="006E260F" w:rsidRDefault="00B934C4" w:rsidP="00B934C4">
            <w:pPr>
              <w:jc w:val="center"/>
              <w:rPr>
                <w:sz w:val="25"/>
                <w:szCs w:val="25"/>
              </w:rPr>
            </w:pPr>
            <w:r w:rsidRPr="006E260F">
              <w:rPr>
                <w:sz w:val="25"/>
                <w:szCs w:val="25"/>
              </w:rPr>
              <w:t>05</w:t>
            </w:r>
          </w:p>
        </w:tc>
        <w:tc>
          <w:tcPr>
            <w:tcW w:w="567" w:type="dxa"/>
            <w:shd w:val="clear" w:color="000000" w:fill="FFFFFF"/>
            <w:noWrap/>
            <w:vAlign w:val="center"/>
            <w:hideMark/>
          </w:tcPr>
          <w:p w14:paraId="74BD4DC0" w14:textId="77777777" w:rsidR="00B934C4" w:rsidRPr="006E260F" w:rsidRDefault="00B934C4" w:rsidP="00B934C4">
            <w:pPr>
              <w:jc w:val="center"/>
              <w:rPr>
                <w:sz w:val="25"/>
                <w:szCs w:val="25"/>
              </w:rPr>
            </w:pPr>
            <w:r w:rsidRPr="006E260F">
              <w:rPr>
                <w:sz w:val="25"/>
                <w:szCs w:val="25"/>
              </w:rPr>
              <w:t>01</w:t>
            </w:r>
          </w:p>
        </w:tc>
        <w:tc>
          <w:tcPr>
            <w:tcW w:w="1701" w:type="dxa"/>
            <w:shd w:val="clear" w:color="000000" w:fill="FFFFFF"/>
            <w:noWrap/>
            <w:vAlign w:val="center"/>
            <w:hideMark/>
          </w:tcPr>
          <w:p w14:paraId="1D5CAF85" w14:textId="77777777" w:rsidR="00B934C4" w:rsidRPr="006E260F" w:rsidRDefault="00B934C4" w:rsidP="00B934C4">
            <w:pPr>
              <w:jc w:val="center"/>
              <w:rPr>
                <w:sz w:val="25"/>
                <w:szCs w:val="25"/>
              </w:rPr>
            </w:pPr>
            <w:r w:rsidRPr="006E260F">
              <w:rPr>
                <w:sz w:val="25"/>
                <w:szCs w:val="25"/>
              </w:rPr>
              <w:t> </w:t>
            </w:r>
          </w:p>
        </w:tc>
        <w:tc>
          <w:tcPr>
            <w:tcW w:w="709" w:type="dxa"/>
            <w:shd w:val="clear" w:color="000000" w:fill="FFFFFF"/>
            <w:noWrap/>
            <w:vAlign w:val="center"/>
            <w:hideMark/>
          </w:tcPr>
          <w:p w14:paraId="07C64308" w14:textId="77777777" w:rsidR="00B934C4" w:rsidRPr="006E260F" w:rsidRDefault="00B934C4" w:rsidP="00B934C4">
            <w:pPr>
              <w:jc w:val="center"/>
              <w:rPr>
                <w:sz w:val="25"/>
                <w:szCs w:val="25"/>
              </w:rPr>
            </w:pPr>
            <w:r w:rsidRPr="006E260F">
              <w:rPr>
                <w:sz w:val="25"/>
                <w:szCs w:val="25"/>
              </w:rPr>
              <w:t> </w:t>
            </w:r>
          </w:p>
        </w:tc>
        <w:tc>
          <w:tcPr>
            <w:tcW w:w="1417" w:type="dxa"/>
            <w:shd w:val="clear" w:color="000000" w:fill="FFFFFF"/>
            <w:noWrap/>
            <w:vAlign w:val="center"/>
            <w:hideMark/>
          </w:tcPr>
          <w:p w14:paraId="5C0648D8" w14:textId="77777777" w:rsidR="00B934C4" w:rsidRPr="006E260F" w:rsidRDefault="00B934C4" w:rsidP="00B934C4">
            <w:pPr>
              <w:jc w:val="center"/>
              <w:rPr>
                <w:sz w:val="25"/>
                <w:szCs w:val="25"/>
              </w:rPr>
            </w:pPr>
            <w:r w:rsidRPr="006E260F">
              <w:rPr>
                <w:sz w:val="25"/>
                <w:szCs w:val="25"/>
              </w:rPr>
              <w:t>109 507,0</w:t>
            </w:r>
          </w:p>
        </w:tc>
      </w:tr>
      <w:tr w:rsidR="00B934C4" w:rsidRPr="006E260F" w14:paraId="34D93293" w14:textId="77777777" w:rsidTr="00AA40EC">
        <w:trPr>
          <w:trHeight w:val="60"/>
        </w:trPr>
        <w:tc>
          <w:tcPr>
            <w:tcW w:w="4707" w:type="dxa"/>
            <w:shd w:val="clear" w:color="000000" w:fill="FFFFFF"/>
            <w:hideMark/>
          </w:tcPr>
          <w:p w14:paraId="503F6217" w14:textId="7FE331D1" w:rsidR="00B934C4" w:rsidRPr="006E260F" w:rsidRDefault="00B934C4" w:rsidP="00B934C4">
            <w:pPr>
              <w:rPr>
                <w:sz w:val="27"/>
                <w:szCs w:val="27"/>
              </w:rPr>
            </w:pPr>
            <w:r w:rsidRPr="006E260F">
              <w:rPr>
                <w:sz w:val="27"/>
                <w:szCs w:val="27"/>
              </w:rPr>
              <w:t>Күпфатирлы йортларны капиталь ремонтлау буенча чараларны тәэмин итү</w:t>
            </w:r>
          </w:p>
        </w:tc>
        <w:tc>
          <w:tcPr>
            <w:tcW w:w="709" w:type="dxa"/>
            <w:shd w:val="clear" w:color="000000" w:fill="FFFFFF"/>
            <w:noWrap/>
            <w:vAlign w:val="center"/>
            <w:hideMark/>
          </w:tcPr>
          <w:p w14:paraId="2AA2EDB0"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noWrap/>
            <w:vAlign w:val="center"/>
            <w:hideMark/>
          </w:tcPr>
          <w:p w14:paraId="478550E7" w14:textId="77777777" w:rsidR="00B934C4" w:rsidRPr="006E260F" w:rsidRDefault="00B934C4" w:rsidP="00B934C4">
            <w:pPr>
              <w:jc w:val="center"/>
              <w:rPr>
                <w:sz w:val="25"/>
                <w:szCs w:val="25"/>
              </w:rPr>
            </w:pPr>
            <w:r w:rsidRPr="006E260F">
              <w:rPr>
                <w:sz w:val="25"/>
                <w:szCs w:val="25"/>
              </w:rPr>
              <w:t>05</w:t>
            </w:r>
          </w:p>
        </w:tc>
        <w:tc>
          <w:tcPr>
            <w:tcW w:w="567" w:type="dxa"/>
            <w:shd w:val="clear" w:color="000000" w:fill="FFFFFF"/>
            <w:noWrap/>
            <w:vAlign w:val="center"/>
            <w:hideMark/>
          </w:tcPr>
          <w:p w14:paraId="607D9132" w14:textId="77777777" w:rsidR="00B934C4" w:rsidRPr="006E260F" w:rsidRDefault="00B934C4" w:rsidP="00B934C4">
            <w:pPr>
              <w:jc w:val="center"/>
              <w:rPr>
                <w:sz w:val="25"/>
                <w:szCs w:val="25"/>
              </w:rPr>
            </w:pPr>
            <w:r w:rsidRPr="006E260F">
              <w:rPr>
                <w:sz w:val="25"/>
                <w:szCs w:val="25"/>
              </w:rPr>
              <w:t>01</w:t>
            </w:r>
          </w:p>
        </w:tc>
        <w:tc>
          <w:tcPr>
            <w:tcW w:w="1701" w:type="dxa"/>
            <w:shd w:val="clear" w:color="000000" w:fill="FFFFFF"/>
            <w:noWrap/>
            <w:vAlign w:val="center"/>
            <w:hideMark/>
          </w:tcPr>
          <w:p w14:paraId="4C381EDA" w14:textId="77777777" w:rsidR="00B934C4" w:rsidRPr="006E260F" w:rsidRDefault="00B934C4" w:rsidP="00B934C4">
            <w:pPr>
              <w:jc w:val="center"/>
              <w:rPr>
                <w:sz w:val="25"/>
                <w:szCs w:val="25"/>
              </w:rPr>
            </w:pPr>
            <w:r w:rsidRPr="006E260F">
              <w:rPr>
                <w:sz w:val="25"/>
                <w:szCs w:val="25"/>
              </w:rPr>
              <w:t>04 5 01 96010</w:t>
            </w:r>
          </w:p>
        </w:tc>
        <w:tc>
          <w:tcPr>
            <w:tcW w:w="709" w:type="dxa"/>
            <w:shd w:val="clear" w:color="000000" w:fill="FFFFFF"/>
            <w:noWrap/>
            <w:vAlign w:val="center"/>
            <w:hideMark/>
          </w:tcPr>
          <w:p w14:paraId="20047C6C" w14:textId="77777777" w:rsidR="00B934C4" w:rsidRPr="006E260F" w:rsidRDefault="00B934C4" w:rsidP="00B934C4">
            <w:pPr>
              <w:jc w:val="center"/>
              <w:rPr>
                <w:sz w:val="25"/>
                <w:szCs w:val="25"/>
              </w:rPr>
            </w:pPr>
            <w:r w:rsidRPr="006E260F">
              <w:rPr>
                <w:sz w:val="25"/>
                <w:szCs w:val="25"/>
              </w:rPr>
              <w:t> </w:t>
            </w:r>
          </w:p>
        </w:tc>
        <w:tc>
          <w:tcPr>
            <w:tcW w:w="1417" w:type="dxa"/>
            <w:shd w:val="clear" w:color="000000" w:fill="FFFFFF"/>
            <w:noWrap/>
            <w:vAlign w:val="center"/>
            <w:hideMark/>
          </w:tcPr>
          <w:p w14:paraId="6725EBF0" w14:textId="77777777" w:rsidR="00B934C4" w:rsidRPr="006E260F" w:rsidRDefault="00B934C4" w:rsidP="00B934C4">
            <w:pPr>
              <w:jc w:val="center"/>
              <w:rPr>
                <w:sz w:val="25"/>
                <w:szCs w:val="25"/>
              </w:rPr>
            </w:pPr>
            <w:r w:rsidRPr="006E260F">
              <w:rPr>
                <w:sz w:val="25"/>
                <w:szCs w:val="25"/>
              </w:rPr>
              <w:t>109 507,0</w:t>
            </w:r>
          </w:p>
        </w:tc>
      </w:tr>
      <w:tr w:rsidR="00B934C4" w:rsidRPr="006E260F" w14:paraId="32ED65F4" w14:textId="77777777" w:rsidTr="00AA40EC">
        <w:trPr>
          <w:trHeight w:val="735"/>
        </w:trPr>
        <w:tc>
          <w:tcPr>
            <w:tcW w:w="4707" w:type="dxa"/>
            <w:shd w:val="clear" w:color="000000" w:fill="FFFFFF"/>
            <w:hideMark/>
          </w:tcPr>
          <w:p w14:paraId="0B7609D2" w14:textId="3FD7FE54" w:rsidR="00B934C4" w:rsidRPr="006E260F" w:rsidRDefault="00B934C4" w:rsidP="00B934C4">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000000" w:fill="FFFFFF"/>
            <w:noWrap/>
            <w:vAlign w:val="center"/>
            <w:hideMark/>
          </w:tcPr>
          <w:p w14:paraId="4A637DA7"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noWrap/>
            <w:vAlign w:val="center"/>
            <w:hideMark/>
          </w:tcPr>
          <w:p w14:paraId="65D84AA1" w14:textId="77777777" w:rsidR="00B934C4" w:rsidRPr="006E260F" w:rsidRDefault="00B934C4" w:rsidP="00B934C4">
            <w:pPr>
              <w:jc w:val="center"/>
              <w:rPr>
                <w:sz w:val="25"/>
                <w:szCs w:val="25"/>
              </w:rPr>
            </w:pPr>
            <w:r w:rsidRPr="006E260F">
              <w:rPr>
                <w:sz w:val="25"/>
                <w:szCs w:val="25"/>
              </w:rPr>
              <w:t>05</w:t>
            </w:r>
          </w:p>
        </w:tc>
        <w:tc>
          <w:tcPr>
            <w:tcW w:w="567" w:type="dxa"/>
            <w:shd w:val="clear" w:color="000000" w:fill="FFFFFF"/>
            <w:noWrap/>
            <w:vAlign w:val="center"/>
            <w:hideMark/>
          </w:tcPr>
          <w:p w14:paraId="35B3EFF6" w14:textId="77777777" w:rsidR="00B934C4" w:rsidRPr="006E260F" w:rsidRDefault="00B934C4" w:rsidP="00B934C4">
            <w:pPr>
              <w:jc w:val="center"/>
              <w:rPr>
                <w:sz w:val="25"/>
                <w:szCs w:val="25"/>
              </w:rPr>
            </w:pPr>
            <w:r w:rsidRPr="006E260F">
              <w:rPr>
                <w:sz w:val="25"/>
                <w:szCs w:val="25"/>
              </w:rPr>
              <w:t>01</w:t>
            </w:r>
          </w:p>
        </w:tc>
        <w:tc>
          <w:tcPr>
            <w:tcW w:w="1701" w:type="dxa"/>
            <w:shd w:val="clear" w:color="000000" w:fill="FFFFFF"/>
            <w:noWrap/>
            <w:vAlign w:val="center"/>
            <w:hideMark/>
          </w:tcPr>
          <w:p w14:paraId="5309724E" w14:textId="77777777" w:rsidR="00B934C4" w:rsidRPr="006E260F" w:rsidRDefault="00B934C4" w:rsidP="00B934C4">
            <w:pPr>
              <w:jc w:val="center"/>
              <w:rPr>
                <w:sz w:val="25"/>
                <w:szCs w:val="25"/>
              </w:rPr>
            </w:pPr>
            <w:r w:rsidRPr="006E260F">
              <w:rPr>
                <w:sz w:val="25"/>
                <w:szCs w:val="25"/>
              </w:rPr>
              <w:t>04 5 01 96010</w:t>
            </w:r>
          </w:p>
        </w:tc>
        <w:tc>
          <w:tcPr>
            <w:tcW w:w="709" w:type="dxa"/>
            <w:shd w:val="clear" w:color="000000" w:fill="FFFFFF"/>
            <w:noWrap/>
            <w:vAlign w:val="center"/>
            <w:hideMark/>
          </w:tcPr>
          <w:p w14:paraId="2C72EE2F" w14:textId="77777777" w:rsidR="00B934C4" w:rsidRPr="006E260F" w:rsidRDefault="00B934C4" w:rsidP="00B934C4">
            <w:pPr>
              <w:jc w:val="center"/>
              <w:rPr>
                <w:sz w:val="25"/>
                <w:szCs w:val="25"/>
              </w:rPr>
            </w:pPr>
            <w:r w:rsidRPr="006E260F">
              <w:rPr>
                <w:sz w:val="25"/>
                <w:szCs w:val="25"/>
              </w:rPr>
              <w:t>600</w:t>
            </w:r>
          </w:p>
        </w:tc>
        <w:tc>
          <w:tcPr>
            <w:tcW w:w="1417" w:type="dxa"/>
            <w:shd w:val="clear" w:color="000000" w:fill="FFFFFF"/>
            <w:noWrap/>
            <w:vAlign w:val="center"/>
            <w:hideMark/>
          </w:tcPr>
          <w:p w14:paraId="50283E5D" w14:textId="77777777" w:rsidR="00B934C4" w:rsidRPr="006E260F" w:rsidRDefault="00B934C4" w:rsidP="00B934C4">
            <w:pPr>
              <w:jc w:val="center"/>
              <w:rPr>
                <w:sz w:val="25"/>
                <w:szCs w:val="25"/>
              </w:rPr>
            </w:pPr>
            <w:r w:rsidRPr="006E260F">
              <w:rPr>
                <w:sz w:val="25"/>
                <w:szCs w:val="25"/>
              </w:rPr>
              <w:t>109 507,0</w:t>
            </w:r>
          </w:p>
        </w:tc>
      </w:tr>
      <w:tr w:rsidR="00B934C4" w:rsidRPr="006E260F" w14:paraId="287E068B" w14:textId="77777777" w:rsidTr="00AA40EC">
        <w:trPr>
          <w:trHeight w:val="60"/>
        </w:trPr>
        <w:tc>
          <w:tcPr>
            <w:tcW w:w="4707" w:type="dxa"/>
            <w:shd w:val="clear" w:color="000000" w:fill="FFFFFF"/>
            <w:hideMark/>
          </w:tcPr>
          <w:p w14:paraId="586D1842" w14:textId="510C4A23" w:rsidR="00B934C4" w:rsidRPr="006E260F" w:rsidRDefault="00B934C4" w:rsidP="00B934C4">
            <w:pPr>
              <w:rPr>
                <w:sz w:val="27"/>
                <w:szCs w:val="27"/>
              </w:rPr>
            </w:pPr>
            <w:r w:rsidRPr="006E260F">
              <w:rPr>
                <w:sz w:val="27"/>
                <w:szCs w:val="27"/>
              </w:rPr>
              <w:t>Төзекләндерү</w:t>
            </w:r>
          </w:p>
        </w:tc>
        <w:tc>
          <w:tcPr>
            <w:tcW w:w="709" w:type="dxa"/>
            <w:shd w:val="clear" w:color="000000" w:fill="FFFFFF"/>
            <w:noWrap/>
            <w:vAlign w:val="center"/>
            <w:hideMark/>
          </w:tcPr>
          <w:p w14:paraId="6C4874EA"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noWrap/>
            <w:vAlign w:val="center"/>
            <w:hideMark/>
          </w:tcPr>
          <w:p w14:paraId="32BA2627" w14:textId="77777777" w:rsidR="00B934C4" w:rsidRPr="006E260F" w:rsidRDefault="00B934C4" w:rsidP="00B934C4">
            <w:pPr>
              <w:jc w:val="center"/>
              <w:rPr>
                <w:sz w:val="25"/>
                <w:szCs w:val="25"/>
              </w:rPr>
            </w:pPr>
            <w:r w:rsidRPr="006E260F">
              <w:rPr>
                <w:sz w:val="25"/>
                <w:szCs w:val="25"/>
              </w:rPr>
              <w:t>05</w:t>
            </w:r>
          </w:p>
        </w:tc>
        <w:tc>
          <w:tcPr>
            <w:tcW w:w="567" w:type="dxa"/>
            <w:shd w:val="clear" w:color="000000" w:fill="FFFFFF"/>
            <w:noWrap/>
            <w:vAlign w:val="center"/>
            <w:hideMark/>
          </w:tcPr>
          <w:p w14:paraId="2A56646F" w14:textId="77777777" w:rsidR="00B934C4" w:rsidRPr="006E260F" w:rsidRDefault="00B934C4" w:rsidP="00B934C4">
            <w:pPr>
              <w:jc w:val="center"/>
              <w:rPr>
                <w:sz w:val="25"/>
                <w:szCs w:val="25"/>
              </w:rPr>
            </w:pPr>
            <w:r w:rsidRPr="006E260F">
              <w:rPr>
                <w:sz w:val="25"/>
                <w:szCs w:val="25"/>
              </w:rPr>
              <w:t>03</w:t>
            </w:r>
          </w:p>
        </w:tc>
        <w:tc>
          <w:tcPr>
            <w:tcW w:w="1701" w:type="dxa"/>
            <w:shd w:val="clear" w:color="000000" w:fill="FFFFFF"/>
            <w:noWrap/>
            <w:vAlign w:val="center"/>
            <w:hideMark/>
          </w:tcPr>
          <w:p w14:paraId="4F57CDFD" w14:textId="77777777" w:rsidR="00B934C4" w:rsidRPr="006E260F" w:rsidRDefault="00B934C4" w:rsidP="00B934C4">
            <w:pPr>
              <w:jc w:val="center"/>
              <w:rPr>
                <w:sz w:val="25"/>
                <w:szCs w:val="25"/>
              </w:rPr>
            </w:pPr>
            <w:r w:rsidRPr="006E260F">
              <w:rPr>
                <w:sz w:val="25"/>
                <w:szCs w:val="25"/>
              </w:rPr>
              <w:t> </w:t>
            </w:r>
          </w:p>
        </w:tc>
        <w:tc>
          <w:tcPr>
            <w:tcW w:w="709" w:type="dxa"/>
            <w:shd w:val="clear" w:color="000000" w:fill="FFFFFF"/>
            <w:noWrap/>
            <w:vAlign w:val="center"/>
            <w:hideMark/>
          </w:tcPr>
          <w:p w14:paraId="768650AD" w14:textId="77777777" w:rsidR="00B934C4" w:rsidRPr="006E260F" w:rsidRDefault="00B934C4" w:rsidP="00B934C4">
            <w:pPr>
              <w:jc w:val="center"/>
              <w:rPr>
                <w:sz w:val="25"/>
                <w:szCs w:val="25"/>
              </w:rPr>
            </w:pPr>
            <w:r w:rsidRPr="006E260F">
              <w:rPr>
                <w:sz w:val="25"/>
                <w:szCs w:val="25"/>
              </w:rPr>
              <w:t> </w:t>
            </w:r>
          </w:p>
        </w:tc>
        <w:tc>
          <w:tcPr>
            <w:tcW w:w="1417" w:type="dxa"/>
            <w:shd w:val="clear" w:color="000000" w:fill="FFFFFF"/>
            <w:noWrap/>
            <w:vAlign w:val="center"/>
            <w:hideMark/>
          </w:tcPr>
          <w:p w14:paraId="19D20106" w14:textId="77777777" w:rsidR="00B934C4" w:rsidRPr="006E260F" w:rsidRDefault="00B934C4" w:rsidP="00B934C4">
            <w:pPr>
              <w:jc w:val="center"/>
              <w:rPr>
                <w:sz w:val="25"/>
                <w:szCs w:val="25"/>
              </w:rPr>
            </w:pPr>
            <w:r w:rsidRPr="006E260F">
              <w:rPr>
                <w:sz w:val="25"/>
                <w:szCs w:val="25"/>
              </w:rPr>
              <w:t>108 470,7</w:t>
            </w:r>
          </w:p>
        </w:tc>
      </w:tr>
      <w:tr w:rsidR="00B934C4" w:rsidRPr="006E260F" w14:paraId="7603417F" w14:textId="77777777" w:rsidTr="00AA40EC">
        <w:trPr>
          <w:trHeight w:val="60"/>
        </w:trPr>
        <w:tc>
          <w:tcPr>
            <w:tcW w:w="4707" w:type="dxa"/>
            <w:shd w:val="clear" w:color="000000" w:fill="FFFFFF"/>
            <w:hideMark/>
          </w:tcPr>
          <w:p w14:paraId="05CDC14A" w14:textId="0E082EAE" w:rsidR="00B934C4" w:rsidRPr="006E260F" w:rsidRDefault="00B934C4" w:rsidP="00B934C4">
            <w:pPr>
              <w:rPr>
                <w:sz w:val="27"/>
                <w:szCs w:val="27"/>
              </w:rPr>
            </w:pPr>
            <w:r w:rsidRPr="006E260F">
              <w:rPr>
                <w:sz w:val="27"/>
                <w:szCs w:val="27"/>
              </w:rPr>
              <w:t>Карантин һәм аеруча куркыныч чүп үләннәрен юк итү чаралары</w:t>
            </w:r>
          </w:p>
        </w:tc>
        <w:tc>
          <w:tcPr>
            <w:tcW w:w="709" w:type="dxa"/>
            <w:shd w:val="clear" w:color="000000" w:fill="FFFFFF"/>
            <w:noWrap/>
            <w:vAlign w:val="center"/>
            <w:hideMark/>
          </w:tcPr>
          <w:p w14:paraId="417CEF9A"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noWrap/>
            <w:vAlign w:val="center"/>
            <w:hideMark/>
          </w:tcPr>
          <w:p w14:paraId="7100B7DD" w14:textId="77777777" w:rsidR="00B934C4" w:rsidRPr="006E260F" w:rsidRDefault="00B934C4" w:rsidP="00B934C4">
            <w:pPr>
              <w:jc w:val="center"/>
              <w:rPr>
                <w:sz w:val="25"/>
                <w:szCs w:val="25"/>
              </w:rPr>
            </w:pPr>
            <w:r w:rsidRPr="006E260F">
              <w:rPr>
                <w:sz w:val="25"/>
                <w:szCs w:val="25"/>
              </w:rPr>
              <w:t>05</w:t>
            </w:r>
          </w:p>
        </w:tc>
        <w:tc>
          <w:tcPr>
            <w:tcW w:w="567" w:type="dxa"/>
            <w:shd w:val="clear" w:color="000000" w:fill="FFFFFF"/>
            <w:noWrap/>
            <w:vAlign w:val="center"/>
            <w:hideMark/>
          </w:tcPr>
          <w:p w14:paraId="439AA015" w14:textId="77777777" w:rsidR="00B934C4" w:rsidRPr="006E260F" w:rsidRDefault="00B934C4" w:rsidP="00B934C4">
            <w:pPr>
              <w:jc w:val="center"/>
              <w:rPr>
                <w:sz w:val="25"/>
                <w:szCs w:val="25"/>
              </w:rPr>
            </w:pPr>
            <w:r w:rsidRPr="006E260F">
              <w:rPr>
                <w:sz w:val="25"/>
                <w:szCs w:val="25"/>
              </w:rPr>
              <w:t>03</w:t>
            </w:r>
          </w:p>
        </w:tc>
        <w:tc>
          <w:tcPr>
            <w:tcW w:w="1701" w:type="dxa"/>
            <w:shd w:val="clear" w:color="000000" w:fill="FFFFFF"/>
            <w:vAlign w:val="center"/>
            <w:hideMark/>
          </w:tcPr>
          <w:p w14:paraId="1DFC16C7" w14:textId="77777777" w:rsidR="00B934C4" w:rsidRPr="006E260F" w:rsidRDefault="00B934C4" w:rsidP="00B934C4">
            <w:pPr>
              <w:jc w:val="center"/>
              <w:rPr>
                <w:sz w:val="25"/>
                <w:szCs w:val="25"/>
              </w:rPr>
            </w:pPr>
            <w:r w:rsidRPr="006E260F">
              <w:rPr>
                <w:sz w:val="25"/>
                <w:szCs w:val="25"/>
              </w:rPr>
              <w:t>14 2 16 63130</w:t>
            </w:r>
          </w:p>
        </w:tc>
        <w:tc>
          <w:tcPr>
            <w:tcW w:w="709" w:type="dxa"/>
            <w:shd w:val="clear" w:color="000000" w:fill="FFFFFF"/>
            <w:noWrap/>
            <w:vAlign w:val="center"/>
            <w:hideMark/>
          </w:tcPr>
          <w:p w14:paraId="6B029F44" w14:textId="77777777" w:rsidR="00B934C4" w:rsidRPr="006E260F" w:rsidRDefault="00B934C4" w:rsidP="00B934C4">
            <w:pPr>
              <w:jc w:val="center"/>
              <w:rPr>
                <w:sz w:val="25"/>
                <w:szCs w:val="25"/>
              </w:rPr>
            </w:pPr>
            <w:r w:rsidRPr="006E260F">
              <w:rPr>
                <w:sz w:val="25"/>
                <w:szCs w:val="25"/>
              </w:rPr>
              <w:t> </w:t>
            </w:r>
          </w:p>
        </w:tc>
        <w:tc>
          <w:tcPr>
            <w:tcW w:w="1417" w:type="dxa"/>
            <w:shd w:val="clear" w:color="000000" w:fill="FFFFFF"/>
            <w:noWrap/>
            <w:vAlign w:val="center"/>
            <w:hideMark/>
          </w:tcPr>
          <w:p w14:paraId="5EA4DEC6" w14:textId="77777777" w:rsidR="00B934C4" w:rsidRPr="006E260F" w:rsidRDefault="00B934C4" w:rsidP="00B934C4">
            <w:pPr>
              <w:jc w:val="center"/>
              <w:rPr>
                <w:sz w:val="25"/>
                <w:szCs w:val="25"/>
              </w:rPr>
            </w:pPr>
            <w:r w:rsidRPr="006E260F">
              <w:rPr>
                <w:sz w:val="25"/>
                <w:szCs w:val="25"/>
              </w:rPr>
              <w:t>392,4</w:t>
            </w:r>
          </w:p>
        </w:tc>
      </w:tr>
      <w:tr w:rsidR="00B934C4" w:rsidRPr="006E260F" w14:paraId="471717AC" w14:textId="77777777" w:rsidTr="00AA40EC">
        <w:trPr>
          <w:trHeight w:val="60"/>
        </w:trPr>
        <w:tc>
          <w:tcPr>
            <w:tcW w:w="4707" w:type="dxa"/>
            <w:shd w:val="clear" w:color="000000" w:fill="FFFFFF"/>
            <w:hideMark/>
          </w:tcPr>
          <w:p w14:paraId="75F490BB" w14:textId="1B704D30" w:rsidR="00B934C4" w:rsidRPr="006E260F" w:rsidRDefault="00B934C4" w:rsidP="00B934C4">
            <w:pPr>
              <w:rPr>
                <w:sz w:val="27"/>
                <w:szCs w:val="27"/>
              </w:rPr>
            </w:pPr>
            <w:r w:rsidRPr="006E260F">
              <w:rPr>
                <w:sz w:val="27"/>
                <w:szCs w:val="27"/>
              </w:rPr>
              <w:t>Дәүләт (муниципаль) ихтыяҗлары өчен товарлар, эшләр һәм хезмәтләр сатып алу</w:t>
            </w:r>
          </w:p>
        </w:tc>
        <w:tc>
          <w:tcPr>
            <w:tcW w:w="709" w:type="dxa"/>
            <w:shd w:val="clear" w:color="000000" w:fill="FFFFFF"/>
            <w:noWrap/>
            <w:vAlign w:val="center"/>
            <w:hideMark/>
          </w:tcPr>
          <w:p w14:paraId="42614FD8"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noWrap/>
            <w:vAlign w:val="center"/>
            <w:hideMark/>
          </w:tcPr>
          <w:p w14:paraId="2A40D954" w14:textId="77777777" w:rsidR="00B934C4" w:rsidRPr="006E260F" w:rsidRDefault="00B934C4" w:rsidP="00B934C4">
            <w:pPr>
              <w:jc w:val="center"/>
              <w:rPr>
                <w:sz w:val="25"/>
                <w:szCs w:val="25"/>
              </w:rPr>
            </w:pPr>
            <w:r w:rsidRPr="006E260F">
              <w:rPr>
                <w:sz w:val="25"/>
                <w:szCs w:val="25"/>
              </w:rPr>
              <w:t>05</w:t>
            </w:r>
          </w:p>
        </w:tc>
        <w:tc>
          <w:tcPr>
            <w:tcW w:w="567" w:type="dxa"/>
            <w:shd w:val="clear" w:color="000000" w:fill="FFFFFF"/>
            <w:noWrap/>
            <w:vAlign w:val="center"/>
            <w:hideMark/>
          </w:tcPr>
          <w:p w14:paraId="14DE266A" w14:textId="77777777" w:rsidR="00B934C4" w:rsidRPr="006E260F" w:rsidRDefault="00B934C4" w:rsidP="00B934C4">
            <w:pPr>
              <w:jc w:val="center"/>
              <w:rPr>
                <w:sz w:val="25"/>
                <w:szCs w:val="25"/>
              </w:rPr>
            </w:pPr>
            <w:r w:rsidRPr="006E260F">
              <w:rPr>
                <w:sz w:val="25"/>
                <w:szCs w:val="25"/>
              </w:rPr>
              <w:t>03</w:t>
            </w:r>
          </w:p>
        </w:tc>
        <w:tc>
          <w:tcPr>
            <w:tcW w:w="1701" w:type="dxa"/>
            <w:shd w:val="clear" w:color="000000" w:fill="FFFFFF"/>
            <w:vAlign w:val="center"/>
            <w:hideMark/>
          </w:tcPr>
          <w:p w14:paraId="29745B25" w14:textId="77777777" w:rsidR="00B934C4" w:rsidRPr="006E260F" w:rsidRDefault="00B934C4" w:rsidP="00B934C4">
            <w:pPr>
              <w:jc w:val="center"/>
              <w:rPr>
                <w:sz w:val="25"/>
                <w:szCs w:val="25"/>
              </w:rPr>
            </w:pPr>
            <w:r w:rsidRPr="006E260F">
              <w:rPr>
                <w:sz w:val="25"/>
                <w:szCs w:val="25"/>
              </w:rPr>
              <w:t>14 2 16 63130</w:t>
            </w:r>
          </w:p>
        </w:tc>
        <w:tc>
          <w:tcPr>
            <w:tcW w:w="709" w:type="dxa"/>
            <w:shd w:val="clear" w:color="000000" w:fill="FFFFFF"/>
            <w:noWrap/>
            <w:vAlign w:val="center"/>
            <w:hideMark/>
          </w:tcPr>
          <w:p w14:paraId="6FD95B7A" w14:textId="77777777" w:rsidR="00B934C4" w:rsidRPr="006E260F" w:rsidRDefault="00B934C4" w:rsidP="00B934C4">
            <w:pPr>
              <w:jc w:val="center"/>
              <w:rPr>
                <w:sz w:val="25"/>
                <w:szCs w:val="25"/>
              </w:rPr>
            </w:pPr>
            <w:r w:rsidRPr="006E260F">
              <w:rPr>
                <w:sz w:val="25"/>
                <w:szCs w:val="25"/>
              </w:rPr>
              <w:t>200</w:t>
            </w:r>
          </w:p>
        </w:tc>
        <w:tc>
          <w:tcPr>
            <w:tcW w:w="1417" w:type="dxa"/>
            <w:shd w:val="clear" w:color="000000" w:fill="FFFFFF"/>
            <w:noWrap/>
            <w:vAlign w:val="center"/>
            <w:hideMark/>
          </w:tcPr>
          <w:p w14:paraId="00974AA4" w14:textId="77777777" w:rsidR="00B934C4" w:rsidRPr="006E260F" w:rsidRDefault="00B934C4" w:rsidP="00B934C4">
            <w:pPr>
              <w:jc w:val="center"/>
              <w:rPr>
                <w:sz w:val="25"/>
                <w:szCs w:val="25"/>
              </w:rPr>
            </w:pPr>
            <w:r w:rsidRPr="006E260F">
              <w:rPr>
                <w:sz w:val="25"/>
                <w:szCs w:val="25"/>
              </w:rPr>
              <w:t>392,4</w:t>
            </w:r>
          </w:p>
        </w:tc>
      </w:tr>
      <w:tr w:rsidR="00B934C4" w:rsidRPr="006E260F" w14:paraId="2154083B" w14:textId="77777777" w:rsidTr="00AA40EC">
        <w:trPr>
          <w:trHeight w:val="60"/>
        </w:trPr>
        <w:tc>
          <w:tcPr>
            <w:tcW w:w="4707" w:type="dxa"/>
            <w:shd w:val="clear" w:color="000000" w:fill="FFFFFF"/>
            <w:hideMark/>
          </w:tcPr>
          <w:p w14:paraId="5BF3EDC3" w14:textId="4E46D4A9" w:rsidR="00B934C4" w:rsidRPr="006E260F" w:rsidRDefault="00B934C4" w:rsidP="00B934C4">
            <w:pPr>
              <w:rPr>
                <w:sz w:val="27"/>
                <w:szCs w:val="27"/>
              </w:rPr>
            </w:pPr>
            <w:r w:rsidRPr="006E260F">
              <w:rPr>
                <w:sz w:val="27"/>
                <w:szCs w:val="27"/>
              </w:rPr>
              <w:t>Карантин һәм аеруча куркыныч чүп үләннәрен юк итү буенча чаралар (җирле бюджет акчалары хисабына финанслашу)</w:t>
            </w:r>
          </w:p>
        </w:tc>
        <w:tc>
          <w:tcPr>
            <w:tcW w:w="709" w:type="dxa"/>
            <w:shd w:val="clear" w:color="000000" w:fill="FFFFFF"/>
            <w:noWrap/>
            <w:vAlign w:val="center"/>
            <w:hideMark/>
          </w:tcPr>
          <w:p w14:paraId="37F533B2"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noWrap/>
            <w:vAlign w:val="center"/>
            <w:hideMark/>
          </w:tcPr>
          <w:p w14:paraId="54CD160B" w14:textId="77777777" w:rsidR="00B934C4" w:rsidRPr="006E260F" w:rsidRDefault="00B934C4" w:rsidP="00B934C4">
            <w:pPr>
              <w:jc w:val="center"/>
              <w:rPr>
                <w:sz w:val="25"/>
                <w:szCs w:val="25"/>
              </w:rPr>
            </w:pPr>
            <w:r w:rsidRPr="006E260F">
              <w:rPr>
                <w:sz w:val="25"/>
                <w:szCs w:val="25"/>
              </w:rPr>
              <w:t>05</w:t>
            </w:r>
          </w:p>
        </w:tc>
        <w:tc>
          <w:tcPr>
            <w:tcW w:w="567" w:type="dxa"/>
            <w:shd w:val="clear" w:color="000000" w:fill="FFFFFF"/>
            <w:noWrap/>
            <w:vAlign w:val="center"/>
            <w:hideMark/>
          </w:tcPr>
          <w:p w14:paraId="5AD390CA" w14:textId="77777777" w:rsidR="00B934C4" w:rsidRPr="006E260F" w:rsidRDefault="00B934C4" w:rsidP="00B934C4">
            <w:pPr>
              <w:jc w:val="center"/>
              <w:rPr>
                <w:sz w:val="25"/>
                <w:szCs w:val="25"/>
              </w:rPr>
            </w:pPr>
            <w:r w:rsidRPr="006E260F">
              <w:rPr>
                <w:sz w:val="25"/>
                <w:szCs w:val="25"/>
              </w:rPr>
              <w:t>03</w:t>
            </w:r>
          </w:p>
        </w:tc>
        <w:tc>
          <w:tcPr>
            <w:tcW w:w="1701" w:type="dxa"/>
            <w:shd w:val="clear" w:color="000000" w:fill="FFFFFF"/>
            <w:vAlign w:val="center"/>
            <w:hideMark/>
          </w:tcPr>
          <w:p w14:paraId="01668BB3" w14:textId="77777777" w:rsidR="00B934C4" w:rsidRPr="006E260F" w:rsidRDefault="00B934C4" w:rsidP="00B934C4">
            <w:pPr>
              <w:jc w:val="center"/>
              <w:rPr>
                <w:sz w:val="25"/>
                <w:szCs w:val="25"/>
              </w:rPr>
            </w:pPr>
            <w:r w:rsidRPr="006E260F">
              <w:rPr>
                <w:sz w:val="25"/>
                <w:szCs w:val="25"/>
              </w:rPr>
              <w:t>14 2 16 63130</w:t>
            </w:r>
          </w:p>
        </w:tc>
        <w:tc>
          <w:tcPr>
            <w:tcW w:w="709" w:type="dxa"/>
            <w:shd w:val="clear" w:color="000000" w:fill="FFFFFF"/>
            <w:noWrap/>
            <w:vAlign w:val="center"/>
            <w:hideMark/>
          </w:tcPr>
          <w:p w14:paraId="5609FE3C" w14:textId="77777777" w:rsidR="00B934C4" w:rsidRPr="006E260F" w:rsidRDefault="00B934C4" w:rsidP="00B934C4">
            <w:pPr>
              <w:jc w:val="center"/>
              <w:rPr>
                <w:sz w:val="25"/>
                <w:szCs w:val="25"/>
              </w:rPr>
            </w:pPr>
            <w:r w:rsidRPr="006E260F">
              <w:rPr>
                <w:sz w:val="25"/>
                <w:szCs w:val="25"/>
              </w:rPr>
              <w:t> </w:t>
            </w:r>
          </w:p>
        </w:tc>
        <w:tc>
          <w:tcPr>
            <w:tcW w:w="1417" w:type="dxa"/>
            <w:shd w:val="clear" w:color="000000" w:fill="FFFFFF"/>
            <w:noWrap/>
            <w:vAlign w:val="center"/>
            <w:hideMark/>
          </w:tcPr>
          <w:p w14:paraId="586B2414" w14:textId="77777777" w:rsidR="00B934C4" w:rsidRPr="006E260F" w:rsidRDefault="00B934C4" w:rsidP="00B934C4">
            <w:pPr>
              <w:jc w:val="center"/>
              <w:rPr>
                <w:sz w:val="25"/>
                <w:szCs w:val="25"/>
              </w:rPr>
            </w:pPr>
            <w:r w:rsidRPr="006E260F">
              <w:rPr>
                <w:sz w:val="25"/>
                <w:szCs w:val="25"/>
              </w:rPr>
              <w:t>4,0</w:t>
            </w:r>
          </w:p>
        </w:tc>
      </w:tr>
      <w:tr w:rsidR="00B934C4" w:rsidRPr="006E260F" w14:paraId="5AA19D38" w14:textId="77777777" w:rsidTr="00AA40EC">
        <w:trPr>
          <w:trHeight w:val="60"/>
        </w:trPr>
        <w:tc>
          <w:tcPr>
            <w:tcW w:w="4707" w:type="dxa"/>
            <w:shd w:val="clear" w:color="auto" w:fill="FFFFFF" w:themeFill="background1"/>
            <w:hideMark/>
          </w:tcPr>
          <w:p w14:paraId="2FCC87AA" w14:textId="0DFF2544" w:rsidR="00B934C4" w:rsidRPr="006E260F" w:rsidRDefault="00B934C4" w:rsidP="00B934C4">
            <w:pPr>
              <w:rPr>
                <w:sz w:val="27"/>
                <w:szCs w:val="27"/>
              </w:rPr>
            </w:pPr>
            <w:r w:rsidRPr="006E260F">
              <w:rPr>
                <w:sz w:val="27"/>
                <w:szCs w:val="27"/>
              </w:rPr>
              <w:t>Дәүләт (муниципаль) ихтыяҗлары өчен товарлар, эшләр һәм хезмәтләр сатып алу</w:t>
            </w:r>
          </w:p>
        </w:tc>
        <w:tc>
          <w:tcPr>
            <w:tcW w:w="709" w:type="dxa"/>
            <w:shd w:val="clear" w:color="auto" w:fill="FFFFFF" w:themeFill="background1"/>
            <w:noWrap/>
            <w:vAlign w:val="center"/>
            <w:hideMark/>
          </w:tcPr>
          <w:p w14:paraId="547D627E" w14:textId="77777777" w:rsidR="00B934C4" w:rsidRPr="006E260F" w:rsidRDefault="00B934C4" w:rsidP="00B934C4">
            <w:pPr>
              <w:jc w:val="center"/>
              <w:rPr>
                <w:sz w:val="25"/>
                <w:szCs w:val="25"/>
              </w:rPr>
            </w:pPr>
            <w:r w:rsidRPr="006E260F">
              <w:rPr>
                <w:sz w:val="25"/>
                <w:szCs w:val="25"/>
              </w:rPr>
              <w:t>811</w:t>
            </w:r>
          </w:p>
        </w:tc>
        <w:tc>
          <w:tcPr>
            <w:tcW w:w="567" w:type="dxa"/>
            <w:shd w:val="clear" w:color="auto" w:fill="FFFFFF" w:themeFill="background1"/>
            <w:noWrap/>
            <w:vAlign w:val="center"/>
            <w:hideMark/>
          </w:tcPr>
          <w:p w14:paraId="69385E87" w14:textId="77777777" w:rsidR="00B934C4" w:rsidRPr="006E260F" w:rsidRDefault="00B934C4" w:rsidP="00B934C4">
            <w:pPr>
              <w:jc w:val="center"/>
              <w:rPr>
                <w:sz w:val="25"/>
                <w:szCs w:val="25"/>
              </w:rPr>
            </w:pPr>
            <w:r w:rsidRPr="006E260F">
              <w:rPr>
                <w:sz w:val="25"/>
                <w:szCs w:val="25"/>
              </w:rPr>
              <w:t>05</w:t>
            </w:r>
          </w:p>
        </w:tc>
        <w:tc>
          <w:tcPr>
            <w:tcW w:w="567" w:type="dxa"/>
            <w:shd w:val="clear" w:color="auto" w:fill="FFFFFF" w:themeFill="background1"/>
            <w:noWrap/>
            <w:vAlign w:val="center"/>
            <w:hideMark/>
          </w:tcPr>
          <w:p w14:paraId="328F4A52" w14:textId="77777777" w:rsidR="00B934C4" w:rsidRPr="006E260F" w:rsidRDefault="00B934C4" w:rsidP="00B934C4">
            <w:pPr>
              <w:jc w:val="center"/>
              <w:rPr>
                <w:sz w:val="25"/>
                <w:szCs w:val="25"/>
              </w:rPr>
            </w:pPr>
            <w:r w:rsidRPr="006E260F">
              <w:rPr>
                <w:sz w:val="25"/>
                <w:szCs w:val="25"/>
              </w:rPr>
              <w:t>03</w:t>
            </w:r>
          </w:p>
        </w:tc>
        <w:tc>
          <w:tcPr>
            <w:tcW w:w="1701" w:type="dxa"/>
            <w:shd w:val="clear" w:color="auto" w:fill="FFFFFF" w:themeFill="background1"/>
            <w:vAlign w:val="center"/>
            <w:hideMark/>
          </w:tcPr>
          <w:p w14:paraId="3E22E722" w14:textId="77777777" w:rsidR="00B934C4" w:rsidRPr="006E260F" w:rsidRDefault="00B934C4" w:rsidP="00B934C4">
            <w:pPr>
              <w:jc w:val="center"/>
              <w:rPr>
                <w:sz w:val="25"/>
                <w:szCs w:val="25"/>
              </w:rPr>
            </w:pPr>
            <w:r w:rsidRPr="006E260F">
              <w:rPr>
                <w:sz w:val="25"/>
                <w:szCs w:val="25"/>
              </w:rPr>
              <w:t>14 2 16 63130</w:t>
            </w:r>
          </w:p>
        </w:tc>
        <w:tc>
          <w:tcPr>
            <w:tcW w:w="709" w:type="dxa"/>
            <w:shd w:val="clear" w:color="auto" w:fill="FFFFFF" w:themeFill="background1"/>
            <w:noWrap/>
            <w:vAlign w:val="center"/>
            <w:hideMark/>
          </w:tcPr>
          <w:p w14:paraId="5C09D7CB" w14:textId="77777777" w:rsidR="00B934C4" w:rsidRPr="006E260F" w:rsidRDefault="00B934C4" w:rsidP="00B934C4">
            <w:pPr>
              <w:jc w:val="center"/>
              <w:rPr>
                <w:sz w:val="25"/>
                <w:szCs w:val="25"/>
              </w:rPr>
            </w:pPr>
            <w:r w:rsidRPr="006E260F">
              <w:rPr>
                <w:sz w:val="25"/>
                <w:szCs w:val="25"/>
              </w:rPr>
              <w:t>200</w:t>
            </w:r>
          </w:p>
        </w:tc>
        <w:tc>
          <w:tcPr>
            <w:tcW w:w="1417" w:type="dxa"/>
            <w:shd w:val="clear" w:color="auto" w:fill="FFFFFF" w:themeFill="background1"/>
            <w:noWrap/>
            <w:vAlign w:val="center"/>
            <w:hideMark/>
          </w:tcPr>
          <w:p w14:paraId="00A87BCA" w14:textId="77777777" w:rsidR="00B934C4" w:rsidRPr="006E260F" w:rsidRDefault="00B934C4" w:rsidP="00B934C4">
            <w:pPr>
              <w:jc w:val="center"/>
              <w:rPr>
                <w:sz w:val="25"/>
                <w:szCs w:val="25"/>
              </w:rPr>
            </w:pPr>
            <w:r w:rsidRPr="006E260F">
              <w:rPr>
                <w:sz w:val="25"/>
                <w:szCs w:val="25"/>
              </w:rPr>
              <w:t>4,0</w:t>
            </w:r>
          </w:p>
        </w:tc>
      </w:tr>
      <w:tr w:rsidR="00B934C4" w:rsidRPr="006E260F" w14:paraId="4CF8C004" w14:textId="77777777" w:rsidTr="00113978">
        <w:trPr>
          <w:trHeight w:val="60"/>
        </w:trPr>
        <w:tc>
          <w:tcPr>
            <w:tcW w:w="4707" w:type="dxa"/>
            <w:shd w:val="clear" w:color="auto" w:fill="FFFFFF" w:themeFill="background1"/>
            <w:hideMark/>
          </w:tcPr>
          <w:p w14:paraId="051946F7" w14:textId="5090C3FC" w:rsidR="00B934C4" w:rsidRPr="006E260F" w:rsidRDefault="00B934C4" w:rsidP="00B934C4">
            <w:pPr>
              <w:rPr>
                <w:sz w:val="27"/>
                <w:szCs w:val="27"/>
              </w:rPr>
            </w:pPr>
            <w:r w:rsidRPr="006E260F">
              <w:rPr>
                <w:sz w:val="27"/>
                <w:szCs w:val="27"/>
              </w:rPr>
              <w:t>Урам яктырту</w:t>
            </w:r>
          </w:p>
        </w:tc>
        <w:tc>
          <w:tcPr>
            <w:tcW w:w="709" w:type="dxa"/>
            <w:shd w:val="clear" w:color="auto" w:fill="FFFFFF" w:themeFill="background1"/>
            <w:noWrap/>
            <w:vAlign w:val="center"/>
            <w:hideMark/>
          </w:tcPr>
          <w:p w14:paraId="35C41399" w14:textId="77777777" w:rsidR="00B934C4" w:rsidRPr="006E260F" w:rsidRDefault="00B934C4" w:rsidP="00B934C4">
            <w:pPr>
              <w:jc w:val="center"/>
              <w:rPr>
                <w:sz w:val="25"/>
                <w:szCs w:val="25"/>
              </w:rPr>
            </w:pPr>
            <w:r w:rsidRPr="006E260F">
              <w:rPr>
                <w:sz w:val="25"/>
                <w:szCs w:val="25"/>
              </w:rPr>
              <w:t>811</w:t>
            </w:r>
          </w:p>
        </w:tc>
        <w:tc>
          <w:tcPr>
            <w:tcW w:w="567" w:type="dxa"/>
            <w:shd w:val="clear" w:color="auto" w:fill="FFFFFF" w:themeFill="background1"/>
            <w:noWrap/>
            <w:vAlign w:val="center"/>
            <w:hideMark/>
          </w:tcPr>
          <w:p w14:paraId="3E30B251" w14:textId="77777777" w:rsidR="00B934C4" w:rsidRPr="006E260F" w:rsidRDefault="00B934C4" w:rsidP="00B934C4">
            <w:pPr>
              <w:jc w:val="center"/>
              <w:rPr>
                <w:sz w:val="25"/>
                <w:szCs w:val="25"/>
              </w:rPr>
            </w:pPr>
            <w:r w:rsidRPr="006E260F">
              <w:rPr>
                <w:sz w:val="25"/>
                <w:szCs w:val="25"/>
              </w:rPr>
              <w:t>05</w:t>
            </w:r>
          </w:p>
        </w:tc>
        <w:tc>
          <w:tcPr>
            <w:tcW w:w="567" w:type="dxa"/>
            <w:shd w:val="clear" w:color="auto" w:fill="FFFFFF" w:themeFill="background1"/>
            <w:noWrap/>
            <w:vAlign w:val="center"/>
            <w:hideMark/>
          </w:tcPr>
          <w:p w14:paraId="6D35B02E" w14:textId="77777777" w:rsidR="00B934C4" w:rsidRPr="006E260F" w:rsidRDefault="00B934C4" w:rsidP="00B934C4">
            <w:pPr>
              <w:jc w:val="center"/>
              <w:rPr>
                <w:sz w:val="25"/>
                <w:szCs w:val="25"/>
              </w:rPr>
            </w:pPr>
            <w:r w:rsidRPr="006E260F">
              <w:rPr>
                <w:sz w:val="25"/>
                <w:szCs w:val="25"/>
              </w:rPr>
              <w:t>03</w:t>
            </w:r>
          </w:p>
        </w:tc>
        <w:tc>
          <w:tcPr>
            <w:tcW w:w="1701" w:type="dxa"/>
            <w:shd w:val="clear" w:color="auto" w:fill="FFFFFF" w:themeFill="background1"/>
            <w:noWrap/>
            <w:vAlign w:val="center"/>
            <w:hideMark/>
          </w:tcPr>
          <w:p w14:paraId="3FB4BDFC" w14:textId="77777777" w:rsidR="00B934C4" w:rsidRPr="006E260F" w:rsidRDefault="00B934C4" w:rsidP="00B934C4">
            <w:pPr>
              <w:jc w:val="center"/>
              <w:rPr>
                <w:sz w:val="25"/>
                <w:szCs w:val="25"/>
              </w:rPr>
            </w:pPr>
            <w:r w:rsidRPr="006E260F">
              <w:rPr>
                <w:sz w:val="25"/>
                <w:szCs w:val="25"/>
              </w:rPr>
              <w:t>99 0 00 78010</w:t>
            </w:r>
          </w:p>
        </w:tc>
        <w:tc>
          <w:tcPr>
            <w:tcW w:w="709" w:type="dxa"/>
            <w:shd w:val="clear" w:color="auto" w:fill="FFFFFF" w:themeFill="background1"/>
            <w:noWrap/>
            <w:vAlign w:val="center"/>
            <w:hideMark/>
          </w:tcPr>
          <w:p w14:paraId="13E94E55" w14:textId="77777777" w:rsidR="00B934C4" w:rsidRPr="006E260F" w:rsidRDefault="00B934C4" w:rsidP="00B934C4">
            <w:pPr>
              <w:jc w:val="center"/>
              <w:rPr>
                <w:sz w:val="25"/>
                <w:szCs w:val="25"/>
              </w:rPr>
            </w:pPr>
            <w:r w:rsidRPr="006E260F">
              <w:rPr>
                <w:sz w:val="25"/>
                <w:szCs w:val="25"/>
              </w:rPr>
              <w:t> </w:t>
            </w:r>
          </w:p>
        </w:tc>
        <w:tc>
          <w:tcPr>
            <w:tcW w:w="1417" w:type="dxa"/>
            <w:shd w:val="clear" w:color="auto" w:fill="FFFFFF" w:themeFill="background1"/>
            <w:noWrap/>
            <w:vAlign w:val="center"/>
            <w:hideMark/>
          </w:tcPr>
          <w:p w14:paraId="786EC7ED" w14:textId="77777777" w:rsidR="00B934C4" w:rsidRPr="006E260F" w:rsidRDefault="00B934C4" w:rsidP="00B934C4">
            <w:pPr>
              <w:jc w:val="center"/>
              <w:rPr>
                <w:sz w:val="25"/>
                <w:szCs w:val="25"/>
              </w:rPr>
            </w:pPr>
            <w:r w:rsidRPr="006E260F">
              <w:rPr>
                <w:sz w:val="25"/>
                <w:szCs w:val="25"/>
              </w:rPr>
              <w:t>12 500,0</w:t>
            </w:r>
          </w:p>
        </w:tc>
      </w:tr>
      <w:tr w:rsidR="00B934C4" w:rsidRPr="006E260F" w14:paraId="22A68FFA" w14:textId="77777777" w:rsidTr="00113978">
        <w:trPr>
          <w:trHeight w:val="60"/>
        </w:trPr>
        <w:tc>
          <w:tcPr>
            <w:tcW w:w="4707" w:type="dxa"/>
            <w:shd w:val="clear" w:color="auto" w:fill="FFFFFF" w:themeFill="background1"/>
            <w:hideMark/>
          </w:tcPr>
          <w:p w14:paraId="7DEB2919" w14:textId="1DB4D3EA" w:rsidR="00B934C4" w:rsidRPr="006E260F" w:rsidRDefault="00B934C4" w:rsidP="00B934C4">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auto" w:fill="FFFFFF" w:themeFill="background1"/>
            <w:noWrap/>
            <w:vAlign w:val="center"/>
            <w:hideMark/>
          </w:tcPr>
          <w:p w14:paraId="4194A782" w14:textId="77777777" w:rsidR="00B934C4" w:rsidRPr="006E260F" w:rsidRDefault="00B934C4" w:rsidP="00B934C4">
            <w:pPr>
              <w:jc w:val="center"/>
              <w:rPr>
                <w:sz w:val="25"/>
                <w:szCs w:val="25"/>
              </w:rPr>
            </w:pPr>
            <w:r w:rsidRPr="006E260F">
              <w:rPr>
                <w:sz w:val="25"/>
                <w:szCs w:val="25"/>
              </w:rPr>
              <w:t>811</w:t>
            </w:r>
          </w:p>
        </w:tc>
        <w:tc>
          <w:tcPr>
            <w:tcW w:w="567" w:type="dxa"/>
            <w:shd w:val="clear" w:color="auto" w:fill="FFFFFF" w:themeFill="background1"/>
            <w:noWrap/>
            <w:vAlign w:val="center"/>
            <w:hideMark/>
          </w:tcPr>
          <w:p w14:paraId="7EEAF0C7" w14:textId="77777777" w:rsidR="00B934C4" w:rsidRPr="006E260F" w:rsidRDefault="00B934C4" w:rsidP="00B934C4">
            <w:pPr>
              <w:jc w:val="center"/>
              <w:rPr>
                <w:sz w:val="25"/>
                <w:szCs w:val="25"/>
              </w:rPr>
            </w:pPr>
            <w:r w:rsidRPr="006E260F">
              <w:rPr>
                <w:sz w:val="25"/>
                <w:szCs w:val="25"/>
              </w:rPr>
              <w:t>05</w:t>
            </w:r>
          </w:p>
        </w:tc>
        <w:tc>
          <w:tcPr>
            <w:tcW w:w="567" w:type="dxa"/>
            <w:shd w:val="clear" w:color="auto" w:fill="FFFFFF" w:themeFill="background1"/>
            <w:noWrap/>
            <w:vAlign w:val="center"/>
            <w:hideMark/>
          </w:tcPr>
          <w:p w14:paraId="1623F83C" w14:textId="77777777" w:rsidR="00B934C4" w:rsidRPr="006E260F" w:rsidRDefault="00B934C4" w:rsidP="00B934C4">
            <w:pPr>
              <w:jc w:val="center"/>
              <w:rPr>
                <w:sz w:val="25"/>
                <w:szCs w:val="25"/>
              </w:rPr>
            </w:pPr>
            <w:r w:rsidRPr="006E260F">
              <w:rPr>
                <w:sz w:val="25"/>
                <w:szCs w:val="25"/>
              </w:rPr>
              <w:t>03</w:t>
            </w:r>
          </w:p>
        </w:tc>
        <w:tc>
          <w:tcPr>
            <w:tcW w:w="1701" w:type="dxa"/>
            <w:shd w:val="clear" w:color="auto" w:fill="FFFFFF" w:themeFill="background1"/>
            <w:noWrap/>
            <w:vAlign w:val="center"/>
            <w:hideMark/>
          </w:tcPr>
          <w:p w14:paraId="7CF6C5AC" w14:textId="77777777" w:rsidR="00B934C4" w:rsidRPr="006E260F" w:rsidRDefault="00B934C4" w:rsidP="00B934C4">
            <w:pPr>
              <w:jc w:val="center"/>
              <w:rPr>
                <w:sz w:val="25"/>
                <w:szCs w:val="25"/>
              </w:rPr>
            </w:pPr>
            <w:r w:rsidRPr="006E260F">
              <w:rPr>
                <w:sz w:val="25"/>
                <w:szCs w:val="25"/>
              </w:rPr>
              <w:t>99 0 00 78010</w:t>
            </w:r>
          </w:p>
        </w:tc>
        <w:tc>
          <w:tcPr>
            <w:tcW w:w="709" w:type="dxa"/>
            <w:shd w:val="clear" w:color="auto" w:fill="FFFFFF" w:themeFill="background1"/>
            <w:noWrap/>
            <w:vAlign w:val="center"/>
            <w:hideMark/>
          </w:tcPr>
          <w:p w14:paraId="220A5A50" w14:textId="77777777" w:rsidR="00B934C4" w:rsidRPr="006E260F" w:rsidRDefault="00B934C4" w:rsidP="00B934C4">
            <w:pPr>
              <w:jc w:val="center"/>
              <w:rPr>
                <w:sz w:val="25"/>
                <w:szCs w:val="25"/>
              </w:rPr>
            </w:pPr>
            <w:r w:rsidRPr="006E260F">
              <w:rPr>
                <w:sz w:val="25"/>
                <w:szCs w:val="25"/>
              </w:rPr>
              <w:t>600</w:t>
            </w:r>
          </w:p>
        </w:tc>
        <w:tc>
          <w:tcPr>
            <w:tcW w:w="1417" w:type="dxa"/>
            <w:shd w:val="clear" w:color="auto" w:fill="FFFFFF" w:themeFill="background1"/>
            <w:noWrap/>
            <w:vAlign w:val="center"/>
            <w:hideMark/>
          </w:tcPr>
          <w:p w14:paraId="0237683D" w14:textId="77777777" w:rsidR="00B934C4" w:rsidRPr="006E260F" w:rsidRDefault="00B934C4" w:rsidP="00B934C4">
            <w:pPr>
              <w:jc w:val="center"/>
              <w:rPr>
                <w:sz w:val="25"/>
                <w:szCs w:val="25"/>
              </w:rPr>
            </w:pPr>
            <w:r w:rsidRPr="006E260F">
              <w:rPr>
                <w:sz w:val="25"/>
                <w:szCs w:val="25"/>
              </w:rPr>
              <w:t>12 500,0</w:t>
            </w:r>
          </w:p>
        </w:tc>
      </w:tr>
      <w:tr w:rsidR="00B934C4" w:rsidRPr="006E260F" w14:paraId="0AA2C885" w14:textId="77777777" w:rsidTr="00113978">
        <w:trPr>
          <w:trHeight w:val="60"/>
        </w:trPr>
        <w:tc>
          <w:tcPr>
            <w:tcW w:w="4707" w:type="dxa"/>
            <w:shd w:val="clear" w:color="auto" w:fill="FFFFFF" w:themeFill="background1"/>
            <w:hideMark/>
          </w:tcPr>
          <w:p w14:paraId="6AEE3CEA" w14:textId="5748CC8E" w:rsidR="00B934C4" w:rsidRPr="006E260F" w:rsidRDefault="00B934C4" w:rsidP="00B934C4">
            <w:pPr>
              <w:rPr>
                <w:sz w:val="27"/>
                <w:szCs w:val="27"/>
              </w:rPr>
            </w:pPr>
            <w:r w:rsidRPr="006E260F">
              <w:rPr>
                <w:sz w:val="27"/>
                <w:szCs w:val="27"/>
              </w:rPr>
              <w:t>Яшелләндерү</w:t>
            </w:r>
          </w:p>
        </w:tc>
        <w:tc>
          <w:tcPr>
            <w:tcW w:w="709" w:type="dxa"/>
            <w:shd w:val="clear" w:color="auto" w:fill="FFFFFF" w:themeFill="background1"/>
            <w:noWrap/>
            <w:vAlign w:val="center"/>
            <w:hideMark/>
          </w:tcPr>
          <w:p w14:paraId="50A3DEB5" w14:textId="77777777" w:rsidR="00B934C4" w:rsidRPr="006E260F" w:rsidRDefault="00B934C4" w:rsidP="00B934C4">
            <w:pPr>
              <w:jc w:val="center"/>
              <w:rPr>
                <w:sz w:val="25"/>
                <w:szCs w:val="25"/>
              </w:rPr>
            </w:pPr>
            <w:r w:rsidRPr="006E260F">
              <w:rPr>
                <w:sz w:val="25"/>
                <w:szCs w:val="25"/>
              </w:rPr>
              <w:t>811</w:t>
            </w:r>
          </w:p>
        </w:tc>
        <w:tc>
          <w:tcPr>
            <w:tcW w:w="567" w:type="dxa"/>
            <w:shd w:val="clear" w:color="auto" w:fill="FFFFFF" w:themeFill="background1"/>
            <w:noWrap/>
            <w:vAlign w:val="center"/>
            <w:hideMark/>
          </w:tcPr>
          <w:p w14:paraId="39A3AFC7" w14:textId="77777777" w:rsidR="00B934C4" w:rsidRPr="006E260F" w:rsidRDefault="00B934C4" w:rsidP="00B934C4">
            <w:pPr>
              <w:jc w:val="center"/>
              <w:rPr>
                <w:sz w:val="25"/>
                <w:szCs w:val="25"/>
              </w:rPr>
            </w:pPr>
            <w:r w:rsidRPr="006E260F">
              <w:rPr>
                <w:sz w:val="25"/>
                <w:szCs w:val="25"/>
              </w:rPr>
              <w:t>05</w:t>
            </w:r>
          </w:p>
        </w:tc>
        <w:tc>
          <w:tcPr>
            <w:tcW w:w="567" w:type="dxa"/>
            <w:shd w:val="clear" w:color="auto" w:fill="FFFFFF" w:themeFill="background1"/>
            <w:noWrap/>
            <w:vAlign w:val="center"/>
            <w:hideMark/>
          </w:tcPr>
          <w:p w14:paraId="579B3FF5" w14:textId="77777777" w:rsidR="00B934C4" w:rsidRPr="006E260F" w:rsidRDefault="00B934C4" w:rsidP="00B934C4">
            <w:pPr>
              <w:jc w:val="center"/>
              <w:rPr>
                <w:sz w:val="25"/>
                <w:szCs w:val="25"/>
              </w:rPr>
            </w:pPr>
            <w:r w:rsidRPr="006E260F">
              <w:rPr>
                <w:sz w:val="25"/>
                <w:szCs w:val="25"/>
              </w:rPr>
              <w:t>03</w:t>
            </w:r>
          </w:p>
        </w:tc>
        <w:tc>
          <w:tcPr>
            <w:tcW w:w="1701" w:type="dxa"/>
            <w:shd w:val="clear" w:color="auto" w:fill="FFFFFF" w:themeFill="background1"/>
            <w:noWrap/>
            <w:vAlign w:val="center"/>
            <w:hideMark/>
          </w:tcPr>
          <w:p w14:paraId="79F16B99" w14:textId="77777777" w:rsidR="00B934C4" w:rsidRPr="006E260F" w:rsidRDefault="00B934C4" w:rsidP="00B934C4">
            <w:pPr>
              <w:jc w:val="center"/>
              <w:rPr>
                <w:sz w:val="25"/>
                <w:szCs w:val="25"/>
              </w:rPr>
            </w:pPr>
            <w:r w:rsidRPr="006E260F">
              <w:rPr>
                <w:sz w:val="25"/>
                <w:szCs w:val="25"/>
              </w:rPr>
              <w:t>99 0 00 78030</w:t>
            </w:r>
          </w:p>
        </w:tc>
        <w:tc>
          <w:tcPr>
            <w:tcW w:w="709" w:type="dxa"/>
            <w:shd w:val="clear" w:color="auto" w:fill="FFFFFF" w:themeFill="background1"/>
            <w:noWrap/>
            <w:vAlign w:val="center"/>
            <w:hideMark/>
          </w:tcPr>
          <w:p w14:paraId="3DB9C55E" w14:textId="77777777" w:rsidR="00B934C4" w:rsidRPr="006E260F" w:rsidRDefault="00B934C4" w:rsidP="00B934C4">
            <w:pPr>
              <w:jc w:val="center"/>
              <w:rPr>
                <w:sz w:val="25"/>
                <w:szCs w:val="25"/>
              </w:rPr>
            </w:pPr>
            <w:r w:rsidRPr="006E260F">
              <w:rPr>
                <w:sz w:val="25"/>
                <w:szCs w:val="25"/>
              </w:rPr>
              <w:t> </w:t>
            </w:r>
          </w:p>
        </w:tc>
        <w:tc>
          <w:tcPr>
            <w:tcW w:w="1417" w:type="dxa"/>
            <w:shd w:val="clear" w:color="auto" w:fill="FFFFFF" w:themeFill="background1"/>
            <w:noWrap/>
            <w:vAlign w:val="center"/>
            <w:hideMark/>
          </w:tcPr>
          <w:p w14:paraId="1AD5797F" w14:textId="77777777" w:rsidR="00B934C4" w:rsidRPr="006E260F" w:rsidRDefault="00B934C4" w:rsidP="00B934C4">
            <w:pPr>
              <w:jc w:val="center"/>
              <w:rPr>
                <w:sz w:val="25"/>
                <w:szCs w:val="25"/>
              </w:rPr>
            </w:pPr>
            <w:r w:rsidRPr="006E260F">
              <w:rPr>
                <w:sz w:val="25"/>
                <w:szCs w:val="25"/>
              </w:rPr>
              <w:t>18 500,0</w:t>
            </w:r>
          </w:p>
        </w:tc>
      </w:tr>
      <w:tr w:rsidR="00B934C4" w:rsidRPr="006E260F" w14:paraId="28B7A8AC" w14:textId="77777777" w:rsidTr="00113978">
        <w:trPr>
          <w:trHeight w:val="60"/>
        </w:trPr>
        <w:tc>
          <w:tcPr>
            <w:tcW w:w="4707" w:type="dxa"/>
            <w:shd w:val="clear" w:color="auto" w:fill="FFFFFF" w:themeFill="background1"/>
            <w:hideMark/>
          </w:tcPr>
          <w:p w14:paraId="21F33F74" w14:textId="0518AEA6" w:rsidR="00B934C4" w:rsidRPr="006E260F" w:rsidRDefault="00B934C4" w:rsidP="00B934C4">
            <w:pPr>
              <w:rPr>
                <w:sz w:val="27"/>
                <w:szCs w:val="27"/>
              </w:rPr>
            </w:pPr>
            <w:r w:rsidRPr="006E260F">
              <w:rPr>
                <w:sz w:val="27"/>
                <w:szCs w:val="27"/>
              </w:rPr>
              <w:lastRenderedPageBreak/>
              <w:t>Бюджет, автоном учреждениеләргә һәм башка коммерцияле булмаган оешмаларга субсидияләр бирү</w:t>
            </w:r>
          </w:p>
        </w:tc>
        <w:tc>
          <w:tcPr>
            <w:tcW w:w="709" w:type="dxa"/>
            <w:shd w:val="clear" w:color="auto" w:fill="FFFFFF" w:themeFill="background1"/>
            <w:noWrap/>
            <w:vAlign w:val="center"/>
            <w:hideMark/>
          </w:tcPr>
          <w:p w14:paraId="0BD61445" w14:textId="77777777" w:rsidR="00B934C4" w:rsidRPr="006E260F" w:rsidRDefault="00B934C4" w:rsidP="00B934C4">
            <w:pPr>
              <w:jc w:val="center"/>
              <w:rPr>
                <w:sz w:val="25"/>
                <w:szCs w:val="25"/>
              </w:rPr>
            </w:pPr>
            <w:r w:rsidRPr="006E260F">
              <w:rPr>
                <w:sz w:val="25"/>
                <w:szCs w:val="25"/>
              </w:rPr>
              <w:t>811</w:t>
            </w:r>
          </w:p>
        </w:tc>
        <w:tc>
          <w:tcPr>
            <w:tcW w:w="567" w:type="dxa"/>
            <w:shd w:val="clear" w:color="auto" w:fill="FFFFFF" w:themeFill="background1"/>
            <w:noWrap/>
            <w:vAlign w:val="center"/>
            <w:hideMark/>
          </w:tcPr>
          <w:p w14:paraId="2ED4475A" w14:textId="77777777" w:rsidR="00B934C4" w:rsidRPr="006E260F" w:rsidRDefault="00B934C4" w:rsidP="00B934C4">
            <w:pPr>
              <w:jc w:val="center"/>
              <w:rPr>
                <w:sz w:val="25"/>
                <w:szCs w:val="25"/>
              </w:rPr>
            </w:pPr>
            <w:r w:rsidRPr="006E260F">
              <w:rPr>
                <w:sz w:val="25"/>
                <w:szCs w:val="25"/>
              </w:rPr>
              <w:t>05</w:t>
            </w:r>
          </w:p>
        </w:tc>
        <w:tc>
          <w:tcPr>
            <w:tcW w:w="567" w:type="dxa"/>
            <w:shd w:val="clear" w:color="auto" w:fill="FFFFFF" w:themeFill="background1"/>
            <w:noWrap/>
            <w:vAlign w:val="center"/>
            <w:hideMark/>
          </w:tcPr>
          <w:p w14:paraId="20C20896" w14:textId="77777777" w:rsidR="00B934C4" w:rsidRPr="006E260F" w:rsidRDefault="00B934C4" w:rsidP="00B934C4">
            <w:pPr>
              <w:jc w:val="center"/>
              <w:rPr>
                <w:sz w:val="25"/>
                <w:szCs w:val="25"/>
              </w:rPr>
            </w:pPr>
            <w:r w:rsidRPr="006E260F">
              <w:rPr>
                <w:sz w:val="25"/>
                <w:szCs w:val="25"/>
              </w:rPr>
              <w:t>03</w:t>
            </w:r>
          </w:p>
        </w:tc>
        <w:tc>
          <w:tcPr>
            <w:tcW w:w="1701" w:type="dxa"/>
            <w:shd w:val="clear" w:color="auto" w:fill="FFFFFF" w:themeFill="background1"/>
            <w:noWrap/>
            <w:vAlign w:val="center"/>
            <w:hideMark/>
          </w:tcPr>
          <w:p w14:paraId="4ED02182" w14:textId="77777777" w:rsidR="00B934C4" w:rsidRPr="006E260F" w:rsidRDefault="00B934C4" w:rsidP="00B934C4">
            <w:pPr>
              <w:jc w:val="center"/>
              <w:rPr>
                <w:sz w:val="25"/>
                <w:szCs w:val="25"/>
              </w:rPr>
            </w:pPr>
            <w:r w:rsidRPr="006E260F">
              <w:rPr>
                <w:sz w:val="25"/>
                <w:szCs w:val="25"/>
              </w:rPr>
              <w:t>99 0 00 78030</w:t>
            </w:r>
          </w:p>
        </w:tc>
        <w:tc>
          <w:tcPr>
            <w:tcW w:w="709" w:type="dxa"/>
            <w:shd w:val="clear" w:color="auto" w:fill="FFFFFF" w:themeFill="background1"/>
            <w:noWrap/>
            <w:vAlign w:val="center"/>
            <w:hideMark/>
          </w:tcPr>
          <w:p w14:paraId="21A248DA" w14:textId="77777777" w:rsidR="00B934C4" w:rsidRPr="006E260F" w:rsidRDefault="00B934C4" w:rsidP="00B934C4">
            <w:pPr>
              <w:jc w:val="center"/>
              <w:rPr>
                <w:sz w:val="25"/>
                <w:szCs w:val="25"/>
              </w:rPr>
            </w:pPr>
            <w:r w:rsidRPr="006E260F">
              <w:rPr>
                <w:sz w:val="25"/>
                <w:szCs w:val="25"/>
              </w:rPr>
              <w:t>600</w:t>
            </w:r>
          </w:p>
        </w:tc>
        <w:tc>
          <w:tcPr>
            <w:tcW w:w="1417" w:type="dxa"/>
            <w:shd w:val="clear" w:color="auto" w:fill="FFFFFF" w:themeFill="background1"/>
            <w:noWrap/>
            <w:vAlign w:val="center"/>
            <w:hideMark/>
          </w:tcPr>
          <w:p w14:paraId="69D197C1" w14:textId="77777777" w:rsidR="00B934C4" w:rsidRPr="006E260F" w:rsidRDefault="00B934C4" w:rsidP="00B934C4">
            <w:pPr>
              <w:jc w:val="center"/>
              <w:rPr>
                <w:sz w:val="25"/>
                <w:szCs w:val="25"/>
              </w:rPr>
            </w:pPr>
            <w:r w:rsidRPr="006E260F">
              <w:rPr>
                <w:sz w:val="25"/>
                <w:szCs w:val="25"/>
              </w:rPr>
              <w:t>18 500,0</w:t>
            </w:r>
          </w:p>
        </w:tc>
      </w:tr>
      <w:tr w:rsidR="00B934C4" w:rsidRPr="006E260F" w14:paraId="47895321" w14:textId="77777777" w:rsidTr="00AA40EC">
        <w:trPr>
          <w:trHeight w:val="60"/>
        </w:trPr>
        <w:tc>
          <w:tcPr>
            <w:tcW w:w="4707" w:type="dxa"/>
            <w:shd w:val="clear" w:color="auto" w:fill="FFFFFF" w:themeFill="background1"/>
            <w:hideMark/>
          </w:tcPr>
          <w:p w14:paraId="28CE94FE" w14:textId="16D00B73" w:rsidR="00B934C4" w:rsidRPr="006E260F" w:rsidRDefault="00B934C4" w:rsidP="00B934C4">
            <w:pPr>
              <w:rPr>
                <w:sz w:val="27"/>
                <w:szCs w:val="27"/>
              </w:rPr>
            </w:pPr>
            <w:r w:rsidRPr="006E260F">
              <w:rPr>
                <w:sz w:val="27"/>
                <w:szCs w:val="27"/>
              </w:rPr>
              <w:t>Шәһәр округларын һәм торак пунктларын төзекләндерү буенча башка чаралар</w:t>
            </w:r>
          </w:p>
        </w:tc>
        <w:tc>
          <w:tcPr>
            <w:tcW w:w="709" w:type="dxa"/>
            <w:shd w:val="clear" w:color="auto" w:fill="FFFFFF" w:themeFill="background1"/>
            <w:noWrap/>
            <w:vAlign w:val="center"/>
            <w:hideMark/>
          </w:tcPr>
          <w:p w14:paraId="1836AB31" w14:textId="77777777" w:rsidR="00B934C4" w:rsidRPr="006E260F" w:rsidRDefault="00B934C4" w:rsidP="00B934C4">
            <w:pPr>
              <w:jc w:val="center"/>
              <w:rPr>
                <w:sz w:val="25"/>
                <w:szCs w:val="25"/>
              </w:rPr>
            </w:pPr>
            <w:r w:rsidRPr="006E260F">
              <w:rPr>
                <w:sz w:val="25"/>
                <w:szCs w:val="25"/>
              </w:rPr>
              <w:t>811</w:t>
            </w:r>
          </w:p>
        </w:tc>
        <w:tc>
          <w:tcPr>
            <w:tcW w:w="567" w:type="dxa"/>
            <w:shd w:val="clear" w:color="auto" w:fill="FFFFFF" w:themeFill="background1"/>
            <w:noWrap/>
            <w:vAlign w:val="center"/>
            <w:hideMark/>
          </w:tcPr>
          <w:p w14:paraId="04524541" w14:textId="77777777" w:rsidR="00B934C4" w:rsidRPr="006E260F" w:rsidRDefault="00B934C4" w:rsidP="00B934C4">
            <w:pPr>
              <w:jc w:val="center"/>
              <w:rPr>
                <w:sz w:val="25"/>
                <w:szCs w:val="25"/>
              </w:rPr>
            </w:pPr>
            <w:r w:rsidRPr="006E260F">
              <w:rPr>
                <w:sz w:val="25"/>
                <w:szCs w:val="25"/>
              </w:rPr>
              <w:t>05</w:t>
            </w:r>
          </w:p>
        </w:tc>
        <w:tc>
          <w:tcPr>
            <w:tcW w:w="567" w:type="dxa"/>
            <w:shd w:val="clear" w:color="auto" w:fill="FFFFFF" w:themeFill="background1"/>
            <w:noWrap/>
            <w:vAlign w:val="center"/>
            <w:hideMark/>
          </w:tcPr>
          <w:p w14:paraId="633788E8" w14:textId="77777777" w:rsidR="00B934C4" w:rsidRPr="006E260F" w:rsidRDefault="00B934C4" w:rsidP="00B934C4">
            <w:pPr>
              <w:jc w:val="center"/>
              <w:rPr>
                <w:sz w:val="25"/>
                <w:szCs w:val="25"/>
              </w:rPr>
            </w:pPr>
            <w:r w:rsidRPr="006E260F">
              <w:rPr>
                <w:sz w:val="25"/>
                <w:szCs w:val="25"/>
              </w:rPr>
              <w:t>03</w:t>
            </w:r>
          </w:p>
        </w:tc>
        <w:tc>
          <w:tcPr>
            <w:tcW w:w="1701" w:type="dxa"/>
            <w:shd w:val="clear" w:color="auto" w:fill="FFFFFF" w:themeFill="background1"/>
            <w:noWrap/>
            <w:vAlign w:val="center"/>
            <w:hideMark/>
          </w:tcPr>
          <w:p w14:paraId="648C1242" w14:textId="77777777" w:rsidR="00B934C4" w:rsidRPr="006E260F" w:rsidRDefault="00B934C4" w:rsidP="00B934C4">
            <w:pPr>
              <w:jc w:val="center"/>
              <w:rPr>
                <w:sz w:val="25"/>
                <w:szCs w:val="25"/>
              </w:rPr>
            </w:pPr>
            <w:r w:rsidRPr="006E260F">
              <w:rPr>
                <w:sz w:val="25"/>
                <w:szCs w:val="25"/>
              </w:rPr>
              <w:t>99 0 00 78050</w:t>
            </w:r>
          </w:p>
        </w:tc>
        <w:tc>
          <w:tcPr>
            <w:tcW w:w="709" w:type="dxa"/>
            <w:shd w:val="clear" w:color="auto" w:fill="FFFFFF" w:themeFill="background1"/>
            <w:noWrap/>
            <w:vAlign w:val="center"/>
            <w:hideMark/>
          </w:tcPr>
          <w:p w14:paraId="6CA54FFB" w14:textId="77777777" w:rsidR="00B934C4" w:rsidRPr="006E260F" w:rsidRDefault="00B934C4" w:rsidP="00B934C4">
            <w:pPr>
              <w:jc w:val="center"/>
              <w:rPr>
                <w:sz w:val="25"/>
                <w:szCs w:val="25"/>
              </w:rPr>
            </w:pPr>
            <w:r w:rsidRPr="006E260F">
              <w:rPr>
                <w:sz w:val="25"/>
                <w:szCs w:val="25"/>
              </w:rPr>
              <w:t> </w:t>
            </w:r>
          </w:p>
        </w:tc>
        <w:tc>
          <w:tcPr>
            <w:tcW w:w="1417" w:type="dxa"/>
            <w:shd w:val="clear" w:color="auto" w:fill="FFFFFF" w:themeFill="background1"/>
            <w:noWrap/>
            <w:vAlign w:val="center"/>
            <w:hideMark/>
          </w:tcPr>
          <w:p w14:paraId="1CFA4081" w14:textId="77777777" w:rsidR="00B934C4" w:rsidRPr="006E260F" w:rsidRDefault="00B934C4" w:rsidP="00B934C4">
            <w:pPr>
              <w:jc w:val="center"/>
              <w:rPr>
                <w:sz w:val="25"/>
                <w:szCs w:val="25"/>
              </w:rPr>
            </w:pPr>
            <w:r w:rsidRPr="006E260F">
              <w:rPr>
                <w:sz w:val="25"/>
                <w:szCs w:val="25"/>
              </w:rPr>
              <w:t>30 678,7</w:t>
            </w:r>
          </w:p>
        </w:tc>
      </w:tr>
      <w:tr w:rsidR="00B934C4" w:rsidRPr="006E260F" w14:paraId="6C5130EE" w14:textId="77777777" w:rsidTr="00113978">
        <w:trPr>
          <w:trHeight w:val="60"/>
        </w:trPr>
        <w:tc>
          <w:tcPr>
            <w:tcW w:w="4707" w:type="dxa"/>
            <w:shd w:val="clear" w:color="auto" w:fill="FFFFFF" w:themeFill="background1"/>
            <w:hideMark/>
          </w:tcPr>
          <w:p w14:paraId="7A46F0A7" w14:textId="214ED297" w:rsidR="00B934C4" w:rsidRPr="006E260F" w:rsidRDefault="00B934C4" w:rsidP="00B934C4">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auto" w:fill="FFFFFF" w:themeFill="background1"/>
            <w:noWrap/>
            <w:vAlign w:val="center"/>
            <w:hideMark/>
          </w:tcPr>
          <w:p w14:paraId="0E8B2471" w14:textId="77777777" w:rsidR="00B934C4" w:rsidRPr="006E260F" w:rsidRDefault="00B934C4" w:rsidP="00B934C4">
            <w:pPr>
              <w:jc w:val="center"/>
              <w:rPr>
                <w:sz w:val="25"/>
                <w:szCs w:val="25"/>
              </w:rPr>
            </w:pPr>
            <w:r w:rsidRPr="006E260F">
              <w:rPr>
                <w:sz w:val="25"/>
                <w:szCs w:val="25"/>
              </w:rPr>
              <w:t>811</w:t>
            </w:r>
          </w:p>
        </w:tc>
        <w:tc>
          <w:tcPr>
            <w:tcW w:w="567" w:type="dxa"/>
            <w:shd w:val="clear" w:color="auto" w:fill="FFFFFF" w:themeFill="background1"/>
            <w:noWrap/>
            <w:vAlign w:val="center"/>
            <w:hideMark/>
          </w:tcPr>
          <w:p w14:paraId="0B01BA94" w14:textId="77777777" w:rsidR="00B934C4" w:rsidRPr="006E260F" w:rsidRDefault="00B934C4" w:rsidP="00B934C4">
            <w:pPr>
              <w:jc w:val="center"/>
              <w:rPr>
                <w:sz w:val="25"/>
                <w:szCs w:val="25"/>
              </w:rPr>
            </w:pPr>
            <w:r w:rsidRPr="006E260F">
              <w:rPr>
                <w:sz w:val="25"/>
                <w:szCs w:val="25"/>
              </w:rPr>
              <w:t>05</w:t>
            </w:r>
          </w:p>
        </w:tc>
        <w:tc>
          <w:tcPr>
            <w:tcW w:w="567" w:type="dxa"/>
            <w:shd w:val="clear" w:color="auto" w:fill="FFFFFF" w:themeFill="background1"/>
            <w:noWrap/>
            <w:vAlign w:val="center"/>
            <w:hideMark/>
          </w:tcPr>
          <w:p w14:paraId="5C5F63BB" w14:textId="77777777" w:rsidR="00B934C4" w:rsidRPr="006E260F" w:rsidRDefault="00B934C4" w:rsidP="00B934C4">
            <w:pPr>
              <w:jc w:val="center"/>
              <w:rPr>
                <w:sz w:val="25"/>
                <w:szCs w:val="25"/>
              </w:rPr>
            </w:pPr>
            <w:r w:rsidRPr="006E260F">
              <w:rPr>
                <w:sz w:val="25"/>
                <w:szCs w:val="25"/>
              </w:rPr>
              <w:t>03</w:t>
            </w:r>
          </w:p>
        </w:tc>
        <w:tc>
          <w:tcPr>
            <w:tcW w:w="1701" w:type="dxa"/>
            <w:shd w:val="clear" w:color="auto" w:fill="FFFFFF" w:themeFill="background1"/>
            <w:noWrap/>
            <w:vAlign w:val="center"/>
            <w:hideMark/>
          </w:tcPr>
          <w:p w14:paraId="5281DDF7" w14:textId="77777777" w:rsidR="00B934C4" w:rsidRPr="006E260F" w:rsidRDefault="00B934C4" w:rsidP="00B934C4">
            <w:pPr>
              <w:jc w:val="center"/>
              <w:rPr>
                <w:sz w:val="25"/>
                <w:szCs w:val="25"/>
              </w:rPr>
            </w:pPr>
            <w:r w:rsidRPr="006E260F">
              <w:rPr>
                <w:sz w:val="25"/>
                <w:szCs w:val="25"/>
              </w:rPr>
              <w:t>99 0 00 78050</w:t>
            </w:r>
          </w:p>
        </w:tc>
        <w:tc>
          <w:tcPr>
            <w:tcW w:w="709" w:type="dxa"/>
            <w:shd w:val="clear" w:color="auto" w:fill="FFFFFF" w:themeFill="background1"/>
            <w:noWrap/>
            <w:vAlign w:val="center"/>
            <w:hideMark/>
          </w:tcPr>
          <w:p w14:paraId="5B2D2F2F" w14:textId="77777777" w:rsidR="00B934C4" w:rsidRPr="006E260F" w:rsidRDefault="00B934C4" w:rsidP="00B934C4">
            <w:pPr>
              <w:jc w:val="center"/>
              <w:rPr>
                <w:sz w:val="25"/>
                <w:szCs w:val="25"/>
              </w:rPr>
            </w:pPr>
            <w:r w:rsidRPr="006E260F">
              <w:rPr>
                <w:sz w:val="25"/>
                <w:szCs w:val="25"/>
              </w:rPr>
              <w:t>600</w:t>
            </w:r>
          </w:p>
        </w:tc>
        <w:tc>
          <w:tcPr>
            <w:tcW w:w="1417" w:type="dxa"/>
            <w:shd w:val="clear" w:color="auto" w:fill="FFFFFF" w:themeFill="background1"/>
            <w:noWrap/>
            <w:vAlign w:val="center"/>
            <w:hideMark/>
          </w:tcPr>
          <w:p w14:paraId="6F7811D6" w14:textId="77777777" w:rsidR="00B934C4" w:rsidRPr="006E260F" w:rsidRDefault="00B934C4" w:rsidP="00B934C4">
            <w:pPr>
              <w:jc w:val="center"/>
              <w:rPr>
                <w:sz w:val="25"/>
                <w:szCs w:val="25"/>
              </w:rPr>
            </w:pPr>
            <w:r w:rsidRPr="006E260F">
              <w:rPr>
                <w:sz w:val="25"/>
                <w:szCs w:val="25"/>
              </w:rPr>
              <w:t>30 678,7</w:t>
            </w:r>
          </w:p>
        </w:tc>
      </w:tr>
      <w:tr w:rsidR="00B934C4" w:rsidRPr="006E260F" w14:paraId="082C510C" w14:textId="77777777" w:rsidTr="00AA40EC">
        <w:trPr>
          <w:trHeight w:val="60"/>
        </w:trPr>
        <w:tc>
          <w:tcPr>
            <w:tcW w:w="4707" w:type="dxa"/>
            <w:shd w:val="clear" w:color="auto" w:fill="FFFFFF" w:themeFill="background1"/>
            <w:hideMark/>
          </w:tcPr>
          <w:p w14:paraId="01CF13C6" w14:textId="40617A5B" w:rsidR="00B934C4" w:rsidRPr="006E260F" w:rsidRDefault="00B934C4" w:rsidP="00B934C4">
            <w:pPr>
              <w:rPr>
                <w:sz w:val="27"/>
                <w:szCs w:val="27"/>
              </w:rPr>
            </w:pPr>
            <w:r w:rsidRPr="006E260F">
              <w:rPr>
                <w:sz w:val="27"/>
                <w:szCs w:val="27"/>
              </w:rPr>
              <w:t>Парклар һәм скверлар эчтәлеге</w:t>
            </w:r>
          </w:p>
        </w:tc>
        <w:tc>
          <w:tcPr>
            <w:tcW w:w="709" w:type="dxa"/>
            <w:shd w:val="clear" w:color="auto" w:fill="FFFFFF" w:themeFill="background1"/>
            <w:vAlign w:val="center"/>
            <w:hideMark/>
          </w:tcPr>
          <w:p w14:paraId="00364968" w14:textId="77777777" w:rsidR="00B934C4" w:rsidRPr="006E260F" w:rsidRDefault="00B934C4" w:rsidP="00B934C4">
            <w:pPr>
              <w:jc w:val="center"/>
              <w:rPr>
                <w:sz w:val="25"/>
                <w:szCs w:val="25"/>
              </w:rPr>
            </w:pPr>
            <w:r w:rsidRPr="006E260F">
              <w:rPr>
                <w:sz w:val="25"/>
                <w:szCs w:val="25"/>
              </w:rPr>
              <w:t>811</w:t>
            </w:r>
          </w:p>
        </w:tc>
        <w:tc>
          <w:tcPr>
            <w:tcW w:w="567" w:type="dxa"/>
            <w:shd w:val="clear" w:color="auto" w:fill="FFFFFF" w:themeFill="background1"/>
            <w:noWrap/>
            <w:vAlign w:val="center"/>
            <w:hideMark/>
          </w:tcPr>
          <w:p w14:paraId="3DAAD048" w14:textId="77777777" w:rsidR="00B934C4" w:rsidRPr="006E260F" w:rsidRDefault="00B934C4" w:rsidP="00B934C4">
            <w:pPr>
              <w:jc w:val="center"/>
              <w:rPr>
                <w:sz w:val="25"/>
                <w:szCs w:val="25"/>
              </w:rPr>
            </w:pPr>
            <w:r w:rsidRPr="006E260F">
              <w:rPr>
                <w:sz w:val="25"/>
                <w:szCs w:val="25"/>
              </w:rPr>
              <w:t>05</w:t>
            </w:r>
          </w:p>
        </w:tc>
        <w:tc>
          <w:tcPr>
            <w:tcW w:w="567" w:type="dxa"/>
            <w:shd w:val="clear" w:color="auto" w:fill="FFFFFF" w:themeFill="background1"/>
            <w:noWrap/>
            <w:vAlign w:val="center"/>
            <w:hideMark/>
          </w:tcPr>
          <w:p w14:paraId="5D053F27" w14:textId="77777777" w:rsidR="00B934C4" w:rsidRPr="006E260F" w:rsidRDefault="00B934C4" w:rsidP="00B934C4">
            <w:pPr>
              <w:jc w:val="center"/>
              <w:rPr>
                <w:sz w:val="25"/>
                <w:szCs w:val="25"/>
              </w:rPr>
            </w:pPr>
            <w:r w:rsidRPr="006E260F">
              <w:rPr>
                <w:sz w:val="25"/>
                <w:szCs w:val="25"/>
              </w:rPr>
              <w:t>03</w:t>
            </w:r>
          </w:p>
        </w:tc>
        <w:tc>
          <w:tcPr>
            <w:tcW w:w="1701" w:type="dxa"/>
            <w:shd w:val="clear" w:color="auto" w:fill="FFFFFF" w:themeFill="background1"/>
            <w:noWrap/>
            <w:vAlign w:val="center"/>
            <w:hideMark/>
          </w:tcPr>
          <w:p w14:paraId="2D54A56B" w14:textId="77777777" w:rsidR="00B934C4" w:rsidRPr="006E260F" w:rsidRDefault="00B934C4" w:rsidP="00B934C4">
            <w:pPr>
              <w:jc w:val="center"/>
              <w:rPr>
                <w:sz w:val="25"/>
                <w:szCs w:val="25"/>
              </w:rPr>
            </w:pPr>
            <w:r w:rsidRPr="006E260F">
              <w:rPr>
                <w:sz w:val="25"/>
                <w:szCs w:val="25"/>
              </w:rPr>
              <w:t>99 0 00 78070</w:t>
            </w:r>
          </w:p>
        </w:tc>
        <w:tc>
          <w:tcPr>
            <w:tcW w:w="709" w:type="dxa"/>
            <w:shd w:val="clear" w:color="auto" w:fill="FFFFFF" w:themeFill="background1"/>
            <w:noWrap/>
            <w:vAlign w:val="center"/>
            <w:hideMark/>
          </w:tcPr>
          <w:p w14:paraId="235AC314" w14:textId="77777777" w:rsidR="00B934C4" w:rsidRPr="006E260F" w:rsidRDefault="00B934C4" w:rsidP="00B934C4">
            <w:pPr>
              <w:jc w:val="center"/>
              <w:rPr>
                <w:sz w:val="25"/>
                <w:szCs w:val="25"/>
              </w:rPr>
            </w:pPr>
            <w:r w:rsidRPr="006E260F">
              <w:rPr>
                <w:sz w:val="25"/>
                <w:szCs w:val="25"/>
              </w:rPr>
              <w:t> </w:t>
            </w:r>
          </w:p>
        </w:tc>
        <w:tc>
          <w:tcPr>
            <w:tcW w:w="1417" w:type="dxa"/>
            <w:shd w:val="clear" w:color="auto" w:fill="FFFFFF" w:themeFill="background1"/>
            <w:noWrap/>
            <w:vAlign w:val="center"/>
            <w:hideMark/>
          </w:tcPr>
          <w:p w14:paraId="6BFA9B7F" w14:textId="77777777" w:rsidR="00B934C4" w:rsidRPr="006E260F" w:rsidRDefault="00B934C4" w:rsidP="00B934C4">
            <w:pPr>
              <w:jc w:val="center"/>
              <w:rPr>
                <w:sz w:val="25"/>
                <w:szCs w:val="25"/>
              </w:rPr>
            </w:pPr>
            <w:r w:rsidRPr="006E260F">
              <w:rPr>
                <w:sz w:val="25"/>
                <w:szCs w:val="25"/>
              </w:rPr>
              <w:t>46 395,6</w:t>
            </w:r>
          </w:p>
        </w:tc>
      </w:tr>
      <w:tr w:rsidR="00B934C4" w:rsidRPr="006E260F" w14:paraId="2E72600C" w14:textId="77777777" w:rsidTr="00AA40EC">
        <w:trPr>
          <w:trHeight w:val="735"/>
        </w:trPr>
        <w:tc>
          <w:tcPr>
            <w:tcW w:w="4707" w:type="dxa"/>
            <w:shd w:val="clear" w:color="auto" w:fill="FFFFFF" w:themeFill="background1"/>
            <w:hideMark/>
          </w:tcPr>
          <w:p w14:paraId="272E0138" w14:textId="69CBB681" w:rsidR="00B934C4" w:rsidRPr="006E260F" w:rsidRDefault="00B934C4" w:rsidP="00B934C4">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auto" w:fill="FFFFFF" w:themeFill="background1"/>
            <w:vAlign w:val="center"/>
            <w:hideMark/>
          </w:tcPr>
          <w:p w14:paraId="2AF17C3D" w14:textId="77777777" w:rsidR="00B934C4" w:rsidRPr="006E260F" w:rsidRDefault="00B934C4" w:rsidP="00B934C4">
            <w:pPr>
              <w:jc w:val="center"/>
              <w:rPr>
                <w:sz w:val="25"/>
                <w:szCs w:val="25"/>
              </w:rPr>
            </w:pPr>
            <w:r w:rsidRPr="006E260F">
              <w:rPr>
                <w:sz w:val="25"/>
                <w:szCs w:val="25"/>
              </w:rPr>
              <w:t>811</w:t>
            </w:r>
          </w:p>
        </w:tc>
        <w:tc>
          <w:tcPr>
            <w:tcW w:w="567" w:type="dxa"/>
            <w:shd w:val="clear" w:color="auto" w:fill="FFFFFF" w:themeFill="background1"/>
            <w:noWrap/>
            <w:vAlign w:val="center"/>
            <w:hideMark/>
          </w:tcPr>
          <w:p w14:paraId="0D380129" w14:textId="77777777" w:rsidR="00B934C4" w:rsidRPr="006E260F" w:rsidRDefault="00B934C4" w:rsidP="00B934C4">
            <w:pPr>
              <w:jc w:val="center"/>
              <w:rPr>
                <w:sz w:val="25"/>
                <w:szCs w:val="25"/>
              </w:rPr>
            </w:pPr>
            <w:r w:rsidRPr="006E260F">
              <w:rPr>
                <w:sz w:val="25"/>
                <w:szCs w:val="25"/>
              </w:rPr>
              <w:t>05</w:t>
            </w:r>
          </w:p>
        </w:tc>
        <w:tc>
          <w:tcPr>
            <w:tcW w:w="567" w:type="dxa"/>
            <w:shd w:val="clear" w:color="auto" w:fill="FFFFFF" w:themeFill="background1"/>
            <w:noWrap/>
            <w:vAlign w:val="center"/>
            <w:hideMark/>
          </w:tcPr>
          <w:p w14:paraId="389142EF" w14:textId="77777777" w:rsidR="00B934C4" w:rsidRPr="006E260F" w:rsidRDefault="00B934C4" w:rsidP="00B934C4">
            <w:pPr>
              <w:jc w:val="center"/>
              <w:rPr>
                <w:sz w:val="25"/>
                <w:szCs w:val="25"/>
              </w:rPr>
            </w:pPr>
            <w:r w:rsidRPr="006E260F">
              <w:rPr>
                <w:sz w:val="25"/>
                <w:szCs w:val="25"/>
              </w:rPr>
              <w:t>03</w:t>
            </w:r>
          </w:p>
        </w:tc>
        <w:tc>
          <w:tcPr>
            <w:tcW w:w="1701" w:type="dxa"/>
            <w:shd w:val="clear" w:color="auto" w:fill="FFFFFF" w:themeFill="background1"/>
            <w:noWrap/>
            <w:vAlign w:val="center"/>
            <w:hideMark/>
          </w:tcPr>
          <w:p w14:paraId="37C197C7" w14:textId="77777777" w:rsidR="00B934C4" w:rsidRPr="006E260F" w:rsidRDefault="00B934C4" w:rsidP="00B934C4">
            <w:pPr>
              <w:jc w:val="center"/>
              <w:rPr>
                <w:sz w:val="25"/>
                <w:szCs w:val="25"/>
              </w:rPr>
            </w:pPr>
            <w:r w:rsidRPr="006E260F">
              <w:rPr>
                <w:sz w:val="25"/>
                <w:szCs w:val="25"/>
              </w:rPr>
              <w:t>99 0 00 78070</w:t>
            </w:r>
          </w:p>
        </w:tc>
        <w:tc>
          <w:tcPr>
            <w:tcW w:w="709" w:type="dxa"/>
            <w:shd w:val="clear" w:color="auto" w:fill="FFFFFF" w:themeFill="background1"/>
            <w:noWrap/>
            <w:vAlign w:val="center"/>
            <w:hideMark/>
          </w:tcPr>
          <w:p w14:paraId="18E875AD" w14:textId="77777777" w:rsidR="00B934C4" w:rsidRPr="006E260F" w:rsidRDefault="00B934C4" w:rsidP="00B934C4">
            <w:pPr>
              <w:jc w:val="center"/>
              <w:rPr>
                <w:sz w:val="25"/>
                <w:szCs w:val="25"/>
              </w:rPr>
            </w:pPr>
            <w:r w:rsidRPr="006E260F">
              <w:rPr>
                <w:sz w:val="25"/>
                <w:szCs w:val="25"/>
              </w:rPr>
              <w:t>600</w:t>
            </w:r>
          </w:p>
        </w:tc>
        <w:tc>
          <w:tcPr>
            <w:tcW w:w="1417" w:type="dxa"/>
            <w:shd w:val="clear" w:color="auto" w:fill="FFFFFF" w:themeFill="background1"/>
            <w:noWrap/>
            <w:vAlign w:val="center"/>
            <w:hideMark/>
          </w:tcPr>
          <w:p w14:paraId="28F73328" w14:textId="77777777" w:rsidR="00B934C4" w:rsidRPr="006E260F" w:rsidRDefault="00B934C4" w:rsidP="00B934C4">
            <w:pPr>
              <w:jc w:val="center"/>
              <w:rPr>
                <w:sz w:val="25"/>
                <w:szCs w:val="25"/>
              </w:rPr>
            </w:pPr>
            <w:r w:rsidRPr="006E260F">
              <w:rPr>
                <w:sz w:val="25"/>
                <w:szCs w:val="25"/>
              </w:rPr>
              <w:t>46 395,6</w:t>
            </w:r>
          </w:p>
        </w:tc>
      </w:tr>
      <w:tr w:rsidR="00B934C4" w:rsidRPr="006E260F" w14:paraId="3988812A" w14:textId="77777777" w:rsidTr="00AA40EC">
        <w:trPr>
          <w:trHeight w:val="60"/>
        </w:trPr>
        <w:tc>
          <w:tcPr>
            <w:tcW w:w="4707" w:type="dxa"/>
            <w:shd w:val="clear" w:color="auto" w:fill="FFFFFF" w:themeFill="background1"/>
            <w:hideMark/>
          </w:tcPr>
          <w:p w14:paraId="74DB7004" w14:textId="20B49083" w:rsidR="00B934C4" w:rsidRPr="006E260F" w:rsidRDefault="00B934C4" w:rsidP="00B934C4">
            <w:pPr>
              <w:rPr>
                <w:sz w:val="27"/>
                <w:szCs w:val="27"/>
              </w:rPr>
            </w:pPr>
            <w:r w:rsidRPr="006E260F">
              <w:rPr>
                <w:sz w:val="27"/>
                <w:szCs w:val="27"/>
              </w:rPr>
              <w:t>Торак-коммуналь хуҗалык өлкәсендәге башка мәсьәләләр</w:t>
            </w:r>
          </w:p>
        </w:tc>
        <w:tc>
          <w:tcPr>
            <w:tcW w:w="709" w:type="dxa"/>
            <w:shd w:val="clear" w:color="auto" w:fill="FFFFFF" w:themeFill="background1"/>
            <w:noWrap/>
            <w:vAlign w:val="center"/>
            <w:hideMark/>
          </w:tcPr>
          <w:p w14:paraId="21654A7B" w14:textId="77777777" w:rsidR="00B934C4" w:rsidRPr="006E260F" w:rsidRDefault="00B934C4" w:rsidP="00B934C4">
            <w:pPr>
              <w:jc w:val="center"/>
              <w:rPr>
                <w:sz w:val="25"/>
                <w:szCs w:val="25"/>
              </w:rPr>
            </w:pPr>
            <w:r w:rsidRPr="006E260F">
              <w:rPr>
                <w:sz w:val="25"/>
                <w:szCs w:val="25"/>
              </w:rPr>
              <w:t>811</w:t>
            </w:r>
          </w:p>
        </w:tc>
        <w:tc>
          <w:tcPr>
            <w:tcW w:w="567" w:type="dxa"/>
            <w:shd w:val="clear" w:color="auto" w:fill="FFFFFF" w:themeFill="background1"/>
            <w:noWrap/>
            <w:vAlign w:val="center"/>
            <w:hideMark/>
          </w:tcPr>
          <w:p w14:paraId="45E7226E" w14:textId="77777777" w:rsidR="00B934C4" w:rsidRPr="006E260F" w:rsidRDefault="00B934C4" w:rsidP="00B934C4">
            <w:pPr>
              <w:jc w:val="center"/>
              <w:rPr>
                <w:sz w:val="25"/>
                <w:szCs w:val="25"/>
              </w:rPr>
            </w:pPr>
            <w:r w:rsidRPr="006E260F">
              <w:rPr>
                <w:sz w:val="25"/>
                <w:szCs w:val="25"/>
              </w:rPr>
              <w:t>05</w:t>
            </w:r>
          </w:p>
        </w:tc>
        <w:tc>
          <w:tcPr>
            <w:tcW w:w="567" w:type="dxa"/>
            <w:shd w:val="clear" w:color="auto" w:fill="FFFFFF" w:themeFill="background1"/>
            <w:noWrap/>
            <w:vAlign w:val="center"/>
            <w:hideMark/>
          </w:tcPr>
          <w:p w14:paraId="4F20B651" w14:textId="77777777" w:rsidR="00B934C4" w:rsidRPr="006E260F" w:rsidRDefault="00B934C4" w:rsidP="00B934C4">
            <w:pPr>
              <w:jc w:val="center"/>
              <w:rPr>
                <w:sz w:val="25"/>
                <w:szCs w:val="25"/>
              </w:rPr>
            </w:pPr>
            <w:r w:rsidRPr="006E260F">
              <w:rPr>
                <w:sz w:val="25"/>
                <w:szCs w:val="25"/>
              </w:rPr>
              <w:t>05</w:t>
            </w:r>
          </w:p>
        </w:tc>
        <w:tc>
          <w:tcPr>
            <w:tcW w:w="1701" w:type="dxa"/>
            <w:shd w:val="clear" w:color="auto" w:fill="FFFFFF" w:themeFill="background1"/>
            <w:noWrap/>
            <w:vAlign w:val="center"/>
            <w:hideMark/>
          </w:tcPr>
          <w:p w14:paraId="34FF31E5" w14:textId="77777777" w:rsidR="00B934C4" w:rsidRPr="006E260F" w:rsidRDefault="00B934C4" w:rsidP="00B934C4">
            <w:pPr>
              <w:jc w:val="center"/>
              <w:rPr>
                <w:sz w:val="25"/>
                <w:szCs w:val="25"/>
              </w:rPr>
            </w:pPr>
            <w:r w:rsidRPr="006E260F">
              <w:rPr>
                <w:sz w:val="25"/>
                <w:szCs w:val="25"/>
              </w:rPr>
              <w:t> </w:t>
            </w:r>
          </w:p>
        </w:tc>
        <w:tc>
          <w:tcPr>
            <w:tcW w:w="709" w:type="dxa"/>
            <w:shd w:val="clear" w:color="auto" w:fill="FFFFFF" w:themeFill="background1"/>
            <w:noWrap/>
            <w:vAlign w:val="center"/>
            <w:hideMark/>
          </w:tcPr>
          <w:p w14:paraId="3D29EA52" w14:textId="77777777" w:rsidR="00B934C4" w:rsidRPr="006E260F" w:rsidRDefault="00B934C4" w:rsidP="00B934C4">
            <w:pPr>
              <w:jc w:val="center"/>
              <w:rPr>
                <w:sz w:val="25"/>
                <w:szCs w:val="25"/>
              </w:rPr>
            </w:pPr>
            <w:r w:rsidRPr="006E260F">
              <w:rPr>
                <w:sz w:val="25"/>
                <w:szCs w:val="25"/>
              </w:rPr>
              <w:t> </w:t>
            </w:r>
          </w:p>
        </w:tc>
        <w:tc>
          <w:tcPr>
            <w:tcW w:w="1417" w:type="dxa"/>
            <w:shd w:val="clear" w:color="auto" w:fill="FFFFFF" w:themeFill="background1"/>
            <w:noWrap/>
            <w:vAlign w:val="center"/>
            <w:hideMark/>
          </w:tcPr>
          <w:p w14:paraId="0C0F1440" w14:textId="77777777" w:rsidR="00B934C4" w:rsidRPr="006E260F" w:rsidRDefault="00B934C4" w:rsidP="00B934C4">
            <w:pPr>
              <w:jc w:val="center"/>
              <w:rPr>
                <w:sz w:val="25"/>
                <w:szCs w:val="25"/>
              </w:rPr>
            </w:pPr>
            <w:r w:rsidRPr="006E260F">
              <w:rPr>
                <w:sz w:val="25"/>
                <w:szCs w:val="25"/>
              </w:rPr>
              <w:t>805,8</w:t>
            </w:r>
          </w:p>
        </w:tc>
      </w:tr>
      <w:tr w:rsidR="00B934C4" w:rsidRPr="006E260F" w14:paraId="23858904" w14:textId="77777777" w:rsidTr="00AA40EC">
        <w:trPr>
          <w:trHeight w:val="60"/>
        </w:trPr>
        <w:tc>
          <w:tcPr>
            <w:tcW w:w="4707" w:type="dxa"/>
            <w:shd w:val="clear" w:color="auto" w:fill="FFFFFF" w:themeFill="background1"/>
            <w:hideMark/>
          </w:tcPr>
          <w:p w14:paraId="44CFFEA6" w14:textId="704823C7" w:rsidR="00B934C4" w:rsidRPr="006E260F" w:rsidRDefault="001D2AA0" w:rsidP="00B934C4">
            <w:pPr>
              <w:rPr>
                <w:sz w:val="27"/>
                <w:szCs w:val="27"/>
              </w:rPr>
            </w:pPr>
            <w:r w:rsidRPr="006E260F">
              <w:rPr>
                <w:sz w:val="27"/>
                <w:szCs w:val="27"/>
              </w:rPr>
              <w:t>Күпфатирлы</w:t>
            </w:r>
            <w:r w:rsidR="00B934C4" w:rsidRPr="006E260F">
              <w:rPr>
                <w:sz w:val="27"/>
                <w:szCs w:val="27"/>
              </w:rPr>
              <w:t xml:space="preserve"> йортларны өлешләп төзү өлкәсендә дәүләт контроленә </w:t>
            </w:r>
            <w:r w:rsidR="00EA6E95" w:rsidRPr="006E260F">
              <w:rPr>
                <w:sz w:val="27"/>
                <w:szCs w:val="27"/>
              </w:rPr>
              <w:t>Субвенция</w:t>
            </w:r>
          </w:p>
        </w:tc>
        <w:tc>
          <w:tcPr>
            <w:tcW w:w="709" w:type="dxa"/>
            <w:shd w:val="clear" w:color="auto" w:fill="FFFFFF" w:themeFill="background1"/>
            <w:noWrap/>
            <w:vAlign w:val="center"/>
            <w:hideMark/>
          </w:tcPr>
          <w:p w14:paraId="7A6910B3" w14:textId="77777777" w:rsidR="00B934C4" w:rsidRPr="006E260F" w:rsidRDefault="00B934C4" w:rsidP="00B934C4">
            <w:pPr>
              <w:jc w:val="center"/>
              <w:rPr>
                <w:sz w:val="25"/>
                <w:szCs w:val="25"/>
              </w:rPr>
            </w:pPr>
            <w:r w:rsidRPr="006E260F">
              <w:rPr>
                <w:sz w:val="25"/>
                <w:szCs w:val="25"/>
              </w:rPr>
              <w:t>811</w:t>
            </w:r>
          </w:p>
        </w:tc>
        <w:tc>
          <w:tcPr>
            <w:tcW w:w="567" w:type="dxa"/>
            <w:shd w:val="clear" w:color="auto" w:fill="FFFFFF" w:themeFill="background1"/>
            <w:noWrap/>
            <w:vAlign w:val="center"/>
            <w:hideMark/>
          </w:tcPr>
          <w:p w14:paraId="2BB2A089" w14:textId="77777777" w:rsidR="00B934C4" w:rsidRPr="006E260F" w:rsidRDefault="00B934C4" w:rsidP="00B934C4">
            <w:pPr>
              <w:jc w:val="center"/>
              <w:rPr>
                <w:sz w:val="25"/>
                <w:szCs w:val="25"/>
              </w:rPr>
            </w:pPr>
            <w:r w:rsidRPr="006E260F">
              <w:rPr>
                <w:sz w:val="25"/>
                <w:szCs w:val="25"/>
              </w:rPr>
              <w:t>05</w:t>
            </w:r>
          </w:p>
        </w:tc>
        <w:tc>
          <w:tcPr>
            <w:tcW w:w="567" w:type="dxa"/>
            <w:shd w:val="clear" w:color="auto" w:fill="FFFFFF" w:themeFill="background1"/>
            <w:noWrap/>
            <w:vAlign w:val="center"/>
            <w:hideMark/>
          </w:tcPr>
          <w:p w14:paraId="7EC564D5" w14:textId="77777777" w:rsidR="00B934C4" w:rsidRPr="006E260F" w:rsidRDefault="00B934C4" w:rsidP="00B934C4">
            <w:pPr>
              <w:jc w:val="center"/>
              <w:rPr>
                <w:sz w:val="25"/>
                <w:szCs w:val="25"/>
              </w:rPr>
            </w:pPr>
            <w:r w:rsidRPr="006E260F">
              <w:rPr>
                <w:sz w:val="25"/>
                <w:szCs w:val="25"/>
              </w:rPr>
              <w:t>05</w:t>
            </w:r>
          </w:p>
        </w:tc>
        <w:tc>
          <w:tcPr>
            <w:tcW w:w="1701" w:type="dxa"/>
            <w:shd w:val="clear" w:color="auto" w:fill="FFFFFF" w:themeFill="background1"/>
            <w:noWrap/>
            <w:vAlign w:val="center"/>
            <w:hideMark/>
          </w:tcPr>
          <w:p w14:paraId="75BA4100" w14:textId="77777777" w:rsidR="00B934C4" w:rsidRPr="006E260F" w:rsidRDefault="00B934C4" w:rsidP="00B934C4">
            <w:pPr>
              <w:jc w:val="center"/>
              <w:rPr>
                <w:sz w:val="25"/>
                <w:szCs w:val="25"/>
              </w:rPr>
            </w:pPr>
            <w:r w:rsidRPr="006E260F">
              <w:rPr>
                <w:sz w:val="25"/>
                <w:szCs w:val="25"/>
              </w:rPr>
              <w:t>99 0 01 25320</w:t>
            </w:r>
          </w:p>
        </w:tc>
        <w:tc>
          <w:tcPr>
            <w:tcW w:w="709" w:type="dxa"/>
            <w:shd w:val="clear" w:color="auto" w:fill="FFFFFF" w:themeFill="background1"/>
            <w:noWrap/>
            <w:vAlign w:val="center"/>
            <w:hideMark/>
          </w:tcPr>
          <w:p w14:paraId="055CA67F" w14:textId="77777777" w:rsidR="00B934C4" w:rsidRPr="006E260F" w:rsidRDefault="00B934C4" w:rsidP="00B934C4">
            <w:pPr>
              <w:jc w:val="center"/>
              <w:rPr>
                <w:sz w:val="25"/>
                <w:szCs w:val="25"/>
              </w:rPr>
            </w:pPr>
            <w:r w:rsidRPr="006E260F">
              <w:rPr>
                <w:sz w:val="25"/>
                <w:szCs w:val="25"/>
              </w:rPr>
              <w:t> </w:t>
            </w:r>
          </w:p>
        </w:tc>
        <w:tc>
          <w:tcPr>
            <w:tcW w:w="1417" w:type="dxa"/>
            <w:shd w:val="clear" w:color="auto" w:fill="FFFFFF" w:themeFill="background1"/>
            <w:noWrap/>
            <w:vAlign w:val="center"/>
            <w:hideMark/>
          </w:tcPr>
          <w:p w14:paraId="4E6C159A" w14:textId="77777777" w:rsidR="00B934C4" w:rsidRPr="006E260F" w:rsidRDefault="00B934C4" w:rsidP="00B934C4">
            <w:pPr>
              <w:jc w:val="center"/>
              <w:rPr>
                <w:sz w:val="25"/>
                <w:szCs w:val="25"/>
              </w:rPr>
            </w:pPr>
            <w:r w:rsidRPr="006E260F">
              <w:rPr>
                <w:sz w:val="25"/>
                <w:szCs w:val="25"/>
              </w:rPr>
              <w:t>805,8</w:t>
            </w:r>
          </w:p>
        </w:tc>
      </w:tr>
      <w:tr w:rsidR="00B934C4" w:rsidRPr="006E260F" w14:paraId="115214DA" w14:textId="77777777" w:rsidTr="00AA40EC">
        <w:trPr>
          <w:trHeight w:val="705"/>
        </w:trPr>
        <w:tc>
          <w:tcPr>
            <w:tcW w:w="4707" w:type="dxa"/>
            <w:shd w:val="clear" w:color="000000" w:fill="FFFFFF"/>
            <w:hideMark/>
          </w:tcPr>
          <w:p w14:paraId="54E630A6" w14:textId="55190ACB" w:rsidR="00B934C4" w:rsidRPr="006E260F" w:rsidRDefault="00B934C4" w:rsidP="00B934C4">
            <w:pPr>
              <w:rPr>
                <w:sz w:val="27"/>
                <w:szCs w:val="27"/>
              </w:rPr>
            </w:pPr>
            <w:r w:rsidRPr="006E260F">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9" w:type="dxa"/>
            <w:shd w:val="clear" w:color="000000" w:fill="FFFFFF"/>
            <w:noWrap/>
            <w:vAlign w:val="center"/>
            <w:hideMark/>
          </w:tcPr>
          <w:p w14:paraId="1DE5341D"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noWrap/>
            <w:vAlign w:val="center"/>
            <w:hideMark/>
          </w:tcPr>
          <w:p w14:paraId="7D0CEDE9" w14:textId="77777777" w:rsidR="00B934C4" w:rsidRPr="006E260F" w:rsidRDefault="00B934C4" w:rsidP="00B934C4">
            <w:pPr>
              <w:jc w:val="center"/>
              <w:rPr>
                <w:sz w:val="25"/>
                <w:szCs w:val="25"/>
              </w:rPr>
            </w:pPr>
            <w:r w:rsidRPr="006E260F">
              <w:rPr>
                <w:sz w:val="25"/>
                <w:szCs w:val="25"/>
              </w:rPr>
              <w:t>05</w:t>
            </w:r>
          </w:p>
        </w:tc>
        <w:tc>
          <w:tcPr>
            <w:tcW w:w="567" w:type="dxa"/>
            <w:shd w:val="clear" w:color="000000" w:fill="FFFFFF"/>
            <w:noWrap/>
            <w:vAlign w:val="center"/>
            <w:hideMark/>
          </w:tcPr>
          <w:p w14:paraId="740FF861" w14:textId="77777777" w:rsidR="00B934C4" w:rsidRPr="006E260F" w:rsidRDefault="00B934C4" w:rsidP="00B934C4">
            <w:pPr>
              <w:jc w:val="center"/>
              <w:rPr>
                <w:sz w:val="25"/>
                <w:szCs w:val="25"/>
              </w:rPr>
            </w:pPr>
            <w:r w:rsidRPr="006E260F">
              <w:rPr>
                <w:sz w:val="25"/>
                <w:szCs w:val="25"/>
              </w:rPr>
              <w:t>05</w:t>
            </w:r>
          </w:p>
        </w:tc>
        <w:tc>
          <w:tcPr>
            <w:tcW w:w="1701" w:type="dxa"/>
            <w:shd w:val="clear" w:color="000000" w:fill="FFFFFF"/>
            <w:noWrap/>
            <w:vAlign w:val="center"/>
            <w:hideMark/>
          </w:tcPr>
          <w:p w14:paraId="23B8A171" w14:textId="77777777" w:rsidR="00B934C4" w:rsidRPr="006E260F" w:rsidRDefault="00B934C4" w:rsidP="00B934C4">
            <w:pPr>
              <w:jc w:val="center"/>
              <w:rPr>
                <w:sz w:val="25"/>
                <w:szCs w:val="25"/>
              </w:rPr>
            </w:pPr>
            <w:r w:rsidRPr="006E260F">
              <w:rPr>
                <w:sz w:val="25"/>
                <w:szCs w:val="25"/>
              </w:rPr>
              <w:t>99 0 01 25320</w:t>
            </w:r>
          </w:p>
        </w:tc>
        <w:tc>
          <w:tcPr>
            <w:tcW w:w="709" w:type="dxa"/>
            <w:shd w:val="clear" w:color="000000" w:fill="FFFFFF"/>
            <w:noWrap/>
            <w:vAlign w:val="center"/>
            <w:hideMark/>
          </w:tcPr>
          <w:p w14:paraId="7D163DCB" w14:textId="77777777" w:rsidR="00B934C4" w:rsidRPr="006E260F" w:rsidRDefault="00B934C4" w:rsidP="00B934C4">
            <w:pPr>
              <w:jc w:val="center"/>
              <w:rPr>
                <w:sz w:val="25"/>
                <w:szCs w:val="25"/>
              </w:rPr>
            </w:pPr>
            <w:r w:rsidRPr="006E260F">
              <w:rPr>
                <w:sz w:val="25"/>
                <w:szCs w:val="25"/>
              </w:rPr>
              <w:t>100</w:t>
            </w:r>
          </w:p>
        </w:tc>
        <w:tc>
          <w:tcPr>
            <w:tcW w:w="1417" w:type="dxa"/>
            <w:shd w:val="clear" w:color="000000" w:fill="FFFFFF"/>
            <w:noWrap/>
            <w:vAlign w:val="center"/>
            <w:hideMark/>
          </w:tcPr>
          <w:p w14:paraId="594D9B77" w14:textId="77777777" w:rsidR="00B934C4" w:rsidRPr="006E260F" w:rsidRDefault="00B934C4" w:rsidP="00B934C4">
            <w:pPr>
              <w:jc w:val="center"/>
              <w:rPr>
                <w:sz w:val="25"/>
                <w:szCs w:val="25"/>
              </w:rPr>
            </w:pPr>
            <w:r w:rsidRPr="006E260F">
              <w:rPr>
                <w:sz w:val="25"/>
                <w:szCs w:val="25"/>
              </w:rPr>
              <w:t>508,0</w:t>
            </w:r>
          </w:p>
        </w:tc>
      </w:tr>
      <w:tr w:rsidR="00B934C4" w:rsidRPr="006E260F" w14:paraId="718DA048" w14:textId="77777777" w:rsidTr="00AA40EC">
        <w:trPr>
          <w:trHeight w:val="60"/>
        </w:trPr>
        <w:tc>
          <w:tcPr>
            <w:tcW w:w="4707" w:type="dxa"/>
            <w:shd w:val="clear" w:color="000000" w:fill="FFFFFF"/>
            <w:hideMark/>
          </w:tcPr>
          <w:p w14:paraId="14F6A2E6" w14:textId="2B579DD1" w:rsidR="00B934C4" w:rsidRPr="006E260F" w:rsidRDefault="00B934C4" w:rsidP="00B934C4">
            <w:pPr>
              <w:rPr>
                <w:sz w:val="27"/>
                <w:szCs w:val="27"/>
              </w:rPr>
            </w:pPr>
            <w:r w:rsidRPr="006E260F">
              <w:rPr>
                <w:sz w:val="27"/>
                <w:szCs w:val="27"/>
              </w:rPr>
              <w:t>Дәүләт (муниципаль) ихтыяҗлары өчен товарлар, эшләр һәм хезмәтләр сатып алу</w:t>
            </w:r>
          </w:p>
        </w:tc>
        <w:tc>
          <w:tcPr>
            <w:tcW w:w="709" w:type="dxa"/>
            <w:shd w:val="clear" w:color="000000" w:fill="FFFFFF"/>
            <w:noWrap/>
            <w:vAlign w:val="center"/>
            <w:hideMark/>
          </w:tcPr>
          <w:p w14:paraId="54D411C4"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noWrap/>
            <w:vAlign w:val="center"/>
            <w:hideMark/>
          </w:tcPr>
          <w:p w14:paraId="66BA7F97" w14:textId="77777777" w:rsidR="00B934C4" w:rsidRPr="006E260F" w:rsidRDefault="00B934C4" w:rsidP="00B934C4">
            <w:pPr>
              <w:jc w:val="center"/>
              <w:rPr>
                <w:sz w:val="25"/>
                <w:szCs w:val="25"/>
              </w:rPr>
            </w:pPr>
            <w:r w:rsidRPr="006E260F">
              <w:rPr>
                <w:sz w:val="25"/>
                <w:szCs w:val="25"/>
              </w:rPr>
              <w:t>05</w:t>
            </w:r>
          </w:p>
        </w:tc>
        <w:tc>
          <w:tcPr>
            <w:tcW w:w="567" w:type="dxa"/>
            <w:shd w:val="clear" w:color="000000" w:fill="FFFFFF"/>
            <w:noWrap/>
            <w:vAlign w:val="center"/>
            <w:hideMark/>
          </w:tcPr>
          <w:p w14:paraId="1BBDB992" w14:textId="77777777" w:rsidR="00B934C4" w:rsidRPr="006E260F" w:rsidRDefault="00B934C4" w:rsidP="00B934C4">
            <w:pPr>
              <w:jc w:val="center"/>
              <w:rPr>
                <w:sz w:val="25"/>
                <w:szCs w:val="25"/>
              </w:rPr>
            </w:pPr>
            <w:r w:rsidRPr="006E260F">
              <w:rPr>
                <w:sz w:val="25"/>
                <w:szCs w:val="25"/>
              </w:rPr>
              <w:t>05</w:t>
            </w:r>
          </w:p>
        </w:tc>
        <w:tc>
          <w:tcPr>
            <w:tcW w:w="1701" w:type="dxa"/>
            <w:shd w:val="clear" w:color="000000" w:fill="FFFFFF"/>
            <w:noWrap/>
            <w:vAlign w:val="center"/>
            <w:hideMark/>
          </w:tcPr>
          <w:p w14:paraId="5884D73A" w14:textId="77777777" w:rsidR="00B934C4" w:rsidRPr="006E260F" w:rsidRDefault="00B934C4" w:rsidP="00B934C4">
            <w:pPr>
              <w:jc w:val="center"/>
              <w:rPr>
                <w:sz w:val="25"/>
                <w:szCs w:val="25"/>
              </w:rPr>
            </w:pPr>
            <w:r w:rsidRPr="006E260F">
              <w:rPr>
                <w:sz w:val="25"/>
                <w:szCs w:val="25"/>
              </w:rPr>
              <w:t>99 0 01 25320</w:t>
            </w:r>
          </w:p>
        </w:tc>
        <w:tc>
          <w:tcPr>
            <w:tcW w:w="709" w:type="dxa"/>
            <w:shd w:val="clear" w:color="000000" w:fill="FFFFFF"/>
            <w:noWrap/>
            <w:vAlign w:val="center"/>
            <w:hideMark/>
          </w:tcPr>
          <w:p w14:paraId="7B41A6F4" w14:textId="77777777" w:rsidR="00B934C4" w:rsidRPr="006E260F" w:rsidRDefault="00B934C4" w:rsidP="00B934C4">
            <w:pPr>
              <w:jc w:val="center"/>
              <w:rPr>
                <w:sz w:val="25"/>
                <w:szCs w:val="25"/>
              </w:rPr>
            </w:pPr>
            <w:r w:rsidRPr="006E260F">
              <w:rPr>
                <w:sz w:val="25"/>
                <w:szCs w:val="25"/>
              </w:rPr>
              <w:t>200</w:t>
            </w:r>
          </w:p>
        </w:tc>
        <w:tc>
          <w:tcPr>
            <w:tcW w:w="1417" w:type="dxa"/>
            <w:shd w:val="clear" w:color="000000" w:fill="FFFFFF"/>
            <w:noWrap/>
            <w:vAlign w:val="center"/>
            <w:hideMark/>
          </w:tcPr>
          <w:p w14:paraId="20AEEB82" w14:textId="77777777" w:rsidR="00B934C4" w:rsidRPr="006E260F" w:rsidRDefault="00B934C4" w:rsidP="00B934C4">
            <w:pPr>
              <w:jc w:val="center"/>
              <w:rPr>
                <w:sz w:val="25"/>
                <w:szCs w:val="25"/>
              </w:rPr>
            </w:pPr>
            <w:r w:rsidRPr="006E260F">
              <w:rPr>
                <w:sz w:val="25"/>
                <w:szCs w:val="25"/>
              </w:rPr>
              <w:t>297,8</w:t>
            </w:r>
          </w:p>
        </w:tc>
      </w:tr>
      <w:tr w:rsidR="00B934C4" w:rsidRPr="006E260F" w14:paraId="6ACF5918" w14:textId="77777777" w:rsidTr="00AA40EC">
        <w:trPr>
          <w:trHeight w:val="60"/>
        </w:trPr>
        <w:tc>
          <w:tcPr>
            <w:tcW w:w="4707" w:type="dxa"/>
            <w:shd w:val="clear" w:color="000000" w:fill="FFFFFF"/>
            <w:hideMark/>
          </w:tcPr>
          <w:p w14:paraId="614AE3FD" w14:textId="61E95945" w:rsidR="00B934C4" w:rsidRPr="006E260F" w:rsidRDefault="00B934C4" w:rsidP="00B934C4">
            <w:pPr>
              <w:rPr>
                <w:sz w:val="27"/>
                <w:szCs w:val="27"/>
              </w:rPr>
            </w:pPr>
            <w:r w:rsidRPr="006E260F">
              <w:rPr>
                <w:sz w:val="27"/>
                <w:szCs w:val="27"/>
              </w:rPr>
              <w:t>Башка түләүләр</w:t>
            </w:r>
          </w:p>
        </w:tc>
        <w:tc>
          <w:tcPr>
            <w:tcW w:w="709" w:type="dxa"/>
            <w:shd w:val="clear" w:color="000000" w:fill="FFFFFF"/>
            <w:noWrap/>
            <w:vAlign w:val="center"/>
            <w:hideMark/>
          </w:tcPr>
          <w:p w14:paraId="1119483D"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noWrap/>
            <w:vAlign w:val="center"/>
            <w:hideMark/>
          </w:tcPr>
          <w:p w14:paraId="11F51225" w14:textId="77777777" w:rsidR="00B934C4" w:rsidRPr="006E260F" w:rsidRDefault="00B934C4" w:rsidP="00B934C4">
            <w:pPr>
              <w:jc w:val="center"/>
              <w:rPr>
                <w:sz w:val="25"/>
                <w:szCs w:val="25"/>
              </w:rPr>
            </w:pPr>
            <w:r w:rsidRPr="006E260F">
              <w:rPr>
                <w:sz w:val="25"/>
                <w:szCs w:val="25"/>
              </w:rPr>
              <w:t>01</w:t>
            </w:r>
          </w:p>
        </w:tc>
        <w:tc>
          <w:tcPr>
            <w:tcW w:w="567" w:type="dxa"/>
            <w:shd w:val="clear" w:color="000000" w:fill="FFFFFF"/>
            <w:noWrap/>
            <w:vAlign w:val="center"/>
            <w:hideMark/>
          </w:tcPr>
          <w:p w14:paraId="01C5E1F3" w14:textId="77777777" w:rsidR="00B934C4" w:rsidRPr="006E260F" w:rsidRDefault="00B934C4" w:rsidP="00B934C4">
            <w:pPr>
              <w:jc w:val="center"/>
              <w:rPr>
                <w:sz w:val="25"/>
                <w:szCs w:val="25"/>
              </w:rPr>
            </w:pPr>
            <w:r w:rsidRPr="006E260F">
              <w:rPr>
                <w:sz w:val="25"/>
                <w:szCs w:val="25"/>
              </w:rPr>
              <w:t>13</w:t>
            </w:r>
          </w:p>
        </w:tc>
        <w:tc>
          <w:tcPr>
            <w:tcW w:w="1701" w:type="dxa"/>
            <w:shd w:val="clear" w:color="000000" w:fill="FFFFFF"/>
            <w:vAlign w:val="center"/>
            <w:hideMark/>
          </w:tcPr>
          <w:p w14:paraId="1F79C5DA" w14:textId="77777777" w:rsidR="00B934C4" w:rsidRPr="006E260F" w:rsidRDefault="00B934C4" w:rsidP="00B934C4">
            <w:pPr>
              <w:jc w:val="center"/>
              <w:rPr>
                <w:sz w:val="25"/>
                <w:szCs w:val="25"/>
              </w:rPr>
            </w:pPr>
            <w:r w:rsidRPr="006E260F">
              <w:rPr>
                <w:sz w:val="25"/>
                <w:szCs w:val="25"/>
              </w:rPr>
              <w:t>99 0 00 92350</w:t>
            </w:r>
          </w:p>
        </w:tc>
        <w:tc>
          <w:tcPr>
            <w:tcW w:w="709" w:type="dxa"/>
            <w:shd w:val="clear" w:color="000000" w:fill="FFFFFF"/>
            <w:noWrap/>
            <w:vAlign w:val="center"/>
            <w:hideMark/>
          </w:tcPr>
          <w:p w14:paraId="1DA7F3DF" w14:textId="77777777" w:rsidR="00B934C4" w:rsidRPr="006E260F" w:rsidRDefault="00B934C4" w:rsidP="00B934C4">
            <w:pPr>
              <w:jc w:val="center"/>
              <w:rPr>
                <w:sz w:val="25"/>
                <w:szCs w:val="25"/>
              </w:rPr>
            </w:pPr>
            <w:r w:rsidRPr="006E260F">
              <w:rPr>
                <w:sz w:val="25"/>
                <w:szCs w:val="25"/>
              </w:rPr>
              <w:t> </w:t>
            </w:r>
          </w:p>
        </w:tc>
        <w:tc>
          <w:tcPr>
            <w:tcW w:w="1417" w:type="dxa"/>
            <w:shd w:val="clear" w:color="000000" w:fill="FFFFFF"/>
            <w:noWrap/>
            <w:vAlign w:val="center"/>
            <w:hideMark/>
          </w:tcPr>
          <w:p w14:paraId="4F437AEB" w14:textId="77777777" w:rsidR="00B934C4" w:rsidRPr="006E260F" w:rsidRDefault="00B934C4" w:rsidP="00B934C4">
            <w:pPr>
              <w:jc w:val="center"/>
              <w:rPr>
                <w:sz w:val="25"/>
                <w:szCs w:val="25"/>
              </w:rPr>
            </w:pPr>
            <w:r w:rsidRPr="006E260F">
              <w:rPr>
                <w:sz w:val="25"/>
                <w:szCs w:val="25"/>
              </w:rPr>
              <w:t>10 000,0</w:t>
            </w:r>
          </w:p>
        </w:tc>
      </w:tr>
      <w:tr w:rsidR="00B934C4" w:rsidRPr="006E260F" w14:paraId="7E7C4743" w14:textId="77777777" w:rsidTr="00AA40EC">
        <w:trPr>
          <w:trHeight w:val="705"/>
        </w:trPr>
        <w:tc>
          <w:tcPr>
            <w:tcW w:w="4707" w:type="dxa"/>
            <w:shd w:val="clear" w:color="000000" w:fill="FFFFFF"/>
            <w:hideMark/>
          </w:tcPr>
          <w:p w14:paraId="2F99D1C0" w14:textId="7556BC88" w:rsidR="00B934C4" w:rsidRPr="006E260F" w:rsidRDefault="00B934C4" w:rsidP="00B934C4">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000000" w:fill="FFFFFF"/>
            <w:noWrap/>
            <w:vAlign w:val="center"/>
            <w:hideMark/>
          </w:tcPr>
          <w:p w14:paraId="3B10791C"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noWrap/>
            <w:vAlign w:val="center"/>
            <w:hideMark/>
          </w:tcPr>
          <w:p w14:paraId="0202F028" w14:textId="77777777" w:rsidR="00B934C4" w:rsidRPr="006E260F" w:rsidRDefault="00B934C4" w:rsidP="00B934C4">
            <w:pPr>
              <w:jc w:val="center"/>
              <w:rPr>
                <w:sz w:val="25"/>
                <w:szCs w:val="25"/>
              </w:rPr>
            </w:pPr>
            <w:r w:rsidRPr="006E260F">
              <w:rPr>
                <w:sz w:val="25"/>
                <w:szCs w:val="25"/>
              </w:rPr>
              <w:t>01</w:t>
            </w:r>
          </w:p>
        </w:tc>
        <w:tc>
          <w:tcPr>
            <w:tcW w:w="567" w:type="dxa"/>
            <w:shd w:val="clear" w:color="000000" w:fill="FFFFFF"/>
            <w:noWrap/>
            <w:vAlign w:val="center"/>
            <w:hideMark/>
          </w:tcPr>
          <w:p w14:paraId="45C3DEDC" w14:textId="77777777" w:rsidR="00B934C4" w:rsidRPr="006E260F" w:rsidRDefault="00B934C4" w:rsidP="00B934C4">
            <w:pPr>
              <w:jc w:val="center"/>
              <w:rPr>
                <w:sz w:val="25"/>
                <w:szCs w:val="25"/>
              </w:rPr>
            </w:pPr>
            <w:r w:rsidRPr="006E260F">
              <w:rPr>
                <w:sz w:val="25"/>
                <w:szCs w:val="25"/>
              </w:rPr>
              <w:t>13</w:t>
            </w:r>
          </w:p>
        </w:tc>
        <w:tc>
          <w:tcPr>
            <w:tcW w:w="1701" w:type="dxa"/>
            <w:shd w:val="clear" w:color="000000" w:fill="FFFFFF"/>
            <w:vAlign w:val="center"/>
            <w:hideMark/>
          </w:tcPr>
          <w:p w14:paraId="06497DD6" w14:textId="77777777" w:rsidR="00B934C4" w:rsidRPr="006E260F" w:rsidRDefault="00B934C4" w:rsidP="00B934C4">
            <w:pPr>
              <w:jc w:val="center"/>
              <w:rPr>
                <w:sz w:val="25"/>
                <w:szCs w:val="25"/>
              </w:rPr>
            </w:pPr>
            <w:r w:rsidRPr="006E260F">
              <w:rPr>
                <w:sz w:val="25"/>
                <w:szCs w:val="25"/>
              </w:rPr>
              <w:t>99 0 00 92350</w:t>
            </w:r>
          </w:p>
        </w:tc>
        <w:tc>
          <w:tcPr>
            <w:tcW w:w="709" w:type="dxa"/>
            <w:shd w:val="clear" w:color="000000" w:fill="FFFFFF"/>
            <w:noWrap/>
            <w:vAlign w:val="center"/>
            <w:hideMark/>
          </w:tcPr>
          <w:p w14:paraId="4C6D320A" w14:textId="77777777" w:rsidR="00B934C4" w:rsidRPr="006E260F" w:rsidRDefault="00B934C4" w:rsidP="00B934C4">
            <w:pPr>
              <w:jc w:val="center"/>
              <w:rPr>
                <w:sz w:val="25"/>
                <w:szCs w:val="25"/>
              </w:rPr>
            </w:pPr>
            <w:r w:rsidRPr="006E260F">
              <w:rPr>
                <w:sz w:val="25"/>
                <w:szCs w:val="25"/>
              </w:rPr>
              <w:t>600</w:t>
            </w:r>
          </w:p>
        </w:tc>
        <w:tc>
          <w:tcPr>
            <w:tcW w:w="1417" w:type="dxa"/>
            <w:shd w:val="clear" w:color="000000" w:fill="FFFFFF"/>
            <w:noWrap/>
            <w:vAlign w:val="center"/>
            <w:hideMark/>
          </w:tcPr>
          <w:p w14:paraId="1425856C" w14:textId="77777777" w:rsidR="00B934C4" w:rsidRPr="006E260F" w:rsidRDefault="00B934C4" w:rsidP="00B934C4">
            <w:pPr>
              <w:jc w:val="center"/>
              <w:rPr>
                <w:sz w:val="25"/>
                <w:szCs w:val="25"/>
              </w:rPr>
            </w:pPr>
            <w:r w:rsidRPr="006E260F">
              <w:rPr>
                <w:sz w:val="25"/>
                <w:szCs w:val="25"/>
              </w:rPr>
              <w:t>10 000,0</w:t>
            </w:r>
          </w:p>
        </w:tc>
      </w:tr>
      <w:tr w:rsidR="00B934C4" w:rsidRPr="006E260F" w14:paraId="004104A0" w14:textId="77777777" w:rsidTr="00AA40EC">
        <w:trPr>
          <w:trHeight w:val="60"/>
        </w:trPr>
        <w:tc>
          <w:tcPr>
            <w:tcW w:w="4707" w:type="dxa"/>
            <w:shd w:val="clear" w:color="000000" w:fill="FFFFFF"/>
            <w:hideMark/>
          </w:tcPr>
          <w:p w14:paraId="00C6DD0A" w14:textId="5725DBB6" w:rsidR="00B934C4" w:rsidRPr="006E260F" w:rsidRDefault="00B934C4" w:rsidP="00B934C4">
            <w:pPr>
              <w:rPr>
                <w:sz w:val="27"/>
                <w:szCs w:val="27"/>
              </w:rPr>
            </w:pPr>
            <w:r w:rsidRPr="006E260F">
              <w:rPr>
                <w:sz w:val="27"/>
                <w:szCs w:val="27"/>
              </w:rPr>
              <w:t>Әйләнә-тирә мохитне саклау</w:t>
            </w:r>
          </w:p>
        </w:tc>
        <w:tc>
          <w:tcPr>
            <w:tcW w:w="709" w:type="dxa"/>
            <w:shd w:val="clear" w:color="000000" w:fill="FFFFFF"/>
            <w:noWrap/>
            <w:vAlign w:val="center"/>
            <w:hideMark/>
          </w:tcPr>
          <w:p w14:paraId="681A7A4F"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noWrap/>
            <w:vAlign w:val="center"/>
            <w:hideMark/>
          </w:tcPr>
          <w:p w14:paraId="5AD312F3" w14:textId="77777777" w:rsidR="00B934C4" w:rsidRPr="006E260F" w:rsidRDefault="00B934C4" w:rsidP="00B934C4">
            <w:pPr>
              <w:jc w:val="center"/>
              <w:rPr>
                <w:sz w:val="25"/>
                <w:szCs w:val="25"/>
              </w:rPr>
            </w:pPr>
            <w:r w:rsidRPr="006E260F">
              <w:rPr>
                <w:sz w:val="25"/>
                <w:szCs w:val="25"/>
              </w:rPr>
              <w:t>06</w:t>
            </w:r>
          </w:p>
        </w:tc>
        <w:tc>
          <w:tcPr>
            <w:tcW w:w="567" w:type="dxa"/>
            <w:shd w:val="clear" w:color="000000" w:fill="FFFFFF"/>
            <w:noWrap/>
            <w:vAlign w:val="center"/>
            <w:hideMark/>
          </w:tcPr>
          <w:p w14:paraId="6E8AC8F2" w14:textId="77777777" w:rsidR="00B934C4" w:rsidRPr="006E260F" w:rsidRDefault="00B934C4" w:rsidP="00B934C4">
            <w:pPr>
              <w:jc w:val="center"/>
              <w:rPr>
                <w:sz w:val="25"/>
                <w:szCs w:val="25"/>
              </w:rPr>
            </w:pPr>
            <w:r w:rsidRPr="006E260F">
              <w:rPr>
                <w:sz w:val="25"/>
                <w:szCs w:val="25"/>
              </w:rPr>
              <w:t>00</w:t>
            </w:r>
          </w:p>
        </w:tc>
        <w:tc>
          <w:tcPr>
            <w:tcW w:w="1701" w:type="dxa"/>
            <w:shd w:val="clear" w:color="000000" w:fill="FFFFFF"/>
            <w:noWrap/>
            <w:vAlign w:val="center"/>
            <w:hideMark/>
          </w:tcPr>
          <w:p w14:paraId="5D4BCF7E" w14:textId="77777777" w:rsidR="00B934C4" w:rsidRPr="006E260F" w:rsidRDefault="00B934C4" w:rsidP="00B934C4">
            <w:pPr>
              <w:jc w:val="center"/>
              <w:rPr>
                <w:sz w:val="25"/>
                <w:szCs w:val="25"/>
              </w:rPr>
            </w:pPr>
            <w:r w:rsidRPr="006E260F">
              <w:rPr>
                <w:sz w:val="25"/>
                <w:szCs w:val="25"/>
              </w:rPr>
              <w:t> </w:t>
            </w:r>
          </w:p>
        </w:tc>
        <w:tc>
          <w:tcPr>
            <w:tcW w:w="709" w:type="dxa"/>
            <w:shd w:val="clear" w:color="000000" w:fill="FFFFFF"/>
            <w:noWrap/>
            <w:vAlign w:val="center"/>
            <w:hideMark/>
          </w:tcPr>
          <w:p w14:paraId="4063FE0C" w14:textId="77777777" w:rsidR="00B934C4" w:rsidRPr="006E260F" w:rsidRDefault="00B934C4" w:rsidP="00B934C4">
            <w:pPr>
              <w:jc w:val="center"/>
              <w:rPr>
                <w:sz w:val="25"/>
                <w:szCs w:val="25"/>
              </w:rPr>
            </w:pPr>
            <w:r w:rsidRPr="006E260F">
              <w:rPr>
                <w:sz w:val="25"/>
                <w:szCs w:val="25"/>
              </w:rPr>
              <w:t> </w:t>
            </w:r>
          </w:p>
        </w:tc>
        <w:tc>
          <w:tcPr>
            <w:tcW w:w="1417" w:type="dxa"/>
            <w:shd w:val="clear" w:color="000000" w:fill="FFFFFF"/>
            <w:noWrap/>
            <w:vAlign w:val="center"/>
            <w:hideMark/>
          </w:tcPr>
          <w:p w14:paraId="5715F411" w14:textId="77777777" w:rsidR="00B934C4" w:rsidRPr="006E260F" w:rsidRDefault="00B934C4" w:rsidP="00B934C4">
            <w:pPr>
              <w:jc w:val="center"/>
              <w:rPr>
                <w:sz w:val="25"/>
                <w:szCs w:val="25"/>
              </w:rPr>
            </w:pPr>
            <w:r w:rsidRPr="006E260F">
              <w:rPr>
                <w:sz w:val="25"/>
                <w:szCs w:val="25"/>
              </w:rPr>
              <w:t>33 432,0</w:t>
            </w:r>
          </w:p>
        </w:tc>
      </w:tr>
      <w:tr w:rsidR="00B934C4" w:rsidRPr="006E260F" w14:paraId="615AFD88" w14:textId="77777777" w:rsidTr="00AA40EC">
        <w:trPr>
          <w:trHeight w:val="60"/>
        </w:trPr>
        <w:tc>
          <w:tcPr>
            <w:tcW w:w="4707" w:type="dxa"/>
            <w:shd w:val="clear" w:color="000000" w:fill="FFFFFF"/>
            <w:hideMark/>
          </w:tcPr>
          <w:p w14:paraId="595B166F" w14:textId="35D46FFD" w:rsidR="00B934C4" w:rsidRPr="006E260F" w:rsidRDefault="00B934C4" w:rsidP="00B934C4">
            <w:pPr>
              <w:rPr>
                <w:sz w:val="27"/>
                <w:szCs w:val="27"/>
              </w:rPr>
            </w:pPr>
            <w:r w:rsidRPr="006E260F">
              <w:rPr>
                <w:sz w:val="27"/>
                <w:szCs w:val="27"/>
              </w:rPr>
              <w:t>Үсемлек һәм хайваннар дөньясы объектларын һәм аларның яшәү шартларын саклау</w:t>
            </w:r>
          </w:p>
        </w:tc>
        <w:tc>
          <w:tcPr>
            <w:tcW w:w="709" w:type="dxa"/>
            <w:shd w:val="clear" w:color="000000" w:fill="FFFFFF"/>
            <w:noWrap/>
            <w:vAlign w:val="center"/>
            <w:hideMark/>
          </w:tcPr>
          <w:p w14:paraId="167895E4"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noWrap/>
            <w:vAlign w:val="center"/>
            <w:hideMark/>
          </w:tcPr>
          <w:p w14:paraId="2B1B0D78" w14:textId="77777777" w:rsidR="00B934C4" w:rsidRPr="006E260F" w:rsidRDefault="00B934C4" w:rsidP="00B934C4">
            <w:pPr>
              <w:jc w:val="center"/>
              <w:rPr>
                <w:sz w:val="25"/>
                <w:szCs w:val="25"/>
              </w:rPr>
            </w:pPr>
            <w:r w:rsidRPr="006E260F">
              <w:rPr>
                <w:sz w:val="25"/>
                <w:szCs w:val="25"/>
              </w:rPr>
              <w:t>06</w:t>
            </w:r>
          </w:p>
        </w:tc>
        <w:tc>
          <w:tcPr>
            <w:tcW w:w="567" w:type="dxa"/>
            <w:shd w:val="clear" w:color="000000" w:fill="FFFFFF"/>
            <w:noWrap/>
            <w:vAlign w:val="center"/>
            <w:hideMark/>
          </w:tcPr>
          <w:p w14:paraId="47E06C91" w14:textId="77777777" w:rsidR="00B934C4" w:rsidRPr="006E260F" w:rsidRDefault="00B934C4" w:rsidP="00B934C4">
            <w:pPr>
              <w:jc w:val="center"/>
              <w:rPr>
                <w:sz w:val="25"/>
                <w:szCs w:val="25"/>
              </w:rPr>
            </w:pPr>
            <w:r w:rsidRPr="006E260F">
              <w:rPr>
                <w:sz w:val="25"/>
                <w:szCs w:val="25"/>
              </w:rPr>
              <w:t>03</w:t>
            </w:r>
          </w:p>
        </w:tc>
        <w:tc>
          <w:tcPr>
            <w:tcW w:w="1701" w:type="dxa"/>
            <w:shd w:val="clear" w:color="000000" w:fill="FFFFFF"/>
            <w:noWrap/>
            <w:vAlign w:val="center"/>
            <w:hideMark/>
          </w:tcPr>
          <w:p w14:paraId="07B1C475" w14:textId="77777777" w:rsidR="00B934C4" w:rsidRPr="006E260F" w:rsidRDefault="00B934C4" w:rsidP="00B934C4">
            <w:pPr>
              <w:jc w:val="center"/>
              <w:rPr>
                <w:sz w:val="25"/>
                <w:szCs w:val="25"/>
              </w:rPr>
            </w:pPr>
            <w:r w:rsidRPr="006E260F">
              <w:rPr>
                <w:sz w:val="25"/>
                <w:szCs w:val="25"/>
              </w:rPr>
              <w:t> </w:t>
            </w:r>
          </w:p>
        </w:tc>
        <w:tc>
          <w:tcPr>
            <w:tcW w:w="709" w:type="dxa"/>
            <w:shd w:val="clear" w:color="000000" w:fill="FFFFFF"/>
            <w:noWrap/>
            <w:vAlign w:val="center"/>
            <w:hideMark/>
          </w:tcPr>
          <w:p w14:paraId="49CA5E72" w14:textId="77777777" w:rsidR="00B934C4" w:rsidRPr="006E260F" w:rsidRDefault="00B934C4" w:rsidP="00B934C4">
            <w:pPr>
              <w:jc w:val="center"/>
              <w:rPr>
                <w:sz w:val="25"/>
                <w:szCs w:val="25"/>
              </w:rPr>
            </w:pPr>
            <w:r w:rsidRPr="006E260F">
              <w:rPr>
                <w:sz w:val="25"/>
                <w:szCs w:val="25"/>
              </w:rPr>
              <w:t> </w:t>
            </w:r>
          </w:p>
        </w:tc>
        <w:tc>
          <w:tcPr>
            <w:tcW w:w="1417" w:type="dxa"/>
            <w:shd w:val="clear" w:color="000000" w:fill="FFFFFF"/>
            <w:noWrap/>
            <w:vAlign w:val="center"/>
            <w:hideMark/>
          </w:tcPr>
          <w:p w14:paraId="7396201D" w14:textId="77777777" w:rsidR="00B934C4" w:rsidRPr="006E260F" w:rsidRDefault="00B934C4" w:rsidP="00B934C4">
            <w:pPr>
              <w:jc w:val="center"/>
              <w:rPr>
                <w:sz w:val="25"/>
                <w:szCs w:val="25"/>
              </w:rPr>
            </w:pPr>
            <w:r w:rsidRPr="006E260F">
              <w:rPr>
                <w:sz w:val="25"/>
                <w:szCs w:val="25"/>
              </w:rPr>
              <w:t>33 432,0</w:t>
            </w:r>
          </w:p>
        </w:tc>
      </w:tr>
      <w:tr w:rsidR="00B934C4" w:rsidRPr="006E260F" w14:paraId="4083F17E" w14:textId="77777777" w:rsidTr="00AA40EC">
        <w:trPr>
          <w:trHeight w:val="60"/>
        </w:trPr>
        <w:tc>
          <w:tcPr>
            <w:tcW w:w="4707" w:type="dxa"/>
            <w:shd w:val="clear" w:color="000000" w:fill="FFFFFF"/>
            <w:hideMark/>
          </w:tcPr>
          <w:p w14:paraId="7ABD3420" w14:textId="717E2795" w:rsidR="00B934C4" w:rsidRPr="006E260F" w:rsidRDefault="00B934C4" w:rsidP="00B934C4">
            <w:pPr>
              <w:rPr>
                <w:sz w:val="27"/>
                <w:szCs w:val="27"/>
              </w:rPr>
            </w:pPr>
            <w:r w:rsidRPr="006E260F">
              <w:rPr>
                <w:sz w:val="27"/>
                <w:szCs w:val="27"/>
              </w:rPr>
              <w:t>Табигатьне саклау чаралары</w:t>
            </w:r>
          </w:p>
        </w:tc>
        <w:tc>
          <w:tcPr>
            <w:tcW w:w="709" w:type="dxa"/>
            <w:shd w:val="clear" w:color="000000" w:fill="FFFFFF"/>
            <w:noWrap/>
            <w:vAlign w:val="center"/>
            <w:hideMark/>
          </w:tcPr>
          <w:p w14:paraId="4785BB24"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noWrap/>
            <w:vAlign w:val="center"/>
            <w:hideMark/>
          </w:tcPr>
          <w:p w14:paraId="7069364E" w14:textId="77777777" w:rsidR="00B934C4" w:rsidRPr="006E260F" w:rsidRDefault="00B934C4" w:rsidP="00B934C4">
            <w:pPr>
              <w:jc w:val="center"/>
              <w:rPr>
                <w:sz w:val="25"/>
                <w:szCs w:val="25"/>
              </w:rPr>
            </w:pPr>
            <w:r w:rsidRPr="006E260F">
              <w:rPr>
                <w:sz w:val="25"/>
                <w:szCs w:val="25"/>
              </w:rPr>
              <w:t>06</w:t>
            </w:r>
          </w:p>
        </w:tc>
        <w:tc>
          <w:tcPr>
            <w:tcW w:w="567" w:type="dxa"/>
            <w:shd w:val="clear" w:color="000000" w:fill="FFFFFF"/>
            <w:noWrap/>
            <w:vAlign w:val="center"/>
            <w:hideMark/>
          </w:tcPr>
          <w:p w14:paraId="0F555390" w14:textId="77777777" w:rsidR="00B934C4" w:rsidRPr="006E260F" w:rsidRDefault="00B934C4" w:rsidP="00B934C4">
            <w:pPr>
              <w:jc w:val="center"/>
              <w:rPr>
                <w:sz w:val="25"/>
                <w:szCs w:val="25"/>
              </w:rPr>
            </w:pPr>
            <w:r w:rsidRPr="006E260F">
              <w:rPr>
                <w:sz w:val="25"/>
                <w:szCs w:val="25"/>
              </w:rPr>
              <w:t>03</w:t>
            </w:r>
          </w:p>
        </w:tc>
        <w:tc>
          <w:tcPr>
            <w:tcW w:w="1701" w:type="dxa"/>
            <w:shd w:val="clear" w:color="000000" w:fill="FFFFFF"/>
            <w:noWrap/>
            <w:vAlign w:val="center"/>
            <w:hideMark/>
          </w:tcPr>
          <w:p w14:paraId="57736D4A" w14:textId="77777777" w:rsidR="00B934C4" w:rsidRPr="006E260F" w:rsidRDefault="00B934C4" w:rsidP="00B934C4">
            <w:pPr>
              <w:jc w:val="center"/>
              <w:rPr>
                <w:sz w:val="25"/>
                <w:szCs w:val="25"/>
              </w:rPr>
            </w:pPr>
            <w:r w:rsidRPr="006E260F">
              <w:rPr>
                <w:sz w:val="25"/>
                <w:szCs w:val="25"/>
              </w:rPr>
              <w:t>09 1 01 74460</w:t>
            </w:r>
          </w:p>
        </w:tc>
        <w:tc>
          <w:tcPr>
            <w:tcW w:w="709" w:type="dxa"/>
            <w:shd w:val="clear" w:color="000000" w:fill="FFFFFF"/>
            <w:noWrap/>
            <w:vAlign w:val="center"/>
            <w:hideMark/>
          </w:tcPr>
          <w:p w14:paraId="02348FA5" w14:textId="77777777" w:rsidR="00B934C4" w:rsidRPr="006E260F" w:rsidRDefault="00B934C4" w:rsidP="00B934C4">
            <w:pPr>
              <w:jc w:val="center"/>
              <w:rPr>
                <w:sz w:val="25"/>
                <w:szCs w:val="25"/>
              </w:rPr>
            </w:pPr>
            <w:r w:rsidRPr="006E260F">
              <w:rPr>
                <w:sz w:val="25"/>
                <w:szCs w:val="25"/>
              </w:rPr>
              <w:t> </w:t>
            </w:r>
          </w:p>
        </w:tc>
        <w:tc>
          <w:tcPr>
            <w:tcW w:w="1417" w:type="dxa"/>
            <w:shd w:val="clear" w:color="000000" w:fill="FFFFFF"/>
            <w:noWrap/>
            <w:vAlign w:val="center"/>
            <w:hideMark/>
          </w:tcPr>
          <w:p w14:paraId="357765AA" w14:textId="77777777" w:rsidR="00B934C4" w:rsidRPr="006E260F" w:rsidRDefault="00B934C4" w:rsidP="00B934C4">
            <w:pPr>
              <w:jc w:val="center"/>
              <w:rPr>
                <w:sz w:val="25"/>
                <w:szCs w:val="25"/>
              </w:rPr>
            </w:pPr>
            <w:r w:rsidRPr="006E260F">
              <w:rPr>
                <w:sz w:val="25"/>
                <w:szCs w:val="25"/>
              </w:rPr>
              <w:t>33 432,0</w:t>
            </w:r>
          </w:p>
        </w:tc>
      </w:tr>
      <w:tr w:rsidR="00B934C4" w:rsidRPr="006E260F" w14:paraId="20F40D60" w14:textId="77777777" w:rsidTr="00AA40EC">
        <w:trPr>
          <w:trHeight w:val="420"/>
        </w:trPr>
        <w:tc>
          <w:tcPr>
            <w:tcW w:w="4707" w:type="dxa"/>
            <w:shd w:val="clear" w:color="auto" w:fill="FFFFFF" w:themeFill="background1"/>
            <w:hideMark/>
          </w:tcPr>
          <w:p w14:paraId="20D44B3D" w14:textId="0A56330D" w:rsidR="00B934C4" w:rsidRPr="006E260F" w:rsidRDefault="00B934C4" w:rsidP="00B934C4">
            <w:pPr>
              <w:rPr>
                <w:sz w:val="27"/>
                <w:szCs w:val="27"/>
              </w:rPr>
            </w:pPr>
            <w:r w:rsidRPr="006E260F">
              <w:rPr>
                <w:sz w:val="27"/>
                <w:szCs w:val="27"/>
              </w:rPr>
              <w:t>Дәүләт (муниципаль) ихтыяҗлары өчен товарлар, эшләр һәм хезмәтләр сатып алу</w:t>
            </w:r>
          </w:p>
        </w:tc>
        <w:tc>
          <w:tcPr>
            <w:tcW w:w="709" w:type="dxa"/>
            <w:shd w:val="clear" w:color="auto" w:fill="FFFFFF" w:themeFill="background1"/>
            <w:noWrap/>
            <w:vAlign w:val="center"/>
            <w:hideMark/>
          </w:tcPr>
          <w:p w14:paraId="0B571C2F" w14:textId="77777777" w:rsidR="00B934C4" w:rsidRPr="006E260F" w:rsidRDefault="00B934C4" w:rsidP="00B934C4">
            <w:pPr>
              <w:jc w:val="center"/>
              <w:rPr>
                <w:sz w:val="25"/>
                <w:szCs w:val="25"/>
              </w:rPr>
            </w:pPr>
            <w:r w:rsidRPr="006E260F">
              <w:rPr>
                <w:sz w:val="25"/>
                <w:szCs w:val="25"/>
              </w:rPr>
              <w:t>811</w:t>
            </w:r>
          </w:p>
        </w:tc>
        <w:tc>
          <w:tcPr>
            <w:tcW w:w="567" w:type="dxa"/>
            <w:shd w:val="clear" w:color="auto" w:fill="FFFFFF" w:themeFill="background1"/>
            <w:noWrap/>
            <w:vAlign w:val="center"/>
            <w:hideMark/>
          </w:tcPr>
          <w:p w14:paraId="27E0F352" w14:textId="77777777" w:rsidR="00B934C4" w:rsidRPr="006E260F" w:rsidRDefault="00B934C4" w:rsidP="00B934C4">
            <w:pPr>
              <w:jc w:val="center"/>
              <w:rPr>
                <w:sz w:val="25"/>
                <w:szCs w:val="25"/>
              </w:rPr>
            </w:pPr>
            <w:r w:rsidRPr="006E260F">
              <w:rPr>
                <w:sz w:val="25"/>
                <w:szCs w:val="25"/>
              </w:rPr>
              <w:t>06</w:t>
            </w:r>
          </w:p>
        </w:tc>
        <w:tc>
          <w:tcPr>
            <w:tcW w:w="567" w:type="dxa"/>
            <w:shd w:val="clear" w:color="auto" w:fill="FFFFFF" w:themeFill="background1"/>
            <w:noWrap/>
            <w:vAlign w:val="center"/>
            <w:hideMark/>
          </w:tcPr>
          <w:p w14:paraId="7BE345C3" w14:textId="77777777" w:rsidR="00B934C4" w:rsidRPr="006E260F" w:rsidRDefault="00B934C4" w:rsidP="00B934C4">
            <w:pPr>
              <w:jc w:val="center"/>
              <w:rPr>
                <w:sz w:val="25"/>
                <w:szCs w:val="25"/>
              </w:rPr>
            </w:pPr>
            <w:r w:rsidRPr="006E260F">
              <w:rPr>
                <w:sz w:val="25"/>
                <w:szCs w:val="25"/>
              </w:rPr>
              <w:t>03</w:t>
            </w:r>
          </w:p>
        </w:tc>
        <w:tc>
          <w:tcPr>
            <w:tcW w:w="1701" w:type="dxa"/>
            <w:shd w:val="clear" w:color="auto" w:fill="FFFFFF" w:themeFill="background1"/>
            <w:noWrap/>
            <w:vAlign w:val="center"/>
            <w:hideMark/>
          </w:tcPr>
          <w:p w14:paraId="58F833CA" w14:textId="77777777" w:rsidR="00B934C4" w:rsidRPr="006E260F" w:rsidRDefault="00B934C4" w:rsidP="00B934C4">
            <w:pPr>
              <w:jc w:val="center"/>
              <w:rPr>
                <w:sz w:val="25"/>
                <w:szCs w:val="25"/>
              </w:rPr>
            </w:pPr>
            <w:r w:rsidRPr="006E260F">
              <w:rPr>
                <w:sz w:val="25"/>
                <w:szCs w:val="25"/>
              </w:rPr>
              <w:t>09 1 01 74460</w:t>
            </w:r>
          </w:p>
        </w:tc>
        <w:tc>
          <w:tcPr>
            <w:tcW w:w="709" w:type="dxa"/>
            <w:shd w:val="clear" w:color="auto" w:fill="FFFFFF" w:themeFill="background1"/>
            <w:noWrap/>
            <w:vAlign w:val="center"/>
            <w:hideMark/>
          </w:tcPr>
          <w:p w14:paraId="44E7A03A" w14:textId="77777777" w:rsidR="00B934C4" w:rsidRPr="006E260F" w:rsidRDefault="00B934C4" w:rsidP="00B934C4">
            <w:pPr>
              <w:jc w:val="center"/>
              <w:rPr>
                <w:sz w:val="25"/>
                <w:szCs w:val="25"/>
              </w:rPr>
            </w:pPr>
            <w:r w:rsidRPr="006E260F">
              <w:rPr>
                <w:sz w:val="25"/>
                <w:szCs w:val="25"/>
              </w:rPr>
              <w:t>200</w:t>
            </w:r>
          </w:p>
        </w:tc>
        <w:tc>
          <w:tcPr>
            <w:tcW w:w="1417" w:type="dxa"/>
            <w:shd w:val="clear" w:color="auto" w:fill="FFFFFF" w:themeFill="background1"/>
            <w:noWrap/>
            <w:vAlign w:val="center"/>
            <w:hideMark/>
          </w:tcPr>
          <w:p w14:paraId="04FAB4BB" w14:textId="77777777" w:rsidR="00B934C4" w:rsidRPr="006E260F" w:rsidRDefault="00B934C4" w:rsidP="00B934C4">
            <w:pPr>
              <w:jc w:val="center"/>
              <w:rPr>
                <w:sz w:val="25"/>
                <w:szCs w:val="25"/>
              </w:rPr>
            </w:pPr>
            <w:r w:rsidRPr="006E260F">
              <w:rPr>
                <w:sz w:val="25"/>
                <w:szCs w:val="25"/>
              </w:rPr>
              <w:t>33 432,0</w:t>
            </w:r>
          </w:p>
        </w:tc>
      </w:tr>
      <w:tr w:rsidR="00B934C4" w:rsidRPr="006E260F" w14:paraId="333AC2BA" w14:textId="77777777" w:rsidTr="00AA40EC">
        <w:trPr>
          <w:trHeight w:val="60"/>
        </w:trPr>
        <w:tc>
          <w:tcPr>
            <w:tcW w:w="4707" w:type="dxa"/>
            <w:shd w:val="clear" w:color="auto" w:fill="FFFFFF" w:themeFill="background1"/>
            <w:hideMark/>
          </w:tcPr>
          <w:p w14:paraId="4DB1F27E" w14:textId="6948FBBE" w:rsidR="00B934C4" w:rsidRPr="006E260F" w:rsidRDefault="00B934C4" w:rsidP="00B934C4">
            <w:pPr>
              <w:rPr>
                <w:sz w:val="27"/>
                <w:szCs w:val="27"/>
              </w:rPr>
            </w:pPr>
            <w:r w:rsidRPr="006E260F">
              <w:rPr>
                <w:sz w:val="27"/>
                <w:szCs w:val="27"/>
              </w:rPr>
              <w:t>Мәгариф</w:t>
            </w:r>
          </w:p>
        </w:tc>
        <w:tc>
          <w:tcPr>
            <w:tcW w:w="709" w:type="dxa"/>
            <w:shd w:val="clear" w:color="auto" w:fill="FFFFFF" w:themeFill="background1"/>
            <w:noWrap/>
            <w:vAlign w:val="center"/>
            <w:hideMark/>
          </w:tcPr>
          <w:p w14:paraId="3EB0A4B7" w14:textId="77777777" w:rsidR="00B934C4" w:rsidRPr="006E260F" w:rsidRDefault="00B934C4" w:rsidP="00B934C4">
            <w:pPr>
              <w:jc w:val="center"/>
              <w:rPr>
                <w:sz w:val="25"/>
                <w:szCs w:val="25"/>
              </w:rPr>
            </w:pPr>
            <w:r w:rsidRPr="006E260F">
              <w:rPr>
                <w:sz w:val="25"/>
                <w:szCs w:val="25"/>
              </w:rPr>
              <w:t>811</w:t>
            </w:r>
          </w:p>
        </w:tc>
        <w:tc>
          <w:tcPr>
            <w:tcW w:w="567" w:type="dxa"/>
            <w:shd w:val="clear" w:color="auto" w:fill="FFFFFF" w:themeFill="background1"/>
            <w:noWrap/>
            <w:vAlign w:val="center"/>
            <w:hideMark/>
          </w:tcPr>
          <w:p w14:paraId="19ABCB43" w14:textId="77777777" w:rsidR="00B934C4" w:rsidRPr="006E260F" w:rsidRDefault="00B934C4" w:rsidP="00B934C4">
            <w:pPr>
              <w:jc w:val="center"/>
              <w:rPr>
                <w:sz w:val="25"/>
                <w:szCs w:val="25"/>
              </w:rPr>
            </w:pPr>
            <w:r w:rsidRPr="006E260F">
              <w:rPr>
                <w:sz w:val="25"/>
                <w:szCs w:val="25"/>
              </w:rPr>
              <w:t>07</w:t>
            </w:r>
          </w:p>
        </w:tc>
        <w:tc>
          <w:tcPr>
            <w:tcW w:w="567" w:type="dxa"/>
            <w:shd w:val="clear" w:color="auto" w:fill="FFFFFF" w:themeFill="background1"/>
            <w:noWrap/>
            <w:vAlign w:val="center"/>
            <w:hideMark/>
          </w:tcPr>
          <w:p w14:paraId="6EA18774" w14:textId="77777777" w:rsidR="00B934C4" w:rsidRPr="006E260F" w:rsidRDefault="00B934C4" w:rsidP="00B934C4">
            <w:pPr>
              <w:jc w:val="center"/>
              <w:rPr>
                <w:sz w:val="25"/>
                <w:szCs w:val="25"/>
              </w:rPr>
            </w:pPr>
            <w:r w:rsidRPr="006E260F">
              <w:rPr>
                <w:sz w:val="25"/>
                <w:szCs w:val="25"/>
              </w:rPr>
              <w:t>00</w:t>
            </w:r>
          </w:p>
        </w:tc>
        <w:tc>
          <w:tcPr>
            <w:tcW w:w="1701" w:type="dxa"/>
            <w:shd w:val="clear" w:color="auto" w:fill="FFFFFF" w:themeFill="background1"/>
            <w:noWrap/>
            <w:vAlign w:val="center"/>
            <w:hideMark/>
          </w:tcPr>
          <w:p w14:paraId="45D65D3C" w14:textId="77777777" w:rsidR="00B934C4" w:rsidRPr="006E260F" w:rsidRDefault="00B934C4" w:rsidP="00B934C4">
            <w:pPr>
              <w:jc w:val="center"/>
              <w:rPr>
                <w:sz w:val="25"/>
                <w:szCs w:val="25"/>
              </w:rPr>
            </w:pPr>
            <w:r w:rsidRPr="006E260F">
              <w:rPr>
                <w:sz w:val="25"/>
                <w:szCs w:val="25"/>
              </w:rPr>
              <w:t> </w:t>
            </w:r>
          </w:p>
        </w:tc>
        <w:tc>
          <w:tcPr>
            <w:tcW w:w="709" w:type="dxa"/>
            <w:shd w:val="clear" w:color="auto" w:fill="FFFFFF" w:themeFill="background1"/>
            <w:noWrap/>
            <w:vAlign w:val="center"/>
            <w:hideMark/>
          </w:tcPr>
          <w:p w14:paraId="4BC39672" w14:textId="77777777" w:rsidR="00B934C4" w:rsidRPr="006E260F" w:rsidRDefault="00B934C4" w:rsidP="00B934C4">
            <w:pPr>
              <w:jc w:val="center"/>
              <w:rPr>
                <w:sz w:val="25"/>
                <w:szCs w:val="25"/>
              </w:rPr>
            </w:pPr>
            <w:r w:rsidRPr="006E260F">
              <w:rPr>
                <w:sz w:val="25"/>
                <w:szCs w:val="25"/>
              </w:rPr>
              <w:t> </w:t>
            </w:r>
          </w:p>
        </w:tc>
        <w:tc>
          <w:tcPr>
            <w:tcW w:w="1417" w:type="dxa"/>
            <w:shd w:val="clear" w:color="auto" w:fill="FFFFFF" w:themeFill="background1"/>
            <w:noWrap/>
            <w:vAlign w:val="center"/>
            <w:hideMark/>
          </w:tcPr>
          <w:p w14:paraId="296F707A" w14:textId="77777777" w:rsidR="00B934C4" w:rsidRPr="006E260F" w:rsidRDefault="00B934C4" w:rsidP="00B934C4">
            <w:pPr>
              <w:jc w:val="center"/>
              <w:rPr>
                <w:sz w:val="25"/>
                <w:szCs w:val="25"/>
              </w:rPr>
            </w:pPr>
            <w:r w:rsidRPr="006E260F">
              <w:rPr>
                <w:sz w:val="25"/>
                <w:szCs w:val="25"/>
              </w:rPr>
              <w:t>732 830,4</w:t>
            </w:r>
          </w:p>
        </w:tc>
      </w:tr>
      <w:tr w:rsidR="00B934C4" w:rsidRPr="006E260F" w14:paraId="6A884AA7" w14:textId="77777777" w:rsidTr="00AA40EC">
        <w:trPr>
          <w:trHeight w:val="60"/>
        </w:trPr>
        <w:tc>
          <w:tcPr>
            <w:tcW w:w="4707" w:type="dxa"/>
            <w:shd w:val="clear" w:color="auto" w:fill="FFFFFF" w:themeFill="background1"/>
            <w:hideMark/>
          </w:tcPr>
          <w:p w14:paraId="704D1B34" w14:textId="66FFD849" w:rsidR="00B934C4" w:rsidRPr="006E260F" w:rsidRDefault="00595670" w:rsidP="00B934C4">
            <w:pPr>
              <w:rPr>
                <w:sz w:val="27"/>
                <w:szCs w:val="27"/>
              </w:rPr>
            </w:pPr>
            <w:r w:rsidRPr="006E260F">
              <w:rPr>
                <w:sz w:val="27"/>
                <w:szCs w:val="27"/>
              </w:rPr>
              <w:t>Чыгымнарның программасыз юнәлешләре</w:t>
            </w:r>
          </w:p>
        </w:tc>
        <w:tc>
          <w:tcPr>
            <w:tcW w:w="709" w:type="dxa"/>
            <w:shd w:val="clear" w:color="auto" w:fill="FFFFFF" w:themeFill="background1"/>
            <w:noWrap/>
            <w:vAlign w:val="center"/>
            <w:hideMark/>
          </w:tcPr>
          <w:p w14:paraId="59199E96" w14:textId="77777777" w:rsidR="00B934C4" w:rsidRPr="006E260F" w:rsidRDefault="00B934C4" w:rsidP="00B934C4">
            <w:pPr>
              <w:jc w:val="center"/>
              <w:rPr>
                <w:sz w:val="25"/>
                <w:szCs w:val="25"/>
              </w:rPr>
            </w:pPr>
            <w:r w:rsidRPr="006E260F">
              <w:rPr>
                <w:sz w:val="25"/>
                <w:szCs w:val="25"/>
              </w:rPr>
              <w:t>811</w:t>
            </w:r>
          </w:p>
        </w:tc>
        <w:tc>
          <w:tcPr>
            <w:tcW w:w="567" w:type="dxa"/>
            <w:shd w:val="clear" w:color="auto" w:fill="FFFFFF" w:themeFill="background1"/>
            <w:noWrap/>
            <w:vAlign w:val="center"/>
            <w:hideMark/>
          </w:tcPr>
          <w:p w14:paraId="46E5D4B5" w14:textId="77777777" w:rsidR="00B934C4" w:rsidRPr="006E260F" w:rsidRDefault="00B934C4" w:rsidP="00B934C4">
            <w:pPr>
              <w:jc w:val="center"/>
              <w:rPr>
                <w:sz w:val="25"/>
                <w:szCs w:val="25"/>
              </w:rPr>
            </w:pPr>
            <w:r w:rsidRPr="006E260F">
              <w:rPr>
                <w:sz w:val="25"/>
                <w:szCs w:val="25"/>
              </w:rPr>
              <w:t>07</w:t>
            </w:r>
          </w:p>
        </w:tc>
        <w:tc>
          <w:tcPr>
            <w:tcW w:w="567" w:type="dxa"/>
            <w:shd w:val="clear" w:color="auto" w:fill="FFFFFF" w:themeFill="background1"/>
            <w:noWrap/>
            <w:vAlign w:val="center"/>
            <w:hideMark/>
          </w:tcPr>
          <w:p w14:paraId="7A1DF306" w14:textId="77777777" w:rsidR="00B934C4" w:rsidRPr="006E260F" w:rsidRDefault="00B934C4" w:rsidP="00B934C4">
            <w:pPr>
              <w:jc w:val="center"/>
              <w:rPr>
                <w:sz w:val="25"/>
                <w:szCs w:val="25"/>
              </w:rPr>
            </w:pPr>
            <w:r w:rsidRPr="006E260F">
              <w:rPr>
                <w:sz w:val="25"/>
                <w:szCs w:val="25"/>
              </w:rPr>
              <w:t>00</w:t>
            </w:r>
          </w:p>
        </w:tc>
        <w:tc>
          <w:tcPr>
            <w:tcW w:w="1701" w:type="dxa"/>
            <w:shd w:val="clear" w:color="auto" w:fill="FFFFFF" w:themeFill="background1"/>
            <w:noWrap/>
            <w:vAlign w:val="center"/>
            <w:hideMark/>
          </w:tcPr>
          <w:p w14:paraId="6A013420" w14:textId="77777777" w:rsidR="00B934C4" w:rsidRPr="006E260F" w:rsidRDefault="00B934C4" w:rsidP="00B934C4">
            <w:pPr>
              <w:jc w:val="center"/>
              <w:rPr>
                <w:sz w:val="25"/>
                <w:szCs w:val="25"/>
              </w:rPr>
            </w:pPr>
            <w:r w:rsidRPr="006E260F">
              <w:rPr>
                <w:sz w:val="25"/>
                <w:szCs w:val="25"/>
              </w:rPr>
              <w:t> </w:t>
            </w:r>
          </w:p>
        </w:tc>
        <w:tc>
          <w:tcPr>
            <w:tcW w:w="709" w:type="dxa"/>
            <w:shd w:val="clear" w:color="auto" w:fill="FFFFFF" w:themeFill="background1"/>
            <w:noWrap/>
            <w:vAlign w:val="center"/>
            <w:hideMark/>
          </w:tcPr>
          <w:p w14:paraId="4B398EB5" w14:textId="77777777" w:rsidR="00B934C4" w:rsidRPr="006E260F" w:rsidRDefault="00B934C4" w:rsidP="00B934C4">
            <w:pPr>
              <w:jc w:val="center"/>
              <w:rPr>
                <w:sz w:val="25"/>
                <w:szCs w:val="25"/>
              </w:rPr>
            </w:pPr>
            <w:r w:rsidRPr="006E260F">
              <w:rPr>
                <w:sz w:val="25"/>
                <w:szCs w:val="25"/>
              </w:rPr>
              <w:t> </w:t>
            </w:r>
          </w:p>
        </w:tc>
        <w:tc>
          <w:tcPr>
            <w:tcW w:w="1417" w:type="dxa"/>
            <w:shd w:val="clear" w:color="auto" w:fill="FFFFFF" w:themeFill="background1"/>
            <w:noWrap/>
            <w:vAlign w:val="center"/>
            <w:hideMark/>
          </w:tcPr>
          <w:p w14:paraId="7A24A2D9" w14:textId="77777777" w:rsidR="00B934C4" w:rsidRPr="006E260F" w:rsidRDefault="00B934C4" w:rsidP="00B934C4">
            <w:pPr>
              <w:jc w:val="center"/>
              <w:rPr>
                <w:sz w:val="25"/>
                <w:szCs w:val="25"/>
              </w:rPr>
            </w:pPr>
            <w:r w:rsidRPr="006E260F">
              <w:rPr>
                <w:sz w:val="25"/>
                <w:szCs w:val="25"/>
              </w:rPr>
              <w:t>709 895,4</w:t>
            </w:r>
          </w:p>
        </w:tc>
      </w:tr>
      <w:tr w:rsidR="00B934C4" w:rsidRPr="006E260F" w14:paraId="077AA514" w14:textId="77777777" w:rsidTr="00AA40EC">
        <w:trPr>
          <w:trHeight w:val="60"/>
        </w:trPr>
        <w:tc>
          <w:tcPr>
            <w:tcW w:w="4707" w:type="dxa"/>
            <w:shd w:val="clear" w:color="000000" w:fill="FFFFFF"/>
            <w:hideMark/>
          </w:tcPr>
          <w:p w14:paraId="09A4D132" w14:textId="31BEE772" w:rsidR="00B934C4" w:rsidRPr="006E260F" w:rsidRDefault="00B934C4" w:rsidP="00B934C4">
            <w:pPr>
              <w:rPr>
                <w:sz w:val="27"/>
                <w:szCs w:val="27"/>
              </w:rPr>
            </w:pPr>
            <w:r w:rsidRPr="006E260F">
              <w:rPr>
                <w:sz w:val="27"/>
                <w:szCs w:val="27"/>
              </w:rPr>
              <w:t>Мәктәпкәчә белем бирү</w:t>
            </w:r>
          </w:p>
        </w:tc>
        <w:tc>
          <w:tcPr>
            <w:tcW w:w="709" w:type="dxa"/>
            <w:shd w:val="clear" w:color="000000" w:fill="FFFFFF"/>
            <w:noWrap/>
            <w:vAlign w:val="center"/>
            <w:hideMark/>
          </w:tcPr>
          <w:p w14:paraId="12FA2D8E"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noWrap/>
            <w:vAlign w:val="center"/>
            <w:hideMark/>
          </w:tcPr>
          <w:p w14:paraId="22B25184" w14:textId="77777777" w:rsidR="00B934C4" w:rsidRPr="006E260F" w:rsidRDefault="00B934C4" w:rsidP="00B934C4">
            <w:pPr>
              <w:jc w:val="center"/>
              <w:rPr>
                <w:sz w:val="25"/>
                <w:szCs w:val="25"/>
              </w:rPr>
            </w:pPr>
            <w:r w:rsidRPr="006E260F">
              <w:rPr>
                <w:sz w:val="25"/>
                <w:szCs w:val="25"/>
              </w:rPr>
              <w:t>07</w:t>
            </w:r>
          </w:p>
        </w:tc>
        <w:tc>
          <w:tcPr>
            <w:tcW w:w="567" w:type="dxa"/>
            <w:shd w:val="clear" w:color="000000" w:fill="FFFFFF"/>
            <w:noWrap/>
            <w:vAlign w:val="center"/>
            <w:hideMark/>
          </w:tcPr>
          <w:p w14:paraId="2DEDFFE2" w14:textId="77777777" w:rsidR="00B934C4" w:rsidRPr="006E260F" w:rsidRDefault="00B934C4" w:rsidP="00B934C4">
            <w:pPr>
              <w:jc w:val="center"/>
              <w:rPr>
                <w:sz w:val="25"/>
                <w:szCs w:val="25"/>
              </w:rPr>
            </w:pPr>
            <w:r w:rsidRPr="006E260F">
              <w:rPr>
                <w:sz w:val="25"/>
                <w:szCs w:val="25"/>
              </w:rPr>
              <w:t>01</w:t>
            </w:r>
          </w:p>
        </w:tc>
        <w:tc>
          <w:tcPr>
            <w:tcW w:w="1701" w:type="dxa"/>
            <w:shd w:val="clear" w:color="000000" w:fill="FFFFFF"/>
            <w:noWrap/>
            <w:vAlign w:val="center"/>
            <w:hideMark/>
          </w:tcPr>
          <w:p w14:paraId="1E7E4D28" w14:textId="77777777" w:rsidR="00B934C4" w:rsidRPr="006E260F" w:rsidRDefault="00B934C4" w:rsidP="00B934C4">
            <w:pPr>
              <w:jc w:val="center"/>
              <w:rPr>
                <w:sz w:val="25"/>
                <w:szCs w:val="25"/>
              </w:rPr>
            </w:pPr>
            <w:r w:rsidRPr="006E260F">
              <w:rPr>
                <w:sz w:val="25"/>
                <w:szCs w:val="25"/>
              </w:rPr>
              <w:t> </w:t>
            </w:r>
          </w:p>
        </w:tc>
        <w:tc>
          <w:tcPr>
            <w:tcW w:w="709" w:type="dxa"/>
            <w:shd w:val="clear" w:color="000000" w:fill="FFFFFF"/>
            <w:noWrap/>
            <w:vAlign w:val="center"/>
            <w:hideMark/>
          </w:tcPr>
          <w:p w14:paraId="6E62B904" w14:textId="77777777" w:rsidR="00B934C4" w:rsidRPr="006E260F" w:rsidRDefault="00B934C4" w:rsidP="00B934C4">
            <w:pPr>
              <w:jc w:val="center"/>
              <w:rPr>
                <w:sz w:val="25"/>
                <w:szCs w:val="25"/>
              </w:rPr>
            </w:pPr>
            <w:r w:rsidRPr="006E260F">
              <w:rPr>
                <w:sz w:val="25"/>
                <w:szCs w:val="25"/>
              </w:rPr>
              <w:t> </w:t>
            </w:r>
          </w:p>
        </w:tc>
        <w:tc>
          <w:tcPr>
            <w:tcW w:w="1417" w:type="dxa"/>
            <w:shd w:val="clear" w:color="000000" w:fill="FFFFFF"/>
            <w:noWrap/>
            <w:vAlign w:val="center"/>
            <w:hideMark/>
          </w:tcPr>
          <w:p w14:paraId="5C60C537" w14:textId="77777777" w:rsidR="00B934C4" w:rsidRPr="006E260F" w:rsidRDefault="00B934C4" w:rsidP="00B934C4">
            <w:pPr>
              <w:jc w:val="center"/>
              <w:rPr>
                <w:sz w:val="25"/>
                <w:szCs w:val="25"/>
              </w:rPr>
            </w:pPr>
            <w:r w:rsidRPr="006E260F">
              <w:rPr>
                <w:sz w:val="25"/>
                <w:szCs w:val="25"/>
              </w:rPr>
              <w:t>11 163,8</w:t>
            </w:r>
          </w:p>
        </w:tc>
      </w:tr>
      <w:tr w:rsidR="00B934C4" w:rsidRPr="006E260F" w14:paraId="7D7D3E9A" w14:textId="77777777" w:rsidTr="00AA40EC">
        <w:trPr>
          <w:trHeight w:val="360"/>
        </w:trPr>
        <w:tc>
          <w:tcPr>
            <w:tcW w:w="4707" w:type="dxa"/>
            <w:shd w:val="clear" w:color="000000" w:fill="FFFFFF"/>
            <w:hideMark/>
          </w:tcPr>
          <w:p w14:paraId="071B986E" w14:textId="3DC7EDD5" w:rsidR="00B934C4" w:rsidRPr="006E260F" w:rsidRDefault="00B934C4" w:rsidP="00B934C4">
            <w:pPr>
              <w:rPr>
                <w:sz w:val="27"/>
                <w:szCs w:val="27"/>
              </w:rPr>
            </w:pPr>
            <w:r w:rsidRPr="006E260F">
              <w:rPr>
                <w:sz w:val="27"/>
                <w:szCs w:val="27"/>
              </w:rPr>
              <w:t>Мәктәпкәчә белем бирү оешмаларын үстерү</w:t>
            </w:r>
          </w:p>
        </w:tc>
        <w:tc>
          <w:tcPr>
            <w:tcW w:w="709" w:type="dxa"/>
            <w:shd w:val="clear" w:color="000000" w:fill="FFFFFF"/>
            <w:noWrap/>
            <w:vAlign w:val="center"/>
            <w:hideMark/>
          </w:tcPr>
          <w:p w14:paraId="48B37539"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noWrap/>
            <w:vAlign w:val="center"/>
            <w:hideMark/>
          </w:tcPr>
          <w:p w14:paraId="27A4ED91" w14:textId="77777777" w:rsidR="00B934C4" w:rsidRPr="006E260F" w:rsidRDefault="00B934C4" w:rsidP="00B934C4">
            <w:pPr>
              <w:jc w:val="center"/>
              <w:rPr>
                <w:sz w:val="25"/>
                <w:szCs w:val="25"/>
              </w:rPr>
            </w:pPr>
            <w:r w:rsidRPr="006E260F">
              <w:rPr>
                <w:sz w:val="25"/>
                <w:szCs w:val="25"/>
              </w:rPr>
              <w:t>07</w:t>
            </w:r>
          </w:p>
        </w:tc>
        <w:tc>
          <w:tcPr>
            <w:tcW w:w="567" w:type="dxa"/>
            <w:shd w:val="clear" w:color="000000" w:fill="FFFFFF"/>
            <w:noWrap/>
            <w:vAlign w:val="center"/>
            <w:hideMark/>
          </w:tcPr>
          <w:p w14:paraId="7D3A8FB1" w14:textId="77777777" w:rsidR="00B934C4" w:rsidRPr="006E260F" w:rsidRDefault="00B934C4" w:rsidP="00B934C4">
            <w:pPr>
              <w:jc w:val="center"/>
              <w:rPr>
                <w:sz w:val="25"/>
                <w:szCs w:val="25"/>
              </w:rPr>
            </w:pPr>
            <w:r w:rsidRPr="006E260F">
              <w:rPr>
                <w:sz w:val="25"/>
                <w:szCs w:val="25"/>
              </w:rPr>
              <w:t>01</w:t>
            </w:r>
          </w:p>
        </w:tc>
        <w:tc>
          <w:tcPr>
            <w:tcW w:w="1701" w:type="dxa"/>
            <w:shd w:val="clear" w:color="000000" w:fill="FFFFFF"/>
            <w:noWrap/>
            <w:vAlign w:val="center"/>
            <w:hideMark/>
          </w:tcPr>
          <w:p w14:paraId="4AA76619" w14:textId="77777777" w:rsidR="00B934C4" w:rsidRPr="006E260F" w:rsidRDefault="00B934C4" w:rsidP="00B934C4">
            <w:pPr>
              <w:jc w:val="center"/>
              <w:rPr>
                <w:sz w:val="25"/>
                <w:szCs w:val="25"/>
              </w:rPr>
            </w:pPr>
            <w:r w:rsidRPr="006E260F">
              <w:rPr>
                <w:sz w:val="25"/>
                <w:szCs w:val="25"/>
              </w:rPr>
              <w:t>02 1 03 42000</w:t>
            </w:r>
          </w:p>
        </w:tc>
        <w:tc>
          <w:tcPr>
            <w:tcW w:w="709" w:type="dxa"/>
            <w:shd w:val="clear" w:color="000000" w:fill="FFFFFF"/>
            <w:noWrap/>
            <w:vAlign w:val="center"/>
            <w:hideMark/>
          </w:tcPr>
          <w:p w14:paraId="13049D09" w14:textId="77777777" w:rsidR="00B934C4" w:rsidRPr="006E260F" w:rsidRDefault="00B934C4" w:rsidP="00B934C4">
            <w:pPr>
              <w:jc w:val="center"/>
              <w:rPr>
                <w:sz w:val="25"/>
                <w:szCs w:val="25"/>
              </w:rPr>
            </w:pPr>
            <w:r w:rsidRPr="006E260F">
              <w:rPr>
                <w:sz w:val="25"/>
                <w:szCs w:val="25"/>
              </w:rPr>
              <w:t> </w:t>
            </w:r>
          </w:p>
        </w:tc>
        <w:tc>
          <w:tcPr>
            <w:tcW w:w="1417" w:type="dxa"/>
            <w:shd w:val="clear" w:color="000000" w:fill="FFFFFF"/>
            <w:noWrap/>
            <w:vAlign w:val="center"/>
            <w:hideMark/>
          </w:tcPr>
          <w:p w14:paraId="33090E7A" w14:textId="77777777" w:rsidR="00B934C4" w:rsidRPr="006E260F" w:rsidRDefault="00B934C4" w:rsidP="00B934C4">
            <w:pPr>
              <w:jc w:val="center"/>
              <w:rPr>
                <w:sz w:val="25"/>
                <w:szCs w:val="25"/>
              </w:rPr>
            </w:pPr>
            <w:r w:rsidRPr="006E260F">
              <w:rPr>
                <w:sz w:val="25"/>
                <w:szCs w:val="25"/>
              </w:rPr>
              <w:t>11 163,8</w:t>
            </w:r>
          </w:p>
        </w:tc>
      </w:tr>
      <w:tr w:rsidR="00B934C4" w:rsidRPr="006E260F" w14:paraId="30F03107" w14:textId="77777777" w:rsidTr="00AA40EC">
        <w:trPr>
          <w:trHeight w:val="405"/>
        </w:trPr>
        <w:tc>
          <w:tcPr>
            <w:tcW w:w="4707" w:type="dxa"/>
            <w:shd w:val="clear" w:color="000000" w:fill="FFFFFF"/>
            <w:hideMark/>
          </w:tcPr>
          <w:p w14:paraId="48D78372" w14:textId="0B21E334" w:rsidR="00B934C4" w:rsidRPr="006E260F" w:rsidRDefault="00B934C4" w:rsidP="00B934C4">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000000" w:fill="FFFFFF"/>
            <w:noWrap/>
            <w:vAlign w:val="center"/>
            <w:hideMark/>
          </w:tcPr>
          <w:p w14:paraId="0EDA7CAA"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noWrap/>
            <w:vAlign w:val="center"/>
            <w:hideMark/>
          </w:tcPr>
          <w:p w14:paraId="6EED4DD6" w14:textId="77777777" w:rsidR="00B934C4" w:rsidRPr="006E260F" w:rsidRDefault="00B934C4" w:rsidP="00B934C4">
            <w:pPr>
              <w:jc w:val="center"/>
              <w:rPr>
                <w:sz w:val="25"/>
                <w:szCs w:val="25"/>
              </w:rPr>
            </w:pPr>
            <w:r w:rsidRPr="006E260F">
              <w:rPr>
                <w:sz w:val="25"/>
                <w:szCs w:val="25"/>
              </w:rPr>
              <w:t>07</w:t>
            </w:r>
          </w:p>
        </w:tc>
        <w:tc>
          <w:tcPr>
            <w:tcW w:w="567" w:type="dxa"/>
            <w:shd w:val="clear" w:color="000000" w:fill="FFFFFF"/>
            <w:noWrap/>
            <w:vAlign w:val="center"/>
            <w:hideMark/>
          </w:tcPr>
          <w:p w14:paraId="20D000E8" w14:textId="77777777" w:rsidR="00B934C4" w:rsidRPr="006E260F" w:rsidRDefault="00B934C4" w:rsidP="00B934C4">
            <w:pPr>
              <w:jc w:val="center"/>
              <w:rPr>
                <w:sz w:val="25"/>
                <w:szCs w:val="25"/>
              </w:rPr>
            </w:pPr>
            <w:r w:rsidRPr="006E260F">
              <w:rPr>
                <w:sz w:val="25"/>
                <w:szCs w:val="25"/>
              </w:rPr>
              <w:t>01</w:t>
            </w:r>
          </w:p>
        </w:tc>
        <w:tc>
          <w:tcPr>
            <w:tcW w:w="1701" w:type="dxa"/>
            <w:shd w:val="clear" w:color="000000" w:fill="FFFFFF"/>
            <w:noWrap/>
            <w:vAlign w:val="center"/>
            <w:hideMark/>
          </w:tcPr>
          <w:p w14:paraId="66BF88FD" w14:textId="77777777" w:rsidR="00B934C4" w:rsidRPr="006E260F" w:rsidRDefault="00B934C4" w:rsidP="00B934C4">
            <w:pPr>
              <w:jc w:val="center"/>
              <w:rPr>
                <w:sz w:val="25"/>
                <w:szCs w:val="25"/>
              </w:rPr>
            </w:pPr>
            <w:r w:rsidRPr="006E260F">
              <w:rPr>
                <w:sz w:val="25"/>
                <w:szCs w:val="25"/>
              </w:rPr>
              <w:t>02 1 03 42000</w:t>
            </w:r>
          </w:p>
        </w:tc>
        <w:tc>
          <w:tcPr>
            <w:tcW w:w="709" w:type="dxa"/>
            <w:shd w:val="clear" w:color="000000" w:fill="FFFFFF"/>
            <w:noWrap/>
            <w:vAlign w:val="center"/>
            <w:hideMark/>
          </w:tcPr>
          <w:p w14:paraId="5CF74167" w14:textId="77777777" w:rsidR="00B934C4" w:rsidRPr="006E260F" w:rsidRDefault="00B934C4" w:rsidP="00B934C4">
            <w:pPr>
              <w:jc w:val="center"/>
              <w:rPr>
                <w:sz w:val="25"/>
                <w:szCs w:val="25"/>
              </w:rPr>
            </w:pPr>
            <w:r w:rsidRPr="006E260F">
              <w:rPr>
                <w:sz w:val="25"/>
                <w:szCs w:val="25"/>
              </w:rPr>
              <w:t>200</w:t>
            </w:r>
          </w:p>
        </w:tc>
        <w:tc>
          <w:tcPr>
            <w:tcW w:w="1417" w:type="dxa"/>
            <w:shd w:val="clear" w:color="auto" w:fill="FFFFFF" w:themeFill="background1"/>
            <w:noWrap/>
            <w:vAlign w:val="center"/>
            <w:hideMark/>
          </w:tcPr>
          <w:p w14:paraId="1494F10D" w14:textId="77777777" w:rsidR="00B934C4" w:rsidRPr="006E260F" w:rsidRDefault="00B934C4" w:rsidP="00B934C4">
            <w:pPr>
              <w:jc w:val="center"/>
              <w:rPr>
                <w:sz w:val="25"/>
                <w:szCs w:val="25"/>
              </w:rPr>
            </w:pPr>
            <w:r w:rsidRPr="006E260F">
              <w:rPr>
                <w:sz w:val="25"/>
                <w:szCs w:val="25"/>
              </w:rPr>
              <w:t>11 163,8</w:t>
            </w:r>
          </w:p>
        </w:tc>
      </w:tr>
      <w:tr w:rsidR="00B934C4" w:rsidRPr="006E260F" w14:paraId="1782F75D" w14:textId="77777777" w:rsidTr="00AA40EC">
        <w:trPr>
          <w:trHeight w:val="60"/>
        </w:trPr>
        <w:tc>
          <w:tcPr>
            <w:tcW w:w="4707" w:type="dxa"/>
            <w:shd w:val="clear" w:color="000000" w:fill="FFFFFF"/>
            <w:hideMark/>
          </w:tcPr>
          <w:p w14:paraId="0995A0F4" w14:textId="1E896542" w:rsidR="00B934C4" w:rsidRPr="006E260F" w:rsidRDefault="00B934C4" w:rsidP="00B934C4">
            <w:pPr>
              <w:rPr>
                <w:sz w:val="27"/>
                <w:szCs w:val="27"/>
              </w:rPr>
            </w:pPr>
            <w:r w:rsidRPr="006E260F">
              <w:rPr>
                <w:sz w:val="27"/>
                <w:szCs w:val="27"/>
              </w:rPr>
              <w:t>Гомуми белем</w:t>
            </w:r>
          </w:p>
        </w:tc>
        <w:tc>
          <w:tcPr>
            <w:tcW w:w="709" w:type="dxa"/>
            <w:shd w:val="clear" w:color="000000" w:fill="FFFFFF"/>
            <w:noWrap/>
            <w:vAlign w:val="center"/>
            <w:hideMark/>
          </w:tcPr>
          <w:p w14:paraId="4C4C6816"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noWrap/>
            <w:vAlign w:val="center"/>
            <w:hideMark/>
          </w:tcPr>
          <w:p w14:paraId="2A41FDB8" w14:textId="77777777" w:rsidR="00B934C4" w:rsidRPr="006E260F" w:rsidRDefault="00B934C4" w:rsidP="00B934C4">
            <w:pPr>
              <w:jc w:val="center"/>
              <w:rPr>
                <w:sz w:val="25"/>
                <w:szCs w:val="25"/>
              </w:rPr>
            </w:pPr>
            <w:r w:rsidRPr="006E260F">
              <w:rPr>
                <w:sz w:val="25"/>
                <w:szCs w:val="25"/>
              </w:rPr>
              <w:t>07</w:t>
            </w:r>
          </w:p>
        </w:tc>
        <w:tc>
          <w:tcPr>
            <w:tcW w:w="567" w:type="dxa"/>
            <w:shd w:val="clear" w:color="000000" w:fill="FFFFFF"/>
            <w:noWrap/>
            <w:vAlign w:val="center"/>
            <w:hideMark/>
          </w:tcPr>
          <w:p w14:paraId="40AF3AA2" w14:textId="77777777" w:rsidR="00B934C4" w:rsidRPr="006E260F" w:rsidRDefault="00B934C4" w:rsidP="00B934C4">
            <w:pPr>
              <w:jc w:val="center"/>
              <w:rPr>
                <w:sz w:val="25"/>
                <w:szCs w:val="25"/>
              </w:rPr>
            </w:pPr>
            <w:r w:rsidRPr="006E260F">
              <w:rPr>
                <w:sz w:val="25"/>
                <w:szCs w:val="25"/>
              </w:rPr>
              <w:t>02</w:t>
            </w:r>
          </w:p>
        </w:tc>
        <w:tc>
          <w:tcPr>
            <w:tcW w:w="1701" w:type="dxa"/>
            <w:shd w:val="clear" w:color="000000" w:fill="FFFFFF"/>
            <w:noWrap/>
            <w:vAlign w:val="center"/>
            <w:hideMark/>
          </w:tcPr>
          <w:p w14:paraId="1D693AEF" w14:textId="77777777" w:rsidR="00B934C4" w:rsidRPr="006E260F" w:rsidRDefault="00B934C4" w:rsidP="00B934C4">
            <w:pPr>
              <w:jc w:val="center"/>
              <w:rPr>
                <w:sz w:val="25"/>
                <w:szCs w:val="25"/>
              </w:rPr>
            </w:pPr>
            <w:r w:rsidRPr="006E260F">
              <w:rPr>
                <w:sz w:val="25"/>
                <w:szCs w:val="25"/>
              </w:rPr>
              <w:t> </w:t>
            </w:r>
          </w:p>
        </w:tc>
        <w:tc>
          <w:tcPr>
            <w:tcW w:w="709" w:type="dxa"/>
            <w:shd w:val="clear" w:color="000000" w:fill="FFFFFF"/>
            <w:noWrap/>
            <w:vAlign w:val="center"/>
            <w:hideMark/>
          </w:tcPr>
          <w:p w14:paraId="6906B3BF" w14:textId="77777777" w:rsidR="00B934C4" w:rsidRPr="006E260F" w:rsidRDefault="00B934C4" w:rsidP="00B934C4">
            <w:pPr>
              <w:jc w:val="center"/>
              <w:rPr>
                <w:sz w:val="25"/>
                <w:szCs w:val="25"/>
              </w:rPr>
            </w:pPr>
            <w:r w:rsidRPr="006E260F">
              <w:rPr>
                <w:sz w:val="25"/>
                <w:szCs w:val="25"/>
              </w:rPr>
              <w:t> </w:t>
            </w:r>
          </w:p>
        </w:tc>
        <w:tc>
          <w:tcPr>
            <w:tcW w:w="1417" w:type="dxa"/>
            <w:shd w:val="clear" w:color="auto" w:fill="FFFFFF" w:themeFill="background1"/>
            <w:noWrap/>
            <w:vAlign w:val="center"/>
            <w:hideMark/>
          </w:tcPr>
          <w:p w14:paraId="412A86D2" w14:textId="77777777" w:rsidR="00B934C4" w:rsidRPr="006E260F" w:rsidRDefault="00B934C4" w:rsidP="00B934C4">
            <w:pPr>
              <w:jc w:val="center"/>
              <w:rPr>
                <w:sz w:val="25"/>
                <w:szCs w:val="25"/>
              </w:rPr>
            </w:pPr>
            <w:r w:rsidRPr="006E260F">
              <w:rPr>
                <w:sz w:val="25"/>
                <w:szCs w:val="25"/>
              </w:rPr>
              <w:t>694 796,3</w:t>
            </w:r>
          </w:p>
        </w:tc>
      </w:tr>
      <w:tr w:rsidR="00B934C4" w:rsidRPr="006E260F" w14:paraId="278DAAD6" w14:textId="77777777" w:rsidTr="00AA40EC">
        <w:trPr>
          <w:trHeight w:val="60"/>
        </w:trPr>
        <w:tc>
          <w:tcPr>
            <w:tcW w:w="4707" w:type="dxa"/>
            <w:shd w:val="clear" w:color="000000" w:fill="FFFFFF"/>
            <w:hideMark/>
          </w:tcPr>
          <w:p w14:paraId="165872CB" w14:textId="13C09E33" w:rsidR="00B934C4" w:rsidRPr="006E260F" w:rsidRDefault="00B934C4" w:rsidP="00B934C4">
            <w:pPr>
              <w:rPr>
                <w:sz w:val="27"/>
                <w:szCs w:val="27"/>
              </w:rPr>
            </w:pPr>
            <w:r w:rsidRPr="006E260F">
              <w:rPr>
                <w:sz w:val="27"/>
                <w:szCs w:val="27"/>
              </w:rPr>
              <w:lastRenderedPageBreak/>
              <w:t>Гомуми белем бирү оешмаларын үстерү</w:t>
            </w:r>
          </w:p>
        </w:tc>
        <w:tc>
          <w:tcPr>
            <w:tcW w:w="709" w:type="dxa"/>
            <w:shd w:val="clear" w:color="000000" w:fill="FFFFFF"/>
            <w:noWrap/>
            <w:vAlign w:val="center"/>
            <w:hideMark/>
          </w:tcPr>
          <w:p w14:paraId="5A389E93"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noWrap/>
            <w:vAlign w:val="center"/>
            <w:hideMark/>
          </w:tcPr>
          <w:p w14:paraId="49285C85" w14:textId="77777777" w:rsidR="00B934C4" w:rsidRPr="006E260F" w:rsidRDefault="00B934C4" w:rsidP="00B934C4">
            <w:pPr>
              <w:jc w:val="center"/>
              <w:rPr>
                <w:sz w:val="25"/>
                <w:szCs w:val="25"/>
              </w:rPr>
            </w:pPr>
            <w:r w:rsidRPr="006E260F">
              <w:rPr>
                <w:sz w:val="25"/>
                <w:szCs w:val="25"/>
              </w:rPr>
              <w:t>07</w:t>
            </w:r>
          </w:p>
        </w:tc>
        <w:tc>
          <w:tcPr>
            <w:tcW w:w="567" w:type="dxa"/>
            <w:shd w:val="clear" w:color="000000" w:fill="FFFFFF"/>
            <w:noWrap/>
            <w:vAlign w:val="center"/>
            <w:hideMark/>
          </w:tcPr>
          <w:p w14:paraId="2C724278" w14:textId="77777777" w:rsidR="00B934C4" w:rsidRPr="006E260F" w:rsidRDefault="00B934C4" w:rsidP="00B934C4">
            <w:pPr>
              <w:jc w:val="center"/>
              <w:rPr>
                <w:sz w:val="25"/>
                <w:szCs w:val="25"/>
              </w:rPr>
            </w:pPr>
            <w:r w:rsidRPr="006E260F">
              <w:rPr>
                <w:sz w:val="25"/>
                <w:szCs w:val="25"/>
              </w:rPr>
              <w:t>02</w:t>
            </w:r>
          </w:p>
        </w:tc>
        <w:tc>
          <w:tcPr>
            <w:tcW w:w="1701" w:type="dxa"/>
            <w:shd w:val="clear" w:color="000000" w:fill="FFFFFF"/>
            <w:noWrap/>
            <w:vAlign w:val="center"/>
            <w:hideMark/>
          </w:tcPr>
          <w:p w14:paraId="366CBB81" w14:textId="77777777" w:rsidR="00B934C4" w:rsidRPr="006E260F" w:rsidRDefault="00B934C4" w:rsidP="00B934C4">
            <w:pPr>
              <w:jc w:val="center"/>
              <w:rPr>
                <w:sz w:val="25"/>
                <w:szCs w:val="25"/>
              </w:rPr>
            </w:pPr>
            <w:r w:rsidRPr="006E260F">
              <w:rPr>
                <w:sz w:val="25"/>
                <w:szCs w:val="25"/>
              </w:rPr>
              <w:t>02 2 02 42100</w:t>
            </w:r>
          </w:p>
        </w:tc>
        <w:tc>
          <w:tcPr>
            <w:tcW w:w="709" w:type="dxa"/>
            <w:shd w:val="clear" w:color="000000" w:fill="FFFFFF"/>
            <w:noWrap/>
            <w:vAlign w:val="center"/>
            <w:hideMark/>
          </w:tcPr>
          <w:p w14:paraId="04620967" w14:textId="77777777" w:rsidR="00B934C4" w:rsidRPr="006E260F" w:rsidRDefault="00B934C4" w:rsidP="00B934C4">
            <w:pPr>
              <w:jc w:val="center"/>
              <w:rPr>
                <w:sz w:val="25"/>
                <w:szCs w:val="25"/>
              </w:rPr>
            </w:pPr>
            <w:r w:rsidRPr="006E260F">
              <w:rPr>
                <w:sz w:val="25"/>
                <w:szCs w:val="25"/>
              </w:rPr>
              <w:t> </w:t>
            </w:r>
          </w:p>
        </w:tc>
        <w:tc>
          <w:tcPr>
            <w:tcW w:w="1417" w:type="dxa"/>
            <w:shd w:val="clear" w:color="auto" w:fill="FFFFFF" w:themeFill="background1"/>
            <w:noWrap/>
            <w:vAlign w:val="center"/>
            <w:hideMark/>
          </w:tcPr>
          <w:p w14:paraId="400F571C" w14:textId="77777777" w:rsidR="00B934C4" w:rsidRPr="006E260F" w:rsidRDefault="00B934C4" w:rsidP="00B934C4">
            <w:pPr>
              <w:jc w:val="center"/>
              <w:rPr>
                <w:sz w:val="25"/>
                <w:szCs w:val="25"/>
              </w:rPr>
            </w:pPr>
            <w:r w:rsidRPr="006E260F">
              <w:rPr>
                <w:sz w:val="25"/>
                <w:szCs w:val="25"/>
              </w:rPr>
              <w:t>690 701,3</w:t>
            </w:r>
          </w:p>
        </w:tc>
      </w:tr>
      <w:tr w:rsidR="00B934C4" w:rsidRPr="006E260F" w14:paraId="52631830" w14:textId="77777777" w:rsidTr="00AA40EC">
        <w:trPr>
          <w:trHeight w:val="360"/>
        </w:trPr>
        <w:tc>
          <w:tcPr>
            <w:tcW w:w="4707" w:type="dxa"/>
            <w:shd w:val="clear" w:color="000000" w:fill="FFFFFF"/>
            <w:hideMark/>
          </w:tcPr>
          <w:p w14:paraId="00DF892C" w14:textId="119F044D" w:rsidR="00B934C4" w:rsidRPr="006E260F" w:rsidRDefault="00B934C4" w:rsidP="00B934C4">
            <w:pPr>
              <w:rPr>
                <w:sz w:val="27"/>
                <w:szCs w:val="27"/>
              </w:rPr>
            </w:pPr>
            <w:r w:rsidRPr="006E260F">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9" w:type="dxa"/>
            <w:shd w:val="clear" w:color="000000" w:fill="FFFFFF"/>
            <w:noWrap/>
            <w:vAlign w:val="center"/>
            <w:hideMark/>
          </w:tcPr>
          <w:p w14:paraId="1A9DFDA8"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noWrap/>
            <w:vAlign w:val="center"/>
            <w:hideMark/>
          </w:tcPr>
          <w:p w14:paraId="3A18D100" w14:textId="77777777" w:rsidR="00B934C4" w:rsidRPr="006E260F" w:rsidRDefault="00B934C4" w:rsidP="00B934C4">
            <w:pPr>
              <w:jc w:val="center"/>
              <w:rPr>
                <w:sz w:val="25"/>
                <w:szCs w:val="25"/>
              </w:rPr>
            </w:pPr>
            <w:r w:rsidRPr="006E260F">
              <w:rPr>
                <w:sz w:val="25"/>
                <w:szCs w:val="25"/>
              </w:rPr>
              <w:t>07</w:t>
            </w:r>
          </w:p>
        </w:tc>
        <w:tc>
          <w:tcPr>
            <w:tcW w:w="567" w:type="dxa"/>
            <w:shd w:val="clear" w:color="000000" w:fill="FFFFFF"/>
            <w:noWrap/>
            <w:vAlign w:val="center"/>
            <w:hideMark/>
          </w:tcPr>
          <w:p w14:paraId="6516D077" w14:textId="77777777" w:rsidR="00B934C4" w:rsidRPr="006E260F" w:rsidRDefault="00B934C4" w:rsidP="00B934C4">
            <w:pPr>
              <w:jc w:val="center"/>
              <w:rPr>
                <w:sz w:val="25"/>
                <w:szCs w:val="25"/>
              </w:rPr>
            </w:pPr>
            <w:r w:rsidRPr="006E260F">
              <w:rPr>
                <w:sz w:val="25"/>
                <w:szCs w:val="25"/>
              </w:rPr>
              <w:t>02</w:t>
            </w:r>
          </w:p>
        </w:tc>
        <w:tc>
          <w:tcPr>
            <w:tcW w:w="1701" w:type="dxa"/>
            <w:shd w:val="clear" w:color="000000" w:fill="FFFFFF"/>
            <w:noWrap/>
            <w:vAlign w:val="center"/>
            <w:hideMark/>
          </w:tcPr>
          <w:p w14:paraId="3748571F" w14:textId="77777777" w:rsidR="00B934C4" w:rsidRPr="006E260F" w:rsidRDefault="00B934C4" w:rsidP="00B934C4">
            <w:pPr>
              <w:jc w:val="center"/>
              <w:rPr>
                <w:sz w:val="25"/>
                <w:szCs w:val="25"/>
              </w:rPr>
            </w:pPr>
            <w:r w:rsidRPr="006E260F">
              <w:rPr>
                <w:sz w:val="25"/>
                <w:szCs w:val="25"/>
              </w:rPr>
              <w:t>02 2 02 42100</w:t>
            </w:r>
          </w:p>
        </w:tc>
        <w:tc>
          <w:tcPr>
            <w:tcW w:w="709" w:type="dxa"/>
            <w:shd w:val="clear" w:color="000000" w:fill="FFFFFF"/>
            <w:noWrap/>
            <w:vAlign w:val="center"/>
            <w:hideMark/>
          </w:tcPr>
          <w:p w14:paraId="6D431DB2" w14:textId="77777777" w:rsidR="00B934C4" w:rsidRPr="006E260F" w:rsidRDefault="00B934C4" w:rsidP="00B934C4">
            <w:pPr>
              <w:jc w:val="center"/>
              <w:rPr>
                <w:sz w:val="25"/>
                <w:szCs w:val="25"/>
              </w:rPr>
            </w:pPr>
            <w:r w:rsidRPr="006E260F">
              <w:rPr>
                <w:sz w:val="25"/>
                <w:szCs w:val="25"/>
              </w:rPr>
              <w:t>100</w:t>
            </w:r>
          </w:p>
        </w:tc>
        <w:tc>
          <w:tcPr>
            <w:tcW w:w="1417" w:type="dxa"/>
            <w:shd w:val="clear" w:color="auto" w:fill="FFFFFF" w:themeFill="background1"/>
            <w:noWrap/>
            <w:vAlign w:val="center"/>
            <w:hideMark/>
          </w:tcPr>
          <w:p w14:paraId="42D722E9" w14:textId="77777777" w:rsidR="00B934C4" w:rsidRPr="006E260F" w:rsidRDefault="00B934C4" w:rsidP="00B934C4">
            <w:pPr>
              <w:jc w:val="center"/>
              <w:rPr>
                <w:sz w:val="25"/>
                <w:szCs w:val="25"/>
              </w:rPr>
            </w:pPr>
            <w:r w:rsidRPr="006E260F">
              <w:rPr>
                <w:sz w:val="25"/>
                <w:szCs w:val="25"/>
              </w:rPr>
              <w:t>517 777,1</w:t>
            </w:r>
          </w:p>
        </w:tc>
      </w:tr>
      <w:tr w:rsidR="00B934C4" w:rsidRPr="006E260F" w14:paraId="7EBA2963" w14:textId="77777777" w:rsidTr="00AA40EC">
        <w:trPr>
          <w:trHeight w:val="60"/>
        </w:trPr>
        <w:tc>
          <w:tcPr>
            <w:tcW w:w="4707" w:type="dxa"/>
            <w:shd w:val="clear" w:color="000000" w:fill="FFFFFF"/>
            <w:hideMark/>
          </w:tcPr>
          <w:p w14:paraId="3EA3D795" w14:textId="474C11F8" w:rsidR="00B934C4" w:rsidRPr="006E260F" w:rsidRDefault="00B934C4" w:rsidP="00B934C4">
            <w:pPr>
              <w:rPr>
                <w:sz w:val="27"/>
                <w:szCs w:val="27"/>
              </w:rPr>
            </w:pPr>
            <w:r w:rsidRPr="006E260F">
              <w:rPr>
                <w:sz w:val="27"/>
                <w:szCs w:val="27"/>
              </w:rPr>
              <w:t>Дәүләт (муниципаль) ихтыяҗлары өчен товарлар, эшләр һәм хезмәтләр сатып алу</w:t>
            </w:r>
          </w:p>
        </w:tc>
        <w:tc>
          <w:tcPr>
            <w:tcW w:w="709" w:type="dxa"/>
            <w:shd w:val="clear" w:color="000000" w:fill="FFFFFF"/>
            <w:noWrap/>
            <w:vAlign w:val="center"/>
            <w:hideMark/>
          </w:tcPr>
          <w:p w14:paraId="2E92496B"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noWrap/>
            <w:vAlign w:val="center"/>
            <w:hideMark/>
          </w:tcPr>
          <w:p w14:paraId="3D1762FD" w14:textId="77777777" w:rsidR="00B934C4" w:rsidRPr="006E260F" w:rsidRDefault="00B934C4" w:rsidP="00B934C4">
            <w:pPr>
              <w:jc w:val="center"/>
              <w:rPr>
                <w:sz w:val="25"/>
                <w:szCs w:val="25"/>
              </w:rPr>
            </w:pPr>
            <w:r w:rsidRPr="006E260F">
              <w:rPr>
                <w:sz w:val="25"/>
                <w:szCs w:val="25"/>
              </w:rPr>
              <w:t>07</w:t>
            </w:r>
          </w:p>
        </w:tc>
        <w:tc>
          <w:tcPr>
            <w:tcW w:w="567" w:type="dxa"/>
            <w:shd w:val="clear" w:color="000000" w:fill="FFFFFF"/>
            <w:noWrap/>
            <w:vAlign w:val="center"/>
            <w:hideMark/>
          </w:tcPr>
          <w:p w14:paraId="453D6AF0" w14:textId="77777777" w:rsidR="00B934C4" w:rsidRPr="006E260F" w:rsidRDefault="00B934C4" w:rsidP="00B934C4">
            <w:pPr>
              <w:jc w:val="center"/>
              <w:rPr>
                <w:sz w:val="25"/>
                <w:szCs w:val="25"/>
              </w:rPr>
            </w:pPr>
            <w:r w:rsidRPr="006E260F">
              <w:rPr>
                <w:sz w:val="25"/>
                <w:szCs w:val="25"/>
              </w:rPr>
              <w:t>02</w:t>
            </w:r>
          </w:p>
        </w:tc>
        <w:tc>
          <w:tcPr>
            <w:tcW w:w="1701" w:type="dxa"/>
            <w:shd w:val="clear" w:color="000000" w:fill="FFFFFF"/>
            <w:noWrap/>
            <w:vAlign w:val="center"/>
            <w:hideMark/>
          </w:tcPr>
          <w:p w14:paraId="603C49A9" w14:textId="77777777" w:rsidR="00B934C4" w:rsidRPr="006E260F" w:rsidRDefault="00B934C4" w:rsidP="00B934C4">
            <w:pPr>
              <w:jc w:val="center"/>
              <w:rPr>
                <w:sz w:val="25"/>
                <w:szCs w:val="25"/>
              </w:rPr>
            </w:pPr>
            <w:r w:rsidRPr="006E260F">
              <w:rPr>
                <w:sz w:val="25"/>
                <w:szCs w:val="25"/>
              </w:rPr>
              <w:t>02 2 02 42100</w:t>
            </w:r>
          </w:p>
        </w:tc>
        <w:tc>
          <w:tcPr>
            <w:tcW w:w="709" w:type="dxa"/>
            <w:shd w:val="clear" w:color="000000" w:fill="FFFFFF"/>
            <w:noWrap/>
            <w:vAlign w:val="center"/>
            <w:hideMark/>
          </w:tcPr>
          <w:p w14:paraId="03E2B562" w14:textId="77777777" w:rsidR="00B934C4" w:rsidRPr="006E260F" w:rsidRDefault="00B934C4" w:rsidP="00B934C4">
            <w:pPr>
              <w:jc w:val="center"/>
              <w:rPr>
                <w:sz w:val="25"/>
                <w:szCs w:val="25"/>
              </w:rPr>
            </w:pPr>
            <w:r w:rsidRPr="006E260F">
              <w:rPr>
                <w:sz w:val="25"/>
                <w:szCs w:val="25"/>
              </w:rPr>
              <w:t>200</w:t>
            </w:r>
          </w:p>
        </w:tc>
        <w:tc>
          <w:tcPr>
            <w:tcW w:w="1417" w:type="dxa"/>
            <w:shd w:val="clear" w:color="auto" w:fill="FFFFFF" w:themeFill="background1"/>
            <w:noWrap/>
            <w:vAlign w:val="center"/>
            <w:hideMark/>
          </w:tcPr>
          <w:p w14:paraId="2B55340A" w14:textId="77777777" w:rsidR="00B934C4" w:rsidRPr="006E260F" w:rsidRDefault="00B934C4" w:rsidP="00B934C4">
            <w:pPr>
              <w:jc w:val="center"/>
              <w:rPr>
                <w:sz w:val="25"/>
                <w:szCs w:val="25"/>
              </w:rPr>
            </w:pPr>
            <w:r w:rsidRPr="006E260F">
              <w:rPr>
                <w:sz w:val="25"/>
                <w:szCs w:val="25"/>
              </w:rPr>
              <w:t>172 924,2</w:t>
            </w:r>
          </w:p>
        </w:tc>
      </w:tr>
      <w:tr w:rsidR="00B934C4" w:rsidRPr="006E260F" w14:paraId="4003742A" w14:textId="77777777" w:rsidTr="00AA40EC">
        <w:trPr>
          <w:trHeight w:val="690"/>
        </w:trPr>
        <w:tc>
          <w:tcPr>
            <w:tcW w:w="4707" w:type="dxa"/>
            <w:shd w:val="clear" w:color="000000" w:fill="FFFFFF"/>
            <w:hideMark/>
          </w:tcPr>
          <w:p w14:paraId="46D2BF4A" w14:textId="3D2D9A50" w:rsidR="00B934C4" w:rsidRPr="006E260F" w:rsidRDefault="00B934C4" w:rsidP="00B934C4">
            <w:pPr>
              <w:rPr>
                <w:sz w:val="27"/>
                <w:szCs w:val="27"/>
              </w:rPr>
            </w:pPr>
            <w:r w:rsidRPr="006E260F">
              <w:rPr>
                <w:sz w:val="27"/>
                <w:szCs w:val="27"/>
              </w:rPr>
              <w:t>Муниципаль белем бирү оешмаларында башлангыч гомуми белем бирү программалары буенча укучыларга түләүсез кайнар туклануны оештыруга чыгымнар (җирле бюджет)</w:t>
            </w:r>
          </w:p>
        </w:tc>
        <w:tc>
          <w:tcPr>
            <w:tcW w:w="709" w:type="dxa"/>
            <w:shd w:val="clear" w:color="000000" w:fill="FFFFFF"/>
            <w:noWrap/>
            <w:vAlign w:val="center"/>
            <w:hideMark/>
          </w:tcPr>
          <w:p w14:paraId="1E014B55"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noWrap/>
            <w:vAlign w:val="center"/>
            <w:hideMark/>
          </w:tcPr>
          <w:p w14:paraId="32B3C05D" w14:textId="77777777" w:rsidR="00B934C4" w:rsidRPr="006E260F" w:rsidRDefault="00B934C4" w:rsidP="00B934C4">
            <w:pPr>
              <w:jc w:val="center"/>
              <w:rPr>
                <w:sz w:val="25"/>
                <w:szCs w:val="25"/>
              </w:rPr>
            </w:pPr>
            <w:r w:rsidRPr="006E260F">
              <w:rPr>
                <w:sz w:val="25"/>
                <w:szCs w:val="25"/>
              </w:rPr>
              <w:t>07</w:t>
            </w:r>
          </w:p>
        </w:tc>
        <w:tc>
          <w:tcPr>
            <w:tcW w:w="567" w:type="dxa"/>
            <w:shd w:val="clear" w:color="000000" w:fill="FFFFFF"/>
            <w:noWrap/>
            <w:vAlign w:val="center"/>
            <w:hideMark/>
          </w:tcPr>
          <w:p w14:paraId="34E78A60" w14:textId="77777777" w:rsidR="00B934C4" w:rsidRPr="006E260F" w:rsidRDefault="00B934C4" w:rsidP="00B934C4">
            <w:pPr>
              <w:jc w:val="center"/>
              <w:rPr>
                <w:sz w:val="25"/>
                <w:szCs w:val="25"/>
              </w:rPr>
            </w:pPr>
            <w:r w:rsidRPr="006E260F">
              <w:rPr>
                <w:sz w:val="25"/>
                <w:szCs w:val="25"/>
              </w:rPr>
              <w:t>02</w:t>
            </w:r>
          </w:p>
        </w:tc>
        <w:tc>
          <w:tcPr>
            <w:tcW w:w="1701" w:type="dxa"/>
            <w:shd w:val="clear" w:color="000000" w:fill="FFFFFF"/>
            <w:noWrap/>
            <w:vAlign w:val="center"/>
            <w:hideMark/>
          </w:tcPr>
          <w:p w14:paraId="31B44F81" w14:textId="77777777" w:rsidR="00B934C4" w:rsidRPr="006E260F" w:rsidRDefault="00B934C4" w:rsidP="00B934C4">
            <w:pPr>
              <w:jc w:val="center"/>
              <w:rPr>
                <w:sz w:val="25"/>
                <w:szCs w:val="25"/>
              </w:rPr>
            </w:pPr>
            <w:r w:rsidRPr="006E260F">
              <w:rPr>
                <w:sz w:val="25"/>
                <w:szCs w:val="25"/>
              </w:rPr>
              <w:t>02 4 01 23041</w:t>
            </w:r>
          </w:p>
        </w:tc>
        <w:tc>
          <w:tcPr>
            <w:tcW w:w="709" w:type="dxa"/>
            <w:shd w:val="clear" w:color="000000" w:fill="FFFFFF"/>
            <w:noWrap/>
            <w:vAlign w:val="center"/>
            <w:hideMark/>
          </w:tcPr>
          <w:p w14:paraId="6D5ADE67" w14:textId="77777777" w:rsidR="00B934C4" w:rsidRPr="006E260F" w:rsidRDefault="00B934C4" w:rsidP="00B934C4">
            <w:pPr>
              <w:jc w:val="center"/>
              <w:rPr>
                <w:sz w:val="25"/>
                <w:szCs w:val="25"/>
              </w:rPr>
            </w:pPr>
            <w:r w:rsidRPr="006E260F">
              <w:rPr>
                <w:sz w:val="25"/>
                <w:szCs w:val="25"/>
              </w:rPr>
              <w:t> </w:t>
            </w:r>
          </w:p>
        </w:tc>
        <w:tc>
          <w:tcPr>
            <w:tcW w:w="1417" w:type="dxa"/>
            <w:shd w:val="clear" w:color="auto" w:fill="FFFFFF" w:themeFill="background1"/>
            <w:noWrap/>
            <w:vAlign w:val="center"/>
            <w:hideMark/>
          </w:tcPr>
          <w:p w14:paraId="52130DC1" w14:textId="77777777" w:rsidR="00B934C4" w:rsidRPr="006E260F" w:rsidRDefault="00B934C4" w:rsidP="00B934C4">
            <w:pPr>
              <w:jc w:val="center"/>
              <w:rPr>
                <w:sz w:val="25"/>
                <w:szCs w:val="25"/>
              </w:rPr>
            </w:pPr>
            <w:r w:rsidRPr="006E260F">
              <w:rPr>
                <w:sz w:val="25"/>
                <w:szCs w:val="25"/>
              </w:rPr>
              <w:t>4 095,0</w:t>
            </w:r>
          </w:p>
        </w:tc>
      </w:tr>
      <w:tr w:rsidR="00B934C4" w:rsidRPr="006E260F" w14:paraId="1DEE38FE" w14:textId="77777777" w:rsidTr="00AA40EC">
        <w:trPr>
          <w:trHeight w:val="60"/>
        </w:trPr>
        <w:tc>
          <w:tcPr>
            <w:tcW w:w="4707" w:type="dxa"/>
            <w:shd w:val="clear" w:color="000000" w:fill="FFFFFF"/>
            <w:hideMark/>
          </w:tcPr>
          <w:p w14:paraId="5F8C3AEF" w14:textId="3BE67E30" w:rsidR="00B934C4" w:rsidRPr="006E260F" w:rsidRDefault="00B934C4" w:rsidP="00B934C4">
            <w:pPr>
              <w:rPr>
                <w:sz w:val="27"/>
                <w:szCs w:val="27"/>
              </w:rPr>
            </w:pPr>
            <w:r w:rsidRPr="006E260F">
              <w:rPr>
                <w:sz w:val="27"/>
                <w:szCs w:val="27"/>
              </w:rPr>
              <w:t>Дәүләт (муниципаль) ихтыяҗлары өчен товарлар, эшләр һәм хезмәтләр сатып алу</w:t>
            </w:r>
          </w:p>
        </w:tc>
        <w:tc>
          <w:tcPr>
            <w:tcW w:w="709" w:type="dxa"/>
            <w:shd w:val="clear" w:color="000000" w:fill="FFFFFF"/>
            <w:noWrap/>
            <w:vAlign w:val="center"/>
            <w:hideMark/>
          </w:tcPr>
          <w:p w14:paraId="21BDCE33"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noWrap/>
            <w:vAlign w:val="center"/>
            <w:hideMark/>
          </w:tcPr>
          <w:p w14:paraId="099C392C" w14:textId="77777777" w:rsidR="00B934C4" w:rsidRPr="006E260F" w:rsidRDefault="00B934C4" w:rsidP="00B934C4">
            <w:pPr>
              <w:jc w:val="center"/>
              <w:rPr>
                <w:sz w:val="25"/>
                <w:szCs w:val="25"/>
              </w:rPr>
            </w:pPr>
            <w:r w:rsidRPr="006E260F">
              <w:rPr>
                <w:sz w:val="25"/>
                <w:szCs w:val="25"/>
              </w:rPr>
              <w:t>07</w:t>
            </w:r>
          </w:p>
        </w:tc>
        <w:tc>
          <w:tcPr>
            <w:tcW w:w="567" w:type="dxa"/>
            <w:shd w:val="clear" w:color="000000" w:fill="FFFFFF"/>
            <w:noWrap/>
            <w:vAlign w:val="center"/>
            <w:hideMark/>
          </w:tcPr>
          <w:p w14:paraId="4949FAC4" w14:textId="77777777" w:rsidR="00B934C4" w:rsidRPr="006E260F" w:rsidRDefault="00B934C4" w:rsidP="00B934C4">
            <w:pPr>
              <w:jc w:val="center"/>
              <w:rPr>
                <w:sz w:val="25"/>
                <w:szCs w:val="25"/>
              </w:rPr>
            </w:pPr>
            <w:r w:rsidRPr="006E260F">
              <w:rPr>
                <w:sz w:val="25"/>
                <w:szCs w:val="25"/>
              </w:rPr>
              <w:t>02</w:t>
            </w:r>
          </w:p>
        </w:tc>
        <w:tc>
          <w:tcPr>
            <w:tcW w:w="1701" w:type="dxa"/>
            <w:shd w:val="clear" w:color="000000" w:fill="FFFFFF"/>
            <w:noWrap/>
            <w:vAlign w:val="center"/>
            <w:hideMark/>
          </w:tcPr>
          <w:p w14:paraId="36260A5E" w14:textId="77777777" w:rsidR="00B934C4" w:rsidRPr="006E260F" w:rsidRDefault="00B934C4" w:rsidP="00B934C4">
            <w:pPr>
              <w:jc w:val="center"/>
              <w:rPr>
                <w:sz w:val="25"/>
                <w:szCs w:val="25"/>
              </w:rPr>
            </w:pPr>
            <w:r w:rsidRPr="006E260F">
              <w:rPr>
                <w:sz w:val="25"/>
                <w:szCs w:val="25"/>
              </w:rPr>
              <w:t>02 4 01 23041</w:t>
            </w:r>
          </w:p>
        </w:tc>
        <w:tc>
          <w:tcPr>
            <w:tcW w:w="709" w:type="dxa"/>
            <w:shd w:val="clear" w:color="000000" w:fill="FFFFFF"/>
            <w:noWrap/>
            <w:vAlign w:val="center"/>
            <w:hideMark/>
          </w:tcPr>
          <w:p w14:paraId="6C6897D4" w14:textId="77777777" w:rsidR="00B934C4" w:rsidRPr="006E260F" w:rsidRDefault="00B934C4" w:rsidP="00B934C4">
            <w:pPr>
              <w:jc w:val="center"/>
              <w:rPr>
                <w:sz w:val="25"/>
                <w:szCs w:val="25"/>
              </w:rPr>
            </w:pPr>
            <w:r w:rsidRPr="006E260F">
              <w:rPr>
                <w:sz w:val="25"/>
                <w:szCs w:val="25"/>
              </w:rPr>
              <w:t>200</w:t>
            </w:r>
          </w:p>
        </w:tc>
        <w:tc>
          <w:tcPr>
            <w:tcW w:w="1417" w:type="dxa"/>
            <w:shd w:val="clear" w:color="auto" w:fill="FFFFFF" w:themeFill="background1"/>
            <w:noWrap/>
            <w:vAlign w:val="center"/>
            <w:hideMark/>
          </w:tcPr>
          <w:p w14:paraId="03959E80" w14:textId="77777777" w:rsidR="00B934C4" w:rsidRPr="006E260F" w:rsidRDefault="00B934C4" w:rsidP="00B934C4">
            <w:pPr>
              <w:jc w:val="center"/>
              <w:rPr>
                <w:sz w:val="25"/>
                <w:szCs w:val="25"/>
              </w:rPr>
            </w:pPr>
            <w:r w:rsidRPr="006E260F">
              <w:rPr>
                <w:sz w:val="25"/>
                <w:szCs w:val="25"/>
              </w:rPr>
              <w:t>4 095,0</w:t>
            </w:r>
          </w:p>
        </w:tc>
      </w:tr>
      <w:tr w:rsidR="00B934C4" w:rsidRPr="006E260F" w14:paraId="10F77117" w14:textId="77777777" w:rsidTr="00AA40EC">
        <w:trPr>
          <w:trHeight w:val="60"/>
        </w:trPr>
        <w:tc>
          <w:tcPr>
            <w:tcW w:w="4707" w:type="dxa"/>
            <w:shd w:val="clear" w:color="auto" w:fill="auto"/>
            <w:hideMark/>
          </w:tcPr>
          <w:p w14:paraId="570D2D5B" w14:textId="1CEFA5C6" w:rsidR="00B934C4" w:rsidRPr="006E260F" w:rsidRDefault="00B934C4" w:rsidP="00B934C4">
            <w:pPr>
              <w:rPr>
                <w:sz w:val="27"/>
                <w:szCs w:val="27"/>
              </w:rPr>
            </w:pPr>
            <w:r w:rsidRPr="006E260F">
              <w:rPr>
                <w:sz w:val="27"/>
                <w:szCs w:val="27"/>
              </w:rPr>
              <w:t>Мәгариф өлкәсендәге башка сораулар</w:t>
            </w:r>
          </w:p>
        </w:tc>
        <w:tc>
          <w:tcPr>
            <w:tcW w:w="709" w:type="dxa"/>
            <w:shd w:val="clear" w:color="auto" w:fill="auto"/>
            <w:noWrap/>
            <w:vAlign w:val="center"/>
            <w:hideMark/>
          </w:tcPr>
          <w:p w14:paraId="2F91E808" w14:textId="77777777" w:rsidR="00B934C4" w:rsidRPr="006E260F" w:rsidRDefault="00B934C4" w:rsidP="00B934C4">
            <w:pPr>
              <w:jc w:val="center"/>
              <w:rPr>
                <w:sz w:val="25"/>
                <w:szCs w:val="25"/>
              </w:rPr>
            </w:pPr>
            <w:r w:rsidRPr="006E260F">
              <w:rPr>
                <w:sz w:val="25"/>
                <w:szCs w:val="25"/>
              </w:rPr>
              <w:t>811</w:t>
            </w:r>
          </w:p>
        </w:tc>
        <w:tc>
          <w:tcPr>
            <w:tcW w:w="567" w:type="dxa"/>
            <w:shd w:val="clear" w:color="auto" w:fill="auto"/>
            <w:noWrap/>
            <w:vAlign w:val="center"/>
            <w:hideMark/>
          </w:tcPr>
          <w:p w14:paraId="0B7F4AEF" w14:textId="77777777" w:rsidR="00B934C4" w:rsidRPr="006E260F" w:rsidRDefault="00B934C4" w:rsidP="00B934C4">
            <w:pPr>
              <w:jc w:val="center"/>
              <w:rPr>
                <w:sz w:val="25"/>
                <w:szCs w:val="25"/>
              </w:rPr>
            </w:pPr>
            <w:r w:rsidRPr="006E260F">
              <w:rPr>
                <w:sz w:val="25"/>
                <w:szCs w:val="25"/>
              </w:rPr>
              <w:t>07</w:t>
            </w:r>
          </w:p>
        </w:tc>
        <w:tc>
          <w:tcPr>
            <w:tcW w:w="567" w:type="dxa"/>
            <w:shd w:val="clear" w:color="auto" w:fill="auto"/>
            <w:noWrap/>
            <w:vAlign w:val="center"/>
            <w:hideMark/>
          </w:tcPr>
          <w:p w14:paraId="2D6A6600" w14:textId="77777777" w:rsidR="00B934C4" w:rsidRPr="006E260F" w:rsidRDefault="00B934C4" w:rsidP="00B934C4">
            <w:pPr>
              <w:jc w:val="center"/>
              <w:rPr>
                <w:sz w:val="25"/>
                <w:szCs w:val="25"/>
              </w:rPr>
            </w:pPr>
            <w:r w:rsidRPr="006E260F">
              <w:rPr>
                <w:sz w:val="25"/>
                <w:szCs w:val="25"/>
              </w:rPr>
              <w:t>09</w:t>
            </w:r>
          </w:p>
        </w:tc>
        <w:tc>
          <w:tcPr>
            <w:tcW w:w="1701" w:type="dxa"/>
            <w:shd w:val="clear" w:color="auto" w:fill="auto"/>
            <w:noWrap/>
            <w:vAlign w:val="center"/>
            <w:hideMark/>
          </w:tcPr>
          <w:p w14:paraId="65D7EA29" w14:textId="77777777" w:rsidR="00B934C4" w:rsidRPr="006E260F" w:rsidRDefault="00B934C4" w:rsidP="00B934C4">
            <w:pPr>
              <w:jc w:val="center"/>
              <w:rPr>
                <w:sz w:val="25"/>
                <w:szCs w:val="25"/>
              </w:rPr>
            </w:pPr>
            <w:r w:rsidRPr="006E260F">
              <w:rPr>
                <w:sz w:val="25"/>
                <w:szCs w:val="25"/>
              </w:rPr>
              <w:t> </w:t>
            </w:r>
          </w:p>
        </w:tc>
        <w:tc>
          <w:tcPr>
            <w:tcW w:w="709" w:type="dxa"/>
            <w:shd w:val="clear" w:color="auto" w:fill="auto"/>
            <w:noWrap/>
            <w:vAlign w:val="center"/>
            <w:hideMark/>
          </w:tcPr>
          <w:p w14:paraId="273F10C5" w14:textId="77777777" w:rsidR="00B934C4" w:rsidRPr="006E260F" w:rsidRDefault="00B934C4" w:rsidP="00B934C4">
            <w:pPr>
              <w:jc w:val="center"/>
              <w:rPr>
                <w:sz w:val="25"/>
                <w:szCs w:val="25"/>
              </w:rPr>
            </w:pPr>
            <w:r w:rsidRPr="006E260F">
              <w:rPr>
                <w:sz w:val="25"/>
                <w:szCs w:val="25"/>
              </w:rPr>
              <w:t> </w:t>
            </w:r>
          </w:p>
        </w:tc>
        <w:tc>
          <w:tcPr>
            <w:tcW w:w="1417" w:type="dxa"/>
            <w:shd w:val="clear" w:color="000000" w:fill="FFFFFF"/>
            <w:noWrap/>
            <w:vAlign w:val="center"/>
            <w:hideMark/>
          </w:tcPr>
          <w:p w14:paraId="3973224B" w14:textId="77777777" w:rsidR="00B934C4" w:rsidRPr="006E260F" w:rsidRDefault="00B934C4" w:rsidP="00B934C4">
            <w:pPr>
              <w:jc w:val="center"/>
              <w:rPr>
                <w:sz w:val="25"/>
                <w:szCs w:val="25"/>
              </w:rPr>
            </w:pPr>
            <w:r w:rsidRPr="006E260F">
              <w:rPr>
                <w:sz w:val="25"/>
                <w:szCs w:val="25"/>
              </w:rPr>
              <w:t>26 870,3</w:t>
            </w:r>
          </w:p>
        </w:tc>
      </w:tr>
      <w:tr w:rsidR="00B934C4" w:rsidRPr="006E260F" w14:paraId="241FB62B" w14:textId="77777777" w:rsidTr="00AA40EC">
        <w:trPr>
          <w:trHeight w:val="60"/>
        </w:trPr>
        <w:tc>
          <w:tcPr>
            <w:tcW w:w="4707" w:type="dxa"/>
            <w:shd w:val="clear" w:color="auto" w:fill="auto"/>
            <w:hideMark/>
          </w:tcPr>
          <w:p w14:paraId="7FBA2AA9" w14:textId="056342A3" w:rsidR="00B934C4" w:rsidRPr="006E260F" w:rsidRDefault="00B934C4" w:rsidP="00B934C4">
            <w:pPr>
              <w:rPr>
                <w:sz w:val="27"/>
                <w:szCs w:val="27"/>
              </w:rPr>
            </w:pPr>
            <w:r w:rsidRPr="006E260F">
              <w:rPr>
                <w:sz w:val="27"/>
                <w:szCs w:val="27"/>
              </w:rPr>
              <w:t>Программа булмаган чыгым юнәлешләре</w:t>
            </w:r>
          </w:p>
        </w:tc>
        <w:tc>
          <w:tcPr>
            <w:tcW w:w="709" w:type="dxa"/>
            <w:shd w:val="clear" w:color="auto" w:fill="auto"/>
            <w:noWrap/>
            <w:vAlign w:val="center"/>
            <w:hideMark/>
          </w:tcPr>
          <w:p w14:paraId="24039526" w14:textId="77777777" w:rsidR="00B934C4" w:rsidRPr="006E260F" w:rsidRDefault="00B934C4" w:rsidP="00B934C4">
            <w:pPr>
              <w:jc w:val="center"/>
              <w:rPr>
                <w:sz w:val="25"/>
                <w:szCs w:val="25"/>
              </w:rPr>
            </w:pPr>
            <w:r w:rsidRPr="006E260F">
              <w:rPr>
                <w:sz w:val="25"/>
                <w:szCs w:val="25"/>
              </w:rPr>
              <w:t>811</w:t>
            </w:r>
          </w:p>
        </w:tc>
        <w:tc>
          <w:tcPr>
            <w:tcW w:w="567" w:type="dxa"/>
            <w:shd w:val="clear" w:color="auto" w:fill="auto"/>
            <w:noWrap/>
            <w:vAlign w:val="center"/>
            <w:hideMark/>
          </w:tcPr>
          <w:p w14:paraId="387DA11B" w14:textId="77777777" w:rsidR="00B934C4" w:rsidRPr="006E260F" w:rsidRDefault="00B934C4" w:rsidP="00B934C4">
            <w:pPr>
              <w:jc w:val="center"/>
              <w:rPr>
                <w:sz w:val="25"/>
                <w:szCs w:val="25"/>
              </w:rPr>
            </w:pPr>
            <w:r w:rsidRPr="006E260F">
              <w:rPr>
                <w:sz w:val="25"/>
                <w:szCs w:val="25"/>
              </w:rPr>
              <w:t>07</w:t>
            </w:r>
          </w:p>
        </w:tc>
        <w:tc>
          <w:tcPr>
            <w:tcW w:w="567" w:type="dxa"/>
            <w:shd w:val="clear" w:color="auto" w:fill="auto"/>
            <w:noWrap/>
            <w:vAlign w:val="center"/>
            <w:hideMark/>
          </w:tcPr>
          <w:p w14:paraId="469A5B88" w14:textId="77777777" w:rsidR="00B934C4" w:rsidRPr="006E260F" w:rsidRDefault="00B934C4" w:rsidP="00B934C4">
            <w:pPr>
              <w:jc w:val="center"/>
              <w:rPr>
                <w:sz w:val="25"/>
                <w:szCs w:val="25"/>
              </w:rPr>
            </w:pPr>
            <w:r w:rsidRPr="006E260F">
              <w:rPr>
                <w:sz w:val="25"/>
                <w:szCs w:val="25"/>
              </w:rPr>
              <w:t>09</w:t>
            </w:r>
          </w:p>
        </w:tc>
        <w:tc>
          <w:tcPr>
            <w:tcW w:w="1701" w:type="dxa"/>
            <w:shd w:val="clear" w:color="auto" w:fill="auto"/>
            <w:noWrap/>
            <w:vAlign w:val="center"/>
            <w:hideMark/>
          </w:tcPr>
          <w:p w14:paraId="2AB63844" w14:textId="77777777" w:rsidR="00B934C4" w:rsidRPr="006E260F" w:rsidRDefault="00B934C4" w:rsidP="00B934C4">
            <w:pPr>
              <w:jc w:val="center"/>
              <w:rPr>
                <w:sz w:val="25"/>
                <w:szCs w:val="25"/>
              </w:rPr>
            </w:pPr>
            <w:r w:rsidRPr="006E260F">
              <w:rPr>
                <w:sz w:val="25"/>
                <w:szCs w:val="25"/>
              </w:rPr>
              <w:t> </w:t>
            </w:r>
          </w:p>
        </w:tc>
        <w:tc>
          <w:tcPr>
            <w:tcW w:w="709" w:type="dxa"/>
            <w:shd w:val="clear" w:color="auto" w:fill="auto"/>
            <w:noWrap/>
            <w:vAlign w:val="center"/>
            <w:hideMark/>
          </w:tcPr>
          <w:p w14:paraId="2B994399" w14:textId="77777777" w:rsidR="00B934C4" w:rsidRPr="006E260F" w:rsidRDefault="00B934C4" w:rsidP="00B934C4">
            <w:pPr>
              <w:jc w:val="center"/>
              <w:rPr>
                <w:sz w:val="25"/>
                <w:szCs w:val="25"/>
              </w:rPr>
            </w:pPr>
            <w:r w:rsidRPr="006E260F">
              <w:rPr>
                <w:sz w:val="25"/>
                <w:szCs w:val="25"/>
              </w:rPr>
              <w:t> </w:t>
            </w:r>
          </w:p>
        </w:tc>
        <w:tc>
          <w:tcPr>
            <w:tcW w:w="1417" w:type="dxa"/>
            <w:shd w:val="clear" w:color="000000" w:fill="FFFFFF"/>
            <w:noWrap/>
            <w:vAlign w:val="center"/>
            <w:hideMark/>
          </w:tcPr>
          <w:p w14:paraId="31C31595" w14:textId="77777777" w:rsidR="00B934C4" w:rsidRPr="006E260F" w:rsidRDefault="00B934C4" w:rsidP="00B934C4">
            <w:pPr>
              <w:jc w:val="center"/>
              <w:rPr>
                <w:sz w:val="25"/>
                <w:szCs w:val="25"/>
              </w:rPr>
            </w:pPr>
            <w:r w:rsidRPr="006E260F">
              <w:rPr>
                <w:sz w:val="25"/>
                <w:szCs w:val="25"/>
              </w:rPr>
              <w:t>3 935,3</w:t>
            </w:r>
          </w:p>
        </w:tc>
      </w:tr>
      <w:tr w:rsidR="00B934C4" w:rsidRPr="006E260F" w14:paraId="77DAFF03" w14:textId="77777777" w:rsidTr="00AA40EC">
        <w:trPr>
          <w:trHeight w:val="60"/>
        </w:trPr>
        <w:tc>
          <w:tcPr>
            <w:tcW w:w="4707" w:type="dxa"/>
            <w:shd w:val="clear" w:color="auto" w:fill="auto"/>
            <w:hideMark/>
          </w:tcPr>
          <w:p w14:paraId="6F9C5C92" w14:textId="39497E47" w:rsidR="00B934C4" w:rsidRPr="006E260F" w:rsidRDefault="00B934C4" w:rsidP="00B934C4">
            <w:pPr>
              <w:rPr>
                <w:sz w:val="27"/>
                <w:szCs w:val="27"/>
              </w:rPr>
            </w:pPr>
            <w:r w:rsidRPr="006E260F">
              <w:rPr>
                <w:sz w:val="27"/>
                <w:szCs w:val="27"/>
              </w:rPr>
              <w:t xml:space="preserve">Яшьләр сәясәте учреждениеләре эшчәнлеген тәэмин итү </w:t>
            </w:r>
          </w:p>
        </w:tc>
        <w:tc>
          <w:tcPr>
            <w:tcW w:w="709" w:type="dxa"/>
            <w:shd w:val="clear" w:color="auto" w:fill="auto"/>
            <w:noWrap/>
            <w:vAlign w:val="center"/>
            <w:hideMark/>
          </w:tcPr>
          <w:p w14:paraId="5C983BC8" w14:textId="77777777" w:rsidR="00B934C4" w:rsidRPr="006E260F" w:rsidRDefault="00B934C4" w:rsidP="00B934C4">
            <w:pPr>
              <w:jc w:val="center"/>
              <w:rPr>
                <w:sz w:val="25"/>
                <w:szCs w:val="25"/>
              </w:rPr>
            </w:pPr>
            <w:r w:rsidRPr="006E260F">
              <w:rPr>
                <w:sz w:val="25"/>
                <w:szCs w:val="25"/>
              </w:rPr>
              <w:t>811</w:t>
            </w:r>
          </w:p>
        </w:tc>
        <w:tc>
          <w:tcPr>
            <w:tcW w:w="567" w:type="dxa"/>
            <w:shd w:val="clear" w:color="auto" w:fill="auto"/>
            <w:noWrap/>
            <w:vAlign w:val="center"/>
            <w:hideMark/>
          </w:tcPr>
          <w:p w14:paraId="573A537A" w14:textId="77777777" w:rsidR="00B934C4" w:rsidRPr="006E260F" w:rsidRDefault="00B934C4" w:rsidP="00B934C4">
            <w:pPr>
              <w:jc w:val="center"/>
              <w:rPr>
                <w:sz w:val="25"/>
                <w:szCs w:val="25"/>
              </w:rPr>
            </w:pPr>
            <w:r w:rsidRPr="006E260F">
              <w:rPr>
                <w:sz w:val="25"/>
                <w:szCs w:val="25"/>
              </w:rPr>
              <w:t>07</w:t>
            </w:r>
          </w:p>
        </w:tc>
        <w:tc>
          <w:tcPr>
            <w:tcW w:w="567" w:type="dxa"/>
            <w:shd w:val="clear" w:color="auto" w:fill="auto"/>
            <w:noWrap/>
            <w:vAlign w:val="center"/>
            <w:hideMark/>
          </w:tcPr>
          <w:p w14:paraId="73A157C4" w14:textId="77777777" w:rsidR="00B934C4" w:rsidRPr="006E260F" w:rsidRDefault="00B934C4" w:rsidP="00B934C4">
            <w:pPr>
              <w:jc w:val="center"/>
              <w:rPr>
                <w:sz w:val="25"/>
                <w:szCs w:val="25"/>
              </w:rPr>
            </w:pPr>
            <w:r w:rsidRPr="006E260F">
              <w:rPr>
                <w:sz w:val="25"/>
                <w:szCs w:val="25"/>
              </w:rPr>
              <w:t>09</w:t>
            </w:r>
          </w:p>
        </w:tc>
        <w:tc>
          <w:tcPr>
            <w:tcW w:w="1701" w:type="dxa"/>
            <w:shd w:val="clear" w:color="auto" w:fill="auto"/>
            <w:noWrap/>
            <w:vAlign w:val="center"/>
            <w:hideMark/>
          </w:tcPr>
          <w:p w14:paraId="0FB1025A" w14:textId="77777777" w:rsidR="00B934C4" w:rsidRPr="006E260F" w:rsidRDefault="00B934C4" w:rsidP="00B934C4">
            <w:pPr>
              <w:jc w:val="center"/>
              <w:rPr>
                <w:sz w:val="25"/>
                <w:szCs w:val="25"/>
              </w:rPr>
            </w:pPr>
            <w:r w:rsidRPr="006E260F">
              <w:rPr>
                <w:sz w:val="25"/>
                <w:szCs w:val="25"/>
              </w:rPr>
              <w:t>38 3 01 43190</w:t>
            </w:r>
          </w:p>
        </w:tc>
        <w:tc>
          <w:tcPr>
            <w:tcW w:w="709" w:type="dxa"/>
            <w:shd w:val="clear" w:color="auto" w:fill="auto"/>
            <w:noWrap/>
            <w:vAlign w:val="center"/>
            <w:hideMark/>
          </w:tcPr>
          <w:p w14:paraId="14B3EBD3" w14:textId="77777777" w:rsidR="00B934C4" w:rsidRPr="006E260F" w:rsidRDefault="00B934C4" w:rsidP="00B934C4">
            <w:pPr>
              <w:jc w:val="center"/>
              <w:rPr>
                <w:sz w:val="25"/>
                <w:szCs w:val="25"/>
              </w:rPr>
            </w:pPr>
            <w:r w:rsidRPr="006E260F">
              <w:rPr>
                <w:sz w:val="25"/>
                <w:szCs w:val="25"/>
              </w:rPr>
              <w:t> </w:t>
            </w:r>
          </w:p>
        </w:tc>
        <w:tc>
          <w:tcPr>
            <w:tcW w:w="1417" w:type="dxa"/>
            <w:shd w:val="clear" w:color="auto" w:fill="FFFFFF" w:themeFill="background1"/>
            <w:noWrap/>
            <w:vAlign w:val="center"/>
            <w:hideMark/>
          </w:tcPr>
          <w:p w14:paraId="556AA8CF" w14:textId="77777777" w:rsidR="00B934C4" w:rsidRPr="006E260F" w:rsidRDefault="00B934C4" w:rsidP="00B934C4">
            <w:pPr>
              <w:jc w:val="center"/>
              <w:rPr>
                <w:sz w:val="25"/>
                <w:szCs w:val="25"/>
              </w:rPr>
            </w:pPr>
            <w:r w:rsidRPr="006E260F">
              <w:rPr>
                <w:sz w:val="25"/>
                <w:szCs w:val="25"/>
              </w:rPr>
              <w:t>3 935,3</w:t>
            </w:r>
          </w:p>
        </w:tc>
      </w:tr>
      <w:tr w:rsidR="00B934C4" w:rsidRPr="006E260F" w14:paraId="01AAF012" w14:textId="77777777" w:rsidTr="00AA40EC">
        <w:trPr>
          <w:trHeight w:val="360"/>
        </w:trPr>
        <w:tc>
          <w:tcPr>
            <w:tcW w:w="4707" w:type="dxa"/>
            <w:shd w:val="clear" w:color="auto" w:fill="FFFFFF" w:themeFill="background1"/>
            <w:hideMark/>
          </w:tcPr>
          <w:p w14:paraId="277612EC" w14:textId="2D1DD939" w:rsidR="00B934C4" w:rsidRPr="006E260F" w:rsidRDefault="00B934C4" w:rsidP="00B934C4">
            <w:pPr>
              <w:rPr>
                <w:sz w:val="27"/>
                <w:szCs w:val="27"/>
              </w:rPr>
            </w:pPr>
            <w:r w:rsidRPr="006E260F">
              <w:rPr>
                <w:sz w:val="27"/>
                <w:szCs w:val="27"/>
              </w:rPr>
              <w:t>Дәүләт (муниципаль) ихтыяҗлары өчен товарлар, эшләр һәм хезмәтләр сатып алу</w:t>
            </w:r>
          </w:p>
        </w:tc>
        <w:tc>
          <w:tcPr>
            <w:tcW w:w="709" w:type="dxa"/>
            <w:shd w:val="clear" w:color="auto" w:fill="FFFFFF" w:themeFill="background1"/>
            <w:noWrap/>
            <w:vAlign w:val="center"/>
            <w:hideMark/>
          </w:tcPr>
          <w:p w14:paraId="77C0B2E2" w14:textId="77777777" w:rsidR="00B934C4" w:rsidRPr="006E260F" w:rsidRDefault="00B934C4" w:rsidP="00B934C4">
            <w:pPr>
              <w:jc w:val="center"/>
              <w:rPr>
                <w:sz w:val="25"/>
                <w:szCs w:val="25"/>
              </w:rPr>
            </w:pPr>
            <w:r w:rsidRPr="006E260F">
              <w:rPr>
                <w:sz w:val="25"/>
                <w:szCs w:val="25"/>
              </w:rPr>
              <w:t>811</w:t>
            </w:r>
          </w:p>
        </w:tc>
        <w:tc>
          <w:tcPr>
            <w:tcW w:w="567" w:type="dxa"/>
            <w:shd w:val="clear" w:color="auto" w:fill="FFFFFF" w:themeFill="background1"/>
            <w:noWrap/>
            <w:vAlign w:val="center"/>
            <w:hideMark/>
          </w:tcPr>
          <w:p w14:paraId="369B8F6C" w14:textId="77777777" w:rsidR="00B934C4" w:rsidRPr="006E260F" w:rsidRDefault="00B934C4" w:rsidP="00B934C4">
            <w:pPr>
              <w:jc w:val="center"/>
              <w:rPr>
                <w:sz w:val="25"/>
                <w:szCs w:val="25"/>
              </w:rPr>
            </w:pPr>
            <w:r w:rsidRPr="006E260F">
              <w:rPr>
                <w:sz w:val="25"/>
                <w:szCs w:val="25"/>
              </w:rPr>
              <w:t>07</w:t>
            </w:r>
          </w:p>
        </w:tc>
        <w:tc>
          <w:tcPr>
            <w:tcW w:w="567" w:type="dxa"/>
            <w:shd w:val="clear" w:color="auto" w:fill="FFFFFF" w:themeFill="background1"/>
            <w:noWrap/>
            <w:vAlign w:val="center"/>
            <w:hideMark/>
          </w:tcPr>
          <w:p w14:paraId="08D9FDE0" w14:textId="77777777" w:rsidR="00B934C4" w:rsidRPr="006E260F" w:rsidRDefault="00B934C4" w:rsidP="00B934C4">
            <w:pPr>
              <w:jc w:val="center"/>
              <w:rPr>
                <w:sz w:val="25"/>
                <w:szCs w:val="25"/>
              </w:rPr>
            </w:pPr>
            <w:r w:rsidRPr="006E260F">
              <w:rPr>
                <w:sz w:val="25"/>
                <w:szCs w:val="25"/>
              </w:rPr>
              <w:t>09</w:t>
            </w:r>
          </w:p>
        </w:tc>
        <w:tc>
          <w:tcPr>
            <w:tcW w:w="1701" w:type="dxa"/>
            <w:shd w:val="clear" w:color="auto" w:fill="FFFFFF" w:themeFill="background1"/>
            <w:noWrap/>
            <w:vAlign w:val="center"/>
            <w:hideMark/>
          </w:tcPr>
          <w:p w14:paraId="2DED3379" w14:textId="77777777" w:rsidR="00B934C4" w:rsidRPr="006E260F" w:rsidRDefault="00B934C4" w:rsidP="00B934C4">
            <w:pPr>
              <w:jc w:val="center"/>
              <w:rPr>
                <w:sz w:val="25"/>
                <w:szCs w:val="25"/>
              </w:rPr>
            </w:pPr>
            <w:r w:rsidRPr="006E260F">
              <w:rPr>
                <w:sz w:val="25"/>
                <w:szCs w:val="25"/>
              </w:rPr>
              <w:t>38 3 01 43190</w:t>
            </w:r>
          </w:p>
        </w:tc>
        <w:tc>
          <w:tcPr>
            <w:tcW w:w="709" w:type="dxa"/>
            <w:shd w:val="clear" w:color="auto" w:fill="auto"/>
            <w:noWrap/>
            <w:vAlign w:val="center"/>
            <w:hideMark/>
          </w:tcPr>
          <w:p w14:paraId="7FDC6C2A" w14:textId="77777777" w:rsidR="00B934C4" w:rsidRPr="006E260F" w:rsidRDefault="00B934C4" w:rsidP="00B934C4">
            <w:pPr>
              <w:jc w:val="center"/>
              <w:rPr>
                <w:sz w:val="25"/>
                <w:szCs w:val="25"/>
              </w:rPr>
            </w:pPr>
            <w:r w:rsidRPr="006E260F">
              <w:rPr>
                <w:sz w:val="25"/>
                <w:szCs w:val="25"/>
              </w:rPr>
              <w:t>200</w:t>
            </w:r>
          </w:p>
        </w:tc>
        <w:tc>
          <w:tcPr>
            <w:tcW w:w="1417" w:type="dxa"/>
            <w:shd w:val="clear" w:color="auto" w:fill="FFFFFF" w:themeFill="background1"/>
            <w:noWrap/>
            <w:vAlign w:val="center"/>
            <w:hideMark/>
          </w:tcPr>
          <w:p w14:paraId="462E84D6" w14:textId="77777777" w:rsidR="00B934C4" w:rsidRPr="006E260F" w:rsidRDefault="00B934C4" w:rsidP="00B934C4">
            <w:pPr>
              <w:jc w:val="center"/>
              <w:rPr>
                <w:sz w:val="25"/>
                <w:szCs w:val="25"/>
              </w:rPr>
            </w:pPr>
            <w:r w:rsidRPr="006E260F">
              <w:rPr>
                <w:sz w:val="25"/>
                <w:szCs w:val="25"/>
              </w:rPr>
              <w:t>3 935,3</w:t>
            </w:r>
          </w:p>
        </w:tc>
      </w:tr>
      <w:tr w:rsidR="00B934C4" w:rsidRPr="006E260F" w14:paraId="36047156" w14:textId="77777777" w:rsidTr="00AA40EC">
        <w:trPr>
          <w:trHeight w:val="60"/>
        </w:trPr>
        <w:tc>
          <w:tcPr>
            <w:tcW w:w="4707" w:type="dxa"/>
            <w:shd w:val="clear" w:color="auto" w:fill="FFFFFF" w:themeFill="background1"/>
            <w:hideMark/>
          </w:tcPr>
          <w:p w14:paraId="15C88C5A" w14:textId="18D61194" w:rsidR="00B934C4" w:rsidRPr="006E260F" w:rsidRDefault="00EA6E95" w:rsidP="00B934C4">
            <w:pPr>
              <w:rPr>
                <w:sz w:val="27"/>
                <w:szCs w:val="27"/>
              </w:rPr>
            </w:pPr>
            <w:r w:rsidRPr="006E260F">
              <w:rPr>
                <w:sz w:val="27"/>
                <w:szCs w:val="27"/>
              </w:rPr>
              <w:t>«</w:t>
            </w:r>
            <w:r w:rsidR="00B934C4" w:rsidRPr="006E260F">
              <w:rPr>
                <w:sz w:val="27"/>
                <w:szCs w:val="27"/>
              </w:rPr>
              <w:t>2019-2025 елларга Татарстан Республикасы Түбән Кама муниципаль районы балаларының һәм яшьләренең ялын оештыру</w:t>
            </w:r>
            <w:r w:rsidRPr="006E260F">
              <w:rPr>
                <w:sz w:val="27"/>
                <w:szCs w:val="27"/>
              </w:rPr>
              <w:t xml:space="preserve">» </w:t>
            </w:r>
            <w:r w:rsidR="00B934C4" w:rsidRPr="006E260F">
              <w:rPr>
                <w:sz w:val="27"/>
                <w:szCs w:val="27"/>
              </w:rPr>
              <w:t>программасы</w:t>
            </w:r>
          </w:p>
        </w:tc>
        <w:tc>
          <w:tcPr>
            <w:tcW w:w="709" w:type="dxa"/>
            <w:shd w:val="clear" w:color="auto" w:fill="FFFFFF" w:themeFill="background1"/>
            <w:noWrap/>
            <w:vAlign w:val="center"/>
            <w:hideMark/>
          </w:tcPr>
          <w:p w14:paraId="49BD19CF" w14:textId="77777777" w:rsidR="00B934C4" w:rsidRPr="006E260F" w:rsidRDefault="00B934C4" w:rsidP="00B934C4">
            <w:pPr>
              <w:jc w:val="center"/>
              <w:rPr>
                <w:sz w:val="25"/>
                <w:szCs w:val="25"/>
              </w:rPr>
            </w:pPr>
            <w:r w:rsidRPr="006E260F">
              <w:rPr>
                <w:sz w:val="25"/>
                <w:szCs w:val="25"/>
              </w:rPr>
              <w:t>811</w:t>
            </w:r>
          </w:p>
        </w:tc>
        <w:tc>
          <w:tcPr>
            <w:tcW w:w="567" w:type="dxa"/>
            <w:shd w:val="clear" w:color="auto" w:fill="FFFFFF" w:themeFill="background1"/>
            <w:noWrap/>
            <w:vAlign w:val="center"/>
            <w:hideMark/>
          </w:tcPr>
          <w:p w14:paraId="7694051E" w14:textId="77777777" w:rsidR="00B934C4" w:rsidRPr="006E260F" w:rsidRDefault="00B934C4" w:rsidP="00B934C4">
            <w:pPr>
              <w:jc w:val="center"/>
              <w:rPr>
                <w:sz w:val="25"/>
                <w:szCs w:val="25"/>
              </w:rPr>
            </w:pPr>
            <w:r w:rsidRPr="006E260F">
              <w:rPr>
                <w:sz w:val="25"/>
                <w:szCs w:val="25"/>
              </w:rPr>
              <w:t>07</w:t>
            </w:r>
          </w:p>
        </w:tc>
        <w:tc>
          <w:tcPr>
            <w:tcW w:w="567" w:type="dxa"/>
            <w:shd w:val="clear" w:color="auto" w:fill="FFFFFF" w:themeFill="background1"/>
            <w:noWrap/>
            <w:vAlign w:val="center"/>
            <w:hideMark/>
          </w:tcPr>
          <w:p w14:paraId="279557D2" w14:textId="77777777" w:rsidR="00B934C4" w:rsidRPr="006E260F" w:rsidRDefault="00B934C4" w:rsidP="00B934C4">
            <w:pPr>
              <w:jc w:val="center"/>
              <w:rPr>
                <w:sz w:val="25"/>
                <w:szCs w:val="25"/>
              </w:rPr>
            </w:pPr>
            <w:r w:rsidRPr="006E260F">
              <w:rPr>
                <w:sz w:val="25"/>
                <w:szCs w:val="25"/>
              </w:rPr>
              <w:t>09</w:t>
            </w:r>
          </w:p>
        </w:tc>
        <w:tc>
          <w:tcPr>
            <w:tcW w:w="1701" w:type="dxa"/>
            <w:shd w:val="clear" w:color="auto" w:fill="FFFFFF" w:themeFill="background1"/>
            <w:noWrap/>
            <w:vAlign w:val="center"/>
            <w:hideMark/>
          </w:tcPr>
          <w:p w14:paraId="2756D9F3" w14:textId="77777777" w:rsidR="00B934C4" w:rsidRPr="006E260F" w:rsidRDefault="00B934C4" w:rsidP="00B934C4">
            <w:pPr>
              <w:jc w:val="center"/>
              <w:rPr>
                <w:sz w:val="25"/>
                <w:szCs w:val="25"/>
              </w:rPr>
            </w:pPr>
            <w:r w:rsidRPr="006E260F">
              <w:rPr>
                <w:sz w:val="25"/>
                <w:szCs w:val="25"/>
              </w:rPr>
              <w:t> </w:t>
            </w:r>
          </w:p>
        </w:tc>
        <w:tc>
          <w:tcPr>
            <w:tcW w:w="709" w:type="dxa"/>
            <w:shd w:val="clear" w:color="auto" w:fill="auto"/>
            <w:noWrap/>
            <w:vAlign w:val="center"/>
            <w:hideMark/>
          </w:tcPr>
          <w:p w14:paraId="49F3FDC4" w14:textId="77777777" w:rsidR="00B934C4" w:rsidRPr="006E260F" w:rsidRDefault="00B934C4" w:rsidP="00B934C4">
            <w:pPr>
              <w:jc w:val="center"/>
              <w:rPr>
                <w:sz w:val="25"/>
                <w:szCs w:val="25"/>
              </w:rPr>
            </w:pPr>
            <w:r w:rsidRPr="006E260F">
              <w:rPr>
                <w:sz w:val="25"/>
                <w:szCs w:val="25"/>
              </w:rPr>
              <w:t> </w:t>
            </w:r>
          </w:p>
        </w:tc>
        <w:tc>
          <w:tcPr>
            <w:tcW w:w="1417" w:type="dxa"/>
            <w:shd w:val="clear" w:color="000000" w:fill="FFFFFF"/>
            <w:noWrap/>
            <w:vAlign w:val="center"/>
            <w:hideMark/>
          </w:tcPr>
          <w:p w14:paraId="305B34C7" w14:textId="77777777" w:rsidR="00B934C4" w:rsidRPr="006E260F" w:rsidRDefault="00B934C4" w:rsidP="00B934C4">
            <w:pPr>
              <w:jc w:val="center"/>
              <w:rPr>
                <w:sz w:val="25"/>
                <w:szCs w:val="25"/>
              </w:rPr>
            </w:pPr>
            <w:r w:rsidRPr="006E260F">
              <w:rPr>
                <w:sz w:val="25"/>
                <w:szCs w:val="25"/>
              </w:rPr>
              <w:t>22 935,0</w:t>
            </w:r>
          </w:p>
        </w:tc>
      </w:tr>
      <w:tr w:rsidR="00B934C4" w:rsidRPr="006E260F" w14:paraId="5D332AE6" w14:textId="77777777" w:rsidTr="00AA40EC">
        <w:trPr>
          <w:trHeight w:val="60"/>
        </w:trPr>
        <w:tc>
          <w:tcPr>
            <w:tcW w:w="4707" w:type="dxa"/>
            <w:shd w:val="clear" w:color="auto" w:fill="FFFFFF" w:themeFill="background1"/>
            <w:hideMark/>
          </w:tcPr>
          <w:p w14:paraId="637CCF2D" w14:textId="4714CFF2" w:rsidR="00B934C4" w:rsidRPr="006E260F" w:rsidRDefault="00B934C4" w:rsidP="00B934C4">
            <w:pPr>
              <w:rPr>
                <w:sz w:val="27"/>
                <w:szCs w:val="27"/>
              </w:rPr>
            </w:pPr>
            <w:r w:rsidRPr="006E260F">
              <w:rPr>
                <w:sz w:val="27"/>
                <w:szCs w:val="27"/>
              </w:rPr>
              <w:t xml:space="preserve">Каникул вакытында балаларның ялын оештыруны тәэмин итү буенча җирле үзидарә органнары вәкаләтләрен үтәгәндә барлыкка килә торган чыгым йөкләмәләрен финанслау максатларында муниципаль районнар һәм шәһәр округлары бюджетларына субсидияләр </w:t>
            </w:r>
          </w:p>
        </w:tc>
        <w:tc>
          <w:tcPr>
            <w:tcW w:w="709" w:type="dxa"/>
            <w:shd w:val="clear" w:color="auto" w:fill="FFFFFF" w:themeFill="background1"/>
            <w:noWrap/>
            <w:vAlign w:val="center"/>
            <w:hideMark/>
          </w:tcPr>
          <w:p w14:paraId="4624D082" w14:textId="77777777" w:rsidR="00B934C4" w:rsidRPr="006E260F" w:rsidRDefault="00B934C4" w:rsidP="00B934C4">
            <w:pPr>
              <w:jc w:val="center"/>
              <w:rPr>
                <w:sz w:val="25"/>
                <w:szCs w:val="25"/>
              </w:rPr>
            </w:pPr>
            <w:r w:rsidRPr="006E260F">
              <w:rPr>
                <w:sz w:val="25"/>
                <w:szCs w:val="25"/>
              </w:rPr>
              <w:t>811</w:t>
            </w:r>
          </w:p>
        </w:tc>
        <w:tc>
          <w:tcPr>
            <w:tcW w:w="567" w:type="dxa"/>
            <w:shd w:val="clear" w:color="auto" w:fill="FFFFFF" w:themeFill="background1"/>
            <w:noWrap/>
            <w:vAlign w:val="center"/>
            <w:hideMark/>
          </w:tcPr>
          <w:p w14:paraId="0D5FD8EE" w14:textId="77777777" w:rsidR="00B934C4" w:rsidRPr="006E260F" w:rsidRDefault="00B934C4" w:rsidP="00B934C4">
            <w:pPr>
              <w:jc w:val="center"/>
              <w:rPr>
                <w:sz w:val="25"/>
                <w:szCs w:val="25"/>
              </w:rPr>
            </w:pPr>
            <w:r w:rsidRPr="006E260F">
              <w:rPr>
                <w:sz w:val="25"/>
                <w:szCs w:val="25"/>
              </w:rPr>
              <w:t>07</w:t>
            </w:r>
          </w:p>
        </w:tc>
        <w:tc>
          <w:tcPr>
            <w:tcW w:w="567" w:type="dxa"/>
            <w:shd w:val="clear" w:color="auto" w:fill="FFFFFF" w:themeFill="background1"/>
            <w:noWrap/>
            <w:vAlign w:val="center"/>
            <w:hideMark/>
          </w:tcPr>
          <w:p w14:paraId="3111E3CD" w14:textId="77777777" w:rsidR="00B934C4" w:rsidRPr="006E260F" w:rsidRDefault="00B934C4" w:rsidP="00B934C4">
            <w:pPr>
              <w:jc w:val="center"/>
              <w:rPr>
                <w:sz w:val="25"/>
                <w:szCs w:val="25"/>
              </w:rPr>
            </w:pPr>
            <w:r w:rsidRPr="006E260F">
              <w:rPr>
                <w:sz w:val="25"/>
                <w:szCs w:val="25"/>
              </w:rPr>
              <w:t>09</w:t>
            </w:r>
          </w:p>
        </w:tc>
        <w:tc>
          <w:tcPr>
            <w:tcW w:w="1701" w:type="dxa"/>
            <w:shd w:val="clear" w:color="auto" w:fill="FFFFFF" w:themeFill="background1"/>
            <w:noWrap/>
            <w:vAlign w:val="center"/>
            <w:hideMark/>
          </w:tcPr>
          <w:p w14:paraId="165CF1F0" w14:textId="77777777" w:rsidR="00B934C4" w:rsidRPr="006E260F" w:rsidRDefault="00B934C4" w:rsidP="00B934C4">
            <w:pPr>
              <w:jc w:val="center"/>
              <w:rPr>
                <w:sz w:val="25"/>
                <w:szCs w:val="25"/>
              </w:rPr>
            </w:pPr>
            <w:r w:rsidRPr="006E260F">
              <w:rPr>
                <w:sz w:val="25"/>
                <w:szCs w:val="25"/>
              </w:rPr>
              <w:t>38 2 01 22320</w:t>
            </w:r>
          </w:p>
        </w:tc>
        <w:tc>
          <w:tcPr>
            <w:tcW w:w="709" w:type="dxa"/>
            <w:shd w:val="clear" w:color="auto" w:fill="auto"/>
            <w:noWrap/>
            <w:vAlign w:val="center"/>
            <w:hideMark/>
          </w:tcPr>
          <w:p w14:paraId="06BA3C16" w14:textId="77777777" w:rsidR="00B934C4" w:rsidRPr="006E260F" w:rsidRDefault="00B934C4" w:rsidP="00B934C4">
            <w:pPr>
              <w:jc w:val="center"/>
              <w:rPr>
                <w:sz w:val="25"/>
                <w:szCs w:val="25"/>
              </w:rPr>
            </w:pPr>
            <w:r w:rsidRPr="006E260F">
              <w:rPr>
                <w:sz w:val="25"/>
                <w:szCs w:val="25"/>
              </w:rPr>
              <w:t> </w:t>
            </w:r>
          </w:p>
        </w:tc>
        <w:tc>
          <w:tcPr>
            <w:tcW w:w="1417" w:type="dxa"/>
            <w:shd w:val="clear" w:color="000000" w:fill="FFFFFF"/>
            <w:noWrap/>
            <w:vAlign w:val="center"/>
            <w:hideMark/>
          </w:tcPr>
          <w:p w14:paraId="319FDECD" w14:textId="77777777" w:rsidR="00B934C4" w:rsidRPr="006E260F" w:rsidRDefault="00B934C4" w:rsidP="00B934C4">
            <w:pPr>
              <w:jc w:val="center"/>
              <w:rPr>
                <w:sz w:val="25"/>
                <w:szCs w:val="25"/>
              </w:rPr>
            </w:pPr>
            <w:r w:rsidRPr="006E260F">
              <w:rPr>
                <w:sz w:val="25"/>
                <w:szCs w:val="25"/>
              </w:rPr>
              <w:t>22 935,0</w:t>
            </w:r>
          </w:p>
        </w:tc>
      </w:tr>
      <w:tr w:rsidR="00B934C4" w:rsidRPr="006E260F" w14:paraId="7DA000EC" w14:textId="77777777" w:rsidTr="00AA40EC">
        <w:trPr>
          <w:trHeight w:val="375"/>
        </w:trPr>
        <w:tc>
          <w:tcPr>
            <w:tcW w:w="4707" w:type="dxa"/>
            <w:shd w:val="clear" w:color="auto" w:fill="auto"/>
            <w:hideMark/>
          </w:tcPr>
          <w:p w14:paraId="0F019DE3" w14:textId="6125C88E" w:rsidR="00B934C4" w:rsidRPr="006E260F" w:rsidRDefault="00B934C4" w:rsidP="00B934C4">
            <w:pPr>
              <w:rPr>
                <w:sz w:val="27"/>
                <w:szCs w:val="27"/>
              </w:rPr>
            </w:pPr>
            <w:r w:rsidRPr="006E260F">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9" w:type="dxa"/>
            <w:shd w:val="clear" w:color="auto" w:fill="auto"/>
            <w:noWrap/>
            <w:vAlign w:val="center"/>
            <w:hideMark/>
          </w:tcPr>
          <w:p w14:paraId="4C12C942" w14:textId="77777777" w:rsidR="00B934C4" w:rsidRPr="006E260F" w:rsidRDefault="00B934C4" w:rsidP="00B934C4">
            <w:pPr>
              <w:jc w:val="center"/>
              <w:rPr>
                <w:sz w:val="25"/>
                <w:szCs w:val="25"/>
              </w:rPr>
            </w:pPr>
            <w:r w:rsidRPr="006E260F">
              <w:rPr>
                <w:sz w:val="25"/>
                <w:szCs w:val="25"/>
              </w:rPr>
              <w:t>811</w:t>
            </w:r>
          </w:p>
        </w:tc>
        <w:tc>
          <w:tcPr>
            <w:tcW w:w="567" w:type="dxa"/>
            <w:shd w:val="clear" w:color="auto" w:fill="auto"/>
            <w:noWrap/>
            <w:vAlign w:val="center"/>
            <w:hideMark/>
          </w:tcPr>
          <w:p w14:paraId="07BFC0DF" w14:textId="77777777" w:rsidR="00B934C4" w:rsidRPr="006E260F" w:rsidRDefault="00B934C4" w:rsidP="00B934C4">
            <w:pPr>
              <w:jc w:val="center"/>
              <w:rPr>
                <w:sz w:val="25"/>
                <w:szCs w:val="25"/>
              </w:rPr>
            </w:pPr>
            <w:r w:rsidRPr="006E260F">
              <w:rPr>
                <w:sz w:val="25"/>
                <w:szCs w:val="25"/>
              </w:rPr>
              <w:t>07</w:t>
            </w:r>
          </w:p>
        </w:tc>
        <w:tc>
          <w:tcPr>
            <w:tcW w:w="567" w:type="dxa"/>
            <w:shd w:val="clear" w:color="auto" w:fill="auto"/>
            <w:noWrap/>
            <w:vAlign w:val="center"/>
            <w:hideMark/>
          </w:tcPr>
          <w:p w14:paraId="6256E0F5" w14:textId="77777777" w:rsidR="00B934C4" w:rsidRPr="006E260F" w:rsidRDefault="00B934C4" w:rsidP="00B934C4">
            <w:pPr>
              <w:jc w:val="center"/>
              <w:rPr>
                <w:sz w:val="25"/>
                <w:szCs w:val="25"/>
              </w:rPr>
            </w:pPr>
            <w:r w:rsidRPr="006E260F">
              <w:rPr>
                <w:sz w:val="25"/>
                <w:szCs w:val="25"/>
              </w:rPr>
              <w:t>09</w:t>
            </w:r>
          </w:p>
        </w:tc>
        <w:tc>
          <w:tcPr>
            <w:tcW w:w="1701" w:type="dxa"/>
            <w:shd w:val="clear" w:color="000000" w:fill="FFFFFF"/>
            <w:noWrap/>
            <w:vAlign w:val="center"/>
            <w:hideMark/>
          </w:tcPr>
          <w:p w14:paraId="3A010ED1" w14:textId="77777777" w:rsidR="00B934C4" w:rsidRPr="006E260F" w:rsidRDefault="00B934C4" w:rsidP="00B934C4">
            <w:pPr>
              <w:jc w:val="center"/>
              <w:rPr>
                <w:sz w:val="25"/>
                <w:szCs w:val="25"/>
              </w:rPr>
            </w:pPr>
            <w:r w:rsidRPr="006E260F">
              <w:rPr>
                <w:sz w:val="25"/>
                <w:szCs w:val="25"/>
              </w:rPr>
              <w:t>38 2 01 22320</w:t>
            </w:r>
          </w:p>
        </w:tc>
        <w:tc>
          <w:tcPr>
            <w:tcW w:w="709" w:type="dxa"/>
            <w:shd w:val="clear" w:color="auto" w:fill="auto"/>
            <w:noWrap/>
            <w:vAlign w:val="center"/>
            <w:hideMark/>
          </w:tcPr>
          <w:p w14:paraId="55A22C69" w14:textId="77777777" w:rsidR="00B934C4" w:rsidRPr="006E260F" w:rsidRDefault="00B934C4" w:rsidP="00B934C4">
            <w:pPr>
              <w:jc w:val="center"/>
              <w:rPr>
                <w:sz w:val="25"/>
                <w:szCs w:val="25"/>
              </w:rPr>
            </w:pPr>
            <w:r w:rsidRPr="006E260F">
              <w:rPr>
                <w:sz w:val="25"/>
                <w:szCs w:val="25"/>
              </w:rPr>
              <w:t>100</w:t>
            </w:r>
          </w:p>
        </w:tc>
        <w:tc>
          <w:tcPr>
            <w:tcW w:w="1417" w:type="dxa"/>
            <w:shd w:val="clear" w:color="000000" w:fill="FFFFFF"/>
            <w:noWrap/>
            <w:vAlign w:val="center"/>
            <w:hideMark/>
          </w:tcPr>
          <w:p w14:paraId="498E92BC" w14:textId="77777777" w:rsidR="00B934C4" w:rsidRPr="006E260F" w:rsidRDefault="00B934C4" w:rsidP="00B934C4">
            <w:pPr>
              <w:jc w:val="center"/>
              <w:rPr>
                <w:sz w:val="25"/>
                <w:szCs w:val="25"/>
              </w:rPr>
            </w:pPr>
            <w:r w:rsidRPr="006E260F">
              <w:rPr>
                <w:sz w:val="25"/>
                <w:szCs w:val="25"/>
              </w:rPr>
              <w:t>93,4</w:t>
            </w:r>
          </w:p>
        </w:tc>
      </w:tr>
      <w:tr w:rsidR="00B934C4" w:rsidRPr="006E260F" w14:paraId="4EEF13E8" w14:textId="77777777" w:rsidTr="00AA40EC">
        <w:trPr>
          <w:trHeight w:val="60"/>
        </w:trPr>
        <w:tc>
          <w:tcPr>
            <w:tcW w:w="4707" w:type="dxa"/>
            <w:shd w:val="clear" w:color="auto" w:fill="auto"/>
            <w:hideMark/>
          </w:tcPr>
          <w:p w14:paraId="7E505AA3" w14:textId="6C05BD65" w:rsidR="00B934C4" w:rsidRPr="006E260F" w:rsidRDefault="00B934C4" w:rsidP="00B934C4">
            <w:pPr>
              <w:rPr>
                <w:sz w:val="27"/>
                <w:szCs w:val="27"/>
              </w:rPr>
            </w:pPr>
            <w:r w:rsidRPr="006E260F">
              <w:rPr>
                <w:sz w:val="27"/>
                <w:szCs w:val="27"/>
              </w:rPr>
              <w:t>Башка бюджет ассигнованиеләре</w:t>
            </w:r>
          </w:p>
        </w:tc>
        <w:tc>
          <w:tcPr>
            <w:tcW w:w="709" w:type="dxa"/>
            <w:shd w:val="clear" w:color="auto" w:fill="auto"/>
            <w:noWrap/>
            <w:vAlign w:val="center"/>
            <w:hideMark/>
          </w:tcPr>
          <w:p w14:paraId="6BB2179F" w14:textId="77777777" w:rsidR="00B934C4" w:rsidRPr="006E260F" w:rsidRDefault="00B934C4" w:rsidP="00B934C4">
            <w:pPr>
              <w:jc w:val="center"/>
              <w:rPr>
                <w:sz w:val="25"/>
                <w:szCs w:val="25"/>
              </w:rPr>
            </w:pPr>
            <w:r w:rsidRPr="006E260F">
              <w:rPr>
                <w:sz w:val="25"/>
                <w:szCs w:val="25"/>
              </w:rPr>
              <w:t>811</w:t>
            </w:r>
          </w:p>
        </w:tc>
        <w:tc>
          <w:tcPr>
            <w:tcW w:w="567" w:type="dxa"/>
            <w:shd w:val="clear" w:color="auto" w:fill="auto"/>
            <w:noWrap/>
            <w:vAlign w:val="center"/>
            <w:hideMark/>
          </w:tcPr>
          <w:p w14:paraId="2A412B12" w14:textId="77777777" w:rsidR="00B934C4" w:rsidRPr="006E260F" w:rsidRDefault="00B934C4" w:rsidP="00B934C4">
            <w:pPr>
              <w:jc w:val="center"/>
              <w:rPr>
                <w:sz w:val="25"/>
                <w:szCs w:val="25"/>
              </w:rPr>
            </w:pPr>
            <w:r w:rsidRPr="006E260F">
              <w:rPr>
                <w:sz w:val="25"/>
                <w:szCs w:val="25"/>
              </w:rPr>
              <w:t>07</w:t>
            </w:r>
          </w:p>
        </w:tc>
        <w:tc>
          <w:tcPr>
            <w:tcW w:w="567" w:type="dxa"/>
            <w:shd w:val="clear" w:color="auto" w:fill="auto"/>
            <w:noWrap/>
            <w:vAlign w:val="center"/>
            <w:hideMark/>
          </w:tcPr>
          <w:p w14:paraId="211E1234" w14:textId="77777777" w:rsidR="00B934C4" w:rsidRPr="006E260F" w:rsidRDefault="00B934C4" w:rsidP="00B934C4">
            <w:pPr>
              <w:jc w:val="center"/>
              <w:rPr>
                <w:sz w:val="25"/>
                <w:szCs w:val="25"/>
              </w:rPr>
            </w:pPr>
            <w:r w:rsidRPr="006E260F">
              <w:rPr>
                <w:sz w:val="25"/>
                <w:szCs w:val="25"/>
              </w:rPr>
              <w:t>09</w:t>
            </w:r>
          </w:p>
        </w:tc>
        <w:tc>
          <w:tcPr>
            <w:tcW w:w="1701" w:type="dxa"/>
            <w:shd w:val="clear" w:color="000000" w:fill="FFFFFF"/>
            <w:noWrap/>
            <w:vAlign w:val="center"/>
            <w:hideMark/>
          </w:tcPr>
          <w:p w14:paraId="19AD255E" w14:textId="77777777" w:rsidR="00B934C4" w:rsidRPr="006E260F" w:rsidRDefault="00B934C4" w:rsidP="00B934C4">
            <w:pPr>
              <w:jc w:val="center"/>
              <w:rPr>
                <w:sz w:val="25"/>
                <w:szCs w:val="25"/>
              </w:rPr>
            </w:pPr>
            <w:r w:rsidRPr="006E260F">
              <w:rPr>
                <w:sz w:val="25"/>
                <w:szCs w:val="25"/>
              </w:rPr>
              <w:t>38 2 01 22320</w:t>
            </w:r>
          </w:p>
        </w:tc>
        <w:tc>
          <w:tcPr>
            <w:tcW w:w="709" w:type="dxa"/>
            <w:shd w:val="clear" w:color="auto" w:fill="auto"/>
            <w:noWrap/>
            <w:vAlign w:val="center"/>
            <w:hideMark/>
          </w:tcPr>
          <w:p w14:paraId="227F3DC6" w14:textId="77777777" w:rsidR="00B934C4" w:rsidRPr="006E260F" w:rsidRDefault="00B934C4" w:rsidP="00B934C4">
            <w:pPr>
              <w:jc w:val="center"/>
              <w:rPr>
                <w:sz w:val="25"/>
                <w:szCs w:val="25"/>
              </w:rPr>
            </w:pPr>
            <w:r w:rsidRPr="006E260F">
              <w:rPr>
                <w:sz w:val="25"/>
                <w:szCs w:val="25"/>
              </w:rPr>
              <w:t>800</w:t>
            </w:r>
          </w:p>
        </w:tc>
        <w:tc>
          <w:tcPr>
            <w:tcW w:w="1417" w:type="dxa"/>
            <w:shd w:val="clear" w:color="000000" w:fill="FFFFFF"/>
            <w:noWrap/>
            <w:vAlign w:val="center"/>
            <w:hideMark/>
          </w:tcPr>
          <w:p w14:paraId="0671985E" w14:textId="77777777" w:rsidR="00B934C4" w:rsidRPr="006E260F" w:rsidRDefault="00B934C4" w:rsidP="00B934C4">
            <w:pPr>
              <w:jc w:val="center"/>
              <w:rPr>
                <w:sz w:val="25"/>
                <w:szCs w:val="25"/>
              </w:rPr>
            </w:pPr>
            <w:r w:rsidRPr="006E260F">
              <w:rPr>
                <w:sz w:val="25"/>
                <w:szCs w:val="25"/>
              </w:rPr>
              <w:t>22 841,6</w:t>
            </w:r>
          </w:p>
        </w:tc>
      </w:tr>
      <w:tr w:rsidR="00B934C4" w:rsidRPr="006E260F" w14:paraId="64E4D0B8" w14:textId="77777777" w:rsidTr="00AA40EC">
        <w:trPr>
          <w:trHeight w:val="60"/>
        </w:trPr>
        <w:tc>
          <w:tcPr>
            <w:tcW w:w="4707" w:type="dxa"/>
            <w:shd w:val="clear" w:color="000000" w:fill="FFFFFF"/>
            <w:hideMark/>
          </w:tcPr>
          <w:p w14:paraId="44DB893E" w14:textId="2F646596" w:rsidR="00B934C4" w:rsidRPr="006E260F" w:rsidRDefault="00B934C4" w:rsidP="00B934C4">
            <w:pPr>
              <w:rPr>
                <w:sz w:val="27"/>
                <w:szCs w:val="27"/>
              </w:rPr>
            </w:pPr>
            <w:r w:rsidRPr="006E260F">
              <w:rPr>
                <w:sz w:val="27"/>
                <w:szCs w:val="27"/>
              </w:rPr>
              <w:t>Мәдәният, кинематография</w:t>
            </w:r>
          </w:p>
        </w:tc>
        <w:tc>
          <w:tcPr>
            <w:tcW w:w="709" w:type="dxa"/>
            <w:shd w:val="clear" w:color="000000" w:fill="FFFFFF"/>
            <w:noWrap/>
            <w:vAlign w:val="center"/>
            <w:hideMark/>
          </w:tcPr>
          <w:p w14:paraId="352CE0D2"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noWrap/>
            <w:vAlign w:val="center"/>
            <w:hideMark/>
          </w:tcPr>
          <w:p w14:paraId="15B9B534" w14:textId="77777777" w:rsidR="00B934C4" w:rsidRPr="006E260F" w:rsidRDefault="00B934C4" w:rsidP="00B934C4">
            <w:pPr>
              <w:jc w:val="center"/>
              <w:rPr>
                <w:sz w:val="25"/>
                <w:szCs w:val="25"/>
              </w:rPr>
            </w:pPr>
            <w:r w:rsidRPr="006E260F">
              <w:rPr>
                <w:sz w:val="25"/>
                <w:szCs w:val="25"/>
              </w:rPr>
              <w:t>08</w:t>
            </w:r>
          </w:p>
        </w:tc>
        <w:tc>
          <w:tcPr>
            <w:tcW w:w="567" w:type="dxa"/>
            <w:shd w:val="clear" w:color="auto" w:fill="auto"/>
            <w:noWrap/>
            <w:vAlign w:val="center"/>
            <w:hideMark/>
          </w:tcPr>
          <w:p w14:paraId="1069485C" w14:textId="77777777" w:rsidR="00B934C4" w:rsidRPr="006E260F" w:rsidRDefault="00B934C4" w:rsidP="00B934C4">
            <w:pPr>
              <w:jc w:val="center"/>
              <w:rPr>
                <w:sz w:val="25"/>
                <w:szCs w:val="25"/>
              </w:rPr>
            </w:pPr>
            <w:r w:rsidRPr="006E260F">
              <w:rPr>
                <w:sz w:val="25"/>
                <w:szCs w:val="25"/>
              </w:rPr>
              <w:t>00</w:t>
            </w:r>
          </w:p>
        </w:tc>
        <w:tc>
          <w:tcPr>
            <w:tcW w:w="1701" w:type="dxa"/>
            <w:shd w:val="clear" w:color="000000" w:fill="FFFFFF"/>
            <w:noWrap/>
            <w:vAlign w:val="center"/>
            <w:hideMark/>
          </w:tcPr>
          <w:p w14:paraId="3209BB4D" w14:textId="77777777" w:rsidR="00B934C4" w:rsidRPr="006E260F" w:rsidRDefault="00B934C4" w:rsidP="00B934C4">
            <w:pPr>
              <w:jc w:val="center"/>
              <w:rPr>
                <w:sz w:val="25"/>
                <w:szCs w:val="25"/>
              </w:rPr>
            </w:pPr>
            <w:r w:rsidRPr="006E260F">
              <w:rPr>
                <w:sz w:val="25"/>
                <w:szCs w:val="25"/>
              </w:rPr>
              <w:t> </w:t>
            </w:r>
          </w:p>
        </w:tc>
        <w:tc>
          <w:tcPr>
            <w:tcW w:w="709" w:type="dxa"/>
            <w:shd w:val="clear" w:color="auto" w:fill="auto"/>
            <w:noWrap/>
            <w:vAlign w:val="center"/>
            <w:hideMark/>
          </w:tcPr>
          <w:p w14:paraId="3A63568F" w14:textId="77777777" w:rsidR="00B934C4" w:rsidRPr="006E260F" w:rsidRDefault="00B934C4" w:rsidP="00B934C4">
            <w:pPr>
              <w:jc w:val="center"/>
              <w:rPr>
                <w:sz w:val="25"/>
                <w:szCs w:val="25"/>
              </w:rPr>
            </w:pPr>
            <w:r w:rsidRPr="006E260F">
              <w:rPr>
                <w:sz w:val="25"/>
                <w:szCs w:val="25"/>
              </w:rPr>
              <w:t> </w:t>
            </w:r>
          </w:p>
        </w:tc>
        <w:tc>
          <w:tcPr>
            <w:tcW w:w="1417" w:type="dxa"/>
            <w:shd w:val="clear" w:color="000000" w:fill="FFFFFF"/>
            <w:noWrap/>
            <w:vAlign w:val="center"/>
            <w:hideMark/>
          </w:tcPr>
          <w:p w14:paraId="0FFC80C5" w14:textId="77777777" w:rsidR="00B934C4" w:rsidRPr="006E260F" w:rsidRDefault="00B934C4" w:rsidP="00B934C4">
            <w:pPr>
              <w:jc w:val="center"/>
              <w:rPr>
                <w:sz w:val="25"/>
                <w:szCs w:val="25"/>
              </w:rPr>
            </w:pPr>
            <w:r w:rsidRPr="006E260F">
              <w:rPr>
                <w:sz w:val="25"/>
                <w:szCs w:val="25"/>
              </w:rPr>
              <w:t>84 075,4</w:t>
            </w:r>
          </w:p>
        </w:tc>
      </w:tr>
      <w:tr w:rsidR="00B934C4" w:rsidRPr="006E260F" w14:paraId="1A831475" w14:textId="77777777" w:rsidTr="00AA40EC">
        <w:trPr>
          <w:trHeight w:val="60"/>
        </w:trPr>
        <w:tc>
          <w:tcPr>
            <w:tcW w:w="4707" w:type="dxa"/>
            <w:shd w:val="clear" w:color="000000" w:fill="FFFFFF"/>
            <w:hideMark/>
          </w:tcPr>
          <w:p w14:paraId="392803CD" w14:textId="65133C51" w:rsidR="00B934C4" w:rsidRPr="006E260F" w:rsidRDefault="00B934C4" w:rsidP="00B934C4">
            <w:pPr>
              <w:rPr>
                <w:sz w:val="27"/>
                <w:szCs w:val="27"/>
              </w:rPr>
            </w:pPr>
            <w:r w:rsidRPr="006E260F">
              <w:rPr>
                <w:sz w:val="27"/>
                <w:szCs w:val="27"/>
              </w:rPr>
              <w:lastRenderedPageBreak/>
              <w:t>Мәдәният</w:t>
            </w:r>
          </w:p>
        </w:tc>
        <w:tc>
          <w:tcPr>
            <w:tcW w:w="709" w:type="dxa"/>
            <w:shd w:val="clear" w:color="000000" w:fill="FFFFFF"/>
            <w:noWrap/>
            <w:vAlign w:val="center"/>
            <w:hideMark/>
          </w:tcPr>
          <w:p w14:paraId="4F26AAF6"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noWrap/>
            <w:vAlign w:val="center"/>
            <w:hideMark/>
          </w:tcPr>
          <w:p w14:paraId="197970E4" w14:textId="77777777" w:rsidR="00B934C4" w:rsidRPr="006E260F" w:rsidRDefault="00B934C4" w:rsidP="00B934C4">
            <w:pPr>
              <w:jc w:val="center"/>
              <w:rPr>
                <w:sz w:val="25"/>
                <w:szCs w:val="25"/>
              </w:rPr>
            </w:pPr>
            <w:r w:rsidRPr="006E260F">
              <w:rPr>
                <w:sz w:val="25"/>
                <w:szCs w:val="25"/>
              </w:rPr>
              <w:t>08</w:t>
            </w:r>
          </w:p>
        </w:tc>
        <w:tc>
          <w:tcPr>
            <w:tcW w:w="567" w:type="dxa"/>
            <w:shd w:val="clear" w:color="000000" w:fill="FFFFFF"/>
            <w:noWrap/>
            <w:vAlign w:val="center"/>
            <w:hideMark/>
          </w:tcPr>
          <w:p w14:paraId="62ECA647" w14:textId="77777777" w:rsidR="00B934C4" w:rsidRPr="006E260F" w:rsidRDefault="00B934C4" w:rsidP="00B934C4">
            <w:pPr>
              <w:jc w:val="center"/>
              <w:rPr>
                <w:sz w:val="25"/>
                <w:szCs w:val="25"/>
              </w:rPr>
            </w:pPr>
            <w:r w:rsidRPr="006E260F">
              <w:rPr>
                <w:sz w:val="25"/>
                <w:szCs w:val="25"/>
              </w:rPr>
              <w:t>01</w:t>
            </w:r>
          </w:p>
        </w:tc>
        <w:tc>
          <w:tcPr>
            <w:tcW w:w="1701" w:type="dxa"/>
            <w:shd w:val="clear" w:color="000000" w:fill="FFFFFF"/>
            <w:noWrap/>
            <w:vAlign w:val="center"/>
            <w:hideMark/>
          </w:tcPr>
          <w:p w14:paraId="2BB3EEA0" w14:textId="77777777" w:rsidR="00B934C4" w:rsidRPr="006E260F" w:rsidRDefault="00B934C4" w:rsidP="00B934C4">
            <w:pPr>
              <w:jc w:val="center"/>
              <w:rPr>
                <w:sz w:val="25"/>
                <w:szCs w:val="25"/>
              </w:rPr>
            </w:pPr>
            <w:r w:rsidRPr="006E260F">
              <w:rPr>
                <w:sz w:val="25"/>
                <w:szCs w:val="25"/>
              </w:rPr>
              <w:t> </w:t>
            </w:r>
          </w:p>
        </w:tc>
        <w:tc>
          <w:tcPr>
            <w:tcW w:w="709" w:type="dxa"/>
            <w:shd w:val="clear" w:color="000000" w:fill="FFFFFF"/>
            <w:noWrap/>
            <w:vAlign w:val="center"/>
            <w:hideMark/>
          </w:tcPr>
          <w:p w14:paraId="30D63B21" w14:textId="77777777" w:rsidR="00B934C4" w:rsidRPr="006E260F" w:rsidRDefault="00B934C4" w:rsidP="00B934C4">
            <w:pPr>
              <w:jc w:val="center"/>
              <w:rPr>
                <w:sz w:val="25"/>
                <w:szCs w:val="25"/>
              </w:rPr>
            </w:pPr>
            <w:r w:rsidRPr="006E260F">
              <w:rPr>
                <w:sz w:val="25"/>
                <w:szCs w:val="25"/>
              </w:rPr>
              <w:t> </w:t>
            </w:r>
          </w:p>
        </w:tc>
        <w:tc>
          <w:tcPr>
            <w:tcW w:w="1417" w:type="dxa"/>
            <w:shd w:val="clear" w:color="000000" w:fill="FFFFFF"/>
            <w:noWrap/>
            <w:vAlign w:val="center"/>
            <w:hideMark/>
          </w:tcPr>
          <w:p w14:paraId="25A73403" w14:textId="77777777" w:rsidR="00B934C4" w:rsidRPr="006E260F" w:rsidRDefault="00B934C4" w:rsidP="00B934C4">
            <w:pPr>
              <w:jc w:val="center"/>
              <w:rPr>
                <w:sz w:val="25"/>
                <w:szCs w:val="25"/>
              </w:rPr>
            </w:pPr>
            <w:r w:rsidRPr="006E260F">
              <w:rPr>
                <w:sz w:val="25"/>
                <w:szCs w:val="25"/>
              </w:rPr>
              <w:t>84 075,4</w:t>
            </w:r>
          </w:p>
        </w:tc>
      </w:tr>
      <w:tr w:rsidR="00B934C4" w:rsidRPr="006E260F" w14:paraId="7A004EDF" w14:textId="77777777" w:rsidTr="00AA40EC">
        <w:trPr>
          <w:trHeight w:val="60"/>
        </w:trPr>
        <w:tc>
          <w:tcPr>
            <w:tcW w:w="4707" w:type="dxa"/>
            <w:shd w:val="clear" w:color="000000" w:fill="FFFFFF"/>
            <w:hideMark/>
          </w:tcPr>
          <w:p w14:paraId="31B49D47" w14:textId="570FE7A2" w:rsidR="00B934C4" w:rsidRPr="006E260F" w:rsidRDefault="00595670" w:rsidP="00B934C4">
            <w:pPr>
              <w:rPr>
                <w:sz w:val="27"/>
                <w:szCs w:val="27"/>
              </w:rPr>
            </w:pPr>
            <w:r w:rsidRPr="006E260F">
              <w:rPr>
                <w:sz w:val="27"/>
                <w:szCs w:val="27"/>
              </w:rPr>
              <w:t>Чыгымнарның программасыз юнәлешләре</w:t>
            </w:r>
          </w:p>
        </w:tc>
        <w:tc>
          <w:tcPr>
            <w:tcW w:w="709" w:type="dxa"/>
            <w:shd w:val="clear" w:color="000000" w:fill="FFFFFF"/>
            <w:noWrap/>
            <w:vAlign w:val="center"/>
            <w:hideMark/>
          </w:tcPr>
          <w:p w14:paraId="79027F49"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noWrap/>
            <w:vAlign w:val="center"/>
            <w:hideMark/>
          </w:tcPr>
          <w:p w14:paraId="6FDA1332" w14:textId="77777777" w:rsidR="00B934C4" w:rsidRPr="006E260F" w:rsidRDefault="00B934C4" w:rsidP="00B934C4">
            <w:pPr>
              <w:jc w:val="center"/>
              <w:rPr>
                <w:sz w:val="25"/>
                <w:szCs w:val="25"/>
              </w:rPr>
            </w:pPr>
            <w:r w:rsidRPr="006E260F">
              <w:rPr>
                <w:sz w:val="25"/>
                <w:szCs w:val="25"/>
              </w:rPr>
              <w:t>08</w:t>
            </w:r>
          </w:p>
        </w:tc>
        <w:tc>
          <w:tcPr>
            <w:tcW w:w="567" w:type="dxa"/>
            <w:shd w:val="clear" w:color="000000" w:fill="FFFFFF"/>
            <w:noWrap/>
            <w:vAlign w:val="center"/>
            <w:hideMark/>
          </w:tcPr>
          <w:p w14:paraId="1C1F52C9" w14:textId="77777777" w:rsidR="00B934C4" w:rsidRPr="006E260F" w:rsidRDefault="00B934C4" w:rsidP="00B934C4">
            <w:pPr>
              <w:jc w:val="center"/>
              <w:rPr>
                <w:sz w:val="25"/>
                <w:szCs w:val="25"/>
              </w:rPr>
            </w:pPr>
            <w:r w:rsidRPr="006E260F">
              <w:rPr>
                <w:sz w:val="25"/>
                <w:szCs w:val="25"/>
              </w:rPr>
              <w:t>01</w:t>
            </w:r>
          </w:p>
        </w:tc>
        <w:tc>
          <w:tcPr>
            <w:tcW w:w="1701" w:type="dxa"/>
            <w:shd w:val="clear" w:color="000000" w:fill="FFFFFF"/>
            <w:noWrap/>
            <w:vAlign w:val="center"/>
            <w:hideMark/>
          </w:tcPr>
          <w:p w14:paraId="78B7B8F7" w14:textId="77777777" w:rsidR="00B934C4" w:rsidRPr="006E260F" w:rsidRDefault="00B934C4" w:rsidP="00B934C4">
            <w:pPr>
              <w:jc w:val="center"/>
              <w:rPr>
                <w:sz w:val="25"/>
                <w:szCs w:val="25"/>
              </w:rPr>
            </w:pPr>
            <w:r w:rsidRPr="006E260F">
              <w:rPr>
                <w:sz w:val="25"/>
                <w:szCs w:val="25"/>
              </w:rPr>
              <w:t> </w:t>
            </w:r>
          </w:p>
        </w:tc>
        <w:tc>
          <w:tcPr>
            <w:tcW w:w="709" w:type="dxa"/>
            <w:shd w:val="clear" w:color="000000" w:fill="FFFFFF"/>
            <w:noWrap/>
            <w:vAlign w:val="center"/>
            <w:hideMark/>
          </w:tcPr>
          <w:p w14:paraId="3B3FD4AA" w14:textId="77777777" w:rsidR="00B934C4" w:rsidRPr="006E260F" w:rsidRDefault="00B934C4" w:rsidP="00B934C4">
            <w:pPr>
              <w:jc w:val="center"/>
              <w:rPr>
                <w:sz w:val="25"/>
                <w:szCs w:val="25"/>
              </w:rPr>
            </w:pPr>
            <w:r w:rsidRPr="006E260F">
              <w:rPr>
                <w:sz w:val="25"/>
                <w:szCs w:val="25"/>
              </w:rPr>
              <w:t> </w:t>
            </w:r>
          </w:p>
        </w:tc>
        <w:tc>
          <w:tcPr>
            <w:tcW w:w="1417" w:type="dxa"/>
            <w:shd w:val="clear" w:color="000000" w:fill="FFFFFF"/>
            <w:noWrap/>
            <w:vAlign w:val="center"/>
            <w:hideMark/>
          </w:tcPr>
          <w:p w14:paraId="1ACE5E31" w14:textId="77777777" w:rsidR="00B934C4" w:rsidRPr="006E260F" w:rsidRDefault="00B934C4" w:rsidP="00B934C4">
            <w:pPr>
              <w:jc w:val="center"/>
              <w:rPr>
                <w:sz w:val="25"/>
                <w:szCs w:val="25"/>
              </w:rPr>
            </w:pPr>
            <w:r w:rsidRPr="006E260F">
              <w:rPr>
                <w:sz w:val="25"/>
                <w:szCs w:val="25"/>
              </w:rPr>
              <w:t>84 075,4</w:t>
            </w:r>
          </w:p>
        </w:tc>
      </w:tr>
      <w:tr w:rsidR="00B934C4" w:rsidRPr="006E260F" w14:paraId="5584A92B" w14:textId="77777777" w:rsidTr="00AA40EC">
        <w:trPr>
          <w:trHeight w:val="60"/>
        </w:trPr>
        <w:tc>
          <w:tcPr>
            <w:tcW w:w="4707" w:type="dxa"/>
            <w:shd w:val="clear" w:color="000000" w:fill="FFFFFF"/>
            <w:hideMark/>
          </w:tcPr>
          <w:p w14:paraId="78DEAF61" w14:textId="139FD95C" w:rsidR="00B934C4" w:rsidRPr="006E260F" w:rsidRDefault="00B934C4" w:rsidP="00B934C4">
            <w:pPr>
              <w:rPr>
                <w:sz w:val="27"/>
                <w:szCs w:val="27"/>
              </w:rPr>
            </w:pPr>
            <w:r w:rsidRPr="006E260F">
              <w:rPr>
                <w:sz w:val="27"/>
                <w:szCs w:val="27"/>
              </w:rPr>
              <w:t>Китапханәләрнең эшчәнлеген тәэмин итү</w:t>
            </w:r>
          </w:p>
        </w:tc>
        <w:tc>
          <w:tcPr>
            <w:tcW w:w="709" w:type="dxa"/>
            <w:shd w:val="clear" w:color="000000" w:fill="FFFFFF"/>
            <w:noWrap/>
            <w:vAlign w:val="center"/>
            <w:hideMark/>
          </w:tcPr>
          <w:p w14:paraId="11FB0B83"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noWrap/>
            <w:vAlign w:val="center"/>
            <w:hideMark/>
          </w:tcPr>
          <w:p w14:paraId="66F54A06" w14:textId="77777777" w:rsidR="00B934C4" w:rsidRPr="006E260F" w:rsidRDefault="00B934C4" w:rsidP="00B934C4">
            <w:pPr>
              <w:jc w:val="center"/>
              <w:rPr>
                <w:sz w:val="25"/>
                <w:szCs w:val="25"/>
              </w:rPr>
            </w:pPr>
            <w:r w:rsidRPr="006E260F">
              <w:rPr>
                <w:sz w:val="25"/>
                <w:szCs w:val="25"/>
              </w:rPr>
              <w:t>08</w:t>
            </w:r>
          </w:p>
        </w:tc>
        <w:tc>
          <w:tcPr>
            <w:tcW w:w="567" w:type="dxa"/>
            <w:shd w:val="clear" w:color="000000" w:fill="FFFFFF"/>
            <w:noWrap/>
            <w:vAlign w:val="center"/>
            <w:hideMark/>
          </w:tcPr>
          <w:p w14:paraId="6B25B32D" w14:textId="77777777" w:rsidR="00B934C4" w:rsidRPr="006E260F" w:rsidRDefault="00B934C4" w:rsidP="00B934C4">
            <w:pPr>
              <w:jc w:val="center"/>
              <w:rPr>
                <w:sz w:val="25"/>
                <w:szCs w:val="25"/>
              </w:rPr>
            </w:pPr>
            <w:r w:rsidRPr="006E260F">
              <w:rPr>
                <w:sz w:val="25"/>
                <w:szCs w:val="25"/>
              </w:rPr>
              <w:t>01</w:t>
            </w:r>
          </w:p>
        </w:tc>
        <w:tc>
          <w:tcPr>
            <w:tcW w:w="1701" w:type="dxa"/>
            <w:shd w:val="clear" w:color="000000" w:fill="FFFFFF"/>
            <w:noWrap/>
            <w:vAlign w:val="center"/>
            <w:hideMark/>
          </w:tcPr>
          <w:p w14:paraId="2057ADE0" w14:textId="77777777" w:rsidR="00B934C4" w:rsidRPr="006E260F" w:rsidRDefault="00B934C4" w:rsidP="00B934C4">
            <w:pPr>
              <w:jc w:val="center"/>
              <w:rPr>
                <w:sz w:val="25"/>
                <w:szCs w:val="25"/>
              </w:rPr>
            </w:pPr>
            <w:r w:rsidRPr="006E260F">
              <w:rPr>
                <w:sz w:val="25"/>
                <w:szCs w:val="25"/>
              </w:rPr>
              <w:t>08 3 01 44090</w:t>
            </w:r>
          </w:p>
        </w:tc>
        <w:tc>
          <w:tcPr>
            <w:tcW w:w="709" w:type="dxa"/>
            <w:shd w:val="clear" w:color="000000" w:fill="FFFFFF"/>
            <w:noWrap/>
            <w:vAlign w:val="center"/>
            <w:hideMark/>
          </w:tcPr>
          <w:p w14:paraId="5EB62CD6" w14:textId="77777777" w:rsidR="00B934C4" w:rsidRPr="006E260F" w:rsidRDefault="00B934C4" w:rsidP="00B934C4">
            <w:pPr>
              <w:jc w:val="center"/>
              <w:rPr>
                <w:sz w:val="25"/>
                <w:szCs w:val="25"/>
              </w:rPr>
            </w:pPr>
            <w:r w:rsidRPr="006E260F">
              <w:rPr>
                <w:sz w:val="25"/>
                <w:szCs w:val="25"/>
              </w:rPr>
              <w:t> </w:t>
            </w:r>
          </w:p>
        </w:tc>
        <w:tc>
          <w:tcPr>
            <w:tcW w:w="1417" w:type="dxa"/>
            <w:shd w:val="clear" w:color="000000" w:fill="FFFFFF"/>
            <w:noWrap/>
            <w:vAlign w:val="center"/>
            <w:hideMark/>
          </w:tcPr>
          <w:p w14:paraId="0DE2EC01" w14:textId="77777777" w:rsidR="00B934C4" w:rsidRPr="006E260F" w:rsidRDefault="00B934C4" w:rsidP="00B934C4">
            <w:pPr>
              <w:jc w:val="center"/>
              <w:rPr>
                <w:sz w:val="25"/>
                <w:szCs w:val="25"/>
              </w:rPr>
            </w:pPr>
            <w:r w:rsidRPr="006E260F">
              <w:rPr>
                <w:sz w:val="25"/>
                <w:szCs w:val="25"/>
              </w:rPr>
              <w:t>1 792,4</w:t>
            </w:r>
          </w:p>
        </w:tc>
      </w:tr>
      <w:tr w:rsidR="00B934C4" w:rsidRPr="006E260F" w14:paraId="53C6FF6B" w14:textId="77777777" w:rsidTr="00AA40EC">
        <w:trPr>
          <w:trHeight w:val="60"/>
        </w:trPr>
        <w:tc>
          <w:tcPr>
            <w:tcW w:w="4707" w:type="dxa"/>
            <w:shd w:val="clear" w:color="000000" w:fill="FFFFFF"/>
            <w:hideMark/>
          </w:tcPr>
          <w:p w14:paraId="5D5AC969" w14:textId="373FBB75" w:rsidR="00B934C4" w:rsidRPr="006E260F" w:rsidRDefault="00B934C4" w:rsidP="00B934C4">
            <w:pPr>
              <w:rPr>
                <w:sz w:val="27"/>
                <w:szCs w:val="27"/>
              </w:rPr>
            </w:pPr>
            <w:r w:rsidRPr="006E260F">
              <w:rPr>
                <w:sz w:val="27"/>
                <w:szCs w:val="27"/>
              </w:rPr>
              <w:t>Дәүләт (муниципаль) ихтыяҗлары өчен товарлар, эшләр һәм хезмәтләр сатып алу</w:t>
            </w:r>
          </w:p>
        </w:tc>
        <w:tc>
          <w:tcPr>
            <w:tcW w:w="709" w:type="dxa"/>
            <w:shd w:val="clear" w:color="000000" w:fill="FFFFFF"/>
            <w:vAlign w:val="center"/>
            <w:hideMark/>
          </w:tcPr>
          <w:p w14:paraId="7EEDA578"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noWrap/>
            <w:vAlign w:val="center"/>
            <w:hideMark/>
          </w:tcPr>
          <w:p w14:paraId="7DF1F51C" w14:textId="77777777" w:rsidR="00B934C4" w:rsidRPr="006E260F" w:rsidRDefault="00B934C4" w:rsidP="00B934C4">
            <w:pPr>
              <w:jc w:val="center"/>
              <w:rPr>
                <w:sz w:val="25"/>
                <w:szCs w:val="25"/>
              </w:rPr>
            </w:pPr>
            <w:r w:rsidRPr="006E260F">
              <w:rPr>
                <w:sz w:val="25"/>
                <w:szCs w:val="25"/>
              </w:rPr>
              <w:t>08</w:t>
            </w:r>
          </w:p>
        </w:tc>
        <w:tc>
          <w:tcPr>
            <w:tcW w:w="567" w:type="dxa"/>
            <w:shd w:val="clear" w:color="000000" w:fill="FFFFFF"/>
            <w:noWrap/>
            <w:vAlign w:val="center"/>
            <w:hideMark/>
          </w:tcPr>
          <w:p w14:paraId="46553193" w14:textId="77777777" w:rsidR="00B934C4" w:rsidRPr="006E260F" w:rsidRDefault="00B934C4" w:rsidP="00B934C4">
            <w:pPr>
              <w:jc w:val="center"/>
              <w:rPr>
                <w:sz w:val="25"/>
                <w:szCs w:val="25"/>
              </w:rPr>
            </w:pPr>
            <w:r w:rsidRPr="006E260F">
              <w:rPr>
                <w:sz w:val="25"/>
                <w:szCs w:val="25"/>
              </w:rPr>
              <w:t>01</w:t>
            </w:r>
          </w:p>
        </w:tc>
        <w:tc>
          <w:tcPr>
            <w:tcW w:w="1701" w:type="dxa"/>
            <w:shd w:val="clear" w:color="000000" w:fill="FFFFFF"/>
            <w:noWrap/>
            <w:vAlign w:val="center"/>
            <w:hideMark/>
          </w:tcPr>
          <w:p w14:paraId="4D5BBEBA" w14:textId="77777777" w:rsidR="00B934C4" w:rsidRPr="006E260F" w:rsidRDefault="00B934C4" w:rsidP="00B934C4">
            <w:pPr>
              <w:jc w:val="center"/>
              <w:rPr>
                <w:sz w:val="25"/>
                <w:szCs w:val="25"/>
              </w:rPr>
            </w:pPr>
            <w:r w:rsidRPr="006E260F">
              <w:rPr>
                <w:sz w:val="25"/>
                <w:szCs w:val="25"/>
              </w:rPr>
              <w:t>08 3 01 44090</w:t>
            </w:r>
          </w:p>
        </w:tc>
        <w:tc>
          <w:tcPr>
            <w:tcW w:w="709" w:type="dxa"/>
            <w:shd w:val="clear" w:color="000000" w:fill="FFFFFF"/>
            <w:noWrap/>
            <w:vAlign w:val="center"/>
            <w:hideMark/>
          </w:tcPr>
          <w:p w14:paraId="53B0B5BE" w14:textId="77777777" w:rsidR="00B934C4" w:rsidRPr="006E260F" w:rsidRDefault="00B934C4" w:rsidP="00B934C4">
            <w:pPr>
              <w:jc w:val="center"/>
              <w:rPr>
                <w:sz w:val="25"/>
                <w:szCs w:val="25"/>
              </w:rPr>
            </w:pPr>
            <w:r w:rsidRPr="006E260F">
              <w:rPr>
                <w:sz w:val="25"/>
                <w:szCs w:val="25"/>
              </w:rPr>
              <w:t>200</w:t>
            </w:r>
          </w:p>
        </w:tc>
        <w:tc>
          <w:tcPr>
            <w:tcW w:w="1417" w:type="dxa"/>
            <w:shd w:val="clear" w:color="auto" w:fill="FFFFFF" w:themeFill="background1"/>
            <w:noWrap/>
            <w:vAlign w:val="center"/>
            <w:hideMark/>
          </w:tcPr>
          <w:p w14:paraId="3D392180" w14:textId="77777777" w:rsidR="00B934C4" w:rsidRPr="006E260F" w:rsidRDefault="00B934C4" w:rsidP="00B934C4">
            <w:pPr>
              <w:jc w:val="center"/>
              <w:rPr>
                <w:sz w:val="25"/>
                <w:szCs w:val="25"/>
              </w:rPr>
            </w:pPr>
            <w:r w:rsidRPr="006E260F">
              <w:rPr>
                <w:sz w:val="25"/>
                <w:szCs w:val="25"/>
              </w:rPr>
              <w:t>1 792,4</w:t>
            </w:r>
          </w:p>
        </w:tc>
      </w:tr>
      <w:tr w:rsidR="00B934C4" w:rsidRPr="006E260F" w14:paraId="6A505DDA" w14:textId="77777777" w:rsidTr="00AA40EC">
        <w:trPr>
          <w:trHeight w:val="360"/>
        </w:trPr>
        <w:tc>
          <w:tcPr>
            <w:tcW w:w="4707" w:type="dxa"/>
            <w:shd w:val="clear" w:color="000000" w:fill="FFFFFF"/>
            <w:hideMark/>
          </w:tcPr>
          <w:p w14:paraId="1441967F" w14:textId="695E3EEF" w:rsidR="00B934C4" w:rsidRPr="006E260F" w:rsidRDefault="00B934C4" w:rsidP="00B934C4">
            <w:pPr>
              <w:rPr>
                <w:sz w:val="27"/>
                <w:szCs w:val="27"/>
              </w:rPr>
            </w:pPr>
            <w:r w:rsidRPr="006E260F">
              <w:rPr>
                <w:sz w:val="27"/>
                <w:szCs w:val="27"/>
              </w:rPr>
              <w:t>Клублар һәм мәдәни-ял итү үзәкләре эшчәнлеген тәэмин итү</w:t>
            </w:r>
          </w:p>
        </w:tc>
        <w:tc>
          <w:tcPr>
            <w:tcW w:w="709" w:type="dxa"/>
            <w:shd w:val="clear" w:color="000000" w:fill="FFFFFF"/>
            <w:vAlign w:val="center"/>
            <w:hideMark/>
          </w:tcPr>
          <w:p w14:paraId="33374BD2"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noWrap/>
            <w:vAlign w:val="center"/>
            <w:hideMark/>
          </w:tcPr>
          <w:p w14:paraId="6B648E47" w14:textId="77777777" w:rsidR="00B934C4" w:rsidRPr="006E260F" w:rsidRDefault="00B934C4" w:rsidP="00B934C4">
            <w:pPr>
              <w:jc w:val="center"/>
              <w:rPr>
                <w:sz w:val="25"/>
                <w:szCs w:val="25"/>
              </w:rPr>
            </w:pPr>
            <w:r w:rsidRPr="006E260F">
              <w:rPr>
                <w:sz w:val="25"/>
                <w:szCs w:val="25"/>
              </w:rPr>
              <w:t>08</w:t>
            </w:r>
          </w:p>
        </w:tc>
        <w:tc>
          <w:tcPr>
            <w:tcW w:w="567" w:type="dxa"/>
            <w:shd w:val="clear" w:color="000000" w:fill="FFFFFF"/>
            <w:noWrap/>
            <w:vAlign w:val="center"/>
            <w:hideMark/>
          </w:tcPr>
          <w:p w14:paraId="0BB33594" w14:textId="77777777" w:rsidR="00B934C4" w:rsidRPr="006E260F" w:rsidRDefault="00B934C4" w:rsidP="00B934C4">
            <w:pPr>
              <w:jc w:val="center"/>
              <w:rPr>
                <w:sz w:val="25"/>
                <w:szCs w:val="25"/>
              </w:rPr>
            </w:pPr>
            <w:r w:rsidRPr="006E260F">
              <w:rPr>
                <w:sz w:val="25"/>
                <w:szCs w:val="25"/>
              </w:rPr>
              <w:t>01</w:t>
            </w:r>
          </w:p>
        </w:tc>
        <w:tc>
          <w:tcPr>
            <w:tcW w:w="1701" w:type="dxa"/>
            <w:shd w:val="clear" w:color="000000" w:fill="FFFFFF"/>
            <w:noWrap/>
            <w:vAlign w:val="center"/>
            <w:hideMark/>
          </w:tcPr>
          <w:p w14:paraId="751B24F0" w14:textId="77777777" w:rsidR="00B934C4" w:rsidRPr="006E260F" w:rsidRDefault="00B934C4" w:rsidP="00B934C4">
            <w:pPr>
              <w:jc w:val="center"/>
              <w:rPr>
                <w:sz w:val="25"/>
                <w:szCs w:val="25"/>
              </w:rPr>
            </w:pPr>
            <w:r w:rsidRPr="006E260F">
              <w:rPr>
                <w:sz w:val="25"/>
                <w:szCs w:val="25"/>
              </w:rPr>
              <w:t>08 4 01 44091</w:t>
            </w:r>
          </w:p>
        </w:tc>
        <w:tc>
          <w:tcPr>
            <w:tcW w:w="709" w:type="dxa"/>
            <w:shd w:val="clear" w:color="000000" w:fill="FFFFFF"/>
            <w:noWrap/>
            <w:vAlign w:val="center"/>
            <w:hideMark/>
          </w:tcPr>
          <w:p w14:paraId="2D64F18B" w14:textId="77777777" w:rsidR="00B934C4" w:rsidRPr="006E260F" w:rsidRDefault="00B934C4" w:rsidP="00B934C4">
            <w:pPr>
              <w:jc w:val="center"/>
              <w:rPr>
                <w:sz w:val="25"/>
                <w:szCs w:val="25"/>
              </w:rPr>
            </w:pPr>
            <w:r w:rsidRPr="006E260F">
              <w:rPr>
                <w:sz w:val="25"/>
                <w:szCs w:val="25"/>
              </w:rPr>
              <w:t> </w:t>
            </w:r>
          </w:p>
        </w:tc>
        <w:tc>
          <w:tcPr>
            <w:tcW w:w="1417" w:type="dxa"/>
            <w:shd w:val="clear" w:color="auto" w:fill="FFFFFF" w:themeFill="background1"/>
            <w:noWrap/>
            <w:vAlign w:val="center"/>
            <w:hideMark/>
          </w:tcPr>
          <w:p w14:paraId="149319C5" w14:textId="77777777" w:rsidR="00B934C4" w:rsidRPr="006E260F" w:rsidRDefault="00B934C4" w:rsidP="00B934C4">
            <w:pPr>
              <w:jc w:val="center"/>
              <w:rPr>
                <w:sz w:val="25"/>
                <w:szCs w:val="25"/>
              </w:rPr>
            </w:pPr>
            <w:r w:rsidRPr="006E260F">
              <w:rPr>
                <w:sz w:val="25"/>
                <w:szCs w:val="25"/>
              </w:rPr>
              <w:t>82 283,0</w:t>
            </w:r>
          </w:p>
        </w:tc>
      </w:tr>
      <w:tr w:rsidR="00B934C4" w:rsidRPr="006E260F" w14:paraId="20222C58" w14:textId="77777777" w:rsidTr="00AA40EC">
        <w:trPr>
          <w:trHeight w:val="360"/>
        </w:trPr>
        <w:tc>
          <w:tcPr>
            <w:tcW w:w="4707" w:type="dxa"/>
            <w:shd w:val="clear" w:color="auto" w:fill="auto"/>
            <w:hideMark/>
          </w:tcPr>
          <w:p w14:paraId="282D5262" w14:textId="48D718C5" w:rsidR="00B934C4" w:rsidRPr="006E260F" w:rsidRDefault="00B934C4" w:rsidP="00B934C4">
            <w:pPr>
              <w:rPr>
                <w:sz w:val="27"/>
                <w:szCs w:val="27"/>
              </w:rPr>
            </w:pPr>
            <w:r w:rsidRPr="006E260F">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9" w:type="dxa"/>
            <w:shd w:val="clear" w:color="000000" w:fill="FFFFFF"/>
            <w:vAlign w:val="center"/>
            <w:hideMark/>
          </w:tcPr>
          <w:p w14:paraId="6DBE3970" w14:textId="77777777" w:rsidR="00B934C4" w:rsidRPr="006E260F" w:rsidRDefault="00B934C4" w:rsidP="00B934C4">
            <w:pPr>
              <w:jc w:val="center"/>
              <w:rPr>
                <w:sz w:val="25"/>
                <w:szCs w:val="25"/>
              </w:rPr>
            </w:pPr>
            <w:r w:rsidRPr="006E260F">
              <w:rPr>
                <w:sz w:val="25"/>
                <w:szCs w:val="25"/>
              </w:rPr>
              <w:t>811</w:t>
            </w:r>
          </w:p>
        </w:tc>
        <w:tc>
          <w:tcPr>
            <w:tcW w:w="567" w:type="dxa"/>
            <w:shd w:val="clear" w:color="000000" w:fill="FFFFFF"/>
            <w:noWrap/>
            <w:vAlign w:val="center"/>
            <w:hideMark/>
          </w:tcPr>
          <w:p w14:paraId="35AE749A" w14:textId="77777777" w:rsidR="00B934C4" w:rsidRPr="006E260F" w:rsidRDefault="00B934C4" w:rsidP="00B934C4">
            <w:pPr>
              <w:jc w:val="center"/>
              <w:rPr>
                <w:sz w:val="25"/>
                <w:szCs w:val="25"/>
              </w:rPr>
            </w:pPr>
            <w:r w:rsidRPr="006E260F">
              <w:rPr>
                <w:sz w:val="25"/>
                <w:szCs w:val="25"/>
              </w:rPr>
              <w:t>08</w:t>
            </w:r>
          </w:p>
        </w:tc>
        <w:tc>
          <w:tcPr>
            <w:tcW w:w="567" w:type="dxa"/>
            <w:shd w:val="clear" w:color="000000" w:fill="FFFFFF"/>
            <w:noWrap/>
            <w:vAlign w:val="center"/>
            <w:hideMark/>
          </w:tcPr>
          <w:p w14:paraId="00BBF59E" w14:textId="77777777" w:rsidR="00B934C4" w:rsidRPr="006E260F" w:rsidRDefault="00B934C4" w:rsidP="00B934C4">
            <w:pPr>
              <w:jc w:val="center"/>
              <w:rPr>
                <w:sz w:val="25"/>
                <w:szCs w:val="25"/>
              </w:rPr>
            </w:pPr>
            <w:r w:rsidRPr="006E260F">
              <w:rPr>
                <w:sz w:val="25"/>
                <w:szCs w:val="25"/>
              </w:rPr>
              <w:t>01</w:t>
            </w:r>
          </w:p>
        </w:tc>
        <w:tc>
          <w:tcPr>
            <w:tcW w:w="1701" w:type="dxa"/>
            <w:shd w:val="clear" w:color="000000" w:fill="FFFFFF"/>
            <w:noWrap/>
            <w:vAlign w:val="center"/>
            <w:hideMark/>
          </w:tcPr>
          <w:p w14:paraId="45CA4E51" w14:textId="77777777" w:rsidR="00B934C4" w:rsidRPr="006E260F" w:rsidRDefault="00B934C4" w:rsidP="00B934C4">
            <w:pPr>
              <w:jc w:val="center"/>
              <w:rPr>
                <w:sz w:val="25"/>
                <w:szCs w:val="25"/>
              </w:rPr>
            </w:pPr>
            <w:r w:rsidRPr="006E260F">
              <w:rPr>
                <w:sz w:val="25"/>
                <w:szCs w:val="25"/>
              </w:rPr>
              <w:t>08 4 01 44091</w:t>
            </w:r>
          </w:p>
        </w:tc>
        <w:tc>
          <w:tcPr>
            <w:tcW w:w="709" w:type="dxa"/>
            <w:shd w:val="clear" w:color="000000" w:fill="FFFFFF"/>
            <w:noWrap/>
            <w:vAlign w:val="center"/>
            <w:hideMark/>
          </w:tcPr>
          <w:p w14:paraId="7D2B61CC" w14:textId="77777777" w:rsidR="00B934C4" w:rsidRPr="006E260F" w:rsidRDefault="00B934C4" w:rsidP="00B934C4">
            <w:pPr>
              <w:jc w:val="center"/>
              <w:rPr>
                <w:sz w:val="25"/>
                <w:szCs w:val="25"/>
              </w:rPr>
            </w:pPr>
            <w:r w:rsidRPr="006E260F">
              <w:rPr>
                <w:sz w:val="25"/>
                <w:szCs w:val="25"/>
              </w:rPr>
              <w:t>100</w:t>
            </w:r>
          </w:p>
        </w:tc>
        <w:tc>
          <w:tcPr>
            <w:tcW w:w="1417" w:type="dxa"/>
            <w:shd w:val="clear" w:color="auto" w:fill="FFFFFF" w:themeFill="background1"/>
            <w:noWrap/>
            <w:vAlign w:val="center"/>
            <w:hideMark/>
          </w:tcPr>
          <w:p w14:paraId="0453DBC1" w14:textId="77777777" w:rsidR="00B934C4" w:rsidRPr="006E260F" w:rsidRDefault="00B934C4" w:rsidP="00B934C4">
            <w:pPr>
              <w:jc w:val="center"/>
              <w:rPr>
                <w:sz w:val="25"/>
                <w:szCs w:val="25"/>
              </w:rPr>
            </w:pPr>
            <w:r w:rsidRPr="006E260F">
              <w:rPr>
                <w:sz w:val="25"/>
                <w:szCs w:val="25"/>
              </w:rPr>
              <w:t>82 283,0</w:t>
            </w:r>
          </w:p>
        </w:tc>
      </w:tr>
      <w:tr w:rsidR="00E11D99" w:rsidRPr="006E260F" w14:paraId="1B758B75" w14:textId="77777777" w:rsidTr="00AA40EC">
        <w:trPr>
          <w:trHeight w:val="300"/>
        </w:trPr>
        <w:tc>
          <w:tcPr>
            <w:tcW w:w="4707" w:type="dxa"/>
            <w:shd w:val="clear" w:color="000000" w:fill="FFFFFF"/>
            <w:hideMark/>
          </w:tcPr>
          <w:p w14:paraId="5A0BEC68" w14:textId="2F7300B3" w:rsidR="00E11D99" w:rsidRPr="006E260F" w:rsidRDefault="00E11D99" w:rsidP="00E11D99">
            <w:pPr>
              <w:rPr>
                <w:sz w:val="27"/>
                <w:szCs w:val="27"/>
              </w:rPr>
            </w:pPr>
            <w:r w:rsidRPr="006E260F">
              <w:rPr>
                <w:sz w:val="27"/>
                <w:szCs w:val="27"/>
              </w:rPr>
              <w:t>Сәламәтлек саклау</w:t>
            </w:r>
          </w:p>
        </w:tc>
        <w:tc>
          <w:tcPr>
            <w:tcW w:w="709" w:type="dxa"/>
            <w:shd w:val="clear" w:color="000000" w:fill="FFFFFF"/>
            <w:vAlign w:val="center"/>
            <w:hideMark/>
          </w:tcPr>
          <w:p w14:paraId="167933B7"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42C1B677" w14:textId="77777777" w:rsidR="00E11D99" w:rsidRPr="006E260F" w:rsidRDefault="00E11D99" w:rsidP="00E11D99">
            <w:pPr>
              <w:jc w:val="center"/>
              <w:rPr>
                <w:sz w:val="25"/>
                <w:szCs w:val="25"/>
              </w:rPr>
            </w:pPr>
            <w:r w:rsidRPr="006E260F">
              <w:rPr>
                <w:sz w:val="25"/>
                <w:szCs w:val="25"/>
              </w:rPr>
              <w:t>09</w:t>
            </w:r>
          </w:p>
        </w:tc>
        <w:tc>
          <w:tcPr>
            <w:tcW w:w="567" w:type="dxa"/>
            <w:shd w:val="clear" w:color="000000" w:fill="FFFFFF"/>
            <w:noWrap/>
            <w:vAlign w:val="center"/>
            <w:hideMark/>
          </w:tcPr>
          <w:p w14:paraId="1C81DBE8" w14:textId="77777777" w:rsidR="00E11D99" w:rsidRPr="006E260F" w:rsidRDefault="00E11D99" w:rsidP="00E11D99">
            <w:pPr>
              <w:jc w:val="center"/>
              <w:rPr>
                <w:sz w:val="25"/>
                <w:szCs w:val="25"/>
              </w:rPr>
            </w:pPr>
            <w:r w:rsidRPr="006E260F">
              <w:rPr>
                <w:sz w:val="25"/>
                <w:szCs w:val="25"/>
              </w:rPr>
              <w:t>00</w:t>
            </w:r>
          </w:p>
        </w:tc>
        <w:tc>
          <w:tcPr>
            <w:tcW w:w="1701" w:type="dxa"/>
            <w:shd w:val="clear" w:color="000000" w:fill="FFFFFF"/>
            <w:noWrap/>
            <w:vAlign w:val="center"/>
            <w:hideMark/>
          </w:tcPr>
          <w:p w14:paraId="3CDE239B" w14:textId="77777777" w:rsidR="00E11D99" w:rsidRPr="006E260F" w:rsidRDefault="00E11D99" w:rsidP="00E11D99">
            <w:pPr>
              <w:jc w:val="center"/>
              <w:rPr>
                <w:sz w:val="25"/>
                <w:szCs w:val="25"/>
              </w:rPr>
            </w:pPr>
            <w:r w:rsidRPr="006E260F">
              <w:rPr>
                <w:sz w:val="25"/>
                <w:szCs w:val="25"/>
              </w:rPr>
              <w:t> </w:t>
            </w:r>
          </w:p>
        </w:tc>
        <w:tc>
          <w:tcPr>
            <w:tcW w:w="709" w:type="dxa"/>
            <w:shd w:val="clear" w:color="000000" w:fill="FFFFFF"/>
            <w:noWrap/>
            <w:vAlign w:val="center"/>
            <w:hideMark/>
          </w:tcPr>
          <w:p w14:paraId="3108C05C"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noWrap/>
            <w:vAlign w:val="center"/>
            <w:hideMark/>
          </w:tcPr>
          <w:p w14:paraId="37C8551A" w14:textId="77777777" w:rsidR="00E11D99" w:rsidRPr="006E260F" w:rsidRDefault="00E11D99" w:rsidP="00E11D99">
            <w:pPr>
              <w:jc w:val="center"/>
              <w:rPr>
                <w:sz w:val="25"/>
                <w:szCs w:val="25"/>
              </w:rPr>
            </w:pPr>
            <w:r w:rsidRPr="006E260F">
              <w:rPr>
                <w:sz w:val="25"/>
                <w:szCs w:val="25"/>
              </w:rPr>
              <w:t>5 254,1</w:t>
            </w:r>
          </w:p>
        </w:tc>
      </w:tr>
      <w:tr w:rsidR="00E11D99" w:rsidRPr="006E260F" w14:paraId="1B034D47" w14:textId="77777777" w:rsidTr="00AA40EC">
        <w:trPr>
          <w:trHeight w:val="60"/>
        </w:trPr>
        <w:tc>
          <w:tcPr>
            <w:tcW w:w="4707" w:type="dxa"/>
            <w:shd w:val="clear" w:color="000000" w:fill="FFFFFF"/>
            <w:hideMark/>
          </w:tcPr>
          <w:p w14:paraId="0773C626" w14:textId="0508AB36" w:rsidR="00E11D99" w:rsidRPr="006E260F" w:rsidRDefault="00E11D99" w:rsidP="00E11D99">
            <w:pPr>
              <w:rPr>
                <w:sz w:val="27"/>
                <w:szCs w:val="27"/>
              </w:rPr>
            </w:pPr>
            <w:r w:rsidRPr="006E260F">
              <w:rPr>
                <w:sz w:val="27"/>
                <w:szCs w:val="27"/>
              </w:rPr>
              <w:t>Санитар-эпидемиологик иминлек</w:t>
            </w:r>
          </w:p>
        </w:tc>
        <w:tc>
          <w:tcPr>
            <w:tcW w:w="709" w:type="dxa"/>
            <w:shd w:val="clear" w:color="000000" w:fill="FFFFFF"/>
            <w:noWrap/>
            <w:vAlign w:val="center"/>
            <w:hideMark/>
          </w:tcPr>
          <w:p w14:paraId="7F854D95"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37FE4CA8" w14:textId="77777777" w:rsidR="00E11D99" w:rsidRPr="006E260F" w:rsidRDefault="00E11D99" w:rsidP="00E11D99">
            <w:pPr>
              <w:jc w:val="center"/>
              <w:rPr>
                <w:sz w:val="25"/>
                <w:szCs w:val="25"/>
              </w:rPr>
            </w:pPr>
            <w:r w:rsidRPr="006E260F">
              <w:rPr>
                <w:sz w:val="25"/>
                <w:szCs w:val="25"/>
              </w:rPr>
              <w:t>09</w:t>
            </w:r>
          </w:p>
        </w:tc>
        <w:tc>
          <w:tcPr>
            <w:tcW w:w="567" w:type="dxa"/>
            <w:shd w:val="clear" w:color="000000" w:fill="FFFFFF"/>
            <w:noWrap/>
            <w:vAlign w:val="center"/>
            <w:hideMark/>
          </w:tcPr>
          <w:p w14:paraId="31CFA8DE" w14:textId="77777777" w:rsidR="00E11D99" w:rsidRPr="006E260F" w:rsidRDefault="00E11D99" w:rsidP="00E11D99">
            <w:pPr>
              <w:jc w:val="center"/>
              <w:rPr>
                <w:sz w:val="25"/>
                <w:szCs w:val="25"/>
              </w:rPr>
            </w:pPr>
            <w:r w:rsidRPr="006E260F">
              <w:rPr>
                <w:sz w:val="25"/>
                <w:szCs w:val="25"/>
              </w:rPr>
              <w:t>07</w:t>
            </w:r>
          </w:p>
        </w:tc>
        <w:tc>
          <w:tcPr>
            <w:tcW w:w="1701" w:type="dxa"/>
            <w:shd w:val="clear" w:color="000000" w:fill="FFFFFF"/>
            <w:noWrap/>
            <w:vAlign w:val="center"/>
            <w:hideMark/>
          </w:tcPr>
          <w:p w14:paraId="068E0C57" w14:textId="77777777" w:rsidR="00E11D99" w:rsidRPr="006E260F" w:rsidRDefault="00E11D99" w:rsidP="00E11D99">
            <w:pPr>
              <w:jc w:val="center"/>
              <w:rPr>
                <w:sz w:val="25"/>
                <w:szCs w:val="25"/>
              </w:rPr>
            </w:pPr>
            <w:r w:rsidRPr="006E260F">
              <w:rPr>
                <w:sz w:val="25"/>
                <w:szCs w:val="25"/>
              </w:rPr>
              <w:t> </w:t>
            </w:r>
          </w:p>
        </w:tc>
        <w:tc>
          <w:tcPr>
            <w:tcW w:w="709" w:type="dxa"/>
            <w:shd w:val="clear" w:color="000000" w:fill="FFFFFF"/>
            <w:noWrap/>
            <w:vAlign w:val="center"/>
            <w:hideMark/>
          </w:tcPr>
          <w:p w14:paraId="127C2838"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noWrap/>
            <w:vAlign w:val="center"/>
            <w:hideMark/>
          </w:tcPr>
          <w:p w14:paraId="401FB22D" w14:textId="77777777" w:rsidR="00E11D99" w:rsidRPr="006E260F" w:rsidRDefault="00E11D99" w:rsidP="00E11D99">
            <w:pPr>
              <w:jc w:val="center"/>
              <w:rPr>
                <w:sz w:val="25"/>
                <w:szCs w:val="25"/>
              </w:rPr>
            </w:pPr>
            <w:r w:rsidRPr="006E260F">
              <w:rPr>
                <w:sz w:val="25"/>
                <w:szCs w:val="25"/>
              </w:rPr>
              <w:t>5 254,1</w:t>
            </w:r>
          </w:p>
        </w:tc>
      </w:tr>
      <w:tr w:rsidR="00E11D99" w:rsidRPr="006E260F" w14:paraId="1354BEB2" w14:textId="77777777" w:rsidTr="00AA40EC">
        <w:trPr>
          <w:trHeight w:val="750"/>
        </w:trPr>
        <w:tc>
          <w:tcPr>
            <w:tcW w:w="4707" w:type="dxa"/>
            <w:shd w:val="clear" w:color="000000" w:fill="FFFFFF"/>
            <w:hideMark/>
          </w:tcPr>
          <w:p w14:paraId="68B869F8" w14:textId="57BCF3DA" w:rsidR="00E11D99" w:rsidRPr="006E260F" w:rsidRDefault="00E11D99" w:rsidP="00E11D99">
            <w:pPr>
              <w:rPr>
                <w:sz w:val="27"/>
                <w:szCs w:val="27"/>
              </w:rPr>
            </w:pPr>
            <w:r w:rsidRPr="006E260F">
              <w:rPr>
                <w:sz w:val="27"/>
                <w:szCs w:val="27"/>
              </w:rPr>
              <w:t xml:space="preserve">Эпидемиягә каршы чаралар үткәрү буенча дәүләт вәкаләтләрен гамәлгә ашыруга </w:t>
            </w:r>
            <w:r w:rsidR="00EA6E95" w:rsidRPr="006E260F">
              <w:rPr>
                <w:sz w:val="27"/>
                <w:szCs w:val="27"/>
              </w:rPr>
              <w:t>Субвенция</w:t>
            </w:r>
          </w:p>
        </w:tc>
        <w:tc>
          <w:tcPr>
            <w:tcW w:w="709" w:type="dxa"/>
            <w:shd w:val="clear" w:color="000000" w:fill="FFFFFF"/>
            <w:noWrap/>
            <w:vAlign w:val="center"/>
            <w:hideMark/>
          </w:tcPr>
          <w:p w14:paraId="05C62C62"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1EA1648D" w14:textId="77777777" w:rsidR="00E11D99" w:rsidRPr="006E260F" w:rsidRDefault="00E11D99" w:rsidP="00E11D99">
            <w:pPr>
              <w:jc w:val="center"/>
              <w:rPr>
                <w:sz w:val="25"/>
                <w:szCs w:val="25"/>
              </w:rPr>
            </w:pPr>
            <w:r w:rsidRPr="006E260F">
              <w:rPr>
                <w:sz w:val="25"/>
                <w:szCs w:val="25"/>
              </w:rPr>
              <w:t>09</w:t>
            </w:r>
          </w:p>
        </w:tc>
        <w:tc>
          <w:tcPr>
            <w:tcW w:w="567" w:type="dxa"/>
            <w:shd w:val="clear" w:color="000000" w:fill="FFFFFF"/>
            <w:noWrap/>
            <w:vAlign w:val="center"/>
            <w:hideMark/>
          </w:tcPr>
          <w:p w14:paraId="309B2A7F" w14:textId="77777777" w:rsidR="00E11D99" w:rsidRPr="006E260F" w:rsidRDefault="00E11D99" w:rsidP="00E11D99">
            <w:pPr>
              <w:jc w:val="center"/>
              <w:rPr>
                <w:sz w:val="25"/>
                <w:szCs w:val="25"/>
              </w:rPr>
            </w:pPr>
            <w:r w:rsidRPr="006E260F">
              <w:rPr>
                <w:sz w:val="25"/>
                <w:szCs w:val="25"/>
              </w:rPr>
              <w:t>07</w:t>
            </w:r>
          </w:p>
        </w:tc>
        <w:tc>
          <w:tcPr>
            <w:tcW w:w="1701" w:type="dxa"/>
            <w:shd w:val="clear" w:color="000000" w:fill="FFFFFF"/>
            <w:noWrap/>
            <w:vAlign w:val="center"/>
            <w:hideMark/>
          </w:tcPr>
          <w:p w14:paraId="4BBA2998" w14:textId="77777777" w:rsidR="00E11D99" w:rsidRPr="006E260F" w:rsidRDefault="00E11D99" w:rsidP="00E11D99">
            <w:pPr>
              <w:jc w:val="center"/>
              <w:rPr>
                <w:sz w:val="25"/>
                <w:szCs w:val="25"/>
              </w:rPr>
            </w:pPr>
            <w:r w:rsidRPr="006E260F">
              <w:rPr>
                <w:sz w:val="25"/>
                <w:szCs w:val="25"/>
              </w:rPr>
              <w:t>01 4 05 02110</w:t>
            </w:r>
          </w:p>
        </w:tc>
        <w:tc>
          <w:tcPr>
            <w:tcW w:w="709" w:type="dxa"/>
            <w:shd w:val="clear" w:color="000000" w:fill="FFFFFF"/>
            <w:noWrap/>
            <w:vAlign w:val="center"/>
            <w:hideMark/>
          </w:tcPr>
          <w:p w14:paraId="3FDA95CB"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noWrap/>
            <w:vAlign w:val="center"/>
            <w:hideMark/>
          </w:tcPr>
          <w:p w14:paraId="3FB163F7" w14:textId="77777777" w:rsidR="00E11D99" w:rsidRPr="006E260F" w:rsidRDefault="00E11D99" w:rsidP="00E11D99">
            <w:pPr>
              <w:jc w:val="center"/>
              <w:rPr>
                <w:sz w:val="25"/>
                <w:szCs w:val="25"/>
              </w:rPr>
            </w:pPr>
            <w:r w:rsidRPr="006E260F">
              <w:rPr>
                <w:sz w:val="25"/>
                <w:szCs w:val="25"/>
              </w:rPr>
              <w:t>5 254,1</w:t>
            </w:r>
          </w:p>
        </w:tc>
      </w:tr>
      <w:tr w:rsidR="00E11D99" w:rsidRPr="006E260F" w14:paraId="748B8747" w14:textId="77777777" w:rsidTr="00AA40EC">
        <w:trPr>
          <w:trHeight w:val="60"/>
        </w:trPr>
        <w:tc>
          <w:tcPr>
            <w:tcW w:w="4707" w:type="dxa"/>
            <w:shd w:val="clear" w:color="000000" w:fill="FFFFFF"/>
            <w:hideMark/>
          </w:tcPr>
          <w:p w14:paraId="35245C7A" w14:textId="21216689" w:rsidR="00E11D99" w:rsidRPr="006E260F" w:rsidRDefault="00E11D99" w:rsidP="00E11D99">
            <w:pPr>
              <w:rPr>
                <w:sz w:val="27"/>
                <w:szCs w:val="27"/>
              </w:rPr>
            </w:pPr>
            <w:r w:rsidRPr="006E260F">
              <w:rPr>
                <w:sz w:val="27"/>
                <w:szCs w:val="27"/>
              </w:rPr>
              <w:t>Дәүләт (муниципаль) ихтыяҗлары өчен товарлар, эшләр һәм хезмәтләр сатып алу</w:t>
            </w:r>
          </w:p>
        </w:tc>
        <w:tc>
          <w:tcPr>
            <w:tcW w:w="709" w:type="dxa"/>
            <w:shd w:val="clear" w:color="000000" w:fill="FFFFFF"/>
            <w:noWrap/>
            <w:vAlign w:val="center"/>
            <w:hideMark/>
          </w:tcPr>
          <w:p w14:paraId="4EFC756F"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4631F73E" w14:textId="77777777" w:rsidR="00E11D99" w:rsidRPr="006E260F" w:rsidRDefault="00E11D99" w:rsidP="00E11D99">
            <w:pPr>
              <w:jc w:val="center"/>
              <w:rPr>
                <w:sz w:val="25"/>
                <w:szCs w:val="25"/>
              </w:rPr>
            </w:pPr>
            <w:r w:rsidRPr="006E260F">
              <w:rPr>
                <w:sz w:val="25"/>
                <w:szCs w:val="25"/>
              </w:rPr>
              <w:t>09</w:t>
            </w:r>
          </w:p>
        </w:tc>
        <w:tc>
          <w:tcPr>
            <w:tcW w:w="567" w:type="dxa"/>
            <w:shd w:val="clear" w:color="000000" w:fill="FFFFFF"/>
            <w:noWrap/>
            <w:vAlign w:val="center"/>
            <w:hideMark/>
          </w:tcPr>
          <w:p w14:paraId="05E6F026" w14:textId="77777777" w:rsidR="00E11D99" w:rsidRPr="006E260F" w:rsidRDefault="00E11D99" w:rsidP="00E11D99">
            <w:pPr>
              <w:jc w:val="center"/>
              <w:rPr>
                <w:sz w:val="25"/>
                <w:szCs w:val="25"/>
              </w:rPr>
            </w:pPr>
            <w:r w:rsidRPr="006E260F">
              <w:rPr>
                <w:sz w:val="25"/>
                <w:szCs w:val="25"/>
              </w:rPr>
              <w:t>07</w:t>
            </w:r>
          </w:p>
        </w:tc>
        <w:tc>
          <w:tcPr>
            <w:tcW w:w="1701" w:type="dxa"/>
            <w:shd w:val="clear" w:color="000000" w:fill="FFFFFF"/>
            <w:noWrap/>
            <w:vAlign w:val="center"/>
            <w:hideMark/>
          </w:tcPr>
          <w:p w14:paraId="0797A77E" w14:textId="77777777" w:rsidR="00E11D99" w:rsidRPr="006E260F" w:rsidRDefault="00E11D99" w:rsidP="00E11D99">
            <w:pPr>
              <w:jc w:val="center"/>
              <w:rPr>
                <w:sz w:val="25"/>
                <w:szCs w:val="25"/>
              </w:rPr>
            </w:pPr>
            <w:r w:rsidRPr="006E260F">
              <w:rPr>
                <w:sz w:val="25"/>
                <w:szCs w:val="25"/>
              </w:rPr>
              <w:t>01 4 05 02110</w:t>
            </w:r>
          </w:p>
        </w:tc>
        <w:tc>
          <w:tcPr>
            <w:tcW w:w="709" w:type="dxa"/>
            <w:shd w:val="clear" w:color="000000" w:fill="FFFFFF"/>
            <w:noWrap/>
            <w:vAlign w:val="center"/>
            <w:hideMark/>
          </w:tcPr>
          <w:p w14:paraId="60013D66" w14:textId="77777777" w:rsidR="00E11D99" w:rsidRPr="006E260F" w:rsidRDefault="00E11D99" w:rsidP="00E11D99">
            <w:pPr>
              <w:jc w:val="center"/>
              <w:rPr>
                <w:sz w:val="25"/>
                <w:szCs w:val="25"/>
              </w:rPr>
            </w:pPr>
            <w:r w:rsidRPr="006E260F">
              <w:rPr>
                <w:sz w:val="25"/>
                <w:szCs w:val="25"/>
              </w:rPr>
              <w:t>200</w:t>
            </w:r>
          </w:p>
        </w:tc>
        <w:tc>
          <w:tcPr>
            <w:tcW w:w="1417" w:type="dxa"/>
            <w:shd w:val="clear" w:color="000000" w:fill="FFFFFF"/>
            <w:noWrap/>
            <w:vAlign w:val="center"/>
            <w:hideMark/>
          </w:tcPr>
          <w:p w14:paraId="2A9D6DD6" w14:textId="77777777" w:rsidR="00E11D99" w:rsidRPr="006E260F" w:rsidRDefault="00E11D99" w:rsidP="00E11D99">
            <w:pPr>
              <w:jc w:val="center"/>
              <w:rPr>
                <w:sz w:val="25"/>
                <w:szCs w:val="25"/>
              </w:rPr>
            </w:pPr>
            <w:r w:rsidRPr="006E260F">
              <w:rPr>
                <w:sz w:val="25"/>
                <w:szCs w:val="25"/>
              </w:rPr>
              <w:t>5 254,1</w:t>
            </w:r>
          </w:p>
        </w:tc>
      </w:tr>
      <w:tr w:rsidR="00E11D99" w:rsidRPr="006E260F" w14:paraId="77ADAF29" w14:textId="77777777" w:rsidTr="00AA40EC">
        <w:trPr>
          <w:trHeight w:val="60"/>
        </w:trPr>
        <w:tc>
          <w:tcPr>
            <w:tcW w:w="4707" w:type="dxa"/>
            <w:shd w:val="clear" w:color="000000" w:fill="FFFFFF"/>
            <w:hideMark/>
          </w:tcPr>
          <w:p w14:paraId="27D19526" w14:textId="2BCAB80A" w:rsidR="00E11D99" w:rsidRPr="006E260F" w:rsidRDefault="00E11D99" w:rsidP="00E11D99">
            <w:pPr>
              <w:rPr>
                <w:sz w:val="27"/>
                <w:szCs w:val="27"/>
              </w:rPr>
            </w:pPr>
            <w:r w:rsidRPr="006E260F">
              <w:rPr>
                <w:sz w:val="27"/>
                <w:szCs w:val="27"/>
              </w:rPr>
              <w:t>Социаль сәясәт</w:t>
            </w:r>
          </w:p>
        </w:tc>
        <w:tc>
          <w:tcPr>
            <w:tcW w:w="709" w:type="dxa"/>
            <w:shd w:val="clear" w:color="000000" w:fill="FFFFFF"/>
            <w:noWrap/>
            <w:vAlign w:val="center"/>
            <w:hideMark/>
          </w:tcPr>
          <w:p w14:paraId="2E538B14"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560B418D" w14:textId="77777777" w:rsidR="00E11D99" w:rsidRPr="006E260F" w:rsidRDefault="00E11D99" w:rsidP="00E11D99">
            <w:pPr>
              <w:jc w:val="center"/>
              <w:rPr>
                <w:sz w:val="25"/>
                <w:szCs w:val="25"/>
              </w:rPr>
            </w:pPr>
            <w:r w:rsidRPr="006E260F">
              <w:rPr>
                <w:sz w:val="25"/>
                <w:szCs w:val="25"/>
              </w:rPr>
              <w:t>10</w:t>
            </w:r>
          </w:p>
        </w:tc>
        <w:tc>
          <w:tcPr>
            <w:tcW w:w="567" w:type="dxa"/>
            <w:shd w:val="clear" w:color="000000" w:fill="FFFFFF"/>
            <w:noWrap/>
            <w:vAlign w:val="center"/>
            <w:hideMark/>
          </w:tcPr>
          <w:p w14:paraId="08DE9C69" w14:textId="77777777" w:rsidR="00E11D99" w:rsidRPr="006E260F" w:rsidRDefault="00E11D99" w:rsidP="00E11D99">
            <w:pPr>
              <w:jc w:val="center"/>
              <w:rPr>
                <w:sz w:val="25"/>
                <w:szCs w:val="25"/>
              </w:rPr>
            </w:pPr>
            <w:r w:rsidRPr="006E260F">
              <w:rPr>
                <w:sz w:val="25"/>
                <w:szCs w:val="25"/>
              </w:rPr>
              <w:t>00</w:t>
            </w:r>
          </w:p>
        </w:tc>
        <w:tc>
          <w:tcPr>
            <w:tcW w:w="1701" w:type="dxa"/>
            <w:shd w:val="clear" w:color="000000" w:fill="FFFFFF"/>
            <w:noWrap/>
            <w:vAlign w:val="center"/>
            <w:hideMark/>
          </w:tcPr>
          <w:p w14:paraId="5F2327FB" w14:textId="77777777" w:rsidR="00E11D99" w:rsidRPr="006E260F" w:rsidRDefault="00E11D99" w:rsidP="00E11D99">
            <w:pPr>
              <w:jc w:val="center"/>
              <w:rPr>
                <w:sz w:val="25"/>
                <w:szCs w:val="25"/>
              </w:rPr>
            </w:pPr>
            <w:r w:rsidRPr="006E260F">
              <w:rPr>
                <w:sz w:val="25"/>
                <w:szCs w:val="25"/>
              </w:rPr>
              <w:t> </w:t>
            </w:r>
          </w:p>
        </w:tc>
        <w:tc>
          <w:tcPr>
            <w:tcW w:w="709" w:type="dxa"/>
            <w:shd w:val="clear" w:color="000000" w:fill="FFFFFF"/>
            <w:noWrap/>
            <w:vAlign w:val="center"/>
            <w:hideMark/>
          </w:tcPr>
          <w:p w14:paraId="62C1BF18"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noWrap/>
            <w:vAlign w:val="center"/>
            <w:hideMark/>
          </w:tcPr>
          <w:p w14:paraId="3DCCDFAC" w14:textId="77777777" w:rsidR="00E11D99" w:rsidRPr="006E260F" w:rsidRDefault="00E11D99" w:rsidP="00E11D99">
            <w:pPr>
              <w:jc w:val="center"/>
              <w:rPr>
                <w:sz w:val="25"/>
                <w:szCs w:val="25"/>
              </w:rPr>
            </w:pPr>
            <w:r w:rsidRPr="006E260F">
              <w:rPr>
                <w:sz w:val="25"/>
                <w:szCs w:val="25"/>
              </w:rPr>
              <w:t>94 868,6</w:t>
            </w:r>
          </w:p>
        </w:tc>
      </w:tr>
      <w:tr w:rsidR="00E11D99" w:rsidRPr="006E260F" w14:paraId="1240378E" w14:textId="77777777" w:rsidTr="00AA40EC">
        <w:trPr>
          <w:trHeight w:val="60"/>
        </w:trPr>
        <w:tc>
          <w:tcPr>
            <w:tcW w:w="4707" w:type="dxa"/>
            <w:shd w:val="clear" w:color="000000" w:fill="FFFFFF"/>
            <w:hideMark/>
          </w:tcPr>
          <w:p w14:paraId="5D25A464" w14:textId="651D7A29" w:rsidR="00E11D99" w:rsidRPr="006E260F" w:rsidRDefault="00E11D99" w:rsidP="00E11D99">
            <w:pPr>
              <w:rPr>
                <w:sz w:val="27"/>
                <w:szCs w:val="27"/>
              </w:rPr>
            </w:pPr>
            <w:r w:rsidRPr="006E260F">
              <w:rPr>
                <w:sz w:val="27"/>
                <w:szCs w:val="27"/>
              </w:rPr>
              <w:t>Халыкны социаль тәэмин итү</w:t>
            </w:r>
          </w:p>
        </w:tc>
        <w:tc>
          <w:tcPr>
            <w:tcW w:w="709" w:type="dxa"/>
            <w:shd w:val="clear" w:color="000000" w:fill="FFFFFF"/>
            <w:noWrap/>
            <w:vAlign w:val="center"/>
            <w:hideMark/>
          </w:tcPr>
          <w:p w14:paraId="08206AC5"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5EACC442" w14:textId="77777777" w:rsidR="00E11D99" w:rsidRPr="006E260F" w:rsidRDefault="00E11D99" w:rsidP="00E11D99">
            <w:pPr>
              <w:jc w:val="center"/>
              <w:rPr>
                <w:sz w:val="25"/>
                <w:szCs w:val="25"/>
              </w:rPr>
            </w:pPr>
            <w:r w:rsidRPr="006E260F">
              <w:rPr>
                <w:sz w:val="25"/>
                <w:szCs w:val="25"/>
              </w:rPr>
              <w:t>10</w:t>
            </w:r>
          </w:p>
        </w:tc>
        <w:tc>
          <w:tcPr>
            <w:tcW w:w="567" w:type="dxa"/>
            <w:shd w:val="clear" w:color="000000" w:fill="FFFFFF"/>
            <w:noWrap/>
            <w:vAlign w:val="center"/>
            <w:hideMark/>
          </w:tcPr>
          <w:p w14:paraId="24F1F6C3" w14:textId="77777777" w:rsidR="00E11D99" w:rsidRPr="006E260F" w:rsidRDefault="00E11D99" w:rsidP="00E11D99">
            <w:pPr>
              <w:jc w:val="center"/>
              <w:rPr>
                <w:sz w:val="25"/>
                <w:szCs w:val="25"/>
              </w:rPr>
            </w:pPr>
            <w:r w:rsidRPr="006E260F">
              <w:rPr>
                <w:sz w:val="25"/>
                <w:szCs w:val="25"/>
              </w:rPr>
              <w:t>03</w:t>
            </w:r>
          </w:p>
        </w:tc>
        <w:tc>
          <w:tcPr>
            <w:tcW w:w="1701" w:type="dxa"/>
            <w:shd w:val="clear" w:color="000000" w:fill="FFFFFF"/>
            <w:noWrap/>
            <w:vAlign w:val="center"/>
            <w:hideMark/>
          </w:tcPr>
          <w:p w14:paraId="7194680F" w14:textId="77777777" w:rsidR="00E11D99" w:rsidRPr="006E260F" w:rsidRDefault="00E11D99" w:rsidP="00E11D99">
            <w:pPr>
              <w:jc w:val="center"/>
              <w:rPr>
                <w:sz w:val="25"/>
                <w:szCs w:val="25"/>
              </w:rPr>
            </w:pPr>
            <w:r w:rsidRPr="006E260F">
              <w:rPr>
                <w:sz w:val="25"/>
                <w:szCs w:val="25"/>
              </w:rPr>
              <w:t> </w:t>
            </w:r>
          </w:p>
        </w:tc>
        <w:tc>
          <w:tcPr>
            <w:tcW w:w="709" w:type="dxa"/>
            <w:shd w:val="clear" w:color="000000" w:fill="FFFFFF"/>
            <w:noWrap/>
            <w:vAlign w:val="center"/>
            <w:hideMark/>
          </w:tcPr>
          <w:p w14:paraId="656903C1"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noWrap/>
            <w:vAlign w:val="center"/>
            <w:hideMark/>
          </w:tcPr>
          <w:p w14:paraId="08C1EA25" w14:textId="77777777" w:rsidR="00E11D99" w:rsidRPr="006E260F" w:rsidRDefault="00E11D99" w:rsidP="00E11D99">
            <w:pPr>
              <w:jc w:val="center"/>
              <w:rPr>
                <w:sz w:val="25"/>
                <w:szCs w:val="25"/>
              </w:rPr>
            </w:pPr>
            <w:r w:rsidRPr="006E260F">
              <w:rPr>
                <w:sz w:val="25"/>
                <w:szCs w:val="25"/>
              </w:rPr>
              <w:t>43 859,1</w:t>
            </w:r>
          </w:p>
        </w:tc>
      </w:tr>
      <w:tr w:rsidR="00E11D99" w:rsidRPr="006E260F" w14:paraId="4090AB7D" w14:textId="77777777" w:rsidTr="00F32EBE">
        <w:trPr>
          <w:trHeight w:val="122"/>
        </w:trPr>
        <w:tc>
          <w:tcPr>
            <w:tcW w:w="4707" w:type="dxa"/>
            <w:shd w:val="clear" w:color="000000" w:fill="FFFFFF"/>
            <w:hideMark/>
          </w:tcPr>
          <w:p w14:paraId="449FF935" w14:textId="73866519" w:rsidR="00E11D99" w:rsidRPr="006E260F" w:rsidRDefault="00E11D99" w:rsidP="00E11D99">
            <w:pPr>
              <w:rPr>
                <w:sz w:val="27"/>
                <w:szCs w:val="27"/>
              </w:rPr>
            </w:pPr>
            <w:r w:rsidRPr="006E260F">
              <w:rPr>
                <w:sz w:val="27"/>
                <w:szCs w:val="27"/>
              </w:rPr>
              <w:t>Җәмәгать транспорты хезмәтләренең тигез мөмкинлеген тәэмин итү</w:t>
            </w:r>
          </w:p>
        </w:tc>
        <w:tc>
          <w:tcPr>
            <w:tcW w:w="709" w:type="dxa"/>
            <w:shd w:val="clear" w:color="000000" w:fill="FFFFFF"/>
            <w:noWrap/>
            <w:vAlign w:val="center"/>
            <w:hideMark/>
          </w:tcPr>
          <w:p w14:paraId="4828500D"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4D93EED8" w14:textId="77777777" w:rsidR="00E11D99" w:rsidRPr="006E260F" w:rsidRDefault="00E11D99" w:rsidP="00E11D99">
            <w:pPr>
              <w:jc w:val="center"/>
              <w:rPr>
                <w:sz w:val="25"/>
                <w:szCs w:val="25"/>
              </w:rPr>
            </w:pPr>
            <w:r w:rsidRPr="006E260F">
              <w:rPr>
                <w:sz w:val="25"/>
                <w:szCs w:val="25"/>
              </w:rPr>
              <w:t>10</w:t>
            </w:r>
          </w:p>
        </w:tc>
        <w:tc>
          <w:tcPr>
            <w:tcW w:w="567" w:type="dxa"/>
            <w:shd w:val="clear" w:color="000000" w:fill="FFFFFF"/>
            <w:noWrap/>
            <w:vAlign w:val="center"/>
            <w:hideMark/>
          </w:tcPr>
          <w:p w14:paraId="3F3EB26E" w14:textId="77777777" w:rsidR="00E11D99" w:rsidRPr="006E260F" w:rsidRDefault="00E11D99" w:rsidP="00E11D99">
            <w:pPr>
              <w:jc w:val="center"/>
              <w:rPr>
                <w:sz w:val="25"/>
                <w:szCs w:val="25"/>
              </w:rPr>
            </w:pPr>
            <w:r w:rsidRPr="006E260F">
              <w:rPr>
                <w:sz w:val="25"/>
                <w:szCs w:val="25"/>
              </w:rPr>
              <w:t>03</w:t>
            </w:r>
          </w:p>
        </w:tc>
        <w:tc>
          <w:tcPr>
            <w:tcW w:w="1701" w:type="dxa"/>
            <w:shd w:val="clear" w:color="000000" w:fill="FFFFFF"/>
            <w:noWrap/>
            <w:vAlign w:val="center"/>
            <w:hideMark/>
          </w:tcPr>
          <w:p w14:paraId="634FF742" w14:textId="77777777" w:rsidR="00E11D99" w:rsidRPr="006E260F" w:rsidRDefault="00E11D99" w:rsidP="00E11D99">
            <w:pPr>
              <w:jc w:val="center"/>
              <w:rPr>
                <w:sz w:val="25"/>
                <w:szCs w:val="25"/>
              </w:rPr>
            </w:pPr>
            <w:r w:rsidRPr="006E260F">
              <w:rPr>
                <w:sz w:val="25"/>
                <w:szCs w:val="25"/>
              </w:rPr>
              <w:t>13 4 04 05370</w:t>
            </w:r>
          </w:p>
        </w:tc>
        <w:tc>
          <w:tcPr>
            <w:tcW w:w="709" w:type="dxa"/>
            <w:shd w:val="clear" w:color="000000" w:fill="FFFFFF"/>
            <w:noWrap/>
            <w:vAlign w:val="center"/>
            <w:hideMark/>
          </w:tcPr>
          <w:p w14:paraId="0DCD7BE4"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noWrap/>
            <w:vAlign w:val="center"/>
            <w:hideMark/>
          </w:tcPr>
          <w:p w14:paraId="1F16964C" w14:textId="77777777" w:rsidR="00E11D99" w:rsidRPr="006E260F" w:rsidRDefault="00E11D99" w:rsidP="00E11D99">
            <w:pPr>
              <w:jc w:val="center"/>
              <w:rPr>
                <w:sz w:val="25"/>
                <w:szCs w:val="25"/>
              </w:rPr>
            </w:pPr>
            <w:r w:rsidRPr="006E260F">
              <w:rPr>
                <w:sz w:val="25"/>
                <w:szCs w:val="25"/>
              </w:rPr>
              <w:t>43 859,1</w:t>
            </w:r>
          </w:p>
        </w:tc>
      </w:tr>
      <w:tr w:rsidR="00E11D99" w:rsidRPr="006E260F" w14:paraId="682FE6B3" w14:textId="77777777" w:rsidTr="00AA40EC">
        <w:trPr>
          <w:trHeight w:val="60"/>
        </w:trPr>
        <w:tc>
          <w:tcPr>
            <w:tcW w:w="4707" w:type="dxa"/>
            <w:shd w:val="clear" w:color="000000" w:fill="FFFFFF"/>
            <w:hideMark/>
          </w:tcPr>
          <w:p w14:paraId="090FB800" w14:textId="34DCAF6C" w:rsidR="00E11D99" w:rsidRPr="006E260F" w:rsidRDefault="00E11D99" w:rsidP="00E11D99">
            <w:pPr>
              <w:rPr>
                <w:sz w:val="27"/>
                <w:szCs w:val="27"/>
              </w:rPr>
            </w:pPr>
            <w:r w:rsidRPr="006E260F">
              <w:rPr>
                <w:sz w:val="27"/>
                <w:szCs w:val="27"/>
              </w:rPr>
              <w:t>Башка бюджет ассигнованиеләре</w:t>
            </w:r>
          </w:p>
        </w:tc>
        <w:tc>
          <w:tcPr>
            <w:tcW w:w="709" w:type="dxa"/>
            <w:shd w:val="clear" w:color="000000" w:fill="FFFFFF"/>
            <w:noWrap/>
            <w:vAlign w:val="center"/>
            <w:hideMark/>
          </w:tcPr>
          <w:p w14:paraId="3B128675"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50BD01A8" w14:textId="77777777" w:rsidR="00E11D99" w:rsidRPr="006E260F" w:rsidRDefault="00E11D99" w:rsidP="00E11D99">
            <w:pPr>
              <w:jc w:val="center"/>
              <w:rPr>
                <w:sz w:val="25"/>
                <w:szCs w:val="25"/>
              </w:rPr>
            </w:pPr>
            <w:r w:rsidRPr="006E260F">
              <w:rPr>
                <w:sz w:val="25"/>
                <w:szCs w:val="25"/>
              </w:rPr>
              <w:t>10</w:t>
            </w:r>
          </w:p>
        </w:tc>
        <w:tc>
          <w:tcPr>
            <w:tcW w:w="567" w:type="dxa"/>
            <w:shd w:val="clear" w:color="000000" w:fill="FFFFFF"/>
            <w:noWrap/>
            <w:vAlign w:val="center"/>
            <w:hideMark/>
          </w:tcPr>
          <w:p w14:paraId="7DF56AFC" w14:textId="77777777" w:rsidR="00E11D99" w:rsidRPr="006E260F" w:rsidRDefault="00E11D99" w:rsidP="00E11D99">
            <w:pPr>
              <w:jc w:val="center"/>
              <w:rPr>
                <w:sz w:val="25"/>
                <w:szCs w:val="25"/>
              </w:rPr>
            </w:pPr>
            <w:r w:rsidRPr="006E260F">
              <w:rPr>
                <w:sz w:val="25"/>
                <w:szCs w:val="25"/>
              </w:rPr>
              <w:t>03</w:t>
            </w:r>
          </w:p>
        </w:tc>
        <w:tc>
          <w:tcPr>
            <w:tcW w:w="1701" w:type="dxa"/>
            <w:shd w:val="clear" w:color="000000" w:fill="FFFFFF"/>
            <w:noWrap/>
            <w:vAlign w:val="center"/>
            <w:hideMark/>
          </w:tcPr>
          <w:p w14:paraId="4B164766" w14:textId="77777777" w:rsidR="00E11D99" w:rsidRPr="006E260F" w:rsidRDefault="00E11D99" w:rsidP="00E11D99">
            <w:pPr>
              <w:jc w:val="center"/>
              <w:rPr>
                <w:sz w:val="25"/>
                <w:szCs w:val="25"/>
              </w:rPr>
            </w:pPr>
            <w:r w:rsidRPr="006E260F">
              <w:rPr>
                <w:sz w:val="25"/>
                <w:szCs w:val="25"/>
              </w:rPr>
              <w:t>13 4 04 05370</w:t>
            </w:r>
          </w:p>
        </w:tc>
        <w:tc>
          <w:tcPr>
            <w:tcW w:w="709" w:type="dxa"/>
            <w:shd w:val="clear" w:color="000000" w:fill="FFFFFF"/>
            <w:noWrap/>
            <w:vAlign w:val="center"/>
            <w:hideMark/>
          </w:tcPr>
          <w:p w14:paraId="30BDE5A7" w14:textId="77777777" w:rsidR="00E11D99" w:rsidRPr="006E260F" w:rsidRDefault="00E11D99" w:rsidP="00E11D99">
            <w:pPr>
              <w:jc w:val="center"/>
              <w:rPr>
                <w:sz w:val="25"/>
                <w:szCs w:val="25"/>
              </w:rPr>
            </w:pPr>
            <w:r w:rsidRPr="006E260F">
              <w:rPr>
                <w:sz w:val="25"/>
                <w:szCs w:val="25"/>
              </w:rPr>
              <w:t>800</w:t>
            </w:r>
          </w:p>
        </w:tc>
        <w:tc>
          <w:tcPr>
            <w:tcW w:w="1417" w:type="dxa"/>
            <w:shd w:val="clear" w:color="000000" w:fill="FFFFFF"/>
            <w:noWrap/>
            <w:vAlign w:val="center"/>
            <w:hideMark/>
          </w:tcPr>
          <w:p w14:paraId="00200A18" w14:textId="77777777" w:rsidR="00E11D99" w:rsidRPr="006E260F" w:rsidRDefault="00E11D99" w:rsidP="00E11D99">
            <w:pPr>
              <w:jc w:val="center"/>
              <w:rPr>
                <w:sz w:val="25"/>
                <w:szCs w:val="25"/>
              </w:rPr>
            </w:pPr>
            <w:r w:rsidRPr="006E260F">
              <w:rPr>
                <w:sz w:val="25"/>
                <w:szCs w:val="25"/>
              </w:rPr>
              <w:t>43 859,1</w:t>
            </w:r>
          </w:p>
        </w:tc>
      </w:tr>
      <w:tr w:rsidR="00E11D99" w:rsidRPr="006E260F" w14:paraId="0DD21BBF" w14:textId="77777777" w:rsidTr="00AA40EC">
        <w:trPr>
          <w:trHeight w:val="60"/>
        </w:trPr>
        <w:tc>
          <w:tcPr>
            <w:tcW w:w="4707" w:type="dxa"/>
            <w:shd w:val="clear" w:color="000000" w:fill="FFFFFF"/>
            <w:hideMark/>
          </w:tcPr>
          <w:p w14:paraId="10B252C6" w14:textId="424DC361" w:rsidR="00E11D99" w:rsidRPr="006E260F" w:rsidRDefault="00E11D99" w:rsidP="00E11D99">
            <w:pPr>
              <w:rPr>
                <w:sz w:val="27"/>
                <w:szCs w:val="27"/>
              </w:rPr>
            </w:pPr>
            <w:r w:rsidRPr="006E260F">
              <w:rPr>
                <w:sz w:val="27"/>
                <w:szCs w:val="27"/>
              </w:rPr>
              <w:t>Гаилә һәм балаларны саклау</w:t>
            </w:r>
          </w:p>
        </w:tc>
        <w:tc>
          <w:tcPr>
            <w:tcW w:w="709" w:type="dxa"/>
            <w:shd w:val="clear" w:color="000000" w:fill="FFFFFF"/>
            <w:noWrap/>
            <w:vAlign w:val="center"/>
            <w:hideMark/>
          </w:tcPr>
          <w:p w14:paraId="241E2D74"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34C28578" w14:textId="77777777" w:rsidR="00E11D99" w:rsidRPr="006E260F" w:rsidRDefault="00E11D99" w:rsidP="00E11D99">
            <w:pPr>
              <w:jc w:val="center"/>
              <w:rPr>
                <w:sz w:val="25"/>
                <w:szCs w:val="25"/>
              </w:rPr>
            </w:pPr>
            <w:r w:rsidRPr="006E260F">
              <w:rPr>
                <w:sz w:val="25"/>
                <w:szCs w:val="25"/>
              </w:rPr>
              <w:t>10</w:t>
            </w:r>
          </w:p>
        </w:tc>
        <w:tc>
          <w:tcPr>
            <w:tcW w:w="567" w:type="dxa"/>
            <w:shd w:val="clear" w:color="000000" w:fill="FFFFFF"/>
            <w:noWrap/>
            <w:vAlign w:val="center"/>
            <w:hideMark/>
          </w:tcPr>
          <w:p w14:paraId="25872DA1" w14:textId="77777777" w:rsidR="00E11D99" w:rsidRPr="006E260F" w:rsidRDefault="00E11D99" w:rsidP="00E11D99">
            <w:pPr>
              <w:jc w:val="center"/>
              <w:rPr>
                <w:sz w:val="25"/>
                <w:szCs w:val="25"/>
              </w:rPr>
            </w:pPr>
            <w:r w:rsidRPr="006E260F">
              <w:rPr>
                <w:sz w:val="25"/>
                <w:szCs w:val="25"/>
              </w:rPr>
              <w:t>04</w:t>
            </w:r>
          </w:p>
        </w:tc>
        <w:tc>
          <w:tcPr>
            <w:tcW w:w="1701" w:type="dxa"/>
            <w:shd w:val="clear" w:color="000000" w:fill="FFFFFF"/>
            <w:noWrap/>
            <w:vAlign w:val="center"/>
            <w:hideMark/>
          </w:tcPr>
          <w:p w14:paraId="4DEE3595" w14:textId="77777777" w:rsidR="00E11D99" w:rsidRPr="006E260F" w:rsidRDefault="00E11D99" w:rsidP="00E11D99">
            <w:pPr>
              <w:jc w:val="center"/>
              <w:rPr>
                <w:sz w:val="25"/>
                <w:szCs w:val="25"/>
              </w:rPr>
            </w:pPr>
            <w:r w:rsidRPr="006E260F">
              <w:rPr>
                <w:sz w:val="25"/>
                <w:szCs w:val="25"/>
              </w:rPr>
              <w:t> </w:t>
            </w:r>
          </w:p>
        </w:tc>
        <w:tc>
          <w:tcPr>
            <w:tcW w:w="709" w:type="dxa"/>
            <w:shd w:val="clear" w:color="000000" w:fill="FFFFFF"/>
            <w:noWrap/>
            <w:vAlign w:val="center"/>
            <w:hideMark/>
          </w:tcPr>
          <w:p w14:paraId="468A6288"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noWrap/>
            <w:vAlign w:val="center"/>
            <w:hideMark/>
          </w:tcPr>
          <w:p w14:paraId="45F2C73C" w14:textId="77777777" w:rsidR="00E11D99" w:rsidRPr="006E260F" w:rsidRDefault="00E11D99" w:rsidP="00E11D99">
            <w:pPr>
              <w:jc w:val="center"/>
              <w:rPr>
                <w:sz w:val="25"/>
                <w:szCs w:val="25"/>
              </w:rPr>
            </w:pPr>
            <w:r w:rsidRPr="006E260F">
              <w:rPr>
                <w:sz w:val="25"/>
                <w:szCs w:val="25"/>
              </w:rPr>
              <w:t>51 009,5</w:t>
            </w:r>
          </w:p>
        </w:tc>
      </w:tr>
      <w:tr w:rsidR="00E11D99" w:rsidRPr="006E260F" w14:paraId="746C4BBF" w14:textId="77777777" w:rsidTr="00AA40EC">
        <w:trPr>
          <w:trHeight w:val="60"/>
        </w:trPr>
        <w:tc>
          <w:tcPr>
            <w:tcW w:w="4707" w:type="dxa"/>
            <w:shd w:val="clear" w:color="000000" w:fill="FFFFFF"/>
            <w:hideMark/>
          </w:tcPr>
          <w:p w14:paraId="507F24C9" w14:textId="778F1BE5" w:rsidR="00E11D99" w:rsidRPr="006E260F" w:rsidRDefault="00E11D99" w:rsidP="00E11D99">
            <w:pPr>
              <w:rPr>
                <w:sz w:val="27"/>
                <w:szCs w:val="27"/>
              </w:rPr>
            </w:pPr>
            <w:r w:rsidRPr="006E260F">
              <w:rPr>
                <w:sz w:val="27"/>
                <w:szCs w:val="27"/>
              </w:rPr>
              <w:t>Тәрбиягә алынган балаларны карау өчен тәрбиягә алынган гаиләгә түләүләр</w:t>
            </w:r>
          </w:p>
        </w:tc>
        <w:tc>
          <w:tcPr>
            <w:tcW w:w="709" w:type="dxa"/>
            <w:shd w:val="clear" w:color="000000" w:fill="FFFFFF"/>
            <w:vAlign w:val="center"/>
            <w:hideMark/>
          </w:tcPr>
          <w:p w14:paraId="38B307EA"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47436E21" w14:textId="77777777" w:rsidR="00E11D99" w:rsidRPr="006E260F" w:rsidRDefault="00E11D99" w:rsidP="00E11D99">
            <w:pPr>
              <w:jc w:val="center"/>
              <w:rPr>
                <w:sz w:val="25"/>
                <w:szCs w:val="25"/>
              </w:rPr>
            </w:pPr>
            <w:r w:rsidRPr="006E260F">
              <w:rPr>
                <w:sz w:val="25"/>
                <w:szCs w:val="25"/>
              </w:rPr>
              <w:t>10</w:t>
            </w:r>
          </w:p>
        </w:tc>
        <w:tc>
          <w:tcPr>
            <w:tcW w:w="567" w:type="dxa"/>
            <w:shd w:val="clear" w:color="000000" w:fill="FFFFFF"/>
            <w:noWrap/>
            <w:vAlign w:val="center"/>
            <w:hideMark/>
          </w:tcPr>
          <w:p w14:paraId="00E4C4D4" w14:textId="77777777" w:rsidR="00E11D99" w:rsidRPr="006E260F" w:rsidRDefault="00E11D99" w:rsidP="00E11D99">
            <w:pPr>
              <w:jc w:val="center"/>
              <w:rPr>
                <w:sz w:val="25"/>
                <w:szCs w:val="25"/>
              </w:rPr>
            </w:pPr>
            <w:r w:rsidRPr="006E260F">
              <w:rPr>
                <w:sz w:val="25"/>
                <w:szCs w:val="25"/>
              </w:rPr>
              <w:t>04</w:t>
            </w:r>
          </w:p>
        </w:tc>
        <w:tc>
          <w:tcPr>
            <w:tcW w:w="1701" w:type="dxa"/>
            <w:shd w:val="clear" w:color="000000" w:fill="FFFFFF"/>
            <w:noWrap/>
            <w:vAlign w:val="center"/>
            <w:hideMark/>
          </w:tcPr>
          <w:p w14:paraId="635FAE83" w14:textId="77777777" w:rsidR="00E11D99" w:rsidRPr="006E260F" w:rsidRDefault="00E11D99" w:rsidP="00E11D99">
            <w:pPr>
              <w:jc w:val="center"/>
              <w:rPr>
                <w:sz w:val="25"/>
                <w:szCs w:val="25"/>
              </w:rPr>
            </w:pPr>
            <w:r w:rsidRPr="006E260F">
              <w:rPr>
                <w:sz w:val="25"/>
                <w:szCs w:val="25"/>
              </w:rPr>
              <w:t>03 5 03 13110</w:t>
            </w:r>
          </w:p>
        </w:tc>
        <w:tc>
          <w:tcPr>
            <w:tcW w:w="709" w:type="dxa"/>
            <w:shd w:val="clear" w:color="000000" w:fill="FFFFFF"/>
            <w:noWrap/>
            <w:vAlign w:val="center"/>
            <w:hideMark/>
          </w:tcPr>
          <w:p w14:paraId="68B6CBF4"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noWrap/>
            <w:vAlign w:val="center"/>
            <w:hideMark/>
          </w:tcPr>
          <w:p w14:paraId="47BB3851" w14:textId="77777777" w:rsidR="00E11D99" w:rsidRPr="006E260F" w:rsidRDefault="00E11D99" w:rsidP="00E11D99">
            <w:pPr>
              <w:jc w:val="center"/>
              <w:rPr>
                <w:sz w:val="25"/>
                <w:szCs w:val="25"/>
              </w:rPr>
            </w:pPr>
            <w:r w:rsidRPr="006E260F">
              <w:rPr>
                <w:sz w:val="25"/>
                <w:szCs w:val="25"/>
              </w:rPr>
              <w:t>11 433,6</w:t>
            </w:r>
          </w:p>
        </w:tc>
      </w:tr>
      <w:tr w:rsidR="00E11D99" w:rsidRPr="006E260F" w14:paraId="22CA7E3E" w14:textId="77777777" w:rsidTr="00AA40EC">
        <w:trPr>
          <w:trHeight w:val="315"/>
        </w:trPr>
        <w:tc>
          <w:tcPr>
            <w:tcW w:w="4707" w:type="dxa"/>
            <w:shd w:val="clear" w:color="000000" w:fill="FFFFFF"/>
            <w:hideMark/>
          </w:tcPr>
          <w:p w14:paraId="79A2D3CC" w14:textId="2B0286DC" w:rsidR="00E11D99" w:rsidRPr="006E260F" w:rsidRDefault="00E11D99" w:rsidP="00E11D99">
            <w:pPr>
              <w:rPr>
                <w:sz w:val="27"/>
                <w:szCs w:val="27"/>
              </w:rPr>
            </w:pPr>
            <w:r w:rsidRPr="006E260F">
              <w:rPr>
                <w:sz w:val="27"/>
                <w:szCs w:val="27"/>
              </w:rPr>
              <w:t>Халыкка социаль тәэмин итү һәм башка түләүләр</w:t>
            </w:r>
          </w:p>
        </w:tc>
        <w:tc>
          <w:tcPr>
            <w:tcW w:w="709" w:type="dxa"/>
            <w:shd w:val="clear" w:color="000000" w:fill="FFFFFF"/>
            <w:vAlign w:val="center"/>
            <w:hideMark/>
          </w:tcPr>
          <w:p w14:paraId="76A42B39"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131B1C20" w14:textId="77777777" w:rsidR="00E11D99" w:rsidRPr="006E260F" w:rsidRDefault="00E11D99" w:rsidP="00E11D99">
            <w:pPr>
              <w:jc w:val="center"/>
              <w:rPr>
                <w:sz w:val="25"/>
                <w:szCs w:val="25"/>
              </w:rPr>
            </w:pPr>
            <w:r w:rsidRPr="006E260F">
              <w:rPr>
                <w:sz w:val="25"/>
                <w:szCs w:val="25"/>
              </w:rPr>
              <w:t>10</w:t>
            </w:r>
          </w:p>
        </w:tc>
        <w:tc>
          <w:tcPr>
            <w:tcW w:w="567" w:type="dxa"/>
            <w:shd w:val="clear" w:color="000000" w:fill="FFFFFF"/>
            <w:noWrap/>
            <w:vAlign w:val="center"/>
            <w:hideMark/>
          </w:tcPr>
          <w:p w14:paraId="1212B931" w14:textId="77777777" w:rsidR="00E11D99" w:rsidRPr="006E260F" w:rsidRDefault="00E11D99" w:rsidP="00E11D99">
            <w:pPr>
              <w:jc w:val="center"/>
              <w:rPr>
                <w:sz w:val="25"/>
                <w:szCs w:val="25"/>
              </w:rPr>
            </w:pPr>
            <w:r w:rsidRPr="006E260F">
              <w:rPr>
                <w:sz w:val="25"/>
                <w:szCs w:val="25"/>
              </w:rPr>
              <w:t>04</w:t>
            </w:r>
          </w:p>
        </w:tc>
        <w:tc>
          <w:tcPr>
            <w:tcW w:w="1701" w:type="dxa"/>
            <w:shd w:val="clear" w:color="000000" w:fill="FFFFFF"/>
            <w:noWrap/>
            <w:vAlign w:val="center"/>
            <w:hideMark/>
          </w:tcPr>
          <w:p w14:paraId="73573DCD" w14:textId="77777777" w:rsidR="00E11D99" w:rsidRPr="006E260F" w:rsidRDefault="00E11D99" w:rsidP="00E11D99">
            <w:pPr>
              <w:jc w:val="center"/>
              <w:rPr>
                <w:sz w:val="25"/>
                <w:szCs w:val="25"/>
              </w:rPr>
            </w:pPr>
            <w:r w:rsidRPr="006E260F">
              <w:rPr>
                <w:sz w:val="25"/>
                <w:szCs w:val="25"/>
              </w:rPr>
              <w:t>03 5 03 13110</w:t>
            </w:r>
          </w:p>
        </w:tc>
        <w:tc>
          <w:tcPr>
            <w:tcW w:w="709" w:type="dxa"/>
            <w:shd w:val="clear" w:color="000000" w:fill="FFFFFF"/>
            <w:noWrap/>
            <w:vAlign w:val="center"/>
            <w:hideMark/>
          </w:tcPr>
          <w:p w14:paraId="74EAD9BB" w14:textId="77777777" w:rsidR="00E11D99" w:rsidRPr="006E260F" w:rsidRDefault="00E11D99" w:rsidP="00E11D99">
            <w:pPr>
              <w:jc w:val="center"/>
              <w:rPr>
                <w:sz w:val="25"/>
                <w:szCs w:val="25"/>
              </w:rPr>
            </w:pPr>
            <w:r w:rsidRPr="006E260F">
              <w:rPr>
                <w:sz w:val="25"/>
                <w:szCs w:val="25"/>
              </w:rPr>
              <w:t>300</w:t>
            </w:r>
          </w:p>
        </w:tc>
        <w:tc>
          <w:tcPr>
            <w:tcW w:w="1417" w:type="dxa"/>
            <w:shd w:val="clear" w:color="000000" w:fill="FFFFFF"/>
            <w:noWrap/>
            <w:vAlign w:val="center"/>
            <w:hideMark/>
          </w:tcPr>
          <w:p w14:paraId="70AFC94D" w14:textId="77777777" w:rsidR="00E11D99" w:rsidRPr="006E260F" w:rsidRDefault="00E11D99" w:rsidP="00E11D99">
            <w:pPr>
              <w:jc w:val="center"/>
              <w:rPr>
                <w:sz w:val="25"/>
                <w:szCs w:val="25"/>
              </w:rPr>
            </w:pPr>
            <w:r w:rsidRPr="006E260F">
              <w:rPr>
                <w:sz w:val="25"/>
                <w:szCs w:val="25"/>
              </w:rPr>
              <w:t>11 433,6</w:t>
            </w:r>
          </w:p>
        </w:tc>
      </w:tr>
      <w:tr w:rsidR="00E11D99" w:rsidRPr="006E260F" w14:paraId="3AEE9657" w14:textId="77777777" w:rsidTr="00AA40EC">
        <w:trPr>
          <w:trHeight w:val="60"/>
        </w:trPr>
        <w:tc>
          <w:tcPr>
            <w:tcW w:w="4707" w:type="dxa"/>
            <w:shd w:val="clear" w:color="000000" w:fill="FFFFFF"/>
            <w:hideMark/>
          </w:tcPr>
          <w:p w14:paraId="4D59E052" w14:textId="6000F893" w:rsidR="00E11D99" w:rsidRPr="006E260F" w:rsidRDefault="00E11D99" w:rsidP="00E11D99">
            <w:pPr>
              <w:rPr>
                <w:sz w:val="27"/>
                <w:szCs w:val="27"/>
              </w:rPr>
            </w:pPr>
            <w:r w:rsidRPr="006E260F">
              <w:rPr>
                <w:sz w:val="27"/>
                <w:szCs w:val="27"/>
              </w:rPr>
              <w:t>Тәрбиягә алган ата-ананың бүләге</w:t>
            </w:r>
          </w:p>
        </w:tc>
        <w:tc>
          <w:tcPr>
            <w:tcW w:w="709" w:type="dxa"/>
            <w:shd w:val="clear" w:color="000000" w:fill="FFFFFF"/>
            <w:vAlign w:val="center"/>
            <w:hideMark/>
          </w:tcPr>
          <w:p w14:paraId="0BFF94CA"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66FBCB8B" w14:textId="77777777" w:rsidR="00E11D99" w:rsidRPr="006E260F" w:rsidRDefault="00E11D99" w:rsidP="00E11D99">
            <w:pPr>
              <w:jc w:val="center"/>
              <w:rPr>
                <w:sz w:val="25"/>
                <w:szCs w:val="25"/>
              </w:rPr>
            </w:pPr>
            <w:r w:rsidRPr="006E260F">
              <w:rPr>
                <w:sz w:val="25"/>
                <w:szCs w:val="25"/>
              </w:rPr>
              <w:t>10</w:t>
            </w:r>
          </w:p>
        </w:tc>
        <w:tc>
          <w:tcPr>
            <w:tcW w:w="567" w:type="dxa"/>
            <w:shd w:val="clear" w:color="000000" w:fill="FFFFFF"/>
            <w:noWrap/>
            <w:vAlign w:val="center"/>
            <w:hideMark/>
          </w:tcPr>
          <w:p w14:paraId="64BC7C3E" w14:textId="77777777" w:rsidR="00E11D99" w:rsidRPr="006E260F" w:rsidRDefault="00E11D99" w:rsidP="00E11D99">
            <w:pPr>
              <w:jc w:val="center"/>
              <w:rPr>
                <w:sz w:val="25"/>
                <w:szCs w:val="25"/>
              </w:rPr>
            </w:pPr>
            <w:r w:rsidRPr="006E260F">
              <w:rPr>
                <w:sz w:val="25"/>
                <w:szCs w:val="25"/>
              </w:rPr>
              <w:t>04</w:t>
            </w:r>
          </w:p>
        </w:tc>
        <w:tc>
          <w:tcPr>
            <w:tcW w:w="1701" w:type="dxa"/>
            <w:shd w:val="clear" w:color="000000" w:fill="FFFFFF"/>
            <w:noWrap/>
            <w:vAlign w:val="center"/>
            <w:hideMark/>
          </w:tcPr>
          <w:p w14:paraId="2DF7542E" w14:textId="77777777" w:rsidR="00E11D99" w:rsidRPr="006E260F" w:rsidRDefault="00E11D99" w:rsidP="00E11D99">
            <w:pPr>
              <w:jc w:val="center"/>
              <w:rPr>
                <w:sz w:val="25"/>
                <w:szCs w:val="25"/>
              </w:rPr>
            </w:pPr>
            <w:r w:rsidRPr="006E260F">
              <w:rPr>
                <w:sz w:val="25"/>
                <w:szCs w:val="25"/>
              </w:rPr>
              <w:t>03 5 03 13120</w:t>
            </w:r>
          </w:p>
        </w:tc>
        <w:tc>
          <w:tcPr>
            <w:tcW w:w="709" w:type="dxa"/>
            <w:shd w:val="clear" w:color="000000" w:fill="FFFFFF"/>
            <w:noWrap/>
            <w:vAlign w:val="center"/>
            <w:hideMark/>
          </w:tcPr>
          <w:p w14:paraId="046533A5"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noWrap/>
            <w:vAlign w:val="center"/>
            <w:hideMark/>
          </w:tcPr>
          <w:p w14:paraId="397AE6A2" w14:textId="77777777" w:rsidR="00E11D99" w:rsidRPr="006E260F" w:rsidRDefault="00E11D99" w:rsidP="00E11D99">
            <w:pPr>
              <w:jc w:val="center"/>
              <w:rPr>
                <w:sz w:val="25"/>
                <w:szCs w:val="25"/>
              </w:rPr>
            </w:pPr>
            <w:r w:rsidRPr="006E260F">
              <w:rPr>
                <w:sz w:val="25"/>
                <w:szCs w:val="25"/>
              </w:rPr>
              <w:t>8 326,2</w:t>
            </w:r>
          </w:p>
        </w:tc>
      </w:tr>
      <w:tr w:rsidR="00E11D99" w:rsidRPr="006E260F" w14:paraId="1E253D73" w14:textId="77777777" w:rsidTr="00AA40EC">
        <w:trPr>
          <w:trHeight w:val="60"/>
        </w:trPr>
        <w:tc>
          <w:tcPr>
            <w:tcW w:w="4707" w:type="dxa"/>
            <w:shd w:val="clear" w:color="000000" w:fill="FFFFFF"/>
            <w:hideMark/>
          </w:tcPr>
          <w:p w14:paraId="6E0A5800" w14:textId="4860BEE3" w:rsidR="00E11D99" w:rsidRPr="006E260F" w:rsidRDefault="00E11D99" w:rsidP="00E11D99">
            <w:pPr>
              <w:rPr>
                <w:sz w:val="27"/>
                <w:szCs w:val="27"/>
              </w:rPr>
            </w:pPr>
            <w:r w:rsidRPr="006E260F">
              <w:rPr>
                <w:sz w:val="27"/>
                <w:szCs w:val="27"/>
              </w:rPr>
              <w:t>Халыкка социаль тәэмин итү һәм башка түләүләр</w:t>
            </w:r>
          </w:p>
        </w:tc>
        <w:tc>
          <w:tcPr>
            <w:tcW w:w="709" w:type="dxa"/>
            <w:shd w:val="clear" w:color="000000" w:fill="FFFFFF"/>
            <w:vAlign w:val="center"/>
            <w:hideMark/>
          </w:tcPr>
          <w:p w14:paraId="1DDEF462"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0D521B29" w14:textId="77777777" w:rsidR="00E11D99" w:rsidRPr="006E260F" w:rsidRDefault="00E11D99" w:rsidP="00E11D99">
            <w:pPr>
              <w:jc w:val="center"/>
              <w:rPr>
                <w:sz w:val="25"/>
                <w:szCs w:val="25"/>
              </w:rPr>
            </w:pPr>
            <w:r w:rsidRPr="006E260F">
              <w:rPr>
                <w:sz w:val="25"/>
                <w:szCs w:val="25"/>
              </w:rPr>
              <w:t>10</w:t>
            </w:r>
          </w:p>
        </w:tc>
        <w:tc>
          <w:tcPr>
            <w:tcW w:w="567" w:type="dxa"/>
            <w:shd w:val="clear" w:color="000000" w:fill="FFFFFF"/>
            <w:noWrap/>
            <w:vAlign w:val="center"/>
            <w:hideMark/>
          </w:tcPr>
          <w:p w14:paraId="21E8B948" w14:textId="77777777" w:rsidR="00E11D99" w:rsidRPr="006E260F" w:rsidRDefault="00E11D99" w:rsidP="00E11D99">
            <w:pPr>
              <w:jc w:val="center"/>
              <w:rPr>
                <w:sz w:val="25"/>
                <w:szCs w:val="25"/>
              </w:rPr>
            </w:pPr>
            <w:r w:rsidRPr="006E260F">
              <w:rPr>
                <w:sz w:val="25"/>
                <w:szCs w:val="25"/>
              </w:rPr>
              <w:t>04</w:t>
            </w:r>
          </w:p>
        </w:tc>
        <w:tc>
          <w:tcPr>
            <w:tcW w:w="1701" w:type="dxa"/>
            <w:shd w:val="clear" w:color="000000" w:fill="FFFFFF"/>
            <w:noWrap/>
            <w:vAlign w:val="center"/>
            <w:hideMark/>
          </w:tcPr>
          <w:p w14:paraId="7818BA46" w14:textId="77777777" w:rsidR="00E11D99" w:rsidRPr="006E260F" w:rsidRDefault="00E11D99" w:rsidP="00E11D99">
            <w:pPr>
              <w:jc w:val="center"/>
              <w:rPr>
                <w:sz w:val="25"/>
                <w:szCs w:val="25"/>
              </w:rPr>
            </w:pPr>
            <w:r w:rsidRPr="006E260F">
              <w:rPr>
                <w:sz w:val="25"/>
                <w:szCs w:val="25"/>
              </w:rPr>
              <w:t>03 5 03 13120</w:t>
            </w:r>
          </w:p>
        </w:tc>
        <w:tc>
          <w:tcPr>
            <w:tcW w:w="709" w:type="dxa"/>
            <w:shd w:val="clear" w:color="000000" w:fill="FFFFFF"/>
            <w:noWrap/>
            <w:vAlign w:val="center"/>
            <w:hideMark/>
          </w:tcPr>
          <w:p w14:paraId="67AEF554" w14:textId="77777777" w:rsidR="00E11D99" w:rsidRPr="006E260F" w:rsidRDefault="00E11D99" w:rsidP="00E11D99">
            <w:pPr>
              <w:jc w:val="center"/>
              <w:rPr>
                <w:sz w:val="25"/>
                <w:szCs w:val="25"/>
              </w:rPr>
            </w:pPr>
            <w:r w:rsidRPr="006E260F">
              <w:rPr>
                <w:sz w:val="25"/>
                <w:szCs w:val="25"/>
              </w:rPr>
              <w:t>300</w:t>
            </w:r>
          </w:p>
        </w:tc>
        <w:tc>
          <w:tcPr>
            <w:tcW w:w="1417" w:type="dxa"/>
            <w:shd w:val="clear" w:color="000000" w:fill="FFFFFF"/>
            <w:noWrap/>
            <w:vAlign w:val="center"/>
            <w:hideMark/>
          </w:tcPr>
          <w:p w14:paraId="3E0698EB" w14:textId="77777777" w:rsidR="00E11D99" w:rsidRPr="006E260F" w:rsidRDefault="00E11D99" w:rsidP="00E11D99">
            <w:pPr>
              <w:jc w:val="center"/>
              <w:rPr>
                <w:sz w:val="25"/>
                <w:szCs w:val="25"/>
              </w:rPr>
            </w:pPr>
            <w:r w:rsidRPr="006E260F">
              <w:rPr>
                <w:sz w:val="25"/>
                <w:szCs w:val="25"/>
              </w:rPr>
              <w:t>8 326,2</w:t>
            </w:r>
          </w:p>
        </w:tc>
      </w:tr>
      <w:tr w:rsidR="00E11D99" w:rsidRPr="006E260F" w14:paraId="5456DB04" w14:textId="77777777" w:rsidTr="00AA40EC">
        <w:trPr>
          <w:trHeight w:val="60"/>
        </w:trPr>
        <w:tc>
          <w:tcPr>
            <w:tcW w:w="4707" w:type="dxa"/>
            <w:shd w:val="clear" w:color="000000" w:fill="FFFFFF"/>
            <w:hideMark/>
          </w:tcPr>
          <w:p w14:paraId="15B32299" w14:textId="737668AF" w:rsidR="00E11D99" w:rsidRPr="006E260F" w:rsidRDefault="00E11D99" w:rsidP="00E11D99">
            <w:pPr>
              <w:rPr>
                <w:sz w:val="27"/>
                <w:szCs w:val="27"/>
              </w:rPr>
            </w:pPr>
            <w:r w:rsidRPr="006E260F">
              <w:rPr>
                <w:sz w:val="27"/>
                <w:szCs w:val="27"/>
              </w:rPr>
              <w:t>Тәрбияләнүче балаларны карау өчен опекуннарның гаиләләренә түләүләр</w:t>
            </w:r>
          </w:p>
        </w:tc>
        <w:tc>
          <w:tcPr>
            <w:tcW w:w="709" w:type="dxa"/>
            <w:shd w:val="clear" w:color="000000" w:fill="FFFFFF"/>
            <w:vAlign w:val="center"/>
            <w:hideMark/>
          </w:tcPr>
          <w:p w14:paraId="1442F571"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67CEA9D2" w14:textId="77777777" w:rsidR="00E11D99" w:rsidRPr="006E260F" w:rsidRDefault="00E11D99" w:rsidP="00E11D99">
            <w:pPr>
              <w:jc w:val="center"/>
              <w:rPr>
                <w:sz w:val="25"/>
                <w:szCs w:val="25"/>
              </w:rPr>
            </w:pPr>
            <w:r w:rsidRPr="006E260F">
              <w:rPr>
                <w:sz w:val="25"/>
                <w:szCs w:val="25"/>
              </w:rPr>
              <w:t>10</w:t>
            </w:r>
          </w:p>
        </w:tc>
        <w:tc>
          <w:tcPr>
            <w:tcW w:w="567" w:type="dxa"/>
            <w:shd w:val="clear" w:color="000000" w:fill="FFFFFF"/>
            <w:noWrap/>
            <w:vAlign w:val="center"/>
            <w:hideMark/>
          </w:tcPr>
          <w:p w14:paraId="7E55B8D9" w14:textId="77777777" w:rsidR="00E11D99" w:rsidRPr="006E260F" w:rsidRDefault="00E11D99" w:rsidP="00E11D99">
            <w:pPr>
              <w:jc w:val="center"/>
              <w:rPr>
                <w:sz w:val="25"/>
                <w:szCs w:val="25"/>
              </w:rPr>
            </w:pPr>
            <w:r w:rsidRPr="006E260F">
              <w:rPr>
                <w:sz w:val="25"/>
                <w:szCs w:val="25"/>
              </w:rPr>
              <w:t>04</w:t>
            </w:r>
          </w:p>
        </w:tc>
        <w:tc>
          <w:tcPr>
            <w:tcW w:w="1701" w:type="dxa"/>
            <w:shd w:val="clear" w:color="000000" w:fill="FFFFFF"/>
            <w:noWrap/>
            <w:vAlign w:val="center"/>
            <w:hideMark/>
          </w:tcPr>
          <w:p w14:paraId="39A15BB0" w14:textId="77777777" w:rsidR="00E11D99" w:rsidRPr="006E260F" w:rsidRDefault="00E11D99" w:rsidP="00E11D99">
            <w:pPr>
              <w:jc w:val="center"/>
              <w:rPr>
                <w:sz w:val="25"/>
                <w:szCs w:val="25"/>
              </w:rPr>
            </w:pPr>
            <w:r w:rsidRPr="006E260F">
              <w:rPr>
                <w:sz w:val="25"/>
                <w:szCs w:val="25"/>
              </w:rPr>
              <w:t>03 5 03 13130</w:t>
            </w:r>
          </w:p>
        </w:tc>
        <w:tc>
          <w:tcPr>
            <w:tcW w:w="709" w:type="dxa"/>
            <w:shd w:val="clear" w:color="000000" w:fill="FFFFFF"/>
            <w:noWrap/>
            <w:vAlign w:val="center"/>
            <w:hideMark/>
          </w:tcPr>
          <w:p w14:paraId="7E473657"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noWrap/>
            <w:vAlign w:val="center"/>
            <w:hideMark/>
          </w:tcPr>
          <w:p w14:paraId="0CFCABC8" w14:textId="77777777" w:rsidR="00E11D99" w:rsidRPr="006E260F" w:rsidRDefault="00E11D99" w:rsidP="00E11D99">
            <w:pPr>
              <w:jc w:val="center"/>
              <w:rPr>
                <w:sz w:val="25"/>
                <w:szCs w:val="25"/>
              </w:rPr>
            </w:pPr>
            <w:r w:rsidRPr="006E260F">
              <w:rPr>
                <w:sz w:val="25"/>
                <w:szCs w:val="25"/>
              </w:rPr>
              <w:t>31 249,7</w:t>
            </w:r>
          </w:p>
        </w:tc>
      </w:tr>
      <w:tr w:rsidR="00E11D99" w:rsidRPr="006E260F" w14:paraId="1DC581F3" w14:textId="77777777" w:rsidTr="00AA40EC">
        <w:trPr>
          <w:trHeight w:val="60"/>
        </w:trPr>
        <w:tc>
          <w:tcPr>
            <w:tcW w:w="4707" w:type="dxa"/>
            <w:shd w:val="clear" w:color="000000" w:fill="FFFFFF"/>
            <w:hideMark/>
          </w:tcPr>
          <w:p w14:paraId="231D0D9C" w14:textId="752FE601" w:rsidR="00E11D99" w:rsidRPr="006E260F" w:rsidRDefault="00E11D99" w:rsidP="00E11D99">
            <w:pPr>
              <w:rPr>
                <w:sz w:val="27"/>
                <w:szCs w:val="27"/>
              </w:rPr>
            </w:pPr>
            <w:r w:rsidRPr="006E260F">
              <w:rPr>
                <w:sz w:val="27"/>
                <w:szCs w:val="27"/>
              </w:rPr>
              <w:t>Халыкка социаль тәэмин итү һәм башка түләүләр</w:t>
            </w:r>
          </w:p>
        </w:tc>
        <w:tc>
          <w:tcPr>
            <w:tcW w:w="709" w:type="dxa"/>
            <w:shd w:val="clear" w:color="000000" w:fill="FFFFFF"/>
            <w:vAlign w:val="center"/>
            <w:hideMark/>
          </w:tcPr>
          <w:p w14:paraId="2C9FD564"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0ACA2E41" w14:textId="77777777" w:rsidR="00E11D99" w:rsidRPr="006E260F" w:rsidRDefault="00E11D99" w:rsidP="00E11D99">
            <w:pPr>
              <w:jc w:val="center"/>
              <w:rPr>
                <w:sz w:val="25"/>
                <w:szCs w:val="25"/>
              </w:rPr>
            </w:pPr>
            <w:r w:rsidRPr="006E260F">
              <w:rPr>
                <w:sz w:val="25"/>
                <w:szCs w:val="25"/>
              </w:rPr>
              <w:t>10</w:t>
            </w:r>
          </w:p>
        </w:tc>
        <w:tc>
          <w:tcPr>
            <w:tcW w:w="567" w:type="dxa"/>
            <w:shd w:val="clear" w:color="000000" w:fill="FFFFFF"/>
            <w:noWrap/>
            <w:vAlign w:val="center"/>
            <w:hideMark/>
          </w:tcPr>
          <w:p w14:paraId="095D2DB0" w14:textId="77777777" w:rsidR="00E11D99" w:rsidRPr="006E260F" w:rsidRDefault="00E11D99" w:rsidP="00E11D99">
            <w:pPr>
              <w:jc w:val="center"/>
              <w:rPr>
                <w:sz w:val="25"/>
                <w:szCs w:val="25"/>
              </w:rPr>
            </w:pPr>
            <w:r w:rsidRPr="006E260F">
              <w:rPr>
                <w:sz w:val="25"/>
                <w:szCs w:val="25"/>
              </w:rPr>
              <w:t>04</w:t>
            </w:r>
          </w:p>
        </w:tc>
        <w:tc>
          <w:tcPr>
            <w:tcW w:w="1701" w:type="dxa"/>
            <w:shd w:val="clear" w:color="000000" w:fill="FFFFFF"/>
            <w:noWrap/>
            <w:vAlign w:val="center"/>
            <w:hideMark/>
          </w:tcPr>
          <w:p w14:paraId="56AE63A5" w14:textId="77777777" w:rsidR="00E11D99" w:rsidRPr="006E260F" w:rsidRDefault="00E11D99" w:rsidP="00E11D99">
            <w:pPr>
              <w:jc w:val="center"/>
              <w:rPr>
                <w:sz w:val="25"/>
                <w:szCs w:val="25"/>
              </w:rPr>
            </w:pPr>
            <w:r w:rsidRPr="006E260F">
              <w:rPr>
                <w:sz w:val="25"/>
                <w:szCs w:val="25"/>
              </w:rPr>
              <w:t>03 5 03 13130</w:t>
            </w:r>
          </w:p>
        </w:tc>
        <w:tc>
          <w:tcPr>
            <w:tcW w:w="709" w:type="dxa"/>
            <w:shd w:val="clear" w:color="000000" w:fill="FFFFFF"/>
            <w:noWrap/>
            <w:vAlign w:val="center"/>
            <w:hideMark/>
          </w:tcPr>
          <w:p w14:paraId="7B319F4F" w14:textId="77777777" w:rsidR="00E11D99" w:rsidRPr="006E260F" w:rsidRDefault="00E11D99" w:rsidP="00E11D99">
            <w:pPr>
              <w:jc w:val="center"/>
              <w:rPr>
                <w:sz w:val="25"/>
                <w:szCs w:val="25"/>
              </w:rPr>
            </w:pPr>
            <w:r w:rsidRPr="006E260F">
              <w:rPr>
                <w:sz w:val="25"/>
                <w:szCs w:val="25"/>
              </w:rPr>
              <w:t>300</w:t>
            </w:r>
          </w:p>
        </w:tc>
        <w:tc>
          <w:tcPr>
            <w:tcW w:w="1417" w:type="dxa"/>
            <w:shd w:val="clear" w:color="000000" w:fill="FFFFFF"/>
            <w:noWrap/>
            <w:vAlign w:val="center"/>
            <w:hideMark/>
          </w:tcPr>
          <w:p w14:paraId="39B988E5" w14:textId="77777777" w:rsidR="00E11D99" w:rsidRPr="006E260F" w:rsidRDefault="00E11D99" w:rsidP="00E11D99">
            <w:pPr>
              <w:jc w:val="center"/>
              <w:rPr>
                <w:sz w:val="25"/>
                <w:szCs w:val="25"/>
              </w:rPr>
            </w:pPr>
            <w:r w:rsidRPr="006E260F">
              <w:rPr>
                <w:sz w:val="25"/>
                <w:szCs w:val="25"/>
              </w:rPr>
              <w:t>31 249,7</w:t>
            </w:r>
          </w:p>
        </w:tc>
      </w:tr>
      <w:tr w:rsidR="00E11D99" w:rsidRPr="006E260F" w14:paraId="3E665E04" w14:textId="77777777" w:rsidTr="00AA40EC">
        <w:trPr>
          <w:trHeight w:val="60"/>
        </w:trPr>
        <w:tc>
          <w:tcPr>
            <w:tcW w:w="4707" w:type="dxa"/>
            <w:shd w:val="clear" w:color="000000" w:fill="FFFFFF"/>
            <w:hideMark/>
          </w:tcPr>
          <w:p w14:paraId="3D170911" w14:textId="5CFC84BA" w:rsidR="00E11D99" w:rsidRPr="006E260F" w:rsidRDefault="00E11D99" w:rsidP="00E11D99">
            <w:pPr>
              <w:rPr>
                <w:sz w:val="27"/>
                <w:szCs w:val="27"/>
              </w:rPr>
            </w:pPr>
            <w:r w:rsidRPr="006E260F">
              <w:rPr>
                <w:sz w:val="27"/>
                <w:szCs w:val="27"/>
              </w:rPr>
              <w:t>Физик культура һәм спорт</w:t>
            </w:r>
          </w:p>
        </w:tc>
        <w:tc>
          <w:tcPr>
            <w:tcW w:w="709" w:type="dxa"/>
            <w:shd w:val="clear" w:color="000000" w:fill="FFFFFF"/>
            <w:vAlign w:val="center"/>
            <w:hideMark/>
          </w:tcPr>
          <w:p w14:paraId="37C39716"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6587EC86" w14:textId="77777777" w:rsidR="00E11D99" w:rsidRPr="006E260F" w:rsidRDefault="00E11D99" w:rsidP="00E11D99">
            <w:pPr>
              <w:jc w:val="center"/>
              <w:rPr>
                <w:sz w:val="25"/>
                <w:szCs w:val="25"/>
              </w:rPr>
            </w:pPr>
            <w:r w:rsidRPr="006E260F">
              <w:rPr>
                <w:sz w:val="25"/>
                <w:szCs w:val="25"/>
              </w:rPr>
              <w:t>11</w:t>
            </w:r>
          </w:p>
        </w:tc>
        <w:tc>
          <w:tcPr>
            <w:tcW w:w="567" w:type="dxa"/>
            <w:shd w:val="clear" w:color="000000" w:fill="FFFFFF"/>
            <w:noWrap/>
            <w:vAlign w:val="center"/>
            <w:hideMark/>
          </w:tcPr>
          <w:p w14:paraId="2A89C01A" w14:textId="77777777" w:rsidR="00E11D99" w:rsidRPr="006E260F" w:rsidRDefault="00E11D99" w:rsidP="00E11D99">
            <w:pPr>
              <w:jc w:val="center"/>
              <w:rPr>
                <w:sz w:val="25"/>
                <w:szCs w:val="25"/>
              </w:rPr>
            </w:pPr>
            <w:r w:rsidRPr="006E260F">
              <w:rPr>
                <w:sz w:val="25"/>
                <w:szCs w:val="25"/>
              </w:rPr>
              <w:t>00</w:t>
            </w:r>
          </w:p>
        </w:tc>
        <w:tc>
          <w:tcPr>
            <w:tcW w:w="1701" w:type="dxa"/>
            <w:shd w:val="clear" w:color="000000" w:fill="FFFFFF"/>
            <w:noWrap/>
            <w:vAlign w:val="center"/>
            <w:hideMark/>
          </w:tcPr>
          <w:p w14:paraId="019B5CBF" w14:textId="77777777" w:rsidR="00E11D99" w:rsidRPr="006E260F" w:rsidRDefault="00E11D99" w:rsidP="00E11D99">
            <w:pPr>
              <w:jc w:val="center"/>
              <w:rPr>
                <w:sz w:val="25"/>
                <w:szCs w:val="25"/>
              </w:rPr>
            </w:pPr>
            <w:r w:rsidRPr="006E260F">
              <w:rPr>
                <w:sz w:val="25"/>
                <w:szCs w:val="25"/>
              </w:rPr>
              <w:t> </w:t>
            </w:r>
          </w:p>
        </w:tc>
        <w:tc>
          <w:tcPr>
            <w:tcW w:w="709" w:type="dxa"/>
            <w:shd w:val="clear" w:color="000000" w:fill="FFFFFF"/>
            <w:noWrap/>
            <w:vAlign w:val="center"/>
            <w:hideMark/>
          </w:tcPr>
          <w:p w14:paraId="4041C0D0"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noWrap/>
            <w:vAlign w:val="center"/>
            <w:hideMark/>
          </w:tcPr>
          <w:p w14:paraId="358EB299" w14:textId="77777777" w:rsidR="00E11D99" w:rsidRPr="006E260F" w:rsidRDefault="00E11D99" w:rsidP="00E11D99">
            <w:pPr>
              <w:jc w:val="center"/>
              <w:rPr>
                <w:sz w:val="25"/>
                <w:szCs w:val="25"/>
              </w:rPr>
            </w:pPr>
            <w:r w:rsidRPr="006E260F">
              <w:rPr>
                <w:sz w:val="25"/>
                <w:szCs w:val="25"/>
              </w:rPr>
              <w:t>14 747,1</w:t>
            </w:r>
          </w:p>
        </w:tc>
      </w:tr>
      <w:tr w:rsidR="00E11D99" w:rsidRPr="006E260F" w14:paraId="0987419A" w14:textId="77777777" w:rsidTr="00AA40EC">
        <w:trPr>
          <w:trHeight w:val="60"/>
        </w:trPr>
        <w:tc>
          <w:tcPr>
            <w:tcW w:w="4707" w:type="dxa"/>
            <w:shd w:val="clear" w:color="000000" w:fill="FFFFFF"/>
            <w:hideMark/>
          </w:tcPr>
          <w:p w14:paraId="78318F66" w14:textId="736560AA" w:rsidR="00E11D99" w:rsidRPr="006E260F" w:rsidRDefault="00E11D99" w:rsidP="00E11D99">
            <w:pPr>
              <w:rPr>
                <w:sz w:val="27"/>
                <w:szCs w:val="27"/>
              </w:rPr>
            </w:pPr>
            <w:r w:rsidRPr="006E260F">
              <w:rPr>
                <w:sz w:val="27"/>
                <w:szCs w:val="27"/>
              </w:rPr>
              <w:t>Югары казанышлар спорты</w:t>
            </w:r>
          </w:p>
        </w:tc>
        <w:tc>
          <w:tcPr>
            <w:tcW w:w="709" w:type="dxa"/>
            <w:shd w:val="clear" w:color="000000" w:fill="FFFFFF"/>
            <w:vAlign w:val="center"/>
            <w:hideMark/>
          </w:tcPr>
          <w:p w14:paraId="205734FE"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4C98AE58" w14:textId="77777777" w:rsidR="00E11D99" w:rsidRPr="006E260F" w:rsidRDefault="00E11D99" w:rsidP="00E11D99">
            <w:pPr>
              <w:jc w:val="center"/>
              <w:rPr>
                <w:sz w:val="25"/>
                <w:szCs w:val="25"/>
              </w:rPr>
            </w:pPr>
            <w:r w:rsidRPr="006E260F">
              <w:rPr>
                <w:sz w:val="25"/>
                <w:szCs w:val="25"/>
              </w:rPr>
              <w:t>11</w:t>
            </w:r>
          </w:p>
        </w:tc>
        <w:tc>
          <w:tcPr>
            <w:tcW w:w="567" w:type="dxa"/>
            <w:shd w:val="clear" w:color="000000" w:fill="FFFFFF"/>
            <w:noWrap/>
            <w:vAlign w:val="center"/>
            <w:hideMark/>
          </w:tcPr>
          <w:p w14:paraId="1865370B" w14:textId="77777777" w:rsidR="00E11D99" w:rsidRPr="006E260F" w:rsidRDefault="00E11D99" w:rsidP="00E11D99">
            <w:pPr>
              <w:jc w:val="center"/>
              <w:rPr>
                <w:sz w:val="25"/>
                <w:szCs w:val="25"/>
              </w:rPr>
            </w:pPr>
            <w:r w:rsidRPr="006E260F">
              <w:rPr>
                <w:sz w:val="25"/>
                <w:szCs w:val="25"/>
              </w:rPr>
              <w:t>03</w:t>
            </w:r>
          </w:p>
        </w:tc>
        <w:tc>
          <w:tcPr>
            <w:tcW w:w="1701" w:type="dxa"/>
            <w:shd w:val="clear" w:color="000000" w:fill="FFFFFF"/>
            <w:noWrap/>
            <w:vAlign w:val="center"/>
            <w:hideMark/>
          </w:tcPr>
          <w:p w14:paraId="7DFD6900" w14:textId="77777777" w:rsidR="00E11D99" w:rsidRPr="006E260F" w:rsidRDefault="00E11D99" w:rsidP="00E11D99">
            <w:pPr>
              <w:jc w:val="center"/>
              <w:rPr>
                <w:sz w:val="25"/>
                <w:szCs w:val="25"/>
              </w:rPr>
            </w:pPr>
            <w:r w:rsidRPr="006E260F">
              <w:rPr>
                <w:sz w:val="25"/>
                <w:szCs w:val="25"/>
              </w:rPr>
              <w:t> </w:t>
            </w:r>
          </w:p>
        </w:tc>
        <w:tc>
          <w:tcPr>
            <w:tcW w:w="709" w:type="dxa"/>
            <w:shd w:val="clear" w:color="000000" w:fill="FFFFFF"/>
            <w:noWrap/>
            <w:vAlign w:val="center"/>
            <w:hideMark/>
          </w:tcPr>
          <w:p w14:paraId="7DB21431"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noWrap/>
            <w:vAlign w:val="center"/>
            <w:hideMark/>
          </w:tcPr>
          <w:p w14:paraId="33BD8AEC" w14:textId="77777777" w:rsidR="00E11D99" w:rsidRPr="006E260F" w:rsidRDefault="00E11D99" w:rsidP="00E11D99">
            <w:pPr>
              <w:jc w:val="center"/>
              <w:rPr>
                <w:sz w:val="25"/>
                <w:szCs w:val="25"/>
              </w:rPr>
            </w:pPr>
            <w:r w:rsidRPr="006E260F">
              <w:rPr>
                <w:sz w:val="25"/>
                <w:szCs w:val="25"/>
              </w:rPr>
              <w:t>14 747,1</w:t>
            </w:r>
          </w:p>
        </w:tc>
      </w:tr>
      <w:tr w:rsidR="00E11D99" w:rsidRPr="006E260F" w14:paraId="1CB9E292" w14:textId="77777777" w:rsidTr="00AA40EC">
        <w:trPr>
          <w:trHeight w:val="60"/>
        </w:trPr>
        <w:tc>
          <w:tcPr>
            <w:tcW w:w="4707" w:type="dxa"/>
            <w:shd w:val="clear" w:color="000000" w:fill="FFFFFF"/>
            <w:hideMark/>
          </w:tcPr>
          <w:p w14:paraId="24EC5776" w14:textId="523B81CA" w:rsidR="00E11D99" w:rsidRPr="006E260F" w:rsidRDefault="00595670" w:rsidP="00E11D99">
            <w:pPr>
              <w:rPr>
                <w:sz w:val="27"/>
                <w:szCs w:val="27"/>
              </w:rPr>
            </w:pPr>
            <w:r w:rsidRPr="006E260F">
              <w:rPr>
                <w:sz w:val="27"/>
                <w:szCs w:val="27"/>
              </w:rPr>
              <w:t>Чыгымнарның программасыз юнәлешләре</w:t>
            </w:r>
          </w:p>
        </w:tc>
        <w:tc>
          <w:tcPr>
            <w:tcW w:w="709" w:type="dxa"/>
            <w:shd w:val="clear" w:color="000000" w:fill="FFFFFF"/>
            <w:vAlign w:val="center"/>
            <w:hideMark/>
          </w:tcPr>
          <w:p w14:paraId="19E40B48"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5C919296" w14:textId="77777777" w:rsidR="00E11D99" w:rsidRPr="006E260F" w:rsidRDefault="00E11D99" w:rsidP="00E11D99">
            <w:pPr>
              <w:jc w:val="center"/>
              <w:rPr>
                <w:sz w:val="25"/>
                <w:szCs w:val="25"/>
              </w:rPr>
            </w:pPr>
            <w:r w:rsidRPr="006E260F">
              <w:rPr>
                <w:sz w:val="25"/>
                <w:szCs w:val="25"/>
              </w:rPr>
              <w:t>11</w:t>
            </w:r>
          </w:p>
        </w:tc>
        <w:tc>
          <w:tcPr>
            <w:tcW w:w="567" w:type="dxa"/>
            <w:shd w:val="clear" w:color="000000" w:fill="FFFFFF"/>
            <w:noWrap/>
            <w:vAlign w:val="center"/>
            <w:hideMark/>
          </w:tcPr>
          <w:p w14:paraId="57B15EA1" w14:textId="77777777" w:rsidR="00E11D99" w:rsidRPr="006E260F" w:rsidRDefault="00E11D99" w:rsidP="00E11D99">
            <w:pPr>
              <w:jc w:val="center"/>
              <w:rPr>
                <w:sz w:val="25"/>
                <w:szCs w:val="25"/>
              </w:rPr>
            </w:pPr>
            <w:r w:rsidRPr="006E260F">
              <w:rPr>
                <w:sz w:val="25"/>
                <w:szCs w:val="25"/>
              </w:rPr>
              <w:t>03</w:t>
            </w:r>
          </w:p>
        </w:tc>
        <w:tc>
          <w:tcPr>
            <w:tcW w:w="1701" w:type="dxa"/>
            <w:shd w:val="clear" w:color="000000" w:fill="FFFFFF"/>
            <w:noWrap/>
            <w:vAlign w:val="center"/>
            <w:hideMark/>
          </w:tcPr>
          <w:p w14:paraId="4A883408" w14:textId="77777777" w:rsidR="00E11D99" w:rsidRPr="006E260F" w:rsidRDefault="00E11D99" w:rsidP="00E11D99">
            <w:pPr>
              <w:jc w:val="center"/>
              <w:rPr>
                <w:sz w:val="25"/>
                <w:szCs w:val="25"/>
              </w:rPr>
            </w:pPr>
            <w:r w:rsidRPr="006E260F">
              <w:rPr>
                <w:sz w:val="25"/>
                <w:szCs w:val="25"/>
              </w:rPr>
              <w:t> </w:t>
            </w:r>
          </w:p>
        </w:tc>
        <w:tc>
          <w:tcPr>
            <w:tcW w:w="709" w:type="dxa"/>
            <w:shd w:val="clear" w:color="000000" w:fill="FFFFFF"/>
            <w:noWrap/>
            <w:vAlign w:val="center"/>
            <w:hideMark/>
          </w:tcPr>
          <w:p w14:paraId="6641062C"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noWrap/>
            <w:vAlign w:val="center"/>
            <w:hideMark/>
          </w:tcPr>
          <w:p w14:paraId="6796BC12" w14:textId="77777777" w:rsidR="00E11D99" w:rsidRPr="006E260F" w:rsidRDefault="00E11D99" w:rsidP="00E11D99">
            <w:pPr>
              <w:jc w:val="center"/>
              <w:rPr>
                <w:sz w:val="25"/>
                <w:szCs w:val="25"/>
              </w:rPr>
            </w:pPr>
            <w:r w:rsidRPr="006E260F">
              <w:rPr>
                <w:sz w:val="25"/>
                <w:szCs w:val="25"/>
              </w:rPr>
              <w:t>14 747,1</w:t>
            </w:r>
          </w:p>
        </w:tc>
      </w:tr>
      <w:tr w:rsidR="00E11D99" w:rsidRPr="006E260F" w14:paraId="2C14F42F" w14:textId="77777777" w:rsidTr="00AA40EC">
        <w:trPr>
          <w:trHeight w:val="60"/>
        </w:trPr>
        <w:tc>
          <w:tcPr>
            <w:tcW w:w="4707" w:type="dxa"/>
            <w:shd w:val="clear" w:color="000000" w:fill="FFFFFF"/>
            <w:hideMark/>
          </w:tcPr>
          <w:p w14:paraId="2235C153" w14:textId="1ADBD307" w:rsidR="00E11D99" w:rsidRPr="006E260F" w:rsidRDefault="00E11D99" w:rsidP="00E11D99">
            <w:pPr>
              <w:rPr>
                <w:sz w:val="27"/>
                <w:szCs w:val="27"/>
              </w:rPr>
            </w:pPr>
            <w:r w:rsidRPr="006E260F">
              <w:rPr>
                <w:sz w:val="27"/>
                <w:szCs w:val="27"/>
              </w:rPr>
              <w:t>Спорт мәктәпләре эшчәнлеген тәэмин итү</w:t>
            </w:r>
          </w:p>
        </w:tc>
        <w:tc>
          <w:tcPr>
            <w:tcW w:w="709" w:type="dxa"/>
            <w:shd w:val="clear" w:color="000000" w:fill="FFFFFF"/>
            <w:vAlign w:val="center"/>
            <w:hideMark/>
          </w:tcPr>
          <w:p w14:paraId="03464F2B"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3B57D912" w14:textId="77777777" w:rsidR="00E11D99" w:rsidRPr="006E260F" w:rsidRDefault="00E11D99" w:rsidP="00E11D99">
            <w:pPr>
              <w:jc w:val="center"/>
              <w:rPr>
                <w:sz w:val="25"/>
                <w:szCs w:val="25"/>
              </w:rPr>
            </w:pPr>
            <w:r w:rsidRPr="006E260F">
              <w:rPr>
                <w:sz w:val="25"/>
                <w:szCs w:val="25"/>
              </w:rPr>
              <w:t>11</w:t>
            </w:r>
          </w:p>
        </w:tc>
        <w:tc>
          <w:tcPr>
            <w:tcW w:w="567" w:type="dxa"/>
            <w:shd w:val="clear" w:color="000000" w:fill="FFFFFF"/>
            <w:noWrap/>
            <w:vAlign w:val="center"/>
            <w:hideMark/>
          </w:tcPr>
          <w:p w14:paraId="342F6713" w14:textId="77777777" w:rsidR="00E11D99" w:rsidRPr="006E260F" w:rsidRDefault="00E11D99" w:rsidP="00E11D99">
            <w:pPr>
              <w:jc w:val="center"/>
              <w:rPr>
                <w:sz w:val="25"/>
                <w:szCs w:val="25"/>
              </w:rPr>
            </w:pPr>
            <w:r w:rsidRPr="006E260F">
              <w:rPr>
                <w:sz w:val="25"/>
                <w:szCs w:val="25"/>
              </w:rPr>
              <w:t>03</w:t>
            </w:r>
          </w:p>
        </w:tc>
        <w:tc>
          <w:tcPr>
            <w:tcW w:w="1701" w:type="dxa"/>
            <w:shd w:val="clear" w:color="000000" w:fill="FFFFFF"/>
            <w:noWrap/>
            <w:vAlign w:val="center"/>
            <w:hideMark/>
          </w:tcPr>
          <w:p w14:paraId="19922516" w14:textId="77777777" w:rsidR="00E11D99" w:rsidRPr="006E260F" w:rsidRDefault="00E11D99" w:rsidP="00E11D99">
            <w:pPr>
              <w:jc w:val="center"/>
              <w:rPr>
                <w:sz w:val="25"/>
                <w:szCs w:val="25"/>
              </w:rPr>
            </w:pPr>
            <w:r w:rsidRPr="006E260F">
              <w:rPr>
                <w:sz w:val="25"/>
                <w:szCs w:val="25"/>
              </w:rPr>
              <w:t>37 4 01 48220</w:t>
            </w:r>
          </w:p>
        </w:tc>
        <w:tc>
          <w:tcPr>
            <w:tcW w:w="709" w:type="dxa"/>
            <w:shd w:val="clear" w:color="000000" w:fill="FFFFFF"/>
            <w:noWrap/>
            <w:vAlign w:val="center"/>
            <w:hideMark/>
          </w:tcPr>
          <w:p w14:paraId="16A58706"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noWrap/>
            <w:vAlign w:val="center"/>
            <w:hideMark/>
          </w:tcPr>
          <w:p w14:paraId="6739B656" w14:textId="77777777" w:rsidR="00E11D99" w:rsidRPr="006E260F" w:rsidRDefault="00E11D99" w:rsidP="00E11D99">
            <w:pPr>
              <w:jc w:val="center"/>
              <w:rPr>
                <w:sz w:val="25"/>
                <w:szCs w:val="25"/>
              </w:rPr>
            </w:pPr>
            <w:r w:rsidRPr="006E260F">
              <w:rPr>
                <w:sz w:val="25"/>
                <w:szCs w:val="25"/>
              </w:rPr>
              <w:t>14 747,1</w:t>
            </w:r>
          </w:p>
        </w:tc>
      </w:tr>
      <w:tr w:rsidR="00E11D99" w:rsidRPr="006E260F" w14:paraId="56DFFAE7" w14:textId="77777777" w:rsidTr="00AA40EC">
        <w:trPr>
          <w:trHeight w:val="60"/>
        </w:trPr>
        <w:tc>
          <w:tcPr>
            <w:tcW w:w="4707" w:type="dxa"/>
            <w:shd w:val="clear" w:color="auto" w:fill="FFFFFF" w:themeFill="background1"/>
            <w:hideMark/>
          </w:tcPr>
          <w:p w14:paraId="3AE87AFA" w14:textId="4C69C8C2" w:rsidR="00E11D99" w:rsidRPr="006E260F" w:rsidRDefault="00E11D99" w:rsidP="00E11D99">
            <w:pPr>
              <w:rPr>
                <w:sz w:val="27"/>
                <w:szCs w:val="27"/>
              </w:rPr>
            </w:pPr>
            <w:r w:rsidRPr="006E260F">
              <w:rPr>
                <w:sz w:val="27"/>
                <w:szCs w:val="27"/>
              </w:rPr>
              <w:lastRenderedPageBreak/>
              <w:t>Дәүләт (муниципаль) ихтыяҗлары өчен товарлар, эшләр һәм хезмәтләр сатып алу</w:t>
            </w:r>
          </w:p>
        </w:tc>
        <w:tc>
          <w:tcPr>
            <w:tcW w:w="709" w:type="dxa"/>
            <w:shd w:val="clear" w:color="auto" w:fill="FFFFFF" w:themeFill="background1"/>
            <w:vAlign w:val="center"/>
            <w:hideMark/>
          </w:tcPr>
          <w:p w14:paraId="03C2A2BD" w14:textId="77777777" w:rsidR="00E11D99" w:rsidRPr="006E260F" w:rsidRDefault="00E11D99" w:rsidP="00E11D99">
            <w:pPr>
              <w:jc w:val="center"/>
              <w:rPr>
                <w:sz w:val="25"/>
                <w:szCs w:val="25"/>
              </w:rPr>
            </w:pPr>
            <w:r w:rsidRPr="006E260F">
              <w:rPr>
                <w:sz w:val="25"/>
                <w:szCs w:val="25"/>
              </w:rPr>
              <w:t>811</w:t>
            </w:r>
          </w:p>
        </w:tc>
        <w:tc>
          <w:tcPr>
            <w:tcW w:w="567" w:type="dxa"/>
            <w:shd w:val="clear" w:color="auto" w:fill="FFFFFF" w:themeFill="background1"/>
            <w:noWrap/>
            <w:vAlign w:val="center"/>
            <w:hideMark/>
          </w:tcPr>
          <w:p w14:paraId="5CE9DEF0" w14:textId="77777777" w:rsidR="00E11D99" w:rsidRPr="006E260F" w:rsidRDefault="00E11D99" w:rsidP="00E11D99">
            <w:pPr>
              <w:jc w:val="center"/>
              <w:rPr>
                <w:sz w:val="25"/>
                <w:szCs w:val="25"/>
              </w:rPr>
            </w:pPr>
            <w:r w:rsidRPr="006E260F">
              <w:rPr>
                <w:sz w:val="25"/>
                <w:szCs w:val="25"/>
              </w:rPr>
              <w:t>11</w:t>
            </w:r>
          </w:p>
        </w:tc>
        <w:tc>
          <w:tcPr>
            <w:tcW w:w="567" w:type="dxa"/>
            <w:shd w:val="clear" w:color="auto" w:fill="FFFFFF" w:themeFill="background1"/>
            <w:noWrap/>
            <w:vAlign w:val="center"/>
            <w:hideMark/>
          </w:tcPr>
          <w:p w14:paraId="131A7275" w14:textId="77777777" w:rsidR="00E11D99" w:rsidRPr="006E260F" w:rsidRDefault="00E11D99" w:rsidP="00E11D99">
            <w:pPr>
              <w:jc w:val="center"/>
              <w:rPr>
                <w:sz w:val="25"/>
                <w:szCs w:val="25"/>
              </w:rPr>
            </w:pPr>
            <w:r w:rsidRPr="006E260F">
              <w:rPr>
                <w:sz w:val="25"/>
                <w:szCs w:val="25"/>
              </w:rPr>
              <w:t>03</w:t>
            </w:r>
          </w:p>
        </w:tc>
        <w:tc>
          <w:tcPr>
            <w:tcW w:w="1701" w:type="dxa"/>
            <w:shd w:val="clear" w:color="auto" w:fill="FFFFFF" w:themeFill="background1"/>
            <w:noWrap/>
            <w:vAlign w:val="center"/>
            <w:hideMark/>
          </w:tcPr>
          <w:p w14:paraId="78A5C11A" w14:textId="77777777" w:rsidR="00E11D99" w:rsidRPr="006E260F" w:rsidRDefault="00E11D99" w:rsidP="00E11D99">
            <w:pPr>
              <w:jc w:val="center"/>
              <w:rPr>
                <w:sz w:val="25"/>
                <w:szCs w:val="25"/>
              </w:rPr>
            </w:pPr>
            <w:r w:rsidRPr="006E260F">
              <w:rPr>
                <w:sz w:val="25"/>
                <w:szCs w:val="25"/>
              </w:rPr>
              <w:t>37 4 01 48220</w:t>
            </w:r>
          </w:p>
        </w:tc>
        <w:tc>
          <w:tcPr>
            <w:tcW w:w="709" w:type="dxa"/>
            <w:shd w:val="clear" w:color="auto" w:fill="FFFFFF" w:themeFill="background1"/>
            <w:noWrap/>
            <w:vAlign w:val="center"/>
            <w:hideMark/>
          </w:tcPr>
          <w:p w14:paraId="09EDF10B" w14:textId="77777777" w:rsidR="00E11D99" w:rsidRPr="006E260F" w:rsidRDefault="00E11D99" w:rsidP="00E11D99">
            <w:pPr>
              <w:jc w:val="center"/>
              <w:rPr>
                <w:sz w:val="25"/>
                <w:szCs w:val="25"/>
              </w:rPr>
            </w:pPr>
            <w:r w:rsidRPr="006E260F">
              <w:rPr>
                <w:sz w:val="25"/>
                <w:szCs w:val="25"/>
              </w:rPr>
              <w:t>200</w:t>
            </w:r>
          </w:p>
        </w:tc>
        <w:tc>
          <w:tcPr>
            <w:tcW w:w="1417" w:type="dxa"/>
            <w:shd w:val="clear" w:color="auto" w:fill="FFFFFF" w:themeFill="background1"/>
            <w:noWrap/>
            <w:vAlign w:val="center"/>
            <w:hideMark/>
          </w:tcPr>
          <w:p w14:paraId="0844EA5F" w14:textId="77777777" w:rsidR="00E11D99" w:rsidRPr="006E260F" w:rsidRDefault="00E11D99" w:rsidP="00E11D99">
            <w:pPr>
              <w:jc w:val="center"/>
              <w:rPr>
                <w:sz w:val="25"/>
                <w:szCs w:val="25"/>
              </w:rPr>
            </w:pPr>
            <w:r w:rsidRPr="006E260F">
              <w:rPr>
                <w:sz w:val="25"/>
                <w:szCs w:val="25"/>
              </w:rPr>
              <w:t>14 747,1</w:t>
            </w:r>
          </w:p>
        </w:tc>
      </w:tr>
      <w:tr w:rsidR="00E11D99" w:rsidRPr="006E260F" w14:paraId="1C333E7B" w14:textId="77777777" w:rsidTr="00AA40EC">
        <w:trPr>
          <w:trHeight w:val="60"/>
        </w:trPr>
        <w:tc>
          <w:tcPr>
            <w:tcW w:w="4707" w:type="dxa"/>
            <w:shd w:val="clear" w:color="000000" w:fill="FFFFFF"/>
            <w:hideMark/>
          </w:tcPr>
          <w:p w14:paraId="69A95931" w14:textId="088B3597" w:rsidR="00E11D99" w:rsidRPr="006E260F" w:rsidRDefault="00EA6E95" w:rsidP="00E11D99">
            <w:pPr>
              <w:rPr>
                <w:sz w:val="27"/>
                <w:szCs w:val="27"/>
              </w:rPr>
            </w:pPr>
            <w:r w:rsidRPr="006E260F">
              <w:rPr>
                <w:sz w:val="27"/>
                <w:szCs w:val="27"/>
              </w:rPr>
              <w:t>«</w:t>
            </w:r>
            <w:r w:rsidR="00E11D99" w:rsidRPr="006E260F">
              <w:rPr>
                <w:sz w:val="27"/>
                <w:szCs w:val="27"/>
              </w:rPr>
              <w:t xml:space="preserve">Түбән Кама муниципаль районы </w:t>
            </w:r>
            <w:r w:rsidRPr="006E260F">
              <w:rPr>
                <w:sz w:val="27"/>
                <w:szCs w:val="27"/>
              </w:rPr>
              <w:t>«</w:t>
            </w:r>
            <w:r w:rsidR="00E11D99" w:rsidRPr="006E260F">
              <w:rPr>
                <w:sz w:val="27"/>
                <w:szCs w:val="27"/>
              </w:rPr>
              <w:t>муниципаль берәмлегенең бюджет һәм финанслар департаменты</w:t>
            </w:r>
            <w:r w:rsidRPr="006E260F">
              <w:rPr>
                <w:sz w:val="27"/>
                <w:szCs w:val="27"/>
              </w:rPr>
              <w:t>»</w:t>
            </w:r>
            <w:r w:rsidR="00E11D99" w:rsidRPr="006E260F">
              <w:rPr>
                <w:sz w:val="27"/>
                <w:szCs w:val="27"/>
              </w:rPr>
              <w:t xml:space="preserve"> муниципаль казна учреждениесе</w:t>
            </w:r>
          </w:p>
        </w:tc>
        <w:tc>
          <w:tcPr>
            <w:tcW w:w="709" w:type="dxa"/>
            <w:shd w:val="clear" w:color="000000" w:fill="FFFFFF"/>
            <w:noWrap/>
            <w:vAlign w:val="center"/>
            <w:hideMark/>
          </w:tcPr>
          <w:p w14:paraId="20CF8E82" w14:textId="77777777" w:rsidR="00E11D99" w:rsidRPr="006E260F" w:rsidRDefault="00E11D99" w:rsidP="00E11D99">
            <w:pPr>
              <w:jc w:val="center"/>
              <w:rPr>
                <w:sz w:val="25"/>
                <w:szCs w:val="25"/>
              </w:rPr>
            </w:pPr>
            <w:r w:rsidRPr="006E260F">
              <w:rPr>
                <w:sz w:val="25"/>
                <w:szCs w:val="25"/>
              </w:rPr>
              <w:t>814</w:t>
            </w:r>
          </w:p>
        </w:tc>
        <w:tc>
          <w:tcPr>
            <w:tcW w:w="567" w:type="dxa"/>
            <w:shd w:val="clear" w:color="000000" w:fill="FFFFFF"/>
            <w:noWrap/>
            <w:vAlign w:val="center"/>
            <w:hideMark/>
          </w:tcPr>
          <w:p w14:paraId="559AE5AB" w14:textId="77777777" w:rsidR="00E11D99" w:rsidRPr="006E260F" w:rsidRDefault="00E11D99" w:rsidP="00E11D99">
            <w:pPr>
              <w:jc w:val="center"/>
              <w:rPr>
                <w:sz w:val="25"/>
                <w:szCs w:val="25"/>
              </w:rPr>
            </w:pPr>
            <w:r w:rsidRPr="006E260F">
              <w:rPr>
                <w:sz w:val="25"/>
                <w:szCs w:val="25"/>
              </w:rPr>
              <w:t> </w:t>
            </w:r>
          </w:p>
        </w:tc>
        <w:tc>
          <w:tcPr>
            <w:tcW w:w="567" w:type="dxa"/>
            <w:shd w:val="clear" w:color="000000" w:fill="FFFFFF"/>
            <w:noWrap/>
            <w:vAlign w:val="center"/>
            <w:hideMark/>
          </w:tcPr>
          <w:p w14:paraId="3269C629" w14:textId="77777777" w:rsidR="00E11D99" w:rsidRPr="006E260F" w:rsidRDefault="00E11D99" w:rsidP="00E11D99">
            <w:pPr>
              <w:jc w:val="center"/>
              <w:rPr>
                <w:sz w:val="25"/>
                <w:szCs w:val="25"/>
              </w:rPr>
            </w:pPr>
            <w:r w:rsidRPr="006E260F">
              <w:rPr>
                <w:sz w:val="25"/>
                <w:szCs w:val="25"/>
              </w:rPr>
              <w:t> </w:t>
            </w:r>
          </w:p>
        </w:tc>
        <w:tc>
          <w:tcPr>
            <w:tcW w:w="1701" w:type="dxa"/>
            <w:shd w:val="clear" w:color="000000" w:fill="FFFFFF"/>
            <w:noWrap/>
            <w:vAlign w:val="center"/>
            <w:hideMark/>
          </w:tcPr>
          <w:p w14:paraId="1EE3E219" w14:textId="77777777" w:rsidR="00E11D99" w:rsidRPr="006E260F" w:rsidRDefault="00E11D99" w:rsidP="00E11D99">
            <w:pPr>
              <w:jc w:val="center"/>
              <w:rPr>
                <w:sz w:val="25"/>
                <w:szCs w:val="25"/>
              </w:rPr>
            </w:pPr>
            <w:r w:rsidRPr="006E260F">
              <w:rPr>
                <w:sz w:val="25"/>
                <w:szCs w:val="25"/>
              </w:rPr>
              <w:t> </w:t>
            </w:r>
          </w:p>
        </w:tc>
        <w:tc>
          <w:tcPr>
            <w:tcW w:w="709" w:type="dxa"/>
            <w:shd w:val="clear" w:color="000000" w:fill="FFFFFF"/>
            <w:noWrap/>
            <w:vAlign w:val="center"/>
            <w:hideMark/>
          </w:tcPr>
          <w:p w14:paraId="27658C56"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noWrap/>
            <w:vAlign w:val="center"/>
            <w:hideMark/>
          </w:tcPr>
          <w:p w14:paraId="7DC57C01" w14:textId="77777777" w:rsidR="00E11D99" w:rsidRPr="006E260F" w:rsidRDefault="00E11D99" w:rsidP="00E11D99">
            <w:pPr>
              <w:jc w:val="center"/>
              <w:rPr>
                <w:sz w:val="25"/>
                <w:szCs w:val="25"/>
              </w:rPr>
            </w:pPr>
            <w:r w:rsidRPr="006E260F">
              <w:rPr>
                <w:sz w:val="25"/>
                <w:szCs w:val="25"/>
              </w:rPr>
              <w:t>152 665,4</w:t>
            </w:r>
          </w:p>
        </w:tc>
      </w:tr>
      <w:tr w:rsidR="00E11D99" w:rsidRPr="006E260F" w14:paraId="48EF8321" w14:textId="77777777" w:rsidTr="00AA40EC">
        <w:trPr>
          <w:trHeight w:val="60"/>
        </w:trPr>
        <w:tc>
          <w:tcPr>
            <w:tcW w:w="4707" w:type="dxa"/>
            <w:shd w:val="clear" w:color="000000" w:fill="FFFFFF"/>
            <w:hideMark/>
          </w:tcPr>
          <w:p w14:paraId="74F0C1EF" w14:textId="4AC92B9E" w:rsidR="00E11D99" w:rsidRPr="006E260F" w:rsidRDefault="00E11D99" w:rsidP="00E11D99">
            <w:pPr>
              <w:rPr>
                <w:sz w:val="27"/>
                <w:szCs w:val="27"/>
              </w:rPr>
            </w:pPr>
            <w:r w:rsidRPr="006E260F">
              <w:rPr>
                <w:sz w:val="27"/>
                <w:szCs w:val="27"/>
              </w:rPr>
              <w:t>Финанс, салым һәм таможня органнары һәм финанс (финанс-бюджет) күзәтчелеге органнары эшчәнлеген тәэмин итү</w:t>
            </w:r>
          </w:p>
        </w:tc>
        <w:tc>
          <w:tcPr>
            <w:tcW w:w="709" w:type="dxa"/>
            <w:shd w:val="clear" w:color="000000" w:fill="FFFFFF"/>
            <w:vAlign w:val="center"/>
            <w:hideMark/>
          </w:tcPr>
          <w:p w14:paraId="534CD214" w14:textId="77777777" w:rsidR="00E11D99" w:rsidRPr="006E260F" w:rsidRDefault="00E11D99" w:rsidP="00E11D99">
            <w:pPr>
              <w:jc w:val="center"/>
              <w:rPr>
                <w:sz w:val="25"/>
                <w:szCs w:val="25"/>
              </w:rPr>
            </w:pPr>
            <w:r w:rsidRPr="006E260F">
              <w:rPr>
                <w:sz w:val="25"/>
                <w:szCs w:val="25"/>
              </w:rPr>
              <w:t>814</w:t>
            </w:r>
          </w:p>
        </w:tc>
        <w:tc>
          <w:tcPr>
            <w:tcW w:w="567" w:type="dxa"/>
            <w:shd w:val="clear" w:color="000000" w:fill="FFFFFF"/>
            <w:vAlign w:val="center"/>
            <w:hideMark/>
          </w:tcPr>
          <w:p w14:paraId="4524249A" w14:textId="77777777" w:rsidR="00E11D99" w:rsidRPr="006E260F" w:rsidRDefault="00E11D99" w:rsidP="00E11D99">
            <w:pPr>
              <w:jc w:val="center"/>
              <w:rPr>
                <w:sz w:val="25"/>
                <w:szCs w:val="25"/>
              </w:rPr>
            </w:pPr>
            <w:r w:rsidRPr="006E260F">
              <w:rPr>
                <w:sz w:val="25"/>
                <w:szCs w:val="25"/>
              </w:rPr>
              <w:t>01</w:t>
            </w:r>
          </w:p>
        </w:tc>
        <w:tc>
          <w:tcPr>
            <w:tcW w:w="567" w:type="dxa"/>
            <w:shd w:val="clear" w:color="000000" w:fill="FFFFFF"/>
            <w:vAlign w:val="center"/>
            <w:hideMark/>
          </w:tcPr>
          <w:p w14:paraId="169D11E6" w14:textId="77777777" w:rsidR="00E11D99" w:rsidRPr="006E260F" w:rsidRDefault="00E11D99" w:rsidP="00E11D99">
            <w:pPr>
              <w:jc w:val="center"/>
              <w:rPr>
                <w:sz w:val="25"/>
                <w:szCs w:val="25"/>
              </w:rPr>
            </w:pPr>
            <w:r w:rsidRPr="006E260F">
              <w:rPr>
                <w:sz w:val="25"/>
                <w:szCs w:val="25"/>
              </w:rPr>
              <w:t>06</w:t>
            </w:r>
          </w:p>
        </w:tc>
        <w:tc>
          <w:tcPr>
            <w:tcW w:w="1701" w:type="dxa"/>
            <w:shd w:val="clear" w:color="000000" w:fill="FFFFFF"/>
            <w:vAlign w:val="center"/>
            <w:hideMark/>
          </w:tcPr>
          <w:p w14:paraId="22C451E3" w14:textId="77777777" w:rsidR="00E11D99" w:rsidRPr="006E260F" w:rsidRDefault="00E11D99" w:rsidP="00E11D99">
            <w:pPr>
              <w:jc w:val="center"/>
              <w:rPr>
                <w:sz w:val="25"/>
                <w:szCs w:val="25"/>
              </w:rPr>
            </w:pPr>
            <w:r w:rsidRPr="006E260F">
              <w:rPr>
                <w:sz w:val="25"/>
                <w:szCs w:val="25"/>
              </w:rPr>
              <w:t> </w:t>
            </w:r>
          </w:p>
        </w:tc>
        <w:tc>
          <w:tcPr>
            <w:tcW w:w="709" w:type="dxa"/>
            <w:shd w:val="clear" w:color="000000" w:fill="FFFFFF"/>
            <w:vAlign w:val="center"/>
            <w:hideMark/>
          </w:tcPr>
          <w:p w14:paraId="6086472E"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vAlign w:val="center"/>
            <w:hideMark/>
          </w:tcPr>
          <w:p w14:paraId="1A65A820" w14:textId="77777777" w:rsidR="00E11D99" w:rsidRPr="006E260F" w:rsidRDefault="00E11D99" w:rsidP="00E11D99">
            <w:pPr>
              <w:jc w:val="center"/>
              <w:rPr>
                <w:sz w:val="25"/>
                <w:szCs w:val="25"/>
              </w:rPr>
            </w:pPr>
            <w:r w:rsidRPr="006E260F">
              <w:rPr>
                <w:sz w:val="25"/>
                <w:szCs w:val="25"/>
              </w:rPr>
              <w:t>11 089,8</w:t>
            </w:r>
          </w:p>
        </w:tc>
      </w:tr>
      <w:tr w:rsidR="00E11D99" w:rsidRPr="006E260F" w14:paraId="797B187D" w14:textId="77777777" w:rsidTr="00AA40EC">
        <w:trPr>
          <w:trHeight w:val="60"/>
        </w:trPr>
        <w:tc>
          <w:tcPr>
            <w:tcW w:w="4707" w:type="dxa"/>
            <w:shd w:val="clear" w:color="000000" w:fill="FFFFFF"/>
            <w:hideMark/>
          </w:tcPr>
          <w:p w14:paraId="278668F9" w14:textId="769D89A7" w:rsidR="00E11D99" w:rsidRPr="006E260F" w:rsidRDefault="00595670" w:rsidP="00E11D99">
            <w:pPr>
              <w:rPr>
                <w:sz w:val="27"/>
                <w:szCs w:val="27"/>
              </w:rPr>
            </w:pPr>
            <w:r w:rsidRPr="006E260F">
              <w:rPr>
                <w:sz w:val="27"/>
                <w:szCs w:val="27"/>
              </w:rPr>
              <w:t>Чыгымнарның программасыз юнәлешләре</w:t>
            </w:r>
          </w:p>
        </w:tc>
        <w:tc>
          <w:tcPr>
            <w:tcW w:w="709" w:type="dxa"/>
            <w:shd w:val="clear" w:color="000000" w:fill="FFFFFF"/>
            <w:vAlign w:val="center"/>
            <w:hideMark/>
          </w:tcPr>
          <w:p w14:paraId="6A75E615" w14:textId="77777777" w:rsidR="00E11D99" w:rsidRPr="006E260F" w:rsidRDefault="00E11D99" w:rsidP="00E11D99">
            <w:pPr>
              <w:jc w:val="center"/>
              <w:rPr>
                <w:sz w:val="25"/>
                <w:szCs w:val="25"/>
              </w:rPr>
            </w:pPr>
            <w:r w:rsidRPr="006E260F">
              <w:rPr>
                <w:sz w:val="25"/>
                <w:szCs w:val="25"/>
              </w:rPr>
              <w:t>814</w:t>
            </w:r>
          </w:p>
        </w:tc>
        <w:tc>
          <w:tcPr>
            <w:tcW w:w="567" w:type="dxa"/>
            <w:shd w:val="clear" w:color="000000" w:fill="FFFFFF"/>
            <w:vAlign w:val="center"/>
            <w:hideMark/>
          </w:tcPr>
          <w:p w14:paraId="4808945C" w14:textId="77777777" w:rsidR="00E11D99" w:rsidRPr="006E260F" w:rsidRDefault="00E11D99" w:rsidP="00E11D99">
            <w:pPr>
              <w:jc w:val="center"/>
              <w:rPr>
                <w:sz w:val="25"/>
                <w:szCs w:val="25"/>
              </w:rPr>
            </w:pPr>
            <w:r w:rsidRPr="006E260F">
              <w:rPr>
                <w:sz w:val="25"/>
                <w:szCs w:val="25"/>
              </w:rPr>
              <w:t>01</w:t>
            </w:r>
          </w:p>
        </w:tc>
        <w:tc>
          <w:tcPr>
            <w:tcW w:w="567" w:type="dxa"/>
            <w:shd w:val="clear" w:color="000000" w:fill="FFFFFF"/>
            <w:vAlign w:val="center"/>
            <w:hideMark/>
          </w:tcPr>
          <w:p w14:paraId="0C307A5F" w14:textId="77777777" w:rsidR="00E11D99" w:rsidRPr="006E260F" w:rsidRDefault="00E11D99" w:rsidP="00E11D99">
            <w:pPr>
              <w:jc w:val="center"/>
              <w:rPr>
                <w:sz w:val="25"/>
                <w:szCs w:val="25"/>
              </w:rPr>
            </w:pPr>
            <w:r w:rsidRPr="006E260F">
              <w:rPr>
                <w:sz w:val="25"/>
                <w:szCs w:val="25"/>
              </w:rPr>
              <w:t>06</w:t>
            </w:r>
          </w:p>
        </w:tc>
        <w:tc>
          <w:tcPr>
            <w:tcW w:w="1701" w:type="dxa"/>
            <w:shd w:val="clear" w:color="000000" w:fill="FFFFFF"/>
            <w:vAlign w:val="center"/>
            <w:hideMark/>
          </w:tcPr>
          <w:p w14:paraId="3AD34609" w14:textId="77777777" w:rsidR="00E11D99" w:rsidRPr="006E260F" w:rsidRDefault="00E11D99" w:rsidP="00E11D99">
            <w:pPr>
              <w:jc w:val="center"/>
              <w:rPr>
                <w:sz w:val="25"/>
                <w:szCs w:val="25"/>
              </w:rPr>
            </w:pPr>
            <w:r w:rsidRPr="006E260F">
              <w:rPr>
                <w:sz w:val="25"/>
                <w:szCs w:val="25"/>
              </w:rPr>
              <w:t>99 0 00 00000</w:t>
            </w:r>
          </w:p>
        </w:tc>
        <w:tc>
          <w:tcPr>
            <w:tcW w:w="709" w:type="dxa"/>
            <w:shd w:val="clear" w:color="000000" w:fill="FFFFFF"/>
            <w:vAlign w:val="center"/>
            <w:hideMark/>
          </w:tcPr>
          <w:p w14:paraId="56329199"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vAlign w:val="center"/>
            <w:hideMark/>
          </w:tcPr>
          <w:p w14:paraId="6D087B9D" w14:textId="77777777" w:rsidR="00E11D99" w:rsidRPr="006E260F" w:rsidRDefault="00E11D99" w:rsidP="00E11D99">
            <w:pPr>
              <w:jc w:val="center"/>
              <w:rPr>
                <w:sz w:val="25"/>
                <w:szCs w:val="25"/>
              </w:rPr>
            </w:pPr>
            <w:r w:rsidRPr="006E260F">
              <w:rPr>
                <w:sz w:val="25"/>
                <w:szCs w:val="25"/>
              </w:rPr>
              <w:t>11 089,8</w:t>
            </w:r>
          </w:p>
        </w:tc>
      </w:tr>
      <w:tr w:rsidR="00E11D99" w:rsidRPr="006E260F" w14:paraId="448C1B13" w14:textId="77777777" w:rsidTr="00AA40EC">
        <w:trPr>
          <w:trHeight w:val="60"/>
        </w:trPr>
        <w:tc>
          <w:tcPr>
            <w:tcW w:w="4707" w:type="dxa"/>
            <w:shd w:val="clear" w:color="000000" w:fill="FFFFFF"/>
            <w:hideMark/>
          </w:tcPr>
          <w:p w14:paraId="02676754" w14:textId="7654A060" w:rsidR="00E11D99" w:rsidRPr="006E260F" w:rsidRDefault="00E11D99" w:rsidP="00E11D99">
            <w:pPr>
              <w:rPr>
                <w:sz w:val="27"/>
                <w:szCs w:val="27"/>
              </w:rPr>
            </w:pPr>
            <w:r w:rsidRPr="006E260F">
              <w:rPr>
                <w:sz w:val="27"/>
                <w:szCs w:val="27"/>
              </w:rPr>
              <w:t>Үзәк аппарат</w:t>
            </w:r>
          </w:p>
        </w:tc>
        <w:tc>
          <w:tcPr>
            <w:tcW w:w="709" w:type="dxa"/>
            <w:shd w:val="clear" w:color="000000" w:fill="FFFFFF"/>
            <w:vAlign w:val="center"/>
            <w:hideMark/>
          </w:tcPr>
          <w:p w14:paraId="53F3B4FE" w14:textId="77777777" w:rsidR="00E11D99" w:rsidRPr="006E260F" w:rsidRDefault="00E11D99" w:rsidP="00E11D99">
            <w:pPr>
              <w:jc w:val="center"/>
              <w:rPr>
                <w:sz w:val="25"/>
                <w:szCs w:val="25"/>
              </w:rPr>
            </w:pPr>
            <w:r w:rsidRPr="006E260F">
              <w:rPr>
                <w:sz w:val="25"/>
                <w:szCs w:val="25"/>
              </w:rPr>
              <w:t>814</w:t>
            </w:r>
          </w:p>
        </w:tc>
        <w:tc>
          <w:tcPr>
            <w:tcW w:w="567" w:type="dxa"/>
            <w:shd w:val="clear" w:color="000000" w:fill="FFFFFF"/>
            <w:vAlign w:val="center"/>
            <w:hideMark/>
          </w:tcPr>
          <w:p w14:paraId="477345F3" w14:textId="77777777" w:rsidR="00E11D99" w:rsidRPr="006E260F" w:rsidRDefault="00E11D99" w:rsidP="00E11D99">
            <w:pPr>
              <w:jc w:val="center"/>
              <w:rPr>
                <w:sz w:val="25"/>
                <w:szCs w:val="25"/>
              </w:rPr>
            </w:pPr>
            <w:r w:rsidRPr="006E260F">
              <w:rPr>
                <w:sz w:val="25"/>
                <w:szCs w:val="25"/>
              </w:rPr>
              <w:t>01</w:t>
            </w:r>
          </w:p>
        </w:tc>
        <w:tc>
          <w:tcPr>
            <w:tcW w:w="567" w:type="dxa"/>
            <w:shd w:val="clear" w:color="000000" w:fill="FFFFFF"/>
            <w:vAlign w:val="center"/>
            <w:hideMark/>
          </w:tcPr>
          <w:p w14:paraId="2C4F454F" w14:textId="77777777" w:rsidR="00E11D99" w:rsidRPr="006E260F" w:rsidRDefault="00E11D99" w:rsidP="00E11D99">
            <w:pPr>
              <w:jc w:val="center"/>
              <w:rPr>
                <w:sz w:val="25"/>
                <w:szCs w:val="25"/>
              </w:rPr>
            </w:pPr>
            <w:r w:rsidRPr="006E260F">
              <w:rPr>
                <w:sz w:val="25"/>
                <w:szCs w:val="25"/>
              </w:rPr>
              <w:t>06</w:t>
            </w:r>
          </w:p>
        </w:tc>
        <w:tc>
          <w:tcPr>
            <w:tcW w:w="1701" w:type="dxa"/>
            <w:shd w:val="clear" w:color="000000" w:fill="FFFFFF"/>
            <w:vAlign w:val="center"/>
            <w:hideMark/>
          </w:tcPr>
          <w:p w14:paraId="7822ACDB" w14:textId="77777777" w:rsidR="00E11D99" w:rsidRPr="006E260F" w:rsidRDefault="00E11D99" w:rsidP="00E11D99">
            <w:pPr>
              <w:jc w:val="center"/>
              <w:rPr>
                <w:sz w:val="25"/>
                <w:szCs w:val="25"/>
              </w:rPr>
            </w:pPr>
            <w:r w:rsidRPr="006E260F">
              <w:rPr>
                <w:sz w:val="25"/>
                <w:szCs w:val="25"/>
              </w:rPr>
              <w:t>99 0 00 02040</w:t>
            </w:r>
          </w:p>
        </w:tc>
        <w:tc>
          <w:tcPr>
            <w:tcW w:w="709" w:type="dxa"/>
            <w:shd w:val="clear" w:color="000000" w:fill="FFFFFF"/>
            <w:vAlign w:val="center"/>
            <w:hideMark/>
          </w:tcPr>
          <w:p w14:paraId="654E407F"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vAlign w:val="center"/>
            <w:hideMark/>
          </w:tcPr>
          <w:p w14:paraId="060D3A8E" w14:textId="77777777" w:rsidR="00E11D99" w:rsidRPr="006E260F" w:rsidRDefault="00E11D99" w:rsidP="00E11D99">
            <w:pPr>
              <w:jc w:val="center"/>
              <w:rPr>
                <w:sz w:val="25"/>
                <w:szCs w:val="25"/>
              </w:rPr>
            </w:pPr>
            <w:r w:rsidRPr="006E260F">
              <w:rPr>
                <w:sz w:val="25"/>
                <w:szCs w:val="25"/>
              </w:rPr>
              <w:t>11 089,8</w:t>
            </w:r>
          </w:p>
        </w:tc>
      </w:tr>
      <w:tr w:rsidR="00E11D99" w:rsidRPr="006E260F" w14:paraId="69D6CFF0" w14:textId="77777777" w:rsidTr="00AA40EC">
        <w:trPr>
          <w:trHeight w:val="60"/>
        </w:trPr>
        <w:tc>
          <w:tcPr>
            <w:tcW w:w="4707" w:type="dxa"/>
            <w:shd w:val="clear" w:color="000000" w:fill="FFFFFF"/>
            <w:hideMark/>
          </w:tcPr>
          <w:p w14:paraId="4DF7784D" w14:textId="444CAA5C" w:rsidR="00E11D99" w:rsidRPr="006E260F" w:rsidRDefault="00E11D99" w:rsidP="00E11D99">
            <w:pPr>
              <w:rPr>
                <w:sz w:val="27"/>
                <w:szCs w:val="27"/>
              </w:rPr>
            </w:pPr>
            <w:r w:rsidRPr="006E260F">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9" w:type="dxa"/>
            <w:shd w:val="clear" w:color="000000" w:fill="FFFFFF"/>
            <w:vAlign w:val="center"/>
            <w:hideMark/>
          </w:tcPr>
          <w:p w14:paraId="29CEF7FE" w14:textId="77777777" w:rsidR="00E11D99" w:rsidRPr="006E260F" w:rsidRDefault="00E11D99" w:rsidP="00E11D99">
            <w:pPr>
              <w:jc w:val="center"/>
              <w:rPr>
                <w:sz w:val="25"/>
                <w:szCs w:val="25"/>
              </w:rPr>
            </w:pPr>
            <w:r w:rsidRPr="006E260F">
              <w:rPr>
                <w:sz w:val="25"/>
                <w:szCs w:val="25"/>
              </w:rPr>
              <w:t>814</w:t>
            </w:r>
          </w:p>
        </w:tc>
        <w:tc>
          <w:tcPr>
            <w:tcW w:w="567" w:type="dxa"/>
            <w:shd w:val="clear" w:color="000000" w:fill="FFFFFF"/>
            <w:vAlign w:val="center"/>
            <w:hideMark/>
          </w:tcPr>
          <w:p w14:paraId="040C92D5" w14:textId="77777777" w:rsidR="00E11D99" w:rsidRPr="006E260F" w:rsidRDefault="00E11D99" w:rsidP="00E11D99">
            <w:pPr>
              <w:jc w:val="center"/>
              <w:rPr>
                <w:sz w:val="25"/>
                <w:szCs w:val="25"/>
              </w:rPr>
            </w:pPr>
            <w:r w:rsidRPr="006E260F">
              <w:rPr>
                <w:sz w:val="25"/>
                <w:szCs w:val="25"/>
              </w:rPr>
              <w:t>01</w:t>
            </w:r>
          </w:p>
        </w:tc>
        <w:tc>
          <w:tcPr>
            <w:tcW w:w="567" w:type="dxa"/>
            <w:shd w:val="clear" w:color="000000" w:fill="FFFFFF"/>
            <w:vAlign w:val="center"/>
            <w:hideMark/>
          </w:tcPr>
          <w:p w14:paraId="7169BAC3" w14:textId="77777777" w:rsidR="00E11D99" w:rsidRPr="006E260F" w:rsidRDefault="00E11D99" w:rsidP="00E11D99">
            <w:pPr>
              <w:jc w:val="center"/>
              <w:rPr>
                <w:sz w:val="25"/>
                <w:szCs w:val="25"/>
              </w:rPr>
            </w:pPr>
            <w:r w:rsidRPr="006E260F">
              <w:rPr>
                <w:sz w:val="25"/>
                <w:szCs w:val="25"/>
              </w:rPr>
              <w:t>06</w:t>
            </w:r>
          </w:p>
        </w:tc>
        <w:tc>
          <w:tcPr>
            <w:tcW w:w="1701" w:type="dxa"/>
            <w:shd w:val="clear" w:color="000000" w:fill="FFFFFF"/>
            <w:vAlign w:val="center"/>
            <w:hideMark/>
          </w:tcPr>
          <w:p w14:paraId="002EAC53" w14:textId="77777777" w:rsidR="00E11D99" w:rsidRPr="006E260F" w:rsidRDefault="00E11D99" w:rsidP="00E11D99">
            <w:pPr>
              <w:jc w:val="center"/>
              <w:rPr>
                <w:sz w:val="25"/>
                <w:szCs w:val="25"/>
              </w:rPr>
            </w:pPr>
            <w:r w:rsidRPr="006E260F">
              <w:rPr>
                <w:sz w:val="25"/>
                <w:szCs w:val="25"/>
              </w:rPr>
              <w:t>99 0 00 02040</w:t>
            </w:r>
          </w:p>
        </w:tc>
        <w:tc>
          <w:tcPr>
            <w:tcW w:w="709" w:type="dxa"/>
            <w:shd w:val="clear" w:color="000000" w:fill="FFFFFF"/>
            <w:vAlign w:val="center"/>
            <w:hideMark/>
          </w:tcPr>
          <w:p w14:paraId="1995ABC5" w14:textId="77777777" w:rsidR="00E11D99" w:rsidRPr="006E260F" w:rsidRDefault="00E11D99" w:rsidP="00E11D99">
            <w:pPr>
              <w:jc w:val="center"/>
              <w:rPr>
                <w:sz w:val="25"/>
                <w:szCs w:val="25"/>
              </w:rPr>
            </w:pPr>
            <w:r w:rsidRPr="006E260F">
              <w:rPr>
                <w:sz w:val="25"/>
                <w:szCs w:val="25"/>
              </w:rPr>
              <w:t>100</w:t>
            </w:r>
          </w:p>
        </w:tc>
        <w:tc>
          <w:tcPr>
            <w:tcW w:w="1417" w:type="dxa"/>
            <w:shd w:val="clear" w:color="auto" w:fill="auto"/>
            <w:vAlign w:val="center"/>
            <w:hideMark/>
          </w:tcPr>
          <w:p w14:paraId="1DEB6037" w14:textId="77777777" w:rsidR="00E11D99" w:rsidRPr="006E260F" w:rsidRDefault="00E11D99" w:rsidP="00E11D99">
            <w:pPr>
              <w:jc w:val="center"/>
              <w:rPr>
                <w:sz w:val="25"/>
                <w:szCs w:val="25"/>
              </w:rPr>
            </w:pPr>
            <w:r w:rsidRPr="006E260F">
              <w:rPr>
                <w:sz w:val="25"/>
                <w:szCs w:val="25"/>
              </w:rPr>
              <w:t>8 889,8</w:t>
            </w:r>
          </w:p>
        </w:tc>
      </w:tr>
      <w:tr w:rsidR="00E11D99" w:rsidRPr="006E260F" w14:paraId="11C37AA6" w14:textId="77777777" w:rsidTr="00AA40EC">
        <w:trPr>
          <w:trHeight w:val="60"/>
        </w:trPr>
        <w:tc>
          <w:tcPr>
            <w:tcW w:w="4707" w:type="dxa"/>
            <w:shd w:val="clear" w:color="000000" w:fill="FFFFFF"/>
            <w:hideMark/>
          </w:tcPr>
          <w:p w14:paraId="70F411D0" w14:textId="769E3909" w:rsidR="00E11D99" w:rsidRPr="006E260F" w:rsidRDefault="00E11D99" w:rsidP="00E11D99">
            <w:pPr>
              <w:rPr>
                <w:sz w:val="27"/>
                <w:szCs w:val="27"/>
              </w:rPr>
            </w:pPr>
            <w:r w:rsidRPr="006E260F">
              <w:rPr>
                <w:sz w:val="27"/>
                <w:szCs w:val="27"/>
              </w:rPr>
              <w:t>Дәүләт (муниципаль) ихтыяҗлары өчен товарлар, эшләр һәм хезмәтләр сатып алу</w:t>
            </w:r>
          </w:p>
        </w:tc>
        <w:tc>
          <w:tcPr>
            <w:tcW w:w="709" w:type="dxa"/>
            <w:shd w:val="clear" w:color="000000" w:fill="FFFFFF"/>
            <w:vAlign w:val="center"/>
            <w:hideMark/>
          </w:tcPr>
          <w:p w14:paraId="5E5C3A6B" w14:textId="77777777" w:rsidR="00E11D99" w:rsidRPr="006E260F" w:rsidRDefault="00E11D99" w:rsidP="00E11D99">
            <w:pPr>
              <w:jc w:val="center"/>
              <w:rPr>
                <w:sz w:val="25"/>
                <w:szCs w:val="25"/>
              </w:rPr>
            </w:pPr>
            <w:r w:rsidRPr="006E260F">
              <w:rPr>
                <w:sz w:val="25"/>
                <w:szCs w:val="25"/>
              </w:rPr>
              <w:t>814</w:t>
            </w:r>
          </w:p>
        </w:tc>
        <w:tc>
          <w:tcPr>
            <w:tcW w:w="567" w:type="dxa"/>
            <w:shd w:val="clear" w:color="000000" w:fill="FFFFFF"/>
            <w:vAlign w:val="center"/>
            <w:hideMark/>
          </w:tcPr>
          <w:p w14:paraId="1339FD68" w14:textId="77777777" w:rsidR="00E11D99" w:rsidRPr="006E260F" w:rsidRDefault="00E11D99" w:rsidP="00E11D99">
            <w:pPr>
              <w:jc w:val="center"/>
              <w:rPr>
                <w:sz w:val="25"/>
                <w:szCs w:val="25"/>
              </w:rPr>
            </w:pPr>
            <w:r w:rsidRPr="006E260F">
              <w:rPr>
                <w:sz w:val="25"/>
                <w:szCs w:val="25"/>
              </w:rPr>
              <w:t>01</w:t>
            </w:r>
          </w:p>
        </w:tc>
        <w:tc>
          <w:tcPr>
            <w:tcW w:w="567" w:type="dxa"/>
            <w:shd w:val="clear" w:color="000000" w:fill="FFFFFF"/>
            <w:vAlign w:val="center"/>
            <w:hideMark/>
          </w:tcPr>
          <w:p w14:paraId="32BB2CCA" w14:textId="77777777" w:rsidR="00E11D99" w:rsidRPr="006E260F" w:rsidRDefault="00E11D99" w:rsidP="00E11D99">
            <w:pPr>
              <w:jc w:val="center"/>
              <w:rPr>
                <w:sz w:val="25"/>
                <w:szCs w:val="25"/>
              </w:rPr>
            </w:pPr>
            <w:r w:rsidRPr="006E260F">
              <w:rPr>
                <w:sz w:val="25"/>
                <w:szCs w:val="25"/>
              </w:rPr>
              <w:t>06</w:t>
            </w:r>
          </w:p>
        </w:tc>
        <w:tc>
          <w:tcPr>
            <w:tcW w:w="1701" w:type="dxa"/>
            <w:shd w:val="clear" w:color="000000" w:fill="FFFFFF"/>
            <w:vAlign w:val="center"/>
            <w:hideMark/>
          </w:tcPr>
          <w:p w14:paraId="51B20917" w14:textId="77777777" w:rsidR="00E11D99" w:rsidRPr="006E260F" w:rsidRDefault="00E11D99" w:rsidP="00E11D99">
            <w:pPr>
              <w:jc w:val="center"/>
              <w:rPr>
                <w:sz w:val="25"/>
                <w:szCs w:val="25"/>
              </w:rPr>
            </w:pPr>
            <w:r w:rsidRPr="006E260F">
              <w:rPr>
                <w:sz w:val="25"/>
                <w:szCs w:val="25"/>
              </w:rPr>
              <w:t>99 0 00 02040</w:t>
            </w:r>
          </w:p>
        </w:tc>
        <w:tc>
          <w:tcPr>
            <w:tcW w:w="709" w:type="dxa"/>
            <w:shd w:val="clear" w:color="000000" w:fill="FFFFFF"/>
            <w:vAlign w:val="center"/>
            <w:hideMark/>
          </w:tcPr>
          <w:p w14:paraId="36138AAD" w14:textId="77777777" w:rsidR="00E11D99" w:rsidRPr="006E260F" w:rsidRDefault="00E11D99" w:rsidP="00E11D99">
            <w:pPr>
              <w:jc w:val="center"/>
              <w:rPr>
                <w:sz w:val="25"/>
                <w:szCs w:val="25"/>
              </w:rPr>
            </w:pPr>
            <w:r w:rsidRPr="006E260F">
              <w:rPr>
                <w:sz w:val="25"/>
                <w:szCs w:val="25"/>
              </w:rPr>
              <w:t>200</w:t>
            </w:r>
          </w:p>
        </w:tc>
        <w:tc>
          <w:tcPr>
            <w:tcW w:w="1417" w:type="dxa"/>
            <w:shd w:val="clear" w:color="000000" w:fill="FFFFFF"/>
            <w:vAlign w:val="center"/>
            <w:hideMark/>
          </w:tcPr>
          <w:p w14:paraId="26BBE817" w14:textId="77777777" w:rsidR="00E11D99" w:rsidRPr="006E260F" w:rsidRDefault="00E11D99" w:rsidP="00E11D99">
            <w:pPr>
              <w:jc w:val="center"/>
              <w:rPr>
                <w:sz w:val="25"/>
                <w:szCs w:val="25"/>
              </w:rPr>
            </w:pPr>
            <w:r w:rsidRPr="006E260F">
              <w:rPr>
                <w:sz w:val="25"/>
                <w:szCs w:val="25"/>
              </w:rPr>
              <w:t>2 200,0</w:t>
            </w:r>
          </w:p>
        </w:tc>
      </w:tr>
      <w:tr w:rsidR="00E11D99" w:rsidRPr="006E260F" w14:paraId="3EB90ECF" w14:textId="77777777" w:rsidTr="00AA40EC">
        <w:trPr>
          <w:trHeight w:val="60"/>
        </w:trPr>
        <w:tc>
          <w:tcPr>
            <w:tcW w:w="4707" w:type="dxa"/>
            <w:shd w:val="clear" w:color="000000" w:fill="FFFFFF"/>
            <w:hideMark/>
          </w:tcPr>
          <w:p w14:paraId="1344DFF0" w14:textId="09BB6B0E" w:rsidR="00E11D99" w:rsidRPr="006E260F" w:rsidRDefault="00E11D99" w:rsidP="00E11D99">
            <w:pPr>
              <w:rPr>
                <w:sz w:val="27"/>
                <w:szCs w:val="27"/>
              </w:rPr>
            </w:pPr>
            <w:r w:rsidRPr="006E260F">
              <w:rPr>
                <w:sz w:val="27"/>
                <w:szCs w:val="27"/>
              </w:rPr>
              <w:t>Башка Гомумдәүләт мәсьәләләре</w:t>
            </w:r>
          </w:p>
        </w:tc>
        <w:tc>
          <w:tcPr>
            <w:tcW w:w="709" w:type="dxa"/>
            <w:shd w:val="clear" w:color="000000" w:fill="FFFFFF"/>
            <w:vAlign w:val="center"/>
            <w:hideMark/>
          </w:tcPr>
          <w:p w14:paraId="544FC56A" w14:textId="77777777" w:rsidR="00E11D99" w:rsidRPr="006E260F" w:rsidRDefault="00E11D99" w:rsidP="00E11D99">
            <w:pPr>
              <w:jc w:val="center"/>
              <w:rPr>
                <w:sz w:val="25"/>
                <w:szCs w:val="25"/>
              </w:rPr>
            </w:pPr>
            <w:r w:rsidRPr="006E260F">
              <w:rPr>
                <w:sz w:val="25"/>
                <w:szCs w:val="25"/>
              </w:rPr>
              <w:t>814</w:t>
            </w:r>
          </w:p>
        </w:tc>
        <w:tc>
          <w:tcPr>
            <w:tcW w:w="567" w:type="dxa"/>
            <w:shd w:val="clear" w:color="000000" w:fill="FFFFFF"/>
            <w:vAlign w:val="center"/>
            <w:hideMark/>
          </w:tcPr>
          <w:p w14:paraId="13555B70" w14:textId="77777777" w:rsidR="00E11D99" w:rsidRPr="006E260F" w:rsidRDefault="00E11D99" w:rsidP="00E11D99">
            <w:pPr>
              <w:jc w:val="center"/>
              <w:rPr>
                <w:sz w:val="25"/>
                <w:szCs w:val="25"/>
              </w:rPr>
            </w:pPr>
            <w:r w:rsidRPr="006E260F">
              <w:rPr>
                <w:sz w:val="25"/>
                <w:szCs w:val="25"/>
              </w:rPr>
              <w:t>01</w:t>
            </w:r>
          </w:p>
        </w:tc>
        <w:tc>
          <w:tcPr>
            <w:tcW w:w="567" w:type="dxa"/>
            <w:shd w:val="clear" w:color="000000" w:fill="FFFFFF"/>
            <w:vAlign w:val="center"/>
            <w:hideMark/>
          </w:tcPr>
          <w:p w14:paraId="4CA188B1" w14:textId="77777777" w:rsidR="00E11D99" w:rsidRPr="006E260F" w:rsidRDefault="00E11D99" w:rsidP="00E11D99">
            <w:pPr>
              <w:jc w:val="center"/>
              <w:rPr>
                <w:sz w:val="25"/>
                <w:szCs w:val="25"/>
              </w:rPr>
            </w:pPr>
            <w:r w:rsidRPr="006E260F">
              <w:rPr>
                <w:sz w:val="25"/>
                <w:szCs w:val="25"/>
              </w:rPr>
              <w:t>13</w:t>
            </w:r>
          </w:p>
        </w:tc>
        <w:tc>
          <w:tcPr>
            <w:tcW w:w="1701" w:type="dxa"/>
            <w:shd w:val="clear" w:color="000000" w:fill="FFFFFF"/>
            <w:vAlign w:val="center"/>
            <w:hideMark/>
          </w:tcPr>
          <w:p w14:paraId="6C05C032" w14:textId="77777777" w:rsidR="00E11D99" w:rsidRPr="006E260F" w:rsidRDefault="00E11D99" w:rsidP="00E11D99">
            <w:pPr>
              <w:jc w:val="center"/>
              <w:rPr>
                <w:sz w:val="25"/>
                <w:szCs w:val="25"/>
              </w:rPr>
            </w:pPr>
            <w:r w:rsidRPr="006E260F">
              <w:rPr>
                <w:sz w:val="25"/>
                <w:szCs w:val="25"/>
              </w:rPr>
              <w:t> </w:t>
            </w:r>
          </w:p>
        </w:tc>
        <w:tc>
          <w:tcPr>
            <w:tcW w:w="709" w:type="dxa"/>
            <w:shd w:val="clear" w:color="000000" w:fill="FFFFFF"/>
            <w:vAlign w:val="center"/>
            <w:hideMark/>
          </w:tcPr>
          <w:p w14:paraId="33AB2C76"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vAlign w:val="center"/>
            <w:hideMark/>
          </w:tcPr>
          <w:p w14:paraId="48D56CBB" w14:textId="77777777" w:rsidR="00E11D99" w:rsidRPr="006E260F" w:rsidRDefault="00E11D99" w:rsidP="00E11D99">
            <w:pPr>
              <w:jc w:val="center"/>
              <w:rPr>
                <w:sz w:val="25"/>
                <w:szCs w:val="25"/>
              </w:rPr>
            </w:pPr>
            <w:r w:rsidRPr="006E260F">
              <w:rPr>
                <w:sz w:val="25"/>
                <w:szCs w:val="25"/>
              </w:rPr>
              <w:t>135,0</w:t>
            </w:r>
          </w:p>
        </w:tc>
      </w:tr>
      <w:tr w:rsidR="00E11D99" w:rsidRPr="006E260F" w14:paraId="3AF300ED" w14:textId="77777777" w:rsidTr="00AA40EC">
        <w:trPr>
          <w:trHeight w:val="60"/>
        </w:trPr>
        <w:tc>
          <w:tcPr>
            <w:tcW w:w="4707" w:type="dxa"/>
            <w:shd w:val="clear" w:color="000000" w:fill="FFFFFF"/>
            <w:hideMark/>
          </w:tcPr>
          <w:p w14:paraId="5C7A02F9" w14:textId="79EA99BB" w:rsidR="00E11D99" w:rsidRPr="006E260F" w:rsidRDefault="00E11D99" w:rsidP="00E11D99">
            <w:pPr>
              <w:rPr>
                <w:sz w:val="27"/>
                <w:szCs w:val="27"/>
              </w:rPr>
            </w:pPr>
            <w:r w:rsidRPr="006E260F">
              <w:rPr>
                <w:sz w:val="27"/>
                <w:szCs w:val="27"/>
              </w:rPr>
              <w:t>Муниципаль хезмәткәрләрне диспансерлаштыру</w:t>
            </w:r>
          </w:p>
        </w:tc>
        <w:tc>
          <w:tcPr>
            <w:tcW w:w="709" w:type="dxa"/>
            <w:shd w:val="clear" w:color="000000" w:fill="FFFFFF"/>
            <w:vAlign w:val="center"/>
            <w:hideMark/>
          </w:tcPr>
          <w:p w14:paraId="4FD0FA40" w14:textId="77777777" w:rsidR="00E11D99" w:rsidRPr="006E260F" w:rsidRDefault="00E11D99" w:rsidP="00E11D99">
            <w:pPr>
              <w:jc w:val="center"/>
              <w:rPr>
                <w:sz w:val="25"/>
                <w:szCs w:val="25"/>
              </w:rPr>
            </w:pPr>
            <w:r w:rsidRPr="006E260F">
              <w:rPr>
                <w:sz w:val="25"/>
                <w:szCs w:val="25"/>
              </w:rPr>
              <w:t>814</w:t>
            </w:r>
          </w:p>
        </w:tc>
        <w:tc>
          <w:tcPr>
            <w:tcW w:w="567" w:type="dxa"/>
            <w:shd w:val="clear" w:color="000000" w:fill="FFFFFF"/>
            <w:vAlign w:val="center"/>
            <w:hideMark/>
          </w:tcPr>
          <w:p w14:paraId="1F1D4364" w14:textId="77777777" w:rsidR="00E11D99" w:rsidRPr="006E260F" w:rsidRDefault="00E11D99" w:rsidP="00E11D99">
            <w:pPr>
              <w:jc w:val="center"/>
              <w:rPr>
                <w:sz w:val="25"/>
                <w:szCs w:val="25"/>
              </w:rPr>
            </w:pPr>
            <w:r w:rsidRPr="006E260F">
              <w:rPr>
                <w:sz w:val="25"/>
                <w:szCs w:val="25"/>
              </w:rPr>
              <w:t>01</w:t>
            </w:r>
          </w:p>
        </w:tc>
        <w:tc>
          <w:tcPr>
            <w:tcW w:w="567" w:type="dxa"/>
            <w:shd w:val="clear" w:color="000000" w:fill="FFFFFF"/>
            <w:vAlign w:val="center"/>
            <w:hideMark/>
          </w:tcPr>
          <w:p w14:paraId="40AF1A83" w14:textId="77777777" w:rsidR="00E11D99" w:rsidRPr="006E260F" w:rsidRDefault="00E11D99" w:rsidP="00E11D99">
            <w:pPr>
              <w:jc w:val="center"/>
              <w:rPr>
                <w:sz w:val="25"/>
                <w:szCs w:val="25"/>
              </w:rPr>
            </w:pPr>
            <w:r w:rsidRPr="006E260F">
              <w:rPr>
                <w:sz w:val="25"/>
                <w:szCs w:val="25"/>
              </w:rPr>
              <w:t>13</w:t>
            </w:r>
          </w:p>
        </w:tc>
        <w:tc>
          <w:tcPr>
            <w:tcW w:w="1701" w:type="dxa"/>
            <w:shd w:val="clear" w:color="000000" w:fill="FFFFFF"/>
            <w:vAlign w:val="center"/>
            <w:hideMark/>
          </w:tcPr>
          <w:p w14:paraId="1898DC7F" w14:textId="77777777" w:rsidR="00E11D99" w:rsidRPr="006E260F" w:rsidRDefault="00E11D99" w:rsidP="00E11D99">
            <w:pPr>
              <w:jc w:val="center"/>
              <w:rPr>
                <w:sz w:val="25"/>
                <w:szCs w:val="25"/>
              </w:rPr>
            </w:pPr>
            <w:r w:rsidRPr="006E260F">
              <w:rPr>
                <w:sz w:val="25"/>
                <w:szCs w:val="25"/>
              </w:rPr>
              <w:t>99 0 00 97080</w:t>
            </w:r>
          </w:p>
        </w:tc>
        <w:tc>
          <w:tcPr>
            <w:tcW w:w="709" w:type="dxa"/>
            <w:shd w:val="clear" w:color="000000" w:fill="FFFFFF"/>
            <w:vAlign w:val="center"/>
            <w:hideMark/>
          </w:tcPr>
          <w:p w14:paraId="3B4FC3DC"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vAlign w:val="center"/>
            <w:hideMark/>
          </w:tcPr>
          <w:p w14:paraId="7E19B2F3" w14:textId="77777777" w:rsidR="00E11D99" w:rsidRPr="006E260F" w:rsidRDefault="00E11D99" w:rsidP="00E11D99">
            <w:pPr>
              <w:jc w:val="center"/>
              <w:rPr>
                <w:sz w:val="25"/>
                <w:szCs w:val="25"/>
              </w:rPr>
            </w:pPr>
            <w:r w:rsidRPr="006E260F">
              <w:rPr>
                <w:sz w:val="25"/>
                <w:szCs w:val="25"/>
              </w:rPr>
              <w:t>100,0</w:t>
            </w:r>
          </w:p>
        </w:tc>
      </w:tr>
      <w:tr w:rsidR="00E11D99" w:rsidRPr="006E260F" w14:paraId="5D5E7E64" w14:textId="77777777" w:rsidTr="00AA40EC">
        <w:trPr>
          <w:trHeight w:val="60"/>
        </w:trPr>
        <w:tc>
          <w:tcPr>
            <w:tcW w:w="4707" w:type="dxa"/>
            <w:shd w:val="clear" w:color="000000" w:fill="FFFFFF"/>
            <w:hideMark/>
          </w:tcPr>
          <w:p w14:paraId="17774643" w14:textId="20F93700" w:rsidR="00E11D99" w:rsidRPr="006E260F" w:rsidRDefault="00E11D99" w:rsidP="00E11D99">
            <w:pPr>
              <w:rPr>
                <w:sz w:val="27"/>
                <w:szCs w:val="27"/>
              </w:rPr>
            </w:pPr>
            <w:r w:rsidRPr="006E260F">
              <w:rPr>
                <w:sz w:val="27"/>
                <w:szCs w:val="27"/>
              </w:rPr>
              <w:t>Дәүләт (муниципаль) ихтыяҗлары өчен товарлар, эшләр һәм хезмәтләр сатып алу</w:t>
            </w:r>
          </w:p>
        </w:tc>
        <w:tc>
          <w:tcPr>
            <w:tcW w:w="709" w:type="dxa"/>
            <w:shd w:val="clear" w:color="000000" w:fill="FFFFFF"/>
            <w:vAlign w:val="center"/>
            <w:hideMark/>
          </w:tcPr>
          <w:p w14:paraId="55CF3ABA" w14:textId="77777777" w:rsidR="00E11D99" w:rsidRPr="006E260F" w:rsidRDefault="00E11D99" w:rsidP="00E11D99">
            <w:pPr>
              <w:jc w:val="center"/>
              <w:rPr>
                <w:sz w:val="25"/>
                <w:szCs w:val="25"/>
              </w:rPr>
            </w:pPr>
            <w:r w:rsidRPr="006E260F">
              <w:rPr>
                <w:sz w:val="25"/>
                <w:szCs w:val="25"/>
              </w:rPr>
              <w:t>814</w:t>
            </w:r>
          </w:p>
        </w:tc>
        <w:tc>
          <w:tcPr>
            <w:tcW w:w="567" w:type="dxa"/>
            <w:shd w:val="clear" w:color="000000" w:fill="FFFFFF"/>
            <w:vAlign w:val="center"/>
            <w:hideMark/>
          </w:tcPr>
          <w:p w14:paraId="0A0CC8DE" w14:textId="77777777" w:rsidR="00E11D99" w:rsidRPr="006E260F" w:rsidRDefault="00E11D99" w:rsidP="00E11D99">
            <w:pPr>
              <w:jc w:val="center"/>
              <w:rPr>
                <w:sz w:val="25"/>
                <w:szCs w:val="25"/>
              </w:rPr>
            </w:pPr>
            <w:r w:rsidRPr="006E260F">
              <w:rPr>
                <w:sz w:val="25"/>
                <w:szCs w:val="25"/>
              </w:rPr>
              <w:t>01</w:t>
            </w:r>
          </w:p>
        </w:tc>
        <w:tc>
          <w:tcPr>
            <w:tcW w:w="567" w:type="dxa"/>
            <w:shd w:val="clear" w:color="000000" w:fill="FFFFFF"/>
            <w:vAlign w:val="center"/>
            <w:hideMark/>
          </w:tcPr>
          <w:p w14:paraId="27829137" w14:textId="77777777" w:rsidR="00E11D99" w:rsidRPr="006E260F" w:rsidRDefault="00E11D99" w:rsidP="00E11D99">
            <w:pPr>
              <w:jc w:val="center"/>
              <w:rPr>
                <w:sz w:val="25"/>
                <w:szCs w:val="25"/>
              </w:rPr>
            </w:pPr>
            <w:r w:rsidRPr="006E260F">
              <w:rPr>
                <w:sz w:val="25"/>
                <w:szCs w:val="25"/>
              </w:rPr>
              <w:t>13</w:t>
            </w:r>
          </w:p>
        </w:tc>
        <w:tc>
          <w:tcPr>
            <w:tcW w:w="1701" w:type="dxa"/>
            <w:shd w:val="clear" w:color="000000" w:fill="FFFFFF"/>
            <w:vAlign w:val="center"/>
            <w:hideMark/>
          </w:tcPr>
          <w:p w14:paraId="5709B708" w14:textId="77777777" w:rsidR="00E11D99" w:rsidRPr="006E260F" w:rsidRDefault="00E11D99" w:rsidP="00E11D99">
            <w:pPr>
              <w:jc w:val="center"/>
              <w:rPr>
                <w:sz w:val="25"/>
                <w:szCs w:val="25"/>
              </w:rPr>
            </w:pPr>
            <w:r w:rsidRPr="006E260F">
              <w:rPr>
                <w:sz w:val="25"/>
                <w:szCs w:val="25"/>
              </w:rPr>
              <w:t>99 0 00 97080</w:t>
            </w:r>
          </w:p>
        </w:tc>
        <w:tc>
          <w:tcPr>
            <w:tcW w:w="709" w:type="dxa"/>
            <w:shd w:val="clear" w:color="000000" w:fill="FFFFFF"/>
            <w:vAlign w:val="center"/>
            <w:hideMark/>
          </w:tcPr>
          <w:p w14:paraId="2ABF95C2" w14:textId="77777777" w:rsidR="00E11D99" w:rsidRPr="006E260F" w:rsidRDefault="00E11D99" w:rsidP="00E11D99">
            <w:pPr>
              <w:jc w:val="center"/>
              <w:rPr>
                <w:sz w:val="25"/>
                <w:szCs w:val="25"/>
              </w:rPr>
            </w:pPr>
            <w:r w:rsidRPr="006E260F">
              <w:rPr>
                <w:sz w:val="25"/>
                <w:szCs w:val="25"/>
              </w:rPr>
              <w:t>200</w:t>
            </w:r>
          </w:p>
        </w:tc>
        <w:tc>
          <w:tcPr>
            <w:tcW w:w="1417" w:type="dxa"/>
            <w:shd w:val="clear" w:color="000000" w:fill="FFFFFF"/>
            <w:vAlign w:val="center"/>
            <w:hideMark/>
          </w:tcPr>
          <w:p w14:paraId="12E103E1" w14:textId="77777777" w:rsidR="00E11D99" w:rsidRPr="006E260F" w:rsidRDefault="00E11D99" w:rsidP="00E11D99">
            <w:pPr>
              <w:jc w:val="center"/>
              <w:rPr>
                <w:sz w:val="25"/>
                <w:szCs w:val="25"/>
              </w:rPr>
            </w:pPr>
            <w:r w:rsidRPr="006E260F">
              <w:rPr>
                <w:sz w:val="25"/>
                <w:szCs w:val="25"/>
              </w:rPr>
              <w:t>100,0</w:t>
            </w:r>
          </w:p>
        </w:tc>
      </w:tr>
      <w:tr w:rsidR="00E11D99" w:rsidRPr="006E260F" w14:paraId="77F64952" w14:textId="77777777" w:rsidTr="00AA40EC">
        <w:trPr>
          <w:trHeight w:val="60"/>
        </w:trPr>
        <w:tc>
          <w:tcPr>
            <w:tcW w:w="4707" w:type="dxa"/>
            <w:shd w:val="clear" w:color="000000" w:fill="FFFFFF"/>
            <w:hideMark/>
          </w:tcPr>
          <w:p w14:paraId="0D23B040" w14:textId="3FBA0045" w:rsidR="00E11D99" w:rsidRPr="006E260F" w:rsidRDefault="00E11D99" w:rsidP="00E11D99">
            <w:pPr>
              <w:rPr>
                <w:sz w:val="27"/>
                <w:szCs w:val="27"/>
              </w:rPr>
            </w:pPr>
            <w:r w:rsidRPr="006E260F">
              <w:rPr>
                <w:sz w:val="27"/>
                <w:szCs w:val="27"/>
              </w:rPr>
              <w:t>Муниципаль хезмәткәрләрне иминиятләштерү</w:t>
            </w:r>
          </w:p>
        </w:tc>
        <w:tc>
          <w:tcPr>
            <w:tcW w:w="709" w:type="dxa"/>
            <w:shd w:val="clear" w:color="000000" w:fill="FFFFFF"/>
            <w:vAlign w:val="center"/>
            <w:hideMark/>
          </w:tcPr>
          <w:p w14:paraId="2D2D4CA3" w14:textId="77777777" w:rsidR="00E11D99" w:rsidRPr="006E260F" w:rsidRDefault="00E11D99" w:rsidP="00E11D99">
            <w:pPr>
              <w:jc w:val="center"/>
              <w:rPr>
                <w:sz w:val="25"/>
                <w:szCs w:val="25"/>
              </w:rPr>
            </w:pPr>
            <w:r w:rsidRPr="006E260F">
              <w:rPr>
                <w:sz w:val="25"/>
                <w:szCs w:val="25"/>
              </w:rPr>
              <w:t>814</w:t>
            </w:r>
          </w:p>
        </w:tc>
        <w:tc>
          <w:tcPr>
            <w:tcW w:w="567" w:type="dxa"/>
            <w:shd w:val="clear" w:color="000000" w:fill="FFFFFF"/>
            <w:vAlign w:val="center"/>
            <w:hideMark/>
          </w:tcPr>
          <w:p w14:paraId="3DE1C455" w14:textId="77777777" w:rsidR="00E11D99" w:rsidRPr="006E260F" w:rsidRDefault="00E11D99" w:rsidP="00E11D99">
            <w:pPr>
              <w:jc w:val="center"/>
              <w:rPr>
                <w:sz w:val="25"/>
                <w:szCs w:val="25"/>
              </w:rPr>
            </w:pPr>
            <w:r w:rsidRPr="006E260F">
              <w:rPr>
                <w:sz w:val="25"/>
                <w:szCs w:val="25"/>
              </w:rPr>
              <w:t>01</w:t>
            </w:r>
          </w:p>
        </w:tc>
        <w:tc>
          <w:tcPr>
            <w:tcW w:w="567" w:type="dxa"/>
            <w:shd w:val="clear" w:color="000000" w:fill="FFFFFF"/>
            <w:vAlign w:val="center"/>
            <w:hideMark/>
          </w:tcPr>
          <w:p w14:paraId="1935D6C9" w14:textId="77777777" w:rsidR="00E11D99" w:rsidRPr="006E260F" w:rsidRDefault="00E11D99" w:rsidP="00E11D99">
            <w:pPr>
              <w:jc w:val="center"/>
              <w:rPr>
                <w:sz w:val="25"/>
                <w:szCs w:val="25"/>
              </w:rPr>
            </w:pPr>
            <w:r w:rsidRPr="006E260F">
              <w:rPr>
                <w:sz w:val="25"/>
                <w:szCs w:val="25"/>
              </w:rPr>
              <w:t>13</w:t>
            </w:r>
          </w:p>
        </w:tc>
        <w:tc>
          <w:tcPr>
            <w:tcW w:w="1701" w:type="dxa"/>
            <w:shd w:val="clear" w:color="000000" w:fill="FFFFFF"/>
            <w:vAlign w:val="center"/>
            <w:hideMark/>
          </w:tcPr>
          <w:p w14:paraId="417D91B2" w14:textId="77777777" w:rsidR="00E11D99" w:rsidRPr="006E260F" w:rsidRDefault="00E11D99" w:rsidP="00E11D99">
            <w:pPr>
              <w:jc w:val="center"/>
              <w:rPr>
                <w:sz w:val="25"/>
                <w:szCs w:val="25"/>
              </w:rPr>
            </w:pPr>
            <w:r w:rsidRPr="006E260F">
              <w:rPr>
                <w:sz w:val="25"/>
                <w:szCs w:val="25"/>
              </w:rPr>
              <w:t>99 0 00 92410</w:t>
            </w:r>
          </w:p>
        </w:tc>
        <w:tc>
          <w:tcPr>
            <w:tcW w:w="709" w:type="dxa"/>
            <w:shd w:val="clear" w:color="000000" w:fill="FFFFFF"/>
            <w:vAlign w:val="center"/>
            <w:hideMark/>
          </w:tcPr>
          <w:p w14:paraId="094B27BE"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vAlign w:val="center"/>
            <w:hideMark/>
          </w:tcPr>
          <w:p w14:paraId="234061D7" w14:textId="77777777" w:rsidR="00E11D99" w:rsidRPr="006E260F" w:rsidRDefault="00E11D99" w:rsidP="00E11D99">
            <w:pPr>
              <w:jc w:val="center"/>
              <w:rPr>
                <w:sz w:val="25"/>
                <w:szCs w:val="25"/>
              </w:rPr>
            </w:pPr>
            <w:r w:rsidRPr="006E260F">
              <w:rPr>
                <w:sz w:val="25"/>
                <w:szCs w:val="25"/>
              </w:rPr>
              <w:t>35,0</w:t>
            </w:r>
          </w:p>
        </w:tc>
      </w:tr>
      <w:tr w:rsidR="00E11D99" w:rsidRPr="006E260F" w14:paraId="4A8E07F0" w14:textId="77777777" w:rsidTr="00AA40EC">
        <w:trPr>
          <w:trHeight w:val="60"/>
        </w:trPr>
        <w:tc>
          <w:tcPr>
            <w:tcW w:w="4707" w:type="dxa"/>
            <w:shd w:val="clear" w:color="000000" w:fill="FFFFFF"/>
            <w:hideMark/>
          </w:tcPr>
          <w:p w14:paraId="3E67D549" w14:textId="40C88ECE" w:rsidR="00E11D99" w:rsidRPr="006E260F" w:rsidRDefault="00E11D99" w:rsidP="00E11D99">
            <w:pPr>
              <w:rPr>
                <w:sz w:val="27"/>
                <w:szCs w:val="27"/>
              </w:rPr>
            </w:pPr>
            <w:r w:rsidRPr="006E260F">
              <w:rPr>
                <w:sz w:val="27"/>
                <w:szCs w:val="27"/>
              </w:rPr>
              <w:t>Дәүләт (муниципаль) ихтыяҗлары өчен товарлар, эшләр һәм хезмәтләр сатып алу</w:t>
            </w:r>
          </w:p>
        </w:tc>
        <w:tc>
          <w:tcPr>
            <w:tcW w:w="709" w:type="dxa"/>
            <w:shd w:val="clear" w:color="000000" w:fill="FFFFFF"/>
            <w:vAlign w:val="center"/>
            <w:hideMark/>
          </w:tcPr>
          <w:p w14:paraId="306E2D28" w14:textId="77777777" w:rsidR="00E11D99" w:rsidRPr="006E260F" w:rsidRDefault="00E11D99" w:rsidP="00E11D99">
            <w:pPr>
              <w:jc w:val="center"/>
              <w:rPr>
                <w:sz w:val="25"/>
                <w:szCs w:val="25"/>
              </w:rPr>
            </w:pPr>
            <w:r w:rsidRPr="006E260F">
              <w:rPr>
                <w:sz w:val="25"/>
                <w:szCs w:val="25"/>
              </w:rPr>
              <w:t>814</w:t>
            </w:r>
          </w:p>
        </w:tc>
        <w:tc>
          <w:tcPr>
            <w:tcW w:w="567" w:type="dxa"/>
            <w:shd w:val="clear" w:color="000000" w:fill="FFFFFF"/>
            <w:vAlign w:val="center"/>
            <w:hideMark/>
          </w:tcPr>
          <w:p w14:paraId="0DC736FE" w14:textId="77777777" w:rsidR="00E11D99" w:rsidRPr="006E260F" w:rsidRDefault="00E11D99" w:rsidP="00E11D99">
            <w:pPr>
              <w:jc w:val="center"/>
              <w:rPr>
                <w:sz w:val="25"/>
                <w:szCs w:val="25"/>
              </w:rPr>
            </w:pPr>
            <w:r w:rsidRPr="006E260F">
              <w:rPr>
                <w:sz w:val="25"/>
                <w:szCs w:val="25"/>
              </w:rPr>
              <w:t>01</w:t>
            </w:r>
          </w:p>
        </w:tc>
        <w:tc>
          <w:tcPr>
            <w:tcW w:w="567" w:type="dxa"/>
            <w:shd w:val="clear" w:color="000000" w:fill="FFFFFF"/>
            <w:vAlign w:val="center"/>
            <w:hideMark/>
          </w:tcPr>
          <w:p w14:paraId="2E95717C" w14:textId="77777777" w:rsidR="00E11D99" w:rsidRPr="006E260F" w:rsidRDefault="00E11D99" w:rsidP="00E11D99">
            <w:pPr>
              <w:jc w:val="center"/>
              <w:rPr>
                <w:sz w:val="25"/>
                <w:szCs w:val="25"/>
              </w:rPr>
            </w:pPr>
            <w:r w:rsidRPr="006E260F">
              <w:rPr>
                <w:sz w:val="25"/>
                <w:szCs w:val="25"/>
              </w:rPr>
              <w:t>13</w:t>
            </w:r>
          </w:p>
        </w:tc>
        <w:tc>
          <w:tcPr>
            <w:tcW w:w="1701" w:type="dxa"/>
            <w:shd w:val="clear" w:color="000000" w:fill="FFFFFF"/>
            <w:vAlign w:val="center"/>
            <w:hideMark/>
          </w:tcPr>
          <w:p w14:paraId="362F7944" w14:textId="77777777" w:rsidR="00E11D99" w:rsidRPr="006E260F" w:rsidRDefault="00E11D99" w:rsidP="00E11D99">
            <w:pPr>
              <w:jc w:val="center"/>
              <w:rPr>
                <w:sz w:val="25"/>
                <w:szCs w:val="25"/>
              </w:rPr>
            </w:pPr>
            <w:r w:rsidRPr="006E260F">
              <w:rPr>
                <w:sz w:val="25"/>
                <w:szCs w:val="25"/>
              </w:rPr>
              <w:t>99 0 00 92410</w:t>
            </w:r>
          </w:p>
        </w:tc>
        <w:tc>
          <w:tcPr>
            <w:tcW w:w="709" w:type="dxa"/>
            <w:shd w:val="clear" w:color="000000" w:fill="FFFFFF"/>
            <w:vAlign w:val="center"/>
            <w:hideMark/>
          </w:tcPr>
          <w:p w14:paraId="564BE9A9" w14:textId="77777777" w:rsidR="00E11D99" w:rsidRPr="006E260F" w:rsidRDefault="00E11D99" w:rsidP="00E11D99">
            <w:pPr>
              <w:jc w:val="center"/>
              <w:rPr>
                <w:sz w:val="25"/>
                <w:szCs w:val="25"/>
              </w:rPr>
            </w:pPr>
            <w:r w:rsidRPr="006E260F">
              <w:rPr>
                <w:sz w:val="25"/>
                <w:szCs w:val="25"/>
              </w:rPr>
              <w:t>200</w:t>
            </w:r>
          </w:p>
        </w:tc>
        <w:tc>
          <w:tcPr>
            <w:tcW w:w="1417" w:type="dxa"/>
            <w:shd w:val="clear" w:color="000000" w:fill="FFFFFF"/>
            <w:vAlign w:val="center"/>
            <w:hideMark/>
          </w:tcPr>
          <w:p w14:paraId="394FEEEF" w14:textId="77777777" w:rsidR="00E11D99" w:rsidRPr="006E260F" w:rsidRDefault="00E11D99" w:rsidP="00E11D99">
            <w:pPr>
              <w:jc w:val="center"/>
              <w:rPr>
                <w:sz w:val="25"/>
                <w:szCs w:val="25"/>
              </w:rPr>
            </w:pPr>
            <w:r w:rsidRPr="006E260F">
              <w:rPr>
                <w:sz w:val="25"/>
                <w:szCs w:val="25"/>
              </w:rPr>
              <w:t>35,0</w:t>
            </w:r>
          </w:p>
        </w:tc>
      </w:tr>
      <w:tr w:rsidR="00E11D99" w:rsidRPr="006E260F" w14:paraId="37E94026" w14:textId="77777777" w:rsidTr="00AA40EC">
        <w:trPr>
          <w:trHeight w:val="60"/>
        </w:trPr>
        <w:tc>
          <w:tcPr>
            <w:tcW w:w="4707" w:type="dxa"/>
            <w:shd w:val="clear" w:color="000000" w:fill="FFFFFF"/>
            <w:hideMark/>
          </w:tcPr>
          <w:p w14:paraId="45D3561B" w14:textId="5644846D" w:rsidR="00E11D99" w:rsidRPr="006E260F" w:rsidRDefault="00E11D99" w:rsidP="00E11D99">
            <w:pPr>
              <w:rPr>
                <w:sz w:val="27"/>
                <w:szCs w:val="27"/>
              </w:rPr>
            </w:pPr>
            <w:r w:rsidRPr="006E260F">
              <w:rPr>
                <w:sz w:val="27"/>
                <w:szCs w:val="27"/>
              </w:rPr>
              <w:t>Гражданлык хәле актларын дәүләт теркәве</w:t>
            </w:r>
          </w:p>
        </w:tc>
        <w:tc>
          <w:tcPr>
            <w:tcW w:w="709" w:type="dxa"/>
            <w:shd w:val="clear" w:color="000000" w:fill="FFFFFF"/>
            <w:vAlign w:val="center"/>
            <w:hideMark/>
          </w:tcPr>
          <w:p w14:paraId="579B346E" w14:textId="77777777" w:rsidR="00E11D99" w:rsidRPr="006E260F" w:rsidRDefault="00E11D99" w:rsidP="00E11D99">
            <w:pPr>
              <w:jc w:val="center"/>
              <w:rPr>
                <w:sz w:val="25"/>
                <w:szCs w:val="25"/>
              </w:rPr>
            </w:pPr>
            <w:r w:rsidRPr="006E260F">
              <w:rPr>
                <w:sz w:val="25"/>
                <w:szCs w:val="25"/>
              </w:rPr>
              <w:t>814</w:t>
            </w:r>
          </w:p>
        </w:tc>
        <w:tc>
          <w:tcPr>
            <w:tcW w:w="567" w:type="dxa"/>
            <w:shd w:val="clear" w:color="000000" w:fill="FFFFFF"/>
            <w:vAlign w:val="center"/>
            <w:hideMark/>
          </w:tcPr>
          <w:p w14:paraId="78374C01" w14:textId="77777777" w:rsidR="00E11D99" w:rsidRPr="006E260F" w:rsidRDefault="00E11D99" w:rsidP="00E11D99">
            <w:pPr>
              <w:jc w:val="center"/>
              <w:rPr>
                <w:sz w:val="25"/>
                <w:szCs w:val="25"/>
              </w:rPr>
            </w:pPr>
            <w:r w:rsidRPr="006E260F">
              <w:rPr>
                <w:sz w:val="25"/>
                <w:szCs w:val="25"/>
              </w:rPr>
              <w:t>01</w:t>
            </w:r>
          </w:p>
        </w:tc>
        <w:tc>
          <w:tcPr>
            <w:tcW w:w="567" w:type="dxa"/>
            <w:shd w:val="clear" w:color="000000" w:fill="FFFFFF"/>
            <w:vAlign w:val="center"/>
            <w:hideMark/>
          </w:tcPr>
          <w:p w14:paraId="7C6BBFB7" w14:textId="77777777" w:rsidR="00E11D99" w:rsidRPr="006E260F" w:rsidRDefault="00E11D99" w:rsidP="00E11D99">
            <w:pPr>
              <w:jc w:val="center"/>
              <w:rPr>
                <w:sz w:val="25"/>
                <w:szCs w:val="25"/>
              </w:rPr>
            </w:pPr>
            <w:r w:rsidRPr="006E260F">
              <w:rPr>
                <w:sz w:val="25"/>
                <w:szCs w:val="25"/>
              </w:rPr>
              <w:t>13</w:t>
            </w:r>
          </w:p>
        </w:tc>
        <w:tc>
          <w:tcPr>
            <w:tcW w:w="1701" w:type="dxa"/>
            <w:shd w:val="clear" w:color="000000" w:fill="FFFFFF"/>
            <w:vAlign w:val="center"/>
            <w:hideMark/>
          </w:tcPr>
          <w:p w14:paraId="4CA6CB56" w14:textId="77777777" w:rsidR="00E11D99" w:rsidRPr="006E260F" w:rsidRDefault="00E11D99" w:rsidP="00E11D99">
            <w:pPr>
              <w:jc w:val="center"/>
              <w:rPr>
                <w:sz w:val="25"/>
                <w:szCs w:val="25"/>
              </w:rPr>
            </w:pPr>
            <w:r w:rsidRPr="006E260F">
              <w:rPr>
                <w:sz w:val="25"/>
                <w:szCs w:val="25"/>
              </w:rPr>
              <w:t xml:space="preserve">99 0 00 59300 </w:t>
            </w:r>
          </w:p>
        </w:tc>
        <w:tc>
          <w:tcPr>
            <w:tcW w:w="709" w:type="dxa"/>
            <w:shd w:val="clear" w:color="000000" w:fill="FFFFFF"/>
            <w:vAlign w:val="center"/>
            <w:hideMark/>
          </w:tcPr>
          <w:p w14:paraId="35D385D3"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vAlign w:val="center"/>
            <w:hideMark/>
          </w:tcPr>
          <w:p w14:paraId="0EC1B27E" w14:textId="77777777" w:rsidR="00E11D99" w:rsidRPr="006E260F" w:rsidRDefault="00E11D99" w:rsidP="00E11D99">
            <w:pPr>
              <w:jc w:val="center"/>
              <w:rPr>
                <w:sz w:val="25"/>
                <w:szCs w:val="25"/>
              </w:rPr>
            </w:pPr>
            <w:r w:rsidRPr="006E260F">
              <w:rPr>
                <w:sz w:val="25"/>
                <w:szCs w:val="25"/>
              </w:rPr>
              <w:t>430,0</w:t>
            </w:r>
          </w:p>
        </w:tc>
      </w:tr>
      <w:tr w:rsidR="00E11D99" w:rsidRPr="006E260F" w14:paraId="38470B58" w14:textId="77777777" w:rsidTr="00AA40EC">
        <w:trPr>
          <w:trHeight w:val="60"/>
        </w:trPr>
        <w:tc>
          <w:tcPr>
            <w:tcW w:w="4707" w:type="dxa"/>
            <w:shd w:val="clear" w:color="000000" w:fill="FFFFFF"/>
            <w:hideMark/>
          </w:tcPr>
          <w:p w14:paraId="0A4ECA60" w14:textId="1819640B" w:rsidR="00E11D99" w:rsidRPr="006E260F" w:rsidRDefault="00E11D99" w:rsidP="00E11D99">
            <w:pPr>
              <w:rPr>
                <w:sz w:val="27"/>
                <w:szCs w:val="27"/>
              </w:rPr>
            </w:pPr>
            <w:r w:rsidRPr="006E260F">
              <w:rPr>
                <w:sz w:val="27"/>
                <w:szCs w:val="27"/>
              </w:rPr>
              <w:t>Бюджетара трансфертлар</w:t>
            </w:r>
          </w:p>
        </w:tc>
        <w:tc>
          <w:tcPr>
            <w:tcW w:w="709" w:type="dxa"/>
            <w:shd w:val="clear" w:color="000000" w:fill="FFFFFF"/>
            <w:vAlign w:val="center"/>
            <w:hideMark/>
          </w:tcPr>
          <w:p w14:paraId="0BB66CD1" w14:textId="77777777" w:rsidR="00E11D99" w:rsidRPr="006E260F" w:rsidRDefault="00E11D99" w:rsidP="00E11D99">
            <w:pPr>
              <w:jc w:val="center"/>
              <w:rPr>
                <w:sz w:val="25"/>
                <w:szCs w:val="25"/>
              </w:rPr>
            </w:pPr>
            <w:r w:rsidRPr="006E260F">
              <w:rPr>
                <w:sz w:val="25"/>
                <w:szCs w:val="25"/>
              </w:rPr>
              <w:t>814</w:t>
            </w:r>
          </w:p>
        </w:tc>
        <w:tc>
          <w:tcPr>
            <w:tcW w:w="567" w:type="dxa"/>
            <w:shd w:val="clear" w:color="000000" w:fill="FFFFFF"/>
            <w:vAlign w:val="center"/>
            <w:hideMark/>
          </w:tcPr>
          <w:p w14:paraId="70793A48" w14:textId="77777777" w:rsidR="00E11D99" w:rsidRPr="006E260F" w:rsidRDefault="00E11D99" w:rsidP="00E11D99">
            <w:pPr>
              <w:jc w:val="center"/>
              <w:rPr>
                <w:sz w:val="25"/>
                <w:szCs w:val="25"/>
              </w:rPr>
            </w:pPr>
            <w:r w:rsidRPr="006E260F">
              <w:rPr>
                <w:sz w:val="25"/>
                <w:szCs w:val="25"/>
              </w:rPr>
              <w:t>01</w:t>
            </w:r>
          </w:p>
        </w:tc>
        <w:tc>
          <w:tcPr>
            <w:tcW w:w="567" w:type="dxa"/>
            <w:shd w:val="clear" w:color="000000" w:fill="FFFFFF"/>
            <w:vAlign w:val="center"/>
            <w:hideMark/>
          </w:tcPr>
          <w:p w14:paraId="75BDCA5F" w14:textId="77777777" w:rsidR="00E11D99" w:rsidRPr="006E260F" w:rsidRDefault="00E11D99" w:rsidP="00E11D99">
            <w:pPr>
              <w:jc w:val="center"/>
              <w:rPr>
                <w:sz w:val="25"/>
                <w:szCs w:val="25"/>
              </w:rPr>
            </w:pPr>
            <w:r w:rsidRPr="006E260F">
              <w:rPr>
                <w:sz w:val="25"/>
                <w:szCs w:val="25"/>
              </w:rPr>
              <w:t>13</w:t>
            </w:r>
          </w:p>
        </w:tc>
        <w:tc>
          <w:tcPr>
            <w:tcW w:w="1701" w:type="dxa"/>
            <w:shd w:val="clear" w:color="000000" w:fill="FFFFFF"/>
            <w:vAlign w:val="center"/>
            <w:hideMark/>
          </w:tcPr>
          <w:p w14:paraId="0D09A636" w14:textId="77777777" w:rsidR="00E11D99" w:rsidRPr="006E260F" w:rsidRDefault="00E11D99" w:rsidP="00E11D99">
            <w:pPr>
              <w:jc w:val="center"/>
              <w:rPr>
                <w:sz w:val="25"/>
                <w:szCs w:val="25"/>
              </w:rPr>
            </w:pPr>
            <w:r w:rsidRPr="006E260F">
              <w:rPr>
                <w:sz w:val="25"/>
                <w:szCs w:val="25"/>
              </w:rPr>
              <w:t xml:space="preserve">99 0 00 59300 </w:t>
            </w:r>
          </w:p>
        </w:tc>
        <w:tc>
          <w:tcPr>
            <w:tcW w:w="709" w:type="dxa"/>
            <w:shd w:val="clear" w:color="000000" w:fill="FFFFFF"/>
            <w:vAlign w:val="center"/>
            <w:hideMark/>
          </w:tcPr>
          <w:p w14:paraId="463A174B" w14:textId="77777777" w:rsidR="00E11D99" w:rsidRPr="006E260F" w:rsidRDefault="00E11D99" w:rsidP="00E11D99">
            <w:pPr>
              <w:jc w:val="center"/>
              <w:rPr>
                <w:sz w:val="25"/>
                <w:szCs w:val="25"/>
              </w:rPr>
            </w:pPr>
            <w:r w:rsidRPr="006E260F">
              <w:rPr>
                <w:sz w:val="25"/>
                <w:szCs w:val="25"/>
              </w:rPr>
              <w:t>500</w:t>
            </w:r>
          </w:p>
        </w:tc>
        <w:tc>
          <w:tcPr>
            <w:tcW w:w="1417" w:type="dxa"/>
            <w:shd w:val="clear" w:color="000000" w:fill="FFFFFF"/>
            <w:vAlign w:val="center"/>
            <w:hideMark/>
          </w:tcPr>
          <w:p w14:paraId="3D9C827F" w14:textId="77777777" w:rsidR="00E11D99" w:rsidRPr="006E260F" w:rsidRDefault="00E11D99" w:rsidP="00E11D99">
            <w:pPr>
              <w:jc w:val="center"/>
              <w:rPr>
                <w:sz w:val="25"/>
                <w:szCs w:val="25"/>
              </w:rPr>
            </w:pPr>
            <w:r w:rsidRPr="006E260F">
              <w:rPr>
                <w:sz w:val="25"/>
                <w:szCs w:val="25"/>
              </w:rPr>
              <w:t>430,0</w:t>
            </w:r>
          </w:p>
        </w:tc>
      </w:tr>
      <w:tr w:rsidR="00E11D99" w:rsidRPr="006E260F" w14:paraId="31B905AF" w14:textId="77777777" w:rsidTr="00AA40EC">
        <w:trPr>
          <w:trHeight w:val="60"/>
        </w:trPr>
        <w:tc>
          <w:tcPr>
            <w:tcW w:w="4707" w:type="dxa"/>
            <w:shd w:val="clear" w:color="000000" w:fill="FFFFFF"/>
            <w:hideMark/>
          </w:tcPr>
          <w:p w14:paraId="188AF435" w14:textId="56DEB1AC" w:rsidR="00E11D99" w:rsidRPr="006E260F" w:rsidRDefault="00E11D99" w:rsidP="00E11D99">
            <w:pPr>
              <w:rPr>
                <w:sz w:val="27"/>
                <w:szCs w:val="27"/>
              </w:rPr>
            </w:pPr>
            <w:r w:rsidRPr="006E260F">
              <w:rPr>
                <w:sz w:val="27"/>
                <w:szCs w:val="27"/>
              </w:rPr>
              <w:t>Хәрби комиссариатлар булмаган территорияләрдә беренчел хәрби исәпкә алуны федераль бюджет акчалары хисабына гамәлгә ашыру</w:t>
            </w:r>
          </w:p>
        </w:tc>
        <w:tc>
          <w:tcPr>
            <w:tcW w:w="709" w:type="dxa"/>
            <w:shd w:val="clear" w:color="000000" w:fill="FFFFFF"/>
            <w:vAlign w:val="center"/>
            <w:hideMark/>
          </w:tcPr>
          <w:p w14:paraId="25C74270" w14:textId="77777777" w:rsidR="00E11D99" w:rsidRPr="006E260F" w:rsidRDefault="00E11D99" w:rsidP="00E11D99">
            <w:pPr>
              <w:jc w:val="center"/>
              <w:rPr>
                <w:sz w:val="25"/>
                <w:szCs w:val="25"/>
              </w:rPr>
            </w:pPr>
            <w:r w:rsidRPr="006E260F">
              <w:rPr>
                <w:sz w:val="25"/>
                <w:szCs w:val="25"/>
              </w:rPr>
              <w:t>814</w:t>
            </w:r>
          </w:p>
        </w:tc>
        <w:tc>
          <w:tcPr>
            <w:tcW w:w="567" w:type="dxa"/>
            <w:shd w:val="clear" w:color="000000" w:fill="FFFFFF"/>
            <w:noWrap/>
            <w:vAlign w:val="center"/>
            <w:hideMark/>
          </w:tcPr>
          <w:p w14:paraId="684C8A77" w14:textId="77777777" w:rsidR="00E11D99" w:rsidRPr="006E260F" w:rsidRDefault="00E11D99" w:rsidP="00E11D99">
            <w:pPr>
              <w:jc w:val="center"/>
              <w:rPr>
                <w:sz w:val="25"/>
                <w:szCs w:val="25"/>
              </w:rPr>
            </w:pPr>
            <w:r w:rsidRPr="006E260F">
              <w:rPr>
                <w:sz w:val="25"/>
                <w:szCs w:val="25"/>
              </w:rPr>
              <w:t>02</w:t>
            </w:r>
          </w:p>
        </w:tc>
        <w:tc>
          <w:tcPr>
            <w:tcW w:w="567" w:type="dxa"/>
            <w:shd w:val="clear" w:color="000000" w:fill="FFFFFF"/>
            <w:noWrap/>
            <w:vAlign w:val="center"/>
            <w:hideMark/>
          </w:tcPr>
          <w:p w14:paraId="5B68F7E2" w14:textId="77777777" w:rsidR="00E11D99" w:rsidRPr="006E260F" w:rsidRDefault="00E11D99" w:rsidP="00E11D99">
            <w:pPr>
              <w:jc w:val="center"/>
              <w:rPr>
                <w:sz w:val="25"/>
                <w:szCs w:val="25"/>
              </w:rPr>
            </w:pPr>
            <w:r w:rsidRPr="006E260F">
              <w:rPr>
                <w:sz w:val="25"/>
                <w:szCs w:val="25"/>
              </w:rPr>
              <w:t>03</w:t>
            </w:r>
          </w:p>
        </w:tc>
        <w:tc>
          <w:tcPr>
            <w:tcW w:w="1701" w:type="dxa"/>
            <w:shd w:val="clear" w:color="000000" w:fill="FFFFFF"/>
            <w:vAlign w:val="center"/>
            <w:hideMark/>
          </w:tcPr>
          <w:p w14:paraId="64FA6E38" w14:textId="77777777" w:rsidR="00E11D99" w:rsidRPr="006E260F" w:rsidRDefault="00E11D99" w:rsidP="00E11D99">
            <w:pPr>
              <w:jc w:val="center"/>
              <w:rPr>
                <w:sz w:val="25"/>
                <w:szCs w:val="25"/>
              </w:rPr>
            </w:pPr>
            <w:r w:rsidRPr="006E260F">
              <w:rPr>
                <w:sz w:val="25"/>
                <w:szCs w:val="25"/>
              </w:rPr>
              <w:t>99 0 01 51180</w:t>
            </w:r>
          </w:p>
        </w:tc>
        <w:tc>
          <w:tcPr>
            <w:tcW w:w="709" w:type="dxa"/>
            <w:shd w:val="clear" w:color="000000" w:fill="FFFFFF"/>
            <w:vAlign w:val="center"/>
            <w:hideMark/>
          </w:tcPr>
          <w:p w14:paraId="7663415E"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vAlign w:val="center"/>
            <w:hideMark/>
          </w:tcPr>
          <w:p w14:paraId="58CFA9FC" w14:textId="77777777" w:rsidR="00E11D99" w:rsidRPr="006E260F" w:rsidRDefault="00E11D99" w:rsidP="00E11D99">
            <w:pPr>
              <w:jc w:val="center"/>
              <w:rPr>
                <w:sz w:val="25"/>
                <w:szCs w:val="25"/>
              </w:rPr>
            </w:pPr>
            <w:r w:rsidRPr="006E260F">
              <w:rPr>
                <w:sz w:val="25"/>
                <w:szCs w:val="25"/>
              </w:rPr>
              <w:t>3 887,7</w:t>
            </w:r>
          </w:p>
        </w:tc>
      </w:tr>
      <w:tr w:rsidR="00E11D99" w:rsidRPr="006E260F" w14:paraId="4ECE2BA9" w14:textId="77777777" w:rsidTr="00AA40EC">
        <w:trPr>
          <w:trHeight w:val="60"/>
        </w:trPr>
        <w:tc>
          <w:tcPr>
            <w:tcW w:w="4707" w:type="dxa"/>
            <w:shd w:val="clear" w:color="000000" w:fill="FFFFFF"/>
            <w:hideMark/>
          </w:tcPr>
          <w:p w14:paraId="221BDBF3" w14:textId="616CEF0E" w:rsidR="00E11D99" w:rsidRPr="006E260F" w:rsidRDefault="00E11D99" w:rsidP="00E11D99">
            <w:pPr>
              <w:rPr>
                <w:sz w:val="27"/>
                <w:szCs w:val="27"/>
              </w:rPr>
            </w:pPr>
            <w:r w:rsidRPr="006E260F">
              <w:rPr>
                <w:sz w:val="27"/>
                <w:szCs w:val="27"/>
              </w:rPr>
              <w:t>Бюджетара трансфертлар</w:t>
            </w:r>
          </w:p>
        </w:tc>
        <w:tc>
          <w:tcPr>
            <w:tcW w:w="709" w:type="dxa"/>
            <w:shd w:val="clear" w:color="000000" w:fill="FFFFFF"/>
            <w:vAlign w:val="center"/>
            <w:hideMark/>
          </w:tcPr>
          <w:p w14:paraId="21D1B6CC" w14:textId="77777777" w:rsidR="00E11D99" w:rsidRPr="006E260F" w:rsidRDefault="00E11D99" w:rsidP="00E11D99">
            <w:pPr>
              <w:jc w:val="center"/>
              <w:rPr>
                <w:sz w:val="25"/>
                <w:szCs w:val="25"/>
              </w:rPr>
            </w:pPr>
            <w:r w:rsidRPr="006E260F">
              <w:rPr>
                <w:sz w:val="25"/>
                <w:szCs w:val="25"/>
              </w:rPr>
              <w:t>814</w:t>
            </w:r>
          </w:p>
        </w:tc>
        <w:tc>
          <w:tcPr>
            <w:tcW w:w="567" w:type="dxa"/>
            <w:shd w:val="clear" w:color="000000" w:fill="FFFFFF"/>
            <w:noWrap/>
            <w:vAlign w:val="center"/>
            <w:hideMark/>
          </w:tcPr>
          <w:p w14:paraId="055E6876" w14:textId="77777777" w:rsidR="00E11D99" w:rsidRPr="006E260F" w:rsidRDefault="00E11D99" w:rsidP="00E11D99">
            <w:pPr>
              <w:jc w:val="center"/>
              <w:rPr>
                <w:sz w:val="25"/>
                <w:szCs w:val="25"/>
              </w:rPr>
            </w:pPr>
            <w:r w:rsidRPr="006E260F">
              <w:rPr>
                <w:sz w:val="25"/>
                <w:szCs w:val="25"/>
              </w:rPr>
              <w:t>02</w:t>
            </w:r>
          </w:p>
        </w:tc>
        <w:tc>
          <w:tcPr>
            <w:tcW w:w="567" w:type="dxa"/>
            <w:shd w:val="clear" w:color="000000" w:fill="FFFFFF"/>
            <w:noWrap/>
            <w:vAlign w:val="center"/>
            <w:hideMark/>
          </w:tcPr>
          <w:p w14:paraId="11DA1AC3" w14:textId="77777777" w:rsidR="00E11D99" w:rsidRPr="006E260F" w:rsidRDefault="00E11D99" w:rsidP="00E11D99">
            <w:pPr>
              <w:jc w:val="center"/>
              <w:rPr>
                <w:sz w:val="25"/>
                <w:szCs w:val="25"/>
              </w:rPr>
            </w:pPr>
            <w:r w:rsidRPr="006E260F">
              <w:rPr>
                <w:sz w:val="25"/>
                <w:szCs w:val="25"/>
              </w:rPr>
              <w:t>03</w:t>
            </w:r>
          </w:p>
        </w:tc>
        <w:tc>
          <w:tcPr>
            <w:tcW w:w="1701" w:type="dxa"/>
            <w:shd w:val="clear" w:color="000000" w:fill="FFFFFF"/>
            <w:vAlign w:val="center"/>
            <w:hideMark/>
          </w:tcPr>
          <w:p w14:paraId="77415E8A" w14:textId="77777777" w:rsidR="00E11D99" w:rsidRPr="006E260F" w:rsidRDefault="00E11D99" w:rsidP="00E11D99">
            <w:pPr>
              <w:jc w:val="center"/>
              <w:rPr>
                <w:sz w:val="25"/>
                <w:szCs w:val="25"/>
              </w:rPr>
            </w:pPr>
            <w:r w:rsidRPr="006E260F">
              <w:rPr>
                <w:sz w:val="25"/>
                <w:szCs w:val="25"/>
              </w:rPr>
              <w:t>99 0 01 51180</w:t>
            </w:r>
          </w:p>
        </w:tc>
        <w:tc>
          <w:tcPr>
            <w:tcW w:w="709" w:type="dxa"/>
            <w:shd w:val="clear" w:color="000000" w:fill="FFFFFF"/>
            <w:vAlign w:val="center"/>
            <w:hideMark/>
          </w:tcPr>
          <w:p w14:paraId="21D4BAB6" w14:textId="77777777" w:rsidR="00E11D99" w:rsidRPr="006E260F" w:rsidRDefault="00E11D99" w:rsidP="00E11D99">
            <w:pPr>
              <w:jc w:val="center"/>
              <w:rPr>
                <w:sz w:val="25"/>
                <w:szCs w:val="25"/>
              </w:rPr>
            </w:pPr>
            <w:r w:rsidRPr="006E260F">
              <w:rPr>
                <w:sz w:val="25"/>
                <w:szCs w:val="25"/>
              </w:rPr>
              <w:t>500</w:t>
            </w:r>
          </w:p>
        </w:tc>
        <w:tc>
          <w:tcPr>
            <w:tcW w:w="1417" w:type="dxa"/>
            <w:shd w:val="clear" w:color="000000" w:fill="FFFFFF"/>
            <w:vAlign w:val="center"/>
            <w:hideMark/>
          </w:tcPr>
          <w:p w14:paraId="790BA537" w14:textId="77777777" w:rsidR="00E11D99" w:rsidRPr="006E260F" w:rsidRDefault="00E11D99" w:rsidP="00E11D99">
            <w:pPr>
              <w:jc w:val="center"/>
              <w:rPr>
                <w:sz w:val="25"/>
                <w:szCs w:val="25"/>
              </w:rPr>
            </w:pPr>
            <w:r w:rsidRPr="006E260F">
              <w:rPr>
                <w:sz w:val="25"/>
                <w:szCs w:val="25"/>
              </w:rPr>
              <w:t>3 887,7</w:t>
            </w:r>
          </w:p>
        </w:tc>
      </w:tr>
      <w:tr w:rsidR="00E11D99" w:rsidRPr="006E260F" w14:paraId="14D4A83B" w14:textId="77777777" w:rsidTr="00AA40EC">
        <w:trPr>
          <w:trHeight w:val="60"/>
        </w:trPr>
        <w:tc>
          <w:tcPr>
            <w:tcW w:w="4707" w:type="dxa"/>
            <w:shd w:val="clear" w:color="000000" w:fill="FFFFFF"/>
            <w:hideMark/>
          </w:tcPr>
          <w:p w14:paraId="566DD5D3" w14:textId="64BE38AC" w:rsidR="00E11D99" w:rsidRPr="006E260F" w:rsidRDefault="00E11D99" w:rsidP="00E11D99">
            <w:pPr>
              <w:rPr>
                <w:sz w:val="27"/>
                <w:szCs w:val="27"/>
              </w:rPr>
            </w:pPr>
            <w:r w:rsidRPr="006E260F">
              <w:rPr>
                <w:sz w:val="27"/>
                <w:szCs w:val="27"/>
              </w:rPr>
              <w:t>Юл хуҗалыгы (юл фондлары))</w:t>
            </w:r>
          </w:p>
        </w:tc>
        <w:tc>
          <w:tcPr>
            <w:tcW w:w="709" w:type="dxa"/>
            <w:shd w:val="clear" w:color="000000" w:fill="FFFFFF"/>
            <w:vAlign w:val="center"/>
            <w:hideMark/>
          </w:tcPr>
          <w:p w14:paraId="4EB0DAEA" w14:textId="77777777" w:rsidR="00E11D99" w:rsidRPr="006E260F" w:rsidRDefault="00E11D99" w:rsidP="00E11D99">
            <w:pPr>
              <w:jc w:val="center"/>
              <w:rPr>
                <w:sz w:val="25"/>
                <w:szCs w:val="25"/>
              </w:rPr>
            </w:pPr>
            <w:r w:rsidRPr="006E260F">
              <w:rPr>
                <w:sz w:val="25"/>
                <w:szCs w:val="25"/>
              </w:rPr>
              <w:t>814</w:t>
            </w:r>
          </w:p>
        </w:tc>
        <w:tc>
          <w:tcPr>
            <w:tcW w:w="567" w:type="dxa"/>
            <w:shd w:val="clear" w:color="000000" w:fill="FFFFFF"/>
            <w:vAlign w:val="center"/>
            <w:hideMark/>
          </w:tcPr>
          <w:p w14:paraId="71CB25FC" w14:textId="77777777" w:rsidR="00E11D99" w:rsidRPr="006E260F" w:rsidRDefault="00E11D99" w:rsidP="00E11D99">
            <w:pPr>
              <w:jc w:val="center"/>
              <w:rPr>
                <w:sz w:val="25"/>
                <w:szCs w:val="25"/>
              </w:rPr>
            </w:pPr>
            <w:r w:rsidRPr="006E260F">
              <w:rPr>
                <w:sz w:val="25"/>
                <w:szCs w:val="25"/>
              </w:rPr>
              <w:t>04</w:t>
            </w:r>
          </w:p>
        </w:tc>
        <w:tc>
          <w:tcPr>
            <w:tcW w:w="567" w:type="dxa"/>
            <w:shd w:val="clear" w:color="000000" w:fill="FFFFFF"/>
            <w:vAlign w:val="center"/>
            <w:hideMark/>
          </w:tcPr>
          <w:p w14:paraId="197D32BB" w14:textId="77777777" w:rsidR="00E11D99" w:rsidRPr="006E260F" w:rsidRDefault="00E11D99" w:rsidP="00E11D99">
            <w:pPr>
              <w:jc w:val="center"/>
              <w:rPr>
                <w:sz w:val="25"/>
                <w:szCs w:val="25"/>
              </w:rPr>
            </w:pPr>
            <w:r w:rsidRPr="006E260F">
              <w:rPr>
                <w:sz w:val="25"/>
                <w:szCs w:val="25"/>
              </w:rPr>
              <w:t>09</w:t>
            </w:r>
          </w:p>
        </w:tc>
        <w:tc>
          <w:tcPr>
            <w:tcW w:w="1701" w:type="dxa"/>
            <w:shd w:val="clear" w:color="000000" w:fill="FFFFFF"/>
            <w:vAlign w:val="center"/>
            <w:hideMark/>
          </w:tcPr>
          <w:p w14:paraId="730FDEE9" w14:textId="77777777" w:rsidR="00E11D99" w:rsidRPr="006E260F" w:rsidRDefault="00E11D99" w:rsidP="00E11D99">
            <w:pPr>
              <w:jc w:val="center"/>
              <w:rPr>
                <w:sz w:val="25"/>
                <w:szCs w:val="25"/>
              </w:rPr>
            </w:pPr>
            <w:r w:rsidRPr="006E260F">
              <w:rPr>
                <w:sz w:val="25"/>
                <w:szCs w:val="25"/>
              </w:rPr>
              <w:t> </w:t>
            </w:r>
          </w:p>
        </w:tc>
        <w:tc>
          <w:tcPr>
            <w:tcW w:w="709" w:type="dxa"/>
            <w:shd w:val="clear" w:color="000000" w:fill="FFFFFF"/>
            <w:vAlign w:val="center"/>
            <w:hideMark/>
          </w:tcPr>
          <w:p w14:paraId="42E78C93"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vAlign w:val="center"/>
            <w:hideMark/>
          </w:tcPr>
          <w:p w14:paraId="4808CE06" w14:textId="77777777" w:rsidR="00E11D99" w:rsidRPr="006E260F" w:rsidRDefault="00E11D99" w:rsidP="00E11D99">
            <w:pPr>
              <w:jc w:val="center"/>
              <w:rPr>
                <w:sz w:val="25"/>
                <w:szCs w:val="25"/>
              </w:rPr>
            </w:pPr>
            <w:r w:rsidRPr="006E260F">
              <w:rPr>
                <w:sz w:val="25"/>
                <w:szCs w:val="25"/>
              </w:rPr>
              <w:t>8 968,0</w:t>
            </w:r>
          </w:p>
        </w:tc>
      </w:tr>
      <w:tr w:rsidR="00E11D99" w:rsidRPr="006E260F" w14:paraId="493C7671" w14:textId="77777777" w:rsidTr="00AA40EC">
        <w:trPr>
          <w:trHeight w:val="60"/>
        </w:trPr>
        <w:tc>
          <w:tcPr>
            <w:tcW w:w="4707" w:type="dxa"/>
            <w:shd w:val="clear" w:color="000000" w:fill="FFFFFF"/>
            <w:hideMark/>
          </w:tcPr>
          <w:p w14:paraId="3D469010" w14:textId="062E6756" w:rsidR="00E11D99" w:rsidRPr="006E260F" w:rsidRDefault="00E11D99" w:rsidP="00E11D99">
            <w:pPr>
              <w:rPr>
                <w:sz w:val="27"/>
                <w:szCs w:val="27"/>
              </w:rPr>
            </w:pPr>
            <w:r w:rsidRPr="006E260F">
              <w:rPr>
                <w:sz w:val="27"/>
                <w:szCs w:val="27"/>
              </w:rPr>
              <w:t xml:space="preserve">Муниципаль берәмлекләр бюджетларына төзелгән килешүләргә ярашлы рәвештә җирле әһәмияттәге мәсьәләләрне хәл итү вәкаләтләренең бер өлешен гамәлгә ашыруга тапшырыла торган бюджетара </w:t>
            </w:r>
            <w:r w:rsidRPr="006E260F">
              <w:rPr>
                <w:sz w:val="27"/>
                <w:szCs w:val="27"/>
              </w:rPr>
              <w:lastRenderedPageBreak/>
              <w:t>трансфертлар</w:t>
            </w:r>
          </w:p>
        </w:tc>
        <w:tc>
          <w:tcPr>
            <w:tcW w:w="709" w:type="dxa"/>
            <w:shd w:val="clear" w:color="000000" w:fill="FFFFFF"/>
            <w:vAlign w:val="center"/>
            <w:hideMark/>
          </w:tcPr>
          <w:p w14:paraId="57118B3B" w14:textId="77777777" w:rsidR="00E11D99" w:rsidRPr="006E260F" w:rsidRDefault="00E11D99" w:rsidP="00E11D99">
            <w:pPr>
              <w:jc w:val="center"/>
              <w:rPr>
                <w:sz w:val="25"/>
                <w:szCs w:val="25"/>
              </w:rPr>
            </w:pPr>
            <w:r w:rsidRPr="006E260F">
              <w:rPr>
                <w:sz w:val="25"/>
                <w:szCs w:val="25"/>
              </w:rPr>
              <w:lastRenderedPageBreak/>
              <w:t>814</w:t>
            </w:r>
          </w:p>
        </w:tc>
        <w:tc>
          <w:tcPr>
            <w:tcW w:w="567" w:type="dxa"/>
            <w:shd w:val="clear" w:color="000000" w:fill="FFFFFF"/>
            <w:vAlign w:val="center"/>
            <w:hideMark/>
          </w:tcPr>
          <w:p w14:paraId="571732F8" w14:textId="77777777" w:rsidR="00E11D99" w:rsidRPr="006E260F" w:rsidRDefault="00E11D99" w:rsidP="00E11D99">
            <w:pPr>
              <w:jc w:val="center"/>
              <w:rPr>
                <w:sz w:val="25"/>
                <w:szCs w:val="25"/>
              </w:rPr>
            </w:pPr>
            <w:r w:rsidRPr="006E260F">
              <w:rPr>
                <w:sz w:val="25"/>
                <w:szCs w:val="25"/>
              </w:rPr>
              <w:t>04</w:t>
            </w:r>
          </w:p>
        </w:tc>
        <w:tc>
          <w:tcPr>
            <w:tcW w:w="567" w:type="dxa"/>
            <w:shd w:val="clear" w:color="000000" w:fill="FFFFFF"/>
            <w:vAlign w:val="center"/>
            <w:hideMark/>
          </w:tcPr>
          <w:p w14:paraId="300B3A72" w14:textId="77777777" w:rsidR="00E11D99" w:rsidRPr="006E260F" w:rsidRDefault="00E11D99" w:rsidP="00E11D99">
            <w:pPr>
              <w:jc w:val="center"/>
              <w:rPr>
                <w:sz w:val="25"/>
                <w:szCs w:val="25"/>
              </w:rPr>
            </w:pPr>
            <w:r w:rsidRPr="006E260F">
              <w:rPr>
                <w:sz w:val="25"/>
                <w:szCs w:val="25"/>
              </w:rPr>
              <w:t>09</w:t>
            </w:r>
          </w:p>
        </w:tc>
        <w:tc>
          <w:tcPr>
            <w:tcW w:w="1701" w:type="dxa"/>
            <w:shd w:val="clear" w:color="000000" w:fill="FFFFFF"/>
            <w:vAlign w:val="center"/>
            <w:hideMark/>
          </w:tcPr>
          <w:p w14:paraId="39CE05E6" w14:textId="77777777" w:rsidR="00E11D99" w:rsidRPr="006E260F" w:rsidRDefault="00E11D99" w:rsidP="00E11D99">
            <w:pPr>
              <w:jc w:val="center"/>
              <w:rPr>
                <w:sz w:val="25"/>
                <w:szCs w:val="25"/>
              </w:rPr>
            </w:pPr>
            <w:r w:rsidRPr="006E260F">
              <w:rPr>
                <w:sz w:val="25"/>
                <w:szCs w:val="25"/>
              </w:rPr>
              <w:t>99 0 00 25600</w:t>
            </w:r>
          </w:p>
        </w:tc>
        <w:tc>
          <w:tcPr>
            <w:tcW w:w="709" w:type="dxa"/>
            <w:shd w:val="clear" w:color="000000" w:fill="FFFFFF"/>
            <w:vAlign w:val="center"/>
            <w:hideMark/>
          </w:tcPr>
          <w:p w14:paraId="2FC52445"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vAlign w:val="center"/>
            <w:hideMark/>
          </w:tcPr>
          <w:p w14:paraId="390D2B21" w14:textId="77777777" w:rsidR="00E11D99" w:rsidRPr="006E260F" w:rsidRDefault="00E11D99" w:rsidP="00E11D99">
            <w:pPr>
              <w:jc w:val="center"/>
              <w:rPr>
                <w:sz w:val="25"/>
                <w:szCs w:val="25"/>
              </w:rPr>
            </w:pPr>
            <w:r w:rsidRPr="006E260F">
              <w:rPr>
                <w:sz w:val="25"/>
                <w:szCs w:val="25"/>
              </w:rPr>
              <w:t>8 968,0</w:t>
            </w:r>
          </w:p>
        </w:tc>
      </w:tr>
      <w:tr w:rsidR="00E11D99" w:rsidRPr="006E260F" w14:paraId="0DB896D3" w14:textId="77777777" w:rsidTr="00AA40EC">
        <w:trPr>
          <w:trHeight w:val="60"/>
        </w:trPr>
        <w:tc>
          <w:tcPr>
            <w:tcW w:w="4707" w:type="dxa"/>
            <w:shd w:val="clear" w:color="000000" w:fill="FFFFFF"/>
            <w:hideMark/>
          </w:tcPr>
          <w:p w14:paraId="2F98A4A5" w14:textId="330F9A17" w:rsidR="00E11D99" w:rsidRPr="006E260F" w:rsidRDefault="00E11D99" w:rsidP="00E11D99">
            <w:pPr>
              <w:rPr>
                <w:sz w:val="27"/>
                <w:szCs w:val="27"/>
              </w:rPr>
            </w:pPr>
            <w:r w:rsidRPr="006E260F">
              <w:rPr>
                <w:sz w:val="27"/>
                <w:szCs w:val="27"/>
              </w:rPr>
              <w:t>Бюджетара трансфертлар</w:t>
            </w:r>
          </w:p>
        </w:tc>
        <w:tc>
          <w:tcPr>
            <w:tcW w:w="709" w:type="dxa"/>
            <w:shd w:val="clear" w:color="000000" w:fill="FFFFFF"/>
            <w:vAlign w:val="center"/>
            <w:hideMark/>
          </w:tcPr>
          <w:p w14:paraId="0DF10E62" w14:textId="77777777" w:rsidR="00E11D99" w:rsidRPr="006E260F" w:rsidRDefault="00E11D99" w:rsidP="00E11D99">
            <w:pPr>
              <w:jc w:val="center"/>
              <w:rPr>
                <w:sz w:val="25"/>
                <w:szCs w:val="25"/>
              </w:rPr>
            </w:pPr>
            <w:r w:rsidRPr="006E260F">
              <w:rPr>
                <w:sz w:val="25"/>
                <w:szCs w:val="25"/>
              </w:rPr>
              <w:t>814</w:t>
            </w:r>
          </w:p>
        </w:tc>
        <w:tc>
          <w:tcPr>
            <w:tcW w:w="567" w:type="dxa"/>
            <w:shd w:val="clear" w:color="000000" w:fill="FFFFFF"/>
            <w:vAlign w:val="center"/>
            <w:hideMark/>
          </w:tcPr>
          <w:p w14:paraId="73C1812B" w14:textId="77777777" w:rsidR="00E11D99" w:rsidRPr="006E260F" w:rsidRDefault="00E11D99" w:rsidP="00E11D99">
            <w:pPr>
              <w:jc w:val="center"/>
              <w:rPr>
                <w:sz w:val="25"/>
                <w:szCs w:val="25"/>
              </w:rPr>
            </w:pPr>
            <w:r w:rsidRPr="006E260F">
              <w:rPr>
                <w:sz w:val="25"/>
                <w:szCs w:val="25"/>
              </w:rPr>
              <w:t>04</w:t>
            </w:r>
          </w:p>
        </w:tc>
        <w:tc>
          <w:tcPr>
            <w:tcW w:w="567" w:type="dxa"/>
            <w:shd w:val="clear" w:color="000000" w:fill="FFFFFF"/>
            <w:vAlign w:val="center"/>
            <w:hideMark/>
          </w:tcPr>
          <w:p w14:paraId="618537F8" w14:textId="77777777" w:rsidR="00E11D99" w:rsidRPr="006E260F" w:rsidRDefault="00E11D99" w:rsidP="00E11D99">
            <w:pPr>
              <w:jc w:val="center"/>
              <w:rPr>
                <w:sz w:val="25"/>
                <w:szCs w:val="25"/>
              </w:rPr>
            </w:pPr>
            <w:r w:rsidRPr="006E260F">
              <w:rPr>
                <w:sz w:val="25"/>
                <w:szCs w:val="25"/>
              </w:rPr>
              <w:t>09</w:t>
            </w:r>
          </w:p>
        </w:tc>
        <w:tc>
          <w:tcPr>
            <w:tcW w:w="1701" w:type="dxa"/>
            <w:shd w:val="clear" w:color="000000" w:fill="FFFFFF"/>
            <w:vAlign w:val="center"/>
            <w:hideMark/>
          </w:tcPr>
          <w:p w14:paraId="4EC10DEB" w14:textId="77777777" w:rsidR="00E11D99" w:rsidRPr="006E260F" w:rsidRDefault="00E11D99" w:rsidP="00E11D99">
            <w:pPr>
              <w:jc w:val="center"/>
              <w:rPr>
                <w:sz w:val="25"/>
                <w:szCs w:val="25"/>
              </w:rPr>
            </w:pPr>
            <w:r w:rsidRPr="006E260F">
              <w:rPr>
                <w:sz w:val="25"/>
                <w:szCs w:val="25"/>
              </w:rPr>
              <w:t>99 0 00 25600</w:t>
            </w:r>
          </w:p>
        </w:tc>
        <w:tc>
          <w:tcPr>
            <w:tcW w:w="709" w:type="dxa"/>
            <w:shd w:val="clear" w:color="000000" w:fill="FFFFFF"/>
            <w:vAlign w:val="center"/>
            <w:hideMark/>
          </w:tcPr>
          <w:p w14:paraId="5F3FCEA1" w14:textId="77777777" w:rsidR="00E11D99" w:rsidRPr="006E260F" w:rsidRDefault="00E11D99" w:rsidP="00E11D99">
            <w:pPr>
              <w:jc w:val="center"/>
              <w:rPr>
                <w:sz w:val="25"/>
                <w:szCs w:val="25"/>
              </w:rPr>
            </w:pPr>
            <w:r w:rsidRPr="006E260F">
              <w:rPr>
                <w:sz w:val="25"/>
                <w:szCs w:val="25"/>
              </w:rPr>
              <w:t>500</w:t>
            </w:r>
          </w:p>
        </w:tc>
        <w:tc>
          <w:tcPr>
            <w:tcW w:w="1417" w:type="dxa"/>
            <w:shd w:val="clear" w:color="000000" w:fill="FFFFFF"/>
            <w:vAlign w:val="center"/>
            <w:hideMark/>
          </w:tcPr>
          <w:p w14:paraId="2DE6E3A9" w14:textId="77777777" w:rsidR="00E11D99" w:rsidRPr="006E260F" w:rsidRDefault="00E11D99" w:rsidP="00E11D99">
            <w:pPr>
              <w:jc w:val="center"/>
              <w:rPr>
                <w:sz w:val="25"/>
                <w:szCs w:val="25"/>
              </w:rPr>
            </w:pPr>
            <w:r w:rsidRPr="006E260F">
              <w:rPr>
                <w:sz w:val="25"/>
                <w:szCs w:val="25"/>
              </w:rPr>
              <w:t>8 968,0</w:t>
            </w:r>
          </w:p>
        </w:tc>
      </w:tr>
      <w:tr w:rsidR="00E11D99" w:rsidRPr="006E260F" w14:paraId="3E708629" w14:textId="77777777" w:rsidTr="00AA40EC">
        <w:trPr>
          <w:trHeight w:val="60"/>
        </w:trPr>
        <w:tc>
          <w:tcPr>
            <w:tcW w:w="4707" w:type="dxa"/>
            <w:shd w:val="clear" w:color="000000" w:fill="FFFFFF"/>
            <w:hideMark/>
          </w:tcPr>
          <w:p w14:paraId="7D7EDA9D" w14:textId="59C47DAB" w:rsidR="00E11D99" w:rsidRPr="006E260F" w:rsidRDefault="00E11D99" w:rsidP="00E11D99">
            <w:pPr>
              <w:rPr>
                <w:sz w:val="27"/>
                <w:szCs w:val="27"/>
              </w:rPr>
            </w:pPr>
            <w:r w:rsidRPr="006E260F">
              <w:rPr>
                <w:sz w:val="27"/>
                <w:szCs w:val="27"/>
              </w:rPr>
              <w:t xml:space="preserve">Татарстан Республикасы Түбән Кама муниципаль районының авыл территорияләрен комплекслы үстерү </w:t>
            </w:r>
          </w:p>
        </w:tc>
        <w:tc>
          <w:tcPr>
            <w:tcW w:w="709" w:type="dxa"/>
            <w:shd w:val="clear" w:color="000000" w:fill="FFFFFF"/>
            <w:noWrap/>
            <w:vAlign w:val="center"/>
            <w:hideMark/>
          </w:tcPr>
          <w:p w14:paraId="0695C18F" w14:textId="77777777" w:rsidR="00E11D99" w:rsidRPr="006E260F" w:rsidRDefault="00E11D99" w:rsidP="00E11D99">
            <w:pPr>
              <w:jc w:val="center"/>
              <w:rPr>
                <w:sz w:val="25"/>
                <w:szCs w:val="25"/>
              </w:rPr>
            </w:pPr>
            <w:r w:rsidRPr="006E260F">
              <w:rPr>
                <w:sz w:val="25"/>
                <w:szCs w:val="25"/>
              </w:rPr>
              <w:t>814</w:t>
            </w:r>
          </w:p>
        </w:tc>
        <w:tc>
          <w:tcPr>
            <w:tcW w:w="567" w:type="dxa"/>
            <w:shd w:val="clear" w:color="000000" w:fill="FFFFFF"/>
            <w:noWrap/>
            <w:vAlign w:val="center"/>
            <w:hideMark/>
          </w:tcPr>
          <w:p w14:paraId="3A2F3CA1" w14:textId="77777777" w:rsidR="00E11D99" w:rsidRPr="006E260F" w:rsidRDefault="00E11D99" w:rsidP="00E11D99">
            <w:pPr>
              <w:jc w:val="center"/>
              <w:rPr>
                <w:sz w:val="25"/>
                <w:szCs w:val="25"/>
              </w:rPr>
            </w:pPr>
            <w:r w:rsidRPr="006E260F">
              <w:rPr>
                <w:sz w:val="25"/>
                <w:szCs w:val="25"/>
              </w:rPr>
              <w:t>05</w:t>
            </w:r>
          </w:p>
        </w:tc>
        <w:tc>
          <w:tcPr>
            <w:tcW w:w="567" w:type="dxa"/>
            <w:shd w:val="clear" w:color="000000" w:fill="FFFFFF"/>
            <w:noWrap/>
            <w:vAlign w:val="center"/>
            <w:hideMark/>
          </w:tcPr>
          <w:p w14:paraId="4135B060" w14:textId="77777777" w:rsidR="00E11D99" w:rsidRPr="006E260F" w:rsidRDefault="00E11D99" w:rsidP="00E11D99">
            <w:pPr>
              <w:jc w:val="center"/>
              <w:rPr>
                <w:sz w:val="25"/>
                <w:szCs w:val="25"/>
              </w:rPr>
            </w:pPr>
            <w:r w:rsidRPr="006E260F">
              <w:rPr>
                <w:sz w:val="25"/>
                <w:szCs w:val="25"/>
              </w:rPr>
              <w:t>03</w:t>
            </w:r>
          </w:p>
        </w:tc>
        <w:tc>
          <w:tcPr>
            <w:tcW w:w="1701" w:type="dxa"/>
            <w:shd w:val="clear" w:color="000000" w:fill="FFFFFF"/>
            <w:vAlign w:val="center"/>
            <w:hideMark/>
          </w:tcPr>
          <w:p w14:paraId="43BC1C14" w14:textId="77777777" w:rsidR="00E11D99" w:rsidRPr="006E260F" w:rsidRDefault="00E11D99" w:rsidP="00E11D99">
            <w:pPr>
              <w:jc w:val="center"/>
              <w:rPr>
                <w:sz w:val="25"/>
                <w:szCs w:val="25"/>
              </w:rPr>
            </w:pPr>
            <w:r w:rsidRPr="006E260F">
              <w:rPr>
                <w:sz w:val="25"/>
                <w:szCs w:val="25"/>
              </w:rPr>
              <w:t> </w:t>
            </w:r>
          </w:p>
        </w:tc>
        <w:tc>
          <w:tcPr>
            <w:tcW w:w="709" w:type="dxa"/>
            <w:shd w:val="clear" w:color="000000" w:fill="FFFFFF"/>
            <w:noWrap/>
            <w:vAlign w:val="center"/>
            <w:hideMark/>
          </w:tcPr>
          <w:p w14:paraId="228E16DD"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noWrap/>
            <w:vAlign w:val="center"/>
            <w:hideMark/>
          </w:tcPr>
          <w:p w14:paraId="400FEFD5" w14:textId="77777777" w:rsidR="00E11D99" w:rsidRPr="006E260F" w:rsidRDefault="00E11D99" w:rsidP="00E11D99">
            <w:pPr>
              <w:jc w:val="center"/>
              <w:rPr>
                <w:sz w:val="25"/>
                <w:szCs w:val="25"/>
              </w:rPr>
            </w:pPr>
            <w:r w:rsidRPr="006E260F">
              <w:rPr>
                <w:sz w:val="25"/>
                <w:szCs w:val="25"/>
              </w:rPr>
              <w:t>2 386,6</w:t>
            </w:r>
          </w:p>
        </w:tc>
      </w:tr>
      <w:tr w:rsidR="00E11D99" w:rsidRPr="006E260F" w14:paraId="168478A7" w14:textId="77777777" w:rsidTr="00AA40EC">
        <w:trPr>
          <w:trHeight w:val="60"/>
        </w:trPr>
        <w:tc>
          <w:tcPr>
            <w:tcW w:w="4707" w:type="dxa"/>
            <w:shd w:val="clear" w:color="000000" w:fill="FFFFFF"/>
            <w:hideMark/>
          </w:tcPr>
          <w:p w14:paraId="7DD7AD2E" w14:textId="7D23C3DD" w:rsidR="00E11D99" w:rsidRPr="006E260F" w:rsidRDefault="00E11D99" w:rsidP="00E11D99">
            <w:pPr>
              <w:rPr>
                <w:sz w:val="27"/>
                <w:szCs w:val="27"/>
              </w:rPr>
            </w:pPr>
            <w:r w:rsidRPr="006E260F">
              <w:rPr>
                <w:sz w:val="27"/>
                <w:szCs w:val="27"/>
              </w:rPr>
              <w:t>Авыл территорияләрен төзекләндерү буенча чараларны гамәлгә ашыру (федераль бюджет акчалары)</w:t>
            </w:r>
          </w:p>
        </w:tc>
        <w:tc>
          <w:tcPr>
            <w:tcW w:w="709" w:type="dxa"/>
            <w:shd w:val="clear" w:color="000000" w:fill="FFFFFF"/>
            <w:noWrap/>
            <w:vAlign w:val="center"/>
            <w:hideMark/>
          </w:tcPr>
          <w:p w14:paraId="561BB931" w14:textId="77777777" w:rsidR="00E11D99" w:rsidRPr="006E260F" w:rsidRDefault="00E11D99" w:rsidP="00E11D99">
            <w:pPr>
              <w:jc w:val="center"/>
              <w:rPr>
                <w:sz w:val="25"/>
                <w:szCs w:val="25"/>
              </w:rPr>
            </w:pPr>
            <w:r w:rsidRPr="006E260F">
              <w:rPr>
                <w:sz w:val="25"/>
                <w:szCs w:val="25"/>
              </w:rPr>
              <w:t>814</w:t>
            </w:r>
          </w:p>
        </w:tc>
        <w:tc>
          <w:tcPr>
            <w:tcW w:w="567" w:type="dxa"/>
            <w:shd w:val="clear" w:color="000000" w:fill="FFFFFF"/>
            <w:noWrap/>
            <w:vAlign w:val="center"/>
            <w:hideMark/>
          </w:tcPr>
          <w:p w14:paraId="009C73D5" w14:textId="77777777" w:rsidR="00E11D99" w:rsidRPr="006E260F" w:rsidRDefault="00E11D99" w:rsidP="00E11D99">
            <w:pPr>
              <w:jc w:val="center"/>
              <w:rPr>
                <w:sz w:val="25"/>
                <w:szCs w:val="25"/>
              </w:rPr>
            </w:pPr>
            <w:r w:rsidRPr="006E260F">
              <w:rPr>
                <w:sz w:val="25"/>
                <w:szCs w:val="25"/>
              </w:rPr>
              <w:t>05</w:t>
            </w:r>
          </w:p>
        </w:tc>
        <w:tc>
          <w:tcPr>
            <w:tcW w:w="567" w:type="dxa"/>
            <w:shd w:val="clear" w:color="000000" w:fill="FFFFFF"/>
            <w:noWrap/>
            <w:vAlign w:val="center"/>
            <w:hideMark/>
          </w:tcPr>
          <w:p w14:paraId="0D145C7E" w14:textId="77777777" w:rsidR="00E11D99" w:rsidRPr="006E260F" w:rsidRDefault="00E11D99" w:rsidP="00E11D99">
            <w:pPr>
              <w:jc w:val="center"/>
              <w:rPr>
                <w:sz w:val="25"/>
                <w:szCs w:val="25"/>
              </w:rPr>
            </w:pPr>
            <w:r w:rsidRPr="006E260F">
              <w:rPr>
                <w:sz w:val="25"/>
                <w:szCs w:val="25"/>
              </w:rPr>
              <w:t>03</w:t>
            </w:r>
          </w:p>
        </w:tc>
        <w:tc>
          <w:tcPr>
            <w:tcW w:w="1701" w:type="dxa"/>
            <w:shd w:val="clear" w:color="000000" w:fill="FFFFFF"/>
            <w:vAlign w:val="center"/>
            <w:hideMark/>
          </w:tcPr>
          <w:p w14:paraId="612D0465" w14:textId="77777777" w:rsidR="00E11D99" w:rsidRPr="006E260F" w:rsidRDefault="00E11D99" w:rsidP="00E11D99">
            <w:pPr>
              <w:jc w:val="center"/>
              <w:rPr>
                <w:sz w:val="25"/>
                <w:szCs w:val="25"/>
              </w:rPr>
            </w:pPr>
            <w:r w:rsidRPr="006E260F">
              <w:rPr>
                <w:sz w:val="25"/>
                <w:szCs w:val="25"/>
              </w:rPr>
              <w:t>14 2 10 L5764</w:t>
            </w:r>
          </w:p>
        </w:tc>
        <w:tc>
          <w:tcPr>
            <w:tcW w:w="709" w:type="dxa"/>
            <w:shd w:val="clear" w:color="000000" w:fill="FFFFFF"/>
            <w:noWrap/>
            <w:vAlign w:val="center"/>
            <w:hideMark/>
          </w:tcPr>
          <w:p w14:paraId="170E8BFF"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noWrap/>
            <w:vAlign w:val="center"/>
            <w:hideMark/>
          </w:tcPr>
          <w:p w14:paraId="241D63A5" w14:textId="77777777" w:rsidR="00E11D99" w:rsidRPr="006E260F" w:rsidRDefault="00E11D99" w:rsidP="00E11D99">
            <w:pPr>
              <w:jc w:val="center"/>
              <w:rPr>
                <w:sz w:val="25"/>
                <w:szCs w:val="25"/>
              </w:rPr>
            </w:pPr>
            <w:r w:rsidRPr="006E260F">
              <w:rPr>
                <w:sz w:val="25"/>
                <w:szCs w:val="25"/>
              </w:rPr>
              <w:t>1 914,0</w:t>
            </w:r>
          </w:p>
        </w:tc>
      </w:tr>
      <w:tr w:rsidR="00E11D99" w:rsidRPr="006E260F" w14:paraId="2B347472" w14:textId="77777777" w:rsidTr="00AA40EC">
        <w:trPr>
          <w:trHeight w:val="60"/>
        </w:trPr>
        <w:tc>
          <w:tcPr>
            <w:tcW w:w="4707" w:type="dxa"/>
            <w:shd w:val="clear" w:color="000000" w:fill="FFFFFF"/>
            <w:hideMark/>
          </w:tcPr>
          <w:p w14:paraId="73154B9F" w14:textId="76996296" w:rsidR="00E11D99" w:rsidRPr="006E260F" w:rsidRDefault="00E11D99" w:rsidP="00E11D99">
            <w:pPr>
              <w:rPr>
                <w:sz w:val="27"/>
                <w:szCs w:val="27"/>
              </w:rPr>
            </w:pPr>
            <w:r w:rsidRPr="006E260F">
              <w:rPr>
                <w:sz w:val="27"/>
                <w:szCs w:val="27"/>
              </w:rPr>
              <w:t>Бюджетара трансфертлар</w:t>
            </w:r>
          </w:p>
        </w:tc>
        <w:tc>
          <w:tcPr>
            <w:tcW w:w="709" w:type="dxa"/>
            <w:shd w:val="clear" w:color="000000" w:fill="FFFFFF"/>
            <w:noWrap/>
            <w:vAlign w:val="center"/>
            <w:hideMark/>
          </w:tcPr>
          <w:p w14:paraId="1303125E" w14:textId="77777777" w:rsidR="00E11D99" w:rsidRPr="006E260F" w:rsidRDefault="00E11D99" w:rsidP="00E11D99">
            <w:pPr>
              <w:jc w:val="center"/>
              <w:rPr>
                <w:sz w:val="25"/>
                <w:szCs w:val="25"/>
              </w:rPr>
            </w:pPr>
            <w:r w:rsidRPr="006E260F">
              <w:rPr>
                <w:sz w:val="25"/>
                <w:szCs w:val="25"/>
              </w:rPr>
              <w:t>814</w:t>
            </w:r>
          </w:p>
        </w:tc>
        <w:tc>
          <w:tcPr>
            <w:tcW w:w="567" w:type="dxa"/>
            <w:shd w:val="clear" w:color="000000" w:fill="FFFFFF"/>
            <w:noWrap/>
            <w:vAlign w:val="center"/>
            <w:hideMark/>
          </w:tcPr>
          <w:p w14:paraId="77E46082" w14:textId="77777777" w:rsidR="00E11D99" w:rsidRPr="006E260F" w:rsidRDefault="00E11D99" w:rsidP="00E11D99">
            <w:pPr>
              <w:jc w:val="center"/>
              <w:rPr>
                <w:sz w:val="25"/>
                <w:szCs w:val="25"/>
              </w:rPr>
            </w:pPr>
            <w:r w:rsidRPr="006E260F">
              <w:rPr>
                <w:sz w:val="25"/>
                <w:szCs w:val="25"/>
              </w:rPr>
              <w:t>05</w:t>
            </w:r>
          </w:p>
        </w:tc>
        <w:tc>
          <w:tcPr>
            <w:tcW w:w="567" w:type="dxa"/>
            <w:shd w:val="clear" w:color="000000" w:fill="FFFFFF"/>
            <w:noWrap/>
            <w:vAlign w:val="center"/>
            <w:hideMark/>
          </w:tcPr>
          <w:p w14:paraId="0F575C8E" w14:textId="77777777" w:rsidR="00E11D99" w:rsidRPr="006E260F" w:rsidRDefault="00E11D99" w:rsidP="00E11D99">
            <w:pPr>
              <w:jc w:val="center"/>
              <w:rPr>
                <w:sz w:val="25"/>
                <w:szCs w:val="25"/>
              </w:rPr>
            </w:pPr>
            <w:r w:rsidRPr="006E260F">
              <w:rPr>
                <w:sz w:val="25"/>
                <w:szCs w:val="25"/>
              </w:rPr>
              <w:t>03</w:t>
            </w:r>
          </w:p>
        </w:tc>
        <w:tc>
          <w:tcPr>
            <w:tcW w:w="1701" w:type="dxa"/>
            <w:shd w:val="clear" w:color="000000" w:fill="FFFFFF"/>
            <w:vAlign w:val="center"/>
            <w:hideMark/>
          </w:tcPr>
          <w:p w14:paraId="25867AD8" w14:textId="77777777" w:rsidR="00E11D99" w:rsidRPr="006E260F" w:rsidRDefault="00E11D99" w:rsidP="00E11D99">
            <w:pPr>
              <w:jc w:val="center"/>
              <w:rPr>
                <w:sz w:val="25"/>
                <w:szCs w:val="25"/>
              </w:rPr>
            </w:pPr>
            <w:r w:rsidRPr="006E260F">
              <w:rPr>
                <w:sz w:val="25"/>
                <w:szCs w:val="25"/>
              </w:rPr>
              <w:t>14 2 10 L5764</w:t>
            </w:r>
          </w:p>
        </w:tc>
        <w:tc>
          <w:tcPr>
            <w:tcW w:w="709" w:type="dxa"/>
            <w:shd w:val="clear" w:color="000000" w:fill="FFFFFF"/>
            <w:noWrap/>
            <w:vAlign w:val="center"/>
            <w:hideMark/>
          </w:tcPr>
          <w:p w14:paraId="33238058" w14:textId="77777777" w:rsidR="00E11D99" w:rsidRPr="006E260F" w:rsidRDefault="00E11D99" w:rsidP="00E11D99">
            <w:pPr>
              <w:jc w:val="center"/>
              <w:rPr>
                <w:sz w:val="25"/>
                <w:szCs w:val="25"/>
              </w:rPr>
            </w:pPr>
            <w:r w:rsidRPr="006E260F">
              <w:rPr>
                <w:sz w:val="25"/>
                <w:szCs w:val="25"/>
              </w:rPr>
              <w:t>500</w:t>
            </w:r>
          </w:p>
        </w:tc>
        <w:tc>
          <w:tcPr>
            <w:tcW w:w="1417" w:type="dxa"/>
            <w:shd w:val="clear" w:color="000000" w:fill="FFFFFF"/>
            <w:noWrap/>
            <w:vAlign w:val="center"/>
            <w:hideMark/>
          </w:tcPr>
          <w:p w14:paraId="73FF7B92" w14:textId="77777777" w:rsidR="00E11D99" w:rsidRPr="006E260F" w:rsidRDefault="00E11D99" w:rsidP="00E11D99">
            <w:pPr>
              <w:jc w:val="center"/>
              <w:rPr>
                <w:sz w:val="25"/>
                <w:szCs w:val="25"/>
              </w:rPr>
            </w:pPr>
            <w:r w:rsidRPr="006E260F">
              <w:rPr>
                <w:sz w:val="25"/>
                <w:szCs w:val="25"/>
              </w:rPr>
              <w:t>1 914,0</w:t>
            </w:r>
          </w:p>
        </w:tc>
      </w:tr>
      <w:tr w:rsidR="00E11D99" w:rsidRPr="006E260F" w14:paraId="4CBAC46C" w14:textId="77777777" w:rsidTr="00AA40EC">
        <w:trPr>
          <w:trHeight w:val="60"/>
        </w:trPr>
        <w:tc>
          <w:tcPr>
            <w:tcW w:w="4707" w:type="dxa"/>
            <w:shd w:val="clear" w:color="000000" w:fill="FFFFFF"/>
            <w:hideMark/>
          </w:tcPr>
          <w:p w14:paraId="1663FC2E" w14:textId="676D0CE4" w:rsidR="00E11D99" w:rsidRPr="006E260F" w:rsidRDefault="00E11D99" w:rsidP="00E11D99">
            <w:pPr>
              <w:rPr>
                <w:sz w:val="27"/>
                <w:szCs w:val="27"/>
              </w:rPr>
            </w:pPr>
            <w:r w:rsidRPr="006E260F">
              <w:rPr>
                <w:sz w:val="27"/>
                <w:szCs w:val="27"/>
              </w:rPr>
              <w:t>Авыл территорияләрен төзекләндерү буенча чараларны гамәлгә ашыру</w:t>
            </w:r>
            <w:r w:rsidR="00EA6E95" w:rsidRPr="006E260F">
              <w:rPr>
                <w:sz w:val="27"/>
                <w:szCs w:val="27"/>
              </w:rPr>
              <w:t xml:space="preserve"> </w:t>
            </w:r>
            <w:r w:rsidRPr="006E260F">
              <w:rPr>
                <w:sz w:val="27"/>
                <w:szCs w:val="27"/>
              </w:rPr>
              <w:t>(Татарстан Республикасы бюджеты чаралары)</w:t>
            </w:r>
          </w:p>
        </w:tc>
        <w:tc>
          <w:tcPr>
            <w:tcW w:w="709" w:type="dxa"/>
            <w:shd w:val="clear" w:color="000000" w:fill="FFFFFF"/>
            <w:noWrap/>
            <w:vAlign w:val="center"/>
            <w:hideMark/>
          </w:tcPr>
          <w:p w14:paraId="14CE1E1F" w14:textId="77777777" w:rsidR="00E11D99" w:rsidRPr="006E260F" w:rsidRDefault="00E11D99" w:rsidP="00E11D99">
            <w:pPr>
              <w:jc w:val="center"/>
              <w:rPr>
                <w:sz w:val="25"/>
                <w:szCs w:val="25"/>
              </w:rPr>
            </w:pPr>
            <w:r w:rsidRPr="006E260F">
              <w:rPr>
                <w:sz w:val="25"/>
                <w:szCs w:val="25"/>
              </w:rPr>
              <w:t>814</w:t>
            </w:r>
          </w:p>
        </w:tc>
        <w:tc>
          <w:tcPr>
            <w:tcW w:w="567" w:type="dxa"/>
            <w:shd w:val="clear" w:color="000000" w:fill="FFFFFF"/>
            <w:noWrap/>
            <w:vAlign w:val="center"/>
            <w:hideMark/>
          </w:tcPr>
          <w:p w14:paraId="42664196" w14:textId="77777777" w:rsidR="00E11D99" w:rsidRPr="006E260F" w:rsidRDefault="00E11D99" w:rsidP="00E11D99">
            <w:pPr>
              <w:jc w:val="center"/>
              <w:rPr>
                <w:sz w:val="25"/>
                <w:szCs w:val="25"/>
              </w:rPr>
            </w:pPr>
            <w:r w:rsidRPr="006E260F">
              <w:rPr>
                <w:sz w:val="25"/>
                <w:szCs w:val="25"/>
              </w:rPr>
              <w:t>05</w:t>
            </w:r>
          </w:p>
        </w:tc>
        <w:tc>
          <w:tcPr>
            <w:tcW w:w="567" w:type="dxa"/>
            <w:shd w:val="clear" w:color="000000" w:fill="FFFFFF"/>
            <w:noWrap/>
            <w:vAlign w:val="center"/>
            <w:hideMark/>
          </w:tcPr>
          <w:p w14:paraId="67EEE56A" w14:textId="77777777" w:rsidR="00E11D99" w:rsidRPr="006E260F" w:rsidRDefault="00E11D99" w:rsidP="00E11D99">
            <w:pPr>
              <w:jc w:val="center"/>
              <w:rPr>
                <w:sz w:val="25"/>
                <w:szCs w:val="25"/>
              </w:rPr>
            </w:pPr>
            <w:r w:rsidRPr="006E260F">
              <w:rPr>
                <w:sz w:val="25"/>
                <w:szCs w:val="25"/>
              </w:rPr>
              <w:t>03</w:t>
            </w:r>
          </w:p>
        </w:tc>
        <w:tc>
          <w:tcPr>
            <w:tcW w:w="1701" w:type="dxa"/>
            <w:shd w:val="clear" w:color="000000" w:fill="FFFFFF"/>
            <w:vAlign w:val="center"/>
            <w:hideMark/>
          </w:tcPr>
          <w:p w14:paraId="52E4101D" w14:textId="77777777" w:rsidR="00E11D99" w:rsidRPr="006E260F" w:rsidRDefault="00E11D99" w:rsidP="00E11D99">
            <w:pPr>
              <w:jc w:val="center"/>
              <w:rPr>
                <w:sz w:val="25"/>
                <w:szCs w:val="25"/>
              </w:rPr>
            </w:pPr>
            <w:r w:rsidRPr="006E260F">
              <w:rPr>
                <w:sz w:val="25"/>
                <w:szCs w:val="25"/>
              </w:rPr>
              <w:t>14 2 10 L5764</w:t>
            </w:r>
          </w:p>
        </w:tc>
        <w:tc>
          <w:tcPr>
            <w:tcW w:w="709" w:type="dxa"/>
            <w:shd w:val="clear" w:color="000000" w:fill="FFFFFF"/>
            <w:noWrap/>
            <w:vAlign w:val="center"/>
            <w:hideMark/>
          </w:tcPr>
          <w:p w14:paraId="124B0500"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vAlign w:val="center"/>
            <w:hideMark/>
          </w:tcPr>
          <w:p w14:paraId="630B8A05" w14:textId="77777777" w:rsidR="00E11D99" w:rsidRPr="006E260F" w:rsidRDefault="00E11D99" w:rsidP="00E11D99">
            <w:pPr>
              <w:jc w:val="center"/>
              <w:rPr>
                <w:sz w:val="25"/>
                <w:szCs w:val="25"/>
              </w:rPr>
            </w:pPr>
            <w:r w:rsidRPr="006E260F">
              <w:rPr>
                <w:sz w:val="25"/>
                <w:szCs w:val="25"/>
              </w:rPr>
              <w:t>449,0</w:t>
            </w:r>
          </w:p>
        </w:tc>
      </w:tr>
      <w:tr w:rsidR="00E11D99" w:rsidRPr="006E260F" w14:paraId="63F3F951" w14:textId="77777777" w:rsidTr="00AA40EC">
        <w:trPr>
          <w:trHeight w:val="315"/>
        </w:trPr>
        <w:tc>
          <w:tcPr>
            <w:tcW w:w="4707" w:type="dxa"/>
            <w:shd w:val="clear" w:color="000000" w:fill="FFFFFF"/>
            <w:hideMark/>
          </w:tcPr>
          <w:p w14:paraId="340E3E93" w14:textId="48DC71C0" w:rsidR="00E11D99" w:rsidRPr="006E260F" w:rsidRDefault="00E11D99" w:rsidP="00E11D99">
            <w:pPr>
              <w:rPr>
                <w:sz w:val="27"/>
                <w:szCs w:val="27"/>
              </w:rPr>
            </w:pPr>
            <w:r w:rsidRPr="006E260F">
              <w:rPr>
                <w:sz w:val="27"/>
                <w:szCs w:val="27"/>
              </w:rPr>
              <w:t>Бюджетара трансфертлар</w:t>
            </w:r>
          </w:p>
        </w:tc>
        <w:tc>
          <w:tcPr>
            <w:tcW w:w="709" w:type="dxa"/>
            <w:shd w:val="clear" w:color="000000" w:fill="FFFFFF"/>
            <w:noWrap/>
            <w:vAlign w:val="center"/>
            <w:hideMark/>
          </w:tcPr>
          <w:p w14:paraId="218350FD" w14:textId="77777777" w:rsidR="00E11D99" w:rsidRPr="006E260F" w:rsidRDefault="00E11D99" w:rsidP="00E11D99">
            <w:pPr>
              <w:jc w:val="center"/>
              <w:rPr>
                <w:sz w:val="25"/>
                <w:szCs w:val="25"/>
              </w:rPr>
            </w:pPr>
            <w:r w:rsidRPr="006E260F">
              <w:rPr>
                <w:sz w:val="25"/>
                <w:szCs w:val="25"/>
              </w:rPr>
              <w:t>814</w:t>
            </w:r>
          </w:p>
        </w:tc>
        <w:tc>
          <w:tcPr>
            <w:tcW w:w="567" w:type="dxa"/>
            <w:shd w:val="clear" w:color="000000" w:fill="FFFFFF"/>
            <w:noWrap/>
            <w:vAlign w:val="center"/>
            <w:hideMark/>
          </w:tcPr>
          <w:p w14:paraId="45C6CD9B" w14:textId="77777777" w:rsidR="00E11D99" w:rsidRPr="006E260F" w:rsidRDefault="00E11D99" w:rsidP="00E11D99">
            <w:pPr>
              <w:jc w:val="center"/>
              <w:rPr>
                <w:sz w:val="25"/>
                <w:szCs w:val="25"/>
              </w:rPr>
            </w:pPr>
            <w:r w:rsidRPr="006E260F">
              <w:rPr>
                <w:sz w:val="25"/>
                <w:szCs w:val="25"/>
              </w:rPr>
              <w:t>05</w:t>
            </w:r>
          </w:p>
        </w:tc>
        <w:tc>
          <w:tcPr>
            <w:tcW w:w="567" w:type="dxa"/>
            <w:shd w:val="clear" w:color="000000" w:fill="FFFFFF"/>
            <w:noWrap/>
            <w:vAlign w:val="center"/>
            <w:hideMark/>
          </w:tcPr>
          <w:p w14:paraId="76CA8906" w14:textId="77777777" w:rsidR="00E11D99" w:rsidRPr="006E260F" w:rsidRDefault="00E11D99" w:rsidP="00E11D99">
            <w:pPr>
              <w:jc w:val="center"/>
              <w:rPr>
                <w:sz w:val="25"/>
                <w:szCs w:val="25"/>
              </w:rPr>
            </w:pPr>
            <w:r w:rsidRPr="006E260F">
              <w:rPr>
                <w:sz w:val="25"/>
                <w:szCs w:val="25"/>
              </w:rPr>
              <w:t>03</w:t>
            </w:r>
          </w:p>
        </w:tc>
        <w:tc>
          <w:tcPr>
            <w:tcW w:w="1701" w:type="dxa"/>
            <w:shd w:val="clear" w:color="000000" w:fill="FFFFFF"/>
            <w:vAlign w:val="center"/>
            <w:hideMark/>
          </w:tcPr>
          <w:p w14:paraId="52F7A397" w14:textId="77777777" w:rsidR="00E11D99" w:rsidRPr="006E260F" w:rsidRDefault="00E11D99" w:rsidP="00E11D99">
            <w:pPr>
              <w:jc w:val="center"/>
              <w:rPr>
                <w:sz w:val="25"/>
                <w:szCs w:val="25"/>
              </w:rPr>
            </w:pPr>
            <w:r w:rsidRPr="006E260F">
              <w:rPr>
                <w:sz w:val="25"/>
                <w:szCs w:val="25"/>
              </w:rPr>
              <w:t>14 2 10 L5764</w:t>
            </w:r>
          </w:p>
        </w:tc>
        <w:tc>
          <w:tcPr>
            <w:tcW w:w="709" w:type="dxa"/>
            <w:shd w:val="clear" w:color="000000" w:fill="FFFFFF"/>
            <w:noWrap/>
            <w:vAlign w:val="center"/>
            <w:hideMark/>
          </w:tcPr>
          <w:p w14:paraId="014BADCD" w14:textId="77777777" w:rsidR="00E11D99" w:rsidRPr="006E260F" w:rsidRDefault="00E11D99" w:rsidP="00E11D99">
            <w:pPr>
              <w:jc w:val="center"/>
              <w:rPr>
                <w:sz w:val="25"/>
                <w:szCs w:val="25"/>
              </w:rPr>
            </w:pPr>
            <w:r w:rsidRPr="006E260F">
              <w:rPr>
                <w:sz w:val="25"/>
                <w:szCs w:val="25"/>
              </w:rPr>
              <w:t>500</w:t>
            </w:r>
          </w:p>
        </w:tc>
        <w:tc>
          <w:tcPr>
            <w:tcW w:w="1417" w:type="dxa"/>
            <w:shd w:val="clear" w:color="000000" w:fill="FFFFFF"/>
            <w:vAlign w:val="center"/>
            <w:hideMark/>
          </w:tcPr>
          <w:p w14:paraId="4F57520F" w14:textId="77777777" w:rsidR="00E11D99" w:rsidRPr="006E260F" w:rsidRDefault="00E11D99" w:rsidP="00E11D99">
            <w:pPr>
              <w:jc w:val="center"/>
              <w:rPr>
                <w:sz w:val="25"/>
                <w:szCs w:val="25"/>
              </w:rPr>
            </w:pPr>
            <w:r w:rsidRPr="006E260F">
              <w:rPr>
                <w:sz w:val="25"/>
                <w:szCs w:val="25"/>
              </w:rPr>
              <w:t>449,0</w:t>
            </w:r>
          </w:p>
        </w:tc>
      </w:tr>
      <w:tr w:rsidR="00E11D99" w:rsidRPr="006E260F" w14:paraId="5241D1A6" w14:textId="77777777" w:rsidTr="00AA40EC">
        <w:trPr>
          <w:trHeight w:val="60"/>
        </w:trPr>
        <w:tc>
          <w:tcPr>
            <w:tcW w:w="4707" w:type="dxa"/>
            <w:shd w:val="clear" w:color="auto" w:fill="auto"/>
            <w:hideMark/>
          </w:tcPr>
          <w:p w14:paraId="21B08500" w14:textId="695B3A2A" w:rsidR="00E11D99" w:rsidRPr="006E260F" w:rsidRDefault="00E11D99" w:rsidP="00E11D99">
            <w:pPr>
              <w:rPr>
                <w:sz w:val="27"/>
                <w:szCs w:val="27"/>
              </w:rPr>
            </w:pPr>
            <w:r w:rsidRPr="006E260F">
              <w:rPr>
                <w:sz w:val="27"/>
                <w:szCs w:val="27"/>
              </w:rPr>
              <w:t>Авыл территорияләрен төзекләндерү буенча чараларны гамәлгә ашыру (җирле бюджет акчалары хисабына финанслашу)</w:t>
            </w:r>
          </w:p>
        </w:tc>
        <w:tc>
          <w:tcPr>
            <w:tcW w:w="709" w:type="dxa"/>
            <w:shd w:val="clear" w:color="auto" w:fill="auto"/>
            <w:noWrap/>
            <w:vAlign w:val="center"/>
            <w:hideMark/>
          </w:tcPr>
          <w:p w14:paraId="0BEB0C0C" w14:textId="77777777" w:rsidR="00E11D99" w:rsidRPr="006E260F" w:rsidRDefault="00E11D99" w:rsidP="00E11D99">
            <w:pPr>
              <w:jc w:val="center"/>
              <w:rPr>
                <w:sz w:val="25"/>
                <w:szCs w:val="25"/>
              </w:rPr>
            </w:pPr>
            <w:r w:rsidRPr="006E260F">
              <w:rPr>
                <w:sz w:val="25"/>
                <w:szCs w:val="25"/>
              </w:rPr>
              <w:t>814</w:t>
            </w:r>
          </w:p>
        </w:tc>
        <w:tc>
          <w:tcPr>
            <w:tcW w:w="567" w:type="dxa"/>
            <w:shd w:val="clear" w:color="auto" w:fill="auto"/>
            <w:vAlign w:val="center"/>
            <w:hideMark/>
          </w:tcPr>
          <w:p w14:paraId="5339E0EE" w14:textId="77777777" w:rsidR="00E11D99" w:rsidRPr="006E260F" w:rsidRDefault="00E11D99" w:rsidP="00E11D99">
            <w:pPr>
              <w:jc w:val="center"/>
              <w:rPr>
                <w:sz w:val="25"/>
                <w:szCs w:val="25"/>
              </w:rPr>
            </w:pPr>
            <w:r w:rsidRPr="006E260F">
              <w:rPr>
                <w:sz w:val="25"/>
                <w:szCs w:val="25"/>
              </w:rPr>
              <w:t>05</w:t>
            </w:r>
          </w:p>
        </w:tc>
        <w:tc>
          <w:tcPr>
            <w:tcW w:w="567" w:type="dxa"/>
            <w:shd w:val="clear" w:color="000000" w:fill="FFFFFF"/>
            <w:vAlign w:val="center"/>
            <w:hideMark/>
          </w:tcPr>
          <w:p w14:paraId="6E76E99E" w14:textId="77777777" w:rsidR="00E11D99" w:rsidRPr="006E260F" w:rsidRDefault="00E11D99" w:rsidP="00E11D99">
            <w:pPr>
              <w:jc w:val="center"/>
              <w:rPr>
                <w:sz w:val="25"/>
                <w:szCs w:val="25"/>
              </w:rPr>
            </w:pPr>
            <w:r w:rsidRPr="006E260F">
              <w:rPr>
                <w:sz w:val="25"/>
                <w:szCs w:val="25"/>
              </w:rPr>
              <w:t>03</w:t>
            </w:r>
          </w:p>
        </w:tc>
        <w:tc>
          <w:tcPr>
            <w:tcW w:w="1701" w:type="dxa"/>
            <w:shd w:val="clear" w:color="000000" w:fill="FFFFFF"/>
            <w:vAlign w:val="center"/>
            <w:hideMark/>
          </w:tcPr>
          <w:p w14:paraId="62ED4676" w14:textId="77777777" w:rsidR="00E11D99" w:rsidRPr="006E260F" w:rsidRDefault="00E11D99" w:rsidP="00E11D99">
            <w:pPr>
              <w:jc w:val="center"/>
              <w:rPr>
                <w:sz w:val="25"/>
                <w:szCs w:val="25"/>
              </w:rPr>
            </w:pPr>
            <w:r w:rsidRPr="006E260F">
              <w:rPr>
                <w:sz w:val="25"/>
                <w:szCs w:val="25"/>
              </w:rPr>
              <w:t>14 2 10 L5764</w:t>
            </w:r>
          </w:p>
        </w:tc>
        <w:tc>
          <w:tcPr>
            <w:tcW w:w="709" w:type="dxa"/>
            <w:shd w:val="clear" w:color="000000" w:fill="FFFFFF"/>
            <w:noWrap/>
            <w:vAlign w:val="center"/>
            <w:hideMark/>
          </w:tcPr>
          <w:p w14:paraId="43B504A5"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noWrap/>
            <w:vAlign w:val="center"/>
            <w:hideMark/>
          </w:tcPr>
          <w:p w14:paraId="127FF760" w14:textId="77777777" w:rsidR="00E11D99" w:rsidRPr="006E260F" w:rsidRDefault="00E11D99" w:rsidP="00E11D99">
            <w:pPr>
              <w:jc w:val="center"/>
              <w:rPr>
                <w:sz w:val="25"/>
                <w:szCs w:val="25"/>
              </w:rPr>
            </w:pPr>
            <w:r w:rsidRPr="006E260F">
              <w:rPr>
                <w:sz w:val="25"/>
                <w:szCs w:val="25"/>
              </w:rPr>
              <w:t>23,6</w:t>
            </w:r>
          </w:p>
        </w:tc>
      </w:tr>
      <w:tr w:rsidR="00E11D99" w:rsidRPr="006E260F" w14:paraId="41D0F538" w14:textId="77777777" w:rsidTr="00AA40EC">
        <w:trPr>
          <w:trHeight w:val="60"/>
        </w:trPr>
        <w:tc>
          <w:tcPr>
            <w:tcW w:w="4707" w:type="dxa"/>
            <w:shd w:val="clear" w:color="auto" w:fill="auto"/>
            <w:hideMark/>
          </w:tcPr>
          <w:p w14:paraId="4214BADA" w14:textId="24BB604D" w:rsidR="00E11D99" w:rsidRPr="006E260F" w:rsidRDefault="00E11D99" w:rsidP="00E11D99">
            <w:pPr>
              <w:rPr>
                <w:sz w:val="27"/>
                <w:szCs w:val="27"/>
              </w:rPr>
            </w:pPr>
            <w:r w:rsidRPr="006E260F">
              <w:rPr>
                <w:sz w:val="27"/>
                <w:szCs w:val="27"/>
              </w:rPr>
              <w:t>Бюджетара трансфертлар</w:t>
            </w:r>
          </w:p>
        </w:tc>
        <w:tc>
          <w:tcPr>
            <w:tcW w:w="709" w:type="dxa"/>
            <w:shd w:val="clear" w:color="auto" w:fill="auto"/>
            <w:noWrap/>
            <w:vAlign w:val="center"/>
            <w:hideMark/>
          </w:tcPr>
          <w:p w14:paraId="3051061A" w14:textId="77777777" w:rsidR="00E11D99" w:rsidRPr="006E260F" w:rsidRDefault="00E11D99" w:rsidP="00E11D99">
            <w:pPr>
              <w:jc w:val="center"/>
              <w:rPr>
                <w:sz w:val="25"/>
                <w:szCs w:val="25"/>
              </w:rPr>
            </w:pPr>
            <w:r w:rsidRPr="006E260F">
              <w:rPr>
                <w:sz w:val="25"/>
                <w:szCs w:val="25"/>
              </w:rPr>
              <w:t>814</w:t>
            </w:r>
          </w:p>
        </w:tc>
        <w:tc>
          <w:tcPr>
            <w:tcW w:w="567" w:type="dxa"/>
            <w:shd w:val="clear" w:color="auto" w:fill="auto"/>
            <w:vAlign w:val="center"/>
            <w:hideMark/>
          </w:tcPr>
          <w:p w14:paraId="2F63E32C" w14:textId="77777777" w:rsidR="00E11D99" w:rsidRPr="006E260F" w:rsidRDefault="00E11D99" w:rsidP="00E11D99">
            <w:pPr>
              <w:jc w:val="center"/>
              <w:rPr>
                <w:sz w:val="25"/>
                <w:szCs w:val="25"/>
              </w:rPr>
            </w:pPr>
            <w:r w:rsidRPr="006E260F">
              <w:rPr>
                <w:sz w:val="25"/>
                <w:szCs w:val="25"/>
              </w:rPr>
              <w:t>05</w:t>
            </w:r>
          </w:p>
        </w:tc>
        <w:tc>
          <w:tcPr>
            <w:tcW w:w="567" w:type="dxa"/>
            <w:shd w:val="clear" w:color="000000" w:fill="FFFFFF"/>
            <w:vAlign w:val="center"/>
            <w:hideMark/>
          </w:tcPr>
          <w:p w14:paraId="260ECCA7" w14:textId="77777777" w:rsidR="00E11D99" w:rsidRPr="006E260F" w:rsidRDefault="00E11D99" w:rsidP="00E11D99">
            <w:pPr>
              <w:jc w:val="center"/>
              <w:rPr>
                <w:sz w:val="25"/>
                <w:szCs w:val="25"/>
              </w:rPr>
            </w:pPr>
            <w:r w:rsidRPr="006E260F">
              <w:rPr>
                <w:sz w:val="25"/>
                <w:szCs w:val="25"/>
              </w:rPr>
              <w:t>03</w:t>
            </w:r>
          </w:p>
        </w:tc>
        <w:tc>
          <w:tcPr>
            <w:tcW w:w="1701" w:type="dxa"/>
            <w:shd w:val="clear" w:color="000000" w:fill="FFFFFF"/>
            <w:vAlign w:val="center"/>
            <w:hideMark/>
          </w:tcPr>
          <w:p w14:paraId="20CDE8F4" w14:textId="77777777" w:rsidR="00E11D99" w:rsidRPr="006E260F" w:rsidRDefault="00E11D99" w:rsidP="00E11D99">
            <w:pPr>
              <w:jc w:val="center"/>
              <w:rPr>
                <w:sz w:val="25"/>
                <w:szCs w:val="25"/>
              </w:rPr>
            </w:pPr>
            <w:r w:rsidRPr="006E260F">
              <w:rPr>
                <w:sz w:val="25"/>
                <w:szCs w:val="25"/>
              </w:rPr>
              <w:t>14 2 10 L5764</w:t>
            </w:r>
          </w:p>
        </w:tc>
        <w:tc>
          <w:tcPr>
            <w:tcW w:w="709" w:type="dxa"/>
            <w:shd w:val="clear" w:color="000000" w:fill="FFFFFF"/>
            <w:noWrap/>
            <w:vAlign w:val="center"/>
            <w:hideMark/>
          </w:tcPr>
          <w:p w14:paraId="166E9AA8" w14:textId="77777777" w:rsidR="00E11D99" w:rsidRPr="006E260F" w:rsidRDefault="00E11D99" w:rsidP="00E11D99">
            <w:pPr>
              <w:jc w:val="center"/>
              <w:rPr>
                <w:sz w:val="25"/>
                <w:szCs w:val="25"/>
              </w:rPr>
            </w:pPr>
            <w:r w:rsidRPr="006E260F">
              <w:rPr>
                <w:sz w:val="25"/>
                <w:szCs w:val="25"/>
              </w:rPr>
              <w:t>500</w:t>
            </w:r>
          </w:p>
        </w:tc>
        <w:tc>
          <w:tcPr>
            <w:tcW w:w="1417" w:type="dxa"/>
            <w:shd w:val="clear" w:color="000000" w:fill="FFFFFF"/>
            <w:noWrap/>
            <w:vAlign w:val="center"/>
            <w:hideMark/>
          </w:tcPr>
          <w:p w14:paraId="2C2FD37C" w14:textId="77777777" w:rsidR="00E11D99" w:rsidRPr="006E260F" w:rsidRDefault="00E11D99" w:rsidP="00E11D99">
            <w:pPr>
              <w:jc w:val="center"/>
              <w:rPr>
                <w:sz w:val="25"/>
                <w:szCs w:val="25"/>
              </w:rPr>
            </w:pPr>
            <w:r w:rsidRPr="006E260F">
              <w:rPr>
                <w:sz w:val="25"/>
                <w:szCs w:val="25"/>
              </w:rPr>
              <w:t>23,6</w:t>
            </w:r>
          </w:p>
        </w:tc>
      </w:tr>
      <w:tr w:rsidR="00E11D99" w:rsidRPr="006E260F" w14:paraId="57B4B055" w14:textId="77777777" w:rsidTr="00AA40EC">
        <w:trPr>
          <w:trHeight w:val="645"/>
        </w:trPr>
        <w:tc>
          <w:tcPr>
            <w:tcW w:w="4707" w:type="dxa"/>
            <w:shd w:val="clear" w:color="auto" w:fill="auto"/>
            <w:hideMark/>
          </w:tcPr>
          <w:p w14:paraId="085C2F87" w14:textId="5E22DAF5" w:rsidR="00E11D99" w:rsidRPr="006E260F" w:rsidRDefault="00E11D99" w:rsidP="00E11D99">
            <w:pPr>
              <w:rPr>
                <w:sz w:val="27"/>
                <w:szCs w:val="27"/>
              </w:rPr>
            </w:pPr>
            <w:r w:rsidRPr="006E260F">
              <w:rPr>
                <w:sz w:val="27"/>
                <w:szCs w:val="27"/>
              </w:rPr>
              <w:t xml:space="preserve">Россия Федерациясе субъектлары бюджетларына гомуми характердагы бюджетара трансфертлар </w:t>
            </w:r>
          </w:p>
        </w:tc>
        <w:tc>
          <w:tcPr>
            <w:tcW w:w="709" w:type="dxa"/>
            <w:shd w:val="clear" w:color="000000" w:fill="FFFFFF"/>
            <w:vAlign w:val="center"/>
            <w:hideMark/>
          </w:tcPr>
          <w:p w14:paraId="5397FAC6" w14:textId="77777777" w:rsidR="00E11D99" w:rsidRPr="006E260F" w:rsidRDefault="00E11D99" w:rsidP="00E11D99">
            <w:pPr>
              <w:jc w:val="center"/>
              <w:rPr>
                <w:sz w:val="25"/>
                <w:szCs w:val="25"/>
              </w:rPr>
            </w:pPr>
            <w:r w:rsidRPr="006E260F">
              <w:rPr>
                <w:sz w:val="25"/>
                <w:szCs w:val="25"/>
              </w:rPr>
              <w:t>814</w:t>
            </w:r>
          </w:p>
        </w:tc>
        <w:tc>
          <w:tcPr>
            <w:tcW w:w="567" w:type="dxa"/>
            <w:shd w:val="clear" w:color="000000" w:fill="FFFFFF"/>
            <w:noWrap/>
            <w:vAlign w:val="center"/>
            <w:hideMark/>
          </w:tcPr>
          <w:p w14:paraId="087C68A2" w14:textId="77777777" w:rsidR="00E11D99" w:rsidRPr="006E260F" w:rsidRDefault="00E11D99" w:rsidP="00E11D99">
            <w:pPr>
              <w:jc w:val="center"/>
              <w:rPr>
                <w:sz w:val="25"/>
                <w:szCs w:val="25"/>
              </w:rPr>
            </w:pPr>
            <w:r w:rsidRPr="006E260F">
              <w:rPr>
                <w:sz w:val="25"/>
                <w:szCs w:val="25"/>
              </w:rPr>
              <w:t>14</w:t>
            </w:r>
          </w:p>
        </w:tc>
        <w:tc>
          <w:tcPr>
            <w:tcW w:w="567" w:type="dxa"/>
            <w:shd w:val="clear" w:color="000000" w:fill="FFFFFF"/>
            <w:noWrap/>
            <w:vAlign w:val="center"/>
            <w:hideMark/>
          </w:tcPr>
          <w:p w14:paraId="27C6B524" w14:textId="77777777" w:rsidR="00E11D99" w:rsidRPr="006E260F" w:rsidRDefault="00E11D99" w:rsidP="00E11D99">
            <w:pPr>
              <w:jc w:val="center"/>
              <w:rPr>
                <w:sz w:val="25"/>
                <w:szCs w:val="25"/>
              </w:rPr>
            </w:pPr>
            <w:r w:rsidRPr="006E260F">
              <w:rPr>
                <w:sz w:val="25"/>
                <w:szCs w:val="25"/>
              </w:rPr>
              <w:t>00</w:t>
            </w:r>
          </w:p>
        </w:tc>
        <w:tc>
          <w:tcPr>
            <w:tcW w:w="1701" w:type="dxa"/>
            <w:shd w:val="clear" w:color="000000" w:fill="FFFFFF"/>
            <w:noWrap/>
            <w:vAlign w:val="center"/>
            <w:hideMark/>
          </w:tcPr>
          <w:p w14:paraId="0D1FF8F4" w14:textId="77777777" w:rsidR="00E11D99" w:rsidRPr="006E260F" w:rsidRDefault="00E11D99" w:rsidP="00E11D99">
            <w:pPr>
              <w:jc w:val="center"/>
              <w:rPr>
                <w:sz w:val="25"/>
                <w:szCs w:val="25"/>
              </w:rPr>
            </w:pPr>
            <w:r w:rsidRPr="006E260F">
              <w:rPr>
                <w:sz w:val="25"/>
                <w:szCs w:val="25"/>
              </w:rPr>
              <w:t> </w:t>
            </w:r>
          </w:p>
        </w:tc>
        <w:tc>
          <w:tcPr>
            <w:tcW w:w="709" w:type="dxa"/>
            <w:shd w:val="clear" w:color="000000" w:fill="FFFFFF"/>
            <w:noWrap/>
            <w:vAlign w:val="center"/>
            <w:hideMark/>
          </w:tcPr>
          <w:p w14:paraId="1E9E5813"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noWrap/>
            <w:vAlign w:val="center"/>
            <w:hideMark/>
          </w:tcPr>
          <w:p w14:paraId="3BA5838E" w14:textId="77777777" w:rsidR="00E11D99" w:rsidRPr="006E260F" w:rsidRDefault="00E11D99" w:rsidP="00E11D99">
            <w:pPr>
              <w:jc w:val="center"/>
              <w:rPr>
                <w:sz w:val="25"/>
                <w:szCs w:val="25"/>
              </w:rPr>
            </w:pPr>
            <w:r w:rsidRPr="006E260F">
              <w:rPr>
                <w:sz w:val="25"/>
                <w:szCs w:val="25"/>
              </w:rPr>
              <w:t>125 768,3</w:t>
            </w:r>
          </w:p>
        </w:tc>
      </w:tr>
      <w:tr w:rsidR="00E11D99" w:rsidRPr="006E260F" w14:paraId="1F4F1704" w14:textId="77777777" w:rsidTr="00AA40EC">
        <w:trPr>
          <w:trHeight w:val="60"/>
        </w:trPr>
        <w:tc>
          <w:tcPr>
            <w:tcW w:w="4707" w:type="dxa"/>
            <w:shd w:val="clear" w:color="auto" w:fill="auto"/>
            <w:hideMark/>
          </w:tcPr>
          <w:p w14:paraId="49DD8D3D" w14:textId="252AC41F" w:rsidR="00E11D99" w:rsidRPr="006E260F" w:rsidRDefault="00E11D99" w:rsidP="00E11D99">
            <w:pPr>
              <w:rPr>
                <w:sz w:val="27"/>
                <w:szCs w:val="27"/>
              </w:rPr>
            </w:pPr>
            <w:r w:rsidRPr="006E260F">
              <w:rPr>
                <w:sz w:val="27"/>
                <w:szCs w:val="27"/>
              </w:rPr>
              <w:t>Россия Федерациясе субъектларының һәм муниципаль берәмлекләрнең бюджет тәэмин ителешен тигезләүгә дотацияләр</w:t>
            </w:r>
          </w:p>
        </w:tc>
        <w:tc>
          <w:tcPr>
            <w:tcW w:w="709" w:type="dxa"/>
            <w:shd w:val="clear" w:color="000000" w:fill="FFFFFF"/>
            <w:vAlign w:val="center"/>
            <w:hideMark/>
          </w:tcPr>
          <w:p w14:paraId="53802743" w14:textId="77777777" w:rsidR="00E11D99" w:rsidRPr="006E260F" w:rsidRDefault="00E11D99" w:rsidP="00E11D99">
            <w:pPr>
              <w:jc w:val="center"/>
              <w:rPr>
                <w:sz w:val="25"/>
                <w:szCs w:val="25"/>
              </w:rPr>
            </w:pPr>
            <w:r w:rsidRPr="006E260F">
              <w:rPr>
                <w:sz w:val="25"/>
                <w:szCs w:val="25"/>
              </w:rPr>
              <w:t>814</w:t>
            </w:r>
          </w:p>
        </w:tc>
        <w:tc>
          <w:tcPr>
            <w:tcW w:w="567" w:type="dxa"/>
            <w:shd w:val="clear" w:color="000000" w:fill="FFFFFF"/>
            <w:noWrap/>
            <w:vAlign w:val="center"/>
            <w:hideMark/>
          </w:tcPr>
          <w:p w14:paraId="766F27D4" w14:textId="77777777" w:rsidR="00E11D99" w:rsidRPr="006E260F" w:rsidRDefault="00E11D99" w:rsidP="00E11D99">
            <w:pPr>
              <w:jc w:val="center"/>
              <w:rPr>
                <w:sz w:val="25"/>
                <w:szCs w:val="25"/>
              </w:rPr>
            </w:pPr>
            <w:r w:rsidRPr="006E260F">
              <w:rPr>
                <w:sz w:val="25"/>
                <w:szCs w:val="25"/>
              </w:rPr>
              <w:t>14</w:t>
            </w:r>
          </w:p>
        </w:tc>
        <w:tc>
          <w:tcPr>
            <w:tcW w:w="567" w:type="dxa"/>
            <w:shd w:val="clear" w:color="000000" w:fill="FFFFFF"/>
            <w:noWrap/>
            <w:vAlign w:val="center"/>
            <w:hideMark/>
          </w:tcPr>
          <w:p w14:paraId="2157DED6" w14:textId="77777777" w:rsidR="00E11D99" w:rsidRPr="006E260F" w:rsidRDefault="00E11D99" w:rsidP="00E11D99">
            <w:pPr>
              <w:jc w:val="center"/>
              <w:rPr>
                <w:sz w:val="25"/>
                <w:szCs w:val="25"/>
              </w:rPr>
            </w:pPr>
            <w:r w:rsidRPr="006E260F">
              <w:rPr>
                <w:sz w:val="25"/>
                <w:szCs w:val="25"/>
              </w:rPr>
              <w:t>01</w:t>
            </w:r>
          </w:p>
        </w:tc>
        <w:tc>
          <w:tcPr>
            <w:tcW w:w="1701" w:type="dxa"/>
            <w:shd w:val="clear" w:color="000000" w:fill="FFFFFF"/>
            <w:noWrap/>
            <w:vAlign w:val="center"/>
            <w:hideMark/>
          </w:tcPr>
          <w:p w14:paraId="430C8418" w14:textId="77777777" w:rsidR="00E11D99" w:rsidRPr="006E260F" w:rsidRDefault="00E11D99" w:rsidP="00E11D99">
            <w:pPr>
              <w:jc w:val="center"/>
              <w:rPr>
                <w:sz w:val="25"/>
                <w:szCs w:val="25"/>
              </w:rPr>
            </w:pPr>
            <w:r w:rsidRPr="006E260F">
              <w:rPr>
                <w:sz w:val="25"/>
                <w:szCs w:val="25"/>
              </w:rPr>
              <w:t> </w:t>
            </w:r>
          </w:p>
        </w:tc>
        <w:tc>
          <w:tcPr>
            <w:tcW w:w="709" w:type="dxa"/>
            <w:shd w:val="clear" w:color="000000" w:fill="FFFFFF"/>
            <w:noWrap/>
            <w:vAlign w:val="center"/>
            <w:hideMark/>
          </w:tcPr>
          <w:p w14:paraId="52346A14"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noWrap/>
            <w:vAlign w:val="center"/>
            <w:hideMark/>
          </w:tcPr>
          <w:p w14:paraId="3FD6678B" w14:textId="77777777" w:rsidR="00E11D99" w:rsidRPr="006E260F" w:rsidRDefault="00E11D99" w:rsidP="00E11D99">
            <w:pPr>
              <w:jc w:val="center"/>
              <w:rPr>
                <w:sz w:val="25"/>
                <w:szCs w:val="25"/>
              </w:rPr>
            </w:pPr>
            <w:r w:rsidRPr="006E260F">
              <w:rPr>
                <w:sz w:val="25"/>
                <w:szCs w:val="25"/>
              </w:rPr>
              <w:t>121 543,7</w:t>
            </w:r>
          </w:p>
        </w:tc>
      </w:tr>
      <w:tr w:rsidR="00E11D99" w:rsidRPr="006E260F" w14:paraId="21D06FC8" w14:textId="77777777" w:rsidTr="00AA40EC">
        <w:trPr>
          <w:trHeight w:val="60"/>
        </w:trPr>
        <w:tc>
          <w:tcPr>
            <w:tcW w:w="4707" w:type="dxa"/>
            <w:shd w:val="clear" w:color="000000" w:fill="FFFFFF"/>
            <w:hideMark/>
          </w:tcPr>
          <w:p w14:paraId="3832ADED" w14:textId="0323E570" w:rsidR="00E11D99" w:rsidRPr="006E260F" w:rsidRDefault="00E11D99" w:rsidP="00E11D99">
            <w:pPr>
              <w:rPr>
                <w:sz w:val="27"/>
                <w:szCs w:val="27"/>
              </w:rPr>
            </w:pPr>
            <w:r w:rsidRPr="006E260F">
              <w:rPr>
                <w:sz w:val="27"/>
                <w:szCs w:val="27"/>
              </w:rPr>
              <w:t>Муниципаль районнар бюджеты акчалары финанс тәэмин итү чыганагы булган торак пунктларның бюджет тәэмин ителешен тигезләүгә дотацияләр</w:t>
            </w:r>
          </w:p>
        </w:tc>
        <w:tc>
          <w:tcPr>
            <w:tcW w:w="709" w:type="dxa"/>
            <w:shd w:val="clear" w:color="000000" w:fill="FFFFFF"/>
            <w:vAlign w:val="center"/>
            <w:hideMark/>
          </w:tcPr>
          <w:p w14:paraId="0B471CCA" w14:textId="77777777" w:rsidR="00E11D99" w:rsidRPr="006E260F" w:rsidRDefault="00E11D99" w:rsidP="00E11D99">
            <w:pPr>
              <w:jc w:val="center"/>
              <w:rPr>
                <w:sz w:val="25"/>
                <w:szCs w:val="25"/>
              </w:rPr>
            </w:pPr>
            <w:r w:rsidRPr="006E260F">
              <w:rPr>
                <w:sz w:val="25"/>
                <w:szCs w:val="25"/>
              </w:rPr>
              <w:t>814</w:t>
            </w:r>
          </w:p>
        </w:tc>
        <w:tc>
          <w:tcPr>
            <w:tcW w:w="567" w:type="dxa"/>
            <w:shd w:val="clear" w:color="000000" w:fill="FFFFFF"/>
            <w:noWrap/>
            <w:vAlign w:val="center"/>
            <w:hideMark/>
          </w:tcPr>
          <w:p w14:paraId="422833FF" w14:textId="77777777" w:rsidR="00E11D99" w:rsidRPr="006E260F" w:rsidRDefault="00E11D99" w:rsidP="00E11D99">
            <w:pPr>
              <w:jc w:val="center"/>
              <w:rPr>
                <w:sz w:val="25"/>
                <w:szCs w:val="25"/>
              </w:rPr>
            </w:pPr>
            <w:r w:rsidRPr="006E260F">
              <w:rPr>
                <w:sz w:val="25"/>
                <w:szCs w:val="25"/>
              </w:rPr>
              <w:t>14</w:t>
            </w:r>
          </w:p>
        </w:tc>
        <w:tc>
          <w:tcPr>
            <w:tcW w:w="567" w:type="dxa"/>
            <w:shd w:val="clear" w:color="000000" w:fill="FFFFFF"/>
            <w:noWrap/>
            <w:vAlign w:val="center"/>
            <w:hideMark/>
          </w:tcPr>
          <w:p w14:paraId="1B5F8379" w14:textId="77777777" w:rsidR="00E11D99" w:rsidRPr="006E260F" w:rsidRDefault="00E11D99" w:rsidP="00E11D99">
            <w:pPr>
              <w:jc w:val="center"/>
              <w:rPr>
                <w:sz w:val="25"/>
                <w:szCs w:val="25"/>
              </w:rPr>
            </w:pPr>
            <w:r w:rsidRPr="006E260F">
              <w:rPr>
                <w:sz w:val="25"/>
                <w:szCs w:val="25"/>
              </w:rPr>
              <w:t>01</w:t>
            </w:r>
          </w:p>
        </w:tc>
        <w:tc>
          <w:tcPr>
            <w:tcW w:w="1701" w:type="dxa"/>
            <w:shd w:val="clear" w:color="000000" w:fill="FFFFFF"/>
            <w:vAlign w:val="center"/>
            <w:hideMark/>
          </w:tcPr>
          <w:p w14:paraId="3A437786" w14:textId="77777777" w:rsidR="00E11D99" w:rsidRPr="006E260F" w:rsidRDefault="00E11D99" w:rsidP="00E11D99">
            <w:pPr>
              <w:jc w:val="center"/>
              <w:rPr>
                <w:sz w:val="25"/>
                <w:szCs w:val="25"/>
              </w:rPr>
            </w:pPr>
            <w:r w:rsidRPr="006E260F">
              <w:rPr>
                <w:sz w:val="25"/>
                <w:szCs w:val="25"/>
              </w:rPr>
              <w:t>99 0 00 25040</w:t>
            </w:r>
          </w:p>
        </w:tc>
        <w:tc>
          <w:tcPr>
            <w:tcW w:w="709" w:type="dxa"/>
            <w:shd w:val="clear" w:color="000000" w:fill="FFFFFF"/>
            <w:vAlign w:val="center"/>
            <w:hideMark/>
          </w:tcPr>
          <w:p w14:paraId="494D1CDB"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noWrap/>
            <w:vAlign w:val="center"/>
            <w:hideMark/>
          </w:tcPr>
          <w:p w14:paraId="2E58DAD9" w14:textId="77777777" w:rsidR="00E11D99" w:rsidRPr="006E260F" w:rsidRDefault="00E11D99" w:rsidP="00E11D99">
            <w:pPr>
              <w:jc w:val="center"/>
              <w:rPr>
                <w:sz w:val="25"/>
                <w:szCs w:val="25"/>
              </w:rPr>
            </w:pPr>
            <w:r w:rsidRPr="006E260F">
              <w:rPr>
                <w:sz w:val="25"/>
                <w:szCs w:val="25"/>
              </w:rPr>
              <w:t>6,2</w:t>
            </w:r>
          </w:p>
        </w:tc>
      </w:tr>
      <w:tr w:rsidR="00E11D99" w:rsidRPr="006E260F" w14:paraId="04C4CF5A" w14:textId="77777777" w:rsidTr="00AA40EC">
        <w:trPr>
          <w:trHeight w:val="60"/>
        </w:trPr>
        <w:tc>
          <w:tcPr>
            <w:tcW w:w="4707" w:type="dxa"/>
            <w:shd w:val="clear" w:color="000000" w:fill="FFFFFF"/>
            <w:hideMark/>
          </w:tcPr>
          <w:p w14:paraId="545D00EE" w14:textId="256B8D36" w:rsidR="00E11D99" w:rsidRPr="006E260F" w:rsidRDefault="00E11D99" w:rsidP="00E11D99">
            <w:pPr>
              <w:rPr>
                <w:sz w:val="27"/>
                <w:szCs w:val="27"/>
              </w:rPr>
            </w:pPr>
            <w:r w:rsidRPr="006E260F">
              <w:rPr>
                <w:sz w:val="27"/>
                <w:szCs w:val="27"/>
              </w:rPr>
              <w:t>Бюджетара трансфертлар</w:t>
            </w:r>
          </w:p>
        </w:tc>
        <w:tc>
          <w:tcPr>
            <w:tcW w:w="709" w:type="dxa"/>
            <w:shd w:val="clear" w:color="000000" w:fill="FFFFFF"/>
            <w:vAlign w:val="center"/>
            <w:hideMark/>
          </w:tcPr>
          <w:p w14:paraId="0EF989EC" w14:textId="77777777" w:rsidR="00E11D99" w:rsidRPr="006E260F" w:rsidRDefault="00E11D99" w:rsidP="00E11D99">
            <w:pPr>
              <w:jc w:val="center"/>
              <w:rPr>
                <w:sz w:val="25"/>
                <w:szCs w:val="25"/>
              </w:rPr>
            </w:pPr>
            <w:r w:rsidRPr="006E260F">
              <w:rPr>
                <w:sz w:val="25"/>
                <w:szCs w:val="25"/>
              </w:rPr>
              <w:t>814</w:t>
            </w:r>
          </w:p>
        </w:tc>
        <w:tc>
          <w:tcPr>
            <w:tcW w:w="567" w:type="dxa"/>
            <w:shd w:val="clear" w:color="000000" w:fill="FFFFFF"/>
            <w:noWrap/>
            <w:vAlign w:val="center"/>
            <w:hideMark/>
          </w:tcPr>
          <w:p w14:paraId="162CE5F3" w14:textId="77777777" w:rsidR="00E11D99" w:rsidRPr="006E260F" w:rsidRDefault="00E11D99" w:rsidP="00E11D99">
            <w:pPr>
              <w:jc w:val="center"/>
              <w:rPr>
                <w:sz w:val="25"/>
                <w:szCs w:val="25"/>
              </w:rPr>
            </w:pPr>
            <w:r w:rsidRPr="006E260F">
              <w:rPr>
                <w:sz w:val="25"/>
                <w:szCs w:val="25"/>
              </w:rPr>
              <w:t>14</w:t>
            </w:r>
          </w:p>
        </w:tc>
        <w:tc>
          <w:tcPr>
            <w:tcW w:w="567" w:type="dxa"/>
            <w:shd w:val="clear" w:color="000000" w:fill="FFFFFF"/>
            <w:noWrap/>
            <w:vAlign w:val="center"/>
            <w:hideMark/>
          </w:tcPr>
          <w:p w14:paraId="537E4C21" w14:textId="77777777" w:rsidR="00E11D99" w:rsidRPr="006E260F" w:rsidRDefault="00E11D99" w:rsidP="00E11D99">
            <w:pPr>
              <w:jc w:val="center"/>
              <w:rPr>
                <w:sz w:val="25"/>
                <w:szCs w:val="25"/>
              </w:rPr>
            </w:pPr>
            <w:r w:rsidRPr="006E260F">
              <w:rPr>
                <w:sz w:val="25"/>
                <w:szCs w:val="25"/>
              </w:rPr>
              <w:t>01</w:t>
            </w:r>
          </w:p>
        </w:tc>
        <w:tc>
          <w:tcPr>
            <w:tcW w:w="1701" w:type="dxa"/>
            <w:shd w:val="clear" w:color="000000" w:fill="FFFFFF"/>
            <w:vAlign w:val="center"/>
            <w:hideMark/>
          </w:tcPr>
          <w:p w14:paraId="2F3B7850" w14:textId="77777777" w:rsidR="00E11D99" w:rsidRPr="006E260F" w:rsidRDefault="00E11D99" w:rsidP="00E11D99">
            <w:pPr>
              <w:jc w:val="center"/>
              <w:rPr>
                <w:sz w:val="25"/>
                <w:szCs w:val="25"/>
              </w:rPr>
            </w:pPr>
            <w:r w:rsidRPr="006E260F">
              <w:rPr>
                <w:sz w:val="25"/>
                <w:szCs w:val="25"/>
              </w:rPr>
              <w:t>99 0 00 25040</w:t>
            </w:r>
          </w:p>
        </w:tc>
        <w:tc>
          <w:tcPr>
            <w:tcW w:w="709" w:type="dxa"/>
            <w:shd w:val="clear" w:color="000000" w:fill="FFFFFF"/>
            <w:noWrap/>
            <w:vAlign w:val="center"/>
            <w:hideMark/>
          </w:tcPr>
          <w:p w14:paraId="1783653D" w14:textId="77777777" w:rsidR="00E11D99" w:rsidRPr="006E260F" w:rsidRDefault="00E11D99" w:rsidP="00E11D99">
            <w:pPr>
              <w:jc w:val="center"/>
              <w:rPr>
                <w:sz w:val="25"/>
                <w:szCs w:val="25"/>
              </w:rPr>
            </w:pPr>
            <w:r w:rsidRPr="006E260F">
              <w:rPr>
                <w:sz w:val="25"/>
                <w:szCs w:val="25"/>
              </w:rPr>
              <w:t>500</w:t>
            </w:r>
          </w:p>
        </w:tc>
        <w:tc>
          <w:tcPr>
            <w:tcW w:w="1417" w:type="dxa"/>
            <w:shd w:val="clear" w:color="000000" w:fill="FFFFFF"/>
            <w:noWrap/>
            <w:vAlign w:val="center"/>
            <w:hideMark/>
          </w:tcPr>
          <w:p w14:paraId="26CF9646" w14:textId="77777777" w:rsidR="00E11D99" w:rsidRPr="006E260F" w:rsidRDefault="00E11D99" w:rsidP="00E11D99">
            <w:pPr>
              <w:jc w:val="center"/>
              <w:rPr>
                <w:sz w:val="25"/>
                <w:szCs w:val="25"/>
              </w:rPr>
            </w:pPr>
            <w:r w:rsidRPr="006E260F">
              <w:rPr>
                <w:sz w:val="25"/>
                <w:szCs w:val="25"/>
              </w:rPr>
              <w:t>6,2</w:t>
            </w:r>
          </w:p>
        </w:tc>
      </w:tr>
      <w:tr w:rsidR="00E11D99" w:rsidRPr="006E260F" w14:paraId="6B627C8D" w14:textId="77777777" w:rsidTr="00AA40EC">
        <w:trPr>
          <w:trHeight w:val="60"/>
        </w:trPr>
        <w:tc>
          <w:tcPr>
            <w:tcW w:w="4707" w:type="dxa"/>
            <w:shd w:val="clear" w:color="000000" w:fill="FFFFFF"/>
            <w:hideMark/>
          </w:tcPr>
          <w:p w14:paraId="0D5373F5" w14:textId="6DBDD3EE" w:rsidR="00E11D99" w:rsidRPr="006E260F" w:rsidRDefault="00E11D99" w:rsidP="00E11D99">
            <w:pPr>
              <w:rPr>
                <w:sz w:val="27"/>
                <w:szCs w:val="27"/>
              </w:rPr>
            </w:pPr>
            <w:r w:rsidRPr="006E260F">
              <w:rPr>
                <w:sz w:val="27"/>
                <w:szCs w:val="27"/>
              </w:rPr>
              <w:t xml:space="preserve">Татарстан Республикасы бюджеты акчалары хисабына шәһәр, авыл җирлекләре бюджетларына дотацияләрне исәпләү һәм бирү буенча дәүләт вәкаләтләрен гамәлгә ашыру өчен муниципаль районнар бюджетларына </w:t>
            </w:r>
            <w:r w:rsidR="00EA6E95" w:rsidRPr="006E260F">
              <w:rPr>
                <w:sz w:val="27"/>
                <w:szCs w:val="27"/>
              </w:rPr>
              <w:t>субвенция</w:t>
            </w:r>
            <w:r w:rsidRPr="006E260F">
              <w:rPr>
                <w:sz w:val="27"/>
                <w:szCs w:val="27"/>
              </w:rPr>
              <w:t xml:space="preserve">ләр финанс тәэмин итү чыганагы булган җирлекләрнең бюджет тәэмин ителеше дәрәҗәсен тигезләүгә дотация </w:t>
            </w:r>
          </w:p>
        </w:tc>
        <w:tc>
          <w:tcPr>
            <w:tcW w:w="709" w:type="dxa"/>
            <w:shd w:val="clear" w:color="000000" w:fill="FFFFFF"/>
            <w:vAlign w:val="center"/>
            <w:hideMark/>
          </w:tcPr>
          <w:p w14:paraId="559443B0" w14:textId="77777777" w:rsidR="00E11D99" w:rsidRPr="006E260F" w:rsidRDefault="00E11D99" w:rsidP="00E11D99">
            <w:pPr>
              <w:jc w:val="center"/>
              <w:rPr>
                <w:sz w:val="25"/>
                <w:szCs w:val="25"/>
              </w:rPr>
            </w:pPr>
            <w:r w:rsidRPr="006E260F">
              <w:rPr>
                <w:sz w:val="25"/>
                <w:szCs w:val="25"/>
              </w:rPr>
              <w:t>814</w:t>
            </w:r>
          </w:p>
        </w:tc>
        <w:tc>
          <w:tcPr>
            <w:tcW w:w="567" w:type="dxa"/>
            <w:shd w:val="clear" w:color="000000" w:fill="FFFFFF"/>
            <w:noWrap/>
            <w:vAlign w:val="center"/>
            <w:hideMark/>
          </w:tcPr>
          <w:p w14:paraId="33F58DEE" w14:textId="77777777" w:rsidR="00E11D99" w:rsidRPr="006E260F" w:rsidRDefault="00E11D99" w:rsidP="00E11D99">
            <w:pPr>
              <w:jc w:val="center"/>
              <w:rPr>
                <w:sz w:val="25"/>
                <w:szCs w:val="25"/>
              </w:rPr>
            </w:pPr>
            <w:r w:rsidRPr="006E260F">
              <w:rPr>
                <w:sz w:val="25"/>
                <w:szCs w:val="25"/>
              </w:rPr>
              <w:t>14</w:t>
            </w:r>
          </w:p>
        </w:tc>
        <w:tc>
          <w:tcPr>
            <w:tcW w:w="567" w:type="dxa"/>
            <w:shd w:val="clear" w:color="000000" w:fill="FFFFFF"/>
            <w:noWrap/>
            <w:vAlign w:val="center"/>
            <w:hideMark/>
          </w:tcPr>
          <w:p w14:paraId="6E52B8E0" w14:textId="77777777" w:rsidR="00E11D99" w:rsidRPr="006E260F" w:rsidRDefault="00E11D99" w:rsidP="00E11D99">
            <w:pPr>
              <w:jc w:val="center"/>
              <w:rPr>
                <w:sz w:val="25"/>
                <w:szCs w:val="25"/>
              </w:rPr>
            </w:pPr>
            <w:r w:rsidRPr="006E260F">
              <w:rPr>
                <w:sz w:val="25"/>
                <w:szCs w:val="25"/>
              </w:rPr>
              <w:t>01</w:t>
            </w:r>
          </w:p>
        </w:tc>
        <w:tc>
          <w:tcPr>
            <w:tcW w:w="1701" w:type="dxa"/>
            <w:shd w:val="clear" w:color="000000" w:fill="FFFFFF"/>
            <w:noWrap/>
            <w:vAlign w:val="center"/>
            <w:hideMark/>
          </w:tcPr>
          <w:p w14:paraId="768B6C46" w14:textId="77777777" w:rsidR="00E11D99" w:rsidRPr="006E260F" w:rsidRDefault="00E11D99" w:rsidP="00E11D99">
            <w:pPr>
              <w:jc w:val="center"/>
              <w:rPr>
                <w:sz w:val="25"/>
                <w:szCs w:val="25"/>
              </w:rPr>
            </w:pPr>
            <w:r w:rsidRPr="006E260F">
              <w:rPr>
                <w:sz w:val="25"/>
                <w:szCs w:val="25"/>
              </w:rPr>
              <w:t>99 0 00 80060</w:t>
            </w:r>
          </w:p>
        </w:tc>
        <w:tc>
          <w:tcPr>
            <w:tcW w:w="709" w:type="dxa"/>
            <w:shd w:val="clear" w:color="000000" w:fill="FFFFFF"/>
            <w:noWrap/>
            <w:vAlign w:val="center"/>
            <w:hideMark/>
          </w:tcPr>
          <w:p w14:paraId="5DC59FDB"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noWrap/>
            <w:vAlign w:val="center"/>
            <w:hideMark/>
          </w:tcPr>
          <w:p w14:paraId="01927A17" w14:textId="77777777" w:rsidR="00E11D99" w:rsidRPr="006E260F" w:rsidRDefault="00E11D99" w:rsidP="00E11D99">
            <w:pPr>
              <w:jc w:val="center"/>
              <w:rPr>
                <w:sz w:val="25"/>
                <w:szCs w:val="25"/>
              </w:rPr>
            </w:pPr>
            <w:r w:rsidRPr="006E260F">
              <w:rPr>
                <w:sz w:val="25"/>
                <w:szCs w:val="25"/>
              </w:rPr>
              <w:t>5 621,8</w:t>
            </w:r>
          </w:p>
        </w:tc>
      </w:tr>
      <w:tr w:rsidR="00E11D99" w:rsidRPr="006E260F" w14:paraId="07DA0EDE" w14:textId="77777777" w:rsidTr="00AA40EC">
        <w:trPr>
          <w:trHeight w:val="60"/>
        </w:trPr>
        <w:tc>
          <w:tcPr>
            <w:tcW w:w="4707" w:type="dxa"/>
            <w:shd w:val="clear" w:color="000000" w:fill="FFFFFF"/>
            <w:hideMark/>
          </w:tcPr>
          <w:p w14:paraId="3C510FE8" w14:textId="2B913FFB" w:rsidR="00E11D99" w:rsidRPr="006E260F" w:rsidRDefault="00E11D99" w:rsidP="00E11D99">
            <w:pPr>
              <w:rPr>
                <w:sz w:val="27"/>
                <w:szCs w:val="27"/>
              </w:rPr>
            </w:pPr>
            <w:r w:rsidRPr="006E260F">
              <w:rPr>
                <w:sz w:val="27"/>
                <w:szCs w:val="27"/>
              </w:rPr>
              <w:t>Бюджетара трансфертлар</w:t>
            </w:r>
          </w:p>
        </w:tc>
        <w:tc>
          <w:tcPr>
            <w:tcW w:w="709" w:type="dxa"/>
            <w:shd w:val="clear" w:color="000000" w:fill="FFFFFF"/>
            <w:vAlign w:val="center"/>
            <w:hideMark/>
          </w:tcPr>
          <w:p w14:paraId="0CDBFED7" w14:textId="77777777" w:rsidR="00E11D99" w:rsidRPr="006E260F" w:rsidRDefault="00E11D99" w:rsidP="00E11D99">
            <w:pPr>
              <w:jc w:val="center"/>
              <w:rPr>
                <w:sz w:val="25"/>
                <w:szCs w:val="25"/>
              </w:rPr>
            </w:pPr>
            <w:r w:rsidRPr="006E260F">
              <w:rPr>
                <w:sz w:val="25"/>
                <w:szCs w:val="25"/>
              </w:rPr>
              <w:t>814</w:t>
            </w:r>
          </w:p>
        </w:tc>
        <w:tc>
          <w:tcPr>
            <w:tcW w:w="567" w:type="dxa"/>
            <w:shd w:val="clear" w:color="000000" w:fill="FFFFFF"/>
            <w:noWrap/>
            <w:vAlign w:val="center"/>
            <w:hideMark/>
          </w:tcPr>
          <w:p w14:paraId="6ECC437D" w14:textId="77777777" w:rsidR="00E11D99" w:rsidRPr="006E260F" w:rsidRDefault="00E11D99" w:rsidP="00E11D99">
            <w:pPr>
              <w:jc w:val="center"/>
              <w:rPr>
                <w:sz w:val="25"/>
                <w:szCs w:val="25"/>
              </w:rPr>
            </w:pPr>
            <w:r w:rsidRPr="006E260F">
              <w:rPr>
                <w:sz w:val="25"/>
                <w:szCs w:val="25"/>
              </w:rPr>
              <w:t>14</w:t>
            </w:r>
          </w:p>
        </w:tc>
        <w:tc>
          <w:tcPr>
            <w:tcW w:w="567" w:type="dxa"/>
            <w:shd w:val="clear" w:color="000000" w:fill="FFFFFF"/>
            <w:noWrap/>
            <w:vAlign w:val="center"/>
            <w:hideMark/>
          </w:tcPr>
          <w:p w14:paraId="2D45F3E5" w14:textId="77777777" w:rsidR="00E11D99" w:rsidRPr="006E260F" w:rsidRDefault="00E11D99" w:rsidP="00E11D99">
            <w:pPr>
              <w:jc w:val="center"/>
              <w:rPr>
                <w:sz w:val="25"/>
                <w:szCs w:val="25"/>
              </w:rPr>
            </w:pPr>
            <w:r w:rsidRPr="006E260F">
              <w:rPr>
                <w:sz w:val="25"/>
                <w:szCs w:val="25"/>
              </w:rPr>
              <w:t>01</w:t>
            </w:r>
          </w:p>
        </w:tc>
        <w:tc>
          <w:tcPr>
            <w:tcW w:w="1701" w:type="dxa"/>
            <w:shd w:val="clear" w:color="000000" w:fill="FFFFFF"/>
            <w:noWrap/>
            <w:vAlign w:val="center"/>
            <w:hideMark/>
          </w:tcPr>
          <w:p w14:paraId="6FAA57CE" w14:textId="77777777" w:rsidR="00E11D99" w:rsidRPr="006E260F" w:rsidRDefault="00E11D99" w:rsidP="00E11D99">
            <w:pPr>
              <w:jc w:val="center"/>
              <w:rPr>
                <w:sz w:val="25"/>
                <w:szCs w:val="25"/>
              </w:rPr>
            </w:pPr>
            <w:r w:rsidRPr="006E260F">
              <w:rPr>
                <w:sz w:val="25"/>
                <w:szCs w:val="25"/>
              </w:rPr>
              <w:t>99 0 00 80060</w:t>
            </w:r>
          </w:p>
        </w:tc>
        <w:tc>
          <w:tcPr>
            <w:tcW w:w="709" w:type="dxa"/>
            <w:shd w:val="clear" w:color="000000" w:fill="FFFFFF"/>
            <w:noWrap/>
            <w:vAlign w:val="center"/>
            <w:hideMark/>
          </w:tcPr>
          <w:p w14:paraId="74F75BD7" w14:textId="77777777" w:rsidR="00E11D99" w:rsidRPr="006E260F" w:rsidRDefault="00E11D99" w:rsidP="00E11D99">
            <w:pPr>
              <w:jc w:val="center"/>
              <w:rPr>
                <w:sz w:val="25"/>
                <w:szCs w:val="25"/>
              </w:rPr>
            </w:pPr>
            <w:r w:rsidRPr="006E260F">
              <w:rPr>
                <w:sz w:val="25"/>
                <w:szCs w:val="25"/>
              </w:rPr>
              <w:t>500</w:t>
            </w:r>
          </w:p>
        </w:tc>
        <w:tc>
          <w:tcPr>
            <w:tcW w:w="1417" w:type="dxa"/>
            <w:shd w:val="clear" w:color="000000" w:fill="FFFFFF"/>
            <w:noWrap/>
            <w:vAlign w:val="center"/>
            <w:hideMark/>
          </w:tcPr>
          <w:p w14:paraId="508B376C" w14:textId="77777777" w:rsidR="00E11D99" w:rsidRPr="006E260F" w:rsidRDefault="00E11D99" w:rsidP="00E11D99">
            <w:pPr>
              <w:jc w:val="center"/>
              <w:rPr>
                <w:sz w:val="25"/>
                <w:szCs w:val="25"/>
              </w:rPr>
            </w:pPr>
            <w:r w:rsidRPr="006E260F">
              <w:rPr>
                <w:sz w:val="25"/>
                <w:szCs w:val="25"/>
              </w:rPr>
              <w:t>5 621,8</w:t>
            </w:r>
          </w:p>
        </w:tc>
      </w:tr>
      <w:tr w:rsidR="00E11D99" w:rsidRPr="006E260F" w14:paraId="40BFEF77" w14:textId="77777777" w:rsidTr="00AA40EC">
        <w:trPr>
          <w:trHeight w:val="60"/>
        </w:trPr>
        <w:tc>
          <w:tcPr>
            <w:tcW w:w="4707" w:type="dxa"/>
            <w:shd w:val="clear" w:color="000000" w:fill="FFFFFF"/>
            <w:hideMark/>
          </w:tcPr>
          <w:p w14:paraId="53790BF3" w14:textId="6713FDF8" w:rsidR="00E11D99" w:rsidRPr="006E260F" w:rsidRDefault="00E11D99" w:rsidP="00E11D99">
            <w:pPr>
              <w:rPr>
                <w:sz w:val="27"/>
                <w:szCs w:val="27"/>
              </w:rPr>
            </w:pPr>
            <w:r w:rsidRPr="006E260F">
              <w:rPr>
                <w:sz w:val="27"/>
                <w:szCs w:val="27"/>
              </w:rPr>
              <w:t xml:space="preserve">Финанслашу чыганагы муниципаль район составына керүче җирлекләрнең бюджет тәэмин ителеше дәрәҗәсен тигезләүгә субсидияләр һәм муниципаль район </w:t>
            </w:r>
            <w:r w:rsidRPr="006E260F">
              <w:rPr>
                <w:sz w:val="27"/>
                <w:szCs w:val="27"/>
              </w:rPr>
              <w:lastRenderedPageBreak/>
              <w:t>составына керүче җирлекләр бюджетларына бюджетара трансфертларның башка формаларын бирү булган җирлекләрнең бюджет тәэмин ителешен тигезләүгә дотацияләр</w:t>
            </w:r>
          </w:p>
        </w:tc>
        <w:tc>
          <w:tcPr>
            <w:tcW w:w="709" w:type="dxa"/>
            <w:shd w:val="clear" w:color="000000" w:fill="FFFFFF"/>
            <w:vAlign w:val="center"/>
            <w:hideMark/>
          </w:tcPr>
          <w:p w14:paraId="65CC570C" w14:textId="77777777" w:rsidR="00E11D99" w:rsidRPr="006E260F" w:rsidRDefault="00E11D99" w:rsidP="00E11D99">
            <w:pPr>
              <w:jc w:val="center"/>
              <w:rPr>
                <w:sz w:val="25"/>
                <w:szCs w:val="25"/>
              </w:rPr>
            </w:pPr>
            <w:r w:rsidRPr="006E260F">
              <w:rPr>
                <w:sz w:val="25"/>
                <w:szCs w:val="25"/>
              </w:rPr>
              <w:lastRenderedPageBreak/>
              <w:t>814</w:t>
            </w:r>
          </w:p>
        </w:tc>
        <w:tc>
          <w:tcPr>
            <w:tcW w:w="567" w:type="dxa"/>
            <w:shd w:val="clear" w:color="000000" w:fill="FFFFFF"/>
            <w:noWrap/>
            <w:vAlign w:val="center"/>
            <w:hideMark/>
          </w:tcPr>
          <w:p w14:paraId="6B34452B" w14:textId="77777777" w:rsidR="00E11D99" w:rsidRPr="006E260F" w:rsidRDefault="00E11D99" w:rsidP="00E11D99">
            <w:pPr>
              <w:jc w:val="center"/>
              <w:rPr>
                <w:sz w:val="25"/>
                <w:szCs w:val="25"/>
              </w:rPr>
            </w:pPr>
            <w:r w:rsidRPr="006E260F">
              <w:rPr>
                <w:sz w:val="25"/>
                <w:szCs w:val="25"/>
              </w:rPr>
              <w:t>14</w:t>
            </w:r>
          </w:p>
        </w:tc>
        <w:tc>
          <w:tcPr>
            <w:tcW w:w="567" w:type="dxa"/>
            <w:shd w:val="clear" w:color="000000" w:fill="FFFFFF"/>
            <w:noWrap/>
            <w:vAlign w:val="center"/>
            <w:hideMark/>
          </w:tcPr>
          <w:p w14:paraId="4F4E6C58" w14:textId="77777777" w:rsidR="00E11D99" w:rsidRPr="006E260F" w:rsidRDefault="00E11D99" w:rsidP="00E11D99">
            <w:pPr>
              <w:jc w:val="center"/>
              <w:rPr>
                <w:sz w:val="25"/>
                <w:szCs w:val="25"/>
              </w:rPr>
            </w:pPr>
            <w:r w:rsidRPr="006E260F">
              <w:rPr>
                <w:sz w:val="25"/>
                <w:szCs w:val="25"/>
              </w:rPr>
              <w:t>01</w:t>
            </w:r>
          </w:p>
        </w:tc>
        <w:tc>
          <w:tcPr>
            <w:tcW w:w="1701" w:type="dxa"/>
            <w:shd w:val="clear" w:color="000000" w:fill="FFFFFF"/>
            <w:noWrap/>
            <w:vAlign w:val="center"/>
            <w:hideMark/>
          </w:tcPr>
          <w:p w14:paraId="0E9F5133" w14:textId="77777777" w:rsidR="00E11D99" w:rsidRPr="006E260F" w:rsidRDefault="00E11D99" w:rsidP="00E11D99">
            <w:pPr>
              <w:jc w:val="center"/>
              <w:rPr>
                <w:sz w:val="25"/>
                <w:szCs w:val="25"/>
              </w:rPr>
            </w:pPr>
            <w:r w:rsidRPr="006E260F">
              <w:rPr>
                <w:sz w:val="25"/>
                <w:szCs w:val="25"/>
              </w:rPr>
              <w:t>99 0 00 S0040</w:t>
            </w:r>
          </w:p>
        </w:tc>
        <w:tc>
          <w:tcPr>
            <w:tcW w:w="709" w:type="dxa"/>
            <w:shd w:val="clear" w:color="000000" w:fill="FFFFFF"/>
            <w:noWrap/>
            <w:vAlign w:val="center"/>
            <w:hideMark/>
          </w:tcPr>
          <w:p w14:paraId="10FAD437"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noWrap/>
            <w:vAlign w:val="center"/>
            <w:hideMark/>
          </w:tcPr>
          <w:p w14:paraId="01AC0EC9" w14:textId="77777777" w:rsidR="00E11D99" w:rsidRPr="006E260F" w:rsidRDefault="00E11D99" w:rsidP="00E11D99">
            <w:pPr>
              <w:jc w:val="center"/>
              <w:rPr>
                <w:sz w:val="25"/>
                <w:szCs w:val="25"/>
              </w:rPr>
            </w:pPr>
            <w:r w:rsidRPr="006E260F">
              <w:rPr>
                <w:sz w:val="25"/>
                <w:szCs w:val="25"/>
              </w:rPr>
              <w:t>115 915,7</w:t>
            </w:r>
          </w:p>
        </w:tc>
      </w:tr>
      <w:tr w:rsidR="00E11D99" w:rsidRPr="006E260F" w14:paraId="3BB00EEA" w14:textId="77777777" w:rsidTr="00AA40EC">
        <w:trPr>
          <w:trHeight w:val="60"/>
        </w:trPr>
        <w:tc>
          <w:tcPr>
            <w:tcW w:w="4707" w:type="dxa"/>
            <w:shd w:val="clear" w:color="000000" w:fill="FFFFFF"/>
            <w:hideMark/>
          </w:tcPr>
          <w:p w14:paraId="1E5275C9" w14:textId="5DE64BDF" w:rsidR="00E11D99" w:rsidRPr="006E260F" w:rsidRDefault="00E11D99" w:rsidP="00E11D99">
            <w:pPr>
              <w:rPr>
                <w:sz w:val="27"/>
                <w:szCs w:val="27"/>
              </w:rPr>
            </w:pPr>
            <w:r w:rsidRPr="006E260F">
              <w:rPr>
                <w:sz w:val="27"/>
                <w:szCs w:val="27"/>
              </w:rPr>
              <w:t>Бюджетара трансфертлар</w:t>
            </w:r>
          </w:p>
        </w:tc>
        <w:tc>
          <w:tcPr>
            <w:tcW w:w="709" w:type="dxa"/>
            <w:shd w:val="clear" w:color="000000" w:fill="FFFFFF"/>
            <w:vAlign w:val="center"/>
            <w:hideMark/>
          </w:tcPr>
          <w:p w14:paraId="5C7D6A6C" w14:textId="77777777" w:rsidR="00E11D99" w:rsidRPr="006E260F" w:rsidRDefault="00E11D99" w:rsidP="00E11D99">
            <w:pPr>
              <w:jc w:val="center"/>
              <w:rPr>
                <w:sz w:val="25"/>
                <w:szCs w:val="25"/>
              </w:rPr>
            </w:pPr>
            <w:r w:rsidRPr="006E260F">
              <w:rPr>
                <w:sz w:val="25"/>
                <w:szCs w:val="25"/>
              </w:rPr>
              <w:t>814</w:t>
            </w:r>
          </w:p>
        </w:tc>
        <w:tc>
          <w:tcPr>
            <w:tcW w:w="567" w:type="dxa"/>
            <w:shd w:val="clear" w:color="000000" w:fill="FFFFFF"/>
            <w:noWrap/>
            <w:vAlign w:val="center"/>
            <w:hideMark/>
          </w:tcPr>
          <w:p w14:paraId="5268993C" w14:textId="77777777" w:rsidR="00E11D99" w:rsidRPr="006E260F" w:rsidRDefault="00E11D99" w:rsidP="00E11D99">
            <w:pPr>
              <w:jc w:val="center"/>
              <w:rPr>
                <w:sz w:val="25"/>
                <w:szCs w:val="25"/>
              </w:rPr>
            </w:pPr>
            <w:r w:rsidRPr="006E260F">
              <w:rPr>
                <w:sz w:val="25"/>
                <w:szCs w:val="25"/>
              </w:rPr>
              <w:t>14</w:t>
            </w:r>
          </w:p>
        </w:tc>
        <w:tc>
          <w:tcPr>
            <w:tcW w:w="567" w:type="dxa"/>
            <w:shd w:val="clear" w:color="000000" w:fill="FFFFFF"/>
            <w:noWrap/>
            <w:vAlign w:val="center"/>
            <w:hideMark/>
          </w:tcPr>
          <w:p w14:paraId="11CB7122" w14:textId="77777777" w:rsidR="00E11D99" w:rsidRPr="006E260F" w:rsidRDefault="00E11D99" w:rsidP="00E11D99">
            <w:pPr>
              <w:jc w:val="center"/>
              <w:rPr>
                <w:sz w:val="25"/>
                <w:szCs w:val="25"/>
              </w:rPr>
            </w:pPr>
            <w:r w:rsidRPr="006E260F">
              <w:rPr>
                <w:sz w:val="25"/>
                <w:szCs w:val="25"/>
              </w:rPr>
              <w:t>01</w:t>
            </w:r>
          </w:p>
        </w:tc>
        <w:tc>
          <w:tcPr>
            <w:tcW w:w="1701" w:type="dxa"/>
            <w:shd w:val="clear" w:color="000000" w:fill="FFFFFF"/>
            <w:noWrap/>
            <w:vAlign w:val="center"/>
            <w:hideMark/>
          </w:tcPr>
          <w:p w14:paraId="44BFF321" w14:textId="77777777" w:rsidR="00E11D99" w:rsidRPr="006E260F" w:rsidRDefault="00E11D99" w:rsidP="00E11D99">
            <w:pPr>
              <w:jc w:val="center"/>
              <w:rPr>
                <w:sz w:val="25"/>
                <w:szCs w:val="25"/>
              </w:rPr>
            </w:pPr>
            <w:r w:rsidRPr="006E260F">
              <w:rPr>
                <w:sz w:val="25"/>
                <w:szCs w:val="25"/>
              </w:rPr>
              <w:t>99 0 00 S0040</w:t>
            </w:r>
          </w:p>
        </w:tc>
        <w:tc>
          <w:tcPr>
            <w:tcW w:w="709" w:type="dxa"/>
            <w:shd w:val="clear" w:color="000000" w:fill="FFFFFF"/>
            <w:noWrap/>
            <w:vAlign w:val="center"/>
            <w:hideMark/>
          </w:tcPr>
          <w:p w14:paraId="12DF014C" w14:textId="77777777" w:rsidR="00E11D99" w:rsidRPr="006E260F" w:rsidRDefault="00E11D99" w:rsidP="00E11D99">
            <w:pPr>
              <w:jc w:val="center"/>
              <w:rPr>
                <w:sz w:val="25"/>
                <w:szCs w:val="25"/>
              </w:rPr>
            </w:pPr>
            <w:r w:rsidRPr="006E260F">
              <w:rPr>
                <w:sz w:val="25"/>
                <w:szCs w:val="25"/>
              </w:rPr>
              <w:t>500</w:t>
            </w:r>
          </w:p>
        </w:tc>
        <w:tc>
          <w:tcPr>
            <w:tcW w:w="1417" w:type="dxa"/>
            <w:shd w:val="clear" w:color="000000" w:fill="FFFFFF"/>
            <w:noWrap/>
            <w:vAlign w:val="center"/>
            <w:hideMark/>
          </w:tcPr>
          <w:p w14:paraId="10417EF4" w14:textId="77777777" w:rsidR="00E11D99" w:rsidRPr="006E260F" w:rsidRDefault="00E11D99" w:rsidP="00E11D99">
            <w:pPr>
              <w:jc w:val="center"/>
              <w:rPr>
                <w:sz w:val="25"/>
                <w:szCs w:val="25"/>
              </w:rPr>
            </w:pPr>
            <w:r w:rsidRPr="006E260F">
              <w:rPr>
                <w:sz w:val="25"/>
                <w:szCs w:val="25"/>
              </w:rPr>
              <w:t>115 915,7</w:t>
            </w:r>
          </w:p>
        </w:tc>
      </w:tr>
      <w:tr w:rsidR="00E11D99" w:rsidRPr="006E260F" w14:paraId="74A17118" w14:textId="77777777" w:rsidTr="00AA40EC">
        <w:trPr>
          <w:trHeight w:val="60"/>
        </w:trPr>
        <w:tc>
          <w:tcPr>
            <w:tcW w:w="4707" w:type="dxa"/>
            <w:shd w:val="clear" w:color="000000" w:fill="FFFFFF"/>
            <w:hideMark/>
          </w:tcPr>
          <w:p w14:paraId="6C38EA4B" w14:textId="1040B178" w:rsidR="00E11D99" w:rsidRPr="006E260F" w:rsidRDefault="00E11D99" w:rsidP="00E11D99">
            <w:pPr>
              <w:rPr>
                <w:sz w:val="27"/>
                <w:szCs w:val="27"/>
              </w:rPr>
            </w:pPr>
            <w:r w:rsidRPr="006E260F">
              <w:rPr>
                <w:sz w:val="27"/>
                <w:szCs w:val="27"/>
              </w:rPr>
              <w:t>Гомуми характердагы башка бюджетара трансфертлар</w:t>
            </w:r>
          </w:p>
        </w:tc>
        <w:tc>
          <w:tcPr>
            <w:tcW w:w="709" w:type="dxa"/>
            <w:shd w:val="clear" w:color="000000" w:fill="FFFFFF"/>
            <w:vAlign w:val="center"/>
            <w:hideMark/>
          </w:tcPr>
          <w:p w14:paraId="5E811D6E" w14:textId="77777777" w:rsidR="00E11D99" w:rsidRPr="006E260F" w:rsidRDefault="00E11D99" w:rsidP="00E11D99">
            <w:pPr>
              <w:jc w:val="center"/>
              <w:rPr>
                <w:sz w:val="25"/>
                <w:szCs w:val="25"/>
              </w:rPr>
            </w:pPr>
            <w:r w:rsidRPr="006E260F">
              <w:rPr>
                <w:sz w:val="25"/>
                <w:szCs w:val="25"/>
              </w:rPr>
              <w:t>814</w:t>
            </w:r>
          </w:p>
        </w:tc>
        <w:tc>
          <w:tcPr>
            <w:tcW w:w="567" w:type="dxa"/>
            <w:shd w:val="clear" w:color="000000" w:fill="FFFFFF"/>
            <w:noWrap/>
            <w:vAlign w:val="center"/>
            <w:hideMark/>
          </w:tcPr>
          <w:p w14:paraId="1A52EB3E" w14:textId="77777777" w:rsidR="00E11D99" w:rsidRPr="006E260F" w:rsidRDefault="00E11D99" w:rsidP="00E11D99">
            <w:pPr>
              <w:jc w:val="center"/>
              <w:rPr>
                <w:sz w:val="25"/>
                <w:szCs w:val="25"/>
              </w:rPr>
            </w:pPr>
            <w:r w:rsidRPr="006E260F">
              <w:rPr>
                <w:sz w:val="25"/>
                <w:szCs w:val="25"/>
              </w:rPr>
              <w:t>14</w:t>
            </w:r>
          </w:p>
        </w:tc>
        <w:tc>
          <w:tcPr>
            <w:tcW w:w="567" w:type="dxa"/>
            <w:shd w:val="clear" w:color="000000" w:fill="FFFFFF"/>
            <w:noWrap/>
            <w:vAlign w:val="center"/>
            <w:hideMark/>
          </w:tcPr>
          <w:p w14:paraId="7A175AAC" w14:textId="77777777" w:rsidR="00E11D99" w:rsidRPr="006E260F" w:rsidRDefault="00E11D99" w:rsidP="00E11D99">
            <w:pPr>
              <w:jc w:val="center"/>
              <w:rPr>
                <w:sz w:val="25"/>
                <w:szCs w:val="25"/>
              </w:rPr>
            </w:pPr>
            <w:r w:rsidRPr="006E260F">
              <w:rPr>
                <w:sz w:val="25"/>
                <w:szCs w:val="25"/>
              </w:rPr>
              <w:t>03</w:t>
            </w:r>
          </w:p>
        </w:tc>
        <w:tc>
          <w:tcPr>
            <w:tcW w:w="1701" w:type="dxa"/>
            <w:shd w:val="clear" w:color="000000" w:fill="FFFFFF"/>
            <w:vAlign w:val="center"/>
            <w:hideMark/>
          </w:tcPr>
          <w:p w14:paraId="6CFE7EAE" w14:textId="77777777" w:rsidR="00E11D99" w:rsidRPr="006E260F" w:rsidRDefault="00E11D99" w:rsidP="00E11D99">
            <w:pPr>
              <w:jc w:val="center"/>
              <w:rPr>
                <w:sz w:val="25"/>
                <w:szCs w:val="25"/>
              </w:rPr>
            </w:pPr>
            <w:r w:rsidRPr="006E260F">
              <w:rPr>
                <w:sz w:val="25"/>
                <w:szCs w:val="25"/>
              </w:rPr>
              <w:t> </w:t>
            </w:r>
          </w:p>
        </w:tc>
        <w:tc>
          <w:tcPr>
            <w:tcW w:w="709" w:type="dxa"/>
            <w:shd w:val="clear" w:color="000000" w:fill="FFFFFF"/>
            <w:noWrap/>
            <w:vAlign w:val="center"/>
            <w:hideMark/>
          </w:tcPr>
          <w:p w14:paraId="7A4EBF56"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noWrap/>
            <w:vAlign w:val="center"/>
            <w:hideMark/>
          </w:tcPr>
          <w:p w14:paraId="3A0F3643" w14:textId="77777777" w:rsidR="00E11D99" w:rsidRPr="006E260F" w:rsidRDefault="00E11D99" w:rsidP="00E11D99">
            <w:pPr>
              <w:jc w:val="center"/>
              <w:rPr>
                <w:sz w:val="25"/>
                <w:szCs w:val="25"/>
              </w:rPr>
            </w:pPr>
            <w:r w:rsidRPr="006E260F">
              <w:rPr>
                <w:sz w:val="25"/>
                <w:szCs w:val="25"/>
              </w:rPr>
              <w:t>4 224,6</w:t>
            </w:r>
          </w:p>
        </w:tc>
      </w:tr>
      <w:tr w:rsidR="00E11D99" w:rsidRPr="006E260F" w14:paraId="507337F7" w14:textId="77777777" w:rsidTr="00AA40EC">
        <w:trPr>
          <w:trHeight w:val="60"/>
        </w:trPr>
        <w:tc>
          <w:tcPr>
            <w:tcW w:w="4707" w:type="dxa"/>
            <w:shd w:val="clear" w:color="auto" w:fill="auto"/>
            <w:hideMark/>
          </w:tcPr>
          <w:p w14:paraId="707C8DDE" w14:textId="1A0874CC" w:rsidR="00E11D99" w:rsidRPr="006E260F" w:rsidRDefault="00E11D99" w:rsidP="00E11D99">
            <w:pPr>
              <w:rPr>
                <w:sz w:val="27"/>
                <w:szCs w:val="27"/>
              </w:rPr>
            </w:pPr>
            <w:r w:rsidRPr="006E260F">
              <w:rPr>
                <w:sz w:val="27"/>
                <w:szCs w:val="27"/>
              </w:rPr>
              <w:t>Җирлекләргә финанс ярдәменең төбәк фондын формалаштыру өчен җирле бюджетлардан Россия Федерациясе субъекты бюджетына субсидияләр (тискәре трансфертлар)</w:t>
            </w:r>
          </w:p>
        </w:tc>
        <w:tc>
          <w:tcPr>
            <w:tcW w:w="709" w:type="dxa"/>
            <w:shd w:val="clear" w:color="000000" w:fill="FFFFFF"/>
            <w:vAlign w:val="center"/>
            <w:hideMark/>
          </w:tcPr>
          <w:p w14:paraId="755B6A11" w14:textId="77777777" w:rsidR="00E11D99" w:rsidRPr="006E260F" w:rsidRDefault="00E11D99" w:rsidP="00E11D99">
            <w:pPr>
              <w:jc w:val="center"/>
              <w:rPr>
                <w:sz w:val="25"/>
                <w:szCs w:val="25"/>
              </w:rPr>
            </w:pPr>
            <w:r w:rsidRPr="006E260F">
              <w:rPr>
                <w:sz w:val="25"/>
                <w:szCs w:val="25"/>
              </w:rPr>
              <w:t>814</w:t>
            </w:r>
          </w:p>
        </w:tc>
        <w:tc>
          <w:tcPr>
            <w:tcW w:w="567" w:type="dxa"/>
            <w:shd w:val="clear" w:color="000000" w:fill="FFFFFF"/>
            <w:noWrap/>
            <w:vAlign w:val="center"/>
            <w:hideMark/>
          </w:tcPr>
          <w:p w14:paraId="4F010815" w14:textId="77777777" w:rsidR="00E11D99" w:rsidRPr="006E260F" w:rsidRDefault="00E11D99" w:rsidP="00E11D99">
            <w:pPr>
              <w:jc w:val="center"/>
              <w:rPr>
                <w:sz w:val="25"/>
                <w:szCs w:val="25"/>
              </w:rPr>
            </w:pPr>
            <w:r w:rsidRPr="006E260F">
              <w:rPr>
                <w:sz w:val="25"/>
                <w:szCs w:val="25"/>
              </w:rPr>
              <w:t>14</w:t>
            </w:r>
          </w:p>
        </w:tc>
        <w:tc>
          <w:tcPr>
            <w:tcW w:w="567" w:type="dxa"/>
            <w:shd w:val="clear" w:color="000000" w:fill="FFFFFF"/>
            <w:noWrap/>
            <w:vAlign w:val="center"/>
            <w:hideMark/>
          </w:tcPr>
          <w:p w14:paraId="759FFBD8" w14:textId="77777777" w:rsidR="00E11D99" w:rsidRPr="006E260F" w:rsidRDefault="00E11D99" w:rsidP="00E11D99">
            <w:pPr>
              <w:jc w:val="center"/>
              <w:rPr>
                <w:sz w:val="25"/>
                <w:szCs w:val="25"/>
              </w:rPr>
            </w:pPr>
            <w:r w:rsidRPr="006E260F">
              <w:rPr>
                <w:sz w:val="25"/>
                <w:szCs w:val="25"/>
              </w:rPr>
              <w:t>03</w:t>
            </w:r>
          </w:p>
        </w:tc>
        <w:tc>
          <w:tcPr>
            <w:tcW w:w="1701" w:type="dxa"/>
            <w:shd w:val="clear" w:color="000000" w:fill="FFFFFF"/>
            <w:noWrap/>
            <w:vAlign w:val="center"/>
            <w:hideMark/>
          </w:tcPr>
          <w:p w14:paraId="158D9518" w14:textId="77777777" w:rsidR="00E11D99" w:rsidRPr="006E260F" w:rsidRDefault="00E11D99" w:rsidP="00E11D99">
            <w:pPr>
              <w:jc w:val="center"/>
              <w:rPr>
                <w:sz w:val="25"/>
                <w:szCs w:val="25"/>
              </w:rPr>
            </w:pPr>
            <w:r w:rsidRPr="006E260F">
              <w:rPr>
                <w:sz w:val="25"/>
                <w:szCs w:val="25"/>
              </w:rPr>
              <w:t>99 0 00 20860</w:t>
            </w:r>
          </w:p>
        </w:tc>
        <w:tc>
          <w:tcPr>
            <w:tcW w:w="709" w:type="dxa"/>
            <w:shd w:val="clear" w:color="000000" w:fill="FFFFFF"/>
            <w:noWrap/>
            <w:vAlign w:val="center"/>
            <w:hideMark/>
          </w:tcPr>
          <w:p w14:paraId="739D6480"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noWrap/>
            <w:vAlign w:val="center"/>
            <w:hideMark/>
          </w:tcPr>
          <w:p w14:paraId="782577D6" w14:textId="77777777" w:rsidR="00E11D99" w:rsidRPr="006E260F" w:rsidRDefault="00E11D99" w:rsidP="00E11D99">
            <w:pPr>
              <w:jc w:val="center"/>
              <w:rPr>
                <w:sz w:val="25"/>
                <w:szCs w:val="25"/>
              </w:rPr>
            </w:pPr>
            <w:r w:rsidRPr="006E260F">
              <w:rPr>
                <w:sz w:val="25"/>
                <w:szCs w:val="25"/>
              </w:rPr>
              <w:t>4 224,6</w:t>
            </w:r>
          </w:p>
        </w:tc>
      </w:tr>
      <w:tr w:rsidR="00E11D99" w:rsidRPr="006E260F" w14:paraId="13DD33F7" w14:textId="77777777" w:rsidTr="00AA40EC">
        <w:trPr>
          <w:trHeight w:val="60"/>
        </w:trPr>
        <w:tc>
          <w:tcPr>
            <w:tcW w:w="4707" w:type="dxa"/>
            <w:shd w:val="clear" w:color="auto" w:fill="auto"/>
            <w:hideMark/>
          </w:tcPr>
          <w:p w14:paraId="6F36D5DF" w14:textId="219CA2F1" w:rsidR="00E11D99" w:rsidRPr="006E260F" w:rsidRDefault="00E11D99" w:rsidP="00E11D99">
            <w:pPr>
              <w:rPr>
                <w:sz w:val="27"/>
                <w:szCs w:val="27"/>
              </w:rPr>
            </w:pPr>
            <w:r w:rsidRPr="006E260F">
              <w:rPr>
                <w:sz w:val="27"/>
                <w:szCs w:val="27"/>
              </w:rPr>
              <w:t xml:space="preserve">Бюджетара трансфертлар </w:t>
            </w:r>
          </w:p>
        </w:tc>
        <w:tc>
          <w:tcPr>
            <w:tcW w:w="709" w:type="dxa"/>
            <w:shd w:val="clear" w:color="000000" w:fill="FFFFFF"/>
            <w:vAlign w:val="center"/>
            <w:hideMark/>
          </w:tcPr>
          <w:p w14:paraId="25B7AF5E" w14:textId="77777777" w:rsidR="00E11D99" w:rsidRPr="006E260F" w:rsidRDefault="00E11D99" w:rsidP="00E11D99">
            <w:pPr>
              <w:jc w:val="center"/>
              <w:rPr>
                <w:sz w:val="25"/>
                <w:szCs w:val="25"/>
              </w:rPr>
            </w:pPr>
            <w:r w:rsidRPr="006E260F">
              <w:rPr>
                <w:sz w:val="25"/>
                <w:szCs w:val="25"/>
              </w:rPr>
              <w:t>814</w:t>
            </w:r>
          </w:p>
        </w:tc>
        <w:tc>
          <w:tcPr>
            <w:tcW w:w="567" w:type="dxa"/>
            <w:shd w:val="clear" w:color="000000" w:fill="FFFFFF"/>
            <w:noWrap/>
            <w:vAlign w:val="center"/>
            <w:hideMark/>
          </w:tcPr>
          <w:p w14:paraId="12CF7D99" w14:textId="77777777" w:rsidR="00E11D99" w:rsidRPr="006E260F" w:rsidRDefault="00E11D99" w:rsidP="00E11D99">
            <w:pPr>
              <w:jc w:val="center"/>
              <w:rPr>
                <w:sz w:val="25"/>
                <w:szCs w:val="25"/>
              </w:rPr>
            </w:pPr>
            <w:r w:rsidRPr="006E260F">
              <w:rPr>
                <w:sz w:val="25"/>
                <w:szCs w:val="25"/>
              </w:rPr>
              <w:t>14</w:t>
            </w:r>
          </w:p>
        </w:tc>
        <w:tc>
          <w:tcPr>
            <w:tcW w:w="567" w:type="dxa"/>
            <w:shd w:val="clear" w:color="000000" w:fill="FFFFFF"/>
            <w:noWrap/>
            <w:vAlign w:val="center"/>
            <w:hideMark/>
          </w:tcPr>
          <w:p w14:paraId="3D11FEE5" w14:textId="77777777" w:rsidR="00E11D99" w:rsidRPr="006E260F" w:rsidRDefault="00E11D99" w:rsidP="00E11D99">
            <w:pPr>
              <w:jc w:val="center"/>
              <w:rPr>
                <w:sz w:val="25"/>
                <w:szCs w:val="25"/>
              </w:rPr>
            </w:pPr>
            <w:r w:rsidRPr="006E260F">
              <w:rPr>
                <w:sz w:val="25"/>
                <w:szCs w:val="25"/>
              </w:rPr>
              <w:t>03</w:t>
            </w:r>
          </w:p>
        </w:tc>
        <w:tc>
          <w:tcPr>
            <w:tcW w:w="1701" w:type="dxa"/>
            <w:shd w:val="clear" w:color="000000" w:fill="FFFFFF"/>
            <w:noWrap/>
            <w:vAlign w:val="center"/>
            <w:hideMark/>
          </w:tcPr>
          <w:p w14:paraId="766C6663" w14:textId="77777777" w:rsidR="00E11D99" w:rsidRPr="006E260F" w:rsidRDefault="00E11D99" w:rsidP="00E11D99">
            <w:pPr>
              <w:jc w:val="center"/>
              <w:rPr>
                <w:sz w:val="25"/>
                <w:szCs w:val="25"/>
              </w:rPr>
            </w:pPr>
            <w:r w:rsidRPr="006E260F">
              <w:rPr>
                <w:sz w:val="25"/>
                <w:szCs w:val="25"/>
              </w:rPr>
              <w:t>99 0 00 20860</w:t>
            </w:r>
          </w:p>
        </w:tc>
        <w:tc>
          <w:tcPr>
            <w:tcW w:w="709" w:type="dxa"/>
            <w:shd w:val="clear" w:color="000000" w:fill="FFFFFF"/>
            <w:noWrap/>
            <w:vAlign w:val="center"/>
            <w:hideMark/>
          </w:tcPr>
          <w:p w14:paraId="37A0E3F1" w14:textId="77777777" w:rsidR="00E11D99" w:rsidRPr="006E260F" w:rsidRDefault="00E11D99" w:rsidP="00E11D99">
            <w:pPr>
              <w:jc w:val="center"/>
              <w:rPr>
                <w:sz w:val="25"/>
                <w:szCs w:val="25"/>
              </w:rPr>
            </w:pPr>
            <w:r w:rsidRPr="006E260F">
              <w:rPr>
                <w:sz w:val="25"/>
                <w:szCs w:val="25"/>
              </w:rPr>
              <w:t>500</w:t>
            </w:r>
          </w:p>
        </w:tc>
        <w:tc>
          <w:tcPr>
            <w:tcW w:w="1417" w:type="dxa"/>
            <w:shd w:val="clear" w:color="000000" w:fill="FFFFFF"/>
            <w:noWrap/>
            <w:vAlign w:val="center"/>
            <w:hideMark/>
          </w:tcPr>
          <w:p w14:paraId="325577AF" w14:textId="77777777" w:rsidR="00E11D99" w:rsidRPr="006E260F" w:rsidRDefault="00E11D99" w:rsidP="00E11D99">
            <w:pPr>
              <w:jc w:val="center"/>
              <w:rPr>
                <w:sz w:val="25"/>
                <w:szCs w:val="25"/>
              </w:rPr>
            </w:pPr>
            <w:r w:rsidRPr="006E260F">
              <w:rPr>
                <w:sz w:val="25"/>
                <w:szCs w:val="25"/>
              </w:rPr>
              <w:t>4 224,6</w:t>
            </w:r>
          </w:p>
        </w:tc>
      </w:tr>
      <w:tr w:rsidR="00E11D99" w:rsidRPr="006E260F" w14:paraId="2723A675" w14:textId="77777777" w:rsidTr="00AA40EC">
        <w:trPr>
          <w:trHeight w:val="1095"/>
        </w:trPr>
        <w:tc>
          <w:tcPr>
            <w:tcW w:w="4707" w:type="dxa"/>
            <w:shd w:val="clear" w:color="000000" w:fill="FFFFFF"/>
            <w:hideMark/>
          </w:tcPr>
          <w:p w14:paraId="281F57D5" w14:textId="2A8C4EED" w:rsidR="00E11D99" w:rsidRPr="006E260F" w:rsidRDefault="00EA6E95" w:rsidP="00E11D99">
            <w:pPr>
              <w:rPr>
                <w:sz w:val="27"/>
                <w:szCs w:val="27"/>
              </w:rPr>
            </w:pPr>
            <w:r w:rsidRPr="006E260F">
              <w:rPr>
                <w:sz w:val="27"/>
                <w:szCs w:val="27"/>
              </w:rPr>
              <w:t>«</w:t>
            </w:r>
            <w:r w:rsidR="00E11D99" w:rsidRPr="006E260F">
              <w:rPr>
                <w:sz w:val="27"/>
                <w:szCs w:val="27"/>
              </w:rPr>
              <w:t xml:space="preserve">Түбән Кама муниципаль районы </w:t>
            </w:r>
            <w:r w:rsidRPr="006E260F">
              <w:rPr>
                <w:sz w:val="27"/>
                <w:szCs w:val="27"/>
              </w:rPr>
              <w:t>«</w:t>
            </w:r>
            <w:r w:rsidR="00E11D99" w:rsidRPr="006E260F">
              <w:rPr>
                <w:sz w:val="27"/>
                <w:szCs w:val="27"/>
              </w:rPr>
              <w:t>муниципаль берәмлегенең Контроль-хисап палатасы</w:t>
            </w:r>
            <w:r w:rsidRPr="006E260F">
              <w:rPr>
                <w:sz w:val="27"/>
                <w:szCs w:val="27"/>
              </w:rPr>
              <w:t>»</w:t>
            </w:r>
            <w:r w:rsidR="00E11D99" w:rsidRPr="006E260F">
              <w:rPr>
                <w:sz w:val="27"/>
                <w:szCs w:val="27"/>
              </w:rPr>
              <w:t xml:space="preserve"> муниципаль казна учреждениесе</w:t>
            </w:r>
          </w:p>
        </w:tc>
        <w:tc>
          <w:tcPr>
            <w:tcW w:w="709" w:type="dxa"/>
            <w:shd w:val="clear" w:color="000000" w:fill="FFFFFF"/>
            <w:vAlign w:val="center"/>
            <w:hideMark/>
          </w:tcPr>
          <w:p w14:paraId="55795CB2" w14:textId="77777777" w:rsidR="00E11D99" w:rsidRPr="006E260F" w:rsidRDefault="00E11D99" w:rsidP="00E11D99">
            <w:pPr>
              <w:jc w:val="center"/>
              <w:rPr>
                <w:sz w:val="25"/>
                <w:szCs w:val="25"/>
              </w:rPr>
            </w:pPr>
            <w:r w:rsidRPr="006E260F">
              <w:rPr>
                <w:sz w:val="25"/>
                <w:szCs w:val="25"/>
              </w:rPr>
              <w:t>818</w:t>
            </w:r>
          </w:p>
        </w:tc>
        <w:tc>
          <w:tcPr>
            <w:tcW w:w="567" w:type="dxa"/>
            <w:shd w:val="clear" w:color="000000" w:fill="FFFFFF"/>
            <w:noWrap/>
            <w:vAlign w:val="center"/>
            <w:hideMark/>
          </w:tcPr>
          <w:p w14:paraId="2BE5FC18" w14:textId="77777777" w:rsidR="00E11D99" w:rsidRPr="006E260F" w:rsidRDefault="00E11D99" w:rsidP="00E11D99">
            <w:pPr>
              <w:jc w:val="center"/>
              <w:rPr>
                <w:sz w:val="25"/>
                <w:szCs w:val="25"/>
              </w:rPr>
            </w:pPr>
            <w:r w:rsidRPr="006E260F">
              <w:rPr>
                <w:sz w:val="25"/>
                <w:szCs w:val="25"/>
              </w:rPr>
              <w:t> </w:t>
            </w:r>
          </w:p>
        </w:tc>
        <w:tc>
          <w:tcPr>
            <w:tcW w:w="567" w:type="dxa"/>
            <w:shd w:val="clear" w:color="000000" w:fill="FFFFFF"/>
            <w:noWrap/>
            <w:vAlign w:val="center"/>
            <w:hideMark/>
          </w:tcPr>
          <w:p w14:paraId="3104FFFC" w14:textId="77777777" w:rsidR="00E11D99" w:rsidRPr="006E260F" w:rsidRDefault="00E11D99" w:rsidP="00E11D99">
            <w:pPr>
              <w:jc w:val="center"/>
              <w:rPr>
                <w:sz w:val="25"/>
                <w:szCs w:val="25"/>
              </w:rPr>
            </w:pPr>
            <w:r w:rsidRPr="006E260F">
              <w:rPr>
                <w:sz w:val="25"/>
                <w:szCs w:val="25"/>
              </w:rPr>
              <w:t> </w:t>
            </w:r>
          </w:p>
        </w:tc>
        <w:tc>
          <w:tcPr>
            <w:tcW w:w="1701" w:type="dxa"/>
            <w:shd w:val="clear" w:color="000000" w:fill="FFFFFF"/>
            <w:vAlign w:val="center"/>
            <w:hideMark/>
          </w:tcPr>
          <w:p w14:paraId="27DD232A" w14:textId="77777777" w:rsidR="00E11D99" w:rsidRPr="006E260F" w:rsidRDefault="00E11D99" w:rsidP="00E11D99">
            <w:pPr>
              <w:jc w:val="center"/>
              <w:rPr>
                <w:sz w:val="25"/>
                <w:szCs w:val="25"/>
              </w:rPr>
            </w:pPr>
            <w:r w:rsidRPr="006E260F">
              <w:rPr>
                <w:sz w:val="25"/>
                <w:szCs w:val="25"/>
              </w:rPr>
              <w:t> </w:t>
            </w:r>
          </w:p>
        </w:tc>
        <w:tc>
          <w:tcPr>
            <w:tcW w:w="709" w:type="dxa"/>
            <w:shd w:val="clear" w:color="000000" w:fill="FFFFFF"/>
            <w:noWrap/>
            <w:vAlign w:val="center"/>
            <w:hideMark/>
          </w:tcPr>
          <w:p w14:paraId="699ADA12"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noWrap/>
            <w:vAlign w:val="center"/>
            <w:hideMark/>
          </w:tcPr>
          <w:p w14:paraId="74ACE03E" w14:textId="77777777" w:rsidR="00E11D99" w:rsidRPr="006E260F" w:rsidRDefault="00E11D99" w:rsidP="00E11D99">
            <w:pPr>
              <w:jc w:val="center"/>
              <w:rPr>
                <w:sz w:val="25"/>
                <w:szCs w:val="25"/>
              </w:rPr>
            </w:pPr>
            <w:r w:rsidRPr="006E260F">
              <w:rPr>
                <w:sz w:val="25"/>
                <w:szCs w:val="25"/>
              </w:rPr>
              <w:t>7 977,0</w:t>
            </w:r>
          </w:p>
        </w:tc>
      </w:tr>
      <w:tr w:rsidR="00E11D99" w:rsidRPr="006E260F" w14:paraId="2DA60283" w14:textId="77777777" w:rsidTr="00AA40EC">
        <w:trPr>
          <w:trHeight w:val="1020"/>
        </w:trPr>
        <w:tc>
          <w:tcPr>
            <w:tcW w:w="4707" w:type="dxa"/>
            <w:shd w:val="clear" w:color="000000" w:fill="FFFFFF"/>
            <w:hideMark/>
          </w:tcPr>
          <w:p w14:paraId="1DB59AC4" w14:textId="767D9C94" w:rsidR="00E11D99" w:rsidRPr="006E260F" w:rsidRDefault="00E11D99" w:rsidP="00E11D99">
            <w:pPr>
              <w:rPr>
                <w:sz w:val="27"/>
                <w:szCs w:val="27"/>
              </w:rPr>
            </w:pPr>
            <w:r w:rsidRPr="006E260F">
              <w:rPr>
                <w:sz w:val="27"/>
                <w:szCs w:val="27"/>
              </w:rPr>
              <w:t>Финанс, салым һәм таможня органнары һәм финанс (финанс-бюджет) күзәтчелеге органнары эшчәнлеген тәэмин итү</w:t>
            </w:r>
          </w:p>
        </w:tc>
        <w:tc>
          <w:tcPr>
            <w:tcW w:w="709" w:type="dxa"/>
            <w:shd w:val="clear" w:color="000000" w:fill="FFFFFF"/>
            <w:vAlign w:val="center"/>
            <w:hideMark/>
          </w:tcPr>
          <w:p w14:paraId="5AFF16E3" w14:textId="77777777" w:rsidR="00E11D99" w:rsidRPr="006E260F" w:rsidRDefault="00E11D99" w:rsidP="00E11D99">
            <w:pPr>
              <w:jc w:val="center"/>
              <w:rPr>
                <w:sz w:val="25"/>
                <w:szCs w:val="25"/>
              </w:rPr>
            </w:pPr>
            <w:r w:rsidRPr="006E260F">
              <w:rPr>
                <w:sz w:val="25"/>
                <w:szCs w:val="25"/>
              </w:rPr>
              <w:t>818</w:t>
            </w:r>
          </w:p>
        </w:tc>
        <w:tc>
          <w:tcPr>
            <w:tcW w:w="567" w:type="dxa"/>
            <w:shd w:val="clear" w:color="000000" w:fill="FFFFFF"/>
            <w:vAlign w:val="center"/>
            <w:hideMark/>
          </w:tcPr>
          <w:p w14:paraId="071DD976" w14:textId="77777777" w:rsidR="00E11D99" w:rsidRPr="006E260F" w:rsidRDefault="00E11D99" w:rsidP="00E11D99">
            <w:pPr>
              <w:jc w:val="center"/>
              <w:rPr>
                <w:sz w:val="25"/>
                <w:szCs w:val="25"/>
              </w:rPr>
            </w:pPr>
            <w:r w:rsidRPr="006E260F">
              <w:rPr>
                <w:sz w:val="25"/>
                <w:szCs w:val="25"/>
              </w:rPr>
              <w:t>01</w:t>
            </w:r>
          </w:p>
        </w:tc>
        <w:tc>
          <w:tcPr>
            <w:tcW w:w="567" w:type="dxa"/>
            <w:shd w:val="clear" w:color="000000" w:fill="FFFFFF"/>
            <w:vAlign w:val="center"/>
            <w:hideMark/>
          </w:tcPr>
          <w:p w14:paraId="1F2C32ED" w14:textId="77777777" w:rsidR="00E11D99" w:rsidRPr="006E260F" w:rsidRDefault="00E11D99" w:rsidP="00E11D99">
            <w:pPr>
              <w:jc w:val="center"/>
              <w:rPr>
                <w:sz w:val="25"/>
                <w:szCs w:val="25"/>
              </w:rPr>
            </w:pPr>
            <w:r w:rsidRPr="006E260F">
              <w:rPr>
                <w:sz w:val="25"/>
                <w:szCs w:val="25"/>
              </w:rPr>
              <w:t>06</w:t>
            </w:r>
          </w:p>
        </w:tc>
        <w:tc>
          <w:tcPr>
            <w:tcW w:w="1701" w:type="dxa"/>
            <w:shd w:val="clear" w:color="000000" w:fill="FFFFFF"/>
            <w:vAlign w:val="center"/>
            <w:hideMark/>
          </w:tcPr>
          <w:p w14:paraId="7DAA6444" w14:textId="77777777" w:rsidR="00E11D99" w:rsidRPr="006E260F" w:rsidRDefault="00E11D99" w:rsidP="00E11D99">
            <w:pPr>
              <w:jc w:val="center"/>
              <w:rPr>
                <w:sz w:val="25"/>
                <w:szCs w:val="25"/>
              </w:rPr>
            </w:pPr>
            <w:r w:rsidRPr="006E260F">
              <w:rPr>
                <w:sz w:val="25"/>
                <w:szCs w:val="25"/>
              </w:rPr>
              <w:t> </w:t>
            </w:r>
          </w:p>
        </w:tc>
        <w:tc>
          <w:tcPr>
            <w:tcW w:w="709" w:type="dxa"/>
            <w:shd w:val="clear" w:color="000000" w:fill="FFFFFF"/>
            <w:vAlign w:val="center"/>
            <w:hideMark/>
          </w:tcPr>
          <w:p w14:paraId="0CD5916C"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vAlign w:val="center"/>
            <w:hideMark/>
          </w:tcPr>
          <w:p w14:paraId="78389481" w14:textId="77777777" w:rsidR="00E11D99" w:rsidRPr="006E260F" w:rsidRDefault="00E11D99" w:rsidP="00E11D99">
            <w:pPr>
              <w:jc w:val="center"/>
              <w:rPr>
                <w:sz w:val="25"/>
                <w:szCs w:val="25"/>
              </w:rPr>
            </w:pPr>
            <w:r w:rsidRPr="006E260F">
              <w:rPr>
                <w:sz w:val="25"/>
                <w:szCs w:val="25"/>
              </w:rPr>
              <w:t>7 827,0</w:t>
            </w:r>
          </w:p>
        </w:tc>
      </w:tr>
      <w:tr w:rsidR="00E11D99" w:rsidRPr="006E260F" w14:paraId="7F7508D0" w14:textId="77777777" w:rsidTr="00AA40EC">
        <w:trPr>
          <w:trHeight w:val="60"/>
        </w:trPr>
        <w:tc>
          <w:tcPr>
            <w:tcW w:w="4707" w:type="dxa"/>
            <w:shd w:val="clear" w:color="000000" w:fill="FFFFFF"/>
            <w:hideMark/>
          </w:tcPr>
          <w:p w14:paraId="54BB39EC" w14:textId="6FB085CF" w:rsidR="00E11D99" w:rsidRPr="006E260F" w:rsidRDefault="00595670" w:rsidP="00E11D99">
            <w:pPr>
              <w:rPr>
                <w:sz w:val="27"/>
                <w:szCs w:val="27"/>
              </w:rPr>
            </w:pPr>
            <w:r w:rsidRPr="006E260F">
              <w:rPr>
                <w:sz w:val="27"/>
                <w:szCs w:val="27"/>
              </w:rPr>
              <w:t>Чыгымнарның программасыз юнәлешләре</w:t>
            </w:r>
          </w:p>
        </w:tc>
        <w:tc>
          <w:tcPr>
            <w:tcW w:w="709" w:type="dxa"/>
            <w:shd w:val="clear" w:color="000000" w:fill="FFFFFF"/>
            <w:vAlign w:val="center"/>
            <w:hideMark/>
          </w:tcPr>
          <w:p w14:paraId="2DAA06E0" w14:textId="77777777" w:rsidR="00E11D99" w:rsidRPr="006E260F" w:rsidRDefault="00E11D99" w:rsidP="00E11D99">
            <w:pPr>
              <w:jc w:val="center"/>
              <w:rPr>
                <w:sz w:val="25"/>
                <w:szCs w:val="25"/>
              </w:rPr>
            </w:pPr>
            <w:r w:rsidRPr="006E260F">
              <w:rPr>
                <w:sz w:val="25"/>
                <w:szCs w:val="25"/>
              </w:rPr>
              <w:t>818</w:t>
            </w:r>
          </w:p>
        </w:tc>
        <w:tc>
          <w:tcPr>
            <w:tcW w:w="567" w:type="dxa"/>
            <w:shd w:val="clear" w:color="000000" w:fill="FFFFFF"/>
            <w:vAlign w:val="center"/>
            <w:hideMark/>
          </w:tcPr>
          <w:p w14:paraId="6ED687AE" w14:textId="77777777" w:rsidR="00E11D99" w:rsidRPr="006E260F" w:rsidRDefault="00E11D99" w:rsidP="00E11D99">
            <w:pPr>
              <w:jc w:val="center"/>
              <w:rPr>
                <w:sz w:val="25"/>
                <w:szCs w:val="25"/>
              </w:rPr>
            </w:pPr>
            <w:r w:rsidRPr="006E260F">
              <w:rPr>
                <w:sz w:val="25"/>
                <w:szCs w:val="25"/>
              </w:rPr>
              <w:t>01</w:t>
            </w:r>
          </w:p>
        </w:tc>
        <w:tc>
          <w:tcPr>
            <w:tcW w:w="567" w:type="dxa"/>
            <w:shd w:val="clear" w:color="000000" w:fill="FFFFFF"/>
            <w:vAlign w:val="center"/>
            <w:hideMark/>
          </w:tcPr>
          <w:p w14:paraId="372002EA" w14:textId="77777777" w:rsidR="00E11D99" w:rsidRPr="006E260F" w:rsidRDefault="00E11D99" w:rsidP="00E11D99">
            <w:pPr>
              <w:jc w:val="center"/>
              <w:rPr>
                <w:sz w:val="25"/>
                <w:szCs w:val="25"/>
              </w:rPr>
            </w:pPr>
            <w:r w:rsidRPr="006E260F">
              <w:rPr>
                <w:sz w:val="25"/>
                <w:szCs w:val="25"/>
              </w:rPr>
              <w:t>06</w:t>
            </w:r>
          </w:p>
        </w:tc>
        <w:tc>
          <w:tcPr>
            <w:tcW w:w="1701" w:type="dxa"/>
            <w:shd w:val="clear" w:color="000000" w:fill="FFFFFF"/>
            <w:vAlign w:val="center"/>
            <w:hideMark/>
          </w:tcPr>
          <w:p w14:paraId="621CA9A4" w14:textId="77777777" w:rsidR="00E11D99" w:rsidRPr="006E260F" w:rsidRDefault="00E11D99" w:rsidP="00E11D99">
            <w:pPr>
              <w:jc w:val="center"/>
              <w:rPr>
                <w:sz w:val="25"/>
                <w:szCs w:val="25"/>
              </w:rPr>
            </w:pPr>
            <w:r w:rsidRPr="006E260F">
              <w:rPr>
                <w:sz w:val="25"/>
                <w:szCs w:val="25"/>
              </w:rPr>
              <w:t>99 0 00 00000</w:t>
            </w:r>
          </w:p>
        </w:tc>
        <w:tc>
          <w:tcPr>
            <w:tcW w:w="709" w:type="dxa"/>
            <w:shd w:val="clear" w:color="000000" w:fill="FFFFFF"/>
            <w:vAlign w:val="center"/>
            <w:hideMark/>
          </w:tcPr>
          <w:p w14:paraId="00A4E23B"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vAlign w:val="center"/>
            <w:hideMark/>
          </w:tcPr>
          <w:p w14:paraId="5087A941" w14:textId="77777777" w:rsidR="00E11D99" w:rsidRPr="006E260F" w:rsidRDefault="00E11D99" w:rsidP="00E11D99">
            <w:pPr>
              <w:jc w:val="center"/>
              <w:rPr>
                <w:sz w:val="25"/>
                <w:szCs w:val="25"/>
              </w:rPr>
            </w:pPr>
            <w:r w:rsidRPr="006E260F">
              <w:rPr>
                <w:sz w:val="25"/>
                <w:szCs w:val="25"/>
              </w:rPr>
              <w:t>7 827,0</w:t>
            </w:r>
          </w:p>
        </w:tc>
      </w:tr>
      <w:tr w:rsidR="00E11D99" w:rsidRPr="006E260F" w14:paraId="39766DDD" w14:textId="77777777" w:rsidTr="00AA40EC">
        <w:trPr>
          <w:trHeight w:val="60"/>
        </w:trPr>
        <w:tc>
          <w:tcPr>
            <w:tcW w:w="4707" w:type="dxa"/>
            <w:shd w:val="clear" w:color="000000" w:fill="FFFFFF"/>
            <w:hideMark/>
          </w:tcPr>
          <w:p w14:paraId="47E015F0" w14:textId="21CE391B" w:rsidR="00E11D99" w:rsidRPr="006E260F" w:rsidRDefault="00E11D99" w:rsidP="00E11D99">
            <w:pPr>
              <w:rPr>
                <w:sz w:val="27"/>
                <w:szCs w:val="27"/>
              </w:rPr>
            </w:pPr>
            <w:r w:rsidRPr="006E260F">
              <w:rPr>
                <w:sz w:val="27"/>
                <w:szCs w:val="27"/>
              </w:rPr>
              <w:t>Үзәк аппарат</w:t>
            </w:r>
          </w:p>
        </w:tc>
        <w:tc>
          <w:tcPr>
            <w:tcW w:w="709" w:type="dxa"/>
            <w:shd w:val="clear" w:color="000000" w:fill="FFFFFF"/>
            <w:vAlign w:val="center"/>
            <w:hideMark/>
          </w:tcPr>
          <w:p w14:paraId="7AB6741F" w14:textId="77777777" w:rsidR="00E11D99" w:rsidRPr="006E260F" w:rsidRDefault="00E11D99" w:rsidP="00E11D99">
            <w:pPr>
              <w:jc w:val="center"/>
              <w:rPr>
                <w:sz w:val="25"/>
                <w:szCs w:val="25"/>
              </w:rPr>
            </w:pPr>
            <w:r w:rsidRPr="006E260F">
              <w:rPr>
                <w:sz w:val="25"/>
                <w:szCs w:val="25"/>
              </w:rPr>
              <w:t>818</w:t>
            </w:r>
          </w:p>
        </w:tc>
        <w:tc>
          <w:tcPr>
            <w:tcW w:w="567" w:type="dxa"/>
            <w:shd w:val="clear" w:color="000000" w:fill="FFFFFF"/>
            <w:vAlign w:val="center"/>
            <w:hideMark/>
          </w:tcPr>
          <w:p w14:paraId="4491C498" w14:textId="77777777" w:rsidR="00E11D99" w:rsidRPr="006E260F" w:rsidRDefault="00E11D99" w:rsidP="00E11D99">
            <w:pPr>
              <w:jc w:val="center"/>
              <w:rPr>
                <w:sz w:val="25"/>
                <w:szCs w:val="25"/>
              </w:rPr>
            </w:pPr>
            <w:r w:rsidRPr="006E260F">
              <w:rPr>
                <w:sz w:val="25"/>
                <w:szCs w:val="25"/>
              </w:rPr>
              <w:t>01</w:t>
            </w:r>
          </w:p>
        </w:tc>
        <w:tc>
          <w:tcPr>
            <w:tcW w:w="567" w:type="dxa"/>
            <w:shd w:val="clear" w:color="000000" w:fill="FFFFFF"/>
            <w:vAlign w:val="center"/>
            <w:hideMark/>
          </w:tcPr>
          <w:p w14:paraId="272FD476" w14:textId="77777777" w:rsidR="00E11D99" w:rsidRPr="006E260F" w:rsidRDefault="00E11D99" w:rsidP="00E11D99">
            <w:pPr>
              <w:jc w:val="center"/>
              <w:rPr>
                <w:sz w:val="25"/>
                <w:szCs w:val="25"/>
              </w:rPr>
            </w:pPr>
            <w:r w:rsidRPr="006E260F">
              <w:rPr>
                <w:sz w:val="25"/>
                <w:szCs w:val="25"/>
              </w:rPr>
              <w:t>06</w:t>
            </w:r>
          </w:p>
        </w:tc>
        <w:tc>
          <w:tcPr>
            <w:tcW w:w="1701" w:type="dxa"/>
            <w:shd w:val="clear" w:color="000000" w:fill="FFFFFF"/>
            <w:vAlign w:val="center"/>
            <w:hideMark/>
          </w:tcPr>
          <w:p w14:paraId="70F67327" w14:textId="77777777" w:rsidR="00E11D99" w:rsidRPr="006E260F" w:rsidRDefault="00E11D99" w:rsidP="00E11D99">
            <w:pPr>
              <w:jc w:val="center"/>
              <w:rPr>
                <w:sz w:val="25"/>
                <w:szCs w:val="25"/>
              </w:rPr>
            </w:pPr>
            <w:r w:rsidRPr="006E260F">
              <w:rPr>
                <w:sz w:val="25"/>
                <w:szCs w:val="25"/>
              </w:rPr>
              <w:t>99 0 00 02040</w:t>
            </w:r>
          </w:p>
        </w:tc>
        <w:tc>
          <w:tcPr>
            <w:tcW w:w="709" w:type="dxa"/>
            <w:shd w:val="clear" w:color="000000" w:fill="FFFFFF"/>
            <w:vAlign w:val="center"/>
            <w:hideMark/>
          </w:tcPr>
          <w:p w14:paraId="39AC9987"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vAlign w:val="center"/>
            <w:hideMark/>
          </w:tcPr>
          <w:p w14:paraId="2D8A9B59" w14:textId="77777777" w:rsidR="00E11D99" w:rsidRPr="006E260F" w:rsidRDefault="00E11D99" w:rsidP="00E11D99">
            <w:pPr>
              <w:jc w:val="center"/>
              <w:rPr>
                <w:sz w:val="25"/>
                <w:szCs w:val="25"/>
              </w:rPr>
            </w:pPr>
            <w:r w:rsidRPr="006E260F">
              <w:rPr>
                <w:sz w:val="25"/>
                <w:szCs w:val="25"/>
              </w:rPr>
              <w:t>7 827,0</w:t>
            </w:r>
          </w:p>
        </w:tc>
      </w:tr>
      <w:tr w:rsidR="00E11D99" w:rsidRPr="006E260F" w14:paraId="1B5683CD" w14:textId="77777777" w:rsidTr="00AA40EC">
        <w:trPr>
          <w:trHeight w:val="405"/>
        </w:trPr>
        <w:tc>
          <w:tcPr>
            <w:tcW w:w="4707" w:type="dxa"/>
            <w:shd w:val="clear" w:color="000000" w:fill="FFFFFF"/>
            <w:hideMark/>
          </w:tcPr>
          <w:p w14:paraId="0F618A89" w14:textId="41D1204D" w:rsidR="00E11D99" w:rsidRPr="006E260F" w:rsidRDefault="00E11D99" w:rsidP="00E11D99">
            <w:pPr>
              <w:rPr>
                <w:sz w:val="27"/>
                <w:szCs w:val="27"/>
              </w:rPr>
            </w:pPr>
            <w:r w:rsidRPr="006E260F">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9" w:type="dxa"/>
            <w:shd w:val="clear" w:color="000000" w:fill="FFFFFF"/>
            <w:vAlign w:val="center"/>
            <w:hideMark/>
          </w:tcPr>
          <w:p w14:paraId="2C0C55AE" w14:textId="77777777" w:rsidR="00E11D99" w:rsidRPr="006E260F" w:rsidRDefault="00E11D99" w:rsidP="00E11D99">
            <w:pPr>
              <w:jc w:val="center"/>
              <w:rPr>
                <w:sz w:val="25"/>
                <w:szCs w:val="25"/>
              </w:rPr>
            </w:pPr>
            <w:r w:rsidRPr="006E260F">
              <w:rPr>
                <w:sz w:val="25"/>
                <w:szCs w:val="25"/>
              </w:rPr>
              <w:t>818</w:t>
            </w:r>
          </w:p>
        </w:tc>
        <w:tc>
          <w:tcPr>
            <w:tcW w:w="567" w:type="dxa"/>
            <w:shd w:val="clear" w:color="000000" w:fill="FFFFFF"/>
            <w:vAlign w:val="center"/>
            <w:hideMark/>
          </w:tcPr>
          <w:p w14:paraId="703FB89E" w14:textId="77777777" w:rsidR="00E11D99" w:rsidRPr="006E260F" w:rsidRDefault="00E11D99" w:rsidP="00E11D99">
            <w:pPr>
              <w:jc w:val="center"/>
              <w:rPr>
                <w:sz w:val="25"/>
                <w:szCs w:val="25"/>
              </w:rPr>
            </w:pPr>
            <w:r w:rsidRPr="006E260F">
              <w:rPr>
                <w:sz w:val="25"/>
                <w:szCs w:val="25"/>
              </w:rPr>
              <w:t>01</w:t>
            </w:r>
          </w:p>
        </w:tc>
        <w:tc>
          <w:tcPr>
            <w:tcW w:w="567" w:type="dxa"/>
            <w:shd w:val="clear" w:color="000000" w:fill="FFFFFF"/>
            <w:vAlign w:val="center"/>
            <w:hideMark/>
          </w:tcPr>
          <w:p w14:paraId="579A7F61" w14:textId="77777777" w:rsidR="00E11D99" w:rsidRPr="006E260F" w:rsidRDefault="00E11D99" w:rsidP="00E11D99">
            <w:pPr>
              <w:jc w:val="center"/>
              <w:rPr>
                <w:sz w:val="25"/>
                <w:szCs w:val="25"/>
              </w:rPr>
            </w:pPr>
            <w:r w:rsidRPr="006E260F">
              <w:rPr>
                <w:sz w:val="25"/>
                <w:szCs w:val="25"/>
              </w:rPr>
              <w:t>06</w:t>
            </w:r>
          </w:p>
        </w:tc>
        <w:tc>
          <w:tcPr>
            <w:tcW w:w="1701" w:type="dxa"/>
            <w:shd w:val="clear" w:color="000000" w:fill="FFFFFF"/>
            <w:vAlign w:val="center"/>
            <w:hideMark/>
          </w:tcPr>
          <w:p w14:paraId="5D15A15A" w14:textId="77777777" w:rsidR="00E11D99" w:rsidRPr="006E260F" w:rsidRDefault="00E11D99" w:rsidP="00E11D99">
            <w:pPr>
              <w:jc w:val="center"/>
              <w:rPr>
                <w:sz w:val="25"/>
                <w:szCs w:val="25"/>
              </w:rPr>
            </w:pPr>
            <w:r w:rsidRPr="006E260F">
              <w:rPr>
                <w:sz w:val="25"/>
                <w:szCs w:val="25"/>
              </w:rPr>
              <w:t>99 0 00 02040</w:t>
            </w:r>
          </w:p>
        </w:tc>
        <w:tc>
          <w:tcPr>
            <w:tcW w:w="709" w:type="dxa"/>
            <w:shd w:val="clear" w:color="000000" w:fill="FFFFFF"/>
            <w:vAlign w:val="center"/>
            <w:hideMark/>
          </w:tcPr>
          <w:p w14:paraId="21DBCFDD" w14:textId="77777777" w:rsidR="00E11D99" w:rsidRPr="006E260F" w:rsidRDefault="00E11D99" w:rsidP="00E11D99">
            <w:pPr>
              <w:jc w:val="center"/>
              <w:rPr>
                <w:sz w:val="25"/>
                <w:szCs w:val="25"/>
              </w:rPr>
            </w:pPr>
            <w:r w:rsidRPr="006E260F">
              <w:rPr>
                <w:sz w:val="25"/>
                <w:szCs w:val="25"/>
              </w:rPr>
              <w:t>100</w:t>
            </w:r>
          </w:p>
        </w:tc>
        <w:tc>
          <w:tcPr>
            <w:tcW w:w="1417" w:type="dxa"/>
            <w:shd w:val="clear" w:color="000000" w:fill="FFFFFF"/>
            <w:vAlign w:val="center"/>
            <w:hideMark/>
          </w:tcPr>
          <w:p w14:paraId="08C226C8" w14:textId="77777777" w:rsidR="00E11D99" w:rsidRPr="006E260F" w:rsidRDefault="00E11D99" w:rsidP="00E11D99">
            <w:pPr>
              <w:jc w:val="center"/>
              <w:rPr>
                <w:sz w:val="25"/>
                <w:szCs w:val="25"/>
              </w:rPr>
            </w:pPr>
            <w:r w:rsidRPr="006E260F">
              <w:rPr>
                <w:sz w:val="25"/>
                <w:szCs w:val="25"/>
              </w:rPr>
              <w:t>6 675,1</w:t>
            </w:r>
          </w:p>
        </w:tc>
      </w:tr>
      <w:tr w:rsidR="00E11D99" w:rsidRPr="006E260F" w14:paraId="77BCE718" w14:textId="77777777" w:rsidTr="00AA40EC">
        <w:trPr>
          <w:trHeight w:val="405"/>
        </w:trPr>
        <w:tc>
          <w:tcPr>
            <w:tcW w:w="4707" w:type="dxa"/>
            <w:shd w:val="clear" w:color="000000" w:fill="FFFFFF"/>
            <w:hideMark/>
          </w:tcPr>
          <w:p w14:paraId="610B0B57" w14:textId="00C33450" w:rsidR="00E11D99" w:rsidRPr="006E260F" w:rsidRDefault="00E11D99" w:rsidP="00E11D99">
            <w:pPr>
              <w:rPr>
                <w:sz w:val="27"/>
                <w:szCs w:val="27"/>
              </w:rPr>
            </w:pPr>
            <w:r w:rsidRPr="006E260F">
              <w:rPr>
                <w:sz w:val="27"/>
                <w:szCs w:val="27"/>
              </w:rPr>
              <w:t>Дәүләт (муниципаль) ихтыяҗлары өчен товарлар, эшләр һәм хезмәтләр сатып алу</w:t>
            </w:r>
          </w:p>
        </w:tc>
        <w:tc>
          <w:tcPr>
            <w:tcW w:w="709" w:type="dxa"/>
            <w:shd w:val="clear" w:color="000000" w:fill="FFFFFF"/>
            <w:vAlign w:val="center"/>
            <w:hideMark/>
          </w:tcPr>
          <w:p w14:paraId="7FBEE776" w14:textId="77777777" w:rsidR="00E11D99" w:rsidRPr="006E260F" w:rsidRDefault="00E11D99" w:rsidP="00E11D99">
            <w:pPr>
              <w:jc w:val="center"/>
              <w:rPr>
                <w:sz w:val="25"/>
                <w:szCs w:val="25"/>
              </w:rPr>
            </w:pPr>
            <w:r w:rsidRPr="006E260F">
              <w:rPr>
                <w:sz w:val="25"/>
                <w:szCs w:val="25"/>
              </w:rPr>
              <w:t>818</w:t>
            </w:r>
          </w:p>
        </w:tc>
        <w:tc>
          <w:tcPr>
            <w:tcW w:w="567" w:type="dxa"/>
            <w:shd w:val="clear" w:color="000000" w:fill="FFFFFF"/>
            <w:vAlign w:val="center"/>
            <w:hideMark/>
          </w:tcPr>
          <w:p w14:paraId="59C2986B" w14:textId="77777777" w:rsidR="00E11D99" w:rsidRPr="006E260F" w:rsidRDefault="00E11D99" w:rsidP="00E11D99">
            <w:pPr>
              <w:jc w:val="center"/>
              <w:rPr>
                <w:sz w:val="25"/>
                <w:szCs w:val="25"/>
              </w:rPr>
            </w:pPr>
            <w:r w:rsidRPr="006E260F">
              <w:rPr>
                <w:sz w:val="25"/>
                <w:szCs w:val="25"/>
              </w:rPr>
              <w:t>01</w:t>
            </w:r>
          </w:p>
        </w:tc>
        <w:tc>
          <w:tcPr>
            <w:tcW w:w="567" w:type="dxa"/>
            <w:shd w:val="clear" w:color="000000" w:fill="FFFFFF"/>
            <w:vAlign w:val="center"/>
            <w:hideMark/>
          </w:tcPr>
          <w:p w14:paraId="195E3922" w14:textId="77777777" w:rsidR="00E11D99" w:rsidRPr="006E260F" w:rsidRDefault="00E11D99" w:rsidP="00E11D99">
            <w:pPr>
              <w:jc w:val="center"/>
              <w:rPr>
                <w:sz w:val="25"/>
                <w:szCs w:val="25"/>
              </w:rPr>
            </w:pPr>
            <w:r w:rsidRPr="006E260F">
              <w:rPr>
                <w:sz w:val="25"/>
                <w:szCs w:val="25"/>
              </w:rPr>
              <w:t>06</w:t>
            </w:r>
          </w:p>
        </w:tc>
        <w:tc>
          <w:tcPr>
            <w:tcW w:w="1701" w:type="dxa"/>
            <w:shd w:val="clear" w:color="000000" w:fill="FFFFFF"/>
            <w:vAlign w:val="center"/>
            <w:hideMark/>
          </w:tcPr>
          <w:p w14:paraId="4EC29548" w14:textId="77777777" w:rsidR="00E11D99" w:rsidRPr="006E260F" w:rsidRDefault="00E11D99" w:rsidP="00E11D99">
            <w:pPr>
              <w:jc w:val="center"/>
              <w:rPr>
                <w:sz w:val="25"/>
                <w:szCs w:val="25"/>
              </w:rPr>
            </w:pPr>
            <w:r w:rsidRPr="006E260F">
              <w:rPr>
                <w:sz w:val="25"/>
                <w:szCs w:val="25"/>
              </w:rPr>
              <w:t>99 0 00 02040</w:t>
            </w:r>
          </w:p>
        </w:tc>
        <w:tc>
          <w:tcPr>
            <w:tcW w:w="709" w:type="dxa"/>
            <w:shd w:val="clear" w:color="000000" w:fill="FFFFFF"/>
            <w:vAlign w:val="center"/>
            <w:hideMark/>
          </w:tcPr>
          <w:p w14:paraId="19E5D362" w14:textId="77777777" w:rsidR="00E11D99" w:rsidRPr="006E260F" w:rsidRDefault="00E11D99" w:rsidP="00E11D99">
            <w:pPr>
              <w:jc w:val="center"/>
              <w:rPr>
                <w:sz w:val="25"/>
                <w:szCs w:val="25"/>
              </w:rPr>
            </w:pPr>
            <w:r w:rsidRPr="006E260F">
              <w:rPr>
                <w:sz w:val="25"/>
                <w:szCs w:val="25"/>
              </w:rPr>
              <w:t>200</w:t>
            </w:r>
          </w:p>
        </w:tc>
        <w:tc>
          <w:tcPr>
            <w:tcW w:w="1417" w:type="dxa"/>
            <w:shd w:val="clear" w:color="000000" w:fill="FFFFFF"/>
            <w:vAlign w:val="center"/>
            <w:hideMark/>
          </w:tcPr>
          <w:p w14:paraId="20EB237B" w14:textId="77777777" w:rsidR="00E11D99" w:rsidRPr="006E260F" w:rsidRDefault="00E11D99" w:rsidP="00E11D99">
            <w:pPr>
              <w:jc w:val="center"/>
              <w:rPr>
                <w:sz w:val="25"/>
                <w:szCs w:val="25"/>
              </w:rPr>
            </w:pPr>
            <w:r w:rsidRPr="006E260F">
              <w:rPr>
                <w:sz w:val="25"/>
                <w:szCs w:val="25"/>
              </w:rPr>
              <w:t>1 132,9</w:t>
            </w:r>
          </w:p>
        </w:tc>
      </w:tr>
      <w:tr w:rsidR="00E11D99" w:rsidRPr="006E260F" w14:paraId="3CC9E59B" w14:textId="77777777" w:rsidTr="00AA40EC">
        <w:trPr>
          <w:trHeight w:val="60"/>
        </w:trPr>
        <w:tc>
          <w:tcPr>
            <w:tcW w:w="4707" w:type="dxa"/>
            <w:shd w:val="clear" w:color="000000" w:fill="FFFFFF"/>
            <w:hideMark/>
          </w:tcPr>
          <w:p w14:paraId="24FA7384" w14:textId="1DBF1C61" w:rsidR="00E11D99" w:rsidRPr="006E260F" w:rsidRDefault="00E11D99" w:rsidP="00E11D99">
            <w:pPr>
              <w:rPr>
                <w:sz w:val="27"/>
                <w:szCs w:val="27"/>
              </w:rPr>
            </w:pPr>
            <w:r w:rsidRPr="006E260F">
              <w:rPr>
                <w:sz w:val="27"/>
                <w:szCs w:val="27"/>
              </w:rPr>
              <w:t>Башка бюджет ассигнованиеләре</w:t>
            </w:r>
          </w:p>
        </w:tc>
        <w:tc>
          <w:tcPr>
            <w:tcW w:w="709" w:type="dxa"/>
            <w:shd w:val="clear" w:color="000000" w:fill="FFFFFF"/>
            <w:vAlign w:val="center"/>
            <w:hideMark/>
          </w:tcPr>
          <w:p w14:paraId="372E42BB" w14:textId="77777777" w:rsidR="00E11D99" w:rsidRPr="006E260F" w:rsidRDefault="00E11D99" w:rsidP="00E11D99">
            <w:pPr>
              <w:jc w:val="center"/>
              <w:rPr>
                <w:sz w:val="25"/>
                <w:szCs w:val="25"/>
              </w:rPr>
            </w:pPr>
            <w:r w:rsidRPr="006E260F">
              <w:rPr>
                <w:sz w:val="25"/>
                <w:szCs w:val="25"/>
              </w:rPr>
              <w:t>818</w:t>
            </w:r>
          </w:p>
        </w:tc>
        <w:tc>
          <w:tcPr>
            <w:tcW w:w="567" w:type="dxa"/>
            <w:shd w:val="clear" w:color="000000" w:fill="FFFFFF"/>
            <w:vAlign w:val="center"/>
            <w:hideMark/>
          </w:tcPr>
          <w:p w14:paraId="04C2C71F" w14:textId="77777777" w:rsidR="00E11D99" w:rsidRPr="006E260F" w:rsidRDefault="00E11D99" w:rsidP="00E11D99">
            <w:pPr>
              <w:jc w:val="center"/>
              <w:rPr>
                <w:sz w:val="25"/>
                <w:szCs w:val="25"/>
              </w:rPr>
            </w:pPr>
            <w:r w:rsidRPr="006E260F">
              <w:rPr>
                <w:sz w:val="25"/>
                <w:szCs w:val="25"/>
              </w:rPr>
              <w:t>01</w:t>
            </w:r>
          </w:p>
        </w:tc>
        <w:tc>
          <w:tcPr>
            <w:tcW w:w="567" w:type="dxa"/>
            <w:shd w:val="clear" w:color="000000" w:fill="FFFFFF"/>
            <w:vAlign w:val="center"/>
            <w:hideMark/>
          </w:tcPr>
          <w:p w14:paraId="3F5D92CE" w14:textId="77777777" w:rsidR="00E11D99" w:rsidRPr="006E260F" w:rsidRDefault="00E11D99" w:rsidP="00E11D99">
            <w:pPr>
              <w:jc w:val="center"/>
              <w:rPr>
                <w:sz w:val="25"/>
                <w:szCs w:val="25"/>
              </w:rPr>
            </w:pPr>
            <w:r w:rsidRPr="006E260F">
              <w:rPr>
                <w:sz w:val="25"/>
                <w:szCs w:val="25"/>
              </w:rPr>
              <w:t>06</w:t>
            </w:r>
          </w:p>
        </w:tc>
        <w:tc>
          <w:tcPr>
            <w:tcW w:w="1701" w:type="dxa"/>
            <w:shd w:val="clear" w:color="000000" w:fill="FFFFFF"/>
            <w:vAlign w:val="center"/>
            <w:hideMark/>
          </w:tcPr>
          <w:p w14:paraId="03D5B890" w14:textId="77777777" w:rsidR="00E11D99" w:rsidRPr="006E260F" w:rsidRDefault="00E11D99" w:rsidP="00E11D99">
            <w:pPr>
              <w:jc w:val="center"/>
              <w:rPr>
                <w:sz w:val="25"/>
                <w:szCs w:val="25"/>
              </w:rPr>
            </w:pPr>
            <w:r w:rsidRPr="006E260F">
              <w:rPr>
                <w:sz w:val="25"/>
                <w:szCs w:val="25"/>
              </w:rPr>
              <w:t>99 0 00 02040</w:t>
            </w:r>
          </w:p>
        </w:tc>
        <w:tc>
          <w:tcPr>
            <w:tcW w:w="709" w:type="dxa"/>
            <w:shd w:val="clear" w:color="000000" w:fill="FFFFFF"/>
            <w:vAlign w:val="center"/>
            <w:hideMark/>
          </w:tcPr>
          <w:p w14:paraId="391629FB" w14:textId="77777777" w:rsidR="00E11D99" w:rsidRPr="006E260F" w:rsidRDefault="00E11D99" w:rsidP="00E11D99">
            <w:pPr>
              <w:jc w:val="center"/>
              <w:rPr>
                <w:sz w:val="25"/>
                <w:szCs w:val="25"/>
              </w:rPr>
            </w:pPr>
            <w:r w:rsidRPr="006E260F">
              <w:rPr>
                <w:sz w:val="25"/>
                <w:szCs w:val="25"/>
              </w:rPr>
              <w:t>800</w:t>
            </w:r>
          </w:p>
        </w:tc>
        <w:tc>
          <w:tcPr>
            <w:tcW w:w="1417" w:type="dxa"/>
            <w:shd w:val="clear" w:color="000000" w:fill="FFFFFF"/>
            <w:vAlign w:val="center"/>
            <w:hideMark/>
          </w:tcPr>
          <w:p w14:paraId="22554878" w14:textId="77777777" w:rsidR="00E11D99" w:rsidRPr="006E260F" w:rsidRDefault="00E11D99" w:rsidP="00E11D99">
            <w:pPr>
              <w:jc w:val="center"/>
              <w:rPr>
                <w:sz w:val="25"/>
                <w:szCs w:val="25"/>
              </w:rPr>
            </w:pPr>
            <w:r w:rsidRPr="006E260F">
              <w:rPr>
                <w:sz w:val="25"/>
                <w:szCs w:val="25"/>
              </w:rPr>
              <w:t>19,0</w:t>
            </w:r>
          </w:p>
        </w:tc>
      </w:tr>
      <w:tr w:rsidR="00E11D99" w:rsidRPr="006E260F" w14:paraId="6D5EEA21" w14:textId="77777777" w:rsidTr="00AA40EC">
        <w:trPr>
          <w:trHeight w:val="60"/>
        </w:trPr>
        <w:tc>
          <w:tcPr>
            <w:tcW w:w="4707" w:type="dxa"/>
            <w:shd w:val="clear" w:color="000000" w:fill="FFFFFF"/>
            <w:hideMark/>
          </w:tcPr>
          <w:p w14:paraId="287A4620" w14:textId="59B037FB" w:rsidR="00E11D99" w:rsidRPr="006E260F" w:rsidRDefault="00E11D99" w:rsidP="00E11D99">
            <w:pPr>
              <w:rPr>
                <w:sz w:val="27"/>
                <w:szCs w:val="27"/>
              </w:rPr>
            </w:pPr>
            <w:r w:rsidRPr="006E260F">
              <w:rPr>
                <w:sz w:val="27"/>
                <w:szCs w:val="27"/>
              </w:rPr>
              <w:t>Башка Гомумдәүләт мәсьәләләре</w:t>
            </w:r>
          </w:p>
        </w:tc>
        <w:tc>
          <w:tcPr>
            <w:tcW w:w="709" w:type="dxa"/>
            <w:shd w:val="clear" w:color="000000" w:fill="FFFFFF"/>
            <w:vAlign w:val="center"/>
            <w:hideMark/>
          </w:tcPr>
          <w:p w14:paraId="75E0F2CB" w14:textId="77777777" w:rsidR="00E11D99" w:rsidRPr="006E260F" w:rsidRDefault="00E11D99" w:rsidP="00E11D99">
            <w:pPr>
              <w:jc w:val="center"/>
              <w:rPr>
                <w:sz w:val="25"/>
                <w:szCs w:val="25"/>
              </w:rPr>
            </w:pPr>
            <w:r w:rsidRPr="006E260F">
              <w:rPr>
                <w:sz w:val="25"/>
                <w:szCs w:val="25"/>
              </w:rPr>
              <w:t>818</w:t>
            </w:r>
          </w:p>
        </w:tc>
        <w:tc>
          <w:tcPr>
            <w:tcW w:w="567" w:type="dxa"/>
            <w:shd w:val="clear" w:color="000000" w:fill="FFFFFF"/>
            <w:vAlign w:val="center"/>
            <w:hideMark/>
          </w:tcPr>
          <w:p w14:paraId="51CF464A" w14:textId="77777777" w:rsidR="00E11D99" w:rsidRPr="006E260F" w:rsidRDefault="00E11D99" w:rsidP="00E11D99">
            <w:pPr>
              <w:jc w:val="center"/>
              <w:rPr>
                <w:sz w:val="25"/>
                <w:szCs w:val="25"/>
              </w:rPr>
            </w:pPr>
            <w:r w:rsidRPr="006E260F">
              <w:rPr>
                <w:sz w:val="25"/>
                <w:szCs w:val="25"/>
              </w:rPr>
              <w:t>01</w:t>
            </w:r>
          </w:p>
        </w:tc>
        <w:tc>
          <w:tcPr>
            <w:tcW w:w="567" w:type="dxa"/>
            <w:shd w:val="clear" w:color="000000" w:fill="FFFFFF"/>
            <w:vAlign w:val="center"/>
            <w:hideMark/>
          </w:tcPr>
          <w:p w14:paraId="17C85822" w14:textId="77777777" w:rsidR="00E11D99" w:rsidRPr="006E260F" w:rsidRDefault="00E11D99" w:rsidP="00E11D99">
            <w:pPr>
              <w:jc w:val="center"/>
              <w:rPr>
                <w:sz w:val="25"/>
                <w:szCs w:val="25"/>
              </w:rPr>
            </w:pPr>
            <w:r w:rsidRPr="006E260F">
              <w:rPr>
                <w:sz w:val="25"/>
                <w:szCs w:val="25"/>
              </w:rPr>
              <w:t>13</w:t>
            </w:r>
          </w:p>
        </w:tc>
        <w:tc>
          <w:tcPr>
            <w:tcW w:w="1701" w:type="dxa"/>
            <w:shd w:val="clear" w:color="000000" w:fill="FFFFFF"/>
            <w:vAlign w:val="center"/>
            <w:hideMark/>
          </w:tcPr>
          <w:p w14:paraId="7BE9BC42" w14:textId="77777777" w:rsidR="00E11D99" w:rsidRPr="006E260F" w:rsidRDefault="00E11D99" w:rsidP="00E11D99">
            <w:pPr>
              <w:jc w:val="center"/>
              <w:rPr>
                <w:sz w:val="25"/>
                <w:szCs w:val="25"/>
              </w:rPr>
            </w:pPr>
            <w:r w:rsidRPr="006E260F">
              <w:rPr>
                <w:sz w:val="25"/>
                <w:szCs w:val="25"/>
              </w:rPr>
              <w:t> </w:t>
            </w:r>
          </w:p>
        </w:tc>
        <w:tc>
          <w:tcPr>
            <w:tcW w:w="709" w:type="dxa"/>
            <w:shd w:val="clear" w:color="000000" w:fill="FFFFFF"/>
            <w:vAlign w:val="center"/>
            <w:hideMark/>
          </w:tcPr>
          <w:p w14:paraId="50E81AC0"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vAlign w:val="center"/>
            <w:hideMark/>
          </w:tcPr>
          <w:p w14:paraId="73570B71" w14:textId="77777777" w:rsidR="00E11D99" w:rsidRPr="006E260F" w:rsidRDefault="00E11D99" w:rsidP="00E11D99">
            <w:pPr>
              <w:jc w:val="center"/>
              <w:rPr>
                <w:sz w:val="25"/>
                <w:szCs w:val="25"/>
              </w:rPr>
            </w:pPr>
            <w:r w:rsidRPr="006E260F">
              <w:rPr>
                <w:sz w:val="25"/>
                <w:szCs w:val="25"/>
              </w:rPr>
              <w:t>150,0</w:t>
            </w:r>
          </w:p>
        </w:tc>
      </w:tr>
      <w:tr w:rsidR="00E11D99" w:rsidRPr="006E260F" w14:paraId="0AE4177D" w14:textId="77777777" w:rsidTr="00AA40EC">
        <w:trPr>
          <w:trHeight w:val="60"/>
        </w:trPr>
        <w:tc>
          <w:tcPr>
            <w:tcW w:w="4707" w:type="dxa"/>
            <w:shd w:val="clear" w:color="000000" w:fill="FFFFFF"/>
            <w:hideMark/>
          </w:tcPr>
          <w:p w14:paraId="6D48EC65" w14:textId="0AAF1791" w:rsidR="00E11D99" w:rsidRPr="006E260F" w:rsidRDefault="00E11D99" w:rsidP="00E11D99">
            <w:pPr>
              <w:rPr>
                <w:sz w:val="27"/>
                <w:szCs w:val="27"/>
              </w:rPr>
            </w:pPr>
            <w:r w:rsidRPr="006E260F">
              <w:rPr>
                <w:sz w:val="27"/>
                <w:szCs w:val="27"/>
              </w:rPr>
              <w:t>Муниципаль хезмәткәрләрне диспансерлаштыру</w:t>
            </w:r>
          </w:p>
        </w:tc>
        <w:tc>
          <w:tcPr>
            <w:tcW w:w="709" w:type="dxa"/>
            <w:shd w:val="clear" w:color="000000" w:fill="FFFFFF"/>
            <w:vAlign w:val="center"/>
            <w:hideMark/>
          </w:tcPr>
          <w:p w14:paraId="21A1DB00" w14:textId="77777777" w:rsidR="00E11D99" w:rsidRPr="006E260F" w:rsidRDefault="00E11D99" w:rsidP="00E11D99">
            <w:pPr>
              <w:jc w:val="center"/>
              <w:rPr>
                <w:sz w:val="25"/>
                <w:szCs w:val="25"/>
              </w:rPr>
            </w:pPr>
            <w:r w:rsidRPr="006E260F">
              <w:rPr>
                <w:sz w:val="25"/>
                <w:szCs w:val="25"/>
              </w:rPr>
              <w:t>818</w:t>
            </w:r>
          </w:p>
        </w:tc>
        <w:tc>
          <w:tcPr>
            <w:tcW w:w="567" w:type="dxa"/>
            <w:shd w:val="clear" w:color="000000" w:fill="FFFFFF"/>
            <w:vAlign w:val="center"/>
            <w:hideMark/>
          </w:tcPr>
          <w:p w14:paraId="595B4FA9" w14:textId="77777777" w:rsidR="00E11D99" w:rsidRPr="006E260F" w:rsidRDefault="00E11D99" w:rsidP="00E11D99">
            <w:pPr>
              <w:jc w:val="center"/>
              <w:rPr>
                <w:sz w:val="25"/>
                <w:szCs w:val="25"/>
              </w:rPr>
            </w:pPr>
            <w:r w:rsidRPr="006E260F">
              <w:rPr>
                <w:sz w:val="25"/>
                <w:szCs w:val="25"/>
              </w:rPr>
              <w:t>01</w:t>
            </w:r>
          </w:p>
        </w:tc>
        <w:tc>
          <w:tcPr>
            <w:tcW w:w="567" w:type="dxa"/>
            <w:shd w:val="clear" w:color="000000" w:fill="FFFFFF"/>
            <w:vAlign w:val="center"/>
            <w:hideMark/>
          </w:tcPr>
          <w:p w14:paraId="1F0BFD3C" w14:textId="77777777" w:rsidR="00E11D99" w:rsidRPr="006E260F" w:rsidRDefault="00E11D99" w:rsidP="00E11D99">
            <w:pPr>
              <w:jc w:val="center"/>
              <w:rPr>
                <w:sz w:val="25"/>
                <w:szCs w:val="25"/>
              </w:rPr>
            </w:pPr>
            <w:r w:rsidRPr="006E260F">
              <w:rPr>
                <w:sz w:val="25"/>
                <w:szCs w:val="25"/>
              </w:rPr>
              <w:t>13</w:t>
            </w:r>
          </w:p>
        </w:tc>
        <w:tc>
          <w:tcPr>
            <w:tcW w:w="1701" w:type="dxa"/>
            <w:shd w:val="clear" w:color="000000" w:fill="FFFFFF"/>
            <w:vAlign w:val="center"/>
            <w:hideMark/>
          </w:tcPr>
          <w:p w14:paraId="29FE9D6C" w14:textId="77777777" w:rsidR="00E11D99" w:rsidRPr="006E260F" w:rsidRDefault="00E11D99" w:rsidP="00E11D99">
            <w:pPr>
              <w:jc w:val="center"/>
              <w:rPr>
                <w:sz w:val="25"/>
                <w:szCs w:val="25"/>
              </w:rPr>
            </w:pPr>
            <w:r w:rsidRPr="006E260F">
              <w:rPr>
                <w:sz w:val="25"/>
                <w:szCs w:val="25"/>
              </w:rPr>
              <w:t>99 0 00 97080</w:t>
            </w:r>
          </w:p>
        </w:tc>
        <w:tc>
          <w:tcPr>
            <w:tcW w:w="709" w:type="dxa"/>
            <w:shd w:val="clear" w:color="000000" w:fill="FFFFFF"/>
            <w:vAlign w:val="center"/>
            <w:hideMark/>
          </w:tcPr>
          <w:p w14:paraId="27E9FBAC"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vAlign w:val="center"/>
            <w:hideMark/>
          </w:tcPr>
          <w:p w14:paraId="5668BB3E" w14:textId="77777777" w:rsidR="00E11D99" w:rsidRPr="006E260F" w:rsidRDefault="00E11D99" w:rsidP="00E11D99">
            <w:pPr>
              <w:jc w:val="center"/>
              <w:rPr>
                <w:sz w:val="25"/>
                <w:szCs w:val="25"/>
              </w:rPr>
            </w:pPr>
            <w:r w:rsidRPr="006E260F">
              <w:rPr>
                <w:sz w:val="25"/>
                <w:szCs w:val="25"/>
              </w:rPr>
              <w:t>150,0</w:t>
            </w:r>
          </w:p>
        </w:tc>
      </w:tr>
      <w:tr w:rsidR="00E11D99" w:rsidRPr="006E260F" w14:paraId="721BC8CA" w14:textId="77777777" w:rsidTr="00AA40EC">
        <w:trPr>
          <w:trHeight w:val="405"/>
        </w:trPr>
        <w:tc>
          <w:tcPr>
            <w:tcW w:w="4707" w:type="dxa"/>
            <w:shd w:val="clear" w:color="000000" w:fill="FFFFFF"/>
            <w:hideMark/>
          </w:tcPr>
          <w:p w14:paraId="6B65C157" w14:textId="62909805" w:rsidR="00E11D99" w:rsidRPr="006E260F" w:rsidRDefault="00E11D99" w:rsidP="00E11D99">
            <w:pPr>
              <w:rPr>
                <w:sz w:val="27"/>
                <w:szCs w:val="27"/>
              </w:rPr>
            </w:pPr>
            <w:r w:rsidRPr="006E260F">
              <w:rPr>
                <w:sz w:val="27"/>
                <w:szCs w:val="27"/>
              </w:rPr>
              <w:t>Дәүләт (муниципаль) ихтыяҗлары өчен товарлар, эшләр һәм хезмәтләр сатып алу</w:t>
            </w:r>
          </w:p>
        </w:tc>
        <w:tc>
          <w:tcPr>
            <w:tcW w:w="709" w:type="dxa"/>
            <w:shd w:val="clear" w:color="000000" w:fill="FFFFFF"/>
            <w:vAlign w:val="center"/>
            <w:hideMark/>
          </w:tcPr>
          <w:p w14:paraId="39B729E1" w14:textId="77777777" w:rsidR="00E11D99" w:rsidRPr="006E260F" w:rsidRDefault="00E11D99" w:rsidP="00E11D99">
            <w:pPr>
              <w:jc w:val="center"/>
              <w:rPr>
                <w:sz w:val="25"/>
                <w:szCs w:val="25"/>
              </w:rPr>
            </w:pPr>
            <w:r w:rsidRPr="006E260F">
              <w:rPr>
                <w:sz w:val="25"/>
                <w:szCs w:val="25"/>
              </w:rPr>
              <w:t>818</w:t>
            </w:r>
          </w:p>
        </w:tc>
        <w:tc>
          <w:tcPr>
            <w:tcW w:w="567" w:type="dxa"/>
            <w:shd w:val="clear" w:color="000000" w:fill="FFFFFF"/>
            <w:vAlign w:val="center"/>
            <w:hideMark/>
          </w:tcPr>
          <w:p w14:paraId="42CE7F92" w14:textId="77777777" w:rsidR="00E11D99" w:rsidRPr="006E260F" w:rsidRDefault="00E11D99" w:rsidP="00E11D99">
            <w:pPr>
              <w:jc w:val="center"/>
              <w:rPr>
                <w:sz w:val="25"/>
                <w:szCs w:val="25"/>
              </w:rPr>
            </w:pPr>
            <w:r w:rsidRPr="006E260F">
              <w:rPr>
                <w:sz w:val="25"/>
                <w:szCs w:val="25"/>
              </w:rPr>
              <w:t>01</w:t>
            </w:r>
          </w:p>
        </w:tc>
        <w:tc>
          <w:tcPr>
            <w:tcW w:w="567" w:type="dxa"/>
            <w:shd w:val="clear" w:color="000000" w:fill="FFFFFF"/>
            <w:vAlign w:val="center"/>
            <w:hideMark/>
          </w:tcPr>
          <w:p w14:paraId="0700CDEC" w14:textId="77777777" w:rsidR="00E11D99" w:rsidRPr="006E260F" w:rsidRDefault="00E11D99" w:rsidP="00E11D99">
            <w:pPr>
              <w:jc w:val="center"/>
              <w:rPr>
                <w:sz w:val="25"/>
                <w:szCs w:val="25"/>
              </w:rPr>
            </w:pPr>
            <w:r w:rsidRPr="006E260F">
              <w:rPr>
                <w:sz w:val="25"/>
                <w:szCs w:val="25"/>
              </w:rPr>
              <w:t>13</w:t>
            </w:r>
          </w:p>
        </w:tc>
        <w:tc>
          <w:tcPr>
            <w:tcW w:w="1701" w:type="dxa"/>
            <w:shd w:val="clear" w:color="000000" w:fill="FFFFFF"/>
            <w:vAlign w:val="center"/>
            <w:hideMark/>
          </w:tcPr>
          <w:p w14:paraId="44E88DF5" w14:textId="77777777" w:rsidR="00E11D99" w:rsidRPr="006E260F" w:rsidRDefault="00E11D99" w:rsidP="00E11D99">
            <w:pPr>
              <w:jc w:val="center"/>
              <w:rPr>
                <w:sz w:val="25"/>
                <w:szCs w:val="25"/>
              </w:rPr>
            </w:pPr>
            <w:r w:rsidRPr="006E260F">
              <w:rPr>
                <w:sz w:val="25"/>
                <w:szCs w:val="25"/>
              </w:rPr>
              <w:t>99 0 00 97080</w:t>
            </w:r>
          </w:p>
        </w:tc>
        <w:tc>
          <w:tcPr>
            <w:tcW w:w="709" w:type="dxa"/>
            <w:shd w:val="clear" w:color="000000" w:fill="FFFFFF"/>
            <w:vAlign w:val="center"/>
            <w:hideMark/>
          </w:tcPr>
          <w:p w14:paraId="289AC4D3" w14:textId="77777777" w:rsidR="00E11D99" w:rsidRPr="006E260F" w:rsidRDefault="00E11D99" w:rsidP="00E11D99">
            <w:pPr>
              <w:jc w:val="center"/>
              <w:rPr>
                <w:sz w:val="25"/>
                <w:szCs w:val="25"/>
              </w:rPr>
            </w:pPr>
            <w:r w:rsidRPr="006E260F">
              <w:rPr>
                <w:sz w:val="25"/>
                <w:szCs w:val="25"/>
              </w:rPr>
              <w:t>200</w:t>
            </w:r>
          </w:p>
        </w:tc>
        <w:tc>
          <w:tcPr>
            <w:tcW w:w="1417" w:type="dxa"/>
            <w:shd w:val="clear" w:color="000000" w:fill="FFFFFF"/>
            <w:vAlign w:val="center"/>
            <w:hideMark/>
          </w:tcPr>
          <w:p w14:paraId="547D9DCE" w14:textId="77777777" w:rsidR="00E11D99" w:rsidRPr="006E260F" w:rsidRDefault="00E11D99" w:rsidP="00E11D99">
            <w:pPr>
              <w:jc w:val="center"/>
              <w:rPr>
                <w:sz w:val="25"/>
                <w:szCs w:val="25"/>
              </w:rPr>
            </w:pPr>
            <w:r w:rsidRPr="006E260F">
              <w:rPr>
                <w:sz w:val="25"/>
                <w:szCs w:val="25"/>
              </w:rPr>
              <w:t>150,0</w:t>
            </w:r>
          </w:p>
        </w:tc>
      </w:tr>
      <w:tr w:rsidR="00E11D99" w:rsidRPr="006E260F" w14:paraId="6A9C912C" w14:textId="77777777" w:rsidTr="00AA40EC">
        <w:trPr>
          <w:trHeight w:val="60"/>
        </w:trPr>
        <w:tc>
          <w:tcPr>
            <w:tcW w:w="4707" w:type="dxa"/>
            <w:shd w:val="clear" w:color="000000" w:fill="FFFFFF"/>
            <w:hideMark/>
          </w:tcPr>
          <w:p w14:paraId="2EF2EF3C" w14:textId="031842D7" w:rsidR="00E11D99" w:rsidRPr="006E260F" w:rsidRDefault="00E11D99" w:rsidP="00E11D99">
            <w:pPr>
              <w:rPr>
                <w:sz w:val="27"/>
                <w:szCs w:val="27"/>
              </w:rPr>
            </w:pPr>
            <w:r w:rsidRPr="006E260F">
              <w:rPr>
                <w:sz w:val="27"/>
                <w:szCs w:val="27"/>
              </w:rPr>
              <w:t>Мәгариф</w:t>
            </w:r>
          </w:p>
        </w:tc>
        <w:tc>
          <w:tcPr>
            <w:tcW w:w="709" w:type="dxa"/>
            <w:shd w:val="clear" w:color="000000" w:fill="FFFFFF"/>
            <w:vAlign w:val="center"/>
            <w:hideMark/>
          </w:tcPr>
          <w:p w14:paraId="38D0A265"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36F2CF1D" w14:textId="77777777" w:rsidR="00E11D99" w:rsidRPr="006E260F" w:rsidRDefault="00E11D99" w:rsidP="00E11D99">
            <w:pPr>
              <w:jc w:val="center"/>
              <w:rPr>
                <w:sz w:val="25"/>
                <w:szCs w:val="25"/>
              </w:rPr>
            </w:pPr>
            <w:r w:rsidRPr="006E260F">
              <w:rPr>
                <w:sz w:val="25"/>
                <w:szCs w:val="25"/>
              </w:rPr>
              <w:t>07</w:t>
            </w:r>
          </w:p>
        </w:tc>
        <w:tc>
          <w:tcPr>
            <w:tcW w:w="567" w:type="dxa"/>
            <w:shd w:val="clear" w:color="000000" w:fill="FFFFFF"/>
            <w:noWrap/>
            <w:vAlign w:val="center"/>
            <w:hideMark/>
          </w:tcPr>
          <w:p w14:paraId="1C005DE2" w14:textId="77777777" w:rsidR="00E11D99" w:rsidRPr="006E260F" w:rsidRDefault="00E11D99" w:rsidP="00E11D99">
            <w:pPr>
              <w:jc w:val="center"/>
              <w:rPr>
                <w:sz w:val="25"/>
                <w:szCs w:val="25"/>
              </w:rPr>
            </w:pPr>
            <w:r w:rsidRPr="006E260F">
              <w:rPr>
                <w:sz w:val="25"/>
                <w:szCs w:val="25"/>
              </w:rPr>
              <w:t>00</w:t>
            </w:r>
          </w:p>
        </w:tc>
        <w:tc>
          <w:tcPr>
            <w:tcW w:w="1701" w:type="dxa"/>
            <w:shd w:val="clear" w:color="000000" w:fill="FFFFFF"/>
            <w:noWrap/>
            <w:vAlign w:val="center"/>
            <w:hideMark/>
          </w:tcPr>
          <w:p w14:paraId="551E727A" w14:textId="77777777" w:rsidR="00E11D99" w:rsidRPr="006E260F" w:rsidRDefault="00E11D99" w:rsidP="00E11D99">
            <w:pPr>
              <w:jc w:val="center"/>
              <w:rPr>
                <w:sz w:val="25"/>
                <w:szCs w:val="25"/>
              </w:rPr>
            </w:pPr>
            <w:r w:rsidRPr="006E260F">
              <w:rPr>
                <w:sz w:val="25"/>
                <w:szCs w:val="25"/>
              </w:rPr>
              <w:t> </w:t>
            </w:r>
          </w:p>
        </w:tc>
        <w:tc>
          <w:tcPr>
            <w:tcW w:w="709" w:type="dxa"/>
            <w:shd w:val="clear" w:color="000000" w:fill="FFFFFF"/>
            <w:noWrap/>
            <w:vAlign w:val="center"/>
            <w:hideMark/>
          </w:tcPr>
          <w:p w14:paraId="0C1AA830"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noWrap/>
            <w:vAlign w:val="center"/>
            <w:hideMark/>
          </w:tcPr>
          <w:p w14:paraId="75B2E232" w14:textId="77777777" w:rsidR="00E11D99" w:rsidRPr="006E260F" w:rsidRDefault="00E11D99" w:rsidP="00E11D99">
            <w:pPr>
              <w:jc w:val="center"/>
              <w:rPr>
                <w:sz w:val="25"/>
                <w:szCs w:val="25"/>
              </w:rPr>
            </w:pPr>
            <w:r w:rsidRPr="006E260F">
              <w:rPr>
                <w:sz w:val="25"/>
                <w:szCs w:val="25"/>
              </w:rPr>
              <w:t>207 836,0</w:t>
            </w:r>
          </w:p>
        </w:tc>
      </w:tr>
      <w:tr w:rsidR="00E11D99" w:rsidRPr="006E260F" w14:paraId="1DFD67E1" w14:textId="77777777" w:rsidTr="00AA40EC">
        <w:trPr>
          <w:trHeight w:val="315"/>
        </w:trPr>
        <w:tc>
          <w:tcPr>
            <w:tcW w:w="4707" w:type="dxa"/>
            <w:shd w:val="clear" w:color="000000" w:fill="FFFFFF"/>
            <w:hideMark/>
          </w:tcPr>
          <w:p w14:paraId="137A2C50" w14:textId="3A5B93F5" w:rsidR="00E11D99" w:rsidRPr="006E260F" w:rsidRDefault="00E11D99" w:rsidP="00E11D99">
            <w:pPr>
              <w:rPr>
                <w:sz w:val="27"/>
                <w:szCs w:val="27"/>
              </w:rPr>
            </w:pPr>
            <w:r w:rsidRPr="006E260F">
              <w:rPr>
                <w:sz w:val="27"/>
                <w:szCs w:val="27"/>
              </w:rPr>
              <w:t>Балаларга өстәмә белем бирү</w:t>
            </w:r>
          </w:p>
        </w:tc>
        <w:tc>
          <w:tcPr>
            <w:tcW w:w="709" w:type="dxa"/>
            <w:shd w:val="clear" w:color="000000" w:fill="FFFFFF"/>
            <w:vAlign w:val="center"/>
            <w:hideMark/>
          </w:tcPr>
          <w:p w14:paraId="5102BF0B"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7167FBDC" w14:textId="77777777" w:rsidR="00E11D99" w:rsidRPr="006E260F" w:rsidRDefault="00E11D99" w:rsidP="00E11D99">
            <w:pPr>
              <w:jc w:val="center"/>
              <w:rPr>
                <w:sz w:val="25"/>
                <w:szCs w:val="25"/>
              </w:rPr>
            </w:pPr>
            <w:r w:rsidRPr="006E260F">
              <w:rPr>
                <w:sz w:val="25"/>
                <w:szCs w:val="25"/>
              </w:rPr>
              <w:t>07</w:t>
            </w:r>
          </w:p>
        </w:tc>
        <w:tc>
          <w:tcPr>
            <w:tcW w:w="567" w:type="dxa"/>
            <w:shd w:val="clear" w:color="000000" w:fill="FFFFFF"/>
            <w:noWrap/>
            <w:vAlign w:val="center"/>
            <w:hideMark/>
          </w:tcPr>
          <w:p w14:paraId="3D361238" w14:textId="77777777" w:rsidR="00E11D99" w:rsidRPr="006E260F" w:rsidRDefault="00E11D99" w:rsidP="00E11D99">
            <w:pPr>
              <w:jc w:val="center"/>
              <w:rPr>
                <w:sz w:val="25"/>
                <w:szCs w:val="25"/>
              </w:rPr>
            </w:pPr>
            <w:r w:rsidRPr="006E260F">
              <w:rPr>
                <w:sz w:val="25"/>
                <w:szCs w:val="25"/>
              </w:rPr>
              <w:t>03</w:t>
            </w:r>
          </w:p>
        </w:tc>
        <w:tc>
          <w:tcPr>
            <w:tcW w:w="1701" w:type="dxa"/>
            <w:shd w:val="clear" w:color="000000" w:fill="FFFFFF"/>
            <w:noWrap/>
            <w:vAlign w:val="center"/>
            <w:hideMark/>
          </w:tcPr>
          <w:p w14:paraId="5E65CC61" w14:textId="77777777" w:rsidR="00E11D99" w:rsidRPr="006E260F" w:rsidRDefault="00E11D99" w:rsidP="00E11D99">
            <w:pPr>
              <w:jc w:val="center"/>
              <w:rPr>
                <w:sz w:val="25"/>
                <w:szCs w:val="25"/>
              </w:rPr>
            </w:pPr>
            <w:r w:rsidRPr="006E260F">
              <w:rPr>
                <w:sz w:val="25"/>
                <w:szCs w:val="25"/>
              </w:rPr>
              <w:t> </w:t>
            </w:r>
          </w:p>
        </w:tc>
        <w:tc>
          <w:tcPr>
            <w:tcW w:w="709" w:type="dxa"/>
            <w:shd w:val="clear" w:color="000000" w:fill="FFFFFF"/>
            <w:noWrap/>
            <w:vAlign w:val="center"/>
            <w:hideMark/>
          </w:tcPr>
          <w:p w14:paraId="025E7D82"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noWrap/>
            <w:vAlign w:val="center"/>
            <w:hideMark/>
          </w:tcPr>
          <w:p w14:paraId="7E0196A6" w14:textId="77777777" w:rsidR="00E11D99" w:rsidRPr="006E260F" w:rsidRDefault="00E11D99" w:rsidP="00E11D99">
            <w:pPr>
              <w:jc w:val="center"/>
              <w:rPr>
                <w:sz w:val="25"/>
                <w:szCs w:val="25"/>
              </w:rPr>
            </w:pPr>
            <w:r w:rsidRPr="006E260F">
              <w:rPr>
                <w:sz w:val="25"/>
                <w:szCs w:val="25"/>
              </w:rPr>
              <w:t>207 836,0</w:t>
            </w:r>
          </w:p>
        </w:tc>
      </w:tr>
      <w:tr w:rsidR="00E11D99" w:rsidRPr="006E260F" w14:paraId="62FD9D86" w14:textId="77777777" w:rsidTr="00AA40EC">
        <w:trPr>
          <w:trHeight w:val="345"/>
        </w:trPr>
        <w:tc>
          <w:tcPr>
            <w:tcW w:w="4707" w:type="dxa"/>
            <w:shd w:val="clear" w:color="000000" w:fill="FFFFFF"/>
            <w:hideMark/>
          </w:tcPr>
          <w:p w14:paraId="1D86D9D0" w14:textId="2B1B7B5C" w:rsidR="00E11D99" w:rsidRPr="006E260F" w:rsidRDefault="00595670" w:rsidP="00E11D99">
            <w:pPr>
              <w:rPr>
                <w:sz w:val="27"/>
                <w:szCs w:val="27"/>
              </w:rPr>
            </w:pPr>
            <w:r w:rsidRPr="006E260F">
              <w:rPr>
                <w:sz w:val="27"/>
                <w:szCs w:val="27"/>
              </w:rPr>
              <w:t>Чыгымнарның программасыз юнәлешләре</w:t>
            </w:r>
          </w:p>
        </w:tc>
        <w:tc>
          <w:tcPr>
            <w:tcW w:w="709" w:type="dxa"/>
            <w:shd w:val="clear" w:color="000000" w:fill="FFFFFF"/>
            <w:vAlign w:val="center"/>
            <w:hideMark/>
          </w:tcPr>
          <w:p w14:paraId="595EC772"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241633D0" w14:textId="77777777" w:rsidR="00E11D99" w:rsidRPr="006E260F" w:rsidRDefault="00E11D99" w:rsidP="00E11D99">
            <w:pPr>
              <w:jc w:val="center"/>
              <w:rPr>
                <w:sz w:val="25"/>
                <w:szCs w:val="25"/>
              </w:rPr>
            </w:pPr>
            <w:r w:rsidRPr="006E260F">
              <w:rPr>
                <w:sz w:val="25"/>
                <w:szCs w:val="25"/>
              </w:rPr>
              <w:t>07</w:t>
            </w:r>
          </w:p>
        </w:tc>
        <w:tc>
          <w:tcPr>
            <w:tcW w:w="567" w:type="dxa"/>
            <w:shd w:val="clear" w:color="000000" w:fill="FFFFFF"/>
            <w:noWrap/>
            <w:vAlign w:val="center"/>
            <w:hideMark/>
          </w:tcPr>
          <w:p w14:paraId="02CE6C69" w14:textId="77777777" w:rsidR="00E11D99" w:rsidRPr="006E260F" w:rsidRDefault="00E11D99" w:rsidP="00E11D99">
            <w:pPr>
              <w:jc w:val="center"/>
              <w:rPr>
                <w:sz w:val="25"/>
                <w:szCs w:val="25"/>
              </w:rPr>
            </w:pPr>
            <w:r w:rsidRPr="006E260F">
              <w:rPr>
                <w:sz w:val="25"/>
                <w:szCs w:val="25"/>
              </w:rPr>
              <w:t>03</w:t>
            </w:r>
          </w:p>
        </w:tc>
        <w:tc>
          <w:tcPr>
            <w:tcW w:w="1701" w:type="dxa"/>
            <w:shd w:val="clear" w:color="000000" w:fill="FFFFFF"/>
            <w:noWrap/>
            <w:vAlign w:val="center"/>
            <w:hideMark/>
          </w:tcPr>
          <w:p w14:paraId="4421B450" w14:textId="77777777" w:rsidR="00E11D99" w:rsidRPr="006E260F" w:rsidRDefault="00E11D99" w:rsidP="00E11D99">
            <w:pPr>
              <w:jc w:val="center"/>
              <w:rPr>
                <w:sz w:val="25"/>
                <w:szCs w:val="25"/>
              </w:rPr>
            </w:pPr>
            <w:r w:rsidRPr="006E260F">
              <w:rPr>
                <w:sz w:val="25"/>
                <w:szCs w:val="25"/>
              </w:rPr>
              <w:t> </w:t>
            </w:r>
          </w:p>
        </w:tc>
        <w:tc>
          <w:tcPr>
            <w:tcW w:w="709" w:type="dxa"/>
            <w:shd w:val="clear" w:color="000000" w:fill="FFFFFF"/>
            <w:noWrap/>
            <w:vAlign w:val="center"/>
            <w:hideMark/>
          </w:tcPr>
          <w:p w14:paraId="5C0F356F"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noWrap/>
            <w:vAlign w:val="center"/>
            <w:hideMark/>
          </w:tcPr>
          <w:p w14:paraId="4E81C208" w14:textId="77777777" w:rsidR="00E11D99" w:rsidRPr="006E260F" w:rsidRDefault="00E11D99" w:rsidP="00E11D99">
            <w:pPr>
              <w:jc w:val="center"/>
              <w:rPr>
                <w:sz w:val="25"/>
                <w:szCs w:val="25"/>
              </w:rPr>
            </w:pPr>
            <w:r w:rsidRPr="006E260F">
              <w:rPr>
                <w:sz w:val="25"/>
                <w:szCs w:val="25"/>
              </w:rPr>
              <w:t>207 836,0</w:t>
            </w:r>
          </w:p>
        </w:tc>
      </w:tr>
      <w:tr w:rsidR="00E11D99" w:rsidRPr="006E260F" w14:paraId="5D7260DD" w14:textId="77777777" w:rsidTr="00FE2AEE">
        <w:trPr>
          <w:trHeight w:val="70"/>
        </w:trPr>
        <w:tc>
          <w:tcPr>
            <w:tcW w:w="4707" w:type="dxa"/>
            <w:shd w:val="clear" w:color="000000" w:fill="FFFFFF"/>
            <w:hideMark/>
          </w:tcPr>
          <w:p w14:paraId="3690F7BF" w14:textId="7185DA22" w:rsidR="00E11D99" w:rsidRPr="006E260F" w:rsidRDefault="00E11D99" w:rsidP="00E11D99">
            <w:pPr>
              <w:rPr>
                <w:sz w:val="27"/>
                <w:szCs w:val="27"/>
              </w:rPr>
            </w:pPr>
            <w:r w:rsidRPr="006E260F">
              <w:rPr>
                <w:sz w:val="27"/>
                <w:szCs w:val="27"/>
              </w:rPr>
              <w:t xml:space="preserve">Өстәмә гомуми белем бирү программаларын гамәлгә ашыручы күп профильле өстәмә белем бирү </w:t>
            </w:r>
            <w:r w:rsidRPr="006E260F">
              <w:rPr>
                <w:sz w:val="27"/>
                <w:szCs w:val="27"/>
              </w:rPr>
              <w:lastRenderedPageBreak/>
              <w:t>оешмаларын үстерү</w:t>
            </w:r>
          </w:p>
        </w:tc>
        <w:tc>
          <w:tcPr>
            <w:tcW w:w="709" w:type="dxa"/>
            <w:shd w:val="clear" w:color="000000" w:fill="FFFFFF"/>
            <w:vAlign w:val="center"/>
            <w:hideMark/>
          </w:tcPr>
          <w:p w14:paraId="727D1A99" w14:textId="77777777" w:rsidR="00E11D99" w:rsidRPr="006E260F" w:rsidRDefault="00E11D99" w:rsidP="00E11D99">
            <w:pPr>
              <w:jc w:val="center"/>
              <w:rPr>
                <w:sz w:val="25"/>
                <w:szCs w:val="25"/>
              </w:rPr>
            </w:pPr>
            <w:r w:rsidRPr="006E260F">
              <w:rPr>
                <w:sz w:val="25"/>
                <w:szCs w:val="25"/>
              </w:rPr>
              <w:lastRenderedPageBreak/>
              <w:t>811</w:t>
            </w:r>
          </w:p>
        </w:tc>
        <w:tc>
          <w:tcPr>
            <w:tcW w:w="567" w:type="dxa"/>
            <w:shd w:val="clear" w:color="000000" w:fill="FFFFFF"/>
            <w:noWrap/>
            <w:vAlign w:val="center"/>
            <w:hideMark/>
          </w:tcPr>
          <w:p w14:paraId="447252F9" w14:textId="77777777" w:rsidR="00E11D99" w:rsidRPr="006E260F" w:rsidRDefault="00E11D99" w:rsidP="00E11D99">
            <w:pPr>
              <w:jc w:val="center"/>
              <w:rPr>
                <w:sz w:val="25"/>
                <w:szCs w:val="25"/>
              </w:rPr>
            </w:pPr>
            <w:r w:rsidRPr="006E260F">
              <w:rPr>
                <w:sz w:val="25"/>
                <w:szCs w:val="25"/>
              </w:rPr>
              <w:t>07</w:t>
            </w:r>
          </w:p>
        </w:tc>
        <w:tc>
          <w:tcPr>
            <w:tcW w:w="567" w:type="dxa"/>
            <w:shd w:val="clear" w:color="000000" w:fill="FFFFFF"/>
            <w:noWrap/>
            <w:vAlign w:val="center"/>
            <w:hideMark/>
          </w:tcPr>
          <w:p w14:paraId="70E5E9CE" w14:textId="77777777" w:rsidR="00E11D99" w:rsidRPr="006E260F" w:rsidRDefault="00E11D99" w:rsidP="00E11D99">
            <w:pPr>
              <w:jc w:val="center"/>
              <w:rPr>
                <w:sz w:val="25"/>
                <w:szCs w:val="25"/>
              </w:rPr>
            </w:pPr>
            <w:r w:rsidRPr="006E260F">
              <w:rPr>
                <w:sz w:val="25"/>
                <w:szCs w:val="25"/>
              </w:rPr>
              <w:t>03</w:t>
            </w:r>
          </w:p>
        </w:tc>
        <w:tc>
          <w:tcPr>
            <w:tcW w:w="1701" w:type="dxa"/>
            <w:shd w:val="clear" w:color="000000" w:fill="FFFFFF"/>
            <w:noWrap/>
            <w:vAlign w:val="center"/>
            <w:hideMark/>
          </w:tcPr>
          <w:p w14:paraId="3F476B63" w14:textId="77777777" w:rsidR="00E11D99" w:rsidRPr="006E260F" w:rsidRDefault="00E11D99" w:rsidP="00E11D99">
            <w:pPr>
              <w:jc w:val="center"/>
              <w:rPr>
                <w:sz w:val="25"/>
                <w:szCs w:val="25"/>
              </w:rPr>
            </w:pPr>
            <w:r w:rsidRPr="006E260F">
              <w:rPr>
                <w:sz w:val="25"/>
                <w:szCs w:val="25"/>
              </w:rPr>
              <w:t>02 3 01 42310</w:t>
            </w:r>
          </w:p>
        </w:tc>
        <w:tc>
          <w:tcPr>
            <w:tcW w:w="709" w:type="dxa"/>
            <w:shd w:val="clear" w:color="000000" w:fill="FFFFFF"/>
            <w:noWrap/>
            <w:vAlign w:val="center"/>
            <w:hideMark/>
          </w:tcPr>
          <w:p w14:paraId="31EF9001"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noWrap/>
            <w:vAlign w:val="center"/>
            <w:hideMark/>
          </w:tcPr>
          <w:p w14:paraId="4E744470" w14:textId="77777777" w:rsidR="00E11D99" w:rsidRPr="006E260F" w:rsidRDefault="00E11D99" w:rsidP="00E11D99">
            <w:pPr>
              <w:jc w:val="center"/>
              <w:rPr>
                <w:sz w:val="25"/>
                <w:szCs w:val="25"/>
              </w:rPr>
            </w:pPr>
            <w:r w:rsidRPr="006E260F">
              <w:rPr>
                <w:sz w:val="25"/>
                <w:szCs w:val="25"/>
              </w:rPr>
              <w:t>22 903,0</w:t>
            </w:r>
          </w:p>
        </w:tc>
      </w:tr>
      <w:tr w:rsidR="00E11D99" w:rsidRPr="006E260F" w14:paraId="3BFAD74C" w14:textId="77777777" w:rsidTr="00AA40EC">
        <w:trPr>
          <w:trHeight w:val="705"/>
        </w:trPr>
        <w:tc>
          <w:tcPr>
            <w:tcW w:w="4707" w:type="dxa"/>
            <w:shd w:val="clear" w:color="000000" w:fill="FFFFFF"/>
            <w:hideMark/>
          </w:tcPr>
          <w:p w14:paraId="07FAF8DF" w14:textId="15D2BA5B" w:rsidR="00E11D99" w:rsidRPr="006E260F" w:rsidRDefault="00E11D99" w:rsidP="00E11D99">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000000" w:fill="FFFFFF"/>
            <w:vAlign w:val="center"/>
            <w:hideMark/>
          </w:tcPr>
          <w:p w14:paraId="422A3CC8"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696AA037" w14:textId="77777777" w:rsidR="00E11D99" w:rsidRPr="006E260F" w:rsidRDefault="00E11D99" w:rsidP="00E11D99">
            <w:pPr>
              <w:jc w:val="center"/>
              <w:rPr>
                <w:sz w:val="25"/>
                <w:szCs w:val="25"/>
              </w:rPr>
            </w:pPr>
            <w:r w:rsidRPr="006E260F">
              <w:rPr>
                <w:sz w:val="25"/>
                <w:szCs w:val="25"/>
              </w:rPr>
              <w:t>07</w:t>
            </w:r>
          </w:p>
        </w:tc>
        <w:tc>
          <w:tcPr>
            <w:tcW w:w="567" w:type="dxa"/>
            <w:shd w:val="clear" w:color="000000" w:fill="FFFFFF"/>
            <w:noWrap/>
            <w:vAlign w:val="center"/>
            <w:hideMark/>
          </w:tcPr>
          <w:p w14:paraId="3A915CD6" w14:textId="77777777" w:rsidR="00E11D99" w:rsidRPr="006E260F" w:rsidRDefault="00E11D99" w:rsidP="00E11D99">
            <w:pPr>
              <w:jc w:val="center"/>
              <w:rPr>
                <w:sz w:val="25"/>
                <w:szCs w:val="25"/>
              </w:rPr>
            </w:pPr>
            <w:r w:rsidRPr="006E260F">
              <w:rPr>
                <w:sz w:val="25"/>
                <w:szCs w:val="25"/>
              </w:rPr>
              <w:t>03</w:t>
            </w:r>
          </w:p>
        </w:tc>
        <w:tc>
          <w:tcPr>
            <w:tcW w:w="1701" w:type="dxa"/>
            <w:shd w:val="clear" w:color="000000" w:fill="FFFFFF"/>
            <w:noWrap/>
            <w:vAlign w:val="center"/>
            <w:hideMark/>
          </w:tcPr>
          <w:p w14:paraId="75A34512" w14:textId="77777777" w:rsidR="00E11D99" w:rsidRPr="006E260F" w:rsidRDefault="00E11D99" w:rsidP="00E11D99">
            <w:pPr>
              <w:jc w:val="center"/>
              <w:rPr>
                <w:sz w:val="25"/>
                <w:szCs w:val="25"/>
              </w:rPr>
            </w:pPr>
            <w:r w:rsidRPr="006E260F">
              <w:rPr>
                <w:sz w:val="25"/>
                <w:szCs w:val="25"/>
              </w:rPr>
              <w:t>02 3 01 42310</w:t>
            </w:r>
          </w:p>
        </w:tc>
        <w:tc>
          <w:tcPr>
            <w:tcW w:w="709" w:type="dxa"/>
            <w:shd w:val="clear" w:color="000000" w:fill="FFFFFF"/>
            <w:noWrap/>
            <w:vAlign w:val="center"/>
            <w:hideMark/>
          </w:tcPr>
          <w:p w14:paraId="139DC0BF" w14:textId="77777777" w:rsidR="00E11D99" w:rsidRPr="006E260F" w:rsidRDefault="00E11D99" w:rsidP="00E11D99">
            <w:pPr>
              <w:jc w:val="center"/>
              <w:rPr>
                <w:sz w:val="25"/>
                <w:szCs w:val="25"/>
              </w:rPr>
            </w:pPr>
            <w:r w:rsidRPr="006E260F">
              <w:rPr>
                <w:sz w:val="25"/>
                <w:szCs w:val="25"/>
              </w:rPr>
              <w:t>600</w:t>
            </w:r>
          </w:p>
        </w:tc>
        <w:tc>
          <w:tcPr>
            <w:tcW w:w="1417" w:type="dxa"/>
            <w:shd w:val="clear" w:color="000000" w:fill="FFFFFF"/>
            <w:noWrap/>
            <w:vAlign w:val="center"/>
            <w:hideMark/>
          </w:tcPr>
          <w:p w14:paraId="25F826F2" w14:textId="77777777" w:rsidR="00E11D99" w:rsidRPr="006E260F" w:rsidRDefault="00E11D99" w:rsidP="00E11D99">
            <w:pPr>
              <w:jc w:val="center"/>
              <w:rPr>
                <w:sz w:val="25"/>
                <w:szCs w:val="25"/>
              </w:rPr>
            </w:pPr>
            <w:r w:rsidRPr="006E260F">
              <w:rPr>
                <w:sz w:val="25"/>
                <w:szCs w:val="25"/>
              </w:rPr>
              <w:t>22 903,0</w:t>
            </w:r>
          </w:p>
        </w:tc>
      </w:tr>
      <w:tr w:rsidR="00E11D99" w:rsidRPr="006E260F" w14:paraId="26123BE3" w14:textId="77777777" w:rsidTr="006E260F">
        <w:trPr>
          <w:trHeight w:val="1145"/>
        </w:trPr>
        <w:tc>
          <w:tcPr>
            <w:tcW w:w="4707" w:type="dxa"/>
            <w:shd w:val="clear" w:color="000000" w:fill="FFFFFF"/>
            <w:hideMark/>
          </w:tcPr>
          <w:p w14:paraId="21226018" w14:textId="5B5E9D5C" w:rsidR="00E11D99" w:rsidRPr="006E260F" w:rsidRDefault="00E11D99" w:rsidP="00E11D99">
            <w:pPr>
              <w:rPr>
                <w:sz w:val="27"/>
                <w:szCs w:val="27"/>
              </w:rPr>
            </w:pPr>
            <w:r w:rsidRPr="006E260F">
              <w:rPr>
                <w:sz w:val="27"/>
                <w:szCs w:val="27"/>
              </w:rPr>
              <w:t>Өстәмә гомуми белем бирү программаларын гамәлгә ашыручы сәнгать-эстетик юнәлештәге өстәмә белем бирү оешмаларын үстерү</w:t>
            </w:r>
          </w:p>
        </w:tc>
        <w:tc>
          <w:tcPr>
            <w:tcW w:w="709" w:type="dxa"/>
            <w:shd w:val="clear" w:color="000000" w:fill="FFFFFF"/>
            <w:vAlign w:val="center"/>
            <w:hideMark/>
          </w:tcPr>
          <w:p w14:paraId="3ECD3842"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61F41703" w14:textId="77777777" w:rsidR="00E11D99" w:rsidRPr="006E260F" w:rsidRDefault="00E11D99" w:rsidP="00E11D99">
            <w:pPr>
              <w:jc w:val="center"/>
              <w:rPr>
                <w:sz w:val="25"/>
                <w:szCs w:val="25"/>
              </w:rPr>
            </w:pPr>
            <w:r w:rsidRPr="006E260F">
              <w:rPr>
                <w:sz w:val="25"/>
                <w:szCs w:val="25"/>
              </w:rPr>
              <w:t>07</w:t>
            </w:r>
          </w:p>
        </w:tc>
        <w:tc>
          <w:tcPr>
            <w:tcW w:w="567" w:type="dxa"/>
            <w:shd w:val="clear" w:color="000000" w:fill="FFFFFF"/>
            <w:noWrap/>
            <w:vAlign w:val="center"/>
            <w:hideMark/>
          </w:tcPr>
          <w:p w14:paraId="6C23C287" w14:textId="77777777" w:rsidR="00E11D99" w:rsidRPr="006E260F" w:rsidRDefault="00E11D99" w:rsidP="00E11D99">
            <w:pPr>
              <w:jc w:val="center"/>
              <w:rPr>
                <w:sz w:val="25"/>
                <w:szCs w:val="25"/>
              </w:rPr>
            </w:pPr>
            <w:r w:rsidRPr="006E260F">
              <w:rPr>
                <w:sz w:val="25"/>
                <w:szCs w:val="25"/>
              </w:rPr>
              <w:t>03</w:t>
            </w:r>
          </w:p>
        </w:tc>
        <w:tc>
          <w:tcPr>
            <w:tcW w:w="1701" w:type="dxa"/>
            <w:shd w:val="clear" w:color="000000" w:fill="FFFFFF"/>
            <w:noWrap/>
            <w:vAlign w:val="center"/>
            <w:hideMark/>
          </w:tcPr>
          <w:p w14:paraId="32EA9939" w14:textId="77777777" w:rsidR="00E11D99" w:rsidRPr="006E260F" w:rsidRDefault="00E11D99" w:rsidP="00E11D99">
            <w:pPr>
              <w:jc w:val="center"/>
              <w:rPr>
                <w:sz w:val="25"/>
                <w:szCs w:val="25"/>
              </w:rPr>
            </w:pPr>
            <w:r w:rsidRPr="006E260F">
              <w:rPr>
                <w:sz w:val="25"/>
                <w:szCs w:val="25"/>
              </w:rPr>
              <w:t>02 3 01 42320</w:t>
            </w:r>
          </w:p>
        </w:tc>
        <w:tc>
          <w:tcPr>
            <w:tcW w:w="709" w:type="dxa"/>
            <w:shd w:val="clear" w:color="000000" w:fill="FFFFFF"/>
            <w:noWrap/>
            <w:vAlign w:val="center"/>
            <w:hideMark/>
          </w:tcPr>
          <w:p w14:paraId="6D04F400"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noWrap/>
            <w:vAlign w:val="center"/>
            <w:hideMark/>
          </w:tcPr>
          <w:p w14:paraId="72118B19" w14:textId="77777777" w:rsidR="00E11D99" w:rsidRPr="006E260F" w:rsidRDefault="00E11D99" w:rsidP="00E11D99">
            <w:pPr>
              <w:jc w:val="center"/>
              <w:rPr>
                <w:sz w:val="25"/>
                <w:szCs w:val="25"/>
              </w:rPr>
            </w:pPr>
            <w:r w:rsidRPr="006E260F">
              <w:rPr>
                <w:sz w:val="25"/>
                <w:szCs w:val="25"/>
              </w:rPr>
              <w:t>184 933,0</w:t>
            </w:r>
          </w:p>
        </w:tc>
      </w:tr>
      <w:tr w:rsidR="00E11D99" w:rsidRPr="006E260F" w14:paraId="039D47F2" w14:textId="77777777" w:rsidTr="00AA40EC">
        <w:trPr>
          <w:trHeight w:val="705"/>
        </w:trPr>
        <w:tc>
          <w:tcPr>
            <w:tcW w:w="4707" w:type="dxa"/>
            <w:shd w:val="clear" w:color="auto" w:fill="auto"/>
            <w:hideMark/>
          </w:tcPr>
          <w:p w14:paraId="24904C68" w14:textId="224236DA" w:rsidR="00E11D99" w:rsidRPr="006E260F" w:rsidRDefault="00E11D99" w:rsidP="00E11D99">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auto" w:fill="auto"/>
            <w:vAlign w:val="center"/>
            <w:hideMark/>
          </w:tcPr>
          <w:p w14:paraId="4ECFFC8F" w14:textId="77777777" w:rsidR="00E11D99" w:rsidRPr="006E260F" w:rsidRDefault="00E11D99" w:rsidP="00E11D99">
            <w:pPr>
              <w:jc w:val="center"/>
              <w:rPr>
                <w:sz w:val="25"/>
                <w:szCs w:val="25"/>
              </w:rPr>
            </w:pPr>
            <w:r w:rsidRPr="006E260F">
              <w:rPr>
                <w:sz w:val="25"/>
                <w:szCs w:val="25"/>
              </w:rPr>
              <w:t>811</w:t>
            </w:r>
          </w:p>
        </w:tc>
        <w:tc>
          <w:tcPr>
            <w:tcW w:w="567" w:type="dxa"/>
            <w:shd w:val="clear" w:color="auto" w:fill="auto"/>
            <w:noWrap/>
            <w:vAlign w:val="center"/>
            <w:hideMark/>
          </w:tcPr>
          <w:p w14:paraId="1C18DE6E" w14:textId="77777777" w:rsidR="00E11D99" w:rsidRPr="006E260F" w:rsidRDefault="00E11D99" w:rsidP="00E11D99">
            <w:pPr>
              <w:jc w:val="center"/>
              <w:rPr>
                <w:sz w:val="25"/>
                <w:szCs w:val="25"/>
              </w:rPr>
            </w:pPr>
            <w:r w:rsidRPr="006E260F">
              <w:rPr>
                <w:sz w:val="25"/>
                <w:szCs w:val="25"/>
              </w:rPr>
              <w:t>07</w:t>
            </w:r>
          </w:p>
        </w:tc>
        <w:tc>
          <w:tcPr>
            <w:tcW w:w="567" w:type="dxa"/>
            <w:shd w:val="clear" w:color="auto" w:fill="auto"/>
            <w:noWrap/>
            <w:vAlign w:val="center"/>
            <w:hideMark/>
          </w:tcPr>
          <w:p w14:paraId="0119EBB2" w14:textId="77777777" w:rsidR="00E11D99" w:rsidRPr="006E260F" w:rsidRDefault="00E11D99" w:rsidP="00E11D99">
            <w:pPr>
              <w:jc w:val="center"/>
              <w:rPr>
                <w:sz w:val="25"/>
                <w:szCs w:val="25"/>
              </w:rPr>
            </w:pPr>
            <w:r w:rsidRPr="006E260F">
              <w:rPr>
                <w:sz w:val="25"/>
                <w:szCs w:val="25"/>
              </w:rPr>
              <w:t>03</w:t>
            </w:r>
          </w:p>
        </w:tc>
        <w:tc>
          <w:tcPr>
            <w:tcW w:w="1701" w:type="dxa"/>
            <w:shd w:val="clear" w:color="auto" w:fill="auto"/>
            <w:noWrap/>
            <w:vAlign w:val="center"/>
            <w:hideMark/>
          </w:tcPr>
          <w:p w14:paraId="5A73B4F3" w14:textId="77777777" w:rsidR="00E11D99" w:rsidRPr="006E260F" w:rsidRDefault="00E11D99" w:rsidP="00E11D99">
            <w:pPr>
              <w:jc w:val="center"/>
              <w:rPr>
                <w:sz w:val="25"/>
                <w:szCs w:val="25"/>
              </w:rPr>
            </w:pPr>
            <w:r w:rsidRPr="006E260F">
              <w:rPr>
                <w:sz w:val="25"/>
                <w:szCs w:val="25"/>
              </w:rPr>
              <w:t>02 3 01 42320</w:t>
            </w:r>
          </w:p>
        </w:tc>
        <w:tc>
          <w:tcPr>
            <w:tcW w:w="709" w:type="dxa"/>
            <w:shd w:val="clear" w:color="auto" w:fill="auto"/>
            <w:noWrap/>
            <w:vAlign w:val="center"/>
            <w:hideMark/>
          </w:tcPr>
          <w:p w14:paraId="23F1AB57" w14:textId="77777777" w:rsidR="00E11D99" w:rsidRPr="006E260F" w:rsidRDefault="00E11D99" w:rsidP="00E11D99">
            <w:pPr>
              <w:jc w:val="center"/>
              <w:rPr>
                <w:sz w:val="25"/>
                <w:szCs w:val="25"/>
              </w:rPr>
            </w:pPr>
            <w:r w:rsidRPr="006E260F">
              <w:rPr>
                <w:sz w:val="25"/>
                <w:szCs w:val="25"/>
              </w:rPr>
              <w:t>600</w:t>
            </w:r>
          </w:p>
        </w:tc>
        <w:tc>
          <w:tcPr>
            <w:tcW w:w="1417" w:type="dxa"/>
            <w:shd w:val="clear" w:color="auto" w:fill="auto"/>
            <w:vAlign w:val="center"/>
            <w:hideMark/>
          </w:tcPr>
          <w:p w14:paraId="0946FE7A" w14:textId="77777777" w:rsidR="00E11D99" w:rsidRPr="006E260F" w:rsidRDefault="00E11D99" w:rsidP="00E11D99">
            <w:pPr>
              <w:jc w:val="center"/>
              <w:rPr>
                <w:sz w:val="25"/>
                <w:szCs w:val="25"/>
              </w:rPr>
            </w:pPr>
            <w:r w:rsidRPr="006E260F">
              <w:rPr>
                <w:sz w:val="25"/>
                <w:szCs w:val="25"/>
              </w:rPr>
              <w:t>184 933,0</w:t>
            </w:r>
          </w:p>
        </w:tc>
      </w:tr>
      <w:tr w:rsidR="00E11D99" w:rsidRPr="006E260F" w14:paraId="4522E14B" w14:textId="77777777" w:rsidTr="00AA40EC">
        <w:trPr>
          <w:trHeight w:val="60"/>
        </w:trPr>
        <w:tc>
          <w:tcPr>
            <w:tcW w:w="4707" w:type="dxa"/>
            <w:shd w:val="clear" w:color="000000" w:fill="FFFFFF"/>
            <w:hideMark/>
          </w:tcPr>
          <w:p w14:paraId="43DDB62D" w14:textId="488FC2BC" w:rsidR="00E11D99" w:rsidRPr="006E260F" w:rsidRDefault="00E11D99" w:rsidP="00E11D99">
            <w:pPr>
              <w:rPr>
                <w:sz w:val="27"/>
                <w:szCs w:val="27"/>
              </w:rPr>
            </w:pPr>
            <w:r w:rsidRPr="006E260F">
              <w:rPr>
                <w:sz w:val="27"/>
                <w:szCs w:val="27"/>
              </w:rPr>
              <w:t>Мәдәният, кинематография</w:t>
            </w:r>
          </w:p>
        </w:tc>
        <w:tc>
          <w:tcPr>
            <w:tcW w:w="709" w:type="dxa"/>
            <w:shd w:val="clear" w:color="000000" w:fill="FFFFFF"/>
            <w:vAlign w:val="center"/>
            <w:hideMark/>
          </w:tcPr>
          <w:p w14:paraId="2BA2BD15"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1D3C9537" w14:textId="77777777" w:rsidR="00E11D99" w:rsidRPr="006E260F" w:rsidRDefault="00E11D99" w:rsidP="00E11D99">
            <w:pPr>
              <w:jc w:val="center"/>
              <w:rPr>
                <w:sz w:val="25"/>
                <w:szCs w:val="25"/>
              </w:rPr>
            </w:pPr>
            <w:r w:rsidRPr="006E260F">
              <w:rPr>
                <w:sz w:val="25"/>
                <w:szCs w:val="25"/>
              </w:rPr>
              <w:t>08</w:t>
            </w:r>
          </w:p>
        </w:tc>
        <w:tc>
          <w:tcPr>
            <w:tcW w:w="567" w:type="dxa"/>
            <w:shd w:val="clear" w:color="000000" w:fill="FFFFFF"/>
            <w:noWrap/>
            <w:vAlign w:val="center"/>
            <w:hideMark/>
          </w:tcPr>
          <w:p w14:paraId="38351681" w14:textId="77777777" w:rsidR="00E11D99" w:rsidRPr="006E260F" w:rsidRDefault="00E11D99" w:rsidP="00E11D99">
            <w:pPr>
              <w:jc w:val="center"/>
              <w:rPr>
                <w:sz w:val="25"/>
                <w:szCs w:val="25"/>
              </w:rPr>
            </w:pPr>
            <w:r w:rsidRPr="006E260F">
              <w:rPr>
                <w:sz w:val="25"/>
                <w:szCs w:val="25"/>
              </w:rPr>
              <w:t>00</w:t>
            </w:r>
          </w:p>
        </w:tc>
        <w:tc>
          <w:tcPr>
            <w:tcW w:w="1701" w:type="dxa"/>
            <w:shd w:val="clear" w:color="000000" w:fill="FFFFFF"/>
            <w:noWrap/>
            <w:vAlign w:val="center"/>
            <w:hideMark/>
          </w:tcPr>
          <w:p w14:paraId="67AD1D31" w14:textId="77777777" w:rsidR="00E11D99" w:rsidRPr="006E260F" w:rsidRDefault="00E11D99" w:rsidP="00E11D99">
            <w:pPr>
              <w:jc w:val="center"/>
              <w:rPr>
                <w:sz w:val="25"/>
                <w:szCs w:val="25"/>
              </w:rPr>
            </w:pPr>
            <w:r w:rsidRPr="006E260F">
              <w:rPr>
                <w:sz w:val="25"/>
                <w:szCs w:val="25"/>
              </w:rPr>
              <w:t> </w:t>
            </w:r>
          </w:p>
        </w:tc>
        <w:tc>
          <w:tcPr>
            <w:tcW w:w="709" w:type="dxa"/>
            <w:shd w:val="clear" w:color="000000" w:fill="FFFFFF"/>
            <w:noWrap/>
            <w:vAlign w:val="center"/>
            <w:hideMark/>
          </w:tcPr>
          <w:p w14:paraId="7745C1D4"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vAlign w:val="center"/>
            <w:hideMark/>
          </w:tcPr>
          <w:p w14:paraId="4A29EAD6" w14:textId="77777777" w:rsidR="00E11D99" w:rsidRPr="006E260F" w:rsidRDefault="00E11D99" w:rsidP="00E11D99">
            <w:pPr>
              <w:jc w:val="center"/>
              <w:rPr>
                <w:sz w:val="25"/>
                <w:szCs w:val="25"/>
              </w:rPr>
            </w:pPr>
            <w:r w:rsidRPr="006E260F">
              <w:rPr>
                <w:sz w:val="25"/>
                <w:szCs w:val="25"/>
              </w:rPr>
              <w:t>376 392,3</w:t>
            </w:r>
          </w:p>
        </w:tc>
      </w:tr>
      <w:tr w:rsidR="00E11D99" w:rsidRPr="006E260F" w14:paraId="69C49028" w14:textId="77777777" w:rsidTr="00AA40EC">
        <w:trPr>
          <w:trHeight w:val="60"/>
        </w:trPr>
        <w:tc>
          <w:tcPr>
            <w:tcW w:w="4707" w:type="dxa"/>
            <w:shd w:val="clear" w:color="000000" w:fill="FFFFFF"/>
            <w:hideMark/>
          </w:tcPr>
          <w:p w14:paraId="6629D402" w14:textId="67D9FD30" w:rsidR="00E11D99" w:rsidRPr="006E260F" w:rsidRDefault="00E11D99" w:rsidP="00E11D99">
            <w:pPr>
              <w:rPr>
                <w:sz w:val="27"/>
                <w:szCs w:val="27"/>
              </w:rPr>
            </w:pPr>
            <w:r w:rsidRPr="006E260F">
              <w:rPr>
                <w:sz w:val="27"/>
                <w:szCs w:val="27"/>
              </w:rPr>
              <w:t>Мәдәният</w:t>
            </w:r>
          </w:p>
        </w:tc>
        <w:tc>
          <w:tcPr>
            <w:tcW w:w="709" w:type="dxa"/>
            <w:shd w:val="clear" w:color="000000" w:fill="FFFFFF"/>
            <w:vAlign w:val="center"/>
            <w:hideMark/>
          </w:tcPr>
          <w:p w14:paraId="6DB741CA"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2A63E642" w14:textId="77777777" w:rsidR="00E11D99" w:rsidRPr="006E260F" w:rsidRDefault="00E11D99" w:rsidP="00E11D99">
            <w:pPr>
              <w:jc w:val="center"/>
              <w:rPr>
                <w:sz w:val="25"/>
                <w:szCs w:val="25"/>
              </w:rPr>
            </w:pPr>
            <w:r w:rsidRPr="006E260F">
              <w:rPr>
                <w:sz w:val="25"/>
                <w:szCs w:val="25"/>
              </w:rPr>
              <w:t>08</w:t>
            </w:r>
          </w:p>
        </w:tc>
        <w:tc>
          <w:tcPr>
            <w:tcW w:w="567" w:type="dxa"/>
            <w:shd w:val="clear" w:color="000000" w:fill="FFFFFF"/>
            <w:noWrap/>
            <w:vAlign w:val="center"/>
            <w:hideMark/>
          </w:tcPr>
          <w:p w14:paraId="55853FD3" w14:textId="77777777" w:rsidR="00E11D99" w:rsidRPr="006E260F" w:rsidRDefault="00E11D99" w:rsidP="00E11D99">
            <w:pPr>
              <w:jc w:val="center"/>
              <w:rPr>
                <w:sz w:val="25"/>
                <w:szCs w:val="25"/>
              </w:rPr>
            </w:pPr>
            <w:r w:rsidRPr="006E260F">
              <w:rPr>
                <w:sz w:val="25"/>
                <w:szCs w:val="25"/>
              </w:rPr>
              <w:t>01</w:t>
            </w:r>
          </w:p>
        </w:tc>
        <w:tc>
          <w:tcPr>
            <w:tcW w:w="1701" w:type="dxa"/>
            <w:shd w:val="clear" w:color="000000" w:fill="FFFFFF"/>
            <w:noWrap/>
            <w:vAlign w:val="center"/>
            <w:hideMark/>
          </w:tcPr>
          <w:p w14:paraId="73EE7749" w14:textId="77777777" w:rsidR="00E11D99" w:rsidRPr="006E260F" w:rsidRDefault="00E11D99" w:rsidP="00E11D99">
            <w:pPr>
              <w:jc w:val="center"/>
              <w:rPr>
                <w:sz w:val="25"/>
                <w:szCs w:val="25"/>
              </w:rPr>
            </w:pPr>
            <w:r w:rsidRPr="006E260F">
              <w:rPr>
                <w:sz w:val="25"/>
                <w:szCs w:val="25"/>
              </w:rPr>
              <w:t> </w:t>
            </w:r>
          </w:p>
        </w:tc>
        <w:tc>
          <w:tcPr>
            <w:tcW w:w="709" w:type="dxa"/>
            <w:shd w:val="clear" w:color="000000" w:fill="FFFFFF"/>
            <w:noWrap/>
            <w:vAlign w:val="center"/>
            <w:hideMark/>
          </w:tcPr>
          <w:p w14:paraId="1E633278"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vAlign w:val="center"/>
            <w:hideMark/>
          </w:tcPr>
          <w:p w14:paraId="5E93DE50" w14:textId="77777777" w:rsidR="00E11D99" w:rsidRPr="006E260F" w:rsidRDefault="00E11D99" w:rsidP="00E11D99">
            <w:pPr>
              <w:jc w:val="center"/>
              <w:rPr>
                <w:sz w:val="25"/>
                <w:szCs w:val="25"/>
              </w:rPr>
            </w:pPr>
            <w:r w:rsidRPr="006E260F">
              <w:rPr>
                <w:sz w:val="25"/>
                <w:szCs w:val="25"/>
              </w:rPr>
              <w:t>363 082,3</w:t>
            </w:r>
          </w:p>
        </w:tc>
      </w:tr>
      <w:tr w:rsidR="00E11D99" w:rsidRPr="006E260F" w14:paraId="1691EBBF" w14:textId="77777777" w:rsidTr="00AA40EC">
        <w:trPr>
          <w:trHeight w:val="60"/>
        </w:trPr>
        <w:tc>
          <w:tcPr>
            <w:tcW w:w="4707" w:type="dxa"/>
            <w:shd w:val="clear" w:color="000000" w:fill="FFFFFF"/>
            <w:hideMark/>
          </w:tcPr>
          <w:p w14:paraId="34DB3A5B" w14:textId="5D947486" w:rsidR="00E11D99" w:rsidRPr="006E260F" w:rsidRDefault="00EA6E95" w:rsidP="00E11D99">
            <w:pPr>
              <w:rPr>
                <w:bCs/>
                <w:sz w:val="27"/>
                <w:szCs w:val="27"/>
              </w:rPr>
            </w:pPr>
            <w:r w:rsidRPr="006E260F">
              <w:rPr>
                <w:sz w:val="27"/>
                <w:szCs w:val="27"/>
              </w:rPr>
              <w:t>«</w:t>
            </w:r>
            <w:r w:rsidR="00E11D99" w:rsidRPr="006E260F">
              <w:rPr>
                <w:sz w:val="27"/>
                <w:szCs w:val="27"/>
              </w:rPr>
              <w:t>2024-2026 елларга Татарстан Республикасы Түбән Кама муниципаль районында мәдәният һәм сәнгатьне үстерү</w:t>
            </w:r>
            <w:r w:rsidRPr="006E260F">
              <w:rPr>
                <w:sz w:val="27"/>
                <w:szCs w:val="27"/>
              </w:rPr>
              <w:t xml:space="preserve">» </w:t>
            </w:r>
            <w:r w:rsidR="00E11D99" w:rsidRPr="006E260F">
              <w:rPr>
                <w:sz w:val="27"/>
                <w:szCs w:val="27"/>
              </w:rPr>
              <w:t>программасы</w:t>
            </w:r>
          </w:p>
        </w:tc>
        <w:tc>
          <w:tcPr>
            <w:tcW w:w="709" w:type="dxa"/>
            <w:shd w:val="clear" w:color="000000" w:fill="FFFFFF"/>
            <w:vAlign w:val="center"/>
            <w:hideMark/>
          </w:tcPr>
          <w:p w14:paraId="595A7725" w14:textId="77777777" w:rsidR="00E11D99" w:rsidRPr="006E260F" w:rsidRDefault="00E11D99" w:rsidP="00E11D99">
            <w:pPr>
              <w:jc w:val="center"/>
              <w:rPr>
                <w:bCs/>
                <w:sz w:val="25"/>
                <w:szCs w:val="25"/>
              </w:rPr>
            </w:pPr>
            <w:r w:rsidRPr="006E260F">
              <w:rPr>
                <w:bCs/>
                <w:sz w:val="25"/>
                <w:szCs w:val="25"/>
              </w:rPr>
              <w:t>811</w:t>
            </w:r>
          </w:p>
        </w:tc>
        <w:tc>
          <w:tcPr>
            <w:tcW w:w="567" w:type="dxa"/>
            <w:shd w:val="clear" w:color="000000" w:fill="FFFFFF"/>
            <w:noWrap/>
            <w:vAlign w:val="center"/>
            <w:hideMark/>
          </w:tcPr>
          <w:p w14:paraId="7E99A838" w14:textId="77777777" w:rsidR="00E11D99" w:rsidRPr="006E260F" w:rsidRDefault="00E11D99" w:rsidP="00E11D99">
            <w:pPr>
              <w:jc w:val="center"/>
              <w:rPr>
                <w:bCs/>
                <w:sz w:val="25"/>
                <w:szCs w:val="25"/>
              </w:rPr>
            </w:pPr>
            <w:r w:rsidRPr="006E260F">
              <w:rPr>
                <w:bCs/>
                <w:sz w:val="25"/>
                <w:szCs w:val="25"/>
              </w:rPr>
              <w:t>08</w:t>
            </w:r>
          </w:p>
        </w:tc>
        <w:tc>
          <w:tcPr>
            <w:tcW w:w="567" w:type="dxa"/>
            <w:shd w:val="clear" w:color="000000" w:fill="FFFFFF"/>
            <w:noWrap/>
            <w:vAlign w:val="center"/>
            <w:hideMark/>
          </w:tcPr>
          <w:p w14:paraId="67D76E1E" w14:textId="77777777" w:rsidR="00E11D99" w:rsidRPr="006E260F" w:rsidRDefault="00E11D99" w:rsidP="00E11D99">
            <w:pPr>
              <w:jc w:val="center"/>
              <w:rPr>
                <w:bCs/>
                <w:sz w:val="25"/>
                <w:szCs w:val="25"/>
              </w:rPr>
            </w:pPr>
            <w:r w:rsidRPr="006E260F">
              <w:rPr>
                <w:bCs/>
                <w:sz w:val="25"/>
                <w:szCs w:val="25"/>
              </w:rPr>
              <w:t>01</w:t>
            </w:r>
          </w:p>
        </w:tc>
        <w:tc>
          <w:tcPr>
            <w:tcW w:w="1701" w:type="dxa"/>
            <w:shd w:val="clear" w:color="000000" w:fill="FFFFFF"/>
            <w:noWrap/>
            <w:vAlign w:val="center"/>
            <w:hideMark/>
          </w:tcPr>
          <w:p w14:paraId="4EA865D1" w14:textId="77777777" w:rsidR="00E11D99" w:rsidRPr="006E260F" w:rsidRDefault="00E11D99" w:rsidP="00E11D99">
            <w:pPr>
              <w:jc w:val="center"/>
              <w:rPr>
                <w:bCs/>
                <w:sz w:val="25"/>
                <w:szCs w:val="25"/>
              </w:rPr>
            </w:pPr>
            <w:r w:rsidRPr="006E260F">
              <w:rPr>
                <w:bCs/>
                <w:sz w:val="25"/>
                <w:szCs w:val="25"/>
              </w:rPr>
              <w:t> </w:t>
            </w:r>
          </w:p>
        </w:tc>
        <w:tc>
          <w:tcPr>
            <w:tcW w:w="709" w:type="dxa"/>
            <w:shd w:val="clear" w:color="000000" w:fill="FFFFFF"/>
            <w:noWrap/>
            <w:vAlign w:val="center"/>
            <w:hideMark/>
          </w:tcPr>
          <w:p w14:paraId="2D56D280" w14:textId="77777777" w:rsidR="00E11D99" w:rsidRPr="006E260F" w:rsidRDefault="00E11D99" w:rsidP="00E11D99">
            <w:pPr>
              <w:jc w:val="center"/>
              <w:rPr>
                <w:bCs/>
                <w:sz w:val="25"/>
                <w:szCs w:val="25"/>
              </w:rPr>
            </w:pPr>
            <w:r w:rsidRPr="006E260F">
              <w:rPr>
                <w:bCs/>
                <w:sz w:val="25"/>
                <w:szCs w:val="25"/>
              </w:rPr>
              <w:t> </w:t>
            </w:r>
          </w:p>
        </w:tc>
        <w:tc>
          <w:tcPr>
            <w:tcW w:w="1417" w:type="dxa"/>
            <w:shd w:val="clear" w:color="000000" w:fill="FFFFFF"/>
            <w:noWrap/>
            <w:vAlign w:val="center"/>
            <w:hideMark/>
          </w:tcPr>
          <w:p w14:paraId="76D64E97" w14:textId="77777777" w:rsidR="00E11D99" w:rsidRPr="006E260F" w:rsidRDefault="00E11D99" w:rsidP="00E11D99">
            <w:pPr>
              <w:jc w:val="center"/>
              <w:rPr>
                <w:bCs/>
                <w:sz w:val="25"/>
                <w:szCs w:val="25"/>
              </w:rPr>
            </w:pPr>
            <w:r w:rsidRPr="006E260F">
              <w:rPr>
                <w:bCs/>
                <w:sz w:val="25"/>
                <w:szCs w:val="25"/>
              </w:rPr>
              <w:t>355 082,3</w:t>
            </w:r>
          </w:p>
        </w:tc>
      </w:tr>
      <w:tr w:rsidR="00E11D99" w:rsidRPr="006E260F" w14:paraId="2F83C733" w14:textId="77777777" w:rsidTr="00113978">
        <w:trPr>
          <w:trHeight w:val="60"/>
        </w:trPr>
        <w:tc>
          <w:tcPr>
            <w:tcW w:w="4707" w:type="dxa"/>
            <w:shd w:val="clear" w:color="000000" w:fill="FFFFFF"/>
            <w:hideMark/>
          </w:tcPr>
          <w:p w14:paraId="770DBFA5" w14:textId="6425D32A" w:rsidR="00E11D99" w:rsidRPr="006E260F" w:rsidRDefault="00EA6E95" w:rsidP="00E11D99">
            <w:pPr>
              <w:rPr>
                <w:sz w:val="27"/>
                <w:szCs w:val="27"/>
              </w:rPr>
            </w:pPr>
            <w:r w:rsidRPr="006E260F">
              <w:rPr>
                <w:sz w:val="27"/>
                <w:szCs w:val="27"/>
              </w:rPr>
              <w:t>«</w:t>
            </w:r>
            <w:r w:rsidR="00E11D99" w:rsidRPr="006E260F">
              <w:rPr>
                <w:sz w:val="27"/>
                <w:szCs w:val="27"/>
              </w:rPr>
              <w:t>Музейларны комплекслы үстерү</w:t>
            </w:r>
            <w:r w:rsidRPr="006E260F">
              <w:rPr>
                <w:sz w:val="27"/>
                <w:szCs w:val="27"/>
              </w:rPr>
              <w:t>»</w:t>
            </w:r>
            <w:r w:rsidR="00E11D99" w:rsidRPr="006E260F">
              <w:rPr>
                <w:sz w:val="27"/>
                <w:szCs w:val="27"/>
              </w:rPr>
              <w:t xml:space="preserve"> төп чарасы</w:t>
            </w:r>
          </w:p>
        </w:tc>
        <w:tc>
          <w:tcPr>
            <w:tcW w:w="709" w:type="dxa"/>
            <w:shd w:val="clear" w:color="000000" w:fill="FFFFFF"/>
            <w:vAlign w:val="center"/>
            <w:hideMark/>
          </w:tcPr>
          <w:p w14:paraId="657E2529"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3364786D" w14:textId="77777777" w:rsidR="00E11D99" w:rsidRPr="006E260F" w:rsidRDefault="00E11D99" w:rsidP="00E11D99">
            <w:pPr>
              <w:jc w:val="center"/>
              <w:rPr>
                <w:sz w:val="25"/>
                <w:szCs w:val="25"/>
              </w:rPr>
            </w:pPr>
            <w:r w:rsidRPr="006E260F">
              <w:rPr>
                <w:sz w:val="25"/>
                <w:szCs w:val="25"/>
              </w:rPr>
              <w:t>08</w:t>
            </w:r>
          </w:p>
        </w:tc>
        <w:tc>
          <w:tcPr>
            <w:tcW w:w="567" w:type="dxa"/>
            <w:shd w:val="clear" w:color="000000" w:fill="FFFFFF"/>
            <w:noWrap/>
            <w:vAlign w:val="center"/>
            <w:hideMark/>
          </w:tcPr>
          <w:p w14:paraId="306CC1F8" w14:textId="77777777" w:rsidR="00E11D99" w:rsidRPr="006E260F" w:rsidRDefault="00E11D99" w:rsidP="00E11D99">
            <w:pPr>
              <w:jc w:val="center"/>
              <w:rPr>
                <w:sz w:val="25"/>
                <w:szCs w:val="25"/>
              </w:rPr>
            </w:pPr>
            <w:r w:rsidRPr="006E260F">
              <w:rPr>
                <w:sz w:val="25"/>
                <w:szCs w:val="25"/>
              </w:rPr>
              <w:t>01</w:t>
            </w:r>
          </w:p>
        </w:tc>
        <w:tc>
          <w:tcPr>
            <w:tcW w:w="1701" w:type="dxa"/>
            <w:shd w:val="clear" w:color="000000" w:fill="FFFFFF"/>
            <w:noWrap/>
            <w:vAlign w:val="center"/>
            <w:hideMark/>
          </w:tcPr>
          <w:p w14:paraId="575A0ECD" w14:textId="77777777" w:rsidR="00E11D99" w:rsidRPr="006E260F" w:rsidRDefault="00E11D99" w:rsidP="00E11D99">
            <w:pPr>
              <w:jc w:val="center"/>
              <w:rPr>
                <w:sz w:val="25"/>
                <w:szCs w:val="25"/>
              </w:rPr>
            </w:pPr>
            <w:r w:rsidRPr="006E260F">
              <w:rPr>
                <w:sz w:val="25"/>
                <w:szCs w:val="25"/>
              </w:rPr>
              <w:t>08 1 01 00000</w:t>
            </w:r>
          </w:p>
        </w:tc>
        <w:tc>
          <w:tcPr>
            <w:tcW w:w="709" w:type="dxa"/>
            <w:shd w:val="clear" w:color="000000" w:fill="FFFFFF"/>
            <w:noWrap/>
            <w:vAlign w:val="center"/>
            <w:hideMark/>
          </w:tcPr>
          <w:p w14:paraId="34F6A1CB"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noWrap/>
            <w:vAlign w:val="center"/>
            <w:hideMark/>
          </w:tcPr>
          <w:p w14:paraId="74A9C1FC" w14:textId="77777777" w:rsidR="00E11D99" w:rsidRPr="006E260F" w:rsidRDefault="00E11D99" w:rsidP="00E11D99">
            <w:pPr>
              <w:jc w:val="center"/>
              <w:rPr>
                <w:sz w:val="25"/>
                <w:szCs w:val="25"/>
              </w:rPr>
            </w:pPr>
            <w:r w:rsidRPr="006E260F">
              <w:rPr>
                <w:sz w:val="25"/>
                <w:szCs w:val="25"/>
              </w:rPr>
              <w:t>12 863,0</w:t>
            </w:r>
          </w:p>
        </w:tc>
      </w:tr>
      <w:tr w:rsidR="00E11D99" w:rsidRPr="006E260F" w14:paraId="4AC36207" w14:textId="77777777" w:rsidTr="00113978">
        <w:trPr>
          <w:trHeight w:val="275"/>
        </w:trPr>
        <w:tc>
          <w:tcPr>
            <w:tcW w:w="4707" w:type="dxa"/>
            <w:shd w:val="clear" w:color="000000" w:fill="FFFFFF"/>
            <w:hideMark/>
          </w:tcPr>
          <w:p w14:paraId="6D7DC3AB" w14:textId="42BE7DC3" w:rsidR="00E11D99" w:rsidRPr="006E260F" w:rsidRDefault="00E11D99" w:rsidP="00E11D99">
            <w:pPr>
              <w:rPr>
                <w:sz w:val="27"/>
                <w:szCs w:val="27"/>
              </w:rPr>
            </w:pPr>
            <w:r w:rsidRPr="006E260F">
              <w:rPr>
                <w:sz w:val="27"/>
                <w:szCs w:val="27"/>
              </w:rPr>
              <w:t>Музейларның эшчәнлеген тәэмин итү</w:t>
            </w:r>
          </w:p>
        </w:tc>
        <w:tc>
          <w:tcPr>
            <w:tcW w:w="709" w:type="dxa"/>
            <w:shd w:val="clear" w:color="000000" w:fill="FFFFFF"/>
            <w:vAlign w:val="center"/>
            <w:hideMark/>
          </w:tcPr>
          <w:p w14:paraId="0CC876A7"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017C9E24" w14:textId="77777777" w:rsidR="00E11D99" w:rsidRPr="006E260F" w:rsidRDefault="00E11D99" w:rsidP="00E11D99">
            <w:pPr>
              <w:jc w:val="center"/>
              <w:rPr>
                <w:sz w:val="25"/>
                <w:szCs w:val="25"/>
              </w:rPr>
            </w:pPr>
            <w:r w:rsidRPr="006E260F">
              <w:rPr>
                <w:sz w:val="25"/>
                <w:szCs w:val="25"/>
              </w:rPr>
              <w:t>08</w:t>
            </w:r>
          </w:p>
        </w:tc>
        <w:tc>
          <w:tcPr>
            <w:tcW w:w="567" w:type="dxa"/>
            <w:shd w:val="clear" w:color="000000" w:fill="FFFFFF"/>
            <w:noWrap/>
            <w:vAlign w:val="center"/>
            <w:hideMark/>
          </w:tcPr>
          <w:p w14:paraId="24CB8AC5" w14:textId="77777777" w:rsidR="00E11D99" w:rsidRPr="006E260F" w:rsidRDefault="00E11D99" w:rsidP="00E11D99">
            <w:pPr>
              <w:jc w:val="center"/>
              <w:rPr>
                <w:sz w:val="25"/>
                <w:szCs w:val="25"/>
              </w:rPr>
            </w:pPr>
            <w:r w:rsidRPr="006E260F">
              <w:rPr>
                <w:sz w:val="25"/>
                <w:szCs w:val="25"/>
              </w:rPr>
              <w:t>01</w:t>
            </w:r>
          </w:p>
        </w:tc>
        <w:tc>
          <w:tcPr>
            <w:tcW w:w="1701" w:type="dxa"/>
            <w:shd w:val="clear" w:color="000000" w:fill="FFFFFF"/>
            <w:noWrap/>
            <w:vAlign w:val="center"/>
            <w:hideMark/>
          </w:tcPr>
          <w:p w14:paraId="2F976A2E" w14:textId="77777777" w:rsidR="00E11D99" w:rsidRPr="006E260F" w:rsidRDefault="00E11D99" w:rsidP="00E11D99">
            <w:pPr>
              <w:jc w:val="center"/>
              <w:rPr>
                <w:sz w:val="25"/>
                <w:szCs w:val="25"/>
              </w:rPr>
            </w:pPr>
            <w:r w:rsidRPr="006E260F">
              <w:rPr>
                <w:sz w:val="25"/>
                <w:szCs w:val="25"/>
              </w:rPr>
              <w:t>08 1 01 44090</w:t>
            </w:r>
          </w:p>
        </w:tc>
        <w:tc>
          <w:tcPr>
            <w:tcW w:w="709" w:type="dxa"/>
            <w:shd w:val="clear" w:color="000000" w:fill="FFFFFF"/>
            <w:noWrap/>
            <w:vAlign w:val="center"/>
            <w:hideMark/>
          </w:tcPr>
          <w:p w14:paraId="5ED1380B"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noWrap/>
            <w:vAlign w:val="center"/>
            <w:hideMark/>
          </w:tcPr>
          <w:p w14:paraId="1B5FF193" w14:textId="77777777" w:rsidR="00E11D99" w:rsidRPr="006E260F" w:rsidRDefault="00E11D99" w:rsidP="00E11D99">
            <w:pPr>
              <w:jc w:val="center"/>
              <w:rPr>
                <w:sz w:val="25"/>
                <w:szCs w:val="25"/>
              </w:rPr>
            </w:pPr>
            <w:r w:rsidRPr="006E260F">
              <w:rPr>
                <w:sz w:val="25"/>
                <w:szCs w:val="25"/>
              </w:rPr>
              <w:t>12 863,0</w:t>
            </w:r>
          </w:p>
        </w:tc>
      </w:tr>
      <w:tr w:rsidR="00E11D99" w:rsidRPr="006E260F" w14:paraId="2A5F185F" w14:textId="77777777" w:rsidTr="00113978">
        <w:trPr>
          <w:trHeight w:val="672"/>
        </w:trPr>
        <w:tc>
          <w:tcPr>
            <w:tcW w:w="4707" w:type="dxa"/>
            <w:shd w:val="clear" w:color="000000" w:fill="FFFFFF"/>
            <w:hideMark/>
          </w:tcPr>
          <w:p w14:paraId="44948747" w14:textId="02FAAAA6" w:rsidR="00E11D99" w:rsidRPr="006E260F" w:rsidRDefault="00E11D99" w:rsidP="00E11D99">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000000" w:fill="FFFFFF"/>
            <w:vAlign w:val="center"/>
            <w:hideMark/>
          </w:tcPr>
          <w:p w14:paraId="11167561"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25A1C1C3" w14:textId="77777777" w:rsidR="00E11D99" w:rsidRPr="006E260F" w:rsidRDefault="00E11D99" w:rsidP="00E11D99">
            <w:pPr>
              <w:jc w:val="center"/>
              <w:rPr>
                <w:sz w:val="25"/>
                <w:szCs w:val="25"/>
              </w:rPr>
            </w:pPr>
            <w:r w:rsidRPr="006E260F">
              <w:rPr>
                <w:sz w:val="25"/>
                <w:szCs w:val="25"/>
              </w:rPr>
              <w:t>08</w:t>
            </w:r>
          </w:p>
        </w:tc>
        <w:tc>
          <w:tcPr>
            <w:tcW w:w="567" w:type="dxa"/>
            <w:shd w:val="clear" w:color="000000" w:fill="FFFFFF"/>
            <w:noWrap/>
            <w:vAlign w:val="center"/>
            <w:hideMark/>
          </w:tcPr>
          <w:p w14:paraId="4993202B" w14:textId="77777777" w:rsidR="00E11D99" w:rsidRPr="006E260F" w:rsidRDefault="00E11D99" w:rsidP="00E11D99">
            <w:pPr>
              <w:jc w:val="center"/>
              <w:rPr>
                <w:sz w:val="25"/>
                <w:szCs w:val="25"/>
              </w:rPr>
            </w:pPr>
            <w:r w:rsidRPr="006E260F">
              <w:rPr>
                <w:sz w:val="25"/>
                <w:szCs w:val="25"/>
              </w:rPr>
              <w:t>01</w:t>
            </w:r>
          </w:p>
        </w:tc>
        <w:tc>
          <w:tcPr>
            <w:tcW w:w="1701" w:type="dxa"/>
            <w:shd w:val="clear" w:color="000000" w:fill="FFFFFF"/>
            <w:noWrap/>
            <w:vAlign w:val="center"/>
            <w:hideMark/>
          </w:tcPr>
          <w:p w14:paraId="2C45F2A8" w14:textId="77777777" w:rsidR="00E11D99" w:rsidRPr="006E260F" w:rsidRDefault="00E11D99" w:rsidP="00E11D99">
            <w:pPr>
              <w:jc w:val="center"/>
              <w:rPr>
                <w:sz w:val="25"/>
                <w:szCs w:val="25"/>
              </w:rPr>
            </w:pPr>
            <w:r w:rsidRPr="006E260F">
              <w:rPr>
                <w:sz w:val="25"/>
                <w:szCs w:val="25"/>
              </w:rPr>
              <w:t>08 1 01 44090</w:t>
            </w:r>
          </w:p>
        </w:tc>
        <w:tc>
          <w:tcPr>
            <w:tcW w:w="709" w:type="dxa"/>
            <w:shd w:val="clear" w:color="000000" w:fill="FFFFFF"/>
            <w:noWrap/>
            <w:vAlign w:val="center"/>
            <w:hideMark/>
          </w:tcPr>
          <w:p w14:paraId="127AD320" w14:textId="77777777" w:rsidR="00E11D99" w:rsidRPr="006E260F" w:rsidRDefault="00E11D99" w:rsidP="00E11D99">
            <w:pPr>
              <w:jc w:val="center"/>
              <w:rPr>
                <w:sz w:val="25"/>
                <w:szCs w:val="25"/>
              </w:rPr>
            </w:pPr>
            <w:r w:rsidRPr="006E260F">
              <w:rPr>
                <w:sz w:val="25"/>
                <w:szCs w:val="25"/>
              </w:rPr>
              <w:t>600</w:t>
            </w:r>
          </w:p>
        </w:tc>
        <w:tc>
          <w:tcPr>
            <w:tcW w:w="1417" w:type="dxa"/>
            <w:shd w:val="clear" w:color="000000" w:fill="FFFFFF"/>
            <w:noWrap/>
            <w:vAlign w:val="center"/>
            <w:hideMark/>
          </w:tcPr>
          <w:p w14:paraId="0D024008" w14:textId="77777777" w:rsidR="00E11D99" w:rsidRPr="006E260F" w:rsidRDefault="00E11D99" w:rsidP="00E11D99">
            <w:pPr>
              <w:jc w:val="center"/>
              <w:rPr>
                <w:sz w:val="25"/>
                <w:szCs w:val="25"/>
              </w:rPr>
            </w:pPr>
            <w:r w:rsidRPr="006E260F">
              <w:rPr>
                <w:sz w:val="25"/>
                <w:szCs w:val="25"/>
              </w:rPr>
              <w:t>12 863,0</w:t>
            </w:r>
          </w:p>
        </w:tc>
      </w:tr>
      <w:tr w:rsidR="00E11D99" w:rsidRPr="006E260F" w14:paraId="467ABBDD" w14:textId="77777777" w:rsidTr="00113978">
        <w:trPr>
          <w:trHeight w:val="60"/>
        </w:trPr>
        <w:tc>
          <w:tcPr>
            <w:tcW w:w="4707" w:type="dxa"/>
            <w:shd w:val="clear" w:color="000000" w:fill="FFFFFF"/>
            <w:hideMark/>
          </w:tcPr>
          <w:p w14:paraId="1D36C776" w14:textId="0F2551EF" w:rsidR="00E11D99" w:rsidRPr="006E260F" w:rsidRDefault="00EA6E95" w:rsidP="00E11D99">
            <w:pPr>
              <w:rPr>
                <w:sz w:val="27"/>
                <w:szCs w:val="27"/>
              </w:rPr>
            </w:pPr>
            <w:r w:rsidRPr="006E260F">
              <w:rPr>
                <w:sz w:val="27"/>
                <w:szCs w:val="27"/>
              </w:rPr>
              <w:t>«</w:t>
            </w:r>
            <w:r w:rsidR="00E11D99" w:rsidRPr="006E260F">
              <w:rPr>
                <w:sz w:val="27"/>
                <w:szCs w:val="27"/>
              </w:rPr>
              <w:t>Театрлар челтәрен үстерү</w:t>
            </w:r>
            <w:r w:rsidRPr="006E260F">
              <w:rPr>
                <w:sz w:val="27"/>
                <w:szCs w:val="27"/>
              </w:rPr>
              <w:t>»</w:t>
            </w:r>
            <w:r w:rsidR="00E11D99" w:rsidRPr="006E260F">
              <w:rPr>
                <w:sz w:val="27"/>
                <w:szCs w:val="27"/>
              </w:rPr>
              <w:t xml:space="preserve"> төп чарасы</w:t>
            </w:r>
          </w:p>
        </w:tc>
        <w:tc>
          <w:tcPr>
            <w:tcW w:w="709" w:type="dxa"/>
            <w:shd w:val="clear" w:color="000000" w:fill="FFFFFF"/>
            <w:vAlign w:val="center"/>
            <w:hideMark/>
          </w:tcPr>
          <w:p w14:paraId="598EB044"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520CF599" w14:textId="77777777" w:rsidR="00E11D99" w:rsidRPr="006E260F" w:rsidRDefault="00E11D99" w:rsidP="00E11D99">
            <w:pPr>
              <w:jc w:val="center"/>
              <w:rPr>
                <w:sz w:val="25"/>
                <w:szCs w:val="25"/>
              </w:rPr>
            </w:pPr>
            <w:r w:rsidRPr="006E260F">
              <w:rPr>
                <w:sz w:val="25"/>
                <w:szCs w:val="25"/>
              </w:rPr>
              <w:t>08</w:t>
            </w:r>
          </w:p>
        </w:tc>
        <w:tc>
          <w:tcPr>
            <w:tcW w:w="567" w:type="dxa"/>
            <w:shd w:val="clear" w:color="000000" w:fill="FFFFFF"/>
            <w:noWrap/>
            <w:vAlign w:val="center"/>
            <w:hideMark/>
          </w:tcPr>
          <w:p w14:paraId="5636C0B4" w14:textId="77777777" w:rsidR="00E11D99" w:rsidRPr="006E260F" w:rsidRDefault="00E11D99" w:rsidP="00E11D99">
            <w:pPr>
              <w:jc w:val="center"/>
              <w:rPr>
                <w:sz w:val="25"/>
                <w:szCs w:val="25"/>
              </w:rPr>
            </w:pPr>
            <w:r w:rsidRPr="006E260F">
              <w:rPr>
                <w:sz w:val="25"/>
                <w:szCs w:val="25"/>
              </w:rPr>
              <w:t>01</w:t>
            </w:r>
          </w:p>
        </w:tc>
        <w:tc>
          <w:tcPr>
            <w:tcW w:w="1701" w:type="dxa"/>
            <w:shd w:val="clear" w:color="000000" w:fill="FFFFFF"/>
            <w:noWrap/>
            <w:vAlign w:val="center"/>
            <w:hideMark/>
          </w:tcPr>
          <w:p w14:paraId="0D8B963B" w14:textId="77777777" w:rsidR="00E11D99" w:rsidRPr="006E260F" w:rsidRDefault="00E11D99" w:rsidP="00E11D99">
            <w:pPr>
              <w:jc w:val="center"/>
              <w:rPr>
                <w:sz w:val="25"/>
                <w:szCs w:val="25"/>
              </w:rPr>
            </w:pPr>
            <w:r w:rsidRPr="006E260F">
              <w:rPr>
                <w:sz w:val="25"/>
                <w:szCs w:val="25"/>
              </w:rPr>
              <w:t>08 2 01 00000</w:t>
            </w:r>
          </w:p>
        </w:tc>
        <w:tc>
          <w:tcPr>
            <w:tcW w:w="709" w:type="dxa"/>
            <w:shd w:val="clear" w:color="000000" w:fill="FFFFFF"/>
            <w:noWrap/>
            <w:vAlign w:val="center"/>
            <w:hideMark/>
          </w:tcPr>
          <w:p w14:paraId="3F0F0AEF"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noWrap/>
            <w:vAlign w:val="center"/>
            <w:hideMark/>
          </w:tcPr>
          <w:p w14:paraId="3F2340D3" w14:textId="77777777" w:rsidR="00E11D99" w:rsidRPr="006E260F" w:rsidRDefault="00E11D99" w:rsidP="00E11D99">
            <w:pPr>
              <w:jc w:val="center"/>
              <w:rPr>
                <w:sz w:val="25"/>
                <w:szCs w:val="25"/>
              </w:rPr>
            </w:pPr>
            <w:r w:rsidRPr="006E260F">
              <w:rPr>
                <w:sz w:val="25"/>
                <w:szCs w:val="25"/>
              </w:rPr>
              <w:t>27 589,0</w:t>
            </w:r>
          </w:p>
        </w:tc>
      </w:tr>
      <w:tr w:rsidR="00E11D99" w:rsidRPr="006E260F" w14:paraId="0BD20663" w14:textId="77777777" w:rsidTr="00113978">
        <w:trPr>
          <w:trHeight w:val="60"/>
        </w:trPr>
        <w:tc>
          <w:tcPr>
            <w:tcW w:w="4707" w:type="dxa"/>
            <w:shd w:val="clear" w:color="000000" w:fill="FFFFFF"/>
            <w:hideMark/>
          </w:tcPr>
          <w:p w14:paraId="6D85E5A0" w14:textId="4199B5DB" w:rsidR="00E11D99" w:rsidRPr="006E260F" w:rsidRDefault="00E11D99" w:rsidP="00E11D99">
            <w:pPr>
              <w:rPr>
                <w:sz w:val="27"/>
                <w:szCs w:val="27"/>
              </w:rPr>
            </w:pPr>
            <w:r w:rsidRPr="006E260F">
              <w:rPr>
                <w:sz w:val="27"/>
                <w:szCs w:val="27"/>
              </w:rPr>
              <w:t>Театрларның эшчәнлеген тәэмин итү</w:t>
            </w:r>
          </w:p>
        </w:tc>
        <w:tc>
          <w:tcPr>
            <w:tcW w:w="709" w:type="dxa"/>
            <w:shd w:val="clear" w:color="000000" w:fill="FFFFFF"/>
            <w:vAlign w:val="center"/>
            <w:hideMark/>
          </w:tcPr>
          <w:p w14:paraId="44C70AE2"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22F95F56" w14:textId="77777777" w:rsidR="00E11D99" w:rsidRPr="006E260F" w:rsidRDefault="00E11D99" w:rsidP="00E11D99">
            <w:pPr>
              <w:jc w:val="center"/>
              <w:rPr>
                <w:sz w:val="25"/>
                <w:szCs w:val="25"/>
              </w:rPr>
            </w:pPr>
            <w:r w:rsidRPr="006E260F">
              <w:rPr>
                <w:sz w:val="25"/>
                <w:szCs w:val="25"/>
              </w:rPr>
              <w:t>08</w:t>
            </w:r>
          </w:p>
        </w:tc>
        <w:tc>
          <w:tcPr>
            <w:tcW w:w="567" w:type="dxa"/>
            <w:shd w:val="clear" w:color="000000" w:fill="FFFFFF"/>
            <w:noWrap/>
            <w:vAlign w:val="center"/>
            <w:hideMark/>
          </w:tcPr>
          <w:p w14:paraId="53CB3AE9" w14:textId="77777777" w:rsidR="00E11D99" w:rsidRPr="006E260F" w:rsidRDefault="00E11D99" w:rsidP="00E11D99">
            <w:pPr>
              <w:jc w:val="center"/>
              <w:rPr>
                <w:sz w:val="25"/>
                <w:szCs w:val="25"/>
              </w:rPr>
            </w:pPr>
            <w:r w:rsidRPr="006E260F">
              <w:rPr>
                <w:sz w:val="25"/>
                <w:szCs w:val="25"/>
              </w:rPr>
              <w:t>01</w:t>
            </w:r>
          </w:p>
        </w:tc>
        <w:tc>
          <w:tcPr>
            <w:tcW w:w="1701" w:type="dxa"/>
            <w:shd w:val="clear" w:color="000000" w:fill="FFFFFF"/>
            <w:noWrap/>
            <w:vAlign w:val="center"/>
            <w:hideMark/>
          </w:tcPr>
          <w:p w14:paraId="369FE03A" w14:textId="77777777" w:rsidR="00E11D99" w:rsidRPr="006E260F" w:rsidRDefault="00E11D99" w:rsidP="00E11D99">
            <w:pPr>
              <w:jc w:val="center"/>
              <w:rPr>
                <w:sz w:val="25"/>
                <w:szCs w:val="25"/>
              </w:rPr>
            </w:pPr>
            <w:r w:rsidRPr="006E260F">
              <w:rPr>
                <w:sz w:val="25"/>
                <w:szCs w:val="25"/>
              </w:rPr>
              <w:t>08 2 01 44090</w:t>
            </w:r>
          </w:p>
        </w:tc>
        <w:tc>
          <w:tcPr>
            <w:tcW w:w="709" w:type="dxa"/>
            <w:shd w:val="clear" w:color="000000" w:fill="FFFFFF"/>
            <w:noWrap/>
            <w:vAlign w:val="center"/>
            <w:hideMark/>
          </w:tcPr>
          <w:p w14:paraId="2E69D3E8"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noWrap/>
            <w:vAlign w:val="center"/>
            <w:hideMark/>
          </w:tcPr>
          <w:p w14:paraId="2CF34605" w14:textId="77777777" w:rsidR="00E11D99" w:rsidRPr="006E260F" w:rsidRDefault="00E11D99" w:rsidP="00E11D99">
            <w:pPr>
              <w:jc w:val="center"/>
              <w:rPr>
                <w:sz w:val="25"/>
                <w:szCs w:val="25"/>
              </w:rPr>
            </w:pPr>
            <w:r w:rsidRPr="006E260F">
              <w:rPr>
                <w:sz w:val="25"/>
                <w:szCs w:val="25"/>
              </w:rPr>
              <w:t>27 589,0</w:t>
            </w:r>
          </w:p>
        </w:tc>
      </w:tr>
      <w:tr w:rsidR="00E11D99" w:rsidRPr="006E260F" w14:paraId="76D41284" w14:textId="77777777" w:rsidTr="00113978">
        <w:trPr>
          <w:trHeight w:val="518"/>
        </w:trPr>
        <w:tc>
          <w:tcPr>
            <w:tcW w:w="4707" w:type="dxa"/>
            <w:shd w:val="clear" w:color="000000" w:fill="FFFFFF"/>
            <w:hideMark/>
          </w:tcPr>
          <w:p w14:paraId="134BABE8" w14:textId="47295076" w:rsidR="00E11D99" w:rsidRPr="006E260F" w:rsidRDefault="00E11D99" w:rsidP="00E11D99">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000000" w:fill="FFFFFF"/>
            <w:vAlign w:val="center"/>
            <w:hideMark/>
          </w:tcPr>
          <w:p w14:paraId="590E8FA3"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1EA94E70" w14:textId="77777777" w:rsidR="00E11D99" w:rsidRPr="006E260F" w:rsidRDefault="00E11D99" w:rsidP="00E11D99">
            <w:pPr>
              <w:jc w:val="center"/>
              <w:rPr>
                <w:sz w:val="25"/>
                <w:szCs w:val="25"/>
              </w:rPr>
            </w:pPr>
            <w:r w:rsidRPr="006E260F">
              <w:rPr>
                <w:sz w:val="25"/>
                <w:szCs w:val="25"/>
              </w:rPr>
              <w:t>08</w:t>
            </w:r>
          </w:p>
        </w:tc>
        <w:tc>
          <w:tcPr>
            <w:tcW w:w="567" w:type="dxa"/>
            <w:shd w:val="clear" w:color="000000" w:fill="FFFFFF"/>
            <w:noWrap/>
            <w:vAlign w:val="center"/>
            <w:hideMark/>
          </w:tcPr>
          <w:p w14:paraId="6032D994" w14:textId="77777777" w:rsidR="00E11D99" w:rsidRPr="006E260F" w:rsidRDefault="00E11D99" w:rsidP="00E11D99">
            <w:pPr>
              <w:jc w:val="center"/>
              <w:rPr>
                <w:sz w:val="25"/>
                <w:szCs w:val="25"/>
              </w:rPr>
            </w:pPr>
            <w:r w:rsidRPr="006E260F">
              <w:rPr>
                <w:sz w:val="25"/>
                <w:szCs w:val="25"/>
              </w:rPr>
              <w:t>01</w:t>
            </w:r>
          </w:p>
        </w:tc>
        <w:tc>
          <w:tcPr>
            <w:tcW w:w="1701" w:type="dxa"/>
            <w:shd w:val="clear" w:color="000000" w:fill="FFFFFF"/>
            <w:noWrap/>
            <w:vAlign w:val="center"/>
            <w:hideMark/>
          </w:tcPr>
          <w:p w14:paraId="19D1FA21" w14:textId="77777777" w:rsidR="00E11D99" w:rsidRPr="006E260F" w:rsidRDefault="00E11D99" w:rsidP="00E11D99">
            <w:pPr>
              <w:jc w:val="center"/>
              <w:rPr>
                <w:sz w:val="25"/>
                <w:szCs w:val="25"/>
              </w:rPr>
            </w:pPr>
            <w:r w:rsidRPr="006E260F">
              <w:rPr>
                <w:sz w:val="25"/>
                <w:szCs w:val="25"/>
              </w:rPr>
              <w:t>08 2 01 44090</w:t>
            </w:r>
          </w:p>
        </w:tc>
        <w:tc>
          <w:tcPr>
            <w:tcW w:w="709" w:type="dxa"/>
            <w:shd w:val="clear" w:color="000000" w:fill="FFFFFF"/>
            <w:noWrap/>
            <w:vAlign w:val="center"/>
            <w:hideMark/>
          </w:tcPr>
          <w:p w14:paraId="27758507" w14:textId="77777777" w:rsidR="00E11D99" w:rsidRPr="006E260F" w:rsidRDefault="00E11D99" w:rsidP="00E11D99">
            <w:pPr>
              <w:jc w:val="center"/>
              <w:rPr>
                <w:sz w:val="25"/>
                <w:szCs w:val="25"/>
              </w:rPr>
            </w:pPr>
            <w:r w:rsidRPr="006E260F">
              <w:rPr>
                <w:sz w:val="25"/>
                <w:szCs w:val="25"/>
              </w:rPr>
              <w:t>600</w:t>
            </w:r>
          </w:p>
        </w:tc>
        <w:tc>
          <w:tcPr>
            <w:tcW w:w="1417" w:type="dxa"/>
            <w:shd w:val="clear" w:color="000000" w:fill="FFFFFF"/>
            <w:noWrap/>
            <w:vAlign w:val="center"/>
            <w:hideMark/>
          </w:tcPr>
          <w:p w14:paraId="627D2A7E" w14:textId="77777777" w:rsidR="00E11D99" w:rsidRPr="006E260F" w:rsidRDefault="00E11D99" w:rsidP="00E11D99">
            <w:pPr>
              <w:jc w:val="center"/>
              <w:rPr>
                <w:sz w:val="25"/>
                <w:szCs w:val="25"/>
              </w:rPr>
            </w:pPr>
            <w:r w:rsidRPr="006E260F">
              <w:rPr>
                <w:sz w:val="25"/>
                <w:szCs w:val="25"/>
              </w:rPr>
              <w:t>27 589,0</w:t>
            </w:r>
          </w:p>
        </w:tc>
      </w:tr>
      <w:tr w:rsidR="00E11D99" w:rsidRPr="006E260F" w14:paraId="3E41EDE9" w14:textId="77777777" w:rsidTr="00AA40EC">
        <w:trPr>
          <w:trHeight w:val="60"/>
        </w:trPr>
        <w:tc>
          <w:tcPr>
            <w:tcW w:w="4707" w:type="dxa"/>
            <w:shd w:val="clear" w:color="000000" w:fill="FFFFFF"/>
            <w:hideMark/>
          </w:tcPr>
          <w:p w14:paraId="40D73DA0" w14:textId="16AA13B1" w:rsidR="00E11D99" w:rsidRPr="006E260F" w:rsidRDefault="00EA6E95" w:rsidP="00E11D99">
            <w:pPr>
              <w:rPr>
                <w:sz w:val="27"/>
                <w:szCs w:val="27"/>
              </w:rPr>
            </w:pPr>
            <w:r w:rsidRPr="006E260F">
              <w:rPr>
                <w:sz w:val="27"/>
                <w:szCs w:val="27"/>
              </w:rPr>
              <w:t>«</w:t>
            </w:r>
            <w:r w:rsidR="00E11D99" w:rsidRPr="006E260F">
              <w:rPr>
                <w:sz w:val="27"/>
                <w:szCs w:val="27"/>
              </w:rPr>
              <w:t>Китапханә эшен үстерү</w:t>
            </w:r>
            <w:r w:rsidRPr="006E260F">
              <w:rPr>
                <w:sz w:val="27"/>
                <w:szCs w:val="27"/>
              </w:rPr>
              <w:t>»</w:t>
            </w:r>
            <w:r w:rsidR="00E11D99" w:rsidRPr="006E260F">
              <w:rPr>
                <w:sz w:val="27"/>
                <w:szCs w:val="27"/>
              </w:rPr>
              <w:t xml:space="preserve"> төп чарасы</w:t>
            </w:r>
          </w:p>
        </w:tc>
        <w:tc>
          <w:tcPr>
            <w:tcW w:w="709" w:type="dxa"/>
            <w:shd w:val="clear" w:color="000000" w:fill="FFFFFF"/>
            <w:vAlign w:val="center"/>
            <w:hideMark/>
          </w:tcPr>
          <w:p w14:paraId="1C63FDB7"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4309201C" w14:textId="77777777" w:rsidR="00E11D99" w:rsidRPr="006E260F" w:rsidRDefault="00E11D99" w:rsidP="00E11D99">
            <w:pPr>
              <w:jc w:val="center"/>
              <w:rPr>
                <w:sz w:val="25"/>
                <w:szCs w:val="25"/>
              </w:rPr>
            </w:pPr>
            <w:r w:rsidRPr="006E260F">
              <w:rPr>
                <w:sz w:val="25"/>
                <w:szCs w:val="25"/>
              </w:rPr>
              <w:t>08</w:t>
            </w:r>
          </w:p>
        </w:tc>
        <w:tc>
          <w:tcPr>
            <w:tcW w:w="567" w:type="dxa"/>
            <w:shd w:val="clear" w:color="000000" w:fill="FFFFFF"/>
            <w:noWrap/>
            <w:vAlign w:val="center"/>
            <w:hideMark/>
          </w:tcPr>
          <w:p w14:paraId="5021A8B7" w14:textId="77777777" w:rsidR="00E11D99" w:rsidRPr="006E260F" w:rsidRDefault="00E11D99" w:rsidP="00E11D99">
            <w:pPr>
              <w:jc w:val="center"/>
              <w:rPr>
                <w:sz w:val="25"/>
                <w:szCs w:val="25"/>
              </w:rPr>
            </w:pPr>
            <w:r w:rsidRPr="006E260F">
              <w:rPr>
                <w:sz w:val="25"/>
                <w:szCs w:val="25"/>
              </w:rPr>
              <w:t>01</w:t>
            </w:r>
          </w:p>
        </w:tc>
        <w:tc>
          <w:tcPr>
            <w:tcW w:w="1701" w:type="dxa"/>
            <w:shd w:val="clear" w:color="000000" w:fill="FFFFFF"/>
            <w:noWrap/>
            <w:vAlign w:val="center"/>
            <w:hideMark/>
          </w:tcPr>
          <w:p w14:paraId="36524674" w14:textId="77777777" w:rsidR="00E11D99" w:rsidRPr="006E260F" w:rsidRDefault="00E11D99" w:rsidP="00E11D99">
            <w:pPr>
              <w:jc w:val="center"/>
              <w:rPr>
                <w:sz w:val="25"/>
                <w:szCs w:val="25"/>
              </w:rPr>
            </w:pPr>
            <w:r w:rsidRPr="006E260F">
              <w:rPr>
                <w:sz w:val="25"/>
                <w:szCs w:val="25"/>
              </w:rPr>
              <w:t>08 3 01 00000</w:t>
            </w:r>
          </w:p>
        </w:tc>
        <w:tc>
          <w:tcPr>
            <w:tcW w:w="709" w:type="dxa"/>
            <w:shd w:val="clear" w:color="000000" w:fill="FFFFFF"/>
            <w:noWrap/>
            <w:vAlign w:val="center"/>
            <w:hideMark/>
          </w:tcPr>
          <w:p w14:paraId="0D659F0B"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noWrap/>
            <w:vAlign w:val="center"/>
            <w:hideMark/>
          </w:tcPr>
          <w:p w14:paraId="0E9326BE" w14:textId="77777777" w:rsidR="00E11D99" w:rsidRPr="006E260F" w:rsidRDefault="00E11D99" w:rsidP="00E11D99">
            <w:pPr>
              <w:jc w:val="center"/>
              <w:rPr>
                <w:sz w:val="25"/>
                <w:szCs w:val="25"/>
              </w:rPr>
            </w:pPr>
            <w:r w:rsidRPr="006E260F">
              <w:rPr>
                <w:sz w:val="25"/>
                <w:szCs w:val="25"/>
              </w:rPr>
              <w:t>117 090,2</w:t>
            </w:r>
          </w:p>
        </w:tc>
      </w:tr>
      <w:tr w:rsidR="00E11D99" w:rsidRPr="006E260F" w14:paraId="53F19E8A" w14:textId="77777777" w:rsidTr="00AA40EC">
        <w:trPr>
          <w:trHeight w:val="60"/>
        </w:trPr>
        <w:tc>
          <w:tcPr>
            <w:tcW w:w="4707" w:type="dxa"/>
            <w:shd w:val="clear" w:color="000000" w:fill="FFFFFF"/>
            <w:hideMark/>
          </w:tcPr>
          <w:p w14:paraId="0250E7E7" w14:textId="026B350F" w:rsidR="00E11D99" w:rsidRPr="006E260F" w:rsidRDefault="00E11D99" w:rsidP="00E11D99">
            <w:pPr>
              <w:rPr>
                <w:sz w:val="27"/>
                <w:szCs w:val="27"/>
              </w:rPr>
            </w:pPr>
            <w:r w:rsidRPr="006E260F">
              <w:rPr>
                <w:sz w:val="27"/>
                <w:szCs w:val="27"/>
              </w:rPr>
              <w:t>Китапханәләрнең эшчәнлеген тәэмин итү</w:t>
            </w:r>
          </w:p>
        </w:tc>
        <w:tc>
          <w:tcPr>
            <w:tcW w:w="709" w:type="dxa"/>
            <w:shd w:val="clear" w:color="000000" w:fill="FFFFFF"/>
            <w:vAlign w:val="center"/>
            <w:hideMark/>
          </w:tcPr>
          <w:p w14:paraId="74DD3DBD"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66967E09" w14:textId="77777777" w:rsidR="00E11D99" w:rsidRPr="006E260F" w:rsidRDefault="00E11D99" w:rsidP="00E11D99">
            <w:pPr>
              <w:jc w:val="center"/>
              <w:rPr>
                <w:sz w:val="25"/>
                <w:szCs w:val="25"/>
              </w:rPr>
            </w:pPr>
            <w:r w:rsidRPr="006E260F">
              <w:rPr>
                <w:sz w:val="25"/>
                <w:szCs w:val="25"/>
              </w:rPr>
              <w:t>08</w:t>
            </w:r>
          </w:p>
        </w:tc>
        <w:tc>
          <w:tcPr>
            <w:tcW w:w="567" w:type="dxa"/>
            <w:shd w:val="clear" w:color="000000" w:fill="FFFFFF"/>
            <w:noWrap/>
            <w:vAlign w:val="center"/>
            <w:hideMark/>
          </w:tcPr>
          <w:p w14:paraId="366E1249" w14:textId="77777777" w:rsidR="00E11D99" w:rsidRPr="006E260F" w:rsidRDefault="00E11D99" w:rsidP="00E11D99">
            <w:pPr>
              <w:jc w:val="center"/>
              <w:rPr>
                <w:sz w:val="25"/>
                <w:szCs w:val="25"/>
              </w:rPr>
            </w:pPr>
            <w:r w:rsidRPr="006E260F">
              <w:rPr>
                <w:sz w:val="25"/>
                <w:szCs w:val="25"/>
              </w:rPr>
              <w:t>01</w:t>
            </w:r>
          </w:p>
        </w:tc>
        <w:tc>
          <w:tcPr>
            <w:tcW w:w="1701" w:type="dxa"/>
            <w:shd w:val="clear" w:color="000000" w:fill="FFFFFF"/>
            <w:noWrap/>
            <w:vAlign w:val="center"/>
            <w:hideMark/>
          </w:tcPr>
          <w:p w14:paraId="37C04D64" w14:textId="77777777" w:rsidR="00E11D99" w:rsidRPr="006E260F" w:rsidRDefault="00E11D99" w:rsidP="00E11D99">
            <w:pPr>
              <w:jc w:val="center"/>
              <w:rPr>
                <w:sz w:val="25"/>
                <w:szCs w:val="25"/>
              </w:rPr>
            </w:pPr>
            <w:r w:rsidRPr="006E260F">
              <w:rPr>
                <w:sz w:val="25"/>
                <w:szCs w:val="25"/>
              </w:rPr>
              <w:t>08 3 01 44090</w:t>
            </w:r>
          </w:p>
        </w:tc>
        <w:tc>
          <w:tcPr>
            <w:tcW w:w="709" w:type="dxa"/>
            <w:shd w:val="clear" w:color="000000" w:fill="FFFFFF"/>
            <w:noWrap/>
            <w:vAlign w:val="center"/>
            <w:hideMark/>
          </w:tcPr>
          <w:p w14:paraId="6765CB1E"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noWrap/>
            <w:vAlign w:val="center"/>
            <w:hideMark/>
          </w:tcPr>
          <w:p w14:paraId="472E3D47" w14:textId="77777777" w:rsidR="00E11D99" w:rsidRPr="006E260F" w:rsidRDefault="00E11D99" w:rsidP="00E11D99">
            <w:pPr>
              <w:jc w:val="center"/>
              <w:rPr>
                <w:sz w:val="25"/>
                <w:szCs w:val="25"/>
              </w:rPr>
            </w:pPr>
            <w:r w:rsidRPr="006E260F">
              <w:rPr>
                <w:sz w:val="25"/>
                <w:szCs w:val="25"/>
              </w:rPr>
              <w:t>117 090,2</w:t>
            </w:r>
          </w:p>
        </w:tc>
      </w:tr>
      <w:tr w:rsidR="00E11D99" w:rsidRPr="006E260F" w14:paraId="196AFB17" w14:textId="77777777" w:rsidTr="00AA40EC">
        <w:trPr>
          <w:trHeight w:val="60"/>
        </w:trPr>
        <w:tc>
          <w:tcPr>
            <w:tcW w:w="4707" w:type="dxa"/>
            <w:shd w:val="clear" w:color="000000" w:fill="FFFFFF"/>
            <w:hideMark/>
          </w:tcPr>
          <w:p w14:paraId="775BF47D" w14:textId="3BC72014" w:rsidR="00E11D99" w:rsidRPr="006E260F" w:rsidRDefault="00E11D99" w:rsidP="00E11D99">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000000" w:fill="FFFFFF"/>
            <w:vAlign w:val="center"/>
            <w:hideMark/>
          </w:tcPr>
          <w:p w14:paraId="1DBF4FE1"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4F6836F1" w14:textId="77777777" w:rsidR="00E11D99" w:rsidRPr="006E260F" w:rsidRDefault="00E11D99" w:rsidP="00E11D99">
            <w:pPr>
              <w:jc w:val="center"/>
              <w:rPr>
                <w:sz w:val="25"/>
                <w:szCs w:val="25"/>
              </w:rPr>
            </w:pPr>
            <w:r w:rsidRPr="006E260F">
              <w:rPr>
                <w:sz w:val="25"/>
                <w:szCs w:val="25"/>
              </w:rPr>
              <w:t>08</w:t>
            </w:r>
          </w:p>
        </w:tc>
        <w:tc>
          <w:tcPr>
            <w:tcW w:w="567" w:type="dxa"/>
            <w:shd w:val="clear" w:color="000000" w:fill="FFFFFF"/>
            <w:noWrap/>
            <w:vAlign w:val="center"/>
            <w:hideMark/>
          </w:tcPr>
          <w:p w14:paraId="6C108AF9" w14:textId="77777777" w:rsidR="00E11D99" w:rsidRPr="006E260F" w:rsidRDefault="00E11D99" w:rsidP="00E11D99">
            <w:pPr>
              <w:jc w:val="center"/>
              <w:rPr>
                <w:sz w:val="25"/>
                <w:szCs w:val="25"/>
              </w:rPr>
            </w:pPr>
            <w:r w:rsidRPr="006E260F">
              <w:rPr>
                <w:sz w:val="25"/>
                <w:szCs w:val="25"/>
              </w:rPr>
              <w:t>01</w:t>
            </w:r>
          </w:p>
        </w:tc>
        <w:tc>
          <w:tcPr>
            <w:tcW w:w="1701" w:type="dxa"/>
            <w:shd w:val="clear" w:color="000000" w:fill="FFFFFF"/>
            <w:noWrap/>
            <w:vAlign w:val="center"/>
            <w:hideMark/>
          </w:tcPr>
          <w:p w14:paraId="51B060FA" w14:textId="77777777" w:rsidR="00E11D99" w:rsidRPr="006E260F" w:rsidRDefault="00E11D99" w:rsidP="00E11D99">
            <w:pPr>
              <w:jc w:val="center"/>
              <w:rPr>
                <w:sz w:val="25"/>
                <w:szCs w:val="25"/>
              </w:rPr>
            </w:pPr>
            <w:r w:rsidRPr="006E260F">
              <w:rPr>
                <w:sz w:val="25"/>
                <w:szCs w:val="25"/>
              </w:rPr>
              <w:t>08 3 01 44090</w:t>
            </w:r>
          </w:p>
        </w:tc>
        <w:tc>
          <w:tcPr>
            <w:tcW w:w="709" w:type="dxa"/>
            <w:shd w:val="clear" w:color="000000" w:fill="FFFFFF"/>
            <w:noWrap/>
            <w:vAlign w:val="center"/>
            <w:hideMark/>
          </w:tcPr>
          <w:p w14:paraId="76852DA9" w14:textId="77777777" w:rsidR="00E11D99" w:rsidRPr="006E260F" w:rsidRDefault="00E11D99" w:rsidP="00E11D99">
            <w:pPr>
              <w:jc w:val="center"/>
              <w:rPr>
                <w:sz w:val="25"/>
                <w:szCs w:val="25"/>
              </w:rPr>
            </w:pPr>
            <w:r w:rsidRPr="006E260F">
              <w:rPr>
                <w:sz w:val="25"/>
                <w:szCs w:val="25"/>
              </w:rPr>
              <w:t>600</w:t>
            </w:r>
          </w:p>
        </w:tc>
        <w:tc>
          <w:tcPr>
            <w:tcW w:w="1417" w:type="dxa"/>
            <w:shd w:val="clear" w:color="000000" w:fill="FFFFFF"/>
            <w:noWrap/>
            <w:vAlign w:val="center"/>
            <w:hideMark/>
          </w:tcPr>
          <w:p w14:paraId="6E359A3D" w14:textId="77777777" w:rsidR="00E11D99" w:rsidRPr="006E260F" w:rsidRDefault="00E11D99" w:rsidP="00E11D99">
            <w:pPr>
              <w:jc w:val="center"/>
              <w:rPr>
                <w:sz w:val="25"/>
                <w:szCs w:val="25"/>
              </w:rPr>
            </w:pPr>
            <w:r w:rsidRPr="006E260F">
              <w:rPr>
                <w:sz w:val="25"/>
                <w:szCs w:val="25"/>
              </w:rPr>
              <w:t>117 090,2</w:t>
            </w:r>
          </w:p>
        </w:tc>
      </w:tr>
      <w:tr w:rsidR="00E11D99" w:rsidRPr="006E260F" w14:paraId="7595FB2A" w14:textId="77777777" w:rsidTr="00AA40EC">
        <w:trPr>
          <w:trHeight w:val="60"/>
        </w:trPr>
        <w:tc>
          <w:tcPr>
            <w:tcW w:w="4707" w:type="dxa"/>
            <w:shd w:val="clear" w:color="000000" w:fill="FFFFFF"/>
            <w:hideMark/>
          </w:tcPr>
          <w:p w14:paraId="382F6E9B" w14:textId="7A7291E1" w:rsidR="00E11D99" w:rsidRPr="006E260F" w:rsidRDefault="00EA6E95" w:rsidP="00E11D99">
            <w:pPr>
              <w:rPr>
                <w:sz w:val="27"/>
                <w:szCs w:val="27"/>
              </w:rPr>
            </w:pPr>
            <w:r w:rsidRPr="006E260F">
              <w:rPr>
                <w:sz w:val="27"/>
                <w:szCs w:val="27"/>
              </w:rPr>
              <w:t>«</w:t>
            </w:r>
            <w:r w:rsidR="00E11D99" w:rsidRPr="006E260F">
              <w:rPr>
                <w:sz w:val="27"/>
                <w:szCs w:val="27"/>
              </w:rPr>
              <w:t>Клуб, концерт оешмаларын һәм башкару сәнгатен үстерү</w:t>
            </w:r>
            <w:r w:rsidRPr="006E260F">
              <w:rPr>
                <w:sz w:val="27"/>
                <w:szCs w:val="27"/>
              </w:rPr>
              <w:t>»</w:t>
            </w:r>
            <w:r w:rsidR="00E11D99" w:rsidRPr="006E260F">
              <w:rPr>
                <w:sz w:val="27"/>
                <w:szCs w:val="27"/>
              </w:rPr>
              <w:t xml:space="preserve"> төп чарасы</w:t>
            </w:r>
          </w:p>
        </w:tc>
        <w:tc>
          <w:tcPr>
            <w:tcW w:w="709" w:type="dxa"/>
            <w:shd w:val="clear" w:color="000000" w:fill="FFFFFF"/>
            <w:vAlign w:val="center"/>
            <w:hideMark/>
          </w:tcPr>
          <w:p w14:paraId="0EB31491"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0728B381" w14:textId="77777777" w:rsidR="00E11D99" w:rsidRPr="006E260F" w:rsidRDefault="00E11D99" w:rsidP="00E11D99">
            <w:pPr>
              <w:jc w:val="center"/>
              <w:rPr>
                <w:sz w:val="25"/>
                <w:szCs w:val="25"/>
              </w:rPr>
            </w:pPr>
            <w:r w:rsidRPr="006E260F">
              <w:rPr>
                <w:sz w:val="25"/>
                <w:szCs w:val="25"/>
              </w:rPr>
              <w:t>08</w:t>
            </w:r>
          </w:p>
        </w:tc>
        <w:tc>
          <w:tcPr>
            <w:tcW w:w="567" w:type="dxa"/>
            <w:shd w:val="clear" w:color="000000" w:fill="FFFFFF"/>
            <w:noWrap/>
            <w:vAlign w:val="center"/>
            <w:hideMark/>
          </w:tcPr>
          <w:p w14:paraId="3F7B1183" w14:textId="77777777" w:rsidR="00E11D99" w:rsidRPr="006E260F" w:rsidRDefault="00E11D99" w:rsidP="00E11D99">
            <w:pPr>
              <w:jc w:val="center"/>
              <w:rPr>
                <w:sz w:val="25"/>
                <w:szCs w:val="25"/>
              </w:rPr>
            </w:pPr>
            <w:r w:rsidRPr="006E260F">
              <w:rPr>
                <w:sz w:val="25"/>
                <w:szCs w:val="25"/>
              </w:rPr>
              <w:t>01</w:t>
            </w:r>
          </w:p>
        </w:tc>
        <w:tc>
          <w:tcPr>
            <w:tcW w:w="1701" w:type="dxa"/>
            <w:shd w:val="clear" w:color="000000" w:fill="FFFFFF"/>
            <w:noWrap/>
            <w:vAlign w:val="center"/>
            <w:hideMark/>
          </w:tcPr>
          <w:p w14:paraId="6F5BAA86" w14:textId="77777777" w:rsidR="00E11D99" w:rsidRPr="006E260F" w:rsidRDefault="00E11D99" w:rsidP="00E11D99">
            <w:pPr>
              <w:jc w:val="center"/>
              <w:rPr>
                <w:sz w:val="25"/>
                <w:szCs w:val="25"/>
              </w:rPr>
            </w:pPr>
            <w:r w:rsidRPr="006E260F">
              <w:rPr>
                <w:sz w:val="25"/>
                <w:szCs w:val="25"/>
              </w:rPr>
              <w:t>08 4 01 00000</w:t>
            </w:r>
          </w:p>
        </w:tc>
        <w:tc>
          <w:tcPr>
            <w:tcW w:w="709" w:type="dxa"/>
            <w:shd w:val="clear" w:color="000000" w:fill="FFFFFF"/>
            <w:noWrap/>
            <w:vAlign w:val="center"/>
            <w:hideMark/>
          </w:tcPr>
          <w:p w14:paraId="2AA9D203"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noWrap/>
            <w:vAlign w:val="center"/>
            <w:hideMark/>
          </w:tcPr>
          <w:p w14:paraId="4FEA9654" w14:textId="77777777" w:rsidR="00E11D99" w:rsidRPr="006E260F" w:rsidRDefault="00E11D99" w:rsidP="00E11D99">
            <w:pPr>
              <w:jc w:val="center"/>
              <w:rPr>
                <w:sz w:val="25"/>
                <w:szCs w:val="25"/>
              </w:rPr>
            </w:pPr>
            <w:r w:rsidRPr="006E260F">
              <w:rPr>
                <w:sz w:val="25"/>
                <w:szCs w:val="25"/>
              </w:rPr>
              <w:t>197 540,1</w:t>
            </w:r>
          </w:p>
        </w:tc>
      </w:tr>
      <w:tr w:rsidR="00E11D99" w:rsidRPr="006E260F" w14:paraId="0637B33E" w14:textId="77777777" w:rsidTr="00AA40EC">
        <w:trPr>
          <w:trHeight w:val="60"/>
        </w:trPr>
        <w:tc>
          <w:tcPr>
            <w:tcW w:w="4707" w:type="dxa"/>
            <w:shd w:val="clear" w:color="000000" w:fill="FFFFFF"/>
            <w:hideMark/>
          </w:tcPr>
          <w:p w14:paraId="15D1749E" w14:textId="4EADE835" w:rsidR="00E11D99" w:rsidRPr="006E260F" w:rsidRDefault="00E11D99" w:rsidP="00E11D99">
            <w:pPr>
              <w:rPr>
                <w:sz w:val="27"/>
                <w:szCs w:val="27"/>
              </w:rPr>
            </w:pPr>
            <w:r w:rsidRPr="006E260F">
              <w:rPr>
                <w:sz w:val="27"/>
                <w:szCs w:val="27"/>
              </w:rPr>
              <w:t>Клублар һәм мәдәни-ял итү үзәкләре эшчәнлеген тәэмин итү</w:t>
            </w:r>
          </w:p>
        </w:tc>
        <w:tc>
          <w:tcPr>
            <w:tcW w:w="709" w:type="dxa"/>
            <w:shd w:val="clear" w:color="000000" w:fill="FFFFFF"/>
            <w:vAlign w:val="center"/>
            <w:hideMark/>
          </w:tcPr>
          <w:p w14:paraId="1F739CB4"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314F6DEC" w14:textId="77777777" w:rsidR="00E11D99" w:rsidRPr="006E260F" w:rsidRDefault="00E11D99" w:rsidP="00E11D99">
            <w:pPr>
              <w:jc w:val="center"/>
              <w:rPr>
                <w:sz w:val="25"/>
                <w:szCs w:val="25"/>
              </w:rPr>
            </w:pPr>
            <w:r w:rsidRPr="006E260F">
              <w:rPr>
                <w:sz w:val="25"/>
                <w:szCs w:val="25"/>
              </w:rPr>
              <w:t>08</w:t>
            </w:r>
          </w:p>
        </w:tc>
        <w:tc>
          <w:tcPr>
            <w:tcW w:w="567" w:type="dxa"/>
            <w:shd w:val="clear" w:color="000000" w:fill="FFFFFF"/>
            <w:noWrap/>
            <w:vAlign w:val="center"/>
            <w:hideMark/>
          </w:tcPr>
          <w:p w14:paraId="4F38C9FB" w14:textId="77777777" w:rsidR="00E11D99" w:rsidRPr="006E260F" w:rsidRDefault="00E11D99" w:rsidP="00E11D99">
            <w:pPr>
              <w:jc w:val="center"/>
              <w:rPr>
                <w:sz w:val="25"/>
                <w:szCs w:val="25"/>
              </w:rPr>
            </w:pPr>
            <w:r w:rsidRPr="006E260F">
              <w:rPr>
                <w:sz w:val="25"/>
                <w:szCs w:val="25"/>
              </w:rPr>
              <w:t>01</w:t>
            </w:r>
          </w:p>
        </w:tc>
        <w:tc>
          <w:tcPr>
            <w:tcW w:w="1701" w:type="dxa"/>
            <w:shd w:val="clear" w:color="000000" w:fill="FFFFFF"/>
            <w:noWrap/>
            <w:vAlign w:val="center"/>
            <w:hideMark/>
          </w:tcPr>
          <w:p w14:paraId="50A97474" w14:textId="77777777" w:rsidR="00E11D99" w:rsidRPr="006E260F" w:rsidRDefault="00E11D99" w:rsidP="00E11D99">
            <w:pPr>
              <w:jc w:val="center"/>
              <w:rPr>
                <w:sz w:val="25"/>
                <w:szCs w:val="25"/>
              </w:rPr>
            </w:pPr>
            <w:r w:rsidRPr="006E260F">
              <w:rPr>
                <w:sz w:val="25"/>
                <w:szCs w:val="25"/>
              </w:rPr>
              <w:t>08 4 01 44091</w:t>
            </w:r>
          </w:p>
        </w:tc>
        <w:tc>
          <w:tcPr>
            <w:tcW w:w="709" w:type="dxa"/>
            <w:shd w:val="clear" w:color="000000" w:fill="FFFFFF"/>
            <w:noWrap/>
            <w:vAlign w:val="center"/>
            <w:hideMark/>
          </w:tcPr>
          <w:p w14:paraId="0FE570EB"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noWrap/>
            <w:vAlign w:val="center"/>
            <w:hideMark/>
          </w:tcPr>
          <w:p w14:paraId="702994A0" w14:textId="77777777" w:rsidR="00E11D99" w:rsidRPr="006E260F" w:rsidRDefault="00E11D99" w:rsidP="00E11D99">
            <w:pPr>
              <w:jc w:val="center"/>
              <w:rPr>
                <w:sz w:val="25"/>
                <w:szCs w:val="25"/>
              </w:rPr>
            </w:pPr>
            <w:r w:rsidRPr="006E260F">
              <w:rPr>
                <w:sz w:val="25"/>
                <w:szCs w:val="25"/>
              </w:rPr>
              <w:t>100 279,1</w:t>
            </w:r>
          </w:p>
        </w:tc>
      </w:tr>
      <w:tr w:rsidR="00E11D99" w:rsidRPr="006E260F" w14:paraId="6C44E9D6" w14:textId="77777777" w:rsidTr="00AA40EC">
        <w:trPr>
          <w:trHeight w:val="795"/>
        </w:trPr>
        <w:tc>
          <w:tcPr>
            <w:tcW w:w="4707" w:type="dxa"/>
            <w:shd w:val="clear" w:color="000000" w:fill="FFFFFF"/>
            <w:hideMark/>
          </w:tcPr>
          <w:p w14:paraId="21E40168" w14:textId="48B0671E" w:rsidR="00E11D99" w:rsidRPr="006E260F" w:rsidRDefault="00E11D99" w:rsidP="00E11D99">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000000" w:fill="FFFFFF"/>
            <w:vAlign w:val="center"/>
            <w:hideMark/>
          </w:tcPr>
          <w:p w14:paraId="4316A8E1"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57599F1F" w14:textId="77777777" w:rsidR="00E11D99" w:rsidRPr="006E260F" w:rsidRDefault="00E11D99" w:rsidP="00E11D99">
            <w:pPr>
              <w:jc w:val="center"/>
              <w:rPr>
                <w:sz w:val="25"/>
                <w:szCs w:val="25"/>
              </w:rPr>
            </w:pPr>
            <w:r w:rsidRPr="006E260F">
              <w:rPr>
                <w:sz w:val="25"/>
                <w:szCs w:val="25"/>
              </w:rPr>
              <w:t>08</w:t>
            </w:r>
          </w:p>
        </w:tc>
        <w:tc>
          <w:tcPr>
            <w:tcW w:w="567" w:type="dxa"/>
            <w:shd w:val="clear" w:color="000000" w:fill="FFFFFF"/>
            <w:noWrap/>
            <w:vAlign w:val="center"/>
            <w:hideMark/>
          </w:tcPr>
          <w:p w14:paraId="243A4ADF" w14:textId="77777777" w:rsidR="00E11D99" w:rsidRPr="006E260F" w:rsidRDefault="00E11D99" w:rsidP="00E11D99">
            <w:pPr>
              <w:jc w:val="center"/>
              <w:rPr>
                <w:sz w:val="25"/>
                <w:szCs w:val="25"/>
              </w:rPr>
            </w:pPr>
            <w:r w:rsidRPr="006E260F">
              <w:rPr>
                <w:sz w:val="25"/>
                <w:szCs w:val="25"/>
              </w:rPr>
              <w:t>01</w:t>
            </w:r>
          </w:p>
        </w:tc>
        <w:tc>
          <w:tcPr>
            <w:tcW w:w="1701" w:type="dxa"/>
            <w:shd w:val="clear" w:color="000000" w:fill="FFFFFF"/>
            <w:noWrap/>
            <w:vAlign w:val="center"/>
            <w:hideMark/>
          </w:tcPr>
          <w:p w14:paraId="6B5701FC" w14:textId="77777777" w:rsidR="00E11D99" w:rsidRPr="006E260F" w:rsidRDefault="00E11D99" w:rsidP="00E11D99">
            <w:pPr>
              <w:jc w:val="center"/>
              <w:rPr>
                <w:sz w:val="25"/>
                <w:szCs w:val="25"/>
              </w:rPr>
            </w:pPr>
            <w:r w:rsidRPr="006E260F">
              <w:rPr>
                <w:sz w:val="25"/>
                <w:szCs w:val="25"/>
              </w:rPr>
              <w:t>08 4 01 44091</w:t>
            </w:r>
          </w:p>
        </w:tc>
        <w:tc>
          <w:tcPr>
            <w:tcW w:w="709" w:type="dxa"/>
            <w:shd w:val="clear" w:color="000000" w:fill="FFFFFF"/>
            <w:noWrap/>
            <w:vAlign w:val="center"/>
            <w:hideMark/>
          </w:tcPr>
          <w:p w14:paraId="03F40A80" w14:textId="77777777" w:rsidR="00E11D99" w:rsidRPr="006E260F" w:rsidRDefault="00E11D99" w:rsidP="00E11D99">
            <w:pPr>
              <w:jc w:val="center"/>
              <w:rPr>
                <w:sz w:val="25"/>
                <w:szCs w:val="25"/>
              </w:rPr>
            </w:pPr>
            <w:r w:rsidRPr="006E260F">
              <w:rPr>
                <w:sz w:val="25"/>
                <w:szCs w:val="25"/>
              </w:rPr>
              <w:t>600</w:t>
            </w:r>
          </w:p>
        </w:tc>
        <w:tc>
          <w:tcPr>
            <w:tcW w:w="1417" w:type="dxa"/>
            <w:shd w:val="clear" w:color="000000" w:fill="FFFFFF"/>
            <w:noWrap/>
            <w:vAlign w:val="center"/>
            <w:hideMark/>
          </w:tcPr>
          <w:p w14:paraId="44437DFB" w14:textId="77777777" w:rsidR="00E11D99" w:rsidRPr="006E260F" w:rsidRDefault="00E11D99" w:rsidP="00E11D99">
            <w:pPr>
              <w:jc w:val="center"/>
              <w:rPr>
                <w:sz w:val="25"/>
                <w:szCs w:val="25"/>
              </w:rPr>
            </w:pPr>
            <w:r w:rsidRPr="006E260F">
              <w:rPr>
                <w:sz w:val="25"/>
                <w:szCs w:val="25"/>
              </w:rPr>
              <w:t>100 279,1</w:t>
            </w:r>
          </w:p>
        </w:tc>
      </w:tr>
      <w:tr w:rsidR="00E11D99" w:rsidRPr="006E260F" w14:paraId="31150FDE" w14:textId="77777777" w:rsidTr="00113978">
        <w:trPr>
          <w:trHeight w:val="60"/>
        </w:trPr>
        <w:tc>
          <w:tcPr>
            <w:tcW w:w="4707" w:type="dxa"/>
            <w:shd w:val="clear" w:color="000000" w:fill="FFFFFF"/>
            <w:hideMark/>
          </w:tcPr>
          <w:p w14:paraId="2ACBA6E9" w14:textId="2B45C478" w:rsidR="00E11D99" w:rsidRPr="006E260F" w:rsidRDefault="00E11D99" w:rsidP="00E11D99">
            <w:pPr>
              <w:rPr>
                <w:sz w:val="27"/>
                <w:szCs w:val="27"/>
              </w:rPr>
            </w:pPr>
            <w:r w:rsidRPr="006E260F">
              <w:rPr>
                <w:sz w:val="27"/>
                <w:szCs w:val="27"/>
              </w:rPr>
              <w:t>Концерт оешмалары эшчәнлеген тәэмин итү</w:t>
            </w:r>
          </w:p>
        </w:tc>
        <w:tc>
          <w:tcPr>
            <w:tcW w:w="709" w:type="dxa"/>
            <w:shd w:val="clear" w:color="000000" w:fill="FFFFFF"/>
            <w:vAlign w:val="center"/>
            <w:hideMark/>
          </w:tcPr>
          <w:p w14:paraId="61CF0F56"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5F8C3626" w14:textId="77777777" w:rsidR="00E11D99" w:rsidRPr="006E260F" w:rsidRDefault="00E11D99" w:rsidP="00E11D99">
            <w:pPr>
              <w:jc w:val="center"/>
              <w:rPr>
                <w:sz w:val="25"/>
                <w:szCs w:val="25"/>
              </w:rPr>
            </w:pPr>
            <w:r w:rsidRPr="006E260F">
              <w:rPr>
                <w:sz w:val="25"/>
                <w:szCs w:val="25"/>
              </w:rPr>
              <w:t>08</w:t>
            </w:r>
          </w:p>
        </w:tc>
        <w:tc>
          <w:tcPr>
            <w:tcW w:w="567" w:type="dxa"/>
            <w:shd w:val="clear" w:color="000000" w:fill="FFFFFF"/>
            <w:noWrap/>
            <w:vAlign w:val="center"/>
            <w:hideMark/>
          </w:tcPr>
          <w:p w14:paraId="21063CD4" w14:textId="77777777" w:rsidR="00E11D99" w:rsidRPr="006E260F" w:rsidRDefault="00E11D99" w:rsidP="00E11D99">
            <w:pPr>
              <w:jc w:val="center"/>
              <w:rPr>
                <w:sz w:val="25"/>
                <w:szCs w:val="25"/>
              </w:rPr>
            </w:pPr>
            <w:r w:rsidRPr="006E260F">
              <w:rPr>
                <w:sz w:val="25"/>
                <w:szCs w:val="25"/>
              </w:rPr>
              <w:t>01</w:t>
            </w:r>
          </w:p>
        </w:tc>
        <w:tc>
          <w:tcPr>
            <w:tcW w:w="1701" w:type="dxa"/>
            <w:shd w:val="clear" w:color="000000" w:fill="FFFFFF"/>
            <w:noWrap/>
            <w:vAlign w:val="center"/>
            <w:hideMark/>
          </w:tcPr>
          <w:p w14:paraId="07584F82" w14:textId="77777777" w:rsidR="00E11D99" w:rsidRPr="006E260F" w:rsidRDefault="00E11D99" w:rsidP="00E11D99">
            <w:pPr>
              <w:jc w:val="center"/>
              <w:rPr>
                <w:sz w:val="25"/>
                <w:szCs w:val="25"/>
              </w:rPr>
            </w:pPr>
            <w:r w:rsidRPr="006E260F">
              <w:rPr>
                <w:sz w:val="25"/>
                <w:szCs w:val="25"/>
              </w:rPr>
              <w:t>08 4 01 44092</w:t>
            </w:r>
          </w:p>
        </w:tc>
        <w:tc>
          <w:tcPr>
            <w:tcW w:w="709" w:type="dxa"/>
            <w:shd w:val="clear" w:color="000000" w:fill="FFFFFF"/>
            <w:noWrap/>
            <w:vAlign w:val="center"/>
            <w:hideMark/>
          </w:tcPr>
          <w:p w14:paraId="61EEF46F"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noWrap/>
            <w:vAlign w:val="center"/>
            <w:hideMark/>
          </w:tcPr>
          <w:p w14:paraId="272427BC" w14:textId="77777777" w:rsidR="00E11D99" w:rsidRPr="006E260F" w:rsidRDefault="00E11D99" w:rsidP="00E11D99">
            <w:pPr>
              <w:jc w:val="center"/>
              <w:rPr>
                <w:sz w:val="25"/>
                <w:szCs w:val="25"/>
              </w:rPr>
            </w:pPr>
            <w:r w:rsidRPr="006E260F">
              <w:rPr>
                <w:sz w:val="25"/>
                <w:szCs w:val="25"/>
              </w:rPr>
              <w:t>97 261,0</w:t>
            </w:r>
          </w:p>
        </w:tc>
      </w:tr>
      <w:tr w:rsidR="00E11D99" w:rsidRPr="006E260F" w14:paraId="3EE0A533" w14:textId="77777777" w:rsidTr="00113978">
        <w:trPr>
          <w:trHeight w:val="60"/>
        </w:trPr>
        <w:tc>
          <w:tcPr>
            <w:tcW w:w="4707" w:type="dxa"/>
            <w:shd w:val="clear" w:color="000000" w:fill="FFFFFF"/>
            <w:hideMark/>
          </w:tcPr>
          <w:p w14:paraId="100E96D0" w14:textId="3F86A337" w:rsidR="00E11D99" w:rsidRPr="006E260F" w:rsidRDefault="00E11D99" w:rsidP="00E11D99">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000000" w:fill="FFFFFF"/>
            <w:vAlign w:val="center"/>
            <w:hideMark/>
          </w:tcPr>
          <w:p w14:paraId="1ABC50E7"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45786F41" w14:textId="77777777" w:rsidR="00E11D99" w:rsidRPr="006E260F" w:rsidRDefault="00E11D99" w:rsidP="00E11D99">
            <w:pPr>
              <w:jc w:val="center"/>
              <w:rPr>
                <w:sz w:val="25"/>
                <w:szCs w:val="25"/>
              </w:rPr>
            </w:pPr>
            <w:r w:rsidRPr="006E260F">
              <w:rPr>
                <w:sz w:val="25"/>
                <w:szCs w:val="25"/>
              </w:rPr>
              <w:t>08</w:t>
            </w:r>
          </w:p>
        </w:tc>
        <w:tc>
          <w:tcPr>
            <w:tcW w:w="567" w:type="dxa"/>
            <w:shd w:val="clear" w:color="000000" w:fill="FFFFFF"/>
            <w:noWrap/>
            <w:vAlign w:val="center"/>
            <w:hideMark/>
          </w:tcPr>
          <w:p w14:paraId="3850F970" w14:textId="77777777" w:rsidR="00E11D99" w:rsidRPr="006E260F" w:rsidRDefault="00E11D99" w:rsidP="00E11D99">
            <w:pPr>
              <w:jc w:val="center"/>
              <w:rPr>
                <w:sz w:val="25"/>
                <w:szCs w:val="25"/>
              </w:rPr>
            </w:pPr>
            <w:r w:rsidRPr="006E260F">
              <w:rPr>
                <w:sz w:val="25"/>
                <w:szCs w:val="25"/>
              </w:rPr>
              <w:t>01</w:t>
            </w:r>
          </w:p>
        </w:tc>
        <w:tc>
          <w:tcPr>
            <w:tcW w:w="1701" w:type="dxa"/>
            <w:shd w:val="clear" w:color="000000" w:fill="FFFFFF"/>
            <w:noWrap/>
            <w:vAlign w:val="center"/>
            <w:hideMark/>
          </w:tcPr>
          <w:p w14:paraId="157E1BF3" w14:textId="77777777" w:rsidR="00E11D99" w:rsidRPr="006E260F" w:rsidRDefault="00E11D99" w:rsidP="00E11D99">
            <w:pPr>
              <w:jc w:val="center"/>
              <w:rPr>
                <w:sz w:val="25"/>
                <w:szCs w:val="25"/>
              </w:rPr>
            </w:pPr>
            <w:r w:rsidRPr="006E260F">
              <w:rPr>
                <w:sz w:val="25"/>
                <w:szCs w:val="25"/>
              </w:rPr>
              <w:t>08 4 01 44092</w:t>
            </w:r>
          </w:p>
        </w:tc>
        <w:tc>
          <w:tcPr>
            <w:tcW w:w="709" w:type="dxa"/>
            <w:shd w:val="clear" w:color="000000" w:fill="FFFFFF"/>
            <w:noWrap/>
            <w:vAlign w:val="center"/>
            <w:hideMark/>
          </w:tcPr>
          <w:p w14:paraId="22030016" w14:textId="77777777" w:rsidR="00E11D99" w:rsidRPr="006E260F" w:rsidRDefault="00E11D99" w:rsidP="00E11D99">
            <w:pPr>
              <w:jc w:val="center"/>
              <w:rPr>
                <w:sz w:val="25"/>
                <w:szCs w:val="25"/>
              </w:rPr>
            </w:pPr>
            <w:r w:rsidRPr="006E260F">
              <w:rPr>
                <w:sz w:val="25"/>
                <w:szCs w:val="25"/>
              </w:rPr>
              <w:t>600</w:t>
            </w:r>
          </w:p>
        </w:tc>
        <w:tc>
          <w:tcPr>
            <w:tcW w:w="1417" w:type="dxa"/>
            <w:shd w:val="clear" w:color="000000" w:fill="FFFFFF"/>
            <w:noWrap/>
            <w:vAlign w:val="center"/>
            <w:hideMark/>
          </w:tcPr>
          <w:p w14:paraId="6827186B" w14:textId="77777777" w:rsidR="00E11D99" w:rsidRPr="006E260F" w:rsidRDefault="00E11D99" w:rsidP="00E11D99">
            <w:pPr>
              <w:jc w:val="center"/>
              <w:rPr>
                <w:sz w:val="25"/>
                <w:szCs w:val="25"/>
              </w:rPr>
            </w:pPr>
            <w:r w:rsidRPr="006E260F">
              <w:rPr>
                <w:sz w:val="25"/>
                <w:szCs w:val="25"/>
              </w:rPr>
              <w:t>97 261,0</w:t>
            </w:r>
          </w:p>
        </w:tc>
      </w:tr>
      <w:tr w:rsidR="00E11D99" w:rsidRPr="006E260F" w14:paraId="21EC2C74" w14:textId="77777777" w:rsidTr="00AA40EC">
        <w:trPr>
          <w:trHeight w:val="1470"/>
        </w:trPr>
        <w:tc>
          <w:tcPr>
            <w:tcW w:w="4707" w:type="dxa"/>
            <w:shd w:val="clear" w:color="000000" w:fill="FFFFFF"/>
            <w:hideMark/>
          </w:tcPr>
          <w:p w14:paraId="4B2E77AF" w14:textId="2D633A7A" w:rsidR="00E11D99" w:rsidRPr="006E260F" w:rsidRDefault="00EA6E95" w:rsidP="00E11D99">
            <w:pPr>
              <w:rPr>
                <w:sz w:val="27"/>
                <w:szCs w:val="27"/>
              </w:rPr>
            </w:pPr>
            <w:r w:rsidRPr="006E260F">
              <w:rPr>
                <w:sz w:val="27"/>
                <w:szCs w:val="27"/>
              </w:rPr>
              <w:lastRenderedPageBreak/>
              <w:t>«</w:t>
            </w:r>
            <w:r w:rsidR="00E11D99" w:rsidRPr="006E260F">
              <w:rPr>
                <w:sz w:val="27"/>
                <w:szCs w:val="27"/>
              </w:rPr>
              <w:t>2021-2025 елларга Түбән Кама муниципаль районында хокук бозуларны һәм җинаятьләрне профилактикалау буенча эшчәнлекне оештыру</w:t>
            </w:r>
            <w:r w:rsidRPr="006E260F">
              <w:rPr>
                <w:sz w:val="27"/>
                <w:szCs w:val="27"/>
              </w:rPr>
              <w:t>»</w:t>
            </w:r>
            <w:r w:rsidR="00E11D99" w:rsidRPr="006E260F">
              <w:rPr>
                <w:sz w:val="27"/>
                <w:szCs w:val="27"/>
              </w:rPr>
              <w:t xml:space="preserve"> муниципаль программасы</w:t>
            </w:r>
          </w:p>
        </w:tc>
        <w:tc>
          <w:tcPr>
            <w:tcW w:w="709" w:type="dxa"/>
            <w:shd w:val="clear" w:color="000000" w:fill="FFFFFF"/>
            <w:vAlign w:val="center"/>
            <w:hideMark/>
          </w:tcPr>
          <w:p w14:paraId="50B24C77"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632C4D8A" w14:textId="77777777" w:rsidR="00E11D99" w:rsidRPr="006E260F" w:rsidRDefault="00E11D99" w:rsidP="00E11D99">
            <w:pPr>
              <w:jc w:val="center"/>
              <w:rPr>
                <w:sz w:val="25"/>
                <w:szCs w:val="25"/>
              </w:rPr>
            </w:pPr>
            <w:r w:rsidRPr="006E260F">
              <w:rPr>
                <w:sz w:val="25"/>
                <w:szCs w:val="25"/>
              </w:rPr>
              <w:t>08</w:t>
            </w:r>
          </w:p>
        </w:tc>
        <w:tc>
          <w:tcPr>
            <w:tcW w:w="567" w:type="dxa"/>
            <w:shd w:val="clear" w:color="000000" w:fill="FFFFFF"/>
            <w:noWrap/>
            <w:vAlign w:val="center"/>
            <w:hideMark/>
          </w:tcPr>
          <w:p w14:paraId="35A79EF2" w14:textId="77777777" w:rsidR="00E11D99" w:rsidRPr="006E260F" w:rsidRDefault="00E11D99" w:rsidP="00E11D99">
            <w:pPr>
              <w:jc w:val="center"/>
              <w:rPr>
                <w:sz w:val="25"/>
                <w:szCs w:val="25"/>
              </w:rPr>
            </w:pPr>
            <w:r w:rsidRPr="006E260F">
              <w:rPr>
                <w:sz w:val="25"/>
                <w:szCs w:val="25"/>
              </w:rPr>
              <w:t>01</w:t>
            </w:r>
          </w:p>
        </w:tc>
        <w:tc>
          <w:tcPr>
            <w:tcW w:w="1701" w:type="dxa"/>
            <w:shd w:val="clear" w:color="000000" w:fill="FFFFFF"/>
            <w:noWrap/>
            <w:vAlign w:val="center"/>
            <w:hideMark/>
          </w:tcPr>
          <w:p w14:paraId="7A896E65" w14:textId="77777777" w:rsidR="00E11D99" w:rsidRPr="006E260F" w:rsidRDefault="00E11D99" w:rsidP="00E11D99">
            <w:pPr>
              <w:jc w:val="center"/>
              <w:rPr>
                <w:sz w:val="25"/>
                <w:szCs w:val="25"/>
              </w:rPr>
            </w:pPr>
            <w:r w:rsidRPr="006E260F">
              <w:rPr>
                <w:sz w:val="25"/>
                <w:szCs w:val="25"/>
              </w:rPr>
              <w:t>06 1 01 52203</w:t>
            </w:r>
          </w:p>
        </w:tc>
        <w:tc>
          <w:tcPr>
            <w:tcW w:w="709" w:type="dxa"/>
            <w:shd w:val="clear" w:color="000000" w:fill="FFFFFF"/>
            <w:noWrap/>
            <w:vAlign w:val="center"/>
            <w:hideMark/>
          </w:tcPr>
          <w:p w14:paraId="055D19A6"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noWrap/>
            <w:vAlign w:val="center"/>
            <w:hideMark/>
          </w:tcPr>
          <w:p w14:paraId="5FAD99A5" w14:textId="77777777" w:rsidR="00E11D99" w:rsidRPr="006E260F" w:rsidRDefault="00E11D99" w:rsidP="00E11D99">
            <w:pPr>
              <w:jc w:val="center"/>
              <w:rPr>
                <w:sz w:val="25"/>
                <w:szCs w:val="25"/>
              </w:rPr>
            </w:pPr>
            <w:r w:rsidRPr="006E260F">
              <w:rPr>
                <w:sz w:val="25"/>
                <w:szCs w:val="25"/>
              </w:rPr>
              <w:t>4 970,0</w:t>
            </w:r>
          </w:p>
        </w:tc>
      </w:tr>
      <w:tr w:rsidR="00E11D99" w:rsidRPr="006E260F" w14:paraId="2615AC1E" w14:textId="77777777" w:rsidTr="00AA40EC">
        <w:trPr>
          <w:trHeight w:val="60"/>
        </w:trPr>
        <w:tc>
          <w:tcPr>
            <w:tcW w:w="4707" w:type="dxa"/>
            <w:shd w:val="clear" w:color="000000" w:fill="FFFFFF"/>
            <w:hideMark/>
          </w:tcPr>
          <w:p w14:paraId="7C722BFD" w14:textId="43988F28" w:rsidR="00E11D99" w:rsidRPr="006E260F" w:rsidRDefault="00E11D99" w:rsidP="00E11D99">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000000" w:fill="FFFFFF"/>
            <w:vAlign w:val="center"/>
            <w:hideMark/>
          </w:tcPr>
          <w:p w14:paraId="430E7E8C"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1E19A198" w14:textId="77777777" w:rsidR="00E11D99" w:rsidRPr="006E260F" w:rsidRDefault="00E11D99" w:rsidP="00E11D99">
            <w:pPr>
              <w:jc w:val="center"/>
              <w:rPr>
                <w:sz w:val="25"/>
                <w:szCs w:val="25"/>
              </w:rPr>
            </w:pPr>
            <w:r w:rsidRPr="006E260F">
              <w:rPr>
                <w:sz w:val="25"/>
                <w:szCs w:val="25"/>
              </w:rPr>
              <w:t>08</w:t>
            </w:r>
          </w:p>
        </w:tc>
        <w:tc>
          <w:tcPr>
            <w:tcW w:w="567" w:type="dxa"/>
            <w:shd w:val="clear" w:color="000000" w:fill="FFFFFF"/>
            <w:noWrap/>
            <w:vAlign w:val="center"/>
            <w:hideMark/>
          </w:tcPr>
          <w:p w14:paraId="58590ACD" w14:textId="77777777" w:rsidR="00E11D99" w:rsidRPr="006E260F" w:rsidRDefault="00E11D99" w:rsidP="00E11D99">
            <w:pPr>
              <w:jc w:val="center"/>
              <w:rPr>
                <w:sz w:val="25"/>
                <w:szCs w:val="25"/>
              </w:rPr>
            </w:pPr>
            <w:r w:rsidRPr="006E260F">
              <w:rPr>
                <w:sz w:val="25"/>
                <w:szCs w:val="25"/>
              </w:rPr>
              <w:t>01</w:t>
            </w:r>
          </w:p>
        </w:tc>
        <w:tc>
          <w:tcPr>
            <w:tcW w:w="1701" w:type="dxa"/>
            <w:shd w:val="clear" w:color="000000" w:fill="FFFFFF"/>
            <w:noWrap/>
            <w:vAlign w:val="center"/>
            <w:hideMark/>
          </w:tcPr>
          <w:p w14:paraId="6B00385B" w14:textId="77777777" w:rsidR="00E11D99" w:rsidRPr="006E260F" w:rsidRDefault="00E11D99" w:rsidP="00E11D99">
            <w:pPr>
              <w:jc w:val="center"/>
              <w:rPr>
                <w:sz w:val="25"/>
                <w:szCs w:val="25"/>
              </w:rPr>
            </w:pPr>
            <w:r w:rsidRPr="006E260F">
              <w:rPr>
                <w:sz w:val="25"/>
                <w:szCs w:val="25"/>
              </w:rPr>
              <w:t>06 1 01 52203</w:t>
            </w:r>
          </w:p>
        </w:tc>
        <w:tc>
          <w:tcPr>
            <w:tcW w:w="709" w:type="dxa"/>
            <w:shd w:val="clear" w:color="000000" w:fill="FFFFFF"/>
            <w:noWrap/>
            <w:vAlign w:val="center"/>
            <w:hideMark/>
          </w:tcPr>
          <w:p w14:paraId="027EEBC1" w14:textId="77777777" w:rsidR="00E11D99" w:rsidRPr="006E260F" w:rsidRDefault="00E11D99" w:rsidP="00E11D99">
            <w:pPr>
              <w:jc w:val="center"/>
              <w:rPr>
                <w:sz w:val="25"/>
                <w:szCs w:val="25"/>
              </w:rPr>
            </w:pPr>
            <w:r w:rsidRPr="006E260F">
              <w:rPr>
                <w:sz w:val="25"/>
                <w:szCs w:val="25"/>
              </w:rPr>
              <w:t>600</w:t>
            </w:r>
          </w:p>
        </w:tc>
        <w:tc>
          <w:tcPr>
            <w:tcW w:w="1417" w:type="dxa"/>
            <w:shd w:val="clear" w:color="000000" w:fill="FFFFFF"/>
            <w:noWrap/>
            <w:vAlign w:val="center"/>
            <w:hideMark/>
          </w:tcPr>
          <w:p w14:paraId="5A2705C8" w14:textId="77777777" w:rsidR="00E11D99" w:rsidRPr="006E260F" w:rsidRDefault="00E11D99" w:rsidP="00E11D99">
            <w:pPr>
              <w:jc w:val="center"/>
              <w:rPr>
                <w:sz w:val="25"/>
                <w:szCs w:val="25"/>
              </w:rPr>
            </w:pPr>
            <w:r w:rsidRPr="006E260F">
              <w:rPr>
                <w:sz w:val="25"/>
                <w:szCs w:val="25"/>
              </w:rPr>
              <w:t>4 970,0</w:t>
            </w:r>
          </w:p>
        </w:tc>
      </w:tr>
      <w:tr w:rsidR="00E11D99" w:rsidRPr="006E260F" w14:paraId="42DB1388" w14:textId="77777777" w:rsidTr="00AA40EC">
        <w:trPr>
          <w:trHeight w:val="60"/>
        </w:trPr>
        <w:tc>
          <w:tcPr>
            <w:tcW w:w="4707" w:type="dxa"/>
            <w:shd w:val="clear" w:color="000000" w:fill="FFFFFF"/>
            <w:hideMark/>
          </w:tcPr>
          <w:p w14:paraId="2878B8F1" w14:textId="73A220A3" w:rsidR="00E11D99" w:rsidRPr="006E260F" w:rsidRDefault="00EA6E95" w:rsidP="00E11D99">
            <w:pPr>
              <w:rPr>
                <w:sz w:val="27"/>
                <w:szCs w:val="27"/>
              </w:rPr>
            </w:pPr>
            <w:r w:rsidRPr="006E260F">
              <w:rPr>
                <w:sz w:val="27"/>
                <w:szCs w:val="27"/>
              </w:rPr>
              <w:t>«</w:t>
            </w:r>
            <w:r w:rsidR="00E11D99" w:rsidRPr="006E260F">
              <w:rPr>
                <w:sz w:val="27"/>
                <w:szCs w:val="27"/>
              </w:rPr>
              <w:t>2021-2024 елларга Татарстан Республикасы Түбән Кама муниципаль районында Татарстан Республикасы дәүләт телләрен һәм башка телләрне саклау, өйрәнү һәм үстерү</w:t>
            </w:r>
            <w:r w:rsidRPr="006E260F">
              <w:rPr>
                <w:sz w:val="27"/>
                <w:szCs w:val="27"/>
              </w:rPr>
              <w:t>»</w:t>
            </w:r>
            <w:r w:rsidR="00E11D99" w:rsidRPr="006E260F">
              <w:rPr>
                <w:sz w:val="27"/>
                <w:szCs w:val="27"/>
              </w:rPr>
              <w:t xml:space="preserve"> муниципаль программасы</w:t>
            </w:r>
          </w:p>
        </w:tc>
        <w:tc>
          <w:tcPr>
            <w:tcW w:w="709" w:type="dxa"/>
            <w:shd w:val="clear" w:color="000000" w:fill="FFFFFF"/>
            <w:vAlign w:val="center"/>
            <w:hideMark/>
          </w:tcPr>
          <w:p w14:paraId="3A5BB850"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6BBAA8D4" w14:textId="77777777" w:rsidR="00E11D99" w:rsidRPr="006E260F" w:rsidRDefault="00E11D99" w:rsidP="00E11D99">
            <w:pPr>
              <w:jc w:val="center"/>
              <w:rPr>
                <w:sz w:val="25"/>
                <w:szCs w:val="25"/>
              </w:rPr>
            </w:pPr>
            <w:r w:rsidRPr="006E260F">
              <w:rPr>
                <w:sz w:val="25"/>
                <w:szCs w:val="25"/>
              </w:rPr>
              <w:t>08</w:t>
            </w:r>
          </w:p>
        </w:tc>
        <w:tc>
          <w:tcPr>
            <w:tcW w:w="567" w:type="dxa"/>
            <w:shd w:val="clear" w:color="000000" w:fill="FFFFFF"/>
            <w:noWrap/>
            <w:vAlign w:val="center"/>
            <w:hideMark/>
          </w:tcPr>
          <w:p w14:paraId="72EBD010" w14:textId="77777777" w:rsidR="00E11D99" w:rsidRPr="006E260F" w:rsidRDefault="00E11D99" w:rsidP="00E11D99">
            <w:pPr>
              <w:jc w:val="center"/>
              <w:rPr>
                <w:sz w:val="25"/>
                <w:szCs w:val="25"/>
              </w:rPr>
            </w:pPr>
            <w:r w:rsidRPr="006E260F">
              <w:rPr>
                <w:sz w:val="25"/>
                <w:szCs w:val="25"/>
              </w:rPr>
              <w:t>01</w:t>
            </w:r>
          </w:p>
        </w:tc>
        <w:tc>
          <w:tcPr>
            <w:tcW w:w="1701" w:type="dxa"/>
            <w:shd w:val="clear" w:color="000000" w:fill="FFFFFF"/>
            <w:noWrap/>
            <w:vAlign w:val="center"/>
            <w:hideMark/>
          </w:tcPr>
          <w:p w14:paraId="5B99EA2D" w14:textId="77777777" w:rsidR="00E11D99" w:rsidRPr="006E260F" w:rsidRDefault="00E11D99" w:rsidP="00E11D99">
            <w:pPr>
              <w:jc w:val="center"/>
              <w:rPr>
                <w:sz w:val="25"/>
                <w:szCs w:val="25"/>
              </w:rPr>
            </w:pPr>
            <w:r w:rsidRPr="006E260F">
              <w:rPr>
                <w:sz w:val="25"/>
                <w:szCs w:val="25"/>
              </w:rPr>
              <w:t>08 1 01 52205</w:t>
            </w:r>
          </w:p>
        </w:tc>
        <w:tc>
          <w:tcPr>
            <w:tcW w:w="709" w:type="dxa"/>
            <w:shd w:val="clear" w:color="000000" w:fill="FFFFFF"/>
            <w:noWrap/>
            <w:vAlign w:val="center"/>
            <w:hideMark/>
          </w:tcPr>
          <w:p w14:paraId="3AB99DA2"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noWrap/>
            <w:vAlign w:val="center"/>
            <w:hideMark/>
          </w:tcPr>
          <w:p w14:paraId="7DE12F28" w14:textId="77777777" w:rsidR="00E11D99" w:rsidRPr="006E260F" w:rsidRDefault="00E11D99" w:rsidP="00E11D99">
            <w:pPr>
              <w:jc w:val="center"/>
              <w:rPr>
                <w:sz w:val="25"/>
                <w:szCs w:val="25"/>
              </w:rPr>
            </w:pPr>
            <w:r w:rsidRPr="006E260F">
              <w:rPr>
                <w:sz w:val="25"/>
                <w:szCs w:val="25"/>
              </w:rPr>
              <w:t>430,0</w:t>
            </w:r>
          </w:p>
        </w:tc>
      </w:tr>
      <w:tr w:rsidR="00E11D99" w:rsidRPr="006E260F" w14:paraId="52E8C3BB" w14:textId="77777777" w:rsidTr="00AA40EC">
        <w:trPr>
          <w:trHeight w:val="60"/>
        </w:trPr>
        <w:tc>
          <w:tcPr>
            <w:tcW w:w="4707" w:type="dxa"/>
            <w:shd w:val="clear" w:color="000000" w:fill="FFFFFF"/>
            <w:hideMark/>
          </w:tcPr>
          <w:p w14:paraId="698927F0" w14:textId="7C0D0E84" w:rsidR="00E11D99" w:rsidRPr="006E260F" w:rsidRDefault="00E11D99" w:rsidP="00E11D99">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000000" w:fill="FFFFFF"/>
            <w:vAlign w:val="center"/>
            <w:hideMark/>
          </w:tcPr>
          <w:p w14:paraId="4DCE12BB"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75B16307" w14:textId="77777777" w:rsidR="00E11D99" w:rsidRPr="006E260F" w:rsidRDefault="00E11D99" w:rsidP="00E11D99">
            <w:pPr>
              <w:jc w:val="center"/>
              <w:rPr>
                <w:sz w:val="25"/>
                <w:szCs w:val="25"/>
              </w:rPr>
            </w:pPr>
            <w:r w:rsidRPr="006E260F">
              <w:rPr>
                <w:sz w:val="25"/>
                <w:szCs w:val="25"/>
              </w:rPr>
              <w:t>08</w:t>
            </w:r>
          </w:p>
        </w:tc>
        <w:tc>
          <w:tcPr>
            <w:tcW w:w="567" w:type="dxa"/>
            <w:shd w:val="clear" w:color="000000" w:fill="FFFFFF"/>
            <w:noWrap/>
            <w:vAlign w:val="center"/>
            <w:hideMark/>
          </w:tcPr>
          <w:p w14:paraId="3130EE3E" w14:textId="77777777" w:rsidR="00E11D99" w:rsidRPr="006E260F" w:rsidRDefault="00E11D99" w:rsidP="00E11D99">
            <w:pPr>
              <w:jc w:val="center"/>
              <w:rPr>
                <w:sz w:val="25"/>
                <w:szCs w:val="25"/>
              </w:rPr>
            </w:pPr>
            <w:r w:rsidRPr="006E260F">
              <w:rPr>
                <w:sz w:val="25"/>
                <w:szCs w:val="25"/>
              </w:rPr>
              <w:t>01</w:t>
            </w:r>
          </w:p>
        </w:tc>
        <w:tc>
          <w:tcPr>
            <w:tcW w:w="1701" w:type="dxa"/>
            <w:shd w:val="clear" w:color="000000" w:fill="FFFFFF"/>
            <w:noWrap/>
            <w:vAlign w:val="center"/>
            <w:hideMark/>
          </w:tcPr>
          <w:p w14:paraId="3D308D2D" w14:textId="77777777" w:rsidR="00E11D99" w:rsidRPr="006E260F" w:rsidRDefault="00E11D99" w:rsidP="00E11D99">
            <w:pPr>
              <w:jc w:val="center"/>
              <w:rPr>
                <w:sz w:val="25"/>
                <w:szCs w:val="25"/>
              </w:rPr>
            </w:pPr>
            <w:r w:rsidRPr="006E260F">
              <w:rPr>
                <w:sz w:val="25"/>
                <w:szCs w:val="25"/>
              </w:rPr>
              <w:t>08 1 01 52205</w:t>
            </w:r>
          </w:p>
        </w:tc>
        <w:tc>
          <w:tcPr>
            <w:tcW w:w="709" w:type="dxa"/>
            <w:shd w:val="clear" w:color="000000" w:fill="FFFFFF"/>
            <w:noWrap/>
            <w:vAlign w:val="center"/>
            <w:hideMark/>
          </w:tcPr>
          <w:p w14:paraId="0AA4CA39" w14:textId="77777777" w:rsidR="00E11D99" w:rsidRPr="006E260F" w:rsidRDefault="00E11D99" w:rsidP="00E11D99">
            <w:pPr>
              <w:jc w:val="center"/>
              <w:rPr>
                <w:sz w:val="25"/>
                <w:szCs w:val="25"/>
              </w:rPr>
            </w:pPr>
            <w:r w:rsidRPr="006E260F">
              <w:rPr>
                <w:sz w:val="25"/>
                <w:szCs w:val="25"/>
              </w:rPr>
              <w:t>600</w:t>
            </w:r>
          </w:p>
        </w:tc>
        <w:tc>
          <w:tcPr>
            <w:tcW w:w="1417" w:type="dxa"/>
            <w:shd w:val="clear" w:color="000000" w:fill="FFFFFF"/>
            <w:noWrap/>
            <w:vAlign w:val="center"/>
            <w:hideMark/>
          </w:tcPr>
          <w:p w14:paraId="6EEE9C22" w14:textId="77777777" w:rsidR="00E11D99" w:rsidRPr="006E260F" w:rsidRDefault="00E11D99" w:rsidP="00E11D99">
            <w:pPr>
              <w:jc w:val="center"/>
              <w:rPr>
                <w:sz w:val="25"/>
                <w:szCs w:val="25"/>
              </w:rPr>
            </w:pPr>
            <w:r w:rsidRPr="006E260F">
              <w:rPr>
                <w:sz w:val="25"/>
                <w:szCs w:val="25"/>
              </w:rPr>
              <w:t>430,0</w:t>
            </w:r>
          </w:p>
        </w:tc>
      </w:tr>
      <w:tr w:rsidR="00E11D99" w:rsidRPr="006E260F" w14:paraId="7A472952" w14:textId="77777777" w:rsidTr="00AA40EC">
        <w:trPr>
          <w:trHeight w:val="60"/>
        </w:trPr>
        <w:tc>
          <w:tcPr>
            <w:tcW w:w="4707" w:type="dxa"/>
            <w:shd w:val="clear" w:color="000000" w:fill="FFFFFF"/>
            <w:hideMark/>
          </w:tcPr>
          <w:p w14:paraId="46A9AEAE" w14:textId="61A361A8" w:rsidR="00E11D99" w:rsidRPr="006E260F" w:rsidRDefault="00EA6E95" w:rsidP="00E11D99">
            <w:pPr>
              <w:rPr>
                <w:sz w:val="27"/>
                <w:szCs w:val="27"/>
              </w:rPr>
            </w:pPr>
            <w:r w:rsidRPr="006E260F">
              <w:rPr>
                <w:sz w:val="27"/>
                <w:szCs w:val="27"/>
              </w:rPr>
              <w:t>«</w:t>
            </w:r>
            <w:r w:rsidR="00E11D99" w:rsidRPr="006E260F">
              <w:rPr>
                <w:sz w:val="27"/>
                <w:szCs w:val="27"/>
              </w:rPr>
              <w:t xml:space="preserve">2015-2025 елларга Түбән Кама муниципаль районының коррупциягә каршы комплекслы </w:t>
            </w:r>
            <w:r w:rsidRPr="006E260F">
              <w:rPr>
                <w:sz w:val="27"/>
                <w:szCs w:val="27"/>
              </w:rPr>
              <w:t>к</w:t>
            </w:r>
            <w:r w:rsidRPr="006E260F">
              <w:rPr>
                <w:sz w:val="27"/>
                <w:szCs w:val="27"/>
                <w:lang w:val="tt-RU"/>
              </w:rPr>
              <w:t xml:space="preserve">өрәш </w:t>
            </w:r>
            <w:r w:rsidR="00E11D99" w:rsidRPr="006E260F">
              <w:rPr>
                <w:sz w:val="27"/>
                <w:szCs w:val="27"/>
              </w:rPr>
              <w:t>программасы</w:t>
            </w:r>
            <w:r w:rsidRPr="006E260F">
              <w:rPr>
                <w:sz w:val="27"/>
                <w:szCs w:val="27"/>
              </w:rPr>
              <w:t>»</w:t>
            </w:r>
          </w:p>
        </w:tc>
        <w:tc>
          <w:tcPr>
            <w:tcW w:w="709" w:type="dxa"/>
            <w:shd w:val="clear" w:color="000000" w:fill="FFFFFF"/>
            <w:vAlign w:val="center"/>
            <w:hideMark/>
          </w:tcPr>
          <w:p w14:paraId="769F2991"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530A9024" w14:textId="77777777" w:rsidR="00E11D99" w:rsidRPr="006E260F" w:rsidRDefault="00E11D99" w:rsidP="00E11D99">
            <w:pPr>
              <w:jc w:val="center"/>
              <w:rPr>
                <w:sz w:val="25"/>
                <w:szCs w:val="25"/>
              </w:rPr>
            </w:pPr>
            <w:r w:rsidRPr="006E260F">
              <w:rPr>
                <w:sz w:val="25"/>
                <w:szCs w:val="25"/>
              </w:rPr>
              <w:t>08</w:t>
            </w:r>
          </w:p>
        </w:tc>
        <w:tc>
          <w:tcPr>
            <w:tcW w:w="567" w:type="dxa"/>
            <w:shd w:val="clear" w:color="000000" w:fill="FFFFFF"/>
            <w:noWrap/>
            <w:vAlign w:val="center"/>
            <w:hideMark/>
          </w:tcPr>
          <w:p w14:paraId="5748A7A4" w14:textId="77777777" w:rsidR="00E11D99" w:rsidRPr="006E260F" w:rsidRDefault="00E11D99" w:rsidP="00E11D99">
            <w:pPr>
              <w:jc w:val="center"/>
              <w:rPr>
                <w:sz w:val="25"/>
                <w:szCs w:val="25"/>
              </w:rPr>
            </w:pPr>
            <w:r w:rsidRPr="006E260F">
              <w:rPr>
                <w:sz w:val="25"/>
                <w:szCs w:val="25"/>
              </w:rPr>
              <w:t>01</w:t>
            </w:r>
          </w:p>
        </w:tc>
        <w:tc>
          <w:tcPr>
            <w:tcW w:w="1701" w:type="dxa"/>
            <w:shd w:val="clear" w:color="000000" w:fill="FFFFFF"/>
            <w:noWrap/>
            <w:vAlign w:val="center"/>
            <w:hideMark/>
          </w:tcPr>
          <w:p w14:paraId="1954345E" w14:textId="77777777" w:rsidR="00E11D99" w:rsidRPr="006E260F" w:rsidRDefault="00E11D99" w:rsidP="00E11D99">
            <w:pPr>
              <w:jc w:val="center"/>
              <w:rPr>
                <w:sz w:val="25"/>
                <w:szCs w:val="25"/>
              </w:rPr>
            </w:pPr>
            <w:r w:rsidRPr="006E260F">
              <w:rPr>
                <w:sz w:val="25"/>
                <w:szCs w:val="25"/>
              </w:rPr>
              <w:t>27 0 01 52208</w:t>
            </w:r>
          </w:p>
        </w:tc>
        <w:tc>
          <w:tcPr>
            <w:tcW w:w="709" w:type="dxa"/>
            <w:shd w:val="clear" w:color="000000" w:fill="FFFFFF"/>
            <w:noWrap/>
            <w:vAlign w:val="center"/>
            <w:hideMark/>
          </w:tcPr>
          <w:p w14:paraId="4E69C24E"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noWrap/>
            <w:vAlign w:val="center"/>
            <w:hideMark/>
          </w:tcPr>
          <w:p w14:paraId="4A50011A" w14:textId="77777777" w:rsidR="00E11D99" w:rsidRPr="006E260F" w:rsidRDefault="00E11D99" w:rsidP="00E11D99">
            <w:pPr>
              <w:jc w:val="center"/>
              <w:rPr>
                <w:sz w:val="25"/>
                <w:szCs w:val="25"/>
              </w:rPr>
            </w:pPr>
            <w:r w:rsidRPr="006E260F">
              <w:rPr>
                <w:sz w:val="25"/>
                <w:szCs w:val="25"/>
              </w:rPr>
              <w:t>100,0</w:t>
            </w:r>
          </w:p>
        </w:tc>
      </w:tr>
      <w:tr w:rsidR="00E11D99" w:rsidRPr="006E260F" w14:paraId="10265729" w14:textId="77777777" w:rsidTr="00AA40EC">
        <w:trPr>
          <w:trHeight w:val="60"/>
        </w:trPr>
        <w:tc>
          <w:tcPr>
            <w:tcW w:w="4707" w:type="dxa"/>
            <w:shd w:val="clear" w:color="000000" w:fill="FFFFFF"/>
            <w:hideMark/>
          </w:tcPr>
          <w:p w14:paraId="170917B1" w14:textId="6CEB122B" w:rsidR="00E11D99" w:rsidRPr="006E260F" w:rsidRDefault="00E11D99" w:rsidP="00E11D99">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000000" w:fill="FFFFFF"/>
            <w:vAlign w:val="center"/>
            <w:hideMark/>
          </w:tcPr>
          <w:p w14:paraId="52DEA02A"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41B3544F" w14:textId="77777777" w:rsidR="00E11D99" w:rsidRPr="006E260F" w:rsidRDefault="00E11D99" w:rsidP="00E11D99">
            <w:pPr>
              <w:jc w:val="center"/>
              <w:rPr>
                <w:sz w:val="25"/>
                <w:szCs w:val="25"/>
              </w:rPr>
            </w:pPr>
            <w:r w:rsidRPr="006E260F">
              <w:rPr>
                <w:sz w:val="25"/>
                <w:szCs w:val="25"/>
              </w:rPr>
              <w:t>08</w:t>
            </w:r>
          </w:p>
        </w:tc>
        <w:tc>
          <w:tcPr>
            <w:tcW w:w="567" w:type="dxa"/>
            <w:shd w:val="clear" w:color="000000" w:fill="FFFFFF"/>
            <w:noWrap/>
            <w:vAlign w:val="center"/>
            <w:hideMark/>
          </w:tcPr>
          <w:p w14:paraId="17B62781" w14:textId="77777777" w:rsidR="00E11D99" w:rsidRPr="006E260F" w:rsidRDefault="00E11D99" w:rsidP="00E11D99">
            <w:pPr>
              <w:jc w:val="center"/>
              <w:rPr>
                <w:sz w:val="25"/>
                <w:szCs w:val="25"/>
              </w:rPr>
            </w:pPr>
            <w:r w:rsidRPr="006E260F">
              <w:rPr>
                <w:sz w:val="25"/>
                <w:szCs w:val="25"/>
              </w:rPr>
              <w:t>01</w:t>
            </w:r>
          </w:p>
        </w:tc>
        <w:tc>
          <w:tcPr>
            <w:tcW w:w="1701" w:type="dxa"/>
            <w:shd w:val="clear" w:color="000000" w:fill="FFFFFF"/>
            <w:noWrap/>
            <w:vAlign w:val="center"/>
            <w:hideMark/>
          </w:tcPr>
          <w:p w14:paraId="42163A4F" w14:textId="77777777" w:rsidR="00E11D99" w:rsidRPr="006E260F" w:rsidRDefault="00E11D99" w:rsidP="00E11D99">
            <w:pPr>
              <w:jc w:val="center"/>
              <w:rPr>
                <w:sz w:val="25"/>
                <w:szCs w:val="25"/>
              </w:rPr>
            </w:pPr>
            <w:r w:rsidRPr="006E260F">
              <w:rPr>
                <w:sz w:val="25"/>
                <w:szCs w:val="25"/>
              </w:rPr>
              <w:t>27 0 01 52208</w:t>
            </w:r>
          </w:p>
        </w:tc>
        <w:tc>
          <w:tcPr>
            <w:tcW w:w="709" w:type="dxa"/>
            <w:shd w:val="clear" w:color="000000" w:fill="FFFFFF"/>
            <w:noWrap/>
            <w:vAlign w:val="center"/>
            <w:hideMark/>
          </w:tcPr>
          <w:p w14:paraId="69C7B63F" w14:textId="77777777" w:rsidR="00E11D99" w:rsidRPr="006E260F" w:rsidRDefault="00E11D99" w:rsidP="00E11D99">
            <w:pPr>
              <w:jc w:val="center"/>
              <w:rPr>
                <w:sz w:val="25"/>
                <w:szCs w:val="25"/>
              </w:rPr>
            </w:pPr>
            <w:r w:rsidRPr="006E260F">
              <w:rPr>
                <w:sz w:val="25"/>
                <w:szCs w:val="25"/>
              </w:rPr>
              <w:t>600</w:t>
            </w:r>
          </w:p>
        </w:tc>
        <w:tc>
          <w:tcPr>
            <w:tcW w:w="1417" w:type="dxa"/>
            <w:shd w:val="clear" w:color="000000" w:fill="FFFFFF"/>
            <w:noWrap/>
            <w:vAlign w:val="center"/>
            <w:hideMark/>
          </w:tcPr>
          <w:p w14:paraId="2DA78F04" w14:textId="77777777" w:rsidR="00E11D99" w:rsidRPr="006E260F" w:rsidRDefault="00E11D99" w:rsidP="00E11D99">
            <w:pPr>
              <w:jc w:val="center"/>
              <w:rPr>
                <w:sz w:val="25"/>
                <w:szCs w:val="25"/>
              </w:rPr>
            </w:pPr>
            <w:r w:rsidRPr="006E260F">
              <w:rPr>
                <w:sz w:val="25"/>
                <w:szCs w:val="25"/>
              </w:rPr>
              <w:t>100,0</w:t>
            </w:r>
          </w:p>
        </w:tc>
      </w:tr>
      <w:tr w:rsidR="00E11D99" w:rsidRPr="006E260F" w14:paraId="6848EE4D" w14:textId="77777777" w:rsidTr="00AA40EC">
        <w:trPr>
          <w:trHeight w:val="60"/>
        </w:trPr>
        <w:tc>
          <w:tcPr>
            <w:tcW w:w="4707" w:type="dxa"/>
            <w:shd w:val="clear" w:color="000000" w:fill="FFFFFF"/>
            <w:hideMark/>
          </w:tcPr>
          <w:p w14:paraId="29EA770B" w14:textId="24639DE6" w:rsidR="00E11D99" w:rsidRPr="006E260F" w:rsidRDefault="00EA6E95" w:rsidP="00E11D99">
            <w:pPr>
              <w:rPr>
                <w:sz w:val="27"/>
                <w:szCs w:val="27"/>
              </w:rPr>
            </w:pPr>
            <w:r w:rsidRPr="006E260F">
              <w:rPr>
                <w:sz w:val="27"/>
                <w:szCs w:val="27"/>
              </w:rPr>
              <w:t>«</w:t>
            </w:r>
            <w:r w:rsidR="00E11D99" w:rsidRPr="006E260F">
              <w:rPr>
                <w:sz w:val="27"/>
                <w:szCs w:val="27"/>
              </w:rPr>
              <w:t xml:space="preserve">2017-2025 елларга Татарстан Республикасы Түбән Кама муниципаль районында дәүләт </w:t>
            </w:r>
            <w:r w:rsidR="00B85180" w:rsidRPr="006E260F">
              <w:rPr>
                <w:sz w:val="27"/>
                <w:szCs w:val="27"/>
              </w:rPr>
              <w:t>илкүләм</w:t>
            </w:r>
            <w:r w:rsidR="00E11D99" w:rsidRPr="006E260F">
              <w:rPr>
                <w:sz w:val="27"/>
                <w:szCs w:val="27"/>
              </w:rPr>
              <w:t xml:space="preserve"> сәясәтен гамәлгә ашыру</w:t>
            </w:r>
            <w:r w:rsidRPr="006E260F">
              <w:rPr>
                <w:sz w:val="27"/>
                <w:szCs w:val="27"/>
              </w:rPr>
              <w:t>»</w:t>
            </w:r>
            <w:r w:rsidR="00E11D99" w:rsidRPr="006E260F">
              <w:rPr>
                <w:sz w:val="27"/>
                <w:szCs w:val="27"/>
              </w:rPr>
              <w:t xml:space="preserve"> муниципаль программасы</w:t>
            </w:r>
          </w:p>
        </w:tc>
        <w:tc>
          <w:tcPr>
            <w:tcW w:w="709" w:type="dxa"/>
            <w:shd w:val="clear" w:color="000000" w:fill="FFFFFF"/>
            <w:vAlign w:val="center"/>
            <w:hideMark/>
          </w:tcPr>
          <w:p w14:paraId="22E5AED9"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60718A1B" w14:textId="77777777" w:rsidR="00E11D99" w:rsidRPr="006E260F" w:rsidRDefault="00E11D99" w:rsidP="00E11D99">
            <w:pPr>
              <w:jc w:val="center"/>
              <w:rPr>
                <w:sz w:val="25"/>
                <w:szCs w:val="25"/>
              </w:rPr>
            </w:pPr>
            <w:r w:rsidRPr="006E260F">
              <w:rPr>
                <w:sz w:val="25"/>
                <w:szCs w:val="25"/>
              </w:rPr>
              <w:t>08</w:t>
            </w:r>
          </w:p>
        </w:tc>
        <w:tc>
          <w:tcPr>
            <w:tcW w:w="567" w:type="dxa"/>
            <w:shd w:val="clear" w:color="000000" w:fill="FFFFFF"/>
            <w:noWrap/>
            <w:vAlign w:val="center"/>
            <w:hideMark/>
          </w:tcPr>
          <w:p w14:paraId="7ECC0E63" w14:textId="77777777" w:rsidR="00E11D99" w:rsidRPr="006E260F" w:rsidRDefault="00E11D99" w:rsidP="00E11D99">
            <w:pPr>
              <w:jc w:val="center"/>
              <w:rPr>
                <w:sz w:val="25"/>
                <w:szCs w:val="25"/>
              </w:rPr>
            </w:pPr>
            <w:r w:rsidRPr="006E260F">
              <w:rPr>
                <w:sz w:val="25"/>
                <w:szCs w:val="25"/>
              </w:rPr>
              <w:t>01</w:t>
            </w:r>
          </w:p>
        </w:tc>
        <w:tc>
          <w:tcPr>
            <w:tcW w:w="1701" w:type="dxa"/>
            <w:shd w:val="clear" w:color="000000" w:fill="FFFFFF"/>
            <w:vAlign w:val="center"/>
            <w:hideMark/>
          </w:tcPr>
          <w:p w14:paraId="7550F156" w14:textId="77777777" w:rsidR="00E11D99" w:rsidRPr="006E260F" w:rsidRDefault="00E11D99" w:rsidP="00E11D99">
            <w:pPr>
              <w:jc w:val="center"/>
              <w:rPr>
                <w:sz w:val="25"/>
                <w:szCs w:val="25"/>
              </w:rPr>
            </w:pPr>
            <w:r w:rsidRPr="006E260F">
              <w:rPr>
                <w:sz w:val="25"/>
                <w:szCs w:val="25"/>
              </w:rPr>
              <w:t>08 4 01 52005</w:t>
            </w:r>
          </w:p>
        </w:tc>
        <w:tc>
          <w:tcPr>
            <w:tcW w:w="709" w:type="dxa"/>
            <w:shd w:val="clear" w:color="000000" w:fill="FFFFFF"/>
            <w:noWrap/>
            <w:vAlign w:val="center"/>
            <w:hideMark/>
          </w:tcPr>
          <w:p w14:paraId="3D47565F"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noWrap/>
            <w:vAlign w:val="center"/>
            <w:hideMark/>
          </w:tcPr>
          <w:p w14:paraId="74C9442A" w14:textId="77777777" w:rsidR="00E11D99" w:rsidRPr="006E260F" w:rsidRDefault="00E11D99" w:rsidP="00E11D99">
            <w:pPr>
              <w:jc w:val="center"/>
              <w:rPr>
                <w:sz w:val="25"/>
                <w:szCs w:val="25"/>
              </w:rPr>
            </w:pPr>
            <w:r w:rsidRPr="006E260F">
              <w:rPr>
                <w:sz w:val="25"/>
                <w:szCs w:val="25"/>
              </w:rPr>
              <w:t>2 500,0</w:t>
            </w:r>
          </w:p>
        </w:tc>
      </w:tr>
      <w:tr w:rsidR="00E11D99" w:rsidRPr="006E260F" w14:paraId="6ED131AB" w14:textId="77777777" w:rsidTr="00AA40EC">
        <w:trPr>
          <w:trHeight w:val="60"/>
        </w:trPr>
        <w:tc>
          <w:tcPr>
            <w:tcW w:w="4707" w:type="dxa"/>
            <w:shd w:val="clear" w:color="000000" w:fill="FFFFFF"/>
            <w:hideMark/>
          </w:tcPr>
          <w:p w14:paraId="50EAE14E" w14:textId="391C728A" w:rsidR="00E11D99" w:rsidRPr="006E260F" w:rsidRDefault="00E11D99" w:rsidP="00E11D99">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000000" w:fill="FFFFFF"/>
            <w:vAlign w:val="center"/>
            <w:hideMark/>
          </w:tcPr>
          <w:p w14:paraId="5DD2454D"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66B97E40" w14:textId="77777777" w:rsidR="00E11D99" w:rsidRPr="006E260F" w:rsidRDefault="00E11D99" w:rsidP="00E11D99">
            <w:pPr>
              <w:jc w:val="center"/>
              <w:rPr>
                <w:sz w:val="25"/>
                <w:szCs w:val="25"/>
              </w:rPr>
            </w:pPr>
            <w:r w:rsidRPr="006E260F">
              <w:rPr>
                <w:sz w:val="25"/>
                <w:szCs w:val="25"/>
              </w:rPr>
              <w:t>08</w:t>
            </w:r>
          </w:p>
        </w:tc>
        <w:tc>
          <w:tcPr>
            <w:tcW w:w="567" w:type="dxa"/>
            <w:shd w:val="clear" w:color="000000" w:fill="FFFFFF"/>
            <w:noWrap/>
            <w:vAlign w:val="center"/>
            <w:hideMark/>
          </w:tcPr>
          <w:p w14:paraId="752D50F0" w14:textId="77777777" w:rsidR="00E11D99" w:rsidRPr="006E260F" w:rsidRDefault="00E11D99" w:rsidP="00E11D99">
            <w:pPr>
              <w:jc w:val="center"/>
              <w:rPr>
                <w:sz w:val="25"/>
                <w:szCs w:val="25"/>
              </w:rPr>
            </w:pPr>
            <w:r w:rsidRPr="006E260F">
              <w:rPr>
                <w:sz w:val="25"/>
                <w:szCs w:val="25"/>
              </w:rPr>
              <w:t>01</w:t>
            </w:r>
          </w:p>
        </w:tc>
        <w:tc>
          <w:tcPr>
            <w:tcW w:w="1701" w:type="dxa"/>
            <w:shd w:val="clear" w:color="000000" w:fill="FFFFFF"/>
            <w:vAlign w:val="center"/>
            <w:hideMark/>
          </w:tcPr>
          <w:p w14:paraId="6686F268" w14:textId="77777777" w:rsidR="00E11D99" w:rsidRPr="006E260F" w:rsidRDefault="00E11D99" w:rsidP="00E11D99">
            <w:pPr>
              <w:jc w:val="center"/>
              <w:rPr>
                <w:sz w:val="25"/>
                <w:szCs w:val="25"/>
              </w:rPr>
            </w:pPr>
            <w:r w:rsidRPr="006E260F">
              <w:rPr>
                <w:sz w:val="25"/>
                <w:szCs w:val="25"/>
              </w:rPr>
              <w:t>08 4 01 52005</w:t>
            </w:r>
          </w:p>
        </w:tc>
        <w:tc>
          <w:tcPr>
            <w:tcW w:w="709" w:type="dxa"/>
            <w:shd w:val="clear" w:color="000000" w:fill="FFFFFF"/>
            <w:noWrap/>
            <w:vAlign w:val="center"/>
            <w:hideMark/>
          </w:tcPr>
          <w:p w14:paraId="620E7D49" w14:textId="77777777" w:rsidR="00E11D99" w:rsidRPr="006E260F" w:rsidRDefault="00E11D99" w:rsidP="00E11D99">
            <w:pPr>
              <w:jc w:val="center"/>
              <w:rPr>
                <w:sz w:val="25"/>
                <w:szCs w:val="25"/>
              </w:rPr>
            </w:pPr>
            <w:r w:rsidRPr="006E260F">
              <w:rPr>
                <w:sz w:val="25"/>
                <w:szCs w:val="25"/>
              </w:rPr>
              <w:t>600</w:t>
            </w:r>
          </w:p>
        </w:tc>
        <w:tc>
          <w:tcPr>
            <w:tcW w:w="1417" w:type="dxa"/>
            <w:shd w:val="clear" w:color="000000" w:fill="FFFFFF"/>
            <w:noWrap/>
            <w:vAlign w:val="center"/>
            <w:hideMark/>
          </w:tcPr>
          <w:p w14:paraId="60E93CDF" w14:textId="77777777" w:rsidR="00E11D99" w:rsidRPr="006E260F" w:rsidRDefault="00E11D99" w:rsidP="00E11D99">
            <w:pPr>
              <w:jc w:val="center"/>
              <w:rPr>
                <w:sz w:val="25"/>
                <w:szCs w:val="25"/>
              </w:rPr>
            </w:pPr>
            <w:r w:rsidRPr="006E260F">
              <w:rPr>
                <w:sz w:val="25"/>
                <w:szCs w:val="25"/>
              </w:rPr>
              <w:t>2 500,0</w:t>
            </w:r>
          </w:p>
        </w:tc>
      </w:tr>
      <w:tr w:rsidR="00E11D99" w:rsidRPr="006E260F" w14:paraId="767978F9" w14:textId="77777777" w:rsidTr="00AA40EC">
        <w:trPr>
          <w:trHeight w:val="60"/>
        </w:trPr>
        <w:tc>
          <w:tcPr>
            <w:tcW w:w="4707" w:type="dxa"/>
            <w:shd w:val="clear" w:color="000000" w:fill="FFFFFF"/>
            <w:hideMark/>
          </w:tcPr>
          <w:p w14:paraId="6A6B5438" w14:textId="526BB759" w:rsidR="00E11D99" w:rsidRPr="006E260F" w:rsidRDefault="00E11D99" w:rsidP="00E11D99">
            <w:pPr>
              <w:rPr>
                <w:sz w:val="27"/>
                <w:szCs w:val="27"/>
              </w:rPr>
            </w:pPr>
            <w:r w:rsidRPr="006E260F">
              <w:rPr>
                <w:sz w:val="27"/>
                <w:szCs w:val="27"/>
              </w:rPr>
              <w:t>Мәдәният, кинематография өлкәсендәге башка мәсьәләләр</w:t>
            </w:r>
          </w:p>
        </w:tc>
        <w:tc>
          <w:tcPr>
            <w:tcW w:w="709" w:type="dxa"/>
            <w:shd w:val="clear" w:color="000000" w:fill="FFFFFF"/>
            <w:vAlign w:val="center"/>
            <w:hideMark/>
          </w:tcPr>
          <w:p w14:paraId="328AE626"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15AC18AC" w14:textId="77777777" w:rsidR="00E11D99" w:rsidRPr="006E260F" w:rsidRDefault="00E11D99" w:rsidP="00E11D99">
            <w:pPr>
              <w:jc w:val="center"/>
              <w:rPr>
                <w:sz w:val="25"/>
                <w:szCs w:val="25"/>
              </w:rPr>
            </w:pPr>
            <w:r w:rsidRPr="006E260F">
              <w:rPr>
                <w:sz w:val="25"/>
                <w:szCs w:val="25"/>
              </w:rPr>
              <w:t>08</w:t>
            </w:r>
          </w:p>
        </w:tc>
        <w:tc>
          <w:tcPr>
            <w:tcW w:w="567" w:type="dxa"/>
            <w:shd w:val="clear" w:color="000000" w:fill="FFFFFF"/>
            <w:noWrap/>
            <w:vAlign w:val="center"/>
            <w:hideMark/>
          </w:tcPr>
          <w:p w14:paraId="063B424C" w14:textId="77777777" w:rsidR="00E11D99" w:rsidRPr="006E260F" w:rsidRDefault="00E11D99" w:rsidP="00E11D99">
            <w:pPr>
              <w:jc w:val="center"/>
              <w:rPr>
                <w:sz w:val="25"/>
                <w:szCs w:val="25"/>
              </w:rPr>
            </w:pPr>
            <w:r w:rsidRPr="006E260F">
              <w:rPr>
                <w:sz w:val="25"/>
                <w:szCs w:val="25"/>
              </w:rPr>
              <w:t>04</w:t>
            </w:r>
          </w:p>
        </w:tc>
        <w:tc>
          <w:tcPr>
            <w:tcW w:w="1701" w:type="dxa"/>
            <w:shd w:val="clear" w:color="000000" w:fill="FFFFFF"/>
            <w:noWrap/>
            <w:vAlign w:val="center"/>
            <w:hideMark/>
          </w:tcPr>
          <w:p w14:paraId="2A6B1FD9" w14:textId="77777777" w:rsidR="00E11D99" w:rsidRPr="006E260F" w:rsidRDefault="00E11D99" w:rsidP="00E11D99">
            <w:pPr>
              <w:jc w:val="center"/>
              <w:rPr>
                <w:sz w:val="25"/>
                <w:szCs w:val="25"/>
              </w:rPr>
            </w:pPr>
            <w:r w:rsidRPr="006E260F">
              <w:rPr>
                <w:sz w:val="25"/>
                <w:szCs w:val="25"/>
              </w:rPr>
              <w:t> </w:t>
            </w:r>
          </w:p>
        </w:tc>
        <w:tc>
          <w:tcPr>
            <w:tcW w:w="709" w:type="dxa"/>
            <w:shd w:val="clear" w:color="000000" w:fill="FFFFFF"/>
            <w:noWrap/>
            <w:vAlign w:val="center"/>
            <w:hideMark/>
          </w:tcPr>
          <w:p w14:paraId="6AB1912F"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noWrap/>
            <w:vAlign w:val="center"/>
            <w:hideMark/>
          </w:tcPr>
          <w:p w14:paraId="391BB19C" w14:textId="77777777" w:rsidR="00E11D99" w:rsidRPr="006E260F" w:rsidRDefault="00E11D99" w:rsidP="00E11D99">
            <w:pPr>
              <w:jc w:val="center"/>
              <w:rPr>
                <w:sz w:val="25"/>
                <w:szCs w:val="25"/>
              </w:rPr>
            </w:pPr>
            <w:r w:rsidRPr="006E260F">
              <w:rPr>
                <w:sz w:val="25"/>
                <w:szCs w:val="25"/>
              </w:rPr>
              <w:t>13 310,0</w:t>
            </w:r>
          </w:p>
        </w:tc>
      </w:tr>
      <w:tr w:rsidR="00E11D99" w:rsidRPr="006E260F" w14:paraId="0140B13E" w14:textId="77777777" w:rsidTr="00AA40EC">
        <w:trPr>
          <w:trHeight w:val="60"/>
        </w:trPr>
        <w:tc>
          <w:tcPr>
            <w:tcW w:w="4707" w:type="dxa"/>
            <w:shd w:val="clear" w:color="000000" w:fill="FFFFFF"/>
            <w:hideMark/>
          </w:tcPr>
          <w:p w14:paraId="2D22D75A" w14:textId="081AACFB" w:rsidR="00E11D99" w:rsidRPr="006E260F" w:rsidRDefault="00595670" w:rsidP="00E11D99">
            <w:pPr>
              <w:rPr>
                <w:sz w:val="27"/>
                <w:szCs w:val="27"/>
              </w:rPr>
            </w:pPr>
            <w:r w:rsidRPr="006E260F">
              <w:rPr>
                <w:sz w:val="27"/>
                <w:szCs w:val="27"/>
              </w:rPr>
              <w:t>Чыгымнарның программасыз юнәлешләре</w:t>
            </w:r>
          </w:p>
        </w:tc>
        <w:tc>
          <w:tcPr>
            <w:tcW w:w="709" w:type="dxa"/>
            <w:shd w:val="clear" w:color="000000" w:fill="FFFFFF"/>
            <w:vAlign w:val="center"/>
            <w:hideMark/>
          </w:tcPr>
          <w:p w14:paraId="2CAC6AF1"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6D8F71D2" w14:textId="77777777" w:rsidR="00E11D99" w:rsidRPr="006E260F" w:rsidRDefault="00E11D99" w:rsidP="00E11D99">
            <w:pPr>
              <w:jc w:val="center"/>
              <w:rPr>
                <w:sz w:val="25"/>
                <w:szCs w:val="25"/>
              </w:rPr>
            </w:pPr>
            <w:r w:rsidRPr="006E260F">
              <w:rPr>
                <w:sz w:val="25"/>
                <w:szCs w:val="25"/>
              </w:rPr>
              <w:t>08</w:t>
            </w:r>
          </w:p>
        </w:tc>
        <w:tc>
          <w:tcPr>
            <w:tcW w:w="567" w:type="dxa"/>
            <w:shd w:val="clear" w:color="000000" w:fill="FFFFFF"/>
            <w:noWrap/>
            <w:vAlign w:val="center"/>
            <w:hideMark/>
          </w:tcPr>
          <w:p w14:paraId="330E7010" w14:textId="77777777" w:rsidR="00E11D99" w:rsidRPr="006E260F" w:rsidRDefault="00E11D99" w:rsidP="00E11D99">
            <w:pPr>
              <w:jc w:val="center"/>
              <w:rPr>
                <w:sz w:val="25"/>
                <w:szCs w:val="25"/>
              </w:rPr>
            </w:pPr>
            <w:r w:rsidRPr="006E260F">
              <w:rPr>
                <w:sz w:val="25"/>
                <w:szCs w:val="25"/>
              </w:rPr>
              <w:t>04</w:t>
            </w:r>
          </w:p>
        </w:tc>
        <w:tc>
          <w:tcPr>
            <w:tcW w:w="1701" w:type="dxa"/>
            <w:shd w:val="clear" w:color="000000" w:fill="FFFFFF"/>
            <w:noWrap/>
            <w:vAlign w:val="center"/>
            <w:hideMark/>
          </w:tcPr>
          <w:p w14:paraId="4BEDE982" w14:textId="77777777" w:rsidR="00E11D99" w:rsidRPr="006E260F" w:rsidRDefault="00E11D99" w:rsidP="00E11D99">
            <w:pPr>
              <w:jc w:val="center"/>
              <w:rPr>
                <w:sz w:val="25"/>
                <w:szCs w:val="25"/>
              </w:rPr>
            </w:pPr>
            <w:r w:rsidRPr="006E260F">
              <w:rPr>
                <w:sz w:val="25"/>
                <w:szCs w:val="25"/>
              </w:rPr>
              <w:t> </w:t>
            </w:r>
          </w:p>
        </w:tc>
        <w:tc>
          <w:tcPr>
            <w:tcW w:w="709" w:type="dxa"/>
            <w:shd w:val="clear" w:color="000000" w:fill="FFFFFF"/>
            <w:noWrap/>
            <w:vAlign w:val="center"/>
            <w:hideMark/>
          </w:tcPr>
          <w:p w14:paraId="0123F5F3"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noWrap/>
            <w:vAlign w:val="center"/>
            <w:hideMark/>
          </w:tcPr>
          <w:p w14:paraId="5B9F16F6" w14:textId="77777777" w:rsidR="00E11D99" w:rsidRPr="006E260F" w:rsidRDefault="00E11D99" w:rsidP="00E11D99">
            <w:pPr>
              <w:jc w:val="center"/>
              <w:rPr>
                <w:sz w:val="25"/>
                <w:szCs w:val="25"/>
              </w:rPr>
            </w:pPr>
            <w:r w:rsidRPr="006E260F">
              <w:rPr>
                <w:sz w:val="25"/>
                <w:szCs w:val="25"/>
              </w:rPr>
              <w:t>13 310,0</w:t>
            </w:r>
          </w:p>
        </w:tc>
      </w:tr>
      <w:tr w:rsidR="00E11D99" w:rsidRPr="006E260F" w14:paraId="16284C5A" w14:textId="77777777" w:rsidTr="00AA40EC">
        <w:trPr>
          <w:trHeight w:val="300"/>
        </w:trPr>
        <w:tc>
          <w:tcPr>
            <w:tcW w:w="4707" w:type="dxa"/>
            <w:shd w:val="clear" w:color="000000" w:fill="FFFFFF"/>
            <w:hideMark/>
          </w:tcPr>
          <w:p w14:paraId="29DC363F" w14:textId="35AB8C9F" w:rsidR="00E11D99" w:rsidRPr="006E260F" w:rsidRDefault="00E11D99" w:rsidP="00E11D99">
            <w:pPr>
              <w:rPr>
                <w:sz w:val="27"/>
                <w:szCs w:val="27"/>
              </w:rPr>
            </w:pPr>
            <w:r w:rsidRPr="006E260F">
              <w:rPr>
                <w:sz w:val="27"/>
                <w:szCs w:val="27"/>
              </w:rPr>
              <w:t xml:space="preserve">Уку-методик кабинетлар, үзәкләштерелгән бухгалтерияләр, хуҗалык хезмәт күрсәтү төркемнәре, уку фильмнары, мәктәпләр арасындагы уку-җитештерү комбинаты, логопедия пунктлары  </w:t>
            </w:r>
          </w:p>
        </w:tc>
        <w:tc>
          <w:tcPr>
            <w:tcW w:w="709" w:type="dxa"/>
            <w:shd w:val="clear" w:color="000000" w:fill="FFFFFF"/>
            <w:vAlign w:val="center"/>
            <w:hideMark/>
          </w:tcPr>
          <w:p w14:paraId="0019D480"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79F9E7A9" w14:textId="77777777" w:rsidR="00E11D99" w:rsidRPr="006E260F" w:rsidRDefault="00E11D99" w:rsidP="00E11D99">
            <w:pPr>
              <w:jc w:val="center"/>
              <w:rPr>
                <w:sz w:val="25"/>
                <w:szCs w:val="25"/>
              </w:rPr>
            </w:pPr>
            <w:r w:rsidRPr="006E260F">
              <w:rPr>
                <w:sz w:val="25"/>
                <w:szCs w:val="25"/>
              </w:rPr>
              <w:t>08</w:t>
            </w:r>
          </w:p>
        </w:tc>
        <w:tc>
          <w:tcPr>
            <w:tcW w:w="567" w:type="dxa"/>
            <w:shd w:val="clear" w:color="000000" w:fill="FFFFFF"/>
            <w:noWrap/>
            <w:vAlign w:val="center"/>
            <w:hideMark/>
          </w:tcPr>
          <w:p w14:paraId="03392696" w14:textId="77777777" w:rsidR="00E11D99" w:rsidRPr="006E260F" w:rsidRDefault="00E11D99" w:rsidP="00E11D99">
            <w:pPr>
              <w:jc w:val="center"/>
              <w:rPr>
                <w:sz w:val="25"/>
                <w:szCs w:val="25"/>
              </w:rPr>
            </w:pPr>
            <w:r w:rsidRPr="006E260F">
              <w:rPr>
                <w:sz w:val="25"/>
                <w:szCs w:val="25"/>
              </w:rPr>
              <w:t>04</w:t>
            </w:r>
          </w:p>
        </w:tc>
        <w:tc>
          <w:tcPr>
            <w:tcW w:w="1701" w:type="dxa"/>
            <w:shd w:val="clear" w:color="000000" w:fill="FFFFFF"/>
            <w:noWrap/>
            <w:vAlign w:val="center"/>
            <w:hideMark/>
          </w:tcPr>
          <w:p w14:paraId="428A0C74" w14:textId="77777777" w:rsidR="00E11D99" w:rsidRPr="006E260F" w:rsidRDefault="00E11D99" w:rsidP="00E11D99">
            <w:pPr>
              <w:jc w:val="center"/>
              <w:rPr>
                <w:sz w:val="25"/>
                <w:szCs w:val="25"/>
              </w:rPr>
            </w:pPr>
            <w:r w:rsidRPr="006E260F">
              <w:rPr>
                <w:sz w:val="25"/>
                <w:szCs w:val="25"/>
              </w:rPr>
              <w:t>99 0 00 45200</w:t>
            </w:r>
          </w:p>
        </w:tc>
        <w:tc>
          <w:tcPr>
            <w:tcW w:w="709" w:type="dxa"/>
            <w:shd w:val="clear" w:color="000000" w:fill="FFFFFF"/>
            <w:noWrap/>
            <w:vAlign w:val="center"/>
            <w:hideMark/>
          </w:tcPr>
          <w:p w14:paraId="450C8E51"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noWrap/>
            <w:vAlign w:val="center"/>
            <w:hideMark/>
          </w:tcPr>
          <w:p w14:paraId="0DBC918B" w14:textId="77777777" w:rsidR="00E11D99" w:rsidRPr="006E260F" w:rsidRDefault="00E11D99" w:rsidP="00E11D99">
            <w:pPr>
              <w:jc w:val="center"/>
              <w:rPr>
                <w:sz w:val="25"/>
                <w:szCs w:val="25"/>
              </w:rPr>
            </w:pPr>
            <w:r w:rsidRPr="006E260F">
              <w:rPr>
                <w:sz w:val="25"/>
                <w:szCs w:val="25"/>
              </w:rPr>
              <w:t>13 310,0</w:t>
            </w:r>
          </w:p>
        </w:tc>
      </w:tr>
      <w:tr w:rsidR="00E11D99" w:rsidRPr="006E260F" w14:paraId="695C11E0" w14:textId="77777777" w:rsidTr="00AA40EC">
        <w:trPr>
          <w:trHeight w:val="60"/>
        </w:trPr>
        <w:tc>
          <w:tcPr>
            <w:tcW w:w="4707" w:type="dxa"/>
            <w:shd w:val="clear" w:color="000000" w:fill="FFFFFF"/>
            <w:hideMark/>
          </w:tcPr>
          <w:p w14:paraId="2305DDC8" w14:textId="272ECAC0" w:rsidR="00E11D99" w:rsidRPr="006E260F" w:rsidRDefault="00E11D99" w:rsidP="00E11D99">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000000" w:fill="FFFFFF"/>
            <w:vAlign w:val="center"/>
            <w:hideMark/>
          </w:tcPr>
          <w:p w14:paraId="331A0744"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08958BBB" w14:textId="77777777" w:rsidR="00E11D99" w:rsidRPr="006E260F" w:rsidRDefault="00E11D99" w:rsidP="00E11D99">
            <w:pPr>
              <w:jc w:val="center"/>
              <w:rPr>
                <w:sz w:val="25"/>
                <w:szCs w:val="25"/>
              </w:rPr>
            </w:pPr>
            <w:r w:rsidRPr="006E260F">
              <w:rPr>
                <w:sz w:val="25"/>
                <w:szCs w:val="25"/>
              </w:rPr>
              <w:t>08</w:t>
            </w:r>
          </w:p>
        </w:tc>
        <w:tc>
          <w:tcPr>
            <w:tcW w:w="567" w:type="dxa"/>
            <w:shd w:val="clear" w:color="000000" w:fill="FFFFFF"/>
            <w:noWrap/>
            <w:vAlign w:val="center"/>
            <w:hideMark/>
          </w:tcPr>
          <w:p w14:paraId="6C1E381B" w14:textId="77777777" w:rsidR="00E11D99" w:rsidRPr="006E260F" w:rsidRDefault="00E11D99" w:rsidP="00E11D99">
            <w:pPr>
              <w:jc w:val="center"/>
              <w:rPr>
                <w:sz w:val="25"/>
                <w:szCs w:val="25"/>
              </w:rPr>
            </w:pPr>
            <w:r w:rsidRPr="006E260F">
              <w:rPr>
                <w:sz w:val="25"/>
                <w:szCs w:val="25"/>
              </w:rPr>
              <w:t>04</w:t>
            </w:r>
          </w:p>
        </w:tc>
        <w:tc>
          <w:tcPr>
            <w:tcW w:w="1701" w:type="dxa"/>
            <w:shd w:val="clear" w:color="000000" w:fill="FFFFFF"/>
            <w:noWrap/>
            <w:vAlign w:val="center"/>
            <w:hideMark/>
          </w:tcPr>
          <w:p w14:paraId="5E5B6655" w14:textId="77777777" w:rsidR="00E11D99" w:rsidRPr="006E260F" w:rsidRDefault="00E11D99" w:rsidP="00E11D99">
            <w:pPr>
              <w:jc w:val="center"/>
              <w:rPr>
                <w:sz w:val="25"/>
                <w:szCs w:val="25"/>
              </w:rPr>
            </w:pPr>
            <w:r w:rsidRPr="006E260F">
              <w:rPr>
                <w:sz w:val="25"/>
                <w:szCs w:val="25"/>
              </w:rPr>
              <w:t>99 0 00 45200</w:t>
            </w:r>
          </w:p>
        </w:tc>
        <w:tc>
          <w:tcPr>
            <w:tcW w:w="709" w:type="dxa"/>
            <w:shd w:val="clear" w:color="000000" w:fill="FFFFFF"/>
            <w:noWrap/>
            <w:vAlign w:val="center"/>
            <w:hideMark/>
          </w:tcPr>
          <w:p w14:paraId="7371B4E6" w14:textId="77777777" w:rsidR="00E11D99" w:rsidRPr="006E260F" w:rsidRDefault="00E11D99" w:rsidP="00E11D99">
            <w:pPr>
              <w:jc w:val="center"/>
              <w:rPr>
                <w:sz w:val="25"/>
                <w:szCs w:val="25"/>
              </w:rPr>
            </w:pPr>
            <w:r w:rsidRPr="006E260F">
              <w:rPr>
                <w:sz w:val="25"/>
                <w:szCs w:val="25"/>
              </w:rPr>
              <w:t>600</w:t>
            </w:r>
          </w:p>
        </w:tc>
        <w:tc>
          <w:tcPr>
            <w:tcW w:w="1417" w:type="dxa"/>
            <w:shd w:val="clear" w:color="000000" w:fill="FFFFFF"/>
            <w:noWrap/>
            <w:vAlign w:val="center"/>
            <w:hideMark/>
          </w:tcPr>
          <w:p w14:paraId="6C35DC94" w14:textId="77777777" w:rsidR="00E11D99" w:rsidRPr="006E260F" w:rsidRDefault="00E11D99" w:rsidP="00E11D99">
            <w:pPr>
              <w:jc w:val="center"/>
              <w:rPr>
                <w:sz w:val="25"/>
                <w:szCs w:val="25"/>
              </w:rPr>
            </w:pPr>
            <w:r w:rsidRPr="006E260F">
              <w:rPr>
                <w:sz w:val="25"/>
                <w:szCs w:val="25"/>
              </w:rPr>
              <w:t>13 310,0</w:t>
            </w:r>
          </w:p>
        </w:tc>
      </w:tr>
      <w:tr w:rsidR="00E11D99" w:rsidRPr="006E260F" w14:paraId="79F71426" w14:textId="77777777" w:rsidTr="00AA40EC">
        <w:trPr>
          <w:trHeight w:val="60"/>
        </w:trPr>
        <w:tc>
          <w:tcPr>
            <w:tcW w:w="4707" w:type="dxa"/>
            <w:shd w:val="clear" w:color="000000" w:fill="FFFFFF"/>
            <w:hideMark/>
          </w:tcPr>
          <w:p w14:paraId="0C269ED0" w14:textId="2687EB68" w:rsidR="00E11D99" w:rsidRPr="006E260F" w:rsidRDefault="00E11D99" w:rsidP="00E11D99">
            <w:pPr>
              <w:rPr>
                <w:sz w:val="27"/>
                <w:szCs w:val="27"/>
              </w:rPr>
            </w:pPr>
            <w:r w:rsidRPr="006E260F">
              <w:rPr>
                <w:sz w:val="27"/>
                <w:szCs w:val="27"/>
              </w:rPr>
              <w:t>Мәгариф</w:t>
            </w:r>
          </w:p>
        </w:tc>
        <w:tc>
          <w:tcPr>
            <w:tcW w:w="709" w:type="dxa"/>
            <w:shd w:val="clear" w:color="000000" w:fill="FFFFFF"/>
            <w:vAlign w:val="center"/>
            <w:hideMark/>
          </w:tcPr>
          <w:p w14:paraId="40A73C46"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6AC0116F" w14:textId="77777777" w:rsidR="00E11D99" w:rsidRPr="006E260F" w:rsidRDefault="00E11D99" w:rsidP="00E11D99">
            <w:pPr>
              <w:jc w:val="center"/>
              <w:rPr>
                <w:sz w:val="25"/>
                <w:szCs w:val="25"/>
              </w:rPr>
            </w:pPr>
            <w:r w:rsidRPr="006E260F">
              <w:rPr>
                <w:sz w:val="25"/>
                <w:szCs w:val="25"/>
              </w:rPr>
              <w:t>07</w:t>
            </w:r>
          </w:p>
        </w:tc>
        <w:tc>
          <w:tcPr>
            <w:tcW w:w="567" w:type="dxa"/>
            <w:shd w:val="clear" w:color="000000" w:fill="FFFFFF"/>
            <w:noWrap/>
            <w:vAlign w:val="center"/>
            <w:hideMark/>
          </w:tcPr>
          <w:p w14:paraId="6569BE84" w14:textId="77777777" w:rsidR="00E11D99" w:rsidRPr="006E260F" w:rsidRDefault="00E11D99" w:rsidP="00E11D99">
            <w:pPr>
              <w:jc w:val="center"/>
              <w:rPr>
                <w:sz w:val="25"/>
                <w:szCs w:val="25"/>
              </w:rPr>
            </w:pPr>
            <w:r w:rsidRPr="006E260F">
              <w:rPr>
                <w:sz w:val="25"/>
                <w:szCs w:val="25"/>
              </w:rPr>
              <w:t>00</w:t>
            </w:r>
          </w:p>
        </w:tc>
        <w:tc>
          <w:tcPr>
            <w:tcW w:w="1701" w:type="dxa"/>
            <w:shd w:val="clear" w:color="000000" w:fill="FFFFFF"/>
            <w:noWrap/>
            <w:vAlign w:val="center"/>
            <w:hideMark/>
          </w:tcPr>
          <w:p w14:paraId="24BEBD13" w14:textId="77777777" w:rsidR="00E11D99" w:rsidRPr="006E260F" w:rsidRDefault="00E11D99" w:rsidP="00E11D99">
            <w:pPr>
              <w:jc w:val="center"/>
              <w:rPr>
                <w:sz w:val="25"/>
                <w:szCs w:val="25"/>
              </w:rPr>
            </w:pPr>
            <w:r w:rsidRPr="006E260F">
              <w:rPr>
                <w:sz w:val="25"/>
                <w:szCs w:val="25"/>
              </w:rPr>
              <w:t> </w:t>
            </w:r>
          </w:p>
        </w:tc>
        <w:tc>
          <w:tcPr>
            <w:tcW w:w="709" w:type="dxa"/>
            <w:shd w:val="clear" w:color="000000" w:fill="FFFFFF"/>
            <w:noWrap/>
            <w:vAlign w:val="center"/>
            <w:hideMark/>
          </w:tcPr>
          <w:p w14:paraId="446843B0"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noWrap/>
            <w:vAlign w:val="center"/>
            <w:hideMark/>
          </w:tcPr>
          <w:p w14:paraId="6EF9A335" w14:textId="77777777" w:rsidR="00E11D99" w:rsidRPr="006E260F" w:rsidRDefault="00E11D99" w:rsidP="00E11D99">
            <w:pPr>
              <w:jc w:val="center"/>
              <w:rPr>
                <w:sz w:val="25"/>
                <w:szCs w:val="25"/>
              </w:rPr>
            </w:pPr>
            <w:r w:rsidRPr="006E260F">
              <w:rPr>
                <w:sz w:val="25"/>
                <w:szCs w:val="25"/>
              </w:rPr>
              <w:t>2 706 624,4</w:t>
            </w:r>
          </w:p>
        </w:tc>
      </w:tr>
      <w:tr w:rsidR="00E11D99" w:rsidRPr="006E260F" w14:paraId="19086AF4" w14:textId="77777777" w:rsidTr="00AA40EC">
        <w:trPr>
          <w:trHeight w:val="60"/>
        </w:trPr>
        <w:tc>
          <w:tcPr>
            <w:tcW w:w="4707" w:type="dxa"/>
            <w:shd w:val="clear" w:color="000000" w:fill="FFFFFF"/>
            <w:hideMark/>
          </w:tcPr>
          <w:p w14:paraId="16CCE53A" w14:textId="19942DAC" w:rsidR="00E11D99" w:rsidRPr="006E260F" w:rsidRDefault="00E11D99" w:rsidP="00E11D99">
            <w:pPr>
              <w:rPr>
                <w:sz w:val="27"/>
                <w:szCs w:val="27"/>
              </w:rPr>
            </w:pPr>
            <w:r w:rsidRPr="006E260F">
              <w:rPr>
                <w:sz w:val="27"/>
                <w:szCs w:val="27"/>
              </w:rPr>
              <w:t>Мәктәпкәчә белем бирү</w:t>
            </w:r>
          </w:p>
        </w:tc>
        <w:tc>
          <w:tcPr>
            <w:tcW w:w="709" w:type="dxa"/>
            <w:shd w:val="clear" w:color="000000" w:fill="FFFFFF"/>
            <w:vAlign w:val="center"/>
            <w:hideMark/>
          </w:tcPr>
          <w:p w14:paraId="4D829971"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264566CF" w14:textId="77777777" w:rsidR="00E11D99" w:rsidRPr="006E260F" w:rsidRDefault="00E11D99" w:rsidP="00E11D99">
            <w:pPr>
              <w:jc w:val="center"/>
              <w:rPr>
                <w:sz w:val="25"/>
                <w:szCs w:val="25"/>
              </w:rPr>
            </w:pPr>
            <w:r w:rsidRPr="006E260F">
              <w:rPr>
                <w:sz w:val="25"/>
                <w:szCs w:val="25"/>
              </w:rPr>
              <w:t>07</w:t>
            </w:r>
          </w:p>
        </w:tc>
        <w:tc>
          <w:tcPr>
            <w:tcW w:w="567" w:type="dxa"/>
            <w:shd w:val="clear" w:color="000000" w:fill="FFFFFF"/>
            <w:noWrap/>
            <w:vAlign w:val="center"/>
            <w:hideMark/>
          </w:tcPr>
          <w:p w14:paraId="4F85D61C" w14:textId="77777777" w:rsidR="00E11D99" w:rsidRPr="006E260F" w:rsidRDefault="00E11D99" w:rsidP="00E11D99">
            <w:pPr>
              <w:jc w:val="center"/>
              <w:rPr>
                <w:sz w:val="25"/>
                <w:szCs w:val="25"/>
              </w:rPr>
            </w:pPr>
            <w:r w:rsidRPr="006E260F">
              <w:rPr>
                <w:sz w:val="25"/>
                <w:szCs w:val="25"/>
              </w:rPr>
              <w:t>01</w:t>
            </w:r>
          </w:p>
        </w:tc>
        <w:tc>
          <w:tcPr>
            <w:tcW w:w="1701" w:type="dxa"/>
            <w:shd w:val="clear" w:color="000000" w:fill="FFFFFF"/>
            <w:noWrap/>
            <w:vAlign w:val="center"/>
            <w:hideMark/>
          </w:tcPr>
          <w:p w14:paraId="5C73D1E1" w14:textId="77777777" w:rsidR="00E11D99" w:rsidRPr="006E260F" w:rsidRDefault="00E11D99" w:rsidP="00E11D99">
            <w:pPr>
              <w:jc w:val="center"/>
              <w:rPr>
                <w:sz w:val="25"/>
                <w:szCs w:val="25"/>
              </w:rPr>
            </w:pPr>
            <w:r w:rsidRPr="006E260F">
              <w:rPr>
                <w:sz w:val="25"/>
                <w:szCs w:val="25"/>
              </w:rPr>
              <w:t> </w:t>
            </w:r>
          </w:p>
        </w:tc>
        <w:tc>
          <w:tcPr>
            <w:tcW w:w="709" w:type="dxa"/>
            <w:shd w:val="clear" w:color="000000" w:fill="FFFFFF"/>
            <w:noWrap/>
            <w:vAlign w:val="center"/>
            <w:hideMark/>
          </w:tcPr>
          <w:p w14:paraId="6247792E"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noWrap/>
            <w:vAlign w:val="center"/>
            <w:hideMark/>
          </w:tcPr>
          <w:p w14:paraId="6B00CEBF" w14:textId="77777777" w:rsidR="00E11D99" w:rsidRPr="006E260F" w:rsidRDefault="00E11D99" w:rsidP="00E11D99">
            <w:pPr>
              <w:jc w:val="center"/>
              <w:rPr>
                <w:sz w:val="25"/>
                <w:szCs w:val="25"/>
              </w:rPr>
            </w:pPr>
            <w:r w:rsidRPr="006E260F">
              <w:rPr>
                <w:sz w:val="25"/>
                <w:szCs w:val="25"/>
              </w:rPr>
              <w:t>2 660 605,4</w:t>
            </w:r>
          </w:p>
        </w:tc>
      </w:tr>
      <w:tr w:rsidR="00E11D99" w:rsidRPr="006E260F" w14:paraId="2FE1BFEA" w14:textId="77777777" w:rsidTr="00AA40EC">
        <w:trPr>
          <w:trHeight w:val="60"/>
        </w:trPr>
        <w:tc>
          <w:tcPr>
            <w:tcW w:w="4707" w:type="dxa"/>
            <w:shd w:val="clear" w:color="000000" w:fill="FFFFFF"/>
            <w:hideMark/>
          </w:tcPr>
          <w:p w14:paraId="72FBC5F7" w14:textId="53E64C90" w:rsidR="00E11D99" w:rsidRPr="006E260F" w:rsidRDefault="00EA6E95" w:rsidP="00E11D99">
            <w:pPr>
              <w:rPr>
                <w:bCs/>
                <w:sz w:val="27"/>
                <w:szCs w:val="27"/>
              </w:rPr>
            </w:pPr>
            <w:r w:rsidRPr="006E260F">
              <w:rPr>
                <w:sz w:val="27"/>
                <w:szCs w:val="27"/>
              </w:rPr>
              <w:t>«</w:t>
            </w:r>
            <w:r w:rsidR="00E11D99" w:rsidRPr="006E260F">
              <w:rPr>
                <w:sz w:val="27"/>
                <w:szCs w:val="27"/>
              </w:rPr>
              <w:t xml:space="preserve">2024-2026 елларга Түбән Кама муниципаль районының мәктәпкәчә </w:t>
            </w:r>
            <w:r w:rsidR="00E11D99" w:rsidRPr="006E260F">
              <w:rPr>
                <w:sz w:val="27"/>
                <w:szCs w:val="27"/>
              </w:rPr>
              <w:lastRenderedPageBreak/>
              <w:t>белем бирү системасын үстерү</w:t>
            </w:r>
            <w:r w:rsidRPr="006E260F">
              <w:rPr>
                <w:sz w:val="27"/>
                <w:szCs w:val="27"/>
              </w:rPr>
              <w:t>»</w:t>
            </w:r>
            <w:r w:rsidRPr="006E260F">
              <w:rPr>
                <w:sz w:val="27"/>
                <w:szCs w:val="27"/>
                <w:lang w:val="tt-RU"/>
              </w:rPr>
              <w:t xml:space="preserve"> </w:t>
            </w:r>
            <w:r w:rsidR="00E11D99" w:rsidRPr="006E260F">
              <w:rPr>
                <w:sz w:val="27"/>
                <w:szCs w:val="27"/>
              </w:rPr>
              <w:t>программасы</w:t>
            </w:r>
          </w:p>
        </w:tc>
        <w:tc>
          <w:tcPr>
            <w:tcW w:w="709" w:type="dxa"/>
            <w:shd w:val="clear" w:color="000000" w:fill="FFFFFF"/>
            <w:vAlign w:val="center"/>
            <w:hideMark/>
          </w:tcPr>
          <w:p w14:paraId="3FE67ED4" w14:textId="77777777" w:rsidR="00E11D99" w:rsidRPr="006E260F" w:rsidRDefault="00E11D99" w:rsidP="00E11D99">
            <w:pPr>
              <w:jc w:val="center"/>
              <w:rPr>
                <w:bCs/>
                <w:sz w:val="25"/>
                <w:szCs w:val="25"/>
              </w:rPr>
            </w:pPr>
            <w:r w:rsidRPr="006E260F">
              <w:rPr>
                <w:bCs/>
                <w:sz w:val="25"/>
                <w:szCs w:val="25"/>
              </w:rPr>
              <w:lastRenderedPageBreak/>
              <w:t>811</w:t>
            </w:r>
          </w:p>
        </w:tc>
        <w:tc>
          <w:tcPr>
            <w:tcW w:w="567" w:type="dxa"/>
            <w:shd w:val="clear" w:color="000000" w:fill="FFFFFF"/>
            <w:noWrap/>
            <w:vAlign w:val="center"/>
            <w:hideMark/>
          </w:tcPr>
          <w:p w14:paraId="089C6CA7" w14:textId="77777777" w:rsidR="00E11D99" w:rsidRPr="006E260F" w:rsidRDefault="00E11D99" w:rsidP="00E11D99">
            <w:pPr>
              <w:jc w:val="center"/>
              <w:rPr>
                <w:bCs/>
                <w:sz w:val="25"/>
                <w:szCs w:val="25"/>
              </w:rPr>
            </w:pPr>
            <w:r w:rsidRPr="006E260F">
              <w:rPr>
                <w:bCs/>
                <w:sz w:val="25"/>
                <w:szCs w:val="25"/>
              </w:rPr>
              <w:t>07</w:t>
            </w:r>
          </w:p>
        </w:tc>
        <w:tc>
          <w:tcPr>
            <w:tcW w:w="567" w:type="dxa"/>
            <w:shd w:val="clear" w:color="000000" w:fill="FFFFFF"/>
            <w:noWrap/>
            <w:vAlign w:val="center"/>
            <w:hideMark/>
          </w:tcPr>
          <w:p w14:paraId="7400E9C7" w14:textId="77777777" w:rsidR="00E11D99" w:rsidRPr="006E260F" w:rsidRDefault="00E11D99" w:rsidP="00E11D99">
            <w:pPr>
              <w:jc w:val="center"/>
              <w:rPr>
                <w:bCs/>
                <w:sz w:val="25"/>
                <w:szCs w:val="25"/>
              </w:rPr>
            </w:pPr>
            <w:r w:rsidRPr="006E260F">
              <w:rPr>
                <w:bCs/>
                <w:sz w:val="25"/>
                <w:szCs w:val="25"/>
              </w:rPr>
              <w:t>01</w:t>
            </w:r>
          </w:p>
        </w:tc>
        <w:tc>
          <w:tcPr>
            <w:tcW w:w="1701" w:type="dxa"/>
            <w:shd w:val="clear" w:color="000000" w:fill="FFFFFF"/>
            <w:noWrap/>
            <w:vAlign w:val="center"/>
            <w:hideMark/>
          </w:tcPr>
          <w:p w14:paraId="62157073" w14:textId="77777777" w:rsidR="00E11D99" w:rsidRPr="006E260F" w:rsidRDefault="00E11D99" w:rsidP="00E11D99">
            <w:pPr>
              <w:jc w:val="center"/>
              <w:rPr>
                <w:bCs/>
                <w:sz w:val="25"/>
                <w:szCs w:val="25"/>
              </w:rPr>
            </w:pPr>
            <w:r w:rsidRPr="006E260F">
              <w:rPr>
                <w:bCs/>
                <w:sz w:val="25"/>
                <w:szCs w:val="25"/>
              </w:rPr>
              <w:t> </w:t>
            </w:r>
          </w:p>
        </w:tc>
        <w:tc>
          <w:tcPr>
            <w:tcW w:w="709" w:type="dxa"/>
            <w:shd w:val="clear" w:color="000000" w:fill="FFFFFF"/>
            <w:noWrap/>
            <w:vAlign w:val="center"/>
            <w:hideMark/>
          </w:tcPr>
          <w:p w14:paraId="6B87E10A" w14:textId="77777777" w:rsidR="00E11D99" w:rsidRPr="006E260F" w:rsidRDefault="00E11D99" w:rsidP="00E11D99">
            <w:pPr>
              <w:jc w:val="center"/>
              <w:rPr>
                <w:bCs/>
                <w:sz w:val="25"/>
                <w:szCs w:val="25"/>
              </w:rPr>
            </w:pPr>
            <w:r w:rsidRPr="006E260F">
              <w:rPr>
                <w:bCs/>
                <w:sz w:val="25"/>
                <w:szCs w:val="25"/>
              </w:rPr>
              <w:t> </w:t>
            </w:r>
          </w:p>
        </w:tc>
        <w:tc>
          <w:tcPr>
            <w:tcW w:w="1417" w:type="dxa"/>
            <w:shd w:val="clear" w:color="000000" w:fill="FFFFFF"/>
            <w:noWrap/>
            <w:vAlign w:val="center"/>
            <w:hideMark/>
          </w:tcPr>
          <w:p w14:paraId="56D120BC" w14:textId="77777777" w:rsidR="00E11D99" w:rsidRPr="006E260F" w:rsidRDefault="00E11D99" w:rsidP="00E11D99">
            <w:pPr>
              <w:jc w:val="center"/>
              <w:rPr>
                <w:bCs/>
                <w:sz w:val="25"/>
                <w:szCs w:val="25"/>
              </w:rPr>
            </w:pPr>
            <w:r w:rsidRPr="006E260F">
              <w:rPr>
                <w:bCs/>
                <w:sz w:val="25"/>
                <w:szCs w:val="25"/>
              </w:rPr>
              <w:t>2 653 118,9</w:t>
            </w:r>
          </w:p>
        </w:tc>
      </w:tr>
      <w:tr w:rsidR="00E11D99" w:rsidRPr="006E260F" w14:paraId="1E03F02B" w14:textId="77777777" w:rsidTr="00AA40EC">
        <w:trPr>
          <w:trHeight w:val="1080"/>
        </w:trPr>
        <w:tc>
          <w:tcPr>
            <w:tcW w:w="4707" w:type="dxa"/>
            <w:shd w:val="clear" w:color="000000" w:fill="FFFFFF"/>
            <w:hideMark/>
          </w:tcPr>
          <w:p w14:paraId="028C31E7" w14:textId="72D72FCF" w:rsidR="00E11D99" w:rsidRPr="006E260F" w:rsidRDefault="00EA6E95" w:rsidP="00E11D99">
            <w:pPr>
              <w:rPr>
                <w:sz w:val="27"/>
                <w:szCs w:val="27"/>
              </w:rPr>
            </w:pPr>
            <w:r w:rsidRPr="006E260F">
              <w:rPr>
                <w:sz w:val="27"/>
                <w:szCs w:val="27"/>
              </w:rPr>
              <w:t>«Инклюзияне</w:t>
            </w:r>
            <w:r w:rsidRPr="006E260F">
              <w:rPr>
                <w:sz w:val="27"/>
                <w:szCs w:val="27"/>
                <w:lang w:val="tt-RU"/>
              </w:rPr>
              <w:t xml:space="preserve"> </w:t>
            </w:r>
            <w:r w:rsidR="00E11D99" w:rsidRPr="006E260F">
              <w:rPr>
                <w:sz w:val="27"/>
                <w:szCs w:val="27"/>
              </w:rPr>
              <w:t>д</w:t>
            </w:r>
            <w:r w:rsidRPr="006E260F">
              <w:rPr>
                <w:sz w:val="27"/>
                <w:szCs w:val="27"/>
                <w:lang w:val="tt-RU"/>
              </w:rPr>
              <w:t>ә</w:t>
            </w:r>
            <w:r w:rsidR="00E11D99" w:rsidRPr="006E260F">
              <w:rPr>
                <w:sz w:val="27"/>
                <w:szCs w:val="27"/>
              </w:rPr>
              <w:t xml:space="preserve"> кертеп, мәктәпкәчә белем бирүне үстерү һәм 2024-2026 елларга әлеге өлкә хезмәткәрләренең квалификациясен күтәрү</w:t>
            </w:r>
            <w:r w:rsidRPr="006E260F">
              <w:rPr>
                <w:sz w:val="27"/>
                <w:szCs w:val="27"/>
              </w:rPr>
              <w:t>»</w:t>
            </w:r>
            <w:r w:rsidR="006E260F">
              <w:rPr>
                <w:sz w:val="27"/>
                <w:szCs w:val="27"/>
              </w:rPr>
              <w:t xml:space="preserve"> </w:t>
            </w:r>
            <w:r w:rsidR="001D2AA0" w:rsidRPr="006E260F">
              <w:rPr>
                <w:sz w:val="27"/>
                <w:szCs w:val="27"/>
              </w:rPr>
              <w:t>ярдәмче программасы</w:t>
            </w:r>
          </w:p>
        </w:tc>
        <w:tc>
          <w:tcPr>
            <w:tcW w:w="709" w:type="dxa"/>
            <w:shd w:val="clear" w:color="000000" w:fill="FFFFFF"/>
            <w:vAlign w:val="center"/>
            <w:hideMark/>
          </w:tcPr>
          <w:p w14:paraId="57631FBE"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10C5980A" w14:textId="77777777" w:rsidR="00E11D99" w:rsidRPr="006E260F" w:rsidRDefault="00E11D99" w:rsidP="00E11D99">
            <w:pPr>
              <w:jc w:val="center"/>
              <w:rPr>
                <w:sz w:val="25"/>
                <w:szCs w:val="25"/>
              </w:rPr>
            </w:pPr>
            <w:r w:rsidRPr="006E260F">
              <w:rPr>
                <w:sz w:val="25"/>
                <w:szCs w:val="25"/>
              </w:rPr>
              <w:t>07</w:t>
            </w:r>
          </w:p>
        </w:tc>
        <w:tc>
          <w:tcPr>
            <w:tcW w:w="567" w:type="dxa"/>
            <w:shd w:val="clear" w:color="000000" w:fill="FFFFFF"/>
            <w:noWrap/>
            <w:vAlign w:val="center"/>
            <w:hideMark/>
          </w:tcPr>
          <w:p w14:paraId="07668437" w14:textId="77777777" w:rsidR="00E11D99" w:rsidRPr="006E260F" w:rsidRDefault="00E11D99" w:rsidP="00E11D99">
            <w:pPr>
              <w:jc w:val="center"/>
              <w:rPr>
                <w:sz w:val="25"/>
                <w:szCs w:val="25"/>
              </w:rPr>
            </w:pPr>
            <w:r w:rsidRPr="006E260F">
              <w:rPr>
                <w:sz w:val="25"/>
                <w:szCs w:val="25"/>
              </w:rPr>
              <w:t>01</w:t>
            </w:r>
          </w:p>
        </w:tc>
        <w:tc>
          <w:tcPr>
            <w:tcW w:w="1701" w:type="dxa"/>
            <w:shd w:val="clear" w:color="000000" w:fill="FFFFFF"/>
            <w:noWrap/>
            <w:vAlign w:val="center"/>
            <w:hideMark/>
          </w:tcPr>
          <w:p w14:paraId="02EAD786" w14:textId="77777777" w:rsidR="00E11D99" w:rsidRPr="006E260F" w:rsidRDefault="00E11D99" w:rsidP="00E11D99">
            <w:pPr>
              <w:jc w:val="center"/>
              <w:rPr>
                <w:sz w:val="25"/>
                <w:szCs w:val="25"/>
              </w:rPr>
            </w:pPr>
            <w:r w:rsidRPr="006E260F">
              <w:rPr>
                <w:sz w:val="25"/>
                <w:szCs w:val="25"/>
              </w:rPr>
              <w:t>02 4 00 00000</w:t>
            </w:r>
          </w:p>
        </w:tc>
        <w:tc>
          <w:tcPr>
            <w:tcW w:w="709" w:type="dxa"/>
            <w:shd w:val="clear" w:color="000000" w:fill="FFFFFF"/>
            <w:noWrap/>
            <w:vAlign w:val="center"/>
            <w:hideMark/>
          </w:tcPr>
          <w:p w14:paraId="065AE33C"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noWrap/>
            <w:vAlign w:val="center"/>
            <w:hideMark/>
          </w:tcPr>
          <w:p w14:paraId="67CC2713" w14:textId="77777777" w:rsidR="00E11D99" w:rsidRPr="006E260F" w:rsidRDefault="00E11D99" w:rsidP="00E11D99">
            <w:pPr>
              <w:jc w:val="center"/>
              <w:rPr>
                <w:sz w:val="25"/>
                <w:szCs w:val="25"/>
              </w:rPr>
            </w:pPr>
            <w:r w:rsidRPr="006E260F">
              <w:rPr>
                <w:sz w:val="25"/>
                <w:szCs w:val="25"/>
              </w:rPr>
              <w:t>864 299,8</w:t>
            </w:r>
          </w:p>
        </w:tc>
      </w:tr>
      <w:tr w:rsidR="00E11D99" w:rsidRPr="006E260F" w14:paraId="04B2DD9E" w14:textId="77777777" w:rsidTr="00AA40EC">
        <w:trPr>
          <w:trHeight w:val="60"/>
        </w:trPr>
        <w:tc>
          <w:tcPr>
            <w:tcW w:w="4707" w:type="dxa"/>
            <w:shd w:val="clear" w:color="000000" w:fill="FFFFFF"/>
            <w:hideMark/>
          </w:tcPr>
          <w:p w14:paraId="182157DF" w14:textId="51814169" w:rsidR="00E11D99" w:rsidRPr="006E260F" w:rsidRDefault="00EA6E95" w:rsidP="00E11D99">
            <w:pPr>
              <w:rPr>
                <w:sz w:val="27"/>
                <w:szCs w:val="27"/>
              </w:rPr>
            </w:pPr>
            <w:r w:rsidRPr="006E260F">
              <w:rPr>
                <w:sz w:val="27"/>
                <w:szCs w:val="27"/>
              </w:rPr>
              <w:t>«</w:t>
            </w:r>
            <w:r w:rsidR="00E11D99" w:rsidRPr="006E260F">
              <w:rPr>
                <w:sz w:val="27"/>
                <w:szCs w:val="27"/>
              </w:rPr>
              <w:t>Муниципаль мәктәпкәчә белем бирү оешмаларында Һәркем өчен мөмкин булган һәм түләүсез мәктәпкәчә белем алуга хокукларны гамәлгә ашыруның дәүләт гарантияләрен тәэмин итү</w:t>
            </w:r>
          </w:p>
        </w:tc>
        <w:tc>
          <w:tcPr>
            <w:tcW w:w="709" w:type="dxa"/>
            <w:shd w:val="clear" w:color="000000" w:fill="FFFFFF"/>
            <w:vAlign w:val="center"/>
            <w:hideMark/>
          </w:tcPr>
          <w:p w14:paraId="5234CCF8"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4EA82075" w14:textId="77777777" w:rsidR="00E11D99" w:rsidRPr="006E260F" w:rsidRDefault="00E11D99" w:rsidP="00E11D99">
            <w:pPr>
              <w:jc w:val="center"/>
              <w:rPr>
                <w:sz w:val="25"/>
                <w:szCs w:val="25"/>
              </w:rPr>
            </w:pPr>
            <w:r w:rsidRPr="006E260F">
              <w:rPr>
                <w:sz w:val="25"/>
                <w:szCs w:val="25"/>
              </w:rPr>
              <w:t>07</w:t>
            </w:r>
          </w:p>
        </w:tc>
        <w:tc>
          <w:tcPr>
            <w:tcW w:w="567" w:type="dxa"/>
            <w:shd w:val="clear" w:color="000000" w:fill="FFFFFF"/>
            <w:noWrap/>
            <w:vAlign w:val="center"/>
            <w:hideMark/>
          </w:tcPr>
          <w:p w14:paraId="22F20498" w14:textId="77777777" w:rsidR="00E11D99" w:rsidRPr="006E260F" w:rsidRDefault="00E11D99" w:rsidP="00E11D99">
            <w:pPr>
              <w:jc w:val="center"/>
              <w:rPr>
                <w:sz w:val="25"/>
                <w:szCs w:val="25"/>
              </w:rPr>
            </w:pPr>
            <w:r w:rsidRPr="006E260F">
              <w:rPr>
                <w:sz w:val="25"/>
                <w:szCs w:val="25"/>
              </w:rPr>
              <w:t>01</w:t>
            </w:r>
          </w:p>
        </w:tc>
        <w:tc>
          <w:tcPr>
            <w:tcW w:w="1701" w:type="dxa"/>
            <w:shd w:val="clear" w:color="000000" w:fill="FFFFFF"/>
            <w:noWrap/>
            <w:vAlign w:val="center"/>
            <w:hideMark/>
          </w:tcPr>
          <w:p w14:paraId="39A6F7C3" w14:textId="77777777" w:rsidR="00E11D99" w:rsidRPr="006E260F" w:rsidRDefault="00E11D99" w:rsidP="00E11D99">
            <w:pPr>
              <w:jc w:val="center"/>
              <w:rPr>
                <w:sz w:val="25"/>
                <w:szCs w:val="25"/>
              </w:rPr>
            </w:pPr>
            <w:r w:rsidRPr="006E260F">
              <w:rPr>
                <w:sz w:val="25"/>
                <w:szCs w:val="25"/>
              </w:rPr>
              <w:t>02 4 00 00000</w:t>
            </w:r>
          </w:p>
        </w:tc>
        <w:tc>
          <w:tcPr>
            <w:tcW w:w="709" w:type="dxa"/>
            <w:shd w:val="clear" w:color="000000" w:fill="FFFFFF"/>
            <w:noWrap/>
            <w:vAlign w:val="center"/>
            <w:hideMark/>
          </w:tcPr>
          <w:p w14:paraId="557BC4B0"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noWrap/>
            <w:vAlign w:val="center"/>
            <w:hideMark/>
          </w:tcPr>
          <w:p w14:paraId="08356D68" w14:textId="77777777" w:rsidR="00E11D99" w:rsidRPr="006E260F" w:rsidRDefault="00E11D99" w:rsidP="00E11D99">
            <w:pPr>
              <w:jc w:val="center"/>
              <w:rPr>
                <w:sz w:val="25"/>
                <w:szCs w:val="25"/>
              </w:rPr>
            </w:pPr>
            <w:r w:rsidRPr="006E260F">
              <w:rPr>
                <w:sz w:val="25"/>
                <w:szCs w:val="25"/>
              </w:rPr>
              <w:t>864 299,8</w:t>
            </w:r>
          </w:p>
        </w:tc>
      </w:tr>
      <w:tr w:rsidR="00E11D99" w:rsidRPr="006E260F" w14:paraId="10B9814D" w14:textId="77777777" w:rsidTr="00AA40EC">
        <w:trPr>
          <w:trHeight w:val="60"/>
        </w:trPr>
        <w:tc>
          <w:tcPr>
            <w:tcW w:w="4707" w:type="dxa"/>
            <w:shd w:val="clear" w:color="000000" w:fill="FFFFFF"/>
            <w:hideMark/>
          </w:tcPr>
          <w:p w14:paraId="5CEC97AA" w14:textId="42B29B3E" w:rsidR="00E11D99" w:rsidRPr="006E260F" w:rsidRDefault="00E11D99" w:rsidP="00E11D99">
            <w:pPr>
              <w:rPr>
                <w:sz w:val="27"/>
                <w:szCs w:val="27"/>
              </w:rPr>
            </w:pPr>
            <w:r w:rsidRPr="006E260F">
              <w:rPr>
                <w:sz w:val="27"/>
                <w:szCs w:val="27"/>
              </w:rPr>
              <w:t>Муниципаль мәктәпкәчә белем бирү оешмаларында Һәркем өчен мөмкин булган һәм түләүсез мәктәпкәчә белем алуга хокукларны гамәлгә ашыруның дәүләт гарантияләрен тәэмин итү</w:t>
            </w:r>
          </w:p>
        </w:tc>
        <w:tc>
          <w:tcPr>
            <w:tcW w:w="709" w:type="dxa"/>
            <w:shd w:val="clear" w:color="000000" w:fill="FFFFFF"/>
            <w:vAlign w:val="center"/>
            <w:hideMark/>
          </w:tcPr>
          <w:p w14:paraId="7B834778"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7659CA51" w14:textId="77777777" w:rsidR="00E11D99" w:rsidRPr="006E260F" w:rsidRDefault="00E11D99" w:rsidP="00E11D99">
            <w:pPr>
              <w:jc w:val="center"/>
              <w:rPr>
                <w:sz w:val="25"/>
                <w:szCs w:val="25"/>
              </w:rPr>
            </w:pPr>
            <w:r w:rsidRPr="006E260F">
              <w:rPr>
                <w:sz w:val="25"/>
                <w:szCs w:val="25"/>
              </w:rPr>
              <w:t>07</w:t>
            </w:r>
          </w:p>
        </w:tc>
        <w:tc>
          <w:tcPr>
            <w:tcW w:w="567" w:type="dxa"/>
            <w:shd w:val="clear" w:color="000000" w:fill="FFFFFF"/>
            <w:noWrap/>
            <w:vAlign w:val="center"/>
            <w:hideMark/>
          </w:tcPr>
          <w:p w14:paraId="6DB36BDA" w14:textId="77777777" w:rsidR="00E11D99" w:rsidRPr="006E260F" w:rsidRDefault="00E11D99" w:rsidP="00E11D99">
            <w:pPr>
              <w:jc w:val="center"/>
              <w:rPr>
                <w:sz w:val="25"/>
                <w:szCs w:val="25"/>
              </w:rPr>
            </w:pPr>
            <w:r w:rsidRPr="006E260F">
              <w:rPr>
                <w:sz w:val="25"/>
                <w:szCs w:val="25"/>
              </w:rPr>
              <w:t>01</w:t>
            </w:r>
          </w:p>
        </w:tc>
        <w:tc>
          <w:tcPr>
            <w:tcW w:w="1701" w:type="dxa"/>
            <w:shd w:val="clear" w:color="000000" w:fill="FFFFFF"/>
            <w:noWrap/>
            <w:vAlign w:val="center"/>
            <w:hideMark/>
          </w:tcPr>
          <w:p w14:paraId="173D6FBA" w14:textId="77777777" w:rsidR="00E11D99" w:rsidRPr="006E260F" w:rsidRDefault="00E11D99" w:rsidP="00E11D99">
            <w:pPr>
              <w:jc w:val="center"/>
              <w:rPr>
                <w:sz w:val="25"/>
                <w:szCs w:val="25"/>
              </w:rPr>
            </w:pPr>
            <w:r w:rsidRPr="006E260F">
              <w:rPr>
                <w:sz w:val="25"/>
                <w:szCs w:val="25"/>
              </w:rPr>
              <w:t>02 4 01 25370</w:t>
            </w:r>
          </w:p>
        </w:tc>
        <w:tc>
          <w:tcPr>
            <w:tcW w:w="709" w:type="dxa"/>
            <w:shd w:val="clear" w:color="000000" w:fill="FFFFFF"/>
            <w:noWrap/>
            <w:vAlign w:val="center"/>
            <w:hideMark/>
          </w:tcPr>
          <w:p w14:paraId="2AF3EAD8"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noWrap/>
            <w:vAlign w:val="center"/>
            <w:hideMark/>
          </w:tcPr>
          <w:p w14:paraId="6A8523C1" w14:textId="77777777" w:rsidR="00E11D99" w:rsidRPr="006E260F" w:rsidRDefault="00E11D99" w:rsidP="00E11D99">
            <w:pPr>
              <w:jc w:val="center"/>
              <w:rPr>
                <w:sz w:val="25"/>
                <w:szCs w:val="25"/>
              </w:rPr>
            </w:pPr>
            <w:r w:rsidRPr="006E260F">
              <w:rPr>
                <w:sz w:val="25"/>
                <w:szCs w:val="25"/>
              </w:rPr>
              <w:t>864 299,8</w:t>
            </w:r>
          </w:p>
        </w:tc>
      </w:tr>
      <w:tr w:rsidR="00E11D99" w:rsidRPr="006E260F" w14:paraId="76004A26" w14:textId="77777777" w:rsidTr="00AA40EC">
        <w:trPr>
          <w:trHeight w:val="720"/>
        </w:trPr>
        <w:tc>
          <w:tcPr>
            <w:tcW w:w="4707" w:type="dxa"/>
            <w:shd w:val="clear" w:color="000000" w:fill="FFFFFF"/>
            <w:hideMark/>
          </w:tcPr>
          <w:p w14:paraId="37A226D0" w14:textId="1D72EE14" w:rsidR="00E11D99" w:rsidRPr="006E260F" w:rsidRDefault="00E11D99" w:rsidP="00E11D99">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000000" w:fill="FFFFFF"/>
            <w:vAlign w:val="center"/>
            <w:hideMark/>
          </w:tcPr>
          <w:p w14:paraId="62B7CA1C"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3FD17820" w14:textId="77777777" w:rsidR="00E11D99" w:rsidRPr="006E260F" w:rsidRDefault="00E11D99" w:rsidP="00E11D99">
            <w:pPr>
              <w:jc w:val="center"/>
              <w:rPr>
                <w:sz w:val="25"/>
                <w:szCs w:val="25"/>
              </w:rPr>
            </w:pPr>
            <w:r w:rsidRPr="006E260F">
              <w:rPr>
                <w:sz w:val="25"/>
                <w:szCs w:val="25"/>
              </w:rPr>
              <w:t>07</w:t>
            </w:r>
          </w:p>
        </w:tc>
        <w:tc>
          <w:tcPr>
            <w:tcW w:w="567" w:type="dxa"/>
            <w:shd w:val="clear" w:color="000000" w:fill="FFFFFF"/>
            <w:noWrap/>
            <w:vAlign w:val="center"/>
            <w:hideMark/>
          </w:tcPr>
          <w:p w14:paraId="61FA494D" w14:textId="77777777" w:rsidR="00E11D99" w:rsidRPr="006E260F" w:rsidRDefault="00E11D99" w:rsidP="00E11D99">
            <w:pPr>
              <w:jc w:val="center"/>
              <w:rPr>
                <w:sz w:val="25"/>
                <w:szCs w:val="25"/>
              </w:rPr>
            </w:pPr>
            <w:r w:rsidRPr="006E260F">
              <w:rPr>
                <w:sz w:val="25"/>
                <w:szCs w:val="25"/>
              </w:rPr>
              <w:t>01</w:t>
            </w:r>
          </w:p>
        </w:tc>
        <w:tc>
          <w:tcPr>
            <w:tcW w:w="1701" w:type="dxa"/>
            <w:shd w:val="clear" w:color="000000" w:fill="FFFFFF"/>
            <w:noWrap/>
            <w:vAlign w:val="center"/>
            <w:hideMark/>
          </w:tcPr>
          <w:p w14:paraId="59DAFB78" w14:textId="77777777" w:rsidR="00E11D99" w:rsidRPr="006E260F" w:rsidRDefault="00E11D99" w:rsidP="00E11D99">
            <w:pPr>
              <w:jc w:val="center"/>
              <w:rPr>
                <w:sz w:val="25"/>
                <w:szCs w:val="25"/>
              </w:rPr>
            </w:pPr>
            <w:r w:rsidRPr="006E260F">
              <w:rPr>
                <w:sz w:val="25"/>
                <w:szCs w:val="25"/>
              </w:rPr>
              <w:t>02 4 01 25370</w:t>
            </w:r>
          </w:p>
        </w:tc>
        <w:tc>
          <w:tcPr>
            <w:tcW w:w="709" w:type="dxa"/>
            <w:shd w:val="clear" w:color="000000" w:fill="FFFFFF"/>
            <w:noWrap/>
            <w:vAlign w:val="center"/>
            <w:hideMark/>
          </w:tcPr>
          <w:p w14:paraId="40EE0508" w14:textId="77777777" w:rsidR="00E11D99" w:rsidRPr="006E260F" w:rsidRDefault="00E11D99" w:rsidP="00E11D99">
            <w:pPr>
              <w:jc w:val="center"/>
              <w:rPr>
                <w:sz w:val="25"/>
                <w:szCs w:val="25"/>
              </w:rPr>
            </w:pPr>
            <w:r w:rsidRPr="006E260F">
              <w:rPr>
                <w:sz w:val="25"/>
                <w:szCs w:val="25"/>
              </w:rPr>
              <w:t>600</w:t>
            </w:r>
          </w:p>
        </w:tc>
        <w:tc>
          <w:tcPr>
            <w:tcW w:w="1417" w:type="dxa"/>
            <w:shd w:val="clear" w:color="000000" w:fill="FFFFFF"/>
            <w:noWrap/>
            <w:vAlign w:val="center"/>
            <w:hideMark/>
          </w:tcPr>
          <w:p w14:paraId="0643E6F7" w14:textId="77777777" w:rsidR="00E11D99" w:rsidRPr="006E260F" w:rsidRDefault="00E11D99" w:rsidP="00E11D99">
            <w:pPr>
              <w:jc w:val="center"/>
              <w:rPr>
                <w:sz w:val="25"/>
                <w:szCs w:val="25"/>
              </w:rPr>
            </w:pPr>
            <w:r w:rsidRPr="006E260F">
              <w:rPr>
                <w:sz w:val="25"/>
                <w:szCs w:val="25"/>
              </w:rPr>
              <w:t>864 299,8</w:t>
            </w:r>
          </w:p>
        </w:tc>
      </w:tr>
      <w:tr w:rsidR="00E11D99" w:rsidRPr="006E260F" w14:paraId="22B8CD5F" w14:textId="77777777" w:rsidTr="00AA40EC">
        <w:trPr>
          <w:trHeight w:val="60"/>
        </w:trPr>
        <w:tc>
          <w:tcPr>
            <w:tcW w:w="4707" w:type="dxa"/>
            <w:shd w:val="clear" w:color="000000" w:fill="FFFFFF"/>
            <w:hideMark/>
          </w:tcPr>
          <w:p w14:paraId="04298B65" w14:textId="26A554DD" w:rsidR="00E11D99" w:rsidRPr="006E260F" w:rsidRDefault="00EA6E95" w:rsidP="00E11D99">
            <w:pPr>
              <w:rPr>
                <w:sz w:val="27"/>
                <w:szCs w:val="27"/>
              </w:rPr>
            </w:pPr>
            <w:r w:rsidRPr="006E260F">
              <w:rPr>
                <w:sz w:val="27"/>
                <w:szCs w:val="27"/>
              </w:rPr>
              <w:t>«</w:t>
            </w:r>
            <w:r w:rsidR="00E11D99" w:rsidRPr="006E260F">
              <w:rPr>
                <w:sz w:val="27"/>
                <w:szCs w:val="27"/>
              </w:rPr>
              <w:t>Мәктәпкәчә белем бирүне гамәлгә ашыру</w:t>
            </w:r>
            <w:r w:rsidRPr="006E260F">
              <w:rPr>
                <w:sz w:val="27"/>
                <w:szCs w:val="27"/>
              </w:rPr>
              <w:t>»</w:t>
            </w:r>
            <w:r w:rsidR="005917E3" w:rsidRPr="006E260F">
              <w:rPr>
                <w:sz w:val="27"/>
                <w:szCs w:val="27"/>
                <w:lang w:val="tt-RU"/>
              </w:rPr>
              <w:t xml:space="preserve"> </w:t>
            </w:r>
            <w:r w:rsidR="00E11D99" w:rsidRPr="006E260F">
              <w:rPr>
                <w:sz w:val="27"/>
                <w:szCs w:val="27"/>
              </w:rPr>
              <w:t>төп чарасы</w:t>
            </w:r>
          </w:p>
        </w:tc>
        <w:tc>
          <w:tcPr>
            <w:tcW w:w="709" w:type="dxa"/>
            <w:shd w:val="clear" w:color="000000" w:fill="FFFFFF"/>
            <w:vAlign w:val="center"/>
            <w:hideMark/>
          </w:tcPr>
          <w:p w14:paraId="48D55145"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3A9BAB05" w14:textId="77777777" w:rsidR="00E11D99" w:rsidRPr="006E260F" w:rsidRDefault="00E11D99" w:rsidP="00E11D99">
            <w:pPr>
              <w:jc w:val="center"/>
              <w:rPr>
                <w:sz w:val="25"/>
                <w:szCs w:val="25"/>
              </w:rPr>
            </w:pPr>
            <w:r w:rsidRPr="006E260F">
              <w:rPr>
                <w:sz w:val="25"/>
                <w:szCs w:val="25"/>
              </w:rPr>
              <w:t>07</w:t>
            </w:r>
          </w:p>
        </w:tc>
        <w:tc>
          <w:tcPr>
            <w:tcW w:w="567" w:type="dxa"/>
            <w:shd w:val="clear" w:color="000000" w:fill="FFFFFF"/>
            <w:noWrap/>
            <w:vAlign w:val="center"/>
            <w:hideMark/>
          </w:tcPr>
          <w:p w14:paraId="00FCA853" w14:textId="77777777" w:rsidR="00E11D99" w:rsidRPr="006E260F" w:rsidRDefault="00E11D99" w:rsidP="00E11D99">
            <w:pPr>
              <w:jc w:val="center"/>
              <w:rPr>
                <w:sz w:val="25"/>
                <w:szCs w:val="25"/>
              </w:rPr>
            </w:pPr>
            <w:r w:rsidRPr="006E260F">
              <w:rPr>
                <w:sz w:val="25"/>
                <w:szCs w:val="25"/>
              </w:rPr>
              <w:t>01</w:t>
            </w:r>
          </w:p>
        </w:tc>
        <w:tc>
          <w:tcPr>
            <w:tcW w:w="1701" w:type="dxa"/>
            <w:shd w:val="clear" w:color="000000" w:fill="FFFFFF"/>
            <w:noWrap/>
            <w:vAlign w:val="center"/>
            <w:hideMark/>
          </w:tcPr>
          <w:p w14:paraId="77D232E5" w14:textId="77777777" w:rsidR="00E11D99" w:rsidRPr="006E260F" w:rsidRDefault="00E11D99" w:rsidP="00E11D99">
            <w:pPr>
              <w:jc w:val="center"/>
              <w:rPr>
                <w:sz w:val="25"/>
                <w:szCs w:val="25"/>
              </w:rPr>
            </w:pPr>
            <w:r w:rsidRPr="006E260F">
              <w:rPr>
                <w:sz w:val="25"/>
                <w:szCs w:val="25"/>
              </w:rPr>
              <w:t>02 0 03 00000</w:t>
            </w:r>
          </w:p>
        </w:tc>
        <w:tc>
          <w:tcPr>
            <w:tcW w:w="709" w:type="dxa"/>
            <w:shd w:val="clear" w:color="000000" w:fill="FFFFFF"/>
            <w:noWrap/>
            <w:vAlign w:val="center"/>
            <w:hideMark/>
          </w:tcPr>
          <w:p w14:paraId="55F7649E"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noWrap/>
            <w:vAlign w:val="center"/>
            <w:hideMark/>
          </w:tcPr>
          <w:p w14:paraId="0EDBD64C" w14:textId="77777777" w:rsidR="00E11D99" w:rsidRPr="006E260F" w:rsidRDefault="00E11D99" w:rsidP="00E11D99">
            <w:pPr>
              <w:jc w:val="center"/>
              <w:rPr>
                <w:sz w:val="25"/>
                <w:szCs w:val="25"/>
              </w:rPr>
            </w:pPr>
            <w:r w:rsidRPr="006E260F">
              <w:rPr>
                <w:sz w:val="25"/>
                <w:szCs w:val="25"/>
              </w:rPr>
              <w:t>1 099 903,0</w:t>
            </w:r>
          </w:p>
        </w:tc>
      </w:tr>
      <w:tr w:rsidR="00E11D99" w:rsidRPr="006E260F" w14:paraId="2958E229" w14:textId="77777777" w:rsidTr="00AA40EC">
        <w:trPr>
          <w:trHeight w:val="60"/>
        </w:trPr>
        <w:tc>
          <w:tcPr>
            <w:tcW w:w="4707" w:type="dxa"/>
            <w:shd w:val="clear" w:color="000000" w:fill="FFFFFF"/>
            <w:hideMark/>
          </w:tcPr>
          <w:p w14:paraId="26AB6BFD" w14:textId="61A45F04" w:rsidR="00E11D99" w:rsidRPr="006E260F" w:rsidRDefault="00E11D99" w:rsidP="00E11D99">
            <w:pPr>
              <w:rPr>
                <w:sz w:val="27"/>
                <w:szCs w:val="27"/>
              </w:rPr>
            </w:pPr>
            <w:r w:rsidRPr="006E260F">
              <w:rPr>
                <w:sz w:val="27"/>
                <w:szCs w:val="27"/>
              </w:rPr>
              <w:t>Мәктәпкәчә белем бирү оешмаларын үстерү</w:t>
            </w:r>
          </w:p>
        </w:tc>
        <w:tc>
          <w:tcPr>
            <w:tcW w:w="709" w:type="dxa"/>
            <w:shd w:val="clear" w:color="000000" w:fill="FFFFFF"/>
            <w:vAlign w:val="center"/>
            <w:hideMark/>
          </w:tcPr>
          <w:p w14:paraId="195A7E69"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3FB05025" w14:textId="77777777" w:rsidR="00E11D99" w:rsidRPr="006E260F" w:rsidRDefault="00E11D99" w:rsidP="00E11D99">
            <w:pPr>
              <w:jc w:val="center"/>
              <w:rPr>
                <w:sz w:val="25"/>
                <w:szCs w:val="25"/>
              </w:rPr>
            </w:pPr>
            <w:r w:rsidRPr="006E260F">
              <w:rPr>
                <w:sz w:val="25"/>
                <w:szCs w:val="25"/>
              </w:rPr>
              <w:t>07</w:t>
            </w:r>
          </w:p>
        </w:tc>
        <w:tc>
          <w:tcPr>
            <w:tcW w:w="567" w:type="dxa"/>
            <w:shd w:val="clear" w:color="000000" w:fill="FFFFFF"/>
            <w:noWrap/>
            <w:vAlign w:val="center"/>
            <w:hideMark/>
          </w:tcPr>
          <w:p w14:paraId="69FF78A6" w14:textId="77777777" w:rsidR="00E11D99" w:rsidRPr="006E260F" w:rsidRDefault="00E11D99" w:rsidP="00E11D99">
            <w:pPr>
              <w:jc w:val="center"/>
              <w:rPr>
                <w:sz w:val="25"/>
                <w:szCs w:val="25"/>
              </w:rPr>
            </w:pPr>
            <w:r w:rsidRPr="006E260F">
              <w:rPr>
                <w:sz w:val="25"/>
                <w:szCs w:val="25"/>
              </w:rPr>
              <w:t>01</w:t>
            </w:r>
          </w:p>
        </w:tc>
        <w:tc>
          <w:tcPr>
            <w:tcW w:w="1701" w:type="dxa"/>
            <w:shd w:val="clear" w:color="000000" w:fill="FFFFFF"/>
            <w:noWrap/>
            <w:vAlign w:val="center"/>
            <w:hideMark/>
          </w:tcPr>
          <w:p w14:paraId="08C47703" w14:textId="77777777" w:rsidR="00E11D99" w:rsidRPr="006E260F" w:rsidRDefault="00E11D99" w:rsidP="00E11D99">
            <w:pPr>
              <w:jc w:val="center"/>
              <w:rPr>
                <w:sz w:val="25"/>
                <w:szCs w:val="25"/>
              </w:rPr>
            </w:pPr>
            <w:r w:rsidRPr="006E260F">
              <w:rPr>
                <w:sz w:val="25"/>
                <w:szCs w:val="25"/>
              </w:rPr>
              <w:t>02 1 03 42000</w:t>
            </w:r>
          </w:p>
        </w:tc>
        <w:tc>
          <w:tcPr>
            <w:tcW w:w="709" w:type="dxa"/>
            <w:shd w:val="clear" w:color="000000" w:fill="FFFFFF"/>
            <w:noWrap/>
            <w:vAlign w:val="center"/>
            <w:hideMark/>
          </w:tcPr>
          <w:p w14:paraId="7416677B"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noWrap/>
            <w:vAlign w:val="center"/>
            <w:hideMark/>
          </w:tcPr>
          <w:p w14:paraId="1A8CDF22" w14:textId="77777777" w:rsidR="00E11D99" w:rsidRPr="006E260F" w:rsidRDefault="00E11D99" w:rsidP="00E11D99">
            <w:pPr>
              <w:jc w:val="center"/>
              <w:rPr>
                <w:sz w:val="25"/>
                <w:szCs w:val="25"/>
              </w:rPr>
            </w:pPr>
            <w:r w:rsidRPr="006E260F">
              <w:rPr>
                <w:sz w:val="25"/>
                <w:szCs w:val="25"/>
              </w:rPr>
              <w:t>1 099 903,0</w:t>
            </w:r>
          </w:p>
        </w:tc>
      </w:tr>
      <w:tr w:rsidR="00E11D99" w:rsidRPr="006E260F" w14:paraId="6889D21C" w14:textId="77777777" w:rsidTr="00AA40EC">
        <w:trPr>
          <w:trHeight w:val="660"/>
        </w:trPr>
        <w:tc>
          <w:tcPr>
            <w:tcW w:w="4707" w:type="dxa"/>
            <w:shd w:val="clear" w:color="000000" w:fill="FFFFFF"/>
            <w:hideMark/>
          </w:tcPr>
          <w:p w14:paraId="51E90B52" w14:textId="54132359" w:rsidR="00E11D99" w:rsidRPr="006E260F" w:rsidRDefault="00E11D99" w:rsidP="00E11D99">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000000" w:fill="FFFFFF"/>
            <w:vAlign w:val="center"/>
            <w:hideMark/>
          </w:tcPr>
          <w:p w14:paraId="74642D1D"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4223BA0E" w14:textId="77777777" w:rsidR="00E11D99" w:rsidRPr="006E260F" w:rsidRDefault="00E11D99" w:rsidP="00E11D99">
            <w:pPr>
              <w:jc w:val="center"/>
              <w:rPr>
                <w:sz w:val="25"/>
                <w:szCs w:val="25"/>
              </w:rPr>
            </w:pPr>
            <w:r w:rsidRPr="006E260F">
              <w:rPr>
                <w:sz w:val="25"/>
                <w:szCs w:val="25"/>
              </w:rPr>
              <w:t>07</w:t>
            </w:r>
          </w:p>
        </w:tc>
        <w:tc>
          <w:tcPr>
            <w:tcW w:w="567" w:type="dxa"/>
            <w:shd w:val="clear" w:color="000000" w:fill="FFFFFF"/>
            <w:noWrap/>
            <w:vAlign w:val="center"/>
            <w:hideMark/>
          </w:tcPr>
          <w:p w14:paraId="6FA58320" w14:textId="77777777" w:rsidR="00E11D99" w:rsidRPr="006E260F" w:rsidRDefault="00E11D99" w:rsidP="00E11D99">
            <w:pPr>
              <w:jc w:val="center"/>
              <w:rPr>
                <w:sz w:val="25"/>
                <w:szCs w:val="25"/>
              </w:rPr>
            </w:pPr>
            <w:r w:rsidRPr="006E260F">
              <w:rPr>
                <w:sz w:val="25"/>
                <w:szCs w:val="25"/>
              </w:rPr>
              <w:t>01</w:t>
            </w:r>
          </w:p>
        </w:tc>
        <w:tc>
          <w:tcPr>
            <w:tcW w:w="1701" w:type="dxa"/>
            <w:shd w:val="clear" w:color="000000" w:fill="FFFFFF"/>
            <w:noWrap/>
            <w:vAlign w:val="center"/>
            <w:hideMark/>
          </w:tcPr>
          <w:p w14:paraId="3BA44CE0" w14:textId="77777777" w:rsidR="00E11D99" w:rsidRPr="006E260F" w:rsidRDefault="00E11D99" w:rsidP="00E11D99">
            <w:pPr>
              <w:jc w:val="center"/>
              <w:rPr>
                <w:sz w:val="25"/>
                <w:szCs w:val="25"/>
              </w:rPr>
            </w:pPr>
            <w:r w:rsidRPr="006E260F">
              <w:rPr>
                <w:sz w:val="25"/>
                <w:szCs w:val="25"/>
              </w:rPr>
              <w:t>02 1 03 42000</w:t>
            </w:r>
          </w:p>
        </w:tc>
        <w:tc>
          <w:tcPr>
            <w:tcW w:w="709" w:type="dxa"/>
            <w:shd w:val="clear" w:color="000000" w:fill="FFFFFF"/>
            <w:noWrap/>
            <w:vAlign w:val="center"/>
            <w:hideMark/>
          </w:tcPr>
          <w:p w14:paraId="2925F6BB" w14:textId="77777777" w:rsidR="00E11D99" w:rsidRPr="006E260F" w:rsidRDefault="00E11D99" w:rsidP="00E11D99">
            <w:pPr>
              <w:jc w:val="center"/>
              <w:rPr>
                <w:sz w:val="25"/>
                <w:szCs w:val="25"/>
              </w:rPr>
            </w:pPr>
            <w:r w:rsidRPr="006E260F">
              <w:rPr>
                <w:sz w:val="25"/>
                <w:szCs w:val="25"/>
              </w:rPr>
              <w:t>600</w:t>
            </w:r>
          </w:p>
        </w:tc>
        <w:tc>
          <w:tcPr>
            <w:tcW w:w="1417" w:type="dxa"/>
            <w:shd w:val="clear" w:color="000000" w:fill="FFFFFF"/>
            <w:noWrap/>
            <w:vAlign w:val="center"/>
            <w:hideMark/>
          </w:tcPr>
          <w:p w14:paraId="3077371B" w14:textId="77777777" w:rsidR="00E11D99" w:rsidRPr="006E260F" w:rsidRDefault="00E11D99" w:rsidP="00E11D99">
            <w:pPr>
              <w:jc w:val="center"/>
              <w:rPr>
                <w:sz w:val="25"/>
                <w:szCs w:val="25"/>
              </w:rPr>
            </w:pPr>
            <w:r w:rsidRPr="006E260F">
              <w:rPr>
                <w:sz w:val="25"/>
                <w:szCs w:val="25"/>
              </w:rPr>
              <w:t>1 099 903,0</w:t>
            </w:r>
          </w:p>
        </w:tc>
      </w:tr>
      <w:tr w:rsidR="00E11D99" w:rsidRPr="006E260F" w14:paraId="4CDEA6C8" w14:textId="77777777" w:rsidTr="00AA40EC">
        <w:trPr>
          <w:trHeight w:val="1755"/>
        </w:trPr>
        <w:tc>
          <w:tcPr>
            <w:tcW w:w="4707" w:type="dxa"/>
            <w:shd w:val="clear" w:color="000000" w:fill="FFFFFF"/>
            <w:hideMark/>
          </w:tcPr>
          <w:p w14:paraId="0A4E6B12" w14:textId="44520EA9" w:rsidR="00E11D99" w:rsidRPr="006E260F" w:rsidRDefault="00E11D99" w:rsidP="00E11D99">
            <w:pPr>
              <w:rPr>
                <w:sz w:val="27"/>
                <w:szCs w:val="27"/>
              </w:rPr>
            </w:pPr>
            <w:r w:rsidRPr="006E260F">
              <w:rPr>
                <w:sz w:val="27"/>
                <w:szCs w:val="27"/>
              </w:rPr>
              <w:t>Мәктәпкәчә, башлангыч гомуми, төп гомуми, урта гомуми белем бирү (мәктәпкәчә белем бирү)</w:t>
            </w:r>
            <w:r w:rsidR="006E260F">
              <w:rPr>
                <w:sz w:val="27"/>
                <w:szCs w:val="27"/>
              </w:rPr>
              <w:t xml:space="preserve"> </w:t>
            </w:r>
            <w:r w:rsidRPr="006E260F">
              <w:rPr>
                <w:sz w:val="27"/>
                <w:szCs w:val="27"/>
              </w:rPr>
              <w:t>бирүне оештыру буенча чыгым йөкләмәләрен уртак финанслау максатында субсидияләр</w:t>
            </w:r>
          </w:p>
        </w:tc>
        <w:tc>
          <w:tcPr>
            <w:tcW w:w="709" w:type="dxa"/>
            <w:shd w:val="clear" w:color="000000" w:fill="FFFFFF"/>
            <w:vAlign w:val="center"/>
            <w:hideMark/>
          </w:tcPr>
          <w:p w14:paraId="7D6E3E6B"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095D8782" w14:textId="77777777" w:rsidR="00E11D99" w:rsidRPr="006E260F" w:rsidRDefault="00E11D99" w:rsidP="00E11D99">
            <w:pPr>
              <w:jc w:val="center"/>
              <w:rPr>
                <w:sz w:val="25"/>
                <w:szCs w:val="25"/>
              </w:rPr>
            </w:pPr>
            <w:r w:rsidRPr="006E260F">
              <w:rPr>
                <w:sz w:val="25"/>
                <w:szCs w:val="25"/>
              </w:rPr>
              <w:t>07</w:t>
            </w:r>
          </w:p>
        </w:tc>
        <w:tc>
          <w:tcPr>
            <w:tcW w:w="567" w:type="dxa"/>
            <w:shd w:val="clear" w:color="000000" w:fill="FFFFFF"/>
            <w:noWrap/>
            <w:vAlign w:val="center"/>
            <w:hideMark/>
          </w:tcPr>
          <w:p w14:paraId="64244AC9" w14:textId="77777777" w:rsidR="00E11D99" w:rsidRPr="006E260F" w:rsidRDefault="00E11D99" w:rsidP="00E11D99">
            <w:pPr>
              <w:jc w:val="center"/>
              <w:rPr>
                <w:sz w:val="25"/>
                <w:szCs w:val="25"/>
              </w:rPr>
            </w:pPr>
            <w:r w:rsidRPr="006E260F">
              <w:rPr>
                <w:sz w:val="25"/>
                <w:szCs w:val="25"/>
              </w:rPr>
              <w:t>01</w:t>
            </w:r>
          </w:p>
        </w:tc>
        <w:tc>
          <w:tcPr>
            <w:tcW w:w="1701" w:type="dxa"/>
            <w:shd w:val="clear" w:color="000000" w:fill="FFFFFF"/>
            <w:noWrap/>
            <w:vAlign w:val="center"/>
            <w:hideMark/>
          </w:tcPr>
          <w:p w14:paraId="5F55E293" w14:textId="77777777" w:rsidR="00E11D99" w:rsidRPr="006E260F" w:rsidRDefault="00E11D99" w:rsidP="00E11D99">
            <w:pPr>
              <w:jc w:val="center"/>
              <w:rPr>
                <w:sz w:val="25"/>
                <w:szCs w:val="25"/>
              </w:rPr>
            </w:pPr>
            <w:r w:rsidRPr="006E260F">
              <w:rPr>
                <w:sz w:val="25"/>
                <w:szCs w:val="25"/>
              </w:rPr>
              <w:t>02 1 03 S0050</w:t>
            </w:r>
          </w:p>
        </w:tc>
        <w:tc>
          <w:tcPr>
            <w:tcW w:w="709" w:type="dxa"/>
            <w:shd w:val="clear" w:color="000000" w:fill="FFFFFF"/>
            <w:noWrap/>
            <w:vAlign w:val="center"/>
            <w:hideMark/>
          </w:tcPr>
          <w:p w14:paraId="7CE20E45"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noWrap/>
            <w:vAlign w:val="center"/>
            <w:hideMark/>
          </w:tcPr>
          <w:p w14:paraId="074A6A5A" w14:textId="77777777" w:rsidR="00E11D99" w:rsidRPr="006E260F" w:rsidRDefault="00E11D99" w:rsidP="00E11D99">
            <w:pPr>
              <w:jc w:val="center"/>
              <w:rPr>
                <w:sz w:val="25"/>
                <w:szCs w:val="25"/>
              </w:rPr>
            </w:pPr>
            <w:r w:rsidRPr="006E260F">
              <w:rPr>
                <w:sz w:val="25"/>
                <w:szCs w:val="25"/>
              </w:rPr>
              <w:t>682 027,0</w:t>
            </w:r>
          </w:p>
        </w:tc>
      </w:tr>
      <w:tr w:rsidR="00E11D99" w:rsidRPr="006E260F" w14:paraId="7A9180D3" w14:textId="77777777" w:rsidTr="00AA40EC">
        <w:trPr>
          <w:trHeight w:val="60"/>
        </w:trPr>
        <w:tc>
          <w:tcPr>
            <w:tcW w:w="4707" w:type="dxa"/>
            <w:shd w:val="clear" w:color="000000" w:fill="FFFFFF"/>
            <w:hideMark/>
          </w:tcPr>
          <w:p w14:paraId="14B12751" w14:textId="10472342" w:rsidR="00E11D99" w:rsidRPr="006E260F" w:rsidRDefault="00E11D99" w:rsidP="00E11D99">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000000" w:fill="FFFFFF"/>
            <w:vAlign w:val="center"/>
            <w:hideMark/>
          </w:tcPr>
          <w:p w14:paraId="6B3E0E0A"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46AD77A4" w14:textId="77777777" w:rsidR="00E11D99" w:rsidRPr="006E260F" w:rsidRDefault="00E11D99" w:rsidP="00E11D99">
            <w:pPr>
              <w:jc w:val="center"/>
              <w:rPr>
                <w:sz w:val="25"/>
                <w:szCs w:val="25"/>
              </w:rPr>
            </w:pPr>
            <w:r w:rsidRPr="006E260F">
              <w:rPr>
                <w:sz w:val="25"/>
                <w:szCs w:val="25"/>
              </w:rPr>
              <w:t>07</w:t>
            </w:r>
          </w:p>
        </w:tc>
        <w:tc>
          <w:tcPr>
            <w:tcW w:w="567" w:type="dxa"/>
            <w:shd w:val="clear" w:color="000000" w:fill="FFFFFF"/>
            <w:noWrap/>
            <w:vAlign w:val="center"/>
            <w:hideMark/>
          </w:tcPr>
          <w:p w14:paraId="07D39889" w14:textId="77777777" w:rsidR="00E11D99" w:rsidRPr="006E260F" w:rsidRDefault="00E11D99" w:rsidP="00E11D99">
            <w:pPr>
              <w:jc w:val="center"/>
              <w:rPr>
                <w:sz w:val="25"/>
                <w:szCs w:val="25"/>
              </w:rPr>
            </w:pPr>
            <w:r w:rsidRPr="006E260F">
              <w:rPr>
                <w:sz w:val="25"/>
                <w:szCs w:val="25"/>
              </w:rPr>
              <w:t>01</w:t>
            </w:r>
          </w:p>
        </w:tc>
        <w:tc>
          <w:tcPr>
            <w:tcW w:w="1701" w:type="dxa"/>
            <w:shd w:val="clear" w:color="000000" w:fill="FFFFFF"/>
            <w:noWrap/>
            <w:vAlign w:val="center"/>
            <w:hideMark/>
          </w:tcPr>
          <w:p w14:paraId="5B8F7DF5" w14:textId="77777777" w:rsidR="00E11D99" w:rsidRPr="006E260F" w:rsidRDefault="00E11D99" w:rsidP="00E11D99">
            <w:pPr>
              <w:jc w:val="center"/>
              <w:rPr>
                <w:sz w:val="25"/>
                <w:szCs w:val="25"/>
              </w:rPr>
            </w:pPr>
            <w:r w:rsidRPr="006E260F">
              <w:rPr>
                <w:sz w:val="25"/>
                <w:szCs w:val="25"/>
              </w:rPr>
              <w:t>02 1 03 S0050</w:t>
            </w:r>
          </w:p>
        </w:tc>
        <w:tc>
          <w:tcPr>
            <w:tcW w:w="709" w:type="dxa"/>
            <w:shd w:val="clear" w:color="000000" w:fill="FFFFFF"/>
            <w:noWrap/>
            <w:vAlign w:val="center"/>
            <w:hideMark/>
          </w:tcPr>
          <w:p w14:paraId="2AE01711" w14:textId="77777777" w:rsidR="00E11D99" w:rsidRPr="006E260F" w:rsidRDefault="00E11D99" w:rsidP="00E11D99">
            <w:pPr>
              <w:jc w:val="center"/>
              <w:rPr>
                <w:sz w:val="25"/>
                <w:szCs w:val="25"/>
              </w:rPr>
            </w:pPr>
            <w:r w:rsidRPr="006E260F">
              <w:rPr>
                <w:sz w:val="25"/>
                <w:szCs w:val="25"/>
              </w:rPr>
              <w:t>600</w:t>
            </w:r>
          </w:p>
        </w:tc>
        <w:tc>
          <w:tcPr>
            <w:tcW w:w="1417" w:type="dxa"/>
            <w:shd w:val="clear" w:color="000000" w:fill="FFFFFF"/>
            <w:noWrap/>
            <w:vAlign w:val="center"/>
            <w:hideMark/>
          </w:tcPr>
          <w:p w14:paraId="71E1B2B3" w14:textId="77777777" w:rsidR="00E11D99" w:rsidRPr="006E260F" w:rsidRDefault="00E11D99" w:rsidP="00E11D99">
            <w:pPr>
              <w:jc w:val="center"/>
              <w:rPr>
                <w:sz w:val="25"/>
                <w:szCs w:val="25"/>
              </w:rPr>
            </w:pPr>
            <w:r w:rsidRPr="006E260F">
              <w:rPr>
                <w:sz w:val="25"/>
                <w:szCs w:val="25"/>
              </w:rPr>
              <w:t>682 027,0</w:t>
            </w:r>
          </w:p>
        </w:tc>
      </w:tr>
      <w:tr w:rsidR="00E11D99" w:rsidRPr="006E260F" w14:paraId="4E93221B" w14:textId="77777777" w:rsidTr="00AA40EC">
        <w:trPr>
          <w:trHeight w:val="60"/>
        </w:trPr>
        <w:tc>
          <w:tcPr>
            <w:tcW w:w="4707" w:type="dxa"/>
            <w:shd w:val="clear" w:color="000000" w:fill="FFFFFF"/>
            <w:hideMark/>
          </w:tcPr>
          <w:p w14:paraId="3B080BF9" w14:textId="07057B22" w:rsidR="00E11D99" w:rsidRPr="006E260F" w:rsidRDefault="00E11D99" w:rsidP="00E11D99">
            <w:pPr>
              <w:rPr>
                <w:sz w:val="27"/>
                <w:szCs w:val="27"/>
              </w:rPr>
            </w:pPr>
            <w:r w:rsidRPr="006E260F">
              <w:rPr>
                <w:sz w:val="27"/>
                <w:szCs w:val="27"/>
              </w:rPr>
              <w:t>Мәктәпкәчә, башлангыч гомуми, төп гомуми, урта гомуми белем бирү (җирле бюджет)</w:t>
            </w:r>
            <w:r w:rsidRPr="006E260F">
              <w:rPr>
                <w:sz w:val="27"/>
                <w:szCs w:val="27"/>
                <w:lang w:val="tt-RU"/>
              </w:rPr>
              <w:t xml:space="preserve"> </w:t>
            </w:r>
            <w:r w:rsidRPr="006E260F">
              <w:rPr>
                <w:sz w:val="27"/>
                <w:szCs w:val="27"/>
              </w:rPr>
              <w:t>бирүне оештыру буенча чыгым йөкләмәләрен уртак финанслау максатында субсидияләр</w:t>
            </w:r>
          </w:p>
        </w:tc>
        <w:tc>
          <w:tcPr>
            <w:tcW w:w="709" w:type="dxa"/>
            <w:shd w:val="clear" w:color="000000" w:fill="FFFFFF"/>
            <w:vAlign w:val="center"/>
            <w:hideMark/>
          </w:tcPr>
          <w:p w14:paraId="3EC029E5"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6D14193F" w14:textId="77777777" w:rsidR="00E11D99" w:rsidRPr="006E260F" w:rsidRDefault="00E11D99" w:rsidP="00E11D99">
            <w:pPr>
              <w:jc w:val="center"/>
              <w:rPr>
                <w:sz w:val="25"/>
                <w:szCs w:val="25"/>
              </w:rPr>
            </w:pPr>
            <w:r w:rsidRPr="006E260F">
              <w:rPr>
                <w:sz w:val="25"/>
                <w:szCs w:val="25"/>
              </w:rPr>
              <w:t>07</w:t>
            </w:r>
          </w:p>
        </w:tc>
        <w:tc>
          <w:tcPr>
            <w:tcW w:w="567" w:type="dxa"/>
            <w:shd w:val="clear" w:color="000000" w:fill="FFFFFF"/>
            <w:noWrap/>
            <w:vAlign w:val="center"/>
            <w:hideMark/>
          </w:tcPr>
          <w:p w14:paraId="371964AC" w14:textId="77777777" w:rsidR="00E11D99" w:rsidRPr="006E260F" w:rsidRDefault="00E11D99" w:rsidP="00E11D99">
            <w:pPr>
              <w:jc w:val="center"/>
              <w:rPr>
                <w:sz w:val="25"/>
                <w:szCs w:val="25"/>
              </w:rPr>
            </w:pPr>
            <w:r w:rsidRPr="006E260F">
              <w:rPr>
                <w:sz w:val="25"/>
                <w:szCs w:val="25"/>
              </w:rPr>
              <w:t>01</w:t>
            </w:r>
          </w:p>
        </w:tc>
        <w:tc>
          <w:tcPr>
            <w:tcW w:w="1701" w:type="dxa"/>
            <w:shd w:val="clear" w:color="000000" w:fill="FFFFFF"/>
            <w:noWrap/>
            <w:vAlign w:val="center"/>
            <w:hideMark/>
          </w:tcPr>
          <w:p w14:paraId="6437EBC8" w14:textId="77777777" w:rsidR="00E11D99" w:rsidRPr="006E260F" w:rsidRDefault="00E11D99" w:rsidP="00E11D99">
            <w:pPr>
              <w:jc w:val="center"/>
              <w:rPr>
                <w:sz w:val="25"/>
                <w:szCs w:val="25"/>
              </w:rPr>
            </w:pPr>
            <w:r w:rsidRPr="006E260F">
              <w:rPr>
                <w:sz w:val="25"/>
                <w:szCs w:val="25"/>
              </w:rPr>
              <w:t>02 1 03 S0050</w:t>
            </w:r>
          </w:p>
        </w:tc>
        <w:tc>
          <w:tcPr>
            <w:tcW w:w="709" w:type="dxa"/>
            <w:shd w:val="clear" w:color="000000" w:fill="FFFFFF"/>
            <w:noWrap/>
            <w:vAlign w:val="center"/>
            <w:hideMark/>
          </w:tcPr>
          <w:p w14:paraId="505D3491"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noWrap/>
            <w:vAlign w:val="center"/>
            <w:hideMark/>
          </w:tcPr>
          <w:p w14:paraId="22B68182" w14:textId="77777777" w:rsidR="00E11D99" w:rsidRPr="006E260F" w:rsidRDefault="00E11D99" w:rsidP="00E11D99">
            <w:pPr>
              <w:jc w:val="center"/>
              <w:rPr>
                <w:sz w:val="25"/>
                <w:szCs w:val="25"/>
              </w:rPr>
            </w:pPr>
            <w:r w:rsidRPr="006E260F">
              <w:rPr>
                <w:sz w:val="25"/>
                <w:szCs w:val="25"/>
              </w:rPr>
              <w:t>6 889,1</w:t>
            </w:r>
          </w:p>
        </w:tc>
      </w:tr>
      <w:tr w:rsidR="00E11D99" w:rsidRPr="006E260F" w14:paraId="3C79662E" w14:textId="77777777" w:rsidTr="00AA40EC">
        <w:trPr>
          <w:trHeight w:val="60"/>
        </w:trPr>
        <w:tc>
          <w:tcPr>
            <w:tcW w:w="4707" w:type="dxa"/>
            <w:shd w:val="clear" w:color="000000" w:fill="FFFFFF"/>
            <w:hideMark/>
          </w:tcPr>
          <w:p w14:paraId="7D904364" w14:textId="688AC04A" w:rsidR="00E11D99" w:rsidRPr="006E260F" w:rsidRDefault="00E11D99" w:rsidP="00E11D99">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000000" w:fill="FFFFFF"/>
            <w:vAlign w:val="center"/>
            <w:hideMark/>
          </w:tcPr>
          <w:p w14:paraId="22764E83"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2FAEC2BF" w14:textId="77777777" w:rsidR="00E11D99" w:rsidRPr="006E260F" w:rsidRDefault="00E11D99" w:rsidP="00E11D99">
            <w:pPr>
              <w:jc w:val="center"/>
              <w:rPr>
                <w:sz w:val="25"/>
                <w:szCs w:val="25"/>
              </w:rPr>
            </w:pPr>
            <w:r w:rsidRPr="006E260F">
              <w:rPr>
                <w:sz w:val="25"/>
                <w:szCs w:val="25"/>
              </w:rPr>
              <w:t>07</w:t>
            </w:r>
          </w:p>
        </w:tc>
        <w:tc>
          <w:tcPr>
            <w:tcW w:w="567" w:type="dxa"/>
            <w:shd w:val="clear" w:color="000000" w:fill="FFFFFF"/>
            <w:noWrap/>
            <w:vAlign w:val="center"/>
            <w:hideMark/>
          </w:tcPr>
          <w:p w14:paraId="5E71D3FB" w14:textId="77777777" w:rsidR="00E11D99" w:rsidRPr="006E260F" w:rsidRDefault="00E11D99" w:rsidP="00E11D99">
            <w:pPr>
              <w:jc w:val="center"/>
              <w:rPr>
                <w:sz w:val="25"/>
                <w:szCs w:val="25"/>
              </w:rPr>
            </w:pPr>
            <w:r w:rsidRPr="006E260F">
              <w:rPr>
                <w:sz w:val="25"/>
                <w:szCs w:val="25"/>
              </w:rPr>
              <w:t>01</w:t>
            </w:r>
          </w:p>
        </w:tc>
        <w:tc>
          <w:tcPr>
            <w:tcW w:w="1701" w:type="dxa"/>
            <w:shd w:val="clear" w:color="000000" w:fill="FFFFFF"/>
            <w:noWrap/>
            <w:vAlign w:val="center"/>
            <w:hideMark/>
          </w:tcPr>
          <w:p w14:paraId="4FDE1FAC" w14:textId="77777777" w:rsidR="00E11D99" w:rsidRPr="006E260F" w:rsidRDefault="00E11D99" w:rsidP="00E11D99">
            <w:pPr>
              <w:jc w:val="center"/>
              <w:rPr>
                <w:sz w:val="25"/>
                <w:szCs w:val="25"/>
              </w:rPr>
            </w:pPr>
            <w:r w:rsidRPr="006E260F">
              <w:rPr>
                <w:sz w:val="25"/>
                <w:szCs w:val="25"/>
              </w:rPr>
              <w:t>02 1 03 S0050</w:t>
            </w:r>
          </w:p>
        </w:tc>
        <w:tc>
          <w:tcPr>
            <w:tcW w:w="709" w:type="dxa"/>
            <w:shd w:val="clear" w:color="000000" w:fill="FFFFFF"/>
            <w:noWrap/>
            <w:vAlign w:val="center"/>
            <w:hideMark/>
          </w:tcPr>
          <w:p w14:paraId="1771DB02" w14:textId="77777777" w:rsidR="00E11D99" w:rsidRPr="006E260F" w:rsidRDefault="00E11D99" w:rsidP="00E11D99">
            <w:pPr>
              <w:jc w:val="center"/>
              <w:rPr>
                <w:sz w:val="25"/>
                <w:szCs w:val="25"/>
              </w:rPr>
            </w:pPr>
            <w:r w:rsidRPr="006E260F">
              <w:rPr>
                <w:sz w:val="25"/>
                <w:szCs w:val="25"/>
              </w:rPr>
              <w:t>600</w:t>
            </w:r>
          </w:p>
        </w:tc>
        <w:tc>
          <w:tcPr>
            <w:tcW w:w="1417" w:type="dxa"/>
            <w:shd w:val="clear" w:color="000000" w:fill="FFFFFF"/>
            <w:noWrap/>
            <w:vAlign w:val="center"/>
            <w:hideMark/>
          </w:tcPr>
          <w:p w14:paraId="05EBA72F" w14:textId="77777777" w:rsidR="00E11D99" w:rsidRPr="006E260F" w:rsidRDefault="00E11D99" w:rsidP="00E11D99">
            <w:pPr>
              <w:jc w:val="center"/>
              <w:rPr>
                <w:sz w:val="25"/>
                <w:szCs w:val="25"/>
              </w:rPr>
            </w:pPr>
            <w:r w:rsidRPr="006E260F">
              <w:rPr>
                <w:sz w:val="25"/>
                <w:szCs w:val="25"/>
              </w:rPr>
              <w:t>6 889,1</w:t>
            </w:r>
          </w:p>
        </w:tc>
      </w:tr>
      <w:tr w:rsidR="00E11D99" w:rsidRPr="006E260F" w14:paraId="6425B932" w14:textId="77777777" w:rsidTr="00AA40EC">
        <w:trPr>
          <w:trHeight w:val="1440"/>
        </w:trPr>
        <w:tc>
          <w:tcPr>
            <w:tcW w:w="4707" w:type="dxa"/>
            <w:shd w:val="clear" w:color="000000" w:fill="FFFFFF"/>
            <w:hideMark/>
          </w:tcPr>
          <w:p w14:paraId="1851BDB8" w14:textId="5E8EE0B2" w:rsidR="00E11D99" w:rsidRPr="006E260F" w:rsidRDefault="00EA6E95" w:rsidP="00E11D99">
            <w:pPr>
              <w:rPr>
                <w:bCs/>
                <w:sz w:val="27"/>
                <w:szCs w:val="27"/>
              </w:rPr>
            </w:pPr>
            <w:r w:rsidRPr="006E260F">
              <w:rPr>
                <w:sz w:val="27"/>
                <w:szCs w:val="27"/>
              </w:rPr>
              <w:t>«</w:t>
            </w:r>
            <w:r w:rsidR="00E11D99" w:rsidRPr="006E260F">
              <w:rPr>
                <w:sz w:val="27"/>
                <w:szCs w:val="27"/>
              </w:rPr>
              <w:t>2021-2025 елларга Түбән Кама муниципаль районында хокук бозуларны һәм җинаятьләрне профилактикалау буенча эшчәнлекне оештыру</w:t>
            </w:r>
            <w:r w:rsidRPr="006E260F">
              <w:rPr>
                <w:sz w:val="27"/>
                <w:szCs w:val="27"/>
              </w:rPr>
              <w:t>»</w:t>
            </w:r>
            <w:r w:rsidR="00E11D99" w:rsidRPr="006E260F">
              <w:rPr>
                <w:sz w:val="27"/>
                <w:szCs w:val="27"/>
              </w:rPr>
              <w:t xml:space="preserve"> муниципаль программасы</w:t>
            </w:r>
          </w:p>
        </w:tc>
        <w:tc>
          <w:tcPr>
            <w:tcW w:w="709" w:type="dxa"/>
            <w:shd w:val="clear" w:color="000000" w:fill="FFFFFF"/>
            <w:vAlign w:val="center"/>
            <w:hideMark/>
          </w:tcPr>
          <w:p w14:paraId="12E7E881" w14:textId="77777777" w:rsidR="00E11D99" w:rsidRPr="006E260F" w:rsidRDefault="00E11D99" w:rsidP="00E11D99">
            <w:pPr>
              <w:jc w:val="center"/>
              <w:rPr>
                <w:bCs/>
                <w:sz w:val="25"/>
                <w:szCs w:val="25"/>
              </w:rPr>
            </w:pPr>
            <w:r w:rsidRPr="006E260F">
              <w:rPr>
                <w:bCs/>
                <w:sz w:val="25"/>
                <w:szCs w:val="25"/>
              </w:rPr>
              <w:t>811</w:t>
            </w:r>
          </w:p>
        </w:tc>
        <w:tc>
          <w:tcPr>
            <w:tcW w:w="567" w:type="dxa"/>
            <w:shd w:val="clear" w:color="000000" w:fill="FFFFFF"/>
            <w:noWrap/>
            <w:vAlign w:val="center"/>
            <w:hideMark/>
          </w:tcPr>
          <w:p w14:paraId="65CF5A3A" w14:textId="77777777" w:rsidR="00E11D99" w:rsidRPr="006E260F" w:rsidRDefault="00E11D99" w:rsidP="00E11D99">
            <w:pPr>
              <w:jc w:val="center"/>
              <w:rPr>
                <w:bCs/>
                <w:sz w:val="25"/>
                <w:szCs w:val="25"/>
              </w:rPr>
            </w:pPr>
            <w:r w:rsidRPr="006E260F">
              <w:rPr>
                <w:bCs/>
                <w:sz w:val="25"/>
                <w:szCs w:val="25"/>
              </w:rPr>
              <w:t>07</w:t>
            </w:r>
          </w:p>
        </w:tc>
        <w:tc>
          <w:tcPr>
            <w:tcW w:w="567" w:type="dxa"/>
            <w:shd w:val="clear" w:color="000000" w:fill="FFFFFF"/>
            <w:noWrap/>
            <w:vAlign w:val="center"/>
            <w:hideMark/>
          </w:tcPr>
          <w:p w14:paraId="5EC55A34" w14:textId="77777777" w:rsidR="00E11D99" w:rsidRPr="006E260F" w:rsidRDefault="00E11D99" w:rsidP="00E11D99">
            <w:pPr>
              <w:jc w:val="center"/>
              <w:rPr>
                <w:bCs/>
                <w:sz w:val="25"/>
                <w:szCs w:val="25"/>
              </w:rPr>
            </w:pPr>
            <w:r w:rsidRPr="006E260F">
              <w:rPr>
                <w:bCs/>
                <w:sz w:val="25"/>
                <w:szCs w:val="25"/>
              </w:rPr>
              <w:t>01</w:t>
            </w:r>
          </w:p>
        </w:tc>
        <w:tc>
          <w:tcPr>
            <w:tcW w:w="1701" w:type="dxa"/>
            <w:shd w:val="clear" w:color="000000" w:fill="FFFFFF"/>
            <w:noWrap/>
            <w:vAlign w:val="center"/>
            <w:hideMark/>
          </w:tcPr>
          <w:p w14:paraId="542275C0" w14:textId="77777777" w:rsidR="00E11D99" w:rsidRPr="006E260F" w:rsidRDefault="00E11D99" w:rsidP="00E11D99">
            <w:pPr>
              <w:jc w:val="center"/>
              <w:rPr>
                <w:bCs/>
                <w:sz w:val="25"/>
                <w:szCs w:val="25"/>
              </w:rPr>
            </w:pPr>
            <w:r w:rsidRPr="006E260F">
              <w:rPr>
                <w:bCs/>
                <w:sz w:val="25"/>
                <w:szCs w:val="25"/>
              </w:rPr>
              <w:t>06 1 01 52203</w:t>
            </w:r>
          </w:p>
        </w:tc>
        <w:tc>
          <w:tcPr>
            <w:tcW w:w="709" w:type="dxa"/>
            <w:shd w:val="clear" w:color="000000" w:fill="FFFFFF"/>
            <w:noWrap/>
            <w:vAlign w:val="center"/>
            <w:hideMark/>
          </w:tcPr>
          <w:p w14:paraId="490C2010" w14:textId="77777777" w:rsidR="00E11D99" w:rsidRPr="006E260F" w:rsidRDefault="00E11D99" w:rsidP="00E11D99">
            <w:pPr>
              <w:jc w:val="center"/>
              <w:rPr>
                <w:bCs/>
                <w:sz w:val="25"/>
                <w:szCs w:val="25"/>
              </w:rPr>
            </w:pPr>
            <w:r w:rsidRPr="006E260F">
              <w:rPr>
                <w:bCs/>
                <w:sz w:val="25"/>
                <w:szCs w:val="25"/>
              </w:rPr>
              <w:t> </w:t>
            </w:r>
          </w:p>
        </w:tc>
        <w:tc>
          <w:tcPr>
            <w:tcW w:w="1417" w:type="dxa"/>
            <w:shd w:val="clear" w:color="000000" w:fill="FFFFFF"/>
            <w:noWrap/>
            <w:vAlign w:val="center"/>
            <w:hideMark/>
          </w:tcPr>
          <w:p w14:paraId="7136F36E" w14:textId="77777777" w:rsidR="00E11D99" w:rsidRPr="006E260F" w:rsidRDefault="00E11D99" w:rsidP="00E11D99">
            <w:pPr>
              <w:jc w:val="center"/>
              <w:rPr>
                <w:bCs/>
                <w:sz w:val="25"/>
                <w:szCs w:val="25"/>
              </w:rPr>
            </w:pPr>
            <w:r w:rsidRPr="006E260F">
              <w:rPr>
                <w:bCs/>
                <w:sz w:val="25"/>
                <w:szCs w:val="25"/>
              </w:rPr>
              <w:t>3 100,0</w:t>
            </w:r>
          </w:p>
        </w:tc>
      </w:tr>
      <w:tr w:rsidR="00E11D99" w:rsidRPr="006E260F" w14:paraId="2A8CBFF2" w14:textId="77777777" w:rsidTr="00AA40EC">
        <w:trPr>
          <w:trHeight w:val="660"/>
        </w:trPr>
        <w:tc>
          <w:tcPr>
            <w:tcW w:w="4707" w:type="dxa"/>
            <w:shd w:val="clear" w:color="000000" w:fill="FFFFFF"/>
            <w:hideMark/>
          </w:tcPr>
          <w:p w14:paraId="163EA548" w14:textId="270BB402" w:rsidR="00E11D99" w:rsidRPr="006E260F" w:rsidRDefault="00E11D99" w:rsidP="00E11D99">
            <w:pPr>
              <w:rPr>
                <w:sz w:val="27"/>
                <w:szCs w:val="27"/>
              </w:rPr>
            </w:pPr>
            <w:r w:rsidRPr="006E260F">
              <w:rPr>
                <w:sz w:val="27"/>
                <w:szCs w:val="27"/>
              </w:rPr>
              <w:lastRenderedPageBreak/>
              <w:t>Бюджет, автоном учреждениеләргә һәм башка коммерцияле булмаган оешмаларга субсидияләр бирү</w:t>
            </w:r>
          </w:p>
        </w:tc>
        <w:tc>
          <w:tcPr>
            <w:tcW w:w="709" w:type="dxa"/>
            <w:shd w:val="clear" w:color="000000" w:fill="FFFFFF"/>
            <w:vAlign w:val="center"/>
            <w:hideMark/>
          </w:tcPr>
          <w:p w14:paraId="7C578721"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44E8043C" w14:textId="77777777" w:rsidR="00E11D99" w:rsidRPr="006E260F" w:rsidRDefault="00E11D99" w:rsidP="00E11D99">
            <w:pPr>
              <w:jc w:val="center"/>
              <w:rPr>
                <w:sz w:val="25"/>
                <w:szCs w:val="25"/>
              </w:rPr>
            </w:pPr>
            <w:r w:rsidRPr="006E260F">
              <w:rPr>
                <w:sz w:val="25"/>
                <w:szCs w:val="25"/>
              </w:rPr>
              <w:t>07</w:t>
            </w:r>
          </w:p>
        </w:tc>
        <w:tc>
          <w:tcPr>
            <w:tcW w:w="567" w:type="dxa"/>
            <w:shd w:val="clear" w:color="000000" w:fill="FFFFFF"/>
            <w:noWrap/>
            <w:vAlign w:val="center"/>
            <w:hideMark/>
          </w:tcPr>
          <w:p w14:paraId="13F74665" w14:textId="77777777" w:rsidR="00E11D99" w:rsidRPr="006E260F" w:rsidRDefault="00E11D99" w:rsidP="00E11D99">
            <w:pPr>
              <w:jc w:val="center"/>
              <w:rPr>
                <w:sz w:val="25"/>
                <w:szCs w:val="25"/>
              </w:rPr>
            </w:pPr>
            <w:r w:rsidRPr="006E260F">
              <w:rPr>
                <w:sz w:val="25"/>
                <w:szCs w:val="25"/>
              </w:rPr>
              <w:t>01</w:t>
            </w:r>
          </w:p>
        </w:tc>
        <w:tc>
          <w:tcPr>
            <w:tcW w:w="1701" w:type="dxa"/>
            <w:shd w:val="clear" w:color="000000" w:fill="FFFFFF"/>
            <w:noWrap/>
            <w:vAlign w:val="center"/>
            <w:hideMark/>
          </w:tcPr>
          <w:p w14:paraId="105446F1" w14:textId="77777777" w:rsidR="00E11D99" w:rsidRPr="006E260F" w:rsidRDefault="00E11D99" w:rsidP="00E11D99">
            <w:pPr>
              <w:jc w:val="center"/>
              <w:rPr>
                <w:sz w:val="25"/>
                <w:szCs w:val="25"/>
              </w:rPr>
            </w:pPr>
            <w:r w:rsidRPr="006E260F">
              <w:rPr>
                <w:sz w:val="25"/>
                <w:szCs w:val="25"/>
              </w:rPr>
              <w:t>06 1 01 52203</w:t>
            </w:r>
          </w:p>
        </w:tc>
        <w:tc>
          <w:tcPr>
            <w:tcW w:w="709" w:type="dxa"/>
            <w:shd w:val="clear" w:color="000000" w:fill="FFFFFF"/>
            <w:noWrap/>
            <w:vAlign w:val="center"/>
            <w:hideMark/>
          </w:tcPr>
          <w:p w14:paraId="0C325283" w14:textId="77777777" w:rsidR="00E11D99" w:rsidRPr="006E260F" w:rsidRDefault="00E11D99" w:rsidP="00E11D99">
            <w:pPr>
              <w:jc w:val="center"/>
              <w:rPr>
                <w:sz w:val="25"/>
                <w:szCs w:val="25"/>
              </w:rPr>
            </w:pPr>
            <w:r w:rsidRPr="006E260F">
              <w:rPr>
                <w:sz w:val="25"/>
                <w:szCs w:val="25"/>
              </w:rPr>
              <w:t>600</w:t>
            </w:r>
          </w:p>
        </w:tc>
        <w:tc>
          <w:tcPr>
            <w:tcW w:w="1417" w:type="dxa"/>
            <w:shd w:val="clear" w:color="000000" w:fill="FFFFFF"/>
            <w:noWrap/>
            <w:vAlign w:val="center"/>
            <w:hideMark/>
          </w:tcPr>
          <w:p w14:paraId="01941F98" w14:textId="77777777" w:rsidR="00E11D99" w:rsidRPr="006E260F" w:rsidRDefault="00E11D99" w:rsidP="00E11D99">
            <w:pPr>
              <w:jc w:val="center"/>
              <w:rPr>
                <w:sz w:val="25"/>
                <w:szCs w:val="25"/>
              </w:rPr>
            </w:pPr>
            <w:r w:rsidRPr="006E260F">
              <w:rPr>
                <w:sz w:val="25"/>
                <w:szCs w:val="25"/>
              </w:rPr>
              <w:t>3 100,0</w:t>
            </w:r>
          </w:p>
        </w:tc>
      </w:tr>
      <w:tr w:rsidR="00E11D99" w:rsidRPr="006E260F" w14:paraId="05EBCB61" w14:textId="77777777" w:rsidTr="00AA40EC">
        <w:trPr>
          <w:trHeight w:val="60"/>
        </w:trPr>
        <w:tc>
          <w:tcPr>
            <w:tcW w:w="4707" w:type="dxa"/>
            <w:shd w:val="clear" w:color="000000" w:fill="FFFFFF"/>
            <w:hideMark/>
          </w:tcPr>
          <w:p w14:paraId="74AC6374" w14:textId="583A3882" w:rsidR="00E11D99" w:rsidRPr="006E260F" w:rsidRDefault="00EA6E95" w:rsidP="00E11D99">
            <w:pPr>
              <w:rPr>
                <w:bCs/>
                <w:sz w:val="27"/>
                <w:szCs w:val="27"/>
              </w:rPr>
            </w:pPr>
            <w:r w:rsidRPr="006E260F">
              <w:rPr>
                <w:sz w:val="27"/>
                <w:szCs w:val="27"/>
              </w:rPr>
              <w:t>«</w:t>
            </w:r>
            <w:r w:rsidR="00E11D99" w:rsidRPr="006E260F">
              <w:rPr>
                <w:sz w:val="27"/>
                <w:szCs w:val="27"/>
              </w:rPr>
              <w:t xml:space="preserve">2021-2024 елларга Татарстан Республикасы Түбән Кама муниципаль районы </w:t>
            </w:r>
            <w:r w:rsidRPr="006E260F">
              <w:rPr>
                <w:sz w:val="27"/>
                <w:szCs w:val="27"/>
              </w:rPr>
              <w:t>«</w:t>
            </w:r>
            <w:r w:rsidR="00E11D99" w:rsidRPr="006E260F">
              <w:rPr>
                <w:sz w:val="27"/>
                <w:szCs w:val="27"/>
              </w:rPr>
              <w:t>муниципаль берәмлегендә халыкны һәм территорияләрне гадәттән тыш хәлләрдән саклау, янгын куркынычсызлыгын һәм су объектларында кешеләрнең куркынычсызлыгын тәэмин итү</w:t>
            </w:r>
            <w:r w:rsidRPr="006E260F">
              <w:rPr>
                <w:sz w:val="27"/>
                <w:szCs w:val="27"/>
              </w:rPr>
              <w:t>»</w:t>
            </w:r>
            <w:r w:rsidR="00E11D99" w:rsidRPr="006E260F">
              <w:rPr>
                <w:sz w:val="27"/>
                <w:szCs w:val="27"/>
              </w:rPr>
              <w:t xml:space="preserve"> максатчан программасы</w:t>
            </w:r>
          </w:p>
        </w:tc>
        <w:tc>
          <w:tcPr>
            <w:tcW w:w="709" w:type="dxa"/>
            <w:shd w:val="clear" w:color="000000" w:fill="FFFFFF"/>
            <w:vAlign w:val="center"/>
            <w:hideMark/>
          </w:tcPr>
          <w:p w14:paraId="14705BDB" w14:textId="77777777" w:rsidR="00E11D99" w:rsidRPr="006E260F" w:rsidRDefault="00E11D99" w:rsidP="00E11D99">
            <w:pPr>
              <w:jc w:val="center"/>
              <w:rPr>
                <w:bCs/>
                <w:sz w:val="25"/>
                <w:szCs w:val="25"/>
              </w:rPr>
            </w:pPr>
            <w:r w:rsidRPr="006E260F">
              <w:rPr>
                <w:bCs/>
                <w:sz w:val="25"/>
                <w:szCs w:val="25"/>
              </w:rPr>
              <w:t>811</w:t>
            </w:r>
          </w:p>
        </w:tc>
        <w:tc>
          <w:tcPr>
            <w:tcW w:w="567" w:type="dxa"/>
            <w:shd w:val="clear" w:color="000000" w:fill="FFFFFF"/>
            <w:noWrap/>
            <w:vAlign w:val="center"/>
            <w:hideMark/>
          </w:tcPr>
          <w:p w14:paraId="3580A26C" w14:textId="77777777" w:rsidR="00E11D99" w:rsidRPr="006E260F" w:rsidRDefault="00E11D99" w:rsidP="00E11D99">
            <w:pPr>
              <w:jc w:val="center"/>
              <w:rPr>
                <w:bCs/>
                <w:sz w:val="25"/>
                <w:szCs w:val="25"/>
              </w:rPr>
            </w:pPr>
            <w:r w:rsidRPr="006E260F">
              <w:rPr>
                <w:bCs/>
                <w:sz w:val="25"/>
                <w:szCs w:val="25"/>
              </w:rPr>
              <w:t>07</w:t>
            </w:r>
          </w:p>
        </w:tc>
        <w:tc>
          <w:tcPr>
            <w:tcW w:w="567" w:type="dxa"/>
            <w:shd w:val="clear" w:color="000000" w:fill="FFFFFF"/>
            <w:noWrap/>
            <w:vAlign w:val="center"/>
            <w:hideMark/>
          </w:tcPr>
          <w:p w14:paraId="22E3D61D" w14:textId="77777777" w:rsidR="00E11D99" w:rsidRPr="006E260F" w:rsidRDefault="00E11D99" w:rsidP="00E11D99">
            <w:pPr>
              <w:jc w:val="center"/>
              <w:rPr>
                <w:bCs/>
                <w:sz w:val="25"/>
                <w:szCs w:val="25"/>
              </w:rPr>
            </w:pPr>
            <w:r w:rsidRPr="006E260F">
              <w:rPr>
                <w:bCs/>
                <w:sz w:val="25"/>
                <w:szCs w:val="25"/>
              </w:rPr>
              <w:t>01</w:t>
            </w:r>
          </w:p>
        </w:tc>
        <w:tc>
          <w:tcPr>
            <w:tcW w:w="1701" w:type="dxa"/>
            <w:shd w:val="clear" w:color="000000" w:fill="FFFFFF"/>
            <w:noWrap/>
            <w:vAlign w:val="center"/>
            <w:hideMark/>
          </w:tcPr>
          <w:p w14:paraId="1999D7F3" w14:textId="77777777" w:rsidR="00E11D99" w:rsidRPr="006E260F" w:rsidRDefault="00E11D99" w:rsidP="00E11D99">
            <w:pPr>
              <w:jc w:val="center"/>
              <w:rPr>
                <w:bCs/>
                <w:sz w:val="25"/>
                <w:szCs w:val="25"/>
              </w:rPr>
            </w:pPr>
            <w:r w:rsidRPr="006E260F">
              <w:rPr>
                <w:bCs/>
                <w:sz w:val="25"/>
                <w:szCs w:val="25"/>
              </w:rPr>
              <w:t>07 1 01 52207</w:t>
            </w:r>
          </w:p>
        </w:tc>
        <w:tc>
          <w:tcPr>
            <w:tcW w:w="709" w:type="dxa"/>
            <w:shd w:val="clear" w:color="000000" w:fill="FFFFFF"/>
            <w:noWrap/>
            <w:vAlign w:val="center"/>
            <w:hideMark/>
          </w:tcPr>
          <w:p w14:paraId="3DFE4EB5" w14:textId="77777777" w:rsidR="00E11D99" w:rsidRPr="006E260F" w:rsidRDefault="00E11D99" w:rsidP="00E11D99">
            <w:pPr>
              <w:jc w:val="center"/>
              <w:rPr>
                <w:bCs/>
                <w:sz w:val="25"/>
                <w:szCs w:val="25"/>
              </w:rPr>
            </w:pPr>
            <w:r w:rsidRPr="006E260F">
              <w:rPr>
                <w:bCs/>
                <w:sz w:val="25"/>
                <w:szCs w:val="25"/>
              </w:rPr>
              <w:t> </w:t>
            </w:r>
          </w:p>
        </w:tc>
        <w:tc>
          <w:tcPr>
            <w:tcW w:w="1417" w:type="dxa"/>
            <w:shd w:val="clear" w:color="000000" w:fill="FFFFFF"/>
            <w:noWrap/>
            <w:vAlign w:val="center"/>
            <w:hideMark/>
          </w:tcPr>
          <w:p w14:paraId="601E4FE4" w14:textId="77777777" w:rsidR="00E11D99" w:rsidRPr="006E260F" w:rsidRDefault="00E11D99" w:rsidP="00E11D99">
            <w:pPr>
              <w:jc w:val="center"/>
              <w:rPr>
                <w:bCs/>
                <w:sz w:val="25"/>
                <w:szCs w:val="25"/>
              </w:rPr>
            </w:pPr>
            <w:r w:rsidRPr="006E260F">
              <w:rPr>
                <w:bCs/>
                <w:sz w:val="25"/>
                <w:szCs w:val="25"/>
              </w:rPr>
              <w:t>4 040,0</w:t>
            </w:r>
          </w:p>
        </w:tc>
      </w:tr>
      <w:tr w:rsidR="00E11D99" w:rsidRPr="006E260F" w14:paraId="0F6B0DB1" w14:textId="77777777" w:rsidTr="00AA40EC">
        <w:trPr>
          <w:trHeight w:val="660"/>
        </w:trPr>
        <w:tc>
          <w:tcPr>
            <w:tcW w:w="4707" w:type="dxa"/>
            <w:shd w:val="clear" w:color="000000" w:fill="FFFFFF"/>
            <w:hideMark/>
          </w:tcPr>
          <w:p w14:paraId="41E5EAC8" w14:textId="4E2CBADD" w:rsidR="00E11D99" w:rsidRPr="006E260F" w:rsidRDefault="00E11D99" w:rsidP="00E11D99">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000000" w:fill="FFFFFF"/>
            <w:vAlign w:val="center"/>
            <w:hideMark/>
          </w:tcPr>
          <w:p w14:paraId="2C6CCA62"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649CCF44" w14:textId="77777777" w:rsidR="00E11D99" w:rsidRPr="006E260F" w:rsidRDefault="00E11D99" w:rsidP="00E11D99">
            <w:pPr>
              <w:jc w:val="center"/>
              <w:rPr>
                <w:sz w:val="25"/>
                <w:szCs w:val="25"/>
              </w:rPr>
            </w:pPr>
            <w:r w:rsidRPr="006E260F">
              <w:rPr>
                <w:sz w:val="25"/>
                <w:szCs w:val="25"/>
              </w:rPr>
              <w:t>07</w:t>
            </w:r>
          </w:p>
        </w:tc>
        <w:tc>
          <w:tcPr>
            <w:tcW w:w="567" w:type="dxa"/>
            <w:shd w:val="clear" w:color="000000" w:fill="FFFFFF"/>
            <w:noWrap/>
            <w:vAlign w:val="center"/>
            <w:hideMark/>
          </w:tcPr>
          <w:p w14:paraId="6EC85059" w14:textId="77777777" w:rsidR="00E11D99" w:rsidRPr="006E260F" w:rsidRDefault="00E11D99" w:rsidP="00E11D99">
            <w:pPr>
              <w:jc w:val="center"/>
              <w:rPr>
                <w:sz w:val="25"/>
                <w:szCs w:val="25"/>
              </w:rPr>
            </w:pPr>
            <w:r w:rsidRPr="006E260F">
              <w:rPr>
                <w:sz w:val="25"/>
                <w:szCs w:val="25"/>
              </w:rPr>
              <w:t>01</w:t>
            </w:r>
          </w:p>
        </w:tc>
        <w:tc>
          <w:tcPr>
            <w:tcW w:w="1701" w:type="dxa"/>
            <w:shd w:val="clear" w:color="000000" w:fill="FFFFFF"/>
            <w:noWrap/>
            <w:vAlign w:val="center"/>
            <w:hideMark/>
          </w:tcPr>
          <w:p w14:paraId="15BF4EB6" w14:textId="77777777" w:rsidR="00E11D99" w:rsidRPr="006E260F" w:rsidRDefault="00E11D99" w:rsidP="00E11D99">
            <w:pPr>
              <w:jc w:val="center"/>
              <w:rPr>
                <w:sz w:val="25"/>
                <w:szCs w:val="25"/>
              </w:rPr>
            </w:pPr>
            <w:r w:rsidRPr="006E260F">
              <w:rPr>
                <w:sz w:val="25"/>
                <w:szCs w:val="25"/>
              </w:rPr>
              <w:t>07 1 01 52207</w:t>
            </w:r>
          </w:p>
        </w:tc>
        <w:tc>
          <w:tcPr>
            <w:tcW w:w="709" w:type="dxa"/>
            <w:shd w:val="clear" w:color="000000" w:fill="FFFFFF"/>
            <w:noWrap/>
            <w:vAlign w:val="center"/>
            <w:hideMark/>
          </w:tcPr>
          <w:p w14:paraId="673B50A4" w14:textId="77777777" w:rsidR="00E11D99" w:rsidRPr="006E260F" w:rsidRDefault="00E11D99" w:rsidP="00E11D99">
            <w:pPr>
              <w:jc w:val="center"/>
              <w:rPr>
                <w:sz w:val="25"/>
                <w:szCs w:val="25"/>
              </w:rPr>
            </w:pPr>
            <w:r w:rsidRPr="006E260F">
              <w:rPr>
                <w:sz w:val="25"/>
                <w:szCs w:val="25"/>
              </w:rPr>
              <w:t>600</w:t>
            </w:r>
          </w:p>
        </w:tc>
        <w:tc>
          <w:tcPr>
            <w:tcW w:w="1417" w:type="dxa"/>
            <w:shd w:val="clear" w:color="000000" w:fill="FFFFFF"/>
            <w:noWrap/>
            <w:vAlign w:val="center"/>
            <w:hideMark/>
          </w:tcPr>
          <w:p w14:paraId="69918A14" w14:textId="77777777" w:rsidR="00E11D99" w:rsidRPr="006E260F" w:rsidRDefault="00E11D99" w:rsidP="00E11D99">
            <w:pPr>
              <w:jc w:val="center"/>
              <w:rPr>
                <w:sz w:val="25"/>
                <w:szCs w:val="25"/>
              </w:rPr>
            </w:pPr>
            <w:r w:rsidRPr="006E260F">
              <w:rPr>
                <w:sz w:val="25"/>
                <w:szCs w:val="25"/>
              </w:rPr>
              <w:t>4 040,0</w:t>
            </w:r>
          </w:p>
        </w:tc>
      </w:tr>
      <w:tr w:rsidR="00E11D99" w:rsidRPr="006E260F" w14:paraId="0F931645" w14:textId="77777777" w:rsidTr="00AA40EC">
        <w:trPr>
          <w:trHeight w:val="60"/>
        </w:trPr>
        <w:tc>
          <w:tcPr>
            <w:tcW w:w="4707" w:type="dxa"/>
            <w:shd w:val="clear" w:color="000000" w:fill="FFFFFF"/>
            <w:hideMark/>
          </w:tcPr>
          <w:p w14:paraId="18F8EC69" w14:textId="17B9668F" w:rsidR="00E11D99" w:rsidRPr="006E260F" w:rsidRDefault="00EA6E95" w:rsidP="00E11D99">
            <w:pPr>
              <w:rPr>
                <w:bCs/>
                <w:sz w:val="27"/>
                <w:szCs w:val="27"/>
              </w:rPr>
            </w:pPr>
            <w:r w:rsidRPr="006E260F">
              <w:rPr>
                <w:sz w:val="27"/>
                <w:szCs w:val="27"/>
              </w:rPr>
              <w:t>«</w:t>
            </w:r>
            <w:r w:rsidR="00E11D99" w:rsidRPr="006E260F">
              <w:rPr>
                <w:sz w:val="27"/>
                <w:szCs w:val="27"/>
              </w:rPr>
              <w:t>2021-2024 елларга Татарстан Республикасы Түбән Кама муниципаль районында Татарстан Республикасы дәүләт телләрен һәм башка телләрне саклау, өйрәнү һәм үстерү</w:t>
            </w:r>
            <w:r w:rsidRPr="006E260F">
              <w:rPr>
                <w:sz w:val="27"/>
                <w:szCs w:val="27"/>
              </w:rPr>
              <w:t>»</w:t>
            </w:r>
            <w:r w:rsidR="00E11D99" w:rsidRPr="006E260F">
              <w:rPr>
                <w:sz w:val="27"/>
                <w:szCs w:val="27"/>
              </w:rPr>
              <w:t xml:space="preserve"> муниципаль программасы</w:t>
            </w:r>
          </w:p>
        </w:tc>
        <w:tc>
          <w:tcPr>
            <w:tcW w:w="709" w:type="dxa"/>
            <w:shd w:val="clear" w:color="000000" w:fill="FFFFFF"/>
            <w:vAlign w:val="center"/>
            <w:hideMark/>
          </w:tcPr>
          <w:p w14:paraId="209238F6" w14:textId="77777777" w:rsidR="00E11D99" w:rsidRPr="006E260F" w:rsidRDefault="00E11D99" w:rsidP="00E11D99">
            <w:pPr>
              <w:jc w:val="center"/>
              <w:rPr>
                <w:bCs/>
                <w:sz w:val="25"/>
                <w:szCs w:val="25"/>
              </w:rPr>
            </w:pPr>
            <w:r w:rsidRPr="006E260F">
              <w:rPr>
                <w:bCs/>
                <w:sz w:val="25"/>
                <w:szCs w:val="25"/>
              </w:rPr>
              <w:t>811</w:t>
            </w:r>
          </w:p>
        </w:tc>
        <w:tc>
          <w:tcPr>
            <w:tcW w:w="567" w:type="dxa"/>
            <w:shd w:val="clear" w:color="000000" w:fill="FFFFFF"/>
            <w:noWrap/>
            <w:vAlign w:val="center"/>
            <w:hideMark/>
          </w:tcPr>
          <w:p w14:paraId="249FED6A" w14:textId="77777777" w:rsidR="00E11D99" w:rsidRPr="006E260F" w:rsidRDefault="00E11D99" w:rsidP="00E11D99">
            <w:pPr>
              <w:jc w:val="center"/>
              <w:rPr>
                <w:bCs/>
                <w:sz w:val="25"/>
                <w:szCs w:val="25"/>
              </w:rPr>
            </w:pPr>
            <w:r w:rsidRPr="006E260F">
              <w:rPr>
                <w:bCs/>
                <w:sz w:val="25"/>
                <w:szCs w:val="25"/>
              </w:rPr>
              <w:t>07</w:t>
            </w:r>
          </w:p>
        </w:tc>
        <w:tc>
          <w:tcPr>
            <w:tcW w:w="567" w:type="dxa"/>
            <w:shd w:val="clear" w:color="000000" w:fill="FFFFFF"/>
            <w:noWrap/>
            <w:vAlign w:val="center"/>
            <w:hideMark/>
          </w:tcPr>
          <w:p w14:paraId="2663D041" w14:textId="77777777" w:rsidR="00E11D99" w:rsidRPr="006E260F" w:rsidRDefault="00E11D99" w:rsidP="00E11D99">
            <w:pPr>
              <w:jc w:val="center"/>
              <w:rPr>
                <w:bCs/>
                <w:sz w:val="25"/>
                <w:szCs w:val="25"/>
              </w:rPr>
            </w:pPr>
            <w:r w:rsidRPr="006E260F">
              <w:rPr>
                <w:bCs/>
                <w:sz w:val="25"/>
                <w:szCs w:val="25"/>
              </w:rPr>
              <w:t>01</w:t>
            </w:r>
          </w:p>
        </w:tc>
        <w:tc>
          <w:tcPr>
            <w:tcW w:w="1701" w:type="dxa"/>
            <w:shd w:val="clear" w:color="000000" w:fill="FFFFFF"/>
            <w:noWrap/>
            <w:vAlign w:val="center"/>
            <w:hideMark/>
          </w:tcPr>
          <w:p w14:paraId="5E3911CC" w14:textId="77777777" w:rsidR="00E11D99" w:rsidRPr="006E260F" w:rsidRDefault="00E11D99" w:rsidP="00E11D99">
            <w:pPr>
              <w:jc w:val="center"/>
              <w:rPr>
                <w:bCs/>
                <w:sz w:val="25"/>
                <w:szCs w:val="25"/>
              </w:rPr>
            </w:pPr>
            <w:r w:rsidRPr="006E260F">
              <w:rPr>
                <w:bCs/>
                <w:sz w:val="25"/>
                <w:szCs w:val="25"/>
              </w:rPr>
              <w:t>08 1 01 52205</w:t>
            </w:r>
          </w:p>
        </w:tc>
        <w:tc>
          <w:tcPr>
            <w:tcW w:w="709" w:type="dxa"/>
            <w:shd w:val="clear" w:color="000000" w:fill="FFFFFF"/>
            <w:noWrap/>
            <w:vAlign w:val="center"/>
            <w:hideMark/>
          </w:tcPr>
          <w:p w14:paraId="4E6CA430" w14:textId="77777777" w:rsidR="00E11D99" w:rsidRPr="006E260F" w:rsidRDefault="00E11D99" w:rsidP="00E11D99">
            <w:pPr>
              <w:jc w:val="center"/>
              <w:rPr>
                <w:bCs/>
                <w:sz w:val="25"/>
                <w:szCs w:val="25"/>
              </w:rPr>
            </w:pPr>
            <w:r w:rsidRPr="006E260F">
              <w:rPr>
                <w:bCs/>
                <w:sz w:val="25"/>
                <w:szCs w:val="25"/>
              </w:rPr>
              <w:t> </w:t>
            </w:r>
          </w:p>
        </w:tc>
        <w:tc>
          <w:tcPr>
            <w:tcW w:w="1417" w:type="dxa"/>
            <w:shd w:val="clear" w:color="000000" w:fill="FFFFFF"/>
            <w:noWrap/>
            <w:vAlign w:val="center"/>
            <w:hideMark/>
          </w:tcPr>
          <w:p w14:paraId="38E3A08D" w14:textId="77777777" w:rsidR="00E11D99" w:rsidRPr="006E260F" w:rsidRDefault="00E11D99" w:rsidP="00E11D99">
            <w:pPr>
              <w:jc w:val="center"/>
              <w:rPr>
                <w:bCs/>
                <w:sz w:val="25"/>
                <w:szCs w:val="25"/>
              </w:rPr>
            </w:pPr>
            <w:r w:rsidRPr="006E260F">
              <w:rPr>
                <w:bCs/>
                <w:sz w:val="25"/>
                <w:szCs w:val="25"/>
              </w:rPr>
              <w:t>346,5</w:t>
            </w:r>
          </w:p>
        </w:tc>
      </w:tr>
      <w:tr w:rsidR="00E11D99" w:rsidRPr="006E260F" w14:paraId="19BAD66E" w14:textId="77777777" w:rsidTr="00AA40EC">
        <w:trPr>
          <w:trHeight w:val="60"/>
        </w:trPr>
        <w:tc>
          <w:tcPr>
            <w:tcW w:w="4707" w:type="dxa"/>
            <w:shd w:val="clear" w:color="000000" w:fill="FFFFFF"/>
            <w:hideMark/>
          </w:tcPr>
          <w:p w14:paraId="18CA0EC4" w14:textId="118028B3" w:rsidR="00E11D99" w:rsidRPr="006E260F" w:rsidRDefault="00E11D99" w:rsidP="00E11D99">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000000" w:fill="FFFFFF"/>
            <w:vAlign w:val="center"/>
            <w:hideMark/>
          </w:tcPr>
          <w:p w14:paraId="1AA52370"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4C4D35EF" w14:textId="77777777" w:rsidR="00E11D99" w:rsidRPr="006E260F" w:rsidRDefault="00E11D99" w:rsidP="00E11D99">
            <w:pPr>
              <w:jc w:val="center"/>
              <w:rPr>
                <w:sz w:val="25"/>
                <w:szCs w:val="25"/>
              </w:rPr>
            </w:pPr>
            <w:r w:rsidRPr="006E260F">
              <w:rPr>
                <w:sz w:val="25"/>
                <w:szCs w:val="25"/>
              </w:rPr>
              <w:t>07</w:t>
            </w:r>
          </w:p>
        </w:tc>
        <w:tc>
          <w:tcPr>
            <w:tcW w:w="567" w:type="dxa"/>
            <w:shd w:val="clear" w:color="000000" w:fill="FFFFFF"/>
            <w:noWrap/>
            <w:vAlign w:val="center"/>
            <w:hideMark/>
          </w:tcPr>
          <w:p w14:paraId="491AFF25" w14:textId="77777777" w:rsidR="00E11D99" w:rsidRPr="006E260F" w:rsidRDefault="00E11D99" w:rsidP="00E11D99">
            <w:pPr>
              <w:jc w:val="center"/>
              <w:rPr>
                <w:sz w:val="25"/>
                <w:szCs w:val="25"/>
              </w:rPr>
            </w:pPr>
            <w:r w:rsidRPr="006E260F">
              <w:rPr>
                <w:sz w:val="25"/>
                <w:szCs w:val="25"/>
              </w:rPr>
              <w:t>01</w:t>
            </w:r>
          </w:p>
        </w:tc>
        <w:tc>
          <w:tcPr>
            <w:tcW w:w="1701" w:type="dxa"/>
            <w:shd w:val="clear" w:color="000000" w:fill="FFFFFF"/>
            <w:noWrap/>
            <w:vAlign w:val="center"/>
            <w:hideMark/>
          </w:tcPr>
          <w:p w14:paraId="2BBB08CE" w14:textId="77777777" w:rsidR="00E11D99" w:rsidRPr="006E260F" w:rsidRDefault="00E11D99" w:rsidP="00E11D99">
            <w:pPr>
              <w:jc w:val="center"/>
              <w:rPr>
                <w:sz w:val="25"/>
                <w:szCs w:val="25"/>
              </w:rPr>
            </w:pPr>
            <w:r w:rsidRPr="006E260F">
              <w:rPr>
                <w:sz w:val="25"/>
                <w:szCs w:val="25"/>
              </w:rPr>
              <w:t>08 1 01 52205</w:t>
            </w:r>
          </w:p>
        </w:tc>
        <w:tc>
          <w:tcPr>
            <w:tcW w:w="709" w:type="dxa"/>
            <w:shd w:val="clear" w:color="000000" w:fill="FFFFFF"/>
            <w:noWrap/>
            <w:vAlign w:val="center"/>
            <w:hideMark/>
          </w:tcPr>
          <w:p w14:paraId="414DA2EC" w14:textId="77777777" w:rsidR="00E11D99" w:rsidRPr="006E260F" w:rsidRDefault="00E11D99" w:rsidP="00E11D99">
            <w:pPr>
              <w:jc w:val="center"/>
              <w:rPr>
                <w:sz w:val="25"/>
                <w:szCs w:val="25"/>
              </w:rPr>
            </w:pPr>
            <w:r w:rsidRPr="006E260F">
              <w:rPr>
                <w:sz w:val="25"/>
                <w:szCs w:val="25"/>
              </w:rPr>
              <w:t>600</w:t>
            </w:r>
          </w:p>
        </w:tc>
        <w:tc>
          <w:tcPr>
            <w:tcW w:w="1417" w:type="dxa"/>
            <w:shd w:val="clear" w:color="000000" w:fill="FFFFFF"/>
            <w:noWrap/>
            <w:vAlign w:val="center"/>
            <w:hideMark/>
          </w:tcPr>
          <w:p w14:paraId="5A701AA3" w14:textId="77777777" w:rsidR="00E11D99" w:rsidRPr="006E260F" w:rsidRDefault="00E11D99" w:rsidP="00E11D99">
            <w:pPr>
              <w:jc w:val="center"/>
              <w:rPr>
                <w:sz w:val="25"/>
                <w:szCs w:val="25"/>
              </w:rPr>
            </w:pPr>
            <w:r w:rsidRPr="006E260F">
              <w:rPr>
                <w:sz w:val="25"/>
                <w:szCs w:val="25"/>
              </w:rPr>
              <w:t>346,5</w:t>
            </w:r>
          </w:p>
        </w:tc>
      </w:tr>
      <w:tr w:rsidR="00E11D99" w:rsidRPr="006E260F" w14:paraId="020732B0" w14:textId="77777777" w:rsidTr="00AA40EC">
        <w:trPr>
          <w:trHeight w:val="60"/>
        </w:trPr>
        <w:tc>
          <w:tcPr>
            <w:tcW w:w="4707" w:type="dxa"/>
            <w:shd w:val="clear" w:color="auto" w:fill="auto"/>
            <w:hideMark/>
          </w:tcPr>
          <w:p w14:paraId="2FC0ED10" w14:textId="0BB20394" w:rsidR="00E11D99" w:rsidRPr="006E260F" w:rsidRDefault="00E11D99" w:rsidP="00E11D99">
            <w:pPr>
              <w:rPr>
                <w:sz w:val="27"/>
                <w:szCs w:val="27"/>
              </w:rPr>
            </w:pPr>
            <w:r w:rsidRPr="006E260F">
              <w:rPr>
                <w:sz w:val="27"/>
                <w:szCs w:val="27"/>
              </w:rPr>
              <w:t>Мәгариф өлкәсендәге башка сораулар</w:t>
            </w:r>
          </w:p>
        </w:tc>
        <w:tc>
          <w:tcPr>
            <w:tcW w:w="709" w:type="dxa"/>
            <w:shd w:val="clear" w:color="auto" w:fill="auto"/>
            <w:vAlign w:val="center"/>
            <w:hideMark/>
          </w:tcPr>
          <w:p w14:paraId="17535402" w14:textId="77777777" w:rsidR="00E11D99" w:rsidRPr="006E260F" w:rsidRDefault="00E11D99" w:rsidP="00E11D99">
            <w:pPr>
              <w:jc w:val="center"/>
              <w:rPr>
                <w:sz w:val="25"/>
                <w:szCs w:val="25"/>
              </w:rPr>
            </w:pPr>
            <w:r w:rsidRPr="006E260F">
              <w:rPr>
                <w:sz w:val="25"/>
                <w:szCs w:val="25"/>
              </w:rPr>
              <w:t>811</w:t>
            </w:r>
          </w:p>
        </w:tc>
        <w:tc>
          <w:tcPr>
            <w:tcW w:w="567" w:type="dxa"/>
            <w:shd w:val="clear" w:color="auto" w:fill="auto"/>
            <w:noWrap/>
            <w:vAlign w:val="center"/>
            <w:hideMark/>
          </w:tcPr>
          <w:p w14:paraId="72CA985B" w14:textId="77777777" w:rsidR="00E11D99" w:rsidRPr="006E260F" w:rsidRDefault="00E11D99" w:rsidP="00E11D99">
            <w:pPr>
              <w:jc w:val="center"/>
              <w:rPr>
                <w:sz w:val="25"/>
                <w:szCs w:val="25"/>
              </w:rPr>
            </w:pPr>
            <w:r w:rsidRPr="006E260F">
              <w:rPr>
                <w:sz w:val="25"/>
                <w:szCs w:val="25"/>
              </w:rPr>
              <w:t>07</w:t>
            </w:r>
          </w:p>
        </w:tc>
        <w:tc>
          <w:tcPr>
            <w:tcW w:w="567" w:type="dxa"/>
            <w:shd w:val="clear" w:color="auto" w:fill="auto"/>
            <w:noWrap/>
            <w:vAlign w:val="center"/>
            <w:hideMark/>
          </w:tcPr>
          <w:p w14:paraId="6143CDC6" w14:textId="77777777" w:rsidR="00E11D99" w:rsidRPr="006E260F" w:rsidRDefault="00E11D99" w:rsidP="00E11D99">
            <w:pPr>
              <w:jc w:val="center"/>
              <w:rPr>
                <w:sz w:val="25"/>
                <w:szCs w:val="25"/>
              </w:rPr>
            </w:pPr>
            <w:r w:rsidRPr="006E260F">
              <w:rPr>
                <w:sz w:val="25"/>
                <w:szCs w:val="25"/>
              </w:rPr>
              <w:t>09</w:t>
            </w:r>
          </w:p>
        </w:tc>
        <w:tc>
          <w:tcPr>
            <w:tcW w:w="1701" w:type="dxa"/>
            <w:shd w:val="clear" w:color="auto" w:fill="auto"/>
            <w:noWrap/>
            <w:vAlign w:val="center"/>
            <w:hideMark/>
          </w:tcPr>
          <w:p w14:paraId="013A025F" w14:textId="77777777" w:rsidR="00E11D99" w:rsidRPr="006E260F" w:rsidRDefault="00E11D99" w:rsidP="00E11D99">
            <w:pPr>
              <w:jc w:val="center"/>
              <w:rPr>
                <w:sz w:val="25"/>
                <w:szCs w:val="25"/>
              </w:rPr>
            </w:pPr>
            <w:r w:rsidRPr="006E260F">
              <w:rPr>
                <w:sz w:val="25"/>
                <w:szCs w:val="25"/>
              </w:rPr>
              <w:t> </w:t>
            </w:r>
          </w:p>
        </w:tc>
        <w:tc>
          <w:tcPr>
            <w:tcW w:w="709" w:type="dxa"/>
            <w:shd w:val="clear" w:color="auto" w:fill="auto"/>
            <w:noWrap/>
            <w:vAlign w:val="center"/>
            <w:hideMark/>
          </w:tcPr>
          <w:p w14:paraId="29799708"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noWrap/>
            <w:vAlign w:val="center"/>
            <w:hideMark/>
          </w:tcPr>
          <w:p w14:paraId="38A3E14E" w14:textId="77777777" w:rsidR="00E11D99" w:rsidRPr="006E260F" w:rsidRDefault="00E11D99" w:rsidP="00E11D99">
            <w:pPr>
              <w:jc w:val="center"/>
              <w:rPr>
                <w:sz w:val="25"/>
                <w:szCs w:val="25"/>
              </w:rPr>
            </w:pPr>
            <w:r w:rsidRPr="006E260F">
              <w:rPr>
                <w:sz w:val="25"/>
                <w:szCs w:val="25"/>
              </w:rPr>
              <w:t>46 019,0</w:t>
            </w:r>
          </w:p>
        </w:tc>
      </w:tr>
      <w:tr w:rsidR="00E11D99" w:rsidRPr="006E260F" w14:paraId="76CD3B33" w14:textId="77777777" w:rsidTr="00AA40EC">
        <w:trPr>
          <w:trHeight w:val="60"/>
        </w:trPr>
        <w:tc>
          <w:tcPr>
            <w:tcW w:w="4707" w:type="dxa"/>
            <w:shd w:val="clear" w:color="auto" w:fill="auto"/>
            <w:hideMark/>
          </w:tcPr>
          <w:p w14:paraId="69302E5A" w14:textId="0DA577EA" w:rsidR="00E11D99" w:rsidRPr="006E260F" w:rsidRDefault="00595670" w:rsidP="00E11D99">
            <w:pPr>
              <w:rPr>
                <w:sz w:val="27"/>
                <w:szCs w:val="27"/>
              </w:rPr>
            </w:pPr>
            <w:r w:rsidRPr="006E260F">
              <w:rPr>
                <w:sz w:val="27"/>
                <w:szCs w:val="27"/>
              </w:rPr>
              <w:t>Чыгымнарның программасыз юнәлешләре</w:t>
            </w:r>
          </w:p>
        </w:tc>
        <w:tc>
          <w:tcPr>
            <w:tcW w:w="709" w:type="dxa"/>
            <w:shd w:val="clear" w:color="auto" w:fill="auto"/>
            <w:vAlign w:val="center"/>
            <w:hideMark/>
          </w:tcPr>
          <w:p w14:paraId="786F172C" w14:textId="77777777" w:rsidR="00E11D99" w:rsidRPr="006E260F" w:rsidRDefault="00E11D99" w:rsidP="00E11D99">
            <w:pPr>
              <w:jc w:val="center"/>
              <w:rPr>
                <w:sz w:val="25"/>
                <w:szCs w:val="25"/>
              </w:rPr>
            </w:pPr>
            <w:r w:rsidRPr="006E260F">
              <w:rPr>
                <w:sz w:val="25"/>
                <w:szCs w:val="25"/>
              </w:rPr>
              <w:t>811</w:t>
            </w:r>
          </w:p>
        </w:tc>
        <w:tc>
          <w:tcPr>
            <w:tcW w:w="567" w:type="dxa"/>
            <w:shd w:val="clear" w:color="auto" w:fill="auto"/>
            <w:noWrap/>
            <w:vAlign w:val="center"/>
            <w:hideMark/>
          </w:tcPr>
          <w:p w14:paraId="58D8FA14" w14:textId="77777777" w:rsidR="00E11D99" w:rsidRPr="006E260F" w:rsidRDefault="00E11D99" w:rsidP="00E11D99">
            <w:pPr>
              <w:jc w:val="center"/>
              <w:rPr>
                <w:sz w:val="25"/>
                <w:szCs w:val="25"/>
              </w:rPr>
            </w:pPr>
            <w:r w:rsidRPr="006E260F">
              <w:rPr>
                <w:sz w:val="25"/>
                <w:szCs w:val="25"/>
              </w:rPr>
              <w:t>07</w:t>
            </w:r>
          </w:p>
        </w:tc>
        <w:tc>
          <w:tcPr>
            <w:tcW w:w="567" w:type="dxa"/>
            <w:shd w:val="clear" w:color="auto" w:fill="auto"/>
            <w:noWrap/>
            <w:vAlign w:val="center"/>
            <w:hideMark/>
          </w:tcPr>
          <w:p w14:paraId="16FEBE4A" w14:textId="77777777" w:rsidR="00E11D99" w:rsidRPr="006E260F" w:rsidRDefault="00E11D99" w:rsidP="00E11D99">
            <w:pPr>
              <w:jc w:val="center"/>
              <w:rPr>
                <w:sz w:val="25"/>
                <w:szCs w:val="25"/>
              </w:rPr>
            </w:pPr>
            <w:r w:rsidRPr="006E260F">
              <w:rPr>
                <w:sz w:val="25"/>
                <w:szCs w:val="25"/>
              </w:rPr>
              <w:t>09</w:t>
            </w:r>
          </w:p>
        </w:tc>
        <w:tc>
          <w:tcPr>
            <w:tcW w:w="1701" w:type="dxa"/>
            <w:shd w:val="clear" w:color="auto" w:fill="auto"/>
            <w:noWrap/>
            <w:vAlign w:val="center"/>
            <w:hideMark/>
          </w:tcPr>
          <w:p w14:paraId="45D6DB5F" w14:textId="77777777" w:rsidR="00E11D99" w:rsidRPr="006E260F" w:rsidRDefault="00E11D99" w:rsidP="00E11D99">
            <w:pPr>
              <w:jc w:val="center"/>
              <w:rPr>
                <w:sz w:val="25"/>
                <w:szCs w:val="25"/>
              </w:rPr>
            </w:pPr>
            <w:r w:rsidRPr="006E260F">
              <w:rPr>
                <w:sz w:val="25"/>
                <w:szCs w:val="25"/>
              </w:rPr>
              <w:t> </w:t>
            </w:r>
          </w:p>
        </w:tc>
        <w:tc>
          <w:tcPr>
            <w:tcW w:w="709" w:type="dxa"/>
            <w:shd w:val="clear" w:color="auto" w:fill="auto"/>
            <w:noWrap/>
            <w:vAlign w:val="center"/>
            <w:hideMark/>
          </w:tcPr>
          <w:p w14:paraId="5EAAB815"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noWrap/>
            <w:vAlign w:val="center"/>
            <w:hideMark/>
          </w:tcPr>
          <w:p w14:paraId="5664DF09" w14:textId="77777777" w:rsidR="00E11D99" w:rsidRPr="006E260F" w:rsidRDefault="00E11D99" w:rsidP="00E11D99">
            <w:pPr>
              <w:jc w:val="center"/>
              <w:rPr>
                <w:sz w:val="25"/>
                <w:szCs w:val="25"/>
              </w:rPr>
            </w:pPr>
            <w:r w:rsidRPr="006E260F">
              <w:rPr>
                <w:sz w:val="25"/>
                <w:szCs w:val="25"/>
              </w:rPr>
              <w:t>46 019,0</w:t>
            </w:r>
          </w:p>
        </w:tc>
      </w:tr>
      <w:tr w:rsidR="00E11D99" w:rsidRPr="006E260F" w14:paraId="6D53F698" w14:textId="77777777" w:rsidTr="00AA40EC">
        <w:trPr>
          <w:trHeight w:val="1755"/>
        </w:trPr>
        <w:tc>
          <w:tcPr>
            <w:tcW w:w="4707" w:type="dxa"/>
            <w:shd w:val="clear" w:color="auto" w:fill="auto"/>
            <w:hideMark/>
          </w:tcPr>
          <w:p w14:paraId="3A65190D" w14:textId="6AD0DFA6" w:rsidR="00E11D99" w:rsidRPr="006E260F" w:rsidRDefault="00E11D99" w:rsidP="00E11D99">
            <w:pPr>
              <w:rPr>
                <w:sz w:val="27"/>
                <w:szCs w:val="27"/>
              </w:rPr>
            </w:pPr>
            <w:r w:rsidRPr="006E260F">
              <w:rPr>
                <w:sz w:val="27"/>
                <w:szCs w:val="27"/>
              </w:rPr>
              <w:t xml:space="preserve">Уку-методик кабинетлар, үзәкләштерелгән бухгалтерияләр, хуҗалык хезмәт күрсәтү төркемнәре, уку фильмнары, мәктәпләр арасындагы уку-җитештерү комбинаты, логопедия пунктлары  </w:t>
            </w:r>
          </w:p>
        </w:tc>
        <w:tc>
          <w:tcPr>
            <w:tcW w:w="709" w:type="dxa"/>
            <w:shd w:val="clear" w:color="auto" w:fill="auto"/>
            <w:vAlign w:val="center"/>
            <w:hideMark/>
          </w:tcPr>
          <w:p w14:paraId="537ED593" w14:textId="77777777" w:rsidR="00E11D99" w:rsidRPr="006E260F" w:rsidRDefault="00E11D99" w:rsidP="00E11D99">
            <w:pPr>
              <w:jc w:val="center"/>
              <w:rPr>
                <w:sz w:val="25"/>
                <w:szCs w:val="25"/>
              </w:rPr>
            </w:pPr>
            <w:r w:rsidRPr="006E260F">
              <w:rPr>
                <w:sz w:val="25"/>
                <w:szCs w:val="25"/>
              </w:rPr>
              <w:t>811</w:t>
            </w:r>
          </w:p>
        </w:tc>
        <w:tc>
          <w:tcPr>
            <w:tcW w:w="567" w:type="dxa"/>
            <w:shd w:val="clear" w:color="auto" w:fill="auto"/>
            <w:noWrap/>
            <w:vAlign w:val="center"/>
            <w:hideMark/>
          </w:tcPr>
          <w:p w14:paraId="43D437AD" w14:textId="77777777" w:rsidR="00E11D99" w:rsidRPr="006E260F" w:rsidRDefault="00E11D99" w:rsidP="00E11D99">
            <w:pPr>
              <w:jc w:val="center"/>
              <w:rPr>
                <w:sz w:val="25"/>
                <w:szCs w:val="25"/>
              </w:rPr>
            </w:pPr>
            <w:r w:rsidRPr="006E260F">
              <w:rPr>
                <w:sz w:val="25"/>
                <w:szCs w:val="25"/>
              </w:rPr>
              <w:t>07</w:t>
            </w:r>
          </w:p>
        </w:tc>
        <w:tc>
          <w:tcPr>
            <w:tcW w:w="567" w:type="dxa"/>
            <w:shd w:val="clear" w:color="auto" w:fill="auto"/>
            <w:noWrap/>
            <w:vAlign w:val="center"/>
            <w:hideMark/>
          </w:tcPr>
          <w:p w14:paraId="3F68C86E" w14:textId="77777777" w:rsidR="00E11D99" w:rsidRPr="006E260F" w:rsidRDefault="00E11D99" w:rsidP="00E11D99">
            <w:pPr>
              <w:jc w:val="center"/>
              <w:rPr>
                <w:sz w:val="25"/>
                <w:szCs w:val="25"/>
              </w:rPr>
            </w:pPr>
            <w:r w:rsidRPr="006E260F">
              <w:rPr>
                <w:sz w:val="25"/>
                <w:szCs w:val="25"/>
              </w:rPr>
              <w:t>09</w:t>
            </w:r>
          </w:p>
        </w:tc>
        <w:tc>
          <w:tcPr>
            <w:tcW w:w="1701" w:type="dxa"/>
            <w:shd w:val="clear" w:color="auto" w:fill="auto"/>
            <w:noWrap/>
            <w:vAlign w:val="center"/>
            <w:hideMark/>
          </w:tcPr>
          <w:p w14:paraId="31DE02F9" w14:textId="77777777" w:rsidR="00E11D99" w:rsidRPr="006E260F" w:rsidRDefault="00E11D99" w:rsidP="00E11D99">
            <w:pPr>
              <w:jc w:val="center"/>
              <w:rPr>
                <w:sz w:val="25"/>
                <w:szCs w:val="25"/>
              </w:rPr>
            </w:pPr>
            <w:r w:rsidRPr="006E260F">
              <w:rPr>
                <w:sz w:val="25"/>
                <w:szCs w:val="25"/>
              </w:rPr>
              <w:t>99 0 00 45200</w:t>
            </w:r>
          </w:p>
        </w:tc>
        <w:tc>
          <w:tcPr>
            <w:tcW w:w="709" w:type="dxa"/>
            <w:shd w:val="clear" w:color="auto" w:fill="auto"/>
            <w:noWrap/>
            <w:vAlign w:val="center"/>
            <w:hideMark/>
          </w:tcPr>
          <w:p w14:paraId="2D24CA39"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noWrap/>
            <w:vAlign w:val="center"/>
            <w:hideMark/>
          </w:tcPr>
          <w:p w14:paraId="776EB649" w14:textId="77777777" w:rsidR="00E11D99" w:rsidRPr="006E260F" w:rsidRDefault="00E11D99" w:rsidP="00E11D99">
            <w:pPr>
              <w:jc w:val="center"/>
              <w:rPr>
                <w:sz w:val="25"/>
                <w:szCs w:val="25"/>
              </w:rPr>
            </w:pPr>
            <w:r w:rsidRPr="006E260F">
              <w:rPr>
                <w:sz w:val="25"/>
                <w:szCs w:val="25"/>
              </w:rPr>
              <w:t>44 833,2</w:t>
            </w:r>
          </w:p>
        </w:tc>
      </w:tr>
      <w:tr w:rsidR="00E11D99" w:rsidRPr="006E260F" w14:paraId="42F080F3" w14:textId="77777777" w:rsidTr="00AA40EC">
        <w:trPr>
          <w:trHeight w:val="675"/>
        </w:trPr>
        <w:tc>
          <w:tcPr>
            <w:tcW w:w="4707" w:type="dxa"/>
            <w:shd w:val="clear" w:color="auto" w:fill="auto"/>
            <w:hideMark/>
          </w:tcPr>
          <w:p w14:paraId="49280A99" w14:textId="090737F3" w:rsidR="00E11D99" w:rsidRPr="006E260F" w:rsidRDefault="00E11D99" w:rsidP="00E11D99">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auto" w:fill="auto"/>
            <w:vAlign w:val="center"/>
            <w:hideMark/>
          </w:tcPr>
          <w:p w14:paraId="202B6048" w14:textId="77777777" w:rsidR="00E11D99" w:rsidRPr="006E260F" w:rsidRDefault="00E11D99" w:rsidP="00E11D99">
            <w:pPr>
              <w:jc w:val="center"/>
              <w:rPr>
                <w:sz w:val="25"/>
                <w:szCs w:val="25"/>
              </w:rPr>
            </w:pPr>
            <w:r w:rsidRPr="006E260F">
              <w:rPr>
                <w:sz w:val="25"/>
                <w:szCs w:val="25"/>
              </w:rPr>
              <w:t>811</w:t>
            </w:r>
          </w:p>
        </w:tc>
        <w:tc>
          <w:tcPr>
            <w:tcW w:w="567" w:type="dxa"/>
            <w:shd w:val="clear" w:color="auto" w:fill="auto"/>
            <w:noWrap/>
            <w:vAlign w:val="center"/>
            <w:hideMark/>
          </w:tcPr>
          <w:p w14:paraId="3B1975AF" w14:textId="77777777" w:rsidR="00E11D99" w:rsidRPr="006E260F" w:rsidRDefault="00E11D99" w:rsidP="00E11D99">
            <w:pPr>
              <w:jc w:val="center"/>
              <w:rPr>
                <w:sz w:val="25"/>
                <w:szCs w:val="25"/>
              </w:rPr>
            </w:pPr>
            <w:r w:rsidRPr="006E260F">
              <w:rPr>
                <w:sz w:val="25"/>
                <w:szCs w:val="25"/>
              </w:rPr>
              <w:t>07</w:t>
            </w:r>
          </w:p>
        </w:tc>
        <w:tc>
          <w:tcPr>
            <w:tcW w:w="567" w:type="dxa"/>
            <w:shd w:val="clear" w:color="auto" w:fill="auto"/>
            <w:noWrap/>
            <w:vAlign w:val="center"/>
            <w:hideMark/>
          </w:tcPr>
          <w:p w14:paraId="5AC49802" w14:textId="77777777" w:rsidR="00E11D99" w:rsidRPr="006E260F" w:rsidRDefault="00E11D99" w:rsidP="00E11D99">
            <w:pPr>
              <w:jc w:val="center"/>
              <w:rPr>
                <w:sz w:val="25"/>
                <w:szCs w:val="25"/>
              </w:rPr>
            </w:pPr>
            <w:r w:rsidRPr="006E260F">
              <w:rPr>
                <w:sz w:val="25"/>
                <w:szCs w:val="25"/>
              </w:rPr>
              <w:t>09</w:t>
            </w:r>
          </w:p>
        </w:tc>
        <w:tc>
          <w:tcPr>
            <w:tcW w:w="1701" w:type="dxa"/>
            <w:shd w:val="clear" w:color="auto" w:fill="auto"/>
            <w:noWrap/>
            <w:vAlign w:val="center"/>
            <w:hideMark/>
          </w:tcPr>
          <w:p w14:paraId="430871F9" w14:textId="77777777" w:rsidR="00E11D99" w:rsidRPr="006E260F" w:rsidRDefault="00E11D99" w:rsidP="00E11D99">
            <w:pPr>
              <w:jc w:val="center"/>
              <w:rPr>
                <w:sz w:val="25"/>
                <w:szCs w:val="25"/>
              </w:rPr>
            </w:pPr>
            <w:r w:rsidRPr="006E260F">
              <w:rPr>
                <w:sz w:val="25"/>
                <w:szCs w:val="25"/>
              </w:rPr>
              <w:t>99 0 00 45200</w:t>
            </w:r>
          </w:p>
        </w:tc>
        <w:tc>
          <w:tcPr>
            <w:tcW w:w="709" w:type="dxa"/>
            <w:shd w:val="clear" w:color="auto" w:fill="auto"/>
            <w:noWrap/>
            <w:vAlign w:val="center"/>
            <w:hideMark/>
          </w:tcPr>
          <w:p w14:paraId="360930DA" w14:textId="77777777" w:rsidR="00E11D99" w:rsidRPr="006E260F" w:rsidRDefault="00E11D99" w:rsidP="00E11D99">
            <w:pPr>
              <w:jc w:val="center"/>
              <w:rPr>
                <w:sz w:val="25"/>
                <w:szCs w:val="25"/>
              </w:rPr>
            </w:pPr>
            <w:r w:rsidRPr="006E260F">
              <w:rPr>
                <w:sz w:val="25"/>
                <w:szCs w:val="25"/>
              </w:rPr>
              <w:t>600</w:t>
            </w:r>
          </w:p>
        </w:tc>
        <w:tc>
          <w:tcPr>
            <w:tcW w:w="1417" w:type="dxa"/>
            <w:shd w:val="clear" w:color="000000" w:fill="FFFFFF"/>
            <w:noWrap/>
            <w:vAlign w:val="center"/>
            <w:hideMark/>
          </w:tcPr>
          <w:p w14:paraId="19A3FB68" w14:textId="77777777" w:rsidR="00E11D99" w:rsidRPr="006E260F" w:rsidRDefault="00E11D99" w:rsidP="00E11D99">
            <w:pPr>
              <w:jc w:val="center"/>
              <w:rPr>
                <w:sz w:val="25"/>
                <w:szCs w:val="25"/>
              </w:rPr>
            </w:pPr>
            <w:r w:rsidRPr="006E260F">
              <w:rPr>
                <w:sz w:val="25"/>
                <w:szCs w:val="25"/>
              </w:rPr>
              <w:t>44 833,2</w:t>
            </w:r>
          </w:p>
        </w:tc>
      </w:tr>
      <w:tr w:rsidR="00E11D99" w:rsidRPr="006E260F" w14:paraId="43C8367B" w14:textId="77777777" w:rsidTr="00AA40EC">
        <w:trPr>
          <w:trHeight w:val="675"/>
        </w:trPr>
        <w:tc>
          <w:tcPr>
            <w:tcW w:w="4707" w:type="dxa"/>
            <w:shd w:val="clear" w:color="auto" w:fill="auto"/>
            <w:hideMark/>
          </w:tcPr>
          <w:p w14:paraId="1F8FBEA6" w14:textId="3780ADB6" w:rsidR="00E11D99" w:rsidRPr="006E260F" w:rsidRDefault="00E11D99" w:rsidP="00E11D99">
            <w:pPr>
              <w:rPr>
                <w:sz w:val="27"/>
                <w:szCs w:val="27"/>
              </w:rPr>
            </w:pPr>
            <w:r w:rsidRPr="006E260F">
              <w:rPr>
                <w:sz w:val="27"/>
                <w:szCs w:val="27"/>
              </w:rPr>
              <w:t>Мәгълүмати-методик тәэмин итү өлкәсендә дәүләт вәкаләтләрен гамәлгә ашыру</w:t>
            </w:r>
          </w:p>
        </w:tc>
        <w:tc>
          <w:tcPr>
            <w:tcW w:w="709" w:type="dxa"/>
            <w:shd w:val="clear" w:color="auto" w:fill="auto"/>
            <w:vAlign w:val="center"/>
            <w:hideMark/>
          </w:tcPr>
          <w:p w14:paraId="6891AE02" w14:textId="77777777" w:rsidR="00E11D99" w:rsidRPr="006E260F" w:rsidRDefault="00E11D99" w:rsidP="00E11D99">
            <w:pPr>
              <w:jc w:val="center"/>
              <w:rPr>
                <w:sz w:val="25"/>
                <w:szCs w:val="25"/>
              </w:rPr>
            </w:pPr>
            <w:r w:rsidRPr="006E260F">
              <w:rPr>
                <w:sz w:val="25"/>
                <w:szCs w:val="25"/>
              </w:rPr>
              <w:t>811</w:t>
            </w:r>
          </w:p>
        </w:tc>
        <w:tc>
          <w:tcPr>
            <w:tcW w:w="567" w:type="dxa"/>
            <w:shd w:val="clear" w:color="auto" w:fill="auto"/>
            <w:noWrap/>
            <w:vAlign w:val="center"/>
            <w:hideMark/>
          </w:tcPr>
          <w:p w14:paraId="37CD7C69" w14:textId="77777777" w:rsidR="00E11D99" w:rsidRPr="006E260F" w:rsidRDefault="00E11D99" w:rsidP="00E11D99">
            <w:pPr>
              <w:jc w:val="center"/>
              <w:rPr>
                <w:sz w:val="25"/>
                <w:szCs w:val="25"/>
              </w:rPr>
            </w:pPr>
            <w:r w:rsidRPr="006E260F">
              <w:rPr>
                <w:sz w:val="25"/>
                <w:szCs w:val="25"/>
              </w:rPr>
              <w:t>07</w:t>
            </w:r>
          </w:p>
        </w:tc>
        <w:tc>
          <w:tcPr>
            <w:tcW w:w="567" w:type="dxa"/>
            <w:shd w:val="clear" w:color="auto" w:fill="auto"/>
            <w:noWrap/>
            <w:vAlign w:val="center"/>
            <w:hideMark/>
          </w:tcPr>
          <w:p w14:paraId="612AA162" w14:textId="77777777" w:rsidR="00E11D99" w:rsidRPr="006E260F" w:rsidRDefault="00E11D99" w:rsidP="00E11D99">
            <w:pPr>
              <w:jc w:val="center"/>
              <w:rPr>
                <w:sz w:val="25"/>
                <w:szCs w:val="25"/>
              </w:rPr>
            </w:pPr>
            <w:r w:rsidRPr="006E260F">
              <w:rPr>
                <w:sz w:val="25"/>
                <w:szCs w:val="25"/>
              </w:rPr>
              <w:t>09</w:t>
            </w:r>
          </w:p>
        </w:tc>
        <w:tc>
          <w:tcPr>
            <w:tcW w:w="1701" w:type="dxa"/>
            <w:shd w:val="clear" w:color="auto" w:fill="auto"/>
            <w:noWrap/>
            <w:vAlign w:val="center"/>
            <w:hideMark/>
          </w:tcPr>
          <w:p w14:paraId="3B7E1341" w14:textId="77777777" w:rsidR="00E11D99" w:rsidRPr="006E260F" w:rsidRDefault="00E11D99" w:rsidP="00E11D99">
            <w:pPr>
              <w:jc w:val="center"/>
              <w:rPr>
                <w:sz w:val="25"/>
                <w:szCs w:val="25"/>
              </w:rPr>
            </w:pPr>
            <w:r w:rsidRPr="006E260F">
              <w:rPr>
                <w:sz w:val="25"/>
                <w:szCs w:val="25"/>
              </w:rPr>
              <w:t>02 2 08 25301</w:t>
            </w:r>
          </w:p>
        </w:tc>
        <w:tc>
          <w:tcPr>
            <w:tcW w:w="709" w:type="dxa"/>
            <w:shd w:val="clear" w:color="auto" w:fill="auto"/>
            <w:noWrap/>
            <w:vAlign w:val="center"/>
            <w:hideMark/>
          </w:tcPr>
          <w:p w14:paraId="6EB5789B"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noWrap/>
            <w:vAlign w:val="center"/>
            <w:hideMark/>
          </w:tcPr>
          <w:p w14:paraId="42E0C3E6" w14:textId="77777777" w:rsidR="00E11D99" w:rsidRPr="006E260F" w:rsidRDefault="00E11D99" w:rsidP="00E11D99">
            <w:pPr>
              <w:jc w:val="center"/>
              <w:rPr>
                <w:sz w:val="25"/>
                <w:szCs w:val="25"/>
              </w:rPr>
            </w:pPr>
            <w:r w:rsidRPr="006E260F">
              <w:rPr>
                <w:sz w:val="25"/>
                <w:szCs w:val="25"/>
              </w:rPr>
              <w:t>1 185,8</w:t>
            </w:r>
          </w:p>
        </w:tc>
      </w:tr>
      <w:tr w:rsidR="00E11D99" w:rsidRPr="006E260F" w14:paraId="6DAA9069" w14:textId="77777777" w:rsidTr="00AA40EC">
        <w:trPr>
          <w:trHeight w:val="720"/>
        </w:trPr>
        <w:tc>
          <w:tcPr>
            <w:tcW w:w="4707" w:type="dxa"/>
            <w:shd w:val="clear" w:color="auto" w:fill="auto"/>
            <w:hideMark/>
          </w:tcPr>
          <w:p w14:paraId="72DEE40C" w14:textId="135669BB" w:rsidR="00E11D99" w:rsidRPr="006E260F" w:rsidRDefault="00E11D99" w:rsidP="00E11D99">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auto" w:fill="auto"/>
            <w:vAlign w:val="center"/>
            <w:hideMark/>
          </w:tcPr>
          <w:p w14:paraId="6BDF989E" w14:textId="77777777" w:rsidR="00E11D99" w:rsidRPr="006E260F" w:rsidRDefault="00E11D99" w:rsidP="00E11D99">
            <w:pPr>
              <w:jc w:val="center"/>
              <w:rPr>
                <w:sz w:val="25"/>
                <w:szCs w:val="25"/>
              </w:rPr>
            </w:pPr>
            <w:r w:rsidRPr="006E260F">
              <w:rPr>
                <w:sz w:val="25"/>
                <w:szCs w:val="25"/>
              </w:rPr>
              <w:t>811</w:t>
            </w:r>
          </w:p>
        </w:tc>
        <w:tc>
          <w:tcPr>
            <w:tcW w:w="567" w:type="dxa"/>
            <w:shd w:val="clear" w:color="auto" w:fill="auto"/>
            <w:noWrap/>
            <w:vAlign w:val="center"/>
            <w:hideMark/>
          </w:tcPr>
          <w:p w14:paraId="7BEED3C4" w14:textId="77777777" w:rsidR="00E11D99" w:rsidRPr="006E260F" w:rsidRDefault="00E11D99" w:rsidP="00E11D99">
            <w:pPr>
              <w:jc w:val="center"/>
              <w:rPr>
                <w:sz w:val="25"/>
                <w:szCs w:val="25"/>
              </w:rPr>
            </w:pPr>
            <w:r w:rsidRPr="006E260F">
              <w:rPr>
                <w:sz w:val="25"/>
                <w:szCs w:val="25"/>
              </w:rPr>
              <w:t>07</w:t>
            </w:r>
          </w:p>
        </w:tc>
        <w:tc>
          <w:tcPr>
            <w:tcW w:w="567" w:type="dxa"/>
            <w:shd w:val="clear" w:color="auto" w:fill="auto"/>
            <w:noWrap/>
            <w:vAlign w:val="center"/>
            <w:hideMark/>
          </w:tcPr>
          <w:p w14:paraId="143EF57A" w14:textId="77777777" w:rsidR="00E11D99" w:rsidRPr="006E260F" w:rsidRDefault="00E11D99" w:rsidP="00E11D99">
            <w:pPr>
              <w:jc w:val="center"/>
              <w:rPr>
                <w:sz w:val="25"/>
                <w:szCs w:val="25"/>
              </w:rPr>
            </w:pPr>
            <w:r w:rsidRPr="006E260F">
              <w:rPr>
                <w:sz w:val="25"/>
                <w:szCs w:val="25"/>
              </w:rPr>
              <w:t>09</w:t>
            </w:r>
          </w:p>
        </w:tc>
        <w:tc>
          <w:tcPr>
            <w:tcW w:w="1701" w:type="dxa"/>
            <w:shd w:val="clear" w:color="auto" w:fill="auto"/>
            <w:noWrap/>
            <w:vAlign w:val="center"/>
            <w:hideMark/>
          </w:tcPr>
          <w:p w14:paraId="4E5BF2C1" w14:textId="77777777" w:rsidR="00E11D99" w:rsidRPr="006E260F" w:rsidRDefault="00E11D99" w:rsidP="00E11D99">
            <w:pPr>
              <w:jc w:val="center"/>
              <w:rPr>
                <w:sz w:val="25"/>
                <w:szCs w:val="25"/>
              </w:rPr>
            </w:pPr>
            <w:r w:rsidRPr="006E260F">
              <w:rPr>
                <w:sz w:val="25"/>
                <w:szCs w:val="25"/>
              </w:rPr>
              <w:t>02 2 08 25301</w:t>
            </w:r>
          </w:p>
        </w:tc>
        <w:tc>
          <w:tcPr>
            <w:tcW w:w="709" w:type="dxa"/>
            <w:shd w:val="clear" w:color="auto" w:fill="auto"/>
            <w:noWrap/>
            <w:vAlign w:val="center"/>
            <w:hideMark/>
          </w:tcPr>
          <w:p w14:paraId="387CC11D" w14:textId="77777777" w:rsidR="00E11D99" w:rsidRPr="006E260F" w:rsidRDefault="00E11D99" w:rsidP="00E11D99">
            <w:pPr>
              <w:jc w:val="center"/>
              <w:rPr>
                <w:sz w:val="25"/>
                <w:szCs w:val="25"/>
              </w:rPr>
            </w:pPr>
            <w:r w:rsidRPr="006E260F">
              <w:rPr>
                <w:sz w:val="25"/>
                <w:szCs w:val="25"/>
              </w:rPr>
              <w:t>600</w:t>
            </w:r>
          </w:p>
        </w:tc>
        <w:tc>
          <w:tcPr>
            <w:tcW w:w="1417" w:type="dxa"/>
            <w:shd w:val="clear" w:color="000000" w:fill="FFFFFF"/>
            <w:noWrap/>
            <w:vAlign w:val="center"/>
            <w:hideMark/>
          </w:tcPr>
          <w:p w14:paraId="250937B3" w14:textId="77777777" w:rsidR="00E11D99" w:rsidRPr="006E260F" w:rsidRDefault="00E11D99" w:rsidP="00E11D99">
            <w:pPr>
              <w:jc w:val="center"/>
              <w:rPr>
                <w:sz w:val="25"/>
                <w:szCs w:val="25"/>
              </w:rPr>
            </w:pPr>
            <w:r w:rsidRPr="006E260F">
              <w:rPr>
                <w:sz w:val="25"/>
                <w:szCs w:val="25"/>
              </w:rPr>
              <w:t>1 185,8</w:t>
            </w:r>
          </w:p>
        </w:tc>
      </w:tr>
      <w:tr w:rsidR="00E11D99" w:rsidRPr="006E260F" w14:paraId="53AF707A" w14:textId="77777777" w:rsidTr="00AA40EC">
        <w:trPr>
          <w:trHeight w:val="60"/>
        </w:trPr>
        <w:tc>
          <w:tcPr>
            <w:tcW w:w="4707" w:type="dxa"/>
            <w:shd w:val="clear" w:color="000000" w:fill="FFFFFF"/>
            <w:hideMark/>
          </w:tcPr>
          <w:p w14:paraId="437309CD" w14:textId="58A69231" w:rsidR="00E11D99" w:rsidRPr="006E260F" w:rsidRDefault="00E11D99" w:rsidP="00E11D99">
            <w:pPr>
              <w:rPr>
                <w:sz w:val="27"/>
                <w:szCs w:val="27"/>
              </w:rPr>
            </w:pPr>
            <w:r w:rsidRPr="006E260F">
              <w:rPr>
                <w:sz w:val="27"/>
                <w:szCs w:val="27"/>
              </w:rPr>
              <w:t>Гаилә һәм балаларны саклау</w:t>
            </w:r>
          </w:p>
        </w:tc>
        <w:tc>
          <w:tcPr>
            <w:tcW w:w="709" w:type="dxa"/>
            <w:shd w:val="clear" w:color="000000" w:fill="FFFFFF"/>
            <w:vAlign w:val="center"/>
            <w:hideMark/>
          </w:tcPr>
          <w:p w14:paraId="2F4BC87A"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0956C358" w14:textId="77777777" w:rsidR="00E11D99" w:rsidRPr="006E260F" w:rsidRDefault="00E11D99" w:rsidP="00E11D99">
            <w:pPr>
              <w:jc w:val="center"/>
              <w:rPr>
                <w:sz w:val="25"/>
                <w:szCs w:val="25"/>
              </w:rPr>
            </w:pPr>
            <w:r w:rsidRPr="006E260F">
              <w:rPr>
                <w:sz w:val="25"/>
                <w:szCs w:val="25"/>
              </w:rPr>
              <w:t>10</w:t>
            </w:r>
          </w:p>
        </w:tc>
        <w:tc>
          <w:tcPr>
            <w:tcW w:w="567" w:type="dxa"/>
            <w:shd w:val="clear" w:color="000000" w:fill="FFFFFF"/>
            <w:noWrap/>
            <w:vAlign w:val="center"/>
            <w:hideMark/>
          </w:tcPr>
          <w:p w14:paraId="6090C455" w14:textId="77777777" w:rsidR="00E11D99" w:rsidRPr="006E260F" w:rsidRDefault="00E11D99" w:rsidP="00E11D99">
            <w:pPr>
              <w:jc w:val="center"/>
              <w:rPr>
                <w:sz w:val="25"/>
                <w:szCs w:val="25"/>
              </w:rPr>
            </w:pPr>
            <w:r w:rsidRPr="006E260F">
              <w:rPr>
                <w:sz w:val="25"/>
                <w:szCs w:val="25"/>
              </w:rPr>
              <w:t>04</w:t>
            </w:r>
          </w:p>
        </w:tc>
        <w:tc>
          <w:tcPr>
            <w:tcW w:w="1701" w:type="dxa"/>
            <w:shd w:val="clear" w:color="000000" w:fill="FFFFFF"/>
            <w:noWrap/>
            <w:vAlign w:val="center"/>
            <w:hideMark/>
          </w:tcPr>
          <w:p w14:paraId="2CC8E804" w14:textId="77777777" w:rsidR="00E11D99" w:rsidRPr="006E260F" w:rsidRDefault="00E11D99" w:rsidP="00E11D99">
            <w:pPr>
              <w:jc w:val="center"/>
              <w:rPr>
                <w:sz w:val="25"/>
                <w:szCs w:val="25"/>
              </w:rPr>
            </w:pPr>
            <w:r w:rsidRPr="006E260F">
              <w:rPr>
                <w:sz w:val="25"/>
                <w:szCs w:val="25"/>
              </w:rPr>
              <w:t> </w:t>
            </w:r>
          </w:p>
        </w:tc>
        <w:tc>
          <w:tcPr>
            <w:tcW w:w="709" w:type="dxa"/>
            <w:shd w:val="clear" w:color="000000" w:fill="FFFFFF"/>
            <w:noWrap/>
            <w:vAlign w:val="center"/>
            <w:hideMark/>
          </w:tcPr>
          <w:p w14:paraId="3279B3F3"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noWrap/>
            <w:vAlign w:val="center"/>
            <w:hideMark/>
          </w:tcPr>
          <w:p w14:paraId="01F94A99" w14:textId="77777777" w:rsidR="00E11D99" w:rsidRPr="006E260F" w:rsidRDefault="00E11D99" w:rsidP="00E11D99">
            <w:pPr>
              <w:jc w:val="center"/>
              <w:rPr>
                <w:sz w:val="25"/>
                <w:szCs w:val="25"/>
              </w:rPr>
            </w:pPr>
            <w:r w:rsidRPr="006E260F">
              <w:rPr>
                <w:sz w:val="25"/>
                <w:szCs w:val="25"/>
              </w:rPr>
              <w:t>82 826,7</w:t>
            </w:r>
          </w:p>
        </w:tc>
      </w:tr>
      <w:tr w:rsidR="00E11D99" w:rsidRPr="006E260F" w14:paraId="071BAA6B" w14:textId="77777777" w:rsidTr="00AA40EC">
        <w:trPr>
          <w:trHeight w:val="60"/>
        </w:trPr>
        <w:tc>
          <w:tcPr>
            <w:tcW w:w="4707" w:type="dxa"/>
            <w:shd w:val="clear" w:color="000000" w:fill="FFFFFF"/>
            <w:hideMark/>
          </w:tcPr>
          <w:p w14:paraId="0C7AC833" w14:textId="2DFBF86D" w:rsidR="00E11D99" w:rsidRPr="006E260F" w:rsidRDefault="00595670" w:rsidP="00E11D99">
            <w:pPr>
              <w:rPr>
                <w:sz w:val="27"/>
                <w:szCs w:val="27"/>
              </w:rPr>
            </w:pPr>
            <w:r w:rsidRPr="006E260F">
              <w:rPr>
                <w:sz w:val="27"/>
                <w:szCs w:val="27"/>
              </w:rPr>
              <w:t>Чыгымнарның программасыз юнәлешләре</w:t>
            </w:r>
          </w:p>
        </w:tc>
        <w:tc>
          <w:tcPr>
            <w:tcW w:w="709" w:type="dxa"/>
            <w:shd w:val="clear" w:color="000000" w:fill="FFFFFF"/>
            <w:vAlign w:val="center"/>
            <w:hideMark/>
          </w:tcPr>
          <w:p w14:paraId="5D5F08C5"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21E048E8" w14:textId="77777777" w:rsidR="00E11D99" w:rsidRPr="006E260F" w:rsidRDefault="00E11D99" w:rsidP="00E11D99">
            <w:pPr>
              <w:jc w:val="center"/>
              <w:rPr>
                <w:sz w:val="25"/>
                <w:szCs w:val="25"/>
              </w:rPr>
            </w:pPr>
            <w:r w:rsidRPr="006E260F">
              <w:rPr>
                <w:sz w:val="25"/>
                <w:szCs w:val="25"/>
              </w:rPr>
              <w:t>10</w:t>
            </w:r>
          </w:p>
        </w:tc>
        <w:tc>
          <w:tcPr>
            <w:tcW w:w="567" w:type="dxa"/>
            <w:shd w:val="clear" w:color="000000" w:fill="FFFFFF"/>
            <w:noWrap/>
            <w:vAlign w:val="center"/>
            <w:hideMark/>
          </w:tcPr>
          <w:p w14:paraId="3459AFDE" w14:textId="77777777" w:rsidR="00E11D99" w:rsidRPr="006E260F" w:rsidRDefault="00E11D99" w:rsidP="00E11D99">
            <w:pPr>
              <w:jc w:val="center"/>
              <w:rPr>
                <w:sz w:val="25"/>
                <w:szCs w:val="25"/>
              </w:rPr>
            </w:pPr>
            <w:r w:rsidRPr="006E260F">
              <w:rPr>
                <w:sz w:val="25"/>
                <w:szCs w:val="25"/>
              </w:rPr>
              <w:t>04</w:t>
            </w:r>
          </w:p>
        </w:tc>
        <w:tc>
          <w:tcPr>
            <w:tcW w:w="1701" w:type="dxa"/>
            <w:shd w:val="clear" w:color="000000" w:fill="FFFFFF"/>
            <w:noWrap/>
            <w:vAlign w:val="center"/>
            <w:hideMark/>
          </w:tcPr>
          <w:p w14:paraId="6FBCAB57" w14:textId="77777777" w:rsidR="00E11D99" w:rsidRPr="006E260F" w:rsidRDefault="00E11D99" w:rsidP="00E11D99">
            <w:pPr>
              <w:jc w:val="center"/>
              <w:rPr>
                <w:sz w:val="25"/>
                <w:szCs w:val="25"/>
              </w:rPr>
            </w:pPr>
            <w:r w:rsidRPr="006E260F">
              <w:rPr>
                <w:sz w:val="25"/>
                <w:szCs w:val="25"/>
              </w:rPr>
              <w:t> </w:t>
            </w:r>
          </w:p>
        </w:tc>
        <w:tc>
          <w:tcPr>
            <w:tcW w:w="709" w:type="dxa"/>
            <w:shd w:val="clear" w:color="000000" w:fill="FFFFFF"/>
            <w:noWrap/>
            <w:vAlign w:val="center"/>
            <w:hideMark/>
          </w:tcPr>
          <w:p w14:paraId="340624B0"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noWrap/>
            <w:vAlign w:val="center"/>
            <w:hideMark/>
          </w:tcPr>
          <w:p w14:paraId="6ABA45FB" w14:textId="77777777" w:rsidR="00E11D99" w:rsidRPr="006E260F" w:rsidRDefault="00E11D99" w:rsidP="00E11D99">
            <w:pPr>
              <w:jc w:val="center"/>
              <w:rPr>
                <w:sz w:val="25"/>
                <w:szCs w:val="25"/>
              </w:rPr>
            </w:pPr>
            <w:r w:rsidRPr="006E260F">
              <w:rPr>
                <w:sz w:val="25"/>
                <w:szCs w:val="25"/>
              </w:rPr>
              <w:t>82 826,7</w:t>
            </w:r>
          </w:p>
        </w:tc>
      </w:tr>
      <w:tr w:rsidR="00E11D99" w:rsidRPr="006E260F" w14:paraId="420FAF2A" w14:textId="77777777" w:rsidTr="00AA40EC">
        <w:trPr>
          <w:trHeight w:val="60"/>
        </w:trPr>
        <w:tc>
          <w:tcPr>
            <w:tcW w:w="4707" w:type="dxa"/>
            <w:shd w:val="clear" w:color="000000" w:fill="FFFFFF"/>
            <w:hideMark/>
          </w:tcPr>
          <w:p w14:paraId="4B65847E" w14:textId="4CCB8C5E" w:rsidR="00E11D99" w:rsidRPr="006E260F" w:rsidRDefault="00E11D99" w:rsidP="00E11D99">
            <w:pPr>
              <w:rPr>
                <w:sz w:val="27"/>
                <w:szCs w:val="27"/>
              </w:rPr>
            </w:pPr>
            <w:r w:rsidRPr="006E260F">
              <w:rPr>
                <w:sz w:val="27"/>
                <w:szCs w:val="27"/>
              </w:rPr>
              <w:t xml:space="preserve">Мәктәпкәчә белем бирү программасын гамәлгә ашыручы белем бирү учреждениеләренә йөрүче </w:t>
            </w:r>
            <w:r w:rsidRPr="006E260F">
              <w:rPr>
                <w:sz w:val="27"/>
                <w:szCs w:val="27"/>
              </w:rPr>
              <w:lastRenderedPageBreak/>
              <w:t>балалары булган гражданнарга социаль ярдәм чаралары күрсәтү</w:t>
            </w:r>
          </w:p>
        </w:tc>
        <w:tc>
          <w:tcPr>
            <w:tcW w:w="709" w:type="dxa"/>
            <w:shd w:val="clear" w:color="000000" w:fill="FFFFFF"/>
            <w:vAlign w:val="center"/>
            <w:hideMark/>
          </w:tcPr>
          <w:p w14:paraId="1098A367" w14:textId="77777777" w:rsidR="00E11D99" w:rsidRPr="006E260F" w:rsidRDefault="00E11D99" w:rsidP="00E11D99">
            <w:pPr>
              <w:jc w:val="center"/>
              <w:rPr>
                <w:sz w:val="25"/>
                <w:szCs w:val="25"/>
              </w:rPr>
            </w:pPr>
            <w:r w:rsidRPr="006E260F">
              <w:rPr>
                <w:sz w:val="25"/>
                <w:szCs w:val="25"/>
              </w:rPr>
              <w:lastRenderedPageBreak/>
              <w:t>811</w:t>
            </w:r>
          </w:p>
        </w:tc>
        <w:tc>
          <w:tcPr>
            <w:tcW w:w="567" w:type="dxa"/>
            <w:shd w:val="clear" w:color="000000" w:fill="FFFFFF"/>
            <w:noWrap/>
            <w:vAlign w:val="center"/>
            <w:hideMark/>
          </w:tcPr>
          <w:p w14:paraId="4AC160C9" w14:textId="77777777" w:rsidR="00E11D99" w:rsidRPr="006E260F" w:rsidRDefault="00E11D99" w:rsidP="00E11D99">
            <w:pPr>
              <w:jc w:val="center"/>
              <w:rPr>
                <w:sz w:val="25"/>
                <w:szCs w:val="25"/>
              </w:rPr>
            </w:pPr>
            <w:r w:rsidRPr="006E260F">
              <w:rPr>
                <w:sz w:val="25"/>
                <w:szCs w:val="25"/>
              </w:rPr>
              <w:t>10</w:t>
            </w:r>
          </w:p>
        </w:tc>
        <w:tc>
          <w:tcPr>
            <w:tcW w:w="567" w:type="dxa"/>
            <w:shd w:val="clear" w:color="000000" w:fill="FFFFFF"/>
            <w:noWrap/>
            <w:vAlign w:val="center"/>
            <w:hideMark/>
          </w:tcPr>
          <w:p w14:paraId="77AAEBF6" w14:textId="77777777" w:rsidR="00E11D99" w:rsidRPr="006E260F" w:rsidRDefault="00E11D99" w:rsidP="00E11D99">
            <w:pPr>
              <w:jc w:val="center"/>
              <w:rPr>
                <w:sz w:val="25"/>
                <w:szCs w:val="25"/>
              </w:rPr>
            </w:pPr>
            <w:r w:rsidRPr="006E260F">
              <w:rPr>
                <w:sz w:val="25"/>
                <w:szCs w:val="25"/>
              </w:rPr>
              <w:t>04</w:t>
            </w:r>
          </w:p>
        </w:tc>
        <w:tc>
          <w:tcPr>
            <w:tcW w:w="1701" w:type="dxa"/>
            <w:shd w:val="clear" w:color="000000" w:fill="FFFFFF"/>
            <w:noWrap/>
            <w:vAlign w:val="center"/>
            <w:hideMark/>
          </w:tcPr>
          <w:p w14:paraId="732B409D" w14:textId="77777777" w:rsidR="00E11D99" w:rsidRPr="006E260F" w:rsidRDefault="00E11D99" w:rsidP="00E11D99">
            <w:pPr>
              <w:jc w:val="center"/>
              <w:rPr>
                <w:sz w:val="25"/>
                <w:szCs w:val="25"/>
              </w:rPr>
            </w:pPr>
            <w:r w:rsidRPr="006E260F">
              <w:rPr>
                <w:sz w:val="25"/>
                <w:szCs w:val="25"/>
              </w:rPr>
              <w:t>99 0 00 13200</w:t>
            </w:r>
          </w:p>
        </w:tc>
        <w:tc>
          <w:tcPr>
            <w:tcW w:w="709" w:type="dxa"/>
            <w:shd w:val="clear" w:color="000000" w:fill="FFFFFF"/>
            <w:noWrap/>
            <w:vAlign w:val="center"/>
            <w:hideMark/>
          </w:tcPr>
          <w:p w14:paraId="5D5AB7CD"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noWrap/>
            <w:vAlign w:val="center"/>
            <w:hideMark/>
          </w:tcPr>
          <w:p w14:paraId="7C4A1B8B" w14:textId="77777777" w:rsidR="00E11D99" w:rsidRPr="006E260F" w:rsidRDefault="00E11D99" w:rsidP="00E11D99">
            <w:pPr>
              <w:jc w:val="center"/>
              <w:rPr>
                <w:sz w:val="25"/>
                <w:szCs w:val="25"/>
              </w:rPr>
            </w:pPr>
            <w:r w:rsidRPr="006E260F">
              <w:rPr>
                <w:sz w:val="25"/>
                <w:szCs w:val="25"/>
              </w:rPr>
              <w:t>82 826,7</w:t>
            </w:r>
          </w:p>
        </w:tc>
      </w:tr>
      <w:tr w:rsidR="00E11D99" w:rsidRPr="006E260F" w14:paraId="628C9CE1" w14:textId="77777777" w:rsidTr="00AA40EC">
        <w:trPr>
          <w:trHeight w:val="735"/>
        </w:trPr>
        <w:tc>
          <w:tcPr>
            <w:tcW w:w="4707" w:type="dxa"/>
            <w:shd w:val="clear" w:color="000000" w:fill="FFFFFF"/>
            <w:hideMark/>
          </w:tcPr>
          <w:p w14:paraId="6EBFA7E9" w14:textId="02A264D2" w:rsidR="00E11D99" w:rsidRPr="006E260F" w:rsidRDefault="00E11D99" w:rsidP="00E11D99">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000000" w:fill="FFFFFF"/>
            <w:vAlign w:val="center"/>
            <w:hideMark/>
          </w:tcPr>
          <w:p w14:paraId="499984B0"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21843546" w14:textId="77777777" w:rsidR="00E11D99" w:rsidRPr="006E260F" w:rsidRDefault="00E11D99" w:rsidP="00E11D99">
            <w:pPr>
              <w:jc w:val="center"/>
              <w:rPr>
                <w:sz w:val="25"/>
                <w:szCs w:val="25"/>
              </w:rPr>
            </w:pPr>
            <w:r w:rsidRPr="006E260F">
              <w:rPr>
                <w:sz w:val="25"/>
                <w:szCs w:val="25"/>
              </w:rPr>
              <w:t>10</w:t>
            </w:r>
          </w:p>
        </w:tc>
        <w:tc>
          <w:tcPr>
            <w:tcW w:w="567" w:type="dxa"/>
            <w:shd w:val="clear" w:color="000000" w:fill="FFFFFF"/>
            <w:noWrap/>
            <w:vAlign w:val="center"/>
            <w:hideMark/>
          </w:tcPr>
          <w:p w14:paraId="67FC7008" w14:textId="77777777" w:rsidR="00E11D99" w:rsidRPr="006E260F" w:rsidRDefault="00E11D99" w:rsidP="00E11D99">
            <w:pPr>
              <w:jc w:val="center"/>
              <w:rPr>
                <w:sz w:val="25"/>
                <w:szCs w:val="25"/>
              </w:rPr>
            </w:pPr>
            <w:r w:rsidRPr="006E260F">
              <w:rPr>
                <w:sz w:val="25"/>
                <w:szCs w:val="25"/>
              </w:rPr>
              <w:t>04</w:t>
            </w:r>
          </w:p>
        </w:tc>
        <w:tc>
          <w:tcPr>
            <w:tcW w:w="1701" w:type="dxa"/>
            <w:shd w:val="clear" w:color="000000" w:fill="FFFFFF"/>
            <w:noWrap/>
            <w:vAlign w:val="center"/>
            <w:hideMark/>
          </w:tcPr>
          <w:p w14:paraId="5A62C62F" w14:textId="77777777" w:rsidR="00E11D99" w:rsidRPr="006E260F" w:rsidRDefault="00E11D99" w:rsidP="00E11D99">
            <w:pPr>
              <w:jc w:val="center"/>
              <w:rPr>
                <w:sz w:val="25"/>
                <w:szCs w:val="25"/>
              </w:rPr>
            </w:pPr>
            <w:r w:rsidRPr="006E260F">
              <w:rPr>
                <w:sz w:val="25"/>
                <w:szCs w:val="25"/>
              </w:rPr>
              <w:t>99 0 00 13200</w:t>
            </w:r>
          </w:p>
        </w:tc>
        <w:tc>
          <w:tcPr>
            <w:tcW w:w="709" w:type="dxa"/>
            <w:shd w:val="clear" w:color="000000" w:fill="FFFFFF"/>
            <w:noWrap/>
            <w:vAlign w:val="center"/>
            <w:hideMark/>
          </w:tcPr>
          <w:p w14:paraId="1A59ECC4" w14:textId="77777777" w:rsidR="00E11D99" w:rsidRPr="006E260F" w:rsidRDefault="00E11D99" w:rsidP="00E11D99">
            <w:pPr>
              <w:jc w:val="center"/>
              <w:rPr>
                <w:sz w:val="25"/>
                <w:szCs w:val="25"/>
              </w:rPr>
            </w:pPr>
            <w:r w:rsidRPr="006E260F">
              <w:rPr>
                <w:sz w:val="25"/>
                <w:szCs w:val="25"/>
              </w:rPr>
              <w:t>600</w:t>
            </w:r>
          </w:p>
        </w:tc>
        <w:tc>
          <w:tcPr>
            <w:tcW w:w="1417" w:type="dxa"/>
            <w:shd w:val="clear" w:color="000000" w:fill="FFFFFF"/>
            <w:noWrap/>
            <w:vAlign w:val="center"/>
            <w:hideMark/>
          </w:tcPr>
          <w:p w14:paraId="06DCE011" w14:textId="77777777" w:rsidR="00E11D99" w:rsidRPr="006E260F" w:rsidRDefault="00E11D99" w:rsidP="00E11D99">
            <w:pPr>
              <w:jc w:val="center"/>
              <w:rPr>
                <w:sz w:val="25"/>
                <w:szCs w:val="25"/>
              </w:rPr>
            </w:pPr>
            <w:r w:rsidRPr="006E260F">
              <w:rPr>
                <w:sz w:val="25"/>
                <w:szCs w:val="25"/>
              </w:rPr>
              <w:t>82 826,7</w:t>
            </w:r>
          </w:p>
        </w:tc>
      </w:tr>
      <w:tr w:rsidR="00E11D99" w:rsidRPr="006E260F" w14:paraId="4A72B54D" w14:textId="77777777" w:rsidTr="00AA40EC">
        <w:trPr>
          <w:trHeight w:val="60"/>
        </w:trPr>
        <w:tc>
          <w:tcPr>
            <w:tcW w:w="4707" w:type="dxa"/>
            <w:shd w:val="clear" w:color="auto" w:fill="FFFFFF" w:themeFill="background1"/>
            <w:hideMark/>
          </w:tcPr>
          <w:p w14:paraId="476B4020" w14:textId="176870D9" w:rsidR="00E11D99" w:rsidRPr="006E260F" w:rsidRDefault="00E11D99" w:rsidP="00E11D99">
            <w:pPr>
              <w:rPr>
                <w:bCs/>
                <w:sz w:val="27"/>
                <w:szCs w:val="27"/>
              </w:rPr>
            </w:pPr>
            <w:r w:rsidRPr="006E260F">
              <w:rPr>
                <w:sz w:val="27"/>
                <w:szCs w:val="27"/>
              </w:rPr>
              <w:t>Мәгариф</w:t>
            </w:r>
          </w:p>
        </w:tc>
        <w:tc>
          <w:tcPr>
            <w:tcW w:w="709" w:type="dxa"/>
            <w:shd w:val="clear" w:color="auto" w:fill="FFFFFF" w:themeFill="background1"/>
            <w:vAlign w:val="center"/>
            <w:hideMark/>
          </w:tcPr>
          <w:p w14:paraId="7887E40A" w14:textId="77777777" w:rsidR="00E11D99" w:rsidRPr="006E260F" w:rsidRDefault="00E11D99" w:rsidP="00E11D99">
            <w:pPr>
              <w:jc w:val="center"/>
              <w:rPr>
                <w:bCs/>
                <w:sz w:val="25"/>
                <w:szCs w:val="25"/>
              </w:rPr>
            </w:pPr>
            <w:r w:rsidRPr="006E260F">
              <w:rPr>
                <w:bCs/>
                <w:sz w:val="25"/>
                <w:szCs w:val="25"/>
              </w:rPr>
              <w:t>811</w:t>
            </w:r>
          </w:p>
        </w:tc>
        <w:tc>
          <w:tcPr>
            <w:tcW w:w="567" w:type="dxa"/>
            <w:shd w:val="clear" w:color="auto" w:fill="FFFFFF" w:themeFill="background1"/>
            <w:noWrap/>
            <w:vAlign w:val="center"/>
            <w:hideMark/>
          </w:tcPr>
          <w:p w14:paraId="10443A5D" w14:textId="77777777" w:rsidR="00E11D99" w:rsidRPr="006E260F" w:rsidRDefault="00E11D99" w:rsidP="00E11D99">
            <w:pPr>
              <w:jc w:val="center"/>
              <w:rPr>
                <w:bCs/>
                <w:sz w:val="25"/>
                <w:szCs w:val="25"/>
              </w:rPr>
            </w:pPr>
            <w:r w:rsidRPr="006E260F">
              <w:rPr>
                <w:bCs/>
                <w:sz w:val="25"/>
                <w:szCs w:val="25"/>
              </w:rPr>
              <w:t>07</w:t>
            </w:r>
          </w:p>
        </w:tc>
        <w:tc>
          <w:tcPr>
            <w:tcW w:w="567" w:type="dxa"/>
            <w:shd w:val="clear" w:color="auto" w:fill="FFFFFF" w:themeFill="background1"/>
            <w:noWrap/>
            <w:vAlign w:val="center"/>
            <w:hideMark/>
          </w:tcPr>
          <w:p w14:paraId="247FB676" w14:textId="77777777" w:rsidR="00E11D99" w:rsidRPr="006E260F" w:rsidRDefault="00E11D99" w:rsidP="00E11D99">
            <w:pPr>
              <w:jc w:val="center"/>
              <w:rPr>
                <w:bCs/>
                <w:sz w:val="25"/>
                <w:szCs w:val="25"/>
              </w:rPr>
            </w:pPr>
            <w:r w:rsidRPr="006E260F">
              <w:rPr>
                <w:bCs/>
                <w:sz w:val="25"/>
                <w:szCs w:val="25"/>
              </w:rPr>
              <w:t>00</w:t>
            </w:r>
          </w:p>
        </w:tc>
        <w:tc>
          <w:tcPr>
            <w:tcW w:w="1701" w:type="dxa"/>
            <w:shd w:val="clear" w:color="auto" w:fill="FFFFFF" w:themeFill="background1"/>
            <w:noWrap/>
            <w:vAlign w:val="center"/>
            <w:hideMark/>
          </w:tcPr>
          <w:p w14:paraId="52879AF1" w14:textId="77777777" w:rsidR="00E11D99" w:rsidRPr="006E260F" w:rsidRDefault="00E11D99" w:rsidP="00E11D99">
            <w:pPr>
              <w:jc w:val="center"/>
              <w:rPr>
                <w:bCs/>
                <w:sz w:val="25"/>
                <w:szCs w:val="25"/>
              </w:rPr>
            </w:pPr>
            <w:r w:rsidRPr="006E260F">
              <w:rPr>
                <w:bCs/>
                <w:sz w:val="25"/>
                <w:szCs w:val="25"/>
              </w:rPr>
              <w:t> </w:t>
            </w:r>
          </w:p>
        </w:tc>
        <w:tc>
          <w:tcPr>
            <w:tcW w:w="709" w:type="dxa"/>
            <w:shd w:val="clear" w:color="auto" w:fill="FFFFFF" w:themeFill="background1"/>
            <w:noWrap/>
            <w:vAlign w:val="center"/>
            <w:hideMark/>
          </w:tcPr>
          <w:p w14:paraId="374FF3BB" w14:textId="77777777" w:rsidR="00E11D99" w:rsidRPr="006E260F" w:rsidRDefault="00E11D99" w:rsidP="00E11D99">
            <w:pPr>
              <w:jc w:val="center"/>
              <w:rPr>
                <w:bCs/>
                <w:sz w:val="25"/>
                <w:szCs w:val="25"/>
              </w:rPr>
            </w:pPr>
            <w:r w:rsidRPr="006E260F">
              <w:rPr>
                <w:bCs/>
                <w:sz w:val="25"/>
                <w:szCs w:val="25"/>
              </w:rPr>
              <w:t> </w:t>
            </w:r>
          </w:p>
        </w:tc>
        <w:tc>
          <w:tcPr>
            <w:tcW w:w="1417" w:type="dxa"/>
            <w:shd w:val="clear" w:color="auto" w:fill="FFFFFF" w:themeFill="background1"/>
            <w:noWrap/>
            <w:vAlign w:val="center"/>
            <w:hideMark/>
          </w:tcPr>
          <w:p w14:paraId="11462128" w14:textId="77777777" w:rsidR="00E11D99" w:rsidRPr="006E260F" w:rsidRDefault="00E11D99" w:rsidP="00E11D99">
            <w:pPr>
              <w:jc w:val="center"/>
              <w:rPr>
                <w:bCs/>
                <w:sz w:val="25"/>
                <w:szCs w:val="25"/>
              </w:rPr>
            </w:pPr>
            <w:r w:rsidRPr="006E260F">
              <w:rPr>
                <w:bCs/>
                <w:sz w:val="25"/>
                <w:szCs w:val="25"/>
              </w:rPr>
              <w:t>3 634 582,8</w:t>
            </w:r>
          </w:p>
        </w:tc>
      </w:tr>
      <w:tr w:rsidR="00E11D99" w:rsidRPr="006E260F" w14:paraId="1801EBB4" w14:textId="77777777" w:rsidTr="00AA40EC">
        <w:trPr>
          <w:trHeight w:val="60"/>
        </w:trPr>
        <w:tc>
          <w:tcPr>
            <w:tcW w:w="4707" w:type="dxa"/>
            <w:shd w:val="clear" w:color="auto" w:fill="FFFFFF" w:themeFill="background1"/>
            <w:hideMark/>
          </w:tcPr>
          <w:p w14:paraId="2DA22689" w14:textId="4043254E" w:rsidR="00E11D99" w:rsidRPr="006E260F" w:rsidRDefault="00E11D99" w:rsidP="00E11D99">
            <w:pPr>
              <w:rPr>
                <w:sz w:val="27"/>
                <w:szCs w:val="27"/>
              </w:rPr>
            </w:pPr>
            <w:r w:rsidRPr="006E260F">
              <w:rPr>
                <w:sz w:val="27"/>
                <w:szCs w:val="27"/>
              </w:rPr>
              <w:t>Мәктәпкәчә белем бирү</w:t>
            </w:r>
          </w:p>
        </w:tc>
        <w:tc>
          <w:tcPr>
            <w:tcW w:w="709" w:type="dxa"/>
            <w:shd w:val="clear" w:color="auto" w:fill="FFFFFF" w:themeFill="background1"/>
            <w:vAlign w:val="center"/>
            <w:hideMark/>
          </w:tcPr>
          <w:p w14:paraId="40AD2E43" w14:textId="77777777" w:rsidR="00E11D99" w:rsidRPr="006E260F" w:rsidRDefault="00E11D99" w:rsidP="00E11D99">
            <w:pPr>
              <w:jc w:val="center"/>
              <w:rPr>
                <w:sz w:val="25"/>
                <w:szCs w:val="25"/>
              </w:rPr>
            </w:pPr>
            <w:r w:rsidRPr="006E260F">
              <w:rPr>
                <w:sz w:val="25"/>
                <w:szCs w:val="25"/>
              </w:rPr>
              <w:t>811</w:t>
            </w:r>
          </w:p>
        </w:tc>
        <w:tc>
          <w:tcPr>
            <w:tcW w:w="567" w:type="dxa"/>
            <w:shd w:val="clear" w:color="auto" w:fill="FFFFFF" w:themeFill="background1"/>
            <w:noWrap/>
            <w:vAlign w:val="center"/>
            <w:hideMark/>
          </w:tcPr>
          <w:p w14:paraId="4ED487AC" w14:textId="77777777" w:rsidR="00E11D99" w:rsidRPr="006E260F" w:rsidRDefault="00E11D99" w:rsidP="00E11D99">
            <w:pPr>
              <w:jc w:val="center"/>
              <w:rPr>
                <w:sz w:val="25"/>
                <w:szCs w:val="25"/>
              </w:rPr>
            </w:pPr>
            <w:r w:rsidRPr="006E260F">
              <w:rPr>
                <w:sz w:val="25"/>
                <w:szCs w:val="25"/>
              </w:rPr>
              <w:t>07</w:t>
            </w:r>
          </w:p>
        </w:tc>
        <w:tc>
          <w:tcPr>
            <w:tcW w:w="567" w:type="dxa"/>
            <w:shd w:val="clear" w:color="auto" w:fill="FFFFFF" w:themeFill="background1"/>
            <w:noWrap/>
            <w:vAlign w:val="center"/>
            <w:hideMark/>
          </w:tcPr>
          <w:p w14:paraId="4A65A853" w14:textId="77777777" w:rsidR="00E11D99" w:rsidRPr="006E260F" w:rsidRDefault="00E11D99" w:rsidP="00E11D99">
            <w:pPr>
              <w:jc w:val="center"/>
              <w:rPr>
                <w:sz w:val="25"/>
                <w:szCs w:val="25"/>
              </w:rPr>
            </w:pPr>
            <w:r w:rsidRPr="006E260F">
              <w:rPr>
                <w:sz w:val="25"/>
                <w:szCs w:val="25"/>
              </w:rPr>
              <w:t>01</w:t>
            </w:r>
          </w:p>
        </w:tc>
        <w:tc>
          <w:tcPr>
            <w:tcW w:w="1701" w:type="dxa"/>
            <w:shd w:val="clear" w:color="auto" w:fill="FFFFFF" w:themeFill="background1"/>
            <w:noWrap/>
            <w:vAlign w:val="center"/>
            <w:hideMark/>
          </w:tcPr>
          <w:p w14:paraId="38F765FF" w14:textId="77777777" w:rsidR="00E11D99" w:rsidRPr="006E260F" w:rsidRDefault="00E11D99" w:rsidP="00E11D99">
            <w:pPr>
              <w:jc w:val="center"/>
              <w:rPr>
                <w:sz w:val="25"/>
                <w:szCs w:val="25"/>
              </w:rPr>
            </w:pPr>
            <w:r w:rsidRPr="006E260F">
              <w:rPr>
                <w:sz w:val="25"/>
                <w:szCs w:val="25"/>
              </w:rPr>
              <w:t> </w:t>
            </w:r>
          </w:p>
        </w:tc>
        <w:tc>
          <w:tcPr>
            <w:tcW w:w="709" w:type="dxa"/>
            <w:shd w:val="clear" w:color="auto" w:fill="FFFFFF" w:themeFill="background1"/>
            <w:noWrap/>
            <w:vAlign w:val="center"/>
            <w:hideMark/>
          </w:tcPr>
          <w:p w14:paraId="0610CC6B" w14:textId="77777777" w:rsidR="00E11D99" w:rsidRPr="006E260F" w:rsidRDefault="00E11D99" w:rsidP="00E11D99">
            <w:pPr>
              <w:jc w:val="center"/>
              <w:rPr>
                <w:sz w:val="25"/>
                <w:szCs w:val="25"/>
              </w:rPr>
            </w:pPr>
            <w:r w:rsidRPr="006E260F">
              <w:rPr>
                <w:sz w:val="25"/>
                <w:szCs w:val="25"/>
              </w:rPr>
              <w:t> </w:t>
            </w:r>
          </w:p>
        </w:tc>
        <w:tc>
          <w:tcPr>
            <w:tcW w:w="1417" w:type="dxa"/>
            <w:shd w:val="clear" w:color="auto" w:fill="FFFFFF" w:themeFill="background1"/>
            <w:noWrap/>
            <w:vAlign w:val="center"/>
            <w:hideMark/>
          </w:tcPr>
          <w:p w14:paraId="4D7EE41C" w14:textId="77777777" w:rsidR="00E11D99" w:rsidRPr="006E260F" w:rsidRDefault="00E11D99" w:rsidP="00E11D99">
            <w:pPr>
              <w:jc w:val="center"/>
              <w:rPr>
                <w:sz w:val="25"/>
                <w:szCs w:val="25"/>
              </w:rPr>
            </w:pPr>
            <w:r w:rsidRPr="006E260F">
              <w:rPr>
                <w:sz w:val="25"/>
                <w:szCs w:val="25"/>
              </w:rPr>
              <w:t>37 687,6</w:t>
            </w:r>
          </w:p>
        </w:tc>
      </w:tr>
      <w:tr w:rsidR="00E11D99" w:rsidRPr="006E260F" w14:paraId="32E236C6" w14:textId="77777777" w:rsidTr="00AA40EC">
        <w:trPr>
          <w:trHeight w:val="60"/>
        </w:trPr>
        <w:tc>
          <w:tcPr>
            <w:tcW w:w="4707" w:type="dxa"/>
            <w:shd w:val="clear" w:color="auto" w:fill="FFFFFF" w:themeFill="background1"/>
            <w:hideMark/>
          </w:tcPr>
          <w:p w14:paraId="1CBC1097" w14:textId="7616A728" w:rsidR="00E11D99" w:rsidRPr="006E260F" w:rsidRDefault="00595670" w:rsidP="00E11D99">
            <w:pPr>
              <w:rPr>
                <w:sz w:val="27"/>
                <w:szCs w:val="27"/>
              </w:rPr>
            </w:pPr>
            <w:r w:rsidRPr="006E260F">
              <w:rPr>
                <w:sz w:val="27"/>
                <w:szCs w:val="27"/>
              </w:rPr>
              <w:t>Чыгымнарның программасыз юнәлешләре</w:t>
            </w:r>
          </w:p>
        </w:tc>
        <w:tc>
          <w:tcPr>
            <w:tcW w:w="709" w:type="dxa"/>
            <w:shd w:val="clear" w:color="auto" w:fill="FFFFFF" w:themeFill="background1"/>
            <w:vAlign w:val="center"/>
            <w:hideMark/>
          </w:tcPr>
          <w:p w14:paraId="75D52D2B" w14:textId="77777777" w:rsidR="00E11D99" w:rsidRPr="006E260F" w:rsidRDefault="00E11D99" w:rsidP="00E11D99">
            <w:pPr>
              <w:jc w:val="center"/>
              <w:rPr>
                <w:sz w:val="25"/>
                <w:szCs w:val="25"/>
              </w:rPr>
            </w:pPr>
            <w:r w:rsidRPr="006E260F">
              <w:rPr>
                <w:sz w:val="25"/>
                <w:szCs w:val="25"/>
              </w:rPr>
              <w:t>811</w:t>
            </w:r>
          </w:p>
        </w:tc>
        <w:tc>
          <w:tcPr>
            <w:tcW w:w="567" w:type="dxa"/>
            <w:shd w:val="clear" w:color="auto" w:fill="FFFFFF" w:themeFill="background1"/>
            <w:noWrap/>
            <w:vAlign w:val="center"/>
            <w:hideMark/>
          </w:tcPr>
          <w:p w14:paraId="0E32D34B" w14:textId="77777777" w:rsidR="00E11D99" w:rsidRPr="006E260F" w:rsidRDefault="00E11D99" w:rsidP="00E11D99">
            <w:pPr>
              <w:jc w:val="center"/>
              <w:rPr>
                <w:sz w:val="25"/>
                <w:szCs w:val="25"/>
              </w:rPr>
            </w:pPr>
            <w:r w:rsidRPr="006E260F">
              <w:rPr>
                <w:sz w:val="25"/>
                <w:szCs w:val="25"/>
              </w:rPr>
              <w:t>07</w:t>
            </w:r>
          </w:p>
        </w:tc>
        <w:tc>
          <w:tcPr>
            <w:tcW w:w="567" w:type="dxa"/>
            <w:shd w:val="clear" w:color="auto" w:fill="FFFFFF" w:themeFill="background1"/>
            <w:noWrap/>
            <w:vAlign w:val="center"/>
            <w:hideMark/>
          </w:tcPr>
          <w:p w14:paraId="4EE0A3B6" w14:textId="77777777" w:rsidR="00E11D99" w:rsidRPr="006E260F" w:rsidRDefault="00E11D99" w:rsidP="00E11D99">
            <w:pPr>
              <w:jc w:val="center"/>
              <w:rPr>
                <w:sz w:val="25"/>
                <w:szCs w:val="25"/>
              </w:rPr>
            </w:pPr>
            <w:r w:rsidRPr="006E260F">
              <w:rPr>
                <w:sz w:val="25"/>
                <w:szCs w:val="25"/>
              </w:rPr>
              <w:t>01</w:t>
            </w:r>
          </w:p>
        </w:tc>
        <w:tc>
          <w:tcPr>
            <w:tcW w:w="1701" w:type="dxa"/>
            <w:shd w:val="clear" w:color="auto" w:fill="FFFFFF" w:themeFill="background1"/>
            <w:noWrap/>
            <w:vAlign w:val="center"/>
            <w:hideMark/>
          </w:tcPr>
          <w:p w14:paraId="1AF55130" w14:textId="77777777" w:rsidR="00E11D99" w:rsidRPr="006E260F" w:rsidRDefault="00E11D99" w:rsidP="00E11D99">
            <w:pPr>
              <w:jc w:val="center"/>
              <w:rPr>
                <w:sz w:val="25"/>
                <w:szCs w:val="25"/>
              </w:rPr>
            </w:pPr>
            <w:r w:rsidRPr="006E260F">
              <w:rPr>
                <w:sz w:val="25"/>
                <w:szCs w:val="25"/>
              </w:rPr>
              <w:t> </w:t>
            </w:r>
          </w:p>
        </w:tc>
        <w:tc>
          <w:tcPr>
            <w:tcW w:w="709" w:type="dxa"/>
            <w:shd w:val="clear" w:color="auto" w:fill="FFFFFF" w:themeFill="background1"/>
            <w:noWrap/>
            <w:vAlign w:val="center"/>
            <w:hideMark/>
          </w:tcPr>
          <w:p w14:paraId="503870A2" w14:textId="77777777" w:rsidR="00E11D99" w:rsidRPr="006E260F" w:rsidRDefault="00E11D99" w:rsidP="00E11D99">
            <w:pPr>
              <w:jc w:val="center"/>
              <w:rPr>
                <w:sz w:val="25"/>
                <w:szCs w:val="25"/>
              </w:rPr>
            </w:pPr>
            <w:r w:rsidRPr="006E260F">
              <w:rPr>
                <w:sz w:val="25"/>
                <w:szCs w:val="25"/>
              </w:rPr>
              <w:t> </w:t>
            </w:r>
          </w:p>
        </w:tc>
        <w:tc>
          <w:tcPr>
            <w:tcW w:w="1417" w:type="dxa"/>
            <w:shd w:val="clear" w:color="auto" w:fill="FFFFFF" w:themeFill="background1"/>
            <w:noWrap/>
            <w:vAlign w:val="center"/>
            <w:hideMark/>
          </w:tcPr>
          <w:p w14:paraId="2045DAA9" w14:textId="77777777" w:rsidR="00E11D99" w:rsidRPr="006E260F" w:rsidRDefault="00E11D99" w:rsidP="00E11D99">
            <w:pPr>
              <w:jc w:val="center"/>
              <w:rPr>
                <w:sz w:val="25"/>
                <w:szCs w:val="25"/>
              </w:rPr>
            </w:pPr>
            <w:r w:rsidRPr="006E260F">
              <w:rPr>
                <w:sz w:val="25"/>
                <w:szCs w:val="25"/>
              </w:rPr>
              <w:t>37 687,6</w:t>
            </w:r>
          </w:p>
        </w:tc>
      </w:tr>
      <w:tr w:rsidR="00E11D99" w:rsidRPr="006E260F" w14:paraId="6AAD6E33" w14:textId="77777777" w:rsidTr="00AA40EC">
        <w:trPr>
          <w:trHeight w:val="60"/>
        </w:trPr>
        <w:tc>
          <w:tcPr>
            <w:tcW w:w="4707" w:type="dxa"/>
            <w:shd w:val="clear" w:color="auto" w:fill="FFFFFF" w:themeFill="background1"/>
            <w:hideMark/>
          </w:tcPr>
          <w:p w14:paraId="2B5C184E" w14:textId="117FF1DC" w:rsidR="00E11D99" w:rsidRPr="006E260F" w:rsidRDefault="00E11D99" w:rsidP="00E11D99">
            <w:pPr>
              <w:rPr>
                <w:sz w:val="27"/>
                <w:szCs w:val="27"/>
              </w:rPr>
            </w:pPr>
            <w:r w:rsidRPr="006E260F">
              <w:rPr>
                <w:sz w:val="27"/>
                <w:szCs w:val="27"/>
              </w:rPr>
              <w:t>Мәктәпкәчә белем бирү оешмаларын үстерү</w:t>
            </w:r>
          </w:p>
        </w:tc>
        <w:tc>
          <w:tcPr>
            <w:tcW w:w="709" w:type="dxa"/>
            <w:shd w:val="clear" w:color="auto" w:fill="FFFFFF" w:themeFill="background1"/>
            <w:vAlign w:val="center"/>
            <w:hideMark/>
          </w:tcPr>
          <w:p w14:paraId="071D4207" w14:textId="77777777" w:rsidR="00E11D99" w:rsidRPr="006E260F" w:rsidRDefault="00E11D99" w:rsidP="00E11D99">
            <w:pPr>
              <w:jc w:val="center"/>
              <w:rPr>
                <w:sz w:val="25"/>
                <w:szCs w:val="25"/>
              </w:rPr>
            </w:pPr>
            <w:r w:rsidRPr="006E260F">
              <w:rPr>
                <w:sz w:val="25"/>
                <w:szCs w:val="25"/>
              </w:rPr>
              <w:t>811</w:t>
            </w:r>
          </w:p>
        </w:tc>
        <w:tc>
          <w:tcPr>
            <w:tcW w:w="567" w:type="dxa"/>
            <w:shd w:val="clear" w:color="auto" w:fill="FFFFFF" w:themeFill="background1"/>
            <w:noWrap/>
            <w:vAlign w:val="center"/>
            <w:hideMark/>
          </w:tcPr>
          <w:p w14:paraId="087ACA48" w14:textId="77777777" w:rsidR="00E11D99" w:rsidRPr="006E260F" w:rsidRDefault="00E11D99" w:rsidP="00E11D99">
            <w:pPr>
              <w:jc w:val="center"/>
              <w:rPr>
                <w:sz w:val="25"/>
                <w:szCs w:val="25"/>
              </w:rPr>
            </w:pPr>
            <w:r w:rsidRPr="006E260F">
              <w:rPr>
                <w:sz w:val="25"/>
                <w:szCs w:val="25"/>
              </w:rPr>
              <w:t>07</w:t>
            </w:r>
          </w:p>
        </w:tc>
        <w:tc>
          <w:tcPr>
            <w:tcW w:w="567" w:type="dxa"/>
            <w:shd w:val="clear" w:color="auto" w:fill="FFFFFF" w:themeFill="background1"/>
            <w:noWrap/>
            <w:vAlign w:val="center"/>
            <w:hideMark/>
          </w:tcPr>
          <w:p w14:paraId="69AEE76C" w14:textId="77777777" w:rsidR="00E11D99" w:rsidRPr="006E260F" w:rsidRDefault="00E11D99" w:rsidP="00E11D99">
            <w:pPr>
              <w:jc w:val="center"/>
              <w:rPr>
                <w:sz w:val="25"/>
                <w:szCs w:val="25"/>
              </w:rPr>
            </w:pPr>
            <w:r w:rsidRPr="006E260F">
              <w:rPr>
                <w:sz w:val="25"/>
                <w:szCs w:val="25"/>
              </w:rPr>
              <w:t>01</w:t>
            </w:r>
          </w:p>
        </w:tc>
        <w:tc>
          <w:tcPr>
            <w:tcW w:w="1701" w:type="dxa"/>
            <w:shd w:val="clear" w:color="auto" w:fill="FFFFFF" w:themeFill="background1"/>
            <w:noWrap/>
            <w:vAlign w:val="center"/>
            <w:hideMark/>
          </w:tcPr>
          <w:p w14:paraId="75F10E12" w14:textId="77777777" w:rsidR="00E11D99" w:rsidRPr="006E260F" w:rsidRDefault="00E11D99" w:rsidP="00E11D99">
            <w:pPr>
              <w:jc w:val="center"/>
              <w:rPr>
                <w:sz w:val="25"/>
                <w:szCs w:val="25"/>
              </w:rPr>
            </w:pPr>
            <w:r w:rsidRPr="006E260F">
              <w:rPr>
                <w:sz w:val="25"/>
                <w:szCs w:val="25"/>
              </w:rPr>
              <w:t>02 1 03 42000</w:t>
            </w:r>
          </w:p>
        </w:tc>
        <w:tc>
          <w:tcPr>
            <w:tcW w:w="709" w:type="dxa"/>
            <w:shd w:val="clear" w:color="auto" w:fill="FFFFFF" w:themeFill="background1"/>
            <w:noWrap/>
            <w:vAlign w:val="center"/>
            <w:hideMark/>
          </w:tcPr>
          <w:p w14:paraId="3BB5C1B3" w14:textId="77777777" w:rsidR="00E11D99" w:rsidRPr="006E260F" w:rsidRDefault="00E11D99" w:rsidP="00E11D99">
            <w:pPr>
              <w:jc w:val="center"/>
              <w:rPr>
                <w:sz w:val="25"/>
                <w:szCs w:val="25"/>
              </w:rPr>
            </w:pPr>
            <w:r w:rsidRPr="006E260F">
              <w:rPr>
                <w:sz w:val="25"/>
                <w:szCs w:val="25"/>
              </w:rPr>
              <w:t> </w:t>
            </w:r>
          </w:p>
        </w:tc>
        <w:tc>
          <w:tcPr>
            <w:tcW w:w="1417" w:type="dxa"/>
            <w:shd w:val="clear" w:color="auto" w:fill="FFFFFF" w:themeFill="background1"/>
            <w:noWrap/>
            <w:vAlign w:val="center"/>
            <w:hideMark/>
          </w:tcPr>
          <w:p w14:paraId="46D4BEED" w14:textId="77777777" w:rsidR="00E11D99" w:rsidRPr="006E260F" w:rsidRDefault="00E11D99" w:rsidP="00E11D99">
            <w:pPr>
              <w:jc w:val="center"/>
              <w:rPr>
                <w:sz w:val="25"/>
                <w:szCs w:val="25"/>
              </w:rPr>
            </w:pPr>
            <w:r w:rsidRPr="006E260F">
              <w:rPr>
                <w:sz w:val="25"/>
                <w:szCs w:val="25"/>
              </w:rPr>
              <w:t>13 376,2</w:t>
            </w:r>
          </w:p>
        </w:tc>
      </w:tr>
      <w:tr w:rsidR="00E11D99" w:rsidRPr="006E260F" w14:paraId="17D6828F" w14:textId="77777777" w:rsidTr="00AA40EC">
        <w:trPr>
          <w:trHeight w:val="645"/>
        </w:trPr>
        <w:tc>
          <w:tcPr>
            <w:tcW w:w="4707" w:type="dxa"/>
            <w:shd w:val="clear" w:color="auto" w:fill="FFFFFF" w:themeFill="background1"/>
            <w:hideMark/>
          </w:tcPr>
          <w:p w14:paraId="1A698E25" w14:textId="4564DC7C" w:rsidR="00E11D99" w:rsidRPr="006E260F" w:rsidRDefault="00E11D99" w:rsidP="00E11D99">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auto" w:fill="FFFFFF" w:themeFill="background1"/>
            <w:vAlign w:val="center"/>
            <w:hideMark/>
          </w:tcPr>
          <w:p w14:paraId="5E7EDF55" w14:textId="77777777" w:rsidR="00E11D99" w:rsidRPr="006E260F" w:rsidRDefault="00E11D99" w:rsidP="00E11D99">
            <w:pPr>
              <w:jc w:val="center"/>
              <w:rPr>
                <w:sz w:val="25"/>
                <w:szCs w:val="25"/>
              </w:rPr>
            </w:pPr>
            <w:r w:rsidRPr="006E260F">
              <w:rPr>
                <w:sz w:val="25"/>
                <w:szCs w:val="25"/>
              </w:rPr>
              <w:t>811</w:t>
            </w:r>
          </w:p>
        </w:tc>
        <w:tc>
          <w:tcPr>
            <w:tcW w:w="567" w:type="dxa"/>
            <w:shd w:val="clear" w:color="auto" w:fill="FFFFFF" w:themeFill="background1"/>
            <w:noWrap/>
            <w:vAlign w:val="center"/>
            <w:hideMark/>
          </w:tcPr>
          <w:p w14:paraId="444A9B11" w14:textId="77777777" w:rsidR="00E11D99" w:rsidRPr="006E260F" w:rsidRDefault="00E11D99" w:rsidP="00E11D99">
            <w:pPr>
              <w:jc w:val="center"/>
              <w:rPr>
                <w:sz w:val="25"/>
                <w:szCs w:val="25"/>
              </w:rPr>
            </w:pPr>
            <w:r w:rsidRPr="006E260F">
              <w:rPr>
                <w:sz w:val="25"/>
                <w:szCs w:val="25"/>
              </w:rPr>
              <w:t>07</w:t>
            </w:r>
          </w:p>
        </w:tc>
        <w:tc>
          <w:tcPr>
            <w:tcW w:w="567" w:type="dxa"/>
            <w:shd w:val="clear" w:color="auto" w:fill="FFFFFF" w:themeFill="background1"/>
            <w:noWrap/>
            <w:vAlign w:val="center"/>
            <w:hideMark/>
          </w:tcPr>
          <w:p w14:paraId="7D2BB72F" w14:textId="77777777" w:rsidR="00E11D99" w:rsidRPr="006E260F" w:rsidRDefault="00E11D99" w:rsidP="00E11D99">
            <w:pPr>
              <w:jc w:val="center"/>
              <w:rPr>
                <w:sz w:val="25"/>
                <w:szCs w:val="25"/>
              </w:rPr>
            </w:pPr>
            <w:r w:rsidRPr="006E260F">
              <w:rPr>
                <w:sz w:val="25"/>
                <w:szCs w:val="25"/>
              </w:rPr>
              <w:t>01</w:t>
            </w:r>
          </w:p>
        </w:tc>
        <w:tc>
          <w:tcPr>
            <w:tcW w:w="1701" w:type="dxa"/>
            <w:shd w:val="clear" w:color="auto" w:fill="FFFFFF" w:themeFill="background1"/>
            <w:noWrap/>
            <w:vAlign w:val="center"/>
            <w:hideMark/>
          </w:tcPr>
          <w:p w14:paraId="111F8861" w14:textId="77777777" w:rsidR="00E11D99" w:rsidRPr="006E260F" w:rsidRDefault="00E11D99" w:rsidP="00E11D99">
            <w:pPr>
              <w:jc w:val="center"/>
              <w:rPr>
                <w:sz w:val="25"/>
                <w:szCs w:val="25"/>
              </w:rPr>
            </w:pPr>
            <w:r w:rsidRPr="006E260F">
              <w:rPr>
                <w:sz w:val="25"/>
                <w:szCs w:val="25"/>
              </w:rPr>
              <w:t>02 1 03 42000</w:t>
            </w:r>
          </w:p>
        </w:tc>
        <w:tc>
          <w:tcPr>
            <w:tcW w:w="709" w:type="dxa"/>
            <w:shd w:val="clear" w:color="auto" w:fill="FFFFFF" w:themeFill="background1"/>
            <w:noWrap/>
            <w:vAlign w:val="center"/>
            <w:hideMark/>
          </w:tcPr>
          <w:p w14:paraId="01BF9FEC" w14:textId="77777777" w:rsidR="00E11D99" w:rsidRPr="006E260F" w:rsidRDefault="00E11D99" w:rsidP="00E11D99">
            <w:pPr>
              <w:jc w:val="center"/>
              <w:rPr>
                <w:sz w:val="25"/>
                <w:szCs w:val="25"/>
              </w:rPr>
            </w:pPr>
            <w:r w:rsidRPr="006E260F">
              <w:rPr>
                <w:sz w:val="25"/>
                <w:szCs w:val="25"/>
              </w:rPr>
              <w:t>600</w:t>
            </w:r>
          </w:p>
        </w:tc>
        <w:tc>
          <w:tcPr>
            <w:tcW w:w="1417" w:type="dxa"/>
            <w:shd w:val="clear" w:color="auto" w:fill="FFFFFF" w:themeFill="background1"/>
            <w:noWrap/>
            <w:vAlign w:val="center"/>
            <w:hideMark/>
          </w:tcPr>
          <w:p w14:paraId="2F66DA6E" w14:textId="77777777" w:rsidR="00E11D99" w:rsidRPr="006E260F" w:rsidRDefault="00E11D99" w:rsidP="00E11D99">
            <w:pPr>
              <w:jc w:val="center"/>
              <w:rPr>
                <w:sz w:val="25"/>
                <w:szCs w:val="25"/>
              </w:rPr>
            </w:pPr>
            <w:r w:rsidRPr="006E260F">
              <w:rPr>
                <w:sz w:val="25"/>
                <w:szCs w:val="25"/>
              </w:rPr>
              <w:t>13 376,2</w:t>
            </w:r>
          </w:p>
        </w:tc>
      </w:tr>
      <w:tr w:rsidR="00E11D99" w:rsidRPr="006E260F" w14:paraId="523B6DA3" w14:textId="77777777" w:rsidTr="00AA40EC">
        <w:trPr>
          <w:trHeight w:val="60"/>
        </w:trPr>
        <w:tc>
          <w:tcPr>
            <w:tcW w:w="4707" w:type="dxa"/>
            <w:shd w:val="clear" w:color="auto" w:fill="FFFFFF" w:themeFill="background1"/>
            <w:hideMark/>
          </w:tcPr>
          <w:p w14:paraId="1B5B7534" w14:textId="1B0949FB" w:rsidR="00E11D99" w:rsidRPr="006E260F" w:rsidRDefault="00E11D99" w:rsidP="00E11D99">
            <w:pPr>
              <w:rPr>
                <w:sz w:val="27"/>
                <w:szCs w:val="27"/>
              </w:rPr>
            </w:pPr>
            <w:r w:rsidRPr="006E260F">
              <w:rPr>
                <w:sz w:val="27"/>
                <w:szCs w:val="27"/>
              </w:rPr>
              <w:t>Мәктәпкәчә, башлангыч гомуми, төп гомуми, урта гомуми белем бирү (гомуми белем бирү)</w:t>
            </w:r>
            <w:r w:rsidR="006E260F">
              <w:rPr>
                <w:sz w:val="27"/>
                <w:szCs w:val="27"/>
              </w:rPr>
              <w:t xml:space="preserve"> </w:t>
            </w:r>
            <w:r w:rsidRPr="006E260F">
              <w:rPr>
                <w:sz w:val="27"/>
                <w:szCs w:val="27"/>
              </w:rPr>
              <w:t>бирүне оештыру буенча чыгым йөкләмәләрен уртак финанслау максатында субсидияләр</w:t>
            </w:r>
          </w:p>
        </w:tc>
        <w:tc>
          <w:tcPr>
            <w:tcW w:w="709" w:type="dxa"/>
            <w:shd w:val="clear" w:color="auto" w:fill="FFFFFF" w:themeFill="background1"/>
            <w:vAlign w:val="center"/>
            <w:hideMark/>
          </w:tcPr>
          <w:p w14:paraId="1EAC09C9" w14:textId="77777777" w:rsidR="00E11D99" w:rsidRPr="006E260F" w:rsidRDefault="00E11D99" w:rsidP="00E11D99">
            <w:pPr>
              <w:jc w:val="center"/>
              <w:rPr>
                <w:sz w:val="25"/>
                <w:szCs w:val="25"/>
              </w:rPr>
            </w:pPr>
            <w:r w:rsidRPr="006E260F">
              <w:rPr>
                <w:sz w:val="25"/>
                <w:szCs w:val="25"/>
              </w:rPr>
              <w:t>811</w:t>
            </w:r>
          </w:p>
        </w:tc>
        <w:tc>
          <w:tcPr>
            <w:tcW w:w="567" w:type="dxa"/>
            <w:shd w:val="clear" w:color="auto" w:fill="FFFFFF" w:themeFill="background1"/>
            <w:noWrap/>
            <w:vAlign w:val="center"/>
            <w:hideMark/>
          </w:tcPr>
          <w:p w14:paraId="490018D8" w14:textId="77777777" w:rsidR="00E11D99" w:rsidRPr="006E260F" w:rsidRDefault="00E11D99" w:rsidP="00E11D99">
            <w:pPr>
              <w:jc w:val="center"/>
              <w:rPr>
                <w:sz w:val="25"/>
                <w:szCs w:val="25"/>
              </w:rPr>
            </w:pPr>
            <w:r w:rsidRPr="006E260F">
              <w:rPr>
                <w:sz w:val="25"/>
                <w:szCs w:val="25"/>
              </w:rPr>
              <w:t>07</w:t>
            </w:r>
          </w:p>
        </w:tc>
        <w:tc>
          <w:tcPr>
            <w:tcW w:w="567" w:type="dxa"/>
            <w:shd w:val="clear" w:color="auto" w:fill="FFFFFF" w:themeFill="background1"/>
            <w:noWrap/>
            <w:vAlign w:val="center"/>
            <w:hideMark/>
          </w:tcPr>
          <w:p w14:paraId="23C5F27C" w14:textId="77777777" w:rsidR="00E11D99" w:rsidRPr="006E260F" w:rsidRDefault="00E11D99" w:rsidP="00E11D99">
            <w:pPr>
              <w:jc w:val="center"/>
              <w:rPr>
                <w:sz w:val="25"/>
                <w:szCs w:val="25"/>
              </w:rPr>
            </w:pPr>
            <w:r w:rsidRPr="006E260F">
              <w:rPr>
                <w:sz w:val="25"/>
                <w:szCs w:val="25"/>
              </w:rPr>
              <w:t>01</w:t>
            </w:r>
          </w:p>
        </w:tc>
        <w:tc>
          <w:tcPr>
            <w:tcW w:w="1701" w:type="dxa"/>
            <w:shd w:val="clear" w:color="auto" w:fill="FFFFFF" w:themeFill="background1"/>
            <w:noWrap/>
            <w:vAlign w:val="center"/>
            <w:hideMark/>
          </w:tcPr>
          <w:p w14:paraId="7BF4349E" w14:textId="77777777" w:rsidR="00E11D99" w:rsidRPr="006E260F" w:rsidRDefault="00E11D99" w:rsidP="00E11D99">
            <w:pPr>
              <w:jc w:val="center"/>
              <w:rPr>
                <w:sz w:val="25"/>
                <w:szCs w:val="25"/>
              </w:rPr>
            </w:pPr>
            <w:r w:rsidRPr="006E260F">
              <w:rPr>
                <w:sz w:val="25"/>
                <w:szCs w:val="25"/>
              </w:rPr>
              <w:t>02 2 02 S0050</w:t>
            </w:r>
          </w:p>
        </w:tc>
        <w:tc>
          <w:tcPr>
            <w:tcW w:w="709" w:type="dxa"/>
            <w:shd w:val="clear" w:color="auto" w:fill="FFFFFF" w:themeFill="background1"/>
            <w:noWrap/>
            <w:vAlign w:val="center"/>
            <w:hideMark/>
          </w:tcPr>
          <w:p w14:paraId="62938CBB" w14:textId="77777777" w:rsidR="00E11D99" w:rsidRPr="006E260F" w:rsidRDefault="00E11D99" w:rsidP="00E11D99">
            <w:pPr>
              <w:jc w:val="center"/>
              <w:rPr>
                <w:sz w:val="25"/>
                <w:szCs w:val="25"/>
              </w:rPr>
            </w:pPr>
            <w:r w:rsidRPr="006E260F">
              <w:rPr>
                <w:sz w:val="25"/>
                <w:szCs w:val="25"/>
              </w:rPr>
              <w:t> </w:t>
            </w:r>
          </w:p>
        </w:tc>
        <w:tc>
          <w:tcPr>
            <w:tcW w:w="1417" w:type="dxa"/>
            <w:shd w:val="clear" w:color="auto" w:fill="FFFFFF" w:themeFill="background1"/>
            <w:noWrap/>
            <w:vAlign w:val="center"/>
            <w:hideMark/>
          </w:tcPr>
          <w:p w14:paraId="518ABB2C" w14:textId="77777777" w:rsidR="00E11D99" w:rsidRPr="006E260F" w:rsidRDefault="00E11D99" w:rsidP="00E11D99">
            <w:pPr>
              <w:jc w:val="center"/>
              <w:rPr>
                <w:sz w:val="25"/>
                <w:szCs w:val="25"/>
              </w:rPr>
            </w:pPr>
            <w:r w:rsidRPr="006E260F">
              <w:rPr>
                <w:sz w:val="25"/>
                <w:szCs w:val="25"/>
              </w:rPr>
              <w:t>14 267,5</w:t>
            </w:r>
          </w:p>
        </w:tc>
      </w:tr>
      <w:tr w:rsidR="00E11D99" w:rsidRPr="006E260F" w14:paraId="3B7D308E" w14:textId="77777777" w:rsidTr="00AA40EC">
        <w:trPr>
          <w:trHeight w:val="60"/>
        </w:trPr>
        <w:tc>
          <w:tcPr>
            <w:tcW w:w="4707" w:type="dxa"/>
            <w:shd w:val="clear" w:color="auto" w:fill="FFFFFF" w:themeFill="background1"/>
            <w:hideMark/>
          </w:tcPr>
          <w:p w14:paraId="4CE9DA36" w14:textId="7F72A7BE" w:rsidR="00E11D99" w:rsidRPr="006E260F" w:rsidRDefault="00E11D99" w:rsidP="00E11D99">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auto" w:fill="FFFFFF" w:themeFill="background1"/>
            <w:vAlign w:val="center"/>
            <w:hideMark/>
          </w:tcPr>
          <w:p w14:paraId="426514D8" w14:textId="77777777" w:rsidR="00E11D99" w:rsidRPr="006E260F" w:rsidRDefault="00E11D99" w:rsidP="00E11D99">
            <w:pPr>
              <w:jc w:val="center"/>
              <w:rPr>
                <w:sz w:val="25"/>
                <w:szCs w:val="25"/>
              </w:rPr>
            </w:pPr>
            <w:r w:rsidRPr="006E260F">
              <w:rPr>
                <w:sz w:val="25"/>
                <w:szCs w:val="25"/>
              </w:rPr>
              <w:t>811</w:t>
            </w:r>
          </w:p>
        </w:tc>
        <w:tc>
          <w:tcPr>
            <w:tcW w:w="567" w:type="dxa"/>
            <w:shd w:val="clear" w:color="auto" w:fill="FFFFFF" w:themeFill="background1"/>
            <w:noWrap/>
            <w:vAlign w:val="center"/>
            <w:hideMark/>
          </w:tcPr>
          <w:p w14:paraId="3ADD8A65" w14:textId="77777777" w:rsidR="00E11D99" w:rsidRPr="006E260F" w:rsidRDefault="00E11D99" w:rsidP="00E11D99">
            <w:pPr>
              <w:jc w:val="center"/>
              <w:rPr>
                <w:sz w:val="25"/>
                <w:szCs w:val="25"/>
              </w:rPr>
            </w:pPr>
            <w:r w:rsidRPr="006E260F">
              <w:rPr>
                <w:sz w:val="25"/>
                <w:szCs w:val="25"/>
              </w:rPr>
              <w:t>07</w:t>
            </w:r>
          </w:p>
        </w:tc>
        <w:tc>
          <w:tcPr>
            <w:tcW w:w="567" w:type="dxa"/>
            <w:shd w:val="clear" w:color="auto" w:fill="FFFFFF" w:themeFill="background1"/>
            <w:noWrap/>
            <w:vAlign w:val="center"/>
            <w:hideMark/>
          </w:tcPr>
          <w:p w14:paraId="60131C0E" w14:textId="77777777" w:rsidR="00E11D99" w:rsidRPr="006E260F" w:rsidRDefault="00E11D99" w:rsidP="00E11D99">
            <w:pPr>
              <w:jc w:val="center"/>
              <w:rPr>
                <w:sz w:val="25"/>
                <w:szCs w:val="25"/>
              </w:rPr>
            </w:pPr>
            <w:r w:rsidRPr="006E260F">
              <w:rPr>
                <w:sz w:val="25"/>
                <w:szCs w:val="25"/>
              </w:rPr>
              <w:t>01</w:t>
            </w:r>
          </w:p>
        </w:tc>
        <w:tc>
          <w:tcPr>
            <w:tcW w:w="1701" w:type="dxa"/>
            <w:shd w:val="clear" w:color="auto" w:fill="FFFFFF" w:themeFill="background1"/>
            <w:noWrap/>
            <w:vAlign w:val="center"/>
            <w:hideMark/>
          </w:tcPr>
          <w:p w14:paraId="58283D58" w14:textId="77777777" w:rsidR="00E11D99" w:rsidRPr="006E260F" w:rsidRDefault="00E11D99" w:rsidP="00E11D99">
            <w:pPr>
              <w:jc w:val="center"/>
              <w:rPr>
                <w:sz w:val="25"/>
                <w:szCs w:val="25"/>
              </w:rPr>
            </w:pPr>
            <w:r w:rsidRPr="006E260F">
              <w:rPr>
                <w:sz w:val="25"/>
                <w:szCs w:val="25"/>
              </w:rPr>
              <w:t>02 2 02 S0050</w:t>
            </w:r>
          </w:p>
        </w:tc>
        <w:tc>
          <w:tcPr>
            <w:tcW w:w="709" w:type="dxa"/>
            <w:shd w:val="clear" w:color="auto" w:fill="FFFFFF" w:themeFill="background1"/>
            <w:noWrap/>
            <w:vAlign w:val="center"/>
            <w:hideMark/>
          </w:tcPr>
          <w:p w14:paraId="1AC64744" w14:textId="77777777" w:rsidR="00E11D99" w:rsidRPr="006E260F" w:rsidRDefault="00E11D99" w:rsidP="00E11D99">
            <w:pPr>
              <w:jc w:val="center"/>
              <w:rPr>
                <w:sz w:val="25"/>
                <w:szCs w:val="25"/>
              </w:rPr>
            </w:pPr>
            <w:r w:rsidRPr="006E260F">
              <w:rPr>
                <w:sz w:val="25"/>
                <w:szCs w:val="25"/>
              </w:rPr>
              <w:t>600</w:t>
            </w:r>
          </w:p>
        </w:tc>
        <w:tc>
          <w:tcPr>
            <w:tcW w:w="1417" w:type="dxa"/>
            <w:shd w:val="clear" w:color="auto" w:fill="FFFFFF" w:themeFill="background1"/>
            <w:noWrap/>
            <w:vAlign w:val="center"/>
            <w:hideMark/>
          </w:tcPr>
          <w:p w14:paraId="43A8BD91" w14:textId="77777777" w:rsidR="00E11D99" w:rsidRPr="006E260F" w:rsidRDefault="00E11D99" w:rsidP="00E11D99">
            <w:pPr>
              <w:jc w:val="center"/>
              <w:rPr>
                <w:sz w:val="25"/>
                <w:szCs w:val="25"/>
              </w:rPr>
            </w:pPr>
            <w:r w:rsidRPr="006E260F">
              <w:rPr>
                <w:sz w:val="25"/>
                <w:szCs w:val="25"/>
              </w:rPr>
              <w:t>14 267,5</w:t>
            </w:r>
          </w:p>
        </w:tc>
      </w:tr>
      <w:tr w:rsidR="00E11D99" w:rsidRPr="006E260F" w14:paraId="48CF13F2" w14:textId="77777777" w:rsidTr="00AA40EC">
        <w:trPr>
          <w:trHeight w:val="60"/>
        </w:trPr>
        <w:tc>
          <w:tcPr>
            <w:tcW w:w="4707" w:type="dxa"/>
            <w:shd w:val="clear" w:color="auto" w:fill="FFFFFF" w:themeFill="background1"/>
            <w:hideMark/>
          </w:tcPr>
          <w:p w14:paraId="4CBC78FF" w14:textId="0229A939" w:rsidR="00E11D99" w:rsidRPr="006E260F" w:rsidRDefault="00EA6E95" w:rsidP="00E11D99">
            <w:pPr>
              <w:rPr>
                <w:sz w:val="27"/>
                <w:szCs w:val="27"/>
              </w:rPr>
            </w:pPr>
            <w:r w:rsidRPr="006E260F">
              <w:rPr>
                <w:sz w:val="27"/>
                <w:szCs w:val="27"/>
              </w:rPr>
              <w:t>«</w:t>
            </w:r>
            <w:r w:rsidR="00E11D99" w:rsidRPr="006E260F">
              <w:rPr>
                <w:sz w:val="27"/>
                <w:szCs w:val="27"/>
              </w:rPr>
              <w:t>Муниципаль мәктәпкәчә белем бирү оешмаларында Һәркем өчен мөмкин булган һәм түләүсез мәктәпкәчә белем алуга хокукларны гамәлгә ашыруның дәүләт гарантияләрен тәэмин итү</w:t>
            </w:r>
            <w:r w:rsidR="005917E3" w:rsidRPr="006E260F">
              <w:rPr>
                <w:sz w:val="27"/>
                <w:szCs w:val="27"/>
              </w:rPr>
              <w:t>»</w:t>
            </w:r>
            <w:r w:rsidR="00E11D99" w:rsidRPr="006E260F">
              <w:rPr>
                <w:sz w:val="27"/>
                <w:szCs w:val="27"/>
              </w:rPr>
              <w:t xml:space="preserve"> төп чарасы</w:t>
            </w:r>
          </w:p>
        </w:tc>
        <w:tc>
          <w:tcPr>
            <w:tcW w:w="709" w:type="dxa"/>
            <w:shd w:val="clear" w:color="auto" w:fill="FFFFFF" w:themeFill="background1"/>
            <w:vAlign w:val="center"/>
            <w:hideMark/>
          </w:tcPr>
          <w:p w14:paraId="757ABE6D" w14:textId="77777777" w:rsidR="00E11D99" w:rsidRPr="006E260F" w:rsidRDefault="00E11D99" w:rsidP="00E11D99">
            <w:pPr>
              <w:jc w:val="center"/>
              <w:rPr>
                <w:sz w:val="25"/>
                <w:szCs w:val="25"/>
              </w:rPr>
            </w:pPr>
            <w:r w:rsidRPr="006E260F">
              <w:rPr>
                <w:sz w:val="25"/>
                <w:szCs w:val="25"/>
              </w:rPr>
              <w:t>811</w:t>
            </w:r>
          </w:p>
        </w:tc>
        <w:tc>
          <w:tcPr>
            <w:tcW w:w="567" w:type="dxa"/>
            <w:shd w:val="clear" w:color="auto" w:fill="FFFFFF" w:themeFill="background1"/>
            <w:noWrap/>
            <w:vAlign w:val="center"/>
            <w:hideMark/>
          </w:tcPr>
          <w:p w14:paraId="00E85C1B" w14:textId="77777777" w:rsidR="00E11D99" w:rsidRPr="006E260F" w:rsidRDefault="00E11D99" w:rsidP="00E11D99">
            <w:pPr>
              <w:jc w:val="center"/>
              <w:rPr>
                <w:sz w:val="25"/>
                <w:szCs w:val="25"/>
              </w:rPr>
            </w:pPr>
            <w:r w:rsidRPr="006E260F">
              <w:rPr>
                <w:sz w:val="25"/>
                <w:szCs w:val="25"/>
              </w:rPr>
              <w:t>07</w:t>
            </w:r>
          </w:p>
        </w:tc>
        <w:tc>
          <w:tcPr>
            <w:tcW w:w="567" w:type="dxa"/>
            <w:shd w:val="clear" w:color="auto" w:fill="FFFFFF" w:themeFill="background1"/>
            <w:noWrap/>
            <w:vAlign w:val="center"/>
            <w:hideMark/>
          </w:tcPr>
          <w:p w14:paraId="6D2218B3" w14:textId="77777777" w:rsidR="00E11D99" w:rsidRPr="006E260F" w:rsidRDefault="00E11D99" w:rsidP="00E11D99">
            <w:pPr>
              <w:jc w:val="center"/>
              <w:rPr>
                <w:sz w:val="25"/>
                <w:szCs w:val="25"/>
              </w:rPr>
            </w:pPr>
            <w:r w:rsidRPr="006E260F">
              <w:rPr>
                <w:sz w:val="25"/>
                <w:szCs w:val="25"/>
              </w:rPr>
              <w:t>01</w:t>
            </w:r>
          </w:p>
        </w:tc>
        <w:tc>
          <w:tcPr>
            <w:tcW w:w="1701" w:type="dxa"/>
            <w:shd w:val="clear" w:color="auto" w:fill="FFFFFF" w:themeFill="background1"/>
            <w:noWrap/>
            <w:vAlign w:val="center"/>
            <w:hideMark/>
          </w:tcPr>
          <w:p w14:paraId="501A8144" w14:textId="77777777" w:rsidR="00E11D99" w:rsidRPr="006E260F" w:rsidRDefault="00E11D99" w:rsidP="00E11D99">
            <w:pPr>
              <w:jc w:val="center"/>
              <w:rPr>
                <w:sz w:val="25"/>
                <w:szCs w:val="25"/>
              </w:rPr>
            </w:pPr>
            <w:r w:rsidRPr="006E260F">
              <w:rPr>
                <w:sz w:val="25"/>
                <w:szCs w:val="25"/>
              </w:rPr>
              <w:t>02 4 01 00000</w:t>
            </w:r>
          </w:p>
        </w:tc>
        <w:tc>
          <w:tcPr>
            <w:tcW w:w="709" w:type="dxa"/>
            <w:shd w:val="clear" w:color="auto" w:fill="FFFFFF" w:themeFill="background1"/>
            <w:noWrap/>
            <w:vAlign w:val="center"/>
            <w:hideMark/>
          </w:tcPr>
          <w:p w14:paraId="23DDE4D9" w14:textId="77777777" w:rsidR="00E11D99" w:rsidRPr="006E260F" w:rsidRDefault="00E11D99" w:rsidP="00E11D99">
            <w:pPr>
              <w:jc w:val="center"/>
              <w:rPr>
                <w:sz w:val="25"/>
                <w:szCs w:val="25"/>
              </w:rPr>
            </w:pPr>
            <w:r w:rsidRPr="006E260F">
              <w:rPr>
                <w:sz w:val="25"/>
                <w:szCs w:val="25"/>
              </w:rPr>
              <w:t> </w:t>
            </w:r>
          </w:p>
        </w:tc>
        <w:tc>
          <w:tcPr>
            <w:tcW w:w="1417" w:type="dxa"/>
            <w:shd w:val="clear" w:color="auto" w:fill="FFFFFF" w:themeFill="background1"/>
            <w:noWrap/>
            <w:vAlign w:val="center"/>
            <w:hideMark/>
          </w:tcPr>
          <w:p w14:paraId="12A115D4" w14:textId="77777777" w:rsidR="00E11D99" w:rsidRPr="006E260F" w:rsidRDefault="00E11D99" w:rsidP="00E11D99">
            <w:pPr>
              <w:jc w:val="center"/>
              <w:rPr>
                <w:sz w:val="25"/>
                <w:szCs w:val="25"/>
              </w:rPr>
            </w:pPr>
            <w:r w:rsidRPr="006E260F">
              <w:rPr>
                <w:sz w:val="25"/>
                <w:szCs w:val="25"/>
              </w:rPr>
              <w:t>10 043,9</w:t>
            </w:r>
          </w:p>
        </w:tc>
      </w:tr>
      <w:tr w:rsidR="00E11D99" w:rsidRPr="006E260F" w14:paraId="7E4302D4" w14:textId="77777777" w:rsidTr="00AA40EC">
        <w:trPr>
          <w:trHeight w:val="60"/>
        </w:trPr>
        <w:tc>
          <w:tcPr>
            <w:tcW w:w="4707" w:type="dxa"/>
            <w:shd w:val="clear" w:color="auto" w:fill="FFFFFF" w:themeFill="background1"/>
            <w:hideMark/>
          </w:tcPr>
          <w:p w14:paraId="4B3D1204" w14:textId="046473F0" w:rsidR="00E11D99" w:rsidRPr="006E260F" w:rsidRDefault="00E11D99" w:rsidP="00E11D99">
            <w:pPr>
              <w:rPr>
                <w:sz w:val="27"/>
                <w:szCs w:val="27"/>
              </w:rPr>
            </w:pPr>
            <w:r w:rsidRPr="006E260F">
              <w:rPr>
                <w:sz w:val="27"/>
                <w:szCs w:val="27"/>
              </w:rPr>
              <w:t>Муниципаль мәктәпкәчә белем бирү оешмаларында Һәркем өчен мөмкин булган һәм түләүсез мәктәпкәчә белем алуга хокукларны гамәлгә ашыруның дәүләт гарантияләрен тәэмин итү</w:t>
            </w:r>
          </w:p>
        </w:tc>
        <w:tc>
          <w:tcPr>
            <w:tcW w:w="709" w:type="dxa"/>
            <w:shd w:val="clear" w:color="auto" w:fill="FFFFFF" w:themeFill="background1"/>
            <w:vAlign w:val="center"/>
            <w:hideMark/>
          </w:tcPr>
          <w:p w14:paraId="00E8FAE6" w14:textId="77777777" w:rsidR="00E11D99" w:rsidRPr="006E260F" w:rsidRDefault="00E11D99" w:rsidP="00E11D99">
            <w:pPr>
              <w:jc w:val="center"/>
              <w:rPr>
                <w:sz w:val="25"/>
                <w:szCs w:val="25"/>
              </w:rPr>
            </w:pPr>
            <w:r w:rsidRPr="006E260F">
              <w:rPr>
                <w:sz w:val="25"/>
                <w:szCs w:val="25"/>
              </w:rPr>
              <w:t>811</w:t>
            </w:r>
          </w:p>
        </w:tc>
        <w:tc>
          <w:tcPr>
            <w:tcW w:w="567" w:type="dxa"/>
            <w:shd w:val="clear" w:color="auto" w:fill="FFFFFF" w:themeFill="background1"/>
            <w:noWrap/>
            <w:vAlign w:val="center"/>
            <w:hideMark/>
          </w:tcPr>
          <w:p w14:paraId="04EDFC0F" w14:textId="77777777" w:rsidR="00E11D99" w:rsidRPr="006E260F" w:rsidRDefault="00E11D99" w:rsidP="00E11D99">
            <w:pPr>
              <w:jc w:val="center"/>
              <w:rPr>
                <w:sz w:val="25"/>
                <w:szCs w:val="25"/>
              </w:rPr>
            </w:pPr>
            <w:r w:rsidRPr="006E260F">
              <w:rPr>
                <w:sz w:val="25"/>
                <w:szCs w:val="25"/>
              </w:rPr>
              <w:t>07</w:t>
            </w:r>
          </w:p>
        </w:tc>
        <w:tc>
          <w:tcPr>
            <w:tcW w:w="567" w:type="dxa"/>
            <w:shd w:val="clear" w:color="auto" w:fill="FFFFFF" w:themeFill="background1"/>
            <w:noWrap/>
            <w:vAlign w:val="center"/>
            <w:hideMark/>
          </w:tcPr>
          <w:p w14:paraId="38EB8F43" w14:textId="77777777" w:rsidR="00E11D99" w:rsidRPr="006E260F" w:rsidRDefault="00E11D99" w:rsidP="00E11D99">
            <w:pPr>
              <w:jc w:val="center"/>
              <w:rPr>
                <w:sz w:val="25"/>
                <w:szCs w:val="25"/>
              </w:rPr>
            </w:pPr>
            <w:r w:rsidRPr="006E260F">
              <w:rPr>
                <w:sz w:val="25"/>
                <w:szCs w:val="25"/>
              </w:rPr>
              <w:t>01</w:t>
            </w:r>
          </w:p>
        </w:tc>
        <w:tc>
          <w:tcPr>
            <w:tcW w:w="1701" w:type="dxa"/>
            <w:shd w:val="clear" w:color="auto" w:fill="FFFFFF" w:themeFill="background1"/>
            <w:noWrap/>
            <w:vAlign w:val="center"/>
            <w:hideMark/>
          </w:tcPr>
          <w:p w14:paraId="3FE3CB13" w14:textId="77777777" w:rsidR="00E11D99" w:rsidRPr="006E260F" w:rsidRDefault="00E11D99" w:rsidP="00E11D99">
            <w:pPr>
              <w:jc w:val="center"/>
              <w:rPr>
                <w:sz w:val="25"/>
                <w:szCs w:val="25"/>
              </w:rPr>
            </w:pPr>
            <w:r w:rsidRPr="006E260F">
              <w:rPr>
                <w:sz w:val="25"/>
                <w:szCs w:val="25"/>
              </w:rPr>
              <w:t>02 4 01 25370</w:t>
            </w:r>
          </w:p>
        </w:tc>
        <w:tc>
          <w:tcPr>
            <w:tcW w:w="709" w:type="dxa"/>
            <w:shd w:val="clear" w:color="auto" w:fill="FFFFFF" w:themeFill="background1"/>
            <w:noWrap/>
            <w:vAlign w:val="center"/>
            <w:hideMark/>
          </w:tcPr>
          <w:p w14:paraId="20F2684D" w14:textId="77777777" w:rsidR="00E11D99" w:rsidRPr="006E260F" w:rsidRDefault="00E11D99" w:rsidP="00E11D99">
            <w:pPr>
              <w:jc w:val="center"/>
              <w:rPr>
                <w:sz w:val="25"/>
                <w:szCs w:val="25"/>
              </w:rPr>
            </w:pPr>
            <w:r w:rsidRPr="006E260F">
              <w:rPr>
                <w:sz w:val="25"/>
                <w:szCs w:val="25"/>
              </w:rPr>
              <w:t> </w:t>
            </w:r>
          </w:p>
        </w:tc>
        <w:tc>
          <w:tcPr>
            <w:tcW w:w="1417" w:type="dxa"/>
            <w:shd w:val="clear" w:color="auto" w:fill="FFFFFF" w:themeFill="background1"/>
            <w:noWrap/>
            <w:vAlign w:val="center"/>
            <w:hideMark/>
          </w:tcPr>
          <w:p w14:paraId="0E9827FE" w14:textId="77777777" w:rsidR="00E11D99" w:rsidRPr="006E260F" w:rsidRDefault="00E11D99" w:rsidP="00E11D99">
            <w:pPr>
              <w:jc w:val="center"/>
              <w:rPr>
                <w:sz w:val="25"/>
                <w:szCs w:val="25"/>
              </w:rPr>
            </w:pPr>
            <w:r w:rsidRPr="006E260F">
              <w:rPr>
                <w:sz w:val="25"/>
                <w:szCs w:val="25"/>
              </w:rPr>
              <w:t>10 043,9</w:t>
            </w:r>
          </w:p>
        </w:tc>
      </w:tr>
      <w:tr w:rsidR="00E11D99" w:rsidRPr="006E260F" w14:paraId="50254035" w14:textId="77777777" w:rsidTr="00AA40EC">
        <w:trPr>
          <w:trHeight w:val="645"/>
        </w:trPr>
        <w:tc>
          <w:tcPr>
            <w:tcW w:w="4707" w:type="dxa"/>
            <w:shd w:val="clear" w:color="auto" w:fill="FFFFFF" w:themeFill="background1"/>
            <w:hideMark/>
          </w:tcPr>
          <w:p w14:paraId="6BD06AC3" w14:textId="1DC9D8F3" w:rsidR="00E11D99" w:rsidRPr="006E260F" w:rsidRDefault="00E11D99" w:rsidP="00E11D99">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auto" w:fill="FFFFFF" w:themeFill="background1"/>
            <w:vAlign w:val="center"/>
            <w:hideMark/>
          </w:tcPr>
          <w:p w14:paraId="359C9C79" w14:textId="77777777" w:rsidR="00E11D99" w:rsidRPr="006E260F" w:rsidRDefault="00E11D99" w:rsidP="00E11D99">
            <w:pPr>
              <w:jc w:val="center"/>
              <w:rPr>
                <w:sz w:val="25"/>
                <w:szCs w:val="25"/>
              </w:rPr>
            </w:pPr>
            <w:r w:rsidRPr="006E260F">
              <w:rPr>
                <w:sz w:val="25"/>
                <w:szCs w:val="25"/>
              </w:rPr>
              <w:t>811</w:t>
            </w:r>
          </w:p>
        </w:tc>
        <w:tc>
          <w:tcPr>
            <w:tcW w:w="567" w:type="dxa"/>
            <w:shd w:val="clear" w:color="auto" w:fill="FFFFFF" w:themeFill="background1"/>
            <w:noWrap/>
            <w:vAlign w:val="center"/>
            <w:hideMark/>
          </w:tcPr>
          <w:p w14:paraId="542B9B82" w14:textId="77777777" w:rsidR="00E11D99" w:rsidRPr="006E260F" w:rsidRDefault="00E11D99" w:rsidP="00E11D99">
            <w:pPr>
              <w:jc w:val="center"/>
              <w:rPr>
                <w:sz w:val="25"/>
                <w:szCs w:val="25"/>
              </w:rPr>
            </w:pPr>
            <w:r w:rsidRPr="006E260F">
              <w:rPr>
                <w:sz w:val="25"/>
                <w:szCs w:val="25"/>
              </w:rPr>
              <w:t>07</w:t>
            </w:r>
          </w:p>
        </w:tc>
        <w:tc>
          <w:tcPr>
            <w:tcW w:w="567" w:type="dxa"/>
            <w:shd w:val="clear" w:color="auto" w:fill="FFFFFF" w:themeFill="background1"/>
            <w:noWrap/>
            <w:vAlign w:val="center"/>
            <w:hideMark/>
          </w:tcPr>
          <w:p w14:paraId="27F9A3FE" w14:textId="77777777" w:rsidR="00E11D99" w:rsidRPr="006E260F" w:rsidRDefault="00E11D99" w:rsidP="00E11D99">
            <w:pPr>
              <w:jc w:val="center"/>
              <w:rPr>
                <w:sz w:val="25"/>
                <w:szCs w:val="25"/>
              </w:rPr>
            </w:pPr>
            <w:r w:rsidRPr="006E260F">
              <w:rPr>
                <w:sz w:val="25"/>
                <w:szCs w:val="25"/>
              </w:rPr>
              <w:t>01</w:t>
            </w:r>
          </w:p>
        </w:tc>
        <w:tc>
          <w:tcPr>
            <w:tcW w:w="1701" w:type="dxa"/>
            <w:shd w:val="clear" w:color="auto" w:fill="FFFFFF" w:themeFill="background1"/>
            <w:noWrap/>
            <w:vAlign w:val="center"/>
            <w:hideMark/>
          </w:tcPr>
          <w:p w14:paraId="2F1511FA" w14:textId="77777777" w:rsidR="00E11D99" w:rsidRPr="006E260F" w:rsidRDefault="00E11D99" w:rsidP="00E11D99">
            <w:pPr>
              <w:jc w:val="center"/>
              <w:rPr>
                <w:sz w:val="25"/>
                <w:szCs w:val="25"/>
              </w:rPr>
            </w:pPr>
            <w:r w:rsidRPr="006E260F">
              <w:rPr>
                <w:sz w:val="25"/>
                <w:szCs w:val="25"/>
              </w:rPr>
              <w:t>02 4 01 25370</w:t>
            </w:r>
          </w:p>
        </w:tc>
        <w:tc>
          <w:tcPr>
            <w:tcW w:w="709" w:type="dxa"/>
            <w:shd w:val="clear" w:color="auto" w:fill="FFFFFF" w:themeFill="background1"/>
            <w:noWrap/>
            <w:vAlign w:val="center"/>
            <w:hideMark/>
          </w:tcPr>
          <w:p w14:paraId="565F8154" w14:textId="77777777" w:rsidR="00E11D99" w:rsidRPr="006E260F" w:rsidRDefault="00E11D99" w:rsidP="00E11D99">
            <w:pPr>
              <w:jc w:val="center"/>
              <w:rPr>
                <w:sz w:val="25"/>
                <w:szCs w:val="25"/>
              </w:rPr>
            </w:pPr>
            <w:r w:rsidRPr="006E260F">
              <w:rPr>
                <w:sz w:val="25"/>
                <w:szCs w:val="25"/>
              </w:rPr>
              <w:t>600</w:t>
            </w:r>
          </w:p>
        </w:tc>
        <w:tc>
          <w:tcPr>
            <w:tcW w:w="1417" w:type="dxa"/>
            <w:shd w:val="clear" w:color="auto" w:fill="FFFFFF" w:themeFill="background1"/>
            <w:noWrap/>
            <w:vAlign w:val="center"/>
            <w:hideMark/>
          </w:tcPr>
          <w:p w14:paraId="28F167BB" w14:textId="77777777" w:rsidR="00E11D99" w:rsidRPr="006E260F" w:rsidRDefault="00E11D99" w:rsidP="00E11D99">
            <w:pPr>
              <w:jc w:val="center"/>
              <w:rPr>
                <w:sz w:val="25"/>
                <w:szCs w:val="25"/>
              </w:rPr>
            </w:pPr>
            <w:r w:rsidRPr="006E260F">
              <w:rPr>
                <w:sz w:val="25"/>
                <w:szCs w:val="25"/>
              </w:rPr>
              <w:t>10 043,9</w:t>
            </w:r>
          </w:p>
        </w:tc>
      </w:tr>
      <w:tr w:rsidR="00E11D99" w:rsidRPr="006E260F" w14:paraId="5A414974" w14:textId="77777777" w:rsidTr="00AA40EC">
        <w:trPr>
          <w:trHeight w:val="60"/>
        </w:trPr>
        <w:tc>
          <w:tcPr>
            <w:tcW w:w="4707" w:type="dxa"/>
            <w:shd w:val="clear" w:color="auto" w:fill="FFFFFF" w:themeFill="background1"/>
            <w:hideMark/>
          </w:tcPr>
          <w:p w14:paraId="401D11D6" w14:textId="58A9031C" w:rsidR="00E11D99" w:rsidRPr="006E260F" w:rsidRDefault="00E11D99" w:rsidP="00E11D99">
            <w:pPr>
              <w:rPr>
                <w:sz w:val="27"/>
                <w:szCs w:val="27"/>
              </w:rPr>
            </w:pPr>
            <w:r w:rsidRPr="006E260F">
              <w:rPr>
                <w:sz w:val="27"/>
                <w:szCs w:val="27"/>
              </w:rPr>
              <w:t>Гомуми белем</w:t>
            </w:r>
          </w:p>
        </w:tc>
        <w:tc>
          <w:tcPr>
            <w:tcW w:w="709" w:type="dxa"/>
            <w:shd w:val="clear" w:color="auto" w:fill="FFFFFF" w:themeFill="background1"/>
            <w:vAlign w:val="center"/>
            <w:hideMark/>
          </w:tcPr>
          <w:p w14:paraId="36421DC1" w14:textId="77777777" w:rsidR="00E11D99" w:rsidRPr="006E260F" w:rsidRDefault="00E11D99" w:rsidP="00E11D99">
            <w:pPr>
              <w:jc w:val="center"/>
              <w:rPr>
                <w:sz w:val="25"/>
                <w:szCs w:val="25"/>
              </w:rPr>
            </w:pPr>
            <w:r w:rsidRPr="006E260F">
              <w:rPr>
                <w:sz w:val="25"/>
                <w:szCs w:val="25"/>
              </w:rPr>
              <w:t>811</w:t>
            </w:r>
          </w:p>
        </w:tc>
        <w:tc>
          <w:tcPr>
            <w:tcW w:w="567" w:type="dxa"/>
            <w:shd w:val="clear" w:color="auto" w:fill="FFFFFF" w:themeFill="background1"/>
            <w:noWrap/>
            <w:vAlign w:val="center"/>
            <w:hideMark/>
          </w:tcPr>
          <w:p w14:paraId="217C34E1" w14:textId="77777777" w:rsidR="00E11D99" w:rsidRPr="006E260F" w:rsidRDefault="00E11D99" w:rsidP="00E11D99">
            <w:pPr>
              <w:jc w:val="center"/>
              <w:rPr>
                <w:sz w:val="25"/>
                <w:szCs w:val="25"/>
              </w:rPr>
            </w:pPr>
            <w:r w:rsidRPr="006E260F">
              <w:rPr>
                <w:sz w:val="25"/>
                <w:szCs w:val="25"/>
              </w:rPr>
              <w:t>07</w:t>
            </w:r>
          </w:p>
        </w:tc>
        <w:tc>
          <w:tcPr>
            <w:tcW w:w="567" w:type="dxa"/>
            <w:shd w:val="clear" w:color="auto" w:fill="FFFFFF" w:themeFill="background1"/>
            <w:noWrap/>
            <w:vAlign w:val="center"/>
            <w:hideMark/>
          </w:tcPr>
          <w:p w14:paraId="35056552" w14:textId="77777777" w:rsidR="00E11D99" w:rsidRPr="006E260F" w:rsidRDefault="00E11D99" w:rsidP="00E11D99">
            <w:pPr>
              <w:jc w:val="center"/>
              <w:rPr>
                <w:sz w:val="25"/>
                <w:szCs w:val="25"/>
              </w:rPr>
            </w:pPr>
            <w:r w:rsidRPr="006E260F">
              <w:rPr>
                <w:sz w:val="25"/>
                <w:szCs w:val="25"/>
              </w:rPr>
              <w:t>02</w:t>
            </w:r>
          </w:p>
        </w:tc>
        <w:tc>
          <w:tcPr>
            <w:tcW w:w="1701" w:type="dxa"/>
            <w:shd w:val="clear" w:color="auto" w:fill="FFFFFF" w:themeFill="background1"/>
            <w:noWrap/>
            <w:vAlign w:val="center"/>
            <w:hideMark/>
          </w:tcPr>
          <w:p w14:paraId="2B0CBC81" w14:textId="77777777" w:rsidR="00E11D99" w:rsidRPr="006E260F" w:rsidRDefault="00E11D99" w:rsidP="00E11D99">
            <w:pPr>
              <w:jc w:val="center"/>
              <w:rPr>
                <w:sz w:val="25"/>
                <w:szCs w:val="25"/>
              </w:rPr>
            </w:pPr>
            <w:r w:rsidRPr="006E260F">
              <w:rPr>
                <w:sz w:val="25"/>
                <w:szCs w:val="25"/>
              </w:rPr>
              <w:t> </w:t>
            </w:r>
          </w:p>
        </w:tc>
        <w:tc>
          <w:tcPr>
            <w:tcW w:w="709" w:type="dxa"/>
            <w:shd w:val="clear" w:color="auto" w:fill="FFFFFF" w:themeFill="background1"/>
            <w:noWrap/>
            <w:vAlign w:val="center"/>
            <w:hideMark/>
          </w:tcPr>
          <w:p w14:paraId="22A85FCE" w14:textId="77777777" w:rsidR="00E11D99" w:rsidRPr="006E260F" w:rsidRDefault="00E11D99" w:rsidP="00E11D99">
            <w:pPr>
              <w:jc w:val="center"/>
              <w:rPr>
                <w:sz w:val="25"/>
                <w:szCs w:val="25"/>
              </w:rPr>
            </w:pPr>
            <w:r w:rsidRPr="006E260F">
              <w:rPr>
                <w:sz w:val="25"/>
                <w:szCs w:val="25"/>
              </w:rPr>
              <w:t> </w:t>
            </w:r>
          </w:p>
        </w:tc>
        <w:tc>
          <w:tcPr>
            <w:tcW w:w="1417" w:type="dxa"/>
            <w:shd w:val="clear" w:color="auto" w:fill="FFFFFF" w:themeFill="background1"/>
            <w:noWrap/>
            <w:vAlign w:val="center"/>
            <w:hideMark/>
          </w:tcPr>
          <w:p w14:paraId="30702B7E" w14:textId="77777777" w:rsidR="00E11D99" w:rsidRPr="006E260F" w:rsidRDefault="00E11D99" w:rsidP="00E11D99">
            <w:pPr>
              <w:jc w:val="center"/>
              <w:rPr>
                <w:sz w:val="25"/>
                <w:szCs w:val="25"/>
              </w:rPr>
            </w:pPr>
            <w:r w:rsidRPr="006E260F">
              <w:rPr>
                <w:sz w:val="25"/>
                <w:szCs w:val="25"/>
              </w:rPr>
              <w:t>3 231 715,5</w:t>
            </w:r>
          </w:p>
        </w:tc>
      </w:tr>
      <w:tr w:rsidR="00E11D99" w:rsidRPr="006E260F" w14:paraId="14B580D5" w14:textId="77777777" w:rsidTr="00AA40EC">
        <w:trPr>
          <w:trHeight w:val="60"/>
        </w:trPr>
        <w:tc>
          <w:tcPr>
            <w:tcW w:w="4707" w:type="dxa"/>
            <w:shd w:val="clear" w:color="auto" w:fill="FFFFFF" w:themeFill="background1"/>
            <w:hideMark/>
          </w:tcPr>
          <w:p w14:paraId="15ABC853" w14:textId="134D9BD8" w:rsidR="00E11D99" w:rsidRPr="006E260F" w:rsidRDefault="00EA6E95" w:rsidP="00E11D99">
            <w:pPr>
              <w:rPr>
                <w:bCs/>
                <w:sz w:val="27"/>
                <w:szCs w:val="27"/>
              </w:rPr>
            </w:pPr>
            <w:r w:rsidRPr="006E260F">
              <w:rPr>
                <w:sz w:val="27"/>
                <w:szCs w:val="27"/>
              </w:rPr>
              <w:t>«</w:t>
            </w:r>
            <w:r w:rsidR="00E11D99" w:rsidRPr="006E260F">
              <w:rPr>
                <w:sz w:val="27"/>
                <w:szCs w:val="27"/>
              </w:rPr>
              <w:t>2024-2026 елларга Түбән Кама муниципаль районының башлангыч, төп, урта гомуми белем бирүне үстерү</w:t>
            </w:r>
            <w:r w:rsidRPr="006E260F">
              <w:rPr>
                <w:sz w:val="27"/>
                <w:szCs w:val="27"/>
              </w:rPr>
              <w:t>»</w:t>
            </w:r>
            <w:r w:rsidR="005917E3" w:rsidRPr="006E260F">
              <w:rPr>
                <w:sz w:val="27"/>
                <w:szCs w:val="27"/>
                <w:lang w:val="tt-RU"/>
              </w:rPr>
              <w:t xml:space="preserve"> </w:t>
            </w:r>
            <w:r w:rsidR="00E11D99" w:rsidRPr="006E260F">
              <w:rPr>
                <w:sz w:val="27"/>
                <w:szCs w:val="27"/>
              </w:rPr>
              <w:t>программасы</w:t>
            </w:r>
          </w:p>
        </w:tc>
        <w:tc>
          <w:tcPr>
            <w:tcW w:w="709" w:type="dxa"/>
            <w:shd w:val="clear" w:color="auto" w:fill="FFFFFF" w:themeFill="background1"/>
            <w:vAlign w:val="center"/>
            <w:hideMark/>
          </w:tcPr>
          <w:p w14:paraId="7A30E22E" w14:textId="77777777" w:rsidR="00E11D99" w:rsidRPr="006E260F" w:rsidRDefault="00E11D99" w:rsidP="00E11D99">
            <w:pPr>
              <w:jc w:val="center"/>
              <w:rPr>
                <w:bCs/>
                <w:sz w:val="25"/>
                <w:szCs w:val="25"/>
              </w:rPr>
            </w:pPr>
            <w:r w:rsidRPr="006E260F">
              <w:rPr>
                <w:bCs/>
                <w:sz w:val="25"/>
                <w:szCs w:val="25"/>
              </w:rPr>
              <w:t>811</w:t>
            </w:r>
          </w:p>
        </w:tc>
        <w:tc>
          <w:tcPr>
            <w:tcW w:w="567" w:type="dxa"/>
            <w:shd w:val="clear" w:color="auto" w:fill="FFFFFF" w:themeFill="background1"/>
            <w:noWrap/>
            <w:vAlign w:val="center"/>
            <w:hideMark/>
          </w:tcPr>
          <w:p w14:paraId="4061EA3C" w14:textId="77777777" w:rsidR="00E11D99" w:rsidRPr="006E260F" w:rsidRDefault="00E11D99" w:rsidP="00E11D99">
            <w:pPr>
              <w:jc w:val="center"/>
              <w:rPr>
                <w:bCs/>
                <w:sz w:val="25"/>
                <w:szCs w:val="25"/>
              </w:rPr>
            </w:pPr>
            <w:r w:rsidRPr="006E260F">
              <w:rPr>
                <w:bCs/>
                <w:sz w:val="25"/>
                <w:szCs w:val="25"/>
              </w:rPr>
              <w:t>07</w:t>
            </w:r>
          </w:p>
        </w:tc>
        <w:tc>
          <w:tcPr>
            <w:tcW w:w="567" w:type="dxa"/>
            <w:shd w:val="clear" w:color="auto" w:fill="FFFFFF" w:themeFill="background1"/>
            <w:noWrap/>
            <w:vAlign w:val="center"/>
            <w:hideMark/>
          </w:tcPr>
          <w:p w14:paraId="0763CC74" w14:textId="77777777" w:rsidR="00E11D99" w:rsidRPr="006E260F" w:rsidRDefault="00E11D99" w:rsidP="00E11D99">
            <w:pPr>
              <w:jc w:val="center"/>
              <w:rPr>
                <w:bCs/>
                <w:sz w:val="25"/>
                <w:szCs w:val="25"/>
              </w:rPr>
            </w:pPr>
            <w:r w:rsidRPr="006E260F">
              <w:rPr>
                <w:bCs/>
                <w:sz w:val="25"/>
                <w:szCs w:val="25"/>
              </w:rPr>
              <w:t>02</w:t>
            </w:r>
          </w:p>
        </w:tc>
        <w:tc>
          <w:tcPr>
            <w:tcW w:w="1701" w:type="dxa"/>
            <w:shd w:val="clear" w:color="auto" w:fill="FFFFFF" w:themeFill="background1"/>
            <w:noWrap/>
            <w:vAlign w:val="center"/>
            <w:hideMark/>
          </w:tcPr>
          <w:p w14:paraId="1AA72AA7" w14:textId="77777777" w:rsidR="00E11D99" w:rsidRPr="006E260F" w:rsidRDefault="00E11D99" w:rsidP="00E11D99">
            <w:pPr>
              <w:jc w:val="center"/>
              <w:rPr>
                <w:bCs/>
                <w:sz w:val="25"/>
                <w:szCs w:val="25"/>
              </w:rPr>
            </w:pPr>
            <w:r w:rsidRPr="006E260F">
              <w:rPr>
                <w:bCs/>
                <w:sz w:val="25"/>
                <w:szCs w:val="25"/>
              </w:rPr>
              <w:t> </w:t>
            </w:r>
          </w:p>
        </w:tc>
        <w:tc>
          <w:tcPr>
            <w:tcW w:w="709" w:type="dxa"/>
            <w:shd w:val="clear" w:color="auto" w:fill="FFFFFF" w:themeFill="background1"/>
            <w:noWrap/>
            <w:vAlign w:val="center"/>
            <w:hideMark/>
          </w:tcPr>
          <w:p w14:paraId="1A1BF81A" w14:textId="77777777" w:rsidR="00E11D99" w:rsidRPr="006E260F" w:rsidRDefault="00E11D99" w:rsidP="00E11D99">
            <w:pPr>
              <w:jc w:val="center"/>
              <w:rPr>
                <w:bCs/>
                <w:sz w:val="25"/>
                <w:szCs w:val="25"/>
              </w:rPr>
            </w:pPr>
            <w:r w:rsidRPr="006E260F">
              <w:rPr>
                <w:bCs/>
                <w:sz w:val="25"/>
                <w:szCs w:val="25"/>
              </w:rPr>
              <w:t> </w:t>
            </w:r>
          </w:p>
        </w:tc>
        <w:tc>
          <w:tcPr>
            <w:tcW w:w="1417" w:type="dxa"/>
            <w:shd w:val="clear" w:color="auto" w:fill="FFFFFF" w:themeFill="background1"/>
            <w:noWrap/>
            <w:vAlign w:val="center"/>
            <w:hideMark/>
          </w:tcPr>
          <w:p w14:paraId="3E09B019" w14:textId="77777777" w:rsidR="00E11D99" w:rsidRPr="006E260F" w:rsidRDefault="00E11D99" w:rsidP="00E11D99">
            <w:pPr>
              <w:jc w:val="center"/>
              <w:rPr>
                <w:bCs/>
                <w:sz w:val="25"/>
                <w:szCs w:val="25"/>
              </w:rPr>
            </w:pPr>
            <w:r w:rsidRPr="006E260F">
              <w:rPr>
                <w:bCs/>
                <w:sz w:val="25"/>
                <w:szCs w:val="25"/>
              </w:rPr>
              <w:t>3 109 808,2</w:t>
            </w:r>
          </w:p>
        </w:tc>
      </w:tr>
      <w:tr w:rsidR="00E11D99" w:rsidRPr="006E260F" w14:paraId="6324E29C" w14:textId="77777777" w:rsidTr="006E260F">
        <w:trPr>
          <w:trHeight w:val="420"/>
        </w:trPr>
        <w:tc>
          <w:tcPr>
            <w:tcW w:w="4707" w:type="dxa"/>
            <w:shd w:val="clear" w:color="auto" w:fill="FFFFFF" w:themeFill="background1"/>
            <w:hideMark/>
          </w:tcPr>
          <w:p w14:paraId="121C2560" w14:textId="5226E7F1" w:rsidR="00E11D99" w:rsidRPr="006E260F" w:rsidRDefault="00EA6E95" w:rsidP="00E11D99">
            <w:pPr>
              <w:rPr>
                <w:sz w:val="27"/>
                <w:szCs w:val="27"/>
                <w:lang w:val="tt-RU"/>
              </w:rPr>
            </w:pPr>
            <w:r w:rsidRPr="006E260F">
              <w:rPr>
                <w:sz w:val="27"/>
                <w:szCs w:val="27"/>
              </w:rPr>
              <w:t>«</w:t>
            </w:r>
            <w:r w:rsidR="00E11D99" w:rsidRPr="006E260F">
              <w:rPr>
                <w:sz w:val="27"/>
                <w:szCs w:val="27"/>
              </w:rPr>
              <w:t xml:space="preserve">Муниципаль гомуми белем бирү оешмаларында Һәркем өчен мөмкин булган һәм түләүсез мәктәпкәчә, башлангыч гомуми, төп гомуми, урта гомуми белем алуга хокукларны гамәлгә ашыруның дәүләт гарантияләрен тәэмин итү, муниципаль гомуми белем бирү </w:t>
            </w:r>
            <w:r w:rsidR="00E11D99" w:rsidRPr="006E260F">
              <w:rPr>
                <w:sz w:val="27"/>
                <w:szCs w:val="27"/>
              </w:rPr>
              <w:lastRenderedPageBreak/>
              <w:t>оешмаларында балаларга өстәмә белем бирүне тәэмин итү</w:t>
            </w:r>
            <w:r w:rsidRPr="006E260F">
              <w:rPr>
                <w:sz w:val="27"/>
                <w:szCs w:val="27"/>
              </w:rPr>
              <w:t>»</w:t>
            </w:r>
            <w:r w:rsidR="005917E3" w:rsidRPr="006E260F">
              <w:rPr>
                <w:sz w:val="27"/>
                <w:szCs w:val="27"/>
                <w:lang w:val="tt-RU"/>
              </w:rPr>
              <w:t xml:space="preserve"> </w:t>
            </w:r>
            <w:r w:rsidR="00E11D99" w:rsidRPr="006E260F">
              <w:rPr>
                <w:sz w:val="27"/>
                <w:szCs w:val="27"/>
              </w:rPr>
              <w:t>төп чара</w:t>
            </w:r>
            <w:r w:rsidR="005917E3" w:rsidRPr="006E260F">
              <w:rPr>
                <w:sz w:val="27"/>
                <w:szCs w:val="27"/>
                <w:lang w:val="tt-RU"/>
              </w:rPr>
              <w:t>сы</w:t>
            </w:r>
          </w:p>
        </w:tc>
        <w:tc>
          <w:tcPr>
            <w:tcW w:w="709" w:type="dxa"/>
            <w:shd w:val="clear" w:color="auto" w:fill="FFFFFF" w:themeFill="background1"/>
            <w:vAlign w:val="center"/>
            <w:hideMark/>
          </w:tcPr>
          <w:p w14:paraId="5CD29DFA" w14:textId="77777777" w:rsidR="00E11D99" w:rsidRPr="006E260F" w:rsidRDefault="00E11D99" w:rsidP="00E11D99">
            <w:pPr>
              <w:jc w:val="center"/>
              <w:rPr>
                <w:sz w:val="25"/>
                <w:szCs w:val="25"/>
              </w:rPr>
            </w:pPr>
            <w:r w:rsidRPr="006E260F">
              <w:rPr>
                <w:sz w:val="25"/>
                <w:szCs w:val="25"/>
              </w:rPr>
              <w:lastRenderedPageBreak/>
              <w:t>811</w:t>
            </w:r>
          </w:p>
        </w:tc>
        <w:tc>
          <w:tcPr>
            <w:tcW w:w="567" w:type="dxa"/>
            <w:shd w:val="clear" w:color="auto" w:fill="FFFFFF" w:themeFill="background1"/>
            <w:noWrap/>
            <w:vAlign w:val="center"/>
            <w:hideMark/>
          </w:tcPr>
          <w:p w14:paraId="17037250" w14:textId="77777777" w:rsidR="00E11D99" w:rsidRPr="006E260F" w:rsidRDefault="00E11D99" w:rsidP="00E11D99">
            <w:pPr>
              <w:jc w:val="center"/>
              <w:rPr>
                <w:sz w:val="25"/>
                <w:szCs w:val="25"/>
              </w:rPr>
            </w:pPr>
            <w:r w:rsidRPr="006E260F">
              <w:rPr>
                <w:sz w:val="25"/>
                <w:szCs w:val="25"/>
              </w:rPr>
              <w:t>07</w:t>
            </w:r>
          </w:p>
        </w:tc>
        <w:tc>
          <w:tcPr>
            <w:tcW w:w="567" w:type="dxa"/>
            <w:shd w:val="clear" w:color="auto" w:fill="FFFFFF" w:themeFill="background1"/>
            <w:noWrap/>
            <w:vAlign w:val="center"/>
            <w:hideMark/>
          </w:tcPr>
          <w:p w14:paraId="7A452F84" w14:textId="77777777" w:rsidR="00E11D99" w:rsidRPr="006E260F" w:rsidRDefault="00E11D99" w:rsidP="00E11D99">
            <w:pPr>
              <w:jc w:val="center"/>
              <w:rPr>
                <w:sz w:val="25"/>
                <w:szCs w:val="25"/>
              </w:rPr>
            </w:pPr>
            <w:r w:rsidRPr="006E260F">
              <w:rPr>
                <w:sz w:val="25"/>
                <w:szCs w:val="25"/>
              </w:rPr>
              <w:t>02</w:t>
            </w:r>
          </w:p>
        </w:tc>
        <w:tc>
          <w:tcPr>
            <w:tcW w:w="1701" w:type="dxa"/>
            <w:shd w:val="clear" w:color="auto" w:fill="FFFFFF" w:themeFill="background1"/>
            <w:noWrap/>
            <w:vAlign w:val="center"/>
            <w:hideMark/>
          </w:tcPr>
          <w:p w14:paraId="4B3CCD98" w14:textId="77777777" w:rsidR="00E11D99" w:rsidRPr="006E260F" w:rsidRDefault="00E11D99" w:rsidP="00E11D99">
            <w:pPr>
              <w:jc w:val="center"/>
              <w:rPr>
                <w:sz w:val="25"/>
                <w:szCs w:val="25"/>
              </w:rPr>
            </w:pPr>
            <w:r w:rsidRPr="006E260F">
              <w:rPr>
                <w:sz w:val="25"/>
                <w:szCs w:val="25"/>
              </w:rPr>
              <w:t>02 4 01 00000</w:t>
            </w:r>
          </w:p>
        </w:tc>
        <w:tc>
          <w:tcPr>
            <w:tcW w:w="709" w:type="dxa"/>
            <w:shd w:val="clear" w:color="auto" w:fill="FFFFFF" w:themeFill="background1"/>
            <w:noWrap/>
            <w:vAlign w:val="center"/>
            <w:hideMark/>
          </w:tcPr>
          <w:p w14:paraId="76A816C2" w14:textId="77777777" w:rsidR="00E11D99" w:rsidRPr="006E260F" w:rsidRDefault="00E11D99" w:rsidP="00E11D99">
            <w:pPr>
              <w:jc w:val="center"/>
              <w:rPr>
                <w:sz w:val="25"/>
                <w:szCs w:val="25"/>
              </w:rPr>
            </w:pPr>
            <w:r w:rsidRPr="006E260F">
              <w:rPr>
                <w:sz w:val="25"/>
                <w:szCs w:val="25"/>
              </w:rPr>
              <w:t> </w:t>
            </w:r>
          </w:p>
        </w:tc>
        <w:tc>
          <w:tcPr>
            <w:tcW w:w="1417" w:type="dxa"/>
            <w:shd w:val="clear" w:color="auto" w:fill="FFFFFF" w:themeFill="background1"/>
            <w:noWrap/>
            <w:vAlign w:val="center"/>
            <w:hideMark/>
          </w:tcPr>
          <w:p w14:paraId="297E08D0" w14:textId="77777777" w:rsidR="00E11D99" w:rsidRPr="006E260F" w:rsidRDefault="00E11D99" w:rsidP="00E11D99">
            <w:pPr>
              <w:jc w:val="center"/>
              <w:rPr>
                <w:sz w:val="25"/>
                <w:szCs w:val="25"/>
              </w:rPr>
            </w:pPr>
            <w:r w:rsidRPr="006E260F">
              <w:rPr>
                <w:sz w:val="25"/>
                <w:szCs w:val="25"/>
              </w:rPr>
              <w:t>1 795 805,1</w:t>
            </w:r>
          </w:p>
        </w:tc>
      </w:tr>
      <w:tr w:rsidR="00E11D99" w:rsidRPr="006E260F" w14:paraId="3E20B751" w14:textId="77777777" w:rsidTr="00AA40EC">
        <w:trPr>
          <w:trHeight w:val="420"/>
        </w:trPr>
        <w:tc>
          <w:tcPr>
            <w:tcW w:w="4707" w:type="dxa"/>
            <w:shd w:val="clear" w:color="auto" w:fill="FFFFFF" w:themeFill="background1"/>
            <w:hideMark/>
          </w:tcPr>
          <w:p w14:paraId="19166CB7" w14:textId="7346C028" w:rsidR="00E11D99" w:rsidRPr="006E260F" w:rsidRDefault="00E11D99" w:rsidP="00E11D99">
            <w:pPr>
              <w:rPr>
                <w:sz w:val="27"/>
                <w:szCs w:val="27"/>
              </w:rPr>
            </w:pPr>
            <w:r w:rsidRPr="006E260F">
              <w:rPr>
                <w:sz w:val="27"/>
                <w:szCs w:val="27"/>
              </w:rPr>
              <w:t>Муниципаль гомуми белем бирү оешмаларында Һәркем өчен мөмкин булган һәм түләүсез мәктәпкәчә, башлангыч гомуми, төп гомуми, урта гомуми белем алуга хокукларны гамәлгә ашыруның дәүләт гарантияләрен тәэмин итү, муниципаль гомуми белем бирү оешмаларында балаларга өстәмә белем бирүне тәэмин итү</w:t>
            </w:r>
          </w:p>
        </w:tc>
        <w:tc>
          <w:tcPr>
            <w:tcW w:w="709" w:type="dxa"/>
            <w:shd w:val="clear" w:color="auto" w:fill="FFFFFF" w:themeFill="background1"/>
            <w:vAlign w:val="center"/>
            <w:hideMark/>
          </w:tcPr>
          <w:p w14:paraId="0C556D7E" w14:textId="77777777" w:rsidR="00E11D99" w:rsidRPr="006E260F" w:rsidRDefault="00E11D99" w:rsidP="00E11D99">
            <w:pPr>
              <w:jc w:val="center"/>
              <w:rPr>
                <w:sz w:val="25"/>
                <w:szCs w:val="25"/>
              </w:rPr>
            </w:pPr>
            <w:r w:rsidRPr="006E260F">
              <w:rPr>
                <w:sz w:val="25"/>
                <w:szCs w:val="25"/>
              </w:rPr>
              <w:t>811</w:t>
            </w:r>
          </w:p>
        </w:tc>
        <w:tc>
          <w:tcPr>
            <w:tcW w:w="567" w:type="dxa"/>
            <w:shd w:val="clear" w:color="auto" w:fill="FFFFFF" w:themeFill="background1"/>
            <w:noWrap/>
            <w:vAlign w:val="center"/>
            <w:hideMark/>
          </w:tcPr>
          <w:p w14:paraId="4456396A" w14:textId="77777777" w:rsidR="00E11D99" w:rsidRPr="006E260F" w:rsidRDefault="00E11D99" w:rsidP="00E11D99">
            <w:pPr>
              <w:jc w:val="center"/>
              <w:rPr>
                <w:sz w:val="25"/>
                <w:szCs w:val="25"/>
              </w:rPr>
            </w:pPr>
            <w:r w:rsidRPr="006E260F">
              <w:rPr>
                <w:sz w:val="25"/>
                <w:szCs w:val="25"/>
              </w:rPr>
              <w:t>07</w:t>
            </w:r>
          </w:p>
        </w:tc>
        <w:tc>
          <w:tcPr>
            <w:tcW w:w="567" w:type="dxa"/>
            <w:shd w:val="clear" w:color="auto" w:fill="FFFFFF" w:themeFill="background1"/>
            <w:noWrap/>
            <w:vAlign w:val="center"/>
            <w:hideMark/>
          </w:tcPr>
          <w:p w14:paraId="3AE56BA7" w14:textId="77777777" w:rsidR="00E11D99" w:rsidRPr="006E260F" w:rsidRDefault="00E11D99" w:rsidP="00E11D99">
            <w:pPr>
              <w:jc w:val="center"/>
              <w:rPr>
                <w:sz w:val="25"/>
                <w:szCs w:val="25"/>
              </w:rPr>
            </w:pPr>
            <w:r w:rsidRPr="006E260F">
              <w:rPr>
                <w:sz w:val="25"/>
                <w:szCs w:val="25"/>
              </w:rPr>
              <w:t>02</w:t>
            </w:r>
          </w:p>
        </w:tc>
        <w:tc>
          <w:tcPr>
            <w:tcW w:w="1701" w:type="dxa"/>
            <w:shd w:val="clear" w:color="auto" w:fill="FFFFFF" w:themeFill="background1"/>
            <w:noWrap/>
            <w:vAlign w:val="center"/>
            <w:hideMark/>
          </w:tcPr>
          <w:p w14:paraId="0E5FBED6" w14:textId="77777777" w:rsidR="00E11D99" w:rsidRPr="006E260F" w:rsidRDefault="00E11D99" w:rsidP="00E11D99">
            <w:pPr>
              <w:jc w:val="center"/>
              <w:rPr>
                <w:sz w:val="25"/>
                <w:szCs w:val="25"/>
              </w:rPr>
            </w:pPr>
            <w:r w:rsidRPr="006E260F">
              <w:rPr>
                <w:sz w:val="25"/>
                <w:szCs w:val="25"/>
              </w:rPr>
              <w:t>02 4 01 25280</w:t>
            </w:r>
          </w:p>
        </w:tc>
        <w:tc>
          <w:tcPr>
            <w:tcW w:w="709" w:type="dxa"/>
            <w:shd w:val="clear" w:color="auto" w:fill="FFFFFF" w:themeFill="background1"/>
            <w:noWrap/>
            <w:vAlign w:val="center"/>
            <w:hideMark/>
          </w:tcPr>
          <w:p w14:paraId="0A28D111" w14:textId="77777777" w:rsidR="00E11D99" w:rsidRPr="006E260F" w:rsidRDefault="00E11D99" w:rsidP="00E11D99">
            <w:pPr>
              <w:jc w:val="center"/>
              <w:rPr>
                <w:sz w:val="25"/>
                <w:szCs w:val="25"/>
              </w:rPr>
            </w:pPr>
            <w:r w:rsidRPr="006E260F">
              <w:rPr>
                <w:sz w:val="25"/>
                <w:szCs w:val="25"/>
              </w:rPr>
              <w:t> </w:t>
            </w:r>
          </w:p>
        </w:tc>
        <w:tc>
          <w:tcPr>
            <w:tcW w:w="1417" w:type="dxa"/>
            <w:shd w:val="clear" w:color="auto" w:fill="FFFFFF" w:themeFill="background1"/>
            <w:noWrap/>
            <w:vAlign w:val="center"/>
            <w:hideMark/>
          </w:tcPr>
          <w:p w14:paraId="5AE92AED" w14:textId="77777777" w:rsidR="00E11D99" w:rsidRPr="006E260F" w:rsidRDefault="00E11D99" w:rsidP="00E11D99">
            <w:pPr>
              <w:jc w:val="center"/>
              <w:rPr>
                <w:sz w:val="25"/>
                <w:szCs w:val="25"/>
              </w:rPr>
            </w:pPr>
            <w:r w:rsidRPr="006E260F">
              <w:rPr>
                <w:sz w:val="25"/>
                <w:szCs w:val="25"/>
              </w:rPr>
              <w:t>1 795 805,1</w:t>
            </w:r>
          </w:p>
        </w:tc>
      </w:tr>
      <w:tr w:rsidR="00E11D99" w:rsidRPr="006E260F" w14:paraId="6329EB48" w14:textId="77777777" w:rsidTr="00AA40EC">
        <w:trPr>
          <w:trHeight w:val="60"/>
        </w:trPr>
        <w:tc>
          <w:tcPr>
            <w:tcW w:w="4707" w:type="dxa"/>
            <w:shd w:val="clear" w:color="auto" w:fill="FFFFFF" w:themeFill="background1"/>
            <w:hideMark/>
          </w:tcPr>
          <w:p w14:paraId="08256383" w14:textId="3ECE3E1D" w:rsidR="00E11D99" w:rsidRPr="006E260F" w:rsidRDefault="00E11D99" w:rsidP="00E11D99">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auto" w:fill="FFFFFF" w:themeFill="background1"/>
            <w:vAlign w:val="center"/>
            <w:hideMark/>
          </w:tcPr>
          <w:p w14:paraId="1D675E33" w14:textId="77777777" w:rsidR="00E11D99" w:rsidRPr="006E260F" w:rsidRDefault="00E11D99" w:rsidP="00E11D99">
            <w:pPr>
              <w:jc w:val="center"/>
              <w:rPr>
                <w:sz w:val="25"/>
                <w:szCs w:val="25"/>
              </w:rPr>
            </w:pPr>
            <w:r w:rsidRPr="006E260F">
              <w:rPr>
                <w:sz w:val="25"/>
                <w:szCs w:val="25"/>
              </w:rPr>
              <w:t>811</w:t>
            </w:r>
          </w:p>
        </w:tc>
        <w:tc>
          <w:tcPr>
            <w:tcW w:w="567" w:type="dxa"/>
            <w:shd w:val="clear" w:color="auto" w:fill="FFFFFF" w:themeFill="background1"/>
            <w:noWrap/>
            <w:vAlign w:val="center"/>
            <w:hideMark/>
          </w:tcPr>
          <w:p w14:paraId="21959A8E" w14:textId="77777777" w:rsidR="00E11D99" w:rsidRPr="006E260F" w:rsidRDefault="00E11D99" w:rsidP="00E11D99">
            <w:pPr>
              <w:jc w:val="center"/>
              <w:rPr>
                <w:sz w:val="25"/>
                <w:szCs w:val="25"/>
              </w:rPr>
            </w:pPr>
            <w:r w:rsidRPr="006E260F">
              <w:rPr>
                <w:sz w:val="25"/>
                <w:szCs w:val="25"/>
              </w:rPr>
              <w:t>07</w:t>
            </w:r>
          </w:p>
        </w:tc>
        <w:tc>
          <w:tcPr>
            <w:tcW w:w="567" w:type="dxa"/>
            <w:shd w:val="clear" w:color="auto" w:fill="FFFFFF" w:themeFill="background1"/>
            <w:noWrap/>
            <w:vAlign w:val="center"/>
            <w:hideMark/>
          </w:tcPr>
          <w:p w14:paraId="0356ECC4" w14:textId="77777777" w:rsidR="00E11D99" w:rsidRPr="006E260F" w:rsidRDefault="00E11D99" w:rsidP="00E11D99">
            <w:pPr>
              <w:jc w:val="center"/>
              <w:rPr>
                <w:sz w:val="25"/>
                <w:szCs w:val="25"/>
              </w:rPr>
            </w:pPr>
            <w:r w:rsidRPr="006E260F">
              <w:rPr>
                <w:sz w:val="25"/>
                <w:szCs w:val="25"/>
              </w:rPr>
              <w:t>02</w:t>
            </w:r>
          </w:p>
        </w:tc>
        <w:tc>
          <w:tcPr>
            <w:tcW w:w="1701" w:type="dxa"/>
            <w:shd w:val="clear" w:color="auto" w:fill="FFFFFF" w:themeFill="background1"/>
            <w:noWrap/>
            <w:vAlign w:val="center"/>
            <w:hideMark/>
          </w:tcPr>
          <w:p w14:paraId="38C5D101" w14:textId="77777777" w:rsidR="00E11D99" w:rsidRPr="006E260F" w:rsidRDefault="00E11D99" w:rsidP="00E11D99">
            <w:pPr>
              <w:jc w:val="center"/>
              <w:rPr>
                <w:sz w:val="25"/>
                <w:szCs w:val="25"/>
              </w:rPr>
            </w:pPr>
            <w:r w:rsidRPr="006E260F">
              <w:rPr>
                <w:sz w:val="25"/>
                <w:szCs w:val="25"/>
              </w:rPr>
              <w:t>02 4 01 25280</w:t>
            </w:r>
          </w:p>
        </w:tc>
        <w:tc>
          <w:tcPr>
            <w:tcW w:w="709" w:type="dxa"/>
            <w:shd w:val="clear" w:color="auto" w:fill="FFFFFF" w:themeFill="background1"/>
            <w:noWrap/>
            <w:vAlign w:val="center"/>
            <w:hideMark/>
          </w:tcPr>
          <w:p w14:paraId="17EFD6E0" w14:textId="77777777" w:rsidR="00E11D99" w:rsidRPr="006E260F" w:rsidRDefault="00E11D99" w:rsidP="00E11D99">
            <w:pPr>
              <w:jc w:val="center"/>
              <w:rPr>
                <w:sz w:val="25"/>
                <w:szCs w:val="25"/>
              </w:rPr>
            </w:pPr>
            <w:r w:rsidRPr="006E260F">
              <w:rPr>
                <w:sz w:val="25"/>
                <w:szCs w:val="25"/>
              </w:rPr>
              <w:t>600</w:t>
            </w:r>
          </w:p>
        </w:tc>
        <w:tc>
          <w:tcPr>
            <w:tcW w:w="1417" w:type="dxa"/>
            <w:shd w:val="clear" w:color="auto" w:fill="FFFFFF" w:themeFill="background1"/>
            <w:noWrap/>
            <w:vAlign w:val="center"/>
            <w:hideMark/>
          </w:tcPr>
          <w:p w14:paraId="67131C19" w14:textId="77777777" w:rsidR="00E11D99" w:rsidRPr="006E260F" w:rsidRDefault="00E11D99" w:rsidP="00E11D99">
            <w:pPr>
              <w:jc w:val="center"/>
              <w:rPr>
                <w:sz w:val="25"/>
                <w:szCs w:val="25"/>
              </w:rPr>
            </w:pPr>
            <w:r w:rsidRPr="006E260F">
              <w:rPr>
                <w:sz w:val="25"/>
                <w:szCs w:val="25"/>
              </w:rPr>
              <w:t>1 795 805,1</w:t>
            </w:r>
          </w:p>
        </w:tc>
      </w:tr>
      <w:tr w:rsidR="00E11D99" w:rsidRPr="006E260F" w14:paraId="4D4E5555" w14:textId="77777777" w:rsidTr="00AA40EC">
        <w:trPr>
          <w:trHeight w:val="60"/>
        </w:trPr>
        <w:tc>
          <w:tcPr>
            <w:tcW w:w="4707" w:type="dxa"/>
            <w:shd w:val="clear" w:color="000000" w:fill="FFFFFF"/>
            <w:hideMark/>
          </w:tcPr>
          <w:p w14:paraId="5A342131" w14:textId="532A902B" w:rsidR="00E11D99" w:rsidRPr="006E260F" w:rsidRDefault="00E11D99" w:rsidP="00E11D99">
            <w:pPr>
              <w:rPr>
                <w:sz w:val="27"/>
                <w:szCs w:val="27"/>
              </w:rPr>
            </w:pPr>
            <w:r w:rsidRPr="006E260F">
              <w:rPr>
                <w:sz w:val="27"/>
                <w:szCs w:val="27"/>
              </w:rPr>
              <w:t>Гомуми белем бирү оешмаларын, шул исәптән мәктәп-балалар бакчаларын үстерү</w:t>
            </w:r>
          </w:p>
        </w:tc>
        <w:tc>
          <w:tcPr>
            <w:tcW w:w="709" w:type="dxa"/>
            <w:shd w:val="clear" w:color="000000" w:fill="FFFFFF"/>
            <w:vAlign w:val="center"/>
            <w:hideMark/>
          </w:tcPr>
          <w:p w14:paraId="1CEA2E31"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5EFADC06" w14:textId="77777777" w:rsidR="00E11D99" w:rsidRPr="006E260F" w:rsidRDefault="00E11D99" w:rsidP="00E11D99">
            <w:pPr>
              <w:jc w:val="center"/>
              <w:rPr>
                <w:sz w:val="25"/>
                <w:szCs w:val="25"/>
              </w:rPr>
            </w:pPr>
            <w:r w:rsidRPr="006E260F">
              <w:rPr>
                <w:sz w:val="25"/>
                <w:szCs w:val="25"/>
              </w:rPr>
              <w:t>07</w:t>
            </w:r>
          </w:p>
        </w:tc>
        <w:tc>
          <w:tcPr>
            <w:tcW w:w="567" w:type="dxa"/>
            <w:shd w:val="clear" w:color="000000" w:fill="FFFFFF"/>
            <w:noWrap/>
            <w:vAlign w:val="center"/>
            <w:hideMark/>
          </w:tcPr>
          <w:p w14:paraId="58D7C44B" w14:textId="77777777" w:rsidR="00E11D99" w:rsidRPr="006E260F" w:rsidRDefault="00E11D99" w:rsidP="00E11D99">
            <w:pPr>
              <w:jc w:val="center"/>
              <w:rPr>
                <w:sz w:val="25"/>
                <w:szCs w:val="25"/>
              </w:rPr>
            </w:pPr>
            <w:r w:rsidRPr="006E260F">
              <w:rPr>
                <w:sz w:val="25"/>
                <w:szCs w:val="25"/>
              </w:rPr>
              <w:t>02</w:t>
            </w:r>
          </w:p>
        </w:tc>
        <w:tc>
          <w:tcPr>
            <w:tcW w:w="1701" w:type="dxa"/>
            <w:shd w:val="clear" w:color="000000" w:fill="FFFFFF"/>
            <w:noWrap/>
            <w:vAlign w:val="center"/>
            <w:hideMark/>
          </w:tcPr>
          <w:p w14:paraId="68926396" w14:textId="77777777" w:rsidR="00E11D99" w:rsidRPr="006E260F" w:rsidRDefault="00E11D99" w:rsidP="00E11D99">
            <w:pPr>
              <w:jc w:val="center"/>
              <w:rPr>
                <w:sz w:val="25"/>
                <w:szCs w:val="25"/>
              </w:rPr>
            </w:pPr>
            <w:r w:rsidRPr="006E260F">
              <w:rPr>
                <w:sz w:val="25"/>
                <w:szCs w:val="25"/>
              </w:rPr>
              <w:t>02 2 02 42100</w:t>
            </w:r>
          </w:p>
        </w:tc>
        <w:tc>
          <w:tcPr>
            <w:tcW w:w="709" w:type="dxa"/>
            <w:shd w:val="clear" w:color="000000" w:fill="FFFFFF"/>
            <w:noWrap/>
            <w:vAlign w:val="center"/>
            <w:hideMark/>
          </w:tcPr>
          <w:p w14:paraId="53035260" w14:textId="77777777" w:rsidR="00E11D99" w:rsidRPr="006E260F" w:rsidRDefault="00E11D99" w:rsidP="00E11D99">
            <w:pPr>
              <w:jc w:val="center"/>
              <w:rPr>
                <w:sz w:val="25"/>
                <w:szCs w:val="25"/>
              </w:rPr>
            </w:pPr>
            <w:r w:rsidRPr="006E260F">
              <w:rPr>
                <w:sz w:val="25"/>
                <w:szCs w:val="25"/>
              </w:rPr>
              <w:t> </w:t>
            </w:r>
          </w:p>
        </w:tc>
        <w:tc>
          <w:tcPr>
            <w:tcW w:w="1417" w:type="dxa"/>
            <w:shd w:val="clear" w:color="auto" w:fill="FFFFFF" w:themeFill="background1"/>
            <w:noWrap/>
            <w:vAlign w:val="center"/>
            <w:hideMark/>
          </w:tcPr>
          <w:p w14:paraId="417C0165" w14:textId="77777777" w:rsidR="00E11D99" w:rsidRPr="006E260F" w:rsidRDefault="00E11D99" w:rsidP="00E11D99">
            <w:pPr>
              <w:jc w:val="center"/>
              <w:rPr>
                <w:sz w:val="25"/>
                <w:szCs w:val="25"/>
              </w:rPr>
            </w:pPr>
            <w:r w:rsidRPr="006E260F">
              <w:rPr>
                <w:sz w:val="25"/>
                <w:szCs w:val="25"/>
              </w:rPr>
              <w:t>466 624,5</w:t>
            </w:r>
          </w:p>
        </w:tc>
      </w:tr>
      <w:tr w:rsidR="00E11D99" w:rsidRPr="006E260F" w14:paraId="0425A5E2" w14:textId="77777777" w:rsidTr="00AA40EC">
        <w:trPr>
          <w:trHeight w:val="60"/>
        </w:trPr>
        <w:tc>
          <w:tcPr>
            <w:tcW w:w="4707" w:type="dxa"/>
            <w:shd w:val="clear" w:color="000000" w:fill="FFFFFF"/>
            <w:hideMark/>
          </w:tcPr>
          <w:p w14:paraId="512C8F52" w14:textId="76F80FCB" w:rsidR="00E11D99" w:rsidRPr="006E260F" w:rsidRDefault="00E11D99" w:rsidP="00E11D99">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000000" w:fill="FFFFFF"/>
            <w:vAlign w:val="center"/>
            <w:hideMark/>
          </w:tcPr>
          <w:p w14:paraId="358316C7"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010DAFE8" w14:textId="77777777" w:rsidR="00E11D99" w:rsidRPr="006E260F" w:rsidRDefault="00E11D99" w:rsidP="00E11D99">
            <w:pPr>
              <w:jc w:val="center"/>
              <w:rPr>
                <w:sz w:val="25"/>
                <w:szCs w:val="25"/>
              </w:rPr>
            </w:pPr>
            <w:r w:rsidRPr="006E260F">
              <w:rPr>
                <w:sz w:val="25"/>
                <w:szCs w:val="25"/>
              </w:rPr>
              <w:t>07</w:t>
            </w:r>
          </w:p>
        </w:tc>
        <w:tc>
          <w:tcPr>
            <w:tcW w:w="567" w:type="dxa"/>
            <w:shd w:val="clear" w:color="000000" w:fill="FFFFFF"/>
            <w:noWrap/>
            <w:vAlign w:val="center"/>
            <w:hideMark/>
          </w:tcPr>
          <w:p w14:paraId="05220212" w14:textId="77777777" w:rsidR="00E11D99" w:rsidRPr="006E260F" w:rsidRDefault="00E11D99" w:rsidP="00E11D99">
            <w:pPr>
              <w:jc w:val="center"/>
              <w:rPr>
                <w:sz w:val="25"/>
                <w:szCs w:val="25"/>
              </w:rPr>
            </w:pPr>
            <w:r w:rsidRPr="006E260F">
              <w:rPr>
                <w:sz w:val="25"/>
                <w:szCs w:val="25"/>
              </w:rPr>
              <w:t>02</w:t>
            </w:r>
          </w:p>
        </w:tc>
        <w:tc>
          <w:tcPr>
            <w:tcW w:w="1701" w:type="dxa"/>
            <w:shd w:val="clear" w:color="000000" w:fill="FFFFFF"/>
            <w:noWrap/>
            <w:vAlign w:val="center"/>
            <w:hideMark/>
          </w:tcPr>
          <w:p w14:paraId="04B61528" w14:textId="77777777" w:rsidR="00E11D99" w:rsidRPr="006E260F" w:rsidRDefault="00E11D99" w:rsidP="00E11D99">
            <w:pPr>
              <w:jc w:val="center"/>
              <w:rPr>
                <w:sz w:val="25"/>
                <w:szCs w:val="25"/>
              </w:rPr>
            </w:pPr>
            <w:r w:rsidRPr="006E260F">
              <w:rPr>
                <w:sz w:val="25"/>
                <w:szCs w:val="25"/>
              </w:rPr>
              <w:t>02 2 02 42100</w:t>
            </w:r>
          </w:p>
        </w:tc>
        <w:tc>
          <w:tcPr>
            <w:tcW w:w="709" w:type="dxa"/>
            <w:shd w:val="clear" w:color="000000" w:fill="FFFFFF"/>
            <w:noWrap/>
            <w:vAlign w:val="center"/>
            <w:hideMark/>
          </w:tcPr>
          <w:p w14:paraId="5856495F" w14:textId="77777777" w:rsidR="00E11D99" w:rsidRPr="006E260F" w:rsidRDefault="00E11D99" w:rsidP="00E11D99">
            <w:pPr>
              <w:jc w:val="center"/>
              <w:rPr>
                <w:sz w:val="25"/>
                <w:szCs w:val="25"/>
              </w:rPr>
            </w:pPr>
            <w:r w:rsidRPr="006E260F">
              <w:rPr>
                <w:sz w:val="25"/>
                <w:szCs w:val="25"/>
              </w:rPr>
              <w:t>600</w:t>
            </w:r>
          </w:p>
        </w:tc>
        <w:tc>
          <w:tcPr>
            <w:tcW w:w="1417" w:type="dxa"/>
            <w:shd w:val="clear" w:color="auto" w:fill="FFFFFF" w:themeFill="background1"/>
            <w:noWrap/>
            <w:vAlign w:val="center"/>
            <w:hideMark/>
          </w:tcPr>
          <w:p w14:paraId="0149B807" w14:textId="77777777" w:rsidR="00E11D99" w:rsidRPr="006E260F" w:rsidRDefault="00E11D99" w:rsidP="00E11D99">
            <w:pPr>
              <w:jc w:val="center"/>
              <w:rPr>
                <w:sz w:val="25"/>
                <w:szCs w:val="25"/>
              </w:rPr>
            </w:pPr>
            <w:r w:rsidRPr="006E260F">
              <w:rPr>
                <w:sz w:val="25"/>
                <w:szCs w:val="25"/>
              </w:rPr>
              <w:t>466 624,5</w:t>
            </w:r>
          </w:p>
        </w:tc>
      </w:tr>
      <w:tr w:rsidR="00E11D99" w:rsidRPr="006E260F" w14:paraId="3996CB2D" w14:textId="77777777" w:rsidTr="00AA40EC">
        <w:trPr>
          <w:trHeight w:val="60"/>
        </w:trPr>
        <w:tc>
          <w:tcPr>
            <w:tcW w:w="4707" w:type="dxa"/>
            <w:shd w:val="clear" w:color="000000" w:fill="FFFFFF"/>
            <w:hideMark/>
          </w:tcPr>
          <w:p w14:paraId="33599191" w14:textId="29DAD493" w:rsidR="00E11D99" w:rsidRPr="006E260F" w:rsidRDefault="00E11D99" w:rsidP="00E11D99">
            <w:pPr>
              <w:rPr>
                <w:sz w:val="27"/>
                <w:szCs w:val="27"/>
              </w:rPr>
            </w:pPr>
            <w:r w:rsidRPr="006E260F">
              <w:rPr>
                <w:sz w:val="27"/>
                <w:szCs w:val="27"/>
              </w:rPr>
              <w:t>Интернаты булган гомуми белем бирү оешмаларын үстерү</w:t>
            </w:r>
          </w:p>
        </w:tc>
        <w:tc>
          <w:tcPr>
            <w:tcW w:w="709" w:type="dxa"/>
            <w:shd w:val="clear" w:color="000000" w:fill="FFFFFF"/>
            <w:vAlign w:val="center"/>
            <w:hideMark/>
          </w:tcPr>
          <w:p w14:paraId="0E322B13"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35AB1F5A" w14:textId="77777777" w:rsidR="00E11D99" w:rsidRPr="006E260F" w:rsidRDefault="00E11D99" w:rsidP="00E11D99">
            <w:pPr>
              <w:jc w:val="center"/>
              <w:rPr>
                <w:sz w:val="25"/>
                <w:szCs w:val="25"/>
              </w:rPr>
            </w:pPr>
            <w:r w:rsidRPr="006E260F">
              <w:rPr>
                <w:sz w:val="25"/>
                <w:szCs w:val="25"/>
              </w:rPr>
              <w:t>07</w:t>
            </w:r>
          </w:p>
        </w:tc>
        <w:tc>
          <w:tcPr>
            <w:tcW w:w="567" w:type="dxa"/>
            <w:shd w:val="clear" w:color="000000" w:fill="FFFFFF"/>
            <w:noWrap/>
            <w:vAlign w:val="center"/>
            <w:hideMark/>
          </w:tcPr>
          <w:p w14:paraId="00DE9EAC" w14:textId="77777777" w:rsidR="00E11D99" w:rsidRPr="006E260F" w:rsidRDefault="00E11D99" w:rsidP="00E11D99">
            <w:pPr>
              <w:jc w:val="center"/>
              <w:rPr>
                <w:sz w:val="25"/>
                <w:szCs w:val="25"/>
              </w:rPr>
            </w:pPr>
            <w:r w:rsidRPr="006E260F">
              <w:rPr>
                <w:sz w:val="25"/>
                <w:szCs w:val="25"/>
              </w:rPr>
              <w:t>02</w:t>
            </w:r>
          </w:p>
        </w:tc>
        <w:tc>
          <w:tcPr>
            <w:tcW w:w="1701" w:type="dxa"/>
            <w:shd w:val="clear" w:color="000000" w:fill="FFFFFF"/>
            <w:noWrap/>
            <w:vAlign w:val="center"/>
            <w:hideMark/>
          </w:tcPr>
          <w:p w14:paraId="7779D58B" w14:textId="77777777" w:rsidR="00E11D99" w:rsidRPr="006E260F" w:rsidRDefault="00E11D99" w:rsidP="00E11D99">
            <w:pPr>
              <w:jc w:val="center"/>
              <w:rPr>
                <w:sz w:val="25"/>
                <w:szCs w:val="25"/>
              </w:rPr>
            </w:pPr>
            <w:r w:rsidRPr="006E260F">
              <w:rPr>
                <w:sz w:val="25"/>
                <w:szCs w:val="25"/>
              </w:rPr>
              <w:t>02 2 02 42200</w:t>
            </w:r>
          </w:p>
        </w:tc>
        <w:tc>
          <w:tcPr>
            <w:tcW w:w="709" w:type="dxa"/>
            <w:shd w:val="clear" w:color="000000" w:fill="FFFFFF"/>
            <w:noWrap/>
            <w:vAlign w:val="center"/>
            <w:hideMark/>
          </w:tcPr>
          <w:p w14:paraId="18022405" w14:textId="77777777" w:rsidR="00E11D99" w:rsidRPr="006E260F" w:rsidRDefault="00E11D99" w:rsidP="00E11D99">
            <w:pPr>
              <w:jc w:val="center"/>
              <w:rPr>
                <w:sz w:val="25"/>
                <w:szCs w:val="25"/>
              </w:rPr>
            </w:pPr>
            <w:r w:rsidRPr="006E260F">
              <w:rPr>
                <w:sz w:val="25"/>
                <w:szCs w:val="25"/>
              </w:rPr>
              <w:t> </w:t>
            </w:r>
          </w:p>
        </w:tc>
        <w:tc>
          <w:tcPr>
            <w:tcW w:w="1417" w:type="dxa"/>
            <w:shd w:val="clear" w:color="auto" w:fill="FFFFFF" w:themeFill="background1"/>
            <w:noWrap/>
            <w:vAlign w:val="center"/>
            <w:hideMark/>
          </w:tcPr>
          <w:p w14:paraId="252C8FD6" w14:textId="77777777" w:rsidR="00E11D99" w:rsidRPr="006E260F" w:rsidRDefault="00E11D99" w:rsidP="00E11D99">
            <w:pPr>
              <w:jc w:val="center"/>
              <w:rPr>
                <w:sz w:val="25"/>
                <w:szCs w:val="25"/>
              </w:rPr>
            </w:pPr>
            <w:r w:rsidRPr="006E260F">
              <w:rPr>
                <w:sz w:val="25"/>
                <w:szCs w:val="25"/>
              </w:rPr>
              <w:t>61 779,7</w:t>
            </w:r>
          </w:p>
        </w:tc>
      </w:tr>
      <w:tr w:rsidR="00E11D99" w:rsidRPr="006E260F" w14:paraId="388AFA7F" w14:textId="77777777" w:rsidTr="00AA40EC">
        <w:trPr>
          <w:trHeight w:val="720"/>
        </w:trPr>
        <w:tc>
          <w:tcPr>
            <w:tcW w:w="4707" w:type="dxa"/>
            <w:shd w:val="clear" w:color="000000" w:fill="FFFFFF"/>
            <w:hideMark/>
          </w:tcPr>
          <w:p w14:paraId="68FD4D4B" w14:textId="3B796D53" w:rsidR="00E11D99" w:rsidRPr="006E260F" w:rsidRDefault="00E11D99" w:rsidP="00E11D99">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000000" w:fill="FFFFFF"/>
            <w:vAlign w:val="center"/>
            <w:hideMark/>
          </w:tcPr>
          <w:p w14:paraId="588B2F2E"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6E9DD7FE" w14:textId="77777777" w:rsidR="00E11D99" w:rsidRPr="006E260F" w:rsidRDefault="00E11D99" w:rsidP="00E11D99">
            <w:pPr>
              <w:jc w:val="center"/>
              <w:rPr>
                <w:sz w:val="25"/>
                <w:szCs w:val="25"/>
              </w:rPr>
            </w:pPr>
            <w:r w:rsidRPr="006E260F">
              <w:rPr>
                <w:sz w:val="25"/>
                <w:szCs w:val="25"/>
              </w:rPr>
              <w:t>07</w:t>
            </w:r>
          </w:p>
        </w:tc>
        <w:tc>
          <w:tcPr>
            <w:tcW w:w="567" w:type="dxa"/>
            <w:shd w:val="clear" w:color="000000" w:fill="FFFFFF"/>
            <w:noWrap/>
            <w:vAlign w:val="center"/>
            <w:hideMark/>
          </w:tcPr>
          <w:p w14:paraId="387414C6" w14:textId="77777777" w:rsidR="00E11D99" w:rsidRPr="006E260F" w:rsidRDefault="00E11D99" w:rsidP="00E11D99">
            <w:pPr>
              <w:jc w:val="center"/>
              <w:rPr>
                <w:sz w:val="25"/>
                <w:szCs w:val="25"/>
              </w:rPr>
            </w:pPr>
            <w:r w:rsidRPr="006E260F">
              <w:rPr>
                <w:sz w:val="25"/>
                <w:szCs w:val="25"/>
              </w:rPr>
              <w:t>02</w:t>
            </w:r>
          </w:p>
        </w:tc>
        <w:tc>
          <w:tcPr>
            <w:tcW w:w="1701" w:type="dxa"/>
            <w:shd w:val="clear" w:color="000000" w:fill="FFFFFF"/>
            <w:noWrap/>
            <w:vAlign w:val="center"/>
            <w:hideMark/>
          </w:tcPr>
          <w:p w14:paraId="584DC02D" w14:textId="77777777" w:rsidR="00E11D99" w:rsidRPr="006E260F" w:rsidRDefault="00E11D99" w:rsidP="00E11D99">
            <w:pPr>
              <w:jc w:val="center"/>
              <w:rPr>
                <w:sz w:val="25"/>
                <w:szCs w:val="25"/>
              </w:rPr>
            </w:pPr>
            <w:r w:rsidRPr="006E260F">
              <w:rPr>
                <w:sz w:val="25"/>
                <w:szCs w:val="25"/>
              </w:rPr>
              <w:t>02 2 02 42200</w:t>
            </w:r>
          </w:p>
        </w:tc>
        <w:tc>
          <w:tcPr>
            <w:tcW w:w="709" w:type="dxa"/>
            <w:shd w:val="clear" w:color="000000" w:fill="FFFFFF"/>
            <w:noWrap/>
            <w:vAlign w:val="center"/>
            <w:hideMark/>
          </w:tcPr>
          <w:p w14:paraId="39D26CCB" w14:textId="77777777" w:rsidR="00E11D99" w:rsidRPr="006E260F" w:rsidRDefault="00E11D99" w:rsidP="00E11D99">
            <w:pPr>
              <w:jc w:val="center"/>
              <w:rPr>
                <w:sz w:val="25"/>
                <w:szCs w:val="25"/>
              </w:rPr>
            </w:pPr>
            <w:r w:rsidRPr="006E260F">
              <w:rPr>
                <w:sz w:val="25"/>
                <w:szCs w:val="25"/>
              </w:rPr>
              <w:t>600</w:t>
            </w:r>
          </w:p>
        </w:tc>
        <w:tc>
          <w:tcPr>
            <w:tcW w:w="1417" w:type="dxa"/>
            <w:shd w:val="clear" w:color="auto" w:fill="FFFFFF" w:themeFill="background1"/>
            <w:vAlign w:val="center"/>
            <w:hideMark/>
          </w:tcPr>
          <w:p w14:paraId="58A4778B" w14:textId="77777777" w:rsidR="00E11D99" w:rsidRPr="006E260F" w:rsidRDefault="00E11D99" w:rsidP="00E11D99">
            <w:pPr>
              <w:jc w:val="center"/>
              <w:rPr>
                <w:sz w:val="25"/>
                <w:szCs w:val="25"/>
              </w:rPr>
            </w:pPr>
            <w:r w:rsidRPr="006E260F">
              <w:rPr>
                <w:sz w:val="25"/>
                <w:szCs w:val="25"/>
              </w:rPr>
              <w:t>61 779,7</w:t>
            </w:r>
          </w:p>
        </w:tc>
      </w:tr>
      <w:tr w:rsidR="00E11D99" w:rsidRPr="006E260F" w14:paraId="08024F4D" w14:textId="77777777" w:rsidTr="006E260F">
        <w:trPr>
          <w:trHeight w:val="1486"/>
        </w:trPr>
        <w:tc>
          <w:tcPr>
            <w:tcW w:w="4707" w:type="dxa"/>
            <w:shd w:val="clear" w:color="auto" w:fill="FFFFFF" w:themeFill="background1"/>
            <w:hideMark/>
          </w:tcPr>
          <w:p w14:paraId="46B89C4C" w14:textId="4F971D76" w:rsidR="00E11D99" w:rsidRPr="006E260F" w:rsidRDefault="00E11D99" w:rsidP="00E11D99">
            <w:pPr>
              <w:rPr>
                <w:sz w:val="27"/>
                <w:szCs w:val="27"/>
              </w:rPr>
            </w:pPr>
            <w:r w:rsidRPr="006E260F">
              <w:rPr>
                <w:sz w:val="27"/>
                <w:szCs w:val="27"/>
              </w:rPr>
              <w:t>Мәктәпкәчә, башлангыч гомуми, төп гомуми, урта гомуми белем бирү (гомуми белем бирү)</w:t>
            </w:r>
            <w:r w:rsidR="006E260F">
              <w:rPr>
                <w:sz w:val="27"/>
                <w:szCs w:val="27"/>
              </w:rPr>
              <w:t xml:space="preserve"> </w:t>
            </w:r>
            <w:r w:rsidRPr="006E260F">
              <w:rPr>
                <w:sz w:val="27"/>
                <w:szCs w:val="27"/>
              </w:rPr>
              <w:t>бирүне оештыру буенча чыгым йөкләмәләрен уртак финанслау максатында субсидияләр</w:t>
            </w:r>
          </w:p>
        </w:tc>
        <w:tc>
          <w:tcPr>
            <w:tcW w:w="709" w:type="dxa"/>
            <w:shd w:val="clear" w:color="auto" w:fill="FFFFFF" w:themeFill="background1"/>
            <w:vAlign w:val="center"/>
            <w:hideMark/>
          </w:tcPr>
          <w:p w14:paraId="3350F85C" w14:textId="77777777" w:rsidR="00E11D99" w:rsidRPr="006E260F" w:rsidRDefault="00E11D99" w:rsidP="00E11D99">
            <w:pPr>
              <w:jc w:val="center"/>
              <w:rPr>
                <w:sz w:val="25"/>
                <w:szCs w:val="25"/>
              </w:rPr>
            </w:pPr>
            <w:r w:rsidRPr="006E260F">
              <w:rPr>
                <w:sz w:val="25"/>
                <w:szCs w:val="25"/>
              </w:rPr>
              <w:t>811</w:t>
            </w:r>
          </w:p>
        </w:tc>
        <w:tc>
          <w:tcPr>
            <w:tcW w:w="567" w:type="dxa"/>
            <w:shd w:val="clear" w:color="auto" w:fill="FFFFFF" w:themeFill="background1"/>
            <w:noWrap/>
            <w:vAlign w:val="center"/>
            <w:hideMark/>
          </w:tcPr>
          <w:p w14:paraId="4454B8B7" w14:textId="77777777" w:rsidR="00E11D99" w:rsidRPr="006E260F" w:rsidRDefault="00E11D99" w:rsidP="00E11D99">
            <w:pPr>
              <w:jc w:val="center"/>
              <w:rPr>
                <w:sz w:val="25"/>
                <w:szCs w:val="25"/>
              </w:rPr>
            </w:pPr>
            <w:r w:rsidRPr="006E260F">
              <w:rPr>
                <w:sz w:val="25"/>
                <w:szCs w:val="25"/>
              </w:rPr>
              <w:t>07</w:t>
            </w:r>
          </w:p>
        </w:tc>
        <w:tc>
          <w:tcPr>
            <w:tcW w:w="567" w:type="dxa"/>
            <w:shd w:val="clear" w:color="auto" w:fill="FFFFFF" w:themeFill="background1"/>
            <w:noWrap/>
            <w:vAlign w:val="center"/>
            <w:hideMark/>
          </w:tcPr>
          <w:p w14:paraId="013F0F6A" w14:textId="77777777" w:rsidR="00E11D99" w:rsidRPr="006E260F" w:rsidRDefault="00E11D99" w:rsidP="00E11D99">
            <w:pPr>
              <w:jc w:val="center"/>
              <w:rPr>
                <w:sz w:val="25"/>
                <w:szCs w:val="25"/>
              </w:rPr>
            </w:pPr>
            <w:r w:rsidRPr="006E260F">
              <w:rPr>
                <w:sz w:val="25"/>
                <w:szCs w:val="25"/>
              </w:rPr>
              <w:t>02</w:t>
            </w:r>
          </w:p>
        </w:tc>
        <w:tc>
          <w:tcPr>
            <w:tcW w:w="1701" w:type="dxa"/>
            <w:shd w:val="clear" w:color="auto" w:fill="FFFFFF" w:themeFill="background1"/>
            <w:noWrap/>
            <w:vAlign w:val="center"/>
            <w:hideMark/>
          </w:tcPr>
          <w:p w14:paraId="6B3EFB32" w14:textId="77777777" w:rsidR="00E11D99" w:rsidRPr="006E260F" w:rsidRDefault="00E11D99" w:rsidP="00E11D99">
            <w:pPr>
              <w:jc w:val="center"/>
              <w:rPr>
                <w:sz w:val="25"/>
                <w:szCs w:val="25"/>
              </w:rPr>
            </w:pPr>
            <w:r w:rsidRPr="006E260F">
              <w:rPr>
                <w:sz w:val="25"/>
                <w:szCs w:val="25"/>
              </w:rPr>
              <w:t>02 2 02 S0050</w:t>
            </w:r>
          </w:p>
        </w:tc>
        <w:tc>
          <w:tcPr>
            <w:tcW w:w="709" w:type="dxa"/>
            <w:shd w:val="clear" w:color="auto" w:fill="FFFFFF" w:themeFill="background1"/>
            <w:noWrap/>
            <w:vAlign w:val="center"/>
            <w:hideMark/>
          </w:tcPr>
          <w:p w14:paraId="6A379503" w14:textId="77777777" w:rsidR="00E11D99" w:rsidRPr="006E260F" w:rsidRDefault="00E11D99" w:rsidP="00E11D99">
            <w:pPr>
              <w:jc w:val="center"/>
              <w:rPr>
                <w:sz w:val="25"/>
                <w:szCs w:val="25"/>
              </w:rPr>
            </w:pPr>
            <w:r w:rsidRPr="006E260F">
              <w:rPr>
                <w:sz w:val="25"/>
                <w:szCs w:val="25"/>
              </w:rPr>
              <w:t> </w:t>
            </w:r>
          </w:p>
        </w:tc>
        <w:tc>
          <w:tcPr>
            <w:tcW w:w="1417" w:type="dxa"/>
            <w:shd w:val="clear" w:color="auto" w:fill="FFFFFF" w:themeFill="background1"/>
            <w:vAlign w:val="center"/>
            <w:hideMark/>
          </w:tcPr>
          <w:p w14:paraId="715C9663" w14:textId="77777777" w:rsidR="00E11D99" w:rsidRPr="006E260F" w:rsidRDefault="00E11D99" w:rsidP="00E11D99">
            <w:pPr>
              <w:jc w:val="center"/>
              <w:rPr>
                <w:sz w:val="25"/>
                <w:szCs w:val="25"/>
              </w:rPr>
            </w:pPr>
            <w:r w:rsidRPr="006E260F">
              <w:rPr>
                <w:sz w:val="25"/>
                <w:szCs w:val="25"/>
              </w:rPr>
              <w:t>577 717,7</w:t>
            </w:r>
          </w:p>
        </w:tc>
      </w:tr>
      <w:tr w:rsidR="00E11D99" w:rsidRPr="006E260F" w14:paraId="53A2D3D3" w14:textId="77777777" w:rsidTr="00AA40EC">
        <w:trPr>
          <w:trHeight w:val="60"/>
        </w:trPr>
        <w:tc>
          <w:tcPr>
            <w:tcW w:w="4707" w:type="dxa"/>
            <w:shd w:val="clear" w:color="auto" w:fill="FFFFFF" w:themeFill="background1"/>
            <w:hideMark/>
          </w:tcPr>
          <w:p w14:paraId="5BA8EFD9" w14:textId="2E6C747F" w:rsidR="00E11D99" w:rsidRPr="006E260F" w:rsidRDefault="00E11D99" w:rsidP="00E11D99">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auto" w:fill="FFFFFF" w:themeFill="background1"/>
            <w:vAlign w:val="center"/>
            <w:hideMark/>
          </w:tcPr>
          <w:p w14:paraId="7B063E7B" w14:textId="77777777" w:rsidR="00E11D99" w:rsidRPr="006E260F" w:rsidRDefault="00E11D99" w:rsidP="00E11D99">
            <w:pPr>
              <w:jc w:val="center"/>
              <w:rPr>
                <w:sz w:val="25"/>
                <w:szCs w:val="25"/>
              </w:rPr>
            </w:pPr>
            <w:r w:rsidRPr="006E260F">
              <w:rPr>
                <w:sz w:val="25"/>
                <w:szCs w:val="25"/>
              </w:rPr>
              <w:t>811</w:t>
            </w:r>
          </w:p>
        </w:tc>
        <w:tc>
          <w:tcPr>
            <w:tcW w:w="567" w:type="dxa"/>
            <w:shd w:val="clear" w:color="auto" w:fill="FFFFFF" w:themeFill="background1"/>
            <w:noWrap/>
            <w:vAlign w:val="center"/>
            <w:hideMark/>
          </w:tcPr>
          <w:p w14:paraId="3997EF0B" w14:textId="77777777" w:rsidR="00E11D99" w:rsidRPr="006E260F" w:rsidRDefault="00E11D99" w:rsidP="00E11D99">
            <w:pPr>
              <w:jc w:val="center"/>
              <w:rPr>
                <w:sz w:val="25"/>
                <w:szCs w:val="25"/>
              </w:rPr>
            </w:pPr>
            <w:r w:rsidRPr="006E260F">
              <w:rPr>
                <w:sz w:val="25"/>
                <w:szCs w:val="25"/>
              </w:rPr>
              <w:t>07</w:t>
            </w:r>
          </w:p>
        </w:tc>
        <w:tc>
          <w:tcPr>
            <w:tcW w:w="567" w:type="dxa"/>
            <w:shd w:val="clear" w:color="auto" w:fill="FFFFFF" w:themeFill="background1"/>
            <w:noWrap/>
            <w:vAlign w:val="center"/>
            <w:hideMark/>
          </w:tcPr>
          <w:p w14:paraId="14BA444D" w14:textId="77777777" w:rsidR="00E11D99" w:rsidRPr="006E260F" w:rsidRDefault="00E11D99" w:rsidP="00E11D99">
            <w:pPr>
              <w:jc w:val="center"/>
              <w:rPr>
                <w:sz w:val="25"/>
                <w:szCs w:val="25"/>
              </w:rPr>
            </w:pPr>
            <w:r w:rsidRPr="006E260F">
              <w:rPr>
                <w:sz w:val="25"/>
                <w:szCs w:val="25"/>
              </w:rPr>
              <w:t>02</w:t>
            </w:r>
          </w:p>
        </w:tc>
        <w:tc>
          <w:tcPr>
            <w:tcW w:w="1701" w:type="dxa"/>
            <w:shd w:val="clear" w:color="auto" w:fill="FFFFFF" w:themeFill="background1"/>
            <w:noWrap/>
            <w:vAlign w:val="center"/>
            <w:hideMark/>
          </w:tcPr>
          <w:p w14:paraId="48DB0681" w14:textId="77777777" w:rsidR="00E11D99" w:rsidRPr="006E260F" w:rsidRDefault="00E11D99" w:rsidP="00E11D99">
            <w:pPr>
              <w:jc w:val="center"/>
              <w:rPr>
                <w:sz w:val="25"/>
                <w:szCs w:val="25"/>
              </w:rPr>
            </w:pPr>
            <w:r w:rsidRPr="006E260F">
              <w:rPr>
                <w:sz w:val="25"/>
                <w:szCs w:val="25"/>
              </w:rPr>
              <w:t>02 2 02 S0050</w:t>
            </w:r>
          </w:p>
        </w:tc>
        <w:tc>
          <w:tcPr>
            <w:tcW w:w="709" w:type="dxa"/>
            <w:shd w:val="clear" w:color="auto" w:fill="FFFFFF" w:themeFill="background1"/>
            <w:noWrap/>
            <w:vAlign w:val="center"/>
            <w:hideMark/>
          </w:tcPr>
          <w:p w14:paraId="1595561D" w14:textId="77777777" w:rsidR="00E11D99" w:rsidRPr="006E260F" w:rsidRDefault="00E11D99" w:rsidP="00E11D99">
            <w:pPr>
              <w:jc w:val="center"/>
              <w:rPr>
                <w:sz w:val="25"/>
                <w:szCs w:val="25"/>
              </w:rPr>
            </w:pPr>
            <w:r w:rsidRPr="006E260F">
              <w:rPr>
                <w:sz w:val="25"/>
                <w:szCs w:val="25"/>
              </w:rPr>
              <w:t>600</w:t>
            </w:r>
          </w:p>
        </w:tc>
        <w:tc>
          <w:tcPr>
            <w:tcW w:w="1417" w:type="dxa"/>
            <w:shd w:val="clear" w:color="auto" w:fill="FFFFFF" w:themeFill="background1"/>
            <w:vAlign w:val="center"/>
            <w:hideMark/>
          </w:tcPr>
          <w:p w14:paraId="1D154272" w14:textId="77777777" w:rsidR="00E11D99" w:rsidRPr="006E260F" w:rsidRDefault="00E11D99" w:rsidP="00E11D99">
            <w:pPr>
              <w:jc w:val="center"/>
              <w:rPr>
                <w:sz w:val="25"/>
                <w:szCs w:val="25"/>
              </w:rPr>
            </w:pPr>
            <w:r w:rsidRPr="006E260F">
              <w:rPr>
                <w:sz w:val="25"/>
                <w:szCs w:val="25"/>
              </w:rPr>
              <w:t>577 717,7</w:t>
            </w:r>
          </w:p>
        </w:tc>
      </w:tr>
      <w:tr w:rsidR="00E11D99" w:rsidRPr="006E260F" w14:paraId="3B1E9420" w14:textId="77777777" w:rsidTr="00AA40EC">
        <w:trPr>
          <w:trHeight w:val="60"/>
        </w:trPr>
        <w:tc>
          <w:tcPr>
            <w:tcW w:w="4707" w:type="dxa"/>
            <w:shd w:val="clear" w:color="auto" w:fill="FFFFFF" w:themeFill="background1"/>
            <w:hideMark/>
          </w:tcPr>
          <w:p w14:paraId="28A51946" w14:textId="399CFB57" w:rsidR="00E11D99" w:rsidRPr="006E260F" w:rsidRDefault="00E11D99" w:rsidP="00E11D99">
            <w:pPr>
              <w:rPr>
                <w:sz w:val="27"/>
                <w:szCs w:val="27"/>
              </w:rPr>
            </w:pPr>
            <w:r w:rsidRPr="006E260F">
              <w:rPr>
                <w:sz w:val="27"/>
                <w:szCs w:val="27"/>
              </w:rPr>
              <w:t>Мәктәпкәчә, башлангыч гомуми, төп гомуми, урта гомуми белем бирү (җирле бюджет)</w:t>
            </w:r>
            <w:r w:rsidR="005917E3" w:rsidRPr="006E260F">
              <w:rPr>
                <w:sz w:val="27"/>
                <w:szCs w:val="27"/>
                <w:lang w:val="tt-RU"/>
              </w:rPr>
              <w:t xml:space="preserve"> </w:t>
            </w:r>
            <w:r w:rsidRPr="006E260F">
              <w:rPr>
                <w:sz w:val="27"/>
                <w:szCs w:val="27"/>
              </w:rPr>
              <w:t>бирүне оештыру буенча чыгым йөкләмәләрен уртак финанслау максатында субсидияләр</w:t>
            </w:r>
          </w:p>
        </w:tc>
        <w:tc>
          <w:tcPr>
            <w:tcW w:w="709" w:type="dxa"/>
            <w:shd w:val="clear" w:color="auto" w:fill="FFFFFF" w:themeFill="background1"/>
            <w:vAlign w:val="center"/>
            <w:hideMark/>
          </w:tcPr>
          <w:p w14:paraId="60C7612D" w14:textId="77777777" w:rsidR="00E11D99" w:rsidRPr="006E260F" w:rsidRDefault="00E11D99" w:rsidP="00E11D99">
            <w:pPr>
              <w:jc w:val="center"/>
              <w:rPr>
                <w:sz w:val="25"/>
                <w:szCs w:val="25"/>
              </w:rPr>
            </w:pPr>
            <w:r w:rsidRPr="006E260F">
              <w:rPr>
                <w:sz w:val="25"/>
                <w:szCs w:val="25"/>
              </w:rPr>
              <w:t>811</w:t>
            </w:r>
          </w:p>
        </w:tc>
        <w:tc>
          <w:tcPr>
            <w:tcW w:w="567" w:type="dxa"/>
            <w:shd w:val="clear" w:color="auto" w:fill="FFFFFF" w:themeFill="background1"/>
            <w:noWrap/>
            <w:vAlign w:val="center"/>
            <w:hideMark/>
          </w:tcPr>
          <w:p w14:paraId="5BE7F7E1" w14:textId="77777777" w:rsidR="00E11D99" w:rsidRPr="006E260F" w:rsidRDefault="00E11D99" w:rsidP="00E11D99">
            <w:pPr>
              <w:jc w:val="center"/>
              <w:rPr>
                <w:sz w:val="25"/>
                <w:szCs w:val="25"/>
              </w:rPr>
            </w:pPr>
            <w:r w:rsidRPr="006E260F">
              <w:rPr>
                <w:sz w:val="25"/>
                <w:szCs w:val="25"/>
              </w:rPr>
              <w:t>07</w:t>
            </w:r>
          </w:p>
        </w:tc>
        <w:tc>
          <w:tcPr>
            <w:tcW w:w="567" w:type="dxa"/>
            <w:shd w:val="clear" w:color="auto" w:fill="FFFFFF" w:themeFill="background1"/>
            <w:noWrap/>
            <w:vAlign w:val="center"/>
            <w:hideMark/>
          </w:tcPr>
          <w:p w14:paraId="6D1D483B" w14:textId="77777777" w:rsidR="00E11D99" w:rsidRPr="006E260F" w:rsidRDefault="00E11D99" w:rsidP="00E11D99">
            <w:pPr>
              <w:jc w:val="center"/>
              <w:rPr>
                <w:sz w:val="25"/>
                <w:szCs w:val="25"/>
              </w:rPr>
            </w:pPr>
            <w:r w:rsidRPr="006E260F">
              <w:rPr>
                <w:sz w:val="25"/>
                <w:szCs w:val="25"/>
              </w:rPr>
              <w:t>02</w:t>
            </w:r>
          </w:p>
        </w:tc>
        <w:tc>
          <w:tcPr>
            <w:tcW w:w="1701" w:type="dxa"/>
            <w:shd w:val="clear" w:color="auto" w:fill="FFFFFF" w:themeFill="background1"/>
            <w:noWrap/>
            <w:vAlign w:val="center"/>
            <w:hideMark/>
          </w:tcPr>
          <w:p w14:paraId="1768E2F1" w14:textId="77777777" w:rsidR="00E11D99" w:rsidRPr="006E260F" w:rsidRDefault="00E11D99" w:rsidP="00E11D99">
            <w:pPr>
              <w:jc w:val="center"/>
              <w:rPr>
                <w:sz w:val="25"/>
                <w:szCs w:val="25"/>
              </w:rPr>
            </w:pPr>
            <w:r w:rsidRPr="006E260F">
              <w:rPr>
                <w:sz w:val="25"/>
                <w:szCs w:val="25"/>
              </w:rPr>
              <w:t>02 2 02 S0050</w:t>
            </w:r>
          </w:p>
        </w:tc>
        <w:tc>
          <w:tcPr>
            <w:tcW w:w="709" w:type="dxa"/>
            <w:shd w:val="clear" w:color="auto" w:fill="FFFFFF" w:themeFill="background1"/>
            <w:noWrap/>
            <w:vAlign w:val="center"/>
            <w:hideMark/>
          </w:tcPr>
          <w:p w14:paraId="2DD6F36C" w14:textId="77777777" w:rsidR="00E11D99" w:rsidRPr="006E260F" w:rsidRDefault="00E11D99" w:rsidP="00E11D99">
            <w:pPr>
              <w:jc w:val="center"/>
              <w:rPr>
                <w:sz w:val="25"/>
                <w:szCs w:val="25"/>
              </w:rPr>
            </w:pPr>
            <w:r w:rsidRPr="006E260F">
              <w:rPr>
                <w:sz w:val="25"/>
                <w:szCs w:val="25"/>
              </w:rPr>
              <w:t> </w:t>
            </w:r>
          </w:p>
        </w:tc>
        <w:tc>
          <w:tcPr>
            <w:tcW w:w="1417" w:type="dxa"/>
            <w:shd w:val="clear" w:color="auto" w:fill="FFFFFF" w:themeFill="background1"/>
            <w:vAlign w:val="center"/>
            <w:hideMark/>
          </w:tcPr>
          <w:p w14:paraId="2A452EBB" w14:textId="77777777" w:rsidR="00E11D99" w:rsidRPr="006E260F" w:rsidRDefault="00E11D99" w:rsidP="00E11D99">
            <w:pPr>
              <w:jc w:val="center"/>
              <w:rPr>
                <w:sz w:val="25"/>
                <w:szCs w:val="25"/>
              </w:rPr>
            </w:pPr>
            <w:r w:rsidRPr="006E260F">
              <w:rPr>
                <w:sz w:val="25"/>
                <w:szCs w:val="25"/>
              </w:rPr>
              <w:t>6 889,2</w:t>
            </w:r>
          </w:p>
        </w:tc>
      </w:tr>
      <w:tr w:rsidR="00E11D99" w:rsidRPr="006E260F" w14:paraId="6BC1F522" w14:textId="77777777" w:rsidTr="00AA40EC">
        <w:trPr>
          <w:trHeight w:val="60"/>
        </w:trPr>
        <w:tc>
          <w:tcPr>
            <w:tcW w:w="4707" w:type="dxa"/>
            <w:shd w:val="clear" w:color="000000" w:fill="FFFFFF"/>
            <w:hideMark/>
          </w:tcPr>
          <w:p w14:paraId="1F256173" w14:textId="3359DEFB" w:rsidR="00E11D99" w:rsidRPr="006E260F" w:rsidRDefault="00E11D99" w:rsidP="00E11D99">
            <w:pPr>
              <w:rPr>
                <w:sz w:val="27"/>
                <w:szCs w:val="27"/>
              </w:rPr>
            </w:pPr>
            <w:r w:rsidRPr="006E260F">
              <w:rPr>
                <w:sz w:val="27"/>
                <w:szCs w:val="27"/>
              </w:rPr>
              <w:t>Бюджет, автоном учреждениеләргә һәм башка коммерцияле булмаган оешмаларга (җирле бюджет хисабына финанслашу кысаларында)</w:t>
            </w:r>
            <w:r w:rsidR="005917E3" w:rsidRPr="006E260F">
              <w:rPr>
                <w:sz w:val="27"/>
                <w:szCs w:val="27"/>
                <w:lang w:val="tt-RU"/>
              </w:rPr>
              <w:t xml:space="preserve"> </w:t>
            </w:r>
            <w:r w:rsidRPr="006E260F">
              <w:rPr>
                <w:sz w:val="27"/>
                <w:szCs w:val="27"/>
              </w:rPr>
              <w:t>субсидияләр бирү</w:t>
            </w:r>
          </w:p>
        </w:tc>
        <w:tc>
          <w:tcPr>
            <w:tcW w:w="709" w:type="dxa"/>
            <w:shd w:val="clear" w:color="000000" w:fill="FFFFFF"/>
            <w:vAlign w:val="center"/>
            <w:hideMark/>
          </w:tcPr>
          <w:p w14:paraId="781839BD"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546BF401" w14:textId="77777777" w:rsidR="00E11D99" w:rsidRPr="006E260F" w:rsidRDefault="00E11D99" w:rsidP="00E11D99">
            <w:pPr>
              <w:jc w:val="center"/>
              <w:rPr>
                <w:sz w:val="25"/>
                <w:szCs w:val="25"/>
              </w:rPr>
            </w:pPr>
            <w:r w:rsidRPr="006E260F">
              <w:rPr>
                <w:sz w:val="25"/>
                <w:szCs w:val="25"/>
              </w:rPr>
              <w:t>07</w:t>
            </w:r>
          </w:p>
        </w:tc>
        <w:tc>
          <w:tcPr>
            <w:tcW w:w="567" w:type="dxa"/>
            <w:shd w:val="clear" w:color="000000" w:fill="FFFFFF"/>
            <w:noWrap/>
            <w:vAlign w:val="center"/>
            <w:hideMark/>
          </w:tcPr>
          <w:p w14:paraId="4C7CBD61" w14:textId="77777777" w:rsidR="00E11D99" w:rsidRPr="006E260F" w:rsidRDefault="00E11D99" w:rsidP="00E11D99">
            <w:pPr>
              <w:jc w:val="center"/>
              <w:rPr>
                <w:sz w:val="25"/>
                <w:szCs w:val="25"/>
              </w:rPr>
            </w:pPr>
            <w:r w:rsidRPr="006E260F">
              <w:rPr>
                <w:sz w:val="25"/>
                <w:szCs w:val="25"/>
              </w:rPr>
              <w:t>02</w:t>
            </w:r>
          </w:p>
        </w:tc>
        <w:tc>
          <w:tcPr>
            <w:tcW w:w="1701" w:type="dxa"/>
            <w:shd w:val="clear" w:color="000000" w:fill="FFFFFF"/>
            <w:noWrap/>
            <w:vAlign w:val="center"/>
            <w:hideMark/>
          </w:tcPr>
          <w:p w14:paraId="687A051B" w14:textId="77777777" w:rsidR="00E11D99" w:rsidRPr="006E260F" w:rsidRDefault="00E11D99" w:rsidP="00E11D99">
            <w:pPr>
              <w:jc w:val="center"/>
              <w:rPr>
                <w:sz w:val="25"/>
                <w:szCs w:val="25"/>
              </w:rPr>
            </w:pPr>
            <w:r w:rsidRPr="006E260F">
              <w:rPr>
                <w:sz w:val="25"/>
                <w:szCs w:val="25"/>
              </w:rPr>
              <w:t>02 2 02 S0050</w:t>
            </w:r>
          </w:p>
        </w:tc>
        <w:tc>
          <w:tcPr>
            <w:tcW w:w="709" w:type="dxa"/>
            <w:shd w:val="clear" w:color="000000" w:fill="FFFFFF"/>
            <w:noWrap/>
            <w:vAlign w:val="center"/>
            <w:hideMark/>
          </w:tcPr>
          <w:p w14:paraId="2C22D8F7" w14:textId="77777777" w:rsidR="00E11D99" w:rsidRPr="006E260F" w:rsidRDefault="00E11D99" w:rsidP="00E11D99">
            <w:pPr>
              <w:jc w:val="center"/>
              <w:rPr>
                <w:sz w:val="25"/>
                <w:szCs w:val="25"/>
              </w:rPr>
            </w:pPr>
            <w:r w:rsidRPr="006E260F">
              <w:rPr>
                <w:sz w:val="25"/>
                <w:szCs w:val="25"/>
              </w:rPr>
              <w:t>600</w:t>
            </w:r>
          </w:p>
        </w:tc>
        <w:tc>
          <w:tcPr>
            <w:tcW w:w="1417" w:type="dxa"/>
            <w:shd w:val="clear" w:color="auto" w:fill="FFFFFF" w:themeFill="background1"/>
            <w:vAlign w:val="center"/>
            <w:hideMark/>
          </w:tcPr>
          <w:p w14:paraId="4FEA54BF" w14:textId="77777777" w:rsidR="00E11D99" w:rsidRPr="006E260F" w:rsidRDefault="00E11D99" w:rsidP="00E11D99">
            <w:pPr>
              <w:jc w:val="center"/>
              <w:rPr>
                <w:sz w:val="25"/>
                <w:szCs w:val="25"/>
              </w:rPr>
            </w:pPr>
            <w:r w:rsidRPr="006E260F">
              <w:rPr>
                <w:sz w:val="25"/>
                <w:szCs w:val="25"/>
              </w:rPr>
              <w:t>6 889,2</w:t>
            </w:r>
          </w:p>
        </w:tc>
      </w:tr>
      <w:tr w:rsidR="00E11D99" w:rsidRPr="006E260F" w14:paraId="1ED6840C" w14:textId="77777777" w:rsidTr="00AA40EC">
        <w:trPr>
          <w:trHeight w:val="60"/>
        </w:trPr>
        <w:tc>
          <w:tcPr>
            <w:tcW w:w="4707" w:type="dxa"/>
            <w:shd w:val="clear" w:color="000000" w:fill="FFFFFF"/>
            <w:hideMark/>
          </w:tcPr>
          <w:p w14:paraId="0AE5F9B7" w14:textId="56631CEF" w:rsidR="00E11D99" w:rsidRPr="006E260F" w:rsidRDefault="00E11D99" w:rsidP="00E11D99">
            <w:pPr>
              <w:rPr>
                <w:sz w:val="27"/>
                <w:szCs w:val="27"/>
              </w:rPr>
            </w:pPr>
            <w:r w:rsidRPr="006E260F">
              <w:rPr>
                <w:sz w:val="27"/>
                <w:szCs w:val="27"/>
              </w:rPr>
              <w:t>Муниципаль белем бирү оешмаларында (федераль һәм җирле бюджет)</w:t>
            </w:r>
            <w:r w:rsidR="005917E3" w:rsidRPr="006E260F">
              <w:rPr>
                <w:sz w:val="27"/>
                <w:szCs w:val="27"/>
                <w:lang w:val="tt-RU"/>
              </w:rPr>
              <w:t xml:space="preserve"> </w:t>
            </w:r>
            <w:r w:rsidRPr="006E260F">
              <w:rPr>
                <w:sz w:val="27"/>
                <w:szCs w:val="27"/>
              </w:rPr>
              <w:t xml:space="preserve">башлангыч гомуми белем алучы укучыларга түләүсез кайнар туклануны оештыру буенча </w:t>
            </w:r>
            <w:r w:rsidRPr="006E260F">
              <w:rPr>
                <w:sz w:val="27"/>
                <w:szCs w:val="27"/>
              </w:rPr>
              <w:lastRenderedPageBreak/>
              <w:t>чараларны гамәлгә ашыру өлешендә финанслауга субсидияләр</w:t>
            </w:r>
          </w:p>
        </w:tc>
        <w:tc>
          <w:tcPr>
            <w:tcW w:w="709" w:type="dxa"/>
            <w:shd w:val="clear" w:color="000000" w:fill="FFFFFF"/>
            <w:noWrap/>
            <w:vAlign w:val="center"/>
            <w:hideMark/>
          </w:tcPr>
          <w:p w14:paraId="33A9855F" w14:textId="77777777" w:rsidR="00E11D99" w:rsidRPr="006E260F" w:rsidRDefault="00E11D99" w:rsidP="00E11D99">
            <w:pPr>
              <w:jc w:val="center"/>
              <w:rPr>
                <w:sz w:val="25"/>
                <w:szCs w:val="25"/>
              </w:rPr>
            </w:pPr>
            <w:r w:rsidRPr="006E260F">
              <w:rPr>
                <w:sz w:val="25"/>
                <w:szCs w:val="25"/>
              </w:rPr>
              <w:lastRenderedPageBreak/>
              <w:t>811</w:t>
            </w:r>
          </w:p>
        </w:tc>
        <w:tc>
          <w:tcPr>
            <w:tcW w:w="567" w:type="dxa"/>
            <w:shd w:val="clear" w:color="000000" w:fill="FFFFFF"/>
            <w:noWrap/>
            <w:vAlign w:val="center"/>
            <w:hideMark/>
          </w:tcPr>
          <w:p w14:paraId="096E6794" w14:textId="77777777" w:rsidR="00E11D99" w:rsidRPr="006E260F" w:rsidRDefault="00E11D99" w:rsidP="00E11D99">
            <w:pPr>
              <w:jc w:val="center"/>
              <w:rPr>
                <w:sz w:val="25"/>
                <w:szCs w:val="25"/>
              </w:rPr>
            </w:pPr>
            <w:r w:rsidRPr="006E260F">
              <w:rPr>
                <w:sz w:val="25"/>
                <w:szCs w:val="25"/>
              </w:rPr>
              <w:t>07</w:t>
            </w:r>
          </w:p>
        </w:tc>
        <w:tc>
          <w:tcPr>
            <w:tcW w:w="567" w:type="dxa"/>
            <w:shd w:val="clear" w:color="000000" w:fill="FFFFFF"/>
            <w:noWrap/>
            <w:vAlign w:val="center"/>
            <w:hideMark/>
          </w:tcPr>
          <w:p w14:paraId="6B8858FA" w14:textId="77777777" w:rsidR="00E11D99" w:rsidRPr="006E260F" w:rsidRDefault="00E11D99" w:rsidP="00E11D99">
            <w:pPr>
              <w:jc w:val="center"/>
              <w:rPr>
                <w:sz w:val="25"/>
                <w:szCs w:val="25"/>
              </w:rPr>
            </w:pPr>
            <w:r w:rsidRPr="006E260F">
              <w:rPr>
                <w:sz w:val="25"/>
                <w:szCs w:val="25"/>
              </w:rPr>
              <w:t>02</w:t>
            </w:r>
          </w:p>
        </w:tc>
        <w:tc>
          <w:tcPr>
            <w:tcW w:w="1701" w:type="dxa"/>
            <w:shd w:val="clear" w:color="000000" w:fill="FFFFFF"/>
            <w:noWrap/>
            <w:vAlign w:val="center"/>
            <w:hideMark/>
          </w:tcPr>
          <w:p w14:paraId="68CA6235" w14:textId="77777777" w:rsidR="00E11D99" w:rsidRPr="006E260F" w:rsidRDefault="00E11D99" w:rsidP="00E11D99">
            <w:pPr>
              <w:jc w:val="center"/>
              <w:rPr>
                <w:sz w:val="25"/>
                <w:szCs w:val="25"/>
              </w:rPr>
            </w:pPr>
            <w:r w:rsidRPr="006E260F">
              <w:rPr>
                <w:sz w:val="25"/>
                <w:szCs w:val="25"/>
              </w:rPr>
              <w:t>02 4 01 L3041</w:t>
            </w:r>
          </w:p>
        </w:tc>
        <w:tc>
          <w:tcPr>
            <w:tcW w:w="709" w:type="dxa"/>
            <w:shd w:val="clear" w:color="000000" w:fill="FFFFFF"/>
            <w:noWrap/>
            <w:vAlign w:val="center"/>
            <w:hideMark/>
          </w:tcPr>
          <w:p w14:paraId="372680F8"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noWrap/>
            <w:vAlign w:val="center"/>
            <w:hideMark/>
          </w:tcPr>
          <w:p w14:paraId="5B2E6B48" w14:textId="77777777" w:rsidR="00E11D99" w:rsidRPr="006E260F" w:rsidRDefault="00E11D99" w:rsidP="00E11D99">
            <w:pPr>
              <w:jc w:val="center"/>
              <w:rPr>
                <w:sz w:val="25"/>
                <w:szCs w:val="25"/>
              </w:rPr>
            </w:pPr>
            <w:r w:rsidRPr="006E260F">
              <w:rPr>
                <w:sz w:val="25"/>
                <w:szCs w:val="25"/>
              </w:rPr>
              <w:t>191 378,9</w:t>
            </w:r>
          </w:p>
        </w:tc>
      </w:tr>
      <w:tr w:rsidR="00E11D99" w:rsidRPr="006E260F" w14:paraId="1235E01E" w14:textId="77777777" w:rsidTr="00AA40EC">
        <w:trPr>
          <w:trHeight w:val="675"/>
        </w:trPr>
        <w:tc>
          <w:tcPr>
            <w:tcW w:w="4707" w:type="dxa"/>
            <w:shd w:val="clear" w:color="000000" w:fill="FFFFFF"/>
            <w:hideMark/>
          </w:tcPr>
          <w:p w14:paraId="26948080" w14:textId="7FA81987" w:rsidR="00E11D99" w:rsidRPr="006E260F" w:rsidRDefault="00E11D99" w:rsidP="00E11D99">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000000" w:fill="FFFFFF"/>
            <w:noWrap/>
            <w:vAlign w:val="center"/>
            <w:hideMark/>
          </w:tcPr>
          <w:p w14:paraId="2A12748F"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210E656C" w14:textId="77777777" w:rsidR="00E11D99" w:rsidRPr="006E260F" w:rsidRDefault="00E11D99" w:rsidP="00E11D99">
            <w:pPr>
              <w:jc w:val="center"/>
              <w:rPr>
                <w:sz w:val="25"/>
                <w:szCs w:val="25"/>
              </w:rPr>
            </w:pPr>
            <w:r w:rsidRPr="006E260F">
              <w:rPr>
                <w:sz w:val="25"/>
                <w:szCs w:val="25"/>
              </w:rPr>
              <w:t>07</w:t>
            </w:r>
          </w:p>
        </w:tc>
        <w:tc>
          <w:tcPr>
            <w:tcW w:w="567" w:type="dxa"/>
            <w:shd w:val="clear" w:color="000000" w:fill="FFFFFF"/>
            <w:noWrap/>
            <w:vAlign w:val="center"/>
            <w:hideMark/>
          </w:tcPr>
          <w:p w14:paraId="4055A10C" w14:textId="77777777" w:rsidR="00E11D99" w:rsidRPr="006E260F" w:rsidRDefault="00E11D99" w:rsidP="00E11D99">
            <w:pPr>
              <w:jc w:val="center"/>
              <w:rPr>
                <w:sz w:val="25"/>
                <w:szCs w:val="25"/>
              </w:rPr>
            </w:pPr>
            <w:r w:rsidRPr="006E260F">
              <w:rPr>
                <w:sz w:val="25"/>
                <w:szCs w:val="25"/>
              </w:rPr>
              <w:t>02</w:t>
            </w:r>
          </w:p>
        </w:tc>
        <w:tc>
          <w:tcPr>
            <w:tcW w:w="1701" w:type="dxa"/>
            <w:shd w:val="clear" w:color="000000" w:fill="FFFFFF"/>
            <w:noWrap/>
            <w:vAlign w:val="center"/>
            <w:hideMark/>
          </w:tcPr>
          <w:p w14:paraId="301027C5" w14:textId="77777777" w:rsidR="00E11D99" w:rsidRPr="006E260F" w:rsidRDefault="00E11D99" w:rsidP="00E11D99">
            <w:pPr>
              <w:jc w:val="center"/>
              <w:rPr>
                <w:sz w:val="25"/>
                <w:szCs w:val="25"/>
              </w:rPr>
            </w:pPr>
            <w:r w:rsidRPr="006E260F">
              <w:rPr>
                <w:sz w:val="25"/>
                <w:szCs w:val="25"/>
              </w:rPr>
              <w:t>02 4 01 L3041</w:t>
            </w:r>
          </w:p>
        </w:tc>
        <w:tc>
          <w:tcPr>
            <w:tcW w:w="709" w:type="dxa"/>
            <w:shd w:val="clear" w:color="000000" w:fill="FFFFFF"/>
            <w:noWrap/>
            <w:vAlign w:val="center"/>
            <w:hideMark/>
          </w:tcPr>
          <w:p w14:paraId="76D2854F" w14:textId="77777777" w:rsidR="00E11D99" w:rsidRPr="006E260F" w:rsidRDefault="00E11D99" w:rsidP="00E11D99">
            <w:pPr>
              <w:jc w:val="center"/>
              <w:rPr>
                <w:sz w:val="25"/>
                <w:szCs w:val="25"/>
              </w:rPr>
            </w:pPr>
            <w:r w:rsidRPr="006E260F">
              <w:rPr>
                <w:sz w:val="25"/>
                <w:szCs w:val="25"/>
              </w:rPr>
              <w:t>600</w:t>
            </w:r>
          </w:p>
        </w:tc>
        <w:tc>
          <w:tcPr>
            <w:tcW w:w="1417" w:type="dxa"/>
            <w:shd w:val="clear" w:color="000000" w:fill="FFFFFF"/>
            <w:noWrap/>
            <w:vAlign w:val="center"/>
            <w:hideMark/>
          </w:tcPr>
          <w:p w14:paraId="05511240" w14:textId="77777777" w:rsidR="00E11D99" w:rsidRPr="006E260F" w:rsidRDefault="00E11D99" w:rsidP="00E11D99">
            <w:pPr>
              <w:jc w:val="center"/>
              <w:rPr>
                <w:sz w:val="25"/>
                <w:szCs w:val="25"/>
              </w:rPr>
            </w:pPr>
            <w:r w:rsidRPr="006E260F">
              <w:rPr>
                <w:sz w:val="25"/>
                <w:szCs w:val="25"/>
              </w:rPr>
              <w:t>191 378,9</w:t>
            </w:r>
          </w:p>
        </w:tc>
      </w:tr>
      <w:tr w:rsidR="00E11D99" w:rsidRPr="006E260F" w14:paraId="1BC1C275" w14:textId="77777777" w:rsidTr="00AA40EC">
        <w:trPr>
          <w:trHeight w:val="1710"/>
        </w:trPr>
        <w:tc>
          <w:tcPr>
            <w:tcW w:w="4707" w:type="dxa"/>
            <w:shd w:val="clear" w:color="auto" w:fill="FFFFFF" w:themeFill="background1"/>
            <w:hideMark/>
          </w:tcPr>
          <w:p w14:paraId="37E3A196" w14:textId="60CB9919" w:rsidR="00E11D99" w:rsidRPr="006E260F" w:rsidRDefault="00E11D99" w:rsidP="00E11D99">
            <w:pPr>
              <w:rPr>
                <w:sz w:val="27"/>
                <w:szCs w:val="27"/>
              </w:rPr>
            </w:pPr>
            <w:r w:rsidRPr="006E260F">
              <w:rPr>
                <w:sz w:val="27"/>
                <w:szCs w:val="27"/>
              </w:rPr>
              <w:t>Муниципаль белем бирү оешмаларында башлангыч гомуми белем бирү программалары буенча укучыларга түләүсез кайнар туклануны оештыруга чыгымнар (җирле бюджет)</w:t>
            </w:r>
          </w:p>
        </w:tc>
        <w:tc>
          <w:tcPr>
            <w:tcW w:w="709" w:type="dxa"/>
            <w:shd w:val="clear" w:color="auto" w:fill="FFFFFF" w:themeFill="background1"/>
            <w:noWrap/>
            <w:vAlign w:val="center"/>
            <w:hideMark/>
          </w:tcPr>
          <w:p w14:paraId="32BAC44B" w14:textId="77777777" w:rsidR="00E11D99" w:rsidRPr="006E260F" w:rsidRDefault="00E11D99" w:rsidP="00E11D99">
            <w:pPr>
              <w:jc w:val="center"/>
              <w:rPr>
                <w:sz w:val="25"/>
                <w:szCs w:val="25"/>
              </w:rPr>
            </w:pPr>
            <w:r w:rsidRPr="006E260F">
              <w:rPr>
                <w:sz w:val="25"/>
                <w:szCs w:val="25"/>
              </w:rPr>
              <w:t>811</w:t>
            </w:r>
          </w:p>
        </w:tc>
        <w:tc>
          <w:tcPr>
            <w:tcW w:w="567" w:type="dxa"/>
            <w:shd w:val="clear" w:color="auto" w:fill="FFFFFF" w:themeFill="background1"/>
            <w:noWrap/>
            <w:vAlign w:val="center"/>
            <w:hideMark/>
          </w:tcPr>
          <w:p w14:paraId="4209520E" w14:textId="77777777" w:rsidR="00E11D99" w:rsidRPr="006E260F" w:rsidRDefault="00E11D99" w:rsidP="00E11D99">
            <w:pPr>
              <w:jc w:val="center"/>
              <w:rPr>
                <w:sz w:val="25"/>
                <w:szCs w:val="25"/>
              </w:rPr>
            </w:pPr>
            <w:r w:rsidRPr="006E260F">
              <w:rPr>
                <w:sz w:val="25"/>
                <w:szCs w:val="25"/>
              </w:rPr>
              <w:t>07</w:t>
            </w:r>
          </w:p>
        </w:tc>
        <w:tc>
          <w:tcPr>
            <w:tcW w:w="567" w:type="dxa"/>
            <w:shd w:val="clear" w:color="auto" w:fill="FFFFFF" w:themeFill="background1"/>
            <w:noWrap/>
            <w:vAlign w:val="center"/>
            <w:hideMark/>
          </w:tcPr>
          <w:p w14:paraId="7A9DB0A2" w14:textId="77777777" w:rsidR="00E11D99" w:rsidRPr="006E260F" w:rsidRDefault="00E11D99" w:rsidP="00E11D99">
            <w:pPr>
              <w:jc w:val="center"/>
              <w:rPr>
                <w:sz w:val="25"/>
                <w:szCs w:val="25"/>
              </w:rPr>
            </w:pPr>
            <w:r w:rsidRPr="006E260F">
              <w:rPr>
                <w:sz w:val="25"/>
                <w:szCs w:val="25"/>
              </w:rPr>
              <w:t>02</w:t>
            </w:r>
          </w:p>
        </w:tc>
        <w:tc>
          <w:tcPr>
            <w:tcW w:w="1701" w:type="dxa"/>
            <w:shd w:val="clear" w:color="auto" w:fill="FFFFFF" w:themeFill="background1"/>
            <w:noWrap/>
            <w:vAlign w:val="center"/>
            <w:hideMark/>
          </w:tcPr>
          <w:p w14:paraId="0E8E36FB" w14:textId="77777777" w:rsidR="00E11D99" w:rsidRPr="006E260F" w:rsidRDefault="00E11D99" w:rsidP="00E11D99">
            <w:pPr>
              <w:jc w:val="center"/>
              <w:rPr>
                <w:sz w:val="25"/>
                <w:szCs w:val="25"/>
              </w:rPr>
            </w:pPr>
            <w:r w:rsidRPr="006E260F">
              <w:rPr>
                <w:sz w:val="25"/>
                <w:szCs w:val="25"/>
              </w:rPr>
              <w:t>02 4 01 23041</w:t>
            </w:r>
          </w:p>
        </w:tc>
        <w:tc>
          <w:tcPr>
            <w:tcW w:w="709" w:type="dxa"/>
            <w:shd w:val="clear" w:color="auto" w:fill="FFFFFF" w:themeFill="background1"/>
            <w:noWrap/>
            <w:vAlign w:val="center"/>
            <w:hideMark/>
          </w:tcPr>
          <w:p w14:paraId="00E0060B" w14:textId="77777777" w:rsidR="00E11D99" w:rsidRPr="006E260F" w:rsidRDefault="00E11D99" w:rsidP="00E11D99">
            <w:pPr>
              <w:jc w:val="center"/>
              <w:rPr>
                <w:sz w:val="25"/>
                <w:szCs w:val="25"/>
              </w:rPr>
            </w:pPr>
            <w:r w:rsidRPr="006E260F">
              <w:rPr>
                <w:sz w:val="25"/>
                <w:szCs w:val="25"/>
              </w:rPr>
              <w:t> </w:t>
            </w:r>
          </w:p>
        </w:tc>
        <w:tc>
          <w:tcPr>
            <w:tcW w:w="1417" w:type="dxa"/>
            <w:shd w:val="clear" w:color="auto" w:fill="FFFFFF" w:themeFill="background1"/>
            <w:noWrap/>
            <w:vAlign w:val="center"/>
            <w:hideMark/>
          </w:tcPr>
          <w:p w14:paraId="2D5472B8" w14:textId="77777777" w:rsidR="00E11D99" w:rsidRPr="006E260F" w:rsidRDefault="00E11D99" w:rsidP="00E11D99">
            <w:pPr>
              <w:jc w:val="center"/>
              <w:rPr>
                <w:sz w:val="25"/>
                <w:szCs w:val="25"/>
              </w:rPr>
            </w:pPr>
            <w:r w:rsidRPr="006E260F">
              <w:rPr>
                <w:sz w:val="25"/>
                <w:szCs w:val="25"/>
              </w:rPr>
              <w:t>9 613,1</w:t>
            </w:r>
          </w:p>
        </w:tc>
      </w:tr>
      <w:tr w:rsidR="00E11D99" w:rsidRPr="006E260F" w14:paraId="4072A720" w14:textId="77777777" w:rsidTr="00AA40EC">
        <w:trPr>
          <w:trHeight w:val="60"/>
        </w:trPr>
        <w:tc>
          <w:tcPr>
            <w:tcW w:w="4707" w:type="dxa"/>
            <w:shd w:val="clear" w:color="auto" w:fill="FFFFFF" w:themeFill="background1"/>
            <w:hideMark/>
          </w:tcPr>
          <w:p w14:paraId="734DB7AA" w14:textId="60B6A474" w:rsidR="00E11D99" w:rsidRPr="006E260F" w:rsidRDefault="00E11D99" w:rsidP="00E11D99">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auto" w:fill="FFFFFF" w:themeFill="background1"/>
            <w:noWrap/>
            <w:vAlign w:val="center"/>
            <w:hideMark/>
          </w:tcPr>
          <w:p w14:paraId="078BDCF3" w14:textId="77777777" w:rsidR="00E11D99" w:rsidRPr="006E260F" w:rsidRDefault="00E11D99" w:rsidP="00E11D99">
            <w:pPr>
              <w:jc w:val="center"/>
              <w:rPr>
                <w:sz w:val="25"/>
                <w:szCs w:val="25"/>
              </w:rPr>
            </w:pPr>
            <w:r w:rsidRPr="006E260F">
              <w:rPr>
                <w:sz w:val="25"/>
                <w:szCs w:val="25"/>
              </w:rPr>
              <w:t>811</w:t>
            </w:r>
          </w:p>
        </w:tc>
        <w:tc>
          <w:tcPr>
            <w:tcW w:w="567" w:type="dxa"/>
            <w:shd w:val="clear" w:color="auto" w:fill="FFFFFF" w:themeFill="background1"/>
            <w:noWrap/>
            <w:vAlign w:val="center"/>
            <w:hideMark/>
          </w:tcPr>
          <w:p w14:paraId="1BA80C9A" w14:textId="77777777" w:rsidR="00E11D99" w:rsidRPr="006E260F" w:rsidRDefault="00E11D99" w:rsidP="00E11D99">
            <w:pPr>
              <w:jc w:val="center"/>
              <w:rPr>
                <w:sz w:val="25"/>
                <w:szCs w:val="25"/>
              </w:rPr>
            </w:pPr>
            <w:r w:rsidRPr="006E260F">
              <w:rPr>
                <w:sz w:val="25"/>
                <w:szCs w:val="25"/>
              </w:rPr>
              <w:t>07</w:t>
            </w:r>
          </w:p>
        </w:tc>
        <w:tc>
          <w:tcPr>
            <w:tcW w:w="567" w:type="dxa"/>
            <w:shd w:val="clear" w:color="auto" w:fill="FFFFFF" w:themeFill="background1"/>
            <w:noWrap/>
            <w:vAlign w:val="center"/>
            <w:hideMark/>
          </w:tcPr>
          <w:p w14:paraId="18F83DE0" w14:textId="77777777" w:rsidR="00E11D99" w:rsidRPr="006E260F" w:rsidRDefault="00E11D99" w:rsidP="00E11D99">
            <w:pPr>
              <w:jc w:val="center"/>
              <w:rPr>
                <w:sz w:val="25"/>
                <w:szCs w:val="25"/>
              </w:rPr>
            </w:pPr>
            <w:r w:rsidRPr="006E260F">
              <w:rPr>
                <w:sz w:val="25"/>
                <w:szCs w:val="25"/>
              </w:rPr>
              <w:t>02</w:t>
            </w:r>
          </w:p>
        </w:tc>
        <w:tc>
          <w:tcPr>
            <w:tcW w:w="1701" w:type="dxa"/>
            <w:shd w:val="clear" w:color="auto" w:fill="FFFFFF" w:themeFill="background1"/>
            <w:noWrap/>
            <w:vAlign w:val="center"/>
            <w:hideMark/>
          </w:tcPr>
          <w:p w14:paraId="066A6A42" w14:textId="77777777" w:rsidR="00E11D99" w:rsidRPr="006E260F" w:rsidRDefault="00E11D99" w:rsidP="00E11D99">
            <w:pPr>
              <w:jc w:val="center"/>
              <w:rPr>
                <w:sz w:val="25"/>
                <w:szCs w:val="25"/>
              </w:rPr>
            </w:pPr>
            <w:r w:rsidRPr="006E260F">
              <w:rPr>
                <w:sz w:val="25"/>
                <w:szCs w:val="25"/>
              </w:rPr>
              <w:t>02 4 01 23041</w:t>
            </w:r>
          </w:p>
        </w:tc>
        <w:tc>
          <w:tcPr>
            <w:tcW w:w="709" w:type="dxa"/>
            <w:shd w:val="clear" w:color="auto" w:fill="FFFFFF" w:themeFill="background1"/>
            <w:noWrap/>
            <w:vAlign w:val="center"/>
            <w:hideMark/>
          </w:tcPr>
          <w:p w14:paraId="3B7B1C13" w14:textId="77777777" w:rsidR="00E11D99" w:rsidRPr="006E260F" w:rsidRDefault="00E11D99" w:rsidP="00E11D99">
            <w:pPr>
              <w:jc w:val="center"/>
              <w:rPr>
                <w:sz w:val="25"/>
                <w:szCs w:val="25"/>
              </w:rPr>
            </w:pPr>
            <w:r w:rsidRPr="006E260F">
              <w:rPr>
                <w:sz w:val="25"/>
                <w:szCs w:val="25"/>
              </w:rPr>
              <w:t>600</w:t>
            </w:r>
          </w:p>
        </w:tc>
        <w:tc>
          <w:tcPr>
            <w:tcW w:w="1417" w:type="dxa"/>
            <w:shd w:val="clear" w:color="auto" w:fill="FFFFFF" w:themeFill="background1"/>
            <w:noWrap/>
            <w:vAlign w:val="center"/>
            <w:hideMark/>
          </w:tcPr>
          <w:p w14:paraId="7CF0E448" w14:textId="77777777" w:rsidR="00E11D99" w:rsidRPr="006E260F" w:rsidRDefault="00E11D99" w:rsidP="00E11D99">
            <w:pPr>
              <w:jc w:val="center"/>
              <w:rPr>
                <w:sz w:val="25"/>
                <w:szCs w:val="25"/>
              </w:rPr>
            </w:pPr>
            <w:r w:rsidRPr="006E260F">
              <w:rPr>
                <w:sz w:val="25"/>
                <w:szCs w:val="25"/>
              </w:rPr>
              <w:t>9 613,1</w:t>
            </w:r>
          </w:p>
        </w:tc>
      </w:tr>
      <w:tr w:rsidR="00E11D99" w:rsidRPr="006E260F" w14:paraId="6E756CAB" w14:textId="77777777" w:rsidTr="00AA40EC">
        <w:trPr>
          <w:trHeight w:val="60"/>
        </w:trPr>
        <w:tc>
          <w:tcPr>
            <w:tcW w:w="4707" w:type="dxa"/>
            <w:shd w:val="clear" w:color="auto" w:fill="FFFFFF" w:themeFill="background1"/>
            <w:hideMark/>
          </w:tcPr>
          <w:p w14:paraId="098251F7" w14:textId="53C536AE" w:rsidR="00E11D99" w:rsidRPr="006E260F" w:rsidRDefault="00EA6E95" w:rsidP="00E11D99">
            <w:pPr>
              <w:rPr>
                <w:bCs/>
                <w:sz w:val="27"/>
                <w:szCs w:val="27"/>
              </w:rPr>
            </w:pPr>
            <w:r w:rsidRPr="006E260F">
              <w:rPr>
                <w:sz w:val="27"/>
                <w:szCs w:val="27"/>
              </w:rPr>
              <w:t>«</w:t>
            </w:r>
            <w:r w:rsidR="00E11D99" w:rsidRPr="006E260F">
              <w:rPr>
                <w:sz w:val="27"/>
                <w:szCs w:val="27"/>
              </w:rPr>
              <w:t>2021-2025 елларга Түбән Кама муниципаль районында Терроризм һәм экстремизмны профилактикалау</w:t>
            </w:r>
            <w:r w:rsidRPr="006E260F">
              <w:rPr>
                <w:sz w:val="27"/>
                <w:szCs w:val="27"/>
              </w:rPr>
              <w:t>»</w:t>
            </w:r>
            <w:r w:rsidR="00E11D99" w:rsidRPr="006E260F">
              <w:rPr>
                <w:sz w:val="27"/>
                <w:szCs w:val="27"/>
              </w:rPr>
              <w:t xml:space="preserve"> муниципаль программасы </w:t>
            </w:r>
          </w:p>
        </w:tc>
        <w:tc>
          <w:tcPr>
            <w:tcW w:w="709" w:type="dxa"/>
            <w:shd w:val="clear" w:color="auto" w:fill="FFFFFF" w:themeFill="background1"/>
            <w:vAlign w:val="center"/>
            <w:hideMark/>
          </w:tcPr>
          <w:p w14:paraId="678F3450" w14:textId="77777777" w:rsidR="00E11D99" w:rsidRPr="006E260F" w:rsidRDefault="00E11D99" w:rsidP="00E11D99">
            <w:pPr>
              <w:jc w:val="center"/>
              <w:rPr>
                <w:bCs/>
                <w:sz w:val="25"/>
                <w:szCs w:val="25"/>
              </w:rPr>
            </w:pPr>
            <w:r w:rsidRPr="006E260F">
              <w:rPr>
                <w:bCs/>
                <w:sz w:val="25"/>
                <w:szCs w:val="25"/>
              </w:rPr>
              <w:t>811</w:t>
            </w:r>
          </w:p>
        </w:tc>
        <w:tc>
          <w:tcPr>
            <w:tcW w:w="567" w:type="dxa"/>
            <w:shd w:val="clear" w:color="auto" w:fill="FFFFFF" w:themeFill="background1"/>
            <w:noWrap/>
            <w:vAlign w:val="center"/>
            <w:hideMark/>
          </w:tcPr>
          <w:p w14:paraId="7BD6DB1E" w14:textId="77777777" w:rsidR="00E11D99" w:rsidRPr="006E260F" w:rsidRDefault="00E11D99" w:rsidP="00E11D99">
            <w:pPr>
              <w:jc w:val="center"/>
              <w:rPr>
                <w:bCs/>
                <w:sz w:val="25"/>
                <w:szCs w:val="25"/>
              </w:rPr>
            </w:pPr>
            <w:r w:rsidRPr="006E260F">
              <w:rPr>
                <w:bCs/>
                <w:sz w:val="25"/>
                <w:szCs w:val="25"/>
              </w:rPr>
              <w:t>07</w:t>
            </w:r>
          </w:p>
        </w:tc>
        <w:tc>
          <w:tcPr>
            <w:tcW w:w="567" w:type="dxa"/>
            <w:shd w:val="clear" w:color="auto" w:fill="FFFFFF" w:themeFill="background1"/>
            <w:noWrap/>
            <w:vAlign w:val="center"/>
            <w:hideMark/>
          </w:tcPr>
          <w:p w14:paraId="7CA109FA" w14:textId="77777777" w:rsidR="00E11D99" w:rsidRPr="006E260F" w:rsidRDefault="00E11D99" w:rsidP="00E11D99">
            <w:pPr>
              <w:jc w:val="center"/>
              <w:rPr>
                <w:bCs/>
                <w:sz w:val="25"/>
                <w:szCs w:val="25"/>
              </w:rPr>
            </w:pPr>
            <w:r w:rsidRPr="006E260F">
              <w:rPr>
                <w:bCs/>
                <w:sz w:val="25"/>
                <w:szCs w:val="25"/>
              </w:rPr>
              <w:t>02</w:t>
            </w:r>
          </w:p>
        </w:tc>
        <w:tc>
          <w:tcPr>
            <w:tcW w:w="1701" w:type="dxa"/>
            <w:shd w:val="clear" w:color="auto" w:fill="FFFFFF" w:themeFill="background1"/>
            <w:noWrap/>
            <w:vAlign w:val="center"/>
            <w:hideMark/>
          </w:tcPr>
          <w:p w14:paraId="4908B43B" w14:textId="77777777" w:rsidR="00E11D99" w:rsidRPr="006E260F" w:rsidRDefault="00E11D99" w:rsidP="00E11D99">
            <w:pPr>
              <w:jc w:val="center"/>
              <w:rPr>
                <w:bCs/>
                <w:sz w:val="25"/>
                <w:szCs w:val="25"/>
              </w:rPr>
            </w:pPr>
            <w:r w:rsidRPr="006E260F">
              <w:rPr>
                <w:bCs/>
                <w:sz w:val="25"/>
                <w:szCs w:val="25"/>
              </w:rPr>
              <w:t>05 1 01 52202</w:t>
            </w:r>
          </w:p>
        </w:tc>
        <w:tc>
          <w:tcPr>
            <w:tcW w:w="709" w:type="dxa"/>
            <w:shd w:val="clear" w:color="auto" w:fill="FFFFFF" w:themeFill="background1"/>
            <w:noWrap/>
            <w:vAlign w:val="center"/>
            <w:hideMark/>
          </w:tcPr>
          <w:p w14:paraId="6DF71160" w14:textId="77777777" w:rsidR="00E11D99" w:rsidRPr="006E260F" w:rsidRDefault="00E11D99" w:rsidP="00E11D99">
            <w:pPr>
              <w:jc w:val="center"/>
              <w:rPr>
                <w:bCs/>
                <w:sz w:val="25"/>
                <w:szCs w:val="25"/>
              </w:rPr>
            </w:pPr>
            <w:r w:rsidRPr="006E260F">
              <w:rPr>
                <w:bCs/>
                <w:sz w:val="25"/>
                <w:szCs w:val="25"/>
              </w:rPr>
              <w:t> </w:t>
            </w:r>
          </w:p>
        </w:tc>
        <w:tc>
          <w:tcPr>
            <w:tcW w:w="1417" w:type="dxa"/>
            <w:shd w:val="clear" w:color="auto" w:fill="FFFFFF" w:themeFill="background1"/>
            <w:noWrap/>
            <w:vAlign w:val="center"/>
            <w:hideMark/>
          </w:tcPr>
          <w:p w14:paraId="3A6276D4" w14:textId="77777777" w:rsidR="00E11D99" w:rsidRPr="006E260F" w:rsidRDefault="00E11D99" w:rsidP="00E11D99">
            <w:pPr>
              <w:jc w:val="center"/>
              <w:rPr>
                <w:bCs/>
                <w:sz w:val="25"/>
                <w:szCs w:val="25"/>
              </w:rPr>
            </w:pPr>
            <w:r w:rsidRPr="006E260F">
              <w:rPr>
                <w:bCs/>
                <w:sz w:val="25"/>
                <w:szCs w:val="25"/>
              </w:rPr>
              <w:t>335,4</w:t>
            </w:r>
          </w:p>
        </w:tc>
      </w:tr>
      <w:tr w:rsidR="00E11D99" w:rsidRPr="006E260F" w14:paraId="5C31AE22" w14:textId="77777777" w:rsidTr="00AA40EC">
        <w:trPr>
          <w:trHeight w:val="675"/>
        </w:trPr>
        <w:tc>
          <w:tcPr>
            <w:tcW w:w="4707" w:type="dxa"/>
            <w:shd w:val="clear" w:color="auto" w:fill="FFFFFF" w:themeFill="background1"/>
            <w:hideMark/>
          </w:tcPr>
          <w:p w14:paraId="29D6CB2B" w14:textId="74AD707A" w:rsidR="00E11D99" w:rsidRPr="006E260F" w:rsidRDefault="00E11D99" w:rsidP="00E11D99">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auto" w:fill="FFFFFF" w:themeFill="background1"/>
            <w:vAlign w:val="center"/>
            <w:hideMark/>
          </w:tcPr>
          <w:p w14:paraId="303CEB97" w14:textId="77777777" w:rsidR="00E11D99" w:rsidRPr="006E260F" w:rsidRDefault="00E11D99" w:rsidP="00E11D99">
            <w:pPr>
              <w:jc w:val="center"/>
              <w:rPr>
                <w:sz w:val="25"/>
                <w:szCs w:val="25"/>
              </w:rPr>
            </w:pPr>
            <w:r w:rsidRPr="006E260F">
              <w:rPr>
                <w:sz w:val="25"/>
                <w:szCs w:val="25"/>
              </w:rPr>
              <w:t>811</w:t>
            </w:r>
          </w:p>
        </w:tc>
        <w:tc>
          <w:tcPr>
            <w:tcW w:w="567" w:type="dxa"/>
            <w:shd w:val="clear" w:color="auto" w:fill="FFFFFF" w:themeFill="background1"/>
            <w:noWrap/>
            <w:vAlign w:val="center"/>
            <w:hideMark/>
          </w:tcPr>
          <w:p w14:paraId="2C26D7D3" w14:textId="77777777" w:rsidR="00E11D99" w:rsidRPr="006E260F" w:rsidRDefault="00E11D99" w:rsidP="00E11D99">
            <w:pPr>
              <w:jc w:val="center"/>
              <w:rPr>
                <w:sz w:val="25"/>
                <w:szCs w:val="25"/>
              </w:rPr>
            </w:pPr>
            <w:r w:rsidRPr="006E260F">
              <w:rPr>
                <w:sz w:val="25"/>
                <w:szCs w:val="25"/>
              </w:rPr>
              <w:t>07</w:t>
            </w:r>
          </w:p>
        </w:tc>
        <w:tc>
          <w:tcPr>
            <w:tcW w:w="567" w:type="dxa"/>
            <w:shd w:val="clear" w:color="auto" w:fill="FFFFFF" w:themeFill="background1"/>
            <w:noWrap/>
            <w:vAlign w:val="center"/>
            <w:hideMark/>
          </w:tcPr>
          <w:p w14:paraId="69327691" w14:textId="77777777" w:rsidR="00E11D99" w:rsidRPr="006E260F" w:rsidRDefault="00E11D99" w:rsidP="00E11D99">
            <w:pPr>
              <w:jc w:val="center"/>
              <w:rPr>
                <w:sz w:val="25"/>
                <w:szCs w:val="25"/>
              </w:rPr>
            </w:pPr>
            <w:r w:rsidRPr="006E260F">
              <w:rPr>
                <w:sz w:val="25"/>
                <w:szCs w:val="25"/>
              </w:rPr>
              <w:t>02</w:t>
            </w:r>
          </w:p>
        </w:tc>
        <w:tc>
          <w:tcPr>
            <w:tcW w:w="1701" w:type="dxa"/>
            <w:shd w:val="clear" w:color="auto" w:fill="FFFFFF" w:themeFill="background1"/>
            <w:noWrap/>
            <w:vAlign w:val="center"/>
            <w:hideMark/>
          </w:tcPr>
          <w:p w14:paraId="4FFB8C5D" w14:textId="77777777" w:rsidR="00E11D99" w:rsidRPr="006E260F" w:rsidRDefault="00E11D99" w:rsidP="00E11D99">
            <w:pPr>
              <w:jc w:val="center"/>
              <w:rPr>
                <w:sz w:val="25"/>
                <w:szCs w:val="25"/>
              </w:rPr>
            </w:pPr>
            <w:r w:rsidRPr="006E260F">
              <w:rPr>
                <w:sz w:val="25"/>
                <w:szCs w:val="25"/>
              </w:rPr>
              <w:t>05 1 01 52202</w:t>
            </w:r>
          </w:p>
        </w:tc>
        <w:tc>
          <w:tcPr>
            <w:tcW w:w="709" w:type="dxa"/>
            <w:shd w:val="clear" w:color="auto" w:fill="FFFFFF" w:themeFill="background1"/>
            <w:noWrap/>
            <w:vAlign w:val="center"/>
            <w:hideMark/>
          </w:tcPr>
          <w:p w14:paraId="0044B703" w14:textId="77777777" w:rsidR="00E11D99" w:rsidRPr="006E260F" w:rsidRDefault="00E11D99" w:rsidP="00E11D99">
            <w:pPr>
              <w:jc w:val="center"/>
              <w:rPr>
                <w:sz w:val="25"/>
                <w:szCs w:val="25"/>
              </w:rPr>
            </w:pPr>
            <w:r w:rsidRPr="006E260F">
              <w:rPr>
                <w:sz w:val="25"/>
                <w:szCs w:val="25"/>
              </w:rPr>
              <w:t>600</w:t>
            </w:r>
          </w:p>
        </w:tc>
        <w:tc>
          <w:tcPr>
            <w:tcW w:w="1417" w:type="dxa"/>
            <w:shd w:val="clear" w:color="auto" w:fill="FFFFFF" w:themeFill="background1"/>
            <w:noWrap/>
            <w:vAlign w:val="center"/>
            <w:hideMark/>
          </w:tcPr>
          <w:p w14:paraId="672D9ECB" w14:textId="77777777" w:rsidR="00E11D99" w:rsidRPr="006E260F" w:rsidRDefault="00E11D99" w:rsidP="00E11D99">
            <w:pPr>
              <w:jc w:val="center"/>
              <w:rPr>
                <w:sz w:val="25"/>
                <w:szCs w:val="25"/>
              </w:rPr>
            </w:pPr>
            <w:r w:rsidRPr="006E260F">
              <w:rPr>
                <w:sz w:val="25"/>
                <w:szCs w:val="25"/>
              </w:rPr>
              <w:t>335,4</w:t>
            </w:r>
          </w:p>
        </w:tc>
      </w:tr>
      <w:tr w:rsidR="00E11D99" w:rsidRPr="006E260F" w14:paraId="7A566E44" w14:textId="77777777" w:rsidTr="00AA40EC">
        <w:trPr>
          <w:trHeight w:val="60"/>
        </w:trPr>
        <w:tc>
          <w:tcPr>
            <w:tcW w:w="4707" w:type="dxa"/>
            <w:shd w:val="clear" w:color="auto" w:fill="FFFFFF" w:themeFill="background1"/>
            <w:hideMark/>
          </w:tcPr>
          <w:p w14:paraId="78F23526" w14:textId="39E8ECCF" w:rsidR="00E11D99" w:rsidRPr="006E260F" w:rsidRDefault="00EA6E95" w:rsidP="00E11D99">
            <w:pPr>
              <w:rPr>
                <w:bCs/>
                <w:sz w:val="27"/>
                <w:szCs w:val="27"/>
              </w:rPr>
            </w:pPr>
            <w:r w:rsidRPr="006E260F">
              <w:rPr>
                <w:sz w:val="27"/>
                <w:szCs w:val="27"/>
              </w:rPr>
              <w:t>«</w:t>
            </w:r>
            <w:r w:rsidR="00E11D99" w:rsidRPr="006E260F">
              <w:rPr>
                <w:sz w:val="27"/>
                <w:szCs w:val="27"/>
              </w:rPr>
              <w:t xml:space="preserve">2021-2024 елларга Татарстан Республикасы Түбән Кама муниципаль районы </w:t>
            </w:r>
            <w:r w:rsidRPr="006E260F">
              <w:rPr>
                <w:sz w:val="27"/>
                <w:szCs w:val="27"/>
              </w:rPr>
              <w:t>«</w:t>
            </w:r>
            <w:r w:rsidR="00E11D99" w:rsidRPr="006E260F">
              <w:rPr>
                <w:sz w:val="27"/>
                <w:szCs w:val="27"/>
              </w:rPr>
              <w:t>муниципаль берәмлегендә халыкны һәм территорияләрне гадәттән тыш хәлләрдән саклау, янгын куркынычсызлыгын һәм су объектларында кешеләрнең куркынычсызлыгын тәэмин итү</w:t>
            </w:r>
            <w:r w:rsidRPr="006E260F">
              <w:rPr>
                <w:sz w:val="27"/>
                <w:szCs w:val="27"/>
              </w:rPr>
              <w:t>»</w:t>
            </w:r>
            <w:r w:rsidR="00E11D99" w:rsidRPr="006E260F">
              <w:rPr>
                <w:sz w:val="27"/>
                <w:szCs w:val="27"/>
              </w:rPr>
              <w:t xml:space="preserve"> максатчан программасы</w:t>
            </w:r>
          </w:p>
        </w:tc>
        <w:tc>
          <w:tcPr>
            <w:tcW w:w="709" w:type="dxa"/>
            <w:shd w:val="clear" w:color="auto" w:fill="FFFFFF" w:themeFill="background1"/>
            <w:vAlign w:val="center"/>
            <w:hideMark/>
          </w:tcPr>
          <w:p w14:paraId="7EEDFB19" w14:textId="77777777" w:rsidR="00E11D99" w:rsidRPr="006E260F" w:rsidRDefault="00E11D99" w:rsidP="00E11D99">
            <w:pPr>
              <w:jc w:val="center"/>
              <w:rPr>
                <w:bCs/>
                <w:sz w:val="25"/>
                <w:szCs w:val="25"/>
              </w:rPr>
            </w:pPr>
            <w:r w:rsidRPr="006E260F">
              <w:rPr>
                <w:bCs/>
                <w:sz w:val="25"/>
                <w:szCs w:val="25"/>
              </w:rPr>
              <w:t>811</w:t>
            </w:r>
          </w:p>
        </w:tc>
        <w:tc>
          <w:tcPr>
            <w:tcW w:w="567" w:type="dxa"/>
            <w:shd w:val="clear" w:color="auto" w:fill="FFFFFF" w:themeFill="background1"/>
            <w:noWrap/>
            <w:vAlign w:val="center"/>
            <w:hideMark/>
          </w:tcPr>
          <w:p w14:paraId="0AC6D782" w14:textId="77777777" w:rsidR="00E11D99" w:rsidRPr="006E260F" w:rsidRDefault="00E11D99" w:rsidP="00E11D99">
            <w:pPr>
              <w:jc w:val="center"/>
              <w:rPr>
                <w:bCs/>
                <w:sz w:val="25"/>
                <w:szCs w:val="25"/>
              </w:rPr>
            </w:pPr>
            <w:r w:rsidRPr="006E260F">
              <w:rPr>
                <w:bCs/>
                <w:sz w:val="25"/>
                <w:szCs w:val="25"/>
              </w:rPr>
              <w:t>07</w:t>
            </w:r>
          </w:p>
        </w:tc>
        <w:tc>
          <w:tcPr>
            <w:tcW w:w="567" w:type="dxa"/>
            <w:shd w:val="clear" w:color="auto" w:fill="FFFFFF" w:themeFill="background1"/>
            <w:noWrap/>
            <w:vAlign w:val="center"/>
            <w:hideMark/>
          </w:tcPr>
          <w:p w14:paraId="09465F96" w14:textId="77777777" w:rsidR="00E11D99" w:rsidRPr="006E260F" w:rsidRDefault="00E11D99" w:rsidP="00E11D99">
            <w:pPr>
              <w:jc w:val="center"/>
              <w:rPr>
                <w:bCs/>
                <w:sz w:val="25"/>
                <w:szCs w:val="25"/>
              </w:rPr>
            </w:pPr>
            <w:r w:rsidRPr="006E260F">
              <w:rPr>
                <w:bCs/>
                <w:sz w:val="25"/>
                <w:szCs w:val="25"/>
              </w:rPr>
              <w:t>02</w:t>
            </w:r>
          </w:p>
        </w:tc>
        <w:tc>
          <w:tcPr>
            <w:tcW w:w="1701" w:type="dxa"/>
            <w:shd w:val="clear" w:color="auto" w:fill="FFFFFF" w:themeFill="background1"/>
            <w:noWrap/>
            <w:vAlign w:val="center"/>
            <w:hideMark/>
          </w:tcPr>
          <w:p w14:paraId="6BCDAA4C" w14:textId="77777777" w:rsidR="00E11D99" w:rsidRPr="006E260F" w:rsidRDefault="00E11D99" w:rsidP="00E11D99">
            <w:pPr>
              <w:jc w:val="center"/>
              <w:rPr>
                <w:bCs/>
                <w:sz w:val="25"/>
                <w:szCs w:val="25"/>
              </w:rPr>
            </w:pPr>
            <w:r w:rsidRPr="006E260F">
              <w:rPr>
                <w:bCs/>
                <w:sz w:val="25"/>
                <w:szCs w:val="25"/>
              </w:rPr>
              <w:t>07 1 01 52207</w:t>
            </w:r>
          </w:p>
        </w:tc>
        <w:tc>
          <w:tcPr>
            <w:tcW w:w="709" w:type="dxa"/>
            <w:shd w:val="clear" w:color="auto" w:fill="FFFFFF" w:themeFill="background1"/>
            <w:noWrap/>
            <w:vAlign w:val="center"/>
            <w:hideMark/>
          </w:tcPr>
          <w:p w14:paraId="4C0B1746" w14:textId="77777777" w:rsidR="00E11D99" w:rsidRPr="006E260F" w:rsidRDefault="00E11D99" w:rsidP="00E11D99">
            <w:pPr>
              <w:jc w:val="center"/>
              <w:rPr>
                <w:bCs/>
                <w:sz w:val="25"/>
                <w:szCs w:val="25"/>
              </w:rPr>
            </w:pPr>
            <w:r w:rsidRPr="006E260F">
              <w:rPr>
                <w:bCs/>
                <w:sz w:val="25"/>
                <w:szCs w:val="25"/>
              </w:rPr>
              <w:t> </w:t>
            </w:r>
          </w:p>
        </w:tc>
        <w:tc>
          <w:tcPr>
            <w:tcW w:w="1417" w:type="dxa"/>
            <w:shd w:val="clear" w:color="auto" w:fill="FFFFFF" w:themeFill="background1"/>
            <w:noWrap/>
            <w:vAlign w:val="center"/>
            <w:hideMark/>
          </w:tcPr>
          <w:p w14:paraId="6088C766" w14:textId="77777777" w:rsidR="00E11D99" w:rsidRPr="006E260F" w:rsidRDefault="00E11D99" w:rsidP="00E11D99">
            <w:pPr>
              <w:jc w:val="center"/>
              <w:rPr>
                <w:bCs/>
                <w:sz w:val="25"/>
                <w:szCs w:val="25"/>
              </w:rPr>
            </w:pPr>
            <w:r w:rsidRPr="006E260F">
              <w:rPr>
                <w:bCs/>
                <w:sz w:val="25"/>
                <w:szCs w:val="25"/>
              </w:rPr>
              <w:t>3 688,8</w:t>
            </w:r>
          </w:p>
        </w:tc>
      </w:tr>
      <w:tr w:rsidR="00E11D99" w:rsidRPr="006E260F" w14:paraId="2FA15697" w14:textId="77777777" w:rsidTr="00AA40EC">
        <w:trPr>
          <w:trHeight w:val="60"/>
        </w:trPr>
        <w:tc>
          <w:tcPr>
            <w:tcW w:w="4707" w:type="dxa"/>
            <w:shd w:val="clear" w:color="auto" w:fill="FFFFFF" w:themeFill="background1"/>
            <w:hideMark/>
          </w:tcPr>
          <w:p w14:paraId="60D11B37" w14:textId="3BDC56F7" w:rsidR="00E11D99" w:rsidRPr="006E260F" w:rsidRDefault="00E11D99" w:rsidP="00E11D99">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auto" w:fill="FFFFFF" w:themeFill="background1"/>
            <w:vAlign w:val="center"/>
            <w:hideMark/>
          </w:tcPr>
          <w:p w14:paraId="510DF834" w14:textId="77777777" w:rsidR="00E11D99" w:rsidRPr="006E260F" w:rsidRDefault="00E11D99" w:rsidP="00E11D99">
            <w:pPr>
              <w:jc w:val="center"/>
              <w:rPr>
                <w:sz w:val="25"/>
                <w:szCs w:val="25"/>
              </w:rPr>
            </w:pPr>
            <w:r w:rsidRPr="006E260F">
              <w:rPr>
                <w:sz w:val="25"/>
                <w:szCs w:val="25"/>
              </w:rPr>
              <w:t>811</w:t>
            </w:r>
          </w:p>
        </w:tc>
        <w:tc>
          <w:tcPr>
            <w:tcW w:w="567" w:type="dxa"/>
            <w:shd w:val="clear" w:color="auto" w:fill="FFFFFF" w:themeFill="background1"/>
            <w:noWrap/>
            <w:vAlign w:val="center"/>
            <w:hideMark/>
          </w:tcPr>
          <w:p w14:paraId="1FF7B9F6" w14:textId="77777777" w:rsidR="00E11D99" w:rsidRPr="006E260F" w:rsidRDefault="00E11D99" w:rsidP="00E11D99">
            <w:pPr>
              <w:jc w:val="center"/>
              <w:rPr>
                <w:sz w:val="25"/>
                <w:szCs w:val="25"/>
              </w:rPr>
            </w:pPr>
            <w:r w:rsidRPr="006E260F">
              <w:rPr>
                <w:sz w:val="25"/>
                <w:szCs w:val="25"/>
              </w:rPr>
              <w:t>07</w:t>
            </w:r>
          </w:p>
        </w:tc>
        <w:tc>
          <w:tcPr>
            <w:tcW w:w="567" w:type="dxa"/>
            <w:shd w:val="clear" w:color="auto" w:fill="FFFFFF" w:themeFill="background1"/>
            <w:noWrap/>
            <w:vAlign w:val="center"/>
            <w:hideMark/>
          </w:tcPr>
          <w:p w14:paraId="7DA5C863" w14:textId="77777777" w:rsidR="00E11D99" w:rsidRPr="006E260F" w:rsidRDefault="00E11D99" w:rsidP="00E11D99">
            <w:pPr>
              <w:jc w:val="center"/>
              <w:rPr>
                <w:sz w:val="25"/>
                <w:szCs w:val="25"/>
              </w:rPr>
            </w:pPr>
            <w:r w:rsidRPr="006E260F">
              <w:rPr>
                <w:sz w:val="25"/>
                <w:szCs w:val="25"/>
              </w:rPr>
              <w:t>02</w:t>
            </w:r>
          </w:p>
        </w:tc>
        <w:tc>
          <w:tcPr>
            <w:tcW w:w="1701" w:type="dxa"/>
            <w:shd w:val="clear" w:color="auto" w:fill="FFFFFF" w:themeFill="background1"/>
            <w:noWrap/>
            <w:vAlign w:val="center"/>
            <w:hideMark/>
          </w:tcPr>
          <w:p w14:paraId="5C057CBE" w14:textId="77777777" w:rsidR="00E11D99" w:rsidRPr="006E260F" w:rsidRDefault="00E11D99" w:rsidP="00E11D99">
            <w:pPr>
              <w:jc w:val="center"/>
              <w:rPr>
                <w:sz w:val="25"/>
                <w:szCs w:val="25"/>
              </w:rPr>
            </w:pPr>
            <w:r w:rsidRPr="006E260F">
              <w:rPr>
                <w:sz w:val="25"/>
                <w:szCs w:val="25"/>
              </w:rPr>
              <w:t>07 1 01 52207</w:t>
            </w:r>
          </w:p>
        </w:tc>
        <w:tc>
          <w:tcPr>
            <w:tcW w:w="709" w:type="dxa"/>
            <w:shd w:val="clear" w:color="auto" w:fill="FFFFFF" w:themeFill="background1"/>
            <w:noWrap/>
            <w:vAlign w:val="center"/>
            <w:hideMark/>
          </w:tcPr>
          <w:p w14:paraId="598F6BC0" w14:textId="77777777" w:rsidR="00E11D99" w:rsidRPr="006E260F" w:rsidRDefault="00E11D99" w:rsidP="00E11D99">
            <w:pPr>
              <w:jc w:val="center"/>
              <w:rPr>
                <w:sz w:val="25"/>
                <w:szCs w:val="25"/>
              </w:rPr>
            </w:pPr>
            <w:r w:rsidRPr="006E260F">
              <w:rPr>
                <w:sz w:val="25"/>
                <w:szCs w:val="25"/>
              </w:rPr>
              <w:t>600</w:t>
            </w:r>
          </w:p>
        </w:tc>
        <w:tc>
          <w:tcPr>
            <w:tcW w:w="1417" w:type="dxa"/>
            <w:shd w:val="clear" w:color="auto" w:fill="FFFFFF" w:themeFill="background1"/>
            <w:noWrap/>
            <w:vAlign w:val="center"/>
            <w:hideMark/>
          </w:tcPr>
          <w:p w14:paraId="6E257FB6" w14:textId="77777777" w:rsidR="00E11D99" w:rsidRPr="006E260F" w:rsidRDefault="00E11D99" w:rsidP="00E11D99">
            <w:pPr>
              <w:jc w:val="center"/>
              <w:rPr>
                <w:sz w:val="25"/>
                <w:szCs w:val="25"/>
              </w:rPr>
            </w:pPr>
            <w:r w:rsidRPr="006E260F">
              <w:rPr>
                <w:sz w:val="25"/>
                <w:szCs w:val="25"/>
              </w:rPr>
              <w:t>3 688,8</w:t>
            </w:r>
          </w:p>
        </w:tc>
      </w:tr>
      <w:tr w:rsidR="00E11D99" w:rsidRPr="006E260F" w14:paraId="22B6ECC2" w14:textId="77777777" w:rsidTr="00AA40EC">
        <w:trPr>
          <w:trHeight w:val="60"/>
        </w:trPr>
        <w:tc>
          <w:tcPr>
            <w:tcW w:w="4707" w:type="dxa"/>
            <w:shd w:val="clear" w:color="auto" w:fill="FFFFFF" w:themeFill="background1"/>
            <w:hideMark/>
          </w:tcPr>
          <w:p w14:paraId="5B83A0DE" w14:textId="5417CE3E" w:rsidR="00E11D99" w:rsidRPr="006E260F" w:rsidRDefault="005917E3" w:rsidP="00E11D99">
            <w:pPr>
              <w:rPr>
                <w:bCs/>
                <w:sz w:val="27"/>
                <w:szCs w:val="27"/>
                <w:lang w:val="tt-RU"/>
              </w:rPr>
            </w:pPr>
            <w:r w:rsidRPr="006E260F">
              <w:rPr>
                <w:sz w:val="27"/>
                <w:szCs w:val="27"/>
              </w:rPr>
              <w:t>Чыгымнарның программасыз юнәлешләре</w:t>
            </w:r>
          </w:p>
        </w:tc>
        <w:tc>
          <w:tcPr>
            <w:tcW w:w="709" w:type="dxa"/>
            <w:shd w:val="clear" w:color="auto" w:fill="FFFFFF" w:themeFill="background1"/>
            <w:vAlign w:val="center"/>
            <w:hideMark/>
          </w:tcPr>
          <w:p w14:paraId="63BF3F76" w14:textId="77777777" w:rsidR="00E11D99" w:rsidRPr="006E260F" w:rsidRDefault="00E11D99" w:rsidP="00E11D99">
            <w:pPr>
              <w:jc w:val="center"/>
              <w:rPr>
                <w:bCs/>
                <w:sz w:val="25"/>
                <w:szCs w:val="25"/>
              </w:rPr>
            </w:pPr>
            <w:r w:rsidRPr="006E260F">
              <w:rPr>
                <w:bCs/>
                <w:sz w:val="25"/>
                <w:szCs w:val="25"/>
              </w:rPr>
              <w:t>811</w:t>
            </w:r>
          </w:p>
        </w:tc>
        <w:tc>
          <w:tcPr>
            <w:tcW w:w="567" w:type="dxa"/>
            <w:shd w:val="clear" w:color="auto" w:fill="FFFFFF" w:themeFill="background1"/>
            <w:noWrap/>
            <w:vAlign w:val="center"/>
            <w:hideMark/>
          </w:tcPr>
          <w:p w14:paraId="3AF27167" w14:textId="77777777" w:rsidR="00E11D99" w:rsidRPr="006E260F" w:rsidRDefault="00E11D99" w:rsidP="00E11D99">
            <w:pPr>
              <w:jc w:val="center"/>
              <w:rPr>
                <w:bCs/>
                <w:sz w:val="25"/>
                <w:szCs w:val="25"/>
              </w:rPr>
            </w:pPr>
            <w:r w:rsidRPr="006E260F">
              <w:rPr>
                <w:bCs/>
                <w:sz w:val="25"/>
                <w:szCs w:val="25"/>
              </w:rPr>
              <w:t>07</w:t>
            </w:r>
          </w:p>
        </w:tc>
        <w:tc>
          <w:tcPr>
            <w:tcW w:w="567" w:type="dxa"/>
            <w:shd w:val="clear" w:color="auto" w:fill="FFFFFF" w:themeFill="background1"/>
            <w:noWrap/>
            <w:vAlign w:val="center"/>
            <w:hideMark/>
          </w:tcPr>
          <w:p w14:paraId="01F5469A" w14:textId="77777777" w:rsidR="00E11D99" w:rsidRPr="006E260F" w:rsidRDefault="00E11D99" w:rsidP="00E11D99">
            <w:pPr>
              <w:jc w:val="center"/>
              <w:rPr>
                <w:bCs/>
                <w:sz w:val="25"/>
                <w:szCs w:val="25"/>
              </w:rPr>
            </w:pPr>
            <w:r w:rsidRPr="006E260F">
              <w:rPr>
                <w:bCs/>
                <w:sz w:val="25"/>
                <w:szCs w:val="25"/>
              </w:rPr>
              <w:t>02</w:t>
            </w:r>
          </w:p>
        </w:tc>
        <w:tc>
          <w:tcPr>
            <w:tcW w:w="1701" w:type="dxa"/>
            <w:shd w:val="clear" w:color="auto" w:fill="FFFFFF" w:themeFill="background1"/>
            <w:noWrap/>
            <w:vAlign w:val="center"/>
            <w:hideMark/>
          </w:tcPr>
          <w:p w14:paraId="39A22EAE" w14:textId="77777777" w:rsidR="00E11D99" w:rsidRPr="006E260F" w:rsidRDefault="00E11D99" w:rsidP="00E11D99">
            <w:pPr>
              <w:jc w:val="center"/>
              <w:rPr>
                <w:bCs/>
                <w:sz w:val="25"/>
                <w:szCs w:val="25"/>
              </w:rPr>
            </w:pPr>
            <w:r w:rsidRPr="006E260F">
              <w:rPr>
                <w:bCs/>
                <w:sz w:val="25"/>
                <w:szCs w:val="25"/>
              </w:rPr>
              <w:t> </w:t>
            </w:r>
          </w:p>
        </w:tc>
        <w:tc>
          <w:tcPr>
            <w:tcW w:w="709" w:type="dxa"/>
            <w:shd w:val="clear" w:color="auto" w:fill="FFFFFF" w:themeFill="background1"/>
            <w:noWrap/>
            <w:vAlign w:val="center"/>
            <w:hideMark/>
          </w:tcPr>
          <w:p w14:paraId="1DE58D8D" w14:textId="77777777" w:rsidR="00E11D99" w:rsidRPr="006E260F" w:rsidRDefault="00E11D99" w:rsidP="00E11D99">
            <w:pPr>
              <w:jc w:val="center"/>
              <w:rPr>
                <w:bCs/>
                <w:sz w:val="25"/>
                <w:szCs w:val="25"/>
              </w:rPr>
            </w:pPr>
            <w:r w:rsidRPr="006E260F">
              <w:rPr>
                <w:bCs/>
                <w:sz w:val="25"/>
                <w:szCs w:val="25"/>
              </w:rPr>
              <w:t> </w:t>
            </w:r>
          </w:p>
        </w:tc>
        <w:tc>
          <w:tcPr>
            <w:tcW w:w="1417" w:type="dxa"/>
            <w:shd w:val="clear" w:color="auto" w:fill="FFFFFF" w:themeFill="background1"/>
            <w:noWrap/>
            <w:vAlign w:val="center"/>
            <w:hideMark/>
          </w:tcPr>
          <w:p w14:paraId="0A741785" w14:textId="77777777" w:rsidR="00E11D99" w:rsidRPr="006E260F" w:rsidRDefault="00E11D99" w:rsidP="00E11D99">
            <w:pPr>
              <w:jc w:val="center"/>
              <w:rPr>
                <w:bCs/>
                <w:sz w:val="25"/>
                <w:szCs w:val="25"/>
              </w:rPr>
            </w:pPr>
            <w:r w:rsidRPr="006E260F">
              <w:rPr>
                <w:bCs/>
                <w:sz w:val="25"/>
                <w:szCs w:val="25"/>
              </w:rPr>
              <w:t>117 883,1</w:t>
            </w:r>
          </w:p>
        </w:tc>
      </w:tr>
      <w:tr w:rsidR="00E11D99" w:rsidRPr="006E260F" w14:paraId="4255EF82" w14:textId="77777777" w:rsidTr="00AA40EC">
        <w:trPr>
          <w:trHeight w:val="60"/>
        </w:trPr>
        <w:tc>
          <w:tcPr>
            <w:tcW w:w="4707" w:type="dxa"/>
            <w:shd w:val="clear" w:color="auto" w:fill="FFFFFF" w:themeFill="background1"/>
            <w:hideMark/>
          </w:tcPr>
          <w:p w14:paraId="5EA5A518" w14:textId="3AF2E817" w:rsidR="00E11D99" w:rsidRPr="006E260F" w:rsidRDefault="00E11D99" w:rsidP="00E11D99">
            <w:pPr>
              <w:rPr>
                <w:sz w:val="27"/>
                <w:szCs w:val="27"/>
              </w:rPr>
            </w:pPr>
            <w:r w:rsidRPr="006E260F">
              <w:rPr>
                <w:sz w:val="27"/>
                <w:szCs w:val="27"/>
              </w:rPr>
              <w:t>Муниципаль гомуми белем бирү оешмаларында Һәркем өчен мөмкин булган һәм түләүсез мәктәпкәчә, башлангыч гомуми, төп гомуми, урта гомуми белем алуга хокукларны гамәлгә ашыруның дәүләт гарантияләрен тәэмин итү, муниципаль белем бирү оешмаларының педагогик хезмәткәрләренә сыйныф җитәкчелеге өчен айлык акчалата бүләкләү өлешендә</w:t>
            </w:r>
          </w:p>
        </w:tc>
        <w:tc>
          <w:tcPr>
            <w:tcW w:w="709" w:type="dxa"/>
            <w:shd w:val="clear" w:color="auto" w:fill="FFFFFF" w:themeFill="background1"/>
            <w:vAlign w:val="center"/>
            <w:hideMark/>
          </w:tcPr>
          <w:p w14:paraId="13BB62A9" w14:textId="77777777" w:rsidR="00E11D99" w:rsidRPr="006E260F" w:rsidRDefault="00E11D99" w:rsidP="00E11D99">
            <w:pPr>
              <w:jc w:val="center"/>
              <w:rPr>
                <w:sz w:val="25"/>
                <w:szCs w:val="25"/>
              </w:rPr>
            </w:pPr>
            <w:r w:rsidRPr="006E260F">
              <w:rPr>
                <w:sz w:val="25"/>
                <w:szCs w:val="25"/>
              </w:rPr>
              <w:t>811</w:t>
            </w:r>
          </w:p>
        </w:tc>
        <w:tc>
          <w:tcPr>
            <w:tcW w:w="567" w:type="dxa"/>
            <w:shd w:val="clear" w:color="auto" w:fill="FFFFFF" w:themeFill="background1"/>
            <w:noWrap/>
            <w:vAlign w:val="center"/>
            <w:hideMark/>
          </w:tcPr>
          <w:p w14:paraId="16C4B82D" w14:textId="77777777" w:rsidR="00E11D99" w:rsidRPr="006E260F" w:rsidRDefault="00E11D99" w:rsidP="00E11D99">
            <w:pPr>
              <w:jc w:val="center"/>
              <w:rPr>
                <w:sz w:val="25"/>
                <w:szCs w:val="25"/>
              </w:rPr>
            </w:pPr>
            <w:r w:rsidRPr="006E260F">
              <w:rPr>
                <w:sz w:val="25"/>
                <w:szCs w:val="25"/>
              </w:rPr>
              <w:t>07</w:t>
            </w:r>
          </w:p>
        </w:tc>
        <w:tc>
          <w:tcPr>
            <w:tcW w:w="567" w:type="dxa"/>
            <w:shd w:val="clear" w:color="auto" w:fill="FFFFFF" w:themeFill="background1"/>
            <w:noWrap/>
            <w:vAlign w:val="center"/>
            <w:hideMark/>
          </w:tcPr>
          <w:p w14:paraId="13DA5477" w14:textId="77777777" w:rsidR="00E11D99" w:rsidRPr="006E260F" w:rsidRDefault="00E11D99" w:rsidP="00E11D99">
            <w:pPr>
              <w:jc w:val="center"/>
              <w:rPr>
                <w:sz w:val="25"/>
                <w:szCs w:val="25"/>
              </w:rPr>
            </w:pPr>
            <w:r w:rsidRPr="006E260F">
              <w:rPr>
                <w:sz w:val="25"/>
                <w:szCs w:val="25"/>
              </w:rPr>
              <w:t>02</w:t>
            </w:r>
          </w:p>
        </w:tc>
        <w:tc>
          <w:tcPr>
            <w:tcW w:w="1701" w:type="dxa"/>
            <w:shd w:val="clear" w:color="auto" w:fill="FFFFFF" w:themeFill="background1"/>
            <w:noWrap/>
            <w:vAlign w:val="center"/>
            <w:hideMark/>
          </w:tcPr>
          <w:p w14:paraId="39E722F6" w14:textId="77777777" w:rsidR="00E11D99" w:rsidRPr="006E260F" w:rsidRDefault="00E11D99" w:rsidP="00E11D99">
            <w:pPr>
              <w:jc w:val="center"/>
              <w:rPr>
                <w:sz w:val="25"/>
                <w:szCs w:val="25"/>
              </w:rPr>
            </w:pPr>
            <w:r w:rsidRPr="006E260F">
              <w:rPr>
                <w:sz w:val="25"/>
                <w:szCs w:val="25"/>
              </w:rPr>
              <w:t>02 4 01 53031</w:t>
            </w:r>
          </w:p>
        </w:tc>
        <w:tc>
          <w:tcPr>
            <w:tcW w:w="709" w:type="dxa"/>
            <w:shd w:val="clear" w:color="auto" w:fill="FFFFFF" w:themeFill="background1"/>
            <w:noWrap/>
            <w:vAlign w:val="center"/>
            <w:hideMark/>
          </w:tcPr>
          <w:p w14:paraId="73350703" w14:textId="77777777" w:rsidR="00E11D99" w:rsidRPr="006E260F" w:rsidRDefault="00E11D99" w:rsidP="00E11D99">
            <w:pPr>
              <w:jc w:val="center"/>
              <w:rPr>
                <w:sz w:val="25"/>
                <w:szCs w:val="25"/>
              </w:rPr>
            </w:pPr>
            <w:r w:rsidRPr="006E260F">
              <w:rPr>
                <w:sz w:val="25"/>
                <w:szCs w:val="25"/>
              </w:rPr>
              <w:t> </w:t>
            </w:r>
          </w:p>
        </w:tc>
        <w:tc>
          <w:tcPr>
            <w:tcW w:w="1417" w:type="dxa"/>
            <w:shd w:val="clear" w:color="auto" w:fill="FFFFFF" w:themeFill="background1"/>
            <w:noWrap/>
            <w:vAlign w:val="center"/>
            <w:hideMark/>
          </w:tcPr>
          <w:p w14:paraId="545B0183" w14:textId="77777777" w:rsidR="00E11D99" w:rsidRPr="006E260F" w:rsidRDefault="00E11D99" w:rsidP="00E11D99">
            <w:pPr>
              <w:jc w:val="center"/>
              <w:rPr>
                <w:sz w:val="25"/>
                <w:szCs w:val="25"/>
              </w:rPr>
            </w:pPr>
            <w:r w:rsidRPr="006E260F">
              <w:rPr>
                <w:sz w:val="25"/>
                <w:szCs w:val="25"/>
              </w:rPr>
              <w:t>117 883,1</w:t>
            </w:r>
          </w:p>
        </w:tc>
      </w:tr>
      <w:tr w:rsidR="00E11D99" w:rsidRPr="006E260F" w14:paraId="3D0D6E3E" w14:textId="77777777" w:rsidTr="00AA40EC">
        <w:trPr>
          <w:trHeight w:val="690"/>
        </w:trPr>
        <w:tc>
          <w:tcPr>
            <w:tcW w:w="4707" w:type="dxa"/>
            <w:shd w:val="clear" w:color="auto" w:fill="FFFFFF" w:themeFill="background1"/>
            <w:hideMark/>
          </w:tcPr>
          <w:p w14:paraId="75D21DCC" w14:textId="0E11F8D4" w:rsidR="00E11D99" w:rsidRPr="006E260F" w:rsidRDefault="00E11D99" w:rsidP="00E11D99">
            <w:pPr>
              <w:rPr>
                <w:sz w:val="27"/>
                <w:szCs w:val="27"/>
              </w:rPr>
            </w:pPr>
            <w:r w:rsidRPr="006E260F">
              <w:rPr>
                <w:sz w:val="27"/>
                <w:szCs w:val="27"/>
              </w:rPr>
              <w:lastRenderedPageBreak/>
              <w:t>Бюджет, автоном учреждениеләргә һәм башка коммерцияле булмаган оешмаларга субсидияләр бирү</w:t>
            </w:r>
          </w:p>
        </w:tc>
        <w:tc>
          <w:tcPr>
            <w:tcW w:w="709" w:type="dxa"/>
            <w:shd w:val="clear" w:color="auto" w:fill="FFFFFF" w:themeFill="background1"/>
            <w:vAlign w:val="center"/>
            <w:hideMark/>
          </w:tcPr>
          <w:p w14:paraId="18CE1791" w14:textId="77777777" w:rsidR="00E11D99" w:rsidRPr="006E260F" w:rsidRDefault="00E11D99" w:rsidP="00E11D99">
            <w:pPr>
              <w:jc w:val="center"/>
              <w:rPr>
                <w:sz w:val="25"/>
                <w:szCs w:val="25"/>
              </w:rPr>
            </w:pPr>
            <w:r w:rsidRPr="006E260F">
              <w:rPr>
                <w:sz w:val="25"/>
                <w:szCs w:val="25"/>
              </w:rPr>
              <w:t>811</w:t>
            </w:r>
          </w:p>
        </w:tc>
        <w:tc>
          <w:tcPr>
            <w:tcW w:w="567" w:type="dxa"/>
            <w:shd w:val="clear" w:color="auto" w:fill="FFFFFF" w:themeFill="background1"/>
            <w:noWrap/>
            <w:vAlign w:val="center"/>
            <w:hideMark/>
          </w:tcPr>
          <w:p w14:paraId="356AE447" w14:textId="77777777" w:rsidR="00E11D99" w:rsidRPr="006E260F" w:rsidRDefault="00E11D99" w:rsidP="00E11D99">
            <w:pPr>
              <w:jc w:val="center"/>
              <w:rPr>
                <w:sz w:val="25"/>
                <w:szCs w:val="25"/>
              </w:rPr>
            </w:pPr>
            <w:r w:rsidRPr="006E260F">
              <w:rPr>
                <w:sz w:val="25"/>
                <w:szCs w:val="25"/>
              </w:rPr>
              <w:t>07</w:t>
            </w:r>
          </w:p>
        </w:tc>
        <w:tc>
          <w:tcPr>
            <w:tcW w:w="567" w:type="dxa"/>
            <w:shd w:val="clear" w:color="auto" w:fill="FFFFFF" w:themeFill="background1"/>
            <w:noWrap/>
            <w:vAlign w:val="center"/>
            <w:hideMark/>
          </w:tcPr>
          <w:p w14:paraId="60C44006" w14:textId="77777777" w:rsidR="00E11D99" w:rsidRPr="006E260F" w:rsidRDefault="00E11D99" w:rsidP="00E11D99">
            <w:pPr>
              <w:jc w:val="center"/>
              <w:rPr>
                <w:sz w:val="25"/>
                <w:szCs w:val="25"/>
              </w:rPr>
            </w:pPr>
            <w:r w:rsidRPr="006E260F">
              <w:rPr>
                <w:sz w:val="25"/>
                <w:szCs w:val="25"/>
              </w:rPr>
              <w:t>02</w:t>
            </w:r>
          </w:p>
        </w:tc>
        <w:tc>
          <w:tcPr>
            <w:tcW w:w="1701" w:type="dxa"/>
            <w:shd w:val="clear" w:color="auto" w:fill="FFFFFF" w:themeFill="background1"/>
            <w:noWrap/>
            <w:vAlign w:val="center"/>
            <w:hideMark/>
          </w:tcPr>
          <w:p w14:paraId="63D903EA" w14:textId="77777777" w:rsidR="00E11D99" w:rsidRPr="006E260F" w:rsidRDefault="00E11D99" w:rsidP="00E11D99">
            <w:pPr>
              <w:jc w:val="center"/>
              <w:rPr>
                <w:sz w:val="25"/>
                <w:szCs w:val="25"/>
              </w:rPr>
            </w:pPr>
            <w:r w:rsidRPr="006E260F">
              <w:rPr>
                <w:sz w:val="25"/>
                <w:szCs w:val="25"/>
              </w:rPr>
              <w:t>02 4 01 53031</w:t>
            </w:r>
          </w:p>
        </w:tc>
        <w:tc>
          <w:tcPr>
            <w:tcW w:w="709" w:type="dxa"/>
            <w:shd w:val="clear" w:color="auto" w:fill="FFFFFF" w:themeFill="background1"/>
            <w:noWrap/>
            <w:vAlign w:val="center"/>
            <w:hideMark/>
          </w:tcPr>
          <w:p w14:paraId="17780AC4" w14:textId="77777777" w:rsidR="00E11D99" w:rsidRPr="006E260F" w:rsidRDefault="00E11D99" w:rsidP="00E11D99">
            <w:pPr>
              <w:jc w:val="center"/>
              <w:rPr>
                <w:sz w:val="25"/>
                <w:szCs w:val="25"/>
              </w:rPr>
            </w:pPr>
            <w:r w:rsidRPr="006E260F">
              <w:rPr>
                <w:sz w:val="25"/>
                <w:szCs w:val="25"/>
              </w:rPr>
              <w:t>600</w:t>
            </w:r>
          </w:p>
        </w:tc>
        <w:tc>
          <w:tcPr>
            <w:tcW w:w="1417" w:type="dxa"/>
            <w:shd w:val="clear" w:color="auto" w:fill="FFFFFF" w:themeFill="background1"/>
            <w:noWrap/>
            <w:vAlign w:val="center"/>
            <w:hideMark/>
          </w:tcPr>
          <w:p w14:paraId="7341C41C" w14:textId="77777777" w:rsidR="00E11D99" w:rsidRPr="006E260F" w:rsidRDefault="00E11D99" w:rsidP="00E11D99">
            <w:pPr>
              <w:jc w:val="center"/>
              <w:rPr>
                <w:sz w:val="25"/>
                <w:szCs w:val="25"/>
              </w:rPr>
            </w:pPr>
            <w:r w:rsidRPr="006E260F">
              <w:rPr>
                <w:sz w:val="25"/>
                <w:szCs w:val="25"/>
              </w:rPr>
              <w:t>117 883,1</w:t>
            </w:r>
          </w:p>
        </w:tc>
      </w:tr>
      <w:tr w:rsidR="00E11D99" w:rsidRPr="006E260F" w14:paraId="57536792" w14:textId="77777777" w:rsidTr="00AA40EC">
        <w:trPr>
          <w:trHeight w:val="60"/>
        </w:trPr>
        <w:tc>
          <w:tcPr>
            <w:tcW w:w="4707" w:type="dxa"/>
            <w:shd w:val="clear" w:color="000000" w:fill="FFFFFF"/>
            <w:hideMark/>
          </w:tcPr>
          <w:p w14:paraId="474B14F8" w14:textId="6AA19695" w:rsidR="00E11D99" w:rsidRPr="006E260F" w:rsidRDefault="00E11D99" w:rsidP="00E11D99">
            <w:pPr>
              <w:rPr>
                <w:sz w:val="27"/>
                <w:szCs w:val="27"/>
              </w:rPr>
            </w:pPr>
            <w:r w:rsidRPr="006E260F">
              <w:rPr>
                <w:sz w:val="27"/>
                <w:szCs w:val="27"/>
              </w:rPr>
              <w:t>Балаларга өстәмә белем бирү</w:t>
            </w:r>
          </w:p>
        </w:tc>
        <w:tc>
          <w:tcPr>
            <w:tcW w:w="709" w:type="dxa"/>
            <w:shd w:val="clear" w:color="000000" w:fill="FFFFFF"/>
            <w:vAlign w:val="center"/>
            <w:hideMark/>
          </w:tcPr>
          <w:p w14:paraId="26703CC5"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3AD820C4" w14:textId="77777777" w:rsidR="00E11D99" w:rsidRPr="006E260F" w:rsidRDefault="00E11D99" w:rsidP="00E11D99">
            <w:pPr>
              <w:jc w:val="center"/>
              <w:rPr>
                <w:sz w:val="25"/>
                <w:szCs w:val="25"/>
              </w:rPr>
            </w:pPr>
            <w:r w:rsidRPr="006E260F">
              <w:rPr>
                <w:sz w:val="25"/>
                <w:szCs w:val="25"/>
              </w:rPr>
              <w:t>07</w:t>
            </w:r>
          </w:p>
        </w:tc>
        <w:tc>
          <w:tcPr>
            <w:tcW w:w="567" w:type="dxa"/>
            <w:shd w:val="clear" w:color="000000" w:fill="FFFFFF"/>
            <w:noWrap/>
            <w:vAlign w:val="center"/>
            <w:hideMark/>
          </w:tcPr>
          <w:p w14:paraId="106DD8D2" w14:textId="77777777" w:rsidR="00E11D99" w:rsidRPr="006E260F" w:rsidRDefault="00E11D99" w:rsidP="00E11D99">
            <w:pPr>
              <w:jc w:val="center"/>
              <w:rPr>
                <w:sz w:val="25"/>
                <w:szCs w:val="25"/>
              </w:rPr>
            </w:pPr>
            <w:r w:rsidRPr="006E260F">
              <w:rPr>
                <w:sz w:val="25"/>
                <w:szCs w:val="25"/>
              </w:rPr>
              <w:t>03</w:t>
            </w:r>
          </w:p>
        </w:tc>
        <w:tc>
          <w:tcPr>
            <w:tcW w:w="1701" w:type="dxa"/>
            <w:shd w:val="clear" w:color="000000" w:fill="FFFFFF"/>
            <w:noWrap/>
            <w:vAlign w:val="center"/>
            <w:hideMark/>
          </w:tcPr>
          <w:p w14:paraId="6123AD0E" w14:textId="77777777" w:rsidR="00E11D99" w:rsidRPr="006E260F" w:rsidRDefault="00E11D99" w:rsidP="00E11D99">
            <w:pPr>
              <w:jc w:val="center"/>
              <w:rPr>
                <w:sz w:val="25"/>
                <w:szCs w:val="25"/>
              </w:rPr>
            </w:pPr>
            <w:r w:rsidRPr="006E260F">
              <w:rPr>
                <w:sz w:val="25"/>
                <w:szCs w:val="25"/>
              </w:rPr>
              <w:t> </w:t>
            </w:r>
          </w:p>
        </w:tc>
        <w:tc>
          <w:tcPr>
            <w:tcW w:w="709" w:type="dxa"/>
            <w:shd w:val="clear" w:color="000000" w:fill="FFFFFF"/>
            <w:noWrap/>
            <w:vAlign w:val="center"/>
            <w:hideMark/>
          </w:tcPr>
          <w:p w14:paraId="30B2D7D7"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noWrap/>
            <w:vAlign w:val="center"/>
            <w:hideMark/>
          </w:tcPr>
          <w:p w14:paraId="580F2035" w14:textId="77777777" w:rsidR="00E11D99" w:rsidRPr="006E260F" w:rsidRDefault="00E11D99" w:rsidP="00E11D99">
            <w:pPr>
              <w:jc w:val="center"/>
              <w:rPr>
                <w:sz w:val="25"/>
                <w:szCs w:val="25"/>
              </w:rPr>
            </w:pPr>
            <w:r w:rsidRPr="006E260F">
              <w:rPr>
                <w:sz w:val="25"/>
                <w:szCs w:val="25"/>
              </w:rPr>
              <w:t>263 768,6</w:t>
            </w:r>
          </w:p>
        </w:tc>
      </w:tr>
      <w:tr w:rsidR="00E11D99" w:rsidRPr="006E260F" w14:paraId="093D02EC" w14:textId="77777777" w:rsidTr="00AA40EC">
        <w:trPr>
          <w:trHeight w:val="60"/>
        </w:trPr>
        <w:tc>
          <w:tcPr>
            <w:tcW w:w="4707" w:type="dxa"/>
            <w:shd w:val="clear" w:color="000000" w:fill="FFFFFF"/>
            <w:hideMark/>
          </w:tcPr>
          <w:p w14:paraId="35B92F78" w14:textId="50B3D14E" w:rsidR="00E11D99" w:rsidRPr="006E260F" w:rsidRDefault="00EA6E95" w:rsidP="00E11D99">
            <w:pPr>
              <w:rPr>
                <w:bCs/>
                <w:sz w:val="27"/>
                <w:szCs w:val="27"/>
              </w:rPr>
            </w:pPr>
            <w:r w:rsidRPr="006E260F">
              <w:rPr>
                <w:sz w:val="27"/>
                <w:szCs w:val="27"/>
              </w:rPr>
              <w:t>«</w:t>
            </w:r>
            <w:r w:rsidR="00E11D99" w:rsidRPr="006E260F">
              <w:rPr>
                <w:sz w:val="27"/>
                <w:szCs w:val="27"/>
              </w:rPr>
              <w:t>2021-2025 елларга Түбән Кама муниципаль районында Терроризм һәм экстремизмны профилактикалау</w:t>
            </w:r>
            <w:r w:rsidRPr="006E260F">
              <w:rPr>
                <w:sz w:val="27"/>
                <w:szCs w:val="27"/>
              </w:rPr>
              <w:t>»</w:t>
            </w:r>
            <w:r w:rsidR="00E11D99" w:rsidRPr="006E260F">
              <w:rPr>
                <w:sz w:val="27"/>
                <w:szCs w:val="27"/>
              </w:rPr>
              <w:t xml:space="preserve"> муниципаль программасы </w:t>
            </w:r>
          </w:p>
        </w:tc>
        <w:tc>
          <w:tcPr>
            <w:tcW w:w="709" w:type="dxa"/>
            <w:shd w:val="clear" w:color="000000" w:fill="FFFFFF"/>
            <w:vAlign w:val="center"/>
            <w:hideMark/>
          </w:tcPr>
          <w:p w14:paraId="1C5EE9DC" w14:textId="77777777" w:rsidR="00E11D99" w:rsidRPr="006E260F" w:rsidRDefault="00E11D99" w:rsidP="00E11D99">
            <w:pPr>
              <w:jc w:val="center"/>
              <w:rPr>
                <w:bCs/>
                <w:sz w:val="25"/>
                <w:szCs w:val="25"/>
              </w:rPr>
            </w:pPr>
            <w:r w:rsidRPr="006E260F">
              <w:rPr>
                <w:bCs/>
                <w:sz w:val="25"/>
                <w:szCs w:val="25"/>
              </w:rPr>
              <w:t>811</w:t>
            </w:r>
          </w:p>
        </w:tc>
        <w:tc>
          <w:tcPr>
            <w:tcW w:w="567" w:type="dxa"/>
            <w:shd w:val="clear" w:color="000000" w:fill="FFFFFF"/>
            <w:noWrap/>
            <w:vAlign w:val="center"/>
            <w:hideMark/>
          </w:tcPr>
          <w:p w14:paraId="003E598B" w14:textId="77777777" w:rsidR="00E11D99" w:rsidRPr="006E260F" w:rsidRDefault="00E11D99" w:rsidP="00E11D99">
            <w:pPr>
              <w:jc w:val="center"/>
              <w:rPr>
                <w:bCs/>
                <w:sz w:val="25"/>
                <w:szCs w:val="25"/>
              </w:rPr>
            </w:pPr>
            <w:r w:rsidRPr="006E260F">
              <w:rPr>
                <w:bCs/>
                <w:sz w:val="25"/>
                <w:szCs w:val="25"/>
              </w:rPr>
              <w:t>07</w:t>
            </w:r>
          </w:p>
        </w:tc>
        <w:tc>
          <w:tcPr>
            <w:tcW w:w="567" w:type="dxa"/>
            <w:shd w:val="clear" w:color="000000" w:fill="FFFFFF"/>
            <w:noWrap/>
            <w:vAlign w:val="center"/>
            <w:hideMark/>
          </w:tcPr>
          <w:p w14:paraId="72FDDAF2" w14:textId="77777777" w:rsidR="00E11D99" w:rsidRPr="006E260F" w:rsidRDefault="00E11D99" w:rsidP="00E11D99">
            <w:pPr>
              <w:jc w:val="center"/>
              <w:rPr>
                <w:bCs/>
                <w:sz w:val="25"/>
                <w:szCs w:val="25"/>
              </w:rPr>
            </w:pPr>
            <w:r w:rsidRPr="006E260F">
              <w:rPr>
                <w:bCs/>
                <w:sz w:val="25"/>
                <w:szCs w:val="25"/>
              </w:rPr>
              <w:t>03</w:t>
            </w:r>
          </w:p>
        </w:tc>
        <w:tc>
          <w:tcPr>
            <w:tcW w:w="1701" w:type="dxa"/>
            <w:shd w:val="clear" w:color="000000" w:fill="FFFFFF"/>
            <w:noWrap/>
            <w:vAlign w:val="center"/>
            <w:hideMark/>
          </w:tcPr>
          <w:p w14:paraId="0FC571A0" w14:textId="77777777" w:rsidR="00E11D99" w:rsidRPr="006E260F" w:rsidRDefault="00E11D99" w:rsidP="00E11D99">
            <w:pPr>
              <w:jc w:val="center"/>
              <w:rPr>
                <w:bCs/>
                <w:sz w:val="25"/>
                <w:szCs w:val="25"/>
              </w:rPr>
            </w:pPr>
            <w:r w:rsidRPr="006E260F">
              <w:rPr>
                <w:bCs/>
                <w:sz w:val="25"/>
                <w:szCs w:val="25"/>
              </w:rPr>
              <w:t>05 1 01 52202</w:t>
            </w:r>
          </w:p>
        </w:tc>
        <w:tc>
          <w:tcPr>
            <w:tcW w:w="709" w:type="dxa"/>
            <w:shd w:val="clear" w:color="000000" w:fill="FFFFFF"/>
            <w:noWrap/>
            <w:vAlign w:val="center"/>
            <w:hideMark/>
          </w:tcPr>
          <w:p w14:paraId="24A4C4CB" w14:textId="77777777" w:rsidR="00E11D99" w:rsidRPr="006E260F" w:rsidRDefault="00E11D99" w:rsidP="00E11D99">
            <w:pPr>
              <w:jc w:val="center"/>
              <w:rPr>
                <w:bCs/>
                <w:sz w:val="25"/>
                <w:szCs w:val="25"/>
              </w:rPr>
            </w:pPr>
            <w:r w:rsidRPr="006E260F">
              <w:rPr>
                <w:bCs/>
                <w:sz w:val="25"/>
                <w:szCs w:val="25"/>
              </w:rPr>
              <w:t> </w:t>
            </w:r>
          </w:p>
        </w:tc>
        <w:tc>
          <w:tcPr>
            <w:tcW w:w="1417" w:type="dxa"/>
            <w:shd w:val="clear" w:color="000000" w:fill="FFFFFF"/>
            <w:vAlign w:val="center"/>
            <w:hideMark/>
          </w:tcPr>
          <w:p w14:paraId="601E6607" w14:textId="77777777" w:rsidR="00E11D99" w:rsidRPr="006E260F" w:rsidRDefault="00E11D99" w:rsidP="00E11D99">
            <w:pPr>
              <w:jc w:val="center"/>
              <w:rPr>
                <w:bCs/>
                <w:sz w:val="25"/>
                <w:szCs w:val="25"/>
              </w:rPr>
            </w:pPr>
            <w:r w:rsidRPr="006E260F">
              <w:rPr>
                <w:bCs/>
                <w:sz w:val="25"/>
                <w:szCs w:val="25"/>
              </w:rPr>
              <w:t>56,6</w:t>
            </w:r>
          </w:p>
        </w:tc>
      </w:tr>
      <w:tr w:rsidR="00E11D99" w:rsidRPr="006E260F" w14:paraId="760B4AFC" w14:textId="77777777" w:rsidTr="00AA40EC">
        <w:trPr>
          <w:trHeight w:val="615"/>
        </w:trPr>
        <w:tc>
          <w:tcPr>
            <w:tcW w:w="4707" w:type="dxa"/>
            <w:shd w:val="clear" w:color="000000" w:fill="FFFFFF"/>
            <w:hideMark/>
          </w:tcPr>
          <w:p w14:paraId="04A5CC30" w14:textId="07CA9381" w:rsidR="00E11D99" w:rsidRPr="006E260F" w:rsidRDefault="00E11D99" w:rsidP="00E11D99">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000000" w:fill="FFFFFF"/>
            <w:vAlign w:val="center"/>
            <w:hideMark/>
          </w:tcPr>
          <w:p w14:paraId="6797069B"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27E558DA" w14:textId="77777777" w:rsidR="00E11D99" w:rsidRPr="006E260F" w:rsidRDefault="00E11D99" w:rsidP="00E11D99">
            <w:pPr>
              <w:jc w:val="center"/>
              <w:rPr>
                <w:sz w:val="25"/>
                <w:szCs w:val="25"/>
              </w:rPr>
            </w:pPr>
            <w:r w:rsidRPr="006E260F">
              <w:rPr>
                <w:sz w:val="25"/>
                <w:szCs w:val="25"/>
              </w:rPr>
              <w:t>07</w:t>
            </w:r>
          </w:p>
        </w:tc>
        <w:tc>
          <w:tcPr>
            <w:tcW w:w="567" w:type="dxa"/>
            <w:shd w:val="clear" w:color="000000" w:fill="FFFFFF"/>
            <w:noWrap/>
            <w:vAlign w:val="center"/>
            <w:hideMark/>
          </w:tcPr>
          <w:p w14:paraId="248E764B" w14:textId="77777777" w:rsidR="00E11D99" w:rsidRPr="006E260F" w:rsidRDefault="00E11D99" w:rsidP="00E11D99">
            <w:pPr>
              <w:jc w:val="center"/>
              <w:rPr>
                <w:sz w:val="25"/>
                <w:szCs w:val="25"/>
              </w:rPr>
            </w:pPr>
            <w:r w:rsidRPr="006E260F">
              <w:rPr>
                <w:sz w:val="25"/>
                <w:szCs w:val="25"/>
              </w:rPr>
              <w:t>03</w:t>
            </w:r>
          </w:p>
        </w:tc>
        <w:tc>
          <w:tcPr>
            <w:tcW w:w="1701" w:type="dxa"/>
            <w:shd w:val="clear" w:color="000000" w:fill="FFFFFF"/>
            <w:noWrap/>
            <w:vAlign w:val="center"/>
            <w:hideMark/>
          </w:tcPr>
          <w:p w14:paraId="085CDF96" w14:textId="77777777" w:rsidR="00E11D99" w:rsidRPr="006E260F" w:rsidRDefault="00E11D99" w:rsidP="00E11D99">
            <w:pPr>
              <w:jc w:val="center"/>
              <w:rPr>
                <w:sz w:val="25"/>
                <w:szCs w:val="25"/>
              </w:rPr>
            </w:pPr>
            <w:r w:rsidRPr="006E260F">
              <w:rPr>
                <w:sz w:val="25"/>
                <w:szCs w:val="25"/>
              </w:rPr>
              <w:t>05 1 01 52202</w:t>
            </w:r>
          </w:p>
        </w:tc>
        <w:tc>
          <w:tcPr>
            <w:tcW w:w="709" w:type="dxa"/>
            <w:shd w:val="clear" w:color="000000" w:fill="FFFFFF"/>
            <w:noWrap/>
            <w:vAlign w:val="center"/>
            <w:hideMark/>
          </w:tcPr>
          <w:p w14:paraId="6DFA23C7" w14:textId="77777777" w:rsidR="00E11D99" w:rsidRPr="006E260F" w:rsidRDefault="00E11D99" w:rsidP="00E11D99">
            <w:pPr>
              <w:jc w:val="center"/>
              <w:rPr>
                <w:sz w:val="25"/>
                <w:szCs w:val="25"/>
              </w:rPr>
            </w:pPr>
            <w:r w:rsidRPr="006E260F">
              <w:rPr>
                <w:sz w:val="25"/>
                <w:szCs w:val="25"/>
              </w:rPr>
              <w:t>600</w:t>
            </w:r>
          </w:p>
        </w:tc>
        <w:tc>
          <w:tcPr>
            <w:tcW w:w="1417" w:type="dxa"/>
            <w:shd w:val="clear" w:color="000000" w:fill="FFFFFF"/>
            <w:vAlign w:val="center"/>
            <w:hideMark/>
          </w:tcPr>
          <w:p w14:paraId="303B8287" w14:textId="77777777" w:rsidR="00E11D99" w:rsidRPr="006E260F" w:rsidRDefault="00E11D99" w:rsidP="00E11D99">
            <w:pPr>
              <w:jc w:val="center"/>
              <w:rPr>
                <w:sz w:val="25"/>
                <w:szCs w:val="25"/>
              </w:rPr>
            </w:pPr>
            <w:r w:rsidRPr="006E260F">
              <w:rPr>
                <w:sz w:val="25"/>
                <w:szCs w:val="25"/>
              </w:rPr>
              <w:t>56,6</w:t>
            </w:r>
          </w:p>
        </w:tc>
      </w:tr>
      <w:tr w:rsidR="00E11D99" w:rsidRPr="006E260F" w14:paraId="06DF3396" w14:textId="77777777" w:rsidTr="00AA40EC">
        <w:trPr>
          <w:trHeight w:val="60"/>
        </w:trPr>
        <w:tc>
          <w:tcPr>
            <w:tcW w:w="4707" w:type="dxa"/>
            <w:shd w:val="clear" w:color="000000" w:fill="FFFFFF"/>
            <w:hideMark/>
          </w:tcPr>
          <w:p w14:paraId="2A488C80" w14:textId="54E9FB82" w:rsidR="00E11D99" w:rsidRPr="006E260F" w:rsidRDefault="00EA6E95" w:rsidP="00E11D99">
            <w:pPr>
              <w:rPr>
                <w:bCs/>
                <w:sz w:val="27"/>
                <w:szCs w:val="27"/>
              </w:rPr>
            </w:pPr>
            <w:r w:rsidRPr="006E260F">
              <w:rPr>
                <w:sz w:val="27"/>
                <w:szCs w:val="27"/>
              </w:rPr>
              <w:t>«</w:t>
            </w:r>
            <w:r w:rsidR="00E11D99" w:rsidRPr="006E260F">
              <w:rPr>
                <w:sz w:val="27"/>
                <w:szCs w:val="27"/>
              </w:rPr>
              <w:t xml:space="preserve">2021-2024 елларга Татарстан Республикасы Түбән Кама муниципаль районы </w:t>
            </w:r>
            <w:r w:rsidRPr="006E260F">
              <w:rPr>
                <w:sz w:val="27"/>
                <w:szCs w:val="27"/>
              </w:rPr>
              <w:t>«</w:t>
            </w:r>
            <w:r w:rsidR="00E11D99" w:rsidRPr="006E260F">
              <w:rPr>
                <w:sz w:val="27"/>
                <w:szCs w:val="27"/>
              </w:rPr>
              <w:t>муниципаль берәмлегендә халыкны һәм территорияләрне гадәттән тыш хәлләрдән саклау, янгын куркынычсызлыгын һәм су объектларында кешеләрнең куркынычсызлыгын тәэмин итү</w:t>
            </w:r>
            <w:r w:rsidRPr="006E260F">
              <w:rPr>
                <w:sz w:val="27"/>
                <w:szCs w:val="27"/>
              </w:rPr>
              <w:t>»</w:t>
            </w:r>
            <w:r w:rsidR="00E11D99" w:rsidRPr="006E260F">
              <w:rPr>
                <w:sz w:val="27"/>
                <w:szCs w:val="27"/>
              </w:rPr>
              <w:t xml:space="preserve"> максатчан программасы</w:t>
            </w:r>
          </w:p>
        </w:tc>
        <w:tc>
          <w:tcPr>
            <w:tcW w:w="709" w:type="dxa"/>
            <w:shd w:val="clear" w:color="000000" w:fill="FFFFFF"/>
            <w:vAlign w:val="center"/>
            <w:hideMark/>
          </w:tcPr>
          <w:p w14:paraId="3C42D428" w14:textId="77777777" w:rsidR="00E11D99" w:rsidRPr="006E260F" w:rsidRDefault="00E11D99" w:rsidP="00E11D99">
            <w:pPr>
              <w:jc w:val="center"/>
              <w:rPr>
                <w:bCs/>
                <w:sz w:val="25"/>
                <w:szCs w:val="25"/>
              </w:rPr>
            </w:pPr>
            <w:r w:rsidRPr="006E260F">
              <w:rPr>
                <w:bCs/>
                <w:sz w:val="25"/>
                <w:szCs w:val="25"/>
              </w:rPr>
              <w:t>811</w:t>
            </w:r>
          </w:p>
        </w:tc>
        <w:tc>
          <w:tcPr>
            <w:tcW w:w="567" w:type="dxa"/>
            <w:shd w:val="clear" w:color="000000" w:fill="FFFFFF"/>
            <w:noWrap/>
            <w:vAlign w:val="center"/>
            <w:hideMark/>
          </w:tcPr>
          <w:p w14:paraId="6AD1CB36" w14:textId="77777777" w:rsidR="00E11D99" w:rsidRPr="006E260F" w:rsidRDefault="00E11D99" w:rsidP="00E11D99">
            <w:pPr>
              <w:jc w:val="center"/>
              <w:rPr>
                <w:bCs/>
                <w:sz w:val="25"/>
                <w:szCs w:val="25"/>
              </w:rPr>
            </w:pPr>
            <w:r w:rsidRPr="006E260F">
              <w:rPr>
                <w:bCs/>
                <w:sz w:val="25"/>
                <w:szCs w:val="25"/>
              </w:rPr>
              <w:t>07</w:t>
            </w:r>
          </w:p>
        </w:tc>
        <w:tc>
          <w:tcPr>
            <w:tcW w:w="567" w:type="dxa"/>
            <w:shd w:val="clear" w:color="000000" w:fill="FFFFFF"/>
            <w:noWrap/>
            <w:vAlign w:val="center"/>
            <w:hideMark/>
          </w:tcPr>
          <w:p w14:paraId="0D6DB7CD" w14:textId="77777777" w:rsidR="00E11D99" w:rsidRPr="006E260F" w:rsidRDefault="00E11D99" w:rsidP="00E11D99">
            <w:pPr>
              <w:jc w:val="center"/>
              <w:rPr>
                <w:bCs/>
                <w:sz w:val="25"/>
                <w:szCs w:val="25"/>
              </w:rPr>
            </w:pPr>
            <w:r w:rsidRPr="006E260F">
              <w:rPr>
                <w:bCs/>
                <w:sz w:val="25"/>
                <w:szCs w:val="25"/>
              </w:rPr>
              <w:t>03</w:t>
            </w:r>
          </w:p>
        </w:tc>
        <w:tc>
          <w:tcPr>
            <w:tcW w:w="1701" w:type="dxa"/>
            <w:shd w:val="clear" w:color="000000" w:fill="FFFFFF"/>
            <w:noWrap/>
            <w:vAlign w:val="center"/>
            <w:hideMark/>
          </w:tcPr>
          <w:p w14:paraId="4530FD94" w14:textId="77777777" w:rsidR="00E11D99" w:rsidRPr="006E260F" w:rsidRDefault="00E11D99" w:rsidP="00E11D99">
            <w:pPr>
              <w:jc w:val="center"/>
              <w:rPr>
                <w:bCs/>
                <w:sz w:val="25"/>
                <w:szCs w:val="25"/>
              </w:rPr>
            </w:pPr>
            <w:r w:rsidRPr="006E260F">
              <w:rPr>
                <w:bCs/>
                <w:sz w:val="25"/>
                <w:szCs w:val="25"/>
              </w:rPr>
              <w:t>07 1 01 52207</w:t>
            </w:r>
          </w:p>
        </w:tc>
        <w:tc>
          <w:tcPr>
            <w:tcW w:w="709" w:type="dxa"/>
            <w:shd w:val="clear" w:color="000000" w:fill="FFFFFF"/>
            <w:noWrap/>
            <w:vAlign w:val="center"/>
            <w:hideMark/>
          </w:tcPr>
          <w:p w14:paraId="037CE2E6" w14:textId="77777777" w:rsidR="00E11D99" w:rsidRPr="006E260F" w:rsidRDefault="00E11D99" w:rsidP="00E11D99">
            <w:pPr>
              <w:jc w:val="center"/>
              <w:rPr>
                <w:bCs/>
                <w:sz w:val="25"/>
                <w:szCs w:val="25"/>
              </w:rPr>
            </w:pPr>
            <w:r w:rsidRPr="006E260F">
              <w:rPr>
                <w:bCs/>
                <w:sz w:val="25"/>
                <w:szCs w:val="25"/>
              </w:rPr>
              <w:t> </w:t>
            </w:r>
          </w:p>
        </w:tc>
        <w:tc>
          <w:tcPr>
            <w:tcW w:w="1417" w:type="dxa"/>
            <w:shd w:val="clear" w:color="000000" w:fill="FFFFFF"/>
            <w:vAlign w:val="center"/>
            <w:hideMark/>
          </w:tcPr>
          <w:p w14:paraId="691933A5" w14:textId="77777777" w:rsidR="00E11D99" w:rsidRPr="006E260F" w:rsidRDefault="00E11D99" w:rsidP="00E11D99">
            <w:pPr>
              <w:jc w:val="center"/>
              <w:rPr>
                <w:bCs/>
                <w:sz w:val="25"/>
                <w:szCs w:val="25"/>
              </w:rPr>
            </w:pPr>
            <w:r w:rsidRPr="006E260F">
              <w:rPr>
                <w:bCs/>
                <w:sz w:val="25"/>
                <w:szCs w:val="25"/>
              </w:rPr>
              <w:t>362,8</w:t>
            </w:r>
          </w:p>
        </w:tc>
      </w:tr>
      <w:tr w:rsidR="00E11D99" w:rsidRPr="006E260F" w14:paraId="0D311BB2" w14:textId="77777777" w:rsidTr="00AA40EC">
        <w:trPr>
          <w:trHeight w:val="690"/>
        </w:trPr>
        <w:tc>
          <w:tcPr>
            <w:tcW w:w="4707" w:type="dxa"/>
            <w:shd w:val="clear" w:color="000000" w:fill="FFFFFF"/>
            <w:hideMark/>
          </w:tcPr>
          <w:p w14:paraId="3BCAB186" w14:textId="04A7FB4F" w:rsidR="00E11D99" w:rsidRPr="006E260F" w:rsidRDefault="00E11D99" w:rsidP="00E11D99">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000000" w:fill="FFFFFF"/>
            <w:vAlign w:val="center"/>
            <w:hideMark/>
          </w:tcPr>
          <w:p w14:paraId="6A0925B6"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7BF8B49E" w14:textId="77777777" w:rsidR="00E11D99" w:rsidRPr="006E260F" w:rsidRDefault="00E11D99" w:rsidP="00E11D99">
            <w:pPr>
              <w:jc w:val="center"/>
              <w:rPr>
                <w:sz w:val="25"/>
                <w:szCs w:val="25"/>
              </w:rPr>
            </w:pPr>
            <w:r w:rsidRPr="006E260F">
              <w:rPr>
                <w:sz w:val="25"/>
                <w:szCs w:val="25"/>
              </w:rPr>
              <w:t>07</w:t>
            </w:r>
          </w:p>
        </w:tc>
        <w:tc>
          <w:tcPr>
            <w:tcW w:w="567" w:type="dxa"/>
            <w:shd w:val="clear" w:color="000000" w:fill="FFFFFF"/>
            <w:noWrap/>
            <w:vAlign w:val="center"/>
            <w:hideMark/>
          </w:tcPr>
          <w:p w14:paraId="0F361B1F" w14:textId="77777777" w:rsidR="00E11D99" w:rsidRPr="006E260F" w:rsidRDefault="00E11D99" w:rsidP="00E11D99">
            <w:pPr>
              <w:jc w:val="center"/>
              <w:rPr>
                <w:sz w:val="25"/>
                <w:szCs w:val="25"/>
              </w:rPr>
            </w:pPr>
            <w:r w:rsidRPr="006E260F">
              <w:rPr>
                <w:sz w:val="25"/>
                <w:szCs w:val="25"/>
              </w:rPr>
              <w:t>03</w:t>
            </w:r>
          </w:p>
        </w:tc>
        <w:tc>
          <w:tcPr>
            <w:tcW w:w="1701" w:type="dxa"/>
            <w:shd w:val="clear" w:color="000000" w:fill="FFFFFF"/>
            <w:noWrap/>
            <w:vAlign w:val="center"/>
            <w:hideMark/>
          </w:tcPr>
          <w:p w14:paraId="29BB2258" w14:textId="77777777" w:rsidR="00E11D99" w:rsidRPr="006E260F" w:rsidRDefault="00E11D99" w:rsidP="00E11D99">
            <w:pPr>
              <w:jc w:val="center"/>
              <w:rPr>
                <w:sz w:val="25"/>
                <w:szCs w:val="25"/>
              </w:rPr>
            </w:pPr>
            <w:r w:rsidRPr="006E260F">
              <w:rPr>
                <w:sz w:val="25"/>
                <w:szCs w:val="25"/>
              </w:rPr>
              <w:t>07 1 01 52207</w:t>
            </w:r>
          </w:p>
        </w:tc>
        <w:tc>
          <w:tcPr>
            <w:tcW w:w="709" w:type="dxa"/>
            <w:shd w:val="clear" w:color="000000" w:fill="FFFFFF"/>
            <w:noWrap/>
            <w:vAlign w:val="center"/>
            <w:hideMark/>
          </w:tcPr>
          <w:p w14:paraId="0B2158A6" w14:textId="77777777" w:rsidR="00E11D99" w:rsidRPr="006E260F" w:rsidRDefault="00E11D99" w:rsidP="00E11D99">
            <w:pPr>
              <w:jc w:val="center"/>
              <w:rPr>
                <w:sz w:val="25"/>
                <w:szCs w:val="25"/>
              </w:rPr>
            </w:pPr>
            <w:r w:rsidRPr="006E260F">
              <w:rPr>
                <w:sz w:val="25"/>
                <w:szCs w:val="25"/>
              </w:rPr>
              <w:t>600</w:t>
            </w:r>
          </w:p>
        </w:tc>
        <w:tc>
          <w:tcPr>
            <w:tcW w:w="1417" w:type="dxa"/>
            <w:shd w:val="clear" w:color="000000" w:fill="FFFFFF"/>
            <w:vAlign w:val="center"/>
            <w:hideMark/>
          </w:tcPr>
          <w:p w14:paraId="19528125" w14:textId="77777777" w:rsidR="00E11D99" w:rsidRPr="006E260F" w:rsidRDefault="00E11D99" w:rsidP="00E11D99">
            <w:pPr>
              <w:jc w:val="center"/>
              <w:rPr>
                <w:sz w:val="25"/>
                <w:szCs w:val="25"/>
              </w:rPr>
            </w:pPr>
            <w:r w:rsidRPr="006E260F">
              <w:rPr>
                <w:sz w:val="25"/>
                <w:szCs w:val="25"/>
              </w:rPr>
              <w:t>362,8</w:t>
            </w:r>
          </w:p>
        </w:tc>
      </w:tr>
      <w:tr w:rsidR="00E11D99" w:rsidRPr="006E260F" w14:paraId="0A1DA992" w14:textId="77777777" w:rsidTr="00AA40EC">
        <w:trPr>
          <w:trHeight w:val="60"/>
        </w:trPr>
        <w:tc>
          <w:tcPr>
            <w:tcW w:w="4707" w:type="dxa"/>
            <w:shd w:val="clear" w:color="000000" w:fill="FFFFFF"/>
            <w:hideMark/>
          </w:tcPr>
          <w:p w14:paraId="3000386F" w14:textId="5144708D" w:rsidR="00E11D99" w:rsidRPr="006E260F" w:rsidRDefault="00595670" w:rsidP="00E11D99">
            <w:pPr>
              <w:rPr>
                <w:bCs/>
                <w:sz w:val="27"/>
                <w:szCs w:val="27"/>
              </w:rPr>
            </w:pPr>
            <w:r w:rsidRPr="006E260F">
              <w:rPr>
                <w:sz w:val="27"/>
                <w:szCs w:val="27"/>
              </w:rPr>
              <w:t>Чыгымнарның программасыз юнәлешләре</w:t>
            </w:r>
          </w:p>
        </w:tc>
        <w:tc>
          <w:tcPr>
            <w:tcW w:w="709" w:type="dxa"/>
            <w:shd w:val="clear" w:color="000000" w:fill="FFFFFF"/>
            <w:vAlign w:val="center"/>
            <w:hideMark/>
          </w:tcPr>
          <w:p w14:paraId="1381B9B7" w14:textId="77777777" w:rsidR="00E11D99" w:rsidRPr="006E260F" w:rsidRDefault="00E11D99" w:rsidP="00E11D99">
            <w:pPr>
              <w:jc w:val="center"/>
              <w:rPr>
                <w:bCs/>
                <w:sz w:val="25"/>
                <w:szCs w:val="25"/>
              </w:rPr>
            </w:pPr>
            <w:r w:rsidRPr="006E260F">
              <w:rPr>
                <w:bCs/>
                <w:sz w:val="25"/>
                <w:szCs w:val="25"/>
              </w:rPr>
              <w:t>811</w:t>
            </w:r>
          </w:p>
        </w:tc>
        <w:tc>
          <w:tcPr>
            <w:tcW w:w="567" w:type="dxa"/>
            <w:shd w:val="clear" w:color="000000" w:fill="FFFFFF"/>
            <w:noWrap/>
            <w:vAlign w:val="center"/>
            <w:hideMark/>
          </w:tcPr>
          <w:p w14:paraId="72BE6E94" w14:textId="77777777" w:rsidR="00E11D99" w:rsidRPr="006E260F" w:rsidRDefault="00E11D99" w:rsidP="00E11D99">
            <w:pPr>
              <w:jc w:val="center"/>
              <w:rPr>
                <w:bCs/>
                <w:sz w:val="25"/>
                <w:szCs w:val="25"/>
              </w:rPr>
            </w:pPr>
            <w:r w:rsidRPr="006E260F">
              <w:rPr>
                <w:bCs/>
                <w:sz w:val="25"/>
                <w:szCs w:val="25"/>
              </w:rPr>
              <w:t>07</w:t>
            </w:r>
          </w:p>
        </w:tc>
        <w:tc>
          <w:tcPr>
            <w:tcW w:w="567" w:type="dxa"/>
            <w:shd w:val="clear" w:color="000000" w:fill="FFFFFF"/>
            <w:noWrap/>
            <w:vAlign w:val="center"/>
            <w:hideMark/>
          </w:tcPr>
          <w:p w14:paraId="0EA52073" w14:textId="77777777" w:rsidR="00E11D99" w:rsidRPr="006E260F" w:rsidRDefault="00E11D99" w:rsidP="00E11D99">
            <w:pPr>
              <w:jc w:val="center"/>
              <w:rPr>
                <w:bCs/>
                <w:sz w:val="25"/>
                <w:szCs w:val="25"/>
              </w:rPr>
            </w:pPr>
            <w:r w:rsidRPr="006E260F">
              <w:rPr>
                <w:bCs/>
                <w:sz w:val="25"/>
                <w:szCs w:val="25"/>
              </w:rPr>
              <w:t>03</w:t>
            </w:r>
          </w:p>
        </w:tc>
        <w:tc>
          <w:tcPr>
            <w:tcW w:w="1701" w:type="dxa"/>
            <w:shd w:val="clear" w:color="000000" w:fill="FFFFFF"/>
            <w:noWrap/>
            <w:vAlign w:val="center"/>
            <w:hideMark/>
          </w:tcPr>
          <w:p w14:paraId="6FDA98D7" w14:textId="77777777" w:rsidR="00E11D99" w:rsidRPr="006E260F" w:rsidRDefault="00E11D99" w:rsidP="00E11D99">
            <w:pPr>
              <w:jc w:val="center"/>
              <w:rPr>
                <w:bCs/>
                <w:sz w:val="25"/>
                <w:szCs w:val="25"/>
              </w:rPr>
            </w:pPr>
            <w:r w:rsidRPr="006E260F">
              <w:rPr>
                <w:bCs/>
                <w:sz w:val="25"/>
                <w:szCs w:val="25"/>
              </w:rPr>
              <w:t> </w:t>
            </w:r>
          </w:p>
        </w:tc>
        <w:tc>
          <w:tcPr>
            <w:tcW w:w="709" w:type="dxa"/>
            <w:shd w:val="clear" w:color="000000" w:fill="FFFFFF"/>
            <w:noWrap/>
            <w:vAlign w:val="center"/>
            <w:hideMark/>
          </w:tcPr>
          <w:p w14:paraId="302671BC" w14:textId="77777777" w:rsidR="00E11D99" w:rsidRPr="006E260F" w:rsidRDefault="00E11D99" w:rsidP="00E11D99">
            <w:pPr>
              <w:jc w:val="center"/>
              <w:rPr>
                <w:bCs/>
                <w:sz w:val="25"/>
                <w:szCs w:val="25"/>
              </w:rPr>
            </w:pPr>
            <w:r w:rsidRPr="006E260F">
              <w:rPr>
                <w:bCs/>
                <w:sz w:val="25"/>
                <w:szCs w:val="25"/>
              </w:rPr>
              <w:t> </w:t>
            </w:r>
          </w:p>
        </w:tc>
        <w:tc>
          <w:tcPr>
            <w:tcW w:w="1417" w:type="dxa"/>
            <w:shd w:val="clear" w:color="000000" w:fill="FFFFFF"/>
            <w:noWrap/>
            <w:vAlign w:val="center"/>
            <w:hideMark/>
          </w:tcPr>
          <w:p w14:paraId="4DE5F610" w14:textId="77777777" w:rsidR="00E11D99" w:rsidRPr="006E260F" w:rsidRDefault="00E11D99" w:rsidP="00E11D99">
            <w:pPr>
              <w:jc w:val="center"/>
              <w:rPr>
                <w:bCs/>
                <w:sz w:val="25"/>
                <w:szCs w:val="25"/>
              </w:rPr>
            </w:pPr>
            <w:r w:rsidRPr="006E260F">
              <w:rPr>
                <w:bCs/>
                <w:sz w:val="25"/>
                <w:szCs w:val="25"/>
              </w:rPr>
              <w:t>263 349,2</w:t>
            </w:r>
          </w:p>
        </w:tc>
      </w:tr>
      <w:tr w:rsidR="00E11D99" w:rsidRPr="006E260F" w14:paraId="780A3836" w14:textId="77777777" w:rsidTr="00AA40EC">
        <w:trPr>
          <w:trHeight w:val="60"/>
        </w:trPr>
        <w:tc>
          <w:tcPr>
            <w:tcW w:w="4707" w:type="dxa"/>
            <w:shd w:val="clear" w:color="000000" w:fill="FFFFFF"/>
            <w:hideMark/>
          </w:tcPr>
          <w:p w14:paraId="2EFEECC7" w14:textId="79A652F7" w:rsidR="00E11D99" w:rsidRPr="006E260F" w:rsidRDefault="00E11D99" w:rsidP="00E11D99">
            <w:pPr>
              <w:rPr>
                <w:sz w:val="27"/>
                <w:szCs w:val="27"/>
              </w:rPr>
            </w:pPr>
            <w:r w:rsidRPr="006E260F">
              <w:rPr>
                <w:sz w:val="27"/>
                <w:szCs w:val="27"/>
              </w:rPr>
              <w:t>Мәктәпкәчә, башлангыч гомуми, төп гомуми, урта гомуми белем бирү (гомуми белем бирү)</w:t>
            </w:r>
            <w:r w:rsidR="006E260F">
              <w:rPr>
                <w:sz w:val="27"/>
                <w:szCs w:val="27"/>
              </w:rPr>
              <w:t xml:space="preserve"> </w:t>
            </w:r>
            <w:r w:rsidRPr="006E260F">
              <w:rPr>
                <w:sz w:val="27"/>
                <w:szCs w:val="27"/>
              </w:rPr>
              <w:t>бирүне оештыру буенча чыгым йөкләмәләрен уртак финанслау максатында субсидияләр</w:t>
            </w:r>
          </w:p>
        </w:tc>
        <w:tc>
          <w:tcPr>
            <w:tcW w:w="709" w:type="dxa"/>
            <w:shd w:val="clear" w:color="000000" w:fill="FFFFFF"/>
            <w:vAlign w:val="center"/>
            <w:hideMark/>
          </w:tcPr>
          <w:p w14:paraId="04CE649D"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7CF69819" w14:textId="77777777" w:rsidR="00E11D99" w:rsidRPr="006E260F" w:rsidRDefault="00E11D99" w:rsidP="00E11D99">
            <w:pPr>
              <w:jc w:val="center"/>
              <w:rPr>
                <w:sz w:val="25"/>
                <w:szCs w:val="25"/>
              </w:rPr>
            </w:pPr>
            <w:r w:rsidRPr="006E260F">
              <w:rPr>
                <w:sz w:val="25"/>
                <w:szCs w:val="25"/>
              </w:rPr>
              <w:t>07</w:t>
            </w:r>
          </w:p>
        </w:tc>
        <w:tc>
          <w:tcPr>
            <w:tcW w:w="567" w:type="dxa"/>
            <w:shd w:val="clear" w:color="000000" w:fill="FFFFFF"/>
            <w:noWrap/>
            <w:vAlign w:val="center"/>
            <w:hideMark/>
          </w:tcPr>
          <w:p w14:paraId="1B35F8B6" w14:textId="77777777" w:rsidR="00E11D99" w:rsidRPr="006E260F" w:rsidRDefault="00E11D99" w:rsidP="00E11D99">
            <w:pPr>
              <w:jc w:val="center"/>
              <w:rPr>
                <w:sz w:val="25"/>
                <w:szCs w:val="25"/>
              </w:rPr>
            </w:pPr>
            <w:r w:rsidRPr="006E260F">
              <w:rPr>
                <w:sz w:val="25"/>
                <w:szCs w:val="25"/>
              </w:rPr>
              <w:t>03</w:t>
            </w:r>
          </w:p>
        </w:tc>
        <w:tc>
          <w:tcPr>
            <w:tcW w:w="1701" w:type="dxa"/>
            <w:shd w:val="clear" w:color="000000" w:fill="FFFFFF"/>
            <w:noWrap/>
            <w:vAlign w:val="center"/>
            <w:hideMark/>
          </w:tcPr>
          <w:p w14:paraId="00931AE3" w14:textId="77777777" w:rsidR="00E11D99" w:rsidRPr="006E260F" w:rsidRDefault="00E11D99" w:rsidP="00E11D99">
            <w:pPr>
              <w:jc w:val="center"/>
              <w:rPr>
                <w:sz w:val="25"/>
                <w:szCs w:val="25"/>
              </w:rPr>
            </w:pPr>
            <w:r w:rsidRPr="006E260F">
              <w:rPr>
                <w:sz w:val="25"/>
                <w:szCs w:val="25"/>
              </w:rPr>
              <w:t>02 2 02 S0050</w:t>
            </w:r>
          </w:p>
        </w:tc>
        <w:tc>
          <w:tcPr>
            <w:tcW w:w="709" w:type="dxa"/>
            <w:shd w:val="clear" w:color="000000" w:fill="FFFFFF"/>
            <w:noWrap/>
            <w:vAlign w:val="center"/>
            <w:hideMark/>
          </w:tcPr>
          <w:p w14:paraId="267B35DB" w14:textId="77777777" w:rsidR="00E11D99" w:rsidRPr="006E260F" w:rsidRDefault="00E11D99" w:rsidP="00E11D99">
            <w:pPr>
              <w:jc w:val="center"/>
              <w:rPr>
                <w:b/>
                <w:bCs/>
                <w:sz w:val="25"/>
                <w:szCs w:val="25"/>
              </w:rPr>
            </w:pPr>
            <w:r w:rsidRPr="006E260F">
              <w:rPr>
                <w:b/>
                <w:bCs/>
                <w:sz w:val="25"/>
                <w:szCs w:val="25"/>
              </w:rPr>
              <w:t> </w:t>
            </w:r>
          </w:p>
        </w:tc>
        <w:tc>
          <w:tcPr>
            <w:tcW w:w="1417" w:type="dxa"/>
            <w:shd w:val="clear" w:color="000000" w:fill="FFFFFF"/>
            <w:noWrap/>
            <w:vAlign w:val="center"/>
            <w:hideMark/>
          </w:tcPr>
          <w:p w14:paraId="5FCDDFA9" w14:textId="77777777" w:rsidR="00E11D99" w:rsidRPr="006E260F" w:rsidRDefault="00E11D99" w:rsidP="00E11D99">
            <w:pPr>
              <w:jc w:val="center"/>
              <w:rPr>
                <w:sz w:val="25"/>
                <w:szCs w:val="25"/>
              </w:rPr>
            </w:pPr>
            <w:r w:rsidRPr="006E260F">
              <w:rPr>
                <w:sz w:val="25"/>
                <w:szCs w:val="25"/>
              </w:rPr>
              <w:t>89 937,2</w:t>
            </w:r>
          </w:p>
        </w:tc>
      </w:tr>
      <w:tr w:rsidR="00E11D99" w:rsidRPr="006E260F" w14:paraId="4148FD7A" w14:textId="77777777" w:rsidTr="00AA40EC">
        <w:trPr>
          <w:trHeight w:val="345"/>
        </w:trPr>
        <w:tc>
          <w:tcPr>
            <w:tcW w:w="4707" w:type="dxa"/>
            <w:shd w:val="clear" w:color="000000" w:fill="FFFFFF"/>
            <w:hideMark/>
          </w:tcPr>
          <w:p w14:paraId="3B1B61A9" w14:textId="2E52BE6E" w:rsidR="00E11D99" w:rsidRPr="006E260F" w:rsidRDefault="00E11D99" w:rsidP="00E11D99">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000000" w:fill="FFFFFF"/>
            <w:vAlign w:val="center"/>
            <w:hideMark/>
          </w:tcPr>
          <w:p w14:paraId="247E558E"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1DA4F52A" w14:textId="77777777" w:rsidR="00E11D99" w:rsidRPr="006E260F" w:rsidRDefault="00E11D99" w:rsidP="00E11D99">
            <w:pPr>
              <w:jc w:val="center"/>
              <w:rPr>
                <w:sz w:val="25"/>
                <w:szCs w:val="25"/>
              </w:rPr>
            </w:pPr>
            <w:r w:rsidRPr="006E260F">
              <w:rPr>
                <w:sz w:val="25"/>
                <w:szCs w:val="25"/>
              </w:rPr>
              <w:t>07</w:t>
            </w:r>
          </w:p>
        </w:tc>
        <w:tc>
          <w:tcPr>
            <w:tcW w:w="567" w:type="dxa"/>
            <w:shd w:val="clear" w:color="000000" w:fill="FFFFFF"/>
            <w:noWrap/>
            <w:vAlign w:val="center"/>
            <w:hideMark/>
          </w:tcPr>
          <w:p w14:paraId="5C5E1829" w14:textId="77777777" w:rsidR="00E11D99" w:rsidRPr="006E260F" w:rsidRDefault="00E11D99" w:rsidP="00E11D99">
            <w:pPr>
              <w:jc w:val="center"/>
              <w:rPr>
                <w:sz w:val="25"/>
                <w:szCs w:val="25"/>
              </w:rPr>
            </w:pPr>
            <w:r w:rsidRPr="006E260F">
              <w:rPr>
                <w:sz w:val="25"/>
                <w:szCs w:val="25"/>
              </w:rPr>
              <w:t>03</w:t>
            </w:r>
          </w:p>
        </w:tc>
        <w:tc>
          <w:tcPr>
            <w:tcW w:w="1701" w:type="dxa"/>
            <w:shd w:val="clear" w:color="000000" w:fill="FFFFFF"/>
            <w:noWrap/>
            <w:vAlign w:val="center"/>
            <w:hideMark/>
          </w:tcPr>
          <w:p w14:paraId="20D1B6D0" w14:textId="77777777" w:rsidR="00E11D99" w:rsidRPr="006E260F" w:rsidRDefault="00E11D99" w:rsidP="00E11D99">
            <w:pPr>
              <w:jc w:val="center"/>
              <w:rPr>
                <w:sz w:val="25"/>
                <w:szCs w:val="25"/>
              </w:rPr>
            </w:pPr>
            <w:r w:rsidRPr="006E260F">
              <w:rPr>
                <w:sz w:val="25"/>
                <w:szCs w:val="25"/>
              </w:rPr>
              <w:t>02 2 02 S0050</w:t>
            </w:r>
          </w:p>
        </w:tc>
        <w:tc>
          <w:tcPr>
            <w:tcW w:w="709" w:type="dxa"/>
            <w:shd w:val="clear" w:color="000000" w:fill="FFFFFF"/>
            <w:noWrap/>
            <w:vAlign w:val="center"/>
            <w:hideMark/>
          </w:tcPr>
          <w:p w14:paraId="285EFBD7" w14:textId="77777777" w:rsidR="00E11D99" w:rsidRPr="006E260F" w:rsidRDefault="00E11D99" w:rsidP="00E11D99">
            <w:pPr>
              <w:jc w:val="center"/>
              <w:rPr>
                <w:sz w:val="25"/>
                <w:szCs w:val="25"/>
              </w:rPr>
            </w:pPr>
            <w:r w:rsidRPr="006E260F">
              <w:rPr>
                <w:sz w:val="25"/>
                <w:szCs w:val="25"/>
              </w:rPr>
              <w:t>600</w:t>
            </w:r>
          </w:p>
        </w:tc>
        <w:tc>
          <w:tcPr>
            <w:tcW w:w="1417" w:type="dxa"/>
            <w:shd w:val="clear" w:color="000000" w:fill="FFFFFF"/>
            <w:noWrap/>
            <w:vAlign w:val="center"/>
            <w:hideMark/>
          </w:tcPr>
          <w:p w14:paraId="5EF03C5F" w14:textId="77777777" w:rsidR="00E11D99" w:rsidRPr="006E260F" w:rsidRDefault="00E11D99" w:rsidP="00E11D99">
            <w:pPr>
              <w:jc w:val="center"/>
              <w:rPr>
                <w:sz w:val="25"/>
                <w:szCs w:val="25"/>
              </w:rPr>
            </w:pPr>
            <w:r w:rsidRPr="006E260F">
              <w:rPr>
                <w:sz w:val="25"/>
                <w:szCs w:val="25"/>
              </w:rPr>
              <w:t>89 937,2</w:t>
            </w:r>
          </w:p>
        </w:tc>
      </w:tr>
      <w:tr w:rsidR="00E11D99" w:rsidRPr="006E260F" w14:paraId="171200DC" w14:textId="77777777" w:rsidTr="00AA40EC">
        <w:trPr>
          <w:trHeight w:val="1005"/>
        </w:trPr>
        <w:tc>
          <w:tcPr>
            <w:tcW w:w="4707" w:type="dxa"/>
            <w:shd w:val="clear" w:color="000000" w:fill="FFFFFF"/>
            <w:hideMark/>
          </w:tcPr>
          <w:p w14:paraId="2830F98E" w14:textId="076F307C" w:rsidR="00E11D99" w:rsidRPr="006E260F" w:rsidRDefault="00E11D99" w:rsidP="00E11D99">
            <w:pPr>
              <w:rPr>
                <w:sz w:val="27"/>
                <w:szCs w:val="27"/>
              </w:rPr>
            </w:pPr>
            <w:r w:rsidRPr="006E260F">
              <w:rPr>
                <w:sz w:val="27"/>
                <w:szCs w:val="27"/>
              </w:rPr>
              <w:t>Өстәмә гомуми белем бирү программаларын гамәлгә ашыручы күп профильле өстәмә белем бирү оешмаларын үстерү</w:t>
            </w:r>
          </w:p>
        </w:tc>
        <w:tc>
          <w:tcPr>
            <w:tcW w:w="709" w:type="dxa"/>
            <w:shd w:val="clear" w:color="000000" w:fill="FFFFFF"/>
            <w:vAlign w:val="center"/>
            <w:hideMark/>
          </w:tcPr>
          <w:p w14:paraId="79E273F4"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7F8760C1" w14:textId="77777777" w:rsidR="00E11D99" w:rsidRPr="006E260F" w:rsidRDefault="00E11D99" w:rsidP="00E11D99">
            <w:pPr>
              <w:jc w:val="center"/>
              <w:rPr>
                <w:sz w:val="25"/>
                <w:szCs w:val="25"/>
              </w:rPr>
            </w:pPr>
            <w:r w:rsidRPr="006E260F">
              <w:rPr>
                <w:sz w:val="25"/>
                <w:szCs w:val="25"/>
              </w:rPr>
              <w:t>07</w:t>
            </w:r>
          </w:p>
        </w:tc>
        <w:tc>
          <w:tcPr>
            <w:tcW w:w="567" w:type="dxa"/>
            <w:shd w:val="clear" w:color="000000" w:fill="FFFFFF"/>
            <w:noWrap/>
            <w:vAlign w:val="center"/>
            <w:hideMark/>
          </w:tcPr>
          <w:p w14:paraId="0797DBE8" w14:textId="77777777" w:rsidR="00E11D99" w:rsidRPr="006E260F" w:rsidRDefault="00E11D99" w:rsidP="00E11D99">
            <w:pPr>
              <w:jc w:val="center"/>
              <w:rPr>
                <w:sz w:val="25"/>
                <w:szCs w:val="25"/>
              </w:rPr>
            </w:pPr>
            <w:r w:rsidRPr="006E260F">
              <w:rPr>
                <w:sz w:val="25"/>
                <w:szCs w:val="25"/>
              </w:rPr>
              <w:t>03</w:t>
            </w:r>
          </w:p>
        </w:tc>
        <w:tc>
          <w:tcPr>
            <w:tcW w:w="1701" w:type="dxa"/>
            <w:shd w:val="clear" w:color="000000" w:fill="FFFFFF"/>
            <w:noWrap/>
            <w:vAlign w:val="center"/>
            <w:hideMark/>
          </w:tcPr>
          <w:p w14:paraId="67DBF645" w14:textId="77777777" w:rsidR="00E11D99" w:rsidRPr="006E260F" w:rsidRDefault="00E11D99" w:rsidP="00E11D99">
            <w:pPr>
              <w:jc w:val="center"/>
              <w:rPr>
                <w:sz w:val="25"/>
                <w:szCs w:val="25"/>
              </w:rPr>
            </w:pPr>
            <w:r w:rsidRPr="006E260F">
              <w:rPr>
                <w:sz w:val="25"/>
                <w:szCs w:val="25"/>
              </w:rPr>
              <w:t>02 3 01 42310</w:t>
            </w:r>
          </w:p>
        </w:tc>
        <w:tc>
          <w:tcPr>
            <w:tcW w:w="709" w:type="dxa"/>
            <w:shd w:val="clear" w:color="000000" w:fill="FFFFFF"/>
            <w:noWrap/>
            <w:vAlign w:val="center"/>
            <w:hideMark/>
          </w:tcPr>
          <w:p w14:paraId="7C83AE99"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vAlign w:val="center"/>
            <w:hideMark/>
          </w:tcPr>
          <w:p w14:paraId="62CE153F" w14:textId="77777777" w:rsidR="00E11D99" w:rsidRPr="006E260F" w:rsidRDefault="00E11D99" w:rsidP="00E11D99">
            <w:pPr>
              <w:jc w:val="center"/>
              <w:rPr>
                <w:sz w:val="25"/>
                <w:szCs w:val="25"/>
              </w:rPr>
            </w:pPr>
            <w:r w:rsidRPr="006E260F">
              <w:rPr>
                <w:sz w:val="25"/>
                <w:szCs w:val="25"/>
              </w:rPr>
              <w:t>88 740,3</w:t>
            </w:r>
          </w:p>
        </w:tc>
      </w:tr>
      <w:tr w:rsidR="00E11D99" w:rsidRPr="006E260F" w14:paraId="62806797" w14:textId="77777777" w:rsidTr="00AA40EC">
        <w:trPr>
          <w:trHeight w:val="750"/>
        </w:trPr>
        <w:tc>
          <w:tcPr>
            <w:tcW w:w="4707" w:type="dxa"/>
            <w:shd w:val="clear" w:color="000000" w:fill="FFFFFF"/>
            <w:hideMark/>
          </w:tcPr>
          <w:p w14:paraId="28B7ABC6" w14:textId="55B72C30" w:rsidR="00E11D99" w:rsidRPr="006E260F" w:rsidRDefault="00E11D99" w:rsidP="00E11D99">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000000" w:fill="FFFFFF"/>
            <w:vAlign w:val="center"/>
            <w:hideMark/>
          </w:tcPr>
          <w:p w14:paraId="29459915"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6E0E7F69" w14:textId="77777777" w:rsidR="00E11D99" w:rsidRPr="006E260F" w:rsidRDefault="00E11D99" w:rsidP="00E11D99">
            <w:pPr>
              <w:jc w:val="center"/>
              <w:rPr>
                <w:sz w:val="25"/>
                <w:szCs w:val="25"/>
              </w:rPr>
            </w:pPr>
            <w:r w:rsidRPr="006E260F">
              <w:rPr>
                <w:sz w:val="25"/>
                <w:szCs w:val="25"/>
              </w:rPr>
              <w:t>07</w:t>
            </w:r>
          </w:p>
        </w:tc>
        <w:tc>
          <w:tcPr>
            <w:tcW w:w="567" w:type="dxa"/>
            <w:shd w:val="clear" w:color="000000" w:fill="FFFFFF"/>
            <w:noWrap/>
            <w:vAlign w:val="center"/>
            <w:hideMark/>
          </w:tcPr>
          <w:p w14:paraId="3D3AD59B" w14:textId="77777777" w:rsidR="00E11D99" w:rsidRPr="006E260F" w:rsidRDefault="00E11D99" w:rsidP="00E11D99">
            <w:pPr>
              <w:jc w:val="center"/>
              <w:rPr>
                <w:sz w:val="25"/>
                <w:szCs w:val="25"/>
              </w:rPr>
            </w:pPr>
            <w:r w:rsidRPr="006E260F">
              <w:rPr>
                <w:sz w:val="25"/>
                <w:szCs w:val="25"/>
              </w:rPr>
              <w:t>03</w:t>
            </w:r>
          </w:p>
        </w:tc>
        <w:tc>
          <w:tcPr>
            <w:tcW w:w="1701" w:type="dxa"/>
            <w:shd w:val="clear" w:color="000000" w:fill="FFFFFF"/>
            <w:noWrap/>
            <w:vAlign w:val="center"/>
            <w:hideMark/>
          </w:tcPr>
          <w:p w14:paraId="15217BE5" w14:textId="77777777" w:rsidR="00E11D99" w:rsidRPr="006E260F" w:rsidRDefault="00E11D99" w:rsidP="00E11D99">
            <w:pPr>
              <w:jc w:val="center"/>
              <w:rPr>
                <w:sz w:val="25"/>
                <w:szCs w:val="25"/>
              </w:rPr>
            </w:pPr>
            <w:r w:rsidRPr="006E260F">
              <w:rPr>
                <w:sz w:val="25"/>
                <w:szCs w:val="25"/>
              </w:rPr>
              <w:t>02 3 01 42310</w:t>
            </w:r>
          </w:p>
        </w:tc>
        <w:tc>
          <w:tcPr>
            <w:tcW w:w="709" w:type="dxa"/>
            <w:shd w:val="clear" w:color="000000" w:fill="FFFFFF"/>
            <w:noWrap/>
            <w:vAlign w:val="center"/>
            <w:hideMark/>
          </w:tcPr>
          <w:p w14:paraId="409AB8D6" w14:textId="77777777" w:rsidR="00E11D99" w:rsidRPr="006E260F" w:rsidRDefault="00E11D99" w:rsidP="00E11D99">
            <w:pPr>
              <w:jc w:val="center"/>
              <w:rPr>
                <w:sz w:val="25"/>
                <w:szCs w:val="25"/>
              </w:rPr>
            </w:pPr>
            <w:r w:rsidRPr="006E260F">
              <w:rPr>
                <w:sz w:val="25"/>
                <w:szCs w:val="25"/>
              </w:rPr>
              <w:t>600</w:t>
            </w:r>
          </w:p>
        </w:tc>
        <w:tc>
          <w:tcPr>
            <w:tcW w:w="1417" w:type="dxa"/>
            <w:shd w:val="clear" w:color="000000" w:fill="FFFFFF"/>
            <w:noWrap/>
            <w:vAlign w:val="center"/>
            <w:hideMark/>
          </w:tcPr>
          <w:p w14:paraId="0AB1CFDF" w14:textId="77777777" w:rsidR="00E11D99" w:rsidRPr="006E260F" w:rsidRDefault="00E11D99" w:rsidP="00E11D99">
            <w:pPr>
              <w:jc w:val="center"/>
              <w:rPr>
                <w:sz w:val="25"/>
                <w:szCs w:val="25"/>
              </w:rPr>
            </w:pPr>
            <w:r w:rsidRPr="006E260F">
              <w:rPr>
                <w:sz w:val="25"/>
                <w:szCs w:val="25"/>
              </w:rPr>
              <w:t>88 740,3</w:t>
            </w:r>
          </w:p>
        </w:tc>
      </w:tr>
      <w:tr w:rsidR="00E11D99" w:rsidRPr="006E260F" w14:paraId="1E47B44A" w14:textId="77777777" w:rsidTr="00AA40EC">
        <w:trPr>
          <w:trHeight w:val="1395"/>
        </w:trPr>
        <w:tc>
          <w:tcPr>
            <w:tcW w:w="4707" w:type="dxa"/>
            <w:shd w:val="clear" w:color="000000" w:fill="FFFFFF"/>
            <w:hideMark/>
          </w:tcPr>
          <w:p w14:paraId="7312F3EE" w14:textId="4A150085" w:rsidR="00E11D99" w:rsidRPr="006E260F" w:rsidRDefault="00E11D99" w:rsidP="00E11D99">
            <w:pPr>
              <w:rPr>
                <w:sz w:val="27"/>
                <w:szCs w:val="27"/>
              </w:rPr>
            </w:pPr>
            <w:r w:rsidRPr="006E260F">
              <w:rPr>
                <w:sz w:val="27"/>
                <w:szCs w:val="27"/>
              </w:rPr>
              <w:t>Өстәмә гомуми белем бирү программаларын гамәлгә ашыручы сәнгать-эстетик юнәлештәге өстәмә белем бирү оешмаларын үстерү</w:t>
            </w:r>
          </w:p>
        </w:tc>
        <w:tc>
          <w:tcPr>
            <w:tcW w:w="709" w:type="dxa"/>
            <w:shd w:val="clear" w:color="000000" w:fill="FFFFFF"/>
            <w:vAlign w:val="center"/>
            <w:hideMark/>
          </w:tcPr>
          <w:p w14:paraId="3924D6C4"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554FE6DB" w14:textId="77777777" w:rsidR="00E11D99" w:rsidRPr="006E260F" w:rsidRDefault="00E11D99" w:rsidP="00E11D99">
            <w:pPr>
              <w:jc w:val="center"/>
              <w:rPr>
                <w:sz w:val="25"/>
                <w:szCs w:val="25"/>
              </w:rPr>
            </w:pPr>
            <w:r w:rsidRPr="006E260F">
              <w:rPr>
                <w:sz w:val="25"/>
                <w:szCs w:val="25"/>
              </w:rPr>
              <w:t>07</w:t>
            </w:r>
          </w:p>
        </w:tc>
        <w:tc>
          <w:tcPr>
            <w:tcW w:w="567" w:type="dxa"/>
            <w:shd w:val="clear" w:color="000000" w:fill="FFFFFF"/>
            <w:noWrap/>
            <w:vAlign w:val="center"/>
            <w:hideMark/>
          </w:tcPr>
          <w:p w14:paraId="75584E99" w14:textId="77777777" w:rsidR="00E11D99" w:rsidRPr="006E260F" w:rsidRDefault="00E11D99" w:rsidP="00E11D99">
            <w:pPr>
              <w:jc w:val="center"/>
              <w:rPr>
                <w:sz w:val="25"/>
                <w:szCs w:val="25"/>
              </w:rPr>
            </w:pPr>
            <w:r w:rsidRPr="006E260F">
              <w:rPr>
                <w:sz w:val="25"/>
                <w:szCs w:val="25"/>
              </w:rPr>
              <w:t>03</w:t>
            </w:r>
          </w:p>
        </w:tc>
        <w:tc>
          <w:tcPr>
            <w:tcW w:w="1701" w:type="dxa"/>
            <w:shd w:val="clear" w:color="000000" w:fill="FFFFFF"/>
            <w:noWrap/>
            <w:vAlign w:val="center"/>
            <w:hideMark/>
          </w:tcPr>
          <w:p w14:paraId="57CC4B20" w14:textId="77777777" w:rsidR="00E11D99" w:rsidRPr="006E260F" w:rsidRDefault="00E11D99" w:rsidP="00E11D99">
            <w:pPr>
              <w:jc w:val="center"/>
              <w:rPr>
                <w:sz w:val="25"/>
                <w:szCs w:val="25"/>
              </w:rPr>
            </w:pPr>
            <w:r w:rsidRPr="006E260F">
              <w:rPr>
                <w:sz w:val="25"/>
                <w:szCs w:val="25"/>
              </w:rPr>
              <w:t>02 3 01 42320</w:t>
            </w:r>
          </w:p>
        </w:tc>
        <w:tc>
          <w:tcPr>
            <w:tcW w:w="709" w:type="dxa"/>
            <w:shd w:val="clear" w:color="000000" w:fill="FFFFFF"/>
            <w:noWrap/>
            <w:vAlign w:val="center"/>
            <w:hideMark/>
          </w:tcPr>
          <w:p w14:paraId="536AFB17"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vAlign w:val="center"/>
            <w:hideMark/>
          </w:tcPr>
          <w:p w14:paraId="4A2F93D8" w14:textId="77777777" w:rsidR="00E11D99" w:rsidRPr="006E260F" w:rsidRDefault="00E11D99" w:rsidP="00E11D99">
            <w:pPr>
              <w:jc w:val="center"/>
              <w:rPr>
                <w:sz w:val="25"/>
                <w:szCs w:val="25"/>
              </w:rPr>
            </w:pPr>
            <w:r w:rsidRPr="006E260F">
              <w:rPr>
                <w:sz w:val="25"/>
                <w:szCs w:val="25"/>
              </w:rPr>
              <w:t>84 671,7</w:t>
            </w:r>
          </w:p>
        </w:tc>
      </w:tr>
      <w:tr w:rsidR="00E11D99" w:rsidRPr="006E260F" w14:paraId="7FC783ED" w14:textId="77777777" w:rsidTr="00AA40EC">
        <w:trPr>
          <w:trHeight w:val="720"/>
        </w:trPr>
        <w:tc>
          <w:tcPr>
            <w:tcW w:w="4707" w:type="dxa"/>
            <w:shd w:val="clear" w:color="000000" w:fill="FFFFFF"/>
            <w:hideMark/>
          </w:tcPr>
          <w:p w14:paraId="3FDC4729" w14:textId="01C919F2" w:rsidR="00E11D99" w:rsidRPr="006E260F" w:rsidRDefault="00E11D99" w:rsidP="00E11D99">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000000" w:fill="FFFFFF"/>
            <w:vAlign w:val="center"/>
            <w:hideMark/>
          </w:tcPr>
          <w:p w14:paraId="00A2C64B"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7F9DC8EA" w14:textId="77777777" w:rsidR="00E11D99" w:rsidRPr="006E260F" w:rsidRDefault="00E11D99" w:rsidP="00E11D99">
            <w:pPr>
              <w:jc w:val="center"/>
              <w:rPr>
                <w:sz w:val="25"/>
                <w:szCs w:val="25"/>
              </w:rPr>
            </w:pPr>
            <w:r w:rsidRPr="006E260F">
              <w:rPr>
                <w:sz w:val="25"/>
                <w:szCs w:val="25"/>
              </w:rPr>
              <w:t>07</w:t>
            </w:r>
          </w:p>
        </w:tc>
        <w:tc>
          <w:tcPr>
            <w:tcW w:w="567" w:type="dxa"/>
            <w:shd w:val="clear" w:color="000000" w:fill="FFFFFF"/>
            <w:noWrap/>
            <w:vAlign w:val="center"/>
            <w:hideMark/>
          </w:tcPr>
          <w:p w14:paraId="6331B683" w14:textId="77777777" w:rsidR="00E11D99" w:rsidRPr="006E260F" w:rsidRDefault="00E11D99" w:rsidP="00E11D99">
            <w:pPr>
              <w:jc w:val="center"/>
              <w:rPr>
                <w:sz w:val="25"/>
                <w:szCs w:val="25"/>
              </w:rPr>
            </w:pPr>
            <w:r w:rsidRPr="006E260F">
              <w:rPr>
                <w:sz w:val="25"/>
                <w:szCs w:val="25"/>
              </w:rPr>
              <w:t>03</w:t>
            </w:r>
          </w:p>
        </w:tc>
        <w:tc>
          <w:tcPr>
            <w:tcW w:w="1701" w:type="dxa"/>
            <w:shd w:val="clear" w:color="000000" w:fill="FFFFFF"/>
            <w:noWrap/>
            <w:vAlign w:val="center"/>
            <w:hideMark/>
          </w:tcPr>
          <w:p w14:paraId="0533AE90" w14:textId="77777777" w:rsidR="00E11D99" w:rsidRPr="006E260F" w:rsidRDefault="00E11D99" w:rsidP="00E11D99">
            <w:pPr>
              <w:jc w:val="center"/>
              <w:rPr>
                <w:sz w:val="25"/>
                <w:szCs w:val="25"/>
              </w:rPr>
            </w:pPr>
            <w:r w:rsidRPr="006E260F">
              <w:rPr>
                <w:sz w:val="25"/>
                <w:szCs w:val="25"/>
              </w:rPr>
              <w:t>02 3 01 42320</w:t>
            </w:r>
          </w:p>
        </w:tc>
        <w:tc>
          <w:tcPr>
            <w:tcW w:w="709" w:type="dxa"/>
            <w:shd w:val="clear" w:color="000000" w:fill="FFFFFF"/>
            <w:noWrap/>
            <w:vAlign w:val="center"/>
            <w:hideMark/>
          </w:tcPr>
          <w:p w14:paraId="2ABC7E2A" w14:textId="77777777" w:rsidR="00E11D99" w:rsidRPr="006E260F" w:rsidRDefault="00E11D99" w:rsidP="00E11D99">
            <w:pPr>
              <w:jc w:val="center"/>
              <w:rPr>
                <w:sz w:val="25"/>
                <w:szCs w:val="25"/>
              </w:rPr>
            </w:pPr>
            <w:r w:rsidRPr="006E260F">
              <w:rPr>
                <w:sz w:val="25"/>
                <w:szCs w:val="25"/>
              </w:rPr>
              <w:t>600</w:t>
            </w:r>
          </w:p>
        </w:tc>
        <w:tc>
          <w:tcPr>
            <w:tcW w:w="1417" w:type="dxa"/>
            <w:shd w:val="clear" w:color="000000" w:fill="FFFFFF"/>
            <w:vAlign w:val="center"/>
            <w:hideMark/>
          </w:tcPr>
          <w:p w14:paraId="1C40DF69" w14:textId="77777777" w:rsidR="00E11D99" w:rsidRPr="006E260F" w:rsidRDefault="00E11D99" w:rsidP="00E11D99">
            <w:pPr>
              <w:jc w:val="center"/>
              <w:rPr>
                <w:sz w:val="25"/>
                <w:szCs w:val="25"/>
              </w:rPr>
            </w:pPr>
            <w:r w:rsidRPr="006E260F">
              <w:rPr>
                <w:sz w:val="25"/>
                <w:szCs w:val="25"/>
              </w:rPr>
              <w:t>84 671,7</w:t>
            </w:r>
          </w:p>
        </w:tc>
      </w:tr>
      <w:tr w:rsidR="00E11D99" w:rsidRPr="006E260F" w14:paraId="245F1DE0" w14:textId="77777777" w:rsidTr="00AA40EC">
        <w:trPr>
          <w:trHeight w:val="60"/>
        </w:trPr>
        <w:tc>
          <w:tcPr>
            <w:tcW w:w="4707" w:type="dxa"/>
            <w:shd w:val="clear" w:color="000000" w:fill="FFFFFF"/>
            <w:hideMark/>
          </w:tcPr>
          <w:p w14:paraId="241D1190" w14:textId="450EB3D5" w:rsidR="00E11D99" w:rsidRPr="006E260F" w:rsidRDefault="00E11D99" w:rsidP="00E11D99">
            <w:pPr>
              <w:rPr>
                <w:sz w:val="27"/>
                <w:szCs w:val="27"/>
              </w:rPr>
            </w:pPr>
            <w:r w:rsidRPr="006E260F">
              <w:rPr>
                <w:sz w:val="27"/>
                <w:szCs w:val="27"/>
              </w:rPr>
              <w:lastRenderedPageBreak/>
              <w:t>Мәгариф өлкәсендәге башка сораулар</w:t>
            </w:r>
          </w:p>
        </w:tc>
        <w:tc>
          <w:tcPr>
            <w:tcW w:w="709" w:type="dxa"/>
            <w:shd w:val="clear" w:color="000000" w:fill="FFFFFF"/>
            <w:vAlign w:val="center"/>
            <w:hideMark/>
          </w:tcPr>
          <w:p w14:paraId="0A377B89"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0D8AEF6B" w14:textId="77777777" w:rsidR="00E11D99" w:rsidRPr="006E260F" w:rsidRDefault="00E11D99" w:rsidP="00E11D99">
            <w:pPr>
              <w:jc w:val="center"/>
              <w:rPr>
                <w:sz w:val="25"/>
                <w:szCs w:val="25"/>
              </w:rPr>
            </w:pPr>
            <w:r w:rsidRPr="006E260F">
              <w:rPr>
                <w:sz w:val="25"/>
                <w:szCs w:val="25"/>
              </w:rPr>
              <w:t>07</w:t>
            </w:r>
          </w:p>
        </w:tc>
        <w:tc>
          <w:tcPr>
            <w:tcW w:w="567" w:type="dxa"/>
            <w:shd w:val="clear" w:color="000000" w:fill="FFFFFF"/>
            <w:noWrap/>
            <w:vAlign w:val="center"/>
            <w:hideMark/>
          </w:tcPr>
          <w:p w14:paraId="260F9BA3" w14:textId="77777777" w:rsidR="00E11D99" w:rsidRPr="006E260F" w:rsidRDefault="00E11D99" w:rsidP="00E11D99">
            <w:pPr>
              <w:jc w:val="center"/>
              <w:rPr>
                <w:sz w:val="25"/>
                <w:szCs w:val="25"/>
              </w:rPr>
            </w:pPr>
            <w:r w:rsidRPr="006E260F">
              <w:rPr>
                <w:sz w:val="25"/>
                <w:szCs w:val="25"/>
              </w:rPr>
              <w:t>09</w:t>
            </w:r>
          </w:p>
        </w:tc>
        <w:tc>
          <w:tcPr>
            <w:tcW w:w="1701" w:type="dxa"/>
            <w:shd w:val="clear" w:color="000000" w:fill="FFFFFF"/>
            <w:noWrap/>
            <w:vAlign w:val="center"/>
            <w:hideMark/>
          </w:tcPr>
          <w:p w14:paraId="3FD285CB" w14:textId="77777777" w:rsidR="00E11D99" w:rsidRPr="006E260F" w:rsidRDefault="00E11D99" w:rsidP="00E11D99">
            <w:pPr>
              <w:jc w:val="center"/>
              <w:rPr>
                <w:sz w:val="25"/>
                <w:szCs w:val="25"/>
              </w:rPr>
            </w:pPr>
            <w:r w:rsidRPr="006E260F">
              <w:rPr>
                <w:sz w:val="25"/>
                <w:szCs w:val="25"/>
              </w:rPr>
              <w:t> </w:t>
            </w:r>
          </w:p>
        </w:tc>
        <w:tc>
          <w:tcPr>
            <w:tcW w:w="709" w:type="dxa"/>
            <w:shd w:val="clear" w:color="000000" w:fill="FFFFFF"/>
            <w:noWrap/>
            <w:vAlign w:val="center"/>
            <w:hideMark/>
          </w:tcPr>
          <w:p w14:paraId="0A63A4D3"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noWrap/>
            <w:vAlign w:val="center"/>
            <w:hideMark/>
          </w:tcPr>
          <w:p w14:paraId="2BB6F198" w14:textId="77777777" w:rsidR="00E11D99" w:rsidRPr="006E260F" w:rsidRDefault="00E11D99" w:rsidP="00E11D99">
            <w:pPr>
              <w:jc w:val="center"/>
              <w:rPr>
                <w:sz w:val="25"/>
                <w:szCs w:val="25"/>
              </w:rPr>
            </w:pPr>
            <w:r w:rsidRPr="006E260F">
              <w:rPr>
                <w:sz w:val="25"/>
                <w:szCs w:val="25"/>
              </w:rPr>
              <w:t>101 411,1</w:t>
            </w:r>
          </w:p>
        </w:tc>
      </w:tr>
      <w:tr w:rsidR="00E11D99" w:rsidRPr="006E260F" w14:paraId="2AFEC26F" w14:textId="77777777" w:rsidTr="00AA40EC">
        <w:trPr>
          <w:trHeight w:val="60"/>
        </w:trPr>
        <w:tc>
          <w:tcPr>
            <w:tcW w:w="4707" w:type="dxa"/>
            <w:shd w:val="clear" w:color="000000" w:fill="FFFFFF"/>
            <w:hideMark/>
          </w:tcPr>
          <w:p w14:paraId="7009E30E" w14:textId="303D0D85" w:rsidR="00E11D99" w:rsidRPr="006E260F" w:rsidRDefault="00EA6E95" w:rsidP="00E11D99">
            <w:pPr>
              <w:rPr>
                <w:bCs/>
                <w:sz w:val="27"/>
                <w:szCs w:val="27"/>
              </w:rPr>
            </w:pPr>
            <w:r w:rsidRPr="006E260F">
              <w:rPr>
                <w:sz w:val="27"/>
                <w:szCs w:val="27"/>
              </w:rPr>
              <w:t>«</w:t>
            </w:r>
            <w:r w:rsidR="00E11D99" w:rsidRPr="006E260F">
              <w:rPr>
                <w:sz w:val="27"/>
                <w:szCs w:val="27"/>
              </w:rPr>
              <w:t>2021-2025 елларга Түбән Кама муниципаль районында Терроризм һәм экстремизмны профилактикалау</w:t>
            </w:r>
            <w:r w:rsidRPr="006E260F">
              <w:rPr>
                <w:sz w:val="27"/>
                <w:szCs w:val="27"/>
              </w:rPr>
              <w:t>»</w:t>
            </w:r>
            <w:r w:rsidR="00E11D99" w:rsidRPr="006E260F">
              <w:rPr>
                <w:sz w:val="27"/>
                <w:szCs w:val="27"/>
              </w:rPr>
              <w:t xml:space="preserve"> муниципаль программасы </w:t>
            </w:r>
          </w:p>
        </w:tc>
        <w:tc>
          <w:tcPr>
            <w:tcW w:w="709" w:type="dxa"/>
            <w:shd w:val="clear" w:color="000000" w:fill="FFFFFF"/>
            <w:vAlign w:val="center"/>
            <w:hideMark/>
          </w:tcPr>
          <w:p w14:paraId="46587145" w14:textId="77777777" w:rsidR="00E11D99" w:rsidRPr="006E260F" w:rsidRDefault="00E11D99" w:rsidP="00E11D99">
            <w:pPr>
              <w:jc w:val="center"/>
              <w:rPr>
                <w:bCs/>
                <w:sz w:val="25"/>
                <w:szCs w:val="25"/>
              </w:rPr>
            </w:pPr>
            <w:r w:rsidRPr="006E260F">
              <w:rPr>
                <w:bCs/>
                <w:sz w:val="25"/>
                <w:szCs w:val="25"/>
              </w:rPr>
              <w:t>811</w:t>
            </w:r>
          </w:p>
        </w:tc>
        <w:tc>
          <w:tcPr>
            <w:tcW w:w="567" w:type="dxa"/>
            <w:shd w:val="clear" w:color="000000" w:fill="FFFFFF"/>
            <w:noWrap/>
            <w:vAlign w:val="center"/>
            <w:hideMark/>
          </w:tcPr>
          <w:p w14:paraId="49FE2E2C" w14:textId="77777777" w:rsidR="00E11D99" w:rsidRPr="006E260F" w:rsidRDefault="00E11D99" w:rsidP="00E11D99">
            <w:pPr>
              <w:jc w:val="center"/>
              <w:rPr>
                <w:bCs/>
                <w:sz w:val="25"/>
                <w:szCs w:val="25"/>
              </w:rPr>
            </w:pPr>
            <w:r w:rsidRPr="006E260F">
              <w:rPr>
                <w:bCs/>
                <w:sz w:val="25"/>
                <w:szCs w:val="25"/>
              </w:rPr>
              <w:t>07</w:t>
            </w:r>
          </w:p>
        </w:tc>
        <w:tc>
          <w:tcPr>
            <w:tcW w:w="567" w:type="dxa"/>
            <w:shd w:val="clear" w:color="000000" w:fill="FFFFFF"/>
            <w:noWrap/>
            <w:vAlign w:val="center"/>
            <w:hideMark/>
          </w:tcPr>
          <w:p w14:paraId="373E1A1D" w14:textId="77777777" w:rsidR="00E11D99" w:rsidRPr="006E260F" w:rsidRDefault="00E11D99" w:rsidP="00E11D99">
            <w:pPr>
              <w:jc w:val="center"/>
              <w:rPr>
                <w:bCs/>
                <w:sz w:val="25"/>
                <w:szCs w:val="25"/>
              </w:rPr>
            </w:pPr>
            <w:r w:rsidRPr="006E260F">
              <w:rPr>
                <w:bCs/>
                <w:sz w:val="25"/>
                <w:szCs w:val="25"/>
              </w:rPr>
              <w:t>09</w:t>
            </w:r>
          </w:p>
        </w:tc>
        <w:tc>
          <w:tcPr>
            <w:tcW w:w="1701" w:type="dxa"/>
            <w:shd w:val="clear" w:color="000000" w:fill="FFFFFF"/>
            <w:noWrap/>
            <w:vAlign w:val="center"/>
            <w:hideMark/>
          </w:tcPr>
          <w:p w14:paraId="647C92FD" w14:textId="77777777" w:rsidR="00E11D99" w:rsidRPr="006E260F" w:rsidRDefault="00E11D99" w:rsidP="00E11D99">
            <w:pPr>
              <w:jc w:val="center"/>
              <w:rPr>
                <w:bCs/>
                <w:sz w:val="25"/>
                <w:szCs w:val="25"/>
              </w:rPr>
            </w:pPr>
            <w:r w:rsidRPr="006E260F">
              <w:rPr>
                <w:bCs/>
                <w:sz w:val="25"/>
                <w:szCs w:val="25"/>
              </w:rPr>
              <w:t>05 1 01 52202</w:t>
            </w:r>
          </w:p>
        </w:tc>
        <w:tc>
          <w:tcPr>
            <w:tcW w:w="709" w:type="dxa"/>
            <w:shd w:val="clear" w:color="000000" w:fill="FFFFFF"/>
            <w:noWrap/>
            <w:vAlign w:val="center"/>
            <w:hideMark/>
          </w:tcPr>
          <w:p w14:paraId="1A1FE68E" w14:textId="77777777" w:rsidR="00E11D99" w:rsidRPr="006E260F" w:rsidRDefault="00E11D99" w:rsidP="00E11D99">
            <w:pPr>
              <w:jc w:val="center"/>
              <w:rPr>
                <w:bCs/>
                <w:sz w:val="25"/>
                <w:szCs w:val="25"/>
              </w:rPr>
            </w:pPr>
            <w:r w:rsidRPr="006E260F">
              <w:rPr>
                <w:bCs/>
                <w:sz w:val="25"/>
                <w:szCs w:val="25"/>
              </w:rPr>
              <w:t> </w:t>
            </w:r>
          </w:p>
        </w:tc>
        <w:tc>
          <w:tcPr>
            <w:tcW w:w="1417" w:type="dxa"/>
            <w:shd w:val="clear" w:color="000000" w:fill="FFFFFF"/>
            <w:noWrap/>
            <w:vAlign w:val="center"/>
            <w:hideMark/>
          </w:tcPr>
          <w:p w14:paraId="54DC859D" w14:textId="77777777" w:rsidR="00E11D99" w:rsidRPr="006E260F" w:rsidRDefault="00E11D99" w:rsidP="00E11D99">
            <w:pPr>
              <w:jc w:val="center"/>
              <w:rPr>
                <w:sz w:val="25"/>
                <w:szCs w:val="25"/>
              </w:rPr>
            </w:pPr>
            <w:r w:rsidRPr="006E260F">
              <w:rPr>
                <w:sz w:val="25"/>
                <w:szCs w:val="25"/>
              </w:rPr>
              <w:t>8,1</w:t>
            </w:r>
          </w:p>
        </w:tc>
      </w:tr>
      <w:tr w:rsidR="00E11D99" w:rsidRPr="006E260F" w14:paraId="5D65C36F" w14:textId="77777777" w:rsidTr="00AA40EC">
        <w:trPr>
          <w:trHeight w:val="360"/>
        </w:trPr>
        <w:tc>
          <w:tcPr>
            <w:tcW w:w="4707" w:type="dxa"/>
            <w:shd w:val="clear" w:color="000000" w:fill="FFFFFF"/>
            <w:hideMark/>
          </w:tcPr>
          <w:p w14:paraId="0A75F378" w14:textId="0D722EF2" w:rsidR="00E11D99" w:rsidRPr="006E260F" w:rsidRDefault="00E11D99" w:rsidP="00E11D99">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000000" w:fill="FFFFFF"/>
            <w:vAlign w:val="center"/>
            <w:hideMark/>
          </w:tcPr>
          <w:p w14:paraId="6A09FF95"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1C9EF1CA" w14:textId="77777777" w:rsidR="00E11D99" w:rsidRPr="006E260F" w:rsidRDefault="00E11D99" w:rsidP="00E11D99">
            <w:pPr>
              <w:jc w:val="center"/>
              <w:rPr>
                <w:sz w:val="25"/>
                <w:szCs w:val="25"/>
              </w:rPr>
            </w:pPr>
            <w:r w:rsidRPr="006E260F">
              <w:rPr>
                <w:sz w:val="25"/>
                <w:szCs w:val="25"/>
              </w:rPr>
              <w:t>07</w:t>
            </w:r>
          </w:p>
        </w:tc>
        <w:tc>
          <w:tcPr>
            <w:tcW w:w="567" w:type="dxa"/>
            <w:shd w:val="clear" w:color="000000" w:fill="FFFFFF"/>
            <w:noWrap/>
            <w:vAlign w:val="center"/>
            <w:hideMark/>
          </w:tcPr>
          <w:p w14:paraId="18AE9320" w14:textId="77777777" w:rsidR="00E11D99" w:rsidRPr="006E260F" w:rsidRDefault="00E11D99" w:rsidP="00E11D99">
            <w:pPr>
              <w:jc w:val="center"/>
              <w:rPr>
                <w:sz w:val="25"/>
                <w:szCs w:val="25"/>
              </w:rPr>
            </w:pPr>
            <w:r w:rsidRPr="006E260F">
              <w:rPr>
                <w:sz w:val="25"/>
                <w:szCs w:val="25"/>
              </w:rPr>
              <w:t>09</w:t>
            </w:r>
          </w:p>
        </w:tc>
        <w:tc>
          <w:tcPr>
            <w:tcW w:w="1701" w:type="dxa"/>
            <w:shd w:val="clear" w:color="000000" w:fill="FFFFFF"/>
            <w:noWrap/>
            <w:vAlign w:val="center"/>
            <w:hideMark/>
          </w:tcPr>
          <w:p w14:paraId="7C4EE3B3" w14:textId="77777777" w:rsidR="00E11D99" w:rsidRPr="006E260F" w:rsidRDefault="00E11D99" w:rsidP="00E11D99">
            <w:pPr>
              <w:jc w:val="center"/>
              <w:rPr>
                <w:sz w:val="25"/>
                <w:szCs w:val="25"/>
              </w:rPr>
            </w:pPr>
            <w:r w:rsidRPr="006E260F">
              <w:rPr>
                <w:sz w:val="25"/>
                <w:szCs w:val="25"/>
              </w:rPr>
              <w:t>05 1 01 52202</w:t>
            </w:r>
          </w:p>
        </w:tc>
        <w:tc>
          <w:tcPr>
            <w:tcW w:w="709" w:type="dxa"/>
            <w:shd w:val="clear" w:color="000000" w:fill="FFFFFF"/>
            <w:noWrap/>
            <w:vAlign w:val="center"/>
            <w:hideMark/>
          </w:tcPr>
          <w:p w14:paraId="79824941" w14:textId="77777777" w:rsidR="00E11D99" w:rsidRPr="006E260F" w:rsidRDefault="00E11D99" w:rsidP="00E11D99">
            <w:pPr>
              <w:jc w:val="center"/>
              <w:rPr>
                <w:sz w:val="25"/>
                <w:szCs w:val="25"/>
              </w:rPr>
            </w:pPr>
            <w:r w:rsidRPr="006E260F">
              <w:rPr>
                <w:sz w:val="25"/>
                <w:szCs w:val="25"/>
              </w:rPr>
              <w:t>600</w:t>
            </w:r>
          </w:p>
        </w:tc>
        <w:tc>
          <w:tcPr>
            <w:tcW w:w="1417" w:type="dxa"/>
            <w:shd w:val="clear" w:color="000000" w:fill="FFFFFF"/>
            <w:noWrap/>
            <w:vAlign w:val="center"/>
            <w:hideMark/>
          </w:tcPr>
          <w:p w14:paraId="16412CF0" w14:textId="77777777" w:rsidR="00E11D99" w:rsidRPr="006E260F" w:rsidRDefault="00E11D99" w:rsidP="00E11D99">
            <w:pPr>
              <w:jc w:val="center"/>
              <w:rPr>
                <w:sz w:val="25"/>
                <w:szCs w:val="25"/>
              </w:rPr>
            </w:pPr>
            <w:r w:rsidRPr="006E260F">
              <w:rPr>
                <w:sz w:val="25"/>
                <w:szCs w:val="25"/>
              </w:rPr>
              <w:t>8,1</w:t>
            </w:r>
          </w:p>
        </w:tc>
      </w:tr>
      <w:tr w:rsidR="00E11D99" w:rsidRPr="006E260F" w14:paraId="020AB7B5" w14:textId="77777777" w:rsidTr="00AA40EC">
        <w:trPr>
          <w:trHeight w:val="126"/>
        </w:trPr>
        <w:tc>
          <w:tcPr>
            <w:tcW w:w="4707" w:type="dxa"/>
            <w:shd w:val="clear" w:color="000000" w:fill="FFFFFF"/>
            <w:hideMark/>
          </w:tcPr>
          <w:p w14:paraId="240767C5" w14:textId="0982739E" w:rsidR="00E11D99" w:rsidRPr="006E260F" w:rsidRDefault="00EA6E95" w:rsidP="00E11D99">
            <w:pPr>
              <w:rPr>
                <w:bCs/>
                <w:sz w:val="27"/>
                <w:szCs w:val="27"/>
              </w:rPr>
            </w:pPr>
            <w:r w:rsidRPr="006E260F">
              <w:rPr>
                <w:sz w:val="27"/>
                <w:szCs w:val="27"/>
              </w:rPr>
              <w:t>«</w:t>
            </w:r>
            <w:r w:rsidR="00E11D99" w:rsidRPr="006E260F">
              <w:rPr>
                <w:sz w:val="27"/>
                <w:szCs w:val="27"/>
              </w:rPr>
              <w:t>2021-2025 елларга Түбән Кама муниципаль районында хокук бозуларны һәм җинаятьләрне профилактикалау буенча эшчәнлекне оештыру</w:t>
            </w:r>
            <w:r w:rsidRPr="006E260F">
              <w:rPr>
                <w:sz w:val="27"/>
                <w:szCs w:val="27"/>
              </w:rPr>
              <w:t>»</w:t>
            </w:r>
            <w:r w:rsidR="00E11D99" w:rsidRPr="006E260F">
              <w:rPr>
                <w:sz w:val="27"/>
                <w:szCs w:val="27"/>
              </w:rPr>
              <w:t xml:space="preserve"> муниципаль программасы</w:t>
            </w:r>
          </w:p>
        </w:tc>
        <w:tc>
          <w:tcPr>
            <w:tcW w:w="709" w:type="dxa"/>
            <w:shd w:val="clear" w:color="000000" w:fill="FFFFFF"/>
            <w:vAlign w:val="center"/>
            <w:hideMark/>
          </w:tcPr>
          <w:p w14:paraId="4B24C05D" w14:textId="77777777" w:rsidR="00E11D99" w:rsidRPr="006E260F" w:rsidRDefault="00E11D99" w:rsidP="00E11D99">
            <w:pPr>
              <w:jc w:val="center"/>
              <w:rPr>
                <w:bCs/>
                <w:sz w:val="25"/>
                <w:szCs w:val="25"/>
              </w:rPr>
            </w:pPr>
            <w:r w:rsidRPr="006E260F">
              <w:rPr>
                <w:bCs/>
                <w:sz w:val="25"/>
                <w:szCs w:val="25"/>
              </w:rPr>
              <w:t>811</w:t>
            </w:r>
          </w:p>
        </w:tc>
        <w:tc>
          <w:tcPr>
            <w:tcW w:w="567" w:type="dxa"/>
            <w:shd w:val="clear" w:color="000000" w:fill="FFFFFF"/>
            <w:noWrap/>
            <w:vAlign w:val="center"/>
            <w:hideMark/>
          </w:tcPr>
          <w:p w14:paraId="5BF49AC8" w14:textId="77777777" w:rsidR="00E11D99" w:rsidRPr="006E260F" w:rsidRDefault="00E11D99" w:rsidP="00E11D99">
            <w:pPr>
              <w:jc w:val="center"/>
              <w:rPr>
                <w:bCs/>
                <w:sz w:val="25"/>
                <w:szCs w:val="25"/>
              </w:rPr>
            </w:pPr>
            <w:r w:rsidRPr="006E260F">
              <w:rPr>
                <w:bCs/>
                <w:sz w:val="25"/>
                <w:szCs w:val="25"/>
              </w:rPr>
              <w:t>07</w:t>
            </w:r>
          </w:p>
        </w:tc>
        <w:tc>
          <w:tcPr>
            <w:tcW w:w="567" w:type="dxa"/>
            <w:shd w:val="clear" w:color="000000" w:fill="FFFFFF"/>
            <w:noWrap/>
            <w:vAlign w:val="center"/>
            <w:hideMark/>
          </w:tcPr>
          <w:p w14:paraId="51E2D32E" w14:textId="77777777" w:rsidR="00E11D99" w:rsidRPr="006E260F" w:rsidRDefault="00E11D99" w:rsidP="00E11D99">
            <w:pPr>
              <w:jc w:val="center"/>
              <w:rPr>
                <w:bCs/>
                <w:sz w:val="25"/>
                <w:szCs w:val="25"/>
              </w:rPr>
            </w:pPr>
            <w:r w:rsidRPr="006E260F">
              <w:rPr>
                <w:bCs/>
                <w:sz w:val="25"/>
                <w:szCs w:val="25"/>
              </w:rPr>
              <w:t>09</w:t>
            </w:r>
          </w:p>
        </w:tc>
        <w:tc>
          <w:tcPr>
            <w:tcW w:w="1701" w:type="dxa"/>
            <w:shd w:val="clear" w:color="000000" w:fill="FFFFFF"/>
            <w:noWrap/>
            <w:vAlign w:val="center"/>
            <w:hideMark/>
          </w:tcPr>
          <w:p w14:paraId="05CC7477" w14:textId="77777777" w:rsidR="00E11D99" w:rsidRPr="006E260F" w:rsidRDefault="00E11D99" w:rsidP="00E11D99">
            <w:pPr>
              <w:jc w:val="center"/>
              <w:rPr>
                <w:bCs/>
                <w:sz w:val="25"/>
                <w:szCs w:val="25"/>
              </w:rPr>
            </w:pPr>
            <w:r w:rsidRPr="006E260F">
              <w:rPr>
                <w:bCs/>
                <w:sz w:val="25"/>
                <w:szCs w:val="25"/>
              </w:rPr>
              <w:t>06 1 01 52203</w:t>
            </w:r>
          </w:p>
        </w:tc>
        <w:tc>
          <w:tcPr>
            <w:tcW w:w="709" w:type="dxa"/>
            <w:shd w:val="clear" w:color="000000" w:fill="FFFFFF"/>
            <w:noWrap/>
            <w:vAlign w:val="center"/>
            <w:hideMark/>
          </w:tcPr>
          <w:p w14:paraId="0F9CAA29" w14:textId="77777777" w:rsidR="00E11D99" w:rsidRPr="006E260F" w:rsidRDefault="00E11D99" w:rsidP="00E11D99">
            <w:pPr>
              <w:jc w:val="center"/>
              <w:rPr>
                <w:bCs/>
                <w:sz w:val="25"/>
                <w:szCs w:val="25"/>
              </w:rPr>
            </w:pPr>
            <w:r w:rsidRPr="006E260F">
              <w:rPr>
                <w:bCs/>
                <w:sz w:val="25"/>
                <w:szCs w:val="25"/>
              </w:rPr>
              <w:t> </w:t>
            </w:r>
          </w:p>
        </w:tc>
        <w:tc>
          <w:tcPr>
            <w:tcW w:w="1417" w:type="dxa"/>
            <w:shd w:val="clear" w:color="000000" w:fill="FFFFFF"/>
            <w:vAlign w:val="center"/>
            <w:hideMark/>
          </w:tcPr>
          <w:p w14:paraId="0838B1D4" w14:textId="77777777" w:rsidR="00E11D99" w:rsidRPr="006E260F" w:rsidRDefault="00E11D99" w:rsidP="00E11D99">
            <w:pPr>
              <w:jc w:val="center"/>
              <w:rPr>
                <w:bCs/>
                <w:sz w:val="25"/>
                <w:szCs w:val="25"/>
              </w:rPr>
            </w:pPr>
            <w:r w:rsidRPr="006E260F">
              <w:rPr>
                <w:bCs/>
                <w:sz w:val="25"/>
                <w:szCs w:val="25"/>
              </w:rPr>
              <w:t>4 500,0</w:t>
            </w:r>
          </w:p>
        </w:tc>
      </w:tr>
      <w:tr w:rsidR="00E11D99" w:rsidRPr="006E260F" w14:paraId="0EBF3184" w14:textId="77777777" w:rsidTr="00AA40EC">
        <w:trPr>
          <w:trHeight w:val="735"/>
        </w:trPr>
        <w:tc>
          <w:tcPr>
            <w:tcW w:w="4707" w:type="dxa"/>
            <w:shd w:val="clear" w:color="000000" w:fill="FFFFFF"/>
            <w:hideMark/>
          </w:tcPr>
          <w:p w14:paraId="70365C3D" w14:textId="4CFB4CB6" w:rsidR="00E11D99" w:rsidRPr="006E260F" w:rsidRDefault="00E11D99" w:rsidP="00E11D99">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000000" w:fill="FFFFFF"/>
            <w:vAlign w:val="center"/>
            <w:hideMark/>
          </w:tcPr>
          <w:p w14:paraId="707D86EC"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1AADF8C2" w14:textId="77777777" w:rsidR="00E11D99" w:rsidRPr="006E260F" w:rsidRDefault="00E11D99" w:rsidP="00E11D99">
            <w:pPr>
              <w:jc w:val="center"/>
              <w:rPr>
                <w:sz w:val="25"/>
                <w:szCs w:val="25"/>
              </w:rPr>
            </w:pPr>
            <w:r w:rsidRPr="006E260F">
              <w:rPr>
                <w:sz w:val="25"/>
                <w:szCs w:val="25"/>
              </w:rPr>
              <w:t>07</w:t>
            </w:r>
          </w:p>
        </w:tc>
        <w:tc>
          <w:tcPr>
            <w:tcW w:w="567" w:type="dxa"/>
            <w:shd w:val="clear" w:color="000000" w:fill="FFFFFF"/>
            <w:noWrap/>
            <w:vAlign w:val="center"/>
            <w:hideMark/>
          </w:tcPr>
          <w:p w14:paraId="1F2CE90B" w14:textId="77777777" w:rsidR="00E11D99" w:rsidRPr="006E260F" w:rsidRDefault="00E11D99" w:rsidP="00E11D99">
            <w:pPr>
              <w:jc w:val="center"/>
              <w:rPr>
                <w:sz w:val="25"/>
                <w:szCs w:val="25"/>
              </w:rPr>
            </w:pPr>
            <w:r w:rsidRPr="006E260F">
              <w:rPr>
                <w:sz w:val="25"/>
                <w:szCs w:val="25"/>
              </w:rPr>
              <w:t>09</w:t>
            </w:r>
          </w:p>
        </w:tc>
        <w:tc>
          <w:tcPr>
            <w:tcW w:w="1701" w:type="dxa"/>
            <w:shd w:val="clear" w:color="000000" w:fill="FFFFFF"/>
            <w:noWrap/>
            <w:vAlign w:val="center"/>
            <w:hideMark/>
          </w:tcPr>
          <w:p w14:paraId="18F5182D" w14:textId="77777777" w:rsidR="00E11D99" w:rsidRPr="006E260F" w:rsidRDefault="00E11D99" w:rsidP="00E11D99">
            <w:pPr>
              <w:jc w:val="center"/>
              <w:rPr>
                <w:sz w:val="25"/>
                <w:szCs w:val="25"/>
              </w:rPr>
            </w:pPr>
            <w:r w:rsidRPr="006E260F">
              <w:rPr>
                <w:sz w:val="25"/>
                <w:szCs w:val="25"/>
              </w:rPr>
              <w:t>06 1 01 52203</w:t>
            </w:r>
          </w:p>
        </w:tc>
        <w:tc>
          <w:tcPr>
            <w:tcW w:w="709" w:type="dxa"/>
            <w:shd w:val="clear" w:color="000000" w:fill="FFFFFF"/>
            <w:noWrap/>
            <w:vAlign w:val="center"/>
            <w:hideMark/>
          </w:tcPr>
          <w:p w14:paraId="0DAD2D46" w14:textId="77777777" w:rsidR="00E11D99" w:rsidRPr="006E260F" w:rsidRDefault="00E11D99" w:rsidP="00E11D99">
            <w:pPr>
              <w:jc w:val="center"/>
              <w:rPr>
                <w:sz w:val="25"/>
                <w:szCs w:val="25"/>
              </w:rPr>
            </w:pPr>
            <w:r w:rsidRPr="006E260F">
              <w:rPr>
                <w:sz w:val="25"/>
                <w:szCs w:val="25"/>
              </w:rPr>
              <w:t>600</w:t>
            </w:r>
          </w:p>
        </w:tc>
        <w:tc>
          <w:tcPr>
            <w:tcW w:w="1417" w:type="dxa"/>
            <w:shd w:val="clear" w:color="000000" w:fill="FFFFFF"/>
            <w:vAlign w:val="center"/>
            <w:hideMark/>
          </w:tcPr>
          <w:p w14:paraId="47AE8F60" w14:textId="77777777" w:rsidR="00E11D99" w:rsidRPr="006E260F" w:rsidRDefault="00E11D99" w:rsidP="00E11D99">
            <w:pPr>
              <w:jc w:val="center"/>
              <w:rPr>
                <w:sz w:val="25"/>
                <w:szCs w:val="25"/>
              </w:rPr>
            </w:pPr>
            <w:r w:rsidRPr="006E260F">
              <w:rPr>
                <w:sz w:val="25"/>
                <w:szCs w:val="25"/>
              </w:rPr>
              <w:t>4 500,0</w:t>
            </w:r>
          </w:p>
        </w:tc>
      </w:tr>
      <w:tr w:rsidR="00E11D99" w:rsidRPr="006E260F" w14:paraId="0CDEB9AA" w14:textId="77777777" w:rsidTr="00AA40EC">
        <w:trPr>
          <w:trHeight w:val="371"/>
        </w:trPr>
        <w:tc>
          <w:tcPr>
            <w:tcW w:w="4707" w:type="dxa"/>
            <w:shd w:val="clear" w:color="000000" w:fill="FFFFFF"/>
            <w:hideMark/>
          </w:tcPr>
          <w:p w14:paraId="57DB4E0C" w14:textId="27B82642" w:rsidR="00E11D99" w:rsidRPr="006E260F" w:rsidRDefault="00EA6E95" w:rsidP="00E11D99">
            <w:pPr>
              <w:rPr>
                <w:bCs/>
                <w:sz w:val="27"/>
                <w:szCs w:val="27"/>
              </w:rPr>
            </w:pPr>
            <w:r w:rsidRPr="006E260F">
              <w:rPr>
                <w:sz w:val="27"/>
                <w:szCs w:val="27"/>
              </w:rPr>
              <w:t>«</w:t>
            </w:r>
            <w:r w:rsidR="00E11D99" w:rsidRPr="006E260F">
              <w:rPr>
                <w:sz w:val="27"/>
                <w:szCs w:val="27"/>
              </w:rPr>
              <w:t>2021-2024 елларга Татарстан Республикасы Түбән Кама муниципаль районы муниципаль берәмлегендә халыкны һәм территорияләрне гадәттән тыш хәлләрдән саклау, янгын куркынычсызлыгын һәм су объектларында кешеләрнең куркынычсызлыгын тәэмин итү</w:t>
            </w:r>
            <w:r w:rsidRPr="006E260F">
              <w:rPr>
                <w:sz w:val="27"/>
                <w:szCs w:val="27"/>
              </w:rPr>
              <w:t>»</w:t>
            </w:r>
            <w:r w:rsidR="005917E3" w:rsidRPr="006E260F">
              <w:rPr>
                <w:sz w:val="27"/>
                <w:szCs w:val="27"/>
                <w:lang w:val="tt-RU"/>
              </w:rPr>
              <w:t xml:space="preserve"> </w:t>
            </w:r>
            <w:r w:rsidR="00E11D99" w:rsidRPr="006E260F">
              <w:rPr>
                <w:sz w:val="27"/>
                <w:szCs w:val="27"/>
              </w:rPr>
              <w:t>максатчан программасы</w:t>
            </w:r>
          </w:p>
        </w:tc>
        <w:tc>
          <w:tcPr>
            <w:tcW w:w="709" w:type="dxa"/>
            <w:shd w:val="clear" w:color="000000" w:fill="FFFFFF"/>
            <w:vAlign w:val="center"/>
            <w:hideMark/>
          </w:tcPr>
          <w:p w14:paraId="134E0BF0" w14:textId="77777777" w:rsidR="00E11D99" w:rsidRPr="006E260F" w:rsidRDefault="00E11D99" w:rsidP="00E11D99">
            <w:pPr>
              <w:jc w:val="center"/>
              <w:rPr>
                <w:bCs/>
                <w:sz w:val="25"/>
                <w:szCs w:val="25"/>
              </w:rPr>
            </w:pPr>
            <w:r w:rsidRPr="006E260F">
              <w:rPr>
                <w:bCs/>
                <w:sz w:val="25"/>
                <w:szCs w:val="25"/>
              </w:rPr>
              <w:t>811</w:t>
            </w:r>
          </w:p>
        </w:tc>
        <w:tc>
          <w:tcPr>
            <w:tcW w:w="567" w:type="dxa"/>
            <w:shd w:val="clear" w:color="000000" w:fill="FFFFFF"/>
            <w:noWrap/>
            <w:vAlign w:val="center"/>
            <w:hideMark/>
          </w:tcPr>
          <w:p w14:paraId="342CA70B" w14:textId="77777777" w:rsidR="00E11D99" w:rsidRPr="006E260F" w:rsidRDefault="00E11D99" w:rsidP="00E11D99">
            <w:pPr>
              <w:jc w:val="center"/>
              <w:rPr>
                <w:bCs/>
                <w:sz w:val="25"/>
                <w:szCs w:val="25"/>
              </w:rPr>
            </w:pPr>
            <w:r w:rsidRPr="006E260F">
              <w:rPr>
                <w:bCs/>
                <w:sz w:val="25"/>
                <w:szCs w:val="25"/>
              </w:rPr>
              <w:t>07</w:t>
            </w:r>
          </w:p>
        </w:tc>
        <w:tc>
          <w:tcPr>
            <w:tcW w:w="567" w:type="dxa"/>
            <w:shd w:val="clear" w:color="000000" w:fill="FFFFFF"/>
            <w:noWrap/>
            <w:vAlign w:val="center"/>
            <w:hideMark/>
          </w:tcPr>
          <w:p w14:paraId="301114F5" w14:textId="77777777" w:rsidR="00E11D99" w:rsidRPr="006E260F" w:rsidRDefault="00E11D99" w:rsidP="00E11D99">
            <w:pPr>
              <w:jc w:val="center"/>
              <w:rPr>
                <w:bCs/>
                <w:sz w:val="25"/>
                <w:szCs w:val="25"/>
              </w:rPr>
            </w:pPr>
            <w:r w:rsidRPr="006E260F">
              <w:rPr>
                <w:bCs/>
                <w:sz w:val="25"/>
                <w:szCs w:val="25"/>
              </w:rPr>
              <w:t>09</w:t>
            </w:r>
          </w:p>
        </w:tc>
        <w:tc>
          <w:tcPr>
            <w:tcW w:w="1701" w:type="dxa"/>
            <w:shd w:val="clear" w:color="000000" w:fill="FFFFFF"/>
            <w:noWrap/>
            <w:vAlign w:val="center"/>
            <w:hideMark/>
          </w:tcPr>
          <w:p w14:paraId="1A5DCB2E" w14:textId="77777777" w:rsidR="00E11D99" w:rsidRPr="006E260F" w:rsidRDefault="00E11D99" w:rsidP="00E11D99">
            <w:pPr>
              <w:jc w:val="center"/>
              <w:rPr>
                <w:bCs/>
                <w:sz w:val="25"/>
                <w:szCs w:val="25"/>
              </w:rPr>
            </w:pPr>
            <w:r w:rsidRPr="006E260F">
              <w:rPr>
                <w:bCs/>
                <w:sz w:val="25"/>
                <w:szCs w:val="25"/>
              </w:rPr>
              <w:t>07 1 01 52207</w:t>
            </w:r>
          </w:p>
        </w:tc>
        <w:tc>
          <w:tcPr>
            <w:tcW w:w="709" w:type="dxa"/>
            <w:shd w:val="clear" w:color="000000" w:fill="FFFFFF"/>
            <w:noWrap/>
            <w:vAlign w:val="center"/>
            <w:hideMark/>
          </w:tcPr>
          <w:p w14:paraId="1B4864D4" w14:textId="77777777" w:rsidR="00E11D99" w:rsidRPr="006E260F" w:rsidRDefault="00E11D99" w:rsidP="00E11D99">
            <w:pPr>
              <w:jc w:val="center"/>
              <w:rPr>
                <w:bCs/>
                <w:sz w:val="25"/>
                <w:szCs w:val="25"/>
              </w:rPr>
            </w:pPr>
            <w:r w:rsidRPr="006E260F">
              <w:rPr>
                <w:bCs/>
                <w:sz w:val="25"/>
                <w:szCs w:val="25"/>
              </w:rPr>
              <w:t> </w:t>
            </w:r>
          </w:p>
        </w:tc>
        <w:tc>
          <w:tcPr>
            <w:tcW w:w="1417" w:type="dxa"/>
            <w:shd w:val="clear" w:color="000000" w:fill="FFFFFF"/>
            <w:noWrap/>
            <w:vAlign w:val="center"/>
            <w:hideMark/>
          </w:tcPr>
          <w:p w14:paraId="4350C692" w14:textId="77777777" w:rsidR="00E11D99" w:rsidRPr="006E260F" w:rsidRDefault="00E11D99" w:rsidP="00E11D99">
            <w:pPr>
              <w:jc w:val="center"/>
              <w:rPr>
                <w:bCs/>
                <w:sz w:val="25"/>
                <w:szCs w:val="25"/>
              </w:rPr>
            </w:pPr>
            <w:r w:rsidRPr="006E260F">
              <w:rPr>
                <w:bCs/>
                <w:sz w:val="25"/>
                <w:szCs w:val="25"/>
              </w:rPr>
              <w:t>55,4</w:t>
            </w:r>
          </w:p>
        </w:tc>
      </w:tr>
      <w:tr w:rsidR="00E11D99" w:rsidRPr="006E260F" w14:paraId="2B12E4A5" w14:textId="77777777" w:rsidTr="00AA40EC">
        <w:trPr>
          <w:trHeight w:val="675"/>
        </w:trPr>
        <w:tc>
          <w:tcPr>
            <w:tcW w:w="4707" w:type="dxa"/>
            <w:shd w:val="clear" w:color="000000" w:fill="FFFFFF"/>
            <w:hideMark/>
          </w:tcPr>
          <w:p w14:paraId="57857471" w14:textId="335E52A1" w:rsidR="00E11D99" w:rsidRPr="006E260F" w:rsidRDefault="00E11D99" w:rsidP="00E11D99">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000000" w:fill="FFFFFF"/>
            <w:vAlign w:val="center"/>
            <w:hideMark/>
          </w:tcPr>
          <w:p w14:paraId="35D0EA0B"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2AAF7D6A" w14:textId="77777777" w:rsidR="00E11D99" w:rsidRPr="006E260F" w:rsidRDefault="00E11D99" w:rsidP="00E11D99">
            <w:pPr>
              <w:jc w:val="center"/>
              <w:rPr>
                <w:sz w:val="25"/>
                <w:szCs w:val="25"/>
              </w:rPr>
            </w:pPr>
            <w:r w:rsidRPr="006E260F">
              <w:rPr>
                <w:sz w:val="25"/>
                <w:szCs w:val="25"/>
              </w:rPr>
              <w:t>07</w:t>
            </w:r>
          </w:p>
        </w:tc>
        <w:tc>
          <w:tcPr>
            <w:tcW w:w="567" w:type="dxa"/>
            <w:shd w:val="clear" w:color="000000" w:fill="FFFFFF"/>
            <w:noWrap/>
            <w:vAlign w:val="center"/>
            <w:hideMark/>
          </w:tcPr>
          <w:p w14:paraId="296B280C" w14:textId="77777777" w:rsidR="00E11D99" w:rsidRPr="006E260F" w:rsidRDefault="00E11D99" w:rsidP="00E11D99">
            <w:pPr>
              <w:jc w:val="center"/>
              <w:rPr>
                <w:sz w:val="25"/>
                <w:szCs w:val="25"/>
              </w:rPr>
            </w:pPr>
            <w:r w:rsidRPr="006E260F">
              <w:rPr>
                <w:sz w:val="25"/>
                <w:szCs w:val="25"/>
              </w:rPr>
              <w:t>09</w:t>
            </w:r>
          </w:p>
        </w:tc>
        <w:tc>
          <w:tcPr>
            <w:tcW w:w="1701" w:type="dxa"/>
            <w:shd w:val="clear" w:color="000000" w:fill="FFFFFF"/>
            <w:noWrap/>
            <w:vAlign w:val="center"/>
            <w:hideMark/>
          </w:tcPr>
          <w:p w14:paraId="0EEC145A" w14:textId="77777777" w:rsidR="00E11D99" w:rsidRPr="006E260F" w:rsidRDefault="00E11D99" w:rsidP="00E11D99">
            <w:pPr>
              <w:jc w:val="center"/>
              <w:rPr>
                <w:sz w:val="25"/>
                <w:szCs w:val="25"/>
              </w:rPr>
            </w:pPr>
            <w:r w:rsidRPr="006E260F">
              <w:rPr>
                <w:sz w:val="25"/>
                <w:szCs w:val="25"/>
              </w:rPr>
              <w:t>07 1 01 52207</w:t>
            </w:r>
          </w:p>
        </w:tc>
        <w:tc>
          <w:tcPr>
            <w:tcW w:w="709" w:type="dxa"/>
            <w:shd w:val="clear" w:color="000000" w:fill="FFFFFF"/>
            <w:noWrap/>
            <w:vAlign w:val="center"/>
            <w:hideMark/>
          </w:tcPr>
          <w:p w14:paraId="11D578D2" w14:textId="77777777" w:rsidR="00E11D99" w:rsidRPr="006E260F" w:rsidRDefault="00E11D99" w:rsidP="00E11D99">
            <w:pPr>
              <w:jc w:val="center"/>
              <w:rPr>
                <w:sz w:val="25"/>
                <w:szCs w:val="25"/>
              </w:rPr>
            </w:pPr>
            <w:r w:rsidRPr="006E260F">
              <w:rPr>
                <w:sz w:val="25"/>
                <w:szCs w:val="25"/>
              </w:rPr>
              <w:t>600</w:t>
            </w:r>
          </w:p>
        </w:tc>
        <w:tc>
          <w:tcPr>
            <w:tcW w:w="1417" w:type="dxa"/>
            <w:shd w:val="clear" w:color="000000" w:fill="FFFFFF"/>
            <w:noWrap/>
            <w:vAlign w:val="center"/>
            <w:hideMark/>
          </w:tcPr>
          <w:p w14:paraId="4588C5A3" w14:textId="77777777" w:rsidR="00E11D99" w:rsidRPr="006E260F" w:rsidRDefault="00E11D99" w:rsidP="00E11D99">
            <w:pPr>
              <w:jc w:val="center"/>
              <w:rPr>
                <w:sz w:val="25"/>
                <w:szCs w:val="25"/>
              </w:rPr>
            </w:pPr>
            <w:r w:rsidRPr="006E260F">
              <w:rPr>
                <w:sz w:val="25"/>
                <w:szCs w:val="25"/>
              </w:rPr>
              <w:t>55,4</w:t>
            </w:r>
          </w:p>
        </w:tc>
      </w:tr>
      <w:tr w:rsidR="00E11D99" w:rsidRPr="006E260F" w14:paraId="37082323" w14:textId="77777777" w:rsidTr="00AA40EC">
        <w:trPr>
          <w:trHeight w:val="60"/>
        </w:trPr>
        <w:tc>
          <w:tcPr>
            <w:tcW w:w="4707" w:type="dxa"/>
            <w:shd w:val="clear" w:color="000000" w:fill="FFFFFF"/>
            <w:hideMark/>
          </w:tcPr>
          <w:p w14:paraId="0EDA4D09" w14:textId="5EA06F1E" w:rsidR="00E11D99" w:rsidRPr="006E260F" w:rsidRDefault="00EA6E95" w:rsidP="00E11D99">
            <w:pPr>
              <w:rPr>
                <w:bCs/>
                <w:sz w:val="27"/>
                <w:szCs w:val="27"/>
              </w:rPr>
            </w:pPr>
            <w:r w:rsidRPr="006E260F">
              <w:rPr>
                <w:sz w:val="27"/>
                <w:szCs w:val="27"/>
              </w:rPr>
              <w:t>«</w:t>
            </w:r>
            <w:r w:rsidR="00E11D99" w:rsidRPr="006E260F">
              <w:rPr>
                <w:sz w:val="27"/>
                <w:szCs w:val="27"/>
              </w:rPr>
              <w:t>2019-2025 елларга Татарстан Республикасы Түбән Кама муниципаль районы балаларының һәм яшьләренең ялын оештыру</w:t>
            </w:r>
            <w:r w:rsidRPr="006E260F">
              <w:rPr>
                <w:sz w:val="27"/>
                <w:szCs w:val="27"/>
              </w:rPr>
              <w:t>»</w:t>
            </w:r>
            <w:r w:rsidR="005917E3" w:rsidRPr="006E260F">
              <w:rPr>
                <w:sz w:val="27"/>
                <w:szCs w:val="27"/>
                <w:lang w:val="tt-RU"/>
              </w:rPr>
              <w:t xml:space="preserve"> </w:t>
            </w:r>
            <w:r w:rsidR="00E11D99" w:rsidRPr="006E260F">
              <w:rPr>
                <w:sz w:val="27"/>
                <w:szCs w:val="27"/>
              </w:rPr>
              <w:t>программасы</w:t>
            </w:r>
          </w:p>
        </w:tc>
        <w:tc>
          <w:tcPr>
            <w:tcW w:w="709" w:type="dxa"/>
            <w:shd w:val="clear" w:color="000000" w:fill="FFFFFF"/>
            <w:vAlign w:val="center"/>
            <w:hideMark/>
          </w:tcPr>
          <w:p w14:paraId="67CA037F" w14:textId="77777777" w:rsidR="00E11D99" w:rsidRPr="006E260F" w:rsidRDefault="00E11D99" w:rsidP="00E11D99">
            <w:pPr>
              <w:jc w:val="center"/>
              <w:rPr>
                <w:bCs/>
                <w:sz w:val="25"/>
                <w:szCs w:val="25"/>
              </w:rPr>
            </w:pPr>
            <w:r w:rsidRPr="006E260F">
              <w:rPr>
                <w:bCs/>
                <w:sz w:val="25"/>
                <w:szCs w:val="25"/>
              </w:rPr>
              <w:t>811</w:t>
            </w:r>
          </w:p>
        </w:tc>
        <w:tc>
          <w:tcPr>
            <w:tcW w:w="567" w:type="dxa"/>
            <w:shd w:val="clear" w:color="000000" w:fill="FFFFFF"/>
            <w:noWrap/>
            <w:vAlign w:val="center"/>
            <w:hideMark/>
          </w:tcPr>
          <w:p w14:paraId="4BF505F0" w14:textId="77777777" w:rsidR="00E11D99" w:rsidRPr="006E260F" w:rsidRDefault="00E11D99" w:rsidP="00E11D99">
            <w:pPr>
              <w:jc w:val="center"/>
              <w:rPr>
                <w:bCs/>
                <w:sz w:val="25"/>
                <w:szCs w:val="25"/>
              </w:rPr>
            </w:pPr>
            <w:r w:rsidRPr="006E260F">
              <w:rPr>
                <w:bCs/>
                <w:sz w:val="25"/>
                <w:szCs w:val="25"/>
              </w:rPr>
              <w:t>07</w:t>
            </w:r>
          </w:p>
        </w:tc>
        <w:tc>
          <w:tcPr>
            <w:tcW w:w="567" w:type="dxa"/>
            <w:shd w:val="clear" w:color="000000" w:fill="FFFFFF"/>
            <w:noWrap/>
            <w:vAlign w:val="center"/>
            <w:hideMark/>
          </w:tcPr>
          <w:p w14:paraId="11F1AA1F" w14:textId="77777777" w:rsidR="00E11D99" w:rsidRPr="006E260F" w:rsidRDefault="00E11D99" w:rsidP="00E11D99">
            <w:pPr>
              <w:jc w:val="center"/>
              <w:rPr>
                <w:bCs/>
                <w:sz w:val="25"/>
                <w:szCs w:val="25"/>
              </w:rPr>
            </w:pPr>
            <w:r w:rsidRPr="006E260F">
              <w:rPr>
                <w:bCs/>
                <w:sz w:val="25"/>
                <w:szCs w:val="25"/>
              </w:rPr>
              <w:t>09</w:t>
            </w:r>
          </w:p>
        </w:tc>
        <w:tc>
          <w:tcPr>
            <w:tcW w:w="1701" w:type="dxa"/>
            <w:shd w:val="clear" w:color="000000" w:fill="FFFFFF"/>
            <w:noWrap/>
            <w:vAlign w:val="center"/>
            <w:hideMark/>
          </w:tcPr>
          <w:p w14:paraId="7F182A3E" w14:textId="77777777" w:rsidR="00E11D99" w:rsidRPr="006E260F" w:rsidRDefault="00E11D99" w:rsidP="00E11D99">
            <w:pPr>
              <w:jc w:val="center"/>
              <w:rPr>
                <w:bCs/>
                <w:sz w:val="25"/>
                <w:szCs w:val="25"/>
              </w:rPr>
            </w:pPr>
            <w:r w:rsidRPr="006E260F">
              <w:rPr>
                <w:bCs/>
                <w:sz w:val="25"/>
                <w:szCs w:val="25"/>
              </w:rPr>
              <w:t> </w:t>
            </w:r>
          </w:p>
        </w:tc>
        <w:tc>
          <w:tcPr>
            <w:tcW w:w="709" w:type="dxa"/>
            <w:shd w:val="clear" w:color="000000" w:fill="FFFFFF"/>
            <w:noWrap/>
            <w:vAlign w:val="center"/>
            <w:hideMark/>
          </w:tcPr>
          <w:p w14:paraId="5D199B8F" w14:textId="77777777" w:rsidR="00E11D99" w:rsidRPr="006E260F" w:rsidRDefault="00E11D99" w:rsidP="00E11D99">
            <w:pPr>
              <w:jc w:val="center"/>
              <w:rPr>
                <w:bCs/>
                <w:sz w:val="25"/>
                <w:szCs w:val="25"/>
              </w:rPr>
            </w:pPr>
            <w:r w:rsidRPr="006E260F">
              <w:rPr>
                <w:bCs/>
                <w:sz w:val="25"/>
                <w:szCs w:val="25"/>
              </w:rPr>
              <w:t> </w:t>
            </w:r>
          </w:p>
        </w:tc>
        <w:tc>
          <w:tcPr>
            <w:tcW w:w="1417" w:type="dxa"/>
            <w:shd w:val="clear" w:color="000000" w:fill="FFFFFF"/>
            <w:vAlign w:val="center"/>
            <w:hideMark/>
          </w:tcPr>
          <w:p w14:paraId="3A71B3B6" w14:textId="77777777" w:rsidR="00E11D99" w:rsidRPr="006E260F" w:rsidRDefault="00E11D99" w:rsidP="00E11D99">
            <w:pPr>
              <w:jc w:val="center"/>
              <w:rPr>
                <w:bCs/>
                <w:sz w:val="25"/>
                <w:szCs w:val="25"/>
              </w:rPr>
            </w:pPr>
            <w:r w:rsidRPr="006E260F">
              <w:rPr>
                <w:bCs/>
                <w:sz w:val="25"/>
                <w:szCs w:val="25"/>
              </w:rPr>
              <w:t>21 792,0</w:t>
            </w:r>
          </w:p>
        </w:tc>
      </w:tr>
      <w:tr w:rsidR="00E11D99" w:rsidRPr="006E260F" w14:paraId="4D560C30" w14:textId="77777777" w:rsidTr="00AA40EC">
        <w:trPr>
          <w:trHeight w:val="60"/>
        </w:trPr>
        <w:tc>
          <w:tcPr>
            <w:tcW w:w="4707" w:type="dxa"/>
            <w:shd w:val="clear" w:color="auto" w:fill="FFFFFF" w:themeFill="background1"/>
            <w:hideMark/>
          </w:tcPr>
          <w:p w14:paraId="4E38BD45" w14:textId="3CBD0246" w:rsidR="00E11D99" w:rsidRPr="006E260F" w:rsidRDefault="00E11D99" w:rsidP="00E11D99">
            <w:pPr>
              <w:rPr>
                <w:sz w:val="27"/>
                <w:szCs w:val="27"/>
              </w:rPr>
            </w:pPr>
            <w:r w:rsidRPr="006E260F">
              <w:rPr>
                <w:sz w:val="27"/>
                <w:szCs w:val="27"/>
              </w:rPr>
              <w:t xml:space="preserve">Каникул вакытында балаларның ялын оештыруны тәэмин итү буенча җирле үзидарә органнары вәкаләтләрен үтәгәндә барлыкка килә торган чыгым йөкләмәләрен финанслау максатларында муниципаль районнар һәм шәһәр округлары бюджетларына субсидияләр </w:t>
            </w:r>
          </w:p>
        </w:tc>
        <w:tc>
          <w:tcPr>
            <w:tcW w:w="709" w:type="dxa"/>
            <w:shd w:val="clear" w:color="auto" w:fill="FFFFFF" w:themeFill="background1"/>
            <w:vAlign w:val="center"/>
            <w:hideMark/>
          </w:tcPr>
          <w:p w14:paraId="71C1EBD0" w14:textId="77777777" w:rsidR="00E11D99" w:rsidRPr="006E260F" w:rsidRDefault="00E11D99" w:rsidP="00E11D99">
            <w:pPr>
              <w:jc w:val="center"/>
              <w:rPr>
                <w:sz w:val="25"/>
                <w:szCs w:val="25"/>
              </w:rPr>
            </w:pPr>
            <w:r w:rsidRPr="006E260F">
              <w:rPr>
                <w:sz w:val="25"/>
                <w:szCs w:val="25"/>
              </w:rPr>
              <w:t>811</w:t>
            </w:r>
          </w:p>
        </w:tc>
        <w:tc>
          <w:tcPr>
            <w:tcW w:w="567" w:type="dxa"/>
            <w:shd w:val="clear" w:color="auto" w:fill="FFFFFF" w:themeFill="background1"/>
            <w:noWrap/>
            <w:vAlign w:val="center"/>
            <w:hideMark/>
          </w:tcPr>
          <w:p w14:paraId="37806C0C" w14:textId="77777777" w:rsidR="00E11D99" w:rsidRPr="006E260F" w:rsidRDefault="00E11D99" w:rsidP="00E11D99">
            <w:pPr>
              <w:jc w:val="center"/>
              <w:rPr>
                <w:sz w:val="25"/>
                <w:szCs w:val="25"/>
              </w:rPr>
            </w:pPr>
            <w:r w:rsidRPr="006E260F">
              <w:rPr>
                <w:sz w:val="25"/>
                <w:szCs w:val="25"/>
              </w:rPr>
              <w:t>07</w:t>
            </w:r>
          </w:p>
        </w:tc>
        <w:tc>
          <w:tcPr>
            <w:tcW w:w="567" w:type="dxa"/>
            <w:shd w:val="clear" w:color="auto" w:fill="FFFFFF" w:themeFill="background1"/>
            <w:noWrap/>
            <w:vAlign w:val="center"/>
            <w:hideMark/>
          </w:tcPr>
          <w:p w14:paraId="54BDC7F9" w14:textId="77777777" w:rsidR="00E11D99" w:rsidRPr="006E260F" w:rsidRDefault="00E11D99" w:rsidP="00E11D99">
            <w:pPr>
              <w:jc w:val="center"/>
              <w:rPr>
                <w:sz w:val="25"/>
                <w:szCs w:val="25"/>
              </w:rPr>
            </w:pPr>
            <w:r w:rsidRPr="006E260F">
              <w:rPr>
                <w:sz w:val="25"/>
                <w:szCs w:val="25"/>
              </w:rPr>
              <w:t>09</w:t>
            </w:r>
          </w:p>
        </w:tc>
        <w:tc>
          <w:tcPr>
            <w:tcW w:w="1701" w:type="dxa"/>
            <w:shd w:val="clear" w:color="auto" w:fill="FFFFFF" w:themeFill="background1"/>
            <w:noWrap/>
            <w:vAlign w:val="center"/>
            <w:hideMark/>
          </w:tcPr>
          <w:p w14:paraId="0FAD7D77" w14:textId="77777777" w:rsidR="00E11D99" w:rsidRPr="006E260F" w:rsidRDefault="00E11D99" w:rsidP="00E11D99">
            <w:pPr>
              <w:jc w:val="center"/>
              <w:rPr>
                <w:sz w:val="25"/>
                <w:szCs w:val="25"/>
              </w:rPr>
            </w:pPr>
            <w:r w:rsidRPr="006E260F">
              <w:rPr>
                <w:sz w:val="25"/>
                <w:szCs w:val="25"/>
              </w:rPr>
              <w:t>38 2 01 22320</w:t>
            </w:r>
          </w:p>
        </w:tc>
        <w:tc>
          <w:tcPr>
            <w:tcW w:w="709" w:type="dxa"/>
            <w:shd w:val="clear" w:color="auto" w:fill="FFFFFF" w:themeFill="background1"/>
            <w:noWrap/>
            <w:vAlign w:val="center"/>
            <w:hideMark/>
          </w:tcPr>
          <w:p w14:paraId="0DB30830" w14:textId="77777777" w:rsidR="00E11D99" w:rsidRPr="006E260F" w:rsidRDefault="00E11D99" w:rsidP="00E11D99">
            <w:pPr>
              <w:jc w:val="center"/>
              <w:rPr>
                <w:sz w:val="25"/>
                <w:szCs w:val="25"/>
              </w:rPr>
            </w:pPr>
            <w:r w:rsidRPr="006E260F">
              <w:rPr>
                <w:sz w:val="25"/>
                <w:szCs w:val="25"/>
              </w:rPr>
              <w:t> </w:t>
            </w:r>
          </w:p>
        </w:tc>
        <w:tc>
          <w:tcPr>
            <w:tcW w:w="1417" w:type="dxa"/>
            <w:shd w:val="clear" w:color="auto" w:fill="FFFFFF" w:themeFill="background1"/>
            <w:vAlign w:val="center"/>
            <w:hideMark/>
          </w:tcPr>
          <w:p w14:paraId="284DD7A1" w14:textId="77777777" w:rsidR="00E11D99" w:rsidRPr="006E260F" w:rsidRDefault="00E11D99" w:rsidP="00E11D99">
            <w:pPr>
              <w:jc w:val="center"/>
              <w:rPr>
                <w:sz w:val="25"/>
                <w:szCs w:val="25"/>
              </w:rPr>
            </w:pPr>
            <w:r w:rsidRPr="006E260F">
              <w:rPr>
                <w:sz w:val="25"/>
                <w:szCs w:val="25"/>
              </w:rPr>
              <w:t>21 381,1</w:t>
            </w:r>
          </w:p>
        </w:tc>
      </w:tr>
      <w:tr w:rsidR="00E11D99" w:rsidRPr="006E260F" w14:paraId="63CB1795" w14:textId="77777777" w:rsidTr="00AA40EC">
        <w:trPr>
          <w:trHeight w:val="60"/>
        </w:trPr>
        <w:tc>
          <w:tcPr>
            <w:tcW w:w="4707" w:type="dxa"/>
            <w:shd w:val="clear" w:color="auto" w:fill="FFFFFF" w:themeFill="background1"/>
            <w:hideMark/>
          </w:tcPr>
          <w:p w14:paraId="791E58F6" w14:textId="21E95AEA" w:rsidR="00E11D99" w:rsidRPr="006E260F" w:rsidRDefault="00E11D99" w:rsidP="00E11D99">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auto" w:fill="FFFFFF" w:themeFill="background1"/>
            <w:vAlign w:val="center"/>
            <w:hideMark/>
          </w:tcPr>
          <w:p w14:paraId="1C47D92B" w14:textId="77777777" w:rsidR="00E11D99" w:rsidRPr="006E260F" w:rsidRDefault="00E11D99" w:rsidP="00E11D99">
            <w:pPr>
              <w:jc w:val="center"/>
              <w:rPr>
                <w:sz w:val="25"/>
                <w:szCs w:val="25"/>
              </w:rPr>
            </w:pPr>
            <w:r w:rsidRPr="006E260F">
              <w:rPr>
                <w:sz w:val="25"/>
                <w:szCs w:val="25"/>
              </w:rPr>
              <w:t>811</w:t>
            </w:r>
          </w:p>
        </w:tc>
        <w:tc>
          <w:tcPr>
            <w:tcW w:w="567" w:type="dxa"/>
            <w:shd w:val="clear" w:color="auto" w:fill="FFFFFF" w:themeFill="background1"/>
            <w:noWrap/>
            <w:vAlign w:val="center"/>
            <w:hideMark/>
          </w:tcPr>
          <w:p w14:paraId="0B630D95" w14:textId="77777777" w:rsidR="00E11D99" w:rsidRPr="006E260F" w:rsidRDefault="00E11D99" w:rsidP="00E11D99">
            <w:pPr>
              <w:jc w:val="center"/>
              <w:rPr>
                <w:sz w:val="25"/>
                <w:szCs w:val="25"/>
              </w:rPr>
            </w:pPr>
            <w:r w:rsidRPr="006E260F">
              <w:rPr>
                <w:sz w:val="25"/>
                <w:szCs w:val="25"/>
              </w:rPr>
              <w:t>07</w:t>
            </w:r>
          </w:p>
        </w:tc>
        <w:tc>
          <w:tcPr>
            <w:tcW w:w="567" w:type="dxa"/>
            <w:shd w:val="clear" w:color="auto" w:fill="FFFFFF" w:themeFill="background1"/>
            <w:noWrap/>
            <w:vAlign w:val="center"/>
            <w:hideMark/>
          </w:tcPr>
          <w:p w14:paraId="720CC120" w14:textId="77777777" w:rsidR="00E11D99" w:rsidRPr="006E260F" w:rsidRDefault="00E11D99" w:rsidP="00E11D99">
            <w:pPr>
              <w:jc w:val="center"/>
              <w:rPr>
                <w:sz w:val="25"/>
                <w:szCs w:val="25"/>
              </w:rPr>
            </w:pPr>
            <w:r w:rsidRPr="006E260F">
              <w:rPr>
                <w:sz w:val="25"/>
                <w:szCs w:val="25"/>
              </w:rPr>
              <w:t>09</w:t>
            </w:r>
          </w:p>
        </w:tc>
        <w:tc>
          <w:tcPr>
            <w:tcW w:w="1701" w:type="dxa"/>
            <w:shd w:val="clear" w:color="auto" w:fill="FFFFFF" w:themeFill="background1"/>
            <w:noWrap/>
            <w:vAlign w:val="center"/>
            <w:hideMark/>
          </w:tcPr>
          <w:p w14:paraId="6E59EB13" w14:textId="77777777" w:rsidR="00E11D99" w:rsidRPr="006E260F" w:rsidRDefault="00E11D99" w:rsidP="00E11D99">
            <w:pPr>
              <w:jc w:val="center"/>
              <w:rPr>
                <w:sz w:val="25"/>
                <w:szCs w:val="25"/>
              </w:rPr>
            </w:pPr>
            <w:r w:rsidRPr="006E260F">
              <w:rPr>
                <w:sz w:val="25"/>
                <w:szCs w:val="25"/>
              </w:rPr>
              <w:t>38 2 01 22320</w:t>
            </w:r>
          </w:p>
        </w:tc>
        <w:tc>
          <w:tcPr>
            <w:tcW w:w="709" w:type="dxa"/>
            <w:shd w:val="clear" w:color="auto" w:fill="FFFFFF" w:themeFill="background1"/>
            <w:noWrap/>
            <w:vAlign w:val="center"/>
            <w:hideMark/>
          </w:tcPr>
          <w:p w14:paraId="0A9C1AE3" w14:textId="77777777" w:rsidR="00E11D99" w:rsidRPr="006E260F" w:rsidRDefault="00E11D99" w:rsidP="00E11D99">
            <w:pPr>
              <w:jc w:val="center"/>
              <w:rPr>
                <w:sz w:val="25"/>
                <w:szCs w:val="25"/>
              </w:rPr>
            </w:pPr>
            <w:r w:rsidRPr="006E260F">
              <w:rPr>
                <w:sz w:val="25"/>
                <w:szCs w:val="25"/>
              </w:rPr>
              <w:t>600</w:t>
            </w:r>
          </w:p>
        </w:tc>
        <w:tc>
          <w:tcPr>
            <w:tcW w:w="1417" w:type="dxa"/>
            <w:shd w:val="clear" w:color="auto" w:fill="FFFFFF" w:themeFill="background1"/>
            <w:vAlign w:val="center"/>
            <w:hideMark/>
          </w:tcPr>
          <w:p w14:paraId="21C027FF" w14:textId="77777777" w:rsidR="00E11D99" w:rsidRPr="006E260F" w:rsidRDefault="00E11D99" w:rsidP="00E11D99">
            <w:pPr>
              <w:jc w:val="center"/>
              <w:rPr>
                <w:sz w:val="25"/>
                <w:szCs w:val="25"/>
              </w:rPr>
            </w:pPr>
            <w:r w:rsidRPr="006E260F">
              <w:rPr>
                <w:sz w:val="25"/>
                <w:szCs w:val="25"/>
              </w:rPr>
              <w:t>21 381,1</w:t>
            </w:r>
          </w:p>
        </w:tc>
      </w:tr>
      <w:tr w:rsidR="00E11D99" w:rsidRPr="006E260F" w14:paraId="0214B625" w14:textId="77777777" w:rsidTr="00AA40EC">
        <w:trPr>
          <w:trHeight w:val="60"/>
        </w:trPr>
        <w:tc>
          <w:tcPr>
            <w:tcW w:w="4707" w:type="dxa"/>
            <w:shd w:val="clear" w:color="auto" w:fill="FFFFFF" w:themeFill="background1"/>
            <w:hideMark/>
          </w:tcPr>
          <w:p w14:paraId="0154A6F2" w14:textId="21DEF1D7" w:rsidR="00E11D99" w:rsidRPr="006E260F" w:rsidRDefault="00E11D99" w:rsidP="00E11D99">
            <w:pPr>
              <w:rPr>
                <w:sz w:val="27"/>
                <w:szCs w:val="27"/>
              </w:rPr>
            </w:pPr>
            <w:r w:rsidRPr="006E260F">
              <w:rPr>
                <w:sz w:val="27"/>
                <w:szCs w:val="27"/>
              </w:rPr>
              <w:t xml:space="preserve">Муниципаль район бюджетында каралган акчалар хисабына каникул вакытында балаларның ялын оештыруны тәэмин итү буенча </w:t>
            </w:r>
            <w:r w:rsidRPr="006E260F">
              <w:rPr>
                <w:sz w:val="27"/>
                <w:szCs w:val="27"/>
              </w:rPr>
              <w:lastRenderedPageBreak/>
              <w:t xml:space="preserve">финанслана торган чыгымнар </w:t>
            </w:r>
          </w:p>
        </w:tc>
        <w:tc>
          <w:tcPr>
            <w:tcW w:w="709" w:type="dxa"/>
            <w:shd w:val="clear" w:color="auto" w:fill="FFFFFF" w:themeFill="background1"/>
            <w:vAlign w:val="center"/>
            <w:hideMark/>
          </w:tcPr>
          <w:p w14:paraId="27953009" w14:textId="77777777" w:rsidR="00E11D99" w:rsidRPr="006E260F" w:rsidRDefault="00E11D99" w:rsidP="00E11D99">
            <w:pPr>
              <w:jc w:val="center"/>
              <w:rPr>
                <w:sz w:val="25"/>
                <w:szCs w:val="25"/>
              </w:rPr>
            </w:pPr>
            <w:r w:rsidRPr="006E260F">
              <w:rPr>
                <w:sz w:val="25"/>
                <w:szCs w:val="25"/>
              </w:rPr>
              <w:lastRenderedPageBreak/>
              <w:t>811</w:t>
            </w:r>
          </w:p>
        </w:tc>
        <w:tc>
          <w:tcPr>
            <w:tcW w:w="567" w:type="dxa"/>
            <w:shd w:val="clear" w:color="auto" w:fill="FFFFFF" w:themeFill="background1"/>
            <w:noWrap/>
            <w:vAlign w:val="center"/>
            <w:hideMark/>
          </w:tcPr>
          <w:p w14:paraId="2160A3DC" w14:textId="77777777" w:rsidR="00E11D99" w:rsidRPr="006E260F" w:rsidRDefault="00E11D99" w:rsidP="00E11D99">
            <w:pPr>
              <w:jc w:val="center"/>
              <w:rPr>
                <w:sz w:val="25"/>
                <w:szCs w:val="25"/>
              </w:rPr>
            </w:pPr>
            <w:r w:rsidRPr="006E260F">
              <w:rPr>
                <w:sz w:val="25"/>
                <w:szCs w:val="25"/>
              </w:rPr>
              <w:t>07</w:t>
            </w:r>
          </w:p>
        </w:tc>
        <w:tc>
          <w:tcPr>
            <w:tcW w:w="567" w:type="dxa"/>
            <w:shd w:val="clear" w:color="auto" w:fill="FFFFFF" w:themeFill="background1"/>
            <w:noWrap/>
            <w:vAlign w:val="center"/>
            <w:hideMark/>
          </w:tcPr>
          <w:p w14:paraId="137B050E" w14:textId="77777777" w:rsidR="00E11D99" w:rsidRPr="006E260F" w:rsidRDefault="00E11D99" w:rsidP="00E11D99">
            <w:pPr>
              <w:jc w:val="center"/>
              <w:rPr>
                <w:sz w:val="25"/>
                <w:szCs w:val="25"/>
              </w:rPr>
            </w:pPr>
            <w:r w:rsidRPr="006E260F">
              <w:rPr>
                <w:sz w:val="25"/>
                <w:szCs w:val="25"/>
              </w:rPr>
              <w:t>09</w:t>
            </w:r>
          </w:p>
        </w:tc>
        <w:tc>
          <w:tcPr>
            <w:tcW w:w="1701" w:type="dxa"/>
            <w:shd w:val="clear" w:color="auto" w:fill="FFFFFF" w:themeFill="background1"/>
            <w:noWrap/>
            <w:vAlign w:val="center"/>
            <w:hideMark/>
          </w:tcPr>
          <w:p w14:paraId="717DA8E9" w14:textId="77777777" w:rsidR="00E11D99" w:rsidRPr="006E260F" w:rsidRDefault="00E11D99" w:rsidP="00E11D99">
            <w:pPr>
              <w:jc w:val="center"/>
              <w:rPr>
                <w:sz w:val="25"/>
                <w:szCs w:val="25"/>
              </w:rPr>
            </w:pPr>
            <w:r w:rsidRPr="006E260F">
              <w:rPr>
                <w:sz w:val="25"/>
                <w:szCs w:val="25"/>
              </w:rPr>
              <w:t>38 2 01 S2320</w:t>
            </w:r>
          </w:p>
        </w:tc>
        <w:tc>
          <w:tcPr>
            <w:tcW w:w="709" w:type="dxa"/>
            <w:shd w:val="clear" w:color="auto" w:fill="FFFFFF" w:themeFill="background1"/>
            <w:noWrap/>
            <w:vAlign w:val="center"/>
            <w:hideMark/>
          </w:tcPr>
          <w:p w14:paraId="7CC5EB63" w14:textId="77777777" w:rsidR="00E11D99" w:rsidRPr="006E260F" w:rsidRDefault="00E11D99" w:rsidP="00E11D99">
            <w:pPr>
              <w:jc w:val="center"/>
              <w:rPr>
                <w:sz w:val="25"/>
                <w:szCs w:val="25"/>
              </w:rPr>
            </w:pPr>
            <w:r w:rsidRPr="006E260F">
              <w:rPr>
                <w:sz w:val="25"/>
                <w:szCs w:val="25"/>
              </w:rPr>
              <w:t> </w:t>
            </w:r>
          </w:p>
        </w:tc>
        <w:tc>
          <w:tcPr>
            <w:tcW w:w="1417" w:type="dxa"/>
            <w:shd w:val="clear" w:color="auto" w:fill="FFFFFF" w:themeFill="background1"/>
            <w:vAlign w:val="center"/>
            <w:hideMark/>
          </w:tcPr>
          <w:p w14:paraId="4FE43D69" w14:textId="77777777" w:rsidR="00E11D99" w:rsidRPr="006E260F" w:rsidRDefault="00E11D99" w:rsidP="00E11D99">
            <w:pPr>
              <w:jc w:val="center"/>
              <w:rPr>
                <w:sz w:val="25"/>
                <w:szCs w:val="25"/>
              </w:rPr>
            </w:pPr>
            <w:r w:rsidRPr="006E260F">
              <w:rPr>
                <w:sz w:val="25"/>
                <w:szCs w:val="25"/>
              </w:rPr>
              <w:t>410,9</w:t>
            </w:r>
          </w:p>
        </w:tc>
      </w:tr>
      <w:tr w:rsidR="00E11D99" w:rsidRPr="006E260F" w14:paraId="3FA7D11E" w14:textId="77777777" w:rsidTr="00AA40EC">
        <w:trPr>
          <w:trHeight w:val="60"/>
        </w:trPr>
        <w:tc>
          <w:tcPr>
            <w:tcW w:w="4707" w:type="dxa"/>
            <w:shd w:val="clear" w:color="auto" w:fill="FFFFFF" w:themeFill="background1"/>
            <w:hideMark/>
          </w:tcPr>
          <w:p w14:paraId="6F9C6A7A" w14:textId="260F29A1" w:rsidR="00E11D99" w:rsidRPr="006E260F" w:rsidRDefault="00E11D99" w:rsidP="00E11D99">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auto" w:fill="FFFFFF" w:themeFill="background1"/>
            <w:vAlign w:val="center"/>
            <w:hideMark/>
          </w:tcPr>
          <w:p w14:paraId="5EADBDA3" w14:textId="77777777" w:rsidR="00E11D99" w:rsidRPr="006E260F" w:rsidRDefault="00E11D99" w:rsidP="00E11D99">
            <w:pPr>
              <w:jc w:val="center"/>
              <w:rPr>
                <w:sz w:val="25"/>
                <w:szCs w:val="25"/>
              </w:rPr>
            </w:pPr>
            <w:r w:rsidRPr="006E260F">
              <w:rPr>
                <w:sz w:val="25"/>
                <w:szCs w:val="25"/>
              </w:rPr>
              <w:t>811</w:t>
            </w:r>
          </w:p>
        </w:tc>
        <w:tc>
          <w:tcPr>
            <w:tcW w:w="567" w:type="dxa"/>
            <w:shd w:val="clear" w:color="auto" w:fill="FFFFFF" w:themeFill="background1"/>
            <w:noWrap/>
            <w:vAlign w:val="center"/>
            <w:hideMark/>
          </w:tcPr>
          <w:p w14:paraId="4A50F599" w14:textId="77777777" w:rsidR="00E11D99" w:rsidRPr="006E260F" w:rsidRDefault="00E11D99" w:rsidP="00E11D99">
            <w:pPr>
              <w:jc w:val="center"/>
              <w:rPr>
                <w:sz w:val="25"/>
                <w:szCs w:val="25"/>
              </w:rPr>
            </w:pPr>
            <w:r w:rsidRPr="006E260F">
              <w:rPr>
                <w:sz w:val="25"/>
                <w:szCs w:val="25"/>
              </w:rPr>
              <w:t>07</w:t>
            </w:r>
          </w:p>
        </w:tc>
        <w:tc>
          <w:tcPr>
            <w:tcW w:w="567" w:type="dxa"/>
            <w:shd w:val="clear" w:color="auto" w:fill="FFFFFF" w:themeFill="background1"/>
            <w:noWrap/>
            <w:vAlign w:val="center"/>
            <w:hideMark/>
          </w:tcPr>
          <w:p w14:paraId="1EEAD131" w14:textId="77777777" w:rsidR="00E11D99" w:rsidRPr="006E260F" w:rsidRDefault="00E11D99" w:rsidP="00E11D99">
            <w:pPr>
              <w:jc w:val="center"/>
              <w:rPr>
                <w:sz w:val="25"/>
                <w:szCs w:val="25"/>
              </w:rPr>
            </w:pPr>
            <w:r w:rsidRPr="006E260F">
              <w:rPr>
                <w:sz w:val="25"/>
                <w:szCs w:val="25"/>
              </w:rPr>
              <w:t>09</w:t>
            </w:r>
          </w:p>
        </w:tc>
        <w:tc>
          <w:tcPr>
            <w:tcW w:w="1701" w:type="dxa"/>
            <w:shd w:val="clear" w:color="auto" w:fill="FFFFFF" w:themeFill="background1"/>
            <w:noWrap/>
            <w:vAlign w:val="center"/>
            <w:hideMark/>
          </w:tcPr>
          <w:p w14:paraId="3167F9C7" w14:textId="77777777" w:rsidR="00E11D99" w:rsidRPr="006E260F" w:rsidRDefault="00E11D99" w:rsidP="00E11D99">
            <w:pPr>
              <w:jc w:val="center"/>
              <w:rPr>
                <w:sz w:val="25"/>
                <w:szCs w:val="25"/>
              </w:rPr>
            </w:pPr>
            <w:r w:rsidRPr="006E260F">
              <w:rPr>
                <w:sz w:val="25"/>
                <w:szCs w:val="25"/>
              </w:rPr>
              <w:t>38 2 01 S2320</w:t>
            </w:r>
          </w:p>
        </w:tc>
        <w:tc>
          <w:tcPr>
            <w:tcW w:w="709" w:type="dxa"/>
            <w:shd w:val="clear" w:color="auto" w:fill="FFFFFF" w:themeFill="background1"/>
            <w:noWrap/>
            <w:vAlign w:val="center"/>
            <w:hideMark/>
          </w:tcPr>
          <w:p w14:paraId="7CE60AE0" w14:textId="77777777" w:rsidR="00E11D99" w:rsidRPr="006E260F" w:rsidRDefault="00E11D99" w:rsidP="00E11D99">
            <w:pPr>
              <w:jc w:val="center"/>
              <w:rPr>
                <w:sz w:val="25"/>
                <w:szCs w:val="25"/>
              </w:rPr>
            </w:pPr>
            <w:r w:rsidRPr="006E260F">
              <w:rPr>
                <w:sz w:val="25"/>
                <w:szCs w:val="25"/>
              </w:rPr>
              <w:t>600</w:t>
            </w:r>
          </w:p>
        </w:tc>
        <w:tc>
          <w:tcPr>
            <w:tcW w:w="1417" w:type="dxa"/>
            <w:shd w:val="clear" w:color="auto" w:fill="FFFFFF" w:themeFill="background1"/>
            <w:vAlign w:val="center"/>
            <w:hideMark/>
          </w:tcPr>
          <w:p w14:paraId="203C2D6F" w14:textId="77777777" w:rsidR="00E11D99" w:rsidRPr="006E260F" w:rsidRDefault="00E11D99" w:rsidP="00E11D99">
            <w:pPr>
              <w:jc w:val="center"/>
              <w:rPr>
                <w:sz w:val="25"/>
                <w:szCs w:val="25"/>
              </w:rPr>
            </w:pPr>
            <w:r w:rsidRPr="006E260F">
              <w:rPr>
                <w:sz w:val="25"/>
                <w:szCs w:val="25"/>
              </w:rPr>
              <w:t>410,9</w:t>
            </w:r>
          </w:p>
        </w:tc>
      </w:tr>
      <w:tr w:rsidR="00E11D99" w:rsidRPr="006E260F" w14:paraId="2074CAC2" w14:textId="77777777" w:rsidTr="00AA40EC">
        <w:trPr>
          <w:trHeight w:val="60"/>
        </w:trPr>
        <w:tc>
          <w:tcPr>
            <w:tcW w:w="4707" w:type="dxa"/>
            <w:shd w:val="clear" w:color="auto" w:fill="FFFFFF" w:themeFill="background1"/>
            <w:hideMark/>
          </w:tcPr>
          <w:p w14:paraId="240E44EA" w14:textId="333CAA67" w:rsidR="00E11D99" w:rsidRPr="006E260F" w:rsidRDefault="00595670" w:rsidP="00E11D99">
            <w:pPr>
              <w:rPr>
                <w:bCs/>
                <w:sz w:val="27"/>
                <w:szCs w:val="27"/>
              </w:rPr>
            </w:pPr>
            <w:r w:rsidRPr="006E260F">
              <w:rPr>
                <w:sz w:val="27"/>
                <w:szCs w:val="27"/>
              </w:rPr>
              <w:t>Чыгымнарның программасыз юнәлешләре</w:t>
            </w:r>
          </w:p>
        </w:tc>
        <w:tc>
          <w:tcPr>
            <w:tcW w:w="709" w:type="dxa"/>
            <w:shd w:val="clear" w:color="auto" w:fill="FFFFFF" w:themeFill="background1"/>
            <w:vAlign w:val="center"/>
            <w:hideMark/>
          </w:tcPr>
          <w:p w14:paraId="527696C1" w14:textId="77777777" w:rsidR="00E11D99" w:rsidRPr="006E260F" w:rsidRDefault="00E11D99" w:rsidP="00E11D99">
            <w:pPr>
              <w:jc w:val="center"/>
              <w:rPr>
                <w:bCs/>
                <w:sz w:val="25"/>
                <w:szCs w:val="25"/>
              </w:rPr>
            </w:pPr>
            <w:r w:rsidRPr="006E260F">
              <w:rPr>
                <w:bCs/>
                <w:sz w:val="25"/>
                <w:szCs w:val="25"/>
              </w:rPr>
              <w:t>811</w:t>
            </w:r>
          </w:p>
        </w:tc>
        <w:tc>
          <w:tcPr>
            <w:tcW w:w="567" w:type="dxa"/>
            <w:shd w:val="clear" w:color="auto" w:fill="FFFFFF" w:themeFill="background1"/>
            <w:noWrap/>
            <w:vAlign w:val="center"/>
            <w:hideMark/>
          </w:tcPr>
          <w:p w14:paraId="2A824A79" w14:textId="77777777" w:rsidR="00E11D99" w:rsidRPr="006E260F" w:rsidRDefault="00E11D99" w:rsidP="00E11D99">
            <w:pPr>
              <w:jc w:val="center"/>
              <w:rPr>
                <w:bCs/>
                <w:sz w:val="25"/>
                <w:szCs w:val="25"/>
              </w:rPr>
            </w:pPr>
            <w:r w:rsidRPr="006E260F">
              <w:rPr>
                <w:bCs/>
                <w:sz w:val="25"/>
                <w:szCs w:val="25"/>
              </w:rPr>
              <w:t>07</w:t>
            </w:r>
          </w:p>
        </w:tc>
        <w:tc>
          <w:tcPr>
            <w:tcW w:w="567" w:type="dxa"/>
            <w:shd w:val="clear" w:color="auto" w:fill="FFFFFF" w:themeFill="background1"/>
            <w:noWrap/>
            <w:vAlign w:val="center"/>
            <w:hideMark/>
          </w:tcPr>
          <w:p w14:paraId="636FCE0F" w14:textId="77777777" w:rsidR="00E11D99" w:rsidRPr="006E260F" w:rsidRDefault="00E11D99" w:rsidP="00E11D99">
            <w:pPr>
              <w:jc w:val="center"/>
              <w:rPr>
                <w:bCs/>
                <w:sz w:val="25"/>
                <w:szCs w:val="25"/>
              </w:rPr>
            </w:pPr>
            <w:r w:rsidRPr="006E260F">
              <w:rPr>
                <w:bCs/>
                <w:sz w:val="25"/>
                <w:szCs w:val="25"/>
              </w:rPr>
              <w:t>09</w:t>
            </w:r>
          </w:p>
        </w:tc>
        <w:tc>
          <w:tcPr>
            <w:tcW w:w="1701" w:type="dxa"/>
            <w:shd w:val="clear" w:color="auto" w:fill="FFFFFF" w:themeFill="background1"/>
            <w:noWrap/>
            <w:vAlign w:val="center"/>
            <w:hideMark/>
          </w:tcPr>
          <w:p w14:paraId="534107F0" w14:textId="77777777" w:rsidR="00E11D99" w:rsidRPr="006E260F" w:rsidRDefault="00E11D99" w:rsidP="00E11D99">
            <w:pPr>
              <w:jc w:val="center"/>
              <w:rPr>
                <w:bCs/>
                <w:sz w:val="25"/>
                <w:szCs w:val="25"/>
              </w:rPr>
            </w:pPr>
            <w:r w:rsidRPr="006E260F">
              <w:rPr>
                <w:bCs/>
                <w:sz w:val="25"/>
                <w:szCs w:val="25"/>
              </w:rPr>
              <w:t> </w:t>
            </w:r>
          </w:p>
        </w:tc>
        <w:tc>
          <w:tcPr>
            <w:tcW w:w="709" w:type="dxa"/>
            <w:shd w:val="clear" w:color="auto" w:fill="FFFFFF" w:themeFill="background1"/>
            <w:noWrap/>
            <w:vAlign w:val="center"/>
            <w:hideMark/>
          </w:tcPr>
          <w:p w14:paraId="00DA7103" w14:textId="77777777" w:rsidR="00E11D99" w:rsidRPr="006E260F" w:rsidRDefault="00E11D99" w:rsidP="00E11D99">
            <w:pPr>
              <w:jc w:val="center"/>
              <w:rPr>
                <w:bCs/>
                <w:sz w:val="25"/>
                <w:szCs w:val="25"/>
              </w:rPr>
            </w:pPr>
            <w:r w:rsidRPr="006E260F">
              <w:rPr>
                <w:bCs/>
                <w:sz w:val="25"/>
                <w:szCs w:val="25"/>
              </w:rPr>
              <w:t> </w:t>
            </w:r>
          </w:p>
        </w:tc>
        <w:tc>
          <w:tcPr>
            <w:tcW w:w="1417" w:type="dxa"/>
            <w:shd w:val="clear" w:color="auto" w:fill="FFFFFF" w:themeFill="background1"/>
            <w:vAlign w:val="center"/>
            <w:hideMark/>
          </w:tcPr>
          <w:p w14:paraId="572E2601" w14:textId="77777777" w:rsidR="00E11D99" w:rsidRPr="006E260F" w:rsidRDefault="00E11D99" w:rsidP="00E11D99">
            <w:pPr>
              <w:jc w:val="center"/>
              <w:rPr>
                <w:bCs/>
                <w:sz w:val="25"/>
                <w:szCs w:val="25"/>
              </w:rPr>
            </w:pPr>
            <w:r w:rsidRPr="006E260F">
              <w:rPr>
                <w:bCs/>
                <w:sz w:val="25"/>
                <w:szCs w:val="25"/>
              </w:rPr>
              <w:t>75 055,6</w:t>
            </w:r>
          </w:p>
        </w:tc>
      </w:tr>
      <w:tr w:rsidR="00E11D99" w:rsidRPr="006E260F" w14:paraId="63D60FED" w14:textId="77777777" w:rsidTr="006E260F">
        <w:trPr>
          <w:trHeight w:val="1368"/>
        </w:trPr>
        <w:tc>
          <w:tcPr>
            <w:tcW w:w="4707" w:type="dxa"/>
            <w:shd w:val="clear" w:color="auto" w:fill="FFFFFF" w:themeFill="background1"/>
            <w:hideMark/>
          </w:tcPr>
          <w:p w14:paraId="3B9343FA" w14:textId="7CC9BFC5" w:rsidR="00E11D99" w:rsidRPr="006E260F" w:rsidRDefault="00E11D99" w:rsidP="00E11D99">
            <w:pPr>
              <w:rPr>
                <w:sz w:val="27"/>
                <w:szCs w:val="27"/>
              </w:rPr>
            </w:pPr>
            <w:r w:rsidRPr="006E260F">
              <w:rPr>
                <w:sz w:val="27"/>
                <w:szCs w:val="27"/>
              </w:rPr>
              <w:t>Мәктәпкәчә, башлангыч гомуми, төп гомуми, урта гомуми белем бирү (гомуми белем бирү)</w:t>
            </w:r>
            <w:r w:rsidR="006E260F">
              <w:rPr>
                <w:sz w:val="27"/>
                <w:szCs w:val="27"/>
              </w:rPr>
              <w:t xml:space="preserve"> </w:t>
            </w:r>
            <w:r w:rsidRPr="006E260F">
              <w:rPr>
                <w:sz w:val="27"/>
                <w:szCs w:val="27"/>
              </w:rPr>
              <w:t>бирүне оештыру буенча чыгым йөкләмәләрен уртак финанслау максатында субсидияләр</w:t>
            </w:r>
          </w:p>
        </w:tc>
        <w:tc>
          <w:tcPr>
            <w:tcW w:w="709" w:type="dxa"/>
            <w:shd w:val="clear" w:color="auto" w:fill="FFFFFF" w:themeFill="background1"/>
            <w:vAlign w:val="center"/>
            <w:hideMark/>
          </w:tcPr>
          <w:p w14:paraId="1BA39CF2" w14:textId="77777777" w:rsidR="00E11D99" w:rsidRPr="006E260F" w:rsidRDefault="00E11D99" w:rsidP="00E11D99">
            <w:pPr>
              <w:jc w:val="center"/>
              <w:rPr>
                <w:sz w:val="25"/>
                <w:szCs w:val="25"/>
              </w:rPr>
            </w:pPr>
            <w:r w:rsidRPr="006E260F">
              <w:rPr>
                <w:sz w:val="25"/>
                <w:szCs w:val="25"/>
              </w:rPr>
              <w:t>811</w:t>
            </w:r>
          </w:p>
        </w:tc>
        <w:tc>
          <w:tcPr>
            <w:tcW w:w="567" w:type="dxa"/>
            <w:shd w:val="clear" w:color="auto" w:fill="FFFFFF" w:themeFill="background1"/>
            <w:noWrap/>
            <w:vAlign w:val="center"/>
            <w:hideMark/>
          </w:tcPr>
          <w:p w14:paraId="6EC8C28F" w14:textId="77777777" w:rsidR="00E11D99" w:rsidRPr="006E260F" w:rsidRDefault="00E11D99" w:rsidP="00E11D99">
            <w:pPr>
              <w:jc w:val="center"/>
              <w:rPr>
                <w:sz w:val="25"/>
                <w:szCs w:val="25"/>
              </w:rPr>
            </w:pPr>
            <w:r w:rsidRPr="006E260F">
              <w:rPr>
                <w:sz w:val="25"/>
                <w:szCs w:val="25"/>
              </w:rPr>
              <w:t>07</w:t>
            </w:r>
          </w:p>
        </w:tc>
        <w:tc>
          <w:tcPr>
            <w:tcW w:w="567" w:type="dxa"/>
            <w:shd w:val="clear" w:color="auto" w:fill="FFFFFF" w:themeFill="background1"/>
            <w:noWrap/>
            <w:vAlign w:val="center"/>
            <w:hideMark/>
          </w:tcPr>
          <w:p w14:paraId="26DCCF34" w14:textId="77777777" w:rsidR="00E11D99" w:rsidRPr="006E260F" w:rsidRDefault="00E11D99" w:rsidP="00E11D99">
            <w:pPr>
              <w:jc w:val="center"/>
              <w:rPr>
                <w:sz w:val="25"/>
                <w:szCs w:val="25"/>
              </w:rPr>
            </w:pPr>
            <w:r w:rsidRPr="006E260F">
              <w:rPr>
                <w:sz w:val="25"/>
                <w:szCs w:val="25"/>
              </w:rPr>
              <w:t>09</w:t>
            </w:r>
          </w:p>
        </w:tc>
        <w:tc>
          <w:tcPr>
            <w:tcW w:w="1701" w:type="dxa"/>
            <w:shd w:val="clear" w:color="auto" w:fill="FFFFFF" w:themeFill="background1"/>
            <w:noWrap/>
            <w:vAlign w:val="center"/>
            <w:hideMark/>
          </w:tcPr>
          <w:p w14:paraId="0005BD0F" w14:textId="77777777" w:rsidR="00E11D99" w:rsidRPr="006E260F" w:rsidRDefault="00E11D99" w:rsidP="00E11D99">
            <w:pPr>
              <w:jc w:val="center"/>
              <w:rPr>
                <w:sz w:val="25"/>
                <w:szCs w:val="25"/>
              </w:rPr>
            </w:pPr>
            <w:r w:rsidRPr="006E260F">
              <w:rPr>
                <w:sz w:val="25"/>
                <w:szCs w:val="25"/>
              </w:rPr>
              <w:t>02 2 02 S0050</w:t>
            </w:r>
          </w:p>
        </w:tc>
        <w:tc>
          <w:tcPr>
            <w:tcW w:w="709" w:type="dxa"/>
            <w:shd w:val="clear" w:color="auto" w:fill="FFFFFF" w:themeFill="background1"/>
            <w:noWrap/>
            <w:vAlign w:val="center"/>
            <w:hideMark/>
          </w:tcPr>
          <w:p w14:paraId="7732A0A4" w14:textId="77777777" w:rsidR="00E11D99" w:rsidRPr="006E260F" w:rsidRDefault="00E11D99" w:rsidP="00E11D99">
            <w:pPr>
              <w:jc w:val="center"/>
              <w:rPr>
                <w:sz w:val="25"/>
                <w:szCs w:val="25"/>
              </w:rPr>
            </w:pPr>
            <w:r w:rsidRPr="006E260F">
              <w:rPr>
                <w:sz w:val="25"/>
                <w:szCs w:val="25"/>
              </w:rPr>
              <w:t> </w:t>
            </w:r>
          </w:p>
        </w:tc>
        <w:tc>
          <w:tcPr>
            <w:tcW w:w="1417" w:type="dxa"/>
            <w:shd w:val="clear" w:color="auto" w:fill="FFFFFF" w:themeFill="background1"/>
            <w:vAlign w:val="center"/>
            <w:hideMark/>
          </w:tcPr>
          <w:p w14:paraId="6C49BC9F" w14:textId="77777777" w:rsidR="00E11D99" w:rsidRPr="006E260F" w:rsidRDefault="00E11D99" w:rsidP="00E11D99">
            <w:pPr>
              <w:jc w:val="center"/>
              <w:rPr>
                <w:sz w:val="25"/>
                <w:szCs w:val="25"/>
              </w:rPr>
            </w:pPr>
            <w:r w:rsidRPr="006E260F">
              <w:rPr>
                <w:sz w:val="25"/>
                <w:szCs w:val="25"/>
              </w:rPr>
              <w:t>104,7</w:t>
            </w:r>
          </w:p>
        </w:tc>
      </w:tr>
      <w:tr w:rsidR="00E11D99" w:rsidRPr="006E260F" w14:paraId="55F3DAF3" w14:textId="77777777" w:rsidTr="00AA40EC">
        <w:trPr>
          <w:trHeight w:val="645"/>
        </w:trPr>
        <w:tc>
          <w:tcPr>
            <w:tcW w:w="4707" w:type="dxa"/>
            <w:shd w:val="clear" w:color="auto" w:fill="FFFFFF" w:themeFill="background1"/>
            <w:hideMark/>
          </w:tcPr>
          <w:p w14:paraId="262DF428" w14:textId="015E8FD1" w:rsidR="00E11D99" w:rsidRPr="006E260F" w:rsidRDefault="00E11D99" w:rsidP="00E11D99">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auto" w:fill="FFFFFF" w:themeFill="background1"/>
            <w:vAlign w:val="center"/>
            <w:hideMark/>
          </w:tcPr>
          <w:p w14:paraId="4BFC5C13" w14:textId="77777777" w:rsidR="00E11D99" w:rsidRPr="006E260F" w:rsidRDefault="00E11D99" w:rsidP="00E11D99">
            <w:pPr>
              <w:jc w:val="center"/>
              <w:rPr>
                <w:sz w:val="25"/>
                <w:szCs w:val="25"/>
              </w:rPr>
            </w:pPr>
            <w:r w:rsidRPr="006E260F">
              <w:rPr>
                <w:sz w:val="25"/>
                <w:szCs w:val="25"/>
              </w:rPr>
              <w:t>811</w:t>
            </w:r>
          </w:p>
        </w:tc>
        <w:tc>
          <w:tcPr>
            <w:tcW w:w="567" w:type="dxa"/>
            <w:shd w:val="clear" w:color="auto" w:fill="FFFFFF" w:themeFill="background1"/>
            <w:noWrap/>
            <w:vAlign w:val="center"/>
            <w:hideMark/>
          </w:tcPr>
          <w:p w14:paraId="2B6531ED" w14:textId="77777777" w:rsidR="00E11D99" w:rsidRPr="006E260F" w:rsidRDefault="00E11D99" w:rsidP="00E11D99">
            <w:pPr>
              <w:jc w:val="center"/>
              <w:rPr>
                <w:sz w:val="25"/>
                <w:szCs w:val="25"/>
              </w:rPr>
            </w:pPr>
            <w:r w:rsidRPr="006E260F">
              <w:rPr>
                <w:sz w:val="25"/>
                <w:szCs w:val="25"/>
              </w:rPr>
              <w:t>07</w:t>
            </w:r>
          </w:p>
        </w:tc>
        <w:tc>
          <w:tcPr>
            <w:tcW w:w="567" w:type="dxa"/>
            <w:shd w:val="clear" w:color="auto" w:fill="FFFFFF" w:themeFill="background1"/>
            <w:noWrap/>
            <w:vAlign w:val="center"/>
            <w:hideMark/>
          </w:tcPr>
          <w:p w14:paraId="64390F96" w14:textId="77777777" w:rsidR="00E11D99" w:rsidRPr="006E260F" w:rsidRDefault="00E11D99" w:rsidP="00E11D99">
            <w:pPr>
              <w:jc w:val="center"/>
              <w:rPr>
                <w:sz w:val="25"/>
                <w:szCs w:val="25"/>
              </w:rPr>
            </w:pPr>
            <w:r w:rsidRPr="006E260F">
              <w:rPr>
                <w:sz w:val="25"/>
                <w:szCs w:val="25"/>
              </w:rPr>
              <w:t>09</w:t>
            </w:r>
          </w:p>
        </w:tc>
        <w:tc>
          <w:tcPr>
            <w:tcW w:w="1701" w:type="dxa"/>
            <w:shd w:val="clear" w:color="auto" w:fill="FFFFFF" w:themeFill="background1"/>
            <w:noWrap/>
            <w:vAlign w:val="center"/>
            <w:hideMark/>
          </w:tcPr>
          <w:p w14:paraId="7C17DA0F" w14:textId="77777777" w:rsidR="00E11D99" w:rsidRPr="006E260F" w:rsidRDefault="00E11D99" w:rsidP="00E11D99">
            <w:pPr>
              <w:jc w:val="center"/>
              <w:rPr>
                <w:sz w:val="25"/>
                <w:szCs w:val="25"/>
              </w:rPr>
            </w:pPr>
            <w:r w:rsidRPr="006E260F">
              <w:rPr>
                <w:sz w:val="25"/>
                <w:szCs w:val="25"/>
              </w:rPr>
              <w:t>02 2 02 S0050</w:t>
            </w:r>
          </w:p>
        </w:tc>
        <w:tc>
          <w:tcPr>
            <w:tcW w:w="709" w:type="dxa"/>
            <w:shd w:val="clear" w:color="auto" w:fill="FFFFFF" w:themeFill="background1"/>
            <w:noWrap/>
            <w:vAlign w:val="center"/>
            <w:hideMark/>
          </w:tcPr>
          <w:p w14:paraId="3A157938" w14:textId="77777777" w:rsidR="00E11D99" w:rsidRPr="006E260F" w:rsidRDefault="00E11D99" w:rsidP="00E11D99">
            <w:pPr>
              <w:jc w:val="center"/>
              <w:rPr>
                <w:sz w:val="25"/>
                <w:szCs w:val="25"/>
              </w:rPr>
            </w:pPr>
            <w:r w:rsidRPr="006E260F">
              <w:rPr>
                <w:sz w:val="25"/>
                <w:szCs w:val="25"/>
              </w:rPr>
              <w:t>600</w:t>
            </w:r>
          </w:p>
        </w:tc>
        <w:tc>
          <w:tcPr>
            <w:tcW w:w="1417" w:type="dxa"/>
            <w:shd w:val="clear" w:color="auto" w:fill="FFFFFF" w:themeFill="background1"/>
            <w:vAlign w:val="center"/>
            <w:hideMark/>
          </w:tcPr>
          <w:p w14:paraId="64D83847" w14:textId="77777777" w:rsidR="00E11D99" w:rsidRPr="006E260F" w:rsidRDefault="00E11D99" w:rsidP="00E11D99">
            <w:pPr>
              <w:jc w:val="center"/>
              <w:rPr>
                <w:sz w:val="25"/>
                <w:szCs w:val="25"/>
              </w:rPr>
            </w:pPr>
            <w:r w:rsidRPr="006E260F">
              <w:rPr>
                <w:sz w:val="25"/>
                <w:szCs w:val="25"/>
              </w:rPr>
              <w:t>104,7</w:t>
            </w:r>
          </w:p>
        </w:tc>
      </w:tr>
      <w:tr w:rsidR="00E11D99" w:rsidRPr="006E260F" w14:paraId="40EB15F9" w14:textId="77777777" w:rsidTr="00AA40EC">
        <w:trPr>
          <w:trHeight w:val="735"/>
        </w:trPr>
        <w:tc>
          <w:tcPr>
            <w:tcW w:w="4707" w:type="dxa"/>
            <w:shd w:val="clear" w:color="000000" w:fill="FFFFFF"/>
            <w:hideMark/>
          </w:tcPr>
          <w:p w14:paraId="07239058" w14:textId="144DB441" w:rsidR="00E11D99" w:rsidRPr="006E260F" w:rsidRDefault="00E11D99" w:rsidP="00E11D99">
            <w:pPr>
              <w:rPr>
                <w:sz w:val="27"/>
                <w:szCs w:val="27"/>
              </w:rPr>
            </w:pPr>
            <w:r w:rsidRPr="006E260F">
              <w:rPr>
                <w:sz w:val="27"/>
                <w:szCs w:val="27"/>
              </w:rPr>
              <w:t>Мәгълүмати-методик тәэмин итү өлкәсендә дәүләт вәкаләтләрен гамәлгә ашыру</w:t>
            </w:r>
          </w:p>
        </w:tc>
        <w:tc>
          <w:tcPr>
            <w:tcW w:w="709" w:type="dxa"/>
            <w:shd w:val="clear" w:color="000000" w:fill="FFFFFF"/>
            <w:vAlign w:val="center"/>
            <w:hideMark/>
          </w:tcPr>
          <w:p w14:paraId="7A65414E"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1987362A" w14:textId="77777777" w:rsidR="00E11D99" w:rsidRPr="006E260F" w:rsidRDefault="00E11D99" w:rsidP="00E11D99">
            <w:pPr>
              <w:jc w:val="center"/>
              <w:rPr>
                <w:sz w:val="25"/>
                <w:szCs w:val="25"/>
              </w:rPr>
            </w:pPr>
            <w:r w:rsidRPr="006E260F">
              <w:rPr>
                <w:sz w:val="25"/>
                <w:szCs w:val="25"/>
              </w:rPr>
              <w:t>07</w:t>
            </w:r>
          </w:p>
        </w:tc>
        <w:tc>
          <w:tcPr>
            <w:tcW w:w="567" w:type="dxa"/>
            <w:shd w:val="clear" w:color="000000" w:fill="FFFFFF"/>
            <w:noWrap/>
            <w:vAlign w:val="center"/>
            <w:hideMark/>
          </w:tcPr>
          <w:p w14:paraId="7335A13A" w14:textId="77777777" w:rsidR="00E11D99" w:rsidRPr="006E260F" w:rsidRDefault="00E11D99" w:rsidP="00E11D99">
            <w:pPr>
              <w:jc w:val="center"/>
              <w:rPr>
                <w:sz w:val="25"/>
                <w:szCs w:val="25"/>
              </w:rPr>
            </w:pPr>
            <w:r w:rsidRPr="006E260F">
              <w:rPr>
                <w:sz w:val="25"/>
                <w:szCs w:val="25"/>
              </w:rPr>
              <w:t>09</w:t>
            </w:r>
          </w:p>
        </w:tc>
        <w:tc>
          <w:tcPr>
            <w:tcW w:w="1701" w:type="dxa"/>
            <w:shd w:val="clear" w:color="000000" w:fill="FFFFFF"/>
            <w:noWrap/>
            <w:vAlign w:val="center"/>
            <w:hideMark/>
          </w:tcPr>
          <w:p w14:paraId="6B772235" w14:textId="77777777" w:rsidR="00E11D99" w:rsidRPr="006E260F" w:rsidRDefault="00E11D99" w:rsidP="00E11D99">
            <w:pPr>
              <w:jc w:val="center"/>
              <w:rPr>
                <w:sz w:val="25"/>
                <w:szCs w:val="25"/>
              </w:rPr>
            </w:pPr>
            <w:r w:rsidRPr="006E260F">
              <w:rPr>
                <w:sz w:val="25"/>
                <w:szCs w:val="25"/>
              </w:rPr>
              <w:t>02 4 05 25301</w:t>
            </w:r>
          </w:p>
        </w:tc>
        <w:tc>
          <w:tcPr>
            <w:tcW w:w="709" w:type="dxa"/>
            <w:shd w:val="clear" w:color="000000" w:fill="FFFFFF"/>
            <w:noWrap/>
            <w:vAlign w:val="center"/>
            <w:hideMark/>
          </w:tcPr>
          <w:p w14:paraId="54683A12"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noWrap/>
            <w:vAlign w:val="center"/>
            <w:hideMark/>
          </w:tcPr>
          <w:p w14:paraId="3D88B741" w14:textId="77777777" w:rsidR="00E11D99" w:rsidRPr="006E260F" w:rsidRDefault="00E11D99" w:rsidP="00E11D99">
            <w:pPr>
              <w:jc w:val="center"/>
              <w:rPr>
                <w:sz w:val="25"/>
                <w:szCs w:val="25"/>
              </w:rPr>
            </w:pPr>
            <w:r w:rsidRPr="006E260F">
              <w:rPr>
                <w:sz w:val="25"/>
                <w:szCs w:val="25"/>
              </w:rPr>
              <w:t>12 593,3</w:t>
            </w:r>
          </w:p>
        </w:tc>
      </w:tr>
      <w:tr w:rsidR="00E11D99" w:rsidRPr="006E260F" w14:paraId="47466C4F" w14:textId="77777777" w:rsidTr="00AA40EC">
        <w:trPr>
          <w:trHeight w:val="645"/>
        </w:trPr>
        <w:tc>
          <w:tcPr>
            <w:tcW w:w="4707" w:type="dxa"/>
            <w:shd w:val="clear" w:color="000000" w:fill="FFFFFF"/>
            <w:hideMark/>
          </w:tcPr>
          <w:p w14:paraId="15B6D7BD" w14:textId="6101FF2D" w:rsidR="00E11D99" w:rsidRPr="006E260F" w:rsidRDefault="00E11D99" w:rsidP="00E11D99">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000000" w:fill="FFFFFF"/>
            <w:vAlign w:val="center"/>
            <w:hideMark/>
          </w:tcPr>
          <w:p w14:paraId="227F1ED1"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01CDF166" w14:textId="77777777" w:rsidR="00E11D99" w:rsidRPr="006E260F" w:rsidRDefault="00E11D99" w:rsidP="00E11D99">
            <w:pPr>
              <w:jc w:val="center"/>
              <w:rPr>
                <w:sz w:val="25"/>
                <w:szCs w:val="25"/>
              </w:rPr>
            </w:pPr>
            <w:r w:rsidRPr="006E260F">
              <w:rPr>
                <w:sz w:val="25"/>
                <w:szCs w:val="25"/>
              </w:rPr>
              <w:t>07</w:t>
            </w:r>
          </w:p>
        </w:tc>
        <w:tc>
          <w:tcPr>
            <w:tcW w:w="567" w:type="dxa"/>
            <w:shd w:val="clear" w:color="000000" w:fill="FFFFFF"/>
            <w:noWrap/>
            <w:vAlign w:val="center"/>
            <w:hideMark/>
          </w:tcPr>
          <w:p w14:paraId="54B295BE" w14:textId="77777777" w:rsidR="00E11D99" w:rsidRPr="006E260F" w:rsidRDefault="00E11D99" w:rsidP="00E11D99">
            <w:pPr>
              <w:jc w:val="center"/>
              <w:rPr>
                <w:sz w:val="25"/>
                <w:szCs w:val="25"/>
              </w:rPr>
            </w:pPr>
            <w:r w:rsidRPr="006E260F">
              <w:rPr>
                <w:sz w:val="25"/>
                <w:szCs w:val="25"/>
              </w:rPr>
              <w:t>09</w:t>
            </w:r>
          </w:p>
        </w:tc>
        <w:tc>
          <w:tcPr>
            <w:tcW w:w="1701" w:type="dxa"/>
            <w:shd w:val="clear" w:color="000000" w:fill="FFFFFF"/>
            <w:noWrap/>
            <w:vAlign w:val="center"/>
            <w:hideMark/>
          </w:tcPr>
          <w:p w14:paraId="62278300" w14:textId="77777777" w:rsidR="00E11D99" w:rsidRPr="006E260F" w:rsidRDefault="00E11D99" w:rsidP="00E11D99">
            <w:pPr>
              <w:jc w:val="center"/>
              <w:rPr>
                <w:sz w:val="25"/>
                <w:szCs w:val="25"/>
              </w:rPr>
            </w:pPr>
            <w:r w:rsidRPr="006E260F">
              <w:rPr>
                <w:sz w:val="25"/>
                <w:szCs w:val="25"/>
              </w:rPr>
              <w:t>02 4 05 25301</w:t>
            </w:r>
          </w:p>
        </w:tc>
        <w:tc>
          <w:tcPr>
            <w:tcW w:w="709" w:type="dxa"/>
            <w:shd w:val="clear" w:color="000000" w:fill="FFFFFF"/>
            <w:noWrap/>
            <w:vAlign w:val="center"/>
            <w:hideMark/>
          </w:tcPr>
          <w:p w14:paraId="20D973D7" w14:textId="77777777" w:rsidR="00E11D99" w:rsidRPr="006E260F" w:rsidRDefault="00E11D99" w:rsidP="00E11D99">
            <w:pPr>
              <w:jc w:val="center"/>
              <w:rPr>
                <w:sz w:val="25"/>
                <w:szCs w:val="25"/>
              </w:rPr>
            </w:pPr>
            <w:r w:rsidRPr="006E260F">
              <w:rPr>
                <w:sz w:val="25"/>
                <w:szCs w:val="25"/>
              </w:rPr>
              <w:t>600</w:t>
            </w:r>
          </w:p>
        </w:tc>
        <w:tc>
          <w:tcPr>
            <w:tcW w:w="1417" w:type="dxa"/>
            <w:shd w:val="clear" w:color="000000" w:fill="FFFFFF"/>
            <w:noWrap/>
            <w:vAlign w:val="center"/>
            <w:hideMark/>
          </w:tcPr>
          <w:p w14:paraId="513DB49B" w14:textId="77777777" w:rsidR="00E11D99" w:rsidRPr="006E260F" w:rsidRDefault="00E11D99" w:rsidP="00E11D99">
            <w:pPr>
              <w:jc w:val="center"/>
              <w:rPr>
                <w:sz w:val="25"/>
                <w:szCs w:val="25"/>
              </w:rPr>
            </w:pPr>
            <w:r w:rsidRPr="006E260F">
              <w:rPr>
                <w:sz w:val="25"/>
                <w:szCs w:val="25"/>
              </w:rPr>
              <w:t>12 593,3</w:t>
            </w:r>
          </w:p>
        </w:tc>
      </w:tr>
      <w:tr w:rsidR="00E11D99" w:rsidRPr="006E260F" w14:paraId="5502D32C" w14:textId="77777777" w:rsidTr="00AA40EC">
        <w:trPr>
          <w:trHeight w:val="60"/>
        </w:trPr>
        <w:tc>
          <w:tcPr>
            <w:tcW w:w="4707" w:type="dxa"/>
            <w:shd w:val="clear" w:color="000000" w:fill="FFFFFF"/>
            <w:hideMark/>
          </w:tcPr>
          <w:p w14:paraId="73B5EFE8" w14:textId="43E1C52B" w:rsidR="00E11D99" w:rsidRPr="006E260F" w:rsidRDefault="00E11D99" w:rsidP="00E11D99">
            <w:pPr>
              <w:rPr>
                <w:sz w:val="27"/>
                <w:szCs w:val="27"/>
              </w:rPr>
            </w:pPr>
            <w:r w:rsidRPr="006E260F">
              <w:rPr>
                <w:sz w:val="27"/>
                <w:szCs w:val="27"/>
              </w:rPr>
              <w:t>Балалар һәм яшьләр өчен чаралар үткәрү</w:t>
            </w:r>
          </w:p>
        </w:tc>
        <w:tc>
          <w:tcPr>
            <w:tcW w:w="709" w:type="dxa"/>
            <w:shd w:val="clear" w:color="000000" w:fill="FFFFFF"/>
            <w:vAlign w:val="center"/>
            <w:hideMark/>
          </w:tcPr>
          <w:p w14:paraId="25C195FD"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0EA3C462" w14:textId="77777777" w:rsidR="00E11D99" w:rsidRPr="006E260F" w:rsidRDefault="00E11D99" w:rsidP="00E11D99">
            <w:pPr>
              <w:jc w:val="center"/>
              <w:rPr>
                <w:sz w:val="25"/>
                <w:szCs w:val="25"/>
              </w:rPr>
            </w:pPr>
            <w:r w:rsidRPr="006E260F">
              <w:rPr>
                <w:sz w:val="25"/>
                <w:szCs w:val="25"/>
              </w:rPr>
              <w:t>07</w:t>
            </w:r>
          </w:p>
        </w:tc>
        <w:tc>
          <w:tcPr>
            <w:tcW w:w="567" w:type="dxa"/>
            <w:shd w:val="clear" w:color="000000" w:fill="FFFFFF"/>
            <w:noWrap/>
            <w:vAlign w:val="center"/>
            <w:hideMark/>
          </w:tcPr>
          <w:p w14:paraId="3BB1A34B" w14:textId="77777777" w:rsidR="00E11D99" w:rsidRPr="006E260F" w:rsidRDefault="00E11D99" w:rsidP="00E11D99">
            <w:pPr>
              <w:jc w:val="center"/>
              <w:rPr>
                <w:sz w:val="25"/>
                <w:szCs w:val="25"/>
              </w:rPr>
            </w:pPr>
            <w:r w:rsidRPr="006E260F">
              <w:rPr>
                <w:sz w:val="25"/>
                <w:szCs w:val="25"/>
              </w:rPr>
              <w:t>09</w:t>
            </w:r>
          </w:p>
        </w:tc>
        <w:tc>
          <w:tcPr>
            <w:tcW w:w="1701" w:type="dxa"/>
            <w:shd w:val="clear" w:color="000000" w:fill="FFFFFF"/>
            <w:noWrap/>
            <w:vAlign w:val="center"/>
            <w:hideMark/>
          </w:tcPr>
          <w:p w14:paraId="28D236DC" w14:textId="77777777" w:rsidR="00E11D99" w:rsidRPr="006E260F" w:rsidRDefault="00E11D99" w:rsidP="00E11D99">
            <w:pPr>
              <w:jc w:val="center"/>
              <w:rPr>
                <w:sz w:val="25"/>
                <w:szCs w:val="25"/>
              </w:rPr>
            </w:pPr>
            <w:r w:rsidRPr="006E260F">
              <w:rPr>
                <w:sz w:val="25"/>
                <w:szCs w:val="25"/>
              </w:rPr>
              <w:t>02 5 01 43600</w:t>
            </w:r>
          </w:p>
        </w:tc>
        <w:tc>
          <w:tcPr>
            <w:tcW w:w="709" w:type="dxa"/>
            <w:shd w:val="clear" w:color="000000" w:fill="FFFFFF"/>
            <w:noWrap/>
            <w:vAlign w:val="center"/>
            <w:hideMark/>
          </w:tcPr>
          <w:p w14:paraId="238F5BC2"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noWrap/>
            <w:vAlign w:val="center"/>
            <w:hideMark/>
          </w:tcPr>
          <w:p w14:paraId="4DBFE00B" w14:textId="77777777" w:rsidR="00E11D99" w:rsidRPr="006E260F" w:rsidRDefault="00E11D99" w:rsidP="00E11D99">
            <w:pPr>
              <w:jc w:val="center"/>
              <w:rPr>
                <w:sz w:val="25"/>
                <w:szCs w:val="25"/>
              </w:rPr>
            </w:pPr>
            <w:r w:rsidRPr="006E260F">
              <w:rPr>
                <w:sz w:val="25"/>
                <w:szCs w:val="25"/>
              </w:rPr>
              <w:t>4 223,5</w:t>
            </w:r>
          </w:p>
        </w:tc>
      </w:tr>
      <w:tr w:rsidR="00E11D99" w:rsidRPr="006E260F" w14:paraId="77C8662D" w14:textId="77777777" w:rsidTr="00AA40EC">
        <w:trPr>
          <w:trHeight w:val="705"/>
        </w:trPr>
        <w:tc>
          <w:tcPr>
            <w:tcW w:w="4707" w:type="dxa"/>
            <w:shd w:val="clear" w:color="000000" w:fill="FFFFFF"/>
            <w:hideMark/>
          </w:tcPr>
          <w:p w14:paraId="686C1C45" w14:textId="466FD016" w:rsidR="00E11D99" w:rsidRPr="006E260F" w:rsidRDefault="00E11D99" w:rsidP="00E11D99">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000000" w:fill="FFFFFF"/>
            <w:vAlign w:val="center"/>
            <w:hideMark/>
          </w:tcPr>
          <w:p w14:paraId="16856261"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161BD884" w14:textId="77777777" w:rsidR="00E11D99" w:rsidRPr="006E260F" w:rsidRDefault="00E11D99" w:rsidP="00E11D99">
            <w:pPr>
              <w:jc w:val="center"/>
              <w:rPr>
                <w:sz w:val="25"/>
                <w:szCs w:val="25"/>
              </w:rPr>
            </w:pPr>
            <w:r w:rsidRPr="006E260F">
              <w:rPr>
                <w:sz w:val="25"/>
                <w:szCs w:val="25"/>
              </w:rPr>
              <w:t>07</w:t>
            </w:r>
          </w:p>
        </w:tc>
        <w:tc>
          <w:tcPr>
            <w:tcW w:w="567" w:type="dxa"/>
            <w:shd w:val="clear" w:color="000000" w:fill="FFFFFF"/>
            <w:noWrap/>
            <w:vAlign w:val="center"/>
            <w:hideMark/>
          </w:tcPr>
          <w:p w14:paraId="454DF90C" w14:textId="77777777" w:rsidR="00E11D99" w:rsidRPr="006E260F" w:rsidRDefault="00E11D99" w:rsidP="00E11D99">
            <w:pPr>
              <w:jc w:val="center"/>
              <w:rPr>
                <w:sz w:val="25"/>
                <w:szCs w:val="25"/>
              </w:rPr>
            </w:pPr>
            <w:r w:rsidRPr="006E260F">
              <w:rPr>
                <w:sz w:val="25"/>
                <w:szCs w:val="25"/>
              </w:rPr>
              <w:t>09</w:t>
            </w:r>
          </w:p>
        </w:tc>
        <w:tc>
          <w:tcPr>
            <w:tcW w:w="1701" w:type="dxa"/>
            <w:shd w:val="clear" w:color="000000" w:fill="FFFFFF"/>
            <w:noWrap/>
            <w:vAlign w:val="center"/>
            <w:hideMark/>
          </w:tcPr>
          <w:p w14:paraId="5B582AEF" w14:textId="77777777" w:rsidR="00E11D99" w:rsidRPr="006E260F" w:rsidRDefault="00E11D99" w:rsidP="00E11D99">
            <w:pPr>
              <w:jc w:val="center"/>
              <w:rPr>
                <w:sz w:val="25"/>
                <w:szCs w:val="25"/>
              </w:rPr>
            </w:pPr>
            <w:r w:rsidRPr="006E260F">
              <w:rPr>
                <w:sz w:val="25"/>
                <w:szCs w:val="25"/>
              </w:rPr>
              <w:t>02 5 01 43600</w:t>
            </w:r>
          </w:p>
        </w:tc>
        <w:tc>
          <w:tcPr>
            <w:tcW w:w="709" w:type="dxa"/>
            <w:shd w:val="clear" w:color="000000" w:fill="FFFFFF"/>
            <w:noWrap/>
            <w:vAlign w:val="center"/>
            <w:hideMark/>
          </w:tcPr>
          <w:p w14:paraId="6073EA0A" w14:textId="77777777" w:rsidR="00E11D99" w:rsidRPr="006E260F" w:rsidRDefault="00E11D99" w:rsidP="00E11D99">
            <w:pPr>
              <w:jc w:val="center"/>
              <w:rPr>
                <w:sz w:val="25"/>
                <w:szCs w:val="25"/>
              </w:rPr>
            </w:pPr>
            <w:r w:rsidRPr="006E260F">
              <w:rPr>
                <w:sz w:val="25"/>
                <w:szCs w:val="25"/>
              </w:rPr>
              <w:t>600</w:t>
            </w:r>
          </w:p>
        </w:tc>
        <w:tc>
          <w:tcPr>
            <w:tcW w:w="1417" w:type="dxa"/>
            <w:shd w:val="clear" w:color="000000" w:fill="FFFFFF"/>
            <w:noWrap/>
            <w:vAlign w:val="center"/>
            <w:hideMark/>
          </w:tcPr>
          <w:p w14:paraId="59E66BF4" w14:textId="77777777" w:rsidR="00E11D99" w:rsidRPr="006E260F" w:rsidRDefault="00E11D99" w:rsidP="00E11D99">
            <w:pPr>
              <w:jc w:val="center"/>
              <w:rPr>
                <w:sz w:val="25"/>
                <w:szCs w:val="25"/>
              </w:rPr>
            </w:pPr>
            <w:r w:rsidRPr="006E260F">
              <w:rPr>
                <w:sz w:val="25"/>
                <w:szCs w:val="25"/>
              </w:rPr>
              <w:t>4 223,5</w:t>
            </w:r>
          </w:p>
        </w:tc>
      </w:tr>
      <w:tr w:rsidR="00E11D99" w:rsidRPr="006E260F" w14:paraId="1FD44F81" w14:textId="77777777" w:rsidTr="00E11D99">
        <w:trPr>
          <w:trHeight w:val="1489"/>
        </w:trPr>
        <w:tc>
          <w:tcPr>
            <w:tcW w:w="4707" w:type="dxa"/>
            <w:shd w:val="clear" w:color="000000" w:fill="FFFFFF"/>
            <w:hideMark/>
          </w:tcPr>
          <w:p w14:paraId="5E04B3D2" w14:textId="0D811F5E" w:rsidR="00E11D99" w:rsidRPr="006E260F" w:rsidRDefault="00E11D99" w:rsidP="00E11D99">
            <w:pPr>
              <w:rPr>
                <w:sz w:val="27"/>
                <w:szCs w:val="27"/>
              </w:rPr>
            </w:pPr>
            <w:r w:rsidRPr="006E260F">
              <w:rPr>
                <w:sz w:val="27"/>
                <w:szCs w:val="27"/>
              </w:rPr>
              <w:t xml:space="preserve">Уку-методик кабинетлар, үзәкләштерелгән бухгалтерияләр, хуҗалык хезмәт күрсәтү төркемнәре, уку фильмнары, мәктәпләр арасындагы уку-җитештерү комбинаты, логопедия пунктлары  </w:t>
            </w:r>
          </w:p>
        </w:tc>
        <w:tc>
          <w:tcPr>
            <w:tcW w:w="709" w:type="dxa"/>
            <w:shd w:val="clear" w:color="000000" w:fill="FFFFFF"/>
            <w:vAlign w:val="center"/>
            <w:hideMark/>
          </w:tcPr>
          <w:p w14:paraId="757379A5"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6A0EA088" w14:textId="77777777" w:rsidR="00E11D99" w:rsidRPr="006E260F" w:rsidRDefault="00E11D99" w:rsidP="00E11D99">
            <w:pPr>
              <w:jc w:val="center"/>
              <w:rPr>
                <w:sz w:val="25"/>
                <w:szCs w:val="25"/>
              </w:rPr>
            </w:pPr>
            <w:r w:rsidRPr="006E260F">
              <w:rPr>
                <w:sz w:val="25"/>
                <w:szCs w:val="25"/>
              </w:rPr>
              <w:t>07</w:t>
            </w:r>
          </w:p>
        </w:tc>
        <w:tc>
          <w:tcPr>
            <w:tcW w:w="567" w:type="dxa"/>
            <w:shd w:val="clear" w:color="000000" w:fill="FFFFFF"/>
            <w:noWrap/>
            <w:vAlign w:val="center"/>
            <w:hideMark/>
          </w:tcPr>
          <w:p w14:paraId="4E316955" w14:textId="77777777" w:rsidR="00E11D99" w:rsidRPr="006E260F" w:rsidRDefault="00E11D99" w:rsidP="00E11D99">
            <w:pPr>
              <w:jc w:val="center"/>
              <w:rPr>
                <w:sz w:val="25"/>
                <w:szCs w:val="25"/>
              </w:rPr>
            </w:pPr>
            <w:r w:rsidRPr="006E260F">
              <w:rPr>
                <w:sz w:val="25"/>
                <w:szCs w:val="25"/>
              </w:rPr>
              <w:t>09</w:t>
            </w:r>
          </w:p>
        </w:tc>
        <w:tc>
          <w:tcPr>
            <w:tcW w:w="1701" w:type="dxa"/>
            <w:shd w:val="clear" w:color="000000" w:fill="FFFFFF"/>
            <w:noWrap/>
            <w:vAlign w:val="center"/>
            <w:hideMark/>
          </w:tcPr>
          <w:p w14:paraId="58A2B93E" w14:textId="77777777" w:rsidR="00E11D99" w:rsidRPr="006E260F" w:rsidRDefault="00E11D99" w:rsidP="00E11D99">
            <w:pPr>
              <w:jc w:val="center"/>
              <w:rPr>
                <w:sz w:val="25"/>
                <w:szCs w:val="25"/>
              </w:rPr>
            </w:pPr>
            <w:r w:rsidRPr="006E260F">
              <w:rPr>
                <w:sz w:val="25"/>
                <w:szCs w:val="25"/>
              </w:rPr>
              <w:t>99 0 00 45200</w:t>
            </w:r>
          </w:p>
        </w:tc>
        <w:tc>
          <w:tcPr>
            <w:tcW w:w="709" w:type="dxa"/>
            <w:shd w:val="clear" w:color="000000" w:fill="FFFFFF"/>
            <w:noWrap/>
            <w:vAlign w:val="center"/>
            <w:hideMark/>
          </w:tcPr>
          <w:p w14:paraId="75A977C8"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noWrap/>
            <w:vAlign w:val="center"/>
            <w:hideMark/>
          </w:tcPr>
          <w:p w14:paraId="016521F4" w14:textId="77777777" w:rsidR="00E11D99" w:rsidRPr="006E260F" w:rsidRDefault="00E11D99" w:rsidP="00E11D99">
            <w:pPr>
              <w:jc w:val="center"/>
              <w:rPr>
                <w:sz w:val="25"/>
                <w:szCs w:val="25"/>
              </w:rPr>
            </w:pPr>
            <w:r w:rsidRPr="006E260F">
              <w:rPr>
                <w:sz w:val="25"/>
                <w:szCs w:val="25"/>
              </w:rPr>
              <w:t>58 134,1</w:t>
            </w:r>
          </w:p>
        </w:tc>
      </w:tr>
      <w:tr w:rsidR="00E11D99" w:rsidRPr="006E260F" w14:paraId="5E342D7F" w14:textId="77777777" w:rsidTr="00AA40EC">
        <w:trPr>
          <w:trHeight w:val="645"/>
        </w:trPr>
        <w:tc>
          <w:tcPr>
            <w:tcW w:w="4707" w:type="dxa"/>
            <w:shd w:val="clear" w:color="000000" w:fill="FFFFFF"/>
            <w:hideMark/>
          </w:tcPr>
          <w:p w14:paraId="2EFAD4BE" w14:textId="7C08B2A8" w:rsidR="00E11D99" w:rsidRPr="006E260F" w:rsidRDefault="00E11D99" w:rsidP="00E11D99">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000000" w:fill="FFFFFF"/>
            <w:vAlign w:val="center"/>
            <w:hideMark/>
          </w:tcPr>
          <w:p w14:paraId="67C049EF"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56E15444" w14:textId="77777777" w:rsidR="00E11D99" w:rsidRPr="006E260F" w:rsidRDefault="00E11D99" w:rsidP="00E11D99">
            <w:pPr>
              <w:jc w:val="center"/>
              <w:rPr>
                <w:sz w:val="25"/>
                <w:szCs w:val="25"/>
              </w:rPr>
            </w:pPr>
            <w:r w:rsidRPr="006E260F">
              <w:rPr>
                <w:sz w:val="25"/>
                <w:szCs w:val="25"/>
              </w:rPr>
              <w:t>07</w:t>
            </w:r>
          </w:p>
        </w:tc>
        <w:tc>
          <w:tcPr>
            <w:tcW w:w="567" w:type="dxa"/>
            <w:shd w:val="clear" w:color="000000" w:fill="FFFFFF"/>
            <w:noWrap/>
            <w:vAlign w:val="center"/>
            <w:hideMark/>
          </w:tcPr>
          <w:p w14:paraId="1D6A8F38" w14:textId="77777777" w:rsidR="00E11D99" w:rsidRPr="006E260F" w:rsidRDefault="00E11D99" w:rsidP="00E11D99">
            <w:pPr>
              <w:jc w:val="center"/>
              <w:rPr>
                <w:sz w:val="25"/>
                <w:szCs w:val="25"/>
              </w:rPr>
            </w:pPr>
            <w:r w:rsidRPr="006E260F">
              <w:rPr>
                <w:sz w:val="25"/>
                <w:szCs w:val="25"/>
              </w:rPr>
              <w:t>09</w:t>
            </w:r>
          </w:p>
        </w:tc>
        <w:tc>
          <w:tcPr>
            <w:tcW w:w="1701" w:type="dxa"/>
            <w:shd w:val="clear" w:color="000000" w:fill="FFFFFF"/>
            <w:noWrap/>
            <w:vAlign w:val="center"/>
            <w:hideMark/>
          </w:tcPr>
          <w:p w14:paraId="1C051B02" w14:textId="77777777" w:rsidR="00E11D99" w:rsidRPr="006E260F" w:rsidRDefault="00E11D99" w:rsidP="00E11D99">
            <w:pPr>
              <w:jc w:val="center"/>
              <w:rPr>
                <w:sz w:val="25"/>
                <w:szCs w:val="25"/>
              </w:rPr>
            </w:pPr>
            <w:r w:rsidRPr="006E260F">
              <w:rPr>
                <w:sz w:val="25"/>
                <w:szCs w:val="25"/>
              </w:rPr>
              <w:t>99 0 00 45200</w:t>
            </w:r>
          </w:p>
        </w:tc>
        <w:tc>
          <w:tcPr>
            <w:tcW w:w="709" w:type="dxa"/>
            <w:shd w:val="clear" w:color="000000" w:fill="FFFFFF"/>
            <w:noWrap/>
            <w:vAlign w:val="center"/>
            <w:hideMark/>
          </w:tcPr>
          <w:p w14:paraId="0AE9D008" w14:textId="77777777" w:rsidR="00E11D99" w:rsidRPr="006E260F" w:rsidRDefault="00E11D99" w:rsidP="00E11D99">
            <w:pPr>
              <w:jc w:val="center"/>
              <w:rPr>
                <w:sz w:val="25"/>
                <w:szCs w:val="25"/>
              </w:rPr>
            </w:pPr>
            <w:r w:rsidRPr="006E260F">
              <w:rPr>
                <w:sz w:val="25"/>
                <w:szCs w:val="25"/>
              </w:rPr>
              <w:t>600</w:t>
            </w:r>
          </w:p>
        </w:tc>
        <w:tc>
          <w:tcPr>
            <w:tcW w:w="1417" w:type="dxa"/>
            <w:shd w:val="clear" w:color="000000" w:fill="FFFFFF"/>
            <w:noWrap/>
            <w:vAlign w:val="center"/>
            <w:hideMark/>
          </w:tcPr>
          <w:p w14:paraId="46DE6E24" w14:textId="77777777" w:rsidR="00E11D99" w:rsidRPr="006E260F" w:rsidRDefault="00E11D99" w:rsidP="00E11D99">
            <w:pPr>
              <w:jc w:val="center"/>
              <w:rPr>
                <w:sz w:val="25"/>
                <w:szCs w:val="25"/>
              </w:rPr>
            </w:pPr>
            <w:r w:rsidRPr="006E260F">
              <w:rPr>
                <w:sz w:val="25"/>
                <w:szCs w:val="25"/>
              </w:rPr>
              <w:t>58 134,1</w:t>
            </w:r>
          </w:p>
        </w:tc>
      </w:tr>
      <w:tr w:rsidR="00E11D99" w:rsidRPr="006E260F" w14:paraId="284C764F" w14:textId="77777777" w:rsidTr="00AA40EC">
        <w:trPr>
          <w:trHeight w:val="60"/>
        </w:trPr>
        <w:tc>
          <w:tcPr>
            <w:tcW w:w="4707" w:type="dxa"/>
            <w:shd w:val="clear" w:color="000000" w:fill="FFFFFF"/>
            <w:hideMark/>
          </w:tcPr>
          <w:p w14:paraId="12C259D9" w14:textId="3EF129C5" w:rsidR="00E11D99" w:rsidRPr="006E260F" w:rsidRDefault="00E11D99" w:rsidP="00E11D99">
            <w:pPr>
              <w:rPr>
                <w:sz w:val="27"/>
                <w:szCs w:val="27"/>
              </w:rPr>
            </w:pPr>
            <w:r w:rsidRPr="006E260F">
              <w:rPr>
                <w:sz w:val="27"/>
                <w:szCs w:val="27"/>
              </w:rPr>
              <w:t>Гаилә һәм балаларны саклау</w:t>
            </w:r>
          </w:p>
        </w:tc>
        <w:tc>
          <w:tcPr>
            <w:tcW w:w="709" w:type="dxa"/>
            <w:shd w:val="clear" w:color="000000" w:fill="FFFFFF"/>
            <w:vAlign w:val="center"/>
            <w:hideMark/>
          </w:tcPr>
          <w:p w14:paraId="44FDA536"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51B7D81E" w14:textId="77777777" w:rsidR="00E11D99" w:rsidRPr="006E260F" w:rsidRDefault="00E11D99" w:rsidP="00E11D99">
            <w:pPr>
              <w:jc w:val="center"/>
              <w:rPr>
                <w:sz w:val="25"/>
                <w:szCs w:val="25"/>
              </w:rPr>
            </w:pPr>
            <w:r w:rsidRPr="006E260F">
              <w:rPr>
                <w:sz w:val="25"/>
                <w:szCs w:val="25"/>
              </w:rPr>
              <w:t>10</w:t>
            </w:r>
          </w:p>
        </w:tc>
        <w:tc>
          <w:tcPr>
            <w:tcW w:w="567" w:type="dxa"/>
            <w:shd w:val="clear" w:color="000000" w:fill="FFFFFF"/>
            <w:noWrap/>
            <w:vAlign w:val="center"/>
            <w:hideMark/>
          </w:tcPr>
          <w:p w14:paraId="14EAC607" w14:textId="77777777" w:rsidR="00E11D99" w:rsidRPr="006E260F" w:rsidRDefault="00E11D99" w:rsidP="00E11D99">
            <w:pPr>
              <w:jc w:val="center"/>
              <w:rPr>
                <w:sz w:val="25"/>
                <w:szCs w:val="25"/>
              </w:rPr>
            </w:pPr>
            <w:r w:rsidRPr="006E260F">
              <w:rPr>
                <w:sz w:val="25"/>
                <w:szCs w:val="25"/>
              </w:rPr>
              <w:t>04</w:t>
            </w:r>
          </w:p>
        </w:tc>
        <w:tc>
          <w:tcPr>
            <w:tcW w:w="1701" w:type="dxa"/>
            <w:shd w:val="clear" w:color="000000" w:fill="FFFFFF"/>
            <w:noWrap/>
            <w:vAlign w:val="center"/>
            <w:hideMark/>
          </w:tcPr>
          <w:p w14:paraId="0DBBA6D4" w14:textId="77777777" w:rsidR="00E11D99" w:rsidRPr="006E260F" w:rsidRDefault="00E11D99" w:rsidP="00E11D99">
            <w:pPr>
              <w:jc w:val="center"/>
              <w:rPr>
                <w:sz w:val="25"/>
                <w:szCs w:val="25"/>
              </w:rPr>
            </w:pPr>
            <w:r w:rsidRPr="006E260F">
              <w:rPr>
                <w:sz w:val="25"/>
                <w:szCs w:val="25"/>
              </w:rPr>
              <w:t> </w:t>
            </w:r>
          </w:p>
        </w:tc>
        <w:tc>
          <w:tcPr>
            <w:tcW w:w="709" w:type="dxa"/>
            <w:shd w:val="clear" w:color="000000" w:fill="FFFFFF"/>
            <w:noWrap/>
            <w:vAlign w:val="center"/>
            <w:hideMark/>
          </w:tcPr>
          <w:p w14:paraId="72FBD3E7"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noWrap/>
            <w:vAlign w:val="center"/>
            <w:hideMark/>
          </w:tcPr>
          <w:p w14:paraId="41FD2A4C" w14:textId="77777777" w:rsidR="00E11D99" w:rsidRPr="006E260F" w:rsidRDefault="00E11D99" w:rsidP="00E11D99">
            <w:pPr>
              <w:jc w:val="center"/>
              <w:rPr>
                <w:sz w:val="25"/>
                <w:szCs w:val="25"/>
              </w:rPr>
            </w:pPr>
            <w:r w:rsidRPr="006E260F">
              <w:rPr>
                <w:sz w:val="25"/>
                <w:szCs w:val="25"/>
              </w:rPr>
              <w:t>36 454,0</w:t>
            </w:r>
          </w:p>
        </w:tc>
      </w:tr>
      <w:tr w:rsidR="00E11D99" w:rsidRPr="006E260F" w14:paraId="71657090" w14:textId="77777777" w:rsidTr="00AA40EC">
        <w:trPr>
          <w:trHeight w:val="60"/>
        </w:trPr>
        <w:tc>
          <w:tcPr>
            <w:tcW w:w="4707" w:type="dxa"/>
            <w:shd w:val="clear" w:color="000000" w:fill="FFFFFF"/>
            <w:hideMark/>
          </w:tcPr>
          <w:p w14:paraId="1863803B" w14:textId="4B8301F4" w:rsidR="00E11D99" w:rsidRPr="006E260F" w:rsidRDefault="00595670" w:rsidP="00E11D99">
            <w:pPr>
              <w:rPr>
                <w:sz w:val="27"/>
                <w:szCs w:val="27"/>
              </w:rPr>
            </w:pPr>
            <w:r w:rsidRPr="006E260F">
              <w:rPr>
                <w:sz w:val="27"/>
                <w:szCs w:val="27"/>
              </w:rPr>
              <w:t>Чыгымнарның программасыз юнәлешләре</w:t>
            </w:r>
          </w:p>
        </w:tc>
        <w:tc>
          <w:tcPr>
            <w:tcW w:w="709" w:type="dxa"/>
            <w:shd w:val="clear" w:color="000000" w:fill="FFFFFF"/>
            <w:vAlign w:val="center"/>
            <w:hideMark/>
          </w:tcPr>
          <w:p w14:paraId="3C3B0E82"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40A8581C" w14:textId="77777777" w:rsidR="00E11D99" w:rsidRPr="006E260F" w:rsidRDefault="00E11D99" w:rsidP="00E11D99">
            <w:pPr>
              <w:jc w:val="center"/>
              <w:rPr>
                <w:sz w:val="25"/>
                <w:szCs w:val="25"/>
              </w:rPr>
            </w:pPr>
            <w:r w:rsidRPr="006E260F">
              <w:rPr>
                <w:sz w:val="25"/>
                <w:szCs w:val="25"/>
              </w:rPr>
              <w:t>10</w:t>
            </w:r>
          </w:p>
        </w:tc>
        <w:tc>
          <w:tcPr>
            <w:tcW w:w="567" w:type="dxa"/>
            <w:shd w:val="clear" w:color="000000" w:fill="FFFFFF"/>
            <w:noWrap/>
            <w:vAlign w:val="center"/>
            <w:hideMark/>
          </w:tcPr>
          <w:p w14:paraId="1548FD92" w14:textId="77777777" w:rsidR="00E11D99" w:rsidRPr="006E260F" w:rsidRDefault="00E11D99" w:rsidP="00E11D99">
            <w:pPr>
              <w:jc w:val="center"/>
              <w:rPr>
                <w:sz w:val="25"/>
                <w:szCs w:val="25"/>
              </w:rPr>
            </w:pPr>
            <w:r w:rsidRPr="006E260F">
              <w:rPr>
                <w:sz w:val="25"/>
                <w:szCs w:val="25"/>
              </w:rPr>
              <w:t>04</w:t>
            </w:r>
          </w:p>
        </w:tc>
        <w:tc>
          <w:tcPr>
            <w:tcW w:w="1701" w:type="dxa"/>
            <w:shd w:val="clear" w:color="000000" w:fill="FFFFFF"/>
            <w:noWrap/>
            <w:vAlign w:val="center"/>
            <w:hideMark/>
          </w:tcPr>
          <w:p w14:paraId="2C3483E3" w14:textId="77777777" w:rsidR="00E11D99" w:rsidRPr="006E260F" w:rsidRDefault="00E11D99" w:rsidP="00E11D99">
            <w:pPr>
              <w:jc w:val="center"/>
              <w:rPr>
                <w:sz w:val="25"/>
                <w:szCs w:val="25"/>
              </w:rPr>
            </w:pPr>
            <w:r w:rsidRPr="006E260F">
              <w:rPr>
                <w:sz w:val="25"/>
                <w:szCs w:val="25"/>
              </w:rPr>
              <w:t> </w:t>
            </w:r>
          </w:p>
        </w:tc>
        <w:tc>
          <w:tcPr>
            <w:tcW w:w="709" w:type="dxa"/>
            <w:shd w:val="clear" w:color="000000" w:fill="FFFFFF"/>
            <w:noWrap/>
            <w:vAlign w:val="center"/>
            <w:hideMark/>
          </w:tcPr>
          <w:p w14:paraId="75B457A1"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noWrap/>
            <w:vAlign w:val="center"/>
            <w:hideMark/>
          </w:tcPr>
          <w:p w14:paraId="2292B639" w14:textId="77777777" w:rsidR="00E11D99" w:rsidRPr="006E260F" w:rsidRDefault="00E11D99" w:rsidP="00E11D99">
            <w:pPr>
              <w:jc w:val="center"/>
              <w:rPr>
                <w:sz w:val="25"/>
                <w:szCs w:val="25"/>
              </w:rPr>
            </w:pPr>
            <w:r w:rsidRPr="006E260F">
              <w:rPr>
                <w:sz w:val="25"/>
                <w:szCs w:val="25"/>
              </w:rPr>
              <w:t>36 454,0</w:t>
            </w:r>
          </w:p>
        </w:tc>
      </w:tr>
      <w:tr w:rsidR="00E11D99" w:rsidRPr="006E260F" w14:paraId="5E125F81" w14:textId="77777777" w:rsidTr="00AA40EC">
        <w:trPr>
          <w:trHeight w:val="574"/>
        </w:trPr>
        <w:tc>
          <w:tcPr>
            <w:tcW w:w="4707" w:type="dxa"/>
            <w:shd w:val="clear" w:color="000000" w:fill="FFFFFF"/>
            <w:hideMark/>
          </w:tcPr>
          <w:p w14:paraId="5B9C2591" w14:textId="6780008F" w:rsidR="00E11D99" w:rsidRPr="006E260F" w:rsidRDefault="00E11D99" w:rsidP="00E11D99">
            <w:pPr>
              <w:rPr>
                <w:sz w:val="27"/>
                <w:szCs w:val="27"/>
              </w:rPr>
            </w:pPr>
            <w:r w:rsidRPr="006E260F">
              <w:rPr>
                <w:sz w:val="27"/>
                <w:szCs w:val="27"/>
              </w:rPr>
              <w:t>Социаль ярдәмнең башка төрләрен күрсәтү (укучыларны тукландыру)</w:t>
            </w:r>
          </w:p>
        </w:tc>
        <w:tc>
          <w:tcPr>
            <w:tcW w:w="709" w:type="dxa"/>
            <w:shd w:val="clear" w:color="000000" w:fill="FFFFFF"/>
            <w:vAlign w:val="center"/>
            <w:hideMark/>
          </w:tcPr>
          <w:p w14:paraId="105A2331"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6D04B769" w14:textId="77777777" w:rsidR="00E11D99" w:rsidRPr="006E260F" w:rsidRDefault="00E11D99" w:rsidP="00E11D99">
            <w:pPr>
              <w:jc w:val="center"/>
              <w:rPr>
                <w:sz w:val="25"/>
                <w:szCs w:val="25"/>
              </w:rPr>
            </w:pPr>
            <w:r w:rsidRPr="006E260F">
              <w:rPr>
                <w:sz w:val="25"/>
                <w:szCs w:val="25"/>
              </w:rPr>
              <w:t>10</w:t>
            </w:r>
          </w:p>
        </w:tc>
        <w:tc>
          <w:tcPr>
            <w:tcW w:w="567" w:type="dxa"/>
            <w:shd w:val="clear" w:color="000000" w:fill="FFFFFF"/>
            <w:noWrap/>
            <w:vAlign w:val="center"/>
            <w:hideMark/>
          </w:tcPr>
          <w:p w14:paraId="68FD2237" w14:textId="77777777" w:rsidR="00E11D99" w:rsidRPr="006E260F" w:rsidRDefault="00E11D99" w:rsidP="00E11D99">
            <w:pPr>
              <w:jc w:val="center"/>
              <w:rPr>
                <w:sz w:val="25"/>
                <w:szCs w:val="25"/>
              </w:rPr>
            </w:pPr>
            <w:r w:rsidRPr="006E260F">
              <w:rPr>
                <w:sz w:val="25"/>
                <w:szCs w:val="25"/>
              </w:rPr>
              <w:t>04</w:t>
            </w:r>
          </w:p>
        </w:tc>
        <w:tc>
          <w:tcPr>
            <w:tcW w:w="1701" w:type="dxa"/>
            <w:shd w:val="clear" w:color="000000" w:fill="FFFFFF"/>
            <w:noWrap/>
            <w:vAlign w:val="center"/>
            <w:hideMark/>
          </w:tcPr>
          <w:p w14:paraId="5216878C" w14:textId="77777777" w:rsidR="00E11D99" w:rsidRPr="006E260F" w:rsidRDefault="00E11D99" w:rsidP="00E11D99">
            <w:pPr>
              <w:jc w:val="center"/>
              <w:rPr>
                <w:sz w:val="25"/>
                <w:szCs w:val="25"/>
              </w:rPr>
            </w:pPr>
            <w:r w:rsidRPr="006E260F">
              <w:rPr>
                <w:sz w:val="25"/>
                <w:szCs w:val="25"/>
              </w:rPr>
              <w:t>03 4 03 25510</w:t>
            </w:r>
          </w:p>
        </w:tc>
        <w:tc>
          <w:tcPr>
            <w:tcW w:w="709" w:type="dxa"/>
            <w:shd w:val="clear" w:color="000000" w:fill="FFFFFF"/>
            <w:noWrap/>
            <w:vAlign w:val="center"/>
            <w:hideMark/>
          </w:tcPr>
          <w:p w14:paraId="455AF175"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noWrap/>
            <w:vAlign w:val="center"/>
            <w:hideMark/>
          </w:tcPr>
          <w:p w14:paraId="4CEDE90C" w14:textId="77777777" w:rsidR="00E11D99" w:rsidRPr="006E260F" w:rsidRDefault="00E11D99" w:rsidP="00E11D99">
            <w:pPr>
              <w:jc w:val="center"/>
              <w:rPr>
                <w:sz w:val="25"/>
                <w:szCs w:val="25"/>
              </w:rPr>
            </w:pPr>
            <w:r w:rsidRPr="006E260F">
              <w:rPr>
                <w:sz w:val="25"/>
                <w:szCs w:val="25"/>
              </w:rPr>
              <w:t>36 454,0</w:t>
            </w:r>
          </w:p>
        </w:tc>
      </w:tr>
      <w:tr w:rsidR="00E11D99" w:rsidRPr="006E260F" w14:paraId="43E2E7FF" w14:textId="77777777" w:rsidTr="00AA40EC">
        <w:trPr>
          <w:trHeight w:val="645"/>
        </w:trPr>
        <w:tc>
          <w:tcPr>
            <w:tcW w:w="4707" w:type="dxa"/>
            <w:shd w:val="clear" w:color="000000" w:fill="FFFFFF"/>
            <w:hideMark/>
          </w:tcPr>
          <w:p w14:paraId="01E6B228" w14:textId="558869ED" w:rsidR="00E11D99" w:rsidRPr="006E260F" w:rsidRDefault="00E11D99" w:rsidP="00E11D99">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000000" w:fill="FFFFFF"/>
            <w:vAlign w:val="center"/>
            <w:hideMark/>
          </w:tcPr>
          <w:p w14:paraId="0A4D574A"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541A728C" w14:textId="77777777" w:rsidR="00E11D99" w:rsidRPr="006E260F" w:rsidRDefault="00E11D99" w:rsidP="00E11D99">
            <w:pPr>
              <w:jc w:val="center"/>
              <w:rPr>
                <w:sz w:val="25"/>
                <w:szCs w:val="25"/>
              </w:rPr>
            </w:pPr>
            <w:r w:rsidRPr="006E260F">
              <w:rPr>
                <w:sz w:val="25"/>
                <w:szCs w:val="25"/>
              </w:rPr>
              <w:t>10</w:t>
            </w:r>
          </w:p>
        </w:tc>
        <w:tc>
          <w:tcPr>
            <w:tcW w:w="567" w:type="dxa"/>
            <w:shd w:val="clear" w:color="000000" w:fill="FFFFFF"/>
            <w:noWrap/>
            <w:vAlign w:val="center"/>
            <w:hideMark/>
          </w:tcPr>
          <w:p w14:paraId="15A94C54" w14:textId="77777777" w:rsidR="00E11D99" w:rsidRPr="006E260F" w:rsidRDefault="00E11D99" w:rsidP="00E11D99">
            <w:pPr>
              <w:jc w:val="center"/>
              <w:rPr>
                <w:sz w:val="25"/>
                <w:szCs w:val="25"/>
              </w:rPr>
            </w:pPr>
            <w:r w:rsidRPr="006E260F">
              <w:rPr>
                <w:sz w:val="25"/>
                <w:szCs w:val="25"/>
              </w:rPr>
              <w:t>04</w:t>
            </w:r>
          </w:p>
        </w:tc>
        <w:tc>
          <w:tcPr>
            <w:tcW w:w="1701" w:type="dxa"/>
            <w:shd w:val="clear" w:color="000000" w:fill="FFFFFF"/>
            <w:noWrap/>
            <w:vAlign w:val="center"/>
            <w:hideMark/>
          </w:tcPr>
          <w:p w14:paraId="1AE1F727" w14:textId="77777777" w:rsidR="00E11D99" w:rsidRPr="006E260F" w:rsidRDefault="00E11D99" w:rsidP="00E11D99">
            <w:pPr>
              <w:jc w:val="center"/>
              <w:rPr>
                <w:sz w:val="25"/>
                <w:szCs w:val="25"/>
              </w:rPr>
            </w:pPr>
            <w:r w:rsidRPr="006E260F">
              <w:rPr>
                <w:sz w:val="25"/>
                <w:szCs w:val="25"/>
              </w:rPr>
              <w:t>03 4 03 25510</w:t>
            </w:r>
          </w:p>
        </w:tc>
        <w:tc>
          <w:tcPr>
            <w:tcW w:w="709" w:type="dxa"/>
            <w:shd w:val="clear" w:color="000000" w:fill="FFFFFF"/>
            <w:noWrap/>
            <w:vAlign w:val="center"/>
            <w:hideMark/>
          </w:tcPr>
          <w:p w14:paraId="69D35554" w14:textId="77777777" w:rsidR="00E11D99" w:rsidRPr="006E260F" w:rsidRDefault="00E11D99" w:rsidP="00E11D99">
            <w:pPr>
              <w:jc w:val="center"/>
              <w:rPr>
                <w:sz w:val="25"/>
                <w:szCs w:val="25"/>
              </w:rPr>
            </w:pPr>
            <w:r w:rsidRPr="006E260F">
              <w:rPr>
                <w:sz w:val="25"/>
                <w:szCs w:val="25"/>
              </w:rPr>
              <w:t>600</w:t>
            </w:r>
          </w:p>
        </w:tc>
        <w:tc>
          <w:tcPr>
            <w:tcW w:w="1417" w:type="dxa"/>
            <w:shd w:val="clear" w:color="000000" w:fill="FFFFFF"/>
            <w:noWrap/>
            <w:vAlign w:val="center"/>
            <w:hideMark/>
          </w:tcPr>
          <w:p w14:paraId="6B7D6043" w14:textId="77777777" w:rsidR="00E11D99" w:rsidRPr="006E260F" w:rsidRDefault="00E11D99" w:rsidP="00E11D99">
            <w:pPr>
              <w:jc w:val="center"/>
              <w:rPr>
                <w:sz w:val="25"/>
                <w:szCs w:val="25"/>
              </w:rPr>
            </w:pPr>
            <w:r w:rsidRPr="006E260F">
              <w:rPr>
                <w:sz w:val="25"/>
                <w:szCs w:val="25"/>
              </w:rPr>
              <w:t>36 454,0</w:t>
            </w:r>
          </w:p>
        </w:tc>
      </w:tr>
      <w:tr w:rsidR="00E11D99" w:rsidRPr="006E260F" w14:paraId="03B1B5A5" w14:textId="77777777" w:rsidTr="00AA40EC">
        <w:trPr>
          <w:trHeight w:val="60"/>
        </w:trPr>
        <w:tc>
          <w:tcPr>
            <w:tcW w:w="4707" w:type="dxa"/>
            <w:shd w:val="clear" w:color="000000" w:fill="FFFFFF"/>
            <w:hideMark/>
          </w:tcPr>
          <w:p w14:paraId="72EAECA3" w14:textId="604C6A8B" w:rsidR="00E11D99" w:rsidRPr="006E260F" w:rsidRDefault="00E11D99" w:rsidP="00E11D99">
            <w:pPr>
              <w:rPr>
                <w:sz w:val="27"/>
                <w:szCs w:val="27"/>
              </w:rPr>
            </w:pPr>
            <w:r w:rsidRPr="006E260F">
              <w:rPr>
                <w:sz w:val="27"/>
                <w:szCs w:val="27"/>
              </w:rPr>
              <w:t>Физик культура һәм спорт</w:t>
            </w:r>
          </w:p>
        </w:tc>
        <w:tc>
          <w:tcPr>
            <w:tcW w:w="709" w:type="dxa"/>
            <w:shd w:val="clear" w:color="000000" w:fill="FFFFFF"/>
            <w:vAlign w:val="center"/>
            <w:hideMark/>
          </w:tcPr>
          <w:p w14:paraId="39852299"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438D2B50" w14:textId="77777777" w:rsidR="00E11D99" w:rsidRPr="006E260F" w:rsidRDefault="00E11D99" w:rsidP="00E11D99">
            <w:pPr>
              <w:jc w:val="center"/>
              <w:rPr>
                <w:sz w:val="25"/>
                <w:szCs w:val="25"/>
              </w:rPr>
            </w:pPr>
            <w:r w:rsidRPr="006E260F">
              <w:rPr>
                <w:sz w:val="25"/>
                <w:szCs w:val="25"/>
              </w:rPr>
              <w:t>11</w:t>
            </w:r>
          </w:p>
        </w:tc>
        <w:tc>
          <w:tcPr>
            <w:tcW w:w="567" w:type="dxa"/>
            <w:shd w:val="clear" w:color="000000" w:fill="FFFFFF"/>
            <w:noWrap/>
            <w:vAlign w:val="center"/>
            <w:hideMark/>
          </w:tcPr>
          <w:p w14:paraId="19C36CD6" w14:textId="77777777" w:rsidR="00E11D99" w:rsidRPr="006E260F" w:rsidRDefault="00E11D99" w:rsidP="00E11D99">
            <w:pPr>
              <w:jc w:val="center"/>
              <w:rPr>
                <w:sz w:val="25"/>
                <w:szCs w:val="25"/>
              </w:rPr>
            </w:pPr>
            <w:r w:rsidRPr="006E260F">
              <w:rPr>
                <w:sz w:val="25"/>
                <w:szCs w:val="25"/>
              </w:rPr>
              <w:t>00</w:t>
            </w:r>
          </w:p>
        </w:tc>
        <w:tc>
          <w:tcPr>
            <w:tcW w:w="1701" w:type="dxa"/>
            <w:shd w:val="clear" w:color="000000" w:fill="FFFFFF"/>
            <w:noWrap/>
            <w:vAlign w:val="center"/>
            <w:hideMark/>
          </w:tcPr>
          <w:p w14:paraId="7933203C" w14:textId="77777777" w:rsidR="00E11D99" w:rsidRPr="006E260F" w:rsidRDefault="00E11D99" w:rsidP="00E11D99">
            <w:pPr>
              <w:jc w:val="center"/>
              <w:rPr>
                <w:sz w:val="25"/>
                <w:szCs w:val="25"/>
              </w:rPr>
            </w:pPr>
            <w:r w:rsidRPr="006E260F">
              <w:rPr>
                <w:sz w:val="25"/>
                <w:szCs w:val="25"/>
              </w:rPr>
              <w:t> </w:t>
            </w:r>
          </w:p>
        </w:tc>
        <w:tc>
          <w:tcPr>
            <w:tcW w:w="709" w:type="dxa"/>
            <w:shd w:val="clear" w:color="000000" w:fill="FFFFFF"/>
            <w:noWrap/>
            <w:vAlign w:val="center"/>
            <w:hideMark/>
          </w:tcPr>
          <w:p w14:paraId="39689D7A"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noWrap/>
            <w:vAlign w:val="center"/>
            <w:hideMark/>
          </w:tcPr>
          <w:p w14:paraId="7D6E1893" w14:textId="77777777" w:rsidR="00E11D99" w:rsidRPr="006E260F" w:rsidRDefault="00E11D99" w:rsidP="00E11D99">
            <w:pPr>
              <w:jc w:val="center"/>
              <w:rPr>
                <w:sz w:val="25"/>
                <w:szCs w:val="25"/>
              </w:rPr>
            </w:pPr>
            <w:r w:rsidRPr="006E260F">
              <w:rPr>
                <w:sz w:val="25"/>
                <w:szCs w:val="25"/>
              </w:rPr>
              <w:t>294 348,7</w:t>
            </w:r>
          </w:p>
        </w:tc>
      </w:tr>
      <w:tr w:rsidR="00E11D99" w:rsidRPr="006E260F" w14:paraId="0A3E03A5" w14:textId="77777777" w:rsidTr="00AA40EC">
        <w:trPr>
          <w:trHeight w:val="975"/>
        </w:trPr>
        <w:tc>
          <w:tcPr>
            <w:tcW w:w="4707" w:type="dxa"/>
            <w:shd w:val="clear" w:color="000000" w:fill="FFFFFF"/>
            <w:hideMark/>
          </w:tcPr>
          <w:p w14:paraId="53922054" w14:textId="1846717B" w:rsidR="00E11D99" w:rsidRPr="006E260F" w:rsidRDefault="00EA6E95" w:rsidP="00E11D99">
            <w:pPr>
              <w:rPr>
                <w:sz w:val="27"/>
                <w:szCs w:val="27"/>
              </w:rPr>
            </w:pPr>
            <w:r w:rsidRPr="006E260F">
              <w:rPr>
                <w:sz w:val="27"/>
                <w:szCs w:val="27"/>
              </w:rPr>
              <w:t>«</w:t>
            </w:r>
            <w:r w:rsidR="00E11D99" w:rsidRPr="006E260F">
              <w:rPr>
                <w:sz w:val="27"/>
                <w:szCs w:val="27"/>
              </w:rPr>
              <w:t>2019-2025 елларга Түбән Кама муниципаль районында физик культура һәм спортны үстерү</w:t>
            </w:r>
            <w:r w:rsidRPr="006E260F">
              <w:rPr>
                <w:sz w:val="27"/>
                <w:szCs w:val="27"/>
              </w:rPr>
              <w:t>»</w:t>
            </w:r>
            <w:r w:rsidR="00E11D99" w:rsidRPr="006E260F">
              <w:rPr>
                <w:sz w:val="27"/>
                <w:szCs w:val="27"/>
              </w:rPr>
              <w:t xml:space="preserve"> муниципаль программасы</w:t>
            </w:r>
          </w:p>
        </w:tc>
        <w:tc>
          <w:tcPr>
            <w:tcW w:w="709" w:type="dxa"/>
            <w:shd w:val="clear" w:color="000000" w:fill="FFFFFF"/>
            <w:vAlign w:val="center"/>
            <w:hideMark/>
          </w:tcPr>
          <w:p w14:paraId="27EF28DC"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1CFF3A71" w14:textId="77777777" w:rsidR="00E11D99" w:rsidRPr="006E260F" w:rsidRDefault="00E11D99" w:rsidP="00E11D99">
            <w:pPr>
              <w:jc w:val="center"/>
              <w:rPr>
                <w:sz w:val="25"/>
                <w:szCs w:val="25"/>
              </w:rPr>
            </w:pPr>
            <w:r w:rsidRPr="006E260F">
              <w:rPr>
                <w:sz w:val="25"/>
                <w:szCs w:val="25"/>
              </w:rPr>
              <w:t>11</w:t>
            </w:r>
          </w:p>
        </w:tc>
        <w:tc>
          <w:tcPr>
            <w:tcW w:w="567" w:type="dxa"/>
            <w:shd w:val="clear" w:color="000000" w:fill="FFFFFF"/>
            <w:noWrap/>
            <w:vAlign w:val="center"/>
            <w:hideMark/>
          </w:tcPr>
          <w:p w14:paraId="0671D593" w14:textId="77777777" w:rsidR="00E11D99" w:rsidRPr="006E260F" w:rsidRDefault="00E11D99" w:rsidP="00E11D99">
            <w:pPr>
              <w:jc w:val="center"/>
              <w:rPr>
                <w:sz w:val="25"/>
                <w:szCs w:val="25"/>
              </w:rPr>
            </w:pPr>
            <w:r w:rsidRPr="006E260F">
              <w:rPr>
                <w:sz w:val="25"/>
                <w:szCs w:val="25"/>
              </w:rPr>
              <w:t>00</w:t>
            </w:r>
          </w:p>
        </w:tc>
        <w:tc>
          <w:tcPr>
            <w:tcW w:w="1701" w:type="dxa"/>
            <w:shd w:val="clear" w:color="000000" w:fill="FFFFFF"/>
            <w:noWrap/>
            <w:vAlign w:val="center"/>
            <w:hideMark/>
          </w:tcPr>
          <w:p w14:paraId="581B17AE" w14:textId="77777777" w:rsidR="00E11D99" w:rsidRPr="006E260F" w:rsidRDefault="00E11D99" w:rsidP="00E11D99">
            <w:pPr>
              <w:jc w:val="center"/>
              <w:rPr>
                <w:sz w:val="25"/>
                <w:szCs w:val="25"/>
              </w:rPr>
            </w:pPr>
            <w:r w:rsidRPr="006E260F">
              <w:rPr>
                <w:sz w:val="25"/>
                <w:szCs w:val="25"/>
              </w:rPr>
              <w:t> </w:t>
            </w:r>
          </w:p>
        </w:tc>
        <w:tc>
          <w:tcPr>
            <w:tcW w:w="709" w:type="dxa"/>
            <w:shd w:val="clear" w:color="000000" w:fill="FFFFFF"/>
            <w:noWrap/>
            <w:vAlign w:val="center"/>
            <w:hideMark/>
          </w:tcPr>
          <w:p w14:paraId="22685FA8"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noWrap/>
            <w:vAlign w:val="center"/>
            <w:hideMark/>
          </w:tcPr>
          <w:p w14:paraId="192A63A9" w14:textId="77777777" w:rsidR="00E11D99" w:rsidRPr="006E260F" w:rsidRDefault="00E11D99" w:rsidP="00E11D99">
            <w:pPr>
              <w:jc w:val="center"/>
              <w:rPr>
                <w:sz w:val="25"/>
                <w:szCs w:val="25"/>
              </w:rPr>
            </w:pPr>
            <w:r w:rsidRPr="006E260F">
              <w:rPr>
                <w:sz w:val="25"/>
                <w:szCs w:val="25"/>
              </w:rPr>
              <w:t>294 348,7</w:t>
            </w:r>
          </w:p>
        </w:tc>
      </w:tr>
      <w:tr w:rsidR="00E11D99" w:rsidRPr="006E260F" w14:paraId="32FA1DFF" w14:textId="77777777" w:rsidTr="00AA40EC">
        <w:trPr>
          <w:trHeight w:val="60"/>
        </w:trPr>
        <w:tc>
          <w:tcPr>
            <w:tcW w:w="4707" w:type="dxa"/>
            <w:shd w:val="clear" w:color="000000" w:fill="FFFFFF"/>
            <w:hideMark/>
          </w:tcPr>
          <w:p w14:paraId="081E7BBB" w14:textId="4598EFC0" w:rsidR="00E11D99" w:rsidRPr="006E260F" w:rsidRDefault="00E11D99" w:rsidP="00E11D99">
            <w:pPr>
              <w:rPr>
                <w:sz w:val="27"/>
                <w:szCs w:val="27"/>
              </w:rPr>
            </w:pPr>
            <w:r w:rsidRPr="006E260F">
              <w:rPr>
                <w:sz w:val="27"/>
                <w:szCs w:val="27"/>
              </w:rPr>
              <w:t>Физик культура</w:t>
            </w:r>
          </w:p>
        </w:tc>
        <w:tc>
          <w:tcPr>
            <w:tcW w:w="709" w:type="dxa"/>
            <w:shd w:val="clear" w:color="000000" w:fill="FFFFFF"/>
            <w:vAlign w:val="center"/>
            <w:hideMark/>
          </w:tcPr>
          <w:p w14:paraId="147D5D8C"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287A8892" w14:textId="77777777" w:rsidR="00E11D99" w:rsidRPr="006E260F" w:rsidRDefault="00E11D99" w:rsidP="00E11D99">
            <w:pPr>
              <w:jc w:val="center"/>
              <w:rPr>
                <w:sz w:val="25"/>
                <w:szCs w:val="25"/>
              </w:rPr>
            </w:pPr>
            <w:r w:rsidRPr="006E260F">
              <w:rPr>
                <w:sz w:val="25"/>
                <w:szCs w:val="25"/>
              </w:rPr>
              <w:t>11</w:t>
            </w:r>
          </w:p>
        </w:tc>
        <w:tc>
          <w:tcPr>
            <w:tcW w:w="567" w:type="dxa"/>
            <w:shd w:val="clear" w:color="000000" w:fill="FFFFFF"/>
            <w:noWrap/>
            <w:vAlign w:val="center"/>
            <w:hideMark/>
          </w:tcPr>
          <w:p w14:paraId="7FD6122A" w14:textId="77777777" w:rsidR="00E11D99" w:rsidRPr="006E260F" w:rsidRDefault="00E11D99" w:rsidP="00E11D99">
            <w:pPr>
              <w:jc w:val="center"/>
              <w:rPr>
                <w:sz w:val="25"/>
                <w:szCs w:val="25"/>
              </w:rPr>
            </w:pPr>
            <w:r w:rsidRPr="006E260F">
              <w:rPr>
                <w:sz w:val="25"/>
                <w:szCs w:val="25"/>
              </w:rPr>
              <w:t>01</w:t>
            </w:r>
          </w:p>
        </w:tc>
        <w:tc>
          <w:tcPr>
            <w:tcW w:w="1701" w:type="dxa"/>
            <w:shd w:val="clear" w:color="000000" w:fill="FFFFFF"/>
            <w:noWrap/>
            <w:vAlign w:val="center"/>
            <w:hideMark/>
          </w:tcPr>
          <w:p w14:paraId="5283E040" w14:textId="77777777" w:rsidR="00E11D99" w:rsidRPr="006E260F" w:rsidRDefault="00E11D99" w:rsidP="00E11D99">
            <w:pPr>
              <w:jc w:val="center"/>
              <w:rPr>
                <w:sz w:val="25"/>
                <w:szCs w:val="25"/>
              </w:rPr>
            </w:pPr>
            <w:r w:rsidRPr="006E260F">
              <w:rPr>
                <w:sz w:val="25"/>
                <w:szCs w:val="25"/>
              </w:rPr>
              <w:t> </w:t>
            </w:r>
          </w:p>
        </w:tc>
        <w:tc>
          <w:tcPr>
            <w:tcW w:w="709" w:type="dxa"/>
            <w:shd w:val="clear" w:color="000000" w:fill="FFFFFF"/>
            <w:noWrap/>
            <w:vAlign w:val="center"/>
            <w:hideMark/>
          </w:tcPr>
          <w:p w14:paraId="283ECEFE"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noWrap/>
            <w:vAlign w:val="center"/>
            <w:hideMark/>
          </w:tcPr>
          <w:p w14:paraId="0C97B4A7" w14:textId="77777777" w:rsidR="00E11D99" w:rsidRPr="006E260F" w:rsidRDefault="00E11D99" w:rsidP="00E11D99">
            <w:pPr>
              <w:jc w:val="center"/>
              <w:rPr>
                <w:sz w:val="25"/>
                <w:szCs w:val="25"/>
              </w:rPr>
            </w:pPr>
            <w:r w:rsidRPr="006E260F">
              <w:rPr>
                <w:sz w:val="25"/>
                <w:szCs w:val="25"/>
              </w:rPr>
              <w:t>36 607,0</w:t>
            </w:r>
          </w:p>
        </w:tc>
      </w:tr>
      <w:tr w:rsidR="00E11D99" w:rsidRPr="006E260F" w14:paraId="4BEA2619" w14:textId="77777777" w:rsidTr="00AA40EC">
        <w:trPr>
          <w:trHeight w:val="1155"/>
        </w:trPr>
        <w:tc>
          <w:tcPr>
            <w:tcW w:w="4707" w:type="dxa"/>
            <w:shd w:val="clear" w:color="000000" w:fill="FFFFFF"/>
            <w:hideMark/>
          </w:tcPr>
          <w:p w14:paraId="405D835F" w14:textId="741B1DAB" w:rsidR="00E11D99" w:rsidRPr="006E260F" w:rsidRDefault="00EA6E95" w:rsidP="00E11D99">
            <w:pPr>
              <w:rPr>
                <w:sz w:val="27"/>
                <w:szCs w:val="27"/>
              </w:rPr>
            </w:pPr>
            <w:r w:rsidRPr="006E260F">
              <w:rPr>
                <w:sz w:val="27"/>
                <w:szCs w:val="27"/>
              </w:rPr>
              <w:lastRenderedPageBreak/>
              <w:t>«</w:t>
            </w:r>
            <w:r w:rsidR="00E11D99" w:rsidRPr="006E260F">
              <w:rPr>
                <w:sz w:val="27"/>
                <w:szCs w:val="27"/>
              </w:rPr>
              <w:t>2019-2025 елларга Түбән Кама муниципаль районында физик культура һәм спортны үстерү</w:t>
            </w:r>
            <w:r w:rsidRPr="006E260F">
              <w:rPr>
                <w:sz w:val="27"/>
                <w:szCs w:val="27"/>
              </w:rPr>
              <w:t>»</w:t>
            </w:r>
            <w:r w:rsidR="00E11D99" w:rsidRPr="006E260F">
              <w:rPr>
                <w:sz w:val="27"/>
                <w:szCs w:val="27"/>
              </w:rPr>
              <w:t xml:space="preserve"> муниципаль программасы</w:t>
            </w:r>
          </w:p>
        </w:tc>
        <w:tc>
          <w:tcPr>
            <w:tcW w:w="709" w:type="dxa"/>
            <w:shd w:val="clear" w:color="000000" w:fill="FFFFFF"/>
            <w:vAlign w:val="center"/>
            <w:hideMark/>
          </w:tcPr>
          <w:p w14:paraId="5E85B524"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4A8319EB" w14:textId="77777777" w:rsidR="00E11D99" w:rsidRPr="006E260F" w:rsidRDefault="00E11D99" w:rsidP="00E11D99">
            <w:pPr>
              <w:jc w:val="center"/>
              <w:rPr>
                <w:sz w:val="25"/>
                <w:szCs w:val="25"/>
              </w:rPr>
            </w:pPr>
            <w:r w:rsidRPr="006E260F">
              <w:rPr>
                <w:sz w:val="25"/>
                <w:szCs w:val="25"/>
              </w:rPr>
              <w:t>11</w:t>
            </w:r>
          </w:p>
        </w:tc>
        <w:tc>
          <w:tcPr>
            <w:tcW w:w="567" w:type="dxa"/>
            <w:shd w:val="clear" w:color="000000" w:fill="FFFFFF"/>
            <w:noWrap/>
            <w:vAlign w:val="center"/>
            <w:hideMark/>
          </w:tcPr>
          <w:p w14:paraId="22861F2B" w14:textId="77777777" w:rsidR="00E11D99" w:rsidRPr="006E260F" w:rsidRDefault="00E11D99" w:rsidP="00E11D99">
            <w:pPr>
              <w:jc w:val="center"/>
              <w:rPr>
                <w:sz w:val="25"/>
                <w:szCs w:val="25"/>
              </w:rPr>
            </w:pPr>
            <w:r w:rsidRPr="006E260F">
              <w:rPr>
                <w:sz w:val="25"/>
                <w:szCs w:val="25"/>
              </w:rPr>
              <w:t>01</w:t>
            </w:r>
          </w:p>
        </w:tc>
        <w:tc>
          <w:tcPr>
            <w:tcW w:w="1701" w:type="dxa"/>
            <w:shd w:val="clear" w:color="000000" w:fill="FFFFFF"/>
            <w:noWrap/>
            <w:vAlign w:val="center"/>
            <w:hideMark/>
          </w:tcPr>
          <w:p w14:paraId="0E668373" w14:textId="77777777" w:rsidR="00E11D99" w:rsidRPr="006E260F" w:rsidRDefault="00E11D99" w:rsidP="00E11D99">
            <w:pPr>
              <w:jc w:val="center"/>
              <w:rPr>
                <w:sz w:val="25"/>
                <w:szCs w:val="25"/>
              </w:rPr>
            </w:pPr>
            <w:r w:rsidRPr="006E260F">
              <w:rPr>
                <w:sz w:val="25"/>
                <w:szCs w:val="25"/>
              </w:rPr>
              <w:t> </w:t>
            </w:r>
          </w:p>
        </w:tc>
        <w:tc>
          <w:tcPr>
            <w:tcW w:w="709" w:type="dxa"/>
            <w:shd w:val="clear" w:color="000000" w:fill="FFFFFF"/>
            <w:noWrap/>
            <w:vAlign w:val="center"/>
            <w:hideMark/>
          </w:tcPr>
          <w:p w14:paraId="0DCD898E"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noWrap/>
            <w:vAlign w:val="center"/>
            <w:hideMark/>
          </w:tcPr>
          <w:p w14:paraId="2122B799" w14:textId="77777777" w:rsidR="00E11D99" w:rsidRPr="006E260F" w:rsidRDefault="00E11D99" w:rsidP="00E11D99">
            <w:pPr>
              <w:jc w:val="center"/>
              <w:rPr>
                <w:sz w:val="25"/>
                <w:szCs w:val="25"/>
              </w:rPr>
            </w:pPr>
            <w:r w:rsidRPr="006E260F">
              <w:rPr>
                <w:sz w:val="25"/>
                <w:szCs w:val="25"/>
              </w:rPr>
              <w:t>36 607,0</w:t>
            </w:r>
          </w:p>
        </w:tc>
      </w:tr>
      <w:tr w:rsidR="00E11D99" w:rsidRPr="006E260F" w14:paraId="4F309DAC" w14:textId="77777777" w:rsidTr="00AA40EC">
        <w:trPr>
          <w:trHeight w:val="60"/>
        </w:trPr>
        <w:tc>
          <w:tcPr>
            <w:tcW w:w="4707" w:type="dxa"/>
            <w:shd w:val="clear" w:color="000000" w:fill="FFFFFF"/>
            <w:hideMark/>
          </w:tcPr>
          <w:p w14:paraId="70C46BCA" w14:textId="055F6D4F" w:rsidR="00E11D99" w:rsidRPr="006E260F" w:rsidRDefault="00E11D99" w:rsidP="00E11D99">
            <w:pPr>
              <w:rPr>
                <w:sz w:val="27"/>
                <w:szCs w:val="27"/>
              </w:rPr>
            </w:pPr>
            <w:r w:rsidRPr="006E260F">
              <w:rPr>
                <w:sz w:val="27"/>
                <w:szCs w:val="27"/>
              </w:rPr>
              <w:t>Ведомство карамагындагы учреждениеләр спорт объектлары эшчәнлеген тәэмин итү</w:t>
            </w:r>
          </w:p>
        </w:tc>
        <w:tc>
          <w:tcPr>
            <w:tcW w:w="709" w:type="dxa"/>
            <w:shd w:val="clear" w:color="000000" w:fill="FFFFFF"/>
            <w:vAlign w:val="center"/>
            <w:hideMark/>
          </w:tcPr>
          <w:p w14:paraId="3A681500"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45FA7B24" w14:textId="77777777" w:rsidR="00E11D99" w:rsidRPr="006E260F" w:rsidRDefault="00E11D99" w:rsidP="00E11D99">
            <w:pPr>
              <w:jc w:val="center"/>
              <w:rPr>
                <w:sz w:val="25"/>
                <w:szCs w:val="25"/>
              </w:rPr>
            </w:pPr>
            <w:r w:rsidRPr="006E260F">
              <w:rPr>
                <w:sz w:val="25"/>
                <w:szCs w:val="25"/>
              </w:rPr>
              <w:t>11</w:t>
            </w:r>
          </w:p>
        </w:tc>
        <w:tc>
          <w:tcPr>
            <w:tcW w:w="567" w:type="dxa"/>
            <w:shd w:val="clear" w:color="000000" w:fill="FFFFFF"/>
            <w:noWrap/>
            <w:vAlign w:val="center"/>
            <w:hideMark/>
          </w:tcPr>
          <w:p w14:paraId="3552DB43" w14:textId="77777777" w:rsidR="00E11D99" w:rsidRPr="006E260F" w:rsidRDefault="00E11D99" w:rsidP="00E11D99">
            <w:pPr>
              <w:jc w:val="center"/>
              <w:rPr>
                <w:sz w:val="25"/>
                <w:szCs w:val="25"/>
              </w:rPr>
            </w:pPr>
            <w:r w:rsidRPr="006E260F">
              <w:rPr>
                <w:sz w:val="25"/>
                <w:szCs w:val="25"/>
              </w:rPr>
              <w:t>01</w:t>
            </w:r>
          </w:p>
        </w:tc>
        <w:tc>
          <w:tcPr>
            <w:tcW w:w="1701" w:type="dxa"/>
            <w:shd w:val="clear" w:color="000000" w:fill="FFFFFF"/>
            <w:noWrap/>
            <w:vAlign w:val="center"/>
            <w:hideMark/>
          </w:tcPr>
          <w:p w14:paraId="46B2623F" w14:textId="77777777" w:rsidR="00E11D99" w:rsidRPr="006E260F" w:rsidRDefault="00E11D99" w:rsidP="00E11D99">
            <w:pPr>
              <w:jc w:val="center"/>
              <w:rPr>
                <w:sz w:val="25"/>
                <w:szCs w:val="25"/>
              </w:rPr>
            </w:pPr>
            <w:r w:rsidRPr="006E260F">
              <w:rPr>
                <w:sz w:val="25"/>
                <w:szCs w:val="25"/>
              </w:rPr>
              <w:t>37 4 01 48210</w:t>
            </w:r>
          </w:p>
        </w:tc>
        <w:tc>
          <w:tcPr>
            <w:tcW w:w="709" w:type="dxa"/>
            <w:shd w:val="clear" w:color="000000" w:fill="FFFFFF"/>
            <w:noWrap/>
            <w:vAlign w:val="center"/>
            <w:hideMark/>
          </w:tcPr>
          <w:p w14:paraId="446FDA9C"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noWrap/>
            <w:vAlign w:val="center"/>
            <w:hideMark/>
          </w:tcPr>
          <w:p w14:paraId="122276B4" w14:textId="77777777" w:rsidR="00E11D99" w:rsidRPr="006E260F" w:rsidRDefault="00E11D99" w:rsidP="00E11D99">
            <w:pPr>
              <w:jc w:val="center"/>
              <w:rPr>
                <w:sz w:val="25"/>
                <w:szCs w:val="25"/>
              </w:rPr>
            </w:pPr>
            <w:r w:rsidRPr="006E260F">
              <w:rPr>
                <w:sz w:val="25"/>
                <w:szCs w:val="25"/>
              </w:rPr>
              <w:t>36 607,0</w:t>
            </w:r>
          </w:p>
        </w:tc>
      </w:tr>
      <w:tr w:rsidR="00E11D99" w:rsidRPr="006E260F" w14:paraId="3D00B94C" w14:textId="77777777" w:rsidTr="00AA40EC">
        <w:trPr>
          <w:trHeight w:val="60"/>
        </w:trPr>
        <w:tc>
          <w:tcPr>
            <w:tcW w:w="4707" w:type="dxa"/>
            <w:shd w:val="clear" w:color="000000" w:fill="FFFFFF"/>
            <w:hideMark/>
          </w:tcPr>
          <w:p w14:paraId="171DB7DD" w14:textId="1674C04C" w:rsidR="00E11D99" w:rsidRPr="006E260F" w:rsidRDefault="00E11D99" w:rsidP="00E11D99">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000000" w:fill="FFFFFF"/>
            <w:vAlign w:val="center"/>
            <w:hideMark/>
          </w:tcPr>
          <w:p w14:paraId="6A234DBC"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676A04D4" w14:textId="77777777" w:rsidR="00E11D99" w:rsidRPr="006E260F" w:rsidRDefault="00E11D99" w:rsidP="00E11D99">
            <w:pPr>
              <w:jc w:val="center"/>
              <w:rPr>
                <w:sz w:val="25"/>
                <w:szCs w:val="25"/>
              </w:rPr>
            </w:pPr>
            <w:r w:rsidRPr="006E260F">
              <w:rPr>
                <w:sz w:val="25"/>
                <w:szCs w:val="25"/>
              </w:rPr>
              <w:t>11</w:t>
            </w:r>
          </w:p>
        </w:tc>
        <w:tc>
          <w:tcPr>
            <w:tcW w:w="567" w:type="dxa"/>
            <w:shd w:val="clear" w:color="000000" w:fill="FFFFFF"/>
            <w:noWrap/>
            <w:vAlign w:val="center"/>
            <w:hideMark/>
          </w:tcPr>
          <w:p w14:paraId="6948298E" w14:textId="77777777" w:rsidR="00E11D99" w:rsidRPr="006E260F" w:rsidRDefault="00E11D99" w:rsidP="00E11D99">
            <w:pPr>
              <w:jc w:val="center"/>
              <w:rPr>
                <w:sz w:val="25"/>
                <w:szCs w:val="25"/>
              </w:rPr>
            </w:pPr>
            <w:r w:rsidRPr="006E260F">
              <w:rPr>
                <w:sz w:val="25"/>
                <w:szCs w:val="25"/>
              </w:rPr>
              <w:t>01</w:t>
            </w:r>
          </w:p>
        </w:tc>
        <w:tc>
          <w:tcPr>
            <w:tcW w:w="1701" w:type="dxa"/>
            <w:shd w:val="clear" w:color="000000" w:fill="FFFFFF"/>
            <w:noWrap/>
            <w:vAlign w:val="center"/>
            <w:hideMark/>
          </w:tcPr>
          <w:p w14:paraId="106F260C" w14:textId="77777777" w:rsidR="00E11D99" w:rsidRPr="006E260F" w:rsidRDefault="00E11D99" w:rsidP="00E11D99">
            <w:pPr>
              <w:jc w:val="center"/>
              <w:rPr>
                <w:sz w:val="25"/>
                <w:szCs w:val="25"/>
              </w:rPr>
            </w:pPr>
            <w:r w:rsidRPr="006E260F">
              <w:rPr>
                <w:sz w:val="25"/>
                <w:szCs w:val="25"/>
              </w:rPr>
              <w:t>37 4 01 48210</w:t>
            </w:r>
          </w:p>
        </w:tc>
        <w:tc>
          <w:tcPr>
            <w:tcW w:w="709" w:type="dxa"/>
            <w:shd w:val="clear" w:color="000000" w:fill="FFFFFF"/>
            <w:noWrap/>
            <w:vAlign w:val="center"/>
            <w:hideMark/>
          </w:tcPr>
          <w:p w14:paraId="13135EB2" w14:textId="77777777" w:rsidR="00E11D99" w:rsidRPr="006E260F" w:rsidRDefault="00E11D99" w:rsidP="00E11D99">
            <w:pPr>
              <w:jc w:val="center"/>
              <w:rPr>
                <w:sz w:val="25"/>
                <w:szCs w:val="25"/>
              </w:rPr>
            </w:pPr>
            <w:r w:rsidRPr="006E260F">
              <w:rPr>
                <w:sz w:val="25"/>
                <w:szCs w:val="25"/>
              </w:rPr>
              <w:t>600</w:t>
            </w:r>
          </w:p>
        </w:tc>
        <w:tc>
          <w:tcPr>
            <w:tcW w:w="1417" w:type="dxa"/>
            <w:shd w:val="clear" w:color="000000" w:fill="FFFFFF"/>
            <w:noWrap/>
            <w:vAlign w:val="center"/>
            <w:hideMark/>
          </w:tcPr>
          <w:p w14:paraId="69249F50" w14:textId="77777777" w:rsidR="00E11D99" w:rsidRPr="006E260F" w:rsidRDefault="00E11D99" w:rsidP="00E11D99">
            <w:pPr>
              <w:jc w:val="center"/>
              <w:rPr>
                <w:sz w:val="25"/>
                <w:szCs w:val="25"/>
              </w:rPr>
            </w:pPr>
            <w:r w:rsidRPr="006E260F">
              <w:rPr>
                <w:sz w:val="25"/>
                <w:szCs w:val="25"/>
              </w:rPr>
              <w:t>36 607,0</w:t>
            </w:r>
          </w:p>
        </w:tc>
      </w:tr>
      <w:tr w:rsidR="00E11D99" w:rsidRPr="006E260F" w14:paraId="1906E011" w14:textId="77777777" w:rsidTr="00AA40EC">
        <w:trPr>
          <w:trHeight w:val="60"/>
        </w:trPr>
        <w:tc>
          <w:tcPr>
            <w:tcW w:w="4707" w:type="dxa"/>
            <w:shd w:val="clear" w:color="000000" w:fill="FFFFFF"/>
            <w:hideMark/>
          </w:tcPr>
          <w:p w14:paraId="5FD16E67" w14:textId="1BF55E07" w:rsidR="00E11D99" w:rsidRPr="006E260F" w:rsidRDefault="00E11D99" w:rsidP="00E11D99">
            <w:pPr>
              <w:rPr>
                <w:sz w:val="27"/>
                <w:szCs w:val="27"/>
              </w:rPr>
            </w:pPr>
            <w:r w:rsidRPr="006E260F">
              <w:rPr>
                <w:sz w:val="27"/>
                <w:szCs w:val="27"/>
              </w:rPr>
              <w:t>Массакүләм спорт</w:t>
            </w:r>
          </w:p>
        </w:tc>
        <w:tc>
          <w:tcPr>
            <w:tcW w:w="709" w:type="dxa"/>
            <w:shd w:val="clear" w:color="000000" w:fill="FFFFFF"/>
            <w:vAlign w:val="center"/>
            <w:hideMark/>
          </w:tcPr>
          <w:p w14:paraId="00853E70"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12B8FA13" w14:textId="77777777" w:rsidR="00E11D99" w:rsidRPr="006E260F" w:rsidRDefault="00E11D99" w:rsidP="00E11D99">
            <w:pPr>
              <w:jc w:val="center"/>
              <w:rPr>
                <w:sz w:val="25"/>
                <w:szCs w:val="25"/>
              </w:rPr>
            </w:pPr>
            <w:r w:rsidRPr="006E260F">
              <w:rPr>
                <w:sz w:val="25"/>
                <w:szCs w:val="25"/>
              </w:rPr>
              <w:t>11</w:t>
            </w:r>
          </w:p>
        </w:tc>
        <w:tc>
          <w:tcPr>
            <w:tcW w:w="567" w:type="dxa"/>
            <w:shd w:val="clear" w:color="000000" w:fill="FFFFFF"/>
            <w:noWrap/>
            <w:vAlign w:val="center"/>
            <w:hideMark/>
          </w:tcPr>
          <w:p w14:paraId="5D5E64E6" w14:textId="77777777" w:rsidR="00E11D99" w:rsidRPr="006E260F" w:rsidRDefault="00E11D99" w:rsidP="00E11D99">
            <w:pPr>
              <w:jc w:val="center"/>
              <w:rPr>
                <w:sz w:val="25"/>
                <w:szCs w:val="25"/>
              </w:rPr>
            </w:pPr>
            <w:r w:rsidRPr="006E260F">
              <w:rPr>
                <w:sz w:val="25"/>
                <w:szCs w:val="25"/>
              </w:rPr>
              <w:t>02</w:t>
            </w:r>
          </w:p>
        </w:tc>
        <w:tc>
          <w:tcPr>
            <w:tcW w:w="1701" w:type="dxa"/>
            <w:shd w:val="clear" w:color="000000" w:fill="FFFFFF"/>
            <w:noWrap/>
            <w:vAlign w:val="center"/>
            <w:hideMark/>
          </w:tcPr>
          <w:p w14:paraId="0951A12A" w14:textId="77777777" w:rsidR="00E11D99" w:rsidRPr="006E260F" w:rsidRDefault="00E11D99" w:rsidP="00E11D99">
            <w:pPr>
              <w:jc w:val="center"/>
              <w:rPr>
                <w:sz w:val="25"/>
                <w:szCs w:val="25"/>
              </w:rPr>
            </w:pPr>
            <w:r w:rsidRPr="006E260F">
              <w:rPr>
                <w:sz w:val="25"/>
                <w:szCs w:val="25"/>
              </w:rPr>
              <w:t> </w:t>
            </w:r>
          </w:p>
        </w:tc>
        <w:tc>
          <w:tcPr>
            <w:tcW w:w="709" w:type="dxa"/>
            <w:shd w:val="clear" w:color="000000" w:fill="FFFFFF"/>
            <w:noWrap/>
            <w:vAlign w:val="center"/>
            <w:hideMark/>
          </w:tcPr>
          <w:p w14:paraId="1BA07CB6"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noWrap/>
            <w:vAlign w:val="center"/>
            <w:hideMark/>
          </w:tcPr>
          <w:p w14:paraId="76DD0B49" w14:textId="77777777" w:rsidR="00E11D99" w:rsidRPr="006E260F" w:rsidRDefault="00E11D99" w:rsidP="00E11D99">
            <w:pPr>
              <w:jc w:val="center"/>
              <w:rPr>
                <w:sz w:val="25"/>
                <w:szCs w:val="25"/>
              </w:rPr>
            </w:pPr>
            <w:r w:rsidRPr="006E260F">
              <w:rPr>
                <w:sz w:val="25"/>
                <w:szCs w:val="25"/>
              </w:rPr>
              <w:t>5 812,0</w:t>
            </w:r>
          </w:p>
        </w:tc>
      </w:tr>
      <w:tr w:rsidR="00E11D99" w:rsidRPr="006E260F" w14:paraId="764A1D9C" w14:textId="77777777" w:rsidTr="00AA40EC">
        <w:trPr>
          <w:trHeight w:val="1080"/>
        </w:trPr>
        <w:tc>
          <w:tcPr>
            <w:tcW w:w="4707" w:type="dxa"/>
            <w:shd w:val="clear" w:color="000000" w:fill="FFFFFF"/>
            <w:hideMark/>
          </w:tcPr>
          <w:p w14:paraId="37CE990F" w14:textId="3AA4A68A" w:rsidR="00E11D99" w:rsidRPr="006E260F" w:rsidRDefault="00EA6E95" w:rsidP="00E11D99">
            <w:pPr>
              <w:rPr>
                <w:bCs/>
                <w:sz w:val="27"/>
                <w:szCs w:val="27"/>
              </w:rPr>
            </w:pPr>
            <w:r w:rsidRPr="006E260F">
              <w:rPr>
                <w:sz w:val="27"/>
                <w:szCs w:val="27"/>
              </w:rPr>
              <w:t>«</w:t>
            </w:r>
            <w:r w:rsidR="00E11D99" w:rsidRPr="006E260F">
              <w:rPr>
                <w:sz w:val="27"/>
                <w:szCs w:val="27"/>
              </w:rPr>
              <w:t>2019-2025 елларга Түбән Кама муниципаль районында физик культура һәм спортны үстерү</w:t>
            </w:r>
            <w:r w:rsidRPr="006E260F">
              <w:rPr>
                <w:sz w:val="27"/>
                <w:szCs w:val="27"/>
              </w:rPr>
              <w:t>»</w:t>
            </w:r>
            <w:r w:rsidR="00E11D99" w:rsidRPr="006E260F">
              <w:rPr>
                <w:sz w:val="27"/>
                <w:szCs w:val="27"/>
              </w:rPr>
              <w:t xml:space="preserve"> муниципаль программасы</w:t>
            </w:r>
          </w:p>
        </w:tc>
        <w:tc>
          <w:tcPr>
            <w:tcW w:w="709" w:type="dxa"/>
            <w:shd w:val="clear" w:color="000000" w:fill="FFFFFF"/>
            <w:vAlign w:val="center"/>
            <w:hideMark/>
          </w:tcPr>
          <w:p w14:paraId="0BD2A6B9" w14:textId="77777777" w:rsidR="00E11D99" w:rsidRPr="006E260F" w:rsidRDefault="00E11D99" w:rsidP="00E11D99">
            <w:pPr>
              <w:jc w:val="center"/>
              <w:rPr>
                <w:bCs/>
                <w:sz w:val="25"/>
                <w:szCs w:val="25"/>
              </w:rPr>
            </w:pPr>
            <w:r w:rsidRPr="006E260F">
              <w:rPr>
                <w:bCs/>
                <w:sz w:val="25"/>
                <w:szCs w:val="25"/>
              </w:rPr>
              <w:t>811</w:t>
            </w:r>
          </w:p>
        </w:tc>
        <w:tc>
          <w:tcPr>
            <w:tcW w:w="567" w:type="dxa"/>
            <w:shd w:val="clear" w:color="000000" w:fill="FFFFFF"/>
            <w:noWrap/>
            <w:vAlign w:val="center"/>
            <w:hideMark/>
          </w:tcPr>
          <w:p w14:paraId="2B52CB9E" w14:textId="77777777" w:rsidR="00E11D99" w:rsidRPr="006E260F" w:rsidRDefault="00E11D99" w:rsidP="00E11D99">
            <w:pPr>
              <w:jc w:val="center"/>
              <w:rPr>
                <w:bCs/>
                <w:sz w:val="25"/>
                <w:szCs w:val="25"/>
              </w:rPr>
            </w:pPr>
            <w:r w:rsidRPr="006E260F">
              <w:rPr>
                <w:bCs/>
                <w:sz w:val="25"/>
                <w:szCs w:val="25"/>
              </w:rPr>
              <w:t>11</w:t>
            </w:r>
          </w:p>
        </w:tc>
        <w:tc>
          <w:tcPr>
            <w:tcW w:w="567" w:type="dxa"/>
            <w:shd w:val="clear" w:color="000000" w:fill="FFFFFF"/>
            <w:noWrap/>
            <w:vAlign w:val="center"/>
            <w:hideMark/>
          </w:tcPr>
          <w:p w14:paraId="225A4005" w14:textId="77777777" w:rsidR="00E11D99" w:rsidRPr="006E260F" w:rsidRDefault="00E11D99" w:rsidP="00E11D99">
            <w:pPr>
              <w:jc w:val="center"/>
              <w:rPr>
                <w:bCs/>
                <w:sz w:val="25"/>
                <w:szCs w:val="25"/>
              </w:rPr>
            </w:pPr>
            <w:r w:rsidRPr="006E260F">
              <w:rPr>
                <w:bCs/>
                <w:sz w:val="25"/>
                <w:szCs w:val="25"/>
              </w:rPr>
              <w:t>02</w:t>
            </w:r>
          </w:p>
        </w:tc>
        <w:tc>
          <w:tcPr>
            <w:tcW w:w="1701" w:type="dxa"/>
            <w:shd w:val="clear" w:color="000000" w:fill="FFFFFF"/>
            <w:noWrap/>
            <w:vAlign w:val="center"/>
            <w:hideMark/>
          </w:tcPr>
          <w:p w14:paraId="7B56CE90" w14:textId="77777777" w:rsidR="00E11D99" w:rsidRPr="006E260F" w:rsidRDefault="00E11D99" w:rsidP="00E11D99">
            <w:pPr>
              <w:jc w:val="center"/>
              <w:rPr>
                <w:bCs/>
                <w:sz w:val="25"/>
                <w:szCs w:val="25"/>
              </w:rPr>
            </w:pPr>
            <w:r w:rsidRPr="006E260F">
              <w:rPr>
                <w:bCs/>
                <w:sz w:val="25"/>
                <w:szCs w:val="25"/>
              </w:rPr>
              <w:t> </w:t>
            </w:r>
          </w:p>
        </w:tc>
        <w:tc>
          <w:tcPr>
            <w:tcW w:w="709" w:type="dxa"/>
            <w:shd w:val="clear" w:color="000000" w:fill="FFFFFF"/>
            <w:noWrap/>
            <w:vAlign w:val="center"/>
            <w:hideMark/>
          </w:tcPr>
          <w:p w14:paraId="4C3F66D8" w14:textId="77777777" w:rsidR="00E11D99" w:rsidRPr="006E260F" w:rsidRDefault="00E11D99" w:rsidP="00E11D99">
            <w:pPr>
              <w:jc w:val="center"/>
              <w:rPr>
                <w:bCs/>
                <w:sz w:val="25"/>
                <w:szCs w:val="25"/>
              </w:rPr>
            </w:pPr>
            <w:r w:rsidRPr="006E260F">
              <w:rPr>
                <w:bCs/>
                <w:sz w:val="25"/>
                <w:szCs w:val="25"/>
              </w:rPr>
              <w:t> </w:t>
            </w:r>
          </w:p>
        </w:tc>
        <w:tc>
          <w:tcPr>
            <w:tcW w:w="1417" w:type="dxa"/>
            <w:shd w:val="clear" w:color="000000" w:fill="FFFFFF"/>
            <w:noWrap/>
            <w:vAlign w:val="center"/>
            <w:hideMark/>
          </w:tcPr>
          <w:p w14:paraId="3759421D" w14:textId="77777777" w:rsidR="00E11D99" w:rsidRPr="006E260F" w:rsidRDefault="00E11D99" w:rsidP="00E11D99">
            <w:pPr>
              <w:jc w:val="center"/>
              <w:rPr>
                <w:bCs/>
                <w:sz w:val="25"/>
                <w:szCs w:val="25"/>
              </w:rPr>
            </w:pPr>
            <w:r w:rsidRPr="006E260F">
              <w:rPr>
                <w:bCs/>
                <w:sz w:val="25"/>
                <w:szCs w:val="25"/>
              </w:rPr>
              <w:t>5 812,0</w:t>
            </w:r>
          </w:p>
        </w:tc>
      </w:tr>
      <w:tr w:rsidR="00E11D99" w:rsidRPr="006E260F" w14:paraId="311996C8" w14:textId="77777777" w:rsidTr="00AA40EC">
        <w:trPr>
          <w:trHeight w:val="60"/>
        </w:trPr>
        <w:tc>
          <w:tcPr>
            <w:tcW w:w="4707" w:type="dxa"/>
            <w:shd w:val="clear" w:color="000000" w:fill="FFFFFF"/>
            <w:hideMark/>
          </w:tcPr>
          <w:p w14:paraId="145EEA07" w14:textId="7A421318" w:rsidR="00E11D99" w:rsidRPr="006E260F" w:rsidRDefault="00E11D99" w:rsidP="00E11D99">
            <w:pPr>
              <w:rPr>
                <w:sz w:val="27"/>
                <w:szCs w:val="27"/>
              </w:rPr>
            </w:pPr>
            <w:r w:rsidRPr="006E260F">
              <w:rPr>
                <w:sz w:val="27"/>
                <w:szCs w:val="27"/>
              </w:rPr>
              <w:t>Физик культура һәм спорт өлкәсендә массакүләм спорт өлкәсендә чаралар</w:t>
            </w:r>
          </w:p>
        </w:tc>
        <w:tc>
          <w:tcPr>
            <w:tcW w:w="709" w:type="dxa"/>
            <w:shd w:val="clear" w:color="000000" w:fill="FFFFFF"/>
            <w:vAlign w:val="center"/>
            <w:hideMark/>
          </w:tcPr>
          <w:p w14:paraId="1844C7DE"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21B44167" w14:textId="77777777" w:rsidR="00E11D99" w:rsidRPr="006E260F" w:rsidRDefault="00E11D99" w:rsidP="00E11D99">
            <w:pPr>
              <w:jc w:val="center"/>
              <w:rPr>
                <w:sz w:val="25"/>
                <w:szCs w:val="25"/>
              </w:rPr>
            </w:pPr>
            <w:r w:rsidRPr="006E260F">
              <w:rPr>
                <w:sz w:val="25"/>
                <w:szCs w:val="25"/>
              </w:rPr>
              <w:t>11</w:t>
            </w:r>
          </w:p>
        </w:tc>
        <w:tc>
          <w:tcPr>
            <w:tcW w:w="567" w:type="dxa"/>
            <w:shd w:val="clear" w:color="000000" w:fill="FFFFFF"/>
            <w:noWrap/>
            <w:vAlign w:val="center"/>
            <w:hideMark/>
          </w:tcPr>
          <w:p w14:paraId="1B3DD746" w14:textId="77777777" w:rsidR="00E11D99" w:rsidRPr="006E260F" w:rsidRDefault="00E11D99" w:rsidP="00E11D99">
            <w:pPr>
              <w:jc w:val="center"/>
              <w:rPr>
                <w:sz w:val="25"/>
                <w:szCs w:val="25"/>
              </w:rPr>
            </w:pPr>
            <w:r w:rsidRPr="006E260F">
              <w:rPr>
                <w:sz w:val="25"/>
                <w:szCs w:val="25"/>
              </w:rPr>
              <w:t>02</w:t>
            </w:r>
          </w:p>
        </w:tc>
        <w:tc>
          <w:tcPr>
            <w:tcW w:w="1701" w:type="dxa"/>
            <w:shd w:val="clear" w:color="000000" w:fill="FFFFFF"/>
            <w:noWrap/>
            <w:vAlign w:val="center"/>
            <w:hideMark/>
          </w:tcPr>
          <w:p w14:paraId="2E785D84" w14:textId="77777777" w:rsidR="00E11D99" w:rsidRPr="006E260F" w:rsidRDefault="00E11D99" w:rsidP="00E11D99">
            <w:pPr>
              <w:jc w:val="center"/>
              <w:rPr>
                <w:sz w:val="25"/>
                <w:szCs w:val="25"/>
              </w:rPr>
            </w:pPr>
            <w:r w:rsidRPr="006E260F">
              <w:rPr>
                <w:sz w:val="25"/>
                <w:szCs w:val="25"/>
              </w:rPr>
              <w:t>37 4 02 12870</w:t>
            </w:r>
          </w:p>
        </w:tc>
        <w:tc>
          <w:tcPr>
            <w:tcW w:w="709" w:type="dxa"/>
            <w:shd w:val="clear" w:color="000000" w:fill="FFFFFF"/>
            <w:noWrap/>
            <w:vAlign w:val="center"/>
            <w:hideMark/>
          </w:tcPr>
          <w:p w14:paraId="5AA8568F"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noWrap/>
            <w:vAlign w:val="center"/>
            <w:hideMark/>
          </w:tcPr>
          <w:p w14:paraId="070DA257" w14:textId="77777777" w:rsidR="00E11D99" w:rsidRPr="006E260F" w:rsidRDefault="00E11D99" w:rsidP="00E11D99">
            <w:pPr>
              <w:jc w:val="center"/>
              <w:rPr>
                <w:sz w:val="25"/>
                <w:szCs w:val="25"/>
              </w:rPr>
            </w:pPr>
            <w:r w:rsidRPr="006E260F">
              <w:rPr>
                <w:sz w:val="25"/>
                <w:szCs w:val="25"/>
              </w:rPr>
              <w:t>5 812,0</w:t>
            </w:r>
          </w:p>
        </w:tc>
      </w:tr>
      <w:tr w:rsidR="00E11D99" w:rsidRPr="006E260F" w14:paraId="1675F4F2" w14:textId="77777777" w:rsidTr="00AA40EC">
        <w:trPr>
          <w:trHeight w:val="60"/>
        </w:trPr>
        <w:tc>
          <w:tcPr>
            <w:tcW w:w="4707" w:type="dxa"/>
            <w:shd w:val="clear" w:color="000000" w:fill="FFFFFF"/>
            <w:hideMark/>
          </w:tcPr>
          <w:p w14:paraId="3DBA52D2" w14:textId="5B13C272" w:rsidR="00E11D99" w:rsidRPr="006E260F" w:rsidRDefault="00E11D99" w:rsidP="00E11D99">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000000" w:fill="FFFFFF"/>
            <w:vAlign w:val="center"/>
            <w:hideMark/>
          </w:tcPr>
          <w:p w14:paraId="300805CD"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3ED35633" w14:textId="77777777" w:rsidR="00E11D99" w:rsidRPr="006E260F" w:rsidRDefault="00E11D99" w:rsidP="00E11D99">
            <w:pPr>
              <w:jc w:val="center"/>
              <w:rPr>
                <w:sz w:val="25"/>
                <w:szCs w:val="25"/>
              </w:rPr>
            </w:pPr>
            <w:r w:rsidRPr="006E260F">
              <w:rPr>
                <w:sz w:val="25"/>
                <w:szCs w:val="25"/>
              </w:rPr>
              <w:t>11</w:t>
            </w:r>
          </w:p>
        </w:tc>
        <w:tc>
          <w:tcPr>
            <w:tcW w:w="567" w:type="dxa"/>
            <w:shd w:val="clear" w:color="000000" w:fill="FFFFFF"/>
            <w:noWrap/>
            <w:vAlign w:val="center"/>
            <w:hideMark/>
          </w:tcPr>
          <w:p w14:paraId="4C9EBC5E" w14:textId="77777777" w:rsidR="00E11D99" w:rsidRPr="006E260F" w:rsidRDefault="00E11D99" w:rsidP="00E11D99">
            <w:pPr>
              <w:jc w:val="center"/>
              <w:rPr>
                <w:sz w:val="25"/>
                <w:szCs w:val="25"/>
              </w:rPr>
            </w:pPr>
            <w:r w:rsidRPr="006E260F">
              <w:rPr>
                <w:sz w:val="25"/>
                <w:szCs w:val="25"/>
              </w:rPr>
              <w:t>02</w:t>
            </w:r>
          </w:p>
        </w:tc>
        <w:tc>
          <w:tcPr>
            <w:tcW w:w="1701" w:type="dxa"/>
            <w:shd w:val="clear" w:color="000000" w:fill="FFFFFF"/>
            <w:noWrap/>
            <w:vAlign w:val="center"/>
            <w:hideMark/>
          </w:tcPr>
          <w:p w14:paraId="00AD33D3" w14:textId="77777777" w:rsidR="00E11D99" w:rsidRPr="006E260F" w:rsidRDefault="00E11D99" w:rsidP="00E11D99">
            <w:pPr>
              <w:jc w:val="center"/>
              <w:rPr>
                <w:sz w:val="25"/>
                <w:szCs w:val="25"/>
              </w:rPr>
            </w:pPr>
            <w:r w:rsidRPr="006E260F">
              <w:rPr>
                <w:sz w:val="25"/>
                <w:szCs w:val="25"/>
              </w:rPr>
              <w:t>37 4 02 12870</w:t>
            </w:r>
          </w:p>
        </w:tc>
        <w:tc>
          <w:tcPr>
            <w:tcW w:w="709" w:type="dxa"/>
            <w:shd w:val="clear" w:color="000000" w:fill="FFFFFF"/>
            <w:noWrap/>
            <w:vAlign w:val="center"/>
            <w:hideMark/>
          </w:tcPr>
          <w:p w14:paraId="0FA9D8AF" w14:textId="77777777" w:rsidR="00E11D99" w:rsidRPr="006E260F" w:rsidRDefault="00E11D99" w:rsidP="00E11D99">
            <w:pPr>
              <w:jc w:val="center"/>
              <w:rPr>
                <w:sz w:val="25"/>
                <w:szCs w:val="25"/>
              </w:rPr>
            </w:pPr>
            <w:r w:rsidRPr="006E260F">
              <w:rPr>
                <w:sz w:val="25"/>
                <w:szCs w:val="25"/>
              </w:rPr>
              <w:t>600</w:t>
            </w:r>
          </w:p>
        </w:tc>
        <w:tc>
          <w:tcPr>
            <w:tcW w:w="1417" w:type="dxa"/>
            <w:shd w:val="clear" w:color="000000" w:fill="FFFFFF"/>
            <w:noWrap/>
            <w:vAlign w:val="center"/>
            <w:hideMark/>
          </w:tcPr>
          <w:p w14:paraId="01EA5971" w14:textId="77777777" w:rsidR="00E11D99" w:rsidRPr="006E260F" w:rsidRDefault="00E11D99" w:rsidP="00E11D99">
            <w:pPr>
              <w:jc w:val="center"/>
              <w:rPr>
                <w:sz w:val="25"/>
                <w:szCs w:val="25"/>
              </w:rPr>
            </w:pPr>
            <w:r w:rsidRPr="006E260F">
              <w:rPr>
                <w:sz w:val="25"/>
                <w:szCs w:val="25"/>
              </w:rPr>
              <w:t>5 812,0</w:t>
            </w:r>
          </w:p>
        </w:tc>
      </w:tr>
      <w:tr w:rsidR="00E11D99" w:rsidRPr="006E260F" w14:paraId="2B2EAE6B" w14:textId="77777777" w:rsidTr="00AA40EC">
        <w:trPr>
          <w:trHeight w:val="60"/>
        </w:trPr>
        <w:tc>
          <w:tcPr>
            <w:tcW w:w="4707" w:type="dxa"/>
            <w:shd w:val="clear" w:color="000000" w:fill="FFFFFF"/>
            <w:hideMark/>
          </w:tcPr>
          <w:p w14:paraId="46429C2E" w14:textId="3C505E3E" w:rsidR="00E11D99" w:rsidRPr="006E260F" w:rsidRDefault="00E11D99" w:rsidP="00E11D99">
            <w:pPr>
              <w:rPr>
                <w:sz w:val="27"/>
                <w:szCs w:val="27"/>
              </w:rPr>
            </w:pPr>
            <w:r w:rsidRPr="006E260F">
              <w:rPr>
                <w:sz w:val="27"/>
                <w:szCs w:val="27"/>
              </w:rPr>
              <w:t>Югары казанышлар спорты</w:t>
            </w:r>
          </w:p>
        </w:tc>
        <w:tc>
          <w:tcPr>
            <w:tcW w:w="709" w:type="dxa"/>
            <w:shd w:val="clear" w:color="000000" w:fill="FFFFFF"/>
            <w:vAlign w:val="center"/>
            <w:hideMark/>
          </w:tcPr>
          <w:p w14:paraId="046E62A6"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19CB3281" w14:textId="77777777" w:rsidR="00E11D99" w:rsidRPr="006E260F" w:rsidRDefault="00E11D99" w:rsidP="00E11D99">
            <w:pPr>
              <w:jc w:val="center"/>
              <w:rPr>
                <w:sz w:val="25"/>
                <w:szCs w:val="25"/>
              </w:rPr>
            </w:pPr>
            <w:r w:rsidRPr="006E260F">
              <w:rPr>
                <w:sz w:val="25"/>
                <w:szCs w:val="25"/>
              </w:rPr>
              <w:t>11</w:t>
            </w:r>
          </w:p>
        </w:tc>
        <w:tc>
          <w:tcPr>
            <w:tcW w:w="567" w:type="dxa"/>
            <w:shd w:val="clear" w:color="000000" w:fill="FFFFFF"/>
            <w:noWrap/>
            <w:vAlign w:val="center"/>
            <w:hideMark/>
          </w:tcPr>
          <w:p w14:paraId="235D3B2F" w14:textId="77777777" w:rsidR="00E11D99" w:rsidRPr="006E260F" w:rsidRDefault="00E11D99" w:rsidP="00E11D99">
            <w:pPr>
              <w:jc w:val="center"/>
              <w:rPr>
                <w:sz w:val="25"/>
                <w:szCs w:val="25"/>
              </w:rPr>
            </w:pPr>
            <w:r w:rsidRPr="006E260F">
              <w:rPr>
                <w:sz w:val="25"/>
                <w:szCs w:val="25"/>
              </w:rPr>
              <w:t>03</w:t>
            </w:r>
          </w:p>
        </w:tc>
        <w:tc>
          <w:tcPr>
            <w:tcW w:w="1701" w:type="dxa"/>
            <w:shd w:val="clear" w:color="000000" w:fill="FFFFFF"/>
            <w:noWrap/>
            <w:vAlign w:val="center"/>
            <w:hideMark/>
          </w:tcPr>
          <w:p w14:paraId="4AB43604" w14:textId="77777777" w:rsidR="00E11D99" w:rsidRPr="006E260F" w:rsidRDefault="00E11D99" w:rsidP="00E11D99">
            <w:pPr>
              <w:jc w:val="center"/>
              <w:rPr>
                <w:sz w:val="25"/>
                <w:szCs w:val="25"/>
              </w:rPr>
            </w:pPr>
            <w:r w:rsidRPr="006E260F">
              <w:rPr>
                <w:sz w:val="25"/>
                <w:szCs w:val="25"/>
              </w:rPr>
              <w:t> </w:t>
            </w:r>
          </w:p>
        </w:tc>
        <w:tc>
          <w:tcPr>
            <w:tcW w:w="709" w:type="dxa"/>
            <w:shd w:val="clear" w:color="000000" w:fill="FFFFFF"/>
            <w:noWrap/>
            <w:vAlign w:val="center"/>
            <w:hideMark/>
          </w:tcPr>
          <w:p w14:paraId="7E891D47"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noWrap/>
            <w:vAlign w:val="center"/>
            <w:hideMark/>
          </w:tcPr>
          <w:p w14:paraId="6D352739" w14:textId="77777777" w:rsidR="00E11D99" w:rsidRPr="006E260F" w:rsidRDefault="00E11D99" w:rsidP="00E11D99">
            <w:pPr>
              <w:jc w:val="center"/>
              <w:rPr>
                <w:sz w:val="25"/>
                <w:szCs w:val="25"/>
              </w:rPr>
            </w:pPr>
            <w:r w:rsidRPr="006E260F">
              <w:rPr>
                <w:sz w:val="25"/>
                <w:szCs w:val="25"/>
              </w:rPr>
              <w:t>251 929,7</w:t>
            </w:r>
          </w:p>
        </w:tc>
      </w:tr>
      <w:tr w:rsidR="00E11D99" w:rsidRPr="006E260F" w14:paraId="424F8478" w14:textId="77777777" w:rsidTr="00AA40EC">
        <w:trPr>
          <w:trHeight w:val="1095"/>
        </w:trPr>
        <w:tc>
          <w:tcPr>
            <w:tcW w:w="4707" w:type="dxa"/>
            <w:shd w:val="clear" w:color="000000" w:fill="FFFFFF"/>
            <w:hideMark/>
          </w:tcPr>
          <w:p w14:paraId="38E60A53" w14:textId="1DCDD106" w:rsidR="00E11D99" w:rsidRPr="006E260F" w:rsidRDefault="00EA6E95" w:rsidP="00E11D99">
            <w:pPr>
              <w:rPr>
                <w:bCs/>
                <w:sz w:val="27"/>
                <w:szCs w:val="27"/>
              </w:rPr>
            </w:pPr>
            <w:r w:rsidRPr="006E260F">
              <w:rPr>
                <w:sz w:val="27"/>
                <w:szCs w:val="27"/>
              </w:rPr>
              <w:t>«</w:t>
            </w:r>
            <w:r w:rsidR="00E11D99" w:rsidRPr="006E260F">
              <w:rPr>
                <w:sz w:val="27"/>
                <w:szCs w:val="27"/>
              </w:rPr>
              <w:t>2019-2025 елларга Түбән Кама муниципаль районында физик культура һәм спортны үстерү</w:t>
            </w:r>
            <w:r w:rsidRPr="006E260F">
              <w:rPr>
                <w:sz w:val="27"/>
                <w:szCs w:val="27"/>
              </w:rPr>
              <w:t>»</w:t>
            </w:r>
            <w:r w:rsidR="00E11D99" w:rsidRPr="006E260F">
              <w:rPr>
                <w:sz w:val="27"/>
                <w:szCs w:val="27"/>
              </w:rPr>
              <w:t xml:space="preserve"> муниципаль программасы</w:t>
            </w:r>
          </w:p>
        </w:tc>
        <w:tc>
          <w:tcPr>
            <w:tcW w:w="709" w:type="dxa"/>
            <w:shd w:val="clear" w:color="000000" w:fill="FFFFFF"/>
            <w:vAlign w:val="center"/>
            <w:hideMark/>
          </w:tcPr>
          <w:p w14:paraId="6C26E89E" w14:textId="77777777" w:rsidR="00E11D99" w:rsidRPr="006E260F" w:rsidRDefault="00E11D99" w:rsidP="00E11D99">
            <w:pPr>
              <w:jc w:val="center"/>
              <w:rPr>
                <w:bCs/>
                <w:sz w:val="25"/>
                <w:szCs w:val="25"/>
              </w:rPr>
            </w:pPr>
            <w:r w:rsidRPr="006E260F">
              <w:rPr>
                <w:bCs/>
                <w:sz w:val="25"/>
                <w:szCs w:val="25"/>
              </w:rPr>
              <w:t>811</w:t>
            </w:r>
          </w:p>
        </w:tc>
        <w:tc>
          <w:tcPr>
            <w:tcW w:w="567" w:type="dxa"/>
            <w:shd w:val="clear" w:color="000000" w:fill="FFFFFF"/>
            <w:noWrap/>
            <w:vAlign w:val="center"/>
            <w:hideMark/>
          </w:tcPr>
          <w:p w14:paraId="2BB6E6C4" w14:textId="77777777" w:rsidR="00E11D99" w:rsidRPr="006E260F" w:rsidRDefault="00E11D99" w:rsidP="00E11D99">
            <w:pPr>
              <w:jc w:val="center"/>
              <w:rPr>
                <w:bCs/>
                <w:sz w:val="25"/>
                <w:szCs w:val="25"/>
              </w:rPr>
            </w:pPr>
            <w:r w:rsidRPr="006E260F">
              <w:rPr>
                <w:bCs/>
                <w:sz w:val="25"/>
                <w:szCs w:val="25"/>
              </w:rPr>
              <w:t>11</w:t>
            </w:r>
          </w:p>
        </w:tc>
        <w:tc>
          <w:tcPr>
            <w:tcW w:w="567" w:type="dxa"/>
            <w:shd w:val="clear" w:color="000000" w:fill="FFFFFF"/>
            <w:noWrap/>
            <w:vAlign w:val="center"/>
            <w:hideMark/>
          </w:tcPr>
          <w:p w14:paraId="22BFC04D" w14:textId="77777777" w:rsidR="00E11D99" w:rsidRPr="006E260F" w:rsidRDefault="00E11D99" w:rsidP="00E11D99">
            <w:pPr>
              <w:jc w:val="center"/>
              <w:rPr>
                <w:bCs/>
                <w:sz w:val="25"/>
                <w:szCs w:val="25"/>
              </w:rPr>
            </w:pPr>
            <w:r w:rsidRPr="006E260F">
              <w:rPr>
                <w:bCs/>
                <w:sz w:val="25"/>
                <w:szCs w:val="25"/>
              </w:rPr>
              <w:t>03</w:t>
            </w:r>
          </w:p>
        </w:tc>
        <w:tc>
          <w:tcPr>
            <w:tcW w:w="1701" w:type="dxa"/>
            <w:shd w:val="clear" w:color="000000" w:fill="FFFFFF"/>
            <w:noWrap/>
            <w:vAlign w:val="center"/>
            <w:hideMark/>
          </w:tcPr>
          <w:p w14:paraId="31410E4F" w14:textId="77777777" w:rsidR="00E11D99" w:rsidRPr="006E260F" w:rsidRDefault="00E11D99" w:rsidP="00E11D99">
            <w:pPr>
              <w:jc w:val="center"/>
              <w:rPr>
                <w:bCs/>
                <w:sz w:val="25"/>
                <w:szCs w:val="25"/>
              </w:rPr>
            </w:pPr>
            <w:r w:rsidRPr="006E260F">
              <w:rPr>
                <w:bCs/>
                <w:sz w:val="25"/>
                <w:szCs w:val="25"/>
              </w:rPr>
              <w:t> </w:t>
            </w:r>
          </w:p>
        </w:tc>
        <w:tc>
          <w:tcPr>
            <w:tcW w:w="709" w:type="dxa"/>
            <w:shd w:val="clear" w:color="000000" w:fill="FFFFFF"/>
            <w:noWrap/>
            <w:vAlign w:val="center"/>
            <w:hideMark/>
          </w:tcPr>
          <w:p w14:paraId="27CEB95A" w14:textId="77777777" w:rsidR="00E11D99" w:rsidRPr="006E260F" w:rsidRDefault="00E11D99" w:rsidP="00E11D99">
            <w:pPr>
              <w:jc w:val="center"/>
              <w:rPr>
                <w:bCs/>
                <w:sz w:val="25"/>
                <w:szCs w:val="25"/>
              </w:rPr>
            </w:pPr>
            <w:r w:rsidRPr="006E260F">
              <w:rPr>
                <w:bCs/>
                <w:sz w:val="25"/>
                <w:szCs w:val="25"/>
              </w:rPr>
              <w:t> </w:t>
            </w:r>
          </w:p>
        </w:tc>
        <w:tc>
          <w:tcPr>
            <w:tcW w:w="1417" w:type="dxa"/>
            <w:shd w:val="clear" w:color="000000" w:fill="FFFFFF"/>
            <w:noWrap/>
            <w:vAlign w:val="center"/>
            <w:hideMark/>
          </w:tcPr>
          <w:p w14:paraId="40A98491" w14:textId="77777777" w:rsidR="00E11D99" w:rsidRPr="006E260F" w:rsidRDefault="00E11D99" w:rsidP="00E11D99">
            <w:pPr>
              <w:jc w:val="center"/>
              <w:rPr>
                <w:bCs/>
                <w:sz w:val="25"/>
                <w:szCs w:val="25"/>
              </w:rPr>
            </w:pPr>
            <w:r w:rsidRPr="006E260F">
              <w:rPr>
                <w:bCs/>
                <w:sz w:val="25"/>
                <w:szCs w:val="25"/>
              </w:rPr>
              <w:t>251 929,7</w:t>
            </w:r>
          </w:p>
        </w:tc>
      </w:tr>
      <w:tr w:rsidR="00E11D99" w:rsidRPr="006E260F" w14:paraId="53F0C956" w14:textId="77777777" w:rsidTr="00AA40EC">
        <w:trPr>
          <w:trHeight w:val="330"/>
        </w:trPr>
        <w:tc>
          <w:tcPr>
            <w:tcW w:w="4707" w:type="dxa"/>
            <w:shd w:val="clear" w:color="000000" w:fill="FFFFFF"/>
            <w:hideMark/>
          </w:tcPr>
          <w:p w14:paraId="7F99C89B" w14:textId="08C2E242" w:rsidR="00E11D99" w:rsidRPr="006E260F" w:rsidRDefault="00E11D99" w:rsidP="00E11D99">
            <w:pPr>
              <w:rPr>
                <w:sz w:val="27"/>
                <w:szCs w:val="27"/>
              </w:rPr>
            </w:pPr>
            <w:r w:rsidRPr="006E260F">
              <w:rPr>
                <w:sz w:val="27"/>
                <w:szCs w:val="27"/>
              </w:rPr>
              <w:t>Спорт мәктәпләре эшчәнлеген тәэмин итү</w:t>
            </w:r>
          </w:p>
        </w:tc>
        <w:tc>
          <w:tcPr>
            <w:tcW w:w="709" w:type="dxa"/>
            <w:shd w:val="clear" w:color="000000" w:fill="FFFFFF"/>
            <w:vAlign w:val="center"/>
            <w:hideMark/>
          </w:tcPr>
          <w:p w14:paraId="49B1DA6B"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47151B4E" w14:textId="77777777" w:rsidR="00E11D99" w:rsidRPr="006E260F" w:rsidRDefault="00E11D99" w:rsidP="00E11D99">
            <w:pPr>
              <w:jc w:val="center"/>
              <w:rPr>
                <w:sz w:val="25"/>
                <w:szCs w:val="25"/>
              </w:rPr>
            </w:pPr>
            <w:r w:rsidRPr="006E260F">
              <w:rPr>
                <w:sz w:val="25"/>
                <w:szCs w:val="25"/>
              </w:rPr>
              <w:t>11</w:t>
            </w:r>
          </w:p>
        </w:tc>
        <w:tc>
          <w:tcPr>
            <w:tcW w:w="567" w:type="dxa"/>
            <w:shd w:val="clear" w:color="000000" w:fill="FFFFFF"/>
            <w:noWrap/>
            <w:vAlign w:val="center"/>
            <w:hideMark/>
          </w:tcPr>
          <w:p w14:paraId="0FC55069" w14:textId="77777777" w:rsidR="00E11D99" w:rsidRPr="006E260F" w:rsidRDefault="00E11D99" w:rsidP="00E11D99">
            <w:pPr>
              <w:jc w:val="center"/>
              <w:rPr>
                <w:sz w:val="25"/>
                <w:szCs w:val="25"/>
              </w:rPr>
            </w:pPr>
            <w:r w:rsidRPr="006E260F">
              <w:rPr>
                <w:sz w:val="25"/>
                <w:szCs w:val="25"/>
              </w:rPr>
              <w:t>03</w:t>
            </w:r>
          </w:p>
        </w:tc>
        <w:tc>
          <w:tcPr>
            <w:tcW w:w="1701" w:type="dxa"/>
            <w:shd w:val="clear" w:color="000000" w:fill="FFFFFF"/>
            <w:noWrap/>
            <w:vAlign w:val="center"/>
            <w:hideMark/>
          </w:tcPr>
          <w:p w14:paraId="1FAA9427" w14:textId="77777777" w:rsidR="00E11D99" w:rsidRPr="006E260F" w:rsidRDefault="00E11D99" w:rsidP="00E11D99">
            <w:pPr>
              <w:jc w:val="center"/>
              <w:rPr>
                <w:sz w:val="25"/>
                <w:szCs w:val="25"/>
              </w:rPr>
            </w:pPr>
            <w:r w:rsidRPr="006E260F">
              <w:rPr>
                <w:sz w:val="25"/>
                <w:szCs w:val="25"/>
              </w:rPr>
              <w:t>37 4 01 48220</w:t>
            </w:r>
          </w:p>
        </w:tc>
        <w:tc>
          <w:tcPr>
            <w:tcW w:w="709" w:type="dxa"/>
            <w:shd w:val="clear" w:color="000000" w:fill="FFFFFF"/>
            <w:noWrap/>
            <w:vAlign w:val="center"/>
            <w:hideMark/>
          </w:tcPr>
          <w:p w14:paraId="6E0264FF"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noWrap/>
            <w:vAlign w:val="center"/>
            <w:hideMark/>
          </w:tcPr>
          <w:p w14:paraId="6CE979C1" w14:textId="77777777" w:rsidR="00E11D99" w:rsidRPr="006E260F" w:rsidRDefault="00E11D99" w:rsidP="00E11D99">
            <w:pPr>
              <w:jc w:val="center"/>
              <w:rPr>
                <w:sz w:val="25"/>
                <w:szCs w:val="25"/>
              </w:rPr>
            </w:pPr>
            <w:r w:rsidRPr="006E260F">
              <w:rPr>
                <w:sz w:val="25"/>
                <w:szCs w:val="25"/>
              </w:rPr>
              <w:t>251 929,7</w:t>
            </w:r>
          </w:p>
        </w:tc>
      </w:tr>
      <w:tr w:rsidR="00E11D99" w:rsidRPr="006E260F" w14:paraId="7BAB658D" w14:textId="77777777" w:rsidTr="00AA40EC">
        <w:trPr>
          <w:trHeight w:val="60"/>
        </w:trPr>
        <w:tc>
          <w:tcPr>
            <w:tcW w:w="4707" w:type="dxa"/>
            <w:shd w:val="clear" w:color="000000" w:fill="FFFFFF"/>
            <w:hideMark/>
          </w:tcPr>
          <w:p w14:paraId="5768DB8E" w14:textId="2E6C2BDD" w:rsidR="00E11D99" w:rsidRPr="006E260F" w:rsidRDefault="00E11D99" w:rsidP="00E11D99">
            <w:pPr>
              <w:rPr>
                <w:sz w:val="27"/>
                <w:szCs w:val="27"/>
              </w:rPr>
            </w:pPr>
            <w:r w:rsidRPr="006E260F">
              <w:rPr>
                <w:sz w:val="27"/>
                <w:szCs w:val="27"/>
              </w:rPr>
              <w:t>Мәгариф</w:t>
            </w:r>
          </w:p>
        </w:tc>
        <w:tc>
          <w:tcPr>
            <w:tcW w:w="709" w:type="dxa"/>
            <w:shd w:val="clear" w:color="000000" w:fill="FFFFFF"/>
            <w:vAlign w:val="center"/>
            <w:hideMark/>
          </w:tcPr>
          <w:p w14:paraId="6CBBC554"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7A8E132F" w14:textId="77777777" w:rsidR="00E11D99" w:rsidRPr="006E260F" w:rsidRDefault="00E11D99" w:rsidP="00E11D99">
            <w:pPr>
              <w:jc w:val="center"/>
              <w:rPr>
                <w:sz w:val="25"/>
                <w:szCs w:val="25"/>
              </w:rPr>
            </w:pPr>
            <w:r w:rsidRPr="006E260F">
              <w:rPr>
                <w:sz w:val="25"/>
                <w:szCs w:val="25"/>
              </w:rPr>
              <w:t>07</w:t>
            </w:r>
          </w:p>
        </w:tc>
        <w:tc>
          <w:tcPr>
            <w:tcW w:w="567" w:type="dxa"/>
            <w:shd w:val="clear" w:color="000000" w:fill="FFFFFF"/>
            <w:noWrap/>
            <w:vAlign w:val="center"/>
            <w:hideMark/>
          </w:tcPr>
          <w:p w14:paraId="3782F307" w14:textId="77777777" w:rsidR="00E11D99" w:rsidRPr="006E260F" w:rsidRDefault="00E11D99" w:rsidP="00E11D99">
            <w:pPr>
              <w:jc w:val="center"/>
              <w:rPr>
                <w:sz w:val="25"/>
                <w:szCs w:val="25"/>
              </w:rPr>
            </w:pPr>
            <w:r w:rsidRPr="006E260F">
              <w:rPr>
                <w:sz w:val="25"/>
                <w:szCs w:val="25"/>
              </w:rPr>
              <w:t>00</w:t>
            </w:r>
          </w:p>
        </w:tc>
        <w:tc>
          <w:tcPr>
            <w:tcW w:w="1701" w:type="dxa"/>
            <w:shd w:val="clear" w:color="000000" w:fill="FFFFFF"/>
            <w:noWrap/>
            <w:vAlign w:val="center"/>
            <w:hideMark/>
          </w:tcPr>
          <w:p w14:paraId="35B21E3F" w14:textId="77777777" w:rsidR="00E11D99" w:rsidRPr="006E260F" w:rsidRDefault="00E11D99" w:rsidP="00E11D99">
            <w:pPr>
              <w:jc w:val="center"/>
              <w:rPr>
                <w:sz w:val="25"/>
                <w:szCs w:val="25"/>
              </w:rPr>
            </w:pPr>
            <w:r w:rsidRPr="006E260F">
              <w:rPr>
                <w:sz w:val="25"/>
                <w:szCs w:val="25"/>
              </w:rPr>
              <w:t> </w:t>
            </w:r>
          </w:p>
        </w:tc>
        <w:tc>
          <w:tcPr>
            <w:tcW w:w="709" w:type="dxa"/>
            <w:shd w:val="clear" w:color="000000" w:fill="FFFFFF"/>
            <w:noWrap/>
            <w:vAlign w:val="center"/>
            <w:hideMark/>
          </w:tcPr>
          <w:p w14:paraId="0D3F3467"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vAlign w:val="center"/>
            <w:hideMark/>
          </w:tcPr>
          <w:p w14:paraId="4CC9FAE8" w14:textId="77777777" w:rsidR="00E11D99" w:rsidRPr="006E260F" w:rsidRDefault="00E11D99" w:rsidP="00E11D99">
            <w:pPr>
              <w:jc w:val="center"/>
              <w:rPr>
                <w:sz w:val="25"/>
                <w:szCs w:val="25"/>
              </w:rPr>
            </w:pPr>
            <w:r w:rsidRPr="006E260F">
              <w:rPr>
                <w:sz w:val="25"/>
                <w:szCs w:val="25"/>
              </w:rPr>
              <w:t>160 619,0</w:t>
            </w:r>
          </w:p>
        </w:tc>
      </w:tr>
      <w:tr w:rsidR="00E11D99" w:rsidRPr="006E260F" w14:paraId="6F8DE17C" w14:textId="77777777" w:rsidTr="00AA40EC">
        <w:trPr>
          <w:trHeight w:val="60"/>
        </w:trPr>
        <w:tc>
          <w:tcPr>
            <w:tcW w:w="4707" w:type="dxa"/>
            <w:shd w:val="clear" w:color="000000" w:fill="FFFFFF"/>
            <w:hideMark/>
          </w:tcPr>
          <w:p w14:paraId="7963D92A" w14:textId="63FC3DE0" w:rsidR="00E11D99" w:rsidRPr="006E260F" w:rsidRDefault="00EA6E95" w:rsidP="00E11D99">
            <w:pPr>
              <w:rPr>
                <w:bCs/>
                <w:sz w:val="27"/>
                <w:szCs w:val="27"/>
              </w:rPr>
            </w:pPr>
            <w:r w:rsidRPr="006E260F">
              <w:rPr>
                <w:sz w:val="27"/>
                <w:szCs w:val="27"/>
              </w:rPr>
              <w:t>«</w:t>
            </w:r>
            <w:r w:rsidR="00E11D99" w:rsidRPr="006E260F">
              <w:rPr>
                <w:sz w:val="27"/>
                <w:szCs w:val="27"/>
              </w:rPr>
              <w:t>2019-2025 елларга Түбән Кама муниципаль районында яшьләр сәясәтен үстерү</w:t>
            </w:r>
            <w:r w:rsidRPr="006E260F">
              <w:rPr>
                <w:sz w:val="27"/>
                <w:szCs w:val="27"/>
              </w:rPr>
              <w:t>»</w:t>
            </w:r>
            <w:r w:rsidR="00E11D99" w:rsidRPr="006E260F">
              <w:rPr>
                <w:sz w:val="27"/>
                <w:szCs w:val="27"/>
              </w:rPr>
              <w:t xml:space="preserve"> муниципаль программасы</w:t>
            </w:r>
          </w:p>
        </w:tc>
        <w:tc>
          <w:tcPr>
            <w:tcW w:w="709" w:type="dxa"/>
            <w:shd w:val="clear" w:color="000000" w:fill="FFFFFF"/>
            <w:vAlign w:val="center"/>
            <w:hideMark/>
          </w:tcPr>
          <w:p w14:paraId="068F25B5" w14:textId="77777777" w:rsidR="00E11D99" w:rsidRPr="006E260F" w:rsidRDefault="00E11D99" w:rsidP="00E11D99">
            <w:pPr>
              <w:jc w:val="center"/>
              <w:rPr>
                <w:bCs/>
                <w:sz w:val="25"/>
                <w:szCs w:val="25"/>
              </w:rPr>
            </w:pPr>
            <w:r w:rsidRPr="006E260F">
              <w:rPr>
                <w:bCs/>
                <w:sz w:val="25"/>
                <w:szCs w:val="25"/>
              </w:rPr>
              <w:t>811</w:t>
            </w:r>
          </w:p>
        </w:tc>
        <w:tc>
          <w:tcPr>
            <w:tcW w:w="567" w:type="dxa"/>
            <w:shd w:val="clear" w:color="000000" w:fill="FFFFFF"/>
            <w:noWrap/>
            <w:vAlign w:val="center"/>
            <w:hideMark/>
          </w:tcPr>
          <w:p w14:paraId="3CA65790" w14:textId="77777777" w:rsidR="00E11D99" w:rsidRPr="006E260F" w:rsidRDefault="00E11D99" w:rsidP="00E11D99">
            <w:pPr>
              <w:jc w:val="center"/>
              <w:rPr>
                <w:bCs/>
                <w:sz w:val="25"/>
                <w:szCs w:val="25"/>
              </w:rPr>
            </w:pPr>
            <w:r w:rsidRPr="006E260F">
              <w:rPr>
                <w:bCs/>
                <w:sz w:val="25"/>
                <w:szCs w:val="25"/>
              </w:rPr>
              <w:t>07</w:t>
            </w:r>
          </w:p>
        </w:tc>
        <w:tc>
          <w:tcPr>
            <w:tcW w:w="567" w:type="dxa"/>
            <w:shd w:val="clear" w:color="auto" w:fill="auto"/>
            <w:noWrap/>
            <w:vAlign w:val="center"/>
            <w:hideMark/>
          </w:tcPr>
          <w:p w14:paraId="5479FBBD" w14:textId="77777777" w:rsidR="00E11D99" w:rsidRPr="006E260F" w:rsidRDefault="00E11D99" w:rsidP="00E11D99">
            <w:pPr>
              <w:jc w:val="center"/>
              <w:rPr>
                <w:bCs/>
                <w:sz w:val="25"/>
                <w:szCs w:val="25"/>
              </w:rPr>
            </w:pPr>
            <w:r w:rsidRPr="006E260F">
              <w:rPr>
                <w:bCs/>
                <w:sz w:val="25"/>
                <w:szCs w:val="25"/>
              </w:rPr>
              <w:t>00</w:t>
            </w:r>
          </w:p>
        </w:tc>
        <w:tc>
          <w:tcPr>
            <w:tcW w:w="1701" w:type="dxa"/>
            <w:shd w:val="clear" w:color="000000" w:fill="FFFFFF"/>
            <w:noWrap/>
            <w:vAlign w:val="center"/>
            <w:hideMark/>
          </w:tcPr>
          <w:p w14:paraId="66BB65FD" w14:textId="77777777" w:rsidR="00E11D99" w:rsidRPr="006E260F" w:rsidRDefault="00E11D99" w:rsidP="00E11D99">
            <w:pPr>
              <w:jc w:val="center"/>
              <w:rPr>
                <w:bCs/>
                <w:sz w:val="25"/>
                <w:szCs w:val="25"/>
              </w:rPr>
            </w:pPr>
            <w:r w:rsidRPr="006E260F">
              <w:rPr>
                <w:bCs/>
                <w:sz w:val="25"/>
                <w:szCs w:val="25"/>
              </w:rPr>
              <w:t> </w:t>
            </w:r>
          </w:p>
        </w:tc>
        <w:tc>
          <w:tcPr>
            <w:tcW w:w="709" w:type="dxa"/>
            <w:shd w:val="clear" w:color="000000" w:fill="FFFFFF"/>
            <w:noWrap/>
            <w:vAlign w:val="center"/>
            <w:hideMark/>
          </w:tcPr>
          <w:p w14:paraId="3E447D11" w14:textId="77777777" w:rsidR="00E11D99" w:rsidRPr="006E260F" w:rsidRDefault="00E11D99" w:rsidP="00E11D99">
            <w:pPr>
              <w:jc w:val="center"/>
              <w:rPr>
                <w:bCs/>
                <w:sz w:val="25"/>
                <w:szCs w:val="25"/>
              </w:rPr>
            </w:pPr>
            <w:r w:rsidRPr="006E260F">
              <w:rPr>
                <w:bCs/>
                <w:sz w:val="25"/>
                <w:szCs w:val="25"/>
              </w:rPr>
              <w:t> </w:t>
            </w:r>
          </w:p>
        </w:tc>
        <w:tc>
          <w:tcPr>
            <w:tcW w:w="1417" w:type="dxa"/>
            <w:shd w:val="clear" w:color="000000" w:fill="FFFFFF"/>
            <w:vAlign w:val="center"/>
            <w:hideMark/>
          </w:tcPr>
          <w:p w14:paraId="647ECD11" w14:textId="77777777" w:rsidR="00E11D99" w:rsidRPr="006E260F" w:rsidRDefault="00E11D99" w:rsidP="00E11D99">
            <w:pPr>
              <w:jc w:val="center"/>
              <w:rPr>
                <w:bCs/>
                <w:sz w:val="25"/>
                <w:szCs w:val="25"/>
              </w:rPr>
            </w:pPr>
            <w:r w:rsidRPr="006E260F">
              <w:rPr>
                <w:bCs/>
                <w:sz w:val="25"/>
                <w:szCs w:val="25"/>
              </w:rPr>
              <w:t>117 682,2</w:t>
            </w:r>
          </w:p>
        </w:tc>
      </w:tr>
      <w:tr w:rsidR="00E11D99" w:rsidRPr="006E260F" w14:paraId="6DE1C56C" w14:textId="77777777" w:rsidTr="00AA40EC">
        <w:trPr>
          <w:trHeight w:val="60"/>
        </w:trPr>
        <w:tc>
          <w:tcPr>
            <w:tcW w:w="4707" w:type="dxa"/>
            <w:shd w:val="clear" w:color="000000" w:fill="FFFFFF"/>
            <w:hideMark/>
          </w:tcPr>
          <w:p w14:paraId="311049DC" w14:textId="5AB5C43D" w:rsidR="00E11D99" w:rsidRPr="006E260F" w:rsidRDefault="00E11D99" w:rsidP="00E11D99">
            <w:pPr>
              <w:rPr>
                <w:sz w:val="27"/>
                <w:szCs w:val="27"/>
              </w:rPr>
            </w:pPr>
            <w:r w:rsidRPr="006E260F">
              <w:rPr>
                <w:sz w:val="27"/>
                <w:szCs w:val="27"/>
              </w:rPr>
              <w:t xml:space="preserve">Яшьләр сәясәте </w:t>
            </w:r>
          </w:p>
        </w:tc>
        <w:tc>
          <w:tcPr>
            <w:tcW w:w="709" w:type="dxa"/>
            <w:shd w:val="clear" w:color="000000" w:fill="FFFFFF"/>
            <w:noWrap/>
            <w:vAlign w:val="center"/>
            <w:hideMark/>
          </w:tcPr>
          <w:p w14:paraId="58EE417B"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4752ED3D" w14:textId="77777777" w:rsidR="00E11D99" w:rsidRPr="006E260F" w:rsidRDefault="00E11D99" w:rsidP="00E11D99">
            <w:pPr>
              <w:jc w:val="center"/>
              <w:rPr>
                <w:sz w:val="25"/>
                <w:szCs w:val="25"/>
              </w:rPr>
            </w:pPr>
            <w:r w:rsidRPr="006E260F">
              <w:rPr>
                <w:sz w:val="25"/>
                <w:szCs w:val="25"/>
              </w:rPr>
              <w:t>07</w:t>
            </w:r>
          </w:p>
        </w:tc>
        <w:tc>
          <w:tcPr>
            <w:tcW w:w="567" w:type="dxa"/>
            <w:shd w:val="clear" w:color="000000" w:fill="FFFFFF"/>
            <w:noWrap/>
            <w:vAlign w:val="center"/>
            <w:hideMark/>
          </w:tcPr>
          <w:p w14:paraId="53642A08" w14:textId="77777777" w:rsidR="00E11D99" w:rsidRPr="006E260F" w:rsidRDefault="00E11D99" w:rsidP="00E11D99">
            <w:pPr>
              <w:jc w:val="center"/>
              <w:rPr>
                <w:sz w:val="25"/>
                <w:szCs w:val="25"/>
              </w:rPr>
            </w:pPr>
            <w:r w:rsidRPr="006E260F">
              <w:rPr>
                <w:sz w:val="25"/>
                <w:szCs w:val="25"/>
              </w:rPr>
              <w:t>07</w:t>
            </w:r>
          </w:p>
        </w:tc>
        <w:tc>
          <w:tcPr>
            <w:tcW w:w="1701" w:type="dxa"/>
            <w:shd w:val="clear" w:color="000000" w:fill="FFFFFF"/>
            <w:noWrap/>
            <w:vAlign w:val="center"/>
            <w:hideMark/>
          </w:tcPr>
          <w:p w14:paraId="44AD4BD3" w14:textId="77777777" w:rsidR="00E11D99" w:rsidRPr="006E260F" w:rsidRDefault="00E11D99" w:rsidP="00E11D99">
            <w:pPr>
              <w:jc w:val="center"/>
              <w:rPr>
                <w:sz w:val="25"/>
                <w:szCs w:val="25"/>
              </w:rPr>
            </w:pPr>
            <w:r w:rsidRPr="006E260F">
              <w:rPr>
                <w:sz w:val="25"/>
                <w:szCs w:val="25"/>
              </w:rPr>
              <w:t> </w:t>
            </w:r>
          </w:p>
        </w:tc>
        <w:tc>
          <w:tcPr>
            <w:tcW w:w="709" w:type="dxa"/>
            <w:shd w:val="clear" w:color="000000" w:fill="FFFFFF"/>
            <w:noWrap/>
            <w:vAlign w:val="center"/>
            <w:hideMark/>
          </w:tcPr>
          <w:p w14:paraId="4742AC1A"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vAlign w:val="center"/>
            <w:hideMark/>
          </w:tcPr>
          <w:p w14:paraId="63D1421A" w14:textId="77777777" w:rsidR="00E11D99" w:rsidRPr="006E260F" w:rsidRDefault="00E11D99" w:rsidP="00E11D99">
            <w:pPr>
              <w:jc w:val="center"/>
              <w:rPr>
                <w:sz w:val="25"/>
                <w:szCs w:val="25"/>
              </w:rPr>
            </w:pPr>
            <w:r w:rsidRPr="006E260F">
              <w:rPr>
                <w:sz w:val="25"/>
                <w:szCs w:val="25"/>
              </w:rPr>
              <w:t>99 225,1</w:t>
            </w:r>
          </w:p>
        </w:tc>
      </w:tr>
      <w:tr w:rsidR="00E11D99" w:rsidRPr="006E260F" w14:paraId="29804E96" w14:textId="77777777" w:rsidTr="00AA40EC">
        <w:trPr>
          <w:trHeight w:val="60"/>
        </w:trPr>
        <w:tc>
          <w:tcPr>
            <w:tcW w:w="4707" w:type="dxa"/>
            <w:shd w:val="clear" w:color="000000" w:fill="FFFFFF"/>
            <w:hideMark/>
          </w:tcPr>
          <w:p w14:paraId="095FA23F" w14:textId="37185E64" w:rsidR="00E11D99" w:rsidRPr="006E260F" w:rsidRDefault="00EA6E95" w:rsidP="00E11D99">
            <w:pPr>
              <w:rPr>
                <w:bCs/>
                <w:sz w:val="27"/>
                <w:szCs w:val="27"/>
              </w:rPr>
            </w:pPr>
            <w:r w:rsidRPr="006E260F">
              <w:rPr>
                <w:sz w:val="27"/>
                <w:szCs w:val="27"/>
              </w:rPr>
              <w:t>«</w:t>
            </w:r>
            <w:r w:rsidR="00E11D99" w:rsidRPr="006E260F">
              <w:rPr>
                <w:sz w:val="27"/>
                <w:szCs w:val="27"/>
              </w:rPr>
              <w:t>2021-2025 елларга Түбән Кама муниципаль районында Терроризм һәм экстремизмны профилактикалау</w:t>
            </w:r>
            <w:r w:rsidRPr="006E260F">
              <w:rPr>
                <w:sz w:val="27"/>
                <w:szCs w:val="27"/>
              </w:rPr>
              <w:t>»</w:t>
            </w:r>
            <w:r w:rsidR="00E11D99" w:rsidRPr="006E260F">
              <w:rPr>
                <w:sz w:val="27"/>
                <w:szCs w:val="27"/>
              </w:rPr>
              <w:t xml:space="preserve"> муниципаль программасы </w:t>
            </w:r>
          </w:p>
        </w:tc>
        <w:tc>
          <w:tcPr>
            <w:tcW w:w="709" w:type="dxa"/>
            <w:shd w:val="clear" w:color="000000" w:fill="FFFFFF"/>
            <w:vAlign w:val="center"/>
            <w:hideMark/>
          </w:tcPr>
          <w:p w14:paraId="34DFEE7B" w14:textId="77777777" w:rsidR="00E11D99" w:rsidRPr="006E260F" w:rsidRDefault="00E11D99" w:rsidP="00E11D99">
            <w:pPr>
              <w:jc w:val="center"/>
              <w:rPr>
                <w:bCs/>
                <w:sz w:val="25"/>
                <w:szCs w:val="25"/>
              </w:rPr>
            </w:pPr>
            <w:r w:rsidRPr="006E260F">
              <w:rPr>
                <w:bCs/>
                <w:sz w:val="25"/>
                <w:szCs w:val="25"/>
              </w:rPr>
              <w:t>811</w:t>
            </w:r>
          </w:p>
        </w:tc>
        <w:tc>
          <w:tcPr>
            <w:tcW w:w="567" w:type="dxa"/>
            <w:shd w:val="clear" w:color="000000" w:fill="FFFFFF"/>
            <w:noWrap/>
            <w:vAlign w:val="center"/>
            <w:hideMark/>
          </w:tcPr>
          <w:p w14:paraId="0DCCA2E1" w14:textId="77777777" w:rsidR="00E11D99" w:rsidRPr="006E260F" w:rsidRDefault="00E11D99" w:rsidP="00E11D99">
            <w:pPr>
              <w:jc w:val="center"/>
              <w:rPr>
                <w:bCs/>
                <w:sz w:val="25"/>
                <w:szCs w:val="25"/>
              </w:rPr>
            </w:pPr>
            <w:r w:rsidRPr="006E260F">
              <w:rPr>
                <w:bCs/>
                <w:sz w:val="25"/>
                <w:szCs w:val="25"/>
              </w:rPr>
              <w:t>07</w:t>
            </w:r>
          </w:p>
        </w:tc>
        <w:tc>
          <w:tcPr>
            <w:tcW w:w="567" w:type="dxa"/>
            <w:shd w:val="clear" w:color="000000" w:fill="FFFFFF"/>
            <w:noWrap/>
            <w:vAlign w:val="center"/>
            <w:hideMark/>
          </w:tcPr>
          <w:p w14:paraId="7E913C12" w14:textId="77777777" w:rsidR="00E11D99" w:rsidRPr="006E260F" w:rsidRDefault="00E11D99" w:rsidP="00E11D99">
            <w:pPr>
              <w:jc w:val="center"/>
              <w:rPr>
                <w:bCs/>
                <w:sz w:val="25"/>
                <w:szCs w:val="25"/>
              </w:rPr>
            </w:pPr>
            <w:r w:rsidRPr="006E260F">
              <w:rPr>
                <w:bCs/>
                <w:sz w:val="25"/>
                <w:szCs w:val="25"/>
              </w:rPr>
              <w:t>07</w:t>
            </w:r>
          </w:p>
        </w:tc>
        <w:tc>
          <w:tcPr>
            <w:tcW w:w="1701" w:type="dxa"/>
            <w:shd w:val="clear" w:color="000000" w:fill="FFFFFF"/>
            <w:noWrap/>
            <w:vAlign w:val="center"/>
            <w:hideMark/>
          </w:tcPr>
          <w:p w14:paraId="24BA706F" w14:textId="77777777" w:rsidR="00E11D99" w:rsidRPr="006E260F" w:rsidRDefault="00E11D99" w:rsidP="00E11D99">
            <w:pPr>
              <w:jc w:val="center"/>
              <w:rPr>
                <w:bCs/>
                <w:sz w:val="25"/>
                <w:szCs w:val="25"/>
              </w:rPr>
            </w:pPr>
            <w:r w:rsidRPr="006E260F">
              <w:rPr>
                <w:bCs/>
                <w:sz w:val="25"/>
                <w:szCs w:val="25"/>
              </w:rPr>
              <w:t>05 1 01 52202</w:t>
            </w:r>
          </w:p>
        </w:tc>
        <w:tc>
          <w:tcPr>
            <w:tcW w:w="709" w:type="dxa"/>
            <w:shd w:val="clear" w:color="000000" w:fill="FFFFFF"/>
            <w:noWrap/>
            <w:vAlign w:val="center"/>
            <w:hideMark/>
          </w:tcPr>
          <w:p w14:paraId="1F780966" w14:textId="77777777" w:rsidR="00E11D99" w:rsidRPr="006E260F" w:rsidRDefault="00E11D99" w:rsidP="00E11D99">
            <w:pPr>
              <w:jc w:val="center"/>
              <w:rPr>
                <w:bCs/>
                <w:sz w:val="25"/>
                <w:szCs w:val="25"/>
              </w:rPr>
            </w:pPr>
            <w:r w:rsidRPr="006E260F">
              <w:rPr>
                <w:bCs/>
                <w:sz w:val="25"/>
                <w:szCs w:val="25"/>
              </w:rPr>
              <w:t> </w:t>
            </w:r>
          </w:p>
        </w:tc>
        <w:tc>
          <w:tcPr>
            <w:tcW w:w="1417" w:type="dxa"/>
            <w:shd w:val="clear" w:color="000000" w:fill="FFFFFF"/>
            <w:noWrap/>
            <w:vAlign w:val="center"/>
            <w:hideMark/>
          </w:tcPr>
          <w:p w14:paraId="5B0D54EF" w14:textId="77777777" w:rsidR="00E11D99" w:rsidRPr="006E260F" w:rsidRDefault="00E11D99" w:rsidP="00E11D99">
            <w:pPr>
              <w:jc w:val="center"/>
              <w:rPr>
                <w:bCs/>
                <w:sz w:val="25"/>
                <w:szCs w:val="25"/>
              </w:rPr>
            </w:pPr>
            <w:r w:rsidRPr="006E260F">
              <w:rPr>
                <w:bCs/>
                <w:sz w:val="25"/>
                <w:szCs w:val="25"/>
              </w:rPr>
              <w:t>250,0</w:t>
            </w:r>
          </w:p>
        </w:tc>
      </w:tr>
      <w:tr w:rsidR="00E11D99" w:rsidRPr="006E260F" w14:paraId="08B7F338" w14:textId="77777777" w:rsidTr="00AA40EC">
        <w:trPr>
          <w:trHeight w:val="60"/>
        </w:trPr>
        <w:tc>
          <w:tcPr>
            <w:tcW w:w="4707" w:type="dxa"/>
            <w:shd w:val="clear" w:color="000000" w:fill="FFFFFF"/>
            <w:hideMark/>
          </w:tcPr>
          <w:p w14:paraId="3A538A56" w14:textId="349B3F55" w:rsidR="00E11D99" w:rsidRPr="006E260F" w:rsidRDefault="00E11D99" w:rsidP="00E11D99">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000000" w:fill="FFFFFF"/>
            <w:vAlign w:val="center"/>
            <w:hideMark/>
          </w:tcPr>
          <w:p w14:paraId="31EEE7C6"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353E6B4D" w14:textId="77777777" w:rsidR="00E11D99" w:rsidRPr="006E260F" w:rsidRDefault="00E11D99" w:rsidP="00E11D99">
            <w:pPr>
              <w:jc w:val="center"/>
              <w:rPr>
                <w:sz w:val="25"/>
                <w:szCs w:val="25"/>
              </w:rPr>
            </w:pPr>
            <w:r w:rsidRPr="006E260F">
              <w:rPr>
                <w:sz w:val="25"/>
                <w:szCs w:val="25"/>
              </w:rPr>
              <w:t>07</w:t>
            </w:r>
          </w:p>
        </w:tc>
        <w:tc>
          <w:tcPr>
            <w:tcW w:w="567" w:type="dxa"/>
            <w:shd w:val="clear" w:color="000000" w:fill="FFFFFF"/>
            <w:noWrap/>
            <w:vAlign w:val="center"/>
            <w:hideMark/>
          </w:tcPr>
          <w:p w14:paraId="36A730AE" w14:textId="77777777" w:rsidR="00E11D99" w:rsidRPr="006E260F" w:rsidRDefault="00E11D99" w:rsidP="00E11D99">
            <w:pPr>
              <w:jc w:val="center"/>
              <w:rPr>
                <w:sz w:val="25"/>
                <w:szCs w:val="25"/>
              </w:rPr>
            </w:pPr>
            <w:r w:rsidRPr="006E260F">
              <w:rPr>
                <w:sz w:val="25"/>
                <w:szCs w:val="25"/>
              </w:rPr>
              <w:t>07</w:t>
            </w:r>
          </w:p>
        </w:tc>
        <w:tc>
          <w:tcPr>
            <w:tcW w:w="1701" w:type="dxa"/>
            <w:shd w:val="clear" w:color="000000" w:fill="FFFFFF"/>
            <w:noWrap/>
            <w:vAlign w:val="center"/>
            <w:hideMark/>
          </w:tcPr>
          <w:p w14:paraId="47035688" w14:textId="77777777" w:rsidR="00E11D99" w:rsidRPr="006E260F" w:rsidRDefault="00E11D99" w:rsidP="00E11D99">
            <w:pPr>
              <w:jc w:val="center"/>
              <w:rPr>
                <w:sz w:val="25"/>
                <w:szCs w:val="25"/>
              </w:rPr>
            </w:pPr>
            <w:r w:rsidRPr="006E260F">
              <w:rPr>
                <w:sz w:val="25"/>
                <w:szCs w:val="25"/>
              </w:rPr>
              <w:t>05 1 01 52202</w:t>
            </w:r>
          </w:p>
        </w:tc>
        <w:tc>
          <w:tcPr>
            <w:tcW w:w="709" w:type="dxa"/>
            <w:shd w:val="clear" w:color="000000" w:fill="FFFFFF"/>
            <w:noWrap/>
            <w:vAlign w:val="center"/>
            <w:hideMark/>
          </w:tcPr>
          <w:p w14:paraId="661B78A5" w14:textId="77777777" w:rsidR="00E11D99" w:rsidRPr="006E260F" w:rsidRDefault="00E11D99" w:rsidP="00E11D99">
            <w:pPr>
              <w:jc w:val="center"/>
              <w:rPr>
                <w:sz w:val="25"/>
                <w:szCs w:val="25"/>
              </w:rPr>
            </w:pPr>
            <w:r w:rsidRPr="006E260F">
              <w:rPr>
                <w:sz w:val="25"/>
                <w:szCs w:val="25"/>
              </w:rPr>
              <w:t>600</w:t>
            </w:r>
          </w:p>
        </w:tc>
        <w:tc>
          <w:tcPr>
            <w:tcW w:w="1417" w:type="dxa"/>
            <w:shd w:val="clear" w:color="000000" w:fill="FFFFFF"/>
            <w:noWrap/>
            <w:vAlign w:val="center"/>
            <w:hideMark/>
          </w:tcPr>
          <w:p w14:paraId="46F03898" w14:textId="77777777" w:rsidR="00E11D99" w:rsidRPr="006E260F" w:rsidRDefault="00E11D99" w:rsidP="00E11D99">
            <w:pPr>
              <w:jc w:val="center"/>
              <w:rPr>
                <w:sz w:val="25"/>
                <w:szCs w:val="25"/>
              </w:rPr>
            </w:pPr>
            <w:r w:rsidRPr="006E260F">
              <w:rPr>
                <w:sz w:val="25"/>
                <w:szCs w:val="25"/>
              </w:rPr>
              <w:t>250,0</w:t>
            </w:r>
          </w:p>
        </w:tc>
      </w:tr>
      <w:tr w:rsidR="00E11D99" w:rsidRPr="006E260F" w14:paraId="1ECC0AA1" w14:textId="77777777" w:rsidTr="00AA40EC">
        <w:trPr>
          <w:trHeight w:val="60"/>
        </w:trPr>
        <w:tc>
          <w:tcPr>
            <w:tcW w:w="4707" w:type="dxa"/>
            <w:shd w:val="clear" w:color="000000" w:fill="FFFFFF"/>
            <w:hideMark/>
          </w:tcPr>
          <w:p w14:paraId="13FA5036" w14:textId="4C6B9318" w:rsidR="00E11D99" w:rsidRPr="006E260F" w:rsidRDefault="00EA6E95" w:rsidP="00E11D99">
            <w:pPr>
              <w:rPr>
                <w:bCs/>
                <w:sz w:val="27"/>
                <w:szCs w:val="27"/>
              </w:rPr>
            </w:pPr>
            <w:r w:rsidRPr="006E260F">
              <w:rPr>
                <w:sz w:val="27"/>
                <w:szCs w:val="27"/>
              </w:rPr>
              <w:t>«</w:t>
            </w:r>
            <w:r w:rsidR="00E11D99" w:rsidRPr="006E260F">
              <w:rPr>
                <w:sz w:val="27"/>
                <w:szCs w:val="27"/>
              </w:rPr>
              <w:t>2023-2025 елларга Түбән Кама муниципаль районында халыкны наркотиклаштыруны профилактикалау</w:t>
            </w:r>
            <w:r w:rsidRPr="006E260F">
              <w:rPr>
                <w:sz w:val="27"/>
                <w:szCs w:val="27"/>
              </w:rPr>
              <w:t>»</w:t>
            </w:r>
            <w:r w:rsidR="00E11D99" w:rsidRPr="006E260F">
              <w:rPr>
                <w:sz w:val="27"/>
                <w:szCs w:val="27"/>
              </w:rPr>
              <w:t xml:space="preserve"> муниципаль программасы</w:t>
            </w:r>
          </w:p>
        </w:tc>
        <w:tc>
          <w:tcPr>
            <w:tcW w:w="709" w:type="dxa"/>
            <w:shd w:val="clear" w:color="000000" w:fill="FFFFFF"/>
            <w:vAlign w:val="center"/>
            <w:hideMark/>
          </w:tcPr>
          <w:p w14:paraId="04E3E92F" w14:textId="77777777" w:rsidR="00E11D99" w:rsidRPr="006E260F" w:rsidRDefault="00E11D99" w:rsidP="00E11D99">
            <w:pPr>
              <w:jc w:val="center"/>
              <w:rPr>
                <w:bCs/>
                <w:sz w:val="25"/>
                <w:szCs w:val="25"/>
              </w:rPr>
            </w:pPr>
            <w:r w:rsidRPr="006E260F">
              <w:rPr>
                <w:bCs/>
                <w:sz w:val="25"/>
                <w:szCs w:val="25"/>
              </w:rPr>
              <w:t>811</w:t>
            </w:r>
          </w:p>
        </w:tc>
        <w:tc>
          <w:tcPr>
            <w:tcW w:w="567" w:type="dxa"/>
            <w:shd w:val="clear" w:color="000000" w:fill="FFFFFF"/>
            <w:noWrap/>
            <w:vAlign w:val="center"/>
            <w:hideMark/>
          </w:tcPr>
          <w:p w14:paraId="36756114" w14:textId="77777777" w:rsidR="00E11D99" w:rsidRPr="006E260F" w:rsidRDefault="00E11D99" w:rsidP="00E11D99">
            <w:pPr>
              <w:jc w:val="center"/>
              <w:rPr>
                <w:bCs/>
                <w:sz w:val="25"/>
                <w:szCs w:val="25"/>
              </w:rPr>
            </w:pPr>
            <w:r w:rsidRPr="006E260F">
              <w:rPr>
                <w:bCs/>
                <w:sz w:val="25"/>
                <w:szCs w:val="25"/>
              </w:rPr>
              <w:t>07</w:t>
            </w:r>
          </w:p>
        </w:tc>
        <w:tc>
          <w:tcPr>
            <w:tcW w:w="567" w:type="dxa"/>
            <w:shd w:val="clear" w:color="000000" w:fill="FFFFFF"/>
            <w:noWrap/>
            <w:vAlign w:val="center"/>
            <w:hideMark/>
          </w:tcPr>
          <w:p w14:paraId="501A0E29" w14:textId="77777777" w:rsidR="00E11D99" w:rsidRPr="006E260F" w:rsidRDefault="00E11D99" w:rsidP="00E11D99">
            <w:pPr>
              <w:jc w:val="center"/>
              <w:rPr>
                <w:bCs/>
                <w:sz w:val="25"/>
                <w:szCs w:val="25"/>
              </w:rPr>
            </w:pPr>
            <w:r w:rsidRPr="006E260F">
              <w:rPr>
                <w:bCs/>
                <w:sz w:val="25"/>
                <w:szCs w:val="25"/>
              </w:rPr>
              <w:t>07</w:t>
            </w:r>
          </w:p>
        </w:tc>
        <w:tc>
          <w:tcPr>
            <w:tcW w:w="1701" w:type="dxa"/>
            <w:shd w:val="clear" w:color="000000" w:fill="FFFFFF"/>
            <w:noWrap/>
            <w:vAlign w:val="center"/>
            <w:hideMark/>
          </w:tcPr>
          <w:p w14:paraId="129E2931" w14:textId="77777777" w:rsidR="00E11D99" w:rsidRPr="006E260F" w:rsidRDefault="00E11D99" w:rsidP="00E11D99">
            <w:pPr>
              <w:jc w:val="center"/>
              <w:rPr>
                <w:bCs/>
                <w:sz w:val="25"/>
                <w:szCs w:val="25"/>
              </w:rPr>
            </w:pPr>
            <w:r w:rsidRPr="006E260F">
              <w:rPr>
                <w:bCs/>
                <w:sz w:val="25"/>
                <w:szCs w:val="25"/>
              </w:rPr>
              <w:t>06 4 01 52204</w:t>
            </w:r>
          </w:p>
        </w:tc>
        <w:tc>
          <w:tcPr>
            <w:tcW w:w="709" w:type="dxa"/>
            <w:shd w:val="clear" w:color="000000" w:fill="FFFFFF"/>
            <w:noWrap/>
            <w:vAlign w:val="center"/>
            <w:hideMark/>
          </w:tcPr>
          <w:p w14:paraId="589EFEA9" w14:textId="77777777" w:rsidR="00E11D99" w:rsidRPr="006E260F" w:rsidRDefault="00E11D99" w:rsidP="00E11D99">
            <w:pPr>
              <w:jc w:val="center"/>
              <w:rPr>
                <w:bCs/>
                <w:sz w:val="25"/>
                <w:szCs w:val="25"/>
              </w:rPr>
            </w:pPr>
            <w:r w:rsidRPr="006E260F">
              <w:rPr>
                <w:bCs/>
                <w:sz w:val="25"/>
                <w:szCs w:val="25"/>
              </w:rPr>
              <w:t> </w:t>
            </w:r>
          </w:p>
        </w:tc>
        <w:tc>
          <w:tcPr>
            <w:tcW w:w="1417" w:type="dxa"/>
            <w:shd w:val="clear" w:color="000000" w:fill="FFFFFF"/>
            <w:noWrap/>
            <w:vAlign w:val="center"/>
            <w:hideMark/>
          </w:tcPr>
          <w:p w14:paraId="669C8CA2" w14:textId="77777777" w:rsidR="00E11D99" w:rsidRPr="006E260F" w:rsidRDefault="00E11D99" w:rsidP="00E11D99">
            <w:pPr>
              <w:jc w:val="center"/>
              <w:rPr>
                <w:bCs/>
                <w:sz w:val="25"/>
                <w:szCs w:val="25"/>
              </w:rPr>
            </w:pPr>
            <w:r w:rsidRPr="006E260F">
              <w:rPr>
                <w:bCs/>
                <w:sz w:val="25"/>
                <w:szCs w:val="25"/>
              </w:rPr>
              <w:t>26,0</w:t>
            </w:r>
          </w:p>
        </w:tc>
      </w:tr>
      <w:tr w:rsidR="00E11D99" w:rsidRPr="006E260F" w14:paraId="6594DE01" w14:textId="77777777" w:rsidTr="00AA40EC">
        <w:trPr>
          <w:trHeight w:val="60"/>
        </w:trPr>
        <w:tc>
          <w:tcPr>
            <w:tcW w:w="4707" w:type="dxa"/>
            <w:shd w:val="clear" w:color="000000" w:fill="FFFFFF"/>
            <w:hideMark/>
          </w:tcPr>
          <w:p w14:paraId="14C08BEC" w14:textId="7CC0B3B6" w:rsidR="00E11D99" w:rsidRPr="006E260F" w:rsidRDefault="00E11D99" w:rsidP="00E11D99">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000000" w:fill="FFFFFF"/>
            <w:vAlign w:val="center"/>
            <w:hideMark/>
          </w:tcPr>
          <w:p w14:paraId="39C49083"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44E8B8C6" w14:textId="77777777" w:rsidR="00E11D99" w:rsidRPr="006E260F" w:rsidRDefault="00E11D99" w:rsidP="00E11D99">
            <w:pPr>
              <w:jc w:val="center"/>
              <w:rPr>
                <w:sz w:val="25"/>
                <w:szCs w:val="25"/>
              </w:rPr>
            </w:pPr>
            <w:r w:rsidRPr="006E260F">
              <w:rPr>
                <w:sz w:val="25"/>
                <w:szCs w:val="25"/>
              </w:rPr>
              <w:t>07</w:t>
            </w:r>
          </w:p>
        </w:tc>
        <w:tc>
          <w:tcPr>
            <w:tcW w:w="567" w:type="dxa"/>
            <w:shd w:val="clear" w:color="000000" w:fill="FFFFFF"/>
            <w:noWrap/>
            <w:vAlign w:val="center"/>
            <w:hideMark/>
          </w:tcPr>
          <w:p w14:paraId="2F054CD6" w14:textId="77777777" w:rsidR="00E11D99" w:rsidRPr="006E260F" w:rsidRDefault="00E11D99" w:rsidP="00E11D99">
            <w:pPr>
              <w:jc w:val="center"/>
              <w:rPr>
                <w:sz w:val="25"/>
                <w:szCs w:val="25"/>
              </w:rPr>
            </w:pPr>
            <w:r w:rsidRPr="006E260F">
              <w:rPr>
                <w:sz w:val="25"/>
                <w:szCs w:val="25"/>
              </w:rPr>
              <w:t>07</w:t>
            </w:r>
          </w:p>
        </w:tc>
        <w:tc>
          <w:tcPr>
            <w:tcW w:w="1701" w:type="dxa"/>
            <w:shd w:val="clear" w:color="000000" w:fill="FFFFFF"/>
            <w:noWrap/>
            <w:vAlign w:val="center"/>
            <w:hideMark/>
          </w:tcPr>
          <w:p w14:paraId="79617D76" w14:textId="77777777" w:rsidR="00E11D99" w:rsidRPr="006E260F" w:rsidRDefault="00E11D99" w:rsidP="00E11D99">
            <w:pPr>
              <w:jc w:val="center"/>
              <w:rPr>
                <w:sz w:val="25"/>
                <w:szCs w:val="25"/>
              </w:rPr>
            </w:pPr>
            <w:r w:rsidRPr="006E260F">
              <w:rPr>
                <w:sz w:val="25"/>
                <w:szCs w:val="25"/>
              </w:rPr>
              <w:t>06 4 01 52204</w:t>
            </w:r>
          </w:p>
        </w:tc>
        <w:tc>
          <w:tcPr>
            <w:tcW w:w="709" w:type="dxa"/>
            <w:shd w:val="clear" w:color="000000" w:fill="FFFFFF"/>
            <w:noWrap/>
            <w:vAlign w:val="center"/>
            <w:hideMark/>
          </w:tcPr>
          <w:p w14:paraId="2C172243" w14:textId="77777777" w:rsidR="00E11D99" w:rsidRPr="006E260F" w:rsidRDefault="00E11D99" w:rsidP="00E11D99">
            <w:pPr>
              <w:jc w:val="center"/>
              <w:rPr>
                <w:sz w:val="25"/>
                <w:szCs w:val="25"/>
              </w:rPr>
            </w:pPr>
            <w:r w:rsidRPr="006E260F">
              <w:rPr>
                <w:sz w:val="25"/>
                <w:szCs w:val="25"/>
              </w:rPr>
              <w:t>600</w:t>
            </w:r>
          </w:p>
        </w:tc>
        <w:tc>
          <w:tcPr>
            <w:tcW w:w="1417" w:type="dxa"/>
            <w:shd w:val="clear" w:color="000000" w:fill="FFFFFF"/>
            <w:noWrap/>
            <w:vAlign w:val="center"/>
            <w:hideMark/>
          </w:tcPr>
          <w:p w14:paraId="0E8A2AB3" w14:textId="77777777" w:rsidR="00E11D99" w:rsidRPr="006E260F" w:rsidRDefault="00E11D99" w:rsidP="00E11D99">
            <w:pPr>
              <w:jc w:val="center"/>
              <w:rPr>
                <w:sz w:val="25"/>
                <w:szCs w:val="25"/>
              </w:rPr>
            </w:pPr>
            <w:r w:rsidRPr="006E260F">
              <w:rPr>
                <w:sz w:val="25"/>
                <w:szCs w:val="25"/>
              </w:rPr>
              <w:t>26,0</w:t>
            </w:r>
          </w:p>
        </w:tc>
      </w:tr>
      <w:tr w:rsidR="00E11D99" w:rsidRPr="006E260F" w14:paraId="7DC8559A" w14:textId="77777777" w:rsidTr="00AA40EC">
        <w:trPr>
          <w:trHeight w:val="60"/>
        </w:trPr>
        <w:tc>
          <w:tcPr>
            <w:tcW w:w="4707" w:type="dxa"/>
            <w:shd w:val="clear" w:color="000000" w:fill="FFFFFF"/>
            <w:hideMark/>
          </w:tcPr>
          <w:p w14:paraId="1B15C96C" w14:textId="5F5CAAAD" w:rsidR="00E11D99" w:rsidRPr="006E260F" w:rsidRDefault="00EA6E95" w:rsidP="00E11D99">
            <w:pPr>
              <w:rPr>
                <w:bCs/>
                <w:sz w:val="27"/>
                <w:szCs w:val="27"/>
              </w:rPr>
            </w:pPr>
            <w:r w:rsidRPr="006E260F">
              <w:rPr>
                <w:sz w:val="27"/>
                <w:szCs w:val="27"/>
              </w:rPr>
              <w:t>«</w:t>
            </w:r>
            <w:r w:rsidR="00E11D99" w:rsidRPr="006E260F">
              <w:rPr>
                <w:sz w:val="27"/>
                <w:szCs w:val="27"/>
              </w:rPr>
              <w:t xml:space="preserve">2021-2024 елларга Татарстан </w:t>
            </w:r>
            <w:r w:rsidR="00E11D99" w:rsidRPr="006E260F">
              <w:rPr>
                <w:sz w:val="27"/>
                <w:szCs w:val="27"/>
              </w:rPr>
              <w:lastRenderedPageBreak/>
              <w:t>Республикасы Түбән Кама муниципаль районында Татарстан Республикасы дәүләт телләрен һәм башка телләрне саклау, өйрәнү һәм үстерү</w:t>
            </w:r>
            <w:r w:rsidRPr="006E260F">
              <w:rPr>
                <w:sz w:val="27"/>
                <w:szCs w:val="27"/>
              </w:rPr>
              <w:t>»</w:t>
            </w:r>
            <w:r w:rsidR="00E11D99" w:rsidRPr="006E260F">
              <w:rPr>
                <w:sz w:val="27"/>
                <w:szCs w:val="27"/>
              </w:rPr>
              <w:t xml:space="preserve"> муниципаль программасы</w:t>
            </w:r>
          </w:p>
        </w:tc>
        <w:tc>
          <w:tcPr>
            <w:tcW w:w="709" w:type="dxa"/>
            <w:shd w:val="clear" w:color="000000" w:fill="FFFFFF"/>
            <w:vAlign w:val="center"/>
            <w:hideMark/>
          </w:tcPr>
          <w:p w14:paraId="2DDCEDC8" w14:textId="77777777" w:rsidR="00E11D99" w:rsidRPr="006E260F" w:rsidRDefault="00E11D99" w:rsidP="00E11D99">
            <w:pPr>
              <w:jc w:val="center"/>
              <w:rPr>
                <w:bCs/>
                <w:sz w:val="25"/>
                <w:szCs w:val="25"/>
              </w:rPr>
            </w:pPr>
            <w:r w:rsidRPr="006E260F">
              <w:rPr>
                <w:bCs/>
                <w:sz w:val="25"/>
                <w:szCs w:val="25"/>
              </w:rPr>
              <w:lastRenderedPageBreak/>
              <w:t>811</w:t>
            </w:r>
          </w:p>
        </w:tc>
        <w:tc>
          <w:tcPr>
            <w:tcW w:w="567" w:type="dxa"/>
            <w:shd w:val="clear" w:color="000000" w:fill="FFFFFF"/>
            <w:noWrap/>
            <w:vAlign w:val="center"/>
            <w:hideMark/>
          </w:tcPr>
          <w:p w14:paraId="0F9AD851" w14:textId="77777777" w:rsidR="00E11D99" w:rsidRPr="006E260F" w:rsidRDefault="00E11D99" w:rsidP="00E11D99">
            <w:pPr>
              <w:jc w:val="center"/>
              <w:rPr>
                <w:bCs/>
                <w:sz w:val="25"/>
                <w:szCs w:val="25"/>
              </w:rPr>
            </w:pPr>
            <w:r w:rsidRPr="006E260F">
              <w:rPr>
                <w:bCs/>
                <w:sz w:val="25"/>
                <w:szCs w:val="25"/>
              </w:rPr>
              <w:t>07</w:t>
            </w:r>
          </w:p>
        </w:tc>
        <w:tc>
          <w:tcPr>
            <w:tcW w:w="567" w:type="dxa"/>
            <w:shd w:val="clear" w:color="000000" w:fill="FFFFFF"/>
            <w:noWrap/>
            <w:vAlign w:val="center"/>
            <w:hideMark/>
          </w:tcPr>
          <w:p w14:paraId="426959EB" w14:textId="77777777" w:rsidR="00E11D99" w:rsidRPr="006E260F" w:rsidRDefault="00E11D99" w:rsidP="00E11D99">
            <w:pPr>
              <w:jc w:val="center"/>
              <w:rPr>
                <w:bCs/>
                <w:sz w:val="25"/>
                <w:szCs w:val="25"/>
              </w:rPr>
            </w:pPr>
            <w:r w:rsidRPr="006E260F">
              <w:rPr>
                <w:bCs/>
                <w:sz w:val="25"/>
                <w:szCs w:val="25"/>
              </w:rPr>
              <w:t>07</w:t>
            </w:r>
          </w:p>
        </w:tc>
        <w:tc>
          <w:tcPr>
            <w:tcW w:w="1701" w:type="dxa"/>
            <w:shd w:val="clear" w:color="000000" w:fill="FFFFFF"/>
            <w:noWrap/>
            <w:vAlign w:val="center"/>
            <w:hideMark/>
          </w:tcPr>
          <w:p w14:paraId="5EAB5294" w14:textId="77777777" w:rsidR="00E11D99" w:rsidRPr="006E260F" w:rsidRDefault="00E11D99" w:rsidP="00E11D99">
            <w:pPr>
              <w:jc w:val="center"/>
              <w:rPr>
                <w:bCs/>
                <w:sz w:val="25"/>
                <w:szCs w:val="25"/>
              </w:rPr>
            </w:pPr>
            <w:r w:rsidRPr="006E260F">
              <w:rPr>
                <w:bCs/>
                <w:sz w:val="25"/>
                <w:szCs w:val="25"/>
              </w:rPr>
              <w:t>08 1 01 52205</w:t>
            </w:r>
          </w:p>
        </w:tc>
        <w:tc>
          <w:tcPr>
            <w:tcW w:w="709" w:type="dxa"/>
            <w:shd w:val="clear" w:color="000000" w:fill="FFFFFF"/>
            <w:noWrap/>
            <w:vAlign w:val="center"/>
            <w:hideMark/>
          </w:tcPr>
          <w:p w14:paraId="6D8BD92C" w14:textId="77777777" w:rsidR="00E11D99" w:rsidRPr="006E260F" w:rsidRDefault="00E11D99" w:rsidP="00E11D99">
            <w:pPr>
              <w:jc w:val="center"/>
              <w:rPr>
                <w:bCs/>
                <w:sz w:val="25"/>
                <w:szCs w:val="25"/>
              </w:rPr>
            </w:pPr>
            <w:r w:rsidRPr="006E260F">
              <w:rPr>
                <w:bCs/>
                <w:sz w:val="25"/>
                <w:szCs w:val="25"/>
              </w:rPr>
              <w:t> </w:t>
            </w:r>
          </w:p>
        </w:tc>
        <w:tc>
          <w:tcPr>
            <w:tcW w:w="1417" w:type="dxa"/>
            <w:shd w:val="clear" w:color="000000" w:fill="FFFFFF"/>
            <w:vAlign w:val="center"/>
            <w:hideMark/>
          </w:tcPr>
          <w:p w14:paraId="29174BEC" w14:textId="77777777" w:rsidR="00E11D99" w:rsidRPr="006E260F" w:rsidRDefault="00E11D99" w:rsidP="00E11D99">
            <w:pPr>
              <w:jc w:val="center"/>
              <w:rPr>
                <w:bCs/>
                <w:sz w:val="25"/>
                <w:szCs w:val="25"/>
              </w:rPr>
            </w:pPr>
            <w:r w:rsidRPr="006E260F">
              <w:rPr>
                <w:bCs/>
                <w:sz w:val="25"/>
                <w:szCs w:val="25"/>
              </w:rPr>
              <w:t>107,0</w:t>
            </w:r>
          </w:p>
        </w:tc>
      </w:tr>
      <w:tr w:rsidR="00E11D99" w:rsidRPr="006E260F" w14:paraId="49C2E823" w14:textId="77777777" w:rsidTr="00AA40EC">
        <w:trPr>
          <w:trHeight w:val="750"/>
        </w:trPr>
        <w:tc>
          <w:tcPr>
            <w:tcW w:w="4707" w:type="dxa"/>
            <w:shd w:val="clear" w:color="000000" w:fill="FFFFFF"/>
            <w:hideMark/>
          </w:tcPr>
          <w:p w14:paraId="0988EFFB" w14:textId="37B7B679" w:rsidR="00E11D99" w:rsidRPr="006E260F" w:rsidRDefault="00E11D99" w:rsidP="00E11D99">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auto" w:fill="auto"/>
            <w:vAlign w:val="center"/>
            <w:hideMark/>
          </w:tcPr>
          <w:p w14:paraId="656B2D8C" w14:textId="77777777" w:rsidR="00E11D99" w:rsidRPr="006E260F" w:rsidRDefault="00E11D99" w:rsidP="00E11D99">
            <w:pPr>
              <w:jc w:val="center"/>
              <w:rPr>
                <w:sz w:val="25"/>
                <w:szCs w:val="25"/>
              </w:rPr>
            </w:pPr>
            <w:r w:rsidRPr="006E260F">
              <w:rPr>
                <w:sz w:val="25"/>
                <w:szCs w:val="25"/>
              </w:rPr>
              <w:t>811</w:t>
            </w:r>
          </w:p>
        </w:tc>
        <w:tc>
          <w:tcPr>
            <w:tcW w:w="567" w:type="dxa"/>
            <w:shd w:val="clear" w:color="auto" w:fill="auto"/>
            <w:noWrap/>
            <w:vAlign w:val="center"/>
            <w:hideMark/>
          </w:tcPr>
          <w:p w14:paraId="5BBF4AFE" w14:textId="77777777" w:rsidR="00E11D99" w:rsidRPr="006E260F" w:rsidRDefault="00E11D99" w:rsidP="00E11D99">
            <w:pPr>
              <w:jc w:val="center"/>
              <w:rPr>
                <w:sz w:val="25"/>
                <w:szCs w:val="25"/>
              </w:rPr>
            </w:pPr>
            <w:r w:rsidRPr="006E260F">
              <w:rPr>
                <w:sz w:val="25"/>
                <w:szCs w:val="25"/>
              </w:rPr>
              <w:t>07</w:t>
            </w:r>
          </w:p>
        </w:tc>
        <w:tc>
          <w:tcPr>
            <w:tcW w:w="567" w:type="dxa"/>
            <w:shd w:val="clear" w:color="auto" w:fill="auto"/>
            <w:noWrap/>
            <w:vAlign w:val="center"/>
            <w:hideMark/>
          </w:tcPr>
          <w:p w14:paraId="54ACEB22" w14:textId="77777777" w:rsidR="00E11D99" w:rsidRPr="006E260F" w:rsidRDefault="00E11D99" w:rsidP="00E11D99">
            <w:pPr>
              <w:jc w:val="center"/>
              <w:rPr>
                <w:sz w:val="25"/>
                <w:szCs w:val="25"/>
              </w:rPr>
            </w:pPr>
            <w:r w:rsidRPr="006E260F">
              <w:rPr>
                <w:sz w:val="25"/>
                <w:szCs w:val="25"/>
              </w:rPr>
              <w:t>07</w:t>
            </w:r>
          </w:p>
        </w:tc>
        <w:tc>
          <w:tcPr>
            <w:tcW w:w="1701" w:type="dxa"/>
            <w:shd w:val="clear" w:color="000000" w:fill="FFFFFF"/>
            <w:noWrap/>
            <w:vAlign w:val="center"/>
            <w:hideMark/>
          </w:tcPr>
          <w:p w14:paraId="08C550AB" w14:textId="77777777" w:rsidR="00E11D99" w:rsidRPr="006E260F" w:rsidRDefault="00E11D99" w:rsidP="00E11D99">
            <w:pPr>
              <w:jc w:val="center"/>
              <w:rPr>
                <w:sz w:val="25"/>
                <w:szCs w:val="25"/>
              </w:rPr>
            </w:pPr>
            <w:r w:rsidRPr="006E260F">
              <w:rPr>
                <w:sz w:val="25"/>
                <w:szCs w:val="25"/>
              </w:rPr>
              <w:t>08 1 01 52205</w:t>
            </w:r>
          </w:p>
        </w:tc>
        <w:tc>
          <w:tcPr>
            <w:tcW w:w="709" w:type="dxa"/>
            <w:shd w:val="clear" w:color="000000" w:fill="FFFFFF"/>
            <w:noWrap/>
            <w:vAlign w:val="center"/>
            <w:hideMark/>
          </w:tcPr>
          <w:p w14:paraId="14B47762" w14:textId="77777777" w:rsidR="00E11D99" w:rsidRPr="006E260F" w:rsidRDefault="00E11D99" w:rsidP="00E11D99">
            <w:pPr>
              <w:jc w:val="center"/>
              <w:rPr>
                <w:sz w:val="25"/>
                <w:szCs w:val="25"/>
              </w:rPr>
            </w:pPr>
            <w:r w:rsidRPr="006E260F">
              <w:rPr>
                <w:sz w:val="25"/>
                <w:szCs w:val="25"/>
              </w:rPr>
              <w:t>600</w:t>
            </w:r>
          </w:p>
        </w:tc>
        <w:tc>
          <w:tcPr>
            <w:tcW w:w="1417" w:type="dxa"/>
            <w:shd w:val="clear" w:color="auto" w:fill="auto"/>
            <w:vAlign w:val="center"/>
            <w:hideMark/>
          </w:tcPr>
          <w:p w14:paraId="6A54941C" w14:textId="77777777" w:rsidR="00E11D99" w:rsidRPr="006E260F" w:rsidRDefault="00E11D99" w:rsidP="00E11D99">
            <w:pPr>
              <w:jc w:val="center"/>
              <w:rPr>
                <w:sz w:val="25"/>
                <w:szCs w:val="25"/>
              </w:rPr>
            </w:pPr>
            <w:r w:rsidRPr="006E260F">
              <w:rPr>
                <w:sz w:val="25"/>
                <w:szCs w:val="25"/>
              </w:rPr>
              <w:t>107,0</w:t>
            </w:r>
          </w:p>
        </w:tc>
      </w:tr>
      <w:tr w:rsidR="00E11D99" w:rsidRPr="006E260F" w14:paraId="03F90929" w14:textId="77777777" w:rsidTr="00AA40EC">
        <w:trPr>
          <w:trHeight w:val="60"/>
        </w:trPr>
        <w:tc>
          <w:tcPr>
            <w:tcW w:w="4707" w:type="dxa"/>
            <w:shd w:val="clear" w:color="000000" w:fill="FFFFFF"/>
            <w:hideMark/>
          </w:tcPr>
          <w:p w14:paraId="55506B1E" w14:textId="66E63F7F" w:rsidR="00E11D99" w:rsidRPr="006E260F" w:rsidRDefault="00EA6E95" w:rsidP="00E11D99">
            <w:pPr>
              <w:rPr>
                <w:bCs/>
                <w:sz w:val="27"/>
                <w:szCs w:val="27"/>
              </w:rPr>
            </w:pPr>
            <w:r w:rsidRPr="006E260F">
              <w:rPr>
                <w:sz w:val="27"/>
                <w:szCs w:val="27"/>
              </w:rPr>
              <w:t>«</w:t>
            </w:r>
            <w:r w:rsidR="00E11D99" w:rsidRPr="006E260F">
              <w:rPr>
                <w:sz w:val="27"/>
                <w:szCs w:val="27"/>
              </w:rPr>
              <w:t>2022-2025 елларга Татарстан Республикасы Түбән Кама муниципаль районы яшьләренә патриотик тәрбия бирү</w:t>
            </w:r>
            <w:r w:rsidRPr="006E260F">
              <w:rPr>
                <w:sz w:val="27"/>
                <w:szCs w:val="27"/>
              </w:rPr>
              <w:t>»</w:t>
            </w:r>
            <w:r w:rsidR="00E11D99" w:rsidRPr="006E260F">
              <w:rPr>
                <w:sz w:val="27"/>
                <w:szCs w:val="27"/>
              </w:rPr>
              <w:t xml:space="preserve"> муниципаль программасы</w:t>
            </w:r>
          </w:p>
        </w:tc>
        <w:tc>
          <w:tcPr>
            <w:tcW w:w="709" w:type="dxa"/>
            <w:shd w:val="clear" w:color="auto" w:fill="auto"/>
            <w:vAlign w:val="center"/>
            <w:hideMark/>
          </w:tcPr>
          <w:p w14:paraId="092A4707" w14:textId="77777777" w:rsidR="00E11D99" w:rsidRPr="006E260F" w:rsidRDefault="00E11D99" w:rsidP="00E11D99">
            <w:pPr>
              <w:jc w:val="center"/>
              <w:rPr>
                <w:bCs/>
                <w:sz w:val="25"/>
                <w:szCs w:val="25"/>
              </w:rPr>
            </w:pPr>
            <w:r w:rsidRPr="006E260F">
              <w:rPr>
                <w:bCs/>
                <w:sz w:val="25"/>
                <w:szCs w:val="25"/>
              </w:rPr>
              <w:t>811</w:t>
            </w:r>
          </w:p>
        </w:tc>
        <w:tc>
          <w:tcPr>
            <w:tcW w:w="567" w:type="dxa"/>
            <w:shd w:val="clear" w:color="auto" w:fill="auto"/>
            <w:noWrap/>
            <w:vAlign w:val="center"/>
            <w:hideMark/>
          </w:tcPr>
          <w:p w14:paraId="35F384F3" w14:textId="77777777" w:rsidR="00E11D99" w:rsidRPr="006E260F" w:rsidRDefault="00E11D99" w:rsidP="00E11D99">
            <w:pPr>
              <w:jc w:val="center"/>
              <w:rPr>
                <w:bCs/>
                <w:sz w:val="25"/>
                <w:szCs w:val="25"/>
              </w:rPr>
            </w:pPr>
            <w:r w:rsidRPr="006E260F">
              <w:rPr>
                <w:bCs/>
                <w:sz w:val="25"/>
                <w:szCs w:val="25"/>
              </w:rPr>
              <w:t>07</w:t>
            </w:r>
          </w:p>
        </w:tc>
        <w:tc>
          <w:tcPr>
            <w:tcW w:w="567" w:type="dxa"/>
            <w:shd w:val="clear" w:color="auto" w:fill="auto"/>
            <w:noWrap/>
            <w:vAlign w:val="center"/>
            <w:hideMark/>
          </w:tcPr>
          <w:p w14:paraId="5A403AF6" w14:textId="77777777" w:rsidR="00E11D99" w:rsidRPr="006E260F" w:rsidRDefault="00E11D99" w:rsidP="00E11D99">
            <w:pPr>
              <w:jc w:val="center"/>
              <w:rPr>
                <w:bCs/>
                <w:sz w:val="25"/>
                <w:szCs w:val="25"/>
              </w:rPr>
            </w:pPr>
            <w:r w:rsidRPr="006E260F">
              <w:rPr>
                <w:bCs/>
                <w:sz w:val="25"/>
                <w:szCs w:val="25"/>
              </w:rPr>
              <w:t>07</w:t>
            </w:r>
          </w:p>
        </w:tc>
        <w:tc>
          <w:tcPr>
            <w:tcW w:w="1701" w:type="dxa"/>
            <w:shd w:val="clear" w:color="000000" w:fill="FFFFFF"/>
            <w:noWrap/>
            <w:vAlign w:val="center"/>
            <w:hideMark/>
          </w:tcPr>
          <w:p w14:paraId="6D22E3A7" w14:textId="77777777" w:rsidR="00E11D99" w:rsidRPr="006E260F" w:rsidRDefault="00E11D99" w:rsidP="00E11D99">
            <w:pPr>
              <w:jc w:val="center"/>
              <w:rPr>
                <w:bCs/>
                <w:sz w:val="25"/>
                <w:szCs w:val="25"/>
              </w:rPr>
            </w:pPr>
            <w:r w:rsidRPr="006E260F">
              <w:rPr>
                <w:bCs/>
                <w:sz w:val="25"/>
                <w:szCs w:val="25"/>
              </w:rPr>
              <w:t>10 5 01 52201</w:t>
            </w:r>
          </w:p>
        </w:tc>
        <w:tc>
          <w:tcPr>
            <w:tcW w:w="709" w:type="dxa"/>
            <w:shd w:val="clear" w:color="000000" w:fill="FFFFFF"/>
            <w:noWrap/>
            <w:vAlign w:val="center"/>
            <w:hideMark/>
          </w:tcPr>
          <w:p w14:paraId="6E847A45" w14:textId="77777777" w:rsidR="00E11D99" w:rsidRPr="006E260F" w:rsidRDefault="00E11D99" w:rsidP="00E11D99">
            <w:pPr>
              <w:jc w:val="center"/>
              <w:rPr>
                <w:bCs/>
                <w:sz w:val="25"/>
                <w:szCs w:val="25"/>
              </w:rPr>
            </w:pPr>
            <w:r w:rsidRPr="006E260F">
              <w:rPr>
                <w:bCs/>
                <w:sz w:val="25"/>
                <w:szCs w:val="25"/>
              </w:rPr>
              <w:t> </w:t>
            </w:r>
          </w:p>
        </w:tc>
        <w:tc>
          <w:tcPr>
            <w:tcW w:w="1417" w:type="dxa"/>
            <w:shd w:val="clear" w:color="000000" w:fill="FFFFFF"/>
            <w:noWrap/>
            <w:vAlign w:val="center"/>
            <w:hideMark/>
          </w:tcPr>
          <w:p w14:paraId="6B53ABF7" w14:textId="77777777" w:rsidR="00E11D99" w:rsidRPr="006E260F" w:rsidRDefault="00E11D99" w:rsidP="00E11D99">
            <w:pPr>
              <w:jc w:val="center"/>
              <w:rPr>
                <w:bCs/>
                <w:sz w:val="25"/>
                <w:szCs w:val="25"/>
              </w:rPr>
            </w:pPr>
            <w:r w:rsidRPr="006E260F">
              <w:rPr>
                <w:bCs/>
                <w:sz w:val="25"/>
                <w:szCs w:val="25"/>
              </w:rPr>
              <w:t>430,0</w:t>
            </w:r>
          </w:p>
        </w:tc>
      </w:tr>
      <w:tr w:rsidR="00E11D99" w:rsidRPr="006E260F" w14:paraId="4E261E92" w14:textId="77777777" w:rsidTr="00AA40EC">
        <w:trPr>
          <w:trHeight w:val="60"/>
        </w:trPr>
        <w:tc>
          <w:tcPr>
            <w:tcW w:w="4707" w:type="dxa"/>
            <w:shd w:val="clear" w:color="000000" w:fill="FFFFFF"/>
            <w:hideMark/>
          </w:tcPr>
          <w:p w14:paraId="03E12910" w14:textId="36C12BE7" w:rsidR="00E11D99" w:rsidRPr="006E260F" w:rsidRDefault="00E11D99" w:rsidP="00E11D99">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auto" w:fill="auto"/>
            <w:vAlign w:val="center"/>
            <w:hideMark/>
          </w:tcPr>
          <w:p w14:paraId="6FF10302" w14:textId="77777777" w:rsidR="00E11D99" w:rsidRPr="006E260F" w:rsidRDefault="00E11D99" w:rsidP="00E11D99">
            <w:pPr>
              <w:jc w:val="center"/>
              <w:rPr>
                <w:sz w:val="25"/>
                <w:szCs w:val="25"/>
              </w:rPr>
            </w:pPr>
            <w:r w:rsidRPr="006E260F">
              <w:rPr>
                <w:sz w:val="25"/>
                <w:szCs w:val="25"/>
              </w:rPr>
              <w:t>811</w:t>
            </w:r>
          </w:p>
        </w:tc>
        <w:tc>
          <w:tcPr>
            <w:tcW w:w="567" w:type="dxa"/>
            <w:shd w:val="clear" w:color="auto" w:fill="auto"/>
            <w:noWrap/>
            <w:vAlign w:val="center"/>
            <w:hideMark/>
          </w:tcPr>
          <w:p w14:paraId="0C0D4669" w14:textId="77777777" w:rsidR="00E11D99" w:rsidRPr="006E260F" w:rsidRDefault="00E11D99" w:rsidP="00E11D99">
            <w:pPr>
              <w:jc w:val="center"/>
              <w:rPr>
                <w:sz w:val="25"/>
                <w:szCs w:val="25"/>
              </w:rPr>
            </w:pPr>
            <w:r w:rsidRPr="006E260F">
              <w:rPr>
                <w:sz w:val="25"/>
                <w:szCs w:val="25"/>
              </w:rPr>
              <w:t>07</w:t>
            </w:r>
          </w:p>
        </w:tc>
        <w:tc>
          <w:tcPr>
            <w:tcW w:w="567" w:type="dxa"/>
            <w:shd w:val="clear" w:color="auto" w:fill="auto"/>
            <w:noWrap/>
            <w:vAlign w:val="center"/>
            <w:hideMark/>
          </w:tcPr>
          <w:p w14:paraId="7452E629" w14:textId="77777777" w:rsidR="00E11D99" w:rsidRPr="006E260F" w:rsidRDefault="00E11D99" w:rsidP="00E11D99">
            <w:pPr>
              <w:jc w:val="center"/>
              <w:rPr>
                <w:sz w:val="25"/>
                <w:szCs w:val="25"/>
              </w:rPr>
            </w:pPr>
            <w:r w:rsidRPr="006E260F">
              <w:rPr>
                <w:sz w:val="25"/>
                <w:szCs w:val="25"/>
              </w:rPr>
              <w:t>07</w:t>
            </w:r>
          </w:p>
        </w:tc>
        <w:tc>
          <w:tcPr>
            <w:tcW w:w="1701" w:type="dxa"/>
            <w:shd w:val="clear" w:color="000000" w:fill="FFFFFF"/>
            <w:noWrap/>
            <w:vAlign w:val="center"/>
            <w:hideMark/>
          </w:tcPr>
          <w:p w14:paraId="2B549FB1" w14:textId="77777777" w:rsidR="00E11D99" w:rsidRPr="006E260F" w:rsidRDefault="00E11D99" w:rsidP="00E11D99">
            <w:pPr>
              <w:jc w:val="center"/>
              <w:rPr>
                <w:sz w:val="25"/>
                <w:szCs w:val="25"/>
              </w:rPr>
            </w:pPr>
            <w:r w:rsidRPr="006E260F">
              <w:rPr>
                <w:sz w:val="25"/>
                <w:szCs w:val="25"/>
              </w:rPr>
              <w:t>10 5 01 52201</w:t>
            </w:r>
          </w:p>
        </w:tc>
        <w:tc>
          <w:tcPr>
            <w:tcW w:w="709" w:type="dxa"/>
            <w:shd w:val="clear" w:color="000000" w:fill="FFFFFF"/>
            <w:noWrap/>
            <w:vAlign w:val="center"/>
            <w:hideMark/>
          </w:tcPr>
          <w:p w14:paraId="687F193F" w14:textId="77777777" w:rsidR="00E11D99" w:rsidRPr="006E260F" w:rsidRDefault="00E11D99" w:rsidP="00E11D99">
            <w:pPr>
              <w:jc w:val="center"/>
              <w:rPr>
                <w:sz w:val="25"/>
                <w:szCs w:val="25"/>
              </w:rPr>
            </w:pPr>
            <w:r w:rsidRPr="006E260F">
              <w:rPr>
                <w:sz w:val="25"/>
                <w:szCs w:val="25"/>
              </w:rPr>
              <w:t>600</w:t>
            </w:r>
          </w:p>
        </w:tc>
        <w:tc>
          <w:tcPr>
            <w:tcW w:w="1417" w:type="dxa"/>
            <w:shd w:val="clear" w:color="auto" w:fill="auto"/>
            <w:noWrap/>
            <w:vAlign w:val="center"/>
            <w:hideMark/>
          </w:tcPr>
          <w:p w14:paraId="6EF87ED2" w14:textId="77777777" w:rsidR="00E11D99" w:rsidRPr="006E260F" w:rsidRDefault="00E11D99" w:rsidP="00E11D99">
            <w:pPr>
              <w:jc w:val="center"/>
              <w:rPr>
                <w:sz w:val="25"/>
                <w:szCs w:val="25"/>
              </w:rPr>
            </w:pPr>
            <w:r w:rsidRPr="006E260F">
              <w:rPr>
                <w:sz w:val="25"/>
                <w:szCs w:val="25"/>
              </w:rPr>
              <w:t>430,0</w:t>
            </w:r>
          </w:p>
        </w:tc>
      </w:tr>
      <w:tr w:rsidR="00E11D99" w:rsidRPr="006E260F" w14:paraId="099DD6F8" w14:textId="77777777" w:rsidTr="00AA40EC">
        <w:trPr>
          <w:trHeight w:val="60"/>
        </w:trPr>
        <w:tc>
          <w:tcPr>
            <w:tcW w:w="4707" w:type="dxa"/>
            <w:shd w:val="clear" w:color="000000" w:fill="FFFFFF"/>
            <w:hideMark/>
          </w:tcPr>
          <w:p w14:paraId="276FB09D" w14:textId="3A080361" w:rsidR="00E11D99" w:rsidRPr="006E260F" w:rsidRDefault="00EA6E95" w:rsidP="00E11D99">
            <w:pPr>
              <w:rPr>
                <w:bCs/>
                <w:sz w:val="27"/>
                <w:szCs w:val="27"/>
              </w:rPr>
            </w:pPr>
            <w:r w:rsidRPr="006E260F">
              <w:rPr>
                <w:sz w:val="27"/>
                <w:szCs w:val="27"/>
              </w:rPr>
              <w:t>«</w:t>
            </w:r>
            <w:r w:rsidR="00E11D99" w:rsidRPr="006E260F">
              <w:rPr>
                <w:sz w:val="27"/>
                <w:szCs w:val="27"/>
              </w:rPr>
              <w:t>2019-2025 елларга Түбән Кама муниципаль районында яшьләр сәясәтен үстерү</w:t>
            </w:r>
            <w:r w:rsidRPr="006E260F">
              <w:rPr>
                <w:sz w:val="27"/>
                <w:szCs w:val="27"/>
              </w:rPr>
              <w:t>»</w:t>
            </w:r>
            <w:r w:rsidR="00E11D99" w:rsidRPr="006E260F">
              <w:rPr>
                <w:sz w:val="27"/>
                <w:szCs w:val="27"/>
              </w:rPr>
              <w:t xml:space="preserve"> муниципаль программасы</w:t>
            </w:r>
          </w:p>
        </w:tc>
        <w:tc>
          <w:tcPr>
            <w:tcW w:w="709" w:type="dxa"/>
            <w:shd w:val="clear" w:color="000000" w:fill="FFFFFF"/>
            <w:vAlign w:val="center"/>
            <w:hideMark/>
          </w:tcPr>
          <w:p w14:paraId="02D74E41" w14:textId="77777777" w:rsidR="00E11D99" w:rsidRPr="006E260F" w:rsidRDefault="00E11D99" w:rsidP="00E11D99">
            <w:pPr>
              <w:jc w:val="center"/>
              <w:rPr>
                <w:bCs/>
                <w:sz w:val="25"/>
                <w:szCs w:val="25"/>
              </w:rPr>
            </w:pPr>
            <w:r w:rsidRPr="006E260F">
              <w:rPr>
                <w:bCs/>
                <w:sz w:val="25"/>
                <w:szCs w:val="25"/>
              </w:rPr>
              <w:t>811</w:t>
            </w:r>
          </w:p>
        </w:tc>
        <w:tc>
          <w:tcPr>
            <w:tcW w:w="567" w:type="dxa"/>
            <w:shd w:val="clear" w:color="000000" w:fill="FFFFFF"/>
            <w:noWrap/>
            <w:vAlign w:val="center"/>
            <w:hideMark/>
          </w:tcPr>
          <w:p w14:paraId="18E1D793" w14:textId="77777777" w:rsidR="00E11D99" w:rsidRPr="006E260F" w:rsidRDefault="00E11D99" w:rsidP="00E11D99">
            <w:pPr>
              <w:jc w:val="center"/>
              <w:rPr>
                <w:bCs/>
                <w:sz w:val="25"/>
                <w:szCs w:val="25"/>
              </w:rPr>
            </w:pPr>
            <w:r w:rsidRPr="006E260F">
              <w:rPr>
                <w:bCs/>
                <w:sz w:val="25"/>
                <w:szCs w:val="25"/>
              </w:rPr>
              <w:t>07</w:t>
            </w:r>
          </w:p>
        </w:tc>
        <w:tc>
          <w:tcPr>
            <w:tcW w:w="567" w:type="dxa"/>
            <w:shd w:val="clear" w:color="000000" w:fill="FFFFFF"/>
            <w:noWrap/>
            <w:vAlign w:val="center"/>
            <w:hideMark/>
          </w:tcPr>
          <w:p w14:paraId="2B17F294" w14:textId="77777777" w:rsidR="00E11D99" w:rsidRPr="006E260F" w:rsidRDefault="00E11D99" w:rsidP="00E11D99">
            <w:pPr>
              <w:jc w:val="center"/>
              <w:rPr>
                <w:bCs/>
                <w:sz w:val="25"/>
                <w:szCs w:val="25"/>
              </w:rPr>
            </w:pPr>
            <w:r w:rsidRPr="006E260F">
              <w:rPr>
                <w:bCs/>
                <w:sz w:val="25"/>
                <w:szCs w:val="25"/>
              </w:rPr>
              <w:t>07</w:t>
            </w:r>
          </w:p>
        </w:tc>
        <w:tc>
          <w:tcPr>
            <w:tcW w:w="1701" w:type="dxa"/>
            <w:shd w:val="clear" w:color="000000" w:fill="FFFFFF"/>
            <w:noWrap/>
            <w:vAlign w:val="center"/>
            <w:hideMark/>
          </w:tcPr>
          <w:p w14:paraId="50C1EFE1" w14:textId="77777777" w:rsidR="00E11D99" w:rsidRPr="006E260F" w:rsidRDefault="00E11D99" w:rsidP="00E11D99">
            <w:pPr>
              <w:jc w:val="center"/>
              <w:rPr>
                <w:bCs/>
                <w:sz w:val="25"/>
                <w:szCs w:val="25"/>
              </w:rPr>
            </w:pPr>
            <w:r w:rsidRPr="006E260F">
              <w:rPr>
                <w:bCs/>
                <w:sz w:val="25"/>
                <w:szCs w:val="25"/>
              </w:rPr>
              <w:t> </w:t>
            </w:r>
          </w:p>
        </w:tc>
        <w:tc>
          <w:tcPr>
            <w:tcW w:w="709" w:type="dxa"/>
            <w:shd w:val="clear" w:color="000000" w:fill="FFFFFF"/>
            <w:noWrap/>
            <w:vAlign w:val="center"/>
            <w:hideMark/>
          </w:tcPr>
          <w:p w14:paraId="3B1C7BF5" w14:textId="77777777" w:rsidR="00E11D99" w:rsidRPr="006E260F" w:rsidRDefault="00E11D99" w:rsidP="00E11D99">
            <w:pPr>
              <w:jc w:val="center"/>
              <w:rPr>
                <w:bCs/>
                <w:sz w:val="25"/>
                <w:szCs w:val="25"/>
              </w:rPr>
            </w:pPr>
            <w:r w:rsidRPr="006E260F">
              <w:rPr>
                <w:bCs/>
                <w:sz w:val="25"/>
                <w:szCs w:val="25"/>
              </w:rPr>
              <w:t> </w:t>
            </w:r>
          </w:p>
        </w:tc>
        <w:tc>
          <w:tcPr>
            <w:tcW w:w="1417" w:type="dxa"/>
            <w:shd w:val="clear" w:color="000000" w:fill="FFFFFF"/>
            <w:vAlign w:val="center"/>
            <w:hideMark/>
          </w:tcPr>
          <w:p w14:paraId="4ECC2B16" w14:textId="77777777" w:rsidR="00E11D99" w:rsidRPr="006E260F" w:rsidRDefault="00E11D99" w:rsidP="00E11D99">
            <w:pPr>
              <w:jc w:val="center"/>
              <w:rPr>
                <w:bCs/>
                <w:sz w:val="25"/>
                <w:szCs w:val="25"/>
              </w:rPr>
            </w:pPr>
            <w:r w:rsidRPr="006E260F">
              <w:rPr>
                <w:bCs/>
                <w:sz w:val="25"/>
                <w:szCs w:val="25"/>
              </w:rPr>
              <w:t>98 412,1</w:t>
            </w:r>
          </w:p>
        </w:tc>
      </w:tr>
      <w:tr w:rsidR="00E11D99" w:rsidRPr="006E260F" w14:paraId="59386153" w14:textId="77777777" w:rsidTr="00AA40EC">
        <w:trPr>
          <w:trHeight w:val="60"/>
        </w:trPr>
        <w:tc>
          <w:tcPr>
            <w:tcW w:w="4707" w:type="dxa"/>
            <w:shd w:val="clear" w:color="000000" w:fill="FFFFFF"/>
            <w:hideMark/>
          </w:tcPr>
          <w:p w14:paraId="074C91C2" w14:textId="6F87EBC2" w:rsidR="00E11D99" w:rsidRPr="006E260F" w:rsidRDefault="00EA6E95" w:rsidP="00E11D99">
            <w:pPr>
              <w:rPr>
                <w:sz w:val="27"/>
                <w:szCs w:val="27"/>
              </w:rPr>
            </w:pPr>
            <w:r w:rsidRPr="006E260F">
              <w:rPr>
                <w:sz w:val="27"/>
                <w:szCs w:val="27"/>
              </w:rPr>
              <w:t>«</w:t>
            </w:r>
            <w:r w:rsidR="00E11D99" w:rsidRPr="006E260F">
              <w:rPr>
                <w:sz w:val="27"/>
                <w:szCs w:val="27"/>
              </w:rPr>
              <w:t>Яшьләр сәясәте өлкәсендә чаралар күрсәтүне оештыру</w:t>
            </w:r>
            <w:r w:rsidRPr="006E260F">
              <w:rPr>
                <w:sz w:val="27"/>
                <w:szCs w:val="27"/>
              </w:rPr>
              <w:t>»</w:t>
            </w:r>
            <w:r w:rsidR="006E260F">
              <w:rPr>
                <w:sz w:val="27"/>
                <w:szCs w:val="27"/>
              </w:rPr>
              <w:t xml:space="preserve"> </w:t>
            </w:r>
            <w:r w:rsidR="00E11D99" w:rsidRPr="006E260F">
              <w:rPr>
                <w:sz w:val="27"/>
                <w:szCs w:val="27"/>
              </w:rPr>
              <w:t>төп чарасы</w:t>
            </w:r>
          </w:p>
        </w:tc>
        <w:tc>
          <w:tcPr>
            <w:tcW w:w="709" w:type="dxa"/>
            <w:shd w:val="clear" w:color="000000" w:fill="FFFFFF"/>
            <w:vAlign w:val="center"/>
            <w:hideMark/>
          </w:tcPr>
          <w:p w14:paraId="1F8072A8"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1DBB4CD5" w14:textId="77777777" w:rsidR="00E11D99" w:rsidRPr="006E260F" w:rsidRDefault="00E11D99" w:rsidP="00E11D99">
            <w:pPr>
              <w:jc w:val="center"/>
              <w:rPr>
                <w:sz w:val="25"/>
                <w:szCs w:val="25"/>
              </w:rPr>
            </w:pPr>
            <w:r w:rsidRPr="006E260F">
              <w:rPr>
                <w:sz w:val="25"/>
                <w:szCs w:val="25"/>
              </w:rPr>
              <w:t>07</w:t>
            </w:r>
          </w:p>
        </w:tc>
        <w:tc>
          <w:tcPr>
            <w:tcW w:w="567" w:type="dxa"/>
            <w:shd w:val="clear" w:color="000000" w:fill="FFFFFF"/>
            <w:noWrap/>
            <w:vAlign w:val="center"/>
            <w:hideMark/>
          </w:tcPr>
          <w:p w14:paraId="357F4AE4" w14:textId="77777777" w:rsidR="00E11D99" w:rsidRPr="006E260F" w:rsidRDefault="00E11D99" w:rsidP="00E11D99">
            <w:pPr>
              <w:jc w:val="center"/>
              <w:rPr>
                <w:sz w:val="25"/>
                <w:szCs w:val="25"/>
              </w:rPr>
            </w:pPr>
            <w:r w:rsidRPr="006E260F">
              <w:rPr>
                <w:sz w:val="25"/>
                <w:szCs w:val="25"/>
              </w:rPr>
              <w:t>07</w:t>
            </w:r>
          </w:p>
        </w:tc>
        <w:tc>
          <w:tcPr>
            <w:tcW w:w="1701" w:type="dxa"/>
            <w:shd w:val="clear" w:color="000000" w:fill="FFFFFF"/>
            <w:noWrap/>
            <w:vAlign w:val="center"/>
            <w:hideMark/>
          </w:tcPr>
          <w:p w14:paraId="6F68D98D" w14:textId="77777777" w:rsidR="00E11D99" w:rsidRPr="006E260F" w:rsidRDefault="00E11D99" w:rsidP="00E11D99">
            <w:pPr>
              <w:jc w:val="center"/>
              <w:rPr>
                <w:sz w:val="25"/>
                <w:szCs w:val="25"/>
              </w:rPr>
            </w:pPr>
            <w:r w:rsidRPr="006E260F">
              <w:rPr>
                <w:sz w:val="25"/>
                <w:szCs w:val="25"/>
              </w:rPr>
              <w:t>38 2 01 00000</w:t>
            </w:r>
          </w:p>
        </w:tc>
        <w:tc>
          <w:tcPr>
            <w:tcW w:w="709" w:type="dxa"/>
            <w:shd w:val="clear" w:color="000000" w:fill="FFFFFF"/>
            <w:noWrap/>
            <w:vAlign w:val="center"/>
            <w:hideMark/>
          </w:tcPr>
          <w:p w14:paraId="246EF66D"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vAlign w:val="center"/>
            <w:hideMark/>
          </w:tcPr>
          <w:p w14:paraId="4FF08558" w14:textId="77777777" w:rsidR="00E11D99" w:rsidRPr="006E260F" w:rsidRDefault="00E11D99" w:rsidP="00E11D99">
            <w:pPr>
              <w:jc w:val="center"/>
              <w:rPr>
                <w:sz w:val="25"/>
                <w:szCs w:val="25"/>
              </w:rPr>
            </w:pPr>
            <w:r w:rsidRPr="006E260F">
              <w:rPr>
                <w:sz w:val="25"/>
                <w:szCs w:val="25"/>
              </w:rPr>
              <w:t>3 898,8</w:t>
            </w:r>
          </w:p>
        </w:tc>
      </w:tr>
      <w:tr w:rsidR="00E11D99" w:rsidRPr="006E260F" w14:paraId="01A3A106" w14:textId="77777777" w:rsidTr="00AA40EC">
        <w:trPr>
          <w:trHeight w:val="60"/>
        </w:trPr>
        <w:tc>
          <w:tcPr>
            <w:tcW w:w="4707" w:type="dxa"/>
            <w:shd w:val="clear" w:color="000000" w:fill="FFFFFF"/>
            <w:hideMark/>
          </w:tcPr>
          <w:p w14:paraId="62FA9D9E" w14:textId="05BC41A2" w:rsidR="00E11D99" w:rsidRPr="006E260F" w:rsidRDefault="00E11D99" w:rsidP="00E11D99">
            <w:pPr>
              <w:rPr>
                <w:sz w:val="27"/>
                <w:szCs w:val="27"/>
              </w:rPr>
            </w:pPr>
            <w:r w:rsidRPr="006E260F">
              <w:rPr>
                <w:sz w:val="27"/>
                <w:szCs w:val="27"/>
              </w:rPr>
              <w:t>Балалар һәм яшьләр өчен чаралар үткәрү</w:t>
            </w:r>
          </w:p>
        </w:tc>
        <w:tc>
          <w:tcPr>
            <w:tcW w:w="709" w:type="dxa"/>
            <w:shd w:val="clear" w:color="000000" w:fill="FFFFFF"/>
            <w:vAlign w:val="center"/>
            <w:hideMark/>
          </w:tcPr>
          <w:p w14:paraId="437DA8E4"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46C4FB49" w14:textId="77777777" w:rsidR="00E11D99" w:rsidRPr="006E260F" w:rsidRDefault="00E11D99" w:rsidP="00E11D99">
            <w:pPr>
              <w:jc w:val="center"/>
              <w:rPr>
                <w:sz w:val="25"/>
                <w:szCs w:val="25"/>
              </w:rPr>
            </w:pPr>
            <w:r w:rsidRPr="006E260F">
              <w:rPr>
                <w:sz w:val="25"/>
                <w:szCs w:val="25"/>
              </w:rPr>
              <w:t>07</w:t>
            </w:r>
          </w:p>
        </w:tc>
        <w:tc>
          <w:tcPr>
            <w:tcW w:w="567" w:type="dxa"/>
            <w:shd w:val="clear" w:color="000000" w:fill="FFFFFF"/>
            <w:noWrap/>
            <w:vAlign w:val="center"/>
            <w:hideMark/>
          </w:tcPr>
          <w:p w14:paraId="0DE8EBCD" w14:textId="77777777" w:rsidR="00E11D99" w:rsidRPr="006E260F" w:rsidRDefault="00E11D99" w:rsidP="00E11D99">
            <w:pPr>
              <w:jc w:val="center"/>
              <w:rPr>
                <w:sz w:val="25"/>
                <w:szCs w:val="25"/>
              </w:rPr>
            </w:pPr>
            <w:r w:rsidRPr="006E260F">
              <w:rPr>
                <w:sz w:val="25"/>
                <w:szCs w:val="25"/>
              </w:rPr>
              <w:t>07</w:t>
            </w:r>
          </w:p>
        </w:tc>
        <w:tc>
          <w:tcPr>
            <w:tcW w:w="1701" w:type="dxa"/>
            <w:shd w:val="clear" w:color="000000" w:fill="FFFFFF"/>
            <w:noWrap/>
            <w:vAlign w:val="center"/>
            <w:hideMark/>
          </w:tcPr>
          <w:p w14:paraId="3BAAC781" w14:textId="77777777" w:rsidR="00E11D99" w:rsidRPr="006E260F" w:rsidRDefault="00E11D99" w:rsidP="00E11D99">
            <w:pPr>
              <w:jc w:val="center"/>
              <w:rPr>
                <w:sz w:val="25"/>
                <w:szCs w:val="25"/>
              </w:rPr>
            </w:pPr>
            <w:r w:rsidRPr="006E260F">
              <w:rPr>
                <w:sz w:val="25"/>
                <w:szCs w:val="25"/>
              </w:rPr>
              <w:t>38 2 03 43100</w:t>
            </w:r>
          </w:p>
        </w:tc>
        <w:tc>
          <w:tcPr>
            <w:tcW w:w="709" w:type="dxa"/>
            <w:shd w:val="clear" w:color="000000" w:fill="FFFFFF"/>
            <w:noWrap/>
            <w:vAlign w:val="center"/>
            <w:hideMark/>
          </w:tcPr>
          <w:p w14:paraId="21B463E6"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vAlign w:val="center"/>
            <w:hideMark/>
          </w:tcPr>
          <w:p w14:paraId="206945B3" w14:textId="77777777" w:rsidR="00E11D99" w:rsidRPr="006E260F" w:rsidRDefault="00E11D99" w:rsidP="00E11D99">
            <w:pPr>
              <w:jc w:val="center"/>
              <w:rPr>
                <w:sz w:val="25"/>
                <w:szCs w:val="25"/>
              </w:rPr>
            </w:pPr>
            <w:r w:rsidRPr="006E260F">
              <w:rPr>
                <w:sz w:val="25"/>
                <w:szCs w:val="25"/>
              </w:rPr>
              <w:t>3 898,8</w:t>
            </w:r>
          </w:p>
        </w:tc>
      </w:tr>
      <w:tr w:rsidR="00E11D99" w:rsidRPr="006E260F" w14:paraId="6C352FEE" w14:textId="77777777" w:rsidTr="00AA40EC">
        <w:trPr>
          <w:trHeight w:val="60"/>
        </w:trPr>
        <w:tc>
          <w:tcPr>
            <w:tcW w:w="4707" w:type="dxa"/>
            <w:shd w:val="clear" w:color="000000" w:fill="FFFFFF"/>
            <w:hideMark/>
          </w:tcPr>
          <w:p w14:paraId="7D65111B" w14:textId="70EBDDA0" w:rsidR="00E11D99" w:rsidRPr="006E260F" w:rsidRDefault="00E11D99" w:rsidP="00E11D99">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000000" w:fill="FFFFFF"/>
            <w:vAlign w:val="center"/>
            <w:hideMark/>
          </w:tcPr>
          <w:p w14:paraId="294E4647"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3AEACE69" w14:textId="77777777" w:rsidR="00E11D99" w:rsidRPr="006E260F" w:rsidRDefault="00E11D99" w:rsidP="00E11D99">
            <w:pPr>
              <w:jc w:val="center"/>
              <w:rPr>
                <w:sz w:val="25"/>
                <w:szCs w:val="25"/>
              </w:rPr>
            </w:pPr>
            <w:r w:rsidRPr="006E260F">
              <w:rPr>
                <w:sz w:val="25"/>
                <w:szCs w:val="25"/>
              </w:rPr>
              <w:t>07</w:t>
            </w:r>
          </w:p>
        </w:tc>
        <w:tc>
          <w:tcPr>
            <w:tcW w:w="567" w:type="dxa"/>
            <w:shd w:val="clear" w:color="000000" w:fill="FFFFFF"/>
            <w:noWrap/>
            <w:vAlign w:val="center"/>
            <w:hideMark/>
          </w:tcPr>
          <w:p w14:paraId="5CFD69F6" w14:textId="77777777" w:rsidR="00E11D99" w:rsidRPr="006E260F" w:rsidRDefault="00E11D99" w:rsidP="00E11D99">
            <w:pPr>
              <w:jc w:val="center"/>
              <w:rPr>
                <w:sz w:val="25"/>
                <w:szCs w:val="25"/>
              </w:rPr>
            </w:pPr>
            <w:r w:rsidRPr="006E260F">
              <w:rPr>
                <w:sz w:val="25"/>
                <w:szCs w:val="25"/>
              </w:rPr>
              <w:t>07</w:t>
            </w:r>
          </w:p>
        </w:tc>
        <w:tc>
          <w:tcPr>
            <w:tcW w:w="1701" w:type="dxa"/>
            <w:shd w:val="clear" w:color="000000" w:fill="FFFFFF"/>
            <w:noWrap/>
            <w:vAlign w:val="center"/>
            <w:hideMark/>
          </w:tcPr>
          <w:p w14:paraId="00D6D7B7" w14:textId="77777777" w:rsidR="00E11D99" w:rsidRPr="006E260F" w:rsidRDefault="00E11D99" w:rsidP="00E11D99">
            <w:pPr>
              <w:jc w:val="center"/>
              <w:rPr>
                <w:sz w:val="25"/>
                <w:szCs w:val="25"/>
              </w:rPr>
            </w:pPr>
            <w:r w:rsidRPr="006E260F">
              <w:rPr>
                <w:sz w:val="25"/>
                <w:szCs w:val="25"/>
              </w:rPr>
              <w:t>38 2 03 43100</w:t>
            </w:r>
          </w:p>
        </w:tc>
        <w:tc>
          <w:tcPr>
            <w:tcW w:w="709" w:type="dxa"/>
            <w:shd w:val="clear" w:color="000000" w:fill="FFFFFF"/>
            <w:noWrap/>
            <w:vAlign w:val="center"/>
            <w:hideMark/>
          </w:tcPr>
          <w:p w14:paraId="4D1E36AF" w14:textId="77777777" w:rsidR="00E11D99" w:rsidRPr="006E260F" w:rsidRDefault="00E11D99" w:rsidP="00E11D99">
            <w:pPr>
              <w:jc w:val="center"/>
              <w:rPr>
                <w:sz w:val="25"/>
                <w:szCs w:val="25"/>
              </w:rPr>
            </w:pPr>
            <w:r w:rsidRPr="006E260F">
              <w:rPr>
                <w:sz w:val="25"/>
                <w:szCs w:val="25"/>
              </w:rPr>
              <w:t>600</w:t>
            </w:r>
          </w:p>
        </w:tc>
        <w:tc>
          <w:tcPr>
            <w:tcW w:w="1417" w:type="dxa"/>
            <w:shd w:val="clear" w:color="000000" w:fill="FFFFFF"/>
            <w:vAlign w:val="center"/>
            <w:hideMark/>
          </w:tcPr>
          <w:p w14:paraId="1B24C20D" w14:textId="77777777" w:rsidR="00E11D99" w:rsidRPr="006E260F" w:rsidRDefault="00E11D99" w:rsidP="00E11D99">
            <w:pPr>
              <w:jc w:val="center"/>
              <w:rPr>
                <w:sz w:val="25"/>
                <w:szCs w:val="25"/>
              </w:rPr>
            </w:pPr>
            <w:r w:rsidRPr="006E260F">
              <w:rPr>
                <w:sz w:val="25"/>
                <w:szCs w:val="25"/>
              </w:rPr>
              <w:t>3 898,8</w:t>
            </w:r>
          </w:p>
        </w:tc>
      </w:tr>
      <w:tr w:rsidR="00E11D99" w:rsidRPr="006E260F" w14:paraId="36D03CC8" w14:textId="77777777" w:rsidTr="00AA40EC">
        <w:trPr>
          <w:trHeight w:val="60"/>
        </w:trPr>
        <w:tc>
          <w:tcPr>
            <w:tcW w:w="4707" w:type="dxa"/>
            <w:shd w:val="clear" w:color="auto" w:fill="auto"/>
            <w:hideMark/>
          </w:tcPr>
          <w:p w14:paraId="4F7CBB0A" w14:textId="1F5D48F6" w:rsidR="00E11D99" w:rsidRPr="006E260F" w:rsidRDefault="00E11D99" w:rsidP="00E11D99">
            <w:pPr>
              <w:rPr>
                <w:sz w:val="27"/>
                <w:szCs w:val="27"/>
              </w:rPr>
            </w:pPr>
            <w:r w:rsidRPr="006E260F">
              <w:rPr>
                <w:sz w:val="27"/>
                <w:szCs w:val="27"/>
              </w:rPr>
              <w:t xml:space="preserve">Яшьләр сәясәте учреждениеләре эшчәнлеген тәэмин итү </w:t>
            </w:r>
          </w:p>
        </w:tc>
        <w:tc>
          <w:tcPr>
            <w:tcW w:w="709" w:type="dxa"/>
            <w:shd w:val="clear" w:color="auto" w:fill="auto"/>
            <w:vAlign w:val="center"/>
            <w:hideMark/>
          </w:tcPr>
          <w:p w14:paraId="7F2058F4" w14:textId="77777777" w:rsidR="00E11D99" w:rsidRPr="006E260F" w:rsidRDefault="00E11D99" w:rsidP="00E11D99">
            <w:pPr>
              <w:jc w:val="center"/>
              <w:rPr>
                <w:sz w:val="25"/>
                <w:szCs w:val="25"/>
              </w:rPr>
            </w:pPr>
            <w:r w:rsidRPr="006E260F">
              <w:rPr>
                <w:sz w:val="25"/>
                <w:szCs w:val="25"/>
              </w:rPr>
              <w:t>811</w:t>
            </w:r>
          </w:p>
        </w:tc>
        <w:tc>
          <w:tcPr>
            <w:tcW w:w="567" w:type="dxa"/>
            <w:shd w:val="clear" w:color="auto" w:fill="auto"/>
            <w:noWrap/>
            <w:vAlign w:val="center"/>
            <w:hideMark/>
          </w:tcPr>
          <w:p w14:paraId="17017F2E" w14:textId="77777777" w:rsidR="00E11D99" w:rsidRPr="006E260F" w:rsidRDefault="00E11D99" w:rsidP="00E11D99">
            <w:pPr>
              <w:jc w:val="center"/>
              <w:rPr>
                <w:sz w:val="25"/>
                <w:szCs w:val="25"/>
              </w:rPr>
            </w:pPr>
            <w:r w:rsidRPr="006E260F">
              <w:rPr>
                <w:sz w:val="25"/>
                <w:szCs w:val="25"/>
              </w:rPr>
              <w:t>07</w:t>
            </w:r>
          </w:p>
        </w:tc>
        <w:tc>
          <w:tcPr>
            <w:tcW w:w="567" w:type="dxa"/>
            <w:shd w:val="clear" w:color="auto" w:fill="auto"/>
            <w:noWrap/>
            <w:vAlign w:val="center"/>
            <w:hideMark/>
          </w:tcPr>
          <w:p w14:paraId="2F78C8FA" w14:textId="77777777" w:rsidR="00E11D99" w:rsidRPr="006E260F" w:rsidRDefault="00E11D99" w:rsidP="00E11D99">
            <w:pPr>
              <w:jc w:val="center"/>
              <w:rPr>
                <w:sz w:val="25"/>
                <w:szCs w:val="25"/>
              </w:rPr>
            </w:pPr>
            <w:r w:rsidRPr="006E260F">
              <w:rPr>
                <w:sz w:val="25"/>
                <w:szCs w:val="25"/>
              </w:rPr>
              <w:t>07</w:t>
            </w:r>
          </w:p>
        </w:tc>
        <w:tc>
          <w:tcPr>
            <w:tcW w:w="1701" w:type="dxa"/>
            <w:shd w:val="clear" w:color="000000" w:fill="FFFFFF"/>
            <w:noWrap/>
            <w:vAlign w:val="center"/>
            <w:hideMark/>
          </w:tcPr>
          <w:p w14:paraId="47C2DA50" w14:textId="77777777" w:rsidR="00E11D99" w:rsidRPr="006E260F" w:rsidRDefault="00E11D99" w:rsidP="00E11D99">
            <w:pPr>
              <w:jc w:val="center"/>
              <w:rPr>
                <w:sz w:val="25"/>
                <w:szCs w:val="25"/>
              </w:rPr>
            </w:pPr>
            <w:r w:rsidRPr="006E260F">
              <w:rPr>
                <w:sz w:val="25"/>
                <w:szCs w:val="25"/>
              </w:rPr>
              <w:t>38 4 02 43190</w:t>
            </w:r>
          </w:p>
        </w:tc>
        <w:tc>
          <w:tcPr>
            <w:tcW w:w="709" w:type="dxa"/>
            <w:shd w:val="clear" w:color="auto" w:fill="auto"/>
            <w:noWrap/>
            <w:vAlign w:val="center"/>
            <w:hideMark/>
          </w:tcPr>
          <w:p w14:paraId="193E1172" w14:textId="77777777" w:rsidR="00E11D99" w:rsidRPr="006E260F" w:rsidRDefault="00E11D99" w:rsidP="00E11D99">
            <w:pPr>
              <w:jc w:val="center"/>
              <w:rPr>
                <w:sz w:val="25"/>
                <w:szCs w:val="25"/>
              </w:rPr>
            </w:pPr>
            <w:r w:rsidRPr="006E260F">
              <w:rPr>
                <w:sz w:val="25"/>
                <w:szCs w:val="25"/>
              </w:rPr>
              <w:t> </w:t>
            </w:r>
          </w:p>
        </w:tc>
        <w:tc>
          <w:tcPr>
            <w:tcW w:w="1417" w:type="dxa"/>
            <w:shd w:val="clear" w:color="auto" w:fill="auto"/>
            <w:vAlign w:val="center"/>
            <w:hideMark/>
          </w:tcPr>
          <w:p w14:paraId="7D3008D8" w14:textId="77777777" w:rsidR="00E11D99" w:rsidRPr="006E260F" w:rsidRDefault="00E11D99" w:rsidP="00E11D99">
            <w:pPr>
              <w:jc w:val="center"/>
              <w:rPr>
                <w:sz w:val="25"/>
                <w:szCs w:val="25"/>
              </w:rPr>
            </w:pPr>
            <w:r w:rsidRPr="006E260F">
              <w:rPr>
                <w:sz w:val="25"/>
                <w:szCs w:val="25"/>
              </w:rPr>
              <w:t>94 513,3</w:t>
            </w:r>
          </w:p>
        </w:tc>
      </w:tr>
      <w:tr w:rsidR="00E11D99" w:rsidRPr="006E260F" w14:paraId="546A0C05" w14:textId="77777777" w:rsidTr="00AA40EC">
        <w:trPr>
          <w:trHeight w:val="360"/>
        </w:trPr>
        <w:tc>
          <w:tcPr>
            <w:tcW w:w="4707" w:type="dxa"/>
            <w:shd w:val="clear" w:color="000000" w:fill="FFFFFF"/>
            <w:hideMark/>
          </w:tcPr>
          <w:p w14:paraId="6DB8974D" w14:textId="11E4FAC0" w:rsidR="00E11D99" w:rsidRPr="006E260F" w:rsidRDefault="00E11D99" w:rsidP="00E11D99">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000000" w:fill="FFFFFF"/>
            <w:vAlign w:val="center"/>
            <w:hideMark/>
          </w:tcPr>
          <w:p w14:paraId="5D914C39"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2A260C3D" w14:textId="77777777" w:rsidR="00E11D99" w:rsidRPr="006E260F" w:rsidRDefault="00E11D99" w:rsidP="00E11D99">
            <w:pPr>
              <w:jc w:val="center"/>
              <w:rPr>
                <w:sz w:val="25"/>
                <w:szCs w:val="25"/>
              </w:rPr>
            </w:pPr>
            <w:r w:rsidRPr="006E260F">
              <w:rPr>
                <w:sz w:val="25"/>
                <w:szCs w:val="25"/>
              </w:rPr>
              <w:t>07</w:t>
            </w:r>
          </w:p>
        </w:tc>
        <w:tc>
          <w:tcPr>
            <w:tcW w:w="567" w:type="dxa"/>
            <w:shd w:val="clear" w:color="000000" w:fill="FFFFFF"/>
            <w:noWrap/>
            <w:vAlign w:val="center"/>
            <w:hideMark/>
          </w:tcPr>
          <w:p w14:paraId="10B0385C" w14:textId="77777777" w:rsidR="00E11D99" w:rsidRPr="006E260F" w:rsidRDefault="00E11D99" w:rsidP="00E11D99">
            <w:pPr>
              <w:jc w:val="center"/>
              <w:rPr>
                <w:sz w:val="25"/>
                <w:szCs w:val="25"/>
              </w:rPr>
            </w:pPr>
            <w:r w:rsidRPr="006E260F">
              <w:rPr>
                <w:sz w:val="25"/>
                <w:szCs w:val="25"/>
              </w:rPr>
              <w:t>07</w:t>
            </w:r>
          </w:p>
        </w:tc>
        <w:tc>
          <w:tcPr>
            <w:tcW w:w="1701" w:type="dxa"/>
            <w:shd w:val="clear" w:color="000000" w:fill="FFFFFF"/>
            <w:noWrap/>
            <w:vAlign w:val="center"/>
            <w:hideMark/>
          </w:tcPr>
          <w:p w14:paraId="536EDDBD" w14:textId="77777777" w:rsidR="00E11D99" w:rsidRPr="006E260F" w:rsidRDefault="00E11D99" w:rsidP="00E11D99">
            <w:pPr>
              <w:jc w:val="center"/>
              <w:rPr>
                <w:sz w:val="25"/>
                <w:szCs w:val="25"/>
              </w:rPr>
            </w:pPr>
            <w:r w:rsidRPr="006E260F">
              <w:rPr>
                <w:sz w:val="25"/>
                <w:szCs w:val="25"/>
              </w:rPr>
              <w:t>38 4 02 43190</w:t>
            </w:r>
          </w:p>
        </w:tc>
        <w:tc>
          <w:tcPr>
            <w:tcW w:w="709" w:type="dxa"/>
            <w:shd w:val="clear" w:color="000000" w:fill="FFFFFF"/>
            <w:noWrap/>
            <w:vAlign w:val="center"/>
            <w:hideMark/>
          </w:tcPr>
          <w:p w14:paraId="5F3D7DF7" w14:textId="77777777" w:rsidR="00E11D99" w:rsidRPr="006E260F" w:rsidRDefault="00E11D99" w:rsidP="00E11D99">
            <w:pPr>
              <w:jc w:val="center"/>
              <w:rPr>
                <w:sz w:val="25"/>
                <w:szCs w:val="25"/>
              </w:rPr>
            </w:pPr>
            <w:r w:rsidRPr="006E260F">
              <w:rPr>
                <w:sz w:val="25"/>
                <w:szCs w:val="25"/>
              </w:rPr>
              <w:t>600</w:t>
            </w:r>
          </w:p>
        </w:tc>
        <w:tc>
          <w:tcPr>
            <w:tcW w:w="1417" w:type="dxa"/>
            <w:shd w:val="clear" w:color="000000" w:fill="FFFFFF"/>
            <w:vAlign w:val="center"/>
            <w:hideMark/>
          </w:tcPr>
          <w:p w14:paraId="5516528F" w14:textId="77777777" w:rsidR="00E11D99" w:rsidRPr="006E260F" w:rsidRDefault="00E11D99" w:rsidP="00E11D99">
            <w:pPr>
              <w:jc w:val="center"/>
              <w:rPr>
                <w:sz w:val="25"/>
                <w:szCs w:val="25"/>
              </w:rPr>
            </w:pPr>
            <w:r w:rsidRPr="006E260F">
              <w:rPr>
                <w:sz w:val="25"/>
                <w:szCs w:val="25"/>
              </w:rPr>
              <w:t>94 513,3</w:t>
            </w:r>
          </w:p>
        </w:tc>
      </w:tr>
      <w:tr w:rsidR="00E11D99" w:rsidRPr="006E260F" w14:paraId="5EF8849B" w14:textId="77777777" w:rsidTr="00AA40EC">
        <w:trPr>
          <w:trHeight w:val="60"/>
        </w:trPr>
        <w:tc>
          <w:tcPr>
            <w:tcW w:w="4707" w:type="dxa"/>
            <w:shd w:val="clear" w:color="000000" w:fill="FFFFFF"/>
            <w:hideMark/>
          </w:tcPr>
          <w:p w14:paraId="035BEE04" w14:textId="42178EFD" w:rsidR="00E11D99" w:rsidRPr="006E260F" w:rsidRDefault="00E11D99" w:rsidP="00E11D99">
            <w:pPr>
              <w:rPr>
                <w:sz w:val="27"/>
                <w:szCs w:val="27"/>
              </w:rPr>
            </w:pPr>
            <w:r w:rsidRPr="006E260F">
              <w:rPr>
                <w:sz w:val="27"/>
                <w:szCs w:val="27"/>
              </w:rPr>
              <w:t>Мәгариф өлкәсендәге башка сораулар</w:t>
            </w:r>
          </w:p>
        </w:tc>
        <w:tc>
          <w:tcPr>
            <w:tcW w:w="709" w:type="dxa"/>
            <w:shd w:val="clear" w:color="000000" w:fill="FFFFFF"/>
            <w:vAlign w:val="center"/>
            <w:hideMark/>
          </w:tcPr>
          <w:p w14:paraId="78C6CCE4"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7DAF44EE" w14:textId="77777777" w:rsidR="00E11D99" w:rsidRPr="006E260F" w:rsidRDefault="00E11D99" w:rsidP="00E11D99">
            <w:pPr>
              <w:jc w:val="center"/>
              <w:rPr>
                <w:sz w:val="25"/>
                <w:szCs w:val="25"/>
              </w:rPr>
            </w:pPr>
            <w:r w:rsidRPr="006E260F">
              <w:rPr>
                <w:sz w:val="25"/>
                <w:szCs w:val="25"/>
              </w:rPr>
              <w:t>07</w:t>
            </w:r>
          </w:p>
        </w:tc>
        <w:tc>
          <w:tcPr>
            <w:tcW w:w="567" w:type="dxa"/>
            <w:shd w:val="clear" w:color="000000" w:fill="FFFFFF"/>
            <w:noWrap/>
            <w:vAlign w:val="center"/>
            <w:hideMark/>
          </w:tcPr>
          <w:p w14:paraId="47F45346" w14:textId="77777777" w:rsidR="00E11D99" w:rsidRPr="006E260F" w:rsidRDefault="00E11D99" w:rsidP="00E11D99">
            <w:pPr>
              <w:jc w:val="center"/>
              <w:rPr>
                <w:sz w:val="25"/>
                <w:szCs w:val="25"/>
              </w:rPr>
            </w:pPr>
            <w:r w:rsidRPr="006E260F">
              <w:rPr>
                <w:sz w:val="25"/>
                <w:szCs w:val="25"/>
              </w:rPr>
              <w:t>09</w:t>
            </w:r>
          </w:p>
        </w:tc>
        <w:tc>
          <w:tcPr>
            <w:tcW w:w="1701" w:type="dxa"/>
            <w:shd w:val="clear" w:color="000000" w:fill="FFFFFF"/>
            <w:noWrap/>
            <w:vAlign w:val="center"/>
            <w:hideMark/>
          </w:tcPr>
          <w:p w14:paraId="032B852B" w14:textId="77777777" w:rsidR="00E11D99" w:rsidRPr="006E260F" w:rsidRDefault="00E11D99" w:rsidP="00E11D99">
            <w:pPr>
              <w:jc w:val="center"/>
              <w:rPr>
                <w:sz w:val="25"/>
                <w:szCs w:val="25"/>
              </w:rPr>
            </w:pPr>
            <w:r w:rsidRPr="006E260F">
              <w:rPr>
                <w:sz w:val="25"/>
                <w:szCs w:val="25"/>
              </w:rPr>
              <w:t> </w:t>
            </w:r>
          </w:p>
        </w:tc>
        <w:tc>
          <w:tcPr>
            <w:tcW w:w="709" w:type="dxa"/>
            <w:shd w:val="clear" w:color="000000" w:fill="FFFFFF"/>
            <w:noWrap/>
            <w:vAlign w:val="center"/>
            <w:hideMark/>
          </w:tcPr>
          <w:p w14:paraId="37A062D7" w14:textId="77777777" w:rsidR="00E11D99" w:rsidRPr="006E260F" w:rsidRDefault="00E11D99" w:rsidP="00E11D99">
            <w:pPr>
              <w:jc w:val="center"/>
              <w:rPr>
                <w:sz w:val="25"/>
                <w:szCs w:val="25"/>
              </w:rPr>
            </w:pPr>
            <w:r w:rsidRPr="006E260F">
              <w:rPr>
                <w:sz w:val="25"/>
                <w:szCs w:val="25"/>
              </w:rPr>
              <w:t> </w:t>
            </w:r>
          </w:p>
        </w:tc>
        <w:tc>
          <w:tcPr>
            <w:tcW w:w="1417" w:type="dxa"/>
            <w:shd w:val="clear" w:color="auto" w:fill="auto"/>
            <w:noWrap/>
            <w:vAlign w:val="center"/>
            <w:hideMark/>
          </w:tcPr>
          <w:p w14:paraId="1EFCAFFF" w14:textId="77777777" w:rsidR="00E11D99" w:rsidRPr="006E260F" w:rsidRDefault="00E11D99" w:rsidP="00E11D99">
            <w:pPr>
              <w:jc w:val="center"/>
              <w:rPr>
                <w:sz w:val="25"/>
                <w:szCs w:val="25"/>
              </w:rPr>
            </w:pPr>
            <w:r w:rsidRPr="006E260F">
              <w:rPr>
                <w:sz w:val="25"/>
                <w:szCs w:val="25"/>
              </w:rPr>
              <w:t>61 393,9</w:t>
            </w:r>
          </w:p>
        </w:tc>
      </w:tr>
      <w:tr w:rsidR="00E11D99" w:rsidRPr="006E260F" w14:paraId="20A6F25B" w14:textId="77777777" w:rsidTr="00AA40EC">
        <w:trPr>
          <w:trHeight w:val="60"/>
        </w:trPr>
        <w:tc>
          <w:tcPr>
            <w:tcW w:w="4707" w:type="dxa"/>
            <w:shd w:val="clear" w:color="000000" w:fill="FFFFFF"/>
            <w:hideMark/>
          </w:tcPr>
          <w:p w14:paraId="7F040645" w14:textId="4C6C6218" w:rsidR="00E11D99" w:rsidRPr="006E260F" w:rsidRDefault="00EA6E95" w:rsidP="00E11D99">
            <w:pPr>
              <w:rPr>
                <w:bCs/>
                <w:sz w:val="27"/>
                <w:szCs w:val="27"/>
              </w:rPr>
            </w:pPr>
            <w:r w:rsidRPr="006E260F">
              <w:rPr>
                <w:sz w:val="27"/>
                <w:szCs w:val="27"/>
              </w:rPr>
              <w:t>«</w:t>
            </w:r>
            <w:r w:rsidR="00E11D99" w:rsidRPr="006E260F">
              <w:rPr>
                <w:sz w:val="27"/>
                <w:szCs w:val="27"/>
              </w:rPr>
              <w:t>2019-2025 елларга Татарстан Республикасы Түбән Кама муниципаль районы балаларының һәм яшьләренең ялын оештыру</w:t>
            </w:r>
            <w:r w:rsidRPr="006E260F">
              <w:rPr>
                <w:sz w:val="27"/>
                <w:szCs w:val="27"/>
              </w:rPr>
              <w:t>»</w:t>
            </w:r>
            <w:r w:rsidR="006E260F">
              <w:rPr>
                <w:sz w:val="27"/>
                <w:szCs w:val="27"/>
              </w:rPr>
              <w:t xml:space="preserve"> </w:t>
            </w:r>
            <w:r w:rsidR="00E11D99" w:rsidRPr="006E260F">
              <w:rPr>
                <w:sz w:val="27"/>
                <w:szCs w:val="27"/>
              </w:rPr>
              <w:t>программасы</w:t>
            </w:r>
          </w:p>
        </w:tc>
        <w:tc>
          <w:tcPr>
            <w:tcW w:w="709" w:type="dxa"/>
            <w:shd w:val="clear" w:color="000000" w:fill="FFFFFF"/>
            <w:vAlign w:val="center"/>
            <w:hideMark/>
          </w:tcPr>
          <w:p w14:paraId="58718EB5" w14:textId="77777777" w:rsidR="00E11D99" w:rsidRPr="006E260F" w:rsidRDefault="00E11D99" w:rsidP="00E11D99">
            <w:pPr>
              <w:jc w:val="center"/>
              <w:rPr>
                <w:bCs/>
                <w:sz w:val="25"/>
                <w:szCs w:val="25"/>
              </w:rPr>
            </w:pPr>
            <w:r w:rsidRPr="006E260F">
              <w:rPr>
                <w:bCs/>
                <w:sz w:val="25"/>
                <w:szCs w:val="25"/>
              </w:rPr>
              <w:t>811</w:t>
            </w:r>
          </w:p>
        </w:tc>
        <w:tc>
          <w:tcPr>
            <w:tcW w:w="567" w:type="dxa"/>
            <w:shd w:val="clear" w:color="000000" w:fill="FFFFFF"/>
            <w:noWrap/>
            <w:vAlign w:val="center"/>
            <w:hideMark/>
          </w:tcPr>
          <w:p w14:paraId="177CA985" w14:textId="77777777" w:rsidR="00E11D99" w:rsidRPr="006E260F" w:rsidRDefault="00E11D99" w:rsidP="00E11D99">
            <w:pPr>
              <w:jc w:val="center"/>
              <w:rPr>
                <w:bCs/>
                <w:sz w:val="25"/>
                <w:szCs w:val="25"/>
              </w:rPr>
            </w:pPr>
            <w:r w:rsidRPr="006E260F">
              <w:rPr>
                <w:bCs/>
                <w:sz w:val="25"/>
                <w:szCs w:val="25"/>
              </w:rPr>
              <w:t>07</w:t>
            </w:r>
          </w:p>
        </w:tc>
        <w:tc>
          <w:tcPr>
            <w:tcW w:w="567" w:type="dxa"/>
            <w:shd w:val="clear" w:color="000000" w:fill="FFFFFF"/>
            <w:noWrap/>
            <w:vAlign w:val="center"/>
            <w:hideMark/>
          </w:tcPr>
          <w:p w14:paraId="24801F25" w14:textId="77777777" w:rsidR="00E11D99" w:rsidRPr="006E260F" w:rsidRDefault="00E11D99" w:rsidP="00E11D99">
            <w:pPr>
              <w:jc w:val="center"/>
              <w:rPr>
                <w:bCs/>
                <w:sz w:val="25"/>
                <w:szCs w:val="25"/>
              </w:rPr>
            </w:pPr>
            <w:r w:rsidRPr="006E260F">
              <w:rPr>
                <w:bCs/>
                <w:sz w:val="25"/>
                <w:szCs w:val="25"/>
              </w:rPr>
              <w:t>09</w:t>
            </w:r>
          </w:p>
        </w:tc>
        <w:tc>
          <w:tcPr>
            <w:tcW w:w="1701" w:type="dxa"/>
            <w:shd w:val="clear" w:color="000000" w:fill="FFFFFF"/>
            <w:noWrap/>
            <w:vAlign w:val="center"/>
            <w:hideMark/>
          </w:tcPr>
          <w:p w14:paraId="6237A163" w14:textId="77777777" w:rsidR="00E11D99" w:rsidRPr="006E260F" w:rsidRDefault="00E11D99" w:rsidP="00E11D99">
            <w:pPr>
              <w:jc w:val="center"/>
              <w:rPr>
                <w:bCs/>
                <w:sz w:val="25"/>
                <w:szCs w:val="25"/>
              </w:rPr>
            </w:pPr>
            <w:r w:rsidRPr="006E260F">
              <w:rPr>
                <w:bCs/>
                <w:sz w:val="25"/>
                <w:szCs w:val="25"/>
              </w:rPr>
              <w:t> </w:t>
            </w:r>
          </w:p>
        </w:tc>
        <w:tc>
          <w:tcPr>
            <w:tcW w:w="709" w:type="dxa"/>
            <w:shd w:val="clear" w:color="000000" w:fill="FFFFFF"/>
            <w:noWrap/>
            <w:vAlign w:val="center"/>
            <w:hideMark/>
          </w:tcPr>
          <w:p w14:paraId="0B372FBB" w14:textId="77777777" w:rsidR="00E11D99" w:rsidRPr="006E260F" w:rsidRDefault="00E11D99" w:rsidP="00E11D99">
            <w:pPr>
              <w:jc w:val="center"/>
              <w:rPr>
                <w:bCs/>
                <w:sz w:val="25"/>
                <w:szCs w:val="25"/>
              </w:rPr>
            </w:pPr>
            <w:r w:rsidRPr="006E260F">
              <w:rPr>
                <w:bCs/>
                <w:sz w:val="25"/>
                <w:szCs w:val="25"/>
              </w:rPr>
              <w:t> </w:t>
            </w:r>
          </w:p>
        </w:tc>
        <w:tc>
          <w:tcPr>
            <w:tcW w:w="1417" w:type="dxa"/>
            <w:shd w:val="clear" w:color="000000" w:fill="FFFFFF"/>
            <w:noWrap/>
            <w:vAlign w:val="center"/>
            <w:hideMark/>
          </w:tcPr>
          <w:p w14:paraId="5F2EC776" w14:textId="77777777" w:rsidR="00E11D99" w:rsidRPr="006E260F" w:rsidRDefault="00E11D99" w:rsidP="00E11D99">
            <w:pPr>
              <w:jc w:val="center"/>
              <w:rPr>
                <w:bCs/>
                <w:sz w:val="25"/>
                <w:szCs w:val="25"/>
              </w:rPr>
            </w:pPr>
            <w:r w:rsidRPr="006E260F">
              <w:rPr>
                <w:bCs/>
                <w:sz w:val="25"/>
                <w:szCs w:val="25"/>
              </w:rPr>
              <w:t>37 514,5</w:t>
            </w:r>
          </w:p>
        </w:tc>
      </w:tr>
      <w:tr w:rsidR="00E11D99" w:rsidRPr="006E260F" w14:paraId="2AEEC492" w14:textId="77777777" w:rsidTr="00AA40EC">
        <w:trPr>
          <w:trHeight w:val="60"/>
        </w:trPr>
        <w:tc>
          <w:tcPr>
            <w:tcW w:w="4707" w:type="dxa"/>
            <w:shd w:val="clear" w:color="000000" w:fill="FFFFFF"/>
            <w:hideMark/>
          </w:tcPr>
          <w:p w14:paraId="3FAC4388" w14:textId="459C1722" w:rsidR="00E11D99" w:rsidRPr="006E260F" w:rsidRDefault="00E11D99" w:rsidP="00E11D99">
            <w:pPr>
              <w:rPr>
                <w:sz w:val="27"/>
                <w:szCs w:val="27"/>
              </w:rPr>
            </w:pPr>
            <w:r w:rsidRPr="006E260F">
              <w:rPr>
                <w:sz w:val="27"/>
                <w:szCs w:val="27"/>
              </w:rPr>
              <w:t>Каникул вакытында балаларның ялын оештыруны тәэмин итү буенча җирле үзидарә органнары вәкаләтләрен үтәгәндә барлыкка килә торган чыгым йөкләмәләрен финанслау максатларында муниципаль районнар һәм шәһәр округлары бюджетларына субсидияләр</w:t>
            </w:r>
          </w:p>
        </w:tc>
        <w:tc>
          <w:tcPr>
            <w:tcW w:w="709" w:type="dxa"/>
            <w:shd w:val="clear" w:color="000000" w:fill="FFFFFF"/>
            <w:vAlign w:val="center"/>
            <w:hideMark/>
          </w:tcPr>
          <w:p w14:paraId="4EA79445"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0DEFE912" w14:textId="77777777" w:rsidR="00E11D99" w:rsidRPr="006E260F" w:rsidRDefault="00E11D99" w:rsidP="00E11D99">
            <w:pPr>
              <w:jc w:val="center"/>
              <w:rPr>
                <w:sz w:val="25"/>
                <w:szCs w:val="25"/>
              </w:rPr>
            </w:pPr>
            <w:r w:rsidRPr="006E260F">
              <w:rPr>
                <w:sz w:val="25"/>
                <w:szCs w:val="25"/>
              </w:rPr>
              <w:t>07</w:t>
            </w:r>
          </w:p>
        </w:tc>
        <w:tc>
          <w:tcPr>
            <w:tcW w:w="567" w:type="dxa"/>
            <w:shd w:val="clear" w:color="000000" w:fill="FFFFFF"/>
            <w:noWrap/>
            <w:vAlign w:val="center"/>
            <w:hideMark/>
          </w:tcPr>
          <w:p w14:paraId="47CD0E63" w14:textId="77777777" w:rsidR="00E11D99" w:rsidRPr="006E260F" w:rsidRDefault="00E11D99" w:rsidP="00E11D99">
            <w:pPr>
              <w:jc w:val="center"/>
              <w:rPr>
                <w:sz w:val="25"/>
                <w:szCs w:val="25"/>
              </w:rPr>
            </w:pPr>
            <w:r w:rsidRPr="006E260F">
              <w:rPr>
                <w:sz w:val="25"/>
                <w:szCs w:val="25"/>
              </w:rPr>
              <w:t>09</w:t>
            </w:r>
          </w:p>
        </w:tc>
        <w:tc>
          <w:tcPr>
            <w:tcW w:w="1701" w:type="dxa"/>
            <w:shd w:val="clear" w:color="000000" w:fill="FFFFFF"/>
            <w:noWrap/>
            <w:vAlign w:val="center"/>
            <w:hideMark/>
          </w:tcPr>
          <w:p w14:paraId="20ADC44F" w14:textId="77777777" w:rsidR="00E11D99" w:rsidRPr="006E260F" w:rsidRDefault="00E11D99" w:rsidP="00E11D99">
            <w:pPr>
              <w:jc w:val="center"/>
              <w:rPr>
                <w:sz w:val="25"/>
                <w:szCs w:val="25"/>
              </w:rPr>
            </w:pPr>
            <w:r w:rsidRPr="006E260F">
              <w:rPr>
                <w:sz w:val="25"/>
                <w:szCs w:val="25"/>
              </w:rPr>
              <w:t>38 2 01 22320</w:t>
            </w:r>
          </w:p>
        </w:tc>
        <w:tc>
          <w:tcPr>
            <w:tcW w:w="709" w:type="dxa"/>
            <w:shd w:val="clear" w:color="000000" w:fill="FFFFFF"/>
            <w:noWrap/>
            <w:vAlign w:val="center"/>
            <w:hideMark/>
          </w:tcPr>
          <w:p w14:paraId="4550C418"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vAlign w:val="center"/>
            <w:hideMark/>
          </w:tcPr>
          <w:p w14:paraId="467FABCD" w14:textId="77777777" w:rsidR="00E11D99" w:rsidRPr="006E260F" w:rsidRDefault="00E11D99" w:rsidP="00E11D99">
            <w:pPr>
              <w:jc w:val="center"/>
              <w:rPr>
                <w:sz w:val="25"/>
                <w:szCs w:val="25"/>
              </w:rPr>
            </w:pPr>
            <w:r w:rsidRPr="006E260F">
              <w:rPr>
                <w:sz w:val="25"/>
                <w:szCs w:val="25"/>
              </w:rPr>
              <w:t>37 044,1</w:t>
            </w:r>
          </w:p>
        </w:tc>
      </w:tr>
      <w:tr w:rsidR="00E11D99" w:rsidRPr="006E260F" w14:paraId="1DD679C8" w14:textId="77777777" w:rsidTr="00AA40EC">
        <w:trPr>
          <w:trHeight w:val="705"/>
        </w:trPr>
        <w:tc>
          <w:tcPr>
            <w:tcW w:w="4707" w:type="dxa"/>
            <w:shd w:val="clear" w:color="000000" w:fill="FFFFFF"/>
            <w:hideMark/>
          </w:tcPr>
          <w:p w14:paraId="24F7DA80" w14:textId="070D1649" w:rsidR="00E11D99" w:rsidRPr="006E260F" w:rsidRDefault="00E11D99" w:rsidP="00E11D99">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000000" w:fill="FFFFFF"/>
            <w:vAlign w:val="center"/>
            <w:hideMark/>
          </w:tcPr>
          <w:p w14:paraId="53862296"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5BE9B646" w14:textId="77777777" w:rsidR="00E11D99" w:rsidRPr="006E260F" w:rsidRDefault="00E11D99" w:rsidP="00E11D99">
            <w:pPr>
              <w:jc w:val="center"/>
              <w:rPr>
                <w:sz w:val="25"/>
                <w:szCs w:val="25"/>
              </w:rPr>
            </w:pPr>
            <w:r w:rsidRPr="006E260F">
              <w:rPr>
                <w:sz w:val="25"/>
                <w:szCs w:val="25"/>
              </w:rPr>
              <w:t>07</w:t>
            </w:r>
          </w:p>
        </w:tc>
        <w:tc>
          <w:tcPr>
            <w:tcW w:w="567" w:type="dxa"/>
            <w:shd w:val="clear" w:color="000000" w:fill="FFFFFF"/>
            <w:noWrap/>
            <w:vAlign w:val="center"/>
            <w:hideMark/>
          </w:tcPr>
          <w:p w14:paraId="300276D8" w14:textId="77777777" w:rsidR="00E11D99" w:rsidRPr="006E260F" w:rsidRDefault="00E11D99" w:rsidP="00E11D99">
            <w:pPr>
              <w:jc w:val="center"/>
              <w:rPr>
                <w:sz w:val="25"/>
                <w:szCs w:val="25"/>
              </w:rPr>
            </w:pPr>
            <w:r w:rsidRPr="006E260F">
              <w:rPr>
                <w:sz w:val="25"/>
                <w:szCs w:val="25"/>
              </w:rPr>
              <w:t>09</w:t>
            </w:r>
          </w:p>
        </w:tc>
        <w:tc>
          <w:tcPr>
            <w:tcW w:w="1701" w:type="dxa"/>
            <w:shd w:val="clear" w:color="000000" w:fill="FFFFFF"/>
            <w:noWrap/>
            <w:vAlign w:val="center"/>
            <w:hideMark/>
          </w:tcPr>
          <w:p w14:paraId="69960705" w14:textId="77777777" w:rsidR="00E11D99" w:rsidRPr="006E260F" w:rsidRDefault="00E11D99" w:rsidP="00E11D99">
            <w:pPr>
              <w:jc w:val="center"/>
              <w:rPr>
                <w:sz w:val="25"/>
                <w:szCs w:val="25"/>
              </w:rPr>
            </w:pPr>
            <w:r w:rsidRPr="006E260F">
              <w:rPr>
                <w:sz w:val="25"/>
                <w:szCs w:val="25"/>
              </w:rPr>
              <w:t>38 2 01 22320</w:t>
            </w:r>
          </w:p>
        </w:tc>
        <w:tc>
          <w:tcPr>
            <w:tcW w:w="709" w:type="dxa"/>
            <w:shd w:val="clear" w:color="000000" w:fill="FFFFFF"/>
            <w:noWrap/>
            <w:vAlign w:val="center"/>
            <w:hideMark/>
          </w:tcPr>
          <w:p w14:paraId="3B9840C1" w14:textId="77777777" w:rsidR="00E11D99" w:rsidRPr="006E260F" w:rsidRDefault="00E11D99" w:rsidP="00E11D99">
            <w:pPr>
              <w:jc w:val="center"/>
              <w:rPr>
                <w:sz w:val="25"/>
                <w:szCs w:val="25"/>
              </w:rPr>
            </w:pPr>
            <w:r w:rsidRPr="006E260F">
              <w:rPr>
                <w:sz w:val="25"/>
                <w:szCs w:val="25"/>
              </w:rPr>
              <w:t>600</w:t>
            </w:r>
          </w:p>
        </w:tc>
        <w:tc>
          <w:tcPr>
            <w:tcW w:w="1417" w:type="dxa"/>
            <w:shd w:val="clear" w:color="000000" w:fill="FFFFFF"/>
            <w:vAlign w:val="center"/>
            <w:hideMark/>
          </w:tcPr>
          <w:p w14:paraId="5AF90234" w14:textId="77777777" w:rsidR="00E11D99" w:rsidRPr="006E260F" w:rsidRDefault="00E11D99" w:rsidP="00E11D99">
            <w:pPr>
              <w:jc w:val="center"/>
              <w:rPr>
                <w:sz w:val="25"/>
                <w:szCs w:val="25"/>
              </w:rPr>
            </w:pPr>
            <w:r w:rsidRPr="006E260F">
              <w:rPr>
                <w:sz w:val="25"/>
                <w:szCs w:val="25"/>
              </w:rPr>
              <w:t>37 044,1</w:t>
            </w:r>
          </w:p>
        </w:tc>
      </w:tr>
      <w:tr w:rsidR="00E11D99" w:rsidRPr="006E260F" w14:paraId="00CD2D0D" w14:textId="77777777" w:rsidTr="00AA40EC">
        <w:trPr>
          <w:trHeight w:val="60"/>
        </w:trPr>
        <w:tc>
          <w:tcPr>
            <w:tcW w:w="4707" w:type="dxa"/>
            <w:shd w:val="clear" w:color="000000" w:fill="FFFFFF"/>
            <w:hideMark/>
          </w:tcPr>
          <w:p w14:paraId="480AAEEB" w14:textId="11E420C9" w:rsidR="00E11D99" w:rsidRPr="006E260F" w:rsidRDefault="00E11D99" w:rsidP="00E11D99">
            <w:pPr>
              <w:rPr>
                <w:sz w:val="27"/>
                <w:szCs w:val="27"/>
              </w:rPr>
            </w:pPr>
            <w:r w:rsidRPr="006E260F">
              <w:rPr>
                <w:sz w:val="27"/>
                <w:szCs w:val="27"/>
              </w:rPr>
              <w:lastRenderedPageBreak/>
              <w:t>Каникул вакытында балаларның ялын оештыру буенча чаралар җирле бюджетлар хисабына</w:t>
            </w:r>
          </w:p>
        </w:tc>
        <w:tc>
          <w:tcPr>
            <w:tcW w:w="709" w:type="dxa"/>
            <w:shd w:val="clear" w:color="000000" w:fill="FFFFFF"/>
            <w:vAlign w:val="center"/>
            <w:hideMark/>
          </w:tcPr>
          <w:p w14:paraId="5CE54F3A"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641D4673" w14:textId="77777777" w:rsidR="00E11D99" w:rsidRPr="006E260F" w:rsidRDefault="00E11D99" w:rsidP="00E11D99">
            <w:pPr>
              <w:jc w:val="center"/>
              <w:rPr>
                <w:sz w:val="25"/>
                <w:szCs w:val="25"/>
              </w:rPr>
            </w:pPr>
            <w:r w:rsidRPr="006E260F">
              <w:rPr>
                <w:sz w:val="25"/>
                <w:szCs w:val="25"/>
              </w:rPr>
              <w:t>07</w:t>
            </w:r>
          </w:p>
        </w:tc>
        <w:tc>
          <w:tcPr>
            <w:tcW w:w="567" w:type="dxa"/>
            <w:shd w:val="clear" w:color="000000" w:fill="FFFFFF"/>
            <w:noWrap/>
            <w:vAlign w:val="center"/>
            <w:hideMark/>
          </w:tcPr>
          <w:p w14:paraId="52249693" w14:textId="77777777" w:rsidR="00E11D99" w:rsidRPr="006E260F" w:rsidRDefault="00E11D99" w:rsidP="00E11D99">
            <w:pPr>
              <w:jc w:val="center"/>
              <w:rPr>
                <w:sz w:val="25"/>
                <w:szCs w:val="25"/>
              </w:rPr>
            </w:pPr>
            <w:r w:rsidRPr="006E260F">
              <w:rPr>
                <w:sz w:val="25"/>
                <w:szCs w:val="25"/>
              </w:rPr>
              <w:t>09</w:t>
            </w:r>
          </w:p>
        </w:tc>
        <w:tc>
          <w:tcPr>
            <w:tcW w:w="1701" w:type="dxa"/>
            <w:shd w:val="clear" w:color="000000" w:fill="FFFFFF"/>
            <w:noWrap/>
            <w:vAlign w:val="center"/>
            <w:hideMark/>
          </w:tcPr>
          <w:p w14:paraId="60B15559" w14:textId="77777777" w:rsidR="00E11D99" w:rsidRPr="006E260F" w:rsidRDefault="00E11D99" w:rsidP="00E11D99">
            <w:pPr>
              <w:jc w:val="center"/>
              <w:rPr>
                <w:sz w:val="25"/>
                <w:szCs w:val="25"/>
              </w:rPr>
            </w:pPr>
            <w:r w:rsidRPr="006E260F">
              <w:rPr>
                <w:sz w:val="25"/>
                <w:szCs w:val="25"/>
              </w:rPr>
              <w:t>38 2 01 82320</w:t>
            </w:r>
          </w:p>
        </w:tc>
        <w:tc>
          <w:tcPr>
            <w:tcW w:w="709" w:type="dxa"/>
            <w:shd w:val="clear" w:color="000000" w:fill="FFFFFF"/>
            <w:noWrap/>
            <w:vAlign w:val="center"/>
            <w:hideMark/>
          </w:tcPr>
          <w:p w14:paraId="0E243045"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vAlign w:val="center"/>
            <w:hideMark/>
          </w:tcPr>
          <w:p w14:paraId="1D5C80FD" w14:textId="77777777" w:rsidR="00E11D99" w:rsidRPr="006E260F" w:rsidRDefault="00E11D99" w:rsidP="00E11D99">
            <w:pPr>
              <w:jc w:val="center"/>
              <w:rPr>
                <w:sz w:val="25"/>
                <w:szCs w:val="25"/>
              </w:rPr>
            </w:pPr>
            <w:r w:rsidRPr="006E260F">
              <w:rPr>
                <w:sz w:val="25"/>
                <w:szCs w:val="25"/>
              </w:rPr>
              <w:t>59,5</w:t>
            </w:r>
          </w:p>
        </w:tc>
      </w:tr>
      <w:tr w:rsidR="00E11D99" w:rsidRPr="006E260F" w14:paraId="5D36601E" w14:textId="77777777" w:rsidTr="00AA40EC">
        <w:trPr>
          <w:trHeight w:val="60"/>
        </w:trPr>
        <w:tc>
          <w:tcPr>
            <w:tcW w:w="4707" w:type="dxa"/>
            <w:shd w:val="clear" w:color="000000" w:fill="FFFFFF"/>
            <w:hideMark/>
          </w:tcPr>
          <w:p w14:paraId="5A45F59B" w14:textId="2DE794AE" w:rsidR="00E11D99" w:rsidRPr="006E260F" w:rsidRDefault="00E11D99" w:rsidP="00E11D99">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000000" w:fill="FFFFFF"/>
            <w:vAlign w:val="center"/>
            <w:hideMark/>
          </w:tcPr>
          <w:p w14:paraId="48EC29C1"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270AAC61" w14:textId="77777777" w:rsidR="00E11D99" w:rsidRPr="006E260F" w:rsidRDefault="00E11D99" w:rsidP="00E11D99">
            <w:pPr>
              <w:jc w:val="center"/>
              <w:rPr>
                <w:sz w:val="25"/>
                <w:szCs w:val="25"/>
              </w:rPr>
            </w:pPr>
            <w:r w:rsidRPr="006E260F">
              <w:rPr>
                <w:sz w:val="25"/>
                <w:szCs w:val="25"/>
              </w:rPr>
              <w:t>07</w:t>
            </w:r>
          </w:p>
        </w:tc>
        <w:tc>
          <w:tcPr>
            <w:tcW w:w="567" w:type="dxa"/>
            <w:shd w:val="clear" w:color="000000" w:fill="FFFFFF"/>
            <w:noWrap/>
            <w:vAlign w:val="center"/>
            <w:hideMark/>
          </w:tcPr>
          <w:p w14:paraId="5F83C1DB" w14:textId="77777777" w:rsidR="00E11D99" w:rsidRPr="006E260F" w:rsidRDefault="00E11D99" w:rsidP="00E11D99">
            <w:pPr>
              <w:jc w:val="center"/>
              <w:rPr>
                <w:sz w:val="25"/>
                <w:szCs w:val="25"/>
              </w:rPr>
            </w:pPr>
            <w:r w:rsidRPr="006E260F">
              <w:rPr>
                <w:sz w:val="25"/>
                <w:szCs w:val="25"/>
              </w:rPr>
              <w:t>09</w:t>
            </w:r>
          </w:p>
        </w:tc>
        <w:tc>
          <w:tcPr>
            <w:tcW w:w="1701" w:type="dxa"/>
            <w:shd w:val="clear" w:color="000000" w:fill="FFFFFF"/>
            <w:noWrap/>
            <w:vAlign w:val="center"/>
            <w:hideMark/>
          </w:tcPr>
          <w:p w14:paraId="5CB0C660" w14:textId="77777777" w:rsidR="00E11D99" w:rsidRPr="006E260F" w:rsidRDefault="00E11D99" w:rsidP="00E11D99">
            <w:pPr>
              <w:jc w:val="center"/>
              <w:rPr>
                <w:sz w:val="25"/>
                <w:szCs w:val="25"/>
              </w:rPr>
            </w:pPr>
            <w:r w:rsidRPr="006E260F">
              <w:rPr>
                <w:sz w:val="25"/>
                <w:szCs w:val="25"/>
              </w:rPr>
              <w:t>38 2 01 82320</w:t>
            </w:r>
          </w:p>
        </w:tc>
        <w:tc>
          <w:tcPr>
            <w:tcW w:w="709" w:type="dxa"/>
            <w:shd w:val="clear" w:color="000000" w:fill="FFFFFF"/>
            <w:noWrap/>
            <w:vAlign w:val="center"/>
            <w:hideMark/>
          </w:tcPr>
          <w:p w14:paraId="04B72639"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vAlign w:val="center"/>
            <w:hideMark/>
          </w:tcPr>
          <w:p w14:paraId="014207EA" w14:textId="77777777" w:rsidR="00E11D99" w:rsidRPr="006E260F" w:rsidRDefault="00E11D99" w:rsidP="00E11D99">
            <w:pPr>
              <w:jc w:val="center"/>
              <w:rPr>
                <w:sz w:val="25"/>
                <w:szCs w:val="25"/>
              </w:rPr>
            </w:pPr>
            <w:r w:rsidRPr="006E260F">
              <w:rPr>
                <w:sz w:val="25"/>
                <w:szCs w:val="25"/>
              </w:rPr>
              <w:t>59,5</w:t>
            </w:r>
          </w:p>
        </w:tc>
      </w:tr>
      <w:tr w:rsidR="00E11D99" w:rsidRPr="006E260F" w14:paraId="3CF65787" w14:textId="77777777" w:rsidTr="00AA40EC">
        <w:trPr>
          <w:trHeight w:val="60"/>
        </w:trPr>
        <w:tc>
          <w:tcPr>
            <w:tcW w:w="4707" w:type="dxa"/>
            <w:shd w:val="clear" w:color="000000" w:fill="FFFFFF"/>
            <w:hideMark/>
          </w:tcPr>
          <w:p w14:paraId="0A123D03" w14:textId="2B2537AD" w:rsidR="00E11D99" w:rsidRPr="006E260F" w:rsidRDefault="00E11D99" w:rsidP="00E11D99">
            <w:pPr>
              <w:rPr>
                <w:sz w:val="27"/>
                <w:szCs w:val="27"/>
              </w:rPr>
            </w:pPr>
            <w:r w:rsidRPr="006E260F">
              <w:rPr>
                <w:sz w:val="27"/>
                <w:szCs w:val="27"/>
              </w:rPr>
              <w:t xml:space="preserve">Муниципаль район бюджетында каралган акчалар хисабына каникул вакытында балаларның ялын оештыруны тәэмин итү буенча финанслана торган чыгымнар </w:t>
            </w:r>
          </w:p>
        </w:tc>
        <w:tc>
          <w:tcPr>
            <w:tcW w:w="709" w:type="dxa"/>
            <w:shd w:val="clear" w:color="000000" w:fill="FFFFFF"/>
            <w:vAlign w:val="center"/>
            <w:hideMark/>
          </w:tcPr>
          <w:p w14:paraId="78BB606C"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476F0240" w14:textId="77777777" w:rsidR="00E11D99" w:rsidRPr="006E260F" w:rsidRDefault="00E11D99" w:rsidP="00E11D99">
            <w:pPr>
              <w:jc w:val="center"/>
              <w:rPr>
                <w:sz w:val="25"/>
                <w:szCs w:val="25"/>
              </w:rPr>
            </w:pPr>
            <w:r w:rsidRPr="006E260F">
              <w:rPr>
                <w:sz w:val="25"/>
                <w:szCs w:val="25"/>
              </w:rPr>
              <w:t>07</w:t>
            </w:r>
          </w:p>
        </w:tc>
        <w:tc>
          <w:tcPr>
            <w:tcW w:w="567" w:type="dxa"/>
            <w:shd w:val="clear" w:color="000000" w:fill="FFFFFF"/>
            <w:noWrap/>
            <w:vAlign w:val="center"/>
            <w:hideMark/>
          </w:tcPr>
          <w:p w14:paraId="08B62433" w14:textId="77777777" w:rsidR="00E11D99" w:rsidRPr="006E260F" w:rsidRDefault="00E11D99" w:rsidP="00E11D99">
            <w:pPr>
              <w:jc w:val="center"/>
              <w:rPr>
                <w:sz w:val="25"/>
                <w:szCs w:val="25"/>
              </w:rPr>
            </w:pPr>
            <w:r w:rsidRPr="006E260F">
              <w:rPr>
                <w:sz w:val="25"/>
                <w:szCs w:val="25"/>
              </w:rPr>
              <w:t>09</w:t>
            </w:r>
          </w:p>
        </w:tc>
        <w:tc>
          <w:tcPr>
            <w:tcW w:w="1701" w:type="dxa"/>
            <w:shd w:val="clear" w:color="000000" w:fill="FFFFFF"/>
            <w:noWrap/>
            <w:vAlign w:val="center"/>
            <w:hideMark/>
          </w:tcPr>
          <w:p w14:paraId="4E976EED" w14:textId="77777777" w:rsidR="00E11D99" w:rsidRPr="006E260F" w:rsidRDefault="00E11D99" w:rsidP="00E11D99">
            <w:pPr>
              <w:jc w:val="center"/>
              <w:rPr>
                <w:sz w:val="25"/>
                <w:szCs w:val="25"/>
              </w:rPr>
            </w:pPr>
            <w:r w:rsidRPr="006E260F">
              <w:rPr>
                <w:sz w:val="25"/>
                <w:szCs w:val="25"/>
              </w:rPr>
              <w:t>38 2 01 S2320</w:t>
            </w:r>
          </w:p>
        </w:tc>
        <w:tc>
          <w:tcPr>
            <w:tcW w:w="709" w:type="dxa"/>
            <w:shd w:val="clear" w:color="000000" w:fill="FFFFFF"/>
            <w:noWrap/>
            <w:vAlign w:val="center"/>
            <w:hideMark/>
          </w:tcPr>
          <w:p w14:paraId="22874EFE"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vAlign w:val="center"/>
            <w:hideMark/>
          </w:tcPr>
          <w:p w14:paraId="3BEE3865" w14:textId="77777777" w:rsidR="00E11D99" w:rsidRPr="006E260F" w:rsidRDefault="00E11D99" w:rsidP="00E11D99">
            <w:pPr>
              <w:jc w:val="center"/>
              <w:rPr>
                <w:sz w:val="25"/>
                <w:szCs w:val="25"/>
              </w:rPr>
            </w:pPr>
            <w:r w:rsidRPr="006E260F">
              <w:rPr>
                <w:sz w:val="25"/>
                <w:szCs w:val="25"/>
              </w:rPr>
              <w:t>410,9</w:t>
            </w:r>
          </w:p>
        </w:tc>
      </w:tr>
      <w:tr w:rsidR="00E11D99" w:rsidRPr="006E260F" w14:paraId="461775BD" w14:textId="77777777" w:rsidTr="00AA40EC">
        <w:trPr>
          <w:trHeight w:val="60"/>
        </w:trPr>
        <w:tc>
          <w:tcPr>
            <w:tcW w:w="4707" w:type="dxa"/>
            <w:shd w:val="clear" w:color="000000" w:fill="FFFFFF"/>
            <w:hideMark/>
          </w:tcPr>
          <w:p w14:paraId="5188B1E8" w14:textId="1B381CD6" w:rsidR="00E11D99" w:rsidRPr="006E260F" w:rsidRDefault="00E11D99" w:rsidP="00E11D99">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000000" w:fill="FFFFFF"/>
            <w:vAlign w:val="center"/>
            <w:hideMark/>
          </w:tcPr>
          <w:p w14:paraId="041DDF49"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090BAA5F" w14:textId="77777777" w:rsidR="00E11D99" w:rsidRPr="006E260F" w:rsidRDefault="00E11D99" w:rsidP="00E11D99">
            <w:pPr>
              <w:jc w:val="center"/>
              <w:rPr>
                <w:sz w:val="25"/>
                <w:szCs w:val="25"/>
              </w:rPr>
            </w:pPr>
            <w:r w:rsidRPr="006E260F">
              <w:rPr>
                <w:sz w:val="25"/>
                <w:szCs w:val="25"/>
              </w:rPr>
              <w:t>07</w:t>
            </w:r>
          </w:p>
        </w:tc>
        <w:tc>
          <w:tcPr>
            <w:tcW w:w="567" w:type="dxa"/>
            <w:shd w:val="clear" w:color="000000" w:fill="FFFFFF"/>
            <w:noWrap/>
            <w:vAlign w:val="center"/>
            <w:hideMark/>
          </w:tcPr>
          <w:p w14:paraId="1F93B07E" w14:textId="77777777" w:rsidR="00E11D99" w:rsidRPr="006E260F" w:rsidRDefault="00E11D99" w:rsidP="00E11D99">
            <w:pPr>
              <w:jc w:val="center"/>
              <w:rPr>
                <w:sz w:val="25"/>
                <w:szCs w:val="25"/>
              </w:rPr>
            </w:pPr>
            <w:r w:rsidRPr="006E260F">
              <w:rPr>
                <w:sz w:val="25"/>
                <w:szCs w:val="25"/>
              </w:rPr>
              <w:t>09</w:t>
            </w:r>
          </w:p>
        </w:tc>
        <w:tc>
          <w:tcPr>
            <w:tcW w:w="1701" w:type="dxa"/>
            <w:shd w:val="clear" w:color="000000" w:fill="FFFFFF"/>
            <w:noWrap/>
            <w:vAlign w:val="center"/>
            <w:hideMark/>
          </w:tcPr>
          <w:p w14:paraId="7FE68B2A" w14:textId="77777777" w:rsidR="00E11D99" w:rsidRPr="006E260F" w:rsidRDefault="00E11D99" w:rsidP="00E11D99">
            <w:pPr>
              <w:jc w:val="center"/>
              <w:rPr>
                <w:sz w:val="25"/>
                <w:szCs w:val="25"/>
              </w:rPr>
            </w:pPr>
            <w:r w:rsidRPr="006E260F">
              <w:rPr>
                <w:sz w:val="25"/>
                <w:szCs w:val="25"/>
              </w:rPr>
              <w:t>38 2 01 S2320</w:t>
            </w:r>
          </w:p>
        </w:tc>
        <w:tc>
          <w:tcPr>
            <w:tcW w:w="709" w:type="dxa"/>
            <w:shd w:val="clear" w:color="000000" w:fill="FFFFFF"/>
            <w:noWrap/>
            <w:vAlign w:val="center"/>
            <w:hideMark/>
          </w:tcPr>
          <w:p w14:paraId="4A75CFB4" w14:textId="77777777" w:rsidR="00E11D99" w:rsidRPr="006E260F" w:rsidRDefault="00E11D99" w:rsidP="00E11D99">
            <w:pPr>
              <w:jc w:val="center"/>
              <w:rPr>
                <w:sz w:val="25"/>
                <w:szCs w:val="25"/>
              </w:rPr>
            </w:pPr>
            <w:r w:rsidRPr="006E260F">
              <w:rPr>
                <w:sz w:val="25"/>
                <w:szCs w:val="25"/>
              </w:rPr>
              <w:t>600</w:t>
            </w:r>
          </w:p>
        </w:tc>
        <w:tc>
          <w:tcPr>
            <w:tcW w:w="1417" w:type="dxa"/>
            <w:shd w:val="clear" w:color="000000" w:fill="FFFFFF"/>
            <w:vAlign w:val="center"/>
            <w:hideMark/>
          </w:tcPr>
          <w:p w14:paraId="24AE1990" w14:textId="77777777" w:rsidR="00E11D99" w:rsidRPr="006E260F" w:rsidRDefault="00E11D99" w:rsidP="00E11D99">
            <w:pPr>
              <w:jc w:val="center"/>
              <w:rPr>
                <w:sz w:val="25"/>
                <w:szCs w:val="25"/>
              </w:rPr>
            </w:pPr>
            <w:r w:rsidRPr="006E260F">
              <w:rPr>
                <w:sz w:val="25"/>
                <w:szCs w:val="25"/>
              </w:rPr>
              <w:t>410,9</w:t>
            </w:r>
          </w:p>
        </w:tc>
      </w:tr>
      <w:tr w:rsidR="00E11D99" w:rsidRPr="006E260F" w14:paraId="221D39E2" w14:textId="77777777" w:rsidTr="00AA40EC">
        <w:trPr>
          <w:trHeight w:val="60"/>
        </w:trPr>
        <w:tc>
          <w:tcPr>
            <w:tcW w:w="4707" w:type="dxa"/>
            <w:shd w:val="clear" w:color="000000" w:fill="FFFFFF"/>
            <w:hideMark/>
          </w:tcPr>
          <w:p w14:paraId="0D0CB7FE" w14:textId="20FC8BF8" w:rsidR="00E11D99" w:rsidRPr="006E260F" w:rsidRDefault="00EA6E95" w:rsidP="00E11D99">
            <w:pPr>
              <w:rPr>
                <w:bCs/>
                <w:sz w:val="27"/>
                <w:szCs w:val="27"/>
              </w:rPr>
            </w:pPr>
            <w:r w:rsidRPr="006E260F">
              <w:rPr>
                <w:sz w:val="27"/>
                <w:szCs w:val="27"/>
              </w:rPr>
              <w:t>«</w:t>
            </w:r>
            <w:r w:rsidR="00E11D99" w:rsidRPr="006E260F">
              <w:rPr>
                <w:sz w:val="27"/>
                <w:szCs w:val="27"/>
              </w:rPr>
              <w:t>2019-2025 елларга Түбән Кама муниципаль районында яшьләр сәясәтен үстерү</w:t>
            </w:r>
            <w:r w:rsidRPr="006E260F">
              <w:rPr>
                <w:sz w:val="27"/>
                <w:szCs w:val="27"/>
              </w:rPr>
              <w:t>»</w:t>
            </w:r>
            <w:r w:rsidR="00E11D99" w:rsidRPr="006E260F">
              <w:rPr>
                <w:sz w:val="27"/>
                <w:szCs w:val="27"/>
              </w:rPr>
              <w:t xml:space="preserve"> муниципаль программасы</w:t>
            </w:r>
          </w:p>
        </w:tc>
        <w:tc>
          <w:tcPr>
            <w:tcW w:w="709" w:type="dxa"/>
            <w:shd w:val="clear" w:color="000000" w:fill="FFFFFF"/>
            <w:vAlign w:val="center"/>
            <w:hideMark/>
          </w:tcPr>
          <w:p w14:paraId="3BFB4711" w14:textId="77777777" w:rsidR="00E11D99" w:rsidRPr="006E260F" w:rsidRDefault="00E11D99" w:rsidP="00E11D99">
            <w:pPr>
              <w:jc w:val="center"/>
              <w:rPr>
                <w:bCs/>
                <w:sz w:val="25"/>
                <w:szCs w:val="25"/>
              </w:rPr>
            </w:pPr>
            <w:r w:rsidRPr="006E260F">
              <w:rPr>
                <w:bCs/>
                <w:sz w:val="25"/>
                <w:szCs w:val="25"/>
              </w:rPr>
              <w:t>811</w:t>
            </w:r>
          </w:p>
        </w:tc>
        <w:tc>
          <w:tcPr>
            <w:tcW w:w="567" w:type="dxa"/>
            <w:shd w:val="clear" w:color="000000" w:fill="FFFFFF"/>
            <w:noWrap/>
            <w:vAlign w:val="center"/>
            <w:hideMark/>
          </w:tcPr>
          <w:p w14:paraId="31E22F11" w14:textId="77777777" w:rsidR="00E11D99" w:rsidRPr="006E260F" w:rsidRDefault="00E11D99" w:rsidP="00E11D99">
            <w:pPr>
              <w:jc w:val="center"/>
              <w:rPr>
                <w:bCs/>
                <w:sz w:val="25"/>
                <w:szCs w:val="25"/>
              </w:rPr>
            </w:pPr>
            <w:r w:rsidRPr="006E260F">
              <w:rPr>
                <w:bCs/>
                <w:sz w:val="25"/>
                <w:szCs w:val="25"/>
              </w:rPr>
              <w:t>07</w:t>
            </w:r>
          </w:p>
        </w:tc>
        <w:tc>
          <w:tcPr>
            <w:tcW w:w="567" w:type="dxa"/>
            <w:shd w:val="clear" w:color="000000" w:fill="FFFFFF"/>
            <w:noWrap/>
            <w:vAlign w:val="center"/>
            <w:hideMark/>
          </w:tcPr>
          <w:p w14:paraId="4D347B7D" w14:textId="77777777" w:rsidR="00E11D99" w:rsidRPr="006E260F" w:rsidRDefault="00E11D99" w:rsidP="00E11D99">
            <w:pPr>
              <w:jc w:val="center"/>
              <w:rPr>
                <w:bCs/>
                <w:sz w:val="25"/>
                <w:szCs w:val="25"/>
              </w:rPr>
            </w:pPr>
            <w:r w:rsidRPr="006E260F">
              <w:rPr>
                <w:bCs/>
                <w:sz w:val="25"/>
                <w:szCs w:val="25"/>
              </w:rPr>
              <w:t>09</w:t>
            </w:r>
          </w:p>
        </w:tc>
        <w:tc>
          <w:tcPr>
            <w:tcW w:w="1701" w:type="dxa"/>
            <w:shd w:val="clear" w:color="000000" w:fill="FFFFFF"/>
            <w:noWrap/>
            <w:vAlign w:val="center"/>
            <w:hideMark/>
          </w:tcPr>
          <w:p w14:paraId="71723BDB" w14:textId="77777777" w:rsidR="00E11D99" w:rsidRPr="006E260F" w:rsidRDefault="00E11D99" w:rsidP="00E11D99">
            <w:pPr>
              <w:jc w:val="center"/>
              <w:rPr>
                <w:bCs/>
                <w:sz w:val="25"/>
                <w:szCs w:val="25"/>
              </w:rPr>
            </w:pPr>
            <w:r w:rsidRPr="006E260F">
              <w:rPr>
                <w:bCs/>
                <w:sz w:val="25"/>
                <w:szCs w:val="25"/>
              </w:rPr>
              <w:t> </w:t>
            </w:r>
          </w:p>
        </w:tc>
        <w:tc>
          <w:tcPr>
            <w:tcW w:w="709" w:type="dxa"/>
            <w:shd w:val="clear" w:color="000000" w:fill="FFFFFF"/>
            <w:noWrap/>
            <w:vAlign w:val="center"/>
            <w:hideMark/>
          </w:tcPr>
          <w:p w14:paraId="466F2B68" w14:textId="77777777" w:rsidR="00E11D99" w:rsidRPr="006E260F" w:rsidRDefault="00E11D99" w:rsidP="00E11D99">
            <w:pPr>
              <w:jc w:val="center"/>
              <w:rPr>
                <w:bCs/>
                <w:sz w:val="25"/>
                <w:szCs w:val="25"/>
              </w:rPr>
            </w:pPr>
            <w:r w:rsidRPr="006E260F">
              <w:rPr>
                <w:bCs/>
                <w:sz w:val="25"/>
                <w:szCs w:val="25"/>
              </w:rPr>
              <w:t> </w:t>
            </w:r>
          </w:p>
        </w:tc>
        <w:tc>
          <w:tcPr>
            <w:tcW w:w="1417" w:type="dxa"/>
            <w:shd w:val="clear" w:color="000000" w:fill="FFFFFF"/>
            <w:noWrap/>
            <w:vAlign w:val="center"/>
            <w:hideMark/>
          </w:tcPr>
          <w:p w14:paraId="31E10F85" w14:textId="77777777" w:rsidR="00E11D99" w:rsidRPr="006E260F" w:rsidRDefault="00E11D99" w:rsidP="00E11D99">
            <w:pPr>
              <w:jc w:val="center"/>
              <w:rPr>
                <w:bCs/>
                <w:sz w:val="25"/>
                <w:szCs w:val="25"/>
              </w:rPr>
            </w:pPr>
            <w:r w:rsidRPr="006E260F">
              <w:rPr>
                <w:bCs/>
                <w:sz w:val="25"/>
                <w:szCs w:val="25"/>
              </w:rPr>
              <w:t>19 270,1</w:t>
            </w:r>
          </w:p>
        </w:tc>
      </w:tr>
      <w:tr w:rsidR="00E11D99" w:rsidRPr="006E260F" w14:paraId="57137604" w14:textId="77777777" w:rsidTr="00AA40EC">
        <w:trPr>
          <w:trHeight w:val="60"/>
        </w:trPr>
        <w:tc>
          <w:tcPr>
            <w:tcW w:w="4707" w:type="dxa"/>
            <w:shd w:val="clear" w:color="000000" w:fill="FFFFFF"/>
            <w:hideMark/>
          </w:tcPr>
          <w:p w14:paraId="56426167" w14:textId="202CC53C" w:rsidR="00E11D99" w:rsidRPr="006E260F" w:rsidRDefault="00E11D99" w:rsidP="00E11D99">
            <w:pPr>
              <w:rPr>
                <w:sz w:val="27"/>
                <w:szCs w:val="27"/>
              </w:rPr>
            </w:pPr>
            <w:r w:rsidRPr="006E260F">
              <w:rPr>
                <w:sz w:val="27"/>
                <w:szCs w:val="27"/>
              </w:rPr>
              <w:t xml:space="preserve">Яшьләр сәясәте учреждениеләре эшчәнлеген тәэмин итү </w:t>
            </w:r>
          </w:p>
        </w:tc>
        <w:tc>
          <w:tcPr>
            <w:tcW w:w="709" w:type="dxa"/>
            <w:shd w:val="clear" w:color="000000" w:fill="FFFFFF"/>
            <w:vAlign w:val="center"/>
            <w:hideMark/>
          </w:tcPr>
          <w:p w14:paraId="4B9F7F23"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40DD4FEF" w14:textId="77777777" w:rsidR="00E11D99" w:rsidRPr="006E260F" w:rsidRDefault="00E11D99" w:rsidP="00E11D99">
            <w:pPr>
              <w:jc w:val="center"/>
              <w:rPr>
                <w:sz w:val="25"/>
                <w:szCs w:val="25"/>
              </w:rPr>
            </w:pPr>
            <w:r w:rsidRPr="006E260F">
              <w:rPr>
                <w:sz w:val="25"/>
                <w:szCs w:val="25"/>
              </w:rPr>
              <w:t>07</w:t>
            </w:r>
          </w:p>
        </w:tc>
        <w:tc>
          <w:tcPr>
            <w:tcW w:w="567" w:type="dxa"/>
            <w:shd w:val="clear" w:color="000000" w:fill="FFFFFF"/>
            <w:noWrap/>
            <w:vAlign w:val="center"/>
            <w:hideMark/>
          </w:tcPr>
          <w:p w14:paraId="05506516" w14:textId="77777777" w:rsidR="00E11D99" w:rsidRPr="006E260F" w:rsidRDefault="00E11D99" w:rsidP="00E11D99">
            <w:pPr>
              <w:jc w:val="center"/>
              <w:rPr>
                <w:sz w:val="25"/>
                <w:szCs w:val="25"/>
              </w:rPr>
            </w:pPr>
            <w:r w:rsidRPr="006E260F">
              <w:rPr>
                <w:sz w:val="25"/>
                <w:szCs w:val="25"/>
              </w:rPr>
              <w:t>09</w:t>
            </w:r>
          </w:p>
        </w:tc>
        <w:tc>
          <w:tcPr>
            <w:tcW w:w="1701" w:type="dxa"/>
            <w:shd w:val="clear" w:color="000000" w:fill="FFFFFF"/>
            <w:noWrap/>
            <w:vAlign w:val="center"/>
            <w:hideMark/>
          </w:tcPr>
          <w:p w14:paraId="7842A7A0" w14:textId="77777777" w:rsidR="00E11D99" w:rsidRPr="006E260F" w:rsidRDefault="00E11D99" w:rsidP="00E11D99">
            <w:pPr>
              <w:jc w:val="center"/>
              <w:rPr>
                <w:sz w:val="25"/>
                <w:szCs w:val="25"/>
              </w:rPr>
            </w:pPr>
            <w:r w:rsidRPr="006E260F">
              <w:rPr>
                <w:sz w:val="25"/>
                <w:szCs w:val="25"/>
              </w:rPr>
              <w:t>38 4 02 43190</w:t>
            </w:r>
          </w:p>
        </w:tc>
        <w:tc>
          <w:tcPr>
            <w:tcW w:w="709" w:type="dxa"/>
            <w:shd w:val="clear" w:color="000000" w:fill="FFFFFF"/>
            <w:noWrap/>
            <w:vAlign w:val="center"/>
            <w:hideMark/>
          </w:tcPr>
          <w:p w14:paraId="30258C87"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noWrap/>
            <w:vAlign w:val="center"/>
            <w:hideMark/>
          </w:tcPr>
          <w:p w14:paraId="2B8CE3FF" w14:textId="77777777" w:rsidR="00E11D99" w:rsidRPr="006E260F" w:rsidRDefault="00E11D99" w:rsidP="00E11D99">
            <w:pPr>
              <w:jc w:val="center"/>
              <w:rPr>
                <w:sz w:val="25"/>
                <w:szCs w:val="25"/>
              </w:rPr>
            </w:pPr>
            <w:r w:rsidRPr="006E260F">
              <w:rPr>
                <w:sz w:val="25"/>
                <w:szCs w:val="25"/>
              </w:rPr>
              <w:t>19 270,1</w:t>
            </w:r>
          </w:p>
        </w:tc>
      </w:tr>
      <w:tr w:rsidR="00E11D99" w:rsidRPr="006E260F" w14:paraId="5E7EC141" w14:textId="77777777" w:rsidTr="006E260F">
        <w:trPr>
          <w:trHeight w:val="806"/>
        </w:trPr>
        <w:tc>
          <w:tcPr>
            <w:tcW w:w="4707" w:type="dxa"/>
            <w:shd w:val="clear" w:color="000000" w:fill="FFFFFF"/>
            <w:hideMark/>
          </w:tcPr>
          <w:p w14:paraId="20A36321" w14:textId="317B69DC" w:rsidR="00E11D99" w:rsidRPr="006E260F" w:rsidRDefault="00E11D99" w:rsidP="00E11D99">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000000" w:fill="FFFFFF"/>
            <w:vAlign w:val="center"/>
            <w:hideMark/>
          </w:tcPr>
          <w:p w14:paraId="371E9D24"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2C7F31BD" w14:textId="77777777" w:rsidR="00E11D99" w:rsidRPr="006E260F" w:rsidRDefault="00E11D99" w:rsidP="00E11D99">
            <w:pPr>
              <w:jc w:val="center"/>
              <w:rPr>
                <w:sz w:val="25"/>
                <w:szCs w:val="25"/>
              </w:rPr>
            </w:pPr>
            <w:r w:rsidRPr="006E260F">
              <w:rPr>
                <w:sz w:val="25"/>
                <w:szCs w:val="25"/>
              </w:rPr>
              <w:t>07</w:t>
            </w:r>
          </w:p>
        </w:tc>
        <w:tc>
          <w:tcPr>
            <w:tcW w:w="567" w:type="dxa"/>
            <w:shd w:val="clear" w:color="000000" w:fill="FFFFFF"/>
            <w:noWrap/>
            <w:vAlign w:val="center"/>
            <w:hideMark/>
          </w:tcPr>
          <w:p w14:paraId="26A3FA53" w14:textId="77777777" w:rsidR="00E11D99" w:rsidRPr="006E260F" w:rsidRDefault="00E11D99" w:rsidP="00E11D99">
            <w:pPr>
              <w:jc w:val="center"/>
              <w:rPr>
                <w:sz w:val="25"/>
                <w:szCs w:val="25"/>
              </w:rPr>
            </w:pPr>
            <w:r w:rsidRPr="006E260F">
              <w:rPr>
                <w:sz w:val="25"/>
                <w:szCs w:val="25"/>
              </w:rPr>
              <w:t>09</w:t>
            </w:r>
          </w:p>
        </w:tc>
        <w:tc>
          <w:tcPr>
            <w:tcW w:w="1701" w:type="dxa"/>
            <w:shd w:val="clear" w:color="000000" w:fill="FFFFFF"/>
            <w:noWrap/>
            <w:vAlign w:val="center"/>
            <w:hideMark/>
          </w:tcPr>
          <w:p w14:paraId="7BC713BF" w14:textId="77777777" w:rsidR="00E11D99" w:rsidRPr="006E260F" w:rsidRDefault="00E11D99" w:rsidP="00E11D99">
            <w:pPr>
              <w:jc w:val="center"/>
              <w:rPr>
                <w:sz w:val="25"/>
                <w:szCs w:val="25"/>
              </w:rPr>
            </w:pPr>
            <w:r w:rsidRPr="006E260F">
              <w:rPr>
                <w:sz w:val="25"/>
                <w:szCs w:val="25"/>
              </w:rPr>
              <w:t>38 4 02 43190</w:t>
            </w:r>
          </w:p>
        </w:tc>
        <w:tc>
          <w:tcPr>
            <w:tcW w:w="709" w:type="dxa"/>
            <w:shd w:val="clear" w:color="000000" w:fill="FFFFFF"/>
            <w:noWrap/>
            <w:vAlign w:val="center"/>
            <w:hideMark/>
          </w:tcPr>
          <w:p w14:paraId="1F4D7F2C" w14:textId="77777777" w:rsidR="00E11D99" w:rsidRPr="006E260F" w:rsidRDefault="00E11D99" w:rsidP="00E11D99">
            <w:pPr>
              <w:jc w:val="center"/>
              <w:rPr>
                <w:sz w:val="25"/>
                <w:szCs w:val="25"/>
              </w:rPr>
            </w:pPr>
            <w:r w:rsidRPr="006E260F">
              <w:rPr>
                <w:sz w:val="25"/>
                <w:szCs w:val="25"/>
              </w:rPr>
              <w:t>600</w:t>
            </w:r>
          </w:p>
        </w:tc>
        <w:tc>
          <w:tcPr>
            <w:tcW w:w="1417" w:type="dxa"/>
            <w:shd w:val="clear" w:color="000000" w:fill="FFFFFF"/>
            <w:noWrap/>
            <w:vAlign w:val="center"/>
            <w:hideMark/>
          </w:tcPr>
          <w:p w14:paraId="7B148D54" w14:textId="77777777" w:rsidR="00E11D99" w:rsidRPr="006E260F" w:rsidRDefault="00E11D99" w:rsidP="00E11D99">
            <w:pPr>
              <w:jc w:val="center"/>
              <w:rPr>
                <w:sz w:val="25"/>
                <w:szCs w:val="25"/>
              </w:rPr>
            </w:pPr>
            <w:r w:rsidRPr="006E260F">
              <w:rPr>
                <w:sz w:val="25"/>
                <w:szCs w:val="25"/>
              </w:rPr>
              <w:t>19 270,1</w:t>
            </w:r>
          </w:p>
        </w:tc>
      </w:tr>
      <w:tr w:rsidR="00E11D99" w:rsidRPr="006E260F" w14:paraId="121CC203" w14:textId="77777777" w:rsidTr="00AA40EC">
        <w:trPr>
          <w:trHeight w:val="60"/>
        </w:trPr>
        <w:tc>
          <w:tcPr>
            <w:tcW w:w="4707" w:type="dxa"/>
            <w:shd w:val="clear" w:color="000000" w:fill="FFFFFF"/>
            <w:hideMark/>
          </w:tcPr>
          <w:p w14:paraId="3FC8D0A0" w14:textId="391A9E21" w:rsidR="00E11D99" w:rsidRPr="006E260F" w:rsidRDefault="00E11D99" w:rsidP="00E11D99">
            <w:pPr>
              <w:rPr>
                <w:sz w:val="27"/>
                <w:szCs w:val="27"/>
              </w:rPr>
            </w:pPr>
            <w:r w:rsidRPr="006E260F">
              <w:rPr>
                <w:sz w:val="27"/>
                <w:szCs w:val="27"/>
              </w:rPr>
              <w:t>Программа булмаган чыгым юнәлешләре</w:t>
            </w:r>
          </w:p>
        </w:tc>
        <w:tc>
          <w:tcPr>
            <w:tcW w:w="709" w:type="dxa"/>
            <w:shd w:val="clear" w:color="000000" w:fill="FFFFFF"/>
            <w:vAlign w:val="center"/>
            <w:hideMark/>
          </w:tcPr>
          <w:p w14:paraId="15F86730"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759B66D7" w14:textId="77777777" w:rsidR="00E11D99" w:rsidRPr="006E260F" w:rsidRDefault="00E11D99" w:rsidP="00E11D99">
            <w:pPr>
              <w:jc w:val="center"/>
              <w:rPr>
                <w:sz w:val="25"/>
                <w:szCs w:val="25"/>
              </w:rPr>
            </w:pPr>
            <w:r w:rsidRPr="006E260F">
              <w:rPr>
                <w:sz w:val="25"/>
                <w:szCs w:val="25"/>
              </w:rPr>
              <w:t>07</w:t>
            </w:r>
          </w:p>
        </w:tc>
        <w:tc>
          <w:tcPr>
            <w:tcW w:w="567" w:type="dxa"/>
            <w:shd w:val="clear" w:color="000000" w:fill="FFFFFF"/>
            <w:noWrap/>
            <w:vAlign w:val="center"/>
            <w:hideMark/>
          </w:tcPr>
          <w:p w14:paraId="65C52E1B" w14:textId="77777777" w:rsidR="00E11D99" w:rsidRPr="006E260F" w:rsidRDefault="00E11D99" w:rsidP="00E11D99">
            <w:pPr>
              <w:jc w:val="center"/>
              <w:rPr>
                <w:sz w:val="25"/>
                <w:szCs w:val="25"/>
              </w:rPr>
            </w:pPr>
            <w:r w:rsidRPr="006E260F">
              <w:rPr>
                <w:sz w:val="25"/>
                <w:szCs w:val="25"/>
              </w:rPr>
              <w:t>09</w:t>
            </w:r>
          </w:p>
        </w:tc>
        <w:tc>
          <w:tcPr>
            <w:tcW w:w="1701" w:type="dxa"/>
            <w:shd w:val="clear" w:color="000000" w:fill="FFFFFF"/>
            <w:noWrap/>
            <w:vAlign w:val="center"/>
            <w:hideMark/>
          </w:tcPr>
          <w:p w14:paraId="5886A024" w14:textId="77777777" w:rsidR="00E11D99" w:rsidRPr="006E260F" w:rsidRDefault="00E11D99" w:rsidP="00E11D99">
            <w:pPr>
              <w:jc w:val="center"/>
              <w:rPr>
                <w:sz w:val="25"/>
                <w:szCs w:val="25"/>
              </w:rPr>
            </w:pPr>
            <w:r w:rsidRPr="006E260F">
              <w:rPr>
                <w:sz w:val="25"/>
                <w:szCs w:val="25"/>
              </w:rPr>
              <w:t> </w:t>
            </w:r>
          </w:p>
        </w:tc>
        <w:tc>
          <w:tcPr>
            <w:tcW w:w="709" w:type="dxa"/>
            <w:shd w:val="clear" w:color="000000" w:fill="FFFFFF"/>
            <w:noWrap/>
            <w:vAlign w:val="center"/>
            <w:hideMark/>
          </w:tcPr>
          <w:p w14:paraId="3FBA7938"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noWrap/>
            <w:vAlign w:val="center"/>
            <w:hideMark/>
          </w:tcPr>
          <w:p w14:paraId="6FC921A6" w14:textId="77777777" w:rsidR="00E11D99" w:rsidRPr="006E260F" w:rsidRDefault="00E11D99" w:rsidP="00E11D99">
            <w:pPr>
              <w:jc w:val="center"/>
              <w:rPr>
                <w:sz w:val="25"/>
                <w:szCs w:val="25"/>
              </w:rPr>
            </w:pPr>
            <w:r w:rsidRPr="006E260F">
              <w:rPr>
                <w:sz w:val="25"/>
                <w:szCs w:val="25"/>
              </w:rPr>
              <w:t>4 609,3</w:t>
            </w:r>
          </w:p>
        </w:tc>
      </w:tr>
      <w:tr w:rsidR="00E11D99" w:rsidRPr="006E260F" w14:paraId="10E8D932" w14:textId="77777777" w:rsidTr="00AA40EC">
        <w:trPr>
          <w:trHeight w:val="1740"/>
        </w:trPr>
        <w:tc>
          <w:tcPr>
            <w:tcW w:w="4707" w:type="dxa"/>
            <w:shd w:val="clear" w:color="000000" w:fill="FFFFFF"/>
            <w:hideMark/>
          </w:tcPr>
          <w:p w14:paraId="744BA55C" w14:textId="6FF02A9D" w:rsidR="00E11D99" w:rsidRPr="006E260F" w:rsidRDefault="00E11D99" w:rsidP="00E11D99">
            <w:pPr>
              <w:rPr>
                <w:sz w:val="27"/>
                <w:szCs w:val="27"/>
              </w:rPr>
            </w:pPr>
            <w:r w:rsidRPr="006E260F">
              <w:rPr>
                <w:sz w:val="27"/>
                <w:szCs w:val="27"/>
              </w:rPr>
              <w:t xml:space="preserve">Уку-методик кабинетлар, үзәкләштерелгән бухгалтерияләр, хуҗалык хезмәт күрсәтү төркемнәре, уку фильмнары, мәктәпләр арасындагы уку-җитештерү комбинаты, логопедия пунктлары  </w:t>
            </w:r>
          </w:p>
        </w:tc>
        <w:tc>
          <w:tcPr>
            <w:tcW w:w="709" w:type="dxa"/>
            <w:shd w:val="clear" w:color="000000" w:fill="FFFFFF"/>
            <w:vAlign w:val="center"/>
            <w:hideMark/>
          </w:tcPr>
          <w:p w14:paraId="1513A413"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2D8A24E0" w14:textId="77777777" w:rsidR="00E11D99" w:rsidRPr="006E260F" w:rsidRDefault="00E11D99" w:rsidP="00E11D99">
            <w:pPr>
              <w:jc w:val="center"/>
              <w:rPr>
                <w:sz w:val="25"/>
                <w:szCs w:val="25"/>
              </w:rPr>
            </w:pPr>
            <w:r w:rsidRPr="006E260F">
              <w:rPr>
                <w:sz w:val="25"/>
                <w:szCs w:val="25"/>
              </w:rPr>
              <w:t>07</w:t>
            </w:r>
          </w:p>
        </w:tc>
        <w:tc>
          <w:tcPr>
            <w:tcW w:w="567" w:type="dxa"/>
            <w:shd w:val="clear" w:color="000000" w:fill="FFFFFF"/>
            <w:noWrap/>
            <w:vAlign w:val="center"/>
            <w:hideMark/>
          </w:tcPr>
          <w:p w14:paraId="27B57327" w14:textId="77777777" w:rsidR="00E11D99" w:rsidRPr="006E260F" w:rsidRDefault="00E11D99" w:rsidP="00E11D99">
            <w:pPr>
              <w:jc w:val="center"/>
              <w:rPr>
                <w:sz w:val="25"/>
                <w:szCs w:val="25"/>
              </w:rPr>
            </w:pPr>
            <w:r w:rsidRPr="006E260F">
              <w:rPr>
                <w:sz w:val="25"/>
                <w:szCs w:val="25"/>
              </w:rPr>
              <w:t>09</w:t>
            </w:r>
          </w:p>
        </w:tc>
        <w:tc>
          <w:tcPr>
            <w:tcW w:w="1701" w:type="dxa"/>
            <w:shd w:val="clear" w:color="000000" w:fill="FFFFFF"/>
            <w:noWrap/>
            <w:vAlign w:val="center"/>
            <w:hideMark/>
          </w:tcPr>
          <w:p w14:paraId="770F6779" w14:textId="77777777" w:rsidR="00E11D99" w:rsidRPr="006E260F" w:rsidRDefault="00E11D99" w:rsidP="00E11D99">
            <w:pPr>
              <w:jc w:val="center"/>
              <w:rPr>
                <w:sz w:val="25"/>
                <w:szCs w:val="25"/>
              </w:rPr>
            </w:pPr>
            <w:r w:rsidRPr="006E260F">
              <w:rPr>
                <w:sz w:val="25"/>
                <w:szCs w:val="25"/>
              </w:rPr>
              <w:t>99 0 00 45200</w:t>
            </w:r>
          </w:p>
        </w:tc>
        <w:tc>
          <w:tcPr>
            <w:tcW w:w="709" w:type="dxa"/>
            <w:shd w:val="clear" w:color="000000" w:fill="FFFFFF"/>
            <w:noWrap/>
            <w:vAlign w:val="center"/>
            <w:hideMark/>
          </w:tcPr>
          <w:p w14:paraId="250171AA"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noWrap/>
            <w:vAlign w:val="center"/>
            <w:hideMark/>
          </w:tcPr>
          <w:p w14:paraId="43723F07" w14:textId="77777777" w:rsidR="00E11D99" w:rsidRPr="006E260F" w:rsidRDefault="00E11D99" w:rsidP="00E11D99">
            <w:pPr>
              <w:jc w:val="center"/>
              <w:rPr>
                <w:sz w:val="25"/>
                <w:szCs w:val="25"/>
              </w:rPr>
            </w:pPr>
            <w:r w:rsidRPr="006E260F">
              <w:rPr>
                <w:sz w:val="25"/>
                <w:szCs w:val="25"/>
              </w:rPr>
              <w:t>4 609,3</w:t>
            </w:r>
          </w:p>
        </w:tc>
      </w:tr>
      <w:tr w:rsidR="00E11D99" w:rsidRPr="006E260F" w14:paraId="6FFF8265" w14:textId="77777777" w:rsidTr="00AA40EC">
        <w:trPr>
          <w:trHeight w:val="920"/>
        </w:trPr>
        <w:tc>
          <w:tcPr>
            <w:tcW w:w="4707" w:type="dxa"/>
            <w:shd w:val="clear" w:color="000000" w:fill="FFFFFF"/>
            <w:hideMark/>
          </w:tcPr>
          <w:p w14:paraId="4FE10AFC" w14:textId="681287B5" w:rsidR="00E11D99" w:rsidRPr="006E260F" w:rsidRDefault="00E11D99" w:rsidP="00E11D99">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000000" w:fill="FFFFFF"/>
            <w:vAlign w:val="center"/>
            <w:hideMark/>
          </w:tcPr>
          <w:p w14:paraId="076F4BC1" w14:textId="77777777" w:rsidR="00E11D99" w:rsidRPr="006E260F" w:rsidRDefault="00E11D99" w:rsidP="00E11D99">
            <w:pPr>
              <w:jc w:val="center"/>
              <w:rPr>
                <w:sz w:val="25"/>
                <w:szCs w:val="25"/>
              </w:rPr>
            </w:pPr>
            <w:r w:rsidRPr="006E260F">
              <w:rPr>
                <w:sz w:val="25"/>
                <w:szCs w:val="25"/>
              </w:rPr>
              <w:t>811</w:t>
            </w:r>
          </w:p>
        </w:tc>
        <w:tc>
          <w:tcPr>
            <w:tcW w:w="567" w:type="dxa"/>
            <w:shd w:val="clear" w:color="000000" w:fill="FFFFFF"/>
            <w:noWrap/>
            <w:vAlign w:val="center"/>
            <w:hideMark/>
          </w:tcPr>
          <w:p w14:paraId="53B9D54C" w14:textId="77777777" w:rsidR="00E11D99" w:rsidRPr="006E260F" w:rsidRDefault="00E11D99" w:rsidP="00E11D99">
            <w:pPr>
              <w:jc w:val="center"/>
              <w:rPr>
                <w:sz w:val="25"/>
                <w:szCs w:val="25"/>
              </w:rPr>
            </w:pPr>
            <w:r w:rsidRPr="006E260F">
              <w:rPr>
                <w:sz w:val="25"/>
                <w:szCs w:val="25"/>
              </w:rPr>
              <w:t>07</w:t>
            </w:r>
          </w:p>
        </w:tc>
        <w:tc>
          <w:tcPr>
            <w:tcW w:w="567" w:type="dxa"/>
            <w:shd w:val="clear" w:color="000000" w:fill="FFFFFF"/>
            <w:noWrap/>
            <w:vAlign w:val="center"/>
            <w:hideMark/>
          </w:tcPr>
          <w:p w14:paraId="1B38A891" w14:textId="77777777" w:rsidR="00E11D99" w:rsidRPr="006E260F" w:rsidRDefault="00E11D99" w:rsidP="00E11D99">
            <w:pPr>
              <w:jc w:val="center"/>
              <w:rPr>
                <w:sz w:val="25"/>
                <w:szCs w:val="25"/>
              </w:rPr>
            </w:pPr>
            <w:r w:rsidRPr="006E260F">
              <w:rPr>
                <w:sz w:val="25"/>
                <w:szCs w:val="25"/>
              </w:rPr>
              <w:t>09</w:t>
            </w:r>
          </w:p>
        </w:tc>
        <w:tc>
          <w:tcPr>
            <w:tcW w:w="1701" w:type="dxa"/>
            <w:shd w:val="clear" w:color="000000" w:fill="FFFFFF"/>
            <w:noWrap/>
            <w:vAlign w:val="center"/>
            <w:hideMark/>
          </w:tcPr>
          <w:p w14:paraId="67A781FD" w14:textId="77777777" w:rsidR="00E11D99" w:rsidRPr="006E260F" w:rsidRDefault="00E11D99" w:rsidP="00E11D99">
            <w:pPr>
              <w:jc w:val="center"/>
              <w:rPr>
                <w:sz w:val="25"/>
                <w:szCs w:val="25"/>
              </w:rPr>
            </w:pPr>
            <w:r w:rsidRPr="006E260F">
              <w:rPr>
                <w:sz w:val="25"/>
                <w:szCs w:val="25"/>
              </w:rPr>
              <w:t>99 0 00 45200</w:t>
            </w:r>
          </w:p>
        </w:tc>
        <w:tc>
          <w:tcPr>
            <w:tcW w:w="709" w:type="dxa"/>
            <w:shd w:val="clear" w:color="000000" w:fill="FFFFFF"/>
            <w:noWrap/>
            <w:vAlign w:val="center"/>
            <w:hideMark/>
          </w:tcPr>
          <w:p w14:paraId="2032B369" w14:textId="77777777" w:rsidR="00E11D99" w:rsidRPr="006E260F" w:rsidRDefault="00E11D99" w:rsidP="00E11D99">
            <w:pPr>
              <w:jc w:val="center"/>
              <w:rPr>
                <w:sz w:val="25"/>
                <w:szCs w:val="25"/>
              </w:rPr>
            </w:pPr>
            <w:r w:rsidRPr="006E260F">
              <w:rPr>
                <w:sz w:val="25"/>
                <w:szCs w:val="25"/>
              </w:rPr>
              <w:t>600</w:t>
            </w:r>
          </w:p>
        </w:tc>
        <w:tc>
          <w:tcPr>
            <w:tcW w:w="1417" w:type="dxa"/>
            <w:shd w:val="clear" w:color="000000" w:fill="FFFFFF"/>
            <w:noWrap/>
            <w:vAlign w:val="center"/>
            <w:hideMark/>
          </w:tcPr>
          <w:p w14:paraId="54197738" w14:textId="77777777" w:rsidR="00E11D99" w:rsidRPr="006E260F" w:rsidRDefault="00E11D99" w:rsidP="00E11D99">
            <w:pPr>
              <w:jc w:val="center"/>
              <w:rPr>
                <w:sz w:val="25"/>
                <w:szCs w:val="25"/>
              </w:rPr>
            </w:pPr>
            <w:r w:rsidRPr="006E260F">
              <w:rPr>
                <w:sz w:val="25"/>
                <w:szCs w:val="25"/>
              </w:rPr>
              <w:t>4 609,3</w:t>
            </w:r>
          </w:p>
        </w:tc>
      </w:tr>
      <w:tr w:rsidR="00E11D99" w:rsidRPr="006E260F" w14:paraId="6E03CC45" w14:textId="77777777" w:rsidTr="00AA40EC">
        <w:trPr>
          <w:trHeight w:val="60"/>
        </w:trPr>
        <w:tc>
          <w:tcPr>
            <w:tcW w:w="4707" w:type="dxa"/>
            <w:shd w:val="clear" w:color="000000" w:fill="FFFFFF"/>
            <w:hideMark/>
          </w:tcPr>
          <w:p w14:paraId="383A61D7" w14:textId="065CFB4E" w:rsidR="00E11D99" w:rsidRPr="006E260F" w:rsidRDefault="00E11D99" w:rsidP="00E11D99">
            <w:pPr>
              <w:rPr>
                <w:sz w:val="27"/>
                <w:szCs w:val="27"/>
              </w:rPr>
            </w:pPr>
            <w:r w:rsidRPr="006E260F">
              <w:rPr>
                <w:sz w:val="27"/>
                <w:szCs w:val="27"/>
              </w:rPr>
              <w:t>Барлык чыгымнар</w:t>
            </w:r>
          </w:p>
        </w:tc>
        <w:tc>
          <w:tcPr>
            <w:tcW w:w="709" w:type="dxa"/>
            <w:shd w:val="clear" w:color="000000" w:fill="FFFFFF"/>
            <w:vAlign w:val="center"/>
            <w:hideMark/>
          </w:tcPr>
          <w:p w14:paraId="32C84667" w14:textId="77777777" w:rsidR="00E11D99" w:rsidRPr="006E260F" w:rsidRDefault="00E11D99" w:rsidP="00E11D99">
            <w:pPr>
              <w:jc w:val="center"/>
              <w:rPr>
                <w:sz w:val="25"/>
                <w:szCs w:val="25"/>
              </w:rPr>
            </w:pPr>
            <w:r w:rsidRPr="006E260F">
              <w:rPr>
                <w:sz w:val="25"/>
                <w:szCs w:val="25"/>
              </w:rPr>
              <w:t> </w:t>
            </w:r>
          </w:p>
        </w:tc>
        <w:tc>
          <w:tcPr>
            <w:tcW w:w="567" w:type="dxa"/>
            <w:shd w:val="clear" w:color="000000" w:fill="FFFFFF"/>
            <w:noWrap/>
            <w:vAlign w:val="center"/>
            <w:hideMark/>
          </w:tcPr>
          <w:p w14:paraId="4841BA54" w14:textId="77777777" w:rsidR="00E11D99" w:rsidRPr="006E260F" w:rsidRDefault="00E11D99" w:rsidP="00E11D99">
            <w:pPr>
              <w:jc w:val="center"/>
              <w:rPr>
                <w:sz w:val="25"/>
                <w:szCs w:val="25"/>
              </w:rPr>
            </w:pPr>
            <w:r w:rsidRPr="006E260F">
              <w:rPr>
                <w:sz w:val="25"/>
                <w:szCs w:val="25"/>
              </w:rPr>
              <w:t> </w:t>
            </w:r>
          </w:p>
        </w:tc>
        <w:tc>
          <w:tcPr>
            <w:tcW w:w="567" w:type="dxa"/>
            <w:shd w:val="clear" w:color="000000" w:fill="FFFFFF"/>
            <w:noWrap/>
            <w:vAlign w:val="center"/>
            <w:hideMark/>
          </w:tcPr>
          <w:p w14:paraId="1C960B59" w14:textId="77777777" w:rsidR="00E11D99" w:rsidRPr="006E260F" w:rsidRDefault="00E11D99" w:rsidP="00E11D99">
            <w:pPr>
              <w:jc w:val="center"/>
              <w:rPr>
                <w:sz w:val="25"/>
                <w:szCs w:val="25"/>
              </w:rPr>
            </w:pPr>
            <w:r w:rsidRPr="006E260F">
              <w:rPr>
                <w:sz w:val="25"/>
                <w:szCs w:val="25"/>
              </w:rPr>
              <w:t> </w:t>
            </w:r>
          </w:p>
        </w:tc>
        <w:tc>
          <w:tcPr>
            <w:tcW w:w="1701" w:type="dxa"/>
            <w:shd w:val="clear" w:color="000000" w:fill="FFFFFF"/>
            <w:noWrap/>
            <w:vAlign w:val="center"/>
            <w:hideMark/>
          </w:tcPr>
          <w:p w14:paraId="433E1F36" w14:textId="77777777" w:rsidR="00E11D99" w:rsidRPr="006E260F" w:rsidRDefault="00E11D99" w:rsidP="00E11D99">
            <w:pPr>
              <w:jc w:val="center"/>
              <w:rPr>
                <w:sz w:val="25"/>
                <w:szCs w:val="25"/>
              </w:rPr>
            </w:pPr>
            <w:r w:rsidRPr="006E260F">
              <w:rPr>
                <w:sz w:val="25"/>
                <w:szCs w:val="25"/>
              </w:rPr>
              <w:t> </w:t>
            </w:r>
          </w:p>
        </w:tc>
        <w:tc>
          <w:tcPr>
            <w:tcW w:w="709" w:type="dxa"/>
            <w:shd w:val="clear" w:color="000000" w:fill="FFFFFF"/>
            <w:noWrap/>
            <w:vAlign w:val="center"/>
            <w:hideMark/>
          </w:tcPr>
          <w:p w14:paraId="41403834" w14:textId="77777777" w:rsidR="00E11D99" w:rsidRPr="006E260F" w:rsidRDefault="00E11D99" w:rsidP="00E11D99">
            <w:pPr>
              <w:jc w:val="center"/>
              <w:rPr>
                <w:sz w:val="25"/>
                <w:szCs w:val="25"/>
              </w:rPr>
            </w:pPr>
            <w:r w:rsidRPr="006E260F">
              <w:rPr>
                <w:sz w:val="25"/>
                <w:szCs w:val="25"/>
              </w:rPr>
              <w:t> </w:t>
            </w:r>
          </w:p>
        </w:tc>
        <w:tc>
          <w:tcPr>
            <w:tcW w:w="1417" w:type="dxa"/>
            <w:shd w:val="clear" w:color="000000" w:fill="FFFFFF"/>
            <w:noWrap/>
            <w:vAlign w:val="center"/>
            <w:hideMark/>
          </w:tcPr>
          <w:p w14:paraId="57B8F7B5" w14:textId="77777777" w:rsidR="00E11D99" w:rsidRPr="006E260F" w:rsidRDefault="00E11D99" w:rsidP="00E11D99">
            <w:pPr>
              <w:jc w:val="right"/>
              <w:rPr>
                <w:sz w:val="25"/>
                <w:szCs w:val="25"/>
              </w:rPr>
            </w:pPr>
            <w:r w:rsidRPr="006E260F">
              <w:rPr>
                <w:sz w:val="25"/>
                <w:szCs w:val="25"/>
              </w:rPr>
              <w:t>9 293 095,7</w:t>
            </w:r>
          </w:p>
        </w:tc>
      </w:tr>
    </w:tbl>
    <w:p w14:paraId="22C05407" w14:textId="77777777" w:rsidR="00EA0764" w:rsidRPr="006E260F" w:rsidRDefault="00EA0764" w:rsidP="00C46448">
      <w:pPr>
        <w:rPr>
          <w:b/>
          <w:sz w:val="22"/>
          <w:szCs w:val="22"/>
        </w:rPr>
      </w:pPr>
    </w:p>
    <w:p w14:paraId="476445D1" w14:textId="77777777" w:rsidR="00EA0764" w:rsidRPr="006E260F" w:rsidRDefault="00EA0764" w:rsidP="00C46448">
      <w:pPr>
        <w:rPr>
          <w:b/>
          <w:sz w:val="22"/>
          <w:szCs w:val="22"/>
        </w:rPr>
      </w:pPr>
    </w:p>
    <w:p w14:paraId="6CD74262" w14:textId="77777777" w:rsidR="00FE2AEE" w:rsidRPr="006E260F" w:rsidRDefault="00FE2AEE" w:rsidP="00C46448">
      <w:pPr>
        <w:rPr>
          <w:b/>
          <w:sz w:val="22"/>
          <w:szCs w:val="22"/>
        </w:rPr>
      </w:pPr>
    </w:p>
    <w:p w14:paraId="1B5E6226" w14:textId="77777777" w:rsidR="00E11D99" w:rsidRPr="006E260F" w:rsidRDefault="00E11D99" w:rsidP="00E11D99">
      <w:pPr>
        <w:rPr>
          <w:sz w:val="27"/>
          <w:szCs w:val="27"/>
        </w:rPr>
      </w:pPr>
      <w:r w:rsidRPr="006E260F">
        <w:rPr>
          <w:sz w:val="27"/>
          <w:szCs w:val="27"/>
        </w:rPr>
        <w:t>Түбән Кама муниципаль районы</w:t>
      </w:r>
    </w:p>
    <w:p w14:paraId="0EE81A7C" w14:textId="77777777" w:rsidR="00E11D99" w:rsidRPr="006E260F" w:rsidRDefault="00E11D99" w:rsidP="00E11D99">
      <w:pPr>
        <w:rPr>
          <w:b/>
          <w:sz w:val="20"/>
          <w:szCs w:val="20"/>
        </w:rPr>
      </w:pPr>
      <w:r w:rsidRPr="006E260F">
        <w:rPr>
          <w:sz w:val="27"/>
          <w:szCs w:val="27"/>
        </w:rPr>
        <w:t xml:space="preserve">Башлыгы урынбасары                                                                                       А.В. Умников                                                                                                                                                                                                                       </w:t>
      </w:r>
    </w:p>
    <w:p w14:paraId="4F654947" w14:textId="77777777" w:rsidR="00B20570" w:rsidRPr="006E260F" w:rsidRDefault="00B20570" w:rsidP="00C46448">
      <w:pPr>
        <w:rPr>
          <w:sz w:val="27"/>
          <w:szCs w:val="27"/>
        </w:rPr>
      </w:pPr>
    </w:p>
    <w:p w14:paraId="7BB910A4" w14:textId="77777777" w:rsidR="006F2D50" w:rsidRPr="006E260F" w:rsidRDefault="006F2D50" w:rsidP="00C46448">
      <w:pPr>
        <w:rPr>
          <w:sz w:val="27"/>
          <w:szCs w:val="27"/>
        </w:rPr>
      </w:pPr>
    </w:p>
    <w:p w14:paraId="05C05A58" w14:textId="77777777" w:rsidR="00AA40EC" w:rsidRPr="006E260F" w:rsidRDefault="00AA40EC" w:rsidP="00A2724F">
      <w:pPr>
        <w:ind w:left="6237"/>
      </w:pPr>
    </w:p>
    <w:p w14:paraId="1C7CD20C" w14:textId="77777777" w:rsidR="00E11D99" w:rsidRPr="006E260F" w:rsidRDefault="00E11D99" w:rsidP="00A2724F">
      <w:pPr>
        <w:ind w:left="6237"/>
      </w:pPr>
    </w:p>
    <w:p w14:paraId="4B4CF1C8" w14:textId="77777777" w:rsidR="00E11D99" w:rsidRPr="006E260F" w:rsidRDefault="00E11D99" w:rsidP="00A2724F">
      <w:pPr>
        <w:ind w:left="6237"/>
      </w:pPr>
    </w:p>
    <w:p w14:paraId="124A1023" w14:textId="77777777" w:rsidR="00E11D99" w:rsidRPr="006E260F" w:rsidRDefault="00E11D99" w:rsidP="00A2724F">
      <w:pPr>
        <w:ind w:left="6237"/>
      </w:pPr>
    </w:p>
    <w:p w14:paraId="172204F4" w14:textId="77777777" w:rsidR="00E11D99" w:rsidRPr="006E260F" w:rsidRDefault="00E11D99" w:rsidP="00A2724F">
      <w:pPr>
        <w:ind w:left="6237"/>
      </w:pPr>
    </w:p>
    <w:p w14:paraId="11C1577D" w14:textId="77777777" w:rsidR="00E11D99" w:rsidRPr="006E260F" w:rsidRDefault="00E11D99" w:rsidP="00E11D99"/>
    <w:p w14:paraId="49D87920" w14:textId="77777777" w:rsidR="00E11D99" w:rsidRPr="006E260F" w:rsidRDefault="00E11D99" w:rsidP="00E11D99"/>
    <w:p w14:paraId="396E7EB0" w14:textId="77777777" w:rsidR="00E11D99" w:rsidRPr="006E260F" w:rsidRDefault="00E11D99" w:rsidP="00A2724F">
      <w:pPr>
        <w:ind w:left="6237"/>
      </w:pPr>
    </w:p>
    <w:p w14:paraId="7EA847A5" w14:textId="77777777" w:rsidR="007211E8" w:rsidRPr="006E260F" w:rsidRDefault="007211E8" w:rsidP="007211E8">
      <w:pPr>
        <w:ind w:left="6237"/>
      </w:pPr>
      <w:r w:rsidRPr="006E260F">
        <w:lastRenderedPageBreak/>
        <w:t>Түбән Кама муниципаль районы Советының</w:t>
      </w:r>
    </w:p>
    <w:p w14:paraId="18D17F4D" w14:textId="77777777" w:rsidR="007211E8" w:rsidRPr="006E260F" w:rsidRDefault="007211E8" w:rsidP="007211E8">
      <w:pPr>
        <w:ind w:left="6237"/>
      </w:pPr>
      <w:r w:rsidRPr="006E260F">
        <w:t>202</w:t>
      </w:r>
      <w:r w:rsidRPr="006E260F">
        <w:rPr>
          <w:lang w:val="tt-RU"/>
        </w:rPr>
        <w:t>3</w:t>
      </w:r>
      <w:r w:rsidRPr="006E260F">
        <w:t xml:space="preserve"> елның </w:t>
      </w:r>
      <w:r w:rsidRPr="006E260F">
        <w:rPr>
          <w:lang w:val="tt-RU"/>
        </w:rPr>
        <w:t>7</w:t>
      </w:r>
      <w:r w:rsidRPr="006E260F">
        <w:t xml:space="preserve"> декабрендәге</w:t>
      </w:r>
    </w:p>
    <w:p w14:paraId="380D7847" w14:textId="77777777" w:rsidR="007211E8" w:rsidRPr="006E260F" w:rsidRDefault="007211E8" w:rsidP="007211E8">
      <w:pPr>
        <w:ind w:left="6237"/>
      </w:pPr>
      <w:r w:rsidRPr="006E260F">
        <w:rPr>
          <w:lang w:val="tt-RU"/>
        </w:rPr>
        <w:t>68</w:t>
      </w:r>
      <w:r w:rsidRPr="006E260F">
        <w:t xml:space="preserve"> номерлы карарына</w:t>
      </w:r>
    </w:p>
    <w:p w14:paraId="77CC0452" w14:textId="5D5E9666" w:rsidR="007211E8" w:rsidRPr="006E260F" w:rsidRDefault="007211E8" w:rsidP="007211E8">
      <w:pPr>
        <w:ind w:left="6237"/>
      </w:pPr>
      <w:r w:rsidRPr="006E260F">
        <w:rPr>
          <w:lang w:val="tt-RU"/>
        </w:rPr>
        <w:t>8</w:t>
      </w:r>
      <w:r w:rsidRPr="006E260F">
        <w:t xml:space="preserve"> нче  кушымта</w:t>
      </w:r>
    </w:p>
    <w:p w14:paraId="77FDFE30" w14:textId="77777777" w:rsidR="00CE466D" w:rsidRPr="006E260F" w:rsidRDefault="00CE466D" w:rsidP="00CD3651">
      <w:pPr>
        <w:rPr>
          <w:sz w:val="20"/>
          <w:szCs w:val="20"/>
        </w:rPr>
      </w:pPr>
    </w:p>
    <w:p w14:paraId="02688096" w14:textId="77777777" w:rsidR="007211E8" w:rsidRPr="006E260F" w:rsidRDefault="007211E8" w:rsidP="00CD3651">
      <w:pPr>
        <w:rPr>
          <w:sz w:val="20"/>
          <w:szCs w:val="20"/>
        </w:rPr>
      </w:pPr>
    </w:p>
    <w:p w14:paraId="47137FF4" w14:textId="75B7BBB8" w:rsidR="007211E8" w:rsidRPr="006E260F" w:rsidRDefault="007211E8" w:rsidP="007211E8">
      <w:pPr>
        <w:jc w:val="center"/>
        <w:rPr>
          <w:sz w:val="27"/>
          <w:szCs w:val="27"/>
        </w:rPr>
      </w:pPr>
      <w:r w:rsidRPr="006E260F">
        <w:rPr>
          <w:sz w:val="27"/>
          <w:szCs w:val="27"/>
        </w:rPr>
        <w:t>Түбән Кама муниципаль районының 202</w:t>
      </w:r>
      <w:r w:rsidRPr="006E260F">
        <w:rPr>
          <w:sz w:val="27"/>
          <w:szCs w:val="27"/>
          <w:lang w:val="tt-RU"/>
        </w:rPr>
        <w:t>5</w:t>
      </w:r>
      <w:r w:rsidRPr="006E260F">
        <w:rPr>
          <w:sz w:val="27"/>
          <w:szCs w:val="27"/>
        </w:rPr>
        <w:t xml:space="preserve"> һәм 202</w:t>
      </w:r>
      <w:r w:rsidRPr="006E260F">
        <w:rPr>
          <w:sz w:val="27"/>
          <w:szCs w:val="27"/>
          <w:lang w:val="tt-RU"/>
        </w:rPr>
        <w:t>6</w:t>
      </w:r>
      <w:r w:rsidRPr="006E260F">
        <w:rPr>
          <w:sz w:val="27"/>
          <w:szCs w:val="27"/>
        </w:rPr>
        <w:t xml:space="preserve"> еллар план чорына</w:t>
      </w:r>
    </w:p>
    <w:p w14:paraId="52209439" w14:textId="77777777" w:rsidR="007211E8" w:rsidRPr="006E260F" w:rsidRDefault="007211E8" w:rsidP="007211E8">
      <w:pPr>
        <w:jc w:val="center"/>
        <w:rPr>
          <w:sz w:val="27"/>
          <w:szCs w:val="27"/>
        </w:rPr>
      </w:pPr>
      <w:r w:rsidRPr="006E260F">
        <w:rPr>
          <w:sz w:val="27"/>
          <w:szCs w:val="27"/>
        </w:rPr>
        <w:t>бюджет чыгымнарының ведомство структурасы</w:t>
      </w:r>
    </w:p>
    <w:p w14:paraId="1CBC8ED8" w14:textId="77777777" w:rsidR="000F5C3C" w:rsidRPr="006E260F" w:rsidRDefault="000F5C3C" w:rsidP="000C4D41">
      <w:pPr>
        <w:ind w:left="6237"/>
        <w:rPr>
          <w:b/>
        </w:rPr>
      </w:pPr>
    </w:p>
    <w:tbl>
      <w:tblPr>
        <w:tblW w:w="1037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90"/>
        <w:gridCol w:w="709"/>
        <w:gridCol w:w="567"/>
        <w:gridCol w:w="567"/>
        <w:gridCol w:w="1701"/>
        <w:gridCol w:w="708"/>
        <w:gridCol w:w="1418"/>
        <w:gridCol w:w="1417"/>
      </w:tblGrid>
      <w:tr w:rsidR="00A23C64" w:rsidRPr="006E260F" w14:paraId="54FAA9A6" w14:textId="77777777" w:rsidTr="00AA40EC">
        <w:trPr>
          <w:trHeight w:val="60"/>
        </w:trPr>
        <w:tc>
          <w:tcPr>
            <w:tcW w:w="3290" w:type="dxa"/>
            <w:vMerge w:val="restart"/>
            <w:shd w:val="clear" w:color="000000" w:fill="FFFFFF"/>
            <w:hideMark/>
          </w:tcPr>
          <w:p w14:paraId="08C0BC07" w14:textId="700E004F" w:rsidR="00A23C64" w:rsidRPr="006E260F" w:rsidRDefault="007211E8" w:rsidP="00A23C64">
            <w:pPr>
              <w:jc w:val="center"/>
              <w:rPr>
                <w:sz w:val="25"/>
                <w:szCs w:val="25"/>
                <w:lang w:val="tt-RU"/>
              </w:rPr>
            </w:pPr>
            <w:r w:rsidRPr="006E260F">
              <w:rPr>
                <w:sz w:val="25"/>
                <w:szCs w:val="25"/>
                <w:lang w:val="tt-RU"/>
              </w:rPr>
              <w:t>Исеме</w:t>
            </w:r>
          </w:p>
        </w:tc>
        <w:tc>
          <w:tcPr>
            <w:tcW w:w="709" w:type="dxa"/>
            <w:vMerge w:val="restart"/>
            <w:shd w:val="clear" w:color="000000" w:fill="FFFFFF"/>
            <w:vAlign w:val="center"/>
            <w:hideMark/>
          </w:tcPr>
          <w:p w14:paraId="64FA1DED" w14:textId="77777777" w:rsidR="00A23C64" w:rsidRPr="006E260F" w:rsidRDefault="00A23C64" w:rsidP="00A23C64">
            <w:pPr>
              <w:jc w:val="center"/>
              <w:rPr>
                <w:sz w:val="25"/>
                <w:szCs w:val="25"/>
              </w:rPr>
            </w:pPr>
            <w:r w:rsidRPr="006E260F">
              <w:rPr>
                <w:sz w:val="25"/>
                <w:szCs w:val="25"/>
              </w:rPr>
              <w:t>Вед</w:t>
            </w:r>
          </w:p>
        </w:tc>
        <w:tc>
          <w:tcPr>
            <w:tcW w:w="567" w:type="dxa"/>
            <w:vMerge w:val="restart"/>
            <w:shd w:val="clear" w:color="000000" w:fill="FFFFFF"/>
            <w:vAlign w:val="center"/>
            <w:hideMark/>
          </w:tcPr>
          <w:p w14:paraId="6A5AEE94" w14:textId="77777777" w:rsidR="00A23C64" w:rsidRPr="006E260F" w:rsidRDefault="00A23C64" w:rsidP="00A23C64">
            <w:pPr>
              <w:jc w:val="center"/>
              <w:rPr>
                <w:sz w:val="25"/>
                <w:szCs w:val="25"/>
              </w:rPr>
            </w:pPr>
            <w:r w:rsidRPr="006E260F">
              <w:rPr>
                <w:sz w:val="25"/>
                <w:szCs w:val="25"/>
              </w:rPr>
              <w:t>Рз</w:t>
            </w:r>
          </w:p>
        </w:tc>
        <w:tc>
          <w:tcPr>
            <w:tcW w:w="567" w:type="dxa"/>
            <w:vMerge w:val="restart"/>
            <w:shd w:val="clear" w:color="000000" w:fill="FFFFFF"/>
            <w:vAlign w:val="center"/>
            <w:hideMark/>
          </w:tcPr>
          <w:p w14:paraId="3D7F89AB" w14:textId="77777777" w:rsidR="00A23C64" w:rsidRPr="006E260F" w:rsidRDefault="00A23C64" w:rsidP="00A23C64">
            <w:pPr>
              <w:jc w:val="center"/>
              <w:rPr>
                <w:sz w:val="25"/>
                <w:szCs w:val="25"/>
              </w:rPr>
            </w:pPr>
            <w:r w:rsidRPr="006E260F">
              <w:rPr>
                <w:sz w:val="25"/>
                <w:szCs w:val="25"/>
              </w:rPr>
              <w:t>ПР</w:t>
            </w:r>
          </w:p>
        </w:tc>
        <w:tc>
          <w:tcPr>
            <w:tcW w:w="1701" w:type="dxa"/>
            <w:vMerge w:val="restart"/>
            <w:shd w:val="clear" w:color="000000" w:fill="FFFFFF"/>
            <w:vAlign w:val="center"/>
            <w:hideMark/>
          </w:tcPr>
          <w:p w14:paraId="60D14028" w14:textId="77777777" w:rsidR="00A23C64" w:rsidRPr="006E260F" w:rsidRDefault="00A23C64" w:rsidP="00A23C64">
            <w:pPr>
              <w:jc w:val="center"/>
              <w:rPr>
                <w:sz w:val="25"/>
                <w:szCs w:val="25"/>
              </w:rPr>
            </w:pPr>
            <w:r w:rsidRPr="006E260F">
              <w:rPr>
                <w:sz w:val="25"/>
                <w:szCs w:val="25"/>
              </w:rPr>
              <w:t>ЦСР</w:t>
            </w:r>
          </w:p>
        </w:tc>
        <w:tc>
          <w:tcPr>
            <w:tcW w:w="708" w:type="dxa"/>
            <w:vMerge w:val="restart"/>
            <w:shd w:val="clear" w:color="000000" w:fill="FFFFFF"/>
            <w:vAlign w:val="center"/>
            <w:hideMark/>
          </w:tcPr>
          <w:p w14:paraId="569732F8" w14:textId="77777777" w:rsidR="00A23C64" w:rsidRPr="006E260F" w:rsidRDefault="00A23C64" w:rsidP="00A23C64">
            <w:pPr>
              <w:jc w:val="center"/>
              <w:rPr>
                <w:sz w:val="25"/>
                <w:szCs w:val="25"/>
              </w:rPr>
            </w:pPr>
            <w:r w:rsidRPr="006E260F">
              <w:rPr>
                <w:sz w:val="25"/>
                <w:szCs w:val="25"/>
              </w:rPr>
              <w:t>КВР</w:t>
            </w:r>
          </w:p>
        </w:tc>
        <w:tc>
          <w:tcPr>
            <w:tcW w:w="2835" w:type="dxa"/>
            <w:gridSpan w:val="2"/>
            <w:shd w:val="clear" w:color="000000" w:fill="FFFFFF"/>
            <w:vAlign w:val="center"/>
            <w:hideMark/>
          </w:tcPr>
          <w:p w14:paraId="018B3847" w14:textId="76676B8C" w:rsidR="00A23C64" w:rsidRPr="006E260F" w:rsidRDefault="00A23C64" w:rsidP="00A23C64">
            <w:pPr>
              <w:jc w:val="center"/>
              <w:rPr>
                <w:sz w:val="25"/>
                <w:szCs w:val="25"/>
                <w:lang w:val="tt-RU"/>
              </w:rPr>
            </w:pPr>
            <w:r w:rsidRPr="006E260F">
              <w:rPr>
                <w:sz w:val="25"/>
                <w:szCs w:val="25"/>
              </w:rPr>
              <w:t>Сумма</w:t>
            </w:r>
            <w:r w:rsidR="007211E8" w:rsidRPr="006E260F">
              <w:rPr>
                <w:sz w:val="25"/>
                <w:szCs w:val="25"/>
                <w:lang w:val="tt-RU"/>
              </w:rPr>
              <w:t xml:space="preserve"> мең сум</w:t>
            </w:r>
          </w:p>
        </w:tc>
      </w:tr>
      <w:tr w:rsidR="00A23C64" w:rsidRPr="006E260F" w14:paraId="4913D8C2" w14:textId="77777777" w:rsidTr="00AA40EC">
        <w:trPr>
          <w:trHeight w:val="60"/>
        </w:trPr>
        <w:tc>
          <w:tcPr>
            <w:tcW w:w="3290" w:type="dxa"/>
            <w:vMerge/>
            <w:vAlign w:val="center"/>
            <w:hideMark/>
          </w:tcPr>
          <w:p w14:paraId="2F4B2571" w14:textId="77777777" w:rsidR="00A23C64" w:rsidRPr="006E260F" w:rsidRDefault="00A23C64" w:rsidP="00A23C64">
            <w:pPr>
              <w:rPr>
                <w:sz w:val="25"/>
                <w:szCs w:val="25"/>
              </w:rPr>
            </w:pPr>
          </w:p>
        </w:tc>
        <w:tc>
          <w:tcPr>
            <w:tcW w:w="709" w:type="dxa"/>
            <w:vMerge/>
            <w:vAlign w:val="center"/>
            <w:hideMark/>
          </w:tcPr>
          <w:p w14:paraId="70E820B6" w14:textId="77777777" w:rsidR="00A23C64" w:rsidRPr="006E260F" w:rsidRDefault="00A23C64" w:rsidP="00A23C64">
            <w:pPr>
              <w:rPr>
                <w:sz w:val="25"/>
                <w:szCs w:val="25"/>
              </w:rPr>
            </w:pPr>
          </w:p>
        </w:tc>
        <w:tc>
          <w:tcPr>
            <w:tcW w:w="567" w:type="dxa"/>
            <w:vMerge/>
            <w:vAlign w:val="center"/>
            <w:hideMark/>
          </w:tcPr>
          <w:p w14:paraId="143BDCF5" w14:textId="77777777" w:rsidR="00A23C64" w:rsidRPr="006E260F" w:rsidRDefault="00A23C64" w:rsidP="00A23C64">
            <w:pPr>
              <w:rPr>
                <w:sz w:val="25"/>
                <w:szCs w:val="25"/>
              </w:rPr>
            </w:pPr>
          </w:p>
        </w:tc>
        <w:tc>
          <w:tcPr>
            <w:tcW w:w="567" w:type="dxa"/>
            <w:vMerge/>
            <w:vAlign w:val="center"/>
            <w:hideMark/>
          </w:tcPr>
          <w:p w14:paraId="579859C6" w14:textId="77777777" w:rsidR="00A23C64" w:rsidRPr="006E260F" w:rsidRDefault="00A23C64" w:rsidP="00A23C64">
            <w:pPr>
              <w:rPr>
                <w:sz w:val="25"/>
                <w:szCs w:val="25"/>
              </w:rPr>
            </w:pPr>
          </w:p>
        </w:tc>
        <w:tc>
          <w:tcPr>
            <w:tcW w:w="1701" w:type="dxa"/>
            <w:vMerge/>
            <w:vAlign w:val="center"/>
            <w:hideMark/>
          </w:tcPr>
          <w:p w14:paraId="0AB8F8AB" w14:textId="77777777" w:rsidR="00A23C64" w:rsidRPr="006E260F" w:rsidRDefault="00A23C64" w:rsidP="00A23C64">
            <w:pPr>
              <w:rPr>
                <w:sz w:val="25"/>
                <w:szCs w:val="25"/>
              </w:rPr>
            </w:pPr>
          </w:p>
        </w:tc>
        <w:tc>
          <w:tcPr>
            <w:tcW w:w="708" w:type="dxa"/>
            <w:vMerge/>
            <w:vAlign w:val="center"/>
            <w:hideMark/>
          </w:tcPr>
          <w:p w14:paraId="752875A2" w14:textId="77777777" w:rsidR="00A23C64" w:rsidRPr="006E260F" w:rsidRDefault="00A23C64" w:rsidP="00A23C64">
            <w:pPr>
              <w:rPr>
                <w:sz w:val="25"/>
                <w:szCs w:val="25"/>
              </w:rPr>
            </w:pPr>
          </w:p>
        </w:tc>
        <w:tc>
          <w:tcPr>
            <w:tcW w:w="1418" w:type="dxa"/>
            <w:shd w:val="clear" w:color="auto" w:fill="auto"/>
            <w:noWrap/>
            <w:vAlign w:val="center"/>
            <w:hideMark/>
          </w:tcPr>
          <w:p w14:paraId="2C35CCED" w14:textId="7028ECE3" w:rsidR="00A23C64" w:rsidRPr="006E260F" w:rsidRDefault="00A23C64" w:rsidP="00A23C64">
            <w:pPr>
              <w:jc w:val="center"/>
              <w:rPr>
                <w:sz w:val="25"/>
                <w:szCs w:val="25"/>
                <w:lang w:val="tt-RU"/>
              </w:rPr>
            </w:pPr>
            <w:r w:rsidRPr="006E260F">
              <w:rPr>
                <w:sz w:val="25"/>
                <w:szCs w:val="25"/>
              </w:rPr>
              <w:t xml:space="preserve">2025 </w:t>
            </w:r>
            <w:r w:rsidR="007211E8" w:rsidRPr="006E260F">
              <w:rPr>
                <w:sz w:val="25"/>
                <w:szCs w:val="25"/>
                <w:lang w:val="tt-RU"/>
              </w:rPr>
              <w:t>ел</w:t>
            </w:r>
          </w:p>
        </w:tc>
        <w:tc>
          <w:tcPr>
            <w:tcW w:w="1417" w:type="dxa"/>
            <w:shd w:val="clear" w:color="auto" w:fill="auto"/>
            <w:noWrap/>
            <w:vAlign w:val="center"/>
            <w:hideMark/>
          </w:tcPr>
          <w:p w14:paraId="27036A5A" w14:textId="6FEC5DF8" w:rsidR="00A23C64" w:rsidRPr="006E260F" w:rsidRDefault="00A23C64" w:rsidP="00A23C64">
            <w:pPr>
              <w:jc w:val="center"/>
              <w:rPr>
                <w:sz w:val="25"/>
                <w:szCs w:val="25"/>
                <w:lang w:val="tt-RU"/>
              </w:rPr>
            </w:pPr>
            <w:r w:rsidRPr="006E260F">
              <w:rPr>
                <w:sz w:val="25"/>
                <w:szCs w:val="25"/>
              </w:rPr>
              <w:t xml:space="preserve">2026 </w:t>
            </w:r>
            <w:r w:rsidR="007211E8" w:rsidRPr="006E260F">
              <w:rPr>
                <w:sz w:val="25"/>
                <w:szCs w:val="25"/>
                <w:lang w:val="tt-RU"/>
              </w:rPr>
              <w:t>ел</w:t>
            </w:r>
          </w:p>
        </w:tc>
      </w:tr>
      <w:tr w:rsidR="00A23C64" w:rsidRPr="006E260F" w14:paraId="4696CCFF" w14:textId="77777777" w:rsidTr="00AA40EC">
        <w:trPr>
          <w:trHeight w:val="60"/>
        </w:trPr>
        <w:tc>
          <w:tcPr>
            <w:tcW w:w="3290" w:type="dxa"/>
            <w:shd w:val="clear" w:color="000000" w:fill="FFFFFF"/>
            <w:vAlign w:val="bottom"/>
            <w:hideMark/>
          </w:tcPr>
          <w:p w14:paraId="196F710E" w14:textId="77777777" w:rsidR="00A23C64" w:rsidRPr="006E260F" w:rsidRDefault="00A23C64" w:rsidP="00A23C64">
            <w:pPr>
              <w:jc w:val="center"/>
              <w:rPr>
                <w:sz w:val="25"/>
                <w:szCs w:val="25"/>
              </w:rPr>
            </w:pPr>
            <w:r w:rsidRPr="006E260F">
              <w:rPr>
                <w:sz w:val="25"/>
                <w:szCs w:val="25"/>
              </w:rPr>
              <w:t>1</w:t>
            </w:r>
          </w:p>
        </w:tc>
        <w:tc>
          <w:tcPr>
            <w:tcW w:w="709" w:type="dxa"/>
            <w:shd w:val="clear" w:color="000000" w:fill="FFFFFF"/>
            <w:vAlign w:val="center"/>
            <w:hideMark/>
          </w:tcPr>
          <w:p w14:paraId="6350F31C" w14:textId="77777777" w:rsidR="00A23C64" w:rsidRPr="006E260F" w:rsidRDefault="00A23C64" w:rsidP="00A23C64">
            <w:pPr>
              <w:jc w:val="center"/>
              <w:rPr>
                <w:sz w:val="25"/>
                <w:szCs w:val="25"/>
              </w:rPr>
            </w:pPr>
            <w:r w:rsidRPr="006E260F">
              <w:rPr>
                <w:sz w:val="25"/>
                <w:szCs w:val="25"/>
              </w:rPr>
              <w:t>2</w:t>
            </w:r>
          </w:p>
        </w:tc>
        <w:tc>
          <w:tcPr>
            <w:tcW w:w="567" w:type="dxa"/>
            <w:shd w:val="clear" w:color="000000" w:fill="FFFFFF"/>
            <w:vAlign w:val="center"/>
            <w:hideMark/>
          </w:tcPr>
          <w:p w14:paraId="338B6EE3" w14:textId="77777777" w:rsidR="00A23C64" w:rsidRPr="006E260F" w:rsidRDefault="00A23C64" w:rsidP="00A23C64">
            <w:pPr>
              <w:jc w:val="center"/>
              <w:rPr>
                <w:sz w:val="25"/>
                <w:szCs w:val="25"/>
              </w:rPr>
            </w:pPr>
            <w:r w:rsidRPr="006E260F">
              <w:rPr>
                <w:sz w:val="25"/>
                <w:szCs w:val="25"/>
              </w:rPr>
              <w:t>3</w:t>
            </w:r>
          </w:p>
        </w:tc>
        <w:tc>
          <w:tcPr>
            <w:tcW w:w="567" w:type="dxa"/>
            <w:shd w:val="clear" w:color="000000" w:fill="FFFFFF"/>
            <w:vAlign w:val="center"/>
            <w:hideMark/>
          </w:tcPr>
          <w:p w14:paraId="0729BBA8" w14:textId="77777777" w:rsidR="00A23C64" w:rsidRPr="006E260F" w:rsidRDefault="00A23C64" w:rsidP="00A23C64">
            <w:pPr>
              <w:jc w:val="center"/>
              <w:rPr>
                <w:sz w:val="25"/>
                <w:szCs w:val="25"/>
              </w:rPr>
            </w:pPr>
            <w:r w:rsidRPr="006E260F">
              <w:rPr>
                <w:sz w:val="25"/>
                <w:szCs w:val="25"/>
              </w:rPr>
              <w:t>4</w:t>
            </w:r>
          </w:p>
        </w:tc>
        <w:tc>
          <w:tcPr>
            <w:tcW w:w="1701" w:type="dxa"/>
            <w:shd w:val="clear" w:color="000000" w:fill="FFFFFF"/>
            <w:vAlign w:val="center"/>
            <w:hideMark/>
          </w:tcPr>
          <w:p w14:paraId="6710D08E" w14:textId="77777777" w:rsidR="00A23C64" w:rsidRPr="006E260F" w:rsidRDefault="00A23C64" w:rsidP="00A23C64">
            <w:pPr>
              <w:jc w:val="center"/>
              <w:rPr>
                <w:sz w:val="25"/>
                <w:szCs w:val="25"/>
              </w:rPr>
            </w:pPr>
            <w:r w:rsidRPr="006E260F">
              <w:rPr>
                <w:sz w:val="25"/>
                <w:szCs w:val="25"/>
              </w:rPr>
              <w:t>5</w:t>
            </w:r>
          </w:p>
        </w:tc>
        <w:tc>
          <w:tcPr>
            <w:tcW w:w="708" w:type="dxa"/>
            <w:shd w:val="clear" w:color="000000" w:fill="FFFFFF"/>
            <w:vAlign w:val="center"/>
            <w:hideMark/>
          </w:tcPr>
          <w:p w14:paraId="0B1DBE17" w14:textId="77777777" w:rsidR="00A23C64" w:rsidRPr="006E260F" w:rsidRDefault="00A23C64" w:rsidP="00A23C64">
            <w:pPr>
              <w:jc w:val="center"/>
              <w:rPr>
                <w:sz w:val="25"/>
                <w:szCs w:val="25"/>
              </w:rPr>
            </w:pPr>
            <w:r w:rsidRPr="006E260F">
              <w:rPr>
                <w:sz w:val="25"/>
                <w:szCs w:val="25"/>
              </w:rPr>
              <w:t>6</w:t>
            </w:r>
          </w:p>
        </w:tc>
        <w:tc>
          <w:tcPr>
            <w:tcW w:w="1418" w:type="dxa"/>
            <w:shd w:val="clear" w:color="000000" w:fill="FFFFFF"/>
            <w:vAlign w:val="center"/>
            <w:hideMark/>
          </w:tcPr>
          <w:p w14:paraId="0F123E6B" w14:textId="77777777" w:rsidR="00A23C64" w:rsidRPr="006E260F" w:rsidRDefault="00A23C64" w:rsidP="00A23C64">
            <w:pPr>
              <w:jc w:val="center"/>
              <w:rPr>
                <w:sz w:val="25"/>
                <w:szCs w:val="25"/>
              </w:rPr>
            </w:pPr>
            <w:r w:rsidRPr="006E260F">
              <w:rPr>
                <w:sz w:val="25"/>
                <w:szCs w:val="25"/>
              </w:rPr>
              <w:t>7</w:t>
            </w:r>
          </w:p>
        </w:tc>
        <w:tc>
          <w:tcPr>
            <w:tcW w:w="1417" w:type="dxa"/>
            <w:shd w:val="clear" w:color="000000" w:fill="FFFFFF"/>
            <w:vAlign w:val="center"/>
            <w:hideMark/>
          </w:tcPr>
          <w:p w14:paraId="49F13BFA" w14:textId="77777777" w:rsidR="00A23C64" w:rsidRPr="006E260F" w:rsidRDefault="00A23C64" w:rsidP="00A23C64">
            <w:pPr>
              <w:jc w:val="center"/>
              <w:rPr>
                <w:sz w:val="25"/>
                <w:szCs w:val="25"/>
              </w:rPr>
            </w:pPr>
            <w:r w:rsidRPr="006E260F">
              <w:rPr>
                <w:sz w:val="25"/>
                <w:szCs w:val="25"/>
              </w:rPr>
              <w:t>8</w:t>
            </w:r>
          </w:p>
        </w:tc>
      </w:tr>
      <w:tr w:rsidR="007211E8" w:rsidRPr="006E260F" w14:paraId="20A3D8B6" w14:textId="77777777" w:rsidTr="00AA40EC">
        <w:trPr>
          <w:trHeight w:val="1035"/>
        </w:trPr>
        <w:tc>
          <w:tcPr>
            <w:tcW w:w="3290" w:type="dxa"/>
            <w:shd w:val="clear" w:color="000000" w:fill="FFFFFF"/>
            <w:hideMark/>
          </w:tcPr>
          <w:p w14:paraId="2243310C" w14:textId="0ABB0675" w:rsidR="007211E8" w:rsidRPr="006E260F" w:rsidRDefault="00EA6E95" w:rsidP="007211E8">
            <w:pPr>
              <w:rPr>
                <w:sz w:val="27"/>
                <w:szCs w:val="27"/>
              </w:rPr>
            </w:pPr>
            <w:r w:rsidRPr="006E260F">
              <w:rPr>
                <w:sz w:val="27"/>
                <w:szCs w:val="27"/>
              </w:rPr>
              <w:t>«</w:t>
            </w:r>
            <w:r w:rsidR="007211E8" w:rsidRPr="006E260F">
              <w:rPr>
                <w:sz w:val="27"/>
                <w:szCs w:val="27"/>
              </w:rPr>
              <w:t>Түбән Кама муниципаль районы Советы</w:t>
            </w:r>
            <w:r w:rsidRPr="006E260F">
              <w:rPr>
                <w:sz w:val="27"/>
                <w:szCs w:val="27"/>
              </w:rPr>
              <w:t>»</w:t>
            </w:r>
            <w:r w:rsidR="007211E8" w:rsidRPr="006E260F">
              <w:rPr>
                <w:sz w:val="27"/>
                <w:szCs w:val="27"/>
              </w:rPr>
              <w:t xml:space="preserve"> муниципаль казна учреждениесе </w:t>
            </w:r>
          </w:p>
        </w:tc>
        <w:tc>
          <w:tcPr>
            <w:tcW w:w="709" w:type="dxa"/>
            <w:shd w:val="clear" w:color="000000" w:fill="FFFFFF"/>
            <w:vAlign w:val="center"/>
            <w:hideMark/>
          </w:tcPr>
          <w:p w14:paraId="06BD6E1B" w14:textId="77777777" w:rsidR="007211E8" w:rsidRPr="006E260F" w:rsidRDefault="007211E8" w:rsidP="007211E8">
            <w:pPr>
              <w:jc w:val="center"/>
              <w:rPr>
                <w:sz w:val="25"/>
                <w:szCs w:val="25"/>
              </w:rPr>
            </w:pPr>
            <w:r w:rsidRPr="006E260F">
              <w:rPr>
                <w:sz w:val="25"/>
                <w:szCs w:val="25"/>
              </w:rPr>
              <w:t>810</w:t>
            </w:r>
          </w:p>
        </w:tc>
        <w:tc>
          <w:tcPr>
            <w:tcW w:w="567" w:type="dxa"/>
            <w:shd w:val="clear" w:color="000000" w:fill="FFFFFF"/>
            <w:vAlign w:val="center"/>
            <w:hideMark/>
          </w:tcPr>
          <w:p w14:paraId="2C35C5FF" w14:textId="77777777" w:rsidR="007211E8" w:rsidRPr="006E260F" w:rsidRDefault="007211E8" w:rsidP="007211E8">
            <w:pPr>
              <w:jc w:val="center"/>
              <w:rPr>
                <w:sz w:val="25"/>
                <w:szCs w:val="25"/>
              </w:rPr>
            </w:pPr>
            <w:r w:rsidRPr="006E260F">
              <w:rPr>
                <w:sz w:val="25"/>
                <w:szCs w:val="25"/>
              </w:rPr>
              <w:t> </w:t>
            </w:r>
          </w:p>
        </w:tc>
        <w:tc>
          <w:tcPr>
            <w:tcW w:w="567" w:type="dxa"/>
            <w:shd w:val="clear" w:color="000000" w:fill="FFFFFF"/>
            <w:vAlign w:val="center"/>
            <w:hideMark/>
          </w:tcPr>
          <w:p w14:paraId="25F9865B" w14:textId="77777777" w:rsidR="007211E8" w:rsidRPr="006E260F" w:rsidRDefault="007211E8" w:rsidP="007211E8">
            <w:pPr>
              <w:jc w:val="center"/>
              <w:rPr>
                <w:sz w:val="25"/>
                <w:szCs w:val="25"/>
              </w:rPr>
            </w:pPr>
            <w:r w:rsidRPr="006E260F">
              <w:rPr>
                <w:sz w:val="25"/>
                <w:szCs w:val="25"/>
              </w:rPr>
              <w:t> </w:t>
            </w:r>
          </w:p>
        </w:tc>
        <w:tc>
          <w:tcPr>
            <w:tcW w:w="1701" w:type="dxa"/>
            <w:shd w:val="clear" w:color="000000" w:fill="FFFFFF"/>
            <w:vAlign w:val="center"/>
            <w:hideMark/>
          </w:tcPr>
          <w:p w14:paraId="70A405CE" w14:textId="77777777" w:rsidR="007211E8" w:rsidRPr="006E260F" w:rsidRDefault="007211E8" w:rsidP="007211E8">
            <w:pPr>
              <w:jc w:val="center"/>
              <w:rPr>
                <w:sz w:val="25"/>
                <w:szCs w:val="25"/>
              </w:rPr>
            </w:pPr>
            <w:r w:rsidRPr="006E260F">
              <w:rPr>
                <w:sz w:val="25"/>
                <w:szCs w:val="25"/>
              </w:rPr>
              <w:t> </w:t>
            </w:r>
          </w:p>
        </w:tc>
        <w:tc>
          <w:tcPr>
            <w:tcW w:w="708" w:type="dxa"/>
            <w:shd w:val="clear" w:color="000000" w:fill="FFFFFF"/>
            <w:vAlign w:val="center"/>
            <w:hideMark/>
          </w:tcPr>
          <w:p w14:paraId="5F7FAB3E" w14:textId="77777777" w:rsidR="007211E8" w:rsidRPr="006E260F" w:rsidRDefault="007211E8" w:rsidP="007211E8">
            <w:pPr>
              <w:jc w:val="center"/>
              <w:rPr>
                <w:sz w:val="25"/>
                <w:szCs w:val="25"/>
              </w:rPr>
            </w:pPr>
            <w:r w:rsidRPr="006E260F">
              <w:rPr>
                <w:sz w:val="25"/>
                <w:szCs w:val="25"/>
              </w:rPr>
              <w:t> </w:t>
            </w:r>
          </w:p>
        </w:tc>
        <w:tc>
          <w:tcPr>
            <w:tcW w:w="1418" w:type="dxa"/>
            <w:shd w:val="clear" w:color="000000" w:fill="FFFFFF"/>
            <w:vAlign w:val="center"/>
            <w:hideMark/>
          </w:tcPr>
          <w:p w14:paraId="3FD949A8" w14:textId="77777777" w:rsidR="007211E8" w:rsidRPr="006E260F" w:rsidRDefault="007211E8" w:rsidP="007211E8">
            <w:pPr>
              <w:jc w:val="center"/>
              <w:rPr>
                <w:sz w:val="25"/>
                <w:szCs w:val="25"/>
              </w:rPr>
            </w:pPr>
            <w:r w:rsidRPr="006E260F">
              <w:rPr>
                <w:sz w:val="25"/>
                <w:szCs w:val="25"/>
              </w:rPr>
              <w:t>31 910,7</w:t>
            </w:r>
          </w:p>
        </w:tc>
        <w:tc>
          <w:tcPr>
            <w:tcW w:w="1417" w:type="dxa"/>
            <w:shd w:val="clear" w:color="000000" w:fill="FFFFFF"/>
            <w:vAlign w:val="center"/>
            <w:hideMark/>
          </w:tcPr>
          <w:p w14:paraId="0DEB8D99" w14:textId="77777777" w:rsidR="007211E8" w:rsidRPr="006E260F" w:rsidRDefault="007211E8" w:rsidP="007211E8">
            <w:pPr>
              <w:jc w:val="center"/>
              <w:rPr>
                <w:sz w:val="25"/>
                <w:szCs w:val="25"/>
              </w:rPr>
            </w:pPr>
            <w:r w:rsidRPr="006E260F">
              <w:rPr>
                <w:sz w:val="25"/>
                <w:szCs w:val="25"/>
              </w:rPr>
              <w:t>32 923,8</w:t>
            </w:r>
          </w:p>
        </w:tc>
      </w:tr>
      <w:tr w:rsidR="007211E8" w:rsidRPr="006E260F" w14:paraId="23095572" w14:textId="77777777" w:rsidTr="00AA40EC">
        <w:trPr>
          <w:trHeight w:val="345"/>
        </w:trPr>
        <w:tc>
          <w:tcPr>
            <w:tcW w:w="3290" w:type="dxa"/>
            <w:shd w:val="clear" w:color="000000" w:fill="FFFFFF"/>
            <w:hideMark/>
          </w:tcPr>
          <w:p w14:paraId="48BD8573" w14:textId="743486C5" w:rsidR="007211E8" w:rsidRPr="006E260F" w:rsidRDefault="007211E8" w:rsidP="007211E8">
            <w:pPr>
              <w:rPr>
                <w:sz w:val="27"/>
                <w:szCs w:val="27"/>
              </w:rPr>
            </w:pPr>
            <w:r w:rsidRPr="006E260F">
              <w:rPr>
                <w:sz w:val="27"/>
                <w:szCs w:val="27"/>
              </w:rPr>
              <w:t>Гомумдәүләт мәсьәләләре</w:t>
            </w:r>
          </w:p>
        </w:tc>
        <w:tc>
          <w:tcPr>
            <w:tcW w:w="709" w:type="dxa"/>
            <w:shd w:val="clear" w:color="000000" w:fill="FFFFFF"/>
            <w:vAlign w:val="center"/>
            <w:hideMark/>
          </w:tcPr>
          <w:p w14:paraId="29B5639F" w14:textId="77777777" w:rsidR="007211E8" w:rsidRPr="006E260F" w:rsidRDefault="007211E8" w:rsidP="007211E8">
            <w:pPr>
              <w:jc w:val="center"/>
              <w:rPr>
                <w:sz w:val="25"/>
                <w:szCs w:val="25"/>
              </w:rPr>
            </w:pPr>
            <w:r w:rsidRPr="006E260F">
              <w:rPr>
                <w:sz w:val="25"/>
                <w:szCs w:val="25"/>
              </w:rPr>
              <w:t>810</w:t>
            </w:r>
          </w:p>
        </w:tc>
        <w:tc>
          <w:tcPr>
            <w:tcW w:w="567" w:type="dxa"/>
            <w:shd w:val="clear" w:color="000000" w:fill="FFFFFF"/>
            <w:vAlign w:val="center"/>
            <w:hideMark/>
          </w:tcPr>
          <w:p w14:paraId="2EBB923F" w14:textId="77777777" w:rsidR="007211E8" w:rsidRPr="006E260F" w:rsidRDefault="007211E8" w:rsidP="007211E8">
            <w:pPr>
              <w:jc w:val="center"/>
              <w:rPr>
                <w:sz w:val="25"/>
                <w:szCs w:val="25"/>
              </w:rPr>
            </w:pPr>
            <w:r w:rsidRPr="006E260F">
              <w:rPr>
                <w:sz w:val="25"/>
                <w:szCs w:val="25"/>
              </w:rPr>
              <w:t>01</w:t>
            </w:r>
          </w:p>
        </w:tc>
        <w:tc>
          <w:tcPr>
            <w:tcW w:w="567" w:type="dxa"/>
            <w:shd w:val="clear" w:color="000000" w:fill="FFFFFF"/>
            <w:vAlign w:val="center"/>
            <w:hideMark/>
          </w:tcPr>
          <w:p w14:paraId="6CE6394D" w14:textId="77777777" w:rsidR="007211E8" w:rsidRPr="006E260F" w:rsidRDefault="007211E8" w:rsidP="007211E8">
            <w:pPr>
              <w:jc w:val="center"/>
              <w:rPr>
                <w:sz w:val="25"/>
                <w:szCs w:val="25"/>
              </w:rPr>
            </w:pPr>
            <w:r w:rsidRPr="006E260F">
              <w:rPr>
                <w:sz w:val="25"/>
                <w:szCs w:val="25"/>
              </w:rPr>
              <w:t>00</w:t>
            </w:r>
          </w:p>
        </w:tc>
        <w:tc>
          <w:tcPr>
            <w:tcW w:w="1701" w:type="dxa"/>
            <w:shd w:val="clear" w:color="000000" w:fill="FFFFFF"/>
            <w:vAlign w:val="center"/>
            <w:hideMark/>
          </w:tcPr>
          <w:p w14:paraId="57312493" w14:textId="77777777" w:rsidR="007211E8" w:rsidRPr="006E260F" w:rsidRDefault="007211E8" w:rsidP="007211E8">
            <w:pPr>
              <w:jc w:val="center"/>
              <w:rPr>
                <w:sz w:val="25"/>
                <w:szCs w:val="25"/>
              </w:rPr>
            </w:pPr>
            <w:r w:rsidRPr="006E260F">
              <w:rPr>
                <w:sz w:val="25"/>
                <w:szCs w:val="25"/>
              </w:rPr>
              <w:t> </w:t>
            </w:r>
          </w:p>
        </w:tc>
        <w:tc>
          <w:tcPr>
            <w:tcW w:w="708" w:type="dxa"/>
            <w:shd w:val="clear" w:color="000000" w:fill="FFFFFF"/>
            <w:vAlign w:val="center"/>
            <w:hideMark/>
          </w:tcPr>
          <w:p w14:paraId="135500EF" w14:textId="77777777" w:rsidR="007211E8" w:rsidRPr="006E260F" w:rsidRDefault="007211E8" w:rsidP="007211E8">
            <w:pPr>
              <w:jc w:val="center"/>
              <w:rPr>
                <w:sz w:val="25"/>
                <w:szCs w:val="25"/>
              </w:rPr>
            </w:pPr>
            <w:r w:rsidRPr="006E260F">
              <w:rPr>
                <w:sz w:val="25"/>
                <w:szCs w:val="25"/>
              </w:rPr>
              <w:t> </w:t>
            </w:r>
          </w:p>
        </w:tc>
        <w:tc>
          <w:tcPr>
            <w:tcW w:w="1418" w:type="dxa"/>
            <w:shd w:val="clear" w:color="000000" w:fill="FFFFFF"/>
            <w:vAlign w:val="center"/>
            <w:hideMark/>
          </w:tcPr>
          <w:p w14:paraId="3F118905" w14:textId="77777777" w:rsidR="007211E8" w:rsidRPr="006E260F" w:rsidRDefault="007211E8" w:rsidP="007211E8">
            <w:pPr>
              <w:jc w:val="center"/>
              <w:rPr>
                <w:sz w:val="25"/>
                <w:szCs w:val="25"/>
              </w:rPr>
            </w:pPr>
            <w:r w:rsidRPr="006E260F">
              <w:rPr>
                <w:sz w:val="25"/>
                <w:szCs w:val="25"/>
              </w:rPr>
              <w:t>31 910,7</w:t>
            </w:r>
          </w:p>
        </w:tc>
        <w:tc>
          <w:tcPr>
            <w:tcW w:w="1417" w:type="dxa"/>
            <w:shd w:val="clear" w:color="000000" w:fill="FFFFFF"/>
            <w:vAlign w:val="center"/>
            <w:hideMark/>
          </w:tcPr>
          <w:p w14:paraId="1EC26780" w14:textId="77777777" w:rsidR="007211E8" w:rsidRPr="006E260F" w:rsidRDefault="007211E8" w:rsidP="007211E8">
            <w:pPr>
              <w:jc w:val="center"/>
              <w:rPr>
                <w:sz w:val="25"/>
                <w:szCs w:val="25"/>
              </w:rPr>
            </w:pPr>
            <w:r w:rsidRPr="006E260F">
              <w:rPr>
                <w:sz w:val="25"/>
                <w:szCs w:val="25"/>
              </w:rPr>
              <w:t>32 923,8</w:t>
            </w:r>
          </w:p>
        </w:tc>
      </w:tr>
      <w:tr w:rsidR="007211E8" w:rsidRPr="006E260F" w14:paraId="5AECECAB" w14:textId="77777777" w:rsidTr="00AA40EC">
        <w:trPr>
          <w:trHeight w:val="1005"/>
        </w:trPr>
        <w:tc>
          <w:tcPr>
            <w:tcW w:w="3290" w:type="dxa"/>
            <w:shd w:val="clear" w:color="000000" w:fill="FFFFFF"/>
            <w:hideMark/>
          </w:tcPr>
          <w:p w14:paraId="381FB5E1" w14:textId="09A55501" w:rsidR="007211E8" w:rsidRPr="006E260F" w:rsidRDefault="005917E3" w:rsidP="007211E8">
            <w:pPr>
              <w:rPr>
                <w:sz w:val="27"/>
                <w:szCs w:val="27"/>
              </w:rPr>
            </w:pPr>
            <w:r w:rsidRPr="006E260F">
              <w:rPr>
                <w:bCs/>
                <w:sz w:val="26"/>
                <w:szCs w:val="26"/>
              </w:rPr>
              <w:t>Россия Федерациясе субъектының һәм муниципаль берәмлекнең иң югары вазыйфаи затының эшчәнлеге</w:t>
            </w:r>
          </w:p>
        </w:tc>
        <w:tc>
          <w:tcPr>
            <w:tcW w:w="709" w:type="dxa"/>
            <w:shd w:val="clear" w:color="000000" w:fill="FFFFFF"/>
            <w:vAlign w:val="center"/>
            <w:hideMark/>
          </w:tcPr>
          <w:p w14:paraId="33914CCF" w14:textId="77777777" w:rsidR="007211E8" w:rsidRPr="006E260F" w:rsidRDefault="007211E8" w:rsidP="007211E8">
            <w:pPr>
              <w:jc w:val="center"/>
              <w:rPr>
                <w:sz w:val="25"/>
                <w:szCs w:val="25"/>
              </w:rPr>
            </w:pPr>
            <w:r w:rsidRPr="006E260F">
              <w:rPr>
                <w:sz w:val="25"/>
                <w:szCs w:val="25"/>
              </w:rPr>
              <w:t>810</w:t>
            </w:r>
          </w:p>
        </w:tc>
        <w:tc>
          <w:tcPr>
            <w:tcW w:w="567" w:type="dxa"/>
            <w:shd w:val="clear" w:color="000000" w:fill="FFFFFF"/>
            <w:vAlign w:val="center"/>
            <w:hideMark/>
          </w:tcPr>
          <w:p w14:paraId="683C7365" w14:textId="77777777" w:rsidR="007211E8" w:rsidRPr="006E260F" w:rsidRDefault="007211E8" w:rsidP="007211E8">
            <w:pPr>
              <w:jc w:val="center"/>
              <w:rPr>
                <w:sz w:val="25"/>
                <w:szCs w:val="25"/>
              </w:rPr>
            </w:pPr>
            <w:r w:rsidRPr="006E260F">
              <w:rPr>
                <w:sz w:val="25"/>
                <w:szCs w:val="25"/>
              </w:rPr>
              <w:t>01</w:t>
            </w:r>
          </w:p>
        </w:tc>
        <w:tc>
          <w:tcPr>
            <w:tcW w:w="567" w:type="dxa"/>
            <w:shd w:val="clear" w:color="000000" w:fill="FFFFFF"/>
            <w:vAlign w:val="center"/>
            <w:hideMark/>
          </w:tcPr>
          <w:p w14:paraId="7223CD7E" w14:textId="77777777" w:rsidR="007211E8" w:rsidRPr="006E260F" w:rsidRDefault="007211E8" w:rsidP="007211E8">
            <w:pPr>
              <w:jc w:val="center"/>
              <w:rPr>
                <w:sz w:val="25"/>
                <w:szCs w:val="25"/>
              </w:rPr>
            </w:pPr>
            <w:r w:rsidRPr="006E260F">
              <w:rPr>
                <w:sz w:val="25"/>
                <w:szCs w:val="25"/>
              </w:rPr>
              <w:t>02</w:t>
            </w:r>
          </w:p>
        </w:tc>
        <w:tc>
          <w:tcPr>
            <w:tcW w:w="1701" w:type="dxa"/>
            <w:shd w:val="clear" w:color="000000" w:fill="FFFFFF"/>
            <w:vAlign w:val="center"/>
            <w:hideMark/>
          </w:tcPr>
          <w:p w14:paraId="628F58E0" w14:textId="77777777" w:rsidR="007211E8" w:rsidRPr="006E260F" w:rsidRDefault="007211E8" w:rsidP="007211E8">
            <w:pPr>
              <w:jc w:val="center"/>
              <w:rPr>
                <w:sz w:val="25"/>
                <w:szCs w:val="25"/>
              </w:rPr>
            </w:pPr>
            <w:r w:rsidRPr="006E260F">
              <w:rPr>
                <w:sz w:val="25"/>
                <w:szCs w:val="25"/>
              </w:rPr>
              <w:t> </w:t>
            </w:r>
          </w:p>
        </w:tc>
        <w:tc>
          <w:tcPr>
            <w:tcW w:w="708" w:type="dxa"/>
            <w:shd w:val="clear" w:color="000000" w:fill="FFFFFF"/>
            <w:vAlign w:val="center"/>
            <w:hideMark/>
          </w:tcPr>
          <w:p w14:paraId="30517E31" w14:textId="77777777" w:rsidR="007211E8" w:rsidRPr="006E260F" w:rsidRDefault="007211E8" w:rsidP="007211E8">
            <w:pPr>
              <w:jc w:val="center"/>
              <w:rPr>
                <w:sz w:val="25"/>
                <w:szCs w:val="25"/>
              </w:rPr>
            </w:pPr>
            <w:r w:rsidRPr="006E260F">
              <w:rPr>
                <w:sz w:val="25"/>
                <w:szCs w:val="25"/>
              </w:rPr>
              <w:t> </w:t>
            </w:r>
          </w:p>
        </w:tc>
        <w:tc>
          <w:tcPr>
            <w:tcW w:w="1418" w:type="dxa"/>
            <w:shd w:val="clear" w:color="000000" w:fill="FFFFFF"/>
            <w:vAlign w:val="center"/>
            <w:hideMark/>
          </w:tcPr>
          <w:p w14:paraId="4162D818" w14:textId="77777777" w:rsidR="007211E8" w:rsidRPr="006E260F" w:rsidRDefault="007211E8" w:rsidP="007211E8">
            <w:pPr>
              <w:jc w:val="center"/>
              <w:rPr>
                <w:sz w:val="25"/>
                <w:szCs w:val="25"/>
              </w:rPr>
            </w:pPr>
            <w:r w:rsidRPr="006E260F">
              <w:rPr>
                <w:sz w:val="25"/>
                <w:szCs w:val="25"/>
              </w:rPr>
              <w:t>2 194,2</w:t>
            </w:r>
          </w:p>
        </w:tc>
        <w:tc>
          <w:tcPr>
            <w:tcW w:w="1417" w:type="dxa"/>
            <w:shd w:val="clear" w:color="000000" w:fill="FFFFFF"/>
            <w:vAlign w:val="center"/>
            <w:hideMark/>
          </w:tcPr>
          <w:p w14:paraId="0808F6B3" w14:textId="77777777" w:rsidR="007211E8" w:rsidRPr="006E260F" w:rsidRDefault="007211E8" w:rsidP="007211E8">
            <w:pPr>
              <w:jc w:val="center"/>
              <w:rPr>
                <w:sz w:val="25"/>
                <w:szCs w:val="25"/>
              </w:rPr>
            </w:pPr>
            <w:r w:rsidRPr="006E260F">
              <w:rPr>
                <w:sz w:val="25"/>
                <w:szCs w:val="25"/>
              </w:rPr>
              <w:t>2 194,2</w:t>
            </w:r>
          </w:p>
        </w:tc>
      </w:tr>
      <w:tr w:rsidR="007211E8" w:rsidRPr="006E260F" w14:paraId="6B5A6F5A" w14:textId="77777777" w:rsidTr="00AA40EC">
        <w:trPr>
          <w:trHeight w:val="390"/>
        </w:trPr>
        <w:tc>
          <w:tcPr>
            <w:tcW w:w="3290" w:type="dxa"/>
            <w:shd w:val="clear" w:color="000000" w:fill="FFFFFF"/>
            <w:hideMark/>
          </w:tcPr>
          <w:p w14:paraId="4E404C70" w14:textId="7D81A096" w:rsidR="007211E8" w:rsidRPr="006E260F" w:rsidRDefault="00595670" w:rsidP="007211E8">
            <w:pPr>
              <w:rPr>
                <w:sz w:val="27"/>
                <w:szCs w:val="27"/>
              </w:rPr>
            </w:pPr>
            <w:r w:rsidRPr="006E260F">
              <w:rPr>
                <w:sz w:val="27"/>
                <w:szCs w:val="27"/>
              </w:rPr>
              <w:t>Чыгымнарның программасыз юнәлешләре</w:t>
            </w:r>
          </w:p>
        </w:tc>
        <w:tc>
          <w:tcPr>
            <w:tcW w:w="709" w:type="dxa"/>
            <w:shd w:val="clear" w:color="000000" w:fill="FFFFFF"/>
            <w:vAlign w:val="center"/>
            <w:hideMark/>
          </w:tcPr>
          <w:p w14:paraId="13C1493F" w14:textId="77777777" w:rsidR="007211E8" w:rsidRPr="006E260F" w:rsidRDefault="007211E8" w:rsidP="007211E8">
            <w:pPr>
              <w:jc w:val="center"/>
              <w:rPr>
                <w:sz w:val="25"/>
                <w:szCs w:val="25"/>
              </w:rPr>
            </w:pPr>
            <w:r w:rsidRPr="006E260F">
              <w:rPr>
                <w:sz w:val="25"/>
                <w:szCs w:val="25"/>
              </w:rPr>
              <w:t>810</w:t>
            </w:r>
          </w:p>
        </w:tc>
        <w:tc>
          <w:tcPr>
            <w:tcW w:w="567" w:type="dxa"/>
            <w:shd w:val="clear" w:color="000000" w:fill="FFFFFF"/>
            <w:vAlign w:val="center"/>
            <w:hideMark/>
          </w:tcPr>
          <w:p w14:paraId="7923A038" w14:textId="77777777" w:rsidR="007211E8" w:rsidRPr="006E260F" w:rsidRDefault="007211E8" w:rsidP="007211E8">
            <w:pPr>
              <w:jc w:val="center"/>
              <w:rPr>
                <w:sz w:val="25"/>
                <w:szCs w:val="25"/>
              </w:rPr>
            </w:pPr>
            <w:r w:rsidRPr="006E260F">
              <w:rPr>
                <w:sz w:val="25"/>
                <w:szCs w:val="25"/>
              </w:rPr>
              <w:t>01</w:t>
            </w:r>
          </w:p>
        </w:tc>
        <w:tc>
          <w:tcPr>
            <w:tcW w:w="567" w:type="dxa"/>
            <w:shd w:val="clear" w:color="000000" w:fill="FFFFFF"/>
            <w:vAlign w:val="center"/>
            <w:hideMark/>
          </w:tcPr>
          <w:p w14:paraId="66C6763C" w14:textId="77777777" w:rsidR="007211E8" w:rsidRPr="006E260F" w:rsidRDefault="007211E8" w:rsidP="007211E8">
            <w:pPr>
              <w:jc w:val="center"/>
              <w:rPr>
                <w:sz w:val="25"/>
                <w:szCs w:val="25"/>
              </w:rPr>
            </w:pPr>
            <w:r w:rsidRPr="006E260F">
              <w:rPr>
                <w:sz w:val="25"/>
                <w:szCs w:val="25"/>
              </w:rPr>
              <w:t>02</w:t>
            </w:r>
          </w:p>
        </w:tc>
        <w:tc>
          <w:tcPr>
            <w:tcW w:w="1701" w:type="dxa"/>
            <w:shd w:val="clear" w:color="000000" w:fill="FFFFFF"/>
            <w:vAlign w:val="center"/>
            <w:hideMark/>
          </w:tcPr>
          <w:p w14:paraId="66B2B93B" w14:textId="77777777" w:rsidR="007211E8" w:rsidRPr="006E260F" w:rsidRDefault="007211E8" w:rsidP="007211E8">
            <w:pPr>
              <w:jc w:val="center"/>
              <w:rPr>
                <w:sz w:val="25"/>
                <w:szCs w:val="25"/>
              </w:rPr>
            </w:pPr>
            <w:r w:rsidRPr="006E260F">
              <w:rPr>
                <w:sz w:val="25"/>
                <w:szCs w:val="25"/>
              </w:rPr>
              <w:t> </w:t>
            </w:r>
          </w:p>
        </w:tc>
        <w:tc>
          <w:tcPr>
            <w:tcW w:w="708" w:type="dxa"/>
            <w:shd w:val="clear" w:color="000000" w:fill="FFFFFF"/>
            <w:vAlign w:val="center"/>
            <w:hideMark/>
          </w:tcPr>
          <w:p w14:paraId="7178F9AD" w14:textId="77777777" w:rsidR="007211E8" w:rsidRPr="006E260F" w:rsidRDefault="007211E8" w:rsidP="007211E8">
            <w:pPr>
              <w:jc w:val="center"/>
              <w:rPr>
                <w:sz w:val="25"/>
                <w:szCs w:val="25"/>
              </w:rPr>
            </w:pPr>
            <w:r w:rsidRPr="006E260F">
              <w:rPr>
                <w:sz w:val="25"/>
                <w:szCs w:val="25"/>
              </w:rPr>
              <w:t> </w:t>
            </w:r>
          </w:p>
        </w:tc>
        <w:tc>
          <w:tcPr>
            <w:tcW w:w="1418" w:type="dxa"/>
            <w:shd w:val="clear" w:color="000000" w:fill="FFFFFF"/>
            <w:vAlign w:val="center"/>
            <w:hideMark/>
          </w:tcPr>
          <w:p w14:paraId="490F5B9B" w14:textId="77777777" w:rsidR="007211E8" w:rsidRPr="006E260F" w:rsidRDefault="007211E8" w:rsidP="007211E8">
            <w:pPr>
              <w:jc w:val="center"/>
              <w:rPr>
                <w:sz w:val="25"/>
                <w:szCs w:val="25"/>
              </w:rPr>
            </w:pPr>
            <w:r w:rsidRPr="006E260F">
              <w:rPr>
                <w:sz w:val="25"/>
                <w:szCs w:val="25"/>
              </w:rPr>
              <w:t>2 194,2</w:t>
            </w:r>
          </w:p>
        </w:tc>
        <w:tc>
          <w:tcPr>
            <w:tcW w:w="1417" w:type="dxa"/>
            <w:shd w:val="clear" w:color="000000" w:fill="FFFFFF"/>
            <w:vAlign w:val="center"/>
            <w:hideMark/>
          </w:tcPr>
          <w:p w14:paraId="6D3A2997" w14:textId="77777777" w:rsidR="007211E8" w:rsidRPr="006E260F" w:rsidRDefault="007211E8" w:rsidP="007211E8">
            <w:pPr>
              <w:jc w:val="center"/>
              <w:rPr>
                <w:sz w:val="25"/>
                <w:szCs w:val="25"/>
              </w:rPr>
            </w:pPr>
            <w:r w:rsidRPr="006E260F">
              <w:rPr>
                <w:sz w:val="25"/>
                <w:szCs w:val="25"/>
              </w:rPr>
              <w:t>2 194,2</w:t>
            </w:r>
          </w:p>
        </w:tc>
      </w:tr>
      <w:tr w:rsidR="007211E8" w:rsidRPr="006E260F" w14:paraId="4FEBEC56" w14:textId="77777777" w:rsidTr="00AA40EC">
        <w:trPr>
          <w:trHeight w:val="345"/>
        </w:trPr>
        <w:tc>
          <w:tcPr>
            <w:tcW w:w="3290" w:type="dxa"/>
            <w:shd w:val="clear" w:color="000000" w:fill="FFFFFF"/>
            <w:hideMark/>
          </w:tcPr>
          <w:p w14:paraId="076EC650" w14:textId="5E8992A2" w:rsidR="007211E8" w:rsidRPr="006E260F" w:rsidRDefault="007211E8" w:rsidP="007211E8">
            <w:pPr>
              <w:rPr>
                <w:sz w:val="27"/>
                <w:szCs w:val="27"/>
              </w:rPr>
            </w:pPr>
            <w:r w:rsidRPr="006E260F">
              <w:rPr>
                <w:sz w:val="27"/>
                <w:szCs w:val="27"/>
              </w:rPr>
              <w:t>Муниципаль берәмлек башлыгы</w:t>
            </w:r>
          </w:p>
        </w:tc>
        <w:tc>
          <w:tcPr>
            <w:tcW w:w="709" w:type="dxa"/>
            <w:shd w:val="clear" w:color="000000" w:fill="FFFFFF"/>
            <w:vAlign w:val="center"/>
            <w:hideMark/>
          </w:tcPr>
          <w:p w14:paraId="3FBA8CDB" w14:textId="77777777" w:rsidR="007211E8" w:rsidRPr="006E260F" w:rsidRDefault="007211E8" w:rsidP="007211E8">
            <w:pPr>
              <w:jc w:val="center"/>
              <w:rPr>
                <w:sz w:val="25"/>
                <w:szCs w:val="25"/>
              </w:rPr>
            </w:pPr>
            <w:r w:rsidRPr="006E260F">
              <w:rPr>
                <w:sz w:val="25"/>
                <w:szCs w:val="25"/>
              </w:rPr>
              <w:t>810</w:t>
            </w:r>
          </w:p>
        </w:tc>
        <w:tc>
          <w:tcPr>
            <w:tcW w:w="567" w:type="dxa"/>
            <w:shd w:val="clear" w:color="000000" w:fill="FFFFFF"/>
            <w:noWrap/>
            <w:vAlign w:val="center"/>
            <w:hideMark/>
          </w:tcPr>
          <w:p w14:paraId="72BA8453" w14:textId="77777777" w:rsidR="007211E8" w:rsidRPr="006E260F" w:rsidRDefault="007211E8" w:rsidP="007211E8">
            <w:pPr>
              <w:jc w:val="center"/>
              <w:rPr>
                <w:sz w:val="25"/>
                <w:szCs w:val="25"/>
              </w:rPr>
            </w:pPr>
            <w:r w:rsidRPr="006E260F">
              <w:rPr>
                <w:sz w:val="25"/>
                <w:szCs w:val="25"/>
              </w:rPr>
              <w:t>01</w:t>
            </w:r>
          </w:p>
        </w:tc>
        <w:tc>
          <w:tcPr>
            <w:tcW w:w="567" w:type="dxa"/>
            <w:shd w:val="clear" w:color="000000" w:fill="FFFFFF"/>
            <w:noWrap/>
            <w:vAlign w:val="center"/>
            <w:hideMark/>
          </w:tcPr>
          <w:p w14:paraId="78734B07" w14:textId="77777777" w:rsidR="007211E8" w:rsidRPr="006E260F" w:rsidRDefault="007211E8" w:rsidP="007211E8">
            <w:pPr>
              <w:jc w:val="center"/>
              <w:rPr>
                <w:sz w:val="25"/>
                <w:szCs w:val="25"/>
              </w:rPr>
            </w:pPr>
            <w:r w:rsidRPr="006E260F">
              <w:rPr>
                <w:sz w:val="25"/>
                <w:szCs w:val="25"/>
              </w:rPr>
              <w:t>02</w:t>
            </w:r>
          </w:p>
        </w:tc>
        <w:tc>
          <w:tcPr>
            <w:tcW w:w="1701" w:type="dxa"/>
            <w:shd w:val="clear" w:color="000000" w:fill="FFFFFF"/>
            <w:noWrap/>
            <w:vAlign w:val="center"/>
            <w:hideMark/>
          </w:tcPr>
          <w:p w14:paraId="7A123484" w14:textId="77777777" w:rsidR="007211E8" w:rsidRPr="006E260F" w:rsidRDefault="007211E8" w:rsidP="007211E8">
            <w:pPr>
              <w:jc w:val="center"/>
              <w:rPr>
                <w:sz w:val="25"/>
                <w:szCs w:val="25"/>
              </w:rPr>
            </w:pPr>
            <w:r w:rsidRPr="006E260F">
              <w:rPr>
                <w:sz w:val="25"/>
                <w:szCs w:val="25"/>
              </w:rPr>
              <w:t>99 0 00 02030</w:t>
            </w:r>
          </w:p>
        </w:tc>
        <w:tc>
          <w:tcPr>
            <w:tcW w:w="708" w:type="dxa"/>
            <w:shd w:val="clear" w:color="000000" w:fill="FFFFFF"/>
            <w:noWrap/>
            <w:vAlign w:val="center"/>
            <w:hideMark/>
          </w:tcPr>
          <w:p w14:paraId="2775983A" w14:textId="77777777" w:rsidR="007211E8" w:rsidRPr="006E260F" w:rsidRDefault="007211E8" w:rsidP="007211E8">
            <w:pPr>
              <w:jc w:val="center"/>
              <w:rPr>
                <w:sz w:val="25"/>
                <w:szCs w:val="25"/>
              </w:rPr>
            </w:pPr>
            <w:r w:rsidRPr="006E260F">
              <w:rPr>
                <w:sz w:val="25"/>
                <w:szCs w:val="25"/>
              </w:rPr>
              <w:t> </w:t>
            </w:r>
          </w:p>
        </w:tc>
        <w:tc>
          <w:tcPr>
            <w:tcW w:w="1418" w:type="dxa"/>
            <w:shd w:val="clear" w:color="000000" w:fill="FFFFFF"/>
            <w:vAlign w:val="center"/>
            <w:hideMark/>
          </w:tcPr>
          <w:p w14:paraId="655DAEAD" w14:textId="77777777" w:rsidR="007211E8" w:rsidRPr="006E260F" w:rsidRDefault="007211E8" w:rsidP="007211E8">
            <w:pPr>
              <w:jc w:val="center"/>
              <w:rPr>
                <w:sz w:val="25"/>
                <w:szCs w:val="25"/>
              </w:rPr>
            </w:pPr>
            <w:r w:rsidRPr="006E260F">
              <w:rPr>
                <w:sz w:val="25"/>
                <w:szCs w:val="25"/>
              </w:rPr>
              <w:t>2 194,2</w:t>
            </w:r>
          </w:p>
        </w:tc>
        <w:tc>
          <w:tcPr>
            <w:tcW w:w="1417" w:type="dxa"/>
            <w:shd w:val="clear" w:color="000000" w:fill="FFFFFF"/>
            <w:vAlign w:val="center"/>
            <w:hideMark/>
          </w:tcPr>
          <w:p w14:paraId="5603193C" w14:textId="77777777" w:rsidR="007211E8" w:rsidRPr="006E260F" w:rsidRDefault="007211E8" w:rsidP="007211E8">
            <w:pPr>
              <w:jc w:val="center"/>
              <w:rPr>
                <w:sz w:val="25"/>
                <w:szCs w:val="25"/>
              </w:rPr>
            </w:pPr>
            <w:r w:rsidRPr="006E260F">
              <w:rPr>
                <w:sz w:val="25"/>
                <w:szCs w:val="25"/>
              </w:rPr>
              <w:t>2 194,2</w:t>
            </w:r>
          </w:p>
        </w:tc>
      </w:tr>
      <w:tr w:rsidR="007211E8" w:rsidRPr="006E260F" w14:paraId="29A37671" w14:textId="77777777" w:rsidTr="00AA40EC">
        <w:trPr>
          <w:trHeight w:val="1770"/>
        </w:trPr>
        <w:tc>
          <w:tcPr>
            <w:tcW w:w="3290" w:type="dxa"/>
            <w:shd w:val="clear" w:color="000000" w:fill="FFFFFF"/>
            <w:hideMark/>
          </w:tcPr>
          <w:p w14:paraId="28D67B68" w14:textId="353422D3" w:rsidR="007211E8" w:rsidRPr="006E260F" w:rsidRDefault="007211E8" w:rsidP="007211E8">
            <w:pPr>
              <w:rPr>
                <w:sz w:val="27"/>
                <w:szCs w:val="27"/>
              </w:rPr>
            </w:pPr>
            <w:r w:rsidRPr="006E260F">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9" w:type="dxa"/>
            <w:shd w:val="clear" w:color="000000" w:fill="FFFFFF"/>
            <w:vAlign w:val="center"/>
            <w:hideMark/>
          </w:tcPr>
          <w:p w14:paraId="4749084B" w14:textId="77777777" w:rsidR="007211E8" w:rsidRPr="006E260F" w:rsidRDefault="007211E8" w:rsidP="007211E8">
            <w:pPr>
              <w:jc w:val="center"/>
              <w:rPr>
                <w:sz w:val="25"/>
                <w:szCs w:val="25"/>
              </w:rPr>
            </w:pPr>
            <w:r w:rsidRPr="006E260F">
              <w:rPr>
                <w:sz w:val="25"/>
                <w:szCs w:val="25"/>
              </w:rPr>
              <w:t>810</w:t>
            </w:r>
          </w:p>
        </w:tc>
        <w:tc>
          <w:tcPr>
            <w:tcW w:w="567" w:type="dxa"/>
            <w:shd w:val="clear" w:color="000000" w:fill="FFFFFF"/>
            <w:noWrap/>
            <w:vAlign w:val="center"/>
            <w:hideMark/>
          </w:tcPr>
          <w:p w14:paraId="57CFF1F9" w14:textId="77777777" w:rsidR="007211E8" w:rsidRPr="006E260F" w:rsidRDefault="007211E8" w:rsidP="007211E8">
            <w:pPr>
              <w:jc w:val="center"/>
              <w:rPr>
                <w:sz w:val="25"/>
                <w:szCs w:val="25"/>
              </w:rPr>
            </w:pPr>
            <w:r w:rsidRPr="006E260F">
              <w:rPr>
                <w:sz w:val="25"/>
                <w:szCs w:val="25"/>
              </w:rPr>
              <w:t>01</w:t>
            </w:r>
          </w:p>
        </w:tc>
        <w:tc>
          <w:tcPr>
            <w:tcW w:w="567" w:type="dxa"/>
            <w:shd w:val="clear" w:color="000000" w:fill="FFFFFF"/>
            <w:noWrap/>
            <w:vAlign w:val="center"/>
            <w:hideMark/>
          </w:tcPr>
          <w:p w14:paraId="5F82B74B" w14:textId="77777777" w:rsidR="007211E8" w:rsidRPr="006E260F" w:rsidRDefault="007211E8" w:rsidP="007211E8">
            <w:pPr>
              <w:jc w:val="center"/>
              <w:rPr>
                <w:sz w:val="25"/>
                <w:szCs w:val="25"/>
              </w:rPr>
            </w:pPr>
            <w:r w:rsidRPr="006E260F">
              <w:rPr>
                <w:sz w:val="25"/>
                <w:szCs w:val="25"/>
              </w:rPr>
              <w:t>02</w:t>
            </w:r>
          </w:p>
        </w:tc>
        <w:tc>
          <w:tcPr>
            <w:tcW w:w="1701" w:type="dxa"/>
            <w:shd w:val="clear" w:color="000000" w:fill="FFFFFF"/>
            <w:noWrap/>
            <w:vAlign w:val="center"/>
            <w:hideMark/>
          </w:tcPr>
          <w:p w14:paraId="34BEB048" w14:textId="77777777" w:rsidR="007211E8" w:rsidRPr="006E260F" w:rsidRDefault="007211E8" w:rsidP="007211E8">
            <w:pPr>
              <w:jc w:val="center"/>
              <w:rPr>
                <w:sz w:val="25"/>
                <w:szCs w:val="25"/>
              </w:rPr>
            </w:pPr>
            <w:r w:rsidRPr="006E260F">
              <w:rPr>
                <w:sz w:val="25"/>
                <w:szCs w:val="25"/>
              </w:rPr>
              <w:t>99 0 00 02030</w:t>
            </w:r>
          </w:p>
        </w:tc>
        <w:tc>
          <w:tcPr>
            <w:tcW w:w="708" w:type="dxa"/>
            <w:shd w:val="clear" w:color="000000" w:fill="FFFFFF"/>
            <w:noWrap/>
            <w:vAlign w:val="center"/>
            <w:hideMark/>
          </w:tcPr>
          <w:p w14:paraId="127D938C" w14:textId="77777777" w:rsidR="007211E8" w:rsidRPr="006E260F" w:rsidRDefault="007211E8" w:rsidP="007211E8">
            <w:pPr>
              <w:jc w:val="center"/>
              <w:rPr>
                <w:sz w:val="25"/>
                <w:szCs w:val="25"/>
              </w:rPr>
            </w:pPr>
            <w:r w:rsidRPr="006E260F">
              <w:rPr>
                <w:sz w:val="25"/>
                <w:szCs w:val="25"/>
              </w:rPr>
              <w:t>100</w:t>
            </w:r>
          </w:p>
        </w:tc>
        <w:tc>
          <w:tcPr>
            <w:tcW w:w="1418" w:type="dxa"/>
            <w:shd w:val="clear" w:color="000000" w:fill="FFFFFF"/>
            <w:vAlign w:val="center"/>
            <w:hideMark/>
          </w:tcPr>
          <w:p w14:paraId="76923015" w14:textId="77777777" w:rsidR="007211E8" w:rsidRPr="006E260F" w:rsidRDefault="007211E8" w:rsidP="007211E8">
            <w:pPr>
              <w:jc w:val="center"/>
              <w:rPr>
                <w:sz w:val="25"/>
                <w:szCs w:val="25"/>
              </w:rPr>
            </w:pPr>
            <w:r w:rsidRPr="006E260F">
              <w:rPr>
                <w:sz w:val="25"/>
                <w:szCs w:val="25"/>
              </w:rPr>
              <w:t>2 194,2</w:t>
            </w:r>
          </w:p>
        </w:tc>
        <w:tc>
          <w:tcPr>
            <w:tcW w:w="1417" w:type="dxa"/>
            <w:shd w:val="clear" w:color="000000" w:fill="FFFFFF"/>
            <w:vAlign w:val="center"/>
            <w:hideMark/>
          </w:tcPr>
          <w:p w14:paraId="614B87BE" w14:textId="77777777" w:rsidR="007211E8" w:rsidRPr="006E260F" w:rsidRDefault="007211E8" w:rsidP="007211E8">
            <w:pPr>
              <w:jc w:val="center"/>
              <w:rPr>
                <w:sz w:val="25"/>
                <w:szCs w:val="25"/>
              </w:rPr>
            </w:pPr>
            <w:r w:rsidRPr="006E260F">
              <w:rPr>
                <w:sz w:val="25"/>
                <w:szCs w:val="25"/>
              </w:rPr>
              <w:t>2 194,2</w:t>
            </w:r>
          </w:p>
        </w:tc>
      </w:tr>
      <w:tr w:rsidR="007211E8" w:rsidRPr="006E260F" w14:paraId="6F1CF174" w14:textId="77777777" w:rsidTr="00AA40EC">
        <w:trPr>
          <w:trHeight w:val="1380"/>
        </w:trPr>
        <w:tc>
          <w:tcPr>
            <w:tcW w:w="3290" w:type="dxa"/>
            <w:shd w:val="clear" w:color="000000" w:fill="FFFFFF"/>
            <w:hideMark/>
          </w:tcPr>
          <w:p w14:paraId="7F038E89" w14:textId="33BE6D5A" w:rsidR="007211E8" w:rsidRPr="006E260F" w:rsidRDefault="007211E8" w:rsidP="007211E8">
            <w:pPr>
              <w:rPr>
                <w:sz w:val="27"/>
                <w:szCs w:val="27"/>
              </w:rPr>
            </w:pPr>
            <w:r w:rsidRPr="006E260F">
              <w:rPr>
                <w:sz w:val="27"/>
                <w:szCs w:val="27"/>
              </w:rPr>
              <w:t>Дәүләт хакимияте закон чыгару (вәкиллекле) органнарының һәм муниципаль берәмлекләрнең вәкиллекле органнарының эшләве</w:t>
            </w:r>
          </w:p>
        </w:tc>
        <w:tc>
          <w:tcPr>
            <w:tcW w:w="709" w:type="dxa"/>
            <w:shd w:val="clear" w:color="000000" w:fill="FFFFFF"/>
            <w:vAlign w:val="center"/>
            <w:hideMark/>
          </w:tcPr>
          <w:p w14:paraId="46801488" w14:textId="77777777" w:rsidR="007211E8" w:rsidRPr="006E260F" w:rsidRDefault="007211E8" w:rsidP="007211E8">
            <w:pPr>
              <w:jc w:val="center"/>
              <w:rPr>
                <w:sz w:val="25"/>
                <w:szCs w:val="25"/>
              </w:rPr>
            </w:pPr>
            <w:r w:rsidRPr="006E260F">
              <w:rPr>
                <w:sz w:val="25"/>
                <w:szCs w:val="25"/>
              </w:rPr>
              <w:t>810</w:t>
            </w:r>
          </w:p>
        </w:tc>
        <w:tc>
          <w:tcPr>
            <w:tcW w:w="567" w:type="dxa"/>
            <w:shd w:val="clear" w:color="000000" w:fill="FFFFFF"/>
            <w:vAlign w:val="center"/>
            <w:hideMark/>
          </w:tcPr>
          <w:p w14:paraId="3AA07B80" w14:textId="77777777" w:rsidR="007211E8" w:rsidRPr="006E260F" w:rsidRDefault="007211E8" w:rsidP="007211E8">
            <w:pPr>
              <w:jc w:val="center"/>
              <w:rPr>
                <w:sz w:val="25"/>
                <w:szCs w:val="25"/>
              </w:rPr>
            </w:pPr>
            <w:r w:rsidRPr="006E260F">
              <w:rPr>
                <w:sz w:val="25"/>
                <w:szCs w:val="25"/>
              </w:rPr>
              <w:t>01</w:t>
            </w:r>
          </w:p>
        </w:tc>
        <w:tc>
          <w:tcPr>
            <w:tcW w:w="567" w:type="dxa"/>
            <w:shd w:val="clear" w:color="000000" w:fill="FFFFFF"/>
            <w:vAlign w:val="center"/>
            <w:hideMark/>
          </w:tcPr>
          <w:p w14:paraId="39AEAC07" w14:textId="77777777" w:rsidR="007211E8" w:rsidRPr="006E260F" w:rsidRDefault="007211E8" w:rsidP="007211E8">
            <w:pPr>
              <w:jc w:val="center"/>
              <w:rPr>
                <w:sz w:val="25"/>
                <w:szCs w:val="25"/>
              </w:rPr>
            </w:pPr>
            <w:r w:rsidRPr="006E260F">
              <w:rPr>
                <w:sz w:val="25"/>
                <w:szCs w:val="25"/>
              </w:rPr>
              <w:t>03</w:t>
            </w:r>
          </w:p>
        </w:tc>
        <w:tc>
          <w:tcPr>
            <w:tcW w:w="1701" w:type="dxa"/>
            <w:shd w:val="clear" w:color="000000" w:fill="FFFFFF"/>
            <w:noWrap/>
            <w:vAlign w:val="center"/>
            <w:hideMark/>
          </w:tcPr>
          <w:p w14:paraId="7D0A49CD" w14:textId="77777777" w:rsidR="007211E8" w:rsidRPr="006E260F" w:rsidRDefault="007211E8" w:rsidP="007211E8">
            <w:pPr>
              <w:jc w:val="center"/>
              <w:rPr>
                <w:sz w:val="25"/>
                <w:szCs w:val="25"/>
              </w:rPr>
            </w:pPr>
            <w:r w:rsidRPr="006E260F">
              <w:rPr>
                <w:sz w:val="25"/>
                <w:szCs w:val="25"/>
              </w:rPr>
              <w:t> </w:t>
            </w:r>
          </w:p>
        </w:tc>
        <w:tc>
          <w:tcPr>
            <w:tcW w:w="708" w:type="dxa"/>
            <w:shd w:val="clear" w:color="000000" w:fill="FFFFFF"/>
            <w:noWrap/>
            <w:vAlign w:val="center"/>
            <w:hideMark/>
          </w:tcPr>
          <w:p w14:paraId="0EBE45B2" w14:textId="77777777" w:rsidR="007211E8" w:rsidRPr="006E260F" w:rsidRDefault="007211E8" w:rsidP="007211E8">
            <w:pPr>
              <w:jc w:val="center"/>
              <w:rPr>
                <w:sz w:val="25"/>
                <w:szCs w:val="25"/>
              </w:rPr>
            </w:pPr>
            <w:r w:rsidRPr="006E260F">
              <w:rPr>
                <w:sz w:val="25"/>
                <w:szCs w:val="25"/>
              </w:rPr>
              <w:t> </w:t>
            </w:r>
          </w:p>
        </w:tc>
        <w:tc>
          <w:tcPr>
            <w:tcW w:w="1418" w:type="dxa"/>
            <w:shd w:val="clear" w:color="000000" w:fill="FFFFFF"/>
            <w:vAlign w:val="center"/>
            <w:hideMark/>
          </w:tcPr>
          <w:p w14:paraId="348479D5" w14:textId="77777777" w:rsidR="007211E8" w:rsidRPr="006E260F" w:rsidRDefault="007211E8" w:rsidP="007211E8">
            <w:pPr>
              <w:jc w:val="center"/>
              <w:rPr>
                <w:sz w:val="25"/>
                <w:szCs w:val="25"/>
              </w:rPr>
            </w:pPr>
            <w:r w:rsidRPr="006E260F">
              <w:rPr>
                <w:sz w:val="25"/>
                <w:szCs w:val="25"/>
              </w:rPr>
              <w:t>29 483,5</w:t>
            </w:r>
          </w:p>
        </w:tc>
        <w:tc>
          <w:tcPr>
            <w:tcW w:w="1417" w:type="dxa"/>
            <w:shd w:val="clear" w:color="000000" w:fill="FFFFFF"/>
            <w:vAlign w:val="center"/>
            <w:hideMark/>
          </w:tcPr>
          <w:p w14:paraId="5942B4BF" w14:textId="77777777" w:rsidR="007211E8" w:rsidRPr="006E260F" w:rsidRDefault="007211E8" w:rsidP="007211E8">
            <w:pPr>
              <w:jc w:val="center"/>
              <w:rPr>
                <w:sz w:val="25"/>
                <w:szCs w:val="25"/>
              </w:rPr>
            </w:pPr>
            <w:r w:rsidRPr="006E260F">
              <w:rPr>
                <w:sz w:val="25"/>
                <w:szCs w:val="25"/>
              </w:rPr>
              <w:t>30 496,6</w:t>
            </w:r>
          </w:p>
        </w:tc>
      </w:tr>
      <w:tr w:rsidR="007211E8" w:rsidRPr="006E260F" w14:paraId="3B66322C" w14:textId="77777777" w:rsidTr="00AA40EC">
        <w:trPr>
          <w:trHeight w:val="330"/>
        </w:trPr>
        <w:tc>
          <w:tcPr>
            <w:tcW w:w="3290" w:type="dxa"/>
            <w:shd w:val="clear" w:color="000000" w:fill="FFFFFF"/>
            <w:hideMark/>
          </w:tcPr>
          <w:p w14:paraId="4467E8D3" w14:textId="54E900DA" w:rsidR="007211E8" w:rsidRPr="006E260F" w:rsidRDefault="00595670" w:rsidP="007211E8">
            <w:pPr>
              <w:rPr>
                <w:sz w:val="27"/>
                <w:szCs w:val="27"/>
              </w:rPr>
            </w:pPr>
            <w:r w:rsidRPr="006E260F">
              <w:rPr>
                <w:sz w:val="27"/>
                <w:szCs w:val="27"/>
              </w:rPr>
              <w:t>Чыгымнарның программасыз юнәлешләре</w:t>
            </w:r>
          </w:p>
        </w:tc>
        <w:tc>
          <w:tcPr>
            <w:tcW w:w="709" w:type="dxa"/>
            <w:shd w:val="clear" w:color="000000" w:fill="FFFFFF"/>
            <w:vAlign w:val="center"/>
            <w:hideMark/>
          </w:tcPr>
          <w:p w14:paraId="615BBFE4" w14:textId="77777777" w:rsidR="007211E8" w:rsidRPr="006E260F" w:rsidRDefault="007211E8" w:rsidP="007211E8">
            <w:pPr>
              <w:jc w:val="center"/>
              <w:rPr>
                <w:sz w:val="25"/>
                <w:szCs w:val="25"/>
              </w:rPr>
            </w:pPr>
            <w:r w:rsidRPr="006E260F">
              <w:rPr>
                <w:sz w:val="25"/>
                <w:szCs w:val="25"/>
              </w:rPr>
              <w:t>810</w:t>
            </w:r>
          </w:p>
        </w:tc>
        <w:tc>
          <w:tcPr>
            <w:tcW w:w="567" w:type="dxa"/>
            <w:shd w:val="clear" w:color="000000" w:fill="FFFFFF"/>
            <w:vAlign w:val="center"/>
            <w:hideMark/>
          </w:tcPr>
          <w:p w14:paraId="17DD747C" w14:textId="77777777" w:rsidR="007211E8" w:rsidRPr="006E260F" w:rsidRDefault="007211E8" w:rsidP="007211E8">
            <w:pPr>
              <w:jc w:val="center"/>
              <w:rPr>
                <w:sz w:val="25"/>
                <w:szCs w:val="25"/>
              </w:rPr>
            </w:pPr>
            <w:r w:rsidRPr="006E260F">
              <w:rPr>
                <w:sz w:val="25"/>
                <w:szCs w:val="25"/>
              </w:rPr>
              <w:t>01</w:t>
            </w:r>
          </w:p>
        </w:tc>
        <w:tc>
          <w:tcPr>
            <w:tcW w:w="567" w:type="dxa"/>
            <w:shd w:val="clear" w:color="000000" w:fill="FFFFFF"/>
            <w:vAlign w:val="center"/>
            <w:hideMark/>
          </w:tcPr>
          <w:p w14:paraId="25CA66AE" w14:textId="77777777" w:rsidR="007211E8" w:rsidRPr="006E260F" w:rsidRDefault="007211E8" w:rsidP="007211E8">
            <w:pPr>
              <w:jc w:val="center"/>
              <w:rPr>
                <w:sz w:val="25"/>
                <w:szCs w:val="25"/>
              </w:rPr>
            </w:pPr>
            <w:r w:rsidRPr="006E260F">
              <w:rPr>
                <w:sz w:val="25"/>
                <w:szCs w:val="25"/>
              </w:rPr>
              <w:t>03</w:t>
            </w:r>
          </w:p>
        </w:tc>
        <w:tc>
          <w:tcPr>
            <w:tcW w:w="1701" w:type="dxa"/>
            <w:shd w:val="clear" w:color="000000" w:fill="FFFFFF"/>
            <w:vAlign w:val="center"/>
            <w:hideMark/>
          </w:tcPr>
          <w:p w14:paraId="60D1EC70" w14:textId="77777777" w:rsidR="007211E8" w:rsidRPr="006E260F" w:rsidRDefault="007211E8" w:rsidP="007211E8">
            <w:pPr>
              <w:jc w:val="center"/>
              <w:rPr>
                <w:sz w:val="25"/>
                <w:szCs w:val="25"/>
              </w:rPr>
            </w:pPr>
            <w:r w:rsidRPr="006E260F">
              <w:rPr>
                <w:sz w:val="25"/>
                <w:szCs w:val="25"/>
              </w:rPr>
              <w:t> </w:t>
            </w:r>
          </w:p>
        </w:tc>
        <w:tc>
          <w:tcPr>
            <w:tcW w:w="708" w:type="dxa"/>
            <w:shd w:val="clear" w:color="000000" w:fill="FFFFFF"/>
            <w:noWrap/>
            <w:vAlign w:val="center"/>
            <w:hideMark/>
          </w:tcPr>
          <w:p w14:paraId="70686C9C" w14:textId="77777777" w:rsidR="007211E8" w:rsidRPr="006E260F" w:rsidRDefault="007211E8" w:rsidP="007211E8">
            <w:pPr>
              <w:jc w:val="center"/>
              <w:rPr>
                <w:sz w:val="25"/>
                <w:szCs w:val="25"/>
              </w:rPr>
            </w:pPr>
            <w:r w:rsidRPr="006E260F">
              <w:rPr>
                <w:sz w:val="25"/>
                <w:szCs w:val="25"/>
              </w:rPr>
              <w:t> </w:t>
            </w:r>
          </w:p>
        </w:tc>
        <w:tc>
          <w:tcPr>
            <w:tcW w:w="1418" w:type="dxa"/>
            <w:shd w:val="clear" w:color="000000" w:fill="FFFFFF"/>
            <w:vAlign w:val="center"/>
            <w:hideMark/>
          </w:tcPr>
          <w:p w14:paraId="711B9A66" w14:textId="77777777" w:rsidR="007211E8" w:rsidRPr="006E260F" w:rsidRDefault="007211E8" w:rsidP="007211E8">
            <w:pPr>
              <w:jc w:val="center"/>
              <w:rPr>
                <w:sz w:val="25"/>
                <w:szCs w:val="25"/>
              </w:rPr>
            </w:pPr>
            <w:r w:rsidRPr="006E260F">
              <w:rPr>
                <w:sz w:val="25"/>
                <w:szCs w:val="25"/>
              </w:rPr>
              <w:t>29 483,5</w:t>
            </w:r>
          </w:p>
        </w:tc>
        <w:tc>
          <w:tcPr>
            <w:tcW w:w="1417" w:type="dxa"/>
            <w:shd w:val="clear" w:color="000000" w:fill="FFFFFF"/>
            <w:vAlign w:val="center"/>
            <w:hideMark/>
          </w:tcPr>
          <w:p w14:paraId="4AFF3377" w14:textId="77777777" w:rsidR="007211E8" w:rsidRPr="006E260F" w:rsidRDefault="007211E8" w:rsidP="007211E8">
            <w:pPr>
              <w:jc w:val="center"/>
              <w:rPr>
                <w:sz w:val="25"/>
                <w:szCs w:val="25"/>
              </w:rPr>
            </w:pPr>
            <w:r w:rsidRPr="006E260F">
              <w:rPr>
                <w:sz w:val="25"/>
                <w:szCs w:val="25"/>
              </w:rPr>
              <w:t>30 496,6</w:t>
            </w:r>
          </w:p>
        </w:tc>
      </w:tr>
      <w:tr w:rsidR="00A23C64" w:rsidRPr="006E260F" w14:paraId="78C1E2D1" w14:textId="77777777" w:rsidTr="00AA40EC">
        <w:trPr>
          <w:trHeight w:val="60"/>
        </w:trPr>
        <w:tc>
          <w:tcPr>
            <w:tcW w:w="3290" w:type="dxa"/>
            <w:shd w:val="clear" w:color="000000" w:fill="FFFFFF"/>
            <w:hideMark/>
          </w:tcPr>
          <w:p w14:paraId="5A9FA8EF" w14:textId="56F8DD1F" w:rsidR="00A23C64" w:rsidRPr="006E260F" w:rsidRDefault="007211E8" w:rsidP="00A23C64">
            <w:pPr>
              <w:rPr>
                <w:sz w:val="27"/>
                <w:szCs w:val="27"/>
              </w:rPr>
            </w:pPr>
            <w:r w:rsidRPr="006E260F">
              <w:rPr>
                <w:sz w:val="27"/>
                <w:szCs w:val="27"/>
              </w:rPr>
              <w:t>Үзәк аппарат</w:t>
            </w:r>
          </w:p>
        </w:tc>
        <w:tc>
          <w:tcPr>
            <w:tcW w:w="709" w:type="dxa"/>
            <w:shd w:val="clear" w:color="000000" w:fill="FFFFFF"/>
            <w:vAlign w:val="center"/>
            <w:hideMark/>
          </w:tcPr>
          <w:p w14:paraId="3A20C8B1" w14:textId="77777777" w:rsidR="00A23C64" w:rsidRPr="006E260F" w:rsidRDefault="00A23C64" w:rsidP="00A23C64">
            <w:pPr>
              <w:jc w:val="center"/>
              <w:rPr>
                <w:sz w:val="25"/>
                <w:szCs w:val="25"/>
              </w:rPr>
            </w:pPr>
            <w:r w:rsidRPr="006E260F">
              <w:rPr>
                <w:sz w:val="25"/>
                <w:szCs w:val="25"/>
              </w:rPr>
              <w:t>810</w:t>
            </w:r>
          </w:p>
        </w:tc>
        <w:tc>
          <w:tcPr>
            <w:tcW w:w="567" w:type="dxa"/>
            <w:shd w:val="clear" w:color="000000" w:fill="FFFFFF"/>
            <w:vAlign w:val="center"/>
            <w:hideMark/>
          </w:tcPr>
          <w:p w14:paraId="16C00F69" w14:textId="77777777" w:rsidR="00A23C64" w:rsidRPr="006E260F" w:rsidRDefault="00A23C64" w:rsidP="00A23C64">
            <w:pPr>
              <w:jc w:val="center"/>
              <w:rPr>
                <w:sz w:val="25"/>
                <w:szCs w:val="25"/>
              </w:rPr>
            </w:pPr>
            <w:r w:rsidRPr="006E260F">
              <w:rPr>
                <w:sz w:val="25"/>
                <w:szCs w:val="25"/>
              </w:rPr>
              <w:t>01</w:t>
            </w:r>
          </w:p>
        </w:tc>
        <w:tc>
          <w:tcPr>
            <w:tcW w:w="567" w:type="dxa"/>
            <w:shd w:val="clear" w:color="000000" w:fill="FFFFFF"/>
            <w:vAlign w:val="center"/>
            <w:hideMark/>
          </w:tcPr>
          <w:p w14:paraId="611BF234" w14:textId="77777777" w:rsidR="00A23C64" w:rsidRPr="006E260F" w:rsidRDefault="00A23C64" w:rsidP="00A23C64">
            <w:pPr>
              <w:jc w:val="center"/>
              <w:rPr>
                <w:sz w:val="25"/>
                <w:szCs w:val="25"/>
              </w:rPr>
            </w:pPr>
            <w:r w:rsidRPr="006E260F">
              <w:rPr>
                <w:sz w:val="25"/>
                <w:szCs w:val="25"/>
              </w:rPr>
              <w:t>03</w:t>
            </w:r>
          </w:p>
        </w:tc>
        <w:tc>
          <w:tcPr>
            <w:tcW w:w="1701" w:type="dxa"/>
            <w:shd w:val="clear" w:color="000000" w:fill="FFFFFF"/>
            <w:vAlign w:val="center"/>
            <w:hideMark/>
          </w:tcPr>
          <w:p w14:paraId="0827A48A" w14:textId="77777777" w:rsidR="00A23C64" w:rsidRPr="006E260F" w:rsidRDefault="00A23C64" w:rsidP="00A23C64">
            <w:pPr>
              <w:jc w:val="center"/>
              <w:rPr>
                <w:sz w:val="25"/>
                <w:szCs w:val="25"/>
              </w:rPr>
            </w:pPr>
            <w:r w:rsidRPr="006E260F">
              <w:rPr>
                <w:sz w:val="25"/>
                <w:szCs w:val="25"/>
              </w:rPr>
              <w:t>99 0 00 02040</w:t>
            </w:r>
          </w:p>
        </w:tc>
        <w:tc>
          <w:tcPr>
            <w:tcW w:w="708" w:type="dxa"/>
            <w:shd w:val="clear" w:color="000000" w:fill="FFFFFF"/>
            <w:noWrap/>
            <w:vAlign w:val="center"/>
            <w:hideMark/>
          </w:tcPr>
          <w:p w14:paraId="73DFE7F8" w14:textId="77777777" w:rsidR="00A23C64" w:rsidRPr="006E260F" w:rsidRDefault="00A23C64" w:rsidP="00A23C64">
            <w:pPr>
              <w:jc w:val="center"/>
              <w:rPr>
                <w:sz w:val="25"/>
                <w:szCs w:val="25"/>
              </w:rPr>
            </w:pPr>
            <w:r w:rsidRPr="006E260F">
              <w:rPr>
                <w:sz w:val="25"/>
                <w:szCs w:val="25"/>
              </w:rPr>
              <w:t> </w:t>
            </w:r>
          </w:p>
        </w:tc>
        <w:tc>
          <w:tcPr>
            <w:tcW w:w="1418" w:type="dxa"/>
            <w:shd w:val="clear" w:color="000000" w:fill="FFFFFF"/>
            <w:vAlign w:val="center"/>
            <w:hideMark/>
          </w:tcPr>
          <w:p w14:paraId="6FD30AE1" w14:textId="77777777" w:rsidR="00A23C64" w:rsidRPr="006E260F" w:rsidRDefault="00A23C64" w:rsidP="00A23C64">
            <w:pPr>
              <w:jc w:val="center"/>
              <w:rPr>
                <w:sz w:val="25"/>
                <w:szCs w:val="25"/>
              </w:rPr>
            </w:pPr>
            <w:r w:rsidRPr="006E260F">
              <w:rPr>
                <w:sz w:val="25"/>
                <w:szCs w:val="25"/>
              </w:rPr>
              <w:t>29 483,5</w:t>
            </w:r>
          </w:p>
        </w:tc>
        <w:tc>
          <w:tcPr>
            <w:tcW w:w="1417" w:type="dxa"/>
            <w:shd w:val="clear" w:color="000000" w:fill="FFFFFF"/>
            <w:vAlign w:val="center"/>
            <w:hideMark/>
          </w:tcPr>
          <w:p w14:paraId="0E554843" w14:textId="77777777" w:rsidR="00A23C64" w:rsidRPr="006E260F" w:rsidRDefault="00A23C64" w:rsidP="00A23C64">
            <w:pPr>
              <w:jc w:val="center"/>
              <w:rPr>
                <w:sz w:val="25"/>
                <w:szCs w:val="25"/>
              </w:rPr>
            </w:pPr>
            <w:r w:rsidRPr="006E260F">
              <w:rPr>
                <w:sz w:val="25"/>
                <w:szCs w:val="25"/>
              </w:rPr>
              <w:t>30 496,6</w:t>
            </w:r>
          </w:p>
        </w:tc>
      </w:tr>
      <w:tr w:rsidR="007211E8" w:rsidRPr="006E260F" w14:paraId="06C20A8F" w14:textId="77777777" w:rsidTr="00980900">
        <w:trPr>
          <w:trHeight w:val="2390"/>
        </w:trPr>
        <w:tc>
          <w:tcPr>
            <w:tcW w:w="3290" w:type="dxa"/>
            <w:shd w:val="clear" w:color="000000" w:fill="FFFFFF"/>
            <w:hideMark/>
          </w:tcPr>
          <w:p w14:paraId="412759C5" w14:textId="7A2C3E7C" w:rsidR="007211E8" w:rsidRPr="006E260F" w:rsidRDefault="007211E8" w:rsidP="007211E8">
            <w:pPr>
              <w:rPr>
                <w:sz w:val="27"/>
                <w:szCs w:val="27"/>
              </w:rPr>
            </w:pPr>
            <w:r w:rsidRPr="006E260F">
              <w:rPr>
                <w:sz w:val="27"/>
                <w:szCs w:val="27"/>
              </w:rPr>
              <w:lastRenderedPageBreak/>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9" w:type="dxa"/>
            <w:shd w:val="clear" w:color="000000" w:fill="FFFFFF"/>
            <w:vAlign w:val="center"/>
            <w:hideMark/>
          </w:tcPr>
          <w:p w14:paraId="1DABBF7F" w14:textId="77777777" w:rsidR="007211E8" w:rsidRPr="006E260F" w:rsidRDefault="007211E8" w:rsidP="007211E8">
            <w:pPr>
              <w:jc w:val="center"/>
              <w:rPr>
                <w:sz w:val="25"/>
                <w:szCs w:val="25"/>
              </w:rPr>
            </w:pPr>
            <w:r w:rsidRPr="006E260F">
              <w:rPr>
                <w:sz w:val="25"/>
                <w:szCs w:val="25"/>
              </w:rPr>
              <w:t>810</w:t>
            </w:r>
          </w:p>
        </w:tc>
        <w:tc>
          <w:tcPr>
            <w:tcW w:w="567" w:type="dxa"/>
            <w:shd w:val="clear" w:color="000000" w:fill="FFFFFF"/>
            <w:vAlign w:val="center"/>
            <w:hideMark/>
          </w:tcPr>
          <w:p w14:paraId="60DE3850" w14:textId="77777777" w:rsidR="007211E8" w:rsidRPr="006E260F" w:rsidRDefault="007211E8" w:rsidP="007211E8">
            <w:pPr>
              <w:jc w:val="center"/>
              <w:rPr>
                <w:sz w:val="25"/>
                <w:szCs w:val="25"/>
              </w:rPr>
            </w:pPr>
            <w:r w:rsidRPr="006E260F">
              <w:rPr>
                <w:sz w:val="25"/>
                <w:szCs w:val="25"/>
              </w:rPr>
              <w:t>01</w:t>
            </w:r>
          </w:p>
        </w:tc>
        <w:tc>
          <w:tcPr>
            <w:tcW w:w="567" w:type="dxa"/>
            <w:shd w:val="clear" w:color="000000" w:fill="FFFFFF"/>
            <w:vAlign w:val="center"/>
            <w:hideMark/>
          </w:tcPr>
          <w:p w14:paraId="48233259" w14:textId="77777777" w:rsidR="007211E8" w:rsidRPr="006E260F" w:rsidRDefault="007211E8" w:rsidP="007211E8">
            <w:pPr>
              <w:jc w:val="center"/>
              <w:rPr>
                <w:sz w:val="25"/>
                <w:szCs w:val="25"/>
              </w:rPr>
            </w:pPr>
            <w:r w:rsidRPr="006E260F">
              <w:rPr>
                <w:sz w:val="25"/>
                <w:szCs w:val="25"/>
              </w:rPr>
              <w:t>03</w:t>
            </w:r>
          </w:p>
        </w:tc>
        <w:tc>
          <w:tcPr>
            <w:tcW w:w="1701" w:type="dxa"/>
            <w:shd w:val="clear" w:color="000000" w:fill="FFFFFF"/>
            <w:vAlign w:val="center"/>
            <w:hideMark/>
          </w:tcPr>
          <w:p w14:paraId="094F5FA5" w14:textId="77777777" w:rsidR="007211E8" w:rsidRPr="006E260F" w:rsidRDefault="007211E8" w:rsidP="007211E8">
            <w:pPr>
              <w:jc w:val="center"/>
              <w:rPr>
                <w:sz w:val="25"/>
                <w:szCs w:val="25"/>
              </w:rPr>
            </w:pPr>
            <w:r w:rsidRPr="006E260F">
              <w:rPr>
                <w:sz w:val="25"/>
                <w:szCs w:val="25"/>
              </w:rPr>
              <w:t>99 0 00 02040</w:t>
            </w:r>
          </w:p>
        </w:tc>
        <w:tc>
          <w:tcPr>
            <w:tcW w:w="708" w:type="dxa"/>
            <w:shd w:val="clear" w:color="000000" w:fill="FFFFFF"/>
            <w:noWrap/>
            <w:vAlign w:val="center"/>
            <w:hideMark/>
          </w:tcPr>
          <w:p w14:paraId="4514F237" w14:textId="77777777" w:rsidR="007211E8" w:rsidRPr="006E260F" w:rsidRDefault="007211E8" w:rsidP="007211E8">
            <w:pPr>
              <w:jc w:val="center"/>
              <w:rPr>
                <w:sz w:val="25"/>
                <w:szCs w:val="25"/>
              </w:rPr>
            </w:pPr>
            <w:r w:rsidRPr="006E260F">
              <w:rPr>
                <w:sz w:val="25"/>
                <w:szCs w:val="25"/>
              </w:rPr>
              <w:t>100</w:t>
            </w:r>
          </w:p>
        </w:tc>
        <w:tc>
          <w:tcPr>
            <w:tcW w:w="1418" w:type="dxa"/>
            <w:shd w:val="clear" w:color="000000" w:fill="FFFFFF"/>
            <w:vAlign w:val="center"/>
            <w:hideMark/>
          </w:tcPr>
          <w:p w14:paraId="4F9D0770" w14:textId="77777777" w:rsidR="007211E8" w:rsidRPr="006E260F" w:rsidRDefault="007211E8" w:rsidP="007211E8">
            <w:pPr>
              <w:jc w:val="center"/>
              <w:rPr>
                <w:sz w:val="25"/>
                <w:szCs w:val="25"/>
              </w:rPr>
            </w:pPr>
            <w:r w:rsidRPr="006E260F">
              <w:rPr>
                <w:sz w:val="25"/>
                <w:szCs w:val="25"/>
              </w:rPr>
              <w:t>22 984,8</w:t>
            </w:r>
          </w:p>
        </w:tc>
        <w:tc>
          <w:tcPr>
            <w:tcW w:w="1417" w:type="dxa"/>
            <w:shd w:val="clear" w:color="000000" w:fill="FFFFFF"/>
            <w:vAlign w:val="center"/>
            <w:hideMark/>
          </w:tcPr>
          <w:p w14:paraId="56333D43" w14:textId="77777777" w:rsidR="007211E8" w:rsidRPr="006E260F" w:rsidRDefault="007211E8" w:rsidP="007211E8">
            <w:pPr>
              <w:jc w:val="center"/>
              <w:rPr>
                <w:sz w:val="25"/>
                <w:szCs w:val="25"/>
              </w:rPr>
            </w:pPr>
            <w:r w:rsidRPr="006E260F">
              <w:rPr>
                <w:sz w:val="25"/>
                <w:szCs w:val="25"/>
              </w:rPr>
              <w:t>22 984,8</w:t>
            </w:r>
          </w:p>
        </w:tc>
      </w:tr>
      <w:tr w:rsidR="007211E8" w:rsidRPr="006E260F" w14:paraId="7D1F1F7E" w14:textId="77777777" w:rsidTr="00AA40EC">
        <w:trPr>
          <w:trHeight w:val="735"/>
        </w:trPr>
        <w:tc>
          <w:tcPr>
            <w:tcW w:w="3290" w:type="dxa"/>
            <w:shd w:val="clear" w:color="000000" w:fill="FFFFFF"/>
            <w:hideMark/>
          </w:tcPr>
          <w:p w14:paraId="5D1BD3E8" w14:textId="7DCB9C72" w:rsidR="007211E8" w:rsidRPr="006E260F" w:rsidRDefault="007211E8" w:rsidP="007211E8">
            <w:pPr>
              <w:rPr>
                <w:sz w:val="27"/>
                <w:szCs w:val="27"/>
              </w:rPr>
            </w:pPr>
            <w:r w:rsidRPr="006E260F">
              <w:rPr>
                <w:sz w:val="27"/>
                <w:szCs w:val="27"/>
              </w:rPr>
              <w:t>Дәүләт (муниципаль) ихтыяҗлары өчен товарлар, эшләр һәм хезмәтләр сатып алу</w:t>
            </w:r>
          </w:p>
        </w:tc>
        <w:tc>
          <w:tcPr>
            <w:tcW w:w="709" w:type="dxa"/>
            <w:shd w:val="clear" w:color="000000" w:fill="FFFFFF"/>
            <w:vAlign w:val="center"/>
            <w:hideMark/>
          </w:tcPr>
          <w:p w14:paraId="0F9D61D2" w14:textId="77777777" w:rsidR="007211E8" w:rsidRPr="006E260F" w:rsidRDefault="007211E8" w:rsidP="007211E8">
            <w:pPr>
              <w:jc w:val="center"/>
              <w:rPr>
                <w:sz w:val="25"/>
                <w:szCs w:val="25"/>
              </w:rPr>
            </w:pPr>
            <w:r w:rsidRPr="006E260F">
              <w:rPr>
                <w:sz w:val="25"/>
                <w:szCs w:val="25"/>
              </w:rPr>
              <w:t>810</w:t>
            </w:r>
          </w:p>
        </w:tc>
        <w:tc>
          <w:tcPr>
            <w:tcW w:w="567" w:type="dxa"/>
            <w:shd w:val="clear" w:color="000000" w:fill="FFFFFF"/>
            <w:vAlign w:val="center"/>
            <w:hideMark/>
          </w:tcPr>
          <w:p w14:paraId="23BE7667" w14:textId="77777777" w:rsidR="007211E8" w:rsidRPr="006E260F" w:rsidRDefault="007211E8" w:rsidP="007211E8">
            <w:pPr>
              <w:jc w:val="center"/>
              <w:rPr>
                <w:sz w:val="25"/>
                <w:szCs w:val="25"/>
              </w:rPr>
            </w:pPr>
            <w:r w:rsidRPr="006E260F">
              <w:rPr>
                <w:sz w:val="25"/>
                <w:szCs w:val="25"/>
              </w:rPr>
              <w:t>01</w:t>
            </w:r>
          </w:p>
        </w:tc>
        <w:tc>
          <w:tcPr>
            <w:tcW w:w="567" w:type="dxa"/>
            <w:shd w:val="clear" w:color="000000" w:fill="FFFFFF"/>
            <w:vAlign w:val="center"/>
            <w:hideMark/>
          </w:tcPr>
          <w:p w14:paraId="5CD12156" w14:textId="77777777" w:rsidR="007211E8" w:rsidRPr="006E260F" w:rsidRDefault="007211E8" w:rsidP="007211E8">
            <w:pPr>
              <w:jc w:val="center"/>
              <w:rPr>
                <w:sz w:val="25"/>
                <w:szCs w:val="25"/>
              </w:rPr>
            </w:pPr>
            <w:r w:rsidRPr="006E260F">
              <w:rPr>
                <w:sz w:val="25"/>
                <w:szCs w:val="25"/>
              </w:rPr>
              <w:t>03</w:t>
            </w:r>
          </w:p>
        </w:tc>
        <w:tc>
          <w:tcPr>
            <w:tcW w:w="1701" w:type="dxa"/>
            <w:shd w:val="clear" w:color="000000" w:fill="FFFFFF"/>
            <w:vAlign w:val="center"/>
            <w:hideMark/>
          </w:tcPr>
          <w:p w14:paraId="5DF8CADD" w14:textId="77777777" w:rsidR="007211E8" w:rsidRPr="006E260F" w:rsidRDefault="007211E8" w:rsidP="007211E8">
            <w:pPr>
              <w:jc w:val="center"/>
              <w:rPr>
                <w:sz w:val="25"/>
                <w:szCs w:val="25"/>
              </w:rPr>
            </w:pPr>
            <w:r w:rsidRPr="006E260F">
              <w:rPr>
                <w:sz w:val="25"/>
                <w:szCs w:val="25"/>
              </w:rPr>
              <w:t>99 0 00 02040</w:t>
            </w:r>
          </w:p>
        </w:tc>
        <w:tc>
          <w:tcPr>
            <w:tcW w:w="708" w:type="dxa"/>
            <w:shd w:val="clear" w:color="000000" w:fill="FFFFFF"/>
            <w:noWrap/>
            <w:vAlign w:val="center"/>
            <w:hideMark/>
          </w:tcPr>
          <w:p w14:paraId="2C8B6C55" w14:textId="77777777" w:rsidR="007211E8" w:rsidRPr="006E260F" w:rsidRDefault="007211E8" w:rsidP="007211E8">
            <w:pPr>
              <w:jc w:val="center"/>
              <w:rPr>
                <w:sz w:val="25"/>
                <w:szCs w:val="25"/>
              </w:rPr>
            </w:pPr>
            <w:r w:rsidRPr="006E260F">
              <w:rPr>
                <w:sz w:val="25"/>
                <w:szCs w:val="25"/>
              </w:rPr>
              <w:t>200</w:t>
            </w:r>
          </w:p>
        </w:tc>
        <w:tc>
          <w:tcPr>
            <w:tcW w:w="1418" w:type="dxa"/>
            <w:shd w:val="clear" w:color="000000" w:fill="FFFFFF"/>
            <w:vAlign w:val="center"/>
            <w:hideMark/>
          </w:tcPr>
          <w:p w14:paraId="7BC7CFDE" w14:textId="77777777" w:rsidR="007211E8" w:rsidRPr="006E260F" w:rsidRDefault="007211E8" w:rsidP="007211E8">
            <w:pPr>
              <w:jc w:val="center"/>
              <w:rPr>
                <w:sz w:val="25"/>
                <w:szCs w:val="25"/>
              </w:rPr>
            </w:pPr>
            <w:r w:rsidRPr="006E260F">
              <w:rPr>
                <w:sz w:val="25"/>
                <w:szCs w:val="25"/>
              </w:rPr>
              <w:t>6 463,7</w:t>
            </w:r>
          </w:p>
        </w:tc>
        <w:tc>
          <w:tcPr>
            <w:tcW w:w="1417" w:type="dxa"/>
            <w:shd w:val="clear" w:color="000000" w:fill="FFFFFF"/>
            <w:vAlign w:val="center"/>
            <w:hideMark/>
          </w:tcPr>
          <w:p w14:paraId="3B7E736E" w14:textId="77777777" w:rsidR="007211E8" w:rsidRPr="006E260F" w:rsidRDefault="007211E8" w:rsidP="007211E8">
            <w:pPr>
              <w:jc w:val="center"/>
              <w:rPr>
                <w:sz w:val="25"/>
                <w:szCs w:val="25"/>
              </w:rPr>
            </w:pPr>
            <w:r w:rsidRPr="006E260F">
              <w:rPr>
                <w:sz w:val="25"/>
                <w:szCs w:val="25"/>
              </w:rPr>
              <w:t>7 476,8</w:t>
            </w:r>
          </w:p>
        </w:tc>
      </w:tr>
      <w:tr w:rsidR="007211E8" w:rsidRPr="006E260F" w14:paraId="5C0037BC" w14:textId="77777777" w:rsidTr="00AA40EC">
        <w:trPr>
          <w:trHeight w:val="360"/>
        </w:trPr>
        <w:tc>
          <w:tcPr>
            <w:tcW w:w="3290" w:type="dxa"/>
            <w:shd w:val="clear" w:color="000000" w:fill="FFFFFF"/>
            <w:hideMark/>
          </w:tcPr>
          <w:p w14:paraId="2E08317D" w14:textId="65C6CCE7" w:rsidR="007211E8" w:rsidRPr="006E260F" w:rsidRDefault="007211E8" w:rsidP="007211E8">
            <w:pPr>
              <w:rPr>
                <w:sz w:val="27"/>
                <w:szCs w:val="27"/>
              </w:rPr>
            </w:pPr>
            <w:r w:rsidRPr="006E260F">
              <w:rPr>
                <w:sz w:val="27"/>
                <w:szCs w:val="27"/>
              </w:rPr>
              <w:t>Башка салымнар, түләүләр һәм башка түләүләр түләү</w:t>
            </w:r>
          </w:p>
        </w:tc>
        <w:tc>
          <w:tcPr>
            <w:tcW w:w="709" w:type="dxa"/>
            <w:shd w:val="clear" w:color="000000" w:fill="FFFFFF"/>
            <w:vAlign w:val="center"/>
            <w:hideMark/>
          </w:tcPr>
          <w:p w14:paraId="0B5F670C" w14:textId="77777777" w:rsidR="007211E8" w:rsidRPr="006E260F" w:rsidRDefault="007211E8" w:rsidP="007211E8">
            <w:pPr>
              <w:jc w:val="center"/>
              <w:rPr>
                <w:sz w:val="25"/>
                <w:szCs w:val="25"/>
              </w:rPr>
            </w:pPr>
            <w:r w:rsidRPr="006E260F">
              <w:rPr>
                <w:sz w:val="25"/>
                <w:szCs w:val="25"/>
              </w:rPr>
              <w:t>810</w:t>
            </w:r>
          </w:p>
        </w:tc>
        <w:tc>
          <w:tcPr>
            <w:tcW w:w="567" w:type="dxa"/>
            <w:shd w:val="clear" w:color="000000" w:fill="FFFFFF"/>
            <w:vAlign w:val="center"/>
            <w:hideMark/>
          </w:tcPr>
          <w:p w14:paraId="6600FAA5" w14:textId="77777777" w:rsidR="007211E8" w:rsidRPr="006E260F" w:rsidRDefault="007211E8" w:rsidP="007211E8">
            <w:pPr>
              <w:jc w:val="center"/>
              <w:rPr>
                <w:sz w:val="25"/>
                <w:szCs w:val="25"/>
              </w:rPr>
            </w:pPr>
            <w:r w:rsidRPr="006E260F">
              <w:rPr>
                <w:sz w:val="25"/>
                <w:szCs w:val="25"/>
              </w:rPr>
              <w:t>01</w:t>
            </w:r>
          </w:p>
        </w:tc>
        <w:tc>
          <w:tcPr>
            <w:tcW w:w="567" w:type="dxa"/>
            <w:shd w:val="clear" w:color="000000" w:fill="FFFFFF"/>
            <w:vAlign w:val="center"/>
            <w:hideMark/>
          </w:tcPr>
          <w:p w14:paraId="4E9C6A20" w14:textId="77777777" w:rsidR="007211E8" w:rsidRPr="006E260F" w:rsidRDefault="007211E8" w:rsidP="007211E8">
            <w:pPr>
              <w:jc w:val="center"/>
              <w:rPr>
                <w:sz w:val="25"/>
                <w:szCs w:val="25"/>
              </w:rPr>
            </w:pPr>
            <w:r w:rsidRPr="006E260F">
              <w:rPr>
                <w:sz w:val="25"/>
                <w:szCs w:val="25"/>
              </w:rPr>
              <w:t>03</w:t>
            </w:r>
          </w:p>
        </w:tc>
        <w:tc>
          <w:tcPr>
            <w:tcW w:w="1701" w:type="dxa"/>
            <w:shd w:val="clear" w:color="000000" w:fill="FFFFFF"/>
            <w:vAlign w:val="center"/>
            <w:hideMark/>
          </w:tcPr>
          <w:p w14:paraId="61A033D3" w14:textId="77777777" w:rsidR="007211E8" w:rsidRPr="006E260F" w:rsidRDefault="007211E8" w:rsidP="007211E8">
            <w:pPr>
              <w:jc w:val="center"/>
              <w:rPr>
                <w:sz w:val="25"/>
                <w:szCs w:val="25"/>
              </w:rPr>
            </w:pPr>
            <w:r w:rsidRPr="006E260F">
              <w:rPr>
                <w:sz w:val="25"/>
                <w:szCs w:val="25"/>
              </w:rPr>
              <w:t>99 0 00 02040</w:t>
            </w:r>
          </w:p>
        </w:tc>
        <w:tc>
          <w:tcPr>
            <w:tcW w:w="708" w:type="dxa"/>
            <w:shd w:val="clear" w:color="000000" w:fill="FFFFFF"/>
            <w:noWrap/>
            <w:vAlign w:val="center"/>
            <w:hideMark/>
          </w:tcPr>
          <w:p w14:paraId="59F11C90" w14:textId="77777777" w:rsidR="007211E8" w:rsidRPr="006E260F" w:rsidRDefault="007211E8" w:rsidP="007211E8">
            <w:pPr>
              <w:jc w:val="center"/>
              <w:rPr>
                <w:sz w:val="25"/>
                <w:szCs w:val="25"/>
              </w:rPr>
            </w:pPr>
            <w:r w:rsidRPr="006E260F">
              <w:rPr>
                <w:sz w:val="25"/>
                <w:szCs w:val="25"/>
              </w:rPr>
              <w:t>800</w:t>
            </w:r>
          </w:p>
        </w:tc>
        <w:tc>
          <w:tcPr>
            <w:tcW w:w="1418" w:type="dxa"/>
            <w:shd w:val="clear" w:color="000000" w:fill="FFFFFF"/>
            <w:vAlign w:val="center"/>
            <w:hideMark/>
          </w:tcPr>
          <w:p w14:paraId="11E1A445" w14:textId="77777777" w:rsidR="007211E8" w:rsidRPr="006E260F" w:rsidRDefault="007211E8" w:rsidP="007211E8">
            <w:pPr>
              <w:jc w:val="center"/>
              <w:rPr>
                <w:sz w:val="25"/>
                <w:szCs w:val="25"/>
              </w:rPr>
            </w:pPr>
            <w:r w:rsidRPr="006E260F">
              <w:rPr>
                <w:sz w:val="25"/>
                <w:szCs w:val="25"/>
              </w:rPr>
              <w:t>35,0</w:t>
            </w:r>
          </w:p>
        </w:tc>
        <w:tc>
          <w:tcPr>
            <w:tcW w:w="1417" w:type="dxa"/>
            <w:shd w:val="clear" w:color="000000" w:fill="FFFFFF"/>
            <w:vAlign w:val="center"/>
            <w:hideMark/>
          </w:tcPr>
          <w:p w14:paraId="1867AA62" w14:textId="77777777" w:rsidR="007211E8" w:rsidRPr="006E260F" w:rsidRDefault="007211E8" w:rsidP="007211E8">
            <w:pPr>
              <w:jc w:val="center"/>
              <w:rPr>
                <w:sz w:val="25"/>
                <w:szCs w:val="25"/>
              </w:rPr>
            </w:pPr>
            <w:r w:rsidRPr="006E260F">
              <w:rPr>
                <w:sz w:val="25"/>
                <w:szCs w:val="25"/>
              </w:rPr>
              <w:t>35,0</w:t>
            </w:r>
          </w:p>
        </w:tc>
      </w:tr>
      <w:tr w:rsidR="007211E8" w:rsidRPr="006E260F" w14:paraId="3AE14C18" w14:textId="77777777" w:rsidTr="00AA40EC">
        <w:trPr>
          <w:trHeight w:val="330"/>
        </w:trPr>
        <w:tc>
          <w:tcPr>
            <w:tcW w:w="3290" w:type="dxa"/>
            <w:shd w:val="clear" w:color="000000" w:fill="FFFFFF"/>
            <w:hideMark/>
          </w:tcPr>
          <w:p w14:paraId="0F6701BD" w14:textId="69F7DD4F" w:rsidR="007211E8" w:rsidRPr="006E260F" w:rsidRDefault="007211E8" w:rsidP="007211E8">
            <w:pPr>
              <w:rPr>
                <w:sz w:val="27"/>
                <w:szCs w:val="27"/>
              </w:rPr>
            </w:pPr>
            <w:r w:rsidRPr="006E260F">
              <w:rPr>
                <w:sz w:val="27"/>
                <w:szCs w:val="27"/>
              </w:rPr>
              <w:t>Башка Гомумдәүләт мәсьәләләре</w:t>
            </w:r>
          </w:p>
        </w:tc>
        <w:tc>
          <w:tcPr>
            <w:tcW w:w="709" w:type="dxa"/>
            <w:shd w:val="clear" w:color="000000" w:fill="FFFFFF"/>
            <w:vAlign w:val="center"/>
            <w:hideMark/>
          </w:tcPr>
          <w:p w14:paraId="7DBA6C59" w14:textId="77777777" w:rsidR="007211E8" w:rsidRPr="006E260F" w:rsidRDefault="007211E8" w:rsidP="007211E8">
            <w:pPr>
              <w:jc w:val="center"/>
              <w:rPr>
                <w:sz w:val="25"/>
                <w:szCs w:val="25"/>
              </w:rPr>
            </w:pPr>
            <w:r w:rsidRPr="006E260F">
              <w:rPr>
                <w:sz w:val="25"/>
                <w:szCs w:val="25"/>
              </w:rPr>
              <w:t>810</w:t>
            </w:r>
          </w:p>
        </w:tc>
        <w:tc>
          <w:tcPr>
            <w:tcW w:w="567" w:type="dxa"/>
            <w:shd w:val="clear" w:color="000000" w:fill="FFFFFF"/>
            <w:vAlign w:val="center"/>
            <w:hideMark/>
          </w:tcPr>
          <w:p w14:paraId="73DB977A" w14:textId="77777777" w:rsidR="007211E8" w:rsidRPr="006E260F" w:rsidRDefault="007211E8" w:rsidP="007211E8">
            <w:pPr>
              <w:jc w:val="center"/>
              <w:rPr>
                <w:sz w:val="25"/>
                <w:szCs w:val="25"/>
              </w:rPr>
            </w:pPr>
            <w:r w:rsidRPr="006E260F">
              <w:rPr>
                <w:sz w:val="25"/>
                <w:szCs w:val="25"/>
              </w:rPr>
              <w:t>01</w:t>
            </w:r>
          </w:p>
        </w:tc>
        <w:tc>
          <w:tcPr>
            <w:tcW w:w="567" w:type="dxa"/>
            <w:shd w:val="clear" w:color="000000" w:fill="FFFFFF"/>
            <w:vAlign w:val="center"/>
            <w:hideMark/>
          </w:tcPr>
          <w:p w14:paraId="4A4F1AFB" w14:textId="77777777" w:rsidR="007211E8" w:rsidRPr="006E260F" w:rsidRDefault="007211E8" w:rsidP="007211E8">
            <w:pPr>
              <w:jc w:val="center"/>
              <w:rPr>
                <w:sz w:val="25"/>
                <w:szCs w:val="25"/>
              </w:rPr>
            </w:pPr>
            <w:r w:rsidRPr="006E260F">
              <w:rPr>
                <w:sz w:val="25"/>
                <w:szCs w:val="25"/>
              </w:rPr>
              <w:t>13</w:t>
            </w:r>
          </w:p>
        </w:tc>
        <w:tc>
          <w:tcPr>
            <w:tcW w:w="1701" w:type="dxa"/>
            <w:shd w:val="clear" w:color="000000" w:fill="FFFFFF"/>
            <w:vAlign w:val="center"/>
            <w:hideMark/>
          </w:tcPr>
          <w:p w14:paraId="57CAEC2B" w14:textId="77777777" w:rsidR="007211E8" w:rsidRPr="006E260F" w:rsidRDefault="007211E8" w:rsidP="007211E8">
            <w:pPr>
              <w:jc w:val="center"/>
              <w:rPr>
                <w:sz w:val="25"/>
                <w:szCs w:val="25"/>
              </w:rPr>
            </w:pPr>
            <w:r w:rsidRPr="006E260F">
              <w:rPr>
                <w:sz w:val="25"/>
                <w:szCs w:val="25"/>
              </w:rPr>
              <w:t> </w:t>
            </w:r>
          </w:p>
        </w:tc>
        <w:tc>
          <w:tcPr>
            <w:tcW w:w="708" w:type="dxa"/>
            <w:shd w:val="clear" w:color="000000" w:fill="FFFFFF"/>
            <w:noWrap/>
            <w:vAlign w:val="center"/>
            <w:hideMark/>
          </w:tcPr>
          <w:p w14:paraId="1ED3176C" w14:textId="77777777" w:rsidR="007211E8" w:rsidRPr="006E260F" w:rsidRDefault="007211E8" w:rsidP="007211E8">
            <w:pPr>
              <w:jc w:val="center"/>
              <w:rPr>
                <w:sz w:val="25"/>
                <w:szCs w:val="25"/>
              </w:rPr>
            </w:pPr>
            <w:r w:rsidRPr="006E260F">
              <w:rPr>
                <w:sz w:val="25"/>
                <w:szCs w:val="25"/>
              </w:rPr>
              <w:t> </w:t>
            </w:r>
          </w:p>
        </w:tc>
        <w:tc>
          <w:tcPr>
            <w:tcW w:w="1418" w:type="dxa"/>
            <w:shd w:val="clear" w:color="000000" w:fill="FFFFFF"/>
            <w:vAlign w:val="center"/>
            <w:hideMark/>
          </w:tcPr>
          <w:p w14:paraId="23364FFF" w14:textId="77777777" w:rsidR="007211E8" w:rsidRPr="006E260F" w:rsidRDefault="007211E8" w:rsidP="007211E8">
            <w:pPr>
              <w:jc w:val="center"/>
              <w:rPr>
                <w:sz w:val="25"/>
                <w:szCs w:val="25"/>
              </w:rPr>
            </w:pPr>
            <w:r w:rsidRPr="006E260F">
              <w:rPr>
                <w:sz w:val="25"/>
                <w:szCs w:val="25"/>
              </w:rPr>
              <w:t>233,0</w:t>
            </w:r>
          </w:p>
        </w:tc>
        <w:tc>
          <w:tcPr>
            <w:tcW w:w="1417" w:type="dxa"/>
            <w:shd w:val="clear" w:color="000000" w:fill="FFFFFF"/>
            <w:vAlign w:val="center"/>
            <w:hideMark/>
          </w:tcPr>
          <w:p w14:paraId="75A7A13B" w14:textId="77777777" w:rsidR="007211E8" w:rsidRPr="006E260F" w:rsidRDefault="007211E8" w:rsidP="007211E8">
            <w:pPr>
              <w:jc w:val="center"/>
              <w:rPr>
                <w:sz w:val="25"/>
                <w:szCs w:val="25"/>
              </w:rPr>
            </w:pPr>
            <w:r w:rsidRPr="006E260F">
              <w:rPr>
                <w:sz w:val="25"/>
                <w:szCs w:val="25"/>
              </w:rPr>
              <w:t>233,0</w:t>
            </w:r>
          </w:p>
        </w:tc>
      </w:tr>
      <w:tr w:rsidR="007211E8" w:rsidRPr="006E260F" w14:paraId="412247DE" w14:textId="77777777" w:rsidTr="00AA40EC">
        <w:trPr>
          <w:trHeight w:val="375"/>
        </w:trPr>
        <w:tc>
          <w:tcPr>
            <w:tcW w:w="3290" w:type="dxa"/>
            <w:shd w:val="clear" w:color="000000" w:fill="FFFFFF"/>
            <w:hideMark/>
          </w:tcPr>
          <w:p w14:paraId="703111B4" w14:textId="34D63416" w:rsidR="007211E8" w:rsidRPr="006E260F" w:rsidRDefault="007211E8" w:rsidP="007211E8">
            <w:pPr>
              <w:rPr>
                <w:sz w:val="27"/>
                <w:szCs w:val="27"/>
              </w:rPr>
            </w:pPr>
            <w:r w:rsidRPr="006E260F">
              <w:rPr>
                <w:sz w:val="27"/>
                <w:szCs w:val="27"/>
              </w:rPr>
              <w:t>Муниципаль хезмәткәрләрне иминиятләштерү</w:t>
            </w:r>
          </w:p>
        </w:tc>
        <w:tc>
          <w:tcPr>
            <w:tcW w:w="709" w:type="dxa"/>
            <w:shd w:val="clear" w:color="000000" w:fill="FFFFFF"/>
            <w:vAlign w:val="center"/>
            <w:hideMark/>
          </w:tcPr>
          <w:p w14:paraId="25811031" w14:textId="77777777" w:rsidR="007211E8" w:rsidRPr="006E260F" w:rsidRDefault="007211E8" w:rsidP="007211E8">
            <w:pPr>
              <w:jc w:val="center"/>
              <w:rPr>
                <w:sz w:val="25"/>
                <w:szCs w:val="25"/>
              </w:rPr>
            </w:pPr>
            <w:r w:rsidRPr="006E260F">
              <w:rPr>
                <w:sz w:val="25"/>
                <w:szCs w:val="25"/>
              </w:rPr>
              <w:t>810</w:t>
            </w:r>
          </w:p>
        </w:tc>
        <w:tc>
          <w:tcPr>
            <w:tcW w:w="567" w:type="dxa"/>
            <w:shd w:val="clear" w:color="000000" w:fill="FFFFFF"/>
            <w:vAlign w:val="center"/>
            <w:hideMark/>
          </w:tcPr>
          <w:p w14:paraId="6356ED8F" w14:textId="77777777" w:rsidR="007211E8" w:rsidRPr="006E260F" w:rsidRDefault="007211E8" w:rsidP="007211E8">
            <w:pPr>
              <w:jc w:val="center"/>
              <w:rPr>
                <w:sz w:val="25"/>
                <w:szCs w:val="25"/>
              </w:rPr>
            </w:pPr>
            <w:r w:rsidRPr="006E260F">
              <w:rPr>
                <w:sz w:val="25"/>
                <w:szCs w:val="25"/>
              </w:rPr>
              <w:t>01</w:t>
            </w:r>
          </w:p>
        </w:tc>
        <w:tc>
          <w:tcPr>
            <w:tcW w:w="567" w:type="dxa"/>
            <w:shd w:val="clear" w:color="000000" w:fill="FFFFFF"/>
            <w:vAlign w:val="center"/>
            <w:hideMark/>
          </w:tcPr>
          <w:p w14:paraId="18E464E9" w14:textId="77777777" w:rsidR="007211E8" w:rsidRPr="006E260F" w:rsidRDefault="007211E8" w:rsidP="007211E8">
            <w:pPr>
              <w:jc w:val="center"/>
              <w:rPr>
                <w:sz w:val="25"/>
                <w:szCs w:val="25"/>
              </w:rPr>
            </w:pPr>
            <w:r w:rsidRPr="006E260F">
              <w:rPr>
                <w:sz w:val="25"/>
                <w:szCs w:val="25"/>
              </w:rPr>
              <w:t>13</w:t>
            </w:r>
          </w:p>
        </w:tc>
        <w:tc>
          <w:tcPr>
            <w:tcW w:w="1701" w:type="dxa"/>
            <w:shd w:val="clear" w:color="000000" w:fill="FFFFFF"/>
            <w:vAlign w:val="center"/>
            <w:hideMark/>
          </w:tcPr>
          <w:p w14:paraId="0D000FF2" w14:textId="77777777" w:rsidR="007211E8" w:rsidRPr="006E260F" w:rsidRDefault="007211E8" w:rsidP="007211E8">
            <w:pPr>
              <w:jc w:val="center"/>
              <w:rPr>
                <w:sz w:val="25"/>
                <w:szCs w:val="25"/>
              </w:rPr>
            </w:pPr>
            <w:r w:rsidRPr="006E260F">
              <w:rPr>
                <w:sz w:val="25"/>
                <w:szCs w:val="25"/>
              </w:rPr>
              <w:t>99 0 00 92410</w:t>
            </w:r>
          </w:p>
        </w:tc>
        <w:tc>
          <w:tcPr>
            <w:tcW w:w="708" w:type="dxa"/>
            <w:shd w:val="clear" w:color="000000" w:fill="FFFFFF"/>
            <w:vAlign w:val="center"/>
            <w:hideMark/>
          </w:tcPr>
          <w:p w14:paraId="56706D76" w14:textId="77777777" w:rsidR="007211E8" w:rsidRPr="006E260F" w:rsidRDefault="007211E8" w:rsidP="007211E8">
            <w:pPr>
              <w:jc w:val="center"/>
              <w:rPr>
                <w:sz w:val="25"/>
                <w:szCs w:val="25"/>
              </w:rPr>
            </w:pPr>
            <w:r w:rsidRPr="006E260F">
              <w:rPr>
                <w:sz w:val="25"/>
                <w:szCs w:val="25"/>
              </w:rPr>
              <w:t> </w:t>
            </w:r>
          </w:p>
        </w:tc>
        <w:tc>
          <w:tcPr>
            <w:tcW w:w="1418" w:type="dxa"/>
            <w:shd w:val="clear" w:color="000000" w:fill="FFFFFF"/>
            <w:vAlign w:val="center"/>
            <w:hideMark/>
          </w:tcPr>
          <w:p w14:paraId="32242AB3" w14:textId="77777777" w:rsidR="007211E8" w:rsidRPr="006E260F" w:rsidRDefault="007211E8" w:rsidP="007211E8">
            <w:pPr>
              <w:jc w:val="center"/>
              <w:rPr>
                <w:sz w:val="25"/>
                <w:szCs w:val="25"/>
              </w:rPr>
            </w:pPr>
            <w:r w:rsidRPr="006E260F">
              <w:rPr>
                <w:sz w:val="25"/>
                <w:szCs w:val="25"/>
              </w:rPr>
              <w:t>64,0</w:t>
            </w:r>
          </w:p>
        </w:tc>
        <w:tc>
          <w:tcPr>
            <w:tcW w:w="1417" w:type="dxa"/>
            <w:shd w:val="clear" w:color="000000" w:fill="FFFFFF"/>
            <w:vAlign w:val="center"/>
            <w:hideMark/>
          </w:tcPr>
          <w:p w14:paraId="3086DEE8" w14:textId="77777777" w:rsidR="007211E8" w:rsidRPr="006E260F" w:rsidRDefault="007211E8" w:rsidP="007211E8">
            <w:pPr>
              <w:jc w:val="center"/>
              <w:rPr>
                <w:sz w:val="25"/>
                <w:szCs w:val="25"/>
              </w:rPr>
            </w:pPr>
            <w:r w:rsidRPr="006E260F">
              <w:rPr>
                <w:sz w:val="25"/>
                <w:szCs w:val="25"/>
              </w:rPr>
              <w:t>64,0</w:t>
            </w:r>
          </w:p>
        </w:tc>
      </w:tr>
      <w:tr w:rsidR="007211E8" w:rsidRPr="006E260F" w14:paraId="40CF0696" w14:textId="77777777" w:rsidTr="00AA40EC">
        <w:trPr>
          <w:trHeight w:val="735"/>
        </w:trPr>
        <w:tc>
          <w:tcPr>
            <w:tcW w:w="3290" w:type="dxa"/>
            <w:shd w:val="clear" w:color="000000" w:fill="FFFFFF"/>
            <w:hideMark/>
          </w:tcPr>
          <w:p w14:paraId="5B2BE477" w14:textId="41042E98" w:rsidR="007211E8" w:rsidRPr="006E260F" w:rsidRDefault="007211E8" w:rsidP="007211E8">
            <w:pPr>
              <w:rPr>
                <w:sz w:val="27"/>
                <w:szCs w:val="27"/>
              </w:rPr>
            </w:pPr>
            <w:r w:rsidRPr="006E260F">
              <w:rPr>
                <w:sz w:val="27"/>
                <w:szCs w:val="27"/>
              </w:rPr>
              <w:t>Дәүләт (муниципаль) ихтыяҗлары өчен товарлар, эшләр һәм хезмәтләр сатып алу</w:t>
            </w:r>
          </w:p>
        </w:tc>
        <w:tc>
          <w:tcPr>
            <w:tcW w:w="709" w:type="dxa"/>
            <w:shd w:val="clear" w:color="000000" w:fill="FFFFFF"/>
            <w:noWrap/>
            <w:vAlign w:val="center"/>
            <w:hideMark/>
          </w:tcPr>
          <w:p w14:paraId="3DE89ABF" w14:textId="77777777" w:rsidR="007211E8" w:rsidRPr="006E260F" w:rsidRDefault="007211E8" w:rsidP="007211E8">
            <w:pPr>
              <w:jc w:val="center"/>
              <w:rPr>
                <w:sz w:val="25"/>
                <w:szCs w:val="25"/>
              </w:rPr>
            </w:pPr>
            <w:r w:rsidRPr="006E260F">
              <w:rPr>
                <w:sz w:val="25"/>
                <w:szCs w:val="25"/>
              </w:rPr>
              <w:t>810</w:t>
            </w:r>
          </w:p>
        </w:tc>
        <w:tc>
          <w:tcPr>
            <w:tcW w:w="567" w:type="dxa"/>
            <w:shd w:val="clear" w:color="000000" w:fill="FFFFFF"/>
            <w:vAlign w:val="center"/>
            <w:hideMark/>
          </w:tcPr>
          <w:p w14:paraId="1F857259" w14:textId="77777777" w:rsidR="007211E8" w:rsidRPr="006E260F" w:rsidRDefault="007211E8" w:rsidP="007211E8">
            <w:pPr>
              <w:jc w:val="center"/>
              <w:rPr>
                <w:sz w:val="25"/>
                <w:szCs w:val="25"/>
              </w:rPr>
            </w:pPr>
            <w:r w:rsidRPr="006E260F">
              <w:rPr>
                <w:sz w:val="25"/>
                <w:szCs w:val="25"/>
              </w:rPr>
              <w:t>01</w:t>
            </w:r>
          </w:p>
        </w:tc>
        <w:tc>
          <w:tcPr>
            <w:tcW w:w="567" w:type="dxa"/>
            <w:shd w:val="clear" w:color="000000" w:fill="FFFFFF"/>
            <w:vAlign w:val="center"/>
            <w:hideMark/>
          </w:tcPr>
          <w:p w14:paraId="5D807574" w14:textId="77777777" w:rsidR="007211E8" w:rsidRPr="006E260F" w:rsidRDefault="007211E8" w:rsidP="007211E8">
            <w:pPr>
              <w:jc w:val="center"/>
              <w:rPr>
                <w:sz w:val="25"/>
                <w:szCs w:val="25"/>
              </w:rPr>
            </w:pPr>
            <w:r w:rsidRPr="006E260F">
              <w:rPr>
                <w:sz w:val="25"/>
                <w:szCs w:val="25"/>
              </w:rPr>
              <w:t>13</w:t>
            </w:r>
          </w:p>
        </w:tc>
        <w:tc>
          <w:tcPr>
            <w:tcW w:w="1701" w:type="dxa"/>
            <w:shd w:val="clear" w:color="000000" w:fill="FFFFFF"/>
            <w:vAlign w:val="center"/>
            <w:hideMark/>
          </w:tcPr>
          <w:p w14:paraId="2426DB07" w14:textId="77777777" w:rsidR="007211E8" w:rsidRPr="006E260F" w:rsidRDefault="007211E8" w:rsidP="007211E8">
            <w:pPr>
              <w:jc w:val="center"/>
              <w:rPr>
                <w:sz w:val="25"/>
                <w:szCs w:val="25"/>
              </w:rPr>
            </w:pPr>
            <w:r w:rsidRPr="006E260F">
              <w:rPr>
                <w:sz w:val="25"/>
                <w:szCs w:val="25"/>
              </w:rPr>
              <w:t>99 0 00 92410</w:t>
            </w:r>
          </w:p>
        </w:tc>
        <w:tc>
          <w:tcPr>
            <w:tcW w:w="708" w:type="dxa"/>
            <w:shd w:val="clear" w:color="000000" w:fill="FFFFFF"/>
            <w:vAlign w:val="center"/>
            <w:hideMark/>
          </w:tcPr>
          <w:p w14:paraId="01AD6700" w14:textId="77777777" w:rsidR="007211E8" w:rsidRPr="006E260F" w:rsidRDefault="007211E8" w:rsidP="007211E8">
            <w:pPr>
              <w:jc w:val="center"/>
              <w:rPr>
                <w:sz w:val="25"/>
                <w:szCs w:val="25"/>
              </w:rPr>
            </w:pPr>
            <w:r w:rsidRPr="006E260F">
              <w:rPr>
                <w:sz w:val="25"/>
                <w:szCs w:val="25"/>
              </w:rPr>
              <w:t>200</w:t>
            </w:r>
          </w:p>
        </w:tc>
        <w:tc>
          <w:tcPr>
            <w:tcW w:w="1418" w:type="dxa"/>
            <w:shd w:val="clear" w:color="000000" w:fill="FFFFFF"/>
            <w:vAlign w:val="center"/>
            <w:hideMark/>
          </w:tcPr>
          <w:p w14:paraId="74551B1A" w14:textId="77777777" w:rsidR="007211E8" w:rsidRPr="006E260F" w:rsidRDefault="007211E8" w:rsidP="007211E8">
            <w:pPr>
              <w:jc w:val="center"/>
              <w:rPr>
                <w:sz w:val="25"/>
                <w:szCs w:val="25"/>
              </w:rPr>
            </w:pPr>
            <w:r w:rsidRPr="006E260F">
              <w:rPr>
                <w:sz w:val="25"/>
                <w:szCs w:val="25"/>
              </w:rPr>
              <w:t>64,0</w:t>
            </w:r>
          </w:p>
        </w:tc>
        <w:tc>
          <w:tcPr>
            <w:tcW w:w="1417" w:type="dxa"/>
            <w:shd w:val="clear" w:color="000000" w:fill="FFFFFF"/>
            <w:vAlign w:val="center"/>
            <w:hideMark/>
          </w:tcPr>
          <w:p w14:paraId="7FFDA5D0" w14:textId="77777777" w:rsidR="007211E8" w:rsidRPr="006E260F" w:rsidRDefault="007211E8" w:rsidP="007211E8">
            <w:pPr>
              <w:jc w:val="center"/>
              <w:rPr>
                <w:sz w:val="25"/>
                <w:szCs w:val="25"/>
              </w:rPr>
            </w:pPr>
            <w:r w:rsidRPr="006E260F">
              <w:rPr>
                <w:sz w:val="25"/>
                <w:szCs w:val="25"/>
              </w:rPr>
              <w:t>64,0</w:t>
            </w:r>
          </w:p>
        </w:tc>
      </w:tr>
      <w:tr w:rsidR="007211E8" w:rsidRPr="006E260F" w14:paraId="61F83974" w14:textId="77777777" w:rsidTr="00AA40EC">
        <w:trPr>
          <w:trHeight w:val="360"/>
        </w:trPr>
        <w:tc>
          <w:tcPr>
            <w:tcW w:w="3290" w:type="dxa"/>
            <w:shd w:val="clear" w:color="000000" w:fill="FFFFFF"/>
            <w:hideMark/>
          </w:tcPr>
          <w:p w14:paraId="613C833B" w14:textId="377D7118" w:rsidR="007211E8" w:rsidRPr="006E260F" w:rsidRDefault="007211E8" w:rsidP="007211E8">
            <w:pPr>
              <w:rPr>
                <w:sz w:val="27"/>
                <w:szCs w:val="27"/>
              </w:rPr>
            </w:pPr>
            <w:r w:rsidRPr="006E260F">
              <w:rPr>
                <w:sz w:val="27"/>
                <w:szCs w:val="27"/>
              </w:rPr>
              <w:t>Муниципаль хезмәткәрләрне диспансерлаштыру</w:t>
            </w:r>
          </w:p>
        </w:tc>
        <w:tc>
          <w:tcPr>
            <w:tcW w:w="709" w:type="dxa"/>
            <w:shd w:val="clear" w:color="000000" w:fill="FFFFFF"/>
            <w:noWrap/>
            <w:vAlign w:val="center"/>
            <w:hideMark/>
          </w:tcPr>
          <w:p w14:paraId="698346FF" w14:textId="77777777" w:rsidR="007211E8" w:rsidRPr="006E260F" w:rsidRDefault="007211E8" w:rsidP="007211E8">
            <w:pPr>
              <w:jc w:val="center"/>
              <w:rPr>
                <w:sz w:val="25"/>
                <w:szCs w:val="25"/>
              </w:rPr>
            </w:pPr>
            <w:r w:rsidRPr="006E260F">
              <w:rPr>
                <w:sz w:val="25"/>
                <w:szCs w:val="25"/>
              </w:rPr>
              <w:t>810</w:t>
            </w:r>
          </w:p>
        </w:tc>
        <w:tc>
          <w:tcPr>
            <w:tcW w:w="567" w:type="dxa"/>
            <w:shd w:val="clear" w:color="000000" w:fill="FFFFFF"/>
            <w:vAlign w:val="center"/>
            <w:hideMark/>
          </w:tcPr>
          <w:p w14:paraId="6C47994C" w14:textId="77777777" w:rsidR="007211E8" w:rsidRPr="006E260F" w:rsidRDefault="007211E8" w:rsidP="007211E8">
            <w:pPr>
              <w:jc w:val="center"/>
              <w:rPr>
                <w:sz w:val="25"/>
                <w:szCs w:val="25"/>
              </w:rPr>
            </w:pPr>
            <w:r w:rsidRPr="006E260F">
              <w:rPr>
                <w:sz w:val="25"/>
                <w:szCs w:val="25"/>
              </w:rPr>
              <w:t>01</w:t>
            </w:r>
          </w:p>
        </w:tc>
        <w:tc>
          <w:tcPr>
            <w:tcW w:w="567" w:type="dxa"/>
            <w:shd w:val="clear" w:color="000000" w:fill="FFFFFF"/>
            <w:vAlign w:val="center"/>
            <w:hideMark/>
          </w:tcPr>
          <w:p w14:paraId="11D0F1B2" w14:textId="77777777" w:rsidR="007211E8" w:rsidRPr="006E260F" w:rsidRDefault="007211E8" w:rsidP="007211E8">
            <w:pPr>
              <w:jc w:val="center"/>
              <w:rPr>
                <w:sz w:val="25"/>
                <w:szCs w:val="25"/>
              </w:rPr>
            </w:pPr>
            <w:r w:rsidRPr="006E260F">
              <w:rPr>
                <w:sz w:val="25"/>
                <w:szCs w:val="25"/>
              </w:rPr>
              <w:t>13</w:t>
            </w:r>
          </w:p>
        </w:tc>
        <w:tc>
          <w:tcPr>
            <w:tcW w:w="1701" w:type="dxa"/>
            <w:shd w:val="clear" w:color="000000" w:fill="FFFFFF"/>
            <w:vAlign w:val="center"/>
            <w:hideMark/>
          </w:tcPr>
          <w:p w14:paraId="17D50186" w14:textId="77777777" w:rsidR="007211E8" w:rsidRPr="006E260F" w:rsidRDefault="007211E8" w:rsidP="007211E8">
            <w:pPr>
              <w:jc w:val="center"/>
              <w:rPr>
                <w:sz w:val="25"/>
                <w:szCs w:val="25"/>
              </w:rPr>
            </w:pPr>
            <w:r w:rsidRPr="006E260F">
              <w:rPr>
                <w:sz w:val="25"/>
                <w:szCs w:val="25"/>
              </w:rPr>
              <w:t>99 0 00 97080</w:t>
            </w:r>
          </w:p>
        </w:tc>
        <w:tc>
          <w:tcPr>
            <w:tcW w:w="708" w:type="dxa"/>
            <w:shd w:val="clear" w:color="000000" w:fill="FFFFFF"/>
            <w:vAlign w:val="center"/>
            <w:hideMark/>
          </w:tcPr>
          <w:p w14:paraId="61A82C92" w14:textId="77777777" w:rsidR="007211E8" w:rsidRPr="006E260F" w:rsidRDefault="007211E8" w:rsidP="007211E8">
            <w:pPr>
              <w:jc w:val="center"/>
              <w:rPr>
                <w:sz w:val="25"/>
                <w:szCs w:val="25"/>
              </w:rPr>
            </w:pPr>
            <w:r w:rsidRPr="006E260F">
              <w:rPr>
                <w:sz w:val="25"/>
                <w:szCs w:val="25"/>
              </w:rPr>
              <w:t> </w:t>
            </w:r>
          </w:p>
        </w:tc>
        <w:tc>
          <w:tcPr>
            <w:tcW w:w="1418" w:type="dxa"/>
            <w:shd w:val="clear" w:color="000000" w:fill="FFFFFF"/>
            <w:vAlign w:val="center"/>
            <w:hideMark/>
          </w:tcPr>
          <w:p w14:paraId="0BC2D467" w14:textId="77777777" w:rsidR="007211E8" w:rsidRPr="006E260F" w:rsidRDefault="007211E8" w:rsidP="007211E8">
            <w:pPr>
              <w:jc w:val="center"/>
              <w:rPr>
                <w:sz w:val="25"/>
                <w:szCs w:val="25"/>
              </w:rPr>
            </w:pPr>
            <w:r w:rsidRPr="006E260F">
              <w:rPr>
                <w:sz w:val="25"/>
                <w:szCs w:val="25"/>
              </w:rPr>
              <w:t>169,0</w:t>
            </w:r>
          </w:p>
        </w:tc>
        <w:tc>
          <w:tcPr>
            <w:tcW w:w="1417" w:type="dxa"/>
            <w:shd w:val="clear" w:color="000000" w:fill="FFFFFF"/>
            <w:vAlign w:val="center"/>
            <w:hideMark/>
          </w:tcPr>
          <w:p w14:paraId="4C5B3475" w14:textId="77777777" w:rsidR="007211E8" w:rsidRPr="006E260F" w:rsidRDefault="007211E8" w:rsidP="007211E8">
            <w:pPr>
              <w:jc w:val="center"/>
              <w:rPr>
                <w:sz w:val="25"/>
                <w:szCs w:val="25"/>
              </w:rPr>
            </w:pPr>
            <w:r w:rsidRPr="006E260F">
              <w:rPr>
                <w:sz w:val="25"/>
                <w:szCs w:val="25"/>
              </w:rPr>
              <w:t>169,0</w:t>
            </w:r>
          </w:p>
        </w:tc>
      </w:tr>
      <w:tr w:rsidR="007211E8" w:rsidRPr="006E260F" w14:paraId="36378BE0" w14:textId="77777777" w:rsidTr="00AA40EC">
        <w:trPr>
          <w:trHeight w:val="720"/>
        </w:trPr>
        <w:tc>
          <w:tcPr>
            <w:tcW w:w="3290" w:type="dxa"/>
            <w:shd w:val="clear" w:color="000000" w:fill="FFFFFF"/>
            <w:hideMark/>
          </w:tcPr>
          <w:p w14:paraId="0AC105E3" w14:textId="5B492145" w:rsidR="007211E8" w:rsidRPr="006E260F" w:rsidRDefault="007211E8" w:rsidP="007211E8">
            <w:pPr>
              <w:rPr>
                <w:sz w:val="27"/>
                <w:szCs w:val="27"/>
              </w:rPr>
            </w:pPr>
            <w:r w:rsidRPr="006E260F">
              <w:rPr>
                <w:sz w:val="27"/>
                <w:szCs w:val="27"/>
              </w:rPr>
              <w:t>Дәүләт (муниципаль) ихтыяҗлары өчен товарлар, эшләр һәм хезмәтләр сатып алу</w:t>
            </w:r>
          </w:p>
        </w:tc>
        <w:tc>
          <w:tcPr>
            <w:tcW w:w="709" w:type="dxa"/>
            <w:shd w:val="clear" w:color="000000" w:fill="FFFFFF"/>
            <w:vAlign w:val="center"/>
            <w:hideMark/>
          </w:tcPr>
          <w:p w14:paraId="2A0B9AC6" w14:textId="77777777" w:rsidR="007211E8" w:rsidRPr="006E260F" w:rsidRDefault="007211E8" w:rsidP="007211E8">
            <w:pPr>
              <w:jc w:val="center"/>
              <w:rPr>
                <w:sz w:val="25"/>
                <w:szCs w:val="25"/>
              </w:rPr>
            </w:pPr>
            <w:r w:rsidRPr="006E260F">
              <w:rPr>
                <w:sz w:val="25"/>
                <w:szCs w:val="25"/>
              </w:rPr>
              <w:t>810</w:t>
            </w:r>
          </w:p>
        </w:tc>
        <w:tc>
          <w:tcPr>
            <w:tcW w:w="567" w:type="dxa"/>
            <w:shd w:val="clear" w:color="000000" w:fill="FFFFFF"/>
            <w:vAlign w:val="center"/>
            <w:hideMark/>
          </w:tcPr>
          <w:p w14:paraId="1A3D7872" w14:textId="77777777" w:rsidR="007211E8" w:rsidRPr="006E260F" w:rsidRDefault="007211E8" w:rsidP="007211E8">
            <w:pPr>
              <w:jc w:val="center"/>
              <w:rPr>
                <w:sz w:val="25"/>
                <w:szCs w:val="25"/>
              </w:rPr>
            </w:pPr>
            <w:r w:rsidRPr="006E260F">
              <w:rPr>
                <w:sz w:val="25"/>
                <w:szCs w:val="25"/>
              </w:rPr>
              <w:t>01</w:t>
            </w:r>
          </w:p>
        </w:tc>
        <w:tc>
          <w:tcPr>
            <w:tcW w:w="567" w:type="dxa"/>
            <w:shd w:val="clear" w:color="000000" w:fill="FFFFFF"/>
            <w:vAlign w:val="center"/>
            <w:hideMark/>
          </w:tcPr>
          <w:p w14:paraId="43427113" w14:textId="77777777" w:rsidR="007211E8" w:rsidRPr="006E260F" w:rsidRDefault="007211E8" w:rsidP="007211E8">
            <w:pPr>
              <w:jc w:val="center"/>
              <w:rPr>
                <w:sz w:val="25"/>
                <w:szCs w:val="25"/>
              </w:rPr>
            </w:pPr>
            <w:r w:rsidRPr="006E260F">
              <w:rPr>
                <w:sz w:val="25"/>
                <w:szCs w:val="25"/>
              </w:rPr>
              <w:t>13</w:t>
            </w:r>
          </w:p>
        </w:tc>
        <w:tc>
          <w:tcPr>
            <w:tcW w:w="1701" w:type="dxa"/>
            <w:shd w:val="clear" w:color="000000" w:fill="FFFFFF"/>
            <w:vAlign w:val="center"/>
            <w:hideMark/>
          </w:tcPr>
          <w:p w14:paraId="66F8C090" w14:textId="77777777" w:rsidR="007211E8" w:rsidRPr="006E260F" w:rsidRDefault="007211E8" w:rsidP="007211E8">
            <w:pPr>
              <w:jc w:val="center"/>
              <w:rPr>
                <w:sz w:val="25"/>
                <w:szCs w:val="25"/>
              </w:rPr>
            </w:pPr>
            <w:r w:rsidRPr="006E260F">
              <w:rPr>
                <w:sz w:val="25"/>
                <w:szCs w:val="25"/>
              </w:rPr>
              <w:t>99 0 00 97080</w:t>
            </w:r>
          </w:p>
        </w:tc>
        <w:tc>
          <w:tcPr>
            <w:tcW w:w="708" w:type="dxa"/>
            <w:shd w:val="clear" w:color="000000" w:fill="FFFFFF"/>
            <w:vAlign w:val="center"/>
            <w:hideMark/>
          </w:tcPr>
          <w:p w14:paraId="70004C45" w14:textId="77777777" w:rsidR="007211E8" w:rsidRPr="006E260F" w:rsidRDefault="007211E8" w:rsidP="007211E8">
            <w:pPr>
              <w:jc w:val="center"/>
              <w:rPr>
                <w:sz w:val="25"/>
                <w:szCs w:val="25"/>
              </w:rPr>
            </w:pPr>
            <w:r w:rsidRPr="006E260F">
              <w:rPr>
                <w:sz w:val="25"/>
                <w:szCs w:val="25"/>
              </w:rPr>
              <w:t>200</w:t>
            </w:r>
          </w:p>
        </w:tc>
        <w:tc>
          <w:tcPr>
            <w:tcW w:w="1418" w:type="dxa"/>
            <w:shd w:val="clear" w:color="000000" w:fill="FFFFFF"/>
            <w:vAlign w:val="center"/>
            <w:hideMark/>
          </w:tcPr>
          <w:p w14:paraId="567AEBDA" w14:textId="77777777" w:rsidR="007211E8" w:rsidRPr="006E260F" w:rsidRDefault="007211E8" w:rsidP="007211E8">
            <w:pPr>
              <w:jc w:val="center"/>
              <w:rPr>
                <w:sz w:val="25"/>
                <w:szCs w:val="25"/>
              </w:rPr>
            </w:pPr>
            <w:r w:rsidRPr="006E260F">
              <w:rPr>
                <w:sz w:val="25"/>
                <w:szCs w:val="25"/>
              </w:rPr>
              <w:t>169,0</w:t>
            </w:r>
          </w:p>
        </w:tc>
        <w:tc>
          <w:tcPr>
            <w:tcW w:w="1417" w:type="dxa"/>
            <w:shd w:val="clear" w:color="000000" w:fill="FFFFFF"/>
            <w:vAlign w:val="center"/>
            <w:hideMark/>
          </w:tcPr>
          <w:p w14:paraId="44B6DC8B" w14:textId="77777777" w:rsidR="007211E8" w:rsidRPr="006E260F" w:rsidRDefault="007211E8" w:rsidP="007211E8">
            <w:pPr>
              <w:jc w:val="center"/>
              <w:rPr>
                <w:sz w:val="25"/>
                <w:szCs w:val="25"/>
              </w:rPr>
            </w:pPr>
            <w:r w:rsidRPr="006E260F">
              <w:rPr>
                <w:sz w:val="25"/>
                <w:szCs w:val="25"/>
              </w:rPr>
              <w:t>169,0</w:t>
            </w:r>
          </w:p>
        </w:tc>
      </w:tr>
      <w:tr w:rsidR="007211E8" w:rsidRPr="006E260F" w14:paraId="2A6498EA" w14:textId="77777777" w:rsidTr="00AA40EC">
        <w:trPr>
          <w:trHeight w:val="1245"/>
        </w:trPr>
        <w:tc>
          <w:tcPr>
            <w:tcW w:w="3290" w:type="dxa"/>
            <w:shd w:val="clear" w:color="000000" w:fill="FFFFFF"/>
            <w:hideMark/>
          </w:tcPr>
          <w:p w14:paraId="0BFDDFE1" w14:textId="2A81804A" w:rsidR="007211E8" w:rsidRPr="006E260F" w:rsidRDefault="00EA6E95" w:rsidP="007211E8">
            <w:pPr>
              <w:rPr>
                <w:bCs/>
                <w:sz w:val="27"/>
                <w:szCs w:val="27"/>
              </w:rPr>
            </w:pPr>
            <w:r w:rsidRPr="006E260F">
              <w:rPr>
                <w:sz w:val="27"/>
                <w:szCs w:val="27"/>
              </w:rPr>
              <w:t>«</w:t>
            </w:r>
            <w:r w:rsidR="007211E8" w:rsidRPr="006E260F">
              <w:rPr>
                <w:sz w:val="27"/>
                <w:szCs w:val="27"/>
              </w:rPr>
              <w:t>Түбән Кама муниципаль районы Башкарма комитеты</w:t>
            </w:r>
            <w:r w:rsidRPr="006E260F">
              <w:rPr>
                <w:sz w:val="27"/>
                <w:szCs w:val="27"/>
              </w:rPr>
              <w:t>»</w:t>
            </w:r>
            <w:r w:rsidR="007211E8" w:rsidRPr="006E260F">
              <w:rPr>
                <w:sz w:val="27"/>
                <w:szCs w:val="27"/>
              </w:rPr>
              <w:t xml:space="preserve"> муниципаль казна учреждениесе </w:t>
            </w:r>
          </w:p>
        </w:tc>
        <w:tc>
          <w:tcPr>
            <w:tcW w:w="709" w:type="dxa"/>
            <w:shd w:val="clear" w:color="000000" w:fill="FFFFFF"/>
            <w:noWrap/>
            <w:vAlign w:val="center"/>
            <w:hideMark/>
          </w:tcPr>
          <w:p w14:paraId="25826380" w14:textId="77777777" w:rsidR="007211E8" w:rsidRPr="006E260F" w:rsidRDefault="007211E8" w:rsidP="007211E8">
            <w:pPr>
              <w:jc w:val="center"/>
              <w:rPr>
                <w:bCs/>
                <w:sz w:val="25"/>
                <w:szCs w:val="25"/>
              </w:rPr>
            </w:pPr>
            <w:r w:rsidRPr="006E260F">
              <w:rPr>
                <w:bCs/>
                <w:sz w:val="25"/>
                <w:szCs w:val="25"/>
              </w:rPr>
              <w:t>811</w:t>
            </w:r>
          </w:p>
        </w:tc>
        <w:tc>
          <w:tcPr>
            <w:tcW w:w="567" w:type="dxa"/>
            <w:shd w:val="clear" w:color="000000" w:fill="FFFFFF"/>
            <w:vAlign w:val="center"/>
            <w:hideMark/>
          </w:tcPr>
          <w:p w14:paraId="162FF826" w14:textId="77777777" w:rsidR="007211E8" w:rsidRPr="006E260F" w:rsidRDefault="007211E8" w:rsidP="007211E8">
            <w:pPr>
              <w:jc w:val="center"/>
              <w:rPr>
                <w:bCs/>
                <w:sz w:val="25"/>
                <w:szCs w:val="25"/>
              </w:rPr>
            </w:pPr>
            <w:r w:rsidRPr="006E260F">
              <w:rPr>
                <w:bCs/>
                <w:sz w:val="25"/>
                <w:szCs w:val="25"/>
              </w:rPr>
              <w:t> </w:t>
            </w:r>
          </w:p>
        </w:tc>
        <w:tc>
          <w:tcPr>
            <w:tcW w:w="567" w:type="dxa"/>
            <w:shd w:val="clear" w:color="000000" w:fill="FFFFFF"/>
            <w:vAlign w:val="center"/>
            <w:hideMark/>
          </w:tcPr>
          <w:p w14:paraId="494F8AB1" w14:textId="77777777" w:rsidR="007211E8" w:rsidRPr="006E260F" w:rsidRDefault="007211E8" w:rsidP="007211E8">
            <w:pPr>
              <w:jc w:val="center"/>
              <w:rPr>
                <w:bCs/>
                <w:sz w:val="25"/>
                <w:szCs w:val="25"/>
              </w:rPr>
            </w:pPr>
            <w:r w:rsidRPr="006E260F">
              <w:rPr>
                <w:bCs/>
                <w:sz w:val="25"/>
                <w:szCs w:val="25"/>
              </w:rPr>
              <w:t> </w:t>
            </w:r>
          </w:p>
        </w:tc>
        <w:tc>
          <w:tcPr>
            <w:tcW w:w="1701" w:type="dxa"/>
            <w:shd w:val="clear" w:color="000000" w:fill="FFFFFF"/>
            <w:vAlign w:val="center"/>
            <w:hideMark/>
          </w:tcPr>
          <w:p w14:paraId="0B888DAF" w14:textId="77777777" w:rsidR="007211E8" w:rsidRPr="006E260F" w:rsidRDefault="007211E8" w:rsidP="007211E8">
            <w:pPr>
              <w:jc w:val="center"/>
              <w:rPr>
                <w:bCs/>
                <w:sz w:val="25"/>
                <w:szCs w:val="25"/>
              </w:rPr>
            </w:pPr>
            <w:r w:rsidRPr="006E260F">
              <w:rPr>
                <w:bCs/>
                <w:sz w:val="25"/>
                <w:szCs w:val="25"/>
              </w:rPr>
              <w:t> </w:t>
            </w:r>
          </w:p>
        </w:tc>
        <w:tc>
          <w:tcPr>
            <w:tcW w:w="708" w:type="dxa"/>
            <w:shd w:val="clear" w:color="000000" w:fill="FFFFFF"/>
            <w:vAlign w:val="center"/>
            <w:hideMark/>
          </w:tcPr>
          <w:p w14:paraId="10B01CD6" w14:textId="77777777" w:rsidR="007211E8" w:rsidRPr="006E260F" w:rsidRDefault="007211E8" w:rsidP="007211E8">
            <w:pPr>
              <w:jc w:val="center"/>
              <w:rPr>
                <w:bCs/>
                <w:sz w:val="25"/>
                <w:szCs w:val="25"/>
              </w:rPr>
            </w:pPr>
            <w:r w:rsidRPr="006E260F">
              <w:rPr>
                <w:bCs/>
                <w:sz w:val="25"/>
                <w:szCs w:val="25"/>
              </w:rPr>
              <w:t> </w:t>
            </w:r>
          </w:p>
        </w:tc>
        <w:tc>
          <w:tcPr>
            <w:tcW w:w="1418" w:type="dxa"/>
            <w:shd w:val="clear" w:color="000000" w:fill="FFFFFF"/>
            <w:vAlign w:val="center"/>
            <w:hideMark/>
          </w:tcPr>
          <w:p w14:paraId="4F4F024D" w14:textId="77777777" w:rsidR="007211E8" w:rsidRPr="006E260F" w:rsidRDefault="007211E8" w:rsidP="007211E8">
            <w:pPr>
              <w:jc w:val="center"/>
              <w:rPr>
                <w:bCs/>
                <w:sz w:val="25"/>
                <w:szCs w:val="25"/>
              </w:rPr>
            </w:pPr>
            <w:r w:rsidRPr="006E260F">
              <w:rPr>
                <w:bCs/>
                <w:sz w:val="25"/>
                <w:szCs w:val="25"/>
              </w:rPr>
              <w:t>9 068 120,6</w:t>
            </w:r>
          </w:p>
        </w:tc>
        <w:tc>
          <w:tcPr>
            <w:tcW w:w="1417" w:type="dxa"/>
            <w:shd w:val="clear" w:color="000000" w:fill="FFFFFF"/>
            <w:vAlign w:val="center"/>
            <w:hideMark/>
          </w:tcPr>
          <w:p w14:paraId="25182588" w14:textId="77777777" w:rsidR="007211E8" w:rsidRPr="006E260F" w:rsidRDefault="007211E8" w:rsidP="007211E8">
            <w:pPr>
              <w:jc w:val="center"/>
              <w:rPr>
                <w:bCs/>
                <w:sz w:val="25"/>
                <w:szCs w:val="25"/>
              </w:rPr>
            </w:pPr>
            <w:r w:rsidRPr="006E260F">
              <w:rPr>
                <w:bCs/>
                <w:sz w:val="25"/>
                <w:szCs w:val="25"/>
              </w:rPr>
              <w:t>9 055 457,2</w:t>
            </w:r>
          </w:p>
        </w:tc>
      </w:tr>
      <w:tr w:rsidR="007211E8" w:rsidRPr="006E260F" w14:paraId="1C118517" w14:textId="77777777" w:rsidTr="00AA40EC">
        <w:trPr>
          <w:trHeight w:val="60"/>
        </w:trPr>
        <w:tc>
          <w:tcPr>
            <w:tcW w:w="3290" w:type="dxa"/>
            <w:shd w:val="clear" w:color="000000" w:fill="FFFFFF"/>
            <w:hideMark/>
          </w:tcPr>
          <w:p w14:paraId="704B1FEC" w14:textId="314D1F91" w:rsidR="007211E8" w:rsidRPr="006E260F" w:rsidRDefault="007211E8" w:rsidP="007211E8">
            <w:pPr>
              <w:rPr>
                <w:sz w:val="27"/>
                <w:szCs w:val="27"/>
              </w:rPr>
            </w:pPr>
            <w:r w:rsidRPr="006E260F">
              <w:rPr>
                <w:sz w:val="27"/>
                <w:szCs w:val="27"/>
              </w:rPr>
              <w:t>Гомумдәүләт мәсьәләләре</w:t>
            </w:r>
          </w:p>
        </w:tc>
        <w:tc>
          <w:tcPr>
            <w:tcW w:w="709" w:type="dxa"/>
            <w:shd w:val="clear" w:color="000000" w:fill="FFFFFF"/>
            <w:noWrap/>
            <w:vAlign w:val="center"/>
            <w:hideMark/>
          </w:tcPr>
          <w:p w14:paraId="0D14958D" w14:textId="77777777" w:rsidR="007211E8" w:rsidRPr="006E260F" w:rsidRDefault="007211E8" w:rsidP="007211E8">
            <w:pPr>
              <w:jc w:val="center"/>
              <w:rPr>
                <w:sz w:val="25"/>
                <w:szCs w:val="25"/>
              </w:rPr>
            </w:pPr>
            <w:r w:rsidRPr="006E260F">
              <w:rPr>
                <w:sz w:val="25"/>
                <w:szCs w:val="25"/>
              </w:rPr>
              <w:t>811</w:t>
            </w:r>
          </w:p>
        </w:tc>
        <w:tc>
          <w:tcPr>
            <w:tcW w:w="567" w:type="dxa"/>
            <w:shd w:val="clear" w:color="000000" w:fill="FFFFFF"/>
            <w:vAlign w:val="center"/>
            <w:hideMark/>
          </w:tcPr>
          <w:p w14:paraId="69B9FC97" w14:textId="77777777" w:rsidR="007211E8" w:rsidRPr="006E260F" w:rsidRDefault="007211E8" w:rsidP="007211E8">
            <w:pPr>
              <w:jc w:val="center"/>
              <w:rPr>
                <w:sz w:val="25"/>
                <w:szCs w:val="25"/>
              </w:rPr>
            </w:pPr>
            <w:r w:rsidRPr="006E260F">
              <w:rPr>
                <w:sz w:val="25"/>
                <w:szCs w:val="25"/>
              </w:rPr>
              <w:t>01</w:t>
            </w:r>
          </w:p>
        </w:tc>
        <w:tc>
          <w:tcPr>
            <w:tcW w:w="567" w:type="dxa"/>
            <w:shd w:val="clear" w:color="000000" w:fill="FFFFFF"/>
            <w:vAlign w:val="center"/>
            <w:hideMark/>
          </w:tcPr>
          <w:p w14:paraId="1F1C19CE" w14:textId="77777777" w:rsidR="007211E8" w:rsidRPr="006E260F" w:rsidRDefault="007211E8" w:rsidP="007211E8">
            <w:pPr>
              <w:jc w:val="center"/>
              <w:rPr>
                <w:sz w:val="25"/>
                <w:szCs w:val="25"/>
              </w:rPr>
            </w:pPr>
            <w:r w:rsidRPr="006E260F">
              <w:rPr>
                <w:sz w:val="25"/>
                <w:szCs w:val="25"/>
              </w:rPr>
              <w:t>00</w:t>
            </w:r>
          </w:p>
        </w:tc>
        <w:tc>
          <w:tcPr>
            <w:tcW w:w="1701" w:type="dxa"/>
            <w:shd w:val="clear" w:color="000000" w:fill="FFFFFF"/>
            <w:vAlign w:val="center"/>
            <w:hideMark/>
          </w:tcPr>
          <w:p w14:paraId="1416AB5C" w14:textId="77777777" w:rsidR="007211E8" w:rsidRPr="006E260F" w:rsidRDefault="007211E8" w:rsidP="007211E8">
            <w:pPr>
              <w:jc w:val="center"/>
              <w:rPr>
                <w:sz w:val="25"/>
                <w:szCs w:val="25"/>
              </w:rPr>
            </w:pPr>
            <w:r w:rsidRPr="006E260F">
              <w:rPr>
                <w:sz w:val="25"/>
                <w:szCs w:val="25"/>
              </w:rPr>
              <w:t> </w:t>
            </w:r>
          </w:p>
        </w:tc>
        <w:tc>
          <w:tcPr>
            <w:tcW w:w="708" w:type="dxa"/>
            <w:shd w:val="clear" w:color="000000" w:fill="FFFFFF"/>
            <w:vAlign w:val="center"/>
            <w:hideMark/>
          </w:tcPr>
          <w:p w14:paraId="44B8B2C0" w14:textId="77777777" w:rsidR="007211E8" w:rsidRPr="006E260F" w:rsidRDefault="007211E8" w:rsidP="007211E8">
            <w:pPr>
              <w:jc w:val="center"/>
              <w:rPr>
                <w:sz w:val="25"/>
                <w:szCs w:val="25"/>
              </w:rPr>
            </w:pPr>
            <w:r w:rsidRPr="006E260F">
              <w:rPr>
                <w:sz w:val="25"/>
                <w:szCs w:val="25"/>
              </w:rPr>
              <w:t> </w:t>
            </w:r>
          </w:p>
        </w:tc>
        <w:tc>
          <w:tcPr>
            <w:tcW w:w="1418" w:type="dxa"/>
            <w:shd w:val="clear" w:color="000000" w:fill="FFFFFF"/>
            <w:vAlign w:val="center"/>
            <w:hideMark/>
          </w:tcPr>
          <w:p w14:paraId="7CAE50C7" w14:textId="77777777" w:rsidR="007211E8" w:rsidRPr="006E260F" w:rsidRDefault="007211E8" w:rsidP="007211E8">
            <w:pPr>
              <w:jc w:val="center"/>
              <w:rPr>
                <w:sz w:val="25"/>
                <w:szCs w:val="25"/>
              </w:rPr>
            </w:pPr>
            <w:r w:rsidRPr="006E260F">
              <w:rPr>
                <w:sz w:val="25"/>
                <w:szCs w:val="25"/>
              </w:rPr>
              <w:t>74 749,1</w:t>
            </w:r>
          </w:p>
        </w:tc>
        <w:tc>
          <w:tcPr>
            <w:tcW w:w="1417" w:type="dxa"/>
            <w:shd w:val="clear" w:color="000000" w:fill="FFFFFF"/>
            <w:vAlign w:val="center"/>
            <w:hideMark/>
          </w:tcPr>
          <w:p w14:paraId="465DEB1D" w14:textId="77777777" w:rsidR="007211E8" w:rsidRPr="006E260F" w:rsidRDefault="007211E8" w:rsidP="007211E8">
            <w:pPr>
              <w:jc w:val="center"/>
              <w:rPr>
                <w:sz w:val="25"/>
                <w:szCs w:val="25"/>
              </w:rPr>
            </w:pPr>
            <w:r w:rsidRPr="006E260F">
              <w:rPr>
                <w:sz w:val="25"/>
                <w:szCs w:val="25"/>
              </w:rPr>
              <w:t>77 804,1</w:t>
            </w:r>
          </w:p>
        </w:tc>
      </w:tr>
      <w:tr w:rsidR="007211E8" w:rsidRPr="006E260F" w14:paraId="7F545294" w14:textId="77777777" w:rsidTr="00AA40EC">
        <w:trPr>
          <w:trHeight w:val="1380"/>
        </w:trPr>
        <w:tc>
          <w:tcPr>
            <w:tcW w:w="3290" w:type="dxa"/>
            <w:shd w:val="clear" w:color="000000" w:fill="FFFFFF"/>
            <w:hideMark/>
          </w:tcPr>
          <w:p w14:paraId="672B76C1" w14:textId="5CDCB9DC" w:rsidR="007211E8" w:rsidRPr="006E260F" w:rsidRDefault="007211E8" w:rsidP="007211E8">
            <w:pPr>
              <w:rPr>
                <w:sz w:val="27"/>
                <w:szCs w:val="27"/>
              </w:rPr>
            </w:pPr>
            <w:r w:rsidRPr="006E260F">
              <w:rPr>
                <w:sz w:val="27"/>
                <w:szCs w:val="27"/>
              </w:rPr>
              <w:t xml:space="preserve">Россия Федерациясе Хөкүмәте, Россия Федерациясе субъектларының югары башкарма дәүләт хакимияте органнары, җирле хакимиятләр эшчәнлеге </w:t>
            </w:r>
          </w:p>
        </w:tc>
        <w:tc>
          <w:tcPr>
            <w:tcW w:w="709" w:type="dxa"/>
            <w:shd w:val="clear" w:color="000000" w:fill="FFFFFF"/>
            <w:vAlign w:val="center"/>
            <w:hideMark/>
          </w:tcPr>
          <w:p w14:paraId="0977BB2F" w14:textId="77777777" w:rsidR="007211E8" w:rsidRPr="006E260F" w:rsidRDefault="007211E8" w:rsidP="007211E8">
            <w:pPr>
              <w:jc w:val="center"/>
              <w:rPr>
                <w:sz w:val="25"/>
                <w:szCs w:val="25"/>
              </w:rPr>
            </w:pPr>
            <w:r w:rsidRPr="006E260F">
              <w:rPr>
                <w:sz w:val="25"/>
                <w:szCs w:val="25"/>
              </w:rPr>
              <w:t>811</w:t>
            </w:r>
          </w:p>
        </w:tc>
        <w:tc>
          <w:tcPr>
            <w:tcW w:w="567" w:type="dxa"/>
            <w:shd w:val="clear" w:color="000000" w:fill="FFFFFF"/>
            <w:vAlign w:val="center"/>
            <w:hideMark/>
          </w:tcPr>
          <w:p w14:paraId="5154B139" w14:textId="77777777" w:rsidR="007211E8" w:rsidRPr="006E260F" w:rsidRDefault="007211E8" w:rsidP="007211E8">
            <w:pPr>
              <w:jc w:val="center"/>
              <w:rPr>
                <w:sz w:val="25"/>
                <w:szCs w:val="25"/>
              </w:rPr>
            </w:pPr>
            <w:r w:rsidRPr="006E260F">
              <w:rPr>
                <w:sz w:val="25"/>
                <w:szCs w:val="25"/>
              </w:rPr>
              <w:t>01</w:t>
            </w:r>
          </w:p>
        </w:tc>
        <w:tc>
          <w:tcPr>
            <w:tcW w:w="567" w:type="dxa"/>
            <w:shd w:val="clear" w:color="000000" w:fill="FFFFFF"/>
            <w:vAlign w:val="center"/>
            <w:hideMark/>
          </w:tcPr>
          <w:p w14:paraId="391FA58F" w14:textId="77777777" w:rsidR="007211E8" w:rsidRPr="006E260F" w:rsidRDefault="007211E8" w:rsidP="007211E8">
            <w:pPr>
              <w:jc w:val="center"/>
              <w:rPr>
                <w:sz w:val="25"/>
                <w:szCs w:val="25"/>
              </w:rPr>
            </w:pPr>
            <w:r w:rsidRPr="006E260F">
              <w:rPr>
                <w:sz w:val="25"/>
                <w:szCs w:val="25"/>
              </w:rPr>
              <w:t>04</w:t>
            </w:r>
          </w:p>
        </w:tc>
        <w:tc>
          <w:tcPr>
            <w:tcW w:w="1701" w:type="dxa"/>
            <w:shd w:val="clear" w:color="000000" w:fill="FFFFFF"/>
            <w:vAlign w:val="center"/>
            <w:hideMark/>
          </w:tcPr>
          <w:p w14:paraId="0E1F2E3A" w14:textId="77777777" w:rsidR="007211E8" w:rsidRPr="006E260F" w:rsidRDefault="007211E8" w:rsidP="007211E8">
            <w:pPr>
              <w:jc w:val="center"/>
              <w:rPr>
                <w:sz w:val="25"/>
                <w:szCs w:val="25"/>
              </w:rPr>
            </w:pPr>
            <w:r w:rsidRPr="006E260F">
              <w:rPr>
                <w:sz w:val="25"/>
                <w:szCs w:val="25"/>
              </w:rPr>
              <w:t> </w:t>
            </w:r>
          </w:p>
        </w:tc>
        <w:tc>
          <w:tcPr>
            <w:tcW w:w="708" w:type="dxa"/>
            <w:shd w:val="clear" w:color="000000" w:fill="FFFFFF"/>
            <w:vAlign w:val="center"/>
            <w:hideMark/>
          </w:tcPr>
          <w:p w14:paraId="5D3D214A" w14:textId="77777777" w:rsidR="007211E8" w:rsidRPr="006E260F" w:rsidRDefault="007211E8" w:rsidP="007211E8">
            <w:pPr>
              <w:jc w:val="center"/>
              <w:rPr>
                <w:sz w:val="25"/>
                <w:szCs w:val="25"/>
              </w:rPr>
            </w:pPr>
            <w:r w:rsidRPr="006E260F">
              <w:rPr>
                <w:sz w:val="25"/>
                <w:szCs w:val="25"/>
              </w:rPr>
              <w:t> </w:t>
            </w:r>
          </w:p>
        </w:tc>
        <w:tc>
          <w:tcPr>
            <w:tcW w:w="1418" w:type="dxa"/>
            <w:shd w:val="clear" w:color="000000" w:fill="FFFFFF"/>
            <w:vAlign w:val="center"/>
            <w:hideMark/>
          </w:tcPr>
          <w:p w14:paraId="0D32F2E5" w14:textId="77777777" w:rsidR="007211E8" w:rsidRPr="006E260F" w:rsidRDefault="007211E8" w:rsidP="007211E8">
            <w:pPr>
              <w:jc w:val="center"/>
              <w:rPr>
                <w:sz w:val="25"/>
                <w:szCs w:val="25"/>
              </w:rPr>
            </w:pPr>
            <w:r w:rsidRPr="006E260F">
              <w:rPr>
                <w:sz w:val="25"/>
                <w:szCs w:val="25"/>
              </w:rPr>
              <w:t>43 966,7</w:t>
            </w:r>
          </w:p>
        </w:tc>
        <w:tc>
          <w:tcPr>
            <w:tcW w:w="1417" w:type="dxa"/>
            <w:shd w:val="clear" w:color="000000" w:fill="FFFFFF"/>
            <w:vAlign w:val="center"/>
            <w:hideMark/>
          </w:tcPr>
          <w:p w14:paraId="769CFAF4" w14:textId="77777777" w:rsidR="007211E8" w:rsidRPr="006E260F" w:rsidRDefault="007211E8" w:rsidP="007211E8">
            <w:pPr>
              <w:jc w:val="center"/>
              <w:rPr>
                <w:sz w:val="25"/>
                <w:szCs w:val="25"/>
              </w:rPr>
            </w:pPr>
            <w:r w:rsidRPr="006E260F">
              <w:rPr>
                <w:sz w:val="25"/>
                <w:szCs w:val="25"/>
              </w:rPr>
              <w:t>45 402,8</w:t>
            </w:r>
          </w:p>
        </w:tc>
      </w:tr>
      <w:tr w:rsidR="007211E8" w:rsidRPr="006E260F" w14:paraId="730A6789" w14:textId="77777777" w:rsidTr="006E260F">
        <w:trPr>
          <w:trHeight w:val="136"/>
        </w:trPr>
        <w:tc>
          <w:tcPr>
            <w:tcW w:w="3290" w:type="dxa"/>
            <w:shd w:val="clear" w:color="000000" w:fill="FFFFFF"/>
            <w:hideMark/>
          </w:tcPr>
          <w:p w14:paraId="60F1065A" w14:textId="3346DDD4" w:rsidR="007211E8" w:rsidRPr="006E260F" w:rsidRDefault="00595670" w:rsidP="007211E8">
            <w:pPr>
              <w:rPr>
                <w:sz w:val="27"/>
                <w:szCs w:val="27"/>
              </w:rPr>
            </w:pPr>
            <w:r w:rsidRPr="006E260F">
              <w:rPr>
                <w:sz w:val="27"/>
                <w:szCs w:val="27"/>
              </w:rPr>
              <w:t xml:space="preserve">Чыгымнарның программасыз </w:t>
            </w:r>
            <w:r w:rsidRPr="006E260F">
              <w:rPr>
                <w:sz w:val="27"/>
                <w:szCs w:val="27"/>
              </w:rPr>
              <w:lastRenderedPageBreak/>
              <w:t>юнәлешләре</w:t>
            </w:r>
          </w:p>
        </w:tc>
        <w:tc>
          <w:tcPr>
            <w:tcW w:w="709" w:type="dxa"/>
            <w:shd w:val="clear" w:color="000000" w:fill="FFFFFF"/>
            <w:vAlign w:val="center"/>
            <w:hideMark/>
          </w:tcPr>
          <w:p w14:paraId="198D9E03" w14:textId="77777777" w:rsidR="007211E8" w:rsidRPr="006E260F" w:rsidRDefault="007211E8" w:rsidP="007211E8">
            <w:pPr>
              <w:jc w:val="center"/>
              <w:rPr>
                <w:sz w:val="25"/>
                <w:szCs w:val="25"/>
              </w:rPr>
            </w:pPr>
            <w:r w:rsidRPr="006E260F">
              <w:rPr>
                <w:sz w:val="25"/>
                <w:szCs w:val="25"/>
              </w:rPr>
              <w:lastRenderedPageBreak/>
              <w:t>811</w:t>
            </w:r>
          </w:p>
        </w:tc>
        <w:tc>
          <w:tcPr>
            <w:tcW w:w="567" w:type="dxa"/>
            <w:shd w:val="clear" w:color="000000" w:fill="FFFFFF"/>
            <w:vAlign w:val="center"/>
            <w:hideMark/>
          </w:tcPr>
          <w:p w14:paraId="68F3A178" w14:textId="77777777" w:rsidR="007211E8" w:rsidRPr="006E260F" w:rsidRDefault="007211E8" w:rsidP="007211E8">
            <w:pPr>
              <w:jc w:val="center"/>
              <w:rPr>
                <w:sz w:val="25"/>
                <w:szCs w:val="25"/>
              </w:rPr>
            </w:pPr>
            <w:r w:rsidRPr="006E260F">
              <w:rPr>
                <w:sz w:val="25"/>
                <w:szCs w:val="25"/>
              </w:rPr>
              <w:t>01</w:t>
            </w:r>
          </w:p>
        </w:tc>
        <w:tc>
          <w:tcPr>
            <w:tcW w:w="567" w:type="dxa"/>
            <w:shd w:val="clear" w:color="000000" w:fill="FFFFFF"/>
            <w:vAlign w:val="center"/>
            <w:hideMark/>
          </w:tcPr>
          <w:p w14:paraId="65866444" w14:textId="77777777" w:rsidR="007211E8" w:rsidRPr="006E260F" w:rsidRDefault="007211E8" w:rsidP="007211E8">
            <w:pPr>
              <w:jc w:val="center"/>
              <w:rPr>
                <w:sz w:val="25"/>
                <w:szCs w:val="25"/>
              </w:rPr>
            </w:pPr>
            <w:r w:rsidRPr="006E260F">
              <w:rPr>
                <w:sz w:val="25"/>
                <w:szCs w:val="25"/>
              </w:rPr>
              <w:t>04</w:t>
            </w:r>
          </w:p>
        </w:tc>
        <w:tc>
          <w:tcPr>
            <w:tcW w:w="1701" w:type="dxa"/>
            <w:shd w:val="clear" w:color="000000" w:fill="FFFFFF"/>
            <w:vAlign w:val="center"/>
            <w:hideMark/>
          </w:tcPr>
          <w:p w14:paraId="6FC15F37" w14:textId="77777777" w:rsidR="007211E8" w:rsidRPr="006E260F" w:rsidRDefault="007211E8" w:rsidP="007211E8">
            <w:pPr>
              <w:jc w:val="center"/>
              <w:rPr>
                <w:sz w:val="25"/>
                <w:szCs w:val="25"/>
              </w:rPr>
            </w:pPr>
            <w:r w:rsidRPr="006E260F">
              <w:rPr>
                <w:sz w:val="25"/>
                <w:szCs w:val="25"/>
              </w:rPr>
              <w:t> </w:t>
            </w:r>
          </w:p>
        </w:tc>
        <w:tc>
          <w:tcPr>
            <w:tcW w:w="708" w:type="dxa"/>
            <w:shd w:val="clear" w:color="000000" w:fill="FFFFFF"/>
            <w:noWrap/>
            <w:vAlign w:val="center"/>
            <w:hideMark/>
          </w:tcPr>
          <w:p w14:paraId="686EAB00" w14:textId="77777777" w:rsidR="007211E8" w:rsidRPr="006E260F" w:rsidRDefault="007211E8" w:rsidP="007211E8">
            <w:pPr>
              <w:jc w:val="center"/>
              <w:rPr>
                <w:sz w:val="25"/>
                <w:szCs w:val="25"/>
              </w:rPr>
            </w:pPr>
            <w:r w:rsidRPr="006E260F">
              <w:rPr>
                <w:sz w:val="25"/>
                <w:szCs w:val="25"/>
              </w:rPr>
              <w:t> </w:t>
            </w:r>
          </w:p>
        </w:tc>
        <w:tc>
          <w:tcPr>
            <w:tcW w:w="1418" w:type="dxa"/>
            <w:shd w:val="clear" w:color="000000" w:fill="FFFFFF"/>
            <w:vAlign w:val="center"/>
            <w:hideMark/>
          </w:tcPr>
          <w:p w14:paraId="78A32019" w14:textId="77777777" w:rsidR="007211E8" w:rsidRPr="006E260F" w:rsidRDefault="007211E8" w:rsidP="007211E8">
            <w:pPr>
              <w:jc w:val="center"/>
              <w:rPr>
                <w:sz w:val="25"/>
                <w:szCs w:val="25"/>
              </w:rPr>
            </w:pPr>
            <w:r w:rsidRPr="006E260F">
              <w:rPr>
                <w:sz w:val="25"/>
                <w:szCs w:val="25"/>
              </w:rPr>
              <w:t>43 966,7</w:t>
            </w:r>
          </w:p>
        </w:tc>
        <w:tc>
          <w:tcPr>
            <w:tcW w:w="1417" w:type="dxa"/>
            <w:shd w:val="clear" w:color="000000" w:fill="FFFFFF"/>
            <w:vAlign w:val="center"/>
            <w:hideMark/>
          </w:tcPr>
          <w:p w14:paraId="25135E03" w14:textId="77777777" w:rsidR="007211E8" w:rsidRPr="006E260F" w:rsidRDefault="007211E8" w:rsidP="007211E8">
            <w:pPr>
              <w:jc w:val="center"/>
              <w:rPr>
                <w:sz w:val="25"/>
                <w:szCs w:val="25"/>
              </w:rPr>
            </w:pPr>
            <w:r w:rsidRPr="006E260F">
              <w:rPr>
                <w:sz w:val="25"/>
                <w:szCs w:val="25"/>
              </w:rPr>
              <w:t>45 402,8</w:t>
            </w:r>
          </w:p>
        </w:tc>
      </w:tr>
      <w:tr w:rsidR="007211E8" w:rsidRPr="006E260F" w14:paraId="75E2749F" w14:textId="77777777" w:rsidTr="00AA40EC">
        <w:trPr>
          <w:trHeight w:val="60"/>
        </w:trPr>
        <w:tc>
          <w:tcPr>
            <w:tcW w:w="3290" w:type="dxa"/>
            <w:shd w:val="clear" w:color="000000" w:fill="FFFFFF"/>
            <w:hideMark/>
          </w:tcPr>
          <w:p w14:paraId="7132F9CA" w14:textId="62C60345" w:rsidR="007211E8" w:rsidRPr="006E260F" w:rsidRDefault="007211E8" w:rsidP="007211E8">
            <w:pPr>
              <w:rPr>
                <w:sz w:val="27"/>
                <w:szCs w:val="27"/>
              </w:rPr>
            </w:pPr>
            <w:r w:rsidRPr="006E260F">
              <w:rPr>
                <w:sz w:val="27"/>
                <w:szCs w:val="27"/>
              </w:rPr>
              <w:t>Үзәк аппарат</w:t>
            </w:r>
          </w:p>
        </w:tc>
        <w:tc>
          <w:tcPr>
            <w:tcW w:w="709" w:type="dxa"/>
            <w:shd w:val="clear" w:color="000000" w:fill="FFFFFF"/>
            <w:vAlign w:val="center"/>
            <w:hideMark/>
          </w:tcPr>
          <w:p w14:paraId="4BA5A082" w14:textId="77777777" w:rsidR="007211E8" w:rsidRPr="006E260F" w:rsidRDefault="007211E8" w:rsidP="007211E8">
            <w:pPr>
              <w:jc w:val="center"/>
              <w:rPr>
                <w:sz w:val="25"/>
                <w:szCs w:val="25"/>
              </w:rPr>
            </w:pPr>
            <w:r w:rsidRPr="006E260F">
              <w:rPr>
                <w:sz w:val="25"/>
                <w:szCs w:val="25"/>
              </w:rPr>
              <w:t>811</w:t>
            </w:r>
          </w:p>
        </w:tc>
        <w:tc>
          <w:tcPr>
            <w:tcW w:w="567" w:type="dxa"/>
            <w:shd w:val="clear" w:color="000000" w:fill="FFFFFF"/>
            <w:vAlign w:val="center"/>
            <w:hideMark/>
          </w:tcPr>
          <w:p w14:paraId="2C0B8B3F" w14:textId="77777777" w:rsidR="007211E8" w:rsidRPr="006E260F" w:rsidRDefault="007211E8" w:rsidP="007211E8">
            <w:pPr>
              <w:jc w:val="center"/>
              <w:rPr>
                <w:sz w:val="25"/>
                <w:szCs w:val="25"/>
              </w:rPr>
            </w:pPr>
            <w:r w:rsidRPr="006E260F">
              <w:rPr>
                <w:sz w:val="25"/>
                <w:szCs w:val="25"/>
              </w:rPr>
              <w:t>01</w:t>
            </w:r>
          </w:p>
        </w:tc>
        <w:tc>
          <w:tcPr>
            <w:tcW w:w="567" w:type="dxa"/>
            <w:shd w:val="clear" w:color="000000" w:fill="FFFFFF"/>
            <w:vAlign w:val="center"/>
            <w:hideMark/>
          </w:tcPr>
          <w:p w14:paraId="51E9B891" w14:textId="77777777" w:rsidR="007211E8" w:rsidRPr="006E260F" w:rsidRDefault="007211E8" w:rsidP="007211E8">
            <w:pPr>
              <w:jc w:val="center"/>
              <w:rPr>
                <w:sz w:val="25"/>
                <w:szCs w:val="25"/>
              </w:rPr>
            </w:pPr>
            <w:r w:rsidRPr="006E260F">
              <w:rPr>
                <w:sz w:val="25"/>
                <w:szCs w:val="25"/>
              </w:rPr>
              <w:t>04</w:t>
            </w:r>
          </w:p>
        </w:tc>
        <w:tc>
          <w:tcPr>
            <w:tcW w:w="1701" w:type="dxa"/>
            <w:shd w:val="clear" w:color="000000" w:fill="FFFFFF"/>
            <w:vAlign w:val="center"/>
            <w:hideMark/>
          </w:tcPr>
          <w:p w14:paraId="0E5A73DC" w14:textId="77777777" w:rsidR="007211E8" w:rsidRPr="006E260F" w:rsidRDefault="007211E8" w:rsidP="007211E8">
            <w:pPr>
              <w:jc w:val="center"/>
              <w:rPr>
                <w:sz w:val="25"/>
                <w:szCs w:val="25"/>
              </w:rPr>
            </w:pPr>
            <w:r w:rsidRPr="006E260F">
              <w:rPr>
                <w:sz w:val="25"/>
                <w:szCs w:val="25"/>
              </w:rPr>
              <w:t>99 0 00 02040</w:t>
            </w:r>
          </w:p>
        </w:tc>
        <w:tc>
          <w:tcPr>
            <w:tcW w:w="708" w:type="dxa"/>
            <w:shd w:val="clear" w:color="000000" w:fill="FFFFFF"/>
            <w:vAlign w:val="center"/>
            <w:hideMark/>
          </w:tcPr>
          <w:p w14:paraId="3F1B88F4" w14:textId="77777777" w:rsidR="007211E8" w:rsidRPr="006E260F" w:rsidRDefault="007211E8" w:rsidP="007211E8">
            <w:pPr>
              <w:jc w:val="center"/>
              <w:rPr>
                <w:sz w:val="25"/>
                <w:szCs w:val="25"/>
              </w:rPr>
            </w:pPr>
            <w:r w:rsidRPr="006E260F">
              <w:rPr>
                <w:sz w:val="25"/>
                <w:szCs w:val="25"/>
              </w:rPr>
              <w:t> </w:t>
            </w:r>
          </w:p>
        </w:tc>
        <w:tc>
          <w:tcPr>
            <w:tcW w:w="1418" w:type="dxa"/>
            <w:shd w:val="clear" w:color="000000" w:fill="FFFFFF"/>
            <w:vAlign w:val="center"/>
            <w:hideMark/>
          </w:tcPr>
          <w:p w14:paraId="1E61BDCD" w14:textId="77777777" w:rsidR="007211E8" w:rsidRPr="006E260F" w:rsidRDefault="007211E8" w:rsidP="007211E8">
            <w:pPr>
              <w:jc w:val="center"/>
              <w:rPr>
                <w:sz w:val="25"/>
                <w:szCs w:val="25"/>
              </w:rPr>
            </w:pPr>
            <w:r w:rsidRPr="006E260F">
              <w:rPr>
                <w:sz w:val="25"/>
                <w:szCs w:val="25"/>
              </w:rPr>
              <w:t>42 967,6</w:t>
            </w:r>
          </w:p>
        </w:tc>
        <w:tc>
          <w:tcPr>
            <w:tcW w:w="1417" w:type="dxa"/>
            <w:shd w:val="clear" w:color="000000" w:fill="FFFFFF"/>
            <w:vAlign w:val="center"/>
            <w:hideMark/>
          </w:tcPr>
          <w:p w14:paraId="26BB2E0D" w14:textId="77777777" w:rsidR="007211E8" w:rsidRPr="006E260F" w:rsidRDefault="007211E8" w:rsidP="007211E8">
            <w:pPr>
              <w:jc w:val="center"/>
              <w:rPr>
                <w:sz w:val="25"/>
                <w:szCs w:val="25"/>
              </w:rPr>
            </w:pPr>
            <w:r w:rsidRPr="006E260F">
              <w:rPr>
                <w:sz w:val="25"/>
                <w:szCs w:val="25"/>
              </w:rPr>
              <w:t>44 364,8</w:t>
            </w:r>
          </w:p>
        </w:tc>
      </w:tr>
      <w:tr w:rsidR="007211E8" w:rsidRPr="006E260F" w14:paraId="45BB0490" w14:textId="77777777" w:rsidTr="00AA40EC">
        <w:trPr>
          <w:trHeight w:val="845"/>
        </w:trPr>
        <w:tc>
          <w:tcPr>
            <w:tcW w:w="3290" w:type="dxa"/>
            <w:shd w:val="clear" w:color="000000" w:fill="FFFFFF"/>
            <w:hideMark/>
          </w:tcPr>
          <w:p w14:paraId="0BA0F80B" w14:textId="609EC79B" w:rsidR="007211E8" w:rsidRPr="006E260F" w:rsidRDefault="007211E8" w:rsidP="007211E8">
            <w:pPr>
              <w:rPr>
                <w:sz w:val="27"/>
                <w:szCs w:val="27"/>
              </w:rPr>
            </w:pPr>
            <w:r w:rsidRPr="006E260F">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9" w:type="dxa"/>
            <w:shd w:val="clear" w:color="000000" w:fill="FFFFFF"/>
            <w:vAlign w:val="center"/>
            <w:hideMark/>
          </w:tcPr>
          <w:p w14:paraId="39587046" w14:textId="77777777" w:rsidR="007211E8" w:rsidRPr="006E260F" w:rsidRDefault="007211E8" w:rsidP="007211E8">
            <w:pPr>
              <w:jc w:val="center"/>
              <w:rPr>
                <w:sz w:val="25"/>
                <w:szCs w:val="25"/>
              </w:rPr>
            </w:pPr>
            <w:r w:rsidRPr="006E260F">
              <w:rPr>
                <w:sz w:val="25"/>
                <w:szCs w:val="25"/>
              </w:rPr>
              <w:t>811</w:t>
            </w:r>
          </w:p>
        </w:tc>
        <w:tc>
          <w:tcPr>
            <w:tcW w:w="567" w:type="dxa"/>
            <w:shd w:val="clear" w:color="000000" w:fill="FFFFFF"/>
            <w:vAlign w:val="center"/>
            <w:hideMark/>
          </w:tcPr>
          <w:p w14:paraId="10D802B4" w14:textId="77777777" w:rsidR="007211E8" w:rsidRPr="006E260F" w:rsidRDefault="007211E8" w:rsidP="007211E8">
            <w:pPr>
              <w:jc w:val="center"/>
              <w:rPr>
                <w:sz w:val="25"/>
                <w:szCs w:val="25"/>
              </w:rPr>
            </w:pPr>
            <w:r w:rsidRPr="006E260F">
              <w:rPr>
                <w:sz w:val="25"/>
                <w:szCs w:val="25"/>
              </w:rPr>
              <w:t>01</w:t>
            </w:r>
          </w:p>
        </w:tc>
        <w:tc>
          <w:tcPr>
            <w:tcW w:w="567" w:type="dxa"/>
            <w:shd w:val="clear" w:color="000000" w:fill="FFFFFF"/>
            <w:vAlign w:val="center"/>
            <w:hideMark/>
          </w:tcPr>
          <w:p w14:paraId="49EC5BA0" w14:textId="77777777" w:rsidR="007211E8" w:rsidRPr="006E260F" w:rsidRDefault="007211E8" w:rsidP="007211E8">
            <w:pPr>
              <w:jc w:val="center"/>
              <w:rPr>
                <w:sz w:val="25"/>
                <w:szCs w:val="25"/>
              </w:rPr>
            </w:pPr>
            <w:r w:rsidRPr="006E260F">
              <w:rPr>
                <w:sz w:val="25"/>
                <w:szCs w:val="25"/>
              </w:rPr>
              <w:t>04</w:t>
            </w:r>
          </w:p>
        </w:tc>
        <w:tc>
          <w:tcPr>
            <w:tcW w:w="1701" w:type="dxa"/>
            <w:shd w:val="clear" w:color="000000" w:fill="FFFFFF"/>
            <w:vAlign w:val="center"/>
            <w:hideMark/>
          </w:tcPr>
          <w:p w14:paraId="0B83F7B9" w14:textId="77777777" w:rsidR="007211E8" w:rsidRPr="006E260F" w:rsidRDefault="007211E8" w:rsidP="007211E8">
            <w:pPr>
              <w:jc w:val="center"/>
              <w:rPr>
                <w:sz w:val="25"/>
                <w:szCs w:val="25"/>
              </w:rPr>
            </w:pPr>
            <w:r w:rsidRPr="006E260F">
              <w:rPr>
                <w:sz w:val="25"/>
                <w:szCs w:val="25"/>
              </w:rPr>
              <w:t>99 0 00 02040</w:t>
            </w:r>
          </w:p>
        </w:tc>
        <w:tc>
          <w:tcPr>
            <w:tcW w:w="708" w:type="dxa"/>
            <w:shd w:val="clear" w:color="000000" w:fill="FFFFFF"/>
            <w:noWrap/>
            <w:vAlign w:val="center"/>
            <w:hideMark/>
          </w:tcPr>
          <w:p w14:paraId="60C32B94" w14:textId="77777777" w:rsidR="007211E8" w:rsidRPr="006E260F" w:rsidRDefault="007211E8" w:rsidP="007211E8">
            <w:pPr>
              <w:jc w:val="center"/>
              <w:rPr>
                <w:sz w:val="25"/>
                <w:szCs w:val="25"/>
              </w:rPr>
            </w:pPr>
            <w:r w:rsidRPr="006E260F">
              <w:rPr>
                <w:sz w:val="25"/>
                <w:szCs w:val="25"/>
              </w:rPr>
              <w:t>100</w:t>
            </w:r>
          </w:p>
        </w:tc>
        <w:tc>
          <w:tcPr>
            <w:tcW w:w="1418" w:type="dxa"/>
            <w:shd w:val="clear" w:color="000000" w:fill="FFFFFF"/>
            <w:vAlign w:val="center"/>
            <w:hideMark/>
          </w:tcPr>
          <w:p w14:paraId="3A6BAF86" w14:textId="77777777" w:rsidR="007211E8" w:rsidRPr="006E260F" w:rsidRDefault="007211E8" w:rsidP="007211E8">
            <w:pPr>
              <w:jc w:val="center"/>
              <w:rPr>
                <w:sz w:val="25"/>
                <w:szCs w:val="25"/>
              </w:rPr>
            </w:pPr>
            <w:r w:rsidRPr="006E260F">
              <w:rPr>
                <w:sz w:val="25"/>
                <w:szCs w:val="25"/>
              </w:rPr>
              <w:t>31 746,8</w:t>
            </w:r>
          </w:p>
        </w:tc>
        <w:tc>
          <w:tcPr>
            <w:tcW w:w="1417" w:type="dxa"/>
            <w:shd w:val="clear" w:color="000000" w:fill="FFFFFF"/>
            <w:vAlign w:val="center"/>
            <w:hideMark/>
          </w:tcPr>
          <w:p w14:paraId="50396A97" w14:textId="77777777" w:rsidR="007211E8" w:rsidRPr="006E260F" w:rsidRDefault="007211E8" w:rsidP="007211E8">
            <w:pPr>
              <w:jc w:val="center"/>
              <w:rPr>
                <w:sz w:val="25"/>
                <w:szCs w:val="25"/>
              </w:rPr>
            </w:pPr>
            <w:r w:rsidRPr="006E260F">
              <w:rPr>
                <w:sz w:val="25"/>
                <w:szCs w:val="25"/>
              </w:rPr>
              <w:t>31 746,8</w:t>
            </w:r>
          </w:p>
        </w:tc>
      </w:tr>
      <w:tr w:rsidR="007211E8" w:rsidRPr="006E260F" w14:paraId="78C24581" w14:textId="77777777" w:rsidTr="00AA40EC">
        <w:trPr>
          <w:trHeight w:val="720"/>
        </w:trPr>
        <w:tc>
          <w:tcPr>
            <w:tcW w:w="3290" w:type="dxa"/>
            <w:shd w:val="clear" w:color="000000" w:fill="FFFFFF"/>
            <w:hideMark/>
          </w:tcPr>
          <w:p w14:paraId="32AADCC2" w14:textId="60594ADF" w:rsidR="007211E8" w:rsidRPr="006E260F" w:rsidRDefault="007211E8" w:rsidP="007211E8">
            <w:pPr>
              <w:rPr>
                <w:sz w:val="27"/>
                <w:szCs w:val="27"/>
              </w:rPr>
            </w:pPr>
            <w:r w:rsidRPr="006E260F">
              <w:rPr>
                <w:sz w:val="27"/>
                <w:szCs w:val="27"/>
              </w:rPr>
              <w:t>Дәүләт (муниципаль) ихтыяҗлары өчен товарлар, эшләр һәм хезмәтләр сатып алу</w:t>
            </w:r>
          </w:p>
        </w:tc>
        <w:tc>
          <w:tcPr>
            <w:tcW w:w="709" w:type="dxa"/>
            <w:shd w:val="clear" w:color="000000" w:fill="FFFFFF"/>
            <w:vAlign w:val="center"/>
            <w:hideMark/>
          </w:tcPr>
          <w:p w14:paraId="5FE3CD26" w14:textId="77777777" w:rsidR="007211E8" w:rsidRPr="006E260F" w:rsidRDefault="007211E8" w:rsidP="007211E8">
            <w:pPr>
              <w:jc w:val="center"/>
              <w:rPr>
                <w:sz w:val="25"/>
                <w:szCs w:val="25"/>
              </w:rPr>
            </w:pPr>
            <w:r w:rsidRPr="006E260F">
              <w:rPr>
                <w:sz w:val="25"/>
                <w:szCs w:val="25"/>
              </w:rPr>
              <w:t>811</w:t>
            </w:r>
          </w:p>
        </w:tc>
        <w:tc>
          <w:tcPr>
            <w:tcW w:w="567" w:type="dxa"/>
            <w:shd w:val="clear" w:color="000000" w:fill="FFFFFF"/>
            <w:vAlign w:val="center"/>
            <w:hideMark/>
          </w:tcPr>
          <w:p w14:paraId="4142205E" w14:textId="77777777" w:rsidR="007211E8" w:rsidRPr="006E260F" w:rsidRDefault="007211E8" w:rsidP="007211E8">
            <w:pPr>
              <w:jc w:val="center"/>
              <w:rPr>
                <w:sz w:val="25"/>
                <w:szCs w:val="25"/>
              </w:rPr>
            </w:pPr>
            <w:r w:rsidRPr="006E260F">
              <w:rPr>
                <w:sz w:val="25"/>
                <w:szCs w:val="25"/>
              </w:rPr>
              <w:t>01</w:t>
            </w:r>
          </w:p>
        </w:tc>
        <w:tc>
          <w:tcPr>
            <w:tcW w:w="567" w:type="dxa"/>
            <w:shd w:val="clear" w:color="000000" w:fill="FFFFFF"/>
            <w:vAlign w:val="center"/>
            <w:hideMark/>
          </w:tcPr>
          <w:p w14:paraId="20E08FC4" w14:textId="77777777" w:rsidR="007211E8" w:rsidRPr="006E260F" w:rsidRDefault="007211E8" w:rsidP="007211E8">
            <w:pPr>
              <w:jc w:val="center"/>
              <w:rPr>
                <w:sz w:val="25"/>
                <w:szCs w:val="25"/>
              </w:rPr>
            </w:pPr>
            <w:r w:rsidRPr="006E260F">
              <w:rPr>
                <w:sz w:val="25"/>
                <w:szCs w:val="25"/>
              </w:rPr>
              <w:t>04</w:t>
            </w:r>
          </w:p>
        </w:tc>
        <w:tc>
          <w:tcPr>
            <w:tcW w:w="1701" w:type="dxa"/>
            <w:shd w:val="clear" w:color="000000" w:fill="FFFFFF"/>
            <w:vAlign w:val="center"/>
            <w:hideMark/>
          </w:tcPr>
          <w:p w14:paraId="61F80EF8" w14:textId="77777777" w:rsidR="007211E8" w:rsidRPr="006E260F" w:rsidRDefault="007211E8" w:rsidP="007211E8">
            <w:pPr>
              <w:jc w:val="center"/>
              <w:rPr>
                <w:sz w:val="25"/>
                <w:szCs w:val="25"/>
              </w:rPr>
            </w:pPr>
            <w:r w:rsidRPr="006E260F">
              <w:rPr>
                <w:sz w:val="25"/>
                <w:szCs w:val="25"/>
              </w:rPr>
              <w:t>99 0 00 02040</w:t>
            </w:r>
          </w:p>
        </w:tc>
        <w:tc>
          <w:tcPr>
            <w:tcW w:w="708" w:type="dxa"/>
            <w:shd w:val="clear" w:color="000000" w:fill="FFFFFF"/>
            <w:noWrap/>
            <w:vAlign w:val="center"/>
            <w:hideMark/>
          </w:tcPr>
          <w:p w14:paraId="046325DA" w14:textId="77777777" w:rsidR="007211E8" w:rsidRPr="006E260F" w:rsidRDefault="007211E8" w:rsidP="007211E8">
            <w:pPr>
              <w:jc w:val="center"/>
              <w:rPr>
                <w:sz w:val="25"/>
                <w:szCs w:val="25"/>
              </w:rPr>
            </w:pPr>
            <w:r w:rsidRPr="006E260F">
              <w:rPr>
                <w:sz w:val="25"/>
                <w:szCs w:val="25"/>
              </w:rPr>
              <w:t>200</w:t>
            </w:r>
          </w:p>
        </w:tc>
        <w:tc>
          <w:tcPr>
            <w:tcW w:w="1418" w:type="dxa"/>
            <w:shd w:val="clear" w:color="000000" w:fill="FFFFFF"/>
            <w:vAlign w:val="center"/>
            <w:hideMark/>
          </w:tcPr>
          <w:p w14:paraId="6AAFC2EE" w14:textId="77777777" w:rsidR="007211E8" w:rsidRPr="006E260F" w:rsidRDefault="007211E8" w:rsidP="007211E8">
            <w:pPr>
              <w:jc w:val="center"/>
              <w:rPr>
                <w:sz w:val="25"/>
                <w:szCs w:val="25"/>
              </w:rPr>
            </w:pPr>
            <w:r w:rsidRPr="006E260F">
              <w:rPr>
                <w:sz w:val="25"/>
                <w:szCs w:val="25"/>
              </w:rPr>
              <w:t>10 620,8</w:t>
            </w:r>
          </w:p>
        </w:tc>
        <w:tc>
          <w:tcPr>
            <w:tcW w:w="1417" w:type="dxa"/>
            <w:shd w:val="clear" w:color="000000" w:fill="FFFFFF"/>
            <w:vAlign w:val="center"/>
            <w:hideMark/>
          </w:tcPr>
          <w:p w14:paraId="73D62124" w14:textId="77777777" w:rsidR="007211E8" w:rsidRPr="006E260F" w:rsidRDefault="007211E8" w:rsidP="007211E8">
            <w:pPr>
              <w:jc w:val="center"/>
              <w:rPr>
                <w:sz w:val="25"/>
                <w:szCs w:val="25"/>
              </w:rPr>
            </w:pPr>
            <w:r w:rsidRPr="006E260F">
              <w:rPr>
                <w:sz w:val="25"/>
                <w:szCs w:val="25"/>
              </w:rPr>
              <w:t>12 018,0</w:t>
            </w:r>
          </w:p>
        </w:tc>
      </w:tr>
      <w:tr w:rsidR="007211E8" w:rsidRPr="006E260F" w14:paraId="142F1EF6" w14:textId="77777777" w:rsidTr="00AA40EC">
        <w:trPr>
          <w:trHeight w:val="60"/>
        </w:trPr>
        <w:tc>
          <w:tcPr>
            <w:tcW w:w="3290" w:type="dxa"/>
            <w:shd w:val="clear" w:color="000000" w:fill="FFFFFF"/>
            <w:hideMark/>
          </w:tcPr>
          <w:p w14:paraId="4FF16790" w14:textId="24802073" w:rsidR="007211E8" w:rsidRPr="006E260F" w:rsidRDefault="007211E8" w:rsidP="007211E8">
            <w:pPr>
              <w:rPr>
                <w:sz w:val="27"/>
                <w:szCs w:val="27"/>
              </w:rPr>
            </w:pPr>
            <w:r w:rsidRPr="006E260F">
              <w:rPr>
                <w:sz w:val="27"/>
                <w:szCs w:val="27"/>
              </w:rPr>
              <w:t>Башка бюджет ассигнованиеләре</w:t>
            </w:r>
          </w:p>
        </w:tc>
        <w:tc>
          <w:tcPr>
            <w:tcW w:w="709" w:type="dxa"/>
            <w:shd w:val="clear" w:color="000000" w:fill="FFFFFF"/>
            <w:vAlign w:val="center"/>
            <w:hideMark/>
          </w:tcPr>
          <w:p w14:paraId="7B1EE955" w14:textId="77777777" w:rsidR="007211E8" w:rsidRPr="006E260F" w:rsidRDefault="007211E8" w:rsidP="007211E8">
            <w:pPr>
              <w:jc w:val="center"/>
              <w:rPr>
                <w:sz w:val="25"/>
                <w:szCs w:val="25"/>
              </w:rPr>
            </w:pPr>
            <w:r w:rsidRPr="006E260F">
              <w:rPr>
                <w:sz w:val="25"/>
                <w:szCs w:val="25"/>
              </w:rPr>
              <w:t>811</w:t>
            </w:r>
          </w:p>
        </w:tc>
        <w:tc>
          <w:tcPr>
            <w:tcW w:w="567" w:type="dxa"/>
            <w:shd w:val="clear" w:color="000000" w:fill="FFFFFF"/>
            <w:vAlign w:val="center"/>
            <w:hideMark/>
          </w:tcPr>
          <w:p w14:paraId="6BEA62E7" w14:textId="77777777" w:rsidR="007211E8" w:rsidRPr="006E260F" w:rsidRDefault="007211E8" w:rsidP="007211E8">
            <w:pPr>
              <w:jc w:val="center"/>
              <w:rPr>
                <w:sz w:val="25"/>
                <w:szCs w:val="25"/>
              </w:rPr>
            </w:pPr>
            <w:r w:rsidRPr="006E260F">
              <w:rPr>
                <w:sz w:val="25"/>
                <w:szCs w:val="25"/>
              </w:rPr>
              <w:t>01</w:t>
            </w:r>
          </w:p>
        </w:tc>
        <w:tc>
          <w:tcPr>
            <w:tcW w:w="567" w:type="dxa"/>
            <w:shd w:val="clear" w:color="000000" w:fill="FFFFFF"/>
            <w:vAlign w:val="center"/>
            <w:hideMark/>
          </w:tcPr>
          <w:p w14:paraId="19E13008" w14:textId="77777777" w:rsidR="007211E8" w:rsidRPr="006E260F" w:rsidRDefault="007211E8" w:rsidP="007211E8">
            <w:pPr>
              <w:jc w:val="center"/>
              <w:rPr>
                <w:sz w:val="25"/>
                <w:szCs w:val="25"/>
              </w:rPr>
            </w:pPr>
            <w:r w:rsidRPr="006E260F">
              <w:rPr>
                <w:sz w:val="25"/>
                <w:szCs w:val="25"/>
              </w:rPr>
              <w:t>04</w:t>
            </w:r>
          </w:p>
        </w:tc>
        <w:tc>
          <w:tcPr>
            <w:tcW w:w="1701" w:type="dxa"/>
            <w:shd w:val="clear" w:color="000000" w:fill="FFFFFF"/>
            <w:vAlign w:val="center"/>
            <w:hideMark/>
          </w:tcPr>
          <w:p w14:paraId="6EFC5CF9" w14:textId="77777777" w:rsidR="007211E8" w:rsidRPr="006E260F" w:rsidRDefault="007211E8" w:rsidP="007211E8">
            <w:pPr>
              <w:jc w:val="center"/>
              <w:rPr>
                <w:sz w:val="25"/>
                <w:szCs w:val="25"/>
              </w:rPr>
            </w:pPr>
            <w:r w:rsidRPr="006E260F">
              <w:rPr>
                <w:sz w:val="25"/>
                <w:szCs w:val="25"/>
              </w:rPr>
              <w:t>99 0 00 02040</w:t>
            </w:r>
          </w:p>
        </w:tc>
        <w:tc>
          <w:tcPr>
            <w:tcW w:w="708" w:type="dxa"/>
            <w:shd w:val="clear" w:color="000000" w:fill="FFFFFF"/>
            <w:noWrap/>
            <w:vAlign w:val="center"/>
            <w:hideMark/>
          </w:tcPr>
          <w:p w14:paraId="6287B3E4" w14:textId="77777777" w:rsidR="007211E8" w:rsidRPr="006E260F" w:rsidRDefault="007211E8" w:rsidP="007211E8">
            <w:pPr>
              <w:jc w:val="center"/>
              <w:rPr>
                <w:sz w:val="25"/>
                <w:szCs w:val="25"/>
              </w:rPr>
            </w:pPr>
            <w:r w:rsidRPr="006E260F">
              <w:rPr>
                <w:sz w:val="25"/>
                <w:szCs w:val="25"/>
              </w:rPr>
              <w:t>800</w:t>
            </w:r>
          </w:p>
        </w:tc>
        <w:tc>
          <w:tcPr>
            <w:tcW w:w="1418" w:type="dxa"/>
            <w:shd w:val="clear" w:color="000000" w:fill="FFFFFF"/>
            <w:vAlign w:val="center"/>
            <w:hideMark/>
          </w:tcPr>
          <w:p w14:paraId="0B0D205A" w14:textId="77777777" w:rsidR="007211E8" w:rsidRPr="006E260F" w:rsidRDefault="007211E8" w:rsidP="007211E8">
            <w:pPr>
              <w:jc w:val="center"/>
              <w:rPr>
                <w:sz w:val="25"/>
                <w:szCs w:val="25"/>
              </w:rPr>
            </w:pPr>
            <w:r w:rsidRPr="006E260F">
              <w:rPr>
                <w:sz w:val="25"/>
                <w:szCs w:val="25"/>
              </w:rPr>
              <w:t>600,0</w:t>
            </w:r>
          </w:p>
        </w:tc>
        <w:tc>
          <w:tcPr>
            <w:tcW w:w="1417" w:type="dxa"/>
            <w:shd w:val="clear" w:color="000000" w:fill="FFFFFF"/>
            <w:vAlign w:val="center"/>
            <w:hideMark/>
          </w:tcPr>
          <w:p w14:paraId="119ECD1A" w14:textId="77777777" w:rsidR="007211E8" w:rsidRPr="006E260F" w:rsidRDefault="007211E8" w:rsidP="007211E8">
            <w:pPr>
              <w:jc w:val="center"/>
              <w:rPr>
                <w:sz w:val="25"/>
                <w:szCs w:val="25"/>
              </w:rPr>
            </w:pPr>
            <w:r w:rsidRPr="006E260F">
              <w:rPr>
                <w:sz w:val="25"/>
                <w:szCs w:val="25"/>
              </w:rPr>
              <w:t>600,0</w:t>
            </w:r>
          </w:p>
        </w:tc>
      </w:tr>
      <w:tr w:rsidR="007211E8" w:rsidRPr="006E260F" w14:paraId="185ECFA9" w14:textId="77777777" w:rsidTr="00AA40EC">
        <w:trPr>
          <w:trHeight w:val="720"/>
        </w:trPr>
        <w:tc>
          <w:tcPr>
            <w:tcW w:w="3290" w:type="dxa"/>
            <w:shd w:val="clear" w:color="000000" w:fill="FFFFFF"/>
            <w:hideMark/>
          </w:tcPr>
          <w:p w14:paraId="6EC385E7" w14:textId="0AFF105E" w:rsidR="007211E8" w:rsidRPr="006E260F" w:rsidRDefault="007211E8" w:rsidP="007211E8">
            <w:pPr>
              <w:rPr>
                <w:sz w:val="27"/>
                <w:szCs w:val="27"/>
              </w:rPr>
            </w:pPr>
            <w:r w:rsidRPr="006E260F">
              <w:rPr>
                <w:sz w:val="27"/>
                <w:szCs w:val="27"/>
              </w:rPr>
              <w:t>Яшьләр сәясәте өлкәсендә дәүләт вәкаләтләрен гамәлгә ашыру</w:t>
            </w:r>
          </w:p>
        </w:tc>
        <w:tc>
          <w:tcPr>
            <w:tcW w:w="709" w:type="dxa"/>
            <w:shd w:val="clear" w:color="000000" w:fill="FFFFFF"/>
            <w:vAlign w:val="center"/>
            <w:hideMark/>
          </w:tcPr>
          <w:p w14:paraId="5DF4D425" w14:textId="77777777" w:rsidR="007211E8" w:rsidRPr="006E260F" w:rsidRDefault="007211E8" w:rsidP="007211E8">
            <w:pPr>
              <w:jc w:val="center"/>
              <w:rPr>
                <w:sz w:val="25"/>
                <w:szCs w:val="25"/>
              </w:rPr>
            </w:pPr>
            <w:r w:rsidRPr="006E260F">
              <w:rPr>
                <w:sz w:val="25"/>
                <w:szCs w:val="25"/>
              </w:rPr>
              <w:t>811</w:t>
            </w:r>
          </w:p>
        </w:tc>
        <w:tc>
          <w:tcPr>
            <w:tcW w:w="567" w:type="dxa"/>
            <w:shd w:val="clear" w:color="000000" w:fill="FFFFFF"/>
            <w:vAlign w:val="center"/>
            <w:hideMark/>
          </w:tcPr>
          <w:p w14:paraId="147B7892" w14:textId="77777777" w:rsidR="007211E8" w:rsidRPr="006E260F" w:rsidRDefault="007211E8" w:rsidP="007211E8">
            <w:pPr>
              <w:jc w:val="center"/>
              <w:rPr>
                <w:sz w:val="25"/>
                <w:szCs w:val="25"/>
              </w:rPr>
            </w:pPr>
            <w:r w:rsidRPr="006E260F">
              <w:rPr>
                <w:sz w:val="25"/>
                <w:szCs w:val="25"/>
              </w:rPr>
              <w:t>01</w:t>
            </w:r>
          </w:p>
        </w:tc>
        <w:tc>
          <w:tcPr>
            <w:tcW w:w="567" w:type="dxa"/>
            <w:shd w:val="clear" w:color="000000" w:fill="FFFFFF"/>
            <w:vAlign w:val="center"/>
            <w:hideMark/>
          </w:tcPr>
          <w:p w14:paraId="5FCD2672" w14:textId="77777777" w:rsidR="007211E8" w:rsidRPr="006E260F" w:rsidRDefault="007211E8" w:rsidP="007211E8">
            <w:pPr>
              <w:jc w:val="center"/>
              <w:rPr>
                <w:sz w:val="25"/>
                <w:szCs w:val="25"/>
              </w:rPr>
            </w:pPr>
            <w:r w:rsidRPr="006E260F">
              <w:rPr>
                <w:sz w:val="25"/>
                <w:szCs w:val="25"/>
              </w:rPr>
              <w:t>04</w:t>
            </w:r>
          </w:p>
        </w:tc>
        <w:tc>
          <w:tcPr>
            <w:tcW w:w="1701" w:type="dxa"/>
            <w:shd w:val="clear" w:color="000000" w:fill="FFFFFF"/>
            <w:vAlign w:val="center"/>
            <w:hideMark/>
          </w:tcPr>
          <w:p w14:paraId="5C48C019" w14:textId="77777777" w:rsidR="007211E8" w:rsidRPr="006E260F" w:rsidRDefault="007211E8" w:rsidP="007211E8">
            <w:pPr>
              <w:jc w:val="center"/>
              <w:rPr>
                <w:sz w:val="25"/>
                <w:szCs w:val="25"/>
              </w:rPr>
            </w:pPr>
            <w:r w:rsidRPr="006E260F">
              <w:rPr>
                <w:sz w:val="25"/>
                <w:szCs w:val="25"/>
              </w:rPr>
              <w:t>3 84 01 25240</w:t>
            </w:r>
          </w:p>
        </w:tc>
        <w:tc>
          <w:tcPr>
            <w:tcW w:w="708" w:type="dxa"/>
            <w:shd w:val="clear" w:color="000000" w:fill="FFFFFF"/>
            <w:vAlign w:val="center"/>
            <w:hideMark/>
          </w:tcPr>
          <w:p w14:paraId="6DFE735E" w14:textId="77777777" w:rsidR="007211E8" w:rsidRPr="006E260F" w:rsidRDefault="007211E8" w:rsidP="007211E8">
            <w:pPr>
              <w:jc w:val="center"/>
              <w:rPr>
                <w:sz w:val="25"/>
                <w:szCs w:val="25"/>
              </w:rPr>
            </w:pPr>
            <w:r w:rsidRPr="006E260F">
              <w:rPr>
                <w:sz w:val="25"/>
                <w:szCs w:val="25"/>
              </w:rPr>
              <w:t> </w:t>
            </w:r>
          </w:p>
        </w:tc>
        <w:tc>
          <w:tcPr>
            <w:tcW w:w="1418" w:type="dxa"/>
            <w:shd w:val="clear" w:color="000000" w:fill="FFFFFF"/>
            <w:vAlign w:val="center"/>
            <w:hideMark/>
          </w:tcPr>
          <w:p w14:paraId="559CD9C1" w14:textId="77777777" w:rsidR="007211E8" w:rsidRPr="006E260F" w:rsidRDefault="007211E8" w:rsidP="007211E8">
            <w:pPr>
              <w:jc w:val="center"/>
              <w:rPr>
                <w:sz w:val="25"/>
                <w:szCs w:val="25"/>
              </w:rPr>
            </w:pPr>
            <w:r w:rsidRPr="006E260F">
              <w:rPr>
                <w:sz w:val="25"/>
                <w:szCs w:val="25"/>
              </w:rPr>
              <w:t>497,8</w:t>
            </w:r>
          </w:p>
        </w:tc>
        <w:tc>
          <w:tcPr>
            <w:tcW w:w="1417" w:type="dxa"/>
            <w:shd w:val="clear" w:color="000000" w:fill="FFFFFF"/>
            <w:vAlign w:val="center"/>
            <w:hideMark/>
          </w:tcPr>
          <w:p w14:paraId="7D5A9DA5" w14:textId="77777777" w:rsidR="007211E8" w:rsidRPr="006E260F" w:rsidRDefault="007211E8" w:rsidP="007211E8">
            <w:pPr>
              <w:jc w:val="center"/>
              <w:rPr>
                <w:sz w:val="25"/>
                <w:szCs w:val="25"/>
              </w:rPr>
            </w:pPr>
            <w:r w:rsidRPr="006E260F">
              <w:rPr>
                <w:sz w:val="25"/>
                <w:szCs w:val="25"/>
              </w:rPr>
              <w:t>517,2</w:t>
            </w:r>
          </w:p>
        </w:tc>
      </w:tr>
      <w:tr w:rsidR="007211E8" w:rsidRPr="006E260F" w14:paraId="6C0114EF" w14:textId="77777777" w:rsidTr="00AA40EC">
        <w:trPr>
          <w:trHeight w:val="720"/>
        </w:trPr>
        <w:tc>
          <w:tcPr>
            <w:tcW w:w="3290" w:type="dxa"/>
            <w:shd w:val="clear" w:color="000000" w:fill="FFFFFF"/>
            <w:hideMark/>
          </w:tcPr>
          <w:p w14:paraId="08513EAB" w14:textId="51CBBE23" w:rsidR="007211E8" w:rsidRPr="006E260F" w:rsidRDefault="007211E8" w:rsidP="007211E8">
            <w:pPr>
              <w:rPr>
                <w:sz w:val="27"/>
                <w:szCs w:val="27"/>
              </w:rPr>
            </w:pPr>
            <w:r w:rsidRPr="006E260F">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9" w:type="dxa"/>
            <w:shd w:val="clear" w:color="000000" w:fill="FFFFFF"/>
            <w:vAlign w:val="center"/>
            <w:hideMark/>
          </w:tcPr>
          <w:p w14:paraId="2FDDE968" w14:textId="77777777" w:rsidR="007211E8" w:rsidRPr="006E260F" w:rsidRDefault="007211E8" w:rsidP="007211E8">
            <w:pPr>
              <w:jc w:val="center"/>
              <w:rPr>
                <w:sz w:val="25"/>
                <w:szCs w:val="25"/>
              </w:rPr>
            </w:pPr>
            <w:r w:rsidRPr="006E260F">
              <w:rPr>
                <w:sz w:val="25"/>
                <w:szCs w:val="25"/>
              </w:rPr>
              <w:t>811</w:t>
            </w:r>
          </w:p>
        </w:tc>
        <w:tc>
          <w:tcPr>
            <w:tcW w:w="567" w:type="dxa"/>
            <w:shd w:val="clear" w:color="000000" w:fill="FFFFFF"/>
            <w:vAlign w:val="center"/>
            <w:hideMark/>
          </w:tcPr>
          <w:p w14:paraId="6F5018F7" w14:textId="77777777" w:rsidR="007211E8" w:rsidRPr="006E260F" w:rsidRDefault="007211E8" w:rsidP="007211E8">
            <w:pPr>
              <w:jc w:val="center"/>
              <w:rPr>
                <w:sz w:val="25"/>
                <w:szCs w:val="25"/>
              </w:rPr>
            </w:pPr>
            <w:r w:rsidRPr="006E260F">
              <w:rPr>
                <w:sz w:val="25"/>
                <w:szCs w:val="25"/>
              </w:rPr>
              <w:t>01</w:t>
            </w:r>
          </w:p>
        </w:tc>
        <w:tc>
          <w:tcPr>
            <w:tcW w:w="567" w:type="dxa"/>
            <w:shd w:val="clear" w:color="000000" w:fill="FFFFFF"/>
            <w:vAlign w:val="center"/>
            <w:hideMark/>
          </w:tcPr>
          <w:p w14:paraId="6EDAA1EE" w14:textId="77777777" w:rsidR="007211E8" w:rsidRPr="006E260F" w:rsidRDefault="007211E8" w:rsidP="007211E8">
            <w:pPr>
              <w:jc w:val="center"/>
              <w:rPr>
                <w:sz w:val="25"/>
                <w:szCs w:val="25"/>
              </w:rPr>
            </w:pPr>
            <w:r w:rsidRPr="006E260F">
              <w:rPr>
                <w:sz w:val="25"/>
                <w:szCs w:val="25"/>
              </w:rPr>
              <w:t>04</w:t>
            </w:r>
          </w:p>
        </w:tc>
        <w:tc>
          <w:tcPr>
            <w:tcW w:w="1701" w:type="dxa"/>
            <w:shd w:val="clear" w:color="000000" w:fill="FFFFFF"/>
            <w:vAlign w:val="center"/>
            <w:hideMark/>
          </w:tcPr>
          <w:p w14:paraId="54831E5F" w14:textId="77777777" w:rsidR="007211E8" w:rsidRPr="006E260F" w:rsidRDefault="007211E8" w:rsidP="007211E8">
            <w:pPr>
              <w:jc w:val="center"/>
              <w:rPr>
                <w:sz w:val="25"/>
                <w:szCs w:val="25"/>
              </w:rPr>
            </w:pPr>
            <w:r w:rsidRPr="006E260F">
              <w:rPr>
                <w:sz w:val="25"/>
                <w:szCs w:val="25"/>
              </w:rPr>
              <w:t>3 84 01 25240</w:t>
            </w:r>
          </w:p>
        </w:tc>
        <w:tc>
          <w:tcPr>
            <w:tcW w:w="708" w:type="dxa"/>
            <w:shd w:val="clear" w:color="000000" w:fill="FFFFFF"/>
            <w:vAlign w:val="center"/>
            <w:hideMark/>
          </w:tcPr>
          <w:p w14:paraId="4531068A" w14:textId="77777777" w:rsidR="007211E8" w:rsidRPr="006E260F" w:rsidRDefault="007211E8" w:rsidP="007211E8">
            <w:pPr>
              <w:jc w:val="center"/>
              <w:rPr>
                <w:sz w:val="25"/>
                <w:szCs w:val="25"/>
              </w:rPr>
            </w:pPr>
            <w:r w:rsidRPr="006E260F">
              <w:rPr>
                <w:sz w:val="25"/>
                <w:szCs w:val="25"/>
              </w:rPr>
              <w:t>100</w:t>
            </w:r>
          </w:p>
        </w:tc>
        <w:tc>
          <w:tcPr>
            <w:tcW w:w="1418" w:type="dxa"/>
            <w:shd w:val="clear" w:color="000000" w:fill="FFFFFF"/>
            <w:vAlign w:val="center"/>
            <w:hideMark/>
          </w:tcPr>
          <w:p w14:paraId="04D4C8C8" w14:textId="77777777" w:rsidR="007211E8" w:rsidRPr="006E260F" w:rsidRDefault="007211E8" w:rsidP="007211E8">
            <w:pPr>
              <w:jc w:val="center"/>
              <w:rPr>
                <w:sz w:val="25"/>
                <w:szCs w:val="25"/>
              </w:rPr>
            </w:pPr>
            <w:r w:rsidRPr="006E260F">
              <w:rPr>
                <w:sz w:val="25"/>
                <w:szCs w:val="25"/>
              </w:rPr>
              <w:t>497,8</w:t>
            </w:r>
          </w:p>
        </w:tc>
        <w:tc>
          <w:tcPr>
            <w:tcW w:w="1417" w:type="dxa"/>
            <w:shd w:val="clear" w:color="000000" w:fill="FFFFFF"/>
            <w:vAlign w:val="center"/>
            <w:hideMark/>
          </w:tcPr>
          <w:p w14:paraId="722762AA" w14:textId="77777777" w:rsidR="007211E8" w:rsidRPr="006E260F" w:rsidRDefault="007211E8" w:rsidP="007211E8">
            <w:pPr>
              <w:jc w:val="center"/>
              <w:rPr>
                <w:sz w:val="25"/>
                <w:szCs w:val="25"/>
              </w:rPr>
            </w:pPr>
            <w:r w:rsidRPr="006E260F">
              <w:rPr>
                <w:sz w:val="25"/>
                <w:szCs w:val="25"/>
              </w:rPr>
              <w:t>517,2</w:t>
            </w:r>
          </w:p>
        </w:tc>
      </w:tr>
      <w:tr w:rsidR="007211E8" w:rsidRPr="006E260F" w14:paraId="1829DE53" w14:textId="77777777" w:rsidTr="00AA40EC">
        <w:trPr>
          <w:trHeight w:val="690"/>
        </w:trPr>
        <w:tc>
          <w:tcPr>
            <w:tcW w:w="3290" w:type="dxa"/>
            <w:shd w:val="clear" w:color="000000" w:fill="FFFFFF"/>
            <w:hideMark/>
          </w:tcPr>
          <w:p w14:paraId="008CF45D" w14:textId="07ADF1D0" w:rsidR="007211E8" w:rsidRPr="006E260F" w:rsidRDefault="007211E8" w:rsidP="007211E8">
            <w:pPr>
              <w:rPr>
                <w:sz w:val="27"/>
                <w:szCs w:val="27"/>
              </w:rPr>
            </w:pPr>
            <w:r w:rsidRPr="006E260F">
              <w:rPr>
                <w:sz w:val="27"/>
                <w:szCs w:val="27"/>
              </w:rPr>
              <w:t>Мәгариф өлкәсендә дәүләт вәкаләтләрен гамәлгә ашыру</w:t>
            </w:r>
          </w:p>
        </w:tc>
        <w:tc>
          <w:tcPr>
            <w:tcW w:w="709" w:type="dxa"/>
            <w:shd w:val="clear" w:color="000000" w:fill="FFFFFF"/>
            <w:vAlign w:val="center"/>
            <w:hideMark/>
          </w:tcPr>
          <w:p w14:paraId="3A8737AD" w14:textId="77777777" w:rsidR="007211E8" w:rsidRPr="006E260F" w:rsidRDefault="007211E8" w:rsidP="007211E8">
            <w:pPr>
              <w:jc w:val="center"/>
              <w:rPr>
                <w:sz w:val="25"/>
                <w:szCs w:val="25"/>
              </w:rPr>
            </w:pPr>
            <w:r w:rsidRPr="006E260F">
              <w:rPr>
                <w:sz w:val="25"/>
                <w:szCs w:val="25"/>
              </w:rPr>
              <w:t>811</w:t>
            </w:r>
          </w:p>
        </w:tc>
        <w:tc>
          <w:tcPr>
            <w:tcW w:w="567" w:type="dxa"/>
            <w:shd w:val="clear" w:color="000000" w:fill="FFFFFF"/>
            <w:vAlign w:val="center"/>
            <w:hideMark/>
          </w:tcPr>
          <w:p w14:paraId="706FC1E9" w14:textId="77777777" w:rsidR="007211E8" w:rsidRPr="006E260F" w:rsidRDefault="007211E8" w:rsidP="007211E8">
            <w:pPr>
              <w:jc w:val="center"/>
              <w:rPr>
                <w:sz w:val="25"/>
                <w:szCs w:val="25"/>
              </w:rPr>
            </w:pPr>
            <w:r w:rsidRPr="006E260F">
              <w:rPr>
                <w:sz w:val="25"/>
                <w:szCs w:val="25"/>
              </w:rPr>
              <w:t>01</w:t>
            </w:r>
          </w:p>
        </w:tc>
        <w:tc>
          <w:tcPr>
            <w:tcW w:w="567" w:type="dxa"/>
            <w:shd w:val="clear" w:color="000000" w:fill="FFFFFF"/>
            <w:vAlign w:val="center"/>
            <w:hideMark/>
          </w:tcPr>
          <w:p w14:paraId="0A6EF9B0" w14:textId="77777777" w:rsidR="007211E8" w:rsidRPr="006E260F" w:rsidRDefault="007211E8" w:rsidP="007211E8">
            <w:pPr>
              <w:jc w:val="center"/>
              <w:rPr>
                <w:sz w:val="25"/>
                <w:szCs w:val="25"/>
              </w:rPr>
            </w:pPr>
            <w:r w:rsidRPr="006E260F">
              <w:rPr>
                <w:sz w:val="25"/>
                <w:szCs w:val="25"/>
              </w:rPr>
              <w:t>04</w:t>
            </w:r>
          </w:p>
        </w:tc>
        <w:tc>
          <w:tcPr>
            <w:tcW w:w="1701" w:type="dxa"/>
            <w:shd w:val="clear" w:color="000000" w:fill="FFFFFF"/>
            <w:vAlign w:val="center"/>
            <w:hideMark/>
          </w:tcPr>
          <w:p w14:paraId="5E6D9A18" w14:textId="77777777" w:rsidR="007211E8" w:rsidRPr="006E260F" w:rsidRDefault="007211E8" w:rsidP="007211E8">
            <w:pPr>
              <w:jc w:val="center"/>
              <w:rPr>
                <w:sz w:val="25"/>
                <w:szCs w:val="25"/>
              </w:rPr>
            </w:pPr>
            <w:r w:rsidRPr="006E260F">
              <w:rPr>
                <w:sz w:val="25"/>
                <w:szCs w:val="25"/>
              </w:rPr>
              <w:t>02 4 05 25302</w:t>
            </w:r>
          </w:p>
        </w:tc>
        <w:tc>
          <w:tcPr>
            <w:tcW w:w="708" w:type="dxa"/>
            <w:shd w:val="clear" w:color="000000" w:fill="FFFFFF"/>
            <w:vAlign w:val="center"/>
            <w:hideMark/>
          </w:tcPr>
          <w:p w14:paraId="2DBD7DA9" w14:textId="77777777" w:rsidR="007211E8" w:rsidRPr="006E260F" w:rsidRDefault="007211E8" w:rsidP="007211E8">
            <w:pPr>
              <w:jc w:val="center"/>
              <w:rPr>
                <w:sz w:val="25"/>
                <w:szCs w:val="25"/>
              </w:rPr>
            </w:pPr>
            <w:r w:rsidRPr="006E260F">
              <w:rPr>
                <w:sz w:val="25"/>
                <w:szCs w:val="25"/>
              </w:rPr>
              <w:t> </w:t>
            </w:r>
          </w:p>
        </w:tc>
        <w:tc>
          <w:tcPr>
            <w:tcW w:w="1418" w:type="dxa"/>
            <w:shd w:val="clear" w:color="000000" w:fill="FFFFFF"/>
            <w:vAlign w:val="center"/>
            <w:hideMark/>
          </w:tcPr>
          <w:p w14:paraId="598A884C" w14:textId="77777777" w:rsidR="007211E8" w:rsidRPr="006E260F" w:rsidRDefault="007211E8" w:rsidP="007211E8">
            <w:pPr>
              <w:jc w:val="center"/>
              <w:rPr>
                <w:sz w:val="25"/>
                <w:szCs w:val="25"/>
              </w:rPr>
            </w:pPr>
            <w:r w:rsidRPr="006E260F">
              <w:rPr>
                <w:sz w:val="25"/>
                <w:szCs w:val="25"/>
              </w:rPr>
              <w:t>497,8</w:t>
            </w:r>
          </w:p>
        </w:tc>
        <w:tc>
          <w:tcPr>
            <w:tcW w:w="1417" w:type="dxa"/>
            <w:shd w:val="clear" w:color="000000" w:fill="FFFFFF"/>
            <w:vAlign w:val="center"/>
            <w:hideMark/>
          </w:tcPr>
          <w:p w14:paraId="329BA586" w14:textId="77777777" w:rsidR="007211E8" w:rsidRPr="006E260F" w:rsidRDefault="007211E8" w:rsidP="007211E8">
            <w:pPr>
              <w:jc w:val="center"/>
              <w:rPr>
                <w:sz w:val="25"/>
                <w:szCs w:val="25"/>
              </w:rPr>
            </w:pPr>
            <w:r w:rsidRPr="006E260F">
              <w:rPr>
                <w:sz w:val="25"/>
                <w:szCs w:val="25"/>
              </w:rPr>
              <w:t>517,2</w:t>
            </w:r>
          </w:p>
        </w:tc>
      </w:tr>
      <w:tr w:rsidR="007211E8" w:rsidRPr="006E260F" w14:paraId="7BA00927" w14:textId="77777777" w:rsidTr="00AA40EC">
        <w:trPr>
          <w:trHeight w:val="1725"/>
        </w:trPr>
        <w:tc>
          <w:tcPr>
            <w:tcW w:w="3290" w:type="dxa"/>
            <w:shd w:val="clear" w:color="000000" w:fill="FFFFFF"/>
            <w:hideMark/>
          </w:tcPr>
          <w:p w14:paraId="1942C50F" w14:textId="3D895976" w:rsidR="007211E8" w:rsidRPr="006E260F" w:rsidRDefault="007211E8" w:rsidP="007211E8">
            <w:pPr>
              <w:rPr>
                <w:sz w:val="27"/>
                <w:szCs w:val="27"/>
              </w:rPr>
            </w:pPr>
            <w:r w:rsidRPr="006E260F">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9" w:type="dxa"/>
            <w:shd w:val="clear" w:color="000000" w:fill="FFFFFF"/>
            <w:vAlign w:val="center"/>
            <w:hideMark/>
          </w:tcPr>
          <w:p w14:paraId="318E9F0D" w14:textId="77777777" w:rsidR="007211E8" w:rsidRPr="006E260F" w:rsidRDefault="007211E8" w:rsidP="007211E8">
            <w:pPr>
              <w:jc w:val="center"/>
              <w:rPr>
                <w:sz w:val="25"/>
                <w:szCs w:val="25"/>
              </w:rPr>
            </w:pPr>
            <w:r w:rsidRPr="006E260F">
              <w:rPr>
                <w:sz w:val="25"/>
                <w:szCs w:val="25"/>
              </w:rPr>
              <w:t>811</w:t>
            </w:r>
          </w:p>
        </w:tc>
        <w:tc>
          <w:tcPr>
            <w:tcW w:w="567" w:type="dxa"/>
            <w:shd w:val="clear" w:color="000000" w:fill="FFFFFF"/>
            <w:vAlign w:val="center"/>
            <w:hideMark/>
          </w:tcPr>
          <w:p w14:paraId="47787DF4" w14:textId="77777777" w:rsidR="007211E8" w:rsidRPr="006E260F" w:rsidRDefault="007211E8" w:rsidP="007211E8">
            <w:pPr>
              <w:jc w:val="center"/>
              <w:rPr>
                <w:sz w:val="25"/>
                <w:szCs w:val="25"/>
              </w:rPr>
            </w:pPr>
            <w:r w:rsidRPr="006E260F">
              <w:rPr>
                <w:sz w:val="25"/>
                <w:szCs w:val="25"/>
              </w:rPr>
              <w:t>01</w:t>
            </w:r>
          </w:p>
        </w:tc>
        <w:tc>
          <w:tcPr>
            <w:tcW w:w="567" w:type="dxa"/>
            <w:shd w:val="clear" w:color="000000" w:fill="FFFFFF"/>
            <w:vAlign w:val="center"/>
            <w:hideMark/>
          </w:tcPr>
          <w:p w14:paraId="7484D75F" w14:textId="77777777" w:rsidR="007211E8" w:rsidRPr="006E260F" w:rsidRDefault="007211E8" w:rsidP="007211E8">
            <w:pPr>
              <w:jc w:val="center"/>
              <w:rPr>
                <w:sz w:val="25"/>
                <w:szCs w:val="25"/>
              </w:rPr>
            </w:pPr>
            <w:r w:rsidRPr="006E260F">
              <w:rPr>
                <w:sz w:val="25"/>
                <w:szCs w:val="25"/>
              </w:rPr>
              <w:t>04</w:t>
            </w:r>
          </w:p>
        </w:tc>
        <w:tc>
          <w:tcPr>
            <w:tcW w:w="1701" w:type="dxa"/>
            <w:shd w:val="clear" w:color="000000" w:fill="FFFFFF"/>
            <w:vAlign w:val="center"/>
            <w:hideMark/>
          </w:tcPr>
          <w:p w14:paraId="274760A2" w14:textId="77777777" w:rsidR="007211E8" w:rsidRPr="006E260F" w:rsidRDefault="007211E8" w:rsidP="007211E8">
            <w:pPr>
              <w:jc w:val="center"/>
              <w:rPr>
                <w:sz w:val="25"/>
                <w:szCs w:val="25"/>
              </w:rPr>
            </w:pPr>
            <w:r w:rsidRPr="006E260F">
              <w:rPr>
                <w:sz w:val="25"/>
                <w:szCs w:val="25"/>
              </w:rPr>
              <w:t>02 4 05 25302</w:t>
            </w:r>
          </w:p>
        </w:tc>
        <w:tc>
          <w:tcPr>
            <w:tcW w:w="708" w:type="dxa"/>
            <w:shd w:val="clear" w:color="000000" w:fill="FFFFFF"/>
            <w:vAlign w:val="center"/>
            <w:hideMark/>
          </w:tcPr>
          <w:p w14:paraId="7852E9E9" w14:textId="77777777" w:rsidR="007211E8" w:rsidRPr="006E260F" w:rsidRDefault="007211E8" w:rsidP="007211E8">
            <w:pPr>
              <w:jc w:val="center"/>
              <w:rPr>
                <w:sz w:val="25"/>
                <w:szCs w:val="25"/>
              </w:rPr>
            </w:pPr>
            <w:r w:rsidRPr="006E260F">
              <w:rPr>
                <w:sz w:val="25"/>
                <w:szCs w:val="25"/>
              </w:rPr>
              <w:t>100</w:t>
            </w:r>
          </w:p>
        </w:tc>
        <w:tc>
          <w:tcPr>
            <w:tcW w:w="1418" w:type="dxa"/>
            <w:shd w:val="clear" w:color="000000" w:fill="FFFFFF"/>
            <w:noWrap/>
            <w:vAlign w:val="center"/>
            <w:hideMark/>
          </w:tcPr>
          <w:p w14:paraId="1FE47F4A" w14:textId="77777777" w:rsidR="007211E8" w:rsidRPr="006E260F" w:rsidRDefault="007211E8" w:rsidP="007211E8">
            <w:pPr>
              <w:jc w:val="center"/>
              <w:rPr>
                <w:sz w:val="25"/>
                <w:szCs w:val="25"/>
              </w:rPr>
            </w:pPr>
            <w:r w:rsidRPr="006E260F">
              <w:rPr>
                <w:sz w:val="25"/>
                <w:szCs w:val="25"/>
              </w:rPr>
              <w:t>497,8</w:t>
            </w:r>
          </w:p>
        </w:tc>
        <w:tc>
          <w:tcPr>
            <w:tcW w:w="1417" w:type="dxa"/>
            <w:shd w:val="clear" w:color="000000" w:fill="FFFFFF"/>
            <w:noWrap/>
            <w:vAlign w:val="center"/>
            <w:hideMark/>
          </w:tcPr>
          <w:p w14:paraId="1BF4063D" w14:textId="77777777" w:rsidR="007211E8" w:rsidRPr="006E260F" w:rsidRDefault="007211E8" w:rsidP="007211E8">
            <w:pPr>
              <w:jc w:val="center"/>
              <w:rPr>
                <w:sz w:val="25"/>
                <w:szCs w:val="25"/>
              </w:rPr>
            </w:pPr>
            <w:r w:rsidRPr="006E260F">
              <w:rPr>
                <w:sz w:val="25"/>
                <w:szCs w:val="25"/>
              </w:rPr>
              <w:t>517,2</w:t>
            </w:r>
          </w:p>
        </w:tc>
      </w:tr>
      <w:tr w:rsidR="007211E8" w:rsidRPr="006E260F" w14:paraId="32451489" w14:textId="77777777" w:rsidTr="00AA40EC">
        <w:trPr>
          <w:trHeight w:val="1755"/>
        </w:trPr>
        <w:tc>
          <w:tcPr>
            <w:tcW w:w="3290" w:type="dxa"/>
            <w:shd w:val="clear" w:color="000000" w:fill="FFFFFF"/>
            <w:hideMark/>
          </w:tcPr>
          <w:p w14:paraId="458C29CF" w14:textId="1C79B4BD" w:rsidR="007211E8" w:rsidRPr="006E260F" w:rsidRDefault="007211E8" w:rsidP="007211E8">
            <w:pPr>
              <w:rPr>
                <w:sz w:val="27"/>
                <w:szCs w:val="27"/>
              </w:rPr>
            </w:pPr>
            <w:r w:rsidRPr="006E260F">
              <w:rPr>
                <w:sz w:val="27"/>
                <w:szCs w:val="27"/>
              </w:rPr>
              <w:lastRenderedPageBreak/>
              <w:t>ТР муниципаль норматив хокукый актлар регистрын алып бару өчен кирәкле муниципаль районга керүче торак пунктлардан мәгълүмат җыю буенча дәүләт вәкаләтләрен гамәлгә ашыруга чыгымнар</w:t>
            </w:r>
          </w:p>
        </w:tc>
        <w:tc>
          <w:tcPr>
            <w:tcW w:w="709" w:type="dxa"/>
            <w:shd w:val="clear" w:color="000000" w:fill="FFFFFF"/>
            <w:vAlign w:val="center"/>
            <w:hideMark/>
          </w:tcPr>
          <w:p w14:paraId="2D2CC1CB" w14:textId="77777777" w:rsidR="007211E8" w:rsidRPr="006E260F" w:rsidRDefault="007211E8" w:rsidP="007211E8">
            <w:pPr>
              <w:jc w:val="center"/>
              <w:rPr>
                <w:sz w:val="25"/>
                <w:szCs w:val="25"/>
              </w:rPr>
            </w:pPr>
            <w:r w:rsidRPr="006E260F">
              <w:rPr>
                <w:sz w:val="25"/>
                <w:szCs w:val="25"/>
              </w:rPr>
              <w:t>811</w:t>
            </w:r>
          </w:p>
        </w:tc>
        <w:tc>
          <w:tcPr>
            <w:tcW w:w="567" w:type="dxa"/>
            <w:shd w:val="clear" w:color="000000" w:fill="FFFFFF"/>
            <w:vAlign w:val="center"/>
            <w:hideMark/>
          </w:tcPr>
          <w:p w14:paraId="29134930" w14:textId="77777777" w:rsidR="007211E8" w:rsidRPr="006E260F" w:rsidRDefault="007211E8" w:rsidP="007211E8">
            <w:pPr>
              <w:jc w:val="center"/>
              <w:rPr>
                <w:sz w:val="25"/>
                <w:szCs w:val="25"/>
              </w:rPr>
            </w:pPr>
            <w:r w:rsidRPr="006E260F">
              <w:rPr>
                <w:sz w:val="25"/>
                <w:szCs w:val="25"/>
              </w:rPr>
              <w:t>01</w:t>
            </w:r>
          </w:p>
        </w:tc>
        <w:tc>
          <w:tcPr>
            <w:tcW w:w="567" w:type="dxa"/>
            <w:shd w:val="clear" w:color="000000" w:fill="FFFFFF"/>
            <w:vAlign w:val="center"/>
            <w:hideMark/>
          </w:tcPr>
          <w:p w14:paraId="63EB7201" w14:textId="77777777" w:rsidR="007211E8" w:rsidRPr="006E260F" w:rsidRDefault="007211E8" w:rsidP="007211E8">
            <w:pPr>
              <w:jc w:val="center"/>
              <w:rPr>
                <w:sz w:val="25"/>
                <w:szCs w:val="25"/>
              </w:rPr>
            </w:pPr>
            <w:r w:rsidRPr="006E260F">
              <w:rPr>
                <w:sz w:val="25"/>
                <w:szCs w:val="25"/>
              </w:rPr>
              <w:t>04</w:t>
            </w:r>
          </w:p>
        </w:tc>
        <w:tc>
          <w:tcPr>
            <w:tcW w:w="1701" w:type="dxa"/>
            <w:shd w:val="clear" w:color="000000" w:fill="FFFFFF"/>
            <w:vAlign w:val="center"/>
            <w:hideMark/>
          </w:tcPr>
          <w:p w14:paraId="5A8179B6" w14:textId="77777777" w:rsidR="007211E8" w:rsidRPr="006E260F" w:rsidRDefault="007211E8" w:rsidP="007211E8">
            <w:pPr>
              <w:jc w:val="center"/>
              <w:rPr>
                <w:sz w:val="25"/>
                <w:szCs w:val="25"/>
              </w:rPr>
            </w:pPr>
            <w:r w:rsidRPr="006E260F">
              <w:rPr>
                <w:sz w:val="25"/>
                <w:szCs w:val="25"/>
              </w:rPr>
              <w:t>24 4 01 25390</w:t>
            </w:r>
          </w:p>
        </w:tc>
        <w:tc>
          <w:tcPr>
            <w:tcW w:w="708" w:type="dxa"/>
            <w:shd w:val="clear" w:color="000000" w:fill="FFFFFF"/>
            <w:vAlign w:val="center"/>
            <w:hideMark/>
          </w:tcPr>
          <w:p w14:paraId="342723CB" w14:textId="77777777" w:rsidR="007211E8" w:rsidRPr="006E260F" w:rsidRDefault="007211E8" w:rsidP="007211E8">
            <w:pPr>
              <w:jc w:val="center"/>
              <w:rPr>
                <w:sz w:val="25"/>
                <w:szCs w:val="25"/>
              </w:rPr>
            </w:pPr>
            <w:r w:rsidRPr="006E260F">
              <w:rPr>
                <w:sz w:val="25"/>
                <w:szCs w:val="25"/>
              </w:rPr>
              <w:t> </w:t>
            </w:r>
          </w:p>
        </w:tc>
        <w:tc>
          <w:tcPr>
            <w:tcW w:w="1418" w:type="dxa"/>
            <w:shd w:val="clear" w:color="000000" w:fill="FFFFFF"/>
            <w:vAlign w:val="center"/>
            <w:hideMark/>
          </w:tcPr>
          <w:p w14:paraId="5C94F311" w14:textId="77777777" w:rsidR="007211E8" w:rsidRPr="006E260F" w:rsidRDefault="007211E8" w:rsidP="007211E8">
            <w:pPr>
              <w:jc w:val="center"/>
              <w:rPr>
                <w:sz w:val="25"/>
                <w:szCs w:val="25"/>
              </w:rPr>
            </w:pPr>
            <w:r w:rsidRPr="006E260F">
              <w:rPr>
                <w:sz w:val="25"/>
                <w:szCs w:val="25"/>
              </w:rPr>
              <w:t>3,5</w:t>
            </w:r>
          </w:p>
        </w:tc>
        <w:tc>
          <w:tcPr>
            <w:tcW w:w="1417" w:type="dxa"/>
            <w:shd w:val="clear" w:color="000000" w:fill="FFFFFF"/>
            <w:vAlign w:val="center"/>
            <w:hideMark/>
          </w:tcPr>
          <w:p w14:paraId="593DC896" w14:textId="77777777" w:rsidR="007211E8" w:rsidRPr="006E260F" w:rsidRDefault="007211E8" w:rsidP="007211E8">
            <w:pPr>
              <w:jc w:val="center"/>
              <w:rPr>
                <w:sz w:val="25"/>
                <w:szCs w:val="25"/>
              </w:rPr>
            </w:pPr>
            <w:r w:rsidRPr="006E260F">
              <w:rPr>
                <w:sz w:val="25"/>
                <w:szCs w:val="25"/>
              </w:rPr>
              <w:t>3,6</w:t>
            </w:r>
          </w:p>
        </w:tc>
      </w:tr>
      <w:tr w:rsidR="007211E8" w:rsidRPr="006E260F" w14:paraId="77CE371B" w14:textId="77777777" w:rsidTr="00AA40EC">
        <w:trPr>
          <w:trHeight w:val="845"/>
        </w:trPr>
        <w:tc>
          <w:tcPr>
            <w:tcW w:w="3290" w:type="dxa"/>
            <w:shd w:val="clear" w:color="000000" w:fill="FFFFFF"/>
            <w:hideMark/>
          </w:tcPr>
          <w:p w14:paraId="1F3190C8" w14:textId="40109340" w:rsidR="007211E8" w:rsidRPr="006E260F" w:rsidRDefault="007211E8" w:rsidP="007211E8">
            <w:pPr>
              <w:rPr>
                <w:sz w:val="27"/>
                <w:szCs w:val="27"/>
              </w:rPr>
            </w:pPr>
            <w:r w:rsidRPr="006E260F">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9" w:type="dxa"/>
            <w:shd w:val="clear" w:color="000000" w:fill="FFFFFF"/>
            <w:vAlign w:val="center"/>
            <w:hideMark/>
          </w:tcPr>
          <w:p w14:paraId="4B8C074C" w14:textId="77777777" w:rsidR="007211E8" w:rsidRPr="006E260F" w:rsidRDefault="007211E8" w:rsidP="007211E8">
            <w:pPr>
              <w:jc w:val="center"/>
              <w:rPr>
                <w:sz w:val="25"/>
                <w:szCs w:val="25"/>
              </w:rPr>
            </w:pPr>
            <w:r w:rsidRPr="006E260F">
              <w:rPr>
                <w:sz w:val="25"/>
                <w:szCs w:val="25"/>
              </w:rPr>
              <w:t>811</w:t>
            </w:r>
          </w:p>
        </w:tc>
        <w:tc>
          <w:tcPr>
            <w:tcW w:w="567" w:type="dxa"/>
            <w:shd w:val="clear" w:color="000000" w:fill="FFFFFF"/>
            <w:vAlign w:val="center"/>
            <w:hideMark/>
          </w:tcPr>
          <w:p w14:paraId="5600C2C1" w14:textId="77777777" w:rsidR="007211E8" w:rsidRPr="006E260F" w:rsidRDefault="007211E8" w:rsidP="007211E8">
            <w:pPr>
              <w:jc w:val="center"/>
              <w:rPr>
                <w:sz w:val="25"/>
                <w:szCs w:val="25"/>
              </w:rPr>
            </w:pPr>
            <w:r w:rsidRPr="006E260F">
              <w:rPr>
                <w:sz w:val="25"/>
                <w:szCs w:val="25"/>
              </w:rPr>
              <w:t>01</w:t>
            </w:r>
          </w:p>
        </w:tc>
        <w:tc>
          <w:tcPr>
            <w:tcW w:w="567" w:type="dxa"/>
            <w:shd w:val="clear" w:color="000000" w:fill="FFFFFF"/>
            <w:vAlign w:val="center"/>
            <w:hideMark/>
          </w:tcPr>
          <w:p w14:paraId="763C3F46" w14:textId="77777777" w:rsidR="007211E8" w:rsidRPr="006E260F" w:rsidRDefault="007211E8" w:rsidP="007211E8">
            <w:pPr>
              <w:jc w:val="center"/>
              <w:rPr>
                <w:sz w:val="25"/>
                <w:szCs w:val="25"/>
              </w:rPr>
            </w:pPr>
            <w:r w:rsidRPr="006E260F">
              <w:rPr>
                <w:sz w:val="25"/>
                <w:szCs w:val="25"/>
              </w:rPr>
              <w:t>04</w:t>
            </w:r>
          </w:p>
        </w:tc>
        <w:tc>
          <w:tcPr>
            <w:tcW w:w="1701" w:type="dxa"/>
            <w:shd w:val="clear" w:color="000000" w:fill="FFFFFF"/>
            <w:vAlign w:val="center"/>
            <w:hideMark/>
          </w:tcPr>
          <w:p w14:paraId="0054667B" w14:textId="77777777" w:rsidR="007211E8" w:rsidRPr="006E260F" w:rsidRDefault="007211E8" w:rsidP="007211E8">
            <w:pPr>
              <w:jc w:val="center"/>
              <w:rPr>
                <w:sz w:val="25"/>
                <w:szCs w:val="25"/>
              </w:rPr>
            </w:pPr>
            <w:r w:rsidRPr="006E260F">
              <w:rPr>
                <w:sz w:val="25"/>
                <w:szCs w:val="25"/>
              </w:rPr>
              <w:t>24 4 01 25390</w:t>
            </w:r>
          </w:p>
        </w:tc>
        <w:tc>
          <w:tcPr>
            <w:tcW w:w="708" w:type="dxa"/>
            <w:shd w:val="clear" w:color="000000" w:fill="FFFFFF"/>
            <w:vAlign w:val="center"/>
            <w:hideMark/>
          </w:tcPr>
          <w:p w14:paraId="40EC2E83" w14:textId="77777777" w:rsidR="007211E8" w:rsidRPr="006E260F" w:rsidRDefault="007211E8" w:rsidP="007211E8">
            <w:pPr>
              <w:jc w:val="center"/>
              <w:rPr>
                <w:sz w:val="25"/>
                <w:szCs w:val="25"/>
              </w:rPr>
            </w:pPr>
            <w:r w:rsidRPr="006E260F">
              <w:rPr>
                <w:sz w:val="25"/>
                <w:szCs w:val="25"/>
              </w:rPr>
              <w:t>100</w:t>
            </w:r>
          </w:p>
        </w:tc>
        <w:tc>
          <w:tcPr>
            <w:tcW w:w="1418" w:type="dxa"/>
            <w:shd w:val="clear" w:color="000000" w:fill="FFFFFF"/>
            <w:noWrap/>
            <w:vAlign w:val="center"/>
            <w:hideMark/>
          </w:tcPr>
          <w:p w14:paraId="3FC1296A" w14:textId="77777777" w:rsidR="007211E8" w:rsidRPr="006E260F" w:rsidRDefault="007211E8" w:rsidP="007211E8">
            <w:pPr>
              <w:jc w:val="center"/>
              <w:rPr>
                <w:sz w:val="25"/>
                <w:szCs w:val="25"/>
              </w:rPr>
            </w:pPr>
            <w:r w:rsidRPr="006E260F">
              <w:rPr>
                <w:sz w:val="25"/>
                <w:szCs w:val="25"/>
              </w:rPr>
              <w:t>3,5</w:t>
            </w:r>
          </w:p>
        </w:tc>
        <w:tc>
          <w:tcPr>
            <w:tcW w:w="1417" w:type="dxa"/>
            <w:shd w:val="clear" w:color="000000" w:fill="FFFFFF"/>
            <w:noWrap/>
            <w:vAlign w:val="center"/>
            <w:hideMark/>
          </w:tcPr>
          <w:p w14:paraId="705E96DB" w14:textId="77777777" w:rsidR="007211E8" w:rsidRPr="006E260F" w:rsidRDefault="007211E8" w:rsidP="007211E8">
            <w:pPr>
              <w:jc w:val="center"/>
              <w:rPr>
                <w:sz w:val="25"/>
                <w:szCs w:val="25"/>
              </w:rPr>
            </w:pPr>
            <w:r w:rsidRPr="006E260F">
              <w:rPr>
                <w:sz w:val="25"/>
                <w:szCs w:val="25"/>
              </w:rPr>
              <w:t>3,6</w:t>
            </w:r>
          </w:p>
        </w:tc>
      </w:tr>
      <w:tr w:rsidR="007211E8" w:rsidRPr="006E260F" w14:paraId="3E27BF00" w14:textId="77777777" w:rsidTr="00AA40EC">
        <w:trPr>
          <w:trHeight w:val="60"/>
        </w:trPr>
        <w:tc>
          <w:tcPr>
            <w:tcW w:w="3290" w:type="dxa"/>
            <w:shd w:val="clear" w:color="000000" w:fill="FFFFFF"/>
            <w:hideMark/>
          </w:tcPr>
          <w:p w14:paraId="3D250836" w14:textId="7EFA8B57" w:rsidR="007211E8" w:rsidRPr="006E260F" w:rsidRDefault="007211E8" w:rsidP="007211E8">
            <w:pPr>
              <w:rPr>
                <w:sz w:val="27"/>
                <w:szCs w:val="27"/>
              </w:rPr>
            </w:pPr>
            <w:r w:rsidRPr="006E260F">
              <w:rPr>
                <w:sz w:val="27"/>
                <w:szCs w:val="27"/>
              </w:rPr>
              <w:t>Суд системасы</w:t>
            </w:r>
          </w:p>
        </w:tc>
        <w:tc>
          <w:tcPr>
            <w:tcW w:w="709" w:type="dxa"/>
            <w:shd w:val="clear" w:color="000000" w:fill="FFFFFF"/>
            <w:vAlign w:val="center"/>
            <w:hideMark/>
          </w:tcPr>
          <w:p w14:paraId="50B8CDC4" w14:textId="77777777" w:rsidR="007211E8" w:rsidRPr="006E260F" w:rsidRDefault="007211E8" w:rsidP="007211E8">
            <w:pPr>
              <w:jc w:val="center"/>
              <w:rPr>
                <w:sz w:val="25"/>
                <w:szCs w:val="25"/>
              </w:rPr>
            </w:pPr>
            <w:r w:rsidRPr="006E260F">
              <w:rPr>
                <w:sz w:val="25"/>
                <w:szCs w:val="25"/>
              </w:rPr>
              <w:t>811</w:t>
            </w:r>
          </w:p>
        </w:tc>
        <w:tc>
          <w:tcPr>
            <w:tcW w:w="567" w:type="dxa"/>
            <w:shd w:val="clear" w:color="000000" w:fill="FFFFFF"/>
            <w:vAlign w:val="center"/>
            <w:hideMark/>
          </w:tcPr>
          <w:p w14:paraId="5CBAC359" w14:textId="77777777" w:rsidR="007211E8" w:rsidRPr="006E260F" w:rsidRDefault="007211E8" w:rsidP="007211E8">
            <w:pPr>
              <w:jc w:val="center"/>
              <w:rPr>
                <w:sz w:val="25"/>
                <w:szCs w:val="25"/>
              </w:rPr>
            </w:pPr>
            <w:r w:rsidRPr="006E260F">
              <w:rPr>
                <w:sz w:val="25"/>
                <w:szCs w:val="25"/>
              </w:rPr>
              <w:t>01</w:t>
            </w:r>
          </w:p>
        </w:tc>
        <w:tc>
          <w:tcPr>
            <w:tcW w:w="567" w:type="dxa"/>
            <w:shd w:val="clear" w:color="000000" w:fill="FFFFFF"/>
            <w:vAlign w:val="center"/>
            <w:hideMark/>
          </w:tcPr>
          <w:p w14:paraId="03E523CC" w14:textId="77777777" w:rsidR="007211E8" w:rsidRPr="006E260F" w:rsidRDefault="007211E8" w:rsidP="007211E8">
            <w:pPr>
              <w:jc w:val="center"/>
              <w:rPr>
                <w:sz w:val="25"/>
                <w:szCs w:val="25"/>
              </w:rPr>
            </w:pPr>
            <w:r w:rsidRPr="006E260F">
              <w:rPr>
                <w:sz w:val="25"/>
                <w:szCs w:val="25"/>
              </w:rPr>
              <w:t>05</w:t>
            </w:r>
          </w:p>
        </w:tc>
        <w:tc>
          <w:tcPr>
            <w:tcW w:w="1701" w:type="dxa"/>
            <w:shd w:val="clear" w:color="000000" w:fill="FFFFFF"/>
            <w:vAlign w:val="center"/>
            <w:hideMark/>
          </w:tcPr>
          <w:p w14:paraId="089B0342" w14:textId="77777777" w:rsidR="007211E8" w:rsidRPr="006E260F" w:rsidRDefault="007211E8" w:rsidP="007211E8">
            <w:pPr>
              <w:jc w:val="center"/>
              <w:rPr>
                <w:sz w:val="25"/>
                <w:szCs w:val="25"/>
              </w:rPr>
            </w:pPr>
            <w:r w:rsidRPr="006E260F">
              <w:rPr>
                <w:sz w:val="25"/>
                <w:szCs w:val="25"/>
              </w:rPr>
              <w:t> </w:t>
            </w:r>
          </w:p>
        </w:tc>
        <w:tc>
          <w:tcPr>
            <w:tcW w:w="708" w:type="dxa"/>
            <w:shd w:val="clear" w:color="000000" w:fill="FFFFFF"/>
            <w:vAlign w:val="center"/>
            <w:hideMark/>
          </w:tcPr>
          <w:p w14:paraId="3DD8ACA8" w14:textId="77777777" w:rsidR="007211E8" w:rsidRPr="006E260F" w:rsidRDefault="007211E8" w:rsidP="007211E8">
            <w:pPr>
              <w:jc w:val="center"/>
              <w:rPr>
                <w:sz w:val="25"/>
                <w:szCs w:val="25"/>
              </w:rPr>
            </w:pPr>
            <w:r w:rsidRPr="006E260F">
              <w:rPr>
                <w:sz w:val="25"/>
                <w:szCs w:val="25"/>
              </w:rPr>
              <w:t> </w:t>
            </w:r>
          </w:p>
        </w:tc>
        <w:tc>
          <w:tcPr>
            <w:tcW w:w="1418" w:type="dxa"/>
            <w:shd w:val="clear" w:color="000000" w:fill="FFFFFF"/>
            <w:vAlign w:val="center"/>
            <w:hideMark/>
          </w:tcPr>
          <w:p w14:paraId="3C646CEB" w14:textId="77777777" w:rsidR="007211E8" w:rsidRPr="006E260F" w:rsidRDefault="007211E8" w:rsidP="007211E8">
            <w:pPr>
              <w:jc w:val="center"/>
              <w:rPr>
                <w:sz w:val="25"/>
                <w:szCs w:val="25"/>
              </w:rPr>
            </w:pPr>
            <w:r w:rsidRPr="006E260F">
              <w:rPr>
                <w:sz w:val="25"/>
                <w:szCs w:val="25"/>
              </w:rPr>
              <w:t>59,0</w:t>
            </w:r>
          </w:p>
        </w:tc>
        <w:tc>
          <w:tcPr>
            <w:tcW w:w="1417" w:type="dxa"/>
            <w:shd w:val="clear" w:color="000000" w:fill="FFFFFF"/>
            <w:vAlign w:val="center"/>
            <w:hideMark/>
          </w:tcPr>
          <w:p w14:paraId="73B33C93" w14:textId="77777777" w:rsidR="007211E8" w:rsidRPr="006E260F" w:rsidRDefault="007211E8" w:rsidP="007211E8">
            <w:pPr>
              <w:jc w:val="center"/>
              <w:rPr>
                <w:sz w:val="25"/>
                <w:szCs w:val="25"/>
              </w:rPr>
            </w:pPr>
            <w:r w:rsidRPr="006E260F">
              <w:rPr>
                <w:sz w:val="25"/>
                <w:szCs w:val="25"/>
              </w:rPr>
              <w:t>649,8</w:t>
            </w:r>
          </w:p>
        </w:tc>
      </w:tr>
      <w:tr w:rsidR="007211E8" w:rsidRPr="006E260F" w14:paraId="3F674B87" w14:textId="77777777" w:rsidTr="00AA40EC">
        <w:trPr>
          <w:trHeight w:val="1395"/>
        </w:trPr>
        <w:tc>
          <w:tcPr>
            <w:tcW w:w="3290" w:type="dxa"/>
            <w:shd w:val="clear" w:color="000000" w:fill="FFFFFF"/>
            <w:hideMark/>
          </w:tcPr>
          <w:p w14:paraId="15D7368C" w14:textId="1EC06958" w:rsidR="007211E8" w:rsidRPr="006E260F" w:rsidRDefault="005917E3" w:rsidP="007211E8">
            <w:pPr>
              <w:rPr>
                <w:sz w:val="27"/>
                <w:szCs w:val="27"/>
              </w:rPr>
            </w:pPr>
            <w:r w:rsidRPr="006E260F">
              <w:rPr>
                <w:sz w:val="26"/>
                <w:szCs w:val="26"/>
              </w:rPr>
              <w:t>Россия Федерациясендә гомуми юрисдикциядәге федераль судларның присяжный утырышчыларына кандидатлар исемлекләрен федераль бюджет акчалары исәбенә төзү (үзгәртү)</w:t>
            </w:r>
          </w:p>
        </w:tc>
        <w:tc>
          <w:tcPr>
            <w:tcW w:w="709" w:type="dxa"/>
            <w:shd w:val="clear" w:color="000000" w:fill="FFFFFF"/>
            <w:vAlign w:val="center"/>
            <w:hideMark/>
          </w:tcPr>
          <w:p w14:paraId="7C5460A3" w14:textId="77777777" w:rsidR="007211E8" w:rsidRPr="006E260F" w:rsidRDefault="007211E8" w:rsidP="007211E8">
            <w:pPr>
              <w:jc w:val="center"/>
              <w:rPr>
                <w:sz w:val="25"/>
                <w:szCs w:val="25"/>
              </w:rPr>
            </w:pPr>
            <w:r w:rsidRPr="006E260F">
              <w:rPr>
                <w:sz w:val="25"/>
                <w:szCs w:val="25"/>
              </w:rPr>
              <w:t>811</w:t>
            </w:r>
          </w:p>
        </w:tc>
        <w:tc>
          <w:tcPr>
            <w:tcW w:w="567" w:type="dxa"/>
            <w:shd w:val="clear" w:color="000000" w:fill="FFFFFF"/>
            <w:vAlign w:val="center"/>
            <w:hideMark/>
          </w:tcPr>
          <w:p w14:paraId="4C0C4DDE" w14:textId="77777777" w:rsidR="007211E8" w:rsidRPr="006E260F" w:rsidRDefault="007211E8" w:rsidP="007211E8">
            <w:pPr>
              <w:jc w:val="center"/>
              <w:rPr>
                <w:sz w:val="25"/>
                <w:szCs w:val="25"/>
              </w:rPr>
            </w:pPr>
            <w:r w:rsidRPr="006E260F">
              <w:rPr>
                <w:sz w:val="25"/>
                <w:szCs w:val="25"/>
              </w:rPr>
              <w:t>01</w:t>
            </w:r>
          </w:p>
        </w:tc>
        <w:tc>
          <w:tcPr>
            <w:tcW w:w="567" w:type="dxa"/>
            <w:shd w:val="clear" w:color="000000" w:fill="FFFFFF"/>
            <w:vAlign w:val="center"/>
            <w:hideMark/>
          </w:tcPr>
          <w:p w14:paraId="0F1412D8" w14:textId="77777777" w:rsidR="007211E8" w:rsidRPr="006E260F" w:rsidRDefault="007211E8" w:rsidP="007211E8">
            <w:pPr>
              <w:jc w:val="center"/>
              <w:rPr>
                <w:sz w:val="25"/>
                <w:szCs w:val="25"/>
              </w:rPr>
            </w:pPr>
            <w:r w:rsidRPr="006E260F">
              <w:rPr>
                <w:sz w:val="25"/>
                <w:szCs w:val="25"/>
              </w:rPr>
              <w:t>05</w:t>
            </w:r>
          </w:p>
        </w:tc>
        <w:tc>
          <w:tcPr>
            <w:tcW w:w="1701" w:type="dxa"/>
            <w:shd w:val="clear" w:color="000000" w:fill="FFFFFF"/>
            <w:vAlign w:val="center"/>
            <w:hideMark/>
          </w:tcPr>
          <w:p w14:paraId="1023B01A" w14:textId="77777777" w:rsidR="007211E8" w:rsidRPr="006E260F" w:rsidRDefault="007211E8" w:rsidP="007211E8">
            <w:pPr>
              <w:jc w:val="center"/>
              <w:rPr>
                <w:sz w:val="25"/>
                <w:szCs w:val="25"/>
              </w:rPr>
            </w:pPr>
            <w:r w:rsidRPr="006E260F">
              <w:rPr>
                <w:sz w:val="25"/>
                <w:szCs w:val="25"/>
              </w:rPr>
              <w:t>99 0 01 51200</w:t>
            </w:r>
          </w:p>
        </w:tc>
        <w:tc>
          <w:tcPr>
            <w:tcW w:w="708" w:type="dxa"/>
            <w:shd w:val="clear" w:color="000000" w:fill="FFFFFF"/>
            <w:vAlign w:val="center"/>
            <w:hideMark/>
          </w:tcPr>
          <w:p w14:paraId="4427A1CC" w14:textId="77777777" w:rsidR="007211E8" w:rsidRPr="006E260F" w:rsidRDefault="007211E8" w:rsidP="007211E8">
            <w:pPr>
              <w:jc w:val="center"/>
              <w:rPr>
                <w:sz w:val="25"/>
                <w:szCs w:val="25"/>
              </w:rPr>
            </w:pPr>
            <w:r w:rsidRPr="006E260F">
              <w:rPr>
                <w:sz w:val="25"/>
                <w:szCs w:val="25"/>
              </w:rPr>
              <w:t> </w:t>
            </w:r>
          </w:p>
        </w:tc>
        <w:tc>
          <w:tcPr>
            <w:tcW w:w="1418" w:type="dxa"/>
            <w:shd w:val="clear" w:color="000000" w:fill="FFFFFF"/>
            <w:vAlign w:val="center"/>
            <w:hideMark/>
          </w:tcPr>
          <w:p w14:paraId="3F76EC78" w14:textId="77777777" w:rsidR="007211E8" w:rsidRPr="006E260F" w:rsidRDefault="007211E8" w:rsidP="007211E8">
            <w:pPr>
              <w:jc w:val="center"/>
              <w:rPr>
                <w:sz w:val="25"/>
                <w:szCs w:val="25"/>
              </w:rPr>
            </w:pPr>
            <w:r w:rsidRPr="006E260F">
              <w:rPr>
                <w:sz w:val="25"/>
                <w:szCs w:val="25"/>
              </w:rPr>
              <w:t>59,0</w:t>
            </w:r>
          </w:p>
        </w:tc>
        <w:tc>
          <w:tcPr>
            <w:tcW w:w="1417" w:type="dxa"/>
            <w:shd w:val="clear" w:color="000000" w:fill="FFFFFF"/>
            <w:vAlign w:val="center"/>
            <w:hideMark/>
          </w:tcPr>
          <w:p w14:paraId="505A9DDF" w14:textId="77777777" w:rsidR="007211E8" w:rsidRPr="006E260F" w:rsidRDefault="007211E8" w:rsidP="007211E8">
            <w:pPr>
              <w:jc w:val="center"/>
              <w:rPr>
                <w:sz w:val="25"/>
                <w:szCs w:val="25"/>
              </w:rPr>
            </w:pPr>
            <w:r w:rsidRPr="006E260F">
              <w:rPr>
                <w:sz w:val="25"/>
                <w:szCs w:val="25"/>
              </w:rPr>
              <w:t>649,8</w:t>
            </w:r>
          </w:p>
        </w:tc>
      </w:tr>
      <w:tr w:rsidR="007211E8" w:rsidRPr="006E260F" w14:paraId="5E3285B1" w14:textId="77777777" w:rsidTr="00AA40EC">
        <w:trPr>
          <w:trHeight w:val="735"/>
        </w:trPr>
        <w:tc>
          <w:tcPr>
            <w:tcW w:w="3290" w:type="dxa"/>
            <w:shd w:val="clear" w:color="000000" w:fill="FFFFFF"/>
            <w:hideMark/>
          </w:tcPr>
          <w:p w14:paraId="78C959E0" w14:textId="10F750E2" w:rsidR="007211E8" w:rsidRPr="006E260F" w:rsidRDefault="007211E8" w:rsidP="007211E8">
            <w:pPr>
              <w:rPr>
                <w:sz w:val="27"/>
                <w:szCs w:val="27"/>
              </w:rPr>
            </w:pPr>
            <w:r w:rsidRPr="006E260F">
              <w:rPr>
                <w:sz w:val="27"/>
                <w:szCs w:val="27"/>
              </w:rPr>
              <w:t>Дәүләт (муниципаль) ихтыяҗлары өчен товарлар, эшләр һәм хезмәтләр сатып алу</w:t>
            </w:r>
          </w:p>
        </w:tc>
        <w:tc>
          <w:tcPr>
            <w:tcW w:w="709" w:type="dxa"/>
            <w:shd w:val="clear" w:color="000000" w:fill="FFFFFF"/>
            <w:vAlign w:val="center"/>
            <w:hideMark/>
          </w:tcPr>
          <w:p w14:paraId="5F89CC6D" w14:textId="77777777" w:rsidR="007211E8" w:rsidRPr="006E260F" w:rsidRDefault="007211E8" w:rsidP="007211E8">
            <w:pPr>
              <w:jc w:val="center"/>
              <w:rPr>
                <w:sz w:val="25"/>
                <w:szCs w:val="25"/>
              </w:rPr>
            </w:pPr>
            <w:r w:rsidRPr="006E260F">
              <w:rPr>
                <w:sz w:val="25"/>
                <w:szCs w:val="25"/>
              </w:rPr>
              <w:t>811</w:t>
            </w:r>
          </w:p>
        </w:tc>
        <w:tc>
          <w:tcPr>
            <w:tcW w:w="567" w:type="dxa"/>
            <w:shd w:val="clear" w:color="000000" w:fill="FFFFFF"/>
            <w:vAlign w:val="center"/>
            <w:hideMark/>
          </w:tcPr>
          <w:p w14:paraId="44745AB9" w14:textId="77777777" w:rsidR="007211E8" w:rsidRPr="006E260F" w:rsidRDefault="007211E8" w:rsidP="007211E8">
            <w:pPr>
              <w:jc w:val="center"/>
              <w:rPr>
                <w:sz w:val="25"/>
                <w:szCs w:val="25"/>
              </w:rPr>
            </w:pPr>
            <w:r w:rsidRPr="006E260F">
              <w:rPr>
                <w:sz w:val="25"/>
                <w:szCs w:val="25"/>
              </w:rPr>
              <w:t>01</w:t>
            </w:r>
          </w:p>
        </w:tc>
        <w:tc>
          <w:tcPr>
            <w:tcW w:w="567" w:type="dxa"/>
            <w:shd w:val="clear" w:color="000000" w:fill="FFFFFF"/>
            <w:vAlign w:val="center"/>
            <w:hideMark/>
          </w:tcPr>
          <w:p w14:paraId="3EC93EFA" w14:textId="77777777" w:rsidR="007211E8" w:rsidRPr="006E260F" w:rsidRDefault="007211E8" w:rsidP="007211E8">
            <w:pPr>
              <w:jc w:val="center"/>
              <w:rPr>
                <w:sz w:val="25"/>
                <w:szCs w:val="25"/>
              </w:rPr>
            </w:pPr>
            <w:r w:rsidRPr="006E260F">
              <w:rPr>
                <w:sz w:val="25"/>
                <w:szCs w:val="25"/>
              </w:rPr>
              <w:t>05</w:t>
            </w:r>
          </w:p>
        </w:tc>
        <w:tc>
          <w:tcPr>
            <w:tcW w:w="1701" w:type="dxa"/>
            <w:shd w:val="clear" w:color="000000" w:fill="FFFFFF"/>
            <w:vAlign w:val="center"/>
            <w:hideMark/>
          </w:tcPr>
          <w:p w14:paraId="4981D982" w14:textId="77777777" w:rsidR="007211E8" w:rsidRPr="006E260F" w:rsidRDefault="007211E8" w:rsidP="007211E8">
            <w:pPr>
              <w:jc w:val="center"/>
              <w:rPr>
                <w:sz w:val="25"/>
                <w:szCs w:val="25"/>
              </w:rPr>
            </w:pPr>
            <w:r w:rsidRPr="006E260F">
              <w:rPr>
                <w:sz w:val="25"/>
                <w:szCs w:val="25"/>
              </w:rPr>
              <w:t>99 0 01 51200</w:t>
            </w:r>
          </w:p>
        </w:tc>
        <w:tc>
          <w:tcPr>
            <w:tcW w:w="708" w:type="dxa"/>
            <w:shd w:val="clear" w:color="000000" w:fill="FFFFFF"/>
            <w:noWrap/>
            <w:vAlign w:val="center"/>
            <w:hideMark/>
          </w:tcPr>
          <w:p w14:paraId="15821E28" w14:textId="77777777" w:rsidR="007211E8" w:rsidRPr="006E260F" w:rsidRDefault="007211E8" w:rsidP="007211E8">
            <w:pPr>
              <w:jc w:val="center"/>
              <w:rPr>
                <w:sz w:val="25"/>
                <w:szCs w:val="25"/>
              </w:rPr>
            </w:pPr>
            <w:r w:rsidRPr="006E260F">
              <w:rPr>
                <w:sz w:val="25"/>
                <w:szCs w:val="25"/>
              </w:rPr>
              <w:t>200</w:t>
            </w:r>
          </w:p>
        </w:tc>
        <w:tc>
          <w:tcPr>
            <w:tcW w:w="1418" w:type="dxa"/>
            <w:shd w:val="clear" w:color="000000" w:fill="FFFFFF"/>
            <w:vAlign w:val="center"/>
            <w:hideMark/>
          </w:tcPr>
          <w:p w14:paraId="3BCB9469" w14:textId="77777777" w:rsidR="007211E8" w:rsidRPr="006E260F" w:rsidRDefault="007211E8" w:rsidP="007211E8">
            <w:pPr>
              <w:jc w:val="center"/>
              <w:rPr>
                <w:sz w:val="25"/>
                <w:szCs w:val="25"/>
              </w:rPr>
            </w:pPr>
            <w:r w:rsidRPr="006E260F">
              <w:rPr>
                <w:sz w:val="25"/>
                <w:szCs w:val="25"/>
              </w:rPr>
              <w:t>59,0</w:t>
            </w:r>
          </w:p>
        </w:tc>
        <w:tc>
          <w:tcPr>
            <w:tcW w:w="1417" w:type="dxa"/>
            <w:shd w:val="clear" w:color="000000" w:fill="FFFFFF"/>
            <w:vAlign w:val="center"/>
            <w:hideMark/>
          </w:tcPr>
          <w:p w14:paraId="0C095C9C" w14:textId="77777777" w:rsidR="007211E8" w:rsidRPr="006E260F" w:rsidRDefault="007211E8" w:rsidP="007211E8">
            <w:pPr>
              <w:jc w:val="center"/>
              <w:rPr>
                <w:sz w:val="25"/>
                <w:szCs w:val="25"/>
              </w:rPr>
            </w:pPr>
            <w:r w:rsidRPr="006E260F">
              <w:rPr>
                <w:sz w:val="25"/>
                <w:szCs w:val="25"/>
              </w:rPr>
              <w:t>649,8</w:t>
            </w:r>
          </w:p>
        </w:tc>
      </w:tr>
      <w:tr w:rsidR="007211E8" w:rsidRPr="006E260F" w14:paraId="2475BA0F" w14:textId="77777777" w:rsidTr="00AA40EC">
        <w:trPr>
          <w:trHeight w:val="60"/>
        </w:trPr>
        <w:tc>
          <w:tcPr>
            <w:tcW w:w="3290" w:type="dxa"/>
            <w:shd w:val="clear" w:color="000000" w:fill="FFFFFF"/>
            <w:hideMark/>
          </w:tcPr>
          <w:p w14:paraId="533FB9E8" w14:textId="7F16224F" w:rsidR="007211E8" w:rsidRPr="006E260F" w:rsidRDefault="007211E8" w:rsidP="007211E8">
            <w:pPr>
              <w:rPr>
                <w:sz w:val="27"/>
                <w:szCs w:val="27"/>
              </w:rPr>
            </w:pPr>
            <w:r w:rsidRPr="006E260F">
              <w:rPr>
                <w:sz w:val="27"/>
                <w:szCs w:val="27"/>
              </w:rPr>
              <w:t>Резерв фондлары</w:t>
            </w:r>
          </w:p>
        </w:tc>
        <w:tc>
          <w:tcPr>
            <w:tcW w:w="709" w:type="dxa"/>
            <w:shd w:val="clear" w:color="000000" w:fill="FFFFFF"/>
            <w:vAlign w:val="center"/>
            <w:hideMark/>
          </w:tcPr>
          <w:p w14:paraId="4ECBD49E" w14:textId="77777777" w:rsidR="007211E8" w:rsidRPr="006E260F" w:rsidRDefault="007211E8" w:rsidP="007211E8">
            <w:pPr>
              <w:jc w:val="center"/>
              <w:rPr>
                <w:sz w:val="25"/>
                <w:szCs w:val="25"/>
              </w:rPr>
            </w:pPr>
            <w:r w:rsidRPr="006E260F">
              <w:rPr>
                <w:sz w:val="25"/>
                <w:szCs w:val="25"/>
              </w:rPr>
              <w:t>811</w:t>
            </w:r>
          </w:p>
        </w:tc>
        <w:tc>
          <w:tcPr>
            <w:tcW w:w="567" w:type="dxa"/>
            <w:shd w:val="clear" w:color="000000" w:fill="FFFFFF"/>
            <w:vAlign w:val="center"/>
            <w:hideMark/>
          </w:tcPr>
          <w:p w14:paraId="7CA89B58" w14:textId="77777777" w:rsidR="007211E8" w:rsidRPr="006E260F" w:rsidRDefault="007211E8" w:rsidP="007211E8">
            <w:pPr>
              <w:jc w:val="center"/>
              <w:rPr>
                <w:sz w:val="25"/>
                <w:szCs w:val="25"/>
              </w:rPr>
            </w:pPr>
            <w:r w:rsidRPr="006E260F">
              <w:rPr>
                <w:sz w:val="25"/>
                <w:szCs w:val="25"/>
              </w:rPr>
              <w:t>01</w:t>
            </w:r>
          </w:p>
        </w:tc>
        <w:tc>
          <w:tcPr>
            <w:tcW w:w="567" w:type="dxa"/>
            <w:shd w:val="clear" w:color="000000" w:fill="FFFFFF"/>
            <w:vAlign w:val="center"/>
            <w:hideMark/>
          </w:tcPr>
          <w:p w14:paraId="6B5C7906" w14:textId="77777777" w:rsidR="007211E8" w:rsidRPr="006E260F" w:rsidRDefault="007211E8" w:rsidP="007211E8">
            <w:pPr>
              <w:jc w:val="center"/>
              <w:rPr>
                <w:sz w:val="25"/>
                <w:szCs w:val="25"/>
              </w:rPr>
            </w:pPr>
            <w:r w:rsidRPr="006E260F">
              <w:rPr>
                <w:sz w:val="25"/>
                <w:szCs w:val="25"/>
              </w:rPr>
              <w:t>11</w:t>
            </w:r>
          </w:p>
        </w:tc>
        <w:tc>
          <w:tcPr>
            <w:tcW w:w="1701" w:type="dxa"/>
            <w:shd w:val="clear" w:color="000000" w:fill="FFFFFF"/>
            <w:vAlign w:val="center"/>
            <w:hideMark/>
          </w:tcPr>
          <w:p w14:paraId="559BD756" w14:textId="77777777" w:rsidR="007211E8" w:rsidRPr="006E260F" w:rsidRDefault="007211E8" w:rsidP="007211E8">
            <w:pPr>
              <w:jc w:val="center"/>
              <w:rPr>
                <w:sz w:val="25"/>
                <w:szCs w:val="25"/>
              </w:rPr>
            </w:pPr>
            <w:r w:rsidRPr="006E260F">
              <w:rPr>
                <w:sz w:val="25"/>
                <w:szCs w:val="25"/>
              </w:rPr>
              <w:t> </w:t>
            </w:r>
          </w:p>
        </w:tc>
        <w:tc>
          <w:tcPr>
            <w:tcW w:w="708" w:type="dxa"/>
            <w:shd w:val="clear" w:color="000000" w:fill="FFFFFF"/>
            <w:vAlign w:val="center"/>
            <w:hideMark/>
          </w:tcPr>
          <w:p w14:paraId="56A0D755" w14:textId="77777777" w:rsidR="007211E8" w:rsidRPr="006E260F" w:rsidRDefault="007211E8" w:rsidP="007211E8">
            <w:pPr>
              <w:jc w:val="center"/>
              <w:rPr>
                <w:sz w:val="25"/>
                <w:szCs w:val="25"/>
              </w:rPr>
            </w:pPr>
            <w:r w:rsidRPr="006E260F">
              <w:rPr>
                <w:sz w:val="25"/>
                <w:szCs w:val="25"/>
              </w:rPr>
              <w:t> </w:t>
            </w:r>
          </w:p>
        </w:tc>
        <w:tc>
          <w:tcPr>
            <w:tcW w:w="1418" w:type="dxa"/>
            <w:shd w:val="clear" w:color="000000" w:fill="FFFFFF"/>
            <w:vAlign w:val="center"/>
            <w:hideMark/>
          </w:tcPr>
          <w:p w14:paraId="7371B097" w14:textId="77777777" w:rsidR="007211E8" w:rsidRPr="006E260F" w:rsidRDefault="007211E8" w:rsidP="007211E8">
            <w:pPr>
              <w:jc w:val="center"/>
              <w:rPr>
                <w:sz w:val="25"/>
                <w:szCs w:val="25"/>
              </w:rPr>
            </w:pPr>
            <w:r w:rsidRPr="006E260F">
              <w:rPr>
                <w:sz w:val="25"/>
                <w:szCs w:val="25"/>
              </w:rPr>
              <w:t>22 685,4</w:t>
            </w:r>
          </w:p>
        </w:tc>
        <w:tc>
          <w:tcPr>
            <w:tcW w:w="1417" w:type="dxa"/>
            <w:shd w:val="clear" w:color="000000" w:fill="FFFFFF"/>
            <w:vAlign w:val="center"/>
            <w:hideMark/>
          </w:tcPr>
          <w:p w14:paraId="6B909374" w14:textId="77777777" w:rsidR="007211E8" w:rsidRPr="006E260F" w:rsidRDefault="007211E8" w:rsidP="007211E8">
            <w:pPr>
              <w:jc w:val="center"/>
              <w:rPr>
                <w:sz w:val="25"/>
                <w:szCs w:val="25"/>
              </w:rPr>
            </w:pPr>
            <w:r w:rsidRPr="006E260F">
              <w:rPr>
                <w:sz w:val="25"/>
                <w:szCs w:val="25"/>
              </w:rPr>
              <w:t>22 685,4</w:t>
            </w:r>
          </w:p>
        </w:tc>
      </w:tr>
      <w:tr w:rsidR="007211E8" w:rsidRPr="006E260F" w14:paraId="0032F3BD" w14:textId="77777777" w:rsidTr="00AA40EC">
        <w:trPr>
          <w:trHeight w:val="60"/>
        </w:trPr>
        <w:tc>
          <w:tcPr>
            <w:tcW w:w="3290" w:type="dxa"/>
            <w:shd w:val="clear" w:color="000000" w:fill="FFFFFF"/>
            <w:hideMark/>
          </w:tcPr>
          <w:p w14:paraId="536FA119" w14:textId="221D4C87" w:rsidR="007211E8" w:rsidRPr="006E260F" w:rsidRDefault="007211E8" w:rsidP="007211E8">
            <w:pPr>
              <w:rPr>
                <w:sz w:val="27"/>
                <w:szCs w:val="27"/>
              </w:rPr>
            </w:pPr>
            <w:r w:rsidRPr="006E260F">
              <w:rPr>
                <w:sz w:val="27"/>
                <w:szCs w:val="27"/>
              </w:rPr>
              <w:t>Җирле үзидарә органнарының резерв фондлары</w:t>
            </w:r>
          </w:p>
        </w:tc>
        <w:tc>
          <w:tcPr>
            <w:tcW w:w="709" w:type="dxa"/>
            <w:shd w:val="clear" w:color="000000" w:fill="FFFFFF"/>
            <w:vAlign w:val="center"/>
            <w:hideMark/>
          </w:tcPr>
          <w:p w14:paraId="7C841924" w14:textId="77777777" w:rsidR="007211E8" w:rsidRPr="006E260F" w:rsidRDefault="007211E8" w:rsidP="007211E8">
            <w:pPr>
              <w:jc w:val="center"/>
              <w:rPr>
                <w:sz w:val="25"/>
                <w:szCs w:val="25"/>
              </w:rPr>
            </w:pPr>
            <w:r w:rsidRPr="006E260F">
              <w:rPr>
                <w:sz w:val="25"/>
                <w:szCs w:val="25"/>
              </w:rPr>
              <w:t>811</w:t>
            </w:r>
          </w:p>
        </w:tc>
        <w:tc>
          <w:tcPr>
            <w:tcW w:w="567" w:type="dxa"/>
            <w:shd w:val="clear" w:color="000000" w:fill="FFFFFF"/>
            <w:vAlign w:val="center"/>
            <w:hideMark/>
          </w:tcPr>
          <w:p w14:paraId="72C56AD8" w14:textId="77777777" w:rsidR="007211E8" w:rsidRPr="006E260F" w:rsidRDefault="007211E8" w:rsidP="007211E8">
            <w:pPr>
              <w:jc w:val="center"/>
              <w:rPr>
                <w:sz w:val="25"/>
                <w:szCs w:val="25"/>
              </w:rPr>
            </w:pPr>
            <w:r w:rsidRPr="006E260F">
              <w:rPr>
                <w:sz w:val="25"/>
                <w:szCs w:val="25"/>
              </w:rPr>
              <w:t>01</w:t>
            </w:r>
          </w:p>
        </w:tc>
        <w:tc>
          <w:tcPr>
            <w:tcW w:w="567" w:type="dxa"/>
            <w:shd w:val="clear" w:color="000000" w:fill="FFFFFF"/>
            <w:vAlign w:val="center"/>
            <w:hideMark/>
          </w:tcPr>
          <w:p w14:paraId="1AA0C88C" w14:textId="77777777" w:rsidR="007211E8" w:rsidRPr="006E260F" w:rsidRDefault="007211E8" w:rsidP="007211E8">
            <w:pPr>
              <w:jc w:val="center"/>
              <w:rPr>
                <w:sz w:val="25"/>
                <w:szCs w:val="25"/>
              </w:rPr>
            </w:pPr>
            <w:r w:rsidRPr="006E260F">
              <w:rPr>
                <w:sz w:val="25"/>
                <w:szCs w:val="25"/>
              </w:rPr>
              <w:t>11</w:t>
            </w:r>
          </w:p>
        </w:tc>
        <w:tc>
          <w:tcPr>
            <w:tcW w:w="1701" w:type="dxa"/>
            <w:shd w:val="clear" w:color="000000" w:fill="FFFFFF"/>
            <w:vAlign w:val="center"/>
            <w:hideMark/>
          </w:tcPr>
          <w:p w14:paraId="253A61E0" w14:textId="77777777" w:rsidR="007211E8" w:rsidRPr="006E260F" w:rsidRDefault="007211E8" w:rsidP="007211E8">
            <w:pPr>
              <w:jc w:val="center"/>
              <w:rPr>
                <w:sz w:val="25"/>
                <w:szCs w:val="25"/>
              </w:rPr>
            </w:pPr>
            <w:r w:rsidRPr="006E260F">
              <w:rPr>
                <w:sz w:val="25"/>
                <w:szCs w:val="25"/>
              </w:rPr>
              <w:t>99 0 00 07411</w:t>
            </w:r>
          </w:p>
        </w:tc>
        <w:tc>
          <w:tcPr>
            <w:tcW w:w="708" w:type="dxa"/>
            <w:shd w:val="clear" w:color="000000" w:fill="FFFFFF"/>
            <w:vAlign w:val="center"/>
            <w:hideMark/>
          </w:tcPr>
          <w:p w14:paraId="4BC99EFF" w14:textId="77777777" w:rsidR="007211E8" w:rsidRPr="006E260F" w:rsidRDefault="007211E8" w:rsidP="007211E8">
            <w:pPr>
              <w:jc w:val="center"/>
              <w:rPr>
                <w:sz w:val="25"/>
                <w:szCs w:val="25"/>
              </w:rPr>
            </w:pPr>
            <w:r w:rsidRPr="006E260F">
              <w:rPr>
                <w:sz w:val="25"/>
                <w:szCs w:val="25"/>
              </w:rPr>
              <w:t> </w:t>
            </w:r>
          </w:p>
        </w:tc>
        <w:tc>
          <w:tcPr>
            <w:tcW w:w="1418" w:type="dxa"/>
            <w:shd w:val="clear" w:color="000000" w:fill="FFFFFF"/>
            <w:vAlign w:val="center"/>
            <w:hideMark/>
          </w:tcPr>
          <w:p w14:paraId="10E58790" w14:textId="77777777" w:rsidR="007211E8" w:rsidRPr="006E260F" w:rsidRDefault="007211E8" w:rsidP="007211E8">
            <w:pPr>
              <w:jc w:val="center"/>
              <w:rPr>
                <w:sz w:val="25"/>
                <w:szCs w:val="25"/>
              </w:rPr>
            </w:pPr>
            <w:r w:rsidRPr="006E260F">
              <w:rPr>
                <w:sz w:val="25"/>
                <w:szCs w:val="25"/>
              </w:rPr>
              <w:t>22 685,4</w:t>
            </w:r>
          </w:p>
        </w:tc>
        <w:tc>
          <w:tcPr>
            <w:tcW w:w="1417" w:type="dxa"/>
            <w:shd w:val="clear" w:color="000000" w:fill="FFFFFF"/>
            <w:vAlign w:val="center"/>
            <w:hideMark/>
          </w:tcPr>
          <w:p w14:paraId="508E5A81" w14:textId="77777777" w:rsidR="007211E8" w:rsidRPr="006E260F" w:rsidRDefault="007211E8" w:rsidP="007211E8">
            <w:pPr>
              <w:jc w:val="center"/>
              <w:rPr>
                <w:sz w:val="25"/>
                <w:szCs w:val="25"/>
              </w:rPr>
            </w:pPr>
            <w:r w:rsidRPr="006E260F">
              <w:rPr>
                <w:sz w:val="25"/>
                <w:szCs w:val="25"/>
              </w:rPr>
              <w:t>22 685,4</w:t>
            </w:r>
          </w:p>
        </w:tc>
      </w:tr>
      <w:tr w:rsidR="007211E8" w:rsidRPr="006E260F" w14:paraId="1427370D" w14:textId="77777777" w:rsidTr="00AA40EC">
        <w:trPr>
          <w:trHeight w:val="60"/>
        </w:trPr>
        <w:tc>
          <w:tcPr>
            <w:tcW w:w="3290" w:type="dxa"/>
            <w:shd w:val="clear" w:color="000000" w:fill="FFFFFF"/>
            <w:hideMark/>
          </w:tcPr>
          <w:p w14:paraId="3DBD4A37" w14:textId="79177002" w:rsidR="007211E8" w:rsidRPr="006E260F" w:rsidRDefault="007211E8" w:rsidP="007211E8">
            <w:pPr>
              <w:rPr>
                <w:sz w:val="27"/>
                <w:szCs w:val="27"/>
              </w:rPr>
            </w:pPr>
            <w:r w:rsidRPr="006E260F">
              <w:rPr>
                <w:sz w:val="27"/>
                <w:szCs w:val="27"/>
              </w:rPr>
              <w:t>Башка бюджет ассигнованиеләре</w:t>
            </w:r>
          </w:p>
        </w:tc>
        <w:tc>
          <w:tcPr>
            <w:tcW w:w="709" w:type="dxa"/>
            <w:shd w:val="clear" w:color="000000" w:fill="FFFFFF"/>
            <w:vAlign w:val="center"/>
            <w:hideMark/>
          </w:tcPr>
          <w:p w14:paraId="21D4EE6F" w14:textId="77777777" w:rsidR="007211E8" w:rsidRPr="006E260F" w:rsidRDefault="007211E8" w:rsidP="007211E8">
            <w:pPr>
              <w:jc w:val="center"/>
              <w:rPr>
                <w:sz w:val="25"/>
                <w:szCs w:val="25"/>
              </w:rPr>
            </w:pPr>
            <w:r w:rsidRPr="006E260F">
              <w:rPr>
                <w:sz w:val="25"/>
                <w:szCs w:val="25"/>
              </w:rPr>
              <w:t>811</w:t>
            </w:r>
          </w:p>
        </w:tc>
        <w:tc>
          <w:tcPr>
            <w:tcW w:w="567" w:type="dxa"/>
            <w:shd w:val="clear" w:color="000000" w:fill="FFFFFF"/>
            <w:vAlign w:val="center"/>
            <w:hideMark/>
          </w:tcPr>
          <w:p w14:paraId="00CBE102" w14:textId="77777777" w:rsidR="007211E8" w:rsidRPr="006E260F" w:rsidRDefault="007211E8" w:rsidP="007211E8">
            <w:pPr>
              <w:jc w:val="center"/>
              <w:rPr>
                <w:sz w:val="25"/>
                <w:szCs w:val="25"/>
              </w:rPr>
            </w:pPr>
            <w:r w:rsidRPr="006E260F">
              <w:rPr>
                <w:sz w:val="25"/>
                <w:szCs w:val="25"/>
              </w:rPr>
              <w:t>01</w:t>
            </w:r>
          </w:p>
        </w:tc>
        <w:tc>
          <w:tcPr>
            <w:tcW w:w="567" w:type="dxa"/>
            <w:shd w:val="clear" w:color="000000" w:fill="FFFFFF"/>
            <w:vAlign w:val="center"/>
            <w:hideMark/>
          </w:tcPr>
          <w:p w14:paraId="2883C48C" w14:textId="77777777" w:rsidR="007211E8" w:rsidRPr="006E260F" w:rsidRDefault="007211E8" w:rsidP="007211E8">
            <w:pPr>
              <w:jc w:val="center"/>
              <w:rPr>
                <w:sz w:val="25"/>
                <w:szCs w:val="25"/>
              </w:rPr>
            </w:pPr>
            <w:r w:rsidRPr="006E260F">
              <w:rPr>
                <w:sz w:val="25"/>
                <w:szCs w:val="25"/>
              </w:rPr>
              <w:t>11</w:t>
            </w:r>
          </w:p>
        </w:tc>
        <w:tc>
          <w:tcPr>
            <w:tcW w:w="1701" w:type="dxa"/>
            <w:shd w:val="clear" w:color="000000" w:fill="FFFFFF"/>
            <w:vAlign w:val="center"/>
            <w:hideMark/>
          </w:tcPr>
          <w:p w14:paraId="6217F8E3" w14:textId="77777777" w:rsidR="007211E8" w:rsidRPr="006E260F" w:rsidRDefault="007211E8" w:rsidP="007211E8">
            <w:pPr>
              <w:jc w:val="center"/>
              <w:rPr>
                <w:sz w:val="25"/>
                <w:szCs w:val="25"/>
              </w:rPr>
            </w:pPr>
            <w:r w:rsidRPr="006E260F">
              <w:rPr>
                <w:sz w:val="25"/>
                <w:szCs w:val="25"/>
              </w:rPr>
              <w:t>99 0 00 07411</w:t>
            </w:r>
          </w:p>
        </w:tc>
        <w:tc>
          <w:tcPr>
            <w:tcW w:w="708" w:type="dxa"/>
            <w:shd w:val="clear" w:color="000000" w:fill="FFFFFF"/>
            <w:vAlign w:val="center"/>
            <w:hideMark/>
          </w:tcPr>
          <w:p w14:paraId="4CB4137D" w14:textId="77777777" w:rsidR="007211E8" w:rsidRPr="006E260F" w:rsidRDefault="007211E8" w:rsidP="007211E8">
            <w:pPr>
              <w:jc w:val="center"/>
              <w:rPr>
                <w:sz w:val="25"/>
                <w:szCs w:val="25"/>
              </w:rPr>
            </w:pPr>
            <w:r w:rsidRPr="006E260F">
              <w:rPr>
                <w:sz w:val="25"/>
                <w:szCs w:val="25"/>
              </w:rPr>
              <w:t>800</w:t>
            </w:r>
          </w:p>
        </w:tc>
        <w:tc>
          <w:tcPr>
            <w:tcW w:w="1418" w:type="dxa"/>
            <w:shd w:val="clear" w:color="000000" w:fill="FFFFFF"/>
            <w:vAlign w:val="center"/>
            <w:hideMark/>
          </w:tcPr>
          <w:p w14:paraId="335C7DAD" w14:textId="77777777" w:rsidR="007211E8" w:rsidRPr="006E260F" w:rsidRDefault="007211E8" w:rsidP="007211E8">
            <w:pPr>
              <w:jc w:val="center"/>
              <w:rPr>
                <w:sz w:val="25"/>
                <w:szCs w:val="25"/>
              </w:rPr>
            </w:pPr>
            <w:r w:rsidRPr="006E260F">
              <w:rPr>
                <w:sz w:val="25"/>
                <w:szCs w:val="25"/>
              </w:rPr>
              <w:t>22 685,4</w:t>
            </w:r>
          </w:p>
        </w:tc>
        <w:tc>
          <w:tcPr>
            <w:tcW w:w="1417" w:type="dxa"/>
            <w:shd w:val="clear" w:color="000000" w:fill="FFFFFF"/>
            <w:vAlign w:val="center"/>
            <w:hideMark/>
          </w:tcPr>
          <w:p w14:paraId="7E4E1276" w14:textId="77777777" w:rsidR="007211E8" w:rsidRPr="006E260F" w:rsidRDefault="007211E8" w:rsidP="007211E8">
            <w:pPr>
              <w:jc w:val="center"/>
              <w:rPr>
                <w:sz w:val="25"/>
                <w:szCs w:val="25"/>
              </w:rPr>
            </w:pPr>
            <w:r w:rsidRPr="006E260F">
              <w:rPr>
                <w:sz w:val="25"/>
                <w:szCs w:val="25"/>
              </w:rPr>
              <w:t>22 685,4</w:t>
            </w:r>
          </w:p>
        </w:tc>
      </w:tr>
      <w:tr w:rsidR="007211E8" w:rsidRPr="006E260F" w14:paraId="4A3F51A1" w14:textId="77777777" w:rsidTr="00AA40EC">
        <w:trPr>
          <w:trHeight w:val="450"/>
        </w:trPr>
        <w:tc>
          <w:tcPr>
            <w:tcW w:w="3290" w:type="dxa"/>
            <w:shd w:val="clear" w:color="000000" w:fill="FFFFFF"/>
            <w:hideMark/>
          </w:tcPr>
          <w:p w14:paraId="3F779CB4" w14:textId="7B8B3220" w:rsidR="007211E8" w:rsidRPr="006E260F" w:rsidRDefault="007211E8" w:rsidP="007211E8">
            <w:pPr>
              <w:rPr>
                <w:sz w:val="27"/>
                <w:szCs w:val="27"/>
              </w:rPr>
            </w:pPr>
            <w:r w:rsidRPr="006E260F">
              <w:rPr>
                <w:sz w:val="27"/>
                <w:szCs w:val="27"/>
              </w:rPr>
              <w:t xml:space="preserve">Башка </w:t>
            </w:r>
            <w:r w:rsidRPr="006E260F">
              <w:rPr>
                <w:sz w:val="27"/>
                <w:szCs w:val="27"/>
                <w:lang w:val="tt-RU"/>
              </w:rPr>
              <w:t>г</w:t>
            </w:r>
            <w:r w:rsidRPr="006E260F">
              <w:rPr>
                <w:sz w:val="27"/>
                <w:szCs w:val="27"/>
              </w:rPr>
              <w:t>омумдәүләт мәсьәләләре</w:t>
            </w:r>
          </w:p>
        </w:tc>
        <w:tc>
          <w:tcPr>
            <w:tcW w:w="709" w:type="dxa"/>
            <w:shd w:val="clear" w:color="000000" w:fill="FFFFFF"/>
            <w:vAlign w:val="center"/>
            <w:hideMark/>
          </w:tcPr>
          <w:p w14:paraId="6AC37AF5" w14:textId="77777777" w:rsidR="007211E8" w:rsidRPr="006E260F" w:rsidRDefault="007211E8" w:rsidP="007211E8">
            <w:pPr>
              <w:jc w:val="center"/>
              <w:rPr>
                <w:sz w:val="25"/>
                <w:szCs w:val="25"/>
              </w:rPr>
            </w:pPr>
            <w:r w:rsidRPr="006E260F">
              <w:rPr>
                <w:sz w:val="25"/>
                <w:szCs w:val="25"/>
              </w:rPr>
              <w:t>811</w:t>
            </w:r>
          </w:p>
        </w:tc>
        <w:tc>
          <w:tcPr>
            <w:tcW w:w="567" w:type="dxa"/>
            <w:shd w:val="clear" w:color="000000" w:fill="FFFFFF"/>
            <w:vAlign w:val="center"/>
            <w:hideMark/>
          </w:tcPr>
          <w:p w14:paraId="6850F37A" w14:textId="77777777" w:rsidR="007211E8" w:rsidRPr="006E260F" w:rsidRDefault="007211E8" w:rsidP="007211E8">
            <w:pPr>
              <w:jc w:val="center"/>
              <w:rPr>
                <w:sz w:val="25"/>
                <w:szCs w:val="25"/>
              </w:rPr>
            </w:pPr>
            <w:r w:rsidRPr="006E260F">
              <w:rPr>
                <w:sz w:val="25"/>
                <w:szCs w:val="25"/>
              </w:rPr>
              <w:t>01</w:t>
            </w:r>
          </w:p>
        </w:tc>
        <w:tc>
          <w:tcPr>
            <w:tcW w:w="567" w:type="dxa"/>
            <w:shd w:val="clear" w:color="000000" w:fill="FFFFFF"/>
            <w:vAlign w:val="center"/>
            <w:hideMark/>
          </w:tcPr>
          <w:p w14:paraId="04996D6F" w14:textId="77777777" w:rsidR="007211E8" w:rsidRPr="006E260F" w:rsidRDefault="007211E8" w:rsidP="007211E8">
            <w:pPr>
              <w:jc w:val="center"/>
              <w:rPr>
                <w:sz w:val="25"/>
                <w:szCs w:val="25"/>
              </w:rPr>
            </w:pPr>
            <w:r w:rsidRPr="006E260F">
              <w:rPr>
                <w:sz w:val="25"/>
                <w:szCs w:val="25"/>
              </w:rPr>
              <w:t>13</w:t>
            </w:r>
          </w:p>
        </w:tc>
        <w:tc>
          <w:tcPr>
            <w:tcW w:w="1701" w:type="dxa"/>
            <w:shd w:val="clear" w:color="000000" w:fill="FFFFFF"/>
            <w:vAlign w:val="center"/>
            <w:hideMark/>
          </w:tcPr>
          <w:p w14:paraId="0D07F433" w14:textId="77777777" w:rsidR="007211E8" w:rsidRPr="006E260F" w:rsidRDefault="007211E8" w:rsidP="007211E8">
            <w:pPr>
              <w:jc w:val="center"/>
              <w:rPr>
                <w:sz w:val="25"/>
                <w:szCs w:val="25"/>
              </w:rPr>
            </w:pPr>
            <w:r w:rsidRPr="006E260F">
              <w:rPr>
                <w:sz w:val="25"/>
                <w:szCs w:val="25"/>
              </w:rPr>
              <w:t> </w:t>
            </w:r>
          </w:p>
        </w:tc>
        <w:tc>
          <w:tcPr>
            <w:tcW w:w="708" w:type="dxa"/>
            <w:shd w:val="clear" w:color="000000" w:fill="FFFFFF"/>
            <w:vAlign w:val="center"/>
            <w:hideMark/>
          </w:tcPr>
          <w:p w14:paraId="052FF6D6" w14:textId="77777777" w:rsidR="007211E8" w:rsidRPr="006E260F" w:rsidRDefault="007211E8" w:rsidP="007211E8">
            <w:pPr>
              <w:jc w:val="center"/>
              <w:rPr>
                <w:sz w:val="25"/>
                <w:szCs w:val="25"/>
              </w:rPr>
            </w:pPr>
            <w:r w:rsidRPr="006E260F">
              <w:rPr>
                <w:sz w:val="25"/>
                <w:szCs w:val="25"/>
              </w:rPr>
              <w:t> </w:t>
            </w:r>
          </w:p>
        </w:tc>
        <w:tc>
          <w:tcPr>
            <w:tcW w:w="1418" w:type="dxa"/>
            <w:shd w:val="clear" w:color="000000" w:fill="FFFFFF"/>
            <w:vAlign w:val="center"/>
            <w:hideMark/>
          </w:tcPr>
          <w:p w14:paraId="1C1D2CF6" w14:textId="77777777" w:rsidR="007211E8" w:rsidRPr="006E260F" w:rsidRDefault="007211E8" w:rsidP="007211E8">
            <w:pPr>
              <w:jc w:val="center"/>
              <w:rPr>
                <w:sz w:val="25"/>
                <w:szCs w:val="25"/>
              </w:rPr>
            </w:pPr>
            <w:r w:rsidRPr="006E260F">
              <w:rPr>
                <w:sz w:val="25"/>
                <w:szCs w:val="25"/>
              </w:rPr>
              <w:t>30 723,4</w:t>
            </w:r>
          </w:p>
        </w:tc>
        <w:tc>
          <w:tcPr>
            <w:tcW w:w="1417" w:type="dxa"/>
            <w:shd w:val="clear" w:color="000000" w:fill="FFFFFF"/>
            <w:vAlign w:val="center"/>
            <w:hideMark/>
          </w:tcPr>
          <w:p w14:paraId="26529C35" w14:textId="77777777" w:rsidR="007211E8" w:rsidRPr="006E260F" w:rsidRDefault="007211E8" w:rsidP="007211E8">
            <w:pPr>
              <w:jc w:val="center"/>
              <w:rPr>
                <w:sz w:val="25"/>
                <w:szCs w:val="25"/>
              </w:rPr>
            </w:pPr>
            <w:r w:rsidRPr="006E260F">
              <w:rPr>
                <w:sz w:val="25"/>
                <w:szCs w:val="25"/>
              </w:rPr>
              <w:t>31 751,5</w:t>
            </w:r>
          </w:p>
        </w:tc>
      </w:tr>
      <w:tr w:rsidR="007211E8" w:rsidRPr="006E260F" w14:paraId="200960C1" w14:textId="77777777" w:rsidTr="00AA40EC">
        <w:trPr>
          <w:trHeight w:val="720"/>
        </w:trPr>
        <w:tc>
          <w:tcPr>
            <w:tcW w:w="3290" w:type="dxa"/>
            <w:shd w:val="clear" w:color="000000" w:fill="FFFFFF"/>
            <w:hideMark/>
          </w:tcPr>
          <w:p w14:paraId="7A2B660D" w14:textId="43E48CFA" w:rsidR="007211E8" w:rsidRPr="006E260F" w:rsidRDefault="007211E8" w:rsidP="007211E8">
            <w:pPr>
              <w:rPr>
                <w:sz w:val="27"/>
                <w:szCs w:val="27"/>
              </w:rPr>
            </w:pPr>
            <w:r w:rsidRPr="006E260F">
              <w:rPr>
                <w:sz w:val="27"/>
                <w:szCs w:val="27"/>
              </w:rPr>
              <w:t>Опека һәм попечительлек өлкәсендә дәүләт вәкаләтләрен гамәлгә ашыру</w:t>
            </w:r>
          </w:p>
        </w:tc>
        <w:tc>
          <w:tcPr>
            <w:tcW w:w="709" w:type="dxa"/>
            <w:shd w:val="clear" w:color="000000" w:fill="FFFFFF"/>
            <w:noWrap/>
            <w:vAlign w:val="center"/>
            <w:hideMark/>
          </w:tcPr>
          <w:p w14:paraId="6DF6F562" w14:textId="77777777" w:rsidR="007211E8" w:rsidRPr="006E260F" w:rsidRDefault="007211E8" w:rsidP="007211E8">
            <w:pPr>
              <w:jc w:val="center"/>
              <w:rPr>
                <w:sz w:val="25"/>
                <w:szCs w:val="25"/>
              </w:rPr>
            </w:pPr>
            <w:r w:rsidRPr="006E260F">
              <w:rPr>
                <w:sz w:val="25"/>
                <w:szCs w:val="25"/>
              </w:rPr>
              <w:t>811</w:t>
            </w:r>
          </w:p>
        </w:tc>
        <w:tc>
          <w:tcPr>
            <w:tcW w:w="567" w:type="dxa"/>
            <w:shd w:val="clear" w:color="000000" w:fill="FFFFFF"/>
            <w:vAlign w:val="center"/>
            <w:hideMark/>
          </w:tcPr>
          <w:p w14:paraId="3630A9C3" w14:textId="77777777" w:rsidR="007211E8" w:rsidRPr="006E260F" w:rsidRDefault="007211E8" w:rsidP="007211E8">
            <w:pPr>
              <w:jc w:val="center"/>
              <w:rPr>
                <w:sz w:val="25"/>
                <w:szCs w:val="25"/>
              </w:rPr>
            </w:pPr>
            <w:r w:rsidRPr="006E260F">
              <w:rPr>
                <w:sz w:val="25"/>
                <w:szCs w:val="25"/>
              </w:rPr>
              <w:t>01</w:t>
            </w:r>
          </w:p>
        </w:tc>
        <w:tc>
          <w:tcPr>
            <w:tcW w:w="567" w:type="dxa"/>
            <w:shd w:val="clear" w:color="000000" w:fill="FFFFFF"/>
            <w:vAlign w:val="center"/>
            <w:hideMark/>
          </w:tcPr>
          <w:p w14:paraId="03ED6CBE" w14:textId="77777777" w:rsidR="007211E8" w:rsidRPr="006E260F" w:rsidRDefault="007211E8" w:rsidP="007211E8">
            <w:pPr>
              <w:jc w:val="center"/>
              <w:rPr>
                <w:sz w:val="25"/>
                <w:szCs w:val="25"/>
              </w:rPr>
            </w:pPr>
            <w:r w:rsidRPr="006E260F">
              <w:rPr>
                <w:sz w:val="25"/>
                <w:szCs w:val="25"/>
              </w:rPr>
              <w:t>13</w:t>
            </w:r>
          </w:p>
        </w:tc>
        <w:tc>
          <w:tcPr>
            <w:tcW w:w="1701" w:type="dxa"/>
            <w:shd w:val="clear" w:color="000000" w:fill="FFFFFF"/>
            <w:vAlign w:val="center"/>
            <w:hideMark/>
          </w:tcPr>
          <w:p w14:paraId="467172C4" w14:textId="77777777" w:rsidR="007211E8" w:rsidRPr="006E260F" w:rsidRDefault="007211E8" w:rsidP="007211E8">
            <w:pPr>
              <w:jc w:val="center"/>
              <w:rPr>
                <w:sz w:val="25"/>
                <w:szCs w:val="25"/>
              </w:rPr>
            </w:pPr>
            <w:r w:rsidRPr="006E260F">
              <w:rPr>
                <w:sz w:val="25"/>
                <w:szCs w:val="25"/>
              </w:rPr>
              <w:t>03 4 01 25330</w:t>
            </w:r>
          </w:p>
        </w:tc>
        <w:tc>
          <w:tcPr>
            <w:tcW w:w="708" w:type="dxa"/>
            <w:shd w:val="clear" w:color="000000" w:fill="FFFFFF"/>
            <w:vAlign w:val="center"/>
            <w:hideMark/>
          </w:tcPr>
          <w:p w14:paraId="094C9675" w14:textId="77777777" w:rsidR="007211E8" w:rsidRPr="006E260F" w:rsidRDefault="007211E8" w:rsidP="007211E8">
            <w:pPr>
              <w:jc w:val="center"/>
              <w:rPr>
                <w:sz w:val="25"/>
                <w:szCs w:val="25"/>
              </w:rPr>
            </w:pPr>
            <w:r w:rsidRPr="006E260F">
              <w:rPr>
                <w:sz w:val="25"/>
                <w:szCs w:val="25"/>
              </w:rPr>
              <w:t> </w:t>
            </w:r>
          </w:p>
        </w:tc>
        <w:tc>
          <w:tcPr>
            <w:tcW w:w="1418" w:type="dxa"/>
            <w:shd w:val="clear" w:color="000000" w:fill="FFFFFF"/>
            <w:noWrap/>
            <w:vAlign w:val="center"/>
            <w:hideMark/>
          </w:tcPr>
          <w:p w14:paraId="5A34C465" w14:textId="77777777" w:rsidR="007211E8" w:rsidRPr="006E260F" w:rsidRDefault="007211E8" w:rsidP="007211E8">
            <w:pPr>
              <w:jc w:val="center"/>
              <w:rPr>
                <w:sz w:val="25"/>
                <w:szCs w:val="25"/>
              </w:rPr>
            </w:pPr>
            <w:r w:rsidRPr="006E260F">
              <w:rPr>
                <w:sz w:val="25"/>
                <w:szCs w:val="25"/>
              </w:rPr>
              <w:t>5 183,7</w:t>
            </w:r>
          </w:p>
        </w:tc>
        <w:tc>
          <w:tcPr>
            <w:tcW w:w="1417" w:type="dxa"/>
            <w:shd w:val="clear" w:color="000000" w:fill="FFFFFF"/>
            <w:noWrap/>
            <w:vAlign w:val="center"/>
            <w:hideMark/>
          </w:tcPr>
          <w:p w14:paraId="355F31E1" w14:textId="77777777" w:rsidR="007211E8" w:rsidRPr="006E260F" w:rsidRDefault="007211E8" w:rsidP="007211E8">
            <w:pPr>
              <w:jc w:val="center"/>
              <w:rPr>
                <w:sz w:val="25"/>
                <w:szCs w:val="25"/>
              </w:rPr>
            </w:pPr>
            <w:r w:rsidRPr="006E260F">
              <w:rPr>
                <w:sz w:val="25"/>
                <w:szCs w:val="25"/>
              </w:rPr>
              <w:t>5 379,7</w:t>
            </w:r>
          </w:p>
        </w:tc>
      </w:tr>
      <w:tr w:rsidR="007211E8" w:rsidRPr="006E260F" w14:paraId="42AB4061" w14:textId="77777777" w:rsidTr="00AA40EC">
        <w:trPr>
          <w:trHeight w:val="1710"/>
        </w:trPr>
        <w:tc>
          <w:tcPr>
            <w:tcW w:w="3290" w:type="dxa"/>
            <w:shd w:val="clear" w:color="000000" w:fill="FFFFFF"/>
            <w:hideMark/>
          </w:tcPr>
          <w:p w14:paraId="22D181B0" w14:textId="7376F16A" w:rsidR="007211E8" w:rsidRPr="006E260F" w:rsidRDefault="007211E8" w:rsidP="007211E8">
            <w:pPr>
              <w:rPr>
                <w:sz w:val="27"/>
                <w:szCs w:val="27"/>
              </w:rPr>
            </w:pPr>
            <w:r w:rsidRPr="006E260F">
              <w:rPr>
                <w:sz w:val="27"/>
                <w:szCs w:val="27"/>
              </w:rPr>
              <w:lastRenderedPageBreak/>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9" w:type="dxa"/>
            <w:shd w:val="clear" w:color="000000" w:fill="FFFFFF"/>
            <w:noWrap/>
            <w:vAlign w:val="center"/>
            <w:hideMark/>
          </w:tcPr>
          <w:p w14:paraId="5A6911E8" w14:textId="77777777" w:rsidR="007211E8" w:rsidRPr="006E260F" w:rsidRDefault="007211E8" w:rsidP="007211E8">
            <w:pPr>
              <w:jc w:val="center"/>
              <w:rPr>
                <w:sz w:val="25"/>
                <w:szCs w:val="25"/>
              </w:rPr>
            </w:pPr>
            <w:r w:rsidRPr="006E260F">
              <w:rPr>
                <w:sz w:val="25"/>
                <w:szCs w:val="25"/>
              </w:rPr>
              <w:t>811</w:t>
            </w:r>
          </w:p>
        </w:tc>
        <w:tc>
          <w:tcPr>
            <w:tcW w:w="567" w:type="dxa"/>
            <w:shd w:val="clear" w:color="000000" w:fill="FFFFFF"/>
            <w:vAlign w:val="center"/>
            <w:hideMark/>
          </w:tcPr>
          <w:p w14:paraId="0BE0CA60" w14:textId="77777777" w:rsidR="007211E8" w:rsidRPr="006E260F" w:rsidRDefault="007211E8" w:rsidP="007211E8">
            <w:pPr>
              <w:jc w:val="center"/>
              <w:rPr>
                <w:sz w:val="25"/>
                <w:szCs w:val="25"/>
              </w:rPr>
            </w:pPr>
            <w:r w:rsidRPr="006E260F">
              <w:rPr>
                <w:sz w:val="25"/>
                <w:szCs w:val="25"/>
              </w:rPr>
              <w:t>01</w:t>
            </w:r>
          </w:p>
        </w:tc>
        <w:tc>
          <w:tcPr>
            <w:tcW w:w="567" w:type="dxa"/>
            <w:shd w:val="clear" w:color="000000" w:fill="FFFFFF"/>
            <w:vAlign w:val="center"/>
            <w:hideMark/>
          </w:tcPr>
          <w:p w14:paraId="49C0773A" w14:textId="77777777" w:rsidR="007211E8" w:rsidRPr="006E260F" w:rsidRDefault="007211E8" w:rsidP="007211E8">
            <w:pPr>
              <w:jc w:val="center"/>
              <w:rPr>
                <w:sz w:val="25"/>
                <w:szCs w:val="25"/>
              </w:rPr>
            </w:pPr>
            <w:r w:rsidRPr="006E260F">
              <w:rPr>
                <w:sz w:val="25"/>
                <w:szCs w:val="25"/>
              </w:rPr>
              <w:t>13</w:t>
            </w:r>
          </w:p>
        </w:tc>
        <w:tc>
          <w:tcPr>
            <w:tcW w:w="1701" w:type="dxa"/>
            <w:shd w:val="clear" w:color="000000" w:fill="FFFFFF"/>
            <w:vAlign w:val="center"/>
            <w:hideMark/>
          </w:tcPr>
          <w:p w14:paraId="77AAC84E" w14:textId="77777777" w:rsidR="007211E8" w:rsidRPr="006E260F" w:rsidRDefault="007211E8" w:rsidP="007211E8">
            <w:pPr>
              <w:jc w:val="center"/>
              <w:rPr>
                <w:sz w:val="25"/>
                <w:szCs w:val="25"/>
              </w:rPr>
            </w:pPr>
            <w:r w:rsidRPr="006E260F">
              <w:rPr>
                <w:sz w:val="25"/>
                <w:szCs w:val="25"/>
              </w:rPr>
              <w:t>03 4 01 25330</w:t>
            </w:r>
          </w:p>
        </w:tc>
        <w:tc>
          <w:tcPr>
            <w:tcW w:w="708" w:type="dxa"/>
            <w:shd w:val="clear" w:color="000000" w:fill="FFFFFF"/>
            <w:vAlign w:val="center"/>
            <w:hideMark/>
          </w:tcPr>
          <w:p w14:paraId="6DD3492D" w14:textId="77777777" w:rsidR="007211E8" w:rsidRPr="006E260F" w:rsidRDefault="007211E8" w:rsidP="007211E8">
            <w:pPr>
              <w:jc w:val="center"/>
              <w:rPr>
                <w:sz w:val="25"/>
                <w:szCs w:val="25"/>
              </w:rPr>
            </w:pPr>
            <w:r w:rsidRPr="006E260F">
              <w:rPr>
                <w:sz w:val="25"/>
                <w:szCs w:val="25"/>
              </w:rPr>
              <w:t>100</w:t>
            </w:r>
          </w:p>
        </w:tc>
        <w:tc>
          <w:tcPr>
            <w:tcW w:w="1418" w:type="dxa"/>
            <w:shd w:val="clear" w:color="000000" w:fill="FFFFFF"/>
            <w:noWrap/>
            <w:vAlign w:val="center"/>
            <w:hideMark/>
          </w:tcPr>
          <w:p w14:paraId="5DAB3277" w14:textId="77777777" w:rsidR="007211E8" w:rsidRPr="006E260F" w:rsidRDefault="007211E8" w:rsidP="007211E8">
            <w:pPr>
              <w:jc w:val="center"/>
              <w:rPr>
                <w:sz w:val="25"/>
                <w:szCs w:val="25"/>
              </w:rPr>
            </w:pPr>
            <w:r w:rsidRPr="006E260F">
              <w:rPr>
                <w:sz w:val="25"/>
                <w:szCs w:val="25"/>
              </w:rPr>
              <w:t>4 801,4</w:t>
            </w:r>
          </w:p>
        </w:tc>
        <w:tc>
          <w:tcPr>
            <w:tcW w:w="1417" w:type="dxa"/>
            <w:shd w:val="clear" w:color="000000" w:fill="FFFFFF"/>
            <w:noWrap/>
            <w:vAlign w:val="center"/>
            <w:hideMark/>
          </w:tcPr>
          <w:p w14:paraId="0BBBE776" w14:textId="77777777" w:rsidR="007211E8" w:rsidRPr="006E260F" w:rsidRDefault="007211E8" w:rsidP="007211E8">
            <w:pPr>
              <w:jc w:val="center"/>
              <w:rPr>
                <w:sz w:val="25"/>
                <w:szCs w:val="25"/>
              </w:rPr>
            </w:pPr>
            <w:r w:rsidRPr="006E260F">
              <w:rPr>
                <w:sz w:val="25"/>
                <w:szCs w:val="25"/>
              </w:rPr>
              <w:t>4 801,4</w:t>
            </w:r>
          </w:p>
        </w:tc>
      </w:tr>
      <w:tr w:rsidR="007211E8" w:rsidRPr="006E260F" w14:paraId="22F10A45" w14:textId="77777777" w:rsidTr="00AA40EC">
        <w:trPr>
          <w:trHeight w:val="720"/>
        </w:trPr>
        <w:tc>
          <w:tcPr>
            <w:tcW w:w="3290" w:type="dxa"/>
            <w:shd w:val="clear" w:color="000000" w:fill="FFFFFF"/>
            <w:hideMark/>
          </w:tcPr>
          <w:p w14:paraId="3ED1B104" w14:textId="05740B97" w:rsidR="007211E8" w:rsidRPr="006E260F" w:rsidRDefault="007211E8" w:rsidP="007211E8">
            <w:pPr>
              <w:rPr>
                <w:sz w:val="27"/>
                <w:szCs w:val="27"/>
              </w:rPr>
            </w:pPr>
            <w:r w:rsidRPr="006E260F">
              <w:rPr>
                <w:sz w:val="27"/>
                <w:szCs w:val="27"/>
              </w:rPr>
              <w:t>Дәүләт (муниципаль) ихтыяҗлары өчен товарлар, эшләр һәм хезмәтләр сатып алу</w:t>
            </w:r>
          </w:p>
        </w:tc>
        <w:tc>
          <w:tcPr>
            <w:tcW w:w="709" w:type="dxa"/>
            <w:shd w:val="clear" w:color="000000" w:fill="FFFFFF"/>
            <w:noWrap/>
            <w:vAlign w:val="center"/>
            <w:hideMark/>
          </w:tcPr>
          <w:p w14:paraId="0D80AFE3" w14:textId="77777777" w:rsidR="007211E8" w:rsidRPr="006E260F" w:rsidRDefault="007211E8" w:rsidP="007211E8">
            <w:pPr>
              <w:jc w:val="center"/>
              <w:rPr>
                <w:sz w:val="25"/>
                <w:szCs w:val="25"/>
              </w:rPr>
            </w:pPr>
            <w:r w:rsidRPr="006E260F">
              <w:rPr>
                <w:sz w:val="25"/>
                <w:szCs w:val="25"/>
              </w:rPr>
              <w:t>811</w:t>
            </w:r>
          </w:p>
        </w:tc>
        <w:tc>
          <w:tcPr>
            <w:tcW w:w="567" w:type="dxa"/>
            <w:shd w:val="clear" w:color="000000" w:fill="FFFFFF"/>
            <w:vAlign w:val="center"/>
            <w:hideMark/>
          </w:tcPr>
          <w:p w14:paraId="1CE84B3E" w14:textId="77777777" w:rsidR="007211E8" w:rsidRPr="006E260F" w:rsidRDefault="007211E8" w:rsidP="007211E8">
            <w:pPr>
              <w:jc w:val="center"/>
              <w:rPr>
                <w:sz w:val="25"/>
                <w:szCs w:val="25"/>
              </w:rPr>
            </w:pPr>
            <w:r w:rsidRPr="006E260F">
              <w:rPr>
                <w:sz w:val="25"/>
                <w:szCs w:val="25"/>
              </w:rPr>
              <w:t>01</w:t>
            </w:r>
          </w:p>
        </w:tc>
        <w:tc>
          <w:tcPr>
            <w:tcW w:w="567" w:type="dxa"/>
            <w:shd w:val="clear" w:color="000000" w:fill="FFFFFF"/>
            <w:vAlign w:val="center"/>
            <w:hideMark/>
          </w:tcPr>
          <w:p w14:paraId="169B50B5" w14:textId="77777777" w:rsidR="007211E8" w:rsidRPr="006E260F" w:rsidRDefault="007211E8" w:rsidP="007211E8">
            <w:pPr>
              <w:jc w:val="center"/>
              <w:rPr>
                <w:sz w:val="25"/>
                <w:szCs w:val="25"/>
              </w:rPr>
            </w:pPr>
            <w:r w:rsidRPr="006E260F">
              <w:rPr>
                <w:sz w:val="25"/>
                <w:szCs w:val="25"/>
              </w:rPr>
              <w:t>13</w:t>
            </w:r>
          </w:p>
        </w:tc>
        <w:tc>
          <w:tcPr>
            <w:tcW w:w="1701" w:type="dxa"/>
            <w:shd w:val="clear" w:color="000000" w:fill="FFFFFF"/>
            <w:vAlign w:val="center"/>
            <w:hideMark/>
          </w:tcPr>
          <w:p w14:paraId="5F73F8A8" w14:textId="77777777" w:rsidR="007211E8" w:rsidRPr="006E260F" w:rsidRDefault="007211E8" w:rsidP="007211E8">
            <w:pPr>
              <w:jc w:val="center"/>
              <w:rPr>
                <w:sz w:val="25"/>
                <w:szCs w:val="25"/>
              </w:rPr>
            </w:pPr>
            <w:r w:rsidRPr="006E260F">
              <w:rPr>
                <w:sz w:val="25"/>
                <w:szCs w:val="25"/>
              </w:rPr>
              <w:t>03 4 01 25330</w:t>
            </w:r>
          </w:p>
        </w:tc>
        <w:tc>
          <w:tcPr>
            <w:tcW w:w="708" w:type="dxa"/>
            <w:shd w:val="clear" w:color="000000" w:fill="FFFFFF"/>
            <w:vAlign w:val="center"/>
            <w:hideMark/>
          </w:tcPr>
          <w:p w14:paraId="7F173B1D" w14:textId="77777777" w:rsidR="007211E8" w:rsidRPr="006E260F" w:rsidRDefault="007211E8" w:rsidP="007211E8">
            <w:pPr>
              <w:jc w:val="center"/>
              <w:rPr>
                <w:sz w:val="25"/>
                <w:szCs w:val="25"/>
              </w:rPr>
            </w:pPr>
            <w:r w:rsidRPr="006E260F">
              <w:rPr>
                <w:sz w:val="25"/>
                <w:szCs w:val="25"/>
              </w:rPr>
              <w:t>200</w:t>
            </w:r>
          </w:p>
        </w:tc>
        <w:tc>
          <w:tcPr>
            <w:tcW w:w="1418" w:type="dxa"/>
            <w:shd w:val="clear" w:color="000000" w:fill="FFFFFF"/>
            <w:noWrap/>
            <w:vAlign w:val="center"/>
            <w:hideMark/>
          </w:tcPr>
          <w:p w14:paraId="3943D1EE" w14:textId="77777777" w:rsidR="007211E8" w:rsidRPr="006E260F" w:rsidRDefault="007211E8" w:rsidP="007211E8">
            <w:pPr>
              <w:jc w:val="center"/>
              <w:rPr>
                <w:sz w:val="25"/>
                <w:szCs w:val="25"/>
              </w:rPr>
            </w:pPr>
            <w:r w:rsidRPr="006E260F">
              <w:rPr>
                <w:sz w:val="25"/>
                <w:szCs w:val="25"/>
              </w:rPr>
              <w:t>382,3</w:t>
            </w:r>
          </w:p>
        </w:tc>
        <w:tc>
          <w:tcPr>
            <w:tcW w:w="1417" w:type="dxa"/>
            <w:shd w:val="clear" w:color="000000" w:fill="FFFFFF"/>
            <w:noWrap/>
            <w:vAlign w:val="center"/>
            <w:hideMark/>
          </w:tcPr>
          <w:p w14:paraId="79D95DD1" w14:textId="77777777" w:rsidR="007211E8" w:rsidRPr="006E260F" w:rsidRDefault="007211E8" w:rsidP="007211E8">
            <w:pPr>
              <w:jc w:val="center"/>
              <w:rPr>
                <w:sz w:val="25"/>
                <w:szCs w:val="25"/>
              </w:rPr>
            </w:pPr>
            <w:r w:rsidRPr="006E260F">
              <w:rPr>
                <w:sz w:val="25"/>
                <w:szCs w:val="25"/>
              </w:rPr>
              <w:t>578,3</w:t>
            </w:r>
          </w:p>
        </w:tc>
      </w:tr>
      <w:tr w:rsidR="007211E8" w:rsidRPr="006E260F" w14:paraId="721CB8C9" w14:textId="77777777" w:rsidTr="00AA40EC">
        <w:trPr>
          <w:trHeight w:val="60"/>
        </w:trPr>
        <w:tc>
          <w:tcPr>
            <w:tcW w:w="3290" w:type="dxa"/>
            <w:shd w:val="clear" w:color="000000" w:fill="FFFFFF"/>
            <w:hideMark/>
          </w:tcPr>
          <w:p w14:paraId="1423CFE9" w14:textId="5DFEDCEC" w:rsidR="007211E8" w:rsidRPr="006E260F" w:rsidRDefault="007211E8" w:rsidP="007211E8">
            <w:pPr>
              <w:rPr>
                <w:sz w:val="27"/>
                <w:szCs w:val="27"/>
              </w:rPr>
            </w:pPr>
            <w:r w:rsidRPr="006E260F">
              <w:rPr>
                <w:sz w:val="27"/>
                <w:szCs w:val="27"/>
              </w:rPr>
              <w:t>Оешмаларның милкенә салым һәм җир салымы түләү</w:t>
            </w:r>
          </w:p>
        </w:tc>
        <w:tc>
          <w:tcPr>
            <w:tcW w:w="709" w:type="dxa"/>
            <w:shd w:val="clear" w:color="000000" w:fill="FFFFFF"/>
            <w:noWrap/>
            <w:vAlign w:val="center"/>
            <w:hideMark/>
          </w:tcPr>
          <w:p w14:paraId="3CEBE520" w14:textId="77777777" w:rsidR="007211E8" w:rsidRPr="006E260F" w:rsidRDefault="007211E8" w:rsidP="007211E8">
            <w:pPr>
              <w:jc w:val="center"/>
              <w:rPr>
                <w:sz w:val="25"/>
                <w:szCs w:val="25"/>
              </w:rPr>
            </w:pPr>
            <w:r w:rsidRPr="006E260F">
              <w:rPr>
                <w:sz w:val="25"/>
                <w:szCs w:val="25"/>
              </w:rPr>
              <w:t>811</w:t>
            </w:r>
          </w:p>
        </w:tc>
        <w:tc>
          <w:tcPr>
            <w:tcW w:w="567" w:type="dxa"/>
            <w:shd w:val="clear" w:color="000000" w:fill="FFFFFF"/>
            <w:vAlign w:val="center"/>
            <w:hideMark/>
          </w:tcPr>
          <w:p w14:paraId="40C1E167" w14:textId="77777777" w:rsidR="007211E8" w:rsidRPr="006E260F" w:rsidRDefault="007211E8" w:rsidP="007211E8">
            <w:pPr>
              <w:jc w:val="center"/>
              <w:rPr>
                <w:sz w:val="25"/>
                <w:szCs w:val="25"/>
              </w:rPr>
            </w:pPr>
            <w:r w:rsidRPr="006E260F">
              <w:rPr>
                <w:sz w:val="25"/>
                <w:szCs w:val="25"/>
              </w:rPr>
              <w:t>01</w:t>
            </w:r>
          </w:p>
        </w:tc>
        <w:tc>
          <w:tcPr>
            <w:tcW w:w="567" w:type="dxa"/>
            <w:shd w:val="clear" w:color="000000" w:fill="FFFFFF"/>
            <w:vAlign w:val="center"/>
            <w:hideMark/>
          </w:tcPr>
          <w:p w14:paraId="68F11205" w14:textId="77777777" w:rsidR="007211E8" w:rsidRPr="006E260F" w:rsidRDefault="007211E8" w:rsidP="007211E8">
            <w:pPr>
              <w:jc w:val="center"/>
              <w:rPr>
                <w:sz w:val="25"/>
                <w:szCs w:val="25"/>
              </w:rPr>
            </w:pPr>
            <w:r w:rsidRPr="006E260F">
              <w:rPr>
                <w:sz w:val="25"/>
                <w:szCs w:val="25"/>
              </w:rPr>
              <w:t>13</w:t>
            </w:r>
          </w:p>
        </w:tc>
        <w:tc>
          <w:tcPr>
            <w:tcW w:w="1701" w:type="dxa"/>
            <w:shd w:val="clear" w:color="000000" w:fill="FFFFFF"/>
            <w:vAlign w:val="center"/>
            <w:hideMark/>
          </w:tcPr>
          <w:p w14:paraId="034D2F59" w14:textId="77777777" w:rsidR="007211E8" w:rsidRPr="006E260F" w:rsidRDefault="007211E8" w:rsidP="007211E8">
            <w:pPr>
              <w:jc w:val="center"/>
              <w:rPr>
                <w:sz w:val="25"/>
                <w:szCs w:val="25"/>
              </w:rPr>
            </w:pPr>
            <w:r w:rsidRPr="006E260F">
              <w:rPr>
                <w:sz w:val="25"/>
                <w:szCs w:val="25"/>
              </w:rPr>
              <w:t>99 0 00 02950</w:t>
            </w:r>
          </w:p>
        </w:tc>
        <w:tc>
          <w:tcPr>
            <w:tcW w:w="708" w:type="dxa"/>
            <w:shd w:val="clear" w:color="000000" w:fill="FFFFFF"/>
            <w:vAlign w:val="center"/>
            <w:hideMark/>
          </w:tcPr>
          <w:p w14:paraId="431E2187" w14:textId="77777777" w:rsidR="007211E8" w:rsidRPr="006E260F" w:rsidRDefault="007211E8" w:rsidP="007211E8">
            <w:pPr>
              <w:jc w:val="center"/>
              <w:rPr>
                <w:sz w:val="25"/>
                <w:szCs w:val="25"/>
              </w:rPr>
            </w:pPr>
            <w:r w:rsidRPr="006E260F">
              <w:rPr>
                <w:sz w:val="25"/>
                <w:szCs w:val="25"/>
              </w:rPr>
              <w:t> </w:t>
            </w:r>
          </w:p>
        </w:tc>
        <w:tc>
          <w:tcPr>
            <w:tcW w:w="1418" w:type="dxa"/>
            <w:shd w:val="clear" w:color="000000" w:fill="FFFFFF"/>
            <w:vAlign w:val="center"/>
            <w:hideMark/>
          </w:tcPr>
          <w:p w14:paraId="75F91AB9" w14:textId="77777777" w:rsidR="007211E8" w:rsidRPr="006E260F" w:rsidRDefault="007211E8" w:rsidP="007211E8">
            <w:pPr>
              <w:jc w:val="center"/>
              <w:rPr>
                <w:sz w:val="25"/>
                <w:szCs w:val="25"/>
              </w:rPr>
            </w:pPr>
            <w:r w:rsidRPr="006E260F">
              <w:rPr>
                <w:sz w:val="25"/>
                <w:szCs w:val="25"/>
              </w:rPr>
              <w:t>1 204,7</w:t>
            </w:r>
          </w:p>
        </w:tc>
        <w:tc>
          <w:tcPr>
            <w:tcW w:w="1417" w:type="dxa"/>
            <w:shd w:val="clear" w:color="000000" w:fill="FFFFFF"/>
            <w:vAlign w:val="center"/>
            <w:hideMark/>
          </w:tcPr>
          <w:p w14:paraId="70832483" w14:textId="77777777" w:rsidR="007211E8" w:rsidRPr="006E260F" w:rsidRDefault="007211E8" w:rsidP="007211E8">
            <w:pPr>
              <w:jc w:val="center"/>
              <w:rPr>
                <w:sz w:val="25"/>
                <w:szCs w:val="25"/>
              </w:rPr>
            </w:pPr>
            <w:r w:rsidRPr="006E260F">
              <w:rPr>
                <w:sz w:val="25"/>
                <w:szCs w:val="25"/>
              </w:rPr>
              <w:t>1 204,8</w:t>
            </w:r>
          </w:p>
        </w:tc>
      </w:tr>
      <w:tr w:rsidR="007211E8" w:rsidRPr="006E260F" w14:paraId="62364CD3" w14:textId="77777777" w:rsidTr="00AA40EC">
        <w:trPr>
          <w:trHeight w:val="60"/>
        </w:trPr>
        <w:tc>
          <w:tcPr>
            <w:tcW w:w="3290" w:type="dxa"/>
            <w:shd w:val="clear" w:color="000000" w:fill="FFFFFF"/>
            <w:hideMark/>
          </w:tcPr>
          <w:p w14:paraId="52E9F952" w14:textId="3DFB68B4" w:rsidR="007211E8" w:rsidRPr="006E260F" w:rsidRDefault="007211E8" w:rsidP="007211E8">
            <w:pPr>
              <w:rPr>
                <w:sz w:val="27"/>
                <w:szCs w:val="27"/>
              </w:rPr>
            </w:pPr>
            <w:r w:rsidRPr="006E260F">
              <w:rPr>
                <w:sz w:val="27"/>
                <w:szCs w:val="27"/>
              </w:rPr>
              <w:t>Башка бюджет ассигнованиеләре</w:t>
            </w:r>
          </w:p>
        </w:tc>
        <w:tc>
          <w:tcPr>
            <w:tcW w:w="709" w:type="dxa"/>
            <w:shd w:val="clear" w:color="000000" w:fill="FFFFFF"/>
            <w:noWrap/>
            <w:vAlign w:val="center"/>
            <w:hideMark/>
          </w:tcPr>
          <w:p w14:paraId="750E93D4" w14:textId="77777777" w:rsidR="007211E8" w:rsidRPr="006E260F" w:rsidRDefault="007211E8" w:rsidP="007211E8">
            <w:pPr>
              <w:jc w:val="center"/>
              <w:rPr>
                <w:sz w:val="25"/>
                <w:szCs w:val="25"/>
              </w:rPr>
            </w:pPr>
            <w:r w:rsidRPr="006E260F">
              <w:rPr>
                <w:sz w:val="25"/>
                <w:szCs w:val="25"/>
              </w:rPr>
              <w:t>811</w:t>
            </w:r>
          </w:p>
        </w:tc>
        <w:tc>
          <w:tcPr>
            <w:tcW w:w="567" w:type="dxa"/>
            <w:shd w:val="clear" w:color="000000" w:fill="FFFFFF"/>
            <w:vAlign w:val="center"/>
            <w:hideMark/>
          </w:tcPr>
          <w:p w14:paraId="4B4A3270" w14:textId="77777777" w:rsidR="007211E8" w:rsidRPr="006E260F" w:rsidRDefault="007211E8" w:rsidP="007211E8">
            <w:pPr>
              <w:jc w:val="center"/>
              <w:rPr>
                <w:sz w:val="25"/>
                <w:szCs w:val="25"/>
              </w:rPr>
            </w:pPr>
            <w:r w:rsidRPr="006E260F">
              <w:rPr>
                <w:sz w:val="25"/>
                <w:szCs w:val="25"/>
              </w:rPr>
              <w:t>01</w:t>
            </w:r>
          </w:p>
        </w:tc>
        <w:tc>
          <w:tcPr>
            <w:tcW w:w="567" w:type="dxa"/>
            <w:shd w:val="clear" w:color="000000" w:fill="FFFFFF"/>
            <w:vAlign w:val="center"/>
            <w:hideMark/>
          </w:tcPr>
          <w:p w14:paraId="787DC76E" w14:textId="77777777" w:rsidR="007211E8" w:rsidRPr="006E260F" w:rsidRDefault="007211E8" w:rsidP="007211E8">
            <w:pPr>
              <w:jc w:val="center"/>
              <w:rPr>
                <w:sz w:val="25"/>
                <w:szCs w:val="25"/>
              </w:rPr>
            </w:pPr>
            <w:r w:rsidRPr="006E260F">
              <w:rPr>
                <w:sz w:val="25"/>
                <w:szCs w:val="25"/>
              </w:rPr>
              <w:t>13</w:t>
            </w:r>
          </w:p>
        </w:tc>
        <w:tc>
          <w:tcPr>
            <w:tcW w:w="1701" w:type="dxa"/>
            <w:shd w:val="clear" w:color="000000" w:fill="FFFFFF"/>
            <w:vAlign w:val="center"/>
            <w:hideMark/>
          </w:tcPr>
          <w:p w14:paraId="0C58B183" w14:textId="77777777" w:rsidR="007211E8" w:rsidRPr="006E260F" w:rsidRDefault="007211E8" w:rsidP="007211E8">
            <w:pPr>
              <w:jc w:val="center"/>
              <w:rPr>
                <w:sz w:val="25"/>
                <w:szCs w:val="25"/>
              </w:rPr>
            </w:pPr>
            <w:r w:rsidRPr="006E260F">
              <w:rPr>
                <w:sz w:val="25"/>
                <w:szCs w:val="25"/>
              </w:rPr>
              <w:t>99 0 00 02950</w:t>
            </w:r>
          </w:p>
        </w:tc>
        <w:tc>
          <w:tcPr>
            <w:tcW w:w="708" w:type="dxa"/>
            <w:shd w:val="clear" w:color="auto" w:fill="FFFFFF" w:themeFill="background1"/>
            <w:vAlign w:val="center"/>
            <w:hideMark/>
          </w:tcPr>
          <w:p w14:paraId="419EAD74" w14:textId="77777777" w:rsidR="007211E8" w:rsidRPr="006E260F" w:rsidRDefault="007211E8" w:rsidP="007211E8">
            <w:pPr>
              <w:jc w:val="center"/>
              <w:rPr>
                <w:sz w:val="25"/>
                <w:szCs w:val="25"/>
              </w:rPr>
            </w:pPr>
            <w:r w:rsidRPr="006E260F">
              <w:rPr>
                <w:sz w:val="25"/>
                <w:szCs w:val="25"/>
              </w:rPr>
              <w:t>800</w:t>
            </w:r>
          </w:p>
        </w:tc>
        <w:tc>
          <w:tcPr>
            <w:tcW w:w="1418" w:type="dxa"/>
            <w:shd w:val="clear" w:color="auto" w:fill="FFFFFF" w:themeFill="background1"/>
            <w:vAlign w:val="center"/>
            <w:hideMark/>
          </w:tcPr>
          <w:p w14:paraId="7F712430" w14:textId="77777777" w:rsidR="007211E8" w:rsidRPr="006E260F" w:rsidRDefault="007211E8" w:rsidP="007211E8">
            <w:pPr>
              <w:jc w:val="center"/>
              <w:rPr>
                <w:sz w:val="25"/>
                <w:szCs w:val="25"/>
              </w:rPr>
            </w:pPr>
            <w:r w:rsidRPr="006E260F">
              <w:rPr>
                <w:sz w:val="25"/>
                <w:szCs w:val="25"/>
              </w:rPr>
              <w:t>1 204,7</w:t>
            </w:r>
          </w:p>
        </w:tc>
        <w:tc>
          <w:tcPr>
            <w:tcW w:w="1417" w:type="dxa"/>
            <w:shd w:val="clear" w:color="auto" w:fill="FFFFFF" w:themeFill="background1"/>
            <w:vAlign w:val="center"/>
            <w:hideMark/>
          </w:tcPr>
          <w:p w14:paraId="3286389A" w14:textId="77777777" w:rsidR="007211E8" w:rsidRPr="006E260F" w:rsidRDefault="007211E8" w:rsidP="007211E8">
            <w:pPr>
              <w:jc w:val="center"/>
              <w:rPr>
                <w:sz w:val="25"/>
                <w:szCs w:val="25"/>
              </w:rPr>
            </w:pPr>
            <w:r w:rsidRPr="006E260F">
              <w:rPr>
                <w:sz w:val="25"/>
                <w:szCs w:val="25"/>
              </w:rPr>
              <w:t>1 204,8</w:t>
            </w:r>
          </w:p>
        </w:tc>
      </w:tr>
      <w:tr w:rsidR="007211E8" w:rsidRPr="006E260F" w14:paraId="2EF25A53" w14:textId="77777777" w:rsidTr="00AA40EC">
        <w:trPr>
          <w:trHeight w:val="360"/>
        </w:trPr>
        <w:tc>
          <w:tcPr>
            <w:tcW w:w="3290" w:type="dxa"/>
            <w:shd w:val="clear" w:color="000000" w:fill="FFFFFF"/>
            <w:hideMark/>
          </w:tcPr>
          <w:p w14:paraId="582E3589" w14:textId="3F45A107" w:rsidR="007211E8" w:rsidRPr="006E260F" w:rsidRDefault="007211E8" w:rsidP="007211E8">
            <w:pPr>
              <w:rPr>
                <w:sz w:val="27"/>
                <w:szCs w:val="27"/>
              </w:rPr>
            </w:pPr>
            <w:r w:rsidRPr="006E260F">
              <w:rPr>
                <w:sz w:val="27"/>
                <w:szCs w:val="27"/>
              </w:rPr>
              <w:t>Муниципаль хезмәткәрләрне диспансерлаштыру</w:t>
            </w:r>
          </w:p>
        </w:tc>
        <w:tc>
          <w:tcPr>
            <w:tcW w:w="709" w:type="dxa"/>
            <w:shd w:val="clear" w:color="000000" w:fill="FFFFFF"/>
            <w:noWrap/>
            <w:vAlign w:val="center"/>
            <w:hideMark/>
          </w:tcPr>
          <w:p w14:paraId="7FC89E69" w14:textId="77777777" w:rsidR="007211E8" w:rsidRPr="006E260F" w:rsidRDefault="007211E8" w:rsidP="007211E8">
            <w:pPr>
              <w:jc w:val="center"/>
              <w:rPr>
                <w:sz w:val="25"/>
                <w:szCs w:val="25"/>
              </w:rPr>
            </w:pPr>
            <w:r w:rsidRPr="006E260F">
              <w:rPr>
                <w:sz w:val="25"/>
                <w:szCs w:val="25"/>
              </w:rPr>
              <w:t>811</w:t>
            </w:r>
          </w:p>
        </w:tc>
        <w:tc>
          <w:tcPr>
            <w:tcW w:w="567" w:type="dxa"/>
            <w:shd w:val="clear" w:color="000000" w:fill="FFFFFF"/>
            <w:vAlign w:val="center"/>
            <w:hideMark/>
          </w:tcPr>
          <w:p w14:paraId="4E721396" w14:textId="77777777" w:rsidR="007211E8" w:rsidRPr="006E260F" w:rsidRDefault="007211E8" w:rsidP="007211E8">
            <w:pPr>
              <w:jc w:val="center"/>
              <w:rPr>
                <w:sz w:val="25"/>
                <w:szCs w:val="25"/>
              </w:rPr>
            </w:pPr>
            <w:r w:rsidRPr="006E260F">
              <w:rPr>
                <w:sz w:val="25"/>
                <w:szCs w:val="25"/>
              </w:rPr>
              <w:t>01</w:t>
            </w:r>
          </w:p>
        </w:tc>
        <w:tc>
          <w:tcPr>
            <w:tcW w:w="567" w:type="dxa"/>
            <w:shd w:val="clear" w:color="000000" w:fill="FFFFFF"/>
            <w:vAlign w:val="center"/>
            <w:hideMark/>
          </w:tcPr>
          <w:p w14:paraId="09663BA2" w14:textId="77777777" w:rsidR="007211E8" w:rsidRPr="006E260F" w:rsidRDefault="007211E8" w:rsidP="007211E8">
            <w:pPr>
              <w:jc w:val="center"/>
              <w:rPr>
                <w:sz w:val="25"/>
                <w:szCs w:val="25"/>
              </w:rPr>
            </w:pPr>
            <w:r w:rsidRPr="006E260F">
              <w:rPr>
                <w:sz w:val="25"/>
                <w:szCs w:val="25"/>
              </w:rPr>
              <w:t>13</w:t>
            </w:r>
          </w:p>
        </w:tc>
        <w:tc>
          <w:tcPr>
            <w:tcW w:w="1701" w:type="dxa"/>
            <w:shd w:val="clear" w:color="000000" w:fill="FFFFFF"/>
            <w:vAlign w:val="center"/>
            <w:hideMark/>
          </w:tcPr>
          <w:p w14:paraId="320A7D09" w14:textId="77777777" w:rsidR="007211E8" w:rsidRPr="006E260F" w:rsidRDefault="007211E8" w:rsidP="007211E8">
            <w:pPr>
              <w:jc w:val="center"/>
              <w:rPr>
                <w:sz w:val="25"/>
                <w:szCs w:val="25"/>
              </w:rPr>
            </w:pPr>
            <w:r w:rsidRPr="006E260F">
              <w:rPr>
                <w:sz w:val="25"/>
                <w:szCs w:val="25"/>
              </w:rPr>
              <w:t>99 0 00 97080</w:t>
            </w:r>
          </w:p>
        </w:tc>
        <w:tc>
          <w:tcPr>
            <w:tcW w:w="708" w:type="dxa"/>
            <w:shd w:val="clear" w:color="000000" w:fill="FFFFFF"/>
            <w:vAlign w:val="center"/>
            <w:hideMark/>
          </w:tcPr>
          <w:p w14:paraId="576B8B2C" w14:textId="77777777" w:rsidR="007211E8" w:rsidRPr="006E260F" w:rsidRDefault="007211E8" w:rsidP="007211E8">
            <w:pPr>
              <w:jc w:val="center"/>
              <w:rPr>
                <w:sz w:val="25"/>
                <w:szCs w:val="25"/>
              </w:rPr>
            </w:pPr>
            <w:r w:rsidRPr="006E260F">
              <w:rPr>
                <w:sz w:val="25"/>
                <w:szCs w:val="25"/>
              </w:rPr>
              <w:t> </w:t>
            </w:r>
          </w:p>
        </w:tc>
        <w:tc>
          <w:tcPr>
            <w:tcW w:w="1418" w:type="dxa"/>
            <w:shd w:val="clear" w:color="000000" w:fill="FFFFFF"/>
            <w:vAlign w:val="center"/>
            <w:hideMark/>
          </w:tcPr>
          <w:p w14:paraId="53C70D12" w14:textId="77777777" w:rsidR="007211E8" w:rsidRPr="006E260F" w:rsidRDefault="007211E8" w:rsidP="007211E8">
            <w:pPr>
              <w:jc w:val="center"/>
              <w:rPr>
                <w:sz w:val="25"/>
                <w:szCs w:val="25"/>
              </w:rPr>
            </w:pPr>
            <w:r w:rsidRPr="006E260F">
              <w:rPr>
                <w:sz w:val="25"/>
                <w:szCs w:val="25"/>
              </w:rPr>
              <w:t>660,0</w:t>
            </w:r>
          </w:p>
        </w:tc>
        <w:tc>
          <w:tcPr>
            <w:tcW w:w="1417" w:type="dxa"/>
            <w:shd w:val="clear" w:color="000000" w:fill="FFFFFF"/>
            <w:vAlign w:val="center"/>
            <w:hideMark/>
          </w:tcPr>
          <w:p w14:paraId="164D4F92" w14:textId="77777777" w:rsidR="007211E8" w:rsidRPr="006E260F" w:rsidRDefault="007211E8" w:rsidP="007211E8">
            <w:pPr>
              <w:jc w:val="center"/>
              <w:rPr>
                <w:sz w:val="25"/>
                <w:szCs w:val="25"/>
              </w:rPr>
            </w:pPr>
            <w:r w:rsidRPr="006E260F">
              <w:rPr>
                <w:sz w:val="25"/>
                <w:szCs w:val="25"/>
              </w:rPr>
              <w:t>660,0</w:t>
            </w:r>
          </w:p>
        </w:tc>
      </w:tr>
      <w:tr w:rsidR="007211E8" w:rsidRPr="006E260F" w14:paraId="1F2464CE" w14:textId="77777777" w:rsidTr="00AA40EC">
        <w:trPr>
          <w:trHeight w:val="765"/>
        </w:trPr>
        <w:tc>
          <w:tcPr>
            <w:tcW w:w="3290" w:type="dxa"/>
            <w:shd w:val="clear" w:color="000000" w:fill="FFFFFF"/>
            <w:hideMark/>
          </w:tcPr>
          <w:p w14:paraId="227FE42B" w14:textId="36249DA2" w:rsidR="007211E8" w:rsidRPr="006E260F" w:rsidRDefault="007211E8" w:rsidP="007211E8">
            <w:pPr>
              <w:rPr>
                <w:sz w:val="27"/>
                <w:szCs w:val="27"/>
              </w:rPr>
            </w:pPr>
            <w:r w:rsidRPr="006E260F">
              <w:rPr>
                <w:sz w:val="27"/>
                <w:szCs w:val="27"/>
              </w:rPr>
              <w:t>Дәүләт (муниципаль) ихтыяҗлары өчен товарлар, эшләр һәм хезмәтләр сатып алу</w:t>
            </w:r>
          </w:p>
        </w:tc>
        <w:tc>
          <w:tcPr>
            <w:tcW w:w="709" w:type="dxa"/>
            <w:shd w:val="clear" w:color="000000" w:fill="FFFFFF"/>
            <w:vAlign w:val="center"/>
            <w:hideMark/>
          </w:tcPr>
          <w:p w14:paraId="1F60FA13" w14:textId="77777777" w:rsidR="007211E8" w:rsidRPr="006E260F" w:rsidRDefault="007211E8" w:rsidP="007211E8">
            <w:pPr>
              <w:jc w:val="center"/>
              <w:rPr>
                <w:sz w:val="25"/>
                <w:szCs w:val="25"/>
              </w:rPr>
            </w:pPr>
            <w:r w:rsidRPr="006E260F">
              <w:rPr>
                <w:sz w:val="25"/>
                <w:szCs w:val="25"/>
              </w:rPr>
              <w:t>811</w:t>
            </w:r>
          </w:p>
        </w:tc>
        <w:tc>
          <w:tcPr>
            <w:tcW w:w="567" w:type="dxa"/>
            <w:shd w:val="clear" w:color="000000" w:fill="FFFFFF"/>
            <w:vAlign w:val="center"/>
            <w:hideMark/>
          </w:tcPr>
          <w:p w14:paraId="66666412" w14:textId="77777777" w:rsidR="007211E8" w:rsidRPr="006E260F" w:rsidRDefault="007211E8" w:rsidP="007211E8">
            <w:pPr>
              <w:jc w:val="center"/>
              <w:rPr>
                <w:sz w:val="25"/>
                <w:szCs w:val="25"/>
              </w:rPr>
            </w:pPr>
            <w:r w:rsidRPr="006E260F">
              <w:rPr>
                <w:sz w:val="25"/>
                <w:szCs w:val="25"/>
              </w:rPr>
              <w:t>01</w:t>
            </w:r>
          </w:p>
        </w:tc>
        <w:tc>
          <w:tcPr>
            <w:tcW w:w="567" w:type="dxa"/>
            <w:shd w:val="clear" w:color="000000" w:fill="FFFFFF"/>
            <w:vAlign w:val="center"/>
            <w:hideMark/>
          </w:tcPr>
          <w:p w14:paraId="0119F716" w14:textId="77777777" w:rsidR="007211E8" w:rsidRPr="006E260F" w:rsidRDefault="007211E8" w:rsidP="007211E8">
            <w:pPr>
              <w:jc w:val="center"/>
              <w:rPr>
                <w:sz w:val="25"/>
                <w:szCs w:val="25"/>
              </w:rPr>
            </w:pPr>
            <w:r w:rsidRPr="006E260F">
              <w:rPr>
                <w:sz w:val="25"/>
                <w:szCs w:val="25"/>
              </w:rPr>
              <w:t>13</w:t>
            </w:r>
          </w:p>
        </w:tc>
        <w:tc>
          <w:tcPr>
            <w:tcW w:w="1701" w:type="dxa"/>
            <w:shd w:val="clear" w:color="000000" w:fill="FFFFFF"/>
            <w:vAlign w:val="center"/>
            <w:hideMark/>
          </w:tcPr>
          <w:p w14:paraId="5C28B3B9" w14:textId="77777777" w:rsidR="007211E8" w:rsidRPr="006E260F" w:rsidRDefault="007211E8" w:rsidP="007211E8">
            <w:pPr>
              <w:jc w:val="center"/>
              <w:rPr>
                <w:sz w:val="25"/>
                <w:szCs w:val="25"/>
              </w:rPr>
            </w:pPr>
            <w:r w:rsidRPr="006E260F">
              <w:rPr>
                <w:sz w:val="25"/>
                <w:szCs w:val="25"/>
              </w:rPr>
              <w:t>99 0 00 97080</w:t>
            </w:r>
          </w:p>
        </w:tc>
        <w:tc>
          <w:tcPr>
            <w:tcW w:w="708" w:type="dxa"/>
            <w:shd w:val="clear" w:color="000000" w:fill="FFFFFF"/>
            <w:vAlign w:val="center"/>
            <w:hideMark/>
          </w:tcPr>
          <w:p w14:paraId="2083AAE9" w14:textId="77777777" w:rsidR="007211E8" w:rsidRPr="006E260F" w:rsidRDefault="007211E8" w:rsidP="007211E8">
            <w:pPr>
              <w:jc w:val="center"/>
              <w:rPr>
                <w:sz w:val="25"/>
                <w:szCs w:val="25"/>
              </w:rPr>
            </w:pPr>
            <w:r w:rsidRPr="006E260F">
              <w:rPr>
                <w:sz w:val="25"/>
                <w:szCs w:val="25"/>
              </w:rPr>
              <w:t>200</w:t>
            </w:r>
          </w:p>
        </w:tc>
        <w:tc>
          <w:tcPr>
            <w:tcW w:w="1418" w:type="dxa"/>
            <w:shd w:val="clear" w:color="000000" w:fill="FFFFFF"/>
            <w:vAlign w:val="center"/>
            <w:hideMark/>
          </w:tcPr>
          <w:p w14:paraId="76405E65" w14:textId="77777777" w:rsidR="007211E8" w:rsidRPr="006E260F" w:rsidRDefault="007211E8" w:rsidP="007211E8">
            <w:pPr>
              <w:jc w:val="center"/>
              <w:rPr>
                <w:sz w:val="25"/>
                <w:szCs w:val="25"/>
              </w:rPr>
            </w:pPr>
            <w:r w:rsidRPr="006E260F">
              <w:rPr>
                <w:sz w:val="25"/>
                <w:szCs w:val="25"/>
              </w:rPr>
              <w:t>660,0</w:t>
            </w:r>
          </w:p>
        </w:tc>
        <w:tc>
          <w:tcPr>
            <w:tcW w:w="1417" w:type="dxa"/>
            <w:shd w:val="clear" w:color="000000" w:fill="FFFFFF"/>
            <w:vAlign w:val="center"/>
            <w:hideMark/>
          </w:tcPr>
          <w:p w14:paraId="1E7239E9" w14:textId="77777777" w:rsidR="007211E8" w:rsidRPr="006E260F" w:rsidRDefault="007211E8" w:rsidP="007211E8">
            <w:pPr>
              <w:jc w:val="center"/>
              <w:rPr>
                <w:sz w:val="25"/>
                <w:szCs w:val="25"/>
              </w:rPr>
            </w:pPr>
            <w:r w:rsidRPr="006E260F">
              <w:rPr>
                <w:sz w:val="25"/>
                <w:szCs w:val="25"/>
              </w:rPr>
              <w:t>660,0</w:t>
            </w:r>
          </w:p>
        </w:tc>
      </w:tr>
      <w:tr w:rsidR="007211E8" w:rsidRPr="006E260F" w14:paraId="41B13CE6" w14:textId="77777777" w:rsidTr="00AA40EC">
        <w:trPr>
          <w:trHeight w:val="345"/>
        </w:trPr>
        <w:tc>
          <w:tcPr>
            <w:tcW w:w="3290" w:type="dxa"/>
            <w:shd w:val="clear" w:color="000000" w:fill="FFFFFF"/>
            <w:hideMark/>
          </w:tcPr>
          <w:p w14:paraId="523BFF69" w14:textId="273D4649" w:rsidR="007211E8" w:rsidRPr="006E260F" w:rsidRDefault="007211E8" w:rsidP="007211E8">
            <w:pPr>
              <w:rPr>
                <w:sz w:val="27"/>
                <w:szCs w:val="27"/>
              </w:rPr>
            </w:pPr>
            <w:r w:rsidRPr="006E260F">
              <w:rPr>
                <w:sz w:val="27"/>
                <w:szCs w:val="27"/>
              </w:rPr>
              <w:t>Муниципаль хезмәткәрләрне иминиятләштерү</w:t>
            </w:r>
          </w:p>
        </w:tc>
        <w:tc>
          <w:tcPr>
            <w:tcW w:w="709" w:type="dxa"/>
            <w:shd w:val="clear" w:color="000000" w:fill="FFFFFF"/>
            <w:vAlign w:val="center"/>
            <w:hideMark/>
          </w:tcPr>
          <w:p w14:paraId="62C25169" w14:textId="77777777" w:rsidR="007211E8" w:rsidRPr="006E260F" w:rsidRDefault="007211E8" w:rsidP="007211E8">
            <w:pPr>
              <w:jc w:val="center"/>
              <w:rPr>
                <w:sz w:val="25"/>
                <w:szCs w:val="25"/>
              </w:rPr>
            </w:pPr>
            <w:r w:rsidRPr="006E260F">
              <w:rPr>
                <w:sz w:val="25"/>
                <w:szCs w:val="25"/>
              </w:rPr>
              <w:t>811</w:t>
            </w:r>
          </w:p>
        </w:tc>
        <w:tc>
          <w:tcPr>
            <w:tcW w:w="567" w:type="dxa"/>
            <w:shd w:val="clear" w:color="000000" w:fill="FFFFFF"/>
            <w:vAlign w:val="center"/>
            <w:hideMark/>
          </w:tcPr>
          <w:p w14:paraId="53BA030F" w14:textId="77777777" w:rsidR="007211E8" w:rsidRPr="006E260F" w:rsidRDefault="007211E8" w:rsidP="007211E8">
            <w:pPr>
              <w:jc w:val="center"/>
              <w:rPr>
                <w:sz w:val="25"/>
                <w:szCs w:val="25"/>
              </w:rPr>
            </w:pPr>
            <w:r w:rsidRPr="006E260F">
              <w:rPr>
                <w:sz w:val="25"/>
                <w:szCs w:val="25"/>
              </w:rPr>
              <w:t>01</w:t>
            </w:r>
          </w:p>
        </w:tc>
        <w:tc>
          <w:tcPr>
            <w:tcW w:w="567" w:type="dxa"/>
            <w:shd w:val="clear" w:color="000000" w:fill="FFFFFF"/>
            <w:vAlign w:val="center"/>
            <w:hideMark/>
          </w:tcPr>
          <w:p w14:paraId="22142F17" w14:textId="77777777" w:rsidR="007211E8" w:rsidRPr="006E260F" w:rsidRDefault="007211E8" w:rsidP="007211E8">
            <w:pPr>
              <w:jc w:val="center"/>
              <w:rPr>
                <w:sz w:val="25"/>
                <w:szCs w:val="25"/>
              </w:rPr>
            </w:pPr>
            <w:r w:rsidRPr="006E260F">
              <w:rPr>
                <w:sz w:val="25"/>
                <w:szCs w:val="25"/>
              </w:rPr>
              <w:t>13</w:t>
            </w:r>
          </w:p>
        </w:tc>
        <w:tc>
          <w:tcPr>
            <w:tcW w:w="1701" w:type="dxa"/>
            <w:shd w:val="clear" w:color="000000" w:fill="FFFFFF"/>
            <w:vAlign w:val="center"/>
            <w:hideMark/>
          </w:tcPr>
          <w:p w14:paraId="7B5F5A9F" w14:textId="77777777" w:rsidR="007211E8" w:rsidRPr="006E260F" w:rsidRDefault="007211E8" w:rsidP="007211E8">
            <w:pPr>
              <w:jc w:val="center"/>
              <w:rPr>
                <w:sz w:val="25"/>
                <w:szCs w:val="25"/>
              </w:rPr>
            </w:pPr>
            <w:r w:rsidRPr="006E260F">
              <w:rPr>
                <w:sz w:val="25"/>
                <w:szCs w:val="25"/>
              </w:rPr>
              <w:t>99 0 00 92410</w:t>
            </w:r>
          </w:p>
        </w:tc>
        <w:tc>
          <w:tcPr>
            <w:tcW w:w="708" w:type="dxa"/>
            <w:shd w:val="clear" w:color="000000" w:fill="FFFFFF"/>
            <w:vAlign w:val="center"/>
            <w:hideMark/>
          </w:tcPr>
          <w:p w14:paraId="14247ABA" w14:textId="77777777" w:rsidR="007211E8" w:rsidRPr="006E260F" w:rsidRDefault="007211E8" w:rsidP="007211E8">
            <w:pPr>
              <w:jc w:val="center"/>
              <w:rPr>
                <w:sz w:val="25"/>
                <w:szCs w:val="25"/>
              </w:rPr>
            </w:pPr>
            <w:r w:rsidRPr="006E260F">
              <w:rPr>
                <w:sz w:val="25"/>
                <w:szCs w:val="25"/>
              </w:rPr>
              <w:t> </w:t>
            </w:r>
          </w:p>
        </w:tc>
        <w:tc>
          <w:tcPr>
            <w:tcW w:w="1418" w:type="dxa"/>
            <w:shd w:val="clear" w:color="000000" w:fill="FFFFFF"/>
            <w:vAlign w:val="center"/>
            <w:hideMark/>
          </w:tcPr>
          <w:p w14:paraId="5684F9E0" w14:textId="77777777" w:rsidR="007211E8" w:rsidRPr="006E260F" w:rsidRDefault="007211E8" w:rsidP="007211E8">
            <w:pPr>
              <w:jc w:val="center"/>
              <w:rPr>
                <w:sz w:val="25"/>
                <w:szCs w:val="25"/>
              </w:rPr>
            </w:pPr>
            <w:r w:rsidRPr="006E260F">
              <w:rPr>
                <w:sz w:val="25"/>
                <w:szCs w:val="25"/>
              </w:rPr>
              <w:t>271,0</w:t>
            </w:r>
          </w:p>
        </w:tc>
        <w:tc>
          <w:tcPr>
            <w:tcW w:w="1417" w:type="dxa"/>
            <w:shd w:val="clear" w:color="000000" w:fill="FFFFFF"/>
            <w:vAlign w:val="center"/>
            <w:hideMark/>
          </w:tcPr>
          <w:p w14:paraId="4672EB14" w14:textId="77777777" w:rsidR="007211E8" w:rsidRPr="006E260F" w:rsidRDefault="007211E8" w:rsidP="007211E8">
            <w:pPr>
              <w:jc w:val="center"/>
              <w:rPr>
                <w:sz w:val="25"/>
                <w:szCs w:val="25"/>
              </w:rPr>
            </w:pPr>
            <w:r w:rsidRPr="006E260F">
              <w:rPr>
                <w:sz w:val="25"/>
                <w:szCs w:val="25"/>
              </w:rPr>
              <w:t>271,0</w:t>
            </w:r>
          </w:p>
        </w:tc>
      </w:tr>
      <w:tr w:rsidR="007211E8" w:rsidRPr="006E260F" w14:paraId="7252F749" w14:textId="77777777" w:rsidTr="00AA40EC">
        <w:trPr>
          <w:trHeight w:val="735"/>
        </w:trPr>
        <w:tc>
          <w:tcPr>
            <w:tcW w:w="3290" w:type="dxa"/>
            <w:shd w:val="clear" w:color="000000" w:fill="FFFFFF"/>
            <w:hideMark/>
          </w:tcPr>
          <w:p w14:paraId="477A2D34" w14:textId="3EECC575" w:rsidR="007211E8" w:rsidRPr="006E260F" w:rsidRDefault="007211E8" w:rsidP="007211E8">
            <w:pPr>
              <w:rPr>
                <w:sz w:val="27"/>
                <w:szCs w:val="27"/>
              </w:rPr>
            </w:pPr>
            <w:r w:rsidRPr="006E260F">
              <w:rPr>
                <w:sz w:val="27"/>
                <w:szCs w:val="27"/>
              </w:rPr>
              <w:t>Дәүләт (муниципаль) ихтыяҗлары өчен товарлар, эшләр һәм хезмәтләр сатып алу</w:t>
            </w:r>
          </w:p>
        </w:tc>
        <w:tc>
          <w:tcPr>
            <w:tcW w:w="709" w:type="dxa"/>
            <w:shd w:val="clear" w:color="000000" w:fill="FFFFFF"/>
            <w:noWrap/>
            <w:vAlign w:val="center"/>
            <w:hideMark/>
          </w:tcPr>
          <w:p w14:paraId="35250214" w14:textId="77777777" w:rsidR="007211E8" w:rsidRPr="006E260F" w:rsidRDefault="007211E8" w:rsidP="007211E8">
            <w:pPr>
              <w:jc w:val="center"/>
              <w:rPr>
                <w:sz w:val="25"/>
                <w:szCs w:val="25"/>
              </w:rPr>
            </w:pPr>
            <w:r w:rsidRPr="006E260F">
              <w:rPr>
                <w:sz w:val="25"/>
                <w:szCs w:val="25"/>
              </w:rPr>
              <w:t>811</w:t>
            </w:r>
          </w:p>
        </w:tc>
        <w:tc>
          <w:tcPr>
            <w:tcW w:w="567" w:type="dxa"/>
            <w:shd w:val="clear" w:color="000000" w:fill="FFFFFF"/>
            <w:noWrap/>
            <w:vAlign w:val="center"/>
            <w:hideMark/>
          </w:tcPr>
          <w:p w14:paraId="67CD791A" w14:textId="77777777" w:rsidR="007211E8" w:rsidRPr="006E260F" w:rsidRDefault="007211E8" w:rsidP="007211E8">
            <w:pPr>
              <w:jc w:val="center"/>
              <w:rPr>
                <w:sz w:val="25"/>
                <w:szCs w:val="25"/>
              </w:rPr>
            </w:pPr>
            <w:r w:rsidRPr="006E260F">
              <w:rPr>
                <w:sz w:val="25"/>
                <w:szCs w:val="25"/>
              </w:rPr>
              <w:t>01</w:t>
            </w:r>
          </w:p>
        </w:tc>
        <w:tc>
          <w:tcPr>
            <w:tcW w:w="567" w:type="dxa"/>
            <w:shd w:val="clear" w:color="000000" w:fill="FFFFFF"/>
            <w:noWrap/>
            <w:vAlign w:val="center"/>
            <w:hideMark/>
          </w:tcPr>
          <w:p w14:paraId="50ABD15B" w14:textId="77777777" w:rsidR="007211E8" w:rsidRPr="006E260F" w:rsidRDefault="007211E8" w:rsidP="007211E8">
            <w:pPr>
              <w:jc w:val="center"/>
              <w:rPr>
                <w:sz w:val="25"/>
                <w:szCs w:val="25"/>
              </w:rPr>
            </w:pPr>
            <w:r w:rsidRPr="006E260F">
              <w:rPr>
                <w:sz w:val="25"/>
                <w:szCs w:val="25"/>
              </w:rPr>
              <w:t>13</w:t>
            </w:r>
          </w:p>
        </w:tc>
        <w:tc>
          <w:tcPr>
            <w:tcW w:w="1701" w:type="dxa"/>
            <w:shd w:val="clear" w:color="000000" w:fill="FFFFFF"/>
            <w:vAlign w:val="center"/>
            <w:hideMark/>
          </w:tcPr>
          <w:p w14:paraId="6A8B7403" w14:textId="77777777" w:rsidR="007211E8" w:rsidRPr="006E260F" w:rsidRDefault="007211E8" w:rsidP="007211E8">
            <w:pPr>
              <w:jc w:val="center"/>
              <w:rPr>
                <w:sz w:val="25"/>
                <w:szCs w:val="25"/>
              </w:rPr>
            </w:pPr>
            <w:r w:rsidRPr="006E260F">
              <w:rPr>
                <w:sz w:val="25"/>
                <w:szCs w:val="25"/>
              </w:rPr>
              <w:t>99 0 00 92410</w:t>
            </w:r>
          </w:p>
        </w:tc>
        <w:tc>
          <w:tcPr>
            <w:tcW w:w="708" w:type="dxa"/>
            <w:shd w:val="clear" w:color="000000" w:fill="FFFFFF"/>
            <w:vAlign w:val="center"/>
            <w:hideMark/>
          </w:tcPr>
          <w:p w14:paraId="02EE7CC6" w14:textId="77777777" w:rsidR="007211E8" w:rsidRPr="006E260F" w:rsidRDefault="007211E8" w:rsidP="007211E8">
            <w:pPr>
              <w:jc w:val="center"/>
              <w:rPr>
                <w:sz w:val="25"/>
                <w:szCs w:val="25"/>
              </w:rPr>
            </w:pPr>
            <w:r w:rsidRPr="006E260F">
              <w:rPr>
                <w:sz w:val="25"/>
                <w:szCs w:val="25"/>
              </w:rPr>
              <w:t>200</w:t>
            </w:r>
          </w:p>
        </w:tc>
        <w:tc>
          <w:tcPr>
            <w:tcW w:w="1418" w:type="dxa"/>
            <w:shd w:val="clear" w:color="000000" w:fill="FFFFFF"/>
            <w:vAlign w:val="center"/>
            <w:hideMark/>
          </w:tcPr>
          <w:p w14:paraId="123557B4" w14:textId="77777777" w:rsidR="007211E8" w:rsidRPr="006E260F" w:rsidRDefault="007211E8" w:rsidP="007211E8">
            <w:pPr>
              <w:jc w:val="center"/>
              <w:rPr>
                <w:sz w:val="25"/>
                <w:szCs w:val="25"/>
              </w:rPr>
            </w:pPr>
            <w:r w:rsidRPr="006E260F">
              <w:rPr>
                <w:sz w:val="25"/>
                <w:szCs w:val="25"/>
              </w:rPr>
              <w:t>271,0</w:t>
            </w:r>
          </w:p>
        </w:tc>
        <w:tc>
          <w:tcPr>
            <w:tcW w:w="1417" w:type="dxa"/>
            <w:shd w:val="clear" w:color="000000" w:fill="FFFFFF"/>
            <w:vAlign w:val="center"/>
            <w:hideMark/>
          </w:tcPr>
          <w:p w14:paraId="23724878" w14:textId="77777777" w:rsidR="007211E8" w:rsidRPr="006E260F" w:rsidRDefault="007211E8" w:rsidP="007211E8">
            <w:pPr>
              <w:jc w:val="center"/>
              <w:rPr>
                <w:sz w:val="25"/>
                <w:szCs w:val="25"/>
              </w:rPr>
            </w:pPr>
            <w:r w:rsidRPr="006E260F">
              <w:rPr>
                <w:sz w:val="25"/>
                <w:szCs w:val="25"/>
              </w:rPr>
              <w:t>271,0</w:t>
            </w:r>
          </w:p>
        </w:tc>
      </w:tr>
      <w:tr w:rsidR="007211E8" w:rsidRPr="006E260F" w14:paraId="0114CBA9" w14:textId="77777777" w:rsidTr="00AA40EC">
        <w:trPr>
          <w:trHeight w:val="1695"/>
        </w:trPr>
        <w:tc>
          <w:tcPr>
            <w:tcW w:w="3290" w:type="dxa"/>
            <w:shd w:val="clear" w:color="000000" w:fill="FFFFFF"/>
            <w:hideMark/>
          </w:tcPr>
          <w:p w14:paraId="73E5A799" w14:textId="5E18A48B" w:rsidR="007211E8" w:rsidRPr="006E260F" w:rsidRDefault="00EA6E95" w:rsidP="007211E8">
            <w:pPr>
              <w:rPr>
                <w:sz w:val="27"/>
                <w:szCs w:val="27"/>
              </w:rPr>
            </w:pPr>
            <w:r w:rsidRPr="006E260F">
              <w:rPr>
                <w:sz w:val="27"/>
                <w:szCs w:val="27"/>
              </w:rPr>
              <w:t>«</w:t>
            </w:r>
            <w:r w:rsidR="007211E8" w:rsidRPr="006E260F">
              <w:rPr>
                <w:sz w:val="27"/>
                <w:szCs w:val="27"/>
              </w:rPr>
              <w:t xml:space="preserve">Түбән Кама муниципаль районы </w:t>
            </w:r>
            <w:r w:rsidRPr="006E260F">
              <w:rPr>
                <w:sz w:val="27"/>
                <w:szCs w:val="27"/>
              </w:rPr>
              <w:t>«</w:t>
            </w:r>
            <w:r w:rsidR="007211E8" w:rsidRPr="006E260F">
              <w:rPr>
                <w:sz w:val="27"/>
                <w:szCs w:val="27"/>
              </w:rPr>
              <w:t>муниципаль берәмлегенең җир һәм мөлкәт мөнәсәбәтләре идарәсе</w:t>
            </w:r>
            <w:r w:rsidRPr="006E260F">
              <w:rPr>
                <w:sz w:val="27"/>
                <w:szCs w:val="27"/>
              </w:rPr>
              <w:t>»</w:t>
            </w:r>
            <w:r w:rsidR="007211E8" w:rsidRPr="006E260F">
              <w:rPr>
                <w:sz w:val="27"/>
                <w:szCs w:val="27"/>
              </w:rPr>
              <w:t xml:space="preserve"> муниципаль казна учреждениесе</w:t>
            </w:r>
          </w:p>
        </w:tc>
        <w:tc>
          <w:tcPr>
            <w:tcW w:w="709" w:type="dxa"/>
            <w:shd w:val="clear" w:color="000000" w:fill="FFFFFF"/>
            <w:vAlign w:val="center"/>
            <w:hideMark/>
          </w:tcPr>
          <w:p w14:paraId="4C5B90FE" w14:textId="77777777" w:rsidR="007211E8" w:rsidRPr="006E260F" w:rsidRDefault="007211E8" w:rsidP="007211E8">
            <w:pPr>
              <w:jc w:val="center"/>
              <w:rPr>
                <w:sz w:val="25"/>
                <w:szCs w:val="25"/>
              </w:rPr>
            </w:pPr>
            <w:r w:rsidRPr="006E260F">
              <w:rPr>
                <w:sz w:val="25"/>
                <w:szCs w:val="25"/>
              </w:rPr>
              <w:t>815</w:t>
            </w:r>
          </w:p>
        </w:tc>
        <w:tc>
          <w:tcPr>
            <w:tcW w:w="567" w:type="dxa"/>
            <w:shd w:val="clear" w:color="000000" w:fill="FFFFFF"/>
            <w:vAlign w:val="center"/>
            <w:hideMark/>
          </w:tcPr>
          <w:p w14:paraId="6FD63637" w14:textId="77777777" w:rsidR="007211E8" w:rsidRPr="006E260F" w:rsidRDefault="007211E8" w:rsidP="007211E8">
            <w:pPr>
              <w:jc w:val="center"/>
              <w:rPr>
                <w:sz w:val="25"/>
                <w:szCs w:val="25"/>
              </w:rPr>
            </w:pPr>
            <w:r w:rsidRPr="006E260F">
              <w:rPr>
                <w:sz w:val="25"/>
                <w:szCs w:val="25"/>
              </w:rPr>
              <w:t> </w:t>
            </w:r>
          </w:p>
        </w:tc>
        <w:tc>
          <w:tcPr>
            <w:tcW w:w="567" w:type="dxa"/>
            <w:shd w:val="clear" w:color="000000" w:fill="FFFFFF"/>
            <w:vAlign w:val="center"/>
            <w:hideMark/>
          </w:tcPr>
          <w:p w14:paraId="07EAC2F0" w14:textId="77777777" w:rsidR="007211E8" w:rsidRPr="006E260F" w:rsidRDefault="007211E8" w:rsidP="007211E8">
            <w:pPr>
              <w:jc w:val="center"/>
              <w:rPr>
                <w:sz w:val="25"/>
                <w:szCs w:val="25"/>
              </w:rPr>
            </w:pPr>
            <w:r w:rsidRPr="006E260F">
              <w:rPr>
                <w:sz w:val="25"/>
                <w:szCs w:val="25"/>
              </w:rPr>
              <w:t> </w:t>
            </w:r>
          </w:p>
        </w:tc>
        <w:tc>
          <w:tcPr>
            <w:tcW w:w="1701" w:type="dxa"/>
            <w:shd w:val="clear" w:color="000000" w:fill="FFFFFF"/>
            <w:vAlign w:val="center"/>
            <w:hideMark/>
          </w:tcPr>
          <w:p w14:paraId="5445147A" w14:textId="77777777" w:rsidR="007211E8" w:rsidRPr="006E260F" w:rsidRDefault="007211E8" w:rsidP="007211E8">
            <w:pPr>
              <w:jc w:val="center"/>
              <w:rPr>
                <w:sz w:val="25"/>
                <w:szCs w:val="25"/>
              </w:rPr>
            </w:pPr>
            <w:r w:rsidRPr="006E260F">
              <w:rPr>
                <w:sz w:val="25"/>
                <w:szCs w:val="25"/>
              </w:rPr>
              <w:t> </w:t>
            </w:r>
          </w:p>
        </w:tc>
        <w:tc>
          <w:tcPr>
            <w:tcW w:w="708" w:type="dxa"/>
            <w:shd w:val="clear" w:color="000000" w:fill="FFFFFF"/>
            <w:vAlign w:val="center"/>
            <w:hideMark/>
          </w:tcPr>
          <w:p w14:paraId="792F7B5C" w14:textId="77777777" w:rsidR="007211E8" w:rsidRPr="006E260F" w:rsidRDefault="007211E8" w:rsidP="007211E8">
            <w:pPr>
              <w:jc w:val="center"/>
              <w:rPr>
                <w:sz w:val="25"/>
                <w:szCs w:val="25"/>
              </w:rPr>
            </w:pPr>
            <w:r w:rsidRPr="006E260F">
              <w:rPr>
                <w:sz w:val="25"/>
                <w:szCs w:val="25"/>
              </w:rPr>
              <w:t> </w:t>
            </w:r>
          </w:p>
        </w:tc>
        <w:tc>
          <w:tcPr>
            <w:tcW w:w="1418" w:type="dxa"/>
            <w:shd w:val="clear" w:color="000000" w:fill="FFFFFF"/>
            <w:vAlign w:val="center"/>
            <w:hideMark/>
          </w:tcPr>
          <w:p w14:paraId="2D9C7FF8" w14:textId="77777777" w:rsidR="007211E8" w:rsidRPr="006E260F" w:rsidRDefault="007211E8" w:rsidP="007211E8">
            <w:pPr>
              <w:jc w:val="center"/>
              <w:rPr>
                <w:sz w:val="25"/>
                <w:szCs w:val="25"/>
              </w:rPr>
            </w:pPr>
            <w:r w:rsidRPr="006E260F">
              <w:rPr>
                <w:sz w:val="25"/>
                <w:szCs w:val="25"/>
              </w:rPr>
              <w:t>10 149,5</w:t>
            </w:r>
          </w:p>
        </w:tc>
        <w:tc>
          <w:tcPr>
            <w:tcW w:w="1417" w:type="dxa"/>
            <w:shd w:val="clear" w:color="000000" w:fill="FFFFFF"/>
            <w:vAlign w:val="center"/>
            <w:hideMark/>
          </w:tcPr>
          <w:p w14:paraId="67E61732" w14:textId="77777777" w:rsidR="007211E8" w:rsidRPr="006E260F" w:rsidRDefault="007211E8" w:rsidP="007211E8">
            <w:pPr>
              <w:jc w:val="center"/>
              <w:rPr>
                <w:sz w:val="25"/>
                <w:szCs w:val="25"/>
              </w:rPr>
            </w:pPr>
            <w:r w:rsidRPr="006E260F">
              <w:rPr>
                <w:sz w:val="25"/>
                <w:szCs w:val="25"/>
              </w:rPr>
              <w:t>10 375,2</w:t>
            </w:r>
          </w:p>
        </w:tc>
      </w:tr>
      <w:tr w:rsidR="007211E8" w:rsidRPr="006E260F" w14:paraId="30EB8CBE" w14:textId="77777777" w:rsidTr="00AA40EC">
        <w:trPr>
          <w:trHeight w:val="330"/>
        </w:trPr>
        <w:tc>
          <w:tcPr>
            <w:tcW w:w="3290" w:type="dxa"/>
            <w:shd w:val="clear" w:color="000000" w:fill="FFFFFF"/>
            <w:hideMark/>
          </w:tcPr>
          <w:p w14:paraId="15D5B47D" w14:textId="080B5D0E" w:rsidR="007211E8" w:rsidRPr="006E260F" w:rsidRDefault="00595670" w:rsidP="007211E8">
            <w:pPr>
              <w:rPr>
                <w:sz w:val="27"/>
                <w:szCs w:val="27"/>
              </w:rPr>
            </w:pPr>
            <w:r w:rsidRPr="006E260F">
              <w:rPr>
                <w:sz w:val="27"/>
                <w:szCs w:val="27"/>
              </w:rPr>
              <w:t>Чыгымнарның программасыз юнәлешләре</w:t>
            </w:r>
          </w:p>
        </w:tc>
        <w:tc>
          <w:tcPr>
            <w:tcW w:w="709" w:type="dxa"/>
            <w:shd w:val="clear" w:color="000000" w:fill="FFFFFF"/>
            <w:noWrap/>
            <w:vAlign w:val="center"/>
            <w:hideMark/>
          </w:tcPr>
          <w:p w14:paraId="4279EBB0" w14:textId="77777777" w:rsidR="007211E8" w:rsidRPr="006E260F" w:rsidRDefault="007211E8" w:rsidP="007211E8">
            <w:pPr>
              <w:jc w:val="center"/>
              <w:rPr>
                <w:sz w:val="25"/>
                <w:szCs w:val="25"/>
              </w:rPr>
            </w:pPr>
            <w:r w:rsidRPr="006E260F">
              <w:rPr>
                <w:sz w:val="25"/>
                <w:szCs w:val="25"/>
              </w:rPr>
              <w:t>815</w:t>
            </w:r>
          </w:p>
        </w:tc>
        <w:tc>
          <w:tcPr>
            <w:tcW w:w="567" w:type="dxa"/>
            <w:shd w:val="clear" w:color="000000" w:fill="FFFFFF"/>
            <w:noWrap/>
            <w:vAlign w:val="center"/>
            <w:hideMark/>
          </w:tcPr>
          <w:p w14:paraId="5A53A0D4" w14:textId="77777777" w:rsidR="007211E8" w:rsidRPr="006E260F" w:rsidRDefault="007211E8" w:rsidP="007211E8">
            <w:pPr>
              <w:jc w:val="center"/>
              <w:rPr>
                <w:sz w:val="25"/>
                <w:szCs w:val="25"/>
              </w:rPr>
            </w:pPr>
            <w:r w:rsidRPr="006E260F">
              <w:rPr>
                <w:sz w:val="25"/>
                <w:szCs w:val="25"/>
              </w:rPr>
              <w:t>01</w:t>
            </w:r>
          </w:p>
        </w:tc>
        <w:tc>
          <w:tcPr>
            <w:tcW w:w="567" w:type="dxa"/>
            <w:shd w:val="clear" w:color="000000" w:fill="FFFFFF"/>
            <w:noWrap/>
            <w:vAlign w:val="center"/>
            <w:hideMark/>
          </w:tcPr>
          <w:p w14:paraId="554DDE19" w14:textId="77777777" w:rsidR="007211E8" w:rsidRPr="006E260F" w:rsidRDefault="007211E8" w:rsidP="007211E8">
            <w:pPr>
              <w:jc w:val="center"/>
              <w:rPr>
                <w:sz w:val="25"/>
                <w:szCs w:val="25"/>
              </w:rPr>
            </w:pPr>
            <w:r w:rsidRPr="006E260F">
              <w:rPr>
                <w:sz w:val="25"/>
                <w:szCs w:val="25"/>
              </w:rPr>
              <w:t>13</w:t>
            </w:r>
          </w:p>
        </w:tc>
        <w:tc>
          <w:tcPr>
            <w:tcW w:w="1701" w:type="dxa"/>
            <w:shd w:val="clear" w:color="000000" w:fill="FFFFFF"/>
            <w:vAlign w:val="center"/>
            <w:hideMark/>
          </w:tcPr>
          <w:p w14:paraId="274E534E" w14:textId="77777777" w:rsidR="007211E8" w:rsidRPr="006E260F" w:rsidRDefault="007211E8" w:rsidP="007211E8">
            <w:pPr>
              <w:jc w:val="center"/>
              <w:rPr>
                <w:sz w:val="25"/>
                <w:szCs w:val="25"/>
              </w:rPr>
            </w:pPr>
            <w:r w:rsidRPr="006E260F">
              <w:rPr>
                <w:sz w:val="25"/>
                <w:szCs w:val="25"/>
              </w:rPr>
              <w:t> </w:t>
            </w:r>
          </w:p>
        </w:tc>
        <w:tc>
          <w:tcPr>
            <w:tcW w:w="708" w:type="dxa"/>
            <w:shd w:val="clear" w:color="000000" w:fill="FFFFFF"/>
            <w:noWrap/>
            <w:vAlign w:val="center"/>
            <w:hideMark/>
          </w:tcPr>
          <w:p w14:paraId="02DE923C" w14:textId="77777777" w:rsidR="007211E8" w:rsidRPr="006E260F" w:rsidRDefault="007211E8" w:rsidP="007211E8">
            <w:pPr>
              <w:jc w:val="center"/>
              <w:rPr>
                <w:sz w:val="25"/>
                <w:szCs w:val="25"/>
              </w:rPr>
            </w:pPr>
            <w:r w:rsidRPr="006E260F">
              <w:rPr>
                <w:sz w:val="25"/>
                <w:szCs w:val="25"/>
              </w:rPr>
              <w:t> </w:t>
            </w:r>
          </w:p>
        </w:tc>
        <w:tc>
          <w:tcPr>
            <w:tcW w:w="1418" w:type="dxa"/>
            <w:shd w:val="clear" w:color="000000" w:fill="FFFFFF"/>
            <w:noWrap/>
            <w:vAlign w:val="center"/>
            <w:hideMark/>
          </w:tcPr>
          <w:p w14:paraId="2F9CB26F" w14:textId="77777777" w:rsidR="007211E8" w:rsidRPr="006E260F" w:rsidRDefault="007211E8" w:rsidP="007211E8">
            <w:pPr>
              <w:jc w:val="center"/>
              <w:rPr>
                <w:sz w:val="25"/>
                <w:szCs w:val="25"/>
              </w:rPr>
            </w:pPr>
            <w:r w:rsidRPr="006E260F">
              <w:rPr>
                <w:sz w:val="25"/>
                <w:szCs w:val="25"/>
              </w:rPr>
              <w:t>10 149,5</w:t>
            </w:r>
          </w:p>
        </w:tc>
        <w:tc>
          <w:tcPr>
            <w:tcW w:w="1417" w:type="dxa"/>
            <w:shd w:val="clear" w:color="000000" w:fill="FFFFFF"/>
            <w:noWrap/>
            <w:vAlign w:val="center"/>
            <w:hideMark/>
          </w:tcPr>
          <w:p w14:paraId="29760D5E" w14:textId="77777777" w:rsidR="007211E8" w:rsidRPr="006E260F" w:rsidRDefault="007211E8" w:rsidP="007211E8">
            <w:pPr>
              <w:jc w:val="center"/>
              <w:rPr>
                <w:sz w:val="25"/>
                <w:szCs w:val="25"/>
              </w:rPr>
            </w:pPr>
            <w:r w:rsidRPr="006E260F">
              <w:rPr>
                <w:sz w:val="25"/>
                <w:szCs w:val="25"/>
              </w:rPr>
              <w:t>10 375,2</w:t>
            </w:r>
          </w:p>
        </w:tc>
      </w:tr>
      <w:tr w:rsidR="007211E8" w:rsidRPr="006E260F" w14:paraId="07C14130" w14:textId="77777777" w:rsidTr="00113978">
        <w:trPr>
          <w:trHeight w:val="420"/>
        </w:trPr>
        <w:tc>
          <w:tcPr>
            <w:tcW w:w="3290" w:type="dxa"/>
            <w:shd w:val="clear" w:color="000000" w:fill="FFFFFF"/>
            <w:hideMark/>
          </w:tcPr>
          <w:p w14:paraId="57831456" w14:textId="70BF15F1" w:rsidR="007211E8" w:rsidRPr="006E260F" w:rsidRDefault="007211E8" w:rsidP="007211E8">
            <w:pPr>
              <w:rPr>
                <w:sz w:val="27"/>
                <w:szCs w:val="27"/>
              </w:rPr>
            </w:pPr>
            <w:r w:rsidRPr="006E260F">
              <w:rPr>
                <w:sz w:val="27"/>
                <w:szCs w:val="27"/>
              </w:rPr>
              <w:t xml:space="preserve">Башка </w:t>
            </w:r>
            <w:r w:rsidRPr="006E260F">
              <w:rPr>
                <w:sz w:val="27"/>
                <w:szCs w:val="27"/>
                <w:lang w:val="tt-RU"/>
              </w:rPr>
              <w:t>г</w:t>
            </w:r>
            <w:r w:rsidRPr="006E260F">
              <w:rPr>
                <w:sz w:val="27"/>
                <w:szCs w:val="27"/>
              </w:rPr>
              <w:t>омумдәүләт мәсьәләләре</w:t>
            </w:r>
          </w:p>
        </w:tc>
        <w:tc>
          <w:tcPr>
            <w:tcW w:w="709" w:type="dxa"/>
            <w:shd w:val="clear" w:color="000000" w:fill="FFFFFF"/>
            <w:noWrap/>
            <w:vAlign w:val="center"/>
            <w:hideMark/>
          </w:tcPr>
          <w:p w14:paraId="5AB013BD" w14:textId="77777777" w:rsidR="007211E8" w:rsidRPr="006E260F" w:rsidRDefault="007211E8" w:rsidP="007211E8">
            <w:pPr>
              <w:jc w:val="center"/>
              <w:rPr>
                <w:sz w:val="25"/>
                <w:szCs w:val="25"/>
              </w:rPr>
            </w:pPr>
            <w:r w:rsidRPr="006E260F">
              <w:rPr>
                <w:sz w:val="25"/>
                <w:szCs w:val="25"/>
              </w:rPr>
              <w:t>815</w:t>
            </w:r>
          </w:p>
        </w:tc>
        <w:tc>
          <w:tcPr>
            <w:tcW w:w="567" w:type="dxa"/>
            <w:shd w:val="clear" w:color="000000" w:fill="FFFFFF"/>
            <w:noWrap/>
            <w:vAlign w:val="center"/>
            <w:hideMark/>
          </w:tcPr>
          <w:p w14:paraId="2FF2141A" w14:textId="77777777" w:rsidR="007211E8" w:rsidRPr="006E260F" w:rsidRDefault="007211E8" w:rsidP="007211E8">
            <w:pPr>
              <w:jc w:val="center"/>
              <w:rPr>
                <w:sz w:val="25"/>
                <w:szCs w:val="25"/>
              </w:rPr>
            </w:pPr>
            <w:r w:rsidRPr="006E260F">
              <w:rPr>
                <w:sz w:val="25"/>
                <w:szCs w:val="25"/>
              </w:rPr>
              <w:t>01</w:t>
            </w:r>
          </w:p>
        </w:tc>
        <w:tc>
          <w:tcPr>
            <w:tcW w:w="567" w:type="dxa"/>
            <w:shd w:val="clear" w:color="000000" w:fill="FFFFFF"/>
            <w:noWrap/>
            <w:vAlign w:val="center"/>
            <w:hideMark/>
          </w:tcPr>
          <w:p w14:paraId="74F9E622" w14:textId="77777777" w:rsidR="007211E8" w:rsidRPr="006E260F" w:rsidRDefault="007211E8" w:rsidP="007211E8">
            <w:pPr>
              <w:jc w:val="center"/>
              <w:rPr>
                <w:sz w:val="25"/>
                <w:szCs w:val="25"/>
              </w:rPr>
            </w:pPr>
            <w:r w:rsidRPr="006E260F">
              <w:rPr>
                <w:sz w:val="25"/>
                <w:szCs w:val="25"/>
              </w:rPr>
              <w:t>13</w:t>
            </w:r>
          </w:p>
        </w:tc>
        <w:tc>
          <w:tcPr>
            <w:tcW w:w="1701" w:type="dxa"/>
            <w:shd w:val="clear" w:color="000000" w:fill="FFFFFF"/>
            <w:vAlign w:val="center"/>
            <w:hideMark/>
          </w:tcPr>
          <w:p w14:paraId="31FEAB80" w14:textId="77777777" w:rsidR="007211E8" w:rsidRPr="006E260F" w:rsidRDefault="007211E8" w:rsidP="007211E8">
            <w:pPr>
              <w:jc w:val="center"/>
              <w:rPr>
                <w:sz w:val="25"/>
                <w:szCs w:val="25"/>
              </w:rPr>
            </w:pPr>
            <w:r w:rsidRPr="006E260F">
              <w:rPr>
                <w:sz w:val="25"/>
                <w:szCs w:val="25"/>
              </w:rPr>
              <w:t> </w:t>
            </w:r>
          </w:p>
        </w:tc>
        <w:tc>
          <w:tcPr>
            <w:tcW w:w="708" w:type="dxa"/>
            <w:shd w:val="clear" w:color="000000" w:fill="FFFFFF"/>
            <w:noWrap/>
            <w:vAlign w:val="center"/>
            <w:hideMark/>
          </w:tcPr>
          <w:p w14:paraId="12061ECD" w14:textId="77777777" w:rsidR="007211E8" w:rsidRPr="006E260F" w:rsidRDefault="007211E8" w:rsidP="007211E8">
            <w:pPr>
              <w:jc w:val="center"/>
              <w:rPr>
                <w:sz w:val="25"/>
                <w:szCs w:val="25"/>
              </w:rPr>
            </w:pPr>
            <w:r w:rsidRPr="006E260F">
              <w:rPr>
                <w:sz w:val="25"/>
                <w:szCs w:val="25"/>
              </w:rPr>
              <w:t> </w:t>
            </w:r>
          </w:p>
        </w:tc>
        <w:tc>
          <w:tcPr>
            <w:tcW w:w="1418" w:type="dxa"/>
            <w:shd w:val="clear" w:color="000000" w:fill="FFFFFF"/>
            <w:noWrap/>
            <w:vAlign w:val="center"/>
            <w:hideMark/>
          </w:tcPr>
          <w:p w14:paraId="0FD85506" w14:textId="77777777" w:rsidR="007211E8" w:rsidRPr="006E260F" w:rsidRDefault="007211E8" w:rsidP="007211E8">
            <w:pPr>
              <w:jc w:val="center"/>
              <w:rPr>
                <w:sz w:val="25"/>
                <w:szCs w:val="25"/>
              </w:rPr>
            </w:pPr>
            <w:r w:rsidRPr="006E260F">
              <w:rPr>
                <w:sz w:val="25"/>
                <w:szCs w:val="25"/>
              </w:rPr>
              <w:t>10 149,5</w:t>
            </w:r>
          </w:p>
        </w:tc>
        <w:tc>
          <w:tcPr>
            <w:tcW w:w="1417" w:type="dxa"/>
            <w:shd w:val="clear" w:color="000000" w:fill="FFFFFF"/>
            <w:noWrap/>
            <w:vAlign w:val="center"/>
            <w:hideMark/>
          </w:tcPr>
          <w:p w14:paraId="794283A5" w14:textId="77777777" w:rsidR="007211E8" w:rsidRPr="006E260F" w:rsidRDefault="007211E8" w:rsidP="007211E8">
            <w:pPr>
              <w:jc w:val="center"/>
              <w:rPr>
                <w:sz w:val="25"/>
                <w:szCs w:val="25"/>
              </w:rPr>
            </w:pPr>
            <w:r w:rsidRPr="006E260F">
              <w:rPr>
                <w:sz w:val="25"/>
                <w:szCs w:val="25"/>
              </w:rPr>
              <w:t>10 375,2</w:t>
            </w:r>
          </w:p>
        </w:tc>
      </w:tr>
      <w:tr w:rsidR="007211E8" w:rsidRPr="006E260F" w14:paraId="332CE648" w14:textId="77777777" w:rsidTr="00AA40EC">
        <w:trPr>
          <w:trHeight w:val="60"/>
        </w:trPr>
        <w:tc>
          <w:tcPr>
            <w:tcW w:w="3290" w:type="dxa"/>
            <w:shd w:val="clear" w:color="000000" w:fill="FFFFFF"/>
            <w:hideMark/>
          </w:tcPr>
          <w:p w14:paraId="1BEE85D0" w14:textId="6984CDD4" w:rsidR="007211E8" w:rsidRPr="006E260F" w:rsidRDefault="007211E8" w:rsidP="007211E8">
            <w:pPr>
              <w:rPr>
                <w:sz w:val="27"/>
                <w:szCs w:val="27"/>
              </w:rPr>
            </w:pPr>
            <w:r w:rsidRPr="006E260F">
              <w:rPr>
                <w:sz w:val="27"/>
                <w:szCs w:val="27"/>
              </w:rPr>
              <w:t>Үзәк аппарат</w:t>
            </w:r>
          </w:p>
        </w:tc>
        <w:tc>
          <w:tcPr>
            <w:tcW w:w="709" w:type="dxa"/>
            <w:shd w:val="clear" w:color="000000" w:fill="FFFFFF"/>
            <w:noWrap/>
            <w:vAlign w:val="center"/>
            <w:hideMark/>
          </w:tcPr>
          <w:p w14:paraId="289038F5" w14:textId="77777777" w:rsidR="007211E8" w:rsidRPr="006E260F" w:rsidRDefault="007211E8" w:rsidP="007211E8">
            <w:pPr>
              <w:jc w:val="center"/>
              <w:rPr>
                <w:sz w:val="25"/>
                <w:szCs w:val="25"/>
              </w:rPr>
            </w:pPr>
            <w:r w:rsidRPr="006E260F">
              <w:rPr>
                <w:sz w:val="25"/>
                <w:szCs w:val="25"/>
              </w:rPr>
              <w:t>815</w:t>
            </w:r>
          </w:p>
        </w:tc>
        <w:tc>
          <w:tcPr>
            <w:tcW w:w="567" w:type="dxa"/>
            <w:shd w:val="clear" w:color="000000" w:fill="FFFFFF"/>
            <w:noWrap/>
            <w:vAlign w:val="center"/>
            <w:hideMark/>
          </w:tcPr>
          <w:p w14:paraId="3FE5D1EA" w14:textId="77777777" w:rsidR="007211E8" w:rsidRPr="006E260F" w:rsidRDefault="007211E8" w:rsidP="007211E8">
            <w:pPr>
              <w:jc w:val="center"/>
              <w:rPr>
                <w:sz w:val="25"/>
                <w:szCs w:val="25"/>
              </w:rPr>
            </w:pPr>
            <w:r w:rsidRPr="006E260F">
              <w:rPr>
                <w:sz w:val="25"/>
                <w:szCs w:val="25"/>
              </w:rPr>
              <w:t>01</w:t>
            </w:r>
          </w:p>
        </w:tc>
        <w:tc>
          <w:tcPr>
            <w:tcW w:w="567" w:type="dxa"/>
            <w:shd w:val="clear" w:color="000000" w:fill="FFFFFF"/>
            <w:noWrap/>
            <w:vAlign w:val="center"/>
            <w:hideMark/>
          </w:tcPr>
          <w:p w14:paraId="6EB2DFB6" w14:textId="77777777" w:rsidR="007211E8" w:rsidRPr="006E260F" w:rsidRDefault="007211E8" w:rsidP="007211E8">
            <w:pPr>
              <w:jc w:val="center"/>
              <w:rPr>
                <w:sz w:val="25"/>
                <w:szCs w:val="25"/>
              </w:rPr>
            </w:pPr>
            <w:r w:rsidRPr="006E260F">
              <w:rPr>
                <w:sz w:val="25"/>
                <w:szCs w:val="25"/>
              </w:rPr>
              <w:t>13</w:t>
            </w:r>
          </w:p>
        </w:tc>
        <w:tc>
          <w:tcPr>
            <w:tcW w:w="1701" w:type="dxa"/>
            <w:shd w:val="clear" w:color="000000" w:fill="FFFFFF"/>
            <w:vAlign w:val="center"/>
            <w:hideMark/>
          </w:tcPr>
          <w:p w14:paraId="5F3D43EC" w14:textId="77777777" w:rsidR="007211E8" w:rsidRPr="006E260F" w:rsidRDefault="007211E8" w:rsidP="007211E8">
            <w:pPr>
              <w:jc w:val="center"/>
              <w:rPr>
                <w:sz w:val="25"/>
                <w:szCs w:val="25"/>
              </w:rPr>
            </w:pPr>
            <w:r w:rsidRPr="006E260F">
              <w:rPr>
                <w:sz w:val="25"/>
                <w:szCs w:val="25"/>
              </w:rPr>
              <w:t>99 0 00 02040</w:t>
            </w:r>
          </w:p>
        </w:tc>
        <w:tc>
          <w:tcPr>
            <w:tcW w:w="708" w:type="dxa"/>
            <w:shd w:val="clear" w:color="000000" w:fill="FFFFFF"/>
            <w:noWrap/>
            <w:vAlign w:val="center"/>
            <w:hideMark/>
          </w:tcPr>
          <w:p w14:paraId="4C63A9D9" w14:textId="77777777" w:rsidR="007211E8" w:rsidRPr="006E260F" w:rsidRDefault="007211E8" w:rsidP="007211E8">
            <w:pPr>
              <w:jc w:val="center"/>
              <w:rPr>
                <w:sz w:val="25"/>
                <w:szCs w:val="25"/>
              </w:rPr>
            </w:pPr>
            <w:r w:rsidRPr="006E260F">
              <w:rPr>
                <w:sz w:val="25"/>
                <w:szCs w:val="25"/>
              </w:rPr>
              <w:t> </w:t>
            </w:r>
          </w:p>
        </w:tc>
        <w:tc>
          <w:tcPr>
            <w:tcW w:w="1418" w:type="dxa"/>
            <w:shd w:val="clear" w:color="000000" w:fill="FFFFFF"/>
            <w:noWrap/>
            <w:vAlign w:val="center"/>
            <w:hideMark/>
          </w:tcPr>
          <w:p w14:paraId="2677C000" w14:textId="77777777" w:rsidR="007211E8" w:rsidRPr="006E260F" w:rsidRDefault="007211E8" w:rsidP="007211E8">
            <w:pPr>
              <w:jc w:val="center"/>
              <w:rPr>
                <w:sz w:val="25"/>
                <w:szCs w:val="25"/>
              </w:rPr>
            </w:pPr>
            <w:r w:rsidRPr="006E260F">
              <w:rPr>
                <w:sz w:val="25"/>
                <w:szCs w:val="25"/>
              </w:rPr>
              <w:t>9 841,9</w:t>
            </w:r>
          </w:p>
        </w:tc>
        <w:tc>
          <w:tcPr>
            <w:tcW w:w="1417" w:type="dxa"/>
            <w:shd w:val="clear" w:color="000000" w:fill="FFFFFF"/>
            <w:noWrap/>
            <w:vAlign w:val="center"/>
            <w:hideMark/>
          </w:tcPr>
          <w:p w14:paraId="5B0D957E" w14:textId="77777777" w:rsidR="007211E8" w:rsidRPr="006E260F" w:rsidRDefault="007211E8" w:rsidP="007211E8">
            <w:pPr>
              <w:jc w:val="center"/>
              <w:rPr>
                <w:sz w:val="25"/>
                <w:szCs w:val="25"/>
              </w:rPr>
            </w:pPr>
            <w:r w:rsidRPr="006E260F">
              <w:rPr>
                <w:sz w:val="25"/>
                <w:szCs w:val="25"/>
              </w:rPr>
              <w:t>10 215,2</w:t>
            </w:r>
          </w:p>
        </w:tc>
      </w:tr>
      <w:tr w:rsidR="007211E8" w:rsidRPr="006E260F" w14:paraId="21D12273" w14:textId="77777777" w:rsidTr="00AA40EC">
        <w:trPr>
          <w:trHeight w:val="1695"/>
        </w:trPr>
        <w:tc>
          <w:tcPr>
            <w:tcW w:w="3290" w:type="dxa"/>
            <w:shd w:val="clear" w:color="000000" w:fill="FFFFFF"/>
            <w:hideMark/>
          </w:tcPr>
          <w:p w14:paraId="5C8B1406" w14:textId="754C1200" w:rsidR="007211E8" w:rsidRPr="006E260F" w:rsidRDefault="007211E8" w:rsidP="007211E8">
            <w:pPr>
              <w:rPr>
                <w:sz w:val="27"/>
                <w:szCs w:val="27"/>
              </w:rPr>
            </w:pPr>
            <w:r w:rsidRPr="006E260F">
              <w:rPr>
                <w:sz w:val="27"/>
                <w:szCs w:val="27"/>
              </w:rPr>
              <w:lastRenderedPageBreak/>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9" w:type="dxa"/>
            <w:shd w:val="clear" w:color="000000" w:fill="FFFFFF"/>
            <w:noWrap/>
            <w:vAlign w:val="center"/>
            <w:hideMark/>
          </w:tcPr>
          <w:p w14:paraId="5E8C090A" w14:textId="77777777" w:rsidR="007211E8" w:rsidRPr="006E260F" w:rsidRDefault="007211E8" w:rsidP="007211E8">
            <w:pPr>
              <w:jc w:val="center"/>
              <w:rPr>
                <w:sz w:val="25"/>
                <w:szCs w:val="25"/>
              </w:rPr>
            </w:pPr>
            <w:r w:rsidRPr="006E260F">
              <w:rPr>
                <w:sz w:val="25"/>
                <w:szCs w:val="25"/>
              </w:rPr>
              <w:t>815</w:t>
            </w:r>
          </w:p>
        </w:tc>
        <w:tc>
          <w:tcPr>
            <w:tcW w:w="567" w:type="dxa"/>
            <w:shd w:val="clear" w:color="000000" w:fill="FFFFFF"/>
            <w:noWrap/>
            <w:vAlign w:val="center"/>
            <w:hideMark/>
          </w:tcPr>
          <w:p w14:paraId="3D439CD3" w14:textId="77777777" w:rsidR="007211E8" w:rsidRPr="006E260F" w:rsidRDefault="007211E8" w:rsidP="007211E8">
            <w:pPr>
              <w:jc w:val="center"/>
              <w:rPr>
                <w:sz w:val="25"/>
                <w:szCs w:val="25"/>
              </w:rPr>
            </w:pPr>
            <w:r w:rsidRPr="006E260F">
              <w:rPr>
                <w:sz w:val="25"/>
                <w:szCs w:val="25"/>
              </w:rPr>
              <w:t>01</w:t>
            </w:r>
          </w:p>
        </w:tc>
        <w:tc>
          <w:tcPr>
            <w:tcW w:w="567" w:type="dxa"/>
            <w:shd w:val="clear" w:color="000000" w:fill="FFFFFF"/>
            <w:noWrap/>
            <w:vAlign w:val="center"/>
            <w:hideMark/>
          </w:tcPr>
          <w:p w14:paraId="65E41C79" w14:textId="77777777" w:rsidR="007211E8" w:rsidRPr="006E260F" w:rsidRDefault="007211E8" w:rsidP="007211E8">
            <w:pPr>
              <w:jc w:val="center"/>
              <w:rPr>
                <w:sz w:val="25"/>
                <w:szCs w:val="25"/>
              </w:rPr>
            </w:pPr>
            <w:r w:rsidRPr="006E260F">
              <w:rPr>
                <w:sz w:val="25"/>
                <w:szCs w:val="25"/>
              </w:rPr>
              <w:t>13</w:t>
            </w:r>
          </w:p>
        </w:tc>
        <w:tc>
          <w:tcPr>
            <w:tcW w:w="1701" w:type="dxa"/>
            <w:shd w:val="clear" w:color="000000" w:fill="FFFFFF"/>
            <w:vAlign w:val="center"/>
            <w:hideMark/>
          </w:tcPr>
          <w:p w14:paraId="7B253548" w14:textId="77777777" w:rsidR="007211E8" w:rsidRPr="006E260F" w:rsidRDefault="007211E8" w:rsidP="007211E8">
            <w:pPr>
              <w:jc w:val="center"/>
              <w:rPr>
                <w:sz w:val="25"/>
                <w:szCs w:val="25"/>
              </w:rPr>
            </w:pPr>
            <w:r w:rsidRPr="006E260F">
              <w:rPr>
                <w:sz w:val="25"/>
                <w:szCs w:val="25"/>
              </w:rPr>
              <w:t>99 0 00 02040</w:t>
            </w:r>
          </w:p>
        </w:tc>
        <w:tc>
          <w:tcPr>
            <w:tcW w:w="708" w:type="dxa"/>
            <w:shd w:val="clear" w:color="000000" w:fill="FFFFFF"/>
            <w:noWrap/>
            <w:vAlign w:val="center"/>
            <w:hideMark/>
          </w:tcPr>
          <w:p w14:paraId="5D79F780" w14:textId="77777777" w:rsidR="007211E8" w:rsidRPr="006E260F" w:rsidRDefault="007211E8" w:rsidP="007211E8">
            <w:pPr>
              <w:jc w:val="center"/>
              <w:rPr>
                <w:sz w:val="25"/>
                <w:szCs w:val="25"/>
              </w:rPr>
            </w:pPr>
            <w:r w:rsidRPr="006E260F">
              <w:rPr>
                <w:sz w:val="25"/>
                <w:szCs w:val="25"/>
              </w:rPr>
              <w:t>100</w:t>
            </w:r>
          </w:p>
        </w:tc>
        <w:tc>
          <w:tcPr>
            <w:tcW w:w="1418" w:type="dxa"/>
            <w:shd w:val="clear" w:color="000000" w:fill="FFFFFF"/>
            <w:noWrap/>
            <w:vAlign w:val="center"/>
            <w:hideMark/>
          </w:tcPr>
          <w:p w14:paraId="2B18DC84" w14:textId="77777777" w:rsidR="007211E8" w:rsidRPr="006E260F" w:rsidRDefault="007211E8" w:rsidP="007211E8">
            <w:pPr>
              <w:jc w:val="center"/>
              <w:rPr>
                <w:sz w:val="25"/>
                <w:szCs w:val="25"/>
              </w:rPr>
            </w:pPr>
            <w:r w:rsidRPr="006E260F">
              <w:rPr>
                <w:sz w:val="25"/>
                <w:szCs w:val="25"/>
              </w:rPr>
              <w:t>8 573,7</w:t>
            </w:r>
          </w:p>
        </w:tc>
        <w:tc>
          <w:tcPr>
            <w:tcW w:w="1417" w:type="dxa"/>
            <w:shd w:val="clear" w:color="000000" w:fill="FFFFFF"/>
            <w:noWrap/>
            <w:vAlign w:val="center"/>
            <w:hideMark/>
          </w:tcPr>
          <w:p w14:paraId="73D086D2" w14:textId="77777777" w:rsidR="007211E8" w:rsidRPr="006E260F" w:rsidRDefault="007211E8" w:rsidP="007211E8">
            <w:pPr>
              <w:jc w:val="center"/>
              <w:rPr>
                <w:sz w:val="25"/>
                <w:szCs w:val="25"/>
              </w:rPr>
            </w:pPr>
            <w:r w:rsidRPr="006E260F">
              <w:rPr>
                <w:sz w:val="25"/>
                <w:szCs w:val="25"/>
              </w:rPr>
              <w:t>8 933,2</w:t>
            </w:r>
          </w:p>
        </w:tc>
      </w:tr>
      <w:tr w:rsidR="007211E8" w:rsidRPr="006E260F" w14:paraId="7C02B452" w14:textId="77777777" w:rsidTr="00AA40EC">
        <w:trPr>
          <w:trHeight w:val="735"/>
        </w:trPr>
        <w:tc>
          <w:tcPr>
            <w:tcW w:w="3290" w:type="dxa"/>
            <w:shd w:val="clear" w:color="000000" w:fill="FFFFFF"/>
            <w:hideMark/>
          </w:tcPr>
          <w:p w14:paraId="6F234880" w14:textId="0881F04D" w:rsidR="007211E8" w:rsidRPr="006E260F" w:rsidRDefault="007211E8" w:rsidP="007211E8">
            <w:pPr>
              <w:rPr>
                <w:sz w:val="27"/>
                <w:szCs w:val="27"/>
              </w:rPr>
            </w:pPr>
            <w:r w:rsidRPr="006E260F">
              <w:rPr>
                <w:sz w:val="27"/>
                <w:szCs w:val="27"/>
              </w:rPr>
              <w:t>Дәүләт (муниципаль) ихтыяҗлары өчен товарлар, эшләр һәм хезмәтләр сатып алу</w:t>
            </w:r>
          </w:p>
        </w:tc>
        <w:tc>
          <w:tcPr>
            <w:tcW w:w="709" w:type="dxa"/>
            <w:shd w:val="clear" w:color="000000" w:fill="FFFFFF"/>
            <w:noWrap/>
            <w:vAlign w:val="center"/>
            <w:hideMark/>
          </w:tcPr>
          <w:p w14:paraId="37A15594" w14:textId="77777777" w:rsidR="007211E8" w:rsidRPr="006E260F" w:rsidRDefault="007211E8" w:rsidP="007211E8">
            <w:pPr>
              <w:jc w:val="center"/>
              <w:rPr>
                <w:sz w:val="25"/>
                <w:szCs w:val="25"/>
              </w:rPr>
            </w:pPr>
            <w:r w:rsidRPr="006E260F">
              <w:rPr>
                <w:sz w:val="25"/>
                <w:szCs w:val="25"/>
              </w:rPr>
              <w:t>815</w:t>
            </w:r>
          </w:p>
        </w:tc>
        <w:tc>
          <w:tcPr>
            <w:tcW w:w="567" w:type="dxa"/>
            <w:shd w:val="clear" w:color="000000" w:fill="FFFFFF"/>
            <w:noWrap/>
            <w:vAlign w:val="center"/>
            <w:hideMark/>
          </w:tcPr>
          <w:p w14:paraId="435CEB01" w14:textId="77777777" w:rsidR="007211E8" w:rsidRPr="006E260F" w:rsidRDefault="007211E8" w:rsidP="007211E8">
            <w:pPr>
              <w:jc w:val="center"/>
              <w:rPr>
                <w:sz w:val="25"/>
                <w:szCs w:val="25"/>
              </w:rPr>
            </w:pPr>
            <w:r w:rsidRPr="006E260F">
              <w:rPr>
                <w:sz w:val="25"/>
                <w:szCs w:val="25"/>
              </w:rPr>
              <w:t>01</w:t>
            </w:r>
          </w:p>
        </w:tc>
        <w:tc>
          <w:tcPr>
            <w:tcW w:w="567" w:type="dxa"/>
            <w:shd w:val="clear" w:color="000000" w:fill="FFFFFF"/>
            <w:noWrap/>
            <w:vAlign w:val="center"/>
            <w:hideMark/>
          </w:tcPr>
          <w:p w14:paraId="5EB04FD7" w14:textId="77777777" w:rsidR="007211E8" w:rsidRPr="006E260F" w:rsidRDefault="007211E8" w:rsidP="007211E8">
            <w:pPr>
              <w:jc w:val="center"/>
              <w:rPr>
                <w:sz w:val="25"/>
                <w:szCs w:val="25"/>
              </w:rPr>
            </w:pPr>
            <w:r w:rsidRPr="006E260F">
              <w:rPr>
                <w:sz w:val="25"/>
                <w:szCs w:val="25"/>
              </w:rPr>
              <w:t>13</w:t>
            </w:r>
          </w:p>
        </w:tc>
        <w:tc>
          <w:tcPr>
            <w:tcW w:w="1701" w:type="dxa"/>
            <w:shd w:val="clear" w:color="000000" w:fill="FFFFFF"/>
            <w:vAlign w:val="center"/>
            <w:hideMark/>
          </w:tcPr>
          <w:p w14:paraId="2CF3DA13" w14:textId="77777777" w:rsidR="007211E8" w:rsidRPr="006E260F" w:rsidRDefault="007211E8" w:rsidP="007211E8">
            <w:pPr>
              <w:jc w:val="center"/>
              <w:rPr>
                <w:sz w:val="25"/>
                <w:szCs w:val="25"/>
              </w:rPr>
            </w:pPr>
            <w:r w:rsidRPr="006E260F">
              <w:rPr>
                <w:sz w:val="25"/>
                <w:szCs w:val="25"/>
              </w:rPr>
              <w:t>99 0 00 02040</w:t>
            </w:r>
          </w:p>
        </w:tc>
        <w:tc>
          <w:tcPr>
            <w:tcW w:w="708" w:type="dxa"/>
            <w:shd w:val="clear" w:color="000000" w:fill="FFFFFF"/>
            <w:noWrap/>
            <w:vAlign w:val="center"/>
            <w:hideMark/>
          </w:tcPr>
          <w:p w14:paraId="2201E51E" w14:textId="77777777" w:rsidR="007211E8" w:rsidRPr="006E260F" w:rsidRDefault="007211E8" w:rsidP="007211E8">
            <w:pPr>
              <w:jc w:val="center"/>
              <w:rPr>
                <w:sz w:val="25"/>
                <w:szCs w:val="25"/>
              </w:rPr>
            </w:pPr>
            <w:r w:rsidRPr="006E260F">
              <w:rPr>
                <w:sz w:val="25"/>
                <w:szCs w:val="25"/>
              </w:rPr>
              <w:t>200</w:t>
            </w:r>
          </w:p>
        </w:tc>
        <w:tc>
          <w:tcPr>
            <w:tcW w:w="1418" w:type="dxa"/>
            <w:shd w:val="clear" w:color="auto" w:fill="auto"/>
            <w:noWrap/>
            <w:vAlign w:val="center"/>
            <w:hideMark/>
          </w:tcPr>
          <w:p w14:paraId="3DBF7E0D" w14:textId="77777777" w:rsidR="007211E8" w:rsidRPr="006E260F" w:rsidRDefault="007211E8" w:rsidP="007211E8">
            <w:pPr>
              <w:jc w:val="center"/>
              <w:rPr>
                <w:sz w:val="25"/>
                <w:szCs w:val="25"/>
              </w:rPr>
            </w:pPr>
            <w:r w:rsidRPr="006E260F">
              <w:rPr>
                <w:sz w:val="25"/>
                <w:szCs w:val="25"/>
              </w:rPr>
              <w:t>1 268,2</w:t>
            </w:r>
          </w:p>
        </w:tc>
        <w:tc>
          <w:tcPr>
            <w:tcW w:w="1417" w:type="dxa"/>
            <w:shd w:val="clear" w:color="auto" w:fill="auto"/>
            <w:noWrap/>
            <w:vAlign w:val="center"/>
            <w:hideMark/>
          </w:tcPr>
          <w:p w14:paraId="76537D81" w14:textId="77777777" w:rsidR="007211E8" w:rsidRPr="006E260F" w:rsidRDefault="007211E8" w:rsidP="007211E8">
            <w:pPr>
              <w:jc w:val="center"/>
              <w:rPr>
                <w:sz w:val="25"/>
                <w:szCs w:val="25"/>
              </w:rPr>
            </w:pPr>
            <w:r w:rsidRPr="006E260F">
              <w:rPr>
                <w:sz w:val="25"/>
                <w:szCs w:val="25"/>
              </w:rPr>
              <w:t>1 282,0</w:t>
            </w:r>
          </w:p>
        </w:tc>
      </w:tr>
      <w:tr w:rsidR="007211E8" w:rsidRPr="006E260F" w14:paraId="7F780230" w14:textId="77777777" w:rsidTr="00AA40EC">
        <w:trPr>
          <w:trHeight w:val="1425"/>
        </w:trPr>
        <w:tc>
          <w:tcPr>
            <w:tcW w:w="3290" w:type="dxa"/>
            <w:shd w:val="clear" w:color="000000" w:fill="FFFFFF"/>
            <w:hideMark/>
          </w:tcPr>
          <w:p w14:paraId="0ECCB4BD" w14:textId="3A99C1A3" w:rsidR="007211E8" w:rsidRPr="006E260F" w:rsidRDefault="007211E8" w:rsidP="007211E8">
            <w:pPr>
              <w:rPr>
                <w:sz w:val="27"/>
                <w:szCs w:val="27"/>
              </w:rPr>
            </w:pPr>
            <w:r w:rsidRPr="006E260F">
              <w:rPr>
                <w:sz w:val="27"/>
                <w:szCs w:val="27"/>
              </w:rPr>
              <w:t>Дәүләт милке чикләнмәгән җир кишәрлекләре белән идарә итү буенча дәүләт вәкаләтләрен гамәлгә ашыру</w:t>
            </w:r>
          </w:p>
        </w:tc>
        <w:tc>
          <w:tcPr>
            <w:tcW w:w="709" w:type="dxa"/>
            <w:shd w:val="clear" w:color="000000" w:fill="FFFFFF"/>
            <w:noWrap/>
            <w:vAlign w:val="center"/>
            <w:hideMark/>
          </w:tcPr>
          <w:p w14:paraId="5E3E6F61" w14:textId="77777777" w:rsidR="007211E8" w:rsidRPr="006E260F" w:rsidRDefault="007211E8" w:rsidP="007211E8">
            <w:pPr>
              <w:jc w:val="center"/>
              <w:rPr>
                <w:sz w:val="25"/>
                <w:szCs w:val="25"/>
              </w:rPr>
            </w:pPr>
            <w:r w:rsidRPr="006E260F">
              <w:rPr>
                <w:sz w:val="25"/>
                <w:szCs w:val="25"/>
              </w:rPr>
              <w:t>815</w:t>
            </w:r>
          </w:p>
        </w:tc>
        <w:tc>
          <w:tcPr>
            <w:tcW w:w="567" w:type="dxa"/>
            <w:shd w:val="clear" w:color="000000" w:fill="FFFFFF"/>
            <w:noWrap/>
            <w:vAlign w:val="center"/>
            <w:hideMark/>
          </w:tcPr>
          <w:p w14:paraId="1C43C956" w14:textId="77777777" w:rsidR="007211E8" w:rsidRPr="006E260F" w:rsidRDefault="007211E8" w:rsidP="007211E8">
            <w:pPr>
              <w:jc w:val="center"/>
              <w:rPr>
                <w:sz w:val="25"/>
                <w:szCs w:val="25"/>
              </w:rPr>
            </w:pPr>
            <w:r w:rsidRPr="006E260F">
              <w:rPr>
                <w:sz w:val="25"/>
                <w:szCs w:val="25"/>
              </w:rPr>
              <w:t>01</w:t>
            </w:r>
          </w:p>
        </w:tc>
        <w:tc>
          <w:tcPr>
            <w:tcW w:w="567" w:type="dxa"/>
            <w:shd w:val="clear" w:color="000000" w:fill="FFFFFF"/>
            <w:noWrap/>
            <w:vAlign w:val="center"/>
            <w:hideMark/>
          </w:tcPr>
          <w:p w14:paraId="6F8FADB3" w14:textId="77777777" w:rsidR="007211E8" w:rsidRPr="006E260F" w:rsidRDefault="007211E8" w:rsidP="007211E8">
            <w:pPr>
              <w:jc w:val="center"/>
              <w:rPr>
                <w:sz w:val="25"/>
                <w:szCs w:val="25"/>
              </w:rPr>
            </w:pPr>
            <w:r w:rsidRPr="006E260F">
              <w:rPr>
                <w:sz w:val="25"/>
                <w:szCs w:val="25"/>
              </w:rPr>
              <w:t>13</w:t>
            </w:r>
          </w:p>
        </w:tc>
        <w:tc>
          <w:tcPr>
            <w:tcW w:w="1701" w:type="dxa"/>
            <w:shd w:val="clear" w:color="000000" w:fill="FFFFFF"/>
            <w:vAlign w:val="center"/>
            <w:hideMark/>
          </w:tcPr>
          <w:p w14:paraId="76079479" w14:textId="77777777" w:rsidR="007211E8" w:rsidRPr="006E260F" w:rsidRDefault="007211E8" w:rsidP="007211E8">
            <w:pPr>
              <w:jc w:val="center"/>
              <w:rPr>
                <w:sz w:val="25"/>
                <w:szCs w:val="25"/>
              </w:rPr>
            </w:pPr>
            <w:r w:rsidRPr="006E260F">
              <w:rPr>
                <w:sz w:val="25"/>
                <w:szCs w:val="25"/>
              </w:rPr>
              <w:t>16 4 02 25400</w:t>
            </w:r>
          </w:p>
        </w:tc>
        <w:tc>
          <w:tcPr>
            <w:tcW w:w="708" w:type="dxa"/>
            <w:shd w:val="clear" w:color="000000" w:fill="FFFFFF"/>
            <w:noWrap/>
            <w:vAlign w:val="center"/>
            <w:hideMark/>
          </w:tcPr>
          <w:p w14:paraId="1BD7EE41" w14:textId="77777777" w:rsidR="007211E8" w:rsidRPr="006E260F" w:rsidRDefault="007211E8" w:rsidP="007211E8">
            <w:pPr>
              <w:jc w:val="center"/>
              <w:rPr>
                <w:sz w:val="25"/>
                <w:szCs w:val="25"/>
              </w:rPr>
            </w:pPr>
            <w:r w:rsidRPr="006E260F">
              <w:rPr>
                <w:sz w:val="25"/>
                <w:szCs w:val="25"/>
              </w:rPr>
              <w:t> </w:t>
            </w:r>
          </w:p>
        </w:tc>
        <w:tc>
          <w:tcPr>
            <w:tcW w:w="1418" w:type="dxa"/>
            <w:shd w:val="clear" w:color="000000" w:fill="FFFFFF"/>
            <w:noWrap/>
            <w:vAlign w:val="center"/>
            <w:hideMark/>
          </w:tcPr>
          <w:p w14:paraId="45DBF6AD" w14:textId="77777777" w:rsidR="007211E8" w:rsidRPr="006E260F" w:rsidRDefault="007211E8" w:rsidP="007211E8">
            <w:pPr>
              <w:jc w:val="center"/>
              <w:rPr>
                <w:sz w:val="25"/>
                <w:szCs w:val="25"/>
              </w:rPr>
            </w:pPr>
            <w:r w:rsidRPr="006E260F">
              <w:rPr>
                <w:sz w:val="25"/>
                <w:szCs w:val="25"/>
              </w:rPr>
              <w:t>147,6</w:t>
            </w:r>
          </w:p>
        </w:tc>
        <w:tc>
          <w:tcPr>
            <w:tcW w:w="1417" w:type="dxa"/>
            <w:shd w:val="clear" w:color="000000" w:fill="FFFFFF"/>
            <w:noWrap/>
            <w:vAlign w:val="center"/>
            <w:hideMark/>
          </w:tcPr>
          <w:p w14:paraId="22931421" w14:textId="77777777" w:rsidR="007211E8" w:rsidRPr="006E260F" w:rsidRDefault="007211E8" w:rsidP="007211E8">
            <w:pPr>
              <w:jc w:val="center"/>
              <w:rPr>
                <w:sz w:val="25"/>
                <w:szCs w:val="25"/>
              </w:rPr>
            </w:pPr>
            <w:r w:rsidRPr="006E260F">
              <w:rPr>
                <w:sz w:val="25"/>
                <w:szCs w:val="25"/>
              </w:rPr>
              <w:t> </w:t>
            </w:r>
          </w:p>
        </w:tc>
      </w:tr>
      <w:tr w:rsidR="007211E8" w:rsidRPr="006E260F" w14:paraId="77FC90AA" w14:textId="77777777" w:rsidTr="00AA40EC">
        <w:trPr>
          <w:trHeight w:val="1725"/>
        </w:trPr>
        <w:tc>
          <w:tcPr>
            <w:tcW w:w="3290" w:type="dxa"/>
            <w:shd w:val="clear" w:color="000000" w:fill="FFFFFF"/>
            <w:hideMark/>
          </w:tcPr>
          <w:p w14:paraId="39F8E13A" w14:textId="06DA6D6F" w:rsidR="007211E8" w:rsidRPr="006E260F" w:rsidRDefault="007211E8" w:rsidP="007211E8">
            <w:pPr>
              <w:rPr>
                <w:sz w:val="27"/>
                <w:szCs w:val="27"/>
              </w:rPr>
            </w:pPr>
            <w:r w:rsidRPr="006E260F">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9" w:type="dxa"/>
            <w:shd w:val="clear" w:color="000000" w:fill="FFFFFF"/>
            <w:noWrap/>
            <w:vAlign w:val="center"/>
            <w:hideMark/>
          </w:tcPr>
          <w:p w14:paraId="1BE5363B" w14:textId="77777777" w:rsidR="007211E8" w:rsidRPr="006E260F" w:rsidRDefault="007211E8" w:rsidP="007211E8">
            <w:pPr>
              <w:jc w:val="center"/>
              <w:rPr>
                <w:sz w:val="25"/>
                <w:szCs w:val="25"/>
              </w:rPr>
            </w:pPr>
            <w:r w:rsidRPr="006E260F">
              <w:rPr>
                <w:sz w:val="25"/>
                <w:szCs w:val="25"/>
              </w:rPr>
              <w:t>815</w:t>
            </w:r>
          </w:p>
        </w:tc>
        <w:tc>
          <w:tcPr>
            <w:tcW w:w="567" w:type="dxa"/>
            <w:shd w:val="clear" w:color="000000" w:fill="FFFFFF"/>
            <w:noWrap/>
            <w:vAlign w:val="center"/>
            <w:hideMark/>
          </w:tcPr>
          <w:p w14:paraId="435E25D6" w14:textId="77777777" w:rsidR="007211E8" w:rsidRPr="006E260F" w:rsidRDefault="007211E8" w:rsidP="007211E8">
            <w:pPr>
              <w:jc w:val="center"/>
              <w:rPr>
                <w:sz w:val="25"/>
                <w:szCs w:val="25"/>
              </w:rPr>
            </w:pPr>
            <w:r w:rsidRPr="006E260F">
              <w:rPr>
                <w:sz w:val="25"/>
                <w:szCs w:val="25"/>
              </w:rPr>
              <w:t>01</w:t>
            </w:r>
          </w:p>
        </w:tc>
        <w:tc>
          <w:tcPr>
            <w:tcW w:w="567" w:type="dxa"/>
            <w:shd w:val="clear" w:color="000000" w:fill="FFFFFF"/>
            <w:noWrap/>
            <w:vAlign w:val="center"/>
            <w:hideMark/>
          </w:tcPr>
          <w:p w14:paraId="0DDE699F" w14:textId="77777777" w:rsidR="007211E8" w:rsidRPr="006E260F" w:rsidRDefault="007211E8" w:rsidP="007211E8">
            <w:pPr>
              <w:jc w:val="center"/>
              <w:rPr>
                <w:sz w:val="25"/>
                <w:szCs w:val="25"/>
              </w:rPr>
            </w:pPr>
            <w:r w:rsidRPr="006E260F">
              <w:rPr>
                <w:sz w:val="25"/>
                <w:szCs w:val="25"/>
              </w:rPr>
              <w:t>13</w:t>
            </w:r>
          </w:p>
        </w:tc>
        <w:tc>
          <w:tcPr>
            <w:tcW w:w="1701" w:type="dxa"/>
            <w:shd w:val="clear" w:color="000000" w:fill="FFFFFF"/>
            <w:vAlign w:val="center"/>
            <w:hideMark/>
          </w:tcPr>
          <w:p w14:paraId="2886BB4D" w14:textId="77777777" w:rsidR="007211E8" w:rsidRPr="006E260F" w:rsidRDefault="007211E8" w:rsidP="007211E8">
            <w:pPr>
              <w:jc w:val="center"/>
              <w:rPr>
                <w:sz w:val="25"/>
                <w:szCs w:val="25"/>
              </w:rPr>
            </w:pPr>
            <w:r w:rsidRPr="006E260F">
              <w:rPr>
                <w:sz w:val="25"/>
                <w:szCs w:val="25"/>
              </w:rPr>
              <w:t>16 4 02 25400</w:t>
            </w:r>
          </w:p>
        </w:tc>
        <w:tc>
          <w:tcPr>
            <w:tcW w:w="708" w:type="dxa"/>
            <w:shd w:val="clear" w:color="000000" w:fill="FFFFFF"/>
            <w:noWrap/>
            <w:vAlign w:val="center"/>
            <w:hideMark/>
          </w:tcPr>
          <w:p w14:paraId="53CC37D6" w14:textId="77777777" w:rsidR="007211E8" w:rsidRPr="006E260F" w:rsidRDefault="007211E8" w:rsidP="007211E8">
            <w:pPr>
              <w:jc w:val="center"/>
              <w:rPr>
                <w:sz w:val="25"/>
                <w:szCs w:val="25"/>
              </w:rPr>
            </w:pPr>
            <w:r w:rsidRPr="006E260F">
              <w:rPr>
                <w:sz w:val="25"/>
                <w:szCs w:val="25"/>
              </w:rPr>
              <w:t>100</w:t>
            </w:r>
          </w:p>
        </w:tc>
        <w:tc>
          <w:tcPr>
            <w:tcW w:w="1418" w:type="dxa"/>
            <w:shd w:val="clear" w:color="000000" w:fill="FFFFFF"/>
            <w:noWrap/>
            <w:vAlign w:val="center"/>
            <w:hideMark/>
          </w:tcPr>
          <w:p w14:paraId="5C86F5CA" w14:textId="77777777" w:rsidR="007211E8" w:rsidRPr="006E260F" w:rsidRDefault="007211E8" w:rsidP="007211E8">
            <w:pPr>
              <w:jc w:val="center"/>
              <w:rPr>
                <w:sz w:val="25"/>
                <w:szCs w:val="25"/>
              </w:rPr>
            </w:pPr>
            <w:r w:rsidRPr="006E260F">
              <w:rPr>
                <w:sz w:val="25"/>
                <w:szCs w:val="25"/>
              </w:rPr>
              <w:t>147,6</w:t>
            </w:r>
          </w:p>
        </w:tc>
        <w:tc>
          <w:tcPr>
            <w:tcW w:w="1417" w:type="dxa"/>
            <w:shd w:val="clear" w:color="000000" w:fill="FFFFFF"/>
            <w:noWrap/>
            <w:vAlign w:val="center"/>
            <w:hideMark/>
          </w:tcPr>
          <w:p w14:paraId="4090398C" w14:textId="77777777" w:rsidR="007211E8" w:rsidRPr="006E260F" w:rsidRDefault="007211E8" w:rsidP="007211E8">
            <w:pPr>
              <w:jc w:val="center"/>
              <w:rPr>
                <w:sz w:val="25"/>
                <w:szCs w:val="25"/>
              </w:rPr>
            </w:pPr>
            <w:r w:rsidRPr="006E260F">
              <w:rPr>
                <w:sz w:val="25"/>
                <w:szCs w:val="25"/>
              </w:rPr>
              <w:t> </w:t>
            </w:r>
          </w:p>
        </w:tc>
      </w:tr>
      <w:tr w:rsidR="007211E8" w:rsidRPr="006E260F" w14:paraId="140F8DF5" w14:textId="77777777" w:rsidTr="00AA40EC">
        <w:trPr>
          <w:trHeight w:val="390"/>
        </w:trPr>
        <w:tc>
          <w:tcPr>
            <w:tcW w:w="3290" w:type="dxa"/>
            <w:shd w:val="clear" w:color="000000" w:fill="FFFFFF"/>
            <w:hideMark/>
          </w:tcPr>
          <w:p w14:paraId="2F46BDAC" w14:textId="44141B0B" w:rsidR="007211E8" w:rsidRPr="006E260F" w:rsidRDefault="007211E8" w:rsidP="007211E8">
            <w:pPr>
              <w:rPr>
                <w:sz w:val="27"/>
                <w:szCs w:val="27"/>
              </w:rPr>
            </w:pPr>
            <w:r w:rsidRPr="006E260F">
              <w:rPr>
                <w:sz w:val="27"/>
                <w:szCs w:val="27"/>
              </w:rPr>
              <w:t>Муниципаль хезмәткәрләрне диспансерлаштыру</w:t>
            </w:r>
          </w:p>
        </w:tc>
        <w:tc>
          <w:tcPr>
            <w:tcW w:w="709" w:type="dxa"/>
            <w:shd w:val="clear" w:color="000000" w:fill="FFFFFF"/>
            <w:vAlign w:val="center"/>
            <w:hideMark/>
          </w:tcPr>
          <w:p w14:paraId="47E74953" w14:textId="77777777" w:rsidR="007211E8" w:rsidRPr="006E260F" w:rsidRDefault="007211E8" w:rsidP="007211E8">
            <w:pPr>
              <w:jc w:val="center"/>
              <w:rPr>
                <w:sz w:val="25"/>
                <w:szCs w:val="25"/>
              </w:rPr>
            </w:pPr>
            <w:r w:rsidRPr="006E260F">
              <w:rPr>
                <w:sz w:val="25"/>
                <w:szCs w:val="25"/>
              </w:rPr>
              <w:t>815</w:t>
            </w:r>
          </w:p>
        </w:tc>
        <w:tc>
          <w:tcPr>
            <w:tcW w:w="567" w:type="dxa"/>
            <w:shd w:val="clear" w:color="000000" w:fill="FFFFFF"/>
            <w:vAlign w:val="center"/>
            <w:hideMark/>
          </w:tcPr>
          <w:p w14:paraId="0EF4C6D4" w14:textId="77777777" w:rsidR="007211E8" w:rsidRPr="006E260F" w:rsidRDefault="007211E8" w:rsidP="007211E8">
            <w:pPr>
              <w:jc w:val="center"/>
              <w:rPr>
                <w:sz w:val="25"/>
                <w:szCs w:val="25"/>
              </w:rPr>
            </w:pPr>
            <w:r w:rsidRPr="006E260F">
              <w:rPr>
                <w:sz w:val="25"/>
                <w:szCs w:val="25"/>
              </w:rPr>
              <w:t>01</w:t>
            </w:r>
          </w:p>
        </w:tc>
        <w:tc>
          <w:tcPr>
            <w:tcW w:w="567" w:type="dxa"/>
            <w:shd w:val="clear" w:color="000000" w:fill="FFFFFF"/>
            <w:vAlign w:val="center"/>
            <w:hideMark/>
          </w:tcPr>
          <w:p w14:paraId="5F7C660A" w14:textId="77777777" w:rsidR="007211E8" w:rsidRPr="006E260F" w:rsidRDefault="007211E8" w:rsidP="007211E8">
            <w:pPr>
              <w:jc w:val="center"/>
              <w:rPr>
                <w:sz w:val="25"/>
                <w:szCs w:val="25"/>
              </w:rPr>
            </w:pPr>
            <w:r w:rsidRPr="006E260F">
              <w:rPr>
                <w:sz w:val="25"/>
                <w:szCs w:val="25"/>
              </w:rPr>
              <w:t>13</w:t>
            </w:r>
          </w:p>
        </w:tc>
        <w:tc>
          <w:tcPr>
            <w:tcW w:w="1701" w:type="dxa"/>
            <w:shd w:val="clear" w:color="000000" w:fill="FFFFFF"/>
            <w:vAlign w:val="center"/>
            <w:hideMark/>
          </w:tcPr>
          <w:p w14:paraId="42638239" w14:textId="77777777" w:rsidR="007211E8" w:rsidRPr="006E260F" w:rsidRDefault="007211E8" w:rsidP="007211E8">
            <w:pPr>
              <w:jc w:val="center"/>
              <w:rPr>
                <w:sz w:val="25"/>
                <w:szCs w:val="25"/>
              </w:rPr>
            </w:pPr>
            <w:r w:rsidRPr="006E260F">
              <w:rPr>
                <w:sz w:val="25"/>
                <w:szCs w:val="25"/>
              </w:rPr>
              <w:t>99 0 00 97080</w:t>
            </w:r>
          </w:p>
        </w:tc>
        <w:tc>
          <w:tcPr>
            <w:tcW w:w="708" w:type="dxa"/>
            <w:shd w:val="clear" w:color="000000" w:fill="FFFFFF"/>
            <w:vAlign w:val="center"/>
            <w:hideMark/>
          </w:tcPr>
          <w:p w14:paraId="7E879075" w14:textId="77777777" w:rsidR="007211E8" w:rsidRPr="006E260F" w:rsidRDefault="007211E8" w:rsidP="007211E8">
            <w:pPr>
              <w:jc w:val="center"/>
              <w:rPr>
                <w:sz w:val="25"/>
                <w:szCs w:val="25"/>
              </w:rPr>
            </w:pPr>
            <w:r w:rsidRPr="006E260F">
              <w:rPr>
                <w:sz w:val="25"/>
                <w:szCs w:val="25"/>
              </w:rPr>
              <w:t> </w:t>
            </w:r>
          </w:p>
        </w:tc>
        <w:tc>
          <w:tcPr>
            <w:tcW w:w="1418" w:type="dxa"/>
            <w:shd w:val="clear" w:color="000000" w:fill="FFFFFF"/>
            <w:vAlign w:val="center"/>
            <w:hideMark/>
          </w:tcPr>
          <w:p w14:paraId="31BDCAD8" w14:textId="77777777" w:rsidR="007211E8" w:rsidRPr="006E260F" w:rsidRDefault="007211E8" w:rsidP="007211E8">
            <w:pPr>
              <w:jc w:val="center"/>
              <w:rPr>
                <w:sz w:val="25"/>
                <w:szCs w:val="25"/>
              </w:rPr>
            </w:pPr>
            <w:r w:rsidRPr="006E260F">
              <w:rPr>
                <w:sz w:val="25"/>
                <w:szCs w:val="25"/>
              </w:rPr>
              <w:t>130,0</w:t>
            </w:r>
          </w:p>
        </w:tc>
        <w:tc>
          <w:tcPr>
            <w:tcW w:w="1417" w:type="dxa"/>
            <w:shd w:val="clear" w:color="000000" w:fill="FFFFFF"/>
            <w:vAlign w:val="center"/>
            <w:hideMark/>
          </w:tcPr>
          <w:p w14:paraId="591BA180" w14:textId="77777777" w:rsidR="007211E8" w:rsidRPr="006E260F" w:rsidRDefault="007211E8" w:rsidP="007211E8">
            <w:pPr>
              <w:jc w:val="center"/>
              <w:rPr>
                <w:sz w:val="25"/>
                <w:szCs w:val="25"/>
              </w:rPr>
            </w:pPr>
            <w:r w:rsidRPr="006E260F">
              <w:rPr>
                <w:sz w:val="25"/>
                <w:szCs w:val="25"/>
              </w:rPr>
              <w:t>130,0</w:t>
            </w:r>
          </w:p>
        </w:tc>
      </w:tr>
      <w:tr w:rsidR="007211E8" w:rsidRPr="006E260F" w14:paraId="6797F2D4" w14:textId="77777777" w:rsidTr="00AA40EC">
        <w:trPr>
          <w:trHeight w:val="720"/>
        </w:trPr>
        <w:tc>
          <w:tcPr>
            <w:tcW w:w="3290" w:type="dxa"/>
            <w:shd w:val="clear" w:color="000000" w:fill="FFFFFF"/>
            <w:hideMark/>
          </w:tcPr>
          <w:p w14:paraId="33C5BD68" w14:textId="08EBE36F" w:rsidR="007211E8" w:rsidRPr="006E260F" w:rsidRDefault="007211E8" w:rsidP="007211E8">
            <w:pPr>
              <w:rPr>
                <w:sz w:val="27"/>
                <w:szCs w:val="27"/>
              </w:rPr>
            </w:pPr>
            <w:r w:rsidRPr="006E260F">
              <w:rPr>
                <w:sz w:val="27"/>
                <w:szCs w:val="27"/>
              </w:rPr>
              <w:t>Дәүләт (муниципаль) ихтыяҗлары өчен товарлар, эшләр һәм хезмәтләр сатып алу</w:t>
            </w:r>
          </w:p>
        </w:tc>
        <w:tc>
          <w:tcPr>
            <w:tcW w:w="709" w:type="dxa"/>
            <w:shd w:val="clear" w:color="000000" w:fill="FFFFFF"/>
            <w:vAlign w:val="center"/>
            <w:hideMark/>
          </w:tcPr>
          <w:p w14:paraId="44000A9C" w14:textId="77777777" w:rsidR="007211E8" w:rsidRPr="006E260F" w:rsidRDefault="007211E8" w:rsidP="007211E8">
            <w:pPr>
              <w:jc w:val="center"/>
              <w:rPr>
                <w:sz w:val="25"/>
                <w:szCs w:val="25"/>
              </w:rPr>
            </w:pPr>
            <w:r w:rsidRPr="006E260F">
              <w:rPr>
                <w:sz w:val="25"/>
                <w:szCs w:val="25"/>
              </w:rPr>
              <w:t>815</w:t>
            </w:r>
          </w:p>
        </w:tc>
        <w:tc>
          <w:tcPr>
            <w:tcW w:w="567" w:type="dxa"/>
            <w:shd w:val="clear" w:color="000000" w:fill="FFFFFF"/>
            <w:vAlign w:val="center"/>
            <w:hideMark/>
          </w:tcPr>
          <w:p w14:paraId="50A3D59E" w14:textId="77777777" w:rsidR="007211E8" w:rsidRPr="006E260F" w:rsidRDefault="007211E8" w:rsidP="007211E8">
            <w:pPr>
              <w:jc w:val="center"/>
              <w:rPr>
                <w:sz w:val="25"/>
                <w:szCs w:val="25"/>
              </w:rPr>
            </w:pPr>
            <w:r w:rsidRPr="006E260F">
              <w:rPr>
                <w:sz w:val="25"/>
                <w:szCs w:val="25"/>
              </w:rPr>
              <w:t>01</w:t>
            </w:r>
          </w:p>
        </w:tc>
        <w:tc>
          <w:tcPr>
            <w:tcW w:w="567" w:type="dxa"/>
            <w:shd w:val="clear" w:color="000000" w:fill="FFFFFF"/>
            <w:vAlign w:val="center"/>
            <w:hideMark/>
          </w:tcPr>
          <w:p w14:paraId="3846EB29" w14:textId="77777777" w:rsidR="007211E8" w:rsidRPr="006E260F" w:rsidRDefault="007211E8" w:rsidP="007211E8">
            <w:pPr>
              <w:jc w:val="center"/>
              <w:rPr>
                <w:sz w:val="25"/>
                <w:szCs w:val="25"/>
              </w:rPr>
            </w:pPr>
            <w:r w:rsidRPr="006E260F">
              <w:rPr>
                <w:sz w:val="25"/>
                <w:szCs w:val="25"/>
              </w:rPr>
              <w:t>13</w:t>
            </w:r>
          </w:p>
        </w:tc>
        <w:tc>
          <w:tcPr>
            <w:tcW w:w="1701" w:type="dxa"/>
            <w:shd w:val="clear" w:color="000000" w:fill="FFFFFF"/>
            <w:vAlign w:val="center"/>
            <w:hideMark/>
          </w:tcPr>
          <w:p w14:paraId="13B858CB" w14:textId="77777777" w:rsidR="007211E8" w:rsidRPr="006E260F" w:rsidRDefault="007211E8" w:rsidP="007211E8">
            <w:pPr>
              <w:jc w:val="center"/>
              <w:rPr>
                <w:sz w:val="25"/>
                <w:szCs w:val="25"/>
              </w:rPr>
            </w:pPr>
            <w:r w:rsidRPr="006E260F">
              <w:rPr>
                <w:sz w:val="25"/>
                <w:szCs w:val="25"/>
              </w:rPr>
              <w:t>99 0 00 97080</w:t>
            </w:r>
          </w:p>
        </w:tc>
        <w:tc>
          <w:tcPr>
            <w:tcW w:w="708" w:type="dxa"/>
            <w:shd w:val="clear" w:color="000000" w:fill="FFFFFF"/>
            <w:vAlign w:val="center"/>
            <w:hideMark/>
          </w:tcPr>
          <w:p w14:paraId="22330F82" w14:textId="77777777" w:rsidR="007211E8" w:rsidRPr="006E260F" w:rsidRDefault="007211E8" w:rsidP="007211E8">
            <w:pPr>
              <w:jc w:val="center"/>
              <w:rPr>
                <w:sz w:val="25"/>
                <w:szCs w:val="25"/>
              </w:rPr>
            </w:pPr>
            <w:r w:rsidRPr="006E260F">
              <w:rPr>
                <w:sz w:val="25"/>
                <w:szCs w:val="25"/>
              </w:rPr>
              <w:t>200</w:t>
            </w:r>
          </w:p>
        </w:tc>
        <w:tc>
          <w:tcPr>
            <w:tcW w:w="1418" w:type="dxa"/>
            <w:shd w:val="clear" w:color="000000" w:fill="FFFFFF"/>
            <w:vAlign w:val="center"/>
            <w:hideMark/>
          </w:tcPr>
          <w:p w14:paraId="1BE6A4B4" w14:textId="77777777" w:rsidR="007211E8" w:rsidRPr="006E260F" w:rsidRDefault="007211E8" w:rsidP="007211E8">
            <w:pPr>
              <w:jc w:val="center"/>
              <w:rPr>
                <w:sz w:val="25"/>
                <w:szCs w:val="25"/>
              </w:rPr>
            </w:pPr>
            <w:r w:rsidRPr="006E260F">
              <w:rPr>
                <w:sz w:val="25"/>
                <w:szCs w:val="25"/>
              </w:rPr>
              <w:t>130,0</w:t>
            </w:r>
          </w:p>
        </w:tc>
        <w:tc>
          <w:tcPr>
            <w:tcW w:w="1417" w:type="dxa"/>
            <w:shd w:val="clear" w:color="000000" w:fill="FFFFFF"/>
            <w:vAlign w:val="center"/>
            <w:hideMark/>
          </w:tcPr>
          <w:p w14:paraId="7A4942E3" w14:textId="77777777" w:rsidR="007211E8" w:rsidRPr="006E260F" w:rsidRDefault="007211E8" w:rsidP="007211E8">
            <w:pPr>
              <w:jc w:val="center"/>
              <w:rPr>
                <w:sz w:val="25"/>
                <w:szCs w:val="25"/>
              </w:rPr>
            </w:pPr>
            <w:r w:rsidRPr="006E260F">
              <w:rPr>
                <w:sz w:val="25"/>
                <w:szCs w:val="25"/>
              </w:rPr>
              <w:t>130,0</w:t>
            </w:r>
          </w:p>
        </w:tc>
      </w:tr>
      <w:tr w:rsidR="007211E8" w:rsidRPr="006E260F" w14:paraId="0E66E7E0" w14:textId="77777777" w:rsidTr="00AA40EC">
        <w:trPr>
          <w:trHeight w:val="420"/>
        </w:trPr>
        <w:tc>
          <w:tcPr>
            <w:tcW w:w="3290" w:type="dxa"/>
            <w:shd w:val="clear" w:color="000000" w:fill="FFFFFF"/>
            <w:hideMark/>
          </w:tcPr>
          <w:p w14:paraId="4B4B8C4D" w14:textId="52AB3840" w:rsidR="007211E8" w:rsidRPr="006E260F" w:rsidRDefault="007211E8" w:rsidP="007211E8">
            <w:pPr>
              <w:rPr>
                <w:sz w:val="27"/>
                <w:szCs w:val="27"/>
              </w:rPr>
            </w:pPr>
            <w:r w:rsidRPr="006E260F">
              <w:rPr>
                <w:sz w:val="27"/>
                <w:szCs w:val="27"/>
              </w:rPr>
              <w:t>Муниципаль хезмәткәрләрне иминиятләштерү</w:t>
            </w:r>
          </w:p>
        </w:tc>
        <w:tc>
          <w:tcPr>
            <w:tcW w:w="709" w:type="dxa"/>
            <w:shd w:val="clear" w:color="000000" w:fill="FFFFFF"/>
            <w:noWrap/>
            <w:vAlign w:val="center"/>
            <w:hideMark/>
          </w:tcPr>
          <w:p w14:paraId="2C524548" w14:textId="77777777" w:rsidR="007211E8" w:rsidRPr="006E260F" w:rsidRDefault="007211E8" w:rsidP="007211E8">
            <w:pPr>
              <w:jc w:val="center"/>
              <w:rPr>
                <w:sz w:val="25"/>
                <w:szCs w:val="25"/>
              </w:rPr>
            </w:pPr>
            <w:r w:rsidRPr="006E260F">
              <w:rPr>
                <w:sz w:val="25"/>
                <w:szCs w:val="25"/>
              </w:rPr>
              <w:t>815</w:t>
            </w:r>
          </w:p>
        </w:tc>
        <w:tc>
          <w:tcPr>
            <w:tcW w:w="567" w:type="dxa"/>
            <w:shd w:val="clear" w:color="000000" w:fill="FFFFFF"/>
            <w:vAlign w:val="center"/>
            <w:hideMark/>
          </w:tcPr>
          <w:p w14:paraId="6B38B6CB" w14:textId="77777777" w:rsidR="007211E8" w:rsidRPr="006E260F" w:rsidRDefault="007211E8" w:rsidP="007211E8">
            <w:pPr>
              <w:jc w:val="center"/>
              <w:rPr>
                <w:sz w:val="25"/>
                <w:szCs w:val="25"/>
              </w:rPr>
            </w:pPr>
            <w:r w:rsidRPr="006E260F">
              <w:rPr>
                <w:sz w:val="25"/>
                <w:szCs w:val="25"/>
              </w:rPr>
              <w:t>01</w:t>
            </w:r>
          </w:p>
        </w:tc>
        <w:tc>
          <w:tcPr>
            <w:tcW w:w="567" w:type="dxa"/>
            <w:shd w:val="clear" w:color="000000" w:fill="FFFFFF"/>
            <w:vAlign w:val="center"/>
            <w:hideMark/>
          </w:tcPr>
          <w:p w14:paraId="79C96934" w14:textId="77777777" w:rsidR="007211E8" w:rsidRPr="006E260F" w:rsidRDefault="007211E8" w:rsidP="007211E8">
            <w:pPr>
              <w:jc w:val="center"/>
              <w:rPr>
                <w:sz w:val="25"/>
                <w:szCs w:val="25"/>
              </w:rPr>
            </w:pPr>
            <w:r w:rsidRPr="006E260F">
              <w:rPr>
                <w:sz w:val="25"/>
                <w:szCs w:val="25"/>
              </w:rPr>
              <w:t>13</w:t>
            </w:r>
          </w:p>
        </w:tc>
        <w:tc>
          <w:tcPr>
            <w:tcW w:w="1701" w:type="dxa"/>
            <w:shd w:val="clear" w:color="000000" w:fill="FFFFFF"/>
            <w:vAlign w:val="center"/>
            <w:hideMark/>
          </w:tcPr>
          <w:p w14:paraId="3ED5D99D" w14:textId="77777777" w:rsidR="007211E8" w:rsidRPr="006E260F" w:rsidRDefault="007211E8" w:rsidP="007211E8">
            <w:pPr>
              <w:jc w:val="center"/>
              <w:rPr>
                <w:sz w:val="25"/>
                <w:szCs w:val="25"/>
              </w:rPr>
            </w:pPr>
            <w:r w:rsidRPr="006E260F">
              <w:rPr>
                <w:sz w:val="25"/>
                <w:szCs w:val="25"/>
              </w:rPr>
              <w:t>99 0 00 92410</w:t>
            </w:r>
          </w:p>
        </w:tc>
        <w:tc>
          <w:tcPr>
            <w:tcW w:w="708" w:type="dxa"/>
            <w:shd w:val="clear" w:color="000000" w:fill="FFFFFF"/>
            <w:vAlign w:val="center"/>
            <w:hideMark/>
          </w:tcPr>
          <w:p w14:paraId="2D0A4144" w14:textId="77777777" w:rsidR="007211E8" w:rsidRPr="006E260F" w:rsidRDefault="007211E8" w:rsidP="007211E8">
            <w:pPr>
              <w:jc w:val="center"/>
              <w:rPr>
                <w:sz w:val="25"/>
                <w:szCs w:val="25"/>
              </w:rPr>
            </w:pPr>
            <w:r w:rsidRPr="006E260F">
              <w:rPr>
                <w:sz w:val="25"/>
                <w:szCs w:val="25"/>
              </w:rPr>
              <w:t> </w:t>
            </w:r>
          </w:p>
        </w:tc>
        <w:tc>
          <w:tcPr>
            <w:tcW w:w="1418" w:type="dxa"/>
            <w:shd w:val="clear" w:color="000000" w:fill="FFFFFF"/>
            <w:noWrap/>
            <w:vAlign w:val="center"/>
            <w:hideMark/>
          </w:tcPr>
          <w:p w14:paraId="7D769063" w14:textId="77777777" w:rsidR="007211E8" w:rsidRPr="006E260F" w:rsidRDefault="007211E8" w:rsidP="007211E8">
            <w:pPr>
              <w:jc w:val="center"/>
              <w:rPr>
                <w:sz w:val="25"/>
                <w:szCs w:val="25"/>
              </w:rPr>
            </w:pPr>
            <w:r w:rsidRPr="006E260F">
              <w:rPr>
                <w:sz w:val="25"/>
                <w:szCs w:val="25"/>
              </w:rPr>
              <w:t>30,0</w:t>
            </w:r>
          </w:p>
        </w:tc>
        <w:tc>
          <w:tcPr>
            <w:tcW w:w="1417" w:type="dxa"/>
            <w:shd w:val="clear" w:color="000000" w:fill="FFFFFF"/>
            <w:noWrap/>
            <w:vAlign w:val="center"/>
            <w:hideMark/>
          </w:tcPr>
          <w:p w14:paraId="488E1921" w14:textId="77777777" w:rsidR="007211E8" w:rsidRPr="006E260F" w:rsidRDefault="007211E8" w:rsidP="007211E8">
            <w:pPr>
              <w:jc w:val="center"/>
              <w:rPr>
                <w:sz w:val="25"/>
                <w:szCs w:val="25"/>
              </w:rPr>
            </w:pPr>
            <w:r w:rsidRPr="006E260F">
              <w:rPr>
                <w:sz w:val="25"/>
                <w:szCs w:val="25"/>
              </w:rPr>
              <w:t>30,0</w:t>
            </w:r>
          </w:p>
        </w:tc>
      </w:tr>
      <w:tr w:rsidR="007211E8" w:rsidRPr="006E260F" w14:paraId="66A621B6" w14:textId="77777777" w:rsidTr="00AA40EC">
        <w:trPr>
          <w:trHeight w:val="735"/>
        </w:trPr>
        <w:tc>
          <w:tcPr>
            <w:tcW w:w="3290" w:type="dxa"/>
            <w:shd w:val="clear" w:color="000000" w:fill="FFFFFF"/>
            <w:hideMark/>
          </w:tcPr>
          <w:p w14:paraId="1CDA2A89" w14:textId="5FEC8737" w:rsidR="007211E8" w:rsidRPr="006E260F" w:rsidRDefault="007211E8" w:rsidP="007211E8">
            <w:pPr>
              <w:rPr>
                <w:sz w:val="27"/>
                <w:szCs w:val="27"/>
              </w:rPr>
            </w:pPr>
            <w:r w:rsidRPr="006E260F">
              <w:rPr>
                <w:sz w:val="27"/>
                <w:szCs w:val="27"/>
              </w:rPr>
              <w:t>Дәүләт (муниципаль) ихтыяҗлары өчен товарлар, эшләр һәм хезмәтләр сатып алу</w:t>
            </w:r>
          </w:p>
        </w:tc>
        <w:tc>
          <w:tcPr>
            <w:tcW w:w="709" w:type="dxa"/>
            <w:shd w:val="clear" w:color="000000" w:fill="FFFFFF"/>
            <w:noWrap/>
            <w:vAlign w:val="center"/>
            <w:hideMark/>
          </w:tcPr>
          <w:p w14:paraId="789E790C" w14:textId="77777777" w:rsidR="007211E8" w:rsidRPr="006E260F" w:rsidRDefault="007211E8" w:rsidP="007211E8">
            <w:pPr>
              <w:jc w:val="center"/>
              <w:rPr>
                <w:sz w:val="25"/>
                <w:szCs w:val="25"/>
              </w:rPr>
            </w:pPr>
            <w:r w:rsidRPr="006E260F">
              <w:rPr>
                <w:sz w:val="25"/>
                <w:szCs w:val="25"/>
              </w:rPr>
              <w:t>815</w:t>
            </w:r>
          </w:p>
        </w:tc>
        <w:tc>
          <w:tcPr>
            <w:tcW w:w="567" w:type="dxa"/>
            <w:shd w:val="clear" w:color="000000" w:fill="FFFFFF"/>
            <w:vAlign w:val="center"/>
            <w:hideMark/>
          </w:tcPr>
          <w:p w14:paraId="7296B2CC" w14:textId="77777777" w:rsidR="007211E8" w:rsidRPr="006E260F" w:rsidRDefault="007211E8" w:rsidP="007211E8">
            <w:pPr>
              <w:jc w:val="center"/>
              <w:rPr>
                <w:sz w:val="25"/>
                <w:szCs w:val="25"/>
              </w:rPr>
            </w:pPr>
            <w:r w:rsidRPr="006E260F">
              <w:rPr>
                <w:sz w:val="25"/>
                <w:szCs w:val="25"/>
              </w:rPr>
              <w:t>01</w:t>
            </w:r>
          </w:p>
        </w:tc>
        <w:tc>
          <w:tcPr>
            <w:tcW w:w="567" w:type="dxa"/>
            <w:shd w:val="clear" w:color="000000" w:fill="FFFFFF"/>
            <w:vAlign w:val="center"/>
            <w:hideMark/>
          </w:tcPr>
          <w:p w14:paraId="1A563C9D" w14:textId="77777777" w:rsidR="007211E8" w:rsidRPr="006E260F" w:rsidRDefault="007211E8" w:rsidP="007211E8">
            <w:pPr>
              <w:jc w:val="center"/>
              <w:rPr>
                <w:sz w:val="25"/>
                <w:szCs w:val="25"/>
              </w:rPr>
            </w:pPr>
            <w:r w:rsidRPr="006E260F">
              <w:rPr>
                <w:sz w:val="25"/>
                <w:szCs w:val="25"/>
              </w:rPr>
              <w:t>13</w:t>
            </w:r>
          </w:p>
        </w:tc>
        <w:tc>
          <w:tcPr>
            <w:tcW w:w="1701" w:type="dxa"/>
            <w:shd w:val="clear" w:color="000000" w:fill="FFFFFF"/>
            <w:vAlign w:val="center"/>
            <w:hideMark/>
          </w:tcPr>
          <w:p w14:paraId="79601A4A" w14:textId="77777777" w:rsidR="007211E8" w:rsidRPr="006E260F" w:rsidRDefault="007211E8" w:rsidP="007211E8">
            <w:pPr>
              <w:jc w:val="center"/>
              <w:rPr>
                <w:sz w:val="25"/>
                <w:szCs w:val="25"/>
              </w:rPr>
            </w:pPr>
            <w:r w:rsidRPr="006E260F">
              <w:rPr>
                <w:sz w:val="25"/>
                <w:szCs w:val="25"/>
              </w:rPr>
              <w:t>99 0 00 92410</w:t>
            </w:r>
          </w:p>
        </w:tc>
        <w:tc>
          <w:tcPr>
            <w:tcW w:w="708" w:type="dxa"/>
            <w:shd w:val="clear" w:color="000000" w:fill="FFFFFF"/>
            <w:vAlign w:val="center"/>
            <w:hideMark/>
          </w:tcPr>
          <w:p w14:paraId="76DD7F1E" w14:textId="77777777" w:rsidR="007211E8" w:rsidRPr="006E260F" w:rsidRDefault="007211E8" w:rsidP="007211E8">
            <w:pPr>
              <w:jc w:val="center"/>
              <w:rPr>
                <w:sz w:val="25"/>
                <w:szCs w:val="25"/>
              </w:rPr>
            </w:pPr>
            <w:r w:rsidRPr="006E260F">
              <w:rPr>
                <w:sz w:val="25"/>
                <w:szCs w:val="25"/>
              </w:rPr>
              <w:t>200</w:t>
            </w:r>
          </w:p>
        </w:tc>
        <w:tc>
          <w:tcPr>
            <w:tcW w:w="1418" w:type="dxa"/>
            <w:shd w:val="clear" w:color="000000" w:fill="FFFFFF"/>
            <w:noWrap/>
            <w:vAlign w:val="center"/>
            <w:hideMark/>
          </w:tcPr>
          <w:p w14:paraId="2A629404" w14:textId="77777777" w:rsidR="007211E8" w:rsidRPr="006E260F" w:rsidRDefault="007211E8" w:rsidP="007211E8">
            <w:pPr>
              <w:jc w:val="center"/>
              <w:rPr>
                <w:sz w:val="25"/>
                <w:szCs w:val="25"/>
              </w:rPr>
            </w:pPr>
            <w:r w:rsidRPr="006E260F">
              <w:rPr>
                <w:sz w:val="25"/>
                <w:szCs w:val="25"/>
              </w:rPr>
              <w:t>30,0</w:t>
            </w:r>
          </w:p>
        </w:tc>
        <w:tc>
          <w:tcPr>
            <w:tcW w:w="1417" w:type="dxa"/>
            <w:shd w:val="clear" w:color="000000" w:fill="FFFFFF"/>
            <w:noWrap/>
            <w:vAlign w:val="center"/>
            <w:hideMark/>
          </w:tcPr>
          <w:p w14:paraId="22D52982" w14:textId="77777777" w:rsidR="007211E8" w:rsidRPr="006E260F" w:rsidRDefault="007211E8" w:rsidP="007211E8">
            <w:pPr>
              <w:jc w:val="center"/>
              <w:rPr>
                <w:sz w:val="25"/>
                <w:szCs w:val="25"/>
              </w:rPr>
            </w:pPr>
            <w:r w:rsidRPr="006E260F">
              <w:rPr>
                <w:sz w:val="25"/>
                <w:szCs w:val="25"/>
              </w:rPr>
              <w:t>30,0</w:t>
            </w:r>
          </w:p>
        </w:tc>
      </w:tr>
      <w:tr w:rsidR="007211E8" w:rsidRPr="006E260F" w14:paraId="4E333078" w14:textId="77777777" w:rsidTr="006E260F">
        <w:trPr>
          <w:trHeight w:val="278"/>
        </w:trPr>
        <w:tc>
          <w:tcPr>
            <w:tcW w:w="3290" w:type="dxa"/>
            <w:shd w:val="clear" w:color="000000" w:fill="FFFFFF"/>
            <w:hideMark/>
          </w:tcPr>
          <w:p w14:paraId="0E6839E2" w14:textId="405FF7A6" w:rsidR="007211E8" w:rsidRPr="006E260F" w:rsidRDefault="007211E8" w:rsidP="007211E8">
            <w:pPr>
              <w:rPr>
                <w:bCs/>
                <w:sz w:val="27"/>
                <w:szCs w:val="27"/>
              </w:rPr>
            </w:pPr>
            <w:r w:rsidRPr="006E260F">
              <w:rPr>
                <w:sz w:val="27"/>
                <w:szCs w:val="27"/>
              </w:rPr>
              <w:t xml:space="preserve">Татарстан Республикасы Түбән Кама муниципаль районының </w:t>
            </w:r>
            <w:r w:rsidR="00EA6E95" w:rsidRPr="006E260F">
              <w:rPr>
                <w:sz w:val="27"/>
                <w:szCs w:val="27"/>
              </w:rPr>
              <w:t>«</w:t>
            </w:r>
            <w:r w:rsidRPr="006E260F">
              <w:rPr>
                <w:sz w:val="27"/>
                <w:szCs w:val="27"/>
              </w:rPr>
              <w:t>Архив</w:t>
            </w:r>
            <w:r w:rsidR="00EA6E95" w:rsidRPr="006E260F">
              <w:rPr>
                <w:sz w:val="27"/>
                <w:szCs w:val="27"/>
              </w:rPr>
              <w:t>»</w:t>
            </w:r>
            <w:r w:rsidRPr="006E260F">
              <w:rPr>
                <w:sz w:val="27"/>
                <w:szCs w:val="27"/>
              </w:rPr>
              <w:t xml:space="preserve"> </w:t>
            </w:r>
            <w:r w:rsidRPr="006E260F">
              <w:rPr>
                <w:sz w:val="27"/>
                <w:szCs w:val="27"/>
              </w:rPr>
              <w:lastRenderedPageBreak/>
              <w:t xml:space="preserve">муниципаль казна учреждениесе </w:t>
            </w:r>
          </w:p>
        </w:tc>
        <w:tc>
          <w:tcPr>
            <w:tcW w:w="709" w:type="dxa"/>
            <w:shd w:val="clear" w:color="000000" w:fill="FFFFFF"/>
            <w:noWrap/>
            <w:vAlign w:val="center"/>
            <w:hideMark/>
          </w:tcPr>
          <w:p w14:paraId="4F8142C1" w14:textId="77777777" w:rsidR="007211E8" w:rsidRPr="006E260F" w:rsidRDefault="007211E8" w:rsidP="007211E8">
            <w:pPr>
              <w:jc w:val="center"/>
              <w:rPr>
                <w:bCs/>
                <w:sz w:val="25"/>
                <w:szCs w:val="25"/>
              </w:rPr>
            </w:pPr>
            <w:r w:rsidRPr="006E260F">
              <w:rPr>
                <w:bCs/>
                <w:sz w:val="25"/>
                <w:szCs w:val="25"/>
              </w:rPr>
              <w:lastRenderedPageBreak/>
              <w:t>811</w:t>
            </w:r>
          </w:p>
        </w:tc>
        <w:tc>
          <w:tcPr>
            <w:tcW w:w="567" w:type="dxa"/>
            <w:shd w:val="clear" w:color="000000" w:fill="FFFFFF"/>
            <w:noWrap/>
            <w:vAlign w:val="center"/>
            <w:hideMark/>
          </w:tcPr>
          <w:p w14:paraId="2CEAD409" w14:textId="77777777" w:rsidR="007211E8" w:rsidRPr="006E260F" w:rsidRDefault="007211E8" w:rsidP="007211E8">
            <w:pPr>
              <w:jc w:val="center"/>
              <w:rPr>
                <w:bCs/>
                <w:sz w:val="25"/>
                <w:szCs w:val="25"/>
              </w:rPr>
            </w:pPr>
            <w:r w:rsidRPr="006E260F">
              <w:rPr>
                <w:bCs/>
                <w:sz w:val="25"/>
                <w:szCs w:val="25"/>
              </w:rPr>
              <w:t> </w:t>
            </w:r>
          </w:p>
        </w:tc>
        <w:tc>
          <w:tcPr>
            <w:tcW w:w="567" w:type="dxa"/>
            <w:shd w:val="clear" w:color="000000" w:fill="FFFFFF"/>
            <w:noWrap/>
            <w:vAlign w:val="center"/>
            <w:hideMark/>
          </w:tcPr>
          <w:p w14:paraId="47D522A7" w14:textId="77777777" w:rsidR="007211E8" w:rsidRPr="006E260F" w:rsidRDefault="007211E8" w:rsidP="007211E8">
            <w:pPr>
              <w:jc w:val="center"/>
              <w:rPr>
                <w:bCs/>
                <w:sz w:val="25"/>
                <w:szCs w:val="25"/>
              </w:rPr>
            </w:pPr>
            <w:r w:rsidRPr="006E260F">
              <w:rPr>
                <w:bCs/>
                <w:sz w:val="25"/>
                <w:szCs w:val="25"/>
              </w:rPr>
              <w:t> </w:t>
            </w:r>
          </w:p>
        </w:tc>
        <w:tc>
          <w:tcPr>
            <w:tcW w:w="1701" w:type="dxa"/>
            <w:shd w:val="clear" w:color="000000" w:fill="FFFFFF"/>
            <w:vAlign w:val="center"/>
            <w:hideMark/>
          </w:tcPr>
          <w:p w14:paraId="569F4226" w14:textId="77777777" w:rsidR="007211E8" w:rsidRPr="006E260F" w:rsidRDefault="007211E8" w:rsidP="007211E8">
            <w:pPr>
              <w:jc w:val="center"/>
              <w:rPr>
                <w:bCs/>
                <w:sz w:val="25"/>
                <w:szCs w:val="25"/>
              </w:rPr>
            </w:pPr>
            <w:r w:rsidRPr="006E260F">
              <w:rPr>
                <w:bCs/>
                <w:sz w:val="25"/>
                <w:szCs w:val="25"/>
              </w:rPr>
              <w:t> </w:t>
            </w:r>
          </w:p>
        </w:tc>
        <w:tc>
          <w:tcPr>
            <w:tcW w:w="708" w:type="dxa"/>
            <w:shd w:val="clear" w:color="000000" w:fill="FFFFFF"/>
            <w:noWrap/>
            <w:vAlign w:val="center"/>
            <w:hideMark/>
          </w:tcPr>
          <w:p w14:paraId="36B991B5" w14:textId="77777777" w:rsidR="007211E8" w:rsidRPr="006E260F" w:rsidRDefault="007211E8" w:rsidP="007211E8">
            <w:pPr>
              <w:jc w:val="center"/>
              <w:rPr>
                <w:bCs/>
                <w:sz w:val="25"/>
                <w:szCs w:val="25"/>
              </w:rPr>
            </w:pPr>
            <w:r w:rsidRPr="006E260F">
              <w:rPr>
                <w:bCs/>
                <w:sz w:val="25"/>
                <w:szCs w:val="25"/>
              </w:rPr>
              <w:t> </w:t>
            </w:r>
          </w:p>
        </w:tc>
        <w:tc>
          <w:tcPr>
            <w:tcW w:w="1418" w:type="dxa"/>
            <w:shd w:val="clear" w:color="000000" w:fill="FFFFFF"/>
            <w:noWrap/>
            <w:vAlign w:val="center"/>
            <w:hideMark/>
          </w:tcPr>
          <w:p w14:paraId="0817A7CC" w14:textId="77777777" w:rsidR="007211E8" w:rsidRPr="006E260F" w:rsidRDefault="007211E8" w:rsidP="007211E8">
            <w:pPr>
              <w:jc w:val="center"/>
              <w:rPr>
                <w:bCs/>
                <w:sz w:val="25"/>
                <w:szCs w:val="25"/>
              </w:rPr>
            </w:pPr>
            <w:r w:rsidRPr="006E260F">
              <w:rPr>
                <w:bCs/>
                <w:sz w:val="25"/>
                <w:szCs w:val="25"/>
              </w:rPr>
              <w:t>2 525,1</w:t>
            </w:r>
          </w:p>
        </w:tc>
        <w:tc>
          <w:tcPr>
            <w:tcW w:w="1417" w:type="dxa"/>
            <w:shd w:val="clear" w:color="000000" w:fill="FFFFFF"/>
            <w:noWrap/>
            <w:vAlign w:val="center"/>
            <w:hideMark/>
          </w:tcPr>
          <w:p w14:paraId="0E8CE4D3" w14:textId="77777777" w:rsidR="007211E8" w:rsidRPr="006E260F" w:rsidRDefault="007211E8" w:rsidP="007211E8">
            <w:pPr>
              <w:jc w:val="center"/>
              <w:rPr>
                <w:bCs/>
                <w:sz w:val="25"/>
                <w:szCs w:val="25"/>
              </w:rPr>
            </w:pPr>
            <w:r w:rsidRPr="006E260F">
              <w:rPr>
                <w:bCs/>
                <w:sz w:val="25"/>
                <w:szCs w:val="25"/>
              </w:rPr>
              <w:t>2 626,3</w:t>
            </w:r>
          </w:p>
        </w:tc>
      </w:tr>
      <w:tr w:rsidR="007211E8" w:rsidRPr="006E260F" w14:paraId="2562C466" w14:textId="77777777" w:rsidTr="00AA40EC">
        <w:trPr>
          <w:trHeight w:val="405"/>
        </w:trPr>
        <w:tc>
          <w:tcPr>
            <w:tcW w:w="3290" w:type="dxa"/>
            <w:shd w:val="clear" w:color="000000" w:fill="FFFFFF"/>
            <w:hideMark/>
          </w:tcPr>
          <w:p w14:paraId="1CD73FD1" w14:textId="6DC73086" w:rsidR="007211E8" w:rsidRPr="006E260F" w:rsidRDefault="00595670" w:rsidP="007211E8">
            <w:pPr>
              <w:rPr>
                <w:sz w:val="27"/>
                <w:szCs w:val="27"/>
              </w:rPr>
            </w:pPr>
            <w:r w:rsidRPr="006E260F">
              <w:rPr>
                <w:sz w:val="27"/>
                <w:szCs w:val="27"/>
              </w:rPr>
              <w:t>Чыгымнарның программасыз юнәлешләре</w:t>
            </w:r>
          </w:p>
        </w:tc>
        <w:tc>
          <w:tcPr>
            <w:tcW w:w="709" w:type="dxa"/>
            <w:shd w:val="clear" w:color="000000" w:fill="FFFFFF"/>
            <w:noWrap/>
            <w:vAlign w:val="center"/>
            <w:hideMark/>
          </w:tcPr>
          <w:p w14:paraId="08B7EEB3" w14:textId="77777777" w:rsidR="007211E8" w:rsidRPr="006E260F" w:rsidRDefault="007211E8" w:rsidP="007211E8">
            <w:pPr>
              <w:jc w:val="center"/>
              <w:rPr>
                <w:sz w:val="25"/>
                <w:szCs w:val="25"/>
              </w:rPr>
            </w:pPr>
            <w:r w:rsidRPr="006E260F">
              <w:rPr>
                <w:sz w:val="25"/>
                <w:szCs w:val="25"/>
              </w:rPr>
              <w:t>811</w:t>
            </w:r>
          </w:p>
        </w:tc>
        <w:tc>
          <w:tcPr>
            <w:tcW w:w="567" w:type="dxa"/>
            <w:shd w:val="clear" w:color="000000" w:fill="FFFFFF"/>
            <w:noWrap/>
            <w:vAlign w:val="center"/>
            <w:hideMark/>
          </w:tcPr>
          <w:p w14:paraId="134CFE3B" w14:textId="77777777" w:rsidR="007211E8" w:rsidRPr="006E260F" w:rsidRDefault="007211E8" w:rsidP="007211E8">
            <w:pPr>
              <w:jc w:val="center"/>
              <w:rPr>
                <w:sz w:val="25"/>
                <w:szCs w:val="25"/>
              </w:rPr>
            </w:pPr>
            <w:r w:rsidRPr="006E260F">
              <w:rPr>
                <w:sz w:val="25"/>
                <w:szCs w:val="25"/>
              </w:rPr>
              <w:t>01</w:t>
            </w:r>
          </w:p>
        </w:tc>
        <w:tc>
          <w:tcPr>
            <w:tcW w:w="567" w:type="dxa"/>
            <w:shd w:val="clear" w:color="000000" w:fill="FFFFFF"/>
            <w:noWrap/>
            <w:vAlign w:val="center"/>
            <w:hideMark/>
          </w:tcPr>
          <w:p w14:paraId="0BC1CF90" w14:textId="77777777" w:rsidR="007211E8" w:rsidRPr="006E260F" w:rsidRDefault="007211E8" w:rsidP="007211E8">
            <w:pPr>
              <w:jc w:val="center"/>
              <w:rPr>
                <w:sz w:val="25"/>
                <w:szCs w:val="25"/>
              </w:rPr>
            </w:pPr>
            <w:r w:rsidRPr="006E260F">
              <w:rPr>
                <w:sz w:val="25"/>
                <w:szCs w:val="25"/>
              </w:rPr>
              <w:t>13</w:t>
            </w:r>
          </w:p>
        </w:tc>
        <w:tc>
          <w:tcPr>
            <w:tcW w:w="1701" w:type="dxa"/>
            <w:shd w:val="clear" w:color="000000" w:fill="FFFFFF"/>
            <w:vAlign w:val="center"/>
            <w:hideMark/>
          </w:tcPr>
          <w:p w14:paraId="25448EA5" w14:textId="77777777" w:rsidR="007211E8" w:rsidRPr="006E260F" w:rsidRDefault="007211E8" w:rsidP="007211E8">
            <w:pPr>
              <w:jc w:val="center"/>
              <w:rPr>
                <w:sz w:val="25"/>
                <w:szCs w:val="25"/>
              </w:rPr>
            </w:pPr>
            <w:r w:rsidRPr="006E260F">
              <w:rPr>
                <w:sz w:val="25"/>
                <w:szCs w:val="25"/>
              </w:rPr>
              <w:t> </w:t>
            </w:r>
          </w:p>
        </w:tc>
        <w:tc>
          <w:tcPr>
            <w:tcW w:w="708" w:type="dxa"/>
            <w:shd w:val="clear" w:color="000000" w:fill="FFFFFF"/>
            <w:noWrap/>
            <w:vAlign w:val="center"/>
            <w:hideMark/>
          </w:tcPr>
          <w:p w14:paraId="522126C8" w14:textId="77777777" w:rsidR="007211E8" w:rsidRPr="006E260F" w:rsidRDefault="007211E8" w:rsidP="007211E8">
            <w:pPr>
              <w:jc w:val="center"/>
              <w:rPr>
                <w:sz w:val="25"/>
                <w:szCs w:val="25"/>
              </w:rPr>
            </w:pPr>
            <w:r w:rsidRPr="006E260F">
              <w:rPr>
                <w:sz w:val="25"/>
                <w:szCs w:val="25"/>
              </w:rPr>
              <w:t> </w:t>
            </w:r>
          </w:p>
        </w:tc>
        <w:tc>
          <w:tcPr>
            <w:tcW w:w="1418" w:type="dxa"/>
            <w:shd w:val="clear" w:color="000000" w:fill="FFFFFF"/>
            <w:noWrap/>
            <w:vAlign w:val="center"/>
            <w:hideMark/>
          </w:tcPr>
          <w:p w14:paraId="5CD9B480" w14:textId="77777777" w:rsidR="007211E8" w:rsidRPr="006E260F" w:rsidRDefault="007211E8" w:rsidP="007211E8">
            <w:pPr>
              <w:jc w:val="center"/>
              <w:rPr>
                <w:sz w:val="25"/>
                <w:szCs w:val="25"/>
              </w:rPr>
            </w:pPr>
            <w:r w:rsidRPr="006E260F">
              <w:rPr>
                <w:sz w:val="25"/>
                <w:szCs w:val="25"/>
              </w:rPr>
              <w:t>2 525,1</w:t>
            </w:r>
          </w:p>
        </w:tc>
        <w:tc>
          <w:tcPr>
            <w:tcW w:w="1417" w:type="dxa"/>
            <w:shd w:val="clear" w:color="000000" w:fill="FFFFFF"/>
            <w:noWrap/>
            <w:vAlign w:val="center"/>
            <w:hideMark/>
          </w:tcPr>
          <w:p w14:paraId="26EE7748" w14:textId="77777777" w:rsidR="007211E8" w:rsidRPr="006E260F" w:rsidRDefault="007211E8" w:rsidP="007211E8">
            <w:pPr>
              <w:jc w:val="center"/>
              <w:rPr>
                <w:sz w:val="25"/>
                <w:szCs w:val="25"/>
              </w:rPr>
            </w:pPr>
            <w:r w:rsidRPr="006E260F">
              <w:rPr>
                <w:sz w:val="25"/>
                <w:szCs w:val="25"/>
              </w:rPr>
              <w:t>2 626,3</w:t>
            </w:r>
          </w:p>
        </w:tc>
      </w:tr>
      <w:tr w:rsidR="007211E8" w:rsidRPr="006E260F" w14:paraId="075C9D9E" w14:textId="77777777" w:rsidTr="00AA40EC">
        <w:trPr>
          <w:trHeight w:val="360"/>
        </w:trPr>
        <w:tc>
          <w:tcPr>
            <w:tcW w:w="3290" w:type="dxa"/>
            <w:shd w:val="clear" w:color="000000" w:fill="FFFFFF"/>
            <w:hideMark/>
          </w:tcPr>
          <w:p w14:paraId="59153C38" w14:textId="1148F5E5" w:rsidR="007211E8" w:rsidRPr="006E260F" w:rsidRDefault="007211E8" w:rsidP="007211E8">
            <w:pPr>
              <w:rPr>
                <w:sz w:val="27"/>
                <w:szCs w:val="27"/>
              </w:rPr>
            </w:pPr>
            <w:r w:rsidRPr="006E260F">
              <w:rPr>
                <w:sz w:val="27"/>
                <w:szCs w:val="27"/>
              </w:rPr>
              <w:t xml:space="preserve">Башка </w:t>
            </w:r>
            <w:r w:rsidR="005917E3" w:rsidRPr="006E260F">
              <w:rPr>
                <w:sz w:val="27"/>
                <w:szCs w:val="27"/>
                <w:lang w:val="tt-RU"/>
              </w:rPr>
              <w:t>г</w:t>
            </w:r>
            <w:r w:rsidRPr="006E260F">
              <w:rPr>
                <w:sz w:val="27"/>
                <w:szCs w:val="27"/>
              </w:rPr>
              <w:t>омумдәүләт мәсьәләләре</w:t>
            </w:r>
          </w:p>
        </w:tc>
        <w:tc>
          <w:tcPr>
            <w:tcW w:w="709" w:type="dxa"/>
            <w:shd w:val="clear" w:color="000000" w:fill="FFFFFF"/>
            <w:vAlign w:val="center"/>
            <w:hideMark/>
          </w:tcPr>
          <w:p w14:paraId="1EB40EE8" w14:textId="77777777" w:rsidR="007211E8" w:rsidRPr="006E260F" w:rsidRDefault="007211E8" w:rsidP="007211E8">
            <w:pPr>
              <w:jc w:val="center"/>
              <w:rPr>
                <w:sz w:val="25"/>
                <w:szCs w:val="25"/>
              </w:rPr>
            </w:pPr>
            <w:r w:rsidRPr="006E260F">
              <w:rPr>
                <w:sz w:val="25"/>
                <w:szCs w:val="25"/>
              </w:rPr>
              <w:t>811</w:t>
            </w:r>
          </w:p>
        </w:tc>
        <w:tc>
          <w:tcPr>
            <w:tcW w:w="567" w:type="dxa"/>
            <w:shd w:val="clear" w:color="000000" w:fill="FFFFFF"/>
            <w:vAlign w:val="center"/>
            <w:hideMark/>
          </w:tcPr>
          <w:p w14:paraId="7CAC9698" w14:textId="77777777" w:rsidR="007211E8" w:rsidRPr="006E260F" w:rsidRDefault="007211E8" w:rsidP="007211E8">
            <w:pPr>
              <w:jc w:val="center"/>
              <w:rPr>
                <w:sz w:val="25"/>
                <w:szCs w:val="25"/>
              </w:rPr>
            </w:pPr>
            <w:r w:rsidRPr="006E260F">
              <w:rPr>
                <w:sz w:val="25"/>
                <w:szCs w:val="25"/>
              </w:rPr>
              <w:t>01</w:t>
            </w:r>
          </w:p>
        </w:tc>
        <w:tc>
          <w:tcPr>
            <w:tcW w:w="567" w:type="dxa"/>
            <w:shd w:val="clear" w:color="000000" w:fill="FFFFFF"/>
            <w:vAlign w:val="center"/>
            <w:hideMark/>
          </w:tcPr>
          <w:p w14:paraId="041A4DE4" w14:textId="77777777" w:rsidR="007211E8" w:rsidRPr="006E260F" w:rsidRDefault="007211E8" w:rsidP="007211E8">
            <w:pPr>
              <w:jc w:val="center"/>
              <w:rPr>
                <w:sz w:val="25"/>
                <w:szCs w:val="25"/>
              </w:rPr>
            </w:pPr>
            <w:r w:rsidRPr="006E260F">
              <w:rPr>
                <w:sz w:val="25"/>
                <w:szCs w:val="25"/>
              </w:rPr>
              <w:t>13</w:t>
            </w:r>
          </w:p>
        </w:tc>
        <w:tc>
          <w:tcPr>
            <w:tcW w:w="1701" w:type="dxa"/>
            <w:shd w:val="clear" w:color="000000" w:fill="FFFFFF"/>
            <w:vAlign w:val="center"/>
            <w:hideMark/>
          </w:tcPr>
          <w:p w14:paraId="002AE34C" w14:textId="77777777" w:rsidR="007211E8" w:rsidRPr="006E260F" w:rsidRDefault="007211E8" w:rsidP="007211E8">
            <w:pPr>
              <w:jc w:val="center"/>
              <w:rPr>
                <w:sz w:val="25"/>
                <w:szCs w:val="25"/>
              </w:rPr>
            </w:pPr>
            <w:r w:rsidRPr="006E260F">
              <w:rPr>
                <w:sz w:val="25"/>
                <w:szCs w:val="25"/>
              </w:rPr>
              <w:t> </w:t>
            </w:r>
          </w:p>
        </w:tc>
        <w:tc>
          <w:tcPr>
            <w:tcW w:w="708" w:type="dxa"/>
            <w:shd w:val="clear" w:color="000000" w:fill="FFFFFF"/>
            <w:vAlign w:val="center"/>
            <w:hideMark/>
          </w:tcPr>
          <w:p w14:paraId="085E8852" w14:textId="77777777" w:rsidR="007211E8" w:rsidRPr="006E260F" w:rsidRDefault="007211E8" w:rsidP="007211E8">
            <w:pPr>
              <w:jc w:val="center"/>
              <w:rPr>
                <w:sz w:val="25"/>
                <w:szCs w:val="25"/>
              </w:rPr>
            </w:pPr>
            <w:r w:rsidRPr="006E260F">
              <w:rPr>
                <w:sz w:val="25"/>
                <w:szCs w:val="25"/>
              </w:rPr>
              <w:t> </w:t>
            </w:r>
          </w:p>
        </w:tc>
        <w:tc>
          <w:tcPr>
            <w:tcW w:w="1418" w:type="dxa"/>
            <w:shd w:val="clear" w:color="000000" w:fill="FFFFFF"/>
            <w:noWrap/>
            <w:vAlign w:val="center"/>
            <w:hideMark/>
          </w:tcPr>
          <w:p w14:paraId="2DA05DA0" w14:textId="77777777" w:rsidR="007211E8" w:rsidRPr="006E260F" w:rsidRDefault="007211E8" w:rsidP="007211E8">
            <w:pPr>
              <w:jc w:val="center"/>
              <w:rPr>
                <w:sz w:val="25"/>
                <w:szCs w:val="25"/>
              </w:rPr>
            </w:pPr>
            <w:r w:rsidRPr="006E260F">
              <w:rPr>
                <w:sz w:val="25"/>
                <w:szCs w:val="25"/>
              </w:rPr>
              <w:t>2 370,3</w:t>
            </w:r>
          </w:p>
        </w:tc>
        <w:tc>
          <w:tcPr>
            <w:tcW w:w="1417" w:type="dxa"/>
            <w:shd w:val="clear" w:color="000000" w:fill="FFFFFF"/>
            <w:noWrap/>
            <w:vAlign w:val="center"/>
            <w:hideMark/>
          </w:tcPr>
          <w:p w14:paraId="7C348EF1" w14:textId="77777777" w:rsidR="007211E8" w:rsidRPr="006E260F" w:rsidRDefault="007211E8" w:rsidP="007211E8">
            <w:pPr>
              <w:jc w:val="center"/>
              <w:rPr>
                <w:sz w:val="25"/>
                <w:szCs w:val="25"/>
              </w:rPr>
            </w:pPr>
            <w:r w:rsidRPr="006E260F">
              <w:rPr>
                <w:sz w:val="25"/>
                <w:szCs w:val="25"/>
              </w:rPr>
              <w:t>2 471,5</w:t>
            </w:r>
          </w:p>
        </w:tc>
      </w:tr>
      <w:tr w:rsidR="007211E8" w:rsidRPr="006E260F" w14:paraId="3F6BEE88" w14:textId="77777777" w:rsidTr="00113978">
        <w:trPr>
          <w:trHeight w:val="1035"/>
        </w:trPr>
        <w:tc>
          <w:tcPr>
            <w:tcW w:w="3290" w:type="dxa"/>
            <w:shd w:val="clear" w:color="000000" w:fill="FFFFFF"/>
            <w:hideMark/>
          </w:tcPr>
          <w:p w14:paraId="07175B0B" w14:textId="2BE31B4E" w:rsidR="007211E8" w:rsidRPr="006E260F" w:rsidRDefault="007211E8" w:rsidP="007211E8">
            <w:pPr>
              <w:rPr>
                <w:sz w:val="27"/>
                <w:szCs w:val="27"/>
              </w:rPr>
            </w:pPr>
            <w:r w:rsidRPr="006E260F">
              <w:rPr>
                <w:sz w:val="27"/>
                <w:szCs w:val="27"/>
              </w:rPr>
              <w:t>Татарстан Республикасы Архив фонды документларын һәм башка архив документларын саклауны, исәпкә алуны, комплектлауны һәм куллануны тәэмин итү</w:t>
            </w:r>
          </w:p>
        </w:tc>
        <w:tc>
          <w:tcPr>
            <w:tcW w:w="709" w:type="dxa"/>
            <w:shd w:val="clear" w:color="000000" w:fill="FFFFFF"/>
            <w:vAlign w:val="center"/>
            <w:hideMark/>
          </w:tcPr>
          <w:p w14:paraId="260C61A8" w14:textId="77777777" w:rsidR="007211E8" w:rsidRPr="006E260F" w:rsidRDefault="007211E8" w:rsidP="007211E8">
            <w:pPr>
              <w:jc w:val="center"/>
              <w:rPr>
                <w:sz w:val="25"/>
                <w:szCs w:val="25"/>
              </w:rPr>
            </w:pPr>
            <w:r w:rsidRPr="006E260F">
              <w:rPr>
                <w:sz w:val="25"/>
                <w:szCs w:val="25"/>
              </w:rPr>
              <w:t>811</w:t>
            </w:r>
          </w:p>
        </w:tc>
        <w:tc>
          <w:tcPr>
            <w:tcW w:w="567" w:type="dxa"/>
            <w:shd w:val="clear" w:color="000000" w:fill="FFFFFF"/>
            <w:vAlign w:val="center"/>
            <w:hideMark/>
          </w:tcPr>
          <w:p w14:paraId="440B2766" w14:textId="77777777" w:rsidR="007211E8" w:rsidRPr="006E260F" w:rsidRDefault="007211E8" w:rsidP="007211E8">
            <w:pPr>
              <w:jc w:val="center"/>
              <w:rPr>
                <w:sz w:val="25"/>
                <w:szCs w:val="25"/>
              </w:rPr>
            </w:pPr>
            <w:r w:rsidRPr="006E260F">
              <w:rPr>
                <w:sz w:val="25"/>
                <w:szCs w:val="25"/>
              </w:rPr>
              <w:t>01</w:t>
            </w:r>
          </w:p>
        </w:tc>
        <w:tc>
          <w:tcPr>
            <w:tcW w:w="567" w:type="dxa"/>
            <w:shd w:val="clear" w:color="000000" w:fill="FFFFFF"/>
            <w:vAlign w:val="center"/>
            <w:hideMark/>
          </w:tcPr>
          <w:p w14:paraId="7AF344D3" w14:textId="77777777" w:rsidR="007211E8" w:rsidRPr="006E260F" w:rsidRDefault="007211E8" w:rsidP="007211E8">
            <w:pPr>
              <w:jc w:val="center"/>
              <w:rPr>
                <w:sz w:val="25"/>
                <w:szCs w:val="25"/>
              </w:rPr>
            </w:pPr>
            <w:r w:rsidRPr="006E260F">
              <w:rPr>
                <w:sz w:val="25"/>
                <w:szCs w:val="25"/>
              </w:rPr>
              <w:t>13</w:t>
            </w:r>
          </w:p>
        </w:tc>
        <w:tc>
          <w:tcPr>
            <w:tcW w:w="1701" w:type="dxa"/>
            <w:shd w:val="clear" w:color="000000" w:fill="FFFFFF"/>
            <w:vAlign w:val="center"/>
            <w:hideMark/>
          </w:tcPr>
          <w:p w14:paraId="61A44B83" w14:textId="77777777" w:rsidR="007211E8" w:rsidRPr="006E260F" w:rsidRDefault="007211E8" w:rsidP="007211E8">
            <w:pPr>
              <w:jc w:val="center"/>
              <w:rPr>
                <w:sz w:val="25"/>
                <w:szCs w:val="25"/>
              </w:rPr>
            </w:pPr>
            <w:r w:rsidRPr="006E260F">
              <w:rPr>
                <w:sz w:val="25"/>
                <w:szCs w:val="25"/>
              </w:rPr>
              <w:t>08 Е 01 44020</w:t>
            </w:r>
          </w:p>
        </w:tc>
        <w:tc>
          <w:tcPr>
            <w:tcW w:w="708" w:type="dxa"/>
            <w:shd w:val="clear" w:color="000000" w:fill="FFFFFF"/>
            <w:vAlign w:val="center"/>
            <w:hideMark/>
          </w:tcPr>
          <w:p w14:paraId="76F1B9FA" w14:textId="77777777" w:rsidR="007211E8" w:rsidRPr="006E260F" w:rsidRDefault="007211E8" w:rsidP="007211E8">
            <w:pPr>
              <w:jc w:val="center"/>
              <w:rPr>
                <w:sz w:val="25"/>
                <w:szCs w:val="25"/>
              </w:rPr>
            </w:pPr>
            <w:r w:rsidRPr="006E260F">
              <w:rPr>
                <w:sz w:val="25"/>
                <w:szCs w:val="25"/>
              </w:rPr>
              <w:t> </w:t>
            </w:r>
          </w:p>
        </w:tc>
        <w:tc>
          <w:tcPr>
            <w:tcW w:w="1418" w:type="dxa"/>
            <w:shd w:val="clear" w:color="000000" w:fill="FFFFFF"/>
            <w:noWrap/>
            <w:vAlign w:val="center"/>
            <w:hideMark/>
          </w:tcPr>
          <w:p w14:paraId="3278A069" w14:textId="77777777" w:rsidR="007211E8" w:rsidRPr="006E260F" w:rsidRDefault="007211E8" w:rsidP="007211E8">
            <w:pPr>
              <w:jc w:val="center"/>
              <w:rPr>
                <w:sz w:val="25"/>
                <w:szCs w:val="25"/>
              </w:rPr>
            </w:pPr>
            <w:r w:rsidRPr="006E260F">
              <w:rPr>
                <w:sz w:val="25"/>
                <w:szCs w:val="25"/>
              </w:rPr>
              <w:t>2 370,3</w:t>
            </w:r>
          </w:p>
        </w:tc>
        <w:tc>
          <w:tcPr>
            <w:tcW w:w="1417" w:type="dxa"/>
            <w:shd w:val="clear" w:color="000000" w:fill="FFFFFF"/>
            <w:noWrap/>
            <w:vAlign w:val="center"/>
            <w:hideMark/>
          </w:tcPr>
          <w:p w14:paraId="58AEA7E5" w14:textId="77777777" w:rsidR="007211E8" w:rsidRPr="006E260F" w:rsidRDefault="007211E8" w:rsidP="007211E8">
            <w:pPr>
              <w:jc w:val="center"/>
              <w:rPr>
                <w:sz w:val="25"/>
                <w:szCs w:val="25"/>
              </w:rPr>
            </w:pPr>
            <w:r w:rsidRPr="006E260F">
              <w:rPr>
                <w:sz w:val="25"/>
                <w:szCs w:val="25"/>
              </w:rPr>
              <w:t>2 471,5</w:t>
            </w:r>
          </w:p>
        </w:tc>
      </w:tr>
      <w:tr w:rsidR="007211E8" w:rsidRPr="006E260F" w14:paraId="435B08F3" w14:textId="77777777" w:rsidTr="00AA40EC">
        <w:trPr>
          <w:trHeight w:val="675"/>
        </w:trPr>
        <w:tc>
          <w:tcPr>
            <w:tcW w:w="3290" w:type="dxa"/>
            <w:shd w:val="clear" w:color="000000" w:fill="FFFFFF"/>
            <w:hideMark/>
          </w:tcPr>
          <w:p w14:paraId="2AAAB84A" w14:textId="5AC4BB85" w:rsidR="007211E8" w:rsidRPr="006E260F" w:rsidRDefault="007211E8" w:rsidP="007211E8">
            <w:pPr>
              <w:rPr>
                <w:sz w:val="27"/>
                <w:szCs w:val="27"/>
              </w:rPr>
            </w:pPr>
            <w:r w:rsidRPr="006E260F">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9" w:type="dxa"/>
            <w:shd w:val="clear" w:color="000000" w:fill="FFFFFF"/>
            <w:vAlign w:val="center"/>
            <w:hideMark/>
          </w:tcPr>
          <w:p w14:paraId="726CC366" w14:textId="77777777" w:rsidR="007211E8" w:rsidRPr="006E260F" w:rsidRDefault="007211E8" w:rsidP="007211E8">
            <w:pPr>
              <w:jc w:val="center"/>
              <w:rPr>
                <w:sz w:val="25"/>
                <w:szCs w:val="25"/>
              </w:rPr>
            </w:pPr>
            <w:r w:rsidRPr="006E260F">
              <w:rPr>
                <w:sz w:val="25"/>
                <w:szCs w:val="25"/>
              </w:rPr>
              <w:t>811</w:t>
            </w:r>
          </w:p>
        </w:tc>
        <w:tc>
          <w:tcPr>
            <w:tcW w:w="567" w:type="dxa"/>
            <w:shd w:val="clear" w:color="000000" w:fill="FFFFFF"/>
            <w:vAlign w:val="center"/>
            <w:hideMark/>
          </w:tcPr>
          <w:p w14:paraId="51911C0F" w14:textId="77777777" w:rsidR="007211E8" w:rsidRPr="006E260F" w:rsidRDefault="007211E8" w:rsidP="007211E8">
            <w:pPr>
              <w:jc w:val="center"/>
              <w:rPr>
                <w:sz w:val="25"/>
                <w:szCs w:val="25"/>
              </w:rPr>
            </w:pPr>
            <w:r w:rsidRPr="006E260F">
              <w:rPr>
                <w:sz w:val="25"/>
                <w:szCs w:val="25"/>
              </w:rPr>
              <w:t>01</w:t>
            </w:r>
          </w:p>
        </w:tc>
        <w:tc>
          <w:tcPr>
            <w:tcW w:w="567" w:type="dxa"/>
            <w:shd w:val="clear" w:color="000000" w:fill="FFFFFF"/>
            <w:vAlign w:val="center"/>
            <w:hideMark/>
          </w:tcPr>
          <w:p w14:paraId="46EE5CF7" w14:textId="77777777" w:rsidR="007211E8" w:rsidRPr="006E260F" w:rsidRDefault="007211E8" w:rsidP="007211E8">
            <w:pPr>
              <w:jc w:val="center"/>
              <w:rPr>
                <w:sz w:val="25"/>
                <w:szCs w:val="25"/>
              </w:rPr>
            </w:pPr>
            <w:r w:rsidRPr="006E260F">
              <w:rPr>
                <w:sz w:val="25"/>
                <w:szCs w:val="25"/>
              </w:rPr>
              <w:t>13</w:t>
            </w:r>
          </w:p>
        </w:tc>
        <w:tc>
          <w:tcPr>
            <w:tcW w:w="1701" w:type="dxa"/>
            <w:shd w:val="clear" w:color="000000" w:fill="FFFFFF"/>
            <w:vAlign w:val="center"/>
            <w:hideMark/>
          </w:tcPr>
          <w:p w14:paraId="417150B0" w14:textId="77777777" w:rsidR="007211E8" w:rsidRPr="006E260F" w:rsidRDefault="007211E8" w:rsidP="007211E8">
            <w:pPr>
              <w:jc w:val="center"/>
              <w:rPr>
                <w:sz w:val="25"/>
                <w:szCs w:val="25"/>
              </w:rPr>
            </w:pPr>
            <w:r w:rsidRPr="006E260F">
              <w:rPr>
                <w:sz w:val="25"/>
                <w:szCs w:val="25"/>
              </w:rPr>
              <w:t>08 Е 01 44020</w:t>
            </w:r>
          </w:p>
        </w:tc>
        <w:tc>
          <w:tcPr>
            <w:tcW w:w="708" w:type="dxa"/>
            <w:shd w:val="clear" w:color="000000" w:fill="FFFFFF"/>
            <w:vAlign w:val="center"/>
            <w:hideMark/>
          </w:tcPr>
          <w:p w14:paraId="33314B6D" w14:textId="77777777" w:rsidR="007211E8" w:rsidRPr="006E260F" w:rsidRDefault="007211E8" w:rsidP="007211E8">
            <w:pPr>
              <w:jc w:val="center"/>
              <w:rPr>
                <w:sz w:val="25"/>
                <w:szCs w:val="25"/>
              </w:rPr>
            </w:pPr>
            <w:r w:rsidRPr="006E260F">
              <w:rPr>
                <w:sz w:val="25"/>
                <w:szCs w:val="25"/>
              </w:rPr>
              <w:t>100</w:t>
            </w:r>
          </w:p>
        </w:tc>
        <w:tc>
          <w:tcPr>
            <w:tcW w:w="1418" w:type="dxa"/>
            <w:shd w:val="clear" w:color="000000" w:fill="FFFFFF"/>
            <w:noWrap/>
            <w:vAlign w:val="center"/>
            <w:hideMark/>
          </w:tcPr>
          <w:p w14:paraId="05276620" w14:textId="77777777" w:rsidR="007211E8" w:rsidRPr="006E260F" w:rsidRDefault="007211E8" w:rsidP="007211E8">
            <w:pPr>
              <w:jc w:val="center"/>
              <w:rPr>
                <w:sz w:val="25"/>
                <w:szCs w:val="25"/>
              </w:rPr>
            </w:pPr>
            <w:r w:rsidRPr="006E260F">
              <w:rPr>
                <w:sz w:val="25"/>
                <w:szCs w:val="25"/>
              </w:rPr>
              <w:t>2 162,5</w:t>
            </w:r>
          </w:p>
        </w:tc>
        <w:tc>
          <w:tcPr>
            <w:tcW w:w="1417" w:type="dxa"/>
            <w:shd w:val="clear" w:color="000000" w:fill="FFFFFF"/>
            <w:noWrap/>
            <w:vAlign w:val="center"/>
            <w:hideMark/>
          </w:tcPr>
          <w:p w14:paraId="53857EB7" w14:textId="77777777" w:rsidR="007211E8" w:rsidRPr="006E260F" w:rsidRDefault="007211E8" w:rsidP="007211E8">
            <w:pPr>
              <w:jc w:val="center"/>
              <w:rPr>
                <w:sz w:val="25"/>
                <w:szCs w:val="25"/>
              </w:rPr>
            </w:pPr>
            <w:r w:rsidRPr="006E260F">
              <w:rPr>
                <w:sz w:val="25"/>
                <w:szCs w:val="25"/>
              </w:rPr>
              <w:t>2 259,0</w:t>
            </w:r>
          </w:p>
        </w:tc>
      </w:tr>
      <w:tr w:rsidR="007211E8" w:rsidRPr="006E260F" w14:paraId="5D936786" w14:textId="77777777" w:rsidTr="00AA40EC">
        <w:trPr>
          <w:trHeight w:val="795"/>
        </w:trPr>
        <w:tc>
          <w:tcPr>
            <w:tcW w:w="3290" w:type="dxa"/>
            <w:shd w:val="clear" w:color="000000" w:fill="FFFFFF"/>
            <w:hideMark/>
          </w:tcPr>
          <w:p w14:paraId="16731D49" w14:textId="5F199E32" w:rsidR="007211E8" w:rsidRPr="006E260F" w:rsidRDefault="007211E8" w:rsidP="007211E8">
            <w:pPr>
              <w:rPr>
                <w:sz w:val="27"/>
                <w:szCs w:val="27"/>
              </w:rPr>
            </w:pPr>
            <w:r w:rsidRPr="006E260F">
              <w:rPr>
                <w:sz w:val="27"/>
                <w:szCs w:val="27"/>
              </w:rPr>
              <w:t>Дәүләт (муниципаль) ихтыяҗлары өчен товарлар, эшләр һәм хезмәтләр сатып алу</w:t>
            </w:r>
          </w:p>
        </w:tc>
        <w:tc>
          <w:tcPr>
            <w:tcW w:w="709" w:type="dxa"/>
            <w:shd w:val="clear" w:color="000000" w:fill="FFFFFF"/>
            <w:vAlign w:val="center"/>
            <w:hideMark/>
          </w:tcPr>
          <w:p w14:paraId="5937262D" w14:textId="77777777" w:rsidR="007211E8" w:rsidRPr="006E260F" w:rsidRDefault="007211E8" w:rsidP="007211E8">
            <w:pPr>
              <w:jc w:val="center"/>
              <w:rPr>
                <w:sz w:val="25"/>
                <w:szCs w:val="25"/>
              </w:rPr>
            </w:pPr>
            <w:r w:rsidRPr="006E260F">
              <w:rPr>
                <w:sz w:val="25"/>
                <w:szCs w:val="25"/>
              </w:rPr>
              <w:t>811</w:t>
            </w:r>
          </w:p>
        </w:tc>
        <w:tc>
          <w:tcPr>
            <w:tcW w:w="567" w:type="dxa"/>
            <w:shd w:val="clear" w:color="000000" w:fill="FFFFFF"/>
            <w:vAlign w:val="center"/>
            <w:hideMark/>
          </w:tcPr>
          <w:p w14:paraId="33C07014" w14:textId="77777777" w:rsidR="007211E8" w:rsidRPr="006E260F" w:rsidRDefault="007211E8" w:rsidP="007211E8">
            <w:pPr>
              <w:jc w:val="center"/>
              <w:rPr>
                <w:sz w:val="25"/>
                <w:szCs w:val="25"/>
              </w:rPr>
            </w:pPr>
            <w:r w:rsidRPr="006E260F">
              <w:rPr>
                <w:sz w:val="25"/>
                <w:szCs w:val="25"/>
              </w:rPr>
              <w:t>01</w:t>
            </w:r>
          </w:p>
        </w:tc>
        <w:tc>
          <w:tcPr>
            <w:tcW w:w="567" w:type="dxa"/>
            <w:shd w:val="clear" w:color="000000" w:fill="FFFFFF"/>
            <w:vAlign w:val="center"/>
            <w:hideMark/>
          </w:tcPr>
          <w:p w14:paraId="78988009" w14:textId="77777777" w:rsidR="007211E8" w:rsidRPr="006E260F" w:rsidRDefault="007211E8" w:rsidP="007211E8">
            <w:pPr>
              <w:jc w:val="center"/>
              <w:rPr>
                <w:sz w:val="25"/>
                <w:szCs w:val="25"/>
              </w:rPr>
            </w:pPr>
            <w:r w:rsidRPr="006E260F">
              <w:rPr>
                <w:sz w:val="25"/>
                <w:szCs w:val="25"/>
              </w:rPr>
              <w:t>13</w:t>
            </w:r>
          </w:p>
        </w:tc>
        <w:tc>
          <w:tcPr>
            <w:tcW w:w="1701" w:type="dxa"/>
            <w:shd w:val="clear" w:color="000000" w:fill="FFFFFF"/>
            <w:vAlign w:val="center"/>
            <w:hideMark/>
          </w:tcPr>
          <w:p w14:paraId="0D74D222" w14:textId="77777777" w:rsidR="007211E8" w:rsidRPr="006E260F" w:rsidRDefault="007211E8" w:rsidP="007211E8">
            <w:pPr>
              <w:jc w:val="center"/>
              <w:rPr>
                <w:sz w:val="25"/>
                <w:szCs w:val="25"/>
              </w:rPr>
            </w:pPr>
            <w:r w:rsidRPr="006E260F">
              <w:rPr>
                <w:sz w:val="25"/>
                <w:szCs w:val="25"/>
              </w:rPr>
              <w:t>08 Е 01 44020</w:t>
            </w:r>
          </w:p>
        </w:tc>
        <w:tc>
          <w:tcPr>
            <w:tcW w:w="708" w:type="dxa"/>
            <w:shd w:val="clear" w:color="000000" w:fill="FFFFFF"/>
            <w:vAlign w:val="center"/>
            <w:hideMark/>
          </w:tcPr>
          <w:p w14:paraId="55AE1560" w14:textId="77777777" w:rsidR="007211E8" w:rsidRPr="006E260F" w:rsidRDefault="007211E8" w:rsidP="007211E8">
            <w:pPr>
              <w:jc w:val="center"/>
              <w:rPr>
                <w:sz w:val="25"/>
                <w:szCs w:val="25"/>
              </w:rPr>
            </w:pPr>
            <w:r w:rsidRPr="006E260F">
              <w:rPr>
                <w:sz w:val="25"/>
                <w:szCs w:val="25"/>
              </w:rPr>
              <w:t>200</w:t>
            </w:r>
          </w:p>
        </w:tc>
        <w:tc>
          <w:tcPr>
            <w:tcW w:w="1418" w:type="dxa"/>
            <w:shd w:val="clear" w:color="000000" w:fill="FFFFFF"/>
            <w:noWrap/>
            <w:vAlign w:val="center"/>
            <w:hideMark/>
          </w:tcPr>
          <w:p w14:paraId="1276F877" w14:textId="77777777" w:rsidR="007211E8" w:rsidRPr="006E260F" w:rsidRDefault="007211E8" w:rsidP="007211E8">
            <w:pPr>
              <w:jc w:val="center"/>
              <w:rPr>
                <w:sz w:val="25"/>
                <w:szCs w:val="25"/>
              </w:rPr>
            </w:pPr>
            <w:r w:rsidRPr="006E260F">
              <w:rPr>
                <w:sz w:val="25"/>
                <w:szCs w:val="25"/>
              </w:rPr>
              <w:t>207,8</w:t>
            </w:r>
          </w:p>
        </w:tc>
        <w:tc>
          <w:tcPr>
            <w:tcW w:w="1417" w:type="dxa"/>
            <w:shd w:val="clear" w:color="000000" w:fill="FFFFFF"/>
            <w:noWrap/>
            <w:vAlign w:val="center"/>
            <w:hideMark/>
          </w:tcPr>
          <w:p w14:paraId="7926B8FB" w14:textId="77777777" w:rsidR="007211E8" w:rsidRPr="006E260F" w:rsidRDefault="007211E8" w:rsidP="007211E8">
            <w:pPr>
              <w:jc w:val="center"/>
              <w:rPr>
                <w:sz w:val="25"/>
                <w:szCs w:val="25"/>
              </w:rPr>
            </w:pPr>
            <w:r w:rsidRPr="006E260F">
              <w:rPr>
                <w:sz w:val="25"/>
                <w:szCs w:val="25"/>
              </w:rPr>
              <w:t>212,5</w:t>
            </w:r>
          </w:p>
        </w:tc>
      </w:tr>
      <w:tr w:rsidR="007211E8" w:rsidRPr="006E260F" w14:paraId="12C538E1" w14:textId="77777777" w:rsidTr="00AA40EC">
        <w:trPr>
          <w:trHeight w:val="360"/>
        </w:trPr>
        <w:tc>
          <w:tcPr>
            <w:tcW w:w="3290" w:type="dxa"/>
            <w:shd w:val="clear" w:color="000000" w:fill="FFFFFF"/>
            <w:hideMark/>
          </w:tcPr>
          <w:p w14:paraId="7AF760B5" w14:textId="6391EF6B" w:rsidR="007211E8" w:rsidRPr="006E260F" w:rsidRDefault="007211E8" w:rsidP="007211E8">
            <w:pPr>
              <w:rPr>
                <w:sz w:val="27"/>
                <w:szCs w:val="27"/>
              </w:rPr>
            </w:pPr>
            <w:r w:rsidRPr="006E260F">
              <w:rPr>
                <w:sz w:val="27"/>
                <w:szCs w:val="27"/>
              </w:rPr>
              <w:t>Муниципаль хезмәткәрләрне иминиятләштерү</w:t>
            </w:r>
          </w:p>
        </w:tc>
        <w:tc>
          <w:tcPr>
            <w:tcW w:w="709" w:type="dxa"/>
            <w:shd w:val="clear" w:color="000000" w:fill="FFFFFF"/>
            <w:noWrap/>
            <w:vAlign w:val="center"/>
            <w:hideMark/>
          </w:tcPr>
          <w:p w14:paraId="7F460892" w14:textId="77777777" w:rsidR="007211E8" w:rsidRPr="006E260F" w:rsidRDefault="007211E8" w:rsidP="007211E8">
            <w:pPr>
              <w:jc w:val="center"/>
              <w:rPr>
                <w:sz w:val="25"/>
                <w:szCs w:val="25"/>
              </w:rPr>
            </w:pPr>
            <w:r w:rsidRPr="006E260F">
              <w:rPr>
                <w:sz w:val="25"/>
                <w:szCs w:val="25"/>
              </w:rPr>
              <w:t>811</w:t>
            </w:r>
          </w:p>
        </w:tc>
        <w:tc>
          <w:tcPr>
            <w:tcW w:w="567" w:type="dxa"/>
            <w:shd w:val="clear" w:color="000000" w:fill="FFFFFF"/>
            <w:vAlign w:val="center"/>
            <w:hideMark/>
          </w:tcPr>
          <w:p w14:paraId="3CC3BCF4" w14:textId="77777777" w:rsidR="007211E8" w:rsidRPr="006E260F" w:rsidRDefault="007211E8" w:rsidP="007211E8">
            <w:pPr>
              <w:jc w:val="center"/>
              <w:rPr>
                <w:sz w:val="25"/>
                <w:szCs w:val="25"/>
              </w:rPr>
            </w:pPr>
            <w:r w:rsidRPr="006E260F">
              <w:rPr>
                <w:sz w:val="25"/>
                <w:szCs w:val="25"/>
              </w:rPr>
              <w:t>01</w:t>
            </w:r>
          </w:p>
        </w:tc>
        <w:tc>
          <w:tcPr>
            <w:tcW w:w="567" w:type="dxa"/>
            <w:shd w:val="clear" w:color="000000" w:fill="FFFFFF"/>
            <w:vAlign w:val="center"/>
            <w:hideMark/>
          </w:tcPr>
          <w:p w14:paraId="3C34B67B" w14:textId="77777777" w:rsidR="007211E8" w:rsidRPr="006E260F" w:rsidRDefault="007211E8" w:rsidP="007211E8">
            <w:pPr>
              <w:jc w:val="center"/>
              <w:rPr>
                <w:sz w:val="25"/>
                <w:szCs w:val="25"/>
              </w:rPr>
            </w:pPr>
            <w:r w:rsidRPr="006E260F">
              <w:rPr>
                <w:sz w:val="25"/>
                <w:szCs w:val="25"/>
              </w:rPr>
              <w:t>13</w:t>
            </w:r>
          </w:p>
        </w:tc>
        <w:tc>
          <w:tcPr>
            <w:tcW w:w="1701" w:type="dxa"/>
            <w:shd w:val="clear" w:color="000000" w:fill="FFFFFF"/>
            <w:vAlign w:val="center"/>
            <w:hideMark/>
          </w:tcPr>
          <w:p w14:paraId="4D495E5B" w14:textId="77777777" w:rsidR="007211E8" w:rsidRPr="006E260F" w:rsidRDefault="007211E8" w:rsidP="007211E8">
            <w:pPr>
              <w:jc w:val="center"/>
              <w:rPr>
                <w:sz w:val="25"/>
                <w:szCs w:val="25"/>
              </w:rPr>
            </w:pPr>
            <w:r w:rsidRPr="006E260F">
              <w:rPr>
                <w:sz w:val="25"/>
                <w:szCs w:val="25"/>
              </w:rPr>
              <w:t>99 0 00 92410</w:t>
            </w:r>
          </w:p>
        </w:tc>
        <w:tc>
          <w:tcPr>
            <w:tcW w:w="708" w:type="dxa"/>
            <w:shd w:val="clear" w:color="000000" w:fill="FFFFFF"/>
            <w:vAlign w:val="center"/>
            <w:hideMark/>
          </w:tcPr>
          <w:p w14:paraId="12B5A273" w14:textId="77777777" w:rsidR="007211E8" w:rsidRPr="006E260F" w:rsidRDefault="007211E8" w:rsidP="007211E8">
            <w:pPr>
              <w:jc w:val="center"/>
              <w:rPr>
                <w:sz w:val="25"/>
                <w:szCs w:val="25"/>
              </w:rPr>
            </w:pPr>
            <w:r w:rsidRPr="006E260F">
              <w:rPr>
                <w:sz w:val="25"/>
                <w:szCs w:val="25"/>
              </w:rPr>
              <w:t> </w:t>
            </w:r>
          </w:p>
        </w:tc>
        <w:tc>
          <w:tcPr>
            <w:tcW w:w="1418" w:type="dxa"/>
            <w:shd w:val="clear" w:color="000000" w:fill="FFFFFF"/>
            <w:noWrap/>
            <w:vAlign w:val="center"/>
            <w:hideMark/>
          </w:tcPr>
          <w:p w14:paraId="5D25E400" w14:textId="77777777" w:rsidR="007211E8" w:rsidRPr="006E260F" w:rsidRDefault="007211E8" w:rsidP="007211E8">
            <w:pPr>
              <w:jc w:val="center"/>
              <w:rPr>
                <w:sz w:val="25"/>
                <w:szCs w:val="25"/>
              </w:rPr>
            </w:pPr>
            <w:r w:rsidRPr="006E260F">
              <w:rPr>
                <w:sz w:val="25"/>
                <w:szCs w:val="25"/>
              </w:rPr>
              <w:t>6,0</w:t>
            </w:r>
          </w:p>
        </w:tc>
        <w:tc>
          <w:tcPr>
            <w:tcW w:w="1417" w:type="dxa"/>
            <w:shd w:val="clear" w:color="000000" w:fill="FFFFFF"/>
            <w:noWrap/>
            <w:vAlign w:val="center"/>
            <w:hideMark/>
          </w:tcPr>
          <w:p w14:paraId="11A8C61E" w14:textId="77777777" w:rsidR="007211E8" w:rsidRPr="006E260F" w:rsidRDefault="007211E8" w:rsidP="007211E8">
            <w:pPr>
              <w:jc w:val="center"/>
              <w:rPr>
                <w:sz w:val="25"/>
                <w:szCs w:val="25"/>
              </w:rPr>
            </w:pPr>
            <w:r w:rsidRPr="006E260F">
              <w:rPr>
                <w:sz w:val="25"/>
                <w:szCs w:val="25"/>
              </w:rPr>
              <w:t>6,0</w:t>
            </w:r>
          </w:p>
        </w:tc>
      </w:tr>
      <w:tr w:rsidR="007211E8" w:rsidRPr="006E260F" w14:paraId="0C793653" w14:textId="77777777" w:rsidTr="00AA40EC">
        <w:trPr>
          <w:trHeight w:val="660"/>
        </w:trPr>
        <w:tc>
          <w:tcPr>
            <w:tcW w:w="3290" w:type="dxa"/>
            <w:shd w:val="clear" w:color="000000" w:fill="FFFFFF"/>
            <w:hideMark/>
          </w:tcPr>
          <w:p w14:paraId="3323CA42" w14:textId="7AFD4FFE" w:rsidR="007211E8" w:rsidRPr="006E260F" w:rsidRDefault="007211E8" w:rsidP="007211E8">
            <w:pPr>
              <w:rPr>
                <w:sz w:val="27"/>
                <w:szCs w:val="27"/>
              </w:rPr>
            </w:pPr>
            <w:r w:rsidRPr="006E260F">
              <w:rPr>
                <w:sz w:val="27"/>
                <w:szCs w:val="27"/>
              </w:rPr>
              <w:t>Дәүләт (муниципаль) ихтыяҗлары өчен товарлар, эшләр һәм хезмәтләр сатып алу</w:t>
            </w:r>
          </w:p>
        </w:tc>
        <w:tc>
          <w:tcPr>
            <w:tcW w:w="709" w:type="dxa"/>
            <w:shd w:val="clear" w:color="000000" w:fill="FFFFFF"/>
            <w:noWrap/>
            <w:vAlign w:val="center"/>
            <w:hideMark/>
          </w:tcPr>
          <w:p w14:paraId="7F131A7E" w14:textId="77777777" w:rsidR="007211E8" w:rsidRPr="006E260F" w:rsidRDefault="007211E8" w:rsidP="007211E8">
            <w:pPr>
              <w:jc w:val="center"/>
              <w:rPr>
                <w:sz w:val="25"/>
                <w:szCs w:val="25"/>
              </w:rPr>
            </w:pPr>
            <w:r w:rsidRPr="006E260F">
              <w:rPr>
                <w:sz w:val="25"/>
                <w:szCs w:val="25"/>
              </w:rPr>
              <w:t>811</w:t>
            </w:r>
          </w:p>
        </w:tc>
        <w:tc>
          <w:tcPr>
            <w:tcW w:w="567" w:type="dxa"/>
            <w:shd w:val="clear" w:color="000000" w:fill="FFFFFF"/>
            <w:vAlign w:val="center"/>
            <w:hideMark/>
          </w:tcPr>
          <w:p w14:paraId="1AEC4FC8" w14:textId="77777777" w:rsidR="007211E8" w:rsidRPr="006E260F" w:rsidRDefault="007211E8" w:rsidP="007211E8">
            <w:pPr>
              <w:jc w:val="center"/>
              <w:rPr>
                <w:sz w:val="25"/>
                <w:szCs w:val="25"/>
              </w:rPr>
            </w:pPr>
            <w:r w:rsidRPr="006E260F">
              <w:rPr>
                <w:sz w:val="25"/>
                <w:szCs w:val="25"/>
              </w:rPr>
              <w:t>01</w:t>
            </w:r>
          </w:p>
        </w:tc>
        <w:tc>
          <w:tcPr>
            <w:tcW w:w="567" w:type="dxa"/>
            <w:shd w:val="clear" w:color="000000" w:fill="FFFFFF"/>
            <w:vAlign w:val="center"/>
            <w:hideMark/>
          </w:tcPr>
          <w:p w14:paraId="76BD76CE" w14:textId="77777777" w:rsidR="007211E8" w:rsidRPr="006E260F" w:rsidRDefault="007211E8" w:rsidP="007211E8">
            <w:pPr>
              <w:jc w:val="center"/>
              <w:rPr>
                <w:sz w:val="25"/>
                <w:szCs w:val="25"/>
              </w:rPr>
            </w:pPr>
            <w:r w:rsidRPr="006E260F">
              <w:rPr>
                <w:sz w:val="25"/>
                <w:szCs w:val="25"/>
              </w:rPr>
              <w:t>13</w:t>
            </w:r>
          </w:p>
        </w:tc>
        <w:tc>
          <w:tcPr>
            <w:tcW w:w="1701" w:type="dxa"/>
            <w:shd w:val="clear" w:color="000000" w:fill="FFFFFF"/>
            <w:vAlign w:val="center"/>
            <w:hideMark/>
          </w:tcPr>
          <w:p w14:paraId="5D83C428" w14:textId="77777777" w:rsidR="007211E8" w:rsidRPr="006E260F" w:rsidRDefault="007211E8" w:rsidP="007211E8">
            <w:pPr>
              <w:jc w:val="center"/>
              <w:rPr>
                <w:sz w:val="25"/>
                <w:szCs w:val="25"/>
              </w:rPr>
            </w:pPr>
            <w:r w:rsidRPr="006E260F">
              <w:rPr>
                <w:sz w:val="25"/>
                <w:szCs w:val="25"/>
              </w:rPr>
              <w:t>99 0 00 92410</w:t>
            </w:r>
          </w:p>
        </w:tc>
        <w:tc>
          <w:tcPr>
            <w:tcW w:w="708" w:type="dxa"/>
            <w:shd w:val="clear" w:color="000000" w:fill="FFFFFF"/>
            <w:vAlign w:val="center"/>
            <w:hideMark/>
          </w:tcPr>
          <w:p w14:paraId="23090E2C" w14:textId="77777777" w:rsidR="007211E8" w:rsidRPr="006E260F" w:rsidRDefault="007211E8" w:rsidP="007211E8">
            <w:pPr>
              <w:jc w:val="center"/>
              <w:rPr>
                <w:sz w:val="25"/>
                <w:szCs w:val="25"/>
              </w:rPr>
            </w:pPr>
            <w:r w:rsidRPr="006E260F">
              <w:rPr>
                <w:sz w:val="25"/>
                <w:szCs w:val="25"/>
              </w:rPr>
              <w:t>200</w:t>
            </w:r>
          </w:p>
        </w:tc>
        <w:tc>
          <w:tcPr>
            <w:tcW w:w="1418" w:type="dxa"/>
            <w:shd w:val="clear" w:color="000000" w:fill="FFFFFF"/>
            <w:noWrap/>
            <w:vAlign w:val="center"/>
            <w:hideMark/>
          </w:tcPr>
          <w:p w14:paraId="2D716715" w14:textId="77777777" w:rsidR="007211E8" w:rsidRPr="006E260F" w:rsidRDefault="007211E8" w:rsidP="007211E8">
            <w:pPr>
              <w:jc w:val="center"/>
              <w:rPr>
                <w:sz w:val="25"/>
                <w:szCs w:val="25"/>
              </w:rPr>
            </w:pPr>
            <w:r w:rsidRPr="006E260F">
              <w:rPr>
                <w:sz w:val="25"/>
                <w:szCs w:val="25"/>
              </w:rPr>
              <w:t>6,0</w:t>
            </w:r>
          </w:p>
        </w:tc>
        <w:tc>
          <w:tcPr>
            <w:tcW w:w="1417" w:type="dxa"/>
            <w:shd w:val="clear" w:color="000000" w:fill="FFFFFF"/>
            <w:noWrap/>
            <w:vAlign w:val="center"/>
            <w:hideMark/>
          </w:tcPr>
          <w:p w14:paraId="728C53D6" w14:textId="77777777" w:rsidR="007211E8" w:rsidRPr="006E260F" w:rsidRDefault="007211E8" w:rsidP="007211E8">
            <w:pPr>
              <w:jc w:val="center"/>
              <w:rPr>
                <w:sz w:val="25"/>
                <w:szCs w:val="25"/>
              </w:rPr>
            </w:pPr>
            <w:r w:rsidRPr="006E260F">
              <w:rPr>
                <w:sz w:val="25"/>
                <w:szCs w:val="25"/>
              </w:rPr>
              <w:t>6,0</w:t>
            </w:r>
          </w:p>
        </w:tc>
      </w:tr>
      <w:tr w:rsidR="007211E8" w:rsidRPr="006E260F" w14:paraId="6549EE25" w14:textId="77777777" w:rsidTr="00AA40EC">
        <w:trPr>
          <w:trHeight w:val="360"/>
        </w:trPr>
        <w:tc>
          <w:tcPr>
            <w:tcW w:w="3290" w:type="dxa"/>
            <w:shd w:val="clear" w:color="000000" w:fill="FFFFFF"/>
            <w:hideMark/>
          </w:tcPr>
          <w:p w14:paraId="2125D21D" w14:textId="147605C3" w:rsidR="007211E8" w:rsidRPr="006E260F" w:rsidRDefault="007211E8" w:rsidP="007211E8">
            <w:pPr>
              <w:rPr>
                <w:sz w:val="27"/>
                <w:szCs w:val="27"/>
              </w:rPr>
            </w:pPr>
            <w:r w:rsidRPr="006E260F">
              <w:rPr>
                <w:sz w:val="27"/>
                <w:szCs w:val="27"/>
              </w:rPr>
              <w:t>Муниципаль хезмәткәрләрне диспансерлаштыру</w:t>
            </w:r>
          </w:p>
        </w:tc>
        <w:tc>
          <w:tcPr>
            <w:tcW w:w="709" w:type="dxa"/>
            <w:shd w:val="clear" w:color="000000" w:fill="FFFFFF"/>
            <w:noWrap/>
            <w:vAlign w:val="center"/>
            <w:hideMark/>
          </w:tcPr>
          <w:p w14:paraId="42FA72B5" w14:textId="77777777" w:rsidR="007211E8" w:rsidRPr="006E260F" w:rsidRDefault="007211E8" w:rsidP="007211E8">
            <w:pPr>
              <w:jc w:val="center"/>
              <w:rPr>
                <w:sz w:val="25"/>
                <w:szCs w:val="25"/>
              </w:rPr>
            </w:pPr>
            <w:r w:rsidRPr="006E260F">
              <w:rPr>
                <w:sz w:val="25"/>
                <w:szCs w:val="25"/>
              </w:rPr>
              <w:t>811</w:t>
            </w:r>
          </w:p>
        </w:tc>
        <w:tc>
          <w:tcPr>
            <w:tcW w:w="567" w:type="dxa"/>
            <w:shd w:val="clear" w:color="000000" w:fill="FFFFFF"/>
            <w:vAlign w:val="center"/>
            <w:hideMark/>
          </w:tcPr>
          <w:p w14:paraId="1D0F713B" w14:textId="77777777" w:rsidR="007211E8" w:rsidRPr="006E260F" w:rsidRDefault="007211E8" w:rsidP="007211E8">
            <w:pPr>
              <w:jc w:val="center"/>
              <w:rPr>
                <w:sz w:val="25"/>
                <w:szCs w:val="25"/>
              </w:rPr>
            </w:pPr>
            <w:r w:rsidRPr="006E260F">
              <w:rPr>
                <w:sz w:val="25"/>
                <w:szCs w:val="25"/>
              </w:rPr>
              <w:t>01</w:t>
            </w:r>
          </w:p>
        </w:tc>
        <w:tc>
          <w:tcPr>
            <w:tcW w:w="567" w:type="dxa"/>
            <w:shd w:val="clear" w:color="000000" w:fill="FFFFFF"/>
            <w:vAlign w:val="center"/>
            <w:hideMark/>
          </w:tcPr>
          <w:p w14:paraId="7477B85A" w14:textId="77777777" w:rsidR="007211E8" w:rsidRPr="006E260F" w:rsidRDefault="007211E8" w:rsidP="007211E8">
            <w:pPr>
              <w:jc w:val="center"/>
              <w:rPr>
                <w:sz w:val="25"/>
                <w:szCs w:val="25"/>
              </w:rPr>
            </w:pPr>
            <w:r w:rsidRPr="006E260F">
              <w:rPr>
                <w:sz w:val="25"/>
                <w:szCs w:val="25"/>
              </w:rPr>
              <w:t>13</w:t>
            </w:r>
          </w:p>
        </w:tc>
        <w:tc>
          <w:tcPr>
            <w:tcW w:w="1701" w:type="dxa"/>
            <w:shd w:val="clear" w:color="000000" w:fill="FFFFFF"/>
            <w:vAlign w:val="center"/>
            <w:hideMark/>
          </w:tcPr>
          <w:p w14:paraId="2FE83F52" w14:textId="77777777" w:rsidR="007211E8" w:rsidRPr="006E260F" w:rsidRDefault="007211E8" w:rsidP="007211E8">
            <w:pPr>
              <w:jc w:val="center"/>
              <w:rPr>
                <w:sz w:val="25"/>
                <w:szCs w:val="25"/>
              </w:rPr>
            </w:pPr>
            <w:r w:rsidRPr="006E260F">
              <w:rPr>
                <w:sz w:val="25"/>
                <w:szCs w:val="25"/>
              </w:rPr>
              <w:t>99 0 00 97080</w:t>
            </w:r>
          </w:p>
        </w:tc>
        <w:tc>
          <w:tcPr>
            <w:tcW w:w="708" w:type="dxa"/>
            <w:shd w:val="clear" w:color="000000" w:fill="FFFFFF"/>
            <w:vAlign w:val="center"/>
            <w:hideMark/>
          </w:tcPr>
          <w:p w14:paraId="7BD1F28B" w14:textId="77777777" w:rsidR="007211E8" w:rsidRPr="006E260F" w:rsidRDefault="007211E8" w:rsidP="007211E8">
            <w:pPr>
              <w:jc w:val="center"/>
              <w:rPr>
                <w:sz w:val="25"/>
                <w:szCs w:val="25"/>
              </w:rPr>
            </w:pPr>
            <w:r w:rsidRPr="006E260F">
              <w:rPr>
                <w:sz w:val="25"/>
                <w:szCs w:val="25"/>
              </w:rPr>
              <w:t> </w:t>
            </w:r>
          </w:p>
        </w:tc>
        <w:tc>
          <w:tcPr>
            <w:tcW w:w="1418" w:type="dxa"/>
            <w:shd w:val="clear" w:color="000000" w:fill="FFFFFF"/>
            <w:vAlign w:val="center"/>
            <w:hideMark/>
          </w:tcPr>
          <w:p w14:paraId="4052C2D2" w14:textId="77777777" w:rsidR="007211E8" w:rsidRPr="006E260F" w:rsidRDefault="007211E8" w:rsidP="007211E8">
            <w:pPr>
              <w:jc w:val="center"/>
              <w:rPr>
                <w:sz w:val="25"/>
                <w:szCs w:val="25"/>
              </w:rPr>
            </w:pPr>
            <w:r w:rsidRPr="006E260F">
              <w:rPr>
                <w:sz w:val="25"/>
                <w:szCs w:val="25"/>
              </w:rPr>
              <w:t>19,0</w:t>
            </w:r>
          </w:p>
        </w:tc>
        <w:tc>
          <w:tcPr>
            <w:tcW w:w="1417" w:type="dxa"/>
            <w:shd w:val="clear" w:color="000000" w:fill="FFFFFF"/>
            <w:vAlign w:val="center"/>
            <w:hideMark/>
          </w:tcPr>
          <w:p w14:paraId="4208C3BC" w14:textId="77777777" w:rsidR="007211E8" w:rsidRPr="006E260F" w:rsidRDefault="007211E8" w:rsidP="007211E8">
            <w:pPr>
              <w:jc w:val="center"/>
              <w:rPr>
                <w:sz w:val="25"/>
                <w:szCs w:val="25"/>
              </w:rPr>
            </w:pPr>
            <w:r w:rsidRPr="006E260F">
              <w:rPr>
                <w:sz w:val="25"/>
                <w:szCs w:val="25"/>
              </w:rPr>
              <w:t>19,0</w:t>
            </w:r>
          </w:p>
        </w:tc>
      </w:tr>
      <w:tr w:rsidR="007211E8" w:rsidRPr="006E260F" w14:paraId="7026468D" w14:textId="77777777" w:rsidTr="00AA40EC">
        <w:trPr>
          <w:trHeight w:val="720"/>
        </w:trPr>
        <w:tc>
          <w:tcPr>
            <w:tcW w:w="3290" w:type="dxa"/>
            <w:shd w:val="clear" w:color="000000" w:fill="FFFFFF"/>
            <w:hideMark/>
          </w:tcPr>
          <w:p w14:paraId="6041DC07" w14:textId="21C4A66F" w:rsidR="007211E8" w:rsidRPr="006E260F" w:rsidRDefault="007211E8" w:rsidP="007211E8">
            <w:pPr>
              <w:rPr>
                <w:sz w:val="27"/>
                <w:szCs w:val="27"/>
              </w:rPr>
            </w:pPr>
            <w:r w:rsidRPr="006E260F">
              <w:rPr>
                <w:sz w:val="27"/>
                <w:szCs w:val="27"/>
              </w:rPr>
              <w:t>Дәүләт (муниципаль) ихтыяҗлары өчен товарлар, эшләр һәм хезмәтләр сатып алу</w:t>
            </w:r>
          </w:p>
        </w:tc>
        <w:tc>
          <w:tcPr>
            <w:tcW w:w="709" w:type="dxa"/>
            <w:shd w:val="clear" w:color="000000" w:fill="FFFFFF"/>
            <w:noWrap/>
            <w:vAlign w:val="center"/>
            <w:hideMark/>
          </w:tcPr>
          <w:p w14:paraId="59A2E989" w14:textId="77777777" w:rsidR="007211E8" w:rsidRPr="006E260F" w:rsidRDefault="007211E8" w:rsidP="007211E8">
            <w:pPr>
              <w:jc w:val="center"/>
              <w:rPr>
                <w:sz w:val="25"/>
                <w:szCs w:val="25"/>
              </w:rPr>
            </w:pPr>
            <w:r w:rsidRPr="006E260F">
              <w:rPr>
                <w:sz w:val="25"/>
                <w:szCs w:val="25"/>
              </w:rPr>
              <w:t>811</w:t>
            </w:r>
          </w:p>
        </w:tc>
        <w:tc>
          <w:tcPr>
            <w:tcW w:w="567" w:type="dxa"/>
            <w:shd w:val="clear" w:color="000000" w:fill="FFFFFF"/>
            <w:vAlign w:val="center"/>
            <w:hideMark/>
          </w:tcPr>
          <w:p w14:paraId="59E6034F" w14:textId="77777777" w:rsidR="007211E8" w:rsidRPr="006E260F" w:rsidRDefault="007211E8" w:rsidP="007211E8">
            <w:pPr>
              <w:jc w:val="center"/>
              <w:rPr>
                <w:sz w:val="25"/>
                <w:szCs w:val="25"/>
              </w:rPr>
            </w:pPr>
            <w:r w:rsidRPr="006E260F">
              <w:rPr>
                <w:sz w:val="25"/>
                <w:szCs w:val="25"/>
              </w:rPr>
              <w:t>01</w:t>
            </w:r>
          </w:p>
        </w:tc>
        <w:tc>
          <w:tcPr>
            <w:tcW w:w="567" w:type="dxa"/>
            <w:shd w:val="clear" w:color="000000" w:fill="FFFFFF"/>
            <w:vAlign w:val="center"/>
            <w:hideMark/>
          </w:tcPr>
          <w:p w14:paraId="6819E608" w14:textId="77777777" w:rsidR="007211E8" w:rsidRPr="006E260F" w:rsidRDefault="007211E8" w:rsidP="007211E8">
            <w:pPr>
              <w:jc w:val="center"/>
              <w:rPr>
                <w:sz w:val="25"/>
                <w:szCs w:val="25"/>
              </w:rPr>
            </w:pPr>
            <w:r w:rsidRPr="006E260F">
              <w:rPr>
                <w:sz w:val="25"/>
                <w:szCs w:val="25"/>
              </w:rPr>
              <w:t>13</w:t>
            </w:r>
          </w:p>
        </w:tc>
        <w:tc>
          <w:tcPr>
            <w:tcW w:w="1701" w:type="dxa"/>
            <w:shd w:val="clear" w:color="000000" w:fill="FFFFFF"/>
            <w:vAlign w:val="center"/>
            <w:hideMark/>
          </w:tcPr>
          <w:p w14:paraId="449AB62B" w14:textId="77777777" w:rsidR="007211E8" w:rsidRPr="006E260F" w:rsidRDefault="007211E8" w:rsidP="007211E8">
            <w:pPr>
              <w:jc w:val="center"/>
              <w:rPr>
                <w:sz w:val="25"/>
                <w:szCs w:val="25"/>
              </w:rPr>
            </w:pPr>
            <w:r w:rsidRPr="006E260F">
              <w:rPr>
                <w:sz w:val="25"/>
                <w:szCs w:val="25"/>
              </w:rPr>
              <w:t>99 0 00 97080</w:t>
            </w:r>
          </w:p>
        </w:tc>
        <w:tc>
          <w:tcPr>
            <w:tcW w:w="708" w:type="dxa"/>
            <w:shd w:val="clear" w:color="000000" w:fill="FFFFFF"/>
            <w:vAlign w:val="center"/>
            <w:hideMark/>
          </w:tcPr>
          <w:p w14:paraId="7E4B73B9" w14:textId="77777777" w:rsidR="007211E8" w:rsidRPr="006E260F" w:rsidRDefault="007211E8" w:rsidP="007211E8">
            <w:pPr>
              <w:jc w:val="center"/>
              <w:rPr>
                <w:sz w:val="25"/>
                <w:szCs w:val="25"/>
              </w:rPr>
            </w:pPr>
            <w:r w:rsidRPr="006E260F">
              <w:rPr>
                <w:sz w:val="25"/>
                <w:szCs w:val="25"/>
              </w:rPr>
              <w:t>200</w:t>
            </w:r>
          </w:p>
        </w:tc>
        <w:tc>
          <w:tcPr>
            <w:tcW w:w="1418" w:type="dxa"/>
            <w:shd w:val="clear" w:color="000000" w:fill="FFFFFF"/>
            <w:vAlign w:val="center"/>
            <w:hideMark/>
          </w:tcPr>
          <w:p w14:paraId="2FA373D3" w14:textId="77777777" w:rsidR="007211E8" w:rsidRPr="006E260F" w:rsidRDefault="007211E8" w:rsidP="007211E8">
            <w:pPr>
              <w:jc w:val="center"/>
              <w:rPr>
                <w:sz w:val="25"/>
                <w:szCs w:val="25"/>
              </w:rPr>
            </w:pPr>
            <w:r w:rsidRPr="006E260F">
              <w:rPr>
                <w:sz w:val="25"/>
                <w:szCs w:val="25"/>
              </w:rPr>
              <w:t>19,0</w:t>
            </w:r>
          </w:p>
        </w:tc>
        <w:tc>
          <w:tcPr>
            <w:tcW w:w="1417" w:type="dxa"/>
            <w:shd w:val="clear" w:color="000000" w:fill="FFFFFF"/>
            <w:vAlign w:val="center"/>
            <w:hideMark/>
          </w:tcPr>
          <w:p w14:paraId="2C9F239F" w14:textId="77777777" w:rsidR="007211E8" w:rsidRPr="006E260F" w:rsidRDefault="007211E8" w:rsidP="007211E8">
            <w:pPr>
              <w:jc w:val="center"/>
              <w:rPr>
                <w:sz w:val="25"/>
                <w:szCs w:val="25"/>
              </w:rPr>
            </w:pPr>
            <w:r w:rsidRPr="006E260F">
              <w:rPr>
                <w:sz w:val="25"/>
                <w:szCs w:val="25"/>
              </w:rPr>
              <w:t>19,0</w:t>
            </w:r>
          </w:p>
        </w:tc>
      </w:tr>
      <w:tr w:rsidR="007211E8" w:rsidRPr="006E260F" w14:paraId="64AED79E" w14:textId="77777777" w:rsidTr="00AA40EC">
        <w:trPr>
          <w:trHeight w:val="705"/>
        </w:trPr>
        <w:tc>
          <w:tcPr>
            <w:tcW w:w="3290" w:type="dxa"/>
            <w:shd w:val="clear" w:color="000000" w:fill="FFFFFF"/>
            <w:hideMark/>
          </w:tcPr>
          <w:p w14:paraId="076D8D7B" w14:textId="6C444D95" w:rsidR="007211E8" w:rsidRPr="006E260F" w:rsidRDefault="007211E8" w:rsidP="007211E8">
            <w:pPr>
              <w:rPr>
                <w:sz w:val="27"/>
                <w:szCs w:val="27"/>
              </w:rPr>
            </w:pPr>
            <w:r w:rsidRPr="006E260F">
              <w:rPr>
                <w:sz w:val="27"/>
                <w:szCs w:val="27"/>
              </w:rPr>
              <w:t xml:space="preserve">Архив эше өлкәсендә дәүләт вәкаләтләрен гамәлгә ашыруга </w:t>
            </w:r>
            <w:r w:rsidR="00EA6E95" w:rsidRPr="006E260F">
              <w:rPr>
                <w:sz w:val="27"/>
                <w:szCs w:val="27"/>
              </w:rPr>
              <w:t>субвенция</w:t>
            </w:r>
            <w:r w:rsidRPr="006E260F">
              <w:rPr>
                <w:sz w:val="27"/>
                <w:szCs w:val="27"/>
              </w:rPr>
              <w:t>ләр</w:t>
            </w:r>
          </w:p>
        </w:tc>
        <w:tc>
          <w:tcPr>
            <w:tcW w:w="709" w:type="dxa"/>
            <w:shd w:val="clear" w:color="000000" w:fill="FFFFFF"/>
            <w:noWrap/>
            <w:vAlign w:val="center"/>
            <w:hideMark/>
          </w:tcPr>
          <w:p w14:paraId="10D95DB6" w14:textId="77777777" w:rsidR="007211E8" w:rsidRPr="006E260F" w:rsidRDefault="007211E8" w:rsidP="007211E8">
            <w:pPr>
              <w:jc w:val="center"/>
              <w:rPr>
                <w:sz w:val="25"/>
                <w:szCs w:val="25"/>
              </w:rPr>
            </w:pPr>
            <w:r w:rsidRPr="006E260F">
              <w:rPr>
                <w:sz w:val="25"/>
                <w:szCs w:val="25"/>
              </w:rPr>
              <w:t>811</w:t>
            </w:r>
          </w:p>
        </w:tc>
        <w:tc>
          <w:tcPr>
            <w:tcW w:w="567" w:type="dxa"/>
            <w:shd w:val="clear" w:color="000000" w:fill="FFFFFF"/>
            <w:noWrap/>
            <w:vAlign w:val="center"/>
            <w:hideMark/>
          </w:tcPr>
          <w:p w14:paraId="7DECC12A" w14:textId="77777777" w:rsidR="007211E8" w:rsidRPr="006E260F" w:rsidRDefault="007211E8" w:rsidP="007211E8">
            <w:pPr>
              <w:jc w:val="center"/>
              <w:rPr>
                <w:sz w:val="25"/>
                <w:szCs w:val="25"/>
              </w:rPr>
            </w:pPr>
            <w:r w:rsidRPr="006E260F">
              <w:rPr>
                <w:sz w:val="25"/>
                <w:szCs w:val="25"/>
              </w:rPr>
              <w:t>01</w:t>
            </w:r>
          </w:p>
        </w:tc>
        <w:tc>
          <w:tcPr>
            <w:tcW w:w="567" w:type="dxa"/>
            <w:shd w:val="clear" w:color="000000" w:fill="FFFFFF"/>
            <w:noWrap/>
            <w:vAlign w:val="center"/>
            <w:hideMark/>
          </w:tcPr>
          <w:p w14:paraId="7EBB7558" w14:textId="77777777" w:rsidR="007211E8" w:rsidRPr="006E260F" w:rsidRDefault="007211E8" w:rsidP="007211E8">
            <w:pPr>
              <w:jc w:val="center"/>
              <w:rPr>
                <w:sz w:val="25"/>
                <w:szCs w:val="25"/>
              </w:rPr>
            </w:pPr>
            <w:r w:rsidRPr="006E260F">
              <w:rPr>
                <w:sz w:val="25"/>
                <w:szCs w:val="25"/>
              </w:rPr>
              <w:t>13</w:t>
            </w:r>
          </w:p>
        </w:tc>
        <w:tc>
          <w:tcPr>
            <w:tcW w:w="1701" w:type="dxa"/>
            <w:shd w:val="clear" w:color="000000" w:fill="FFFFFF"/>
            <w:noWrap/>
            <w:vAlign w:val="center"/>
            <w:hideMark/>
          </w:tcPr>
          <w:p w14:paraId="7891B25E" w14:textId="77777777" w:rsidR="007211E8" w:rsidRPr="006E260F" w:rsidRDefault="007211E8" w:rsidP="007211E8">
            <w:pPr>
              <w:jc w:val="center"/>
              <w:rPr>
                <w:sz w:val="25"/>
                <w:szCs w:val="25"/>
              </w:rPr>
            </w:pPr>
            <w:r w:rsidRPr="006E260F">
              <w:rPr>
                <w:sz w:val="25"/>
                <w:szCs w:val="25"/>
              </w:rPr>
              <w:t>99 0 01 25340</w:t>
            </w:r>
          </w:p>
        </w:tc>
        <w:tc>
          <w:tcPr>
            <w:tcW w:w="708" w:type="dxa"/>
            <w:shd w:val="clear" w:color="000000" w:fill="FFFFFF"/>
            <w:vAlign w:val="center"/>
            <w:hideMark/>
          </w:tcPr>
          <w:p w14:paraId="0874B4AA" w14:textId="77777777" w:rsidR="007211E8" w:rsidRPr="006E260F" w:rsidRDefault="007211E8" w:rsidP="007211E8">
            <w:pPr>
              <w:jc w:val="center"/>
              <w:rPr>
                <w:sz w:val="25"/>
                <w:szCs w:val="25"/>
              </w:rPr>
            </w:pPr>
            <w:r w:rsidRPr="006E260F">
              <w:rPr>
                <w:sz w:val="25"/>
                <w:szCs w:val="25"/>
              </w:rPr>
              <w:t> </w:t>
            </w:r>
          </w:p>
        </w:tc>
        <w:tc>
          <w:tcPr>
            <w:tcW w:w="1418" w:type="dxa"/>
            <w:shd w:val="clear" w:color="000000" w:fill="FFFFFF"/>
            <w:noWrap/>
            <w:vAlign w:val="center"/>
            <w:hideMark/>
          </w:tcPr>
          <w:p w14:paraId="0043A29F" w14:textId="77777777" w:rsidR="007211E8" w:rsidRPr="006E260F" w:rsidRDefault="007211E8" w:rsidP="007211E8">
            <w:pPr>
              <w:jc w:val="center"/>
              <w:rPr>
                <w:sz w:val="25"/>
                <w:szCs w:val="25"/>
              </w:rPr>
            </w:pPr>
            <w:r w:rsidRPr="006E260F">
              <w:rPr>
                <w:sz w:val="25"/>
                <w:szCs w:val="25"/>
              </w:rPr>
              <w:t>129,8</w:t>
            </w:r>
          </w:p>
        </w:tc>
        <w:tc>
          <w:tcPr>
            <w:tcW w:w="1417" w:type="dxa"/>
            <w:shd w:val="clear" w:color="000000" w:fill="FFFFFF"/>
            <w:noWrap/>
            <w:vAlign w:val="center"/>
            <w:hideMark/>
          </w:tcPr>
          <w:p w14:paraId="3DC25E77" w14:textId="77777777" w:rsidR="007211E8" w:rsidRPr="006E260F" w:rsidRDefault="007211E8" w:rsidP="007211E8">
            <w:pPr>
              <w:jc w:val="center"/>
              <w:rPr>
                <w:sz w:val="25"/>
                <w:szCs w:val="25"/>
              </w:rPr>
            </w:pPr>
            <w:r w:rsidRPr="006E260F">
              <w:rPr>
                <w:sz w:val="25"/>
                <w:szCs w:val="25"/>
              </w:rPr>
              <w:t>129,8</w:t>
            </w:r>
          </w:p>
        </w:tc>
      </w:tr>
      <w:tr w:rsidR="007211E8" w:rsidRPr="006E260F" w14:paraId="1A1CC0C7" w14:textId="77777777" w:rsidTr="00AA40EC">
        <w:trPr>
          <w:trHeight w:val="735"/>
        </w:trPr>
        <w:tc>
          <w:tcPr>
            <w:tcW w:w="3290" w:type="dxa"/>
            <w:shd w:val="clear" w:color="000000" w:fill="FFFFFF"/>
            <w:hideMark/>
          </w:tcPr>
          <w:p w14:paraId="2292AF34" w14:textId="3A7588DF" w:rsidR="007211E8" w:rsidRPr="006E260F" w:rsidRDefault="007211E8" w:rsidP="007211E8">
            <w:pPr>
              <w:rPr>
                <w:sz w:val="27"/>
                <w:szCs w:val="27"/>
              </w:rPr>
            </w:pPr>
            <w:r w:rsidRPr="006E260F">
              <w:rPr>
                <w:sz w:val="27"/>
                <w:szCs w:val="27"/>
              </w:rPr>
              <w:lastRenderedPageBreak/>
              <w:t>Дәүләт (муниципаль) ихтыяҗлары өчен товарлар, эшләр һәм хезмәтләр сатып алу</w:t>
            </w:r>
          </w:p>
        </w:tc>
        <w:tc>
          <w:tcPr>
            <w:tcW w:w="709" w:type="dxa"/>
            <w:shd w:val="clear" w:color="000000" w:fill="FFFFFF"/>
            <w:noWrap/>
            <w:vAlign w:val="center"/>
            <w:hideMark/>
          </w:tcPr>
          <w:p w14:paraId="70581975" w14:textId="77777777" w:rsidR="007211E8" w:rsidRPr="006E260F" w:rsidRDefault="007211E8" w:rsidP="007211E8">
            <w:pPr>
              <w:jc w:val="center"/>
              <w:rPr>
                <w:sz w:val="25"/>
                <w:szCs w:val="25"/>
              </w:rPr>
            </w:pPr>
            <w:r w:rsidRPr="006E260F">
              <w:rPr>
                <w:sz w:val="25"/>
                <w:szCs w:val="25"/>
              </w:rPr>
              <w:t>811</w:t>
            </w:r>
          </w:p>
        </w:tc>
        <w:tc>
          <w:tcPr>
            <w:tcW w:w="567" w:type="dxa"/>
            <w:shd w:val="clear" w:color="000000" w:fill="FFFFFF"/>
            <w:vAlign w:val="center"/>
            <w:hideMark/>
          </w:tcPr>
          <w:p w14:paraId="7ED586D9" w14:textId="77777777" w:rsidR="007211E8" w:rsidRPr="006E260F" w:rsidRDefault="007211E8" w:rsidP="007211E8">
            <w:pPr>
              <w:jc w:val="center"/>
              <w:rPr>
                <w:sz w:val="25"/>
                <w:szCs w:val="25"/>
              </w:rPr>
            </w:pPr>
            <w:r w:rsidRPr="006E260F">
              <w:rPr>
                <w:sz w:val="25"/>
                <w:szCs w:val="25"/>
              </w:rPr>
              <w:t>01</w:t>
            </w:r>
          </w:p>
        </w:tc>
        <w:tc>
          <w:tcPr>
            <w:tcW w:w="567" w:type="dxa"/>
            <w:shd w:val="clear" w:color="000000" w:fill="FFFFFF"/>
            <w:vAlign w:val="center"/>
            <w:hideMark/>
          </w:tcPr>
          <w:p w14:paraId="60A34205" w14:textId="77777777" w:rsidR="007211E8" w:rsidRPr="006E260F" w:rsidRDefault="007211E8" w:rsidP="007211E8">
            <w:pPr>
              <w:jc w:val="center"/>
              <w:rPr>
                <w:sz w:val="25"/>
                <w:szCs w:val="25"/>
              </w:rPr>
            </w:pPr>
            <w:r w:rsidRPr="006E260F">
              <w:rPr>
                <w:sz w:val="25"/>
                <w:szCs w:val="25"/>
              </w:rPr>
              <w:t>13</w:t>
            </w:r>
          </w:p>
        </w:tc>
        <w:tc>
          <w:tcPr>
            <w:tcW w:w="1701" w:type="dxa"/>
            <w:shd w:val="clear" w:color="000000" w:fill="FFFFFF"/>
            <w:noWrap/>
            <w:vAlign w:val="center"/>
            <w:hideMark/>
          </w:tcPr>
          <w:p w14:paraId="72289826" w14:textId="77777777" w:rsidR="007211E8" w:rsidRPr="006E260F" w:rsidRDefault="007211E8" w:rsidP="007211E8">
            <w:pPr>
              <w:jc w:val="center"/>
              <w:rPr>
                <w:sz w:val="25"/>
                <w:szCs w:val="25"/>
              </w:rPr>
            </w:pPr>
            <w:r w:rsidRPr="006E260F">
              <w:rPr>
                <w:sz w:val="25"/>
                <w:szCs w:val="25"/>
              </w:rPr>
              <w:t>99 0 01 25340</w:t>
            </w:r>
          </w:p>
        </w:tc>
        <w:tc>
          <w:tcPr>
            <w:tcW w:w="708" w:type="dxa"/>
            <w:shd w:val="clear" w:color="000000" w:fill="FFFFFF"/>
            <w:vAlign w:val="center"/>
            <w:hideMark/>
          </w:tcPr>
          <w:p w14:paraId="1A61DDF2" w14:textId="77777777" w:rsidR="007211E8" w:rsidRPr="006E260F" w:rsidRDefault="007211E8" w:rsidP="007211E8">
            <w:pPr>
              <w:jc w:val="center"/>
              <w:rPr>
                <w:sz w:val="25"/>
                <w:szCs w:val="25"/>
              </w:rPr>
            </w:pPr>
            <w:r w:rsidRPr="006E260F">
              <w:rPr>
                <w:sz w:val="25"/>
                <w:szCs w:val="25"/>
              </w:rPr>
              <w:t>200</w:t>
            </w:r>
          </w:p>
        </w:tc>
        <w:tc>
          <w:tcPr>
            <w:tcW w:w="1418" w:type="dxa"/>
            <w:shd w:val="clear" w:color="000000" w:fill="FFFFFF"/>
            <w:noWrap/>
            <w:vAlign w:val="center"/>
            <w:hideMark/>
          </w:tcPr>
          <w:p w14:paraId="378C555F" w14:textId="77777777" w:rsidR="007211E8" w:rsidRPr="006E260F" w:rsidRDefault="007211E8" w:rsidP="007211E8">
            <w:pPr>
              <w:jc w:val="center"/>
              <w:rPr>
                <w:sz w:val="25"/>
                <w:szCs w:val="25"/>
              </w:rPr>
            </w:pPr>
            <w:r w:rsidRPr="006E260F">
              <w:rPr>
                <w:sz w:val="25"/>
                <w:szCs w:val="25"/>
              </w:rPr>
              <w:t>129,8</w:t>
            </w:r>
          </w:p>
        </w:tc>
        <w:tc>
          <w:tcPr>
            <w:tcW w:w="1417" w:type="dxa"/>
            <w:shd w:val="clear" w:color="000000" w:fill="FFFFFF"/>
            <w:noWrap/>
            <w:vAlign w:val="center"/>
            <w:hideMark/>
          </w:tcPr>
          <w:p w14:paraId="1DB3E9CB" w14:textId="77777777" w:rsidR="007211E8" w:rsidRPr="006E260F" w:rsidRDefault="007211E8" w:rsidP="007211E8">
            <w:pPr>
              <w:jc w:val="center"/>
              <w:rPr>
                <w:sz w:val="25"/>
                <w:szCs w:val="25"/>
              </w:rPr>
            </w:pPr>
            <w:r w:rsidRPr="006E260F">
              <w:rPr>
                <w:sz w:val="25"/>
                <w:szCs w:val="25"/>
              </w:rPr>
              <w:t>129,8</w:t>
            </w:r>
          </w:p>
        </w:tc>
      </w:tr>
      <w:tr w:rsidR="007211E8" w:rsidRPr="006E260F" w14:paraId="49A6A888" w14:textId="77777777" w:rsidTr="00AA40EC">
        <w:trPr>
          <w:trHeight w:val="1395"/>
        </w:trPr>
        <w:tc>
          <w:tcPr>
            <w:tcW w:w="3290" w:type="dxa"/>
            <w:shd w:val="clear" w:color="000000" w:fill="FFFFFF"/>
            <w:hideMark/>
          </w:tcPr>
          <w:p w14:paraId="5C1C5654" w14:textId="03D5BBA2" w:rsidR="007211E8" w:rsidRPr="006E260F" w:rsidRDefault="007211E8" w:rsidP="007211E8">
            <w:pPr>
              <w:rPr>
                <w:sz w:val="27"/>
                <w:szCs w:val="27"/>
              </w:rPr>
            </w:pPr>
            <w:r w:rsidRPr="006E260F">
              <w:rPr>
                <w:sz w:val="27"/>
                <w:szCs w:val="27"/>
                <w:lang w:val="tt-RU"/>
              </w:rPr>
              <w:t>Нык</w:t>
            </w:r>
            <w:r w:rsidRPr="006E260F">
              <w:rPr>
                <w:sz w:val="27"/>
                <w:szCs w:val="27"/>
              </w:rPr>
              <w:t xml:space="preserve"> исерек һәм хәрәкәт итү сәләтен югалткан кешеләргә ярдәм күрсәтү буенча биремне үтәүне тәэмин итү</w:t>
            </w:r>
          </w:p>
        </w:tc>
        <w:tc>
          <w:tcPr>
            <w:tcW w:w="709" w:type="dxa"/>
            <w:shd w:val="clear" w:color="000000" w:fill="FFFFFF"/>
            <w:noWrap/>
            <w:vAlign w:val="center"/>
            <w:hideMark/>
          </w:tcPr>
          <w:p w14:paraId="4628ABA8" w14:textId="77777777" w:rsidR="007211E8" w:rsidRPr="006E260F" w:rsidRDefault="007211E8" w:rsidP="007211E8">
            <w:pPr>
              <w:jc w:val="center"/>
              <w:rPr>
                <w:sz w:val="25"/>
                <w:szCs w:val="25"/>
              </w:rPr>
            </w:pPr>
            <w:r w:rsidRPr="006E260F">
              <w:rPr>
                <w:sz w:val="25"/>
                <w:szCs w:val="25"/>
              </w:rPr>
              <w:t>811</w:t>
            </w:r>
          </w:p>
        </w:tc>
        <w:tc>
          <w:tcPr>
            <w:tcW w:w="567" w:type="dxa"/>
            <w:shd w:val="clear" w:color="000000" w:fill="FFFFFF"/>
            <w:noWrap/>
            <w:vAlign w:val="center"/>
            <w:hideMark/>
          </w:tcPr>
          <w:p w14:paraId="214E2F63" w14:textId="77777777" w:rsidR="007211E8" w:rsidRPr="006E260F" w:rsidRDefault="007211E8" w:rsidP="007211E8">
            <w:pPr>
              <w:jc w:val="center"/>
              <w:rPr>
                <w:sz w:val="25"/>
                <w:szCs w:val="25"/>
              </w:rPr>
            </w:pPr>
            <w:r w:rsidRPr="006E260F">
              <w:rPr>
                <w:sz w:val="25"/>
                <w:szCs w:val="25"/>
              </w:rPr>
              <w:t>01</w:t>
            </w:r>
          </w:p>
        </w:tc>
        <w:tc>
          <w:tcPr>
            <w:tcW w:w="567" w:type="dxa"/>
            <w:shd w:val="clear" w:color="000000" w:fill="FFFFFF"/>
            <w:noWrap/>
            <w:vAlign w:val="center"/>
            <w:hideMark/>
          </w:tcPr>
          <w:p w14:paraId="4F7CBD42" w14:textId="77777777" w:rsidR="007211E8" w:rsidRPr="006E260F" w:rsidRDefault="007211E8" w:rsidP="007211E8">
            <w:pPr>
              <w:jc w:val="center"/>
              <w:rPr>
                <w:sz w:val="25"/>
                <w:szCs w:val="25"/>
              </w:rPr>
            </w:pPr>
            <w:r w:rsidRPr="006E260F">
              <w:rPr>
                <w:sz w:val="25"/>
                <w:szCs w:val="25"/>
              </w:rPr>
              <w:t>13</w:t>
            </w:r>
          </w:p>
        </w:tc>
        <w:tc>
          <w:tcPr>
            <w:tcW w:w="1701" w:type="dxa"/>
            <w:shd w:val="clear" w:color="000000" w:fill="FFFFFF"/>
            <w:vAlign w:val="center"/>
            <w:hideMark/>
          </w:tcPr>
          <w:p w14:paraId="7F757413" w14:textId="77777777" w:rsidR="007211E8" w:rsidRPr="006E260F" w:rsidRDefault="007211E8" w:rsidP="007211E8">
            <w:pPr>
              <w:jc w:val="center"/>
              <w:rPr>
                <w:sz w:val="25"/>
                <w:szCs w:val="25"/>
              </w:rPr>
            </w:pPr>
            <w:r w:rsidRPr="006E260F">
              <w:rPr>
                <w:sz w:val="25"/>
                <w:szCs w:val="25"/>
              </w:rPr>
              <w:t>99 0 01 25410</w:t>
            </w:r>
          </w:p>
        </w:tc>
        <w:tc>
          <w:tcPr>
            <w:tcW w:w="708" w:type="dxa"/>
            <w:shd w:val="clear" w:color="000000" w:fill="FFFFFF"/>
            <w:noWrap/>
            <w:vAlign w:val="center"/>
            <w:hideMark/>
          </w:tcPr>
          <w:p w14:paraId="57F2FAB5" w14:textId="77777777" w:rsidR="007211E8" w:rsidRPr="006E260F" w:rsidRDefault="007211E8" w:rsidP="007211E8">
            <w:pPr>
              <w:jc w:val="center"/>
              <w:rPr>
                <w:sz w:val="25"/>
                <w:szCs w:val="25"/>
              </w:rPr>
            </w:pPr>
            <w:r w:rsidRPr="006E260F">
              <w:rPr>
                <w:sz w:val="25"/>
                <w:szCs w:val="25"/>
              </w:rPr>
              <w:t> </w:t>
            </w:r>
          </w:p>
        </w:tc>
        <w:tc>
          <w:tcPr>
            <w:tcW w:w="1418" w:type="dxa"/>
            <w:shd w:val="clear" w:color="000000" w:fill="FFFFFF"/>
            <w:noWrap/>
            <w:vAlign w:val="center"/>
            <w:hideMark/>
          </w:tcPr>
          <w:p w14:paraId="1F88CAB2" w14:textId="77777777" w:rsidR="007211E8" w:rsidRPr="006E260F" w:rsidRDefault="007211E8" w:rsidP="007211E8">
            <w:pPr>
              <w:jc w:val="center"/>
              <w:rPr>
                <w:sz w:val="25"/>
                <w:szCs w:val="25"/>
              </w:rPr>
            </w:pPr>
            <w:r w:rsidRPr="006E260F">
              <w:rPr>
                <w:sz w:val="25"/>
                <w:szCs w:val="25"/>
              </w:rPr>
              <w:t>4 848,2</w:t>
            </w:r>
          </w:p>
        </w:tc>
        <w:tc>
          <w:tcPr>
            <w:tcW w:w="1417" w:type="dxa"/>
            <w:shd w:val="clear" w:color="000000" w:fill="FFFFFF"/>
            <w:noWrap/>
            <w:vAlign w:val="center"/>
            <w:hideMark/>
          </w:tcPr>
          <w:p w14:paraId="5DD4D971" w14:textId="77777777" w:rsidR="007211E8" w:rsidRPr="006E260F" w:rsidRDefault="007211E8" w:rsidP="007211E8">
            <w:pPr>
              <w:jc w:val="center"/>
              <w:rPr>
                <w:sz w:val="25"/>
                <w:szCs w:val="25"/>
              </w:rPr>
            </w:pPr>
            <w:r w:rsidRPr="006E260F">
              <w:rPr>
                <w:sz w:val="25"/>
                <w:szCs w:val="25"/>
              </w:rPr>
              <w:t>4 986,6</w:t>
            </w:r>
          </w:p>
        </w:tc>
      </w:tr>
      <w:tr w:rsidR="007211E8" w:rsidRPr="006E260F" w14:paraId="6DF03882" w14:textId="77777777" w:rsidTr="00AA40EC">
        <w:trPr>
          <w:trHeight w:val="690"/>
        </w:trPr>
        <w:tc>
          <w:tcPr>
            <w:tcW w:w="3290" w:type="dxa"/>
            <w:shd w:val="clear" w:color="000000" w:fill="FFFFFF"/>
            <w:hideMark/>
          </w:tcPr>
          <w:p w14:paraId="199C3323" w14:textId="48680860" w:rsidR="007211E8" w:rsidRPr="006E260F" w:rsidRDefault="007211E8" w:rsidP="007211E8">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000000" w:fill="FFFFFF"/>
            <w:noWrap/>
            <w:vAlign w:val="center"/>
            <w:hideMark/>
          </w:tcPr>
          <w:p w14:paraId="1862955E" w14:textId="77777777" w:rsidR="007211E8" w:rsidRPr="006E260F" w:rsidRDefault="007211E8" w:rsidP="007211E8">
            <w:pPr>
              <w:jc w:val="center"/>
              <w:rPr>
                <w:sz w:val="25"/>
                <w:szCs w:val="25"/>
              </w:rPr>
            </w:pPr>
            <w:r w:rsidRPr="006E260F">
              <w:rPr>
                <w:sz w:val="25"/>
                <w:szCs w:val="25"/>
              </w:rPr>
              <w:t>811</w:t>
            </w:r>
          </w:p>
        </w:tc>
        <w:tc>
          <w:tcPr>
            <w:tcW w:w="567" w:type="dxa"/>
            <w:shd w:val="clear" w:color="000000" w:fill="FFFFFF"/>
            <w:noWrap/>
            <w:vAlign w:val="center"/>
            <w:hideMark/>
          </w:tcPr>
          <w:p w14:paraId="1908EDD9" w14:textId="77777777" w:rsidR="007211E8" w:rsidRPr="006E260F" w:rsidRDefault="007211E8" w:rsidP="007211E8">
            <w:pPr>
              <w:jc w:val="center"/>
              <w:rPr>
                <w:sz w:val="25"/>
                <w:szCs w:val="25"/>
              </w:rPr>
            </w:pPr>
            <w:r w:rsidRPr="006E260F">
              <w:rPr>
                <w:sz w:val="25"/>
                <w:szCs w:val="25"/>
              </w:rPr>
              <w:t>01</w:t>
            </w:r>
          </w:p>
        </w:tc>
        <w:tc>
          <w:tcPr>
            <w:tcW w:w="567" w:type="dxa"/>
            <w:shd w:val="clear" w:color="000000" w:fill="FFFFFF"/>
            <w:noWrap/>
            <w:vAlign w:val="center"/>
            <w:hideMark/>
          </w:tcPr>
          <w:p w14:paraId="0699683D" w14:textId="77777777" w:rsidR="007211E8" w:rsidRPr="006E260F" w:rsidRDefault="007211E8" w:rsidP="007211E8">
            <w:pPr>
              <w:jc w:val="center"/>
              <w:rPr>
                <w:sz w:val="25"/>
                <w:szCs w:val="25"/>
              </w:rPr>
            </w:pPr>
            <w:r w:rsidRPr="006E260F">
              <w:rPr>
                <w:sz w:val="25"/>
                <w:szCs w:val="25"/>
              </w:rPr>
              <w:t>13</w:t>
            </w:r>
          </w:p>
        </w:tc>
        <w:tc>
          <w:tcPr>
            <w:tcW w:w="1701" w:type="dxa"/>
            <w:shd w:val="clear" w:color="000000" w:fill="FFFFFF"/>
            <w:vAlign w:val="center"/>
            <w:hideMark/>
          </w:tcPr>
          <w:p w14:paraId="4640ADCC" w14:textId="77777777" w:rsidR="007211E8" w:rsidRPr="006E260F" w:rsidRDefault="007211E8" w:rsidP="007211E8">
            <w:pPr>
              <w:jc w:val="center"/>
              <w:rPr>
                <w:sz w:val="25"/>
                <w:szCs w:val="25"/>
              </w:rPr>
            </w:pPr>
            <w:r w:rsidRPr="006E260F">
              <w:rPr>
                <w:sz w:val="25"/>
                <w:szCs w:val="25"/>
              </w:rPr>
              <w:t>99 0 01 25410</w:t>
            </w:r>
          </w:p>
        </w:tc>
        <w:tc>
          <w:tcPr>
            <w:tcW w:w="708" w:type="dxa"/>
            <w:shd w:val="clear" w:color="000000" w:fill="FFFFFF"/>
            <w:noWrap/>
            <w:vAlign w:val="center"/>
            <w:hideMark/>
          </w:tcPr>
          <w:p w14:paraId="3A584972" w14:textId="77777777" w:rsidR="007211E8" w:rsidRPr="006E260F" w:rsidRDefault="007211E8" w:rsidP="007211E8">
            <w:pPr>
              <w:jc w:val="center"/>
              <w:rPr>
                <w:sz w:val="25"/>
                <w:szCs w:val="25"/>
              </w:rPr>
            </w:pPr>
            <w:r w:rsidRPr="006E260F">
              <w:rPr>
                <w:sz w:val="25"/>
                <w:szCs w:val="25"/>
              </w:rPr>
              <w:t>600</w:t>
            </w:r>
          </w:p>
        </w:tc>
        <w:tc>
          <w:tcPr>
            <w:tcW w:w="1418" w:type="dxa"/>
            <w:shd w:val="clear" w:color="000000" w:fill="FFFFFF"/>
            <w:noWrap/>
            <w:vAlign w:val="center"/>
            <w:hideMark/>
          </w:tcPr>
          <w:p w14:paraId="68066830" w14:textId="77777777" w:rsidR="007211E8" w:rsidRPr="006E260F" w:rsidRDefault="007211E8" w:rsidP="007211E8">
            <w:pPr>
              <w:jc w:val="center"/>
              <w:rPr>
                <w:sz w:val="25"/>
                <w:szCs w:val="25"/>
              </w:rPr>
            </w:pPr>
            <w:r w:rsidRPr="006E260F">
              <w:rPr>
                <w:sz w:val="25"/>
                <w:szCs w:val="25"/>
              </w:rPr>
              <w:t>4 848,2</w:t>
            </w:r>
          </w:p>
        </w:tc>
        <w:tc>
          <w:tcPr>
            <w:tcW w:w="1417" w:type="dxa"/>
            <w:shd w:val="clear" w:color="000000" w:fill="FFFFFF"/>
            <w:noWrap/>
            <w:vAlign w:val="center"/>
            <w:hideMark/>
          </w:tcPr>
          <w:p w14:paraId="58D7E81B" w14:textId="77777777" w:rsidR="007211E8" w:rsidRPr="006E260F" w:rsidRDefault="007211E8" w:rsidP="007211E8">
            <w:pPr>
              <w:jc w:val="center"/>
              <w:rPr>
                <w:sz w:val="25"/>
                <w:szCs w:val="25"/>
              </w:rPr>
            </w:pPr>
            <w:r w:rsidRPr="006E260F">
              <w:rPr>
                <w:sz w:val="25"/>
                <w:szCs w:val="25"/>
              </w:rPr>
              <w:t>4 986,6</w:t>
            </w:r>
          </w:p>
        </w:tc>
      </w:tr>
      <w:tr w:rsidR="007211E8" w:rsidRPr="006E260F" w14:paraId="3AAFAC97" w14:textId="77777777" w:rsidTr="00AA40EC">
        <w:trPr>
          <w:trHeight w:val="1365"/>
        </w:trPr>
        <w:tc>
          <w:tcPr>
            <w:tcW w:w="3290" w:type="dxa"/>
            <w:shd w:val="clear" w:color="000000" w:fill="FFFFFF"/>
            <w:hideMark/>
          </w:tcPr>
          <w:p w14:paraId="33B4D83A" w14:textId="11ECE0BD" w:rsidR="007211E8" w:rsidRPr="006E260F" w:rsidRDefault="007211E8" w:rsidP="007211E8">
            <w:pPr>
              <w:rPr>
                <w:sz w:val="27"/>
                <w:szCs w:val="27"/>
              </w:rPr>
            </w:pPr>
            <w:r w:rsidRPr="006E260F">
              <w:rPr>
                <w:sz w:val="27"/>
                <w:szCs w:val="27"/>
              </w:rPr>
              <w:t xml:space="preserve">Балигъ булмаганнар эшләре һәм аларның хокукларын яклау комиссиясе эшчәнлеген оештыру һәм оештыру буенча дәүләт вәкаләтләрен гамәлгә ашыруга </w:t>
            </w:r>
            <w:r w:rsidR="00EA6E95" w:rsidRPr="006E260F">
              <w:rPr>
                <w:sz w:val="27"/>
                <w:szCs w:val="27"/>
              </w:rPr>
              <w:t>субвенция</w:t>
            </w:r>
            <w:r w:rsidRPr="006E260F">
              <w:rPr>
                <w:sz w:val="27"/>
                <w:szCs w:val="27"/>
              </w:rPr>
              <w:t>ләр</w:t>
            </w:r>
          </w:p>
        </w:tc>
        <w:tc>
          <w:tcPr>
            <w:tcW w:w="709" w:type="dxa"/>
            <w:shd w:val="clear" w:color="000000" w:fill="FFFFFF"/>
            <w:noWrap/>
            <w:vAlign w:val="center"/>
            <w:hideMark/>
          </w:tcPr>
          <w:p w14:paraId="3BD7EC6E" w14:textId="77777777" w:rsidR="007211E8" w:rsidRPr="006E260F" w:rsidRDefault="007211E8" w:rsidP="007211E8">
            <w:pPr>
              <w:jc w:val="center"/>
              <w:rPr>
                <w:sz w:val="25"/>
                <w:szCs w:val="25"/>
              </w:rPr>
            </w:pPr>
            <w:r w:rsidRPr="006E260F">
              <w:rPr>
                <w:sz w:val="25"/>
                <w:szCs w:val="25"/>
              </w:rPr>
              <w:t>811</w:t>
            </w:r>
          </w:p>
        </w:tc>
        <w:tc>
          <w:tcPr>
            <w:tcW w:w="567" w:type="dxa"/>
            <w:shd w:val="clear" w:color="000000" w:fill="FFFFFF"/>
            <w:noWrap/>
            <w:vAlign w:val="center"/>
            <w:hideMark/>
          </w:tcPr>
          <w:p w14:paraId="65961D1D" w14:textId="77777777" w:rsidR="007211E8" w:rsidRPr="006E260F" w:rsidRDefault="007211E8" w:rsidP="007211E8">
            <w:pPr>
              <w:jc w:val="center"/>
              <w:rPr>
                <w:sz w:val="25"/>
                <w:szCs w:val="25"/>
              </w:rPr>
            </w:pPr>
            <w:r w:rsidRPr="006E260F">
              <w:rPr>
                <w:sz w:val="25"/>
                <w:szCs w:val="25"/>
              </w:rPr>
              <w:t>01</w:t>
            </w:r>
          </w:p>
        </w:tc>
        <w:tc>
          <w:tcPr>
            <w:tcW w:w="567" w:type="dxa"/>
            <w:shd w:val="clear" w:color="000000" w:fill="FFFFFF"/>
            <w:noWrap/>
            <w:vAlign w:val="center"/>
            <w:hideMark/>
          </w:tcPr>
          <w:p w14:paraId="4AE7C39E" w14:textId="77777777" w:rsidR="007211E8" w:rsidRPr="006E260F" w:rsidRDefault="007211E8" w:rsidP="007211E8">
            <w:pPr>
              <w:jc w:val="center"/>
              <w:rPr>
                <w:sz w:val="25"/>
                <w:szCs w:val="25"/>
              </w:rPr>
            </w:pPr>
            <w:r w:rsidRPr="006E260F">
              <w:rPr>
                <w:sz w:val="25"/>
                <w:szCs w:val="25"/>
              </w:rPr>
              <w:t>13</w:t>
            </w:r>
          </w:p>
        </w:tc>
        <w:tc>
          <w:tcPr>
            <w:tcW w:w="1701" w:type="dxa"/>
            <w:shd w:val="clear" w:color="000000" w:fill="FFFFFF"/>
            <w:noWrap/>
            <w:vAlign w:val="center"/>
            <w:hideMark/>
          </w:tcPr>
          <w:p w14:paraId="38485552" w14:textId="77777777" w:rsidR="007211E8" w:rsidRPr="006E260F" w:rsidRDefault="007211E8" w:rsidP="007211E8">
            <w:pPr>
              <w:jc w:val="center"/>
              <w:rPr>
                <w:sz w:val="25"/>
                <w:szCs w:val="25"/>
              </w:rPr>
            </w:pPr>
            <w:r w:rsidRPr="006E260F">
              <w:rPr>
                <w:sz w:val="25"/>
                <w:szCs w:val="25"/>
              </w:rPr>
              <w:t>99 0 01 25260</w:t>
            </w:r>
          </w:p>
        </w:tc>
        <w:tc>
          <w:tcPr>
            <w:tcW w:w="708" w:type="dxa"/>
            <w:shd w:val="clear" w:color="000000" w:fill="FFFFFF"/>
            <w:noWrap/>
            <w:vAlign w:val="center"/>
            <w:hideMark/>
          </w:tcPr>
          <w:p w14:paraId="49FE0B39" w14:textId="77777777" w:rsidR="007211E8" w:rsidRPr="006E260F" w:rsidRDefault="007211E8" w:rsidP="007211E8">
            <w:pPr>
              <w:jc w:val="center"/>
              <w:rPr>
                <w:sz w:val="25"/>
                <w:szCs w:val="25"/>
              </w:rPr>
            </w:pPr>
            <w:r w:rsidRPr="006E260F">
              <w:rPr>
                <w:sz w:val="25"/>
                <w:szCs w:val="25"/>
              </w:rPr>
              <w:t> </w:t>
            </w:r>
          </w:p>
        </w:tc>
        <w:tc>
          <w:tcPr>
            <w:tcW w:w="1418" w:type="dxa"/>
            <w:shd w:val="clear" w:color="000000" w:fill="FFFFFF"/>
            <w:noWrap/>
            <w:vAlign w:val="center"/>
            <w:hideMark/>
          </w:tcPr>
          <w:p w14:paraId="32015AC8" w14:textId="77777777" w:rsidR="007211E8" w:rsidRPr="006E260F" w:rsidRDefault="007211E8" w:rsidP="007211E8">
            <w:pPr>
              <w:jc w:val="center"/>
              <w:rPr>
                <w:sz w:val="25"/>
                <w:szCs w:val="25"/>
              </w:rPr>
            </w:pPr>
            <w:r w:rsidRPr="006E260F">
              <w:rPr>
                <w:sz w:val="25"/>
                <w:szCs w:val="25"/>
              </w:rPr>
              <w:t>3 008,0</w:t>
            </w:r>
          </w:p>
        </w:tc>
        <w:tc>
          <w:tcPr>
            <w:tcW w:w="1417" w:type="dxa"/>
            <w:shd w:val="clear" w:color="000000" w:fill="FFFFFF"/>
            <w:noWrap/>
            <w:vAlign w:val="center"/>
            <w:hideMark/>
          </w:tcPr>
          <w:p w14:paraId="790472A9" w14:textId="77777777" w:rsidR="007211E8" w:rsidRPr="006E260F" w:rsidRDefault="007211E8" w:rsidP="007211E8">
            <w:pPr>
              <w:jc w:val="center"/>
              <w:rPr>
                <w:sz w:val="25"/>
                <w:szCs w:val="25"/>
              </w:rPr>
            </w:pPr>
            <w:r w:rsidRPr="006E260F">
              <w:rPr>
                <w:sz w:val="25"/>
                <w:szCs w:val="25"/>
              </w:rPr>
              <w:t>3 127,0</w:t>
            </w:r>
          </w:p>
        </w:tc>
      </w:tr>
      <w:tr w:rsidR="007211E8" w:rsidRPr="006E260F" w14:paraId="110B6D27" w14:textId="77777777" w:rsidTr="00AA40EC">
        <w:trPr>
          <w:trHeight w:val="720"/>
        </w:trPr>
        <w:tc>
          <w:tcPr>
            <w:tcW w:w="3290" w:type="dxa"/>
            <w:shd w:val="clear" w:color="000000" w:fill="FFFFFF"/>
            <w:hideMark/>
          </w:tcPr>
          <w:p w14:paraId="007CE59D" w14:textId="59A38456" w:rsidR="007211E8" w:rsidRPr="006E260F" w:rsidRDefault="007211E8" w:rsidP="007211E8">
            <w:pPr>
              <w:rPr>
                <w:sz w:val="27"/>
                <w:szCs w:val="27"/>
              </w:rPr>
            </w:pPr>
            <w:r w:rsidRPr="006E260F">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9" w:type="dxa"/>
            <w:shd w:val="clear" w:color="000000" w:fill="FFFFFF"/>
            <w:noWrap/>
            <w:vAlign w:val="center"/>
            <w:hideMark/>
          </w:tcPr>
          <w:p w14:paraId="528179D2" w14:textId="77777777" w:rsidR="007211E8" w:rsidRPr="006E260F" w:rsidRDefault="007211E8" w:rsidP="007211E8">
            <w:pPr>
              <w:jc w:val="center"/>
              <w:rPr>
                <w:sz w:val="25"/>
                <w:szCs w:val="25"/>
              </w:rPr>
            </w:pPr>
            <w:r w:rsidRPr="006E260F">
              <w:rPr>
                <w:sz w:val="25"/>
                <w:szCs w:val="25"/>
              </w:rPr>
              <w:t>811</w:t>
            </w:r>
          </w:p>
        </w:tc>
        <w:tc>
          <w:tcPr>
            <w:tcW w:w="567" w:type="dxa"/>
            <w:shd w:val="clear" w:color="000000" w:fill="FFFFFF"/>
            <w:vAlign w:val="center"/>
            <w:hideMark/>
          </w:tcPr>
          <w:p w14:paraId="4C2B5990" w14:textId="77777777" w:rsidR="007211E8" w:rsidRPr="006E260F" w:rsidRDefault="007211E8" w:rsidP="007211E8">
            <w:pPr>
              <w:jc w:val="center"/>
              <w:rPr>
                <w:sz w:val="25"/>
                <w:szCs w:val="25"/>
              </w:rPr>
            </w:pPr>
            <w:r w:rsidRPr="006E260F">
              <w:rPr>
                <w:sz w:val="25"/>
                <w:szCs w:val="25"/>
              </w:rPr>
              <w:t>01</w:t>
            </w:r>
          </w:p>
        </w:tc>
        <w:tc>
          <w:tcPr>
            <w:tcW w:w="567" w:type="dxa"/>
            <w:shd w:val="clear" w:color="000000" w:fill="FFFFFF"/>
            <w:vAlign w:val="center"/>
            <w:hideMark/>
          </w:tcPr>
          <w:p w14:paraId="3617BA50" w14:textId="77777777" w:rsidR="007211E8" w:rsidRPr="006E260F" w:rsidRDefault="007211E8" w:rsidP="007211E8">
            <w:pPr>
              <w:jc w:val="center"/>
              <w:rPr>
                <w:sz w:val="25"/>
                <w:szCs w:val="25"/>
              </w:rPr>
            </w:pPr>
            <w:r w:rsidRPr="006E260F">
              <w:rPr>
                <w:sz w:val="25"/>
                <w:szCs w:val="25"/>
              </w:rPr>
              <w:t>13</w:t>
            </w:r>
          </w:p>
        </w:tc>
        <w:tc>
          <w:tcPr>
            <w:tcW w:w="1701" w:type="dxa"/>
            <w:shd w:val="clear" w:color="000000" w:fill="FFFFFF"/>
            <w:noWrap/>
            <w:vAlign w:val="center"/>
            <w:hideMark/>
          </w:tcPr>
          <w:p w14:paraId="4753501A" w14:textId="77777777" w:rsidR="007211E8" w:rsidRPr="006E260F" w:rsidRDefault="007211E8" w:rsidP="007211E8">
            <w:pPr>
              <w:jc w:val="center"/>
              <w:rPr>
                <w:sz w:val="25"/>
                <w:szCs w:val="25"/>
              </w:rPr>
            </w:pPr>
            <w:r w:rsidRPr="006E260F">
              <w:rPr>
                <w:sz w:val="25"/>
                <w:szCs w:val="25"/>
              </w:rPr>
              <w:t>99 0 01 25260</w:t>
            </w:r>
          </w:p>
        </w:tc>
        <w:tc>
          <w:tcPr>
            <w:tcW w:w="708" w:type="dxa"/>
            <w:shd w:val="clear" w:color="000000" w:fill="FFFFFF"/>
            <w:vAlign w:val="center"/>
            <w:hideMark/>
          </w:tcPr>
          <w:p w14:paraId="6234C265" w14:textId="77777777" w:rsidR="007211E8" w:rsidRPr="006E260F" w:rsidRDefault="007211E8" w:rsidP="007211E8">
            <w:pPr>
              <w:jc w:val="center"/>
              <w:rPr>
                <w:sz w:val="25"/>
                <w:szCs w:val="25"/>
              </w:rPr>
            </w:pPr>
            <w:r w:rsidRPr="006E260F">
              <w:rPr>
                <w:sz w:val="25"/>
                <w:szCs w:val="25"/>
              </w:rPr>
              <w:t>100</w:t>
            </w:r>
          </w:p>
        </w:tc>
        <w:tc>
          <w:tcPr>
            <w:tcW w:w="1418" w:type="dxa"/>
            <w:shd w:val="clear" w:color="000000" w:fill="FFFFFF"/>
            <w:noWrap/>
            <w:vAlign w:val="center"/>
            <w:hideMark/>
          </w:tcPr>
          <w:p w14:paraId="1D128B70" w14:textId="77777777" w:rsidR="007211E8" w:rsidRPr="006E260F" w:rsidRDefault="007211E8" w:rsidP="007211E8">
            <w:pPr>
              <w:jc w:val="center"/>
              <w:rPr>
                <w:sz w:val="25"/>
                <w:szCs w:val="25"/>
              </w:rPr>
            </w:pPr>
            <w:r w:rsidRPr="006E260F">
              <w:rPr>
                <w:sz w:val="25"/>
                <w:szCs w:val="25"/>
              </w:rPr>
              <w:t>2 481,0</w:t>
            </w:r>
          </w:p>
        </w:tc>
        <w:tc>
          <w:tcPr>
            <w:tcW w:w="1417" w:type="dxa"/>
            <w:shd w:val="clear" w:color="000000" w:fill="FFFFFF"/>
            <w:noWrap/>
            <w:vAlign w:val="center"/>
            <w:hideMark/>
          </w:tcPr>
          <w:p w14:paraId="6B7C0CFE" w14:textId="77777777" w:rsidR="007211E8" w:rsidRPr="006E260F" w:rsidRDefault="007211E8" w:rsidP="007211E8">
            <w:pPr>
              <w:jc w:val="center"/>
              <w:rPr>
                <w:sz w:val="25"/>
                <w:szCs w:val="25"/>
              </w:rPr>
            </w:pPr>
            <w:r w:rsidRPr="006E260F">
              <w:rPr>
                <w:sz w:val="25"/>
                <w:szCs w:val="25"/>
              </w:rPr>
              <w:t>2 481,0</w:t>
            </w:r>
          </w:p>
        </w:tc>
      </w:tr>
      <w:tr w:rsidR="007211E8" w:rsidRPr="006E260F" w14:paraId="30BC6CD6" w14:textId="77777777" w:rsidTr="00AA40EC">
        <w:trPr>
          <w:trHeight w:val="720"/>
        </w:trPr>
        <w:tc>
          <w:tcPr>
            <w:tcW w:w="3290" w:type="dxa"/>
            <w:shd w:val="clear" w:color="000000" w:fill="FFFFFF"/>
            <w:hideMark/>
          </w:tcPr>
          <w:p w14:paraId="7E6734D3" w14:textId="5B4B646E" w:rsidR="007211E8" w:rsidRPr="006E260F" w:rsidRDefault="007211E8" w:rsidP="007211E8">
            <w:pPr>
              <w:rPr>
                <w:sz w:val="27"/>
                <w:szCs w:val="27"/>
              </w:rPr>
            </w:pPr>
            <w:r w:rsidRPr="006E260F">
              <w:rPr>
                <w:sz w:val="27"/>
                <w:szCs w:val="27"/>
              </w:rPr>
              <w:t>Дәүләт (муниципаль) ихтыяҗлары өчен товарлар, эшләр һәм хезмәтләр сатып алу</w:t>
            </w:r>
          </w:p>
        </w:tc>
        <w:tc>
          <w:tcPr>
            <w:tcW w:w="709" w:type="dxa"/>
            <w:shd w:val="clear" w:color="000000" w:fill="FFFFFF"/>
            <w:noWrap/>
            <w:vAlign w:val="center"/>
            <w:hideMark/>
          </w:tcPr>
          <w:p w14:paraId="586283AD" w14:textId="77777777" w:rsidR="007211E8" w:rsidRPr="006E260F" w:rsidRDefault="007211E8" w:rsidP="007211E8">
            <w:pPr>
              <w:jc w:val="center"/>
              <w:rPr>
                <w:sz w:val="25"/>
                <w:szCs w:val="25"/>
              </w:rPr>
            </w:pPr>
            <w:r w:rsidRPr="006E260F">
              <w:rPr>
                <w:sz w:val="25"/>
                <w:szCs w:val="25"/>
              </w:rPr>
              <w:t>811</w:t>
            </w:r>
          </w:p>
        </w:tc>
        <w:tc>
          <w:tcPr>
            <w:tcW w:w="567" w:type="dxa"/>
            <w:shd w:val="clear" w:color="000000" w:fill="FFFFFF"/>
            <w:vAlign w:val="center"/>
            <w:hideMark/>
          </w:tcPr>
          <w:p w14:paraId="56627BF5" w14:textId="77777777" w:rsidR="007211E8" w:rsidRPr="006E260F" w:rsidRDefault="007211E8" w:rsidP="007211E8">
            <w:pPr>
              <w:jc w:val="center"/>
              <w:rPr>
                <w:sz w:val="25"/>
                <w:szCs w:val="25"/>
              </w:rPr>
            </w:pPr>
            <w:r w:rsidRPr="006E260F">
              <w:rPr>
                <w:sz w:val="25"/>
                <w:szCs w:val="25"/>
              </w:rPr>
              <w:t>01</w:t>
            </w:r>
          </w:p>
        </w:tc>
        <w:tc>
          <w:tcPr>
            <w:tcW w:w="567" w:type="dxa"/>
            <w:shd w:val="clear" w:color="000000" w:fill="FFFFFF"/>
            <w:vAlign w:val="center"/>
            <w:hideMark/>
          </w:tcPr>
          <w:p w14:paraId="1B3A465D" w14:textId="77777777" w:rsidR="007211E8" w:rsidRPr="006E260F" w:rsidRDefault="007211E8" w:rsidP="007211E8">
            <w:pPr>
              <w:jc w:val="center"/>
              <w:rPr>
                <w:sz w:val="25"/>
                <w:szCs w:val="25"/>
              </w:rPr>
            </w:pPr>
            <w:r w:rsidRPr="006E260F">
              <w:rPr>
                <w:sz w:val="25"/>
                <w:szCs w:val="25"/>
              </w:rPr>
              <w:t>13</w:t>
            </w:r>
          </w:p>
        </w:tc>
        <w:tc>
          <w:tcPr>
            <w:tcW w:w="1701" w:type="dxa"/>
            <w:shd w:val="clear" w:color="000000" w:fill="FFFFFF"/>
            <w:noWrap/>
            <w:vAlign w:val="center"/>
            <w:hideMark/>
          </w:tcPr>
          <w:p w14:paraId="25AA27E4" w14:textId="77777777" w:rsidR="007211E8" w:rsidRPr="006E260F" w:rsidRDefault="007211E8" w:rsidP="007211E8">
            <w:pPr>
              <w:jc w:val="center"/>
              <w:rPr>
                <w:sz w:val="25"/>
                <w:szCs w:val="25"/>
              </w:rPr>
            </w:pPr>
            <w:r w:rsidRPr="006E260F">
              <w:rPr>
                <w:sz w:val="25"/>
                <w:szCs w:val="25"/>
              </w:rPr>
              <w:t>99 0 01 25260</w:t>
            </w:r>
          </w:p>
        </w:tc>
        <w:tc>
          <w:tcPr>
            <w:tcW w:w="708" w:type="dxa"/>
            <w:shd w:val="clear" w:color="000000" w:fill="FFFFFF"/>
            <w:vAlign w:val="center"/>
            <w:hideMark/>
          </w:tcPr>
          <w:p w14:paraId="0BC921F5" w14:textId="77777777" w:rsidR="007211E8" w:rsidRPr="006E260F" w:rsidRDefault="007211E8" w:rsidP="007211E8">
            <w:pPr>
              <w:jc w:val="center"/>
              <w:rPr>
                <w:sz w:val="25"/>
                <w:szCs w:val="25"/>
              </w:rPr>
            </w:pPr>
            <w:r w:rsidRPr="006E260F">
              <w:rPr>
                <w:sz w:val="25"/>
                <w:szCs w:val="25"/>
              </w:rPr>
              <w:t>200</w:t>
            </w:r>
          </w:p>
        </w:tc>
        <w:tc>
          <w:tcPr>
            <w:tcW w:w="1418" w:type="dxa"/>
            <w:shd w:val="clear" w:color="000000" w:fill="FFFFFF"/>
            <w:noWrap/>
            <w:vAlign w:val="center"/>
            <w:hideMark/>
          </w:tcPr>
          <w:p w14:paraId="3E287C76" w14:textId="77777777" w:rsidR="007211E8" w:rsidRPr="006E260F" w:rsidRDefault="007211E8" w:rsidP="007211E8">
            <w:pPr>
              <w:jc w:val="center"/>
              <w:rPr>
                <w:sz w:val="25"/>
                <w:szCs w:val="25"/>
              </w:rPr>
            </w:pPr>
            <w:r w:rsidRPr="006E260F">
              <w:rPr>
                <w:sz w:val="25"/>
                <w:szCs w:val="25"/>
              </w:rPr>
              <w:t>527,0</w:t>
            </w:r>
          </w:p>
        </w:tc>
        <w:tc>
          <w:tcPr>
            <w:tcW w:w="1417" w:type="dxa"/>
            <w:shd w:val="clear" w:color="000000" w:fill="FFFFFF"/>
            <w:noWrap/>
            <w:vAlign w:val="center"/>
            <w:hideMark/>
          </w:tcPr>
          <w:p w14:paraId="323B8725" w14:textId="77777777" w:rsidR="007211E8" w:rsidRPr="006E260F" w:rsidRDefault="007211E8" w:rsidP="007211E8">
            <w:pPr>
              <w:jc w:val="center"/>
              <w:rPr>
                <w:sz w:val="25"/>
                <w:szCs w:val="25"/>
              </w:rPr>
            </w:pPr>
            <w:r w:rsidRPr="006E260F">
              <w:rPr>
                <w:sz w:val="25"/>
                <w:szCs w:val="25"/>
              </w:rPr>
              <w:t>646,0</w:t>
            </w:r>
          </w:p>
        </w:tc>
      </w:tr>
      <w:tr w:rsidR="007211E8" w:rsidRPr="006E260F" w14:paraId="6AAB93DA" w14:textId="77777777" w:rsidTr="00AA40EC">
        <w:trPr>
          <w:trHeight w:val="1020"/>
        </w:trPr>
        <w:tc>
          <w:tcPr>
            <w:tcW w:w="3290" w:type="dxa"/>
            <w:shd w:val="clear" w:color="000000" w:fill="FFFFFF"/>
            <w:hideMark/>
          </w:tcPr>
          <w:p w14:paraId="47A811C7" w14:textId="22A3D0A0" w:rsidR="007211E8" w:rsidRPr="006E260F" w:rsidRDefault="007211E8" w:rsidP="007211E8">
            <w:pPr>
              <w:rPr>
                <w:sz w:val="27"/>
                <w:szCs w:val="27"/>
              </w:rPr>
            </w:pPr>
            <w:r w:rsidRPr="006E260F">
              <w:rPr>
                <w:sz w:val="27"/>
                <w:szCs w:val="27"/>
              </w:rPr>
              <w:t xml:space="preserve">Административ комиссияләр оештыру һәм аларның эшчәнлеген оештыру буенча дәүләт вәкаләтләрен гамәлгә ашыруга </w:t>
            </w:r>
            <w:r w:rsidR="00EA6E95" w:rsidRPr="006E260F">
              <w:rPr>
                <w:sz w:val="27"/>
                <w:szCs w:val="27"/>
              </w:rPr>
              <w:t>субвенция</w:t>
            </w:r>
            <w:r w:rsidRPr="006E260F">
              <w:rPr>
                <w:sz w:val="27"/>
                <w:szCs w:val="27"/>
              </w:rPr>
              <w:t>ләр</w:t>
            </w:r>
          </w:p>
        </w:tc>
        <w:tc>
          <w:tcPr>
            <w:tcW w:w="709" w:type="dxa"/>
            <w:shd w:val="clear" w:color="000000" w:fill="FFFFFF"/>
            <w:noWrap/>
            <w:vAlign w:val="center"/>
            <w:hideMark/>
          </w:tcPr>
          <w:p w14:paraId="15BED670" w14:textId="77777777" w:rsidR="007211E8" w:rsidRPr="006E260F" w:rsidRDefault="007211E8" w:rsidP="007211E8">
            <w:pPr>
              <w:jc w:val="center"/>
              <w:rPr>
                <w:sz w:val="25"/>
                <w:szCs w:val="25"/>
              </w:rPr>
            </w:pPr>
            <w:r w:rsidRPr="006E260F">
              <w:rPr>
                <w:sz w:val="25"/>
                <w:szCs w:val="25"/>
              </w:rPr>
              <w:t>811</w:t>
            </w:r>
          </w:p>
        </w:tc>
        <w:tc>
          <w:tcPr>
            <w:tcW w:w="567" w:type="dxa"/>
            <w:shd w:val="clear" w:color="000000" w:fill="FFFFFF"/>
            <w:noWrap/>
            <w:vAlign w:val="center"/>
            <w:hideMark/>
          </w:tcPr>
          <w:p w14:paraId="553543AE" w14:textId="77777777" w:rsidR="007211E8" w:rsidRPr="006E260F" w:rsidRDefault="007211E8" w:rsidP="007211E8">
            <w:pPr>
              <w:jc w:val="center"/>
              <w:rPr>
                <w:sz w:val="25"/>
                <w:szCs w:val="25"/>
              </w:rPr>
            </w:pPr>
            <w:r w:rsidRPr="006E260F">
              <w:rPr>
                <w:sz w:val="25"/>
                <w:szCs w:val="25"/>
              </w:rPr>
              <w:t>01</w:t>
            </w:r>
          </w:p>
        </w:tc>
        <w:tc>
          <w:tcPr>
            <w:tcW w:w="567" w:type="dxa"/>
            <w:shd w:val="clear" w:color="000000" w:fill="FFFFFF"/>
            <w:noWrap/>
            <w:vAlign w:val="center"/>
            <w:hideMark/>
          </w:tcPr>
          <w:p w14:paraId="77723E81" w14:textId="77777777" w:rsidR="007211E8" w:rsidRPr="006E260F" w:rsidRDefault="007211E8" w:rsidP="007211E8">
            <w:pPr>
              <w:jc w:val="center"/>
              <w:rPr>
                <w:sz w:val="25"/>
                <w:szCs w:val="25"/>
              </w:rPr>
            </w:pPr>
            <w:r w:rsidRPr="006E260F">
              <w:rPr>
                <w:sz w:val="25"/>
                <w:szCs w:val="25"/>
              </w:rPr>
              <w:t>13</w:t>
            </w:r>
          </w:p>
        </w:tc>
        <w:tc>
          <w:tcPr>
            <w:tcW w:w="1701" w:type="dxa"/>
            <w:shd w:val="clear" w:color="000000" w:fill="FFFFFF"/>
            <w:noWrap/>
            <w:vAlign w:val="center"/>
            <w:hideMark/>
          </w:tcPr>
          <w:p w14:paraId="74D4C1F6" w14:textId="77777777" w:rsidR="007211E8" w:rsidRPr="006E260F" w:rsidRDefault="007211E8" w:rsidP="007211E8">
            <w:pPr>
              <w:jc w:val="center"/>
              <w:rPr>
                <w:sz w:val="25"/>
                <w:szCs w:val="25"/>
              </w:rPr>
            </w:pPr>
            <w:r w:rsidRPr="006E260F">
              <w:rPr>
                <w:sz w:val="25"/>
                <w:szCs w:val="25"/>
              </w:rPr>
              <w:t>99 0 01 25270</w:t>
            </w:r>
          </w:p>
        </w:tc>
        <w:tc>
          <w:tcPr>
            <w:tcW w:w="708" w:type="dxa"/>
            <w:shd w:val="clear" w:color="000000" w:fill="FFFFFF"/>
            <w:noWrap/>
            <w:vAlign w:val="center"/>
            <w:hideMark/>
          </w:tcPr>
          <w:p w14:paraId="2121F82D" w14:textId="77777777" w:rsidR="007211E8" w:rsidRPr="006E260F" w:rsidRDefault="007211E8" w:rsidP="007211E8">
            <w:pPr>
              <w:jc w:val="center"/>
              <w:rPr>
                <w:sz w:val="25"/>
                <w:szCs w:val="25"/>
              </w:rPr>
            </w:pPr>
            <w:r w:rsidRPr="006E260F">
              <w:rPr>
                <w:sz w:val="25"/>
                <w:szCs w:val="25"/>
              </w:rPr>
              <w:t> </w:t>
            </w:r>
          </w:p>
        </w:tc>
        <w:tc>
          <w:tcPr>
            <w:tcW w:w="1418" w:type="dxa"/>
            <w:shd w:val="clear" w:color="000000" w:fill="FFFFFF"/>
            <w:noWrap/>
            <w:vAlign w:val="center"/>
            <w:hideMark/>
          </w:tcPr>
          <w:p w14:paraId="2F3A88ED" w14:textId="77777777" w:rsidR="007211E8" w:rsidRPr="006E260F" w:rsidRDefault="007211E8" w:rsidP="007211E8">
            <w:pPr>
              <w:jc w:val="center"/>
              <w:rPr>
                <w:sz w:val="25"/>
                <w:szCs w:val="25"/>
              </w:rPr>
            </w:pPr>
            <w:r w:rsidRPr="006E260F">
              <w:rPr>
                <w:sz w:val="25"/>
                <w:szCs w:val="25"/>
              </w:rPr>
              <w:t>514,4</w:t>
            </w:r>
          </w:p>
        </w:tc>
        <w:tc>
          <w:tcPr>
            <w:tcW w:w="1417" w:type="dxa"/>
            <w:shd w:val="clear" w:color="000000" w:fill="FFFFFF"/>
            <w:noWrap/>
            <w:vAlign w:val="center"/>
            <w:hideMark/>
          </w:tcPr>
          <w:p w14:paraId="73A3B6E0" w14:textId="77777777" w:rsidR="007211E8" w:rsidRPr="006E260F" w:rsidRDefault="007211E8" w:rsidP="007211E8">
            <w:pPr>
              <w:jc w:val="center"/>
              <w:rPr>
                <w:sz w:val="25"/>
                <w:szCs w:val="25"/>
              </w:rPr>
            </w:pPr>
            <w:r w:rsidRPr="006E260F">
              <w:rPr>
                <w:sz w:val="25"/>
                <w:szCs w:val="25"/>
              </w:rPr>
              <w:t>533,9</w:t>
            </w:r>
          </w:p>
        </w:tc>
      </w:tr>
      <w:tr w:rsidR="007211E8" w:rsidRPr="006E260F" w14:paraId="28F789FD" w14:textId="77777777" w:rsidTr="006E260F">
        <w:trPr>
          <w:trHeight w:val="1129"/>
        </w:trPr>
        <w:tc>
          <w:tcPr>
            <w:tcW w:w="3290" w:type="dxa"/>
            <w:shd w:val="clear" w:color="000000" w:fill="FFFFFF"/>
            <w:hideMark/>
          </w:tcPr>
          <w:p w14:paraId="5354025D" w14:textId="1F6F5EBF" w:rsidR="007211E8" w:rsidRPr="006E260F" w:rsidRDefault="007211E8" w:rsidP="007211E8">
            <w:pPr>
              <w:rPr>
                <w:sz w:val="27"/>
                <w:szCs w:val="27"/>
              </w:rPr>
            </w:pPr>
            <w:r w:rsidRPr="006E260F">
              <w:rPr>
                <w:sz w:val="27"/>
                <w:szCs w:val="27"/>
              </w:rPr>
              <w:t xml:space="preserve">Дәүләт (муниципаль) органнары, казна учреждениеләре, бюджеттан тыш дәүләт фондлары белән идарә итү органнары </w:t>
            </w:r>
            <w:r w:rsidRPr="006E260F">
              <w:rPr>
                <w:sz w:val="27"/>
                <w:szCs w:val="27"/>
              </w:rPr>
              <w:lastRenderedPageBreak/>
              <w:t>функцияләрен үтәүне тәэмин итү максатларында персоналга түләү чыгымнары</w:t>
            </w:r>
          </w:p>
        </w:tc>
        <w:tc>
          <w:tcPr>
            <w:tcW w:w="709" w:type="dxa"/>
            <w:shd w:val="clear" w:color="000000" w:fill="FFFFFF"/>
            <w:noWrap/>
            <w:vAlign w:val="center"/>
            <w:hideMark/>
          </w:tcPr>
          <w:p w14:paraId="58EB8067" w14:textId="77777777" w:rsidR="007211E8" w:rsidRPr="006E260F" w:rsidRDefault="007211E8" w:rsidP="007211E8">
            <w:pPr>
              <w:jc w:val="center"/>
              <w:rPr>
                <w:sz w:val="25"/>
                <w:szCs w:val="25"/>
              </w:rPr>
            </w:pPr>
            <w:r w:rsidRPr="006E260F">
              <w:rPr>
                <w:sz w:val="25"/>
                <w:szCs w:val="25"/>
              </w:rPr>
              <w:lastRenderedPageBreak/>
              <w:t>811</w:t>
            </w:r>
          </w:p>
        </w:tc>
        <w:tc>
          <w:tcPr>
            <w:tcW w:w="567" w:type="dxa"/>
            <w:shd w:val="clear" w:color="000000" w:fill="FFFFFF"/>
            <w:vAlign w:val="center"/>
            <w:hideMark/>
          </w:tcPr>
          <w:p w14:paraId="5DA9C85B" w14:textId="77777777" w:rsidR="007211E8" w:rsidRPr="006E260F" w:rsidRDefault="007211E8" w:rsidP="007211E8">
            <w:pPr>
              <w:jc w:val="center"/>
              <w:rPr>
                <w:sz w:val="25"/>
                <w:szCs w:val="25"/>
              </w:rPr>
            </w:pPr>
            <w:r w:rsidRPr="006E260F">
              <w:rPr>
                <w:sz w:val="25"/>
                <w:szCs w:val="25"/>
              </w:rPr>
              <w:t>01</w:t>
            </w:r>
          </w:p>
        </w:tc>
        <w:tc>
          <w:tcPr>
            <w:tcW w:w="567" w:type="dxa"/>
            <w:shd w:val="clear" w:color="000000" w:fill="FFFFFF"/>
            <w:vAlign w:val="center"/>
            <w:hideMark/>
          </w:tcPr>
          <w:p w14:paraId="55783C33" w14:textId="77777777" w:rsidR="007211E8" w:rsidRPr="006E260F" w:rsidRDefault="007211E8" w:rsidP="007211E8">
            <w:pPr>
              <w:jc w:val="center"/>
              <w:rPr>
                <w:sz w:val="25"/>
                <w:szCs w:val="25"/>
              </w:rPr>
            </w:pPr>
            <w:r w:rsidRPr="006E260F">
              <w:rPr>
                <w:sz w:val="25"/>
                <w:szCs w:val="25"/>
              </w:rPr>
              <w:t>13</w:t>
            </w:r>
          </w:p>
        </w:tc>
        <w:tc>
          <w:tcPr>
            <w:tcW w:w="1701" w:type="dxa"/>
            <w:shd w:val="clear" w:color="000000" w:fill="FFFFFF"/>
            <w:noWrap/>
            <w:vAlign w:val="center"/>
            <w:hideMark/>
          </w:tcPr>
          <w:p w14:paraId="00AA5503" w14:textId="77777777" w:rsidR="007211E8" w:rsidRPr="006E260F" w:rsidRDefault="007211E8" w:rsidP="007211E8">
            <w:pPr>
              <w:jc w:val="center"/>
              <w:rPr>
                <w:sz w:val="25"/>
                <w:szCs w:val="25"/>
              </w:rPr>
            </w:pPr>
            <w:r w:rsidRPr="006E260F">
              <w:rPr>
                <w:sz w:val="25"/>
                <w:szCs w:val="25"/>
              </w:rPr>
              <w:t>99 0 01 25270</w:t>
            </w:r>
          </w:p>
        </w:tc>
        <w:tc>
          <w:tcPr>
            <w:tcW w:w="708" w:type="dxa"/>
            <w:shd w:val="clear" w:color="000000" w:fill="FFFFFF"/>
            <w:vAlign w:val="center"/>
            <w:hideMark/>
          </w:tcPr>
          <w:p w14:paraId="218BF775" w14:textId="77777777" w:rsidR="007211E8" w:rsidRPr="006E260F" w:rsidRDefault="007211E8" w:rsidP="007211E8">
            <w:pPr>
              <w:jc w:val="center"/>
              <w:rPr>
                <w:sz w:val="25"/>
                <w:szCs w:val="25"/>
              </w:rPr>
            </w:pPr>
            <w:r w:rsidRPr="006E260F">
              <w:rPr>
                <w:sz w:val="25"/>
                <w:szCs w:val="25"/>
              </w:rPr>
              <w:t>100</w:t>
            </w:r>
          </w:p>
        </w:tc>
        <w:tc>
          <w:tcPr>
            <w:tcW w:w="1418" w:type="dxa"/>
            <w:shd w:val="clear" w:color="000000" w:fill="FFFFFF"/>
            <w:noWrap/>
            <w:vAlign w:val="center"/>
            <w:hideMark/>
          </w:tcPr>
          <w:p w14:paraId="11A11328" w14:textId="77777777" w:rsidR="007211E8" w:rsidRPr="006E260F" w:rsidRDefault="007211E8" w:rsidP="007211E8">
            <w:pPr>
              <w:jc w:val="center"/>
              <w:rPr>
                <w:sz w:val="25"/>
                <w:szCs w:val="25"/>
              </w:rPr>
            </w:pPr>
            <w:r w:rsidRPr="006E260F">
              <w:rPr>
                <w:sz w:val="25"/>
                <w:szCs w:val="25"/>
              </w:rPr>
              <w:t>440,0</w:t>
            </w:r>
          </w:p>
        </w:tc>
        <w:tc>
          <w:tcPr>
            <w:tcW w:w="1417" w:type="dxa"/>
            <w:shd w:val="clear" w:color="000000" w:fill="FFFFFF"/>
            <w:noWrap/>
            <w:vAlign w:val="center"/>
            <w:hideMark/>
          </w:tcPr>
          <w:p w14:paraId="6B68A7BA" w14:textId="77777777" w:rsidR="007211E8" w:rsidRPr="006E260F" w:rsidRDefault="007211E8" w:rsidP="007211E8">
            <w:pPr>
              <w:jc w:val="center"/>
              <w:rPr>
                <w:sz w:val="25"/>
                <w:szCs w:val="25"/>
              </w:rPr>
            </w:pPr>
            <w:r w:rsidRPr="006E260F">
              <w:rPr>
                <w:sz w:val="25"/>
                <w:szCs w:val="25"/>
              </w:rPr>
              <w:t>440,0</w:t>
            </w:r>
          </w:p>
        </w:tc>
      </w:tr>
      <w:tr w:rsidR="007211E8" w:rsidRPr="006E260F" w14:paraId="39B86D44" w14:textId="77777777" w:rsidTr="00AA40EC">
        <w:trPr>
          <w:trHeight w:val="630"/>
        </w:trPr>
        <w:tc>
          <w:tcPr>
            <w:tcW w:w="3290" w:type="dxa"/>
            <w:shd w:val="clear" w:color="000000" w:fill="FFFFFF"/>
            <w:hideMark/>
          </w:tcPr>
          <w:p w14:paraId="3B757113" w14:textId="247884DB" w:rsidR="007211E8" w:rsidRPr="006E260F" w:rsidRDefault="007211E8" w:rsidP="007211E8">
            <w:pPr>
              <w:rPr>
                <w:sz w:val="27"/>
                <w:szCs w:val="27"/>
              </w:rPr>
            </w:pPr>
            <w:r w:rsidRPr="006E260F">
              <w:rPr>
                <w:sz w:val="27"/>
                <w:szCs w:val="27"/>
              </w:rPr>
              <w:t>Дәүләт (муниципаль) ихтыяҗлары өчен товарлар, эшләр һәм хезмәтләр сатып алу</w:t>
            </w:r>
          </w:p>
        </w:tc>
        <w:tc>
          <w:tcPr>
            <w:tcW w:w="709" w:type="dxa"/>
            <w:shd w:val="clear" w:color="000000" w:fill="FFFFFF"/>
            <w:noWrap/>
            <w:vAlign w:val="center"/>
            <w:hideMark/>
          </w:tcPr>
          <w:p w14:paraId="237FA84A" w14:textId="77777777" w:rsidR="007211E8" w:rsidRPr="006E260F" w:rsidRDefault="007211E8" w:rsidP="007211E8">
            <w:pPr>
              <w:jc w:val="center"/>
              <w:rPr>
                <w:sz w:val="25"/>
                <w:szCs w:val="25"/>
              </w:rPr>
            </w:pPr>
            <w:r w:rsidRPr="006E260F">
              <w:rPr>
                <w:sz w:val="25"/>
                <w:szCs w:val="25"/>
              </w:rPr>
              <w:t>811</w:t>
            </w:r>
          </w:p>
        </w:tc>
        <w:tc>
          <w:tcPr>
            <w:tcW w:w="567" w:type="dxa"/>
            <w:shd w:val="clear" w:color="000000" w:fill="FFFFFF"/>
            <w:vAlign w:val="center"/>
            <w:hideMark/>
          </w:tcPr>
          <w:p w14:paraId="7367F62C" w14:textId="77777777" w:rsidR="007211E8" w:rsidRPr="006E260F" w:rsidRDefault="007211E8" w:rsidP="007211E8">
            <w:pPr>
              <w:jc w:val="center"/>
              <w:rPr>
                <w:sz w:val="25"/>
                <w:szCs w:val="25"/>
              </w:rPr>
            </w:pPr>
            <w:r w:rsidRPr="006E260F">
              <w:rPr>
                <w:sz w:val="25"/>
                <w:szCs w:val="25"/>
              </w:rPr>
              <w:t>01</w:t>
            </w:r>
          </w:p>
        </w:tc>
        <w:tc>
          <w:tcPr>
            <w:tcW w:w="567" w:type="dxa"/>
            <w:shd w:val="clear" w:color="000000" w:fill="FFFFFF"/>
            <w:vAlign w:val="center"/>
            <w:hideMark/>
          </w:tcPr>
          <w:p w14:paraId="765BE746" w14:textId="77777777" w:rsidR="007211E8" w:rsidRPr="006E260F" w:rsidRDefault="007211E8" w:rsidP="007211E8">
            <w:pPr>
              <w:jc w:val="center"/>
              <w:rPr>
                <w:sz w:val="25"/>
                <w:szCs w:val="25"/>
              </w:rPr>
            </w:pPr>
            <w:r w:rsidRPr="006E260F">
              <w:rPr>
                <w:sz w:val="25"/>
                <w:szCs w:val="25"/>
              </w:rPr>
              <w:t>13</w:t>
            </w:r>
          </w:p>
        </w:tc>
        <w:tc>
          <w:tcPr>
            <w:tcW w:w="1701" w:type="dxa"/>
            <w:shd w:val="clear" w:color="000000" w:fill="FFFFFF"/>
            <w:noWrap/>
            <w:vAlign w:val="center"/>
            <w:hideMark/>
          </w:tcPr>
          <w:p w14:paraId="3EC45AD8" w14:textId="77777777" w:rsidR="007211E8" w:rsidRPr="006E260F" w:rsidRDefault="007211E8" w:rsidP="007211E8">
            <w:pPr>
              <w:jc w:val="center"/>
              <w:rPr>
                <w:sz w:val="25"/>
                <w:szCs w:val="25"/>
              </w:rPr>
            </w:pPr>
            <w:r w:rsidRPr="006E260F">
              <w:rPr>
                <w:sz w:val="25"/>
                <w:szCs w:val="25"/>
              </w:rPr>
              <w:t>99 0 01 25270</w:t>
            </w:r>
          </w:p>
        </w:tc>
        <w:tc>
          <w:tcPr>
            <w:tcW w:w="708" w:type="dxa"/>
            <w:shd w:val="clear" w:color="000000" w:fill="FFFFFF"/>
            <w:vAlign w:val="center"/>
            <w:hideMark/>
          </w:tcPr>
          <w:p w14:paraId="0DDDF866" w14:textId="77777777" w:rsidR="007211E8" w:rsidRPr="006E260F" w:rsidRDefault="007211E8" w:rsidP="007211E8">
            <w:pPr>
              <w:jc w:val="center"/>
              <w:rPr>
                <w:sz w:val="25"/>
                <w:szCs w:val="25"/>
              </w:rPr>
            </w:pPr>
            <w:r w:rsidRPr="006E260F">
              <w:rPr>
                <w:sz w:val="25"/>
                <w:szCs w:val="25"/>
              </w:rPr>
              <w:t>200</w:t>
            </w:r>
          </w:p>
        </w:tc>
        <w:tc>
          <w:tcPr>
            <w:tcW w:w="1418" w:type="dxa"/>
            <w:shd w:val="clear" w:color="000000" w:fill="FFFFFF"/>
            <w:noWrap/>
            <w:vAlign w:val="center"/>
            <w:hideMark/>
          </w:tcPr>
          <w:p w14:paraId="178F1210" w14:textId="77777777" w:rsidR="007211E8" w:rsidRPr="006E260F" w:rsidRDefault="007211E8" w:rsidP="007211E8">
            <w:pPr>
              <w:jc w:val="center"/>
              <w:rPr>
                <w:sz w:val="25"/>
                <w:szCs w:val="25"/>
              </w:rPr>
            </w:pPr>
            <w:r w:rsidRPr="006E260F">
              <w:rPr>
                <w:sz w:val="25"/>
                <w:szCs w:val="25"/>
              </w:rPr>
              <w:t>74,4</w:t>
            </w:r>
          </w:p>
        </w:tc>
        <w:tc>
          <w:tcPr>
            <w:tcW w:w="1417" w:type="dxa"/>
            <w:shd w:val="clear" w:color="000000" w:fill="FFFFFF"/>
            <w:noWrap/>
            <w:vAlign w:val="center"/>
            <w:hideMark/>
          </w:tcPr>
          <w:p w14:paraId="66B49B58" w14:textId="77777777" w:rsidR="007211E8" w:rsidRPr="006E260F" w:rsidRDefault="007211E8" w:rsidP="007211E8">
            <w:pPr>
              <w:jc w:val="center"/>
              <w:rPr>
                <w:sz w:val="25"/>
                <w:szCs w:val="25"/>
              </w:rPr>
            </w:pPr>
            <w:r w:rsidRPr="006E260F">
              <w:rPr>
                <w:sz w:val="25"/>
                <w:szCs w:val="25"/>
              </w:rPr>
              <w:t>93,9</w:t>
            </w:r>
          </w:p>
        </w:tc>
      </w:tr>
      <w:tr w:rsidR="007211E8" w:rsidRPr="006E260F" w14:paraId="089307B8" w14:textId="77777777" w:rsidTr="00AA40EC">
        <w:trPr>
          <w:trHeight w:val="1440"/>
        </w:trPr>
        <w:tc>
          <w:tcPr>
            <w:tcW w:w="3290" w:type="dxa"/>
            <w:shd w:val="clear" w:color="000000" w:fill="FFFFFF"/>
            <w:hideMark/>
          </w:tcPr>
          <w:p w14:paraId="73448B90" w14:textId="56C4C4C8" w:rsidR="007211E8" w:rsidRPr="006E260F" w:rsidRDefault="007211E8" w:rsidP="007211E8">
            <w:pPr>
              <w:rPr>
                <w:sz w:val="27"/>
                <w:szCs w:val="27"/>
              </w:rPr>
            </w:pPr>
            <w:r w:rsidRPr="006E260F">
              <w:rPr>
                <w:sz w:val="27"/>
                <w:szCs w:val="27"/>
              </w:rPr>
              <w:t>Административ хокук бозулар турында беркетмәләр төзергә вәкаләтле вазыйфаи затлар исемлеген билгеләү буенча дәүләт вәкаләтләрен гамәлгә ашыру</w:t>
            </w:r>
          </w:p>
        </w:tc>
        <w:tc>
          <w:tcPr>
            <w:tcW w:w="709" w:type="dxa"/>
            <w:shd w:val="clear" w:color="000000" w:fill="FFFFFF"/>
            <w:noWrap/>
            <w:vAlign w:val="center"/>
            <w:hideMark/>
          </w:tcPr>
          <w:p w14:paraId="27AB068E" w14:textId="77777777" w:rsidR="007211E8" w:rsidRPr="006E260F" w:rsidRDefault="007211E8" w:rsidP="007211E8">
            <w:pPr>
              <w:jc w:val="center"/>
              <w:rPr>
                <w:sz w:val="25"/>
                <w:szCs w:val="25"/>
              </w:rPr>
            </w:pPr>
            <w:r w:rsidRPr="006E260F">
              <w:rPr>
                <w:sz w:val="25"/>
                <w:szCs w:val="25"/>
              </w:rPr>
              <w:t>811</w:t>
            </w:r>
          </w:p>
        </w:tc>
        <w:tc>
          <w:tcPr>
            <w:tcW w:w="567" w:type="dxa"/>
            <w:shd w:val="clear" w:color="000000" w:fill="FFFFFF"/>
            <w:vAlign w:val="center"/>
            <w:hideMark/>
          </w:tcPr>
          <w:p w14:paraId="67273725" w14:textId="77777777" w:rsidR="007211E8" w:rsidRPr="006E260F" w:rsidRDefault="007211E8" w:rsidP="007211E8">
            <w:pPr>
              <w:jc w:val="center"/>
              <w:rPr>
                <w:sz w:val="25"/>
                <w:szCs w:val="25"/>
              </w:rPr>
            </w:pPr>
            <w:r w:rsidRPr="006E260F">
              <w:rPr>
                <w:sz w:val="25"/>
                <w:szCs w:val="25"/>
              </w:rPr>
              <w:t>01</w:t>
            </w:r>
          </w:p>
        </w:tc>
        <w:tc>
          <w:tcPr>
            <w:tcW w:w="567" w:type="dxa"/>
            <w:shd w:val="clear" w:color="000000" w:fill="FFFFFF"/>
            <w:vAlign w:val="center"/>
            <w:hideMark/>
          </w:tcPr>
          <w:p w14:paraId="667B842B" w14:textId="77777777" w:rsidR="007211E8" w:rsidRPr="006E260F" w:rsidRDefault="007211E8" w:rsidP="007211E8">
            <w:pPr>
              <w:jc w:val="center"/>
              <w:rPr>
                <w:sz w:val="25"/>
                <w:szCs w:val="25"/>
              </w:rPr>
            </w:pPr>
            <w:r w:rsidRPr="006E260F">
              <w:rPr>
                <w:sz w:val="25"/>
                <w:szCs w:val="25"/>
              </w:rPr>
              <w:t>13</w:t>
            </w:r>
          </w:p>
        </w:tc>
        <w:tc>
          <w:tcPr>
            <w:tcW w:w="1701" w:type="dxa"/>
            <w:shd w:val="clear" w:color="000000" w:fill="FFFFFF"/>
            <w:noWrap/>
            <w:vAlign w:val="center"/>
            <w:hideMark/>
          </w:tcPr>
          <w:p w14:paraId="2B8A5DE2" w14:textId="77777777" w:rsidR="007211E8" w:rsidRPr="006E260F" w:rsidRDefault="007211E8" w:rsidP="007211E8">
            <w:pPr>
              <w:jc w:val="center"/>
              <w:rPr>
                <w:sz w:val="25"/>
                <w:szCs w:val="25"/>
              </w:rPr>
            </w:pPr>
            <w:r w:rsidRPr="006E260F">
              <w:rPr>
                <w:sz w:val="25"/>
                <w:szCs w:val="25"/>
              </w:rPr>
              <w:t>99 0 00 25350</w:t>
            </w:r>
          </w:p>
        </w:tc>
        <w:tc>
          <w:tcPr>
            <w:tcW w:w="708" w:type="dxa"/>
            <w:shd w:val="clear" w:color="000000" w:fill="FFFFFF"/>
            <w:vAlign w:val="center"/>
            <w:hideMark/>
          </w:tcPr>
          <w:p w14:paraId="76406F08" w14:textId="77777777" w:rsidR="007211E8" w:rsidRPr="006E260F" w:rsidRDefault="007211E8" w:rsidP="007211E8">
            <w:pPr>
              <w:jc w:val="center"/>
              <w:rPr>
                <w:sz w:val="25"/>
                <w:szCs w:val="25"/>
              </w:rPr>
            </w:pPr>
            <w:r w:rsidRPr="006E260F">
              <w:rPr>
                <w:sz w:val="25"/>
                <w:szCs w:val="25"/>
              </w:rPr>
              <w:t> </w:t>
            </w:r>
          </w:p>
        </w:tc>
        <w:tc>
          <w:tcPr>
            <w:tcW w:w="1418" w:type="dxa"/>
            <w:shd w:val="clear" w:color="000000" w:fill="FFFFFF"/>
            <w:noWrap/>
            <w:vAlign w:val="center"/>
            <w:hideMark/>
          </w:tcPr>
          <w:p w14:paraId="20F06E22" w14:textId="77777777" w:rsidR="007211E8" w:rsidRPr="006E260F" w:rsidRDefault="007211E8" w:rsidP="007211E8">
            <w:pPr>
              <w:jc w:val="center"/>
              <w:rPr>
                <w:sz w:val="25"/>
                <w:szCs w:val="25"/>
              </w:rPr>
            </w:pPr>
            <w:r w:rsidRPr="006E260F">
              <w:rPr>
                <w:sz w:val="25"/>
                <w:szCs w:val="25"/>
              </w:rPr>
              <w:t>0,7</w:t>
            </w:r>
          </w:p>
        </w:tc>
        <w:tc>
          <w:tcPr>
            <w:tcW w:w="1417" w:type="dxa"/>
            <w:shd w:val="clear" w:color="000000" w:fill="FFFFFF"/>
            <w:noWrap/>
            <w:vAlign w:val="center"/>
            <w:hideMark/>
          </w:tcPr>
          <w:p w14:paraId="42BDDB4E" w14:textId="77777777" w:rsidR="007211E8" w:rsidRPr="006E260F" w:rsidRDefault="007211E8" w:rsidP="007211E8">
            <w:pPr>
              <w:jc w:val="center"/>
              <w:rPr>
                <w:sz w:val="25"/>
                <w:szCs w:val="25"/>
              </w:rPr>
            </w:pPr>
            <w:r w:rsidRPr="006E260F">
              <w:rPr>
                <w:sz w:val="25"/>
                <w:szCs w:val="25"/>
              </w:rPr>
              <w:t>0,7</w:t>
            </w:r>
          </w:p>
        </w:tc>
      </w:tr>
      <w:tr w:rsidR="007211E8" w:rsidRPr="006E260F" w14:paraId="4432E9AD" w14:textId="77777777" w:rsidTr="00AA40EC">
        <w:trPr>
          <w:trHeight w:val="705"/>
        </w:trPr>
        <w:tc>
          <w:tcPr>
            <w:tcW w:w="3290" w:type="dxa"/>
            <w:shd w:val="clear" w:color="000000" w:fill="FFFFFF"/>
            <w:hideMark/>
          </w:tcPr>
          <w:p w14:paraId="0B9BE328" w14:textId="78846B5B" w:rsidR="007211E8" w:rsidRPr="006E260F" w:rsidRDefault="007211E8" w:rsidP="007211E8">
            <w:pPr>
              <w:rPr>
                <w:sz w:val="27"/>
                <w:szCs w:val="27"/>
              </w:rPr>
            </w:pPr>
            <w:r w:rsidRPr="006E260F">
              <w:rPr>
                <w:sz w:val="27"/>
                <w:szCs w:val="27"/>
              </w:rPr>
              <w:t>Дәүләт (муниципаль) ихтыяҗлары өчен товарлар, эшләр һәм хезмәтләр сатып алу</w:t>
            </w:r>
          </w:p>
        </w:tc>
        <w:tc>
          <w:tcPr>
            <w:tcW w:w="709" w:type="dxa"/>
            <w:shd w:val="clear" w:color="000000" w:fill="FFFFFF"/>
            <w:noWrap/>
            <w:vAlign w:val="center"/>
            <w:hideMark/>
          </w:tcPr>
          <w:p w14:paraId="766629AE" w14:textId="77777777" w:rsidR="007211E8" w:rsidRPr="006E260F" w:rsidRDefault="007211E8" w:rsidP="007211E8">
            <w:pPr>
              <w:jc w:val="center"/>
              <w:rPr>
                <w:sz w:val="25"/>
                <w:szCs w:val="25"/>
              </w:rPr>
            </w:pPr>
            <w:r w:rsidRPr="006E260F">
              <w:rPr>
                <w:sz w:val="25"/>
                <w:szCs w:val="25"/>
              </w:rPr>
              <w:t>811</w:t>
            </w:r>
          </w:p>
        </w:tc>
        <w:tc>
          <w:tcPr>
            <w:tcW w:w="567" w:type="dxa"/>
            <w:shd w:val="clear" w:color="000000" w:fill="FFFFFF"/>
            <w:vAlign w:val="center"/>
            <w:hideMark/>
          </w:tcPr>
          <w:p w14:paraId="4859E23C" w14:textId="77777777" w:rsidR="007211E8" w:rsidRPr="006E260F" w:rsidRDefault="007211E8" w:rsidP="007211E8">
            <w:pPr>
              <w:jc w:val="center"/>
              <w:rPr>
                <w:sz w:val="25"/>
                <w:szCs w:val="25"/>
              </w:rPr>
            </w:pPr>
            <w:r w:rsidRPr="006E260F">
              <w:rPr>
                <w:sz w:val="25"/>
                <w:szCs w:val="25"/>
              </w:rPr>
              <w:t>01</w:t>
            </w:r>
          </w:p>
        </w:tc>
        <w:tc>
          <w:tcPr>
            <w:tcW w:w="567" w:type="dxa"/>
            <w:shd w:val="clear" w:color="000000" w:fill="FFFFFF"/>
            <w:vAlign w:val="center"/>
            <w:hideMark/>
          </w:tcPr>
          <w:p w14:paraId="3B48F289" w14:textId="77777777" w:rsidR="007211E8" w:rsidRPr="006E260F" w:rsidRDefault="007211E8" w:rsidP="007211E8">
            <w:pPr>
              <w:jc w:val="center"/>
              <w:rPr>
                <w:sz w:val="25"/>
                <w:szCs w:val="25"/>
              </w:rPr>
            </w:pPr>
            <w:r w:rsidRPr="006E260F">
              <w:rPr>
                <w:sz w:val="25"/>
                <w:szCs w:val="25"/>
              </w:rPr>
              <w:t>13</w:t>
            </w:r>
          </w:p>
        </w:tc>
        <w:tc>
          <w:tcPr>
            <w:tcW w:w="1701" w:type="dxa"/>
            <w:shd w:val="clear" w:color="000000" w:fill="FFFFFF"/>
            <w:noWrap/>
            <w:vAlign w:val="center"/>
            <w:hideMark/>
          </w:tcPr>
          <w:p w14:paraId="788D4A55" w14:textId="77777777" w:rsidR="007211E8" w:rsidRPr="006E260F" w:rsidRDefault="007211E8" w:rsidP="007211E8">
            <w:pPr>
              <w:jc w:val="center"/>
              <w:rPr>
                <w:sz w:val="25"/>
                <w:szCs w:val="25"/>
              </w:rPr>
            </w:pPr>
            <w:r w:rsidRPr="006E260F">
              <w:rPr>
                <w:sz w:val="25"/>
                <w:szCs w:val="25"/>
              </w:rPr>
              <w:t>99 0 00 25350</w:t>
            </w:r>
          </w:p>
        </w:tc>
        <w:tc>
          <w:tcPr>
            <w:tcW w:w="708" w:type="dxa"/>
            <w:shd w:val="clear" w:color="000000" w:fill="FFFFFF"/>
            <w:vAlign w:val="center"/>
            <w:hideMark/>
          </w:tcPr>
          <w:p w14:paraId="5F69938A" w14:textId="77777777" w:rsidR="007211E8" w:rsidRPr="006E260F" w:rsidRDefault="007211E8" w:rsidP="007211E8">
            <w:pPr>
              <w:jc w:val="center"/>
              <w:rPr>
                <w:sz w:val="25"/>
                <w:szCs w:val="25"/>
              </w:rPr>
            </w:pPr>
            <w:r w:rsidRPr="006E260F">
              <w:rPr>
                <w:sz w:val="25"/>
                <w:szCs w:val="25"/>
              </w:rPr>
              <w:t>200</w:t>
            </w:r>
          </w:p>
        </w:tc>
        <w:tc>
          <w:tcPr>
            <w:tcW w:w="1418" w:type="dxa"/>
            <w:shd w:val="clear" w:color="000000" w:fill="FFFFFF"/>
            <w:noWrap/>
            <w:vAlign w:val="center"/>
            <w:hideMark/>
          </w:tcPr>
          <w:p w14:paraId="704E0E4A" w14:textId="77777777" w:rsidR="007211E8" w:rsidRPr="006E260F" w:rsidRDefault="007211E8" w:rsidP="007211E8">
            <w:pPr>
              <w:jc w:val="center"/>
              <w:rPr>
                <w:sz w:val="25"/>
                <w:szCs w:val="25"/>
              </w:rPr>
            </w:pPr>
            <w:r w:rsidRPr="006E260F">
              <w:rPr>
                <w:sz w:val="25"/>
                <w:szCs w:val="25"/>
              </w:rPr>
              <w:t>0,7</w:t>
            </w:r>
          </w:p>
        </w:tc>
        <w:tc>
          <w:tcPr>
            <w:tcW w:w="1417" w:type="dxa"/>
            <w:shd w:val="clear" w:color="000000" w:fill="FFFFFF"/>
            <w:noWrap/>
            <w:vAlign w:val="center"/>
            <w:hideMark/>
          </w:tcPr>
          <w:p w14:paraId="7D872211" w14:textId="77777777" w:rsidR="007211E8" w:rsidRPr="006E260F" w:rsidRDefault="007211E8" w:rsidP="007211E8">
            <w:pPr>
              <w:jc w:val="center"/>
              <w:rPr>
                <w:sz w:val="25"/>
                <w:szCs w:val="25"/>
              </w:rPr>
            </w:pPr>
            <w:r w:rsidRPr="006E260F">
              <w:rPr>
                <w:sz w:val="25"/>
                <w:szCs w:val="25"/>
              </w:rPr>
              <w:t>0,7</w:t>
            </w:r>
          </w:p>
        </w:tc>
      </w:tr>
      <w:tr w:rsidR="007211E8" w:rsidRPr="006E260F" w14:paraId="33FAF511" w14:textId="77777777" w:rsidTr="00AA40EC">
        <w:trPr>
          <w:trHeight w:val="60"/>
        </w:trPr>
        <w:tc>
          <w:tcPr>
            <w:tcW w:w="3290" w:type="dxa"/>
            <w:shd w:val="clear" w:color="000000" w:fill="FFFFFF"/>
            <w:hideMark/>
          </w:tcPr>
          <w:p w14:paraId="703B634B" w14:textId="1C3880C4" w:rsidR="007211E8" w:rsidRPr="006E260F" w:rsidRDefault="007211E8" w:rsidP="007211E8">
            <w:pPr>
              <w:rPr>
                <w:sz w:val="27"/>
                <w:szCs w:val="27"/>
              </w:rPr>
            </w:pPr>
            <w:r w:rsidRPr="006E260F">
              <w:rPr>
                <w:sz w:val="27"/>
                <w:szCs w:val="27"/>
              </w:rPr>
              <w:t xml:space="preserve">Гражданлык хәле актларын дәүләт теркәве </w:t>
            </w:r>
          </w:p>
        </w:tc>
        <w:tc>
          <w:tcPr>
            <w:tcW w:w="709" w:type="dxa"/>
            <w:shd w:val="clear" w:color="000000" w:fill="FFFFFF"/>
            <w:noWrap/>
            <w:vAlign w:val="center"/>
            <w:hideMark/>
          </w:tcPr>
          <w:p w14:paraId="315D1F18" w14:textId="77777777" w:rsidR="007211E8" w:rsidRPr="006E260F" w:rsidRDefault="007211E8" w:rsidP="007211E8">
            <w:pPr>
              <w:jc w:val="center"/>
              <w:rPr>
                <w:sz w:val="25"/>
                <w:szCs w:val="25"/>
              </w:rPr>
            </w:pPr>
            <w:r w:rsidRPr="006E260F">
              <w:rPr>
                <w:sz w:val="25"/>
                <w:szCs w:val="25"/>
              </w:rPr>
              <w:t>811</w:t>
            </w:r>
          </w:p>
        </w:tc>
        <w:tc>
          <w:tcPr>
            <w:tcW w:w="567" w:type="dxa"/>
            <w:shd w:val="clear" w:color="000000" w:fill="FFFFFF"/>
            <w:vAlign w:val="center"/>
            <w:hideMark/>
          </w:tcPr>
          <w:p w14:paraId="5C7EB675" w14:textId="77777777" w:rsidR="007211E8" w:rsidRPr="006E260F" w:rsidRDefault="007211E8" w:rsidP="007211E8">
            <w:pPr>
              <w:jc w:val="center"/>
              <w:rPr>
                <w:sz w:val="25"/>
                <w:szCs w:val="25"/>
              </w:rPr>
            </w:pPr>
            <w:r w:rsidRPr="006E260F">
              <w:rPr>
                <w:sz w:val="25"/>
                <w:szCs w:val="25"/>
              </w:rPr>
              <w:t>01</w:t>
            </w:r>
          </w:p>
        </w:tc>
        <w:tc>
          <w:tcPr>
            <w:tcW w:w="567" w:type="dxa"/>
            <w:shd w:val="clear" w:color="000000" w:fill="FFFFFF"/>
            <w:vAlign w:val="center"/>
            <w:hideMark/>
          </w:tcPr>
          <w:p w14:paraId="042A7F13" w14:textId="77777777" w:rsidR="007211E8" w:rsidRPr="006E260F" w:rsidRDefault="007211E8" w:rsidP="007211E8">
            <w:pPr>
              <w:jc w:val="center"/>
              <w:rPr>
                <w:sz w:val="25"/>
                <w:szCs w:val="25"/>
              </w:rPr>
            </w:pPr>
            <w:r w:rsidRPr="006E260F">
              <w:rPr>
                <w:sz w:val="25"/>
                <w:szCs w:val="25"/>
              </w:rPr>
              <w:t>13</w:t>
            </w:r>
          </w:p>
        </w:tc>
        <w:tc>
          <w:tcPr>
            <w:tcW w:w="1701" w:type="dxa"/>
            <w:shd w:val="clear" w:color="000000" w:fill="FFFFFF"/>
            <w:vAlign w:val="center"/>
            <w:hideMark/>
          </w:tcPr>
          <w:p w14:paraId="6D59A3D6" w14:textId="77777777" w:rsidR="007211E8" w:rsidRPr="006E260F" w:rsidRDefault="007211E8" w:rsidP="007211E8">
            <w:pPr>
              <w:jc w:val="center"/>
              <w:rPr>
                <w:sz w:val="25"/>
                <w:szCs w:val="25"/>
              </w:rPr>
            </w:pPr>
            <w:r w:rsidRPr="006E260F">
              <w:rPr>
                <w:sz w:val="25"/>
                <w:szCs w:val="25"/>
              </w:rPr>
              <w:t>99 0 00 59300</w:t>
            </w:r>
          </w:p>
        </w:tc>
        <w:tc>
          <w:tcPr>
            <w:tcW w:w="708" w:type="dxa"/>
            <w:shd w:val="clear" w:color="000000" w:fill="FFFFFF"/>
            <w:vAlign w:val="center"/>
            <w:hideMark/>
          </w:tcPr>
          <w:p w14:paraId="22EF41D4" w14:textId="77777777" w:rsidR="007211E8" w:rsidRPr="006E260F" w:rsidRDefault="007211E8" w:rsidP="007211E8">
            <w:pPr>
              <w:jc w:val="center"/>
              <w:rPr>
                <w:sz w:val="25"/>
                <w:szCs w:val="25"/>
              </w:rPr>
            </w:pPr>
            <w:r w:rsidRPr="006E260F">
              <w:rPr>
                <w:sz w:val="25"/>
                <w:szCs w:val="25"/>
              </w:rPr>
              <w:t> </w:t>
            </w:r>
          </w:p>
        </w:tc>
        <w:tc>
          <w:tcPr>
            <w:tcW w:w="1418" w:type="dxa"/>
            <w:shd w:val="clear" w:color="000000" w:fill="FFFFFF"/>
            <w:noWrap/>
            <w:vAlign w:val="center"/>
            <w:hideMark/>
          </w:tcPr>
          <w:p w14:paraId="4FBD29DF" w14:textId="77777777" w:rsidR="007211E8" w:rsidRPr="006E260F" w:rsidRDefault="007211E8" w:rsidP="007211E8">
            <w:pPr>
              <w:jc w:val="center"/>
              <w:rPr>
                <w:sz w:val="25"/>
                <w:szCs w:val="25"/>
              </w:rPr>
            </w:pPr>
            <w:r w:rsidRPr="006E260F">
              <w:rPr>
                <w:sz w:val="25"/>
                <w:szCs w:val="25"/>
              </w:rPr>
              <w:t>12 507,6</w:t>
            </w:r>
          </w:p>
        </w:tc>
        <w:tc>
          <w:tcPr>
            <w:tcW w:w="1417" w:type="dxa"/>
            <w:shd w:val="clear" w:color="000000" w:fill="FFFFFF"/>
            <w:noWrap/>
            <w:vAlign w:val="center"/>
            <w:hideMark/>
          </w:tcPr>
          <w:p w14:paraId="26FC3145" w14:textId="77777777" w:rsidR="007211E8" w:rsidRPr="006E260F" w:rsidRDefault="007211E8" w:rsidP="007211E8">
            <w:pPr>
              <w:jc w:val="center"/>
              <w:rPr>
                <w:sz w:val="25"/>
                <w:szCs w:val="25"/>
              </w:rPr>
            </w:pPr>
            <w:r w:rsidRPr="006E260F">
              <w:rPr>
                <w:sz w:val="25"/>
                <w:szCs w:val="25"/>
              </w:rPr>
              <w:t>12 961,5</w:t>
            </w:r>
          </w:p>
        </w:tc>
      </w:tr>
      <w:tr w:rsidR="007211E8" w:rsidRPr="006E260F" w14:paraId="7C5C38BF" w14:textId="77777777" w:rsidTr="00AA40EC">
        <w:trPr>
          <w:trHeight w:val="60"/>
        </w:trPr>
        <w:tc>
          <w:tcPr>
            <w:tcW w:w="3290" w:type="dxa"/>
            <w:shd w:val="clear" w:color="000000" w:fill="FFFFFF"/>
            <w:hideMark/>
          </w:tcPr>
          <w:p w14:paraId="3D984E37" w14:textId="1A8725E4" w:rsidR="007211E8" w:rsidRPr="006E260F" w:rsidRDefault="007211E8" w:rsidP="007211E8">
            <w:pPr>
              <w:rPr>
                <w:sz w:val="27"/>
                <w:szCs w:val="27"/>
              </w:rPr>
            </w:pPr>
            <w:r w:rsidRPr="006E260F">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9" w:type="dxa"/>
            <w:shd w:val="clear" w:color="000000" w:fill="FFFFFF"/>
            <w:noWrap/>
            <w:vAlign w:val="center"/>
            <w:hideMark/>
          </w:tcPr>
          <w:p w14:paraId="16FD60EF" w14:textId="77777777" w:rsidR="007211E8" w:rsidRPr="006E260F" w:rsidRDefault="007211E8" w:rsidP="007211E8">
            <w:pPr>
              <w:jc w:val="center"/>
              <w:rPr>
                <w:sz w:val="25"/>
                <w:szCs w:val="25"/>
              </w:rPr>
            </w:pPr>
            <w:r w:rsidRPr="006E260F">
              <w:rPr>
                <w:sz w:val="25"/>
                <w:szCs w:val="25"/>
              </w:rPr>
              <w:t>811</w:t>
            </w:r>
          </w:p>
        </w:tc>
        <w:tc>
          <w:tcPr>
            <w:tcW w:w="567" w:type="dxa"/>
            <w:shd w:val="clear" w:color="000000" w:fill="FFFFFF"/>
            <w:vAlign w:val="center"/>
            <w:hideMark/>
          </w:tcPr>
          <w:p w14:paraId="117C7935" w14:textId="77777777" w:rsidR="007211E8" w:rsidRPr="006E260F" w:rsidRDefault="007211E8" w:rsidP="007211E8">
            <w:pPr>
              <w:jc w:val="center"/>
              <w:rPr>
                <w:sz w:val="25"/>
                <w:szCs w:val="25"/>
              </w:rPr>
            </w:pPr>
            <w:r w:rsidRPr="006E260F">
              <w:rPr>
                <w:sz w:val="25"/>
                <w:szCs w:val="25"/>
              </w:rPr>
              <w:t>01</w:t>
            </w:r>
          </w:p>
        </w:tc>
        <w:tc>
          <w:tcPr>
            <w:tcW w:w="567" w:type="dxa"/>
            <w:shd w:val="clear" w:color="000000" w:fill="FFFFFF"/>
            <w:vAlign w:val="center"/>
            <w:hideMark/>
          </w:tcPr>
          <w:p w14:paraId="6F42AB8F" w14:textId="77777777" w:rsidR="007211E8" w:rsidRPr="006E260F" w:rsidRDefault="007211E8" w:rsidP="007211E8">
            <w:pPr>
              <w:jc w:val="center"/>
              <w:rPr>
                <w:sz w:val="25"/>
                <w:szCs w:val="25"/>
              </w:rPr>
            </w:pPr>
            <w:r w:rsidRPr="006E260F">
              <w:rPr>
                <w:sz w:val="25"/>
                <w:szCs w:val="25"/>
              </w:rPr>
              <w:t>13</w:t>
            </w:r>
          </w:p>
        </w:tc>
        <w:tc>
          <w:tcPr>
            <w:tcW w:w="1701" w:type="dxa"/>
            <w:shd w:val="clear" w:color="000000" w:fill="FFFFFF"/>
            <w:vAlign w:val="center"/>
            <w:hideMark/>
          </w:tcPr>
          <w:p w14:paraId="6BBC8DD3" w14:textId="77777777" w:rsidR="007211E8" w:rsidRPr="006E260F" w:rsidRDefault="007211E8" w:rsidP="007211E8">
            <w:pPr>
              <w:jc w:val="center"/>
              <w:rPr>
                <w:sz w:val="25"/>
                <w:szCs w:val="25"/>
              </w:rPr>
            </w:pPr>
            <w:r w:rsidRPr="006E260F">
              <w:rPr>
                <w:sz w:val="25"/>
                <w:szCs w:val="25"/>
              </w:rPr>
              <w:t>99 0 00 59300</w:t>
            </w:r>
          </w:p>
        </w:tc>
        <w:tc>
          <w:tcPr>
            <w:tcW w:w="708" w:type="dxa"/>
            <w:shd w:val="clear" w:color="000000" w:fill="FFFFFF"/>
            <w:vAlign w:val="center"/>
            <w:hideMark/>
          </w:tcPr>
          <w:p w14:paraId="3B99C1AD" w14:textId="77777777" w:rsidR="007211E8" w:rsidRPr="006E260F" w:rsidRDefault="007211E8" w:rsidP="007211E8">
            <w:pPr>
              <w:jc w:val="center"/>
              <w:rPr>
                <w:sz w:val="25"/>
                <w:szCs w:val="25"/>
              </w:rPr>
            </w:pPr>
            <w:r w:rsidRPr="006E260F">
              <w:rPr>
                <w:sz w:val="25"/>
                <w:szCs w:val="25"/>
              </w:rPr>
              <w:t>100</w:t>
            </w:r>
          </w:p>
        </w:tc>
        <w:tc>
          <w:tcPr>
            <w:tcW w:w="1418" w:type="dxa"/>
            <w:shd w:val="clear" w:color="000000" w:fill="FFFFFF"/>
            <w:noWrap/>
            <w:vAlign w:val="center"/>
            <w:hideMark/>
          </w:tcPr>
          <w:p w14:paraId="14A7E497" w14:textId="77777777" w:rsidR="007211E8" w:rsidRPr="006E260F" w:rsidRDefault="007211E8" w:rsidP="007211E8">
            <w:pPr>
              <w:jc w:val="center"/>
              <w:rPr>
                <w:sz w:val="25"/>
                <w:szCs w:val="25"/>
              </w:rPr>
            </w:pPr>
            <w:r w:rsidRPr="006E260F">
              <w:rPr>
                <w:sz w:val="25"/>
                <w:szCs w:val="25"/>
              </w:rPr>
              <w:t>9 042,9</w:t>
            </w:r>
          </w:p>
        </w:tc>
        <w:tc>
          <w:tcPr>
            <w:tcW w:w="1417" w:type="dxa"/>
            <w:shd w:val="clear" w:color="000000" w:fill="FFFFFF"/>
            <w:noWrap/>
            <w:vAlign w:val="center"/>
            <w:hideMark/>
          </w:tcPr>
          <w:p w14:paraId="07F92710" w14:textId="77777777" w:rsidR="007211E8" w:rsidRPr="006E260F" w:rsidRDefault="007211E8" w:rsidP="007211E8">
            <w:pPr>
              <w:jc w:val="center"/>
              <w:rPr>
                <w:sz w:val="25"/>
                <w:szCs w:val="25"/>
              </w:rPr>
            </w:pPr>
            <w:r w:rsidRPr="006E260F">
              <w:rPr>
                <w:sz w:val="25"/>
                <w:szCs w:val="25"/>
              </w:rPr>
              <w:t>9 042,9</w:t>
            </w:r>
          </w:p>
        </w:tc>
      </w:tr>
      <w:tr w:rsidR="007211E8" w:rsidRPr="006E260F" w14:paraId="39415BC0" w14:textId="77777777" w:rsidTr="00AA40EC">
        <w:trPr>
          <w:trHeight w:val="780"/>
        </w:trPr>
        <w:tc>
          <w:tcPr>
            <w:tcW w:w="3290" w:type="dxa"/>
            <w:shd w:val="clear" w:color="000000" w:fill="FFFFFF"/>
            <w:hideMark/>
          </w:tcPr>
          <w:p w14:paraId="78F9F078" w14:textId="25215947" w:rsidR="007211E8" w:rsidRPr="006E260F" w:rsidRDefault="007211E8" w:rsidP="007211E8">
            <w:pPr>
              <w:rPr>
                <w:sz w:val="27"/>
                <w:szCs w:val="27"/>
              </w:rPr>
            </w:pPr>
            <w:r w:rsidRPr="006E260F">
              <w:rPr>
                <w:sz w:val="27"/>
                <w:szCs w:val="27"/>
              </w:rPr>
              <w:t>Дәүләт (муниципаль) ихтыяҗлары өчен товарлар, эшләр һәм хезмәтләр сатып алу</w:t>
            </w:r>
          </w:p>
        </w:tc>
        <w:tc>
          <w:tcPr>
            <w:tcW w:w="709" w:type="dxa"/>
            <w:shd w:val="clear" w:color="000000" w:fill="FFFFFF"/>
            <w:noWrap/>
            <w:vAlign w:val="center"/>
            <w:hideMark/>
          </w:tcPr>
          <w:p w14:paraId="278B19D1" w14:textId="77777777" w:rsidR="007211E8" w:rsidRPr="006E260F" w:rsidRDefault="007211E8" w:rsidP="007211E8">
            <w:pPr>
              <w:jc w:val="center"/>
              <w:rPr>
                <w:sz w:val="25"/>
                <w:szCs w:val="25"/>
              </w:rPr>
            </w:pPr>
            <w:r w:rsidRPr="006E260F">
              <w:rPr>
                <w:sz w:val="25"/>
                <w:szCs w:val="25"/>
              </w:rPr>
              <w:t>811</w:t>
            </w:r>
          </w:p>
        </w:tc>
        <w:tc>
          <w:tcPr>
            <w:tcW w:w="567" w:type="dxa"/>
            <w:shd w:val="clear" w:color="000000" w:fill="FFFFFF"/>
            <w:vAlign w:val="center"/>
            <w:hideMark/>
          </w:tcPr>
          <w:p w14:paraId="1E6A21E6" w14:textId="77777777" w:rsidR="007211E8" w:rsidRPr="006E260F" w:rsidRDefault="007211E8" w:rsidP="007211E8">
            <w:pPr>
              <w:jc w:val="center"/>
              <w:rPr>
                <w:sz w:val="25"/>
                <w:szCs w:val="25"/>
              </w:rPr>
            </w:pPr>
            <w:r w:rsidRPr="006E260F">
              <w:rPr>
                <w:sz w:val="25"/>
                <w:szCs w:val="25"/>
              </w:rPr>
              <w:t>01</w:t>
            </w:r>
          </w:p>
        </w:tc>
        <w:tc>
          <w:tcPr>
            <w:tcW w:w="567" w:type="dxa"/>
            <w:shd w:val="clear" w:color="000000" w:fill="FFFFFF"/>
            <w:vAlign w:val="center"/>
            <w:hideMark/>
          </w:tcPr>
          <w:p w14:paraId="68A32628" w14:textId="77777777" w:rsidR="007211E8" w:rsidRPr="006E260F" w:rsidRDefault="007211E8" w:rsidP="007211E8">
            <w:pPr>
              <w:jc w:val="center"/>
              <w:rPr>
                <w:sz w:val="25"/>
                <w:szCs w:val="25"/>
              </w:rPr>
            </w:pPr>
            <w:r w:rsidRPr="006E260F">
              <w:rPr>
                <w:sz w:val="25"/>
                <w:szCs w:val="25"/>
              </w:rPr>
              <w:t>13</w:t>
            </w:r>
          </w:p>
        </w:tc>
        <w:tc>
          <w:tcPr>
            <w:tcW w:w="1701" w:type="dxa"/>
            <w:shd w:val="clear" w:color="000000" w:fill="FFFFFF"/>
            <w:vAlign w:val="center"/>
            <w:hideMark/>
          </w:tcPr>
          <w:p w14:paraId="55FBAFCF" w14:textId="77777777" w:rsidR="007211E8" w:rsidRPr="006E260F" w:rsidRDefault="007211E8" w:rsidP="007211E8">
            <w:pPr>
              <w:jc w:val="center"/>
              <w:rPr>
                <w:sz w:val="25"/>
                <w:szCs w:val="25"/>
              </w:rPr>
            </w:pPr>
            <w:r w:rsidRPr="006E260F">
              <w:rPr>
                <w:sz w:val="25"/>
                <w:szCs w:val="25"/>
              </w:rPr>
              <w:t>99 0 00 59300</w:t>
            </w:r>
          </w:p>
        </w:tc>
        <w:tc>
          <w:tcPr>
            <w:tcW w:w="708" w:type="dxa"/>
            <w:shd w:val="clear" w:color="000000" w:fill="FFFFFF"/>
            <w:vAlign w:val="center"/>
            <w:hideMark/>
          </w:tcPr>
          <w:p w14:paraId="33948BE4" w14:textId="77777777" w:rsidR="007211E8" w:rsidRPr="006E260F" w:rsidRDefault="007211E8" w:rsidP="007211E8">
            <w:pPr>
              <w:jc w:val="center"/>
              <w:rPr>
                <w:sz w:val="25"/>
                <w:szCs w:val="25"/>
              </w:rPr>
            </w:pPr>
            <w:r w:rsidRPr="006E260F">
              <w:rPr>
                <w:sz w:val="25"/>
                <w:szCs w:val="25"/>
              </w:rPr>
              <w:t>200</w:t>
            </w:r>
          </w:p>
        </w:tc>
        <w:tc>
          <w:tcPr>
            <w:tcW w:w="1418" w:type="dxa"/>
            <w:shd w:val="clear" w:color="000000" w:fill="FFFFFF"/>
            <w:noWrap/>
            <w:vAlign w:val="center"/>
            <w:hideMark/>
          </w:tcPr>
          <w:p w14:paraId="64C76EAF" w14:textId="77777777" w:rsidR="007211E8" w:rsidRPr="006E260F" w:rsidRDefault="007211E8" w:rsidP="007211E8">
            <w:pPr>
              <w:jc w:val="center"/>
              <w:rPr>
                <w:sz w:val="25"/>
                <w:szCs w:val="25"/>
              </w:rPr>
            </w:pPr>
            <w:r w:rsidRPr="006E260F">
              <w:rPr>
                <w:sz w:val="25"/>
                <w:szCs w:val="25"/>
              </w:rPr>
              <w:t>3 464,7</w:t>
            </w:r>
          </w:p>
        </w:tc>
        <w:tc>
          <w:tcPr>
            <w:tcW w:w="1417" w:type="dxa"/>
            <w:shd w:val="clear" w:color="000000" w:fill="FFFFFF"/>
            <w:noWrap/>
            <w:vAlign w:val="center"/>
            <w:hideMark/>
          </w:tcPr>
          <w:p w14:paraId="51EE2D01" w14:textId="77777777" w:rsidR="007211E8" w:rsidRPr="006E260F" w:rsidRDefault="007211E8" w:rsidP="007211E8">
            <w:pPr>
              <w:jc w:val="center"/>
              <w:rPr>
                <w:sz w:val="25"/>
                <w:szCs w:val="25"/>
              </w:rPr>
            </w:pPr>
            <w:r w:rsidRPr="006E260F">
              <w:rPr>
                <w:sz w:val="25"/>
                <w:szCs w:val="25"/>
              </w:rPr>
              <w:t>3 918,6</w:t>
            </w:r>
          </w:p>
        </w:tc>
      </w:tr>
      <w:tr w:rsidR="007211E8" w:rsidRPr="006E260F" w14:paraId="0370AAFA" w14:textId="77777777" w:rsidTr="00AA40EC">
        <w:trPr>
          <w:trHeight w:val="720"/>
        </w:trPr>
        <w:tc>
          <w:tcPr>
            <w:tcW w:w="3290" w:type="dxa"/>
            <w:shd w:val="clear" w:color="000000" w:fill="FFFFFF"/>
            <w:hideMark/>
          </w:tcPr>
          <w:p w14:paraId="1B69AD2B" w14:textId="6635F02B" w:rsidR="007211E8" w:rsidRPr="006E260F" w:rsidRDefault="00B85180" w:rsidP="007211E8">
            <w:pPr>
              <w:rPr>
                <w:sz w:val="27"/>
                <w:szCs w:val="27"/>
              </w:rPr>
            </w:pPr>
            <w:r w:rsidRPr="006E260F">
              <w:rPr>
                <w:sz w:val="27"/>
                <w:szCs w:val="27"/>
              </w:rPr>
              <w:t>Илкүләм</w:t>
            </w:r>
            <w:r w:rsidR="007211E8" w:rsidRPr="006E260F">
              <w:rPr>
                <w:sz w:val="27"/>
                <w:szCs w:val="27"/>
              </w:rPr>
              <w:t xml:space="preserve"> куркынычсызлык һәм хокук саклау эшчәнлеге</w:t>
            </w:r>
          </w:p>
        </w:tc>
        <w:tc>
          <w:tcPr>
            <w:tcW w:w="709" w:type="dxa"/>
            <w:shd w:val="clear" w:color="000000" w:fill="FFFFFF"/>
            <w:noWrap/>
            <w:vAlign w:val="center"/>
            <w:hideMark/>
          </w:tcPr>
          <w:p w14:paraId="40250AFC" w14:textId="77777777" w:rsidR="007211E8" w:rsidRPr="006E260F" w:rsidRDefault="007211E8" w:rsidP="007211E8">
            <w:pPr>
              <w:jc w:val="center"/>
              <w:rPr>
                <w:sz w:val="25"/>
                <w:szCs w:val="25"/>
              </w:rPr>
            </w:pPr>
            <w:r w:rsidRPr="006E260F">
              <w:rPr>
                <w:sz w:val="25"/>
                <w:szCs w:val="25"/>
              </w:rPr>
              <w:t>811</w:t>
            </w:r>
          </w:p>
        </w:tc>
        <w:tc>
          <w:tcPr>
            <w:tcW w:w="567" w:type="dxa"/>
            <w:shd w:val="clear" w:color="000000" w:fill="FFFFFF"/>
            <w:noWrap/>
            <w:vAlign w:val="center"/>
            <w:hideMark/>
          </w:tcPr>
          <w:p w14:paraId="68234082" w14:textId="77777777" w:rsidR="007211E8" w:rsidRPr="006E260F" w:rsidRDefault="007211E8" w:rsidP="007211E8">
            <w:pPr>
              <w:jc w:val="center"/>
              <w:rPr>
                <w:sz w:val="25"/>
                <w:szCs w:val="25"/>
              </w:rPr>
            </w:pPr>
            <w:r w:rsidRPr="006E260F">
              <w:rPr>
                <w:sz w:val="25"/>
                <w:szCs w:val="25"/>
              </w:rPr>
              <w:t>03</w:t>
            </w:r>
          </w:p>
        </w:tc>
        <w:tc>
          <w:tcPr>
            <w:tcW w:w="567" w:type="dxa"/>
            <w:shd w:val="clear" w:color="000000" w:fill="FFFFFF"/>
            <w:noWrap/>
            <w:vAlign w:val="center"/>
            <w:hideMark/>
          </w:tcPr>
          <w:p w14:paraId="2B6EA8B3" w14:textId="77777777" w:rsidR="007211E8" w:rsidRPr="006E260F" w:rsidRDefault="007211E8" w:rsidP="007211E8">
            <w:pPr>
              <w:jc w:val="center"/>
              <w:rPr>
                <w:sz w:val="25"/>
                <w:szCs w:val="25"/>
              </w:rPr>
            </w:pPr>
            <w:r w:rsidRPr="006E260F">
              <w:rPr>
                <w:sz w:val="25"/>
                <w:szCs w:val="25"/>
              </w:rPr>
              <w:t>00</w:t>
            </w:r>
          </w:p>
        </w:tc>
        <w:tc>
          <w:tcPr>
            <w:tcW w:w="1701" w:type="dxa"/>
            <w:shd w:val="clear" w:color="000000" w:fill="FFFFFF"/>
            <w:noWrap/>
            <w:vAlign w:val="center"/>
            <w:hideMark/>
          </w:tcPr>
          <w:p w14:paraId="4F4A9CF7" w14:textId="77777777" w:rsidR="007211E8" w:rsidRPr="006E260F" w:rsidRDefault="007211E8" w:rsidP="007211E8">
            <w:pPr>
              <w:jc w:val="center"/>
              <w:rPr>
                <w:sz w:val="25"/>
                <w:szCs w:val="25"/>
              </w:rPr>
            </w:pPr>
            <w:r w:rsidRPr="006E260F">
              <w:rPr>
                <w:sz w:val="25"/>
                <w:szCs w:val="25"/>
              </w:rPr>
              <w:t> </w:t>
            </w:r>
          </w:p>
        </w:tc>
        <w:tc>
          <w:tcPr>
            <w:tcW w:w="708" w:type="dxa"/>
            <w:shd w:val="clear" w:color="000000" w:fill="FFFFFF"/>
            <w:noWrap/>
            <w:vAlign w:val="center"/>
            <w:hideMark/>
          </w:tcPr>
          <w:p w14:paraId="7C748392" w14:textId="77777777" w:rsidR="007211E8" w:rsidRPr="006E260F" w:rsidRDefault="007211E8" w:rsidP="007211E8">
            <w:pPr>
              <w:jc w:val="center"/>
              <w:rPr>
                <w:sz w:val="25"/>
                <w:szCs w:val="25"/>
              </w:rPr>
            </w:pPr>
            <w:r w:rsidRPr="006E260F">
              <w:rPr>
                <w:sz w:val="25"/>
                <w:szCs w:val="25"/>
              </w:rPr>
              <w:t> </w:t>
            </w:r>
          </w:p>
        </w:tc>
        <w:tc>
          <w:tcPr>
            <w:tcW w:w="1418" w:type="dxa"/>
            <w:shd w:val="clear" w:color="000000" w:fill="FFFFFF"/>
            <w:noWrap/>
            <w:vAlign w:val="center"/>
            <w:hideMark/>
          </w:tcPr>
          <w:p w14:paraId="1CE8820F" w14:textId="77777777" w:rsidR="007211E8" w:rsidRPr="006E260F" w:rsidRDefault="007211E8" w:rsidP="007211E8">
            <w:pPr>
              <w:jc w:val="center"/>
              <w:rPr>
                <w:sz w:val="25"/>
                <w:szCs w:val="25"/>
              </w:rPr>
            </w:pPr>
            <w:r w:rsidRPr="006E260F">
              <w:rPr>
                <w:sz w:val="25"/>
                <w:szCs w:val="25"/>
              </w:rPr>
              <w:t>60 771,5</w:t>
            </w:r>
          </w:p>
        </w:tc>
        <w:tc>
          <w:tcPr>
            <w:tcW w:w="1417" w:type="dxa"/>
            <w:shd w:val="clear" w:color="000000" w:fill="FFFFFF"/>
            <w:noWrap/>
            <w:vAlign w:val="center"/>
            <w:hideMark/>
          </w:tcPr>
          <w:p w14:paraId="1ED24368" w14:textId="77777777" w:rsidR="007211E8" w:rsidRPr="006E260F" w:rsidRDefault="007211E8" w:rsidP="007211E8">
            <w:pPr>
              <w:jc w:val="center"/>
              <w:rPr>
                <w:sz w:val="25"/>
                <w:szCs w:val="25"/>
              </w:rPr>
            </w:pPr>
            <w:r w:rsidRPr="006E260F">
              <w:rPr>
                <w:sz w:val="25"/>
                <w:szCs w:val="25"/>
              </w:rPr>
              <w:t>63 169,1</w:t>
            </w:r>
          </w:p>
        </w:tc>
      </w:tr>
      <w:tr w:rsidR="007211E8" w:rsidRPr="006E260F" w14:paraId="0960FCE4" w14:textId="77777777" w:rsidTr="00AA40EC">
        <w:trPr>
          <w:trHeight w:val="1065"/>
        </w:trPr>
        <w:tc>
          <w:tcPr>
            <w:tcW w:w="3290" w:type="dxa"/>
            <w:shd w:val="clear" w:color="000000" w:fill="FFFFFF"/>
            <w:hideMark/>
          </w:tcPr>
          <w:p w14:paraId="145BE328" w14:textId="2319084E" w:rsidR="007211E8" w:rsidRPr="006E260F" w:rsidRDefault="007211E8" w:rsidP="007211E8">
            <w:pPr>
              <w:rPr>
                <w:sz w:val="27"/>
                <w:szCs w:val="27"/>
              </w:rPr>
            </w:pPr>
            <w:r w:rsidRPr="006E260F">
              <w:rPr>
                <w:sz w:val="27"/>
                <w:szCs w:val="27"/>
              </w:rPr>
              <w:t>Халыкны һәм территорияләрне табигый һәм техноген гадәттән тыш хәлләрдән саклау, янгын куркынычсызлыгы</w:t>
            </w:r>
          </w:p>
        </w:tc>
        <w:tc>
          <w:tcPr>
            <w:tcW w:w="709" w:type="dxa"/>
            <w:shd w:val="clear" w:color="000000" w:fill="FFFFFF"/>
            <w:noWrap/>
            <w:vAlign w:val="center"/>
            <w:hideMark/>
          </w:tcPr>
          <w:p w14:paraId="24264110" w14:textId="77777777" w:rsidR="007211E8" w:rsidRPr="006E260F" w:rsidRDefault="007211E8" w:rsidP="007211E8">
            <w:pPr>
              <w:jc w:val="center"/>
              <w:rPr>
                <w:sz w:val="25"/>
                <w:szCs w:val="25"/>
              </w:rPr>
            </w:pPr>
            <w:r w:rsidRPr="006E260F">
              <w:rPr>
                <w:sz w:val="25"/>
                <w:szCs w:val="25"/>
              </w:rPr>
              <w:t>811</w:t>
            </w:r>
          </w:p>
        </w:tc>
        <w:tc>
          <w:tcPr>
            <w:tcW w:w="567" w:type="dxa"/>
            <w:shd w:val="clear" w:color="000000" w:fill="FFFFFF"/>
            <w:noWrap/>
            <w:vAlign w:val="center"/>
            <w:hideMark/>
          </w:tcPr>
          <w:p w14:paraId="6A9AB9E2" w14:textId="77777777" w:rsidR="007211E8" w:rsidRPr="006E260F" w:rsidRDefault="007211E8" w:rsidP="007211E8">
            <w:pPr>
              <w:jc w:val="center"/>
              <w:rPr>
                <w:sz w:val="25"/>
                <w:szCs w:val="25"/>
              </w:rPr>
            </w:pPr>
            <w:r w:rsidRPr="006E260F">
              <w:rPr>
                <w:sz w:val="25"/>
                <w:szCs w:val="25"/>
              </w:rPr>
              <w:t>03</w:t>
            </w:r>
          </w:p>
        </w:tc>
        <w:tc>
          <w:tcPr>
            <w:tcW w:w="567" w:type="dxa"/>
            <w:shd w:val="clear" w:color="000000" w:fill="FFFFFF"/>
            <w:noWrap/>
            <w:vAlign w:val="center"/>
            <w:hideMark/>
          </w:tcPr>
          <w:p w14:paraId="4CDA0059" w14:textId="77777777" w:rsidR="007211E8" w:rsidRPr="006E260F" w:rsidRDefault="007211E8" w:rsidP="007211E8">
            <w:pPr>
              <w:jc w:val="center"/>
              <w:rPr>
                <w:sz w:val="25"/>
                <w:szCs w:val="25"/>
              </w:rPr>
            </w:pPr>
            <w:r w:rsidRPr="006E260F">
              <w:rPr>
                <w:sz w:val="25"/>
                <w:szCs w:val="25"/>
              </w:rPr>
              <w:t>10</w:t>
            </w:r>
          </w:p>
        </w:tc>
        <w:tc>
          <w:tcPr>
            <w:tcW w:w="1701" w:type="dxa"/>
            <w:shd w:val="clear" w:color="000000" w:fill="FFFFFF"/>
            <w:noWrap/>
            <w:vAlign w:val="center"/>
            <w:hideMark/>
          </w:tcPr>
          <w:p w14:paraId="624C29BA" w14:textId="77777777" w:rsidR="007211E8" w:rsidRPr="006E260F" w:rsidRDefault="007211E8" w:rsidP="007211E8">
            <w:pPr>
              <w:jc w:val="center"/>
              <w:rPr>
                <w:sz w:val="25"/>
                <w:szCs w:val="25"/>
              </w:rPr>
            </w:pPr>
            <w:r w:rsidRPr="006E260F">
              <w:rPr>
                <w:sz w:val="25"/>
                <w:szCs w:val="25"/>
              </w:rPr>
              <w:t> </w:t>
            </w:r>
          </w:p>
        </w:tc>
        <w:tc>
          <w:tcPr>
            <w:tcW w:w="708" w:type="dxa"/>
            <w:shd w:val="clear" w:color="000000" w:fill="FFFFFF"/>
            <w:noWrap/>
            <w:vAlign w:val="center"/>
            <w:hideMark/>
          </w:tcPr>
          <w:p w14:paraId="1EE9A4C8" w14:textId="77777777" w:rsidR="007211E8" w:rsidRPr="006E260F" w:rsidRDefault="007211E8" w:rsidP="007211E8">
            <w:pPr>
              <w:jc w:val="center"/>
              <w:rPr>
                <w:sz w:val="25"/>
                <w:szCs w:val="25"/>
              </w:rPr>
            </w:pPr>
            <w:r w:rsidRPr="006E260F">
              <w:rPr>
                <w:sz w:val="25"/>
                <w:szCs w:val="25"/>
              </w:rPr>
              <w:t> </w:t>
            </w:r>
          </w:p>
        </w:tc>
        <w:tc>
          <w:tcPr>
            <w:tcW w:w="1418" w:type="dxa"/>
            <w:shd w:val="clear" w:color="000000" w:fill="FFFFFF"/>
            <w:noWrap/>
            <w:vAlign w:val="center"/>
            <w:hideMark/>
          </w:tcPr>
          <w:p w14:paraId="046348D4" w14:textId="77777777" w:rsidR="007211E8" w:rsidRPr="006E260F" w:rsidRDefault="007211E8" w:rsidP="007211E8">
            <w:pPr>
              <w:jc w:val="center"/>
              <w:rPr>
                <w:sz w:val="25"/>
                <w:szCs w:val="25"/>
              </w:rPr>
            </w:pPr>
            <w:r w:rsidRPr="006E260F">
              <w:rPr>
                <w:sz w:val="25"/>
                <w:szCs w:val="25"/>
              </w:rPr>
              <w:t>13 403,4</w:t>
            </w:r>
          </w:p>
        </w:tc>
        <w:tc>
          <w:tcPr>
            <w:tcW w:w="1417" w:type="dxa"/>
            <w:shd w:val="clear" w:color="000000" w:fill="FFFFFF"/>
            <w:noWrap/>
            <w:vAlign w:val="center"/>
            <w:hideMark/>
          </w:tcPr>
          <w:p w14:paraId="6FED9B05" w14:textId="77777777" w:rsidR="007211E8" w:rsidRPr="006E260F" w:rsidRDefault="007211E8" w:rsidP="007211E8">
            <w:pPr>
              <w:jc w:val="center"/>
              <w:rPr>
                <w:sz w:val="25"/>
                <w:szCs w:val="25"/>
              </w:rPr>
            </w:pPr>
            <w:r w:rsidRPr="006E260F">
              <w:rPr>
                <w:sz w:val="25"/>
                <w:szCs w:val="25"/>
              </w:rPr>
              <w:t>13 906,3</w:t>
            </w:r>
          </w:p>
        </w:tc>
      </w:tr>
      <w:tr w:rsidR="007211E8" w:rsidRPr="006E260F" w14:paraId="1F468D12" w14:textId="77777777" w:rsidTr="00AA40EC">
        <w:trPr>
          <w:trHeight w:val="345"/>
        </w:trPr>
        <w:tc>
          <w:tcPr>
            <w:tcW w:w="3290" w:type="dxa"/>
            <w:shd w:val="clear" w:color="000000" w:fill="FFFFFF"/>
            <w:hideMark/>
          </w:tcPr>
          <w:p w14:paraId="68D263DC" w14:textId="065F9C7B" w:rsidR="007211E8" w:rsidRPr="006E260F" w:rsidRDefault="00595670" w:rsidP="007211E8">
            <w:pPr>
              <w:rPr>
                <w:sz w:val="27"/>
                <w:szCs w:val="27"/>
              </w:rPr>
            </w:pPr>
            <w:r w:rsidRPr="006E260F">
              <w:rPr>
                <w:sz w:val="27"/>
                <w:szCs w:val="27"/>
              </w:rPr>
              <w:t>Чыгымнарның программасыз юнәлешләре</w:t>
            </w:r>
          </w:p>
        </w:tc>
        <w:tc>
          <w:tcPr>
            <w:tcW w:w="709" w:type="dxa"/>
            <w:shd w:val="clear" w:color="000000" w:fill="FFFFFF"/>
            <w:noWrap/>
            <w:vAlign w:val="center"/>
            <w:hideMark/>
          </w:tcPr>
          <w:p w14:paraId="6A4DCF21" w14:textId="77777777" w:rsidR="007211E8" w:rsidRPr="006E260F" w:rsidRDefault="007211E8" w:rsidP="007211E8">
            <w:pPr>
              <w:jc w:val="center"/>
              <w:rPr>
                <w:sz w:val="25"/>
                <w:szCs w:val="25"/>
              </w:rPr>
            </w:pPr>
            <w:r w:rsidRPr="006E260F">
              <w:rPr>
                <w:sz w:val="25"/>
                <w:szCs w:val="25"/>
              </w:rPr>
              <w:t>811</w:t>
            </w:r>
          </w:p>
        </w:tc>
        <w:tc>
          <w:tcPr>
            <w:tcW w:w="567" w:type="dxa"/>
            <w:shd w:val="clear" w:color="000000" w:fill="FFFFFF"/>
            <w:vAlign w:val="center"/>
            <w:hideMark/>
          </w:tcPr>
          <w:p w14:paraId="46100785" w14:textId="77777777" w:rsidR="007211E8" w:rsidRPr="006E260F" w:rsidRDefault="007211E8" w:rsidP="007211E8">
            <w:pPr>
              <w:jc w:val="center"/>
              <w:rPr>
                <w:sz w:val="25"/>
                <w:szCs w:val="25"/>
              </w:rPr>
            </w:pPr>
            <w:r w:rsidRPr="006E260F">
              <w:rPr>
                <w:sz w:val="25"/>
                <w:szCs w:val="25"/>
              </w:rPr>
              <w:t>03</w:t>
            </w:r>
          </w:p>
        </w:tc>
        <w:tc>
          <w:tcPr>
            <w:tcW w:w="567" w:type="dxa"/>
            <w:shd w:val="clear" w:color="000000" w:fill="FFFFFF"/>
            <w:vAlign w:val="center"/>
            <w:hideMark/>
          </w:tcPr>
          <w:p w14:paraId="6FFD4DAF" w14:textId="77777777" w:rsidR="007211E8" w:rsidRPr="006E260F" w:rsidRDefault="007211E8" w:rsidP="007211E8">
            <w:pPr>
              <w:jc w:val="center"/>
              <w:rPr>
                <w:sz w:val="25"/>
                <w:szCs w:val="25"/>
              </w:rPr>
            </w:pPr>
            <w:r w:rsidRPr="006E260F">
              <w:rPr>
                <w:sz w:val="25"/>
                <w:szCs w:val="25"/>
              </w:rPr>
              <w:t>10</w:t>
            </w:r>
          </w:p>
        </w:tc>
        <w:tc>
          <w:tcPr>
            <w:tcW w:w="1701" w:type="dxa"/>
            <w:shd w:val="clear" w:color="000000" w:fill="FFFFFF"/>
            <w:noWrap/>
            <w:vAlign w:val="center"/>
            <w:hideMark/>
          </w:tcPr>
          <w:p w14:paraId="639A20A4" w14:textId="77777777" w:rsidR="007211E8" w:rsidRPr="006E260F" w:rsidRDefault="007211E8" w:rsidP="007211E8">
            <w:pPr>
              <w:jc w:val="center"/>
              <w:rPr>
                <w:sz w:val="25"/>
                <w:szCs w:val="25"/>
              </w:rPr>
            </w:pPr>
            <w:r w:rsidRPr="006E260F">
              <w:rPr>
                <w:sz w:val="25"/>
                <w:szCs w:val="25"/>
              </w:rPr>
              <w:t> </w:t>
            </w:r>
          </w:p>
        </w:tc>
        <w:tc>
          <w:tcPr>
            <w:tcW w:w="708" w:type="dxa"/>
            <w:shd w:val="clear" w:color="000000" w:fill="FFFFFF"/>
            <w:vAlign w:val="center"/>
            <w:hideMark/>
          </w:tcPr>
          <w:p w14:paraId="2AE32D57" w14:textId="77777777" w:rsidR="007211E8" w:rsidRPr="006E260F" w:rsidRDefault="007211E8" w:rsidP="007211E8">
            <w:pPr>
              <w:jc w:val="center"/>
              <w:rPr>
                <w:sz w:val="25"/>
                <w:szCs w:val="25"/>
              </w:rPr>
            </w:pPr>
            <w:r w:rsidRPr="006E260F">
              <w:rPr>
                <w:sz w:val="25"/>
                <w:szCs w:val="25"/>
              </w:rPr>
              <w:t> </w:t>
            </w:r>
          </w:p>
        </w:tc>
        <w:tc>
          <w:tcPr>
            <w:tcW w:w="1418" w:type="dxa"/>
            <w:shd w:val="clear" w:color="000000" w:fill="FFFFFF"/>
            <w:vAlign w:val="center"/>
            <w:hideMark/>
          </w:tcPr>
          <w:p w14:paraId="684F1C73" w14:textId="77777777" w:rsidR="007211E8" w:rsidRPr="006E260F" w:rsidRDefault="007211E8" w:rsidP="007211E8">
            <w:pPr>
              <w:jc w:val="center"/>
              <w:rPr>
                <w:sz w:val="25"/>
                <w:szCs w:val="25"/>
              </w:rPr>
            </w:pPr>
            <w:r w:rsidRPr="006E260F">
              <w:rPr>
                <w:sz w:val="25"/>
                <w:szCs w:val="25"/>
              </w:rPr>
              <w:t>13 403,4</w:t>
            </w:r>
          </w:p>
        </w:tc>
        <w:tc>
          <w:tcPr>
            <w:tcW w:w="1417" w:type="dxa"/>
            <w:shd w:val="clear" w:color="000000" w:fill="FFFFFF"/>
            <w:vAlign w:val="center"/>
            <w:hideMark/>
          </w:tcPr>
          <w:p w14:paraId="3E034A4F" w14:textId="77777777" w:rsidR="007211E8" w:rsidRPr="006E260F" w:rsidRDefault="007211E8" w:rsidP="007211E8">
            <w:pPr>
              <w:jc w:val="center"/>
              <w:rPr>
                <w:sz w:val="25"/>
                <w:szCs w:val="25"/>
              </w:rPr>
            </w:pPr>
            <w:r w:rsidRPr="006E260F">
              <w:rPr>
                <w:sz w:val="25"/>
                <w:szCs w:val="25"/>
              </w:rPr>
              <w:t>13 906,3</w:t>
            </w:r>
          </w:p>
        </w:tc>
      </w:tr>
      <w:tr w:rsidR="007211E8" w:rsidRPr="006E260F" w14:paraId="0E56835B" w14:textId="77777777" w:rsidTr="00AA40EC">
        <w:trPr>
          <w:trHeight w:val="375"/>
        </w:trPr>
        <w:tc>
          <w:tcPr>
            <w:tcW w:w="3290" w:type="dxa"/>
            <w:shd w:val="clear" w:color="000000" w:fill="FFFFFF"/>
            <w:hideMark/>
          </w:tcPr>
          <w:p w14:paraId="709EB33E" w14:textId="70110212" w:rsidR="007211E8" w:rsidRPr="006E260F" w:rsidRDefault="007211E8" w:rsidP="007211E8">
            <w:pPr>
              <w:rPr>
                <w:sz w:val="27"/>
                <w:szCs w:val="27"/>
              </w:rPr>
            </w:pPr>
            <w:r w:rsidRPr="006E260F">
              <w:rPr>
                <w:sz w:val="27"/>
                <w:szCs w:val="27"/>
              </w:rPr>
              <w:lastRenderedPageBreak/>
              <w:t>Янгын сүндерү бүлекчәләрен тоту</w:t>
            </w:r>
          </w:p>
        </w:tc>
        <w:tc>
          <w:tcPr>
            <w:tcW w:w="709" w:type="dxa"/>
            <w:shd w:val="clear" w:color="000000" w:fill="FFFFFF"/>
            <w:noWrap/>
            <w:vAlign w:val="center"/>
            <w:hideMark/>
          </w:tcPr>
          <w:p w14:paraId="134F4B36" w14:textId="77777777" w:rsidR="007211E8" w:rsidRPr="006E260F" w:rsidRDefault="007211E8" w:rsidP="007211E8">
            <w:pPr>
              <w:jc w:val="center"/>
              <w:rPr>
                <w:sz w:val="25"/>
                <w:szCs w:val="25"/>
              </w:rPr>
            </w:pPr>
            <w:r w:rsidRPr="006E260F">
              <w:rPr>
                <w:sz w:val="25"/>
                <w:szCs w:val="25"/>
              </w:rPr>
              <w:t>811</w:t>
            </w:r>
          </w:p>
        </w:tc>
        <w:tc>
          <w:tcPr>
            <w:tcW w:w="567" w:type="dxa"/>
            <w:shd w:val="clear" w:color="000000" w:fill="FFFFFF"/>
            <w:vAlign w:val="center"/>
            <w:hideMark/>
          </w:tcPr>
          <w:p w14:paraId="6405097E" w14:textId="77777777" w:rsidR="007211E8" w:rsidRPr="006E260F" w:rsidRDefault="007211E8" w:rsidP="007211E8">
            <w:pPr>
              <w:jc w:val="center"/>
              <w:rPr>
                <w:sz w:val="25"/>
                <w:szCs w:val="25"/>
              </w:rPr>
            </w:pPr>
            <w:r w:rsidRPr="006E260F">
              <w:rPr>
                <w:sz w:val="25"/>
                <w:szCs w:val="25"/>
              </w:rPr>
              <w:t>03</w:t>
            </w:r>
          </w:p>
        </w:tc>
        <w:tc>
          <w:tcPr>
            <w:tcW w:w="567" w:type="dxa"/>
            <w:shd w:val="clear" w:color="000000" w:fill="FFFFFF"/>
            <w:vAlign w:val="center"/>
            <w:hideMark/>
          </w:tcPr>
          <w:p w14:paraId="304A0D6D" w14:textId="77777777" w:rsidR="007211E8" w:rsidRPr="006E260F" w:rsidRDefault="007211E8" w:rsidP="007211E8">
            <w:pPr>
              <w:jc w:val="center"/>
              <w:rPr>
                <w:sz w:val="25"/>
                <w:szCs w:val="25"/>
              </w:rPr>
            </w:pPr>
            <w:r w:rsidRPr="006E260F">
              <w:rPr>
                <w:sz w:val="25"/>
                <w:szCs w:val="25"/>
              </w:rPr>
              <w:t>10</w:t>
            </w:r>
          </w:p>
        </w:tc>
        <w:tc>
          <w:tcPr>
            <w:tcW w:w="1701" w:type="dxa"/>
            <w:shd w:val="clear" w:color="000000" w:fill="FFFFFF"/>
            <w:noWrap/>
            <w:vAlign w:val="center"/>
            <w:hideMark/>
          </w:tcPr>
          <w:p w14:paraId="23F1E298" w14:textId="77777777" w:rsidR="007211E8" w:rsidRPr="006E260F" w:rsidRDefault="007211E8" w:rsidP="007211E8">
            <w:pPr>
              <w:jc w:val="center"/>
              <w:rPr>
                <w:sz w:val="25"/>
                <w:szCs w:val="25"/>
              </w:rPr>
            </w:pPr>
            <w:r w:rsidRPr="006E260F">
              <w:rPr>
                <w:sz w:val="25"/>
                <w:szCs w:val="25"/>
              </w:rPr>
              <w:t>99 0 00 22680</w:t>
            </w:r>
          </w:p>
        </w:tc>
        <w:tc>
          <w:tcPr>
            <w:tcW w:w="708" w:type="dxa"/>
            <w:shd w:val="clear" w:color="000000" w:fill="FFFFFF"/>
            <w:noWrap/>
            <w:vAlign w:val="center"/>
            <w:hideMark/>
          </w:tcPr>
          <w:p w14:paraId="118EAC73" w14:textId="77777777" w:rsidR="007211E8" w:rsidRPr="006E260F" w:rsidRDefault="007211E8" w:rsidP="007211E8">
            <w:pPr>
              <w:jc w:val="center"/>
              <w:rPr>
                <w:sz w:val="25"/>
                <w:szCs w:val="25"/>
              </w:rPr>
            </w:pPr>
            <w:r w:rsidRPr="006E260F">
              <w:rPr>
                <w:sz w:val="25"/>
                <w:szCs w:val="25"/>
              </w:rPr>
              <w:t> </w:t>
            </w:r>
          </w:p>
        </w:tc>
        <w:tc>
          <w:tcPr>
            <w:tcW w:w="1418" w:type="dxa"/>
            <w:shd w:val="clear" w:color="000000" w:fill="FFFFFF"/>
            <w:vAlign w:val="center"/>
            <w:hideMark/>
          </w:tcPr>
          <w:p w14:paraId="297A7957" w14:textId="77777777" w:rsidR="007211E8" w:rsidRPr="006E260F" w:rsidRDefault="007211E8" w:rsidP="007211E8">
            <w:pPr>
              <w:jc w:val="center"/>
              <w:rPr>
                <w:sz w:val="25"/>
                <w:szCs w:val="25"/>
              </w:rPr>
            </w:pPr>
            <w:r w:rsidRPr="006E260F">
              <w:rPr>
                <w:sz w:val="25"/>
                <w:szCs w:val="25"/>
              </w:rPr>
              <w:t>13 403,4</w:t>
            </w:r>
          </w:p>
        </w:tc>
        <w:tc>
          <w:tcPr>
            <w:tcW w:w="1417" w:type="dxa"/>
            <w:shd w:val="clear" w:color="000000" w:fill="FFFFFF"/>
            <w:vAlign w:val="center"/>
            <w:hideMark/>
          </w:tcPr>
          <w:p w14:paraId="5A8DD5F8" w14:textId="77777777" w:rsidR="007211E8" w:rsidRPr="006E260F" w:rsidRDefault="007211E8" w:rsidP="007211E8">
            <w:pPr>
              <w:jc w:val="center"/>
              <w:rPr>
                <w:sz w:val="25"/>
                <w:szCs w:val="25"/>
              </w:rPr>
            </w:pPr>
            <w:r w:rsidRPr="006E260F">
              <w:rPr>
                <w:sz w:val="25"/>
                <w:szCs w:val="25"/>
              </w:rPr>
              <w:t>13 906,3</w:t>
            </w:r>
          </w:p>
        </w:tc>
      </w:tr>
      <w:tr w:rsidR="007211E8" w:rsidRPr="006E260F" w14:paraId="1956CE78" w14:textId="77777777" w:rsidTr="00AA40EC">
        <w:trPr>
          <w:trHeight w:val="375"/>
        </w:trPr>
        <w:tc>
          <w:tcPr>
            <w:tcW w:w="3290" w:type="dxa"/>
            <w:shd w:val="clear" w:color="000000" w:fill="FFFFFF"/>
            <w:hideMark/>
          </w:tcPr>
          <w:p w14:paraId="27FA01FE" w14:textId="4C997827" w:rsidR="007211E8" w:rsidRPr="006E260F" w:rsidRDefault="007211E8" w:rsidP="007211E8">
            <w:pPr>
              <w:rPr>
                <w:sz w:val="27"/>
                <w:szCs w:val="27"/>
              </w:rPr>
            </w:pPr>
            <w:r w:rsidRPr="006E260F">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9" w:type="dxa"/>
            <w:shd w:val="clear" w:color="000000" w:fill="FFFFFF"/>
            <w:noWrap/>
            <w:vAlign w:val="center"/>
            <w:hideMark/>
          </w:tcPr>
          <w:p w14:paraId="3D2B2F23" w14:textId="77777777" w:rsidR="007211E8" w:rsidRPr="006E260F" w:rsidRDefault="007211E8" w:rsidP="007211E8">
            <w:pPr>
              <w:jc w:val="center"/>
              <w:rPr>
                <w:sz w:val="25"/>
                <w:szCs w:val="25"/>
              </w:rPr>
            </w:pPr>
            <w:r w:rsidRPr="006E260F">
              <w:rPr>
                <w:sz w:val="25"/>
                <w:szCs w:val="25"/>
              </w:rPr>
              <w:t>811</w:t>
            </w:r>
          </w:p>
        </w:tc>
        <w:tc>
          <w:tcPr>
            <w:tcW w:w="567" w:type="dxa"/>
            <w:shd w:val="clear" w:color="000000" w:fill="FFFFFF"/>
            <w:vAlign w:val="center"/>
            <w:hideMark/>
          </w:tcPr>
          <w:p w14:paraId="3CBC1E98" w14:textId="77777777" w:rsidR="007211E8" w:rsidRPr="006E260F" w:rsidRDefault="007211E8" w:rsidP="007211E8">
            <w:pPr>
              <w:jc w:val="center"/>
              <w:rPr>
                <w:sz w:val="25"/>
                <w:szCs w:val="25"/>
              </w:rPr>
            </w:pPr>
            <w:r w:rsidRPr="006E260F">
              <w:rPr>
                <w:sz w:val="25"/>
                <w:szCs w:val="25"/>
              </w:rPr>
              <w:t>03</w:t>
            </w:r>
          </w:p>
        </w:tc>
        <w:tc>
          <w:tcPr>
            <w:tcW w:w="567" w:type="dxa"/>
            <w:shd w:val="clear" w:color="000000" w:fill="FFFFFF"/>
            <w:vAlign w:val="center"/>
            <w:hideMark/>
          </w:tcPr>
          <w:p w14:paraId="17EE6EA2" w14:textId="77777777" w:rsidR="007211E8" w:rsidRPr="006E260F" w:rsidRDefault="007211E8" w:rsidP="007211E8">
            <w:pPr>
              <w:jc w:val="center"/>
              <w:rPr>
                <w:sz w:val="25"/>
                <w:szCs w:val="25"/>
              </w:rPr>
            </w:pPr>
            <w:r w:rsidRPr="006E260F">
              <w:rPr>
                <w:sz w:val="25"/>
                <w:szCs w:val="25"/>
              </w:rPr>
              <w:t>10</w:t>
            </w:r>
          </w:p>
        </w:tc>
        <w:tc>
          <w:tcPr>
            <w:tcW w:w="1701" w:type="dxa"/>
            <w:shd w:val="clear" w:color="000000" w:fill="FFFFFF"/>
            <w:noWrap/>
            <w:vAlign w:val="center"/>
            <w:hideMark/>
          </w:tcPr>
          <w:p w14:paraId="31170648" w14:textId="77777777" w:rsidR="007211E8" w:rsidRPr="006E260F" w:rsidRDefault="007211E8" w:rsidP="007211E8">
            <w:pPr>
              <w:jc w:val="center"/>
              <w:rPr>
                <w:sz w:val="25"/>
                <w:szCs w:val="25"/>
              </w:rPr>
            </w:pPr>
            <w:r w:rsidRPr="006E260F">
              <w:rPr>
                <w:sz w:val="25"/>
                <w:szCs w:val="25"/>
              </w:rPr>
              <w:t>99 0 00 22680</w:t>
            </w:r>
          </w:p>
        </w:tc>
        <w:tc>
          <w:tcPr>
            <w:tcW w:w="708" w:type="dxa"/>
            <w:shd w:val="clear" w:color="000000" w:fill="FFFFFF"/>
            <w:noWrap/>
            <w:vAlign w:val="center"/>
            <w:hideMark/>
          </w:tcPr>
          <w:p w14:paraId="5B58D24B" w14:textId="77777777" w:rsidR="007211E8" w:rsidRPr="006E260F" w:rsidRDefault="007211E8" w:rsidP="007211E8">
            <w:pPr>
              <w:jc w:val="center"/>
              <w:rPr>
                <w:sz w:val="25"/>
                <w:szCs w:val="25"/>
              </w:rPr>
            </w:pPr>
            <w:r w:rsidRPr="006E260F">
              <w:rPr>
                <w:sz w:val="25"/>
                <w:szCs w:val="25"/>
              </w:rPr>
              <w:t>100</w:t>
            </w:r>
          </w:p>
        </w:tc>
        <w:tc>
          <w:tcPr>
            <w:tcW w:w="1418" w:type="dxa"/>
            <w:shd w:val="clear" w:color="000000" w:fill="FFFFFF"/>
            <w:vAlign w:val="center"/>
            <w:hideMark/>
          </w:tcPr>
          <w:p w14:paraId="798874CA" w14:textId="77777777" w:rsidR="007211E8" w:rsidRPr="006E260F" w:rsidRDefault="007211E8" w:rsidP="007211E8">
            <w:pPr>
              <w:jc w:val="center"/>
              <w:rPr>
                <w:sz w:val="25"/>
                <w:szCs w:val="25"/>
              </w:rPr>
            </w:pPr>
            <w:r w:rsidRPr="006E260F">
              <w:rPr>
                <w:sz w:val="25"/>
                <w:szCs w:val="25"/>
              </w:rPr>
              <w:t>11 650,3</w:t>
            </w:r>
          </w:p>
        </w:tc>
        <w:tc>
          <w:tcPr>
            <w:tcW w:w="1417" w:type="dxa"/>
            <w:shd w:val="clear" w:color="000000" w:fill="FFFFFF"/>
            <w:vAlign w:val="center"/>
            <w:hideMark/>
          </w:tcPr>
          <w:p w14:paraId="02F558A8" w14:textId="77777777" w:rsidR="007211E8" w:rsidRPr="006E260F" w:rsidRDefault="007211E8" w:rsidP="007211E8">
            <w:pPr>
              <w:jc w:val="center"/>
              <w:rPr>
                <w:sz w:val="25"/>
                <w:szCs w:val="25"/>
              </w:rPr>
            </w:pPr>
            <w:r w:rsidRPr="006E260F">
              <w:rPr>
                <w:sz w:val="25"/>
                <w:szCs w:val="25"/>
              </w:rPr>
              <w:t>11 968,4</w:t>
            </w:r>
          </w:p>
        </w:tc>
      </w:tr>
      <w:tr w:rsidR="007211E8" w:rsidRPr="006E260F" w14:paraId="78A8D05A" w14:textId="77777777" w:rsidTr="00AA40EC">
        <w:trPr>
          <w:trHeight w:val="375"/>
        </w:trPr>
        <w:tc>
          <w:tcPr>
            <w:tcW w:w="3290" w:type="dxa"/>
            <w:shd w:val="clear" w:color="000000" w:fill="FFFFFF"/>
            <w:hideMark/>
          </w:tcPr>
          <w:p w14:paraId="323B963B" w14:textId="342C7FF0" w:rsidR="007211E8" w:rsidRPr="006E260F" w:rsidRDefault="007211E8" w:rsidP="007211E8">
            <w:pPr>
              <w:rPr>
                <w:sz w:val="27"/>
                <w:szCs w:val="27"/>
              </w:rPr>
            </w:pPr>
            <w:r w:rsidRPr="006E260F">
              <w:rPr>
                <w:sz w:val="27"/>
                <w:szCs w:val="27"/>
              </w:rPr>
              <w:t>Дәүләт (муниципаль) ихтыяҗлары өчен товарлар, эшләр һәм хезмәтләр сатып алу</w:t>
            </w:r>
          </w:p>
        </w:tc>
        <w:tc>
          <w:tcPr>
            <w:tcW w:w="709" w:type="dxa"/>
            <w:shd w:val="clear" w:color="000000" w:fill="FFFFFF"/>
            <w:noWrap/>
            <w:vAlign w:val="center"/>
            <w:hideMark/>
          </w:tcPr>
          <w:p w14:paraId="32FF2E99" w14:textId="77777777" w:rsidR="007211E8" w:rsidRPr="006E260F" w:rsidRDefault="007211E8" w:rsidP="007211E8">
            <w:pPr>
              <w:jc w:val="center"/>
              <w:rPr>
                <w:sz w:val="25"/>
                <w:szCs w:val="25"/>
              </w:rPr>
            </w:pPr>
            <w:r w:rsidRPr="006E260F">
              <w:rPr>
                <w:sz w:val="25"/>
                <w:szCs w:val="25"/>
              </w:rPr>
              <w:t>811</w:t>
            </w:r>
          </w:p>
        </w:tc>
        <w:tc>
          <w:tcPr>
            <w:tcW w:w="567" w:type="dxa"/>
            <w:shd w:val="clear" w:color="000000" w:fill="FFFFFF"/>
            <w:vAlign w:val="center"/>
            <w:hideMark/>
          </w:tcPr>
          <w:p w14:paraId="02AB8345" w14:textId="77777777" w:rsidR="007211E8" w:rsidRPr="006E260F" w:rsidRDefault="007211E8" w:rsidP="007211E8">
            <w:pPr>
              <w:jc w:val="center"/>
              <w:rPr>
                <w:sz w:val="25"/>
                <w:szCs w:val="25"/>
              </w:rPr>
            </w:pPr>
            <w:r w:rsidRPr="006E260F">
              <w:rPr>
                <w:sz w:val="25"/>
                <w:szCs w:val="25"/>
              </w:rPr>
              <w:t>03</w:t>
            </w:r>
          </w:p>
        </w:tc>
        <w:tc>
          <w:tcPr>
            <w:tcW w:w="567" w:type="dxa"/>
            <w:shd w:val="clear" w:color="000000" w:fill="FFFFFF"/>
            <w:vAlign w:val="center"/>
            <w:hideMark/>
          </w:tcPr>
          <w:p w14:paraId="08D79FD3" w14:textId="77777777" w:rsidR="007211E8" w:rsidRPr="006E260F" w:rsidRDefault="007211E8" w:rsidP="007211E8">
            <w:pPr>
              <w:jc w:val="center"/>
              <w:rPr>
                <w:sz w:val="25"/>
                <w:szCs w:val="25"/>
              </w:rPr>
            </w:pPr>
            <w:r w:rsidRPr="006E260F">
              <w:rPr>
                <w:sz w:val="25"/>
                <w:szCs w:val="25"/>
              </w:rPr>
              <w:t>10</w:t>
            </w:r>
          </w:p>
        </w:tc>
        <w:tc>
          <w:tcPr>
            <w:tcW w:w="1701" w:type="dxa"/>
            <w:shd w:val="clear" w:color="000000" w:fill="FFFFFF"/>
            <w:noWrap/>
            <w:vAlign w:val="center"/>
            <w:hideMark/>
          </w:tcPr>
          <w:p w14:paraId="531B0625" w14:textId="77777777" w:rsidR="007211E8" w:rsidRPr="006E260F" w:rsidRDefault="007211E8" w:rsidP="007211E8">
            <w:pPr>
              <w:jc w:val="center"/>
              <w:rPr>
                <w:sz w:val="25"/>
                <w:szCs w:val="25"/>
              </w:rPr>
            </w:pPr>
            <w:r w:rsidRPr="006E260F">
              <w:rPr>
                <w:sz w:val="25"/>
                <w:szCs w:val="25"/>
              </w:rPr>
              <w:t>99 0 00 22680</w:t>
            </w:r>
          </w:p>
        </w:tc>
        <w:tc>
          <w:tcPr>
            <w:tcW w:w="708" w:type="dxa"/>
            <w:shd w:val="clear" w:color="000000" w:fill="FFFFFF"/>
            <w:noWrap/>
            <w:vAlign w:val="center"/>
            <w:hideMark/>
          </w:tcPr>
          <w:p w14:paraId="4EC79585" w14:textId="77777777" w:rsidR="007211E8" w:rsidRPr="006E260F" w:rsidRDefault="007211E8" w:rsidP="007211E8">
            <w:pPr>
              <w:jc w:val="center"/>
              <w:rPr>
                <w:sz w:val="25"/>
                <w:szCs w:val="25"/>
              </w:rPr>
            </w:pPr>
            <w:r w:rsidRPr="006E260F">
              <w:rPr>
                <w:sz w:val="25"/>
                <w:szCs w:val="25"/>
              </w:rPr>
              <w:t>200</w:t>
            </w:r>
          </w:p>
        </w:tc>
        <w:tc>
          <w:tcPr>
            <w:tcW w:w="1418" w:type="dxa"/>
            <w:shd w:val="clear" w:color="000000" w:fill="FFFFFF"/>
            <w:vAlign w:val="center"/>
            <w:hideMark/>
          </w:tcPr>
          <w:p w14:paraId="59BFE2EF" w14:textId="77777777" w:rsidR="007211E8" w:rsidRPr="006E260F" w:rsidRDefault="007211E8" w:rsidP="007211E8">
            <w:pPr>
              <w:jc w:val="center"/>
              <w:rPr>
                <w:sz w:val="25"/>
                <w:szCs w:val="25"/>
              </w:rPr>
            </w:pPr>
            <w:r w:rsidRPr="006E260F">
              <w:rPr>
                <w:sz w:val="25"/>
                <w:szCs w:val="25"/>
              </w:rPr>
              <w:t>1 541,9</w:t>
            </w:r>
          </w:p>
        </w:tc>
        <w:tc>
          <w:tcPr>
            <w:tcW w:w="1417" w:type="dxa"/>
            <w:shd w:val="clear" w:color="000000" w:fill="FFFFFF"/>
            <w:vAlign w:val="center"/>
            <w:hideMark/>
          </w:tcPr>
          <w:p w14:paraId="3171DFF0" w14:textId="77777777" w:rsidR="007211E8" w:rsidRPr="006E260F" w:rsidRDefault="007211E8" w:rsidP="007211E8">
            <w:pPr>
              <w:jc w:val="center"/>
              <w:rPr>
                <w:sz w:val="25"/>
                <w:szCs w:val="25"/>
              </w:rPr>
            </w:pPr>
            <w:r w:rsidRPr="006E260F">
              <w:rPr>
                <w:sz w:val="25"/>
                <w:szCs w:val="25"/>
              </w:rPr>
              <w:t>1 726,7</w:t>
            </w:r>
          </w:p>
        </w:tc>
      </w:tr>
      <w:tr w:rsidR="007211E8" w:rsidRPr="006E260F" w14:paraId="387790DC" w14:textId="77777777" w:rsidTr="00AA40EC">
        <w:trPr>
          <w:trHeight w:val="375"/>
        </w:trPr>
        <w:tc>
          <w:tcPr>
            <w:tcW w:w="3290" w:type="dxa"/>
            <w:shd w:val="clear" w:color="000000" w:fill="FFFFFF"/>
            <w:hideMark/>
          </w:tcPr>
          <w:p w14:paraId="7F4E088C" w14:textId="4CA7E088" w:rsidR="007211E8" w:rsidRPr="006E260F" w:rsidRDefault="007211E8" w:rsidP="007211E8">
            <w:pPr>
              <w:rPr>
                <w:sz w:val="27"/>
                <w:szCs w:val="27"/>
              </w:rPr>
            </w:pPr>
            <w:r w:rsidRPr="006E260F">
              <w:rPr>
                <w:sz w:val="27"/>
                <w:szCs w:val="27"/>
              </w:rPr>
              <w:t>Оешмаларның милкенә салым һәм җир салымы түләү</w:t>
            </w:r>
          </w:p>
        </w:tc>
        <w:tc>
          <w:tcPr>
            <w:tcW w:w="709" w:type="dxa"/>
            <w:shd w:val="clear" w:color="000000" w:fill="FFFFFF"/>
            <w:noWrap/>
            <w:vAlign w:val="center"/>
            <w:hideMark/>
          </w:tcPr>
          <w:p w14:paraId="6FAAECCD" w14:textId="77777777" w:rsidR="007211E8" w:rsidRPr="006E260F" w:rsidRDefault="007211E8" w:rsidP="007211E8">
            <w:pPr>
              <w:jc w:val="center"/>
              <w:rPr>
                <w:sz w:val="25"/>
                <w:szCs w:val="25"/>
              </w:rPr>
            </w:pPr>
            <w:r w:rsidRPr="006E260F">
              <w:rPr>
                <w:sz w:val="25"/>
                <w:szCs w:val="25"/>
              </w:rPr>
              <w:t>811</w:t>
            </w:r>
          </w:p>
        </w:tc>
        <w:tc>
          <w:tcPr>
            <w:tcW w:w="567" w:type="dxa"/>
            <w:shd w:val="clear" w:color="000000" w:fill="FFFFFF"/>
            <w:vAlign w:val="center"/>
            <w:hideMark/>
          </w:tcPr>
          <w:p w14:paraId="0B4B5DC0" w14:textId="77777777" w:rsidR="007211E8" w:rsidRPr="006E260F" w:rsidRDefault="007211E8" w:rsidP="007211E8">
            <w:pPr>
              <w:jc w:val="center"/>
              <w:rPr>
                <w:sz w:val="25"/>
                <w:szCs w:val="25"/>
              </w:rPr>
            </w:pPr>
            <w:r w:rsidRPr="006E260F">
              <w:rPr>
                <w:sz w:val="25"/>
                <w:szCs w:val="25"/>
              </w:rPr>
              <w:t>03</w:t>
            </w:r>
          </w:p>
        </w:tc>
        <w:tc>
          <w:tcPr>
            <w:tcW w:w="567" w:type="dxa"/>
            <w:shd w:val="clear" w:color="000000" w:fill="FFFFFF"/>
            <w:vAlign w:val="center"/>
            <w:hideMark/>
          </w:tcPr>
          <w:p w14:paraId="65584A2B" w14:textId="77777777" w:rsidR="007211E8" w:rsidRPr="006E260F" w:rsidRDefault="007211E8" w:rsidP="007211E8">
            <w:pPr>
              <w:jc w:val="center"/>
              <w:rPr>
                <w:sz w:val="25"/>
                <w:szCs w:val="25"/>
              </w:rPr>
            </w:pPr>
            <w:r w:rsidRPr="006E260F">
              <w:rPr>
                <w:sz w:val="25"/>
                <w:szCs w:val="25"/>
              </w:rPr>
              <w:t>10</w:t>
            </w:r>
          </w:p>
        </w:tc>
        <w:tc>
          <w:tcPr>
            <w:tcW w:w="1701" w:type="dxa"/>
            <w:shd w:val="clear" w:color="000000" w:fill="FFFFFF"/>
            <w:noWrap/>
            <w:vAlign w:val="center"/>
            <w:hideMark/>
          </w:tcPr>
          <w:p w14:paraId="07222F0A" w14:textId="77777777" w:rsidR="007211E8" w:rsidRPr="006E260F" w:rsidRDefault="007211E8" w:rsidP="007211E8">
            <w:pPr>
              <w:jc w:val="center"/>
              <w:rPr>
                <w:sz w:val="25"/>
                <w:szCs w:val="25"/>
              </w:rPr>
            </w:pPr>
            <w:r w:rsidRPr="006E260F">
              <w:rPr>
                <w:sz w:val="25"/>
                <w:szCs w:val="25"/>
              </w:rPr>
              <w:t>99 0 00 22680</w:t>
            </w:r>
          </w:p>
        </w:tc>
        <w:tc>
          <w:tcPr>
            <w:tcW w:w="708" w:type="dxa"/>
            <w:shd w:val="clear" w:color="000000" w:fill="FFFFFF"/>
            <w:vAlign w:val="center"/>
            <w:hideMark/>
          </w:tcPr>
          <w:p w14:paraId="457336D3" w14:textId="77777777" w:rsidR="007211E8" w:rsidRPr="006E260F" w:rsidRDefault="007211E8" w:rsidP="007211E8">
            <w:pPr>
              <w:jc w:val="center"/>
              <w:rPr>
                <w:sz w:val="25"/>
                <w:szCs w:val="25"/>
              </w:rPr>
            </w:pPr>
            <w:r w:rsidRPr="006E260F">
              <w:rPr>
                <w:sz w:val="25"/>
                <w:szCs w:val="25"/>
              </w:rPr>
              <w:t> </w:t>
            </w:r>
          </w:p>
        </w:tc>
        <w:tc>
          <w:tcPr>
            <w:tcW w:w="1418" w:type="dxa"/>
            <w:shd w:val="clear" w:color="000000" w:fill="FFFFFF"/>
            <w:vAlign w:val="center"/>
            <w:hideMark/>
          </w:tcPr>
          <w:p w14:paraId="700B0C39" w14:textId="77777777" w:rsidR="007211E8" w:rsidRPr="006E260F" w:rsidRDefault="007211E8" w:rsidP="007211E8">
            <w:pPr>
              <w:jc w:val="center"/>
              <w:rPr>
                <w:sz w:val="25"/>
                <w:szCs w:val="25"/>
              </w:rPr>
            </w:pPr>
            <w:r w:rsidRPr="006E260F">
              <w:rPr>
                <w:sz w:val="25"/>
                <w:szCs w:val="25"/>
              </w:rPr>
              <w:t>211,2</w:t>
            </w:r>
          </w:p>
        </w:tc>
        <w:tc>
          <w:tcPr>
            <w:tcW w:w="1417" w:type="dxa"/>
            <w:shd w:val="clear" w:color="000000" w:fill="FFFFFF"/>
            <w:vAlign w:val="center"/>
            <w:hideMark/>
          </w:tcPr>
          <w:p w14:paraId="72E0E329" w14:textId="77777777" w:rsidR="007211E8" w:rsidRPr="006E260F" w:rsidRDefault="007211E8" w:rsidP="007211E8">
            <w:pPr>
              <w:jc w:val="center"/>
              <w:rPr>
                <w:sz w:val="25"/>
                <w:szCs w:val="25"/>
              </w:rPr>
            </w:pPr>
            <w:r w:rsidRPr="006E260F">
              <w:rPr>
                <w:sz w:val="25"/>
                <w:szCs w:val="25"/>
              </w:rPr>
              <w:t>211,2</w:t>
            </w:r>
          </w:p>
        </w:tc>
      </w:tr>
      <w:tr w:rsidR="007211E8" w:rsidRPr="006E260F" w14:paraId="339A7B85" w14:textId="77777777" w:rsidTr="00AA40EC">
        <w:trPr>
          <w:trHeight w:val="60"/>
        </w:trPr>
        <w:tc>
          <w:tcPr>
            <w:tcW w:w="3290" w:type="dxa"/>
            <w:shd w:val="clear" w:color="000000" w:fill="FFFFFF"/>
            <w:hideMark/>
          </w:tcPr>
          <w:p w14:paraId="5DFD103A" w14:textId="28808A60" w:rsidR="007211E8" w:rsidRPr="006E260F" w:rsidRDefault="007211E8" w:rsidP="007211E8">
            <w:pPr>
              <w:rPr>
                <w:sz w:val="27"/>
                <w:szCs w:val="27"/>
              </w:rPr>
            </w:pPr>
            <w:r w:rsidRPr="006E260F">
              <w:rPr>
                <w:sz w:val="27"/>
                <w:szCs w:val="27"/>
              </w:rPr>
              <w:t>Башка бюджет ассигнованиеләре</w:t>
            </w:r>
          </w:p>
        </w:tc>
        <w:tc>
          <w:tcPr>
            <w:tcW w:w="709" w:type="dxa"/>
            <w:shd w:val="clear" w:color="000000" w:fill="FFFFFF"/>
            <w:noWrap/>
            <w:vAlign w:val="center"/>
            <w:hideMark/>
          </w:tcPr>
          <w:p w14:paraId="506465C6" w14:textId="77777777" w:rsidR="007211E8" w:rsidRPr="006E260F" w:rsidRDefault="007211E8" w:rsidP="007211E8">
            <w:pPr>
              <w:jc w:val="center"/>
              <w:rPr>
                <w:sz w:val="25"/>
                <w:szCs w:val="25"/>
              </w:rPr>
            </w:pPr>
            <w:r w:rsidRPr="006E260F">
              <w:rPr>
                <w:sz w:val="25"/>
                <w:szCs w:val="25"/>
              </w:rPr>
              <w:t>811</w:t>
            </w:r>
          </w:p>
        </w:tc>
        <w:tc>
          <w:tcPr>
            <w:tcW w:w="567" w:type="dxa"/>
            <w:shd w:val="clear" w:color="000000" w:fill="FFFFFF"/>
            <w:vAlign w:val="center"/>
            <w:hideMark/>
          </w:tcPr>
          <w:p w14:paraId="36A13B91" w14:textId="77777777" w:rsidR="007211E8" w:rsidRPr="006E260F" w:rsidRDefault="007211E8" w:rsidP="007211E8">
            <w:pPr>
              <w:jc w:val="center"/>
              <w:rPr>
                <w:sz w:val="25"/>
                <w:szCs w:val="25"/>
              </w:rPr>
            </w:pPr>
            <w:r w:rsidRPr="006E260F">
              <w:rPr>
                <w:sz w:val="25"/>
                <w:szCs w:val="25"/>
              </w:rPr>
              <w:t>03</w:t>
            </w:r>
          </w:p>
        </w:tc>
        <w:tc>
          <w:tcPr>
            <w:tcW w:w="567" w:type="dxa"/>
            <w:shd w:val="clear" w:color="000000" w:fill="FFFFFF"/>
            <w:vAlign w:val="center"/>
            <w:hideMark/>
          </w:tcPr>
          <w:p w14:paraId="6276ECF6" w14:textId="77777777" w:rsidR="007211E8" w:rsidRPr="006E260F" w:rsidRDefault="007211E8" w:rsidP="007211E8">
            <w:pPr>
              <w:jc w:val="center"/>
              <w:rPr>
                <w:sz w:val="25"/>
                <w:szCs w:val="25"/>
              </w:rPr>
            </w:pPr>
            <w:r w:rsidRPr="006E260F">
              <w:rPr>
                <w:sz w:val="25"/>
                <w:szCs w:val="25"/>
              </w:rPr>
              <w:t>10</w:t>
            </w:r>
          </w:p>
        </w:tc>
        <w:tc>
          <w:tcPr>
            <w:tcW w:w="1701" w:type="dxa"/>
            <w:shd w:val="clear" w:color="000000" w:fill="FFFFFF"/>
            <w:noWrap/>
            <w:vAlign w:val="center"/>
            <w:hideMark/>
          </w:tcPr>
          <w:p w14:paraId="076D778E" w14:textId="77777777" w:rsidR="007211E8" w:rsidRPr="006E260F" w:rsidRDefault="007211E8" w:rsidP="007211E8">
            <w:pPr>
              <w:jc w:val="center"/>
              <w:rPr>
                <w:sz w:val="25"/>
                <w:szCs w:val="25"/>
              </w:rPr>
            </w:pPr>
            <w:r w:rsidRPr="006E260F">
              <w:rPr>
                <w:sz w:val="25"/>
                <w:szCs w:val="25"/>
              </w:rPr>
              <w:t>99 0 00 22680</w:t>
            </w:r>
          </w:p>
        </w:tc>
        <w:tc>
          <w:tcPr>
            <w:tcW w:w="708" w:type="dxa"/>
            <w:shd w:val="clear" w:color="000000" w:fill="FFFFFF"/>
            <w:vAlign w:val="center"/>
            <w:hideMark/>
          </w:tcPr>
          <w:p w14:paraId="0D90426E" w14:textId="77777777" w:rsidR="007211E8" w:rsidRPr="006E260F" w:rsidRDefault="007211E8" w:rsidP="007211E8">
            <w:pPr>
              <w:jc w:val="center"/>
              <w:rPr>
                <w:sz w:val="25"/>
                <w:szCs w:val="25"/>
              </w:rPr>
            </w:pPr>
            <w:r w:rsidRPr="006E260F">
              <w:rPr>
                <w:sz w:val="25"/>
                <w:szCs w:val="25"/>
              </w:rPr>
              <w:t>800</w:t>
            </w:r>
          </w:p>
        </w:tc>
        <w:tc>
          <w:tcPr>
            <w:tcW w:w="1418" w:type="dxa"/>
            <w:shd w:val="clear" w:color="000000" w:fill="FFFFFF"/>
            <w:vAlign w:val="center"/>
            <w:hideMark/>
          </w:tcPr>
          <w:p w14:paraId="72512025" w14:textId="77777777" w:rsidR="007211E8" w:rsidRPr="006E260F" w:rsidRDefault="007211E8" w:rsidP="007211E8">
            <w:pPr>
              <w:jc w:val="center"/>
              <w:rPr>
                <w:sz w:val="25"/>
                <w:szCs w:val="25"/>
              </w:rPr>
            </w:pPr>
            <w:r w:rsidRPr="006E260F">
              <w:rPr>
                <w:sz w:val="25"/>
                <w:szCs w:val="25"/>
              </w:rPr>
              <w:t>211,2</w:t>
            </w:r>
          </w:p>
        </w:tc>
        <w:tc>
          <w:tcPr>
            <w:tcW w:w="1417" w:type="dxa"/>
            <w:shd w:val="clear" w:color="000000" w:fill="FFFFFF"/>
            <w:vAlign w:val="center"/>
            <w:hideMark/>
          </w:tcPr>
          <w:p w14:paraId="2D4B0F66" w14:textId="77777777" w:rsidR="007211E8" w:rsidRPr="006E260F" w:rsidRDefault="007211E8" w:rsidP="007211E8">
            <w:pPr>
              <w:jc w:val="center"/>
              <w:rPr>
                <w:sz w:val="25"/>
                <w:szCs w:val="25"/>
              </w:rPr>
            </w:pPr>
            <w:r w:rsidRPr="006E260F">
              <w:rPr>
                <w:sz w:val="25"/>
                <w:szCs w:val="25"/>
              </w:rPr>
              <w:t>211,2</w:t>
            </w:r>
          </w:p>
        </w:tc>
      </w:tr>
      <w:tr w:rsidR="007211E8" w:rsidRPr="006E260F" w14:paraId="3B95B64C" w14:textId="77777777" w:rsidTr="00AA40EC">
        <w:trPr>
          <w:trHeight w:val="1065"/>
        </w:trPr>
        <w:tc>
          <w:tcPr>
            <w:tcW w:w="3290" w:type="dxa"/>
            <w:shd w:val="clear" w:color="000000" w:fill="FFFFFF"/>
            <w:hideMark/>
          </w:tcPr>
          <w:p w14:paraId="48817163" w14:textId="762A31B8" w:rsidR="007211E8" w:rsidRPr="006E260F" w:rsidRDefault="00B85180" w:rsidP="007211E8">
            <w:pPr>
              <w:rPr>
                <w:sz w:val="27"/>
                <w:szCs w:val="27"/>
              </w:rPr>
            </w:pPr>
            <w:r w:rsidRPr="006E260F">
              <w:rPr>
                <w:sz w:val="27"/>
                <w:szCs w:val="27"/>
              </w:rPr>
              <w:t>Илкүләм</w:t>
            </w:r>
            <w:r w:rsidR="007211E8" w:rsidRPr="006E260F">
              <w:rPr>
                <w:sz w:val="27"/>
                <w:szCs w:val="27"/>
              </w:rPr>
              <w:t xml:space="preserve"> куркынычсызлык һәм хокук саклау эшчәнлеге өлкәсендәге башка мәсьәләләр (җәмәгать тәртибен саклау пункты)</w:t>
            </w:r>
          </w:p>
        </w:tc>
        <w:tc>
          <w:tcPr>
            <w:tcW w:w="709" w:type="dxa"/>
            <w:shd w:val="clear" w:color="000000" w:fill="FFFFFF"/>
            <w:noWrap/>
            <w:vAlign w:val="center"/>
            <w:hideMark/>
          </w:tcPr>
          <w:p w14:paraId="28E7B52A" w14:textId="77777777" w:rsidR="007211E8" w:rsidRPr="006E260F" w:rsidRDefault="007211E8" w:rsidP="007211E8">
            <w:pPr>
              <w:jc w:val="center"/>
              <w:rPr>
                <w:sz w:val="25"/>
                <w:szCs w:val="25"/>
              </w:rPr>
            </w:pPr>
            <w:r w:rsidRPr="006E260F">
              <w:rPr>
                <w:sz w:val="25"/>
                <w:szCs w:val="25"/>
              </w:rPr>
              <w:t>811</w:t>
            </w:r>
          </w:p>
        </w:tc>
        <w:tc>
          <w:tcPr>
            <w:tcW w:w="567" w:type="dxa"/>
            <w:shd w:val="clear" w:color="000000" w:fill="FFFFFF"/>
            <w:noWrap/>
            <w:vAlign w:val="center"/>
            <w:hideMark/>
          </w:tcPr>
          <w:p w14:paraId="5C1DC9B3" w14:textId="77777777" w:rsidR="007211E8" w:rsidRPr="006E260F" w:rsidRDefault="007211E8" w:rsidP="007211E8">
            <w:pPr>
              <w:jc w:val="center"/>
              <w:rPr>
                <w:sz w:val="25"/>
                <w:szCs w:val="25"/>
              </w:rPr>
            </w:pPr>
            <w:r w:rsidRPr="006E260F">
              <w:rPr>
                <w:sz w:val="25"/>
                <w:szCs w:val="25"/>
              </w:rPr>
              <w:t>03</w:t>
            </w:r>
          </w:p>
        </w:tc>
        <w:tc>
          <w:tcPr>
            <w:tcW w:w="567" w:type="dxa"/>
            <w:shd w:val="clear" w:color="000000" w:fill="FFFFFF"/>
            <w:noWrap/>
            <w:vAlign w:val="center"/>
            <w:hideMark/>
          </w:tcPr>
          <w:p w14:paraId="7DCFAFC4" w14:textId="77777777" w:rsidR="007211E8" w:rsidRPr="006E260F" w:rsidRDefault="007211E8" w:rsidP="007211E8">
            <w:pPr>
              <w:jc w:val="center"/>
              <w:rPr>
                <w:sz w:val="25"/>
                <w:szCs w:val="25"/>
              </w:rPr>
            </w:pPr>
            <w:r w:rsidRPr="006E260F">
              <w:rPr>
                <w:sz w:val="25"/>
                <w:szCs w:val="25"/>
              </w:rPr>
              <w:t>14</w:t>
            </w:r>
          </w:p>
        </w:tc>
        <w:tc>
          <w:tcPr>
            <w:tcW w:w="1701" w:type="dxa"/>
            <w:shd w:val="clear" w:color="000000" w:fill="FFFFFF"/>
            <w:vAlign w:val="center"/>
            <w:hideMark/>
          </w:tcPr>
          <w:p w14:paraId="2396E6F2" w14:textId="77777777" w:rsidR="007211E8" w:rsidRPr="006E260F" w:rsidRDefault="007211E8" w:rsidP="007211E8">
            <w:pPr>
              <w:jc w:val="center"/>
              <w:rPr>
                <w:sz w:val="25"/>
                <w:szCs w:val="25"/>
              </w:rPr>
            </w:pPr>
            <w:r w:rsidRPr="006E260F">
              <w:rPr>
                <w:sz w:val="25"/>
                <w:szCs w:val="25"/>
              </w:rPr>
              <w:t> </w:t>
            </w:r>
          </w:p>
        </w:tc>
        <w:tc>
          <w:tcPr>
            <w:tcW w:w="708" w:type="dxa"/>
            <w:shd w:val="clear" w:color="000000" w:fill="FFFFFF"/>
            <w:noWrap/>
            <w:vAlign w:val="center"/>
            <w:hideMark/>
          </w:tcPr>
          <w:p w14:paraId="6F268563" w14:textId="77777777" w:rsidR="007211E8" w:rsidRPr="006E260F" w:rsidRDefault="007211E8" w:rsidP="007211E8">
            <w:pPr>
              <w:jc w:val="center"/>
              <w:rPr>
                <w:sz w:val="25"/>
                <w:szCs w:val="25"/>
              </w:rPr>
            </w:pPr>
            <w:r w:rsidRPr="006E260F">
              <w:rPr>
                <w:sz w:val="25"/>
                <w:szCs w:val="25"/>
              </w:rPr>
              <w:t> </w:t>
            </w:r>
          </w:p>
        </w:tc>
        <w:tc>
          <w:tcPr>
            <w:tcW w:w="1418" w:type="dxa"/>
            <w:shd w:val="clear" w:color="000000" w:fill="FFFFFF"/>
            <w:noWrap/>
            <w:vAlign w:val="center"/>
            <w:hideMark/>
          </w:tcPr>
          <w:p w14:paraId="33D81F00" w14:textId="77777777" w:rsidR="007211E8" w:rsidRPr="006E260F" w:rsidRDefault="007211E8" w:rsidP="007211E8">
            <w:pPr>
              <w:jc w:val="center"/>
              <w:rPr>
                <w:sz w:val="25"/>
                <w:szCs w:val="25"/>
              </w:rPr>
            </w:pPr>
            <w:r w:rsidRPr="006E260F">
              <w:rPr>
                <w:sz w:val="25"/>
                <w:szCs w:val="25"/>
              </w:rPr>
              <w:t>47 368,1</w:t>
            </w:r>
          </w:p>
        </w:tc>
        <w:tc>
          <w:tcPr>
            <w:tcW w:w="1417" w:type="dxa"/>
            <w:shd w:val="clear" w:color="000000" w:fill="FFFFFF"/>
            <w:noWrap/>
            <w:vAlign w:val="center"/>
            <w:hideMark/>
          </w:tcPr>
          <w:p w14:paraId="052A1C8B" w14:textId="77777777" w:rsidR="007211E8" w:rsidRPr="006E260F" w:rsidRDefault="007211E8" w:rsidP="007211E8">
            <w:pPr>
              <w:jc w:val="center"/>
              <w:rPr>
                <w:sz w:val="25"/>
                <w:szCs w:val="25"/>
              </w:rPr>
            </w:pPr>
            <w:r w:rsidRPr="006E260F">
              <w:rPr>
                <w:sz w:val="25"/>
                <w:szCs w:val="25"/>
              </w:rPr>
              <w:t>49 262,8</w:t>
            </w:r>
          </w:p>
        </w:tc>
      </w:tr>
      <w:tr w:rsidR="007211E8" w:rsidRPr="006E260F" w14:paraId="2826AFDE" w14:textId="77777777" w:rsidTr="00AA40EC">
        <w:trPr>
          <w:trHeight w:val="375"/>
        </w:trPr>
        <w:tc>
          <w:tcPr>
            <w:tcW w:w="3290" w:type="dxa"/>
            <w:shd w:val="clear" w:color="000000" w:fill="FFFFFF"/>
            <w:hideMark/>
          </w:tcPr>
          <w:p w14:paraId="797F451E" w14:textId="16EB34D8" w:rsidR="007211E8" w:rsidRPr="006E260F" w:rsidRDefault="00595670" w:rsidP="007211E8">
            <w:pPr>
              <w:rPr>
                <w:sz w:val="27"/>
                <w:szCs w:val="27"/>
              </w:rPr>
            </w:pPr>
            <w:r w:rsidRPr="006E260F">
              <w:rPr>
                <w:sz w:val="27"/>
                <w:szCs w:val="27"/>
              </w:rPr>
              <w:t>Чыгымнарның программасыз юнәлешләре</w:t>
            </w:r>
          </w:p>
        </w:tc>
        <w:tc>
          <w:tcPr>
            <w:tcW w:w="709" w:type="dxa"/>
            <w:shd w:val="clear" w:color="000000" w:fill="FFFFFF"/>
            <w:noWrap/>
            <w:vAlign w:val="center"/>
            <w:hideMark/>
          </w:tcPr>
          <w:p w14:paraId="228B82FE" w14:textId="77777777" w:rsidR="007211E8" w:rsidRPr="006E260F" w:rsidRDefault="007211E8" w:rsidP="007211E8">
            <w:pPr>
              <w:jc w:val="center"/>
              <w:rPr>
                <w:sz w:val="25"/>
                <w:szCs w:val="25"/>
              </w:rPr>
            </w:pPr>
            <w:r w:rsidRPr="006E260F">
              <w:rPr>
                <w:sz w:val="25"/>
                <w:szCs w:val="25"/>
              </w:rPr>
              <w:t>811</w:t>
            </w:r>
          </w:p>
        </w:tc>
        <w:tc>
          <w:tcPr>
            <w:tcW w:w="567" w:type="dxa"/>
            <w:shd w:val="clear" w:color="000000" w:fill="FFFFFF"/>
            <w:noWrap/>
            <w:vAlign w:val="center"/>
            <w:hideMark/>
          </w:tcPr>
          <w:p w14:paraId="5D2CFDBF" w14:textId="77777777" w:rsidR="007211E8" w:rsidRPr="006E260F" w:rsidRDefault="007211E8" w:rsidP="007211E8">
            <w:pPr>
              <w:jc w:val="center"/>
              <w:rPr>
                <w:sz w:val="25"/>
                <w:szCs w:val="25"/>
              </w:rPr>
            </w:pPr>
            <w:r w:rsidRPr="006E260F">
              <w:rPr>
                <w:sz w:val="25"/>
                <w:szCs w:val="25"/>
              </w:rPr>
              <w:t>03</w:t>
            </w:r>
          </w:p>
        </w:tc>
        <w:tc>
          <w:tcPr>
            <w:tcW w:w="567" w:type="dxa"/>
            <w:shd w:val="clear" w:color="000000" w:fill="FFFFFF"/>
            <w:noWrap/>
            <w:vAlign w:val="center"/>
            <w:hideMark/>
          </w:tcPr>
          <w:p w14:paraId="220F806D" w14:textId="77777777" w:rsidR="007211E8" w:rsidRPr="006E260F" w:rsidRDefault="007211E8" w:rsidP="007211E8">
            <w:pPr>
              <w:jc w:val="center"/>
              <w:rPr>
                <w:sz w:val="25"/>
                <w:szCs w:val="25"/>
              </w:rPr>
            </w:pPr>
            <w:r w:rsidRPr="006E260F">
              <w:rPr>
                <w:sz w:val="25"/>
                <w:szCs w:val="25"/>
              </w:rPr>
              <w:t>14</w:t>
            </w:r>
          </w:p>
        </w:tc>
        <w:tc>
          <w:tcPr>
            <w:tcW w:w="1701" w:type="dxa"/>
            <w:shd w:val="clear" w:color="000000" w:fill="FFFFFF"/>
            <w:vAlign w:val="center"/>
            <w:hideMark/>
          </w:tcPr>
          <w:p w14:paraId="47BE88A0" w14:textId="77777777" w:rsidR="007211E8" w:rsidRPr="006E260F" w:rsidRDefault="007211E8" w:rsidP="007211E8">
            <w:pPr>
              <w:jc w:val="center"/>
              <w:rPr>
                <w:sz w:val="25"/>
                <w:szCs w:val="25"/>
              </w:rPr>
            </w:pPr>
            <w:r w:rsidRPr="006E260F">
              <w:rPr>
                <w:sz w:val="25"/>
                <w:szCs w:val="25"/>
              </w:rPr>
              <w:t> </w:t>
            </w:r>
          </w:p>
        </w:tc>
        <w:tc>
          <w:tcPr>
            <w:tcW w:w="708" w:type="dxa"/>
            <w:shd w:val="clear" w:color="000000" w:fill="FFFFFF"/>
            <w:noWrap/>
            <w:vAlign w:val="center"/>
            <w:hideMark/>
          </w:tcPr>
          <w:p w14:paraId="738C3059" w14:textId="77777777" w:rsidR="007211E8" w:rsidRPr="006E260F" w:rsidRDefault="007211E8" w:rsidP="007211E8">
            <w:pPr>
              <w:jc w:val="center"/>
              <w:rPr>
                <w:sz w:val="25"/>
                <w:szCs w:val="25"/>
              </w:rPr>
            </w:pPr>
            <w:r w:rsidRPr="006E260F">
              <w:rPr>
                <w:sz w:val="25"/>
                <w:szCs w:val="25"/>
              </w:rPr>
              <w:t> </w:t>
            </w:r>
          </w:p>
        </w:tc>
        <w:tc>
          <w:tcPr>
            <w:tcW w:w="1418" w:type="dxa"/>
            <w:shd w:val="clear" w:color="000000" w:fill="FFFFFF"/>
            <w:noWrap/>
            <w:vAlign w:val="center"/>
            <w:hideMark/>
          </w:tcPr>
          <w:p w14:paraId="6427B872" w14:textId="77777777" w:rsidR="007211E8" w:rsidRPr="006E260F" w:rsidRDefault="007211E8" w:rsidP="007211E8">
            <w:pPr>
              <w:jc w:val="center"/>
              <w:rPr>
                <w:sz w:val="25"/>
                <w:szCs w:val="25"/>
              </w:rPr>
            </w:pPr>
            <w:r w:rsidRPr="006E260F">
              <w:rPr>
                <w:sz w:val="25"/>
                <w:szCs w:val="25"/>
              </w:rPr>
              <w:t>47 368,1</w:t>
            </w:r>
          </w:p>
        </w:tc>
        <w:tc>
          <w:tcPr>
            <w:tcW w:w="1417" w:type="dxa"/>
            <w:shd w:val="clear" w:color="000000" w:fill="FFFFFF"/>
            <w:noWrap/>
            <w:vAlign w:val="center"/>
            <w:hideMark/>
          </w:tcPr>
          <w:p w14:paraId="62DBDFD4" w14:textId="77777777" w:rsidR="007211E8" w:rsidRPr="006E260F" w:rsidRDefault="007211E8" w:rsidP="007211E8">
            <w:pPr>
              <w:jc w:val="center"/>
              <w:rPr>
                <w:sz w:val="25"/>
                <w:szCs w:val="25"/>
              </w:rPr>
            </w:pPr>
            <w:r w:rsidRPr="006E260F">
              <w:rPr>
                <w:sz w:val="25"/>
                <w:szCs w:val="25"/>
              </w:rPr>
              <w:t>49 262,8</w:t>
            </w:r>
          </w:p>
        </w:tc>
      </w:tr>
      <w:tr w:rsidR="007211E8" w:rsidRPr="006E260F" w14:paraId="55516490" w14:textId="77777777" w:rsidTr="00AA40EC">
        <w:trPr>
          <w:trHeight w:val="60"/>
        </w:trPr>
        <w:tc>
          <w:tcPr>
            <w:tcW w:w="3290" w:type="dxa"/>
            <w:shd w:val="clear" w:color="000000" w:fill="FFFFFF"/>
            <w:hideMark/>
          </w:tcPr>
          <w:p w14:paraId="6F35A80B" w14:textId="1D96E626" w:rsidR="007211E8" w:rsidRPr="006E260F" w:rsidRDefault="007211E8" w:rsidP="007211E8">
            <w:pPr>
              <w:rPr>
                <w:sz w:val="27"/>
                <w:szCs w:val="27"/>
              </w:rPr>
            </w:pPr>
            <w:r w:rsidRPr="006E260F">
              <w:rPr>
                <w:sz w:val="27"/>
                <w:szCs w:val="27"/>
              </w:rPr>
              <w:t>Үзәк аппарат</w:t>
            </w:r>
          </w:p>
        </w:tc>
        <w:tc>
          <w:tcPr>
            <w:tcW w:w="709" w:type="dxa"/>
            <w:shd w:val="clear" w:color="000000" w:fill="FFFFFF"/>
            <w:noWrap/>
            <w:vAlign w:val="center"/>
            <w:hideMark/>
          </w:tcPr>
          <w:p w14:paraId="787CAA60" w14:textId="77777777" w:rsidR="007211E8" w:rsidRPr="006E260F" w:rsidRDefault="007211E8" w:rsidP="007211E8">
            <w:pPr>
              <w:jc w:val="center"/>
              <w:rPr>
                <w:sz w:val="25"/>
                <w:szCs w:val="25"/>
              </w:rPr>
            </w:pPr>
            <w:r w:rsidRPr="006E260F">
              <w:rPr>
                <w:sz w:val="25"/>
                <w:szCs w:val="25"/>
              </w:rPr>
              <w:t>811</w:t>
            </w:r>
          </w:p>
        </w:tc>
        <w:tc>
          <w:tcPr>
            <w:tcW w:w="567" w:type="dxa"/>
            <w:shd w:val="clear" w:color="000000" w:fill="FFFFFF"/>
            <w:noWrap/>
            <w:vAlign w:val="center"/>
            <w:hideMark/>
          </w:tcPr>
          <w:p w14:paraId="61A112CB" w14:textId="77777777" w:rsidR="007211E8" w:rsidRPr="006E260F" w:rsidRDefault="007211E8" w:rsidP="007211E8">
            <w:pPr>
              <w:jc w:val="center"/>
              <w:rPr>
                <w:sz w:val="25"/>
                <w:szCs w:val="25"/>
              </w:rPr>
            </w:pPr>
            <w:r w:rsidRPr="006E260F">
              <w:rPr>
                <w:sz w:val="25"/>
                <w:szCs w:val="25"/>
              </w:rPr>
              <w:t>03</w:t>
            </w:r>
          </w:p>
        </w:tc>
        <w:tc>
          <w:tcPr>
            <w:tcW w:w="567" w:type="dxa"/>
            <w:shd w:val="clear" w:color="000000" w:fill="FFFFFF"/>
            <w:noWrap/>
            <w:vAlign w:val="center"/>
            <w:hideMark/>
          </w:tcPr>
          <w:p w14:paraId="7B5AE191" w14:textId="77777777" w:rsidR="007211E8" w:rsidRPr="006E260F" w:rsidRDefault="007211E8" w:rsidP="007211E8">
            <w:pPr>
              <w:jc w:val="center"/>
              <w:rPr>
                <w:sz w:val="25"/>
                <w:szCs w:val="25"/>
              </w:rPr>
            </w:pPr>
            <w:r w:rsidRPr="006E260F">
              <w:rPr>
                <w:sz w:val="25"/>
                <w:szCs w:val="25"/>
              </w:rPr>
              <w:t>14</w:t>
            </w:r>
          </w:p>
        </w:tc>
        <w:tc>
          <w:tcPr>
            <w:tcW w:w="1701" w:type="dxa"/>
            <w:shd w:val="clear" w:color="000000" w:fill="FFFFFF"/>
            <w:vAlign w:val="center"/>
            <w:hideMark/>
          </w:tcPr>
          <w:p w14:paraId="688C6020" w14:textId="77777777" w:rsidR="007211E8" w:rsidRPr="006E260F" w:rsidRDefault="007211E8" w:rsidP="007211E8">
            <w:pPr>
              <w:jc w:val="center"/>
              <w:rPr>
                <w:sz w:val="25"/>
                <w:szCs w:val="25"/>
              </w:rPr>
            </w:pPr>
            <w:r w:rsidRPr="006E260F">
              <w:rPr>
                <w:sz w:val="25"/>
                <w:szCs w:val="25"/>
              </w:rPr>
              <w:t>99 0 00 02040</w:t>
            </w:r>
          </w:p>
        </w:tc>
        <w:tc>
          <w:tcPr>
            <w:tcW w:w="708" w:type="dxa"/>
            <w:shd w:val="clear" w:color="000000" w:fill="FFFFFF"/>
            <w:noWrap/>
            <w:vAlign w:val="center"/>
            <w:hideMark/>
          </w:tcPr>
          <w:p w14:paraId="6C508D8E" w14:textId="77777777" w:rsidR="007211E8" w:rsidRPr="006E260F" w:rsidRDefault="007211E8" w:rsidP="007211E8">
            <w:pPr>
              <w:jc w:val="center"/>
              <w:rPr>
                <w:sz w:val="25"/>
                <w:szCs w:val="25"/>
              </w:rPr>
            </w:pPr>
            <w:r w:rsidRPr="006E260F">
              <w:rPr>
                <w:sz w:val="25"/>
                <w:szCs w:val="25"/>
              </w:rPr>
              <w:t> </w:t>
            </w:r>
          </w:p>
        </w:tc>
        <w:tc>
          <w:tcPr>
            <w:tcW w:w="1418" w:type="dxa"/>
            <w:shd w:val="clear" w:color="000000" w:fill="FFFFFF"/>
            <w:noWrap/>
            <w:vAlign w:val="center"/>
            <w:hideMark/>
          </w:tcPr>
          <w:p w14:paraId="695369EF" w14:textId="77777777" w:rsidR="007211E8" w:rsidRPr="006E260F" w:rsidRDefault="007211E8" w:rsidP="007211E8">
            <w:pPr>
              <w:jc w:val="center"/>
              <w:rPr>
                <w:sz w:val="25"/>
                <w:szCs w:val="25"/>
              </w:rPr>
            </w:pPr>
            <w:r w:rsidRPr="006E260F">
              <w:rPr>
                <w:sz w:val="25"/>
                <w:szCs w:val="25"/>
              </w:rPr>
              <w:t>47 368,1</w:t>
            </w:r>
          </w:p>
        </w:tc>
        <w:tc>
          <w:tcPr>
            <w:tcW w:w="1417" w:type="dxa"/>
            <w:shd w:val="clear" w:color="000000" w:fill="FFFFFF"/>
            <w:noWrap/>
            <w:vAlign w:val="center"/>
            <w:hideMark/>
          </w:tcPr>
          <w:p w14:paraId="4013DEA6" w14:textId="77777777" w:rsidR="007211E8" w:rsidRPr="006E260F" w:rsidRDefault="007211E8" w:rsidP="007211E8">
            <w:pPr>
              <w:jc w:val="center"/>
              <w:rPr>
                <w:sz w:val="25"/>
                <w:szCs w:val="25"/>
              </w:rPr>
            </w:pPr>
            <w:r w:rsidRPr="006E260F">
              <w:rPr>
                <w:sz w:val="25"/>
                <w:szCs w:val="25"/>
              </w:rPr>
              <w:t>49 262,8</w:t>
            </w:r>
          </w:p>
        </w:tc>
      </w:tr>
      <w:tr w:rsidR="007211E8" w:rsidRPr="006E260F" w14:paraId="65F23EA9" w14:textId="77777777" w:rsidTr="00AA40EC">
        <w:trPr>
          <w:trHeight w:val="705"/>
        </w:trPr>
        <w:tc>
          <w:tcPr>
            <w:tcW w:w="3290" w:type="dxa"/>
            <w:shd w:val="clear" w:color="000000" w:fill="FFFFFF"/>
            <w:hideMark/>
          </w:tcPr>
          <w:p w14:paraId="2E8BD57C" w14:textId="6968DEB0" w:rsidR="007211E8" w:rsidRPr="006E260F" w:rsidRDefault="007211E8" w:rsidP="007211E8">
            <w:pPr>
              <w:rPr>
                <w:sz w:val="27"/>
                <w:szCs w:val="27"/>
              </w:rPr>
            </w:pPr>
            <w:r w:rsidRPr="006E260F">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9" w:type="dxa"/>
            <w:shd w:val="clear" w:color="000000" w:fill="FFFFFF"/>
            <w:noWrap/>
            <w:vAlign w:val="center"/>
            <w:hideMark/>
          </w:tcPr>
          <w:p w14:paraId="4589C279" w14:textId="77777777" w:rsidR="007211E8" w:rsidRPr="006E260F" w:rsidRDefault="007211E8" w:rsidP="007211E8">
            <w:pPr>
              <w:jc w:val="center"/>
              <w:rPr>
                <w:sz w:val="25"/>
                <w:szCs w:val="25"/>
              </w:rPr>
            </w:pPr>
            <w:r w:rsidRPr="006E260F">
              <w:rPr>
                <w:sz w:val="25"/>
                <w:szCs w:val="25"/>
              </w:rPr>
              <w:t>811</w:t>
            </w:r>
          </w:p>
        </w:tc>
        <w:tc>
          <w:tcPr>
            <w:tcW w:w="567" w:type="dxa"/>
            <w:shd w:val="clear" w:color="000000" w:fill="FFFFFF"/>
            <w:noWrap/>
            <w:vAlign w:val="center"/>
            <w:hideMark/>
          </w:tcPr>
          <w:p w14:paraId="50F68049" w14:textId="77777777" w:rsidR="007211E8" w:rsidRPr="006E260F" w:rsidRDefault="007211E8" w:rsidP="007211E8">
            <w:pPr>
              <w:jc w:val="center"/>
              <w:rPr>
                <w:sz w:val="25"/>
                <w:szCs w:val="25"/>
              </w:rPr>
            </w:pPr>
            <w:r w:rsidRPr="006E260F">
              <w:rPr>
                <w:sz w:val="25"/>
                <w:szCs w:val="25"/>
              </w:rPr>
              <w:t>03</w:t>
            </w:r>
          </w:p>
        </w:tc>
        <w:tc>
          <w:tcPr>
            <w:tcW w:w="567" w:type="dxa"/>
            <w:shd w:val="clear" w:color="000000" w:fill="FFFFFF"/>
            <w:noWrap/>
            <w:vAlign w:val="center"/>
            <w:hideMark/>
          </w:tcPr>
          <w:p w14:paraId="1BA452AE" w14:textId="77777777" w:rsidR="007211E8" w:rsidRPr="006E260F" w:rsidRDefault="007211E8" w:rsidP="007211E8">
            <w:pPr>
              <w:jc w:val="center"/>
              <w:rPr>
                <w:sz w:val="25"/>
                <w:szCs w:val="25"/>
              </w:rPr>
            </w:pPr>
            <w:r w:rsidRPr="006E260F">
              <w:rPr>
                <w:sz w:val="25"/>
                <w:szCs w:val="25"/>
              </w:rPr>
              <w:t>14</w:t>
            </w:r>
          </w:p>
        </w:tc>
        <w:tc>
          <w:tcPr>
            <w:tcW w:w="1701" w:type="dxa"/>
            <w:shd w:val="clear" w:color="000000" w:fill="FFFFFF"/>
            <w:vAlign w:val="center"/>
            <w:hideMark/>
          </w:tcPr>
          <w:p w14:paraId="0A048EBE" w14:textId="77777777" w:rsidR="007211E8" w:rsidRPr="006E260F" w:rsidRDefault="007211E8" w:rsidP="007211E8">
            <w:pPr>
              <w:jc w:val="center"/>
              <w:rPr>
                <w:sz w:val="25"/>
                <w:szCs w:val="25"/>
              </w:rPr>
            </w:pPr>
            <w:r w:rsidRPr="006E260F">
              <w:rPr>
                <w:sz w:val="25"/>
                <w:szCs w:val="25"/>
              </w:rPr>
              <w:t>99 0 00 02040</w:t>
            </w:r>
          </w:p>
        </w:tc>
        <w:tc>
          <w:tcPr>
            <w:tcW w:w="708" w:type="dxa"/>
            <w:shd w:val="clear" w:color="000000" w:fill="FFFFFF"/>
            <w:noWrap/>
            <w:vAlign w:val="center"/>
            <w:hideMark/>
          </w:tcPr>
          <w:p w14:paraId="6BE4C4F8" w14:textId="77777777" w:rsidR="007211E8" w:rsidRPr="006E260F" w:rsidRDefault="007211E8" w:rsidP="007211E8">
            <w:pPr>
              <w:jc w:val="center"/>
              <w:rPr>
                <w:sz w:val="25"/>
                <w:szCs w:val="25"/>
              </w:rPr>
            </w:pPr>
            <w:r w:rsidRPr="006E260F">
              <w:rPr>
                <w:sz w:val="25"/>
                <w:szCs w:val="25"/>
              </w:rPr>
              <w:t>100</w:t>
            </w:r>
          </w:p>
        </w:tc>
        <w:tc>
          <w:tcPr>
            <w:tcW w:w="1418" w:type="dxa"/>
            <w:shd w:val="clear" w:color="000000" w:fill="FFFFFF"/>
            <w:noWrap/>
            <w:vAlign w:val="center"/>
            <w:hideMark/>
          </w:tcPr>
          <w:p w14:paraId="426555E7" w14:textId="77777777" w:rsidR="007211E8" w:rsidRPr="006E260F" w:rsidRDefault="007211E8" w:rsidP="007211E8">
            <w:pPr>
              <w:jc w:val="center"/>
              <w:rPr>
                <w:sz w:val="25"/>
                <w:szCs w:val="25"/>
              </w:rPr>
            </w:pPr>
            <w:r w:rsidRPr="006E260F">
              <w:rPr>
                <w:sz w:val="25"/>
                <w:szCs w:val="25"/>
              </w:rPr>
              <w:t>47 368,1</w:t>
            </w:r>
          </w:p>
        </w:tc>
        <w:tc>
          <w:tcPr>
            <w:tcW w:w="1417" w:type="dxa"/>
            <w:shd w:val="clear" w:color="000000" w:fill="FFFFFF"/>
            <w:noWrap/>
            <w:vAlign w:val="center"/>
            <w:hideMark/>
          </w:tcPr>
          <w:p w14:paraId="449D69D7" w14:textId="77777777" w:rsidR="007211E8" w:rsidRPr="006E260F" w:rsidRDefault="007211E8" w:rsidP="007211E8">
            <w:pPr>
              <w:jc w:val="center"/>
              <w:rPr>
                <w:sz w:val="25"/>
                <w:szCs w:val="25"/>
              </w:rPr>
            </w:pPr>
            <w:r w:rsidRPr="006E260F">
              <w:rPr>
                <w:sz w:val="25"/>
                <w:szCs w:val="25"/>
              </w:rPr>
              <w:t>49 262,8</w:t>
            </w:r>
          </w:p>
        </w:tc>
      </w:tr>
      <w:tr w:rsidR="007211E8" w:rsidRPr="006E260F" w14:paraId="46920BF6" w14:textId="77777777" w:rsidTr="00AA40EC">
        <w:trPr>
          <w:trHeight w:val="60"/>
        </w:trPr>
        <w:tc>
          <w:tcPr>
            <w:tcW w:w="3290" w:type="dxa"/>
            <w:shd w:val="clear" w:color="000000" w:fill="FFFFFF"/>
            <w:hideMark/>
          </w:tcPr>
          <w:p w14:paraId="195AC645" w14:textId="0BBD4D49" w:rsidR="007211E8" w:rsidRPr="006E260F" w:rsidRDefault="007211E8" w:rsidP="007211E8">
            <w:pPr>
              <w:rPr>
                <w:sz w:val="27"/>
                <w:szCs w:val="27"/>
              </w:rPr>
            </w:pPr>
            <w:r w:rsidRPr="006E260F">
              <w:rPr>
                <w:sz w:val="27"/>
                <w:szCs w:val="27"/>
                <w:lang w:val="tt-RU"/>
              </w:rPr>
              <w:t>Илкүләм</w:t>
            </w:r>
            <w:r w:rsidRPr="006E260F">
              <w:rPr>
                <w:sz w:val="27"/>
                <w:szCs w:val="27"/>
              </w:rPr>
              <w:t xml:space="preserve"> икътисад</w:t>
            </w:r>
          </w:p>
        </w:tc>
        <w:tc>
          <w:tcPr>
            <w:tcW w:w="709" w:type="dxa"/>
            <w:shd w:val="clear" w:color="000000" w:fill="FFFFFF"/>
            <w:noWrap/>
            <w:vAlign w:val="center"/>
            <w:hideMark/>
          </w:tcPr>
          <w:p w14:paraId="4A74F59F" w14:textId="77777777" w:rsidR="007211E8" w:rsidRPr="006E260F" w:rsidRDefault="007211E8" w:rsidP="007211E8">
            <w:pPr>
              <w:jc w:val="center"/>
              <w:rPr>
                <w:sz w:val="25"/>
                <w:szCs w:val="25"/>
              </w:rPr>
            </w:pPr>
            <w:r w:rsidRPr="006E260F">
              <w:rPr>
                <w:sz w:val="25"/>
                <w:szCs w:val="25"/>
              </w:rPr>
              <w:t>811</w:t>
            </w:r>
          </w:p>
        </w:tc>
        <w:tc>
          <w:tcPr>
            <w:tcW w:w="567" w:type="dxa"/>
            <w:shd w:val="clear" w:color="000000" w:fill="FFFFFF"/>
            <w:noWrap/>
            <w:vAlign w:val="center"/>
            <w:hideMark/>
          </w:tcPr>
          <w:p w14:paraId="03FFA337" w14:textId="77777777" w:rsidR="007211E8" w:rsidRPr="006E260F" w:rsidRDefault="007211E8" w:rsidP="007211E8">
            <w:pPr>
              <w:jc w:val="center"/>
              <w:rPr>
                <w:sz w:val="25"/>
                <w:szCs w:val="25"/>
              </w:rPr>
            </w:pPr>
            <w:r w:rsidRPr="006E260F">
              <w:rPr>
                <w:sz w:val="25"/>
                <w:szCs w:val="25"/>
              </w:rPr>
              <w:t>04</w:t>
            </w:r>
          </w:p>
        </w:tc>
        <w:tc>
          <w:tcPr>
            <w:tcW w:w="567" w:type="dxa"/>
            <w:shd w:val="clear" w:color="000000" w:fill="FFFFFF"/>
            <w:noWrap/>
            <w:vAlign w:val="center"/>
            <w:hideMark/>
          </w:tcPr>
          <w:p w14:paraId="01252F47" w14:textId="77777777" w:rsidR="007211E8" w:rsidRPr="006E260F" w:rsidRDefault="007211E8" w:rsidP="007211E8">
            <w:pPr>
              <w:jc w:val="center"/>
              <w:rPr>
                <w:sz w:val="25"/>
                <w:szCs w:val="25"/>
              </w:rPr>
            </w:pPr>
            <w:r w:rsidRPr="006E260F">
              <w:rPr>
                <w:sz w:val="25"/>
                <w:szCs w:val="25"/>
              </w:rPr>
              <w:t>00</w:t>
            </w:r>
          </w:p>
        </w:tc>
        <w:tc>
          <w:tcPr>
            <w:tcW w:w="1701" w:type="dxa"/>
            <w:shd w:val="clear" w:color="000000" w:fill="FFFFFF"/>
            <w:vAlign w:val="center"/>
            <w:hideMark/>
          </w:tcPr>
          <w:p w14:paraId="0A937669" w14:textId="77777777" w:rsidR="007211E8" w:rsidRPr="006E260F" w:rsidRDefault="007211E8" w:rsidP="007211E8">
            <w:pPr>
              <w:jc w:val="center"/>
              <w:rPr>
                <w:sz w:val="25"/>
                <w:szCs w:val="25"/>
              </w:rPr>
            </w:pPr>
            <w:r w:rsidRPr="006E260F">
              <w:rPr>
                <w:sz w:val="25"/>
                <w:szCs w:val="25"/>
              </w:rPr>
              <w:t> </w:t>
            </w:r>
          </w:p>
        </w:tc>
        <w:tc>
          <w:tcPr>
            <w:tcW w:w="708" w:type="dxa"/>
            <w:shd w:val="clear" w:color="000000" w:fill="FFFFFF"/>
            <w:noWrap/>
            <w:vAlign w:val="center"/>
            <w:hideMark/>
          </w:tcPr>
          <w:p w14:paraId="563255CA" w14:textId="77777777" w:rsidR="007211E8" w:rsidRPr="006E260F" w:rsidRDefault="007211E8" w:rsidP="007211E8">
            <w:pPr>
              <w:jc w:val="center"/>
              <w:rPr>
                <w:sz w:val="25"/>
                <w:szCs w:val="25"/>
              </w:rPr>
            </w:pPr>
            <w:r w:rsidRPr="006E260F">
              <w:rPr>
                <w:sz w:val="25"/>
                <w:szCs w:val="25"/>
              </w:rPr>
              <w:t> </w:t>
            </w:r>
          </w:p>
        </w:tc>
        <w:tc>
          <w:tcPr>
            <w:tcW w:w="1418" w:type="dxa"/>
            <w:shd w:val="clear" w:color="000000" w:fill="FFFFFF"/>
            <w:noWrap/>
            <w:vAlign w:val="center"/>
            <w:hideMark/>
          </w:tcPr>
          <w:p w14:paraId="6411FBD6" w14:textId="77777777" w:rsidR="007211E8" w:rsidRPr="006E260F" w:rsidRDefault="007211E8" w:rsidP="007211E8">
            <w:pPr>
              <w:jc w:val="center"/>
              <w:rPr>
                <w:sz w:val="25"/>
                <w:szCs w:val="25"/>
              </w:rPr>
            </w:pPr>
            <w:r w:rsidRPr="006E260F">
              <w:rPr>
                <w:sz w:val="25"/>
                <w:szCs w:val="25"/>
              </w:rPr>
              <w:t>239 705,9</w:t>
            </w:r>
          </w:p>
        </w:tc>
        <w:tc>
          <w:tcPr>
            <w:tcW w:w="1417" w:type="dxa"/>
            <w:shd w:val="clear" w:color="000000" w:fill="FFFFFF"/>
            <w:noWrap/>
            <w:vAlign w:val="center"/>
            <w:hideMark/>
          </w:tcPr>
          <w:p w14:paraId="20F733FC" w14:textId="77777777" w:rsidR="007211E8" w:rsidRPr="006E260F" w:rsidRDefault="007211E8" w:rsidP="007211E8">
            <w:pPr>
              <w:jc w:val="center"/>
              <w:rPr>
                <w:sz w:val="25"/>
                <w:szCs w:val="25"/>
              </w:rPr>
            </w:pPr>
            <w:r w:rsidRPr="006E260F">
              <w:rPr>
                <w:sz w:val="25"/>
                <w:szCs w:val="25"/>
              </w:rPr>
              <w:t>241 868,1</w:t>
            </w:r>
          </w:p>
        </w:tc>
      </w:tr>
      <w:tr w:rsidR="007211E8" w:rsidRPr="006E260F" w14:paraId="1FC43E30" w14:textId="77777777" w:rsidTr="00AA40EC">
        <w:trPr>
          <w:trHeight w:val="405"/>
        </w:trPr>
        <w:tc>
          <w:tcPr>
            <w:tcW w:w="3290" w:type="dxa"/>
            <w:shd w:val="clear" w:color="000000" w:fill="FFFFFF"/>
            <w:hideMark/>
          </w:tcPr>
          <w:p w14:paraId="6BE1A5CB" w14:textId="18196BAB" w:rsidR="007211E8" w:rsidRPr="006E260F" w:rsidRDefault="007211E8" w:rsidP="007211E8">
            <w:pPr>
              <w:rPr>
                <w:sz w:val="27"/>
                <w:szCs w:val="27"/>
              </w:rPr>
            </w:pPr>
            <w:r w:rsidRPr="006E260F">
              <w:rPr>
                <w:sz w:val="27"/>
                <w:szCs w:val="27"/>
              </w:rPr>
              <w:t>Авыл хуҗалыгы һәм балыкчылык</w:t>
            </w:r>
          </w:p>
        </w:tc>
        <w:tc>
          <w:tcPr>
            <w:tcW w:w="709" w:type="dxa"/>
            <w:shd w:val="clear" w:color="000000" w:fill="FFFFFF"/>
            <w:noWrap/>
            <w:vAlign w:val="center"/>
            <w:hideMark/>
          </w:tcPr>
          <w:p w14:paraId="4AA25D3F" w14:textId="77777777" w:rsidR="007211E8" w:rsidRPr="006E260F" w:rsidRDefault="007211E8" w:rsidP="007211E8">
            <w:pPr>
              <w:jc w:val="center"/>
              <w:rPr>
                <w:sz w:val="25"/>
                <w:szCs w:val="25"/>
              </w:rPr>
            </w:pPr>
            <w:r w:rsidRPr="006E260F">
              <w:rPr>
                <w:sz w:val="25"/>
                <w:szCs w:val="25"/>
              </w:rPr>
              <w:t>811</w:t>
            </w:r>
          </w:p>
        </w:tc>
        <w:tc>
          <w:tcPr>
            <w:tcW w:w="567" w:type="dxa"/>
            <w:shd w:val="clear" w:color="000000" w:fill="FFFFFF"/>
            <w:noWrap/>
            <w:vAlign w:val="center"/>
            <w:hideMark/>
          </w:tcPr>
          <w:p w14:paraId="51E02782" w14:textId="77777777" w:rsidR="007211E8" w:rsidRPr="006E260F" w:rsidRDefault="007211E8" w:rsidP="007211E8">
            <w:pPr>
              <w:jc w:val="center"/>
              <w:rPr>
                <w:sz w:val="25"/>
                <w:szCs w:val="25"/>
              </w:rPr>
            </w:pPr>
            <w:r w:rsidRPr="006E260F">
              <w:rPr>
                <w:sz w:val="25"/>
                <w:szCs w:val="25"/>
              </w:rPr>
              <w:t>04</w:t>
            </w:r>
          </w:p>
        </w:tc>
        <w:tc>
          <w:tcPr>
            <w:tcW w:w="567" w:type="dxa"/>
            <w:shd w:val="clear" w:color="000000" w:fill="FFFFFF"/>
            <w:noWrap/>
            <w:vAlign w:val="center"/>
            <w:hideMark/>
          </w:tcPr>
          <w:p w14:paraId="1F58761A" w14:textId="77777777" w:rsidR="007211E8" w:rsidRPr="006E260F" w:rsidRDefault="007211E8" w:rsidP="007211E8">
            <w:pPr>
              <w:jc w:val="center"/>
              <w:rPr>
                <w:sz w:val="25"/>
                <w:szCs w:val="25"/>
              </w:rPr>
            </w:pPr>
            <w:r w:rsidRPr="006E260F">
              <w:rPr>
                <w:sz w:val="25"/>
                <w:szCs w:val="25"/>
              </w:rPr>
              <w:t>05</w:t>
            </w:r>
          </w:p>
        </w:tc>
        <w:tc>
          <w:tcPr>
            <w:tcW w:w="1701" w:type="dxa"/>
            <w:shd w:val="clear" w:color="000000" w:fill="FFFFFF"/>
            <w:vAlign w:val="center"/>
            <w:hideMark/>
          </w:tcPr>
          <w:p w14:paraId="1FB78F0D" w14:textId="77777777" w:rsidR="007211E8" w:rsidRPr="006E260F" w:rsidRDefault="007211E8" w:rsidP="007211E8">
            <w:pPr>
              <w:jc w:val="center"/>
              <w:rPr>
                <w:sz w:val="25"/>
                <w:szCs w:val="25"/>
              </w:rPr>
            </w:pPr>
            <w:r w:rsidRPr="006E260F">
              <w:rPr>
                <w:sz w:val="25"/>
                <w:szCs w:val="25"/>
              </w:rPr>
              <w:t> </w:t>
            </w:r>
          </w:p>
        </w:tc>
        <w:tc>
          <w:tcPr>
            <w:tcW w:w="708" w:type="dxa"/>
            <w:shd w:val="clear" w:color="000000" w:fill="FFFFFF"/>
            <w:noWrap/>
            <w:vAlign w:val="center"/>
            <w:hideMark/>
          </w:tcPr>
          <w:p w14:paraId="5FF7A3C3" w14:textId="77777777" w:rsidR="007211E8" w:rsidRPr="006E260F" w:rsidRDefault="007211E8" w:rsidP="007211E8">
            <w:pPr>
              <w:jc w:val="center"/>
              <w:rPr>
                <w:sz w:val="25"/>
                <w:szCs w:val="25"/>
              </w:rPr>
            </w:pPr>
            <w:r w:rsidRPr="006E260F">
              <w:rPr>
                <w:sz w:val="25"/>
                <w:szCs w:val="25"/>
              </w:rPr>
              <w:t> </w:t>
            </w:r>
          </w:p>
        </w:tc>
        <w:tc>
          <w:tcPr>
            <w:tcW w:w="1418" w:type="dxa"/>
            <w:shd w:val="clear" w:color="000000" w:fill="FFFFFF"/>
            <w:noWrap/>
            <w:vAlign w:val="center"/>
            <w:hideMark/>
          </w:tcPr>
          <w:p w14:paraId="3A5258F7" w14:textId="77777777" w:rsidR="007211E8" w:rsidRPr="006E260F" w:rsidRDefault="007211E8" w:rsidP="007211E8">
            <w:pPr>
              <w:jc w:val="center"/>
              <w:rPr>
                <w:sz w:val="25"/>
                <w:szCs w:val="25"/>
              </w:rPr>
            </w:pPr>
            <w:r w:rsidRPr="006E260F">
              <w:rPr>
                <w:sz w:val="25"/>
                <w:szCs w:val="25"/>
              </w:rPr>
              <w:t>4 791,7</w:t>
            </w:r>
          </w:p>
        </w:tc>
        <w:tc>
          <w:tcPr>
            <w:tcW w:w="1417" w:type="dxa"/>
            <w:shd w:val="clear" w:color="000000" w:fill="FFFFFF"/>
            <w:noWrap/>
            <w:vAlign w:val="center"/>
            <w:hideMark/>
          </w:tcPr>
          <w:p w14:paraId="042BCF81" w14:textId="77777777" w:rsidR="007211E8" w:rsidRPr="006E260F" w:rsidRDefault="007211E8" w:rsidP="007211E8">
            <w:pPr>
              <w:jc w:val="center"/>
              <w:rPr>
                <w:sz w:val="25"/>
                <w:szCs w:val="25"/>
              </w:rPr>
            </w:pPr>
            <w:r w:rsidRPr="006E260F">
              <w:rPr>
                <w:sz w:val="25"/>
                <w:szCs w:val="25"/>
              </w:rPr>
              <w:t>4 791,7</w:t>
            </w:r>
          </w:p>
        </w:tc>
      </w:tr>
      <w:tr w:rsidR="007211E8" w:rsidRPr="006E260F" w14:paraId="0494E3AD" w14:textId="77777777" w:rsidTr="00AA40EC">
        <w:trPr>
          <w:trHeight w:val="1440"/>
        </w:trPr>
        <w:tc>
          <w:tcPr>
            <w:tcW w:w="3290" w:type="dxa"/>
            <w:shd w:val="clear" w:color="000000" w:fill="FFFFFF"/>
            <w:hideMark/>
          </w:tcPr>
          <w:p w14:paraId="4692855D" w14:textId="319FF7DA" w:rsidR="007211E8" w:rsidRPr="006E260F" w:rsidRDefault="007211E8" w:rsidP="007211E8">
            <w:pPr>
              <w:rPr>
                <w:sz w:val="27"/>
                <w:szCs w:val="27"/>
              </w:rPr>
            </w:pPr>
            <w:r w:rsidRPr="006E260F">
              <w:rPr>
                <w:sz w:val="27"/>
                <w:szCs w:val="27"/>
              </w:rPr>
              <w:lastRenderedPageBreak/>
              <w:t>Хайваннар авыруларын кисәтү һәм бетерү, аларны дәвалау буенча чаралар үткәрүне оештыру өлкәсендә дәүләт вәкаләтләрен гамәлгә ашыруга субсидияләр</w:t>
            </w:r>
          </w:p>
        </w:tc>
        <w:tc>
          <w:tcPr>
            <w:tcW w:w="709" w:type="dxa"/>
            <w:shd w:val="clear" w:color="000000" w:fill="FFFFFF"/>
            <w:noWrap/>
            <w:vAlign w:val="center"/>
            <w:hideMark/>
          </w:tcPr>
          <w:p w14:paraId="7E131706" w14:textId="77777777" w:rsidR="007211E8" w:rsidRPr="006E260F" w:rsidRDefault="007211E8" w:rsidP="007211E8">
            <w:pPr>
              <w:jc w:val="center"/>
              <w:rPr>
                <w:sz w:val="25"/>
                <w:szCs w:val="25"/>
              </w:rPr>
            </w:pPr>
            <w:r w:rsidRPr="006E260F">
              <w:rPr>
                <w:sz w:val="25"/>
                <w:szCs w:val="25"/>
              </w:rPr>
              <w:t>811</w:t>
            </w:r>
          </w:p>
        </w:tc>
        <w:tc>
          <w:tcPr>
            <w:tcW w:w="567" w:type="dxa"/>
            <w:shd w:val="clear" w:color="000000" w:fill="FFFFFF"/>
            <w:noWrap/>
            <w:vAlign w:val="center"/>
            <w:hideMark/>
          </w:tcPr>
          <w:p w14:paraId="3D674401" w14:textId="77777777" w:rsidR="007211E8" w:rsidRPr="006E260F" w:rsidRDefault="007211E8" w:rsidP="007211E8">
            <w:pPr>
              <w:jc w:val="center"/>
              <w:rPr>
                <w:sz w:val="25"/>
                <w:szCs w:val="25"/>
              </w:rPr>
            </w:pPr>
            <w:r w:rsidRPr="006E260F">
              <w:rPr>
                <w:sz w:val="25"/>
                <w:szCs w:val="25"/>
              </w:rPr>
              <w:t>04</w:t>
            </w:r>
          </w:p>
        </w:tc>
        <w:tc>
          <w:tcPr>
            <w:tcW w:w="567" w:type="dxa"/>
            <w:shd w:val="clear" w:color="000000" w:fill="FFFFFF"/>
            <w:noWrap/>
            <w:vAlign w:val="center"/>
            <w:hideMark/>
          </w:tcPr>
          <w:p w14:paraId="3DA8B9E6" w14:textId="77777777" w:rsidR="007211E8" w:rsidRPr="006E260F" w:rsidRDefault="007211E8" w:rsidP="007211E8">
            <w:pPr>
              <w:jc w:val="center"/>
              <w:rPr>
                <w:sz w:val="25"/>
                <w:szCs w:val="25"/>
              </w:rPr>
            </w:pPr>
            <w:r w:rsidRPr="006E260F">
              <w:rPr>
                <w:sz w:val="25"/>
                <w:szCs w:val="25"/>
              </w:rPr>
              <w:t>05</w:t>
            </w:r>
          </w:p>
        </w:tc>
        <w:tc>
          <w:tcPr>
            <w:tcW w:w="1701" w:type="dxa"/>
            <w:shd w:val="clear" w:color="000000" w:fill="FFFFFF"/>
            <w:noWrap/>
            <w:vAlign w:val="center"/>
            <w:hideMark/>
          </w:tcPr>
          <w:p w14:paraId="0CF076BD" w14:textId="77777777" w:rsidR="007211E8" w:rsidRPr="006E260F" w:rsidRDefault="007211E8" w:rsidP="007211E8">
            <w:pPr>
              <w:jc w:val="center"/>
              <w:rPr>
                <w:sz w:val="25"/>
                <w:szCs w:val="25"/>
              </w:rPr>
            </w:pPr>
            <w:r w:rsidRPr="006E260F">
              <w:rPr>
                <w:sz w:val="25"/>
                <w:szCs w:val="25"/>
              </w:rPr>
              <w:t>14 2 17 25361</w:t>
            </w:r>
          </w:p>
        </w:tc>
        <w:tc>
          <w:tcPr>
            <w:tcW w:w="708" w:type="dxa"/>
            <w:shd w:val="clear" w:color="000000" w:fill="FFFFFF"/>
            <w:noWrap/>
            <w:vAlign w:val="center"/>
            <w:hideMark/>
          </w:tcPr>
          <w:p w14:paraId="0007DD66" w14:textId="77777777" w:rsidR="007211E8" w:rsidRPr="006E260F" w:rsidRDefault="007211E8" w:rsidP="007211E8">
            <w:pPr>
              <w:jc w:val="center"/>
              <w:rPr>
                <w:sz w:val="25"/>
                <w:szCs w:val="25"/>
              </w:rPr>
            </w:pPr>
            <w:r w:rsidRPr="006E260F">
              <w:rPr>
                <w:sz w:val="25"/>
                <w:szCs w:val="25"/>
              </w:rPr>
              <w:t> </w:t>
            </w:r>
          </w:p>
        </w:tc>
        <w:tc>
          <w:tcPr>
            <w:tcW w:w="1418" w:type="dxa"/>
            <w:shd w:val="clear" w:color="000000" w:fill="FFFFFF"/>
            <w:noWrap/>
            <w:vAlign w:val="center"/>
            <w:hideMark/>
          </w:tcPr>
          <w:p w14:paraId="48C53007" w14:textId="77777777" w:rsidR="007211E8" w:rsidRPr="006E260F" w:rsidRDefault="007211E8" w:rsidP="007211E8">
            <w:pPr>
              <w:jc w:val="center"/>
              <w:rPr>
                <w:sz w:val="25"/>
                <w:szCs w:val="25"/>
              </w:rPr>
            </w:pPr>
            <w:r w:rsidRPr="006E260F">
              <w:rPr>
                <w:sz w:val="25"/>
                <w:szCs w:val="25"/>
              </w:rPr>
              <w:t>4 680,8</w:t>
            </w:r>
          </w:p>
        </w:tc>
        <w:tc>
          <w:tcPr>
            <w:tcW w:w="1417" w:type="dxa"/>
            <w:shd w:val="clear" w:color="000000" w:fill="FFFFFF"/>
            <w:noWrap/>
            <w:vAlign w:val="center"/>
            <w:hideMark/>
          </w:tcPr>
          <w:p w14:paraId="4FD04932" w14:textId="77777777" w:rsidR="007211E8" w:rsidRPr="006E260F" w:rsidRDefault="007211E8" w:rsidP="007211E8">
            <w:pPr>
              <w:jc w:val="center"/>
              <w:rPr>
                <w:sz w:val="25"/>
                <w:szCs w:val="25"/>
              </w:rPr>
            </w:pPr>
            <w:r w:rsidRPr="006E260F">
              <w:rPr>
                <w:sz w:val="25"/>
                <w:szCs w:val="25"/>
              </w:rPr>
              <w:t>4 680,8</w:t>
            </w:r>
          </w:p>
        </w:tc>
      </w:tr>
      <w:tr w:rsidR="007211E8" w:rsidRPr="006E260F" w14:paraId="3E3ECC6C" w14:textId="77777777" w:rsidTr="00AA40EC">
        <w:trPr>
          <w:trHeight w:val="375"/>
        </w:trPr>
        <w:tc>
          <w:tcPr>
            <w:tcW w:w="3290" w:type="dxa"/>
            <w:shd w:val="clear" w:color="000000" w:fill="FFFFFF"/>
            <w:hideMark/>
          </w:tcPr>
          <w:p w14:paraId="5EEF1586" w14:textId="15046E0C" w:rsidR="007211E8" w:rsidRPr="006E260F" w:rsidRDefault="007211E8" w:rsidP="007211E8">
            <w:pPr>
              <w:rPr>
                <w:sz w:val="27"/>
                <w:szCs w:val="27"/>
              </w:rPr>
            </w:pPr>
            <w:r w:rsidRPr="006E260F">
              <w:rPr>
                <w:sz w:val="27"/>
                <w:szCs w:val="27"/>
              </w:rPr>
              <w:t>Дәүләт (муниципаль) ихтыяҗлары өчен товарлар, эшләр һәм хезмәтләр сатып алу</w:t>
            </w:r>
          </w:p>
        </w:tc>
        <w:tc>
          <w:tcPr>
            <w:tcW w:w="709" w:type="dxa"/>
            <w:shd w:val="clear" w:color="000000" w:fill="FFFFFF"/>
            <w:noWrap/>
            <w:vAlign w:val="center"/>
            <w:hideMark/>
          </w:tcPr>
          <w:p w14:paraId="15199FEE" w14:textId="77777777" w:rsidR="007211E8" w:rsidRPr="006E260F" w:rsidRDefault="007211E8" w:rsidP="007211E8">
            <w:pPr>
              <w:jc w:val="center"/>
              <w:rPr>
                <w:sz w:val="25"/>
                <w:szCs w:val="25"/>
              </w:rPr>
            </w:pPr>
            <w:r w:rsidRPr="006E260F">
              <w:rPr>
                <w:sz w:val="25"/>
                <w:szCs w:val="25"/>
              </w:rPr>
              <w:t>811</w:t>
            </w:r>
          </w:p>
        </w:tc>
        <w:tc>
          <w:tcPr>
            <w:tcW w:w="567" w:type="dxa"/>
            <w:shd w:val="clear" w:color="000000" w:fill="FFFFFF"/>
            <w:noWrap/>
            <w:vAlign w:val="center"/>
            <w:hideMark/>
          </w:tcPr>
          <w:p w14:paraId="131936AB" w14:textId="77777777" w:rsidR="007211E8" w:rsidRPr="006E260F" w:rsidRDefault="007211E8" w:rsidP="007211E8">
            <w:pPr>
              <w:jc w:val="center"/>
              <w:rPr>
                <w:sz w:val="25"/>
                <w:szCs w:val="25"/>
              </w:rPr>
            </w:pPr>
            <w:r w:rsidRPr="006E260F">
              <w:rPr>
                <w:sz w:val="25"/>
                <w:szCs w:val="25"/>
              </w:rPr>
              <w:t>04</w:t>
            </w:r>
          </w:p>
        </w:tc>
        <w:tc>
          <w:tcPr>
            <w:tcW w:w="567" w:type="dxa"/>
            <w:shd w:val="clear" w:color="000000" w:fill="FFFFFF"/>
            <w:noWrap/>
            <w:vAlign w:val="center"/>
            <w:hideMark/>
          </w:tcPr>
          <w:p w14:paraId="4953035B" w14:textId="77777777" w:rsidR="007211E8" w:rsidRPr="006E260F" w:rsidRDefault="007211E8" w:rsidP="007211E8">
            <w:pPr>
              <w:jc w:val="center"/>
              <w:rPr>
                <w:sz w:val="25"/>
                <w:szCs w:val="25"/>
              </w:rPr>
            </w:pPr>
            <w:r w:rsidRPr="006E260F">
              <w:rPr>
                <w:sz w:val="25"/>
                <w:szCs w:val="25"/>
              </w:rPr>
              <w:t>05</w:t>
            </w:r>
          </w:p>
        </w:tc>
        <w:tc>
          <w:tcPr>
            <w:tcW w:w="1701" w:type="dxa"/>
            <w:shd w:val="clear" w:color="000000" w:fill="FFFFFF"/>
            <w:noWrap/>
            <w:vAlign w:val="center"/>
            <w:hideMark/>
          </w:tcPr>
          <w:p w14:paraId="10B48D9B" w14:textId="77777777" w:rsidR="007211E8" w:rsidRPr="006E260F" w:rsidRDefault="007211E8" w:rsidP="007211E8">
            <w:pPr>
              <w:jc w:val="center"/>
              <w:rPr>
                <w:sz w:val="25"/>
                <w:szCs w:val="25"/>
              </w:rPr>
            </w:pPr>
            <w:r w:rsidRPr="006E260F">
              <w:rPr>
                <w:sz w:val="25"/>
                <w:szCs w:val="25"/>
              </w:rPr>
              <w:t>14 2 17 25361</w:t>
            </w:r>
          </w:p>
        </w:tc>
        <w:tc>
          <w:tcPr>
            <w:tcW w:w="708" w:type="dxa"/>
            <w:shd w:val="clear" w:color="000000" w:fill="FFFFFF"/>
            <w:noWrap/>
            <w:vAlign w:val="center"/>
            <w:hideMark/>
          </w:tcPr>
          <w:p w14:paraId="79A93B16" w14:textId="77777777" w:rsidR="007211E8" w:rsidRPr="006E260F" w:rsidRDefault="007211E8" w:rsidP="007211E8">
            <w:pPr>
              <w:jc w:val="center"/>
              <w:rPr>
                <w:sz w:val="25"/>
                <w:szCs w:val="25"/>
              </w:rPr>
            </w:pPr>
            <w:r w:rsidRPr="006E260F">
              <w:rPr>
                <w:sz w:val="25"/>
                <w:szCs w:val="25"/>
              </w:rPr>
              <w:t>200</w:t>
            </w:r>
          </w:p>
        </w:tc>
        <w:tc>
          <w:tcPr>
            <w:tcW w:w="1418" w:type="dxa"/>
            <w:shd w:val="clear" w:color="000000" w:fill="FFFFFF"/>
            <w:noWrap/>
            <w:vAlign w:val="center"/>
            <w:hideMark/>
          </w:tcPr>
          <w:p w14:paraId="6C4CBBA4" w14:textId="77777777" w:rsidR="007211E8" w:rsidRPr="006E260F" w:rsidRDefault="007211E8" w:rsidP="007211E8">
            <w:pPr>
              <w:jc w:val="center"/>
              <w:rPr>
                <w:sz w:val="25"/>
                <w:szCs w:val="25"/>
              </w:rPr>
            </w:pPr>
            <w:r w:rsidRPr="006E260F">
              <w:rPr>
                <w:sz w:val="25"/>
                <w:szCs w:val="25"/>
              </w:rPr>
              <w:t>4 680,8</w:t>
            </w:r>
          </w:p>
        </w:tc>
        <w:tc>
          <w:tcPr>
            <w:tcW w:w="1417" w:type="dxa"/>
            <w:shd w:val="clear" w:color="000000" w:fill="FFFFFF"/>
            <w:noWrap/>
            <w:vAlign w:val="center"/>
            <w:hideMark/>
          </w:tcPr>
          <w:p w14:paraId="56C77E22" w14:textId="77777777" w:rsidR="007211E8" w:rsidRPr="006E260F" w:rsidRDefault="007211E8" w:rsidP="007211E8">
            <w:pPr>
              <w:jc w:val="center"/>
              <w:rPr>
                <w:sz w:val="25"/>
                <w:szCs w:val="25"/>
              </w:rPr>
            </w:pPr>
            <w:r w:rsidRPr="006E260F">
              <w:rPr>
                <w:sz w:val="25"/>
                <w:szCs w:val="25"/>
              </w:rPr>
              <w:t>4 680,8</w:t>
            </w:r>
          </w:p>
        </w:tc>
      </w:tr>
      <w:tr w:rsidR="007211E8" w:rsidRPr="006E260F" w14:paraId="19C8050A" w14:textId="77777777" w:rsidTr="00AA40EC">
        <w:trPr>
          <w:trHeight w:val="735"/>
        </w:trPr>
        <w:tc>
          <w:tcPr>
            <w:tcW w:w="3290" w:type="dxa"/>
            <w:shd w:val="clear" w:color="auto" w:fill="auto"/>
            <w:hideMark/>
          </w:tcPr>
          <w:p w14:paraId="0A351E8F" w14:textId="713CFEE8" w:rsidR="007211E8" w:rsidRPr="006E260F" w:rsidRDefault="007211E8" w:rsidP="007211E8">
            <w:pPr>
              <w:rPr>
                <w:sz w:val="27"/>
                <w:szCs w:val="27"/>
              </w:rPr>
            </w:pPr>
            <w:r w:rsidRPr="006E260F">
              <w:rPr>
                <w:sz w:val="27"/>
                <w:szCs w:val="27"/>
              </w:rPr>
              <w:t>Терлекләр каберлекләре һәм биометрик чокырларның дәүләт вәкаләтләрен гамәлгә ашыруга субсидияләр</w:t>
            </w:r>
          </w:p>
        </w:tc>
        <w:tc>
          <w:tcPr>
            <w:tcW w:w="709" w:type="dxa"/>
            <w:shd w:val="clear" w:color="000000" w:fill="FFFFFF"/>
            <w:noWrap/>
            <w:vAlign w:val="center"/>
            <w:hideMark/>
          </w:tcPr>
          <w:p w14:paraId="32E206D4" w14:textId="77777777" w:rsidR="007211E8" w:rsidRPr="006E260F" w:rsidRDefault="007211E8" w:rsidP="007211E8">
            <w:pPr>
              <w:jc w:val="center"/>
              <w:rPr>
                <w:sz w:val="25"/>
                <w:szCs w:val="25"/>
              </w:rPr>
            </w:pPr>
            <w:r w:rsidRPr="006E260F">
              <w:rPr>
                <w:sz w:val="25"/>
                <w:szCs w:val="25"/>
              </w:rPr>
              <w:t>811</w:t>
            </w:r>
          </w:p>
        </w:tc>
        <w:tc>
          <w:tcPr>
            <w:tcW w:w="567" w:type="dxa"/>
            <w:shd w:val="clear" w:color="000000" w:fill="FFFFFF"/>
            <w:noWrap/>
            <w:vAlign w:val="center"/>
            <w:hideMark/>
          </w:tcPr>
          <w:p w14:paraId="242CB34E" w14:textId="77777777" w:rsidR="007211E8" w:rsidRPr="006E260F" w:rsidRDefault="007211E8" w:rsidP="007211E8">
            <w:pPr>
              <w:jc w:val="center"/>
              <w:rPr>
                <w:sz w:val="25"/>
                <w:szCs w:val="25"/>
              </w:rPr>
            </w:pPr>
            <w:r w:rsidRPr="006E260F">
              <w:rPr>
                <w:sz w:val="25"/>
                <w:szCs w:val="25"/>
              </w:rPr>
              <w:t>04</w:t>
            </w:r>
          </w:p>
        </w:tc>
        <w:tc>
          <w:tcPr>
            <w:tcW w:w="567" w:type="dxa"/>
            <w:shd w:val="clear" w:color="000000" w:fill="FFFFFF"/>
            <w:noWrap/>
            <w:vAlign w:val="center"/>
            <w:hideMark/>
          </w:tcPr>
          <w:p w14:paraId="61E78B54" w14:textId="77777777" w:rsidR="007211E8" w:rsidRPr="006E260F" w:rsidRDefault="007211E8" w:rsidP="007211E8">
            <w:pPr>
              <w:jc w:val="center"/>
              <w:rPr>
                <w:sz w:val="25"/>
                <w:szCs w:val="25"/>
              </w:rPr>
            </w:pPr>
            <w:r w:rsidRPr="006E260F">
              <w:rPr>
                <w:sz w:val="25"/>
                <w:szCs w:val="25"/>
              </w:rPr>
              <w:t>05</w:t>
            </w:r>
          </w:p>
        </w:tc>
        <w:tc>
          <w:tcPr>
            <w:tcW w:w="1701" w:type="dxa"/>
            <w:shd w:val="clear" w:color="000000" w:fill="FFFFFF"/>
            <w:noWrap/>
            <w:vAlign w:val="center"/>
            <w:hideMark/>
          </w:tcPr>
          <w:p w14:paraId="0AD9071C" w14:textId="77777777" w:rsidR="007211E8" w:rsidRPr="006E260F" w:rsidRDefault="007211E8" w:rsidP="007211E8">
            <w:pPr>
              <w:jc w:val="center"/>
              <w:rPr>
                <w:sz w:val="25"/>
                <w:szCs w:val="25"/>
              </w:rPr>
            </w:pPr>
            <w:r w:rsidRPr="006E260F">
              <w:rPr>
                <w:sz w:val="25"/>
                <w:szCs w:val="25"/>
              </w:rPr>
              <w:t>14 2 17 25362</w:t>
            </w:r>
          </w:p>
        </w:tc>
        <w:tc>
          <w:tcPr>
            <w:tcW w:w="708" w:type="dxa"/>
            <w:shd w:val="clear" w:color="000000" w:fill="FFFFFF"/>
            <w:noWrap/>
            <w:vAlign w:val="center"/>
            <w:hideMark/>
          </w:tcPr>
          <w:p w14:paraId="42F27EBC" w14:textId="77777777" w:rsidR="007211E8" w:rsidRPr="006E260F" w:rsidRDefault="007211E8" w:rsidP="007211E8">
            <w:pPr>
              <w:jc w:val="center"/>
              <w:rPr>
                <w:sz w:val="25"/>
                <w:szCs w:val="25"/>
              </w:rPr>
            </w:pPr>
            <w:r w:rsidRPr="006E260F">
              <w:rPr>
                <w:sz w:val="25"/>
                <w:szCs w:val="25"/>
              </w:rPr>
              <w:t> </w:t>
            </w:r>
          </w:p>
        </w:tc>
        <w:tc>
          <w:tcPr>
            <w:tcW w:w="1418" w:type="dxa"/>
            <w:shd w:val="clear" w:color="000000" w:fill="FFFFFF"/>
            <w:noWrap/>
            <w:vAlign w:val="center"/>
            <w:hideMark/>
          </w:tcPr>
          <w:p w14:paraId="6BF4C9A9" w14:textId="77777777" w:rsidR="007211E8" w:rsidRPr="006E260F" w:rsidRDefault="007211E8" w:rsidP="007211E8">
            <w:pPr>
              <w:jc w:val="center"/>
              <w:rPr>
                <w:sz w:val="25"/>
                <w:szCs w:val="25"/>
              </w:rPr>
            </w:pPr>
            <w:r w:rsidRPr="006E260F">
              <w:rPr>
                <w:sz w:val="25"/>
                <w:szCs w:val="25"/>
              </w:rPr>
              <w:t>110,9</w:t>
            </w:r>
          </w:p>
        </w:tc>
        <w:tc>
          <w:tcPr>
            <w:tcW w:w="1417" w:type="dxa"/>
            <w:shd w:val="clear" w:color="000000" w:fill="FFFFFF"/>
            <w:noWrap/>
            <w:vAlign w:val="center"/>
            <w:hideMark/>
          </w:tcPr>
          <w:p w14:paraId="28E950A8" w14:textId="77777777" w:rsidR="007211E8" w:rsidRPr="006E260F" w:rsidRDefault="007211E8" w:rsidP="007211E8">
            <w:pPr>
              <w:jc w:val="center"/>
              <w:rPr>
                <w:sz w:val="25"/>
                <w:szCs w:val="25"/>
              </w:rPr>
            </w:pPr>
            <w:r w:rsidRPr="006E260F">
              <w:rPr>
                <w:sz w:val="25"/>
                <w:szCs w:val="25"/>
              </w:rPr>
              <w:t>110,9</w:t>
            </w:r>
          </w:p>
        </w:tc>
      </w:tr>
      <w:tr w:rsidR="007211E8" w:rsidRPr="006E260F" w14:paraId="05E88E29" w14:textId="77777777" w:rsidTr="00AA40EC">
        <w:trPr>
          <w:trHeight w:val="375"/>
        </w:trPr>
        <w:tc>
          <w:tcPr>
            <w:tcW w:w="3290" w:type="dxa"/>
            <w:shd w:val="clear" w:color="000000" w:fill="FFFFFF"/>
            <w:hideMark/>
          </w:tcPr>
          <w:p w14:paraId="29761977" w14:textId="040993A9" w:rsidR="007211E8" w:rsidRPr="006E260F" w:rsidRDefault="007211E8" w:rsidP="007211E8">
            <w:pPr>
              <w:rPr>
                <w:sz w:val="27"/>
                <w:szCs w:val="27"/>
              </w:rPr>
            </w:pPr>
            <w:r w:rsidRPr="006E260F">
              <w:rPr>
                <w:sz w:val="27"/>
                <w:szCs w:val="27"/>
              </w:rPr>
              <w:t>Дәүләт (муниципаль) ихтыяҗлары өчен товарлар, эшләр һәм хезмәтләр сатып алу</w:t>
            </w:r>
          </w:p>
        </w:tc>
        <w:tc>
          <w:tcPr>
            <w:tcW w:w="709" w:type="dxa"/>
            <w:shd w:val="clear" w:color="000000" w:fill="FFFFFF"/>
            <w:noWrap/>
            <w:vAlign w:val="center"/>
            <w:hideMark/>
          </w:tcPr>
          <w:p w14:paraId="32BBB2FD" w14:textId="77777777" w:rsidR="007211E8" w:rsidRPr="006E260F" w:rsidRDefault="007211E8" w:rsidP="007211E8">
            <w:pPr>
              <w:jc w:val="center"/>
              <w:rPr>
                <w:sz w:val="25"/>
                <w:szCs w:val="25"/>
              </w:rPr>
            </w:pPr>
            <w:r w:rsidRPr="006E260F">
              <w:rPr>
                <w:sz w:val="25"/>
                <w:szCs w:val="25"/>
              </w:rPr>
              <w:t>811</w:t>
            </w:r>
          </w:p>
        </w:tc>
        <w:tc>
          <w:tcPr>
            <w:tcW w:w="567" w:type="dxa"/>
            <w:shd w:val="clear" w:color="000000" w:fill="FFFFFF"/>
            <w:noWrap/>
            <w:vAlign w:val="center"/>
            <w:hideMark/>
          </w:tcPr>
          <w:p w14:paraId="65CE55B2" w14:textId="77777777" w:rsidR="007211E8" w:rsidRPr="006E260F" w:rsidRDefault="007211E8" w:rsidP="007211E8">
            <w:pPr>
              <w:jc w:val="center"/>
              <w:rPr>
                <w:sz w:val="25"/>
                <w:szCs w:val="25"/>
              </w:rPr>
            </w:pPr>
            <w:r w:rsidRPr="006E260F">
              <w:rPr>
                <w:sz w:val="25"/>
                <w:szCs w:val="25"/>
              </w:rPr>
              <w:t>04</w:t>
            </w:r>
          </w:p>
        </w:tc>
        <w:tc>
          <w:tcPr>
            <w:tcW w:w="567" w:type="dxa"/>
            <w:shd w:val="clear" w:color="000000" w:fill="FFFFFF"/>
            <w:noWrap/>
            <w:vAlign w:val="center"/>
            <w:hideMark/>
          </w:tcPr>
          <w:p w14:paraId="37BA79F0" w14:textId="77777777" w:rsidR="007211E8" w:rsidRPr="006E260F" w:rsidRDefault="007211E8" w:rsidP="007211E8">
            <w:pPr>
              <w:jc w:val="center"/>
              <w:rPr>
                <w:sz w:val="25"/>
                <w:szCs w:val="25"/>
              </w:rPr>
            </w:pPr>
            <w:r w:rsidRPr="006E260F">
              <w:rPr>
                <w:sz w:val="25"/>
                <w:szCs w:val="25"/>
              </w:rPr>
              <w:t>05</w:t>
            </w:r>
          </w:p>
        </w:tc>
        <w:tc>
          <w:tcPr>
            <w:tcW w:w="1701" w:type="dxa"/>
            <w:shd w:val="clear" w:color="000000" w:fill="FFFFFF"/>
            <w:noWrap/>
            <w:vAlign w:val="center"/>
            <w:hideMark/>
          </w:tcPr>
          <w:p w14:paraId="07E4B1BA" w14:textId="77777777" w:rsidR="007211E8" w:rsidRPr="006E260F" w:rsidRDefault="007211E8" w:rsidP="007211E8">
            <w:pPr>
              <w:jc w:val="center"/>
              <w:rPr>
                <w:sz w:val="25"/>
                <w:szCs w:val="25"/>
              </w:rPr>
            </w:pPr>
            <w:r w:rsidRPr="006E260F">
              <w:rPr>
                <w:sz w:val="25"/>
                <w:szCs w:val="25"/>
              </w:rPr>
              <w:t>14 2 17 25362</w:t>
            </w:r>
          </w:p>
        </w:tc>
        <w:tc>
          <w:tcPr>
            <w:tcW w:w="708" w:type="dxa"/>
            <w:shd w:val="clear" w:color="000000" w:fill="FFFFFF"/>
            <w:noWrap/>
            <w:vAlign w:val="center"/>
            <w:hideMark/>
          </w:tcPr>
          <w:p w14:paraId="6B82CF43" w14:textId="77777777" w:rsidR="007211E8" w:rsidRPr="006E260F" w:rsidRDefault="007211E8" w:rsidP="007211E8">
            <w:pPr>
              <w:jc w:val="center"/>
              <w:rPr>
                <w:sz w:val="25"/>
                <w:szCs w:val="25"/>
              </w:rPr>
            </w:pPr>
            <w:r w:rsidRPr="006E260F">
              <w:rPr>
                <w:sz w:val="25"/>
                <w:szCs w:val="25"/>
              </w:rPr>
              <w:t>200</w:t>
            </w:r>
          </w:p>
        </w:tc>
        <w:tc>
          <w:tcPr>
            <w:tcW w:w="1418" w:type="dxa"/>
            <w:shd w:val="clear" w:color="000000" w:fill="FFFFFF"/>
            <w:noWrap/>
            <w:vAlign w:val="center"/>
            <w:hideMark/>
          </w:tcPr>
          <w:p w14:paraId="14561B01" w14:textId="77777777" w:rsidR="007211E8" w:rsidRPr="006E260F" w:rsidRDefault="007211E8" w:rsidP="007211E8">
            <w:pPr>
              <w:jc w:val="center"/>
              <w:rPr>
                <w:sz w:val="25"/>
                <w:szCs w:val="25"/>
              </w:rPr>
            </w:pPr>
            <w:r w:rsidRPr="006E260F">
              <w:rPr>
                <w:sz w:val="25"/>
                <w:szCs w:val="25"/>
              </w:rPr>
              <w:t>110,9</w:t>
            </w:r>
          </w:p>
        </w:tc>
        <w:tc>
          <w:tcPr>
            <w:tcW w:w="1417" w:type="dxa"/>
            <w:shd w:val="clear" w:color="000000" w:fill="FFFFFF"/>
            <w:noWrap/>
            <w:vAlign w:val="center"/>
            <w:hideMark/>
          </w:tcPr>
          <w:p w14:paraId="4656AAF0" w14:textId="77777777" w:rsidR="007211E8" w:rsidRPr="006E260F" w:rsidRDefault="007211E8" w:rsidP="007211E8">
            <w:pPr>
              <w:jc w:val="center"/>
              <w:rPr>
                <w:sz w:val="25"/>
                <w:szCs w:val="25"/>
              </w:rPr>
            </w:pPr>
            <w:r w:rsidRPr="006E260F">
              <w:rPr>
                <w:sz w:val="25"/>
                <w:szCs w:val="25"/>
              </w:rPr>
              <w:t>110,9</w:t>
            </w:r>
          </w:p>
        </w:tc>
      </w:tr>
      <w:tr w:rsidR="007211E8" w:rsidRPr="006E260F" w14:paraId="13E3EC50" w14:textId="77777777" w:rsidTr="00AA40EC">
        <w:trPr>
          <w:trHeight w:val="60"/>
        </w:trPr>
        <w:tc>
          <w:tcPr>
            <w:tcW w:w="3290" w:type="dxa"/>
            <w:shd w:val="clear" w:color="000000" w:fill="FFFFFF"/>
            <w:hideMark/>
          </w:tcPr>
          <w:p w14:paraId="45A26D9F" w14:textId="080A68E2" w:rsidR="007211E8" w:rsidRPr="006E260F" w:rsidRDefault="007211E8" w:rsidP="007211E8">
            <w:pPr>
              <w:rPr>
                <w:sz w:val="27"/>
                <w:szCs w:val="27"/>
              </w:rPr>
            </w:pPr>
            <w:r w:rsidRPr="006E260F">
              <w:rPr>
                <w:sz w:val="27"/>
                <w:szCs w:val="27"/>
              </w:rPr>
              <w:t>Су хуҗалыгы</w:t>
            </w:r>
          </w:p>
        </w:tc>
        <w:tc>
          <w:tcPr>
            <w:tcW w:w="709" w:type="dxa"/>
            <w:shd w:val="clear" w:color="000000" w:fill="FFFFFF"/>
            <w:noWrap/>
            <w:vAlign w:val="center"/>
            <w:hideMark/>
          </w:tcPr>
          <w:p w14:paraId="0354457B" w14:textId="77777777" w:rsidR="007211E8" w:rsidRPr="006E260F" w:rsidRDefault="007211E8" w:rsidP="007211E8">
            <w:pPr>
              <w:jc w:val="center"/>
              <w:rPr>
                <w:sz w:val="25"/>
                <w:szCs w:val="25"/>
              </w:rPr>
            </w:pPr>
            <w:r w:rsidRPr="006E260F">
              <w:rPr>
                <w:sz w:val="25"/>
                <w:szCs w:val="25"/>
              </w:rPr>
              <w:t>811</w:t>
            </w:r>
          </w:p>
        </w:tc>
        <w:tc>
          <w:tcPr>
            <w:tcW w:w="567" w:type="dxa"/>
            <w:shd w:val="clear" w:color="000000" w:fill="FFFFFF"/>
            <w:noWrap/>
            <w:vAlign w:val="center"/>
            <w:hideMark/>
          </w:tcPr>
          <w:p w14:paraId="52FA358E" w14:textId="77777777" w:rsidR="007211E8" w:rsidRPr="006E260F" w:rsidRDefault="007211E8" w:rsidP="007211E8">
            <w:pPr>
              <w:jc w:val="center"/>
              <w:rPr>
                <w:sz w:val="25"/>
                <w:szCs w:val="25"/>
              </w:rPr>
            </w:pPr>
            <w:r w:rsidRPr="006E260F">
              <w:rPr>
                <w:sz w:val="25"/>
                <w:szCs w:val="25"/>
              </w:rPr>
              <w:t>04</w:t>
            </w:r>
          </w:p>
        </w:tc>
        <w:tc>
          <w:tcPr>
            <w:tcW w:w="567" w:type="dxa"/>
            <w:shd w:val="clear" w:color="000000" w:fill="FFFFFF"/>
            <w:noWrap/>
            <w:vAlign w:val="center"/>
            <w:hideMark/>
          </w:tcPr>
          <w:p w14:paraId="63E5796E" w14:textId="77777777" w:rsidR="007211E8" w:rsidRPr="006E260F" w:rsidRDefault="007211E8" w:rsidP="007211E8">
            <w:pPr>
              <w:jc w:val="center"/>
              <w:rPr>
                <w:sz w:val="25"/>
                <w:szCs w:val="25"/>
              </w:rPr>
            </w:pPr>
            <w:r w:rsidRPr="006E260F">
              <w:rPr>
                <w:sz w:val="25"/>
                <w:szCs w:val="25"/>
              </w:rPr>
              <w:t>06</w:t>
            </w:r>
          </w:p>
        </w:tc>
        <w:tc>
          <w:tcPr>
            <w:tcW w:w="1701" w:type="dxa"/>
            <w:shd w:val="clear" w:color="000000" w:fill="FFFFFF"/>
            <w:noWrap/>
            <w:vAlign w:val="center"/>
            <w:hideMark/>
          </w:tcPr>
          <w:p w14:paraId="75705091" w14:textId="77777777" w:rsidR="007211E8" w:rsidRPr="006E260F" w:rsidRDefault="007211E8" w:rsidP="007211E8">
            <w:pPr>
              <w:jc w:val="center"/>
              <w:rPr>
                <w:sz w:val="25"/>
                <w:szCs w:val="25"/>
              </w:rPr>
            </w:pPr>
            <w:r w:rsidRPr="006E260F">
              <w:rPr>
                <w:sz w:val="25"/>
                <w:szCs w:val="25"/>
              </w:rPr>
              <w:t> </w:t>
            </w:r>
          </w:p>
        </w:tc>
        <w:tc>
          <w:tcPr>
            <w:tcW w:w="708" w:type="dxa"/>
            <w:shd w:val="clear" w:color="000000" w:fill="FFFFFF"/>
            <w:noWrap/>
            <w:vAlign w:val="center"/>
            <w:hideMark/>
          </w:tcPr>
          <w:p w14:paraId="70CFC22F" w14:textId="77777777" w:rsidR="007211E8" w:rsidRPr="006E260F" w:rsidRDefault="007211E8" w:rsidP="007211E8">
            <w:pPr>
              <w:jc w:val="center"/>
              <w:rPr>
                <w:sz w:val="25"/>
                <w:szCs w:val="25"/>
              </w:rPr>
            </w:pPr>
            <w:r w:rsidRPr="006E260F">
              <w:rPr>
                <w:sz w:val="25"/>
                <w:szCs w:val="25"/>
              </w:rPr>
              <w:t> </w:t>
            </w:r>
          </w:p>
        </w:tc>
        <w:tc>
          <w:tcPr>
            <w:tcW w:w="1418" w:type="dxa"/>
            <w:shd w:val="clear" w:color="000000" w:fill="FFFFFF"/>
            <w:noWrap/>
            <w:vAlign w:val="center"/>
            <w:hideMark/>
          </w:tcPr>
          <w:p w14:paraId="6D597A7C" w14:textId="77777777" w:rsidR="007211E8" w:rsidRPr="006E260F" w:rsidRDefault="007211E8" w:rsidP="007211E8">
            <w:pPr>
              <w:jc w:val="center"/>
              <w:rPr>
                <w:sz w:val="25"/>
                <w:szCs w:val="25"/>
              </w:rPr>
            </w:pPr>
            <w:r w:rsidRPr="006E260F">
              <w:rPr>
                <w:sz w:val="25"/>
                <w:szCs w:val="25"/>
              </w:rPr>
              <w:t>740,8</w:t>
            </w:r>
          </w:p>
        </w:tc>
        <w:tc>
          <w:tcPr>
            <w:tcW w:w="1417" w:type="dxa"/>
            <w:shd w:val="clear" w:color="000000" w:fill="FFFFFF"/>
            <w:noWrap/>
            <w:vAlign w:val="center"/>
            <w:hideMark/>
          </w:tcPr>
          <w:p w14:paraId="1CBCD92A" w14:textId="77777777" w:rsidR="007211E8" w:rsidRPr="006E260F" w:rsidRDefault="007211E8" w:rsidP="007211E8">
            <w:pPr>
              <w:jc w:val="center"/>
              <w:rPr>
                <w:sz w:val="25"/>
                <w:szCs w:val="25"/>
              </w:rPr>
            </w:pPr>
            <w:r w:rsidRPr="006E260F">
              <w:rPr>
                <w:sz w:val="25"/>
                <w:szCs w:val="25"/>
              </w:rPr>
              <w:t>740,8</w:t>
            </w:r>
          </w:p>
        </w:tc>
      </w:tr>
      <w:tr w:rsidR="007211E8" w:rsidRPr="006E260F" w14:paraId="52A55DDA" w14:textId="77777777" w:rsidTr="00AA40EC">
        <w:trPr>
          <w:trHeight w:val="278"/>
        </w:trPr>
        <w:tc>
          <w:tcPr>
            <w:tcW w:w="3290" w:type="dxa"/>
            <w:shd w:val="clear" w:color="000000" w:fill="FFFFFF"/>
            <w:hideMark/>
          </w:tcPr>
          <w:p w14:paraId="29ED7A8D" w14:textId="7D927CE6" w:rsidR="007211E8" w:rsidRPr="006E260F" w:rsidRDefault="007211E8" w:rsidP="007211E8">
            <w:pPr>
              <w:rPr>
                <w:sz w:val="27"/>
                <w:szCs w:val="27"/>
              </w:rPr>
            </w:pPr>
            <w:r w:rsidRPr="006E260F">
              <w:rPr>
                <w:sz w:val="27"/>
                <w:szCs w:val="27"/>
              </w:rPr>
              <w:t>Ярларны һәм ясалма агачлар белән дамбаларны тоту, ремонтлау һәм ныгыту</w:t>
            </w:r>
          </w:p>
        </w:tc>
        <w:tc>
          <w:tcPr>
            <w:tcW w:w="709" w:type="dxa"/>
            <w:shd w:val="clear" w:color="000000" w:fill="FFFFFF"/>
            <w:noWrap/>
            <w:vAlign w:val="center"/>
            <w:hideMark/>
          </w:tcPr>
          <w:p w14:paraId="168343A0" w14:textId="77777777" w:rsidR="007211E8" w:rsidRPr="006E260F" w:rsidRDefault="007211E8" w:rsidP="007211E8">
            <w:pPr>
              <w:jc w:val="center"/>
              <w:rPr>
                <w:sz w:val="25"/>
                <w:szCs w:val="25"/>
              </w:rPr>
            </w:pPr>
            <w:r w:rsidRPr="006E260F">
              <w:rPr>
                <w:sz w:val="25"/>
                <w:szCs w:val="25"/>
              </w:rPr>
              <w:t>811</w:t>
            </w:r>
          </w:p>
        </w:tc>
        <w:tc>
          <w:tcPr>
            <w:tcW w:w="567" w:type="dxa"/>
            <w:shd w:val="clear" w:color="000000" w:fill="FFFFFF"/>
            <w:noWrap/>
            <w:vAlign w:val="center"/>
            <w:hideMark/>
          </w:tcPr>
          <w:p w14:paraId="44C600C8" w14:textId="77777777" w:rsidR="007211E8" w:rsidRPr="006E260F" w:rsidRDefault="007211E8" w:rsidP="007211E8">
            <w:pPr>
              <w:jc w:val="center"/>
              <w:rPr>
                <w:sz w:val="25"/>
                <w:szCs w:val="25"/>
              </w:rPr>
            </w:pPr>
            <w:r w:rsidRPr="006E260F">
              <w:rPr>
                <w:sz w:val="25"/>
                <w:szCs w:val="25"/>
              </w:rPr>
              <w:t>04</w:t>
            </w:r>
          </w:p>
        </w:tc>
        <w:tc>
          <w:tcPr>
            <w:tcW w:w="567" w:type="dxa"/>
            <w:shd w:val="clear" w:color="000000" w:fill="FFFFFF"/>
            <w:noWrap/>
            <w:vAlign w:val="center"/>
            <w:hideMark/>
          </w:tcPr>
          <w:p w14:paraId="7B18C036" w14:textId="77777777" w:rsidR="007211E8" w:rsidRPr="006E260F" w:rsidRDefault="007211E8" w:rsidP="007211E8">
            <w:pPr>
              <w:jc w:val="center"/>
              <w:rPr>
                <w:sz w:val="25"/>
                <w:szCs w:val="25"/>
              </w:rPr>
            </w:pPr>
            <w:r w:rsidRPr="006E260F">
              <w:rPr>
                <w:sz w:val="25"/>
                <w:szCs w:val="25"/>
              </w:rPr>
              <w:t>06</w:t>
            </w:r>
          </w:p>
        </w:tc>
        <w:tc>
          <w:tcPr>
            <w:tcW w:w="1701" w:type="dxa"/>
            <w:shd w:val="clear" w:color="000000" w:fill="FFFFFF"/>
            <w:noWrap/>
            <w:vAlign w:val="center"/>
            <w:hideMark/>
          </w:tcPr>
          <w:p w14:paraId="7F92C35C" w14:textId="77777777" w:rsidR="007211E8" w:rsidRPr="006E260F" w:rsidRDefault="007211E8" w:rsidP="007211E8">
            <w:pPr>
              <w:jc w:val="center"/>
              <w:rPr>
                <w:sz w:val="25"/>
                <w:szCs w:val="25"/>
              </w:rPr>
            </w:pPr>
            <w:r w:rsidRPr="006E260F">
              <w:rPr>
                <w:sz w:val="25"/>
                <w:szCs w:val="25"/>
              </w:rPr>
              <w:t>99 0 00 90430</w:t>
            </w:r>
          </w:p>
        </w:tc>
        <w:tc>
          <w:tcPr>
            <w:tcW w:w="708" w:type="dxa"/>
            <w:shd w:val="clear" w:color="000000" w:fill="FFFFFF"/>
            <w:noWrap/>
            <w:vAlign w:val="center"/>
            <w:hideMark/>
          </w:tcPr>
          <w:p w14:paraId="3C5DA86B" w14:textId="77777777" w:rsidR="007211E8" w:rsidRPr="006E260F" w:rsidRDefault="007211E8" w:rsidP="007211E8">
            <w:pPr>
              <w:jc w:val="center"/>
              <w:rPr>
                <w:sz w:val="25"/>
                <w:szCs w:val="25"/>
              </w:rPr>
            </w:pPr>
            <w:r w:rsidRPr="006E260F">
              <w:rPr>
                <w:sz w:val="25"/>
                <w:szCs w:val="25"/>
              </w:rPr>
              <w:t> </w:t>
            </w:r>
          </w:p>
        </w:tc>
        <w:tc>
          <w:tcPr>
            <w:tcW w:w="1418" w:type="dxa"/>
            <w:shd w:val="clear" w:color="000000" w:fill="FFFFFF"/>
            <w:noWrap/>
            <w:vAlign w:val="center"/>
            <w:hideMark/>
          </w:tcPr>
          <w:p w14:paraId="7012DE6B" w14:textId="77777777" w:rsidR="007211E8" w:rsidRPr="006E260F" w:rsidRDefault="007211E8" w:rsidP="007211E8">
            <w:pPr>
              <w:jc w:val="center"/>
              <w:rPr>
                <w:sz w:val="25"/>
                <w:szCs w:val="25"/>
              </w:rPr>
            </w:pPr>
            <w:r w:rsidRPr="006E260F">
              <w:rPr>
                <w:sz w:val="25"/>
                <w:szCs w:val="25"/>
              </w:rPr>
              <w:t>740,8</w:t>
            </w:r>
          </w:p>
        </w:tc>
        <w:tc>
          <w:tcPr>
            <w:tcW w:w="1417" w:type="dxa"/>
            <w:shd w:val="clear" w:color="000000" w:fill="FFFFFF"/>
            <w:noWrap/>
            <w:vAlign w:val="center"/>
            <w:hideMark/>
          </w:tcPr>
          <w:p w14:paraId="1EEBAF00" w14:textId="77777777" w:rsidR="007211E8" w:rsidRPr="006E260F" w:rsidRDefault="007211E8" w:rsidP="007211E8">
            <w:pPr>
              <w:jc w:val="center"/>
              <w:rPr>
                <w:sz w:val="25"/>
                <w:szCs w:val="25"/>
              </w:rPr>
            </w:pPr>
            <w:r w:rsidRPr="006E260F">
              <w:rPr>
                <w:sz w:val="25"/>
                <w:szCs w:val="25"/>
              </w:rPr>
              <w:t>740,8</w:t>
            </w:r>
          </w:p>
        </w:tc>
      </w:tr>
      <w:tr w:rsidR="007211E8" w:rsidRPr="006E260F" w14:paraId="6B496292" w14:textId="77777777" w:rsidTr="00AA40EC">
        <w:trPr>
          <w:trHeight w:val="750"/>
        </w:trPr>
        <w:tc>
          <w:tcPr>
            <w:tcW w:w="3290" w:type="dxa"/>
            <w:shd w:val="clear" w:color="000000" w:fill="FFFFFF"/>
            <w:hideMark/>
          </w:tcPr>
          <w:p w14:paraId="2D0E5FA5" w14:textId="4565A078" w:rsidR="007211E8" w:rsidRPr="006E260F" w:rsidRDefault="007211E8" w:rsidP="007211E8">
            <w:pPr>
              <w:rPr>
                <w:sz w:val="27"/>
                <w:szCs w:val="27"/>
              </w:rPr>
            </w:pPr>
            <w:r w:rsidRPr="006E260F">
              <w:rPr>
                <w:sz w:val="27"/>
                <w:szCs w:val="27"/>
              </w:rPr>
              <w:t>Дәүләт (муниципаль) ихтыяҗлары өчен товарлар, эшләр һәм хезмәтләр сатып алу</w:t>
            </w:r>
          </w:p>
        </w:tc>
        <w:tc>
          <w:tcPr>
            <w:tcW w:w="709" w:type="dxa"/>
            <w:shd w:val="clear" w:color="000000" w:fill="FFFFFF"/>
            <w:noWrap/>
            <w:vAlign w:val="center"/>
            <w:hideMark/>
          </w:tcPr>
          <w:p w14:paraId="1B78028D" w14:textId="77777777" w:rsidR="007211E8" w:rsidRPr="006E260F" w:rsidRDefault="007211E8" w:rsidP="007211E8">
            <w:pPr>
              <w:jc w:val="center"/>
              <w:rPr>
                <w:sz w:val="25"/>
                <w:szCs w:val="25"/>
              </w:rPr>
            </w:pPr>
            <w:r w:rsidRPr="006E260F">
              <w:rPr>
                <w:sz w:val="25"/>
                <w:szCs w:val="25"/>
              </w:rPr>
              <w:t>811</w:t>
            </w:r>
          </w:p>
        </w:tc>
        <w:tc>
          <w:tcPr>
            <w:tcW w:w="567" w:type="dxa"/>
            <w:shd w:val="clear" w:color="000000" w:fill="FFFFFF"/>
            <w:noWrap/>
            <w:vAlign w:val="center"/>
            <w:hideMark/>
          </w:tcPr>
          <w:p w14:paraId="6606AB3E" w14:textId="77777777" w:rsidR="007211E8" w:rsidRPr="006E260F" w:rsidRDefault="007211E8" w:rsidP="007211E8">
            <w:pPr>
              <w:jc w:val="center"/>
              <w:rPr>
                <w:sz w:val="25"/>
                <w:szCs w:val="25"/>
              </w:rPr>
            </w:pPr>
            <w:r w:rsidRPr="006E260F">
              <w:rPr>
                <w:sz w:val="25"/>
                <w:szCs w:val="25"/>
              </w:rPr>
              <w:t>04</w:t>
            </w:r>
          </w:p>
        </w:tc>
        <w:tc>
          <w:tcPr>
            <w:tcW w:w="567" w:type="dxa"/>
            <w:shd w:val="clear" w:color="000000" w:fill="FFFFFF"/>
            <w:noWrap/>
            <w:vAlign w:val="center"/>
            <w:hideMark/>
          </w:tcPr>
          <w:p w14:paraId="28E4696E" w14:textId="77777777" w:rsidR="007211E8" w:rsidRPr="006E260F" w:rsidRDefault="007211E8" w:rsidP="007211E8">
            <w:pPr>
              <w:jc w:val="center"/>
              <w:rPr>
                <w:sz w:val="25"/>
                <w:szCs w:val="25"/>
              </w:rPr>
            </w:pPr>
            <w:r w:rsidRPr="006E260F">
              <w:rPr>
                <w:sz w:val="25"/>
                <w:szCs w:val="25"/>
              </w:rPr>
              <w:t>06</w:t>
            </w:r>
          </w:p>
        </w:tc>
        <w:tc>
          <w:tcPr>
            <w:tcW w:w="1701" w:type="dxa"/>
            <w:shd w:val="clear" w:color="000000" w:fill="FFFFFF"/>
            <w:noWrap/>
            <w:vAlign w:val="center"/>
            <w:hideMark/>
          </w:tcPr>
          <w:p w14:paraId="5DAD56C2" w14:textId="77777777" w:rsidR="007211E8" w:rsidRPr="006E260F" w:rsidRDefault="007211E8" w:rsidP="007211E8">
            <w:pPr>
              <w:jc w:val="center"/>
              <w:rPr>
                <w:sz w:val="25"/>
                <w:szCs w:val="25"/>
              </w:rPr>
            </w:pPr>
            <w:r w:rsidRPr="006E260F">
              <w:rPr>
                <w:sz w:val="25"/>
                <w:szCs w:val="25"/>
              </w:rPr>
              <w:t>99 0 00 90430</w:t>
            </w:r>
          </w:p>
        </w:tc>
        <w:tc>
          <w:tcPr>
            <w:tcW w:w="708" w:type="dxa"/>
            <w:shd w:val="clear" w:color="000000" w:fill="FFFFFF"/>
            <w:noWrap/>
            <w:vAlign w:val="center"/>
            <w:hideMark/>
          </w:tcPr>
          <w:p w14:paraId="5DE63A59" w14:textId="77777777" w:rsidR="007211E8" w:rsidRPr="006E260F" w:rsidRDefault="007211E8" w:rsidP="007211E8">
            <w:pPr>
              <w:jc w:val="center"/>
              <w:rPr>
                <w:sz w:val="25"/>
                <w:szCs w:val="25"/>
              </w:rPr>
            </w:pPr>
            <w:r w:rsidRPr="006E260F">
              <w:rPr>
                <w:sz w:val="25"/>
                <w:szCs w:val="25"/>
              </w:rPr>
              <w:t>200</w:t>
            </w:r>
          </w:p>
        </w:tc>
        <w:tc>
          <w:tcPr>
            <w:tcW w:w="1418" w:type="dxa"/>
            <w:shd w:val="clear" w:color="000000" w:fill="FFFFFF"/>
            <w:noWrap/>
            <w:vAlign w:val="center"/>
            <w:hideMark/>
          </w:tcPr>
          <w:p w14:paraId="64595B6C" w14:textId="77777777" w:rsidR="007211E8" w:rsidRPr="006E260F" w:rsidRDefault="007211E8" w:rsidP="007211E8">
            <w:pPr>
              <w:jc w:val="center"/>
              <w:rPr>
                <w:sz w:val="25"/>
                <w:szCs w:val="25"/>
              </w:rPr>
            </w:pPr>
            <w:r w:rsidRPr="006E260F">
              <w:rPr>
                <w:sz w:val="25"/>
                <w:szCs w:val="25"/>
              </w:rPr>
              <w:t>740,8</w:t>
            </w:r>
          </w:p>
        </w:tc>
        <w:tc>
          <w:tcPr>
            <w:tcW w:w="1417" w:type="dxa"/>
            <w:shd w:val="clear" w:color="000000" w:fill="FFFFFF"/>
            <w:noWrap/>
            <w:vAlign w:val="center"/>
            <w:hideMark/>
          </w:tcPr>
          <w:p w14:paraId="53151813" w14:textId="77777777" w:rsidR="007211E8" w:rsidRPr="006E260F" w:rsidRDefault="007211E8" w:rsidP="007211E8">
            <w:pPr>
              <w:jc w:val="center"/>
              <w:rPr>
                <w:sz w:val="25"/>
                <w:szCs w:val="25"/>
              </w:rPr>
            </w:pPr>
            <w:r w:rsidRPr="006E260F">
              <w:rPr>
                <w:sz w:val="25"/>
                <w:szCs w:val="25"/>
              </w:rPr>
              <w:t>740,8</w:t>
            </w:r>
          </w:p>
        </w:tc>
      </w:tr>
      <w:tr w:rsidR="007211E8" w:rsidRPr="006E260F" w14:paraId="1C90A0B6" w14:textId="77777777" w:rsidTr="00AA40EC">
        <w:trPr>
          <w:trHeight w:val="375"/>
        </w:trPr>
        <w:tc>
          <w:tcPr>
            <w:tcW w:w="3290" w:type="dxa"/>
            <w:shd w:val="clear" w:color="000000" w:fill="FFFFFF"/>
            <w:hideMark/>
          </w:tcPr>
          <w:p w14:paraId="79577ACA" w14:textId="3EE3CF57" w:rsidR="007211E8" w:rsidRPr="006E260F" w:rsidRDefault="006E260F" w:rsidP="007211E8">
            <w:pPr>
              <w:rPr>
                <w:sz w:val="27"/>
                <w:szCs w:val="27"/>
              </w:rPr>
            </w:pPr>
            <w:r>
              <w:rPr>
                <w:sz w:val="27"/>
                <w:szCs w:val="27"/>
              </w:rPr>
              <w:t>Юл хуҗалыгы (юл фондлары)</w:t>
            </w:r>
          </w:p>
        </w:tc>
        <w:tc>
          <w:tcPr>
            <w:tcW w:w="709" w:type="dxa"/>
            <w:shd w:val="clear" w:color="000000" w:fill="FFFFFF"/>
            <w:noWrap/>
            <w:vAlign w:val="center"/>
            <w:hideMark/>
          </w:tcPr>
          <w:p w14:paraId="2C0E8C0C" w14:textId="77777777" w:rsidR="007211E8" w:rsidRPr="006E260F" w:rsidRDefault="007211E8" w:rsidP="007211E8">
            <w:pPr>
              <w:jc w:val="center"/>
              <w:rPr>
                <w:sz w:val="25"/>
                <w:szCs w:val="25"/>
              </w:rPr>
            </w:pPr>
            <w:r w:rsidRPr="006E260F">
              <w:rPr>
                <w:sz w:val="25"/>
                <w:szCs w:val="25"/>
              </w:rPr>
              <w:t>811</w:t>
            </w:r>
          </w:p>
        </w:tc>
        <w:tc>
          <w:tcPr>
            <w:tcW w:w="567" w:type="dxa"/>
            <w:shd w:val="clear" w:color="000000" w:fill="FFFFFF"/>
            <w:noWrap/>
            <w:vAlign w:val="center"/>
            <w:hideMark/>
          </w:tcPr>
          <w:p w14:paraId="451F7B28" w14:textId="77777777" w:rsidR="007211E8" w:rsidRPr="006E260F" w:rsidRDefault="007211E8" w:rsidP="007211E8">
            <w:pPr>
              <w:jc w:val="center"/>
              <w:rPr>
                <w:sz w:val="25"/>
                <w:szCs w:val="25"/>
              </w:rPr>
            </w:pPr>
            <w:r w:rsidRPr="006E260F">
              <w:rPr>
                <w:sz w:val="25"/>
                <w:szCs w:val="25"/>
              </w:rPr>
              <w:t>04</w:t>
            </w:r>
          </w:p>
        </w:tc>
        <w:tc>
          <w:tcPr>
            <w:tcW w:w="567" w:type="dxa"/>
            <w:shd w:val="clear" w:color="000000" w:fill="FFFFFF"/>
            <w:noWrap/>
            <w:vAlign w:val="center"/>
            <w:hideMark/>
          </w:tcPr>
          <w:p w14:paraId="63C47C5B" w14:textId="77777777" w:rsidR="007211E8" w:rsidRPr="006E260F" w:rsidRDefault="007211E8" w:rsidP="007211E8">
            <w:pPr>
              <w:jc w:val="center"/>
              <w:rPr>
                <w:sz w:val="25"/>
                <w:szCs w:val="25"/>
              </w:rPr>
            </w:pPr>
            <w:r w:rsidRPr="006E260F">
              <w:rPr>
                <w:sz w:val="25"/>
                <w:szCs w:val="25"/>
              </w:rPr>
              <w:t>09</w:t>
            </w:r>
          </w:p>
        </w:tc>
        <w:tc>
          <w:tcPr>
            <w:tcW w:w="1701" w:type="dxa"/>
            <w:shd w:val="clear" w:color="000000" w:fill="FFFFFF"/>
            <w:noWrap/>
            <w:vAlign w:val="center"/>
            <w:hideMark/>
          </w:tcPr>
          <w:p w14:paraId="03E38C33" w14:textId="77777777" w:rsidR="007211E8" w:rsidRPr="006E260F" w:rsidRDefault="007211E8" w:rsidP="007211E8">
            <w:pPr>
              <w:jc w:val="center"/>
              <w:rPr>
                <w:sz w:val="25"/>
                <w:szCs w:val="25"/>
              </w:rPr>
            </w:pPr>
            <w:r w:rsidRPr="006E260F">
              <w:rPr>
                <w:sz w:val="25"/>
                <w:szCs w:val="25"/>
              </w:rPr>
              <w:t> </w:t>
            </w:r>
          </w:p>
        </w:tc>
        <w:tc>
          <w:tcPr>
            <w:tcW w:w="708" w:type="dxa"/>
            <w:shd w:val="clear" w:color="000000" w:fill="FFFFFF"/>
            <w:noWrap/>
            <w:vAlign w:val="center"/>
            <w:hideMark/>
          </w:tcPr>
          <w:p w14:paraId="4B862B89" w14:textId="77777777" w:rsidR="007211E8" w:rsidRPr="006E260F" w:rsidRDefault="007211E8" w:rsidP="007211E8">
            <w:pPr>
              <w:jc w:val="center"/>
              <w:rPr>
                <w:sz w:val="25"/>
                <w:szCs w:val="25"/>
              </w:rPr>
            </w:pPr>
            <w:r w:rsidRPr="006E260F">
              <w:rPr>
                <w:sz w:val="25"/>
                <w:szCs w:val="25"/>
              </w:rPr>
              <w:t> </w:t>
            </w:r>
          </w:p>
        </w:tc>
        <w:tc>
          <w:tcPr>
            <w:tcW w:w="1418" w:type="dxa"/>
            <w:shd w:val="clear" w:color="000000" w:fill="FFFFFF"/>
            <w:noWrap/>
            <w:vAlign w:val="center"/>
            <w:hideMark/>
          </w:tcPr>
          <w:p w14:paraId="75410AA5" w14:textId="77777777" w:rsidR="007211E8" w:rsidRPr="006E260F" w:rsidRDefault="007211E8" w:rsidP="007211E8">
            <w:pPr>
              <w:jc w:val="center"/>
              <w:rPr>
                <w:sz w:val="25"/>
                <w:szCs w:val="25"/>
              </w:rPr>
            </w:pPr>
            <w:r w:rsidRPr="006E260F">
              <w:rPr>
                <w:sz w:val="25"/>
                <w:szCs w:val="25"/>
              </w:rPr>
              <w:t>234 173,4</w:t>
            </w:r>
          </w:p>
        </w:tc>
        <w:tc>
          <w:tcPr>
            <w:tcW w:w="1417" w:type="dxa"/>
            <w:shd w:val="clear" w:color="000000" w:fill="FFFFFF"/>
            <w:noWrap/>
            <w:vAlign w:val="center"/>
            <w:hideMark/>
          </w:tcPr>
          <w:p w14:paraId="5B426103" w14:textId="77777777" w:rsidR="007211E8" w:rsidRPr="006E260F" w:rsidRDefault="007211E8" w:rsidP="007211E8">
            <w:pPr>
              <w:jc w:val="center"/>
              <w:rPr>
                <w:sz w:val="25"/>
                <w:szCs w:val="25"/>
              </w:rPr>
            </w:pPr>
            <w:r w:rsidRPr="006E260F">
              <w:rPr>
                <w:sz w:val="25"/>
                <w:szCs w:val="25"/>
              </w:rPr>
              <w:t>236 335,6</w:t>
            </w:r>
          </w:p>
        </w:tc>
      </w:tr>
      <w:tr w:rsidR="007211E8" w:rsidRPr="006E260F" w14:paraId="28CED179" w14:textId="77777777" w:rsidTr="00113978">
        <w:trPr>
          <w:trHeight w:val="1170"/>
        </w:trPr>
        <w:tc>
          <w:tcPr>
            <w:tcW w:w="3290" w:type="dxa"/>
            <w:shd w:val="clear" w:color="auto" w:fill="auto"/>
            <w:hideMark/>
          </w:tcPr>
          <w:p w14:paraId="737219D1" w14:textId="570C4A32" w:rsidR="007211E8" w:rsidRPr="006E260F" w:rsidRDefault="007211E8" w:rsidP="007211E8">
            <w:pPr>
              <w:rPr>
                <w:sz w:val="27"/>
                <w:szCs w:val="27"/>
              </w:rPr>
            </w:pPr>
            <w:r w:rsidRPr="006E260F">
              <w:rPr>
                <w:sz w:val="27"/>
                <w:szCs w:val="27"/>
              </w:rPr>
              <w:t>Төзекләндерү кысаларында шәһәр округлары һәм торак пунктлары чикләрендә автомобиль юллары һәм аларда инженерлык корылмалары төзү, тоту һәм ремонтлау</w:t>
            </w:r>
          </w:p>
        </w:tc>
        <w:tc>
          <w:tcPr>
            <w:tcW w:w="709" w:type="dxa"/>
            <w:shd w:val="clear" w:color="000000" w:fill="FFFFFF"/>
            <w:noWrap/>
            <w:vAlign w:val="center"/>
            <w:hideMark/>
          </w:tcPr>
          <w:p w14:paraId="7B554D80" w14:textId="77777777" w:rsidR="007211E8" w:rsidRPr="006E260F" w:rsidRDefault="007211E8" w:rsidP="007211E8">
            <w:pPr>
              <w:jc w:val="center"/>
              <w:rPr>
                <w:sz w:val="25"/>
                <w:szCs w:val="25"/>
              </w:rPr>
            </w:pPr>
            <w:r w:rsidRPr="006E260F">
              <w:rPr>
                <w:sz w:val="25"/>
                <w:szCs w:val="25"/>
              </w:rPr>
              <w:t>811</w:t>
            </w:r>
          </w:p>
        </w:tc>
        <w:tc>
          <w:tcPr>
            <w:tcW w:w="567" w:type="dxa"/>
            <w:shd w:val="clear" w:color="000000" w:fill="FFFFFF"/>
            <w:noWrap/>
            <w:vAlign w:val="center"/>
            <w:hideMark/>
          </w:tcPr>
          <w:p w14:paraId="128B1AF8" w14:textId="77777777" w:rsidR="007211E8" w:rsidRPr="006E260F" w:rsidRDefault="007211E8" w:rsidP="007211E8">
            <w:pPr>
              <w:jc w:val="center"/>
              <w:rPr>
                <w:sz w:val="25"/>
                <w:szCs w:val="25"/>
              </w:rPr>
            </w:pPr>
            <w:r w:rsidRPr="006E260F">
              <w:rPr>
                <w:sz w:val="25"/>
                <w:szCs w:val="25"/>
              </w:rPr>
              <w:t xml:space="preserve">04 </w:t>
            </w:r>
          </w:p>
        </w:tc>
        <w:tc>
          <w:tcPr>
            <w:tcW w:w="567" w:type="dxa"/>
            <w:shd w:val="clear" w:color="000000" w:fill="FFFFFF"/>
            <w:noWrap/>
            <w:vAlign w:val="center"/>
            <w:hideMark/>
          </w:tcPr>
          <w:p w14:paraId="7D964C1F" w14:textId="77777777" w:rsidR="007211E8" w:rsidRPr="006E260F" w:rsidRDefault="007211E8" w:rsidP="007211E8">
            <w:pPr>
              <w:jc w:val="center"/>
              <w:rPr>
                <w:sz w:val="25"/>
                <w:szCs w:val="25"/>
              </w:rPr>
            </w:pPr>
            <w:r w:rsidRPr="006E260F">
              <w:rPr>
                <w:sz w:val="25"/>
                <w:szCs w:val="25"/>
              </w:rPr>
              <w:t>09</w:t>
            </w:r>
          </w:p>
        </w:tc>
        <w:tc>
          <w:tcPr>
            <w:tcW w:w="1701" w:type="dxa"/>
            <w:shd w:val="clear" w:color="000000" w:fill="FFFFFF"/>
            <w:noWrap/>
            <w:vAlign w:val="center"/>
            <w:hideMark/>
          </w:tcPr>
          <w:p w14:paraId="09F32BAA" w14:textId="77777777" w:rsidR="007211E8" w:rsidRPr="006E260F" w:rsidRDefault="007211E8" w:rsidP="007211E8">
            <w:pPr>
              <w:jc w:val="center"/>
              <w:rPr>
                <w:sz w:val="25"/>
                <w:szCs w:val="25"/>
              </w:rPr>
            </w:pPr>
            <w:r w:rsidRPr="006E260F">
              <w:rPr>
                <w:sz w:val="25"/>
                <w:szCs w:val="25"/>
              </w:rPr>
              <w:t>99 0 00 78020</w:t>
            </w:r>
          </w:p>
        </w:tc>
        <w:tc>
          <w:tcPr>
            <w:tcW w:w="708" w:type="dxa"/>
            <w:shd w:val="clear" w:color="000000" w:fill="FFFFFF"/>
            <w:noWrap/>
            <w:vAlign w:val="center"/>
            <w:hideMark/>
          </w:tcPr>
          <w:p w14:paraId="50DEC989" w14:textId="77777777" w:rsidR="007211E8" w:rsidRPr="006E260F" w:rsidRDefault="007211E8" w:rsidP="007211E8">
            <w:pPr>
              <w:jc w:val="center"/>
              <w:rPr>
                <w:sz w:val="25"/>
                <w:szCs w:val="25"/>
              </w:rPr>
            </w:pPr>
            <w:r w:rsidRPr="006E260F">
              <w:rPr>
                <w:sz w:val="25"/>
                <w:szCs w:val="25"/>
              </w:rPr>
              <w:t> </w:t>
            </w:r>
          </w:p>
        </w:tc>
        <w:tc>
          <w:tcPr>
            <w:tcW w:w="1418" w:type="dxa"/>
            <w:shd w:val="clear" w:color="000000" w:fill="FFFFFF"/>
            <w:noWrap/>
            <w:vAlign w:val="center"/>
            <w:hideMark/>
          </w:tcPr>
          <w:p w14:paraId="0DE67021" w14:textId="77777777" w:rsidR="007211E8" w:rsidRPr="006E260F" w:rsidRDefault="007211E8" w:rsidP="007211E8">
            <w:pPr>
              <w:jc w:val="center"/>
              <w:rPr>
                <w:sz w:val="25"/>
                <w:szCs w:val="25"/>
              </w:rPr>
            </w:pPr>
            <w:r w:rsidRPr="006E260F">
              <w:rPr>
                <w:sz w:val="25"/>
                <w:szCs w:val="25"/>
              </w:rPr>
              <w:t>163 980,2</w:t>
            </w:r>
          </w:p>
        </w:tc>
        <w:tc>
          <w:tcPr>
            <w:tcW w:w="1417" w:type="dxa"/>
            <w:shd w:val="clear" w:color="000000" w:fill="FFFFFF"/>
            <w:noWrap/>
            <w:vAlign w:val="center"/>
            <w:hideMark/>
          </w:tcPr>
          <w:p w14:paraId="5C684FEB" w14:textId="77777777" w:rsidR="007211E8" w:rsidRPr="006E260F" w:rsidRDefault="007211E8" w:rsidP="007211E8">
            <w:pPr>
              <w:jc w:val="center"/>
              <w:rPr>
                <w:sz w:val="25"/>
                <w:szCs w:val="25"/>
              </w:rPr>
            </w:pPr>
            <w:r w:rsidRPr="006E260F">
              <w:rPr>
                <w:sz w:val="25"/>
                <w:szCs w:val="25"/>
              </w:rPr>
              <w:t>163 980,2</w:t>
            </w:r>
          </w:p>
        </w:tc>
      </w:tr>
      <w:tr w:rsidR="007211E8" w:rsidRPr="006E260F" w14:paraId="475E9331" w14:textId="77777777" w:rsidTr="00AA40EC">
        <w:trPr>
          <w:trHeight w:val="1095"/>
        </w:trPr>
        <w:tc>
          <w:tcPr>
            <w:tcW w:w="3290" w:type="dxa"/>
            <w:shd w:val="clear" w:color="000000" w:fill="FFFFFF"/>
            <w:hideMark/>
          </w:tcPr>
          <w:p w14:paraId="2146E667" w14:textId="1BA8BD6C" w:rsidR="007211E8" w:rsidRPr="006E260F" w:rsidRDefault="007211E8" w:rsidP="007211E8">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000000" w:fill="FFFFFF"/>
            <w:noWrap/>
            <w:vAlign w:val="center"/>
            <w:hideMark/>
          </w:tcPr>
          <w:p w14:paraId="3801AFEC" w14:textId="77777777" w:rsidR="007211E8" w:rsidRPr="006E260F" w:rsidRDefault="007211E8" w:rsidP="007211E8">
            <w:pPr>
              <w:jc w:val="center"/>
              <w:rPr>
                <w:sz w:val="25"/>
                <w:szCs w:val="25"/>
              </w:rPr>
            </w:pPr>
            <w:r w:rsidRPr="006E260F">
              <w:rPr>
                <w:sz w:val="25"/>
                <w:szCs w:val="25"/>
              </w:rPr>
              <w:t>811</w:t>
            </w:r>
          </w:p>
        </w:tc>
        <w:tc>
          <w:tcPr>
            <w:tcW w:w="567" w:type="dxa"/>
            <w:shd w:val="clear" w:color="000000" w:fill="FFFFFF"/>
            <w:noWrap/>
            <w:vAlign w:val="center"/>
            <w:hideMark/>
          </w:tcPr>
          <w:p w14:paraId="33C6B48C" w14:textId="77777777" w:rsidR="007211E8" w:rsidRPr="006E260F" w:rsidRDefault="007211E8" w:rsidP="007211E8">
            <w:pPr>
              <w:jc w:val="center"/>
              <w:rPr>
                <w:sz w:val="25"/>
                <w:szCs w:val="25"/>
              </w:rPr>
            </w:pPr>
            <w:r w:rsidRPr="006E260F">
              <w:rPr>
                <w:sz w:val="25"/>
                <w:szCs w:val="25"/>
              </w:rPr>
              <w:t xml:space="preserve">04 </w:t>
            </w:r>
          </w:p>
        </w:tc>
        <w:tc>
          <w:tcPr>
            <w:tcW w:w="567" w:type="dxa"/>
            <w:shd w:val="clear" w:color="000000" w:fill="FFFFFF"/>
            <w:noWrap/>
            <w:vAlign w:val="center"/>
            <w:hideMark/>
          </w:tcPr>
          <w:p w14:paraId="69092118" w14:textId="77777777" w:rsidR="007211E8" w:rsidRPr="006E260F" w:rsidRDefault="007211E8" w:rsidP="007211E8">
            <w:pPr>
              <w:jc w:val="center"/>
              <w:rPr>
                <w:sz w:val="25"/>
                <w:szCs w:val="25"/>
              </w:rPr>
            </w:pPr>
            <w:r w:rsidRPr="006E260F">
              <w:rPr>
                <w:sz w:val="25"/>
                <w:szCs w:val="25"/>
              </w:rPr>
              <w:t>09</w:t>
            </w:r>
          </w:p>
        </w:tc>
        <w:tc>
          <w:tcPr>
            <w:tcW w:w="1701" w:type="dxa"/>
            <w:shd w:val="clear" w:color="000000" w:fill="FFFFFF"/>
            <w:noWrap/>
            <w:vAlign w:val="center"/>
            <w:hideMark/>
          </w:tcPr>
          <w:p w14:paraId="1E478570" w14:textId="77777777" w:rsidR="007211E8" w:rsidRPr="006E260F" w:rsidRDefault="007211E8" w:rsidP="007211E8">
            <w:pPr>
              <w:jc w:val="center"/>
              <w:rPr>
                <w:sz w:val="25"/>
                <w:szCs w:val="25"/>
              </w:rPr>
            </w:pPr>
            <w:r w:rsidRPr="006E260F">
              <w:rPr>
                <w:sz w:val="25"/>
                <w:szCs w:val="25"/>
              </w:rPr>
              <w:t>99 0 00 78020</w:t>
            </w:r>
          </w:p>
        </w:tc>
        <w:tc>
          <w:tcPr>
            <w:tcW w:w="708" w:type="dxa"/>
            <w:shd w:val="clear" w:color="000000" w:fill="FFFFFF"/>
            <w:noWrap/>
            <w:vAlign w:val="center"/>
            <w:hideMark/>
          </w:tcPr>
          <w:p w14:paraId="38D6ECDC" w14:textId="77777777" w:rsidR="007211E8" w:rsidRPr="006E260F" w:rsidRDefault="007211E8" w:rsidP="007211E8">
            <w:pPr>
              <w:jc w:val="center"/>
              <w:rPr>
                <w:sz w:val="25"/>
                <w:szCs w:val="25"/>
              </w:rPr>
            </w:pPr>
            <w:r w:rsidRPr="006E260F">
              <w:rPr>
                <w:sz w:val="25"/>
                <w:szCs w:val="25"/>
              </w:rPr>
              <w:t>600</w:t>
            </w:r>
          </w:p>
        </w:tc>
        <w:tc>
          <w:tcPr>
            <w:tcW w:w="1418" w:type="dxa"/>
            <w:shd w:val="clear" w:color="000000" w:fill="FFFFFF"/>
            <w:noWrap/>
            <w:vAlign w:val="center"/>
            <w:hideMark/>
          </w:tcPr>
          <w:p w14:paraId="28497F3A" w14:textId="77777777" w:rsidR="007211E8" w:rsidRPr="006E260F" w:rsidRDefault="007211E8" w:rsidP="007211E8">
            <w:pPr>
              <w:jc w:val="center"/>
              <w:rPr>
                <w:sz w:val="25"/>
                <w:szCs w:val="25"/>
              </w:rPr>
            </w:pPr>
            <w:r w:rsidRPr="006E260F">
              <w:rPr>
                <w:sz w:val="25"/>
                <w:szCs w:val="25"/>
              </w:rPr>
              <w:t>163 980,2</w:t>
            </w:r>
          </w:p>
        </w:tc>
        <w:tc>
          <w:tcPr>
            <w:tcW w:w="1417" w:type="dxa"/>
            <w:shd w:val="clear" w:color="000000" w:fill="FFFFFF"/>
            <w:noWrap/>
            <w:vAlign w:val="center"/>
            <w:hideMark/>
          </w:tcPr>
          <w:p w14:paraId="26A29C9A" w14:textId="77777777" w:rsidR="007211E8" w:rsidRPr="006E260F" w:rsidRDefault="007211E8" w:rsidP="007211E8">
            <w:pPr>
              <w:jc w:val="center"/>
              <w:rPr>
                <w:sz w:val="25"/>
                <w:szCs w:val="25"/>
              </w:rPr>
            </w:pPr>
            <w:r w:rsidRPr="006E260F">
              <w:rPr>
                <w:sz w:val="25"/>
                <w:szCs w:val="25"/>
              </w:rPr>
              <w:t>163 980,2</w:t>
            </w:r>
          </w:p>
        </w:tc>
      </w:tr>
      <w:tr w:rsidR="007211E8" w:rsidRPr="006E260F" w14:paraId="127379FD" w14:textId="77777777" w:rsidTr="00AA40EC">
        <w:trPr>
          <w:trHeight w:val="750"/>
        </w:trPr>
        <w:tc>
          <w:tcPr>
            <w:tcW w:w="3290" w:type="dxa"/>
            <w:shd w:val="clear" w:color="000000" w:fill="FFFFFF"/>
            <w:hideMark/>
          </w:tcPr>
          <w:p w14:paraId="12419113" w14:textId="0BCD3B94" w:rsidR="007211E8" w:rsidRPr="006E260F" w:rsidRDefault="007211E8" w:rsidP="007211E8">
            <w:pPr>
              <w:rPr>
                <w:sz w:val="27"/>
                <w:szCs w:val="27"/>
              </w:rPr>
            </w:pPr>
            <w:r w:rsidRPr="006E260F">
              <w:rPr>
                <w:sz w:val="27"/>
                <w:szCs w:val="27"/>
              </w:rPr>
              <w:t xml:space="preserve">Юл фонды хисабына автомобиль юлларын төзү, реконструкцияләү һәм ремонтлау (агымдагы һәм капиталь) </w:t>
            </w:r>
          </w:p>
        </w:tc>
        <w:tc>
          <w:tcPr>
            <w:tcW w:w="709" w:type="dxa"/>
            <w:shd w:val="clear" w:color="000000" w:fill="FFFFFF"/>
            <w:noWrap/>
            <w:vAlign w:val="center"/>
            <w:hideMark/>
          </w:tcPr>
          <w:p w14:paraId="78674A4F" w14:textId="77777777" w:rsidR="007211E8" w:rsidRPr="006E260F" w:rsidRDefault="007211E8" w:rsidP="007211E8">
            <w:pPr>
              <w:jc w:val="center"/>
              <w:rPr>
                <w:sz w:val="25"/>
                <w:szCs w:val="25"/>
              </w:rPr>
            </w:pPr>
            <w:r w:rsidRPr="006E260F">
              <w:rPr>
                <w:sz w:val="25"/>
                <w:szCs w:val="25"/>
              </w:rPr>
              <w:t>811</w:t>
            </w:r>
          </w:p>
        </w:tc>
        <w:tc>
          <w:tcPr>
            <w:tcW w:w="567" w:type="dxa"/>
            <w:shd w:val="clear" w:color="000000" w:fill="FFFFFF"/>
            <w:noWrap/>
            <w:vAlign w:val="center"/>
            <w:hideMark/>
          </w:tcPr>
          <w:p w14:paraId="2D9AB2AF" w14:textId="77777777" w:rsidR="007211E8" w:rsidRPr="006E260F" w:rsidRDefault="007211E8" w:rsidP="007211E8">
            <w:pPr>
              <w:jc w:val="center"/>
              <w:rPr>
                <w:sz w:val="25"/>
                <w:szCs w:val="25"/>
              </w:rPr>
            </w:pPr>
            <w:r w:rsidRPr="006E260F">
              <w:rPr>
                <w:sz w:val="25"/>
                <w:szCs w:val="25"/>
              </w:rPr>
              <w:t xml:space="preserve">04 </w:t>
            </w:r>
          </w:p>
        </w:tc>
        <w:tc>
          <w:tcPr>
            <w:tcW w:w="567" w:type="dxa"/>
            <w:shd w:val="clear" w:color="000000" w:fill="FFFFFF"/>
            <w:noWrap/>
            <w:vAlign w:val="center"/>
            <w:hideMark/>
          </w:tcPr>
          <w:p w14:paraId="22C5B253" w14:textId="77777777" w:rsidR="007211E8" w:rsidRPr="006E260F" w:rsidRDefault="007211E8" w:rsidP="007211E8">
            <w:pPr>
              <w:jc w:val="center"/>
              <w:rPr>
                <w:sz w:val="25"/>
                <w:szCs w:val="25"/>
              </w:rPr>
            </w:pPr>
            <w:r w:rsidRPr="006E260F">
              <w:rPr>
                <w:sz w:val="25"/>
                <w:szCs w:val="25"/>
              </w:rPr>
              <w:t>09</w:t>
            </w:r>
          </w:p>
        </w:tc>
        <w:tc>
          <w:tcPr>
            <w:tcW w:w="1701" w:type="dxa"/>
            <w:shd w:val="clear" w:color="000000" w:fill="FFFFFF"/>
            <w:noWrap/>
            <w:vAlign w:val="center"/>
            <w:hideMark/>
          </w:tcPr>
          <w:p w14:paraId="1556F053" w14:textId="77777777" w:rsidR="007211E8" w:rsidRPr="006E260F" w:rsidRDefault="007211E8" w:rsidP="007211E8">
            <w:pPr>
              <w:jc w:val="center"/>
              <w:rPr>
                <w:sz w:val="25"/>
                <w:szCs w:val="25"/>
              </w:rPr>
            </w:pPr>
            <w:r w:rsidRPr="006E260F">
              <w:rPr>
                <w:sz w:val="25"/>
                <w:szCs w:val="25"/>
              </w:rPr>
              <w:t>Д1 0 00 03650</w:t>
            </w:r>
          </w:p>
        </w:tc>
        <w:tc>
          <w:tcPr>
            <w:tcW w:w="708" w:type="dxa"/>
            <w:shd w:val="clear" w:color="000000" w:fill="FFFFFF"/>
            <w:noWrap/>
            <w:vAlign w:val="center"/>
            <w:hideMark/>
          </w:tcPr>
          <w:p w14:paraId="434E4F48" w14:textId="77777777" w:rsidR="007211E8" w:rsidRPr="006E260F" w:rsidRDefault="007211E8" w:rsidP="007211E8">
            <w:pPr>
              <w:jc w:val="center"/>
              <w:rPr>
                <w:sz w:val="25"/>
                <w:szCs w:val="25"/>
              </w:rPr>
            </w:pPr>
            <w:r w:rsidRPr="006E260F">
              <w:rPr>
                <w:sz w:val="25"/>
                <w:szCs w:val="25"/>
              </w:rPr>
              <w:t> </w:t>
            </w:r>
          </w:p>
        </w:tc>
        <w:tc>
          <w:tcPr>
            <w:tcW w:w="1418" w:type="dxa"/>
            <w:shd w:val="clear" w:color="000000" w:fill="FFFFFF"/>
            <w:noWrap/>
            <w:vAlign w:val="center"/>
            <w:hideMark/>
          </w:tcPr>
          <w:p w14:paraId="2E4460AA" w14:textId="77777777" w:rsidR="007211E8" w:rsidRPr="006E260F" w:rsidRDefault="007211E8" w:rsidP="007211E8">
            <w:pPr>
              <w:jc w:val="center"/>
              <w:rPr>
                <w:sz w:val="25"/>
                <w:szCs w:val="25"/>
              </w:rPr>
            </w:pPr>
            <w:r w:rsidRPr="006E260F">
              <w:rPr>
                <w:sz w:val="25"/>
                <w:szCs w:val="25"/>
              </w:rPr>
              <w:t>70 193,2</w:t>
            </w:r>
          </w:p>
        </w:tc>
        <w:tc>
          <w:tcPr>
            <w:tcW w:w="1417" w:type="dxa"/>
            <w:shd w:val="clear" w:color="000000" w:fill="FFFFFF"/>
            <w:noWrap/>
            <w:vAlign w:val="center"/>
            <w:hideMark/>
          </w:tcPr>
          <w:p w14:paraId="103D15A1" w14:textId="77777777" w:rsidR="007211E8" w:rsidRPr="006E260F" w:rsidRDefault="007211E8" w:rsidP="007211E8">
            <w:pPr>
              <w:jc w:val="center"/>
              <w:rPr>
                <w:sz w:val="25"/>
                <w:szCs w:val="25"/>
              </w:rPr>
            </w:pPr>
            <w:r w:rsidRPr="006E260F">
              <w:rPr>
                <w:sz w:val="25"/>
                <w:szCs w:val="25"/>
              </w:rPr>
              <w:t>72 355,4</w:t>
            </w:r>
          </w:p>
        </w:tc>
      </w:tr>
      <w:tr w:rsidR="007211E8" w:rsidRPr="006E260F" w14:paraId="5F549D22" w14:textId="77777777" w:rsidTr="00AA40EC">
        <w:trPr>
          <w:trHeight w:val="735"/>
        </w:trPr>
        <w:tc>
          <w:tcPr>
            <w:tcW w:w="3290" w:type="dxa"/>
            <w:shd w:val="clear" w:color="000000" w:fill="FFFFFF"/>
            <w:hideMark/>
          </w:tcPr>
          <w:p w14:paraId="731B90BC" w14:textId="71A38EA6" w:rsidR="007211E8" w:rsidRPr="006E260F" w:rsidRDefault="007211E8" w:rsidP="007211E8">
            <w:pPr>
              <w:rPr>
                <w:sz w:val="27"/>
                <w:szCs w:val="27"/>
              </w:rPr>
            </w:pPr>
            <w:r w:rsidRPr="006E260F">
              <w:rPr>
                <w:sz w:val="27"/>
                <w:szCs w:val="27"/>
              </w:rPr>
              <w:lastRenderedPageBreak/>
              <w:t>Дәүләт (муниципаль) ихтыяҗлары өчен товарлар, эшләр һәм хезмәтләр сатып алу</w:t>
            </w:r>
          </w:p>
        </w:tc>
        <w:tc>
          <w:tcPr>
            <w:tcW w:w="709" w:type="dxa"/>
            <w:shd w:val="clear" w:color="000000" w:fill="FFFFFF"/>
            <w:noWrap/>
            <w:vAlign w:val="center"/>
            <w:hideMark/>
          </w:tcPr>
          <w:p w14:paraId="038C747C" w14:textId="77777777" w:rsidR="007211E8" w:rsidRPr="006E260F" w:rsidRDefault="007211E8" w:rsidP="007211E8">
            <w:pPr>
              <w:jc w:val="center"/>
              <w:rPr>
                <w:sz w:val="25"/>
                <w:szCs w:val="25"/>
              </w:rPr>
            </w:pPr>
            <w:r w:rsidRPr="006E260F">
              <w:rPr>
                <w:sz w:val="25"/>
                <w:szCs w:val="25"/>
              </w:rPr>
              <w:t>811</w:t>
            </w:r>
          </w:p>
        </w:tc>
        <w:tc>
          <w:tcPr>
            <w:tcW w:w="567" w:type="dxa"/>
            <w:shd w:val="clear" w:color="000000" w:fill="FFFFFF"/>
            <w:noWrap/>
            <w:vAlign w:val="center"/>
            <w:hideMark/>
          </w:tcPr>
          <w:p w14:paraId="3E5D7A03" w14:textId="77777777" w:rsidR="007211E8" w:rsidRPr="006E260F" w:rsidRDefault="007211E8" w:rsidP="007211E8">
            <w:pPr>
              <w:jc w:val="center"/>
              <w:rPr>
                <w:sz w:val="25"/>
                <w:szCs w:val="25"/>
              </w:rPr>
            </w:pPr>
            <w:r w:rsidRPr="006E260F">
              <w:rPr>
                <w:sz w:val="25"/>
                <w:szCs w:val="25"/>
              </w:rPr>
              <w:t xml:space="preserve">04 </w:t>
            </w:r>
          </w:p>
        </w:tc>
        <w:tc>
          <w:tcPr>
            <w:tcW w:w="567" w:type="dxa"/>
            <w:shd w:val="clear" w:color="000000" w:fill="FFFFFF"/>
            <w:noWrap/>
            <w:vAlign w:val="center"/>
            <w:hideMark/>
          </w:tcPr>
          <w:p w14:paraId="231E8B13" w14:textId="77777777" w:rsidR="007211E8" w:rsidRPr="006E260F" w:rsidRDefault="007211E8" w:rsidP="007211E8">
            <w:pPr>
              <w:jc w:val="center"/>
              <w:rPr>
                <w:sz w:val="25"/>
                <w:szCs w:val="25"/>
              </w:rPr>
            </w:pPr>
            <w:r w:rsidRPr="006E260F">
              <w:rPr>
                <w:sz w:val="25"/>
                <w:szCs w:val="25"/>
              </w:rPr>
              <w:t>09</w:t>
            </w:r>
          </w:p>
        </w:tc>
        <w:tc>
          <w:tcPr>
            <w:tcW w:w="1701" w:type="dxa"/>
            <w:shd w:val="clear" w:color="000000" w:fill="FFFFFF"/>
            <w:noWrap/>
            <w:vAlign w:val="center"/>
            <w:hideMark/>
          </w:tcPr>
          <w:p w14:paraId="65CA2467" w14:textId="77777777" w:rsidR="007211E8" w:rsidRPr="006E260F" w:rsidRDefault="007211E8" w:rsidP="007211E8">
            <w:pPr>
              <w:jc w:val="center"/>
              <w:rPr>
                <w:sz w:val="25"/>
                <w:szCs w:val="25"/>
              </w:rPr>
            </w:pPr>
            <w:r w:rsidRPr="006E260F">
              <w:rPr>
                <w:sz w:val="25"/>
                <w:szCs w:val="25"/>
              </w:rPr>
              <w:t>Д1 0 00 03650</w:t>
            </w:r>
          </w:p>
        </w:tc>
        <w:tc>
          <w:tcPr>
            <w:tcW w:w="708" w:type="dxa"/>
            <w:shd w:val="clear" w:color="000000" w:fill="FFFFFF"/>
            <w:noWrap/>
            <w:vAlign w:val="center"/>
            <w:hideMark/>
          </w:tcPr>
          <w:p w14:paraId="16E36EB8" w14:textId="77777777" w:rsidR="007211E8" w:rsidRPr="006E260F" w:rsidRDefault="007211E8" w:rsidP="007211E8">
            <w:pPr>
              <w:jc w:val="center"/>
              <w:rPr>
                <w:sz w:val="25"/>
                <w:szCs w:val="25"/>
              </w:rPr>
            </w:pPr>
            <w:r w:rsidRPr="006E260F">
              <w:rPr>
                <w:sz w:val="25"/>
                <w:szCs w:val="25"/>
              </w:rPr>
              <w:t>200</w:t>
            </w:r>
          </w:p>
        </w:tc>
        <w:tc>
          <w:tcPr>
            <w:tcW w:w="1418" w:type="dxa"/>
            <w:shd w:val="clear" w:color="000000" w:fill="FFFFFF"/>
            <w:noWrap/>
            <w:vAlign w:val="center"/>
            <w:hideMark/>
          </w:tcPr>
          <w:p w14:paraId="2E1B4084" w14:textId="77777777" w:rsidR="007211E8" w:rsidRPr="006E260F" w:rsidRDefault="007211E8" w:rsidP="007211E8">
            <w:pPr>
              <w:jc w:val="center"/>
              <w:rPr>
                <w:sz w:val="25"/>
                <w:szCs w:val="25"/>
              </w:rPr>
            </w:pPr>
            <w:r w:rsidRPr="006E260F">
              <w:rPr>
                <w:sz w:val="25"/>
                <w:szCs w:val="25"/>
              </w:rPr>
              <w:t>70 193,2</w:t>
            </w:r>
          </w:p>
        </w:tc>
        <w:tc>
          <w:tcPr>
            <w:tcW w:w="1417" w:type="dxa"/>
            <w:shd w:val="clear" w:color="000000" w:fill="FFFFFF"/>
            <w:noWrap/>
            <w:vAlign w:val="center"/>
            <w:hideMark/>
          </w:tcPr>
          <w:p w14:paraId="6686E037" w14:textId="77777777" w:rsidR="007211E8" w:rsidRPr="006E260F" w:rsidRDefault="007211E8" w:rsidP="007211E8">
            <w:pPr>
              <w:jc w:val="center"/>
              <w:rPr>
                <w:sz w:val="25"/>
                <w:szCs w:val="25"/>
              </w:rPr>
            </w:pPr>
            <w:r w:rsidRPr="006E260F">
              <w:rPr>
                <w:sz w:val="25"/>
                <w:szCs w:val="25"/>
              </w:rPr>
              <w:t>72 355,4</w:t>
            </w:r>
          </w:p>
        </w:tc>
      </w:tr>
      <w:tr w:rsidR="007211E8" w:rsidRPr="006E260F" w14:paraId="689B4AF8" w14:textId="77777777" w:rsidTr="00AA40EC">
        <w:trPr>
          <w:trHeight w:val="360"/>
        </w:trPr>
        <w:tc>
          <w:tcPr>
            <w:tcW w:w="3290" w:type="dxa"/>
            <w:shd w:val="clear" w:color="000000" w:fill="FFFFFF"/>
            <w:hideMark/>
          </w:tcPr>
          <w:p w14:paraId="4C1D048E" w14:textId="028E491D" w:rsidR="007211E8" w:rsidRPr="006E260F" w:rsidRDefault="007211E8" w:rsidP="007211E8">
            <w:pPr>
              <w:rPr>
                <w:sz w:val="27"/>
                <w:szCs w:val="27"/>
              </w:rPr>
            </w:pPr>
            <w:r w:rsidRPr="006E260F">
              <w:rPr>
                <w:sz w:val="27"/>
                <w:szCs w:val="27"/>
              </w:rPr>
              <w:t>Торак-коммуналь хуҗалык</w:t>
            </w:r>
          </w:p>
        </w:tc>
        <w:tc>
          <w:tcPr>
            <w:tcW w:w="709" w:type="dxa"/>
            <w:shd w:val="clear" w:color="000000" w:fill="FFFFFF"/>
            <w:noWrap/>
            <w:vAlign w:val="center"/>
            <w:hideMark/>
          </w:tcPr>
          <w:p w14:paraId="1044A84F" w14:textId="77777777" w:rsidR="007211E8" w:rsidRPr="006E260F" w:rsidRDefault="007211E8" w:rsidP="007211E8">
            <w:pPr>
              <w:jc w:val="center"/>
              <w:rPr>
                <w:sz w:val="25"/>
                <w:szCs w:val="25"/>
              </w:rPr>
            </w:pPr>
            <w:r w:rsidRPr="006E260F">
              <w:rPr>
                <w:sz w:val="25"/>
                <w:szCs w:val="25"/>
              </w:rPr>
              <w:t>811</w:t>
            </w:r>
          </w:p>
        </w:tc>
        <w:tc>
          <w:tcPr>
            <w:tcW w:w="567" w:type="dxa"/>
            <w:shd w:val="clear" w:color="000000" w:fill="FFFFFF"/>
            <w:noWrap/>
            <w:vAlign w:val="center"/>
            <w:hideMark/>
          </w:tcPr>
          <w:p w14:paraId="34F9A7AE" w14:textId="77777777" w:rsidR="007211E8" w:rsidRPr="006E260F" w:rsidRDefault="007211E8" w:rsidP="007211E8">
            <w:pPr>
              <w:jc w:val="center"/>
              <w:rPr>
                <w:sz w:val="25"/>
                <w:szCs w:val="25"/>
              </w:rPr>
            </w:pPr>
            <w:r w:rsidRPr="006E260F">
              <w:rPr>
                <w:sz w:val="25"/>
                <w:szCs w:val="25"/>
              </w:rPr>
              <w:t>05</w:t>
            </w:r>
          </w:p>
        </w:tc>
        <w:tc>
          <w:tcPr>
            <w:tcW w:w="567" w:type="dxa"/>
            <w:shd w:val="clear" w:color="000000" w:fill="FFFFFF"/>
            <w:noWrap/>
            <w:vAlign w:val="center"/>
            <w:hideMark/>
          </w:tcPr>
          <w:p w14:paraId="68A294E7" w14:textId="77777777" w:rsidR="007211E8" w:rsidRPr="006E260F" w:rsidRDefault="007211E8" w:rsidP="007211E8">
            <w:pPr>
              <w:jc w:val="center"/>
              <w:rPr>
                <w:sz w:val="25"/>
                <w:szCs w:val="25"/>
              </w:rPr>
            </w:pPr>
            <w:r w:rsidRPr="006E260F">
              <w:rPr>
                <w:sz w:val="25"/>
                <w:szCs w:val="25"/>
              </w:rPr>
              <w:t>00</w:t>
            </w:r>
          </w:p>
        </w:tc>
        <w:tc>
          <w:tcPr>
            <w:tcW w:w="1701" w:type="dxa"/>
            <w:shd w:val="clear" w:color="000000" w:fill="FFFFFF"/>
            <w:noWrap/>
            <w:vAlign w:val="center"/>
            <w:hideMark/>
          </w:tcPr>
          <w:p w14:paraId="403741D4" w14:textId="77777777" w:rsidR="007211E8" w:rsidRPr="006E260F" w:rsidRDefault="007211E8" w:rsidP="007211E8">
            <w:pPr>
              <w:jc w:val="center"/>
              <w:rPr>
                <w:sz w:val="25"/>
                <w:szCs w:val="25"/>
              </w:rPr>
            </w:pPr>
            <w:r w:rsidRPr="006E260F">
              <w:rPr>
                <w:sz w:val="25"/>
                <w:szCs w:val="25"/>
              </w:rPr>
              <w:t> </w:t>
            </w:r>
          </w:p>
        </w:tc>
        <w:tc>
          <w:tcPr>
            <w:tcW w:w="708" w:type="dxa"/>
            <w:shd w:val="clear" w:color="000000" w:fill="FFFFFF"/>
            <w:noWrap/>
            <w:vAlign w:val="center"/>
            <w:hideMark/>
          </w:tcPr>
          <w:p w14:paraId="22E528AD" w14:textId="77777777" w:rsidR="007211E8" w:rsidRPr="006E260F" w:rsidRDefault="007211E8" w:rsidP="007211E8">
            <w:pPr>
              <w:jc w:val="center"/>
              <w:rPr>
                <w:sz w:val="25"/>
                <w:szCs w:val="25"/>
              </w:rPr>
            </w:pPr>
            <w:r w:rsidRPr="006E260F">
              <w:rPr>
                <w:sz w:val="25"/>
                <w:szCs w:val="25"/>
              </w:rPr>
              <w:t> </w:t>
            </w:r>
          </w:p>
        </w:tc>
        <w:tc>
          <w:tcPr>
            <w:tcW w:w="1418" w:type="dxa"/>
            <w:shd w:val="clear" w:color="000000" w:fill="FFFFFF"/>
            <w:noWrap/>
            <w:vAlign w:val="center"/>
            <w:hideMark/>
          </w:tcPr>
          <w:p w14:paraId="4C563356" w14:textId="77777777" w:rsidR="007211E8" w:rsidRPr="006E260F" w:rsidRDefault="007211E8" w:rsidP="007211E8">
            <w:pPr>
              <w:jc w:val="center"/>
              <w:rPr>
                <w:sz w:val="25"/>
                <w:szCs w:val="25"/>
              </w:rPr>
            </w:pPr>
            <w:r w:rsidRPr="006E260F">
              <w:rPr>
                <w:sz w:val="25"/>
                <w:szCs w:val="25"/>
              </w:rPr>
              <w:t>218 783,5</w:t>
            </w:r>
          </w:p>
        </w:tc>
        <w:tc>
          <w:tcPr>
            <w:tcW w:w="1417" w:type="dxa"/>
            <w:shd w:val="clear" w:color="000000" w:fill="FFFFFF"/>
            <w:noWrap/>
            <w:vAlign w:val="center"/>
            <w:hideMark/>
          </w:tcPr>
          <w:p w14:paraId="21FC56D1" w14:textId="77777777" w:rsidR="007211E8" w:rsidRPr="006E260F" w:rsidRDefault="007211E8" w:rsidP="007211E8">
            <w:pPr>
              <w:jc w:val="center"/>
              <w:rPr>
                <w:sz w:val="25"/>
                <w:szCs w:val="25"/>
              </w:rPr>
            </w:pPr>
            <w:r w:rsidRPr="006E260F">
              <w:rPr>
                <w:sz w:val="25"/>
                <w:szCs w:val="25"/>
              </w:rPr>
              <w:t>218 783,5</w:t>
            </w:r>
          </w:p>
        </w:tc>
      </w:tr>
      <w:tr w:rsidR="007211E8" w:rsidRPr="006E260F" w14:paraId="795811FB" w14:textId="77777777" w:rsidTr="00AA40EC">
        <w:trPr>
          <w:trHeight w:val="60"/>
        </w:trPr>
        <w:tc>
          <w:tcPr>
            <w:tcW w:w="3290" w:type="dxa"/>
            <w:shd w:val="clear" w:color="000000" w:fill="FFFFFF"/>
            <w:hideMark/>
          </w:tcPr>
          <w:p w14:paraId="2897EB08" w14:textId="7B24A2F6" w:rsidR="007211E8" w:rsidRPr="006E260F" w:rsidRDefault="007211E8" w:rsidP="007211E8">
            <w:pPr>
              <w:rPr>
                <w:sz w:val="27"/>
                <w:szCs w:val="27"/>
              </w:rPr>
            </w:pPr>
            <w:r w:rsidRPr="006E260F">
              <w:rPr>
                <w:sz w:val="27"/>
                <w:szCs w:val="27"/>
              </w:rPr>
              <w:t>Торак хуҗалыгы</w:t>
            </w:r>
          </w:p>
        </w:tc>
        <w:tc>
          <w:tcPr>
            <w:tcW w:w="709" w:type="dxa"/>
            <w:shd w:val="clear" w:color="000000" w:fill="FFFFFF"/>
            <w:noWrap/>
            <w:vAlign w:val="center"/>
            <w:hideMark/>
          </w:tcPr>
          <w:p w14:paraId="67204AB3" w14:textId="77777777" w:rsidR="007211E8" w:rsidRPr="006E260F" w:rsidRDefault="007211E8" w:rsidP="007211E8">
            <w:pPr>
              <w:jc w:val="center"/>
              <w:rPr>
                <w:sz w:val="25"/>
                <w:szCs w:val="25"/>
              </w:rPr>
            </w:pPr>
            <w:r w:rsidRPr="006E260F">
              <w:rPr>
                <w:sz w:val="25"/>
                <w:szCs w:val="25"/>
              </w:rPr>
              <w:t>811</w:t>
            </w:r>
          </w:p>
        </w:tc>
        <w:tc>
          <w:tcPr>
            <w:tcW w:w="567" w:type="dxa"/>
            <w:shd w:val="clear" w:color="000000" w:fill="FFFFFF"/>
            <w:noWrap/>
            <w:vAlign w:val="center"/>
            <w:hideMark/>
          </w:tcPr>
          <w:p w14:paraId="5CDEA917" w14:textId="77777777" w:rsidR="007211E8" w:rsidRPr="006E260F" w:rsidRDefault="007211E8" w:rsidP="007211E8">
            <w:pPr>
              <w:jc w:val="center"/>
              <w:rPr>
                <w:sz w:val="25"/>
                <w:szCs w:val="25"/>
              </w:rPr>
            </w:pPr>
            <w:r w:rsidRPr="006E260F">
              <w:rPr>
                <w:sz w:val="25"/>
                <w:szCs w:val="25"/>
              </w:rPr>
              <w:t>05</w:t>
            </w:r>
          </w:p>
        </w:tc>
        <w:tc>
          <w:tcPr>
            <w:tcW w:w="567" w:type="dxa"/>
            <w:shd w:val="clear" w:color="000000" w:fill="FFFFFF"/>
            <w:noWrap/>
            <w:vAlign w:val="center"/>
            <w:hideMark/>
          </w:tcPr>
          <w:p w14:paraId="6509BF0E" w14:textId="77777777" w:rsidR="007211E8" w:rsidRPr="006E260F" w:rsidRDefault="007211E8" w:rsidP="007211E8">
            <w:pPr>
              <w:jc w:val="center"/>
              <w:rPr>
                <w:sz w:val="25"/>
                <w:szCs w:val="25"/>
              </w:rPr>
            </w:pPr>
            <w:r w:rsidRPr="006E260F">
              <w:rPr>
                <w:sz w:val="25"/>
                <w:szCs w:val="25"/>
              </w:rPr>
              <w:t>01</w:t>
            </w:r>
          </w:p>
        </w:tc>
        <w:tc>
          <w:tcPr>
            <w:tcW w:w="1701" w:type="dxa"/>
            <w:shd w:val="clear" w:color="000000" w:fill="FFFFFF"/>
            <w:noWrap/>
            <w:vAlign w:val="center"/>
            <w:hideMark/>
          </w:tcPr>
          <w:p w14:paraId="41F364E9" w14:textId="77777777" w:rsidR="007211E8" w:rsidRPr="006E260F" w:rsidRDefault="007211E8" w:rsidP="007211E8">
            <w:pPr>
              <w:jc w:val="center"/>
              <w:rPr>
                <w:sz w:val="25"/>
                <w:szCs w:val="25"/>
              </w:rPr>
            </w:pPr>
            <w:r w:rsidRPr="006E260F">
              <w:rPr>
                <w:sz w:val="25"/>
                <w:szCs w:val="25"/>
              </w:rPr>
              <w:t> </w:t>
            </w:r>
          </w:p>
        </w:tc>
        <w:tc>
          <w:tcPr>
            <w:tcW w:w="708" w:type="dxa"/>
            <w:shd w:val="clear" w:color="000000" w:fill="FFFFFF"/>
            <w:noWrap/>
            <w:vAlign w:val="center"/>
            <w:hideMark/>
          </w:tcPr>
          <w:p w14:paraId="31731CE8" w14:textId="77777777" w:rsidR="007211E8" w:rsidRPr="006E260F" w:rsidRDefault="007211E8" w:rsidP="007211E8">
            <w:pPr>
              <w:jc w:val="center"/>
              <w:rPr>
                <w:sz w:val="25"/>
                <w:szCs w:val="25"/>
              </w:rPr>
            </w:pPr>
            <w:r w:rsidRPr="006E260F">
              <w:rPr>
                <w:sz w:val="25"/>
                <w:szCs w:val="25"/>
              </w:rPr>
              <w:t> </w:t>
            </w:r>
          </w:p>
        </w:tc>
        <w:tc>
          <w:tcPr>
            <w:tcW w:w="1418" w:type="dxa"/>
            <w:shd w:val="clear" w:color="000000" w:fill="FFFFFF"/>
            <w:noWrap/>
            <w:vAlign w:val="center"/>
            <w:hideMark/>
          </w:tcPr>
          <w:p w14:paraId="2828B717" w14:textId="77777777" w:rsidR="007211E8" w:rsidRPr="006E260F" w:rsidRDefault="007211E8" w:rsidP="007211E8">
            <w:pPr>
              <w:jc w:val="center"/>
              <w:rPr>
                <w:sz w:val="25"/>
                <w:szCs w:val="25"/>
              </w:rPr>
            </w:pPr>
            <w:r w:rsidRPr="006E260F">
              <w:rPr>
                <w:sz w:val="25"/>
                <w:szCs w:val="25"/>
              </w:rPr>
              <w:t>109 507,0</w:t>
            </w:r>
          </w:p>
        </w:tc>
        <w:tc>
          <w:tcPr>
            <w:tcW w:w="1417" w:type="dxa"/>
            <w:shd w:val="clear" w:color="000000" w:fill="FFFFFF"/>
            <w:noWrap/>
            <w:vAlign w:val="center"/>
            <w:hideMark/>
          </w:tcPr>
          <w:p w14:paraId="3D04B9C8" w14:textId="77777777" w:rsidR="007211E8" w:rsidRPr="006E260F" w:rsidRDefault="007211E8" w:rsidP="007211E8">
            <w:pPr>
              <w:jc w:val="center"/>
              <w:rPr>
                <w:sz w:val="25"/>
                <w:szCs w:val="25"/>
              </w:rPr>
            </w:pPr>
            <w:r w:rsidRPr="006E260F">
              <w:rPr>
                <w:sz w:val="25"/>
                <w:szCs w:val="25"/>
              </w:rPr>
              <w:t>109 507,0</w:t>
            </w:r>
          </w:p>
        </w:tc>
      </w:tr>
      <w:tr w:rsidR="007211E8" w:rsidRPr="006E260F" w14:paraId="2E6217E8" w14:textId="77777777" w:rsidTr="00AA40EC">
        <w:trPr>
          <w:trHeight w:val="735"/>
        </w:trPr>
        <w:tc>
          <w:tcPr>
            <w:tcW w:w="3290" w:type="dxa"/>
            <w:shd w:val="clear" w:color="000000" w:fill="FFFFFF"/>
            <w:hideMark/>
          </w:tcPr>
          <w:p w14:paraId="42B6D2B4" w14:textId="7BB3360F" w:rsidR="007211E8" w:rsidRPr="006E260F" w:rsidRDefault="007211E8" w:rsidP="007211E8">
            <w:pPr>
              <w:rPr>
                <w:sz w:val="27"/>
                <w:szCs w:val="27"/>
              </w:rPr>
            </w:pPr>
            <w:r w:rsidRPr="006E260F">
              <w:rPr>
                <w:sz w:val="27"/>
                <w:szCs w:val="27"/>
              </w:rPr>
              <w:t>Күпфатирлы йортларны капиталь ремонтлау буенча чараларны тәэмин итү</w:t>
            </w:r>
          </w:p>
        </w:tc>
        <w:tc>
          <w:tcPr>
            <w:tcW w:w="709" w:type="dxa"/>
            <w:shd w:val="clear" w:color="000000" w:fill="FFFFFF"/>
            <w:noWrap/>
            <w:vAlign w:val="center"/>
            <w:hideMark/>
          </w:tcPr>
          <w:p w14:paraId="7ABE1B6E" w14:textId="77777777" w:rsidR="007211E8" w:rsidRPr="006E260F" w:rsidRDefault="007211E8" w:rsidP="007211E8">
            <w:pPr>
              <w:jc w:val="center"/>
              <w:rPr>
                <w:sz w:val="25"/>
                <w:szCs w:val="25"/>
              </w:rPr>
            </w:pPr>
            <w:r w:rsidRPr="006E260F">
              <w:rPr>
                <w:sz w:val="25"/>
                <w:szCs w:val="25"/>
              </w:rPr>
              <w:t>811</w:t>
            </w:r>
          </w:p>
        </w:tc>
        <w:tc>
          <w:tcPr>
            <w:tcW w:w="567" w:type="dxa"/>
            <w:shd w:val="clear" w:color="000000" w:fill="FFFFFF"/>
            <w:noWrap/>
            <w:vAlign w:val="center"/>
            <w:hideMark/>
          </w:tcPr>
          <w:p w14:paraId="6A2F3535" w14:textId="77777777" w:rsidR="007211E8" w:rsidRPr="006E260F" w:rsidRDefault="007211E8" w:rsidP="007211E8">
            <w:pPr>
              <w:jc w:val="center"/>
              <w:rPr>
                <w:sz w:val="25"/>
                <w:szCs w:val="25"/>
              </w:rPr>
            </w:pPr>
            <w:r w:rsidRPr="006E260F">
              <w:rPr>
                <w:sz w:val="25"/>
                <w:szCs w:val="25"/>
              </w:rPr>
              <w:t>05</w:t>
            </w:r>
          </w:p>
        </w:tc>
        <w:tc>
          <w:tcPr>
            <w:tcW w:w="567" w:type="dxa"/>
            <w:shd w:val="clear" w:color="000000" w:fill="FFFFFF"/>
            <w:noWrap/>
            <w:vAlign w:val="center"/>
            <w:hideMark/>
          </w:tcPr>
          <w:p w14:paraId="301921F9" w14:textId="77777777" w:rsidR="007211E8" w:rsidRPr="006E260F" w:rsidRDefault="007211E8" w:rsidP="007211E8">
            <w:pPr>
              <w:jc w:val="center"/>
              <w:rPr>
                <w:sz w:val="25"/>
                <w:szCs w:val="25"/>
              </w:rPr>
            </w:pPr>
            <w:r w:rsidRPr="006E260F">
              <w:rPr>
                <w:sz w:val="25"/>
                <w:szCs w:val="25"/>
              </w:rPr>
              <w:t>01</w:t>
            </w:r>
          </w:p>
        </w:tc>
        <w:tc>
          <w:tcPr>
            <w:tcW w:w="1701" w:type="dxa"/>
            <w:shd w:val="clear" w:color="000000" w:fill="FFFFFF"/>
            <w:noWrap/>
            <w:vAlign w:val="center"/>
            <w:hideMark/>
          </w:tcPr>
          <w:p w14:paraId="4F3920A0" w14:textId="77777777" w:rsidR="007211E8" w:rsidRPr="006E260F" w:rsidRDefault="007211E8" w:rsidP="007211E8">
            <w:pPr>
              <w:jc w:val="center"/>
              <w:rPr>
                <w:sz w:val="25"/>
                <w:szCs w:val="25"/>
              </w:rPr>
            </w:pPr>
            <w:r w:rsidRPr="006E260F">
              <w:rPr>
                <w:sz w:val="25"/>
                <w:szCs w:val="25"/>
              </w:rPr>
              <w:t>04 5 01 96010</w:t>
            </w:r>
          </w:p>
        </w:tc>
        <w:tc>
          <w:tcPr>
            <w:tcW w:w="708" w:type="dxa"/>
            <w:shd w:val="clear" w:color="000000" w:fill="FFFFFF"/>
            <w:noWrap/>
            <w:vAlign w:val="center"/>
            <w:hideMark/>
          </w:tcPr>
          <w:p w14:paraId="5DA58BCA" w14:textId="77777777" w:rsidR="007211E8" w:rsidRPr="006E260F" w:rsidRDefault="007211E8" w:rsidP="007211E8">
            <w:pPr>
              <w:jc w:val="center"/>
              <w:rPr>
                <w:sz w:val="25"/>
                <w:szCs w:val="25"/>
              </w:rPr>
            </w:pPr>
            <w:r w:rsidRPr="006E260F">
              <w:rPr>
                <w:sz w:val="25"/>
                <w:szCs w:val="25"/>
              </w:rPr>
              <w:t> </w:t>
            </w:r>
          </w:p>
        </w:tc>
        <w:tc>
          <w:tcPr>
            <w:tcW w:w="1418" w:type="dxa"/>
            <w:shd w:val="clear" w:color="000000" w:fill="FFFFFF"/>
            <w:noWrap/>
            <w:vAlign w:val="center"/>
            <w:hideMark/>
          </w:tcPr>
          <w:p w14:paraId="32F0B347" w14:textId="77777777" w:rsidR="007211E8" w:rsidRPr="006E260F" w:rsidRDefault="007211E8" w:rsidP="007211E8">
            <w:pPr>
              <w:jc w:val="center"/>
              <w:rPr>
                <w:sz w:val="25"/>
                <w:szCs w:val="25"/>
              </w:rPr>
            </w:pPr>
            <w:r w:rsidRPr="006E260F">
              <w:rPr>
                <w:sz w:val="25"/>
                <w:szCs w:val="25"/>
              </w:rPr>
              <w:t>109 507,0</w:t>
            </w:r>
          </w:p>
        </w:tc>
        <w:tc>
          <w:tcPr>
            <w:tcW w:w="1417" w:type="dxa"/>
            <w:shd w:val="clear" w:color="000000" w:fill="FFFFFF"/>
            <w:noWrap/>
            <w:vAlign w:val="center"/>
            <w:hideMark/>
          </w:tcPr>
          <w:p w14:paraId="571A7E0A" w14:textId="77777777" w:rsidR="007211E8" w:rsidRPr="006E260F" w:rsidRDefault="007211E8" w:rsidP="007211E8">
            <w:pPr>
              <w:jc w:val="center"/>
              <w:rPr>
                <w:sz w:val="25"/>
                <w:szCs w:val="25"/>
              </w:rPr>
            </w:pPr>
            <w:r w:rsidRPr="006E260F">
              <w:rPr>
                <w:sz w:val="25"/>
                <w:szCs w:val="25"/>
              </w:rPr>
              <w:t>109 507,0</w:t>
            </w:r>
          </w:p>
        </w:tc>
      </w:tr>
      <w:tr w:rsidR="007211E8" w:rsidRPr="006E260F" w14:paraId="56F2DEE4" w14:textId="77777777" w:rsidTr="00AA40EC">
        <w:trPr>
          <w:trHeight w:val="735"/>
        </w:trPr>
        <w:tc>
          <w:tcPr>
            <w:tcW w:w="3290" w:type="dxa"/>
            <w:shd w:val="clear" w:color="000000" w:fill="FFFFFF"/>
            <w:hideMark/>
          </w:tcPr>
          <w:p w14:paraId="043BE3B2" w14:textId="6BDF3E83" w:rsidR="007211E8" w:rsidRPr="006E260F" w:rsidRDefault="007211E8" w:rsidP="007211E8">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000000" w:fill="FFFFFF"/>
            <w:noWrap/>
            <w:vAlign w:val="center"/>
            <w:hideMark/>
          </w:tcPr>
          <w:p w14:paraId="089AD0ED" w14:textId="77777777" w:rsidR="007211E8" w:rsidRPr="006E260F" w:rsidRDefault="007211E8" w:rsidP="007211E8">
            <w:pPr>
              <w:jc w:val="center"/>
              <w:rPr>
                <w:sz w:val="25"/>
                <w:szCs w:val="25"/>
              </w:rPr>
            </w:pPr>
            <w:r w:rsidRPr="006E260F">
              <w:rPr>
                <w:sz w:val="25"/>
                <w:szCs w:val="25"/>
              </w:rPr>
              <w:t>811</w:t>
            </w:r>
          </w:p>
        </w:tc>
        <w:tc>
          <w:tcPr>
            <w:tcW w:w="567" w:type="dxa"/>
            <w:shd w:val="clear" w:color="000000" w:fill="FFFFFF"/>
            <w:noWrap/>
            <w:vAlign w:val="center"/>
            <w:hideMark/>
          </w:tcPr>
          <w:p w14:paraId="364DBC7C" w14:textId="77777777" w:rsidR="007211E8" w:rsidRPr="006E260F" w:rsidRDefault="007211E8" w:rsidP="007211E8">
            <w:pPr>
              <w:jc w:val="center"/>
              <w:rPr>
                <w:sz w:val="25"/>
                <w:szCs w:val="25"/>
              </w:rPr>
            </w:pPr>
            <w:r w:rsidRPr="006E260F">
              <w:rPr>
                <w:sz w:val="25"/>
                <w:szCs w:val="25"/>
              </w:rPr>
              <w:t>05</w:t>
            </w:r>
          </w:p>
        </w:tc>
        <w:tc>
          <w:tcPr>
            <w:tcW w:w="567" w:type="dxa"/>
            <w:shd w:val="clear" w:color="000000" w:fill="FFFFFF"/>
            <w:noWrap/>
            <w:vAlign w:val="center"/>
            <w:hideMark/>
          </w:tcPr>
          <w:p w14:paraId="5F44B736" w14:textId="77777777" w:rsidR="007211E8" w:rsidRPr="006E260F" w:rsidRDefault="007211E8" w:rsidP="007211E8">
            <w:pPr>
              <w:jc w:val="center"/>
              <w:rPr>
                <w:sz w:val="25"/>
                <w:szCs w:val="25"/>
              </w:rPr>
            </w:pPr>
            <w:r w:rsidRPr="006E260F">
              <w:rPr>
                <w:sz w:val="25"/>
                <w:szCs w:val="25"/>
              </w:rPr>
              <w:t>01</w:t>
            </w:r>
          </w:p>
        </w:tc>
        <w:tc>
          <w:tcPr>
            <w:tcW w:w="1701" w:type="dxa"/>
            <w:shd w:val="clear" w:color="000000" w:fill="FFFFFF"/>
            <w:noWrap/>
            <w:vAlign w:val="center"/>
            <w:hideMark/>
          </w:tcPr>
          <w:p w14:paraId="6A358E79" w14:textId="77777777" w:rsidR="007211E8" w:rsidRPr="006E260F" w:rsidRDefault="007211E8" w:rsidP="007211E8">
            <w:pPr>
              <w:jc w:val="center"/>
              <w:rPr>
                <w:sz w:val="25"/>
                <w:szCs w:val="25"/>
              </w:rPr>
            </w:pPr>
            <w:r w:rsidRPr="006E260F">
              <w:rPr>
                <w:sz w:val="25"/>
                <w:szCs w:val="25"/>
              </w:rPr>
              <w:t>04 5 01 96010</w:t>
            </w:r>
          </w:p>
        </w:tc>
        <w:tc>
          <w:tcPr>
            <w:tcW w:w="708" w:type="dxa"/>
            <w:shd w:val="clear" w:color="000000" w:fill="FFFFFF"/>
            <w:noWrap/>
            <w:vAlign w:val="center"/>
            <w:hideMark/>
          </w:tcPr>
          <w:p w14:paraId="23A79B77" w14:textId="77777777" w:rsidR="007211E8" w:rsidRPr="006E260F" w:rsidRDefault="007211E8" w:rsidP="007211E8">
            <w:pPr>
              <w:jc w:val="center"/>
              <w:rPr>
                <w:sz w:val="25"/>
                <w:szCs w:val="25"/>
              </w:rPr>
            </w:pPr>
            <w:r w:rsidRPr="006E260F">
              <w:rPr>
                <w:sz w:val="25"/>
                <w:szCs w:val="25"/>
              </w:rPr>
              <w:t>600</w:t>
            </w:r>
          </w:p>
        </w:tc>
        <w:tc>
          <w:tcPr>
            <w:tcW w:w="1418" w:type="dxa"/>
            <w:shd w:val="clear" w:color="000000" w:fill="FFFFFF"/>
            <w:noWrap/>
            <w:vAlign w:val="center"/>
            <w:hideMark/>
          </w:tcPr>
          <w:p w14:paraId="7003E018" w14:textId="77777777" w:rsidR="007211E8" w:rsidRPr="006E260F" w:rsidRDefault="007211E8" w:rsidP="007211E8">
            <w:pPr>
              <w:jc w:val="center"/>
              <w:rPr>
                <w:sz w:val="25"/>
                <w:szCs w:val="25"/>
              </w:rPr>
            </w:pPr>
            <w:r w:rsidRPr="006E260F">
              <w:rPr>
                <w:sz w:val="25"/>
                <w:szCs w:val="25"/>
              </w:rPr>
              <w:t>109 507,0</w:t>
            </w:r>
          </w:p>
        </w:tc>
        <w:tc>
          <w:tcPr>
            <w:tcW w:w="1417" w:type="dxa"/>
            <w:shd w:val="clear" w:color="000000" w:fill="FFFFFF"/>
            <w:noWrap/>
            <w:vAlign w:val="center"/>
            <w:hideMark/>
          </w:tcPr>
          <w:p w14:paraId="5FB8FDF1" w14:textId="77777777" w:rsidR="007211E8" w:rsidRPr="006E260F" w:rsidRDefault="007211E8" w:rsidP="007211E8">
            <w:pPr>
              <w:jc w:val="center"/>
              <w:rPr>
                <w:sz w:val="25"/>
                <w:szCs w:val="25"/>
              </w:rPr>
            </w:pPr>
            <w:r w:rsidRPr="006E260F">
              <w:rPr>
                <w:sz w:val="25"/>
                <w:szCs w:val="25"/>
              </w:rPr>
              <w:t>109 507,0</w:t>
            </w:r>
          </w:p>
        </w:tc>
      </w:tr>
      <w:tr w:rsidR="007211E8" w:rsidRPr="006E260F" w14:paraId="32F0564B" w14:textId="77777777" w:rsidTr="00AA40EC">
        <w:trPr>
          <w:trHeight w:val="60"/>
        </w:trPr>
        <w:tc>
          <w:tcPr>
            <w:tcW w:w="3290" w:type="dxa"/>
            <w:shd w:val="clear" w:color="000000" w:fill="FFFFFF"/>
            <w:hideMark/>
          </w:tcPr>
          <w:p w14:paraId="3E5DB096" w14:textId="124A1076" w:rsidR="007211E8" w:rsidRPr="006E260F" w:rsidRDefault="007211E8" w:rsidP="007211E8">
            <w:pPr>
              <w:rPr>
                <w:sz w:val="27"/>
                <w:szCs w:val="27"/>
              </w:rPr>
            </w:pPr>
            <w:r w:rsidRPr="006E260F">
              <w:rPr>
                <w:sz w:val="27"/>
                <w:szCs w:val="27"/>
              </w:rPr>
              <w:t>Төзекләндерү</w:t>
            </w:r>
          </w:p>
        </w:tc>
        <w:tc>
          <w:tcPr>
            <w:tcW w:w="709" w:type="dxa"/>
            <w:shd w:val="clear" w:color="000000" w:fill="FFFFFF"/>
            <w:noWrap/>
            <w:vAlign w:val="center"/>
            <w:hideMark/>
          </w:tcPr>
          <w:p w14:paraId="2B4C4994" w14:textId="77777777" w:rsidR="007211E8" w:rsidRPr="006E260F" w:rsidRDefault="007211E8" w:rsidP="007211E8">
            <w:pPr>
              <w:jc w:val="center"/>
              <w:rPr>
                <w:sz w:val="25"/>
                <w:szCs w:val="25"/>
              </w:rPr>
            </w:pPr>
            <w:r w:rsidRPr="006E260F">
              <w:rPr>
                <w:sz w:val="25"/>
                <w:szCs w:val="25"/>
              </w:rPr>
              <w:t>811</w:t>
            </w:r>
          </w:p>
        </w:tc>
        <w:tc>
          <w:tcPr>
            <w:tcW w:w="567" w:type="dxa"/>
            <w:shd w:val="clear" w:color="000000" w:fill="FFFFFF"/>
            <w:noWrap/>
            <w:vAlign w:val="center"/>
            <w:hideMark/>
          </w:tcPr>
          <w:p w14:paraId="28AF7980" w14:textId="77777777" w:rsidR="007211E8" w:rsidRPr="006E260F" w:rsidRDefault="007211E8" w:rsidP="007211E8">
            <w:pPr>
              <w:jc w:val="center"/>
              <w:rPr>
                <w:sz w:val="25"/>
                <w:szCs w:val="25"/>
              </w:rPr>
            </w:pPr>
            <w:r w:rsidRPr="006E260F">
              <w:rPr>
                <w:sz w:val="25"/>
                <w:szCs w:val="25"/>
              </w:rPr>
              <w:t>05</w:t>
            </w:r>
          </w:p>
        </w:tc>
        <w:tc>
          <w:tcPr>
            <w:tcW w:w="567" w:type="dxa"/>
            <w:shd w:val="clear" w:color="000000" w:fill="FFFFFF"/>
            <w:noWrap/>
            <w:vAlign w:val="center"/>
            <w:hideMark/>
          </w:tcPr>
          <w:p w14:paraId="6ED4E8F5" w14:textId="77777777" w:rsidR="007211E8" w:rsidRPr="006E260F" w:rsidRDefault="007211E8" w:rsidP="007211E8">
            <w:pPr>
              <w:jc w:val="center"/>
              <w:rPr>
                <w:sz w:val="25"/>
                <w:szCs w:val="25"/>
              </w:rPr>
            </w:pPr>
            <w:r w:rsidRPr="006E260F">
              <w:rPr>
                <w:sz w:val="25"/>
                <w:szCs w:val="25"/>
              </w:rPr>
              <w:t>03</w:t>
            </w:r>
          </w:p>
        </w:tc>
        <w:tc>
          <w:tcPr>
            <w:tcW w:w="1701" w:type="dxa"/>
            <w:shd w:val="clear" w:color="000000" w:fill="FFFFFF"/>
            <w:noWrap/>
            <w:vAlign w:val="center"/>
            <w:hideMark/>
          </w:tcPr>
          <w:p w14:paraId="78F9E773" w14:textId="77777777" w:rsidR="007211E8" w:rsidRPr="006E260F" w:rsidRDefault="007211E8" w:rsidP="007211E8">
            <w:pPr>
              <w:jc w:val="center"/>
              <w:rPr>
                <w:sz w:val="25"/>
                <w:szCs w:val="25"/>
              </w:rPr>
            </w:pPr>
            <w:r w:rsidRPr="006E260F">
              <w:rPr>
                <w:sz w:val="25"/>
                <w:szCs w:val="25"/>
              </w:rPr>
              <w:t> </w:t>
            </w:r>
          </w:p>
        </w:tc>
        <w:tc>
          <w:tcPr>
            <w:tcW w:w="708" w:type="dxa"/>
            <w:shd w:val="clear" w:color="000000" w:fill="FFFFFF"/>
            <w:noWrap/>
            <w:vAlign w:val="center"/>
            <w:hideMark/>
          </w:tcPr>
          <w:p w14:paraId="26312F13" w14:textId="77777777" w:rsidR="007211E8" w:rsidRPr="006E260F" w:rsidRDefault="007211E8" w:rsidP="007211E8">
            <w:pPr>
              <w:jc w:val="center"/>
              <w:rPr>
                <w:sz w:val="25"/>
                <w:szCs w:val="25"/>
              </w:rPr>
            </w:pPr>
            <w:r w:rsidRPr="006E260F">
              <w:rPr>
                <w:sz w:val="25"/>
                <w:szCs w:val="25"/>
              </w:rPr>
              <w:t> </w:t>
            </w:r>
          </w:p>
        </w:tc>
        <w:tc>
          <w:tcPr>
            <w:tcW w:w="1418" w:type="dxa"/>
            <w:shd w:val="clear" w:color="000000" w:fill="FFFFFF"/>
            <w:noWrap/>
            <w:vAlign w:val="center"/>
            <w:hideMark/>
          </w:tcPr>
          <w:p w14:paraId="47E7AEF7" w14:textId="77777777" w:rsidR="007211E8" w:rsidRPr="006E260F" w:rsidRDefault="007211E8" w:rsidP="007211E8">
            <w:pPr>
              <w:jc w:val="center"/>
              <w:rPr>
                <w:sz w:val="25"/>
                <w:szCs w:val="25"/>
              </w:rPr>
            </w:pPr>
            <w:r w:rsidRPr="006E260F">
              <w:rPr>
                <w:sz w:val="25"/>
                <w:szCs w:val="25"/>
              </w:rPr>
              <w:t>108 470,7</w:t>
            </w:r>
          </w:p>
        </w:tc>
        <w:tc>
          <w:tcPr>
            <w:tcW w:w="1417" w:type="dxa"/>
            <w:shd w:val="clear" w:color="000000" w:fill="FFFFFF"/>
            <w:noWrap/>
            <w:vAlign w:val="center"/>
            <w:hideMark/>
          </w:tcPr>
          <w:p w14:paraId="1E300303" w14:textId="77777777" w:rsidR="007211E8" w:rsidRPr="006E260F" w:rsidRDefault="007211E8" w:rsidP="007211E8">
            <w:pPr>
              <w:jc w:val="center"/>
              <w:rPr>
                <w:sz w:val="25"/>
                <w:szCs w:val="25"/>
              </w:rPr>
            </w:pPr>
            <w:r w:rsidRPr="006E260F">
              <w:rPr>
                <w:sz w:val="25"/>
                <w:szCs w:val="25"/>
              </w:rPr>
              <w:t>108 470,7</w:t>
            </w:r>
          </w:p>
        </w:tc>
      </w:tr>
      <w:tr w:rsidR="006D7D6E" w:rsidRPr="006E260F" w14:paraId="74917B66" w14:textId="77777777" w:rsidTr="00AA40EC">
        <w:trPr>
          <w:trHeight w:val="735"/>
        </w:trPr>
        <w:tc>
          <w:tcPr>
            <w:tcW w:w="3290" w:type="dxa"/>
            <w:shd w:val="clear" w:color="000000" w:fill="FFFFFF"/>
            <w:hideMark/>
          </w:tcPr>
          <w:p w14:paraId="492B4AAB" w14:textId="4BF2C9F8" w:rsidR="006D7D6E" w:rsidRPr="006E260F" w:rsidRDefault="006D7D6E" w:rsidP="006D7D6E">
            <w:pPr>
              <w:rPr>
                <w:sz w:val="27"/>
                <w:szCs w:val="27"/>
              </w:rPr>
            </w:pPr>
            <w:r w:rsidRPr="006E260F">
              <w:rPr>
                <w:sz w:val="27"/>
                <w:szCs w:val="27"/>
              </w:rPr>
              <w:t>Карантин һәм аеруча куркыныч чүп үләннәрен юк итү чаралары</w:t>
            </w:r>
          </w:p>
        </w:tc>
        <w:tc>
          <w:tcPr>
            <w:tcW w:w="709" w:type="dxa"/>
            <w:shd w:val="clear" w:color="000000" w:fill="FFFFFF"/>
            <w:noWrap/>
            <w:vAlign w:val="center"/>
            <w:hideMark/>
          </w:tcPr>
          <w:p w14:paraId="1CDC70A5"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4FDA1A58" w14:textId="77777777" w:rsidR="006D7D6E" w:rsidRPr="006E260F" w:rsidRDefault="006D7D6E" w:rsidP="006D7D6E">
            <w:pPr>
              <w:jc w:val="center"/>
              <w:rPr>
                <w:sz w:val="25"/>
                <w:szCs w:val="25"/>
              </w:rPr>
            </w:pPr>
            <w:r w:rsidRPr="006E260F">
              <w:rPr>
                <w:sz w:val="25"/>
                <w:szCs w:val="25"/>
              </w:rPr>
              <w:t>05</w:t>
            </w:r>
          </w:p>
        </w:tc>
        <w:tc>
          <w:tcPr>
            <w:tcW w:w="567" w:type="dxa"/>
            <w:shd w:val="clear" w:color="000000" w:fill="FFFFFF"/>
            <w:noWrap/>
            <w:vAlign w:val="center"/>
            <w:hideMark/>
          </w:tcPr>
          <w:p w14:paraId="7D3188D8" w14:textId="77777777" w:rsidR="006D7D6E" w:rsidRPr="006E260F" w:rsidRDefault="006D7D6E" w:rsidP="006D7D6E">
            <w:pPr>
              <w:jc w:val="center"/>
              <w:rPr>
                <w:sz w:val="25"/>
                <w:szCs w:val="25"/>
              </w:rPr>
            </w:pPr>
            <w:r w:rsidRPr="006E260F">
              <w:rPr>
                <w:sz w:val="25"/>
                <w:szCs w:val="25"/>
              </w:rPr>
              <w:t>03</w:t>
            </w:r>
          </w:p>
        </w:tc>
        <w:tc>
          <w:tcPr>
            <w:tcW w:w="1701" w:type="dxa"/>
            <w:shd w:val="clear" w:color="000000" w:fill="FFFFFF"/>
            <w:vAlign w:val="center"/>
            <w:hideMark/>
          </w:tcPr>
          <w:p w14:paraId="705BAF5E" w14:textId="77777777" w:rsidR="006D7D6E" w:rsidRPr="006E260F" w:rsidRDefault="006D7D6E" w:rsidP="006D7D6E">
            <w:pPr>
              <w:jc w:val="center"/>
              <w:rPr>
                <w:sz w:val="25"/>
                <w:szCs w:val="25"/>
              </w:rPr>
            </w:pPr>
            <w:r w:rsidRPr="006E260F">
              <w:rPr>
                <w:sz w:val="25"/>
                <w:szCs w:val="25"/>
              </w:rPr>
              <w:t>14 2 16 63130</w:t>
            </w:r>
          </w:p>
        </w:tc>
        <w:tc>
          <w:tcPr>
            <w:tcW w:w="708" w:type="dxa"/>
            <w:shd w:val="clear" w:color="000000" w:fill="FFFFFF"/>
            <w:noWrap/>
            <w:vAlign w:val="center"/>
            <w:hideMark/>
          </w:tcPr>
          <w:p w14:paraId="08638E61"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noWrap/>
            <w:vAlign w:val="center"/>
            <w:hideMark/>
          </w:tcPr>
          <w:p w14:paraId="6E59E1FF" w14:textId="77777777" w:rsidR="006D7D6E" w:rsidRPr="006E260F" w:rsidRDefault="006D7D6E" w:rsidP="006D7D6E">
            <w:pPr>
              <w:jc w:val="center"/>
              <w:rPr>
                <w:sz w:val="25"/>
                <w:szCs w:val="25"/>
              </w:rPr>
            </w:pPr>
            <w:r w:rsidRPr="006E260F">
              <w:rPr>
                <w:sz w:val="25"/>
                <w:szCs w:val="25"/>
              </w:rPr>
              <w:t>392,4</w:t>
            </w:r>
          </w:p>
        </w:tc>
        <w:tc>
          <w:tcPr>
            <w:tcW w:w="1417" w:type="dxa"/>
            <w:shd w:val="clear" w:color="000000" w:fill="FFFFFF"/>
            <w:noWrap/>
            <w:vAlign w:val="center"/>
            <w:hideMark/>
          </w:tcPr>
          <w:p w14:paraId="093FEDC6" w14:textId="77777777" w:rsidR="006D7D6E" w:rsidRPr="006E260F" w:rsidRDefault="006D7D6E" w:rsidP="006D7D6E">
            <w:pPr>
              <w:jc w:val="center"/>
              <w:rPr>
                <w:sz w:val="25"/>
                <w:szCs w:val="25"/>
              </w:rPr>
            </w:pPr>
            <w:r w:rsidRPr="006E260F">
              <w:rPr>
                <w:sz w:val="25"/>
                <w:szCs w:val="25"/>
              </w:rPr>
              <w:t>392,4</w:t>
            </w:r>
          </w:p>
        </w:tc>
      </w:tr>
      <w:tr w:rsidR="006D7D6E" w:rsidRPr="006E260F" w14:paraId="4B98EC23" w14:textId="77777777" w:rsidTr="00AA40EC">
        <w:trPr>
          <w:trHeight w:val="735"/>
        </w:trPr>
        <w:tc>
          <w:tcPr>
            <w:tcW w:w="3290" w:type="dxa"/>
            <w:shd w:val="clear" w:color="000000" w:fill="FFFFFF"/>
            <w:hideMark/>
          </w:tcPr>
          <w:p w14:paraId="0C37FA49" w14:textId="3E9C1877" w:rsidR="006D7D6E" w:rsidRPr="006E260F" w:rsidRDefault="006D7D6E" w:rsidP="006D7D6E">
            <w:pPr>
              <w:rPr>
                <w:sz w:val="27"/>
                <w:szCs w:val="27"/>
              </w:rPr>
            </w:pPr>
            <w:r w:rsidRPr="006E260F">
              <w:rPr>
                <w:sz w:val="27"/>
                <w:szCs w:val="27"/>
              </w:rPr>
              <w:t>Дәүләт (муниципаль) ихтыяҗлары өчен товарлар, эшләр һәм хезмәтләр сатып алу</w:t>
            </w:r>
          </w:p>
        </w:tc>
        <w:tc>
          <w:tcPr>
            <w:tcW w:w="709" w:type="dxa"/>
            <w:shd w:val="clear" w:color="000000" w:fill="FFFFFF"/>
            <w:noWrap/>
            <w:vAlign w:val="center"/>
            <w:hideMark/>
          </w:tcPr>
          <w:p w14:paraId="5A896A4E"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64C01D7B" w14:textId="77777777" w:rsidR="006D7D6E" w:rsidRPr="006E260F" w:rsidRDefault="006D7D6E" w:rsidP="006D7D6E">
            <w:pPr>
              <w:jc w:val="center"/>
              <w:rPr>
                <w:sz w:val="25"/>
                <w:szCs w:val="25"/>
              </w:rPr>
            </w:pPr>
            <w:r w:rsidRPr="006E260F">
              <w:rPr>
                <w:sz w:val="25"/>
                <w:szCs w:val="25"/>
              </w:rPr>
              <w:t>05</w:t>
            </w:r>
          </w:p>
        </w:tc>
        <w:tc>
          <w:tcPr>
            <w:tcW w:w="567" w:type="dxa"/>
            <w:shd w:val="clear" w:color="000000" w:fill="FFFFFF"/>
            <w:noWrap/>
            <w:vAlign w:val="center"/>
            <w:hideMark/>
          </w:tcPr>
          <w:p w14:paraId="3937EE25" w14:textId="77777777" w:rsidR="006D7D6E" w:rsidRPr="006E260F" w:rsidRDefault="006D7D6E" w:rsidP="006D7D6E">
            <w:pPr>
              <w:jc w:val="center"/>
              <w:rPr>
                <w:sz w:val="25"/>
                <w:szCs w:val="25"/>
              </w:rPr>
            </w:pPr>
            <w:r w:rsidRPr="006E260F">
              <w:rPr>
                <w:sz w:val="25"/>
                <w:szCs w:val="25"/>
              </w:rPr>
              <w:t>03</w:t>
            </w:r>
          </w:p>
        </w:tc>
        <w:tc>
          <w:tcPr>
            <w:tcW w:w="1701" w:type="dxa"/>
            <w:shd w:val="clear" w:color="000000" w:fill="FFFFFF"/>
            <w:vAlign w:val="center"/>
            <w:hideMark/>
          </w:tcPr>
          <w:p w14:paraId="31B7E1F3" w14:textId="77777777" w:rsidR="006D7D6E" w:rsidRPr="006E260F" w:rsidRDefault="006D7D6E" w:rsidP="006D7D6E">
            <w:pPr>
              <w:jc w:val="center"/>
              <w:rPr>
                <w:sz w:val="25"/>
                <w:szCs w:val="25"/>
              </w:rPr>
            </w:pPr>
            <w:r w:rsidRPr="006E260F">
              <w:rPr>
                <w:sz w:val="25"/>
                <w:szCs w:val="25"/>
              </w:rPr>
              <w:t>14 2 16 63130</w:t>
            </w:r>
          </w:p>
        </w:tc>
        <w:tc>
          <w:tcPr>
            <w:tcW w:w="708" w:type="dxa"/>
            <w:shd w:val="clear" w:color="000000" w:fill="FFFFFF"/>
            <w:noWrap/>
            <w:vAlign w:val="center"/>
            <w:hideMark/>
          </w:tcPr>
          <w:p w14:paraId="7663FF51" w14:textId="77777777" w:rsidR="006D7D6E" w:rsidRPr="006E260F" w:rsidRDefault="006D7D6E" w:rsidP="006D7D6E">
            <w:pPr>
              <w:jc w:val="center"/>
              <w:rPr>
                <w:sz w:val="25"/>
                <w:szCs w:val="25"/>
              </w:rPr>
            </w:pPr>
            <w:r w:rsidRPr="006E260F">
              <w:rPr>
                <w:sz w:val="25"/>
                <w:szCs w:val="25"/>
              </w:rPr>
              <w:t>200</w:t>
            </w:r>
          </w:p>
        </w:tc>
        <w:tc>
          <w:tcPr>
            <w:tcW w:w="1418" w:type="dxa"/>
            <w:shd w:val="clear" w:color="000000" w:fill="FFFFFF"/>
            <w:noWrap/>
            <w:vAlign w:val="center"/>
            <w:hideMark/>
          </w:tcPr>
          <w:p w14:paraId="7546B0AC" w14:textId="77777777" w:rsidR="006D7D6E" w:rsidRPr="006E260F" w:rsidRDefault="006D7D6E" w:rsidP="006D7D6E">
            <w:pPr>
              <w:jc w:val="center"/>
              <w:rPr>
                <w:sz w:val="25"/>
                <w:szCs w:val="25"/>
              </w:rPr>
            </w:pPr>
            <w:r w:rsidRPr="006E260F">
              <w:rPr>
                <w:sz w:val="25"/>
                <w:szCs w:val="25"/>
              </w:rPr>
              <w:t>392,4</w:t>
            </w:r>
          </w:p>
        </w:tc>
        <w:tc>
          <w:tcPr>
            <w:tcW w:w="1417" w:type="dxa"/>
            <w:shd w:val="clear" w:color="000000" w:fill="FFFFFF"/>
            <w:noWrap/>
            <w:vAlign w:val="center"/>
            <w:hideMark/>
          </w:tcPr>
          <w:p w14:paraId="33F4A634" w14:textId="77777777" w:rsidR="006D7D6E" w:rsidRPr="006E260F" w:rsidRDefault="006D7D6E" w:rsidP="006D7D6E">
            <w:pPr>
              <w:jc w:val="center"/>
              <w:rPr>
                <w:sz w:val="25"/>
                <w:szCs w:val="25"/>
              </w:rPr>
            </w:pPr>
            <w:r w:rsidRPr="006E260F">
              <w:rPr>
                <w:sz w:val="25"/>
                <w:szCs w:val="25"/>
              </w:rPr>
              <w:t>392,4</w:t>
            </w:r>
          </w:p>
        </w:tc>
      </w:tr>
      <w:tr w:rsidR="006D7D6E" w:rsidRPr="006E260F" w14:paraId="38476F85" w14:textId="77777777" w:rsidTr="00AA40EC">
        <w:trPr>
          <w:trHeight w:val="1050"/>
        </w:trPr>
        <w:tc>
          <w:tcPr>
            <w:tcW w:w="3290" w:type="dxa"/>
            <w:shd w:val="clear" w:color="000000" w:fill="FFFFFF"/>
            <w:hideMark/>
          </w:tcPr>
          <w:p w14:paraId="44A7CCFC" w14:textId="4F1A4A5E" w:rsidR="006D7D6E" w:rsidRPr="006E260F" w:rsidRDefault="006D7D6E" w:rsidP="006D7D6E">
            <w:pPr>
              <w:rPr>
                <w:sz w:val="27"/>
                <w:szCs w:val="27"/>
              </w:rPr>
            </w:pPr>
            <w:r w:rsidRPr="006E260F">
              <w:rPr>
                <w:sz w:val="27"/>
                <w:szCs w:val="27"/>
              </w:rPr>
              <w:t>Карантин һәм аеруча куркыныч чүп үләннәрен юк итү буенча чаралар (җирле бюджет акчалары хисабына финанслашу)</w:t>
            </w:r>
          </w:p>
        </w:tc>
        <w:tc>
          <w:tcPr>
            <w:tcW w:w="709" w:type="dxa"/>
            <w:shd w:val="clear" w:color="000000" w:fill="FFFFFF"/>
            <w:noWrap/>
            <w:vAlign w:val="center"/>
            <w:hideMark/>
          </w:tcPr>
          <w:p w14:paraId="746FCA51"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7FB17F68" w14:textId="77777777" w:rsidR="006D7D6E" w:rsidRPr="006E260F" w:rsidRDefault="006D7D6E" w:rsidP="006D7D6E">
            <w:pPr>
              <w:jc w:val="center"/>
              <w:rPr>
                <w:sz w:val="25"/>
                <w:szCs w:val="25"/>
              </w:rPr>
            </w:pPr>
            <w:r w:rsidRPr="006E260F">
              <w:rPr>
                <w:sz w:val="25"/>
                <w:szCs w:val="25"/>
              </w:rPr>
              <w:t>05</w:t>
            </w:r>
          </w:p>
        </w:tc>
        <w:tc>
          <w:tcPr>
            <w:tcW w:w="567" w:type="dxa"/>
            <w:shd w:val="clear" w:color="000000" w:fill="FFFFFF"/>
            <w:noWrap/>
            <w:vAlign w:val="center"/>
            <w:hideMark/>
          </w:tcPr>
          <w:p w14:paraId="5771ADE5" w14:textId="77777777" w:rsidR="006D7D6E" w:rsidRPr="006E260F" w:rsidRDefault="006D7D6E" w:rsidP="006D7D6E">
            <w:pPr>
              <w:jc w:val="center"/>
              <w:rPr>
                <w:sz w:val="25"/>
                <w:szCs w:val="25"/>
              </w:rPr>
            </w:pPr>
            <w:r w:rsidRPr="006E260F">
              <w:rPr>
                <w:sz w:val="25"/>
                <w:szCs w:val="25"/>
              </w:rPr>
              <w:t>03</w:t>
            </w:r>
          </w:p>
        </w:tc>
        <w:tc>
          <w:tcPr>
            <w:tcW w:w="1701" w:type="dxa"/>
            <w:shd w:val="clear" w:color="000000" w:fill="FFFFFF"/>
            <w:vAlign w:val="center"/>
            <w:hideMark/>
          </w:tcPr>
          <w:p w14:paraId="3F29006F" w14:textId="77777777" w:rsidR="006D7D6E" w:rsidRPr="006E260F" w:rsidRDefault="006D7D6E" w:rsidP="006D7D6E">
            <w:pPr>
              <w:jc w:val="center"/>
              <w:rPr>
                <w:sz w:val="25"/>
                <w:szCs w:val="25"/>
              </w:rPr>
            </w:pPr>
            <w:r w:rsidRPr="006E260F">
              <w:rPr>
                <w:sz w:val="25"/>
                <w:szCs w:val="25"/>
              </w:rPr>
              <w:t>14 2 16 63130</w:t>
            </w:r>
          </w:p>
        </w:tc>
        <w:tc>
          <w:tcPr>
            <w:tcW w:w="708" w:type="dxa"/>
            <w:shd w:val="clear" w:color="000000" w:fill="FFFFFF"/>
            <w:noWrap/>
            <w:vAlign w:val="center"/>
            <w:hideMark/>
          </w:tcPr>
          <w:p w14:paraId="23027ECA"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noWrap/>
            <w:vAlign w:val="center"/>
            <w:hideMark/>
          </w:tcPr>
          <w:p w14:paraId="31C6C468" w14:textId="77777777" w:rsidR="006D7D6E" w:rsidRPr="006E260F" w:rsidRDefault="006D7D6E" w:rsidP="006D7D6E">
            <w:pPr>
              <w:jc w:val="center"/>
              <w:rPr>
                <w:sz w:val="25"/>
                <w:szCs w:val="25"/>
              </w:rPr>
            </w:pPr>
            <w:r w:rsidRPr="006E260F">
              <w:rPr>
                <w:sz w:val="25"/>
                <w:szCs w:val="25"/>
              </w:rPr>
              <w:t>4,0</w:t>
            </w:r>
          </w:p>
        </w:tc>
        <w:tc>
          <w:tcPr>
            <w:tcW w:w="1417" w:type="dxa"/>
            <w:shd w:val="clear" w:color="000000" w:fill="FFFFFF"/>
            <w:noWrap/>
            <w:vAlign w:val="center"/>
            <w:hideMark/>
          </w:tcPr>
          <w:p w14:paraId="31698606" w14:textId="77777777" w:rsidR="006D7D6E" w:rsidRPr="006E260F" w:rsidRDefault="006D7D6E" w:rsidP="006D7D6E">
            <w:pPr>
              <w:jc w:val="center"/>
              <w:rPr>
                <w:sz w:val="25"/>
                <w:szCs w:val="25"/>
              </w:rPr>
            </w:pPr>
            <w:r w:rsidRPr="006E260F">
              <w:rPr>
                <w:sz w:val="25"/>
                <w:szCs w:val="25"/>
              </w:rPr>
              <w:t>4,0</w:t>
            </w:r>
          </w:p>
        </w:tc>
      </w:tr>
      <w:tr w:rsidR="006D7D6E" w:rsidRPr="006E260F" w14:paraId="3A74FEA0" w14:textId="77777777" w:rsidTr="00AA40EC">
        <w:trPr>
          <w:trHeight w:val="67"/>
        </w:trPr>
        <w:tc>
          <w:tcPr>
            <w:tcW w:w="3290" w:type="dxa"/>
            <w:shd w:val="clear" w:color="auto" w:fill="auto"/>
            <w:hideMark/>
          </w:tcPr>
          <w:p w14:paraId="278E04E7" w14:textId="30E0845F" w:rsidR="006D7D6E" w:rsidRPr="006E260F" w:rsidRDefault="006D7D6E" w:rsidP="006D7D6E">
            <w:pPr>
              <w:rPr>
                <w:sz w:val="27"/>
                <w:szCs w:val="27"/>
              </w:rPr>
            </w:pPr>
            <w:r w:rsidRPr="006E260F">
              <w:rPr>
                <w:sz w:val="27"/>
                <w:szCs w:val="27"/>
              </w:rPr>
              <w:t>Дәүләт (муниципаль) ихтыяҗлары өчен товарлар, эшләр һәм хезмәтләр сатып алу</w:t>
            </w:r>
          </w:p>
        </w:tc>
        <w:tc>
          <w:tcPr>
            <w:tcW w:w="709" w:type="dxa"/>
            <w:shd w:val="clear" w:color="auto" w:fill="auto"/>
            <w:noWrap/>
            <w:vAlign w:val="center"/>
            <w:hideMark/>
          </w:tcPr>
          <w:p w14:paraId="0E5EE59E" w14:textId="77777777" w:rsidR="006D7D6E" w:rsidRPr="006E260F" w:rsidRDefault="006D7D6E" w:rsidP="006D7D6E">
            <w:pPr>
              <w:jc w:val="center"/>
              <w:rPr>
                <w:sz w:val="25"/>
                <w:szCs w:val="25"/>
              </w:rPr>
            </w:pPr>
            <w:r w:rsidRPr="006E260F">
              <w:rPr>
                <w:sz w:val="25"/>
                <w:szCs w:val="25"/>
              </w:rPr>
              <w:t>811</w:t>
            </w:r>
          </w:p>
        </w:tc>
        <w:tc>
          <w:tcPr>
            <w:tcW w:w="567" w:type="dxa"/>
            <w:shd w:val="clear" w:color="auto" w:fill="auto"/>
            <w:noWrap/>
            <w:vAlign w:val="center"/>
            <w:hideMark/>
          </w:tcPr>
          <w:p w14:paraId="699B8DC0" w14:textId="77777777" w:rsidR="006D7D6E" w:rsidRPr="006E260F" w:rsidRDefault="006D7D6E" w:rsidP="006D7D6E">
            <w:pPr>
              <w:jc w:val="center"/>
              <w:rPr>
                <w:sz w:val="25"/>
                <w:szCs w:val="25"/>
              </w:rPr>
            </w:pPr>
            <w:r w:rsidRPr="006E260F">
              <w:rPr>
                <w:sz w:val="25"/>
                <w:szCs w:val="25"/>
              </w:rPr>
              <w:t>05</w:t>
            </w:r>
          </w:p>
        </w:tc>
        <w:tc>
          <w:tcPr>
            <w:tcW w:w="567" w:type="dxa"/>
            <w:shd w:val="clear" w:color="auto" w:fill="auto"/>
            <w:noWrap/>
            <w:vAlign w:val="center"/>
            <w:hideMark/>
          </w:tcPr>
          <w:p w14:paraId="0F99F72A" w14:textId="77777777" w:rsidR="006D7D6E" w:rsidRPr="006E260F" w:rsidRDefault="006D7D6E" w:rsidP="006D7D6E">
            <w:pPr>
              <w:jc w:val="center"/>
              <w:rPr>
                <w:sz w:val="25"/>
                <w:szCs w:val="25"/>
              </w:rPr>
            </w:pPr>
            <w:r w:rsidRPr="006E260F">
              <w:rPr>
                <w:sz w:val="25"/>
                <w:szCs w:val="25"/>
              </w:rPr>
              <w:t>03</w:t>
            </w:r>
          </w:p>
        </w:tc>
        <w:tc>
          <w:tcPr>
            <w:tcW w:w="1701" w:type="dxa"/>
            <w:shd w:val="clear" w:color="auto" w:fill="auto"/>
            <w:vAlign w:val="center"/>
            <w:hideMark/>
          </w:tcPr>
          <w:p w14:paraId="20ABB5C4" w14:textId="77777777" w:rsidR="006D7D6E" w:rsidRPr="006E260F" w:rsidRDefault="006D7D6E" w:rsidP="006D7D6E">
            <w:pPr>
              <w:jc w:val="center"/>
              <w:rPr>
                <w:sz w:val="25"/>
                <w:szCs w:val="25"/>
              </w:rPr>
            </w:pPr>
            <w:r w:rsidRPr="006E260F">
              <w:rPr>
                <w:sz w:val="25"/>
                <w:szCs w:val="25"/>
              </w:rPr>
              <w:t>14 2 16 63130</w:t>
            </w:r>
          </w:p>
        </w:tc>
        <w:tc>
          <w:tcPr>
            <w:tcW w:w="708" w:type="dxa"/>
            <w:shd w:val="clear" w:color="auto" w:fill="auto"/>
            <w:noWrap/>
            <w:vAlign w:val="center"/>
            <w:hideMark/>
          </w:tcPr>
          <w:p w14:paraId="7668D9D2" w14:textId="77777777" w:rsidR="006D7D6E" w:rsidRPr="006E260F" w:rsidRDefault="006D7D6E" w:rsidP="006D7D6E">
            <w:pPr>
              <w:jc w:val="center"/>
              <w:rPr>
                <w:sz w:val="25"/>
                <w:szCs w:val="25"/>
              </w:rPr>
            </w:pPr>
            <w:r w:rsidRPr="006E260F">
              <w:rPr>
                <w:sz w:val="25"/>
                <w:szCs w:val="25"/>
              </w:rPr>
              <w:t>200</w:t>
            </w:r>
          </w:p>
        </w:tc>
        <w:tc>
          <w:tcPr>
            <w:tcW w:w="1418" w:type="dxa"/>
            <w:shd w:val="clear" w:color="000000" w:fill="FFFFFF"/>
            <w:noWrap/>
            <w:vAlign w:val="center"/>
            <w:hideMark/>
          </w:tcPr>
          <w:p w14:paraId="2F794148" w14:textId="77777777" w:rsidR="006D7D6E" w:rsidRPr="006E260F" w:rsidRDefault="006D7D6E" w:rsidP="006D7D6E">
            <w:pPr>
              <w:jc w:val="center"/>
              <w:rPr>
                <w:sz w:val="25"/>
                <w:szCs w:val="25"/>
              </w:rPr>
            </w:pPr>
            <w:r w:rsidRPr="006E260F">
              <w:rPr>
                <w:sz w:val="25"/>
                <w:szCs w:val="25"/>
              </w:rPr>
              <w:t>4,0</w:t>
            </w:r>
          </w:p>
        </w:tc>
        <w:tc>
          <w:tcPr>
            <w:tcW w:w="1417" w:type="dxa"/>
            <w:shd w:val="clear" w:color="000000" w:fill="FFFFFF"/>
            <w:noWrap/>
            <w:vAlign w:val="center"/>
            <w:hideMark/>
          </w:tcPr>
          <w:p w14:paraId="59CA2186" w14:textId="77777777" w:rsidR="006D7D6E" w:rsidRPr="006E260F" w:rsidRDefault="006D7D6E" w:rsidP="006D7D6E">
            <w:pPr>
              <w:jc w:val="center"/>
              <w:rPr>
                <w:sz w:val="25"/>
                <w:szCs w:val="25"/>
              </w:rPr>
            </w:pPr>
            <w:r w:rsidRPr="006E260F">
              <w:rPr>
                <w:sz w:val="25"/>
                <w:szCs w:val="25"/>
              </w:rPr>
              <w:t>4,0</w:t>
            </w:r>
          </w:p>
        </w:tc>
      </w:tr>
      <w:tr w:rsidR="006D7D6E" w:rsidRPr="006E260F" w14:paraId="49B5A896" w14:textId="77777777" w:rsidTr="00113978">
        <w:trPr>
          <w:trHeight w:val="315"/>
        </w:trPr>
        <w:tc>
          <w:tcPr>
            <w:tcW w:w="3290" w:type="dxa"/>
            <w:shd w:val="clear" w:color="auto" w:fill="auto"/>
            <w:hideMark/>
          </w:tcPr>
          <w:p w14:paraId="35591E03" w14:textId="166CB652" w:rsidR="006D7D6E" w:rsidRPr="006E260F" w:rsidRDefault="006D7D6E" w:rsidP="006D7D6E">
            <w:pPr>
              <w:rPr>
                <w:sz w:val="27"/>
                <w:szCs w:val="27"/>
              </w:rPr>
            </w:pPr>
            <w:r w:rsidRPr="006E260F">
              <w:rPr>
                <w:sz w:val="27"/>
                <w:szCs w:val="27"/>
              </w:rPr>
              <w:t>Урам яктырту</w:t>
            </w:r>
          </w:p>
        </w:tc>
        <w:tc>
          <w:tcPr>
            <w:tcW w:w="709" w:type="dxa"/>
            <w:shd w:val="clear" w:color="auto" w:fill="auto"/>
            <w:noWrap/>
            <w:vAlign w:val="center"/>
            <w:hideMark/>
          </w:tcPr>
          <w:p w14:paraId="36E1236B" w14:textId="77777777" w:rsidR="006D7D6E" w:rsidRPr="006E260F" w:rsidRDefault="006D7D6E" w:rsidP="006D7D6E">
            <w:pPr>
              <w:jc w:val="center"/>
              <w:rPr>
                <w:sz w:val="25"/>
                <w:szCs w:val="25"/>
              </w:rPr>
            </w:pPr>
            <w:r w:rsidRPr="006E260F">
              <w:rPr>
                <w:sz w:val="25"/>
                <w:szCs w:val="25"/>
              </w:rPr>
              <w:t>811</w:t>
            </w:r>
          </w:p>
        </w:tc>
        <w:tc>
          <w:tcPr>
            <w:tcW w:w="567" w:type="dxa"/>
            <w:shd w:val="clear" w:color="auto" w:fill="auto"/>
            <w:noWrap/>
            <w:vAlign w:val="center"/>
            <w:hideMark/>
          </w:tcPr>
          <w:p w14:paraId="7618A0E6" w14:textId="77777777" w:rsidR="006D7D6E" w:rsidRPr="006E260F" w:rsidRDefault="006D7D6E" w:rsidP="006D7D6E">
            <w:pPr>
              <w:jc w:val="center"/>
              <w:rPr>
                <w:sz w:val="25"/>
                <w:szCs w:val="25"/>
              </w:rPr>
            </w:pPr>
            <w:r w:rsidRPr="006E260F">
              <w:rPr>
                <w:sz w:val="25"/>
                <w:szCs w:val="25"/>
              </w:rPr>
              <w:t>05</w:t>
            </w:r>
          </w:p>
        </w:tc>
        <w:tc>
          <w:tcPr>
            <w:tcW w:w="567" w:type="dxa"/>
            <w:shd w:val="clear" w:color="auto" w:fill="auto"/>
            <w:noWrap/>
            <w:vAlign w:val="center"/>
            <w:hideMark/>
          </w:tcPr>
          <w:p w14:paraId="29E1A060" w14:textId="77777777" w:rsidR="006D7D6E" w:rsidRPr="006E260F" w:rsidRDefault="006D7D6E" w:rsidP="006D7D6E">
            <w:pPr>
              <w:jc w:val="center"/>
              <w:rPr>
                <w:sz w:val="25"/>
                <w:szCs w:val="25"/>
              </w:rPr>
            </w:pPr>
            <w:r w:rsidRPr="006E260F">
              <w:rPr>
                <w:sz w:val="25"/>
                <w:szCs w:val="25"/>
              </w:rPr>
              <w:t>03</w:t>
            </w:r>
          </w:p>
        </w:tc>
        <w:tc>
          <w:tcPr>
            <w:tcW w:w="1701" w:type="dxa"/>
            <w:shd w:val="clear" w:color="auto" w:fill="auto"/>
            <w:noWrap/>
            <w:vAlign w:val="center"/>
            <w:hideMark/>
          </w:tcPr>
          <w:p w14:paraId="4FD2506D" w14:textId="77777777" w:rsidR="006D7D6E" w:rsidRPr="006E260F" w:rsidRDefault="006D7D6E" w:rsidP="006D7D6E">
            <w:pPr>
              <w:jc w:val="center"/>
              <w:rPr>
                <w:sz w:val="25"/>
                <w:szCs w:val="25"/>
              </w:rPr>
            </w:pPr>
            <w:r w:rsidRPr="006E260F">
              <w:rPr>
                <w:sz w:val="25"/>
                <w:szCs w:val="25"/>
              </w:rPr>
              <w:t>99 0 00 78010</w:t>
            </w:r>
          </w:p>
        </w:tc>
        <w:tc>
          <w:tcPr>
            <w:tcW w:w="708" w:type="dxa"/>
            <w:shd w:val="clear" w:color="auto" w:fill="auto"/>
            <w:noWrap/>
            <w:vAlign w:val="center"/>
            <w:hideMark/>
          </w:tcPr>
          <w:p w14:paraId="52643F5C"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noWrap/>
            <w:vAlign w:val="center"/>
            <w:hideMark/>
          </w:tcPr>
          <w:p w14:paraId="6ADF9D7D" w14:textId="77777777" w:rsidR="006D7D6E" w:rsidRPr="006E260F" w:rsidRDefault="006D7D6E" w:rsidP="006D7D6E">
            <w:pPr>
              <w:jc w:val="center"/>
              <w:rPr>
                <w:sz w:val="25"/>
                <w:szCs w:val="25"/>
              </w:rPr>
            </w:pPr>
            <w:r w:rsidRPr="006E260F">
              <w:rPr>
                <w:sz w:val="25"/>
                <w:szCs w:val="25"/>
              </w:rPr>
              <w:t>12 500,0</w:t>
            </w:r>
          </w:p>
        </w:tc>
        <w:tc>
          <w:tcPr>
            <w:tcW w:w="1417" w:type="dxa"/>
            <w:shd w:val="clear" w:color="000000" w:fill="FFFFFF"/>
            <w:noWrap/>
            <w:vAlign w:val="center"/>
            <w:hideMark/>
          </w:tcPr>
          <w:p w14:paraId="1FA9A1EC" w14:textId="77777777" w:rsidR="006D7D6E" w:rsidRPr="006E260F" w:rsidRDefault="006D7D6E" w:rsidP="006D7D6E">
            <w:pPr>
              <w:jc w:val="center"/>
              <w:rPr>
                <w:sz w:val="25"/>
                <w:szCs w:val="25"/>
              </w:rPr>
            </w:pPr>
            <w:r w:rsidRPr="006E260F">
              <w:rPr>
                <w:sz w:val="25"/>
                <w:szCs w:val="25"/>
              </w:rPr>
              <w:t>12 500,0</w:t>
            </w:r>
          </w:p>
        </w:tc>
      </w:tr>
      <w:tr w:rsidR="006D7D6E" w:rsidRPr="006E260F" w14:paraId="113FFC64" w14:textId="77777777" w:rsidTr="00113978">
        <w:trPr>
          <w:trHeight w:val="885"/>
        </w:trPr>
        <w:tc>
          <w:tcPr>
            <w:tcW w:w="3290" w:type="dxa"/>
            <w:shd w:val="clear" w:color="auto" w:fill="auto"/>
            <w:hideMark/>
          </w:tcPr>
          <w:p w14:paraId="591151C4" w14:textId="500A5608" w:rsidR="006D7D6E" w:rsidRPr="006E260F" w:rsidRDefault="006D7D6E" w:rsidP="006D7D6E">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auto" w:fill="auto"/>
            <w:noWrap/>
            <w:vAlign w:val="center"/>
            <w:hideMark/>
          </w:tcPr>
          <w:p w14:paraId="087AACCA" w14:textId="77777777" w:rsidR="006D7D6E" w:rsidRPr="006E260F" w:rsidRDefault="006D7D6E" w:rsidP="006D7D6E">
            <w:pPr>
              <w:jc w:val="center"/>
              <w:rPr>
                <w:sz w:val="25"/>
                <w:szCs w:val="25"/>
              </w:rPr>
            </w:pPr>
            <w:r w:rsidRPr="006E260F">
              <w:rPr>
                <w:sz w:val="25"/>
                <w:szCs w:val="25"/>
              </w:rPr>
              <w:t>811</w:t>
            </w:r>
          </w:p>
        </w:tc>
        <w:tc>
          <w:tcPr>
            <w:tcW w:w="567" w:type="dxa"/>
            <w:shd w:val="clear" w:color="auto" w:fill="auto"/>
            <w:noWrap/>
            <w:vAlign w:val="center"/>
            <w:hideMark/>
          </w:tcPr>
          <w:p w14:paraId="65437A07" w14:textId="77777777" w:rsidR="006D7D6E" w:rsidRPr="006E260F" w:rsidRDefault="006D7D6E" w:rsidP="006D7D6E">
            <w:pPr>
              <w:jc w:val="center"/>
              <w:rPr>
                <w:sz w:val="25"/>
                <w:szCs w:val="25"/>
              </w:rPr>
            </w:pPr>
            <w:r w:rsidRPr="006E260F">
              <w:rPr>
                <w:sz w:val="25"/>
                <w:szCs w:val="25"/>
              </w:rPr>
              <w:t>05</w:t>
            </w:r>
          </w:p>
        </w:tc>
        <w:tc>
          <w:tcPr>
            <w:tcW w:w="567" w:type="dxa"/>
            <w:shd w:val="clear" w:color="auto" w:fill="auto"/>
            <w:noWrap/>
            <w:vAlign w:val="center"/>
            <w:hideMark/>
          </w:tcPr>
          <w:p w14:paraId="68AD44AB" w14:textId="77777777" w:rsidR="006D7D6E" w:rsidRPr="006E260F" w:rsidRDefault="006D7D6E" w:rsidP="006D7D6E">
            <w:pPr>
              <w:jc w:val="center"/>
              <w:rPr>
                <w:sz w:val="25"/>
                <w:szCs w:val="25"/>
              </w:rPr>
            </w:pPr>
            <w:r w:rsidRPr="006E260F">
              <w:rPr>
                <w:sz w:val="25"/>
                <w:szCs w:val="25"/>
              </w:rPr>
              <w:t>03</w:t>
            </w:r>
          </w:p>
        </w:tc>
        <w:tc>
          <w:tcPr>
            <w:tcW w:w="1701" w:type="dxa"/>
            <w:shd w:val="clear" w:color="auto" w:fill="auto"/>
            <w:noWrap/>
            <w:vAlign w:val="center"/>
            <w:hideMark/>
          </w:tcPr>
          <w:p w14:paraId="5A304410" w14:textId="77777777" w:rsidR="006D7D6E" w:rsidRPr="006E260F" w:rsidRDefault="006D7D6E" w:rsidP="006D7D6E">
            <w:pPr>
              <w:jc w:val="center"/>
              <w:rPr>
                <w:sz w:val="25"/>
                <w:szCs w:val="25"/>
              </w:rPr>
            </w:pPr>
            <w:r w:rsidRPr="006E260F">
              <w:rPr>
                <w:sz w:val="25"/>
                <w:szCs w:val="25"/>
              </w:rPr>
              <w:t>99 0 00 78010</w:t>
            </w:r>
          </w:p>
        </w:tc>
        <w:tc>
          <w:tcPr>
            <w:tcW w:w="708" w:type="dxa"/>
            <w:shd w:val="clear" w:color="auto" w:fill="auto"/>
            <w:noWrap/>
            <w:vAlign w:val="center"/>
            <w:hideMark/>
          </w:tcPr>
          <w:p w14:paraId="08B001E4" w14:textId="77777777" w:rsidR="006D7D6E" w:rsidRPr="006E260F" w:rsidRDefault="006D7D6E" w:rsidP="006D7D6E">
            <w:pPr>
              <w:jc w:val="center"/>
              <w:rPr>
                <w:sz w:val="25"/>
                <w:szCs w:val="25"/>
              </w:rPr>
            </w:pPr>
            <w:r w:rsidRPr="006E260F">
              <w:rPr>
                <w:sz w:val="25"/>
                <w:szCs w:val="25"/>
              </w:rPr>
              <w:t>600</w:t>
            </w:r>
          </w:p>
        </w:tc>
        <w:tc>
          <w:tcPr>
            <w:tcW w:w="1418" w:type="dxa"/>
            <w:shd w:val="clear" w:color="000000" w:fill="FFFFFF"/>
            <w:noWrap/>
            <w:vAlign w:val="center"/>
            <w:hideMark/>
          </w:tcPr>
          <w:p w14:paraId="634546C4" w14:textId="77777777" w:rsidR="006D7D6E" w:rsidRPr="006E260F" w:rsidRDefault="006D7D6E" w:rsidP="006D7D6E">
            <w:pPr>
              <w:jc w:val="center"/>
              <w:rPr>
                <w:sz w:val="25"/>
                <w:szCs w:val="25"/>
              </w:rPr>
            </w:pPr>
            <w:r w:rsidRPr="006E260F">
              <w:rPr>
                <w:sz w:val="25"/>
                <w:szCs w:val="25"/>
              </w:rPr>
              <w:t>12 500,0</w:t>
            </w:r>
          </w:p>
        </w:tc>
        <w:tc>
          <w:tcPr>
            <w:tcW w:w="1417" w:type="dxa"/>
            <w:shd w:val="clear" w:color="000000" w:fill="FFFFFF"/>
            <w:noWrap/>
            <w:vAlign w:val="center"/>
            <w:hideMark/>
          </w:tcPr>
          <w:p w14:paraId="73B8BD38" w14:textId="77777777" w:rsidR="006D7D6E" w:rsidRPr="006E260F" w:rsidRDefault="006D7D6E" w:rsidP="006D7D6E">
            <w:pPr>
              <w:jc w:val="center"/>
              <w:rPr>
                <w:sz w:val="25"/>
                <w:szCs w:val="25"/>
              </w:rPr>
            </w:pPr>
            <w:r w:rsidRPr="006E260F">
              <w:rPr>
                <w:sz w:val="25"/>
                <w:szCs w:val="25"/>
              </w:rPr>
              <w:t>12 500,0</w:t>
            </w:r>
          </w:p>
        </w:tc>
      </w:tr>
      <w:tr w:rsidR="006D7D6E" w:rsidRPr="006E260F" w14:paraId="2992D4A2" w14:textId="77777777" w:rsidTr="00113978">
        <w:trPr>
          <w:trHeight w:val="60"/>
        </w:trPr>
        <w:tc>
          <w:tcPr>
            <w:tcW w:w="3290" w:type="dxa"/>
            <w:shd w:val="clear" w:color="auto" w:fill="auto"/>
            <w:hideMark/>
          </w:tcPr>
          <w:p w14:paraId="5EC2434C" w14:textId="27D29CA1" w:rsidR="006D7D6E" w:rsidRPr="006E260F" w:rsidRDefault="006D7D6E" w:rsidP="006D7D6E">
            <w:pPr>
              <w:rPr>
                <w:sz w:val="27"/>
                <w:szCs w:val="27"/>
              </w:rPr>
            </w:pPr>
            <w:r w:rsidRPr="006E260F">
              <w:rPr>
                <w:sz w:val="27"/>
                <w:szCs w:val="27"/>
              </w:rPr>
              <w:t>Яшелләндерү</w:t>
            </w:r>
          </w:p>
        </w:tc>
        <w:tc>
          <w:tcPr>
            <w:tcW w:w="709" w:type="dxa"/>
            <w:shd w:val="clear" w:color="auto" w:fill="auto"/>
            <w:noWrap/>
            <w:vAlign w:val="center"/>
            <w:hideMark/>
          </w:tcPr>
          <w:p w14:paraId="5D9C9293" w14:textId="77777777" w:rsidR="006D7D6E" w:rsidRPr="006E260F" w:rsidRDefault="006D7D6E" w:rsidP="006D7D6E">
            <w:pPr>
              <w:jc w:val="center"/>
              <w:rPr>
                <w:sz w:val="25"/>
                <w:szCs w:val="25"/>
              </w:rPr>
            </w:pPr>
            <w:r w:rsidRPr="006E260F">
              <w:rPr>
                <w:sz w:val="25"/>
                <w:szCs w:val="25"/>
              </w:rPr>
              <w:t>811</w:t>
            </w:r>
          </w:p>
        </w:tc>
        <w:tc>
          <w:tcPr>
            <w:tcW w:w="567" w:type="dxa"/>
            <w:shd w:val="clear" w:color="auto" w:fill="auto"/>
            <w:noWrap/>
            <w:vAlign w:val="center"/>
            <w:hideMark/>
          </w:tcPr>
          <w:p w14:paraId="5AAFF4AE" w14:textId="77777777" w:rsidR="006D7D6E" w:rsidRPr="006E260F" w:rsidRDefault="006D7D6E" w:rsidP="006D7D6E">
            <w:pPr>
              <w:jc w:val="center"/>
              <w:rPr>
                <w:sz w:val="25"/>
                <w:szCs w:val="25"/>
              </w:rPr>
            </w:pPr>
            <w:r w:rsidRPr="006E260F">
              <w:rPr>
                <w:sz w:val="25"/>
                <w:szCs w:val="25"/>
              </w:rPr>
              <w:t>05</w:t>
            </w:r>
          </w:p>
        </w:tc>
        <w:tc>
          <w:tcPr>
            <w:tcW w:w="567" w:type="dxa"/>
            <w:shd w:val="clear" w:color="auto" w:fill="auto"/>
            <w:noWrap/>
            <w:vAlign w:val="center"/>
            <w:hideMark/>
          </w:tcPr>
          <w:p w14:paraId="2B4AAAE7" w14:textId="77777777" w:rsidR="006D7D6E" w:rsidRPr="006E260F" w:rsidRDefault="006D7D6E" w:rsidP="006D7D6E">
            <w:pPr>
              <w:jc w:val="center"/>
              <w:rPr>
                <w:sz w:val="25"/>
                <w:szCs w:val="25"/>
              </w:rPr>
            </w:pPr>
            <w:r w:rsidRPr="006E260F">
              <w:rPr>
                <w:sz w:val="25"/>
                <w:szCs w:val="25"/>
              </w:rPr>
              <w:t>03</w:t>
            </w:r>
          </w:p>
        </w:tc>
        <w:tc>
          <w:tcPr>
            <w:tcW w:w="1701" w:type="dxa"/>
            <w:shd w:val="clear" w:color="auto" w:fill="auto"/>
            <w:noWrap/>
            <w:vAlign w:val="center"/>
            <w:hideMark/>
          </w:tcPr>
          <w:p w14:paraId="6A8B24C6" w14:textId="77777777" w:rsidR="006D7D6E" w:rsidRPr="006E260F" w:rsidRDefault="006D7D6E" w:rsidP="006D7D6E">
            <w:pPr>
              <w:jc w:val="center"/>
              <w:rPr>
                <w:sz w:val="25"/>
                <w:szCs w:val="25"/>
              </w:rPr>
            </w:pPr>
            <w:r w:rsidRPr="006E260F">
              <w:rPr>
                <w:sz w:val="25"/>
                <w:szCs w:val="25"/>
              </w:rPr>
              <w:t>99 0 00 78030</w:t>
            </w:r>
          </w:p>
        </w:tc>
        <w:tc>
          <w:tcPr>
            <w:tcW w:w="708" w:type="dxa"/>
            <w:shd w:val="clear" w:color="auto" w:fill="auto"/>
            <w:noWrap/>
            <w:vAlign w:val="center"/>
            <w:hideMark/>
          </w:tcPr>
          <w:p w14:paraId="770EBD5B"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noWrap/>
            <w:vAlign w:val="center"/>
            <w:hideMark/>
          </w:tcPr>
          <w:p w14:paraId="0B834ED0" w14:textId="77777777" w:rsidR="006D7D6E" w:rsidRPr="006E260F" w:rsidRDefault="006D7D6E" w:rsidP="006D7D6E">
            <w:pPr>
              <w:jc w:val="center"/>
              <w:rPr>
                <w:sz w:val="25"/>
                <w:szCs w:val="25"/>
              </w:rPr>
            </w:pPr>
            <w:r w:rsidRPr="006E260F">
              <w:rPr>
                <w:sz w:val="25"/>
                <w:szCs w:val="25"/>
              </w:rPr>
              <w:t>18 500,0</w:t>
            </w:r>
          </w:p>
        </w:tc>
        <w:tc>
          <w:tcPr>
            <w:tcW w:w="1417" w:type="dxa"/>
            <w:shd w:val="clear" w:color="000000" w:fill="FFFFFF"/>
            <w:noWrap/>
            <w:vAlign w:val="center"/>
            <w:hideMark/>
          </w:tcPr>
          <w:p w14:paraId="477333B0" w14:textId="77777777" w:rsidR="006D7D6E" w:rsidRPr="006E260F" w:rsidRDefault="006D7D6E" w:rsidP="006D7D6E">
            <w:pPr>
              <w:jc w:val="center"/>
              <w:rPr>
                <w:sz w:val="25"/>
                <w:szCs w:val="25"/>
              </w:rPr>
            </w:pPr>
            <w:r w:rsidRPr="006E260F">
              <w:rPr>
                <w:sz w:val="25"/>
                <w:szCs w:val="25"/>
              </w:rPr>
              <w:t>18 500,0</w:t>
            </w:r>
          </w:p>
        </w:tc>
      </w:tr>
      <w:tr w:rsidR="006D7D6E" w:rsidRPr="006E260F" w14:paraId="5531D1A6" w14:textId="77777777" w:rsidTr="00113978">
        <w:trPr>
          <w:trHeight w:val="885"/>
        </w:trPr>
        <w:tc>
          <w:tcPr>
            <w:tcW w:w="3290" w:type="dxa"/>
            <w:shd w:val="clear" w:color="auto" w:fill="auto"/>
            <w:hideMark/>
          </w:tcPr>
          <w:p w14:paraId="00F421B3" w14:textId="19D0BA54" w:rsidR="006D7D6E" w:rsidRPr="006E260F" w:rsidRDefault="006D7D6E" w:rsidP="006D7D6E">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auto" w:fill="auto"/>
            <w:noWrap/>
            <w:vAlign w:val="center"/>
            <w:hideMark/>
          </w:tcPr>
          <w:p w14:paraId="30BD7126" w14:textId="77777777" w:rsidR="006D7D6E" w:rsidRPr="006E260F" w:rsidRDefault="006D7D6E" w:rsidP="006D7D6E">
            <w:pPr>
              <w:jc w:val="center"/>
              <w:rPr>
                <w:sz w:val="25"/>
                <w:szCs w:val="25"/>
              </w:rPr>
            </w:pPr>
            <w:r w:rsidRPr="006E260F">
              <w:rPr>
                <w:sz w:val="25"/>
                <w:szCs w:val="25"/>
              </w:rPr>
              <w:t>811</w:t>
            </w:r>
          </w:p>
        </w:tc>
        <w:tc>
          <w:tcPr>
            <w:tcW w:w="567" w:type="dxa"/>
            <w:shd w:val="clear" w:color="auto" w:fill="auto"/>
            <w:noWrap/>
            <w:vAlign w:val="center"/>
            <w:hideMark/>
          </w:tcPr>
          <w:p w14:paraId="6EAA7D38" w14:textId="77777777" w:rsidR="006D7D6E" w:rsidRPr="006E260F" w:rsidRDefault="006D7D6E" w:rsidP="006D7D6E">
            <w:pPr>
              <w:jc w:val="center"/>
              <w:rPr>
                <w:sz w:val="25"/>
                <w:szCs w:val="25"/>
              </w:rPr>
            </w:pPr>
            <w:r w:rsidRPr="006E260F">
              <w:rPr>
                <w:sz w:val="25"/>
                <w:szCs w:val="25"/>
              </w:rPr>
              <w:t>05</w:t>
            </w:r>
          </w:p>
        </w:tc>
        <w:tc>
          <w:tcPr>
            <w:tcW w:w="567" w:type="dxa"/>
            <w:shd w:val="clear" w:color="auto" w:fill="auto"/>
            <w:noWrap/>
            <w:vAlign w:val="center"/>
            <w:hideMark/>
          </w:tcPr>
          <w:p w14:paraId="1D92BE73" w14:textId="77777777" w:rsidR="006D7D6E" w:rsidRPr="006E260F" w:rsidRDefault="006D7D6E" w:rsidP="006D7D6E">
            <w:pPr>
              <w:jc w:val="center"/>
              <w:rPr>
                <w:sz w:val="25"/>
                <w:szCs w:val="25"/>
              </w:rPr>
            </w:pPr>
            <w:r w:rsidRPr="006E260F">
              <w:rPr>
                <w:sz w:val="25"/>
                <w:szCs w:val="25"/>
              </w:rPr>
              <w:t>03</w:t>
            </w:r>
          </w:p>
        </w:tc>
        <w:tc>
          <w:tcPr>
            <w:tcW w:w="1701" w:type="dxa"/>
            <w:shd w:val="clear" w:color="auto" w:fill="auto"/>
            <w:noWrap/>
            <w:vAlign w:val="center"/>
            <w:hideMark/>
          </w:tcPr>
          <w:p w14:paraId="21A10FA1" w14:textId="77777777" w:rsidR="006D7D6E" w:rsidRPr="006E260F" w:rsidRDefault="006D7D6E" w:rsidP="006D7D6E">
            <w:pPr>
              <w:jc w:val="center"/>
              <w:rPr>
                <w:sz w:val="25"/>
                <w:szCs w:val="25"/>
              </w:rPr>
            </w:pPr>
            <w:r w:rsidRPr="006E260F">
              <w:rPr>
                <w:sz w:val="25"/>
                <w:szCs w:val="25"/>
              </w:rPr>
              <w:t>99 0 00 78030</w:t>
            </w:r>
          </w:p>
        </w:tc>
        <w:tc>
          <w:tcPr>
            <w:tcW w:w="708" w:type="dxa"/>
            <w:shd w:val="clear" w:color="auto" w:fill="auto"/>
            <w:noWrap/>
            <w:vAlign w:val="center"/>
            <w:hideMark/>
          </w:tcPr>
          <w:p w14:paraId="3AE162C3" w14:textId="77777777" w:rsidR="006D7D6E" w:rsidRPr="006E260F" w:rsidRDefault="006D7D6E" w:rsidP="006D7D6E">
            <w:pPr>
              <w:jc w:val="center"/>
              <w:rPr>
                <w:sz w:val="25"/>
                <w:szCs w:val="25"/>
              </w:rPr>
            </w:pPr>
            <w:r w:rsidRPr="006E260F">
              <w:rPr>
                <w:sz w:val="25"/>
                <w:szCs w:val="25"/>
              </w:rPr>
              <w:t>600</w:t>
            </w:r>
          </w:p>
        </w:tc>
        <w:tc>
          <w:tcPr>
            <w:tcW w:w="1418" w:type="dxa"/>
            <w:shd w:val="clear" w:color="000000" w:fill="FFFFFF"/>
            <w:noWrap/>
            <w:vAlign w:val="center"/>
            <w:hideMark/>
          </w:tcPr>
          <w:p w14:paraId="7396B36B" w14:textId="77777777" w:rsidR="006D7D6E" w:rsidRPr="006E260F" w:rsidRDefault="006D7D6E" w:rsidP="006D7D6E">
            <w:pPr>
              <w:jc w:val="center"/>
              <w:rPr>
                <w:sz w:val="25"/>
                <w:szCs w:val="25"/>
              </w:rPr>
            </w:pPr>
            <w:r w:rsidRPr="006E260F">
              <w:rPr>
                <w:sz w:val="25"/>
                <w:szCs w:val="25"/>
              </w:rPr>
              <w:t>18 500,0</w:t>
            </w:r>
          </w:p>
        </w:tc>
        <w:tc>
          <w:tcPr>
            <w:tcW w:w="1417" w:type="dxa"/>
            <w:shd w:val="clear" w:color="000000" w:fill="FFFFFF"/>
            <w:noWrap/>
            <w:vAlign w:val="center"/>
            <w:hideMark/>
          </w:tcPr>
          <w:p w14:paraId="776E153E" w14:textId="77777777" w:rsidR="006D7D6E" w:rsidRPr="006E260F" w:rsidRDefault="006D7D6E" w:rsidP="006D7D6E">
            <w:pPr>
              <w:jc w:val="center"/>
              <w:rPr>
                <w:sz w:val="25"/>
                <w:szCs w:val="25"/>
              </w:rPr>
            </w:pPr>
            <w:r w:rsidRPr="006E260F">
              <w:rPr>
                <w:sz w:val="25"/>
                <w:szCs w:val="25"/>
              </w:rPr>
              <w:t>18 500,0</w:t>
            </w:r>
          </w:p>
        </w:tc>
      </w:tr>
      <w:tr w:rsidR="006D7D6E" w:rsidRPr="006E260F" w14:paraId="1EF0FDE6" w14:textId="77777777" w:rsidTr="00AA40EC">
        <w:trPr>
          <w:trHeight w:val="675"/>
        </w:trPr>
        <w:tc>
          <w:tcPr>
            <w:tcW w:w="3290" w:type="dxa"/>
            <w:shd w:val="clear" w:color="auto" w:fill="auto"/>
            <w:hideMark/>
          </w:tcPr>
          <w:p w14:paraId="7344BD52" w14:textId="5ADF14C0" w:rsidR="006D7D6E" w:rsidRPr="006E260F" w:rsidRDefault="006D7D6E" w:rsidP="006D7D6E">
            <w:pPr>
              <w:rPr>
                <w:sz w:val="27"/>
                <w:szCs w:val="27"/>
              </w:rPr>
            </w:pPr>
            <w:r w:rsidRPr="006E260F">
              <w:rPr>
                <w:sz w:val="27"/>
                <w:szCs w:val="27"/>
              </w:rPr>
              <w:t>Шәһәр округларын һәм торак пунктларын төзекләндерү буенча башка чаралар</w:t>
            </w:r>
          </w:p>
        </w:tc>
        <w:tc>
          <w:tcPr>
            <w:tcW w:w="709" w:type="dxa"/>
            <w:shd w:val="clear" w:color="auto" w:fill="auto"/>
            <w:noWrap/>
            <w:vAlign w:val="center"/>
            <w:hideMark/>
          </w:tcPr>
          <w:p w14:paraId="2F1FE1D6" w14:textId="77777777" w:rsidR="006D7D6E" w:rsidRPr="006E260F" w:rsidRDefault="006D7D6E" w:rsidP="006D7D6E">
            <w:pPr>
              <w:jc w:val="center"/>
              <w:rPr>
                <w:sz w:val="25"/>
                <w:szCs w:val="25"/>
              </w:rPr>
            </w:pPr>
            <w:r w:rsidRPr="006E260F">
              <w:rPr>
                <w:sz w:val="25"/>
                <w:szCs w:val="25"/>
              </w:rPr>
              <w:t>811</w:t>
            </w:r>
          </w:p>
        </w:tc>
        <w:tc>
          <w:tcPr>
            <w:tcW w:w="567" w:type="dxa"/>
            <w:shd w:val="clear" w:color="auto" w:fill="auto"/>
            <w:noWrap/>
            <w:vAlign w:val="center"/>
            <w:hideMark/>
          </w:tcPr>
          <w:p w14:paraId="752789B5" w14:textId="77777777" w:rsidR="006D7D6E" w:rsidRPr="006E260F" w:rsidRDefault="006D7D6E" w:rsidP="006D7D6E">
            <w:pPr>
              <w:jc w:val="center"/>
              <w:rPr>
                <w:sz w:val="25"/>
                <w:szCs w:val="25"/>
              </w:rPr>
            </w:pPr>
            <w:r w:rsidRPr="006E260F">
              <w:rPr>
                <w:sz w:val="25"/>
                <w:szCs w:val="25"/>
              </w:rPr>
              <w:t>05</w:t>
            </w:r>
          </w:p>
        </w:tc>
        <w:tc>
          <w:tcPr>
            <w:tcW w:w="567" w:type="dxa"/>
            <w:shd w:val="clear" w:color="auto" w:fill="auto"/>
            <w:noWrap/>
            <w:vAlign w:val="center"/>
            <w:hideMark/>
          </w:tcPr>
          <w:p w14:paraId="08DAE316" w14:textId="77777777" w:rsidR="006D7D6E" w:rsidRPr="006E260F" w:rsidRDefault="006D7D6E" w:rsidP="006D7D6E">
            <w:pPr>
              <w:jc w:val="center"/>
              <w:rPr>
                <w:sz w:val="25"/>
                <w:szCs w:val="25"/>
              </w:rPr>
            </w:pPr>
            <w:r w:rsidRPr="006E260F">
              <w:rPr>
                <w:sz w:val="25"/>
                <w:szCs w:val="25"/>
              </w:rPr>
              <w:t>03</w:t>
            </w:r>
          </w:p>
        </w:tc>
        <w:tc>
          <w:tcPr>
            <w:tcW w:w="1701" w:type="dxa"/>
            <w:shd w:val="clear" w:color="auto" w:fill="auto"/>
            <w:noWrap/>
            <w:vAlign w:val="center"/>
            <w:hideMark/>
          </w:tcPr>
          <w:p w14:paraId="5046800F" w14:textId="77777777" w:rsidR="006D7D6E" w:rsidRPr="006E260F" w:rsidRDefault="006D7D6E" w:rsidP="006D7D6E">
            <w:pPr>
              <w:jc w:val="center"/>
              <w:rPr>
                <w:sz w:val="25"/>
                <w:szCs w:val="25"/>
              </w:rPr>
            </w:pPr>
            <w:r w:rsidRPr="006E260F">
              <w:rPr>
                <w:sz w:val="25"/>
                <w:szCs w:val="25"/>
              </w:rPr>
              <w:t>99 0 00 78050</w:t>
            </w:r>
          </w:p>
        </w:tc>
        <w:tc>
          <w:tcPr>
            <w:tcW w:w="708" w:type="dxa"/>
            <w:shd w:val="clear" w:color="auto" w:fill="auto"/>
            <w:noWrap/>
            <w:vAlign w:val="center"/>
            <w:hideMark/>
          </w:tcPr>
          <w:p w14:paraId="3BAB9AB6"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noWrap/>
            <w:vAlign w:val="center"/>
            <w:hideMark/>
          </w:tcPr>
          <w:p w14:paraId="415B1B19" w14:textId="77777777" w:rsidR="006D7D6E" w:rsidRPr="006E260F" w:rsidRDefault="006D7D6E" w:rsidP="006D7D6E">
            <w:pPr>
              <w:jc w:val="center"/>
              <w:rPr>
                <w:sz w:val="25"/>
                <w:szCs w:val="25"/>
              </w:rPr>
            </w:pPr>
            <w:r w:rsidRPr="006E260F">
              <w:rPr>
                <w:sz w:val="25"/>
                <w:szCs w:val="25"/>
              </w:rPr>
              <w:t>30 678,7</w:t>
            </w:r>
          </w:p>
        </w:tc>
        <w:tc>
          <w:tcPr>
            <w:tcW w:w="1417" w:type="dxa"/>
            <w:shd w:val="clear" w:color="000000" w:fill="FFFFFF"/>
            <w:noWrap/>
            <w:vAlign w:val="center"/>
            <w:hideMark/>
          </w:tcPr>
          <w:p w14:paraId="5F2B65E5" w14:textId="77777777" w:rsidR="006D7D6E" w:rsidRPr="006E260F" w:rsidRDefault="006D7D6E" w:rsidP="006D7D6E">
            <w:pPr>
              <w:jc w:val="center"/>
              <w:rPr>
                <w:sz w:val="25"/>
                <w:szCs w:val="25"/>
              </w:rPr>
            </w:pPr>
            <w:r w:rsidRPr="006E260F">
              <w:rPr>
                <w:sz w:val="25"/>
                <w:szCs w:val="25"/>
              </w:rPr>
              <w:t>30 678,7</w:t>
            </w:r>
          </w:p>
        </w:tc>
      </w:tr>
      <w:tr w:rsidR="006D7D6E" w:rsidRPr="006E260F" w14:paraId="5ECB8B77" w14:textId="77777777" w:rsidTr="00113978">
        <w:trPr>
          <w:trHeight w:val="1200"/>
        </w:trPr>
        <w:tc>
          <w:tcPr>
            <w:tcW w:w="3290" w:type="dxa"/>
            <w:shd w:val="clear" w:color="auto" w:fill="auto"/>
            <w:hideMark/>
          </w:tcPr>
          <w:p w14:paraId="1E493620" w14:textId="210E43C4" w:rsidR="006D7D6E" w:rsidRPr="006E260F" w:rsidRDefault="006D7D6E" w:rsidP="006D7D6E">
            <w:pPr>
              <w:rPr>
                <w:sz w:val="27"/>
                <w:szCs w:val="27"/>
              </w:rPr>
            </w:pPr>
            <w:r w:rsidRPr="006E260F">
              <w:rPr>
                <w:sz w:val="27"/>
                <w:szCs w:val="27"/>
              </w:rPr>
              <w:lastRenderedPageBreak/>
              <w:t>Бюджет, автоном учреждениеләргә һәм башка коммерцияле булмаган оешмаларга субсидияләр бирү</w:t>
            </w:r>
          </w:p>
        </w:tc>
        <w:tc>
          <w:tcPr>
            <w:tcW w:w="709" w:type="dxa"/>
            <w:shd w:val="clear" w:color="auto" w:fill="auto"/>
            <w:noWrap/>
            <w:vAlign w:val="center"/>
            <w:hideMark/>
          </w:tcPr>
          <w:p w14:paraId="79AE2DBB" w14:textId="77777777" w:rsidR="006D7D6E" w:rsidRPr="006E260F" w:rsidRDefault="006D7D6E" w:rsidP="006D7D6E">
            <w:pPr>
              <w:jc w:val="center"/>
              <w:rPr>
                <w:sz w:val="25"/>
                <w:szCs w:val="25"/>
              </w:rPr>
            </w:pPr>
            <w:r w:rsidRPr="006E260F">
              <w:rPr>
                <w:sz w:val="25"/>
                <w:szCs w:val="25"/>
              </w:rPr>
              <w:t>811</w:t>
            </w:r>
          </w:p>
        </w:tc>
        <w:tc>
          <w:tcPr>
            <w:tcW w:w="567" w:type="dxa"/>
            <w:shd w:val="clear" w:color="auto" w:fill="auto"/>
            <w:noWrap/>
            <w:vAlign w:val="center"/>
            <w:hideMark/>
          </w:tcPr>
          <w:p w14:paraId="2A1D6369" w14:textId="77777777" w:rsidR="006D7D6E" w:rsidRPr="006E260F" w:rsidRDefault="006D7D6E" w:rsidP="006D7D6E">
            <w:pPr>
              <w:jc w:val="center"/>
              <w:rPr>
                <w:sz w:val="25"/>
                <w:szCs w:val="25"/>
              </w:rPr>
            </w:pPr>
            <w:r w:rsidRPr="006E260F">
              <w:rPr>
                <w:sz w:val="25"/>
                <w:szCs w:val="25"/>
              </w:rPr>
              <w:t>05</w:t>
            </w:r>
          </w:p>
        </w:tc>
        <w:tc>
          <w:tcPr>
            <w:tcW w:w="567" w:type="dxa"/>
            <w:shd w:val="clear" w:color="auto" w:fill="auto"/>
            <w:noWrap/>
            <w:vAlign w:val="center"/>
            <w:hideMark/>
          </w:tcPr>
          <w:p w14:paraId="447B6C04" w14:textId="77777777" w:rsidR="006D7D6E" w:rsidRPr="006E260F" w:rsidRDefault="006D7D6E" w:rsidP="006D7D6E">
            <w:pPr>
              <w:jc w:val="center"/>
              <w:rPr>
                <w:sz w:val="25"/>
                <w:szCs w:val="25"/>
              </w:rPr>
            </w:pPr>
            <w:r w:rsidRPr="006E260F">
              <w:rPr>
                <w:sz w:val="25"/>
                <w:szCs w:val="25"/>
              </w:rPr>
              <w:t>03</w:t>
            </w:r>
          </w:p>
        </w:tc>
        <w:tc>
          <w:tcPr>
            <w:tcW w:w="1701" w:type="dxa"/>
            <w:shd w:val="clear" w:color="auto" w:fill="auto"/>
            <w:noWrap/>
            <w:vAlign w:val="center"/>
            <w:hideMark/>
          </w:tcPr>
          <w:p w14:paraId="4DEBAA1F" w14:textId="77777777" w:rsidR="006D7D6E" w:rsidRPr="006E260F" w:rsidRDefault="006D7D6E" w:rsidP="006D7D6E">
            <w:pPr>
              <w:jc w:val="center"/>
              <w:rPr>
                <w:sz w:val="25"/>
                <w:szCs w:val="25"/>
              </w:rPr>
            </w:pPr>
            <w:r w:rsidRPr="006E260F">
              <w:rPr>
                <w:sz w:val="25"/>
                <w:szCs w:val="25"/>
              </w:rPr>
              <w:t>99 0 00 78050</w:t>
            </w:r>
          </w:p>
        </w:tc>
        <w:tc>
          <w:tcPr>
            <w:tcW w:w="708" w:type="dxa"/>
            <w:shd w:val="clear" w:color="auto" w:fill="auto"/>
            <w:noWrap/>
            <w:vAlign w:val="center"/>
            <w:hideMark/>
          </w:tcPr>
          <w:p w14:paraId="64EA4AD7" w14:textId="77777777" w:rsidR="006D7D6E" w:rsidRPr="006E260F" w:rsidRDefault="006D7D6E" w:rsidP="006D7D6E">
            <w:pPr>
              <w:jc w:val="center"/>
              <w:rPr>
                <w:sz w:val="25"/>
                <w:szCs w:val="25"/>
              </w:rPr>
            </w:pPr>
            <w:r w:rsidRPr="006E260F">
              <w:rPr>
                <w:sz w:val="25"/>
                <w:szCs w:val="25"/>
              </w:rPr>
              <w:t>600</w:t>
            </w:r>
          </w:p>
        </w:tc>
        <w:tc>
          <w:tcPr>
            <w:tcW w:w="1418" w:type="dxa"/>
            <w:shd w:val="clear" w:color="000000" w:fill="FFFFFF"/>
            <w:noWrap/>
            <w:vAlign w:val="center"/>
            <w:hideMark/>
          </w:tcPr>
          <w:p w14:paraId="0B46034F" w14:textId="77777777" w:rsidR="006D7D6E" w:rsidRPr="006E260F" w:rsidRDefault="006D7D6E" w:rsidP="006D7D6E">
            <w:pPr>
              <w:jc w:val="center"/>
              <w:rPr>
                <w:sz w:val="25"/>
                <w:szCs w:val="25"/>
              </w:rPr>
            </w:pPr>
            <w:r w:rsidRPr="006E260F">
              <w:rPr>
                <w:sz w:val="25"/>
                <w:szCs w:val="25"/>
              </w:rPr>
              <w:t>30 678,7</w:t>
            </w:r>
          </w:p>
        </w:tc>
        <w:tc>
          <w:tcPr>
            <w:tcW w:w="1417" w:type="dxa"/>
            <w:shd w:val="clear" w:color="000000" w:fill="FFFFFF"/>
            <w:noWrap/>
            <w:vAlign w:val="center"/>
            <w:hideMark/>
          </w:tcPr>
          <w:p w14:paraId="17F9A214" w14:textId="77777777" w:rsidR="006D7D6E" w:rsidRPr="006E260F" w:rsidRDefault="006D7D6E" w:rsidP="006D7D6E">
            <w:pPr>
              <w:jc w:val="center"/>
              <w:rPr>
                <w:sz w:val="25"/>
                <w:szCs w:val="25"/>
              </w:rPr>
            </w:pPr>
            <w:r w:rsidRPr="006E260F">
              <w:rPr>
                <w:sz w:val="25"/>
                <w:szCs w:val="25"/>
              </w:rPr>
              <w:t>30 678,7</w:t>
            </w:r>
          </w:p>
        </w:tc>
      </w:tr>
      <w:tr w:rsidR="006D7D6E" w:rsidRPr="006E260F" w14:paraId="228A8C47" w14:textId="77777777" w:rsidTr="00AA40EC">
        <w:trPr>
          <w:trHeight w:val="60"/>
        </w:trPr>
        <w:tc>
          <w:tcPr>
            <w:tcW w:w="3290" w:type="dxa"/>
            <w:shd w:val="clear" w:color="auto" w:fill="auto"/>
            <w:hideMark/>
          </w:tcPr>
          <w:p w14:paraId="41B248E5" w14:textId="345720C2" w:rsidR="006D7D6E" w:rsidRPr="006E260F" w:rsidRDefault="006D7D6E" w:rsidP="006D7D6E">
            <w:pPr>
              <w:rPr>
                <w:sz w:val="27"/>
                <w:szCs w:val="27"/>
              </w:rPr>
            </w:pPr>
            <w:r w:rsidRPr="006E260F">
              <w:rPr>
                <w:sz w:val="27"/>
                <w:szCs w:val="27"/>
              </w:rPr>
              <w:t>Парклар һәм скверлар эчтәлеге</w:t>
            </w:r>
          </w:p>
        </w:tc>
        <w:tc>
          <w:tcPr>
            <w:tcW w:w="709" w:type="dxa"/>
            <w:shd w:val="clear" w:color="auto" w:fill="auto"/>
            <w:vAlign w:val="center"/>
            <w:hideMark/>
          </w:tcPr>
          <w:p w14:paraId="6FA34BE9" w14:textId="77777777" w:rsidR="006D7D6E" w:rsidRPr="006E260F" w:rsidRDefault="006D7D6E" w:rsidP="006D7D6E">
            <w:pPr>
              <w:jc w:val="center"/>
              <w:rPr>
                <w:sz w:val="25"/>
                <w:szCs w:val="25"/>
              </w:rPr>
            </w:pPr>
            <w:r w:rsidRPr="006E260F">
              <w:rPr>
                <w:sz w:val="25"/>
                <w:szCs w:val="25"/>
              </w:rPr>
              <w:t>813</w:t>
            </w:r>
          </w:p>
        </w:tc>
        <w:tc>
          <w:tcPr>
            <w:tcW w:w="567" w:type="dxa"/>
            <w:shd w:val="clear" w:color="auto" w:fill="auto"/>
            <w:noWrap/>
            <w:vAlign w:val="center"/>
            <w:hideMark/>
          </w:tcPr>
          <w:p w14:paraId="66A417DD" w14:textId="77777777" w:rsidR="006D7D6E" w:rsidRPr="006E260F" w:rsidRDefault="006D7D6E" w:rsidP="006D7D6E">
            <w:pPr>
              <w:jc w:val="center"/>
              <w:rPr>
                <w:sz w:val="25"/>
                <w:szCs w:val="25"/>
              </w:rPr>
            </w:pPr>
            <w:r w:rsidRPr="006E260F">
              <w:rPr>
                <w:sz w:val="25"/>
                <w:szCs w:val="25"/>
              </w:rPr>
              <w:t>05</w:t>
            </w:r>
          </w:p>
        </w:tc>
        <w:tc>
          <w:tcPr>
            <w:tcW w:w="567" w:type="dxa"/>
            <w:shd w:val="clear" w:color="auto" w:fill="auto"/>
            <w:noWrap/>
            <w:vAlign w:val="center"/>
            <w:hideMark/>
          </w:tcPr>
          <w:p w14:paraId="40345A9E" w14:textId="77777777" w:rsidR="006D7D6E" w:rsidRPr="006E260F" w:rsidRDefault="006D7D6E" w:rsidP="006D7D6E">
            <w:pPr>
              <w:jc w:val="center"/>
              <w:rPr>
                <w:sz w:val="25"/>
                <w:szCs w:val="25"/>
              </w:rPr>
            </w:pPr>
            <w:r w:rsidRPr="006E260F">
              <w:rPr>
                <w:sz w:val="25"/>
                <w:szCs w:val="25"/>
              </w:rPr>
              <w:t>03</w:t>
            </w:r>
          </w:p>
        </w:tc>
        <w:tc>
          <w:tcPr>
            <w:tcW w:w="1701" w:type="dxa"/>
            <w:shd w:val="clear" w:color="auto" w:fill="auto"/>
            <w:noWrap/>
            <w:vAlign w:val="center"/>
            <w:hideMark/>
          </w:tcPr>
          <w:p w14:paraId="3385375E" w14:textId="77777777" w:rsidR="006D7D6E" w:rsidRPr="006E260F" w:rsidRDefault="006D7D6E" w:rsidP="006D7D6E">
            <w:pPr>
              <w:jc w:val="center"/>
              <w:rPr>
                <w:sz w:val="25"/>
                <w:szCs w:val="25"/>
              </w:rPr>
            </w:pPr>
            <w:r w:rsidRPr="006E260F">
              <w:rPr>
                <w:sz w:val="25"/>
                <w:szCs w:val="25"/>
              </w:rPr>
              <w:t>99 0 00 78070</w:t>
            </w:r>
          </w:p>
        </w:tc>
        <w:tc>
          <w:tcPr>
            <w:tcW w:w="708" w:type="dxa"/>
            <w:shd w:val="clear" w:color="auto" w:fill="auto"/>
            <w:noWrap/>
            <w:vAlign w:val="center"/>
            <w:hideMark/>
          </w:tcPr>
          <w:p w14:paraId="18A9CE11"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noWrap/>
            <w:vAlign w:val="center"/>
            <w:hideMark/>
          </w:tcPr>
          <w:p w14:paraId="45532F80" w14:textId="77777777" w:rsidR="006D7D6E" w:rsidRPr="006E260F" w:rsidRDefault="006D7D6E" w:rsidP="006D7D6E">
            <w:pPr>
              <w:jc w:val="center"/>
              <w:rPr>
                <w:sz w:val="25"/>
                <w:szCs w:val="25"/>
              </w:rPr>
            </w:pPr>
            <w:r w:rsidRPr="006E260F">
              <w:rPr>
                <w:sz w:val="25"/>
                <w:szCs w:val="25"/>
              </w:rPr>
              <w:t>46 395,6</w:t>
            </w:r>
          </w:p>
        </w:tc>
        <w:tc>
          <w:tcPr>
            <w:tcW w:w="1417" w:type="dxa"/>
            <w:shd w:val="clear" w:color="000000" w:fill="FFFFFF"/>
            <w:noWrap/>
            <w:vAlign w:val="center"/>
            <w:hideMark/>
          </w:tcPr>
          <w:p w14:paraId="23522CB9" w14:textId="77777777" w:rsidR="006D7D6E" w:rsidRPr="006E260F" w:rsidRDefault="006D7D6E" w:rsidP="006D7D6E">
            <w:pPr>
              <w:jc w:val="center"/>
              <w:rPr>
                <w:sz w:val="25"/>
                <w:szCs w:val="25"/>
              </w:rPr>
            </w:pPr>
            <w:r w:rsidRPr="006E260F">
              <w:rPr>
                <w:sz w:val="25"/>
                <w:szCs w:val="25"/>
              </w:rPr>
              <w:t>46 395,6</w:t>
            </w:r>
          </w:p>
        </w:tc>
      </w:tr>
      <w:tr w:rsidR="006D7D6E" w:rsidRPr="006E260F" w14:paraId="3C74BFF2" w14:textId="77777777" w:rsidTr="00AA40EC">
        <w:trPr>
          <w:trHeight w:val="960"/>
        </w:trPr>
        <w:tc>
          <w:tcPr>
            <w:tcW w:w="3290" w:type="dxa"/>
            <w:shd w:val="clear" w:color="auto" w:fill="auto"/>
            <w:hideMark/>
          </w:tcPr>
          <w:p w14:paraId="383435D1" w14:textId="7C66DC7A" w:rsidR="006D7D6E" w:rsidRPr="006E260F" w:rsidRDefault="006D7D6E" w:rsidP="006D7D6E">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auto" w:fill="auto"/>
            <w:vAlign w:val="center"/>
            <w:hideMark/>
          </w:tcPr>
          <w:p w14:paraId="46016B57" w14:textId="77777777" w:rsidR="006D7D6E" w:rsidRPr="006E260F" w:rsidRDefault="006D7D6E" w:rsidP="006D7D6E">
            <w:pPr>
              <w:jc w:val="center"/>
              <w:rPr>
                <w:sz w:val="25"/>
                <w:szCs w:val="25"/>
              </w:rPr>
            </w:pPr>
            <w:r w:rsidRPr="006E260F">
              <w:rPr>
                <w:sz w:val="25"/>
                <w:szCs w:val="25"/>
              </w:rPr>
              <w:t>813</w:t>
            </w:r>
          </w:p>
        </w:tc>
        <w:tc>
          <w:tcPr>
            <w:tcW w:w="567" w:type="dxa"/>
            <w:shd w:val="clear" w:color="auto" w:fill="auto"/>
            <w:noWrap/>
            <w:vAlign w:val="center"/>
            <w:hideMark/>
          </w:tcPr>
          <w:p w14:paraId="3F7FCF55" w14:textId="77777777" w:rsidR="006D7D6E" w:rsidRPr="006E260F" w:rsidRDefault="006D7D6E" w:rsidP="006D7D6E">
            <w:pPr>
              <w:jc w:val="center"/>
              <w:rPr>
                <w:sz w:val="25"/>
                <w:szCs w:val="25"/>
              </w:rPr>
            </w:pPr>
            <w:r w:rsidRPr="006E260F">
              <w:rPr>
                <w:sz w:val="25"/>
                <w:szCs w:val="25"/>
              </w:rPr>
              <w:t>05</w:t>
            </w:r>
          </w:p>
        </w:tc>
        <w:tc>
          <w:tcPr>
            <w:tcW w:w="567" w:type="dxa"/>
            <w:shd w:val="clear" w:color="auto" w:fill="auto"/>
            <w:noWrap/>
            <w:vAlign w:val="center"/>
            <w:hideMark/>
          </w:tcPr>
          <w:p w14:paraId="2541CAD8" w14:textId="77777777" w:rsidR="006D7D6E" w:rsidRPr="006E260F" w:rsidRDefault="006D7D6E" w:rsidP="006D7D6E">
            <w:pPr>
              <w:jc w:val="center"/>
              <w:rPr>
                <w:sz w:val="25"/>
                <w:szCs w:val="25"/>
              </w:rPr>
            </w:pPr>
            <w:r w:rsidRPr="006E260F">
              <w:rPr>
                <w:sz w:val="25"/>
                <w:szCs w:val="25"/>
              </w:rPr>
              <w:t>03</w:t>
            </w:r>
          </w:p>
        </w:tc>
        <w:tc>
          <w:tcPr>
            <w:tcW w:w="1701" w:type="dxa"/>
            <w:shd w:val="clear" w:color="auto" w:fill="auto"/>
            <w:noWrap/>
            <w:vAlign w:val="center"/>
            <w:hideMark/>
          </w:tcPr>
          <w:p w14:paraId="680F8793" w14:textId="77777777" w:rsidR="006D7D6E" w:rsidRPr="006E260F" w:rsidRDefault="006D7D6E" w:rsidP="006D7D6E">
            <w:pPr>
              <w:jc w:val="center"/>
              <w:rPr>
                <w:sz w:val="25"/>
                <w:szCs w:val="25"/>
              </w:rPr>
            </w:pPr>
            <w:r w:rsidRPr="006E260F">
              <w:rPr>
                <w:sz w:val="25"/>
                <w:szCs w:val="25"/>
              </w:rPr>
              <w:t>99 0 00 78070</w:t>
            </w:r>
          </w:p>
        </w:tc>
        <w:tc>
          <w:tcPr>
            <w:tcW w:w="708" w:type="dxa"/>
            <w:shd w:val="clear" w:color="auto" w:fill="auto"/>
            <w:noWrap/>
            <w:vAlign w:val="center"/>
            <w:hideMark/>
          </w:tcPr>
          <w:p w14:paraId="36D0FAB4" w14:textId="77777777" w:rsidR="006D7D6E" w:rsidRPr="006E260F" w:rsidRDefault="006D7D6E" w:rsidP="006D7D6E">
            <w:pPr>
              <w:jc w:val="center"/>
              <w:rPr>
                <w:sz w:val="25"/>
                <w:szCs w:val="25"/>
              </w:rPr>
            </w:pPr>
            <w:r w:rsidRPr="006E260F">
              <w:rPr>
                <w:sz w:val="25"/>
                <w:szCs w:val="25"/>
              </w:rPr>
              <w:t>600</w:t>
            </w:r>
          </w:p>
        </w:tc>
        <w:tc>
          <w:tcPr>
            <w:tcW w:w="1418" w:type="dxa"/>
            <w:shd w:val="clear" w:color="000000" w:fill="FFFFFF"/>
            <w:noWrap/>
            <w:vAlign w:val="center"/>
            <w:hideMark/>
          </w:tcPr>
          <w:p w14:paraId="0A2E9F3D" w14:textId="77777777" w:rsidR="006D7D6E" w:rsidRPr="006E260F" w:rsidRDefault="006D7D6E" w:rsidP="006D7D6E">
            <w:pPr>
              <w:jc w:val="center"/>
              <w:rPr>
                <w:sz w:val="25"/>
                <w:szCs w:val="25"/>
              </w:rPr>
            </w:pPr>
            <w:r w:rsidRPr="006E260F">
              <w:rPr>
                <w:sz w:val="25"/>
                <w:szCs w:val="25"/>
              </w:rPr>
              <w:t>46 395,6</w:t>
            </w:r>
          </w:p>
        </w:tc>
        <w:tc>
          <w:tcPr>
            <w:tcW w:w="1417" w:type="dxa"/>
            <w:shd w:val="clear" w:color="000000" w:fill="FFFFFF"/>
            <w:noWrap/>
            <w:vAlign w:val="center"/>
            <w:hideMark/>
          </w:tcPr>
          <w:p w14:paraId="399FA474" w14:textId="77777777" w:rsidR="006D7D6E" w:rsidRPr="006E260F" w:rsidRDefault="006D7D6E" w:rsidP="006D7D6E">
            <w:pPr>
              <w:jc w:val="center"/>
              <w:rPr>
                <w:sz w:val="25"/>
                <w:szCs w:val="25"/>
              </w:rPr>
            </w:pPr>
            <w:r w:rsidRPr="006E260F">
              <w:rPr>
                <w:sz w:val="25"/>
                <w:szCs w:val="25"/>
              </w:rPr>
              <w:t>46 395,6</w:t>
            </w:r>
          </w:p>
        </w:tc>
      </w:tr>
      <w:tr w:rsidR="006D7D6E" w:rsidRPr="006E260F" w14:paraId="7B5622B6" w14:textId="77777777" w:rsidTr="00AA40EC">
        <w:trPr>
          <w:trHeight w:val="675"/>
        </w:trPr>
        <w:tc>
          <w:tcPr>
            <w:tcW w:w="3290" w:type="dxa"/>
            <w:shd w:val="clear" w:color="000000" w:fill="FFFFFF"/>
            <w:hideMark/>
          </w:tcPr>
          <w:p w14:paraId="65F47D87" w14:textId="5826AF6A" w:rsidR="006D7D6E" w:rsidRPr="006E260F" w:rsidRDefault="006D7D6E" w:rsidP="006D7D6E">
            <w:pPr>
              <w:rPr>
                <w:sz w:val="27"/>
                <w:szCs w:val="27"/>
              </w:rPr>
            </w:pPr>
            <w:r w:rsidRPr="006E260F">
              <w:rPr>
                <w:sz w:val="27"/>
                <w:szCs w:val="27"/>
              </w:rPr>
              <w:t>Торак-коммуналь хуҗалык өлкәсендәге башка мәсьәләләр</w:t>
            </w:r>
          </w:p>
        </w:tc>
        <w:tc>
          <w:tcPr>
            <w:tcW w:w="709" w:type="dxa"/>
            <w:shd w:val="clear" w:color="000000" w:fill="FFFFFF"/>
            <w:noWrap/>
            <w:vAlign w:val="center"/>
            <w:hideMark/>
          </w:tcPr>
          <w:p w14:paraId="6F80A358"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3507581D" w14:textId="77777777" w:rsidR="006D7D6E" w:rsidRPr="006E260F" w:rsidRDefault="006D7D6E" w:rsidP="006D7D6E">
            <w:pPr>
              <w:jc w:val="center"/>
              <w:rPr>
                <w:sz w:val="25"/>
                <w:szCs w:val="25"/>
              </w:rPr>
            </w:pPr>
            <w:r w:rsidRPr="006E260F">
              <w:rPr>
                <w:sz w:val="25"/>
                <w:szCs w:val="25"/>
              </w:rPr>
              <w:t>05</w:t>
            </w:r>
          </w:p>
        </w:tc>
        <w:tc>
          <w:tcPr>
            <w:tcW w:w="567" w:type="dxa"/>
            <w:shd w:val="clear" w:color="000000" w:fill="FFFFFF"/>
            <w:noWrap/>
            <w:vAlign w:val="center"/>
            <w:hideMark/>
          </w:tcPr>
          <w:p w14:paraId="75CC0ECC" w14:textId="77777777" w:rsidR="006D7D6E" w:rsidRPr="006E260F" w:rsidRDefault="006D7D6E" w:rsidP="006D7D6E">
            <w:pPr>
              <w:jc w:val="center"/>
              <w:rPr>
                <w:sz w:val="25"/>
                <w:szCs w:val="25"/>
              </w:rPr>
            </w:pPr>
            <w:r w:rsidRPr="006E260F">
              <w:rPr>
                <w:sz w:val="25"/>
                <w:szCs w:val="25"/>
              </w:rPr>
              <w:t>05</w:t>
            </w:r>
          </w:p>
        </w:tc>
        <w:tc>
          <w:tcPr>
            <w:tcW w:w="1701" w:type="dxa"/>
            <w:shd w:val="clear" w:color="000000" w:fill="FFFFFF"/>
            <w:noWrap/>
            <w:vAlign w:val="center"/>
            <w:hideMark/>
          </w:tcPr>
          <w:p w14:paraId="3060A624" w14:textId="77777777" w:rsidR="006D7D6E" w:rsidRPr="006E260F" w:rsidRDefault="006D7D6E" w:rsidP="006D7D6E">
            <w:pPr>
              <w:jc w:val="center"/>
              <w:rPr>
                <w:sz w:val="25"/>
                <w:szCs w:val="25"/>
              </w:rPr>
            </w:pPr>
            <w:r w:rsidRPr="006E260F">
              <w:rPr>
                <w:sz w:val="25"/>
                <w:szCs w:val="25"/>
              </w:rPr>
              <w:t> </w:t>
            </w:r>
          </w:p>
        </w:tc>
        <w:tc>
          <w:tcPr>
            <w:tcW w:w="708" w:type="dxa"/>
            <w:shd w:val="clear" w:color="000000" w:fill="FFFFFF"/>
            <w:noWrap/>
            <w:vAlign w:val="center"/>
            <w:hideMark/>
          </w:tcPr>
          <w:p w14:paraId="06D27AA3"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noWrap/>
            <w:vAlign w:val="center"/>
            <w:hideMark/>
          </w:tcPr>
          <w:p w14:paraId="53B78499" w14:textId="77777777" w:rsidR="006D7D6E" w:rsidRPr="006E260F" w:rsidRDefault="006D7D6E" w:rsidP="006D7D6E">
            <w:pPr>
              <w:jc w:val="center"/>
              <w:rPr>
                <w:sz w:val="25"/>
                <w:szCs w:val="25"/>
              </w:rPr>
            </w:pPr>
            <w:r w:rsidRPr="006E260F">
              <w:rPr>
                <w:sz w:val="25"/>
                <w:szCs w:val="25"/>
              </w:rPr>
              <w:t>805,8</w:t>
            </w:r>
          </w:p>
        </w:tc>
        <w:tc>
          <w:tcPr>
            <w:tcW w:w="1417" w:type="dxa"/>
            <w:shd w:val="clear" w:color="000000" w:fill="FFFFFF"/>
            <w:noWrap/>
            <w:vAlign w:val="center"/>
            <w:hideMark/>
          </w:tcPr>
          <w:p w14:paraId="4266C310" w14:textId="77777777" w:rsidR="006D7D6E" w:rsidRPr="006E260F" w:rsidRDefault="006D7D6E" w:rsidP="006D7D6E">
            <w:pPr>
              <w:jc w:val="center"/>
              <w:rPr>
                <w:sz w:val="25"/>
                <w:szCs w:val="25"/>
              </w:rPr>
            </w:pPr>
            <w:r w:rsidRPr="006E260F">
              <w:rPr>
                <w:sz w:val="25"/>
                <w:szCs w:val="25"/>
              </w:rPr>
              <w:t>805,8</w:t>
            </w:r>
          </w:p>
        </w:tc>
      </w:tr>
      <w:tr w:rsidR="006D7D6E" w:rsidRPr="006E260F" w14:paraId="0258916E" w14:textId="77777777" w:rsidTr="00AA40EC">
        <w:trPr>
          <w:trHeight w:val="765"/>
        </w:trPr>
        <w:tc>
          <w:tcPr>
            <w:tcW w:w="3290" w:type="dxa"/>
            <w:shd w:val="clear" w:color="000000" w:fill="FFFFFF"/>
            <w:hideMark/>
          </w:tcPr>
          <w:p w14:paraId="327EA185" w14:textId="32F057C9" w:rsidR="006D7D6E" w:rsidRPr="006E260F" w:rsidRDefault="001D2AA0" w:rsidP="006D7D6E">
            <w:pPr>
              <w:rPr>
                <w:sz w:val="27"/>
                <w:szCs w:val="27"/>
              </w:rPr>
            </w:pPr>
            <w:r w:rsidRPr="006E260F">
              <w:rPr>
                <w:sz w:val="27"/>
                <w:szCs w:val="27"/>
              </w:rPr>
              <w:t>Күпфатирлы</w:t>
            </w:r>
            <w:r w:rsidR="006D7D6E" w:rsidRPr="006E260F">
              <w:rPr>
                <w:sz w:val="27"/>
                <w:szCs w:val="27"/>
              </w:rPr>
              <w:t xml:space="preserve"> йортларны өлешләп төзү өлкәсендә дәүләт контроленә </w:t>
            </w:r>
            <w:r w:rsidR="005917E3" w:rsidRPr="006E260F">
              <w:rPr>
                <w:sz w:val="27"/>
                <w:szCs w:val="27"/>
                <w:lang w:val="tt-RU"/>
              </w:rPr>
              <w:t>с</w:t>
            </w:r>
            <w:r w:rsidR="00EA6E95" w:rsidRPr="006E260F">
              <w:rPr>
                <w:sz w:val="27"/>
                <w:szCs w:val="27"/>
              </w:rPr>
              <w:t>убвенция</w:t>
            </w:r>
          </w:p>
        </w:tc>
        <w:tc>
          <w:tcPr>
            <w:tcW w:w="709" w:type="dxa"/>
            <w:shd w:val="clear" w:color="000000" w:fill="FFFFFF"/>
            <w:noWrap/>
            <w:vAlign w:val="center"/>
            <w:hideMark/>
          </w:tcPr>
          <w:p w14:paraId="3F073978"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13347562" w14:textId="77777777" w:rsidR="006D7D6E" w:rsidRPr="006E260F" w:rsidRDefault="006D7D6E" w:rsidP="006D7D6E">
            <w:pPr>
              <w:jc w:val="center"/>
              <w:rPr>
                <w:sz w:val="25"/>
                <w:szCs w:val="25"/>
              </w:rPr>
            </w:pPr>
            <w:r w:rsidRPr="006E260F">
              <w:rPr>
                <w:sz w:val="25"/>
                <w:szCs w:val="25"/>
              </w:rPr>
              <w:t>05</w:t>
            </w:r>
          </w:p>
        </w:tc>
        <w:tc>
          <w:tcPr>
            <w:tcW w:w="567" w:type="dxa"/>
            <w:shd w:val="clear" w:color="000000" w:fill="FFFFFF"/>
            <w:noWrap/>
            <w:vAlign w:val="center"/>
            <w:hideMark/>
          </w:tcPr>
          <w:p w14:paraId="5E87DA56" w14:textId="77777777" w:rsidR="006D7D6E" w:rsidRPr="006E260F" w:rsidRDefault="006D7D6E" w:rsidP="006D7D6E">
            <w:pPr>
              <w:jc w:val="center"/>
              <w:rPr>
                <w:sz w:val="25"/>
                <w:szCs w:val="25"/>
              </w:rPr>
            </w:pPr>
            <w:r w:rsidRPr="006E260F">
              <w:rPr>
                <w:sz w:val="25"/>
                <w:szCs w:val="25"/>
              </w:rPr>
              <w:t>05</w:t>
            </w:r>
          </w:p>
        </w:tc>
        <w:tc>
          <w:tcPr>
            <w:tcW w:w="1701" w:type="dxa"/>
            <w:shd w:val="clear" w:color="000000" w:fill="FFFFFF"/>
            <w:noWrap/>
            <w:vAlign w:val="center"/>
            <w:hideMark/>
          </w:tcPr>
          <w:p w14:paraId="1CCFF5C1" w14:textId="77777777" w:rsidR="006D7D6E" w:rsidRPr="006E260F" w:rsidRDefault="006D7D6E" w:rsidP="006D7D6E">
            <w:pPr>
              <w:jc w:val="center"/>
              <w:rPr>
                <w:sz w:val="25"/>
                <w:szCs w:val="25"/>
              </w:rPr>
            </w:pPr>
            <w:r w:rsidRPr="006E260F">
              <w:rPr>
                <w:sz w:val="25"/>
                <w:szCs w:val="25"/>
              </w:rPr>
              <w:t>99 0 01 25320</w:t>
            </w:r>
          </w:p>
        </w:tc>
        <w:tc>
          <w:tcPr>
            <w:tcW w:w="708" w:type="dxa"/>
            <w:shd w:val="clear" w:color="000000" w:fill="FFFFFF"/>
            <w:noWrap/>
            <w:vAlign w:val="center"/>
            <w:hideMark/>
          </w:tcPr>
          <w:p w14:paraId="71139ECA"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noWrap/>
            <w:vAlign w:val="center"/>
            <w:hideMark/>
          </w:tcPr>
          <w:p w14:paraId="18BF95A2" w14:textId="77777777" w:rsidR="006D7D6E" w:rsidRPr="006E260F" w:rsidRDefault="006D7D6E" w:rsidP="006D7D6E">
            <w:pPr>
              <w:jc w:val="center"/>
              <w:rPr>
                <w:sz w:val="25"/>
                <w:szCs w:val="25"/>
              </w:rPr>
            </w:pPr>
            <w:r w:rsidRPr="006E260F">
              <w:rPr>
                <w:sz w:val="25"/>
                <w:szCs w:val="25"/>
              </w:rPr>
              <w:t>805,8</w:t>
            </w:r>
          </w:p>
        </w:tc>
        <w:tc>
          <w:tcPr>
            <w:tcW w:w="1417" w:type="dxa"/>
            <w:shd w:val="clear" w:color="000000" w:fill="FFFFFF"/>
            <w:noWrap/>
            <w:vAlign w:val="center"/>
            <w:hideMark/>
          </w:tcPr>
          <w:p w14:paraId="08DC3136" w14:textId="77777777" w:rsidR="006D7D6E" w:rsidRPr="006E260F" w:rsidRDefault="006D7D6E" w:rsidP="006D7D6E">
            <w:pPr>
              <w:jc w:val="center"/>
              <w:rPr>
                <w:sz w:val="25"/>
                <w:szCs w:val="25"/>
              </w:rPr>
            </w:pPr>
            <w:r w:rsidRPr="006E260F">
              <w:rPr>
                <w:sz w:val="25"/>
                <w:szCs w:val="25"/>
              </w:rPr>
              <w:t>805,8</w:t>
            </w:r>
          </w:p>
        </w:tc>
      </w:tr>
      <w:tr w:rsidR="006D7D6E" w:rsidRPr="006E260F" w14:paraId="09D008E0" w14:textId="77777777" w:rsidTr="00AA40EC">
        <w:trPr>
          <w:trHeight w:val="705"/>
        </w:trPr>
        <w:tc>
          <w:tcPr>
            <w:tcW w:w="3290" w:type="dxa"/>
            <w:shd w:val="clear" w:color="000000" w:fill="FFFFFF"/>
            <w:hideMark/>
          </w:tcPr>
          <w:p w14:paraId="1ACFCDE7" w14:textId="6CD6152F" w:rsidR="006D7D6E" w:rsidRPr="006E260F" w:rsidRDefault="006D7D6E" w:rsidP="006D7D6E">
            <w:pPr>
              <w:rPr>
                <w:sz w:val="27"/>
                <w:szCs w:val="27"/>
              </w:rPr>
            </w:pPr>
            <w:r w:rsidRPr="006E260F">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9" w:type="dxa"/>
            <w:shd w:val="clear" w:color="000000" w:fill="FFFFFF"/>
            <w:noWrap/>
            <w:vAlign w:val="center"/>
            <w:hideMark/>
          </w:tcPr>
          <w:p w14:paraId="311ADF74"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6EFB2906" w14:textId="77777777" w:rsidR="006D7D6E" w:rsidRPr="006E260F" w:rsidRDefault="006D7D6E" w:rsidP="006D7D6E">
            <w:pPr>
              <w:jc w:val="center"/>
              <w:rPr>
                <w:sz w:val="25"/>
                <w:szCs w:val="25"/>
              </w:rPr>
            </w:pPr>
            <w:r w:rsidRPr="006E260F">
              <w:rPr>
                <w:sz w:val="25"/>
                <w:szCs w:val="25"/>
              </w:rPr>
              <w:t>05</w:t>
            </w:r>
          </w:p>
        </w:tc>
        <w:tc>
          <w:tcPr>
            <w:tcW w:w="567" w:type="dxa"/>
            <w:shd w:val="clear" w:color="000000" w:fill="FFFFFF"/>
            <w:noWrap/>
            <w:vAlign w:val="center"/>
            <w:hideMark/>
          </w:tcPr>
          <w:p w14:paraId="3461BAC0" w14:textId="77777777" w:rsidR="006D7D6E" w:rsidRPr="006E260F" w:rsidRDefault="006D7D6E" w:rsidP="006D7D6E">
            <w:pPr>
              <w:jc w:val="center"/>
              <w:rPr>
                <w:sz w:val="25"/>
                <w:szCs w:val="25"/>
              </w:rPr>
            </w:pPr>
            <w:r w:rsidRPr="006E260F">
              <w:rPr>
                <w:sz w:val="25"/>
                <w:szCs w:val="25"/>
              </w:rPr>
              <w:t>05</w:t>
            </w:r>
          </w:p>
        </w:tc>
        <w:tc>
          <w:tcPr>
            <w:tcW w:w="1701" w:type="dxa"/>
            <w:shd w:val="clear" w:color="000000" w:fill="FFFFFF"/>
            <w:noWrap/>
            <w:vAlign w:val="center"/>
            <w:hideMark/>
          </w:tcPr>
          <w:p w14:paraId="24461D10" w14:textId="77777777" w:rsidR="006D7D6E" w:rsidRPr="006E260F" w:rsidRDefault="006D7D6E" w:rsidP="006D7D6E">
            <w:pPr>
              <w:jc w:val="center"/>
              <w:rPr>
                <w:sz w:val="25"/>
                <w:szCs w:val="25"/>
              </w:rPr>
            </w:pPr>
            <w:r w:rsidRPr="006E260F">
              <w:rPr>
                <w:sz w:val="25"/>
                <w:szCs w:val="25"/>
              </w:rPr>
              <w:t>99 0 01 25320</w:t>
            </w:r>
          </w:p>
        </w:tc>
        <w:tc>
          <w:tcPr>
            <w:tcW w:w="708" w:type="dxa"/>
            <w:shd w:val="clear" w:color="000000" w:fill="FFFFFF"/>
            <w:noWrap/>
            <w:vAlign w:val="center"/>
            <w:hideMark/>
          </w:tcPr>
          <w:p w14:paraId="30D5A2F7" w14:textId="77777777" w:rsidR="006D7D6E" w:rsidRPr="006E260F" w:rsidRDefault="006D7D6E" w:rsidP="006D7D6E">
            <w:pPr>
              <w:jc w:val="center"/>
              <w:rPr>
                <w:sz w:val="25"/>
                <w:szCs w:val="25"/>
              </w:rPr>
            </w:pPr>
            <w:r w:rsidRPr="006E260F">
              <w:rPr>
                <w:sz w:val="25"/>
                <w:szCs w:val="25"/>
              </w:rPr>
              <w:t>100</w:t>
            </w:r>
          </w:p>
        </w:tc>
        <w:tc>
          <w:tcPr>
            <w:tcW w:w="1418" w:type="dxa"/>
            <w:shd w:val="clear" w:color="000000" w:fill="FFFFFF"/>
            <w:noWrap/>
            <w:vAlign w:val="center"/>
            <w:hideMark/>
          </w:tcPr>
          <w:p w14:paraId="0ED9A165" w14:textId="77777777" w:rsidR="006D7D6E" w:rsidRPr="006E260F" w:rsidRDefault="006D7D6E" w:rsidP="006D7D6E">
            <w:pPr>
              <w:jc w:val="center"/>
              <w:rPr>
                <w:sz w:val="25"/>
                <w:szCs w:val="25"/>
              </w:rPr>
            </w:pPr>
            <w:r w:rsidRPr="006E260F">
              <w:rPr>
                <w:sz w:val="25"/>
                <w:szCs w:val="25"/>
              </w:rPr>
              <w:t>528,0</w:t>
            </w:r>
          </w:p>
        </w:tc>
        <w:tc>
          <w:tcPr>
            <w:tcW w:w="1417" w:type="dxa"/>
            <w:shd w:val="clear" w:color="000000" w:fill="FFFFFF"/>
            <w:noWrap/>
            <w:vAlign w:val="center"/>
            <w:hideMark/>
          </w:tcPr>
          <w:p w14:paraId="4E1153FE" w14:textId="77777777" w:rsidR="006D7D6E" w:rsidRPr="006E260F" w:rsidRDefault="006D7D6E" w:rsidP="006D7D6E">
            <w:pPr>
              <w:jc w:val="center"/>
              <w:rPr>
                <w:sz w:val="25"/>
                <w:szCs w:val="25"/>
              </w:rPr>
            </w:pPr>
            <w:r w:rsidRPr="006E260F">
              <w:rPr>
                <w:sz w:val="25"/>
                <w:szCs w:val="25"/>
              </w:rPr>
              <w:t>528,0</w:t>
            </w:r>
          </w:p>
        </w:tc>
      </w:tr>
      <w:tr w:rsidR="006D7D6E" w:rsidRPr="006E260F" w14:paraId="216D0B8B" w14:textId="77777777" w:rsidTr="00AA40EC">
        <w:trPr>
          <w:trHeight w:val="705"/>
        </w:trPr>
        <w:tc>
          <w:tcPr>
            <w:tcW w:w="3290" w:type="dxa"/>
            <w:shd w:val="clear" w:color="000000" w:fill="FFFFFF"/>
            <w:hideMark/>
          </w:tcPr>
          <w:p w14:paraId="0CF12570" w14:textId="15C4668C" w:rsidR="006D7D6E" w:rsidRPr="006E260F" w:rsidRDefault="006D7D6E" w:rsidP="006D7D6E">
            <w:pPr>
              <w:rPr>
                <w:sz w:val="27"/>
                <w:szCs w:val="27"/>
              </w:rPr>
            </w:pPr>
            <w:r w:rsidRPr="006E260F">
              <w:rPr>
                <w:sz w:val="27"/>
                <w:szCs w:val="27"/>
              </w:rPr>
              <w:t>Дәүләт (муниципаль) ихтыяҗлары өчен товарлар, эшләр һәм хезмәтләр сатып алу</w:t>
            </w:r>
          </w:p>
        </w:tc>
        <w:tc>
          <w:tcPr>
            <w:tcW w:w="709" w:type="dxa"/>
            <w:shd w:val="clear" w:color="000000" w:fill="FFFFFF"/>
            <w:noWrap/>
            <w:vAlign w:val="center"/>
            <w:hideMark/>
          </w:tcPr>
          <w:p w14:paraId="1A35E5AC"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20B8C2DD" w14:textId="77777777" w:rsidR="006D7D6E" w:rsidRPr="006E260F" w:rsidRDefault="006D7D6E" w:rsidP="006D7D6E">
            <w:pPr>
              <w:jc w:val="center"/>
              <w:rPr>
                <w:sz w:val="25"/>
                <w:szCs w:val="25"/>
              </w:rPr>
            </w:pPr>
            <w:r w:rsidRPr="006E260F">
              <w:rPr>
                <w:sz w:val="25"/>
                <w:szCs w:val="25"/>
              </w:rPr>
              <w:t>05</w:t>
            </w:r>
          </w:p>
        </w:tc>
        <w:tc>
          <w:tcPr>
            <w:tcW w:w="567" w:type="dxa"/>
            <w:shd w:val="clear" w:color="000000" w:fill="FFFFFF"/>
            <w:noWrap/>
            <w:vAlign w:val="center"/>
            <w:hideMark/>
          </w:tcPr>
          <w:p w14:paraId="6B1867C8" w14:textId="77777777" w:rsidR="006D7D6E" w:rsidRPr="006E260F" w:rsidRDefault="006D7D6E" w:rsidP="006D7D6E">
            <w:pPr>
              <w:jc w:val="center"/>
              <w:rPr>
                <w:sz w:val="25"/>
                <w:szCs w:val="25"/>
              </w:rPr>
            </w:pPr>
            <w:r w:rsidRPr="006E260F">
              <w:rPr>
                <w:sz w:val="25"/>
                <w:szCs w:val="25"/>
              </w:rPr>
              <w:t>05</w:t>
            </w:r>
          </w:p>
        </w:tc>
        <w:tc>
          <w:tcPr>
            <w:tcW w:w="1701" w:type="dxa"/>
            <w:shd w:val="clear" w:color="000000" w:fill="FFFFFF"/>
            <w:noWrap/>
            <w:vAlign w:val="center"/>
            <w:hideMark/>
          </w:tcPr>
          <w:p w14:paraId="22525925" w14:textId="77777777" w:rsidR="006D7D6E" w:rsidRPr="006E260F" w:rsidRDefault="006D7D6E" w:rsidP="006D7D6E">
            <w:pPr>
              <w:jc w:val="center"/>
              <w:rPr>
                <w:sz w:val="25"/>
                <w:szCs w:val="25"/>
              </w:rPr>
            </w:pPr>
            <w:r w:rsidRPr="006E260F">
              <w:rPr>
                <w:sz w:val="25"/>
                <w:szCs w:val="25"/>
              </w:rPr>
              <w:t>99 0 01 25320</w:t>
            </w:r>
          </w:p>
        </w:tc>
        <w:tc>
          <w:tcPr>
            <w:tcW w:w="708" w:type="dxa"/>
            <w:shd w:val="clear" w:color="000000" w:fill="FFFFFF"/>
            <w:noWrap/>
            <w:vAlign w:val="center"/>
            <w:hideMark/>
          </w:tcPr>
          <w:p w14:paraId="4C32B316" w14:textId="77777777" w:rsidR="006D7D6E" w:rsidRPr="006E260F" w:rsidRDefault="006D7D6E" w:rsidP="006D7D6E">
            <w:pPr>
              <w:jc w:val="center"/>
              <w:rPr>
                <w:sz w:val="25"/>
                <w:szCs w:val="25"/>
              </w:rPr>
            </w:pPr>
            <w:r w:rsidRPr="006E260F">
              <w:rPr>
                <w:sz w:val="25"/>
                <w:szCs w:val="25"/>
              </w:rPr>
              <w:t>200</w:t>
            </w:r>
          </w:p>
        </w:tc>
        <w:tc>
          <w:tcPr>
            <w:tcW w:w="1418" w:type="dxa"/>
            <w:shd w:val="clear" w:color="000000" w:fill="FFFFFF"/>
            <w:noWrap/>
            <w:vAlign w:val="center"/>
            <w:hideMark/>
          </w:tcPr>
          <w:p w14:paraId="500D3A3E" w14:textId="77777777" w:rsidR="006D7D6E" w:rsidRPr="006E260F" w:rsidRDefault="006D7D6E" w:rsidP="006D7D6E">
            <w:pPr>
              <w:jc w:val="center"/>
              <w:rPr>
                <w:sz w:val="25"/>
                <w:szCs w:val="25"/>
              </w:rPr>
            </w:pPr>
            <w:r w:rsidRPr="006E260F">
              <w:rPr>
                <w:sz w:val="25"/>
                <w:szCs w:val="25"/>
              </w:rPr>
              <w:t>277,8</w:t>
            </w:r>
          </w:p>
        </w:tc>
        <w:tc>
          <w:tcPr>
            <w:tcW w:w="1417" w:type="dxa"/>
            <w:shd w:val="clear" w:color="000000" w:fill="FFFFFF"/>
            <w:noWrap/>
            <w:vAlign w:val="center"/>
            <w:hideMark/>
          </w:tcPr>
          <w:p w14:paraId="268041E7" w14:textId="77777777" w:rsidR="006D7D6E" w:rsidRPr="006E260F" w:rsidRDefault="006D7D6E" w:rsidP="006D7D6E">
            <w:pPr>
              <w:jc w:val="center"/>
              <w:rPr>
                <w:sz w:val="25"/>
                <w:szCs w:val="25"/>
              </w:rPr>
            </w:pPr>
            <w:r w:rsidRPr="006E260F">
              <w:rPr>
                <w:sz w:val="25"/>
                <w:szCs w:val="25"/>
              </w:rPr>
              <w:t>277,8</w:t>
            </w:r>
          </w:p>
        </w:tc>
      </w:tr>
      <w:tr w:rsidR="006D7D6E" w:rsidRPr="006E260F" w14:paraId="2818E93D" w14:textId="77777777" w:rsidTr="00AA40EC">
        <w:trPr>
          <w:trHeight w:val="345"/>
        </w:trPr>
        <w:tc>
          <w:tcPr>
            <w:tcW w:w="3290" w:type="dxa"/>
            <w:shd w:val="clear" w:color="000000" w:fill="FFFFFF"/>
            <w:hideMark/>
          </w:tcPr>
          <w:p w14:paraId="6F60980E" w14:textId="298BDFCF" w:rsidR="006D7D6E" w:rsidRPr="006E260F" w:rsidRDefault="006D7D6E" w:rsidP="006D7D6E">
            <w:pPr>
              <w:rPr>
                <w:sz w:val="27"/>
                <w:szCs w:val="27"/>
              </w:rPr>
            </w:pPr>
            <w:r w:rsidRPr="006E260F">
              <w:rPr>
                <w:sz w:val="27"/>
                <w:szCs w:val="27"/>
              </w:rPr>
              <w:t>Әйләнә-тирә мохитне саклау</w:t>
            </w:r>
          </w:p>
        </w:tc>
        <w:tc>
          <w:tcPr>
            <w:tcW w:w="709" w:type="dxa"/>
            <w:shd w:val="clear" w:color="000000" w:fill="FFFFFF"/>
            <w:noWrap/>
            <w:vAlign w:val="center"/>
            <w:hideMark/>
          </w:tcPr>
          <w:p w14:paraId="67B632A4"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53C1AA99" w14:textId="77777777" w:rsidR="006D7D6E" w:rsidRPr="006E260F" w:rsidRDefault="006D7D6E" w:rsidP="006D7D6E">
            <w:pPr>
              <w:jc w:val="center"/>
              <w:rPr>
                <w:sz w:val="25"/>
                <w:szCs w:val="25"/>
              </w:rPr>
            </w:pPr>
            <w:r w:rsidRPr="006E260F">
              <w:rPr>
                <w:sz w:val="25"/>
                <w:szCs w:val="25"/>
              </w:rPr>
              <w:t>06</w:t>
            </w:r>
          </w:p>
        </w:tc>
        <w:tc>
          <w:tcPr>
            <w:tcW w:w="567" w:type="dxa"/>
            <w:shd w:val="clear" w:color="000000" w:fill="FFFFFF"/>
            <w:noWrap/>
            <w:vAlign w:val="center"/>
            <w:hideMark/>
          </w:tcPr>
          <w:p w14:paraId="47BA946F" w14:textId="77777777" w:rsidR="006D7D6E" w:rsidRPr="006E260F" w:rsidRDefault="006D7D6E" w:rsidP="006D7D6E">
            <w:pPr>
              <w:jc w:val="center"/>
              <w:rPr>
                <w:sz w:val="25"/>
                <w:szCs w:val="25"/>
              </w:rPr>
            </w:pPr>
            <w:r w:rsidRPr="006E260F">
              <w:rPr>
                <w:sz w:val="25"/>
                <w:szCs w:val="25"/>
              </w:rPr>
              <w:t>00</w:t>
            </w:r>
          </w:p>
        </w:tc>
        <w:tc>
          <w:tcPr>
            <w:tcW w:w="1701" w:type="dxa"/>
            <w:shd w:val="clear" w:color="000000" w:fill="FFFFFF"/>
            <w:noWrap/>
            <w:vAlign w:val="center"/>
            <w:hideMark/>
          </w:tcPr>
          <w:p w14:paraId="5BDD52E5" w14:textId="77777777" w:rsidR="006D7D6E" w:rsidRPr="006E260F" w:rsidRDefault="006D7D6E" w:rsidP="006D7D6E">
            <w:pPr>
              <w:jc w:val="center"/>
              <w:rPr>
                <w:sz w:val="25"/>
                <w:szCs w:val="25"/>
              </w:rPr>
            </w:pPr>
            <w:r w:rsidRPr="006E260F">
              <w:rPr>
                <w:sz w:val="25"/>
                <w:szCs w:val="25"/>
              </w:rPr>
              <w:t> </w:t>
            </w:r>
          </w:p>
        </w:tc>
        <w:tc>
          <w:tcPr>
            <w:tcW w:w="708" w:type="dxa"/>
            <w:shd w:val="clear" w:color="000000" w:fill="FFFFFF"/>
            <w:noWrap/>
            <w:vAlign w:val="center"/>
            <w:hideMark/>
          </w:tcPr>
          <w:p w14:paraId="54C1FC99"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noWrap/>
            <w:vAlign w:val="center"/>
            <w:hideMark/>
          </w:tcPr>
          <w:p w14:paraId="31045884" w14:textId="77777777" w:rsidR="006D7D6E" w:rsidRPr="006E260F" w:rsidRDefault="006D7D6E" w:rsidP="006D7D6E">
            <w:pPr>
              <w:jc w:val="center"/>
              <w:rPr>
                <w:sz w:val="25"/>
                <w:szCs w:val="25"/>
              </w:rPr>
            </w:pPr>
            <w:r w:rsidRPr="006E260F">
              <w:rPr>
                <w:sz w:val="25"/>
                <w:szCs w:val="25"/>
              </w:rPr>
              <w:t>33 432,0</w:t>
            </w:r>
          </w:p>
        </w:tc>
        <w:tc>
          <w:tcPr>
            <w:tcW w:w="1417" w:type="dxa"/>
            <w:shd w:val="clear" w:color="000000" w:fill="FFFFFF"/>
            <w:noWrap/>
            <w:vAlign w:val="center"/>
            <w:hideMark/>
          </w:tcPr>
          <w:p w14:paraId="0EC49F1E" w14:textId="77777777" w:rsidR="006D7D6E" w:rsidRPr="006E260F" w:rsidRDefault="006D7D6E" w:rsidP="006D7D6E">
            <w:pPr>
              <w:jc w:val="center"/>
              <w:rPr>
                <w:sz w:val="25"/>
                <w:szCs w:val="25"/>
              </w:rPr>
            </w:pPr>
            <w:r w:rsidRPr="006E260F">
              <w:rPr>
                <w:sz w:val="25"/>
                <w:szCs w:val="25"/>
              </w:rPr>
              <w:t>33 432,0</w:t>
            </w:r>
          </w:p>
        </w:tc>
      </w:tr>
      <w:tr w:rsidR="006D7D6E" w:rsidRPr="006E260F" w14:paraId="560D7F46" w14:textId="77777777" w:rsidTr="00AA40EC">
        <w:trPr>
          <w:trHeight w:val="720"/>
        </w:trPr>
        <w:tc>
          <w:tcPr>
            <w:tcW w:w="3290" w:type="dxa"/>
            <w:shd w:val="clear" w:color="000000" w:fill="FFFFFF"/>
            <w:hideMark/>
          </w:tcPr>
          <w:p w14:paraId="5EB88A7F" w14:textId="3D9C4D30" w:rsidR="006D7D6E" w:rsidRPr="006E260F" w:rsidRDefault="006D7D6E" w:rsidP="006D7D6E">
            <w:pPr>
              <w:rPr>
                <w:sz w:val="27"/>
                <w:szCs w:val="27"/>
              </w:rPr>
            </w:pPr>
            <w:r w:rsidRPr="006E260F">
              <w:rPr>
                <w:sz w:val="27"/>
                <w:szCs w:val="27"/>
              </w:rPr>
              <w:t>Үсемлек һәм хайваннар дөньясы объектларын һәм аларның яшәү шартларын саклау</w:t>
            </w:r>
          </w:p>
        </w:tc>
        <w:tc>
          <w:tcPr>
            <w:tcW w:w="709" w:type="dxa"/>
            <w:shd w:val="clear" w:color="000000" w:fill="FFFFFF"/>
            <w:noWrap/>
            <w:vAlign w:val="center"/>
            <w:hideMark/>
          </w:tcPr>
          <w:p w14:paraId="68A612F6"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463245A0" w14:textId="77777777" w:rsidR="006D7D6E" w:rsidRPr="006E260F" w:rsidRDefault="006D7D6E" w:rsidP="006D7D6E">
            <w:pPr>
              <w:jc w:val="center"/>
              <w:rPr>
                <w:sz w:val="25"/>
                <w:szCs w:val="25"/>
              </w:rPr>
            </w:pPr>
            <w:r w:rsidRPr="006E260F">
              <w:rPr>
                <w:sz w:val="25"/>
                <w:szCs w:val="25"/>
              </w:rPr>
              <w:t>06</w:t>
            </w:r>
          </w:p>
        </w:tc>
        <w:tc>
          <w:tcPr>
            <w:tcW w:w="567" w:type="dxa"/>
            <w:shd w:val="clear" w:color="000000" w:fill="FFFFFF"/>
            <w:noWrap/>
            <w:vAlign w:val="center"/>
            <w:hideMark/>
          </w:tcPr>
          <w:p w14:paraId="11A5F84C" w14:textId="77777777" w:rsidR="006D7D6E" w:rsidRPr="006E260F" w:rsidRDefault="006D7D6E" w:rsidP="006D7D6E">
            <w:pPr>
              <w:jc w:val="center"/>
              <w:rPr>
                <w:sz w:val="25"/>
                <w:szCs w:val="25"/>
              </w:rPr>
            </w:pPr>
            <w:r w:rsidRPr="006E260F">
              <w:rPr>
                <w:sz w:val="25"/>
                <w:szCs w:val="25"/>
              </w:rPr>
              <w:t>03</w:t>
            </w:r>
          </w:p>
        </w:tc>
        <w:tc>
          <w:tcPr>
            <w:tcW w:w="1701" w:type="dxa"/>
            <w:shd w:val="clear" w:color="000000" w:fill="FFFFFF"/>
            <w:noWrap/>
            <w:vAlign w:val="center"/>
            <w:hideMark/>
          </w:tcPr>
          <w:p w14:paraId="2733480A" w14:textId="77777777" w:rsidR="006D7D6E" w:rsidRPr="006E260F" w:rsidRDefault="006D7D6E" w:rsidP="006D7D6E">
            <w:pPr>
              <w:jc w:val="center"/>
              <w:rPr>
                <w:sz w:val="25"/>
                <w:szCs w:val="25"/>
              </w:rPr>
            </w:pPr>
            <w:r w:rsidRPr="006E260F">
              <w:rPr>
                <w:sz w:val="25"/>
                <w:szCs w:val="25"/>
              </w:rPr>
              <w:t> </w:t>
            </w:r>
          </w:p>
        </w:tc>
        <w:tc>
          <w:tcPr>
            <w:tcW w:w="708" w:type="dxa"/>
            <w:shd w:val="clear" w:color="000000" w:fill="FFFFFF"/>
            <w:noWrap/>
            <w:vAlign w:val="center"/>
            <w:hideMark/>
          </w:tcPr>
          <w:p w14:paraId="755F6598"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noWrap/>
            <w:vAlign w:val="center"/>
            <w:hideMark/>
          </w:tcPr>
          <w:p w14:paraId="67C980BC" w14:textId="77777777" w:rsidR="006D7D6E" w:rsidRPr="006E260F" w:rsidRDefault="006D7D6E" w:rsidP="006D7D6E">
            <w:pPr>
              <w:jc w:val="center"/>
              <w:rPr>
                <w:sz w:val="25"/>
                <w:szCs w:val="25"/>
              </w:rPr>
            </w:pPr>
            <w:r w:rsidRPr="006E260F">
              <w:rPr>
                <w:sz w:val="25"/>
                <w:szCs w:val="25"/>
              </w:rPr>
              <w:t>33 432,0</w:t>
            </w:r>
          </w:p>
        </w:tc>
        <w:tc>
          <w:tcPr>
            <w:tcW w:w="1417" w:type="dxa"/>
            <w:shd w:val="clear" w:color="000000" w:fill="FFFFFF"/>
            <w:noWrap/>
            <w:vAlign w:val="center"/>
            <w:hideMark/>
          </w:tcPr>
          <w:p w14:paraId="385CAAB4" w14:textId="77777777" w:rsidR="006D7D6E" w:rsidRPr="006E260F" w:rsidRDefault="006D7D6E" w:rsidP="006D7D6E">
            <w:pPr>
              <w:jc w:val="center"/>
              <w:rPr>
                <w:sz w:val="25"/>
                <w:szCs w:val="25"/>
              </w:rPr>
            </w:pPr>
            <w:r w:rsidRPr="006E260F">
              <w:rPr>
                <w:sz w:val="25"/>
                <w:szCs w:val="25"/>
              </w:rPr>
              <w:t>33 432,0</w:t>
            </w:r>
          </w:p>
        </w:tc>
      </w:tr>
      <w:tr w:rsidR="006D7D6E" w:rsidRPr="006E260F" w14:paraId="31933331" w14:textId="77777777" w:rsidTr="00AA40EC">
        <w:trPr>
          <w:trHeight w:val="60"/>
        </w:trPr>
        <w:tc>
          <w:tcPr>
            <w:tcW w:w="3290" w:type="dxa"/>
            <w:shd w:val="clear" w:color="000000" w:fill="FFFFFF"/>
            <w:hideMark/>
          </w:tcPr>
          <w:p w14:paraId="5ED88FFF" w14:textId="235660AC" w:rsidR="006D7D6E" w:rsidRPr="006E260F" w:rsidRDefault="006D7D6E" w:rsidP="006D7D6E">
            <w:pPr>
              <w:rPr>
                <w:sz w:val="27"/>
                <w:szCs w:val="27"/>
              </w:rPr>
            </w:pPr>
            <w:r w:rsidRPr="006E260F">
              <w:rPr>
                <w:sz w:val="27"/>
                <w:szCs w:val="27"/>
              </w:rPr>
              <w:t>Табигатьне саклау чаралары</w:t>
            </w:r>
          </w:p>
        </w:tc>
        <w:tc>
          <w:tcPr>
            <w:tcW w:w="709" w:type="dxa"/>
            <w:shd w:val="clear" w:color="000000" w:fill="FFFFFF"/>
            <w:noWrap/>
            <w:vAlign w:val="center"/>
            <w:hideMark/>
          </w:tcPr>
          <w:p w14:paraId="3519153C"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1E507258" w14:textId="77777777" w:rsidR="006D7D6E" w:rsidRPr="006E260F" w:rsidRDefault="006D7D6E" w:rsidP="006D7D6E">
            <w:pPr>
              <w:jc w:val="center"/>
              <w:rPr>
                <w:sz w:val="25"/>
                <w:szCs w:val="25"/>
              </w:rPr>
            </w:pPr>
            <w:r w:rsidRPr="006E260F">
              <w:rPr>
                <w:sz w:val="25"/>
                <w:szCs w:val="25"/>
              </w:rPr>
              <w:t>06</w:t>
            </w:r>
          </w:p>
        </w:tc>
        <w:tc>
          <w:tcPr>
            <w:tcW w:w="567" w:type="dxa"/>
            <w:shd w:val="clear" w:color="000000" w:fill="FFFFFF"/>
            <w:noWrap/>
            <w:vAlign w:val="center"/>
            <w:hideMark/>
          </w:tcPr>
          <w:p w14:paraId="0F3F61C1" w14:textId="77777777" w:rsidR="006D7D6E" w:rsidRPr="006E260F" w:rsidRDefault="006D7D6E" w:rsidP="006D7D6E">
            <w:pPr>
              <w:jc w:val="center"/>
              <w:rPr>
                <w:sz w:val="25"/>
                <w:szCs w:val="25"/>
              </w:rPr>
            </w:pPr>
            <w:r w:rsidRPr="006E260F">
              <w:rPr>
                <w:sz w:val="25"/>
                <w:szCs w:val="25"/>
              </w:rPr>
              <w:t>03</w:t>
            </w:r>
          </w:p>
        </w:tc>
        <w:tc>
          <w:tcPr>
            <w:tcW w:w="1701" w:type="dxa"/>
            <w:shd w:val="clear" w:color="000000" w:fill="FFFFFF"/>
            <w:noWrap/>
            <w:vAlign w:val="center"/>
            <w:hideMark/>
          </w:tcPr>
          <w:p w14:paraId="0D95DD0B" w14:textId="77777777" w:rsidR="006D7D6E" w:rsidRPr="006E260F" w:rsidRDefault="006D7D6E" w:rsidP="006D7D6E">
            <w:pPr>
              <w:jc w:val="center"/>
              <w:rPr>
                <w:sz w:val="25"/>
                <w:szCs w:val="25"/>
              </w:rPr>
            </w:pPr>
            <w:r w:rsidRPr="006E260F">
              <w:rPr>
                <w:sz w:val="25"/>
                <w:szCs w:val="25"/>
              </w:rPr>
              <w:t>09 1 01 74460</w:t>
            </w:r>
          </w:p>
        </w:tc>
        <w:tc>
          <w:tcPr>
            <w:tcW w:w="708" w:type="dxa"/>
            <w:shd w:val="clear" w:color="000000" w:fill="FFFFFF"/>
            <w:noWrap/>
            <w:vAlign w:val="center"/>
            <w:hideMark/>
          </w:tcPr>
          <w:p w14:paraId="494D9DC0"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noWrap/>
            <w:vAlign w:val="center"/>
            <w:hideMark/>
          </w:tcPr>
          <w:p w14:paraId="41A9B5C7" w14:textId="77777777" w:rsidR="006D7D6E" w:rsidRPr="006E260F" w:rsidRDefault="006D7D6E" w:rsidP="006D7D6E">
            <w:pPr>
              <w:jc w:val="center"/>
              <w:rPr>
                <w:sz w:val="25"/>
                <w:szCs w:val="25"/>
              </w:rPr>
            </w:pPr>
            <w:r w:rsidRPr="006E260F">
              <w:rPr>
                <w:sz w:val="25"/>
                <w:szCs w:val="25"/>
              </w:rPr>
              <w:t>33 432,0</w:t>
            </w:r>
          </w:p>
        </w:tc>
        <w:tc>
          <w:tcPr>
            <w:tcW w:w="1417" w:type="dxa"/>
            <w:shd w:val="clear" w:color="000000" w:fill="FFFFFF"/>
            <w:noWrap/>
            <w:vAlign w:val="center"/>
            <w:hideMark/>
          </w:tcPr>
          <w:p w14:paraId="26AF63C5" w14:textId="77777777" w:rsidR="006D7D6E" w:rsidRPr="006E260F" w:rsidRDefault="006D7D6E" w:rsidP="006D7D6E">
            <w:pPr>
              <w:jc w:val="center"/>
              <w:rPr>
                <w:sz w:val="25"/>
                <w:szCs w:val="25"/>
              </w:rPr>
            </w:pPr>
            <w:r w:rsidRPr="006E260F">
              <w:rPr>
                <w:sz w:val="25"/>
                <w:szCs w:val="25"/>
              </w:rPr>
              <w:t>33 432,0</w:t>
            </w:r>
          </w:p>
        </w:tc>
      </w:tr>
      <w:tr w:rsidR="006D7D6E" w:rsidRPr="006E260F" w14:paraId="40EE9D1C" w14:textId="77777777" w:rsidTr="00AA40EC">
        <w:trPr>
          <w:trHeight w:val="420"/>
        </w:trPr>
        <w:tc>
          <w:tcPr>
            <w:tcW w:w="3290" w:type="dxa"/>
            <w:shd w:val="clear" w:color="000000" w:fill="FFFFFF"/>
            <w:hideMark/>
          </w:tcPr>
          <w:p w14:paraId="771FA23C" w14:textId="55C116C6" w:rsidR="006D7D6E" w:rsidRPr="006E260F" w:rsidRDefault="006D7D6E" w:rsidP="006D7D6E">
            <w:pPr>
              <w:rPr>
                <w:sz w:val="27"/>
                <w:szCs w:val="27"/>
              </w:rPr>
            </w:pPr>
            <w:r w:rsidRPr="006E260F">
              <w:rPr>
                <w:sz w:val="27"/>
                <w:szCs w:val="27"/>
              </w:rPr>
              <w:t>Дәүләт (муниципаль) ихтыяҗлары өчен товарлар, эшләр һәм хезмәтләр сатып алу</w:t>
            </w:r>
          </w:p>
        </w:tc>
        <w:tc>
          <w:tcPr>
            <w:tcW w:w="709" w:type="dxa"/>
            <w:shd w:val="clear" w:color="000000" w:fill="FFFFFF"/>
            <w:noWrap/>
            <w:vAlign w:val="center"/>
            <w:hideMark/>
          </w:tcPr>
          <w:p w14:paraId="139FC3EC"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732BEC67" w14:textId="77777777" w:rsidR="006D7D6E" w:rsidRPr="006E260F" w:rsidRDefault="006D7D6E" w:rsidP="006D7D6E">
            <w:pPr>
              <w:jc w:val="center"/>
              <w:rPr>
                <w:sz w:val="25"/>
                <w:szCs w:val="25"/>
              </w:rPr>
            </w:pPr>
            <w:r w:rsidRPr="006E260F">
              <w:rPr>
                <w:sz w:val="25"/>
                <w:szCs w:val="25"/>
              </w:rPr>
              <w:t>06</w:t>
            </w:r>
          </w:p>
        </w:tc>
        <w:tc>
          <w:tcPr>
            <w:tcW w:w="567" w:type="dxa"/>
            <w:shd w:val="clear" w:color="000000" w:fill="FFFFFF"/>
            <w:noWrap/>
            <w:vAlign w:val="center"/>
            <w:hideMark/>
          </w:tcPr>
          <w:p w14:paraId="77192A0B" w14:textId="77777777" w:rsidR="006D7D6E" w:rsidRPr="006E260F" w:rsidRDefault="006D7D6E" w:rsidP="006D7D6E">
            <w:pPr>
              <w:jc w:val="center"/>
              <w:rPr>
                <w:sz w:val="25"/>
                <w:szCs w:val="25"/>
              </w:rPr>
            </w:pPr>
            <w:r w:rsidRPr="006E260F">
              <w:rPr>
                <w:sz w:val="25"/>
                <w:szCs w:val="25"/>
              </w:rPr>
              <w:t>03</w:t>
            </w:r>
          </w:p>
        </w:tc>
        <w:tc>
          <w:tcPr>
            <w:tcW w:w="1701" w:type="dxa"/>
            <w:shd w:val="clear" w:color="000000" w:fill="FFFFFF"/>
            <w:noWrap/>
            <w:vAlign w:val="center"/>
            <w:hideMark/>
          </w:tcPr>
          <w:p w14:paraId="1B6EE74D" w14:textId="77777777" w:rsidR="006D7D6E" w:rsidRPr="006E260F" w:rsidRDefault="006D7D6E" w:rsidP="006D7D6E">
            <w:pPr>
              <w:jc w:val="center"/>
              <w:rPr>
                <w:sz w:val="25"/>
                <w:szCs w:val="25"/>
              </w:rPr>
            </w:pPr>
            <w:r w:rsidRPr="006E260F">
              <w:rPr>
                <w:sz w:val="25"/>
                <w:szCs w:val="25"/>
              </w:rPr>
              <w:t>09 1 01 74460</w:t>
            </w:r>
          </w:p>
        </w:tc>
        <w:tc>
          <w:tcPr>
            <w:tcW w:w="708" w:type="dxa"/>
            <w:shd w:val="clear" w:color="000000" w:fill="FFFFFF"/>
            <w:noWrap/>
            <w:vAlign w:val="center"/>
            <w:hideMark/>
          </w:tcPr>
          <w:p w14:paraId="08AC3FD4" w14:textId="77777777" w:rsidR="006D7D6E" w:rsidRPr="006E260F" w:rsidRDefault="006D7D6E" w:rsidP="006D7D6E">
            <w:pPr>
              <w:jc w:val="center"/>
              <w:rPr>
                <w:sz w:val="25"/>
                <w:szCs w:val="25"/>
              </w:rPr>
            </w:pPr>
            <w:r w:rsidRPr="006E260F">
              <w:rPr>
                <w:sz w:val="25"/>
                <w:szCs w:val="25"/>
              </w:rPr>
              <w:t>200</w:t>
            </w:r>
          </w:p>
        </w:tc>
        <w:tc>
          <w:tcPr>
            <w:tcW w:w="1418" w:type="dxa"/>
            <w:shd w:val="clear" w:color="000000" w:fill="FFFFFF"/>
            <w:noWrap/>
            <w:vAlign w:val="center"/>
            <w:hideMark/>
          </w:tcPr>
          <w:p w14:paraId="53196D19" w14:textId="77777777" w:rsidR="006D7D6E" w:rsidRPr="006E260F" w:rsidRDefault="006D7D6E" w:rsidP="006D7D6E">
            <w:pPr>
              <w:jc w:val="center"/>
              <w:rPr>
                <w:sz w:val="25"/>
                <w:szCs w:val="25"/>
              </w:rPr>
            </w:pPr>
            <w:r w:rsidRPr="006E260F">
              <w:rPr>
                <w:sz w:val="25"/>
                <w:szCs w:val="25"/>
              </w:rPr>
              <w:t>33 432,0</w:t>
            </w:r>
          </w:p>
        </w:tc>
        <w:tc>
          <w:tcPr>
            <w:tcW w:w="1417" w:type="dxa"/>
            <w:shd w:val="clear" w:color="000000" w:fill="FFFFFF"/>
            <w:noWrap/>
            <w:vAlign w:val="center"/>
            <w:hideMark/>
          </w:tcPr>
          <w:p w14:paraId="117B440F" w14:textId="77777777" w:rsidR="006D7D6E" w:rsidRPr="006E260F" w:rsidRDefault="006D7D6E" w:rsidP="006D7D6E">
            <w:pPr>
              <w:jc w:val="center"/>
              <w:rPr>
                <w:sz w:val="25"/>
                <w:szCs w:val="25"/>
              </w:rPr>
            </w:pPr>
            <w:r w:rsidRPr="006E260F">
              <w:rPr>
                <w:sz w:val="25"/>
                <w:szCs w:val="25"/>
              </w:rPr>
              <w:t>33 432,0</w:t>
            </w:r>
          </w:p>
        </w:tc>
      </w:tr>
      <w:tr w:rsidR="006D7D6E" w:rsidRPr="006E260F" w14:paraId="5F37EC1E" w14:textId="77777777" w:rsidTr="00AA40EC">
        <w:trPr>
          <w:trHeight w:val="60"/>
        </w:trPr>
        <w:tc>
          <w:tcPr>
            <w:tcW w:w="3290" w:type="dxa"/>
            <w:shd w:val="clear" w:color="000000" w:fill="FFFFFF"/>
            <w:hideMark/>
          </w:tcPr>
          <w:p w14:paraId="1D0E14B7" w14:textId="1771D460" w:rsidR="006D7D6E" w:rsidRPr="006E260F" w:rsidRDefault="006D7D6E" w:rsidP="006D7D6E">
            <w:pPr>
              <w:rPr>
                <w:sz w:val="27"/>
                <w:szCs w:val="27"/>
              </w:rPr>
            </w:pPr>
            <w:r w:rsidRPr="006E260F">
              <w:rPr>
                <w:sz w:val="27"/>
                <w:szCs w:val="27"/>
              </w:rPr>
              <w:t>Мәгариф</w:t>
            </w:r>
          </w:p>
        </w:tc>
        <w:tc>
          <w:tcPr>
            <w:tcW w:w="709" w:type="dxa"/>
            <w:shd w:val="clear" w:color="000000" w:fill="FFFFFF"/>
            <w:noWrap/>
            <w:vAlign w:val="center"/>
            <w:hideMark/>
          </w:tcPr>
          <w:p w14:paraId="403D6648"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0E899BAC" w14:textId="77777777" w:rsidR="006D7D6E" w:rsidRPr="006E260F" w:rsidRDefault="006D7D6E" w:rsidP="006D7D6E">
            <w:pPr>
              <w:jc w:val="center"/>
              <w:rPr>
                <w:sz w:val="25"/>
                <w:szCs w:val="25"/>
              </w:rPr>
            </w:pPr>
            <w:r w:rsidRPr="006E260F">
              <w:rPr>
                <w:sz w:val="25"/>
                <w:szCs w:val="25"/>
              </w:rPr>
              <w:t>07</w:t>
            </w:r>
          </w:p>
        </w:tc>
        <w:tc>
          <w:tcPr>
            <w:tcW w:w="567" w:type="dxa"/>
            <w:shd w:val="clear" w:color="000000" w:fill="FFFFFF"/>
            <w:noWrap/>
            <w:vAlign w:val="center"/>
            <w:hideMark/>
          </w:tcPr>
          <w:p w14:paraId="5025BBD9" w14:textId="77777777" w:rsidR="006D7D6E" w:rsidRPr="006E260F" w:rsidRDefault="006D7D6E" w:rsidP="006D7D6E">
            <w:pPr>
              <w:jc w:val="center"/>
              <w:rPr>
                <w:sz w:val="25"/>
                <w:szCs w:val="25"/>
              </w:rPr>
            </w:pPr>
            <w:r w:rsidRPr="006E260F">
              <w:rPr>
                <w:sz w:val="25"/>
                <w:szCs w:val="25"/>
              </w:rPr>
              <w:t>00</w:t>
            </w:r>
          </w:p>
        </w:tc>
        <w:tc>
          <w:tcPr>
            <w:tcW w:w="1701" w:type="dxa"/>
            <w:shd w:val="clear" w:color="000000" w:fill="FFFFFF"/>
            <w:noWrap/>
            <w:vAlign w:val="center"/>
            <w:hideMark/>
          </w:tcPr>
          <w:p w14:paraId="52A44DAC" w14:textId="77777777" w:rsidR="006D7D6E" w:rsidRPr="006E260F" w:rsidRDefault="006D7D6E" w:rsidP="006D7D6E">
            <w:pPr>
              <w:jc w:val="center"/>
              <w:rPr>
                <w:sz w:val="25"/>
                <w:szCs w:val="25"/>
              </w:rPr>
            </w:pPr>
            <w:r w:rsidRPr="006E260F">
              <w:rPr>
                <w:sz w:val="25"/>
                <w:szCs w:val="25"/>
              </w:rPr>
              <w:t> </w:t>
            </w:r>
          </w:p>
        </w:tc>
        <w:tc>
          <w:tcPr>
            <w:tcW w:w="708" w:type="dxa"/>
            <w:shd w:val="clear" w:color="000000" w:fill="FFFFFF"/>
            <w:noWrap/>
            <w:vAlign w:val="center"/>
            <w:hideMark/>
          </w:tcPr>
          <w:p w14:paraId="04449129"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noWrap/>
            <w:vAlign w:val="center"/>
            <w:hideMark/>
          </w:tcPr>
          <w:p w14:paraId="558184EB" w14:textId="77777777" w:rsidR="006D7D6E" w:rsidRPr="006E260F" w:rsidRDefault="006D7D6E" w:rsidP="006D7D6E">
            <w:pPr>
              <w:jc w:val="center"/>
              <w:rPr>
                <w:sz w:val="25"/>
                <w:szCs w:val="25"/>
              </w:rPr>
            </w:pPr>
            <w:r w:rsidRPr="006E260F">
              <w:rPr>
                <w:sz w:val="25"/>
                <w:szCs w:val="25"/>
              </w:rPr>
              <w:t>669 871,5</w:t>
            </w:r>
          </w:p>
        </w:tc>
        <w:tc>
          <w:tcPr>
            <w:tcW w:w="1417" w:type="dxa"/>
            <w:shd w:val="clear" w:color="000000" w:fill="FFFFFF"/>
            <w:noWrap/>
            <w:vAlign w:val="center"/>
            <w:hideMark/>
          </w:tcPr>
          <w:p w14:paraId="64D51FF5" w14:textId="77777777" w:rsidR="006D7D6E" w:rsidRPr="006E260F" w:rsidRDefault="006D7D6E" w:rsidP="006D7D6E">
            <w:pPr>
              <w:jc w:val="center"/>
              <w:rPr>
                <w:sz w:val="25"/>
                <w:szCs w:val="25"/>
              </w:rPr>
            </w:pPr>
            <w:r w:rsidRPr="006E260F">
              <w:rPr>
                <w:sz w:val="25"/>
                <w:szCs w:val="25"/>
              </w:rPr>
              <w:t>599 018,0</w:t>
            </w:r>
          </w:p>
        </w:tc>
      </w:tr>
      <w:tr w:rsidR="006D7D6E" w:rsidRPr="006E260F" w14:paraId="43B48F55" w14:textId="77777777" w:rsidTr="006E260F">
        <w:trPr>
          <w:trHeight w:val="136"/>
        </w:trPr>
        <w:tc>
          <w:tcPr>
            <w:tcW w:w="3290" w:type="dxa"/>
            <w:shd w:val="clear" w:color="000000" w:fill="FFFFFF"/>
            <w:hideMark/>
          </w:tcPr>
          <w:p w14:paraId="7F6A2D3C" w14:textId="732F7D9C" w:rsidR="006D7D6E" w:rsidRPr="006E260F" w:rsidRDefault="00595670" w:rsidP="006D7D6E">
            <w:pPr>
              <w:rPr>
                <w:sz w:val="27"/>
                <w:szCs w:val="27"/>
              </w:rPr>
            </w:pPr>
            <w:r w:rsidRPr="006E260F">
              <w:rPr>
                <w:sz w:val="27"/>
                <w:szCs w:val="27"/>
              </w:rPr>
              <w:t xml:space="preserve">Чыгымнарның программасыз </w:t>
            </w:r>
            <w:r w:rsidRPr="006E260F">
              <w:rPr>
                <w:sz w:val="27"/>
                <w:szCs w:val="27"/>
              </w:rPr>
              <w:lastRenderedPageBreak/>
              <w:t>юнәлешләре</w:t>
            </w:r>
          </w:p>
        </w:tc>
        <w:tc>
          <w:tcPr>
            <w:tcW w:w="709" w:type="dxa"/>
            <w:shd w:val="clear" w:color="000000" w:fill="FFFFFF"/>
            <w:noWrap/>
            <w:vAlign w:val="center"/>
            <w:hideMark/>
          </w:tcPr>
          <w:p w14:paraId="27565E0B" w14:textId="77777777" w:rsidR="006D7D6E" w:rsidRPr="006E260F" w:rsidRDefault="006D7D6E" w:rsidP="006D7D6E">
            <w:pPr>
              <w:jc w:val="center"/>
              <w:rPr>
                <w:sz w:val="25"/>
                <w:szCs w:val="25"/>
              </w:rPr>
            </w:pPr>
            <w:r w:rsidRPr="006E260F">
              <w:rPr>
                <w:sz w:val="25"/>
                <w:szCs w:val="25"/>
              </w:rPr>
              <w:lastRenderedPageBreak/>
              <w:t>811</w:t>
            </w:r>
          </w:p>
        </w:tc>
        <w:tc>
          <w:tcPr>
            <w:tcW w:w="567" w:type="dxa"/>
            <w:shd w:val="clear" w:color="000000" w:fill="FFFFFF"/>
            <w:noWrap/>
            <w:vAlign w:val="center"/>
            <w:hideMark/>
          </w:tcPr>
          <w:p w14:paraId="3762A097" w14:textId="77777777" w:rsidR="006D7D6E" w:rsidRPr="006E260F" w:rsidRDefault="006D7D6E" w:rsidP="006D7D6E">
            <w:pPr>
              <w:jc w:val="center"/>
              <w:rPr>
                <w:sz w:val="25"/>
                <w:szCs w:val="25"/>
              </w:rPr>
            </w:pPr>
            <w:r w:rsidRPr="006E260F">
              <w:rPr>
                <w:sz w:val="25"/>
                <w:szCs w:val="25"/>
              </w:rPr>
              <w:t>07</w:t>
            </w:r>
          </w:p>
        </w:tc>
        <w:tc>
          <w:tcPr>
            <w:tcW w:w="567" w:type="dxa"/>
            <w:shd w:val="clear" w:color="000000" w:fill="FFFFFF"/>
            <w:noWrap/>
            <w:vAlign w:val="center"/>
            <w:hideMark/>
          </w:tcPr>
          <w:p w14:paraId="5DB79D77" w14:textId="77777777" w:rsidR="006D7D6E" w:rsidRPr="006E260F" w:rsidRDefault="006D7D6E" w:rsidP="006D7D6E">
            <w:pPr>
              <w:jc w:val="center"/>
              <w:rPr>
                <w:sz w:val="25"/>
                <w:szCs w:val="25"/>
              </w:rPr>
            </w:pPr>
            <w:r w:rsidRPr="006E260F">
              <w:rPr>
                <w:sz w:val="25"/>
                <w:szCs w:val="25"/>
              </w:rPr>
              <w:t>00</w:t>
            </w:r>
          </w:p>
        </w:tc>
        <w:tc>
          <w:tcPr>
            <w:tcW w:w="1701" w:type="dxa"/>
            <w:shd w:val="clear" w:color="000000" w:fill="FFFFFF"/>
            <w:noWrap/>
            <w:vAlign w:val="center"/>
            <w:hideMark/>
          </w:tcPr>
          <w:p w14:paraId="6820CB8C" w14:textId="77777777" w:rsidR="006D7D6E" w:rsidRPr="006E260F" w:rsidRDefault="006D7D6E" w:rsidP="006D7D6E">
            <w:pPr>
              <w:jc w:val="center"/>
              <w:rPr>
                <w:sz w:val="25"/>
                <w:szCs w:val="25"/>
              </w:rPr>
            </w:pPr>
            <w:r w:rsidRPr="006E260F">
              <w:rPr>
                <w:sz w:val="25"/>
                <w:szCs w:val="25"/>
              </w:rPr>
              <w:t> </w:t>
            </w:r>
          </w:p>
        </w:tc>
        <w:tc>
          <w:tcPr>
            <w:tcW w:w="708" w:type="dxa"/>
            <w:shd w:val="clear" w:color="000000" w:fill="FFFFFF"/>
            <w:noWrap/>
            <w:vAlign w:val="center"/>
            <w:hideMark/>
          </w:tcPr>
          <w:p w14:paraId="4D2DBA96"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noWrap/>
            <w:vAlign w:val="center"/>
            <w:hideMark/>
          </w:tcPr>
          <w:p w14:paraId="6E5BE894" w14:textId="77777777" w:rsidR="006D7D6E" w:rsidRPr="006E260F" w:rsidRDefault="006D7D6E" w:rsidP="006D7D6E">
            <w:pPr>
              <w:jc w:val="center"/>
              <w:rPr>
                <w:sz w:val="25"/>
                <w:szCs w:val="25"/>
              </w:rPr>
            </w:pPr>
            <w:r w:rsidRPr="006E260F">
              <w:rPr>
                <w:sz w:val="25"/>
                <w:szCs w:val="25"/>
              </w:rPr>
              <w:t>646 936,5</w:t>
            </w:r>
          </w:p>
        </w:tc>
        <w:tc>
          <w:tcPr>
            <w:tcW w:w="1417" w:type="dxa"/>
            <w:shd w:val="clear" w:color="000000" w:fill="FFFFFF"/>
            <w:noWrap/>
            <w:vAlign w:val="center"/>
            <w:hideMark/>
          </w:tcPr>
          <w:p w14:paraId="56F658AB" w14:textId="77777777" w:rsidR="006D7D6E" w:rsidRPr="006E260F" w:rsidRDefault="006D7D6E" w:rsidP="006D7D6E">
            <w:pPr>
              <w:jc w:val="center"/>
              <w:rPr>
                <w:sz w:val="25"/>
                <w:szCs w:val="25"/>
              </w:rPr>
            </w:pPr>
            <w:r w:rsidRPr="006E260F">
              <w:rPr>
                <w:sz w:val="25"/>
                <w:szCs w:val="25"/>
              </w:rPr>
              <w:t>576 083,0</w:t>
            </w:r>
          </w:p>
        </w:tc>
      </w:tr>
      <w:tr w:rsidR="006D7D6E" w:rsidRPr="006E260F" w14:paraId="35F1880C" w14:textId="77777777" w:rsidTr="00AA40EC">
        <w:trPr>
          <w:trHeight w:val="60"/>
        </w:trPr>
        <w:tc>
          <w:tcPr>
            <w:tcW w:w="3290" w:type="dxa"/>
            <w:shd w:val="clear" w:color="000000" w:fill="FFFFFF"/>
            <w:hideMark/>
          </w:tcPr>
          <w:p w14:paraId="00EB8959" w14:textId="75148413" w:rsidR="006D7D6E" w:rsidRPr="006E260F" w:rsidRDefault="006D7D6E" w:rsidP="006D7D6E">
            <w:pPr>
              <w:rPr>
                <w:sz w:val="27"/>
                <w:szCs w:val="27"/>
              </w:rPr>
            </w:pPr>
            <w:r w:rsidRPr="006E260F">
              <w:rPr>
                <w:sz w:val="27"/>
                <w:szCs w:val="27"/>
              </w:rPr>
              <w:t>Мәктәпкәчә белем бирү</w:t>
            </w:r>
          </w:p>
        </w:tc>
        <w:tc>
          <w:tcPr>
            <w:tcW w:w="709" w:type="dxa"/>
            <w:shd w:val="clear" w:color="000000" w:fill="FFFFFF"/>
            <w:noWrap/>
            <w:vAlign w:val="center"/>
            <w:hideMark/>
          </w:tcPr>
          <w:p w14:paraId="6700CA29"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245874E4" w14:textId="77777777" w:rsidR="006D7D6E" w:rsidRPr="006E260F" w:rsidRDefault="006D7D6E" w:rsidP="006D7D6E">
            <w:pPr>
              <w:jc w:val="center"/>
              <w:rPr>
                <w:sz w:val="25"/>
                <w:szCs w:val="25"/>
              </w:rPr>
            </w:pPr>
            <w:r w:rsidRPr="006E260F">
              <w:rPr>
                <w:sz w:val="25"/>
                <w:szCs w:val="25"/>
              </w:rPr>
              <w:t>07</w:t>
            </w:r>
          </w:p>
        </w:tc>
        <w:tc>
          <w:tcPr>
            <w:tcW w:w="567" w:type="dxa"/>
            <w:shd w:val="clear" w:color="000000" w:fill="FFFFFF"/>
            <w:noWrap/>
            <w:vAlign w:val="center"/>
            <w:hideMark/>
          </w:tcPr>
          <w:p w14:paraId="708926A4" w14:textId="77777777" w:rsidR="006D7D6E" w:rsidRPr="006E260F" w:rsidRDefault="006D7D6E" w:rsidP="006D7D6E">
            <w:pPr>
              <w:jc w:val="center"/>
              <w:rPr>
                <w:sz w:val="25"/>
                <w:szCs w:val="25"/>
              </w:rPr>
            </w:pPr>
            <w:r w:rsidRPr="006E260F">
              <w:rPr>
                <w:sz w:val="25"/>
                <w:szCs w:val="25"/>
              </w:rPr>
              <w:t>01</w:t>
            </w:r>
          </w:p>
        </w:tc>
        <w:tc>
          <w:tcPr>
            <w:tcW w:w="1701" w:type="dxa"/>
            <w:shd w:val="clear" w:color="000000" w:fill="FFFFFF"/>
            <w:noWrap/>
            <w:vAlign w:val="center"/>
            <w:hideMark/>
          </w:tcPr>
          <w:p w14:paraId="589C5D49" w14:textId="77777777" w:rsidR="006D7D6E" w:rsidRPr="006E260F" w:rsidRDefault="006D7D6E" w:rsidP="006D7D6E">
            <w:pPr>
              <w:jc w:val="center"/>
              <w:rPr>
                <w:sz w:val="25"/>
                <w:szCs w:val="25"/>
              </w:rPr>
            </w:pPr>
            <w:r w:rsidRPr="006E260F">
              <w:rPr>
                <w:sz w:val="25"/>
                <w:szCs w:val="25"/>
              </w:rPr>
              <w:t> </w:t>
            </w:r>
          </w:p>
        </w:tc>
        <w:tc>
          <w:tcPr>
            <w:tcW w:w="708" w:type="dxa"/>
            <w:shd w:val="clear" w:color="000000" w:fill="FFFFFF"/>
            <w:noWrap/>
            <w:vAlign w:val="center"/>
            <w:hideMark/>
          </w:tcPr>
          <w:p w14:paraId="01B38F2B"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noWrap/>
            <w:vAlign w:val="center"/>
            <w:hideMark/>
          </w:tcPr>
          <w:p w14:paraId="60880956" w14:textId="77777777" w:rsidR="006D7D6E" w:rsidRPr="006E260F" w:rsidRDefault="006D7D6E" w:rsidP="006D7D6E">
            <w:pPr>
              <w:jc w:val="center"/>
              <w:rPr>
                <w:sz w:val="25"/>
                <w:szCs w:val="25"/>
              </w:rPr>
            </w:pPr>
            <w:r w:rsidRPr="006E260F">
              <w:rPr>
                <w:sz w:val="25"/>
                <w:szCs w:val="25"/>
              </w:rPr>
              <w:t>11 163,8</w:t>
            </w:r>
          </w:p>
        </w:tc>
        <w:tc>
          <w:tcPr>
            <w:tcW w:w="1417" w:type="dxa"/>
            <w:shd w:val="clear" w:color="000000" w:fill="FFFFFF"/>
            <w:noWrap/>
            <w:vAlign w:val="center"/>
            <w:hideMark/>
          </w:tcPr>
          <w:p w14:paraId="5DDB023B" w14:textId="77777777" w:rsidR="006D7D6E" w:rsidRPr="006E260F" w:rsidRDefault="006D7D6E" w:rsidP="006D7D6E">
            <w:pPr>
              <w:jc w:val="center"/>
              <w:rPr>
                <w:sz w:val="25"/>
                <w:szCs w:val="25"/>
              </w:rPr>
            </w:pPr>
            <w:r w:rsidRPr="006E260F">
              <w:rPr>
                <w:sz w:val="25"/>
                <w:szCs w:val="25"/>
              </w:rPr>
              <w:t>11 163,8</w:t>
            </w:r>
          </w:p>
        </w:tc>
      </w:tr>
      <w:tr w:rsidR="006D7D6E" w:rsidRPr="006E260F" w14:paraId="4CE5FC6A" w14:textId="77777777" w:rsidTr="00AA40EC">
        <w:trPr>
          <w:trHeight w:val="360"/>
        </w:trPr>
        <w:tc>
          <w:tcPr>
            <w:tcW w:w="3290" w:type="dxa"/>
            <w:shd w:val="clear" w:color="000000" w:fill="FFFFFF"/>
            <w:hideMark/>
          </w:tcPr>
          <w:p w14:paraId="0DFCFC72" w14:textId="573F6613" w:rsidR="006D7D6E" w:rsidRPr="006E260F" w:rsidRDefault="006D7D6E" w:rsidP="006D7D6E">
            <w:pPr>
              <w:rPr>
                <w:sz w:val="27"/>
                <w:szCs w:val="27"/>
              </w:rPr>
            </w:pPr>
            <w:r w:rsidRPr="006E260F">
              <w:rPr>
                <w:sz w:val="27"/>
                <w:szCs w:val="27"/>
              </w:rPr>
              <w:t>Мәктәпкәчә белем бирү оешмаларын үстерү</w:t>
            </w:r>
          </w:p>
        </w:tc>
        <w:tc>
          <w:tcPr>
            <w:tcW w:w="709" w:type="dxa"/>
            <w:shd w:val="clear" w:color="000000" w:fill="FFFFFF"/>
            <w:noWrap/>
            <w:vAlign w:val="center"/>
            <w:hideMark/>
          </w:tcPr>
          <w:p w14:paraId="3D6D4ADA"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24DD51D5" w14:textId="77777777" w:rsidR="006D7D6E" w:rsidRPr="006E260F" w:rsidRDefault="006D7D6E" w:rsidP="006D7D6E">
            <w:pPr>
              <w:jc w:val="center"/>
              <w:rPr>
                <w:sz w:val="25"/>
                <w:szCs w:val="25"/>
              </w:rPr>
            </w:pPr>
            <w:r w:rsidRPr="006E260F">
              <w:rPr>
                <w:sz w:val="25"/>
                <w:szCs w:val="25"/>
              </w:rPr>
              <w:t>07</w:t>
            </w:r>
          </w:p>
        </w:tc>
        <w:tc>
          <w:tcPr>
            <w:tcW w:w="567" w:type="dxa"/>
            <w:shd w:val="clear" w:color="000000" w:fill="FFFFFF"/>
            <w:noWrap/>
            <w:vAlign w:val="center"/>
            <w:hideMark/>
          </w:tcPr>
          <w:p w14:paraId="59991A8A" w14:textId="77777777" w:rsidR="006D7D6E" w:rsidRPr="006E260F" w:rsidRDefault="006D7D6E" w:rsidP="006D7D6E">
            <w:pPr>
              <w:jc w:val="center"/>
              <w:rPr>
                <w:sz w:val="25"/>
                <w:szCs w:val="25"/>
              </w:rPr>
            </w:pPr>
            <w:r w:rsidRPr="006E260F">
              <w:rPr>
                <w:sz w:val="25"/>
                <w:szCs w:val="25"/>
              </w:rPr>
              <w:t>01</w:t>
            </w:r>
          </w:p>
        </w:tc>
        <w:tc>
          <w:tcPr>
            <w:tcW w:w="1701" w:type="dxa"/>
            <w:shd w:val="clear" w:color="000000" w:fill="FFFFFF"/>
            <w:noWrap/>
            <w:vAlign w:val="center"/>
            <w:hideMark/>
          </w:tcPr>
          <w:p w14:paraId="619C08E1" w14:textId="77777777" w:rsidR="006D7D6E" w:rsidRPr="006E260F" w:rsidRDefault="006D7D6E" w:rsidP="006D7D6E">
            <w:pPr>
              <w:jc w:val="center"/>
              <w:rPr>
                <w:sz w:val="25"/>
                <w:szCs w:val="25"/>
              </w:rPr>
            </w:pPr>
            <w:r w:rsidRPr="006E260F">
              <w:rPr>
                <w:sz w:val="25"/>
                <w:szCs w:val="25"/>
              </w:rPr>
              <w:t>02 1 03 42000</w:t>
            </w:r>
          </w:p>
        </w:tc>
        <w:tc>
          <w:tcPr>
            <w:tcW w:w="708" w:type="dxa"/>
            <w:shd w:val="clear" w:color="000000" w:fill="FFFFFF"/>
            <w:noWrap/>
            <w:vAlign w:val="center"/>
            <w:hideMark/>
          </w:tcPr>
          <w:p w14:paraId="3A0D9D65"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noWrap/>
            <w:vAlign w:val="center"/>
            <w:hideMark/>
          </w:tcPr>
          <w:p w14:paraId="375BF69F" w14:textId="77777777" w:rsidR="006D7D6E" w:rsidRPr="006E260F" w:rsidRDefault="006D7D6E" w:rsidP="006D7D6E">
            <w:pPr>
              <w:jc w:val="center"/>
              <w:rPr>
                <w:sz w:val="25"/>
                <w:szCs w:val="25"/>
              </w:rPr>
            </w:pPr>
            <w:r w:rsidRPr="006E260F">
              <w:rPr>
                <w:sz w:val="25"/>
                <w:szCs w:val="25"/>
              </w:rPr>
              <w:t>11 163,8</w:t>
            </w:r>
          </w:p>
        </w:tc>
        <w:tc>
          <w:tcPr>
            <w:tcW w:w="1417" w:type="dxa"/>
            <w:shd w:val="clear" w:color="000000" w:fill="FFFFFF"/>
            <w:noWrap/>
            <w:vAlign w:val="center"/>
            <w:hideMark/>
          </w:tcPr>
          <w:p w14:paraId="5E10FDD0" w14:textId="77777777" w:rsidR="006D7D6E" w:rsidRPr="006E260F" w:rsidRDefault="006D7D6E" w:rsidP="006D7D6E">
            <w:pPr>
              <w:jc w:val="center"/>
              <w:rPr>
                <w:sz w:val="25"/>
                <w:szCs w:val="25"/>
              </w:rPr>
            </w:pPr>
            <w:r w:rsidRPr="006E260F">
              <w:rPr>
                <w:sz w:val="25"/>
                <w:szCs w:val="25"/>
              </w:rPr>
              <w:t>11 163,8</w:t>
            </w:r>
          </w:p>
        </w:tc>
      </w:tr>
      <w:tr w:rsidR="006D7D6E" w:rsidRPr="006E260F" w14:paraId="5DBEFBF6" w14:textId="77777777" w:rsidTr="00AA40EC">
        <w:trPr>
          <w:trHeight w:val="405"/>
        </w:trPr>
        <w:tc>
          <w:tcPr>
            <w:tcW w:w="3290" w:type="dxa"/>
            <w:shd w:val="clear" w:color="auto" w:fill="auto"/>
            <w:hideMark/>
          </w:tcPr>
          <w:p w14:paraId="2E113EE8" w14:textId="5CA2F3F9" w:rsidR="006D7D6E" w:rsidRPr="006E260F" w:rsidRDefault="006D7D6E" w:rsidP="006D7D6E">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auto" w:fill="auto"/>
            <w:noWrap/>
            <w:vAlign w:val="center"/>
            <w:hideMark/>
          </w:tcPr>
          <w:p w14:paraId="66A7204C" w14:textId="77777777" w:rsidR="006D7D6E" w:rsidRPr="006E260F" w:rsidRDefault="006D7D6E" w:rsidP="006D7D6E">
            <w:pPr>
              <w:jc w:val="center"/>
              <w:rPr>
                <w:sz w:val="25"/>
                <w:szCs w:val="25"/>
              </w:rPr>
            </w:pPr>
            <w:r w:rsidRPr="006E260F">
              <w:rPr>
                <w:sz w:val="25"/>
                <w:szCs w:val="25"/>
              </w:rPr>
              <w:t>811</w:t>
            </w:r>
          </w:p>
        </w:tc>
        <w:tc>
          <w:tcPr>
            <w:tcW w:w="567" w:type="dxa"/>
            <w:shd w:val="clear" w:color="auto" w:fill="auto"/>
            <w:noWrap/>
            <w:vAlign w:val="center"/>
            <w:hideMark/>
          </w:tcPr>
          <w:p w14:paraId="348EF188" w14:textId="77777777" w:rsidR="006D7D6E" w:rsidRPr="006E260F" w:rsidRDefault="006D7D6E" w:rsidP="006D7D6E">
            <w:pPr>
              <w:jc w:val="center"/>
              <w:rPr>
                <w:sz w:val="25"/>
                <w:szCs w:val="25"/>
              </w:rPr>
            </w:pPr>
            <w:r w:rsidRPr="006E260F">
              <w:rPr>
                <w:sz w:val="25"/>
                <w:szCs w:val="25"/>
              </w:rPr>
              <w:t>07</w:t>
            </w:r>
          </w:p>
        </w:tc>
        <w:tc>
          <w:tcPr>
            <w:tcW w:w="567" w:type="dxa"/>
            <w:shd w:val="clear" w:color="auto" w:fill="auto"/>
            <w:noWrap/>
            <w:vAlign w:val="center"/>
            <w:hideMark/>
          </w:tcPr>
          <w:p w14:paraId="6AD4B3CA" w14:textId="77777777" w:rsidR="006D7D6E" w:rsidRPr="006E260F" w:rsidRDefault="006D7D6E" w:rsidP="006D7D6E">
            <w:pPr>
              <w:jc w:val="center"/>
              <w:rPr>
                <w:sz w:val="25"/>
                <w:szCs w:val="25"/>
              </w:rPr>
            </w:pPr>
            <w:r w:rsidRPr="006E260F">
              <w:rPr>
                <w:sz w:val="25"/>
                <w:szCs w:val="25"/>
              </w:rPr>
              <w:t>01</w:t>
            </w:r>
          </w:p>
        </w:tc>
        <w:tc>
          <w:tcPr>
            <w:tcW w:w="1701" w:type="dxa"/>
            <w:shd w:val="clear" w:color="auto" w:fill="auto"/>
            <w:noWrap/>
            <w:vAlign w:val="center"/>
            <w:hideMark/>
          </w:tcPr>
          <w:p w14:paraId="7D022DDC" w14:textId="77777777" w:rsidR="006D7D6E" w:rsidRPr="006E260F" w:rsidRDefault="006D7D6E" w:rsidP="006D7D6E">
            <w:pPr>
              <w:jc w:val="center"/>
              <w:rPr>
                <w:sz w:val="25"/>
                <w:szCs w:val="25"/>
              </w:rPr>
            </w:pPr>
            <w:r w:rsidRPr="006E260F">
              <w:rPr>
                <w:sz w:val="25"/>
                <w:szCs w:val="25"/>
              </w:rPr>
              <w:t>02 1 03 42000</w:t>
            </w:r>
          </w:p>
        </w:tc>
        <w:tc>
          <w:tcPr>
            <w:tcW w:w="708" w:type="dxa"/>
            <w:shd w:val="clear" w:color="auto" w:fill="auto"/>
            <w:noWrap/>
            <w:vAlign w:val="center"/>
            <w:hideMark/>
          </w:tcPr>
          <w:p w14:paraId="57A65D43" w14:textId="77777777" w:rsidR="006D7D6E" w:rsidRPr="006E260F" w:rsidRDefault="006D7D6E" w:rsidP="006D7D6E">
            <w:pPr>
              <w:jc w:val="center"/>
              <w:rPr>
                <w:sz w:val="25"/>
                <w:szCs w:val="25"/>
              </w:rPr>
            </w:pPr>
            <w:r w:rsidRPr="006E260F">
              <w:rPr>
                <w:sz w:val="25"/>
                <w:szCs w:val="25"/>
              </w:rPr>
              <w:t>200</w:t>
            </w:r>
          </w:p>
        </w:tc>
        <w:tc>
          <w:tcPr>
            <w:tcW w:w="1418" w:type="dxa"/>
            <w:shd w:val="clear" w:color="auto" w:fill="auto"/>
            <w:noWrap/>
            <w:vAlign w:val="center"/>
            <w:hideMark/>
          </w:tcPr>
          <w:p w14:paraId="2454B56C" w14:textId="77777777" w:rsidR="006D7D6E" w:rsidRPr="006E260F" w:rsidRDefault="006D7D6E" w:rsidP="006D7D6E">
            <w:pPr>
              <w:jc w:val="center"/>
              <w:rPr>
                <w:sz w:val="25"/>
                <w:szCs w:val="25"/>
              </w:rPr>
            </w:pPr>
            <w:r w:rsidRPr="006E260F">
              <w:rPr>
                <w:sz w:val="25"/>
                <w:szCs w:val="25"/>
              </w:rPr>
              <w:t>11 163,8</w:t>
            </w:r>
          </w:p>
        </w:tc>
        <w:tc>
          <w:tcPr>
            <w:tcW w:w="1417" w:type="dxa"/>
            <w:shd w:val="clear" w:color="auto" w:fill="auto"/>
            <w:noWrap/>
            <w:vAlign w:val="center"/>
            <w:hideMark/>
          </w:tcPr>
          <w:p w14:paraId="60C0C128" w14:textId="77777777" w:rsidR="006D7D6E" w:rsidRPr="006E260F" w:rsidRDefault="006D7D6E" w:rsidP="006D7D6E">
            <w:pPr>
              <w:jc w:val="center"/>
              <w:rPr>
                <w:sz w:val="25"/>
                <w:szCs w:val="25"/>
              </w:rPr>
            </w:pPr>
            <w:r w:rsidRPr="006E260F">
              <w:rPr>
                <w:sz w:val="25"/>
                <w:szCs w:val="25"/>
              </w:rPr>
              <w:t>11 163,8</w:t>
            </w:r>
          </w:p>
        </w:tc>
      </w:tr>
      <w:tr w:rsidR="006D7D6E" w:rsidRPr="006E260F" w14:paraId="3592122D" w14:textId="77777777" w:rsidTr="00AA40EC">
        <w:trPr>
          <w:trHeight w:val="60"/>
        </w:trPr>
        <w:tc>
          <w:tcPr>
            <w:tcW w:w="3290" w:type="dxa"/>
            <w:shd w:val="clear" w:color="auto" w:fill="auto"/>
            <w:hideMark/>
          </w:tcPr>
          <w:p w14:paraId="02D503CF" w14:textId="4999AC18" w:rsidR="006D7D6E" w:rsidRPr="006E260F" w:rsidRDefault="006D7D6E" w:rsidP="006D7D6E">
            <w:pPr>
              <w:rPr>
                <w:sz w:val="27"/>
                <w:szCs w:val="27"/>
              </w:rPr>
            </w:pPr>
            <w:r w:rsidRPr="006E260F">
              <w:rPr>
                <w:sz w:val="27"/>
                <w:szCs w:val="27"/>
              </w:rPr>
              <w:t>Гомуми белем</w:t>
            </w:r>
          </w:p>
        </w:tc>
        <w:tc>
          <w:tcPr>
            <w:tcW w:w="709" w:type="dxa"/>
            <w:shd w:val="clear" w:color="auto" w:fill="auto"/>
            <w:noWrap/>
            <w:vAlign w:val="center"/>
            <w:hideMark/>
          </w:tcPr>
          <w:p w14:paraId="40FFBDD8" w14:textId="77777777" w:rsidR="006D7D6E" w:rsidRPr="006E260F" w:rsidRDefault="006D7D6E" w:rsidP="006D7D6E">
            <w:pPr>
              <w:jc w:val="center"/>
              <w:rPr>
                <w:sz w:val="25"/>
                <w:szCs w:val="25"/>
              </w:rPr>
            </w:pPr>
            <w:r w:rsidRPr="006E260F">
              <w:rPr>
                <w:sz w:val="25"/>
                <w:szCs w:val="25"/>
              </w:rPr>
              <w:t>811</w:t>
            </w:r>
          </w:p>
        </w:tc>
        <w:tc>
          <w:tcPr>
            <w:tcW w:w="567" w:type="dxa"/>
            <w:shd w:val="clear" w:color="auto" w:fill="auto"/>
            <w:noWrap/>
            <w:vAlign w:val="center"/>
            <w:hideMark/>
          </w:tcPr>
          <w:p w14:paraId="2E22D04E" w14:textId="77777777" w:rsidR="006D7D6E" w:rsidRPr="006E260F" w:rsidRDefault="006D7D6E" w:rsidP="006D7D6E">
            <w:pPr>
              <w:jc w:val="center"/>
              <w:rPr>
                <w:sz w:val="25"/>
                <w:szCs w:val="25"/>
              </w:rPr>
            </w:pPr>
            <w:r w:rsidRPr="006E260F">
              <w:rPr>
                <w:sz w:val="25"/>
                <w:szCs w:val="25"/>
              </w:rPr>
              <w:t>07</w:t>
            </w:r>
          </w:p>
        </w:tc>
        <w:tc>
          <w:tcPr>
            <w:tcW w:w="567" w:type="dxa"/>
            <w:shd w:val="clear" w:color="auto" w:fill="auto"/>
            <w:noWrap/>
            <w:vAlign w:val="center"/>
            <w:hideMark/>
          </w:tcPr>
          <w:p w14:paraId="089DF9BC" w14:textId="77777777" w:rsidR="006D7D6E" w:rsidRPr="006E260F" w:rsidRDefault="006D7D6E" w:rsidP="006D7D6E">
            <w:pPr>
              <w:jc w:val="center"/>
              <w:rPr>
                <w:sz w:val="25"/>
                <w:szCs w:val="25"/>
              </w:rPr>
            </w:pPr>
            <w:r w:rsidRPr="006E260F">
              <w:rPr>
                <w:sz w:val="25"/>
                <w:szCs w:val="25"/>
              </w:rPr>
              <w:t>02</w:t>
            </w:r>
          </w:p>
        </w:tc>
        <w:tc>
          <w:tcPr>
            <w:tcW w:w="1701" w:type="dxa"/>
            <w:shd w:val="clear" w:color="auto" w:fill="auto"/>
            <w:noWrap/>
            <w:vAlign w:val="center"/>
            <w:hideMark/>
          </w:tcPr>
          <w:p w14:paraId="2F825A05" w14:textId="77777777" w:rsidR="006D7D6E" w:rsidRPr="006E260F" w:rsidRDefault="006D7D6E" w:rsidP="006D7D6E">
            <w:pPr>
              <w:jc w:val="center"/>
              <w:rPr>
                <w:sz w:val="25"/>
                <w:szCs w:val="25"/>
              </w:rPr>
            </w:pPr>
            <w:r w:rsidRPr="006E260F">
              <w:rPr>
                <w:sz w:val="25"/>
                <w:szCs w:val="25"/>
              </w:rPr>
              <w:t> </w:t>
            </w:r>
          </w:p>
        </w:tc>
        <w:tc>
          <w:tcPr>
            <w:tcW w:w="708" w:type="dxa"/>
            <w:shd w:val="clear" w:color="auto" w:fill="auto"/>
            <w:noWrap/>
            <w:vAlign w:val="center"/>
            <w:hideMark/>
          </w:tcPr>
          <w:p w14:paraId="36C4388D" w14:textId="77777777" w:rsidR="006D7D6E" w:rsidRPr="006E260F" w:rsidRDefault="006D7D6E" w:rsidP="006D7D6E">
            <w:pPr>
              <w:jc w:val="center"/>
              <w:rPr>
                <w:sz w:val="25"/>
                <w:szCs w:val="25"/>
              </w:rPr>
            </w:pPr>
            <w:r w:rsidRPr="006E260F">
              <w:rPr>
                <w:sz w:val="25"/>
                <w:szCs w:val="25"/>
              </w:rPr>
              <w:t> </w:t>
            </w:r>
          </w:p>
        </w:tc>
        <w:tc>
          <w:tcPr>
            <w:tcW w:w="1418" w:type="dxa"/>
            <w:shd w:val="clear" w:color="auto" w:fill="auto"/>
            <w:noWrap/>
            <w:vAlign w:val="center"/>
            <w:hideMark/>
          </w:tcPr>
          <w:p w14:paraId="20BA3EAF" w14:textId="77777777" w:rsidR="006D7D6E" w:rsidRPr="006E260F" w:rsidRDefault="006D7D6E" w:rsidP="006D7D6E">
            <w:pPr>
              <w:jc w:val="center"/>
              <w:rPr>
                <w:sz w:val="25"/>
                <w:szCs w:val="25"/>
              </w:rPr>
            </w:pPr>
            <w:r w:rsidRPr="006E260F">
              <w:rPr>
                <w:sz w:val="25"/>
                <w:szCs w:val="25"/>
              </w:rPr>
              <w:t>631 573,2</w:t>
            </w:r>
          </w:p>
        </w:tc>
        <w:tc>
          <w:tcPr>
            <w:tcW w:w="1417" w:type="dxa"/>
            <w:shd w:val="clear" w:color="auto" w:fill="auto"/>
            <w:noWrap/>
            <w:vAlign w:val="center"/>
            <w:hideMark/>
          </w:tcPr>
          <w:p w14:paraId="240381AA" w14:textId="77777777" w:rsidR="006D7D6E" w:rsidRPr="006E260F" w:rsidRDefault="006D7D6E" w:rsidP="006D7D6E">
            <w:pPr>
              <w:jc w:val="center"/>
              <w:rPr>
                <w:sz w:val="25"/>
                <w:szCs w:val="25"/>
              </w:rPr>
            </w:pPr>
            <w:r w:rsidRPr="006E260F">
              <w:rPr>
                <w:sz w:val="25"/>
                <w:szCs w:val="25"/>
              </w:rPr>
              <w:t>560 007,2</w:t>
            </w:r>
          </w:p>
        </w:tc>
      </w:tr>
      <w:tr w:rsidR="006D7D6E" w:rsidRPr="006E260F" w14:paraId="5F179E5D" w14:textId="77777777" w:rsidTr="00AA40EC">
        <w:trPr>
          <w:trHeight w:val="315"/>
        </w:trPr>
        <w:tc>
          <w:tcPr>
            <w:tcW w:w="3290" w:type="dxa"/>
            <w:shd w:val="clear" w:color="auto" w:fill="auto"/>
            <w:hideMark/>
          </w:tcPr>
          <w:p w14:paraId="3FD023C3" w14:textId="728EF6E9" w:rsidR="006D7D6E" w:rsidRPr="006E260F" w:rsidRDefault="006D7D6E" w:rsidP="006D7D6E">
            <w:pPr>
              <w:rPr>
                <w:sz w:val="27"/>
                <w:szCs w:val="27"/>
              </w:rPr>
            </w:pPr>
            <w:r w:rsidRPr="006E260F">
              <w:rPr>
                <w:sz w:val="27"/>
                <w:szCs w:val="27"/>
              </w:rPr>
              <w:t>Гомуми белем бирү оешмаларын үстерү</w:t>
            </w:r>
          </w:p>
        </w:tc>
        <w:tc>
          <w:tcPr>
            <w:tcW w:w="709" w:type="dxa"/>
            <w:shd w:val="clear" w:color="auto" w:fill="auto"/>
            <w:noWrap/>
            <w:vAlign w:val="center"/>
            <w:hideMark/>
          </w:tcPr>
          <w:p w14:paraId="2EF8BA65" w14:textId="77777777" w:rsidR="006D7D6E" w:rsidRPr="006E260F" w:rsidRDefault="006D7D6E" w:rsidP="006D7D6E">
            <w:pPr>
              <w:jc w:val="center"/>
              <w:rPr>
                <w:sz w:val="25"/>
                <w:szCs w:val="25"/>
              </w:rPr>
            </w:pPr>
            <w:r w:rsidRPr="006E260F">
              <w:rPr>
                <w:sz w:val="25"/>
                <w:szCs w:val="25"/>
              </w:rPr>
              <w:t>811</w:t>
            </w:r>
          </w:p>
        </w:tc>
        <w:tc>
          <w:tcPr>
            <w:tcW w:w="567" w:type="dxa"/>
            <w:shd w:val="clear" w:color="auto" w:fill="auto"/>
            <w:noWrap/>
            <w:vAlign w:val="center"/>
            <w:hideMark/>
          </w:tcPr>
          <w:p w14:paraId="17138445" w14:textId="77777777" w:rsidR="006D7D6E" w:rsidRPr="006E260F" w:rsidRDefault="006D7D6E" w:rsidP="006D7D6E">
            <w:pPr>
              <w:jc w:val="center"/>
              <w:rPr>
                <w:sz w:val="25"/>
                <w:szCs w:val="25"/>
              </w:rPr>
            </w:pPr>
            <w:r w:rsidRPr="006E260F">
              <w:rPr>
                <w:sz w:val="25"/>
                <w:szCs w:val="25"/>
              </w:rPr>
              <w:t>07</w:t>
            </w:r>
          </w:p>
        </w:tc>
        <w:tc>
          <w:tcPr>
            <w:tcW w:w="567" w:type="dxa"/>
            <w:shd w:val="clear" w:color="auto" w:fill="auto"/>
            <w:noWrap/>
            <w:vAlign w:val="center"/>
            <w:hideMark/>
          </w:tcPr>
          <w:p w14:paraId="62C5FACB" w14:textId="77777777" w:rsidR="006D7D6E" w:rsidRPr="006E260F" w:rsidRDefault="006D7D6E" w:rsidP="006D7D6E">
            <w:pPr>
              <w:jc w:val="center"/>
              <w:rPr>
                <w:sz w:val="25"/>
                <w:szCs w:val="25"/>
              </w:rPr>
            </w:pPr>
            <w:r w:rsidRPr="006E260F">
              <w:rPr>
                <w:sz w:val="25"/>
                <w:szCs w:val="25"/>
              </w:rPr>
              <w:t>02</w:t>
            </w:r>
          </w:p>
        </w:tc>
        <w:tc>
          <w:tcPr>
            <w:tcW w:w="1701" w:type="dxa"/>
            <w:shd w:val="clear" w:color="auto" w:fill="auto"/>
            <w:noWrap/>
            <w:vAlign w:val="center"/>
            <w:hideMark/>
          </w:tcPr>
          <w:p w14:paraId="603332A2" w14:textId="77777777" w:rsidR="006D7D6E" w:rsidRPr="006E260F" w:rsidRDefault="006D7D6E" w:rsidP="006D7D6E">
            <w:pPr>
              <w:jc w:val="center"/>
              <w:rPr>
                <w:sz w:val="25"/>
                <w:szCs w:val="25"/>
              </w:rPr>
            </w:pPr>
            <w:r w:rsidRPr="006E260F">
              <w:rPr>
                <w:sz w:val="25"/>
                <w:szCs w:val="25"/>
              </w:rPr>
              <w:t>02 2 02 42100</w:t>
            </w:r>
          </w:p>
        </w:tc>
        <w:tc>
          <w:tcPr>
            <w:tcW w:w="708" w:type="dxa"/>
            <w:shd w:val="clear" w:color="auto" w:fill="auto"/>
            <w:noWrap/>
            <w:vAlign w:val="center"/>
            <w:hideMark/>
          </w:tcPr>
          <w:p w14:paraId="272A587B" w14:textId="77777777" w:rsidR="006D7D6E" w:rsidRPr="006E260F" w:rsidRDefault="006D7D6E" w:rsidP="006D7D6E">
            <w:pPr>
              <w:jc w:val="center"/>
              <w:rPr>
                <w:sz w:val="25"/>
                <w:szCs w:val="25"/>
              </w:rPr>
            </w:pPr>
            <w:r w:rsidRPr="006E260F">
              <w:rPr>
                <w:sz w:val="25"/>
                <w:szCs w:val="25"/>
              </w:rPr>
              <w:t> </w:t>
            </w:r>
          </w:p>
        </w:tc>
        <w:tc>
          <w:tcPr>
            <w:tcW w:w="1418" w:type="dxa"/>
            <w:shd w:val="clear" w:color="auto" w:fill="auto"/>
            <w:noWrap/>
            <w:vAlign w:val="center"/>
            <w:hideMark/>
          </w:tcPr>
          <w:p w14:paraId="1E91222E" w14:textId="77777777" w:rsidR="006D7D6E" w:rsidRPr="006E260F" w:rsidRDefault="006D7D6E" w:rsidP="006D7D6E">
            <w:pPr>
              <w:jc w:val="center"/>
              <w:rPr>
                <w:sz w:val="25"/>
                <w:szCs w:val="25"/>
              </w:rPr>
            </w:pPr>
            <w:r w:rsidRPr="006E260F">
              <w:rPr>
                <w:sz w:val="25"/>
                <w:szCs w:val="25"/>
              </w:rPr>
              <w:t>631 573,2</w:t>
            </w:r>
          </w:p>
        </w:tc>
        <w:tc>
          <w:tcPr>
            <w:tcW w:w="1417" w:type="dxa"/>
            <w:shd w:val="clear" w:color="auto" w:fill="auto"/>
            <w:noWrap/>
            <w:vAlign w:val="center"/>
            <w:hideMark/>
          </w:tcPr>
          <w:p w14:paraId="40D8FABB" w14:textId="77777777" w:rsidR="006D7D6E" w:rsidRPr="006E260F" w:rsidRDefault="006D7D6E" w:rsidP="006D7D6E">
            <w:pPr>
              <w:jc w:val="center"/>
              <w:rPr>
                <w:sz w:val="25"/>
                <w:szCs w:val="25"/>
              </w:rPr>
            </w:pPr>
            <w:r w:rsidRPr="006E260F">
              <w:rPr>
                <w:sz w:val="25"/>
                <w:szCs w:val="25"/>
              </w:rPr>
              <w:t>560 007,2</w:t>
            </w:r>
          </w:p>
        </w:tc>
      </w:tr>
      <w:tr w:rsidR="006D7D6E" w:rsidRPr="006E260F" w14:paraId="3D461622" w14:textId="77777777" w:rsidTr="00AA40EC">
        <w:trPr>
          <w:trHeight w:val="360"/>
        </w:trPr>
        <w:tc>
          <w:tcPr>
            <w:tcW w:w="3290" w:type="dxa"/>
            <w:shd w:val="clear" w:color="auto" w:fill="auto"/>
            <w:hideMark/>
          </w:tcPr>
          <w:p w14:paraId="28234C19" w14:textId="208A7A71" w:rsidR="006D7D6E" w:rsidRPr="006E260F" w:rsidRDefault="006D7D6E" w:rsidP="006D7D6E">
            <w:pPr>
              <w:rPr>
                <w:sz w:val="27"/>
                <w:szCs w:val="27"/>
              </w:rPr>
            </w:pPr>
            <w:r w:rsidRPr="006E260F">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9" w:type="dxa"/>
            <w:shd w:val="clear" w:color="auto" w:fill="auto"/>
            <w:noWrap/>
            <w:vAlign w:val="center"/>
            <w:hideMark/>
          </w:tcPr>
          <w:p w14:paraId="6D2B2DA7" w14:textId="77777777" w:rsidR="006D7D6E" w:rsidRPr="006E260F" w:rsidRDefault="006D7D6E" w:rsidP="006D7D6E">
            <w:pPr>
              <w:jc w:val="center"/>
              <w:rPr>
                <w:sz w:val="25"/>
                <w:szCs w:val="25"/>
              </w:rPr>
            </w:pPr>
            <w:r w:rsidRPr="006E260F">
              <w:rPr>
                <w:sz w:val="25"/>
                <w:szCs w:val="25"/>
              </w:rPr>
              <w:t>811</w:t>
            </w:r>
          </w:p>
        </w:tc>
        <w:tc>
          <w:tcPr>
            <w:tcW w:w="567" w:type="dxa"/>
            <w:shd w:val="clear" w:color="auto" w:fill="auto"/>
            <w:noWrap/>
            <w:vAlign w:val="center"/>
            <w:hideMark/>
          </w:tcPr>
          <w:p w14:paraId="2C833FF4" w14:textId="77777777" w:rsidR="006D7D6E" w:rsidRPr="006E260F" w:rsidRDefault="006D7D6E" w:rsidP="006D7D6E">
            <w:pPr>
              <w:jc w:val="center"/>
              <w:rPr>
                <w:sz w:val="25"/>
                <w:szCs w:val="25"/>
              </w:rPr>
            </w:pPr>
            <w:r w:rsidRPr="006E260F">
              <w:rPr>
                <w:sz w:val="25"/>
                <w:szCs w:val="25"/>
              </w:rPr>
              <w:t>07</w:t>
            </w:r>
          </w:p>
        </w:tc>
        <w:tc>
          <w:tcPr>
            <w:tcW w:w="567" w:type="dxa"/>
            <w:shd w:val="clear" w:color="auto" w:fill="auto"/>
            <w:noWrap/>
            <w:vAlign w:val="center"/>
            <w:hideMark/>
          </w:tcPr>
          <w:p w14:paraId="423936DA" w14:textId="77777777" w:rsidR="006D7D6E" w:rsidRPr="006E260F" w:rsidRDefault="006D7D6E" w:rsidP="006D7D6E">
            <w:pPr>
              <w:jc w:val="center"/>
              <w:rPr>
                <w:sz w:val="25"/>
                <w:szCs w:val="25"/>
              </w:rPr>
            </w:pPr>
            <w:r w:rsidRPr="006E260F">
              <w:rPr>
                <w:sz w:val="25"/>
                <w:szCs w:val="25"/>
              </w:rPr>
              <w:t>02</w:t>
            </w:r>
          </w:p>
        </w:tc>
        <w:tc>
          <w:tcPr>
            <w:tcW w:w="1701" w:type="dxa"/>
            <w:shd w:val="clear" w:color="auto" w:fill="auto"/>
            <w:noWrap/>
            <w:vAlign w:val="center"/>
            <w:hideMark/>
          </w:tcPr>
          <w:p w14:paraId="27FA206A" w14:textId="77777777" w:rsidR="006D7D6E" w:rsidRPr="006E260F" w:rsidRDefault="006D7D6E" w:rsidP="006D7D6E">
            <w:pPr>
              <w:jc w:val="center"/>
              <w:rPr>
                <w:sz w:val="25"/>
                <w:szCs w:val="25"/>
              </w:rPr>
            </w:pPr>
            <w:r w:rsidRPr="006E260F">
              <w:rPr>
                <w:sz w:val="25"/>
                <w:szCs w:val="25"/>
              </w:rPr>
              <w:t>02 2 02 42100</w:t>
            </w:r>
          </w:p>
        </w:tc>
        <w:tc>
          <w:tcPr>
            <w:tcW w:w="708" w:type="dxa"/>
            <w:shd w:val="clear" w:color="auto" w:fill="auto"/>
            <w:noWrap/>
            <w:vAlign w:val="center"/>
            <w:hideMark/>
          </w:tcPr>
          <w:p w14:paraId="41BA4678" w14:textId="77777777" w:rsidR="006D7D6E" w:rsidRPr="006E260F" w:rsidRDefault="006D7D6E" w:rsidP="006D7D6E">
            <w:pPr>
              <w:jc w:val="center"/>
              <w:rPr>
                <w:sz w:val="25"/>
                <w:szCs w:val="25"/>
              </w:rPr>
            </w:pPr>
            <w:r w:rsidRPr="006E260F">
              <w:rPr>
                <w:sz w:val="25"/>
                <w:szCs w:val="25"/>
              </w:rPr>
              <w:t>100</w:t>
            </w:r>
          </w:p>
        </w:tc>
        <w:tc>
          <w:tcPr>
            <w:tcW w:w="1418" w:type="dxa"/>
            <w:shd w:val="clear" w:color="auto" w:fill="auto"/>
            <w:noWrap/>
            <w:vAlign w:val="center"/>
            <w:hideMark/>
          </w:tcPr>
          <w:p w14:paraId="222E39C5" w14:textId="77777777" w:rsidR="006D7D6E" w:rsidRPr="006E260F" w:rsidRDefault="006D7D6E" w:rsidP="006D7D6E">
            <w:pPr>
              <w:jc w:val="center"/>
              <w:rPr>
                <w:sz w:val="25"/>
                <w:szCs w:val="25"/>
              </w:rPr>
            </w:pPr>
            <w:r w:rsidRPr="006E260F">
              <w:rPr>
                <w:sz w:val="25"/>
                <w:szCs w:val="25"/>
              </w:rPr>
              <w:t>517 777,1</w:t>
            </w:r>
          </w:p>
        </w:tc>
        <w:tc>
          <w:tcPr>
            <w:tcW w:w="1417" w:type="dxa"/>
            <w:shd w:val="clear" w:color="auto" w:fill="auto"/>
            <w:noWrap/>
            <w:vAlign w:val="center"/>
            <w:hideMark/>
          </w:tcPr>
          <w:p w14:paraId="626AFBAD" w14:textId="77777777" w:rsidR="006D7D6E" w:rsidRPr="006E260F" w:rsidRDefault="006D7D6E" w:rsidP="006D7D6E">
            <w:pPr>
              <w:jc w:val="center"/>
              <w:rPr>
                <w:sz w:val="25"/>
                <w:szCs w:val="25"/>
              </w:rPr>
            </w:pPr>
            <w:r w:rsidRPr="006E260F">
              <w:rPr>
                <w:sz w:val="25"/>
                <w:szCs w:val="25"/>
              </w:rPr>
              <w:t>517 777,1</w:t>
            </w:r>
          </w:p>
        </w:tc>
      </w:tr>
      <w:tr w:rsidR="006D7D6E" w:rsidRPr="006E260F" w14:paraId="4C7CA577" w14:textId="77777777" w:rsidTr="00AA40EC">
        <w:trPr>
          <w:trHeight w:val="690"/>
        </w:trPr>
        <w:tc>
          <w:tcPr>
            <w:tcW w:w="3290" w:type="dxa"/>
            <w:shd w:val="clear" w:color="auto" w:fill="auto"/>
            <w:hideMark/>
          </w:tcPr>
          <w:p w14:paraId="44CBDA9C" w14:textId="2DF58017" w:rsidR="006D7D6E" w:rsidRPr="006E260F" w:rsidRDefault="006D7D6E" w:rsidP="006D7D6E">
            <w:pPr>
              <w:rPr>
                <w:sz w:val="27"/>
                <w:szCs w:val="27"/>
              </w:rPr>
            </w:pPr>
            <w:r w:rsidRPr="006E260F">
              <w:rPr>
                <w:sz w:val="27"/>
                <w:szCs w:val="27"/>
              </w:rPr>
              <w:t>Дәүләт (муниципаль) ихтыяҗлары өчен товарлар, эшләр һәм хезмәтләр сатып алу</w:t>
            </w:r>
          </w:p>
        </w:tc>
        <w:tc>
          <w:tcPr>
            <w:tcW w:w="709" w:type="dxa"/>
            <w:shd w:val="clear" w:color="auto" w:fill="auto"/>
            <w:noWrap/>
            <w:vAlign w:val="center"/>
            <w:hideMark/>
          </w:tcPr>
          <w:p w14:paraId="5B8E7EB8" w14:textId="77777777" w:rsidR="006D7D6E" w:rsidRPr="006E260F" w:rsidRDefault="006D7D6E" w:rsidP="006D7D6E">
            <w:pPr>
              <w:jc w:val="center"/>
              <w:rPr>
                <w:sz w:val="25"/>
                <w:szCs w:val="25"/>
              </w:rPr>
            </w:pPr>
            <w:r w:rsidRPr="006E260F">
              <w:rPr>
                <w:sz w:val="25"/>
                <w:szCs w:val="25"/>
              </w:rPr>
              <w:t>811</w:t>
            </w:r>
          </w:p>
        </w:tc>
        <w:tc>
          <w:tcPr>
            <w:tcW w:w="567" w:type="dxa"/>
            <w:shd w:val="clear" w:color="auto" w:fill="auto"/>
            <w:noWrap/>
            <w:vAlign w:val="center"/>
            <w:hideMark/>
          </w:tcPr>
          <w:p w14:paraId="04A02FD7" w14:textId="77777777" w:rsidR="006D7D6E" w:rsidRPr="006E260F" w:rsidRDefault="006D7D6E" w:rsidP="006D7D6E">
            <w:pPr>
              <w:jc w:val="center"/>
              <w:rPr>
                <w:sz w:val="25"/>
                <w:szCs w:val="25"/>
              </w:rPr>
            </w:pPr>
            <w:r w:rsidRPr="006E260F">
              <w:rPr>
                <w:sz w:val="25"/>
                <w:szCs w:val="25"/>
              </w:rPr>
              <w:t>07</w:t>
            </w:r>
          </w:p>
        </w:tc>
        <w:tc>
          <w:tcPr>
            <w:tcW w:w="567" w:type="dxa"/>
            <w:shd w:val="clear" w:color="auto" w:fill="auto"/>
            <w:noWrap/>
            <w:vAlign w:val="center"/>
            <w:hideMark/>
          </w:tcPr>
          <w:p w14:paraId="1057FA2A" w14:textId="77777777" w:rsidR="006D7D6E" w:rsidRPr="006E260F" w:rsidRDefault="006D7D6E" w:rsidP="006D7D6E">
            <w:pPr>
              <w:jc w:val="center"/>
              <w:rPr>
                <w:sz w:val="25"/>
                <w:szCs w:val="25"/>
              </w:rPr>
            </w:pPr>
            <w:r w:rsidRPr="006E260F">
              <w:rPr>
                <w:sz w:val="25"/>
                <w:szCs w:val="25"/>
              </w:rPr>
              <w:t>02</w:t>
            </w:r>
          </w:p>
        </w:tc>
        <w:tc>
          <w:tcPr>
            <w:tcW w:w="1701" w:type="dxa"/>
            <w:shd w:val="clear" w:color="auto" w:fill="auto"/>
            <w:noWrap/>
            <w:vAlign w:val="center"/>
            <w:hideMark/>
          </w:tcPr>
          <w:p w14:paraId="1A24D36F" w14:textId="77777777" w:rsidR="006D7D6E" w:rsidRPr="006E260F" w:rsidRDefault="006D7D6E" w:rsidP="006D7D6E">
            <w:pPr>
              <w:jc w:val="center"/>
              <w:rPr>
                <w:sz w:val="25"/>
                <w:szCs w:val="25"/>
              </w:rPr>
            </w:pPr>
            <w:r w:rsidRPr="006E260F">
              <w:rPr>
                <w:sz w:val="25"/>
                <w:szCs w:val="25"/>
              </w:rPr>
              <w:t>02 2 02 42100</w:t>
            </w:r>
          </w:p>
        </w:tc>
        <w:tc>
          <w:tcPr>
            <w:tcW w:w="708" w:type="dxa"/>
            <w:shd w:val="clear" w:color="auto" w:fill="auto"/>
            <w:noWrap/>
            <w:vAlign w:val="center"/>
            <w:hideMark/>
          </w:tcPr>
          <w:p w14:paraId="11D00951" w14:textId="77777777" w:rsidR="006D7D6E" w:rsidRPr="006E260F" w:rsidRDefault="006D7D6E" w:rsidP="006D7D6E">
            <w:pPr>
              <w:jc w:val="center"/>
              <w:rPr>
                <w:sz w:val="25"/>
                <w:szCs w:val="25"/>
              </w:rPr>
            </w:pPr>
            <w:r w:rsidRPr="006E260F">
              <w:rPr>
                <w:sz w:val="25"/>
                <w:szCs w:val="25"/>
              </w:rPr>
              <w:t>200</w:t>
            </w:r>
          </w:p>
        </w:tc>
        <w:tc>
          <w:tcPr>
            <w:tcW w:w="1418" w:type="dxa"/>
            <w:shd w:val="clear" w:color="auto" w:fill="auto"/>
            <w:noWrap/>
            <w:vAlign w:val="center"/>
            <w:hideMark/>
          </w:tcPr>
          <w:p w14:paraId="7502208B" w14:textId="77777777" w:rsidR="006D7D6E" w:rsidRPr="006E260F" w:rsidRDefault="006D7D6E" w:rsidP="006D7D6E">
            <w:pPr>
              <w:jc w:val="center"/>
              <w:rPr>
                <w:sz w:val="25"/>
                <w:szCs w:val="25"/>
              </w:rPr>
            </w:pPr>
            <w:r w:rsidRPr="006E260F">
              <w:rPr>
                <w:sz w:val="25"/>
                <w:szCs w:val="25"/>
              </w:rPr>
              <w:t>113 796,1</w:t>
            </w:r>
          </w:p>
        </w:tc>
        <w:tc>
          <w:tcPr>
            <w:tcW w:w="1417" w:type="dxa"/>
            <w:shd w:val="clear" w:color="auto" w:fill="auto"/>
            <w:noWrap/>
            <w:vAlign w:val="center"/>
            <w:hideMark/>
          </w:tcPr>
          <w:p w14:paraId="6DA77692" w14:textId="77777777" w:rsidR="006D7D6E" w:rsidRPr="006E260F" w:rsidRDefault="006D7D6E" w:rsidP="006D7D6E">
            <w:pPr>
              <w:jc w:val="center"/>
              <w:rPr>
                <w:sz w:val="25"/>
                <w:szCs w:val="25"/>
              </w:rPr>
            </w:pPr>
            <w:r w:rsidRPr="006E260F">
              <w:rPr>
                <w:sz w:val="25"/>
                <w:szCs w:val="25"/>
              </w:rPr>
              <w:t>42 230,1</w:t>
            </w:r>
          </w:p>
        </w:tc>
      </w:tr>
      <w:tr w:rsidR="006D7D6E" w:rsidRPr="006E260F" w14:paraId="75C0A834" w14:textId="77777777" w:rsidTr="00AA40EC">
        <w:trPr>
          <w:trHeight w:val="360"/>
        </w:trPr>
        <w:tc>
          <w:tcPr>
            <w:tcW w:w="3290" w:type="dxa"/>
            <w:shd w:val="clear" w:color="auto" w:fill="auto"/>
            <w:hideMark/>
          </w:tcPr>
          <w:p w14:paraId="64E4ABC2" w14:textId="2E3F0638" w:rsidR="006D7D6E" w:rsidRPr="006E260F" w:rsidRDefault="006D7D6E" w:rsidP="006D7D6E">
            <w:pPr>
              <w:rPr>
                <w:sz w:val="27"/>
                <w:szCs w:val="27"/>
              </w:rPr>
            </w:pPr>
            <w:r w:rsidRPr="006E260F">
              <w:rPr>
                <w:sz w:val="27"/>
                <w:szCs w:val="27"/>
              </w:rPr>
              <w:t>Мәгариф өлкәсендәге башка сораулар</w:t>
            </w:r>
          </w:p>
        </w:tc>
        <w:tc>
          <w:tcPr>
            <w:tcW w:w="709" w:type="dxa"/>
            <w:shd w:val="clear" w:color="auto" w:fill="auto"/>
            <w:noWrap/>
            <w:vAlign w:val="center"/>
            <w:hideMark/>
          </w:tcPr>
          <w:p w14:paraId="339E100A" w14:textId="77777777" w:rsidR="006D7D6E" w:rsidRPr="006E260F" w:rsidRDefault="006D7D6E" w:rsidP="006D7D6E">
            <w:pPr>
              <w:jc w:val="center"/>
              <w:rPr>
                <w:sz w:val="25"/>
                <w:szCs w:val="25"/>
              </w:rPr>
            </w:pPr>
            <w:r w:rsidRPr="006E260F">
              <w:rPr>
                <w:sz w:val="25"/>
                <w:szCs w:val="25"/>
              </w:rPr>
              <w:t>811</w:t>
            </w:r>
          </w:p>
        </w:tc>
        <w:tc>
          <w:tcPr>
            <w:tcW w:w="567" w:type="dxa"/>
            <w:shd w:val="clear" w:color="auto" w:fill="auto"/>
            <w:noWrap/>
            <w:vAlign w:val="center"/>
            <w:hideMark/>
          </w:tcPr>
          <w:p w14:paraId="51DA0BF3" w14:textId="77777777" w:rsidR="006D7D6E" w:rsidRPr="006E260F" w:rsidRDefault="006D7D6E" w:rsidP="006D7D6E">
            <w:pPr>
              <w:jc w:val="center"/>
              <w:rPr>
                <w:sz w:val="25"/>
                <w:szCs w:val="25"/>
              </w:rPr>
            </w:pPr>
            <w:r w:rsidRPr="006E260F">
              <w:rPr>
                <w:sz w:val="25"/>
                <w:szCs w:val="25"/>
              </w:rPr>
              <w:t>07</w:t>
            </w:r>
          </w:p>
        </w:tc>
        <w:tc>
          <w:tcPr>
            <w:tcW w:w="567" w:type="dxa"/>
            <w:shd w:val="clear" w:color="auto" w:fill="auto"/>
            <w:noWrap/>
            <w:vAlign w:val="center"/>
            <w:hideMark/>
          </w:tcPr>
          <w:p w14:paraId="35094B96" w14:textId="77777777" w:rsidR="006D7D6E" w:rsidRPr="006E260F" w:rsidRDefault="006D7D6E" w:rsidP="006D7D6E">
            <w:pPr>
              <w:jc w:val="center"/>
              <w:rPr>
                <w:sz w:val="25"/>
                <w:szCs w:val="25"/>
              </w:rPr>
            </w:pPr>
            <w:r w:rsidRPr="006E260F">
              <w:rPr>
                <w:sz w:val="25"/>
                <w:szCs w:val="25"/>
              </w:rPr>
              <w:t>09</w:t>
            </w:r>
          </w:p>
        </w:tc>
        <w:tc>
          <w:tcPr>
            <w:tcW w:w="1701" w:type="dxa"/>
            <w:shd w:val="clear" w:color="auto" w:fill="auto"/>
            <w:noWrap/>
            <w:vAlign w:val="center"/>
            <w:hideMark/>
          </w:tcPr>
          <w:p w14:paraId="40A578F5" w14:textId="77777777" w:rsidR="006D7D6E" w:rsidRPr="006E260F" w:rsidRDefault="006D7D6E" w:rsidP="006D7D6E">
            <w:pPr>
              <w:jc w:val="center"/>
              <w:rPr>
                <w:sz w:val="25"/>
                <w:szCs w:val="25"/>
              </w:rPr>
            </w:pPr>
            <w:r w:rsidRPr="006E260F">
              <w:rPr>
                <w:sz w:val="25"/>
                <w:szCs w:val="25"/>
              </w:rPr>
              <w:t> </w:t>
            </w:r>
          </w:p>
        </w:tc>
        <w:tc>
          <w:tcPr>
            <w:tcW w:w="708" w:type="dxa"/>
            <w:shd w:val="clear" w:color="auto" w:fill="auto"/>
            <w:noWrap/>
            <w:vAlign w:val="center"/>
            <w:hideMark/>
          </w:tcPr>
          <w:p w14:paraId="271E2313"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noWrap/>
            <w:vAlign w:val="center"/>
            <w:hideMark/>
          </w:tcPr>
          <w:p w14:paraId="4A346219" w14:textId="77777777" w:rsidR="006D7D6E" w:rsidRPr="006E260F" w:rsidRDefault="006D7D6E" w:rsidP="006D7D6E">
            <w:pPr>
              <w:jc w:val="center"/>
              <w:rPr>
                <w:sz w:val="25"/>
                <w:szCs w:val="25"/>
              </w:rPr>
            </w:pPr>
            <w:r w:rsidRPr="006E260F">
              <w:rPr>
                <w:sz w:val="25"/>
                <w:szCs w:val="25"/>
              </w:rPr>
              <w:t>27 134,5</w:t>
            </w:r>
          </w:p>
        </w:tc>
        <w:tc>
          <w:tcPr>
            <w:tcW w:w="1417" w:type="dxa"/>
            <w:shd w:val="clear" w:color="000000" w:fill="FFFFFF"/>
            <w:noWrap/>
            <w:vAlign w:val="center"/>
            <w:hideMark/>
          </w:tcPr>
          <w:p w14:paraId="56A43CE3" w14:textId="77777777" w:rsidR="006D7D6E" w:rsidRPr="006E260F" w:rsidRDefault="006D7D6E" w:rsidP="006D7D6E">
            <w:pPr>
              <w:jc w:val="center"/>
              <w:rPr>
                <w:sz w:val="25"/>
                <w:szCs w:val="25"/>
              </w:rPr>
            </w:pPr>
            <w:r w:rsidRPr="006E260F">
              <w:rPr>
                <w:sz w:val="25"/>
                <w:szCs w:val="25"/>
              </w:rPr>
              <w:t>22 847,0</w:t>
            </w:r>
          </w:p>
        </w:tc>
      </w:tr>
      <w:tr w:rsidR="006D7D6E" w:rsidRPr="006E260F" w14:paraId="21566966" w14:textId="77777777" w:rsidTr="00AA40EC">
        <w:trPr>
          <w:trHeight w:val="360"/>
        </w:trPr>
        <w:tc>
          <w:tcPr>
            <w:tcW w:w="3290" w:type="dxa"/>
            <w:shd w:val="clear" w:color="auto" w:fill="auto"/>
            <w:hideMark/>
          </w:tcPr>
          <w:p w14:paraId="7B01C7A0" w14:textId="53E6F1DE" w:rsidR="006D7D6E" w:rsidRPr="006E260F" w:rsidRDefault="00595670" w:rsidP="006D7D6E">
            <w:pPr>
              <w:rPr>
                <w:sz w:val="27"/>
                <w:szCs w:val="27"/>
              </w:rPr>
            </w:pPr>
            <w:r w:rsidRPr="006E260F">
              <w:rPr>
                <w:sz w:val="27"/>
                <w:szCs w:val="27"/>
              </w:rPr>
              <w:t>Чыгымнарның программасыз юнәлешләре</w:t>
            </w:r>
          </w:p>
        </w:tc>
        <w:tc>
          <w:tcPr>
            <w:tcW w:w="709" w:type="dxa"/>
            <w:shd w:val="clear" w:color="auto" w:fill="auto"/>
            <w:noWrap/>
            <w:vAlign w:val="center"/>
            <w:hideMark/>
          </w:tcPr>
          <w:p w14:paraId="0E544555" w14:textId="77777777" w:rsidR="006D7D6E" w:rsidRPr="006E260F" w:rsidRDefault="006D7D6E" w:rsidP="006D7D6E">
            <w:pPr>
              <w:jc w:val="center"/>
              <w:rPr>
                <w:sz w:val="25"/>
                <w:szCs w:val="25"/>
              </w:rPr>
            </w:pPr>
            <w:r w:rsidRPr="006E260F">
              <w:rPr>
                <w:sz w:val="25"/>
                <w:szCs w:val="25"/>
              </w:rPr>
              <w:t>811</w:t>
            </w:r>
          </w:p>
        </w:tc>
        <w:tc>
          <w:tcPr>
            <w:tcW w:w="567" w:type="dxa"/>
            <w:shd w:val="clear" w:color="auto" w:fill="auto"/>
            <w:noWrap/>
            <w:vAlign w:val="center"/>
            <w:hideMark/>
          </w:tcPr>
          <w:p w14:paraId="51F47943" w14:textId="77777777" w:rsidR="006D7D6E" w:rsidRPr="006E260F" w:rsidRDefault="006D7D6E" w:rsidP="006D7D6E">
            <w:pPr>
              <w:jc w:val="center"/>
              <w:rPr>
                <w:sz w:val="25"/>
                <w:szCs w:val="25"/>
              </w:rPr>
            </w:pPr>
            <w:r w:rsidRPr="006E260F">
              <w:rPr>
                <w:sz w:val="25"/>
                <w:szCs w:val="25"/>
              </w:rPr>
              <w:t>07</w:t>
            </w:r>
          </w:p>
        </w:tc>
        <w:tc>
          <w:tcPr>
            <w:tcW w:w="567" w:type="dxa"/>
            <w:shd w:val="clear" w:color="auto" w:fill="auto"/>
            <w:noWrap/>
            <w:vAlign w:val="center"/>
            <w:hideMark/>
          </w:tcPr>
          <w:p w14:paraId="2ADCDFB3" w14:textId="77777777" w:rsidR="006D7D6E" w:rsidRPr="006E260F" w:rsidRDefault="006D7D6E" w:rsidP="006D7D6E">
            <w:pPr>
              <w:jc w:val="center"/>
              <w:rPr>
                <w:sz w:val="25"/>
                <w:szCs w:val="25"/>
              </w:rPr>
            </w:pPr>
            <w:r w:rsidRPr="006E260F">
              <w:rPr>
                <w:sz w:val="25"/>
                <w:szCs w:val="25"/>
              </w:rPr>
              <w:t>09</w:t>
            </w:r>
          </w:p>
        </w:tc>
        <w:tc>
          <w:tcPr>
            <w:tcW w:w="1701" w:type="dxa"/>
            <w:shd w:val="clear" w:color="auto" w:fill="auto"/>
            <w:noWrap/>
            <w:vAlign w:val="center"/>
            <w:hideMark/>
          </w:tcPr>
          <w:p w14:paraId="767EA021" w14:textId="77777777" w:rsidR="006D7D6E" w:rsidRPr="006E260F" w:rsidRDefault="006D7D6E" w:rsidP="006D7D6E">
            <w:pPr>
              <w:jc w:val="center"/>
              <w:rPr>
                <w:sz w:val="25"/>
                <w:szCs w:val="25"/>
              </w:rPr>
            </w:pPr>
            <w:r w:rsidRPr="006E260F">
              <w:rPr>
                <w:sz w:val="25"/>
                <w:szCs w:val="25"/>
              </w:rPr>
              <w:t> </w:t>
            </w:r>
          </w:p>
        </w:tc>
        <w:tc>
          <w:tcPr>
            <w:tcW w:w="708" w:type="dxa"/>
            <w:shd w:val="clear" w:color="auto" w:fill="auto"/>
            <w:noWrap/>
            <w:vAlign w:val="center"/>
            <w:hideMark/>
          </w:tcPr>
          <w:p w14:paraId="72D2047A" w14:textId="77777777" w:rsidR="006D7D6E" w:rsidRPr="006E260F" w:rsidRDefault="006D7D6E" w:rsidP="006D7D6E">
            <w:pPr>
              <w:jc w:val="center"/>
              <w:rPr>
                <w:sz w:val="25"/>
                <w:szCs w:val="25"/>
              </w:rPr>
            </w:pPr>
            <w:r w:rsidRPr="006E260F">
              <w:rPr>
                <w:sz w:val="25"/>
                <w:szCs w:val="25"/>
              </w:rPr>
              <w:t> </w:t>
            </w:r>
          </w:p>
        </w:tc>
        <w:tc>
          <w:tcPr>
            <w:tcW w:w="1418" w:type="dxa"/>
            <w:shd w:val="clear" w:color="auto" w:fill="auto"/>
            <w:noWrap/>
            <w:vAlign w:val="center"/>
            <w:hideMark/>
          </w:tcPr>
          <w:p w14:paraId="7E02AB23" w14:textId="77777777" w:rsidR="006D7D6E" w:rsidRPr="006E260F" w:rsidRDefault="006D7D6E" w:rsidP="006D7D6E">
            <w:pPr>
              <w:jc w:val="center"/>
              <w:rPr>
                <w:sz w:val="25"/>
                <w:szCs w:val="25"/>
              </w:rPr>
            </w:pPr>
            <w:r w:rsidRPr="006E260F">
              <w:rPr>
                <w:sz w:val="25"/>
                <w:szCs w:val="25"/>
              </w:rPr>
              <w:t>4 199,5</w:t>
            </w:r>
          </w:p>
        </w:tc>
        <w:tc>
          <w:tcPr>
            <w:tcW w:w="1417" w:type="dxa"/>
            <w:shd w:val="clear" w:color="auto" w:fill="auto"/>
            <w:noWrap/>
            <w:vAlign w:val="center"/>
            <w:hideMark/>
          </w:tcPr>
          <w:p w14:paraId="476C506E" w14:textId="77777777" w:rsidR="006D7D6E" w:rsidRPr="006E260F" w:rsidRDefault="006D7D6E" w:rsidP="006D7D6E">
            <w:pPr>
              <w:jc w:val="center"/>
              <w:rPr>
                <w:sz w:val="25"/>
                <w:szCs w:val="25"/>
              </w:rPr>
            </w:pPr>
            <w:r w:rsidRPr="006E260F">
              <w:rPr>
                <w:sz w:val="25"/>
                <w:szCs w:val="25"/>
              </w:rPr>
              <w:t>27 847,0</w:t>
            </w:r>
          </w:p>
        </w:tc>
      </w:tr>
      <w:tr w:rsidR="006D7D6E" w:rsidRPr="006E260F" w14:paraId="47CE625B" w14:textId="77777777" w:rsidTr="00AA40EC">
        <w:trPr>
          <w:trHeight w:val="675"/>
        </w:trPr>
        <w:tc>
          <w:tcPr>
            <w:tcW w:w="3290" w:type="dxa"/>
            <w:shd w:val="clear" w:color="auto" w:fill="auto"/>
            <w:hideMark/>
          </w:tcPr>
          <w:p w14:paraId="0B1634F1" w14:textId="22DF6662" w:rsidR="006D7D6E" w:rsidRPr="006E260F" w:rsidRDefault="006D7D6E" w:rsidP="006D7D6E">
            <w:pPr>
              <w:rPr>
                <w:sz w:val="27"/>
                <w:szCs w:val="27"/>
              </w:rPr>
            </w:pPr>
            <w:r w:rsidRPr="006E260F">
              <w:rPr>
                <w:sz w:val="27"/>
                <w:szCs w:val="27"/>
              </w:rPr>
              <w:t xml:space="preserve">Яшьләр сәясәте учреждениеләре эшчәнлеген тәэмин итү </w:t>
            </w:r>
          </w:p>
        </w:tc>
        <w:tc>
          <w:tcPr>
            <w:tcW w:w="709" w:type="dxa"/>
            <w:shd w:val="clear" w:color="auto" w:fill="auto"/>
            <w:noWrap/>
            <w:vAlign w:val="center"/>
            <w:hideMark/>
          </w:tcPr>
          <w:p w14:paraId="6DF9AE95" w14:textId="77777777" w:rsidR="006D7D6E" w:rsidRPr="006E260F" w:rsidRDefault="006D7D6E" w:rsidP="006D7D6E">
            <w:pPr>
              <w:jc w:val="center"/>
              <w:rPr>
                <w:sz w:val="25"/>
                <w:szCs w:val="25"/>
              </w:rPr>
            </w:pPr>
            <w:r w:rsidRPr="006E260F">
              <w:rPr>
                <w:sz w:val="25"/>
                <w:szCs w:val="25"/>
              </w:rPr>
              <w:t>811</w:t>
            </w:r>
          </w:p>
        </w:tc>
        <w:tc>
          <w:tcPr>
            <w:tcW w:w="567" w:type="dxa"/>
            <w:shd w:val="clear" w:color="auto" w:fill="auto"/>
            <w:noWrap/>
            <w:vAlign w:val="center"/>
            <w:hideMark/>
          </w:tcPr>
          <w:p w14:paraId="1EAB6A57" w14:textId="77777777" w:rsidR="006D7D6E" w:rsidRPr="006E260F" w:rsidRDefault="006D7D6E" w:rsidP="006D7D6E">
            <w:pPr>
              <w:jc w:val="center"/>
              <w:rPr>
                <w:sz w:val="25"/>
                <w:szCs w:val="25"/>
              </w:rPr>
            </w:pPr>
            <w:r w:rsidRPr="006E260F">
              <w:rPr>
                <w:sz w:val="25"/>
                <w:szCs w:val="25"/>
              </w:rPr>
              <w:t>07</w:t>
            </w:r>
          </w:p>
        </w:tc>
        <w:tc>
          <w:tcPr>
            <w:tcW w:w="567" w:type="dxa"/>
            <w:shd w:val="clear" w:color="auto" w:fill="auto"/>
            <w:noWrap/>
            <w:vAlign w:val="center"/>
            <w:hideMark/>
          </w:tcPr>
          <w:p w14:paraId="311B47C6" w14:textId="77777777" w:rsidR="006D7D6E" w:rsidRPr="006E260F" w:rsidRDefault="006D7D6E" w:rsidP="006D7D6E">
            <w:pPr>
              <w:jc w:val="center"/>
              <w:rPr>
                <w:sz w:val="25"/>
                <w:szCs w:val="25"/>
              </w:rPr>
            </w:pPr>
            <w:r w:rsidRPr="006E260F">
              <w:rPr>
                <w:sz w:val="25"/>
                <w:szCs w:val="25"/>
              </w:rPr>
              <w:t>09</w:t>
            </w:r>
          </w:p>
        </w:tc>
        <w:tc>
          <w:tcPr>
            <w:tcW w:w="1701" w:type="dxa"/>
            <w:shd w:val="clear" w:color="auto" w:fill="auto"/>
            <w:noWrap/>
            <w:vAlign w:val="center"/>
            <w:hideMark/>
          </w:tcPr>
          <w:p w14:paraId="7E9D4B4C" w14:textId="77777777" w:rsidR="006D7D6E" w:rsidRPr="006E260F" w:rsidRDefault="006D7D6E" w:rsidP="006D7D6E">
            <w:pPr>
              <w:jc w:val="center"/>
              <w:rPr>
                <w:sz w:val="25"/>
                <w:szCs w:val="25"/>
              </w:rPr>
            </w:pPr>
            <w:r w:rsidRPr="006E260F">
              <w:rPr>
                <w:sz w:val="25"/>
                <w:szCs w:val="25"/>
              </w:rPr>
              <w:t>38 3 01 43190</w:t>
            </w:r>
          </w:p>
        </w:tc>
        <w:tc>
          <w:tcPr>
            <w:tcW w:w="708" w:type="dxa"/>
            <w:shd w:val="clear" w:color="auto" w:fill="auto"/>
            <w:noWrap/>
            <w:vAlign w:val="center"/>
            <w:hideMark/>
          </w:tcPr>
          <w:p w14:paraId="735E90AD" w14:textId="77777777" w:rsidR="006D7D6E" w:rsidRPr="006E260F" w:rsidRDefault="006D7D6E" w:rsidP="006D7D6E">
            <w:pPr>
              <w:jc w:val="center"/>
              <w:rPr>
                <w:sz w:val="25"/>
                <w:szCs w:val="25"/>
              </w:rPr>
            </w:pPr>
            <w:r w:rsidRPr="006E260F">
              <w:rPr>
                <w:sz w:val="25"/>
                <w:szCs w:val="25"/>
              </w:rPr>
              <w:t> </w:t>
            </w:r>
          </w:p>
        </w:tc>
        <w:tc>
          <w:tcPr>
            <w:tcW w:w="1418" w:type="dxa"/>
            <w:shd w:val="clear" w:color="auto" w:fill="auto"/>
            <w:noWrap/>
            <w:vAlign w:val="center"/>
            <w:hideMark/>
          </w:tcPr>
          <w:p w14:paraId="0DE1369C" w14:textId="77777777" w:rsidR="006D7D6E" w:rsidRPr="006E260F" w:rsidRDefault="006D7D6E" w:rsidP="006D7D6E">
            <w:pPr>
              <w:jc w:val="center"/>
              <w:rPr>
                <w:sz w:val="25"/>
                <w:szCs w:val="25"/>
              </w:rPr>
            </w:pPr>
            <w:r w:rsidRPr="006E260F">
              <w:rPr>
                <w:sz w:val="25"/>
                <w:szCs w:val="25"/>
              </w:rPr>
              <w:t>4 199,5</w:t>
            </w:r>
          </w:p>
        </w:tc>
        <w:tc>
          <w:tcPr>
            <w:tcW w:w="1417" w:type="dxa"/>
            <w:shd w:val="clear" w:color="auto" w:fill="auto"/>
            <w:noWrap/>
            <w:vAlign w:val="center"/>
            <w:hideMark/>
          </w:tcPr>
          <w:p w14:paraId="13F8B898" w14:textId="77777777" w:rsidR="006D7D6E" w:rsidRPr="006E260F" w:rsidRDefault="006D7D6E" w:rsidP="006D7D6E">
            <w:pPr>
              <w:jc w:val="center"/>
              <w:rPr>
                <w:sz w:val="25"/>
                <w:szCs w:val="25"/>
              </w:rPr>
            </w:pPr>
            <w:r w:rsidRPr="006E260F">
              <w:rPr>
                <w:sz w:val="25"/>
                <w:szCs w:val="25"/>
              </w:rPr>
              <w:t>4 912,0</w:t>
            </w:r>
          </w:p>
        </w:tc>
      </w:tr>
      <w:tr w:rsidR="006D7D6E" w:rsidRPr="006E260F" w14:paraId="3A8E54F4" w14:textId="77777777" w:rsidTr="00AA40EC">
        <w:trPr>
          <w:trHeight w:val="360"/>
        </w:trPr>
        <w:tc>
          <w:tcPr>
            <w:tcW w:w="3290" w:type="dxa"/>
            <w:shd w:val="clear" w:color="auto" w:fill="auto"/>
            <w:hideMark/>
          </w:tcPr>
          <w:p w14:paraId="53A00D4E" w14:textId="6FB18F31" w:rsidR="006D7D6E" w:rsidRPr="006E260F" w:rsidRDefault="006D7D6E" w:rsidP="006D7D6E">
            <w:pPr>
              <w:rPr>
                <w:sz w:val="27"/>
                <w:szCs w:val="27"/>
              </w:rPr>
            </w:pPr>
            <w:r w:rsidRPr="006E260F">
              <w:rPr>
                <w:sz w:val="27"/>
                <w:szCs w:val="27"/>
              </w:rPr>
              <w:t>Дәүләт (муниципаль) ихтыяҗлары өчен товарлар, эшләр һәм хезмәтләр сатып алу</w:t>
            </w:r>
          </w:p>
        </w:tc>
        <w:tc>
          <w:tcPr>
            <w:tcW w:w="709" w:type="dxa"/>
            <w:shd w:val="clear" w:color="auto" w:fill="auto"/>
            <w:noWrap/>
            <w:vAlign w:val="center"/>
            <w:hideMark/>
          </w:tcPr>
          <w:p w14:paraId="3E2B57C8" w14:textId="77777777" w:rsidR="006D7D6E" w:rsidRPr="006E260F" w:rsidRDefault="006D7D6E" w:rsidP="006D7D6E">
            <w:pPr>
              <w:jc w:val="center"/>
              <w:rPr>
                <w:sz w:val="25"/>
                <w:szCs w:val="25"/>
              </w:rPr>
            </w:pPr>
            <w:r w:rsidRPr="006E260F">
              <w:rPr>
                <w:sz w:val="25"/>
                <w:szCs w:val="25"/>
              </w:rPr>
              <w:t>811</w:t>
            </w:r>
          </w:p>
        </w:tc>
        <w:tc>
          <w:tcPr>
            <w:tcW w:w="567" w:type="dxa"/>
            <w:shd w:val="clear" w:color="auto" w:fill="auto"/>
            <w:noWrap/>
            <w:vAlign w:val="center"/>
            <w:hideMark/>
          </w:tcPr>
          <w:p w14:paraId="1FD36375" w14:textId="77777777" w:rsidR="006D7D6E" w:rsidRPr="006E260F" w:rsidRDefault="006D7D6E" w:rsidP="006D7D6E">
            <w:pPr>
              <w:jc w:val="center"/>
              <w:rPr>
                <w:sz w:val="25"/>
                <w:szCs w:val="25"/>
              </w:rPr>
            </w:pPr>
            <w:r w:rsidRPr="006E260F">
              <w:rPr>
                <w:sz w:val="25"/>
                <w:szCs w:val="25"/>
              </w:rPr>
              <w:t>07</w:t>
            </w:r>
          </w:p>
        </w:tc>
        <w:tc>
          <w:tcPr>
            <w:tcW w:w="567" w:type="dxa"/>
            <w:shd w:val="clear" w:color="auto" w:fill="auto"/>
            <w:noWrap/>
            <w:vAlign w:val="center"/>
            <w:hideMark/>
          </w:tcPr>
          <w:p w14:paraId="0B9B4424" w14:textId="77777777" w:rsidR="006D7D6E" w:rsidRPr="006E260F" w:rsidRDefault="006D7D6E" w:rsidP="006D7D6E">
            <w:pPr>
              <w:jc w:val="center"/>
              <w:rPr>
                <w:sz w:val="25"/>
                <w:szCs w:val="25"/>
              </w:rPr>
            </w:pPr>
            <w:r w:rsidRPr="006E260F">
              <w:rPr>
                <w:sz w:val="25"/>
                <w:szCs w:val="25"/>
              </w:rPr>
              <w:t>09</w:t>
            </w:r>
          </w:p>
        </w:tc>
        <w:tc>
          <w:tcPr>
            <w:tcW w:w="1701" w:type="dxa"/>
            <w:shd w:val="clear" w:color="auto" w:fill="auto"/>
            <w:noWrap/>
            <w:vAlign w:val="center"/>
            <w:hideMark/>
          </w:tcPr>
          <w:p w14:paraId="5E91DB3D" w14:textId="77777777" w:rsidR="006D7D6E" w:rsidRPr="006E260F" w:rsidRDefault="006D7D6E" w:rsidP="006D7D6E">
            <w:pPr>
              <w:jc w:val="center"/>
              <w:rPr>
                <w:sz w:val="25"/>
                <w:szCs w:val="25"/>
              </w:rPr>
            </w:pPr>
            <w:r w:rsidRPr="006E260F">
              <w:rPr>
                <w:sz w:val="25"/>
                <w:szCs w:val="25"/>
              </w:rPr>
              <w:t>38 3 01 43190</w:t>
            </w:r>
          </w:p>
        </w:tc>
        <w:tc>
          <w:tcPr>
            <w:tcW w:w="708" w:type="dxa"/>
            <w:shd w:val="clear" w:color="auto" w:fill="auto"/>
            <w:noWrap/>
            <w:vAlign w:val="center"/>
            <w:hideMark/>
          </w:tcPr>
          <w:p w14:paraId="1C949BEA" w14:textId="77777777" w:rsidR="006D7D6E" w:rsidRPr="006E260F" w:rsidRDefault="006D7D6E" w:rsidP="006D7D6E">
            <w:pPr>
              <w:jc w:val="center"/>
              <w:rPr>
                <w:sz w:val="25"/>
                <w:szCs w:val="25"/>
              </w:rPr>
            </w:pPr>
            <w:r w:rsidRPr="006E260F">
              <w:rPr>
                <w:sz w:val="25"/>
                <w:szCs w:val="25"/>
              </w:rPr>
              <w:t>200</w:t>
            </w:r>
          </w:p>
        </w:tc>
        <w:tc>
          <w:tcPr>
            <w:tcW w:w="1418" w:type="dxa"/>
            <w:shd w:val="clear" w:color="auto" w:fill="auto"/>
            <w:noWrap/>
            <w:vAlign w:val="center"/>
            <w:hideMark/>
          </w:tcPr>
          <w:p w14:paraId="0C2E10F1" w14:textId="77777777" w:rsidR="006D7D6E" w:rsidRPr="006E260F" w:rsidRDefault="006D7D6E" w:rsidP="006D7D6E">
            <w:pPr>
              <w:jc w:val="center"/>
              <w:rPr>
                <w:sz w:val="25"/>
                <w:szCs w:val="25"/>
              </w:rPr>
            </w:pPr>
            <w:r w:rsidRPr="006E260F">
              <w:rPr>
                <w:sz w:val="25"/>
                <w:szCs w:val="25"/>
              </w:rPr>
              <w:t>4 199,5</w:t>
            </w:r>
          </w:p>
        </w:tc>
        <w:tc>
          <w:tcPr>
            <w:tcW w:w="1417" w:type="dxa"/>
            <w:shd w:val="clear" w:color="auto" w:fill="auto"/>
            <w:noWrap/>
            <w:vAlign w:val="center"/>
            <w:hideMark/>
          </w:tcPr>
          <w:p w14:paraId="5E4C921D" w14:textId="77777777" w:rsidR="006D7D6E" w:rsidRPr="006E260F" w:rsidRDefault="006D7D6E" w:rsidP="006D7D6E">
            <w:pPr>
              <w:jc w:val="center"/>
              <w:rPr>
                <w:sz w:val="25"/>
                <w:szCs w:val="25"/>
              </w:rPr>
            </w:pPr>
            <w:r w:rsidRPr="006E260F">
              <w:rPr>
                <w:sz w:val="25"/>
                <w:szCs w:val="25"/>
              </w:rPr>
              <w:t>4 912,0</w:t>
            </w:r>
          </w:p>
        </w:tc>
      </w:tr>
      <w:tr w:rsidR="006D7D6E" w:rsidRPr="006E260F" w14:paraId="12D3C187" w14:textId="77777777" w:rsidTr="00AA40EC">
        <w:trPr>
          <w:trHeight w:val="360"/>
        </w:trPr>
        <w:tc>
          <w:tcPr>
            <w:tcW w:w="3290" w:type="dxa"/>
            <w:shd w:val="clear" w:color="auto" w:fill="auto"/>
          </w:tcPr>
          <w:p w14:paraId="015DD622" w14:textId="6F01C82E" w:rsidR="006D7D6E" w:rsidRPr="006E260F" w:rsidRDefault="006D7D6E" w:rsidP="006D7D6E">
            <w:pPr>
              <w:rPr>
                <w:sz w:val="27"/>
                <w:szCs w:val="27"/>
              </w:rPr>
            </w:pPr>
            <w:r w:rsidRPr="006E260F">
              <w:rPr>
                <w:sz w:val="27"/>
                <w:szCs w:val="27"/>
              </w:rPr>
              <w:t xml:space="preserve">Каникул вакытында балаларның ялын оештыруны тәэмин итү буенча җирле үзидарә органнары вәкаләтләрен үтәгәндә барлыкка килә торган чыгым йөкләмәләрен финанслау максатларында муниципаль районнар һәм </w:t>
            </w:r>
            <w:r w:rsidRPr="006E260F">
              <w:rPr>
                <w:sz w:val="27"/>
                <w:szCs w:val="27"/>
              </w:rPr>
              <w:lastRenderedPageBreak/>
              <w:t>шәһәр округлары бюджетларына субсидияләр</w:t>
            </w:r>
          </w:p>
        </w:tc>
        <w:tc>
          <w:tcPr>
            <w:tcW w:w="709" w:type="dxa"/>
            <w:shd w:val="clear" w:color="auto" w:fill="auto"/>
            <w:noWrap/>
            <w:vAlign w:val="center"/>
          </w:tcPr>
          <w:p w14:paraId="07EC8064" w14:textId="77777777" w:rsidR="006D7D6E" w:rsidRPr="006E260F" w:rsidRDefault="006D7D6E" w:rsidP="006D7D6E">
            <w:pPr>
              <w:jc w:val="center"/>
              <w:rPr>
                <w:sz w:val="25"/>
                <w:szCs w:val="25"/>
              </w:rPr>
            </w:pPr>
            <w:r w:rsidRPr="006E260F">
              <w:rPr>
                <w:sz w:val="25"/>
                <w:szCs w:val="25"/>
              </w:rPr>
              <w:lastRenderedPageBreak/>
              <w:t>811</w:t>
            </w:r>
          </w:p>
        </w:tc>
        <w:tc>
          <w:tcPr>
            <w:tcW w:w="567" w:type="dxa"/>
            <w:shd w:val="clear" w:color="auto" w:fill="auto"/>
            <w:noWrap/>
            <w:vAlign w:val="center"/>
          </w:tcPr>
          <w:p w14:paraId="17062BFD" w14:textId="77777777" w:rsidR="006D7D6E" w:rsidRPr="006E260F" w:rsidRDefault="006D7D6E" w:rsidP="006D7D6E">
            <w:pPr>
              <w:jc w:val="center"/>
              <w:rPr>
                <w:sz w:val="25"/>
                <w:szCs w:val="25"/>
              </w:rPr>
            </w:pPr>
            <w:r w:rsidRPr="006E260F">
              <w:rPr>
                <w:sz w:val="25"/>
                <w:szCs w:val="25"/>
              </w:rPr>
              <w:t>07</w:t>
            </w:r>
          </w:p>
        </w:tc>
        <w:tc>
          <w:tcPr>
            <w:tcW w:w="567" w:type="dxa"/>
            <w:shd w:val="clear" w:color="auto" w:fill="auto"/>
            <w:noWrap/>
            <w:vAlign w:val="center"/>
          </w:tcPr>
          <w:p w14:paraId="62D2359A" w14:textId="77777777" w:rsidR="006D7D6E" w:rsidRPr="006E260F" w:rsidRDefault="006D7D6E" w:rsidP="006D7D6E">
            <w:pPr>
              <w:jc w:val="center"/>
              <w:rPr>
                <w:sz w:val="25"/>
                <w:szCs w:val="25"/>
              </w:rPr>
            </w:pPr>
            <w:r w:rsidRPr="006E260F">
              <w:rPr>
                <w:sz w:val="25"/>
                <w:szCs w:val="25"/>
              </w:rPr>
              <w:t>09</w:t>
            </w:r>
          </w:p>
        </w:tc>
        <w:tc>
          <w:tcPr>
            <w:tcW w:w="1701" w:type="dxa"/>
            <w:shd w:val="clear" w:color="auto" w:fill="auto"/>
            <w:noWrap/>
            <w:vAlign w:val="center"/>
          </w:tcPr>
          <w:p w14:paraId="355F4F57" w14:textId="77777777" w:rsidR="006D7D6E" w:rsidRPr="006E260F" w:rsidRDefault="006D7D6E" w:rsidP="006D7D6E">
            <w:pPr>
              <w:jc w:val="center"/>
              <w:rPr>
                <w:sz w:val="25"/>
                <w:szCs w:val="25"/>
              </w:rPr>
            </w:pPr>
          </w:p>
        </w:tc>
        <w:tc>
          <w:tcPr>
            <w:tcW w:w="708" w:type="dxa"/>
            <w:shd w:val="clear" w:color="auto" w:fill="auto"/>
            <w:noWrap/>
            <w:vAlign w:val="center"/>
          </w:tcPr>
          <w:p w14:paraId="24739E77" w14:textId="77777777" w:rsidR="006D7D6E" w:rsidRPr="006E260F" w:rsidRDefault="006D7D6E" w:rsidP="006D7D6E">
            <w:pPr>
              <w:jc w:val="center"/>
              <w:rPr>
                <w:sz w:val="25"/>
                <w:szCs w:val="25"/>
              </w:rPr>
            </w:pPr>
          </w:p>
        </w:tc>
        <w:tc>
          <w:tcPr>
            <w:tcW w:w="1418" w:type="dxa"/>
            <w:shd w:val="clear" w:color="auto" w:fill="auto"/>
            <w:noWrap/>
            <w:vAlign w:val="center"/>
          </w:tcPr>
          <w:p w14:paraId="0292F741" w14:textId="77777777" w:rsidR="006D7D6E" w:rsidRPr="006E260F" w:rsidRDefault="006D7D6E" w:rsidP="006D7D6E">
            <w:pPr>
              <w:jc w:val="center"/>
              <w:rPr>
                <w:sz w:val="25"/>
                <w:szCs w:val="25"/>
              </w:rPr>
            </w:pPr>
          </w:p>
        </w:tc>
        <w:tc>
          <w:tcPr>
            <w:tcW w:w="1417" w:type="dxa"/>
            <w:shd w:val="clear" w:color="auto" w:fill="auto"/>
            <w:noWrap/>
            <w:vAlign w:val="center"/>
          </w:tcPr>
          <w:p w14:paraId="5B2418AE" w14:textId="77777777" w:rsidR="006D7D6E" w:rsidRPr="006E260F" w:rsidRDefault="006D7D6E" w:rsidP="006D7D6E">
            <w:pPr>
              <w:jc w:val="center"/>
              <w:rPr>
                <w:sz w:val="25"/>
                <w:szCs w:val="25"/>
              </w:rPr>
            </w:pPr>
            <w:r w:rsidRPr="006E260F">
              <w:rPr>
                <w:sz w:val="25"/>
                <w:szCs w:val="25"/>
              </w:rPr>
              <w:t>22 935,0</w:t>
            </w:r>
          </w:p>
        </w:tc>
      </w:tr>
      <w:tr w:rsidR="006D7D6E" w:rsidRPr="006E260F" w14:paraId="09D5FF86" w14:textId="77777777" w:rsidTr="00AA40EC">
        <w:trPr>
          <w:trHeight w:val="360"/>
        </w:trPr>
        <w:tc>
          <w:tcPr>
            <w:tcW w:w="3290" w:type="dxa"/>
            <w:shd w:val="clear" w:color="auto" w:fill="auto"/>
          </w:tcPr>
          <w:p w14:paraId="60B41B41" w14:textId="129289E6" w:rsidR="006D7D6E" w:rsidRPr="006E260F" w:rsidRDefault="006D7D6E" w:rsidP="006D7D6E">
            <w:pPr>
              <w:rPr>
                <w:sz w:val="27"/>
                <w:szCs w:val="27"/>
              </w:rPr>
            </w:pPr>
            <w:r w:rsidRPr="006E260F">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9" w:type="dxa"/>
            <w:shd w:val="clear" w:color="auto" w:fill="auto"/>
            <w:noWrap/>
            <w:vAlign w:val="center"/>
          </w:tcPr>
          <w:p w14:paraId="788663D4" w14:textId="77777777" w:rsidR="006D7D6E" w:rsidRPr="006E260F" w:rsidRDefault="006D7D6E" w:rsidP="006D7D6E">
            <w:pPr>
              <w:jc w:val="center"/>
              <w:rPr>
                <w:sz w:val="25"/>
                <w:szCs w:val="25"/>
              </w:rPr>
            </w:pPr>
            <w:r w:rsidRPr="006E260F">
              <w:rPr>
                <w:sz w:val="25"/>
                <w:szCs w:val="25"/>
              </w:rPr>
              <w:t>811</w:t>
            </w:r>
          </w:p>
        </w:tc>
        <w:tc>
          <w:tcPr>
            <w:tcW w:w="567" w:type="dxa"/>
            <w:shd w:val="clear" w:color="auto" w:fill="auto"/>
            <w:noWrap/>
            <w:vAlign w:val="center"/>
          </w:tcPr>
          <w:p w14:paraId="56B0A656" w14:textId="77777777" w:rsidR="006D7D6E" w:rsidRPr="006E260F" w:rsidRDefault="006D7D6E" w:rsidP="006D7D6E">
            <w:pPr>
              <w:jc w:val="center"/>
              <w:rPr>
                <w:sz w:val="25"/>
                <w:szCs w:val="25"/>
              </w:rPr>
            </w:pPr>
            <w:r w:rsidRPr="006E260F">
              <w:rPr>
                <w:sz w:val="25"/>
                <w:szCs w:val="25"/>
              </w:rPr>
              <w:t>07</w:t>
            </w:r>
          </w:p>
        </w:tc>
        <w:tc>
          <w:tcPr>
            <w:tcW w:w="567" w:type="dxa"/>
            <w:shd w:val="clear" w:color="auto" w:fill="auto"/>
            <w:noWrap/>
            <w:vAlign w:val="center"/>
          </w:tcPr>
          <w:p w14:paraId="51EA27DA" w14:textId="77777777" w:rsidR="006D7D6E" w:rsidRPr="006E260F" w:rsidRDefault="006D7D6E" w:rsidP="006D7D6E">
            <w:pPr>
              <w:jc w:val="center"/>
              <w:rPr>
                <w:sz w:val="25"/>
                <w:szCs w:val="25"/>
              </w:rPr>
            </w:pPr>
            <w:r w:rsidRPr="006E260F">
              <w:rPr>
                <w:sz w:val="25"/>
                <w:szCs w:val="25"/>
              </w:rPr>
              <w:t>09</w:t>
            </w:r>
          </w:p>
        </w:tc>
        <w:tc>
          <w:tcPr>
            <w:tcW w:w="1701" w:type="dxa"/>
            <w:shd w:val="clear" w:color="auto" w:fill="auto"/>
            <w:noWrap/>
            <w:vAlign w:val="center"/>
          </w:tcPr>
          <w:p w14:paraId="1F07C4A4" w14:textId="77777777" w:rsidR="006D7D6E" w:rsidRPr="006E260F" w:rsidRDefault="006D7D6E" w:rsidP="006D7D6E">
            <w:pPr>
              <w:jc w:val="center"/>
              <w:rPr>
                <w:sz w:val="25"/>
                <w:szCs w:val="25"/>
              </w:rPr>
            </w:pPr>
          </w:p>
        </w:tc>
        <w:tc>
          <w:tcPr>
            <w:tcW w:w="708" w:type="dxa"/>
            <w:shd w:val="clear" w:color="auto" w:fill="auto"/>
            <w:noWrap/>
            <w:vAlign w:val="center"/>
          </w:tcPr>
          <w:p w14:paraId="080F9761" w14:textId="77777777" w:rsidR="006D7D6E" w:rsidRPr="006E260F" w:rsidRDefault="006D7D6E" w:rsidP="006D7D6E">
            <w:pPr>
              <w:jc w:val="center"/>
              <w:rPr>
                <w:sz w:val="25"/>
                <w:szCs w:val="25"/>
              </w:rPr>
            </w:pPr>
            <w:r w:rsidRPr="006E260F">
              <w:rPr>
                <w:sz w:val="25"/>
                <w:szCs w:val="25"/>
              </w:rPr>
              <w:t>100</w:t>
            </w:r>
          </w:p>
        </w:tc>
        <w:tc>
          <w:tcPr>
            <w:tcW w:w="1418" w:type="dxa"/>
            <w:shd w:val="clear" w:color="auto" w:fill="auto"/>
            <w:noWrap/>
            <w:vAlign w:val="center"/>
          </w:tcPr>
          <w:p w14:paraId="592F28DF" w14:textId="77777777" w:rsidR="006D7D6E" w:rsidRPr="006E260F" w:rsidRDefault="006D7D6E" w:rsidP="006D7D6E">
            <w:pPr>
              <w:jc w:val="center"/>
              <w:rPr>
                <w:sz w:val="25"/>
                <w:szCs w:val="25"/>
              </w:rPr>
            </w:pPr>
          </w:p>
        </w:tc>
        <w:tc>
          <w:tcPr>
            <w:tcW w:w="1417" w:type="dxa"/>
            <w:shd w:val="clear" w:color="auto" w:fill="auto"/>
            <w:noWrap/>
            <w:vAlign w:val="center"/>
          </w:tcPr>
          <w:p w14:paraId="013FDB8A" w14:textId="77777777" w:rsidR="006D7D6E" w:rsidRPr="006E260F" w:rsidRDefault="006D7D6E" w:rsidP="006D7D6E">
            <w:pPr>
              <w:jc w:val="center"/>
              <w:rPr>
                <w:sz w:val="25"/>
                <w:szCs w:val="25"/>
              </w:rPr>
            </w:pPr>
            <w:r w:rsidRPr="006E260F">
              <w:rPr>
                <w:sz w:val="25"/>
                <w:szCs w:val="25"/>
              </w:rPr>
              <w:t>93,4</w:t>
            </w:r>
          </w:p>
        </w:tc>
      </w:tr>
      <w:tr w:rsidR="006D7D6E" w:rsidRPr="006E260F" w14:paraId="6971F33A" w14:textId="77777777" w:rsidTr="00AA40EC">
        <w:trPr>
          <w:trHeight w:val="360"/>
        </w:trPr>
        <w:tc>
          <w:tcPr>
            <w:tcW w:w="3290" w:type="dxa"/>
            <w:shd w:val="clear" w:color="auto" w:fill="auto"/>
          </w:tcPr>
          <w:p w14:paraId="71B8689B" w14:textId="777A4C6D" w:rsidR="006D7D6E" w:rsidRPr="006E260F" w:rsidRDefault="006D7D6E" w:rsidP="006D7D6E">
            <w:pPr>
              <w:rPr>
                <w:sz w:val="27"/>
                <w:szCs w:val="27"/>
              </w:rPr>
            </w:pPr>
            <w:r w:rsidRPr="006E260F">
              <w:rPr>
                <w:sz w:val="27"/>
                <w:szCs w:val="27"/>
              </w:rPr>
              <w:t>Башка бюджет ассигнованиеләре</w:t>
            </w:r>
          </w:p>
        </w:tc>
        <w:tc>
          <w:tcPr>
            <w:tcW w:w="709" w:type="dxa"/>
            <w:shd w:val="clear" w:color="auto" w:fill="auto"/>
            <w:noWrap/>
            <w:vAlign w:val="center"/>
          </w:tcPr>
          <w:p w14:paraId="4A91FF1A" w14:textId="77777777" w:rsidR="006D7D6E" w:rsidRPr="006E260F" w:rsidRDefault="006D7D6E" w:rsidP="006D7D6E">
            <w:pPr>
              <w:jc w:val="center"/>
              <w:rPr>
                <w:sz w:val="25"/>
                <w:szCs w:val="25"/>
              </w:rPr>
            </w:pPr>
            <w:r w:rsidRPr="006E260F">
              <w:rPr>
                <w:sz w:val="25"/>
                <w:szCs w:val="25"/>
              </w:rPr>
              <w:t>811</w:t>
            </w:r>
          </w:p>
        </w:tc>
        <w:tc>
          <w:tcPr>
            <w:tcW w:w="567" w:type="dxa"/>
            <w:shd w:val="clear" w:color="auto" w:fill="auto"/>
            <w:noWrap/>
            <w:vAlign w:val="center"/>
          </w:tcPr>
          <w:p w14:paraId="5DF4632F" w14:textId="77777777" w:rsidR="006D7D6E" w:rsidRPr="006E260F" w:rsidRDefault="006D7D6E" w:rsidP="006D7D6E">
            <w:pPr>
              <w:jc w:val="center"/>
              <w:rPr>
                <w:sz w:val="25"/>
                <w:szCs w:val="25"/>
              </w:rPr>
            </w:pPr>
            <w:r w:rsidRPr="006E260F">
              <w:rPr>
                <w:sz w:val="25"/>
                <w:szCs w:val="25"/>
              </w:rPr>
              <w:t>07</w:t>
            </w:r>
          </w:p>
        </w:tc>
        <w:tc>
          <w:tcPr>
            <w:tcW w:w="567" w:type="dxa"/>
            <w:shd w:val="clear" w:color="auto" w:fill="auto"/>
            <w:noWrap/>
            <w:vAlign w:val="center"/>
          </w:tcPr>
          <w:p w14:paraId="038DDAA5" w14:textId="77777777" w:rsidR="006D7D6E" w:rsidRPr="006E260F" w:rsidRDefault="006D7D6E" w:rsidP="006D7D6E">
            <w:pPr>
              <w:jc w:val="center"/>
              <w:rPr>
                <w:sz w:val="25"/>
                <w:szCs w:val="25"/>
              </w:rPr>
            </w:pPr>
            <w:r w:rsidRPr="006E260F">
              <w:rPr>
                <w:sz w:val="25"/>
                <w:szCs w:val="25"/>
              </w:rPr>
              <w:t>09</w:t>
            </w:r>
          </w:p>
        </w:tc>
        <w:tc>
          <w:tcPr>
            <w:tcW w:w="1701" w:type="dxa"/>
            <w:shd w:val="clear" w:color="auto" w:fill="auto"/>
            <w:noWrap/>
            <w:vAlign w:val="center"/>
          </w:tcPr>
          <w:p w14:paraId="740993E0" w14:textId="77777777" w:rsidR="006D7D6E" w:rsidRPr="006E260F" w:rsidRDefault="006D7D6E" w:rsidP="006D7D6E">
            <w:pPr>
              <w:jc w:val="center"/>
              <w:rPr>
                <w:sz w:val="25"/>
                <w:szCs w:val="25"/>
              </w:rPr>
            </w:pPr>
          </w:p>
        </w:tc>
        <w:tc>
          <w:tcPr>
            <w:tcW w:w="708" w:type="dxa"/>
            <w:shd w:val="clear" w:color="auto" w:fill="auto"/>
            <w:noWrap/>
            <w:vAlign w:val="center"/>
          </w:tcPr>
          <w:p w14:paraId="2E7AF176" w14:textId="77777777" w:rsidR="006D7D6E" w:rsidRPr="006E260F" w:rsidRDefault="006D7D6E" w:rsidP="006D7D6E">
            <w:pPr>
              <w:jc w:val="center"/>
              <w:rPr>
                <w:sz w:val="25"/>
                <w:szCs w:val="25"/>
              </w:rPr>
            </w:pPr>
            <w:r w:rsidRPr="006E260F">
              <w:rPr>
                <w:sz w:val="25"/>
                <w:szCs w:val="25"/>
              </w:rPr>
              <w:t>800</w:t>
            </w:r>
          </w:p>
        </w:tc>
        <w:tc>
          <w:tcPr>
            <w:tcW w:w="1418" w:type="dxa"/>
            <w:shd w:val="clear" w:color="auto" w:fill="auto"/>
            <w:noWrap/>
            <w:vAlign w:val="center"/>
          </w:tcPr>
          <w:p w14:paraId="3D8E03B9" w14:textId="77777777" w:rsidR="006D7D6E" w:rsidRPr="006E260F" w:rsidRDefault="006D7D6E" w:rsidP="006D7D6E">
            <w:pPr>
              <w:jc w:val="center"/>
              <w:rPr>
                <w:sz w:val="25"/>
                <w:szCs w:val="25"/>
              </w:rPr>
            </w:pPr>
          </w:p>
        </w:tc>
        <w:tc>
          <w:tcPr>
            <w:tcW w:w="1417" w:type="dxa"/>
            <w:shd w:val="clear" w:color="auto" w:fill="auto"/>
            <w:noWrap/>
            <w:vAlign w:val="center"/>
          </w:tcPr>
          <w:p w14:paraId="0C31B178" w14:textId="77777777" w:rsidR="006D7D6E" w:rsidRPr="006E260F" w:rsidRDefault="006D7D6E" w:rsidP="006D7D6E">
            <w:pPr>
              <w:jc w:val="center"/>
              <w:rPr>
                <w:sz w:val="25"/>
                <w:szCs w:val="25"/>
              </w:rPr>
            </w:pPr>
            <w:r w:rsidRPr="006E260F">
              <w:rPr>
                <w:sz w:val="25"/>
                <w:szCs w:val="25"/>
              </w:rPr>
              <w:t>22 841,6</w:t>
            </w:r>
          </w:p>
        </w:tc>
      </w:tr>
      <w:tr w:rsidR="006D7D6E" w:rsidRPr="006E260F" w14:paraId="3566D971" w14:textId="77777777" w:rsidTr="00AA40EC">
        <w:trPr>
          <w:trHeight w:val="1425"/>
        </w:trPr>
        <w:tc>
          <w:tcPr>
            <w:tcW w:w="3290" w:type="dxa"/>
            <w:shd w:val="clear" w:color="auto" w:fill="auto"/>
            <w:hideMark/>
          </w:tcPr>
          <w:p w14:paraId="538CDF78" w14:textId="496480AD" w:rsidR="006D7D6E" w:rsidRPr="006E260F" w:rsidRDefault="00EA6E95" w:rsidP="006D7D6E">
            <w:pPr>
              <w:rPr>
                <w:bCs/>
                <w:sz w:val="27"/>
                <w:szCs w:val="27"/>
              </w:rPr>
            </w:pPr>
            <w:r w:rsidRPr="006E260F">
              <w:rPr>
                <w:sz w:val="27"/>
                <w:szCs w:val="27"/>
              </w:rPr>
              <w:t>«</w:t>
            </w:r>
            <w:r w:rsidR="006D7D6E" w:rsidRPr="006E260F">
              <w:rPr>
                <w:sz w:val="27"/>
                <w:szCs w:val="27"/>
              </w:rPr>
              <w:t>2019-2025 елларга Татарстан Республикасы Түбән Кама муниципаль районы балаларының һәм яшьләренең ялын оештыру</w:t>
            </w:r>
            <w:r w:rsidRPr="006E260F">
              <w:rPr>
                <w:sz w:val="27"/>
                <w:szCs w:val="27"/>
              </w:rPr>
              <w:t>»</w:t>
            </w:r>
            <w:r w:rsidR="005917E3" w:rsidRPr="006E260F">
              <w:rPr>
                <w:sz w:val="27"/>
                <w:szCs w:val="27"/>
                <w:lang w:val="tt-RU"/>
              </w:rPr>
              <w:t xml:space="preserve"> </w:t>
            </w:r>
            <w:r w:rsidR="006D7D6E" w:rsidRPr="006E260F">
              <w:rPr>
                <w:sz w:val="27"/>
                <w:szCs w:val="27"/>
              </w:rPr>
              <w:t>программасы</w:t>
            </w:r>
          </w:p>
        </w:tc>
        <w:tc>
          <w:tcPr>
            <w:tcW w:w="709" w:type="dxa"/>
            <w:shd w:val="clear" w:color="auto" w:fill="auto"/>
            <w:noWrap/>
            <w:vAlign w:val="center"/>
            <w:hideMark/>
          </w:tcPr>
          <w:p w14:paraId="5E65F1E8" w14:textId="77777777" w:rsidR="006D7D6E" w:rsidRPr="006E260F" w:rsidRDefault="006D7D6E" w:rsidP="006D7D6E">
            <w:pPr>
              <w:jc w:val="center"/>
              <w:rPr>
                <w:bCs/>
                <w:sz w:val="25"/>
                <w:szCs w:val="25"/>
              </w:rPr>
            </w:pPr>
            <w:r w:rsidRPr="006E260F">
              <w:rPr>
                <w:bCs/>
                <w:sz w:val="25"/>
                <w:szCs w:val="25"/>
              </w:rPr>
              <w:t>811</w:t>
            </w:r>
          </w:p>
        </w:tc>
        <w:tc>
          <w:tcPr>
            <w:tcW w:w="567" w:type="dxa"/>
            <w:shd w:val="clear" w:color="auto" w:fill="auto"/>
            <w:noWrap/>
            <w:vAlign w:val="center"/>
            <w:hideMark/>
          </w:tcPr>
          <w:p w14:paraId="07FE4007" w14:textId="77777777" w:rsidR="006D7D6E" w:rsidRPr="006E260F" w:rsidRDefault="006D7D6E" w:rsidP="006D7D6E">
            <w:pPr>
              <w:jc w:val="center"/>
              <w:rPr>
                <w:bCs/>
                <w:sz w:val="25"/>
                <w:szCs w:val="25"/>
              </w:rPr>
            </w:pPr>
            <w:r w:rsidRPr="006E260F">
              <w:rPr>
                <w:bCs/>
                <w:sz w:val="25"/>
                <w:szCs w:val="25"/>
              </w:rPr>
              <w:t>07</w:t>
            </w:r>
          </w:p>
        </w:tc>
        <w:tc>
          <w:tcPr>
            <w:tcW w:w="567" w:type="dxa"/>
            <w:shd w:val="clear" w:color="auto" w:fill="auto"/>
            <w:noWrap/>
            <w:vAlign w:val="center"/>
            <w:hideMark/>
          </w:tcPr>
          <w:p w14:paraId="3FEB11DA" w14:textId="77777777" w:rsidR="006D7D6E" w:rsidRPr="006E260F" w:rsidRDefault="006D7D6E" w:rsidP="006D7D6E">
            <w:pPr>
              <w:jc w:val="center"/>
              <w:rPr>
                <w:bCs/>
                <w:sz w:val="25"/>
                <w:szCs w:val="25"/>
              </w:rPr>
            </w:pPr>
            <w:r w:rsidRPr="006E260F">
              <w:rPr>
                <w:bCs/>
                <w:sz w:val="25"/>
                <w:szCs w:val="25"/>
              </w:rPr>
              <w:t>09</w:t>
            </w:r>
          </w:p>
        </w:tc>
        <w:tc>
          <w:tcPr>
            <w:tcW w:w="1701" w:type="dxa"/>
            <w:shd w:val="clear" w:color="auto" w:fill="auto"/>
            <w:noWrap/>
            <w:vAlign w:val="center"/>
            <w:hideMark/>
          </w:tcPr>
          <w:p w14:paraId="3818B2B6" w14:textId="77777777" w:rsidR="006D7D6E" w:rsidRPr="006E260F" w:rsidRDefault="006D7D6E" w:rsidP="006D7D6E">
            <w:pPr>
              <w:jc w:val="center"/>
              <w:rPr>
                <w:bCs/>
                <w:sz w:val="25"/>
                <w:szCs w:val="25"/>
              </w:rPr>
            </w:pPr>
            <w:r w:rsidRPr="006E260F">
              <w:rPr>
                <w:bCs/>
                <w:sz w:val="25"/>
                <w:szCs w:val="25"/>
              </w:rPr>
              <w:t> </w:t>
            </w:r>
          </w:p>
        </w:tc>
        <w:tc>
          <w:tcPr>
            <w:tcW w:w="708" w:type="dxa"/>
            <w:shd w:val="clear" w:color="auto" w:fill="auto"/>
            <w:noWrap/>
            <w:vAlign w:val="center"/>
            <w:hideMark/>
          </w:tcPr>
          <w:p w14:paraId="268CB3C8" w14:textId="77777777" w:rsidR="006D7D6E" w:rsidRPr="006E260F" w:rsidRDefault="006D7D6E" w:rsidP="006D7D6E">
            <w:pPr>
              <w:jc w:val="center"/>
              <w:rPr>
                <w:bCs/>
                <w:sz w:val="25"/>
                <w:szCs w:val="25"/>
              </w:rPr>
            </w:pPr>
            <w:r w:rsidRPr="006E260F">
              <w:rPr>
                <w:bCs/>
                <w:sz w:val="25"/>
                <w:szCs w:val="25"/>
              </w:rPr>
              <w:t> </w:t>
            </w:r>
          </w:p>
        </w:tc>
        <w:tc>
          <w:tcPr>
            <w:tcW w:w="1418" w:type="dxa"/>
            <w:shd w:val="clear" w:color="auto" w:fill="auto"/>
            <w:noWrap/>
            <w:vAlign w:val="center"/>
            <w:hideMark/>
          </w:tcPr>
          <w:p w14:paraId="7ED9B3F4" w14:textId="77777777" w:rsidR="006D7D6E" w:rsidRPr="006E260F" w:rsidRDefault="006D7D6E" w:rsidP="006D7D6E">
            <w:pPr>
              <w:jc w:val="center"/>
              <w:rPr>
                <w:bCs/>
                <w:sz w:val="25"/>
                <w:szCs w:val="25"/>
              </w:rPr>
            </w:pPr>
            <w:r w:rsidRPr="006E260F">
              <w:rPr>
                <w:bCs/>
                <w:sz w:val="25"/>
                <w:szCs w:val="25"/>
              </w:rPr>
              <w:t>22 935,0</w:t>
            </w:r>
          </w:p>
        </w:tc>
        <w:tc>
          <w:tcPr>
            <w:tcW w:w="1417" w:type="dxa"/>
            <w:shd w:val="clear" w:color="auto" w:fill="auto"/>
            <w:noWrap/>
            <w:vAlign w:val="center"/>
            <w:hideMark/>
          </w:tcPr>
          <w:p w14:paraId="00D98F9B" w14:textId="77777777" w:rsidR="006D7D6E" w:rsidRPr="006E260F" w:rsidRDefault="006D7D6E" w:rsidP="006D7D6E">
            <w:pPr>
              <w:jc w:val="center"/>
              <w:rPr>
                <w:bCs/>
                <w:sz w:val="25"/>
                <w:szCs w:val="25"/>
              </w:rPr>
            </w:pPr>
          </w:p>
        </w:tc>
      </w:tr>
      <w:tr w:rsidR="006D7D6E" w:rsidRPr="006E260F" w14:paraId="796E8176" w14:textId="77777777" w:rsidTr="00AA40EC">
        <w:trPr>
          <w:trHeight w:val="60"/>
        </w:trPr>
        <w:tc>
          <w:tcPr>
            <w:tcW w:w="3290" w:type="dxa"/>
            <w:shd w:val="clear" w:color="auto" w:fill="auto"/>
            <w:hideMark/>
          </w:tcPr>
          <w:p w14:paraId="45B09D5E" w14:textId="50DA8384" w:rsidR="006D7D6E" w:rsidRPr="006E260F" w:rsidRDefault="006D7D6E" w:rsidP="006D7D6E">
            <w:pPr>
              <w:rPr>
                <w:sz w:val="27"/>
                <w:szCs w:val="27"/>
              </w:rPr>
            </w:pPr>
            <w:r w:rsidRPr="006E260F">
              <w:rPr>
                <w:sz w:val="27"/>
                <w:szCs w:val="27"/>
              </w:rPr>
              <w:t xml:space="preserve">Каникул вакытында балаларның ялын оештыруны тәэмин итү буенча җирле үзидарә органнары вәкаләтләрен үтәгәндә барлыкка килә торган чыгым йөкләмәләрен финанслау максатларында муниципаль районнар һәм шәһәр округлары бюджетларына субсидияләр </w:t>
            </w:r>
          </w:p>
        </w:tc>
        <w:tc>
          <w:tcPr>
            <w:tcW w:w="709" w:type="dxa"/>
            <w:shd w:val="clear" w:color="auto" w:fill="auto"/>
            <w:noWrap/>
            <w:vAlign w:val="center"/>
            <w:hideMark/>
          </w:tcPr>
          <w:p w14:paraId="2391F1DF" w14:textId="77777777" w:rsidR="006D7D6E" w:rsidRPr="006E260F" w:rsidRDefault="006D7D6E" w:rsidP="006D7D6E">
            <w:pPr>
              <w:jc w:val="center"/>
              <w:rPr>
                <w:sz w:val="25"/>
                <w:szCs w:val="25"/>
              </w:rPr>
            </w:pPr>
            <w:r w:rsidRPr="006E260F">
              <w:rPr>
                <w:sz w:val="25"/>
                <w:szCs w:val="25"/>
              </w:rPr>
              <w:t>811</w:t>
            </w:r>
          </w:p>
        </w:tc>
        <w:tc>
          <w:tcPr>
            <w:tcW w:w="567" w:type="dxa"/>
            <w:shd w:val="clear" w:color="auto" w:fill="auto"/>
            <w:noWrap/>
            <w:vAlign w:val="center"/>
            <w:hideMark/>
          </w:tcPr>
          <w:p w14:paraId="30F8BFDF" w14:textId="77777777" w:rsidR="006D7D6E" w:rsidRPr="006E260F" w:rsidRDefault="006D7D6E" w:rsidP="006D7D6E">
            <w:pPr>
              <w:jc w:val="center"/>
              <w:rPr>
                <w:sz w:val="25"/>
                <w:szCs w:val="25"/>
              </w:rPr>
            </w:pPr>
            <w:r w:rsidRPr="006E260F">
              <w:rPr>
                <w:sz w:val="25"/>
                <w:szCs w:val="25"/>
              </w:rPr>
              <w:t>07</w:t>
            </w:r>
          </w:p>
        </w:tc>
        <w:tc>
          <w:tcPr>
            <w:tcW w:w="567" w:type="dxa"/>
            <w:shd w:val="clear" w:color="auto" w:fill="auto"/>
            <w:noWrap/>
            <w:vAlign w:val="center"/>
            <w:hideMark/>
          </w:tcPr>
          <w:p w14:paraId="51E588E8" w14:textId="77777777" w:rsidR="006D7D6E" w:rsidRPr="006E260F" w:rsidRDefault="006D7D6E" w:rsidP="006D7D6E">
            <w:pPr>
              <w:jc w:val="center"/>
              <w:rPr>
                <w:sz w:val="25"/>
                <w:szCs w:val="25"/>
              </w:rPr>
            </w:pPr>
            <w:r w:rsidRPr="006E260F">
              <w:rPr>
                <w:sz w:val="25"/>
                <w:szCs w:val="25"/>
              </w:rPr>
              <w:t>09</w:t>
            </w:r>
          </w:p>
        </w:tc>
        <w:tc>
          <w:tcPr>
            <w:tcW w:w="1701" w:type="dxa"/>
            <w:shd w:val="clear" w:color="auto" w:fill="auto"/>
            <w:noWrap/>
            <w:vAlign w:val="center"/>
            <w:hideMark/>
          </w:tcPr>
          <w:p w14:paraId="6DC1FD47" w14:textId="77777777" w:rsidR="006D7D6E" w:rsidRPr="006E260F" w:rsidRDefault="006D7D6E" w:rsidP="006D7D6E">
            <w:pPr>
              <w:jc w:val="center"/>
              <w:rPr>
                <w:sz w:val="25"/>
                <w:szCs w:val="25"/>
              </w:rPr>
            </w:pPr>
            <w:r w:rsidRPr="006E260F">
              <w:rPr>
                <w:sz w:val="25"/>
                <w:szCs w:val="25"/>
              </w:rPr>
              <w:t>38 1 01 22320</w:t>
            </w:r>
          </w:p>
        </w:tc>
        <w:tc>
          <w:tcPr>
            <w:tcW w:w="708" w:type="dxa"/>
            <w:shd w:val="clear" w:color="auto" w:fill="auto"/>
            <w:noWrap/>
            <w:vAlign w:val="center"/>
            <w:hideMark/>
          </w:tcPr>
          <w:p w14:paraId="461E7432" w14:textId="77777777" w:rsidR="006D7D6E" w:rsidRPr="006E260F" w:rsidRDefault="006D7D6E" w:rsidP="006D7D6E">
            <w:pPr>
              <w:jc w:val="center"/>
              <w:rPr>
                <w:sz w:val="25"/>
                <w:szCs w:val="25"/>
              </w:rPr>
            </w:pPr>
            <w:r w:rsidRPr="006E260F">
              <w:rPr>
                <w:sz w:val="25"/>
                <w:szCs w:val="25"/>
              </w:rPr>
              <w:t> </w:t>
            </w:r>
          </w:p>
        </w:tc>
        <w:tc>
          <w:tcPr>
            <w:tcW w:w="1418" w:type="dxa"/>
            <w:shd w:val="clear" w:color="auto" w:fill="auto"/>
            <w:noWrap/>
            <w:vAlign w:val="center"/>
            <w:hideMark/>
          </w:tcPr>
          <w:p w14:paraId="195C6F1E" w14:textId="77777777" w:rsidR="006D7D6E" w:rsidRPr="006E260F" w:rsidRDefault="006D7D6E" w:rsidP="006D7D6E">
            <w:pPr>
              <w:jc w:val="center"/>
              <w:rPr>
                <w:sz w:val="25"/>
                <w:szCs w:val="25"/>
              </w:rPr>
            </w:pPr>
            <w:r w:rsidRPr="006E260F">
              <w:rPr>
                <w:sz w:val="25"/>
                <w:szCs w:val="25"/>
              </w:rPr>
              <w:t>22 935,0</w:t>
            </w:r>
          </w:p>
        </w:tc>
        <w:tc>
          <w:tcPr>
            <w:tcW w:w="1417" w:type="dxa"/>
            <w:shd w:val="clear" w:color="auto" w:fill="auto"/>
            <w:noWrap/>
            <w:vAlign w:val="center"/>
            <w:hideMark/>
          </w:tcPr>
          <w:p w14:paraId="0A1F9A48" w14:textId="77777777" w:rsidR="006D7D6E" w:rsidRPr="006E260F" w:rsidRDefault="006D7D6E" w:rsidP="006D7D6E">
            <w:pPr>
              <w:jc w:val="center"/>
              <w:rPr>
                <w:sz w:val="25"/>
                <w:szCs w:val="25"/>
              </w:rPr>
            </w:pPr>
          </w:p>
        </w:tc>
      </w:tr>
      <w:tr w:rsidR="006D7D6E" w:rsidRPr="006E260F" w14:paraId="79211FFF" w14:textId="77777777" w:rsidTr="00AA40EC">
        <w:trPr>
          <w:trHeight w:val="1470"/>
        </w:trPr>
        <w:tc>
          <w:tcPr>
            <w:tcW w:w="3290" w:type="dxa"/>
            <w:shd w:val="clear" w:color="auto" w:fill="auto"/>
            <w:hideMark/>
          </w:tcPr>
          <w:p w14:paraId="1F698CBF" w14:textId="5AB4C416" w:rsidR="006D7D6E" w:rsidRPr="006E260F" w:rsidRDefault="006D7D6E" w:rsidP="006D7D6E">
            <w:pPr>
              <w:rPr>
                <w:sz w:val="27"/>
                <w:szCs w:val="27"/>
              </w:rPr>
            </w:pPr>
            <w:r w:rsidRPr="006E260F">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9" w:type="dxa"/>
            <w:shd w:val="clear" w:color="auto" w:fill="auto"/>
            <w:noWrap/>
            <w:vAlign w:val="center"/>
            <w:hideMark/>
          </w:tcPr>
          <w:p w14:paraId="2F493F0C" w14:textId="77777777" w:rsidR="006D7D6E" w:rsidRPr="006E260F" w:rsidRDefault="006D7D6E" w:rsidP="006D7D6E">
            <w:pPr>
              <w:jc w:val="center"/>
              <w:rPr>
                <w:sz w:val="25"/>
                <w:szCs w:val="25"/>
              </w:rPr>
            </w:pPr>
            <w:r w:rsidRPr="006E260F">
              <w:rPr>
                <w:sz w:val="25"/>
                <w:szCs w:val="25"/>
              </w:rPr>
              <w:t>811</w:t>
            </w:r>
          </w:p>
        </w:tc>
        <w:tc>
          <w:tcPr>
            <w:tcW w:w="567" w:type="dxa"/>
            <w:shd w:val="clear" w:color="auto" w:fill="auto"/>
            <w:noWrap/>
            <w:vAlign w:val="center"/>
            <w:hideMark/>
          </w:tcPr>
          <w:p w14:paraId="28048A06" w14:textId="77777777" w:rsidR="006D7D6E" w:rsidRPr="006E260F" w:rsidRDefault="006D7D6E" w:rsidP="006D7D6E">
            <w:pPr>
              <w:jc w:val="center"/>
              <w:rPr>
                <w:sz w:val="25"/>
                <w:szCs w:val="25"/>
              </w:rPr>
            </w:pPr>
            <w:r w:rsidRPr="006E260F">
              <w:rPr>
                <w:sz w:val="25"/>
                <w:szCs w:val="25"/>
              </w:rPr>
              <w:t>07</w:t>
            </w:r>
          </w:p>
        </w:tc>
        <w:tc>
          <w:tcPr>
            <w:tcW w:w="567" w:type="dxa"/>
            <w:shd w:val="clear" w:color="auto" w:fill="auto"/>
            <w:noWrap/>
            <w:vAlign w:val="center"/>
            <w:hideMark/>
          </w:tcPr>
          <w:p w14:paraId="512FD9C7" w14:textId="77777777" w:rsidR="006D7D6E" w:rsidRPr="006E260F" w:rsidRDefault="006D7D6E" w:rsidP="006D7D6E">
            <w:pPr>
              <w:jc w:val="center"/>
              <w:rPr>
                <w:sz w:val="25"/>
                <w:szCs w:val="25"/>
              </w:rPr>
            </w:pPr>
            <w:r w:rsidRPr="006E260F">
              <w:rPr>
                <w:sz w:val="25"/>
                <w:szCs w:val="25"/>
              </w:rPr>
              <w:t>09</w:t>
            </w:r>
          </w:p>
        </w:tc>
        <w:tc>
          <w:tcPr>
            <w:tcW w:w="1701" w:type="dxa"/>
            <w:shd w:val="clear" w:color="auto" w:fill="auto"/>
            <w:noWrap/>
            <w:vAlign w:val="center"/>
            <w:hideMark/>
          </w:tcPr>
          <w:p w14:paraId="33C279B7" w14:textId="77777777" w:rsidR="006D7D6E" w:rsidRPr="006E260F" w:rsidRDefault="006D7D6E" w:rsidP="006D7D6E">
            <w:pPr>
              <w:jc w:val="center"/>
              <w:rPr>
                <w:sz w:val="25"/>
                <w:szCs w:val="25"/>
              </w:rPr>
            </w:pPr>
            <w:r w:rsidRPr="006E260F">
              <w:rPr>
                <w:sz w:val="25"/>
                <w:szCs w:val="25"/>
              </w:rPr>
              <w:t>38 2 01 22320</w:t>
            </w:r>
          </w:p>
        </w:tc>
        <w:tc>
          <w:tcPr>
            <w:tcW w:w="708" w:type="dxa"/>
            <w:shd w:val="clear" w:color="auto" w:fill="auto"/>
            <w:noWrap/>
            <w:vAlign w:val="center"/>
            <w:hideMark/>
          </w:tcPr>
          <w:p w14:paraId="46C433D4" w14:textId="77777777" w:rsidR="006D7D6E" w:rsidRPr="006E260F" w:rsidRDefault="006D7D6E" w:rsidP="006D7D6E">
            <w:pPr>
              <w:jc w:val="center"/>
              <w:rPr>
                <w:sz w:val="25"/>
                <w:szCs w:val="25"/>
              </w:rPr>
            </w:pPr>
            <w:r w:rsidRPr="006E260F">
              <w:rPr>
                <w:sz w:val="25"/>
                <w:szCs w:val="25"/>
              </w:rPr>
              <w:t>100</w:t>
            </w:r>
          </w:p>
        </w:tc>
        <w:tc>
          <w:tcPr>
            <w:tcW w:w="1418" w:type="dxa"/>
            <w:shd w:val="clear" w:color="000000" w:fill="FFFFFF"/>
            <w:noWrap/>
            <w:vAlign w:val="center"/>
            <w:hideMark/>
          </w:tcPr>
          <w:p w14:paraId="70051764" w14:textId="77777777" w:rsidR="006D7D6E" w:rsidRPr="006E260F" w:rsidRDefault="006D7D6E" w:rsidP="006D7D6E">
            <w:pPr>
              <w:jc w:val="center"/>
              <w:rPr>
                <w:sz w:val="25"/>
                <w:szCs w:val="25"/>
              </w:rPr>
            </w:pPr>
            <w:r w:rsidRPr="006E260F">
              <w:rPr>
                <w:sz w:val="25"/>
                <w:szCs w:val="25"/>
              </w:rPr>
              <w:t>93,4</w:t>
            </w:r>
          </w:p>
        </w:tc>
        <w:tc>
          <w:tcPr>
            <w:tcW w:w="1417" w:type="dxa"/>
            <w:shd w:val="clear" w:color="000000" w:fill="FFFFFF"/>
            <w:noWrap/>
            <w:vAlign w:val="center"/>
            <w:hideMark/>
          </w:tcPr>
          <w:p w14:paraId="0E5F4D32" w14:textId="77777777" w:rsidR="006D7D6E" w:rsidRPr="006E260F" w:rsidRDefault="006D7D6E" w:rsidP="006D7D6E">
            <w:pPr>
              <w:jc w:val="center"/>
              <w:rPr>
                <w:sz w:val="25"/>
                <w:szCs w:val="25"/>
              </w:rPr>
            </w:pPr>
          </w:p>
        </w:tc>
      </w:tr>
      <w:tr w:rsidR="006D7D6E" w:rsidRPr="006E260F" w14:paraId="74C21B51" w14:textId="77777777" w:rsidTr="00AA40EC">
        <w:trPr>
          <w:trHeight w:val="315"/>
        </w:trPr>
        <w:tc>
          <w:tcPr>
            <w:tcW w:w="3290" w:type="dxa"/>
            <w:shd w:val="clear" w:color="auto" w:fill="auto"/>
            <w:hideMark/>
          </w:tcPr>
          <w:p w14:paraId="06D5799E" w14:textId="4193EABC" w:rsidR="006D7D6E" w:rsidRPr="006E260F" w:rsidRDefault="006D7D6E" w:rsidP="006D7D6E">
            <w:pPr>
              <w:rPr>
                <w:sz w:val="27"/>
                <w:szCs w:val="27"/>
              </w:rPr>
            </w:pPr>
            <w:r w:rsidRPr="006E260F">
              <w:rPr>
                <w:sz w:val="27"/>
                <w:szCs w:val="27"/>
              </w:rPr>
              <w:t>Башка бюджет ассигнованиеләре</w:t>
            </w:r>
          </w:p>
        </w:tc>
        <w:tc>
          <w:tcPr>
            <w:tcW w:w="709" w:type="dxa"/>
            <w:shd w:val="clear" w:color="auto" w:fill="auto"/>
            <w:noWrap/>
            <w:vAlign w:val="center"/>
            <w:hideMark/>
          </w:tcPr>
          <w:p w14:paraId="46A75F2A" w14:textId="77777777" w:rsidR="006D7D6E" w:rsidRPr="006E260F" w:rsidRDefault="006D7D6E" w:rsidP="006D7D6E">
            <w:pPr>
              <w:jc w:val="center"/>
              <w:rPr>
                <w:sz w:val="25"/>
                <w:szCs w:val="25"/>
              </w:rPr>
            </w:pPr>
            <w:r w:rsidRPr="006E260F">
              <w:rPr>
                <w:sz w:val="25"/>
                <w:szCs w:val="25"/>
              </w:rPr>
              <w:t>811</w:t>
            </w:r>
          </w:p>
        </w:tc>
        <w:tc>
          <w:tcPr>
            <w:tcW w:w="567" w:type="dxa"/>
            <w:shd w:val="clear" w:color="auto" w:fill="auto"/>
            <w:noWrap/>
            <w:vAlign w:val="center"/>
            <w:hideMark/>
          </w:tcPr>
          <w:p w14:paraId="1DFAB403" w14:textId="77777777" w:rsidR="006D7D6E" w:rsidRPr="006E260F" w:rsidRDefault="006D7D6E" w:rsidP="006D7D6E">
            <w:pPr>
              <w:jc w:val="center"/>
              <w:rPr>
                <w:sz w:val="25"/>
                <w:szCs w:val="25"/>
              </w:rPr>
            </w:pPr>
            <w:r w:rsidRPr="006E260F">
              <w:rPr>
                <w:sz w:val="25"/>
                <w:szCs w:val="25"/>
              </w:rPr>
              <w:t>07</w:t>
            </w:r>
          </w:p>
        </w:tc>
        <w:tc>
          <w:tcPr>
            <w:tcW w:w="567" w:type="dxa"/>
            <w:shd w:val="clear" w:color="auto" w:fill="auto"/>
            <w:noWrap/>
            <w:vAlign w:val="center"/>
            <w:hideMark/>
          </w:tcPr>
          <w:p w14:paraId="35D8A431" w14:textId="77777777" w:rsidR="006D7D6E" w:rsidRPr="006E260F" w:rsidRDefault="006D7D6E" w:rsidP="006D7D6E">
            <w:pPr>
              <w:jc w:val="center"/>
              <w:rPr>
                <w:sz w:val="25"/>
                <w:szCs w:val="25"/>
              </w:rPr>
            </w:pPr>
            <w:r w:rsidRPr="006E260F">
              <w:rPr>
                <w:sz w:val="25"/>
                <w:szCs w:val="25"/>
              </w:rPr>
              <w:t>09</w:t>
            </w:r>
          </w:p>
        </w:tc>
        <w:tc>
          <w:tcPr>
            <w:tcW w:w="1701" w:type="dxa"/>
            <w:shd w:val="clear" w:color="auto" w:fill="auto"/>
            <w:noWrap/>
            <w:vAlign w:val="center"/>
            <w:hideMark/>
          </w:tcPr>
          <w:p w14:paraId="531FC21E" w14:textId="77777777" w:rsidR="006D7D6E" w:rsidRPr="006E260F" w:rsidRDefault="006D7D6E" w:rsidP="006D7D6E">
            <w:pPr>
              <w:jc w:val="center"/>
              <w:rPr>
                <w:sz w:val="25"/>
                <w:szCs w:val="25"/>
              </w:rPr>
            </w:pPr>
            <w:r w:rsidRPr="006E260F">
              <w:rPr>
                <w:sz w:val="25"/>
                <w:szCs w:val="25"/>
              </w:rPr>
              <w:t>38 2 01 22320</w:t>
            </w:r>
          </w:p>
        </w:tc>
        <w:tc>
          <w:tcPr>
            <w:tcW w:w="708" w:type="dxa"/>
            <w:shd w:val="clear" w:color="auto" w:fill="auto"/>
            <w:noWrap/>
            <w:vAlign w:val="center"/>
            <w:hideMark/>
          </w:tcPr>
          <w:p w14:paraId="0466DC55" w14:textId="77777777" w:rsidR="006D7D6E" w:rsidRPr="006E260F" w:rsidRDefault="006D7D6E" w:rsidP="006D7D6E">
            <w:pPr>
              <w:jc w:val="center"/>
              <w:rPr>
                <w:sz w:val="25"/>
                <w:szCs w:val="25"/>
              </w:rPr>
            </w:pPr>
            <w:r w:rsidRPr="006E260F">
              <w:rPr>
                <w:sz w:val="25"/>
                <w:szCs w:val="25"/>
              </w:rPr>
              <w:t>800</w:t>
            </w:r>
          </w:p>
        </w:tc>
        <w:tc>
          <w:tcPr>
            <w:tcW w:w="1418" w:type="dxa"/>
            <w:shd w:val="clear" w:color="000000" w:fill="FFFFFF"/>
            <w:noWrap/>
            <w:vAlign w:val="center"/>
            <w:hideMark/>
          </w:tcPr>
          <w:p w14:paraId="791F5DC6" w14:textId="77777777" w:rsidR="006D7D6E" w:rsidRPr="006E260F" w:rsidRDefault="006D7D6E" w:rsidP="006D7D6E">
            <w:pPr>
              <w:jc w:val="center"/>
              <w:rPr>
                <w:sz w:val="25"/>
                <w:szCs w:val="25"/>
              </w:rPr>
            </w:pPr>
            <w:r w:rsidRPr="006E260F">
              <w:rPr>
                <w:sz w:val="25"/>
                <w:szCs w:val="25"/>
              </w:rPr>
              <w:t>22 841,6</w:t>
            </w:r>
          </w:p>
        </w:tc>
        <w:tc>
          <w:tcPr>
            <w:tcW w:w="1417" w:type="dxa"/>
            <w:shd w:val="clear" w:color="000000" w:fill="FFFFFF"/>
            <w:noWrap/>
            <w:vAlign w:val="center"/>
            <w:hideMark/>
          </w:tcPr>
          <w:p w14:paraId="435D7E46" w14:textId="77777777" w:rsidR="006D7D6E" w:rsidRPr="006E260F" w:rsidRDefault="006D7D6E" w:rsidP="006D7D6E">
            <w:pPr>
              <w:jc w:val="center"/>
              <w:rPr>
                <w:sz w:val="25"/>
                <w:szCs w:val="25"/>
              </w:rPr>
            </w:pPr>
          </w:p>
        </w:tc>
      </w:tr>
      <w:tr w:rsidR="006D7D6E" w:rsidRPr="006E260F" w14:paraId="60B192BF" w14:textId="77777777" w:rsidTr="00AA40EC">
        <w:trPr>
          <w:trHeight w:val="315"/>
        </w:trPr>
        <w:tc>
          <w:tcPr>
            <w:tcW w:w="3290" w:type="dxa"/>
            <w:shd w:val="clear" w:color="000000" w:fill="FFFFFF"/>
            <w:hideMark/>
          </w:tcPr>
          <w:p w14:paraId="559EF51A" w14:textId="58AAA266" w:rsidR="006D7D6E" w:rsidRPr="006E260F" w:rsidRDefault="006D7D6E" w:rsidP="006D7D6E">
            <w:pPr>
              <w:rPr>
                <w:sz w:val="27"/>
                <w:szCs w:val="27"/>
              </w:rPr>
            </w:pPr>
            <w:r w:rsidRPr="006E260F">
              <w:rPr>
                <w:sz w:val="27"/>
                <w:szCs w:val="27"/>
              </w:rPr>
              <w:t xml:space="preserve">Мәдәният, </w:t>
            </w:r>
            <w:r w:rsidRPr="006E260F">
              <w:rPr>
                <w:sz w:val="27"/>
                <w:szCs w:val="27"/>
              </w:rPr>
              <w:lastRenderedPageBreak/>
              <w:t>кинематография</w:t>
            </w:r>
          </w:p>
        </w:tc>
        <w:tc>
          <w:tcPr>
            <w:tcW w:w="709" w:type="dxa"/>
            <w:shd w:val="clear" w:color="000000" w:fill="FFFFFF"/>
            <w:noWrap/>
            <w:vAlign w:val="center"/>
            <w:hideMark/>
          </w:tcPr>
          <w:p w14:paraId="4E2DB7E4" w14:textId="77777777" w:rsidR="006D7D6E" w:rsidRPr="006E260F" w:rsidRDefault="006D7D6E" w:rsidP="006D7D6E">
            <w:pPr>
              <w:jc w:val="center"/>
              <w:rPr>
                <w:sz w:val="25"/>
                <w:szCs w:val="25"/>
              </w:rPr>
            </w:pPr>
            <w:r w:rsidRPr="006E260F">
              <w:rPr>
                <w:sz w:val="25"/>
                <w:szCs w:val="25"/>
              </w:rPr>
              <w:lastRenderedPageBreak/>
              <w:t>811</w:t>
            </w:r>
          </w:p>
        </w:tc>
        <w:tc>
          <w:tcPr>
            <w:tcW w:w="567" w:type="dxa"/>
            <w:shd w:val="clear" w:color="000000" w:fill="FFFFFF"/>
            <w:noWrap/>
            <w:vAlign w:val="center"/>
            <w:hideMark/>
          </w:tcPr>
          <w:p w14:paraId="4AF490AD" w14:textId="77777777" w:rsidR="006D7D6E" w:rsidRPr="006E260F" w:rsidRDefault="006D7D6E" w:rsidP="006D7D6E">
            <w:pPr>
              <w:jc w:val="center"/>
              <w:rPr>
                <w:sz w:val="25"/>
                <w:szCs w:val="25"/>
              </w:rPr>
            </w:pPr>
            <w:r w:rsidRPr="006E260F">
              <w:rPr>
                <w:sz w:val="25"/>
                <w:szCs w:val="25"/>
              </w:rPr>
              <w:t>08</w:t>
            </w:r>
          </w:p>
        </w:tc>
        <w:tc>
          <w:tcPr>
            <w:tcW w:w="567" w:type="dxa"/>
            <w:shd w:val="clear" w:color="auto" w:fill="auto"/>
            <w:noWrap/>
            <w:vAlign w:val="center"/>
            <w:hideMark/>
          </w:tcPr>
          <w:p w14:paraId="235F1770" w14:textId="77777777" w:rsidR="006D7D6E" w:rsidRPr="006E260F" w:rsidRDefault="006D7D6E" w:rsidP="006D7D6E">
            <w:pPr>
              <w:jc w:val="center"/>
              <w:rPr>
                <w:sz w:val="25"/>
                <w:szCs w:val="25"/>
              </w:rPr>
            </w:pPr>
            <w:r w:rsidRPr="006E260F">
              <w:rPr>
                <w:sz w:val="25"/>
                <w:szCs w:val="25"/>
              </w:rPr>
              <w:t>00</w:t>
            </w:r>
          </w:p>
        </w:tc>
        <w:tc>
          <w:tcPr>
            <w:tcW w:w="1701" w:type="dxa"/>
            <w:shd w:val="clear" w:color="auto" w:fill="auto"/>
            <w:noWrap/>
            <w:vAlign w:val="center"/>
            <w:hideMark/>
          </w:tcPr>
          <w:p w14:paraId="1212EE52" w14:textId="77777777" w:rsidR="006D7D6E" w:rsidRPr="006E260F" w:rsidRDefault="006D7D6E" w:rsidP="006D7D6E">
            <w:pPr>
              <w:jc w:val="center"/>
              <w:rPr>
                <w:sz w:val="25"/>
                <w:szCs w:val="25"/>
              </w:rPr>
            </w:pPr>
            <w:r w:rsidRPr="006E260F">
              <w:rPr>
                <w:sz w:val="25"/>
                <w:szCs w:val="25"/>
              </w:rPr>
              <w:t> </w:t>
            </w:r>
          </w:p>
        </w:tc>
        <w:tc>
          <w:tcPr>
            <w:tcW w:w="708" w:type="dxa"/>
            <w:shd w:val="clear" w:color="auto" w:fill="auto"/>
            <w:noWrap/>
            <w:vAlign w:val="center"/>
            <w:hideMark/>
          </w:tcPr>
          <w:p w14:paraId="7B4D6FF7"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noWrap/>
            <w:vAlign w:val="center"/>
            <w:hideMark/>
          </w:tcPr>
          <w:p w14:paraId="64CD4F10" w14:textId="77777777" w:rsidR="006D7D6E" w:rsidRPr="006E260F" w:rsidRDefault="006D7D6E" w:rsidP="006D7D6E">
            <w:pPr>
              <w:jc w:val="center"/>
              <w:rPr>
                <w:sz w:val="25"/>
                <w:szCs w:val="25"/>
              </w:rPr>
            </w:pPr>
            <w:r w:rsidRPr="006E260F">
              <w:rPr>
                <w:sz w:val="25"/>
                <w:szCs w:val="25"/>
              </w:rPr>
              <w:t>84 736,7</w:t>
            </w:r>
          </w:p>
        </w:tc>
        <w:tc>
          <w:tcPr>
            <w:tcW w:w="1417" w:type="dxa"/>
            <w:shd w:val="clear" w:color="000000" w:fill="FFFFFF"/>
            <w:noWrap/>
            <w:vAlign w:val="center"/>
            <w:hideMark/>
          </w:tcPr>
          <w:p w14:paraId="335F0E3A" w14:textId="77777777" w:rsidR="006D7D6E" w:rsidRPr="006E260F" w:rsidRDefault="006D7D6E" w:rsidP="006D7D6E">
            <w:pPr>
              <w:jc w:val="center"/>
              <w:rPr>
                <w:sz w:val="25"/>
                <w:szCs w:val="25"/>
              </w:rPr>
            </w:pPr>
            <w:r w:rsidRPr="006E260F">
              <w:rPr>
                <w:sz w:val="25"/>
                <w:szCs w:val="25"/>
              </w:rPr>
              <w:t>85 443,4</w:t>
            </w:r>
          </w:p>
        </w:tc>
      </w:tr>
      <w:tr w:rsidR="006D7D6E" w:rsidRPr="006E260F" w14:paraId="5CE148BE" w14:textId="77777777" w:rsidTr="00AA40EC">
        <w:trPr>
          <w:trHeight w:val="60"/>
        </w:trPr>
        <w:tc>
          <w:tcPr>
            <w:tcW w:w="3290" w:type="dxa"/>
            <w:shd w:val="clear" w:color="000000" w:fill="FFFFFF"/>
            <w:hideMark/>
          </w:tcPr>
          <w:p w14:paraId="175794C3" w14:textId="1B33FEC2" w:rsidR="006D7D6E" w:rsidRPr="006E260F" w:rsidRDefault="006D7D6E" w:rsidP="006D7D6E">
            <w:pPr>
              <w:rPr>
                <w:sz w:val="27"/>
                <w:szCs w:val="27"/>
              </w:rPr>
            </w:pPr>
            <w:r w:rsidRPr="006E260F">
              <w:rPr>
                <w:sz w:val="27"/>
                <w:szCs w:val="27"/>
              </w:rPr>
              <w:t>Мәдәният</w:t>
            </w:r>
          </w:p>
        </w:tc>
        <w:tc>
          <w:tcPr>
            <w:tcW w:w="709" w:type="dxa"/>
            <w:shd w:val="clear" w:color="000000" w:fill="FFFFFF"/>
            <w:noWrap/>
            <w:vAlign w:val="center"/>
            <w:hideMark/>
          </w:tcPr>
          <w:p w14:paraId="15F2BB7C"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1C0F31D5" w14:textId="77777777" w:rsidR="006D7D6E" w:rsidRPr="006E260F" w:rsidRDefault="006D7D6E" w:rsidP="006D7D6E">
            <w:pPr>
              <w:jc w:val="center"/>
              <w:rPr>
                <w:sz w:val="25"/>
                <w:szCs w:val="25"/>
              </w:rPr>
            </w:pPr>
            <w:r w:rsidRPr="006E260F">
              <w:rPr>
                <w:sz w:val="25"/>
                <w:szCs w:val="25"/>
              </w:rPr>
              <w:t>08</w:t>
            </w:r>
          </w:p>
        </w:tc>
        <w:tc>
          <w:tcPr>
            <w:tcW w:w="567" w:type="dxa"/>
            <w:shd w:val="clear" w:color="000000" w:fill="FFFFFF"/>
            <w:noWrap/>
            <w:vAlign w:val="center"/>
            <w:hideMark/>
          </w:tcPr>
          <w:p w14:paraId="0DF76B2F" w14:textId="77777777" w:rsidR="006D7D6E" w:rsidRPr="006E260F" w:rsidRDefault="006D7D6E" w:rsidP="006D7D6E">
            <w:pPr>
              <w:jc w:val="center"/>
              <w:rPr>
                <w:sz w:val="25"/>
                <w:szCs w:val="25"/>
              </w:rPr>
            </w:pPr>
            <w:r w:rsidRPr="006E260F">
              <w:rPr>
                <w:sz w:val="25"/>
                <w:szCs w:val="25"/>
              </w:rPr>
              <w:t>01</w:t>
            </w:r>
          </w:p>
        </w:tc>
        <w:tc>
          <w:tcPr>
            <w:tcW w:w="1701" w:type="dxa"/>
            <w:shd w:val="clear" w:color="000000" w:fill="FFFFFF"/>
            <w:noWrap/>
            <w:vAlign w:val="center"/>
            <w:hideMark/>
          </w:tcPr>
          <w:p w14:paraId="67D7A364" w14:textId="77777777" w:rsidR="006D7D6E" w:rsidRPr="006E260F" w:rsidRDefault="006D7D6E" w:rsidP="006D7D6E">
            <w:pPr>
              <w:jc w:val="center"/>
              <w:rPr>
                <w:sz w:val="25"/>
                <w:szCs w:val="25"/>
              </w:rPr>
            </w:pPr>
            <w:r w:rsidRPr="006E260F">
              <w:rPr>
                <w:sz w:val="25"/>
                <w:szCs w:val="25"/>
              </w:rPr>
              <w:t> </w:t>
            </w:r>
          </w:p>
        </w:tc>
        <w:tc>
          <w:tcPr>
            <w:tcW w:w="708" w:type="dxa"/>
            <w:shd w:val="clear" w:color="000000" w:fill="FFFFFF"/>
            <w:noWrap/>
            <w:vAlign w:val="center"/>
            <w:hideMark/>
          </w:tcPr>
          <w:p w14:paraId="56A431CE"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noWrap/>
            <w:vAlign w:val="center"/>
            <w:hideMark/>
          </w:tcPr>
          <w:p w14:paraId="74179D0D" w14:textId="77777777" w:rsidR="006D7D6E" w:rsidRPr="006E260F" w:rsidRDefault="006D7D6E" w:rsidP="006D7D6E">
            <w:pPr>
              <w:jc w:val="center"/>
              <w:rPr>
                <w:sz w:val="25"/>
                <w:szCs w:val="25"/>
              </w:rPr>
            </w:pPr>
            <w:r w:rsidRPr="006E260F">
              <w:rPr>
                <w:sz w:val="25"/>
                <w:szCs w:val="25"/>
              </w:rPr>
              <w:t>84 736,7</w:t>
            </w:r>
          </w:p>
        </w:tc>
        <w:tc>
          <w:tcPr>
            <w:tcW w:w="1417" w:type="dxa"/>
            <w:shd w:val="clear" w:color="000000" w:fill="FFFFFF"/>
            <w:noWrap/>
            <w:vAlign w:val="center"/>
            <w:hideMark/>
          </w:tcPr>
          <w:p w14:paraId="48F0E72B" w14:textId="77777777" w:rsidR="006D7D6E" w:rsidRPr="006E260F" w:rsidRDefault="006D7D6E" w:rsidP="006D7D6E">
            <w:pPr>
              <w:jc w:val="center"/>
              <w:rPr>
                <w:sz w:val="25"/>
                <w:szCs w:val="25"/>
              </w:rPr>
            </w:pPr>
            <w:r w:rsidRPr="006E260F">
              <w:rPr>
                <w:sz w:val="25"/>
                <w:szCs w:val="25"/>
              </w:rPr>
              <w:t>85 443,4</w:t>
            </w:r>
          </w:p>
        </w:tc>
      </w:tr>
      <w:tr w:rsidR="006D7D6E" w:rsidRPr="006E260F" w14:paraId="6A1580B2" w14:textId="77777777" w:rsidTr="00AA40EC">
        <w:trPr>
          <w:trHeight w:val="345"/>
        </w:trPr>
        <w:tc>
          <w:tcPr>
            <w:tcW w:w="3290" w:type="dxa"/>
            <w:shd w:val="clear" w:color="000000" w:fill="FFFFFF"/>
            <w:hideMark/>
          </w:tcPr>
          <w:p w14:paraId="49B07EFC" w14:textId="1D7AAE7A" w:rsidR="006D7D6E" w:rsidRPr="006E260F" w:rsidRDefault="00595670" w:rsidP="006D7D6E">
            <w:pPr>
              <w:rPr>
                <w:sz w:val="27"/>
                <w:szCs w:val="27"/>
              </w:rPr>
            </w:pPr>
            <w:r w:rsidRPr="006E260F">
              <w:rPr>
                <w:sz w:val="27"/>
                <w:szCs w:val="27"/>
              </w:rPr>
              <w:t>Чыгымнарның программасыз юнәлешләре</w:t>
            </w:r>
          </w:p>
        </w:tc>
        <w:tc>
          <w:tcPr>
            <w:tcW w:w="709" w:type="dxa"/>
            <w:shd w:val="clear" w:color="000000" w:fill="FFFFFF"/>
            <w:noWrap/>
            <w:vAlign w:val="center"/>
            <w:hideMark/>
          </w:tcPr>
          <w:p w14:paraId="13045AD9"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291DED62" w14:textId="77777777" w:rsidR="006D7D6E" w:rsidRPr="006E260F" w:rsidRDefault="006D7D6E" w:rsidP="006D7D6E">
            <w:pPr>
              <w:jc w:val="center"/>
              <w:rPr>
                <w:sz w:val="25"/>
                <w:szCs w:val="25"/>
              </w:rPr>
            </w:pPr>
            <w:r w:rsidRPr="006E260F">
              <w:rPr>
                <w:sz w:val="25"/>
                <w:szCs w:val="25"/>
              </w:rPr>
              <w:t>08</w:t>
            </w:r>
          </w:p>
        </w:tc>
        <w:tc>
          <w:tcPr>
            <w:tcW w:w="567" w:type="dxa"/>
            <w:shd w:val="clear" w:color="000000" w:fill="FFFFFF"/>
            <w:noWrap/>
            <w:vAlign w:val="center"/>
            <w:hideMark/>
          </w:tcPr>
          <w:p w14:paraId="7C288511" w14:textId="77777777" w:rsidR="006D7D6E" w:rsidRPr="006E260F" w:rsidRDefault="006D7D6E" w:rsidP="006D7D6E">
            <w:pPr>
              <w:jc w:val="center"/>
              <w:rPr>
                <w:sz w:val="25"/>
                <w:szCs w:val="25"/>
              </w:rPr>
            </w:pPr>
            <w:r w:rsidRPr="006E260F">
              <w:rPr>
                <w:sz w:val="25"/>
                <w:szCs w:val="25"/>
              </w:rPr>
              <w:t>01</w:t>
            </w:r>
          </w:p>
        </w:tc>
        <w:tc>
          <w:tcPr>
            <w:tcW w:w="1701" w:type="dxa"/>
            <w:shd w:val="clear" w:color="000000" w:fill="FFFFFF"/>
            <w:noWrap/>
            <w:vAlign w:val="center"/>
            <w:hideMark/>
          </w:tcPr>
          <w:p w14:paraId="3985CD6B" w14:textId="77777777" w:rsidR="006D7D6E" w:rsidRPr="006E260F" w:rsidRDefault="006D7D6E" w:rsidP="006D7D6E">
            <w:pPr>
              <w:jc w:val="center"/>
              <w:rPr>
                <w:sz w:val="25"/>
                <w:szCs w:val="25"/>
              </w:rPr>
            </w:pPr>
            <w:r w:rsidRPr="006E260F">
              <w:rPr>
                <w:sz w:val="25"/>
                <w:szCs w:val="25"/>
              </w:rPr>
              <w:t> </w:t>
            </w:r>
          </w:p>
        </w:tc>
        <w:tc>
          <w:tcPr>
            <w:tcW w:w="708" w:type="dxa"/>
            <w:shd w:val="clear" w:color="000000" w:fill="FFFFFF"/>
            <w:noWrap/>
            <w:vAlign w:val="center"/>
            <w:hideMark/>
          </w:tcPr>
          <w:p w14:paraId="5D265F9B"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noWrap/>
            <w:vAlign w:val="center"/>
            <w:hideMark/>
          </w:tcPr>
          <w:p w14:paraId="242EA011" w14:textId="77777777" w:rsidR="006D7D6E" w:rsidRPr="006E260F" w:rsidRDefault="006D7D6E" w:rsidP="006D7D6E">
            <w:pPr>
              <w:jc w:val="center"/>
              <w:rPr>
                <w:sz w:val="25"/>
                <w:szCs w:val="25"/>
              </w:rPr>
            </w:pPr>
            <w:r w:rsidRPr="006E260F">
              <w:rPr>
                <w:sz w:val="25"/>
                <w:szCs w:val="25"/>
              </w:rPr>
              <w:t>84 736,7</w:t>
            </w:r>
          </w:p>
        </w:tc>
        <w:tc>
          <w:tcPr>
            <w:tcW w:w="1417" w:type="dxa"/>
            <w:shd w:val="clear" w:color="000000" w:fill="FFFFFF"/>
            <w:noWrap/>
            <w:vAlign w:val="center"/>
            <w:hideMark/>
          </w:tcPr>
          <w:p w14:paraId="2BBF6F17" w14:textId="77777777" w:rsidR="006D7D6E" w:rsidRPr="006E260F" w:rsidRDefault="006D7D6E" w:rsidP="006D7D6E">
            <w:pPr>
              <w:jc w:val="center"/>
              <w:rPr>
                <w:sz w:val="25"/>
                <w:szCs w:val="25"/>
              </w:rPr>
            </w:pPr>
            <w:r w:rsidRPr="006E260F">
              <w:rPr>
                <w:sz w:val="25"/>
                <w:szCs w:val="25"/>
              </w:rPr>
              <w:t>85 443,4</w:t>
            </w:r>
          </w:p>
        </w:tc>
      </w:tr>
      <w:tr w:rsidR="006D7D6E" w:rsidRPr="006E260F" w14:paraId="2D698A8B" w14:textId="77777777" w:rsidTr="00AA40EC">
        <w:trPr>
          <w:trHeight w:val="405"/>
        </w:trPr>
        <w:tc>
          <w:tcPr>
            <w:tcW w:w="3290" w:type="dxa"/>
            <w:shd w:val="clear" w:color="000000" w:fill="FFFFFF"/>
            <w:hideMark/>
          </w:tcPr>
          <w:p w14:paraId="55F72778" w14:textId="27917A48" w:rsidR="006D7D6E" w:rsidRPr="006E260F" w:rsidRDefault="006D7D6E" w:rsidP="006D7D6E">
            <w:pPr>
              <w:rPr>
                <w:sz w:val="27"/>
                <w:szCs w:val="27"/>
              </w:rPr>
            </w:pPr>
            <w:r w:rsidRPr="006E260F">
              <w:rPr>
                <w:sz w:val="27"/>
                <w:szCs w:val="27"/>
              </w:rPr>
              <w:t>Китапханәләрнең эшчәнлеген тәэмин итү</w:t>
            </w:r>
          </w:p>
        </w:tc>
        <w:tc>
          <w:tcPr>
            <w:tcW w:w="709" w:type="dxa"/>
            <w:shd w:val="clear" w:color="000000" w:fill="FFFFFF"/>
            <w:noWrap/>
            <w:vAlign w:val="center"/>
            <w:hideMark/>
          </w:tcPr>
          <w:p w14:paraId="05B21BA3"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1CDAE50E" w14:textId="77777777" w:rsidR="006D7D6E" w:rsidRPr="006E260F" w:rsidRDefault="006D7D6E" w:rsidP="006D7D6E">
            <w:pPr>
              <w:jc w:val="center"/>
              <w:rPr>
                <w:sz w:val="25"/>
                <w:szCs w:val="25"/>
              </w:rPr>
            </w:pPr>
            <w:r w:rsidRPr="006E260F">
              <w:rPr>
                <w:sz w:val="25"/>
                <w:szCs w:val="25"/>
              </w:rPr>
              <w:t>08</w:t>
            </w:r>
          </w:p>
        </w:tc>
        <w:tc>
          <w:tcPr>
            <w:tcW w:w="567" w:type="dxa"/>
            <w:shd w:val="clear" w:color="000000" w:fill="FFFFFF"/>
            <w:noWrap/>
            <w:vAlign w:val="center"/>
            <w:hideMark/>
          </w:tcPr>
          <w:p w14:paraId="1491FD57" w14:textId="77777777" w:rsidR="006D7D6E" w:rsidRPr="006E260F" w:rsidRDefault="006D7D6E" w:rsidP="006D7D6E">
            <w:pPr>
              <w:jc w:val="center"/>
              <w:rPr>
                <w:sz w:val="25"/>
                <w:szCs w:val="25"/>
              </w:rPr>
            </w:pPr>
            <w:r w:rsidRPr="006E260F">
              <w:rPr>
                <w:sz w:val="25"/>
                <w:szCs w:val="25"/>
              </w:rPr>
              <w:t>01</w:t>
            </w:r>
          </w:p>
        </w:tc>
        <w:tc>
          <w:tcPr>
            <w:tcW w:w="1701" w:type="dxa"/>
            <w:shd w:val="clear" w:color="000000" w:fill="FFFFFF"/>
            <w:noWrap/>
            <w:vAlign w:val="center"/>
            <w:hideMark/>
          </w:tcPr>
          <w:p w14:paraId="3FB0AF5F" w14:textId="77777777" w:rsidR="006D7D6E" w:rsidRPr="006E260F" w:rsidRDefault="006D7D6E" w:rsidP="006D7D6E">
            <w:pPr>
              <w:jc w:val="center"/>
              <w:rPr>
                <w:sz w:val="25"/>
                <w:szCs w:val="25"/>
              </w:rPr>
            </w:pPr>
            <w:r w:rsidRPr="006E260F">
              <w:rPr>
                <w:sz w:val="25"/>
                <w:szCs w:val="25"/>
              </w:rPr>
              <w:t>08 3 01 44090</w:t>
            </w:r>
          </w:p>
        </w:tc>
        <w:tc>
          <w:tcPr>
            <w:tcW w:w="708" w:type="dxa"/>
            <w:shd w:val="clear" w:color="000000" w:fill="FFFFFF"/>
            <w:noWrap/>
            <w:vAlign w:val="center"/>
            <w:hideMark/>
          </w:tcPr>
          <w:p w14:paraId="7844B543"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noWrap/>
            <w:vAlign w:val="center"/>
            <w:hideMark/>
          </w:tcPr>
          <w:p w14:paraId="7EEABECD" w14:textId="77777777" w:rsidR="006D7D6E" w:rsidRPr="006E260F" w:rsidRDefault="006D7D6E" w:rsidP="006D7D6E">
            <w:pPr>
              <w:jc w:val="center"/>
              <w:rPr>
                <w:sz w:val="25"/>
                <w:szCs w:val="25"/>
              </w:rPr>
            </w:pPr>
            <w:r w:rsidRPr="006E260F">
              <w:rPr>
                <w:sz w:val="25"/>
                <w:szCs w:val="25"/>
              </w:rPr>
              <w:t>2 453,7</w:t>
            </w:r>
          </w:p>
        </w:tc>
        <w:tc>
          <w:tcPr>
            <w:tcW w:w="1417" w:type="dxa"/>
            <w:shd w:val="clear" w:color="000000" w:fill="FFFFFF"/>
            <w:noWrap/>
            <w:vAlign w:val="center"/>
            <w:hideMark/>
          </w:tcPr>
          <w:p w14:paraId="0EA6BB3B" w14:textId="77777777" w:rsidR="006D7D6E" w:rsidRPr="006E260F" w:rsidRDefault="006D7D6E" w:rsidP="006D7D6E">
            <w:pPr>
              <w:jc w:val="center"/>
              <w:rPr>
                <w:sz w:val="25"/>
                <w:szCs w:val="25"/>
              </w:rPr>
            </w:pPr>
            <w:r w:rsidRPr="006E260F">
              <w:rPr>
                <w:sz w:val="25"/>
                <w:szCs w:val="25"/>
              </w:rPr>
              <w:t>3 160,4</w:t>
            </w:r>
          </w:p>
        </w:tc>
      </w:tr>
      <w:tr w:rsidR="006D7D6E" w:rsidRPr="006E260F" w14:paraId="37C4AB35" w14:textId="77777777" w:rsidTr="00AA40EC">
        <w:trPr>
          <w:trHeight w:val="735"/>
        </w:trPr>
        <w:tc>
          <w:tcPr>
            <w:tcW w:w="3290" w:type="dxa"/>
            <w:shd w:val="clear" w:color="auto" w:fill="auto"/>
            <w:hideMark/>
          </w:tcPr>
          <w:p w14:paraId="44F4D49B" w14:textId="70942858" w:rsidR="006D7D6E" w:rsidRPr="006E260F" w:rsidRDefault="006D7D6E" w:rsidP="006D7D6E">
            <w:pPr>
              <w:rPr>
                <w:sz w:val="27"/>
                <w:szCs w:val="27"/>
              </w:rPr>
            </w:pPr>
            <w:r w:rsidRPr="006E260F">
              <w:rPr>
                <w:sz w:val="27"/>
                <w:szCs w:val="27"/>
              </w:rPr>
              <w:t>Дәүләт (муниципаль) ихтыяҗлары өчен товарлар, эшләр һәм хезмәтләр сатып алу</w:t>
            </w:r>
          </w:p>
        </w:tc>
        <w:tc>
          <w:tcPr>
            <w:tcW w:w="709" w:type="dxa"/>
            <w:shd w:val="clear" w:color="auto" w:fill="auto"/>
            <w:vAlign w:val="center"/>
            <w:hideMark/>
          </w:tcPr>
          <w:p w14:paraId="7F8D1D8A" w14:textId="77777777" w:rsidR="006D7D6E" w:rsidRPr="006E260F" w:rsidRDefault="006D7D6E" w:rsidP="006D7D6E">
            <w:pPr>
              <w:jc w:val="center"/>
              <w:rPr>
                <w:sz w:val="25"/>
                <w:szCs w:val="25"/>
              </w:rPr>
            </w:pPr>
            <w:r w:rsidRPr="006E260F">
              <w:rPr>
                <w:sz w:val="25"/>
                <w:szCs w:val="25"/>
              </w:rPr>
              <w:t>811</w:t>
            </w:r>
          </w:p>
        </w:tc>
        <w:tc>
          <w:tcPr>
            <w:tcW w:w="567" w:type="dxa"/>
            <w:shd w:val="clear" w:color="auto" w:fill="auto"/>
            <w:noWrap/>
            <w:vAlign w:val="center"/>
            <w:hideMark/>
          </w:tcPr>
          <w:p w14:paraId="63B3322A" w14:textId="77777777" w:rsidR="006D7D6E" w:rsidRPr="006E260F" w:rsidRDefault="006D7D6E" w:rsidP="006D7D6E">
            <w:pPr>
              <w:jc w:val="center"/>
              <w:rPr>
                <w:sz w:val="25"/>
                <w:szCs w:val="25"/>
              </w:rPr>
            </w:pPr>
            <w:r w:rsidRPr="006E260F">
              <w:rPr>
                <w:sz w:val="25"/>
                <w:szCs w:val="25"/>
              </w:rPr>
              <w:t>08</w:t>
            </w:r>
          </w:p>
        </w:tc>
        <w:tc>
          <w:tcPr>
            <w:tcW w:w="567" w:type="dxa"/>
            <w:shd w:val="clear" w:color="auto" w:fill="auto"/>
            <w:noWrap/>
            <w:vAlign w:val="center"/>
            <w:hideMark/>
          </w:tcPr>
          <w:p w14:paraId="6C9858FC" w14:textId="77777777" w:rsidR="006D7D6E" w:rsidRPr="006E260F" w:rsidRDefault="006D7D6E" w:rsidP="006D7D6E">
            <w:pPr>
              <w:jc w:val="center"/>
              <w:rPr>
                <w:sz w:val="25"/>
                <w:szCs w:val="25"/>
              </w:rPr>
            </w:pPr>
            <w:r w:rsidRPr="006E260F">
              <w:rPr>
                <w:sz w:val="25"/>
                <w:szCs w:val="25"/>
              </w:rPr>
              <w:t>01</w:t>
            </w:r>
          </w:p>
        </w:tc>
        <w:tc>
          <w:tcPr>
            <w:tcW w:w="1701" w:type="dxa"/>
            <w:shd w:val="clear" w:color="auto" w:fill="auto"/>
            <w:noWrap/>
            <w:vAlign w:val="center"/>
            <w:hideMark/>
          </w:tcPr>
          <w:p w14:paraId="2B9AB2AF" w14:textId="77777777" w:rsidR="006D7D6E" w:rsidRPr="006E260F" w:rsidRDefault="006D7D6E" w:rsidP="006D7D6E">
            <w:pPr>
              <w:jc w:val="center"/>
              <w:rPr>
                <w:sz w:val="25"/>
                <w:szCs w:val="25"/>
              </w:rPr>
            </w:pPr>
            <w:r w:rsidRPr="006E260F">
              <w:rPr>
                <w:sz w:val="25"/>
                <w:szCs w:val="25"/>
              </w:rPr>
              <w:t>08 3 01 44090</w:t>
            </w:r>
          </w:p>
        </w:tc>
        <w:tc>
          <w:tcPr>
            <w:tcW w:w="708" w:type="dxa"/>
            <w:shd w:val="clear" w:color="auto" w:fill="auto"/>
            <w:noWrap/>
            <w:vAlign w:val="center"/>
            <w:hideMark/>
          </w:tcPr>
          <w:p w14:paraId="68C5B638" w14:textId="77777777" w:rsidR="006D7D6E" w:rsidRPr="006E260F" w:rsidRDefault="006D7D6E" w:rsidP="006D7D6E">
            <w:pPr>
              <w:jc w:val="center"/>
              <w:rPr>
                <w:sz w:val="25"/>
                <w:szCs w:val="25"/>
              </w:rPr>
            </w:pPr>
            <w:r w:rsidRPr="006E260F">
              <w:rPr>
                <w:sz w:val="25"/>
                <w:szCs w:val="25"/>
              </w:rPr>
              <w:t>200</w:t>
            </w:r>
          </w:p>
        </w:tc>
        <w:tc>
          <w:tcPr>
            <w:tcW w:w="1418" w:type="dxa"/>
            <w:shd w:val="clear" w:color="auto" w:fill="auto"/>
            <w:noWrap/>
            <w:vAlign w:val="center"/>
            <w:hideMark/>
          </w:tcPr>
          <w:p w14:paraId="03EC6999" w14:textId="77777777" w:rsidR="006D7D6E" w:rsidRPr="006E260F" w:rsidRDefault="006D7D6E" w:rsidP="006D7D6E">
            <w:pPr>
              <w:jc w:val="center"/>
              <w:rPr>
                <w:sz w:val="25"/>
                <w:szCs w:val="25"/>
              </w:rPr>
            </w:pPr>
            <w:r w:rsidRPr="006E260F">
              <w:rPr>
                <w:sz w:val="25"/>
                <w:szCs w:val="25"/>
              </w:rPr>
              <w:t>2 453,7</w:t>
            </w:r>
          </w:p>
        </w:tc>
        <w:tc>
          <w:tcPr>
            <w:tcW w:w="1417" w:type="dxa"/>
            <w:shd w:val="clear" w:color="auto" w:fill="auto"/>
            <w:noWrap/>
            <w:vAlign w:val="center"/>
            <w:hideMark/>
          </w:tcPr>
          <w:p w14:paraId="1F9BD199" w14:textId="77777777" w:rsidR="006D7D6E" w:rsidRPr="006E260F" w:rsidRDefault="006D7D6E" w:rsidP="006D7D6E">
            <w:pPr>
              <w:jc w:val="center"/>
              <w:rPr>
                <w:sz w:val="25"/>
                <w:szCs w:val="25"/>
              </w:rPr>
            </w:pPr>
            <w:r w:rsidRPr="006E260F">
              <w:rPr>
                <w:sz w:val="25"/>
                <w:szCs w:val="25"/>
              </w:rPr>
              <w:t>3 160,4</w:t>
            </w:r>
          </w:p>
        </w:tc>
      </w:tr>
      <w:tr w:rsidR="006D7D6E" w:rsidRPr="006E260F" w14:paraId="7F689834" w14:textId="77777777" w:rsidTr="00AA40EC">
        <w:trPr>
          <w:trHeight w:val="360"/>
        </w:trPr>
        <w:tc>
          <w:tcPr>
            <w:tcW w:w="3290" w:type="dxa"/>
            <w:shd w:val="clear" w:color="auto" w:fill="auto"/>
            <w:hideMark/>
          </w:tcPr>
          <w:p w14:paraId="0EE8D4D1" w14:textId="733F10FD" w:rsidR="006D7D6E" w:rsidRPr="006E260F" w:rsidRDefault="006D7D6E" w:rsidP="006D7D6E">
            <w:pPr>
              <w:rPr>
                <w:sz w:val="27"/>
                <w:szCs w:val="27"/>
              </w:rPr>
            </w:pPr>
            <w:r w:rsidRPr="006E260F">
              <w:rPr>
                <w:sz w:val="27"/>
                <w:szCs w:val="27"/>
              </w:rPr>
              <w:t>Клублар һәм мәдәни-ял итү үзәкләре эшчәнлеген тәэмин итү</w:t>
            </w:r>
          </w:p>
        </w:tc>
        <w:tc>
          <w:tcPr>
            <w:tcW w:w="709" w:type="dxa"/>
            <w:shd w:val="clear" w:color="auto" w:fill="auto"/>
            <w:vAlign w:val="center"/>
            <w:hideMark/>
          </w:tcPr>
          <w:p w14:paraId="1539111F" w14:textId="77777777" w:rsidR="006D7D6E" w:rsidRPr="006E260F" w:rsidRDefault="006D7D6E" w:rsidP="006D7D6E">
            <w:pPr>
              <w:jc w:val="center"/>
              <w:rPr>
                <w:sz w:val="25"/>
                <w:szCs w:val="25"/>
              </w:rPr>
            </w:pPr>
            <w:r w:rsidRPr="006E260F">
              <w:rPr>
                <w:sz w:val="25"/>
                <w:szCs w:val="25"/>
              </w:rPr>
              <w:t>811</w:t>
            </w:r>
          </w:p>
        </w:tc>
        <w:tc>
          <w:tcPr>
            <w:tcW w:w="567" w:type="dxa"/>
            <w:shd w:val="clear" w:color="auto" w:fill="auto"/>
            <w:noWrap/>
            <w:vAlign w:val="center"/>
            <w:hideMark/>
          </w:tcPr>
          <w:p w14:paraId="495298C5" w14:textId="77777777" w:rsidR="006D7D6E" w:rsidRPr="006E260F" w:rsidRDefault="006D7D6E" w:rsidP="006D7D6E">
            <w:pPr>
              <w:jc w:val="center"/>
              <w:rPr>
                <w:sz w:val="25"/>
                <w:szCs w:val="25"/>
              </w:rPr>
            </w:pPr>
            <w:r w:rsidRPr="006E260F">
              <w:rPr>
                <w:sz w:val="25"/>
                <w:szCs w:val="25"/>
              </w:rPr>
              <w:t>08</w:t>
            </w:r>
          </w:p>
        </w:tc>
        <w:tc>
          <w:tcPr>
            <w:tcW w:w="567" w:type="dxa"/>
            <w:shd w:val="clear" w:color="auto" w:fill="auto"/>
            <w:noWrap/>
            <w:vAlign w:val="center"/>
            <w:hideMark/>
          </w:tcPr>
          <w:p w14:paraId="00BB947D" w14:textId="77777777" w:rsidR="006D7D6E" w:rsidRPr="006E260F" w:rsidRDefault="006D7D6E" w:rsidP="006D7D6E">
            <w:pPr>
              <w:jc w:val="center"/>
              <w:rPr>
                <w:sz w:val="25"/>
                <w:szCs w:val="25"/>
              </w:rPr>
            </w:pPr>
            <w:r w:rsidRPr="006E260F">
              <w:rPr>
                <w:sz w:val="25"/>
                <w:szCs w:val="25"/>
              </w:rPr>
              <w:t>01</w:t>
            </w:r>
          </w:p>
        </w:tc>
        <w:tc>
          <w:tcPr>
            <w:tcW w:w="1701" w:type="dxa"/>
            <w:shd w:val="clear" w:color="auto" w:fill="auto"/>
            <w:noWrap/>
            <w:vAlign w:val="center"/>
            <w:hideMark/>
          </w:tcPr>
          <w:p w14:paraId="373C277F" w14:textId="77777777" w:rsidR="006D7D6E" w:rsidRPr="006E260F" w:rsidRDefault="006D7D6E" w:rsidP="006D7D6E">
            <w:pPr>
              <w:jc w:val="center"/>
              <w:rPr>
                <w:sz w:val="25"/>
                <w:szCs w:val="25"/>
              </w:rPr>
            </w:pPr>
            <w:r w:rsidRPr="006E260F">
              <w:rPr>
                <w:sz w:val="25"/>
                <w:szCs w:val="25"/>
              </w:rPr>
              <w:t>08 4 01 44091</w:t>
            </w:r>
          </w:p>
        </w:tc>
        <w:tc>
          <w:tcPr>
            <w:tcW w:w="708" w:type="dxa"/>
            <w:shd w:val="clear" w:color="auto" w:fill="auto"/>
            <w:noWrap/>
            <w:vAlign w:val="center"/>
            <w:hideMark/>
          </w:tcPr>
          <w:p w14:paraId="19C413CC" w14:textId="77777777" w:rsidR="006D7D6E" w:rsidRPr="006E260F" w:rsidRDefault="006D7D6E" w:rsidP="006D7D6E">
            <w:pPr>
              <w:jc w:val="center"/>
              <w:rPr>
                <w:sz w:val="25"/>
                <w:szCs w:val="25"/>
              </w:rPr>
            </w:pPr>
            <w:r w:rsidRPr="006E260F">
              <w:rPr>
                <w:sz w:val="25"/>
                <w:szCs w:val="25"/>
              </w:rPr>
              <w:t> </w:t>
            </w:r>
          </w:p>
        </w:tc>
        <w:tc>
          <w:tcPr>
            <w:tcW w:w="1418" w:type="dxa"/>
            <w:shd w:val="clear" w:color="auto" w:fill="auto"/>
            <w:noWrap/>
            <w:vAlign w:val="center"/>
            <w:hideMark/>
          </w:tcPr>
          <w:p w14:paraId="12384431" w14:textId="77777777" w:rsidR="006D7D6E" w:rsidRPr="006E260F" w:rsidRDefault="006D7D6E" w:rsidP="006D7D6E">
            <w:pPr>
              <w:jc w:val="center"/>
              <w:rPr>
                <w:sz w:val="25"/>
                <w:szCs w:val="25"/>
              </w:rPr>
            </w:pPr>
            <w:r w:rsidRPr="006E260F">
              <w:rPr>
                <w:sz w:val="25"/>
                <w:szCs w:val="25"/>
              </w:rPr>
              <w:t>82 283,0</w:t>
            </w:r>
          </w:p>
        </w:tc>
        <w:tc>
          <w:tcPr>
            <w:tcW w:w="1417" w:type="dxa"/>
            <w:shd w:val="clear" w:color="auto" w:fill="auto"/>
            <w:noWrap/>
            <w:vAlign w:val="center"/>
            <w:hideMark/>
          </w:tcPr>
          <w:p w14:paraId="139CBF6E" w14:textId="77777777" w:rsidR="006D7D6E" w:rsidRPr="006E260F" w:rsidRDefault="006D7D6E" w:rsidP="006D7D6E">
            <w:pPr>
              <w:jc w:val="center"/>
              <w:rPr>
                <w:sz w:val="25"/>
                <w:szCs w:val="25"/>
              </w:rPr>
            </w:pPr>
            <w:r w:rsidRPr="006E260F">
              <w:rPr>
                <w:sz w:val="25"/>
                <w:szCs w:val="25"/>
              </w:rPr>
              <w:t>82 283,0</w:t>
            </w:r>
          </w:p>
        </w:tc>
      </w:tr>
      <w:tr w:rsidR="006D7D6E" w:rsidRPr="006E260F" w14:paraId="24C03A22" w14:textId="77777777" w:rsidTr="00AA40EC">
        <w:trPr>
          <w:trHeight w:val="360"/>
        </w:trPr>
        <w:tc>
          <w:tcPr>
            <w:tcW w:w="3290" w:type="dxa"/>
            <w:shd w:val="clear" w:color="auto" w:fill="auto"/>
            <w:hideMark/>
          </w:tcPr>
          <w:p w14:paraId="6AA3FA66" w14:textId="05BF8660" w:rsidR="006D7D6E" w:rsidRPr="006E260F" w:rsidRDefault="006D7D6E" w:rsidP="006D7D6E">
            <w:pPr>
              <w:rPr>
                <w:sz w:val="27"/>
                <w:szCs w:val="27"/>
              </w:rPr>
            </w:pPr>
            <w:r w:rsidRPr="006E260F">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9" w:type="dxa"/>
            <w:shd w:val="clear" w:color="auto" w:fill="auto"/>
            <w:vAlign w:val="center"/>
            <w:hideMark/>
          </w:tcPr>
          <w:p w14:paraId="2FCA1078" w14:textId="77777777" w:rsidR="006D7D6E" w:rsidRPr="006E260F" w:rsidRDefault="006D7D6E" w:rsidP="006D7D6E">
            <w:pPr>
              <w:jc w:val="center"/>
              <w:rPr>
                <w:sz w:val="25"/>
                <w:szCs w:val="25"/>
              </w:rPr>
            </w:pPr>
            <w:r w:rsidRPr="006E260F">
              <w:rPr>
                <w:sz w:val="25"/>
                <w:szCs w:val="25"/>
              </w:rPr>
              <w:t>811</w:t>
            </w:r>
          </w:p>
        </w:tc>
        <w:tc>
          <w:tcPr>
            <w:tcW w:w="567" w:type="dxa"/>
            <w:shd w:val="clear" w:color="auto" w:fill="auto"/>
            <w:noWrap/>
            <w:vAlign w:val="center"/>
            <w:hideMark/>
          </w:tcPr>
          <w:p w14:paraId="75E69745" w14:textId="77777777" w:rsidR="006D7D6E" w:rsidRPr="006E260F" w:rsidRDefault="006D7D6E" w:rsidP="006D7D6E">
            <w:pPr>
              <w:jc w:val="center"/>
              <w:rPr>
                <w:sz w:val="25"/>
                <w:szCs w:val="25"/>
              </w:rPr>
            </w:pPr>
            <w:r w:rsidRPr="006E260F">
              <w:rPr>
                <w:sz w:val="25"/>
                <w:szCs w:val="25"/>
              </w:rPr>
              <w:t>08</w:t>
            </w:r>
          </w:p>
        </w:tc>
        <w:tc>
          <w:tcPr>
            <w:tcW w:w="567" w:type="dxa"/>
            <w:shd w:val="clear" w:color="auto" w:fill="auto"/>
            <w:noWrap/>
            <w:vAlign w:val="center"/>
            <w:hideMark/>
          </w:tcPr>
          <w:p w14:paraId="2A461D71" w14:textId="77777777" w:rsidR="006D7D6E" w:rsidRPr="006E260F" w:rsidRDefault="006D7D6E" w:rsidP="006D7D6E">
            <w:pPr>
              <w:jc w:val="center"/>
              <w:rPr>
                <w:sz w:val="25"/>
                <w:szCs w:val="25"/>
              </w:rPr>
            </w:pPr>
            <w:r w:rsidRPr="006E260F">
              <w:rPr>
                <w:sz w:val="25"/>
                <w:szCs w:val="25"/>
              </w:rPr>
              <w:t>01</w:t>
            </w:r>
          </w:p>
        </w:tc>
        <w:tc>
          <w:tcPr>
            <w:tcW w:w="1701" w:type="dxa"/>
            <w:shd w:val="clear" w:color="auto" w:fill="auto"/>
            <w:noWrap/>
            <w:vAlign w:val="center"/>
            <w:hideMark/>
          </w:tcPr>
          <w:p w14:paraId="5EE436C4" w14:textId="77777777" w:rsidR="006D7D6E" w:rsidRPr="006E260F" w:rsidRDefault="006D7D6E" w:rsidP="006D7D6E">
            <w:pPr>
              <w:jc w:val="center"/>
              <w:rPr>
                <w:sz w:val="25"/>
                <w:szCs w:val="25"/>
              </w:rPr>
            </w:pPr>
            <w:r w:rsidRPr="006E260F">
              <w:rPr>
                <w:sz w:val="25"/>
                <w:szCs w:val="25"/>
              </w:rPr>
              <w:t>08 4 01 44091</w:t>
            </w:r>
          </w:p>
        </w:tc>
        <w:tc>
          <w:tcPr>
            <w:tcW w:w="708" w:type="dxa"/>
            <w:shd w:val="clear" w:color="auto" w:fill="auto"/>
            <w:noWrap/>
            <w:vAlign w:val="center"/>
            <w:hideMark/>
          </w:tcPr>
          <w:p w14:paraId="7415D850" w14:textId="77777777" w:rsidR="006D7D6E" w:rsidRPr="006E260F" w:rsidRDefault="006D7D6E" w:rsidP="006D7D6E">
            <w:pPr>
              <w:jc w:val="center"/>
              <w:rPr>
                <w:sz w:val="25"/>
                <w:szCs w:val="25"/>
              </w:rPr>
            </w:pPr>
            <w:r w:rsidRPr="006E260F">
              <w:rPr>
                <w:sz w:val="25"/>
                <w:szCs w:val="25"/>
              </w:rPr>
              <w:t>100</w:t>
            </w:r>
          </w:p>
        </w:tc>
        <w:tc>
          <w:tcPr>
            <w:tcW w:w="1418" w:type="dxa"/>
            <w:shd w:val="clear" w:color="auto" w:fill="auto"/>
            <w:noWrap/>
            <w:vAlign w:val="center"/>
            <w:hideMark/>
          </w:tcPr>
          <w:p w14:paraId="05187079" w14:textId="77777777" w:rsidR="006D7D6E" w:rsidRPr="006E260F" w:rsidRDefault="006D7D6E" w:rsidP="006D7D6E">
            <w:pPr>
              <w:jc w:val="center"/>
              <w:rPr>
                <w:sz w:val="25"/>
                <w:szCs w:val="25"/>
              </w:rPr>
            </w:pPr>
            <w:r w:rsidRPr="006E260F">
              <w:rPr>
                <w:sz w:val="25"/>
                <w:szCs w:val="25"/>
              </w:rPr>
              <w:t>82 283,0</w:t>
            </w:r>
          </w:p>
        </w:tc>
        <w:tc>
          <w:tcPr>
            <w:tcW w:w="1417" w:type="dxa"/>
            <w:shd w:val="clear" w:color="auto" w:fill="auto"/>
            <w:noWrap/>
            <w:vAlign w:val="center"/>
            <w:hideMark/>
          </w:tcPr>
          <w:p w14:paraId="159F8BBB" w14:textId="77777777" w:rsidR="006D7D6E" w:rsidRPr="006E260F" w:rsidRDefault="006D7D6E" w:rsidP="006D7D6E">
            <w:pPr>
              <w:jc w:val="center"/>
              <w:rPr>
                <w:sz w:val="25"/>
                <w:szCs w:val="25"/>
              </w:rPr>
            </w:pPr>
            <w:r w:rsidRPr="006E260F">
              <w:rPr>
                <w:sz w:val="25"/>
                <w:szCs w:val="25"/>
              </w:rPr>
              <w:t>82 283,0</w:t>
            </w:r>
          </w:p>
        </w:tc>
      </w:tr>
      <w:tr w:rsidR="006D7D6E" w:rsidRPr="006E260F" w14:paraId="23BF257E" w14:textId="77777777" w:rsidTr="00AA40EC">
        <w:trPr>
          <w:trHeight w:val="300"/>
        </w:trPr>
        <w:tc>
          <w:tcPr>
            <w:tcW w:w="3290" w:type="dxa"/>
            <w:shd w:val="clear" w:color="000000" w:fill="FFFFFF"/>
            <w:hideMark/>
          </w:tcPr>
          <w:p w14:paraId="7D8302D7" w14:textId="59EB803D" w:rsidR="006D7D6E" w:rsidRPr="006E260F" w:rsidRDefault="006D7D6E" w:rsidP="006D7D6E">
            <w:pPr>
              <w:rPr>
                <w:sz w:val="27"/>
                <w:szCs w:val="27"/>
              </w:rPr>
            </w:pPr>
            <w:r w:rsidRPr="006E260F">
              <w:rPr>
                <w:sz w:val="27"/>
                <w:szCs w:val="27"/>
              </w:rPr>
              <w:t>Сәламәтлек саклау</w:t>
            </w:r>
          </w:p>
        </w:tc>
        <w:tc>
          <w:tcPr>
            <w:tcW w:w="709" w:type="dxa"/>
            <w:shd w:val="clear" w:color="000000" w:fill="FFFFFF"/>
            <w:vAlign w:val="center"/>
            <w:hideMark/>
          </w:tcPr>
          <w:p w14:paraId="2610DFCD"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70669250" w14:textId="77777777" w:rsidR="006D7D6E" w:rsidRPr="006E260F" w:rsidRDefault="006D7D6E" w:rsidP="006D7D6E">
            <w:pPr>
              <w:jc w:val="center"/>
              <w:rPr>
                <w:sz w:val="25"/>
                <w:szCs w:val="25"/>
              </w:rPr>
            </w:pPr>
            <w:r w:rsidRPr="006E260F">
              <w:rPr>
                <w:sz w:val="25"/>
                <w:szCs w:val="25"/>
              </w:rPr>
              <w:t>09</w:t>
            </w:r>
          </w:p>
        </w:tc>
        <w:tc>
          <w:tcPr>
            <w:tcW w:w="567" w:type="dxa"/>
            <w:shd w:val="clear" w:color="000000" w:fill="FFFFFF"/>
            <w:noWrap/>
            <w:vAlign w:val="center"/>
            <w:hideMark/>
          </w:tcPr>
          <w:p w14:paraId="2A07F4E9" w14:textId="77777777" w:rsidR="006D7D6E" w:rsidRPr="006E260F" w:rsidRDefault="006D7D6E" w:rsidP="006D7D6E">
            <w:pPr>
              <w:jc w:val="center"/>
              <w:rPr>
                <w:sz w:val="25"/>
                <w:szCs w:val="25"/>
              </w:rPr>
            </w:pPr>
            <w:r w:rsidRPr="006E260F">
              <w:rPr>
                <w:sz w:val="25"/>
                <w:szCs w:val="25"/>
              </w:rPr>
              <w:t>00</w:t>
            </w:r>
          </w:p>
        </w:tc>
        <w:tc>
          <w:tcPr>
            <w:tcW w:w="1701" w:type="dxa"/>
            <w:shd w:val="clear" w:color="000000" w:fill="FFFFFF"/>
            <w:noWrap/>
            <w:vAlign w:val="center"/>
            <w:hideMark/>
          </w:tcPr>
          <w:p w14:paraId="0E4B4D37" w14:textId="77777777" w:rsidR="006D7D6E" w:rsidRPr="006E260F" w:rsidRDefault="006D7D6E" w:rsidP="006D7D6E">
            <w:pPr>
              <w:jc w:val="center"/>
              <w:rPr>
                <w:sz w:val="25"/>
                <w:szCs w:val="25"/>
              </w:rPr>
            </w:pPr>
            <w:r w:rsidRPr="006E260F">
              <w:rPr>
                <w:sz w:val="25"/>
                <w:szCs w:val="25"/>
              </w:rPr>
              <w:t> </w:t>
            </w:r>
          </w:p>
        </w:tc>
        <w:tc>
          <w:tcPr>
            <w:tcW w:w="708" w:type="dxa"/>
            <w:shd w:val="clear" w:color="000000" w:fill="FFFFFF"/>
            <w:noWrap/>
            <w:vAlign w:val="center"/>
            <w:hideMark/>
          </w:tcPr>
          <w:p w14:paraId="79DDDDCA"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noWrap/>
            <w:vAlign w:val="center"/>
            <w:hideMark/>
          </w:tcPr>
          <w:p w14:paraId="4F929208" w14:textId="77777777" w:rsidR="006D7D6E" w:rsidRPr="006E260F" w:rsidRDefault="006D7D6E" w:rsidP="006D7D6E">
            <w:pPr>
              <w:jc w:val="center"/>
              <w:rPr>
                <w:sz w:val="25"/>
                <w:szCs w:val="25"/>
              </w:rPr>
            </w:pPr>
            <w:r w:rsidRPr="006E260F">
              <w:rPr>
                <w:sz w:val="25"/>
                <w:szCs w:val="25"/>
              </w:rPr>
              <w:t>5 468,3</w:t>
            </w:r>
          </w:p>
        </w:tc>
        <w:tc>
          <w:tcPr>
            <w:tcW w:w="1417" w:type="dxa"/>
            <w:shd w:val="clear" w:color="000000" w:fill="FFFFFF"/>
            <w:noWrap/>
            <w:vAlign w:val="center"/>
            <w:hideMark/>
          </w:tcPr>
          <w:p w14:paraId="44F91C4A" w14:textId="77777777" w:rsidR="006D7D6E" w:rsidRPr="006E260F" w:rsidRDefault="006D7D6E" w:rsidP="006D7D6E">
            <w:pPr>
              <w:jc w:val="center"/>
              <w:rPr>
                <w:sz w:val="25"/>
                <w:szCs w:val="25"/>
              </w:rPr>
            </w:pPr>
            <w:r w:rsidRPr="006E260F">
              <w:rPr>
                <w:sz w:val="25"/>
                <w:szCs w:val="25"/>
              </w:rPr>
              <w:t>5 691,7</w:t>
            </w:r>
          </w:p>
        </w:tc>
      </w:tr>
      <w:tr w:rsidR="006D7D6E" w:rsidRPr="006E260F" w14:paraId="353469D9" w14:textId="77777777" w:rsidTr="00AA40EC">
        <w:trPr>
          <w:trHeight w:val="405"/>
        </w:trPr>
        <w:tc>
          <w:tcPr>
            <w:tcW w:w="3290" w:type="dxa"/>
            <w:shd w:val="clear" w:color="000000" w:fill="FFFFFF"/>
            <w:hideMark/>
          </w:tcPr>
          <w:p w14:paraId="770E07BF" w14:textId="31C30285" w:rsidR="006D7D6E" w:rsidRPr="006E260F" w:rsidRDefault="006D7D6E" w:rsidP="006D7D6E">
            <w:pPr>
              <w:rPr>
                <w:sz w:val="27"/>
                <w:szCs w:val="27"/>
              </w:rPr>
            </w:pPr>
            <w:r w:rsidRPr="006E260F">
              <w:rPr>
                <w:sz w:val="27"/>
                <w:szCs w:val="27"/>
              </w:rPr>
              <w:t>Санитар-эпидемиологик иминлек</w:t>
            </w:r>
          </w:p>
        </w:tc>
        <w:tc>
          <w:tcPr>
            <w:tcW w:w="709" w:type="dxa"/>
            <w:shd w:val="clear" w:color="000000" w:fill="FFFFFF"/>
            <w:noWrap/>
            <w:vAlign w:val="center"/>
            <w:hideMark/>
          </w:tcPr>
          <w:p w14:paraId="704C1455"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31B4FB17" w14:textId="77777777" w:rsidR="006D7D6E" w:rsidRPr="006E260F" w:rsidRDefault="006D7D6E" w:rsidP="006D7D6E">
            <w:pPr>
              <w:jc w:val="center"/>
              <w:rPr>
                <w:sz w:val="25"/>
                <w:szCs w:val="25"/>
              </w:rPr>
            </w:pPr>
            <w:r w:rsidRPr="006E260F">
              <w:rPr>
                <w:sz w:val="25"/>
                <w:szCs w:val="25"/>
              </w:rPr>
              <w:t>09</w:t>
            </w:r>
          </w:p>
        </w:tc>
        <w:tc>
          <w:tcPr>
            <w:tcW w:w="567" w:type="dxa"/>
            <w:shd w:val="clear" w:color="000000" w:fill="FFFFFF"/>
            <w:noWrap/>
            <w:vAlign w:val="center"/>
            <w:hideMark/>
          </w:tcPr>
          <w:p w14:paraId="07115EBA" w14:textId="77777777" w:rsidR="006D7D6E" w:rsidRPr="006E260F" w:rsidRDefault="006D7D6E" w:rsidP="006D7D6E">
            <w:pPr>
              <w:jc w:val="center"/>
              <w:rPr>
                <w:sz w:val="25"/>
                <w:szCs w:val="25"/>
              </w:rPr>
            </w:pPr>
            <w:r w:rsidRPr="006E260F">
              <w:rPr>
                <w:sz w:val="25"/>
                <w:szCs w:val="25"/>
              </w:rPr>
              <w:t>07</w:t>
            </w:r>
          </w:p>
        </w:tc>
        <w:tc>
          <w:tcPr>
            <w:tcW w:w="1701" w:type="dxa"/>
            <w:shd w:val="clear" w:color="000000" w:fill="FFFFFF"/>
            <w:noWrap/>
            <w:vAlign w:val="center"/>
            <w:hideMark/>
          </w:tcPr>
          <w:p w14:paraId="406BAFFB" w14:textId="77777777" w:rsidR="006D7D6E" w:rsidRPr="006E260F" w:rsidRDefault="006D7D6E" w:rsidP="006D7D6E">
            <w:pPr>
              <w:jc w:val="center"/>
              <w:rPr>
                <w:sz w:val="25"/>
                <w:szCs w:val="25"/>
              </w:rPr>
            </w:pPr>
            <w:r w:rsidRPr="006E260F">
              <w:rPr>
                <w:sz w:val="25"/>
                <w:szCs w:val="25"/>
              </w:rPr>
              <w:t> </w:t>
            </w:r>
          </w:p>
        </w:tc>
        <w:tc>
          <w:tcPr>
            <w:tcW w:w="708" w:type="dxa"/>
            <w:shd w:val="clear" w:color="000000" w:fill="FFFFFF"/>
            <w:noWrap/>
            <w:vAlign w:val="center"/>
            <w:hideMark/>
          </w:tcPr>
          <w:p w14:paraId="7E4B02AD"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noWrap/>
            <w:vAlign w:val="center"/>
            <w:hideMark/>
          </w:tcPr>
          <w:p w14:paraId="1EB2A687" w14:textId="77777777" w:rsidR="006D7D6E" w:rsidRPr="006E260F" w:rsidRDefault="006D7D6E" w:rsidP="006D7D6E">
            <w:pPr>
              <w:jc w:val="center"/>
              <w:rPr>
                <w:sz w:val="25"/>
                <w:szCs w:val="25"/>
              </w:rPr>
            </w:pPr>
            <w:r w:rsidRPr="006E260F">
              <w:rPr>
                <w:sz w:val="25"/>
                <w:szCs w:val="25"/>
              </w:rPr>
              <w:t>5 468,3</w:t>
            </w:r>
          </w:p>
        </w:tc>
        <w:tc>
          <w:tcPr>
            <w:tcW w:w="1417" w:type="dxa"/>
            <w:shd w:val="clear" w:color="000000" w:fill="FFFFFF"/>
            <w:noWrap/>
            <w:vAlign w:val="center"/>
            <w:hideMark/>
          </w:tcPr>
          <w:p w14:paraId="46AB504D" w14:textId="77777777" w:rsidR="006D7D6E" w:rsidRPr="006E260F" w:rsidRDefault="006D7D6E" w:rsidP="006D7D6E">
            <w:pPr>
              <w:jc w:val="center"/>
              <w:rPr>
                <w:sz w:val="25"/>
                <w:szCs w:val="25"/>
              </w:rPr>
            </w:pPr>
            <w:r w:rsidRPr="006E260F">
              <w:rPr>
                <w:sz w:val="25"/>
                <w:szCs w:val="25"/>
              </w:rPr>
              <w:t>5 691,7</w:t>
            </w:r>
          </w:p>
        </w:tc>
      </w:tr>
      <w:tr w:rsidR="006D7D6E" w:rsidRPr="006E260F" w14:paraId="45252C08" w14:textId="77777777" w:rsidTr="00AA40EC">
        <w:trPr>
          <w:trHeight w:val="750"/>
        </w:trPr>
        <w:tc>
          <w:tcPr>
            <w:tcW w:w="3290" w:type="dxa"/>
            <w:shd w:val="clear" w:color="000000" w:fill="FFFFFF"/>
            <w:hideMark/>
          </w:tcPr>
          <w:p w14:paraId="36CD7570" w14:textId="67716910" w:rsidR="006D7D6E" w:rsidRPr="006E260F" w:rsidRDefault="006D7D6E" w:rsidP="006D7D6E">
            <w:pPr>
              <w:rPr>
                <w:sz w:val="27"/>
                <w:szCs w:val="27"/>
              </w:rPr>
            </w:pPr>
            <w:r w:rsidRPr="006E260F">
              <w:rPr>
                <w:sz w:val="27"/>
                <w:szCs w:val="27"/>
              </w:rPr>
              <w:t xml:space="preserve">Эпидемиягә каршы чаралар үткәрү буенча дәүләт вәкаләтләрен гамәлгә ашыруга </w:t>
            </w:r>
            <w:r w:rsidR="00EA6E95" w:rsidRPr="006E260F">
              <w:rPr>
                <w:sz w:val="27"/>
                <w:szCs w:val="27"/>
              </w:rPr>
              <w:t>Субвенция</w:t>
            </w:r>
          </w:p>
        </w:tc>
        <w:tc>
          <w:tcPr>
            <w:tcW w:w="709" w:type="dxa"/>
            <w:shd w:val="clear" w:color="000000" w:fill="FFFFFF"/>
            <w:noWrap/>
            <w:vAlign w:val="center"/>
            <w:hideMark/>
          </w:tcPr>
          <w:p w14:paraId="031F07BB"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587853B2" w14:textId="77777777" w:rsidR="006D7D6E" w:rsidRPr="006E260F" w:rsidRDefault="006D7D6E" w:rsidP="006D7D6E">
            <w:pPr>
              <w:jc w:val="center"/>
              <w:rPr>
                <w:sz w:val="25"/>
                <w:szCs w:val="25"/>
              </w:rPr>
            </w:pPr>
            <w:r w:rsidRPr="006E260F">
              <w:rPr>
                <w:sz w:val="25"/>
                <w:szCs w:val="25"/>
              </w:rPr>
              <w:t>09</w:t>
            </w:r>
          </w:p>
        </w:tc>
        <w:tc>
          <w:tcPr>
            <w:tcW w:w="567" w:type="dxa"/>
            <w:shd w:val="clear" w:color="000000" w:fill="FFFFFF"/>
            <w:noWrap/>
            <w:vAlign w:val="center"/>
            <w:hideMark/>
          </w:tcPr>
          <w:p w14:paraId="1B2FA770" w14:textId="77777777" w:rsidR="006D7D6E" w:rsidRPr="006E260F" w:rsidRDefault="006D7D6E" w:rsidP="006D7D6E">
            <w:pPr>
              <w:jc w:val="center"/>
              <w:rPr>
                <w:sz w:val="25"/>
                <w:szCs w:val="25"/>
              </w:rPr>
            </w:pPr>
            <w:r w:rsidRPr="006E260F">
              <w:rPr>
                <w:sz w:val="25"/>
                <w:szCs w:val="25"/>
              </w:rPr>
              <w:t>07</w:t>
            </w:r>
          </w:p>
        </w:tc>
        <w:tc>
          <w:tcPr>
            <w:tcW w:w="1701" w:type="dxa"/>
            <w:shd w:val="clear" w:color="000000" w:fill="FFFFFF"/>
            <w:noWrap/>
            <w:vAlign w:val="center"/>
            <w:hideMark/>
          </w:tcPr>
          <w:p w14:paraId="0E374104" w14:textId="77777777" w:rsidR="006D7D6E" w:rsidRPr="006E260F" w:rsidRDefault="006D7D6E" w:rsidP="006D7D6E">
            <w:pPr>
              <w:jc w:val="center"/>
              <w:rPr>
                <w:sz w:val="25"/>
                <w:szCs w:val="25"/>
              </w:rPr>
            </w:pPr>
            <w:r w:rsidRPr="006E260F">
              <w:rPr>
                <w:sz w:val="25"/>
                <w:szCs w:val="25"/>
              </w:rPr>
              <w:t>01 4 05 02110</w:t>
            </w:r>
          </w:p>
        </w:tc>
        <w:tc>
          <w:tcPr>
            <w:tcW w:w="708" w:type="dxa"/>
            <w:shd w:val="clear" w:color="000000" w:fill="FFFFFF"/>
            <w:noWrap/>
            <w:vAlign w:val="center"/>
            <w:hideMark/>
          </w:tcPr>
          <w:p w14:paraId="78C5FB4F"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noWrap/>
            <w:vAlign w:val="center"/>
            <w:hideMark/>
          </w:tcPr>
          <w:p w14:paraId="5E470321" w14:textId="77777777" w:rsidR="006D7D6E" w:rsidRPr="006E260F" w:rsidRDefault="006D7D6E" w:rsidP="006D7D6E">
            <w:pPr>
              <w:jc w:val="center"/>
              <w:rPr>
                <w:sz w:val="25"/>
                <w:szCs w:val="25"/>
              </w:rPr>
            </w:pPr>
            <w:r w:rsidRPr="006E260F">
              <w:rPr>
                <w:sz w:val="25"/>
                <w:szCs w:val="25"/>
              </w:rPr>
              <w:t>5 468,3</w:t>
            </w:r>
          </w:p>
        </w:tc>
        <w:tc>
          <w:tcPr>
            <w:tcW w:w="1417" w:type="dxa"/>
            <w:shd w:val="clear" w:color="000000" w:fill="FFFFFF"/>
            <w:noWrap/>
            <w:vAlign w:val="center"/>
            <w:hideMark/>
          </w:tcPr>
          <w:p w14:paraId="654FE586" w14:textId="77777777" w:rsidR="006D7D6E" w:rsidRPr="006E260F" w:rsidRDefault="006D7D6E" w:rsidP="006D7D6E">
            <w:pPr>
              <w:jc w:val="center"/>
              <w:rPr>
                <w:sz w:val="25"/>
                <w:szCs w:val="25"/>
              </w:rPr>
            </w:pPr>
            <w:r w:rsidRPr="006E260F">
              <w:rPr>
                <w:sz w:val="25"/>
                <w:szCs w:val="25"/>
              </w:rPr>
              <w:t>5 691,7</w:t>
            </w:r>
          </w:p>
        </w:tc>
      </w:tr>
      <w:tr w:rsidR="006D7D6E" w:rsidRPr="006E260F" w14:paraId="1B09022B" w14:textId="77777777" w:rsidTr="00AA40EC">
        <w:trPr>
          <w:trHeight w:val="705"/>
        </w:trPr>
        <w:tc>
          <w:tcPr>
            <w:tcW w:w="3290" w:type="dxa"/>
            <w:shd w:val="clear" w:color="000000" w:fill="FFFFFF"/>
            <w:hideMark/>
          </w:tcPr>
          <w:p w14:paraId="3E170D64" w14:textId="176D058E" w:rsidR="006D7D6E" w:rsidRPr="006E260F" w:rsidRDefault="006D7D6E" w:rsidP="006D7D6E">
            <w:pPr>
              <w:rPr>
                <w:sz w:val="27"/>
                <w:szCs w:val="27"/>
              </w:rPr>
            </w:pPr>
            <w:r w:rsidRPr="006E260F">
              <w:rPr>
                <w:sz w:val="27"/>
                <w:szCs w:val="27"/>
              </w:rPr>
              <w:t>Дәүләт (муниципаль) ихтыяҗлары өчен товарлар, эшләр һәм хезмәтләр сатып алу</w:t>
            </w:r>
          </w:p>
        </w:tc>
        <w:tc>
          <w:tcPr>
            <w:tcW w:w="709" w:type="dxa"/>
            <w:shd w:val="clear" w:color="000000" w:fill="FFFFFF"/>
            <w:noWrap/>
            <w:vAlign w:val="center"/>
            <w:hideMark/>
          </w:tcPr>
          <w:p w14:paraId="1569910B"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0DEE1310" w14:textId="77777777" w:rsidR="006D7D6E" w:rsidRPr="006E260F" w:rsidRDefault="006D7D6E" w:rsidP="006D7D6E">
            <w:pPr>
              <w:jc w:val="center"/>
              <w:rPr>
                <w:sz w:val="25"/>
                <w:szCs w:val="25"/>
              </w:rPr>
            </w:pPr>
            <w:r w:rsidRPr="006E260F">
              <w:rPr>
                <w:sz w:val="25"/>
                <w:szCs w:val="25"/>
              </w:rPr>
              <w:t>09</w:t>
            </w:r>
          </w:p>
        </w:tc>
        <w:tc>
          <w:tcPr>
            <w:tcW w:w="567" w:type="dxa"/>
            <w:shd w:val="clear" w:color="000000" w:fill="FFFFFF"/>
            <w:noWrap/>
            <w:vAlign w:val="center"/>
            <w:hideMark/>
          </w:tcPr>
          <w:p w14:paraId="015E0BE8" w14:textId="77777777" w:rsidR="006D7D6E" w:rsidRPr="006E260F" w:rsidRDefault="006D7D6E" w:rsidP="006D7D6E">
            <w:pPr>
              <w:jc w:val="center"/>
              <w:rPr>
                <w:sz w:val="25"/>
                <w:szCs w:val="25"/>
              </w:rPr>
            </w:pPr>
            <w:r w:rsidRPr="006E260F">
              <w:rPr>
                <w:sz w:val="25"/>
                <w:szCs w:val="25"/>
              </w:rPr>
              <w:t>07</w:t>
            </w:r>
          </w:p>
        </w:tc>
        <w:tc>
          <w:tcPr>
            <w:tcW w:w="1701" w:type="dxa"/>
            <w:shd w:val="clear" w:color="000000" w:fill="FFFFFF"/>
            <w:noWrap/>
            <w:vAlign w:val="center"/>
            <w:hideMark/>
          </w:tcPr>
          <w:p w14:paraId="0FFB7483" w14:textId="77777777" w:rsidR="006D7D6E" w:rsidRPr="006E260F" w:rsidRDefault="006D7D6E" w:rsidP="006D7D6E">
            <w:pPr>
              <w:jc w:val="center"/>
              <w:rPr>
                <w:sz w:val="25"/>
                <w:szCs w:val="25"/>
              </w:rPr>
            </w:pPr>
            <w:r w:rsidRPr="006E260F">
              <w:rPr>
                <w:sz w:val="25"/>
                <w:szCs w:val="25"/>
              </w:rPr>
              <w:t>01 4 05 02110</w:t>
            </w:r>
          </w:p>
        </w:tc>
        <w:tc>
          <w:tcPr>
            <w:tcW w:w="708" w:type="dxa"/>
            <w:shd w:val="clear" w:color="000000" w:fill="FFFFFF"/>
            <w:noWrap/>
            <w:vAlign w:val="center"/>
            <w:hideMark/>
          </w:tcPr>
          <w:p w14:paraId="3CB18608" w14:textId="77777777" w:rsidR="006D7D6E" w:rsidRPr="006E260F" w:rsidRDefault="006D7D6E" w:rsidP="006D7D6E">
            <w:pPr>
              <w:jc w:val="center"/>
              <w:rPr>
                <w:sz w:val="25"/>
                <w:szCs w:val="25"/>
              </w:rPr>
            </w:pPr>
            <w:r w:rsidRPr="006E260F">
              <w:rPr>
                <w:sz w:val="25"/>
                <w:szCs w:val="25"/>
              </w:rPr>
              <w:t>200</w:t>
            </w:r>
          </w:p>
        </w:tc>
        <w:tc>
          <w:tcPr>
            <w:tcW w:w="1418" w:type="dxa"/>
            <w:shd w:val="clear" w:color="000000" w:fill="FFFFFF"/>
            <w:noWrap/>
            <w:vAlign w:val="center"/>
            <w:hideMark/>
          </w:tcPr>
          <w:p w14:paraId="016FA7FB" w14:textId="77777777" w:rsidR="006D7D6E" w:rsidRPr="006E260F" w:rsidRDefault="006D7D6E" w:rsidP="006D7D6E">
            <w:pPr>
              <w:jc w:val="center"/>
              <w:rPr>
                <w:sz w:val="25"/>
                <w:szCs w:val="25"/>
              </w:rPr>
            </w:pPr>
            <w:r w:rsidRPr="006E260F">
              <w:rPr>
                <w:sz w:val="25"/>
                <w:szCs w:val="25"/>
              </w:rPr>
              <w:t>5 468,3</w:t>
            </w:r>
          </w:p>
        </w:tc>
        <w:tc>
          <w:tcPr>
            <w:tcW w:w="1417" w:type="dxa"/>
            <w:shd w:val="clear" w:color="000000" w:fill="FFFFFF"/>
            <w:noWrap/>
            <w:vAlign w:val="center"/>
            <w:hideMark/>
          </w:tcPr>
          <w:p w14:paraId="338BF37E" w14:textId="77777777" w:rsidR="006D7D6E" w:rsidRPr="006E260F" w:rsidRDefault="006D7D6E" w:rsidP="006D7D6E">
            <w:pPr>
              <w:jc w:val="center"/>
              <w:rPr>
                <w:sz w:val="25"/>
                <w:szCs w:val="25"/>
              </w:rPr>
            </w:pPr>
            <w:r w:rsidRPr="006E260F">
              <w:rPr>
                <w:sz w:val="25"/>
                <w:szCs w:val="25"/>
              </w:rPr>
              <w:t>5 691,7</w:t>
            </w:r>
          </w:p>
        </w:tc>
      </w:tr>
      <w:tr w:rsidR="006D7D6E" w:rsidRPr="006E260F" w14:paraId="4B4909E5" w14:textId="77777777" w:rsidTr="00AA40EC">
        <w:trPr>
          <w:trHeight w:val="60"/>
        </w:trPr>
        <w:tc>
          <w:tcPr>
            <w:tcW w:w="3290" w:type="dxa"/>
            <w:shd w:val="clear" w:color="000000" w:fill="FFFFFF"/>
            <w:hideMark/>
          </w:tcPr>
          <w:p w14:paraId="43A4DEFC" w14:textId="1F6622CE" w:rsidR="006D7D6E" w:rsidRPr="006E260F" w:rsidRDefault="006D7D6E" w:rsidP="006D7D6E">
            <w:pPr>
              <w:rPr>
                <w:sz w:val="27"/>
                <w:szCs w:val="27"/>
              </w:rPr>
            </w:pPr>
            <w:r w:rsidRPr="006E260F">
              <w:rPr>
                <w:sz w:val="27"/>
                <w:szCs w:val="27"/>
              </w:rPr>
              <w:t>Социаль сәясәт</w:t>
            </w:r>
          </w:p>
        </w:tc>
        <w:tc>
          <w:tcPr>
            <w:tcW w:w="709" w:type="dxa"/>
            <w:shd w:val="clear" w:color="000000" w:fill="FFFFFF"/>
            <w:noWrap/>
            <w:vAlign w:val="center"/>
            <w:hideMark/>
          </w:tcPr>
          <w:p w14:paraId="270B43F3"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763A8DB4" w14:textId="77777777" w:rsidR="006D7D6E" w:rsidRPr="006E260F" w:rsidRDefault="006D7D6E" w:rsidP="006D7D6E">
            <w:pPr>
              <w:jc w:val="center"/>
              <w:rPr>
                <w:sz w:val="25"/>
                <w:szCs w:val="25"/>
              </w:rPr>
            </w:pPr>
            <w:r w:rsidRPr="006E260F">
              <w:rPr>
                <w:sz w:val="25"/>
                <w:szCs w:val="25"/>
              </w:rPr>
              <w:t>10</w:t>
            </w:r>
          </w:p>
        </w:tc>
        <w:tc>
          <w:tcPr>
            <w:tcW w:w="567" w:type="dxa"/>
            <w:shd w:val="clear" w:color="000000" w:fill="FFFFFF"/>
            <w:noWrap/>
            <w:vAlign w:val="center"/>
            <w:hideMark/>
          </w:tcPr>
          <w:p w14:paraId="3F5B16B8" w14:textId="77777777" w:rsidR="006D7D6E" w:rsidRPr="006E260F" w:rsidRDefault="006D7D6E" w:rsidP="006D7D6E">
            <w:pPr>
              <w:jc w:val="center"/>
              <w:rPr>
                <w:sz w:val="25"/>
                <w:szCs w:val="25"/>
              </w:rPr>
            </w:pPr>
            <w:r w:rsidRPr="006E260F">
              <w:rPr>
                <w:sz w:val="25"/>
                <w:szCs w:val="25"/>
              </w:rPr>
              <w:t>00</w:t>
            </w:r>
          </w:p>
        </w:tc>
        <w:tc>
          <w:tcPr>
            <w:tcW w:w="1701" w:type="dxa"/>
            <w:shd w:val="clear" w:color="000000" w:fill="FFFFFF"/>
            <w:noWrap/>
            <w:vAlign w:val="center"/>
            <w:hideMark/>
          </w:tcPr>
          <w:p w14:paraId="24837314" w14:textId="77777777" w:rsidR="006D7D6E" w:rsidRPr="006E260F" w:rsidRDefault="006D7D6E" w:rsidP="006D7D6E">
            <w:pPr>
              <w:jc w:val="center"/>
              <w:rPr>
                <w:sz w:val="25"/>
                <w:szCs w:val="25"/>
              </w:rPr>
            </w:pPr>
            <w:r w:rsidRPr="006E260F">
              <w:rPr>
                <w:sz w:val="25"/>
                <w:szCs w:val="25"/>
              </w:rPr>
              <w:t> </w:t>
            </w:r>
          </w:p>
        </w:tc>
        <w:tc>
          <w:tcPr>
            <w:tcW w:w="708" w:type="dxa"/>
            <w:shd w:val="clear" w:color="000000" w:fill="FFFFFF"/>
            <w:noWrap/>
            <w:vAlign w:val="center"/>
            <w:hideMark/>
          </w:tcPr>
          <w:p w14:paraId="61E27EC3"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noWrap/>
            <w:vAlign w:val="center"/>
            <w:hideMark/>
          </w:tcPr>
          <w:p w14:paraId="4925D708" w14:textId="77777777" w:rsidR="006D7D6E" w:rsidRPr="006E260F" w:rsidRDefault="006D7D6E" w:rsidP="006D7D6E">
            <w:pPr>
              <w:jc w:val="center"/>
              <w:rPr>
                <w:sz w:val="25"/>
                <w:szCs w:val="25"/>
              </w:rPr>
            </w:pPr>
            <w:r w:rsidRPr="006E260F">
              <w:rPr>
                <w:sz w:val="25"/>
                <w:szCs w:val="25"/>
              </w:rPr>
              <w:t>96 908,9</w:t>
            </w:r>
          </w:p>
        </w:tc>
        <w:tc>
          <w:tcPr>
            <w:tcW w:w="1417" w:type="dxa"/>
            <w:shd w:val="clear" w:color="000000" w:fill="FFFFFF"/>
            <w:noWrap/>
            <w:vAlign w:val="center"/>
            <w:hideMark/>
          </w:tcPr>
          <w:p w14:paraId="4BB71FBA" w14:textId="77777777" w:rsidR="006D7D6E" w:rsidRPr="006E260F" w:rsidRDefault="006D7D6E" w:rsidP="006D7D6E">
            <w:pPr>
              <w:jc w:val="center"/>
              <w:rPr>
                <w:sz w:val="25"/>
                <w:szCs w:val="25"/>
              </w:rPr>
            </w:pPr>
            <w:r w:rsidRPr="006E260F">
              <w:rPr>
                <w:sz w:val="25"/>
                <w:szCs w:val="25"/>
              </w:rPr>
              <w:t>99 030,9</w:t>
            </w:r>
          </w:p>
        </w:tc>
      </w:tr>
      <w:tr w:rsidR="006D7D6E" w:rsidRPr="006E260F" w14:paraId="056EB186" w14:textId="77777777" w:rsidTr="00AA40EC">
        <w:trPr>
          <w:trHeight w:val="360"/>
        </w:trPr>
        <w:tc>
          <w:tcPr>
            <w:tcW w:w="3290" w:type="dxa"/>
            <w:shd w:val="clear" w:color="000000" w:fill="FFFFFF"/>
            <w:hideMark/>
          </w:tcPr>
          <w:p w14:paraId="4C0D828A" w14:textId="5EA42211" w:rsidR="006D7D6E" w:rsidRPr="006E260F" w:rsidRDefault="006D7D6E" w:rsidP="006D7D6E">
            <w:pPr>
              <w:rPr>
                <w:sz w:val="27"/>
                <w:szCs w:val="27"/>
              </w:rPr>
            </w:pPr>
            <w:r w:rsidRPr="006E260F">
              <w:rPr>
                <w:sz w:val="27"/>
                <w:szCs w:val="27"/>
              </w:rPr>
              <w:t>Җәмәгать транспорты хезмәтләренең тигез мөмкинлеген тәэмин итү</w:t>
            </w:r>
          </w:p>
        </w:tc>
        <w:tc>
          <w:tcPr>
            <w:tcW w:w="709" w:type="dxa"/>
            <w:shd w:val="clear" w:color="000000" w:fill="FFFFFF"/>
            <w:noWrap/>
            <w:vAlign w:val="center"/>
            <w:hideMark/>
          </w:tcPr>
          <w:p w14:paraId="3D55B4A3"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1BFF9627" w14:textId="77777777" w:rsidR="006D7D6E" w:rsidRPr="006E260F" w:rsidRDefault="006D7D6E" w:rsidP="006D7D6E">
            <w:pPr>
              <w:jc w:val="center"/>
              <w:rPr>
                <w:sz w:val="25"/>
                <w:szCs w:val="25"/>
              </w:rPr>
            </w:pPr>
            <w:r w:rsidRPr="006E260F">
              <w:rPr>
                <w:sz w:val="25"/>
                <w:szCs w:val="25"/>
              </w:rPr>
              <w:t>10</w:t>
            </w:r>
          </w:p>
        </w:tc>
        <w:tc>
          <w:tcPr>
            <w:tcW w:w="567" w:type="dxa"/>
            <w:shd w:val="clear" w:color="000000" w:fill="FFFFFF"/>
            <w:noWrap/>
            <w:vAlign w:val="center"/>
            <w:hideMark/>
          </w:tcPr>
          <w:p w14:paraId="37300DD7" w14:textId="77777777" w:rsidR="006D7D6E" w:rsidRPr="006E260F" w:rsidRDefault="006D7D6E" w:rsidP="006D7D6E">
            <w:pPr>
              <w:jc w:val="center"/>
              <w:rPr>
                <w:sz w:val="25"/>
                <w:szCs w:val="25"/>
              </w:rPr>
            </w:pPr>
            <w:r w:rsidRPr="006E260F">
              <w:rPr>
                <w:sz w:val="25"/>
                <w:szCs w:val="25"/>
              </w:rPr>
              <w:t>03</w:t>
            </w:r>
          </w:p>
        </w:tc>
        <w:tc>
          <w:tcPr>
            <w:tcW w:w="1701" w:type="dxa"/>
            <w:shd w:val="clear" w:color="000000" w:fill="FFFFFF"/>
            <w:noWrap/>
            <w:vAlign w:val="center"/>
            <w:hideMark/>
          </w:tcPr>
          <w:p w14:paraId="498FC95F" w14:textId="77777777" w:rsidR="006D7D6E" w:rsidRPr="006E260F" w:rsidRDefault="006D7D6E" w:rsidP="006D7D6E">
            <w:pPr>
              <w:jc w:val="center"/>
              <w:rPr>
                <w:sz w:val="25"/>
                <w:szCs w:val="25"/>
              </w:rPr>
            </w:pPr>
            <w:r w:rsidRPr="006E260F">
              <w:rPr>
                <w:sz w:val="25"/>
                <w:szCs w:val="25"/>
              </w:rPr>
              <w:t>13 4 04 05370</w:t>
            </w:r>
          </w:p>
        </w:tc>
        <w:tc>
          <w:tcPr>
            <w:tcW w:w="708" w:type="dxa"/>
            <w:shd w:val="clear" w:color="000000" w:fill="FFFFFF"/>
            <w:noWrap/>
            <w:vAlign w:val="center"/>
            <w:hideMark/>
          </w:tcPr>
          <w:p w14:paraId="2C2D1A4E"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noWrap/>
            <w:vAlign w:val="center"/>
            <w:hideMark/>
          </w:tcPr>
          <w:p w14:paraId="5956DF2D" w14:textId="77777777" w:rsidR="006D7D6E" w:rsidRPr="006E260F" w:rsidRDefault="006D7D6E" w:rsidP="006D7D6E">
            <w:pPr>
              <w:jc w:val="center"/>
              <w:rPr>
                <w:sz w:val="25"/>
                <w:szCs w:val="25"/>
              </w:rPr>
            </w:pPr>
            <w:r w:rsidRPr="006E260F">
              <w:rPr>
                <w:sz w:val="25"/>
                <w:szCs w:val="25"/>
              </w:rPr>
              <w:t>43 859,1</w:t>
            </w:r>
          </w:p>
        </w:tc>
        <w:tc>
          <w:tcPr>
            <w:tcW w:w="1417" w:type="dxa"/>
            <w:shd w:val="clear" w:color="000000" w:fill="FFFFFF"/>
            <w:noWrap/>
            <w:vAlign w:val="center"/>
            <w:hideMark/>
          </w:tcPr>
          <w:p w14:paraId="74BCAE11" w14:textId="77777777" w:rsidR="006D7D6E" w:rsidRPr="006E260F" w:rsidRDefault="006D7D6E" w:rsidP="006D7D6E">
            <w:pPr>
              <w:jc w:val="center"/>
              <w:rPr>
                <w:sz w:val="25"/>
                <w:szCs w:val="25"/>
              </w:rPr>
            </w:pPr>
            <w:r w:rsidRPr="006E260F">
              <w:rPr>
                <w:sz w:val="25"/>
                <w:szCs w:val="25"/>
              </w:rPr>
              <w:t>43 859,1</w:t>
            </w:r>
          </w:p>
        </w:tc>
      </w:tr>
      <w:tr w:rsidR="006D7D6E" w:rsidRPr="006E260F" w14:paraId="53B526F2" w14:textId="77777777" w:rsidTr="00AA40EC">
        <w:trPr>
          <w:trHeight w:val="60"/>
        </w:trPr>
        <w:tc>
          <w:tcPr>
            <w:tcW w:w="3290" w:type="dxa"/>
            <w:shd w:val="clear" w:color="000000" w:fill="FFFFFF"/>
            <w:hideMark/>
          </w:tcPr>
          <w:p w14:paraId="029D122A" w14:textId="174E56C0" w:rsidR="006D7D6E" w:rsidRPr="006E260F" w:rsidRDefault="006D7D6E" w:rsidP="006D7D6E">
            <w:pPr>
              <w:rPr>
                <w:sz w:val="27"/>
                <w:szCs w:val="27"/>
              </w:rPr>
            </w:pPr>
            <w:r w:rsidRPr="006E260F">
              <w:rPr>
                <w:sz w:val="27"/>
                <w:szCs w:val="27"/>
              </w:rPr>
              <w:t>Башка бюджет ассигнованиеләре</w:t>
            </w:r>
          </w:p>
        </w:tc>
        <w:tc>
          <w:tcPr>
            <w:tcW w:w="709" w:type="dxa"/>
            <w:shd w:val="clear" w:color="000000" w:fill="FFFFFF"/>
            <w:noWrap/>
            <w:vAlign w:val="center"/>
            <w:hideMark/>
          </w:tcPr>
          <w:p w14:paraId="5ECE7660"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31A025A8" w14:textId="77777777" w:rsidR="006D7D6E" w:rsidRPr="006E260F" w:rsidRDefault="006D7D6E" w:rsidP="006D7D6E">
            <w:pPr>
              <w:jc w:val="center"/>
              <w:rPr>
                <w:sz w:val="25"/>
                <w:szCs w:val="25"/>
              </w:rPr>
            </w:pPr>
            <w:r w:rsidRPr="006E260F">
              <w:rPr>
                <w:sz w:val="25"/>
                <w:szCs w:val="25"/>
              </w:rPr>
              <w:t>10</w:t>
            </w:r>
          </w:p>
        </w:tc>
        <w:tc>
          <w:tcPr>
            <w:tcW w:w="567" w:type="dxa"/>
            <w:shd w:val="clear" w:color="000000" w:fill="FFFFFF"/>
            <w:noWrap/>
            <w:vAlign w:val="center"/>
            <w:hideMark/>
          </w:tcPr>
          <w:p w14:paraId="67D17446" w14:textId="77777777" w:rsidR="006D7D6E" w:rsidRPr="006E260F" w:rsidRDefault="006D7D6E" w:rsidP="006D7D6E">
            <w:pPr>
              <w:jc w:val="center"/>
              <w:rPr>
                <w:sz w:val="25"/>
                <w:szCs w:val="25"/>
              </w:rPr>
            </w:pPr>
            <w:r w:rsidRPr="006E260F">
              <w:rPr>
                <w:sz w:val="25"/>
                <w:szCs w:val="25"/>
              </w:rPr>
              <w:t>03</w:t>
            </w:r>
          </w:p>
        </w:tc>
        <w:tc>
          <w:tcPr>
            <w:tcW w:w="1701" w:type="dxa"/>
            <w:shd w:val="clear" w:color="000000" w:fill="FFFFFF"/>
            <w:noWrap/>
            <w:vAlign w:val="center"/>
            <w:hideMark/>
          </w:tcPr>
          <w:p w14:paraId="69667DE4" w14:textId="77777777" w:rsidR="006D7D6E" w:rsidRPr="006E260F" w:rsidRDefault="006D7D6E" w:rsidP="006D7D6E">
            <w:pPr>
              <w:jc w:val="center"/>
              <w:rPr>
                <w:sz w:val="25"/>
                <w:szCs w:val="25"/>
              </w:rPr>
            </w:pPr>
            <w:r w:rsidRPr="006E260F">
              <w:rPr>
                <w:sz w:val="25"/>
                <w:szCs w:val="25"/>
              </w:rPr>
              <w:t>13 4 04 05370</w:t>
            </w:r>
          </w:p>
        </w:tc>
        <w:tc>
          <w:tcPr>
            <w:tcW w:w="708" w:type="dxa"/>
            <w:shd w:val="clear" w:color="000000" w:fill="FFFFFF"/>
            <w:noWrap/>
            <w:vAlign w:val="center"/>
            <w:hideMark/>
          </w:tcPr>
          <w:p w14:paraId="1BF87337" w14:textId="77777777" w:rsidR="006D7D6E" w:rsidRPr="006E260F" w:rsidRDefault="006D7D6E" w:rsidP="006D7D6E">
            <w:pPr>
              <w:jc w:val="center"/>
              <w:rPr>
                <w:sz w:val="25"/>
                <w:szCs w:val="25"/>
              </w:rPr>
            </w:pPr>
            <w:r w:rsidRPr="006E260F">
              <w:rPr>
                <w:sz w:val="25"/>
                <w:szCs w:val="25"/>
              </w:rPr>
              <w:t>800</w:t>
            </w:r>
          </w:p>
        </w:tc>
        <w:tc>
          <w:tcPr>
            <w:tcW w:w="1418" w:type="dxa"/>
            <w:shd w:val="clear" w:color="000000" w:fill="FFFFFF"/>
            <w:noWrap/>
            <w:vAlign w:val="center"/>
            <w:hideMark/>
          </w:tcPr>
          <w:p w14:paraId="2568C13A" w14:textId="77777777" w:rsidR="006D7D6E" w:rsidRPr="006E260F" w:rsidRDefault="006D7D6E" w:rsidP="006D7D6E">
            <w:pPr>
              <w:jc w:val="center"/>
              <w:rPr>
                <w:sz w:val="25"/>
                <w:szCs w:val="25"/>
              </w:rPr>
            </w:pPr>
            <w:r w:rsidRPr="006E260F">
              <w:rPr>
                <w:sz w:val="25"/>
                <w:szCs w:val="25"/>
              </w:rPr>
              <w:t>43 859,1</w:t>
            </w:r>
          </w:p>
        </w:tc>
        <w:tc>
          <w:tcPr>
            <w:tcW w:w="1417" w:type="dxa"/>
            <w:shd w:val="clear" w:color="000000" w:fill="FFFFFF"/>
            <w:noWrap/>
            <w:vAlign w:val="center"/>
            <w:hideMark/>
          </w:tcPr>
          <w:p w14:paraId="3EC9830C" w14:textId="77777777" w:rsidR="006D7D6E" w:rsidRPr="006E260F" w:rsidRDefault="006D7D6E" w:rsidP="006D7D6E">
            <w:pPr>
              <w:jc w:val="center"/>
              <w:rPr>
                <w:sz w:val="25"/>
                <w:szCs w:val="25"/>
              </w:rPr>
            </w:pPr>
            <w:r w:rsidRPr="006E260F">
              <w:rPr>
                <w:sz w:val="25"/>
                <w:szCs w:val="25"/>
              </w:rPr>
              <w:t>43 859,1</w:t>
            </w:r>
          </w:p>
        </w:tc>
      </w:tr>
      <w:tr w:rsidR="006D7D6E" w:rsidRPr="006E260F" w14:paraId="75D6BDAD" w14:textId="77777777" w:rsidTr="00AA40EC">
        <w:trPr>
          <w:trHeight w:val="60"/>
        </w:trPr>
        <w:tc>
          <w:tcPr>
            <w:tcW w:w="3290" w:type="dxa"/>
            <w:shd w:val="clear" w:color="000000" w:fill="FFFFFF"/>
            <w:hideMark/>
          </w:tcPr>
          <w:p w14:paraId="67A3E59B" w14:textId="6FE1FDCC" w:rsidR="006D7D6E" w:rsidRPr="006E260F" w:rsidRDefault="006D7D6E" w:rsidP="006D7D6E">
            <w:pPr>
              <w:rPr>
                <w:sz w:val="27"/>
                <w:szCs w:val="27"/>
              </w:rPr>
            </w:pPr>
            <w:r w:rsidRPr="006E260F">
              <w:rPr>
                <w:sz w:val="27"/>
                <w:szCs w:val="27"/>
              </w:rPr>
              <w:t>Гаилә һәм балаларны саклау</w:t>
            </w:r>
          </w:p>
        </w:tc>
        <w:tc>
          <w:tcPr>
            <w:tcW w:w="709" w:type="dxa"/>
            <w:shd w:val="clear" w:color="000000" w:fill="FFFFFF"/>
            <w:noWrap/>
            <w:vAlign w:val="center"/>
            <w:hideMark/>
          </w:tcPr>
          <w:p w14:paraId="15AC6765"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12073961" w14:textId="77777777" w:rsidR="006D7D6E" w:rsidRPr="006E260F" w:rsidRDefault="006D7D6E" w:rsidP="006D7D6E">
            <w:pPr>
              <w:jc w:val="center"/>
              <w:rPr>
                <w:sz w:val="25"/>
                <w:szCs w:val="25"/>
              </w:rPr>
            </w:pPr>
            <w:r w:rsidRPr="006E260F">
              <w:rPr>
                <w:sz w:val="25"/>
                <w:szCs w:val="25"/>
              </w:rPr>
              <w:t>10</w:t>
            </w:r>
          </w:p>
        </w:tc>
        <w:tc>
          <w:tcPr>
            <w:tcW w:w="567" w:type="dxa"/>
            <w:shd w:val="clear" w:color="000000" w:fill="FFFFFF"/>
            <w:noWrap/>
            <w:vAlign w:val="center"/>
            <w:hideMark/>
          </w:tcPr>
          <w:p w14:paraId="3A30EDBE" w14:textId="77777777" w:rsidR="006D7D6E" w:rsidRPr="006E260F" w:rsidRDefault="006D7D6E" w:rsidP="006D7D6E">
            <w:pPr>
              <w:jc w:val="center"/>
              <w:rPr>
                <w:sz w:val="25"/>
                <w:szCs w:val="25"/>
              </w:rPr>
            </w:pPr>
            <w:r w:rsidRPr="006E260F">
              <w:rPr>
                <w:sz w:val="25"/>
                <w:szCs w:val="25"/>
              </w:rPr>
              <w:t>04</w:t>
            </w:r>
          </w:p>
        </w:tc>
        <w:tc>
          <w:tcPr>
            <w:tcW w:w="1701" w:type="dxa"/>
            <w:shd w:val="clear" w:color="000000" w:fill="FFFFFF"/>
            <w:noWrap/>
            <w:vAlign w:val="center"/>
            <w:hideMark/>
          </w:tcPr>
          <w:p w14:paraId="021D7203" w14:textId="77777777" w:rsidR="006D7D6E" w:rsidRPr="006E260F" w:rsidRDefault="006D7D6E" w:rsidP="006D7D6E">
            <w:pPr>
              <w:jc w:val="center"/>
              <w:rPr>
                <w:sz w:val="25"/>
                <w:szCs w:val="25"/>
              </w:rPr>
            </w:pPr>
            <w:r w:rsidRPr="006E260F">
              <w:rPr>
                <w:sz w:val="25"/>
                <w:szCs w:val="25"/>
              </w:rPr>
              <w:t> </w:t>
            </w:r>
          </w:p>
        </w:tc>
        <w:tc>
          <w:tcPr>
            <w:tcW w:w="708" w:type="dxa"/>
            <w:shd w:val="clear" w:color="000000" w:fill="FFFFFF"/>
            <w:noWrap/>
            <w:vAlign w:val="center"/>
            <w:hideMark/>
          </w:tcPr>
          <w:p w14:paraId="3EAB845A"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noWrap/>
            <w:vAlign w:val="center"/>
            <w:hideMark/>
          </w:tcPr>
          <w:p w14:paraId="5501516E" w14:textId="77777777" w:rsidR="006D7D6E" w:rsidRPr="006E260F" w:rsidRDefault="006D7D6E" w:rsidP="006D7D6E">
            <w:pPr>
              <w:jc w:val="center"/>
              <w:rPr>
                <w:sz w:val="25"/>
                <w:szCs w:val="25"/>
              </w:rPr>
            </w:pPr>
            <w:r w:rsidRPr="006E260F">
              <w:rPr>
                <w:sz w:val="25"/>
                <w:szCs w:val="25"/>
              </w:rPr>
              <w:t>53 049,8</w:t>
            </w:r>
          </w:p>
        </w:tc>
        <w:tc>
          <w:tcPr>
            <w:tcW w:w="1417" w:type="dxa"/>
            <w:shd w:val="clear" w:color="000000" w:fill="FFFFFF"/>
            <w:noWrap/>
            <w:vAlign w:val="center"/>
            <w:hideMark/>
          </w:tcPr>
          <w:p w14:paraId="2E9DC68C" w14:textId="77777777" w:rsidR="006D7D6E" w:rsidRPr="006E260F" w:rsidRDefault="006D7D6E" w:rsidP="006D7D6E">
            <w:pPr>
              <w:jc w:val="center"/>
              <w:rPr>
                <w:sz w:val="25"/>
                <w:szCs w:val="25"/>
              </w:rPr>
            </w:pPr>
            <w:r w:rsidRPr="006E260F">
              <w:rPr>
                <w:sz w:val="25"/>
                <w:szCs w:val="25"/>
              </w:rPr>
              <w:t>55 171,8</w:t>
            </w:r>
          </w:p>
        </w:tc>
      </w:tr>
      <w:tr w:rsidR="006D7D6E" w:rsidRPr="006E260F" w14:paraId="69B0AE84" w14:textId="77777777" w:rsidTr="00AA40EC">
        <w:trPr>
          <w:trHeight w:val="60"/>
        </w:trPr>
        <w:tc>
          <w:tcPr>
            <w:tcW w:w="3290" w:type="dxa"/>
            <w:shd w:val="clear" w:color="000000" w:fill="FFFFFF"/>
            <w:hideMark/>
          </w:tcPr>
          <w:p w14:paraId="4A37875D" w14:textId="61AF81D1" w:rsidR="006D7D6E" w:rsidRPr="006E260F" w:rsidRDefault="006D7D6E" w:rsidP="006D7D6E">
            <w:pPr>
              <w:rPr>
                <w:sz w:val="27"/>
                <w:szCs w:val="27"/>
              </w:rPr>
            </w:pPr>
            <w:r w:rsidRPr="006E260F">
              <w:rPr>
                <w:sz w:val="27"/>
                <w:szCs w:val="27"/>
              </w:rPr>
              <w:t>Тәрбиягә алынган балаларны карау өчен тәрбиягә алынган гаиләгә түләүләр</w:t>
            </w:r>
          </w:p>
        </w:tc>
        <w:tc>
          <w:tcPr>
            <w:tcW w:w="709" w:type="dxa"/>
            <w:shd w:val="clear" w:color="000000" w:fill="FFFFFF"/>
            <w:vAlign w:val="center"/>
            <w:hideMark/>
          </w:tcPr>
          <w:p w14:paraId="4F50DBD1"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6C0DC361" w14:textId="77777777" w:rsidR="006D7D6E" w:rsidRPr="006E260F" w:rsidRDefault="006D7D6E" w:rsidP="006D7D6E">
            <w:pPr>
              <w:jc w:val="center"/>
              <w:rPr>
                <w:sz w:val="25"/>
                <w:szCs w:val="25"/>
              </w:rPr>
            </w:pPr>
            <w:r w:rsidRPr="006E260F">
              <w:rPr>
                <w:sz w:val="25"/>
                <w:szCs w:val="25"/>
              </w:rPr>
              <w:t>10</w:t>
            </w:r>
          </w:p>
        </w:tc>
        <w:tc>
          <w:tcPr>
            <w:tcW w:w="567" w:type="dxa"/>
            <w:shd w:val="clear" w:color="000000" w:fill="FFFFFF"/>
            <w:noWrap/>
            <w:vAlign w:val="center"/>
            <w:hideMark/>
          </w:tcPr>
          <w:p w14:paraId="670D5400" w14:textId="77777777" w:rsidR="006D7D6E" w:rsidRPr="006E260F" w:rsidRDefault="006D7D6E" w:rsidP="006D7D6E">
            <w:pPr>
              <w:jc w:val="center"/>
              <w:rPr>
                <w:sz w:val="25"/>
                <w:szCs w:val="25"/>
              </w:rPr>
            </w:pPr>
            <w:r w:rsidRPr="006E260F">
              <w:rPr>
                <w:sz w:val="25"/>
                <w:szCs w:val="25"/>
              </w:rPr>
              <w:t>04</w:t>
            </w:r>
          </w:p>
        </w:tc>
        <w:tc>
          <w:tcPr>
            <w:tcW w:w="1701" w:type="dxa"/>
            <w:shd w:val="clear" w:color="000000" w:fill="FFFFFF"/>
            <w:noWrap/>
            <w:vAlign w:val="center"/>
            <w:hideMark/>
          </w:tcPr>
          <w:p w14:paraId="055C7645" w14:textId="77777777" w:rsidR="006D7D6E" w:rsidRPr="006E260F" w:rsidRDefault="006D7D6E" w:rsidP="006D7D6E">
            <w:pPr>
              <w:jc w:val="center"/>
              <w:rPr>
                <w:sz w:val="25"/>
                <w:szCs w:val="25"/>
              </w:rPr>
            </w:pPr>
            <w:r w:rsidRPr="006E260F">
              <w:rPr>
                <w:sz w:val="25"/>
                <w:szCs w:val="25"/>
              </w:rPr>
              <w:t>03 5 03 13110</w:t>
            </w:r>
          </w:p>
        </w:tc>
        <w:tc>
          <w:tcPr>
            <w:tcW w:w="708" w:type="dxa"/>
            <w:shd w:val="clear" w:color="000000" w:fill="FFFFFF"/>
            <w:noWrap/>
            <w:vAlign w:val="center"/>
            <w:hideMark/>
          </w:tcPr>
          <w:p w14:paraId="4731E89E"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noWrap/>
            <w:vAlign w:val="center"/>
            <w:hideMark/>
          </w:tcPr>
          <w:p w14:paraId="60B5CE09" w14:textId="77777777" w:rsidR="006D7D6E" w:rsidRPr="006E260F" w:rsidRDefault="006D7D6E" w:rsidP="006D7D6E">
            <w:pPr>
              <w:jc w:val="center"/>
              <w:rPr>
                <w:sz w:val="25"/>
                <w:szCs w:val="25"/>
              </w:rPr>
            </w:pPr>
            <w:r w:rsidRPr="006E260F">
              <w:rPr>
                <w:sz w:val="25"/>
                <w:szCs w:val="25"/>
              </w:rPr>
              <w:t>11 890,9</w:t>
            </w:r>
          </w:p>
        </w:tc>
        <w:tc>
          <w:tcPr>
            <w:tcW w:w="1417" w:type="dxa"/>
            <w:shd w:val="clear" w:color="000000" w:fill="FFFFFF"/>
            <w:noWrap/>
            <w:vAlign w:val="center"/>
            <w:hideMark/>
          </w:tcPr>
          <w:p w14:paraId="39AE2AE7" w14:textId="77777777" w:rsidR="006D7D6E" w:rsidRPr="006E260F" w:rsidRDefault="006D7D6E" w:rsidP="006D7D6E">
            <w:pPr>
              <w:jc w:val="center"/>
              <w:rPr>
                <w:sz w:val="25"/>
                <w:szCs w:val="25"/>
              </w:rPr>
            </w:pPr>
            <w:r w:rsidRPr="006E260F">
              <w:rPr>
                <w:sz w:val="25"/>
                <w:szCs w:val="25"/>
              </w:rPr>
              <w:t>12 366,5</w:t>
            </w:r>
          </w:p>
        </w:tc>
      </w:tr>
      <w:tr w:rsidR="006D7D6E" w:rsidRPr="006E260F" w14:paraId="33C06918" w14:textId="77777777" w:rsidTr="00AA40EC">
        <w:trPr>
          <w:trHeight w:val="315"/>
        </w:trPr>
        <w:tc>
          <w:tcPr>
            <w:tcW w:w="3290" w:type="dxa"/>
            <w:shd w:val="clear" w:color="000000" w:fill="FFFFFF"/>
            <w:hideMark/>
          </w:tcPr>
          <w:p w14:paraId="3A23EC8C" w14:textId="0C64BB98" w:rsidR="006D7D6E" w:rsidRPr="006E260F" w:rsidRDefault="006D7D6E" w:rsidP="006D7D6E">
            <w:pPr>
              <w:rPr>
                <w:sz w:val="27"/>
                <w:szCs w:val="27"/>
              </w:rPr>
            </w:pPr>
            <w:r w:rsidRPr="006E260F">
              <w:rPr>
                <w:sz w:val="27"/>
                <w:szCs w:val="27"/>
              </w:rPr>
              <w:lastRenderedPageBreak/>
              <w:t>Халыкка социаль тәэмин итү һәм башка түләүләр</w:t>
            </w:r>
          </w:p>
        </w:tc>
        <w:tc>
          <w:tcPr>
            <w:tcW w:w="709" w:type="dxa"/>
            <w:shd w:val="clear" w:color="000000" w:fill="FFFFFF"/>
            <w:vAlign w:val="center"/>
            <w:hideMark/>
          </w:tcPr>
          <w:p w14:paraId="0F369499"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3BEF6DFA" w14:textId="77777777" w:rsidR="006D7D6E" w:rsidRPr="006E260F" w:rsidRDefault="006D7D6E" w:rsidP="006D7D6E">
            <w:pPr>
              <w:jc w:val="center"/>
              <w:rPr>
                <w:sz w:val="25"/>
                <w:szCs w:val="25"/>
              </w:rPr>
            </w:pPr>
            <w:r w:rsidRPr="006E260F">
              <w:rPr>
                <w:sz w:val="25"/>
                <w:szCs w:val="25"/>
              </w:rPr>
              <w:t>10</w:t>
            </w:r>
          </w:p>
        </w:tc>
        <w:tc>
          <w:tcPr>
            <w:tcW w:w="567" w:type="dxa"/>
            <w:shd w:val="clear" w:color="000000" w:fill="FFFFFF"/>
            <w:noWrap/>
            <w:vAlign w:val="center"/>
            <w:hideMark/>
          </w:tcPr>
          <w:p w14:paraId="6B5AD2BB" w14:textId="77777777" w:rsidR="006D7D6E" w:rsidRPr="006E260F" w:rsidRDefault="006D7D6E" w:rsidP="006D7D6E">
            <w:pPr>
              <w:jc w:val="center"/>
              <w:rPr>
                <w:sz w:val="25"/>
                <w:szCs w:val="25"/>
              </w:rPr>
            </w:pPr>
            <w:r w:rsidRPr="006E260F">
              <w:rPr>
                <w:sz w:val="25"/>
                <w:szCs w:val="25"/>
              </w:rPr>
              <w:t>04</w:t>
            </w:r>
          </w:p>
        </w:tc>
        <w:tc>
          <w:tcPr>
            <w:tcW w:w="1701" w:type="dxa"/>
            <w:shd w:val="clear" w:color="000000" w:fill="FFFFFF"/>
            <w:noWrap/>
            <w:vAlign w:val="center"/>
            <w:hideMark/>
          </w:tcPr>
          <w:p w14:paraId="165331A5" w14:textId="77777777" w:rsidR="006D7D6E" w:rsidRPr="006E260F" w:rsidRDefault="006D7D6E" w:rsidP="006D7D6E">
            <w:pPr>
              <w:jc w:val="center"/>
              <w:rPr>
                <w:sz w:val="25"/>
                <w:szCs w:val="25"/>
              </w:rPr>
            </w:pPr>
            <w:r w:rsidRPr="006E260F">
              <w:rPr>
                <w:sz w:val="25"/>
                <w:szCs w:val="25"/>
              </w:rPr>
              <w:t>03 5 03 13110</w:t>
            </w:r>
          </w:p>
        </w:tc>
        <w:tc>
          <w:tcPr>
            <w:tcW w:w="708" w:type="dxa"/>
            <w:shd w:val="clear" w:color="000000" w:fill="FFFFFF"/>
            <w:noWrap/>
            <w:vAlign w:val="center"/>
            <w:hideMark/>
          </w:tcPr>
          <w:p w14:paraId="10A43507" w14:textId="77777777" w:rsidR="006D7D6E" w:rsidRPr="006E260F" w:rsidRDefault="006D7D6E" w:rsidP="006D7D6E">
            <w:pPr>
              <w:jc w:val="center"/>
              <w:rPr>
                <w:sz w:val="25"/>
                <w:szCs w:val="25"/>
              </w:rPr>
            </w:pPr>
            <w:r w:rsidRPr="006E260F">
              <w:rPr>
                <w:sz w:val="25"/>
                <w:szCs w:val="25"/>
              </w:rPr>
              <w:t>300</w:t>
            </w:r>
          </w:p>
        </w:tc>
        <w:tc>
          <w:tcPr>
            <w:tcW w:w="1418" w:type="dxa"/>
            <w:shd w:val="clear" w:color="000000" w:fill="FFFFFF"/>
            <w:noWrap/>
            <w:vAlign w:val="center"/>
            <w:hideMark/>
          </w:tcPr>
          <w:p w14:paraId="0692F5DC" w14:textId="77777777" w:rsidR="006D7D6E" w:rsidRPr="006E260F" w:rsidRDefault="006D7D6E" w:rsidP="006D7D6E">
            <w:pPr>
              <w:jc w:val="center"/>
              <w:rPr>
                <w:sz w:val="25"/>
                <w:szCs w:val="25"/>
              </w:rPr>
            </w:pPr>
            <w:r w:rsidRPr="006E260F">
              <w:rPr>
                <w:sz w:val="25"/>
                <w:szCs w:val="25"/>
              </w:rPr>
              <w:t>11 890,9</w:t>
            </w:r>
          </w:p>
        </w:tc>
        <w:tc>
          <w:tcPr>
            <w:tcW w:w="1417" w:type="dxa"/>
            <w:shd w:val="clear" w:color="000000" w:fill="FFFFFF"/>
            <w:noWrap/>
            <w:vAlign w:val="center"/>
            <w:hideMark/>
          </w:tcPr>
          <w:p w14:paraId="4EEEA1C2" w14:textId="77777777" w:rsidR="006D7D6E" w:rsidRPr="006E260F" w:rsidRDefault="006D7D6E" w:rsidP="006D7D6E">
            <w:pPr>
              <w:jc w:val="center"/>
              <w:rPr>
                <w:sz w:val="25"/>
                <w:szCs w:val="25"/>
              </w:rPr>
            </w:pPr>
            <w:r w:rsidRPr="006E260F">
              <w:rPr>
                <w:sz w:val="25"/>
                <w:szCs w:val="25"/>
              </w:rPr>
              <w:t>12 366,5</w:t>
            </w:r>
          </w:p>
        </w:tc>
      </w:tr>
      <w:tr w:rsidR="006D7D6E" w:rsidRPr="006E260F" w14:paraId="486AF41C" w14:textId="77777777" w:rsidTr="00AA40EC">
        <w:trPr>
          <w:trHeight w:val="360"/>
        </w:trPr>
        <w:tc>
          <w:tcPr>
            <w:tcW w:w="3290" w:type="dxa"/>
            <w:shd w:val="clear" w:color="000000" w:fill="FFFFFF"/>
            <w:hideMark/>
          </w:tcPr>
          <w:p w14:paraId="778C7A7C" w14:textId="5AB3F32B" w:rsidR="006D7D6E" w:rsidRPr="006E260F" w:rsidRDefault="006D7D6E" w:rsidP="006D7D6E">
            <w:pPr>
              <w:rPr>
                <w:sz w:val="27"/>
                <w:szCs w:val="27"/>
              </w:rPr>
            </w:pPr>
            <w:r w:rsidRPr="006E260F">
              <w:rPr>
                <w:sz w:val="27"/>
                <w:szCs w:val="27"/>
              </w:rPr>
              <w:t>Тәрбиягә алган ата-ананың бүләге</w:t>
            </w:r>
          </w:p>
        </w:tc>
        <w:tc>
          <w:tcPr>
            <w:tcW w:w="709" w:type="dxa"/>
            <w:shd w:val="clear" w:color="000000" w:fill="FFFFFF"/>
            <w:vAlign w:val="center"/>
            <w:hideMark/>
          </w:tcPr>
          <w:p w14:paraId="6343CCCC"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3B14A1B9" w14:textId="77777777" w:rsidR="006D7D6E" w:rsidRPr="006E260F" w:rsidRDefault="006D7D6E" w:rsidP="006D7D6E">
            <w:pPr>
              <w:jc w:val="center"/>
              <w:rPr>
                <w:sz w:val="25"/>
                <w:szCs w:val="25"/>
              </w:rPr>
            </w:pPr>
            <w:r w:rsidRPr="006E260F">
              <w:rPr>
                <w:sz w:val="25"/>
                <w:szCs w:val="25"/>
              </w:rPr>
              <w:t>10</w:t>
            </w:r>
          </w:p>
        </w:tc>
        <w:tc>
          <w:tcPr>
            <w:tcW w:w="567" w:type="dxa"/>
            <w:shd w:val="clear" w:color="000000" w:fill="FFFFFF"/>
            <w:noWrap/>
            <w:vAlign w:val="center"/>
            <w:hideMark/>
          </w:tcPr>
          <w:p w14:paraId="218D1A77" w14:textId="77777777" w:rsidR="006D7D6E" w:rsidRPr="006E260F" w:rsidRDefault="006D7D6E" w:rsidP="006D7D6E">
            <w:pPr>
              <w:jc w:val="center"/>
              <w:rPr>
                <w:sz w:val="25"/>
                <w:szCs w:val="25"/>
              </w:rPr>
            </w:pPr>
            <w:r w:rsidRPr="006E260F">
              <w:rPr>
                <w:sz w:val="25"/>
                <w:szCs w:val="25"/>
              </w:rPr>
              <w:t>04</w:t>
            </w:r>
          </w:p>
        </w:tc>
        <w:tc>
          <w:tcPr>
            <w:tcW w:w="1701" w:type="dxa"/>
            <w:shd w:val="clear" w:color="000000" w:fill="FFFFFF"/>
            <w:noWrap/>
            <w:vAlign w:val="center"/>
            <w:hideMark/>
          </w:tcPr>
          <w:p w14:paraId="3D3CFC0E" w14:textId="77777777" w:rsidR="006D7D6E" w:rsidRPr="006E260F" w:rsidRDefault="006D7D6E" w:rsidP="006D7D6E">
            <w:pPr>
              <w:jc w:val="center"/>
              <w:rPr>
                <w:sz w:val="25"/>
                <w:szCs w:val="25"/>
              </w:rPr>
            </w:pPr>
            <w:r w:rsidRPr="006E260F">
              <w:rPr>
                <w:sz w:val="25"/>
                <w:szCs w:val="25"/>
              </w:rPr>
              <w:t>03 5 03 13120</w:t>
            </w:r>
          </w:p>
        </w:tc>
        <w:tc>
          <w:tcPr>
            <w:tcW w:w="708" w:type="dxa"/>
            <w:shd w:val="clear" w:color="000000" w:fill="FFFFFF"/>
            <w:noWrap/>
            <w:vAlign w:val="center"/>
            <w:hideMark/>
          </w:tcPr>
          <w:p w14:paraId="679E8119"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noWrap/>
            <w:vAlign w:val="center"/>
            <w:hideMark/>
          </w:tcPr>
          <w:p w14:paraId="46CB7805" w14:textId="77777777" w:rsidR="006D7D6E" w:rsidRPr="006E260F" w:rsidRDefault="006D7D6E" w:rsidP="006D7D6E">
            <w:pPr>
              <w:jc w:val="center"/>
              <w:rPr>
                <w:sz w:val="25"/>
                <w:szCs w:val="25"/>
              </w:rPr>
            </w:pPr>
            <w:r w:rsidRPr="006E260F">
              <w:rPr>
                <w:sz w:val="25"/>
                <w:szCs w:val="25"/>
              </w:rPr>
              <w:t>8 659,2</w:t>
            </w:r>
          </w:p>
        </w:tc>
        <w:tc>
          <w:tcPr>
            <w:tcW w:w="1417" w:type="dxa"/>
            <w:shd w:val="clear" w:color="000000" w:fill="FFFFFF"/>
            <w:noWrap/>
            <w:vAlign w:val="center"/>
            <w:hideMark/>
          </w:tcPr>
          <w:p w14:paraId="06C82CCA" w14:textId="77777777" w:rsidR="006D7D6E" w:rsidRPr="006E260F" w:rsidRDefault="006D7D6E" w:rsidP="006D7D6E">
            <w:pPr>
              <w:jc w:val="center"/>
              <w:rPr>
                <w:sz w:val="25"/>
                <w:szCs w:val="25"/>
              </w:rPr>
            </w:pPr>
            <w:r w:rsidRPr="006E260F">
              <w:rPr>
                <w:sz w:val="25"/>
                <w:szCs w:val="25"/>
              </w:rPr>
              <w:t>9 005,6</w:t>
            </w:r>
          </w:p>
        </w:tc>
      </w:tr>
      <w:tr w:rsidR="006D7D6E" w:rsidRPr="006E260F" w14:paraId="4B988758" w14:textId="77777777" w:rsidTr="00AA40EC">
        <w:trPr>
          <w:trHeight w:val="60"/>
        </w:trPr>
        <w:tc>
          <w:tcPr>
            <w:tcW w:w="3290" w:type="dxa"/>
            <w:shd w:val="clear" w:color="000000" w:fill="FFFFFF"/>
            <w:hideMark/>
          </w:tcPr>
          <w:p w14:paraId="4A23AEE3" w14:textId="302C856C" w:rsidR="006D7D6E" w:rsidRPr="006E260F" w:rsidRDefault="006D7D6E" w:rsidP="006D7D6E">
            <w:pPr>
              <w:rPr>
                <w:sz w:val="27"/>
                <w:szCs w:val="27"/>
              </w:rPr>
            </w:pPr>
            <w:r w:rsidRPr="006E260F">
              <w:rPr>
                <w:sz w:val="27"/>
                <w:szCs w:val="27"/>
              </w:rPr>
              <w:t>Халыкка социаль тәэмин итү һәм башка түләүләр</w:t>
            </w:r>
          </w:p>
        </w:tc>
        <w:tc>
          <w:tcPr>
            <w:tcW w:w="709" w:type="dxa"/>
            <w:shd w:val="clear" w:color="000000" w:fill="FFFFFF"/>
            <w:vAlign w:val="center"/>
            <w:hideMark/>
          </w:tcPr>
          <w:p w14:paraId="55F916B3"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4FE8C1DE" w14:textId="77777777" w:rsidR="006D7D6E" w:rsidRPr="006E260F" w:rsidRDefault="006D7D6E" w:rsidP="006D7D6E">
            <w:pPr>
              <w:jc w:val="center"/>
              <w:rPr>
                <w:sz w:val="25"/>
                <w:szCs w:val="25"/>
              </w:rPr>
            </w:pPr>
            <w:r w:rsidRPr="006E260F">
              <w:rPr>
                <w:sz w:val="25"/>
                <w:szCs w:val="25"/>
              </w:rPr>
              <w:t>10</w:t>
            </w:r>
          </w:p>
        </w:tc>
        <w:tc>
          <w:tcPr>
            <w:tcW w:w="567" w:type="dxa"/>
            <w:shd w:val="clear" w:color="000000" w:fill="FFFFFF"/>
            <w:noWrap/>
            <w:vAlign w:val="center"/>
            <w:hideMark/>
          </w:tcPr>
          <w:p w14:paraId="2F62509E" w14:textId="77777777" w:rsidR="006D7D6E" w:rsidRPr="006E260F" w:rsidRDefault="006D7D6E" w:rsidP="006D7D6E">
            <w:pPr>
              <w:jc w:val="center"/>
              <w:rPr>
                <w:sz w:val="25"/>
                <w:szCs w:val="25"/>
              </w:rPr>
            </w:pPr>
            <w:r w:rsidRPr="006E260F">
              <w:rPr>
                <w:sz w:val="25"/>
                <w:szCs w:val="25"/>
              </w:rPr>
              <w:t>04</w:t>
            </w:r>
          </w:p>
        </w:tc>
        <w:tc>
          <w:tcPr>
            <w:tcW w:w="1701" w:type="dxa"/>
            <w:shd w:val="clear" w:color="000000" w:fill="FFFFFF"/>
            <w:noWrap/>
            <w:vAlign w:val="center"/>
            <w:hideMark/>
          </w:tcPr>
          <w:p w14:paraId="69BB979C" w14:textId="77777777" w:rsidR="006D7D6E" w:rsidRPr="006E260F" w:rsidRDefault="006D7D6E" w:rsidP="006D7D6E">
            <w:pPr>
              <w:jc w:val="center"/>
              <w:rPr>
                <w:sz w:val="25"/>
                <w:szCs w:val="25"/>
              </w:rPr>
            </w:pPr>
            <w:r w:rsidRPr="006E260F">
              <w:rPr>
                <w:sz w:val="25"/>
                <w:szCs w:val="25"/>
              </w:rPr>
              <w:t>03 5 03 13120</w:t>
            </w:r>
          </w:p>
        </w:tc>
        <w:tc>
          <w:tcPr>
            <w:tcW w:w="708" w:type="dxa"/>
            <w:shd w:val="clear" w:color="000000" w:fill="FFFFFF"/>
            <w:noWrap/>
            <w:vAlign w:val="center"/>
            <w:hideMark/>
          </w:tcPr>
          <w:p w14:paraId="5CB4302F" w14:textId="77777777" w:rsidR="006D7D6E" w:rsidRPr="006E260F" w:rsidRDefault="006D7D6E" w:rsidP="006D7D6E">
            <w:pPr>
              <w:jc w:val="center"/>
              <w:rPr>
                <w:sz w:val="25"/>
                <w:szCs w:val="25"/>
              </w:rPr>
            </w:pPr>
            <w:r w:rsidRPr="006E260F">
              <w:rPr>
                <w:sz w:val="25"/>
                <w:szCs w:val="25"/>
              </w:rPr>
              <w:t>300</w:t>
            </w:r>
          </w:p>
        </w:tc>
        <w:tc>
          <w:tcPr>
            <w:tcW w:w="1418" w:type="dxa"/>
            <w:shd w:val="clear" w:color="000000" w:fill="FFFFFF"/>
            <w:noWrap/>
            <w:vAlign w:val="center"/>
            <w:hideMark/>
          </w:tcPr>
          <w:p w14:paraId="07A9663A" w14:textId="77777777" w:rsidR="006D7D6E" w:rsidRPr="006E260F" w:rsidRDefault="006D7D6E" w:rsidP="006D7D6E">
            <w:pPr>
              <w:jc w:val="center"/>
              <w:rPr>
                <w:sz w:val="25"/>
                <w:szCs w:val="25"/>
              </w:rPr>
            </w:pPr>
            <w:r w:rsidRPr="006E260F">
              <w:rPr>
                <w:sz w:val="25"/>
                <w:szCs w:val="25"/>
              </w:rPr>
              <w:t>8 659,2</w:t>
            </w:r>
          </w:p>
        </w:tc>
        <w:tc>
          <w:tcPr>
            <w:tcW w:w="1417" w:type="dxa"/>
            <w:shd w:val="clear" w:color="000000" w:fill="FFFFFF"/>
            <w:noWrap/>
            <w:vAlign w:val="center"/>
            <w:hideMark/>
          </w:tcPr>
          <w:p w14:paraId="08C368CF" w14:textId="77777777" w:rsidR="006D7D6E" w:rsidRPr="006E260F" w:rsidRDefault="006D7D6E" w:rsidP="006D7D6E">
            <w:pPr>
              <w:jc w:val="center"/>
              <w:rPr>
                <w:sz w:val="25"/>
                <w:szCs w:val="25"/>
              </w:rPr>
            </w:pPr>
            <w:r w:rsidRPr="006E260F">
              <w:rPr>
                <w:sz w:val="25"/>
                <w:szCs w:val="25"/>
              </w:rPr>
              <w:t>9 005,6</w:t>
            </w:r>
          </w:p>
        </w:tc>
      </w:tr>
      <w:tr w:rsidR="006D7D6E" w:rsidRPr="006E260F" w14:paraId="22395E41" w14:textId="77777777" w:rsidTr="00AA40EC">
        <w:trPr>
          <w:trHeight w:val="60"/>
        </w:trPr>
        <w:tc>
          <w:tcPr>
            <w:tcW w:w="3290" w:type="dxa"/>
            <w:shd w:val="clear" w:color="000000" w:fill="FFFFFF"/>
            <w:hideMark/>
          </w:tcPr>
          <w:p w14:paraId="358D1303" w14:textId="3100321A" w:rsidR="006D7D6E" w:rsidRPr="006E260F" w:rsidRDefault="006D7D6E" w:rsidP="006D7D6E">
            <w:pPr>
              <w:rPr>
                <w:sz w:val="27"/>
                <w:szCs w:val="27"/>
              </w:rPr>
            </w:pPr>
            <w:r w:rsidRPr="006E260F">
              <w:rPr>
                <w:sz w:val="27"/>
                <w:szCs w:val="27"/>
              </w:rPr>
              <w:t>Тәрбияләнүче балаларны карау өчен опекуннарның гаиләләренә түләүләр</w:t>
            </w:r>
          </w:p>
        </w:tc>
        <w:tc>
          <w:tcPr>
            <w:tcW w:w="709" w:type="dxa"/>
            <w:shd w:val="clear" w:color="000000" w:fill="FFFFFF"/>
            <w:vAlign w:val="center"/>
            <w:hideMark/>
          </w:tcPr>
          <w:p w14:paraId="001F1DFB"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44CDC906" w14:textId="77777777" w:rsidR="006D7D6E" w:rsidRPr="006E260F" w:rsidRDefault="006D7D6E" w:rsidP="006D7D6E">
            <w:pPr>
              <w:jc w:val="center"/>
              <w:rPr>
                <w:sz w:val="25"/>
                <w:szCs w:val="25"/>
              </w:rPr>
            </w:pPr>
            <w:r w:rsidRPr="006E260F">
              <w:rPr>
                <w:sz w:val="25"/>
                <w:szCs w:val="25"/>
              </w:rPr>
              <w:t>10</w:t>
            </w:r>
          </w:p>
        </w:tc>
        <w:tc>
          <w:tcPr>
            <w:tcW w:w="567" w:type="dxa"/>
            <w:shd w:val="clear" w:color="000000" w:fill="FFFFFF"/>
            <w:noWrap/>
            <w:vAlign w:val="center"/>
            <w:hideMark/>
          </w:tcPr>
          <w:p w14:paraId="25A5D6C8" w14:textId="77777777" w:rsidR="006D7D6E" w:rsidRPr="006E260F" w:rsidRDefault="006D7D6E" w:rsidP="006D7D6E">
            <w:pPr>
              <w:jc w:val="center"/>
              <w:rPr>
                <w:sz w:val="25"/>
                <w:szCs w:val="25"/>
              </w:rPr>
            </w:pPr>
            <w:r w:rsidRPr="006E260F">
              <w:rPr>
                <w:sz w:val="25"/>
                <w:szCs w:val="25"/>
              </w:rPr>
              <w:t>04</w:t>
            </w:r>
          </w:p>
        </w:tc>
        <w:tc>
          <w:tcPr>
            <w:tcW w:w="1701" w:type="dxa"/>
            <w:shd w:val="clear" w:color="000000" w:fill="FFFFFF"/>
            <w:noWrap/>
            <w:vAlign w:val="center"/>
            <w:hideMark/>
          </w:tcPr>
          <w:p w14:paraId="662D7239" w14:textId="77777777" w:rsidR="006D7D6E" w:rsidRPr="006E260F" w:rsidRDefault="006D7D6E" w:rsidP="006D7D6E">
            <w:pPr>
              <w:jc w:val="center"/>
              <w:rPr>
                <w:sz w:val="25"/>
                <w:szCs w:val="25"/>
              </w:rPr>
            </w:pPr>
            <w:r w:rsidRPr="006E260F">
              <w:rPr>
                <w:sz w:val="25"/>
                <w:szCs w:val="25"/>
              </w:rPr>
              <w:t>03 5 03 13130</w:t>
            </w:r>
          </w:p>
        </w:tc>
        <w:tc>
          <w:tcPr>
            <w:tcW w:w="708" w:type="dxa"/>
            <w:shd w:val="clear" w:color="000000" w:fill="FFFFFF"/>
            <w:noWrap/>
            <w:vAlign w:val="center"/>
            <w:hideMark/>
          </w:tcPr>
          <w:p w14:paraId="7883DE0E"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noWrap/>
            <w:vAlign w:val="center"/>
            <w:hideMark/>
          </w:tcPr>
          <w:p w14:paraId="75EAA7C2" w14:textId="77777777" w:rsidR="006D7D6E" w:rsidRPr="006E260F" w:rsidRDefault="006D7D6E" w:rsidP="006D7D6E">
            <w:pPr>
              <w:jc w:val="center"/>
              <w:rPr>
                <w:sz w:val="25"/>
                <w:szCs w:val="25"/>
              </w:rPr>
            </w:pPr>
            <w:r w:rsidRPr="006E260F">
              <w:rPr>
                <w:sz w:val="25"/>
                <w:szCs w:val="25"/>
              </w:rPr>
              <w:t>32 499,7</w:t>
            </w:r>
          </w:p>
        </w:tc>
        <w:tc>
          <w:tcPr>
            <w:tcW w:w="1417" w:type="dxa"/>
            <w:shd w:val="clear" w:color="000000" w:fill="FFFFFF"/>
            <w:noWrap/>
            <w:vAlign w:val="center"/>
            <w:hideMark/>
          </w:tcPr>
          <w:p w14:paraId="4632B43D" w14:textId="77777777" w:rsidR="006D7D6E" w:rsidRPr="006E260F" w:rsidRDefault="006D7D6E" w:rsidP="006D7D6E">
            <w:pPr>
              <w:jc w:val="center"/>
              <w:rPr>
                <w:sz w:val="25"/>
                <w:szCs w:val="25"/>
              </w:rPr>
            </w:pPr>
            <w:r w:rsidRPr="006E260F">
              <w:rPr>
                <w:sz w:val="25"/>
                <w:szCs w:val="25"/>
              </w:rPr>
              <w:t>33 799,7</w:t>
            </w:r>
          </w:p>
        </w:tc>
      </w:tr>
      <w:tr w:rsidR="006D7D6E" w:rsidRPr="006E260F" w14:paraId="32062D47" w14:textId="77777777" w:rsidTr="00AA40EC">
        <w:trPr>
          <w:trHeight w:val="345"/>
        </w:trPr>
        <w:tc>
          <w:tcPr>
            <w:tcW w:w="3290" w:type="dxa"/>
            <w:shd w:val="clear" w:color="000000" w:fill="FFFFFF"/>
            <w:hideMark/>
          </w:tcPr>
          <w:p w14:paraId="0DE1B224" w14:textId="547F3665" w:rsidR="006D7D6E" w:rsidRPr="006E260F" w:rsidRDefault="006D7D6E" w:rsidP="006D7D6E">
            <w:pPr>
              <w:rPr>
                <w:sz w:val="27"/>
                <w:szCs w:val="27"/>
              </w:rPr>
            </w:pPr>
            <w:r w:rsidRPr="006E260F">
              <w:rPr>
                <w:sz w:val="27"/>
                <w:szCs w:val="27"/>
              </w:rPr>
              <w:t>Халыкка социаль тәэмин итү һәм башка түләүләр</w:t>
            </w:r>
          </w:p>
        </w:tc>
        <w:tc>
          <w:tcPr>
            <w:tcW w:w="709" w:type="dxa"/>
            <w:shd w:val="clear" w:color="000000" w:fill="FFFFFF"/>
            <w:vAlign w:val="center"/>
            <w:hideMark/>
          </w:tcPr>
          <w:p w14:paraId="267BD058"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76F47B75" w14:textId="77777777" w:rsidR="006D7D6E" w:rsidRPr="006E260F" w:rsidRDefault="006D7D6E" w:rsidP="006D7D6E">
            <w:pPr>
              <w:jc w:val="center"/>
              <w:rPr>
                <w:sz w:val="25"/>
                <w:szCs w:val="25"/>
              </w:rPr>
            </w:pPr>
            <w:r w:rsidRPr="006E260F">
              <w:rPr>
                <w:sz w:val="25"/>
                <w:szCs w:val="25"/>
              </w:rPr>
              <w:t>10</w:t>
            </w:r>
          </w:p>
        </w:tc>
        <w:tc>
          <w:tcPr>
            <w:tcW w:w="567" w:type="dxa"/>
            <w:shd w:val="clear" w:color="000000" w:fill="FFFFFF"/>
            <w:noWrap/>
            <w:vAlign w:val="center"/>
            <w:hideMark/>
          </w:tcPr>
          <w:p w14:paraId="1C314040" w14:textId="77777777" w:rsidR="006D7D6E" w:rsidRPr="006E260F" w:rsidRDefault="006D7D6E" w:rsidP="006D7D6E">
            <w:pPr>
              <w:jc w:val="center"/>
              <w:rPr>
                <w:sz w:val="25"/>
                <w:szCs w:val="25"/>
              </w:rPr>
            </w:pPr>
            <w:r w:rsidRPr="006E260F">
              <w:rPr>
                <w:sz w:val="25"/>
                <w:szCs w:val="25"/>
              </w:rPr>
              <w:t>04</w:t>
            </w:r>
          </w:p>
        </w:tc>
        <w:tc>
          <w:tcPr>
            <w:tcW w:w="1701" w:type="dxa"/>
            <w:shd w:val="clear" w:color="000000" w:fill="FFFFFF"/>
            <w:noWrap/>
            <w:vAlign w:val="center"/>
            <w:hideMark/>
          </w:tcPr>
          <w:p w14:paraId="287A9DC2" w14:textId="77777777" w:rsidR="006D7D6E" w:rsidRPr="006E260F" w:rsidRDefault="006D7D6E" w:rsidP="006D7D6E">
            <w:pPr>
              <w:jc w:val="center"/>
              <w:rPr>
                <w:sz w:val="25"/>
                <w:szCs w:val="25"/>
              </w:rPr>
            </w:pPr>
            <w:r w:rsidRPr="006E260F">
              <w:rPr>
                <w:sz w:val="25"/>
                <w:szCs w:val="25"/>
              </w:rPr>
              <w:t>03 5 03 13130</w:t>
            </w:r>
          </w:p>
        </w:tc>
        <w:tc>
          <w:tcPr>
            <w:tcW w:w="708" w:type="dxa"/>
            <w:shd w:val="clear" w:color="000000" w:fill="FFFFFF"/>
            <w:noWrap/>
            <w:vAlign w:val="center"/>
            <w:hideMark/>
          </w:tcPr>
          <w:p w14:paraId="0302F266" w14:textId="77777777" w:rsidR="006D7D6E" w:rsidRPr="006E260F" w:rsidRDefault="006D7D6E" w:rsidP="006D7D6E">
            <w:pPr>
              <w:jc w:val="center"/>
              <w:rPr>
                <w:sz w:val="25"/>
                <w:szCs w:val="25"/>
              </w:rPr>
            </w:pPr>
            <w:r w:rsidRPr="006E260F">
              <w:rPr>
                <w:sz w:val="25"/>
                <w:szCs w:val="25"/>
              </w:rPr>
              <w:t>300</w:t>
            </w:r>
          </w:p>
        </w:tc>
        <w:tc>
          <w:tcPr>
            <w:tcW w:w="1418" w:type="dxa"/>
            <w:shd w:val="clear" w:color="000000" w:fill="FFFFFF"/>
            <w:noWrap/>
            <w:vAlign w:val="center"/>
            <w:hideMark/>
          </w:tcPr>
          <w:p w14:paraId="2319DB25" w14:textId="77777777" w:rsidR="006D7D6E" w:rsidRPr="006E260F" w:rsidRDefault="006D7D6E" w:rsidP="006D7D6E">
            <w:pPr>
              <w:jc w:val="center"/>
              <w:rPr>
                <w:sz w:val="25"/>
                <w:szCs w:val="25"/>
              </w:rPr>
            </w:pPr>
            <w:r w:rsidRPr="006E260F">
              <w:rPr>
                <w:sz w:val="25"/>
                <w:szCs w:val="25"/>
              </w:rPr>
              <w:t>32 499,7</w:t>
            </w:r>
          </w:p>
        </w:tc>
        <w:tc>
          <w:tcPr>
            <w:tcW w:w="1417" w:type="dxa"/>
            <w:shd w:val="clear" w:color="000000" w:fill="FFFFFF"/>
            <w:noWrap/>
            <w:vAlign w:val="center"/>
            <w:hideMark/>
          </w:tcPr>
          <w:p w14:paraId="31F8D4BD" w14:textId="77777777" w:rsidR="006D7D6E" w:rsidRPr="006E260F" w:rsidRDefault="006D7D6E" w:rsidP="006D7D6E">
            <w:pPr>
              <w:jc w:val="center"/>
              <w:rPr>
                <w:sz w:val="25"/>
                <w:szCs w:val="25"/>
              </w:rPr>
            </w:pPr>
            <w:r w:rsidRPr="006E260F">
              <w:rPr>
                <w:sz w:val="25"/>
                <w:szCs w:val="25"/>
              </w:rPr>
              <w:t>33 799,7</w:t>
            </w:r>
          </w:p>
        </w:tc>
      </w:tr>
      <w:tr w:rsidR="006D7D6E" w:rsidRPr="006E260F" w14:paraId="3784AABD" w14:textId="77777777" w:rsidTr="00AA40EC">
        <w:trPr>
          <w:trHeight w:val="60"/>
        </w:trPr>
        <w:tc>
          <w:tcPr>
            <w:tcW w:w="3290" w:type="dxa"/>
            <w:shd w:val="clear" w:color="000000" w:fill="FFFFFF"/>
            <w:hideMark/>
          </w:tcPr>
          <w:p w14:paraId="3203D5BC" w14:textId="299857E3" w:rsidR="006D7D6E" w:rsidRPr="006E260F" w:rsidRDefault="006D7D6E" w:rsidP="006D7D6E">
            <w:pPr>
              <w:rPr>
                <w:sz w:val="27"/>
                <w:szCs w:val="27"/>
              </w:rPr>
            </w:pPr>
            <w:r w:rsidRPr="006E260F">
              <w:rPr>
                <w:sz w:val="27"/>
                <w:szCs w:val="27"/>
              </w:rPr>
              <w:t>Физик культура һәм спорт</w:t>
            </w:r>
          </w:p>
        </w:tc>
        <w:tc>
          <w:tcPr>
            <w:tcW w:w="709" w:type="dxa"/>
            <w:shd w:val="clear" w:color="000000" w:fill="FFFFFF"/>
            <w:vAlign w:val="center"/>
            <w:hideMark/>
          </w:tcPr>
          <w:p w14:paraId="582B5813"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11DEB562" w14:textId="77777777" w:rsidR="006D7D6E" w:rsidRPr="006E260F" w:rsidRDefault="006D7D6E" w:rsidP="006D7D6E">
            <w:pPr>
              <w:jc w:val="center"/>
              <w:rPr>
                <w:sz w:val="25"/>
                <w:szCs w:val="25"/>
              </w:rPr>
            </w:pPr>
            <w:r w:rsidRPr="006E260F">
              <w:rPr>
                <w:sz w:val="25"/>
                <w:szCs w:val="25"/>
              </w:rPr>
              <w:t>11</w:t>
            </w:r>
          </w:p>
        </w:tc>
        <w:tc>
          <w:tcPr>
            <w:tcW w:w="567" w:type="dxa"/>
            <w:shd w:val="clear" w:color="000000" w:fill="FFFFFF"/>
            <w:noWrap/>
            <w:vAlign w:val="center"/>
            <w:hideMark/>
          </w:tcPr>
          <w:p w14:paraId="27E13A55" w14:textId="77777777" w:rsidR="006D7D6E" w:rsidRPr="006E260F" w:rsidRDefault="006D7D6E" w:rsidP="006D7D6E">
            <w:pPr>
              <w:jc w:val="center"/>
              <w:rPr>
                <w:sz w:val="25"/>
                <w:szCs w:val="25"/>
              </w:rPr>
            </w:pPr>
            <w:r w:rsidRPr="006E260F">
              <w:rPr>
                <w:sz w:val="25"/>
                <w:szCs w:val="25"/>
              </w:rPr>
              <w:t>00</w:t>
            </w:r>
          </w:p>
        </w:tc>
        <w:tc>
          <w:tcPr>
            <w:tcW w:w="1701" w:type="dxa"/>
            <w:shd w:val="clear" w:color="000000" w:fill="FFFFFF"/>
            <w:noWrap/>
            <w:vAlign w:val="center"/>
            <w:hideMark/>
          </w:tcPr>
          <w:p w14:paraId="06879E88" w14:textId="77777777" w:rsidR="006D7D6E" w:rsidRPr="006E260F" w:rsidRDefault="006D7D6E" w:rsidP="006D7D6E">
            <w:pPr>
              <w:jc w:val="center"/>
              <w:rPr>
                <w:sz w:val="25"/>
                <w:szCs w:val="25"/>
              </w:rPr>
            </w:pPr>
            <w:r w:rsidRPr="006E260F">
              <w:rPr>
                <w:sz w:val="25"/>
                <w:szCs w:val="25"/>
              </w:rPr>
              <w:t> </w:t>
            </w:r>
          </w:p>
        </w:tc>
        <w:tc>
          <w:tcPr>
            <w:tcW w:w="708" w:type="dxa"/>
            <w:shd w:val="clear" w:color="000000" w:fill="FFFFFF"/>
            <w:noWrap/>
            <w:vAlign w:val="center"/>
            <w:hideMark/>
          </w:tcPr>
          <w:p w14:paraId="1BD97E1B"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noWrap/>
            <w:vAlign w:val="center"/>
            <w:hideMark/>
          </w:tcPr>
          <w:p w14:paraId="01C79C37" w14:textId="77777777" w:rsidR="006D7D6E" w:rsidRPr="006E260F" w:rsidRDefault="006D7D6E" w:rsidP="006D7D6E">
            <w:pPr>
              <w:jc w:val="center"/>
              <w:rPr>
                <w:sz w:val="25"/>
                <w:szCs w:val="25"/>
              </w:rPr>
            </w:pPr>
            <w:r w:rsidRPr="006E260F">
              <w:rPr>
                <w:sz w:val="25"/>
                <w:szCs w:val="25"/>
              </w:rPr>
              <w:t>14 655,8</w:t>
            </w:r>
          </w:p>
        </w:tc>
        <w:tc>
          <w:tcPr>
            <w:tcW w:w="1417" w:type="dxa"/>
            <w:shd w:val="clear" w:color="000000" w:fill="FFFFFF"/>
            <w:noWrap/>
            <w:vAlign w:val="center"/>
            <w:hideMark/>
          </w:tcPr>
          <w:p w14:paraId="61C0AB9E" w14:textId="77777777" w:rsidR="006D7D6E" w:rsidRPr="006E260F" w:rsidRDefault="006D7D6E" w:rsidP="006D7D6E">
            <w:pPr>
              <w:jc w:val="center"/>
              <w:rPr>
                <w:sz w:val="25"/>
                <w:szCs w:val="25"/>
              </w:rPr>
            </w:pPr>
            <w:r w:rsidRPr="006E260F">
              <w:rPr>
                <w:sz w:val="25"/>
                <w:szCs w:val="25"/>
              </w:rPr>
              <w:t>14 925,4</w:t>
            </w:r>
          </w:p>
        </w:tc>
      </w:tr>
      <w:tr w:rsidR="006D7D6E" w:rsidRPr="006E260F" w14:paraId="653B6323" w14:textId="77777777" w:rsidTr="00AA40EC">
        <w:trPr>
          <w:trHeight w:val="60"/>
        </w:trPr>
        <w:tc>
          <w:tcPr>
            <w:tcW w:w="3290" w:type="dxa"/>
            <w:shd w:val="clear" w:color="000000" w:fill="FFFFFF"/>
            <w:hideMark/>
          </w:tcPr>
          <w:p w14:paraId="7796D313" w14:textId="7A1874EF" w:rsidR="006D7D6E" w:rsidRPr="006E260F" w:rsidRDefault="006D7D6E" w:rsidP="006D7D6E">
            <w:pPr>
              <w:rPr>
                <w:sz w:val="27"/>
                <w:szCs w:val="27"/>
              </w:rPr>
            </w:pPr>
            <w:r w:rsidRPr="006E260F">
              <w:rPr>
                <w:sz w:val="27"/>
                <w:szCs w:val="27"/>
              </w:rPr>
              <w:t>Югары казанышлар спорты</w:t>
            </w:r>
          </w:p>
        </w:tc>
        <w:tc>
          <w:tcPr>
            <w:tcW w:w="709" w:type="dxa"/>
            <w:shd w:val="clear" w:color="000000" w:fill="FFFFFF"/>
            <w:vAlign w:val="center"/>
            <w:hideMark/>
          </w:tcPr>
          <w:p w14:paraId="702C6581"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723EEB63" w14:textId="77777777" w:rsidR="006D7D6E" w:rsidRPr="006E260F" w:rsidRDefault="006D7D6E" w:rsidP="006D7D6E">
            <w:pPr>
              <w:jc w:val="center"/>
              <w:rPr>
                <w:sz w:val="25"/>
                <w:szCs w:val="25"/>
              </w:rPr>
            </w:pPr>
            <w:r w:rsidRPr="006E260F">
              <w:rPr>
                <w:sz w:val="25"/>
                <w:szCs w:val="25"/>
              </w:rPr>
              <w:t>11</w:t>
            </w:r>
          </w:p>
        </w:tc>
        <w:tc>
          <w:tcPr>
            <w:tcW w:w="567" w:type="dxa"/>
            <w:shd w:val="clear" w:color="000000" w:fill="FFFFFF"/>
            <w:noWrap/>
            <w:vAlign w:val="center"/>
            <w:hideMark/>
          </w:tcPr>
          <w:p w14:paraId="72D939F6" w14:textId="77777777" w:rsidR="006D7D6E" w:rsidRPr="006E260F" w:rsidRDefault="006D7D6E" w:rsidP="006D7D6E">
            <w:pPr>
              <w:jc w:val="center"/>
              <w:rPr>
                <w:sz w:val="25"/>
                <w:szCs w:val="25"/>
              </w:rPr>
            </w:pPr>
            <w:r w:rsidRPr="006E260F">
              <w:rPr>
                <w:sz w:val="25"/>
                <w:szCs w:val="25"/>
              </w:rPr>
              <w:t>03</w:t>
            </w:r>
          </w:p>
        </w:tc>
        <w:tc>
          <w:tcPr>
            <w:tcW w:w="1701" w:type="dxa"/>
            <w:shd w:val="clear" w:color="000000" w:fill="FFFFFF"/>
            <w:noWrap/>
            <w:vAlign w:val="center"/>
            <w:hideMark/>
          </w:tcPr>
          <w:p w14:paraId="12917C18" w14:textId="77777777" w:rsidR="006D7D6E" w:rsidRPr="006E260F" w:rsidRDefault="006D7D6E" w:rsidP="006D7D6E">
            <w:pPr>
              <w:jc w:val="center"/>
              <w:rPr>
                <w:sz w:val="25"/>
                <w:szCs w:val="25"/>
              </w:rPr>
            </w:pPr>
            <w:r w:rsidRPr="006E260F">
              <w:rPr>
                <w:sz w:val="25"/>
                <w:szCs w:val="25"/>
              </w:rPr>
              <w:t> </w:t>
            </w:r>
          </w:p>
        </w:tc>
        <w:tc>
          <w:tcPr>
            <w:tcW w:w="708" w:type="dxa"/>
            <w:shd w:val="clear" w:color="000000" w:fill="FFFFFF"/>
            <w:noWrap/>
            <w:vAlign w:val="center"/>
            <w:hideMark/>
          </w:tcPr>
          <w:p w14:paraId="72526395"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noWrap/>
            <w:vAlign w:val="center"/>
            <w:hideMark/>
          </w:tcPr>
          <w:p w14:paraId="5DC3342D" w14:textId="77777777" w:rsidR="006D7D6E" w:rsidRPr="006E260F" w:rsidRDefault="006D7D6E" w:rsidP="006D7D6E">
            <w:pPr>
              <w:jc w:val="center"/>
              <w:rPr>
                <w:sz w:val="25"/>
                <w:szCs w:val="25"/>
              </w:rPr>
            </w:pPr>
            <w:r w:rsidRPr="006E260F">
              <w:rPr>
                <w:sz w:val="25"/>
                <w:szCs w:val="25"/>
              </w:rPr>
              <w:t>14 655,8</w:t>
            </w:r>
          </w:p>
        </w:tc>
        <w:tc>
          <w:tcPr>
            <w:tcW w:w="1417" w:type="dxa"/>
            <w:shd w:val="clear" w:color="000000" w:fill="FFFFFF"/>
            <w:noWrap/>
            <w:vAlign w:val="center"/>
            <w:hideMark/>
          </w:tcPr>
          <w:p w14:paraId="24B595AA" w14:textId="77777777" w:rsidR="006D7D6E" w:rsidRPr="006E260F" w:rsidRDefault="006D7D6E" w:rsidP="006D7D6E">
            <w:pPr>
              <w:jc w:val="center"/>
              <w:rPr>
                <w:sz w:val="25"/>
                <w:szCs w:val="25"/>
              </w:rPr>
            </w:pPr>
            <w:r w:rsidRPr="006E260F">
              <w:rPr>
                <w:sz w:val="25"/>
                <w:szCs w:val="25"/>
              </w:rPr>
              <w:t>14 925,4</w:t>
            </w:r>
          </w:p>
        </w:tc>
      </w:tr>
      <w:tr w:rsidR="006D7D6E" w:rsidRPr="006E260F" w14:paraId="4CA700C3" w14:textId="77777777" w:rsidTr="00AA40EC">
        <w:trPr>
          <w:trHeight w:val="315"/>
        </w:trPr>
        <w:tc>
          <w:tcPr>
            <w:tcW w:w="3290" w:type="dxa"/>
            <w:shd w:val="clear" w:color="000000" w:fill="FFFFFF"/>
            <w:hideMark/>
          </w:tcPr>
          <w:p w14:paraId="32572163" w14:textId="21DF707F" w:rsidR="006D7D6E" w:rsidRPr="006E260F" w:rsidRDefault="00595670" w:rsidP="006D7D6E">
            <w:pPr>
              <w:rPr>
                <w:sz w:val="27"/>
                <w:szCs w:val="27"/>
              </w:rPr>
            </w:pPr>
            <w:r w:rsidRPr="006E260F">
              <w:rPr>
                <w:sz w:val="27"/>
                <w:szCs w:val="27"/>
              </w:rPr>
              <w:t>Чыгымнарның программасыз юнәлешләре</w:t>
            </w:r>
          </w:p>
        </w:tc>
        <w:tc>
          <w:tcPr>
            <w:tcW w:w="709" w:type="dxa"/>
            <w:shd w:val="clear" w:color="000000" w:fill="FFFFFF"/>
            <w:vAlign w:val="center"/>
            <w:hideMark/>
          </w:tcPr>
          <w:p w14:paraId="53A8AD7A"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09140B59" w14:textId="77777777" w:rsidR="006D7D6E" w:rsidRPr="006E260F" w:rsidRDefault="006D7D6E" w:rsidP="006D7D6E">
            <w:pPr>
              <w:jc w:val="center"/>
              <w:rPr>
                <w:sz w:val="25"/>
                <w:szCs w:val="25"/>
              </w:rPr>
            </w:pPr>
            <w:r w:rsidRPr="006E260F">
              <w:rPr>
                <w:sz w:val="25"/>
                <w:szCs w:val="25"/>
              </w:rPr>
              <w:t>11</w:t>
            </w:r>
          </w:p>
        </w:tc>
        <w:tc>
          <w:tcPr>
            <w:tcW w:w="567" w:type="dxa"/>
            <w:shd w:val="clear" w:color="000000" w:fill="FFFFFF"/>
            <w:noWrap/>
            <w:vAlign w:val="center"/>
            <w:hideMark/>
          </w:tcPr>
          <w:p w14:paraId="610409A1" w14:textId="77777777" w:rsidR="006D7D6E" w:rsidRPr="006E260F" w:rsidRDefault="006D7D6E" w:rsidP="006D7D6E">
            <w:pPr>
              <w:jc w:val="center"/>
              <w:rPr>
                <w:sz w:val="25"/>
                <w:szCs w:val="25"/>
              </w:rPr>
            </w:pPr>
            <w:r w:rsidRPr="006E260F">
              <w:rPr>
                <w:sz w:val="25"/>
                <w:szCs w:val="25"/>
              </w:rPr>
              <w:t>03</w:t>
            </w:r>
          </w:p>
        </w:tc>
        <w:tc>
          <w:tcPr>
            <w:tcW w:w="1701" w:type="dxa"/>
            <w:shd w:val="clear" w:color="000000" w:fill="FFFFFF"/>
            <w:noWrap/>
            <w:vAlign w:val="center"/>
            <w:hideMark/>
          </w:tcPr>
          <w:p w14:paraId="72F25D72" w14:textId="77777777" w:rsidR="006D7D6E" w:rsidRPr="006E260F" w:rsidRDefault="006D7D6E" w:rsidP="006D7D6E">
            <w:pPr>
              <w:jc w:val="center"/>
              <w:rPr>
                <w:sz w:val="25"/>
                <w:szCs w:val="25"/>
              </w:rPr>
            </w:pPr>
            <w:r w:rsidRPr="006E260F">
              <w:rPr>
                <w:sz w:val="25"/>
                <w:szCs w:val="25"/>
              </w:rPr>
              <w:t> </w:t>
            </w:r>
          </w:p>
        </w:tc>
        <w:tc>
          <w:tcPr>
            <w:tcW w:w="708" w:type="dxa"/>
            <w:shd w:val="clear" w:color="000000" w:fill="FFFFFF"/>
            <w:noWrap/>
            <w:vAlign w:val="center"/>
            <w:hideMark/>
          </w:tcPr>
          <w:p w14:paraId="56F7D733"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noWrap/>
            <w:vAlign w:val="center"/>
            <w:hideMark/>
          </w:tcPr>
          <w:p w14:paraId="7D0791DF" w14:textId="77777777" w:rsidR="006D7D6E" w:rsidRPr="006E260F" w:rsidRDefault="006D7D6E" w:rsidP="006D7D6E">
            <w:pPr>
              <w:jc w:val="center"/>
              <w:rPr>
                <w:sz w:val="25"/>
                <w:szCs w:val="25"/>
              </w:rPr>
            </w:pPr>
            <w:r w:rsidRPr="006E260F">
              <w:rPr>
                <w:sz w:val="25"/>
                <w:szCs w:val="25"/>
              </w:rPr>
              <w:t>14 655,8</w:t>
            </w:r>
          </w:p>
        </w:tc>
        <w:tc>
          <w:tcPr>
            <w:tcW w:w="1417" w:type="dxa"/>
            <w:shd w:val="clear" w:color="000000" w:fill="FFFFFF"/>
            <w:noWrap/>
            <w:vAlign w:val="center"/>
            <w:hideMark/>
          </w:tcPr>
          <w:p w14:paraId="267409C1" w14:textId="77777777" w:rsidR="006D7D6E" w:rsidRPr="006E260F" w:rsidRDefault="006D7D6E" w:rsidP="006D7D6E">
            <w:pPr>
              <w:jc w:val="center"/>
              <w:rPr>
                <w:sz w:val="25"/>
                <w:szCs w:val="25"/>
              </w:rPr>
            </w:pPr>
            <w:r w:rsidRPr="006E260F">
              <w:rPr>
                <w:sz w:val="25"/>
                <w:szCs w:val="25"/>
              </w:rPr>
              <w:t>14 925,4</w:t>
            </w:r>
          </w:p>
        </w:tc>
      </w:tr>
      <w:tr w:rsidR="006D7D6E" w:rsidRPr="006E260F" w14:paraId="2F2D570D" w14:textId="77777777" w:rsidTr="00AA40EC">
        <w:trPr>
          <w:trHeight w:val="345"/>
        </w:trPr>
        <w:tc>
          <w:tcPr>
            <w:tcW w:w="3290" w:type="dxa"/>
            <w:shd w:val="clear" w:color="000000" w:fill="FFFFFF"/>
            <w:hideMark/>
          </w:tcPr>
          <w:p w14:paraId="3DD515E7" w14:textId="5840229C" w:rsidR="006D7D6E" w:rsidRPr="006E260F" w:rsidRDefault="006D7D6E" w:rsidP="006D7D6E">
            <w:pPr>
              <w:rPr>
                <w:sz w:val="27"/>
                <w:szCs w:val="27"/>
              </w:rPr>
            </w:pPr>
            <w:r w:rsidRPr="006E260F">
              <w:rPr>
                <w:sz w:val="27"/>
                <w:szCs w:val="27"/>
              </w:rPr>
              <w:t>Спорт мәктәпләре эшчәнлеген тәэмин итү</w:t>
            </w:r>
          </w:p>
        </w:tc>
        <w:tc>
          <w:tcPr>
            <w:tcW w:w="709" w:type="dxa"/>
            <w:shd w:val="clear" w:color="000000" w:fill="FFFFFF"/>
            <w:vAlign w:val="center"/>
            <w:hideMark/>
          </w:tcPr>
          <w:p w14:paraId="32B60953"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0C9076CB" w14:textId="77777777" w:rsidR="006D7D6E" w:rsidRPr="006E260F" w:rsidRDefault="006D7D6E" w:rsidP="006D7D6E">
            <w:pPr>
              <w:jc w:val="center"/>
              <w:rPr>
                <w:sz w:val="25"/>
                <w:szCs w:val="25"/>
              </w:rPr>
            </w:pPr>
            <w:r w:rsidRPr="006E260F">
              <w:rPr>
                <w:sz w:val="25"/>
                <w:szCs w:val="25"/>
              </w:rPr>
              <w:t>11</w:t>
            </w:r>
          </w:p>
        </w:tc>
        <w:tc>
          <w:tcPr>
            <w:tcW w:w="567" w:type="dxa"/>
            <w:shd w:val="clear" w:color="000000" w:fill="FFFFFF"/>
            <w:noWrap/>
            <w:vAlign w:val="center"/>
            <w:hideMark/>
          </w:tcPr>
          <w:p w14:paraId="1D2A01B8" w14:textId="77777777" w:rsidR="006D7D6E" w:rsidRPr="006E260F" w:rsidRDefault="006D7D6E" w:rsidP="006D7D6E">
            <w:pPr>
              <w:jc w:val="center"/>
              <w:rPr>
                <w:sz w:val="25"/>
                <w:szCs w:val="25"/>
              </w:rPr>
            </w:pPr>
            <w:r w:rsidRPr="006E260F">
              <w:rPr>
                <w:sz w:val="25"/>
                <w:szCs w:val="25"/>
              </w:rPr>
              <w:t>03</w:t>
            </w:r>
          </w:p>
        </w:tc>
        <w:tc>
          <w:tcPr>
            <w:tcW w:w="1701" w:type="dxa"/>
            <w:shd w:val="clear" w:color="000000" w:fill="FFFFFF"/>
            <w:noWrap/>
            <w:vAlign w:val="center"/>
            <w:hideMark/>
          </w:tcPr>
          <w:p w14:paraId="6F90BD9E" w14:textId="77777777" w:rsidR="006D7D6E" w:rsidRPr="006E260F" w:rsidRDefault="006D7D6E" w:rsidP="006D7D6E">
            <w:pPr>
              <w:jc w:val="center"/>
              <w:rPr>
                <w:sz w:val="25"/>
                <w:szCs w:val="25"/>
              </w:rPr>
            </w:pPr>
            <w:r w:rsidRPr="006E260F">
              <w:rPr>
                <w:sz w:val="25"/>
                <w:szCs w:val="25"/>
              </w:rPr>
              <w:t>37 4 01 48220</w:t>
            </w:r>
          </w:p>
        </w:tc>
        <w:tc>
          <w:tcPr>
            <w:tcW w:w="708" w:type="dxa"/>
            <w:shd w:val="clear" w:color="000000" w:fill="FFFFFF"/>
            <w:noWrap/>
            <w:vAlign w:val="center"/>
            <w:hideMark/>
          </w:tcPr>
          <w:p w14:paraId="1EC74512"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noWrap/>
            <w:vAlign w:val="center"/>
            <w:hideMark/>
          </w:tcPr>
          <w:p w14:paraId="5DB181F4" w14:textId="77777777" w:rsidR="006D7D6E" w:rsidRPr="006E260F" w:rsidRDefault="006D7D6E" w:rsidP="006D7D6E">
            <w:pPr>
              <w:jc w:val="center"/>
              <w:rPr>
                <w:sz w:val="25"/>
                <w:szCs w:val="25"/>
              </w:rPr>
            </w:pPr>
            <w:r w:rsidRPr="006E260F">
              <w:rPr>
                <w:sz w:val="25"/>
                <w:szCs w:val="25"/>
              </w:rPr>
              <w:t>14 655,8</w:t>
            </w:r>
          </w:p>
        </w:tc>
        <w:tc>
          <w:tcPr>
            <w:tcW w:w="1417" w:type="dxa"/>
            <w:shd w:val="clear" w:color="000000" w:fill="FFFFFF"/>
            <w:noWrap/>
            <w:vAlign w:val="center"/>
            <w:hideMark/>
          </w:tcPr>
          <w:p w14:paraId="7DD3533D" w14:textId="77777777" w:rsidR="006D7D6E" w:rsidRPr="006E260F" w:rsidRDefault="006D7D6E" w:rsidP="006D7D6E">
            <w:pPr>
              <w:jc w:val="center"/>
              <w:rPr>
                <w:sz w:val="25"/>
                <w:szCs w:val="25"/>
              </w:rPr>
            </w:pPr>
            <w:r w:rsidRPr="006E260F">
              <w:rPr>
                <w:sz w:val="25"/>
                <w:szCs w:val="25"/>
              </w:rPr>
              <w:t>14 925,4</w:t>
            </w:r>
          </w:p>
        </w:tc>
      </w:tr>
      <w:tr w:rsidR="006D7D6E" w:rsidRPr="006E260F" w14:paraId="7C31595A" w14:textId="77777777" w:rsidTr="00AA40EC">
        <w:trPr>
          <w:trHeight w:val="735"/>
        </w:trPr>
        <w:tc>
          <w:tcPr>
            <w:tcW w:w="3290" w:type="dxa"/>
            <w:shd w:val="clear" w:color="000000" w:fill="FFFFFF"/>
            <w:hideMark/>
          </w:tcPr>
          <w:p w14:paraId="79716C5B" w14:textId="5934D8F1" w:rsidR="006D7D6E" w:rsidRPr="006E260F" w:rsidRDefault="006D7D6E" w:rsidP="006D7D6E">
            <w:pPr>
              <w:rPr>
                <w:sz w:val="27"/>
                <w:szCs w:val="27"/>
              </w:rPr>
            </w:pPr>
            <w:r w:rsidRPr="006E260F">
              <w:rPr>
                <w:sz w:val="27"/>
                <w:szCs w:val="27"/>
              </w:rPr>
              <w:t>Дәүләт (муниципаль) ихтыяҗлары өчен товарлар, эшләр һәм хезмәтләр сатып алу</w:t>
            </w:r>
          </w:p>
        </w:tc>
        <w:tc>
          <w:tcPr>
            <w:tcW w:w="709" w:type="dxa"/>
            <w:shd w:val="clear" w:color="000000" w:fill="FFFFFF"/>
            <w:vAlign w:val="center"/>
            <w:hideMark/>
          </w:tcPr>
          <w:p w14:paraId="0F56C8B6"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0F5EA618" w14:textId="77777777" w:rsidR="006D7D6E" w:rsidRPr="006E260F" w:rsidRDefault="006D7D6E" w:rsidP="006D7D6E">
            <w:pPr>
              <w:jc w:val="center"/>
              <w:rPr>
                <w:sz w:val="25"/>
                <w:szCs w:val="25"/>
              </w:rPr>
            </w:pPr>
            <w:r w:rsidRPr="006E260F">
              <w:rPr>
                <w:sz w:val="25"/>
                <w:szCs w:val="25"/>
              </w:rPr>
              <w:t>11</w:t>
            </w:r>
          </w:p>
        </w:tc>
        <w:tc>
          <w:tcPr>
            <w:tcW w:w="567" w:type="dxa"/>
            <w:shd w:val="clear" w:color="000000" w:fill="FFFFFF"/>
            <w:noWrap/>
            <w:vAlign w:val="center"/>
            <w:hideMark/>
          </w:tcPr>
          <w:p w14:paraId="3D168E22" w14:textId="77777777" w:rsidR="006D7D6E" w:rsidRPr="006E260F" w:rsidRDefault="006D7D6E" w:rsidP="006D7D6E">
            <w:pPr>
              <w:jc w:val="center"/>
              <w:rPr>
                <w:sz w:val="25"/>
                <w:szCs w:val="25"/>
              </w:rPr>
            </w:pPr>
            <w:r w:rsidRPr="006E260F">
              <w:rPr>
                <w:sz w:val="25"/>
                <w:szCs w:val="25"/>
              </w:rPr>
              <w:t>03</w:t>
            </w:r>
          </w:p>
        </w:tc>
        <w:tc>
          <w:tcPr>
            <w:tcW w:w="1701" w:type="dxa"/>
            <w:shd w:val="clear" w:color="000000" w:fill="FFFFFF"/>
            <w:noWrap/>
            <w:vAlign w:val="center"/>
            <w:hideMark/>
          </w:tcPr>
          <w:p w14:paraId="255776A9" w14:textId="77777777" w:rsidR="006D7D6E" w:rsidRPr="006E260F" w:rsidRDefault="006D7D6E" w:rsidP="006D7D6E">
            <w:pPr>
              <w:jc w:val="center"/>
              <w:rPr>
                <w:sz w:val="25"/>
                <w:szCs w:val="25"/>
              </w:rPr>
            </w:pPr>
            <w:r w:rsidRPr="006E260F">
              <w:rPr>
                <w:sz w:val="25"/>
                <w:szCs w:val="25"/>
              </w:rPr>
              <w:t>37 4 01 48220</w:t>
            </w:r>
          </w:p>
        </w:tc>
        <w:tc>
          <w:tcPr>
            <w:tcW w:w="708" w:type="dxa"/>
            <w:shd w:val="clear" w:color="000000" w:fill="FFFFFF"/>
            <w:noWrap/>
            <w:vAlign w:val="center"/>
            <w:hideMark/>
          </w:tcPr>
          <w:p w14:paraId="276FEFBD" w14:textId="77777777" w:rsidR="006D7D6E" w:rsidRPr="006E260F" w:rsidRDefault="006D7D6E" w:rsidP="006D7D6E">
            <w:pPr>
              <w:jc w:val="center"/>
              <w:rPr>
                <w:sz w:val="25"/>
                <w:szCs w:val="25"/>
              </w:rPr>
            </w:pPr>
            <w:r w:rsidRPr="006E260F">
              <w:rPr>
                <w:sz w:val="25"/>
                <w:szCs w:val="25"/>
              </w:rPr>
              <w:t>200</w:t>
            </w:r>
          </w:p>
        </w:tc>
        <w:tc>
          <w:tcPr>
            <w:tcW w:w="1418" w:type="dxa"/>
            <w:shd w:val="clear" w:color="auto" w:fill="FFFFFF" w:themeFill="background1"/>
            <w:noWrap/>
            <w:vAlign w:val="center"/>
            <w:hideMark/>
          </w:tcPr>
          <w:p w14:paraId="0C4CDDEF" w14:textId="77777777" w:rsidR="006D7D6E" w:rsidRPr="006E260F" w:rsidRDefault="006D7D6E" w:rsidP="006D7D6E">
            <w:pPr>
              <w:jc w:val="center"/>
              <w:rPr>
                <w:sz w:val="25"/>
                <w:szCs w:val="25"/>
              </w:rPr>
            </w:pPr>
            <w:r w:rsidRPr="006E260F">
              <w:rPr>
                <w:sz w:val="25"/>
                <w:szCs w:val="25"/>
              </w:rPr>
              <w:t>14 655,8</w:t>
            </w:r>
          </w:p>
        </w:tc>
        <w:tc>
          <w:tcPr>
            <w:tcW w:w="1417" w:type="dxa"/>
            <w:shd w:val="clear" w:color="auto" w:fill="FFFFFF" w:themeFill="background1"/>
            <w:noWrap/>
            <w:vAlign w:val="center"/>
            <w:hideMark/>
          </w:tcPr>
          <w:p w14:paraId="7BEADD1B" w14:textId="77777777" w:rsidR="006D7D6E" w:rsidRPr="006E260F" w:rsidRDefault="006D7D6E" w:rsidP="006D7D6E">
            <w:pPr>
              <w:jc w:val="center"/>
              <w:rPr>
                <w:sz w:val="25"/>
                <w:szCs w:val="25"/>
              </w:rPr>
            </w:pPr>
            <w:r w:rsidRPr="006E260F">
              <w:rPr>
                <w:sz w:val="25"/>
                <w:szCs w:val="25"/>
              </w:rPr>
              <w:t>14 925,4</w:t>
            </w:r>
          </w:p>
        </w:tc>
      </w:tr>
      <w:tr w:rsidR="006D7D6E" w:rsidRPr="006E260F" w14:paraId="34488570" w14:textId="77777777" w:rsidTr="00AA40EC">
        <w:trPr>
          <w:trHeight w:val="1410"/>
        </w:trPr>
        <w:tc>
          <w:tcPr>
            <w:tcW w:w="3290" w:type="dxa"/>
            <w:shd w:val="clear" w:color="000000" w:fill="FFFFFF"/>
            <w:hideMark/>
          </w:tcPr>
          <w:p w14:paraId="0C3DDE57" w14:textId="2A2A51FE" w:rsidR="006D7D6E" w:rsidRPr="006E260F" w:rsidRDefault="00EA6E95" w:rsidP="006D7D6E">
            <w:pPr>
              <w:rPr>
                <w:sz w:val="27"/>
                <w:szCs w:val="27"/>
              </w:rPr>
            </w:pPr>
            <w:r w:rsidRPr="006E260F">
              <w:rPr>
                <w:sz w:val="27"/>
                <w:szCs w:val="27"/>
              </w:rPr>
              <w:t>«</w:t>
            </w:r>
            <w:r w:rsidR="006D7D6E" w:rsidRPr="006E260F">
              <w:rPr>
                <w:sz w:val="27"/>
                <w:szCs w:val="27"/>
              </w:rPr>
              <w:t xml:space="preserve">Түбән Кама муниципаль районы </w:t>
            </w:r>
            <w:r w:rsidRPr="006E260F">
              <w:rPr>
                <w:sz w:val="27"/>
                <w:szCs w:val="27"/>
              </w:rPr>
              <w:t>«</w:t>
            </w:r>
            <w:r w:rsidR="006D7D6E" w:rsidRPr="006E260F">
              <w:rPr>
                <w:sz w:val="27"/>
                <w:szCs w:val="27"/>
              </w:rPr>
              <w:t>муниципаль берәмлегенең бюджет һәм финанслар департаменты</w:t>
            </w:r>
            <w:r w:rsidRPr="006E260F">
              <w:rPr>
                <w:sz w:val="27"/>
                <w:szCs w:val="27"/>
              </w:rPr>
              <w:t>»</w:t>
            </w:r>
            <w:r w:rsidR="006D7D6E" w:rsidRPr="006E260F">
              <w:rPr>
                <w:sz w:val="27"/>
                <w:szCs w:val="27"/>
              </w:rPr>
              <w:t xml:space="preserve"> муниципаль казна учреждениесе</w:t>
            </w:r>
          </w:p>
        </w:tc>
        <w:tc>
          <w:tcPr>
            <w:tcW w:w="709" w:type="dxa"/>
            <w:shd w:val="clear" w:color="000000" w:fill="FFFFFF"/>
            <w:noWrap/>
            <w:vAlign w:val="center"/>
            <w:hideMark/>
          </w:tcPr>
          <w:p w14:paraId="3C8760D5" w14:textId="77777777" w:rsidR="006D7D6E" w:rsidRPr="006E260F" w:rsidRDefault="006D7D6E" w:rsidP="006D7D6E">
            <w:pPr>
              <w:jc w:val="center"/>
              <w:rPr>
                <w:sz w:val="25"/>
                <w:szCs w:val="25"/>
              </w:rPr>
            </w:pPr>
            <w:r w:rsidRPr="006E260F">
              <w:rPr>
                <w:sz w:val="25"/>
                <w:szCs w:val="25"/>
              </w:rPr>
              <w:t>814</w:t>
            </w:r>
          </w:p>
        </w:tc>
        <w:tc>
          <w:tcPr>
            <w:tcW w:w="567" w:type="dxa"/>
            <w:shd w:val="clear" w:color="000000" w:fill="FFFFFF"/>
            <w:noWrap/>
            <w:vAlign w:val="center"/>
            <w:hideMark/>
          </w:tcPr>
          <w:p w14:paraId="309AB22F" w14:textId="77777777" w:rsidR="006D7D6E" w:rsidRPr="006E260F" w:rsidRDefault="006D7D6E" w:rsidP="006D7D6E">
            <w:pPr>
              <w:jc w:val="center"/>
              <w:rPr>
                <w:sz w:val="25"/>
                <w:szCs w:val="25"/>
              </w:rPr>
            </w:pPr>
            <w:r w:rsidRPr="006E260F">
              <w:rPr>
                <w:sz w:val="25"/>
                <w:szCs w:val="25"/>
              </w:rPr>
              <w:t> </w:t>
            </w:r>
          </w:p>
        </w:tc>
        <w:tc>
          <w:tcPr>
            <w:tcW w:w="567" w:type="dxa"/>
            <w:shd w:val="clear" w:color="000000" w:fill="FFFFFF"/>
            <w:noWrap/>
            <w:vAlign w:val="center"/>
            <w:hideMark/>
          </w:tcPr>
          <w:p w14:paraId="39B270A5" w14:textId="77777777" w:rsidR="006D7D6E" w:rsidRPr="006E260F" w:rsidRDefault="006D7D6E" w:rsidP="006D7D6E">
            <w:pPr>
              <w:jc w:val="center"/>
              <w:rPr>
                <w:sz w:val="25"/>
                <w:szCs w:val="25"/>
              </w:rPr>
            </w:pPr>
            <w:r w:rsidRPr="006E260F">
              <w:rPr>
                <w:sz w:val="25"/>
                <w:szCs w:val="25"/>
              </w:rPr>
              <w:t> </w:t>
            </w:r>
          </w:p>
        </w:tc>
        <w:tc>
          <w:tcPr>
            <w:tcW w:w="1701" w:type="dxa"/>
            <w:shd w:val="clear" w:color="000000" w:fill="FFFFFF"/>
            <w:noWrap/>
            <w:vAlign w:val="center"/>
            <w:hideMark/>
          </w:tcPr>
          <w:p w14:paraId="0D982CEE" w14:textId="77777777" w:rsidR="006D7D6E" w:rsidRPr="006E260F" w:rsidRDefault="006D7D6E" w:rsidP="006D7D6E">
            <w:pPr>
              <w:jc w:val="center"/>
              <w:rPr>
                <w:sz w:val="25"/>
                <w:szCs w:val="25"/>
              </w:rPr>
            </w:pPr>
            <w:r w:rsidRPr="006E260F">
              <w:rPr>
                <w:sz w:val="25"/>
                <w:szCs w:val="25"/>
              </w:rPr>
              <w:t> </w:t>
            </w:r>
          </w:p>
        </w:tc>
        <w:tc>
          <w:tcPr>
            <w:tcW w:w="708" w:type="dxa"/>
            <w:shd w:val="clear" w:color="000000" w:fill="FFFFFF"/>
            <w:noWrap/>
            <w:vAlign w:val="center"/>
            <w:hideMark/>
          </w:tcPr>
          <w:p w14:paraId="220068C6"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noWrap/>
            <w:vAlign w:val="center"/>
            <w:hideMark/>
          </w:tcPr>
          <w:p w14:paraId="04C04442" w14:textId="77777777" w:rsidR="006D7D6E" w:rsidRPr="006E260F" w:rsidRDefault="006D7D6E" w:rsidP="006D7D6E">
            <w:pPr>
              <w:jc w:val="center"/>
              <w:rPr>
                <w:sz w:val="25"/>
                <w:szCs w:val="25"/>
              </w:rPr>
            </w:pPr>
            <w:r w:rsidRPr="006E260F">
              <w:rPr>
                <w:sz w:val="25"/>
                <w:szCs w:val="25"/>
              </w:rPr>
              <w:t>156 644,7</w:t>
            </w:r>
          </w:p>
        </w:tc>
        <w:tc>
          <w:tcPr>
            <w:tcW w:w="1417" w:type="dxa"/>
            <w:shd w:val="clear" w:color="000000" w:fill="FFFFFF"/>
            <w:noWrap/>
            <w:vAlign w:val="center"/>
            <w:hideMark/>
          </w:tcPr>
          <w:p w14:paraId="5F0740A9" w14:textId="77777777" w:rsidR="006D7D6E" w:rsidRPr="006E260F" w:rsidRDefault="006D7D6E" w:rsidP="006D7D6E">
            <w:pPr>
              <w:jc w:val="center"/>
              <w:rPr>
                <w:sz w:val="25"/>
                <w:szCs w:val="25"/>
              </w:rPr>
            </w:pPr>
            <w:r w:rsidRPr="006E260F">
              <w:rPr>
                <w:sz w:val="25"/>
                <w:szCs w:val="25"/>
              </w:rPr>
              <w:t>160 586,5</w:t>
            </w:r>
          </w:p>
        </w:tc>
      </w:tr>
      <w:tr w:rsidR="006D7D6E" w:rsidRPr="006E260F" w14:paraId="7C82D723" w14:textId="77777777" w:rsidTr="00AA40EC">
        <w:trPr>
          <w:trHeight w:val="1050"/>
        </w:trPr>
        <w:tc>
          <w:tcPr>
            <w:tcW w:w="3290" w:type="dxa"/>
            <w:shd w:val="clear" w:color="000000" w:fill="FFFFFF"/>
            <w:hideMark/>
          </w:tcPr>
          <w:p w14:paraId="5D33DEB2" w14:textId="579A40A6" w:rsidR="006D7D6E" w:rsidRPr="006E260F" w:rsidRDefault="006D7D6E" w:rsidP="006D7D6E">
            <w:pPr>
              <w:rPr>
                <w:sz w:val="27"/>
                <w:szCs w:val="27"/>
              </w:rPr>
            </w:pPr>
            <w:r w:rsidRPr="006E260F">
              <w:rPr>
                <w:sz w:val="27"/>
                <w:szCs w:val="27"/>
              </w:rPr>
              <w:t>Финанс, салым һәм таможня органнары һәм финанс (финанс-бюджет) күзәтчелеге органнары эшчәнлеген тәэмин итү</w:t>
            </w:r>
          </w:p>
        </w:tc>
        <w:tc>
          <w:tcPr>
            <w:tcW w:w="709" w:type="dxa"/>
            <w:shd w:val="clear" w:color="000000" w:fill="FFFFFF"/>
            <w:vAlign w:val="center"/>
            <w:hideMark/>
          </w:tcPr>
          <w:p w14:paraId="29F337AB" w14:textId="77777777" w:rsidR="006D7D6E" w:rsidRPr="006E260F" w:rsidRDefault="006D7D6E" w:rsidP="006D7D6E">
            <w:pPr>
              <w:jc w:val="center"/>
              <w:rPr>
                <w:sz w:val="25"/>
                <w:szCs w:val="25"/>
              </w:rPr>
            </w:pPr>
            <w:r w:rsidRPr="006E260F">
              <w:rPr>
                <w:sz w:val="25"/>
                <w:szCs w:val="25"/>
              </w:rPr>
              <w:t>814</w:t>
            </w:r>
          </w:p>
        </w:tc>
        <w:tc>
          <w:tcPr>
            <w:tcW w:w="567" w:type="dxa"/>
            <w:shd w:val="clear" w:color="000000" w:fill="FFFFFF"/>
            <w:vAlign w:val="center"/>
            <w:hideMark/>
          </w:tcPr>
          <w:p w14:paraId="72AB6F43" w14:textId="77777777" w:rsidR="006D7D6E" w:rsidRPr="006E260F" w:rsidRDefault="006D7D6E" w:rsidP="006D7D6E">
            <w:pPr>
              <w:jc w:val="center"/>
              <w:rPr>
                <w:sz w:val="25"/>
                <w:szCs w:val="25"/>
              </w:rPr>
            </w:pPr>
            <w:r w:rsidRPr="006E260F">
              <w:rPr>
                <w:sz w:val="25"/>
                <w:szCs w:val="25"/>
              </w:rPr>
              <w:t>01</w:t>
            </w:r>
          </w:p>
        </w:tc>
        <w:tc>
          <w:tcPr>
            <w:tcW w:w="567" w:type="dxa"/>
            <w:shd w:val="clear" w:color="000000" w:fill="FFFFFF"/>
            <w:vAlign w:val="center"/>
            <w:hideMark/>
          </w:tcPr>
          <w:p w14:paraId="35D85CDE" w14:textId="77777777" w:rsidR="006D7D6E" w:rsidRPr="006E260F" w:rsidRDefault="006D7D6E" w:rsidP="006D7D6E">
            <w:pPr>
              <w:jc w:val="center"/>
              <w:rPr>
                <w:sz w:val="25"/>
                <w:szCs w:val="25"/>
              </w:rPr>
            </w:pPr>
            <w:r w:rsidRPr="006E260F">
              <w:rPr>
                <w:sz w:val="25"/>
                <w:szCs w:val="25"/>
              </w:rPr>
              <w:t>06</w:t>
            </w:r>
          </w:p>
        </w:tc>
        <w:tc>
          <w:tcPr>
            <w:tcW w:w="1701" w:type="dxa"/>
            <w:shd w:val="clear" w:color="000000" w:fill="FFFFFF"/>
            <w:vAlign w:val="center"/>
            <w:hideMark/>
          </w:tcPr>
          <w:p w14:paraId="486F907B" w14:textId="77777777" w:rsidR="006D7D6E" w:rsidRPr="006E260F" w:rsidRDefault="006D7D6E" w:rsidP="006D7D6E">
            <w:pPr>
              <w:jc w:val="center"/>
              <w:rPr>
                <w:sz w:val="25"/>
                <w:szCs w:val="25"/>
              </w:rPr>
            </w:pPr>
            <w:r w:rsidRPr="006E260F">
              <w:rPr>
                <w:sz w:val="25"/>
                <w:szCs w:val="25"/>
              </w:rPr>
              <w:t> </w:t>
            </w:r>
          </w:p>
        </w:tc>
        <w:tc>
          <w:tcPr>
            <w:tcW w:w="708" w:type="dxa"/>
            <w:shd w:val="clear" w:color="000000" w:fill="FFFFFF"/>
            <w:vAlign w:val="center"/>
            <w:hideMark/>
          </w:tcPr>
          <w:p w14:paraId="7B06A4BC"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vAlign w:val="center"/>
            <w:hideMark/>
          </w:tcPr>
          <w:p w14:paraId="48EAA945" w14:textId="77777777" w:rsidR="006D7D6E" w:rsidRPr="006E260F" w:rsidRDefault="006D7D6E" w:rsidP="006D7D6E">
            <w:pPr>
              <w:jc w:val="center"/>
              <w:rPr>
                <w:sz w:val="25"/>
                <w:szCs w:val="25"/>
              </w:rPr>
            </w:pPr>
            <w:r w:rsidRPr="006E260F">
              <w:rPr>
                <w:sz w:val="25"/>
                <w:szCs w:val="25"/>
              </w:rPr>
              <w:t>11 418,8</w:t>
            </w:r>
          </w:p>
        </w:tc>
        <w:tc>
          <w:tcPr>
            <w:tcW w:w="1417" w:type="dxa"/>
            <w:shd w:val="clear" w:color="000000" w:fill="FFFFFF"/>
            <w:vAlign w:val="center"/>
            <w:hideMark/>
          </w:tcPr>
          <w:p w14:paraId="6D6CA856" w14:textId="77777777" w:rsidR="006D7D6E" w:rsidRPr="006E260F" w:rsidRDefault="006D7D6E" w:rsidP="006D7D6E">
            <w:pPr>
              <w:jc w:val="center"/>
              <w:rPr>
                <w:sz w:val="25"/>
                <w:szCs w:val="25"/>
              </w:rPr>
            </w:pPr>
            <w:r w:rsidRPr="006E260F">
              <w:rPr>
                <w:sz w:val="25"/>
                <w:szCs w:val="25"/>
              </w:rPr>
              <w:t>11 788,0</w:t>
            </w:r>
          </w:p>
        </w:tc>
      </w:tr>
      <w:tr w:rsidR="006D7D6E" w:rsidRPr="006E260F" w14:paraId="27400ACC" w14:textId="77777777" w:rsidTr="00AA40EC">
        <w:trPr>
          <w:trHeight w:val="360"/>
        </w:trPr>
        <w:tc>
          <w:tcPr>
            <w:tcW w:w="3290" w:type="dxa"/>
            <w:shd w:val="clear" w:color="000000" w:fill="FFFFFF"/>
            <w:hideMark/>
          </w:tcPr>
          <w:p w14:paraId="42844922" w14:textId="7A3DD4EE" w:rsidR="006D7D6E" w:rsidRPr="006E260F" w:rsidRDefault="006D7D6E" w:rsidP="006D7D6E">
            <w:pPr>
              <w:rPr>
                <w:sz w:val="27"/>
                <w:szCs w:val="27"/>
              </w:rPr>
            </w:pPr>
            <w:r w:rsidRPr="006E260F">
              <w:rPr>
                <w:sz w:val="27"/>
                <w:szCs w:val="27"/>
              </w:rPr>
              <w:t>Программа булмаган чыгым юнәлешләре</w:t>
            </w:r>
          </w:p>
        </w:tc>
        <w:tc>
          <w:tcPr>
            <w:tcW w:w="709" w:type="dxa"/>
            <w:shd w:val="clear" w:color="000000" w:fill="FFFFFF"/>
            <w:vAlign w:val="center"/>
            <w:hideMark/>
          </w:tcPr>
          <w:p w14:paraId="67F67B16" w14:textId="77777777" w:rsidR="006D7D6E" w:rsidRPr="006E260F" w:rsidRDefault="006D7D6E" w:rsidP="006D7D6E">
            <w:pPr>
              <w:jc w:val="center"/>
              <w:rPr>
                <w:sz w:val="25"/>
                <w:szCs w:val="25"/>
              </w:rPr>
            </w:pPr>
            <w:r w:rsidRPr="006E260F">
              <w:rPr>
                <w:sz w:val="25"/>
                <w:szCs w:val="25"/>
              </w:rPr>
              <w:t>814</w:t>
            </w:r>
          </w:p>
        </w:tc>
        <w:tc>
          <w:tcPr>
            <w:tcW w:w="567" w:type="dxa"/>
            <w:shd w:val="clear" w:color="000000" w:fill="FFFFFF"/>
            <w:vAlign w:val="center"/>
            <w:hideMark/>
          </w:tcPr>
          <w:p w14:paraId="75DCDDBF" w14:textId="77777777" w:rsidR="006D7D6E" w:rsidRPr="006E260F" w:rsidRDefault="006D7D6E" w:rsidP="006D7D6E">
            <w:pPr>
              <w:jc w:val="center"/>
              <w:rPr>
                <w:sz w:val="25"/>
                <w:szCs w:val="25"/>
              </w:rPr>
            </w:pPr>
            <w:r w:rsidRPr="006E260F">
              <w:rPr>
                <w:sz w:val="25"/>
                <w:szCs w:val="25"/>
              </w:rPr>
              <w:t>01</w:t>
            </w:r>
          </w:p>
        </w:tc>
        <w:tc>
          <w:tcPr>
            <w:tcW w:w="567" w:type="dxa"/>
            <w:shd w:val="clear" w:color="000000" w:fill="FFFFFF"/>
            <w:vAlign w:val="center"/>
            <w:hideMark/>
          </w:tcPr>
          <w:p w14:paraId="3533D1A9" w14:textId="77777777" w:rsidR="006D7D6E" w:rsidRPr="006E260F" w:rsidRDefault="006D7D6E" w:rsidP="006D7D6E">
            <w:pPr>
              <w:jc w:val="center"/>
              <w:rPr>
                <w:sz w:val="25"/>
                <w:szCs w:val="25"/>
              </w:rPr>
            </w:pPr>
            <w:r w:rsidRPr="006E260F">
              <w:rPr>
                <w:sz w:val="25"/>
                <w:szCs w:val="25"/>
              </w:rPr>
              <w:t>06</w:t>
            </w:r>
          </w:p>
        </w:tc>
        <w:tc>
          <w:tcPr>
            <w:tcW w:w="1701" w:type="dxa"/>
            <w:shd w:val="clear" w:color="000000" w:fill="FFFFFF"/>
            <w:vAlign w:val="center"/>
            <w:hideMark/>
          </w:tcPr>
          <w:p w14:paraId="1FFF222E" w14:textId="77777777" w:rsidR="006D7D6E" w:rsidRPr="006E260F" w:rsidRDefault="006D7D6E" w:rsidP="006D7D6E">
            <w:pPr>
              <w:jc w:val="center"/>
              <w:rPr>
                <w:sz w:val="25"/>
                <w:szCs w:val="25"/>
              </w:rPr>
            </w:pPr>
            <w:r w:rsidRPr="006E260F">
              <w:rPr>
                <w:sz w:val="25"/>
                <w:szCs w:val="25"/>
              </w:rPr>
              <w:t>99 0 00 00000</w:t>
            </w:r>
          </w:p>
        </w:tc>
        <w:tc>
          <w:tcPr>
            <w:tcW w:w="708" w:type="dxa"/>
            <w:shd w:val="clear" w:color="000000" w:fill="FFFFFF"/>
            <w:vAlign w:val="center"/>
            <w:hideMark/>
          </w:tcPr>
          <w:p w14:paraId="19CEF3C3"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vAlign w:val="center"/>
            <w:hideMark/>
          </w:tcPr>
          <w:p w14:paraId="336A4A65" w14:textId="77777777" w:rsidR="006D7D6E" w:rsidRPr="006E260F" w:rsidRDefault="006D7D6E" w:rsidP="006D7D6E">
            <w:pPr>
              <w:jc w:val="center"/>
              <w:rPr>
                <w:sz w:val="25"/>
                <w:szCs w:val="25"/>
              </w:rPr>
            </w:pPr>
            <w:r w:rsidRPr="006E260F">
              <w:rPr>
                <w:sz w:val="25"/>
                <w:szCs w:val="25"/>
              </w:rPr>
              <w:t>11 418,8</w:t>
            </w:r>
          </w:p>
        </w:tc>
        <w:tc>
          <w:tcPr>
            <w:tcW w:w="1417" w:type="dxa"/>
            <w:shd w:val="clear" w:color="000000" w:fill="FFFFFF"/>
            <w:vAlign w:val="center"/>
            <w:hideMark/>
          </w:tcPr>
          <w:p w14:paraId="0FB4D445" w14:textId="77777777" w:rsidR="006D7D6E" w:rsidRPr="006E260F" w:rsidRDefault="006D7D6E" w:rsidP="006D7D6E">
            <w:pPr>
              <w:jc w:val="center"/>
              <w:rPr>
                <w:sz w:val="25"/>
                <w:szCs w:val="25"/>
              </w:rPr>
            </w:pPr>
            <w:r w:rsidRPr="006E260F">
              <w:rPr>
                <w:sz w:val="25"/>
                <w:szCs w:val="25"/>
              </w:rPr>
              <w:t>11 788,0</w:t>
            </w:r>
          </w:p>
        </w:tc>
      </w:tr>
      <w:tr w:rsidR="006D7D6E" w:rsidRPr="006E260F" w14:paraId="64BB7B9C" w14:textId="77777777" w:rsidTr="00AA40EC">
        <w:trPr>
          <w:trHeight w:val="60"/>
        </w:trPr>
        <w:tc>
          <w:tcPr>
            <w:tcW w:w="3290" w:type="dxa"/>
            <w:shd w:val="clear" w:color="000000" w:fill="FFFFFF"/>
            <w:hideMark/>
          </w:tcPr>
          <w:p w14:paraId="5EEB02A2" w14:textId="0019ED34" w:rsidR="006D7D6E" w:rsidRPr="006E260F" w:rsidRDefault="006D7D6E" w:rsidP="006D7D6E">
            <w:pPr>
              <w:rPr>
                <w:sz w:val="27"/>
                <w:szCs w:val="27"/>
              </w:rPr>
            </w:pPr>
            <w:r w:rsidRPr="006E260F">
              <w:rPr>
                <w:sz w:val="27"/>
                <w:szCs w:val="27"/>
              </w:rPr>
              <w:t>Үзәк аппарат</w:t>
            </w:r>
          </w:p>
        </w:tc>
        <w:tc>
          <w:tcPr>
            <w:tcW w:w="709" w:type="dxa"/>
            <w:shd w:val="clear" w:color="000000" w:fill="FFFFFF"/>
            <w:vAlign w:val="center"/>
            <w:hideMark/>
          </w:tcPr>
          <w:p w14:paraId="78D0E879" w14:textId="77777777" w:rsidR="006D7D6E" w:rsidRPr="006E260F" w:rsidRDefault="006D7D6E" w:rsidP="006D7D6E">
            <w:pPr>
              <w:jc w:val="center"/>
              <w:rPr>
                <w:sz w:val="25"/>
                <w:szCs w:val="25"/>
              </w:rPr>
            </w:pPr>
            <w:r w:rsidRPr="006E260F">
              <w:rPr>
                <w:sz w:val="25"/>
                <w:szCs w:val="25"/>
              </w:rPr>
              <w:t>814</w:t>
            </w:r>
          </w:p>
        </w:tc>
        <w:tc>
          <w:tcPr>
            <w:tcW w:w="567" w:type="dxa"/>
            <w:shd w:val="clear" w:color="000000" w:fill="FFFFFF"/>
            <w:vAlign w:val="center"/>
            <w:hideMark/>
          </w:tcPr>
          <w:p w14:paraId="0173722E" w14:textId="77777777" w:rsidR="006D7D6E" w:rsidRPr="006E260F" w:rsidRDefault="006D7D6E" w:rsidP="006D7D6E">
            <w:pPr>
              <w:jc w:val="center"/>
              <w:rPr>
                <w:sz w:val="25"/>
                <w:szCs w:val="25"/>
              </w:rPr>
            </w:pPr>
            <w:r w:rsidRPr="006E260F">
              <w:rPr>
                <w:sz w:val="25"/>
                <w:szCs w:val="25"/>
              </w:rPr>
              <w:t>01</w:t>
            </w:r>
          </w:p>
        </w:tc>
        <w:tc>
          <w:tcPr>
            <w:tcW w:w="567" w:type="dxa"/>
            <w:shd w:val="clear" w:color="000000" w:fill="FFFFFF"/>
            <w:vAlign w:val="center"/>
            <w:hideMark/>
          </w:tcPr>
          <w:p w14:paraId="44F00AE1" w14:textId="77777777" w:rsidR="006D7D6E" w:rsidRPr="006E260F" w:rsidRDefault="006D7D6E" w:rsidP="006D7D6E">
            <w:pPr>
              <w:jc w:val="center"/>
              <w:rPr>
                <w:sz w:val="25"/>
                <w:szCs w:val="25"/>
              </w:rPr>
            </w:pPr>
            <w:r w:rsidRPr="006E260F">
              <w:rPr>
                <w:sz w:val="25"/>
                <w:szCs w:val="25"/>
              </w:rPr>
              <w:t>06</w:t>
            </w:r>
          </w:p>
        </w:tc>
        <w:tc>
          <w:tcPr>
            <w:tcW w:w="1701" w:type="dxa"/>
            <w:shd w:val="clear" w:color="000000" w:fill="FFFFFF"/>
            <w:vAlign w:val="center"/>
            <w:hideMark/>
          </w:tcPr>
          <w:p w14:paraId="47DE2E1C" w14:textId="77777777" w:rsidR="006D7D6E" w:rsidRPr="006E260F" w:rsidRDefault="006D7D6E" w:rsidP="006D7D6E">
            <w:pPr>
              <w:jc w:val="center"/>
              <w:rPr>
                <w:sz w:val="25"/>
                <w:szCs w:val="25"/>
              </w:rPr>
            </w:pPr>
            <w:r w:rsidRPr="006E260F">
              <w:rPr>
                <w:sz w:val="25"/>
                <w:szCs w:val="25"/>
              </w:rPr>
              <w:t>99 0 00 02040</w:t>
            </w:r>
          </w:p>
        </w:tc>
        <w:tc>
          <w:tcPr>
            <w:tcW w:w="708" w:type="dxa"/>
            <w:shd w:val="clear" w:color="000000" w:fill="FFFFFF"/>
            <w:vAlign w:val="center"/>
            <w:hideMark/>
          </w:tcPr>
          <w:p w14:paraId="319BBB58"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vAlign w:val="center"/>
            <w:hideMark/>
          </w:tcPr>
          <w:p w14:paraId="3E6EEA46" w14:textId="77777777" w:rsidR="006D7D6E" w:rsidRPr="006E260F" w:rsidRDefault="006D7D6E" w:rsidP="006D7D6E">
            <w:pPr>
              <w:jc w:val="center"/>
              <w:rPr>
                <w:sz w:val="25"/>
                <w:szCs w:val="25"/>
              </w:rPr>
            </w:pPr>
            <w:r w:rsidRPr="006E260F">
              <w:rPr>
                <w:sz w:val="25"/>
                <w:szCs w:val="25"/>
              </w:rPr>
              <w:t>11 418,8</w:t>
            </w:r>
          </w:p>
        </w:tc>
        <w:tc>
          <w:tcPr>
            <w:tcW w:w="1417" w:type="dxa"/>
            <w:shd w:val="clear" w:color="000000" w:fill="FFFFFF"/>
            <w:vAlign w:val="center"/>
            <w:hideMark/>
          </w:tcPr>
          <w:p w14:paraId="401E47F6" w14:textId="77777777" w:rsidR="006D7D6E" w:rsidRPr="006E260F" w:rsidRDefault="006D7D6E" w:rsidP="006D7D6E">
            <w:pPr>
              <w:jc w:val="center"/>
              <w:rPr>
                <w:sz w:val="25"/>
                <w:szCs w:val="25"/>
              </w:rPr>
            </w:pPr>
            <w:r w:rsidRPr="006E260F">
              <w:rPr>
                <w:sz w:val="25"/>
                <w:szCs w:val="25"/>
              </w:rPr>
              <w:t>11 788,0</w:t>
            </w:r>
          </w:p>
        </w:tc>
      </w:tr>
      <w:tr w:rsidR="006D7D6E" w:rsidRPr="006E260F" w14:paraId="7318CDF5" w14:textId="77777777" w:rsidTr="00AA40EC">
        <w:trPr>
          <w:trHeight w:val="1755"/>
        </w:trPr>
        <w:tc>
          <w:tcPr>
            <w:tcW w:w="3290" w:type="dxa"/>
            <w:shd w:val="clear" w:color="000000" w:fill="FFFFFF"/>
            <w:hideMark/>
          </w:tcPr>
          <w:p w14:paraId="0782084F" w14:textId="0638F279" w:rsidR="006D7D6E" w:rsidRPr="006E260F" w:rsidRDefault="006D7D6E" w:rsidP="006D7D6E">
            <w:pPr>
              <w:rPr>
                <w:sz w:val="27"/>
                <w:szCs w:val="27"/>
              </w:rPr>
            </w:pPr>
            <w:r w:rsidRPr="006E260F">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9" w:type="dxa"/>
            <w:shd w:val="clear" w:color="000000" w:fill="FFFFFF"/>
            <w:vAlign w:val="center"/>
            <w:hideMark/>
          </w:tcPr>
          <w:p w14:paraId="2285831C" w14:textId="77777777" w:rsidR="006D7D6E" w:rsidRPr="006E260F" w:rsidRDefault="006D7D6E" w:rsidP="006D7D6E">
            <w:pPr>
              <w:jc w:val="center"/>
              <w:rPr>
                <w:sz w:val="25"/>
                <w:szCs w:val="25"/>
              </w:rPr>
            </w:pPr>
            <w:r w:rsidRPr="006E260F">
              <w:rPr>
                <w:sz w:val="25"/>
                <w:szCs w:val="25"/>
              </w:rPr>
              <w:t>814</w:t>
            </w:r>
          </w:p>
        </w:tc>
        <w:tc>
          <w:tcPr>
            <w:tcW w:w="567" w:type="dxa"/>
            <w:shd w:val="clear" w:color="000000" w:fill="FFFFFF"/>
            <w:vAlign w:val="center"/>
            <w:hideMark/>
          </w:tcPr>
          <w:p w14:paraId="77039CCA" w14:textId="77777777" w:rsidR="006D7D6E" w:rsidRPr="006E260F" w:rsidRDefault="006D7D6E" w:rsidP="006D7D6E">
            <w:pPr>
              <w:jc w:val="center"/>
              <w:rPr>
                <w:sz w:val="25"/>
                <w:szCs w:val="25"/>
              </w:rPr>
            </w:pPr>
            <w:r w:rsidRPr="006E260F">
              <w:rPr>
                <w:sz w:val="25"/>
                <w:szCs w:val="25"/>
              </w:rPr>
              <w:t>01</w:t>
            </w:r>
          </w:p>
        </w:tc>
        <w:tc>
          <w:tcPr>
            <w:tcW w:w="567" w:type="dxa"/>
            <w:shd w:val="clear" w:color="000000" w:fill="FFFFFF"/>
            <w:vAlign w:val="center"/>
            <w:hideMark/>
          </w:tcPr>
          <w:p w14:paraId="60A2E67E" w14:textId="77777777" w:rsidR="006D7D6E" w:rsidRPr="006E260F" w:rsidRDefault="006D7D6E" w:rsidP="006D7D6E">
            <w:pPr>
              <w:jc w:val="center"/>
              <w:rPr>
                <w:sz w:val="25"/>
                <w:szCs w:val="25"/>
              </w:rPr>
            </w:pPr>
            <w:r w:rsidRPr="006E260F">
              <w:rPr>
                <w:sz w:val="25"/>
                <w:szCs w:val="25"/>
              </w:rPr>
              <w:t>06</w:t>
            </w:r>
          </w:p>
        </w:tc>
        <w:tc>
          <w:tcPr>
            <w:tcW w:w="1701" w:type="dxa"/>
            <w:shd w:val="clear" w:color="000000" w:fill="FFFFFF"/>
            <w:vAlign w:val="center"/>
            <w:hideMark/>
          </w:tcPr>
          <w:p w14:paraId="64716C61" w14:textId="77777777" w:rsidR="006D7D6E" w:rsidRPr="006E260F" w:rsidRDefault="006D7D6E" w:rsidP="006D7D6E">
            <w:pPr>
              <w:jc w:val="center"/>
              <w:rPr>
                <w:sz w:val="25"/>
                <w:szCs w:val="25"/>
              </w:rPr>
            </w:pPr>
            <w:r w:rsidRPr="006E260F">
              <w:rPr>
                <w:sz w:val="25"/>
                <w:szCs w:val="25"/>
              </w:rPr>
              <w:t>99 0 00 02040</w:t>
            </w:r>
          </w:p>
        </w:tc>
        <w:tc>
          <w:tcPr>
            <w:tcW w:w="708" w:type="dxa"/>
            <w:shd w:val="clear" w:color="000000" w:fill="FFFFFF"/>
            <w:vAlign w:val="center"/>
            <w:hideMark/>
          </w:tcPr>
          <w:p w14:paraId="6E57A1B3" w14:textId="77777777" w:rsidR="006D7D6E" w:rsidRPr="006E260F" w:rsidRDefault="006D7D6E" w:rsidP="006D7D6E">
            <w:pPr>
              <w:jc w:val="center"/>
              <w:rPr>
                <w:sz w:val="25"/>
                <w:szCs w:val="25"/>
              </w:rPr>
            </w:pPr>
            <w:r w:rsidRPr="006E260F">
              <w:rPr>
                <w:sz w:val="25"/>
                <w:szCs w:val="25"/>
              </w:rPr>
              <w:t>100</w:t>
            </w:r>
          </w:p>
        </w:tc>
        <w:tc>
          <w:tcPr>
            <w:tcW w:w="1418" w:type="dxa"/>
            <w:shd w:val="clear" w:color="auto" w:fill="auto"/>
            <w:vAlign w:val="center"/>
            <w:hideMark/>
          </w:tcPr>
          <w:p w14:paraId="32E32F6A" w14:textId="77777777" w:rsidR="006D7D6E" w:rsidRPr="006E260F" w:rsidRDefault="006D7D6E" w:rsidP="006D7D6E">
            <w:pPr>
              <w:jc w:val="center"/>
              <w:rPr>
                <w:sz w:val="25"/>
                <w:szCs w:val="25"/>
              </w:rPr>
            </w:pPr>
            <w:r w:rsidRPr="006E260F">
              <w:rPr>
                <w:sz w:val="25"/>
                <w:szCs w:val="25"/>
              </w:rPr>
              <w:t>9 244,2</w:t>
            </w:r>
          </w:p>
        </w:tc>
        <w:tc>
          <w:tcPr>
            <w:tcW w:w="1417" w:type="dxa"/>
            <w:shd w:val="clear" w:color="auto" w:fill="auto"/>
            <w:vAlign w:val="center"/>
            <w:hideMark/>
          </w:tcPr>
          <w:p w14:paraId="509EB1D3" w14:textId="77777777" w:rsidR="006D7D6E" w:rsidRPr="006E260F" w:rsidRDefault="006D7D6E" w:rsidP="006D7D6E">
            <w:pPr>
              <w:jc w:val="center"/>
              <w:rPr>
                <w:sz w:val="25"/>
                <w:szCs w:val="25"/>
              </w:rPr>
            </w:pPr>
            <w:r w:rsidRPr="006E260F">
              <w:rPr>
                <w:sz w:val="25"/>
                <w:szCs w:val="25"/>
              </w:rPr>
              <w:t>9 613,8</w:t>
            </w:r>
          </w:p>
        </w:tc>
      </w:tr>
      <w:tr w:rsidR="006D7D6E" w:rsidRPr="006E260F" w14:paraId="6F4507A7" w14:textId="77777777" w:rsidTr="00AA40EC">
        <w:trPr>
          <w:trHeight w:val="735"/>
        </w:trPr>
        <w:tc>
          <w:tcPr>
            <w:tcW w:w="3290" w:type="dxa"/>
            <w:shd w:val="clear" w:color="000000" w:fill="FFFFFF"/>
            <w:hideMark/>
          </w:tcPr>
          <w:p w14:paraId="19A215D6" w14:textId="0648C03D" w:rsidR="006D7D6E" w:rsidRPr="006E260F" w:rsidRDefault="006D7D6E" w:rsidP="006D7D6E">
            <w:pPr>
              <w:rPr>
                <w:sz w:val="27"/>
                <w:szCs w:val="27"/>
              </w:rPr>
            </w:pPr>
            <w:r w:rsidRPr="006E260F">
              <w:rPr>
                <w:sz w:val="27"/>
                <w:szCs w:val="27"/>
              </w:rPr>
              <w:lastRenderedPageBreak/>
              <w:t>Дәүләт (муниципаль) ихтыяҗлары өчен товарлар, эшләр һәм хезмәтләр сатып алу</w:t>
            </w:r>
          </w:p>
        </w:tc>
        <w:tc>
          <w:tcPr>
            <w:tcW w:w="709" w:type="dxa"/>
            <w:shd w:val="clear" w:color="000000" w:fill="FFFFFF"/>
            <w:vAlign w:val="center"/>
            <w:hideMark/>
          </w:tcPr>
          <w:p w14:paraId="7A2C6085" w14:textId="77777777" w:rsidR="006D7D6E" w:rsidRPr="006E260F" w:rsidRDefault="006D7D6E" w:rsidP="006D7D6E">
            <w:pPr>
              <w:jc w:val="center"/>
              <w:rPr>
                <w:sz w:val="25"/>
                <w:szCs w:val="25"/>
              </w:rPr>
            </w:pPr>
            <w:r w:rsidRPr="006E260F">
              <w:rPr>
                <w:sz w:val="25"/>
                <w:szCs w:val="25"/>
              </w:rPr>
              <w:t>814</w:t>
            </w:r>
          </w:p>
        </w:tc>
        <w:tc>
          <w:tcPr>
            <w:tcW w:w="567" w:type="dxa"/>
            <w:shd w:val="clear" w:color="000000" w:fill="FFFFFF"/>
            <w:vAlign w:val="center"/>
            <w:hideMark/>
          </w:tcPr>
          <w:p w14:paraId="137FCDD9" w14:textId="77777777" w:rsidR="006D7D6E" w:rsidRPr="006E260F" w:rsidRDefault="006D7D6E" w:rsidP="006D7D6E">
            <w:pPr>
              <w:jc w:val="center"/>
              <w:rPr>
                <w:sz w:val="25"/>
                <w:szCs w:val="25"/>
              </w:rPr>
            </w:pPr>
            <w:r w:rsidRPr="006E260F">
              <w:rPr>
                <w:sz w:val="25"/>
                <w:szCs w:val="25"/>
              </w:rPr>
              <w:t>01</w:t>
            </w:r>
          </w:p>
        </w:tc>
        <w:tc>
          <w:tcPr>
            <w:tcW w:w="567" w:type="dxa"/>
            <w:shd w:val="clear" w:color="000000" w:fill="FFFFFF"/>
            <w:vAlign w:val="center"/>
            <w:hideMark/>
          </w:tcPr>
          <w:p w14:paraId="2908B74E" w14:textId="77777777" w:rsidR="006D7D6E" w:rsidRPr="006E260F" w:rsidRDefault="006D7D6E" w:rsidP="006D7D6E">
            <w:pPr>
              <w:jc w:val="center"/>
              <w:rPr>
                <w:sz w:val="25"/>
                <w:szCs w:val="25"/>
              </w:rPr>
            </w:pPr>
            <w:r w:rsidRPr="006E260F">
              <w:rPr>
                <w:sz w:val="25"/>
                <w:szCs w:val="25"/>
              </w:rPr>
              <w:t>06</w:t>
            </w:r>
          </w:p>
        </w:tc>
        <w:tc>
          <w:tcPr>
            <w:tcW w:w="1701" w:type="dxa"/>
            <w:shd w:val="clear" w:color="000000" w:fill="FFFFFF"/>
            <w:vAlign w:val="center"/>
            <w:hideMark/>
          </w:tcPr>
          <w:p w14:paraId="4E6CEB06" w14:textId="77777777" w:rsidR="006D7D6E" w:rsidRPr="006E260F" w:rsidRDefault="006D7D6E" w:rsidP="006D7D6E">
            <w:pPr>
              <w:jc w:val="center"/>
              <w:rPr>
                <w:sz w:val="25"/>
                <w:szCs w:val="25"/>
              </w:rPr>
            </w:pPr>
            <w:r w:rsidRPr="006E260F">
              <w:rPr>
                <w:sz w:val="25"/>
                <w:szCs w:val="25"/>
              </w:rPr>
              <w:t>99 0 00 02040</w:t>
            </w:r>
          </w:p>
        </w:tc>
        <w:tc>
          <w:tcPr>
            <w:tcW w:w="708" w:type="dxa"/>
            <w:shd w:val="clear" w:color="000000" w:fill="FFFFFF"/>
            <w:vAlign w:val="center"/>
            <w:hideMark/>
          </w:tcPr>
          <w:p w14:paraId="43812E28" w14:textId="77777777" w:rsidR="006D7D6E" w:rsidRPr="006E260F" w:rsidRDefault="006D7D6E" w:rsidP="006D7D6E">
            <w:pPr>
              <w:jc w:val="center"/>
              <w:rPr>
                <w:sz w:val="25"/>
                <w:szCs w:val="25"/>
              </w:rPr>
            </w:pPr>
            <w:r w:rsidRPr="006E260F">
              <w:rPr>
                <w:sz w:val="25"/>
                <w:szCs w:val="25"/>
              </w:rPr>
              <w:t>200</w:t>
            </w:r>
          </w:p>
        </w:tc>
        <w:tc>
          <w:tcPr>
            <w:tcW w:w="1418" w:type="dxa"/>
            <w:shd w:val="clear" w:color="000000" w:fill="FFFFFF"/>
            <w:vAlign w:val="center"/>
            <w:hideMark/>
          </w:tcPr>
          <w:p w14:paraId="4DD47A5D" w14:textId="77777777" w:rsidR="006D7D6E" w:rsidRPr="006E260F" w:rsidRDefault="006D7D6E" w:rsidP="006D7D6E">
            <w:pPr>
              <w:jc w:val="center"/>
              <w:rPr>
                <w:sz w:val="25"/>
                <w:szCs w:val="25"/>
              </w:rPr>
            </w:pPr>
            <w:r w:rsidRPr="006E260F">
              <w:rPr>
                <w:sz w:val="25"/>
                <w:szCs w:val="25"/>
              </w:rPr>
              <w:t>2 174,6</w:t>
            </w:r>
          </w:p>
        </w:tc>
        <w:tc>
          <w:tcPr>
            <w:tcW w:w="1417" w:type="dxa"/>
            <w:shd w:val="clear" w:color="000000" w:fill="FFFFFF"/>
            <w:vAlign w:val="center"/>
            <w:hideMark/>
          </w:tcPr>
          <w:p w14:paraId="6B6726B6" w14:textId="77777777" w:rsidR="006D7D6E" w:rsidRPr="006E260F" w:rsidRDefault="006D7D6E" w:rsidP="006D7D6E">
            <w:pPr>
              <w:jc w:val="center"/>
              <w:rPr>
                <w:sz w:val="25"/>
                <w:szCs w:val="25"/>
              </w:rPr>
            </w:pPr>
            <w:r w:rsidRPr="006E260F">
              <w:rPr>
                <w:sz w:val="25"/>
                <w:szCs w:val="25"/>
              </w:rPr>
              <w:t>2 174,2</w:t>
            </w:r>
          </w:p>
        </w:tc>
      </w:tr>
      <w:tr w:rsidR="006D7D6E" w:rsidRPr="006E260F" w14:paraId="3911E530" w14:textId="77777777" w:rsidTr="00AA40EC">
        <w:trPr>
          <w:trHeight w:val="405"/>
        </w:trPr>
        <w:tc>
          <w:tcPr>
            <w:tcW w:w="3290" w:type="dxa"/>
            <w:shd w:val="clear" w:color="000000" w:fill="FFFFFF"/>
            <w:hideMark/>
          </w:tcPr>
          <w:p w14:paraId="46439577" w14:textId="0DB02C9A" w:rsidR="006D7D6E" w:rsidRPr="006E260F" w:rsidRDefault="006D7D6E" w:rsidP="006D7D6E">
            <w:pPr>
              <w:rPr>
                <w:sz w:val="27"/>
                <w:szCs w:val="27"/>
              </w:rPr>
            </w:pPr>
            <w:r w:rsidRPr="006E260F">
              <w:rPr>
                <w:sz w:val="27"/>
                <w:szCs w:val="27"/>
              </w:rPr>
              <w:t xml:space="preserve">Башка </w:t>
            </w:r>
            <w:r w:rsidR="005917E3" w:rsidRPr="006E260F">
              <w:rPr>
                <w:sz w:val="27"/>
                <w:szCs w:val="27"/>
                <w:lang w:val="tt-RU"/>
              </w:rPr>
              <w:t>г</w:t>
            </w:r>
            <w:r w:rsidRPr="006E260F">
              <w:rPr>
                <w:sz w:val="27"/>
                <w:szCs w:val="27"/>
              </w:rPr>
              <w:t>омумдәүләт мәсьәләләре</w:t>
            </w:r>
          </w:p>
        </w:tc>
        <w:tc>
          <w:tcPr>
            <w:tcW w:w="709" w:type="dxa"/>
            <w:shd w:val="clear" w:color="000000" w:fill="FFFFFF"/>
            <w:vAlign w:val="center"/>
            <w:hideMark/>
          </w:tcPr>
          <w:p w14:paraId="29C9E38D" w14:textId="77777777" w:rsidR="006D7D6E" w:rsidRPr="006E260F" w:rsidRDefault="006D7D6E" w:rsidP="006D7D6E">
            <w:pPr>
              <w:jc w:val="center"/>
              <w:rPr>
                <w:sz w:val="25"/>
                <w:szCs w:val="25"/>
              </w:rPr>
            </w:pPr>
            <w:r w:rsidRPr="006E260F">
              <w:rPr>
                <w:sz w:val="25"/>
                <w:szCs w:val="25"/>
              </w:rPr>
              <w:t>814</w:t>
            </w:r>
          </w:p>
        </w:tc>
        <w:tc>
          <w:tcPr>
            <w:tcW w:w="567" w:type="dxa"/>
            <w:shd w:val="clear" w:color="000000" w:fill="FFFFFF"/>
            <w:vAlign w:val="center"/>
            <w:hideMark/>
          </w:tcPr>
          <w:p w14:paraId="412B7296" w14:textId="77777777" w:rsidR="006D7D6E" w:rsidRPr="006E260F" w:rsidRDefault="006D7D6E" w:rsidP="006D7D6E">
            <w:pPr>
              <w:jc w:val="center"/>
              <w:rPr>
                <w:sz w:val="25"/>
                <w:szCs w:val="25"/>
              </w:rPr>
            </w:pPr>
            <w:r w:rsidRPr="006E260F">
              <w:rPr>
                <w:sz w:val="25"/>
                <w:szCs w:val="25"/>
              </w:rPr>
              <w:t>01</w:t>
            </w:r>
          </w:p>
        </w:tc>
        <w:tc>
          <w:tcPr>
            <w:tcW w:w="567" w:type="dxa"/>
            <w:shd w:val="clear" w:color="000000" w:fill="FFFFFF"/>
            <w:vAlign w:val="center"/>
            <w:hideMark/>
          </w:tcPr>
          <w:p w14:paraId="3AD7C094" w14:textId="77777777" w:rsidR="006D7D6E" w:rsidRPr="006E260F" w:rsidRDefault="006D7D6E" w:rsidP="006D7D6E">
            <w:pPr>
              <w:jc w:val="center"/>
              <w:rPr>
                <w:sz w:val="25"/>
                <w:szCs w:val="25"/>
              </w:rPr>
            </w:pPr>
            <w:r w:rsidRPr="006E260F">
              <w:rPr>
                <w:sz w:val="25"/>
                <w:szCs w:val="25"/>
              </w:rPr>
              <w:t>13</w:t>
            </w:r>
          </w:p>
        </w:tc>
        <w:tc>
          <w:tcPr>
            <w:tcW w:w="1701" w:type="dxa"/>
            <w:shd w:val="clear" w:color="000000" w:fill="FFFFFF"/>
            <w:vAlign w:val="center"/>
            <w:hideMark/>
          </w:tcPr>
          <w:p w14:paraId="0203D0AD" w14:textId="77777777" w:rsidR="006D7D6E" w:rsidRPr="006E260F" w:rsidRDefault="006D7D6E" w:rsidP="006D7D6E">
            <w:pPr>
              <w:jc w:val="center"/>
              <w:rPr>
                <w:sz w:val="25"/>
                <w:szCs w:val="25"/>
              </w:rPr>
            </w:pPr>
            <w:r w:rsidRPr="006E260F">
              <w:rPr>
                <w:sz w:val="25"/>
                <w:szCs w:val="25"/>
              </w:rPr>
              <w:t> </w:t>
            </w:r>
          </w:p>
        </w:tc>
        <w:tc>
          <w:tcPr>
            <w:tcW w:w="708" w:type="dxa"/>
            <w:shd w:val="clear" w:color="000000" w:fill="FFFFFF"/>
            <w:vAlign w:val="center"/>
            <w:hideMark/>
          </w:tcPr>
          <w:p w14:paraId="67692754"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vAlign w:val="center"/>
            <w:hideMark/>
          </w:tcPr>
          <w:p w14:paraId="4816C158" w14:textId="77777777" w:rsidR="006D7D6E" w:rsidRPr="006E260F" w:rsidRDefault="006D7D6E" w:rsidP="006D7D6E">
            <w:pPr>
              <w:jc w:val="center"/>
              <w:rPr>
                <w:sz w:val="25"/>
                <w:szCs w:val="25"/>
              </w:rPr>
            </w:pPr>
            <w:r w:rsidRPr="006E260F">
              <w:rPr>
                <w:sz w:val="25"/>
                <w:szCs w:val="25"/>
              </w:rPr>
              <w:t>161,0</w:t>
            </w:r>
          </w:p>
        </w:tc>
        <w:tc>
          <w:tcPr>
            <w:tcW w:w="1417" w:type="dxa"/>
            <w:shd w:val="clear" w:color="000000" w:fill="FFFFFF"/>
            <w:vAlign w:val="center"/>
            <w:hideMark/>
          </w:tcPr>
          <w:p w14:paraId="2C04392B" w14:textId="77777777" w:rsidR="006D7D6E" w:rsidRPr="006E260F" w:rsidRDefault="006D7D6E" w:rsidP="006D7D6E">
            <w:pPr>
              <w:jc w:val="center"/>
              <w:rPr>
                <w:sz w:val="25"/>
                <w:szCs w:val="25"/>
              </w:rPr>
            </w:pPr>
            <w:r w:rsidRPr="006E260F">
              <w:rPr>
                <w:sz w:val="25"/>
                <w:szCs w:val="25"/>
              </w:rPr>
              <w:t>161,0</w:t>
            </w:r>
          </w:p>
        </w:tc>
      </w:tr>
      <w:tr w:rsidR="006D7D6E" w:rsidRPr="006E260F" w14:paraId="5E4EA166" w14:textId="77777777" w:rsidTr="00AA40EC">
        <w:trPr>
          <w:trHeight w:val="405"/>
        </w:trPr>
        <w:tc>
          <w:tcPr>
            <w:tcW w:w="3290" w:type="dxa"/>
            <w:shd w:val="clear" w:color="000000" w:fill="FFFFFF"/>
            <w:hideMark/>
          </w:tcPr>
          <w:p w14:paraId="7E922F9C" w14:textId="3E94B24D" w:rsidR="006D7D6E" w:rsidRPr="006E260F" w:rsidRDefault="006D7D6E" w:rsidP="006D7D6E">
            <w:pPr>
              <w:rPr>
                <w:sz w:val="27"/>
                <w:szCs w:val="27"/>
              </w:rPr>
            </w:pPr>
            <w:r w:rsidRPr="006E260F">
              <w:rPr>
                <w:sz w:val="27"/>
                <w:szCs w:val="27"/>
              </w:rPr>
              <w:t>Муниципаль хезмәткәрләрне диспансерлаштыру</w:t>
            </w:r>
          </w:p>
        </w:tc>
        <w:tc>
          <w:tcPr>
            <w:tcW w:w="709" w:type="dxa"/>
            <w:shd w:val="clear" w:color="000000" w:fill="FFFFFF"/>
            <w:vAlign w:val="center"/>
            <w:hideMark/>
          </w:tcPr>
          <w:p w14:paraId="49397752" w14:textId="77777777" w:rsidR="006D7D6E" w:rsidRPr="006E260F" w:rsidRDefault="006D7D6E" w:rsidP="006D7D6E">
            <w:pPr>
              <w:jc w:val="center"/>
              <w:rPr>
                <w:sz w:val="25"/>
                <w:szCs w:val="25"/>
              </w:rPr>
            </w:pPr>
            <w:r w:rsidRPr="006E260F">
              <w:rPr>
                <w:sz w:val="25"/>
                <w:szCs w:val="25"/>
              </w:rPr>
              <w:t>814</w:t>
            </w:r>
          </w:p>
        </w:tc>
        <w:tc>
          <w:tcPr>
            <w:tcW w:w="567" w:type="dxa"/>
            <w:shd w:val="clear" w:color="000000" w:fill="FFFFFF"/>
            <w:vAlign w:val="center"/>
            <w:hideMark/>
          </w:tcPr>
          <w:p w14:paraId="3CA3642C" w14:textId="77777777" w:rsidR="006D7D6E" w:rsidRPr="006E260F" w:rsidRDefault="006D7D6E" w:rsidP="006D7D6E">
            <w:pPr>
              <w:jc w:val="center"/>
              <w:rPr>
                <w:sz w:val="25"/>
                <w:szCs w:val="25"/>
              </w:rPr>
            </w:pPr>
            <w:r w:rsidRPr="006E260F">
              <w:rPr>
                <w:sz w:val="25"/>
                <w:szCs w:val="25"/>
              </w:rPr>
              <w:t>01</w:t>
            </w:r>
          </w:p>
        </w:tc>
        <w:tc>
          <w:tcPr>
            <w:tcW w:w="567" w:type="dxa"/>
            <w:shd w:val="clear" w:color="000000" w:fill="FFFFFF"/>
            <w:vAlign w:val="center"/>
            <w:hideMark/>
          </w:tcPr>
          <w:p w14:paraId="6346CE97" w14:textId="77777777" w:rsidR="006D7D6E" w:rsidRPr="006E260F" w:rsidRDefault="006D7D6E" w:rsidP="006D7D6E">
            <w:pPr>
              <w:jc w:val="center"/>
              <w:rPr>
                <w:sz w:val="25"/>
                <w:szCs w:val="25"/>
              </w:rPr>
            </w:pPr>
            <w:r w:rsidRPr="006E260F">
              <w:rPr>
                <w:sz w:val="25"/>
                <w:szCs w:val="25"/>
              </w:rPr>
              <w:t>13</w:t>
            </w:r>
          </w:p>
        </w:tc>
        <w:tc>
          <w:tcPr>
            <w:tcW w:w="1701" w:type="dxa"/>
            <w:shd w:val="clear" w:color="000000" w:fill="FFFFFF"/>
            <w:vAlign w:val="center"/>
            <w:hideMark/>
          </w:tcPr>
          <w:p w14:paraId="2E705232" w14:textId="77777777" w:rsidR="006D7D6E" w:rsidRPr="006E260F" w:rsidRDefault="006D7D6E" w:rsidP="006D7D6E">
            <w:pPr>
              <w:jc w:val="center"/>
              <w:rPr>
                <w:sz w:val="25"/>
                <w:szCs w:val="25"/>
              </w:rPr>
            </w:pPr>
            <w:r w:rsidRPr="006E260F">
              <w:rPr>
                <w:sz w:val="25"/>
                <w:szCs w:val="25"/>
              </w:rPr>
              <w:t>99 0 00 97080</w:t>
            </w:r>
          </w:p>
        </w:tc>
        <w:tc>
          <w:tcPr>
            <w:tcW w:w="708" w:type="dxa"/>
            <w:shd w:val="clear" w:color="000000" w:fill="FFFFFF"/>
            <w:vAlign w:val="center"/>
            <w:hideMark/>
          </w:tcPr>
          <w:p w14:paraId="260E0BC0"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vAlign w:val="center"/>
            <w:hideMark/>
          </w:tcPr>
          <w:p w14:paraId="03E59873" w14:textId="77777777" w:rsidR="006D7D6E" w:rsidRPr="006E260F" w:rsidRDefault="006D7D6E" w:rsidP="006D7D6E">
            <w:pPr>
              <w:jc w:val="center"/>
              <w:rPr>
                <w:sz w:val="25"/>
                <w:szCs w:val="25"/>
              </w:rPr>
            </w:pPr>
            <w:r w:rsidRPr="006E260F">
              <w:rPr>
                <w:sz w:val="25"/>
                <w:szCs w:val="25"/>
              </w:rPr>
              <w:t>126,0</w:t>
            </w:r>
          </w:p>
        </w:tc>
        <w:tc>
          <w:tcPr>
            <w:tcW w:w="1417" w:type="dxa"/>
            <w:shd w:val="clear" w:color="000000" w:fill="FFFFFF"/>
            <w:vAlign w:val="center"/>
            <w:hideMark/>
          </w:tcPr>
          <w:p w14:paraId="1A162322" w14:textId="77777777" w:rsidR="006D7D6E" w:rsidRPr="006E260F" w:rsidRDefault="006D7D6E" w:rsidP="006D7D6E">
            <w:pPr>
              <w:jc w:val="center"/>
              <w:rPr>
                <w:sz w:val="25"/>
                <w:szCs w:val="25"/>
              </w:rPr>
            </w:pPr>
            <w:r w:rsidRPr="006E260F">
              <w:rPr>
                <w:sz w:val="25"/>
                <w:szCs w:val="25"/>
              </w:rPr>
              <w:t>126,0</w:t>
            </w:r>
          </w:p>
        </w:tc>
      </w:tr>
      <w:tr w:rsidR="006D7D6E" w:rsidRPr="006E260F" w14:paraId="5ED2620C" w14:textId="77777777" w:rsidTr="00AA40EC">
        <w:trPr>
          <w:trHeight w:val="705"/>
        </w:trPr>
        <w:tc>
          <w:tcPr>
            <w:tcW w:w="3290" w:type="dxa"/>
            <w:shd w:val="clear" w:color="000000" w:fill="FFFFFF"/>
            <w:hideMark/>
          </w:tcPr>
          <w:p w14:paraId="09929BED" w14:textId="489C04FA" w:rsidR="006D7D6E" w:rsidRPr="006E260F" w:rsidRDefault="006D7D6E" w:rsidP="006D7D6E">
            <w:pPr>
              <w:rPr>
                <w:sz w:val="27"/>
                <w:szCs w:val="27"/>
              </w:rPr>
            </w:pPr>
            <w:r w:rsidRPr="006E260F">
              <w:rPr>
                <w:sz w:val="27"/>
                <w:szCs w:val="27"/>
              </w:rPr>
              <w:t>Дәүләт (муниципаль) ихтыяҗлары өчен товарлар, эшләр һәм хезмәтләр сатып алу</w:t>
            </w:r>
          </w:p>
        </w:tc>
        <w:tc>
          <w:tcPr>
            <w:tcW w:w="709" w:type="dxa"/>
            <w:shd w:val="clear" w:color="000000" w:fill="FFFFFF"/>
            <w:vAlign w:val="center"/>
            <w:hideMark/>
          </w:tcPr>
          <w:p w14:paraId="58748CB7" w14:textId="77777777" w:rsidR="006D7D6E" w:rsidRPr="006E260F" w:rsidRDefault="006D7D6E" w:rsidP="006D7D6E">
            <w:pPr>
              <w:jc w:val="center"/>
              <w:rPr>
                <w:sz w:val="25"/>
                <w:szCs w:val="25"/>
              </w:rPr>
            </w:pPr>
            <w:r w:rsidRPr="006E260F">
              <w:rPr>
                <w:sz w:val="25"/>
                <w:szCs w:val="25"/>
              </w:rPr>
              <w:t>814</w:t>
            </w:r>
          </w:p>
        </w:tc>
        <w:tc>
          <w:tcPr>
            <w:tcW w:w="567" w:type="dxa"/>
            <w:shd w:val="clear" w:color="000000" w:fill="FFFFFF"/>
            <w:vAlign w:val="center"/>
            <w:hideMark/>
          </w:tcPr>
          <w:p w14:paraId="0A473C79" w14:textId="77777777" w:rsidR="006D7D6E" w:rsidRPr="006E260F" w:rsidRDefault="006D7D6E" w:rsidP="006D7D6E">
            <w:pPr>
              <w:jc w:val="center"/>
              <w:rPr>
                <w:sz w:val="25"/>
                <w:szCs w:val="25"/>
              </w:rPr>
            </w:pPr>
            <w:r w:rsidRPr="006E260F">
              <w:rPr>
                <w:sz w:val="25"/>
                <w:szCs w:val="25"/>
              </w:rPr>
              <w:t>01</w:t>
            </w:r>
          </w:p>
        </w:tc>
        <w:tc>
          <w:tcPr>
            <w:tcW w:w="567" w:type="dxa"/>
            <w:shd w:val="clear" w:color="000000" w:fill="FFFFFF"/>
            <w:vAlign w:val="center"/>
            <w:hideMark/>
          </w:tcPr>
          <w:p w14:paraId="69E7A853" w14:textId="77777777" w:rsidR="006D7D6E" w:rsidRPr="006E260F" w:rsidRDefault="006D7D6E" w:rsidP="006D7D6E">
            <w:pPr>
              <w:jc w:val="center"/>
              <w:rPr>
                <w:sz w:val="25"/>
                <w:szCs w:val="25"/>
              </w:rPr>
            </w:pPr>
            <w:r w:rsidRPr="006E260F">
              <w:rPr>
                <w:sz w:val="25"/>
                <w:szCs w:val="25"/>
              </w:rPr>
              <w:t>13</w:t>
            </w:r>
          </w:p>
        </w:tc>
        <w:tc>
          <w:tcPr>
            <w:tcW w:w="1701" w:type="dxa"/>
            <w:shd w:val="clear" w:color="000000" w:fill="FFFFFF"/>
            <w:vAlign w:val="center"/>
            <w:hideMark/>
          </w:tcPr>
          <w:p w14:paraId="77316518" w14:textId="77777777" w:rsidR="006D7D6E" w:rsidRPr="006E260F" w:rsidRDefault="006D7D6E" w:rsidP="006D7D6E">
            <w:pPr>
              <w:jc w:val="center"/>
              <w:rPr>
                <w:sz w:val="25"/>
                <w:szCs w:val="25"/>
              </w:rPr>
            </w:pPr>
            <w:r w:rsidRPr="006E260F">
              <w:rPr>
                <w:sz w:val="25"/>
                <w:szCs w:val="25"/>
              </w:rPr>
              <w:t>99 0 00 97080</w:t>
            </w:r>
          </w:p>
        </w:tc>
        <w:tc>
          <w:tcPr>
            <w:tcW w:w="708" w:type="dxa"/>
            <w:shd w:val="clear" w:color="000000" w:fill="FFFFFF"/>
            <w:vAlign w:val="center"/>
            <w:hideMark/>
          </w:tcPr>
          <w:p w14:paraId="3D004DF8" w14:textId="77777777" w:rsidR="006D7D6E" w:rsidRPr="006E260F" w:rsidRDefault="006D7D6E" w:rsidP="006D7D6E">
            <w:pPr>
              <w:jc w:val="center"/>
              <w:rPr>
                <w:sz w:val="25"/>
                <w:szCs w:val="25"/>
              </w:rPr>
            </w:pPr>
            <w:r w:rsidRPr="006E260F">
              <w:rPr>
                <w:sz w:val="25"/>
                <w:szCs w:val="25"/>
              </w:rPr>
              <w:t>200</w:t>
            </w:r>
          </w:p>
        </w:tc>
        <w:tc>
          <w:tcPr>
            <w:tcW w:w="1418" w:type="dxa"/>
            <w:shd w:val="clear" w:color="000000" w:fill="FFFFFF"/>
            <w:vAlign w:val="center"/>
            <w:hideMark/>
          </w:tcPr>
          <w:p w14:paraId="4FBBED7F" w14:textId="77777777" w:rsidR="006D7D6E" w:rsidRPr="006E260F" w:rsidRDefault="006D7D6E" w:rsidP="006D7D6E">
            <w:pPr>
              <w:jc w:val="center"/>
              <w:rPr>
                <w:sz w:val="25"/>
                <w:szCs w:val="25"/>
              </w:rPr>
            </w:pPr>
            <w:r w:rsidRPr="006E260F">
              <w:rPr>
                <w:sz w:val="25"/>
                <w:szCs w:val="25"/>
              </w:rPr>
              <w:t>126,0</w:t>
            </w:r>
          </w:p>
        </w:tc>
        <w:tc>
          <w:tcPr>
            <w:tcW w:w="1417" w:type="dxa"/>
            <w:shd w:val="clear" w:color="000000" w:fill="FFFFFF"/>
            <w:vAlign w:val="center"/>
            <w:hideMark/>
          </w:tcPr>
          <w:p w14:paraId="77930922" w14:textId="77777777" w:rsidR="006D7D6E" w:rsidRPr="006E260F" w:rsidRDefault="006D7D6E" w:rsidP="006D7D6E">
            <w:pPr>
              <w:jc w:val="center"/>
              <w:rPr>
                <w:sz w:val="25"/>
                <w:szCs w:val="25"/>
              </w:rPr>
            </w:pPr>
            <w:r w:rsidRPr="006E260F">
              <w:rPr>
                <w:sz w:val="25"/>
                <w:szCs w:val="25"/>
              </w:rPr>
              <w:t>126,0</w:t>
            </w:r>
          </w:p>
        </w:tc>
      </w:tr>
      <w:tr w:rsidR="006D7D6E" w:rsidRPr="006E260F" w14:paraId="32FC0784" w14:textId="77777777" w:rsidTr="00AA40EC">
        <w:trPr>
          <w:trHeight w:val="390"/>
        </w:trPr>
        <w:tc>
          <w:tcPr>
            <w:tcW w:w="3290" w:type="dxa"/>
            <w:shd w:val="clear" w:color="000000" w:fill="FFFFFF"/>
            <w:hideMark/>
          </w:tcPr>
          <w:p w14:paraId="48085A93" w14:textId="2319498D" w:rsidR="006D7D6E" w:rsidRPr="006E260F" w:rsidRDefault="006D7D6E" w:rsidP="006D7D6E">
            <w:pPr>
              <w:rPr>
                <w:sz w:val="27"/>
                <w:szCs w:val="27"/>
              </w:rPr>
            </w:pPr>
            <w:r w:rsidRPr="006E260F">
              <w:rPr>
                <w:sz w:val="27"/>
                <w:szCs w:val="27"/>
              </w:rPr>
              <w:t>Муниципаль хезмәткәрләрне иминиятләштерү</w:t>
            </w:r>
          </w:p>
        </w:tc>
        <w:tc>
          <w:tcPr>
            <w:tcW w:w="709" w:type="dxa"/>
            <w:shd w:val="clear" w:color="000000" w:fill="FFFFFF"/>
            <w:vAlign w:val="center"/>
            <w:hideMark/>
          </w:tcPr>
          <w:p w14:paraId="038788AE" w14:textId="77777777" w:rsidR="006D7D6E" w:rsidRPr="006E260F" w:rsidRDefault="006D7D6E" w:rsidP="006D7D6E">
            <w:pPr>
              <w:jc w:val="center"/>
              <w:rPr>
                <w:sz w:val="25"/>
                <w:szCs w:val="25"/>
              </w:rPr>
            </w:pPr>
            <w:r w:rsidRPr="006E260F">
              <w:rPr>
                <w:sz w:val="25"/>
                <w:szCs w:val="25"/>
              </w:rPr>
              <w:t>814</w:t>
            </w:r>
          </w:p>
        </w:tc>
        <w:tc>
          <w:tcPr>
            <w:tcW w:w="567" w:type="dxa"/>
            <w:shd w:val="clear" w:color="000000" w:fill="FFFFFF"/>
            <w:vAlign w:val="center"/>
            <w:hideMark/>
          </w:tcPr>
          <w:p w14:paraId="0193356F" w14:textId="77777777" w:rsidR="006D7D6E" w:rsidRPr="006E260F" w:rsidRDefault="006D7D6E" w:rsidP="006D7D6E">
            <w:pPr>
              <w:jc w:val="center"/>
              <w:rPr>
                <w:sz w:val="25"/>
                <w:szCs w:val="25"/>
              </w:rPr>
            </w:pPr>
            <w:r w:rsidRPr="006E260F">
              <w:rPr>
                <w:sz w:val="25"/>
                <w:szCs w:val="25"/>
              </w:rPr>
              <w:t>01</w:t>
            </w:r>
          </w:p>
        </w:tc>
        <w:tc>
          <w:tcPr>
            <w:tcW w:w="567" w:type="dxa"/>
            <w:shd w:val="clear" w:color="000000" w:fill="FFFFFF"/>
            <w:vAlign w:val="center"/>
            <w:hideMark/>
          </w:tcPr>
          <w:p w14:paraId="07759BF9" w14:textId="77777777" w:rsidR="006D7D6E" w:rsidRPr="006E260F" w:rsidRDefault="006D7D6E" w:rsidP="006D7D6E">
            <w:pPr>
              <w:jc w:val="center"/>
              <w:rPr>
                <w:sz w:val="25"/>
                <w:szCs w:val="25"/>
              </w:rPr>
            </w:pPr>
            <w:r w:rsidRPr="006E260F">
              <w:rPr>
                <w:sz w:val="25"/>
                <w:szCs w:val="25"/>
              </w:rPr>
              <w:t>13</w:t>
            </w:r>
          </w:p>
        </w:tc>
        <w:tc>
          <w:tcPr>
            <w:tcW w:w="1701" w:type="dxa"/>
            <w:shd w:val="clear" w:color="000000" w:fill="FFFFFF"/>
            <w:vAlign w:val="center"/>
            <w:hideMark/>
          </w:tcPr>
          <w:p w14:paraId="45ED5F39" w14:textId="77777777" w:rsidR="006D7D6E" w:rsidRPr="006E260F" w:rsidRDefault="006D7D6E" w:rsidP="006D7D6E">
            <w:pPr>
              <w:jc w:val="center"/>
              <w:rPr>
                <w:sz w:val="25"/>
                <w:szCs w:val="25"/>
              </w:rPr>
            </w:pPr>
            <w:r w:rsidRPr="006E260F">
              <w:rPr>
                <w:sz w:val="25"/>
                <w:szCs w:val="25"/>
              </w:rPr>
              <w:t>99 0 00 92410</w:t>
            </w:r>
          </w:p>
        </w:tc>
        <w:tc>
          <w:tcPr>
            <w:tcW w:w="708" w:type="dxa"/>
            <w:shd w:val="clear" w:color="000000" w:fill="FFFFFF"/>
            <w:vAlign w:val="center"/>
            <w:hideMark/>
          </w:tcPr>
          <w:p w14:paraId="3E6AE2CA"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vAlign w:val="center"/>
            <w:hideMark/>
          </w:tcPr>
          <w:p w14:paraId="258B2FB5" w14:textId="77777777" w:rsidR="006D7D6E" w:rsidRPr="006E260F" w:rsidRDefault="006D7D6E" w:rsidP="006D7D6E">
            <w:pPr>
              <w:jc w:val="center"/>
              <w:rPr>
                <w:sz w:val="25"/>
                <w:szCs w:val="25"/>
              </w:rPr>
            </w:pPr>
            <w:r w:rsidRPr="006E260F">
              <w:rPr>
                <w:sz w:val="25"/>
                <w:szCs w:val="25"/>
              </w:rPr>
              <w:t>35,0</w:t>
            </w:r>
          </w:p>
        </w:tc>
        <w:tc>
          <w:tcPr>
            <w:tcW w:w="1417" w:type="dxa"/>
            <w:shd w:val="clear" w:color="000000" w:fill="FFFFFF"/>
            <w:vAlign w:val="center"/>
            <w:hideMark/>
          </w:tcPr>
          <w:p w14:paraId="67B201CD" w14:textId="77777777" w:rsidR="006D7D6E" w:rsidRPr="006E260F" w:rsidRDefault="006D7D6E" w:rsidP="006D7D6E">
            <w:pPr>
              <w:jc w:val="center"/>
              <w:rPr>
                <w:sz w:val="25"/>
                <w:szCs w:val="25"/>
              </w:rPr>
            </w:pPr>
            <w:r w:rsidRPr="006E260F">
              <w:rPr>
                <w:sz w:val="25"/>
                <w:szCs w:val="25"/>
              </w:rPr>
              <w:t>35,0</w:t>
            </w:r>
          </w:p>
        </w:tc>
      </w:tr>
      <w:tr w:rsidR="006D7D6E" w:rsidRPr="006E260F" w14:paraId="7BFCAC71" w14:textId="77777777" w:rsidTr="00AA40EC">
        <w:trPr>
          <w:trHeight w:val="735"/>
        </w:trPr>
        <w:tc>
          <w:tcPr>
            <w:tcW w:w="3290" w:type="dxa"/>
            <w:shd w:val="clear" w:color="000000" w:fill="FFFFFF"/>
            <w:hideMark/>
          </w:tcPr>
          <w:p w14:paraId="09B917F7" w14:textId="2D38B33C" w:rsidR="006D7D6E" w:rsidRPr="006E260F" w:rsidRDefault="006D7D6E" w:rsidP="006D7D6E">
            <w:pPr>
              <w:rPr>
                <w:sz w:val="27"/>
                <w:szCs w:val="27"/>
              </w:rPr>
            </w:pPr>
            <w:r w:rsidRPr="006E260F">
              <w:rPr>
                <w:sz w:val="27"/>
                <w:szCs w:val="27"/>
              </w:rPr>
              <w:t>Дәүләт (муниципаль) ихтыяҗлары өчен товарлар, эшләр һәм хезмәтләр сатып алу</w:t>
            </w:r>
          </w:p>
        </w:tc>
        <w:tc>
          <w:tcPr>
            <w:tcW w:w="709" w:type="dxa"/>
            <w:shd w:val="clear" w:color="000000" w:fill="FFFFFF"/>
            <w:vAlign w:val="center"/>
            <w:hideMark/>
          </w:tcPr>
          <w:p w14:paraId="1CD91D5F" w14:textId="77777777" w:rsidR="006D7D6E" w:rsidRPr="006E260F" w:rsidRDefault="006D7D6E" w:rsidP="006D7D6E">
            <w:pPr>
              <w:jc w:val="center"/>
              <w:rPr>
                <w:sz w:val="25"/>
                <w:szCs w:val="25"/>
              </w:rPr>
            </w:pPr>
            <w:r w:rsidRPr="006E260F">
              <w:rPr>
                <w:sz w:val="25"/>
                <w:szCs w:val="25"/>
              </w:rPr>
              <w:t>814</w:t>
            </w:r>
          </w:p>
        </w:tc>
        <w:tc>
          <w:tcPr>
            <w:tcW w:w="567" w:type="dxa"/>
            <w:shd w:val="clear" w:color="000000" w:fill="FFFFFF"/>
            <w:vAlign w:val="center"/>
            <w:hideMark/>
          </w:tcPr>
          <w:p w14:paraId="504899A8" w14:textId="77777777" w:rsidR="006D7D6E" w:rsidRPr="006E260F" w:rsidRDefault="006D7D6E" w:rsidP="006D7D6E">
            <w:pPr>
              <w:jc w:val="center"/>
              <w:rPr>
                <w:sz w:val="25"/>
                <w:szCs w:val="25"/>
              </w:rPr>
            </w:pPr>
            <w:r w:rsidRPr="006E260F">
              <w:rPr>
                <w:sz w:val="25"/>
                <w:szCs w:val="25"/>
              </w:rPr>
              <w:t>01</w:t>
            </w:r>
          </w:p>
        </w:tc>
        <w:tc>
          <w:tcPr>
            <w:tcW w:w="567" w:type="dxa"/>
            <w:shd w:val="clear" w:color="000000" w:fill="FFFFFF"/>
            <w:vAlign w:val="center"/>
            <w:hideMark/>
          </w:tcPr>
          <w:p w14:paraId="0C3B9B33" w14:textId="77777777" w:rsidR="006D7D6E" w:rsidRPr="006E260F" w:rsidRDefault="006D7D6E" w:rsidP="006D7D6E">
            <w:pPr>
              <w:jc w:val="center"/>
              <w:rPr>
                <w:sz w:val="25"/>
                <w:szCs w:val="25"/>
              </w:rPr>
            </w:pPr>
            <w:r w:rsidRPr="006E260F">
              <w:rPr>
                <w:sz w:val="25"/>
                <w:szCs w:val="25"/>
              </w:rPr>
              <w:t>13</w:t>
            </w:r>
          </w:p>
        </w:tc>
        <w:tc>
          <w:tcPr>
            <w:tcW w:w="1701" w:type="dxa"/>
            <w:shd w:val="clear" w:color="auto" w:fill="FFFFFF" w:themeFill="background1"/>
            <w:vAlign w:val="center"/>
            <w:hideMark/>
          </w:tcPr>
          <w:p w14:paraId="65BDACD8" w14:textId="77777777" w:rsidR="006D7D6E" w:rsidRPr="006E260F" w:rsidRDefault="006D7D6E" w:rsidP="006D7D6E">
            <w:pPr>
              <w:jc w:val="center"/>
              <w:rPr>
                <w:sz w:val="25"/>
                <w:szCs w:val="25"/>
              </w:rPr>
            </w:pPr>
            <w:r w:rsidRPr="006E260F">
              <w:rPr>
                <w:sz w:val="25"/>
                <w:szCs w:val="25"/>
              </w:rPr>
              <w:t>99 0 00 92410</w:t>
            </w:r>
          </w:p>
        </w:tc>
        <w:tc>
          <w:tcPr>
            <w:tcW w:w="708" w:type="dxa"/>
            <w:shd w:val="clear" w:color="000000" w:fill="FFFFFF"/>
            <w:vAlign w:val="center"/>
            <w:hideMark/>
          </w:tcPr>
          <w:p w14:paraId="389CD8F3" w14:textId="77777777" w:rsidR="006D7D6E" w:rsidRPr="006E260F" w:rsidRDefault="006D7D6E" w:rsidP="006D7D6E">
            <w:pPr>
              <w:jc w:val="center"/>
              <w:rPr>
                <w:sz w:val="25"/>
                <w:szCs w:val="25"/>
              </w:rPr>
            </w:pPr>
            <w:r w:rsidRPr="006E260F">
              <w:rPr>
                <w:sz w:val="25"/>
                <w:szCs w:val="25"/>
              </w:rPr>
              <w:t>200</w:t>
            </w:r>
          </w:p>
        </w:tc>
        <w:tc>
          <w:tcPr>
            <w:tcW w:w="1418" w:type="dxa"/>
            <w:shd w:val="clear" w:color="000000" w:fill="FFFFFF"/>
            <w:vAlign w:val="center"/>
            <w:hideMark/>
          </w:tcPr>
          <w:p w14:paraId="743BAD21" w14:textId="77777777" w:rsidR="006D7D6E" w:rsidRPr="006E260F" w:rsidRDefault="006D7D6E" w:rsidP="006D7D6E">
            <w:pPr>
              <w:jc w:val="center"/>
              <w:rPr>
                <w:sz w:val="25"/>
                <w:szCs w:val="25"/>
              </w:rPr>
            </w:pPr>
            <w:r w:rsidRPr="006E260F">
              <w:rPr>
                <w:sz w:val="25"/>
                <w:szCs w:val="25"/>
              </w:rPr>
              <w:t>35,0</w:t>
            </w:r>
          </w:p>
        </w:tc>
        <w:tc>
          <w:tcPr>
            <w:tcW w:w="1417" w:type="dxa"/>
            <w:shd w:val="clear" w:color="000000" w:fill="FFFFFF"/>
            <w:vAlign w:val="center"/>
            <w:hideMark/>
          </w:tcPr>
          <w:p w14:paraId="306DB670" w14:textId="77777777" w:rsidR="006D7D6E" w:rsidRPr="006E260F" w:rsidRDefault="006D7D6E" w:rsidP="006D7D6E">
            <w:pPr>
              <w:jc w:val="center"/>
              <w:rPr>
                <w:sz w:val="25"/>
                <w:szCs w:val="25"/>
              </w:rPr>
            </w:pPr>
            <w:r w:rsidRPr="006E260F">
              <w:rPr>
                <w:sz w:val="25"/>
                <w:szCs w:val="25"/>
              </w:rPr>
              <w:t>35,0</w:t>
            </w:r>
          </w:p>
        </w:tc>
      </w:tr>
      <w:tr w:rsidR="006D7D6E" w:rsidRPr="006E260F" w14:paraId="10F088C6" w14:textId="77777777" w:rsidTr="00AA40EC">
        <w:trPr>
          <w:trHeight w:val="60"/>
        </w:trPr>
        <w:tc>
          <w:tcPr>
            <w:tcW w:w="3290" w:type="dxa"/>
            <w:shd w:val="clear" w:color="000000" w:fill="FFFFFF"/>
            <w:hideMark/>
          </w:tcPr>
          <w:p w14:paraId="27706F60" w14:textId="18767E3D" w:rsidR="006D7D6E" w:rsidRPr="006E260F" w:rsidRDefault="006D7D6E" w:rsidP="006D7D6E">
            <w:pPr>
              <w:rPr>
                <w:sz w:val="27"/>
                <w:szCs w:val="27"/>
              </w:rPr>
            </w:pPr>
            <w:r w:rsidRPr="006E260F">
              <w:rPr>
                <w:sz w:val="27"/>
                <w:szCs w:val="27"/>
              </w:rPr>
              <w:t>Гражданлык хәле актларын дәүләт теркәве</w:t>
            </w:r>
          </w:p>
        </w:tc>
        <w:tc>
          <w:tcPr>
            <w:tcW w:w="709" w:type="dxa"/>
            <w:shd w:val="clear" w:color="000000" w:fill="FFFFFF"/>
            <w:vAlign w:val="center"/>
            <w:hideMark/>
          </w:tcPr>
          <w:p w14:paraId="1F6D8753" w14:textId="77777777" w:rsidR="006D7D6E" w:rsidRPr="006E260F" w:rsidRDefault="006D7D6E" w:rsidP="006D7D6E">
            <w:pPr>
              <w:jc w:val="center"/>
              <w:rPr>
                <w:sz w:val="25"/>
                <w:szCs w:val="25"/>
              </w:rPr>
            </w:pPr>
            <w:r w:rsidRPr="006E260F">
              <w:rPr>
                <w:sz w:val="25"/>
                <w:szCs w:val="25"/>
              </w:rPr>
              <w:t>814</w:t>
            </w:r>
          </w:p>
        </w:tc>
        <w:tc>
          <w:tcPr>
            <w:tcW w:w="567" w:type="dxa"/>
            <w:shd w:val="clear" w:color="000000" w:fill="FFFFFF"/>
            <w:vAlign w:val="center"/>
            <w:hideMark/>
          </w:tcPr>
          <w:p w14:paraId="47ED3FA3" w14:textId="77777777" w:rsidR="006D7D6E" w:rsidRPr="006E260F" w:rsidRDefault="006D7D6E" w:rsidP="006D7D6E">
            <w:pPr>
              <w:jc w:val="center"/>
              <w:rPr>
                <w:sz w:val="25"/>
                <w:szCs w:val="25"/>
              </w:rPr>
            </w:pPr>
            <w:r w:rsidRPr="006E260F">
              <w:rPr>
                <w:sz w:val="25"/>
                <w:szCs w:val="25"/>
              </w:rPr>
              <w:t>01</w:t>
            </w:r>
          </w:p>
        </w:tc>
        <w:tc>
          <w:tcPr>
            <w:tcW w:w="567" w:type="dxa"/>
            <w:shd w:val="clear" w:color="000000" w:fill="FFFFFF"/>
            <w:vAlign w:val="center"/>
            <w:hideMark/>
          </w:tcPr>
          <w:p w14:paraId="73AF2ACD" w14:textId="77777777" w:rsidR="006D7D6E" w:rsidRPr="006E260F" w:rsidRDefault="006D7D6E" w:rsidP="006D7D6E">
            <w:pPr>
              <w:jc w:val="center"/>
              <w:rPr>
                <w:sz w:val="25"/>
                <w:szCs w:val="25"/>
              </w:rPr>
            </w:pPr>
            <w:r w:rsidRPr="006E260F">
              <w:rPr>
                <w:sz w:val="25"/>
                <w:szCs w:val="25"/>
              </w:rPr>
              <w:t>13</w:t>
            </w:r>
          </w:p>
        </w:tc>
        <w:tc>
          <w:tcPr>
            <w:tcW w:w="1701" w:type="dxa"/>
            <w:shd w:val="clear" w:color="auto" w:fill="FFFFFF" w:themeFill="background1"/>
            <w:vAlign w:val="center"/>
            <w:hideMark/>
          </w:tcPr>
          <w:p w14:paraId="2209EB77" w14:textId="77777777" w:rsidR="006D7D6E" w:rsidRPr="006E260F" w:rsidRDefault="006D7D6E" w:rsidP="006D7D6E">
            <w:pPr>
              <w:jc w:val="center"/>
              <w:rPr>
                <w:sz w:val="25"/>
                <w:szCs w:val="25"/>
              </w:rPr>
            </w:pPr>
            <w:r w:rsidRPr="006E260F">
              <w:rPr>
                <w:sz w:val="25"/>
                <w:szCs w:val="25"/>
              </w:rPr>
              <w:t xml:space="preserve">99 0 00 59300 </w:t>
            </w:r>
          </w:p>
        </w:tc>
        <w:tc>
          <w:tcPr>
            <w:tcW w:w="708" w:type="dxa"/>
            <w:shd w:val="clear" w:color="000000" w:fill="FFFFFF"/>
            <w:vAlign w:val="center"/>
            <w:hideMark/>
          </w:tcPr>
          <w:p w14:paraId="719B0AC5"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vAlign w:val="center"/>
            <w:hideMark/>
          </w:tcPr>
          <w:p w14:paraId="63F91FE6" w14:textId="77777777" w:rsidR="006D7D6E" w:rsidRPr="006E260F" w:rsidRDefault="006D7D6E" w:rsidP="006D7D6E">
            <w:pPr>
              <w:jc w:val="center"/>
              <w:rPr>
                <w:sz w:val="25"/>
                <w:szCs w:val="25"/>
              </w:rPr>
            </w:pPr>
            <w:r w:rsidRPr="006E260F">
              <w:rPr>
                <w:sz w:val="25"/>
                <w:szCs w:val="25"/>
              </w:rPr>
              <w:t>430,0</w:t>
            </w:r>
          </w:p>
        </w:tc>
        <w:tc>
          <w:tcPr>
            <w:tcW w:w="1417" w:type="dxa"/>
            <w:shd w:val="clear" w:color="000000" w:fill="FFFFFF"/>
            <w:vAlign w:val="center"/>
            <w:hideMark/>
          </w:tcPr>
          <w:p w14:paraId="6749AFF7" w14:textId="77777777" w:rsidR="006D7D6E" w:rsidRPr="006E260F" w:rsidRDefault="006D7D6E" w:rsidP="006D7D6E">
            <w:pPr>
              <w:jc w:val="center"/>
              <w:rPr>
                <w:sz w:val="25"/>
                <w:szCs w:val="25"/>
              </w:rPr>
            </w:pPr>
            <w:r w:rsidRPr="006E260F">
              <w:rPr>
                <w:sz w:val="25"/>
                <w:szCs w:val="25"/>
              </w:rPr>
              <w:t>430,0</w:t>
            </w:r>
          </w:p>
        </w:tc>
      </w:tr>
      <w:tr w:rsidR="006D7D6E" w:rsidRPr="006E260F" w14:paraId="3A74F986" w14:textId="77777777" w:rsidTr="00AA40EC">
        <w:trPr>
          <w:trHeight w:val="60"/>
        </w:trPr>
        <w:tc>
          <w:tcPr>
            <w:tcW w:w="3290" w:type="dxa"/>
            <w:shd w:val="clear" w:color="000000" w:fill="FFFFFF"/>
            <w:hideMark/>
          </w:tcPr>
          <w:p w14:paraId="76BBD8F0" w14:textId="625244C8" w:rsidR="006D7D6E" w:rsidRPr="006E260F" w:rsidRDefault="006D7D6E" w:rsidP="006D7D6E">
            <w:pPr>
              <w:rPr>
                <w:sz w:val="27"/>
                <w:szCs w:val="27"/>
              </w:rPr>
            </w:pPr>
            <w:r w:rsidRPr="006E260F">
              <w:rPr>
                <w:sz w:val="27"/>
                <w:szCs w:val="27"/>
              </w:rPr>
              <w:t>Бюджетара трансфертлар</w:t>
            </w:r>
          </w:p>
        </w:tc>
        <w:tc>
          <w:tcPr>
            <w:tcW w:w="709" w:type="dxa"/>
            <w:shd w:val="clear" w:color="000000" w:fill="FFFFFF"/>
            <w:vAlign w:val="center"/>
            <w:hideMark/>
          </w:tcPr>
          <w:p w14:paraId="1F7E5431" w14:textId="77777777" w:rsidR="006D7D6E" w:rsidRPr="006E260F" w:rsidRDefault="006D7D6E" w:rsidP="006D7D6E">
            <w:pPr>
              <w:jc w:val="center"/>
              <w:rPr>
                <w:sz w:val="25"/>
                <w:szCs w:val="25"/>
              </w:rPr>
            </w:pPr>
            <w:r w:rsidRPr="006E260F">
              <w:rPr>
                <w:sz w:val="25"/>
                <w:szCs w:val="25"/>
              </w:rPr>
              <w:t>814</w:t>
            </w:r>
          </w:p>
        </w:tc>
        <w:tc>
          <w:tcPr>
            <w:tcW w:w="567" w:type="dxa"/>
            <w:shd w:val="clear" w:color="000000" w:fill="FFFFFF"/>
            <w:vAlign w:val="center"/>
            <w:hideMark/>
          </w:tcPr>
          <w:p w14:paraId="4C70AFF2" w14:textId="77777777" w:rsidR="006D7D6E" w:rsidRPr="006E260F" w:rsidRDefault="006D7D6E" w:rsidP="006D7D6E">
            <w:pPr>
              <w:jc w:val="center"/>
              <w:rPr>
                <w:sz w:val="25"/>
                <w:szCs w:val="25"/>
              </w:rPr>
            </w:pPr>
            <w:r w:rsidRPr="006E260F">
              <w:rPr>
                <w:sz w:val="25"/>
                <w:szCs w:val="25"/>
              </w:rPr>
              <w:t>01</w:t>
            </w:r>
          </w:p>
        </w:tc>
        <w:tc>
          <w:tcPr>
            <w:tcW w:w="567" w:type="dxa"/>
            <w:shd w:val="clear" w:color="000000" w:fill="FFFFFF"/>
            <w:vAlign w:val="center"/>
            <w:hideMark/>
          </w:tcPr>
          <w:p w14:paraId="1A1AB015" w14:textId="77777777" w:rsidR="006D7D6E" w:rsidRPr="006E260F" w:rsidRDefault="006D7D6E" w:rsidP="006D7D6E">
            <w:pPr>
              <w:jc w:val="center"/>
              <w:rPr>
                <w:sz w:val="25"/>
                <w:szCs w:val="25"/>
              </w:rPr>
            </w:pPr>
            <w:r w:rsidRPr="006E260F">
              <w:rPr>
                <w:sz w:val="25"/>
                <w:szCs w:val="25"/>
              </w:rPr>
              <w:t>13</w:t>
            </w:r>
          </w:p>
        </w:tc>
        <w:tc>
          <w:tcPr>
            <w:tcW w:w="1701" w:type="dxa"/>
            <w:shd w:val="clear" w:color="auto" w:fill="FFFFFF" w:themeFill="background1"/>
            <w:vAlign w:val="center"/>
            <w:hideMark/>
          </w:tcPr>
          <w:p w14:paraId="0CE1CEF4" w14:textId="77777777" w:rsidR="006D7D6E" w:rsidRPr="006E260F" w:rsidRDefault="006D7D6E" w:rsidP="006D7D6E">
            <w:pPr>
              <w:jc w:val="center"/>
              <w:rPr>
                <w:sz w:val="25"/>
                <w:szCs w:val="25"/>
              </w:rPr>
            </w:pPr>
            <w:r w:rsidRPr="006E260F">
              <w:rPr>
                <w:sz w:val="25"/>
                <w:szCs w:val="25"/>
              </w:rPr>
              <w:t xml:space="preserve">99 0 00 59300 </w:t>
            </w:r>
          </w:p>
        </w:tc>
        <w:tc>
          <w:tcPr>
            <w:tcW w:w="708" w:type="dxa"/>
            <w:shd w:val="clear" w:color="000000" w:fill="FFFFFF"/>
            <w:vAlign w:val="center"/>
            <w:hideMark/>
          </w:tcPr>
          <w:p w14:paraId="4DCD1864" w14:textId="77777777" w:rsidR="006D7D6E" w:rsidRPr="006E260F" w:rsidRDefault="006D7D6E" w:rsidP="006D7D6E">
            <w:pPr>
              <w:jc w:val="center"/>
              <w:rPr>
                <w:sz w:val="25"/>
                <w:szCs w:val="25"/>
              </w:rPr>
            </w:pPr>
            <w:r w:rsidRPr="006E260F">
              <w:rPr>
                <w:sz w:val="25"/>
                <w:szCs w:val="25"/>
              </w:rPr>
              <w:t>500</w:t>
            </w:r>
          </w:p>
        </w:tc>
        <w:tc>
          <w:tcPr>
            <w:tcW w:w="1418" w:type="dxa"/>
            <w:shd w:val="clear" w:color="000000" w:fill="FFFFFF"/>
            <w:vAlign w:val="center"/>
            <w:hideMark/>
          </w:tcPr>
          <w:p w14:paraId="502DA58B" w14:textId="77777777" w:rsidR="006D7D6E" w:rsidRPr="006E260F" w:rsidRDefault="006D7D6E" w:rsidP="006D7D6E">
            <w:pPr>
              <w:jc w:val="center"/>
              <w:rPr>
                <w:sz w:val="25"/>
                <w:szCs w:val="25"/>
              </w:rPr>
            </w:pPr>
            <w:r w:rsidRPr="006E260F">
              <w:rPr>
                <w:sz w:val="25"/>
                <w:szCs w:val="25"/>
              </w:rPr>
              <w:t>430,0</w:t>
            </w:r>
          </w:p>
        </w:tc>
        <w:tc>
          <w:tcPr>
            <w:tcW w:w="1417" w:type="dxa"/>
            <w:shd w:val="clear" w:color="000000" w:fill="FFFFFF"/>
            <w:vAlign w:val="center"/>
            <w:hideMark/>
          </w:tcPr>
          <w:p w14:paraId="0234B0F3" w14:textId="77777777" w:rsidR="006D7D6E" w:rsidRPr="006E260F" w:rsidRDefault="006D7D6E" w:rsidP="006D7D6E">
            <w:pPr>
              <w:jc w:val="center"/>
              <w:rPr>
                <w:sz w:val="25"/>
                <w:szCs w:val="25"/>
              </w:rPr>
            </w:pPr>
            <w:r w:rsidRPr="006E260F">
              <w:rPr>
                <w:sz w:val="25"/>
                <w:szCs w:val="25"/>
              </w:rPr>
              <w:t>430,0</w:t>
            </w:r>
          </w:p>
        </w:tc>
      </w:tr>
      <w:tr w:rsidR="006D7D6E" w:rsidRPr="006E260F" w14:paraId="4C765AF2" w14:textId="77777777" w:rsidTr="00AA40EC">
        <w:trPr>
          <w:trHeight w:val="1380"/>
        </w:trPr>
        <w:tc>
          <w:tcPr>
            <w:tcW w:w="3290" w:type="dxa"/>
            <w:shd w:val="clear" w:color="000000" w:fill="FFFFFF"/>
            <w:hideMark/>
          </w:tcPr>
          <w:p w14:paraId="349559B5" w14:textId="3BEDB9E3" w:rsidR="006D7D6E" w:rsidRPr="006E260F" w:rsidRDefault="006D7D6E" w:rsidP="006D7D6E">
            <w:pPr>
              <w:rPr>
                <w:sz w:val="27"/>
                <w:szCs w:val="27"/>
              </w:rPr>
            </w:pPr>
            <w:r w:rsidRPr="006E260F">
              <w:rPr>
                <w:sz w:val="27"/>
                <w:szCs w:val="27"/>
              </w:rPr>
              <w:t>Хәрби комиссариатлар булмаган территорияләрдә беренчел хәрби исәпкә алуны федераль бюджет акчалары хисабына гамәлгә ашыру</w:t>
            </w:r>
          </w:p>
        </w:tc>
        <w:tc>
          <w:tcPr>
            <w:tcW w:w="709" w:type="dxa"/>
            <w:shd w:val="clear" w:color="000000" w:fill="FFFFFF"/>
            <w:vAlign w:val="center"/>
            <w:hideMark/>
          </w:tcPr>
          <w:p w14:paraId="609F3EEE" w14:textId="77777777" w:rsidR="006D7D6E" w:rsidRPr="006E260F" w:rsidRDefault="006D7D6E" w:rsidP="006D7D6E">
            <w:pPr>
              <w:jc w:val="center"/>
              <w:rPr>
                <w:sz w:val="25"/>
                <w:szCs w:val="25"/>
              </w:rPr>
            </w:pPr>
            <w:r w:rsidRPr="006E260F">
              <w:rPr>
                <w:sz w:val="25"/>
                <w:szCs w:val="25"/>
              </w:rPr>
              <w:t>814</w:t>
            </w:r>
          </w:p>
        </w:tc>
        <w:tc>
          <w:tcPr>
            <w:tcW w:w="567" w:type="dxa"/>
            <w:shd w:val="clear" w:color="000000" w:fill="FFFFFF"/>
            <w:noWrap/>
            <w:vAlign w:val="center"/>
            <w:hideMark/>
          </w:tcPr>
          <w:p w14:paraId="583E29EB" w14:textId="77777777" w:rsidR="006D7D6E" w:rsidRPr="006E260F" w:rsidRDefault="006D7D6E" w:rsidP="006D7D6E">
            <w:pPr>
              <w:jc w:val="center"/>
              <w:rPr>
                <w:sz w:val="25"/>
                <w:szCs w:val="25"/>
              </w:rPr>
            </w:pPr>
            <w:r w:rsidRPr="006E260F">
              <w:rPr>
                <w:sz w:val="25"/>
                <w:szCs w:val="25"/>
              </w:rPr>
              <w:t>02</w:t>
            </w:r>
          </w:p>
        </w:tc>
        <w:tc>
          <w:tcPr>
            <w:tcW w:w="567" w:type="dxa"/>
            <w:shd w:val="clear" w:color="000000" w:fill="FFFFFF"/>
            <w:noWrap/>
            <w:vAlign w:val="center"/>
            <w:hideMark/>
          </w:tcPr>
          <w:p w14:paraId="63DB0711" w14:textId="77777777" w:rsidR="006D7D6E" w:rsidRPr="006E260F" w:rsidRDefault="006D7D6E" w:rsidP="006D7D6E">
            <w:pPr>
              <w:jc w:val="center"/>
              <w:rPr>
                <w:sz w:val="25"/>
                <w:szCs w:val="25"/>
              </w:rPr>
            </w:pPr>
            <w:r w:rsidRPr="006E260F">
              <w:rPr>
                <w:sz w:val="25"/>
                <w:szCs w:val="25"/>
              </w:rPr>
              <w:t>03</w:t>
            </w:r>
          </w:p>
        </w:tc>
        <w:tc>
          <w:tcPr>
            <w:tcW w:w="1701" w:type="dxa"/>
            <w:shd w:val="clear" w:color="000000" w:fill="FFFFFF"/>
            <w:vAlign w:val="center"/>
            <w:hideMark/>
          </w:tcPr>
          <w:p w14:paraId="64AB0A30" w14:textId="77777777" w:rsidR="006D7D6E" w:rsidRPr="006E260F" w:rsidRDefault="006D7D6E" w:rsidP="006D7D6E">
            <w:pPr>
              <w:jc w:val="center"/>
              <w:rPr>
                <w:sz w:val="25"/>
                <w:szCs w:val="25"/>
              </w:rPr>
            </w:pPr>
            <w:r w:rsidRPr="006E260F">
              <w:rPr>
                <w:sz w:val="25"/>
                <w:szCs w:val="25"/>
              </w:rPr>
              <w:t>99 0 01 51180</w:t>
            </w:r>
          </w:p>
        </w:tc>
        <w:tc>
          <w:tcPr>
            <w:tcW w:w="708" w:type="dxa"/>
            <w:shd w:val="clear" w:color="000000" w:fill="FFFFFF"/>
            <w:vAlign w:val="center"/>
            <w:hideMark/>
          </w:tcPr>
          <w:p w14:paraId="10B2CCAD"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noWrap/>
            <w:vAlign w:val="center"/>
            <w:hideMark/>
          </w:tcPr>
          <w:p w14:paraId="3662B847" w14:textId="77777777" w:rsidR="006D7D6E" w:rsidRPr="006E260F" w:rsidRDefault="006D7D6E" w:rsidP="006D7D6E">
            <w:pPr>
              <w:jc w:val="center"/>
              <w:rPr>
                <w:sz w:val="25"/>
                <w:szCs w:val="25"/>
              </w:rPr>
            </w:pPr>
            <w:r w:rsidRPr="006E260F">
              <w:rPr>
                <w:sz w:val="25"/>
                <w:szCs w:val="25"/>
              </w:rPr>
              <w:t xml:space="preserve">4 280,2  </w:t>
            </w:r>
          </w:p>
        </w:tc>
        <w:tc>
          <w:tcPr>
            <w:tcW w:w="1417" w:type="dxa"/>
            <w:shd w:val="clear" w:color="000000" w:fill="FFFFFF"/>
            <w:noWrap/>
            <w:vAlign w:val="center"/>
            <w:hideMark/>
          </w:tcPr>
          <w:p w14:paraId="044454D0" w14:textId="77777777" w:rsidR="006D7D6E" w:rsidRPr="006E260F" w:rsidRDefault="006D7D6E" w:rsidP="006D7D6E">
            <w:pPr>
              <w:jc w:val="center"/>
              <w:rPr>
                <w:sz w:val="25"/>
                <w:szCs w:val="25"/>
              </w:rPr>
            </w:pPr>
            <w:r w:rsidRPr="006E260F">
              <w:rPr>
                <w:sz w:val="25"/>
                <w:szCs w:val="25"/>
              </w:rPr>
              <w:t xml:space="preserve">4 690,8  </w:t>
            </w:r>
          </w:p>
        </w:tc>
      </w:tr>
      <w:tr w:rsidR="006D7D6E" w:rsidRPr="006E260F" w14:paraId="6C031D5E" w14:textId="77777777" w:rsidTr="00AA40EC">
        <w:trPr>
          <w:trHeight w:val="300"/>
        </w:trPr>
        <w:tc>
          <w:tcPr>
            <w:tcW w:w="3290" w:type="dxa"/>
            <w:shd w:val="clear" w:color="000000" w:fill="FFFFFF"/>
            <w:hideMark/>
          </w:tcPr>
          <w:p w14:paraId="738BD645" w14:textId="06E6C228" w:rsidR="006D7D6E" w:rsidRPr="006E260F" w:rsidRDefault="006D7D6E" w:rsidP="006D7D6E">
            <w:pPr>
              <w:rPr>
                <w:sz w:val="27"/>
                <w:szCs w:val="27"/>
              </w:rPr>
            </w:pPr>
            <w:r w:rsidRPr="006E260F">
              <w:rPr>
                <w:sz w:val="27"/>
                <w:szCs w:val="27"/>
              </w:rPr>
              <w:t>Бюджетара трансфертлар</w:t>
            </w:r>
          </w:p>
        </w:tc>
        <w:tc>
          <w:tcPr>
            <w:tcW w:w="709" w:type="dxa"/>
            <w:shd w:val="clear" w:color="000000" w:fill="FFFFFF"/>
            <w:vAlign w:val="center"/>
            <w:hideMark/>
          </w:tcPr>
          <w:p w14:paraId="56A80588" w14:textId="77777777" w:rsidR="006D7D6E" w:rsidRPr="006E260F" w:rsidRDefault="006D7D6E" w:rsidP="006D7D6E">
            <w:pPr>
              <w:jc w:val="center"/>
              <w:rPr>
                <w:sz w:val="25"/>
                <w:szCs w:val="25"/>
              </w:rPr>
            </w:pPr>
            <w:r w:rsidRPr="006E260F">
              <w:rPr>
                <w:sz w:val="25"/>
                <w:szCs w:val="25"/>
              </w:rPr>
              <w:t>814</w:t>
            </w:r>
          </w:p>
        </w:tc>
        <w:tc>
          <w:tcPr>
            <w:tcW w:w="567" w:type="dxa"/>
            <w:shd w:val="clear" w:color="000000" w:fill="FFFFFF"/>
            <w:noWrap/>
            <w:vAlign w:val="center"/>
            <w:hideMark/>
          </w:tcPr>
          <w:p w14:paraId="06E924FA" w14:textId="77777777" w:rsidR="006D7D6E" w:rsidRPr="006E260F" w:rsidRDefault="006D7D6E" w:rsidP="006D7D6E">
            <w:pPr>
              <w:jc w:val="center"/>
              <w:rPr>
                <w:sz w:val="25"/>
                <w:szCs w:val="25"/>
              </w:rPr>
            </w:pPr>
            <w:r w:rsidRPr="006E260F">
              <w:rPr>
                <w:sz w:val="25"/>
                <w:szCs w:val="25"/>
              </w:rPr>
              <w:t>02</w:t>
            </w:r>
          </w:p>
        </w:tc>
        <w:tc>
          <w:tcPr>
            <w:tcW w:w="567" w:type="dxa"/>
            <w:shd w:val="clear" w:color="000000" w:fill="FFFFFF"/>
            <w:noWrap/>
            <w:vAlign w:val="center"/>
            <w:hideMark/>
          </w:tcPr>
          <w:p w14:paraId="393C33E2" w14:textId="77777777" w:rsidR="006D7D6E" w:rsidRPr="006E260F" w:rsidRDefault="006D7D6E" w:rsidP="006D7D6E">
            <w:pPr>
              <w:jc w:val="center"/>
              <w:rPr>
                <w:sz w:val="25"/>
                <w:szCs w:val="25"/>
              </w:rPr>
            </w:pPr>
            <w:r w:rsidRPr="006E260F">
              <w:rPr>
                <w:sz w:val="25"/>
                <w:szCs w:val="25"/>
              </w:rPr>
              <w:t>03</w:t>
            </w:r>
          </w:p>
        </w:tc>
        <w:tc>
          <w:tcPr>
            <w:tcW w:w="1701" w:type="dxa"/>
            <w:shd w:val="clear" w:color="000000" w:fill="FFFFFF"/>
            <w:vAlign w:val="center"/>
            <w:hideMark/>
          </w:tcPr>
          <w:p w14:paraId="559F2D42" w14:textId="77777777" w:rsidR="006D7D6E" w:rsidRPr="006E260F" w:rsidRDefault="006D7D6E" w:rsidP="006D7D6E">
            <w:pPr>
              <w:jc w:val="center"/>
              <w:rPr>
                <w:sz w:val="25"/>
                <w:szCs w:val="25"/>
              </w:rPr>
            </w:pPr>
            <w:r w:rsidRPr="006E260F">
              <w:rPr>
                <w:sz w:val="25"/>
                <w:szCs w:val="25"/>
              </w:rPr>
              <w:t>99 0 01 51180</w:t>
            </w:r>
          </w:p>
        </w:tc>
        <w:tc>
          <w:tcPr>
            <w:tcW w:w="708" w:type="dxa"/>
            <w:shd w:val="clear" w:color="000000" w:fill="FFFFFF"/>
            <w:vAlign w:val="center"/>
            <w:hideMark/>
          </w:tcPr>
          <w:p w14:paraId="569813BE" w14:textId="77777777" w:rsidR="006D7D6E" w:rsidRPr="006E260F" w:rsidRDefault="006D7D6E" w:rsidP="006D7D6E">
            <w:pPr>
              <w:jc w:val="center"/>
              <w:rPr>
                <w:sz w:val="25"/>
                <w:szCs w:val="25"/>
              </w:rPr>
            </w:pPr>
            <w:r w:rsidRPr="006E260F">
              <w:rPr>
                <w:sz w:val="25"/>
                <w:szCs w:val="25"/>
              </w:rPr>
              <w:t>500</w:t>
            </w:r>
          </w:p>
        </w:tc>
        <w:tc>
          <w:tcPr>
            <w:tcW w:w="1418" w:type="dxa"/>
            <w:shd w:val="clear" w:color="000000" w:fill="FFFFFF"/>
            <w:vAlign w:val="center"/>
            <w:hideMark/>
          </w:tcPr>
          <w:p w14:paraId="233A46E7" w14:textId="77777777" w:rsidR="006D7D6E" w:rsidRPr="006E260F" w:rsidRDefault="006D7D6E" w:rsidP="006D7D6E">
            <w:pPr>
              <w:jc w:val="center"/>
              <w:rPr>
                <w:sz w:val="25"/>
                <w:szCs w:val="25"/>
              </w:rPr>
            </w:pPr>
            <w:r w:rsidRPr="006E260F">
              <w:rPr>
                <w:sz w:val="25"/>
                <w:szCs w:val="25"/>
              </w:rPr>
              <w:t xml:space="preserve">4 280,2  </w:t>
            </w:r>
          </w:p>
        </w:tc>
        <w:tc>
          <w:tcPr>
            <w:tcW w:w="1417" w:type="dxa"/>
            <w:shd w:val="clear" w:color="000000" w:fill="FFFFFF"/>
            <w:vAlign w:val="center"/>
            <w:hideMark/>
          </w:tcPr>
          <w:p w14:paraId="0DBECE75" w14:textId="77777777" w:rsidR="006D7D6E" w:rsidRPr="006E260F" w:rsidRDefault="006D7D6E" w:rsidP="006D7D6E">
            <w:pPr>
              <w:jc w:val="center"/>
              <w:rPr>
                <w:sz w:val="25"/>
                <w:szCs w:val="25"/>
              </w:rPr>
            </w:pPr>
            <w:r w:rsidRPr="006E260F">
              <w:rPr>
                <w:sz w:val="25"/>
                <w:szCs w:val="25"/>
              </w:rPr>
              <w:t xml:space="preserve">4 690,8  </w:t>
            </w:r>
          </w:p>
        </w:tc>
      </w:tr>
      <w:tr w:rsidR="006D7D6E" w:rsidRPr="006E260F" w14:paraId="43F4E66B" w14:textId="77777777" w:rsidTr="00AA40EC">
        <w:trPr>
          <w:trHeight w:val="375"/>
        </w:trPr>
        <w:tc>
          <w:tcPr>
            <w:tcW w:w="3290" w:type="dxa"/>
            <w:shd w:val="clear" w:color="000000" w:fill="FFFFFF"/>
            <w:hideMark/>
          </w:tcPr>
          <w:p w14:paraId="4E8A8833" w14:textId="3AABCAFD" w:rsidR="006D7D6E" w:rsidRPr="006E260F" w:rsidRDefault="006D7D6E" w:rsidP="006D7D6E">
            <w:pPr>
              <w:rPr>
                <w:sz w:val="27"/>
                <w:szCs w:val="27"/>
              </w:rPr>
            </w:pPr>
            <w:r w:rsidRPr="006E260F">
              <w:rPr>
                <w:sz w:val="27"/>
                <w:szCs w:val="27"/>
              </w:rPr>
              <w:t>Юл хуҗалыгы (юл фондлары)</w:t>
            </w:r>
          </w:p>
        </w:tc>
        <w:tc>
          <w:tcPr>
            <w:tcW w:w="709" w:type="dxa"/>
            <w:shd w:val="clear" w:color="000000" w:fill="FFFFFF"/>
            <w:vAlign w:val="center"/>
            <w:hideMark/>
          </w:tcPr>
          <w:p w14:paraId="3397D97B" w14:textId="77777777" w:rsidR="006D7D6E" w:rsidRPr="006E260F" w:rsidRDefault="006D7D6E" w:rsidP="006D7D6E">
            <w:pPr>
              <w:jc w:val="center"/>
              <w:rPr>
                <w:sz w:val="25"/>
                <w:szCs w:val="25"/>
              </w:rPr>
            </w:pPr>
            <w:r w:rsidRPr="006E260F">
              <w:rPr>
                <w:sz w:val="25"/>
                <w:szCs w:val="25"/>
              </w:rPr>
              <w:t>814</w:t>
            </w:r>
          </w:p>
        </w:tc>
        <w:tc>
          <w:tcPr>
            <w:tcW w:w="567" w:type="dxa"/>
            <w:shd w:val="clear" w:color="000000" w:fill="FFFFFF"/>
            <w:vAlign w:val="center"/>
            <w:hideMark/>
          </w:tcPr>
          <w:p w14:paraId="637F0C10" w14:textId="77777777" w:rsidR="006D7D6E" w:rsidRPr="006E260F" w:rsidRDefault="006D7D6E" w:rsidP="006D7D6E">
            <w:pPr>
              <w:jc w:val="center"/>
              <w:rPr>
                <w:sz w:val="25"/>
                <w:szCs w:val="25"/>
              </w:rPr>
            </w:pPr>
            <w:r w:rsidRPr="006E260F">
              <w:rPr>
                <w:sz w:val="25"/>
                <w:szCs w:val="25"/>
              </w:rPr>
              <w:t>04</w:t>
            </w:r>
          </w:p>
        </w:tc>
        <w:tc>
          <w:tcPr>
            <w:tcW w:w="567" w:type="dxa"/>
            <w:shd w:val="clear" w:color="000000" w:fill="FFFFFF"/>
            <w:vAlign w:val="center"/>
            <w:hideMark/>
          </w:tcPr>
          <w:p w14:paraId="1BFEAD7D" w14:textId="77777777" w:rsidR="006D7D6E" w:rsidRPr="006E260F" w:rsidRDefault="006D7D6E" w:rsidP="006D7D6E">
            <w:pPr>
              <w:jc w:val="center"/>
              <w:rPr>
                <w:sz w:val="25"/>
                <w:szCs w:val="25"/>
              </w:rPr>
            </w:pPr>
            <w:r w:rsidRPr="006E260F">
              <w:rPr>
                <w:sz w:val="25"/>
                <w:szCs w:val="25"/>
              </w:rPr>
              <w:t>09</w:t>
            </w:r>
          </w:p>
        </w:tc>
        <w:tc>
          <w:tcPr>
            <w:tcW w:w="1701" w:type="dxa"/>
            <w:shd w:val="clear" w:color="000000" w:fill="FFFFFF"/>
            <w:vAlign w:val="center"/>
            <w:hideMark/>
          </w:tcPr>
          <w:p w14:paraId="14524890" w14:textId="77777777" w:rsidR="006D7D6E" w:rsidRPr="006E260F" w:rsidRDefault="006D7D6E" w:rsidP="006D7D6E">
            <w:pPr>
              <w:jc w:val="center"/>
              <w:rPr>
                <w:sz w:val="25"/>
                <w:szCs w:val="25"/>
              </w:rPr>
            </w:pPr>
            <w:r w:rsidRPr="006E260F">
              <w:rPr>
                <w:sz w:val="25"/>
                <w:szCs w:val="25"/>
              </w:rPr>
              <w:t> </w:t>
            </w:r>
          </w:p>
        </w:tc>
        <w:tc>
          <w:tcPr>
            <w:tcW w:w="708" w:type="dxa"/>
            <w:shd w:val="clear" w:color="000000" w:fill="FFFFFF"/>
            <w:vAlign w:val="center"/>
            <w:hideMark/>
          </w:tcPr>
          <w:p w14:paraId="33B67FF9"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vAlign w:val="center"/>
            <w:hideMark/>
          </w:tcPr>
          <w:p w14:paraId="7B584E1E" w14:textId="77777777" w:rsidR="006D7D6E" w:rsidRPr="006E260F" w:rsidRDefault="006D7D6E" w:rsidP="006D7D6E">
            <w:pPr>
              <w:jc w:val="center"/>
              <w:rPr>
                <w:sz w:val="25"/>
                <w:szCs w:val="25"/>
              </w:rPr>
            </w:pPr>
            <w:r w:rsidRPr="006E260F">
              <w:rPr>
                <w:sz w:val="25"/>
                <w:szCs w:val="25"/>
              </w:rPr>
              <w:t>8 968,0</w:t>
            </w:r>
          </w:p>
        </w:tc>
        <w:tc>
          <w:tcPr>
            <w:tcW w:w="1417" w:type="dxa"/>
            <w:shd w:val="clear" w:color="000000" w:fill="FFFFFF"/>
            <w:vAlign w:val="center"/>
            <w:hideMark/>
          </w:tcPr>
          <w:p w14:paraId="05B9CCDD" w14:textId="77777777" w:rsidR="006D7D6E" w:rsidRPr="006E260F" w:rsidRDefault="006D7D6E" w:rsidP="006D7D6E">
            <w:pPr>
              <w:jc w:val="center"/>
              <w:rPr>
                <w:sz w:val="25"/>
                <w:szCs w:val="25"/>
              </w:rPr>
            </w:pPr>
            <w:r w:rsidRPr="006E260F">
              <w:rPr>
                <w:sz w:val="25"/>
                <w:szCs w:val="25"/>
              </w:rPr>
              <w:t>8 968,0</w:t>
            </w:r>
          </w:p>
        </w:tc>
      </w:tr>
      <w:tr w:rsidR="006D7D6E" w:rsidRPr="006E260F" w14:paraId="7DCBF5F5" w14:textId="77777777" w:rsidTr="00AA40EC">
        <w:trPr>
          <w:trHeight w:val="1725"/>
        </w:trPr>
        <w:tc>
          <w:tcPr>
            <w:tcW w:w="3290" w:type="dxa"/>
            <w:shd w:val="clear" w:color="000000" w:fill="FFFFFF"/>
            <w:hideMark/>
          </w:tcPr>
          <w:p w14:paraId="25387030" w14:textId="74B7F641" w:rsidR="006D7D6E" w:rsidRPr="006E260F" w:rsidRDefault="006D7D6E" w:rsidP="006D7D6E">
            <w:pPr>
              <w:rPr>
                <w:sz w:val="27"/>
                <w:szCs w:val="27"/>
              </w:rPr>
            </w:pPr>
            <w:r w:rsidRPr="006E260F">
              <w:rPr>
                <w:sz w:val="27"/>
                <w:szCs w:val="27"/>
              </w:rPr>
              <w:t>Муниципаль берәмлекләр бюджетларына төзелгән килешүләргә ярашлы рәвештә җирле әһәмияттәге мәсьәләләрне хәл итү вәкаләтләренең бер өлешен гамәлгә ашыруга тапшырыла торган бюджетара трансфертлар</w:t>
            </w:r>
          </w:p>
        </w:tc>
        <w:tc>
          <w:tcPr>
            <w:tcW w:w="709" w:type="dxa"/>
            <w:shd w:val="clear" w:color="000000" w:fill="FFFFFF"/>
            <w:vAlign w:val="center"/>
            <w:hideMark/>
          </w:tcPr>
          <w:p w14:paraId="0134A8B3" w14:textId="77777777" w:rsidR="006D7D6E" w:rsidRPr="006E260F" w:rsidRDefault="006D7D6E" w:rsidP="006D7D6E">
            <w:pPr>
              <w:jc w:val="center"/>
              <w:rPr>
                <w:sz w:val="25"/>
                <w:szCs w:val="25"/>
              </w:rPr>
            </w:pPr>
            <w:r w:rsidRPr="006E260F">
              <w:rPr>
                <w:sz w:val="25"/>
                <w:szCs w:val="25"/>
              </w:rPr>
              <w:t>814</w:t>
            </w:r>
          </w:p>
        </w:tc>
        <w:tc>
          <w:tcPr>
            <w:tcW w:w="567" w:type="dxa"/>
            <w:shd w:val="clear" w:color="000000" w:fill="FFFFFF"/>
            <w:vAlign w:val="center"/>
            <w:hideMark/>
          </w:tcPr>
          <w:p w14:paraId="5C388489" w14:textId="77777777" w:rsidR="006D7D6E" w:rsidRPr="006E260F" w:rsidRDefault="006D7D6E" w:rsidP="006D7D6E">
            <w:pPr>
              <w:jc w:val="center"/>
              <w:rPr>
                <w:sz w:val="25"/>
                <w:szCs w:val="25"/>
              </w:rPr>
            </w:pPr>
            <w:r w:rsidRPr="006E260F">
              <w:rPr>
                <w:sz w:val="25"/>
                <w:szCs w:val="25"/>
              </w:rPr>
              <w:t>04</w:t>
            </w:r>
          </w:p>
        </w:tc>
        <w:tc>
          <w:tcPr>
            <w:tcW w:w="567" w:type="dxa"/>
            <w:shd w:val="clear" w:color="000000" w:fill="FFFFFF"/>
            <w:vAlign w:val="center"/>
            <w:hideMark/>
          </w:tcPr>
          <w:p w14:paraId="7F416DBC" w14:textId="77777777" w:rsidR="006D7D6E" w:rsidRPr="006E260F" w:rsidRDefault="006D7D6E" w:rsidP="006D7D6E">
            <w:pPr>
              <w:jc w:val="center"/>
              <w:rPr>
                <w:sz w:val="25"/>
                <w:szCs w:val="25"/>
              </w:rPr>
            </w:pPr>
            <w:r w:rsidRPr="006E260F">
              <w:rPr>
                <w:sz w:val="25"/>
                <w:szCs w:val="25"/>
              </w:rPr>
              <w:t>09</w:t>
            </w:r>
          </w:p>
        </w:tc>
        <w:tc>
          <w:tcPr>
            <w:tcW w:w="1701" w:type="dxa"/>
            <w:shd w:val="clear" w:color="000000" w:fill="FFFFFF"/>
            <w:vAlign w:val="center"/>
            <w:hideMark/>
          </w:tcPr>
          <w:p w14:paraId="0C1BB52B" w14:textId="77777777" w:rsidR="006D7D6E" w:rsidRPr="006E260F" w:rsidRDefault="006D7D6E" w:rsidP="006D7D6E">
            <w:pPr>
              <w:jc w:val="center"/>
              <w:rPr>
                <w:sz w:val="25"/>
                <w:szCs w:val="25"/>
              </w:rPr>
            </w:pPr>
            <w:r w:rsidRPr="006E260F">
              <w:rPr>
                <w:sz w:val="25"/>
                <w:szCs w:val="25"/>
              </w:rPr>
              <w:t>99 0 00 25600</w:t>
            </w:r>
          </w:p>
        </w:tc>
        <w:tc>
          <w:tcPr>
            <w:tcW w:w="708" w:type="dxa"/>
            <w:shd w:val="clear" w:color="000000" w:fill="FFFFFF"/>
            <w:vAlign w:val="center"/>
            <w:hideMark/>
          </w:tcPr>
          <w:p w14:paraId="1E01ED71"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vAlign w:val="center"/>
            <w:hideMark/>
          </w:tcPr>
          <w:p w14:paraId="4AFED214" w14:textId="77777777" w:rsidR="006D7D6E" w:rsidRPr="006E260F" w:rsidRDefault="006D7D6E" w:rsidP="006D7D6E">
            <w:pPr>
              <w:jc w:val="center"/>
              <w:rPr>
                <w:sz w:val="25"/>
                <w:szCs w:val="25"/>
              </w:rPr>
            </w:pPr>
            <w:r w:rsidRPr="006E260F">
              <w:rPr>
                <w:sz w:val="25"/>
                <w:szCs w:val="25"/>
              </w:rPr>
              <w:t>8 968,0</w:t>
            </w:r>
          </w:p>
        </w:tc>
        <w:tc>
          <w:tcPr>
            <w:tcW w:w="1417" w:type="dxa"/>
            <w:shd w:val="clear" w:color="000000" w:fill="FFFFFF"/>
            <w:vAlign w:val="center"/>
            <w:hideMark/>
          </w:tcPr>
          <w:p w14:paraId="2CCE34CA" w14:textId="77777777" w:rsidR="006D7D6E" w:rsidRPr="006E260F" w:rsidRDefault="006D7D6E" w:rsidP="006D7D6E">
            <w:pPr>
              <w:jc w:val="center"/>
              <w:rPr>
                <w:sz w:val="25"/>
                <w:szCs w:val="25"/>
              </w:rPr>
            </w:pPr>
            <w:r w:rsidRPr="006E260F">
              <w:rPr>
                <w:sz w:val="25"/>
                <w:szCs w:val="25"/>
              </w:rPr>
              <w:t>8 968,0</w:t>
            </w:r>
          </w:p>
        </w:tc>
      </w:tr>
      <w:tr w:rsidR="006D7D6E" w:rsidRPr="006E260F" w14:paraId="7BF00C48" w14:textId="77777777" w:rsidTr="00AA40EC">
        <w:trPr>
          <w:trHeight w:val="60"/>
        </w:trPr>
        <w:tc>
          <w:tcPr>
            <w:tcW w:w="3290" w:type="dxa"/>
            <w:shd w:val="clear" w:color="000000" w:fill="FFFFFF"/>
            <w:hideMark/>
          </w:tcPr>
          <w:p w14:paraId="14A7AA46" w14:textId="503AA1E1" w:rsidR="006D7D6E" w:rsidRPr="006E260F" w:rsidRDefault="006D7D6E" w:rsidP="006D7D6E">
            <w:pPr>
              <w:rPr>
                <w:sz w:val="27"/>
                <w:szCs w:val="27"/>
              </w:rPr>
            </w:pPr>
            <w:r w:rsidRPr="006E260F">
              <w:rPr>
                <w:sz w:val="27"/>
                <w:szCs w:val="27"/>
              </w:rPr>
              <w:t>Бюджетара трансфертлар</w:t>
            </w:r>
          </w:p>
        </w:tc>
        <w:tc>
          <w:tcPr>
            <w:tcW w:w="709" w:type="dxa"/>
            <w:shd w:val="clear" w:color="000000" w:fill="FFFFFF"/>
            <w:vAlign w:val="center"/>
            <w:hideMark/>
          </w:tcPr>
          <w:p w14:paraId="7F3BF30D" w14:textId="77777777" w:rsidR="006D7D6E" w:rsidRPr="006E260F" w:rsidRDefault="006D7D6E" w:rsidP="006D7D6E">
            <w:pPr>
              <w:jc w:val="center"/>
              <w:rPr>
                <w:sz w:val="25"/>
                <w:szCs w:val="25"/>
              </w:rPr>
            </w:pPr>
            <w:r w:rsidRPr="006E260F">
              <w:rPr>
                <w:sz w:val="25"/>
                <w:szCs w:val="25"/>
              </w:rPr>
              <w:t>814</w:t>
            </w:r>
          </w:p>
        </w:tc>
        <w:tc>
          <w:tcPr>
            <w:tcW w:w="567" w:type="dxa"/>
            <w:shd w:val="clear" w:color="000000" w:fill="FFFFFF"/>
            <w:vAlign w:val="center"/>
            <w:hideMark/>
          </w:tcPr>
          <w:p w14:paraId="39E83FB2" w14:textId="77777777" w:rsidR="006D7D6E" w:rsidRPr="006E260F" w:rsidRDefault="006D7D6E" w:rsidP="006D7D6E">
            <w:pPr>
              <w:jc w:val="center"/>
              <w:rPr>
                <w:sz w:val="25"/>
                <w:szCs w:val="25"/>
              </w:rPr>
            </w:pPr>
            <w:r w:rsidRPr="006E260F">
              <w:rPr>
                <w:sz w:val="25"/>
                <w:szCs w:val="25"/>
              </w:rPr>
              <w:t>04</w:t>
            </w:r>
          </w:p>
        </w:tc>
        <w:tc>
          <w:tcPr>
            <w:tcW w:w="567" w:type="dxa"/>
            <w:shd w:val="clear" w:color="000000" w:fill="FFFFFF"/>
            <w:vAlign w:val="center"/>
            <w:hideMark/>
          </w:tcPr>
          <w:p w14:paraId="1DE060D0" w14:textId="77777777" w:rsidR="006D7D6E" w:rsidRPr="006E260F" w:rsidRDefault="006D7D6E" w:rsidP="006D7D6E">
            <w:pPr>
              <w:jc w:val="center"/>
              <w:rPr>
                <w:sz w:val="25"/>
                <w:szCs w:val="25"/>
              </w:rPr>
            </w:pPr>
            <w:r w:rsidRPr="006E260F">
              <w:rPr>
                <w:sz w:val="25"/>
                <w:szCs w:val="25"/>
              </w:rPr>
              <w:t>09</w:t>
            </w:r>
          </w:p>
        </w:tc>
        <w:tc>
          <w:tcPr>
            <w:tcW w:w="1701" w:type="dxa"/>
            <w:shd w:val="clear" w:color="000000" w:fill="FFFFFF"/>
            <w:vAlign w:val="center"/>
            <w:hideMark/>
          </w:tcPr>
          <w:p w14:paraId="43EEDA89" w14:textId="77777777" w:rsidR="006D7D6E" w:rsidRPr="006E260F" w:rsidRDefault="006D7D6E" w:rsidP="006D7D6E">
            <w:pPr>
              <w:jc w:val="center"/>
              <w:rPr>
                <w:sz w:val="25"/>
                <w:szCs w:val="25"/>
              </w:rPr>
            </w:pPr>
            <w:r w:rsidRPr="006E260F">
              <w:rPr>
                <w:sz w:val="25"/>
                <w:szCs w:val="25"/>
              </w:rPr>
              <w:t>99 0 00 25600</w:t>
            </w:r>
          </w:p>
        </w:tc>
        <w:tc>
          <w:tcPr>
            <w:tcW w:w="708" w:type="dxa"/>
            <w:shd w:val="clear" w:color="000000" w:fill="FFFFFF"/>
            <w:vAlign w:val="center"/>
            <w:hideMark/>
          </w:tcPr>
          <w:p w14:paraId="3D42A4D8" w14:textId="77777777" w:rsidR="006D7D6E" w:rsidRPr="006E260F" w:rsidRDefault="006D7D6E" w:rsidP="006D7D6E">
            <w:pPr>
              <w:jc w:val="center"/>
              <w:rPr>
                <w:sz w:val="25"/>
                <w:szCs w:val="25"/>
              </w:rPr>
            </w:pPr>
            <w:r w:rsidRPr="006E260F">
              <w:rPr>
                <w:sz w:val="25"/>
                <w:szCs w:val="25"/>
              </w:rPr>
              <w:t>500</w:t>
            </w:r>
          </w:p>
        </w:tc>
        <w:tc>
          <w:tcPr>
            <w:tcW w:w="1418" w:type="dxa"/>
            <w:shd w:val="clear" w:color="000000" w:fill="FFFFFF"/>
            <w:vAlign w:val="center"/>
            <w:hideMark/>
          </w:tcPr>
          <w:p w14:paraId="40BABB99" w14:textId="77777777" w:rsidR="006D7D6E" w:rsidRPr="006E260F" w:rsidRDefault="006D7D6E" w:rsidP="006D7D6E">
            <w:pPr>
              <w:jc w:val="center"/>
              <w:rPr>
                <w:sz w:val="25"/>
                <w:szCs w:val="25"/>
              </w:rPr>
            </w:pPr>
            <w:r w:rsidRPr="006E260F">
              <w:rPr>
                <w:sz w:val="25"/>
                <w:szCs w:val="25"/>
              </w:rPr>
              <w:t>8 968,0</w:t>
            </w:r>
          </w:p>
        </w:tc>
        <w:tc>
          <w:tcPr>
            <w:tcW w:w="1417" w:type="dxa"/>
            <w:shd w:val="clear" w:color="000000" w:fill="FFFFFF"/>
            <w:vAlign w:val="center"/>
            <w:hideMark/>
          </w:tcPr>
          <w:p w14:paraId="56BBC136" w14:textId="77777777" w:rsidR="006D7D6E" w:rsidRPr="006E260F" w:rsidRDefault="006D7D6E" w:rsidP="006D7D6E">
            <w:pPr>
              <w:jc w:val="center"/>
              <w:rPr>
                <w:sz w:val="25"/>
                <w:szCs w:val="25"/>
              </w:rPr>
            </w:pPr>
            <w:r w:rsidRPr="006E260F">
              <w:rPr>
                <w:sz w:val="25"/>
                <w:szCs w:val="25"/>
              </w:rPr>
              <w:t>8 968,0</w:t>
            </w:r>
          </w:p>
        </w:tc>
      </w:tr>
      <w:tr w:rsidR="006D7D6E" w:rsidRPr="006E260F" w14:paraId="79DB5EF0" w14:textId="77777777" w:rsidTr="00AA40EC">
        <w:trPr>
          <w:trHeight w:val="645"/>
        </w:trPr>
        <w:tc>
          <w:tcPr>
            <w:tcW w:w="3290" w:type="dxa"/>
            <w:shd w:val="clear" w:color="auto" w:fill="auto"/>
            <w:hideMark/>
          </w:tcPr>
          <w:p w14:paraId="431413ED" w14:textId="4A033ABD" w:rsidR="006D7D6E" w:rsidRPr="006E260F" w:rsidRDefault="006D7D6E" w:rsidP="006D7D6E">
            <w:pPr>
              <w:rPr>
                <w:sz w:val="27"/>
                <w:szCs w:val="27"/>
              </w:rPr>
            </w:pPr>
            <w:r w:rsidRPr="006E260F">
              <w:rPr>
                <w:sz w:val="27"/>
                <w:szCs w:val="27"/>
              </w:rPr>
              <w:t>Россия Федерациясе субъектлары бюджетларына гомуми характердагы бюджетара трансфертлар</w:t>
            </w:r>
          </w:p>
        </w:tc>
        <w:tc>
          <w:tcPr>
            <w:tcW w:w="709" w:type="dxa"/>
            <w:shd w:val="clear" w:color="000000" w:fill="FFFFFF"/>
            <w:vAlign w:val="center"/>
            <w:hideMark/>
          </w:tcPr>
          <w:p w14:paraId="744D48FB" w14:textId="77777777" w:rsidR="006D7D6E" w:rsidRPr="006E260F" w:rsidRDefault="006D7D6E" w:rsidP="006D7D6E">
            <w:pPr>
              <w:jc w:val="center"/>
              <w:rPr>
                <w:sz w:val="25"/>
                <w:szCs w:val="25"/>
              </w:rPr>
            </w:pPr>
            <w:r w:rsidRPr="006E260F">
              <w:rPr>
                <w:sz w:val="25"/>
                <w:szCs w:val="25"/>
              </w:rPr>
              <w:t>814</w:t>
            </w:r>
          </w:p>
        </w:tc>
        <w:tc>
          <w:tcPr>
            <w:tcW w:w="567" w:type="dxa"/>
            <w:shd w:val="clear" w:color="000000" w:fill="FFFFFF"/>
            <w:noWrap/>
            <w:vAlign w:val="center"/>
            <w:hideMark/>
          </w:tcPr>
          <w:p w14:paraId="53F5B5E0" w14:textId="77777777" w:rsidR="006D7D6E" w:rsidRPr="006E260F" w:rsidRDefault="006D7D6E" w:rsidP="006D7D6E">
            <w:pPr>
              <w:jc w:val="center"/>
              <w:rPr>
                <w:sz w:val="25"/>
                <w:szCs w:val="25"/>
              </w:rPr>
            </w:pPr>
            <w:r w:rsidRPr="006E260F">
              <w:rPr>
                <w:sz w:val="25"/>
                <w:szCs w:val="25"/>
              </w:rPr>
              <w:t>14</w:t>
            </w:r>
          </w:p>
        </w:tc>
        <w:tc>
          <w:tcPr>
            <w:tcW w:w="567" w:type="dxa"/>
            <w:shd w:val="clear" w:color="000000" w:fill="FFFFFF"/>
            <w:noWrap/>
            <w:vAlign w:val="center"/>
            <w:hideMark/>
          </w:tcPr>
          <w:p w14:paraId="144F3369" w14:textId="77777777" w:rsidR="006D7D6E" w:rsidRPr="006E260F" w:rsidRDefault="006D7D6E" w:rsidP="006D7D6E">
            <w:pPr>
              <w:jc w:val="center"/>
              <w:rPr>
                <w:sz w:val="25"/>
                <w:szCs w:val="25"/>
              </w:rPr>
            </w:pPr>
            <w:r w:rsidRPr="006E260F">
              <w:rPr>
                <w:sz w:val="25"/>
                <w:szCs w:val="25"/>
              </w:rPr>
              <w:t>00</w:t>
            </w:r>
          </w:p>
        </w:tc>
        <w:tc>
          <w:tcPr>
            <w:tcW w:w="1701" w:type="dxa"/>
            <w:shd w:val="clear" w:color="000000" w:fill="FFFFFF"/>
            <w:noWrap/>
            <w:vAlign w:val="center"/>
            <w:hideMark/>
          </w:tcPr>
          <w:p w14:paraId="3D73FF3D" w14:textId="77777777" w:rsidR="006D7D6E" w:rsidRPr="006E260F" w:rsidRDefault="006D7D6E" w:rsidP="006D7D6E">
            <w:pPr>
              <w:jc w:val="center"/>
              <w:rPr>
                <w:sz w:val="25"/>
                <w:szCs w:val="25"/>
              </w:rPr>
            </w:pPr>
            <w:r w:rsidRPr="006E260F">
              <w:rPr>
                <w:sz w:val="25"/>
                <w:szCs w:val="25"/>
              </w:rPr>
              <w:t> </w:t>
            </w:r>
          </w:p>
        </w:tc>
        <w:tc>
          <w:tcPr>
            <w:tcW w:w="708" w:type="dxa"/>
            <w:shd w:val="clear" w:color="000000" w:fill="FFFFFF"/>
            <w:noWrap/>
            <w:vAlign w:val="center"/>
            <w:hideMark/>
          </w:tcPr>
          <w:p w14:paraId="26139490"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noWrap/>
            <w:vAlign w:val="center"/>
            <w:hideMark/>
          </w:tcPr>
          <w:p w14:paraId="58372424" w14:textId="77777777" w:rsidR="006D7D6E" w:rsidRPr="006E260F" w:rsidRDefault="006D7D6E" w:rsidP="006D7D6E">
            <w:pPr>
              <w:jc w:val="center"/>
              <w:rPr>
                <w:sz w:val="25"/>
                <w:szCs w:val="25"/>
              </w:rPr>
            </w:pPr>
            <w:r w:rsidRPr="006E260F">
              <w:rPr>
                <w:sz w:val="25"/>
                <w:szCs w:val="25"/>
              </w:rPr>
              <w:t>131 386,7</w:t>
            </w:r>
          </w:p>
        </w:tc>
        <w:tc>
          <w:tcPr>
            <w:tcW w:w="1417" w:type="dxa"/>
            <w:shd w:val="clear" w:color="000000" w:fill="FFFFFF"/>
            <w:noWrap/>
            <w:vAlign w:val="center"/>
            <w:hideMark/>
          </w:tcPr>
          <w:p w14:paraId="56724C06" w14:textId="77777777" w:rsidR="006D7D6E" w:rsidRPr="006E260F" w:rsidRDefault="006D7D6E" w:rsidP="006D7D6E">
            <w:pPr>
              <w:jc w:val="center"/>
              <w:rPr>
                <w:sz w:val="25"/>
                <w:szCs w:val="25"/>
              </w:rPr>
            </w:pPr>
            <w:r w:rsidRPr="006E260F">
              <w:rPr>
                <w:sz w:val="25"/>
                <w:szCs w:val="25"/>
              </w:rPr>
              <w:t>134 548,7</w:t>
            </w:r>
          </w:p>
        </w:tc>
      </w:tr>
      <w:tr w:rsidR="006D7D6E" w:rsidRPr="006E260F" w14:paraId="3E74CEBC" w14:textId="77777777" w:rsidTr="00AA40EC">
        <w:trPr>
          <w:trHeight w:val="645"/>
        </w:trPr>
        <w:tc>
          <w:tcPr>
            <w:tcW w:w="3290" w:type="dxa"/>
            <w:shd w:val="clear" w:color="auto" w:fill="auto"/>
            <w:hideMark/>
          </w:tcPr>
          <w:p w14:paraId="6FD61871" w14:textId="5E0D528E" w:rsidR="006D7D6E" w:rsidRPr="006E260F" w:rsidRDefault="006D7D6E" w:rsidP="006D7D6E">
            <w:pPr>
              <w:rPr>
                <w:sz w:val="27"/>
                <w:szCs w:val="27"/>
              </w:rPr>
            </w:pPr>
            <w:r w:rsidRPr="006E260F">
              <w:rPr>
                <w:sz w:val="27"/>
                <w:szCs w:val="27"/>
              </w:rPr>
              <w:lastRenderedPageBreak/>
              <w:t>Россия Федерациясе субъектларының һәм муниципаль берәмлекләрнең бюджет тәэмин ителешен тигезләүгә дотацияләр</w:t>
            </w:r>
          </w:p>
        </w:tc>
        <w:tc>
          <w:tcPr>
            <w:tcW w:w="709" w:type="dxa"/>
            <w:shd w:val="clear" w:color="000000" w:fill="FFFFFF"/>
            <w:vAlign w:val="center"/>
            <w:hideMark/>
          </w:tcPr>
          <w:p w14:paraId="03749F9D" w14:textId="77777777" w:rsidR="006D7D6E" w:rsidRPr="006E260F" w:rsidRDefault="006D7D6E" w:rsidP="006D7D6E">
            <w:pPr>
              <w:jc w:val="center"/>
              <w:rPr>
                <w:sz w:val="25"/>
                <w:szCs w:val="25"/>
              </w:rPr>
            </w:pPr>
            <w:r w:rsidRPr="006E260F">
              <w:rPr>
                <w:sz w:val="25"/>
                <w:szCs w:val="25"/>
              </w:rPr>
              <w:t>814</w:t>
            </w:r>
          </w:p>
        </w:tc>
        <w:tc>
          <w:tcPr>
            <w:tcW w:w="567" w:type="dxa"/>
            <w:shd w:val="clear" w:color="000000" w:fill="FFFFFF"/>
            <w:noWrap/>
            <w:vAlign w:val="center"/>
            <w:hideMark/>
          </w:tcPr>
          <w:p w14:paraId="2C1C078E" w14:textId="77777777" w:rsidR="006D7D6E" w:rsidRPr="006E260F" w:rsidRDefault="006D7D6E" w:rsidP="006D7D6E">
            <w:pPr>
              <w:jc w:val="center"/>
              <w:rPr>
                <w:sz w:val="25"/>
                <w:szCs w:val="25"/>
              </w:rPr>
            </w:pPr>
            <w:r w:rsidRPr="006E260F">
              <w:rPr>
                <w:sz w:val="25"/>
                <w:szCs w:val="25"/>
              </w:rPr>
              <w:t>14</w:t>
            </w:r>
          </w:p>
        </w:tc>
        <w:tc>
          <w:tcPr>
            <w:tcW w:w="567" w:type="dxa"/>
            <w:shd w:val="clear" w:color="000000" w:fill="FFFFFF"/>
            <w:noWrap/>
            <w:vAlign w:val="center"/>
            <w:hideMark/>
          </w:tcPr>
          <w:p w14:paraId="4A5A8AEF" w14:textId="77777777" w:rsidR="006D7D6E" w:rsidRPr="006E260F" w:rsidRDefault="006D7D6E" w:rsidP="006D7D6E">
            <w:pPr>
              <w:jc w:val="center"/>
              <w:rPr>
                <w:sz w:val="25"/>
                <w:szCs w:val="25"/>
              </w:rPr>
            </w:pPr>
            <w:r w:rsidRPr="006E260F">
              <w:rPr>
                <w:sz w:val="25"/>
                <w:szCs w:val="25"/>
              </w:rPr>
              <w:t>01</w:t>
            </w:r>
          </w:p>
        </w:tc>
        <w:tc>
          <w:tcPr>
            <w:tcW w:w="1701" w:type="dxa"/>
            <w:shd w:val="clear" w:color="000000" w:fill="FFFFFF"/>
            <w:noWrap/>
            <w:vAlign w:val="center"/>
            <w:hideMark/>
          </w:tcPr>
          <w:p w14:paraId="0E90BD15" w14:textId="77777777" w:rsidR="006D7D6E" w:rsidRPr="006E260F" w:rsidRDefault="006D7D6E" w:rsidP="006D7D6E">
            <w:pPr>
              <w:jc w:val="center"/>
              <w:rPr>
                <w:sz w:val="25"/>
                <w:szCs w:val="25"/>
              </w:rPr>
            </w:pPr>
            <w:r w:rsidRPr="006E260F">
              <w:rPr>
                <w:sz w:val="25"/>
                <w:szCs w:val="25"/>
              </w:rPr>
              <w:t> </w:t>
            </w:r>
          </w:p>
        </w:tc>
        <w:tc>
          <w:tcPr>
            <w:tcW w:w="708" w:type="dxa"/>
            <w:shd w:val="clear" w:color="000000" w:fill="FFFFFF"/>
            <w:noWrap/>
            <w:vAlign w:val="center"/>
            <w:hideMark/>
          </w:tcPr>
          <w:p w14:paraId="61B28254"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noWrap/>
            <w:vAlign w:val="center"/>
            <w:hideMark/>
          </w:tcPr>
          <w:p w14:paraId="183EB718" w14:textId="77777777" w:rsidR="006D7D6E" w:rsidRPr="006E260F" w:rsidRDefault="006D7D6E" w:rsidP="006D7D6E">
            <w:pPr>
              <w:jc w:val="center"/>
              <w:rPr>
                <w:sz w:val="25"/>
                <w:szCs w:val="25"/>
              </w:rPr>
            </w:pPr>
            <w:r w:rsidRPr="006E260F">
              <w:rPr>
                <w:sz w:val="25"/>
                <w:szCs w:val="25"/>
              </w:rPr>
              <w:t>125 810,8</w:t>
            </w:r>
          </w:p>
        </w:tc>
        <w:tc>
          <w:tcPr>
            <w:tcW w:w="1417" w:type="dxa"/>
            <w:shd w:val="clear" w:color="000000" w:fill="FFFFFF"/>
            <w:noWrap/>
            <w:vAlign w:val="center"/>
            <w:hideMark/>
          </w:tcPr>
          <w:p w14:paraId="3902E0BF" w14:textId="77777777" w:rsidR="006D7D6E" w:rsidRPr="006E260F" w:rsidRDefault="006D7D6E" w:rsidP="006D7D6E">
            <w:pPr>
              <w:jc w:val="center"/>
              <w:rPr>
                <w:sz w:val="25"/>
                <w:szCs w:val="25"/>
              </w:rPr>
            </w:pPr>
            <w:r w:rsidRPr="006E260F">
              <w:rPr>
                <w:sz w:val="25"/>
                <w:szCs w:val="25"/>
              </w:rPr>
              <w:t>129 209,6</w:t>
            </w:r>
          </w:p>
        </w:tc>
      </w:tr>
      <w:tr w:rsidR="006D7D6E" w:rsidRPr="006E260F" w14:paraId="1CF10371" w14:textId="77777777" w:rsidTr="00AA40EC">
        <w:trPr>
          <w:trHeight w:val="1470"/>
        </w:trPr>
        <w:tc>
          <w:tcPr>
            <w:tcW w:w="3290" w:type="dxa"/>
            <w:shd w:val="clear" w:color="000000" w:fill="FFFFFF"/>
            <w:hideMark/>
          </w:tcPr>
          <w:p w14:paraId="222BE9DA" w14:textId="637405C0" w:rsidR="006D7D6E" w:rsidRPr="006E260F" w:rsidRDefault="006D7D6E" w:rsidP="006D7D6E">
            <w:pPr>
              <w:rPr>
                <w:sz w:val="27"/>
                <w:szCs w:val="27"/>
              </w:rPr>
            </w:pPr>
            <w:r w:rsidRPr="006E260F">
              <w:rPr>
                <w:sz w:val="27"/>
                <w:szCs w:val="27"/>
              </w:rPr>
              <w:t>Муниципаль районнар бюджеты акчалары финанс тәэмин итү чыганагы булган торак пунктларның бюджет тәэмин ителешен тигезләүгә дотацияләр</w:t>
            </w:r>
          </w:p>
        </w:tc>
        <w:tc>
          <w:tcPr>
            <w:tcW w:w="709" w:type="dxa"/>
            <w:shd w:val="clear" w:color="000000" w:fill="FFFFFF"/>
            <w:vAlign w:val="center"/>
            <w:hideMark/>
          </w:tcPr>
          <w:p w14:paraId="09B704B9" w14:textId="77777777" w:rsidR="006D7D6E" w:rsidRPr="006E260F" w:rsidRDefault="006D7D6E" w:rsidP="006D7D6E">
            <w:pPr>
              <w:jc w:val="center"/>
              <w:rPr>
                <w:sz w:val="25"/>
                <w:szCs w:val="25"/>
              </w:rPr>
            </w:pPr>
            <w:r w:rsidRPr="006E260F">
              <w:rPr>
                <w:sz w:val="25"/>
                <w:szCs w:val="25"/>
              </w:rPr>
              <w:t>814</w:t>
            </w:r>
          </w:p>
        </w:tc>
        <w:tc>
          <w:tcPr>
            <w:tcW w:w="567" w:type="dxa"/>
            <w:shd w:val="clear" w:color="000000" w:fill="FFFFFF"/>
            <w:noWrap/>
            <w:vAlign w:val="center"/>
            <w:hideMark/>
          </w:tcPr>
          <w:p w14:paraId="4D3CED58" w14:textId="77777777" w:rsidR="006D7D6E" w:rsidRPr="006E260F" w:rsidRDefault="006D7D6E" w:rsidP="006D7D6E">
            <w:pPr>
              <w:jc w:val="center"/>
              <w:rPr>
                <w:sz w:val="25"/>
                <w:szCs w:val="25"/>
              </w:rPr>
            </w:pPr>
            <w:r w:rsidRPr="006E260F">
              <w:rPr>
                <w:sz w:val="25"/>
                <w:szCs w:val="25"/>
              </w:rPr>
              <w:t>14</w:t>
            </w:r>
          </w:p>
        </w:tc>
        <w:tc>
          <w:tcPr>
            <w:tcW w:w="567" w:type="dxa"/>
            <w:shd w:val="clear" w:color="000000" w:fill="FFFFFF"/>
            <w:noWrap/>
            <w:vAlign w:val="center"/>
            <w:hideMark/>
          </w:tcPr>
          <w:p w14:paraId="356A3564" w14:textId="77777777" w:rsidR="006D7D6E" w:rsidRPr="006E260F" w:rsidRDefault="006D7D6E" w:rsidP="006D7D6E">
            <w:pPr>
              <w:jc w:val="center"/>
              <w:rPr>
                <w:sz w:val="25"/>
                <w:szCs w:val="25"/>
              </w:rPr>
            </w:pPr>
            <w:r w:rsidRPr="006E260F">
              <w:rPr>
                <w:sz w:val="25"/>
                <w:szCs w:val="25"/>
              </w:rPr>
              <w:t>01</w:t>
            </w:r>
          </w:p>
        </w:tc>
        <w:tc>
          <w:tcPr>
            <w:tcW w:w="1701" w:type="dxa"/>
            <w:shd w:val="clear" w:color="000000" w:fill="FFFFFF"/>
            <w:vAlign w:val="center"/>
            <w:hideMark/>
          </w:tcPr>
          <w:p w14:paraId="468F10CC" w14:textId="77777777" w:rsidR="006D7D6E" w:rsidRPr="006E260F" w:rsidRDefault="006D7D6E" w:rsidP="006D7D6E">
            <w:pPr>
              <w:jc w:val="center"/>
              <w:rPr>
                <w:sz w:val="25"/>
                <w:szCs w:val="25"/>
              </w:rPr>
            </w:pPr>
            <w:r w:rsidRPr="006E260F">
              <w:rPr>
                <w:sz w:val="25"/>
                <w:szCs w:val="25"/>
              </w:rPr>
              <w:t>99 0 00 25040</w:t>
            </w:r>
          </w:p>
        </w:tc>
        <w:tc>
          <w:tcPr>
            <w:tcW w:w="708" w:type="dxa"/>
            <w:shd w:val="clear" w:color="000000" w:fill="FFFFFF"/>
            <w:vAlign w:val="center"/>
            <w:hideMark/>
          </w:tcPr>
          <w:p w14:paraId="79844948"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noWrap/>
            <w:vAlign w:val="center"/>
            <w:hideMark/>
          </w:tcPr>
          <w:p w14:paraId="62FC53ED" w14:textId="77777777" w:rsidR="006D7D6E" w:rsidRPr="006E260F" w:rsidRDefault="006D7D6E" w:rsidP="006D7D6E">
            <w:pPr>
              <w:jc w:val="center"/>
              <w:rPr>
                <w:sz w:val="25"/>
                <w:szCs w:val="25"/>
              </w:rPr>
            </w:pPr>
            <w:r w:rsidRPr="006E260F">
              <w:rPr>
                <w:sz w:val="25"/>
                <w:szCs w:val="25"/>
              </w:rPr>
              <w:t>637,3</w:t>
            </w:r>
          </w:p>
        </w:tc>
        <w:tc>
          <w:tcPr>
            <w:tcW w:w="1417" w:type="dxa"/>
            <w:shd w:val="clear" w:color="000000" w:fill="FFFFFF"/>
            <w:noWrap/>
            <w:vAlign w:val="center"/>
            <w:hideMark/>
          </w:tcPr>
          <w:p w14:paraId="052CA635" w14:textId="77777777" w:rsidR="006D7D6E" w:rsidRPr="006E260F" w:rsidRDefault="006D7D6E" w:rsidP="006D7D6E">
            <w:pPr>
              <w:jc w:val="center"/>
              <w:rPr>
                <w:sz w:val="25"/>
                <w:szCs w:val="25"/>
              </w:rPr>
            </w:pPr>
            <w:r w:rsidRPr="006E260F">
              <w:rPr>
                <w:sz w:val="25"/>
                <w:szCs w:val="25"/>
              </w:rPr>
              <w:t>99,5</w:t>
            </w:r>
          </w:p>
        </w:tc>
      </w:tr>
      <w:tr w:rsidR="006D7D6E" w:rsidRPr="006E260F" w14:paraId="39A40000" w14:textId="77777777" w:rsidTr="00AA40EC">
        <w:trPr>
          <w:trHeight w:val="60"/>
        </w:trPr>
        <w:tc>
          <w:tcPr>
            <w:tcW w:w="3290" w:type="dxa"/>
            <w:shd w:val="clear" w:color="000000" w:fill="FFFFFF"/>
            <w:hideMark/>
          </w:tcPr>
          <w:p w14:paraId="651DC4C4" w14:textId="22DB3D8B" w:rsidR="006D7D6E" w:rsidRPr="006E260F" w:rsidRDefault="006D7D6E" w:rsidP="006D7D6E">
            <w:pPr>
              <w:rPr>
                <w:sz w:val="27"/>
                <w:szCs w:val="27"/>
              </w:rPr>
            </w:pPr>
            <w:r w:rsidRPr="006E260F">
              <w:rPr>
                <w:sz w:val="27"/>
                <w:szCs w:val="27"/>
              </w:rPr>
              <w:t>Бюджетара трансфертлар</w:t>
            </w:r>
          </w:p>
        </w:tc>
        <w:tc>
          <w:tcPr>
            <w:tcW w:w="709" w:type="dxa"/>
            <w:shd w:val="clear" w:color="000000" w:fill="FFFFFF"/>
            <w:vAlign w:val="center"/>
            <w:hideMark/>
          </w:tcPr>
          <w:p w14:paraId="42126E51" w14:textId="77777777" w:rsidR="006D7D6E" w:rsidRPr="006E260F" w:rsidRDefault="006D7D6E" w:rsidP="006D7D6E">
            <w:pPr>
              <w:jc w:val="center"/>
              <w:rPr>
                <w:sz w:val="25"/>
                <w:szCs w:val="25"/>
              </w:rPr>
            </w:pPr>
            <w:r w:rsidRPr="006E260F">
              <w:rPr>
                <w:sz w:val="25"/>
                <w:szCs w:val="25"/>
              </w:rPr>
              <w:t>814</w:t>
            </w:r>
          </w:p>
        </w:tc>
        <w:tc>
          <w:tcPr>
            <w:tcW w:w="567" w:type="dxa"/>
            <w:shd w:val="clear" w:color="000000" w:fill="FFFFFF"/>
            <w:noWrap/>
            <w:vAlign w:val="center"/>
            <w:hideMark/>
          </w:tcPr>
          <w:p w14:paraId="581EEE78" w14:textId="77777777" w:rsidR="006D7D6E" w:rsidRPr="006E260F" w:rsidRDefault="006D7D6E" w:rsidP="006D7D6E">
            <w:pPr>
              <w:jc w:val="center"/>
              <w:rPr>
                <w:sz w:val="25"/>
                <w:szCs w:val="25"/>
              </w:rPr>
            </w:pPr>
            <w:r w:rsidRPr="006E260F">
              <w:rPr>
                <w:sz w:val="25"/>
                <w:szCs w:val="25"/>
              </w:rPr>
              <w:t>14</w:t>
            </w:r>
          </w:p>
        </w:tc>
        <w:tc>
          <w:tcPr>
            <w:tcW w:w="567" w:type="dxa"/>
            <w:shd w:val="clear" w:color="000000" w:fill="FFFFFF"/>
            <w:noWrap/>
            <w:vAlign w:val="center"/>
            <w:hideMark/>
          </w:tcPr>
          <w:p w14:paraId="35AF51A7" w14:textId="77777777" w:rsidR="006D7D6E" w:rsidRPr="006E260F" w:rsidRDefault="006D7D6E" w:rsidP="006D7D6E">
            <w:pPr>
              <w:jc w:val="center"/>
              <w:rPr>
                <w:sz w:val="25"/>
                <w:szCs w:val="25"/>
              </w:rPr>
            </w:pPr>
            <w:r w:rsidRPr="006E260F">
              <w:rPr>
                <w:sz w:val="25"/>
                <w:szCs w:val="25"/>
              </w:rPr>
              <w:t>01</w:t>
            </w:r>
          </w:p>
        </w:tc>
        <w:tc>
          <w:tcPr>
            <w:tcW w:w="1701" w:type="dxa"/>
            <w:shd w:val="clear" w:color="000000" w:fill="FFFFFF"/>
            <w:vAlign w:val="center"/>
            <w:hideMark/>
          </w:tcPr>
          <w:p w14:paraId="21DC4844" w14:textId="77777777" w:rsidR="006D7D6E" w:rsidRPr="006E260F" w:rsidRDefault="006D7D6E" w:rsidP="006D7D6E">
            <w:pPr>
              <w:jc w:val="center"/>
              <w:rPr>
                <w:sz w:val="25"/>
                <w:szCs w:val="25"/>
              </w:rPr>
            </w:pPr>
            <w:r w:rsidRPr="006E260F">
              <w:rPr>
                <w:sz w:val="25"/>
                <w:szCs w:val="25"/>
              </w:rPr>
              <w:t>99 0 00 25040</w:t>
            </w:r>
          </w:p>
        </w:tc>
        <w:tc>
          <w:tcPr>
            <w:tcW w:w="708" w:type="dxa"/>
            <w:shd w:val="clear" w:color="000000" w:fill="FFFFFF"/>
            <w:noWrap/>
            <w:vAlign w:val="center"/>
            <w:hideMark/>
          </w:tcPr>
          <w:p w14:paraId="1ACD0EF4" w14:textId="77777777" w:rsidR="006D7D6E" w:rsidRPr="006E260F" w:rsidRDefault="006D7D6E" w:rsidP="006D7D6E">
            <w:pPr>
              <w:jc w:val="center"/>
              <w:rPr>
                <w:sz w:val="25"/>
                <w:szCs w:val="25"/>
              </w:rPr>
            </w:pPr>
            <w:r w:rsidRPr="006E260F">
              <w:rPr>
                <w:sz w:val="25"/>
                <w:szCs w:val="25"/>
              </w:rPr>
              <w:t>500</w:t>
            </w:r>
          </w:p>
        </w:tc>
        <w:tc>
          <w:tcPr>
            <w:tcW w:w="1418" w:type="dxa"/>
            <w:shd w:val="clear" w:color="000000" w:fill="FFFFFF"/>
            <w:noWrap/>
            <w:vAlign w:val="center"/>
            <w:hideMark/>
          </w:tcPr>
          <w:p w14:paraId="47C36D99" w14:textId="77777777" w:rsidR="006D7D6E" w:rsidRPr="006E260F" w:rsidRDefault="006D7D6E" w:rsidP="006D7D6E">
            <w:pPr>
              <w:jc w:val="center"/>
              <w:rPr>
                <w:sz w:val="25"/>
                <w:szCs w:val="25"/>
              </w:rPr>
            </w:pPr>
            <w:r w:rsidRPr="006E260F">
              <w:rPr>
                <w:sz w:val="25"/>
                <w:szCs w:val="25"/>
              </w:rPr>
              <w:t>637,3</w:t>
            </w:r>
          </w:p>
        </w:tc>
        <w:tc>
          <w:tcPr>
            <w:tcW w:w="1417" w:type="dxa"/>
            <w:shd w:val="clear" w:color="000000" w:fill="FFFFFF"/>
            <w:noWrap/>
            <w:vAlign w:val="center"/>
            <w:hideMark/>
          </w:tcPr>
          <w:p w14:paraId="2F5060F2" w14:textId="77777777" w:rsidR="006D7D6E" w:rsidRPr="006E260F" w:rsidRDefault="006D7D6E" w:rsidP="006D7D6E">
            <w:pPr>
              <w:jc w:val="center"/>
              <w:rPr>
                <w:sz w:val="25"/>
                <w:szCs w:val="25"/>
              </w:rPr>
            </w:pPr>
            <w:r w:rsidRPr="006E260F">
              <w:rPr>
                <w:sz w:val="25"/>
                <w:szCs w:val="25"/>
              </w:rPr>
              <w:t>99,5</w:t>
            </w:r>
          </w:p>
        </w:tc>
      </w:tr>
      <w:tr w:rsidR="006D7D6E" w:rsidRPr="006E260F" w14:paraId="16A8CA2E" w14:textId="77777777" w:rsidTr="00BB5695">
        <w:trPr>
          <w:trHeight w:val="1398"/>
        </w:trPr>
        <w:tc>
          <w:tcPr>
            <w:tcW w:w="3290" w:type="dxa"/>
            <w:shd w:val="clear" w:color="000000" w:fill="FFFFFF"/>
            <w:hideMark/>
          </w:tcPr>
          <w:p w14:paraId="63A0E2E7" w14:textId="7D1E6663" w:rsidR="006D7D6E" w:rsidRPr="006E260F" w:rsidRDefault="006D7D6E" w:rsidP="006D7D6E">
            <w:pPr>
              <w:rPr>
                <w:sz w:val="27"/>
                <w:szCs w:val="27"/>
              </w:rPr>
            </w:pPr>
            <w:r w:rsidRPr="006E260F">
              <w:rPr>
                <w:sz w:val="27"/>
                <w:szCs w:val="27"/>
              </w:rPr>
              <w:t xml:space="preserve">Татарстан Республикасы бюджеты акчалары хисабына шәһәр, авыл җирлекләре бюджетларына дотацияләрне исәпләү һәм бирү буенча дәүләт вәкаләтләрен гамәлгә ашыру өчен муниципаль районнар бюджетларына </w:t>
            </w:r>
            <w:r w:rsidR="00EA6E95" w:rsidRPr="006E260F">
              <w:rPr>
                <w:sz w:val="27"/>
                <w:szCs w:val="27"/>
              </w:rPr>
              <w:t>субвенция</w:t>
            </w:r>
            <w:r w:rsidRPr="006E260F">
              <w:rPr>
                <w:sz w:val="27"/>
                <w:szCs w:val="27"/>
              </w:rPr>
              <w:t xml:space="preserve">ләр финанс тәэмин итү чыганагы булган җирлекләрнең бюджет тәэмин ителеше дәрәҗәсен тигезләүгә дотация </w:t>
            </w:r>
          </w:p>
        </w:tc>
        <w:tc>
          <w:tcPr>
            <w:tcW w:w="709" w:type="dxa"/>
            <w:shd w:val="clear" w:color="000000" w:fill="FFFFFF"/>
            <w:vAlign w:val="center"/>
            <w:hideMark/>
          </w:tcPr>
          <w:p w14:paraId="2E2DAF21" w14:textId="77777777" w:rsidR="006D7D6E" w:rsidRPr="006E260F" w:rsidRDefault="006D7D6E" w:rsidP="006D7D6E">
            <w:pPr>
              <w:jc w:val="center"/>
              <w:rPr>
                <w:sz w:val="25"/>
                <w:szCs w:val="25"/>
              </w:rPr>
            </w:pPr>
            <w:r w:rsidRPr="006E260F">
              <w:rPr>
                <w:sz w:val="25"/>
                <w:szCs w:val="25"/>
              </w:rPr>
              <w:t>814</w:t>
            </w:r>
          </w:p>
        </w:tc>
        <w:tc>
          <w:tcPr>
            <w:tcW w:w="567" w:type="dxa"/>
            <w:shd w:val="clear" w:color="000000" w:fill="FFFFFF"/>
            <w:noWrap/>
            <w:vAlign w:val="center"/>
            <w:hideMark/>
          </w:tcPr>
          <w:p w14:paraId="29A45E74" w14:textId="77777777" w:rsidR="006D7D6E" w:rsidRPr="006E260F" w:rsidRDefault="006D7D6E" w:rsidP="006D7D6E">
            <w:pPr>
              <w:jc w:val="center"/>
              <w:rPr>
                <w:sz w:val="25"/>
                <w:szCs w:val="25"/>
              </w:rPr>
            </w:pPr>
            <w:r w:rsidRPr="006E260F">
              <w:rPr>
                <w:sz w:val="25"/>
                <w:szCs w:val="25"/>
              </w:rPr>
              <w:t>14</w:t>
            </w:r>
          </w:p>
        </w:tc>
        <w:tc>
          <w:tcPr>
            <w:tcW w:w="567" w:type="dxa"/>
            <w:shd w:val="clear" w:color="000000" w:fill="FFFFFF"/>
            <w:noWrap/>
            <w:vAlign w:val="center"/>
            <w:hideMark/>
          </w:tcPr>
          <w:p w14:paraId="21C85D56" w14:textId="77777777" w:rsidR="006D7D6E" w:rsidRPr="006E260F" w:rsidRDefault="006D7D6E" w:rsidP="006D7D6E">
            <w:pPr>
              <w:jc w:val="center"/>
              <w:rPr>
                <w:sz w:val="25"/>
                <w:szCs w:val="25"/>
              </w:rPr>
            </w:pPr>
            <w:r w:rsidRPr="006E260F">
              <w:rPr>
                <w:sz w:val="25"/>
                <w:szCs w:val="25"/>
              </w:rPr>
              <w:t>01</w:t>
            </w:r>
          </w:p>
        </w:tc>
        <w:tc>
          <w:tcPr>
            <w:tcW w:w="1701" w:type="dxa"/>
            <w:shd w:val="clear" w:color="000000" w:fill="FFFFFF"/>
            <w:noWrap/>
            <w:vAlign w:val="center"/>
            <w:hideMark/>
          </w:tcPr>
          <w:p w14:paraId="1EB173E0" w14:textId="77777777" w:rsidR="006D7D6E" w:rsidRPr="006E260F" w:rsidRDefault="006D7D6E" w:rsidP="006D7D6E">
            <w:pPr>
              <w:jc w:val="center"/>
              <w:rPr>
                <w:sz w:val="25"/>
                <w:szCs w:val="25"/>
              </w:rPr>
            </w:pPr>
            <w:r w:rsidRPr="006E260F">
              <w:rPr>
                <w:sz w:val="25"/>
                <w:szCs w:val="25"/>
              </w:rPr>
              <w:t>99 0 00 80060</w:t>
            </w:r>
          </w:p>
        </w:tc>
        <w:tc>
          <w:tcPr>
            <w:tcW w:w="708" w:type="dxa"/>
            <w:shd w:val="clear" w:color="000000" w:fill="FFFFFF"/>
            <w:noWrap/>
            <w:vAlign w:val="center"/>
            <w:hideMark/>
          </w:tcPr>
          <w:p w14:paraId="18B724BB"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noWrap/>
            <w:vAlign w:val="center"/>
            <w:hideMark/>
          </w:tcPr>
          <w:p w14:paraId="4508D0EE" w14:textId="77777777" w:rsidR="006D7D6E" w:rsidRPr="006E260F" w:rsidRDefault="006D7D6E" w:rsidP="006D7D6E">
            <w:pPr>
              <w:jc w:val="center"/>
              <w:rPr>
                <w:sz w:val="25"/>
                <w:szCs w:val="25"/>
              </w:rPr>
            </w:pPr>
            <w:r w:rsidRPr="006E260F">
              <w:rPr>
                <w:sz w:val="25"/>
                <w:szCs w:val="25"/>
              </w:rPr>
              <w:t>5 397,7</w:t>
            </w:r>
          </w:p>
        </w:tc>
        <w:tc>
          <w:tcPr>
            <w:tcW w:w="1417" w:type="dxa"/>
            <w:shd w:val="clear" w:color="000000" w:fill="FFFFFF"/>
            <w:noWrap/>
            <w:vAlign w:val="center"/>
            <w:hideMark/>
          </w:tcPr>
          <w:p w14:paraId="7E4420BC" w14:textId="77777777" w:rsidR="006D7D6E" w:rsidRPr="006E260F" w:rsidRDefault="006D7D6E" w:rsidP="006D7D6E">
            <w:pPr>
              <w:jc w:val="center"/>
              <w:rPr>
                <w:sz w:val="25"/>
                <w:szCs w:val="25"/>
              </w:rPr>
            </w:pPr>
            <w:r w:rsidRPr="006E260F">
              <w:rPr>
                <w:sz w:val="25"/>
                <w:szCs w:val="25"/>
              </w:rPr>
              <w:t>958,4</w:t>
            </w:r>
          </w:p>
        </w:tc>
      </w:tr>
      <w:tr w:rsidR="006D7D6E" w:rsidRPr="006E260F" w14:paraId="123EAF6C" w14:textId="77777777" w:rsidTr="00AA40EC">
        <w:trPr>
          <w:trHeight w:val="60"/>
        </w:trPr>
        <w:tc>
          <w:tcPr>
            <w:tcW w:w="3290" w:type="dxa"/>
            <w:shd w:val="clear" w:color="000000" w:fill="FFFFFF"/>
            <w:hideMark/>
          </w:tcPr>
          <w:p w14:paraId="6461002E" w14:textId="595CD40A" w:rsidR="006D7D6E" w:rsidRPr="006E260F" w:rsidRDefault="006D7D6E" w:rsidP="006D7D6E">
            <w:pPr>
              <w:rPr>
                <w:sz w:val="27"/>
                <w:szCs w:val="27"/>
              </w:rPr>
            </w:pPr>
            <w:r w:rsidRPr="006E260F">
              <w:rPr>
                <w:sz w:val="27"/>
                <w:szCs w:val="27"/>
              </w:rPr>
              <w:t>Бюджетара трансфертлар</w:t>
            </w:r>
          </w:p>
        </w:tc>
        <w:tc>
          <w:tcPr>
            <w:tcW w:w="709" w:type="dxa"/>
            <w:shd w:val="clear" w:color="000000" w:fill="FFFFFF"/>
            <w:vAlign w:val="center"/>
            <w:hideMark/>
          </w:tcPr>
          <w:p w14:paraId="7850CAC3" w14:textId="77777777" w:rsidR="006D7D6E" w:rsidRPr="006E260F" w:rsidRDefault="006D7D6E" w:rsidP="006D7D6E">
            <w:pPr>
              <w:jc w:val="center"/>
              <w:rPr>
                <w:sz w:val="25"/>
                <w:szCs w:val="25"/>
              </w:rPr>
            </w:pPr>
            <w:r w:rsidRPr="006E260F">
              <w:rPr>
                <w:sz w:val="25"/>
                <w:szCs w:val="25"/>
              </w:rPr>
              <w:t>814</w:t>
            </w:r>
          </w:p>
        </w:tc>
        <w:tc>
          <w:tcPr>
            <w:tcW w:w="567" w:type="dxa"/>
            <w:shd w:val="clear" w:color="000000" w:fill="FFFFFF"/>
            <w:noWrap/>
            <w:vAlign w:val="center"/>
            <w:hideMark/>
          </w:tcPr>
          <w:p w14:paraId="4E7F83D0" w14:textId="77777777" w:rsidR="006D7D6E" w:rsidRPr="006E260F" w:rsidRDefault="006D7D6E" w:rsidP="006D7D6E">
            <w:pPr>
              <w:jc w:val="center"/>
              <w:rPr>
                <w:sz w:val="25"/>
                <w:szCs w:val="25"/>
              </w:rPr>
            </w:pPr>
            <w:r w:rsidRPr="006E260F">
              <w:rPr>
                <w:sz w:val="25"/>
                <w:szCs w:val="25"/>
              </w:rPr>
              <w:t>14</w:t>
            </w:r>
          </w:p>
        </w:tc>
        <w:tc>
          <w:tcPr>
            <w:tcW w:w="567" w:type="dxa"/>
            <w:shd w:val="clear" w:color="000000" w:fill="FFFFFF"/>
            <w:noWrap/>
            <w:vAlign w:val="center"/>
            <w:hideMark/>
          </w:tcPr>
          <w:p w14:paraId="0CF0AED6" w14:textId="77777777" w:rsidR="006D7D6E" w:rsidRPr="006E260F" w:rsidRDefault="006D7D6E" w:rsidP="006D7D6E">
            <w:pPr>
              <w:jc w:val="center"/>
              <w:rPr>
                <w:sz w:val="25"/>
                <w:szCs w:val="25"/>
              </w:rPr>
            </w:pPr>
            <w:r w:rsidRPr="006E260F">
              <w:rPr>
                <w:sz w:val="25"/>
                <w:szCs w:val="25"/>
              </w:rPr>
              <w:t>01</w:t>
            </w:r>
          </w:p>
        </w:tc>
        <w:tc>
          <w:tcPr>
            <w:tcW w:w="1701" w:type="dxa"/>
            <w:shd w:val="clear" w:color="000000" w:fill="FFFFFF"/>
            <w:noWrap/>
            <w:vAlign w:val="center"/>
            <w:hideMark/>
          </w:tcPr>
          <w:p w14:paraId="08700D48" w14:textId="77777777" w:rsidR="006D7D6E" w:rsidRPr="006E260F" w:rsidRDefault="006D7D6E" w:rsidP="006D7D6E">
            <w:pPr>
              <w:jc w:val="center"/>
              <w:rPr>
                <w:sz w:val="25"/>
                <w:szCs w:val="25"/>
              </w:rPr>
            </w:pPr>
            <w:r w:rsidRPr="006E260F">
              <w:rPr>
                <w:sz w:val="25"/>
                <w:szCs w:val="25"/>
              </w:rPr>
              <w:t>99 0 00 80060</w:t>
            </w:r>
          </w:p>
        </w:tc>
        <w:tc>
          <w:tcPr>
            <w:tcW w:w="708" w:type="dxa"/>
            <w:shd w:val="clear" w:color="000000" w:fill="FFFFFF"/>
            <w:noWrap/>
            <w:vAlign w:val="center"/>
            <w:hideMark/>
          </w:tcPr>
          <w:p w14:paraId="4DBA25D9" w14:textId="77777777" w:rsidR="006D7D6E" w:rsidRPr="006E260F" w:rsidRDefault="006D7D6E" w:rsidP="006D7D6E">
            <w:pPr>
              <w:jc w:val="center"/>
              <w:rPr>
                <w:sz w:val="25"/>
                <w:szCs w:val="25"/>
              </w:rPr>
            </w:pPr>
            <w:r w:rsidRPr="006E260F">
              <w:rPr>
                <w:sz w:val="25"/>
                <w:szCs w:val="25"/>
              </w:rPr>
              <w:t>500</w:t>
            </w:r>
          </w:p>
        </w:tc>
        <w:tc>
          <w:tcPr>
            <w:tcW w:w="1418" w:type="dxa"/>
            <w:shd w:val="clear" w:color="000000" w:fill="FFFFFF"/>
            <w:noWrap/>
            <w:vAlign w:val="center"/>
            <w:hideMark/>
          </w:tcPr>
          <w:p w14:paraId="794AD37D" w14:textId="77777777" w:rsidR="006D7D6E" w:rsidRPr="006E260F" w:rsidRDefault="006D7D6E" w:rsidP="006D7D6E">
            <w:pPr>
              <w:jc w:val="center"/>
              <w:rPr>
                <w:sz w:val="25"/>
                <w:szCs w:val="25"/>
              </w:rPr>
            </w:pPr>
            <w:r w:rsidRPr="006E260F">
              <w:rPr>
                <w:sz w:val="25"/>
                <w:szCs w:val="25"/>
              </w:rPr>
              <w:t>5 397,7</w:t>
            </w:r>
          </w:p>
        </w:tc>
        <w:tc>
          <w:tcPr>
            <w:tcW w:w="1417" w:type="dxa"/>
            <w:shd w:val="clear" w:color="000000" w:fill="FFFFFF"/>
            <w:noWrap/>
            <w:vAlign w:val="center"/>
            <w:hideMark/>
          </w:tcPr>
          <w:p w14:paraId="46A0648F" w14:textId="77777777" w:rsidR="006D7D6E" w:rsidRPr="006E260F" w:rsidRDefault="006D7D6E" w:rsidP="006D7D6E">
            <w:pPr>
              <w:jc w:val="center"/>
              <w:rPr>
                <w:sz w:val="25"/>
                <w:szCs w:val="25"/>
              </w:rPr>
            </w:pPr>
            <w:r w:rsidRPr="006E260F">
              <w:rPr>
                <w:sz w:val="25"/>
                <w:szCs w:val="25"/>
              </w:rPr>
              <w:t>958,4</w:t>
            </w:r>
          </w:p>
        </w:tc>
      </w:tr>
      <w:tr w:rsidR="006D7D6E" w:rsidRPr="006E260F" w14:paraId="0D9098FB" w14:textId="77777777" w:rsidTr="00AA40EC">
        <w:trPr>
          <w:trHeight w:val="60"/>
        </w:trPr>
        <w:tc>
          <w:tcPr>
            <w:tcW w:w="3290" w:type="dxa"/>
            <w:shd w:val="clear" w:color="000000" w:fill="FFFFFF"/>
            <w:hideMark/>
          </w:tcPr>
          <w:p w14:paraId="09DC842D" w14:textId="6FCC32CC" w:rsidR="006D7D6E" w:rsidRPr="006E260F" w:rsidRDefault="006D7D6E" w:rsidP="006D7D6E">
            <w:pPr>
              <w:rPr>
                <w:sz w:val="27"/>
                <w:szCs w:val="27"/>
              </w:rPr>
            </w:pPr>
            <w:r w:rsidRPr="006E260F">
              <w:rPr>
                <w:sz w:val="27"/>
                <w:szCs w:val="27"/>
              </w:rPr>
              <w:t>Финанслашу чыганагы муниципаль район составына керүче җирлекләрнең бюджет тәэмин ителеше дәрәҗәсен тигезләүгә субсидияләр һәм муниципаль район составына керүче җирлекләр бюджетларына бюджетара трансфертларның башка формаларын бирү булган җирлекләрнең бюджет тәэмин ителешен тигезләүгә дотацияләр</w:t>
            </w:r>
          </w:p>
        </w:tc>
        <w:tc>
          <w:tcPr>
            <w:tcW w:w="709" w:type="dxa"/>
            <w:shd w:val="clear" w:color="000000" w:fill="FFFFFF"/>
            <w:vAlign w:val="center"/>
            <w:hideMark/>
          </w:tcPr>
          <w:p w14:paraId="6BC75FD4" w14:textId="77777777" w:rsidR="006D7D6E" w:rsidRPr="006E260F" w:rsidRDefault="006D7D6E" w:rsidP="006D7D6E">
            <w:pPr>
              <w:jc w:val="center"/>
              <w:rPr>
                <w:sz w:val="25"/>
                <w:szCs w:val="25"/>
              </w:rPr>
            </w:pPr>
            <w:r w:rsidRPr="006E260F">
              <w:rPr>
                <w:sz w:val="25"/>
                <w:szCs w:val="25"/>
              </w:rPr>
              <w:t>814</w:t>
            </w:r>
          </w:p>
        </w:tc>
        <w:tc>
          <w:tcPr>
            <w:tcW w:w="567" w:type="dxa"/>
            <w:shd w:val="clear" w:color="000000" w:fill="FFFFFF"/>
            <w:noWrap/>
            <w:vAlign w:val="center"/>
            <w:hideMark/>
          </w:tcPr>
          <w:p w14:paraId="5AB42BAB" w14:textId="77777777" w:rsidR="006D7D6E" w:rsidRPr="006E260F" w:rsidRDefault="006D7D6E" w:rsidP="006D7D6E">
            <w:pPr>
              <w:jc w:val="center"/>
              <w:rPr>
                <w:sz w:val="25"/>
                <w:szCs w:val="25"/>
              </w:rPr>
            </w:pPr>
            <w:r w:rsidRPr="006E260F">
              <w:rPr>
                <w:sz w:val="25"/>
                <w:szCs w:val="25"/>
              </w:rPr>
              <w:t>14</w:t>
            </w:r>
          </w:p>
        </w:tc>
        <w:tc>
          <w:tcPr>
            <w:tcW w:w="567" w:type="dxa"/>
            <w:shd w:val="clear" w:color="000000" w:fill="FFFFFF"/>
            <w:noWrap/>
            <w:vAlign w:val="center"/>
            <w:hideMark/>
          </w:tcPr>
          <w:p w14:paraId="4CFC2F70" w14:textId="77777777" w:rsidR="006D7D6E" w:rsidRPr="006E260F" w:rsidRDefault="006D7D6E" w:rsidP="006D7D6E">
            <w:pPr>
              <w:jc w:val="center"/>
              <w:rPr>
                <w:sz w:val="25"/>
                <w:szCs w:val="25"/>
              </w:rPr>
            </w:pPr>
            <w:r w:rsidRPr="006E260F">
              <w:rPr>
                <w:sz w:val="25"/>
                <w:szCs w:val="25"/>
              </w:rPr>
              <w:t>01</w:t>
            </w:r>
          </w:p>
        </w:tc>
        <w:tc>
          <w:tcPr>
            <w:tcW w:w="1701" w:type="dxa"/>
            <w:shd w:val="clear" w:color="000000" w:fill="FFFFFF"/>
            <w:noWrap/>
            <w:vAlign w:val="center"/>
            <w:hideMark/>
          </w:tcPr>
          <w:p w14:paraId="01B4C03F" w14:textId="77777777" w:rsidR="006D7D6E" w:rsidRPr="006E260F" w:rsidRDefault="006D7D6E" w:rsidP="006D7D6E">
            <w:pPr>
              <w:jc w:val="center"/>
              <w:rPr>
                <w:sz w:val="25"/>
                <w:szCs w:val="25"/>
              </w:rPr>
            </w:pPr>
            <w:r w:rsidRPr="006E260F">
              <w:rPr>
                <w:sz w:val="25"/>
                <w:szCs w:val="25"/>
              </w:rPr>
              <w:t>99 0 00 S0040</w:t>
            </w:r>
          </w:p>
        </w:tc>
        <w:tc>
          <w:tcPr>
            <w:tcW w:w="708" w:type="dxa"/>
            <w:shd w:val="clear" w:color="000000" w:fill="FFFFFF"/>
            <w:noWrap/>
            <w:vAlign w:val="center"/>
            <w:hideMark/>
          </w:tcPr>
          <w:p w14:paraId="0E3FDB39"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noWrap/>
            <w:vAlign w:val="center"/>
            <w:hideMark/>
          </w:tcPr>
          <w:p w14:paraId="42C9E53D" w14:textId="77777777" w:rsidR="006D7D6E" w:rsidRPr="006E260F" w:rsidRDefault="006D7D6E" w:rsidP="006D7D6E">
            <w:pPr>
              <w:jc w:val="center"/>
              <w:rPr>
                <w:sz w:val="25"/>
                <w:szCs w:val="25"/>
              </w:rPr>
            </w:pPr>
            <w:r w:rsidRPr="006E260F">
              <w:rPr>
                <w:sz w:val="25"/>
                <w:szCs w:val="25"/>
              </w:rPr>
              <w:t>119 775,8</w:t>
            </w:r>
          </w:p>
        </w:tc>
        <w:tc>
          <w:tcPr>
            <w:tcW w:w="1417" w:type="dxa"/>
            <w:shd w:val="clear" w:color="000000" w:fill="FFFFFF"/>
            <w:noWrap/>
            <w:vAlign w:val="center"/>
            <w:hideMark/>
          </w:tcPr>
          <w:p w14:paraId="566C233C" w14:textId="77777777" w:rsidR="006D7D6E" w:rsidRPr="006E260F" w:rsidRDefault="006D7D6E" w:rsidP="006D7D6E">
            <w:pPr>
              <w:jc w:val="center"/>
              <w:rPr>
                <w:sz w:val="25"/>
                <w:szCs w:val="25"/>
              </w:rPr>
            </w:pPr>
            <w:r w:rsidRPr="006E260F">
              <w:rPr>
                <w:sz w:val="25"/>
                <w:szCs w:val="25"/>
              </w:rPr>
              <w:t>128 151,7</w:t>
            </w:r>
          </w:p>
        </w:tc>
      </w:tr>
      <w:tr w:rsidR="006D7D6E" w:rsidRPr="006E260F" w14:paraId="5836BC2D" w14:textId="77777777" w:rsidTr="00AA40EC">
        <w:trPr>
          <w:trHeight w:val="60"/>
        </w:trPr>
        <w:tc>
          <w:tcPr>
            <w:tcW w:w="3290" w:type="dxa"/>
            <w:shd w:val="clear" w:color="000000" w:fill="FFFFFF"/>
            <w:hideMark/>
          </w:tcPr>
          <w:p w14:paraId="7F498309" w14:textId="46D36673" w:rsidR="006D7D6E" w:rsidRPr="006E260F" w:rsidRDefault="006D7D6E" w:rsidP="006D7D6E">
            <w:pPr>
              <w:rPr>
                <w:sz w:val="27"/>
                <w:szCs w:val="27"/>
              </w:rPr>
            </w:pPr>
            <w:r w:rsidRPr="006E260F">
              <w:rPr>
                <w:sz w:val="27"/>
                <w:szCs w:val="27"/>
              </w:rPr>
              <w:t>Бюджетара трансфертлар</w:t>
            </w:r>
          </w:p>
        </w:tc>
        <w:tc>
          <w:tcPr>
            <w:tcW w:w="709" w:type="dxa"/>
            <w:shd w:val="clear" w:color="000000" w:fill="FFFFFF"/>
            <w:vAlign w:val="center"/>
            <w:hideMark/>
          </w:tcPr>
          <w:p w14:paraId="4234F6C4" w14:textId="77777777" w:rsidR="006D7D6E" w:rsidRPr="006E260F" w:rsidRDefault="006D7D6E" w:rsidP="006D7D6E">
            <w:pPr>
              <w:jc w:val="center"/>
              <w:rPr>
                <w:sz w:val="25"/>
                <w:szCs w:val="25"/>
              </w:rPr>
            </w:pPr>
            <w:r w:rsidRPr="006E260F">
              <w:rPr>
                <w:sz w:val="25"/>
                <w:szCs w:val="25"/>
              </w:rPr>
              <w:t>814</w:t>
            </w:r>
          </w:p>
        </w:tc>
        <w:tc>
          <w:tcPr>
            <w:tcW w:w="567" w:type="dxa"/>
            <w:shd w:val="clear" w:color="000000" w:fill="FFFFFF"/>
            <w:noWrap/>
            <w:vAlign w:val="center"/>
            <w:hideMark/>
          </w:tcPr>
          <w:p w14:paraId="04EB98D8" w14:textId="77777777" w:rsidR="006D7D6E" w:rsidRPr="006E260F" w:rsidRDefault="006D7D6E" w:rsidP="006D7D6E">
            <w:pPr>
              <w:jc w:val="center"/>
              <w:rPr>
                <w:sz w:val="25"/>
                <w:szCs w:val="25"/>
              </w:rPr>
            </w:pPr>
            <w:r w:rsidRPr="006E260F">
              <w:rPr>
                <w:sz w:val="25"/>
                <w:szCs w:val="25"/>
              </w:rPr>
              <w:t>14</w:t>
            </w:r>
          </w:p>
        </w:tc>
        <w:tc>
          <w:tcPr>
            <w:tcW w:w="567" w:type="dxa"/>
            <w:shd w:val="clear" w:color="000000" w:fill="FFFFFF"/>
            <w:noWrap/>
            <w:vAlign w:val="center"/>
            <w:hideMark/>
          </w:tcPr>
          <w:p w14:paraId="5D534F90" w14:textId="77777777" w:rsidR="006D7D6E" w:rsidRPr="006E260F" w:rsidRDefault="006D7D6E" w:rsidP="006D7D6E">
            <w:pPr>
              <w:jc w:val="center"/>
              <w:rPr>
                <w:sz w:val="25"/>
                <w:szCs w:val="25"/>
              </w:rPr>
            </w:pPr>
            <w:r w:rsidRPr="006E260F">
              <w:rPr>
                <w:sz w:val="25"/>
                <w:szCs w:val="25"/>
              </w:rPr>
              <w:t>01</w:t>
            </w:r>
          </w:p>
        </w:tc>
        <w:tc>
          <w:tcPr>
            <w:tcW w:w="1701" w:type="dxa"/>
            <w:shd w:val="clear" w:color="000000" w:fill="FFFFFF"/>
            <w:noWrap/>
            <w:vAlign w:val="center"/>
            <w:hideMark/>
          </w:tcPr>
          <w:p w14:paraId="602030E3" w14:textId="77777777" w:rsidR="006D7D6E" w:rsidRPr="006E260F" w:rsidRDefault="006D7D6E" w:rsidP="006D7D6E">
            <w:pPr>
              <w:jc w:val="center"/>
              <w:rPr>
                <w:sz w:val="25"/>
                <w:szCs w:val="25"/>
              </w:rPr>
            </w:pPr>
            <w:r w:rsidRPr="006E260F">
              <w:rPr>
                <w:sz w:val="25"/>
                <w:szCs w:val="25"/>
              </w:rPr>
              <w:t>99 0 00 S0040</w:t>
            </w:r>
          </w:p>
        </w:tc>
        <w:tc>
          <w:tcPr>
            <w:tcW w:w="708" w:type="dxa"/>
            <w:shd w:val="clear" w:color="000000" w:fill="FFFFFF"/>
            <w:noWrap/>
            <w:vAlign w:val="center"/>
            <w:hideMark/>
          </w:tcPr>
          <w:p w14:paraId="4E004BAE" w14:textId="77777777" w:rsidR="006D7D6E" w:rsidRPr="006E260F" w:rsidRDefault="006D7D6E" w:rsidP="006D7D6E">
            <w:pPr>
              <w:jc w:val="center"/>
              <w:rPr>
                <w:sz w:val="25"/>
                <w:szCs w:val="25"/>
              </w:rPr>
            </w:pPr>
            <w:r w:rsidRPr="006E260F">
              <w:rPr>
                <w:sz w:val="25"/>
                <w:szCs w:val="25"/>
              </w:rPr>
              <w:t>500</w:t>
            </w:r>
          </w:p>
        </w:tc>
        <w:tc>
          <w:tcPr>
            <w:tcW w:w="1418" w:type="dxa"/>
            <w:shd w:val="clear" w:color="000000" w:fill="FFFFFF"/>
            <w:noWrap/>
            <w:vAlign w:val="center"/>
            <w:hideMark/>
          </w:tcPr>
          <w:p w14:paraId="7C643C88" w14:textId="77777777" w:rsidR="006D7D6E" w:rsidRPr="006E260F" w:rsidRDefault="006D7D6E" w:rsidP="006D7D6E">
            <w:pPr>
              <w:jc w:val="center"/>
              <w:rPr>
                <w:sz w:val="25"/>
                <w:szCs w:val="25"/>
              </w:rPr>
            </w:pPr>
            <w:r w:rsidRPr="006E260F">
              <w:rPr>
                <w:sz w:val="25"/>
                <w:szCs w:val="25"/>
              </w:rPr>
              <w:t>119 775,8</w:t>
            </w:r>
          </w:p>
        </w:tc>
        <w:tc>
          <w:tcPr>
            <w:tcW w:w="1417" w:type="dxa"/>
            <w:shd w:val="clear" w:color="000000" w:fill="FFFFFF"/>
            <w:noWrap/>
            <w:vAlign w:val="center"/>
            <w:hideMark/>
          </w:tcPr>
          <w:p w14:paraId="2C7323F2" w14:textId="77777777" w:rsidR="006D7D6E" w:rsidRPr="006E260F" w:rsidRDefault="006D7D6E" w:rsidP="006D7D6E">
            <w:pPr>
              <w:jc w:val="center"/>
              <w:rPr>
                <w:sz w:val="25"/>
                <w:szCs w:val="25"/>
              </w:rPr>
            </w:pPr>
            <w:r w:rsidRPr="006E260F">
              <w:rPr>
                <w:sz w:val="25"/>
                <w:szCs w:val="25"/>
              </w:rPr>
              <w:t>128 151,7</w:t>
            </w:r>
          </w:p>
        </w:tc>
      </w:tr>
      <w:tr w:rsidR="006D7D6E" w:rsidRPr="006E260F" w14:paraId="0BA3D2FC" w14:textId="77777777" w:rsidTr="00AA40EC">
        <w:trPr>
          <w:trHeight w:val="60"/>
        </w:trPr>
        <w:tc>
          <w:tcPr>
            <w:tcW w:w="3290" w:type="dxa"/>
            <w:shd w:val="clear" w:color="000000" w:fill="FFFFFF"/>
            <w:hideMark/>
          </w:tcPr>
          <w:p w14:paraId="46DDEC34" w14:textId="338AA0CE" w:rsidR="006D7D6E" w:rsidRPr="006E260F" w:rsidRDefault="006D7D6E" w:rsidP="006D7D6E">
            <w:pPr>
              <w:rPr>
                <w:sz w:val="27"/>
                <w:szCs w:val="27"/>
              </w:rPr>
            </w:pPr>
            <w:r w:rsidRPr="006E260F">
              <w:rPr>
                <w:sz w:val="27"/>
                <w:szCs w:val="27"/>
              </w:rPr>
              <w:t xml:space="preserve">Гомуми характердагы </w:t>
            </w:r>
            <w:r w:rsidRPr="006E260F">
              <w:rPr>
                <w:sz w:val="27"/>
                <w:szCs w:val="27"/>
              </w:rPr>
              <w:lastRenderedPageBreak/>
              <w:t>башка бюджетара трансфертлар</w:t>
            </w:r>
          </w:p>
        </w:tc>
        <w:tc>
          <w:tcPr>
            <w:tcW w:w="709" w:type="dxa"/>
            <w:shd w:val="clear" w:color="000000" w:fill="FFFFFF"/>
            <w:vAlign w:val="center"/>
            <w:hideMark/>
          </w:tcPr>
          <w:p w14:paraId="4ABB6945" w14:textId="77777777" w:rsidR="006D7D6E" w:rsidRPr="006E260F" w:rsidRDefault="006D7D6E" w:rsidP="006D7D6E">
            <w:pPr>
              <w:jc w:val="center"/>
              <w:rPr>
                <w:sz w:val="25"/>
                <w:szCs w:val="25"/>
              </w:rPr>
            </w:pPr>
            <w:r w:rsidRPr="006E260F">
              <w:rPr>
                <w:sz w:val="25"/>
                <w:szCs w:val="25"/>
              </w:rPr>
              <w:lastRenderedPageBreak/>
              <w:t>814</w:t>
            </w:r>
          </w:p>
        </w:tc>
        <w:tc>
          <w:tcPr>
            <w:tcW w:w="567" w:type="dxa"/>
            <w:shd w:val="clear" w:color="000000" w:fill="FFFFFF"/>
            <w:noWrap/>
            <w:vAlign w:val="center"/>
            <w:hideMark/>
          </w:tcPr>
          <w:p w14:paraId="12C268DE" w14:textId="77777777" w:rsidR="006D7D6E" w:rsidRPr="006E260F" w:rsidRDefault="006D7D6E" w:rsidP="006D7D6E">
            <w:pPr>
              <w:jc w:val="center"/>
              <w:rPr>
                <w:sz w:val="25"/>
                <w:szCs w:val="25"/>
              </w:rPr>
            </w:pPr>
            <w:r w:rsidRPr="006E260F">
              <w:rPr>
                <w:sz w:val="25"/>
                <w:szCs w:val="25"/>
              </w:rPr>
              <w:t>14</w:t>
            </w:r>
          </w:p>
        </w:tc>
        <w:tc>
          <w:tcPr>
            <w:tcW w:w="567" w:type="dxa"/>
            <w:shd w:val="clear" w:color="000000" w:fill="FFFFFF"/>
            <w:noWrap/>
            <w:vAlign w:val="center"/>
            <w:hideMark/>
          </w:tcPr>
          <w:p w14:paraId="473DB63C" w14:textId="77777777" w:rsidR="006D7D6E" w:rsidRPr="006E260F" w:rsidRDefault="006D7D6E" w:rsidP="006D7D6E">
            <w:pPr>
              <w:jc w:val="center"/>
              <w:rPr>
                <w:sz w:val="25"/>
                <w:szCs w:val="25"/>
              </w:rPr>
            </w:pPr>
            <w:r w:rsidRPr="006E260F">
              <w:rPr>
                <w:sz w:val="25"/>
                <w:szCs w:val="25"/>
              </w:rPr>
              <w:t>03</w:t>
            </w:r>
          </w:p>
        </w:tc>
        <w:tc>
          <w:tcPr>
            <w:tcW w:w="1701" w:type="dxa"/>
            <w:shd w:val="clear" w:color="000000" w:fill="FFFFFF"/>
            <w:vAlign w:val="center"/>
            <w:hideMark/>
          </w:tcPr>
          <w:p w14:paraId="2584EE5F" w14:textId="77777777" w:rsidR="006D7D6E" w:rsidRPr="006E260F" w:rsidRDefault="006D7D6E" w:rsidP="006D7D6E">
            <w:pPr>
              <w:jc w:val="center"/>
              <w:rPr>
                <w:sz w:val="25"/>
                <w:szCs w:val="25"/>
              </w:rPr>
            </w:pPr>
            <w:r w:rsidRPr="006E260F">
              <w:rPr>
                <w:sz w:val="25"/>
                <w:szCs w:val="25"/>
              </w:rPr>
              <w:t> </w:t>
            </w:r>
          </w:p>
        </w:tc>
        <w:tc>
          <w:tcPr>
            <w:tcW w:w="708" w:type="dxa"/>
            <w:shd w:val="clear" w:color="000000" w:fill="FFFFFF"/>
            <w:noWrap/>
            <w:vAlign w:val="center"/>
            <w:hideMark/>
          </w:tcPr>
          <w:p w14:paraId="77B96C6E"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noWrap/>
            <w:vAlign w:val="center"/>
            <w:hideMark/>
          </w:tcPr>
          <w:p w14:paraId="1F81A176" w14:textId="77777777" w:rsidR="006D7D6E" w:rsidRPr="006E260F" w:rsidRDefault="006D7D6E" w:rsidP="006D7D6E">
            <w:pPr>
              <w:jc w:val="center"/>
              <w:rPr>
                <w:sz w:val="25"/>
                <w:szCs w:val="25"/>
              </w:rPr>
            </w:pPr>
            <w:r w:rsidRPr="006E260F">
              <w:rPr>
                <w:sz w:val="25"/>
                <w:szCs w:val="25"/>
              </w:rPr>
              <w:t>5 575,9</w:t>
            </w:r>
          </w:p>
        </w:tc>
        <w:tc>
          <w:tcPr>
            <w:tcW w:w="1417" w:type="dxa"/>
            <w:shd w:val="clear" w:color="000000" w:fill="FFFFFF"/>
            <w:noWrap/>
            <w:vAlign w:val="center"/>
            <w:hideMark/>
          </w:tcPr>
          <w:p w14:paraId="4B1BFC1D" w14:textId="77777777" w:rsidR="006D7D6E" w:rsidRPr="006E260F" w:rsidRDefault="006D7D6E" w:rsidP="006D7D6E">
            <w:pPr>
              <w:jc w:val="center"/>
              <w:rPr>
                <w:sz w:val="25"/>
                <w:szCs w:val="25"/>
              </w:rPr>
            </w:pPr>
            <w:r w:rsidRPr="006E260F">
              <w:rPr>
                <w:sz w:val="25"/>
                <w:szCs w:val="25"/>
              </w:rPr>
              <w:t>5 339,1</w:t>
            </w:r>
          </w:p>
        </w:tc>
      </w:tr>
      <w:tr w:rsidR="006D7D6E" w:rsidRPr="006E260F" w14:paraId="5B2952AD" w14:textId="77777777" w:rsidTr="00AA40EC">
        <w:trPr>
          <w:trHeight w:val="1395"/>
        </w:trPr>
        <w:tc>
          <w:tcPr>
            <w:tcW w:w="3290" w:type="dxa"/>
            <w:shd w:val="clear" w:color="auto" w:fill="auto"/>
            <w:hideMark/>
          </w:tcPr>
          <w:p w14:paraId="26E1B6FC" w14:textId="26C35CDC" w:rsidR="006D7D6E" w:rsidRPr="006E260F" w:rsidRDefault="006D7D6E" w:rsidP="006D7D6E">
            <w:pPr>
              <w:rPr>
                <w:sz w:val="27"/>
                <w:szCs w:val="27"/>
              </w:rPr>
            </w:pPr>
            <w:r w:rsidRPr="006E260F">
              <w:rPr>
                <w:sz w:val="27"/>
                <w:szCs w:val="27"/>
              </w:rPr>
              <w:t>Җирлекләргә финанс ярдәменең төбәк фондын формалаштыру өчен җирле бюджетлардан Россия Федерациясе субъекты бюджетына субсидияләр (тискәре трансфертлар)</w:t>
            </w:r>
          </w:p>
        </w:tc>
        <w:tc>
          <w:tcPr>
            <w:tcW w:w="709" w:type="dxa"/>
            <w:shd w:val="clear" w:color="000000" w:fill="FFFFFF"/>
            <w:vAlign w:val="center"/>
            <w:hideMark/>
          </w:tcPr>
          <w:p w14:paraId="3C35A62F" w14:textId="77777777" w:rsidR="006D7D6E" w:rsidRPr="006E260F" w:rsidRDefault="006D7D6E" w:rsidP="006D7D6E">
            <w:pPr>
              <w:jc w:val="center"/>
              <w:rPr>
                <w:sz w:val="25"/>
                <w:szCs w:val="25"/>
              </w:rPr>
            </w:pPr>
            <w:r w:rsidRPr="006E260F">
              <w:rPr>
                <w:sz w:val="25"/>
                <w:szCs w:val="25"/>
              </w:rPr>
              <w:t>814</w:t>
            </w:r>
          </w:p>
        </w:tc>
        <w:tc>
          <w:tcPr>
            <w:tcW w:w="567" w:type="dxa"/>
            <w:shd w:val="clear" w:color="000000" w:fill="FFFFFF"/>
            <w:noWrap/>
            <w:vAlign w:val="center"/>
            <w:hideMark/>
          </w:tcPr>
          <w:p w14:paraId="71351B3C" w14:textId="77777777" w:rsidR="006D7D6E" w:rsidRPr="006E260F" w:rsidRDefault="006D7D6E" w:rsidP="006D7D6E">
            <w:pPr>
              <w:jc w:val="center"/>
              <w:rPr>
                <w:sz w:val="25"/>
                <w:szCs w:val="25"/>
              </w:rPr>
            </w:pPr>
            <w:r w:rsidRPr="006E260F">
              <w:rPr>
                <w:sz w:val="25"/>
                <w:szCs w:val="25"/>
              </w:rPr>
              <w:t>14</w:t>
            </w:r>
          </w:p>
        </w:tc>
        <w:tc>
          <w:tcPr>
            <w:tcW w:w="567" w:type="dxa"/>
            <w:shd w:val="clear" w:color="000000" w:fill="FFFFFF"/>
            <w:noWrap/>
            <w:vAlign w:val="center"/>
            <w:hideMark/>
          </w:tcPr>
          <w:p w14:paraId="1D62B58D" w14:textId="77777777" w:rsidR="006D7D6E" w:rsidRPr="006E260F" w:rsidRDefault="006D7D6E" w:rsidP="006D7D6E">
            <w:pPr>
              <w:jc w:val="center"/>
              <w:rPr>
                <w:sz w:val="25"/>
                <w:szCs w:val="25"/>
              </w:rPr>
            </w:pPr>
            <w:r w:rsidRPr="006E260F">
              <w:rPr>
                <w:sz w:val="25"/>
                <w:szCs w:val="25"/>
              </w:rPr>
              <w:t>03</w:t>
            </w:r>
          </w:p>
        </w:tc>
        <w:tc>
          <w:tcPr>
            <w:tcW w:w="1701" w:type="dxa"/>
            <w:shd w:val="clear" w:color="000000" w:fill="FFFFFF"/>
            <w:noWrap/>
            <w:vAlign w:val="center"/>
            <w:hideMark/>
          </w:tcPr>
          <w:p w14:paraId="6EDB934C" w14:textId="77777777" w:rsidR="006D7D6E" w:rsidRPr="006E260F" w:rsidRDefault="006D7D6E" w:rsidP="006D7D6E">
            <w:pPr>
              <w:jc w:val="center"/>
              <w:rPr>
                <w:sz w:val="25"/>
                <w:szCs w:val="25"/>
              </w:rPr>
            </w:pPr>
            <w:r w:rsidRPr="006E260F">
              <w:rPr>
                <w:sz w:val="25"/>
                <w:szCs w:val="25"/>
              </w:rPr>
              <w:t>99 0 00 20860</w:t>
            </w:r>
          </w:p>
        </w:tc>
        <w:tc>
          <w:tcPr>
            <w:tcW w:w="708" w:type="dxa"/>
            <w:shd w:val="clear" w:color="000000" w:fill="FFFFFF"/>
            <w:noWrap/>
            <w:vAlign w:val="center"/>
            <w:hideMark/>
          </w:tcPr>
          <w:p w14:paraId="78AEC9D6"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noWrap/>
            <w:vAlign w:val="center"/>
            <w:hideMark/>
          </w:tcPr>
          <w:p w14:paraId="64820110" w14:textId="77777777" w:rsidR="006D7D6E" w:rsidRPr="006E260F" w:rsidRDefault="006D7D6E" w:rsidP="006D7D6E">
            <w:pPr>
              <w:jc w:val="center"/>
              <w:rPr>
                <w:sz w:val="25"/>
                <w:szCs w:val="25"/>
              </w:rPr>
            </w:pPr>
            <w:r w:rsidRPr="006E260F">
              <w:rPr>
                <w:sz w:val="25"/>
                <w:szCs w:val="25"/>
              </w:rPr>
              <w:t>5 575,9</w:t>
            </w:r>
          </w:p>
        </w:tc>
        <w:tc>
          <w:tcPr>
            <w:tcW w:w="1417" w:type="dxa"/>
            <w:shd w:val="clear" w:color="000000" w:fill="FFFFFF"/>
            <w:noWrap/>
            <w:vAlign w:val="center"/>
            <w:hideMark/>
          </w:tcPr>
          <w:p w14:paraId="6A6FB96C" w14:textId="77777777" w:rsidR="006D7D6E" w:rsidRPr="006E260F" w:rsidRDefault="006D7D6E" w:rsidP="006D7D6E">
            <w:pPr>
              <w:jc w:val="center"/>
              <w:rPr>
                <w:sz w:val="25"/>
                <w:szCs w:val="25"/>
              </w:rPr>
            </w:pPr>
            <w:r w:rsidRPr="006E260F">
              <w:rPr>
                <w:sz w:val="25"/>
                <w:szCs w:val="25"/>
              </w:rPr>
              <w:t>5 339,1</w:t>
            </w:r>
          </w:p>
        </w:tc>
      </w:tr>
      <w:tr w:rsidR="006D7D6E" w:rsidRPr="006E260F" w14:paraId="240C2185" w14:textId="77777777" w:rsidTr="00AA40EC">
        <w:trPr>
          <w:trHeight w:val="60"/>
        </w:trPr>
        <w:tc>
          <w:tcPr>
            <w:tcW w:w="3290" w:type="dxa"/>
            <w:shd w:val="clear" w:color="auto" w:fill="auto"/>
            <w:hideMark/>
          </w:tcPr>
          <w:p w14:paraId="5B55AD02" w14:textId="11D7450C" w:rsidR="006D7D6E" w:rsidRPr="006E260F" w:rsidRDefault="006D7D6E" w:rsidP="006D7D6E">
            <w:pPr>
              <w:rPr>
                <w:sz w:val="27"/>
                <w:szCs w:val="27"/>
              </w:rPr>
            </w:pPr>
            <w:r w:rsidRPr="006E260F">
              <w:rPr>
                <w:sz w:val="27"/>
                <w:szCs w:val="27"/>
              </w:rPr>
              <w:t xml:space="preserve">Бюджетара трансфертлар </w:t>
            </w:r>
          </w:p>
        </w:tc>
        <w:tc>
          <w:tcPr>
            <w:tcW w:w="709" w:type="dxa"/>
            <w:shd w:val="clear" w:color="000000" w:fill="FFFFFF"/>
            <w:vAlign w:val="center"/>
            <w:hideMark/>
          </w:tcPr>
          <w:p w14:paraId="00DB10BA" w14:textId="77777777" w:rsidR="006D7D6E" w:rsidRPr="006E260F" w:rsidRDefault="006D7D6E" w:rsidP="006D7D6E">
            <w:pPr>
              <w:jc w:val="center"/>
              <w:rPr>
                <w:sz w:val="25"/>
                <w:szCs w:val="25"/>
              </w:rPr>
            </w:pPr>
            <w:r w:rsidRPr="006E260F">
              <w:rPr>
                <w:sz w:val="25"/>
                <w:szCs w:val="25"/>
              </w:rPr>
              <w:t>814</w:t>
            </w:r>
          </w:p>
        </w:tc>
        <w:tc>
          <w:tcPr>
            <w:tcW w:w="567" w:type="dxa"/>
            <w:shd w:val="clear" w:color="000000" w:fill="FFFFFF"/>
            <w:noWrap/>
            <w:vAlign w:val="center"/>
            <w:hideMark/>
          </w:tcPr>
          <w:p w14:paraId="6F1D71BB" w14:textId="77777777" w:rsidR="006D7D6E" w:rsidRPr="006E260F" w:rsidRDefault="006D7D6E" w:rsidP="006D7D6E">
            <w:pPr>
              <w:jc w:val="center"/>
              <w:rPr>
                <w:sz w:val="25"/>
                <w:szCs w:val="25"/>
              </w:rPr>
            </w:pPr>
            <w:r w:rsidRPr="006E260F">
              <w:rPr>
                <w:sz w:val="25"/>
                <w:szCs w:val="25"/>
              </w:rPr>
              <w:t>14</w:t>
            </w:r>
          </w:p>
        </w:tc>
        <w:tc>
          <w:tcPr>
            <w:tcW w:w="567" w:type="dxa"/>
            <w:shd w:val="clear" w:color="000000" w:fill="FFFFFF"/>
            <w:noWrap/>
            <w:vAlign w:val="center"/>
            <w:hideMark/>
          </w:tcPr>
          <w:p w14:paraId="57A0FBAF" w14:textId="77777777" w:rsidR="006D7D6E" w:rsidRPr="006E260F" w:rsidRDefault="006D7D6E" w:rsidP="006D7D6E">
            <w:pPr>
              <w:jc w:val="center"/>
              <w:rPr>
                <w:sz w:val="25"/>
                <w:szCs w:val="25"/>
              </w:rPr>
            </w:pPr>
            <w:r w:rsidRPr="006E260F">
              <w:rPr>
                <w:sz w:val="25"/>
                <w:szCs w:val="25"/>
              </w:rPr>
              <w:t>03</w:t>
            </w:r>
          </w:p>
        </w:tc>
        <w:tc>
          <w:tcPr>
            <w:tcW w:w="1701" w:type="dxa"/>
            <w:shd w:val="clear" w:color="000000" w:fill="FFFFFF"/>
            <w:noWrap/>
            <w:vAlign w:val="center"/>
            <w:hideMark/>
          </w:tcPr>
          <w:p w14:paraId="55E44B67" w14:textId="77777777" w:rsidR="006D7D6E" w:rsidRPr="006E260F" w:rsidRDefault="006D7D6E" w:rsidP="006D7D6E">
            <w:pPr>
              <w:jc w:val="center"/>
              <w:rPr>
                <w:sz w:val="25"/>
                <w:szCs w:val="25"/>
              </w:rPr>
            </w:pPr>
            <w:r w:rsidRPr="006E260F">
              <w:rPr>
                <w:sz w:val="25"/>
                <w:szCs w:val="25"/>
              </w:rPr>
              <w:t>99 0 00 20860</w:t>
            </w:r>
          </w:p>
        </w:tc>
        <w:tc>
          <w:tcPr>
            <w:tcW w:w="708" w:type="dxa"/>
            <w:shd w:val="clear" w:color="000000" w:fill="FFFFFF"/>
            <w:noWrap/>
            <w:vAlign w:val="center"/>
            <w:hideMark/>
          </w:tcPr>
          <w:p w14:paraId="322D9EA9" w14:textId="77777777" w:rsidR="006D7D6E" w:rsidRPr="006E260F" w:rsidRDefault="006D7D6E" w:rsidP="006D7D6E">
            <w:pPr>
              <w:jc w:val="center"/>
              <w:rPr>
                <w:sz w:val="25"/>
                <w:szCs w:val="25"/>
              </w:rPr>
            </w:pPr>
            <w:r w:rsidRPr="006E260F">
              <w:rPr>
                <w:sz w:val="25"/>
                <w:szCs w:val="25"/>
              </w:rPr>
              <w:t>500</w:t>
            </w:r>
          </w:p>
        </w:tc>
        <w:tc>
          <w:tcPr>
            <w:tcW w:w="1418" w:type="dxa"/>
            <w:shd w:val="clear" w:color="000000" w:fill="FFFFFF"/>
            <w:noWrap/>
            <w:vAlign w:val="center"/>
            <w:hideMark/>
          </w:tcPr>
          <w:p w14:paraId="1B2C96FC" w14:textId="77777777" w:rsidR="006D7D6E" w:rsidRPr="006E260F" w:rsidRDefault="006D7D6E" w:rsidP="006D7D6E">
            <w:pPr>
              <w:jc w:val="center"/>
              <w:rPr>
                <w:sz w:val="25"/>
                <w:szCs w:val="25"/>
              </w:rPr>
            </w:pPr>
            <w:r w:rsidRPr="006E260F">
              <w:rPr>
                <w:sz w:val="25"/>
                <w:szCs w:val="25"/>
              </w:rPr>
              <w:t>5 575,9</w:t>
            </w:r>
          </w:p>
        </w:tc>
        <w:tc>
          <w:tcPr>
            <w:tcW w:w="1417" w:type="dxa"/>
            <w:shd w:val="clear" w:color="000000" w:fill="FFFFFF"/>
            <w:noWrap/>
            <w:vAlign w:val="center"/>
            <w:hideMark/>
          </w:tcPr>
          <w:p w14:paraId="18A8F001" w14:textId="77777777" w:rsidR="006D7D6E" w:rsidRPr="006E260F" w:rsidRDefault="006D7D6E" w:rsidP="006D7D6E">
            <w:pPr>
              <w:jc w:val="center"/>
              <w:rPr>
                <w:sz w:val="25"/>
                <w:szCs w:val="25"/>
              </w:rPr>
            </w:pPr>
            <w:r w:rsidRPr="006E260F">
              <w:rPr>
                <w:sz w:val="25"/>
                <w:szCs w:val="25"/>
              </w:rPr>
              <w:t>5 339,1</w:t>
            </w:r>
          </w:p>
        </w:tc>
      </w:tr>
      <w:tr w:rsidR="006D7D6E" w:rsidRPr="006E260F" w14:paraId="055206CC" w14:textId="77777777" w:rsidTr="00AA40EC">
        <w:trPr>
          <w:trHeight w:val="1095"/>
        </w:trPr>
        <w:tc>
          <w:tcPr>
            <w:tcW w:w="3290" w:type="dxa"/>
            <w:shd w:val="clear" w:color="000000" w:fill="FFFFFF"/>
            <w:hideMark/>
          </w:tcPr>
          <w:p w14:paraId="006EA5EA" w14:textId="6B972AD8" w:rsidR="006D7D6E" w:rsidRPr="006E260F" w:rsidRDefault="00EA6E95" w:rsidP="006D7D6E">
            <w:pPr>
              <w:rPr>
                <w:sz w:val="27"/>
                <w:szCs w:val="27"/>
              </w:rPr>
            </w:pPr>
            <w:r w:rsidRPr="006E260F">
              <w:rPr>
                <w:sz w:val="27"/>
                <w:szCs w:val="27"/>
              </w:rPr>
              <w:t>«</w:t>
            </w:r>
            <w:r w:rsidR="006D7D6E" w:rsidRPr="006E260F">
              <w:rPr>
                <w:sz w:val="27"/>
                <w:szCs w:val="27"/>
              </w:rPr>
              <w:t>Түбән Кама муниципаль районы муниципаль берәмлегенең Контроль - хисап палатасы</w:t>
            </w:r>
            <w:r w:rsidRPr="006E260F">
              <w:rPr>
                <w:sz w:val="27"/>
                <w:szCs w:val="27"/>
              </w:rPr>
              <w:t>»</w:t>
            </w:r>
            <w:r w:rsidR="006D7D6E" w:rsidRPr="006E260F">
              <w:rPr>
                <w:sz w:val="27"/>
                <w:szCs w:val="27"/>
              </w:rPr>
              <w:t xml:space="preserve"> муниципаль казна учреждениесе</w:t>
            </w:r>
          </w:p>
        </w:tc>
        <w:tc>
          <w:tcPr>
            <w:tcW w:w="709" w:type="dxa"/>
            <w:shd w:val="clear" w:color="000000" w:fill="FFFFFF"/>
            <w:vAlign w:val="center"/>
            <w:hideMark/>
          </w:tcPr>
          <w:p w14:paraId="2FDFB722" w14:textId="77777777" w:rsidR="006D7D6E" w:rsidRPr="006E260F" w:rsidRDefault="006D7D6E" w:rsidP="006D7D6E">
            <w:pPr>
              <w:jc w:val="center"/>
              <w:rPr>
                <w:sz w:val="25"/>
                <w:szCs w:val="25"/>
              </w:rPr>
            </w:pPr>
            <w:r w:rsidRPr="006E260F">
              <w:rPr>
                <w:sz w:val="25"/>
                <w:szCs w:val="25"/>
              </w:rPr>
              <w:t>818</w:t>
            </w:r>
          </w:p>
        </w:tc>
        <w:tc>
          <w:tcPr>
            <w:tcW w:w="567" w:type="dxa"/>
            <w:shd w:val="clear" w:color="000000" w:fill="FFFFFF"/>
            <w:noWrap/>
            <w:vAlign w:val="center"/>
            <w:hideMark/>
          </w:tcPr>
          <w:p w14:paraId="348164E0" w14:textId="77777777" w:rsidR="006D7D6E" w:rsidRPr="006E260F" w:rsidRDefault="006D7D6E" w:rsidP="006D7D6E">
            <w:pPr>
              <w:jc w:val="center"/>
              <w:rPr>
                <w:sz w:val="25"/>
                <w:szCs w:val="25"/>
              </w:rPr>
            </w:pPr>
            <w:r w:rsidRPr="006E260F">
              <w:rPr>
                <w:sz w:val="25"/>
                <w:szCs w:val="25"/>
              </w:rPr>
              <w:t> </w:t>
            </w:r>
          </w:p>
        </w:tc>
        <w:tc>
          <w:tcPr>
            <w:tcW w:w="567" w:type="dxa"/>
            <w:shd w:val="clear" w:color="000000" w:fill="FFFFFF"/>
            <w:noWrap/>
            <w:vAlign w:val="center"/>
            <w:hideMark/>
          </w:tcPr>
          <w:p w14:paraId="6307BC54" w14:textId="77777777" w:rsidR="006D7D6E" w:rsidRPr="006E260F" w:rsidRDefault="006D7D6E" w:rsidP="006D7D6E">
            <w:pPr>
              <w:jc w:val="center"/>
              <w:rPr>
                <w:sz w:val="25"/>
                <w:szCs w:val="25"/>
              </w:rPr>
            </w:pPr>
            <w:r w:rsidRPr="006E260F">
              <w:rPr>
                <w:sz w:val="25"/>
                <w:szCs w:val="25"/>
              </w:rPr>
              <w:t> </w:t>
            </w:r>
          </w:p>
        </w:tc>
        <w:tc>
          <w:tcPr>
            <w:tcW w:w="1701" w:type="dxa"/>
            <w:shd w:val="clear" w:color="000000" w:fill="FFFFFF"/>
            <w:vAlign w:val="center"/>
            <w:hideMark/>
          </w:tcPr>
          <w:p w14:paraId="3AD0C7A2" w14:textId="77777777" w:rsidR="006D7D6E" w:rsidRPr="006E260F" w:rsidRDefault="006D7D6E" w:rsidP="006D7D6E">
            <w:pPr>
              <w:jc w:val="center"/>
              <w:rPr>
                <w:sz w:val="25"/>
                <w:szCs w:val="25"/>
              </w:rPr>
            </w:pPr>
            <w:r w:rsidRPr="006E260F">
              <w:rPr>
                <w:sz w:val="25"/>
                <w:szCs w:val="25"/>
              </w:rPr>
              <w:t> </w:t>
            </w:r>
          </w:p>
        </w:tc>
        <w:tc>
          <w:tcPr>
            <w:tcW w:w="708" w:type="dxa"/>
            <w:shd w:val="clear" w:color="000000" w:fill="FFFFFF"/>
            <w:noWrap/>
            <w:vAlign w:val="center"/>
            <w:hideMark/>
          </w:tcPr>
          <w:p w14:paraId="76875D3A"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noWrap/>
            <w:vAlign w:val="center"/>
            <w:hideMark/>
          </w:tcPr>
          <w:p w14:paraId="42106FEF" w14:textId="77777777" w:rsidR="006D7D6E" w:rsidRPr="006E260F" w:rsidRDefault="006D7D6E" w:rsidP="006D7D6E">
            <w:pPr>
              <w:jc w:val="center"/>
              <w:rPr>
                <w:sz w:val="25"/>
                <w:szCs w:val="25"/>
              </w:rPr>
            </w:pPr>
            <w:r w:rsidRPr="006E260F">
              <w:rPr>
                <w:sz w:val="25"/>
                <w:szCs w:val="25"/>
              </w:rPr>
              <w:t>8 235,5</w:t>
            </w:r>
          </w:p>
        </w:tc>
        <w:tc>
          <w:tcPr>
            <w:tcW w:w="1417" w:type="dxa"/>
            <w:shd w:val="clear" w:color="000000" w:fill="FFFFFF"/>
            <w:noWrap/>
            <w:vAlign w:val="center"/>
            <w:hideMark/>
          </w:tcPr>
          <w:p w14:paraId="0BA2F307" w14:textId="77777777" w:rsidR="006D7D6E" w:rsidRPr="006E260F" w:rsidRDefault="006D7D6E" w:rsidP="006D7D6E">
            <w:pPr>
              <w:jc w:val="center"/>
              <w:rPr>
                <w:sz w:val="25"/>
                <w:szCs w:val="25"/>
              </w:rPr>
            </w:pPr>
            <w:r w:rsidRPr="006E260F">
              <w:rPr>
                <w:sz w:val="25"/>
                <w:szCs w:val="25"/>
              </w:rPr>
              <w:t>8 504,4</w:t>
            </w:r>
          </w:p>
        </w:tc>
      </w:tr>
      <w:tr w:rsidR="006D7D6E" w:rsidRPr="006E260F" w14:paraId="365643B7" w14:textId="77777777" w:rsidTr="00AA40EC">
        <w:trPr>
          <w:trHeight w:val="1020"/>
        </w:trPr>
        <w:tc>
          <w:tcPr>
            <w:tcW w:w="3290" w:type="dxa"/>
            <w:shd w:val="clear" w:color="000000" w:fill="FFFFFF"/>
            <w:hideMark/>
          </w:tcPr>
          <w:p w14:paraId="36DB7CE1" w14:textId="41323D5E" w:rsidR="006D7D6E" w:rsidRPr="006E260F" w:rsidRDefault="006D7D6E" w:rsidP="006D7D6E">
            <w:pPr>
              <w:rPr>
                <w:sz w:val="27"/>
                <w:szCs w:val="27"/>
              </w:rPr>
            </w:pPr>
            <w:r w:rsidRPr="006E260F">
              <w:rPr>
                <w:sz w:val="27"/>
                <w:szCs w:val="27"/>
              </w:rPr>
              <w:t>Финанс, салым һәм таможня органнары һәм финанс (финанс-бюджет) күзәтчелеге органнары эшчәнлеген тәэмин итү</w:t>
            </w:r>
          </w:p>
        </w:tc>
        <w:tc>
          <w:tcPr>
            <w:tcW w:w="709" w:type="dxa"/>
            <w:shd w:val="clear" w:color="000000" w:fill="FFFFFF"/>
            <w:vAlign w:val="center"/>
            <w:hideMark/>
          </w:tcPr>
          <w:p w14:paraId="1D528321" w14:textId="77777777" w:rsidR="006D7D6E" w:rsidRPr="006E260F" w:rsidRDefault="006D7D6E" w:rsidP="006D7D6E">
            <w:pPr>
              <w:jc w:val="center"/>
              <w:rPr>
                <w:sz w:val="25"/>
                <w:szCs w:val="25"/>
              </w:rPr>
            </w:pPr>
            <w:r w:rsidRPr="006E260F">
              <w:rPr>
                <w:sz w:val="25"/>
                <w:szCs w:val="25"/>
              </w:rPr>
              <w:t>818</w:t>
            </w:r>
          </w:p>
        </w:tc>
        <w:tc>
          <w:tcPr>
            <w:tcW w:w="567" w:type="dxa"/>
            <w:shd w:val="clear" w:color="000000" w:fill="FFFFFF"/>
            <w:vAlign w:val="center"/>
            <w:hideMark/>
          </w:tcPr>
          <w:p w14:paraId="017D5618" w14:textId="77777777" w:rsidR="006D7D6E" w:rsidRPr="006E260F" w:rsidRDefault="006D7D6E" w:rsidP="006D7D6E">
            <w:pPr>
              <w:jc w:val="center"/>
              <w:rPr>
                <w:sz w:val="25"/>
                <w:szCs w:val="25"/>
              </w:rPr>
            </w:pPr>
            <w:r w:rsidRPr="006E260F">
              <w:rPr>
                <w:sz w:val="25"/>
                <w:szCs w:val="25"/>
              </w:rPr>
              <w:t>01</w:t>
            </w:r>
          </w:p>
        </w:tc>
        <w:tc>
          <w:tcPr>
            <w:tcW w:w="567" w:type="dxa"/>
            <w:shd w:val="clear" w:color="000000" w:fill="FFFFFF"/>
            <w:vAlign w:val="center"/>
            <w:hideMark/>
          </w:tcPr>
          <w:p w14:paraId="405C86AC" w14:textId="77777777" w:rsidR="006D7D6E" w:rsidRPr="006E260F" w:rsidRDefault="006D7D6E" w:rsidP="006D7D6E">
            <w:pPr>
              <w:jc w:val="center"/>
              <w:rPr>
                <w:sz w:val="25"/>
                <w:szCs w:val="25"/>
              </w:rPr>
            </w:pPr>
            <w:r w:rsidRPr="006E260F">
              <w:rPr>
                <w:sz w:val="25"/>
                <w:szCs w:val="25"/>
              </w:rPr>
              <w:t>06</w:t>
            </w:r>
          </w:p>
        </w:tc>
        <w:tc>
          <w:tcPr>
            <w:tcW w:w="1701" w:type="dxa"/>
            <w:shd w:val="clear" w:color="000000" w:fill="FFFFFF"/>
            <w:vAlign w:val="center"/>
            <w:hideMark/>
          </w:tcPr>
          <w:p w14:paraId="38A757EB" w14:textId="77777777" w:rsidR="006D7D6E" w:rsidRPr="006E260F" w:rsidRDefault="006D7D6E" w:rsidP="006D7D6E">
            <w:pPr>
              <w:jc w:val="center"/>
              <w:rPr>
                <w:sz w:val="25"/>
                <w:szCs w:val="25"/>
              </w:rPr>
            </w:pPr>
            <w:r w:rsidRPr="006E260F">
              <w:rPr>
                <w:sz w:val="25"/>
                <w:szCs w:val="25"/>
              </w:rPr>
              <w:t> </w:t>
            </w:r>
          </w:p>
        </w:tc>
        <w:tc>
          <w:tcPr>
            <w:tcW w:w="708" w:type="dxa"/>
            <w:shd w:val="clear" w:color="000000" w:fill="FFFFFF"/>
            <w:vAlign w:val="center"/>
            <w:hideMark/>
          </w:tcPr>
          <w:p w14:paraId="06E492BD"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vAlign w:val="center"/>
            <w:hideMark/>
          </w:tcPr>
          <w:p w14:paraId="09DE1143" w14:textId="77777777" w:rsidR="006D7D6E" w:rsidRPr="006E260F" w:rsidRDefault="006D7D6E" w:rsidP="006D7D6E">
            <w:pPr>
              <w:jc w:val="center"/>
              <w:rPr>
                <w:sz w:val="25"/>
                <w:szCs w:val="25"/>
              </w:rPr>
            </w:pPr>
            <w:r w:rsidRPr="006E260F">
              <w:rPr>
                <w:sz w:val="25"/>
                <w:szCs w:val="25"/>
              </w:rPr>
              <w:t>8 085,5</w:t>
            </w:r>
          </w:p>
        </w:tc>
        <w:tc>
          <w:tcPr>
            <w:tcW w:w="1417" w:type="dxa"/>
            <w:shd w:val="clear" w:color="000000" w:fill="FFFFFF"/>
            <w:vAlign w:val="center"/>
            <w:hideMark/>
          </w:tcPr>
          <w:p w14:paraId="2748FE73" w14:textId="77777777" w:rsidR="006D7D6E" w:rsidRPr="006E260F" w:rsidRDefault="006D7D6E" w:rsidP="006D7D6E">
            <w:pPr>
              <w:jc w:val="center"/>
              <w:rPr>
                <w:sz w:val="25"/>
                <w:szCs w:val="25"/>
              </w:rPr>
            </w:pPr>
            <w:r w:rsidRPr="006E260F">
              <w:rPr>
                <w:sz w:val="25"/>
                <w:szCs w:val="25"/>
              </w:rPr>
              <w:t>8 354,4</w:t>
            </w:r>
          </w:p>
        </w:tc>
      </w:tr>
      <w:tr w:rsidR="006D7D6E" w:rsidRPr="006E260F" w14:paraId="2215152C" w14:textId="77777777" w:rsidTr="00AA40EC">
        <w:trPr>
          <w:trHeight w:val="405"/>
        </w:trPr>
        <w:tc>
          <w:tcPr>
            <w:tcW w:w="3290" w:type="dxa"/>
            <w:shd w:val="clear" w:color="000000" w:fill="FFFFFF"/>
            <w:hideMark/>
          </w:tcPr>
          <w:p w14:paraId="26709754" w14:textId="07AA1D23" w:rsidR="006D7D6E" w:rsidRPr="006E260F" w:rsidRDefault="00595670" w:rsidP="006D7D6E">
            <w:pPr>
              <w:rPr>
                <w:sz w:val="27"/>
                <w:szCs w:val="27"/>
              </w:rPr>
            </w:pPr>
            <w:r w:rsidRPr="006E260F">
              <w:rPr>
                <w:sz w:val="27"/>
                <w:szCs w:val="27"/>
              </w:rPr>
              <w:t>Чыгымнарның программасыз юнәлешләре</w:t>
            </w:r>
          </w:p>
        </w:tc>
        <w:tc>
          <w:tcPr>
            <w:tcW w:w="709" w:type="dxa"/>
            <w:shd w:val="clear" w:color="000000" w:fill="FFFFFF"/>
            <w:vAlign w:val="center"/>
            <w:hideMark/>
          </w:tcPr>
          <w:p w14:paraId="486A2ECF" w14:textId="77777777" w:rsidR="006D7D6E" w:rsidRPr="006E260F" w:rsidRDefault="006D7D6E" w:rsidP="006D7D6E">
            <w:pPr>
              <w:jc w:val="center"/>
              <w:rPr>
                <w:sz w:val="25"/>
                <w:szCs w:val="25"/>
              </w:rPr>
            </w:pPr>
            <w:r w:rsidRPr="006E260F">
              <w:rPr>
                <w:sz w:val="25"/>
                <w:szCs w:val="25"/>
              </w:rPr>
              <w:t>818</w:t>
            </w:r>
          </w:p>
        </w:tc>
        <w:tc>
          <w:tcPr>
            <w:tcW w:w="567" w:type="dxa"/>
            <w:shd w:val="clear" w:color="000000" w:fill="FFFFFF"/>
            <w:vAlign w:val="center"/>
            <w:hideMark/>
          </w:tcPr>
          <w:p w14:paraId="2C928501" w14:textId="77777777" w:rsidR="006D7D6E" w:rsidRPr="006E260F" w:rsidRDefault="006D7D6E" w:rsidP="006D7D6E">
            <w:pPr>
              <w:jc w:val="center"/>
              <w:rPr>
                <w:sz w:val="25"/>
                <w:szCs w:val="25"/>
              </w:rPr>
            </w:pPr>
            <w:r w:rsidRPr="006E260F">
              <w:rPr>
                <w:sz w:val="25"/>
                <w:szCs w:val="25"/>
              </w:rPr>
              <w:t>01</w:t>
            </w:r>
          </w:p>
        </w:tc>
        <w:tc>
          <w:tcPr>
            <w:tcW w:w="567" w:type="dxa"/>
            <w:shd w:val="clear" w:color="000000" w:fill="FFFFFF"/>
            <w:vAlign w:val="center"/>
            <w:hideMark/>
          </w:tcPr>
          <w:p w14:paraId="0C054DFC" w14:textId="77777777" w:rsidR="006D7D6E" w:rsidRPr="006E260F" w:rsidRDefault="006D7D6E" w:rsidP="006D7D6E">
            <w:pPr>
              <w:jc w:val="center"/>
              <w:rPr>
                <w:sz w:val="25"/>
                <w:szCs w:val="25"/>
              </w:rPr>
            </w:pPr>
            <w:r w:rsidRPr="006E260F">
              <w:rPr>
                <w:sz w:val="25"/>
                <w:szCs w:val="25"/>
              </w:rPr>
              <w:t>06</w:t>
            </w:r>
          </w:p>
        </w:tc>
        <w:tc>
          <w:tcPr>
            <w:tcW w:w="1701" w:type="dxa"/>
            <w:shd w:val="clear" w:color="000000" w:fill="FFFFFF"/>
            <w:vAlign w:val="center"/>
            <w:hideMark/>
          </w:tcPr>
          <w:p w14:paraId="428D6F20" w14:textId="77777777" w:rsidR="006D7D6E" w:rsidRPr="006E260F" w:rsidRDefault="006D7D6E" w:rsidP="006D7D6E">
            <w:pPr>
              <w:jc w:val="center"/>
              <w:rPr>
                <w:sz w:val="25"/>
                <w:szCs w:val="25"/>
              </w:rPr>
            </w:pPr>
            <w:r w:rsidRPr="006E260F">
              <w:rPr>
                <w:sz w:val="25"/>
                <w:szCs w:val="25"/>
              </w:rPr>
              <w:t>99 0 00 00000</w:t>
            </w:r>
          </w:p>
        </w:tc>
        <w:tc>
          <w:tcPr>
            <w:tcW w:w="708" w:type="dxa"/>
            <w:shd w:val="clear" w:color="000000" w:fill="FFFFFF"/>
            <w:vAlign w:val="center"/>
            <w:hideMark/>
          </w:tcPr>
          <w:p w14:paraId="46ECE967"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vAlign w:val="center"/>
            <w:hideMark/>
          </w:tcPr>
          <w:p w14:paraId="09C2F8E7" w14:textId="77777777" w:rsidR="006D7D6E" w:rsidRPr="006E260F" w:rsidRDefault="006D7D6E" w:rsidP="006D7D6E">
            <w:pPr>
              <w:jc w:val="center"/>
              <w:rPr>
                <w:sz w:val="25"/>
                <w:szCs w:val="25"/>
              </w:rPr>
            </w:pPr>
            <w:r w:rsidRPr="006E260F">
              <w:rPr>
                <w:sz w:val="25"/>
                <w:szCs w:val="25"/>
              </w:rPr>
              <w:t>8 085,5</w:t>
            </w:r>
          </w:p>
        </w:tc>
        <w:tc>
          <w:tcPr>
            <w:tcW w:w="1417" w:type="dxa"/>
            <w:shd w:val="clear" w:color="000000" w:fill="FFFFFF"/>
            <w:vAlign w:val="center"/>
            <w:hideMark/>
          </w:tcPr>
          <w:p w14:paraId="17D35949" w14:textId="77777777" w:rsidR="006D7D6E" w:rsidRPr="006E260F" w:rsidRDefault="006D7D6E" w:rsidP="006D7D6E">
            <w:pPr>
              <w:jc w:val="center"/>
              <w:rPr>
                <w:sz w:val="25"/>
                <w:szCs w:val="25"/>
              </w:rPr>
            </w:pPr>
            <w:r w:rsidRPr="006E260F">
              <w:rPr>
                <w:sz w:val="25"/>
                <w:szCs w:val="25"/>
              </w:rPr>
              <w:t>8 354,4</w:t>
            </w:r>
          </w:p>
        </w:tc>
      </w:tr>
      <w:tr w:rsidR="006D7D6E" w:rsidRPr="006E260F" w14:paraId="2A3CA3F2" w14:textId="77777777" w:rsidTr="00AA40EC">
        <w:trPr>
          <w:trHeight w:val="60"/>
        </w:trPr>
        <w:tc>
          <w:tcPr>
            <w:tcW w:w="3290" w:type="dxa"/>
            <w:shd w:val="clear" w:color="000000" w:fill="FFFFFF"/>
            <w:hideMark/>
          </w:tcPr>
          <w:p w14:paraId="1DD9EFAF" w14:textId="2DCC890F" w:rsidR="006D7D6E" w:rsidRPr="006E260F" w:rsidRDefault="006D7D6E" w:rsidP="006D7D6E">
            <w:pPr>
              <w:rPr>
                <w:sz w:val="27"/>
                <w:szCs w:val="27"/>
              </w:rPr>
            </w:pPr>
            <w:r w:rsidRPr="006E260F">
              <w:rPr>
                <w:sz w:val="27"/>
                <w:szCs w:val="27"/>
              </w:rPr>
              <w:t>Үзәк аппарат</w:t>
            </w:r>
          </w:p>
        </w:tc>
        <w:tc>
          <w:tcPr>
            <w:tcW w:w="709" w:type="dxa"/>
            <w:shd w:val="clear" w:color="000000" w:fill="FFFFFF"/>
            <w:vAlign w:val="center"/>
            <w:hideMark/>
          </w:tcPr>
          <w:p w14:paraId="4CCCD6FA" w14:textId="77777777" w:rsidR="006D7D6E" w:rsidRPr="006E260F" w:rsidRDefault="006D7D6E" w:rsidP="006D7D6E">
            <w:pPr>
              <w:jc w:val="center"/>
              <w:rPr>
                <w:sz w:val="25"/>
                <w:szCs w:val="25"/>
              </w:rPr>
            </w:pPr>
            <w:r w:rsidRPr="006E260F">
              <w:rPr>
                <w:sz w:val="25"/>
                <w:szCs w:val="25"/>
              </w:rPr>
              <w:t>818</w:t>
            </w:r>
          </w:p>
        </w:tc>
        <w:tc>
          <w:tcPr>
            <w:tcW w:w="567" w:type="dxa"/>
            <w:shd w:val="clear" w:color="000000" w:fill="FFFFFF"/>
            <w:vAlign w:val="center"/>
            <w:hideMark/>
          </w:tcPr>
          <w:p w14:paraId="69601CD2" w14:textId="77777777" w:rsidR="006D7D6E" w:rsidRPr="006E260F" w:rsidRDefault="006D7D6E" w:rsidP="006D7D6E">
            <w:pPr>
              <w:jc w:val="center"/>
              <w:rPr>
                <w:sz w:val="25"/>
                <w:szCs w:val="25"/>
              </w:rPr>
            </w:pPr>
            <w:r w:rsidRPr="006E260F">
              <w:rPr>
                <w:sz w:val="25"/>
                <w:szCs w:val="25"/>
              </w:rPr>
              <w:t>01</w:t>
            </w:r>
          </w:p>
        </w:tc>
        <w:tc>
          <w:tcPr>
            <w:tcW w:w="567" w:type="dxa"/>
            <w:shd w:val="clear" w:color="000000" w:fill="FFFFFF"/>
            <w:vAlign w:val="center"/>
            <w:hideMark/>
          </w:tcPr>
          <w:p w14:paraId="273E82A0" w14:textId="77777777" w:rsidR="006D7D6E" w:rsidRPr="006E260F" w:rsidRDefault="006D7D6E" w:rsidP="006D7D6E">
            <w:pPr>
              <w:jc w:val="center"/>
              <w:rPr>
                <w:sz w:val="25"/>
                <w:szCs w:val="25"/>
              </w:rPr>
            </w:pPr>
            <w:r w:rsidRPr="006E260F">
              <w:rPr>
                <w:sz w:val="25"/>
                <w:szCs w:val="25"/>
              </w:rPr>
              <w:t>06</w:t>
            </w:r>
          </w:p>
        </w:tc>
        <w:tc>
          <w:tcPr>
            <w:tcW w:w="1701" w:type="dxa"/>
            <w:shd w:val="clear" w:color="000000" w:fill="FFFFFF"/>
            <w:vAlign w:val="center"/>
            <w:hideMark/>
          </w:tcPr>
          <w:p w14:paraId="242601E7" w14:textId="77777777" w:rsidR="006D7D6E" w:rsidRPr="006E260F" w:rsidRDefault="006D7D6E" w:rsidP="006D7D6E">
            <w:pPr>
              <w:jc w:val="center"/>
              <w:rPr>
                <w:sz w:val="25"/>
                <w:szCs w:val="25"/>
              </w:rPr>
            </w:pPr>
            <w:r w:rsidRPr="006E260F">
              <w:rPr>
                <w:sz w:val="25"/>
                <w:szCs w:val="25"/>
              </w:rPr>
              <w:t>99 0 00 02040</w:t>
            </w:r>
          </w:p>
        </w:tc>
        <w:tc>
          <w:tcPr>
            <w:tcW w:w="708" w:type="dxa"/>
            <w:shd w:val="clear" w:color="000000" w:fill="FFFFFF"/>
            <w:vAlign w:val="center"/>
            <w:hideMark/>
          </w:tcPr>
          <w:p w14:paraId="6123C339"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vAlign w:val="center"/>
            <w:hideMark/>
          </w:tcPr>
          <w:p w14:paraId="34054669" w14:textId="77777777" w:rsidR="006D7D6E" w:rsidRPr="006E260F" w:rsidRDefault="006D7D6E" w:rsidP="006D7D6E">
            <w:pPr>
              <w:jc w:val="center"/>
              <w:rPr>
                <w:sz w:val="25"/>
                <w:szCs w:val="25"/>
              </w:rPr>
            </w:pPr>
            <w:r w:rsidRPr="006E260F">
              <w:rPr>
                <w:sz w:val="25"/>
                <w:szCs w:val="25"/>
              </w:rPr>
              <w:t>8 085,5</w:t>
            </w:r>
          </w:p>
        </w:tc>
        <w:tc>
          <w:tcPr>
            <w:tcW w:w="1417" w:type="dxa"/>
            <w:shd w:val="clear" w:color="000000" w:fill="FFFFFF"/>
            <w:vAlign w:val="center"/>
            <w:hideMark/>
          </w:tcPr>
          <w:p w14:paraId="496B08C7" w14:textId="77777777" w:rsidR="006D7D6E" w:rsidRPr="006E260F" w:rsidRDefault="006D7D6E" w:rsidP="006D7D6E">
            <w:pPr>
              <w:jc w:val="center"/>
              <w:rPr>
                <w:sz w:val="25"/>
                <w:szCs w:val="25"/>
              </w:rPr>
            </w:pPr>
            <w:r w:rsidRPr="006E260F">
              <w:rPr>
                <w:sz w:val="25"/>
                <w:szCs w:val="25"/>
              </w:rPr>
              <w:t>8 354,4</w:t>
            </w:r>
          </w:p>
        </w:tc>
      </w:tr>
      <w:tr w:rsidR="006D7D6E" w:rsidRPr="006E260F" w14:paraId="5CC66196" w14:textId="77777777" w:rsidTr="00AA40EC">
        <w:trPr>
          <w:trHeight w:val="405"/>
        </w:trPr>
        <w:tc>
          <w:tcPr>
            <w:tcW w:w="3290" w:type="dxa"/>
            <w:shd w:val="clear" w:color="000000" w:fill="FFFFFF"/>
            <w:hideMark/>
          </w:tcPr>
          <w:p w14:paraId="736A32BC" w14:textId="59BEDD4C" w:rsidR="006D7D6E" w:rsidRPr="006E260F" w:rsidRDefault="006D7D6E" w:rsidP="006D7D6E">
            <w:pPr>
              <w:rPr>
                <w:sz w:val="27"/>
                <w:szCs w:val="27"/>
              </w:rPr>
            </w:pPr>
            <w:r w:rsidRPr="006E260F">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9" w:type="dxa"/>
            <w:shd w:val="clear" w:color="000000" w:fill="FFFFFF"/>
            <w:vAlign w:val="center"/>
            <w:hideMark/>
          </w:tcPr>
          <w:p w14:paraId="4C293C80" w14:textId="77777777" w:rsidR="006D7D6E" w:rsidRPr="006E260F" w:rsidRDefault="006D7D6E" w:rsidP="006D7D6E">
            <w:pPr>
              <w:jc w:val="center"/>
              <w:rPr>
                <w:sz w:val="25"/>
                <w:szCs w:val="25"/>
              </w:rPr>
            </w:pPr>
            <w:r w:rsidRPr="006E260F">
              <w:rPr>
                <w:sz w:val="25"/>
                <w:szCs w:val="25"/>
              </w:rPr>
              <w:t>818</w:t>
            </w:r>
          </w:p>
        </w:tc>
        <w:tc>
          <w:tcPr>
            <w:tcW w:w="567" w:type="dxa"/>
            <w:shd w:val="clear" w:color="000000" w:fill="FFFFFF"/>
            <w:vAlign w:val="center"/>
            <w:hideMark/>
          </w:tcPr>
          <w:p w14:paraId="6502CB0C" w14:textId="77777777" w:rsidR="006D7D6E" w:rsidRPr="006E260F" w:rsidRDefault="006D7D6E" w:rsidP="006D7D6E">
            <w:pPr>
              <w:jc w:val="center"/>
              <w:rPr>
                <w:sz w:val="25"/>
                <w:szCs w:val="25"/>
              </w:rPr>
            </w:pPr>
            <w:r w:rsidRPr="006E260F">
              <w:rPr>
                <w:sz w:val="25"/>
                <w:szCs w:val="25"/>
              </w:rPr>
              <w:t>01</w:t>
            </w:r>
          </w:p>
        </w:tc>
        <w:tc>
          <w:tcPr>
            <w:tcW w:w="567" w:type="dxa"/>
            <w:shd w:val="clear" w:color="000000" w:fill="FFFFFF"/>
            <w:vAlign w:val="center"/>
            <w:hideMark/>
          </w:tcPr>
          <w:p w14:paraId="37346F51" w14:textId="77777777" w:rsidR="006D7D6E" w:rsidRPr="006E260F" w:rsidRDefault="006D7D6E" w:rsidP="006D7D6E">
            <w:pPr>
              <w:jc w:val="center"/>
              <w:rPr>
                <w:sz w:val="25"/>
                <w:szCs w:val="25"/>
              </w:rPr>
            </w:pPr>
            <w:r w:rsidRPr="006E260F">
              <w:rPr>
                <w:sz w:val="25"/>
                <w:szCs w:val="25"/>
              </w:rPr>
              <w:t>06</w:t>
            </w:r>
          </w:p>
        </w:tc>
        <w:tc>
          <w:tcPr>
            <w:tcW w:w="1701" w:type="dxa"/>
            <w:shd w:val="clear" w:color="000000" w:fill="FFFFFF"/>
            <w:vAlign w:val="center"/>
            <w:hideMark/>
          </w:tcPr>
          <w:p w14:paraId="719F35BD" w14:textId="77777777" w:rsidR="006D7D6E" w:rsidRPr="006E260F" w:rsidRDefault="006D7D6E" w:rsidP="006D7D6E">
            <w:pPr>
              <w:jc w:val="center"/>
              <w:rPr>
                <w:sz w:val="25"/>
                <w:szCs w:val="25"/>
              </w:rPr>
            </w:pPr>
            <w:r w:rsidRPr="006E260F">
              <w:rPr>
                <w:sz w:val="25"/>
                <w:szCs w:val="25"/>
              </w:rPr>
              <w:t>99 0 00 02040</w:t>
            </w:r>
          </w:p>
        </w:tc>
        <w:tc>
          <w:tcPr>
            <w:tcW w:w="708" w:type="dxa"/>
            <w:shd w:val="clear" w:color="000000" w:fill="FFFFFF"/>
            <w:vAlign w:val="center"/>
            <w:hideMark/>
          </w:tcPr>
          <w:p w14:paraId="03DD8029" w14:textId="77777777" w:rsidR="006D7D6E" w:rsidRPr="006E260F" w:rsidRDefault="006D7D6E" w:rsidP="006D7D6E">
            <w:pPr>
              <w:jc w:val="center"/>
              <w:rPr>
                <w:sz w:val="25"/>
                <w:szCs w:val="25"/>
              </w:rPr>
            </w:pPr>
            <w:r w:rsidRPr="006E260F">
              <w:rPr>
                <w:sz w:val="25"/>
                <w:szCs w:val="25"/>
              </w:rPr>
              <w:t>100</w:t>
            </w:r>
          </w:p>
        </w:tc>
        <w:tc>
          <w:tcPr>
            <w:tcW w:w="1418" w:type="dxa"/>
            <w:shd w:val="clear" w:color="000000" w:fill="FFFFFF"/>
            <w:vAlign w:val="center"/>
            <w:hideMark/>
          </w:tcPr>
          <w:p w14:paraId="638A58F8" w14:textId="77777777" w:rsidR="006D7D6E" w:rsidRPr="006E260F" w:rsidRDefault="006D7D6E" w:rsidP="006D7D6E">
            <w:pPr>
              <w:jc w:val="center"/>
              <w:rPr>
                <w:sz w:val="25"/>
                <w:szCs w:val="25"/>
              </w:rPr>
            </w:pPr>
            <w:r w:rsidRPr="006E260F">
              <w:rPr>
                <w:sz w:val="25"/>
                <w:szCs w:val="25"/>
              </w:rPr>
              <w:t>6 923,6</w:t>
            </w:r>
          </w:p>
        </w:tc>
        <w:tc>
          <w:tcPr>
            <w:tcW w:w="1417" w:type="dxa"/>
            <w:shd w:val="clear" w:color="000000" w:fill="FFFFFF"/>
            <w:vAlign w:val="center"/>
            <w:hideMark/>
          </w:tcPr>
          <w:p w14:paraId="4D840526" w14:textId="77777777" w:rsidR="006D7D6E" w:rsidRPr="006E260F" w:rsidRDefault="006D7D6E" w:rsidP="006D7D6E">
            <w:pPr>
              <w:jc w:val="center"/>
              <w:rPr>
                <w:sz w:val="25"/>
                <w:szCs w:val="25"/>
              </w:rPr>
            </w:pPr>
            <w:r w:rsidRPr="006E260F">
              <w:rPr>
                <w:sz w:val="25"/>
                <w:szCs w:val="25"/>
              </w:rPr>
              <w:t>7 192,5</w:t>
            </w:r>
          </w:p>
        </w:tc>
      </w:tr>
      <w:tr w:rsidR="006D7D6E" w:rsidRPr="006E260F" w14:paraId="22C3AA83" w14:textId="77777777" w:rsidTr="00AA40EC">
        <w:trPr>
          <w:trHeight w:val="405"/>
        </w:trPr>
        <w:tc>
          <w:tcPr>
            <w:tcW w:w="3290" w:type="dxa"/>
            <w:shd w:val="clear" w:color="000000" w:fill="FFFFFF"/>
            <w:hideMark/>
          </w:tcPr>
          <w:p w14:paraId="419AAF14" w14:textId="5057ABEE" w:rsidR="006D7D6E" w:rsidRPr="006E260F" w:rsidRDefault="006D7D6E" w:rsidP="006D7D6E">
            <w:pPr>
              <w:rPr>
                <w:sz w:val="27"/>
                <w:szCs w:val="27"/>
              </w:rPr>
            </w:pPr>
            <w:r w:rsidRPr="006E260F">
              <w:rPr>
                <w:sz w:val="27"/>
                <w:szCs w:val="27"/>
              </w:rPr>
              <w:t>Дәүләт (муниципаль) ихтыяҗлары өчен товарлар, эшләр һәм хезмәтләр сатып алу</w:t>
            </w:r>
          </w:p>
        </w:tc>
        <w:tc>
          <w:tcPr>
            <w:tcW w:w="709" w:type="dxa"/>
            <w:shd w:val="clear" w:color="000000" w:fill="FFFFFF"/>
            <w:vAlign w:val="center"/>
            <w:hideMark/>
          </w:tcPr>
          <w:p w14:paraId="663B6835" w14:textId="77777777" w:rsidR="006D7D6E" w:rsidRPr="006E260F" w:rsidRDefault="006D7D6E" w:rsidP="006D7D6E">
            <w:pPr>
              <w:jc w:val="center"/>
              <w:rPr>
                <w:sz w:val="25"/>
                <w:szCs w:val="25"/>
              </w:rPr>
            </w:pPr>
            <w:r w:rsidRPr="006E260F">
              <w:rPr>
                <w:sz w:val="25"/>
                <w:szCs w:val="25"/>
              </w:rPr>
              <w:t>818</w:t>
            </w:r>
          </w:p>
        </w:tc>
        <w:tc>
          <w:tcPr>
            <w:tcW w:w="567" w:type="dxa"/>
            <w:shd w:val="clear" w:color="000000" w:fill="FFFFFF"/>
            <w:vAlign w:val="center"/>
            <w:hideMark/>
          </w:tcPr>
          <w:p w14:paraId="1019A035" w14:textId="77777777" w:rsidR="006D7D6E" w:rsidRPr="006E260F" w:rsidRDefault="006D7D6E" w:rsidP="006D7D6E">
            <w:pPr>
              <w:jc w:val="center"/>
              <w:rPr>
                <w:sz w:val="25"/>
                <w:szCs w:val="25"/>
              </w:rPr>
            </w:pPr>
            <w:r w:rsidRPr="006E260F">
              <w:rPr>
                <w:sz w:val="25"/>
                <w:szCs w:val="25"/>
              </w:rPr>
              <w:t>01</w:t>
            </w:r>
          </w:p>
        </w:tc>
        <w:tc>
          <w:tcPr>
            <w:tcW w:w="567" w:type="dxa"/>
            <w:shd w:val="clear" w:color="000000" w:fill="FFFFFF"/>
            <w:vAlign w:val="center"/>
            <w:hideMark/>
          </w:tcPr>
          <w:p w14:paraId="4223DAC2" w14:textId="77777777" w:rsidR="006D7D6E" w:rsidRPr="006E260F" w:rsidRDefault="006D7D6E" w:rsidP="006D7D6E">
            <w:pPr>
              <w:jc w:val="center"/>
              <w:rPr>
                <w:sz w:val="25"/>
                <w:szCs w:val="25"/>
              </w:rPr>
            </w:pPr>
            <w:r w:rsidRPr="006E260F">
              <w:rPr>
                <w:sz w:val="25"/>
                <w:szCs w:val="25"/>
              </w:rPr>
              <w:t>06</w:t>
            </w:r>
          </w:p>
        </w:tc>
        <w:tc>
          <w:tcPr>
            <w:tcW w:w="1701" w:type="dxa"/>
            <w:shd w:val="clear" w:color="000000" w:fill="FFFFFF"/>
            <w:vAlign w:val="center"/>
            <w:hideMark/>
          </w:tcPr>
          <w:p w14:paraId="748C2595" w14:textId="77777777" w:rsidR="006D7D6E" w:rsidRPr="006E260F" w:rsidRDefault="006D7D6E" w:rsidP="006D7D6E">
            <w:pPr>
              <w:jc w:val="center"/>
              <w:rPr>
                <w:sz w:val="25"/>
                <w:szCs w:val="25"/>
              </w:rPr>
            </w:pPr>
            <w:r w:rsidRPr="006E260F">
              <w:rPr>
                <w:sz w:val="25"/>
                <w:szCs w:val="25"/>
              </w:rPr>
              <w:t>99 0 00 02040</w:t>
            </w:r>
          </w:p>
        </w:tc>
        <w:tc>
          <w:tcPr>
            <w:tcW w:w="708" w:type="dxa"/>
            <w:shd w:val="clear" w:color="000000" w:fill="FFFFFF"/>
            <w:vAlign w:val="center"/>
            <w:hideMark/>
          </w:tcPr>
          <w:p w14:paraId="3F8AAE8E" w14:textId="77777777" w:rsidR="006D7D6E" w:rsidRPr="006E260F" w:rsidRDefault="006D7D6E" w:rsidP="006D7D6E">
            <w:pPr>
              <w:jc w:val="center"/>
              <w:rPr>
                <w:sz w:val="25"/>
                <w:szCs w:val="25"/>
              </w:rPr>
            </w:pPr>
            <w:r w:rsidRPr="006E260F">
              <w:rPr>
                <w:sz w:val="25"/>
                <w:szCs w:val="25"/>
              </w:rPr>
              <w:t>200</w:t>
            </w:r>
          </w:p>
        </w:tc>
        <w:tc>
          <w:tcPr>
            <w:tcW w:w="1418" w:type="dxa"/>
            <w:shd w:val="clear" w:color="000000" w:fill="FFFFFF"/>
            <w:vAlign w:val="center"/>
            <w:hideMark/>
          </w:tcPr>
          <w:p w14:paraId="465746F1" w14:textId="77777777" w:rsidR="006D7D6E" w:rsidRPr="006E260F" w:rsidRDefault="006D7D6E" w:rsidP="006D7D6E">
            <w:pPr>
              <w:jc w:val="center"/>
              <w:rPr>
                <w:sz w:val="25"/>
                <w:szCs w:val="25"/>
              </w:rPr>
            </w:pPr>
            <w:r w:rsidRPr="006E260F">
              <w:rPr>
                <w:sz w:val="25"/>
                <w:szCs w:val="25"/>
              </w:rPr>
              <w:t>1 142,9</w:t>
            </w:r>
          </w:p>
        </w:tc>
        <w:tc>
          <w:tcPr>
            <w:tcW w:w="1417" w:type="dxa"/>
            <w:shd w:val="clear" w:color="000000" w:fill="FFFFFF"/>
            <w:vAlign w:val="center"/>
            <w:hideMark/>
          </w:tcPr>
          <w:p w14:paraId="1D495EB9" w14:textId="77777777" w:rsidR="006D7D6E" w:rsidRPr="006E260F" w:rsidRDefault="006D7D6E" w:rsidP="006D7D6E">
            <w:pPr>
              <w:jc w:val="center"/>
              <w:rPr>
                <w:sz w:val="25"/>
                <w:szCs w:val="25"/>
              </w:rPr>
            </w:pPr>
            <w:r w:rsidRPr="006E260F">
              <w:rPr>
                <w:sz w:val="25"/>
                <w:szCs w:val="25"/>
              </w:rPr>
              <w:t>1 142,9</w:t>
            </w:r>
          </w:p>
        </w:tc>
      </w:tr>
      <w:tr w:rsidR="006D7D6E" w:rsidRPr="006E260F" w14:paraId="4C762AF1" w14:textId="77777777" w:rsidTr="00AA40EC">
        <w:trPr>
          <w:trHeight w:val="60"/>
        </w:trPr>
        <w:tc>
          <w:tcPr>
            <w:tcW w:w="3290" w:type="dxa"/>
            <w:shd w:val="clear" w:color="000000" w:fill="FFFFFF"/>
            <w:hideMark/>
          </w:tcPr>
          <w:p w14:paraId="47712C1F" w14:textId="12F44C2E" w:rsidR="006D7D6E" w:rsidRPr="006E260F" w:rsidRDefault="006D7D6E" w:rsidP="006D7D6E">
            <w:pPr>
              <w:rPr>
                <w:sz w:val="27"/>
                <w:szCs w:val="27"/>
              </w:rPr>
            </w:pPr>
            <w:r w:rsidRPr="006E260F">
              <w:rPr>
                <w:sz w:val="27"/>
                <w:szCs w:val="27"/>
              </w:rPr>
              <w:t>Башка бюджет ассигнованиеләре</w:t>
            </w:r>
          </w:p>
        </w:tc>
        <w:tc>
          <w:tcPr>
            <w:tcW w:w="709" w:type="dxa"/>
            <w:shd w:val="clear" w:color="000000" w:fill="FFFFFF"/>
            <w:vAlign w:val="center"/>
            <w:hideMark/>
          </w:tcPr>
          <w:p w14:paraId="5BB67481" w14:textId="77777777" w:rsidR="006D7D6E" w:rsidRPr="006E260F" w:rsidRDefault="006D7D6E" w:rsidP="006D7D6E">
            <w:pPr>
              <w:jc w:val="center"/>
              <w:rPr>
                <w:sz w:val="25"/>
                <w:szCs w:val="25"/>
              </w:rPr>
            </w:pPr>
            <w:r w:rsidRPr="006E260F">
              <w:rPr>
                <w:sz w:val="25"/>
                <w:szCs w:val="25"/>
              </w:rPr>
              <w:t>818</w:t>
            </w:r>
          </w:p>
        </w:tc>
        <w:tc>
          <w:tcPr>
            <w:tcW w:w="567" w:type="dxa"/>
            <w:shd w:val="clear" w:color="000000" w:fill="FFFFFF"/>
            <w:vAlign w:val="center"/>
            <w:hideMark/>
          </w:tcPr>
          <w:p w14:paraId="01A07181" w14:textId="77777777" w:rsidR="006D7D6E" w:rsidRPr="006E260F" w:rsidRDefault="006D7D6E" w:rsidP="006D7D6E">
            <w:pPr>
              <w:jc w:val="center"/>
              <w:rPr>
                <w:sz w:val="25"/>
                <w:szCs w:val="25"/>
              </w:rPr>
            </w:pPr>
            <w:r w:rsidRPr="006E260F">
              <w:rPr>
                <w:sz w:val="25"/>
                <w:szCs w:val="25"/>
              </w:rPr>
              <w:t>01</w:t>
            </w:r>
          </w:p>
        </w:tc>
        <w:tc>
          <w:tcPr>
            <w:tcW w:w="567" w:type="dxa"/>
            <w:shd w:val="clear" w:color="000000" w:fill="FFFFFF"/>
            <w:vAlign w:val="center"/>
            <w:hideMark/>
          </w:tcPr>
          <w:p w14:paraId="032EFFEA" w14:textId="77777777" w:rsidR="006D7D6E" w:rsidRPr="006E260F" w:rsidRDefault="006D7D6E" w:rsidP="006D7D6E">
            <w:pPr>
              <w:jc w:val="center"/>
              <w:rPr>
                <w:sz w:val="25"/>
                <w:szCs w:val="25"/>
              </w:rPr>
            </w:pPr>
            <w:r w:rsidRPr="006E260F">
              <w:rPr>
                <w:sz w:val="25"/>
                <w:szCs w:val="25"/>
              </w:rPr>
              <w:t>06</w:t>
            </w:r>
          </w:p>
        </w:tc>
        <w:tc>
          <w:tcPr>
            <w:tcW w:w="1701" w:type="dxa"/>
            <w:shd w:val="clear" w:color="000000" w:fill="FFFFFF"/>
            <w:vAlign w:val="center"/>
            <w:hideMark/>
          </w:tcPr>
          <w:p w14:paraId="3D1C6144" w14:textId="77777777" w:rsidR="006D7D6E" w:rsidRPr="006E260F" w:rsidRDefault="006D7D6E" w:rsidP="006D7D6E">
            <w:pPr>
              <w:jc w:val="center"/>
              <w:rPr>
                <w:sz w:val="25"/>
                <w:szCs w:val="25"/>
              </w:rPr>
            </w:pPr>
            <w:r w:rsidRPr="006E260F">
              <w:rPr>
                <w:sz w:val="25"/>
                <w:szCs w:val="25"/>
              </w:rPr>
              <w:t>99 0 00 02040</w:t>
            </w:r>
          </w:p>
        </w:tc>
        <w:tc>
          <w:tcPr>
            <w:tcW w:w="708" w:type="dxa"/>
            <w:shd w:val="clear" w:color="000000" w:fill="FFFFFF"/>
            <w:vAlign w:val="center"/>
            <w:hideMark/>
          </w:tcPr>
          <w:p w14:paraId="04CC47F5" w14:textId="77777777" w:rsidR="006D7D6E" w:rsidRPr="006E260F" w:rsidRDefault="006D7D6E" w:rsidP="006D7D6E">
            <w:pPr>
              <w:jc w:val="center"/>
              <w:rPr>
                <w:sz w:val="25"/>
                <w:szCs w:val="25"/>
              </w:rPr>
            </w:pPr>
            <w:r w:rsidRPr="006E260F">
              <w:rPr>
                <w:sz w:val="25"/>
                <w:szCs w:val="25"/>
              </w:rPr>
              <w:t>800</w:t>
            </w:r>
          </w:p>
        </w:tc>
        <w:tc>
          <w:tcPr>
            <w:tcW w:w="1418" w:type="dxa"/>
            <w:shd w:val="clear" w:color="000000" w:fill="FFFFFF"/>
            <w:vAlign w:val="center"/>
            <w:hideMark/>
          </w:tcPr>
          <w:p w14:paraId="2BF1297E" w14:textId="77777777" w:rsidR="006D7D6E" w:rsidRPr="006E260F" w:rsidRDefault="006D7D6E" w:rsidP="006D7D6E">
            <w:pPr>
              <w:jc w:val="center"/>
              <w:rPr>
                <w:sz w:val="25"/>
                <w:szCs w:val="25"/>
              </w:rPr>
            </w:pPr>
            <w:r w:rsidRPr="006E260F">
              <w:rPr>
                <w:sz w:val="25"/>
                <w:szCs w:val="25"/>
              </w:rPr>
              <w:t>19,0</w:t>
            </w:r>
          </w:p>
        </w:tc>
        <w:tc>
          <w:tcPr>
            <w:tcW w:w="1417" w:type="dxa"/>
            <w:shd w:val="clear" w:color="000000" w:fill="FFFFFF"/>
            <w:vAlign w:val="center"/>
            <w:hideMark/>
          </w:tcPr>
          <w:p w14:paraId="5DD1960C" w14:textId="77777777" w:rsidR="006D7D6E" w:rsidRPr="006E260F" w:rsidRDefault="006D7D6E" w:rsidP="006D7D6E">
            <w:pPr>
              <w:jc w:val="center"/>
              <w:rPr>
                <w:sz w:val="25"/>
                <w:szCs w:val="25"/>
              </w:rPr>
            </w:pPr>
            <w:r w:rsidRPr="006E260F">
              <w:rPr>
                <w:sz w:val="25"/>
                <w:szCs w:val="25"/>
              </w:rPr>
              <w:t>19,0</w:t>
            </w:r>
          </w:p>
        </w:tc>
      </w:tr>
      <w:tr w:rsidR="006D7D6E" w:rsidRPr="006E260F" w14:paraId="4F17EC85" w14:textId="77777777" w:rsidTr="00AA40EC">
        <w:trPr>
          <w:trHeight w:val="405"/>
        </w:trPr>
        <w:tc>
          <w:tcPr>
            <w:tcW w:w="3290" w:type="dxa"/>
            <w:shd w:val="clear" w:color="000000" w:fill="FFFFFF"/>
            <w:hideMark/>
          </w:tcPr>
          <w:p w14:paraId="6C5A3E8F" w14:textId="1B541157" w:rsidR="006D7D6E" w:rsidRPr="006E260F" w:rsidRDefault="006D7D6E" w:rsidP="006D7D6E">
            <w:pPr>
              <w:rPr>
                <w:sz w:val="27"/>
                <w:szCs w:val="27"/>
              </w:rPr>
            </w:pPr>
            <w:r w:rsidRPr="006E260F">
              <w:rPr>
                <w:sz w:val="27"/>
                <w:szCs w:val="27"/>
              </w:rPr>
              <w:t xml:space="preserve">Башка </w:t>
            </w:r>
            <w:r w:rsidR="005917E3" w:rsidRPr="006E260F">
              <w:rPr>
                <w:sz w:val="27"/>
                <w:szCs w:val="27"/>
                <w:lang w:val="tt-RU"/>
              </w:rPr>
              <w:t>г</w:t>
            </w:r>
            <w:r w:rsidRPr="006E260F">
              <w:rPr>
                <w:sz w:val="27"/>
                <w:szCs w:val="27"/>
              </w:rPr>
              <w:t>омумдәүләт мәсьәләләре</w:t>
            </w:r>
          </w:p>
        </w:tc>
        <w:tc>
          <w:tcPr>
            <w:tcW w:w="709" w:type="dxa"/>
            <w:shd w:val="clear" w:color="000000" w:fill="FFFFFF"/>
            <w:vAlign w:val="center"/>
            <w:hideMark/>
          </w:tcPr>
          <w:p w14:paraId="5D1EDA13" w14:textId="77777777" w:rsidR="006D7D6E" w:rsidRPr="006E260F" w:rsidRDefault="006D7D6E" w:rsidP="006D7D6E">
            <w:pPr>
              <w:jc w:val="center"/>
              <w:rPr>
                <w:sz w:val="25"/>
                <w:szCs w:val="25"/>
              </w:rPr>
            </w:pPr>
            <w:r w:rsidRPr="006E260F">
              <w:rPr>
                <w:sz w:val="25"/>
                <w:szCs w:val="25"/>
              </w:rPr>
              <w:t>818</w:t>
            </w:r>
          </w:p>
        </w:tc>
        <w:tc>
          <w:tcPr>
            <w:tcW w:w="567" w:type="dxa"/>
            <w:shd w:val="clear" w:color="000000" w:fill="FFFFFF"/>
            <w:vAlign w:val="center"/>
            <w:hideMark/>
          </w:tcPr>
          <w:p w14:paraId="03A0FAED" w14:textId="77777777" w:rsidR="006D7D6E" w:rsidRPr="006E260F" w:rsidRDefault="006D7D6E" w:rsidP="006D7D6E">
            <w:pPr>
              <w:jc w:val="center"/>
              <w:rPr>
                <w:sz w:val="25"/>
                <w:szCs w:val="25"/>
              </w:rPr>
            </w:pPr>
            <w:r w:rsidRPr="006E260F">
              <w:rPr>
                <w:sz w:val="25"/>
                <w:szCs w:val="25"/>
              </w:rPr>
              <w:t>01</w:t>
            </w:r>
          </w:p>
        </w:tc>
        <w:tc>
          <w:tcPr>
            <w:tcW w:w="567" w:type="dxa"/>
            <w:shd w:val="clear" w:color="000000" w:fill="FFFFFF"/>
            <w:vAlign w:val="center"/>
            <w:hideMark/>
          </w:tcPr>
          <w:p w14:paraId="51C6F86A" w14:textId="77777777" w:rsidR="006D7D6E" w:rsidRPr="006E260F" w:rsidRDefault="006D7D6E" w:rsidP="006D7D6E">
            <w:pPr>
              <w:jc w:val="center"/>
              <w:rPr>
                <w:sz w:val="25"/>
                <w:szCs w:val="25"/>
              </w:rPr>
            </w:pPr>
            <w:r w:rsidRPr="006E260F">
              <w:rPr>
                <w:sz w:val="25"/>
                <w:szCs w:val="25"/>
              </w:rPr>
              <w:t>13</w:t>
            </w:r>
          </w:p>
        </w:tc>
        <w:tc>
          <w:tcPr>
            <w:tcW w:w="1701" w:type="dxa"/>
            <w:shd w:val="clear" w:color="000000" w:fill="FFFFFF"/>
            <w:vAlign w:val="center"/>
            <w:hideMark/>
          </w:tcPr>
          <w:p w14:paraId="5934DBB0" w14:textId="77777777" w:rsidR="006D7D6E" w:rsidRPr="006E260F" w:rsidRDefault="006D7D6E" w:rsidP="006D7D6E">
            <w:pPr>
              <w:jc w:val="center"/>
              <w:rPr>
                <w:sz w:val="25"/>
                <w:szCs w:val="25"/>
              </w:rPr>
            </w:pPr>
            <w:r w:rsidRPr="006E260F">
              <w:rPr>
                <w:sz w:val="25"/>
                <w:szCs w:val="25"/>
              </w:rPr>
              <w:t> </w:t>
            </w:r>
          </w:p>
        </w:tc>
        <w:tc>
          <w:tcPr>
            <w:tcW w:w="708" w:type="dxa"/>
            <w:shd w:val="clear" w:color="000000" w:fill="FFFFFF"/>
            <w:vAlign w:val="center"/>
            <w:hideMark/>
          </w:tcPr>
          <w:p w14:paraId="5BDCDF54"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vAlign w:val="center"/>
            <w:hideMark/>
          </w:tcPr>
          <w:p w14:paraId="4370850A" w14:textId="77777777" w:rsidR="006D7D6E" w:rsidRPr="006E260F" w:rsidRDefault="006D7D6E" w:rsidP="006D7D6E">
            <w:pPr>
              <w:jc w:val="center"/>
              <w:rPr>
                <w:sz w:val="25"/>
                <w:szCs w:val="25"/>
              </w:rPr>
            </w:pPr>
            <w:r w:rsidRPr="006E260F">
              <w:rPr>
                <w:sz w:val="25"/>
                <w:szCs w:val="25"/>
              </w:rPr>
              <w:t>150,0</w:t>
            </w:r>
          </w:p>
        </w:tc>
        <w:tc>
          <w:tcPr>
            <w:tcW w:w="1417" w:type="dxa"/>
            <w:shd w:val="clear" w:color="000000" w:fill="FFFFFF"/>
            <w:vAlign w:val="center"/>
            <w:hideMark/>
          </w:tcPr>
          <w:p w14:paraId="4EAC9D35" w14:textId="77777777" w:rsidR="006D7D6E" w:rsidRPr="006E260F" w:rsidRDefault="006D7D6E" w:rsidP="006D7D6E">
            <w:pPr>
              <w:jc w:val="center"/>
              <w:rPr>
                <w:sz w:val="25"/>
                <w:szCs w:val="25"/>
              </w:rPr>
            </w:pPr>
            <w:r w:rsidRPr="006E260F">
              <w:rPr>
                <w:sz w:val="25"/>
                <w:szCs w:val="25"/>
              </w:rPr>
              <w:t>150,0</w:t>
            </w:r>
          </w:p>
        </w:tc>
      </w:tr>
      <w:tr w:rsidR="006D7D6E" w:rsidRPr="006E260F" w14:paraId="239D8761" w14:textId="77777777" w:rsidTr="00AA40EC">
        <w:trPr>
          <w:trHeight w:val="405"/>
        </w:trPr>
        <w:tc>
          <w:tcPr>
            <w:tcW w:w="3290" w:type="dxa"/>
            <w:shd w:val="clear" w:color="000000" w:fill="FFFFFF"/>
            <w:hideMark/>
          </w:tcPr>
          <w:p w14:paraId="63D9843A" w14:textId="323DC09D" w:rsidR="006D7D6E" w:rsidRPr="006E260F" w:rsidRDefault="006D7D6E" w:rsidP="006D7D6E">
            <w:pPr>
              <w:rPr>
                <w:sz w:val="27"/>
                <w:szCs w:val="27"/>
              </w:rPr>
            </w:pPr>
            <w:r w:rsidRPr="006E260F">
              <w:rPr>
                <w:sz w:val="27"/>
                <w:szCs w:val="27"/>
              </w:rPr>
              <w:t>Муниципаль хезмәткәрләрне диспансерлаштыру</w:t>
            </w:r>
          </w:p>
        </w:tc>
        <w:tc>
          <w:tcPr>
            <w:tcW w:w="709" w:type="dxa"/>
            <w:shd w:val="clear" w:color="000000" w:fill="FFFFFF"/>
            <w:vAlign w:val="center"/>
            <w:hideMark/>
          </w:tcPr>
          <w:p w14:paraId="2AB2A413" w14:textId="77777777" w:rsidR="006D7D6E" w:rsidRPr="006E260F" w:rsidRDefault="006D7D6E" w:rsidP="006D7D6E">
            <w:pPr>
              <w:jc w:val="center"/>
              <w:rPr>
                <w:sz w:val="25"/>
                <w:szCs w:val="25"/>
              </w:rPr>
            </w:pPr>
            <w:r w:rsidRPr="006E260F">
              <w:rPr>
                <w:sz w:val="25"/>
                <w:szCs w:val="25"/>
              </w:rPr>
              <w:t>818</w:t>
            </w:r>
          </w:p>
        </w:tc>
        <w:tc>
          <w:tcPr>
            <w:tcW w:w="567" w:type="dxa"/>
            <w:shd w:val="clear" w:color="000000" w:fill="FFFFFF"/>
            <w:vAlign w:val="center"/>
            <w:hideMark/>
          </w:tcPr>
          <w:p w14:paraId="224D422C" w14:textId="77777777" w:rsidR="006D7D6E" w:rsidRPr="006E260F" w:rsidRDefault="006D7D6E" w:rsidP="006D7D6E">
            <w:pPr>
              <w:jc w:val="center"/>
              <w:rPr>
                <w:sz w:val="25"/>
                <w:szCs w:val="25"/>
              </w:rPr>
            </w:pPr>
            <w:r w:rsidRPr="006E260F">
              <w:rPr>
                <w:sz w:val="25"/>
                <w:szCs w:val="25"/>
              </w:rPr>
              <w:t>01</w:t>
            </w:r>
          </w:p>
        </w:tc>
        <w:tc>
          <w:tcPr>
            <w:tcW w:w="567" w:type="dxa"/>
            <w:shd w:val="clear" w:color="000000" w:fill="FFFFFF"/>
            <w:vAlign w:val="center"/>
            <w:hideMark/>
          </w:tcPr>
          <w:p w14:paraId="08F06096" w14:textId="77777777" w:rsidR="006D7D6E" w:rsidRPr="006E260F" w:rsidRDefault="006D7D6E" w:rsidP="006D7D6E">
            <w:pPr>
              <w:jc w:val="center"/>
              <w:rPr>
                <w:sz w:val="25"/>
                <w:szCs w:val="25"/>
              </w:rPr>
            </w:pPr>
            <w:r w:rsidRPr="006E260F">
              <w:rPr>
                <w:sz w:val="25"/>
                <w:szCs w:val="25"/>
              </w:rPr>
              <w:t>13</w:t>
            </w:r>
          </w:p>
        </w:tc>
        <w:tc>
          <w:tcPr>
            <w:tcW w:w="1701" w:type="dxa"/>
            <w:shd w:val="clear" w:color="000000" w:fill="FFFFFF"/>
            <w:vAlign w:val="center"/>
            <w:hideMark/>
          </w:tcPr>
          <w:p w14:paraId="08B622BA" w14:textId="77777777" w:rsidR="006D7D6E" w:rsidRPr="006E260F" w:rsidRDefault="006D7D6E" w:rsidP="006D7D6E">
            <w:pPr>
              <w:jc w:val="center"/>
              <w:rPr>
                <w:sz w:val="25"/>
                <w:szCs w:val="25"/>
              </w:rPr>
            </w:pPr>
            <w:r w:rsidRPr="006E260F">
              <w:rPr>
                <w:sz w:val="25"/>
                <w:szCs w:val="25"/>
              </w:rPr>
              <w:t>99 0 00 97080</w:t>
            </w:r>
          </w:p>
        </w:tc>
        <w:tc>
          <w:tcPr>
            <w:tcW w:w="708" w:type="dxa"/>
            <w:shd w:val="clear" w:color="000000" w:fill="FFFFFF"/>
            <w:vAlign w:val="center"/>
            <w:hideMark/>
          </w:tcPr>
          <w:p w14:paraId="4E5EF0F1"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vAlign w:val="center"/>
            <w:hideMark/>
          </w:tcPr>
          <w:p w14:paraId="2B4E304F" w14:textId="77777777" w:rsidR="006D7D6E" w:rsidRPr="006E260F" w:rsidRDefault="006D7D6E" w:rsidP="006D7D6E">
            <w:pPr>
              <w:jc w:val="center"/>
              <w:rPr>
                <w:sz w:val="25"/>
                <w:szCs w:val="25"/>
              </w:rPr>
            </w:pPr>
            <w:r w:rsidRPr="006E260F">
              <w:rPr>
                <w:sz w:val="25"/>
                <w:szCs w:val="25"/>
              </w:rPr>
              <w:t>150,0</w:t>
            </w:r>
          </w:p>
        </w:tc>
        <w:tc>
          <w:tcPr>
            <w:tcW w:w="1417" w:type="dxa"/>
            <w:shd w:val="clear" w:color="000000" w:fill="FFFFFF"/>
            <w:vAlign w:val="center"/>
            <w:hideMark/>
          </w:tcPr>
          <w:p w14:paraId="71A0099C" w14:textId="77777777" w:rsidR="006D7D6E" w:rsidRPr="006E260F" w:rsidRDefault="006D7D6E" w:rsidP="006D7D6E">
            <w:pPr>
              <w:jc w:val="center"/>
              <w:rPr>
                <w:sz w:val="25"/>
                <w:szCs w:val="25"/>
              </w:rPr>
            </w:pPr>
            <w:r w:rsidRPr="006E260F">
              <w:rPr>
                <w:sz w:val="25"/>
                <w:szCs w:val="25"/>
              </w:rPr>
              <w:t>150,0</w:t>
            </w:r>
          </w:p>
        </w:tc>
      </w:tr>
      <w:tr w:rsidR="006D7D6E" w:rsidRPr="006E260F" w14:paraId="018E44B8" w14:textId="77777777" w:rsidTr="00AA40EC">
        <w:trPr>
          <w:trHeight w:val="405"/>
        </w:trPr>
        <w:tc>
          <w:tcPr>
            <w:tcW w:w="3290" w:type="dxa"/>
            <w:shd w:val="clear" w:color="000000" w:fill="FFFFFF"/>
            <w:hideMark/>
          </w:tcPr>
          <w:p w14:paraId="6D5F68AE" w14:textId="24B91BE1" w:rsidR="006D7D6E" w:rsidRPr="006E260F" w:rsidRDefault="006D7D6E" w:rsidP="006D7D6E">
            <w:pPr>
              <w:rPr>
                <w:sz w:val="27"/>
                <w:szCs w:val="27"/>
              </w:rPr>
            </w:pPr>
            <w:r w:rsidRPr="006E260F">
              <w:rPr>
                <w:sz w:val="27"/>
                <w:szCs w:val="27"/>
              </w:rPr>
              <w:t xml:space="preserve">Дәүләт (муниципаль) </w:t>
            </w:r>
            <w:r w:rsidRPr="006E260F">
              <w:rPr>
                <w:sz w:val="27"/>
                <w:szCs w:val="27"/>
              </w:rPr>
              <w:lastRenderedPageBreak/>
              <w:t>ихтыяҗлары өчен товарлар, эшләр һәм хезмәтләр сатып алу</w:t>
            </w:r>
          </w:p>
        </w:tc>
        <w:tc>
          <w:tcPr>
            <w:tcW w:w="709" w:type="dxa"/>
            <w:shd w:val="clear" w:color="000000" w:fill="FFFFFF"/>
            <w:vAlign w:val="center"/>
            <w:hideMark/>
          </w:tcPr>
          <w:p w14:paraId="003FD041" w14:textId="77777777" w:rsidR="006D7D6E" w:rsidRPr="006E260F" w:rsidRDefault="006D7D6E" w:rsidP="006D7D6E">
            <w:pPr>
              <w:jc w:val="center"/>
              <w:rPr>
                <w:sz w:val="25"/>
                <w:szCs w:val="25"/>
              </w:rPr>
            </w:pPr>
            <w:r w:rsidRPr="006E260F">
              <w:rPr>
                <w:sz w:val="25"/>
                <w:szCs w:val="25"/>
              </w:rPr>
              <w:lastRenderedPageBreak/>
              <w:t>818</w:t>
            </w:r>
          </w:p>
        </w:tc>
        <w:tc>
          <w:tcPr>
            <w:tcW w:w="567" w:type="dxa"/>
            <w:shd w:val="clear" w:color="000000" w:fill="FFFFFF"/>
            <w:vAlign w:val="center"/>
            <w:hideMark/>
          </w:tcPr>
          <w:p w14:paraId="2B24F69A" w14:textId="77777777" w:rsidR="006D7D6E" w:rsidRPr="006E260F" w:rsidRDefault="006D7D6E" w:rsidP="006D7D6E">
            <w:pPr>
              <w:jc w:val="center"/>
              <w:rPr>
                <w:sz w:val="25"/>
                <w:szCs w:val="25"/>
              </w:rPr>
            </w:pPr>
            <w:r w:rsidRPr="006E260F">
              <w:rPr>
                <w:sz w:val="25"/>
                <w:szCs w:val="25"/>
              </w:rPr>
              <w:t>01</w:t>
            </w:r>
          </w:p>
        </w:tc>
        <w:tc>
          <w:tcPr>
            <w:tcW w:w="567" w:type="dxa"/>
            <w:shd w:val="clear" w:color="000000" w:fill="FFFFFF"/>
            <w:vAlign w:val="center"/>
            <w:hideMark/>
          </w:tcPr>
          <w:p w14:paraId="44153322" w14:textId="77777777" w:rsidR="006D7D6E" w:rsidRPr="006E260F" w:rsidRDefault="006D7D6E" w:rsidP="006D7D6E">
            <w:pPr>
              <w:jc w:val="center"/>
              <w:rPr>
                <w:sz w:val="25"/>
                <w:szCs w:val="25"/>
              </w:rPr>
            </w:pPr>
            <w:r w:rsidRPr="006E260F">
              <w:rPr>
                <w:sz w:val="25"/>
                <w:szCs w:val="25"/>
              </w:rPr>
              <w:t>13</w:t>
            </w:r>
          </w:p>
        </w:tc>
        <w:tc>
          <w:tcPr>
            <w:tcW w:w="1701" w:type="dxa"/>
            <w:shd w:val="clear" w:color="000000" w:fill="FFFFFF"/>
            <w:vAlign w:val="center"/>
            <w:hideMark/>
          </w:tcPr>
          <w:p w14:paraId="7C57889F" w14:textId="77777777" w:rsidR="006D7D6E" w:rsidRPr="006E260F" w:rsidRDefault="006D7D6E" w:rsidP="006D7D6E">
            <w:pPr>
              <w:jc w:val="center"/>
              <w:rPr>
                <w:sz w:val="25"/>
                <w:szCs w:val="25"/>
              </w:rPr>
            </w:pPr>
            <w:r w:rsidRPr="006E260F">
              <w:rPr>
                <w:sz w:val="25"/>
                <w:szCs w:val="25"/>
              </w:rPr>
              <w:t>99 0 00 97080</w:t>
            </w:r>
          </w:p>
        </w:tc>
        <w:tc>
          <w:tcPr>
            <w:tcW w:w="708" w:type="dxa"/>
            <w:shd w:val="clear" w:color="000000" w:fill="FFFFFF"/>
            <w:vAlign w:val="center"/>
            <w:hideMark/>
          </w:tcPr>
          <w:p w14:paraId="452143D5" w14:textId="77777777" w:rsidR="006D7D6E" w:rsidRPr="006E260F" w:rsidRDefault="006D7D6E" w:rsidP="006D7D6E">
            <w:pPr>
              <w:jc w:val="center"/>
              <w:rPr>
                <w:sz w:val="25"/>
                <w:szCs w:val="25"/>
              </w:rPr>
            </w:pPr>
            <w:r w:rsidRPr="006E260F">
              <w:rPr>
                <w:sz w:val="25"/>
                <w:szCs w:val="25"/>
              </w:rPr>
              <w:t>200</w:t>
            </w:r>
          </w:p>
        </w:tc>
        <w:tc>
          <w:tcPr>
            <w:tcW w:w="1418" w:type="dxa"/>
            <w:shd w:val="clear" w:color="000000" w:fill="FFFFFF"/>
            <w:vAlign w:val="center"/>
            <w:hideMark/>
          </w:tcPr>
          <w:p w14:paraId="283416D3" w14:textId="77777777" w:rsidR="006D7D6E" w:rsidRPr="006E260F" w:rsidRDefault="006D7D6E" w:rsidP="006D7D6E">
            <w:pPr>
              <w:jc w:val="center"/>
              <w:rPr>
                <w:sz w:val="25"/>
                <w:szCs w:val="25"/>
              </w:rPr>
            </w:pPr>
            <w:r w:rsidRPr="006E260F">
              <w:rPr>
                <w:sz w:val="25"/>
                <w:szCs w:val="25"/>
              </w:rPr>
              <w:t>150,0</w:t>
            </w:r>
          </w:p>
        </w:tc>
        <w:tc>
          <w:tcPr>
            <w:tcW w:w="1417" w:type="dxa"/>
            <w:shd w:val="clear" w:color="000000" w:fill="FFFFFF"/>
            <w:vAlign w:val="center"/>
            <w:hideMark/>
          </w:tcPr>
          <w:p w14:paraId="715C6B53" w14:textId="77777777" w:rsidR="006D7D6E" w:rsidRPr="006E260F" w:rsidRDefault="006D7D6E" w:rsidP="006D7D6E">
            <w:pPr>
              <w:jc w:val="center"/>
              <w:rPr>
                <w:sz w:val="25"/>
                <w:szCs w:val="25"/>
              </w:rPr>
            </w:pPr>
            <w:r w:rsidRPr="006E260F">
              <w:rPr>
                <w:sz w:val="25"/>
                <w:szCs w:val="25"/>
              </w:rPr>
              <w:t>150,0</w:t>
            </w:r>
          </w:p>
        </w:tc>
      </w:tr>
      <w:tr w:rsidR="006D7D6E" w:rsidRPr="006E260F" w14:paraId="63BA6E1B" w14:textId="77777777" w:rsidTr="00AA40EC">
        <w:trPr>
          <w:trHeight w:val="330"/>
        </w:trPr>
        <w:tc>
          <w:tcPr>
            <w:tcW w:w="3290" w:type="dxa"/>
            <w:shd w:val="clear" w:color="000000" w:fill="FFFFFF"/>
            <w:hideMark/>
          </w:tcPr>
          <w:p w14:paraId="49EEFA2B" w14:textId="059FB90C" w:rsidR="006D7D6E" w:rsidRPr="006E260F" w:rsidRDefault="006D7D6E" w:rsidP="006D7D6E">
            <w:pPr>
              <w:rPr>
                <w:sz w:val="27"/>
                <w:szCs w:val="27"/>
              </w:rPr>
            </w:pPr>
            <w:r w:rsidRPr="006E260F">
              <w:rPr>
                <w:sz w:val="27"/>
                <w:szCs w:val="27"/>
              </w:rPr>
              <w:t>Мәгариф</w:t>
            </w:r>
          </w:p>
        </w:tc>
        <w:tc>
          <w:tcPr>
            <w:tcW w:w="709" w:type="dxa"/>
            <w:shd w:val="clear" w:color="000000" w:fill="FFFFFF"/>
            <w:vAlign w:val="center"/>
            <w:hideMark/>
          </w:tcPr>
          <w:p w14:paraId="70002DB8"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51E6D8F0" w14:textId="77777777" w:rsidR="006D7D6E" w:rsidRPr="006E260F" w:rsidRDefault="006D7D6E" w:rsidP="006D7D6E">
            <w:pPr>
              <w:jc w:val="center"/>
              <w:rPr>
                <w:sz w:val="25"/>
                <w:szCs w:val="25"/>
              </w:rPr>
            </w:pPr>
            <w:r w:rsidRPr="006E260F">
              <w:rPr>
                <w:sz w:val="25"/>
                <w:szCs w:val="25"/>
              </w:rPr>
              <w:t>07</w:t>
            </w:r>
          </w:p>
        </w:tc>
        <w:tc>
          <w:tcPr>
            <w:tcW w:w="567" w:type="dxa"/>
            <w:shd w:val="clear" w:color="000000" w:fill="FFFFFF"/>
            <w:noWrap/>
            <w:vAlign w:val="center"/>
            <w:hideMark/>
          </w:tcPr>
          <w:p w14:paraId="201D5B03" w14:textId="77777777" w:rsidR="006D7D6E" w:rsidRPr="006E260F" w:rsidRDefault="006D7D6E" w:rsidP="006D7D6E">
            <w:pPr>
              <w:jc w:val="center"/>
              <w:rPr>
                <w:sz w:val="25"/>
                <w:szCs w:val="25"/>
              </w:rPr>
            </w:pPr>
            <w:r w:rsidRPr="006E260F">
              <w:rPr>
                <w:sz w:val="25"/>
                <w:szCs w:val="25"/>
              </w:rPr>
              <w:t>00</w:t>
            </w:r>
          </w:p>
        </w:tc>
        <w:tc>
          <w:tcPr>
            <w:tcW w:w="1701" w:type="dxa"/>
            <w:shd w:val="clear" w:color="000000" w:fill="FFFFFF"/>
            <w:noWrap/>
            <w:vAlign w:val="center"/>
            <w:hideMark/>
          </w:tcPr>
          <w:p w14:paraId="2139442E" w14:textId="77777777" w:rsidR="006D7D6E" w:rsidRPr="006E260F" w:rsidRDefault="006D7D6E" w:rsidP="006D7D6E">
            <w:pPr>
              <w:jc w:val="center"/>
              <w:rPr>
                <w:sz w:val="25"/>
                <w:szCs w:val="25"/>
              </w:rPr>
            </w:pPr>
            <w:r w:rsidRPr="006E260F">
              <w:rPr>
                <w:sz w:val="25"/>
                <w:szCs w:val="25"/>
              </w:rPr>
              <w:t> </w:t>
            </w:r>
          </w:p>
        </w:tc>
        <w:tc>
          <w:tcPr>
            <w:tcW w:w="708" w:type="dxa"/>
            <w:shd w:val="clear" w:color="000000" w:fill="FFFFFF"/>
            <w:noWrap/>
            <w:vAlign w:val="center"/>
            <w:hideMark/>
          </w:tcPr>
          <w:p w14:paraId="2CF95421"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noWrap/>
            <w:vAlign w:val="center"/>
            <w:hideMark/>
          </w:tcPr>
          <w:p w14:paraId="741D5166" w14:textId="77777777" w:rsidR="006D7D6E" w:rsidRPr="006E260F" w:rsidRDefault="006D7D6E" w:rsidP="006D7D6E">
            <w:pPr>
              <w:jc w:val="center"/>
              <w:rPr>
                <w:sz w:val="25"/>
                <w:szCs w:val="25"/>
              </w:rPr>
            </w:pPr>
            <w:r w:rsidRPr="006E260F">
              <w:rPr>
                <w:sz w:val="25"/>
                <w:szCs w:val="25"/>
              </w:rPr>
              <w:t>208 199,0</w:t>
            </w:r>
          </w:p>
        </w:tc>
        <w:tc>
          <w:tcPr>
            <w:tcW w:w="1417" w:type="dxa"/>
            <w:shd w:val="clear" w:color="000000" w:fill="FFFFFF"/>
            <w:noWrap/>
            <w:vAlign w:val="center"/>
            <w:hideMark/>
          </w:tcPr>
          <w:p w14:paraId="23C8A6F9" w14:textId="77777777" w:rsidR="006D7D6E" w:rsidRPr="006E260F" w:rsidRDefault="006D7D6E" w:rsidP="006D7D6E">
            <w:pPr>
              <w:jc w:val="center"/>
              <w:rPr>
                <w:sz w:val="25"/>
                <w:szCs w:val="25"/>
              </w:rPr>
            </w:pPr>
            <w:r w:rsidRPr="006E260F">
              <w:rPr>
                <w:sz w:val="25"/>
                <w:szCs w:val="25"/>
              </w:rPr>
              <w:t>208 587,4</w:t>
            </w:r>
          </w:p>
        </w:tc>
      </w:tr>
      <w:tr w:rsidR="006D7D6E" w:rsidRPr="006E260F" w14:paraId="7CC0E7AE" w14:textId="77777777" w:rsidTr="00AA40EC">
        <w:trPr>
          <w:trHeight w:val="60"/>
        </w:trPr>
        <w:tc>
          <w:tcPr>
            <w:tcW w:w="3290" w:type="dxa"/>
            <w:shd w:val="clear" w:color="000000" w:fill="FFFFFF"/>
            <w:hideMark/>
          </w:tcPr>
          <w:p w14:paraId="021EDEE0" w14:textId="4AB18F04" w:rsidR="006D7D6E" w:rsidRPr="006E260F" w:rsidRDefault="006D7D6E" w:rsidP="006D7D6E">
            <w:pPr>
              <w:rPr>
                <w:sz w:val="27"/>
                <w:szCs w:val="27"/>
              </w:rPr>
            </w:pPr>
            <w:r w:rsidRPr="006E260F">
              <w:rPr>
                <w:sz w:val="27"/>
                <w:szCs w:val="27"/>
              </w:rPr>
              <w:t>Балаларга өстәмә белем бирү</w:t>
            </w:r>
          </w:p>
        </w:tc>
        <w:tc>
          <w:tcPr>
            <w:tcW w:w="709" w:type="dxa"/>
            <w:shd w:val="clear" w:color="000000" w:fill="FFFFFF"/>
            <w:vAlign w:val="center"/>
            <w:hideMark/>
          </w:tcPr>
          <w:p w14:paraId="7558DB6A"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6CE65982" w14:textId="77777777" w:rsidR="006D7D6E" w:rsidRPr="006E260F" w:rsidRDefault="006D7D6E" w:rsidP="006D7D6E">
            <w:pPr>
              <w:jc w:val="center"/>
              <w:rPr>
                <w:sz w:val="25"/>
                <w:szCs w:val="25"/>
              </w:rPr>
            </w:pPr>
            <w:r w:rsidRPr="006E260F">
              <w:rPr>
                <w:sz w:val="25"/>
                <w:szCs w:val="25"/>
              </w:rPr>
              <w:t>07</w:t>
            </w:r>
          </w:p>
        </w:tc>
        <w:tc>
          <w:tcPr>
            <w:tcW w:w="567" w:type="dxa"/>
            <w:shd w:val="clear" w:color="000000" w:fill="FFFFFF"/>
            <w:noWrap/>
            <w:vAlign w:val="center"/>
            <w:hideMark/>
          </w:tcPr>
          <w:p w14:paraId="5C04C5A3" w14:textId="77777777" w:rsidR="006D7D6E" w:rsidRPr="006E260F" w:rsidRDefault="006D7D6E" w:rsidP="006D7D6E">
            <w:pPr>
              <w:jc w:val="center"/>
              <w:rPr>
                <w:sz w:val="25"/>
                <w:szCs w:val="25"/>
              </w:rPr>
            </w:pPr>
            <w:r w:rsidRPr="006E260F">
              <w:rPr>
                <w:sz w:val="25"/>
                <w:szCs w:val="25"/>
              </w:rPr>
              <w:t>03</w:t>
            </w:r>
          </w:p>
        </w:tc>
        <w:tc>
          <w:tcPr>
            <w:tcW w:w="1701" w:type="dxa"/>
            <w:shd w:val="clear" w:color="000000" w:fill="FFFFFF"/>
            <w:noWrap/>
            <w:vAlign w:val="center"/>
            <w:hideMark/>
          </w:tcPr>
          <w:p w14:paraId="3E1EF055" w14:textId="77777777" w:rsidR="006D7D6E" w:rsidRPr="006E260F" w:rsidRDefault="006D7D6E" w:rsidP="006D7D6E">
            <w:pPr>
              <w:jc w:val="center"/>
              <w:rPr>
                <w:sz w:val="25"/>
                <w:szCs w:val="25"/>
              </w:rPr>
            </w:pPr>
            <w:r w:rsidRPr="006E260F">
              <w:rPr>
                <w:sz w:val="25"/>
                <w:szCs w:val="25"/>
              </w:rPr>
              <w:t> </w:t>
            </w:r>
          </w:p>
        </w:tc>
        <w:tc>
          <w:tcPr>
            <w:tcW w:w="708" w:type="dxa"/>
            <w:shd w:val="clear" w:color="000000" w:fill="FFFFFF"/>
            <w:noWrap/>
            <w:vAlign w:val="center"/>
            <w:hideMark/>
          </w:tcPr>
          <w:p w14:paraId="43F6B8DB"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noWrap/>
            <w:vAlign w:val="center"/>
            <w:hideMark/>
          </w:tcPr>
          <w:p w14:paraId="6B1E8A70" w14:textId="77777777" w:rsidR="006D7D6E" w:rsidRPr="006E260F" w:rsidRDefault="006D7D6E" w:rsidP="006D7D6E">
            <w:pPr>
              <w:jc w:val="center"/>
              <w:rPr>
                <w:sz w:val="25"/>
                <w:szCs w:val="25"/>
              </w:rPr>
            </w:pPr>
            <w:r w:rsidRPr="006E260F">
              <w:rPr>
                <w:sz w:val="25"/>
                <w:szCs w:val="25"/>
              </w:rPr>
              <w:t>208 199,0</w:t>
            </w:r>
          </w:p>
        </w:tc>
        <w:tc>
          <w:tcPr>
            <w:tcW w:w="1417" w:type="dxa"/>
            <w:shd w:val="clear" w:color="000000" w:fill="FFFFFF"/>
            <w:noWrap/>
            <w:vAlign w:val="center"/>
            <w:hideMark/>
          </w:tcPr>
          <w:p w14:paraId="0DB1E593" w14:textId="77777777" w:rsidR="006D7D6E" w:rsidRPr="006E260F" w:rsidRDefault="006D7D6E" w:rsidP="006D7D6E">
            <w:pPr>
              <w:jc w:val="center"/>
              <w:rPr>
                <w:sz w:val="25"/>
                <w:szCs w:val="25"/>
              </w:rPr>
            </w:pPr>
            <w:r w:rsidRPr="006E260F">
              <w:rPr>
                <w:sz w:val="25"/>
                <w:szCs w:val="25"/>
              </w:rPr>
              <w:t>208 587,4</w:t>
            </w:r>
          </w:p>
        </w:tc>
      </w:tr>
      <w:tr w:rsidR="006D7D6E" w:rsidRPr="006E260F" w14:paraId="17A13E94" w14:textId="77777777" w:rsidTr="00AA40EC">
        <w:trPr>
          <w:trHeight w:val="345"/>
        </w:trPr>
        <w:tc>
          <w:tcPr>
            <w:tcW w:w="3290" w:type="dxa"/>
            <w:shd w:val="clear" w:color="000000" w:fill="FFFFFF"/>
            <w:hideMark/>
          </w:tcPr>
          <w:p w14:paraId="0F84EFA8" w14:textId="77C707A2" w:rsidR="006D7D6E" w:rsidRPr="006E260F" w:rsidRDefault="00595670" w:rsidP="006D7D6E">
            <w:pPr>
              <w:rPr>
                <w:sz w:val="27"/>
                <w:szCs w:val="27"/>
              </w:rPr>
            </w:pPr>
            <w:r w:rsidRPr="006E260F">
              <w:rPr>
                <w:sz w:val="27"/>
                <w:szCs w:val="27"/>
              </w:rPr>
              <w:t>Чыгымнарның программасыз юнәлешләре</w:t>
            </w:r>
          </w:p>
        </w:tc>
        <w:tc>
          <w:tcPr>
            <w:tcW w:w="709" w:type="dxa"/>
            <w:shd w:val="clear" w:color="000000" w:fill="FFFFFF"/>
            <w:vAlign w:val="center"/>
            <w:hideMark/>
          </w:tcPr>
          <w:p w14:paraId="79EAB3CE"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3C00D362" w14:textId="77777777" w:rsidR="006D7D6E" w:rsidRPr="006E260F" w:rsidRDefault="006D7D6E" w:rsidP="006D7D6E">
            <w:pPr>
              <w:jc w:val="center"/>
              <w:rPr>
                <w:sz w:val="25"/>
                <w:szCs w:val="25"/>
              </w:rPr>
            </w:pPr>
            <w:r w:rsidRPr="006E260F">
              <w:rPr>
                <w:sz w:val="25"/>
                <w:szCs w:val="25"/>
              </w:rPr>
              <w:t>07</w:t>
            </w:r>
          </w:p>
        </w:tc>
        <w:tc>
          <w:tcPr>
            <w:tcW w:w="567" w:type="dxa"/>
            <w:shd w:val="clear" w:color="000000" w:fill="FFFFFF"/>
            <w:noWrap/>
            <w:vAlign w:val="center"/>
            <w:hideMark/>
          </w:tcPr>
          <w:p w14:paraId="06BA1FA9" w14:textId="77777777" w:rsidR="006D7D6E" w:rsidRPr="006E260F" w:rsidRDefault="006D7D6E" w:rsidP="006D7D6E">
            <w:pPr>
              <w:jc w:val="center"/>
              <w:rPr>
                <w:sz w:val="25"/>
                <w:szCs w:val="25"/>
              </w:rPr>
            </w:pPr>
            <w:r w:rsidRPr="006E260F">
              <w:rPr>
                <w:sz w:val="25"/>
                <w:szCs w:val="25"/>
              </w:rPr>
              <w:t>03</w:t>
            </w:r>
          </w:p>
        </w:tc>
        <w:tc>
          <w:tcPr>
            <w:tcW w:w="1701" w:type="dxa"/>
            <w:shd w:val="clear" w:color="000000" w:fill="FFFFFF"/>
            <w:noWrap/>
            <w:vAlign w:val="center"/>
            <w:hideMark/>
          </w:tcPr>
          <w:p w14:paraId="2D5D4DB1" w14:textId="77777777" w:rsidR="006D7D6E" w:rsidRPr="006E260F" w:rsidRDefault="006D7D6E" w:rsidP="006D7D6E">
            <w:pPr>
              <w:jc w:val="center"/>
              <w:rPr>
                <w:sz w:val="25"/>
                <w:szCs w:val="25"/>
              </w:rPr>
            </w:pPr>
            <w:r w:rsidRPr="006E260F">
              <w:rPr>
                <w:sz w:val="25"/>
                <w:szCs w:val="25"/>
              </w:rPr>
              <w:t> </w:t>
            </w:r>
          </w:p>
        </w:tc>
        <w:tc>
          <w:tcPr>
            <w:tcW w:w="708" w:type="dxa"/>
            <w:shd w:val="clear" w:color="000000" w:fill="FFFFFF"/>
            <w:noWrap/>
            <w:vAlign w:val="center"/>
            <w:hideMark/>
          </w:tcPr>
          <w:p w14:paraId="6F7A5B16"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noWrap/>
            <w:vAlign w:val="center"/>
            <w:hideMark/>
          </w:tcPr>
          <w:p w14:paraId="44054863" w14:textId="77777777" w:rsidR="006D7D6E" w:rsidRPr="006E260F" w:rsidRDefault="006D7D6E" w:rsidP="006D7D6E">
            <w:pPr>
              <w:jc w:val="center"/>
              <w:rPr>
                <w:sz w:val="25"/>
                <w:szCs w:val="25"/>
              </w:rPr>
            </w:pPr>
            <w:r w:rsidRPr="006E260F">
              <w:rPr>
                <w:sz w:val="25"/>
                <w:szCs w:val="25"/>
              </w:rPr>
              <w:t>208 199,0</w:t>
            </w:r>
          </w:p>
        </w:tc>
        <w:tc>
          <w:tcPr>
            <w:tcW w:w="1417" w:type="dxa"/>
            <w:shd w:val="clear" w:color="000000" w:fill="FFFFFF"/>
            <w:noWrap/>
            <w:vAlign w:val="center"/>
            <w:hideMark/>
          </w:tcPr>
          <w:p w14:paraId="19B6DF4D" w14:textId="77777777" w:rsidR="006D7D6E" w:rsidRPr="006E260F" w:rsidRDefault="006D7D6E" w:rsidP="006D7D6E">
            <w:pPr>
              <w:jc w:val="center"/>
              <w:rPr>
                <w:sz w:val="25"/>
                <w:szCs w:val="25"/>
              </w:rPr>
            </w:pPr>
            <w:r w:rsidRPr="006E260F">
              <w:rPr>
                <w:sz w:val="25"/>
                <w:szCs w:val="25"/>
              </w:rPr>
              <w:t>208 587,4</w:t>
            </w:r>
          </w:p>
        </w:tc>
      </w:tr>
      <w:tr w:rsidR="006D7D6E" w:rsidRPr="006E260F" w14:paraId="7AE03737" w14:textId="77777777" w:rsidTr="00AA40EC">
        <w:trPr>
          <w:trHeight w:val="1035"/>
        </w:trPr>
        <w:tc>
          <w:tcPr>
            <w:tcW w:w="3290" w:type="dxa"/>
            <w:shd w:val="clear" w:color="000000" w:fill="FFFFFF"/>
            <w:hideMark/>
          </w:tcPr>
          <w:p w14:paraId="1FEA70AF" w14:textId="2620B2A0" w:rsidR="006D7D6E" w:rsidRPr="006E260F" w:rsidRDefault="006D7D6E" w:rsidP="006D7D6E">
            <w:pPr>
              <w:rPr>
                <w:sz w:val="27"/>
                <w:szCs w:val="27"/>
              </w:rPr>
            </w:pPr>
            <w:r w:rsidRPr="006E260F">
              <w:rPr>
                <w:sz w:val="27"/>
                <w:szCs w:val="27"/>
              </w:rPr>
              <w:t>Өстәмә гомуми белем бирү программаларын гамәлгә ашыручы күп профильле өстәмә белем бирү оешмаларын үстерү</w:t>
            </w:r>
          </w:p>
        </w:tc>
        <w:tc>
          <w:tcPr>
            <w:tcW w:w="709" w:type="dxa"/>
            <w:shd w:val="clear" w:color="000000" w:fill="FFFFFF"/>
            <w:vAlign w:val="center"/>
            <w:hideMark/>
          </w:tcPr>
          <w:p w14:paraId="7FF1B6E6"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770280C6" w14:textId="77777777" w:rsidR="006D7D6E" w:rsidRPr="006E260F" w:rsidRDefault="006D7D6E" w:rsidP="006D7D6E">
            <w:pPr>
              <w:jc w:val="center"/>
              <w:rPr>
                <w:sz w:val="25"/>
                <w:szCs w:val="25"/>
              </w:rPr>
            </w:pPr>
            <w:r w:rsidRPr="006E260F">
              <w:rPr>
                <w:sz w:val="25"/>
                <w:szCs w:val="25"/>
              </w:rPr>
              <w:t>07</w:t>
            </w:r>
          </w:p>
        </w:tc>
        <w:tc>
          <w:tcPr>
            <w:tcW w:w="567" w:type="dxa"/>
            <w:shd w:val="clear" w:color="000000" w:fill="FFFFFF"/>
            <w:noWrap/>
            <w:vAlign w:val="center"/>
            <w:hideMark/>
          </w:tcPr>
          <w:p w14:paraId="3613296F" w14:textId="77777777" w:rsidR="006D7D6E" w:rsidRPr="006E260F" w:rsidRDefault="006D7D6E" w:rsidP="006D7D6E">
            <w:pPr>
              <w:jc w:val="center"/>
              <w:rPr>
                <w:sz w:val="25"/>
                <w:szCs w:val="25"/>
              </w:rPr>
            </w:pPr>
            <w:r w:rsidRPr="006E260F">
              <w:rPr>
                <w:sz w:val="25"/>
                <w:szCs w:val="25"/>
              </w:rPr>
              <w:t>03</w:t>
            </w:r>
          </w:p>
        </w:tc>
        <w:tc>
          <w:tcPr>
            <w:tcW w:w="1701" w:type="dxa"/>
            <w:shd w:val="clear" w:color="000000" w:fill="FFFFFF"/>
            <w:noWrap/>
            <w:vAlign w:val="center"/>
            <w:hideMark/>
          </w:tcPr>
          <w:p w14:paraId="18296AC2" w14:textId="77777777" w:rsidR="006D7D6E" w:rsidRPr="006E260F" w:rsidRDefault="006D7D6E" w:rsidP="006D7D6E">
            <w:pPr>
              <w:jc w:val="center"/>
              <w:rPr>
                <w:sz w:val="25"/>
                <w:szCs w:val="25"/>
              </w:rPr>
            </w:pPr>
            <w:r w:rsidRPr="006E260F">
              <w:rPr>
                <w:sz w:val="25"/>
                <w:szCs w:val="25"/>
              </w:rPr>
              <w:t>02 3 01 42310</w:t>
            </w:r>
          </w:p>
        </w:tc>
        <w:tc>
          <w:tcPr>
            <w:tcW w:w="708" w:type="dxa"/>
            <w:shd w:val="clear" w:color="000000" w:fill="FFFFFF"/>
            <w:noWrap/>
            <w:vAlign w:val="center"/>
            <w:hideMark/>
          </w:tcPr>
          <w:p w14:paraId="07F14961"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noWrap/>
            <w:vAlign w:val="center"/>
            <w:hideMark/>
          </w:tcPr>
          <w:p w14:paraId="4E98CADB" w14:textId="77777777" w:rsidR="006D7D6E" w:rsidRPr="006E260F" w:rsidRDefault="006D7D6E" w:rsidP="006D7D6E">
            <w:pPr>
              <w:jc w:val="center"/>
              <w:rPr>
                <w:sz w:val="25"/>
                <w:szCs w:val="25"/>
              </w:rPr>
            </w:pPr>
            <w:r w:rsidRPr="006E260F">
              <w:rPr>
                <w:sz w:val="25"/>
                <w:szCs w:val="25"/>
              </w:rPr>
              <w:t>22 928,2</w:t>
            </w:r>
          </w:p>
        </w:tc>
        <w:tc>
          <w:tcPr>
            <w:tcW w:w="1417" w:type="dxa"/>
            <w:shd w:val="clear" w:color="000000" w:fill="FFFFFF"/>
            <w:noWrap/>
            <w:vAlign w:val="center"/>
            <w:hideMark/>
          </w:tcPr>
          <w:p w14:paraId="56AB0B60" w14:textId="77777777" w:rsidR="006D7D6E" w:rsidRPr="006E260F" w:rsidRDefault="006D7D6E" w:rsidP="006D7D6E">
            <w:pPr>
              <w:jc w:val="center"/>
              <w:rPr>
                <w:sz w:val="25"/>
                <w:szCs w:val="25"/>
              </w:rPr>
            </w:pPr>
            <w:r w:rsidRPr="006E260F">
              <w:rPr>
                <w:sz w:val="25"/>
                <w:szCs w:val="25"/>
              </w:rPr>
              <w:t>22 955,0</w:t>
            </w:r>
          </w:p>
        </w:tc>
      </w:tr>
      <w:tr w:rsidR="006D7D6E" w:rsidRPr="006E260F" w14:paraId="22B5B9ED" w14:textId="77777777" w:rsidTr="00AA40EC">
        <w:trPr>
          <w:trHeight w:val="705"/>
        </w:trPr>
        <w:tc>
          <w:tcPr>
            <w:tcW w:w="3290" w:type="dxa"/>
            <w:shd w:val="clear" w:color="000000" w:fill="FFFFFF"/>
            <w:hideMark/>
          </w:tcPr>
          <w:p w14:paraId="06B334EA" w14:textId="4C11EB68" w:rsidR="006D7D6E" w:rsidRPr="006E260F" w:rsidRDefault="006D7D6E" w:rsidP="006D7D6E">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000000" w:fill="FFFFFF"/>
            <w:vAlign w:val="center"/>
            <w:hideMark/>
          </w:tcPr>
          <w:p w14:paraId="2401B945"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712D51BF" w14:textId="77777777" w:rsidR="006D7D6E" w:rsidRPr="006E260F" w:rsidRDefault="006D7D6E" w:rsidP="006D7D6E">
            <w:pPr>
              <w:jc w:val="center"/>
              <w:rPr>
                <w:sz w:val="25"/>
                <w:szCs w:val="25"/>
              </w:rPr>
            </w:pPr>
            <w:r w:rsidRPr="006E260F">
              <w:rPr>
                <w:sz w:val="25"/>
                <w:szCs w:val="25"/>
              </w:rPr>
              <w:t>07</w:t>
            </w:r>
          </w:p>
        </w:tc>
        <w:tc>
          <w:tcPr>
            <w:tcW w:w="567" w:type="dxa"/>
            <w:shd w:val="clear" w:color="000000" w:fill="FFFFFF"/>
            <w:noWrap/>
            <w:vAlign w:val="center"/>
            <w:hideMark/>
          </w:tcPr>
          <w:p w14:paraId="72A609BD" w14:textId="77777777" w:rsidR="006D7D6E" w:rsidRPr="006E260F" w:rsidRDefault="006D7D6E" w:rsidP="006D7D6E">
            <w:pPr>
              <w:jc w:val="center"/>
              <w:rPr>
                <w:sz w:val="25"/>
                <w:szCs w:val="25"/>
              </w:rPr>
            </w:pPr>
            <w:r w:rsidRPr="006E260F">
              <w:rPr>
                <w:sz w:val="25"/>
                <w:szCs w:val="25"/>
              </w:rPr>
              <w:t>03</w:t>
            </w:r>
          </w:p>
        </w:tc>
        <w:tc>
          <w:tcPr>
            <w:tcW w:w="1701" w:type="dxa"/>
            <w:shd w:val="clear" w:color="000000" w:fill="FFFFFF"/>
            <w:noWrap/>
            <w:vAlign w:val="center"/>
            <w:hideMark/>
          </w:tcPr>
          <w:p w14:paraId="66D09384" w14:textId="77777777" w:rsidR="006D7D6E" w:rsidRPr="006E260F" w:rsidRDefault="006D7D6E" w:rsidP="006D7D6E">
            <w:pPr>
              <w:jc w:val="center"/>
              <w:rPr>
                <w:sz w:val="25"/>
                <w:szCs w:val="25"/>
              </w:rPr>
            </w:pPr>
            <w:r w:rsidRPr="006E260F">
              <w:rPr>
                <w:sz w:val="25"/>
                <w:szCs w:val="25"/>
              </w:rPr>
              <w:t>02 3 01 42310</w:t>
            </w:r>
          </w:p>
        </w:tc>
        <w:tc>
          <w:tcPr>
            <w:tcW w:w="708" w:type="dxa"/>
            <w:shd w:val="clear" w:color="000000" w:fill="FFFFFF"/>
            <w:noWrap/>
            <w:vAlign w:val="center"/>
            <w:hideMark/>
          </w:tcPr>
          <w:p w14:paraId="6AB81288" w14:textId="77777777" w:rsidR="006D7D6E" w:rsidRPr="006E260F" w:rsidRDefault="006D7D6E" w:rsidP="006D7D6E">
            <w:pPr>
              <w:jc w:val="center"/>
              <w:rPr>
                <w:sz w:val="25"/>
                <w:szCs w:val="25"/>
              </w:rPr>
            </w:pPr>
            <w:r w:rsidRPr="006E260F">
              <w:rPr>
                <w:sz w:val="25"/>
                <w:szCs w:val="25"/>
              </w:rPr>
              <w:t>600</w:t>
            </w:r>
          </w:p>
        </w:tc>
        <w:tc>
          <w:tcPr>
            <w:tcW w:w="1418" w:type="dxa"/>
            <w:shd w:val="clear" w:color="000000" w:fill="FFFFFF"/>
            <w:noWrap/>
            <w:vAlign w:val="center"/>
            <w:hideMark/>
          </w:tcPr>
          <w:p w14:paraId="32ABD49B" w14:textId="77777777" w:rsidR="006D7D6E" w:rsidRPr="006E260F" w:rsidRDefault="006D7D6E" w:rsidP="006D7D6E">
            <w:pPr>
              <w:jc w:val="center"/>
              <w:rPr>
                <w:sz w:val="25"/>
                <w:szCs w:val="25"/>
              </w:rPr>
            </w:pPr>
            <w:r w:rsidRPr="006E260F">
              <w:rPr>
                <w:sz w:val="25"/>
                <w:szCs w:val="25"/>
              </w:rPr>
              <w:t>22 928,2</w:t>
            </w:r>
          </w:p>
        </w:tc>
        <w:tc>
          <w:tcPr>
            <w:tcW w:w="1417" w:type="dxa"/>
            <w:shd w:val="clear" w:color="000000" w:fill="FFFFFF"/>
            <w:noWrap/>
            <w:vAlign w:val="center"/>
            <w:hideMark/>
          </w:tcPr>
          <w:p w14:paraId="0508190D" w14:textId="77777777" w:rsidR="006D7D6E" w:rsidRPr="006E260F" w:rsidRDefault="006D7D6E" w:rsidP="006D7D6E">
            <w:pPr>
              <w:jc w:val="center"/>
              <w:rPr>
                <w:sz w:val="25"/>
                <w:szCs w:val="25"/>
              </w:rPr>
            </w:pPr>
            <w:r w:rsidRPr="006E260F">
              <w:rPr>
                <w:sz w:val="25"/>
                <w:szCs w:val="25"/>
              </w:rPr>
              <w:t>22 955,0</w:t>
            </w:r>
          </w:p>
        </w:tc>
      </w:tr>
      <w:tr w:rsidR="006D7D6E" w:rsidRPr="006E260F" w14:paraId="036D2F42" w14:textId="77777777" w:rsidTr="00AA40EC">
        <w:trPr>
          <w:trHeight w:val="1395"/>
        </w:trPr>
        <w:tc>
          <w:tcPr>
            <w:tcW w:w="3290" w:type="dxa"/>
            <w:shd w:val="clear" w:color="000000" w:fill="FFFFFF"/>
            <w:hideMark/>
          </w:tcPr>
          <w:p w14:paraId="30AA8766" w14:textId="78A5A2DC" w:rsidR="006D7D6E" w:rsidRPr="006E260F" w:rsidRDefault="006D7D6E" w:rsidP="006D7D6E">
            <w:pPr>
              <w:rPr>
                <w:sz w:val="27"/>
                <w:szCs w:val="27"/>
              </w:rPr>
            </w:pPr>
            <w:r w:rsidRPr="006E260F">
              <w:rPr>
                <w:sz w:val="27"/>
                <w:szCs w:val="27"/>
              </w:rPr>
              <w:t>Өстәмә гомуми белем бирү программаларын гамәлгә ашыручы сәнгать-эстетик юнәлештәге өстәмә белем бирү оешмаларын үстерү</w:t>
            </w:r>
          </w:p>
        </w:tc>
        <w:tc>
          <w:tcPr>
            <w:tcW w:w="709" w:type="dxa"/>
            <w:shd w:val="clear" w:color="000000" w:fill="FFFFFF"/>
            <w:vAlign w:val="center"/>
            <w:hideMark/>
          </w:tcPr>
          <w:p w14:paraId="191926C7"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74F16825" w14:textId="77777777" w:rsidR="006D7D6E" w:rsidRPr="006E260F" w:rsidRDefault="006D7D6E" w:rsidP="006D7D6E">
            <w:pPr>
              <w:jc w:val="center"/>
              <w:rPr>
                <w:sz w:val="25"/>
                <w:szCs w:val="25"/>
              </w:rPr>
            </w:pPr>
            <w:r w:rsidRPr="006E260F">
              <w:rPr>
                <w:sz w:val="25"/>
                <w:szCs w:val="25"/>
              </w:rPr>
              <w:t>07</w:t>
            </w:r>
          </w:p>
        </w:tc>
        <w:tc>
          <w:tcPr>
            <w:tcW w:w="567" w:type="dxa"/>
            <w:shd w:val="clear" w:color="000000" w:fill="FFFFFF"/>
            <w:noWrap/>
            <w:vAlign w:val="center"/>
            <w:hideMark/>
          </w:tcPr>
          <w:p w14:paraId="6C355B0F" w14:textId="77777777" w:rsidR="006D7D6E" w:rsidRPr="006E260F" w:rsidRDefault="006D7D6E" w:rsidP="006D7D6E">
            <w:pPr>
              <w:jc w:val="center"/>
              <w:rPr>
                <w:sz w:val="25"/>
                <w:szCs w:val="25"/>
              </w:rPr>
            </w:pPr>
            <w:r w:rsidRPr="006E260F">
              <w:rPr>
                <w:sz w:val="25"/>
                <w:szCs w:val="25"/>
              </w:rPr>
              <w:t>03</w:t>
            </w:r>
          </w:p>
        </w:tc>
        <w:tc>
          <w:tcPr>
            <w:tcW w:w="1701" w:type="dxa"/>
            <w:shd w:val="clear" w:color="000000" w:fill="FFFFFF"/>
            <w:noWrap/>
            <w:vAlign w:val="center"/>
            <w:hideMark/>
          </w:tcPr>
          <w:p w14:paraId="55F345F5" w14:textId="77777777" w:rsidR="006D7D6E" w:rsidRPr="006E260F" w:rsidRDefault="006D7D6E" w:rsidP="006D7D6E">
            <w:pPr>
              <w:jc w:val="center"/>
              <w:rPr>
                <w:sz w:val="25"/>
                <w:szCs w:val="25"/>
              </w:rPr>
            </w:pPr>
            <w:r w:rsidRPr="006E260F">
              <w:rPr>
                <w:sz w:val="25"/>
                <w:szCs w:val="25"/>
              </w:rPr>
              <w:t>02 3 01 42320</w:t>
            </w:r>
          </w:p>
        </w:tc>
        <w:tc>
          <w:tcPr>
            <w:tcW w:w="708" w:type="dxa"/>
            <w:shd w:val="clear" w:color="000000" w:fill="FFFFFF"/>
            <w:noWrap/>
            <w:vAlign w:val="center"/>
            <w:hideMark/>
          </w:tcPr>
          <w:p w14:paraId="70CFBD6A"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noWrap/>
            <w:vAlign w:val="center"/>
            <w:hideMark/>
          </w:tcPr>
          <w:p w14:paraId="6CA27D8C" w14:textId="77777777" w:rsidR="006D7D6E" w:rsidRPr="006E260F" w:rsidRDefault="006D7D6E" w:rsidP="006D7D6E">
            <w:pPr>
              <w:jc w:val="center"/>
              <w:rPr>
                <w:sz w:val="25"/>
                <w:szCs w:val="25"/>
              </w:rPr>
            </w:pPr>
            <w:r w:rsidRPr="006E260F">
              <w:rPr>
                <w:sz w:val="25"/>
                <w:szCs w:val="25"/>
              </w:rPr>
              <w:t>185 270,8</w:t>
            </w:r>
          </w:p>
        </w:tc>
        <w:tc>
          <w:tcPr>
            <w:tcW w:w="1417" w:type="dxa"/>
            <w:shd w:val="clear" w:color="000000" w:fill="FFFFFF"/>
            <w:noWrap/>
            <w:vAlign w:val="center"/>
            <w:hideMark/>
          </w:tcPr>
          <w:p w14:paraId="30B74F62" w14:textId="77777777" w:rsidR="006D7D6E" w:rsidRPr="006E260F" w:rsidRDefault="006D7D6E" w:rsidP="006D7D6E">
            <w:pPr>
              <w:jc w:val="center"/>
              <w:rPr>
                <w:sz w:val="25"/>
                <w:szCs w:val="25"/>
              </w:rPr>
            </w:pPr>
            <w:r w:rsidRPr="006E260F">
              <w:rPr>
                <w:sz w:val="25"/>
                <w:szCs w:val="25"/>
              </w:rPr>
              <w:t>185 632,4</w:t>
            </w:r>
          </w:p>
        </w:tc>
      </w:tr>
      <w:tr w:rsidR="006D7D6E" w:rsidRPr="006E260F" w14:paraId="25D65C2E" w14:textId="77777777" w:rsidTr="00AA40EC">
        <w:trPr>
          <w:trHeight w:val="705"/>
        </w:trPr>
        <w:tc>
          <w:tcPr>
            <w:tcW w:w="3290" w:type="dxa"/>
            <w:shd w:val="clear" w:color="auto" w:fill="auto"/>
            <w:hideMark/>
          </w:tcPr>
          <w:p w14:paraId="0EBAA37D" w14:textId="2BCE034F" w:rsidR="006D7D6E" w:rsidRPr="006E260F" w:rsidRDefault="006D7D6E" w:rsidP="006D7D6E">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auto" w:fill="auto"/>
            <w:vAlign w:val="center"/>
            <w:hideMark/>
          </w:tcPr>
          <w:p w14:paraId="291EA1D7" w14:textId="77777777" w:rsidR="006D7D6E" w:rsidRPr="006E260F" w:rsidRDefault="006D7D6E" w:rsidP="006D7D6E">
            <w:pPr>
              <w:jc w:val="center"/>
              <w:rPr>
                <w:sz w:val="25"/>
                <w:szCs w:val="25"/>
              </w:rPr>
            </w:pPr>
            <w:r w:rsidRPr="006E260F">
              <w:rPr>
                <w:sz w:val="25"/>
                <w:szCs w:val="25"/>
              </w:rPr>
              <w:t>811</w:t>
            </w:r>
          </w:p>
        </w:tc>
        <w:tc>
          <w:tcPr>
            <w:tcW w:w="567" w:type="dxa"/>
            <w:shd w:val="clear" w:color="auto" w:fill="auto"/>
            <w:noWrap/>
            <w:vAlign w:val="center"/>
            <w:hideMark/>
          </w:tcPr>
          <w:p w14:paraId="17338E20" w14:textId="77777777" w:rsidR="006D7D6E" w:rsidRPr="006E260F" w:rsidRDefault="006D7D6E" w:rsidP="006D7D6E">
            <w:pPr>
              <w:jc w:val="center"/>
              <w:rPr>
                <w:sz w:val="25"/>
                <w:szCs w:val="25"/>
              </w:rPr>
            </w:pPr>
            <w:r w:rsidRPr="006E260F">
              <w:rPr>
                <w:sz w:val="25"/>
                <w:szCs w:val="25"/>
              </w:rPr>
              <w:t>07</w:t>
            </w:r>
          </w:p>
        </w:tc>
        <w:tc>
          <w:tcPr>
            <w:tcW w:w="567" w:type="dxa"/>
            <w:shd w:val="clear" w:color="auto" w:fill="auto"/>
            <w:noWrap/>
            <w:vAlign w:val="center"/>
            <w:hideMark/>
          </w:tcPr>
          <w:p w14:paraId="2FE00D03" w14:textId="77777777" w:rsidR="006D7D6E" w:rsidRPr="006E260F" w:rsidRDefault="006D7D6E" w:rsidP="006D7D6E">
            <w:pPr>
              <w:jc w:val="center"/>
              <w:rPr>
                <w:sz w:val="25"/>
                <w:szCs w:val="25"/>
              </w:rPr>
            </w:pPr>
            <w:r w:rsidRPr="006E260F">
              <w:rPr>
                <w:sz w:val="25"/>
                <w:szCs w:val="25"/>
              </w:rPr>
              <w:t>03</w:t>
            </w:r>
          </w:p>
        </w:tc>
        <w:tc>
          <w:tcPr>
            <w:tcW w:w="1701" w:type="dxa"/>
            <w:shd w:val="clear" w:color="auto" w:fill="auto"/>
            <w:noWrap/>
            <w:vAlign w:val="center"/>
            <w:hideMark/>
          </w:tcPr>
          <w:p w14:paraId="415FE616" w14:textId="77777777" w:rsidR="006D7D6E" w:rsidRPr="006E260F" w:rsidRDefault="006D7D6E" w:rsidP="006D7D6E">
            <w:pPr>
              <w:jc w:val="center"/>
              <w:rPr>
                <w:sz w:val="25"/>
                <w:szCs w:val="25"/>
              </w:rPr>
            </w:pPr>
            <w:r w:rsidRPr="006E260F">
              <w:rPr>
                <w:sz w:val="25"/>
                <w:szCs w:val="25"/>
              </w:rPr>
              <w:t>02 3 01 42320</w:t>
            </w:r>
          </w:p>
        </w:tc>
        <w:tc>
          <w:tcPr>
            <w:tcW w:w="708" w:type="dxa"/>
            <w:shd w:val="clear" w:color="auto" w:fill="auto"/>
            <w:noWrap/>
            <w:vAlign w:val="center"/>
            <w:hideMark/>
          </w:tcPr>
          <w:p w14:paraId="170AA419" w14:textId="77777777" w:rsidR="006D7D6E" w:rsidRPr="006E260F" w:rsidRDefault="006D7D6E" w:rsidP="006D7D6E">
            <w:pPr>
              <w:jc w:val="center"/>
              <w:rPr>
                <w:sz w:val="25"/>
                <w:szCs w:val="25"/>
              </w:rPr>
            </w:pPr>
            <w:r w:rsidRPr="006E260F">
              <w:rPr>
                <w:sz w:val="25"/>
                <w:szCs w:val="25"/>
              </w:rPr>
              <w:t>600</w:t>
            </w:r>
          </w:p>
        </w:tc>
        <w:tc>
          <w:tcPr>
            <w:tcW w:w="1418" w:type="dxa"/>
            <w:shd w:val="clear" w:color="auto" w:fill="auto"/>
            <w:vAlign w:val="center"/>
            <w:hideMark/>
          </w:tcPr>
          <w:p w14:paraId="0E461F36" w14:textId="77777777" w:rsidR="006D7D6E" w:rsidRPr="006E260F" w:rsidRDefault="006D7D6E" w:rsidP="006D7D6E">
            <w:pPr>
              <w:jc w:val="center"/>
              <w:rPr>
                <w:sz w:val="25"/>
                <w:szCs w:val="25"/>
              </w:rPr>
            </w:pPr>
            <w:r w:rsidRPr="006E260F">
              <w:rPr>
                <w:sz w:val="25"/>
                <w:szCs w:val="25"/>
              </w:rPr>
              <w:t>185 270,8</w:t>
            </w:r>
          </w:p>
        </w:tc>
        <w:tc>
          <w:tcPr>
            <w:tcW w:w="1417" w:type="dxa"/>
            <w:shd w:val="clear" w:color="auto" w:fill="auto"/>
            <w:vAlign w:val="center"/>
            <w:hideMark/>
          </w:tcPr>
          <w:p w14:paraId="33282313" w14:textId="77777777" w:rsidR="006D7D6E" w:rsidRPr="006E260F" w:rsidRDefault="006D7D6E" w:rsidP="006D7D6E">
            <w:pPr>
              <w:jc w:val="center"/>
              <w:rPr>
                <w:sz w:val="25"/>
                <w:szCs w:val="25"/>
              </w:rPr>
            </w:pPr>
            <w:r w:rsidRPr="006E260F">
              <w:rPr>
                <w:sz w:val="25"/>
                <w:szCs w:val="25"/>
              </w:rPr>
              <w:t>185 632,4</w:t>
            </w:r>
          </w:p>
        </w:tc>
      </w:tr>
      <w:tr w:rsidR="006D7D6E" w:rsidRPr="006E260F" w14:paraId="12DA17B7" w14:textId="77777777" w:rsidTr="00AA40EC">
        <w:trPr>
          <w:trHeight w:val="60"/>
        </w:trPr>
        <w:tc>
          <w:tcPr>
            <w:tcW w:w="3290" w:type="dxa"/>
            <w:shd w:val="clear" w:color="000000" w:fill="FFFFFF"/>
            <w:hideMark/>
          </w:tcPr>
          <w:p w14:paraId="2B9B271B" w14:textId="53961451" w:rsidR="006D7D6E" w:rsidRPr="006E260F" w:rsidRDefault="006D7D6E" w:rsidP="006D7D6E">
            <w:pPr>
              <w:rPr>
                <w:sz w:val="27"/>
                <w:szCs w:val="27"/>
              </w:rPr>
            </w:pPr>
            <w:r w:rsidRPr="006E260F">
              <w:rPr>
                <w:sz w:val="27"/>
                <w:szCs w:val="27"/>
              </w:rPr>
              <w:t>Мәдәният, кинематография</w:t>
            </w:r>
          </w:p>
        </w:tc>
        <w:tc>
          <w:tcPr>
            <w:tcW w:w="709" w:type="dxa"/>
            <w:shd w:val="clear" w:color="000000" w:fill="FFFFFF"/>
            <w:vAlign w:val="center"/>
            <w:hideMark/>
          </w:tcPr>
          <w:p w14:paraId="7A37FAD7"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509F079C" w14:textId="77777777" w:rsidR="006D7D6E" w:rsidRPr="006E260F" w:rsidRDefault="006D7D6E" w:rsidP="006D7D6E">
            <w:pPr>
              <w:jc w:val="center"/>
              <w:rPr>
                <w:sz w:val="25"/>
                <w:szCs w:val="25"/>
              </w:rPr>
            </w:pPr>
            <w:r w:rsidRPr="006E260F">
              <w:rPr>
                <w:sz w:val="25"/>
                <w:szCs w:val="25"/>
              </w:rPr>
              <w:t>08</w:t>
            </w:r>
          </w:p>
        </w:tc>
        <w:tc>
          <w:tcPr>
            <w:tcW w:w="567" w:type="dxa"/>
            <w:shd w:val="clear" w:color="000000" w:fill="FFFFFF"/>
            <w:noWrap/>
            <w:vAlign w:val="center"/>
            <w:hideMark/>
          </w:tcPr>
          <w:p w14:paraId="7FF3CF19" w14:textId="77777777" w:rsidR="006D7D6E" w:rsidRPr="006E260F" w:rsidRDefault="006D7D6E" w:rsidP="006D7D6E">
            <w:pPr>
              <w:jc w:val="center"/>
              <w:rPr>
                <w:sz w:val="25"/>
                <w:szCs w:val="25"/>
              </w:rPr>
            </w:pPr>
            <w:r w:rsidRPr="006E260F">
              <w:rPr>
                <w:sz w:val="25"/>
                <w:szCs w:val="25"/>
              </w:rPr>
              <w:t>00</w:t>
            </w:r>
          </w:p>
        </w:tc>
        <w:tc>
          <w:tcPr>
            <w:tcW w:w="1701" w:type="dxa"/>
            <w:shd w:val="clear" w:color="000000" w:fill="FFFFFF"/>
            <w:noWrap/>
            <w:vAlign w:val="center"/>
            <w:hideMark/>
          </w:tcPr>
          <w:p w14:paraId="475CF3B5" w14:textId="77777777" w:rsidR="006D7D6E" w:rsidRPr="006E260F" w:rsidRDefault="006D7D6E" w:rsidP="006D7D6E">
            <w:pPr>
              <w:jc w:val="center"/>
              <w:rPr>
                <w:sz w:val="25"/>
                <w:szCs w:val="25"/>
              </w:rPr>
            </w:pPr>
            <w:r w:rsidRPr="006E260F">
              <w:rPr>
                <w:sz w:val="25"/>
                <w:szCs w:val="25"/>
              </w:rPr>
              <w:t> </w:t>
            </w:r>
          </w:p>
        </w:tc>
        <w:tc>
          <w:tcPr>
            <w:tcW w:w="708" w:type="dxa"/>
            <w:shd w:val="clear" w:color="000000" w:fill="FFFFFF"/>
            <w:noWrap/>
            <w:vAlign w:val="center"/>
            <w:hideMark/>
          </w:tcPr>
          <w:p w14:paraId="53FE49E2"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vAlign w:val="center"/>
            <w:hideMark/>
          </w:tcPr>
          <w:p w14:paraId="5D6548DA" w14:textId="77777777" w:rsidR="006D7D6E" w:rsidRPr="006E260F" w:rsidRDefault="006D7D6E" w:rsidP="006D7D6E">
            <w:pPr>
              <w:jc w:val="center"/>
              <w:rPr>
                <w:sz w:val="25"/>
                <w:szCs w:val="25"/>
              </w:rPr>
            </w:pPr>
            <w:r w:rsidRPr="006E260F">
              <w:rPr>
                <w:sz w:val="25"/>
                <w:szCs w:val="25"/>
              </w:rPr>
              <w:t>377 204,6</w:t>
            </w:r>
          </w:p>
        </w:tc>
        <w:tc>
          <w:tcPr>
            <w:tcW w:w="1417" w:type="dxa"/>
            <w:shd w:val="clear" w:color="000000" w:fill="FFFFFF"/>
            <w:vAlign w:val="center"/>
            <w:hideMark/>
          </w:tcPr>
          <w:p w14:paraId="11A8C6AA" w14:textId="77777777" w:rsidR="006D7D6E" w:rsidRPr="006E260F" w:rsidRDefault="006D7D6E" w:rsidP="006D7D6E">
            <w:pPr>
              <w:jc w:val="center"/>
              <w:rPr>
                <w:sz w:val="25"/>
                <w:szCs w:val="25"/>
              </w:rPr>
            </w:pPr>
            <w:r w:rsidRPr="006E260F">
              <w:rPr>
                <w:sz w:val="25"/>
                <w:szCs w:val="25"/>
              </w:rPr>
              <w:t>378 073,7</w:t>
            </w:r>
          </w:p>
        </w:tc>
      </w:tr>
      <w:tr w:rsidR="006D7D6E" w:rsidRPr="006E260F" w14:paraId="1E8F8A69" w14:textId="77777777" w:rsidTr="00AA40EC">
        <w:trPr>
          <w:trHeight w:val="60"/>
        </w:trPr>
        <w:tc>
          <w:tcPr>
            <w:tcW w:w="3290" w:type="dxa"/>
            <w:shd w:val="clear" w:color="000000" w:fill="FFFFFF"/>
            <w:hideMark/>
          </w:tcPr>
          <w:p w14:paraId="53CC848C" w14:textId="05076036" w:rsidR="006D7D6E" w:rsidRPr="006E260F" w:rsidRDefault="006D7D6E" w:rsidP="006D7D6E">
            <w:pPr>
              <w:rPr>
                <w:sz w:val="27"/>
                <w:szCs w:val="27"/>
              </w:rPr>
            </w:pPr>
            <w:r w:rsidRPr="006E260F">
              <w:rPr>
                <w:sz w:val="27"/>
                <w:szCs w:val="27"/>
              </w:rPr>
              <w:t>Мәдәният</w:t>
            </w:r>
          </w:p>
        </w:tc>
        <w:tc>
          <w:tcPr>
            <w:tcW w:w="709" w:type="dxa"/>
            <w:shd w:val="clear" w:color="000000" w:fill="FFFFFF"/>
            <w:vAlign w:val="center"/>
            <w:hideMark/>
          </w:tcPr>
          <w:p w14:paraId="6805CA1F"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4127EA3E" w14:textId="77777777" w:rsidR="006D7D6E" w:rsidRPr="006E260F" w:rsidRDefault="006D7D6E" w:rsidP="006D7D6E">
            <w:pPr>
              <w:jc w:val="center"/>
              <w:rPr>
                <w:sz w:val="25"/>
                <w:szCs w:val="25"/>
              </w:rPr>
            </w:pPr>
            <w:r w:rsidRPr="006E260F">
              <w:rPr>
                <w:sz w:val="25"/>
                <w:szCs w:val="25"/>
              </w:rPr>
              <w:t>08</w:t>
            </w:r>
          </w:p>
        </w:tc>
        <w:tc>
          <w:tcPr>
            <w:tcW w:w="567" w:type="dxa"/>
            <w:shd w:val="clear" w:color="000000" w:fill="FFFFFF"/>
            <w:noWrap/>
            <w:vAlign w:val="center"/>
            <w:hideMark/>
          </w:tcPr>
          <w:p w14:paraId="33522457" w14:textId="77777777" w:rsidR="006D7D6E" w:rsidRPr="006E260F" w:rsidRDefault="006D7D6E" w:rsidP="006D7D6E">
            <w:pPr>
              <w:jc w:val="center"/>
              <w:rPr>
                <w:sz w:val="25"/>
                <w:szCs w:val="25"/>
              </w:rPr>
            </w:pPr>
            <w:r w:rsidRPr="006E260F">
              <w:rPr>
                <w:sz w:val="25"/>
                <w:szCs w:val="25"/>
              </w:rPr>
              <w:t>01</w:t>
            </w:r>
          </w:p>
        </w:tc>
        <w:tc>
          <w:tcPr>
            <w:tcW w:w="1701" w:type="dxa"/>
            <w:shd w:val="clear" w:color="000000" w:fill="FFFFFF"/>
            <w:noWrap/>
            <w:vAlign w:val="center"/>
            <w:hideMark/>
          </w:tcPr>
          <w:p w14:paraId="7148F2F2" w14:textId="77777777" w:rsidR="006D7D6E" w:rsidRPr="006E260F" w:rsidRDefault="006D7D6E" w:rsidP="006D7D6E">
            <w:pPr>
              <w:jc w:val="center"/>
              <w:rPr>
                <w:sz w:val="25"/>
                <w:szCs w:val="25"/>
              </w:rPr>
            </w:pPr>
            <w:r w:rsidRPr="006E260F">
              <w:rPr>
                <w:sz w:val="25"/>
                <w:szCs w:val="25"/>
              </w:rPr>
              <w:t> </w:t>
            </w:r>
          </w:p>
        </w:tc>
        <w:tc>
          <w:tcPr>
            <w:tcW w:w="708" w:type="dxa"/>
            <w:shd w:val="clear" w:color="000000" w:fill="FFFFFF"/>
            <w:noWrap/>
            <w:vAlign w:val="center"/>
            <w:hideMark/>
          </w:tcPr>
          <w:p w14:paraId="169D29D9"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vAlign w:val="center"/>
            <w:hideMark/>
          </w:tcPr>
          <w:p w14:paraId="265B2E18" w14:textId="77777777" w:rsidR="006D7D6E" w:rsidRPr="006E260F" w:rsidRDefault="006D7D6E" w:rsidP="006D7D6E">
            <w:pPr>
              <w:jc w:val="center"/>
              <w:rPr>
                <w:sz w:val="25"/>
                <w:szCs w:val="25"/>
              </w:rPr>
            </w:pPr>
            <w:r w:rsidRPr="006E260F">
              <w:rPr>
                <w:sz w:val="25"/>
                <w:szCs w:val="25"/>
              </w:rPr>
              <w:t>363 875,9</w:t>
            </w:r>
          </w:p>
        </w:tc>
        <w:tc>
          <w:tcPr>
            <w:tcW w:w="1417" w:type="dxa"/>
            <w:shd w:val="clear" w:color="000000" w:fill="FFFFFF"/>
            <w:vAlign w:val="center"/>
            <w:hideMark/>
          </w:tcPr>
          <w:p w14:paraId="13041468" w14:textId="77777777" w:rsidR="006D7D6E" w:rsidRPr="006E260F" w:rsidRDefault="006D7D6E" w:rsidP="006D7D6E">
            <w:pPr>
              <w:jc w:val="center"/>
              <w:rPr>
                <w:sz w:val="25"/>
                <w:szCs w:val="25"/>
              </w:rPr>
            </w:pPr>
            <w:r w:rsidRPr="006E260F">
              <w:rPr>
                <w:sz w:val="25"/>
                <w:szCs w:val="25"/>
              </w:rPr>
              <w:t>364 725,2</w:t>
            </w:r>
          </w:p>
        </w:tc>
      </w:tr>
      <w:tr w:rsidR="006D7D6E" w:rsidRPr="006E260F" w14:paraId="38CB2F4D" w14:textId="77777777" w:rsidTr="00AA40EC">
        <w:trPr>
          <w:trHeight w:val="1080"/>
        </w:trPr>
        <w:tc>
          <w:tcPr>
            <w:tcW w:w="3290" w:type="dxa"/>
            <w:shd w:val="clear" w:color="auto" w:fill="auto"/>
            <w:hideMark/>
          </w:tcPr>
          <w:p w14:paraId="03BDB391" w14:textId="032A05E2" w:rsidR="006D7D6E" w:rsidRPr="006E260F" w:rsidRDefault="00EA6E95" w:rsidP="006D7D6E">
            <w:pPr>
              <w:rPr>
                <w:bCs/>
                <w:sz w:val="27"/>
                <w:szCs w:val="27"/>
              </w:rPr>
            </w:pPr>
            <w:r w:rsidRPr="006E260F">
              <w:rPr>
                <w:sz w:val="27"/>
                <w:szCs w:val="27"/>
              </w:rPr>
              <w:t>«</w:t>
            </w:r>
            <w:r w:rsidR="006D7D6E" w:rsidRPr="006E260F">
              <w:rPr>
                <w:sz w:val="27"/>
                <w:szCs w:val="27"/>
              </w:rPr>
              <w:t>2024-2026 елларга Татарстан Республикасы Түбән Кама муниципаль районында мәдәният һәм сәнгатьне үстерү</w:t>
            </w:r>
            <w:r w:rsidRPr="006E260F">
              <w:rPr>
                <w:sz w:val="27"/>
                <w:szCs w:val="27"/>
              </w:rPr>
              <w:t>»</w:t>
            </w:r>
            <w:r w:rsidR="005917E3" w:rsidRPr="006E260F">
              <w:rPr>
                <w:sz w:val="27"/>
                <w:szCs w:val="27"/>
                <w:lang w:val="tt-RU"/>
              </w:rPr>
              <w:t xml:space="preserve"> </w:t>
            </w:r>
            <w:r w:rsidR="006D7D6E" w:rsidRPr="006E260F">
              <w:rPr>
                <w:sz w:val="27"/>
                <w:szCs w:val="27"/>
              </w:rPr>
              <w:t>программасы</w:t>
            </w:r>
          </w:p>
        </w:tc>
        <w:tc>
          <w:tcPr>
            <w:tcW w:w="709" w:type="dxa"/>
            <w:shd w:val="clear" w:color="auto" w:fill="auto"/>
            <w:vAlign w:val="center"/>
            <w:hideMark/>
          </w:tcPr>
          <w:p w14:paraId="1F9E77DA" w14:textId="77777777" w:rsidR="006D7D6E" w:rsidRPr="006E260F" w:rsidRDefault="006D7D6E" w:rsidP="006D7D6E">
            <w:pPr>
              <w:jc w:val="center"/>
              <w:rPr>
                <w:bCs/>
                <w:sz w:val="25"/>
                <w:szCs w:val="25"/>
              </w:rPr>
            </w:pPr>
            <w:r w:rsidRPr="006E260F">
              <w:rPr>
                <w:bCs/>
                <w:sz w:val="25"/>
                <w:szCs w:val="25"/>
              </w:rPr>
              <w:t>811</w:t>
            </w:r>
          </w:p>
        </w:tc>
        <w:tc>
          <w:tcPr>
            <w:tcW w:w="567" w:type="dxa"/>
            <w:shd w:val="clear" w:color="auto" w:fill="auto"/>
            <w:noWrap/>
            <w:vAlign w:val="center"/>
            <w:hideMark/>
          </w:tcPr>
          <w:p w14:paraId="1D68A630" w14:textId="77777777" w:rsidR="006D7D6E" w:rsidRPr="006E260F" w:rsidRDefault="006D7D6E" w:rsidP="006D7D6E">
            <w:pPr>
              <w:jc w:val="center"/>
              <w:rPr>
                <w:bCs/>
                <w:sz w:val="25"/>
                <w:szCs w:val="25"/>
              </w:rPr>
            </w:pPr>
            <w:r w:rsidRPr="006E260F">
              <w:rPr>
                <w:bCs/>
                <w:sz w:val="25"/>
                <w:szCs w:val="25"/>
              </w:rPr>
              <w:t>08</w:t>
            </w:r>
          </w:p>
        </w:tc>
        <w:tc>
          <w:tcPr>
            <w:tcW w:w="567" w:type="dxa"/>
            <w:shd w:val="clear" w:color="auto" w:fill="auto"/>
            <w:noWrap/>
            <w:vAlign w:val="center"/>
            <w:hideMark/>
          </w:tcPr>
          <w:p w14:paraId="52BC378F" w14:textId="77777777" w:rsidR="006D7D6E" w:rsidRPr="006E260F" w:rsidRDefault="006D7D6E" w:rsidP="006D7D6E">
            <w:pPr>
              <w:jc w:val="center"/>
              <w:rPr>
                <w:bCs/>
                <w:sz w:val="25"/>
                <w:szCs w:val="25"/>
              </w:rPr>
            </w:pPr>
            <w:r w:rsidRPr="006E260F">
              <w:rPr>
                <w:bCs/>
                <w:sz w:val="25"/>
                <w:szCs w:val="25"/>
              </w:rPr>
              <w:t>01</w:t>
            </w:r>
          </w:p>
        </w:tc>
        <w:tc>
          <w:tcPr>
            <w:tcW w:w="1701" w:type="dxa"/>
            <w:shd w:val="clear" w:color="auto" w:fill="auto"/>
            <w:noWrap/>
            <w:vAlign w:val="center"/>
            <w:hideMark/>
          </w:tcPr>
          <w:p w14:paraId="19AC44AA" w14:textId="77777777" w:rsidR="006D7D6E" w:rsidRPr="006E260F" w:rsidRDefault="006D7D6E" w:rsidP="006D7D6E">
            <w:pPr>
              <w:jc w:val="center"/>
              <w:rPr>
                <w:bCs/>
                <w:sz w:val="25"/>
                <w:szCs w:val="25"/>
              </w:rPr>
            </w:pPr>
            <w:r w:rsidRPr="006E260F">
              <w:rPr>
                <w:bCs/>
                <w:sz w:val="25"/>
                <w:szCs w:val="25"/>
              </w:rPr>
              <w:t> </w:t>
            </w:r>
          </w:p>
        </w:tc>
        <w:tc>
          <w:tcPr>
            <w:tcW w:w="708" w:type="dxa"/>
            <w:shd w:val="clear" w:color="auto" w:fill="auto"/>
            <w:noWrap/>
            <w:vAlign w:val="center"/>
            <w:hideMark/>
          </w:tcPr>
          <w:p w14:paraId="00D2EDD3" w14:textId="77777777" w:rsidR="006D7D6E" w:rsidRPr="006E260F" w:rsidRDefault="006D7D6E" w:rsidP="006D7D6E">
            <w:pPr>
              <w:jc w:val="center"/>
              <w:rPr>
                <w:bCs/>
                <w:sz w:val="25"/>
                <w:szCs w:val="25"/>
              </w:rPr>
            </w:pPr>
            <w:r w:rsidRPr="006E260F">
              <w:rPr>
                <w:bCs/>
                <w:sz w:val="25"/>
                <w:szCs w:val="25"/>
              </w:rPr>
              <w:t> </w:t>
            </w:r>
          </w:p>
        </w:tc>
        <w:tc>
          <w:tcPr>
            <w:tcW w:w="1418" w:type="dxa"/>
            <w:shd w:val="clear" w:color="auto" w:fill="auto"/>
            <w:noWrap/>
            <w:vAlign w:val="center"/>
            <w:hideMark/>
          </w:tcPr>
          <w:p w14:paraId="36FA76BE" w14:textId="77777777" w:rsidR="006D7D6E" w:rsidRPr="006E260F" w:rsidRDefault="006D7D6E" w:rsidP="006D7D6E">
            <w:pPr>
              <w:jc w:val="center"/>
              <w:rPr>
                <w:bCs/>
                <w:sz w:val="25"/>
                <w:szCs w:val="25"/>
              </w:rPr>
            </w:pPr>
            <w:r w:rsidRPr="006E260F">
              <w:rPr>
                <w:bCs/>
                <w:sz w:val="25"/>
                <w:szCs w:val="25"/>
              </w:rPr>
              <w:t>355 875,9</w:t>
            </w:r>
          </w:p>
        </w:tc>
        <w:tc>
          <w:tcPr>
            <w:tcW w:w="1417" w:type="dxa"/>
            <w:shd w:val="clear" w:color="auto" w:fill="auto"/>
            <w:noWrap/>
            <w:vAlign w:val="center"/>
            <w:hideMark/>
          </w:tcPr>
          <w:p w14:paraId="41AA2E9E" w14:textId="77777777" w:rsidR="006D7D6E" w:rsidRPr="006E260F" w:rsidRDefault="006D7D6E" w:rsidP="006D7D6E">
            <w:pPr>
              <w:jc w:val="center"/>
              <w:rPr>
                <w:bCs/>
                <w:sz w:val="25"/>
                <w:szCs w:val="25"/>
              </w:rPr>
            </w:pPr>
            <w:r w:rsidRPr="006E260F">
              <w:rPr>
                <w:bCs/>
                <w:sz w:val="25"/>
                <w:szCs w:val="25"/>
              </w:rPr>
              <w:t>361 695,2</w:t>
            </w:r>
          </w:p>
        </w:tc>
      </w:tr>
      <w:tr w:rsidR="006D7D6E" w:rsidRPr="006E260F" w14:paraId="2C63E309" w14:textId="77777777" w:rsidTr="00113978">
        <w:trPr>
          <w:trHeight w:val="60"/>
        </w:trPr>
        <w:tc>
          <w:tcPr>
            <w:tcW w:w="3290" w:type="dxa"/>
            <w:shd w:val="clear" w:color="000000" w:fill="FFFFFF"/>
            <w:hideMark/>
          </w:tcPr>
          <w:p w14:paraId="65E276E2" w14:textId="44C7A714" w:rsidR="006D7D6E" w:rsidRPr="006E260F" w:rsidRDefault="00EA6E95" w:rsidP="006D7D6E">
            <w:pPr>
              <w:rPr>
                <w:sz w:val="27"/>
                <w:szCs w:val="27"/>
              </w:rPr>
            </w:pPr>
            <w:r w:rsidRPr="006E260F">
              <w:rPr>
                <w:sz w:val="27"/>
                <w:szCs w:val="27"/>
              </w:rPr>
              <w:t>«</w:t>
            </w:r>
            <w:r w:rsidR="006D7D6E" w:rsidRPr="006E260F">
              <w:rPr>
                <w:sz w:val="27"/>
                <w:szCs w:val="27"/>
              </w:rPr>
              <w:t>Музейларны комплекслы үстерү</w:t>
            </w:r>
            <w:r w:rsidRPr="006E260F">
              <w:rPr>
                <w:sz w:val="27"/>
                <w:szCs w:val="27"/>
              </w:rPr>
              <w:t>»</w:t>
            </w:r>
            <w:r w:rsidR="006D7D6E" w:rsidRPr="006E260F">
              <w:rPr>
                <w:sz w:val="27"/>
                <w:szCs w:val="27"/>
              </w:rPr>
              <w:t xml:space="preserve"> төп чарасы</w:t>
            </w:r>
          </w:p>
        </w:tc>
        <w:tc>
          <w:tcPr>
            <w:tcW w:w="709" w:type="dxa"/>
            <w:shd w:val="clear" w:color="000000" w:fill="FFFFFF"/>
            <w:vAlign w:val="center"/>
            <w:hideMark/>
          </w:tcPr>
          <w:p w14:paraId="3BF7BB1B"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29D1D014" w14:textId="77777777" w:rsidR="006D7D6E" w:rsidRPr="006E260F" w:rsidRDefault="006D7D6E" w:rsidP="006D7D6E">
            <w:pPr>
              <w:jc w:val="center"/>
              <w:rPr>
                <w:sz w:val="25"/>
                <w:szCs w:val="25"/>
              </w:rPr>
            </w:pPr>
            <w:r w:rsidRPr="006E260F">
              <w:rPr>
                <w:sz w:val="25"/>
                <w:szCs w:val="25"/>
              </w:rPr>
              <w:t>08</w:t>
            </w:r>
          </w:p>
        </w:tc>
        <w:tc>
          <w:tcPr>
            <w:tcW w:w="567" w:type="dxa"/>
            <w:shd w:val="clear" w:color="000000" w:fill="FFFFFF"/>
            <w:noWrap/>
            <w:vAlign w:val="center"/>
            <w:hideMark/>
          </w:tcPr>
          <w:p w14:paraId="71285DDD" w14:textId="77777777" w:rsidR="006D7D6E" w:rsidRPr="006E260F" w:rsidRDefault="006D7D6E" w:rsidP="006D7D6E">
            <w:pPr>
              <w:jc w:val="center"/>
              <w:rPr>
                <w:sz w:val="25"/>
                <w:szCs w:val="25"/>
              </w:rPr>
            </w:pPr>
            <w:r w:rsidRPr="006E260F">
              <w:rPr>
                <w:sz w:val="25"/>
                <w:szCs w:val="25"/>
              </w:rPr>
              <w:t>01</w:t>
            </w:r>
          </w:p>
        </w:tc>
        <w:tc>
          <w:tcPr>
            <w:tcW w:w="1701" w:type="dxa"/>
            <w:shd w:val="clear" w:color="000000" w:fill="FFFFFF"/>
            <w:noWrap/>
            <w:vAlign w:val="center"/>
            <w:hideMark/>
          </w:tcPr>
          <w:p w14:paraId="34A5D5E1" w14:textId="77777777" w:rsidR="006D7D6E" w:rsidRPr="006E260F" w:rsidRDefault="006D7D6E" w:rsidP="006D7D6E">
            <w:pPr>
              <w:jc w:val="center"/>
              <w:rPr>
                <w:sz w:val="25"/>
                <w:szCs w:val="25"/>
              </w:rPr>
            </w:pPr>
            <w:r w:rsidRPr="006E260F">
              <w:rPr>
                <w:sz w:val="25"/>
                <w:szCs w:val="25"/>
              </w:rPr>
              <w:t>08 1 01 00000</w:t>
            </w:r>
          </w:p>
        </w:tc>
        <w:tc>
          <w:tcPr>
            <w:tcW w:w="708" w:type="dxa"/>
            <w:shd w:val="clear" w:color="000000" w:fill="FFFFFF"/>
            <w:noWrap/>
            <w:vAlign w:val="center"/>
            <w:hideMark/>
          </w:tcPr>
          <w:p w14:paraId="590AF679"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noWrap/>
            <w:vAlign w:val="center"/>
            <w:hideMark/>
          </w:tcPr>
          <w:p w14:paraId="149E62B7" w14:textId="77777777" w:rsidR="006D7D6E" w:rsidRPr="006E260F" w:rsidRDefault="006D7D6E" w:rsidP="006D7D6E">
            <w:pPr>
              <w:jc w:val="center"/>
              <w:rPr>
                <w:sz w:val="25"/>
                <w:szCs w:val="25"/>
              </w:rPr>
            </w:pPr>
            <w:r w:rsidRPr="006E260F">
              <w:rPr>
                <w:sz w:val="25"/>
                <w:szCs w:val="25"/>
              </w:rPr>
              <w:t>12 911,7</w:t>
            </w:r>
          </w:p>
        </w:tc>
        <w:tc>
          <w:tcPr>
            <w:tcW w:w="1417" w:type="dxa"/>
            <w:shd w:val="clear" w:color="000000" w:fill="FFFFFF"/>
            <w:noWrap/>
            <w:vAlign w:val="center"/>
            <w:hideMark/>
          </w:tcPr>
          <w:p w14:paraId="1B3DC965" w14:textId="77777777" w:rsidR="006D7D6E" w:rsidRPr="006E260F" w:rsidRDefault="006D7D6E" w:rsidP="006D7D6E">
            <w:pPr>
              <w:jc w:val="center"/>
              <w:rPr>
                <w:sz w:val="25"/>
                <w:szCs w:val="25"/>
              </w:rPr>
            </w:pPr>
            <w:r w:rsidRPr="006E260F">
              <w:rPr>
                <w:sz w:val="25"/>
                <w:szCs w:val="25"/>
              </w:rPr>
              <w:t>12 963,4</w:t>
            </w:r>
          </w:p>
        </w:tc>
      </w:tr>
      <w:tr w:rsidR="006D7D6E" w:rsidRPr="006E260F" w14:paraId="7BDC8A7B" w14:textId="77777777" w:rsidTr="00113978">
        <w:trPr>
          <w:trHeight w:val="390"/>
        </w:trPr>
        <w:tc>
          <w:tcPr>
            <w:tcW w:w="3290" w:type="dxa"/>
            <w:shd w:val="clear" w:color="000000" w:fill="FFFFFF"/>
            <w:hideMark/>
          </w:tcPr>
          <w:p w14:paraId="0F09A4B8" w14:textId="1F294E74" w:rsidR="006D7D6E" w:rsidRPr="006E260F" w:rsidRDefault="006D7D6E" w:rsidP="006D7D6E">
            <w:pPr>
              <w:rPr>
                <w:sz w:val="27"/>
                <w:szCs w:val="27"/>
              </w:rPr>
            </w:pPr>
            <w:r w:rsidRPr="006E260F">
              <w:rPr>
                <w:sz w:val="27"/>
                <w:szCs w:val="27"/>
              </w:rPr>
              <w:t>Музейларның эшчәнлеген тәэмин итү</w:t>
            </w:r>
          </w:p>
        </w:tc>
        <w:tc>
          <w:tcPr>
            <w:tcW w:w="709" w:type="dxa"/>
            <w:shd w:val="clear" w:color="000000" w:fill="FFFFFF"/>
            <w:vAlign w:val="center"/>
            <w:hideMark/>
          </w:tcPr>
          <w:p w14:paraId="0000CF29"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3A1800BB" w14:textId="77777777" w:rsidR="006D7D6E" w:rsidRPr="006E260F" w:rsidRDefault="006D7D6E" w:rsidP="006D7D6E">
            <w:pPr>
              <w:jc w:val="center"/>
              <w:rPr>
                <w:sz w:val="25"/>
                <w:szCs w:val="25"/>
              </w:rPr>
            </w:pPr>
            <w:r w:rsidRPr="006E260F">
              <w:rPr>
                <w:sz w:val="25"/>
                <w:szCs w:val="25"/>
              </w:rPr>
              <w:t>08</w:t>
            </w:r>
          </w:p>
        </w:tc>
        <w:tc>
          <w:tcPr>
            <w:tcW w:w="567" w:type="dxa"/>
            <w:shd w:val="clear" w:color="000000" w:fill="FFFFFF"/>
            <w:noWrap/>
            <w:vAlign w:val="center"/>
            <w:hideMark/>
          </w:tcPr>
          <w:p w14:paraId="45E0DF8D" w14:textId="77777777" w:rsidR="006D7D6E" w:rsidRPr="006E260F" w:rsidRDefault="006D7D6E" w:rsidP="006D7D6E">
            <w:pPr>
              <w:jc w:val="center"/>
              <w:rPr>
                <w:sz w:val="25"/>
                <w:szCs w:val="25"/>
              </w:rPr>
            </w:pPr>
            <w:r w:rsidRPr="006E260F">
              <w:rPr>
                <w:sz w:val="25"/>
                <w:szCs w:val="25"/>
              </w:rPr>
              <w:t>01</w:t>
            </w:r>
          </w:p>
        </w:tc>
        <w:tc>
          <w:tcPr>
            <w:tcW w:w="1701" w:type="dxa"/>
            <w:shd w:val="clear" w:color="000000" w:fill="FFFFFF"/>
            <w:noWrap/>
            <w:vAlign w:val="center"/>
            <w:hideMark/>
          </w:tcPr>
          <w:p w14:paraId="5EECEEC6" w14:textId="77777777" w:rsidR="006D7D6E" w:rsidRPr="006E260F" w:rsidRDefault="006D7D6E" w:rsidP="006D7D6E">
            <w:pPr>
              <w:jc w:val="center"/>
              <w:rPr>
                <w:sz w:val="25"/>
                <w:szCs w:val="25"/>
              </w:rPr>
            </w:pPr>
            <w:r w:rsidRPr="006E260F">
              <w:rPr>
                <w:sz w:val="25"/>
                <w:szCs w:val="25"/>
              </w:rPr>
              <w:t>08 1 01 44090</w:t>
            </w:r>
          </w:p>
        </w:tc>
        <w:tc>
          <w:tcPr>
            <w:tcW w:w="708" w:type="dxa"/>
            <w:shd w:val="clear" w:color="000000" w:fill="FFFFFF"/>
            <w:noWrap/>
            <w:vAlign w:val="center"/>
            <w:hideMark/>
          </w:tcPr>
          <w:p w14:paraId="429117DE"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noWrap/>
            <w:vAlign w:val="center"/>
            <w:hideMark/>
          </w:tcPr>
          <w:p w14:paraId="534D75BD" w14:textId="77777777" w:rsidR="006D7D6E" w:rsidRPr="006E260F" w:rsidRDefault="006D7D6E" w:rsidP="006D7D6E">
            <w:pPr>
              <w:jc w:val="center"/>
              <w:rPr>
                <w:sz w:val="25"/>
                <w:szCs w:val="25"/>
              </w:rPr>
            </w:pPr>
            <w:r w:rsidRPr="006E260F">
              <w:rPr>
                <w:sz w:val="25"/>
                <w:szCs w:val="25"/>
              </w:rPr>
              <w:t>12 911,7</w:t>
            </w:r>
          </w:p>
        </w:tc>
        <w:tc>
          <w:tcPr>
            <w:tcW w:w="1417" w:type="dxa"/>
            <w:shd w:val="clear" w:color="000000" w:fill="FFFFFF"/>
            <w:noWrap/>
            <w:vAlign w:val="center"/>
            <w:hideMark/>
          </w:tcPr>
          <w:p w14:paraId="5DAAC88C" w14:textId="77777777" w:rsidR="006D7D6E" w:rsidRPr="006E260F" w:rsidRDefault="006D7D6E" w:rsidP="006D7D6E">
            <w:pPr>
              <w:jc w:val="center"/>
              <w:rPr>
                <w:sz w:val="25"/>
                <w:szCs w:val="25"/>
              </w:rPr>
            </w:pPr>
            <w:r w:rsidRPr="006E260F">
              <w:rPr>
                <w:sz w:val="25"/>
                <w:szCs w:val="25"/>
              </w:rPr>
              <w:t>12 963,4</w:t>
            </w:r>
          </w:p>
        </w:tc>
      </w:tr>
      <w:tr w:rsidR="006D7D6E" w:rsidRPr="006E260F" w14:paraId="2BDCD167" w14:textId="77777777" w:rsidTr="00113978">
        <w:trPr>
          <w:trHeight w:val="660"/>
        </w:trPr>
        <w:tc>
          <w:tcPr>
            <w:tcW w:w="3290" w:type="dxa"/>
            <w:shd w:val="clear" w:color="000000" w:fill="FFFFFF"/>
            <w:hideMark/>
          </w:tcPr>
          <w:p w14:paraId="56B998E7" w14:textId="1816F154" w:rsidR="006D7D6E" w:rsidRPr="006E260F" w:rsidRDefault="006D7D6E" w:rsidP="006D7D6E">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000000" w:fill="FFFFFF"/>
            <w:vAlign w:val="center"/>
            <w:hideMark/>
          </w:tcPr>
          <w:p w14:paraId="292BB873"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0D4FE826" w14:textId="77777777" w:rsidR="006D7D6E" w:rsidRPr="006E260F" w:rsidRDefault="006D7D6E" w:rsidP="006D7D6E">
            <w:pPr>
              <w:jc w:val="center"/>
              <w:rPr>
                <w:sz w:val="25"/>
                <w:szCs w:val="25"/>
              </w:rPr>
            </w:pPr>
            <w:r w:rsidRPr="006E260F">
              <w:rPr>
                <w:sz w:val="25"/>
                <w:szCs w:val="25"/>
              </w:rPr>
              <w:t>08</w:t>
            </w:r>
          </w:p>
        </w:tc>
        <w:tc>
          <w:tcPr>
            <w:tcW w:w="567" w:type="dxa"/>
            <w:shd w:val="clear" w:color="000000" w:fill="FFFFFF"/>
            <w:noWrap/>
            <w:vAlign w:val="center"/>
            <w:hideMark/>
          </w:tcPr>
          <w:p w14:paraId="4D89C183" w14:textId="77777777" w:rsidR="006D7D6E" w:rsidRPr="006E260F" w:rsidRDefault="006D7D6E" w:rsidP="006D7D6E">
            <w:pPr>
              <w:jc w:val="center"/>
              <w:rPr>
                <w:sz w:val="25"/>
                <w:szCs w:val="25"/>
              </w:rPr>
            </w:pPr>
            <w:r w:rsidRPr="006E260F">
              <w:rPr>
                <w:sz w:val="25"/>
                <w:szCs w:val="25"/>
              </w:rPr>
              <w:t>01</w:t>
            </w:r>
          </w:p>
        </w:tc>
        <w:tc>
          <w:tcPr>
            <w:tcW w:w="1701" w:type="dxa"/>
            <w:shd w:val="clear" w:color="000000" w:fill="FFFFFF"/>
            <w:noWrap/>
            <w:vAlign w:val="center"/>
            <w:hideMark/>
          </w:tcPr>
          <w:p w14:paraId="38D191E9" w14:textId="77777777" w:rsidR="006D7D6E" w:rsidRPr="006E260F" w:rsidRDefault="006D7D6E" w:rsidP="006D7D6E">
            <w:pPr>
              <w:jc w:val="center"/>
              <w:rPr>
                <w:sz w:val="25"/>
                <w:szCs w:val="25"/>
              </w:rPr>
            </w:pPr>
            <w:r w:rsidRPr="006E260F">
              <w:rPr>
                <w:sz w:val="25"/>
                <w:szCs w:val="25"/>
              </w:rPr>
              <w:t>08 1 01 44090</w:t>
            </w:r>
          </w:p>
        </w:tc>
        <w:tc>
          <w:tcPr>
            <w:tcW w:w="708" w:type="dxa"/>
            <w:shd w:val="clear" w:color="000000" w:fill="FFFFFF"/>
            <w:noWrap/>
            <w:vAlign w:val="center"/>
            <w:hideMark/>
          </w:tcPr>
          <w:p w14:paraId="5AD770E2" w14:textId="77777777" w:rsidR="006D7D6E" w:rsidRPr="006E260F" w:rsidRDefault="006D7D6E" w:rsidP="006D7D6E">
            <w:pPr>
              <w:jc w:val="center"/>
              <w:rPr>
                <w:sz w:val="25"/>
                <w:szCs w:val="25"/>
              </w:rPr>
            </w:pPr>
            <w:r w:rsidRPr="006E260F">
              <w:rPr>
                <w:sz w:val="25"/>
                <w:szCs w:val="25"/>
              </w:rPr>
              <w:t>600</w:t>
            </w:r>
          </w:p>
        </w:tc>
        <w:tc>
          <w:tcPr>
            <w:tcW w:w="1418" w:type="dxa"/>
            <w:shd w:val="clear" w:color="000000" w:fill="FFFFFF"/>
            <w:noWrap/>
            <w:vAlign w:val="center"/>
            <w:hideMark/>
          </w:tcPr>
          <w:p w14:paraId="161274C2" w14:textId="77777777" w:rsidR="006D7D6E" w:rsidRPr="006E260F" w:rsidRDefault="006D7D6E" w:rsidP="006D7D6E">
            <w:pPr>
              <w:jc w:val="center"/>
              <w:rPr>
                <w:sz w:val="25"/>
                <w:szCs w:val="25"/>
              </w:rPr>
            </w:pPr>
            <w:r w:rsidRPr="006E260F">
              <w:rPr>
                <w:sz w:val="25"/>
                <w:szCs w:val="25"/>
              </w:rPr>
              <w:t>12 911,7</w:t>
            </w:r>
          </w:p>
        </w:tc>
        <w:tc>
          <w:tcPr>
            <w:tcW w:w="1417" w:type="dxa"/>
            <w:shd w:val="clear" w:color="000000" w:fill="FFFFFF"/>
            <w:noWrap/>
            <w:vAlign w:val="center"/>
            <w:hideMark/>
          </w:tcPr>
          <w:p w14:paraId="5D15E41B" w14:textId="77777777" w:rsidR="006D7D6E" w:rsidRPr="006E260F" w:rsidRDefault="006D7D6E" w:rsidP="006D7D6E">
            <w:pPr>
              <w:jc w:val="center"/>
              <w:rPr>
                <w:sz w:val="25"/>
                <w:szCs w:val="25"/>
              </w:rPr>
            </w:pPr>
            <w:r w:rsidRPr="006E260F">
              <w:rPr>
                <w:sz w:val="25"/>
                <w:szCs w:val="25"/>
              </w:rPr>
              <w:t>12 963,4</w:t>
            </w:r>
          </w:p>
        </w:tc>
      </w:tr>
      <w:tr w:rsidR="006D7D6E" w:rsidRPr="006E260F" w14:paraId="3AF09D62" w14:textId="77777777" w:rsidTr="00113978">
        <w:trPr>
          <w:trHeight w:val="405"/>
        </w:trPr>
        <w:tc>
          <w:tcPr>
            <w:tcW w:w="3290" w:type="dxa"/>
            <w:shd w:val="clear" w:color="000000" w:fill="FFFFFF"/>
            <w:hideMark/>
          </w:tcPr>
          <w:p w14:paraId="515A1DFB" w14:textId="2ACE76A7" w:rsidR="006D7D6E" w:rsidRPr="006E260F" w:rsidRDefault="00EA6E95" w:rsidP="006D7D6E">
            <w:pPr>
              <w:rPr>
                <w:sz w:val="27"/>
                <w:szCs w:val="27"/>
              </w:rPr>
            </w:pPr>
            <w:r w:rsidRPr="006E260F">
              <w:rPr>
                <w:sz w:val="27"/>
                <w:szCs w:val="27"/>
              </w:rPr>
              <w:lastRenderedPageBreak/>
              <w:t>«</w:t>
            </w:r>
            <w:r w:rsidR="006D7D6E" w:rsidRPr="006E260F">
              <w:rPr>
                <w:sz w:val="27"/>
                <w:szCs w:val="27"/>
              </w:rPr>
              <w:t>Театрлар челтәрен үстерү</w:t>
            </w:r>
            <w:r w:rsidRPr="006E260F">
              <w:rPr>
                <w:sz w:val="27"/>
                <w:szCs w:val="27"/>
              </w:rPr>
              <w:t>»</w:t>
            </w:r>
            <w:r w:rsidR="006D7D6E" w:rsidRPr="006E260F">
              <w:rPr>
                <w:sz w:val="27"/>
                <w:szCs w:val="27"/>
              </w:rPr>
              <w:t xml:space="preserve"> төп чарасы</w:t>
            </w:r>
          </w:p>
        </w:tc>
        <w:tc>
          <w:tcPr>
            <w:tcW w:w="709" w:type="dxa"/>
            <w:shd w:val="clear" w:color="000000" w:fill="FFFFFF"/>
            <w:vAlign w:val="center"/>
            <w:hideMark/>
          </w:tcPr>
          <w:p w14:paraId="093CFD8E"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03D7DC20" w14:textId="77777777" w:rsidR="006D7D6E" w:rsidRPr="006E260F" w:rsidRDefault="006D7D6E" w:rsidP="006D7D6E">
            <w:pPr>
              <w:jc w:val="center"/>
              <w:rPr>
                <w:sz w:val="25"/>
                <w:szCs w:val="25"/>
              </w:rPr>
            </w:pPr>
            <w:r w:rsidRPr="006E260F">
              <w:rPr>
                <w:sz w:val="25"/>
                <w:szCs w:val="25"/>
              </w:rPr>
              <w:t>08</w:t>
            </w:r>
          </w:p>
        </w:tc>
        <w:tc>
          <w:tcPr>
            <w:tcW w:w="567" w:type="dxa"/>
            <w:shd w:val="clear" w:color="000000" w:fill="FFFFFF"/>
            <w:noWrap/>
            <w:vAlign w:val="center"/>
            <w:hideMark/>
          </w:tcPr>
          <w:p w14:paraId="0B245932" w14:textId="77777777" w:rsidR="006D7D6E" w:rsidRPr="006E260F" w:rsidRDefault="006D7D6E" w:rsidP="006D7D6E">
            <w:pPr>
              <w:jc w:val="center"/>
              <w:rPr>
                <w:sz w:val="25"/>
                <w:szCs w:val="25"/>
              </w:rPr>
            </w:pPr>
            <w:r w:rsidRPr="006E260F">
              <w:rPr>
                <w:sz w:val="25"/>
                <w:szCs w:val="25"/>
              </w:rPr>
              <w:t>01</w:t>
            </w:r>
          </w:p>
        </w:tc>
        <w:tc>
          <w:tcPr>
            <w:tcW w:w="1701" w:type="dxa"/>
            <w:shd w:val="clear" w:color="000000" w:fill="FFFFFF"/>
            <w:noWrap/>
            <w:vAlign w:val="center"/>
            <w:hideMark/>
          </w:tcPr>
          <w:p w14:paraId="0C7E9508" w14:textId="77777777" w:rsidR="006D7D6E" w:rsidRPr="006E260F" w:rsidRDefault="006D7D6E" w:rsidP="006D7D6E">
            <w:pPr>
              <w:jc w:val="center"/>
              <w:rPr>
                <w:sz w:val="25"/>
                <w:szCs w:val="25"/>
              </w:rPr>
            </w:pPr>
            <w:r w:rsidRPr="006E260F">
              <w:rPr>
                <w:sz w:val="25"/>
                <w:szCs w:val="25"/>
              </w:rPr>
              <w:t>08 2 01 00000</w:t>
            </w:r>
          </w:p>
        </w:tc>
        <w:tc>
          <w:tcPr>
            <w:tcW w:w="708" w:type="dxa"/>
            <w:shd w:val="clear" w:color="000000" w:fill="FFFFFF"/>
            <w:noWrap/>
            <w:vAlign w:val="center"/>
            <w:hideMark/>
          </w:tcPr>
          <w:p w14:paraId="6F27FA6B"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noWrap/>
            <w:vAlign w:val="center"/>
            <w:hideMark/>
          </w:tcPr>
          <w:p w14:paraId="6BBEC2A5" w14:textId="77777777" w:rsidR="006D7D6E" w:rsidRPr="006E260F" w:rsidRDefault="006D7D6E" w:rsidP="006D7D6E">
            <w:pPr>
              <w:jc w:val="center"/>
              <w:rPr>
                <w:sz w:val="25"/>
                <w:szCs w:val="25"/>
              </w:rPr>
            </w:pPr>
            <w:r w:rsidRPr="006E260F">
              <w:rPr>
                <w:sz w:val="25"/>
                <w:szCs w:val="25"/>
              </w:rPr>
              <w:t>27 861,1</w:t>
            </w:r>
          </w:p>
        </w:tc>
        <w:tc>
          <w:tcPr>
            <w:tcW w:w="1417" w:type="dxa"/>
            <w:shd w:val="clear" w:color="000000" w:fill="FFFFFF"/>
            <w:noWrap/>
            <w:vAlign w:val="center"/>
            <w:hideMark/>
          </w:tcPr>
          <w:p w14:paraId="103E23D0" w14:textId="77777777" w:rsidR="006D7D6E" w:rsidRPr="006E260F" w:rsidRDefault="006D7D6E" w:rsidP="006D7D6E">
            <w:pPr>
              <w:jc w:val="center"/>
              <w:rPr>
                <w:sz w:val="25"/>
                <w:szCs w:val="25"/>
              </w:rPr>
            </w:pPr>
            <w:r w:rsidRPr="006E260F">
              <w:rPr>
                <w:sz w:val="25"/>
                <w:szCs w:val="25"/>
              </w:rPr>
              <w:t>28 035,1</w:t>
            </w:r>
          </w:p>
        </w:tc>
      </w:tr>
      <w:tr w:rsidR="006D7D6E" w:rsidRPr="006E260F" w14:paraId="3CC58DE4" w14:textId="77777777" w:rsidTr="00113978">
        <w:trPr>
          <w:trHeight w:val="345"/>
        </w:trPr>
        <w:tc>
          <w:tcPr>
            <w:tcW w:w="3290" w:type="dxa"/>
            <w:shd w:val="clear" w:color="000000" w:fill="FFFFFF"/>
            <w:hideMark/>
          </w:tcPr>
          <w:p w14:paraId="3BD282A2" w14:textId="5A190BE8" w:rsidR="006D7D6E" w:rsidRPr="006E260F" w:rsidRDefault="006D7D6E" w:rsidP="006D7D6E">
            <w:pPr>
              <w:rPr>
                <w:sz w:val="27"/>
                <w:szCs w:val="27"/>
              </w:rPr>
            </w:pPr>
            <w:r w:rsidRPr="006E260F">
              <w:rPr>
                <w:sz w:val="27"/>
                <w:szCs w:val="27"/>
              </w:rPr>
              <w:t>Театрларның эшчәнлеген тәэмин итү</w:t>
            </w:r>
          </w:p>
        </w:tc>
        <w:tc>
          <w:tcPr>
            <w:tcW w:w="709" w:type="dxa"/>
            <w:shd w:val="clear" w:color="000000" w:fill="FFFFFF"/>
            <w:vAlign w:val="center"/>
            <w:hideMark/>
          </w:tcPr>
          <w:p w14:paraId="15EA4603"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578CADAA" w14:textId="77777777" w:rsidR="006D7D6E" w:rsidRPr="006E260F" w:rsidRDefault="006D7D6E" w:rsidP="006D7D6E">
            <w:pPr>
              <w:jc w:val="center"/>
              <w:rPr>
                <w:sz w:val="25"/>
                <w:szCs w:val="25"/>
              </w:rPr>
            </w:pPr>
            <w:r w:rsidRPr="006E260F">
              <w:rPr>
                <w:sz w:val="25"/>
                <w:szCs w:val="25"/>
              </w:rPr>
              <w:t>08</w:t>
            </w:r>
          </w:p>
        </w:tc>
        <w:tc>
          <w:tcPr>
            <w:tcW w:w="567" w:type="dxa"/>
            <w:shd w:val="clear" w:color="000000" w:fill="FFFFFF"/>
            <w:noWrap/>
            <w:vAlign w:val="center"/>
            <w:hideMark/>
          </w:tcPr>
          <w:p w14:paraId="4AEF4506" w14:textId="77777777" w:rsidR="006D7D6E" w:rsidRPr="006E260F" w:rsidRDefault="006D7D6E" w:rsidP="006D7D6E">
            <w:pPr>
              <w:jc w:val="center"/>
              <w:rPr>
                <w:sz w:val="25"/>
                <w:szCs w:val="25"/>
              </w:rPr>
            </w:pPr>
            <w:r w:rsidRPr="006E260F">
              <w:rPr>
                <w:sz w:val="25"/>
                <w:szCs w:val="25"/>
              </w:rPr>
              <w:t>01</w:t>
            </w:r>
          </w:p>
        </w:tc>
        <w:tc>
          <w:tcPr>
            <w:tcW w:w="1701" w:type="dxa"/>
            <w:shd w:val="clear" w:color="000000" w:fill="FFFFFF"/>
            <w:noWrap/>
            <w:vAlign w:val="center"/>
            <w:hideMark/>
          </w:tcPr>
          <w:p w14:paraId="5837D118" w14:textId="77777777" w:rsidR="006D7D6E" w:rsidRPr="006E260F" w:rsidRDefault="006D7D6E" w:rsidP="006D7D6E">
            <w:pPr>
              <w:jc w:val="center"/>
              <w:rPr>
                <w:sz w:val="25"/>
                <w:szCs w:val="25"/>
              </w:rPr>
            </w:pPr>
            <w:r w:rsidRPr="006E260F">
              <w:rPr>
                <w:sz w:val="25"/>
                <w:szCs w:val="25"/>
              </w:rPr>
              <w:t>08 2 01 44090</w:t>
            </w:r>
          </w:p>
        </w:tc>
        <w:tc>
          <w:tcPr>
            <w:tcW w:w="708" w:type="dxa"/>
            <w:shd w:val="clear" w:color="000000" w:fill="FFFFFF"/>
            <w:noWrap/>
            <w:vAlign w:val="center"/>
            <w:hideMark/>
          </w:tcPr>
          <w:p w14:paraId="705D5E5B"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noWrap/>
            <w:vAlign w:val="center"/>
            <w:hideMark/>
          </w:tcPr>
          <w:p w14:paraId="48F9C4B1" w14:textId="77777777" w:rsidR="006D7D6E" w:rsidRPr="006E260F" w:rsidRDefault="006D7D6E" w:rsidP="006D7D6E">
            <w:pPr>
              <w:jc w:val="center"/>
              <w:rPr>
                <w:sz w:val="25"/>
                <w:szCs w:val="25"/>
              </w:rPr>
            </w:pPr>
            <w:r w:rsidRPr="006E260F">
              <w:rPr>
                <w:sz w:val="25"/>
                <w:szCs w:val="25"/>
              </w:rPr>
              <w:t>27 861,1</w:t>
            </w:r>
          </w:p>
        </w:tc>
        <w:tc>
          <w:tcPr>
            <w:tcW w:w="1417" w:type="dxa"/>
            <w:shd w:val="clear" w:color="000000" w:fill="FFFFFF"/>
            <w:noWrap/>
            <w:vAlign w:val="center"/>
            <w:hideMark/>
          </w:tcPr>
          <w:p w14:paraId="30FB890D" w14:textId="77777777" w:rsidR="006D7D6E" w:rsidRPr="006E260F" w:rsidRDefault="006D7D6E" w:rsidP="006D7D6E">
            <w:pPr>
              <w:jc w:val="center"/>
              <w:rPr>
                <w:sz w:val="25"/>
                <w:szCs w:val="25"/>
              </w:rPr>
            </w:pPr>
            <w:r w:rsidRPr="006E260F">
              <w:rPr>
                <w:sz w:val="25"/>
                <w:szCs w:val="25"/>
              </w:rPr>
              <w:t>28 035,1</w:t>
            </w:r>
          </w:p>
        </w:tc>
      </w:tr>
      <w:tr w:rsidR="006D7D6E" w:rsidRPr="006E260F" w14:paraId="25B1288B" w14:textId="77777777" w:rsidTr="00113978">
        <w:trPr>
          <w:trHeight w:val="672"/>
        </w:trPr>
        <w:tc>
          <w:tcPr>
            <w:tcW w:w="3290" w:type="dxa"/>
            <w:shd w:val="clear" w:color="000000" w:fill="FFFFFF"/>
            <w:hideMark/>
          </w:tcPr>
          <w:p w14:paraId="01E13953" w14:textId="7D0D7AC2" w:rsidR="006D7D6E" w:rsidRPr="006E260F" w:rsidRDefault="006D7D6E" w:rsidP="006D7D6E">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000000" w:fill="FFFFFF"/>
            <w:vAlign w:val="center"/>
            <w:hideMark/>
          </w:tcPr>
          <w:p w14:paraId="3860E24B"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77D6397A" w14:textId="77777777" w:rsidR="006D7D6E" w:rsidRPr="006E260F" w:rsidRDefault="006D7D6E" w:rsidP="006D7D6E">
            <w:pPr>
              <w:jc w:val="center"/>
              <w:rPr>
                <w:sz w:val="25"/>
                <w:szCs w:val="25"/>
              </w:rPr>
            </w:pPr>
            <w:r w:rsidRPr="006E260F">
              <w:rPr>
                <w:sz w:val="25"/>
                <w:szCs w:val="25"/>
              </w:rPr>
              <w:t>08</w:t>
            </w:r>
          </w:p>
        </w:tc>
        <w:tc>
          <w:tcPr>
            <w:tcW w:w="567" w:type="dxa"/>
            <w:shd w:val="clear" w:color="000000" w:fill="FFFFFF"/>
            <w:noWrap/>
            <w:vAlign w:val="center"/>
            <w:hideMark/>
          </w:tcPr>
          <w:p w14:paraId="7067F32E" w14:textId="77777777" w:rsidR="006D7D6E" w:rsidRPr="006E260F" w:rsidRDefault="006D7D6E" w:rsidP="006D7D6E">
            <w:pPr>
              <w:jc w:val="center"/>
              <w:rPr>
                <w:sz w:val="25"/>
                <w:szCs w:val="25"/>
              </w:rPr>
            </w:pPr>
            <w:r w:rsidRPr="006E260F">
              <w:rPr>
                <w:sz w:val="25"/>
                <w:szCs w:val="25"/>
              </w:rPr>
              <w:t>01</w:t>
            </w:r>
          </w:p>
        </w:tc>
        <w:tc>
          <w:tcPr>
            <w:tcW w:w="1701" w:type="dxa"/>
            <w:shd w:val="clear" w:color="000000" w:fill="FFFFFF"/>
            <w:noWrap/>
            <w:vAlign w:val="center"/>
            <w:hideMark/>
          </w:tcPr>
          <w:p w14:paraId="5EE92146" w14:textId="77777777" w:rsidR="006D7D6E" w:rsidRPr="006E260F" w:rsidRDefault="006D7D6E" w:rsidP="006D7D6E">
            <w:pPr>
              <w:jc w:val="center"/>
              <w:rPr>
                <w:sz w:val="25"/>
                <w:szCs w:val="25"/>
              </w:rPr>
            </w:pPr>
            <w:r w:rsidRPr="006E260F">
              <w:rPr>
                <w:sz w:val="25"/>
                <w:szCs w:val="25"/>
              </w:rPr>
              <w:t>08 2 01 44090</w:t>
            </w:r>
          </w:p>
        </w:tc>
        <w:tc>
          <w:tcPr>
            <w:tcW w:w="708" w:type="dxa"/>
            <w:shd w:val="clear" w:color="000000" w:fill="FFFFFF"/>
            <w:noWrap/>
            <w:vAlign w:val="center"/>
            <w:hideMark/>
          </w:tcPr>
          <w:p w14:paraId="30AE541F" w14:textId="77777777" w:rsidR="006D7D6E" w:rsidRPr="006E260F" w:rsidRDefault="006D7D6E" w:rsidP="006D7D6E">
            <w:pPr>
              <w:jc w:val="center"/>
              <w:rPr>
                <w:sz w:val="25"/>
                <w:szCs w:val="25"/>
              </w:rPr>
            </w:pPr>
            <w:r w:rsidRPr="006E260F">
              <w:rPr>
                <w:sz w:val="25"/>
                <w:szCs w:val="25"/>
              </w:rPr>
              <w:t>600</w:t>
            </w:r>
          </w:p>
        </w:tc>
        <w:tc>
          <w:tcPr>
            <w:tcW w:w="1418" w:type="dxa"/>
            <w:shd w:val="clear" w:color="000000" w:fill="FFFFFF"/>
            <w:noWrap/>
            <w:vAlign w:val="center"/>
            <w:hideMark/>
          </w:tcPr>
          <w:p w14:paraId="2ADDED00" w14:textId="77777777" w:rsidR="006D7D6E" w:rsidRPr="006E260F" w:rsidRDefault="006D7D6E" w:rsidP="006D7D6E">
            <w:pPr>
              <w:jc w:val="center"/>
              <w:rPr>
                <w:sz w:val="25"/>
                <w:szCs w:val="25"/>
              </w:rPr>
            </w:pPr>
            <w:r w:rsidRPr="006E260F">
              <w:rPr>
                <w:sz w:val="25"/>
                <w:szCs w:val="25"/>
              </w:rPr>
              <w:t>27 861,1</w:t>
            </w:r>
          </w:p>
        </w:tc>
        <w:tc>
          <w:tcPr>
            <w:tcW w:w="1417" w:type="dxa"/>
            <w:shd w:val="clear" w:color="000000" w:fill="FFFFFF"/>
            <w:noWrap/>
            <w:vAlign w:val="center"/>
            <w:hideMark/>
          </w:tcPr>
          <w:p w14:paraId="1ED9D445" w14:textId="77777777" w:rsidR="006D7D6E" w:rsidRPr="006E260F" w:rsidRDefault="006D7D6E" w:rsidP="006D7D6E">
            <w:pPr>
              <w:jc w:val="center"/>
              <w:rPr>
                <w:sz w:val="25"/>
                <w:szCs w:val="25"/>
              </w:rPr>
            </w:pPr>
            <w:r w:rsidRPr="006E260F">
              <w:rPr>
                <w:sz w:val="25"/>
                <w:szCs w:val="25"/>
              </w:rPr>
              <w:t>28 035,1</w:t>
            </w:r>
          </w:p>
        </w:tc>
      </w:tr>
      <w:tr w:rsidR="006D7D6E" w:rsidRPr="006E260F" w14:paraId="4C5C1F84" w14:textId="77777777" w:rsidTr="00113978">
        <w:trPr>
          <w:trHeight w:val="60"/>
        </w:trPr>
        <w:tc>
          <w:tcPr>
            <w:tcW w:w="3290" w:type="dxa"/>
            <w:shd w:val="clear" w:color="000000" w:fill="FFFFFF"/>
            <w:hideMark/>
          </w:tcPr>
          <w:p w14:paraId="186D2F4B" w14:textId="11438763" w:rsidR="006D7D6E" w:rsidRPr="006E260F" w:rsidRDefault="00EA6E95" w:rsidP="006D7D6E">
            <w:pPr>
              <w:rPr>
                <w:sz w:val="27"/>
                <w:szCs w:val="27"/>
              </w:rPr>
            </w:pPr>
            <w:r w:rsidRPr="006E260F">
              <w:rPr>
                <w:sz w:val="27"/>
                <w:szCs w:val="27"/>
              </w:rPr>
              <w:t>«</w:t>
            </w:r>
            <w:r w:rsidR="006D7D6E" w:rsidRPr="006E260F">
              <w:rPr>
                <w:sz w:val="27"/>
                <w:szCs w:val="27"/>
              </w:rPr>
              <w:t>Китапханә эшен үстерү</w:t>
            </w:r>
            <w:r w:rsidRPr="006E260F">
              <w:rPr>
                <w:sz w:val="27"/>
                <w:szCs w:val="27"/>
              </w:rPr>
              <w:t>»</w:t>
            </w:r>
            <w:r w:rsidR="006D7D6E" w:rsidRPr="006E260F">
              <w:rPr>
                <w:sz w:val="27"/>
                <w:szCs w:val="27"/>
              </w:rPr>
              <w:t xml:space="preserve"> төп чарасы</w:t>
            </w:r>
          </w:p>
        </w:tc>
        <w:tc>
          <w:tcPr>
            <w:tcW w:w="709" w:type="dxa"/>
            <w:shd w:val="clear" w:color="000000" w:fill="FFFFFF"/>
            <w:vAlign w:val="center"/>
            <w:hideMark/>
          </w:tcPr>
          <w:p w14:paraId="2FBC1F12"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5F00D2AC" w14:textId="77777777" w:rsidR="006D7D6E" w:rsidRPr="006E260F" w:rsidRDefault="006D7D6E" w:rsidP="006D7D6E">
            <w:pPr>
              <w:jc w:val="center"/>
              <w:rPr>
                <w:sz w:val="25"/>
                <w:szCs w:val="25"/>
              </w:rPr>
            </w:pPr>
            <w:r w:rsidRPr="006E260F">
              <w:rPr>
                <w:sz w:val="25"/>
                <w:szCs w:val="25"/>
              </w:rPr>
              <w:t>08</w:t>
            </w:r>
          </w:p>
        </w:tc>
        <w:tc>
          <w:tcPr>
            <w:tcW w:w="567" w:type="dxa"/>
            <w:shd w:val="clear" w:color="000000" w:fill="FFFFFF"/>
            <w:noWrap/>
            <w:vAlign w:val="center"/>
            <w:hideMark/>
          </w:tcPr>
          <w:p w14:paraId="3D9F0838" w14:textId="77777777" w:rsidR="006D7D6E" w:rsidRPr="006E260F" w:rsidRDefault="006D7D6E" w:rsidP="006D7D6E">
            <w:pPr>
              <w:jc w:val="center"/>
              <w:rPr>
                <w:sz w:val="25"/>
                <w:szCs w:val="25"/>
              </w:rPr>
            </w:pPr>
            <w:r w:rsidRPr="006E260F">
              <w:rPr>
                <w:sz w:val="25"/>
                <w:szCs w:val="25"/>
              </w:rPr>
              <w:t>01</w:t>
            </w:r>
          </w:p>
        </w:tc>
        <w:tc>
          <w:tcPr>
            <w:tcW w:w="1701" w:type="dxa"/>
            <w:shd w:val="clear" w:color="000000" w:fill="FFFFFF"/>
            <w:noWrap/>
            <w:vAlign w:val="center"/>
            <w:hideMark/>
          </w:tcPr>
          <w:p w14:paraId="190B303A" w14:textId="77777777" w:rsidR="006D7D6E" w:rsidRPr="006E260F" w:rsidRDefault="006D7D6E" w:rsidP="006D7D6E">
            <w:pPr>
              <w:jc w:val="center"/>
              <w:rPr>
                <w:sz w:val="25"/>
                <w:szCs w:val="25"/>
              </w:rPr>
            </w:pPr>
            <w:r w:rsidRPr="006E260F">
              <w:rPr>
                <w:sz w:val="25"/>
                <w:szCs w:val="25"/>
              </w:rPr>
              <w:t>08 3 01 00000</w:t>
            </w:r>
          </w:p>
        </w:tc>
        <w:tc>
          <w:tcPr>
            <w:tcW w:w="708" w:type="dxa"/>
            <w:shd w:val="clear" w:color="000000" w:fill="FFFFFF"/>
            <w:noWrap/>
            <w:vAlign w:val="center"/>
            <w:hideMark/>
          </w:tcPr>
          <w:p w14:paraId="5D45D96A"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noWrap/>
            <w:vAlign w:val="center"/>
            <w:hideMark/>
          </w:tcPr>
          <w:p w14:paraId="5BB2A820" w14:textId="77777777" w:rsidR="006D7D6E" w:rsidRPr="006E260F" w:rsidRDefault="006D7D6E" w:rsidP="006D7D6E">
            <w:pPr>
              <w:jc w:val="center"/>
              <w:rPr>
                <w:sz w:val="25"/>
                <w:szCs w:val="25"/>
              </w:rPr>
            </w:pPr>
            <w:r w:rsidRPr="006E260F">
              <w:rPr>
                <w:sz w:val="25"/>
                <w:szCs w:val="25"/>
              </w:rPr>
              <w:t>117 290,9</w:t>
            </w:r>
          </w:p>
        </w:tc>
        <w:tc>
          <w:tcPr>
            <w:tcW w:w="1417" w:type="dxa"/>
            <w:shd w:val="clear" w:color="000000" w:fill="FFFFFF"/>
            <w:noWrap/>
            <w:vAlign w:val="center"/>
            <w:hideMark/>
          </w:tcPr>
          <w:p w14:paraId="6FE8ADB0" w14:textId="77777777" w:rsidR="006D7D6E" w:rsidRPr="006E260F" w:rsidRDefault="006D7D6E" w:rsidP="006D7D6E">
            <w:pPr>
              <w:jc w:val="center"/>
              <w:rPr>
                <w:sz w:val="25"/>
                <w:szCs w:val="25"/>
              </w:rPr>
            </w:pPr>
            <w:r w:rsidRPr="006E260F">
              <w:rPr>
                <w:sz w:val="25"/>
                <w:szCs w:val="25"/>
              </w:rPr>
              <w:t>117 500,8</w:t>
            </w:r>
          </w:p>
        </w:tc>
      </w:tr>
      <w:tr w:rsidR="006D7D6E" w:rsidRPr="006E260F" w14:paraId="3D595676" w14:textId="77777777" w:rsidTr="00AA40EC">
        <w:trPr>
          <w:trHeight w:val="345"/>
        </w:trPr>
        <w:tc>
          <w:tcPr>
            <w:tcW w:w="3290" w:type="dxa"/>
            <w:shd w:val="clear" w:color="000000" w:fill="FFFFFF"/>
            <w:hideMark/>
          </w:tcPr>
          <w:p w14:paraId="0531D80F" w14:textId="73450CD9" w:rsidR="006D7D6E" w:rsidRPr="006E260F" w:rsidRDefault="006D7D6E" w:rsidP="006D7D6E">
            <w:pPr>
              <w:rPr>
                <w:sz w:val="27"/>
                <w:szCs w:val="27"/>
              </w:rPr>
            </w:pPr>
            <w:r w:rsidRPr="006E260F">
              <w:rPr>
                <w:sz w:val="27"/>
                <w:szCs w:val="27"/>
              </w:rPr>
              <w:t>Китапханәләрнең эшчәнлеген тәэмин итү</w:t>
            </w:r>
          </w:p>
        </w:tc>
        <w:tc>
          <w:tcPr>
            <w:tcW w:w="709" w:type="dxa"/>
            <w:shd w:val="clear" w:color="000000" w:fill="FFFFFF"/>
            <w:vAlign w:val="center"/>
            <w:hideMark/>
          </w:tcPr>
          <w:p w14:paraId="643A6767"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2F9DBDD9" w14:textId="77777777" w:rsidR="006D7D6E" w:rsidRPr="006E260F" w:rsidRDefault="006D7D6E" w:rsidP="006D7D6E">
            <w:pPr>
              <w:jc w:val="center"/>
              <w:rPr>
                <w:sz w:val="25"/>
                <w:szCs w:val="25"/>
              </w:rPr>
            </w:pPr>
            <w:r w:rsidRPr="006E260F">
              <w:rPr>
                <w:sz w:val="25"/>
                <w:szCs w:val="25"/>
              </w:rPr>
              <w:t>08</w:t>
            </w:r>
          </w:p>
        </w:tc>
        <w:tc>
          <w:tcPr>
            <w:tcW w:w="567" w:type="dxa"/>
            <w:shd w:val="clear" w:color="000000" w:fill="FFFFFF"/>
            <w:noWrap/>
            <w:vAlign w:val="center"/>
            <w:hideMark/>
          </w:tcPr>
          <w:p w14:paraId="51890918" w14:textId="77777777" w:rsidR="006D7D6E" w:rsidRPr="006E260F" w:rsidRDefault="006D7D6E" w:rsidP="006D7D6E">
            <w:pPr>
              <w:jc w:val="center"/>
              <w:rPr>
                <w:sz w:val="25"/>
                <w:szCs w:val="25"/>
              </w:rPr>
            </w:pPr>
            <w:r w:rsidRPr="006E260F">
              <w:rPr>
                <w:sz w:val="25"/>
                <w:szCs w:val="25"/>
              </w:rPr>
              <w:t>01</w:t>
            </w:r>
          </w:p>
        </w:tc>
        <w:tc>
          <w:tcPr>
            <w:tcW w:w="1701" w:type="dxa"/>
            <w:shd w:val="clear" w:color="000000" w:fill="FFFFFF"/>
            <w:noWrap/>
            <w:vAlign w:val="center"/>
            <w:hideMark/>
          </w:tcPr>
          <w:p w14:paraId="112EC0B4" w14:textId="77777777" w:rsidR="006D7D6E" w:rsidRPr="006E260F" w:rsidRDefault="006D7D6E" w:rsidP="006D7D6E">
            <w:pPr>
              <w:jc w:val="center"/>
              <w:rPr>
                <w:sz w:val="25"/>
                <w:szCs w:val="25"/>
              </w:rPr>
            </w:pPr>
            <w:r w:rsidRPr="006E260F">
              <w:rPr>
                <w:sz w:val="25"/>
                <w:szCs w:val="25"/>
              </w:rPr>
              <w:t>08 3 01 44090</w:t>
            </w:r>
          </w:p>
        </w:tc>
        <w:tc>
          <w:tcPr>
            <w:tcW w:w="708" w:type="dxa"/>
            <w:shd w:val="clear" w:color="000000" w:fill="FFFFFF"/>
            <w:noWrap/>
            <w:vAlign w:val="center"/>
            <w:hideMark/>
          </w:tcPr>
          <w:p w14:paraId="49A36AD8"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noWrap/>
            <w:vAlign w:val="center"/>
            <w:hideMark/>
          </w:tcPr>
          <w:p w14:paraId="1D46B5D1" w14:textId="77777777" w:rsidR="006D7D6E" w:rsidRPr="006E260F" w:rsidRDefault="006D7D6E" w:rsidP="006D7D6E">
            <w:pPr>
              <w:jc w:val="center"/>
              <w:rPr>
                <w:sz w:val="25"/>
                <w:szCs w:val="25"/>
              </w:rPr>
            </w:pPr>
            <w:r w:rsidRPr="006E260F">
              <w:rPr>
                <w:sz w:val="25"/>
                <w:szCs w:val="25"/>
              </w:rPr>
              <w:t>117 290,9</w:t>
            </w:r>
          </w:p>
        </w:tc>
        <w:tc>
          <w:tcPr>
            <w:tcW w:w="1417" w:type="dxa"/>
            <w:shd w:val="clear" w:color="000000" w:fill="FFFFFF"/>
            <w:noWrap/>
            <w:vAlign w:val="center"/>
            <w:hideMark/>
          </w:tcPr>
          <w:p w14:paraId="3CB9C222" w14:textId="77777777" w:rsidR="006D7D6E" w:rsidRPr="006E260F" w:rsidRDefault="006D7D6E" w:rsidP="006D7D6E">
            <w:pPr>
              <w:jc w:val="center"/>
              <w:rPr>
                <w:sz w:val="25"/>
                <w:szCs w:val="25"/>
              </w:rPr>
            </w:pPr>
            <w:r w:rsidRPr="006E260F">
              <w:rPr>
                <w:sz w:val="25"/>
                <w:szCs w:val="25"/>
              </w:rPr>
              <w:t>117 500,8</w:t>
            </w:r>
          </w:p>
        </w:tc>
      </w:tr>
      <w:tr w:rsidR="006D7D6E" w:rsidRPr="006E260F" w14:paraId="4FE29EBB" w14:textId="77777777" w:rsidTr="00AA40EC">
        <w:trPr>
          <w:trHeight w:val="1050"/>
        </w:trPr>
        <w:tc>
          <w:tcPr>
            <w:tcW w:w="3290" w:type="dxa"/>
            <w:shd w:val="clear" w:color="000000" w:fill="FFFFFF"/>
            <w:hideMark/>
          </w:tcPr>
          <w:p w14:paraId="2756CAFB" w14:textId="2C3F7E65" w:rsidR="006D7D6E" w:rsidRPr="006E260F" w:rsidRDefault="006D7D6E" w:rsidP="006D7D6E">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000000" w:fill="FFFFFF"/>
            <w:vAlign w:val="center"/>
            <w:hideMark/>
          </w:tcPr>
          <w:p w14:paraId="47B5B80E"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2162C5C2" w14:textId="77777777" w:rsidR="006D7D6E" w:rsidRPr="006E260F" w:rsidRDefault="006D7D6E" w:rsidP="006D7D6E">
            <w:pPr>
              <w:jc w:val="center"/>
              <w:rPr>
                <w:sz w:val="25"/>
                <w:szCs w:val="25"/>
              </w:rPr>
            </w:pPr>
            <w:r w:rsidRPr="006E260F">
              <w:rPr>
                <w:sz w:val="25"/>
                <w:szCs w:val="25"/>
              </w:rPr>
              <w:t>08</w:t>
            </w:r>
          </w:p>
        </w:tc>
        <w:tc>
          <w:tcPr>
            <w:tcW w:w="567" w:type="dxa"/>
            <w:shd w:val="clear" w:color="000000" w:fill="FFFFFF"/>
            <w:noWrap/>
            <w:vAlign w:val="center"/>
            <w:hideMark/>
          </w:tcPr>
          <w:p w14:paraId="654960B1" w14:textId="77777777" w:rsidR="006D7D6E" w:rsidRPr="006E260F" w:rsidRDefault="006D7D6E" w:rsidP="006D7D6E">
            <w:pPr>
              <w:jc w:val="center"/>
              <w:rPr>
                <w:sz w:val="25"/>
                <w:szCs w:val="25"/>
              </w:rPr>
            </w:pPr>
            <w:r w:rsidRPr="006E260F">
              <w:rPr>
                <w:sz w:val="25"/>
                <w:szCs w:val="25"/>
              </w:rPr>
              <w:t>01</w:t>
            </w:r>
          </w:p>
        </w:tc>
        <w:tc>
          <w:tcPr>
            <w:tcW w:w="1701" w:type="dxa"/>
            <w:shd w:val="clear" w:color="000000" w:fill="FFFFFF"/>
            <w:noWrap/>
            <w:vAlign w:val="center"/>
            <w:hideMark/>
          </w:tcPr>
          <w:p w14:paraId="4B0F4F80" w14:textId="77777777" w:rsidR="006D7D6E" w:rsidRPr="006E260F" w:rsidRDefault="006D7D6E" w:rsidP="006D7D6E">
            <w:pPr>
              <w:jc w:val="center"/>
              <w:rPr>
                <w:sz w:val="25"/>
                <w:szCs w:val="25"/>
              </w:rPr>
            </w:pPr>
            <w:r w:rsidRPr="006E260F">
              <w:rPr>
                <w:sz w:val="25"/>
                <w:szCs w:val="25"/>
              </w:rPr>
              <w:t>08 3 01 44090</w:t>
            </w:r>
          </w:p>
        </w:tc>
        <w:tc>
          <w:tcPr>
            <w:tcW w:w="708" w:type="dxa"/>
            <w:shd w:val="clear" w:color="000000" w:fill="FFFFFF"/>
            <w:noWrap/>
            <w:vAlign w:val="center"/>
            <w:hideMark/>
          </w:tcPr>
          <w:p w14:paraId="2569BC3D" w14:textId="77777777" w:rsidR="006D7D6E" w:rsidRPr="006E260F" w:rsidRDefault="006D7D6E" w:rsidP="006D7D6E">
            <w:pPr>
              <w:jc w:val="center"/>
              <w:rPr>
                <w:sz w:val="25"/>
                <w:szCs w:val="25"/>
              </w:rPr>
            </w:pPr>
            <w:r w:rsidRPr="006E260F">
              <w:rPr>
                <w:sz w:val="25"/>
                <w:szCs w:val="25"/>
              </w:rPr>
              <w:t>600</w:t>
            </w:r>
          </w:p>
        </w:tc>
        <w:tc>
          <w:tcPr>
            <w:tcW w:w="1418" w:type="dxa"/>
            <w:shd w:val="clear" w:color="000000" w:fill="FFFFFF"/>
            <w:noWrap/>
            <w:vAlign w:val="center"/>
            <w:hideMark/>
          </w:tcPr>
          <w:p w14:paraId="646748B9" w14:textId="77777777" w:rsidR="006D7D6E" w:rsidRPr="006E260F" w:rsidRDefault="006D7D6E" w:rsidP="006D7D6E">
            <w:pPr>
              <w:jc w:val="center"/>
              <w:rPr>
                <w:sz w:val="25"/>
                <w:szCs w:val="25"/>
              </w:rPr>
            </w:pPr>
            <w:r w:rsidRPr="006E260F">
              <w:rPr>
                <w:sz w:val="25"/>
                <w:szCs w:val="25"/>
              </w:rPr>
              <w:t>117 290,9</w:t>
            </w:r>
          </w:p>
        </w:tc>
        <w:tc>
          <w:tcPr>
            <w:tcW w:w="1417" w:type="dxa"/>
            <w:shd w:val="clear" w:color="000000" w:fill="FFFFFF"/>
            <w:noWrap/>
            <w:vAlign w:val="center"/>
            <w:hideMark/>
          </w:tcPr>
          <w:p w14:paraId="695DD5DE" w14:textId="77777777" w:rsidR="006D7D6E" w:rsidRPr="006E260F" w:rsidRDefault="006D7D6E" w:rsidP="006D7D6E">
            <w:pPr>
              <w:jc w:val="center"/>
              <w:rPr>
                <w:sz w:val="25"/>
                <w:szCs w:val="25"/>
              </w:rPr>
            </w:pPr>
            <w:r w:rsidRPr="006E260F">
              <w:rPr>
                <w:sz w:val="25"/>
                <w:szCs w:val="25"/>
              </w:rPr>
              <w:t>117 500,8</w:t>
            </w:r>
          </w:p>
        </w:tc>
      </w:tr>
      <w:tr w:rsidR="006D7D6E" w:rsidRPr="006E260F" w14:paraId="383C8BC1" w14:textId="77777777" w:rsidTr="00AA40EC">
        <w:trPr>
          <w:trHeight w:val="1035"/>
        </w:trPr>
        <w:tc>
          <w:tcPr>
            <w:tcW w:w="3290" w:type="dxa"/>
            <w:shd w:val="clear" w:color="000000" w:fill="FFFFFF"/>
            <w:hideMark/>
          </w:tcPr>
          <w:p w14:paraId="43F05A27" w14:textId="2DB6BAD7" w:rsidR="006D7D6E" w:rsidRPr="006E260F" w:rsidRDefault="00EA6E95" w:rsidP="006D7D6E">
            <w:pPr>
              <w:rPr>
                <w:sz w:val="27"/>
                <w:szCs w:val="27"/>
              </w:rPr>
            </w:pPr>
            <w:r w:rsidRPr="006E260F">
              <w:rPr>
                <w:sz w:val="27"/>
                <w:szCs w:val="27"/>
              </w:rPr>
              <w:t>«</w:t>
            </w:r>
            <w:r w:rsidR="006D7D6E" w:rsidRPr="006E260F">
              <w:rPr>
                <w:sz w:val="27"/>
                <w:szCs w:val="27"/>
              </w:rPr>
              <w:t>Клуб, концерт оешмаларын һәм башкару сәнгатен үстерү</w:t>
            </w:r>
            <w:r w:rsidRPr="006E260F">
              <w:rPr>
                <w:sz w:val="27"/>
                <w:szCs w:val="27"/>
              </w:rPr>
              <w:t>»</w:t>
            </w:r>
            <w:r w:rsidR="006D7D6E" w:rsidRPr="006E260F">
              <w:rPr>
                <w:sz w:val="27"/>
                <w:szCs w:val="27"/>
              </w:rPr>
              <w:t xml:space="preserve"> төп чарасы</w:t>
            </w:r>
          </w:p>
        </w:tc>
        <w:tc>
          <w:tcPr>
            <w:tcW w:w="709" w:type="dxa"/>
            <w:shd w:val="clear" w:color="000000" w:fill="FFFFFF"/>
            <w:vAlign w:val="center"/>
            <w:hideMark/>
          </w:tcPr>
          <w:p w14:paraId="76BF6B6C"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28890599" w14:textId="77777777" w:rsidR="006D7D6E" w:rsidRPr="006E260F" w:rsidRDefault="006D7D6E" w:rsidP="006D7D6E">
            <w:pPr>
              <w:jc w:val="center"/>
              <w:rPr>
                <w:sz w:val="25"/>
                <w:szCs w:val="25"/>
              </w:rPr>
            </w:pPr>
            <w:r w:rsidRPr="006E260F">
              <w:rPr>
                <w:sz w:val="25"/>
                <w:szCs w:val="25"/>
              </w:rPr>
              <w:t>08</w:t>
            </w:r>
          </w:p>
        </w:tc>
        <w:tc>
          <w:tcPr>
            <w:tcW w:w="567" w:type="dxa"/>
            <w:shd w:val="clear" w:color="000000" w:fill="FFFFFF"/>
            <w:noWrap/>
            <w:vAlign w:val="center"/>
            <w:hideMark/>
          </w:tcPr>
          <w:p w14:paraId="2BA87FB2" w14:textId="77777777" w:rsidR="006D7D6E" w:rsidRPr="006E260F" w:rsidRDefault="006D7D6E" w:rsidP="006D7D6E">
            <w:pPr>
              <w:jc w:val="center"/>
              <w:rPr>
                <w:sz w:val="25"/>
                <w:szCs w:val="25"/>
              </w:rPr>
            </w:pPr>
            <w:r w:rsidRPr="006E260F">
              <w:rPr>
                <w:sz w:val="25"/>
                <w:szCs w:val="25"/>
              </w:rPr>
              <w:t>01</w:t>
            </w:r>
          </w:p>
        </w:tc>
        <w:tc>
          <w:tcPr>
            <w:tcW w:w="1701" w:type="dxa"/>
            <w:shd w:val="clear" w:color="000000" w:fill="FFFFFF"/>
            <w:noWrap/>
            <w:vAlign w:val="center"/>
            <w:hideMark/>
          </w:tcPr>
          <w:p w14:paraId="7A37A395" w14:textId="77777777" w:rsidR="006D7D6E" w:rsidRPr="006E260F" w:rsidRDefault="006D7D6E" w:rsidP="006D7D6E">
            <w:pPr>
              <w:jc w:val="center"/>
              <w:rPr>
                <w:sz w:val="25"/>
                <w:szCs w:val="25"/>
              </w:rPr>
            </w:pPr>
            <w:r w:rsidRPr="006E260F">
              <w:rPr>
                <w:sz w:val="25"/>
                <w:szCs w:val="25"/>
              </w:rPr>
              <w:t>08 4 01 00000</w:t>
            </w:r>
          </w:p>
        </w:tc>
        <w:tc>
          <w:tcPr>
            <w:tcW w:w="708" w:type="dxa"/>
            <w:shd w:val="clear" w:color="000000" w:fill="FFFFFF"/>
            <w:noWrap/>
            <w:vAlign w:val="center"/>
            <w:hideMark/>
          </w:tcPr>
          <w:p w14:paraId="438B75C1"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noWrap/>
            <w:vAlign w:val="center"/>
            <w:hideMark/>
          </w:tcPr>
          <w:p w14:paraId="583132DF" w14:textId="77777777" w:rsidR="006D7D6E" w:rsidRPr="006E260F" w:rsidRDefault="006D7D6E" w:rsidP="006D7D6E">
            <w:pPr>
              <w:jc w:val="center"/>
              <w:rPr>
                <w:sz w:val="25"/>
                <w:szCs w:val="25"/>
              </w:rPr>
            </w:pPr>
            <w:r w:rsidRPr="006E260F">
              <w:rPr>
                <w:sz w:val="25"/>
                <w:szCs w:val="25"/>
              </w:rPr>
              <w:t>197 812,2</w:t>
            </w:r>
          </w:p>
        </w:tc>
        <w:tc>
          <w:tcPr>
            <w:tcW w:w="1417" w:type="dxa"/>
            <w:shd w:val="clear" w:color="000000" w:fill="FFFFFF"/>
            <w:noWrap/>
            <w:vAlign w:val="center"/>
            <w:hideMark/>
          </w:tcPr>
          <w:p w14:paraId="727972F8" w14:textId="77777777" w:rsidR="006D7D6E" w:rsidRPr="006E260F" w:rsidRDefault="006D7D6E" w:rsidP="006D7D6E">
            <w:pPr>
              <w:jc w:val="center"/>
              <w:rPr>
                <w:sz w:val="25"/>
                <w:szCs w:val="25"/>
              </w:rPr>
            </w:pPr>
            <w:r w:rsidRPr="006E260F">
              <w:rPr>
                <w:sz w:val="25"/>
                <w:szCs w:val="25"/>
              </w:rPr>
              <w:t>203 195,9</w:t>
            </w:r>
          </w:p>
        </w:tc>
      </w:tr>
      <w:tr w:rsidR="006D7D6E" w:rsidRPr="006E260F" w14:paraId="40829542" w14:textId="77777777" w:rsidTr="00AA40EC">
        <w:trPr>
          <w:trHeight w:val="690"/>
        </w:trPr>
        <w:tc>
          <w:tcPr>
            <w:tcW w:w="3290" w:type="dxa"/>
            <w:shd w:val="clear" w:color="000000" w:fill="FFFFFF"/>
            <w:hideMark/>
          </w:tcPr>
          <w:p w14:paraId="05CA481A" w14:textId="04062F10" w:rsidR="006D7D6E" w:rsidRPr="006E260F" w:rsidRDefault="006D7D6E" w:rsidP="006D7D6E">
            <w:pPr>
              <w:rPr>
                <w:sz w:val="27"/>
                <w:szCs w:val="27"/>
              </w:rPr>
            </w:pPr>
            <w:r w:rsidRPr="006E260F">
              <w:rPr>
                <w:sz w:val="27"/>
                <w:szCs w:val="27"/>
              </w:rPr>
              <w:t>Клублар һәм мәдәни-ял итү үзәкләре эшчәнлеген тәэмин итү</w:t>
            </w:r>
          </w:p>
        </w:tc>
        <w:tc>
          <w:tcPr>
            <w:tcW w:w="709" w:type="dxa"/>
            <w:shd w:val="clear" w:color="000000" w:fill="FFFFFF"/>
            <w:vAlign w:val="center"/>
            <w:hideMark/>
          </w:tcPr>
          <w:p w14:paraId="3C3CD0E2"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042633DD" w14:textId="77777777" w:rsidR="006D7D6E" w:rsidRPr="006E260F" w:rsidRDefault="006D7D6E" w:rsidP="006D7D6E">
            <w:pPr>
              <w:jc w:val="center"/>
              <w:rPr>
                <w:sz w:val="25"/>
                <w:szCs w:val="25"/>
              </w:rPr>
            </w:pPr>
            <w:r w:rsidRPr="006E260F">
              <w:rPr>
                <w:sz w:val="25"/>
                <w:szCs w:val="25"/>
              </w:rPr>
              <w:t>08</w:t>
            </w:r>
          </w:p>
        </w:tc>
        <w:tc>
          <w:tcPr>
            <w:tcW w:w="567" w:type="dxa"/>
            <w:shd w:val="clear" w:color="000000" w:fill="FFFFFF"/>
            <w:noWrap/>
            <w:vAlign w:val="center"/>
            <w:hideMark/>
          </w:tcPr>
          <w:p w14:paraId="48A05CE2" w14:textId="77777777" w:rsidR="006D7D6E" w:rsidRPr="006E260F" w:rsidRDefault="006D7D6E" w:rsidP="006D7D6E">
            <w:pPr>
              <w:jc w:val="center"/>
              <w:rPr>
                <w:sz w:val="25"/>
                <w:szCs w:val="25"/>
              </w:rPr>
            </w:pPr>
            <w:r w:rsidRPr="006E260F">
              <w:rPr>
                <w:sz w:val="25"/>
                <w:szCs w:val="25"/>
              </w:rPr>
              <w:t>01</w:t>
            </w:r>
          </w:p>
        </w:tc>
        <w:tc>
          <w:tcPr>
            <w:tcW w:w="1701" w:type="dxa"/>
            <w:shd w:val="clear" w:color="000000" w:fill="FFFFFF"/>
            <w:noWrap/>
            <w:vAlign w:val="center"/>
            <w:hideMark/>
          </w:tcPr>
          <w:p w14:paraId="4B181B66" w14:textId="77777777" w:rsidR="006D7D6E" w:rsidRPr="006E260F" w:rsidRDefault="006D7D6E" w:rsidP="006D7D6E">
            <w:pPr>
              <w:jc w:val="center"/>
              <w:rPr>
                <w:sz w:val="25"/>
                <w:szCs w:val="25"/>
              </w:rPr>
            </w:pPr>
            <w:r w:rsidRPr="006E260F">
              <w:rPr>
                <w:sz w:val="25"/>
                <w:szCs w:val="25"/>
              </w:rPr>
              <w:t>08 4 01 44091</w:t>
            </w:r>
          </w:p>
        </w:tc>
        <w:tc>
          <w:tcPr>
            <w:tcW w:w="708" w:type="dxa"/>
            <w:shd w:val="clear" w:color="000000" w:fill="FFFFFF"/>
            <w:noWrap/>
            <w:vAlign w:val="center"/>
            <w:hideMark/>
          </w:tcPr>
          <w:p w14:paraId="76DFF4F6"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noWrap/>
            <w:vAlign w:val="center"/>
            <w:hideMark/>
          </w:tcPr>
          <w:p w14:paraId="08C58A91" w14:textId="77777777" w:rsidR="006D7D6E" w:rsidRPr="006E260F" w:rsidRDefault="006D7D6E" w:rsidP="006D7D6E">
            <w:pPr>
              <w:jc w:val="center"/>
              <w:rPr>
                <w:sz w:val="25"/>
                <w:szCs w:val="25"/>
              </w:rPr>
            </w:pPr>
            <w:r w:rsidRPr="006E260F">
              <w:rPr>
                <w:sz w:val="25"/>
                <w:szCs w:val="25"/>
              </w:rPr>
              <w:t>100 585,6</w:t>
            </w:r>
          </w:p>
        </w:tc>
        <w:tc>
          <w:tcPr>
            <w:tcW w:w="1417" w:type="dxa"/>
            <w:shd w:val="clear" w:color="000000" w:fill="FFFFFF"/>
            <w:noWrap/>
            <w:vAlign w:val="center"/>
            <w:hideMark/>
          </w:tcPr>
          <w:p w14:paraId="1D618045" w14:textId="77777777" w:rsidR="006D7D6E" w:rsidRPr="006E260F" w:rsidRDefault="006D7D6E" w:rsidP="006D7D6E">
            <w:pPr>
              <w:jc w:val="center"/>
              <w:rPr>
                <w:sz w:val="25"/>
                <w:szCs w:val="25"/>
              </w:rPr>
            </w:pPr>
            <w:r w:rsidRPr="006E260F">
              <w:rPr>
                <w:sz w:val="25"/>
                <w:szCs w:val="25"/>
              </w:rPr>
              <w:t>100 910,3</w:t>
            </w:r>
          </w:p>
        </w:tc>
      </w:tr>
      <w:tr w:rsidR="006D7D6E" w:rsidRPr="006E260F" w14:paraId="071EBA89" w14:textId="77777777" w:rsidTr="00AA40EC">
        <w:trPr>
          <w:trHeight w:val="1035"/>
        </w:trPr>
        <w:tc>
          <w:tcPr>
            <w:tcW w:w="3290" w:type="dxa"/>
            <w:shd w:val="clear" w:color="000000" w:fill="FFFFFF"/>
            <w:hideMark/>
          </w:tcPr>
          <w:p w14:paraId="6CA4D5AC" w14:textId="768793AF" w:rsidR="006D7D6E" w:rsidRPr="006E260F" w:rsidRDefault="006D7D6E" w:rsidP="006D7D6E">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000000" w:fill="FFFFFF"/>
            <w:vAlign w:val="center"/>
            <w:hideMark/>
          </w:tcPr>
          <w:p w14:paraId="0AA61961"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21285550" w14:textId="77777777" w:rsidR="006D7D6E" w:rsidRPr="006E260F" w:rsidRDefault="006D7D6E" w:rsidP="006D7D6E">
            <w:pPr>
              <w:jc w:val="center"/>
              <w:rPr>
                <w:sz w:val="25"/>
                <w:szCs w:val="25"/>
              </w:rPr>
            </w:pPr>
            <w:r w:rsidRPr="006E260F">
              <w:rPr>
                <w:sz w:val="25"/>
                <w:szCs w:val="25"/>
              </w:rPr>
              <w:t>08</w:t>
            </w:r>
          </w:p>
        </w:tc>
        <w:tc>
          <w:tcPr>
            <w:tcW w:w="567" w:type="dxa"/>
            <w:shd w:val="clear" w:color="000000" w:fill="FFFFFF"/>
            <w:noWrap/>
            <w:vAlign w:val="center"/>
            <w:hideMark/>
          </w:tcPr>
          <w:p w14:paraId="235DA4F2" w14:textId="77777777" w:rsidR="006D7D6E" w:rsidRPr="006E260F" w:rsidRDefault="006D7D6E" w:rsidP="006D7D6E">
            <w:pPr>
              <w:jc w:val="center"/>
              <w:rPr>
                <w:sz w:val="25"/>
                <w:szCs w:val="25"/>
              </w:rPr>
            </w:pPr>
            <w:r w:rsidRPr="006E260F">
              <w:rPr>
                <w:sz w:val="25"/>
                <w:szCs w:val="25"/>
              </w:rPr>
              <w:t>01</w:t>
            </w:r>
          </w:p>
        </w:tc>
        <w:tc>
          <w:tcPr>
            <w:tcW w:w="1701" w:type="dxa"/>
            <w:shd w:val="clear" w:color="000000" w:fill="FFFFFF"/>
            <w:noWrap/>
            <w:vAlign w:val="center"/>
            <w:hideMark/>
          </w:tcPr>
          <w:p w14:paraId="5A8DAB4F" w14:textId="77777777" w:rsidR="006D7D6E" w:rsidRPr="006E260F" w:rsidRDefault="006D7D6E" w:rsidP="006D7D6E">
            <w:pPr>
              <w:jc w:val="center"/>
              <w:rPr>
                <w:sz w:val="25"/>
                <w:szCs w:val="25"/>
              </w:rPr>
            </w:pPr>
            <w:r w:rsidRPr="006E260F">
              <w:rPr>
                <w:sz w:val="25"/>
                <w:szCs w:val="25"/>
              </w:rPr>
              <w:t>08 4 01 44091</w:t>
            </w:r>
          </w:p>
        </w:tc>
        <w:tc>
          <w:tcPr>
            <w:tcW w:w="708" w:type="dxa"/>
            <w:shd w:val="clear" w:color="000000" w:fill="FFFFFF"/>
            <w:noWrap/>
            <w:vAlign w:val="center"/>
            <w:hideMark/>
          </w:tcPr>
          <w:p w14:paraId="07F1D5E9" w14:textId="77777777" w:rsidR="006D7D6E" w:rsidRPr="006E260F" w:rsidRDefault="006D7D6E" w:rsidP="006D7D6E">
            <w:pPr>
              <w:jc w:val="center"/>
              <w:rPr>
                <w:sz w:val="25"/>
                <w:szCs w:val="25"/>
              </w:rPr>
            </w:pPr>
            <w:r w:rsidRPr="006E260F">
              <w:rPr>
                <w:sz w:val="25"/>
                <w:szCs w:val="25"/>
              </w:rPr>
              <w:t>600</w:t>
            </w:r>
          </w:p>
        </w:tc>
        <w:tc>
          <w:tcPr>
            <w:tcW w:w="1418" w:type="dxa"/>
            <w:shd w:val="clear" w:color="000000" w:fill="FFFFFF"/>
            <w:noWrap/>
            <w:vAlign w:val="center"/>
            <w:hideMark/>
          </w:tcPr>
          <w:p w14:paraId="63A807CF" w14:textId="77777777" w:rsidR="006D7D6E" w:rsidRPr="006E260F" w:rsidRDefault="006D7D6E" w:rsidP="006D7D6E">
            <w:pPr>
              <w:jc w:val="center"/>
              <w:rPr>
                <w:sz w:val="25"/>
                <w:szCs w:val="25"/>
              </w:rPr>
            </w:pPr>
            <w:r w:rsidRPr="006E260F">
              <w:rPr>
                <w:sz w:val="25"/>
                <w:szCs w:val="25"/>
              </w:rPr>
              <w:t>100 585,6</w:t>
            </w:r>
          </w:p>
        </w:tc>
        <w:tc>
          <w:tcPr>
            <w:tcW w:w="1417" w:type="dxa"/>
            <w:shd w:val="clear" w:color="000000" w:fill="FFFFFF"/>
            <w:noWrap/>
            <w:vAlign w:val="center"/>
            <w:hideMark/>
          </w:tcPr>
          <w:p w14:paraId="40408AEF" w14:textId="77777777" w:rsidR="006D7D6E" w:rsidRPr="006E260F" w:rsidRDefault="006D7D6E" w:rsidP="006D7D6E">
            <w:pPr>
              <w:jc w:val="center"/>
              <w:rPr>
                <w:sz w:val="25"/>
                <w:szCs w:val="25"/>
              </w:rPr>
            </w:pPr>
            <w:r w:rsidRPr="006E260F">
              <w:rPr>
                <w:sz w:val="25"/>
                <w:szCs w:val="25"/>
              </w:rPr>
              <w:t>100 910,3</w:t>
            </w:r>
          </w:p>
        </w:tc>
      </w:tr>
      <w:tr w:rsidR="006D7D6E" w:rsidRPr="006E260F" w14:paraId="48190EDA" w14:textId="77777777" w:rsidTr="00113978">
        <w:trPr>
          <w:trHeight w:val="60"/>
        </w:trPr>
        <w:tc>
          <w:tcPr>
            <w:tcW w:w="3290" w:type="dxa"/>
            <w:shd w:val="clear" w:color="000000" w:fill="FFFFFF"/>
            <w:hideMark/>
          </w:tcPr>
          <w:p w14:paraId="40E6C6BA" w14:textId="1D502145" w:rsidR="006D7D6E" w:rsidRPr="006E260F" w:rsidRDefault="006D7D6E" w:rsidP="006D7D6E">
            <w:pPr>
              <w:rPr>
                <w:sz w:val="27"/>
                <w:szCs w:val="27"/>
              </w:rPr>
            </w:pPr>
            <w:r w:rsidRPr="006E260F">
              <w:rPr>
                <w:sz w:val="27"/>
                <w:szCs w:val="27"/>
              </w:rPr>
              <w:t>Концерт оешмалары эшчәнлеген тәэмин итү</w:t>
            </w:r>
          </w:p>
        </w:tc>
        <w:tc>
          <w:tcPr>
            <w:tcW w:w="709" w:type="dxa"/>
            <w:shd w:val="clear" w:color="000000" w:fill="FFFFFF"/>
            <w:vAlign w:val="center"/>
            <w:hideMark/>
          </w:tcPr>
          <w:p w14:paraId="7062A6CF"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13A639DB" w14:textId="77777777" w:rsidR="006D7D6E" w:rsidRPr="006E260F" w:rsidRDefault="006D7D6E" w:rsidP="006D7D6E">
            <w:pPr>
              <w:jc w:val="center"/>
              <w:rPr>
                <w:sz w:val="25"/>
                <w:szCs w:val="25"/>
              </w:rPr>
            </w:pPr>
            <w:r w:rsidRPr="006E260F">
              <w:rPr>
                <w:sz w:val="25"/>
                <w:szCs w:val="25"/>
              </w:rPr>
              <w:t>08</w:t>
            </w:r>
          </w:p>
        </w:tc>
        <w:tc>
          <w:tcPr>
            <w:tcW w:w="567" w:type="dxa"/>
            <w:shd w:val="clear" w:color="000000" w:fill="FFFFFF"/>
            <w:noWrap/>
            <w:vAlign w:val="center"/>
            <w:hideMark/>
          </w:tcPr>
          <w:p w14:paraId="6B063456" w14:textId="77777777" w:rsidR="006D7D6E" w:rsidRPr="006E260F" w:rsidRDefault="006D7D6E" w:rsidP="006D7D6E">
            <w:pPr>
              <w:jc w:val="center"/>
              <w:rPr>
                <w:sz w:val="25"/>
                <w:szCs w:val="25"/>
              </w:rPr>
            </w:pPr>
            <w:r w:rsidRPr="006E260F">
              <w:rPr>
                <w:sz w:val="25"/>
                <w:szCs w:val="25"/>
              </w:rPr>
              <w:t>01</w:t>
            </w:r>
          </w:p>
        </w:tc>
        <w:tc>
          <w:tcPr>
            <w:tcW w:w="1701" w:type="dxa"/>
            <w:shd w:val="clear" w:color="000000" w:fill="FFFFFF"/>
            <w:noWrap/>
            <w:vAlign w:val="center"/>
            <w:hideMark/>
          </w:tcPr>
          <w:p w14:paraId="6812C6C5" w14:textId="77777777" w:rsidR="006D7D6E" w:rsidRPr="006E260F" w:rsidRDefault="006D7D6E" w:rsidP="006D7D6E">
            <w:pPr>
              <w:jc w:val="center"/>
              <w:rPr>
                <w:sz w:val="25"/>
                <w:szCs w:val="25"/>
              </w:rPr>
            </w:pPr>
            <w:r w:rsidRPr="006E260F">
              <w:rPr>
                <w:sz w:val="25"/>
                <w:szCs w:val="25"/>
              </w:rPr>
              <w:t>08 4 01 44092</w:t>
            </w:r>
          </w:p>
        </w:tc>
        <w:tc>
          <w:tcPr>
            <w:tcW w:w="708" w:type="dxa"/>
            <w:shd w:val="clear" w:color="000000" w:fill="FFFFFF"/>
            <w:noWrap/>
            <w:vAlign w:val="center"/>
            <w:hideMark/>
          </w:tcPr>
          <w:p w14:paraId="33605367"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noWrap/>
            <w:vAlign w:val="center"/>
            <w:hideMark/>
          </w:tcPr>
          <w:p w14:paraId="116C561C" w14:textId="77777777" w:rsidR="006D7D6E" w:rsidRPr="006E260F" w:rsidRDefault="006D7D6E" w:rsidP="006D7D6E">
            <w:pPr>
              <w:jc w:val="center"/>
              <w:rPr>
                <w:sz w:val="25"/>
                <w:szCs w:val="25"/>
              </w:rPr>
            </w:pPr>
            <w:r w:rsidRPr="006E260F">
              <w:rPr>
                <w:sz w:val="25"/>
                <w:szCs w:val="25"/>
              </w:rPr>
              <w:t>97 226,6</w:t>
            </w:r>
          </w:p>
        </w:tc>
        <w:tc>
          <w:tcPr>
            <w:tcW w:w="1417" w:type="dxa"/>
            <w:shd w:val="clear" w:color="000000" w:fill="FFFFFF"/>
            <w:noWrap/>
            <w:vAlign w:val="center"/>
            <w:hideMark/>
          </w:tcPr>
          <w:p w14:paraId="043032C9" w14:textId="77777777" w:rsidR="006D7D6E" w:rsidRPr="006E260F" w:rsidRDefault="006D7D6E" w:rsidP="006D7D6E">
            <w:pPr>
              <w:jc w:val="center"/>
              <w:rPr>
                <w:sz w:val="25"/>
                <w:szCs w:val="25"/>
              </w:rPr>
            </w:pPr>
            <w:r w:rsidRPr="006E260F">
              <w:rPr>
                <w:sz w:val="25"/>
                <w:szCs w:val="25"/>
              </w:rPr>
              <w:t>102 285,6</w:t>
            </w:r>
          </w:p>
        </w:tc>
      </w:tr>
      <w:tr w:rsidR="006D7D6E" w:rsidRPr="006E260F" w14:paraId="094CB72B" w14:textId="77777777" w:rsidTr="00113978">
        <w:trPr>
          <w:trHeight w:val="1035"/>
        </w:trPr>
        <w:tc>
          <w:tcPr>
            <w:tcW w:w="3290" w:type="dxa"/>
            <w:shd w:val="clear" w:color="auto" w:fill="FFFFFF" w:themeFill="background1"/>
            <w:hideMark/>
          </w:tcPr>
          <w:p w14:paraId="045BA621" w14:textId="2BD5738E" w:rsidR="006D7D6E" w:rsidRPr="006E260F" w:rsidRDefault="006D7D6E" w:rsidP="006D7D6E">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auto" w:fill="FFFFFF" w:themeFill="background1"/>
            <w:vAlign w:val="center"/>
            <w:hideMark/>
          </w:tcPr>
          <w:p w14:paraId="4B00E6CD" w14:textId="77777777" w:rsidR="006D7D6E" w:rsidRPr="006E260F" w:rsidRDefault="006D7D6E" w:rsidP="006D7D6E">
            <w:pPr>
              <w:jc w:val="center"/>
              <w:rPr>
                <w:sz w:val="25"/>
                <w:szCs w:val="25"/>
              </w:rPr>
            </w:pPr>
            <w:r w:rsidRPr="006E260F">
              <w:rPr>
                <w:sz w:val="25"/>
                <w:szCs w:val="25"/>
              </w:rPr>
              <w:t>811</w:t>
            </w:r>
          </w:p>
        </w:tc>
        <w:tc>
          <w:tcPr>
            <w:tcW w:w="567" w:type="dxa"/>
            <w:shd w:val="clear" w:color="auto" w:fill="FFFFFF" w:themeFill="background1"/>
            <w:noWrap/>
            <w:vAlign w:val="center"/>
            <w:hideMark/>
          </w:tcPr>
          <w:p w14:paraId="7CA323C1" w14:textId="77777777" w:rsidR="006D7D6E" w:rsidRPr="006E260F" w:rsidRDefault="006D7D6E" w:rsidP="006D7D6E">
            <w:pPr>
              <w:jc w:val="center"/>
              <w:rPr>
                <w:sz w:val="25"/>
                <w:szCs w:val="25"/>
              </w:rPr>
            </w:pPr>
            <w:r w:rsidRPr="006E260F">
              <w:rPr>
                <w:sz w:val="25"/>
                <w:szCs w:val="25"/>
              </w:rPr>
              <w:t>08</w:t>
            </w:r>
          </w:p>
        </w:tc>
        <w:tc>
          <w:tcPr>
            <w:tcW w:w="567" w:type="dxa"/>
            <w:shd w:val="clear" w:color="auto" w:fill="FFFFFF" w:themeFill="background1"/>
            <w:noWrap/>
            <w:vAlign w:val="center"/>
            <w:hideMark/>
          </w:tcPr>
          <w:p w14:paraId="199FA8CA" w14:textId="77777777" w:rsidR="006D7D6E" w:rsidRPr="006E260F" w:rsidRDefault="006D7D6E" w:rsidP="006D7D6E">
            <w:pPr>
              <w:jc w:val="center"/>
              <w:rPr>
                <w:sz w:val="25"/>
                <w:szCs w:val="25"/>
              </w:rPr>
            </w:pPr>
            <w:r w:rsidRPr="006E260F">
              <w:rPr>
                <w:sz w:val="25"/>
                <w:szCs w:val="25"/>
              </w:rPr>
              <w:t>01</w:t>
            </w:r>
          </w:p>
        </w:tc>
        <w:tc>
          <w:tcPr>
            <w:tcW w:w="1701" w:type="dxa"/>
            <w:shd w:val="clear" w:color="auto" w:fill="FFFFFF" w:themeFill="background1"/>
            <w:noWrap/>
            <w:vAlign w:val="center"/>
            <w:hideMark/>
          </w:tcPr>
          <w:p w14:paraId="1D1B02A9" w14:textId="77777777" w:rsidR="006D7D6E" w:rsidRPr="006E260F" w:rsidRDefault="006D7D6E" w:rsidP="006D7D6E">
            <w:pPr>
              <w:jc w:val="center"/>
              <w:rPr>
                <w:sz w:val="25"/>
                <w:szCs w:val="25"/>
              </w:rPr>
            </w:pPr>
            <w:r w:rsidRPr="006E260F">
              <w:rPr>
                <w:sz w:val="25"/>
                <w:szCs w:val="25"/>
              </w:rPr>
              <w:t>08 4 01 44092</w:t>
            </w:r>
          </w:p>
        </w:tc>
        <w:tc>
          <w:tcPr>
            <w:tcW w:w="708" w:type="dxa"/>
            <w:shd w:val="clear" w:color="auto" w:fill="FFFFFF" w:themeFill="background1"/>
            <w:noWrap/>
            <w:vAlign w:val="center"/>
            <w:hideMark/>
          </w:tcPr>
          <w:p w14:paraId="3041C67E" w14:textId="77777777" w:rsidR="006D7D6E" w:rsidRPr="006E260F" w:rsidRDefault="006D7D6E" w:rsidP="006D7D6E">
            <w:pPr>
              <w:jc w:val="center"/>
              <w:rPr>
                <w:sz w:val="25"/>
                <w:szCs w:val="25"/>
              </w:rPr>
            </w:pPr>
            <w:r w:rsidRPr="006E260F">
              <w:rPr>
                <w:sz w:val="25"/>
                <w:szCs w:val="25"/>
              </w:rPr>
              <w:t>600</w:t>
            </w:r>
          </w:p>
        </w:tc>
        <w:tc>
          <w:tcPr>
            <w:tcW w:w="1418" w:type="dxa"/>
            <w:shd w:val="clear" w:color="auto" w:fill="FFFFFF" w:themeFill="background1"/>
            <w:noWrap/>
            <w:vAlign w:val="center"/>
            <w:hideMark/>
          </w:tcPr>
          <w:p w14:paraId="666892FB" w14:textId="77777777" w:rsidR="006D7D6E" w:rsidRPr="006E260F" w:rsidRDefault="006D7D6E" w:rsidP="006D7D6E">
            <w:pPr>
              <w:jc w:val="center"/>
              <w:rPr>
                <w:sz w:val="25"/>
                <w:szCs w:val="25"/>
              </w:rPr>
            </w:pPr>
            <w:r w:rsidRPr="006E260F">
              <w:rPr>
                <w:sz w:val="25"/>
                <w:szCs w:val="25"/>
              </w:rPr>
              <w:t>97 226,6</w:t>
            </w:r>
          </w:p>
        </w:tc>
        <w:tc>
          <w:tcPr>
            <w:tcW w:w="1417" w:type="dxa"/>
            <w:shd w:val="clear" w:color="auto" w:fill="FFFFFF" w:themeFill="background1"/>
            <w:noWrap/>
            <w:vAlign w:val="center"/>
            <w:hideMark/>
          </w:tcPr>
          <w:p w14:paraId="54DBA4C3" w14:textId="77777777" w:rsidR="006D7D6E" w:rsidRPr="006E260F" w:rsidRDefault="006D7D6E" w:rsidP="006D7D6E">
            <w:pPr>
              <w:jc w:val="center"/>
              <w:rPr>
                <w:sz w:val="25"/>
                <w:szCs w:val="25"/>
              </w:rPr>
            </w:pPr>
            <w:r w:rsidRPr="006E260F">
              <w:rPr>
                <w:sz w:val="25"/>
                <w:szCs w:val="25"/>
              </w:rPr>
              <w:t>102 285,6</w:t>
            </w:r>
          </w:p>
        </w:tc>
      </w:tr>
      <w:tr w:rsidR="006D7D6E" w:rsidRPr="006E260F" w14:paraId="64A72A1E" w14:textId="77777777" w:rsidTr="00AA40EC">
        <w:trPr>
          <w:trHeight w:val="1530"/>
        </w:trPr>
        <w:tc>
          <w:tcPr>
            <w:tcW w:w="3290" w:type="dxa"/>
            <w:shd w:val="clear" w:color="auto" w:fill="auto"/>
            <w:hideMark/>
          </w:tcPr>
          <w:p w14:paraId="5F1B966E" w14:textId="49A0F737" w:rsidR="006D7D6E" w:rsidRPr="006E260F" w:rsidRDefault="00EA6E95" w:rsidP="006D7D6E">
            <w:pPr>
              <w:rPr>
                <w:sz w:val="27"/>
                <w:szCs w:val="27"/>
              </w:rPr>
            </w:pPr>
            <w:r w:rsidRPr="006E260F">
              <w:rPr>
                <w:sz w:val="27"/>
                <w:szCs w:val="27"/>
              </w:rPr>
              <w:t>«</w:t>
            </w:r>
            <w:r w:rsidR="006D7D6E" w:rsidRPr="006E260F">
              <w:rPr>
                <w:sz w:val="27"/>
                <w:szCs w:val="27"/>
              </w:rPr>
              <w:t>2021-2025 елларга Түбән Кама муниципаль районында хокук бозуларны һәм җинаятьләрне профилактикалау буенча эшчәнлекне оештыру</w:t>
            </w:r>
            <w:r w:rsidRPr="006E260F">
              <w:rPr>
                <w:sz w:val="27"/>
                <w:szCs w:val="27"/>
              </w:rPr>
              <w:t>»</w:t>
            </w:r>
            <w:r w:rsidR="006D7D6E" w:rsidRPr="006E260F">
              <w:rPr>
                <w:sz w:val="27"/>
                <w:szCs w:val="27"/>
              </w:rPr>
              <w:t xml:space="preserve"> муниципаль программасы</w:t>
            </w:r>
          </w:p>
        </w:tc>
        <w:tc>
          <w:tcPr>
            <w:tcW w:w="709" w:type="dxa"/>
            <w:shd w:val="clear" w:color="auto" w:fill="auto"/>
            <w:vAlign w:val="center"/>
            <w:hideMark/>
          </w:tcPr>
          <w:p w14:paraId="4066E170" w14:textId="77777777" w:rsidR="006D7D6E" w:rsidRPr="006E260F" w:rsidRDefault="006D7D6E" w:rsidP="006D7D6E">
            <w:pPr>
              <w:jc w:val="center"/>
              <w:rPr>
                <w:sz w:val="25"/>
                <w:szCs w:val="25"/>
              </w:rPr>
            </w:pPr>
            <w:r w:rsidRPr="006E260F">
              <w:rPr>
                <w:sz w:val="25"/>
                <w:szCs w:val="25"/>
              </w:rPr>
              <w:t>811</w:t>
            </w:r>
          </w:p>
        </w:tc>
        <w:tc>
          <w:tcPr>
            <w:tcW w:w="567" w:type="dxa"/>
            <w:shd w:val="clear" w:color="auto" w:fill="auto"/>
            <w:noWrap/>
            <w:vAlign w:val="center"/>
            <w:hideMark/>
          </w:tcPr>
          <w:p w14:paraId="45E3599B" w14:textId="77777777" w:rsidR="006D7D6E" w:rsidRPr="006E260F" w:rsidRDefault="006D7D6E" w:rsidP="006D7D6E">
            <w:pPr>
              <w:jc w:val="center"/>
              <w:rPr>
                <w:sz w:val="25"/>
                <w:szCs w:val="25"/>
              </w:rPr>
            </w:pPr>
            <w:r w:rsidRPr="006E260F">
              <w:rPr>
                <w:sz w:val="25"/>
                <w:szCs w:val="25"/>
              </w:rPr>
              <w:t>08</w:t>
            </w:r>
          </w:p>
        </w:tc>
        <w:tc>
          <w:tcPr>
            <w:tcW w:w="567" w:type="dxa"/>
            <w:shd w:val="clear" w:color="auto" w:fill="auto"/>
            <w:noWrap/>
            <w:vAlign w:val="center"/>
            <w:hideMark/>
          </w:tcPr>
          <w:p w14:paraId="3DF179EF" w14:textId="77777777" w:rsidR="006D7D6E" w:rsidRPr="006E260F" w:rsidRDefault="006D7D6E" w:rsidP="006D7D6E">
            <w:pPr>
              <w:jc w:val="center"/>
              <w:rPr>
                <w:sz w:val="25"/>
                <w:szCs w:val="25"/>
              </w:rPr>
            </w:pPr>
            <w:r w:rsidRPr="006E260F">
              <w:rPr>
                <w:sz w:val="25"/>
                <w:szCs w:val="25"/>
              </w:rPr>
              <w:t>01</w:t>
            </w:r>
          </w:p>
        </w:tc>
        <w:tc>
          <w:tcPr>
            <w:tcW w:w="1701" w:type="dxa"/>
            <w:shd w:val="clear" w:color="auto" w:fill="auto"/>
            <w:noWrap/>
            <w:vAlign w:val="center"/>
            <w:hideMark/>
          </w:tcPr>
          <w:p w14:paraId="73DF8B81" w14:textId="77777777" w:rsidR="006D7D6E" w:rsidRPr="006E260F" w:rsidRDefault="006D7D6E" w:rsidP="006D7D6E">
            <w:pPr>
              <w:jc w:val="center"/>
              <w:rPr>
                <w:sz w:val="25"/>
                <w:szCs w:val="25"/>
              </w:rPr>
            </w:pPr>
            <w:r w:rsidRPr="006E260F">
              <w:rPr>
                <w:sz w:val="25"/>
                <w:szCs w:val="25"/>
              </w:rPr>
              <w:t>06 1 01 52203</w:t>
            </w:r>
          </w:p>
        </w:tc>
        <w:tc>
          <w:tcPr>
            <w:tcW w:w="708" w:type="dxa"/>
            <w:shd w:val="clear" w:color="auto" w:fill="auto"/>
            <w:noWrap/>
            <w:vAlign w:val="center"/>
            <w:hideMark/>
          </w:tcPr>
          <w:p w14:paraId="61F7D137" w14:textId="77777777" w:rsidR="006D7D6E" w:rsidRPr="006E260F" w:rsidRDefault="006D7D6E" w:rsidP="006D7D6E">
            <w:pPr>
              <w:jc w:val="center"/>
              <w:rPr>
                <w:sz w:val="25"/>
                <w:szCs w:val="25"/>
              </w:rPr>
            </w:pPr>
            <w:r w:rsidRPr="006E260F">
              <w:rPr>
                <w:sz w:val="25"/>
                <w:szCs w:val="25"/>
              </w:rPr>
              <w:t> </w:t>
            </w:r>
          </w:p>
        </w:tc>
        <w:tc>
          <w:tcPr>
            <w:tcW w:w="1418" w:type="dxa"/>
            <w:shd w:val="clear" w:color="auto" w:fill="auto"/>
            <w:noWrap/>
            <w:vAlign w:val="center"/>
            <w:hideMark/>
          </w:tcPr>
          <w:p w14:paraId="7B2226D5" w14:textId="77777777" w:rsidR="006D7D6E" w:rsidRPr="006E260F" w:rsidRDefault="006D7D6E" w:rsidP="006D7D6E">
            <w:pPr>
              <w:jc w:val="center"/>
              <w:rPr>
                <w:sz w:val="25"/>
                <w:szCs w:val="25"/>
              </w:rPr>
            </w:pPr>
            <w:r w:rsidRPr="006E260F">
              <w:rPr>
                <w:sz w:val="25"/>
                <w:szCs w:val="25"/>
              </w:rPr>
              <w:t>4 970,0</w:t>
            </w:r>
          </w:p>
        </w:tc>
        <w:tc>
          <w:tcPr>
            <w:tcW w:w="1417" w:type="dxa"/>
            <w:shd w:val="clear" w:color="auto" w:fill="auto"/>
            <w:noWrap/>
            <w:vAlign w:val="center"/>
            <w:hideMark/>
          </w:tcPr>
          <w:p w14:paraId="6838C33F" w14:textId="77777777" w:rsidR="006D7D6E" w:rsidRPr="006E260F" w:rsidRDefault="006D7D6E" w:rsidP="006D7D6E">
            <w:pPr>
              <w:jc w:val="center"/>
              <w:rPr>
                <w:color w:val="00B050"/>
                <w:sz w:val="25"/>
                <w:szCs w:val="25"/>
              </w:rPr>
            </w:pPr>
            <w:r w:rsidRPr="006E260F">
              <w:rPr>
                <w:color w:val="00B050"/>
                <w:sz w:val="25"/>
                <w:szCs w:val="25"/>
              </w:rPr>
              <w:t> </w:t>
            </w:r>
          </w:p>
        </w:tc>
      </w:tr>
      <w:tr w:rsidR="006D7D6E" w:rsidRPr="006E260F" w14:paraId="66C8C219" w14:textId="77777777" w:rsidTr="00AA40EC">
        <w:trPr>
          <w:trHeight w:val="70"/>
        </w:trPr>
        <w:tc>
          <w:tcPr>
            <w:tcW w:w="3290" w:type="dxa"/>
            <w:shd w:val="clear" w:color="auto" w:fill="auto"/>
            <w:hideMark/>
          </w:tcPr>
          <w:p w14:paraId="7C079FC1" w14:textId="3305DE44" w:rsidR="006D7D6E" w:rsidRPr="006E260F" w:rsidRDefault="006D7D6E" w:rsidP="006D7D6E">
            <w:pPr>
              <w:rPr>
                <w:sz w:val="27"/>
                <w:szCs w:val="27"/>
              </w:rPr>
            </w:pPr>
            <w:r w:rsidRPr="006E260F">
              <w:rPr>
                <w:sz w:val="27"/>
                <w:szCs w:val="27"/>
              </w:rPr>
              <w:t xml:space="preserve">Бюджет, автоном учреждениеләргә һәм башка коммерцияле булмаган оешмаларга </w:t>
            </w:r>
            <w:r w:rsidRPr="006E260F">
              <w:rPr>
                <w:sz w:val="27"/>
                <w:szCs w:val="27"/>
              </w:rPr>
              <w:lastRenderedPageBreak/>
              <w:t>субсидияләр бирү</w:t>
            </w:r>
          </w:p>
        </w:tc>
        <w:tc>
          <w:tcPr>
            <w:tcW w:w="709" w:type="dxa"/>
            <w:shd w:val="clear" w:color="auto" w:fill="auto"/>
            <w:vAlign w:val="center"/>
            <w:hideMark/>
          </w:tcPr>
          <w:p w14:paraId="4B88ADAB" w14:textId="77777777" w:rsidR="006D7D6E" w:rsidRPr="006E260F" w:rsidRDefault="006D7D6E" w:rsidP="006D7D6E">
            <w:pPr>
              <w:jc w:val="center"/>
              <w:rPr>
                <w:sz w:val="25"/>
                <w:szCs w:val="25"/>
              </w:rPr>
            </w:pPr>
            <w:r w:rsidRPr="006E260F">
              <w:rPr>
                <w:sz w:val="25"/>
                <w:szCs w:val="25"/>
              </w:rPr>
              <w:lastRenderedPageBreak/>
              <w:t>811</w:t>
            </w:r>
          </w:p>
        </w:tc>
        <w:tc>
          <w:tcPr>
            <w:tcW w:w="567" w:type="dxa"/>
            <w:shd w:val="clear" w:color="auto" w:fill="auto"/>
            <w:noWrap/>
            <w:vAlign w:val="center"/>
            <w:hideMark/>
          </w:tcPr>
          <w:p w14:paraId="557B4B04" w14:textId="77777777" w:rsidR="006D7D6E" w:rsidRPr="006E260F" w:rsidRDefault="006D7D6E" w:rsidP="006D7D6E">
            <w:pPr>
              <w:jc w:val="center"/>
              <w:rPr>
                <w:sz w:val="25"/>
                <w:szCs w:val="25"/>
              </w:rPr>
            </w:pPr>
            <w:r w:rsidRPr="006E260F">
              <w:rPr>
                <w:sz w:val="25"/>
                <w:szCs w:val="25"/>
              </w:rPr>
              <w:t>08</w:t>
            </w:r>
          </w:p>
        </w:tc>
        <w:tc>
          <w:tcPr>
            <w:tcW w:w="567" w:type="dxa"/>
            <w:shd w:val="clear" w:color="auto" w:fill="auto"/>
            <w:noWrap/>
            <w:vAlign w:val="center"/>
            <w:hideMark/>
          </w:tcPr>
          <w:p w14:paraId="75F9C6BF" w14:textId="77777777" w:rsidR="006D7D6E" w:rsidRPr="006E260F" w:rsidRDefault="006D7D6E" w:rsidP="006D7D6E">
            <w:pPr>
              <w:jc w:val="center"/>
              <w:rPr>
                <w:sz w:val="25"/>
                <w:szCs w:val="25"/>
              </w:rPr>
            </w:pPr>
            <w:r w:rsidRPr="006E260F">
              <w:rPr>
                <w:sz w:val="25"/>
                <w:szCs w:val="25"/>
              </w:rPr>
              <w:t>01</w:t>
            </w:r>
          </w:p>
        </w:tc>
        <w:tc>
          <w:tcPr>
            <w:tcW w:w="1701" w:type="dxa"/>
            <w:shd w:val="clear" w:color="auto" w:fill="auto"/>
            <w:noWrap/>
            <w:vAlign w:val="center"/>
            <w:hideMark/>
          </w:tcPr>
          <w:p w14:paraId="0A4A759E" w14:textId="77777777" w:rsidR="006D7D6E" w:rsidRPr="006E260F" w:rsidRDefault="006D7D6E" w:rsidP="006D7D6E">
            <w:pPr>
              <w:jc w:val="center"/>
              <w:rPr>
                <w:sz w:val="25"/>
                <w:szCs w:val="25"/>
              </w:rPr>
            </w:pPr>
            <w:r w:rsidRPr="006E260F">
              <w:rPr>
                <w:sz w:val="25"/>
                <w:szCs w:val="25"/>
              </w:rPr>
              <w:t>06 1 01 52203</w:t>
            </w:r>
          </w:p>
        </w:tc>
        <w:tc>
          <w:tcPr>
            <w:tcW w:w="708" w:type="dxa"/>
            <w:shd w:val="clear" w:color="auto" w:fill="auto"/>
            <w:noWrap/>
            <w:vAlign w:val="center"/>
            <w:hideMark/>
          </w:tcPr>
          <w:p w14:paraId="658ED4FC" w14:textId="77777777" w:rsidR="006D7D6E" w:rsidRPr="006E260F" w:rsidRDefault="006D7D6E" w:rsidP="006D7D6E">
            <w:pPr>
              <w:jc w:val="center"/>
              <w:rPr>
                <w:sz w:val="25"/>
                <w:szCs w:val="25"/>
              </w:rPr>
            </w:pPr>
            <w:r w:rsidRPr="006E260F">
              <w:rPr>
                <w:sz w:val="25"/>
                <w:szCs w:val="25"/>
              </w:rPr>
              <w:t>600</w:t>
            </w:r>
          </w:p>
        </w:tc>
        <w:tc>
          <w:tcPr>
            <w:tcW w:w="1418" w:type="dxa"/>
            <w:shd w:val="clear" w:color="auto" w:fill="auto"/>
            <w:noWrap/>
            <w:vAlign w:val="center"/>
            <w:hideMark/>
          </w:tcPr>
          <w:p w14:paraId="338DB64B" w14:textId="77777777" w:rsidR="006D7D6E" w:rsidRPr="006E260F" w:rsidRDefault="006D7D6E" w:rsidP="006D7D6E">
            <w:pPr>
              <w:jc w:val="center"/>
              <w:rPr>
                <w:sz w:val="25"/>
                <w:szCs w:val="25"/>
              </w:rPr>
            </w:pPr>
            <w:r w:rsidRPr="006E260F">
              <w:rPr>
                <w:sz w:val="25"/>
                <w:szCs w:val="25"/>
              </w:rPr>
              <w:t>4 970,0</w:t>
            </w:r>
          </w:p>
        </w:tc>
        <w:tc>
          <w:tcPr>
            <w:tcW w:w="1417" w:type="dxa"/>
            <w:shd w:val="clear" w:color="auto" w:fill="auto"/>
            <w:noWrap/>
            <w:vAlign w:val="center"/>
            <w:hideMark/>
          </w:tcPr>
          <w:p w14:paraId="5E97208E" w14:textId="77777777" w:rsidR="006D7D6E" w:rsidRPr="006E260F" w:rsidRDefault="006D7D6E" w:rsidP="006D7D6E">
            <w:pPr>
              <w:jc w:val="center"/>
              <w:rPr>
                <w:color w:val="00B050"/>
                <w:sz w:val="25"/>
                <w:szCs w:val="25"/>
              </w:rPr>
            </w:pPr>
            <w:r w:rsidRPr="006E260F">
              <w:rPr>
                <w:color w:val="00B050"/>
                <w:sz w:val="25"/>
                <w:szCs w:val="25"/>
              </w:rPr>
              <w:t> </w:t>
            </w:r>
          </w:p>
        </w:tc>
      </w:tr>
      <w:tr w:rsidR="006D7D6E" w:rsidRPr="006E260F" w14:paraId="7A298F0B" w14:textId="77777777" w:rsidTr="00AA40EC">
        <w:trPr>
          <w:trHeight w:val="1395"/>
        </w:trPr>
        <w:tc>
          <w:tcPr>
            <w:tcW w:w="3290" w:type="dxa"/>
            <w:shd w:val="clear" w:color="auto" w:fill="auto"/>
            <w:hideMark/>
          </w:tcPr>
          <w:p w14:paraId="3ECB231B" w14:textId="4211DF7E" w:rsidR="006D7D6E" w:rsidRPr="006E260F" w:rsidRDefault="00EA6E95" w:rsidP="006D7D6E">
            <w:pPr>
              <w:rPr>
                <w:sz w:val="27"/>
                <w:szCs w:val="27"/>
              </w:rPr>
            </w:pPr>
            <w:r w:rsidRPr="006E260F">
              <w:rPr>
                <w:sz w:val="27"/>
                <w:szCs w:val="27"/>
              </w:rPr>
              <w:t>«</w:t>
            </w:r>
            <w:r w:rsidR="006D7D6E" w:rsidRPr="006E260F">
              <w:rPr>
                <w:sz w:val="27"/>
                <w:szCs w:val="27"/>
              </w:rPr>
              <w:t xml:space="preserve">2017-2025 елларга Татарстан Республикасы Түбән Кама муниципаль районында дәүләт </w:t>
            </w:r>
            <w:r w:rsidR="00B85180" w:rsidRPr="006E260F">
              <w:rPr>
                <w:sz w:val="27"/>
                <w:szCs w:val="27"/>
              </w:rPr>
              <w:t>илкүләм</w:t>
            </w:r>
            <w:r w:rsidR="006D7D6E" w:rsidRPr="006E260F">
              <w:rPr>
                <w:sz w:val="27"/>
                <w:szCs w:val="27"/>
              </w:rPr>
              <w:t xml:space="preserve"> сәясәтен гамәлгә ашыру</w:t>
            </w:r>
            <w:r w:rsidRPr="006E260F">
              <w:rPr>
                <w:sz w:val="27"/>
                <w:szCs w:val="27"/>
              </w:rPr>
              <w:t>»</w:t>
            </w:r>
            <w:r w:rsidR="006E260F">
              <w:rPr>
                <w:sz w:val="27"/>
                <w:szCs w:val="27"/>
              </w:rPr>
              <w:t xml:space="preserve"> </w:t>
            </w:r>
            <w:r w:rsidR="006D7D6E" w:rsidRPr="006E260F">
              <w:rPr>
                <w:sz w:val="27"/>
                <w:szCs w:val="27"/>
              </w:rPr>
              <w:t>муниципаль программасы</w:t>
            </w:r>
          </w:p>
        </w:tc>
        <w:tc>
          <w:tcPr>
            <w:tcW w:w="709" w:type="dxa"/>
            <w:shd w:val="clear" w:color="auto" w:fill="auto"/>
            <w:vAlign w:val="center"/>
            <w:hideMark/>
          </w:tcPr>
          <w:p w14:paraId="120E9D7A" w14:textId="77777777" w:rsidR="006D7D6E" w:rsidRPr="006E260F" w:rsidRDefault="006D7D6E" w:rsidP="006D7D6E">
            <w:pPr>
              <w:jc w:val="center"/>
              <w:rPr>
                <w:sz w:val="25"/>
                <w:szCs w:val="25"/>
              </w:rPr>
            </w:pPr>
            <w:r w:rsidRPr="006E260F">
              <w:rPr>
                <w:sz w:val="25"/>
                <w:szCs w:val="25"/>
              </w:rPr>
              <w:t>811</w:t>
            </w:r>
          </w:p>
        </w:tc>
        <w:tc>
          <w:tcPr>
            <w:tcW w:w="567" w:type="dxa"/>
            <w:shd w:val="clear" w:color="auto" w:fill="auto"/>
            <w:noWrap/>
            <w:vAlign w:val="center"/>
            <w:hideMark/>
          </w:tcPr>
          <w:p w14:paraId="55BBFC8E" w14:textId="77777777" w:rsidR="006D7D6E" w:rsidRPr="006E260F" w:rsidRDefault="006D7D6E" w:rsidP="006D7D6E">
            <w:pPr>
              <w:jc w:val="center"/>
              <w:rPr>
                <w:sz w:val="25"/>
                <w:szCs w:val="25"/>
              </w:rPr>
            </w:pPr>
            <w:r w:rsidRPr="006E260F">
              <w:rPr>
                <w:sz w:val="25"/>
                <w:szCs w:val="25"/>
              </w:rPr>
              <w:t>08</w:t>
            </w:r>
          </w:p>
        </w:tc>
        <w:tc>
          <w:tcPr>
            <w:tcW w:w="567" w:type="dxa"/>
            <w:shd w:val="clear" w:color="auto" w:fill="auto"/>
            <w:noWrap/>
            <w:vAlign w:val="center"/>
            <w:hideMark/>
          </w:tcPr>
          <w:p w14:paraId="27D4A602" w14:textId="77777777" w:rsidR="006D7D6E" w:rsidRPr="006E260F" w:rsidRDefault="006D7D6E" w:rsidP="006D7D6E">
            <w:pPr>
              <w:jc w:val="center"/>
              <w:rPr>
                <w:sz w:val="25"/>
                <w:szCs w:val="25"/>
              </w:rPr>
            </w:pPr>
            <w:r w:rsidRPr="006E260F">
              <w:rPr>
                <w:sz w:val="25"/>
                <w:szCs w:val="25"/>
              </w:rPr>
              <w:t>01</w:t>
            </w:r>
          </w:p>
        </w:tc>
        <w:tc>
          <w:tcPr>
            <w:tcW w:w="1701" w:type="dxa"/>
            <w:shd w:val="clear" w:color="auto" w:fill="auto"/>
            <w:vAlign w:val="center"/>
            <w:hideMark/>
          </w:tcPr>
          <w:p w14:paraId="23F16D13" w14:textId="77777777" w:rsidR="006D7D6E" w:rsidRPr="006E260F" w:rsidRDefault="006D7D6E" w:rsidP="006D7D6E">
            <w:pPr>
              <w:jc w:val="center"/>
              <w:rPr>
                <w:sz w:val="25"/>
                <w:szCs w:val="25"/>
              </w:rPr>
            </w:pPr>
            <w:r w:rsidRPr="006E260F">
              <w:rPr>
                <w:sz w:val="25"/>
                <w:szCs w:val="25"/>
              </w:rPr>
              <w:t>08 4 01 52005</w:t>
            </w:r>
          </w:p>
        </w:tc>
        <w:tc>
          <w:tcPr>
            <w:tcW w:w="708" w:type="dxa"/>
            <w:shd w:val="clear" w:color="auto" w:fill="auto"/>
            <w:noWrap/>
            <w:vAlign w:val="center"/>
            <w:hideMark/>
          </w:tcPr>
          <w:p w14:paraId="7FF23D47" w14:textId="77777777" w:rsidR="006D7D6E" w:rsidRPr="006E260F" w:rsidRDefault="006D7D6E" w:rsidP="006D7D6E">
            <w:pPr>
              <w:jc w:val="center"/>
              <w:rPr>
                <w:sz w:val="25"/>
                <w:szCs w:val="25"/>
              </w:rPr>
            </w:pPr>
            <w:r w:rsidRPr="006E260F">
              <w:rPr>
                <w:sz w:val="25"/>
                <w:szCs w:val="25"/>
              </w:rPr>
              <w:t> </w:t>
            </w:r>
          </w:p>
        </w:tc>
        <w:tc>
          <w:tcPr>
            <w:tcW w:w="1418" w:type="dxa"/>
            <w:shd w:val="clear" w:color="auto" w:fill="auto"/>
            <w:noWrap/>
            <w:vAlign w:val="center"/>
            <w:hideMark/>
          </w:tcPr>
          <w:p w14:paraId="0B25C2A9" w14:textId="77777777" w:rsidR="006D7D6E" w:rsidRPr="006E260F" w:rsidRDefault="006D7D6E" w:rsidP="006D7D6E">
            <w:pPr>
              <w:jc w:val="center"/>
              <w:rPr>
                <w:sz w:val="25"/>
                <w:szCs w:val="25"/>
              </w:rPr>
            </w:pPr>
            <w:r w:rsidRPr="006E260F">
              <w:rPr>
                <w:sz w:val="25"/>
                <w:szCs w:val="25"/>
              </w:rPr>
              <w:t>2 500,0</w:t>
            </w:r>
          </w:p>
        </w:tc>
        <w:tc>
          <w:tcPr>
            <w:tcW w:w="1417" w:type="dxa"/>
            <w:shd w:val="clear" w:color="auto" w:fill="auto"/>
            <w:noWrap/>
            <w:vAlign w:val="center"/>
            <w:hideMark/>
          </w:tcPr>
          <w:p w14:paraId="42A9763B" w14:textId="77777777" w:rsidR="006D7D6E" w:rsidRPr="006E260F" w:rsidRDefault="006D7D6E" w:rsidP="006D7D6E">
            <w:pPr>
              <w:jc w:val="center"/>
              <w:rPr>
                <w:sz w:val="25"/>
                <w:szCs w:val="25"/>
              </w:rPr>
            </w:pPr>
            <w:r w:rsidRPr="006E260F">
              <w:rPr>
                <w:sz w:val="25"/>
                <w:szCs w:val="25"/>
              </w:rPr>
              <w:t> </w:t>
            </w:r>
          </w:p>
        </w:tc>
      </w:tr>
      <w:tr w:rsidR="006D7D6E" w:rsidRPr="006E260F" w14:paraId="1379216E" w14:textId="77777777" w:rsidTr="00AA40EC">
        <w:trPr>
          <w:trHeight w:val="1080"/>
        </w:trPr>
        <w:tc>
          <w:tcPr>
            <w:tcW w:w="3290" w:type="dxa"/>
            <w:shd w:val="clear" w:color="auto" w:fill="auto"/>
            <w:hideMark/>
          </w:tcPr>
          <w:p w14:paraId="2761A27E" w14:textId="29F4DBA0" w:rsidR="006D7D6E" w:rsidRPr="006E260F" w:rsidRDefault="006D7D6E" w:rsidP="006D7D6E">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auto" w:fill="auto"/>
            <w:vAlign w:val="center"/>
            <w:hideMark/>
          </w:tcPr>
          <w:p w14:paraId="67A37B3C" w14:textId="77777777" w:rsidR="006D7D6E" w:rsidRPr="006E260F" w:rsidRDefault="006D7D6E" w:rsidP="006D7D6E">
            <w:pPr>
              <w:jc w:val="center"/>
              <w:rPr>
                <w:sz w:val="25"/>
                <w:szCs w:val="25"/>
              </w:rPr>
            </w:pPr>
            <w:r w:rsidRPr="006E260F">
              <w:rPr>
                <w:sz w:val="25"/>
                <w:szCs w:val="25"/>
              </w:rPr>
              <w:t>811</w:t>
            </w:r>
          </w:p>
        </w:tc>
        <w:tc>
          <w:tcPr>
            <w:tcW w:w="567" w:type="dxa"/>
            <w:shd w:val="clear" w:color="auto" w:fill="auto"/>
            <w:noWrap/>
            <w:vAlign w:val="center"/>
            <w:hideMark/>
          </w:tcPr>
          <w:p w14:paraId="05BBA73C" w14:textId="77777777" w:rsidR="006D7D6E" w:rsidRPr="006E260F" w:rsidRDefault="006D7D6E" w:rsidP="006D7D6E">
            <w:pPr>
              <w:jc w:val="center"/>
              <w:rPr>
                <w:sz w:val="25"/>
                <w:szCs w:val="25"/>
              </w:rPr>
            </w:pPr>
            <w:r w:rsidRPr="006E260F">
              <w:rPr>
                <w:sz w:val="25"/>
                <w:szCs w:val="25"/>
              </w:rPr>
              <w:t>08</w:t>
            </w:r>
          </w:p>
        </w:tc>
        <w:tc>
          <w:tcPr>
            <w:tcW w:w="567" w:type="dxa"/>
            <w:shd w:val="clear" w:color="auto" w:fill="auto"/>
            <w:noWrap/>
            <w:vAlign w:val="center"/>
            <w:hideMark/>
          </w:tcPr>
          <w:p w14:paraId="0B0B54A2" w14:textId="77777777" w:rsidR="006D7D6E" w:rsidRPr="006E260F" w:rsidRDefault="006D7D6E" w:rsidP="006D7D6E">
            <w:pPr>
              <w:jc w:val="center"/>
              <w:rPr>
                <w:sz w:val="25"/>
                <w:szCs w:val="25"/>
              </w:rPr>
            </w:pPr>
            <w:r w:rsidRPr="006E260F">
              <w:rPr>
                <w:sz w:val="25"/>
                <w:szCs w:val="25"/>
              </w:rPr>
              <w:t>01</w:t>
            </w:r>
          </w:p>
        </w:tc>
        <w:tc>
          <w:tcPr>
            <w:tcW w:w="1701" w:type="dxa"/>
            <w:shd w:val="clear" w:color="auto" w:fill="auto"/>
            <w:vAlign w:val="center"/>
            <w:hideMark/>
          </w:tcPr>
          <w:p w14:paraId="4CBA884B" w14:textId="77777777" w:rsidR="006D7D6E" w:rsidRPr="006E260F" w:rsidRDefault="006D7D6E" w:rsidP="006D7D6E">
            <w:pPr>
              <w:jc w:val="center"/>
              <w:rPr>
                <w:sz w:val="25"/>
                <w:szCs w:val="25"/>
              </w:rPr>
            </w:pPr>
            <w:r w:rsidRPr="006E260F">
              <w:rPr>
                <w:sz w:val="25"/>
                <w:szCs w:val="25"/>
              </w:rPr>
              <w:t>08 4 01 52005</w:t>
            </w:r>
          </w:p>
        </w:tc>
        <w:tc>
          <w:tcPr>
            <w:tcW w:w="708" w:type="dxa"/>
            <w:shd w:val="clear" w:color="auto" w:fill="auto"/>
            <w:noWrap/>
            <w:vAlign w:val="center"/>
            <w:hideMark/>
          </w:tcPr>
          <w:p w14:paraId="2B0B7CFD" w14:textId="77777777" w:rsidR="006D7D6E" w:rsidRPr="006E260F" w:rsidRDefault="006D7D6E" w:rsidP="006D7D6E">
            <w:pPr>
              <w:jc w:val="center"/>
              <w:rPr>
                <w:sz w:val="25"/>
                <w:szCs w:val="25"/>
              </w:rPr>
            </w:pPr>
            <w:r w:rsidRPr="006E260F">
              <w:rPr>
                <w:sz w:val="25"/>
                <w:szCs w:val="25"/>
              </w:rPr>
              <w:t>600</w:t>
            </w:r>
          </w:p>
        </w:tc>
        <w:tc>
          <w:tcPr>
            <w:tcW w:w="1418" w:type="dxa"/>
            <w:shd w:val="clear" w:color="auto" w:fill="auto"/>
            <w:noWrap/>
            <w:vAlign w:val="center"/>
            <w:hideMark/>
          </w:tcPr>
          <w:p w14:paraId="72C6C448" w14:textId="77777777" w:rsidR="006D7D6E" w:rsidRPr="006E260F" w:rsidRDefault="006D7D6E" w:rsidP="006D7D6E">
            <w:pPr>
              <w:jc w:val="center"/>
              <w:rPr>
                <w:sz w:val="25"/>
                <w:szCs w:val="25"/>
              </w:rPr>
            </w:pPr>
            <w:r w:rsidRPr="006E260F">
              <w:rPr>
                <w:sz w:val="25"/>
                <w:szCs w:val="25"/>
              </w:rPr>
              <w:t>2 500,0</w:t>
            </w:r>
          </w:p>
        </w:tc>
        <w:tc>
          <w:tcPr>
            <w:tcW w:w="1417" w:type="dxa"/>
            <w:shd w:val="clear" w:color="auto" w:fill="auto"/>
            <w:noWrap/>
            <w:vAlign w:val="center"/>
            <w:hideMark/>
          </w:tcPr>
          <w:p w14:paraId="4E64FE35" w14:textId="77777777" w:rsidR="006D7D6E" w:rsidRPr="006E260F" w:rsidRDefault="006D7D6E" w:rsidP="006D7D6E">
            <w:pPr>
              <w:jc w:val="center"/>
              <w:rPr>
                <w:sz w:val="25"/>
                <w:szCs w:val="25"/>
              </w:rPr>
            </w:pPr>
            <w:r w:rsidRPr="006E260F">
              <w:rPr>
                <w:sz w:val="25"/>
                <w:szCs w:val="25"/>
              </w:rPr>
              <w:t> </w:t>
            </w:r>
          </w:p>
        </w:tc>
      </w:tr>
      <w:tr w:rsidR="006D7D6E" w:rsidRPr="006E260F" w14:paraId="01960D0A" w14:textId="77777777" w:rsidTr="00AA40EC">
        <w:trPr>
          <w:trHeight w:val="1035"/>
        </w:trPr>
        <w:tc>
          <w:tcPr>
            <w:tcW w:w="3290" w:type="dxa"/>
            <w:shd w:val="clear" w:color="auto" w:fill="auto"/>
            <w:hideMark/>
          </w:tcPr>
          <w:p w14:paraId="29043B33" w14:textId="5B35A6A3" w:rsidR="006D7D6E" w:rsidRPr="006E260F" w:rsidRDefault="00EA6E95" w:rsidP="006D7D6E">
            <w:pPr>
              <w:rPr>
                <w:sz w:val="27"/>
                <w:szCs w:val="27"/>
              </w:rPr>
            </w:pPr>
            <w:r w:rsidRPr="006E260F">
              <w:rPr>
                <w:sz w:val="27"/>
                <w:szCs w:val="27"/>
              </w:rPr>
              <w:t>«</w:t>
            </w:r>
            <w:r w:rsidR="006D7D6E" w:rsidRPr="006E260F">
              <w:rPr>
                <w:sz w:val="27"/>
                <w:szCs w:val="27"/>
              </w:rPr>
              <w:t>2015-2025 елларга Түбән Кама муниципаль районының коррупциягә каршы комплекслы программасы</w:t>
            </w:r>
            <w:r w:rsidRPr="006E260F">
              <w:rPr>
                <w:sz w:val="27"/>
                <w:szCs w:val="27"/>
              </w:rPr>
              <w:t>»</w:t>
            </w:r>
          </w:p>
        </w:tc>
        <w:tc>
          <w:tcPr>
            <w:tcW w:w="709" w:type="dxa"/>
            <w:shd w:val="clear" w:color="auto" w:fill="auto"/>
            <w:vAlign w:val="center"/>
            <w:hideMark/>
          </w:tcPr>
          <w:p w14:paraId="225FDCE2" w14:textId="77777777" w:rsidR="006D7D6E" w:rsidRPr="006E260F" w:rsidRDefault="006D7D6E" w:rsidP="006D7D6E">
            <w:pPr>
              <w:jc w:val="center"/>
              <w:rPr>
                <w:sz w:val="25"/>
                <w:szCs w:val="25"/>
              </w:rPr>
            </w:pPr>
            <w:r w:rsidRPr="006E260F">
              <w:rPr>
                <w:sz w:val="25"/>
                <w:szCs w:val="25"/>
              </w:rPr>
              <w:t>811</w:t>
            </w:r>
          </w:p>
        </w:tc>
        <w:tc>
          <w:tcPr>
            <w:tcW w:w="567" w:type="dxa"/>
            <w:shd w:val="clear" w:color="auto" w:fill="auto"/>
            <w:noWrap/>
            <w:vAlign w:val="center"/>
            <w:hideMark/>
          </w:tcPr>
          <w:p w14:paraId="52A99D45" w14:textId="77777777" w:rsidR="006D7D6E" w:rsidRPr="006E260F" w:rsidRDefault="006D7D6E" w:rsidP="006D7D6E">
            <w:pPr>
              <w:jc w:val="center"/>
              <w:rPr>
                <w:sz w:val="25"/>
                <w:szCs w:val="25"/>
              </w:rPr>
            </w:pPr>
            <w:r w:rsidRPr="006E260F">
              <w:rPr>
                <w:sz w:val="25"/>
                <w:szCs w:val="25"/>
              </w:rPr>
              <w:t>08</w:t>
            </w:r>
          </w:p>
        </w:tc>
        <w:tc>
          <w:tcPr>
            <w:tcW w:w="567" w:type="dxa"/>
            <w:shd w:val="clear" w:color="auto" w:fill="auto"/>
            <w:noWrap/>
            <w:vAlign w:val="center"/>
            <w:hideMark/>
          </w:tcPr>
          <w:p w14:paraId="500351BB" w14:textId="77777777" w:rsidR="006D7D6E" w:rsidRPr="006E260F" w:rsidRDefault="006D7D6E" w:rsidP="006D7D6E">
            <w:pPr>
              <w:jc w:val="center"/>
              <w:rPr>
                <w:sz w:val="25"/>
                <w:szCs w:val="25"/>
              </w:rPr>
            </w:pPr>
            <w:r w:rsidRPr="006E260F">
              <w:rPr>
                <w:sz w:val="25"/>
                <w:szCs w:val="25"/>
              </w:rPr>
              <w:t>01</w:t>
            </w:r>
          </w:p>
        </w:tc>
        <w:tc>
          <w:tcPr>
            <w:tcW w:w="1701" w:type="dxa"/>
            <w:shd w:val="clear" w:color="auto" w:fill="auto"/>
            <w:noWrap/>
            <w:vAlign w:val="center"/>
            <w:hideMark/>
          </w:tcPr>
          <w:p w14:paraId="2A6361D4" w14:textId="77777777" w:rsidR="006D7D6E" w:rsidRPr="006E260F" w:rsidRDefault="006D7D6E" w:rsidP="006D7D6E">
            <w:pPr>
              <w:jc w:val="center"/>
              <w:rPr>
                <w:sz w:val="25"/>
                <w:szCs w:val="25"/>
              </w:rPr>
            </w:pPr>
            <w:r w:rsidRPr="006E260F">
              <w:rPr>
                <w:sz w:val="25"/>
                <w:szCs w:val="25"/>
              </w:rPr>
              <w:t>27 0 01 52208</w:t>
            </w:r>
          </w:p>
        </w:tc>
        <w:tc>
          <w:tcPr>
            <w:tcW w:w="708" w:type="dxa"/>
            <w:shd w:val="clear" w:color="auto" w:fill="auto"/>
            <w:noWrap/>
            <w:vAlign w:val="center"/>
            <w:hideMark/>
          </w:tcPr>
          <w:p w14:paraId="41ACD543" w14:textId="77777777" w:rsidR="006D7D6E" w:rsidRPr="006E260F" w:rsidRDefault="006D7D6E" w:rsidP="006D7D6E">
            <w:pPr>
              <w:jc w:val="center"/>
              <w:rPr>
                <w:sz w:val="25"/>
                <w:szCs w:val="25"/>
              </w:rPr>
            </w:pPr>
            <w:r w:rsidRPr="006E260F">
              <w:rPr>
                <w:sz w:val="25"/>
                <w:szCs w:val="25"/>
              </w:rPr>
              <w:t> </w:t>
            </w:r>
          </w:p>
        </w:tc>
        <w:tc>
          <w:tcPr>
            <w:tcW w:w="1418" w:type="dxa"/>
            <w:shd w:val="clear" w:color="auto" w:fill="auto"/>
            <w:noWrap/>
            <w:vAlign w:val="center"/>
            <w:hideMark/>
          </w:tcPr>
          <w:p w14:paraId="1E7E3D9D" w14:textId="77777777" w:rsidR="006D7D6E" w:rsidRPr="006E260F" w:rsidRDefault="006D7D6E" w:rsidP="006D7D6E">
            <w:pPr>
              <w:jc w:val="center"/>
              <w:rPr>
                <w:sz w:val="25"/>
                <w:szCs w:val="25"/>
              </w:rPr>
            </w:pPr>
            <w:r w:rsidRPr="006E260F">
              <w:rPr>
                <w:sz w:val="25"/>
                <w:szCs w:val="25"/>
              </w:rPr>
              <w:t>100,0</w:t>
            </w:r>
          </w:p>
        </w:tc>
        <w:tc>
          <w:tcPr>
            <w:tcW w:w="1417" w:type="dxa"/>
            <w:shd w:val="clear" w:color="auto" w:fill="auto"/>
            <w:noWrap/>
            <w:vAlign w:val="center"/>
            <w:hideMark/>
          </w:tcPr>
          <w:p w14:paraId="6C0E7471" w14:textId="77777777" w:rsidR="006D7D6E" w:rsidRPr="006E260F" w:rsidRDefault="006D7D6E" w:rsidP="006D7D6E">
            <w:pPr>
              <w:jc w:val="center"/>
              <w:rPr>
                <w:b/>
                <w:bCs/>
                <w:color w:val="00B050"/>
                <w:sz w:val="25"/>
                <w:szCs w:val="25"/>
              </w:rPr>
            </w:pPr>
            <w:r w:rsidRPr="006E260F">
              <w:rPr>
                <w:b/>
                <w:bCs/>
                <w:color w:val="00B050"/>
                <w:sz w:val="25"/>
                <w:szCs w:val="25"/>
              </w:rPr>
              <w:t> </w:t>
            </w:r>
          </w:p>
        </w:tc>
      </w:tr>
      <w:tr w:rsidR="006D7D6E" w:rsidRPr="006E260F" w14:paraId="21662243" w14:textId="77777777" w:rsidTr="00AA40EC">
        <w:trPr>
          <w:trHeight w:val="1080"/>
        </w:trPr>
        <w:tc>
          <w:tcPr>
            <w:tcW w:w="3290" w:type="dxa"/>
            <w:shd w:val="clear" w:color="auto" w:fill="auto"/>
            <w:hideMark/>
          </w:tcPr>
          <w:p w14:paraId="747EE104" w14:textId="62A0F901" w:rsidR="006D7D6E" w:rsidRPr="006E260F" w:rsidRDefault="006D7D6E" w:rsidP="006D7D6E">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auto" w:fill="auto"/>
            <w:vAlign w:val="center"/>
            <w:hideMark/>
          </w:tcPr>
          <w:p w14:paraId="428B52FC" w14:textId="77777777" w:rsidR="006D7D6E" w:rsidRPr="006E260F" w:rsidRDefault="006D7D6E" w:rsidP="006D7D6E">
            <w:pPr>
              <w:jc w:val="center"/>
              <w:rPr>
                <w:sz w:val="25"/>
                <w:szCs w:val="25"/>
              </w:rPr>
            </w:pPr>
            <w:r w:rsidRPr="006E260F">
              <w:rPr>
                <w:sz w:val="25"/>
                <w:szCs w:val="25"/>
              </w:rPr>
              <w:t>811</w:t>
            </w:r>
          </w:p>
        </w:tc>
        <w:tc>
          <w:tcPr>
            <w:tcW w:w="567" w:type="dxa"/>
            <w:shd w:val="clear" w:color="auto" w:fill="auto"/>
            <w:noWrap/>
            <w:vAlign w:val="center"/>
            <w:hideMark/>
          </w:tcPr>
          <w:p w14:paraId="75FB6E93" w14:textId="77777777" w:rsidR="006D7D6E" w:rsidRPr="006E260F" w:rsidRDefault="006D7D6E" w:rsidP="006D7D6E">
            <w:pPr>
              <w:jc w:val="center"/>
              <w:rPr>
                <w:sz w:val="25"/>
                <w:szCs w:val="25"/>
              </w:rPr>
            </w:pPr>
            <w:r w:rsidRPr="006E260F">
              <w:rPr>
                <w:sz w:val="25"/>
                <w:szCs w:val="25"/>
              </w:rPr>
              <w:t>08</w:t>
            </w:r>
          </w:p>
        </w:tc>
        <w:tc>
          <w:tcPr>
            <w:tcW w:w="567" w:type="dxa"/>
            <w:shd w:val="clear" w:color="auto" w:fill="auto"/>
            <w:noWrap/>
            <w:vAlign w:val="center"/>
            <w:hideMark/>
          </w:tcPr>
          <w:p w14:paraId="49CE0639" w14:textId="77777777" w:rsidR="006D7D6E" w:rsidRPr="006E260F" w:rsidRDefault="006D7D6E" w:rsidP="006D7D6E">
            <w:pPr>
              <w:jc w:val="center"/>
              <w:rPr>
                <w:sz w:val="25"/>
                <w:szCs w:val="25"/>
              </w:rPr>
            </w:pPr>
            <w:r w:rsidRPr="006E260F">
              <w:rPr>
                <w:sz w:val="25"/>
                <w:szCs w:val="25"/>
              </w:rPr>
              <w:t>01</w:t>
            </w:r>
          </w:p>
        </w:tc>
        <w:tc>
          <w:tcPr>
            <w:tcW w:w="1701" w:type="dxa"/>
            <w:shd w:val="clear" w:color="auto" w:fill="auto"/>
            <w:noWrap/>
            <w:vAlign w:val="center"/>
            <w:hideMark/>
          </w:tcPr>
          <w:p w14:paraId="7FD18641" w14:textId="77777777" w:rsidR="006D7D6E" w:rsidRPr="006E260F" w:rsidRDefault="006D7D6E" w:rsidP="006D7D6E">
            <w:pPr>
              <w:jc w:val="center"/>
              <w:rPr>
                <w:sz w:val="25"/>
                <w:szCs w:val="25"/>
              </w:rPr>
            </w:pPr>
            <w:r w:rsidRPr="006E260F">
              <w:rPr>
                <w:sz w:val="25"/>
                <w:szCs w:val="25"/>
              </w:rPr>
              <w:t>27 0 01 52208</w:t>
            </w:r>
          </w:p>
        </w:tc>
        <w:tc>
          <w:tcPr>
            <w:tcW w:w="708" w:type="dxa"/>
            <w:shd w:val="clear" w:color="auto" w:fill="auto"/>
            <w:noWrap/>
            <w:vAlign w:val="center"/>
            <w:hideMark/>
          </w:tcPr>
          <w:p w14:paraId="24186BBE" w14:textId="77777777" w:rsidR="006D7D6E" w:rsidRPr="006E260F" w:rsidRDefault="006D7D6E" w:rsidP="006D7D6E">
            <w:pPr>
              <w:jc w:val="center"/>
              <w:rPr>
                <w:sz w:val="25"/>
                <w:szCs w:val="25"/>
              </w:rPr>
            </w:pPr>
            <w:r w:rsidRPr="006E260F">
              <w:rPr>
                <w:sz w:val="25"/>
                <w:szCs w:val="25"/>
              </w:rPr>
              <w:t>600</w:t>
            </w:r>
          </w:p>
        </w:tc>
        <w:tc>
          <w:tcPr>
            <w:tcW w:w="1418" w:type="dxa"/>
            <w:shd w:val="clear" w:color="auto" w:fill="auto"/>
            <w:noWrap/>
            <w:vAlign w:val="center"/>
            <w:hideMark/>
          </w:tcPr>
          <w:p w14:paraId="57EA22E0" w14:textId="77777777" w:rsidR="006D7D6E" w:rsidRPr="006E260F" w:rsidRDefault="006D7D6E" w:rsidP="006D7D6E">
            <w:pPr>
              <w:jc w:val="center"/>
              <w:rPr>
                <w:sz w:val="25"/>
                <w:szCs w:val="25"/>
              </w:rPr>
            </w:pPr>
            <w:r w:rsidRPr="006E260F">
              <w:rPr>
                <w:sz w:val="25"/>
                <w:szCs w:val="25"/>
              </w:rPr>
              <w:t>100,0</w:t>
            </w:r>
          </w:p>
        </w:tc>
        <w:tc>
          <w:tcPr>
            <w:tcW w:w="1417" w:type="dxa"/>
            <w:shd w:val="clear" w:color="auto" w:fill="auto"/>
            <w:noWrap/>
            <w:vAlign w:val="center"/>
            <w:hideMark/>
          </w:tcPr>
          <w:p w14:paraId="4C48D6D2" w14:textId="77777777" w:rsidR="006D7D6E" w:rsidRPr="006E260F" w:rsidRDefault="006D7D6E" w:rsidP="006D7D6E">
            <w:pPr>
              <w:jc w:val="center"/>
              <w:rPr>
                <w:color w:val="00B050"/>
                <w:sz w:val="25"/>
                <w:szCs w:val="25"/>
              </w:rPr>
            </w:pPr>
            <w:r w:rsidRPr="006E260F">
              <w:rPr>
                <w:color w:val="00B050"/>
                <w:sz w:val="25"/>
                <w:szCs w:val="25"/>
              </w:rPr>
              <w:t> </w:t>
            </w:r>
          </w:p>
        </w:tc>
      </w:tr>
      <w:tr w:rsidR="006D7D6E" w:rsidRPr="006E260F" w14:paraId="1F7A17D7" w14:textId="77777777" w:rsidTr="00AA40EC">
        <w:trPr>
          <w:trHeight w:val="360"/>
        </w:trPr>
        <w:tc>
          <w:tcPr>
            <w:tcW w:w="3290" w:type="dxa"/>
            <w:shd w:val="clear" w:color="000000" w:fill="FFFFFF"/>
            <w:hideMark/>
          </w:tcPr>
          <w:p w14:paraId="663D345C" w14:textId="205EE6FC" w:rsidR="006D7D6E" w:rsidRPr="006E260F" w:rsidRDefault="00595670" w:rsidP="006D7D6E">
            <w:pPr>
              <w:rPr>
                <w:bCs/>
                <w:sz w:val="27"/>
                <w:szCs w:val="27"/>
              </w:rPr>
            </w:pPr>
            <w:r w:rsidRPr="006E260F">
              <w:rPr>
                <w:sz w:val="27"/>
                <w:szCs w:val="27"/>
              </w:rPr>
              <w:t>Чыгымнарның программасыз юнәлешләре</w:t>
            </w:r>
          </w:p>
        </w:tc>
        <w:tc>
          <w:tcPr>
            <w:tcW w:w="709" w:type="dxa"/>
            <w:shd w:val="clear" w:color="000000" w:fill="FFFFFF"/>
            <w:vAlign w:val="center"/>
            <w:hideMark/>
          </w:tcPr>
          <w:p w14:paraId="550EAD53" w14:textId="77777777" w:rsidR="006D7D6E" w:rsidRPr="006E260F" w:rsidRDefault="006D7D6E" w:rsidP="006D7D6E">
            <w:pPr>
              <w:jc w:val="center"/>
              <w:rPr>
                <w:bCs/>
                <w:sz w:val="25"/>
                <w:szCs w:val="25"/>
              </w:rPr>
            </w:pPr>
            <w:r w:rsidRPr="006E260F">
              <w:rPr>
                <w:bCs/>
                <w:sz w:val="25"/>
                <w:szCs w:val="25"/>
              </w:rPr>
              <w:t>811</w:t>
            </w:r>
          </w:p>
        </w:tc>
        <w:tc>
          <w:tcPr>
            <w:tcW w:w="567" w:type="dxa"/>
            <w:shd w:val="clear" w:color="000000" w:fill="FFFFFF"/>
            <w:noWrap/>
            <w:vAlign w:val="center"/>
            <w:hideMark/>
          </w:tcPr>
          <w:p w14:paraId="2F1C2551" w14:textId="77777777" w:rsidR="006D7D6E" w:rsidRPr="006E260F" w:rsidRDefault="006D7D6E" w:rsidP="006D7D6E">
            <w:pPr>
              <w:jc w:val="center"/>
              <w:rPr>
                <w:bCs/>
                <w:sz w:val="25"/>
                <w:szCs w:val="25"/>
              </w:rPr>
            </w:pPr>
            <w:r w:rsidRPr="006E260F">
              <w:rPr>
                <w:bCs/>
                <w:sz w:val="25"/>
                <w:szCs w:val="25"/>
              </w:rPr>
              <w:t>08</w:t>
            </w:r>
          </w:p>
        </w:tc>
        <w:tc>
          <w:tcPr>
            <w:tcW w:w="567" w:type="dxa"/>
            <w:shd w:val="clear" w:color="000000" w:fill="FFFFFF"/>
            <w:noWrap/>
            <w:vAlign w:val="center"/>
            <w:hideMark/>
          </w:tcPr>
          <w:p w14:paraId="65D057EF" w14:textId="77777777" w:rsidR="006D7D6E" w:rsidRPr="006E260F" w:rsidRDefault="006D7D6E" w:rsidP="006D7D6E">
            <w:pPr>
              <w:jc w:val="center"/>
              <w:rPr>
                <w:bCs/>
                <w:sz w:val="25"/>
                <w:szCs w:val="25"/>
              </w:rPr>
            </w:pPr>
            <w:r w:rsidRPr="006E260F">
              <w:rPr>
                <w:bCs/>
                <w:sz w:val="25"/>
                <w:szCs w:val="25"/>
              </w:rPr>
              <w:t>01</w:t>
            </w:r>
          </w:p>
        </w:tc>
        <w:tc>
          <w:tcPr>
            <w:tcW w:w="1701" w:type="dxa"/>
            <w:shd w:val="clear" w:color="000000" w:fill="FFFFFF"/>
            <w:noWrap/>
            <w:vAlign w:val="center"/>
            <w:hideMark/>
          </w:tcPr>
          <w:p w14:paraId="04CA5EEB" w14:textId="77777777" w:rsidR="006D7D6E" w:rsidRPr="006E260F" w:rsidRDefault="006D7D6E" w:rsidP="006D7D6E">
            <w:pPr>
              <w:jc w:val="center"/>
              <w:rPr>
                <w:bCs/>
                <w:sz w:val="25"/>
                <w:szCs w:val="25"/>
              </w:rPr>
            </w:pPr>
            <w:r w:rsidRPr="006E260F">
              <w:rPr>
                <w:bCs/>
                <w:sz w:val="25"/>
                <w:szCs w:val="25"/>
              </w:rPr>
              <w:t> </w:t>
            </w:r>
          </w:p>
        </w:tc>
        <w:tc>
          <w:tcPr>
            <w:tcW w:w="708" w:type="dxa"/>
            <w:shd w:val="clear" w:color="000000" w:fill="FFFFFF"/>
            <w:noWrap/>
            <w:vAlign w:val="center"/>
            <w:hideMark/>
          </w:tcPr>
          <w:p w14:paraId="62A810D8" w14:textId="77777777" w:rsidR="006D7D6E" w:rsidRPr="006E260F" w:rsidRDefault="006D7D6E" w:rsidP="006D7D6E">
            <w:pPr>
              <w:jc w:val="center"/>
              <w:rPr>
                <w:bCs/>
                <w:sz w:val="25"/>
                <w:szCs w:val="25"/>
              </w:rPr>
            </w:pPr>
            <w:r w:rsidRPr="006E260F">
              <w:rPr>
                <w:bCs/>
                <w:sz w:val="25"/>
                <w:szCs w:val="25"/>
              </w:rPr>
              <w:t> </w:t>
            </w:r>
          </w:p>
        </w:tc>
        <w:tc>
          <w:tcPr>
            <w:tcW w:w="1418" w:type="dxa"/>
            <w:shd w:val="clear" w:color="000000" w:fill="FFFFFF"/>
            <w:noWrap/>
            <w:vAlign w:val="center"/>
            <w:hideMark/>
          </w:tcPr>
          <w:p w14:paraId="649B2681" w14:textId="77777777" w:rsidR="006D7D6E" w:rsidRPr="006E260F" w:rsidRDefault="006D7D6E" w:rsidP="006D7D6E">
            <w:pPr>
              <w:jc w:val="center"/>
              <w:rPr>
                <w:bCs/>
                <w:sz w:val="25"/>
                <w:szCs w:val="25"/>
              </w:rPr>
            </w:pPr>
            <w:r w:rsidRPr="006E260F">
              <w:rPr>
                <w:bCs/>
                <w:sz w:val="25"/>
                <w:szCs w:val="25"/>
              </w:rPr>
              <w:t>430,0</w:t>
            </w:r>
          </w:p>
        </w:tc>
        <w:tc>
          <w:tcPr>
            <w:tcW w:w="1417" w:type="dxa"/>
            <w:shd w:val="clear" w:color="000000" w:fill="FFFFFF"/>
            <w:noWrap/>
            <w:vAlign w:val="center"/>
            <w:hideMark/>
          </w:tcPr>
          <w:p w14:paraId="2F20FC41" w14:textId="77777777" w:rsidR="006D7D6E" w:rsidRPr="006E260F" w:rsidRDefault="006D7D6E" w:rsidP="006D7D6E">
            <w:pPr>
              <w:jc w:val="center"/>
              <w:rPr>
                <w:bCs/>
                <w:sz w:val="25"/>
                <w:szCs w:val="25"/>
              </w:rPr>
            </w:pPr>
            <w:r w:rsidRPr="006E260F">
              <w:rPr>
                <w:bCs/>
                <w:sz w:val="25"/>
                <w:szCs w:val="25"/>
              </w:rPr>
              <w:t>3 030,0</w:t>
            </w:r>
          </w:p>
        </w:tc>
      </w:tr>
      <w:tr w:rsidR="006D7D6E" w:rsidRPr="006E260F" w14:paraId="500206E8" w14:textId="77777777" w:rsidTr="00AA40EC">
        <w:trPr>
          <w:trHeight w:val="720"/>
        </w:trPr>
        <w:tc>
          <w:tcPr>
            <w:tcW w:w="3290" w:type="dxa"/>
            <w:shd w:val="clear" w:color="000000" w:fill="FFFFFF"/>
            <w:hideMark/>
          </w:tcPr>
          <w:p w14:paraId="29F15EDC" w14:textId="6B353DD1" w:rsidR="006D7D6E" w:rsidRPr="006E260F" w:rsidRDefault="006D7D6E" w:rsidP="006D7D6E">
            <w:pPr>
              <w:rPr>
                <w:sz w:val="27"/>
                <w:szCs w:val="27"/>
              </w:rPr>
            </w:pPr>
            <w:r w:rsidRPr="006E260F">
              <w:rPr>
                <w:sz w:val="27"/>
                <w:szCs w:val="27"/>
              </w:rPr>
              <w:t>Клублар һәм мәдәни-ял итү үзәкләре эшчәнлеген тәэмин итү</w:t>
            </w:r>
          </w:p>
        </w:tc>
        <w:tc>
          <w:tcPr>
            <w:tcW w:w="709" w:type="dxa"/>
            <w:shd w:val="clear" w:color="000000" w:fill="FFFFFF"/>
            <w:vAlign w:val="center"/>
            <w:hideMark/>
          </w:tcPr>
          <w:p w14:paraId="2BD0E9E7"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08A9FD71" w14:textId="77777777" w:rsidR="006D7D6E" w:rsidRPr="006E260F" w:rsidRDefault="006D7D6E" w:rsidP="006D7D6E">
            <w:pPr>
              <w:jc w:val="center"/>
              <w:rPr>
                <w:sz w:val="25"/>
                <w:szCs w:val="25"/>
              </w:rPr>
            </w:pPr>
            <w:r w:rsidRPr="006E260F">
              <w:rPr>
                <w:sz w:val="25"/>
                <w:szCs w:val="25"/>
              </w:rPr>
              <w:t>08</w:t>
            </w:r>
          </w:p>
        </w:tc>
        <w:tc>
          <w:tcPr>
            <w:tcW w:w="567" w:type="dxa"/>
            <w:shd w:val="clear" w:color="000000" w:fill="FFFFFF"/>
            <w:noWrap/>
            <w:vAlign w:val="center"/>
            <w:hideMark/>
          </w:tcPr>
          <w:p w14:paraId="7C6C8634" w14:textId="77777777" w:rsidR="006D7D6E" w:rsidRPr="006E260F" w:rsidRDefault="006D7D6E" w:rsidP="006D7D6E">
            <w:pPr>
              <w:jc w:val="center"/>
              <w:rPr>
                <w:sz w:val="25"/>
                <w:szCs w:val="25"/>
              </w:rPr>
            </w:pPr>
            <w:r w:rsidRPr="006E260F">
              <w:rPr>
                <w:sz w:val="25"/>
                <w:szCs w:val="25"/>
              </w:rPr>
              <w:t>01</w:t>
            </w:r>
          </w:p>
        </w:tc>
        <w:tc>
          <w:tcPr>
            <w:tcW w:w="1701" w:type="dxa"/>
            <w:shd w:val="clear" w:color="000000" w:fill="FFFFFF"/>
            <w:noWrap/>
            <w:vAlign w:val="center"/>
            <w:hideMark/>
          </w:tcPr>
          <w:p w14:paraId="6A6574E5" w14:textId="77777777" w:rsidR="006D7D6E" w:rsidRPr="006E260F" w:rsidRDefault="006D7D6E" w:rsidP="006D7D6E">
            <w:pPr>
              <w:jc w:val="center"/>
              <w:rPr>
                <w:sz w:val="25"/>
                <w:szCs w:val="25"/>
              </w:rPr>
            </w:pPr>
            <w:r w:rsidRPr="006E260F">
              <w:rPr>
                <w:sz w:val="25"/>
                <w:szCs w:val="25"/>
              </w:rPr>
              <w:t>08 4 01 44091</w:t>
            </w:r>
          </w:p>
        </w:tc>
        <w:tc>
          <w:tcPr>
            <w:tcW w:w="708" w:type="dxa"/>
            <w:shd w:val="clear" w:color="000000" w:fill="FFFFFF"/>
            <w:noWrap/>
            <w:vAlign w:val="center"/>
            <w:hideMark/>
          </w:tcPr>
          <w:p w14:paraId="514266B5"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noWrap/>
            <w:vAlign w:val="center"/>
            <w:hideMark/>
          </w:tcPr>
          <w:p w14:paraId="7B6B0EB5" w14:textId="77777777" w:rsidR="006D7D6E" w:rsidRPr="006E260F" w:rsidRDefault="006D7D6E" w:rsidP="006D7D6E">
            <w:pPr>
              <w:jc w:val="center"/>
              <w:rPr>
                <w:sz w:val="25"/>
                <w:szCs w:val="25"/>
              </w:rPr>
            </w:pPr>
            <w:r w:rsidRPr="006E260F">
              <w:rPr>
                <w:sz w:val="25"/>
                <w:szCs w:val="25"/>
              </w:rPr>
              <w:t> </w:t>
            </w:r>
          </w:p>
        </w:tc>
        <w:tc>
          <w:tcPr>
            <w:tcW w:w="1417" w:type="dxa"/>
            <w:shd w:val="clear" w:color="000000" w:fill="FFFFFF"/>
            <w:noWrap/>
            <w:vAlign w:val="center"/>
            <w:hideMark/>
          </w:tcPr>
          <w:p w14:paraId="5520379B" w14:textId="77777777" w:rsidR="006D7D6E" w:rsidRPr="006E260F" w:rsidRDefault="006D7D6E" w:rsidP="006D7D6E">
            <w:pPr>
              <w:jc w:val="center"/>
              <w:rPr>
                <w:sz w:val="25"/>
                <w:szCs w:val="25"/>
              </w:rPr>
            </w:pPr>
            <w:r w:rsidRPr="006E260F">
              <w:rPr>
                <w:sz w:val="25"/>
                <w:szCs w:val="25"/>
              </w:rPr>
              <w:t>100,0</w:t>
            </w:r>
          </w:p>
        </w:tc>
      </w:tr>
      <w:tr w:rsidR="006D7D6E" w:rsidRPr="006E260F" w14:paraId="072F7E5F" w14:textId="77777777" w:rsidTr="00AA40EC">
        <w:trPr>
          <w:trHeight w:val="405"/>
        </w:trPr>
        <w:tc>
          <w:tcPr>
            <w:tcW w:w="3290" w:type="dxa"/>
            <w:shd w:val="clear" w:color="000000" w:fill="FFFFFF"/>
            <w:hideMark/>
          </w:tcPr>
          <w:p w14:paraId="78CFC4B3" w14:textId="0B80FA80" w:rsidR="006D7D6E" w:rsidRPr="006E260F" w:rsidRDefault="006D7D6E" w:rsidP="006D7D6E">
            <w:pPr>
              <w:rPr>
                <w:sz w:val="27"/>
                <w:szCs w:val="27"/>
              </w:rPr>
            </w:pPr>
            <w:r w:rsidRPr="006E260F">
              <w:rPr>
                <w:sz w:val="27"/>
                <w:szCs w:val="27"/>
              </w:rPr>
              <w:t>Дәүләт (муниципаль) ихтыяҗлары өчен товарлар, эшләр һәм хезмәтләр сатып алу</w:t>
            </w:r>
          </w:p>
        </w:tc>
        <w:tc>
          <w:tcPr>
            <w:tcW w:w="709" w:type="dxa"/>
            <w:shd w:val="clear" w:color="000000" w:fill="FFFFFF"/>
            <w:vAlign w:val="center"/>
            <w:hideMark/>
          </w:tcPr>
          <w:p w14:paraId="55B9FFBC"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5B94C11D" w14:textId="77777777" w:rsidR="006D7D6E" w:rsidRPr="006E260F" w:rsidRDefault="006D7D6E" w:rsidP="006D7D6E">
            <w:pPr>
              <w:jc w:val="center"/>
              <w:rPr>
                <w:sz w:val="25"/>
                <w:szCs w:val="25"/>
              </w:rPr>
            </w:pPr>
            <w:r w:rsidRPr="006E260F">
              <w:rPr>
                <w:sz w:val="25"/>
                <w:szCs w:val="25"/>
              </w:rPr>
              <w:t>08</w:t>
            </w:r>
          </w:p>
        </w:tc>
        <w:tc>
          <w:tcPr>
            <w:tcW w:w="567" w:type="dxa"/>
            <w:shd w:val="clear" w:color="000000" w:fill="FFFFFF"/>
            <w:noWrap/>
            <w:vAlign w:val="center"/>
            <w:hideMark/>
          </w:tcPr>
          <w:p w14:paraId="74C14C00" w14:textId="77777777" w:rsidR="006D7D6E" w:rsidRPr="006E260F" w:rsidRDefault="006D7D6E" w:rsidP="006D7D6E">
            <w:pPr>
              <w:jc w:val="center"/>
              <w:rPr>
                <w:sz w:val="25"/>
                <w:szCs w:val="25"/>
              </w:rPr>
            </w:pPr>
            <w:r w:rsidRPr="006E260F">
              <w:rPr>
                <w:sz w:val="25"/>
                <w:szCs w:val="25"/>
              </w:rPr>
              <w:t>01</w:t>
            </w:r>
          </w:p>
        </w:tc>
        <w:tc>
          <w:tcPr>
            <w:tcW w:w="1701" w:type="dxa"/>
            <w:shd w:val="clear" w:color="000000" w:fill="FFFFFF"/>
            <w:noWrap/>
            <w:vAlign w:val="center"/>
            <w:hideMark/>
          </w:tcPr>
          <w:p w14:paraId="368D8D5E" w14:textId="77777777" w:rsidR="006D7D6E" w:rsidRPr="006E260F" w:rsidRDefault="006D7D6E" w:rsidP="006D7D6E">
            <w:pPr>
              <w:jc w:val="center"/>
              <w:rPr>
                <w:sz w:val="25"/>
                <w:szCs w:val="25"/>
              </w:rPr>
            </w:pPr>
            <w:r w:rsidRPr="006E260F">
              <w:rPr>
                <w:sz w:val="25"/>
                <w:szCs w:val="25"/>
              </w:rPr>
              <w:t>08 4 01 44091</w:t>
            </w:r>
          </w:p>
        </w:tc>
        <w:tc>
          <w:tcPr>
            <w:tcW w:w="708" w:type="dxa"/>
            <w:shd w:val="clear" w:color="000000" w:fill="FFFFFF"/>
            <w:noWrap/>
            <w:vAlign w:val="center"/>
            <w:hideMark/>
          </w:tcPr>
          <w:p w14:paraId="6F75223E" w14:textId="77777777" w:rsidR="006D7D6E" w:rsidRPr="006E260F" w:rsidRDefault="006D7D6E" w:rsidP="006D7D6E">
            <w:pPr>
              <w:jc w:val="center"/>
              <w:rPr>
                <w:sz w:val="25"/>
                <w:szCs w:val="25"/>
              </w:rPr>
            </w:pPr>
            <w:r w:rsidRPr="006E260F">
              <w:rPr>
                <w:sz w:val="25"/>
                <w:szCs w:val="25"/>
              </w:rPr>
              <w:t>600</w:t>
            </w:r>
          </w:p>
        </w:tc>
        <w:tc>
          <w:tcPr>
            <w:tcW w:w="1418" w:type="dxa"/>
            <w:shd w:val="clear" w:color="000000" w:fill="FFFFFF"/>
            <w:noWrap/>
            <w:vAlign w:val="center"/>
            <w:hideMark/>
          </w:tcPr>
          <w:p w14:paraId="7BAF8F38" w14:textId="77777777" w:rsidR="006D7D6E" w:rsidRPr="006E260F" w:rsidRDefault="006D7D6E" w:rsidP="006D7D6E">
            <w:pPr>
              <w:jc w:val="center"/>
              <w:rPr>
                <w:sz w:val="25"/>
                <w:szCs w:val="25"/>
              </w:rPr>
            </w:pPr>
            <w:r w:rsidRPr="006E260F">
              <w:rPr>
                <w:sz w:val="25"/>
                <w:szCs w:val="25"/>
              </w:rPr>
              <w:t> </w:t>
            </w:r>
          </w:p>
        </w:tc>
        <w:tc>
          <w:tcPr>
            <w:tcW w:w="1417" w:type="dxa"/>
            <w:shd w:val="clear" w:color="000000" w:fill="FFFFFF"/>
            <w:noWrap/>
            <w:vAlign w:val="center"/>
            <w:hideMark/>
          </w:tcPr>
          <w:p w14:paraId="19164A5D" w14:textId="77777777" w:rsidR="006D7D6E" w:rsidRPr="006E260F" w:rsidRDefault="006D7D6E" w:rsidP="006D7D6E">
            <w:pPr>
              <w:jc w:val="center"/>
              <w:rPr>
                <w:sz w:val="25"/>
                <w:szCs w:val="25"/>
              </w:rPr>
            </w:pPr>
            <w:r w:rsidRPr="006E260F">
              <w:rPr>
                <w:sz w:val="25"/>
                <w:szCs w:val="25"/>
              </w:rPr>
              <w:t>100,0</w:t>
            </w:r>
          </w:p>
        </w:tc>
      </w:tr>
      <w:tr w:rsidR="006D7D6E" w:rsidRPr="006E260F" w14:paraId="09DC1C8C" w14:textId="77777777" w:rsidTr="00113978">
        <w:trPr>
          <w:trHeight w:val="60"/>
        </w:trPr>
        <w:tc>
          <w:tcPr>
            <w:tcW w:w="3290" w:type="dxa"/>
            <w:shd w:val="clear" w:color="000000" w:fill="FFFFFF"/>
            <w:hideMark/>
          </w:tcPr>
          <w:p w14:paraId="440FB8E9" w14:textId="75CFE8D6" w:rsidR="006D7D6E" w:rsidRPr="006E260F" w:rsidRDefault="006D7D6E" w:rsidP="006D7D6E">
            <w:pPr>
              <w:rPr>
                <w:sz w:val="27"/>
                <w:szCs w:val="27"/>
              </w:rPr>
            </w:pPr>
            <w:r w:rsidRPr="006E260F">
              <w:rPr>
                <w:sz w:val="27"/>
                <w:szCs w:val="27"/>
              </w:rPr>
              <w:t>Концерт оешмалары эшчәнлеген тәэмин итү</w:t>
            </w:r>
          </w:p>
        </w:tc>
        <w:tc>
          <w:tcPr>
            <w:tcW w:w="709" w:type="dxa"/>
            <w:shd w:val="clear" w:color="auto" w:fill="auto"/>
            <w:vAlign w:val="center"/>
            <w:hideMark/>
          </w:tcPr>
          <w:p w14:paraId="2A35978A" w14:textId="77777777" w:rsidR="006D7D6E" w:rsidRPr="006E260F" w:rsidRDefault="006D7D6E" w:rsidP="006D7D6E">
            <w:pPr>
              <w:jc w:val="center"/>
              <w:rPr>
                <w:sz w:val="25"/>
                <w:szCs w:val="25"/>
              </w:rPr>
            </w:pPr>
            <w:r w:rsidRPr="006E260F">
              <w:rPr>
                <w:sz w:val="25"/>
                <w:szCs w:val="25"/>
              </w:rPr>
              <w:t>811</w:t>
            </w:r>
          </w:p>
        </w:tc>
        <w:tc>
          <w:tcPr>
            <w:tcW w:w="567" w:type="dxa"/>
            <w:shd w:val="clear" w:color="auto" w:fill="auto"/>
            <w:noWrap/>
            <w:vAlign w:val="center"/>
            <w:hideMark/>
          </w:tcPr>
          <w:p w14:paraId="65035B41" w14:textId="77777777" w:rsidR="006D7D6E" w:rsidRPr="006E260F" w:rsidRDefault="006D7D6E" w:rsidP="006D7D6E">
            <w:pPr>
              <w:jc w:val="center"/>
              <w:rPr>
                <w:sz w:val="25"/>
                <w:szCs w:val="25"/>
              </w:rPr>
            </w:pPr>
            <w:r w:rsidRPr="006E260F">
              <w:rPr>
                <w:sz w:val="25"/>
                <w:szCs w:val="25"/>
              </w:rPr>
              <w:t>08</w:t>
            </w:r>
          </w:p>
        </w:tc>
        <w:tc>
          <w:tcPr>
            <w:tcW w:w="567" w:type="dxa"/>
            <w:shd w:val="clear" w:color="auto" w:fill="auto"/>
            <w:noWrap/>
            <w:vAlign w:val="center"/>
            <w:hideMark/>
          </w:tcPr>
          <w:p w14:paraId="4CD0A973" w14:textId="77777777" w:rsidR="006D7D6E" w:rsidRPr="006E260F" w:rsidRDefault="006D7D6E" w:rsidP="006D7D6E">
            <w:pPr>
              <w:jc w:val="center"/>
              <w:rPr>
                <w:sz w:val="25"/>
                <w:szCs w:val="25"/>
              </w:rPr>
            </w:pPr>
            <w:r w:rsidRPr="006E260F">
              <w:rPr>
                <w:sz w:val="25"/>
                <w:szCs w:val="25"/>
              </w:rPr>
              <w:t>01</w:t>
            </w:r>
          </w:p>
        </w:tc>
        <w:tc>
          <w:tcPr>
            <w:tcW w:w="1701" w:type="dxa"/>
            <w:shd w:val="clear" w:color="000000" w:fill="FFFFFF"/>
            <w:noWrap/>
            <w:vAlign w:val="center"/>
            <w:hideMark/>
          </w:tcPr>
          <w:p w14:paraId="7C017CA3" w14:textId="77777777" w:rsidR="006D7D6E" w:rsidRPr="006E260F" w:rsidRDefault="006D7D6E" w:rsidP="006D7D6E">
            <w:pPr>
              <w:jc w:val="center"/>
              <w:rPr>
                <w:sz w:val="25"/>
                <w:szCs w:val="25"/>
              </w:rPr>
            </w:pPr>
            <w:r w:rsidRPr="006E260F">
              <w:rPr>
                <w:sz w:val="25"/>
                <w:szCs w:val="25"/>
              </w:rPr>
              <w:t>08 4 01 44092</w:t>
            </w:r>
          </w:p>
        </w:tc>
        <w:tc>
          <w:tcPr>
            <w:tcW w:w="708" w:type="dxa"/>
            <w:shd w:val="clear" w:color="auto" w:fill="auto"/>
            <w:noWrap/>
            <w:vAlign w:val="center"/>
            <w:hideMark/>
          </w:tcPr>
          <w:p w14:paraId="60176D94" w14:textId="77777777" w:rsidR="006D7D6E" w:rsidRPr="006E260F" w:rsidRDefault="006D7D6E" w:rsidP="006D7D6E">
            <w:pPr>
              <w:jc w:val="center"/>
              <w:rPr>
                <w:sz w:val="25"/>
                <w:szCs w:val="25"/>
              </w:rPr>
            </w:pPr>
            <w:r w:rsidRPr="006E260F">
              <w:rPr>
                <w:sz w:val="25"/>
                <w:szCs w:val="25"/>
              </w:rPr>
              <w:t> </w:t>
            </w:r>
          </w:p>
        </w:tc>
        <w:tc>
          <w:tcPr>
            <w:tcW w:w="1418" w:type="dxa"/>
            <w:shd w:val="clear" w:color="auto" w:fill="auto"/>
            <w:noWrap/>
            <w:vAlign w:val="center"/>
            <w:hideMark/>
          </w:tcPr>
          <w:p w14:paraId="7DD3A40C" w14:textId="77777777" w:rsidR="006D7D6E" w:rsidRPr="006E260F" w:rsidRDefault="006D7D6E" w:rsidP="006D7D6E">
            <w:pPr>
              <w:jc w:val="center"/>
              <w:rPr>
                <w:sz w:val="25"/>
                <w:szCs w:val="25"/>
              </w:rPr>
            </w:pPr>
            <w:r w:rsidRPr="006E260F">
              <w:rPr>
                <w:sz w:val="25"/>
                <w:szCs w:val="25"/>
              </w:rPr>
              <w:t>430,0</w:t>
            </w:r>
          </w:p>
        </w:tc>
        <w:tc>
          <w:tcPr>
            <w:tcW w:w="1417" w:type="dxa"/>
            <w:shd w:val="clear" w:color="auto" w:fill="auto"/>
            <w:noWrap/>
            <w:vAlign w:val="center"/>
            <w:hideMark/>
          </w:tcPr>
          <w:p w14:paraId="3B496608" w14:textId="77777777" w:rsidR="006D7D6E" w:rsidRPr="006E260F" w:rsidRDefault="006D7D6E" w:rsidP="006D7D6E">
            <w:pPr>
              <w:jc w:val="center"/>
              <w:rPr>
                <w:sz w:val="25"/>
                <w:szCs w:val="25"/>
              </w:rPr>
            </w:pPr>
            <w:r w:rsidRPr="006E260F">
              <w:rPr>
                <w:sz w:val="25"/>
                <w:szCs w:val="25"/>
              </w:rPr>
              <w:t>2 930,0</w:t>
            </w:r>
          </w:p>
        </w:tc>
      </w:tr>
      <w:tr w:rsidR="006D7D6E" w:rsidRPr="006E260F" w14:paraId="4E2197C1" w14:textId="77777777" w:rsidTr="00113978">
        <w:trPr>
          <w:trHeight w:val="1080"/>
        </w:trPr>
        <w:tc>
          <w:tcPr>
            <w:tcW w:w="3290" w:type="dxa"/>
            <w:shd w:val="clear" w:color="000000" w:fill="FFFFFF"/>
            <w:hideMark/>
          </w:tcPr>
          <w:p w14:paraId="5C3FDFF4" w14:textId="41E0678F" w:rsidR="006D7D6E" w:rsidRPr="006E260F" w:rsidRDefault="006D7D6E" w:rsidP="006D7D6E">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000000" w:fill="FFFFFF"/>
            <w:vAlign w:val="center"/>
            <w:hideMark/>
          </w:tcPr>
          <w:p w14:paraId="197F7D38"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4AF37E32" w14:textId="77777777" w:rsidR="006D7D6E" w:rsidRPr="006E260F" w:rsidRDefault="006D7D6E" w:rsidP="006D7D6E">
            <w:pPr>
              <w:jc w:val="center"/>
              <w:rPr>
                <w:sz w:val="25"/>
                <w:szCs w:val="25"/>
              </w:rPr>
            </w:pPr>
            <w:r w:rsidRPr="006E260F">
              <w:rPr>
                <w:sz w:val="25"/>
                <w:szCs w:val="25"/>
              </w:rPr>
              <w:t>08</w:t>
            </w:r>
          </w:p>
        </w:tc>
        <w:tc>
          <w:tcPr>
            <w:tcW w:w="567" w:type="dxa"/>
            <w:shd w:val="clear" w:color="000000" w:fill="FFFFFF"/>
            <w:noWrap/>
            <w:vAlign w:val="center"/>
            <w:hideMark/>
          </w:tcPr>
          <w:p w14:paraId="7A3D2E7C" w14:textId="77777777" w:rsidR="006D7D6E" w:rsidRPr="006E260F" w:rsidRDefault="006D7D6E" w:rsidP="006D7D6E">
            <w:pPr>
              <w:jc w:val="center"/>
              <w:rPr>
                <w:sz w:val="25"/>
                <w:szCs w:val="25"/>
              </w:rPr>
            </w:pPr>
            <w:r w:rsidRPr="006E260F">
              <w:rPr>
                <w:sz w:val="25"/>
                <w:szCs w:val="25"/>
              </w:rPr>
              <w:t>01</w:t>
            </w:r>
          </w:p>
        </w:tc>
        <w:tc>
          <w:tcPr>
            <w:tcW w:w="1701" w:type="dxa"/>
            <w:shd w:val="clear" w:color="000000" w:fill="FFFFFF"/>
            <w:noWrap/>
            <w:vAlign w:val="center"/>
            <w:hideMark/>
          </w:tcPr>
          <w:p w14:paraId="182D4196" w14:textId="77777777" w:rsidR="006D7D6E" w:rsidRPr="006E260F" w:rsidRDefault="006D7D6E" w:rsidP="006D7D6E">
            <w:pPr>
              <w:jc w:val="center"/>
              <w:rPr>
                <w:sz w:val="25"/>
                <w:szCs w:val="25"/>
              </w:rPr>
            </w:pPr>
            <w:r w:rsidRPr="006E260F">
              <w:rPr>
                <w:sz w:val="25"/>
                <w:szCs w:val="25"/>
              </w:rPr>
              <w:t>08 4 01 44092</w:t>
            </w:r>
          </w:p>
        </w:tc>
        <w:tc>
          <w:tcPr>
            <w:tcW w:w="708" w:type="dxa"/>
            <w:shd w:val="clear" w:color="000000" w:fill="FFFFFF"/>
            <w:noWrap/>
            <w:vAlign w:val="center"/>
            <w:hideMark/>
          </w:tcPr>
          <w:p w14:paraId="1B39D8C2" w14:textId="77777777" w:rsidR="006D7D6E" w:rsidRPr="006E260F" w:rsidRDefault="006D7D6E" w:rsidP="006D7D6E">
            <w:pPr>
              <w:jc w:val="center"/>
              <w:rPr>
                <w:sz w:val="25"/>
                <w:szCs w:val="25"/>
              </w:rPr>
            </w:pPr>
            <w:r w:rsidRPr="006E260F">
              <w:rPr>
                <w:sz w:val="25"/>
                <w:szCs w:val="25"/>
              </w:rPr>
              <w:t>600</w:t>
            </w:r>
          </w:p>
        </w:tc>
        <w:tc>
          <w:tcPr>
            <w:tcW w:w="1418" w:type="dxa"/>
            <w:shd w:val="clear" w:color="000000" w:fill="FFFFFF"/>
            <w:noWrap/>
            <w:vAlign w:val="center"/>
            <w:hideMark/>
          </w:tcPr>
          <w:p w14:paraId="153D45F9" w14:textId="77777777" w:rsidR="006D7D6E" w:rsidRPr="006E260F" w:rsidRDefault="006D7D6E" w:rsidP="006D7D6E">
            <w:pPr>
              <w:jc w:val="center"/>
              <w:rPr>
                <w:sz w:val="25"/>
                <w:szCs w:val="25"/>
              </w:rPr>
            </w:pPr>
            <w:r w:rsidRPr="006E260F">
              <w:rPr>
                <w:sz w:val="25"/>
                <w:szCs w:val="25"/>
              </w:rPr>
              <w:t>430,0</w:t>
            </w:r>
          </w:p>
        </w:tc>
        <w:tc>
          <w:tcPr>
            <w:tcW w:w="1417" w:type="dxa"/>
            <w:shd w:val="clear" w:color="000000" w:fill="FFFFFF"/>
            <w:noWrap/>
            <w:vAlign w:val="center"/>
            <w:hideMark/>
          </w:tcPr>
          <w:p w14:paraId="6AB21D79" w14:textId="77777777" w:rsidR="006D7D6E" w:rsidRPr="006E260F" w:rsidRDefault="006D7D6E" w:rsidP="006D7D6E">
            <w:pPr>
              <w:jc w:val="center"/>
              <w:rPr>
                <w:sz w:val="25"/>
                <w:szCs w:val="25"/>
              </w:rPr>
            </w:pPr>
            <w:r w:rsidRPr="006E260F">
              <w:rPr>
                <w:sz w:val="25"/>
                <w:szCs w:val="25"/>
              </w:rPr>
              <w:t>2 930,0</w:t>
            </w:r>
          </w:p>
        </w:tc>
      </w:tr>
      <w:tr w:rsidR="006D7D6E" w:rsidRPr="006E260F" w14:paraId="23E223DB" w14:textId="77777777" w:rsidTr="00AA40EC">
        <w:trPr>
          <w:trHeight w:val="60"/>
        </w:trPr>
        <w:tc>
          <w:tcPr>
            <w:tcW w:w="3290" w:type="dxa"/>
            <w:shd w:val="clear" w:color="000000" w:fill="FFFFFF"/>
            <w:hideMark/>
          </w:tcPr>
          <w:p w14:paraId="79C7970F" w14:textId="490BFC15" w:rsidR="006D7D6E" w:rsidRPr="006E260F" w:rsidRDefault="006D7D6E" w:rsidP="006D7D6E">
            <w:pPr>
              <w:rPr>
                <w:sz w:val="27"/>
                <w:szCs w:val="27"/>
              </w:rPr>
            </w:pPr>
            <w:r w:rsidRPr="006E260F">
              <w:rPr>
                <w:sz w:val="27"/>
                <w:szCs w:val="27"/>
              </w:rPr>
              <w:t>Мәдәният, кинематография өлкәсендәге башка мәсьәләләр</w:t>
            </w:r>
          </w:p>
        </w:tc>
        <w:tc>
          <w:tcPr>
            <w:tcW w:w="709" w:type="dxa"/>
            <w:shd w:val="clear" w:color="000000" w:fill="FFFFFF"/>
            <w:vAlign w:val="center"/>
            <w:hideMark/>
          </w:tcPr>
          <w:p w14:paraId="78FB1361"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53237709" w14:textId="77777777" w:rsidR="006D7D6E" w:rsidRPr="006E260F" w:rsidRDefault="006D7D6E" w:rsidP="006D7D6E">
            <w:pPr>
              <w:jc w:val="center"/>
              <w:rPr>
                <w:sz w:val="25"/>
                <w:szCs w:val="25"/>
              </w:rPr>
            </w:pPr>
            <w:r w:rsidRPr="006E260F">
              <w:rPr>
                <w:sz w:val="25"/>
                <w:szCs w:val="25"/>
              </w:rPr>
              <w:t>08</w:t>
            </w:r>
          </w:p>
        </w:tc>
        <w:tc>
          <w:tcPr>
            <w:tcW w:w="567" w:type="dxa"/>
            <w:shd w:val="clear" w:color="000000" w:fill="FFFFFF"/>
            <w:noWrap/>
            <w:vAlign w:val="center"/>
            <w:hideMark/>
          </w:tcPr>
          <w:p w14:paraId="129A656C" w14:textId="77777777" w:rsidR="006D7D6E" w:rsidRPr="006E260F" w:rsidRDefault="006D7D6E" w:rsidP="006D7D6E">
            <w:pPr>
              <w:jc w:val="center"/>
              <w:rPr>
                <w:sz w:val="25"/>
                <w:szCs w:val="25"/>
              </w:rPr>
            </w:pPr>
            <w:r w:rsidRPr="006E260F">
              <w:rPr>
                <w:sz w:val="25"/>
                <w:szCs w:val="25"/>
              </w:rPr>
              <w:t>04</w:t>
            </w:r>
          </w:p>
        </w:tc>
        <w:tc>
          <w:tcPr>
            <w:tcW w:w="1701" w:type="dxa"/>
            <w:shd w:val="clear" w:color="000000" w:fill="FFFFFF"/>
            <w:noWrap/>
            <w:vAlign w:val="center"/>
            <w:hideMark/>
          </w:tcPr>
          <w:p w14:paraId="483188D8" w14:textId="77777777" w:rsidR="006D7D6E" w:rsidRPr="006E260F" w:rsidRDefault="006D7D6E" w:rsidP="006D7D6E">
            <w:pPr>
              <w:jc w:val="center"/>
              <w:rPr>
                <w:sz w:val="25"/>
                <w:szCs w:val="25"/>
              </w:rPr>
            </w:pPr>
            <w:r w:rsidRPr="006E260F">
              <w:rPr>
                <w:sz w:val="25"/>
                <w:szCs w:val="25"/>
              </w:rPr>
              <w:t> </w:t>
            </w:r>
          </w:p>
        </w:tc>
        <w:tc>
          <w:tcPr>
            <w:tcW w:w="708" w:type="dxa"/>
            <w:shd w:val="clear" w:color="000000" w:fill="FFFFFF"/>
            <w:noWrap/>
            <w:vAlign w:val="center"/>
            <w:hideMark/>
          </w:tcPr>
          <w:p w14:paraId="2F5BB18B"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noWrap/>
            <w:vAlign w:val="center"/>
            <w:hideMark/>
          </w:tcPr>
          <w:p w14:paraId="6BB6EAA0" w14:textId="77777777" w:rsidR="006D7D6E" w:rsidRPr="006E260F" w:rsidRDefault="006D7D6E" w:rsidP="006D7D6E">
            <w:pPr>
              <w:jc w:val="center"/>
              <w:rPr>
                <w:sz w:val="25"/>
                <w:szCs w:val="25"/>
              </w:rPr>
            </w:pPr>
            <w:r w:rsidRPr="006E260F">
              <w:rPr>
                <w:sz w:val="25"/>
                <w:szCs w:val="25"/>
              </w:rPr>
              <w:t>13 328,7</w:t>
            </w:r>
          </w:p>
        </w:tc>
        <w:tc>
          <w:tcPr>
            <w:tcW w:w="1417" w:type="dxa"/>
            <w:shd w:val="clear" w:color="000000" w:fill="FFFFFF"/>
            <w:noWrap/>
            <w:vAlign w:val="center"/>
            <w:hideMark/>
          </w:tcPr>
          <w:p w14:paraId="6353E0C0" w14:textId="77777777" w:rsidR="006D7D6E" w:rsidRPr="006E260F" w:rsidRDefault="006D7D6E" w:rsidP="006D7D6E">
            <w:pPr>
              <w:jc w:val="center"/>
              <w:rPr>
                <w:sz w:val="25"/>
                <w:szCs w:val="25"/>
              </w:rPr>
            </w:pPr>
            <w:r w:rsidRPr="006E260F">
              <w:rPr>
                <w:sz w:val="25"/>
                <w:szCs w:val="25"/>
              </w:rPr>
              <w:t>13 348,5</w:t>
            </w:r>
          </w:p>
        </w:tc>
      </w:tr>
      <w:tr w:rsidR="006D7D6E" w:rsidRPr="006E260F" w14:paraId="68CBC965" w14:textId="77777777" w:rsidTr="00AA40EC">
        <w:trPr>
          <w:trHeight w:val="390"/>
        </w:trPr>
        <w:tc>
          <w:tcPr>
            <w:tcW w:w="3290" w:type="dxa"/>
            <w:shd w:val="clear" w:color="000000" w:fill="FFFFFF"/>
            <w:hideMark/>
          </w:tcPr>
          <w:p w14:paraId="358656EF" w14:textId="74495F7B" w:rsidR="006D7D6E" w:rsidRPr="006E260F" w:rsidRDefault="00595670" w:rsidP="006D7D6E">
            <w:pPr>
              <w:rPr>
                <w:bCs/>
                <w:sz w:val="27"/>
                <w:szCs w:val="27"/>
              </w:rPr>
            </w:pPr>
            <w:r w:rsidRPr="006E260F">
              <w:rPr>
                <w:sz w:val="27"/>
                <w:szCs w:val="27"/>
              </w:rPr>
              <w:t>Чыгымнарның программасыз юнәлешләре</w:t>
            </w:r>
          </w:p>
        </w:tc>
        <w:tc>
          <w:tcPr>
            <w:tcW w:w="709" w:type="dxa"/>
            <w:shd w:val="clear" w:color="000000" w:fill="FFFFFF"/>
            <w:vAlign w:val="center"/>
            <w:hideMark/>
          </w:tcPr>
          <w:p w14:paraId="7DC1E883" w14:textId="77777777" w:rsidR="006D7D6E" w:rsidRPr="006E260F" w:rsidRDefault="006D7D6E" w:rsidP="006D7D6E">
            <w:pPr>
              <w:jc w:val="center"/>
              <w:rPr>
                <w:bCs/>
                <w:sz w:val="25"/>
                <w:szCs w:val="25"/>
              </w:rPr>
            </w:pPr>
            <w:r w:rsidRPr="006E260F">
              <w:rPr>
                <w:bCs/>
                <w:sz w:val="25"/>
                <w:szCs w:val="25"/>
              </w:rPr>
              <w:t>811</w:t>
            </w:r>
          </w:p>
        </w:tc>
        <w:tc>
          <w:tcPr>
            <w:tcW w:w="567" w:type="dxa"/>
            <w:shd w:val="clear" w:color="000000" w:fill="FFFFFF"/>
            <w:noWrap/>
            <w:vAlign w:val="center"/>
            <w:hideMark/>
          </w:tcPr>
          <w:p w14:paraId="1301D3B1" w14:textId="77777777" w:rsidR="006D7D6E" w:rsidRPr="006E260F" w:rsidRDefault="006D7D6E" w:rsidP="006D7D6E">
            <w:pPr>
              <w:jc w:val="center"/>
              <w:rPr>
                <w:bCs/>
                <w:sz w:val="25"/>
                <w:szCs w:val="25"/>
              </w:rPr>
            </w:pPr>
            <w:r w:rsidRPr="006E260F">
              <w:rPr>
                <w:bCs/>
                <w:sz w:val="25"/>
                <w:szCs w:val="25"/>
              </w:rPr>
              <w:t>08</w:t>
            </w:r>
          </w:p>
        </w:tc>
        <w:tc>
          <w:tcPr>
            <w:tcW w:w="567" w:type="dxa"/>
            <w:shd w:val="clear" w:color="000000" w:fill="FFFFFF"/>
            <w:noWrap/>
            <w:vAlign w:val="center"/>
            <w:hideMark/>
          </w:tcPr>
          <w:p w14:paraId="4822E892" w14:textId="77777777" w:rsidR="006D7D6E" w:rsidRPr="006E260F" w:rsidRDefault="006D7D6E" w:rsidP="006D7D6E">
            <w:pPr>
              <w:jc w:val="center"/>
              <w:rPr>
                <w:bCs/>
                <w:sz w:val="25"/>
                <w:szCs w:val="25"/>
              </w:rPr>
            </w:pPr>
            <w:r w:rsidRPr="006E260F">
              <w:rPr>
                <w:bCs/>
                <w:sz w:val="25"/>
                <w:szCs w:val="25"/>
              </w:rPr>
              <w:t>04</w:t>
            </w:r>
          </w:p>
        </w:tc>
        <w:tc>
          <w:tcPr>
            <w:tcW w:w="1701" w:type="dxa"/>
            <w:shd w:val="clear" w:color="000000" w:fill="FFFFFF"/>
            <w:noWrap/>
            <w:vAlign w:val="center"/>
            <w:hideMark/>
          </w:tcPr>
          <w:p w14:paraId="7E40F683" w14:textId="77777777" w:rsidR="006D7D6E" w:rsidRPr="006E260F" w:rsidRDefault="006D7D6E" w:rsidP="006D7D6E">
            <w:pPr>
              <w:jc w:val="center"/>
              <w:rPr>
                <w:bCs/>
                <w:sz w:val="25"/>
                <w:szCs w:val="25"/>
              </w:rPr>
            </w:pPr>
            <w:r w:rsidRPr="006E260F">
              <w:rPr>
                <w:bCs/>
                <w:sz w:val="25"/>
                <w:szCs w:val="25"/>
              </w:rPr>
              <w:t> </w:t>
            </w:r>
          </w:p>
        </w:tc>
        <w:tc>
          <w:tcPr>
            <w:tcW w:w="708" w:type="dxa"/>
            <w:shd w:val="clear" w:color="000000" w:fill="FFFFFF"/>
            <w:noWrap/>
            <w:vAlign w:val="center"/>
            <w:hideMark/>
          </w:tcPr>
          <w:p w14:paraId="1D3DF8C0" w14:textId="77777777" w:rsidR="006D7D6E" w:rsidRPr="006E260F" w:rsidRDefault="006D7D6E" w:rsidP="006D7D6E">
            <w:pPr>
              <w:jc w:val="center"/>
              <w:rPr>
                <w:bCs/>
                <w:sz w:val="25"/>
                <w:szCs w:val="25"/>
              </w:rPr>
            </w:pPr>
            <w:r w:rsidRPr="006E260F">
              <w:rPr>
                <w:bCs/>
                <w:sz w:val="25"/>
                <w:szCs w:val="25"/>
              </w:rPr>
              <w:t> </w:t>
            </w:r>
          </w:p>
        </w:tc>
        <w:tc>
          <w:tcPr>
            <w:tcW w:w="1418" w:type="dxa"/>
            <w:shd w:val="clear" w:color="000000" w:fill="FFFFFF"/>
            <w:noWrap/>
            <w:vAlign w:val="center"/>
            <w:hideMark/>
          </w:tcPr>
          <w:p w14:paraId="6D7CACA6" w14:textId="77777777" w:rsidR="006D7D6E" w:rsidRPr="006E260F" w:rsidRDefault="006D7D6E" w:rsidP="006D7D6E">
            <w:pPr>
              <w:jc w:val="center"/>
              <w:rPr>
                <w:bCs/>
                <w:sz w:val="25"/>
                <w:szCs w:val="25"/>
              </w:rPr>
            </w:pPr>
            <w:r w:rsidRPr="006E260F">
              <w:rPr>
                <w:bCs/>
                <w:sz w:val="25"/>
                <w:szCs w:val="25"/>
              </w:rPr>
              <w:t>13 328,7</w:t>
            </w:r>
          </w:p>
        </w:tc>
        <w:tc>
          <w:tcPr>
            <w:tcW w:w="1417" w:type="dxa"/>
            <w:shd w:val="clear" w:color="000000" w:fill="FFFFFF"/>
            <w:noWrap/>
            <w:vAlign w:val="center"/>
            <w:hideMark/>
          </w:tcPr>
          <w:p w14:paraId="62F84068" w14:textId="77777777" w:rsidR="006D7D6E" w:rsidRPr="006E260F" w:rsidRDefault="006D7D6E" w:rsidP="006D7D6E">
            <w:pPr>
              <w:jc w:val="center"/>
              <w:rPr>
                <w:bCs/>
                <w:sz w:val="25"/>
                <w:szCs w:val="25"/>
              </w:rPr>
            </w:pPr>
            <w:r w:rsidRPr="006E260F">
              <w:rPr>
                <w:bCs/>
                <w:sz w:val="25"/>
                <w:szCs w:val="25"/>
              </w:rPr>
              <w:t>13 348,5</w:t>
            </w:r>
          </w:p>
        </w:tc>
      </w:tr>
      <w:tr w:rsidR="006D7D6E" w:rsidRPr="006E260F" w14:paraId="7AEAD4F0" w14:textId="77777777" w:rsidTr="00AA40EC">
        <w:trPr>
          <w:trHeight w:val="70"/>
        </w:trPr>
        <w:tc>
          <w:tcPr>
            <w:tcW w:w="3290" w:type="dxa"/>
            <w:shd w:val="clear" w:color="000000" w:fill="FFFFFF"/>
            <w:hideMark/>
          </w:tcPr>
          <w:p w14:paraId="6CFA0BF1" w14:textId="683D126F" w:rsidR="006D7D6E" w:rsidRPr="006E260F" w:rsidRDefault="006D7D6E" w:rsidP="006D7D6E">
            <w:pPr>
              <w:rPr>
                <w:sz w:val="27"/>
                <w:szCs w:val="27"/>
              </w:rPr>
            </w:pPr>
            <w:r w:rsidRPr="006E260F">
              <w:rPr>
                <w:sz w:val="27"/>
                <w:szCs w:val="27"/>
              </w:rPr>
              <w:t xml:space="preserve">Уку-методик кабинетлар, үзәкләштерелгән </w:t>
            </w:r>
            <w:r w:rsidRPr="006E260F">
              <w:rPr>
                <w:sz w:val="27"/>
                <w:szCs w:val="27"/>
              </w:rPr>
              <w:lastRenderedPageBreak/>
              <w:t xml:space="preserve">бухгалтерияләр, хуҗалык хезмәт күрсәтү төркемнәре, уку фильмнары, мәктәпләр арасындагы уку-җитештерү комбинаты, логопедия пунктлары  </w:t>
            </w:r>
          </w:p>
        </w:tc>
        <w:tc>
          <w:tcPr>
            <w:tcW w:w="709" w:type="dxa"/>
            <w:shd w:val="clear" w:color="000000" w:fill="FFFFFF"/>
            <w:vAlign w:val="center"/>
            <w:hideMark/>
          </w:tcPr>
          <w:p w14:paraId="4FA91E1A" w14:textId="77777777" w:rsidR="006D7D6E" w:rsidRPr="006E260F" w:rsidRDefault="006D7D6E" w:rsidP="006D7D6E">
            <w:pPr>
              <w:jc w:val="center"/>
              <w:rPr>
                <w:sz w:val="25"/>
                <w:szCs w:val="25"/>
              </w:rPr>
            </w:pPr>
            <w:r w:rsidRPr="006E260F">
              <w:rPr>
                <w:sz w:val="25"/>
                <w:szCs w:val="25"/>
              </w:rPr>
              <w:lastRenderedPageBreak/>
              <w:t>811</w:t>
            </w:r>
          </w:p>
        </w:tc>
        <w:tc>
          <w:tcPr>
            <w:tcW w:w="567" w:type="dxa"/>
            <w:shd w:val="clear" w:color="000000" w:fill="FFFFFF"/>
            <w:noWrap/>
            <w:vAlign w:val="center"/>
            <w:hideMark/>
          </w:tcPr>
          <w:p w14:paraId="25F4A789" w14:textId="77777777" w:rsidR="006D7D6E" w:rsidRPr="006E260F" w:rsidRDefault="006D7D6E" w:rsidP="006D7D6E">
            <w:pPr>
              <w:jc w:val="center"/>
              <w:rPr>
                <w:sz w:val="25"/>
                <w:szCs w:val="25"/>
              </w:rPr>
            </w:pPr>
            <w:r w:rsidRPr="006E260F">
              <w:rPr>
                <w:sz w:val="25"/>
                <w:szCs w:val="25"/>
              </w:rPr>
              <w:t>08</w:t>
            </w:r>
          </w:p>
        </w:tc>
        <w:tc>
          <w:tcPr>
            <w:tcW w:w="567" w:type="dxa"/>
            <w:shd w:val="clear" w:color="000000" w:fill="FFFFFF"/>
            <w:noWrap/>
            <w:vAlign w:val="center"/>
            <w:hideMark/>
          </w:tcPr>
          <w:p w14:paraId="35CBEF50" w14:textId="77777777" w:rsidR="006D7D6E" w:rsidRPr="006E260F" w:rsidRDefault="006D7D6E" w:rsidP="006D7D6E">
            <w:pPr>
              <w:jc w:val="center"/>
              <w:rPr>
                <w:sz w:val="25"/>
                <w:szCs w:val="25"/>
              </w:rPr>
            </w:pPr>
            <w:r w:rsidRPr="006E260F">
              <w:rPr>
                <w:sz w:val="25"/>
                <w:szCs w:val="25"/>
              </w:rPr>
              <w:t>04</w:t>
            </w:r>
          </w:p>
        </w:tc>
        <w:tc>
          <w:tcPr>
            <w:tcW w:w="1701" w:type="dxa"/>
            <w:shd w:val="clear" w:color="000000" w:fill="FFFFFF"/>
            <w:noWrap/>
            <w:vAlign w:val="center"/>
            <w:hideMark/>
          </w:tcPr>
          <w:p w14:paraId="6BA8A0E8" w14:textId="77777777" w:rsidR="006D7D6E" w:rsidRPr="006E260F" w:rsidRDefault="006D7D6E" w:rsidP="006D7D6E">
            <w:pPr>
              <w:jc w:val="center"/>
              <w:rPr>
                <w:sz w:val="25"/>
                <w:szCs w:val="25"/>
              </w:rPr>
            </w:pPr>
            <w:r w:rsidRPr="006E260F">
              <w:rPr>
                <w:sz w:val="25"/>
                <w:szCs w:val="25"/>
              </w:rPr>
              <w:t>99 0 00 45200</w:t>
            </w:r>
          </w:p>
        </w:tc>
        <w:tc>
          <w:tcPr>
            <w:tcW w:w="708" w:type="dxa"/>
            <w:shd w:val="clear" w:color="000000" w:fill="FFFFFF"/>
            <w:noWrap/>
            <w:vAlign w:val="center"/>
            <w:hideMark/>
          </w:tcPr>
          <w:p w14:paraId="3F31E41C"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noWrap/>
            <w:vAlign w:val="center"/>
            <w:hideMark/>
          </w:tcPr>
          <w:p w14:paraId="7808DB83" w14:textId="77777777" w:rsidR="006D7D6E" w:rsidRPr="006E260F" w:rsidRDefault="006D7D6E" w:rsidP="006D7D6E">
            <w:pPr>
              <w:jc w:val="center"/>
              <w:rPr>
                <w:sz w:val="25"/>
                <w:szCs w:val="25"/>
              </w:rPr>
            </w:pPr>
            <w:r w:rsidRPr="006E260F">
              <w:rPr>
                <w:sz w:val="25"/>
                <w:szCs w:val="25"/>
              </w:rPr>
              <w:t>13 328,7</w:t>
            </w:r>
          </w:p>
        </w:tc>
        <w:tc>
          <w:tcPr>
            <w:tcW w:w="1417" w:type="dxa"/>
            <w:shd w:val="clear" w:color="000000" w:fill="FFFFFF"/>
            <w:noWrap/>
            <w:vAlign w:val="center"/>
            <w:hideMark/>
          </w:tcPr>
          <w:p w14:paraId="06DA2C86" w14:textId="77777777" w:rsidR="006D7D6E" w:rsidRPr="006E260F" w:rsidRDefault="006D7D6E" w:rsidP="006D7D6E">
            <w:pPr>
              <w:jc w:val="center"/>
              <w:rPr>
                <w:sz w:val="25"/>
                <w:szCs w:val="25"/>
              </w:rPr>
            </w:pPr>
            <w:r w:rsidRPr="006E260F">
              <w:rPr>
                <w:sz w:val="25"/>
                <w:szCs w:val="25"/>
              </w:rPr>
              <w:t>13 348,5</w:t>
            </w:r>
          </w:p>
        </w:tc>
      </w:tr>
      <w:tr w:rsidR="006D7D6E" w:rsidRPr="006E260F" w14:paraId="6FAB6A4E" w14:textId="77777777" w:rsidTr="00AA40EC">
        <w:trPr>
          <w:trHeight w:val="1005"/>
        </w:trPr>
        <w:tc>
          <w:tcPr>
            <w:tcW w:w="3290" w:type="dxa"/>
            <w:shd w:val="clear" w:color="000000" w:fill="FFFFFF"/>
            <w:hideMark/>
          </w:tcPr>
          <w:p w14:paraId="1DF7E73D" w14:textId="36705140" w:rsidR="006D7D6E" w:rsidRPr="006E260F" w:rsidRDefault="006D7D6E" w:rsidP="006D7D6E">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000000" w:fill="FFFFFF"/>
            <w:vAlign w:val="center"/>
            <w:hideMark/>
          </w:tcPr>
          <w:p w14:paraId="4A6EBFF0"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15C63D8C" w14:textId="77777777" w:rsidR="006D7D6E" w:rsidRPr="006E260F" w:rsidRDefault="006D7D6E" w:rsidP="006D7D6E">
            <w:pPr>
              <w:jc w:val="center"/>
              <w:rPr>
                <w:sz w:val="25"/>
                <w:szCs w:val="25"/>
              </w:rPr>
            </w:pPr>
            <w:r w:rsidRPr="006E260F">
              <w:rPr>
                <w:sz w:val="25"/>
                <w:szCs w:val="25"/>
              </w:rPr>
              <w:t>08</w:t>
            </w:r>
          </w:p>
        </w:tc>
        <w:tc>
          <w:tcPr>
            <w:tcW w:w="567" w:type="dxa"/>
            <w:shd w:val="clear" w:color="000000" w:fill="FFFFFF"/>
            <w:noWrap/>
            <w:vAlign w:val="center"/>
            <w:hideMark/>
          </w:tcPr>
          <w:p w14:paraId="7133D1CA" w14:textId="77777777" w:rsidR="006D7D6E" w:rsidRPr="006E260F" w:rsidRDefault="006D7D6E" w:rsidP="006D7D6E">
            <w:pPr>
              <w:jc w:val="center"/>
              <w:rPr>
                <w:sz w:val="25"/>
                <w:szCs w:val="25"/>
              </w:rPr>
            </w:pPr>
            <w:r w:rsidRPr="006E260F">
              <w:rPr>
                <w:sz w:val="25"/>
                <w:szCs w:val="25"/>
              </w:rPr>
              <w:t>04</w:t>
            </w:r>
          </w:p>
        </w:tc>
        <w:tc>
          <w:tcPr>
            <w:tcW w:w="1701" w:type="dxa"/>
            <w:shd w:val="clear" w:color="000000" w:fill="FFFFFF"/>
            <w:noWrap/>
            <w:vAlign w:val="center"/>
            <w:hideMark/>
          </w:tcPr>
          <w:p w14:paraId="6C04197B" w14:textId="77777777" w:rsidR="006D7D6E" w:rsidRPr="006E260F" w:rsidRDefault="006D7D6E" w:rsidP="006D7D6E">
            <w:pPr>
              <w:jc w:val="center"/>
              <w:rPr>
                <w:sz w:val="25"/>
                <w:szCs w:val="25"/>
              </w:rPr>
            </w:pPr>
            <w:r w:rsidRPr="006E260F">
              <w:rPr>
                <w:sz w:val="25"/>
                <w:szCs w:val="25"/>
              </w:rPr>
              <w:t>99 0 00 45200</w:t>
            </w:r>
          </w:p>
        </w:tc>
        <w:tc>
          <w:tcPr>
            <w:tcW w:w="708" w:type="dxa"/>
            <w:shd w:val="clear" w:color="000000" w:fill="FFFFFF"/>
            <w:noWrap/>
            <w:vAlign w:val="center"/>
            <w:hideMark/>
          </w:tcPr>
          <w:p w14:paraId="7452817C" w14:textId="77777777" w:rsidR="006D7D6E" w:rsidRPr="006E260F" w:rsidRDefault="006D7D6E" w:rsidP="006D7D6E">
            <w:pPr>
              <w:jc w:val="center"/>
              <w:rPr>
                <w:sz w:val="25"/>
                <w:szCs w:val="25"/>
              </w:rPr>
            </w:pPr>
            <w:r w:rsidRPr="006E260F">
              <w:rPr>
                <w:sz w:val="25"/>
                <w:szCs w:val="25"/>
              </w:rPr>
              <w:t>600</w:t>
            </w:r>
          </w:p>
        </w:tc>
        <w:tc>
          <w:tcPr>
            <w:tcW w:w="1418" w:type="dxa"/>
            <w:shd w:val="clear" w:color="000000" w:fill="FFFFFF"/>
            <w:noWrap/>
            <w:vAlign w:val="center"/>
            <w:hideMark/>
          </w:tcPr>
          <w:p w14:paraId="1C3E715A" w14:textId="77777777" w:rsidR="006D7D6E" w:rsidRPr="006E260F" w:rsidRDefault="006D7D6E" w:rsidP="006D7D6E">
            <w:pPr>
              <w:jc w:val="center"/>
              <w:rPr>
                <w:sz w:val="25"/>
                <w:szCs w:val="25"/>
              </w:rPr>
            </w:pPr>
            <w:r w:rsidRPr="006E260F">
              <w:rPr>
                <w:sz w:val="25"/>
                <w:szCs w:val="25"/>
              </w:rPr>
              <w:t>13 328,7</w:t>
            </w:r>
          </w:p>
        </w:tc>
        <w:tc>
          <w:tcPr>
            <w:tcW w:w="1417" w:type="dxa"/>
            <w:shd w:val="clear" w:color="000000" w:fill="FFFFFF"/>
            <w:noWrap/>
            <w:vAlign w:val="center"/>
            <w:hideMark/>
          </w:tcPr>
          <w:p w14:paraId="228F548D" w14:textId="77777777" w:rsidR="006D7D6E" w:rsidRPr="006E260F" w:rsidRDefault="006D7D6E" w:rsidP="006D7D6E">
            <w:pPr>
              <w:jc w:val="center"/>
              <w:rPr>
                <w:sz w:val="25"/>
                <w:szCs w:val="25"/>
              </w:rPr>
            </w:pPr>
            <w:r w:rsidRPr="006E260F">
              <w:rPr>
                <w:sz w:val="25"/>
                <w:szCs w:val="25"/>
              </w:rPr>
              <w:t>13 348,5</w:t>
            </w:r>
          </w:p>
        </w:tc>
      </w:tr>
      <w:tr w:rsidR="006D7D6E" w:rsidRPr="006E260F" w14:paraId="5ED0ED20" w14:textId="77777777" w:rsidTr="00346C37">
        <w:trPr>
          <w:trHeight w:val="60"/>
        </w:trPr>
        <w:tc>
          <w:tcPr>
            <w:tcW w:w="3290" w:type="dxa"/>
            <w:shd w:val="clear" w:color="000000" w:fill="FFFFFF"/>
            <w:hideMark/>
          </w:tcPr>
          <w:p w14:paraId="1E1A1E4F" w14:textId="606CE4DA" w:rsidR="006D7D6E" w:rsidRPr="006E260F" w:rsidRDefault="006D7D6E" w:rsidP="006D7D6E">
            <w:pPr>
              <w:rPr>
                <w:sz w:val="27"/>
                <w:szCs w:val="27"/>
              </w:rPr>
            </w:pPr>
            <w:r w:rsidRPr="006E260F">
              <w:rPr>
                <w:sz w:val="27"/>
                <w:szCs w:val="27"/>
              </w:rPr>
              <w:t>Мәгариф</w:t>
            </w:r>
          </w:p>
        </w:tc>
        <w:tc>
          <w:tcPr>
            <w:tcW w:w="709" w:type="dxa"/>
            <w:shd w:val="clear" w:color="000000" w:fill="FFFFFF"/>
            <w:vAlign w:val="center"/>
            <w:hideMark/>
          </w:tcPr>
          <w:p w14:paraId="6B098CCC"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686B4E9D" w14:textId="77777777" w:rsidR="006D7D6E" w:rsidRPr="006E260F" w:rsidRDefault="006D7D6E" w:rsidP="006D7D6E">
            <w:pPr>
              <w:jc w:val="center"/>
              <w:rPr>
                <w:sz w:val="25"/>
                <w:szCs w:val="25"/>
              </w:rPr>
            </w:pPr>
            <w:r w:rsidRPr="006E260F">
              <w:rPr>
                <w:sz w:val="25"/>
                <w:szCs w:val="25"/>
              </w:rPr>
              <w:t>07</w:t>
            </w:r>
          </w:p>
        </w:tc>
        <w:tc>
          <w:tcPr>
            <w:tcW w:w="567" w:type="dxa"/>
            <w:shd w:val="clear" w:color="000000" w:fill="FFFFFF"/>
            <w:noWrap/>
            <w:vAlign w:val="center"/>
            <w:hideMark/>
          </w:tcPr>
          <w:p w14:paraId="77B3DB70" w14:textId="77777777" w:rsidR="006D7D6E" w:rsidRPr="006E260F" w:rsidRDefault="006D7D6E" w:rsidP="006D7D6E">
            <w:pPr>
              <w:jc w:val="center"/>
              <w:rPr>
                <w:sz w:val="25"/>
                <w:szCs w:val="25"/>
              </w:rPr>
            </w:pPr>
            <w:r w:rsidRPr="006E260F">
              <w:rPr>
                <w:sz w:val="25"/>
                <w:szCs w:val="25"/>
              </w:rPr>
              <w:t>00</w:t>
            </w:r>
          </w:p>
        </w:tc>
        <w:tc>
          <w:tcPr>
            <w:tcW w:w="1701" w:type="dxa"/>
            <w:shd w:val="clear" w:color="000000" w:fill="FFFFFF"/>
            <w:noWrap/>
            <w:vAlign w:val="center"/>
            <w:hideMark/>
          </w:tcPr>
          <w:p w14:paraId="49F641F0" w14:textId="77777777" w:rsidR="006D7D6E" w:rsidRPr="006E260F" w:rsidRDefault="006D7D6E" w:rsidP="006D7D6E">
            <w:pPr>
              <w:jc w:val="center"/>
              <w:rPr>
                <w:sz w:val="25"/>
                <w:szCs w:val="25"/>
              </w:rPr>
            </w:pPr>
            <w:r w:rsidRPr="006E260F">
              <w:rPr>
                <w:sz w:val="25"/>
                <w:szCs w:val="25"/>
              </w:rPr>
              <w:t> </w:t>
            </w:r>
          </w:p>
        </w:tc>
        <w:tc>
          <w:tcPr>
            <w:tcW w:w="708" w:type="dxa"/>
            <w:shd w:val="clear" w:color="000000" w:fill="FFFFFF"/>
            <w:noWrap/>
            <w:vAlign w:val="center"/>
            <w:hideMark/>
          </w:tcPr>
          <w:p w14:paraId="074C5D8C"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noWrap/>
            <w:vAlign w:val="center"/>
            <w:hideMark/>
          </w:tcPr>
          <w:p w14:paraId="17AD70AB" w14:textId="77777777" w:rsidR="006D7D6E" w:rsidRPr="006E260F" w:rsidRDefault="006D7D6E" w:rsidP="006D7D6E">
            <w:pPr>
              <w:jc w:val="center"/>
              <w:rPr>
                <w:sz w:val="25"/>
                <w:szCs w:val="25"/>
              </w:rPr>
            </w:pPr>
            <w:r w:rsidRPr="006E260F">
              <w:rPr>
                <w:sz w:val="25"/>
                <w:szCs w:val="25"/>
              </w:rPr>
              <w:t>2 720 839,3</w:t>
            </w:r>
          </w:p>
        </w:tc>
        <w:tc>
          <w:tcPr>
            <w:tcW w:w="1417" w:type="dxa"/>
            <w:shd w:val="clear" w:color="000000" w:fill="FFFFFF"/>
            <w:noWrap/>
            <w:vAlign w:val="center"/>
            <w:hideMark/>
          </w:tcPr>
          <w:p w14:paraId="73C81B6C" w14:textId="77777777" w:rsidR="006D7D6E" w:rsidRPr="006E260F" w:rsidRDefault="006D7D6E" w:rsidP="006D7D6E">
            <w:pPr>
              <w:jc w:val="center"/>
              <w:rPr>
                <w:sz w:val="25"/>
                <w:szCs w:val="25"/>
              </w:rPr>
            </w:pPr>
            <w:r w:rsidRPr="006E260F">
              <w:rPr>
                <w:sz w:val="25"/>
                <w:szCs w:val="25"/>
              </w:rPr>
              <w:t>2 736 025,7</w:t>
            </w:r>
          </w:p>
        </w:tc>
      </w:tr>
      <w:tr w:rsidR="006D7D6E" w:rsidRPr="006E260F" w14:paraId="68B78F8B" w14:textId="77777777" w:rsidTr="00346C37">
        <w:trPr>
          <w:trHeight w:val="134"/>
        </w:trPr>
        <w:tc>
          <w:tcPr>
            <w:tcW w:w="3290" w:type="dxa"/>
            <w:shd w:val="clear" w:color="000000" w:fill="FFFFFF"/>
            <w:hideMark/>
          </w:tcPr>
          <w:p w14:paraId="1025DE3D" w14:textId="76221228" w:rsidR="006D7D6E" w:rsidRPr="006E260F" w:rsidRDefault="006D7D6E" w:rsidP="006D7D6E">
            <w:pPr>
              <w:rPr>
                <w:sz w:val="27"/>
                <w:szCs w:val="27"/>
              </w:rPr>
            </w:pPr>
            <w:r w:rsidRPr="006E260F">
              <w:rPr>
                <w:sz w:val="27"/>
                <w:szCs w:val="27"/>
              </w:rPr>
              <w:t>Мәктәпкәчә белем бирү</w:t>
            </w:r>
          </w:p>
        </w:tc>
        <w:tc>
          <w:tcPr>
            <w:tcW w:w="709" w:type="dxa"/>
            <w:shd w:val="clear" w:color="000000" w:fill="FFFFFF"/>
            <w:vAlign w:val="center"/>
            <w:hideMark/>
          </w:tcPr>
          <w:p w14:paraId="17CB7612"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737D54F2" w14:textId="77777777" w:rsidR="006D7D6E" w:rsidRPr="006E260F" w:rsidRDefault="006D7D6E" w:rsidP="006D7D6E">
            <w:pPr>
              <w:jc w:val="center"/>
              <w:rPr>
                <w:sz w:val="25"/>
                <w:szCs w:val="25"/>
              </w:rPr>
            </w:pPr>
            <w:r w:rsidRPr="006E260F">
              <w:rPr>
                <w:sz w:val="25"/>
                <w:szCs w:val="25"/>
              </w:rPr>
              <w:t>07</w:t>
            </w:r>
          </w:p>
        </w:tc>
        <w:tc>
          <w:tcPr>
            <w:tcW w:w="567" w:type="dxa"/>
            <w:shd w:val="clear" w:color="000000" w:fill="FFFFFF"/>
            <w:noWrap/>
            <w:vAlign w:val="center"/>
            <w:hideMark/>
          </w:tcPr>
          <w:p w14:paraId="2A30C1E6" w14:textId="77777777" w:rsidR="006D7D6E" w:rsidRPr="006E260F" w:rsidRDefault="006D7D6E" w:rsidP="006D7D6E">
            <w:pPr>
              <w:jc w:val="center"/>
              <w:rPr>
                <w:sz w:val="25"/>
                <w:szCs w:val="25"/>
              </w:rPr>
            </w:pPr>
            <w:r w:rsidRPr="006E260F">
              <w:rPr>
                <w:sz w:val="25"/>
                <w:szCs w:val="25"/>
              </w:rPr>
              <w:t>01</w:t>
            </w:r>
          </w:p>
        </w:tc>
        <w:tc>
          <w:tcPr>
            <w:tcW w:w="1701" w:type="dxa"/>
            <w:shd w:val="clear" w:color="000000" w:fill="FFFFFF"/>
            <w:noWrap/>
            <w:vAlign w:val="center"/>
            <w:hideMark/>
          </w:tcPr>
          <w:p w14:paraId="2B8B634E" w14:textId="77777777" w:rsidR="006D7D6E" w:rsidRPr="006E260F" w:rsidRDefault="006D7D6E" w:rsidP="006D7D6E">
            <w:pPr>
              <w:jc w:val="center"/>
              <w:rPr>
                <w:sz w:val="25"/>
                <w:szCs w:val="25"/>
              </w:rPr>
            </w:pPr>
            <w:r w:rsidRPr="006E260F">
              <w:rPr>
                <w:sz w:val="25"/>
                <w:szCs w:val="25"/>
              </w:rPr>
              <w:t> </w:t>
            </w:r>
          </w:p>
        </w:tc>
        <w:tc>
          <w:tcPr>
            <w:tcW w:w="708" w:type="dxa"/>
            <w:shd w:val="clear" w:color="000000" w:fill="FFFFFF"/>
            <w:noWrap/>
            <w:vAlign w:val="center"/>
            <w:hideMark/>
          </w:tcPr>
          <w:p w14:paraId="1D6D7D82"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noWrap/>
            <w:vAlign w:val="center"/>
            <w:hideMark/>
          </w:tcPr>
          <w:p w14:paraId="0C74935C" w14:textId="77777777" w:rsidR="006D7D6E" w:rsidRPr="006E260F" w:rsidRDefault="006D7D6E" w:rsidP="006D7D6E">
            <w:pPr>
              <w:jc w:val="center"/>
              <w:rPr>
                <w:sz w:val="25"/>
                <w:szCs w:val="25"/>
              </w:rPr>
            </w:pPr>
            <w:r w:rsidRPr="006E260F">
              <w:rPr>
                <w:sz w:val="25"/>
                <w:szCs w:val="25"/>
              </w:rPr>
              <w:t>2 672 800,6</w:t>
            </w:r>
          </w:p>
        </w:tc>
        <w:tc>
          <w:tcPr>
            <w:tcW w:w="1417" w:type="dxa"/>
            <w:shd w:val="clear" w:color="000000" w:fill="FFFFFF"/>
            <w:noWrap/>
            <w:vAlign w:val="center"/>
            <w:hideMark/>
          </w:tcPr>
          <w:p w14:paraId="6F45ED90" w14:textId="77777777" w:rsidR="006D7D6E" w:rsidRPr="006E260F" w:rsidRDefault="006D7D6E" w:rsidP="006D7D6E">
            <w:pPr>
              <w:jc w:val="center"/>
              <w:rPr>
                <w:sz w:val="25"/>
                <w:szCs w:val="25"/>
              </w:rPr>
            </w:pPr>
            <w:r w:rsidRPr="006E260F">
              <w:rPr>
                <w:sz w:val="25"/>
                <w:szCs w:val="25"/>
              </w:rPr>
              <w:t>2 686 244,9</w:t>
            </w:r>
          </w:p>
        </w:tc>
      </w:tr>
      <w:tr w:rsidR="006D7D6E" w:rsidRPr="006E260F" w14:paraId="6EBFE5B4" w14:textId="77777777" w:rsidTr="00AA40EC">
        <w:trPr>
          <w:trHeight w:val="1080"/>
        </w:trPr>
        <w:tc>
          <w:tcPr>
            <w:tcW w:w="3290" w:type="dxa"/>
            <w:shd w:val="clear" w:color="auto" w:fill="auto"/>
            <w:hideMark/>
          </w:tcPr>
          <w:p w14:paraId="650AA66E" w14:textId="42B7CF8C" w:rsidR="006D7D6E" w:rsidRPr="006E260F" w:rsidRDefault="00EA6E95" w:rsidP="006D7D6E">
            <w:pPr>
              <w:rPr>
                <w:bCs/>
                <w:sz w:val="27"/>
                <w:szCs w:val="27"/>
              </w:rPr>
            </w:pPr>
            <w:r w:rsidRPr="006E260F">
              <w:rPr>
                <w:sz w:val="27"/>
                <w:szCs w:val="27"/>
              </w:rPr>
              <w:t>«</w:t>
            </w:r>
            <w:r w:rsidR="006D7D6E" w:rsidRPr="006E260F">
              <w:rPr>
                <w:sz w:val="27"/>
                <w:szCs w:val="27"/>
              </w:rPr>
              <w:t>2024-2026 елларга Түбән Кама муниципаль районының мәктәпкәчә белем бирү системасын үстерү</w:t>
            </w:r>
            <w:r w:rsidRPr="006E260F">
              <w:rPr>
                <w:sz w:val="27"/>
                <w:szCs w:val="27"/>
              </w:rPr>
              <w:t>»</w:t>
            </w:r>
            <w:r w:rsidR="006E260F">
              <w:rPr>
                <w:sz w:val="27"/>
                <w:szCs w:val="27"/>
              </w:rPr>
              <w:t xml:space="preserve"> </w:t>
            </w:r>
            <w:r w:rsidR="006D7D6E" w:rsidRPr="006E260F">
              <w:rPr>
                <w:sz w:val="27"/>
                <w:szCs w:val="27"/>
              </w:rPr>
              <w:t>программасы</w:t>
            </w:r>
          </w:p>
        </w:tc>
        <w:tc>
          <w:tcPr>
            <w:tcW w:w="709" w:type="dxa"/>
            <w:shd w:val="clear" w:color="auto" w:fill="auto"/>
            <w:vAlign w:val="center"/>
            <w:hideMark/>
          </w:tcPr>
          <w:p w14:paraId="649FA91E" w14:textId="77777777" w:rsidR="006D7D6E" w:rsidRPr="006E260F" w:rsidRDefault="006D7D6E" w:rsidP="006D7D6E">
            <w:pPr>
              <w:jc w:val="center"/>
              <w:rPr>
                <w:bCs/>
                <w:sz w:val="25"/>
                <w:szCs w:val="25"/>
              </w:rPr>
            </w:pPr>
            <w:r w:rsidRPr="006E260F">
              <w:rPr>
                <w:bCs/>
                <w:sz w:val="25"/>
                <w:szCs w:val="25"/>
              </w:rPr>
              <w:t>811</w:t>
            </w:r>
          </w:p>
        </w:tc>
        <w:tc>
          <w:tcPr>
            <w:tcW w:w="567" w:type="dxa"/>
            <w:shd w:val="clear" w:color="auto" w:fill="auto"/>
            <w:noWrap/>
            <w:vAlign w:val="center"/>
            <w:hideMark/>
          </w:tcPr>
          <w:p w14:paraId="5C27D7F6" w14:textId="77777777" w:rsidR="006D7D6E" w:rsidRPr="006E260F" w:rsidRDefault="006D7D6E" w:rsidP="006D7D6E">
            <w:pPr>
              <w:jc w:val="center"/>
              <w:rPr>
                <w:bCs/>
                <w:sz w:val="25"/>
                <w:szCs w:val="25"/>
              </w:rPr>
            </w:pPr>
            <w:r w:rsidRPr="006E260F">
              <w:rPr>
                <w:bCs/>
                <w:sz w:val="25"/>
                <w:szCs w:val="25"/>
              </w:rPr>
              <w:t>07</w:t>
            </w:r>
          </w:p>
        </w:tc>
        <w:tc>
          <w:tcPr>
            <w:tcW w:w="567" w:type="dxa"/>
            <w:shd w:val="clear" w:color="auto" w:fill="auto"/>
            <w:noWrap/>
            <w:vAlign w:val="center"/>
            <w:hideMark/>
          </w:tcPr>
          <w:p w14:paraId="7F94E010" w14:textId="77777777" w:rsidR="006D7D6E" w:rsidRPr="006E260F" w:rsidRDefault="006D7D6E" w:rsidP="006D7D6E">
            <w:pPr>
              <w:jc w:val="center"/>
              <w:rPr>
                <w:bCs/>
                <w:sz w:val="25"/>
                <w:szCs w:val="25"/>
              </w:rPr>
            </w:pPr>
            <w:r w:rsidRPr="006E260F">
              <w:rPr>
                <w:bCs/>
                <w:sz w:val="25"/>
                <w:szCs w:val="25"/>
              </w:rPr>
              <w:t>01</w:t>
            </w:r>
          </w:p>
        </w:tc>
        <w:tc>
          <w:tcPr>
            <w:tcW w:w="1701" w:type="dxa"/>
            <w:shd w:val="clear" w:color="auto" w:fill="auto"/>
            <w:noWrap/>
            <w:vAlign w:val="center"/>
            <w:hideMark/>
          </w:tcPr>
          <w:p w14:paraId="0D64D501" w14:textId="77777777" w:rsidR="006D7D6E" w:rsidRPr="006E260F" w:rsidRDefault="006D7D6E" w:rsidP="006D7D6E">
            <w:pPr>
              <w:jc w:val="center"/>
              <w:rPr>
                <w:bCs/>
                <w:sz w:val="25"/>
                <w:szCs w:val="25"/>
              </w:rPr>
            </w:pPr>
            <w:r w:rsidRPr="006E260F">
              <w:rPr>
                <w:bCs/>
                <w:sz w:val="25"/>
                <w:szCs w:val="25"/>
              </w:rPr>
              <w:t> </w:t>
            </w:r>
          </w:p>
        </w:tc>
        <w:tc>
          <w:tcPr>
            <w:tcW w:w="708" w:type="dxa"/>
            <w:shd w:val="clear" w:color="auto" w:fill="auto"/>
            <w:noWrap/>
            <w:vAlign w:val="center"/>
            <w:hideMark/>
          </w:tcPr>
          <w:p w14:paraId="704C3F55" w14:textId="77777777" w:rsidR="006D7D6E" w:rsidRPr="006E260F" w:rsidRDefault="006D7D6E" w:rsidP="006D7D6E">
            <w:pPr>
              <w:jc w:val="center"/>
              <w:rPr>
                <w:bCs/>
                <w:sz w:val="25"/>
                <w:szCs w:val="25"/>
              </w:rPr>
            </w:pPr>
            <w:r w:rsidRPr="006E260F">
              <w:rPr>
                <w:bCs/>
                <w:sz w:val="25"/>
                <w:szCs w:val="25"/>
              </w:rPr>
              <w:t> </w:t>
            </w:r>
          </w:p>
        </w:tc>
        <w:tc>
          <w:tcPr>
            <w:tcW w:w="1418" w:type="dxa"/>
            <w:shd w:val="clear" w:color="auto" w:fill="auto"/>
            <w:noWrap/>
            <w:vAlign w:val="center"/>
            <w:hideMark/>
          </w:tcPr>
          <w:p w14:paraId="38269405" w14:textId="77777777" w:rsidR="006D7D6E" w:rsidRPr="006E260F" w:rsidRDefault="006D7D6E" w:rsidP="006D7D6E">
            <w:pPr>
              <w:jc w:val="center"/>
              <w:rPr>
                <w:bCs/>
                <w:sz w:val="25"/>
                <w:szCs w:val="25"/>
              </w:rPr>
            </w:pPr>
            <w:r w:rsidRPr="006E260F">
              <w:rPr>
                <w:bCs/>
                <w:sz w:val="25"/>
                <w:szCs w:val="25"/>
              </w:rPr>
              <w:t>2 669 500,6</w:t>
            </w:r>
          </w:p>
        </w:tc>
        <w:tc>
          <w:tcPr>
            <w:tcW w:w="1417" w:type="dxa"/>
            <w:shd w:val="clear" w:color="auto" w:fill="auto"/>
            <w:noWrap/>
            <w:vAlign w:val="center"/>
            <w:hideMark/>
          </w:tcPr>
          <w:p w14:paraId="3B094C46" w14:textId="77777777" w:rsidR="006D7D6E" w:rsidRPr="006E260F" w:rsidRDefault="006D7D6E" w:rsidP="006D7D6E">
            <w:pPr>
              <w:jc w:val="center"/>
              <w:rPr>
                <w:bCs/>
                <w:sz w:val="25"/>
                <w:szCs w:val="25"/>
              </w:rPr>
            </w:pPr>
            <w:r w:rsidRPr="006E260F">
              <w:rPr>
                <w:bCs/>
                <w:sz w:val="25"/>
                <w:szCs w:val="25"/>
              </w:rPr>
              <w:t>2 686 244,9</w:t>
            </w:r>
          </w:p>
        </w:tc>
      </w:tr>
      <w:tr w:rsidR="006D7D6E" w:rsidRPr="006E260F" w14:paraId="6FA8303D" w14:textId="77777777" w:rsidTr="00AA40EC">
        <w:trPr>
          <w:trHeight w:val="1080"/>
        </w:trPr>
        <w:tc>
          <w:tcPr>
            <w:tcW w:w="3290" w:type="dxa"/>
            <w:shd w:val="clear" w:color="000000" w:fill="FFFFFF"/>
            <w:hideMark/>
          </w:tcPr>
          <w:p w14:paraId="52DC2725" w14:textId="345A741F" w:rsidR="006D7D6E" w:rsidRPr="006E260F" w:rsidRDefault="00EA6E95" w:rsidP="006D7D6E">
            <w:pPr>
              <w:rPr>
                <w:sz w:val="27"/>
                <w:szCs w:val="27"/>
              </w:rPr>
            </w:pPr>
            <w:r w:rsidRPr="006E260F">
              <w:rPr>
                <w:sz w:val="27"/>
                <w:szCs w:val="27"/>
              </w:rPr>
              <w:t>«Инклюзияне</w:t>
            </w:r>
            <w:r w:rsidR="005917E3" w:rsidRPr="006E260F">
              <w:rPr>
                <w:sz w:val="27"/>
                <w:szCs w:val="27"/>
                <w:lang w:val="tt-RU"/>
              </w:rPr>
              <w:t xml:space="preserve"> дә</w:t>
            </w:r>
            <w:r w:rsidR="006D7D6E" w:rsidRPr="006E260F">
              <w:rPr>
                <w:sz w:val="27"/>
                <w:szCs w:val="27"/>
              </w:rPr>
              <w:t xml:space="preserve"> кертеп, мәктәпкәчә белем бирүне үстерү һәм 2024-2026 елларга әлеге өлкә хезмәткәрләренең квалификациясен күтәрү</w:t>
            </w:r>
            <w:r w:rsidRPr="006E260F">
              <w:rPr>
                <w:sz w:val="27"/>
                <w:szCs w:val="27"/>
              </w:rPr>
              <w:t>»</w:t>
            </w:r>
            <w:r w:rsidR="005917E3" w:rsidRPr="006E260F">
              <w:rPr>
                <w:sz w:val="27"/>
                <w:szCs w:val="27"/>
                <w:lang w:val="tt-RU"/>
              </w:rPr>
              <w:t xml:space="preserve"> </w:t>
            </w:r>
            <w:r w:rsidR="001D2AA0" w:rsidRPr="006E260F">
              <w:rPr>
                <w:sz w:val="27"/>
                <w:szCs w:val="27"/>
              </w:rPr>
              <w:t>ярдәмче программасы</w:t>
            </w:r>
          </w:p>
        </w:tc>
        <w:tc>
          <w:tcPr>
            <w:tcW w:w="709" w:type="dxa"/>
            <w:shd w:val="clear" w:color="000000" w:fill="FFFFFF"/>
            <w:vAlign w:val="center"/>
            <w:hideMark/>
          </w:tcPr>
          <w:p w14:paraId="62D6A0EA"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5EE80F1E" w14:textId="77777777" w:rsidR="006D7D6E" w:rsidRPr="006E260F" w:rsidRDefault="006D7D6E" w:rsidP="006D7D6E">
            <w:pPr>
              <w:jc w:val="center"/>
              <w:rPr>
                <w:sz w:val="25"/>
                <w:szCs w:val="25"/>
              </w:rPr>
            </w:pPr>
            <w:r w:rsidRPr="006E260F">
              <w:rPr>
                <w:sz w:val="25"/>
                <w:szCs w:val="25"/>
              </w:rPr>
              <w:t>07</w:t>
            </w:r>
          </w:p>
        </w:tc>
        <w:tc>
          <w:tcPr>
            <w:tcW w:w="567" w:type="dxa"/>
            <w:shd w:val="clear" w:color="000000" w:fill="FFFFFF"/>
            <w:noWrap/>
            <w:vAlign w:val="center"/>
            <w:hideMark/>
          </w:tcPr>
          <w:p w14:paraId="0798D123" w14:textId="77777777" w:rsidR="006D7D6E" w:rsidRPr="006E260F" w:rsidRDefault="006D7D6E" w:rsidP="006D7D6E">
            <w:pPr>
              <w:jc w:val="center"/>
              <w:rPr>
                <w:sz w:val="25"/>
                <w:szCs w:val="25"/>
              </w:rPr>
            </w:pPr>
            <w:r w:rsidRPr="006E260F">
              <w:rPr>
                <w:sz w:val="25"/>
                <w:szCs w:val="25"/>
              </w:rPr>
              <w:t>01</w:t>
            </w:r>
          </w:p>
        </w:tc>
        <w:tc>
          <w:tcPr>
            <w:tcW w:w="1701" w:type="dxa"/>
            <w:shd w:val="clear" w:color="000000" w:fill="FFFFFF"/>
            <w:noWrap/>
            <w:vAlign w:val="center"/>
            <w:hideMark/>
          </w:tcPr>
          <w:p w14:paraId="0C9BDA06" w14:textId="77777777" w:rsidR="006D7D6E" w:rsidRPr="006E260F" w:rsidRDefault="006D7D6E" w:rsidP="006D7D6E">
            <w:pPr>
              <w:jc w:val="center"/>
              <w:rPr>
                <w:sz w:val="25"/>
                <w:szCs w:val="25"/>
              </w:rPr>
            </w:pPr>
            <w:r w:rsidRPr="006E260F">
              <w:rPr>
                <w:sz w:val="25"/>
                <w:szCs w:val="25"/>
              </w:rPr>
              <w:t>02 4 00 00000</w:t>
            </w:r>
          </w:p>
        </w:tc>
        <w:tc>
          <w:tcPr>
            <w:tcW w:w="708" w:type="dxa"/>
            <w:shd w:val="clear" w:color="000000" w:fill="FFFFFF"/>
            <w:noWrap/>
            <w:vAlign w:val="center"/>
            <w:hideMark/>
          </w:tcPr>
          <w:p w14:paraId="5207D565"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noWrap/>
            <w:vAlign w:val="center"/>
            <w:hideMark/>
          </w:tcPr>
          <w:p w14:paraId="11926CE5" w14:textId="77777777" w:rsidR="006D7D6E" w:rsidRPr="006E260F" w:rsidRDefault="006D7D6E" w:rsidP="006D7D6E">
            <w:pPr>
              <w:jc w:val="center"/>
              <w:rPr>
                <w:sz w:val="25"/>
                <w:szCs w:val="25"/>
              </w:rPr>
            </w:pPr>
            <w:r w:rsidRPr="006E260F">
              <w:rPr>
                <w:sz w:val="25"/>
                <w:szCs w:val="25"/>
              </w:rPr>
              <w:t>864 299,8</w:t>
            </w:r>
          </w:p>
        </w:tc>
        <w:tc>
          <w:tcPr>
            <w:tcW w:w="1417" w:type="dxa"/>
            <w:shd w:val="clear" w:color="000000" w:fill="FFFFFF"/>
            <w:noWrap/>
            <w:vAlign w:val="center"/>
            <w:hideMark/>
          </w:tcPr>
          <w:p w14:paraId="39684191" w14:textId="77777777" w:rsidR="006D7D6E" w:rsidRPr="006E260F" w:rsidRDefault="006D7D6E" w:rsidP="006D7D6E">
            <w:pPr>
              <w:jc w:val="center"/>
              <w:rPr>
                <w:sz w:val="25"/>
                <w:szCs w:val="25"/>
              </w:rPr>
            </w:pPr>
            <w:r w:rsidRPr="006E260F">
              <w:rPr>
                <w:sz w:val="25"/>
                <w:szCs w:val="25"/>
              </w:rPr>
              <w:t>864 299,8</w:t>
            </w:r>
          </w:p>
        </w:tc>
      </w:tr>
      <w:tr w:rsidR="006D7D6E" w:rsidRPr="006E260F" w14:paraId="21C7FAF9" w14:textId="77777777" w:rsidTr="008E7EEF">
        <w:trPr>
          <w:trHeight w:val="60"/>
        </w:trPr>
        <w:tc>
          <w:tcPr>
            <w:tcW w:w="3290" w:type="dxa"/>
            <w:shd w:val="clear" w:color="000000" w:fill="FFFFFF"/>
            <w:hideMark/>
          </w:tcPr>
          <w:p w14:paraId="224F88D3" w14:textId="021F9A70" w:rsidR="006D7D6E" w:rsidRPr="006E260F" w:rsidRDefault="00EA6E95" w:rsidP="006D7D6E">
            <w:pPr>
              <w:rPr>
                <w:sz w:val="27"/>
                <w:szCs w:val="27"/>
              </w:rPr>
            </w:pPr>
            <w:r w:rsidRPr="006E260F">
              <w:rPr>
                <w:sz w:val="27"/>
                <w:szCs w:val="27"/>
              </w:rPr>
              <w:t>«</w:t>
            </w:r>
            <w:r w:rsidR="006D7D6E" w:rsidRPr="006E260F">
              <w:rPr>
                <w:sz w:val="27"/>
                <w:szCs w:val="27"/>
              </w:rPr>
              <w:t>Муниципаль мәктәпкәчә белем бирү оешмаларында Һәркем өчен мөмкин булган һәм түләүсез мәктәпкәчә белем алуга хокукларны гамәлгә ашыруның дәүләт гарантияләрен тәэмин итү</w:t>
            </w:r>
            <w:r w:rsidR="005917E3" w:rsidRPr="006E260F">
              <w:rPr>
                <w:sz w:val="27"/>
                <w:szCs w:val="27"/>
              </w:rPr>
              <w:t>»</w:t>
            </w:r>
            <w:r w:rsidR="006E260F">
              <w:rPr>
                <w:sz w:val="27"/>
                <w:szCs w:val="27"/>
              </w:rPr>
              <w:t xml:space="preserve"> </w:t>
            </w:r>
            <w:r w:rsidR="006D7D6E" w:rsidRPr="006E260F">
              <w:rPr>
                <w:sz w:val="27"/>
                <w:szCs w:val="27"/>
              </w:rPr>
              <w:t>төп чарасы</w:t>
            </w:r>
          </w:p>
        </w:tc>
        <w:tc>
          <w:tcPr>
            <w:tcW w:w="709" w:type="dxa"/>
            <w:shd w:val="clear" w:color="000000" w:fill="FFFFFF"/>
            <w:vAlign w:val="center"/>
            <w:hideMark/>
          </w:tcPr>
          <w:p w14:paraId="6040D972"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32E2DF9A" w14:textId="77777777" w:rsidR="006D7D6E" w:rsidRPr="006E260F" w:rsidRDefault="006D7D6E" w:rsidP="006D7D6E">
            <w:pPr>
              <w:jc w:val="center"/>
              <w:rPr>
                <w:sz w:val="25"/>
                <w:szCs w:val="25"/>
              </w:rPr>
            </w:pPr>
            <w:r w:rsidRPr="006E260F">
              <w:rPr>
                <w:sz w:val="25"/>
                <w:szCs w:val="25"/>
              </w:rPr>
              <w:t>07</w:t>
            </w:r>
          </w:p>
        </w:tc>
        <w:tc>
          <w:tcPr>
            <w:tcW w:w="567" w:type="dxa"/>
            <w:shd w:val="clear" w:color="000000" w:fill="FFFFFF"/>
            <w:noWrap/>
            <w:vAlign w:val="center"/>
            <w:hideMark/>
          </w:tcPr>
          <w:p w14:paraId="44A8F415" w14:textId="77777777" w:rsidR="006D7D6E" w:rsidRPr="006E260F" w:rsidRDefault="006D7D6E" w:rsidP="006D7D6E">
            <w:pPr>
              <w:jc w:val="center"/>
              <w:rPr>
                <w:sz w:val="25"/>
                <w:szCs w:val="25"/>
              </w:rPr>
            </w:pPr>
            <w:r w:rsidRPr="006E260F">
              <w:rPr>
                <w:sz w:val="25"/>
                <w:szCs w:val="25"/>
              </w:rPr>
              <w:t>01</w:t>
            </w:r>
          </w:p>
        </w:tc>
        <w:tc>
          <w:tcPr>
            <w:tcW w:w="1701" w:type="dxa"/>
            <w:shd w:val="clear" w:color="000000" w:fill="FFFFFF"/>
            <w:noWrap/>
            <w:vAlign w:val="center"/>
            <w:hideMark/>
          </w:tcPr>
          <w:p w14:paraId="20A89B01" w14:textId="77777777" w:rsidR="006D7D6E" w:rsidRPr="006E260F" w:rsidRDefault="006D7D6E" w:rsidP="006D7D6E">
            <w:pPr>
              <w:jc w:val="center"/>
              <w:rPr>
                <w:sz w:val="25"/>
                <w:szCs w:val="25"/>
              </w:rPr>
            </w:pPr>
            <w:r w:rsidRPr="006E260F">
              <w:rPr>
                <w:sz w:val="25"/>
                <w:szCs w:val="25"/>
              </w:rPr>
              <w:t>02 4 00 00000</w:t>
            </w:r>
          </w:p>
        </w:tc>
        <w:tc>
          <w:tcPr>
            <w:tcW w:w="708" w:type="dxa"/>
            <w:shd w:val="clear" w:color="000000" w:fill="FFFFFF"/>
            <w:noWrap/>
            <w:vAlign w:val="center"/>
            <w:hideMark/>
          </w:tcPr>
          <w:p w14:paraId="7F4F32E0"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noWrap/>
            <w:vAlign w:val="center"/>
            <w:hideMark/>
          </w:tcPr>
          <w:p w14:paraId="1C5FC073" w14:textId="77777777" w:rsidR="006D7D6E" w:rsidRPr="006E260F" w:rsidRDefault="006D7D6E" w:rsidP="006D7D6E">
            <w:pPr>
              <w:jc w:val="center"/>
              <w:rPr>
                <w:sz w:val="25"/>
                <w:szCs w:val="25"/>
              </w:rPr>
            </w:pPr>
            <w:r w:rsidRPr="006E260F">
              <w:rPr>
                <w:sz w:val="25"/>
                <w:szCs w:val="25"/>
              </w:rPr>
              <w:t>864 299,8</w:t>
            </w:r>
          </w:p>
        </w:tc>
        <w:tc>
          <w:tcPr>
            <w:tcW w:w="1417" w:type="dxa"/>
            <w:shd w:val="clear" w:color="000000" w:fill="FFFFFF"/>
            <w:noWrap/>
            <w:vAlign w:val="center"/>
            <w:hideMark/>
          </w:tcPr>
          <w:p w14:paraId="2066C609" w14:textId="77777777" w:rsidR="006D7D6E" w:rsidRPr="006E260F" w:rsidRDefault="006D7D6E" w:rsidP="006D7D6E">
            <w:pPr>
              <w:jc w:val="center"/>
              <w:rPr>
                <w:sz w:val="25"/>
                <w:szCs w:val="25"/>
              </w:rPr>
            </w:pPr>
            <w:r w:rsidRPr="006E260F">
              <w:rPr>
                <w:sz w:val="25"/>
                <w:szCs w:val="25"/>
              </w:rPr>
              <w:t>864 299,8</w:t>
            </w:r>
          </w:p>
        </w:tc>
      </w:tr>
      <w:tr w:rsidR="006D7D6E" w:rsidRPr="006E260F" w14:paraId="31AD915D" w14:textId="77777777" w:rsidTr="00AA40EC">
        <w:trPr>
          <w:trHeight w:val="1755"/>
        </w:trPr>
        <w:tc>
          <w:tcPr>
            <w:tcW w:w="3290" w:type="dxa"/>
            <w:shd w:val="clear" w:color="000000" w:fill="FFFFFF"/>
            <w:hideMark/>
          </w:tcPr>
          <w:p w14:paraId="0FF3E2AD" w14:textId="56DFF6B9" w:rsidR="006D7D6E" w:rsidRPr="006E260F" w:rsidRDefault="006D7D6E" w:rsidP="006D7D6E">
            <w:pPr>
              <w:rPr>
                <w:sz w:val="27"/>
                <w:szCs w:val="27"/>
              </w:rPr>
            </w:pPr>
            <w:r w:rsidRPr="006E260F">
              <w:rPr>
                <w:sz w:val="27"/>
                <w:szCs w:val="27"/>
              </w:rPr>
              <w:t>Муниципаль мәктәпкәчә белем бирү оешмаларында Һәркем өчен мөмкин булган һәм түләүсез мәктәпкәчә белем алуга хокукларны гамәлгә ашыруның дәүләт гарантияләрен тәэмин итү</w:t>
            </w:r>
          </w:p>
        </w:tc>
        <w:tc>
          <w:tcPr>
            <w:tcW w:w="709" w:type="dxa"/>
            <w:shd w:val="clear" w:color="000000" w:fill="FFFFFF"/>
            <w:vAlign w:val="center"/>
            <w:hideMark/>
          </w:tcPr>
          <w:p w14:paraId="1A4BAD83"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644C49F0" w14:textId="77777777" w:rsidR="006D7D6E" w:rsidRPr="006E260F" w:rsidRDefault="006D7D6E" w:rsidP="006D7D6E">
            <w:pPr>
              <w:jc w:val="center"/>
              <w:rPr>
                <w:sz w:val="25"/>
                <w:szCs w:val="25"/>
              </w:rPr>
            </w:pPr>
            <w:r w:rsidRPr="006E260F">
              <w:rPr>
                <w:sz w:val="25"/>
                <w:szCs w:val="25"/>
              </w:rPr>
              <w:t>07</w:t>
            </w:r>
          </w:p>
        </w:tc>
        <w:tc>
          <w:tcPr>
            <w:tcW w:w="567" w:type="dxa"/>
            <w:shd w:val="clear" w:color="000000" w:fill="FFFFFF"/>
            <w:noWrap/>
            <w:vAlign w:val="center"/>
            <w:hideMark/>
          </w:tcPr>
          <w:p w14:paraId="5DBD63BD" w14:textId="77777777" w:rsidR="006D7D6E" w:rsidRPr="006E260F" w:rsidRDefault="006D7D6E" w:rsidP="006D7D6E">
            <w:pPr>
              <w:jc w:val="center"/>
              <w:rPr>
                <w:sz w:val="25"/>
                <w:szCs w:val="25"/>
              </w:rPr>
            </w:pPr>
            <w:r w:rsidRPr="006E260F">
              <w:rPr>
                <w:sz w:val="25"/>
                <w:szCs w:val="25"/>
              </w:rPr>
              <w:t>01</w:t>
            </w:r>
          </w:p>
        </w:tc>
        <w:tc>
          <w:tcPr>
            <w:tcW w:w="1701" w:type="dxa"/>
            <w:shd w:val="clear" w:color="000000" w:fill="FFFFFF"/>
            <w:noWrap/>
            <w:vAlign w:val="center"/>
            <w:hideMark/>
          </w:tcPr>
          <w:p w14:paraId="45A8248C" w14:textId="77777777" w:rsidR="006D7D6E" w:rsidRPr="006E260F" w:rsidRDefault="006D7D6E" w:rsidP="006D7D6E">
            <w:pPr>
              <w:jc w:val="center"/>
              <w:rPr>
                <w:sz w:val="25"/>
                <w:szCs w:val="25"/>
              </w:rPr>
            </w:pPr>
            <w:r w:rsidRPr="006E260F">
              <w:rPr>
                <w:sz w:val="25"/>
                <w:szCs w:val="25"/>
              </w:rPr>
              <w:t>02 4 01 25370</w:t>
            </w:r>
          </w:p>
        </w:tc>
        <w:tc>
          <w:tcPr>
            <w:tcW w:w="708" w:type="dxa"/>
            <w:shd w:val="clear" w:color="000000" w:fill="FFFFFF"/>
            <w:noWrap/>
            <w:vAlign w:val="center"/>
            <w:hideMark/>
          </w:tcPr>
          <w:p w14:paraId="5E8EF55C"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noWrap/>
            <w:vAlign w:val="center"/>
            <w:hideMark/>
          </w:tcPr>
          <w:p w14:paraId="2D67B6D8" w14:textId="77777777" w:rsidR="006D7D6E" w:rsidRPr="006E260F" w:rsidRDefault="006D7D6E" w:rsidP="006D7D6E">
            <w:pPr>
              <w:jc w:val="center"/>
              <w:rPr>
                <w:sz w:val="25"/>
                <w:szCs w:val="25"/>
              </w:rPr>
            </w:pPr>
            <w:r w:rsidRPr="006E260F">
              <w:rPr>
                <w:sz w:val="25"/>
                <w:szCs w:val="25"/>
              </w:rPr>
              <w:t>864 299,8</w:t>
            </w:r>
          </w:p>
        </w:tc>
        <w:tc>
          <w:tcPr>
            <w:tcW w:w="1417" w:type="dxa"/>
            <w:shd w:val="clear" w:color="000000" w:fill="FFFFFF"/>
            <w:noWrap/>
            <w:vAlign w:val="center"/>
            <w:hideMark/>
          </w:tcPr>
          <w:p w14:paraId="7EDE4FEF" w14:textId="77777777" w:rsidR="006D7D6E" w:rsidRPr="006E260F" w:rsidRDefault="006D7D6E" w:rsidP="006D7D6E">
            <w:pPr>
              <w:jc w:val="center"/>
              <w:rPr>
                <w:sz w:val="25"/>
                <w:szCs w:val="25"/>
              </w:rPr>
            </w:pPr>
            <w:r w:rsidRPr="006E260F">
              <w:rPr>
                <w:sz w:val="25"/>
                <w:szCs w:val="25"/>
              </w:rPr>
              <w:t>864 299,8</w:t>
            </w:r>
          </w:p>
        </w:tc>
      </w:tr>
      <w:tr w:rsidR="006D7D6E" w:rsidRPr="006E260F" w14:paraId="3DFA0684" w14:textId="77777777" w:rsidTr="00AA40EC">
        <w:trPr>
          <w:trHeight w:val="720"/>
        </w:trPr>
        <w:tc>
          <w:tcPr>
            <w:tcW w:w="3290" w:type="dxa"/>
            <w:shd w:val="clear" w:color="000000" w:fill="FFFFFF"/>
            <w:hideMark/>
          </w:tcPr>
          <w:p w14:paraId="6AAE7B44" w14:textId="175EE7AC" w:rsidR="006D7D6E" w:rsidRPr="006E260F" w:rsidRDefault="006D7D6E" w:rsidP="006D7D6E">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000000" w:fill="FFFFFF"/>
            <w:vAlign w:val="center"/>
            <w:hideMark/>
          </w:tcPr>
          <w:p w14:paraId="42BBE1C7"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3CD175B8" w14:textId="77777777" w:rsidR="006D7D6E" w:rsidRPr="006E260F" w:rsidRDefault="006D7D6E" w:rsidP="006D7D6E">
            <w:pPr>
              <w:jc w:val="center"/>
              <w:rPr>
                <w:sz w:val="25"/>
                <w:szCs w:val="25"/>
              </w:rPr>
            </w:pPr>
            <w:r w:rsidRPr="006E260F">
              <w:rPr>
                <w:sz w:val="25"/>
                <w:szCs w:val="25"/>
              </w:rPr>
              <w:t>07</w:t>
            </w:r>
          </w:p>
        </w:tc>
        <w:tc>
          <w:tcPr>
            <w:tcW w:w="567" w:type="dxa"/>
            <w:shd w:val="clear" w:color="000000" w:fill="FFFFFF"/>
            <w:noWrap/>
            <w:vAlign w:val="center"/>
            <w:hideMark/>
          </w:tcPr>
          <w:p w14:paraId="4A9DF94C" w14:textId="77777777" w:rsidR="006D7D6E" w:rsidRPr="006E260F" w:rsidRDefault="006D7D6E" w:rsidP="006D7D6E">
            <w:pPr>
              <w:jc w:val="center"/>
              <w:rPr>
                <w:sz w:val="25"/>
                <w:szCs w:val="25"/>
              </w:rPr>
            </w:pPr>
            <w:r w:rsidRPr="006E260F">
              <w:rPr>
                <w:sz w:val="25"/>
                <w:szCs w:val="25"/>
              </w:rPr>
              <w:t>01</w:t>
            </w:r>
          </w:p>
        </w:tc>
        <w:tc>
          <w:tcPr>
            <w:tcW w:w="1701" w:type="dxa"/>
            <w:shd w:val="clear" w:color="000000" w:fill="FFFFFF"/>
            <w:noWrap/>
            <w:vAlign w:val="center"/>
            <w:hideMark/>
          </w:tcPr>
          <w:p w14:paraId="2971B034" w14:textId="77777777" w:rsidR="006D7D6E" w:rsidRPr="006E260F" w:rsidRDefault="006D7D6E" w:rsidP="006D7D6E">
            <w:pPr>
              <w:jc w:val="center"/>
              <w:rPr>
                <w:sz w:val="25"/>
                <w:szCs w:val="25"/>
              </w:rPr>
            </w:pPr>
            <w:r w:rsidRPr="006E260F">
              <w:rPr>
                <w:sz w:val="25"/>
                <w:szCs w:val="25"/>
              </w:rPr>
              <w:t>02 4 01 25370</w:t>
            </w:r>
          </w:p>
        </w:tc>
        <w:tc>
          <w:tcPr>
            <w:tcW w:w="708" w:type="dxa"/>
            <w:shd w:val="clear" w:color="000000" w:fill="FFFFFF"/>
            <w:noWrap/>
            <w:vAlign w:val="center"/>
            <w:hideMark/>
          </w:tcPr>
          <w:p w14:paraId="09817B55" w14:textId="77777777" w:rsidR="006D7D6E" w:rsidRPr="006E260F" w:rsidRDefault="006D7D6E" w:rsidP="006D7D6E">
            <w:pPr>
              <w:jc w:val="center"/>
              <w:rPr>
                <w:sz w:val="25"/>
                <w:szCs w:val="25"/>
              </w:rPr>
            </w:pPr>
            <w:r w:rsidRPr="006E260F">
              <w:rPr>
                <w:sz w:val="25"/>
                <w:szCs w:val="25"/>
              </w:rPr>
              <w:t>600</w:t>
            </w:r>
          </w:p>
        </w:tc>
        <w:tc>
          <w:tcPr>
            <w:tcW w:w="1418" w:type="dxa"/>
            <w:shd w:val="clear" w:color="000000" w:fill="FFFFFF"/>
            <w:noWrap/>
            <w:vAlign w:val="center"/>
            <w:hideMark/>
          </w:tcPr>
          <w:p w14:paraId="47652772" w14:textId="77777777" w:rsidR="006D7D6E" w:rsidRPr="006E260F" w:rsidRDefault="006D7D6E" w:rsidP="006D7D6E">
            <w:pPr>
              <w:jc w:val="center"/>
              <w:rPr>
                <w:sz w:val="25"/>
                <w:szCs w:val="25"/>
              </w:rPr>
            </w:pPr>
            <w:r w:rsidRPr="006E260F">
              <w:rPr>
                <w:sz w:val="25"/>
                <w:szCs w:val="25"/>
              </w:rPr>
              <w:t>864 299,80</w:t>
            </w:r>
          </w:p>
        </w:tc>
        <w:tc>
          <w:tcPr>
            <w:tcW w:w="1417" w:type="dxa"/>
            <w:shd w:val="clear" w:color="000000" w:fill="FFFFFF"/>
            <w:noWrap/>
            <w:vAlign w:val="center"/>
            <w:hideMark/>
          </w:tcPr>
          <w:p w14:paraId="0EA729C4" w14:textId="77777777" w:rsidR="006D7D6E" w:rsidRPr="006E260F" w:rsidRDefault="006D7D6E" w:rsidP="006D7D6E">
            <w:pPr>
              <w:jc w:val="center"/>
              <w:rPr>
                <w:sz w:val="25"/>
                <w:szCs w:val="25"/>
              </w:rPr>
            </w:pPr>
            <w:r w:rsidRPr="006E260F">
              <w:rPr>
                <w:sz w:val="25"/>
                <w:szCs w:val="25"/>
              </w:rPr>
              <w:t>864 299,80</w:t>
            </w:r>
          </w:p>
        </w:tc>
      </w:tr>
      <w:tr w:rsidR="006D7D6E" w:rsidRPr="006E260F" w14:paraId="3D35BAC5" w14:textId="77777777" w:rsidTr="00AA40EC">
        <w:trPr>
          <w:trHeight w:val="60"/>
        </w:trPr>
        <w:tc>
          <w:tcPr>
            <w:tcW w:w="3290" w:type="dxa"/>
            <w:shd w:val="clear" w:color="auto" w:fill="FFFFFF" w:themeFill="background1"/>
            <w:hideMark/>
          </w:tcPr>
          <w:p w14:paraId="3BD8C647" w14:textId="40263CCE" w:rsidR="006D7D6E" w:rsidRPr="006E260F" w:rsidRDefault="00EA6E95" w:rsidP="006D7D6E">
            <w:pPr>
              <w:rPr>
                <w:sz w:val="27"/>
                <w:szCs w:val="27"/>
              </w:rPr>
            </w:pPr>
            <w:r w:rsidRPr="006E260F">
              <w:rPr>
                <w:sz w:val="27"/>
                <w:szCs w:val="27"/>
              </w:rPr>
              <w:t>«</w:t>
            </w:r>
            <w:r w:rsidR="006D7D6E" w:rsidRPr="006E260F">
              <w:rPr>
                <w:sz w:val="27"/>
                <w:szCs w:val="27"/>
              </w:rPr>
              <w:t xml:space="preserve">Мәктәпкәчә белем </w:t>
            </w:r>
            <w:r w:rsidR="006D7D6E" w:rsidRPr="006E260F">
              <w:rPr>
                <w:sz w:val="27"/>
                <w:szCs w:val="27"/>
              </w:rPr>
              <w:lastRenderedPageBreak/>
              <w:t>бирүне гамәлгә ашыру</w:t>
            </w:r>
            <w:r w:rsidRPr="006E260F">
              <w:rPr>
                <w:sz w:val="27"/>
                <w:szCs w:val="27"/>
              </w:rPr>
              <w:t>»</w:t>
            </w:r>
            <w:r w:rsidR="005917E3" w:rsidRPr="006E260F">
              <w:rPr>
                <w:sz w:val="27"/>
                <w:szCs w:val="27"/>
                <w:lang w:val="tt-RU"/>
              </w:rPr>
              <w:t xml:space="preserve"> </w:t>
            </w:r>
            <w:r w:rsidR="006D7D6E" w:rsidRPr="006E260F">
              <w:rPr>
                <w:sz w:val="27"/>
                <w:szCs w:val="27"/>
              </w:rPr>
              <w:t>төп чарасы</w:t>
            </w:r>
          </w:p>
        </w:tc>
        <w:tc>
          <w:tcPr>
            <w:tcW w:w="709" w:type="dxa"/>
            <w:shd w:val="clear" w:color="auto" w:fill="FFFFFF" w:themeFill="background1"/>
            <w:vAlign w:val="center"/>
            <w:hideMark/>
          </w:tcPr>
          <w:p w14:paraId="063B60D9" w14:textId="77777777" w:rsidR="006D7D6E" w:rsidRPr="006E260F" w:rsidRDefault="006D7D6E" w:rsidP="006D7D6E">
            <w:pPr>
              <w:jc w:val="center"/>
              <w:rPr>
                <w:sz w:val="25"/>
                <w:szCs w:val="25"/>
              </w:rPr>
            </w:pPr>
            <w:r w:rsidRPr="006E260F">
              <w:rPr>
                <w:sz w:val="25"/>
                <w:szCs w:val="25"/>
              </w:rPr>
              <w:lastRenderedPageBreak/>
              <w:t>811</w:t>
            </w:r>
          </w:p>
        </w:tc>
        <w:tc>
          <w:tcPr>
            <w:tcW w:w="567" w:type="dxa"/>
            <w:shd w:val="clear" w:color="auto" w:fill="FFFFFF" w:themeFill="background1"/>
            <w:noWrap/>
            <w:vAlign w:val="center"/>
            <w:hideMark/>
          </w:tcPr>
          <w:p w14:paraId="2EFF0A26" w14:textId="77777777" w:rsidR="006D7D6E" w:rsidRPr="006E260F" w:rsidRDefault="006D7D6E" w:rsidP="006D7D6E">
            <w:pPr>
              <w:jc w:val="center"/>
              <w:rPr>
                <w:sz w:val="25"/>
                <w:szCs w:val="25"/>
              </w:rPr>
            </w:pPr>
            <w:r w:rsidRPr="006E260F">
              <w:rPr>
                <w:sz w:val="25"/>
                <w:szCs w:val="25"/>
              </w:rPr>
              <w:t>07</w:t>
            </w:r>
          </w:p>
        </w:tc>
        <w:tc>
          <w:tcPr>
            <w:tcW w:w="567" w:type="dxa"/>
            <w:shd w:val="clear" w:color="auto" w:fill="FFFFFF" w:themeFill="background1"/>
            <w:noWrap/>
            <w:vAlign w:val="center"/>
            <w:hideMark/>
          </w:tcPr>
          <w:p w14:paraId="093518D1" w14:textId="77777777" w:rsidR="006D7D6E" w:rsidRPr="006E260F" w:rsidRDefault="006D7D6E" w:rsidP="006D7D6E">
            <w:pPr>
              <w:jc w:val="center"/>
              <w:rPr>
                <w:sz w:val="25"/>
                <w:szCs w:val="25"/>
              </w:rPr>
            </w:pPr>
            <w:r w:rsidRPr="006E260F">
              <w:rPr>
                <w:sz w:val="25"/>
                <w:szCs w:val="25"/>
              </w:rPr>
              <w:t>01</w:t>
            </w:r>
          </w:p>
        </w:tc>
        <w:tc>
          <w:tcPr>
            <w:tcW w:w="1701" w:type="dxa"/>
            <w:shd w:val="clear" w:color="auto" w:fill="FFFFFF" w:themeFill="background1"/>
            <w:noWrap/>
            <w:vAlign w:val="center"/>
            <w:hideMark/>
          </w:tcPr>
          <w:p w14:paraId="5505C891" w14:textId="77777777" w:rsidR="006D7D6E" w:rsidRPr="006E260F" w:rsidRDefault="006D7D6E" w:rsidP="006D7D6E">
            <w:pPr>
              <w:jc w:val="center"/>
              <w:rPr>
                <w:sz w:val="25"/>
                <w:szCs w:val="25"/>
              </w:rPr>
            </w:pPr>
            <w:r w:rsidRPr="006E260F">
              <w:rPr>
                <w:sz w:val="25"/>
                <w:szCs w:val="25"/>
              </w:rPr>
              <w:t>02 1 03 00000</w:t>
            </w:r>
          </w:p>
        </w:tc>
        <w:tc>
          <w:tcPr>
            <w:tcW w:w="708" w:type="dxa"/>
            <w:shd w:val="clear" w:color="auto" w:fill="FFFFFF" w:themeFill="background1"/>
            <w:noWrap/>
            <w:vAlign w:val="center"/>
            <w:hideMark/>
          </w:tcPr>
          <w:p w14:paraId="59EC36D2" w14:textId="77777777" w:rsidR="006D7D6E" w:rsidRPr="006E260F" w:rsidRDefault="006D7D6E" w:rsidP="006D7D6E">
            <w:pPr>
              <w:jc w:val="center"/>
              <w:rPr>
                <w:sz w:val="25"/>
                <w:szCs w:val="25"/>
              </w:rPr>
            </w:pPr>
            <w:r w:rsidRPr="006E260F">
              <w:rPr>
                <w:sz w:val="25"/>
                <w:szCs w:val="25"/>
              </w:rPr>
              <w:t> </w:t>
            </w:r>
          </w:p>
        </w:tc>
        <w:tc>
          <w:tcPr>
            <w:tcW w:w="1418" w:type="dxa"/>
            <w:shd w:val="clear" w:color="auto" w:fill="FFFFFF" w:themeFill="background1"/>
            <w:noWrap/>
            <w:vAlign w:val="center"/>
            <w:hideMark/>
          </w:tcPr>
          <w:p w14:paraId="55FFEF74" w14:textId="77777777" w:rsidR="006D7D6E" w:rsidRPr="006E260F" w:rsidRDefault="006D7D6E" w:rsidP="006D7D6E">
            <w:pPr>
              <w:jc w:val="center"/>
              <w:rPr>
                <w:sz w:val="25"/>
                <w:szCs w:val="25"/>
              </w:rPr>
            </w:pPr>
            <w:r w:rsidRPr="006E260F">
              <w:rPr>
                <w:sz w:val="25"/>
                <w:szCs w:val="25"/>
              </w:rPr>
              <w:t>1 230 222,0</w:t>
            </w:r>
          </w:p>
        </w:tc>
        <w:tc>
          <w:tcPr>
            <w:tcW w:w="1417" w:type="dxa"/>
            <w:shd w:val="clear" w:color="auto" w:fill="FFFFFF" w:themeFill="background1"/>
            <w:noWrap/>
            <w:vAlign w:val="center"/>
            <w:hideMark/>
          </w:tcPr>
          <w:p w14:paraId="569214D3" w14:textId="77777777" w:rsidR="006D7D6E" w:rsidRPr="006E260F" w:rsidRDefault="006D7D6E" w:rsidP="006D7D6E">
            <w:pPr>
              <w:jc w:val="center"/>
              <w:rPr>
                <w:sz w:val="25"/>
                <w:szCs w:val="25"/>
              </w:rPr>
            </w:pPr>
            <w:r w:rsidRPr="006E260F">
              <w:rPr>
                <w:sz w:val="25"/>
                <w:szCs w:val="25"/>
              </w:rPr>
              <w:t>1 316 835,9</w:t>
            </w:r>
          </w:p>
        </w:tc>
      </w:tr>
      <w:tr w:rsidR="006D7D6E" w:rsidRPr="006E260F" w14:paraId="4670CF44" w14:textId="77777777" w:rsidTr="00AA40EC">
        <w:trPr>
          <w:trHeight w:val="60"/>
        </w:trPr>
        <w:tc>
          <w:tcPr>
            <w:tcW w:w="3290" w:type="dxa"/>
            <w:shd w:val="clear" w:color="auto" w:fill="FFFFFF" w:themeFill="background1"/>
            <w:hideMark/>
          </w:tcPr>
          <w:p w14:paraId="514AE26B" w14:textId="6832B8C1" w:rsidR="006D7D6E" w:rsidRPr="006E260F" w:rsidRDefault="006D7D6E" w:rsidP="006D7D6E">
            <w:pPr>
              <w:rPr>
                <w:sz w:val="27"/>
                <w:szCs w:val="27"/>
              </w:rPr>
            </w:pPr>
            <w:r w:rsidRPr="006E260F">
              <w:rPr>
                <w:sz w:val="27"/>
                <w:szCs w:val="27"/>
              </w:rPr>
              <w:t>Мәктәпкәчә белем бирү оешмаларын үстерү</w:t>
            </w:r>
          </w:p>
        </w:tc>
        <w:tc>
          <w:tcPr>
            <w:tcW w:w="709" w:type="dxa"/>
            <w:shd w:val="clear" w:color="auto" w:fill="FFFFFF" w:themeFill="background1"/>
            <w:vAlign w:val="center"/>
            <w:hideMark/>
          </w:tcPr>
          <w:p w14:paraId="40DD0E52" w14:textId="77777777" w:rsidR="006D7D6E" w:rsidRPr="006E260F" w:rsidRDefault="006D7D6E" w:rsidP="006D7D6E">
            <w:pPr>
              <w:jc w:val="center"/>
              <w:rPr>
                <w:sz w:val="25"/>
                <w:szCs w:val="25"/>
              </w:rPr>
            </w:pPr>
            <w:r w:rsidRPr="006E260F">
              <w:rPr>
                <w:sz w:val="25"/>
                <w:szCs w:val="25"/>
              </w:rPr>
              <w:t>811</w:t>
            </w:r>
          </w:p>
        </w:tc>
        <w:tc>
          <w:tcPr>
            <w:tcW w:w="567" w:type="dxa"/>
            <w:shd w:val="clear" w:color="auto" w:fill="FFFFFF" w:themeFill="background1"/>
            <w:noWrap/>
            <w:vAlign w:val="center"/>
            <w:hideMark/>
          </w:tcPr>
          <w:p w14:paraId="7B7B2565" w14:textId="77777777" w:rsidR="006D7D6E" w:rsidRPr="006E260F" w:rsidRDefault="006D7D6E" w:rsidP="006D7D6E">
            <w:pPr>
              <w:jc w:val="center"/>
              <w:rPr>
                <w:sz w:val="25"/>
                <w:szCs w:val="25"/>
              </w:rPr>
            </w:pPr>
            <w:r w:rsidRPr="006E260F">
              <w:rPr>
                <w:sz w:val="25"/>
                <w:szCs w:val="25"/>
              </w:rPr>
              <w:t>07</w:t>
            </w:r>
          </w:p>
        </w:tc>
        <w:tc>
          <w:tcPr>
            <w:tcW w:w="567" w:type="dxa"/>
            <w:shd w:val="clear" w:color="auto" w:fill="FFFFFF" w:themeFill="background1"/>
            <w:noWrap/>
            <w:vAlign w:val="center"/>
            <w:hideMark/>
          </w:tcPr>
          <w:p w14:paraId="3E568A14" w14:textId="77777777" w:rsidR="006D7D6E" w:rsidRPr="006E260F" w:rsidRDefault="006D7D6E" w:rsidP="006D7D6E">
            <w:pPr>
              <w:jc w:val="center"/>
              <w:rPr>
                <w:sz w:val="25"/>
                <w:szCs w:val="25"/>
              </w:rPr>
            </w:pPr>
            <w:r w:rsidRPr="006E260F">
              <w:rPr>
                <w:sz w:val="25"/>
                <w:szCs w:val="25"/>
              </w:rPr>
              <w:t>01</w:t>
            </w:r>
          </w:p>
        </w:tc>
        <w:tc>
          <w:tcPr>
            <w:tcW w:w="1701" w:type="dxa"/>
            <w:shd w:val="clear" w:color="auto" w:fill="FFFFFF" w:themeFill="background1"/>
            <w:noWrap/>
            <w:vAlign w:val="center"/>
            <w:hideMark/>
          </w:tcPr>
          <w:p w14:paraId="18FBFACF" w14:textId="77777777" w:rsidR="006D7D6E" w:rsidRPr="006E260F" w:rsidRDefault="006D7D6E" w:rsidP="006D7D6E">
            <w:pPr>
              <w:jc w:val="center"/>
              <w:rPr>
                <w:sz w:val="25"/>
                <w:szCs w:val="25"/>
              </w:rPr>
            </w:pPr>
            <w:r w:rsidRPr="006E260F">
              <w:rPr>
                <w:sz w:val="25"/>
                <w:szCs w:val="25"/>
              </w:rPr>
              <w:t>02 1 03 42000</w:t>
            </w:r>
          </w:p>
        </w:tc>
        <w:tc>
          <w:tcPr>
            <w:tcW w:w="708" w:type="dxa"/>
            <w:shd w:val="clear" w:color="auto" w:fill="FFFFFF" w:themeFill="background1"/>
            <w:noWrap/>
            <w:vAlign w:val="center"/>
            <w:hideMark/>
          </w:tcPr>
          <w:p w14:paraId="15D18D00" w14:textId="77777777" w:rsidR="006D7D6E" w:rsidRPr="006E260F" w:rsidRDefault="006D7D6E" w:rsidP="006D7D6E">
            <w:pPr>
              <w:jc w:val="center"/>
              <w:rPr>
                <w:sz w:val="25"/>
                <w:szCs w:val="25"/>
              </w:rPr>
            </w:pPr>
            <w:r w:rsidRPr="006E260F">
              <w:rPr>
                <w:sz w:val="25"/>
                <w:szCs w:val="25"/>
              </w:rPr>
              <w:t> </w:t>
            </w:r>
          </w:p>
        </w:tc>
        <w:tc>
          <w:tcPr>
            <w:tcW w:w="1418" w:type="dxa"/>
            <w:shd w:val="clear" w:color="auto" w:fill="FFFFFF" w:themeFill="background1"/>
            <w:noWrap/>
            <w:vAlign w:val="center"/>
            <w:hideMark/>
          </w:tcPr>
          <w:p w14:paraId="231AFC83" w14:textId="77777777" w:rsidR="006D7D6E" w:rsidRPr="006E260F" w:rsidRDefault="006D7D6E" w:rsidP="006D7D6E">
            <w:pPr>
              <w:jc w:val="center"/>
              <w:rPr>
                <w:sz w:val="25"/>
                <w:szCs w:val="25"/>
              </w:rPr>
            </w:pPr>
            <w:r w:rsidRPr="006E260F">
              <w:rPr>
                <w:sz w:val="25"/>
                <w:szCs w:val="25"/>
              </w:rPr>
              <w:t>1 230 222,0</w:t>
            </w:r>
          </w:p>
        </w:tc>
        <w:tc>
          <w:tcPr>
            <w:tcW w:w="1417" w:type="dxa"/>
            <w:shd w:val="clear" w:color="auto" w:fill="FFFFFF" w:themeFill="background1"/>
            <w:noWrap/>
            <w:vAlign w:val="center"/>
            <w:hideMark/>
          </w:tcPr>
          <w:p w14:paraId="5D55FA51" w14:textId="77777777" w:rsidR="006D7D6E" w:rsidRPr="006E260F" w:rsidRDefault="006D7D6E" w:rsidP="006D7D6E">
            <w:pPr>
              <w:jc w:val="center"/>
              <w:rPr>
                <w:sz w:val="25"/>
                <w:szCs w:val="25"/>
              </w:rPr>
            </w:pPr>
            <w:r w:rsidRPr="006E260F">
              <w:rPr>
                <w:sz w:val="25"/>
                <w:szCs w:val="25"/>
              </w:rPr>
              <w:t>1 316 835,9</w:t>
            </w:r>
          </w:p>
        </w:tc>
      </w:tr>
      <w:tr w:rsidR="006D7D6E" w:rsidRPr="006E260F" w14:paraId="79D76346" w14:textId="77777777" w:rsidTr="00AA40EC">
        <w:trPr>
          <w:trHeight w:val="660"/>
        </w:trPr>
        <w:tc>
          <w:tcPr>
            <w:tcW w:w="3290" w:type="dxa"/>
            <w:shd w:val="clear" w:color="auto" w:fill="FFFFFF" w:themeFill="background1"/>
            <w:hideMark/>
          </w:tcPr>
          <w:p w14:paraId="70CC355F" w14:textId="39EF8127" w:rsidR="006D7D6E" w:rsidRPr="006E260F" w:rsidRDefault="006D7D6E" w:rsidP="006D7D6E">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auto" w:fill="FFFFFF" w:themeFill="background1"/>
            <w:vAlign w:val="center"/>
            <w:hideMark/>
          </w:tcPr>
          <w:p w14:paraId="65287D43" w14:textId="77777777" w:rsidR="006D7D6E" w:rsidRPr="006E260F" w:rsidRDefault="006D7D6E" w:rsidP="006D7D6E">
            <w:pPr>
              <w:jc w:val="center"/>
              <w:rPr>
                <w:sz w:val="25"/>
                <w:szCs w:val="25"/>
              </w:rPr>
            </w:pPr>
            <w:r w:rsidRPr="006E260F">
              <w:rPr>
                <w:sz w:val="25"/>
                <w:szCs w:val="25"/>
              </w:rPr>
              <w:t>811</w:t>
            </w:r>
          </w:p>
        </w:tc>
        <w:tc>
          <w:tcPr>
            <w:tcW w:w="567" w:type="dxa"/>
            <w:shd w:val="clear" w:color="auto" w:fill="FFFFFF" w:themeFill="background1"/>
            <w:noWrap/>
            <w:vAlign w:val="center"/>
            <w:hideMark/>
          </w:tcPr>
          <w:p w14:paraId="5D5A6800" w14:textId="77777777" w:rsidR="006D7D6E" w:rsidRPr="006E260F" w:rsidRDefault="006D7D6E" w:rsidP="006D7D6E">
            <w:pPr>
              <w:jc w:val="center"/>
              <w:rPr>
                <w:sz w:val="25"/>
                <w:szCs w:val="25"/>
              </w:rPr>
            </w:pPr>
            <w:r w:rsidRPr="006E260F">
              <w:rPr>
                <w:sz w:val="25"/>
                <w:szCs w:val="25"/>
              </w:rPr>
              <w:t>07</w:t>
            </w:r>
          </w:p>
        </w:tc>
        <w:tc>
          <w:tcPr>
            <w:tcW w:w="567" w:type="dxa"/>
            <w:shd w:val="clear" w:color="auto" w:fill="FFFFFF" w:themeFill="background1"/>
            <w:noWrap/>
            <w:vAlign w:val="center"/>
            <w:hideMark/>
          </w:tcPr>
          <w:p w14:paraId="7054C115" w14:textId="77777777" w:rsidR="006D7D6E" w:rsidRPr="006E260F" w:rsidRDefault="006D7D6E" w:rsidP="006D7D6E">
            <w:pPr>
              <w:jc w:val="center"/>
              <w:rPr>
                <w:sz w:val="25"/>
                <w:szCs w:val="25"/>
              </w:rPr>
            </w:pPr>
            <w:r w:rsidRPr="006E260F">
              <w:rPr>
                <w:sz w:val="25"/>
                <w:szCs w:val="25"/>
              </w:rPr>
              <w:t>01</w:t>
            </w:r>
          </w:p>
        </w:tc>
        <w:tc>
          <w:tcPr>
            <w:tcW w:w="1701" w:type="dxa"/>
            <w:shd w:val="clear" w:color="auto" w:fill="FFFFFF" w:themeFill="background1"/>
            <w:noWrap/>
            <w:vAlign w:val="center"/>
            <w:hideMark/>
          </w:tcPr>
          <w:p w14:paraId="7E8030D8" w14:textId="77777777" w:rsidR="006D7D6E" w:rsidRPr="006E260F" w:rsidRDefault="006D7D6E" w:rsidP="006D7D6E">
            <w:pPr>
              <w:jc w:val="center"/>
              <w:rPr>
                <w:sz w:val="25"/>
                <w:szCs w:val="25"/>
              </w:rPr>
            </w:pPr>
            <w:r w:rsidRPr="006E260F">
              <w:rPr>
                <w:sz w:val="25"/>
                <w:szCs w:val="25"/>
              </w:rPr>
              <w:t>02 1 03 42000</w:t>
            </w:r>
          </w:p>
        </w:tc>
        <w:tc>
          <w:tcPr>
            <w:tcW w:w="708" w:type="dxa"/>
            <w:shd w:val="clear" w:color="auto" w:fill="FFFFFF" w:themeFill="background1"/>
            <w:noWrap/>
            <w:vAlign w:val="center"/>
            <w:hideMark/>
          </w:tcPr>
          <w:p w14:paraId="16DED62B" w14:textId="77777777" w:rsidR="006D7D6E" w:rsidRPr="006E260F" w:rsidRDefault="006D7D6E" w:rsidP="006D7D6E">
            <w:pPr>
              <w:jc w:val="center"/>
              <w:rPr>
                <w:sz w:val="25"/>
                <w:szCs w:val="25"/>
              </w:rPr>
            </w:pPr>
            <w:r w:rsidRPr="006E260F">
              <w:rPr>
                <w:sz w:val="25"/>
                <w:szCs w:val="25"/>
              </w:rPr>
              <w:t>600</w:t>
            </w:r>
          </w:p>
        </w:tc>
        <w:tc>
          <w:tcPr>
            <w:tcW w:w="1418" w:type="dxa"/>
            <w:shd w:val="clear" w:color="auto" w:fill="FFFFFF" w:themeFill="background1"/>
            <w:noWrap/>
            <w:vAlign w:val="center"/>
            <w:hideMark/>
          </w:tcPr>
          <w:p w14:paraId="7DCAE14C" w14:textId="77777777" w:rsidR="006D7D6E" w:rsidRPr="006E260F" w:rsidRDefault="006D7D6E" w:rsidP="006D7D6E">
            <w:pPr>
              <w:jc w:val="center"/>
              <w:rPr>
                <w:sz w:val="25"/>
                <w:szCs w:val="25"/>
              </w:rPr>
            </w:pPr>
            <w:r w:rsidRPr="006E260F">
              <w:rPr>
                <w:sz w:val="25"/>
                <w:szCs w:val="25"/>
              </w:rPr>
              <w:t>1 230 222,0</w:t>
            </w:r>
          </w:p>
        </w:tc>
        <w:tc>
          <w:tcPr>
            <w:tcW w:w="1417" w:type="dxa"/>
            <w:shd w:val="clear" w:color="auto" w:fill="FFFFFF" w:themeFill="background1"/>
            <w:noWrap/>
            <w:vAlign w:val="center"/>
            <w:hideMark/>
          </w:tcPr>
          <w:p w14:paraId="6B320ADB" w14:textId="77777777" w:rsidR="006D7D6E" w:rsidRPr="006E260F" w:rsidRDefault="006D7D6E" w:rsidP="006D7D6E">
            <w:pPr>
              <w:jc w:val="center"/>
              <w:rPr>
                <w:sz w:val="25"/>
                <w:szCs w:val="25"/>
              </w:rPr>
            </w:pPr>
            <w:r w:rsidRPr="006E260F">
              <w:rPr>
                <w:sz w:val="25"/>
                <w:szCs w:val="25"/>
              </w:rPr>
              <w:t>1 316 835,9</w:t>
            </w:r>
          </w:p>
        </w:tc>
      </w:tr>
      <w:tr w:rsidR="006D7D6E" w:rsidRPr="006E260F" w14:paraId="730402D5" w14:textId="77777777" w:rsidTr="00AA40EC">
        <w:trPr>
          <w:trHeight w:val="1755"/>
        </w:trPr>
        <w:tc>
          <w:tcPr>
            <w:tcW w:w="3290" w:type="dxa"/>
            <w:shd w:val="clear" w:color="000000" w:fill="FFFFFF"/>
            <w:hideMark/>
          </w:tcPr>
          <w:p w14:paraId="57086E0A" w14:textId="11746A7F" w:rsidR="006D7D6E" w:rsidRPr="006E260F" w:rsidRDefault="006D7D6E" w:rsidP="006D7D6E">
            <w:pPr>
              <w:rPr>
                <w:sz w:val="27"/>
                <w:szCs w:val="27"/>
              </w:rPr>
            </w:pPr>
            <w:r w:rsidRPr="006E260F">
              <w:rPr>
                <w:sz w:val="27"/>
                <w:szCs w:val="27"/>
              </w:rPr>
              <w:t>Мәктәпкәчә, башлангыч гомуми, төп гомуми, урта гомуми белем бирү (мәктәпкәчә белем бирү)</w:t>
            </w:r>
            <w:r w:rsidR="006E260F">
              <w:rPr>
                <w:sz w:val="27"/>
                <w:szCs w:val="27"/>
              </w:rPr>
              <w:t xml:space="preserve"> </w:t>
            </w:r>
            <w:r w:rsidRPr="006E260F">
              <w:rPr>
                <w:sz w:val="27"/>
                <w:szCs w:val="27"/>
              </w:rPr>
              <w:t>бирүне оештыру буенча чыгым йөкләмәләрен уртак финанслау максатында субсидияләр</w:t>
            </w:r>
          </w:p>
        </w:tc>
        <w:tc>
          <w:tcPr>
            <w:tcW w:w="709" w:type="dxa"/>
            <w:shd w:val="clear" w:color="000000" w:fill="FFFFFF"/>
            <w:vAlign w:val="center"/>
            <w:hideMark/>
          </w:tcPr>
          <w:p w14:paraId="797247FA"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30403390" w14:textId="77777777" w:rsidR="006D7D6E" w:rsidRPr="006E260F" w:rsidRDefault="006D7D6E" w:rsidP="006D7D6E">
            <w:pPr>
              <w:jc w:val="center"/>
              <w:rPr>
                <w:sz w:val="25"/>
                <w:szCs w:val="25"/>
              </w:rPr>
            </w:pPr>
            <w:r w:rsidRPr="006E260F">
              <w:rPr>
                <w:sz w:val="25"/>
                <w:szCs w:val="25"/>
              </w:rPr>
              <w:t>07</w:t>
            </w:r>
          </w:p>
        </w:tc>
        <w:tc>
          <w:tcPr>
            <w:tcW w:w="567" w:type="dxa"/>
            <w:shd w:val="clear" w:color="000000" w:fill="FFFFFF"/>
            <w:noWrap/>
            <w:vAlign w:val="center"/>
            <w:hideMark/>
          </w:tcPr>
          <w:p w14:paraId="2A06EAF7" w14:textId="77777777" w:rsidR="006D7D6E" w:rsidRPr="006E260F" w:rsidRDefault="006D7D6E" w:rsidP="006D7D6E">
            <w:pPr>
              <w:jc w:val="center"/>
              <w:rPr>
                <w:sz w:val="25"/>
                <w:szCs w:val="25"/>
              </w:rPr>
            </w:pPr>
            <w:r w:rsidRPr="006E260F">
              <w:rPr>
                <w:sz w:val="25"/>
                <w:szCs w:val="25"/>
              </w:rPr>
              <w:t>01</w:t>
            </w:r>
          </w:p>
        </w:tc>
        <w:tc>
          <w:tcPr>
            <w:tcW w:w="1701" w:type="dxa"/>
            <w:shd w:val="clear" w:color="000000" w:fill="FFFFFF"/>
            <w:noWrap/>
            <w:vAlign w:val="center"/>
            <w:hideMark/>
          </w:tcPr>
          <w:p w14:paraId="6670BC6D" w14:textId="77777777" w:rsidR="006D7D6E" w:rsidRPr="006E260F" w:rsidRDefault="006D7D6E" w:rsidP="006D7D6E">
            <w:pPr>
              <w:jc w:val="center"/>
              <w:rPr>
                <w:sz w:val="25"/>
                <w:szCs w:val="25"/>
              </w:rPr>
            </w:pPr>
            <w:r w:rsidRPr="006E260F">
              <w:rPr>
                <w:sz w:val="25"/>
                <w:szCs w:val="25"/>
              </w:rPr>
              <w:t>02 1 03 S0050</w:t>
            </w:r>
          </w:p>
        </w:tc>
        <w:tc>
          <w:tcPr>
            <w:tcW w:w="708" w:type="dxa"/>
            <w:shd w:val="clear" w:color="000000" w:fill="FFFFFF"/>
            <w:noWrap/>
            <w:vAlign w:val="center"/>
            <w:hideMark/>
          </w:tcPr>
          <w:p w14:paraId="0DF9925E"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noWrap/>
            <w:vAlign w:val="center"/>
            <w:hideMark/>
          </w:tcPr>
          <w:p w14:paraId="3A70E1C9" w14:textId="77777777" w:rsidR="006D7D6E" w:rsidRPr="006E260F" w:rsidRDefault="006D7D6E" w:rsidP="006D7D6E">
            <w:pPr>
              <w:jc w:val="center"/>
              <w:rPr>
                <w:sz w:val="25"/>
                <w:szCs w:val="25"/>
              </w:rPr>
            </w:pPr>
            <w:r w:rsidRPr="006E260F">
              <w:rPr>
                <w:sz w:val="25"/>
                <w:szCs w:val="25"/>
              </w:rPr>
              <w:t>569 229,0</w:t>
            </w:r>
          </w:p>
        </w:tc>
        <w:tc>
          <w:tcPr>
            <w:tcW w:w="1417" w:type="dxa"/>
            <w:shd w:val="clear" w:color="000000" w:fill="FFFFFF"/>
            <w:noWrap/>
            <w:vAlign w:val="center"/>
            <w:hideMark/>
          </w:tcPr>
          <w:p w14:paraId="1792BA5B" w14:textId="77777777" w:rsidR="006D7D6E" w:rsidRPr="006E260F" w:rsidRDefault="006D7D6E" w:rsidP="006D7D6E">
            <w:pPr>
              <w:jc w:val="center"/>
              <w:rPr>
                <w:sz w:val="25"/>
                <w:szCs w:val="25"/>
              </w:rPr>
            </w:pPr>
            <w:r w:rsidRPr="006E260F">
              <w:rPr>
                <w:sz w:val="25"/>
                <w:szCs w:val="25"/>
              </w:rPr>
              <w:t>500 058,1</w:t>
            </w:r>
          </w:p>
        </w:tc>
      </w:tr>
      <w:tr w:rsidR="006D7D6E" w:rsidRPr="006E260F" w14:paraId="7F3CFF83" w14:textId="77777777" w:rsidTr="00AA40EC">
        <w:trPr>
          <w:trHeight w:val="1005"/>
        </w:trPr>
        <w:tc>
          <w:tcPr>
            <w:tcW w:w="3290" w:type="dxa"/>
            <w:shd w:val="clear" w:color="000000" w:fill="FFFFFF"/>
            <w:hideMark/>
          </w:tcPr>
          <w:p w14:paraId="7BED940B" w14:textId="5CEC9365" w:rsidR="006D7D6E" w:rsidRPr="006E260F" w:rsidRDefault="006D7D6E" w:rsidP="006D7D6E">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000000" w:fill="FFFFFF"/>
            <w:vAlign w:val="center"/>
            <w:hideMark/>
          </w:tcPr>
          <w:p w14:paraId="64557523"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3D7BA565" w14:textId="77777777" w:rsidR="006D7D6E" w:rsidRPr="006E260F" w:rsidRDefault="006D7D6E" w:rsidP="006D7D6E">
            <w:pPr>
              <w:jc w:val="center"/>
              <w:rPr>
                <w:sz w:val="25"/>
                <w:szCs w:val="25"/>
              </w:rPr>
            </w:pPr>
            <w:r w:rsidRPr="006E260F">
              <w:rPr>
                <w:sz w:val="25"/>
                <w:szCs w:val="25"/>
              </w:rPr>
              <w:t>07</w:t>
            </w:r>
          </w:p>
        </w:tc>
        <w:tc>
          <w:tcPr>
            <w:tcW w:w="567" w:type="dxa"/>
            <w:shd w:val="clear" w:color="000000" w:fill="FFFFFF"/>
            <w:noWrap/>
            <w:vAlign w:val="center"/>
            <w:hideMark/>
          </w:tcPr>
          <w:p w14:paraId="4B84D9D3" w14:textId="77777777" w:rsidR="006D7D6E" w:rsidRPr="006E260F" w:rsidRDefault="006D7D6E" w:rsidP="006D7D6E">
            <w:pPr>
              <w:jc w:val="center"/>
              <w:rPr>
                <w:sz w:val="25"/>
                <w:szCs w:val="25"/>
              </w:rPr>
            </w:pPr>
            <w:r w:rsidRPr="006E260F">
              <w:rPr>
                <w:sz w:val="25"/>
                <w:szCs w:val="25"/>
              </w:rPr>
              <w:t>01</w:t>
            </w:r>
          </w:p>
        </w:tc>
        <w:tc>
          <w:tcPr>
            <w:tcW w:w="1701" w:type="dxa"/>
            <w:shd w:val="clear" w:color="000000" w:fill="FFFFFF"/>
            <w:noWrap/>
            <w:vAlign w:val="center"/>
            <w:hideMark/>
          </w:tcPr>
          <w:p w14:paraId="42A54E17" w14:textId="77777777" w:rsidR="006D7D6E" w:rsidRPr="006E260F" w:rsidRDefault="006D7D6E" w:rsidP="006D7D6E">
            <w:pPr>
              <w:jc w:val="center"/>
              <w:rPr>
                <w:sz w:val="25"/>
                <w:szCs w:val="25"/>
              </w:rPr>
            </w:pPr>
            <w:r w:rsidRPr="006E260F">
              <w:rPr>
                <w:sz w:val="25"/>
                <w:szCs w:val="25"/>
              </w:rPr>
              <w:t>02 1 03 S0050</w:t>
            </w:r>
          </w:p>
        </w:tc>
        <w:tc>
          <w:tcPr>
            <w:tcW w:w="708" w:type="dxa"/>
            <w:shd w:val="clear" w:color="000000" w:fill="FFFFFF"/>
            <w:noWrap/>
            <w:vAlign w:val="center"/>
            <w:hideMark/>
          </w:tcPr>
          <w:p w14:paraId="5AB1AB69" w14:textId="77777777" w:rsidR="006D7D6E" w:rsidRPr="006E260F" w:rsidRDefault="006D7D6E" w:rsidP="006D7D6E">
            <w:pPr>
              <w:jc w:val="center"/>
              <w:rPr>
                <w:sz w:val="25"/>
                <w:szCs w:val="25"/>
              </w:rPr>
            </w:pPr>
            <w:r w:rsidRPr="006E260F">
              <w:rPr>
                <w:sz w:val="25"/>
                <w:szCs w:val="25"/>
              </w:rPr>
              <w:t>600</w:t>
            </w:r>
          </w:p>
        </w:tc>
        <w:tc>
          <w:tcPr>
            <w:tcW w:w="1418" w:type="dxa"/>
            <w:shd w:val="clear" w:color="000000" w:fill="FFFFFF"/>
            <w:noWrap/>
            <w:vAlign w:val="center"/>
            <w:hideMark/>
          </w:tcPr>
          <w:p w14:paraId="6D09B9ED" w14:textId="77777777" w:rsidR="006D7D6E" w:rsidRPr="006E260F" w:rsidRDefault="006D7D6E" w:rsidP="006D7D6E">
            <w:pPr>
              <w:jc w:val="center"/>
              <w:rPr>
                <w:sz w:val="25"/>
                <w:szCs w:val="25"/>
              </w:rPr>
            </w:pPr>
            <w:r w:rsidRPr="006E260F">
              <w:rPr>
                <w:sz w:val="25"/>
                <w:szCs w:val="25"/>
              </w:rPr>
              <w:t>569 229,0</w:t>
            </w:r>
          </w:p>
        </w:tc>
        <w:tc>
          <w:tcPr>
            <w:tcW w:w="1417" w:type="dxa"/>
            <w:shd w:val="clear" w:color="000000" w:fill="FFFFFF"/>
            <w:noWrap/>
            <w:vAlign w:val="center"/>
            <w:hideMark/>
          </w:tcPr>
          <w:p w14:paraId="292EB0AF" w14:textId="77777777" w:rsidR="006D7D6E" w:rsidRPr="006E260F" w:rsidRDefault="006D7D6E" w:rsidP="006D7D6E">
            <w:pPr>
              <w:jc w:val="center"/>
              <w:rPr>
                <w:sz w:val="25"/>
                <w:szCs w:val="25"/>
              </w:rPr>
            </w:pPr>
            <w:r w:rsidRPr="006E260F">
              <w:rPr>
                <w:sz w:val="25"/>
                <w:szCs w:val="25"/>
              </w:rPr>
              <w:t>500 058,1</w:t>
            </w:r>
          </w:p>
        </w:tc>
      </w:tr>
      <w:tr w:rsidR="006D7D6E" w:rsidRPr="006E260F" w14:paraId="7CA8DF60" w14:textId="77777777" w:rsidTr="008E7EEF">
        <w:trPr>
          <w:trHeight w:val="60"/>
        </w:trPr>
        <w:tc>
          <w:tcPr>
            <w:tcW w:w="3290" w:type="dxa"/>
            <w:shd w:val="clear" w:color="000000" w:fill="FFFFFF"/>
            <w:hideMark/>
          </w:tcPr>
          <w:p w14:paraId="622351E7" w14:textId="15F787C0" w:rsidR="006D7D6E" w:rsidRPr="006E260F" w:rsidRDefault="006D7D6E" w:rsidP="006D7D6E">
            <w:pPr>
              <w:rPr>
                <w:sz w:val="27"/>
                <w:szCs w:val="27"/>
              </w:rPr>
            </w:pPr>
            <w:r w:rsidRPr="006E260F">
              <w:rPr>
                <w:sz w:val="27"/>
                <w:szCs w:val="27"/>
              </w:rPr>
              <w:t>Мәктәпкәчә, башлангыч гомуми, төп гомуми, урта гомуми белем бирү (җирле бюджет)</w:t>
            </w:r>
            <w:r w:rsidR="005917E3" w:rsidRPr="006E260F">
              <w:rPr>
                <w:sz w:val="27"/>
                <w:szCs w:val="27"/>
                <w:lang w:val="tt-RU"/>
              </w:rPr>
              <w:t xml:space="preserve"> </w:t>
            </w:r>
            <w:r w:rsidRPr="006E260F">
              <w:rPr>
                <w:sz w:val="27"/>
                <w:szCs w:val="27"/>
              </w:rPr>
              <w:t>бирүне оештыру буенча чыгым йөкләмәләрен уртак финанслау максатында субсидияләр</w:t>
            </w:r>
          </w:p>
        </w:tc>
        <w:tc>
          <w:tcPr>
            <w:tcW w:w="709" w:type="dxa"/>
            <w:shd w:val="clear" w:color="000000" w:fill="FFFFFF"/>
            <w:vAlign w:val="center"/>
            <w:hideMark/>
          </w:tcPr>
          <w:p w14:paraId="0009FAF1"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19EC91DF" w14:textId="77777777" w:rsidR="006D7D6E" w:rsidRPr="006E260F" w:rsidRDefault="006D7D6E" w:rsidP="006D7D6E">
            <w:pPr>
              <w:jc w:val="center"/>
              <w:rPr>
                <w:sz w:val="25"/>
                <w:szCs w:val="25"/>
              </w:rPr>
            </w:pPr>
            <w:r w:rsidRPr="006E260F">
              <w:rPr>
                <w:sz w:val="25"/>
                <w:szCs w:val="25"/>
              </w:rPr>
              <w:t>07</w:t>
            </w:r>
          </w:p>
        </w:tc>
        <w:tc>
          <w:tcPr>
            <w:tcW w:w="567" w:type="dxa"/>
            <w:shd w:val="clear" w:color="000000" w:fill="FFFFFF"/>
            <w:noWrap/>
            <w:vAlign w:val="center"/>
            <w:hideMark/>
          </w:tcPr>
          <w:p w14:paraId="23A4D2D5" w14:textId="77777777" w:rsidR="006D7D6E" w:rsidRPr="006E260F" w:rsidRDefault="006D7D6E" w:rsidP="006D7D6E">
            <w:pPr>
              <w:jc w:val="center"/>
              <w:rPr>
                <w:sz w:val="25"/>
                <w:szCs w:val="25"/>
              </w:rPr>
            </w:pPr>
            <w:r w:rsidRPr="006E260F">
              <w:rPr>
                <w:sz w:val="25"/>
                <w:szCs w:val="25"/>
              </w:rPr>
              <w:t>01</w:t>
            </w:r>
          </w:p>
        </w:tc>
        <w:tc>
          <w:tcPr>
            <w:tcW w:w="1701" w:type="dxa"/>
            <w:shd w:val="clear" w:color="000000" w:fill="FFFFFF"/>
            <w:noWrap/>
            <w:vAlign w:val="center"/>
            <w:hideMark/>
          </w:tcPr>
          <w:p w14:paraId="05390D11" w14:textId="77777777" w:rsidR="006D7D6E" w:rsidRPr="006E260F" w:rsidRDefault="006D7D6E" w:rsidP="006D7D6E">
            <w:pPr>
              <w:jc w:val="center"/>
              <w:rPr>
                <w:sz w:val="25"/>
                <w:szCs w:val="25"/>
              </w:rPr>
            </w:pPr>
            <w:r w:rsidRPr="006E260F">
              <w:rPr>
                <w:sz w:val="25"/>
                <w:szCs w:val="25"/>
              </w:rPr>
              <w:t>02 1 03 S0050</w:t>
            </w:r>
          </w:p>
        </w:tc>
        <w:tc>
          <w:tcPr>
            <w:tcW w:w="708" w:type="dxa"/>
            <w:shd w:val="clear" w:color="000000" w:fill="FFFFFF"/>
            <w:noWrap/>
            <w:vAlign w:val="center"/>
            <w:hideMark/>
          </w:tcPr>
          <w:p w14:paraId="78B704B6"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noWrap/>
            <w:vAlign w:val="center"/>
            <w:hideMark/>
          </w:tcPr>
          <w:p w14:paraId="203CBB85" w14:textId="77777777" w:rsidR="006D7D6E" w:rsidRPr="006E260F" w:rsidRDefault="006D7D6E" w:rsidP="006D7D6E">
            <w:pPr>
              <w:jc w:val="center"/>
              <w:rPr>
                <w:sz w:val="25"/>
                <w:szCs w:val="25"/>
              </w:rPr>
            </w:pPr>
            <w:r w:rsidRPr="006E260F">
              <w:rPr>
                <w:sz w:val="25"/>
                <w:szCs w:val="25"/>
              </w:rPr>
              <w:t>5 749,8</w:t>
            </w:r>
          </w:p>
        </w:tc>
        <w:tc>
          <w:tcPr>
            <w:tcW w:w="1417" w:type="dxa"/>
            <w:shd w:val="clear" w:color="000000" w:fill="FFFFFF"/>
            <w:noWrap/>
            <w:vAlign w:val="center"/>
            <w:hideMark/>
          </w:tcPr>
          <w:p w14:paraId="54F2AB77" w14:textId="77777777" w:rsidR="006D7D6E" w:rsidRPr="006E260F" w:rsidRDefault="006D7D6E" w:rsidP="006D7D6E">
            <w:pPr>
              <w:jc w:val="center"/>
              <w:rPr>
                <w:sz w:val="25"/>
                <w:szCs w:val="25"/>
              </w:rPr>
            </w:pPr>
            <w:r w:rsidRPr="006E260F">
              <w:rPr>
                <w:sz w:val="25"/>
                <w:szCs w:val="25"/>
              </w:rPr>
              <w:t>5 051,1</w:t>
            </w:r>
          </w:p>
        </w:tc>
      </w:tr>
      <w:tr w:rsidR="006D7D6E" w:rsidRPr="006E260F" w14:paraId="1B119503" w14:textId="77777777" w:rsidTr="00AA40EC">
        <w:trPr>
          <w:trHeight w:val="1110"/>
        </w:trPr>
        <w:tc>
          <w:tcPr>
            <w:tcW w:w="3290" w:type="dxa"/>
            <w:shd w:val="clear" w:color="000000" w:fill="FFFFFF"/>
            <w:hideMark/>
          </w:tcPr>
          <w:p w14:paraId="758E5C55" w14:textId="36C025D5" w:rsidR="006D7D6E" w:rsidRPr="006E260F" w:rsidRDefault="006D7D6E" w:rsidP="006D7D6E">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000000" w:fill="FFFFFF"/>
            <w:vAlign w:val="center"/>
            <w:hideMark/>
          </w:tcPr>
          <w:p w14:paraId="71792FD2"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512C90BC" w14:textId="77777777" w:rsidR="006D7D6E" w:rsidRPr="006E260F" w:rsidRDefault="006D7D6E" w:rsidP="006D7D6E">
            <w:pPr>
              <w:jc w:val="center"/>
              <w:rPr>
                <w:sz w:val="25"/>
                <w:szCs w:val="25"/>
              </w:rPr>
            </w:pPr>
            <w:r w:rsidRPr="006E260F">
              <w:rPr>
                <w:sz w:val="25"/>
                <w:szCs w:val="25"/>
              </w:rPr>
              <w:t>07</w:t>
            </w:r>
          </w:p>
        </w:tc>
        <w:tc>
          <w:tcPr>
            <w:tcW w:w="567" w:type="dxa"/>
            <w:shd w:val="clear" w:color="000000" w:fill="FFFFFF"/>
            <w:noWrap/>
            <w:vAlign w:val="center"/>
            <w:hideMark/>
          </w:tcPr>
          <w:p w14:paraId="35B96978" w14:textId="77777777" w:rsidR="006D7D6E" w:rsidRPr="006E260F" w:rsidRDefault="006D7D6E" w:rsidP="006D7D6E">
            <w:pPr>
              <w:jc w:val="center"/>
              <w:rPr>
                <w:sz w:val="25"/>
                <w:szCs w:val="25"/>
              </w:rPr>
            </w:pPr>
            <w:r w:rsidRPr="006E260F">
              <w:rPr>
                <w:sz w:val="25"/>
                <w:szCs w:val="25"/>
              </w:rPr>
              <w:t>01</w:t>
            </w:r>
          </w:p>
        </w:tc>
        <w:tc>
          <w:tcPr>
            <w:tcW w:w="1701" w:type="dxa"/>
            <w:shd w:val="clear" w:color="000000" w:fill="FFFFFF"/>
            <w:noWrap/>
            <w:vAlign w:val="center"/>
            <w:hideMark/>
          </w:tcPr>
          <w:p w14:paraId="250FED06" w14:textId="77777777" w:rsidR="006D7D6E" w:rsidRPr="006E260F" w:rsidRDefault="006D7D6E" w:rsidP="006D7D6E">
            <w:pPr>
              <w:jc w:val="center"/>
              <w:rPr>
                <w:sz w:val="25"/>
                <w:szCs w:val="25"/>
              </w:rPr>
            </w:pPr>
            <w:r w:rsidRPr="006E260F">
              <w:rPr>
                <w:sz w:val="25"/>
                <w:szCs w:val="25"/>
              </w:rPr>
              <w:t>02 1 03 S0050</w:t>
            </w:r>
          </w:p>
        </w:tc>
        <w:tc>
          <w:tcPr>
            <w:tcW w:w="708" w:type="dxa"/>
            <w:shd w:val="clear" w:color="000000" w:fill="FFFFFF"/>
            <w:noWrap/>
            <w:vAlign w:val="center"/>
            <w:hideMark/>
          </w:tcPr>
          <w:p w14:paraId="6F04BD25" w14:textId="77777777" w:rsidR="006D7D6E" w:rsidRPr="006E260F" w:rsidRDefault="006D7D6E" w:rsidP="006D7D6E">
            <w:pPr>
              <w:jc w:val="center"/>
              <w:rPr>
                <w:sz w:val="25"/>
                <w:szCs w:val="25"/>
              </w:rPr>
            </w:pPr>
            <w:r w:rsidRPr="006E260F">
              <w:rPr>
                <w:sz w:val="25"/>
                <w:szCs w:val="25"/>
              </w:rPr>
              <w:t>600</w:t>
            </w:r>
          </w:p>
        </w:tc>
        <w:tc>
          <w:tcPr>
            <w:tcW w:w="1418" w:type="dxa"/>
            <w:shd w:val="clear" w:color="000000" w:fill="FFFFFF"/>
            <w:noWrap/>
            <w:vAlign w:val="center"/>
            <w:hideMark/>
          </w:tcPr>
          <w:p w14:paraId="23D91699" w14:textId="77777777" w:rsidR="006D7D6E" w:rsidRPr="006E260F" w:rsidRDefault="006D7D6E" w:rsidP="006D7D6E">
            <w:pPr>
              <w:jc w:val="center"/>
              <w:rPr>
                <w:sz w:val="25"/>
                <w:szCs w:val="25"/>
              </w:rPr>
            </w:pPr>
            <w:r w:rsidRPr="006E260F">
              <w:rPr>
                <w:sz w:val="25"/>
                <w:szCs w:val="25"/>
              </w:rPr>
              <w:t>5 749,8</w:t>
            </w:r>
          </w:p>
        </w:tc>
        <w:tc>
          <w:tcPr>
            <w:tcW w:w="1417" w:type="dxa"/>
            <w:shd w:val="clear" w:color="000000" w:fill="FFFFFF"/>
            <w:noWrap/>
            <w:vAlign w:val="center"/>
            <w:hideMark/>
          </w:tcPr>
          <w:p w14:paraId="5A44C39F" w14:textId="77777777" w:rsidR="006D7D6E" w:rsidRPr="006E260F" w:rsidRDefault="006D7D6E" w:rsidP="006D7D6E">
            <w:pPr>
              <w:jc w:val="center"/>
              <w:rPr>
                <w:sz w:val="25"/>
                <w:szCs w:val="25"/>
              </w:rPr>
            </w:pPr>
            <w:r w:rsidRPr="006E260F">
              <w:rPr>
                <w:sz w:val="25"/>
                <w:szCs w:val="25"/>
              </w:rPr>
              <w:t>5 051,1</w:t>
            </w:r>
          </w:p>
        </w:tc>
      </w:tr>
      <w:tr w:rsidR="006D7D6E" w:rsidRPr="006E260F" w14:paraId="69904FDB" w14:textId="77777777" w:rsidTr="00AA40EC">
        <w:trPr>
          <w:trHeight w:val="1440"/>
        </w:trPr>
        <w:tc>
          <w:tcPr>
            <w:tcW w:w="3290" w:type="dxa"/>
            <w:shd w:val="clear" w:color="auto" w:fill="auto"/>
            <w:hideMark/>
          </w:tcPr>
          <w:p w14:paraId="0C8E5D4C" w14:textId="31B4FD4D" w:rsidR="006D7D6E" w:rsidRPr="006E260F" w:rsidRDefault="00EA6E95" w:rsidP="006D7D6E">
            <w:pPr>
              <w:rPr>
                <w:bCs/>
                <w:sz w:val="27"/>
                <w:szCs w:val="27"/>
              </w:rPr>
            </w:pPr>
            <w:r w:rsidRPr="006E260F">
              <w:rPr>
                <w:sz w:val="27"/>
                <w:szCs w:val="27"/>
              </w:rPr>
              <w:t>«</w:t>
            </w:r>
            <w:r w:rsidR="006D7D6E" w:rsidRPr="006E260F">
              <w:rPr>
                <w:sz w:val="27"/>
                <w:szCs w:val="27"/>
              </w:rPr>
              <w:t>2021-2025 елларга Түбән Кама муниципаль районында хокук бозуларны һәм җинаятьләрне профилактикалау буенча эшчәнлекне оештыру</w:t>
            </w:r>
            <w:r w:rsidRPr="006E260F">
              <w:rPr>
                <w:sz w:val="27"/>
                <w:szCs w:val="27"/>
              </w:rPr>
              <w:t>»</w:t>
            </w:r>
            <w:r w:rsidR="006D7D6E" w:rsidRPr="006E260F">
              <w:rPr>
                <w:sz w:val="27"/>
                <w:szCs w:val="27"/>
              </w:rPr>
              <w:t xml:space="preserve"> муниципаль программасы</w:t>
            </w:r>
          </w:p>
        </w:tc>
        <w:tc>
          <w:tcPr>
            <w:tcW w:w="709" w:type="dxa"/>
            <w:shd w:val="clear" w:color="auto" w:fill="auto"/>
            <w:vAlign w:val="center"/>
            <w:hideMark/>
          </w:tcPr>
          <w:p w14:paraId="4C9DF1D8" w14:textId="77777777" w:rsidR="006D7D6E" w:rsidRPr="006E260F" w:rsidRDefault="006D7D6E" w:rsidP="006D7D6E">
            <w:pPr>
              <w:jc w:val="center"/>
              <w:rPr>
                <w:bCs/>
                <w:sz w:val="25"/>
                <w:szCs w:val="25"/>
              </w:rPr>
            </w:pPr>
            <w:r w:rsidRPr="006E260F">
              <w:rPr>
                <w:bCs/>
                <w:sz w:val="25"/>
                <w:szCs w:val="25"/>
              </w:rPr>
              <w:t>811</w:t>
            </w:r>
          </w:p>
        </w:tc>
        <w:tc>
          <w:tcPr>
            <w:tcW w:w="567" w:type="dxa"/>
            <w:shd w:val="clear" w:color="auto" w:fill="auto"/>
            <w:noWrap/>
            <w:vAlign w:val="center"/>
            <w:hideMark/>
          </w:tcPr>
          <w:p w14:paraId="6253BF03" w14:textId="77777777" w:rsidR="006D7D6E" w:rsidRPr="006E260F" w:rsidRDefault="006D7D6E" w:rsidP="006D7D6E">
            <w:pPr>
              <w:jc w:val="center"/>
              <w:rPr>
                <w:bCs/>
                <w:sz w:val="25"/>
                <w:szCs w:val="25"/>
              </w:rPr>
            </w:pPr>
            <w:r w:rsidRPr="006E260F">
              <w:rPr>
                <w:bCs/>
                <w:sz w:val="25"/>
                <w:szCs w:val="25"/>
              </w:rPr>
              <w:t>07</w:t>
            </w:r>
          </w:p>
        </w:tc>
        <w:tc>
          <w:tcPr>
            <w:tcW w:w="567" w:type="dxa"/>
            <w:shd w:val="clear" w:color="auto" w:fill="auto"/>
            <w:noWrap/>
            <w:vAlign w:val="center"/>
            <w:hideMark/>
          </w:tcPr>
          <w:p w14:paraId="41D3C43C" w14:textId="77777777" w:rsidR="006D7D6E" w:rsidRPr="006E260F" w:rsidRDefault="006D7D6E" w:rsidP="006D7D6E">
            <w:pPr>
              <w:jc w:val="center"/>
              <w:rPr>
                <w:bCs/>
                <w:sz w:val="25"/>
                <w:szCs w:val="25"/>
              </w:rPr>
            </w:pPr>
            <w:r w:rsidRPr="006E260F">
              <w:rPr>
                <w:bCs/>
                <w:sz w:val="25"/>
                <w:szCs w:val="25"/>
              </w:rPr>
              <w:t>01</w:t>
            </w:r>
          </w:p>
        </w:tc>
        <w:tc>
          <w:tcPr>
            <w:tcW w:w="1701" w:type="dxa"/>
            <w:shd w:val="clear" w:color="auto" w:fill="auto"/>
            <w:noWrap/>
            <w:vAlign w:val="center"/>
            <w:hideMark/>
          </w:tcPr>
          <w:p w14:paraId="741C0C15" w14:textId="77777777" w:rsidR="006D7D6E" w:rsidRPr="006E260F" w:rsidRDefault="006D7D6E" w:rsidP="006D7D6E">
            <w:pPr>
              <w:jc w:val="center"/>
              <w:rPr>
                <w:bCs/>
                <w:sz w:val="25"/>
                <w:szCs w:val="25"/>
              </w:rPr>
            </w:pPr>
            <w:r w:rsidRPr="006E260F">
              <w:rPr>
                <w:bCs/>
                <w:sz w:val="25"/>
                <w:szCs w:val="25"/>
              </w:rPr>
              <w:t>06 1 01 52203</w:t>
            </w:r>
          </w:p>
        </w:tc>
        <w:tc>
          <w:tcPr>
            <w:tcW w:w="708" w:type="dxa"/>
            <w:shd w:val="clear" w:color="auto" w:fill="auto"/>
            <w:noWrap/>
            <w:vAlign w:val="center"/>
            <w:hideMark/>
          </w:tcPr>
          <w:p w14:paraId="73087D1C" w14:textId="77777777" w:rsidR="006D7D6E" w:rsidRPr="006E260F" w:rsidRDefault="006D7D6E" w:rsidP="006D7D6E">
            <w:pPr>
              <w:jc w:val="center"/>
              <w:rPr>
                <w:bCs/>
                <w:sz w:val="25"/>
                <w:szCs w:val="25"/>
              </w:rPr>
            </w:pPr>
            <w:r w:rsidRPr="006E260F">
              <w:rPr>
                <w:bCs/>
                <w:sz w:val="25"/>
                <w:szCs w:val="25"/>
              </w:rPr>
              <w:t> </w:t>
            </w:r>
          </w:p>
        </w:tc>
        <w:tc>
          <w:tcPr>
            <w:tcW w:w="1418" w:type="dxa"/>
            <w:shd w:val="clear" w:color="auto" w:fill="auto"/>
            <w:noWrap/>
            <w:vAlign w:val="center"/>
            <w:hideMark/>
          </w:tcPr>
          <w:p w14:paraId="27B48233" w14:textId="77777777" w:rsidR="006D7D6E" w:rsidRPr="006E260F" w:rsidRDefault="006D7D6E" w:rsidP="006D7D6E">
            <w:pPr>
              <w:jc w:val="center"/>
              <w:rPr>
                <w:bCs/>
                <w:sz w:val="25"/>
                <w:szCs w:val="25"/>
              </w:rPr>
            </w:pPr>
            <w:r w:rsidRPr="006E260F">
              <w:rPr>
                <w:bCs/>
                <w:sz w:val="25"/>
                <w:szCs w:val="25"/>
              </w:rPr>
              <w:t>3 300,0</w:t>
            </w:r>
          </w:p>
        </w:tc>
        <w:tc>
          <w:tcPr>
            <w:tcW w:w="1417" w:type="dxa"/>
            <w:shd w:val="clear" w:color="auto" w:fill="auto"/>
            <w:noWrap/>
            <w:vAlign w:val="center"/>
            <w:hideMark/>
          </w:tcPr>
          <w:p w14:paraId="52F3AF13" w14:textId="77777777" w:rsidR="006D7D6E" w:rsidRPr="006E260F" w:rsidRDefault="006D7D6E" w:rsidP="006D7D6E">
            <w:pPr>
              <w:jc w:val="center"/>
              <w:rPr>
                <w:b/>
                <w:bCs/>
                <w:color w:val="00B050"/>
                <w:sz w:val="25"/>
                <w:szCs w:val="25"/>
              </w:rPr>
            </w:pPr>
            <w:r w:rsidRPr="006E260F">
              <w:rPr>
                <w:b/>
                <w:bCs/>
                <w:color w:val="00B050"/>
                <w:sz w:val="25"/>
                <w:szCs w:val="25"/>
              </w:rPr>
              <w:t> </w:t>
            </w:r>
          </w:p>
        </w:tc>
      </w:tr>
      <w:tr w:rsidR="006D7D6E" w:rsidRPr="006E260F" w14:paraId="678C06A1" w14:textId="77777777" w:rsidTr="00AA40EC">
        <w:trPr>
          <w:trHeight w:val="660"/>
        </w:trPr>
        <w:tc>
          <w:tcPr>
            <w:tcW w:w="3290" w:type="dxa"/>
            <w:shd w:val="clear" w:color="auto" w:fill="auto"/>
            <w:hideMark/>
          </w:tcPr>
          <w:p w14:paraId="60546A3C" w14:textId="52E0C690" w:rsidR="006D7D6E" w:rsidRPr="006E260F" w:rsidRDefault="006D7D6E" w:rsidP="006D7D6E">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auto" w:fill="auto"/>
            <w:vAlign w:val="center"/>
            <w:hideMark/>
          </w:tcPr>
          <w:p w14:paraId="217C6C4C" w14:textId="77777777" w:rsidR="006D7D6E" w:rsidRPr="006E260F" w:rsidRDefault="006D7D6E" w:rsidP="006D7D6E">
            <w:pPr>
              <w:jc w:val="center"/>
              <w:rPr>
                <w:sz w:val="25"/>
                <w:szCs w:val="25"/>
              </w:rPr>
            </w:pPr>
            <w:r w:rsidRPr="006E260F">
              <w:rPr>
                <w:sz w:val="25"/>
                <w:szCs w:val="25"/>
              </w:rPr>
              <w:t>811</w:t>
            </w:r>
          </w:p>
        </w:tc>
        <w:tc>
          <w:tcPr>
            <w:tcW w:w="567" w:type="dxa"/>
            <w:shd w:val="clear" w:color="auto" w:fill="auto"/>
            <w:noWrap/>
            <w:vAlign w:val="center"/>
            <w:hideMark/>
          </w:tcPr>
          <w:p w14:paraId="3D5353AF" w14:textId="77777777" w:rsidR="006D7D6E" w:rsidRPr="006E260F" w:rsidRDefault="006D7D6E" w:rsidP="006D7D6E">
            <w:pPr>
              <w:jc w:val="center"/>
              <w:rPr>
                <w:sz w:val="25"/>
                <w:szCs w:val="25"/>
              </w:rPr>
            </w:pPr>
            <w:r w:rsidRPr="006E260F">
              <w:rPr>
                <w:sz w:val="25"/>
                <w:szCs w:val="25"/>
              </w:rPr>
              <w:t>07</w:t>
            </w:r>
          </w:p>
        </w:tc>
        <w:tc>
          <w:tcPr>
            <w:tcW w:w="567" w:type="dxa"/>
            <w:shd w:val="clear" w:color="auto" w:fill="auto"/>
            <w:noWrap/>
            <w:vAlign w:val="center"/>
            <w:hideMark/>
          </w:tcPr>
          <w:p w14:paraId="40BE43A1" w14:textId="77777777" w:rsidR="006D7D6E" w:rsidRPr="006E260F" w:rsidRDefault="006D7D6E" w:rsidP="006D7D6E">
            <w:pPr>
              <w:jc w:val="center"/>
              <w:rPr>
                <w:sz w:val="25"/>
                <w:szCs w:val="25"/>
              </w:rPr>
            </w:pPr>
            <w:r w:rsidRPr="006E260F">
              <w:rPr>
                <w:sz w:val="25"/>
                <w:szCs w:val="25"/>
              </w:rPr>
              <w:t>01</w:t>
            </w:r>
          </w:p>
        </w:tc>
        <w:tc>
          <w:tcPr>
            <w:tcW w:w="1701" w:type="dxa"/>
            <w:shd w:val="clear" w:color="auto" w:fill="auto"/>
            <w:noWrap/>
            <w:vAlign w:val="center"/>
            <w:hideMark/>
          </w:tcPr>
          <w:p w14:paraId="5E355645" w14:textId="77777777" w:rsidR="006D7D6E" w:rsidRPr="006E260F" w:rsidRDefault="006D7D6E" w:rsidP="006D7D6E">
            <w:pPr>
              <w:jc w:val="center"/>
              <w:rPr>
                <w:sz w:val="25"/>
                <w:szCs w:val="25"/>
              </w:rPr>
            </w:pPr>
            <w:r w:rsidRPr="006E260F">
              <w:rPr>
                <w:sz w:val="25"/>
                <w:szCs w:val="25"/>
              </w:rPr>
              <w:t>06 1 01 52203</w:t>
            </w:r>
          </w:p>
        </w:tc>
        <w:tc>
          <w:tcPr>
            <w:tcW w:w="708" w:type="dxa"/>
            <w:shd w:val="clear" w:color="auto" w:fill="auto"/>
            <w:noWrap/>
            <w:vAlign w:val="center"/>
            <w:hideMark/>
          </w:tcPr>
          <w:p w14:paraId="3F3B8CA7" w14:textId="77777777" w:rsidR="006D7D6E" w:rsidRPr="006E260F" w:rsidRDefault="006D7D6E" w:rsidP="006D7D6E">
            <w:pPr>
              <w:jc w:val="center"/>
              <w:rPr>
                <w:sz w:val="25"/>
                <w:szCs w:val="25"/>
              </w:rPr>
            </w:pPr>
            <w:r w:rsidRPr="006E260F">
              <w:rPr>
                <w:sz w:val="25"/>
                <w:szCs w:val="25"/>
              </w:rPr>
              <w:t>600</w:t>
            </w:r>
          </w:p>
        </w:tc>
        <w:tc>
          <w:tcPr>
            <w:tcW w:w="1418" w:type="dxa"/>
            <w:shd w:val="clear" w:color="auto" w:fill="auto"/>
            <w:noWrap/>
            <w:vAlign w:val="center"/>
            <w:hideMark/>
          </w:tcPr>
          <w:p w14:paraId="6A8FB89C" w14:textId="77777777" w:rsidR="006D7D6E" w:rsidRPr="006E260F" w:rsidRDefault="006D7D6E" w:rsidP="006D7D6E">
            <w:pPr>
              <w:jc w:val="center"/>
              <w:rPr>
                <w:sz w:val="25"/>
                <w:szCs w:val="25"/>
              </w:rPr>
            </w:pPr>
            <w:r w:rsidRPr="006E260F">
              <w:rPr>
                <w:sz w:val="25"/>
                <w:szCs w:val="25"/>
              </w:rPr>
              <w:t>3 300,0</w:t>
            </w:r>
          </w:p>
        </w:tc>
        <w:tc>
          <w:tcPr>
            <w:tcW w:w="1417" w:type="dxa"/>
            <w:shd w:val="clear" w:color="auto" w:fill="auto"/>
            <w:noWrap/>
            <w:vAlign w:val="center"/>
            <w:hideMark/>
          </w:tcPr>
          <w:p w14:paraId="26AA1FA0" w14:textId="77777777" w:rsidR="006D7D6E" w:rsidRPr="006E260F" w:rsidRDefault="006D7D6E" w:rsidP="006D7D6E">
            <w:pPr>
              <w:jc w:val="center"/>
              <w:rPr>
                <w:color w:val="00B050"/>
                <w:sz w:val="25"/>
                <w:szCs w:val="25"/>
              </w:rPr>
            </w:pPr>
            <w:r w:rsidRPr="006E260F">
              <w:rPr>
                <w:color w:val="00B050"/>
                <w:sz w:val="25"/>
                <w:szCs w:val="25"/>
              </w:rPr>
              <w:t> </w:t>
            </w:r>
          </w:p>
        </w:tc>
      </w:tr>
      <w:tr w:rsidR="006D7D6E" w:rsidRPr="006E260F" w14:paraId="62173EF1" w14:textId="77777777" w:rsidTr="00AA40EC">
        <w:trPr>
          <w:trHeight w:val="375"/>
        </w:trPr>
        <w:tc>
          <w:tcPr>
            <w:tcW w:w="3290" w:type="dxa"/>
            <w:shd w:val="clear" w:color="auto" w:fill="auto"/>
            <w:hideMark/>
          </w:tcPr>
          <w:p w14:paraId="01E72F99" w14:textId="544F7649" w:rsidR="006D7D6E" w:rsidRPr="006E260F" w:rsidRDefault="006D7D6E" w:rsidP="006D7D6E">
            <w:pPr>
              <w:rPr>
                <w:sz w:val="27"/>
                <w:szCs w:val="27"/>
              </w:rPr>
            </w:pPr>
            <w:r w:rsidRPr="006E260F">
              <w:rPr>
                <w:sz w:val="27"/>
                <w:szCs w:val="27"/>
              </w:rPr>
              <w:t xml:space="preserve">Мәгариф өлкәсендәге </w:t>
            </w:r>
            <w:r w:rsidRPr="006E260F">
              <w:rPr>
                <w:sz w:val="27"/>
                <w:szCs w:val="27"/>
              </w:rPr>
              <w:lastRenderedPageBreak/>
              <w:t>башка сораулар</w:t>
            </w:r>
          </w:p>
        </w:tc>
        <w:tc>
          <w:tcPr>
            <w:tcW w:w="709" w:type="dxa"/>
            <w:shd w:val="clear" w:color="auto" w:fill="auto"/>
            <w:vAlign w:val="center"/>
            <w:hideMark/>
          </w:tcPr>
          <w:p w14:paraId="1D19C3A5" w14:textId="77777777" w:rsidR="006D7D6E" w:rsidRPr="006E260F" w:rsidRDefault="006D7D6E" w:rsidP="006D7D6E">
            <w:pPr>
              <w:jc w:val="center"/>
              <w:rPr>
                <w:sz w:val="25"/>
                <w:szCs w:val="25"/>
              </w:rPr>
            </w:pPr>
            <w:r w:rsidRPr="006E260F">
              <w:rPr>
                <w:sz w:val="25"/>
                <w:szCs w:val="25"/>
              </w:rPr>
              <w:lastRenderedPageBreak/>
              <w:t>811</w:t>
            </w:r>
          </w:p>
        </w:tc>
        <w:tc>
          <w:tcPr>
            <w:tcW w:w="567" w:type="dxa"/>
            <w:shd w:val="clear" w:color="auto" w:fill="auto"/>
            <w:noWrap/>
            <w:vAlign w:val="center"/>
            <w:hideMark/>
          </w:tcPr>
          <w:p w14:paraId="00735A3A" w14:textId="77777777" w:rsidR="006D7D6E" w:rsidRPr="006E260F" w:rsidRDefault="006D7D6E" w:rsidP="006D7D6E">
            <w:pPr>
              <w:jc w:val="center"/>
              <w:rPr>
                <w:sz w:val="25"/>
                <w:szCs w:val="25"/>
              </w:rPr>
            </w:pPr>
            <w:r w:rsidRPr="006E260F">
              <w:rPr>
                <w:sz w:val="25"/>
                <w:szCs w:val="25"/>
              </w:rPr>
              <w:t>07</w:t>
            </w:r>
          </w:p>
        </w:tc>
        <w:tc>
          <w:tcPr>
            <w:tcW w:w="567" w:type="dxa"/>
            <w:shd w:val="clear" w:color="auto" w:fill="auto"/>
            <w:noWrap/>
            <w:vAlign w:val="center"/>
            <w:hideMark/>
          </w:tcPr>
          <w:p w14:paraId="64591FE9" w14:textId="77777777" w:rsidR="006D7D6E" w:rsidRPr="006E260F" w:rsidRDefault="006D7D6E" w:rsidP="006D7D6E">
            <w:pPr>
              <w:jc w:val="center"/>
              <w:rPr>
                <w:sz w:val="25"/>
                <w:szCs w:val="25"/>
              </w:rPr>
            </w:pPr>
            <w:r w:rsidRPr="006E260F">
              <w:rPr>
                <w:sz w:val="25"/>
                <w:szCs w:val="25"/>
              </w:rPr>
              <w:t>09</w:t>
            </w:r>
          </w:p>
        </w:tc>
        <w:tc>
          <w:tcPr>
            <w:tcW w:w="1701" w:type="dxa"/>
            <w:shd w:val="clear" w:color="auto" w:fill="auto"/>
            <w:noWrap/>
            <w:vAlign w:val="center"/>
            <w:hideMark/>
          </w:tcPr>
          <w:p w14:paraId="4A2A1A5E" w14:textId="77777777" w:rsidR="006D7D6E" w:rsidRPr="006E260F" w:rsidRDefault="006D7D6E" w:rsidP="006D7D6E">
            <w:pPr>
              <w:jc w:val="center"/>
              <w:rPr>
                <w:sz w:val="25"/>
                <w:szCs w:val="25"/>
              </w:rPr>
            </w:pPr>
            <w:r w:rsidRPr="006E260F">
              <w:rPr>
                <w:sz w:val="25"/>
                <w:szCs w:val="25"/>
              </w:rPr>
              <w:t> </w:t>
            </w:r>
          </w:p>
        </w:tc>
        <w:tc>
          <w:tcPr>
            <w:tcW w:w="708" w:type="dxa"/>
            <w:shd w:val="clear" w:color="auto" w:fill="auto"/>
            <w:noWrap/>
            <w:vAlign w:val="center"/>
            <w:hideMark/>
          </w:tcPr>
          <w:p w14:paraId="4C425C98"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noWrap/>
            <w:vAlign w:val="center"/>
            <w:hideMark/>
          </w:tcPr>
          <w:p w14:paraId="28E701E5" w14:textId="77777777" w:rsidR="006D7D6E" w:rsidRPr="006E260F" w:rsidRDefault="006D7D6E" w:rsidP="006D7D6E">
            <w:pPr>
              <w:jc w:val="center"/>
              <w:rPr>
                <w:sz w:val="25"/>
                <w:szCs w:val="25"/>
              </w:rPr>
            </w:pPr>
            <w:r w:rsidRPr="006E260F">
              <w:rPr>
                <w:sz w:val="25"/>
                <w:szCs w:val="25"/>
              </w:rPr>
              <w:t>48 038,7</w:t>
            </w:r>
          </w:p>
        </w:tc>
        <w:tc>
          <w:tcPr>
            <w:tcW w:w="1417" w:type="dxa"/>
            <w:shd w:val="clear" w:color="000000" w:fill="FFFFFF"/>
            <w:noWrap/>
            <w:vAlign w:val="center"/>
            <w:hideMark/>
          </w:tcPr>
          <w:p w14:paraId="41407D64" w14:textId="77777777" w:rsidR="006D7D6E" w:rsidRPr="006E260F" w:rsidRDefault="006D7D6E" w:rsidP="006D7D6E">
            <w:pPr>
              <w:jc w:val="center"/>
              <w:rPr>
                <w:sz w:val="25"/>
                <w:szCs w:val="25"/>
              </w:rPr>
            </w:pPr>
            <w:r w:rsidRPr="006E260F">
              <w:rPr>
                <w:sz w:val="25"/>
                <w:szCs w:val="25"/>
              </w:rPr>
              <w:t>49 780,8</w:t>
            </w:r>
          </w:p>
        </w:tc>
      </w:tr>
      <w:tr w:rsidR="006D7D6E" w:rsidRPr="006E260F" w14:paraId="22CB9F73" w14:textId="77777777" w:rsidTr="00AA40EC">
        <w:trPr>
          <w:trHeight w:val="345"/>
        </w:trPr>
        <w:tc>
          <w:tcPr>
            <w:tcW w:w="3290" w:type="dxa"/>
            <w:shd w:val="clear" w:color="auto" w:fill="FFFFFF" w:themeFill="background1"/>
            <w:hideMark/>
          </w:tcPr>
          <w:p w14:paraId="30D686AF" w14:textId="74F54AB1" w:rsidR="006D7D6E" w:rsidRPr="006E260F" w:rsidRDefault="00595670" w:rsidP="006D7D6E">
            <w:pPr>
              <w:rPr>
                <w:bCs/>
                <w:sz w:val="27"/>
                <w:szCs w:val="27"/>
              </w:rPr>
            </w:pPr>
            <w:r w:rsidRPr="006E260F">
              <w:rPr>
                <w:sz w:val="27"/>
                <w:szCs w:val="27"/>
              </w:rPr>
              <w:t>Чыгымнарның программасыз юнәлешләре</w:t>
            </w:r>
          </w:p>
        </w:tc>
        <w:tc>
          <w:tcPr>
            <w:tcW w:w="709" w:type="dxa"/>
            <w:shd w:val="clear" w:color="auto" w:fill="FFFFFF" w:themeFill="background1"/>
            <w:vAlign w:val="center"/>
            <w:hideMark/>
          </w:tcPr>
          <w:p w14:paraId="30F9A6F7" w14:textId="77777777" w:rsidR="006D7D6E" w:rsidRPr="006E260F" w:rsidRDefault="006D7D6E" w:rsidP="006D7D6E">
            <w:pPr>
              <w:jc w:val="center"/>
              <w:rPr>
                <w:bCs/>
                <w:sz w:val="25"/>
                <w:szCs w:val="25"/>
              </w:rPr>
            </w:pPr>
            <w:r w:rsidRPr="006E260F">
              <w:rPr>
                <w:bCs/>
                <w:sz w:val="25"/>
                <w:szCs w:val="25"/>
              </w:rPr>
              <w:t>811</w:t>
            </w:r>
          </w:p>
        </w:tc>
        <w:tc>
          <w:tcPr>
            <w:tcW w:w="567" w:type="dxa"/>
            <w:shd w:val="clear" w:color="auto" w:fill="FFFFFF" w:themeFill="background1"/>
            <w:noWrap/>
            <w:vAlign w:val="center"/>
            <w:hideMark/>
          </w:tcPr>
          <w:p w14:paraId="74871ED4" w14:textId="77777777" w:rsidR="006D7D6E" w:rsidRPr="006E260F" w:rsidRDefault="006D7D6E" w:rsidP="006D7D6E">
            <w:pPr>
              <w:jc w:val="center"/>
              <w:rPr>
                <w:bCs/>
                <w:sz w:val="25"/>
                <w:szCs w:val="25"/>
              </w:rPr>
            </w:pPr>
            <w:r w:rsidRPr="006E260F">
              <w:rPr>
                <w:bCs/>
                <w:sz w:val="25"/>
                <w:szCs w:val="25"/>
              </w:rPr>
              <w:t>07</w:t>
            </w:r>
          </w:p>
        </w:tc>
        <w:tc>
          <w:tcPr>
            <w:tcW w:w="567" w:type="dxa"/>
            <w:shd w:val="clear" w:color="auto" w:fill="FFFFFF" w:themeFill="background1"/>
            <w:noWrap/>
            <w:vAlign w:val="center"/>
            <w:hideMark/>
          </w:tcPr>
          <w:p w14:paraId="7EB6A7B1" w14:textId="77777777" w:rsidR="006D7D6E" w:rsidRPr="006E260F" w:rsidRDefault="006D7D6E" w:rsidP="006D7D6E">
            <w:pPr>
              <w:jc w:val="center"/>
              <w:rPr>
                <w:bCs/>
                <w:sz w:val="25"/>
                <w:szCs w:val="25"/>
              </w:rPr>
            </w:pPr>
            <w:r w:rsidRPr="006E260F">
              <w:rPr>
                <w:bCs/>
                <w:sz w:val="25"/>
                <w:szCs w:val="25"/>
              </w:rPr>
              <w:t>09</w:t>
            </w:r>
          </w:p>
        </w:tc>
        <w:tc>
          <w:tcPr>
            <w:tcW w:w="1701" w:type="dxa"/>
            <w:shd w:val="clear" w:color="auto" w:fill="FFFFFF" w:themeFill="background1"/>
            <w:noWrap/>
            <w:vAlign w:val="center"/>
            <w:hideMark/>
          </w:tcPr>
          <w:p w14:paraId="404C3B18" w14:textId="77777777" w:rsidR="006D7D6E" w:rsidRPr="006E260F" w:rsidRDefault="006D7D6E" w:rsidP="006D7D6E">
            <w:pPr>
              <w:jc w:val="center"/>
              <w:rPr>
                <w:bCs/>
                <w:sz w:val="25"/>
                <w:szCs w:val="25"/>
              </w:rPr>
            </w:pPr>
            <w:r w:rsidRPr="006E260F">
              <w:rPr>
                <w:bCs/>
                <w:sz w:val="25"/>
                <w:szCs w:val="25"/>
              </w:rPr>
              <w:t> </w:t>
            </w:r>
          </w:p>
        </w:tc>
        <w:tc>
          <w:tcPr>
            <w:tcW w:w="708" w:type="dxa"/>
            <w:shd w:val="clear" w:color="auto" w:fill="FFFFFF" w:themeFill="background1"/>
            <w:noWrap/>
            <w:vAlign w:val="center"/>
            <w:hideMark/>
          </w:tcPr>
          <w:p w14:paraId="4783E30E" w14:textId="77777777" w:rsidR="006D7D6E" w:rsidRPr="006E260F" w:rsidRDefault="006D7D6E" w:rsidP="006D7D6E">
            <w:pPr>
              <w:jc w:val="center"/>
              <w:rPr>
                <w:bCs/>
                <w:sz w:val="25"/>
                <w:szCs w:val="25"/>
              </w:rPr>
            </w:pPr>
            <w:r w:rsidRPr="006E260F">
              <w:rPr>
                <w:bCs/>
                <w:sz w:val="25"/>
                <w:szCs w:val="25"/>
              </w:rPr>
              <w:t> </w:t>
            </w:r>
          </w:p>
        </w:tc>
        <w:tc>
          <w:tcPr>
            <w:tcW w:w="1418" w:type="dxa"/>
            <w:shd w:val="clear" w:color="auto" w:fill="FFFFFF" w:themeFill="background1"/>
            <w:noWrap/>
            <w:vAlign w:val="center"/>
            <w:hideMark/>
          </w:tcPr>
          <w:p w14:paraId="29AA7A09" w14:textId="77777777" w:rsidR="006D7D6E" w:rsidRPr="006E260F" w:rsidRDefault="006D7D6E" w:rsidP="006D7D6E">
            <w:pPr>
              <w:jc w:val="center"/>
              <w:rPr>
                <w:bCs/>
                <w:sz w:val="25"/>
                <w:szCs w:val="25"/>
              </w:rPr>
            </w:pPr>
            <w:r w:rsidRPr="006E260F">
              <w:rPr>
                <w:bCs/>
                <w:sz w:val="25"/>
                <w:szCs w:val="25"/>
              </w:rPr>
              <w:t>48 038,7</w:t>
            </w:r>
          </w:p>
        </w:tc>
        <w:tc>
          <w:tcPr>
            <w:tcW w:w="1417" w:type="dxa"/>
            <w:shd w:val="clear" w:color="auto" w:fill="FFFFFF" w:themeFill="background1"/>
            <w:noWrap/>
            <w:vAlign w:val="center"/>
            <w:hideMark/>
          </w:tcPr>
          <w:p w14:paraId="0C187EF8" w14:textId="77777777" w:rsidR="006D7D6E" w:rsidRPr="006E260F" w:rsidRDefault="006D7D6E" w:rsidP="006D7D6E">
            <w:pPr>
              <w:jc w:val="center"/>
              <w:rPr>
                <w:bCs/>
                <w:sz w:val="25"/>
                <w:szCs w:val="25"/>
              </w:rPr>
            </w:pPr>
            <w:r w:rsidRPr="006E260F">
              <w:rPr>
                <w:bCs/>
                <w:sz w:val="25"/>
                <w:szCs w:val="25"/>
              </w:rPr>
              <w:t>49 780,8</w:t>
            </w:r>
          </w:p>
        </w:tc>
      </w:tr>
      <w:tr w:rsidR="006D7D6E" w:rsidRPr="006E260F" w14:paraId="10AEC555" w14:textId="77777777" w:rsidTr="00AA40EC">
        <w:trPr>
          <w:trHeight w:val="1755"/>
        </w:trPr>
        <w:tc>
          <w:tcPr>
            <w:tcW w:w="3290" w:type="dxa"/>
            <w:shd w:val="clear" w:color="auto" w:fill="FFFFFF" w:themeFill="background1"/>
            <w:hideMark/>
          </w:tcPr>
          <w:p w14:paraId="78B0D0D2" w14:textId="22EDAE49" w:rsidR="006D7D6E" w:rsidRPr="006E260F" w:rsidRDefault="006D7D6E" w:rsidP="006D7D6E">
            <w:pPr>
              <w:rPr>
                <w:sz w:val="27"/>
                <w:szCs w:val="27"/>
              </w:rPr>
            </w:pPr>
            <w:r w:rsidRPr="006E260F">
              <w:rPr>
                <w:sz w:val="27"/>
                <w:szCs w:val="27"/>
              </w:rPr>
              <w:t xml:space="preserve">Уку-методик кабинетлар, үзәкләштерелгән бухгалтерияләр, хуҗалык хезмәт күрсәтү төркемнәре, уку фильмнары, мәктәпләр арасындагы уку-җитештерү комбинаты, логопедия пунктлары  </w:t>
            </w:r>
          </w:p>
        </w:tc>
        <w:tc>
          <w:tcPr>
            <w:tcW w:w="709" w:type="dxa"/>
            <w:shd w:val="clear" w:color="auto" w:fill="FFFFFF" w:themeFill="background1"/>
            <w:vAlign w:val="center"/>
            <w:hideMark/>
          </w:tcPr>
          <w:p w14:paraId="32480485" w14:textId="77777777" w:rsidR="006D7D6E" w:rsidRPr="006E260F" w:rsidRDefault="006D7D6E" w:rsidP="006D7D6E">
            <w:pPr>
              <w:jc w:val="center"/>
              <w:rPr>
                <w:sz w:val="25"/>
                <w:szCs w:val="25"/>
              </w:rPr>
            </w:pPr>
            <w:r w:rsidRPr="006E260F">
              <w:rPr>
                <w:sz w:val="25"/>
                <w:szCs w:val="25"/>
              </w:rPr>
              <w:t>811</w:t>
            </w:r>
          </w:p>
        </w:tc>
        <w:tc>
          <w:tcPr>
            <w:tcW w:w="567" w:type="dxa"/>
            <w:shd w:val="clear" w:color="auto" w:fill="FFFFFF" w:themeFill="background1"/>
            <w:noWrap/>
            <w:vAlign w:val="center"/>
            <w:hideMark/>
          </w:tcPr>
          <w:p w14:paraId="0FE24274" w14:textId="77777777" w:rsidR="006D7D6E" w:rsidRPr="006E260F" w:rsidRDefault="006D7D6E" w:rsidP="006D7D6E">
            <w:pPr>
              <w:jc w:val="center"/>
              <w:rPr>
                <w:sz w:val="25"/>
                <w:szCs w:val="25"/>
              </w:rPr>
            </w:pPr>
            <w:r w:rsidRPr="006E260F">
              <w:rPr>
                <w:sz w:val="25"/>
                <w:szCs w:val="25"/>
              </w:rPr>
              <w:t>07</w:t>
            </w:r>
          </w:p>
        </w:tc>
        <w:tc>
          <w:tcPr>
            <w:tcW w:w="567" w:type="dxa"/>
            <w:shd w:val="clear" w:color="auto" w:fill="FFFFFF" w:themeFill="background1"/>
            <w:noWrap/>
            <w:vAlign w:val="center"/>
            <w:hideMark/>
          </w:tcPr>
          <w:p w14:paraId="761C1156" w14:textId="77777777" w:rsidR="006D7D6E" w:rsidRPr="006E260F" w:rsidRDefault="006D7D6E" w:rsidP="006D7D6E">
            <w:pPr>
              <w:jc w:val="center"/>
              <w:rPr>
                <w:sz w:val="25"/>
                <w:szCs w:val="25"/>
              </w:rPr>
            </w:pPr>
            <w:r w:rsidRPr="006E260F">
              <w:rPr>
                <w:sz w:val="25"/>
                <w:szCs w:val="25"/>
              </w:rPr>
              <w:t>09</w:t>
            </w:r>
          </w:p>
        </w:tc>
        <w:tc>
          <w:tcPr>
            <w:tcW w:w="1701" w:type="dxa"/>
            <w:shd w:val="clear" w:color="auto" w:fill="FFFFFF" w:themeFill="background1"/>
            <w:noWrap/>
            <w:vAlign w:val="center"/>
            <w:hideMark/>
          </w:tcPr>
          <w:p w14:paraId="2DD20F19" w14:textId="77777777" w:rsidR="006D7D6E" w:rsidRPr="006E260F" w:rsidRDefault="006D7D6E" w:rsidP="006D7D6E">
            <w:pPr>
              <w:jc w:val="center"/>
              <w:rPr>
                <w:sz w:val="25"/>
                <w:szCs w:val="25"/>
              </w:rPr>
            </w:pPr>
            <w:r w:rsidRPr="006E260F">
              <w:rPr>
                <w:sz w:val="25"/>
                <w:szCs w:val="25"/>
              </w:rPr>
              <w:t>99 0 00 45200</w:t>
            </w:r>
          </w:p>
        </w:tc>
        <w:tc>
          <w:tcPr>
            <w:tcW w:w="708" w:type="dxa"/>
            <w:shd w:val="clear" w:color="auto" w:fill="FFFFFF" w:themeFill="background1"/>
            <w:noWrap/>
            <w:vAlign w:val="center"/>
            <w:hideMark/>
          </w:tcPr>
          <w:p w14:paraId="6E99F97C" w14:textId="77777777" w:rsidR="006D7D6E" w:rsidRPr="006E260F" w:rsidRDefault="006D7D6E" w:rsidP="006D7D6E">
            <w:pPr>
              <w:jc w:val="center"/>
              <w:rPr>
                <w:sz w:val="25"/>
                <w:szCs w:val="25"/>
              </w:rPr>
            </w:pPr>
            <w:r w:rsidRPr="006E260F">
              <w:rPr>
                <w:sz w:val="25"/>
                <w:szCs w:val="25"/>
              </w:rPr>
              <w:t> </w:t>
            </w:r>
          </w:p>
        </w:tc>
        <w:tc>
          <w:tcPr>
            <w:tcW w:w="1418" w:type="dxa"/>
            <w:shd w:val="clear" w:color="auto" w:fill="FFFFFF" w:themeFill="background1"/>
            <w:noWrap/>
            <w:vAlign w:val="center"/>
            <w:hideMark/>
          </w:tcPr>
          <w:p w14:paraId="24050E39" w14:textId="77777777" w:rsidR="006D7D6E" w:rsidRPr="006E260F" w:rsidRDefault="006D7D6E" w:rsidP="006D7D6E">
            <w:pPr>
              <w:jc w:val="center"/>
              <w:rPr>
                <w:sz w:val="25"/>
                <w:szCs w:val="25"/>
              </w:rPr>
            </w:pPr>
            <w:r w:rsidRPr="006E260F">
              <w:rPr>
                <w:sz w:val="25"/>
                <w:szCs w:val="25"/>
              </w:rPr>
              <w:t>46 851,0</w:t>
            </w:r>
          </w:p>
        </w:tc>
        <w:tc>
          <w:tcPr>
            <w:tcW w:w="1417" w:type="dxa"/>
            <w:shd w:val="clear" w:color="auto" w:fill="FFFFFF" w:themeFill="background1"/>
            <w:noWrap/>
            <w:vAlign w:val="center"/>
            <w:hideMark/>
          </w:tcPr>
          <w:p w14:paraId="70FF6411" w14:textId="77777777" w:rsidR="006D7D6E" w:rsidRPr="006E260F" w:rsidRDefault="006D7D6E" w:rsidP="006D7D6E">
            <w:pPr>
              <w:jc w:val="center"/>
              <w:rPr>
                <w:sz w:val="25"/>
                <w:szCs w:val="25"/>
              </w:rPr>
            </w:pPr>
            <w:r w:rsidRPr="006E260F">
              <w:rPr>
                <w:sz w:val="25"/>
                <w:szCs w:val="25"/>
              </w:rPr>
              <w:t>48 591,2</w:t>
            </w:r>
          </w:p>
        </w:tc>
      </w:tr>
      <w:tr w:rsidR="006D7D6E" w:rsidRPr="006E260F" w14:paraId="4E6CF003" w14:textId="77777777" w:rsidTr="00AA40EC">
        <w:trPr>
          <w:trHeight w:val="675"/>
        </w:trPr>
        <w:tc>
          <w:tcPr>
            <w:tcW w:w="3290" w:type="dxa"/>
            <w:shd w:val="clear" w:color="auto" w:fill="FFFFFF" w:themeFill="background1"/>
            <w:hideMark/>
          </w:tcPr>
          <w:p w14:paraId="1BD509C0" w14:textId="2D9E96D8" w:rsidR="006D7D6E" w:rsidRPr="006E260F" w:rsidRDefault="006D7D6E" w:rsidP="006D7D6E">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auto" w:fill="FFFFFF" w:themeFill="background1"/>
            <w:vAlign w:val="center"/>
            <w:hideMark/>
          </w:tcPr>
          <w:p w14:paraId="56E3C33F" w14:textId="77777777" w:rsidR="006D7D6E" w:rsidRPr="006E260F" w:rsidRDefault="006D7D6E" w:rsidP="006D7D6E">
            <w:pPr>
              <w:jc w:val="center"/>
              <w:rPr>
                <w:sz w:val="25"/>
                <w:szCs w:val="25"/>
              </w:rPr>
            </w:pPr>
            <w:r w:rsidRPr="006E260F">
              <w:rPr>
                <w:sz w:val="25"/>
                <w:szCs w:val="25"/>
              </w:rPr>
              <w:t>811</w:t>
            </w:r>
          </w:p>
        </w:tc>
        <w:tc>
          <w:tcPr>
            <w:tcW w:w="567" w:type="dxa"/>
            <w:shd w:val="clear" w:color="auto" w:fill="FFFFFF" w:themeFill="background1"/>
            <w:noWrap/>
            <w:vAlign w:val="center"/>
            <w:hideMark/>
          </w:tcPr>
          <w:p w14:paraId="7AC62013" w14:textId="77777777" w:rsidR="006D7D6E" w:rsidRPr="006E260F" w:rsidRDefault="006D7D6E" w:rsidP="006D7D6E">
            <w:pPr>
              <w:jc w:val="center"/>
              <w:rPr>
                <w:sz w:val="25"/>
                <w:szCs w:val="25"/>
              </w:rPr>
            </w:pPr>
            <w:r w:rsidRPr="006E260F">
              <w:rPr>
                <w:sz w:val="25"/>
                <w:szCs w:val="25"/>
              </w:rPr>
              <w:t>07</w:t>
            </w:r>
          </w:p>
        </w:tc>
        <w:tc>
          <w:tcPr>
            <w:tcW w:w="567" w:type="dxa"/>
            <w:shd w:val="clear" w:color="auto" w:fill="FFFFFF" w:themeFill="background1"/>
            <w:noWrap/>
            <w:vAlign w:val="center"/>
            <w:hideMark/>
          </w:tcPr>
          <w:p w14:paraId="1DC97117" w14:textId="77777777" w:rsidR="006D7D6E" w:rsidRPr="006E260F" w:rsidRDefault="006D7D6E" w:rsidP="006D7D6E">
            <w:pPr>
              <w:jc w:val="center"/>
              <w:rPr>
                <w:sz w:val="25"/>
                <w:szCs w:val="25"/>
              </w:rPr>
            </w:pPr>
            <w:r w:rsidRPr="006E260F">
              <w:rPr>
                <w:sz w:val="25"/>
                <w:szCs w:val="25"/>
              </w:rPr>
              <w:t>09</w:t>
            </w:r>
          </w:p>
        </w:tc>
        <w:tc>
          <w:tcPr>
            <w:tcW w:w="1701" w:type="dxa"/>
            <w:shd w:val="clear" w:color="auto" w:fill="FFFFFF" w:themeFill="background1"/>
            <w:noWrap/>
            <w:vAlign w:val="center"/>
            <w:hideMark/>
          </w:tcPr>
          <w:p w14:paraId="54044051" w14:textId="77777777" w:rsidR="006D7D6E" w:rsidRPr="006E260F" w:rsidRDefault="006D7D6E" w:rsidP="006D7D6E">
            <w:pPr>
              <w:jc w:val="center"/>
              <w:rPr>
                <w:sz w:val="25"/>
                <w:szCs w:val="25"/>
              </w:rPr>
            </w:pPr>
            <w:r w:rsidRPr="006E260F">
              <w:rPr>
                <w:sz w:val="25"/>
                <w:szCs w:val="25"/>
              </w:rPr>
              <w:t>99 0 00 45200</w:t>
            </w:r>
          </w:p>
        </w:tc>
        <w:tc>
          <w:tcPr>
            <w:tcW w:w="708" w:type="dxa"/>
            <w:shd w:val="clear" w:color="auto" w:fill="FFFFFF" w:themeFill="background1"/>
            <w:noWrap/>
            <w:vAlign w:val="center"/>
            <w:hideMark/>
          </w:tcPr>
          <w:p w14:paraId="42244FC6" w14:textId="77777777" w:rsidR="006D7D6E" w:rsidRPr="006E260F" w:rsidRDefault="006D7D6E" w:rsidP="006D7D6E">
            <w:pPr>
              <w:jc w:val="center"/>
              <w:rPr>
                <w:sz w:val="25"/>
                <w:szCs w:val="25"/>
              </w:rPr>
            </w:pPr>
            <w:r w:rsidRPr="006E260F">
              <w:rPr>
                <w:sz w:val="25"/>
                <w:szCs w:val="25"/>
              </w:rPr>
              <w:t>600</w:t>
            </w:r>
          </w:p>
        </w:tc>
        <w:tc>
          <w:tcPr>
            <w:tcW w:w="1418" w:type="dxa"/>
            <w:shd w:val="clear" w:color="auto" w:fill="FFFFFF" w:themeFill="background1"/>
            <w:noWrap/>
            <w:vAlign w:val="center"/>
            <w:hideMark/>
          </w:tcPr>
          <w:p w14:paraId="06152B6F" w14:textId="77777777" w:rsidR="006D7D6E" w:rsidRPr="006E260F" w:rsidRDefault="006D7D6E" w:rsidP="006D7D6E">
            <w:pPr>
              <w:jc w:val="center"/>
              <w:rPr>
                <w:sz w:val="25"/>
                <w:szCs w:val="25"/>
              </w:rPr>
            </w:pPr>
            <w:r w:rsidRPr="006E260F">
              <w:rPr>
                <w:sz w:val="25"/>
                <w:szCs w:val="25"/>
              </w:rPr>
              <w:t>46 851,0</w:t>
            </w:r>
          </w:p>
        </w:tc>
        <w:tc>
          <w:tcPr>
            <w:tcW w:w="1417" w:type="dxa"/>
            <w:shd w:val="clear" w:color="auto" w:fill="FFFFFF" w:themeFill="background1"/>
            <w:noWrap/>
            <w:vAlign w:val="center"/>
            <w:hideMark/>
          </w:tcPr>
          <w:p w14:paraId="75300641" w14:textId="77777777" w:rsidR="006D7D6E" w:rsidRPr="006E260F" w:rsidRDefault="006D7D6E" w:rsidP="006D7D6E">
            <w:pPr>
              <w:jc w:val="center"/>
              <w:rPr>
                <w:sz w:val="25"/>
                <w:szCs w:val="25"/>
              </w:rPr>
            </w:pPr>
            <w:r w:rsidRPr="006E260F">
              <w:rPr>
                <w:sz w:val="25"/>
                <w:szCs w:val="25"/>
              </w:rPr>
              <w:t>48 591,2</w:t>
            </w:r>
          </w:p>
        </w:tc>
      </w:tr>
      <w:tr w:rsidR="006D7D6E" w:rsidRPr="006E260F" w14:paraId="65E4750D" w14:textId="77777777" w:rsidTr="00AA40EC">
        <w:trPr>
          <w:trHeight w:val="675"/>
        </w:trPr>
        <w:tc>
          <w:tcPr>
            <w:tcW w:w="3290" w:type="dxa"/>
            <w:shd w:val="clear" w:color="auto" w:fill="FFFFFF" w:themeFill="background1"/>
            <w:hideMark/>
          </w:tcPr>
          <w:p w14:paraId="44407B6E" w14:textId="7EE45FB7" w:rsidR="006D7D6E" w:rsidRPr="006E260F" w:rsidRDefault="006D7D6E" w:rsidP="006D7D6E">
            <w:pPr>
              <w:rPr>
                <w:sz w:val="27"/>
                <w:szCs w:val="27"/>
              </w:rPr>
            </w:pPr>
            <w:r w:rsidRPr="006E260F">
              <w:rPr>
                <w:sz w:val="27"/>
                <w:szCs w:val="27"/>
              </w:rPr>
              <w:t>Мәгълүмати-методик тәэмин итү өлкәсендә дәүләт вәкаләтләрен гамәлгә ашыру</w:t>
            </w:r>
          </w:p>
        </w:tc>
        <w:tc>
          <w:tcPr>
            <w:tcW w:w="709" w:type="dxa"/>
            <w:shd w:val="clear" w:color="auto" w:fill="FFFFFF" w:themeFill="background1"/>
            <w:vAlign w:val="center"/>
            <w:hideMark/>
          </w:tcPr>
          <w:p w14:paraId="78CC0AB7" w14:textId="77777777" w:rsidR="006D7D6E" w:rsidRPr="006E260F" w:rsidRDefault="006D7D6E" w:rsidP="006D7D6E">
            <w:pPr>
              <w:jc w:val="center"/>
              <w:rPr>
                <w:sz w:val="25"/>
                <w:szCs w:val="25"/>
              </w:rPr>
            </w:pPr>
            <w:r w:rsidRPr="006E260F">
              <w:rPr>
                <w:sz w:val="25"/>
                <w:szCs w:val="25"/>
              </w:rPr>
              <w:t>811</w:t>
            </w:r>
          </w:p>
        </w:tc>
        <w:tc>
          <w:tcPr>
            <w:tcW w:w="567" w:type="dxa"/>
            <w:shd w:val="clear" w:color="auto" w:fill="FFFFFF" w:themeFill="background1"/>
            <w:noWrap/>
            <w:vAlign w:val="center"/>
            <w:hideMark/>
          </w:tcPr>
          <w:p w14:paraId="46C413ED" w14:textId="77777777" w:rsidR="006D7D6E" w:rsidRPr="006E260F" w:rsidRDefault="006D7D6E" w:rsidP="006D7D6E">
            <w:pPr>
              <w:jc w:val="center"/>
              <w:rPr>
                <w:sz w:val="25"/>
                <w:szCs w:val="25"/>
              </w:rPr>
            </w:pPr>
            <w:r w:rsidRPr="006E260F">
              <w:rPr>
                <w:sz w:val="25"/>
                <w:szCs w:val="25"/>
              </w:rPr>
              <w:t>07</w:t>
            </w:r>
          </w:p>
        </w:tc>
        <w:tc>
          <w:tcPr>
            <w:tcW w:w="567" w:type="dxa"/>
            <w:shd w:val="clear" w:color="auto" w:fill="FFFFFF" w:themeFill="background1"/>
            <w:noWrap/>
            <w:vAlign w:val="center"/>
            <w:hideMark/>
          </w:tcPr>
          <w:p w14:paraId="6B3D5844" w14:textId="77777777" w:rsidR="006D7D6E" w:rsidRPr="006E260F" w:rsidRDefault="006D7D6E" w:rsidP="006D7D6E">
            <w:pPr>
              <w:jc w:val="center"/>
              <w:rPr>
                <w:sz w:val="25"/>
                <w:szCs w:val="25"/>
              </w:rPr>
            </w:pPr>
            <w:r w:rsidRPr="006E260F">
              <w:rPr>
                <w:sz w:val="25"/>
                <w:szCs w:val="25"/>
              </w:rPr>
              <w:t>09</w:t>
            </w:r>
          </w:p>
        </w:tc>
        <w:tc>
          <w:tcPr>
            <w:tcW w:w="1701" w:type="dxa"/>
            <w:shd w:val="clear" w:color="auto" w:fill="FFFFFF" w:themeFill="background1"/>
            <w:noWrap/>
            <w:vAlign w:val="center"/>
            <w:hideMark/>
          </w:tcPr>
          <w:p w14:paraId="2B701B7F" w14:textId="77777777" w:rsidR="006D7D6E" w:rsidRPr="006E260F" w:rsidRDefault="006D7D6E" w:rsidP="006D7D6E">
            <w:pPr>
              <w:jc w:val="center"/>
              <w:rPr>
                <w:sz w:val="25"/>
                <w:szCs w:val="25"/>
              </w:rPr>
            </w:pPr>
            <w:r w:rsidRPr="006E260F">
              <w:rPr>
                <w:sz w:val="25"/>
                <w:szCs w:val="25"/>
              </w:rPr>
              <w:t>02 4 052 5301</w:t>
            </w:r>
          </w:p>
        </w:tc>
        <w:tc>
          <w:tcPr>
            <w:tcW w:w="708" w:type="dxa"/>
            <w:shd w:val="clear" w:color="auto" w:fill="FFFFFF" w:themeFill="background1"/>
            <w:noWrap/>
            <w:vAlign w:val="center"/>
            <w:hideMark/>
          </w:tcPr>
          <w:p w14:paraId="06DB951B" w14:textId="77777777" w:rsidR="006D7D6E" w:rsidRPr="006E260F" w:rsidRDefault="006D7D6E" w:rsidP="006D7D6E">
            <w:pPr>
              <w:jc w:val="center"/>
              <w:rPr>
                <w:sz w:val="25"/>
                <w:szCs w:val="25"/>
              </w:rPr>
            </w:pPr>
            <w:r w:rsidRPr="006E260F">
              <w:rPr>
                <w:sz w:val="25"/>
                <w:szCs w:val="25"/>
              </w:rPr>
              <w:t> </w:t>
            </w:r>
          </w:p>
        </w:tc>
        <w:tc>
          <w:tcPr>
            <w:tcW w:w="1418" w:type="dxa"/>
            <w:shd w:val="clear" w:color="auto" w:fill="FFFFFF" w:themeFill="background1"/>
            <w:noWrap/>
            <w:vAlign w:val="center"/>
            <w:hideMark/>
          </w:tcPr>
          <w:p w14:paraId="30F3E89A" w14:textId="77777777" w:rsidR="006D7D6E" w:rsidRPr="006E260F" w:rsidRDefault="006D7D6E" w:rsidP="006D7D6E">
            <w:pPr>
              <w:jc w:val="center"/>
              <w:rPr>
                <w:sz w:val="25"/>
                <w:szCs w:val="25"/>
              </w:rPr>
            </w:pPr>
            <w:r w:rsidRPr="006E260F">
              <w:rPr>
                <w:sz w:val="25"/>
                <w:szCs w:val="25"/>
              </w:rPr>
              <w:t>1 187,7</w:t>
            </w:r>
          </w:p>
        </w:tc>
        <w:tc>
          <w:tcPr>
            <w:tcW w:w="1417" w:type="dxa"/>
            <w:shd w:val="clear" w:color="auto" w:fill="FFFFFF" w:themeFill="background1"/>
            <w:noWrap/>
            <w:vAlign w:val="center"/>
            <w:hideMark/>
          </w:tcPr>
          <w:p w14:paraId="182F33D7" w14:textId="77777777" w:rsidR="006D7D6E" w:rsidRPr="006E260F" w:rsidRDefault="006D7D6E" w:rsidP="006D7D6E">
            <w:pPr>
              <w:jc w:val="center"/>
              <w:rPr>
                <w:sz w:val="25"/>
                <w:szCs w:val="25"/>
              </w:rPr>
            </w:pPr>
            <w:r w:rsidRPr="006E260F">
              <w:rPr>
                <w:sz w:val="25"/>
                <w:szCs w:val="25"/>
              </w:rPr>
              <w:t>1 189,6</w:t>
            </w:r>
          </w:p>
        </w:tc>
      </w:tr>
      <w:tr w:rsidR="006D7D6E" w:rsidRPr="006E260F" w14:paraId="3CE6E755" w14:textId="77777777" w:rsidTr="00AA40EC">
        <w:trPr>
          <w:trHeight w:val="720"/>
        </w:trPr>
        <w:tc>
          <w:tcPr>
            <w:tcW w:w="3290" w:type="dxa"/>
            <w:shd w:val="clear" w:color="auto" w:fill="auto"/>
            <w:hideMark/>
          </w:tcPr>
          <w:p w14:paraId="086B6B89" w14:textId="158F1B7B" w:rsidR="006D7D6E" w:rsidRPr="006E260F" w:rsidRDefault="006D7D6E" w:rsidP="006D7D6E">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auto" w:fill="auto"/>
            <w:vAlign w:val="center"/>
            <w:hideMark/>
          </w:tcPr>
          <w:p w14:paraId="1C092B42" w14:textId="77777777" w:rsidR="006D7D6E" w:rsidRPr="006E260F" w:rsidRDefault="006D7D6E" w:rsidP="006D7D6E">
            <w:pPr>
              <w:jc w:val="center"/>
              <w:rPr>
                <w:sz w:val="25"/>
                <w:szCs w:val="25"/>
              </w:rPr>
            </w:pPr>
            <w:r w:rsidRPr="006E260F">
              <w:rPr>
                <w:sz w:val="25"/>
                <w:szCs w:val="25"/>
              </w:rPr>
              <w:t>811</w:t>
            </w:r>
          </w:p>
        </w:tc>
        <w:tc>
          <w:tcPr>
            <w:tcW w:w="567" w:type="dxa"/>
            <w:shd w:val="clear" w:color="auto" w:fill="auto"/>
            <w:noWrap/>
            <w:vAlign w:val="center"/>
            <w:hideMark/>
          </w:tcPr>
          <w:p w14:paraId="26CD3734" w14:textId="77777777" w:rsidR="006D7D6E" w:rsidRPr="006E260F" w:rsidRDefault="006D7D6E" w:rsidP="006D7D6E">
            <w:pPr>
              <w:jc w:val="center"/>
              <w:rPr>
                <w:sz w:val="25"/>
                <w:szCs w:val="25"/>
              </w:rPr>
            </w:pPr>
            <w:r w:rsidRPr="006E260F">
              <w:rPr>
                <w:sz w:val="25"/>
                <w:szCs w:val="25"/>
              </w:rPr>
              <w:t>07</w:t>
            </w:r>
          </w:p>
        </w:tc>
        <w:tc>
          <w:tcPr>
            <w:tcW w:w="567" w:type="dxa"/>
            <w:shd w:val="clear" w:color="auto" w:fill="auto"/>
            <w:noWrap/>
            <w:vAlign w:val="center"/>
            <w:hideMark/>
          </w:tcPr>
          <w:p w14:paraId="29CB9085" w14:textId="77777777" w:rsidR="006D7D6E" w:rsidRPr="006E260F" w:rsidRDefault="006D7D6E" w:rsidP="006D7D6E">
            <w:pPr>
              <w:jc w:val="center"/>
              <w:rPr>
                <w:sz w:val="25"/>
                <w:szCs w:val="25"/>
              </w:rPr>
            </w:pPr>
            <w:r w:rsidRPr="006E260F">
              <w:rPr>
                <w:sz w:val="25"/>
                <w:szCs w:val="25"/>
              </w:rPr>
              <w:t>09</w:t>
            </w:r>
          </w:p>
        </w:tc>
        <w:tc>
          <w:tcPr>
            <w:tcW w:w="1701" w:type="dxa"/>
            <w:shd w:val="clear" w:color="000000" w:fill="FFFFFF"/>
            <w:noWrap/>
            <w:vAlign w:val="center"/>
            <w:hideMark/>
          </w:tcPr>
          <w:p w14:paraId="017414DD" w14:textId="77777777" w:rsidR="006D7D6E" w:rsidRPr="006E260F" w:rsidRDefault="006D7D6E" w:rsidP="006D7D6E">
            <w:pPr>
              <w:jc w:val="center"/>
              <w:rPr>
                <w:sz w:val="25"/>
                <w:szCs w:val="25"/>
              </w:rPr>
            </w:pPr>
            <w:r w:rsidRPr="006E260F">
              <w:rPr>
                <w:sz w:val="25"/>
                <w:szCs w:val="25"/>
              </w:rPr>
              <w:t>02 4 052 5301</w:t>
            </w:r>
          </w:p>
        </w:tc>
        <w:tc>
          <w:tcPr>
            <w:tcW w:w="708" w:type="dxa"/>
            <w:shd w:val="clear" w:color="auto" w:fill="auto"/>
            <w:noWrap/>
            <w:vAlign w:val="center"/>
            <w:hideMark/>
          </w:tcPr>
          <w:p w14:paraId="5D510DE4" w14:textId="77777777" w:rsidR="006D7D6E" w:rsidRPr="006E260F" w:rsidRDefault="006D7D6E" w:rsidP="006D7D6E">
            <w:pPr>
              <w:jc w:val="center"/>
              <w:rPr>
                <w:sz w:val="25"/>
                <w:szCs w:val="25"/>
              </w:rPr>
            </w:pPr>
            <w:r w:rsidRPr="006E260F">
              <w:rPr>
                <w:sz w:val="25"/>
                <w:szCs w:val="25"/>
              </w:rPr>
              <w:t>600</w:t>
            </w:r>
          </w:p>
        </w:tc>
        <w:tc>
          <w:tcPr>
            <w:tcW w:w="1418" w:type="dxa"/>
            <w:shd w:val="clear" w:color="000000" w:fill="FFFFFF"/>
            <w:noWrap/>
            <w:vAlign w:val="center"/>
            <w:hideMark/>
          </w:tcPr>
          <w:p w14:paraId="098ED919" w14:textId="77777777" w:rsidR="006D7D6E" w:rsidRPr="006E260F" w:rsidRDefault="006D7D6E" w:rsidP="006D7D6E">
            <w:pPr>
              <w:jc w:val="center"/>
              <w:rPr>
                <w:sz w:val="25"/>
                <w:szCs w:val="25"/>
              </w:rPr>
            </w:pPr>
            <w:r w:rsidRPr="006E260F">
              <w:rPr>
                <w:sz w:val="25"/>
                <w:szCs w:val="25"/>
              </w:rPr>
              <w:t>1 187,7</w:t>
            </w:r>
          </w:p>
        </w:tc>
        <w:tc>
          <w:tcPr>
            <w:tcW w:w="1417" w:type="dxa"/>
            <w:shd w:val="clear" w:color="000000" w:fill="FFFFFF"/>
            <w:noWrap/>
            <w:vAlign w:val="center"/>
            <w:hideMark/>
          </w:tcPr>
          <w:p w14:paraId="482B36EC" w14:textId="77777777" w:rsidR="006D7D6E" w:rsidRPr="006E260F" w:rsidRDefault="006D7D6E" w:rsidP="006D7D6E">
            <w:pPr>
              <w:jc w:val="center"/>
              <w:rPr>
                <w:sz w:val="25"/>
                <w:szCs w:val="25"/>
              </w:rPr>
            </w:pPr>
            <w:r w:rsidRPr="006E260F">
              <w:rPr>
                <w:sz w:val="25"/>
                <w:szCs w:val="25"/>
              </w:rPr>
              <w:t>1 189,6</w:t>
            </w:r>
          </w:p>
        </w:tc>
      </w:tr>
      <w:tr w:rsidR="006D7D6E" w:rsidRPr="006E260F" w14:paraId="07CF2ED1" w14:textId="77777777" w:rsidTr="00AA40EC">
        <w:trPr>
          <w:trHeight w:val="60"/>
        </w:trPr>
        <w:tc>
          <w:tcPr>
            <w:tcW w:w="3290" w:type="dxa"/>
            <w:shd w:val="clear" w:color="000000" w:fill="FFFFFF"/>
            <w:hideMark/>
          </w:tcPr>
          <w:p w14:paraId="01457B6E" w14:textId="4C9CF05F" w:rsidR="006D7D6E" w:rsidRPr="006E260F" w:rsidRDefault="006D7D6E" w:rsidP="006D7D6E">
            <w:pPr>
              <w:rPr>
                <w:sz w:val="27"/>
                <w:szCs w:val="27"/>
              </w:rPr>
            </w:pPr>
            <w:r w:rsidRPr="006E260F">
              <w:rPr>
                <w:sz w:val="27"/>
                <w:szCs w:val="27"/>
              </w:rPr>
              <w:t>Гаилә һәм балаларны саклау</w:t>
            </w:r>
          </w:p>
        </w:tc>
        <w:tc>
          <w:tcPr>
            <w:tcW w:w="709" w:type="dxa"/>
            <w:shd w:val="clear" w:color="000000" w:fill="FFFFFF"/>
            <w:vAlign w:val="center"/>
            <w:hideMark/>
          </w:tcPr>
          <w:p w14:paraId="619CCC61"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57597F87" w14:textId="77777777" w:rsidR="006D7D6E" w:rsidRPr="006E260F" w:rsidRDefault="006D7D6E" w:rsidP="006D7D6E">
            <w:pPr>
              <w:jc w:val="center"/>
              <w:rPr>
                <w:sz w:val="25"/>
                <w:szCs w:val="25"/>
              </w:rPr>
            </w:pPr>
            <w:r w:rsidRPr="006E260F">
              <w:rPr>
                <w:sz w:val="25"/>
                <w:szCs w:val="25"/>
              </w:rPr>
              <w:t>10</w:t>
            </w:r>
          </w:p>
        </w:tc>
        <w:tc>
          <w:tcPr>
            <w:tcW w:w="567" w:type="dxa"/>
            <w:shd w:val="clear" w:color="000000" w:fill="FFFFFF"/>
            <w:noWrap/>
            <w:vAlign w:val="center"/>
            <w:hideMark/>
          </w:tcPr>
          <w:p w14:paraId="1F7E3EA1" w14:textId="77777777" w:rsidR="006D7D6E" w:rsidRPr="006E260F" w:rsidRDefault="006D7D6E" w:rsidP="006D7D6E">
            <w:pPr>
              <w:jc w:val="center"/>
              <w:rPr>
                <w:sz w:val="25"/>
                <w:szCs w:val="25"/>
              </w:rPr>
            </w:pPr>
            <w:r w:rsidRPr="006E260F">
              <w:rPr>
                <w:sz w:val="25"/>
                <w:szCs w:val="25"/>
              </w:rPr>
              <w:t>04</w:t>
            </w:r>
          </w:p>
        </w:tc>
        <w:tc>
          <w:tcPr>
            <w:tcW w:w="1701" w:type="dxa"/>
            <w:shd w:val="clear" w:color="000000" w:fill="FFFFFF"/>
            <w:noWrap/>
            <w:vAlign w:val="center"/>
            <w:hideMark/>
          </w:tcPr>
          <w:p w14:paraId="49355F22" w14:textId="77777777" w:rsidR="006D7D6E" w:rsidRPr="006E260F" w:rsidRDefault="006D7D6E" w:rsidP="006D7D6E">
            <w:pPr>
              <w:jc w:val="center"/>
              <w:rPr>
                <w:sz w:val="25"/>
                <w:szCs w:val="25"/>
              </w:rPr>
            </w:pPr>
            <w:r w:rsidRPr="006E260F">
              <w:rPr>
                <w:sz w:val="25"/>
                <w:szCs w:val="25"/>
              </w:rPr>
              <w:t> </w:t>
            </w:r>
          </w:p>
        </w:tc>
        <w:tc>
          <w:tcPr>
            <w:tcW w:w="708" w:type="dxa"/>
            <w:shd w:val="clear" w:color="000000" w:fill="FFFFFF"/>
            <w:noWrap/>
            <w:vAlign w:val="center"/>
            <w:hideMark/>
          </w:tcPr>
          <w:p w14:paraId="1F8F817B"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noWrap/>
            <w:vAlign w:val="center"/>
            <w:hideMark/>
          </w:tcPr>
          <w:p w14:paraId="5F671543" w14:textId="77777777" w:rsidR="006D7D6E" w:rsidRPr="006E260F" w:rsidRDefault="006D7D6E" w:rsidP="006D7D6E">
            <w:pPr>
              <w:jc w:val="center"/>
              <w:rPr>
                <w:sz w:val="25"/>
                <w:szCs w:val="25"/>
              </w:rPr>
            </w:pPr>
            <w:r w:rsidRPr="006E260F">
              <w:rPr>
                <w:sz w:val="25"/>
                <w:szCs w:val="25"/>
              </w:rPr>
              <w:t>82 826,7</w:t>
            </w:r>
          </w:p>
        </w:tc>
        <w:tc>
          <w:tcPr>
            <w:tcW w:w="1417" w:type="dxa"/>
            <w:shd w:val="clear" w:color="000000" w:fill="FFFFFF"/>
            <w:noWrap/>
            <w:vAlign w:val="center"/>
            <w:hideMark/>
          </w:tcPr>
          <w:p w14:paraId="10A7936B" w14:textId="77777777" w:rsidR="006D7D6E" w:rsidRPr="006E260F" w:rsidRDefault="006D7D6E" w:rsidP="006D7D6E">
            <w:pPr>
              <w:jc w:val="center"/>
              <w:rPr>
                <w:sz w:val="25"/>
                <w:szCs w:val="25"/>
              </w:rPr>
            </w:pPr>
            <w:r w:rsidRPr="006E260F">
              <w:rPr>
                <w:sz w:val="25"/>
                <w:szCs w:val="25"/>
              </w:rPr>
              <w:t>82 826,7</w:t>
            </w:r>
          </w:p>
        </w:tc>
      </w:tr>
      <w:tr w:rsidR="006D7D6E" w:rsidRPr="006E260F" w14:paraId="422FA3DF" w14:textId="77777777" w:rsidTr="00AA40EC">
        <w:trPr>
          <w:trHeight w:val="375"/>
        </w:trPr>
        <w:tc>
          <w:tcPr>
            <w:tcW w:w="3290" w:type="dxa"/>
            <w:shd w:val="clear" w:color="000000" w:fill="FFFFFF"/>
            <w:hideMark/>
          </w:tcPr>
          <w:p w14:paraId="3243AB38" w14:textId="0B9E9997" w:rsidR="006D7D6E" w:rsidRPr="006E260F" w:rsidRDefault="00595670" w:rsidP="006D7D6E">
            <w:pPr>
              <w:rPr>
                <w:sz w:val="27"/>
                <w:szCs w:val="27"/>
              </w:rPr>
            </w:pPr>
            <w:r w:rsidRPr="006E260F">
              <w:rPr>
                <w:sz w:val="27"/>
                <w:szCs w:val="27"/>
              </w:rPr>
              <w:t>Чыгымнарның программасыз юнәлешләре</w:t>
            </w:r>
          </w:p>
        </w:tc>
        <w:tc>
          <w:tcPr>
            <w:tcW w:w="709" w:type="dxa"/>
            <w:shd w:val="clear" w:color="000000" w:fill="FFFFFF"/>
            <w:vAlign w:val="center"/>
            <w:hideMark/>
          </w:tcPr>
          <w:p w14:paraId="690C4C06"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17CD635D" w14:textId="77777777" w:rsidR="006D7D6E" w:rsidRPr="006E260F" w:rsidRDefault="006D7D6E" w:rsidP="006D7D6E">
            <w:pPr>
              <w:jc w:val="center"/>
              <w:rPr>
                <w:sz w:val="25"/>
                <w:szCs w:val="25"/>
              </w:rPr>
            </w:pPr>
            <w:r w:rsidRPr="006E260F">
              <w:rPr>
                <w:sz w:val="25"/>
                <w:szCs w:val="25"/>
              </w:rPr>
              <w:t>10</w:t>
            </w:r>
          </w:p>
        </w:tc>
        <w:tc>
          <w:tcPr>
            <w:tcW w:w="567" w:type="dxa"/>
            <w:shd w:val="clear" w:color="000000" w:fill="FFFFFF"/>
            <w:noWrap/>
            <w:vAlign w:val="center"/>
            <w:hideMark/>
          </w:tcPr>
          <w:p w14:paraId="3D69B0D1" w14:textId="77777777" w:rsidR="006D7D6E" w:rsidRPr="006E260F" w:rsidRDefault="006D7D6E" w:rsidP="006D7D6E">
            <w:pPr>
              <w:jc w:val="center"/>
              <w:rPr>
                <w:sz w:val="25"/>
                <w:szCs w:val="25"/>
              </w:rPr>
            </w:pPr>
            <w:r w:rsidRPr="006E260F">
              <w:rPr>
                <w:sz w:val="25"/>
                <w:szCs w:val="25"/>
              </w:rPr>
              <w:t>04</w:t>
            </w:r>
          </w:p>
        </w:tc>
        <w:tc>
          <w:tcPr>
            <w:tcW w:w="1701" w:type="dxa"/>
            <w:shd w:val="clear" w:color="000000" w:fill="FFFFFF"/>
            <w:noWrap/>
            <w:vAlign w:val="center"/>
            <w:hideMark/>
          </w:tcPr>
          <w:p w14:paraId="1AB10716" w14:textId="77777777" w:rsidR="006D7D6E" w:rsidRPr="006E260F" w:rsidRDefault="006D7D6E" w:rsidP="006D7D6E">
            <w:pPr>
              <w:jc w:val="center"/>
              <w:rPr>
                <w:sz w:val="25"/>
                <w:szCs w:val="25"/>
              </w:rPr>
            </w:pPr>
            <w:r w:rsidRPr="006E260F">
              <w:rPr>
                <w:sz w:val="25"/>
                <w:szCs w:val="25"/>
              </w:rPr>
              <w:t> </w:t>
            </w:r>
          </w:p>
        </w:tc>
        <w:tc>
          <w:tcPr>
            <w:tcW w:w="708" w:type="dxa"/>
            <w:shd w:val="clear" w:color="000000" w:fill="FFFFFF"/>
            <w:noWrap/>
            <w:vAlign w:val="center"/>
            <w:hideMark/>
          </w:tcPr>
          <w:p w14:paraId="1469A392"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noWrap/>
            <w:vAlign w:val="center"/>
            <w:hideMark/>
          </w:tcPr>
          <w:p w14:paraId="33B4E3F1" w14:textId="77777777" w:rsidR="006D7D6E" w:rsidRPr="006E260F" w:rsidRDefault="006D7D6E" w:rsidP="006D7D6E">
            <w:pPr>
              <w:jc w:val="center"/>
              <w:rPr>
                <w:sz w:val="25"/>
                <w:szCs w:val="25"/>
              </w:rPr>
            </w:pPr>
            <w:r w:rsidRPr="006E260F">
              <w:rPr>
                <w:sz w:val="25"/>
                <w:szCs w:val="25"/>
              </w:rPr>
              <w:t>82 826,7</w:t>
            </w:r>
          </w:p>
        </w:tc>
        <w:tc>
          <w:tcPr>
            <w:tcW w:w="1417" w:type="dxa"/>
            <w:shd w:val="clear" w:color="000000" w:fill="FFFFFF"/>
            <w:noWrap/>
            <w:vAlign w:val="center"/>
            <w:hideMark/>
          </w:tcPr>
          <w:p w14:paraId="3D996E77" w14:textId="77777777" w:rsidR="006D7D6E" w:rsidRPr="006E260F" w:rsidRDefault="006D7D6E" w:rsidP="006D7D6E">
            <w:pPr>
              <w:jc w:val="center"/>
              <w:rPr>
                <w:sz w:val="25"/>
                <w:szCs w:val="25"/>
              </w:rPr>
            </w:pPr>
            <w:r w:rsidRPr="006E260F">
              <w:rPr>
                <w:sz w:val="25"/>
                <w:szCs w:val="25"/>
              </w:rPr>
              <w:t>82 826,7</w:t>
            </w:r>
          </w:p>
        </w:tc>
      </w:tr>
      <w:tr w:rsidR="006D7D6E" w:rsidRPr="006E260F" w14:paraId="72EDD6DB" w14:textId="77777777" w:rsidTr="00AA40EC">
        <w:trPr>
          <w:trHeight w:val="1740"/>
        </w:trPr>
        <w:tc>
          <w:tcPr>
            <w:tcW w:w="3290" w:type="dxa"/>
            <w:shd w:val="clear" w:color="000000" w:fill="FFFFFF"/>
            <w:hideMark/>
          </w:tcPr>
          <w:p w14:paraId="38AE7748" w14:textId="5F807439" w:rsidR="006D7D6E" w:rsidRPr="006E260F" w:rsidRDefault="006D7D6E" w:rsidP="006D7D6E">
            <w:pPr>
              <w:rPr>
                <w:sz w:val="27"/>
                <w:szCs w:val="27"/>
              </w:rPr>
            </w:pPr>
            <w:r w:rsidRPr="006E260F">
              <w:rPr>
                <w:sz w:val="27"/>
                <w:szCs w:val="27"/>
              </w:rPr>
              <w:t>Мәктәпкәчә белем бирү программасын гамәлгә ашыручы белем бирү учреждениеләренә йөрүче балалары булган гражданнарга социаль ярдәм чаралары күрсәтү</w:t>
            </w:r>
          </w:p>
        </w:tc>
        <w:tc>
          <w:tcPr>
            <w:tcW w:w="709" w:type="dxa"/>
            <w:shd w:val="clear" w:color="000000" w:fill="FFFFFF"/>
            <w:vAlign w:val="center"/>
            <w:hideMark/>
          </w:tcPr>
          <w:p w14:paraId="1822D3C2"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0B2281B6" w14:textId="77777777" w:rsidR="006D7D6E" w:rsidRPr="006E260F" w:rsidRDefault="006D7D6E" w:rsidP="006D7D6E">
            <w:pPr>
              <w:jc w:val="center"/>
              <w:rPr>
                <w:sz w:val="25"/>
                <w:szCs w:val="25"/>
              </w:rPr>
            </w:pPr>
            <w:r w:rsidRPr="006E260F">
              <w:rPr>
                <w:sz w:val="25"/>
                <w:szCs w:val="25"/>
              </w:rPr>
              <w:t>10</w:t>
            </w:r>
          </w:p>
        </w:tc>
        <w:tc>
          <w:tcPr>
            <w:tcW w:w="567" w:type="dxa"/>
            <w:shd w:val="clear" w:color="000000" w:fill="FFFFFF"/>
            <w:noWrap/>
            <w:vAlign w:val="center"/>
            <w:hideMark/>
          </w:tcPr>
          <w:p w14:paraId="45D6DA7D" w14:textId="77777777" w:rsidR="006D7D6E" w:rsidRPr="006E260F" w:rsidRDefault="006D7D6E" w:rsidP="006D7D6E">
            <w:pPr>
              <w:jc w:val="center"/>
              <w:rPr>
                <w:sz w:val="25"/>
                <w:szCs w:val="25"/>
              </w:rPr>
            </w:pPr>
            <w:r w:rsidRPr="006E260F">
              <w:rPr>
                <w:sz w:val="25"/>
                <w:szCs w:val="25"/>
              </w:rPr>
              <w:t>04</w:t>
            </w:r>
          </w:p>
        </w:tc>
        <w:tc>
          <w:tcPr>
            <w:tcW w:w="1701" w:type="dxa"/>
            <w:shd w:val="clear" w:color="000000" w:fill="FFFFFF"/>
            <w:noWrap/>
            <w:vAlign w:val="center"/>
            <w:hideMark/>
          </w:tcPr>
          <w:p w14:paraId="5E88D02A" w14:textId="77777777" w:rsidR="006D7D6E" w:rsidRPr="006E260F" w:rsidRDefault="006D7D6E" w:rsidP="006D7D6E">
            <w:pPr>
              <w:jc w:val="center"/>
              <w:rPr>
                <w:sz w:val="25"/>
                <w:szCs w:val="25"/>
              </w:rPr>
            </w:pPr>
            <w:r w:rsidRPr="006E260F">
              <w:rPr>
                <w:sz w:val="25"/>
                <w:szCs w:val="25"/>
              </w:rPr>
              <w:t>99 0 00 13200</w:t>
            </w:r>
          </w:p>
        </w:tc>
        <w:tc>
          <w:tcPr>
            <w:tcW w:w="708" w:type="dxa"/>
            <w:shd w:val="clear" w:color="000000" w:fill="FFFFFF"/>
            <w:noWrap/>
            <w:vAlign w:val="center"/>
            <w:hideMark/>
          </w:tcPr>
          <w:p w14:paraId="41A6C488"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noWrap/>
            <w:vAlign w:val="center"/>
            <w:hideMark/>
          </w:tcPr>
          <w:p w14:paraId="35CE771D" w14:textId="77777777" w:rsidR="006D7D6E" w:rsidRPr="006E260F" w:rsidRDefault="006D7D6E" w:rsidP="006D7D6E">
            <w:pPr>
              <w:jc w:val="center"/>
              <w:rPr>
                <w:sz w:val="25"/>
                <w:szCs w:val="25"/>
              </w:rPr>
            </w:pPr>
            <w:r w:rsidRPr="006E260F">
              <w:rPr>
                <w:sz w:val="25"/>
                <w:szCs w:val="25"/>
              </w:rPr>
              <w:t>82 826,7</w:t>
            </w:r>
          </w:p>
        </w:tc>
        <w:tc>
          <w:tcPr>
            <w:tcW w:w="1417" w:type="dxa"/>
            <w:shd w:val="clear" w:color="000000" w:fill="FFFFFF"/>
            <w:noWrap/>
            <w:vAlign w:val="center"/>
            <w:hideMark/>
          </w:tcPr>
          <w:p w14:paraId="4CBC67FB" w14:textId="77777777" w:rsidR="006D7D6E" w:rsidRPr="006E260F" w:rsidRDefault="006D7D6E" w:rsidP="006D7D6E">
            <w:pPr>
              <w:jc w:val="center"/>
              <w:rPr>
                <w:sz w:val="25"/>
                <w:szCs w:val="25"/>
              </w:rPr>
            </w:pPr>
            <w:r w:rsidRPr="006E260F">
              <w:rPr>
                <w:sz w:val="25"/>
                <w:szCs w:val="25"/>
              </w:rPr>
              <w:t>82 826,7</w:t>
            </w:r>
          </w:p>
        </w:tc>
      </w:tr>
      <w:tr w:rsidR="006D7D6E" w:rsidRPr="006E260F" w14:paraId="75A35595" w14:textId="77777777" w:rsidTr="00AA40EC">
        <w:trPr>
          <w:trHeight w:val="720"/>
        </w:trPr>
        <w:tc>
          <w:tcPr>
            <w:tcW w:w="3290" w:type="dxa"/>
            <w:shd w:val="clear" w:color="000000" w:fill="FFFFFF"/>
            <w:hideMark/>
          </w:tcPr>
          <w:p w14:paraId="2958851F" w14:textId="7E40BD61" w:rsidR="006D7D6E" w:rsidRPr="006E260F" w:rsidRDefault="006D7D6E" w:rsidP="006D7D6E">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000000" w:fill="FFFFFF"/>
            <w:vAlign w:val="center"/>
            <w:hideMark/>
          </w:tcPr>
          <w:p w14:paraId="43F7CFF3"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14F18761" w14:textId="77777777" w:rsidR="006D7D6E" w:rsidRPr="006E260F" w:rsidRDefault="006D7D6E" w:rsidP="006D7D6E">
            <w:pPr>
              <w:jc w:val="center"/>
              <w:rPr>
                <w:sz w:val="25"/>
                <w:szCs w:val="25"/>
              </w:rPr>
            </w:pPr>
            <w:r w:rsidRPr="006E260F">
              <w:rPr>
                <w:sz w:val="25"/>
                <w:szCs w:val="25"/>
              </w:rPr>
              <w:t>10</w:t>
            </w:r>
          </w:p>
        </w:tc>
        <w:tc>
          <w:tcPr>
            <w:tcW w:w="567" w:type="dxa"/>
            <w:shd w:val="clear" w:color="000000" w:fill="FFFFFF"/>
            <w:noWrap/>
            <w:vAlign w:val="center"/>
            <w:hideMark/>
          </w:tcPr>
          <w:p w14:paraId="10E34F82" w14:textId="77777777" w:rsidR="006D7D6E" w:rsidRPr="006E260F" w:rsidRDefault="006D7D6E" w:rsidP="006D7D6E">
            <w:pPr>
              <w:jc w:val="center"/>
              <w:rPr>
                <w:sz w:val="25"/>
                <w:szCs w:val="25"/>
              </w:rPr>
            </w:pPr>
            <w:r w:rsidRPr="006E260F">
              <w:rPr>
                <w:sz w:val="25"/>
                <w:szCs w:val="25"/>
              </w:rPr>
              <w:t>04</w:t>
            </w:r>
          </w:p>
        </w:tc>
        <w:tc>
          <w:tcPr>
            <w:tcW w:w="1701" w:type="dxa"/>
            <w:shd w:val="clear" w:color="000000" w:fill="FFFFFF"/>
            <w:noWrap/>
            <w:vAlign w:val="center"/>
            <w:hideMark/>
          </w:tcPr>
          <w:p w14:paraId="7B6DFBB3" w14:textId="77777777" w:rsidR="006D7D6E" w:rsidRPr="006E260F" w:rsidRDefault="006D7D6E" w:rsidP="006D7D6E">
            <w:pPr>
              <w:jc w:val="center"/>
              <w:rPr>
                <w:sz w:val="25"/>
                <w:szCs w:val="25"/>
              </w:rPr>
            </w:pPr>
            <w:r w:rsidRPr="006E260F">
              <w:rPr>
                <w:sz w:val="25"/>
                <w:szCs w:val="25"/>
              </w:rPr>
              <w:t>99 0 00 13200</w:t>
            </w:r>
          </w:p>
        </w:tc>
        <w:tc>
          <w:tcPr>
            <w:tcW w:w="708" w:type="dxa"/>
            <w:shd w:val="clear" w:color="000000" w:fill="FFFFFF"/>
            <w:noWrap/>
            <w:vAlign w:val="center"/>
            <w:hideMark/>
          </w:tcPr>
          <w:p w14:paraId="455DFB30" w14:textId="77777777" w:rsidR="006D7D6E" w:rsidRPr="006E260F" w:rsidRDefault="006D7D6E" w:rsidP="006D7D6E">
            <w:pPr>
              <w:jc w:val="center"/>
              <w:rPr>
                <w:sz w:val="25"/>
                <w:szCs w:val="25"/>
              </w:rPr>
            </w:pPr>
            <w:r w:rsidRPr="006E260F">
              <w:rPr>
                <w:sz w:val="25"/>
                <w:szCs w:val="25"/>
              </w:rPr>
              <w:t>600</w:t>
            </w:r>
          </w:p>
        </w:tc>
        <w:tc>
          <w:tcPr>
            <w:tcW w:w="1418" w:type="dxa"/>
            <w:shd w:val="clear" w:color="000000" w:fill="FFFFFF"/>
            <w:noWrap/>
            <w:vAlign w:val="center"/>
            <w:hideMark/>
          </w:tcPr>
          <w:p w14:paraId="417A2F56" w14:textId="77777777" w:rsidR="006D7D6E" w:rsidRPr="006E260F" w:rsidRDefault="006D7D6E" w:rsidP="006D7D6E">
            <w:pPr>
              <w:jc w:val="center"/>
              <w:rPr>
                <w:sz w:val="25"/>
                <w:szCs w:val="25"/>
              </w:rPr>
            </w:pPr>
            <w:r w:rsidRPr="006E260F">
              <w:rPr>
                <w:sz w:val="25"/>
                <w:szCs w:val="25"/>
              </w:rPr>
              <w:t>82 826,7</w:t>
            </w:r>
          </w:p>
        </w:tc>
        <w:tc>
          <w:tcPr>
            <w:tcW w:w="1417" w:type="dxa"/>
            <w:shd w:val="clear" w:color="000000" w:fill="FFFFFF"/>
            <w:noWrap/>
            <w:vAlign w:val="center"/>
            <w:hideMark/>
          </w:tcPr>
          <w:p w14:paraId="0776DA5A" w14:textId="77777777" w:rsidR="006D7D6E" w:rsidRPr="006E260F" w:rsidRDefault="006D7D6E" w:rsidP="006D7D6E">
            <w:pPr>
              <w:jc w:val="center"/>
              <w:rPr>
                <w:sz w:val="25"/>
                <w:szCs w:val="25"/>
              </w:rPr>
            </w:pPr>
            <w:r w:rsidRPr="006E260F">
              <w:rPr>
                <w:sz w:val="25"/>
                <w:szCs w:val="25"/>
              </w:rPr>
              <w:t>82 826,7</w:t>
            </w:r>
          </w:p>
        </w:tc>
      </w:tr>
      <w:tr w:rsidR="006D7D6E" w:rsidRPr="006E260F" w14:paraId="53F48E23" w14:textId="77777777" w:rsidTr="00AA40EC">
        <w:trPr>
          <w:trHeight w:val="60"/>
        </w:trPr>
        <w:tc>
          <w:tcPr>
            <w:tcW w:w="3290" w:type="dxa"/>
            <w:shd w:val="clear" w:color="000000" w:fill="FFFFFF"/>
            <w:hideMark/>
          </w:tcPr>
          <w:p w14:paraId="16171963" w14:textId="78705AA0" w:rsidR="006D7D6E" w:rsidRPr="006E260F" w:rsidRDefault="006D7D6E" w:rsidP="006D7D6E">
            <w:pPr>
              <w:rPr>
                <w:sz w:val="27"/>
                <w:szCs w:val="27"/>
              </w:rPr>
            </w:pPr>
            <w:r w:rsidRPr="006E260F">
              <w:rPr>
                <w:sz w:val="27"/>
                <w:szCs w:val="27"/>
              </w:rPr>
              <w:t>Мәгариф</w:t>
            </w:r>
          </w:p>
        </w:tc>
        <w:tc>
          <w:tcPr>
            <w:tcW w:w="709" w:type="dxa"/>
            <w:shd w:val="clear" w:color="000000" w:fill="FFFFFF"/>
            <w:vAlign w:val="center"/>
            <w:hideMark/>
          </w:tcPr>
          <w:p w14:paraId="0F359FF1"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1745A424" w14:textId="77777777" w:rsidR="006D7D6E" w:rsidRPr="006E260F" w:rsidRDefault="006D7D6E" w:rsidP="006D7D6E">
            <w:pPr>
              <w:jc w:val="center"/>
              <w:rPr>
                <w:sz w:val="25"/>
                <w:szCs w:val="25"/>
              </w:rPr>
            </w:pPr>
            <w:r w:rsidRPr="006E260F">
              <w:rPr>
                <w:sz w:val="25"/>
                <w:szCs w:val="25"/>
              </w:rPr>
              <w:t>07</w:t>
            </w:r>
          </w:p>
        </w:tc>
        <w:tc>
          <w:tcPr>
            <w:tcW w:w="567" w:type="dxa"/>
            <w:shd w:val="clear" w:color="000000" w:fill="FFFFFF"/>
            <w:noWrap/>
            <w:vAlign w:val="center"/>
            <w:hideMark/>
          </w:tcPr>
          <w:p w14:paraId="65B6A668" w14:textId="77777777" w:rsidR="006D7D6E" w:rsidRPr="006E260F" w:rsidRDefault="006D7D6E" w:rsidP="006D7D6E">
            <w:pPr>
              <w:jc w:val="center"/>
              <w:rPr>
                <w:sz w:val="25"/>
                <w:szCs w:val="25"/>
              </w:rPr>
            </w:pPr>
            <w:r w:rsidRPr="006E260F">
              <w:rPr>
                <w:sz w:val="25"/>
                <w:szCs w:val="25"/>
              </w:rPr>
              <w:t>00</w:t>
            </w:r>
          </w:p>
        </w:tc>
        <w:tc>
          <w:tcPr>
            <w:tcW w:w="1701" w:type="dxa"/>
            <w:shd w:val="clear" w:color="000000" w:fill="FFFFFF"/>
            <w:noWrap/>
            <w:vAlign w:val="center"/>
            <w:hideMark/>
          </w:tcPr>
          <w:p w14:paraId="2B1ADFDD" w14:textId="77777777" w:rsidR="006D7D6E" w:rsidRPr="006E260F" w:rsidRDefault="006D7D6E" w:rsidP="006D7D6E">
            <w:pPr>
              <w:jc w:val="center"/>
              <w:rPr>
                <w:sz w:val="25"/>
                <w:szCs w:val="25"/>
              </w:rPr>
            </w:pPr>
            <w:r w:rsidRPr="006E260F">
              <w:rPr>
                <w:sz w:val="25"/>
                <w:szCs w:val="25"/>
              </w:rPr>
              <w:t> </w:t>
            </w:r>
          </w:p>
        </w:tc>
        <w:tc>
          <w:tcPr>
            <w:tcW w:w="708" w:type="dxa"/>
            <w:shd w:val="clear" w:color="000000" w:fill="FFFFFF"/>
            <w:noWrap/>
            <w:vAlign w:val="center"/>
            <w:hideMark/>
          </w:tcPr>
          <w:p w14:paraId="410AF355"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noWrap/>
            <w:vAlign w:val="center"/>
            <w:hideMark/>
          </w:tcPr>
          <w:p w14:paraId="5C25D9BF" w14:textId="77777777" w:rsidR="006D7D6E" w:rsidRPr="006E260F" w:rsidRDefault="006D7D6E" w:rsidP="006D7D6E">
            <w:pPr>
              <w:jc w:val="center"/>
              <w:rPr>
                <w:sz w:val="25"/>
                <w:szCs w:val="25"/>
              </w:rPr>
            </w:pPr>
            <w:r w:rsidRPr="006E260F">
              <w:rPr>
                <w:sz w:val="25"/>
                <w:szCs w:val="25"/>
              </w:rPr>
              <w:t>3 661 916,7</w:t>
            </w:r>
          </w:p>
        </w:tc>
        <w:tc>
          <w:tcPr>
            <w:tcW w:w="1417" w:type="dxa"/>
            <w:shd w:val="clear" w:color="000000" w:fill="FFFFFF"/>
            <w:noWrap/>
            <w:vAlign w:val="center"/>
            <w:hideMark/>
          </w:tcPr>
          <w:p w14:paraId="331F545F" w14:textId="77777777" w:rsidR="006D7D6E" w:rsidRPr="006E260F" w:rsidRDefault="006D7D6E" w:rsidP="006D7D6E">
            <w:pPr>
              <w:jc w:val="center"/>
              <w:rPr>
                <w:sz w:val="25"/>
                <w:szCs w:val="25"/>
              </w:rPr>
            </w:pPr>
            <w:r w:rsidRPr="006E260F">
              <w:rPr>
                <w:sz w:val="25"/>
                <w:szCs w:val="25"/>
              </w:rPr>
              <w:t>3 689 241,2</w:t>
            </w:r>
          </w:p>
        </w:tc>
      </w:tr>
      <w:tr w:rsidR="006D7D6E" w:rsidRPr="006E260F" w14:paraId="029DF122" w14:textId="77777777" w:rsidTr="00AA40EC">
        <w:trPr>
          <w:trHeight w:val="60"/>
        </w:trPr>
        <w:tc>
          <w:tcPr>
            <w:tcW w:w="3290" w:type="dxa"/>
            <w:shd w:val="clear" w:color="000000" w:fill="FFFFFF"/>
            <w:hideMark/>
          </w:tcPr>
          <w:p w14:paraId="67FDB572" w14:textId="1E74F705" w:rsidR="006D7D6E" w:rsidRPr="006E260F" w:rsidRDefault="006D7D6E" w:rsidP="006D7D6E">
            <w:pPr>
              <w:rPr>
                <w:sz w:val="27"/>
                <w:szCs w:val="27"/>
              </w:rPr>
            </w:pPr>
            <w:r w:rsidRPr="006E260F">
              <w:rPr>
                <w:sz w:val="27"/>
                <w:szCs w:val="27"/>
              </w:rPr>
              <w:t>Мәктәпкәчә белем бирү</w:t>
            </w:r>
          </w:p>
        </w:tc>
        <w:tc>
          <w:tcPr>
            <w:tcW w:w="709" w:type="dxa"/>
            <w:shd w:val="clear" w:color="000000" w:fill="FFFFFF"/>
            <w:vAlign w:val="center"/>
            <w:hideMark/>
          </w:tcPr>
          <w:p w14:paraId="0B26C35D"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69217E4E" w14:textId="77777777" w:rsidR="006D7D6E" w:rsidRPr="006E260F" w:rsidRDefault="006D7D6E" w:rsidP="006D7D6E">
            <w:pPr>
              <w:jc w:val="center"/>
              <w:rPr>
                <w:sz w:val="25"/>
                <w:szCs w:val="25"/>
              </w:rPr>
            </w:pPr>
            <w:r w:rsidRPr="006E260F">
              <w:rPr>
                <w:sz w:val="25"/>
                <w:szCs w:val="25"/>
              </w:rPr>
              <w:t>07</w:t>
            </w:r>
          </w:p>
        </w:tc>
        <w:tc>
          <w:tcPr>
            <w:tcW w:w="567" w:type="dxa"/>
            <w:shd w:val="clear" w:color="000000" w:fill="FFFFFF"/>
            <w:noWrap/>
            <w:vAlign w:val="center"/>
            <w:hideMark/>
          </w:tcPr>
          <w:p w14:paraId="44F76707" w14:textId="77777777" w:rsidR="006D7D6E" w:rsidRPr="006E260F" w:rsidRDefault="006D7D6E" w:rsidP="006D7D6E">
            <w:pPr>
              <w:jc w:val="center"/>
              <w:rPr>
                <w:sz w:val="25"/>
                <w:szCs w:val="25"/>
              </w:rPr>
            </w:pPr>
            <w:r w:rsidRPr="006E260F">
              <w:rPr>
                <w:sz w:val="25"/>
                <w:szCs w:val="25"/>
              </w:rPr>
              <w:t>01</w:t>
            </w:r>
          </w:p>
        </w:tc>
        <w:tc>
          <w:tcPr>
            <w:tcW w:w="1701" w:type="dxa"/>
            <w:shd w:val="clear" w:color="000000" w:fill="FFFFFF"/>
            <w:noWrap/>
            <w:vAlign w:val="center"/>
            <w:hideMark/>
          </w:tcPr>
          <w:p w14:paraId="62385893" w14:textId="77777777" w:rsidR="006D7D6E" w:rsidRPr="006E260F" w:rsidRDefault="006D7D6E" w:rsidP="006D7D6E">
            <w:pPr>
              <w:jc w:val="center"/>
              <w:rPr>
                <w:sz w:val="25"/>
                <w:szCs w:val="25"/>
              </w:rPr>
            </w:pPr>
            <w:r w:rsidRPr="006E260F">
              <w:rPr>
                <w:sz w:val="25"/>
                <w:szCs w:val="25"/>
              </w:rPr>
              <w:t> </w:t>
            </w:r>
          </w:p>
        </w:tc>
        <w:tc>
          <w:tcPr>
            <w:tcW w:w="708" w:type="dxa"/>
            <w:shd w:val="clear" w:color="000000" w:fill="FFFFFF"/>
            <w:noWrap/>
            <w:vAlign w:val="center"/>
            <w:hideMark/>
          </w:tcPr>
          <w:p w14:paraId="26AAE1DC"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noWrap/>
            <w:vAlign w:val="center"/>
            <w:hideMark/>
          </w:tcPr>
          <w:p w14:paraId="04A78254" w14:textId="77777777" w:rsidR="006D7D6E" w:rsidRPr="006E260F" w:rsidRDefault="006D7D6E" w:rsidP="006D7D6E">
            <w:pPr>
              <w:jc w:val="center"/>
              <w:rPr>
                <w:sz w:val="25"/>
                <w:szCs w:val="25"/>
              </w:rPr>
            </w:pPr>
            <w:r w:rsidRPr="006E260F">
              <w:rPr>
                <w:sz w:val="25"/>
                <w:szCs w:val="25"/>
              </w:rPr>
              <w:t>37 687,6</w:t>
            </w:r>
          </w:p>
        </w:tc>
        <w:tc>
          <w:tcPr>
            <w:tcW w:w="1417" w:type="dxa"/>
            <w:shd w:val="clear" w:color="000000" w:fill="FFFFFF"/>
            <w:noWrap/>
            <w:vAlign w:val="center"/>
            <w:hideMark/>
          </w:tcPr>
          <w:p w14:paraId="293F75FB" w14:textId="77777777" w:rsidR="006D7D6E" w:rsidRPr="006E260F" w:rsidRDefault="006D7D6E" w:rsidP="006D7D6E">
            <w:pPr>
              <w:jc w:val="center"/>
              <w:rPr>
                <w:sz w:val="25"/>
                <w:szCs w:val="25"/>
              </w:rPr>
            </w:pPr>
            <w:r w:rsidRPr="006E260F">
              <w:rPr>
                <w:sz w:val="25"/>
                <w:szCs w:val="25"/>
              </w:rPr>
              <w:t>37 687,6</w:t>
            </w:r>
          </w:p>
        </w:tc>
      </w:tr>
      <w:tr w:rsidR="006D7D6E" w:rsidRPr="006E260F" w14:paraId="1A7F859F" w14:textId="77777777" w:rsidTr="00AA40EC">
        <w:trPr>
          <w:trHeight w:val="345"/>
        </w:trPr>
        <w:tc>
          <w:tcPr>
            <w:tcW w:w="3290" w:type="dxa"/>
            <w:shd w:val="clear" w:color="000000" w:fill="FFFFFF"/>
            <w:hideMark/>
          </w:tcPr>
          <w:p w14:paraId="00385BC1" w14:textId="100C7884" w:rsidR="006D7D6E" w:rsidRPr="006E260F" w:rsidRDefault="00595670" w:rsidP="006D7D6E">
            <w:pPr>
              <w:rPr>
                <w:bCs/>
                <w:sz w:val="27"/>
                <w:szCs w:val="27"/>
              </w:rPr>
            </w:pPr>
            <w:r w:rsidRPr="006E260F">
              <w:rPr>
                <w:sz w:val="27"/>
                <w:szCs w:val="27"/>
              </w:rPr>
              <w:t>Чыгымнарның программасыз юнәлешләре</w:t>
            </w:r>
          </w:p>
        </w:tc>
        <w:tc>
          <w:tcPr>
            <w:tcW w:w="709" w:type="dxa"/>
            <w:shd w:val="clear" w:color="000000" w:fill="FFFFFF"/>
            <w:vAlign w:val="center"/>
            <w:hideMark/>
          </w:tcPr>
          <w:p w14:paraId="0D24A9A6" w14:textId="77777777" w:rsidR="006D7D6E" w:rsidRPr="006E260F" w:rsidRDefault="006D7D6E" w:rsidP="006D7D6E">
            <w:pPr>
              <w:jc w:val="center"/>
              <w:rPr>
                <w:bCs/>
                <w:sz w:val="25"/>
                <w:szCs w:val="25"/>
              </w:rPr>
            </w:pPr>
            <w:r w:rsidRPr="006E260F">
              <w:rPr>
                <w:bCs/>
                <w:sz w:val="25"/>
                <w:szCs w:val="25"/>
              </w:rPr>
              <w:t>811</w:t>
            </w:r>
          </w:p>
        </w:tc>
        <w:tc>
          <w:tcPr>
            <w:tcW w:w="567" w:type="dxa"/>
            <w:shd w:val="clear" w:color="000000" w:fill="FFFFFF"/>
            <w:noWrap/>
            <w:vAlign w:val="center"/>
            <w:hideMark/>
          </w:tcPr>
          <w:p w14:paraId="528D080F" w14:textId="77777777" w:rsidR="006D7D6E" w:rsidRPr="006E260F" w:rsidRDefault="006D7D6E" w:rsidP="006D7D6E">
            <w:pPr>
              <w:jc w:val="center"/>
              <w:rPr>
                <w:bCs/>
                <w:sz w:val="25"/>
                <w:szCs w:val="25"/>
              </w:rPr>
            </w:pPr>
            <w:r w:rsidRPr="006E260F">
              <w:rPr>
                <w:bCs/>
                <w:sz w:val="25"/>
                <w:szCs w:val="25"/>
              </w:rPr>
              <w:t>07</w:t>
            </w:r>
          </w:p>
        </w:tc>
        <w:tc>
          <w:tcPr>
            <w:tcW w:w="567" w:type="dxa"/>
            <w:shd w:val="clear" w:color="000000" w:fill="FFFFFF"/>
            <w:noWrap/>
            <w:vAlign w:val="center"/>
            <w:hideMark/>
          </w:tcPr>
          <w:p w14:paraId="077B1156" w14:textId="77777777" w:rsidR="006D7D6E" w:rsidRPr="006E260F" w:rsidRDefault="006D7D6E" w:rsidP="006D7D6E">
            <w:pPr>
              <w:jc w:val="center"/>
              <w:rPr>
                <w:bCs/>
                <w:sz w:val="25"/>
                <w:szCs w:val="25"/>
              </w:rPr>
            </w:pPr>
            <w:r w:rsidRPr="006E260F">
              <w:rPr>
                <w:bCs/>
                <w:sz w:val="25"/>
                <w:szCs w:val="25"/>
              </w:rPr>
              <w:t>01</w:t>
            </w:r>
          </w:p>
        </w:tc>
        <w:tc>
          <w:tcPr>
            <w:tcW w:w="1701" w:type="dxa"/>
            <w:shd w:val="clear" w:color="000000" w:fill="FFFFFF"/>
            <w:noWrap/>
            <w:vAlign w:val="center"/>
            <w:hideMark/>
          </w:tcPr>
          <w:p w14:paraId="1754C5E5" w14:textId="77777777" w:rsidR="006D7D6E" w:rsidRPr="006E260F" w:rsidRDefault="006D7D6E" w:rsidP="006D7D6E">
            <w:pPr>
              <w:jc w:val="center"/>
              <w:rPr>
                <w:bCs/>
                <w:sz w:val="25"/>
                <w:szCs w:val="25"/>
              </w:rPr>
            </w:pPr>
            <w:r w:rsidRPr="006E260F">
              <w:rPr>
                <w:bCs/>
                <w:sz w:val="25"/>
                <w:szCs w:val="25"/>
              </w:rPr>
              <w:t> </w:t>
            </w:r>
          </w:p>
        </w:tc>
        <w:tc>
          <w:tcPr>
            <w:tcW w:w="708" w:type="dxa"/>
            <w:shd w:val="clear" w:color="000000" w:fill="FFFFFF"/>
            <w:noWrap/>
            <w:vAlign w:val="center"/>
            <w:hideMark/>
          </w:tcPr>
          <w:p w14:paraId="2A3897C4" w14:textId="77777777" w:rsidR="006D7D6E" w:rsidRPr="006E260F" w:rsidRDefault="006D7D6E" w:rsidP="006D7D6E">
            <w:pPr>
              <w:jc w:val="center"/>
              <w:rPr>
                <w:bCs/>
                <w:sz w:val="25"/>
                <w:szCs w:val="25"/>
              </w:rPr>
            </w:pPr>
            <w:r w:rsidRPr="006E260F">
              <w:rPr>
                <w:bCs/>
                <w:sz w:val="25"/>
                <w:szCs w:val="25"/>
              </w:rPr>
              <w:t> </w:t>
            </w:r>
          </w:p>
        </w:tc>
        <w:tc>
          <w:tcPr>
            <w:tcW w:w="1418" w:type="dxa"/>
            <w:shd w:val="clear" w:color="000000" w:fill="FFFFFF"/>
            <w:noWrap/>
            <w:vAlign w:val="center"/>
            <w:hideMark/>
          </w:tcPr>
          <w:p w14:paraId="58230F2C" w14:textId="77777777" w:rsidR="006D7D6E" w:rsidRPr="006E260F" w:rsidRDefault="006D7D6E" w:rsidP="006D7D6E">
            <w:pPr>
              <w:jc w:val="center"/>
              <w:rPr>
                <w:bCs/>
                <w:sz w:val="25"/>
                <w:szCs w:val="25"/>
              </w:rPr>
            </w:pPr>
            <w:r w:rsidRPr="006E260F">
              <w:rPr>
                <w:bCs/>
                <w:sz w:val="25"/>
                <w:szCs w:val="25"/>
              </w:rPr>
              <w:t>37 687,6</w:t>
            </w:r>
          </w:p>
        </w:tc>
        <w:tc>
          <w:tcPr>
            <w:tcW w:w="1417" w:type="dxa"/>
            <w:shd w:val="clear" w:color="000000" w:fill="FFFFFF"/>
            <w:noWrap/>
            <w:vAlign w:val="center"/>
            <w:hideMark/>
          </w:tcPr>
          <w:p w14:paraId="5409E413" w14:textId="77777777" w:rsidR="006D7D6E" w:rsidRPr="006E260F" w:rsidRDefault="006D7D6E" w:rsidP="006D7D6E">
            <w:pPr>
              <w:jc w:val="center"/>
              <w:rPr>
                <w:bCs/>
                <w:sz w:val="25"/>
                <w:szCs w:val="25"/>
              </w:rPr>
            </w:pPr>
            <w:r w:rsidRPr="006E260F">
              <w:rPr>
                <w:bCs/>
                <w:sz w:val="25"/>
                <w:szCs w:val="25"/>
              </w:rPr>
              <w:t>37 687,6</w:t>
            </w:r>
          </w:p>
        </w:tc>
      </w:tr>
      <w:tr w:rsidR="006D7D6E" w:rsidRPr="006E260F" w14:paraId="632CF451" w14:textId="77777777" w:rsidTr="00AA40EC">
        <w:trPr>
          <w:trHeight w:val="60"/>
        </w:trPr>
        <w:tc>
          <w:tcPr>
            <w:tcW w:w="3290" w:type="dxa"/>
            <w:shd w:val="clear" w:color="000000" w:fill="FFFFFF"/>
            <w:hideMark/>
          </w:tcPr>
          <w:p w14:paraId="2935DAA3" w14:textId="1C04C8E0" w:rsidR="006D7D6E" w:rsidRPr="006E260F" w:rsidRDefault="006D7D6E" w:rsidP="006D7D6E">
            <w:pPr>
              <w:rPr>
                <w:sz w:val="27"/>
                <w:szCs w:val="27"/>
              </w:rPr>
            </w:pPr>
            <w:r w:rsidRPr="006E260F">
              <w:rPr>
                <w:sz w:val="27"/>
                <w:szCs w:val="27"/>
              </w:rPr>
              <w:lastRenderedPageBreak/>
              <w:t>Мәктәпкәчә белем бирү оешмаларын үстерү</w:t>
            </w:r>
          </w:p>
        </w:tc>
        <w:tc>
          <w:tcPr>
            <w:tcW w:w="709" w:type="dxa"/>
            <w:shd w:val="clear" w:color="000000" w:fill="FFFFFF"/>
            <w:vAlign w:val="center"/>
            <w:hideMark/>
          </w:tcPr>
          <w:p w14:paraId="121169B2"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41109A45" w14:textId="77777777" w:rsidR="006D7D6E" w:rsidRPr="006E260F" w:rsidRDefault="006D7D6E" w:rsidP="006D7D6E">
            <w:pPr>
              <w:jc w:val="center"/>
              <w:rPr>
                <w:sz w:val="25"/>
                <w:szCs w:val="25"/>
              </w:rPr>
            </w:pPr>
            <w:r w:rsidRPr="006E260F">
              <w:rPr>
                <w:sz w:val="25"/>
                <w:szCs w:val="25"/>
              </w:rPr>
              <w:t>07</w:t>
            </w:r>
          </w:p>
        </w:tc>
        <w:tc>
          <w:tcPr>
            <w:tcW w:w="567" w:type="dxa"/>
            <w:shd w:val="clear" w:color="000000" w:fill="FFFFFF"/>
            <w:noWrap/>
            <w:vAlign w:val="center"/>
            <w:hideMark/>
          </w:tcPr>
          <w:p w14:paraId="34FB2348" w14:textId="77777777" w:rsidR="006D7D6E" w:rsidRPr="006E260F" w:rsidRDefault="006D7D6E" w:rsidP="006D7D6E">
            <w:pPr>
              <w:jc w:val="center"/>
              <w:rPr>
                <w:sz w:val="25"/>
                <w:szCs w:val="25"/>
              </w:rPr>
            </w:pPr>
            <w:r w:rsidRPr="006E260F">
              <w:rPr>
                <w:sz w:val="25"/>
                <w:szCs w:val="25"/>
              </w:rPr>
              <w:t>01</w:t>
            </w:r>
          </w:p>
        </w:tc>
        <w:tc>
          <w:tcPr>
            <w:tcW w:w="1701" w:type="dxa"/>
            <w:shd w:val="clear" w:color="000000" w:fill="FFFFFF"/>
            <w:noWrap/>
            <w:vAlign w:val="center"/>
            <w:hideMark/>
          </w:tcPr>
          <w:p w14:paraId="21854F4F" w14:textId="77777777" w:rsidR="006D7D6E" w:rsidRPr="006E260F" w:rsidRDefault="006D7D6E" w:rsidP="006D7D6E">
            <w:pPr>
              <w:jc w:val="center"/>
              <w:rPr>
                <w:sz w:val="25"/>
                <w:szCs w:val="25"/>
              </w:rPr>
            </w:pPr>
            <w:r w:rsidRPr="006E260F">
              <w:rPr>
                <w:sz w:val="25"/>
                <w:szCs w:val="25"/>
              </w:rPr>
              <w:t>02 1 03 42000</w:t>
            </w:r>
          </w:p>
        </w:tc>
        <w:tc>
          <w:tcPr>
            <w:tcW w:w="708" w:type="dxa"/>
            <w:shd w:val="clear" w:color="000000" w:fill="FFFFFF"/>
            <w:noWrap/>
            <w:vAlign w:val="center"/>
            <w:hideMark/>
          </w:tcPr>
          <w:p w14:paraId="12404E7D"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noWrap/>
            <w:vAlign w:val="center"/>
            <w:hideMark/>
          </w:tcPr>
          <w:p w14:paraId="480FBB25" w14:textId="77777777" w:rsidR="006D7D6E" w:rsidRPr="006E260F" w:rsidRDefault="006D7D6E" w:rsidP="006D7D6E">
            <w:pPr>
              <w:jc w:val="center"/>
              <w:rPr>
                <w:sz w:val="25"/>
                <w:szCs w:val="25"/>
              </w:rPr>
            </w:pPr>
            <w:r w:rsidRPr="006E260F">
              <w:rPr>
                <w:sz w:val="25"/>
                <w:szCs w:val="25"/>
              </w:rPr>
              <w:t>13 376,2</w:t>
            </w:r>
          </w:p>
        </w:tc>
        <w:tc>
          <w:tcPr>
            <w:tcW w:w="1417" w:type="dxa"/>
            <w:shd w:val="clear" w:color="000000" w:fill="FFFFFF"/>
            <w:noWrap/>
            <w:vAlign w:val="center"/>
            <w:hideMark/>
          </w:tcPr>
          <w:p w14:paraId="1E8B5AF4" w14:textId="77777777" w:rsidR="006D7D6E" w:rsidRPr="006E260F" w:rsidRDefault="006D7D6E" w:rsidP="006D7D6E">
            <w:pPr>
              <w:jc w:val="center"/>
              <w:rPr>
                <w:sz w:val="25"/>
                <w:szCs w:val="25"/>
              </w:rPr>
            </w:pPr>
            <w:r w:rsidRPr="006E260F">
              <w:rPr>
                <w:sz w:val="25"/>
                <w:szCs w:val="25"/>
              </w:rPr>
              <w:t>13 376,2</w:t>
            </w:r>
          </w:p>
        </w:tc>
      </w:tr>
      <w:tr w:rsidR="006D7D6E" w:rsidRPr="006E260F" w14:paraId="486325EA" w14:textId="77777777" w:rsidTr="00FE2AEE">
        <w:trPr>
          <w:trHeight w:val="70"/>
        </w:trPr>
        <w:tc>
          <w:tcPr>
            <w:tcW w:w="3290" w:type="dxa"/>
            <w:shd w:val="clear" w:color="000000" w:fill="FFFFFF"/>
            <w:hideMark/>
          </w:tcPr>
          <w:p w14:paraId="4EA5B1AC" w14:textId="19494FB0" w:rsidR="006D7D6E" w:rsidRPr="006E260F" w:rsidRDefault="006D7D6E" w:rsidP="006D7D6E">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000000" w:fill="FFFFFF"/>
            <w:vAlign w:val="center"/>
            <w:hideMark/>
          </w:tcPr>
          <w:p w14:paraId="459E030D"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59E7F552" w14:textId="77777777" w:rsidR="006D7D6E" w:rsidRPr="006E260F" w:rsidRDefault="006D7D6E" w:rsidP="006D7D6E">
            <w:pPr>
              <w:jc w:val="center"/>
              <w:rPr>
                <w:sz w:val="25"/>
                <w:szCs w:val="25"/>
              </w:rPr>
            </w:pPr>
            <w:r w:rsidRPr="006E260F">
              <w:rPr>
                <w:sz w:val="25"/>
                <w:szCs w:val="25"/>
              </w:rPr>
              <w:t>07</w:t>
            </w:r>
          </w:p>
        </w:tc>
        <w:tc>
          <w:tcPr>
            <w:tcW w:w="567" w:type="dxa"/>
            <w:shd w:val="clear" w:color="000000" w:fill="FFFFFF"/>
            <w:noWrap/>
            <w:vAlign w:val="center"/>
            <w:hideMark/>
          </w:tcPr>
          <w:p w14:paraId="32BB1E56" w14:textId="77777777" w:rsidR="006D7D6E" w:rsidRPr="006E260F" w:rsidRDefault="006D7D6E" w:rsidP="006D7D6E">
            <w:pPr>
              <w:jc w:val="center"/>
              <w:rPr>
                <w:sz w:val="25"/>
                <w:szCs w:val="25"/>
              </w:rPr>
            </w:pPr>
            <w:r w:rsidRPr="006E260F">
              <w:rPr>
                <w:sz w:val="25"/>
                <w:szCs w:val="25"/>
              </w:rPr>
              <w:t>01</w:t>
            </w:r>
          </w:p>
        </w:tc>
        <w:tc>
          <w:tcPr>
            <w:tcW w:w="1701" w:type="dxa"/>
            <w:shd w:val="clear" w:color="000000" w:fill="FFFFFF"/>
            <w:noWrap/>
            <w:vAlign w:val="center"/>
            <w:hideMark/>
          </w:tcPr>
          <w:p w14:paraId="4F879106" w14:textId="77777777" w:rsidR="006D7D6E" w:rsidRPr="006E260F" w:rsidRDefault="006D7D6E" w:rsidP="006D7D6E">
            <w:pPr>
              <w:jc w:val="center"/>
              <w:rPr>
                <w:sz w:val="25"/>
                <w:szCs w:val="25"/>
              </w:rPr>
            </w:pPr>
            <w:r w:rsidRPr="006E260F">
              <w:rPr>
                <w:sz w:val="25"/>
                <w:szCs w:val="25"/>
              </w:rPr>
              <w:t>02 1 03 42000</w:t>
            </w:r>
          </w:p>
        </w:tc>
        <w:tc>
          <w:tcPr>
            <w:tcW w:w="708" w:type="dxa"/>
            <w:shd w:val="clear" w:color="000000" w:fill="FFFFFF"/>
            <w:noWrap/>
            <w:vAlign w:val="center"/>
            <w:hideMark/>
          </w:tcPr>
          <w:p w14:paraId="1ED36D78" w14:textId="77777777" w:rsidR="006D7D6E" w:rsidRPr="006E260F" w:rsidRDefault="006D7D6E" w:rsidP="006D7D6E">
            <w:pPr>
              <w:jc w:val="center"/>
              <w:rPr>
                <w:sz w:val="25"/>
                <w:szCs w:val="25"/>
              </w:rPr>
            </w:pPr>
            <w:r w:rsidRPr="006E260F">
              <w:rPr>
                <w:sz w:val="25"/>
                <w:szCs w:val="25"/>
              </w:rPr>
              <w:t>600</w:t>
            </w:r>
          </w:p>
        </w:tc>
        <w:tc>
          <w:tcPr>
            <w:tcW w:w="1418" w:type="dxa"/>
            <w:shd w:val="clear" w:color="000000" w:fill="FFFFFF"/>
            <w:noWrap/>
            <w:vAlign w:val="center"/>
            <w:hideMark/>
          </w:tcPr>
          <w:p w14:paraId="301B69B7" w14:textId="77777777" w:rsidR="006D7D6E" w:rsidRPr="006E260F" w:rsidRDefault="006D7D6E" w:rsidP="006D7D6E">
            <w:pPr>
              <w:jc w:val="center"/>
              <w:rPr>
                <w:sz w:val="25"/>
                <w:szCs w:val="25"/>
              </w:rPr>
            </w:pPr>
            <w:r w:rsidRPr="006E260F">
              <w:rPr>
                <w:sz w:val="25"/>
                <w:szCs w:val="25"/>
              </w:rPr>
              <w:t>13 376,2</w:t>
            </w:r>
          </w:p>
        </w:tc>
        <w:tc>
          <w:tcPr>
            <w:tcW w:w="1417" w:type="dxa"/>
            <w:shd w:val="clear" w:color="000000" w:fill="FFFFFF"/>
            <w:noWrap/>
            <w:vAlign w:val="center"/>
            <w:hideMark/>
          </w:tcPr>
          <w:p w14:paraId="26B35225" w14:textId="77777777" w:rsidR="006D7D6E" w:rsidRPr="006E260F" w:rsidRDefault="006D7D6E" w:rsidP="006D7D6E">
            <w:pPr>
              <w:jc w:val="center"/>
              <w:rPr>
                <w:sz w:val="25"/>
                <w:szCs w:val="25"/>
              </w:rPr>
            </w:pPr>
            <w:r w:rsidRPr="006E260F">
              <w:rPr>
                <w:sz w:val="25"/>
                <w:szCs w:val="25"/>
              </w:rPr>
              <w:t>13 376,2</w:t>
            </w:r>
          </w:p>
        </w:tc>
      </w:tr>
      <w:tr w:rsidR="006D7D6E" w:rsidRPr="006E260F" w14:paraId="7BA60224" w14:textId="77777777" w:rsidTr="00AA40EC">
        <w:trPr>
          <w:trHeight w:val="645"/>
        </w:trPr>
        <w:tc>
          <w:tcPr>
            <w:tcW w:w="3290" w:type="dxa"/>
            <w:shd w:val="clear" w:color="000000" w:fill="FFFFFF"/>
            <w:hideMark/>
          </w:tcPr>
          <w:p w14:paraId="1EB25EFF" w14:textId="541F8D37" w:rsidR="006D7D6E" w:rsidRPr="006E260F" w:rsidRDefault="006D7D6E" w:rsidP="006D7D6E">
            <w:pPr>
              <w:rPr>
                <w:sz w:val="27"/>
                <w:szCs w:val="27"/>
              </w:rPr>
            </w:pPr>
            <w:r w:rsidRPr="006E260F">
              <w:rPr>
                <w:sz w:val="27"/>
                <w:szCs w:val="27"/>
              </w:rPr>
              <w:t>Мәктәпкәчә, башлангыч гомуми, төп гомуми, урта гомуми белем бирү (гомуми белем бирү)</w:t>
            </w:r>
            <w:r w:rsidR="005917E3" w:rsidRPr="006E260F">
              <w:rPr>
                <w:sz w:val="27"/>
                <w:szCs w:val="27"/>
                <w:lang w:val="tt-RU"/>
              </w:rPr>
              <w:t xml:space="preserve"> </w:t>
            </w:r>
            <w:r w:rsidRPr="006E260F">
              <w:rPr>
                <w:sz w:val="27"/>
                <w:szCs w:val="27"/>
              </w:rPr>
              <w:t>бирүне оештыру буенча чыгым йөкләмәләрен уртак финанслау максатында субсидияләр</w:t>
            </w:r>
          </w:p>
        </w:tc>
        <w:tc>
          <w:tcPr>
            <w:tcW w:w="709" w:type="dxa"/>
            <w:shd w:val="clear" w:color="000000" w:fill="FFFFFF"/>
            <w:vAlign w:val="center"/>
            <w:hideMark/>
          </w:tcPr>
          <w:p w14:paraId="3BF32013"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79223EA8" w14:textId="77777777" w:rsidR="006D7D6E" w:rsidRPr="006E260F" w:rsidRDefault="006D7D6E" w:rsidP="006D7D6E">
            <w:pPr>
              <w:jc w:val="center"/>
              <w:rPr>
                <w:sz w:val="25"/>
                <w:szCs w:val="25"/>
              </w:rPr>
            </w:pPr>
            <w:r w:rsidRPr="006E260F">
              <w:rPr>
                <w:sz w:val="25"/>
                <w:szCs w:val="25"/>
              </w:rPr>
              <w:t>07</w:t>
            </w:r>
          </w:p>
        </w:tc>
        <w:tc>
          <w:tcPr>
            <w:tcW w:w="567" w:type="dxa"/>
            <w:shd w:val="clear" w:color="000000" w:fill="FFFFFF"/>
            <w:noWrap/>
            <w:vAlign w:val="center"/>
            <w:hideMark/>
          </w:tcPr>
          <w:p w14:paraId="31CAB75B" w14:textId="77777777" w:rsidR="006D7D6E" w:rsidRPr="006E260F" w:rsidRDefault="006D7D6E" w:rsidP="006D7D6E">
            <w:pPr>
              <w:jc w:val="center"/>
              <w:rPr>
                <w:sz w:val="25"/>
                <w:szCs w:val="25"/>
              </w:rPr>
            </w:pPr>
            <w:r w:rsidRPr="006E260F">
              <w:rPr>
                <w:sz w:val="25"/>
                <w:szCs w:val="25"/>
              </w:rPr>
              <w:t>01</w:t>
            </w:r>
          </w:p>
        </w:tc>
        <w:tc>
          <w:tcPr>
            <w:tcW w:w="1701" w:type="dxa"/>
            <w:shd w:val="clear" w:color="000000" w:fill="FFFFFF"/>
            <w:noWrap/>
            <w:vAlign w:val="center"/>
            <w:hideMark/>
          </w:tcPr>
          <w:p w14:paraId="48E8EF81" w14:textId="77777777" w:rsidR="006D7D6E" w:rsidRPr="006E260F" w:rsidRDefault="006D7D6E" w:rsidP="006D7D6E">
            <w:pPr>
              <w:jc w:val="center"/>
              <w:rPr>
                <w:sz w:val="25"/>
                <w:szCs w:val="25"/>
              </w:rPr>
            </w:pPr>
            <w:r w:rsidRPr="006E260F">
              <w:rPr>
                <w:sz w:val="25"/>
                <w:szCs w:val="25"/>
              </w:rPr>
              <w:t>02 2 02 S0050</w:t>
            </w:r>
          </w:p>
        </w:tc>
        <w:tc>
          <w:tcPr>
            <w:tcW w:w="708" w:type="dxa"/>
            <w:shd w:val="clear" w:color="000000" w:fill="FFFFFF"/>
            <w:noWrap/>
            <w:vAlign w:val="center"/>
            <w:hideMark/>
          </w:tcPr>
          <w:p w14:paraId="2B3912B6"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noWrap/>
            <w:vAlign w:val="center"/>
            <w:hideMark/>
          </w:tcPr>
          <w:p w14:paraId="478FAAB5" w14:textId="77777777" w:rsidR="006D7D6E" w:rsidRPr="006E260F" w:rsidRDefault="006D7D6E" w:rsidP="006D7D6E">
            <w:pPr>
              <w:jc w:val="center"/>
              <w:rPr>
                <w:sz w:val="25"/>
                <w:szCs w:val="25"/>
              </w:rPr>
            </w:pPr>
            <w:r w:rsidRPr="006E260F">
              <w:rPr>
                <w:sz w:val="25"/>
                <w:szCs w:val="25"/>
              </w:rPr>
              <w:t>14 267,5</w:t>
            </w:r>
          </w:p>
        </w:tc>
        <w:tc>
          <w:tcPr>
            <w:tcW w:w="1417" w:type="dxa"/>
            <w:shd w:val="clear" w:color="000000" w:fill="FFFFFF"/>
            <w:noWrap/>
            <w:vAlign w:val="center"/>
            <w:hideMark/>
          </w:tcPr>
          <w:p w14:paraId="6D94AC61" w14:textId="77777777" w:rsidR="006D7D6E" w:rsidRPr="006E260F" w:rsidRDefault="006D7D6E" w:rsidP="006D7D6E">
            <w:pPr>
              <w:jc w:val="center"/>
              <w:rPr>
                <w:sz w:val="25"/>
                <w:szCs w:val="25"/>
              </w:rPr>
            </w:pPr>
            <w:r w:rsidRPr="006E260F">
              <w:rPr>
                <w:sz w:val="25"/>
                <w:szCs w:val="25"/>
              </w:rPr>
              <w:t>14 267,5</w:t>
            </w:r>
          </w:p>
        </w:tc>
      </w:tr>
      <w:tr w:rsidR="006D7D6E" w:rsidRPr="006E260F" w14:paraId="54AA82A7" w14:textId="77777777" w:rsidTr="00AA40EC">
        <w:trPr>
          <w:trHeight w:val="645"/>
        </w:trPr>
        <w:tc>
          <w:tcPr>
            <w:tcW w:w="3290" w:type="dxa"/>
            <w:shd w:val="clear" w:color="000000" w:fill="FFFFFF"/>
            <w:hideMark/>
          </w:tcPr>
          <w:p w14:paraId="2AAD177D" w14:textId="468E3163" w:rsidR="006D7D6E" w:rsidRPr="006E260F" w:rsidRDefault="006D7D6E" w:rsidP="006D7D6E">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000000" w:fill="FFFFFF"/>
            <w:vAlign w:val="center"/>
            <w:hideMark/>
          </w:tcPr>
          <w:p w14:paraId="4D6AEC5A"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19FA1FA6" w14:textId="77777777" w:rsidR="006D7D6E" w:rsidRPr="006E260F" w:rsidRDefault="006D7D6E" w:rsidP="006D7D6E">
            <w:pPr>
              <w:jc w:val="center"/>
              <w:rPr>
                <w:sz w:val="25"/>
                <w:szCs w:val="25"/>
              </w:rPr>
            </w:pPr>
            <w:r w:rsidRPr="006E260F">
              <w:rPr>
                <w:sz w:val="25"/>
                <w:szCs w:val="25"/>
              </w:rPr>
              <w:t>07</w:t>
            </w:r>
          </w:p>
        </w:tc>
        <w:tc>
          <w:tcPr>
            <w:tcW w:w="567" w:type="dxa"/>
            <w:shd w:val="clear" w:color="000000" w:fill="FFFFFF"/>
            <w:noWrap/>
            <w:vAlign w:val="center"/>
            <w:hideMark/>
          </w:tcPr>
          <w:p w14:paraId="2B9CECD0" w14:textId="77777777" w:rsidR="006D7D6E" w:rsidRPr="006E260F" w:rsidRDefault="006D7D6E" w:rsidP="006D7D6E">
            <w:pPr>
              <w:jc w:val="center"/>
              <w:rPr>
                <w:sz w:val="25"/>
                <w:szCs w:val="25"/>
              </w:rPr>
            </w:pPr>
            <w:r w:rsidRPr="006E260F">
              <w:rPr>
                <w:sz w:val="25"/>
                <w:szCs w:val="25"/>
              </w:rPr>
              <w:t>01</w:t>
            </w:r>
          </w:p>
        </w:tc>
        <w:tc>
          <w:tcPr>
            <w:tcW w:w="1701" w:type="dxa"/>
            <w:shd w:val="clear" w:color="000000" w:fill="FFFFFF"/>
            <w:noWrap/>
            <w:vAlign w:val="center"/>
            <w:hideMark/>
          </w:tcPr>
          <w:p w14:paraId="3E35A24F" w14:textId="77777777" w:rsidR="006D7D6E" w:rsidRPr="006E260F" w:rsidRDefault="006D7D6E" w:rsidP="006D7D6E">
            <w:pPr>
              <w:jc w:val="center"/>
              <w:rPr>
                <w:sz w:val="25"/>
                <w:szCs w:val="25"/>
              </w:rPr>
            </w:pPr>
            <w:r w:rsidRPr="006E260F">
              <w:rPr>
                <w:sz w:val="25"/>
                <w:szCs w:val="25"/>
              </w:rPr>
              <w:t>02 2 02 S0050</w:t>
            </w:r>
          </w:p>
        </w:tc>
        <w:tc>
          <w:tcPr>
            <w:tcW w:w="708" w:type="dxa"/>
            <w:shd w:val="clear" w:color="000000" w:fill="FFFFFF"/>
            <w:noWrap/>
            <w:vAlign w:val="center"/>
            <w:hideMark/>
          </w:tcPr>
          <w:p w14:paraId="2AA073C3" w14:textId="77777777" w:rsidR="006D7D6E" w:rsidRPr="006E260F" w:rsidRDefault="006D7D6E" w:rsidP="006D7D6E">
            <w:pPr>
              <w:jc w:val="center"/>
              <w:rPr>
                <w:sz w:val="25"/>
                <w:szCs w:val="25"/>
              </w:rPr>
            </w:pPr>
            <w:r w:rsidRPr="006E260F">
              <w:rPr>
                <w:sz w:val="25"/>
                <w:szCs w:val="25"/>
              </w:rPr>
              <w:t>600</w:t>
            </w:r>
          </w:p>
        </w:tc>
        <w:tc>
          <w:tcPr>
            <w:tcW w:w="1418" w:type="dxa"/>
            <w:shd w:val="clear" w:color="000000" w:fill="FFFFFF"/>
            <w:noWrap/>
            <w:vAlign w:val="center"/>
            <w:hideMark/>
          </w:tcPr>
          <w:p w14:paraId="6885C91E" w14:textId="77777777" w:rsidR="006D7D6E" w:rsidRPr="006E260F" w:rsidRDefault="006D7D6E" w:rsidP="006D7D6E">
            <w:pPr>
              <w:jc w:val="center"/>
              <w:rPr>
                <w:sz w:val="25"/>
                <w:szCs w:val="25"/>
              </w:rPr>
            </w:pPr>
            <w:r w:rsidRPr="006E260F">
              <w:rPr>
                <w:sz w:val="25"/>
                <w:szCs w:val="25"/>
              </w:rPr>
              <w:t>14 267,5</w:t>
            </w:r>
          </w:p>
        </w:tc>
        <w:tc>
          <w:tcPr>
            <w:tcW w:w="1417" w:type="dxa"/>
            <w:shd w:val="clear" w:color="000000" w:fill="FFFFFF"/>
            <w:noWrap/>
            <w:vAlign w:val="center"/>
            <w:hideMark/>
          </w:tcPr>
          <w:p w14:paraId="6F817676" w14:textId="77777777" w:rsidR="006D7D6E" w:rsidRPr="006E260F" w:rsidRDefault="006D7D6E" w:rsidP="006D7D6E">
            <w:pPr>
              <w:jc w:val="center"/>
              <w:rPr>
                <w:sz w:val="25"/>
                <w:szCs w:val="25"/>
              </w:rPr>
            </w:pPr>
            <w:r w:rsidRPr="006E260F">
              <w:rPr>
                <w:sz w:val="25"/>
                <w:szCs w:val="25"/>
              </w:rPr>
              <w:t>14 267,5</w:t>
            </w:r>
          </w:p>
        </w:tc>
      </w:tr>
      <w:tr w:rsidR="006D7D6E" w:rsidRPr="006E260F" w14:paraId="787C2349" w14:textId="77777777" w:rsidTr="00AA40EC">
        <w:trPr>
          <w:trHeight w:val="60"/>
        </w:trPr>
        <w:tc>
          <w:tcPr>
            <w:tcW w:w="3290" w:type="dxa"/>
            <w:shd w:val="clear" w:color="000000" w:fill="FFFFFF"/>
            <w:hideMark/>
          </w:tcPr>
          <w:p w14:paraId="2C632F30" w14:textId="79644754" w:rsidR="006D7D6E" w:rsidRPr="006E260F" w:rsidRDefault="00EA6E95" w:rsidP="006D7D6E">
            <w:pPr>
              <w:rPr>
                <w:sz w:val="27"/>
                <w:szCs w:val="27"/>
              </w:rPr>
            </w:pPr>
            <w:r w:rsidRPr="006E260F">
              <w:rPr>
                <w:sz w:val="27"/>
                <w:szCs w:val="27"/>
              </w:rPr>
              <w:t>«</w:t>
            </w:r>
            <w:r w:rsidR="006D7D6E" w:rsidRPr="006E260F">
              <w:rPr>
                <w:sz w:val="27"/>
                <w:szCs w:val="27"/>
              </w:rPr>
              <w:t>Муниципаль мәктәпкәчә белем бирү оешмаларында Һәркем өчен мөмкин булган һәм түләүсез мәктәпкәчә белем алуга хокукларны гамәлгә ашыруның дәүләт гарантияләрен тәэмин итү</w:t>
            </w:r>
          </w:p>
        </w:tc>
        <w:tc>
          <w:tcPr>
            <w:tcW w:w="709" w:type="dxa"/>
            <w:shd w:val="clear" w:color="000000" w:fill="FFFFFF"/>
            <w:vAlign w:val="center"/>
            <w:hideMark/>
          </w:tcPr>
          <w:p w14:paraId="74161B34"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0F1E80C5" w14:textId="77777777" w:rsidR="006D7D6E" w:rsidRPr="006E260F" w:rsidRDefault="006D7D6E" w:rsidP="006D7D6E">
            <w:pPr>
              <w:jc w:val="center"/>
              <w:rPr>
                <w:sz w:val="25"/>
                <w:szCs w:val="25"/>
              </w:rPr>
            </w:pPr>
            <w:r w:rsidRPr="006E260F">
              <w:rPr>
                <w:sz w:val="25"/>
                <w:szCs w:val="25"/>
              </w:rPr>
              <w:t>07</w:t>
            </w:r>
          </w:p>
        </w:tc>
        <w:tc>
          <w:tcPr>
            <w:tcW w:w="567" w:type="dxa"/>
            <w:shd w:val="clear" w:color="000000" w:fill="FFFFFF"/>
            <w:noWrap/>
            <w:vAlign w:val="center"/>
            <w:hideMark/>
          </w:tcPr>
          <w:p w14:paraId="203EC82E" w14:textId="77777777" w:rsidR="006D7D6E" w:rsidRPr="006E260F" w:rsidRDefault="006D7D6E" w:rsidP="006D7D6E">
            <w:pPr>
              <w:jc w:val="center"/>
              <w:rPr>
                <w:sz w:val="25"/>
                <w:szCs w:val="25"/>
              </w:rPr>
            </w:pPr>
            <w:r w:rsidRPr="006E260F">
              <w:rPr>
                <w:sz w:val="25"/>
                <w:szCs w:val="25"/>
              </w:rPr>
              <w:t>01</w:t>
            </w:r>
          </w:p>
        </w:tc>
        <w:tc>
          <w:tcPr>
            <w:tcW w:w="1701" w:type="dxa"/>
            <w:shd w:val="clear" w:color="000000" w:fill="FFFFFF"/>
            <w:noWrap/>
            <w:vAlign w:val="center"/>
            <w:hideMark/>
          </w:tcPr>
          <w:p w14:paraId="2392528C" w14:textId="77777777" w:rsidR="006D7D6E" w:rsidRPr="006E260F" w:rsidRDefault="006D7D6E" w:rsidP="006D7D6E">
            <w:pPr>
              <w:jc w:val="center"/>
              <w:rPr>
                <w:sz w:val="25"/>
                <w:szCs w:val="25"/>
              </w:rPr>
            </w:pPr>
            <w:r w:rsidRPr="006E260F">
              <w:rPr>
                <w:sz w:val="25"/>
                <w:szCs w:val="25"/>
              </w:rPr>
              <w:t>02 4 01 00000</w:t>
            </w:r>
          </w:p>
        </w:tc>
        <w:tc>
          <w:tcPr>
            <w:tcW w:w="708" w:type="dxa"/>
            <w:shd w:val="clear" w:color="000000" w:fill="FFFFFF"/>
            <w:noWrap/>
            <w:vAlign w:val="center"/>
            <w:hideMark/>
          </w:tcPr>
          <w:p w14:paraId="3F75836D"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noWrap/>
            <w:vAlign w:val="center"/>
            <w:hideMark/>
          </w:tcPr>
          <w:p w14:paraId="1A3FB9C7" w14:textId="77777777" w:rsidR="006D7D6E" w:rsidRPr="006E260F" w:rsidRDefault="006D7D6E" w:rsidP="006D7D6E">
            <w:pPr>
              <w:jc w:val="center"/>
              <w:rPr>
                <w:sz w:val="25"/>
                <w:szCs w:val="25"/>
              </w:rPr>
            </w:pPr>
            <w:r w:rsidRPr="006E260F">
              <w:rPr>
                <w:sz w:val="25"/>
                <w:szCs w:val="25"/>
              </w:rPr>
              <w:t>10 043,9</w:t>
            </w:r>
          </w:p>
        </w:tc>
        <w:tc>
          <w:tcPr>
            <w:tcW w:w="1417" w:type="dxa"/>
            <w:shd w:val="clear" w:color="000000" w:fill="FFFFFF"/>
            <w:noWrap/>
            <w:vAlign w:val="center"/>
            <w:hideMark/>
          </w:tcPr>
          <w:p w14:paraId="19C6BE38" w14:textId="77777777" w:rsidR="006D7D6E" w:rsidRPr="006E260F" w:rsidRDefault="006D7D6E" w:rsidP="006D7D6E">
            <w:pPr>
              <w:jc w:val="center"/>
              <w:rPr>
                <w:sz w:val="25"/>
                <w:szCs w:val="25"/>
              </w:rPr>
            </w:pPr>
            <w:r w:rsidRPr="006E260F">
              <w:rPr>
                <w:sz w:val="25"/>
                <w:szCs w:val="25"/>
              </w:rPr>
              <w:t>10 043,9</w:t>
            </w:r>
          </w:p>
        </w:tc>
      </w:tr>
      <w:tr w:rsidR="006D7D6E" w:rsidRPr="006E260F" w14:paraId="20B08FD8" w14:textId="77777777" w:rsidTr="00AA40EC">
        <w:trPr>
          <w:trHeight w:val="645"/>
        </w:trPr>
        <w:tc>
          <w:tcPr>
            <w:tcW w:w="3290" w:type="dxa"/>
            <w:shd w:val="clear" w:color="000000" w:fill="FFFFFF"/>
            <w:hideMark/>
          </w:tcPr>
          <w:p w14:paraId="4D62A985" w14:textId="1448CDE0" w:rsidR="006D7D6E" w:rsidRPr="006E260F" w:rsidRDefault="006D7D6E" w:rsidP="006D7D6E">
            <w:pPr>
              <w:rPr>
                <w:sz w:val="27"/>
                <w:szCs w:val="27"/>
              </w:rPr>
            </w:pPr>
            <w:r w:rsidRPr="006E260F">
              <w:rPr>
                <w:sz w:val="27"/>
                <w:szCs w:val="27"/>
              </w:rPr>
              <w:t>Муниципаль мәктәпкәчә белем бирү оешмаларында Һәркем өчен мөмкин булган һәм түләүсез мәктәпкәчә белем алуга хокукларны гамәлгә ашыруның дәүләт гарантияләрен тәэмин итү</w:t>
            </w:r>
          </w:p>
        </w:tc>
        <w:tc>
          <w:tcPr>
            <w:tcW w:w="709" w:type="dxa"/>
            <w:shd w:val="clear" w:color="000000" w:fill="FFFFFF"/>
            <w:vAlign w:val="center"/>
            <w:hideMark/>
          </w:tcPr>
          <w:p w14:paraId="5D0E32D9"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04C19F61" w14:textId="77777777" w:rsidR="006D7D6E" w:rsidRPr="006E260F" w:rsidRDefault="006D7D6E" w:rsidP="006D7D6E">
            <w:pPr>
              <w:jc w:val="center"/>
              <w:rPr>
                <w:sz w:val="25"/>
                <w:szCs w:val="25"/>
              </w:rPr>
            </w:pPr>
            <w:r w:rsidRPr="006E260F">
              <w:rPr>
                <w:sz w:val="25"/>
                <w:szCs w:val="25"/>
              </w:rPr>
              <w:t>07</w:t>
            </w:r>
          </w:p>
        </w:tc>
        <w:tc>
          <w:tcPr>
            <w:tcW w:w="567" w:type="dxa"/>
            <w:shd w:val="clear" w:color="000000" w:fill="FFFFFF"/>
            <w:noWrap/>
            <w:vAlign w:val="center"/>
            <w:hideMark/>
          </w:tcPr>
          <w:p w14:paraId="130BF8F9" w14:textId="77777777" w:rsidR="006D7D6E" w:rsidRPr="006E260F" w:rsidRDefault="006D7D6E" w:rsidP="006D7D6E">
            <w:pPr>
              <w:jc w:val="center"/>
              <w:rPr>
                <w:sz w:val="25"/>
                <w:szCs w:val="25"/>
              </w:rPr>
            </w:pPr>
            <w:r w:rsidRPr="006E260F">
              <w:rPr>
                <w:sz w:val="25"/>
                <w:szCs w:val="25"/>
              </w:rPr>
              <w:t>01</w:t>
            </w:r>
          </w:p>
        </w:tc>
        <w:tc>
          <w:tcPr>
            <w:tcW w:w="1701" w:type="dxa"/>
            <w:shd w:val="clear" w:color="000000" w:fill="FFFFFF"/>
            <w:noWrap/>
            <w:vAlign w:val="center"/>
            <w:hideMark/>
          </w:tcPr>
          <w:p w14:paraId="4D5B2CCB" w14:textId="77777777" w:rsidR="006D7D6E" w:rsidRPr="006E260F" w:rsidRDefault="006D7D6E" w:rsidP="006D7D6E">
            <w:pPr>
              <w:jc w:val="center"/>
              <w:rPr>
                <w:sz w:val="25"/>
                <w:szCs w:val="25"/>
              </w:rPr>
            </w:pPr>
            <w:r w:rsidRPr="006E260F">
              <w:rPr>
                <w:sz w:val="25"/>
                <w:szCs w:val="25"/>
              </w:rPr>
              <w:t>02 4 01 25370</w:t>
            </w:r>
          </w:p>
        </w:tc>
        <w:tc>
          <w:tcPr>
            <w:tcW w:w="708" w:type="dxa"/>
            <w:shd w:val="clear" w:color="000000" w:fill="FFFFFF"/>
            <w:noWrap/>
            <w:vAlign w:val="center"/>
            <w:hideMark/>
          </w:tcPr>
          <w:p w14:paraId="3DD23466"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noWrap/>
            <w:vAlign w:val="center"/>
            <w:hideMark/>
          </w:tcPr>
          <w:p w14:paraId="4430FFED" w14:textId="77777777" w:rsidR="006D7D6E" w:rsidRPr="006E260F" w:rsidRDefault="006D7D6E" w:rsidP="006D7D6E">
            <w:pPr>
              <w:jc w:val="center"/>
              <w:rPr>
                <w:sz w:val="25"/>
                <w:szCs w:val="25"/>
              </w:rPr>
            </w:pPr>
            <w:r w:rsidRPr="006E260F">
              <w:rPr>
                <w:sz w:val="25"/>
                <w:szCs w:val="25"/>
              </w:rPr>
              <w:t>10 043,9</w:t>
            </w:r>
          </w:p>
        </w:tc>
        <w:tc>
          <w:tcPr>
            <w:tcW w:w="1417" w:type="dxa"/>
            <w:shd w:val="clear" w:color="000000" w:fill="FFFFFF"/>
            <w:noWrap/>
            <w:vAlign w:val="center"/>
            <w:hideMark/>
          </w:tcPr>
          <w:p w14:paraId="26D6FCE4" w14:textId="77777777" w:rsidR="006D7D6E" w:rsidRPr="006E260F" w:rsidRDefault="006D7D6E" w:rsidP="006D7D6E">
            <w:pPr>
              <w:jc w:val="center"/>
              <w:rPr>
                <w:sz w:val="25"/>
                <w:szCs w:val="25"/>
              </w:rPr>
            </w:pPr>
            <w:r w:rsidRPr="006E260F">
              <w:rPr>
                <w:sz w:val="25"/>
                <w:szCs w:val="25"/>
              </w:rPr>
              <w:t>10 043,9</w:t>
            </w:r>
          </w:p>
        </w:tc>
      </w:tr>
      <w:tr w:rsidR="006D7D6E" w:rsidRPr="006E260F" w14:paraId="16F16A99" w14:textId="77777777" w:rsidTr="00AA40EC">
        <w:trPr>
          <w:trHeight w:val="645"/>
        </w:trPr>
        <w:tc>
          <w:tcPr>
            <w:tcW w:w="3290" w:type="dxa"/>
            <w:shd w:val="clear" w:color="000000" w:fill="FFFFFF"/>
            <w:hideMark/>
          </w:tcPr>
          <w:p w14:paraId="308B2337" w14:textId="7BCF20BF" w:rsidR="006D7D6E" w:rsidRPr="006E260F" w:rsidRDefault="006D7D6E" w:rsidP="006D7D6E">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000000" w:fill="FFFFFF"/>
            <w:vAlign w:val="center"/>
            <w:hideMark/>
          </w:tcPr>
          <w:p w14:paraId="64D2D556"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074F34B7" w14:textId="77777777" w:rsidR="006D7D6E" w:rsidRPr="006E260F" w:rsidRDefault="006D7D6E" w:rsidP="006D7D6E">
            <w:pPr>
              <w:jc w:val="center"/>
              <w:rPr>
                <w:sz w:val="25"/>
                <w:szCs w:val="25"/>
              </w:rPr>
            </w:pPr>
            <w:r w:rsidRPr="006E260F">
              <w:rPr>
                <w:sz w:val="25"/>
                <w:szCs w:val="25"/>
              </w:rPr>
              <w:t>07</w:t>
            </w:r>
          </w:p>
        </w:tc>
        <w:tc>
          <w:tcPr>
            <w:tcW w:w="567" w:type="dxa"/>
            <w:shd w:val="clear" w:color="000000" w:fill="FFFFFF"/>
            <w:noWrap/>
            <w:vAlign w:val="center"/>
            <w:hideMark/>
          </w:tcPr>
          <w:p w14:paraId="04A5F640" w14:textId="77777777" w:rsidR="006D7D6E" w:rsidRPr="006E260F" w:rsidRDefault="006D7D6E" w:rsidP="006D7D6E">
            <w:pPr>
              <w:jc w:val="center"/>
              <w:rPr>
                <w:sz w:val="25"/>
                <w:szCs w:val="25"/>
              </w:rPr>
            </w:pPr>
            <w:r w:rsidRPr="006E260F">
              <w:rPr>
                <w:sz w:val="25"/>
                <w:szCs w:val="25"/>
              </w:rPr>
              <w:t>01</w:t>
            </w:r>
          </w:p>
        </w:tc>
        <w:tc>
          <w:tcPr>
            <w:tcW w:w="1701" w:type="dxa"/>
            <w:shd w:val="clear" w:color="000000" w:fill="FFFFFF"/>
            <w:noWrap/>
            <w:vAlign w:val="center"/>
            <w:hideMark/>
          </w:tcPr>
          <w:p w14:paraId="6DE49757" w14:textId="77777777" w:rsidR="006D7D6E" w:rsidRPr="006E260F" w:rsidRDefault="006D7D6E" w:rsidP="006D7D6E">
            <w:pPr>
              <w:jc w:val="center"/>
              <w:rPr>
                <w:sz w:val="25"/>
                <w:szCs w:val="25"/>
              </w:rPr>
            </w:pPr>
            <w:r w:rsidRPr="006E260F">
              <w:rPr>
                <w:sz w:val="25"/>
                <w:szCs w:val="25"/>
              </w:rPr>
              <w:t>02 4 01 25370</w:t>
            </w:r>
          </w:p>
        </w:tc>
        <w:tc>
          <w:tcPr>
            <w:tcW w:w="708" w:type="dxa"/>
            <w:shd w:val="clear" w:color="000000" w:fill="FFFFFF"/>
            <w:noWrap/>
            <w:vAlign w:val="center"/>
            <w:hideMark/>
          </w:tcPr>
          <w:p w14:paraId="758ED73E" w14:textId="77777777" w:rsidR="006D7D6E" w:rsidRPr="006E260F" w:rsidRDefault="006D7D6E" w:rsidP="006D7D6E">
            <w:pPr>
              <w:jc w:val="center"/>
              <w:rPr>
                <w:sz w:val="25"/>
                <w:szCs w:val="25"/>
              </w:rPr>
            </w:pPr>
            <w:r w:rsidRPr="006E260F">
              <w:rPr>
                <w:sz w:val="25"/>
                <w:szCs w:val="25"/>
              </w:rPr>
              <w:t>600</w:t>
            </w:r>
          </w:p>
        </w:tc>
        <w:tc>
          <w:tcPr>
            <w:tcW w:w="1418" w:type="dxa"/>
            <w:shd w:val="clear" w:color="000000" w:fill="FFFFFF"/>
            <w:noWrap/>
            <w:vAlign w:val="center"/>
            <w:hideMark/>
          </w:tcPr>
          <w:p w14:paraId="03E4626F" w14:textId="77777777" w:rsidR="006D7D6E" w:rsidRPr="006E260F" w:rsidRDefault="006D7D6E" w:rsidP="006D7D6E">
            <w:pPr>
              <w:jc w:val="center"/>
              <w:rPr>
                <w:sz w:val="25"/>
                <w:szCs w:val="25"/>
              </w:rPr>
            </w:pPr>
            <w:r w:rsidRPr="006E260F">
              <w:rPr>
                <w:sz w:val="25"/>
                <w:szCs w:val="25"/>
              </w:rPr>
              <w:t>10 043,9</w:t>
            </w:r>
          </w:p>
        </w:tc>
        <w:tc>
          <w:tcPr>
            <w:tcW w:w="1417" w:type="dxa"/>
            <w:shd w:val="clear" w:color="000000" w:fill="FFFFFF"/>
            <w:noWrap/>
            <w:vAlign w:val="center"/>
            <w:hideMark/>
          </w:tcPr>
          <w:p w14:paraId="6BA0E801" w14:textId="77777777" w:rsidR="006D7D6E" w:rsidRPr="006E260F" w:rsidRDefault="006D7D6E" w:rsidP="006D7D6E">
            <w:pPr>
              <w:jc w:val="center"/>
              <w:rPr>
                <w:sz w:val="25"/>
                <w:szCs w:val="25"/>
              </w:rPr>
            </w:pPr>
            <w:r w:rsidRPr="006E260F">
              <w:rPr>
                <w:sz w:val="25"/>
                <w:szCs w:val="25"/>
              </w:rPr>
              <w:t>10 043,9</w:t>
            </w:r>
          </w:p>
        </w:tc>
      </w:tr>
      <w:tr w:rsidR="006D7D6E" w:rsidRPr="006E260F" w14:paraId="58A57804" w14:textId="77777777" w:rsidTr="00AA40EC">
        <w:trPr>
          <w:trHeight w:val="60"/>
        </w:trPr>
        <w:tc>
          <w:tcPr>
            <w:tcW w:w="3290" w:type="dxa"/>
            <w:shd w:val="clear" w:color="000000" w:fill="FFFFFF"/>
            <w:hideMark/>
          </w:tcPr>
          <w:p w14:paraId="4693295A" w14:textId="74DFF756" w:rsidR="006D7D6E" w:rsidRPr="006E260F" w:rsidRDefault="006D7D6E" w:rsidP="006D7D6E">
            <w:pPr>
              <w:rPr>
                <w:sz w:val="27"/>
                <w:szCs w:val="27"/>
              </w:rPr>
            </w:pPr>
            <w:r w:rsidRPr="006E260F">
              <w:rPr>
                <w:sz w:val="27"/>
                <w:szCs w:val="27"/>
              </w:rPr>
              <w:t>Гомуми белем</w:t>
            </w:r>
          </w:p>
        </w:tc>
        <w:tc>
          <w:tcPr>
            <w:tcW w:w="709" w:type="dxa"/>
            <w:shd w:val="clear" w:color="000000" w:fill="FFFFFF"/>
            <w:vAlign w:val="center"/>
            <w:hideMark/>
          </w:tcPr>
          <w:p w14:paraId="16A63D43"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0288E579" w14:textId="77777777" w:rsidR="006D7D6E" w:rsidRPr="006E260F" w:rsidRDefault="006D7D6E" w:rsidP="006D7D6E">
            <w:pPr>
              <w:jc w:val="center"/>
              <w:rPr>
                <w:sz w:val="25"/>
                <w:szCs w:val="25"/>
              </w:rPr>
            </w:pPr>
            <w:r w:rsidRPr="006E260F">
              <w:rPr>
                <w:sz w:val="25"/>
                <w:szCs w:val="25"/>
              </w:rPr>
              <w:t>07</w:t>
            </w:r>
          </w:p>
        </w:tc>
        <w:tc>
          <w:tcPr>
            <w:tcW w:w="567" w:type="dxa"/>
            <w:shd w:val="clear" w:color="000000" w:fill="FFFFFF"/>
            <w:noWrap/>
            <w:vAlign w:val="center"/>
            <w:hideMark/>
          </w:tcPr>
          <w:p w14:paraId="58D7F3ED" w14:textId="77777777" w:rsidR="006D7D6E" w:rsidRPr="006E260F" w:rsidRDefault="006D7D6E" w:rsidP="006D7D6E">
            <w:pPr>
              <w:jc w:val="center"/>
              <w:rPr>
                <w:sz w:val="25"/>
                <w:szCs w:val="25"/>
              </w:rPr>
            </w:pPr>
            <w:r w:rsidRPr="006E260F">
              <w:rPr>
                <w:sz w:val="25"/>
                <w:szCs w:val="25"/>
              </w:rPr>
              <w:t>02</w:t>
            </w:r>
          </w:p>
        </w:tc>
        <w:tc>
          <w:tcPr>
            <w:tcW w:w="1701" w:type="dxa"/>
            <w:shd w:val="clear" w:color="000000" w:fill="FFFFFF"/>
            <w:noWrap/>
            <w:vAlign w:val="center"/>
            <w:hideMark/>
          </w:tcPr>
          <w:p w14:paraId="6FB5A1F0" w14:textId="77777777" w:rsidR="006D7D6E" w:rsidRPr="006E260F" w:rsidRDefault="006D7D6E" w:rsidP="006D7D6E">
            <w:pPr>
              <w:jc w:val="center"/>
              <w:rPr>
                <w:sz w:val="25"/>
                <w:szCs w:val="25"/>
              </w:rPr>
            </w:pPr>
            <w:r w:rsidRPr="006E260F">
              <w:rPr>
                <w:sz w:val="25"/>
                <w:szCs w:val="25"/>
              </w:rPr>
              <w:t> </w:t>
            </w:r>
          </w:p>
        </w:tc>
        <w:tc>
          <w:tcPr>
            <w:tcW w:w="708" w:type="dxa"/>
            <w:shd w:val="clear" w:color="000000" w:fill="FFFFFF"/>
            <w:noWrap/>
            <w:vAlign w:val="center"/>
            <w:hideMark/>
          </w:tcPr>
          <w:p w14:paraId="2612790A"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noWrap/>
            <w:vAlign w:val="center"/>
            <w:hideMark/>
          </w:tcPr>
          <w:p w14:paraId="2DBA2A0F" w14:textId="77777777" w:rsidR="006D7D6E" w:rsidRPr="006E260F" w:rsidRDefault="006D7D6E" w:rsidP="006D7D6E">
            <w:pPr>
              <w:jc w:val="center"/>
              <w:rPr>
                <w:sz w:val="25"/>
                <w:szCs w:val="25"/>
              </w:rPr>
            </w:pPr>
            <w:r w:rsidRPr="006E260F">
              <w:rPr>
                <w:sz w:val="25"/>
                <w:szCs w:val="25"/>
              </w:rPr>
              <w:t>3 258 039,2</w:t>
            </w:r>
          </w:p>
        </w:tc>
        <w:tc>
          <w:tcPr>
            <w:tcW w:w="1417" w:type="dxa"/>
            <w:shd w:val="clear" w:color="000000" w:fill="FFFFFF"/>
            <w:noWrap/>
            <w:vAlign w:val="center"/>
            <w:hideMark/>
          </w:tcPr>
          <w:p w14:paraId="59EC487B" w14:textId="77777777" w:rsidR="006D7D6E" w:rsidRPr="006E260F" w:rsidRDefault="006D7D6E" w:rsidP="006D7D6E">
            <w:pPr>
              <w:jc w:val="center"/>
              <w:rPr>
                <w:sz w:val="25"/>
                <w:szCs w:val="25"/>
              </w:rPr>
            </w:pPr>
            <w:r w:rsidRPr="006E260F">
              <w:rPr>
                <w:sz w:val="25"/>
                <w:szCs w:val="25"/>
              </w:rPr>
              <w:t>3 288 765,8</w:t>
            </w:r>
          </w:p>
        </w:tc>
      </w:tr>
      <w:tr w:rsidR="006D7D6E" w:rsidRPr="006E260F" w14:paraId="43D3B5A6" w14:textId="77777777" w:rsidTr="00AA40EC">
        <w:trPr>
          <w:trHeight w:val="70"/>
        </w:trPr>
        <w:tc>
          <w:tcPr>
            <w:tcW w:w="3290" w:type="dxa"/>
            <w:shd w:val="clear" w:color="000000" w:fill="FFFFFF"/>
            <w:hideMark/>
          </w:tcPr>
          <w:p w14:paraId="5EFA096B" w14:textId="59796739" w:rsidR="006D7D6E" w:rsidRPr="006E260F" w:rsidRDefault="00EA6E95" w:rsidP="006D7D6E">
            <w:pPr>
              <w:rPr>
                <w:bCs/>
                <w:sz w:val="27"/>
                <w:szCs w:val="27"/>
              </w:rPr>
            </w:pPr>
            <w:r w:rsidRPr="006E260F">
              <w:rPr>
                <w:sz w:val="27"/>
                <w:szCs w:val="27"/>
              </w:rPr>
              <w:t>«</w:t>
            </w:r>
            <w:r w:rsidR="006D7D6E" w:rsidRPr="006E260F">
              <w:rPr>
                <w:sz w:val="27"/>
                <w:szCs w:val="27"/>
              </w:rPr>
              <w:t>2024-2026 елларга Түбән Кама муниципаль районының башлангыч, төп, урта гомуми белем бирүне үстерү</w:t>
            </w:r>
            <w:r w:rsidRPr="006E260F">
              <w:rPr>
                <w:sz w:val="27"/>
                <w:szCs w:val="27"/>
              </w:rPr>
              <w:t>»</w:t>
            </w:r>
            <w:r w:rsidR="005917E3" w:rsidRPr="006E260F">
              <w:rPr>
                <w:sz w:val="27"/>
                <w:szCs w:val="27"/>
                <w:lang w:val="tt-RU"/>
              </w:rPr>
              <w:t xml:space="preserve"> </w:t>
            </w:r>
            <w:r w:rsidR="006D7D6E" w:rsidRPr="006E260F">
              <w:rPr>
                <w:sz w:val="27"/>
                <w:szCs w:val="27"/>
              </w:rPr>
              <w:t>программасы</w:t>
            </w:r>
          </w:p>
        </w:tc>
        <w:tc>
          <w:tcPr>
            <w:tcW w:w="709" w:type="dxa"/>
            <w:shd w:val="clear" w:color="000000" w:fill="FFFFFF"/>
            <w:vAlign w:val="center"/>
            <w:hideMark/>
          </w:tcPr>
          <w:p w14:paraId="39483127" w14:textId="77777777" w:rsidR="006D7D6E" w:rsidRPr="006E260F" w:rsidRDefault="006D7D6E" w:rsidP="006D7D6E">
            <w:pPr>
              <w:jc w:val="center"/>
              <w:rPr>
                <w:bCs/>
                <w:sz w:val="25"/>
                <w:szCs w:val="25"/>
              </w:rPr>
            </w:pPr>
            <w:r w:rsidRPr="006E260F">
              <w:rPr>
                <w:bCs/>
                <w:sz w:val="25"/>
                <w:szCs w:val="25"/>
              </w:rPr>
              <w:t>811</w:t>
            </w:r>
          </w:p>
        </w:tc>
        <w:tc>
          <w:tcPr>
            <w:tcW w:w="567" w:type="dxa"/>
            <w:shd w:val="clear" w:color="000000" w:fill="FFFFFF"/>
            <w:noWrap/>
            <w:vAlign w:val="center"/>
            <w:hideMark/>
          </w:tcPr>
          <w:p w14:paraId="2192727F" w14:textId="77777777" w:rsidR="006D7D6E" w:rsidRPr="006E260F" w:rsidRDefault="006D7D6E" w:rsidP="006D7D6E">
            <w:pPr>
              <w:jc w:val="center"/>
              <w:rPr>
                <w:bCs/>
                <w:sz w:val="25"/>
                <w:szCs w:val="25"/>
              </w:rPr>
            </w:pPr>
            <w:r w:rsidRPr="006E260F">
              <w:rPr>
                <w:bCs/>
                <w:sz w:val="25"/>
                <w:szCs w:val="25"/>
              </w:rPr>
              <w:t>07</w:t>
            </w:r>
          </w:p>
        </w:tc>
        <w:tc>
          <w:tcPr>
            <w:tcW w:w="567" w:type="dxa"/>
            <w:shd w:val="clear" w:color="000000" w:fill="FFFFFF"/>
            <w:noWrap/>
            <w:vAlign w:val="center"/>
            <w:hideMark/>
          </w:tcPr>
          <w:p w14:paraId="0A3F3700" w14:textId="77777777" w:rsidR="006D7D6E" w:rsidRPr="006E260F" w:rsidRDefault="006D7D6E" w:rsidP="006D7D6E">
            <w:pPr>
              <w:jc w:val="center"/>
              <w:rPr>
                <w:bCs/>
                <w:sz w:val="25"/>
                <w:szCs w:val="25"/>
              </w:rPr>
            </w:pPr>
            <w:r w:rsidRPr="006E260F">
              <w:rPr>
                <w:bCs/>
                <w:sz w:val="25"/>
                <w:szCs w:val="25"/>
              </w:rPr>
              <w:t>02</w:t>
            </w:r>
          </w:p>
        </w:tc>
        <w:tc>
          <w:tcPr>
            <w:tcW w:w="1701" w:type="dxa"/>
            <w:shd w:val="clear" w:color="000000" w:fill="FFFFFF"/>
            <w:noWrap/>
            <w:vAlign w:val="center"/>
            <w:hideMark/>
          </w:tcPr>
          <w:p w14:paraId="362DABB4" w14:textId="77777777" w:rsidR="006D7D6E" w:rsidRPr="006E260F" w:rsidRDefault="006D7D6E" w:rsidP="006D7D6E">
            <w:pPr>
              <w:jc w:val="center"/>
              <w:rPr>
                <w:bCs/>
                <w:sz w:val="25"/>
                <w:szCs w:val="25"/>
              </w:rPr>
            </w:pPr>
            <w:r w:rsidRPr="006E260F">
              <w:rPr>
                <w:bCs/>
                <w:sz w:val="25"/>
                <w:szCs w:val="25"/>
              </w:rPr>
              <w:t> </w:t>
            </w:r>
          </w:p>
        </w:tc>
        <w:tc>
          <w:tcPr>
            <w:tcW w:w="708" w:type="dxa"/>
            <w:shd w:val="clear" w:color="000000" w:fill="FFFFFF"/>
            <w:noWrap/>
            <w:vAlign w:val="center"/>
            <w:hideMark/>
          </w:tcPr>
          <w:p w14:paraId="1120F4C8" w14:textId="77777777" w:rsidR="006D7D6E" w:rsidRPr="006E260F" w:rsidRDefault="006D7D6E" w:rsidP="006D7D6E">
            <w:pPr>
              <w:jc w:val="center"/>
              <w:rPr>
                <w:bCs/>
                <w:sz w:val="25"/>
                <w:szCs w:val="25"/>
              </w:rPr>
            </w:pPr>
            <w:r w:rsidRPr="006E260F">
              <w:rPr>
                <w:bCs/>
                <w:sz w:val="25"/>
                <w:szCs w:val="25"/>
              </w:rPr>
              <w:t> </w:t>
            </w:r>
          </w:p>
        </w:tc>
        <w:tc>
          <w:tcPr>
            <w:tcW w:w="1418" w:type="dxa"/>
            <w:shd w:val="clear" w:color="000000" w:fill="FFFFFF"/>
            <w:noWrap/>
            <w:vAlign w:val="center"/>
            <w:hideMark/>
          </w:tcPr>
          <w:p w14:paraId="385B4EB6" w14:textId="77777777" w:rsidR="006D7D6E" w:rsidRPr="006E260F" w:rsidRDefault="006D7D6E" w:rsidP="006D7D6E">
            <w:pPr>
              <w:jc w:val="center"/>
              <w:rPr>
                <w:bCs/>
                <w:sz w:val="25"/>
                <w:szCs w:val="25"/>
              </w:rPr>
            </w:pPr>
            <w:r w:rsidRPr="006E260F">
              <w:rPr>
                <w:bCs/>
                <w:sz w:val="25"/>
                <w:szCs w:val="25"/>
              </w:rPr>
              <w:t>3 136 444,4</w:t>
            </w:r>
          </w:p>
        </w:tc>
        <w:tc>
          <w:tcPr>
            <w:tcW w:w="1417" w:type="dxa"/>
            <w:shd w:val="clear" w:color="000000" w:fill="FFFFFF"/>
            <w:noWrap/>
            <w:vAlign w:val="center"/>
            <w:hideMark/>
          </w:tcPr>
          <w:p w14:paraId="21E75C7C" w14:textId="77777777" w:rsidR="006D7D6E" w:rsidRPr="006E260F" w:rsidRDefault="006D7D6E" w:rsidP="006D7D6E">
            <w:pPr>
              <w:jc w:val="center"/>
              <w:rPr>
                <w:bCs/>
                <w:sz w:val="25"/>
                <w:szCs w:val="25"/>
              </w:rPr>
            </w:pPr>
            <w:r w:rsidRPr="006E260F">
              <w:rPr>
                <w:bCs/>
                <w:sz w:val="25"/>
                <w:szCs w:val="25"/>
              </w:rPr>
              <w:t>3 169 046,0</w:t>
            </w:r>
          </w:p>
        </w:tc>
      </w:tr>
      <w:tr w:rsidR="006D7D6E" w:rsidRPr="006E260F" w14:paraId="191C5571" w14:textId="77777777" w:rsidTr="00AA40EC">
        <w:trPr>
          <w:trHeight w:val="2430"/>
        </w:trPr>
        <w:tc>
          <w:tcPr>
            <w:tcW w:w="3290" w:type="dxa"/>
            <w:shd w:val="clear" w:color="000000" w:fill="FFFFFF"/>
            <w:hideMark/>
          </w:tcPr>
          <w:p w14:paraId="2BEC686A" w14:textId="2179D34B" w:rsidR="006D7D6E" w:rsidRPr="006E260F" w:rsidRDefault="006D7D6E" w:rsidP="006D7D6E">
            <w:pPr>
              <w:rPr>
                <w:sz w:val="27"/>
                <w:szCs w:val="27"/>
              </w:rPr>
            </w:pPr>
            <w:r w:rsidRPr="006E260F">
              <w:rPr>
                <w:sz w:val="27"/>
                <w:szCs w:val="27"/>
              </w:rPr>
              <w:lastRenderedPageBreak/>
              <w:t>Муниципаль гомуми белем бирү оешмаларында Һәркем өчен мөмкин булган һәм түләүсез мәктәпкәчә, башлангыч гомуми, төп гомуми, урта гомуми белем алуга хокукларны гамәлгә ашыруның дәүләт гарантияләрен тәэмин итү, муниципаль гомуми белем бирү оешмаларында балаларга өстәмә белем бирүне тәэмин итү</w:t>
            </w:r>
          </w:p>
        </w:tc>
        <w:tc>
          <w:tcPr>
            <w:tcW w:w="709" w:type="dxa"/>
            <w:shd w:val="clear" w:color="000000" w:fill="FFFFFF"/>
            <w:vAlign w:val="center"/>
            <w:hideMark/>
          </w:tcPr>
          <w:p w14:paraId="276E6C72"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52432542" w14:textId="77777777" w:rsidR="006D7D6E" w:rsidRPr="006E260F" w:rsidRDefault="006D7D6E" w:rsidP="006D7D6E">
            <w:pPr>
              <w:jc w:val="center"/>
              <w:rPr>
                <w:sz w:val="25"/>
                <w:szCs w:val="25"/>
              </w:rPr>
            </w:pPr>
            <w:r w:rsidRPr="006E260F">
              <w:rPr>
                <w:sz w:val="25"/>
                <w:szCs w:val="25"/>
              </w:rPr>
              <w:t>07</w:t>
            </w:r>
          </w:p>
        </w:tc>
        <w:tc>
          <w:tcPr>
            <w:tcW w:w="567" w:type="dxa"/>
            <w:shd w:val="clear" w:color="000000" w:fill="FFFFFF"/>
            <w:noWrap/>
            <w:vAlign w:val="center"/>
            <w:hideMark/>
          </w:tcPr>
          <w:p w14:paraId="74F938A1" w14:textId="77777777" w:rsidR="006D7D6E" w:rsidRPr="006E260F" w:rsidRDefault="006D7D6E" w:rsidP="006D7D6E">
            <w:pPr>
              <w:jc w:val="center"/>
              <w:rPr>
                <w:sz w:val="25"/>
                <w:szCs w:val="25"/>
              </w:rPr>
            </w:pPr>
            <w:r w:rsidRPr="006E260F">
              <w:rPr>
                <w:sz w:val="25"/>
                <w:szCs w:val="25"/>
              </w:rPr>
              <w:t>02</w:t>
            </w:r>
          </w:p>
        </w:tc>
        <w:tc>
          <w:tcPr>
            <w:tcW w:w="1701" w:type="dxa"/>
            <w:shd w:val="clear" w:color="000000" w:fill="FFFFFF"/>
            <w:noWrap/>
            <w:vAlign w:val="center"/>
            <w:hideMark/>
          </w:tcPr>
          <w:p w14:paraId="17FE68A9" w14:textId="77777777" w:rsidR="006D7D6E" w:rsidRPr="006E260F" w:rsidRDefault="006D7D6E" w:rsidP="006D7D6E">
            <w:pPr>
              <w:jc w:val="center"/>
              <w:rPr>
                <w:sz w:val="25"/>
                <w:szCs w:val="25"/>
              </w:rPr>
            </w:pPr>
            <w:r w:rsidRPr="006E260F">
              <w:rPr>
                <w:sz w:val="25"/>
                <w:szCs w:val="25"/>
              </w:rPr>
              <w:t>02 4 01 00000</w:t>
            </w:r>
          </w:p>
        </w:tc>
        <w:tc>
          <w:tcPr>
            <w:tcW w:w="708" w:type="dxa"/>
            <w:shd w:val="clear" w:color="000000" w:fill="FFFFFF"/>
            <w:noWrap/>
            <w:vAlign w:val="center"/>
            <w:hideMark/>
          </w:tcPr>
          <w:p w14:paraId="1601CBBA"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noWrap/>
            <w:vAlign w:val="center"/>
            <w:hideMark/>
          </w:tcPr>
          <w:p w14:paraId="5DF1581D" w14:textId="77777777" w:rsidR="006D7D6E" w:rsidRPr="006E260F" w:rsidRDefault="006D7D6E" w:rsidP="006D7D6E">
            <w:pPr>
              <w:jc w:val="center"/>
              <w:rPr>
                <w:sz w:val="25"/>
                <w:szCs w:val="25"/>
              </w:rPr>
            </w:pPr>
            <w:r w:rsidRPr="006E260F">
              <w:rPr>
                <w:sz w:val="25"/>
                <w:szCs w:val="25"/>
              </w:rPr>
              <w:t>1 795 805,1</w:t>
            </w:r>
          </w:p>
        </w:tc>
        <w:tc>
          <w:tcPr>
            <w:tcW w:w="1417" w:type="dxa"/>
            <w:shd w:val="clear" w:color="000000" w:fill="FFFFFF"/>
            <w:noWrap/>
            <w:vAlign w:val="center"/>
            <w:hideMark/>
          </w:tcPr>
          <w:p w14:paraId="0ECE3D8F" w14:textId="77777777" w:rsidR="006D7D6E" w:rsidRPr="006E260F" w:rsidRDefault="006D7D6E" w:rsidP="006D7D6E">
            <w:pPr>
              <w:jc w:val="center"/>
              <w:rPr>
                <w:sz w:val="25"/>
                <w:szCs w:val="25"/>
              </w:rPr>
            </w:pPr>
            <w:r w:rsidRPr="006E260F">
              <w:rPr>
                <w:sz w:val="25"/>
                <w:szCs w:val="25"/>
              </w:rPr>
              <w:t>1 795 805,1</w:t>
            </w:r>
          </w:p>
        </w:tc>
      </w:tr>
      <w:tr w:rsidR="006D7D6E" w:rsidRPr="006E260F" w14:paraId="1DC4CDC9" w14:textId="77777777" w:rsidTr="00AA40EC">
        <w:trPr>
          <w:trHeight w:val="720"/>
        </w:trPr>
        <w:tc>
          <w:tcPr>
            <w:tcW w:w="3290" w:type="dxa"/>
            <w:shd w:val="clear" w:color="000000" w:fill="FFFFFF"/>
            <w:hideMark/>
          </w:tcPr>
          <w:p w14:paraId="6F069642" w14:textId="250F838E" w:rsidR="006D7D6E" w:rsidRPr="006E260F" w:rsidRDefault="006D7D6E" w:rsidP="006D7D6E">
            <w:pPr>
              <w:rPr>
                <w:sz w:val="27"/>
                <w:szCs w:val="27"/>
              </w:rPr>
            </w:pPr>
            <w:r w:rsidRPr="006E260F">
              <w:rPr>
                <w:sz w:val="27"/>
                <w:szCs w:val="27"/>
              </w:rPr>
              <w:t>Муниципаль гомуми белем бирү оешмаларында Һәркем өчен мөмкин булган һәм түләүсез мәктәпкәчә, башлангыч гомуми, төп гомуми, урта гомуми белем алуга хокукларны гамәлгә ашыруның дәүләт гарантияләрен тәэмин итү, муниципаль гомуми белем бирү оешмаларында балаларга өстәмә белем бирүне тәэмин итү</w:t>
            </w:r>
          </w:p>
        </w:tc>
        <w:tc>
          <w:tcPr>
            <w:tcW w:w="709" w:type="dxa"/>
            <w:shd w:val="clear" w:color="000000" w:fill="FFFFFF"/>
            <w:vAlign w:val="center"/>
            <w:hideMark/>
          </w:tcPr>
          <w:p w14:paraId="6ABF4362"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4688E589" w14:textId="77777777" w:rsidR="006D7D6E" w:rsidRPr="006E260F" w:rsidRDefault="006D7D6E" w:rsidP="006D7D6E">
            <w:pPr>
              <w:jc w:val="center"/>
              <w:rPr>
                <w:sz w:val="25"/>
                <w:szCs w:val="25"/>
              </w:rPr>
            </w:pPr>
            <w:r w:rsidRPr="006E260F">
              <w:rPr>
                <w:sz w:val="25"/>
                <w:szCs w:val="25"/>
              </w:rPr>
              <w:t>07</w:t>
            </w:r>
          </w:p>
        </w:tc>
        <w:tc>
          <w:tcPr>
            <w:tcW w:w="567" w:type="dxa"/>
            <w:shd w:val="clear" w:color="000000" w:fill="FFFFFF"/>
            <w:noWrap/>
            <w:vAlign w:val="center"/>
            <w:hideMark/>
          </w:tcPr>
          <w:p w14:paraId="0CDA97EF" w14:textId="77777777" w:rsidR="006D7D6E" w:rsidRPr="006E260F" w:rsidRDefault="006D7D6E" w:rsidP="006D7D6E">
            <w:pPr>
              <w:jc w:val="center"/>
              <w:rPr>
                <w:sz w:val="25"/>
                <w:szCs w:val="25"/>
              </w:rPr>
            </w:pPr>
            <w:r w:rsidRPr="006E260F">
              <w:rPr>
                <w:sz w:val="25"/>
                <w:szCs w:val="25"/>
              </w:rPr>
              <w:t>02</w:t>
            </w:r>
          </w:p>
        </w:tc>
        <w:tc>
          <w:tcPr>
            <w:tcW w:w="1701" w:type="dxa"/>
            <w:shd w:val="clear" w:color="000000" w:fill="FFFFFF"/>
            <w:noWrap/>
            <w:vAlign w:val="center"/>
            <w:hideMark/>
          </w:tcPr>
          <w:p w14:paraId="3903532A" w14:textId="77777777" w:rsidR="006D7D6E" w:rsidRPr="006E260F" w:rsidRDefault="006D7D6E" w:rsidP="006D7D6E">
            <w:pPr>
              <w:jc w:val="center"/>
              <w:rPr>
                <w:sz w:val="25"/>
                <w:szCs w:val="25"/>
              </w:rPr>
            </w:pPr>
            <w:r w:rsidRPr="006E260F">
              <w:rPr>
                <w:sz w:val="25"/>
                <w:szCs w:val="25"/>
              </w:rPr>
              <w:t>02 4 01 25280</w:t>
            </w:r>
          </w:p>
        </w:tc>
        <w:tc>
          <w:tcPr>
            <w:tcW w:w="708" w:type="dxa"/>
            <w:shd w:val="clear" w:color="000000" w:fill="FFFFFF"/>
            <w:noWrap/>
            <w:vAlign w:val="center"/>
            <w:hideMark/>
          </w:tcPr>
          <w:p w14:paraId="4F9A3398"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noWrap/>
            <w:vAlign w:val="center"/>
            <w:hideMark/>
          </w:tcPr>
          <w:p w14:paraId="69BA370B" w14:textId="77777777" w:rsidR="006D7D6E" w:rsidRPr="006E260F" w:rsidRDefault="006D7D6E" w:rsidP="006D7D6E">
            <w:pPr>
              <w:jc w:val="center"/>
              <w:rPr>
                <w:sz w:val="25"/>
                <w:szCs w:val="25"/>
              </w:rPr>
            </w:pPr>
            <w:r w:rsidRPr="006E260F">
              <w:rPr>
                <w:sz w:val="25"/>
                <w:szCs w:val="25"/>
              </w:rPr>
              <w:t>1 795 805,1</w:t>
            </w:r>
          </w:p>
        </w:tc>
        <w:tc>
          <w:tcPr>
            <w:tcW w:w="1417" w:type="dxa"/>
            <w:shd w:val="clear" w:color="000000" w:fill="FFFFFF"/>
            <w:noWrap/>
            <w:vAlign w:val="center"/>
            <w:hideMark/>
          </w:tcPr>
          <w:p w14:paraId="27DE7F42" w14:textId="77777777" w:rsidR="006D7D6E" w:rsidRPr="006E260F" w:rsidRDefault="006D7D6E" w:rsidP="006D7D6E">
            <w:pPr>
              <w:jc w:val="center"/>
              <w:rPr>
                <w:sz w:val="25"/>
                <w:szCs w:val="25"/>
              </w:rPr>
            </w:pPr>
            <w:r w:rsidRPr="006E260F">
              <w:rPr>
                <w:sz w:val="25"/>
                <w:szCs w:val="25"/>
              </w:rPr>
              <w:t>1 795 805,1</w:t>
            </w:r>
          </w:p>
        </w:tc>
      </w:tr>
      <w:tr w:rsidR="006D7D6E" w:rsidRPr="006E260F" w14:paraId="682ED7DC" w14:textId="77777777" w:rsidTr="00AA40EC">
        <w:trPr>
          <w:trHeight w:val="1020"/>
        </w:trPr>
        <w:tc>
          <w:tcPr>
            <w:tcW w:w="3290" w:type="dxa"/>
            <w:shd w:val="clear" w:color="auto" w:fill="FFFFFF" w:themeFill="background1"/>
            <w:hideMark/>
          </w:tcPr>
          <w:p w14:paraId="22176473" w14:textId="4F96330E" w:rsidR="006D7D6E" w:rsidRPr="006E260F" w:rsidRDefault="006D7D6E" w:rsidP="006D7D6E">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auto" w:fill="FFFFFF" w:themeFill="background1"/>
            <w:vAlign w:val="center"/>
            <w:hideMark/>
          </w:tcPr>
          <w:p w14:paraId="76754DBD" w14:textId="77777777" w:rsidR="006D7D6E" w:rsidRPr="006E260F" w:rsidRDefault="006D7D6E" w:rsidP="006D7D6E">
            <w:pPr>
              <w:jc w:val="center"/>
              <w:rPr>
                <w:sz w:val="25"/>
                <w:szCs w:val="25"/>
              </w:rPr>
            </w:pPr>
            <w:r w:rsidRPr="006E260F">
              <w:rPr>
                <w:sz w:val="25"/>
                <w:szCs w:val="25"/>
              </w:rPr>
              <w:t>811</w:t>
            </w:r>
          </w:p>
        </w:tc>
        <w:tc>
          <w:tcPr>
            <w:tcW w:w="567" w:type="dxa"/>
            <w:shd w:val="clear" w:color="auto" w:fill="FFFFFF" w:themeFill="background1"/>
            <w:noWrap/>
            <w:vAlign w:val="center"/>
            <w:hideMark/>
          </w:tcPr>
          <w:p w14:paraId="0D34542F" w14:textId="77777777" w:rsidR="006D7D6E" w:rsidRPr="006E260F" w:rsidRDefault="006D7D6E" w:rsidP="006D7D6E">
            <w:pPr>
              <w:jc w:val="center"/>
              <w:rPr>
                <w:sz w:val="25"/>
                <w:szCs w:val="25"/>
              </w:rPr>
            </w:pPr>
            <w:r w:rsidRPr="006E260F">
              <w:rPr>
                <w:sz w:val="25"/>
                <w:szCs w:val="25"/>
              </w:rPr>
              <w:t>07</w:t>
            </w:r>
          </w:p>
        </w:tc>
        <w:tc>
          <w:tcPr>
            <w:tcW w:w="567" w:type="dxa"/>
            <w:shd w:val="clear" w:color="auto" w:fill="FFFFFF" w:themeFill="background1"/>
            <w:noWrap/>
            <w:vAlign w:val="center"/>
            <w:hideMark/>
          </w:tcPr>
          <w:p w14:paraId="2B8E40C1" w14:textId="77777777" w:rsidR="006D7D6E" w:rsidRPr="006E260F" w:rsidRDefault="006D7D6E" w:rsidP="006D7D6E">
            <w:pPr>
              <w:jc w:val="center"/>
              <w:rPr>
                <w:sz w:val="25"/>
                <w:szCs w:val="25"/>
              </w:rPr>
            </w:pPr>
            <w:r w:rsidRPr="006E260F">
              <w:rPr>
                <w:sz w:val="25"/>
                <w:szCs w:val="25"/>
              </w:rPr>
              <w:t>02</w:t>
            </w:r>
          </w:p>
        </w:tc>
        <w:tc>
          <w:tcPr>
            <w:tcW w:w="1701" w:type="dxa"/>
            <w:shd w:val="clear" w:color="auto" w:fill="FFFFFF" w:themeFill="background1"/>
            <w:noWrap/>
            <w:vAlign w:val="center"/>
            <w:hideMark/>
          </w:tcPr>
          <w:p w14:paraId="0B56F000" w14:textId="77777777" w:rsidR="006D7D6E" w:rsidRPr="006E260F" w:rsidRDefault="006D7D6E" w:rsidP="006D7D6E">
            <w:pPr>
              <w:jc w:val="center"/>
              <w:rPr>
                <w:sz w:val="25"/>
                <w:szCs w:val="25"/>
              </w:rPr>
            </w:pPr>
            <w:r w:rsidRPr="006E260F">
              <w:rPr>
                <w:sz w:val="25"/>
                <w:szCs w:val="25"/>
              </w:rPr>
              <w:t>02 4 01 25280</w:t>
            </w:r>
          </w:p>
        </w:tc>
        <w:tc>
          <w:tcPr>
            <w:tcW w:w="708" w:type="dxa"/>
            <w:shd w:val="clear" w:color="auto" w:fill="FFFFFF" w:themeFill="background1"/>
            <w:noWrap/>
            <w:vAlign w:val="center"/>
            <w:hideMark/>
          </w:tcPr>
          <w:p w14:paraId="2141F935" w14:textId="77777777" w:rsidR="006D7D6E" w:rsidRPr="006E260F" w:rsidRDefault="006D7D6E" w:rsidP="006D7D6E">
            <w:pPr>
              <w:jc w:val="center"/>
              <w:rPr>
                <w:sz w:val="25"/>
                <w:szCs w:val="25"/>
              </w:rPr>
            </w:pPr>
            <w:r w:rsidRPr="006E260F">
              <w:rPr>
                <w:sz w:val="25"/>
                <w:szCs w:val="25"/>
              </w:rPr>
              <w:t>600</w:t>
            </w:r>
          </w:p>
        </w:tc>
        <w:tc>
          <w:tcPr>
            <w:tcW w:w="1418" w:type="dxa"/>
            <w:shd w:val="clear" w:color="auto" w:fill="FFFFFF" w:themeFill="background1"/>
            <w:noWrap/>
            <w:vAlign w:val="center"/>
            <w:hideMark/>
          </w:tcPr>
          <w:p w14:paraId="7B022B7C" w14:textId="77777777" w:rsidR="006D7D6E" w:rsidRPr="006E260F" w:rsidRDefault="006D7D6E" w:rsidP="006D7D6E">
            <w:pPr>
              <w:jc w:val="center"/>
              <w:rPr>
                <w:sz w:val="25"/>
                <w:szCs w:val="25"/>
              </w:rPr>
            </w:pPr>
            <w:r w:rsidRPr="006E260F">
              <w:rPr>
                <w:sz w:val="25"/>
                <w:szCs w:val="25"/>
              </w:rPr>
              <w:t>1 795 805,1</w:t>
            </w:r>
          </w:p>
        </w:tc>
        <w:tc>
          <w:tcPr>
            <w:tcW w:w="1417" w:type="dxa"/>
            <w:shd w:val="clear" w:color="auto" w:fill="FFFFFF" w:themeFill="background1"/>
            <w:noWrap/>
            <w:vAlign w:val="center"/>
            <w:hideMark/>
          </w:tcPr>
          <w:p w14:paraId="1D4B2DF5" w14:textId="77777777" w:rsidR="006D7D6E" w:rsidRPr="006E260F" w:rsidRDefault="006D7D6E" w:rsidP="006D7D6E">
            <w:pPr>
              <w:jc w:val="center"/>
              <w:rPr>
                <w:sz w:val="25"/>
                <w:szCs w:val="25"/>
              </w:rPr>
            </w:pPr>
            <w:r w:rsidRPr="006E260F">
              <w:rPr>
                <w:sz w:val="25"/>
                <w:szCs w:val="25"/>
              </w:rPr>
              <w:t>1 795 805,1</w:t>
            </w:r>
          </w:p>
        </w:tc>
      </w:tr>
      <w:tr w:rsidR="006D7D6E" w:rsidRPr="006E260F" w14:paraId="5017110C" w14:textId="77777777" w:rsidTr="00AA40EC">
        <w:trPr>
          <w:trHeight w:val="758"/>
        </w:trPr>
        <w:tc>
          <w:tcPr>
            <w:tcW w:w="3290" w:type="dxa"/>
            <w:shd w:val="clear" w:color="auto" w:fill="FFFFFF" w:themeFill="background1"/>
            <w:hideMark/>
          </w:tcPr>
          <w:p w14:paraId="681BF42D" w14:textId="178F0EB5" w:rsidR="006D7D6E" w:rsidRPr="006E260F" w:rsidRDefault="006D7D6E" w:rsidP="006D7D6E">
            <w:pPr>
              <w:rPr>
                <w:sz w:val="27"/>
                <w:szCs w:val="27"/>
              </w:rPr>
            </w:pPr>
            <w:r w:rsidRPr="006E260F">
              <w:rPr>
                <w:sz w:val="27"/>
                <w:szCs w:val="27"/>
              </w:rPr>
              <w:t>Гомуми белем бирү оешмаларын, шул исәптән мәктәп - балалар бакчаларын үстерү</w:t>
            </w:r>
          </w:p>
        </w:tc>
        <w:tc>
          <w:tcPr>
            <w:tcW w:w="709" w:type="dxa"/>
            <w:shd w:val="clear" w:color="auto" w:fill="FFFFFF" w:themeFill="background1"/>
            <w:vAlign w:val="center"/>
            <w:hideMark/>
          </w:tcPr>
          <w:p w14:paraId="137359B6" w14:textId="77777777" w:rsidR="006D7D6E" w:rsidRPr="006E260F" w:rsidRDefault="006D7D6E" w:rsidP="006D7D6E">
            <w:pPr>
              <w:jc w:val="center"/>
              <w:rPr>
                <w:sz w:val="25"/>
                <w:szCs w:val="25"/>
              </w:rPr>
            </w:pPr>
            <w:r w:rsidRPr="006E260F">
              <w:rPr>
                <w:sz w:val="25"/>
                <w:szCs w:val="25"/>
              </w:rPr>
              <w:t>811</w:t>
            </w:r>
          </w:p>
        </w:tc>
        <w:tc>
          <w:tcPr>
            <w:tcW w:w="567" w:type="dxa"/>
            <w:shd w:val="clear" w:color="auto" w:fill="FFFFFF" w:themeFill="background1"/>
            <w:noWrap/>
            <w:vAlign w:val="center"/>
            <w:hideMark/>
          </w:tcPr>
          <w:p w14:paraId="4B455C28" w14:textId="77777777" w:rsidR="006D7D6E" w:rsidRPr="006E260F" w:rsidRDefault="006D7D6E" w:rsidP="006D7D6E">
            <w:pPr>
              <w:jc w:val="center"/>
              <w:rPr>
                <w:sz w:val="25"/>
                <w:szCs w:val="25"/>
              </w:rPr>
            </w:pPr>
            <w:r w:rsidRPr="006E260F">
              <w:rPr>
                <w:sz w:val="25"/>
                <w:szCs w:val="25"/>
              </w:rPr>
              <w:t>07</w:t>
            </w:r>
          </w:p>
        </w:tc>
        <w:tc>
          <w:tcPr>
            <w:tcW w:w="567" w:type="dxa"/>
            <w:shd w:val="clear" w:color="auto" w:fill="FFFFFF" w:themeFill="background1"/>
            <w:noWrap/>
            <w:vAlign w:val="center"/>
            <w:hideMark/>
          </w:tcPr>
          <w:p w14:paraId="3EED377C" w14:textId="77777777" w:rsidR="006D7D6E" w:rsidRPr="006E260F" w:rsidRDefault="006D7D6E" w:rsidP="006D7D6E">
            <w:pPr>
              <w:jc w:val="center"/>
              <w:rPr>
                <w:sz w:val="25"/>
                <w:szCs w:val="25"/>
              </w:rPr>
            </w:pPr>
            <w:r w:rsidRPr="006E260F">
              <w:rPr>
                <w:sz w:val="25"/>
                <w:szCs w:val="25"/>
              </w:rPr>
              <w:t>02</w:t>
            </w:r>
          </w:p>
        </w:tc>
        <w:tc>
          <w:tcPr>
            <w:tcW w:w="1701" w:type="dxa"/>
            <w:shd w:val="clear" w:color="auto" w:fill="FFFFFF" w:themeFill="background1"/>
            <w:noWrap/>
            <w:vAlign w:val="center"/>
            <w:hideMark/>
          </w:tcPr>
          <w:p w14:paraId="2D76586E" w14:textId="77777777" w:rsidR="006D7D6E" w:rsidRPr="006E260F" w:rsidRDefault="006D7D6E" w:rsidP="006D7D6E">
            <w:pPr>
              <w:jc w:val="center"/>
              <w:rPr>
                <w:sz w:val="25"/>
                <w:szCs w:val="25"/>
              </w:rPr>
            </w:pPr>
            <w:r w:rsidRPr="006E260F">
              <w:rPr>
                <w:sz w:val="25"/>
                <w:szCs w:val="25"/>
              </w:rPr>
              <w:t>02 2 02 42100</w:t>
            </w:r>
          </w:p>
        </w:tc>
        <w:tc>
          <w:tcPr>
            <w:tcW w:w="708" w:type="dxa"/>
            <w:shd w:val="clear" w:color="auto" w:fill="FFFFFF" w:themeFill="background1"/>
            <w:noWrap/>
            <w:vAlign w:val="center"/>
            <w:hideMark/>
          </w:tcPr>
          <w:p w14:paraId="302B3945" w14:textId="77777777" w:rsidR="006D7D6E" w:rsidRPr="006E260F" w:rsidRDefault="006D7D6E" w:rsidP="006D7D6E">
            <w:pPr>
              <w:jc w:val="center"/>
              <w:rPr>
                <w:sz w:val="25"/>
                <w:szCs w:val="25"/>
              </w:rPr>
            </w:pPr>
            <w:r w:rsidRPr="006E260F">
              <w:rPr>
                <w:sz w:val="25"/>
                <w:szCs w:val="25"/>
              </w:rPr>
              <w:t> </w:t>
            </w:r>
          </w:p>
        </w:tc>
        <w:tc>
          <w:tcPr>
            <w:tcW w:w="1418" w:type="dxa"/>
            <w:shd w:val="clear" w:color="auto" w:fill="FFFFFF" w:themeFill="background1"/>
            <w:noWrap/>
            <w:vAlign w:val="center"/>
            <w:hideMark/>
          </w:tcPr>
          <w:p w14:paraId="0540E695" w14:textId="77777777" w:rsidR="006D7D6E" w:rsidRPr="006E260F" w:rsidRDefault="006D7D6E" w:rsidP="006D7D6E">
            <w:pPr>
              <w:jc w:val="center"/>
              <w:rPr>
                <w:sz w:val="25"/>
                <w:szCs w:val="25"/>
              </w:rPr>
            </w:pPr>
            <w:r w:rsidRPr="006E260F">
              <w:rPr>
                <w:sz w:val="25"/>
                <w:szCs w:val="25"/>
              </w:rPr>
              <w:t>598 127,0</w:t>
            </w:r>
          </w:p>
        </w:tc>
        <w:tc>
          <w:tcPr>
            <w:tcW w:w="1417" w:type="dxa"/>
            <w:shd w:val="clear" w:color="auto" w:fill="FFFFFF" w:themeFill="background1"/>
            <w:noWrap/>
            <w:vAlign w:val="center"/>
            <w:hideMark/>
          </w:tcPr>
          <w:p w14:paraId="25DAA5CB" w14:textId="77777777" w:rsidR="006D7D6E" w:rsidRPr="006E260F" w:rsidRDefault="006D7D6E" w:rsidP="006D7D6E">
            <w:pPr>
              <w:jc w:val="center"/>
              <w:rPr>
                <w:sz w:val="25"/>
                <w:szCs w:val="25"/>
              </w:rPr>
            </w:pPr>
            <w:r w:rsidRPr="006E260F">
              <w:rPr>
                <w:sz w:val="25"/>
                <w:szCs w:val="25"/>
              </w:rPr>
              <w:t>691 140,5</w:t>
            </w:r>
          </w:p>
        </w:tc>
      </w:tr>
      <w:tr w:rsidR="006D7D6E" w:rsidRPr="006E260F" w14:paraId="13A7E1BE" w14:textId="77777777" w:rsidTr="00AA40EC">
        <w:trPr>
          <w:trHeight w:val="1080"/>
        </w:trPr>
        <w:tc>
          <w:tcPr>
            <w:tcW w:w="3290" w:type="dxa"/>
            <w:shd w:val="clear" w:color="auto" w:fill="FFFFFF" w:themeFill="background1"/>
            <w:hideMark/>
          </w:tcPr>
          <w:p w14:paraId="1FF5CAF5" w14:textId="746CC13A" w:rsidR="006D7D6E" w:rsidRPr="006E260F" w:rsidRDefault="006D7D6E" w:rsidP="006D7D6E">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auto" w:fill="FFFFFF" w:themeFill="background1"/>
            <w:vAlign w:val="center"/>
            <w:hideMark/>
          </w:tcPr>
          <w:p w14:paraId="3377EB6D" w14:textId="77777777" w:rsidR="006D7D6E" w:rsidRPr="006E260F" w:rsidRDefault="006D7D6E" w:rsidP="006D7D6E">
            <w:pPr>
              <w:jc w:val="center"/>
              <w:rPr>
                <w:sz w:val="25"/>
                <w:szCs w:val="25"/>
              </w:rPr>
            </w:pPr>
            <w:r w:rsidRPr="006E260F">
              <w:rPr>
                <w:sz w:val="25"/>
                <w:szCs w:val="25"/>
              </w:rPr>
              <w:t>811</w:t>
            </w:r>
          </w:p>
        </w:tc>
        <w:tc>
          <w:tcPr>
            <w:tcW w:w="567" w:type="dxa"/>
            <w:shd w:val="clear" w:color="auto" w:fill="FFFFFF" w:themeFill="background1"/>
            <w:noWrap/>
            <w:vAlign w:val="center"/>
            <w:hideMark/>
          </w:tcPr>
          <w:p w14:paraId="1A8F86F2" w14:textId="77777777" w:rsidR="006D7D6E" w:rsidRPr="006E260F" w:rsidRDefault="006D7D6E" w:rsidP="006D7D6E">
            <w:pPr>
              <w:jc w:val="center"/>
              <w:rPr>
                <w:sz w:val="25"/>
                <w:szCs w:val="25"/>
              </w:rPr>
            </w:pPr>
            <w:r w:rsidRPr="006E260F">
              <w:rPr>
                <w:sz w:val="25"/>
                <w:szCs w:val="25"/>
              </w:rPr>
              <w:t>07</w:t>
            </w:r>
          </w:p>
        </w:tc>
        <w:tc>
          <w:tcPr>
            <w:tcW w:w="567" w:type="dxa"/>
            <w:shd w:val="clear" w:color="auto" w:fill="FFFFFF" w:themeFill="background1"/>
            <w:noWrap/>
            <w:vAlign w:val="center"/>
            <w:hideMark/>
          </w:tcPr>
          <w:p w14:paraId="0F38BD4C" w14:textId="77777777" w:rsidR="006D7D6E" w:rsidRPr="006E260F" w:rsidRDefault="006D7D6E" w:rsidP="006D7D6E">
            <w:pPr>
              <w:jc w:val="center"/>
              <w:rPr>
                <w:sz w:val="25"/>
                <w:szCs w:val="25"/>
              </w:rPr>
            </w:pPr>
            <w:r w:rsidRPr="006E260F">
              <w:rPr>
                <w:sz w:val="25"/>
                <w:szCs w:val="25"/>
              </w:rPr>
              <w:t>02</w:t>
            </w:r>
          </w:p>
        </w:tc>
        <w:tc>
          <w:tcPr>
            <w:tcW w:w="1701" w:type="dxa"/>
            <w:shd w:val="clear" w:color="auto" w:fill="FFFFFF" w:themeFill="background1"/>
            <w:noWrap/>
            <w:vAlign w:val="center"/>
            <w:hideMark/>
          </w:tcPr>
          <w:p w14:paraId="0EC2B5C0" w14:textId="77777777" w:rsidR="006D7D6E" w:rsidRPr="006E260F" w:rsidRDefault="006D7D6E" w:rsidP="006D7D6E">
            <w:pPr>
              <w:jc w:val="center"/>
              <w:rPr>
                <w:sz w:val="25"/>
                <w:szCs w:val="25"/>
              </w:rPr>
            </w:pPr>
            <w:r w:rsidRPr="006E260F">
              <w:rPr>
                <w:sz w:val="25"/>
                <w:szCs w:val="25"/>
              </w:rPr>
              <w:t>02 2 02 42100</w:t>
            </w:r>
          </w:p>
        </w:tc>
        <w:tc>
          <w:tcPr>
            <w:tcW w:w="708" w:type="dxa"/>
            <w:shd w:val="clear" w:color="auto" w:fill="FFFFFF" w:themeFill="background1"/>
            <w:noWrap/>
            <w:vAlign w:val="center"/>
            <w:hideMark/>
          </w:tcPr>
          <w:p w14:paraId="5EC32F82" w14:textId="77777777" w:rsidR="006D7D6E" w:rsidRPr="006E260F" w:rsidRDefault="006D7D6E" w:rsidP="006D7D6E">
            <w:pPr>
              <w:jc w:val="center"/>
              <w:rPr>
                <w:sz w:val="25"/>
                <w:szCs w:val="25"/>
              </w:rPr>
            </w:pPr>
            <w:r w:rsidRPr="006E260F">
              <w:rPr>
                <w:sz w:val="25"/>
                <w:szCs w:val="25"/>
              </w:rPr>
              <w:t>600</w:t>
            </w:r>
          </w:p>
        </w:tc>
        <w:tc>
          <w:tcPr>
            <w:tcW w:w="1418" w:type="dxa"/>
            <w:shd w:val="clear" w:color="auto" w:fill="FFFFFF" w:themeFill="background1"/>
            <w:noWrap/>
            <w:vAlign w:val="center"/>
            <w:hideMark/>
          </w:tcPr>
          <w:p w14:paraId="0102873D" w14:textId="77777777" w:rsidR="006D7D6E" w:rsidRPr="006E260F" w:rsidRDefault="006D7D6E" w:rsidP="006D7D6E">
            <w:pPr>
              <w:jc w:val="center"/>
              <w:rPr>
                <w:sz w:val="25"/>
                <w:szCs w:val="25"/>
              </w:rPr>
            </w:pPr>
            <w:r w:rsidRPr="006E260F">
              <w:rPr>
                <w:sz w:val="25"/>
                <w:szCs w:val="25"/>
              </w:rPr>
              <w:t>598 127,0</w:t>
            </w:r>
          </w:p>
        </w:tc>
        <w:tc>
          <w:tcPr>
            <w:tcW w:w="1417" w:type="dxa"/>
            <w:shd w:val="clear" w:color="auto" w:fill="FFFFFF" w:themeFill="background1"/>
            <w:noWrap/>
            <w:vAlign w:val="center"/>
            <w:hideMark/>
          </w:tcPr>
          <w:p w14:paraId="590AF00C" w14:textId="77777777" w:rsidR="006D7D6E" w:rsidRPr="006E260F" w:rsidRDefault="006D7D6E" w:rsidP="006D7D6E">
            <w:pPr>
              <w:jc w:val="center"/>
              <w:rPr>
                <w:sz w:val="25"/>
                <w:szCs w:val="25"/>
              </w:rPr>
            </w:pPr>
            <w:r w:rsidRPr="006E260F">
              <w:rPr>
                <w:sz w:val="25"/>
                <w:szCs w:val="25"/>
              </w:rPr>
              <w:t>691 140,5</w:t>
            </w:r>
          </w:p>
        </w:tc>
      </w:tr>
      <w:tr w:rsidR="006D7D6E" w:rsidRPr="006E260F" w14:paraId="456F8BDC" w14:textId="77777777" w:rsidTr="00AA40EC">
        <w:trPr>
          <w:trHeight w:val="60"/>
        </w:trPr>
        <w:tc>
          <w:tcPr>
            <w:tcW w:w="3290" w:type="dxa"/>
            <w:shd w:val="clear" w:color="000000" w:fill="FFFFFF"/>
            <w:hideMark/>
          </w:tcPr>
          <w:p w14:paraId="2A8BEBC0" w14:textId="5B78981C" w:rsidR="006D7D6E" w:rsidRPr="006E260F" w:rsidRDefault="006D7D6E" w:rsidP="006D7D6E">
            <w:pPr>
              <w:rPr>
                <w:sz w:val="27"/>
                <w:szCs w:val="27"/>
              </w:rPr>
            </w:pPr>
            <w:r w:rsidRPr="006E260F">
              <w:rPr>
                <w:sz w:val="27"/>
                <w:szCs w:val="27"/>
              </w:rPr>
              <w:t>Интернаты булган гомуми белем бирү оешмаларын үстерү</w:t>
            </w:r>
          </w:p>
        </w:tc>
        <w:tc>
          <w:tcPr>
            <w:tcW w:w="709" w:type="dxa"/>
            <w:shd w:val="clear" w:color="000000" w:fill="FFFFFF"/>
            <w:vAlign w:val="center"/>
            <w:hideMark/>
          </w:tcPr>
          <w:p w14:paraId="54DFE14B"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2BD2CB18" w14:textId="77777777" w:rsidR="006D7D6E" w:rsidRPr="006E260F" w:rsidRDefault="006D7D6E" w:rsidP="006D7D6E">
            <w:pPr>
              <w:jc w:val="center"/>
              <w:rPr>
                <w:sz w:val="25"/>
                <w:szCs w:val="25"/>
              </w:rPr>
            </w:pPr>
            <w:r w:rsidRPr="006E260F">
              <w:rPr>
                <w:sz w:val="25"/>
                <w:szCs w:val="25"/>
              </w:rPr>
              <w:t>07</w:t>
            </w:r>
          </w:p>
        </w:tc>
        <w:tc>
          <w:tcPr>
            <w:tcW w:w="567" w:type="dxa"/>
            <w:shd w:val="clear" w:color="000000" w:fill="FFFFFF"/>
            <w:noWrap/>
            <w:vAlign w:val="center"/>
            <w:hideMark/>
          </w:tcPr>
          <w:p w14:paraId="50C6312F" w14:textId="77777777" w:rsidR="006D7D6E" w:rsidRPr="006E260F" w:rsidRDefault="006D7D6E" w:rsidP="006D7D6E">
            <w:pPr>
              <w:jc w:val="center"/>
              <w:rPr>
                <w:sz w:val="25"/>
                <w:szCs w:val="25"/>
              </w:rPr>
            </w:pPr>
            <w:r w:rsidRPr="006E260F">
              <w:rPr>
                <w:sz w:val="25"/>
                <w:szCs w:val="25"/>
              </w:rPr>
              <w:t>02</w:t>
            </w:r>
          </w:p>
        </w:tc>
        <w:tc>
          <w:tcPr>
            <w:tcW w:w="1701" w:type="dxa"/>
            <w:shd w:val="clear" w:color="000000" w:fill="FFFFFF"/>
            <w:noWrap/>
            <w:vAlign w:val="center"/>
            <w:hideMark/>
          </w:tcPr>
          <w:p w14:paraId="5E59AD44" w14:textId="77777777" w:rsidR="006D7D6E" w:rsidRPr="006E260F" w:rsidRDefault="006D7D6E" w:rsidP="006D7D6E">
            <w:pPr>
              <w:jc w:val="center"/>
              <w:rPr>
                <w:sz w:val="25"/>
                <w:szCs w:val="25"/>
              </w:rPr>
            </w:pPr>
            <w:r w:rsidRPr="006E260F">
              <w:rPr>
                <w:sz w:val="25"/>
                <w:szCs w:val="25"/>
              </w:rPr>
              <w:t>02 2 02 42200</w:t>
            </w:r>
          </w:p>
        </w:tc>
        <w:tc>
          <w:tcPr>
            <w:tcW w:w="708" w:type="dxa"/>
            <w:shd w:val="clear" w:color="000000" w:fill="FFFFFF"/>
            <w:noWrap/>
            <w:vAlign w:val="center"/>
            <w:hideMark/>
          </w:tcPr>
          <w:p w14:paraId="3158F7B3"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vAlign w:val="center"/>
            <w:hideMark/>
          </w:tcPr>
          <w:p w14:paraId="3D235A61" w14:textId="77777777" w:rsidR="006D7D6E" w:rsidRPr="006E260F" w:rsidRDefault="006D7D6E" w:rsidP="006D7D6E">
            <w:pPr>
              <w:jc w:val="center"/>
              <w:rPr>
                <w:sz w:val="25"/>
                <w:szCs w:val="25"/>
              </w:rPr>
            </w:pPr>
            <w:r w:rsidRPr="006E260F">
              <w:rPr>
                <w:sz w:val="25"/>
                <w:szCs w:val="25"/>
              </w:rPr>
              <w:t>62 812,4</w:t>
            </w:r>
          </w:p>
        </w:tc>
        <w:tc>
          <w:tcPr>
            <w:tcW w:w="1417" w:type="dxa"/>
            <w:shd w:val="clear" w:color="000000" w:fill="FFFFFF"/>
            <w:noWrap/>
            <w:vAlign w:val="center"/>
            <w:hideMark/>
          </w:tcPr>
          <w:p w14:paraId="104F189A" w14:textId="77777777" w:rsidR="006D7D6E" w:rsidRPr="006E260F" w:rsidRDefault="006D7D6E" w:rsidP="006D7D6E">
            <w:pPr>
              <w:jc w:val="center"/>
              <w:rPr>
                <w:sz w:val="25"/>
                <w:szCs w:val="25"/>
              </w:rPr>
            </w:pPr>
            <w:r w:rsidRPr="006E260F">
              <w:rPr>
                <w:sz w:val="25"/>
                <w:szCs w:val="25"/>
              </w:rPr>
              <w:t>63 900,5</w:t>
            </w:r>
          </w:p>
        </w:tc>
      </w:tr>
      <w:tr w:rsidR="006D7D6E" w:rsidRPr="006E260F" w14:paraId="221B7F7B" w14:textId="77777777" w:rsidTr="00AA40EC">
        <w:trPr>
          <w:trHeight w:val="720"/>
        </w:trPr>
        <w:tc>
          <w:tcPr>
            <w:tcW w:w="3290" w:type="dxa"/>
            <w:shd w:val="clear" w:color="000000" w:fill="FFFFFF"/>
            <w:hideMark/>
          </w:tcPr>
          <w:p w14:paraId="63554E70" w14:textId="3E68E529" w:rsidR="006D7D6E" w:rsidRPr="006E260F" w:rsidRDefault="006D7D6E" w:rsidP="006D7D6E">
            <w:pPr>
              <w:rPr>
                <w:sz w:val="27"/>
                <w:szCs w:val="27"/>
              </w:rPr>
            </w:pPr>
            <w:r w:rsidRPr="006E260F">
              <w:rPr>
                <w:sz w:val="27"/>
                <w:szCs w:val="27"/>
              </w:rPr>
              <w:t xml:space="preserve">Бюджет, автоном учреждениеләргә һәм </w:t>
            </w:r>
            <w:r w:rsidRPr="006E260F">
              <w:rPr>
                <w:sz w:val="27"/>
                <w:szCs w:val="27"/>
              </w:rPr>
              <w:lastRenderedPageBreak/>
              <w:t>башка коммерцияле булмаган оешмаларга субсидияләр бирү</w:t>
            </w:r>
          </w:p>
        </w:tc>
        <w:tc>
          <w:tcPr>
            <w:tcW w:w="709" w:type="dxa"/>
            <w:shd w:val="clear" w:color="000000" w:fill="FFFFFF"/>
            <w:vAlign w:val="center"/>
            <w:hideMark/>
          </w:tcPr>
          <w:p w14:paraId="5AAEFE85" w14:textId="77777777" w:rsidR="006D7D6E" w:rsidRPr="006E260F" w:rsidRDefault="006D7D6E" w:rsidP="006D7D6E">
            <w:pPr>
              <w:jc w:val="center"/>
              <w:rPr>
                <w:sz w:val="25"/>
                <w:szCs w:val="25"/>
              </w:rPr>
            </w:pPr>
            <w:r w:rsidRPr="006E260F">
              <w:rPr>
                <w:sz w:val="25"/>
                <w:szCs w:val="25"/>
              </w:rPr>
              <w:lastRenderedPageBreak/>
              <w:t>811</w:t>
            </w:r>
          </w:p>
        </w:tc>
        <w:tc>
          <w:tcPr>
            <w:tcW w:w="567" w:type="dxa"/>
            <w:shd w:val="clear" w:color="000000" w:fill="FFFFFF"/>
            <w:noWrap/>
            <w:vAlign w:val="center"/>
            <w:hideMark/>
          </w:tcPr>
          <w:p w14:paraId="06671A5F" w14:textId="77777777" w:rsidR="006D7D6E" w:rsidRPr="006E260F" w:rsidRDefault="006D7D6E" w:rsidP="006D7D6E">
            <w:pPr>
              <w:jc w:val="center"/>
              <w:rPr>
                <w:sz w:val="25"/>
                <w:szCs w:val="25"/>
              </w:rPr>
            </w:pPr>
            <w:r w:rsidRPr="006E260F">
              <w:rPr>
                <w:sz w:val="25"/>
                <w:szCs w:val="25"/>
              </w:rPr>
              <w:t>07</w:t>
            </w:r>
          </w:p>
        </w:tc>
        <w:tc>
          <w:tcPr>
            <w:tcW w:w="567" w:type="dxa"/>
            <w:shd w:val="clear" w:color="000000" w:fill="FFFFFF"/>
            <w:noWrap/>
            <w:vAlign w:val="center"/>
            <w:hideMark/>
          </w:tcPr>
          <w:p w14:paraId="3C6B7120" w14:textId="77777777" w:rsidR="006D7D6E" w:rsidRPr="006E260F" w:rsidRDefault="006D7D6E" w:rsidP="006D7D6E">
            <w:pPr>
              <w:jc w:val="center"/>
              <w:rPr>
                <w:sz w:val="25"/>
                <w:szCs w:val="25"/>
              </w:rPr>
            </w:pPr>
            <w:r w:rsidRPr="006E260F">
              <w:rPr>
                <w:sz w:val="25"/>
                <w:szCs w:val="25"/>
              </w:rPr>
              <w:t>02</w:t>
            </w:r>
          </w:p>
        </w:tc>
        <w:tc>
          <w:tcPr>
            <w:tcW w:w="1701" w:type="dxa"/>
            <w:shd w:val="clear" w:color="000000" w:fill="FFFFFF"/>
            <w:noWrap/>
            <w:vAlign w:val="center"/>
            <w:hideMark/>
          </w:tcPr>
          <w:p w14:paraId="00DF9E76" w14:textId="77777777" w:rsidR="006D7D6E" w:rsidRPr="006E260F" w:rsidRDefault="006D7D6E" w:rsidP="006D7D6E">
            <w:pPr>
              <w:jc w:val="center"/>
              <w:rPr>
                <w:sz w:val="25"/>
                <w:szCs w:val="25"/>
              </w:rPr>
            </w:pPr>
            <w:r w:rsidRPr="006E260F">
              <w:rPr>
                <w:sz w:val="25"/>
                <w:szCs w:val="25"/>
              </w:rPr>
              <w:t>02 2 02 42200</w:t>
            </w:r>
          </w:p>
        </w:tc>
        <w:tc>
          <w:tcPr>
            <w:tcW w:w="708" w:type="dxa"/>
            <w:shd w:val="clear" w:color="000000" w:fill="FFFFFF"/>
            <w:noWrap/>
            <w:vAlign w:val="center"/>
            <w:hideMark/>
          </w:tcPr>
          <w:p w14:paraId="1DCED36F" w14:textId="77777777" w:rsidR="006D7D6E" w:rsidRPr="006E260F" w:rsidRDefault="006D7D6E" w:rsidP="006D7D6E">
            <w:pPr>
              <w:jc w:val="center"/>
              <w:rPr>
                <w:sz w:val="25"/>
                <w:szCs w:val="25"/>
              </w:rPr>
            </w:pPr>
            <w:r w:rsidRPr="006E260F">
              <w:rPr>
                <w:sz w:val="25"/>
                <w:szCs w:val="25"/>
              </w:rPr>
              <w:t>600</w:t>
            </w:r>
          </w:p>
        </w:tc>
        <w:tc>
          <w:tcPr>
            <w:tcW w:w="1418" w:type="dxa"/>
            <w:shd w:val="clear" w:color="000000" w:fill="FFFFFF"/>
            <w:vAlign w:val="center"/>
            <w:hideMark/>
          </w:tcPr>
          <w:p w14:paraId="22921681" w14:textId="77777777" w:rsidR="006D7D6E" w:rsidRPr="006E260F" w:rsidRDefault="006D7D6E" w:rsidP="006D7D6E">
            <w:pPr>
              <w:jc w:val="center"/>
              <w:rPr>
                <w:sz w:val="25"/>
                <w:szCs w:val="25"/>
              </w:rPr>
            </w:pPr>
            <w:r w:rsidRPr="006E260F">
              <w:rPr>
                <w:sz w:val="25"/>
                <w:szCs w:val="25"/>
              </w:rPr>
              <w:t xml:space="preserve">62 812,4  </w:t>
            </w:r>
          </w:p>
        </w:tc>
        <w:tc>
          <w:tcPr>
            <w:tcW w:w="1417" w:type="dxa"/>
            <w:shd w:val="clear" w:color="000000" w:fill="FFFFFF"/>
            <w:vAlign w:val="center"/>
            <w:hideMark/>
          </w:tcPr>
          <w:p w14:paraId="59761549" w14:textId="77777777" w:rsidR="006D7D6E" w:rsidRPr="006E260F" w:rsidRDefault="006D7D6E" w:rsidP="006D7D6E">
            <w:pPr>
              <w:jc w:val="center"/>
              <w:rPr>
                <w:sz w:val="25"/>
                <w:szCs w:val="25"/>
              </w:rPr>
            </w:pPr>
            <w:r w:rsidRPr="006E260F">
              <w:rPr>
                <w:sz w:val="25"/>
                <w:szCs w:val="25"/>
              </w:rPr>
              <w:t xml:space="preserve">63 900,5  </w:t>
            </w:r>
          </w:p>
        </w:tc>
      </w:tr>
      <w:tr w:rsidR="006D7D6E" w:rsidRPr="006E260F" w14:paraId="0B0DE35A" w14:textId="77777777" w:rsidTr="00AA40EC">
        <w:trPr>
          <w:trHeight w:val="1695"/>
        </w:trPr>
        <w:tc>
          <w:tcPr>
            <w:tcW w:w="3290" w:type="dxa"/>
            <w:shd w:val="clear" w:color="000000" w:fill="FFFFFF"/>
            <w:hideMark/>
          </w:tcPr>
          <w:p w14:paraId="13F64756" w14:textId="3A263945" w:rsidR="006D7D6E" w:rsidRPr="006E260F" w:rsidRDefault="006D7D6E" w:rsidP="006D7D6E">
            <w:pPr>
              <w:rPr>
                <w:sz w:val="27"/>
                <w:szCs w:val="27"/>
              </w:rPr>
            </w:pPr>
            <w:r w:rsidRPr="006E260F">
              <w:rPr>
                <w:sz w:val="27"/>
                <w:szCs w:val="27"/>
              </w:rPr>
              <w:t>Мәктәпкәчә, башлангыч гомуми, төп гомуми, урта гомуми белем бирү (гомуми белем бирү)</w:t>
            </w:r>
            <w:r w:rsidR="006E260F">
              <w:rPr>
                <w:sz w:val="27"/>
                <w:szCs w:val="27"/>
              </w:rPr>
              <w:t xml:space="preserve"> </w:t>
            </w:r>
            <w:r w:rsidRPr="006E260F">
              <w:rPr>
                <w:sz w:val="27"/>
                <w:szCs w:val="27"/>
              </w:rPr>
              <w:t>бирүне оештыру буенча чыгым йөкләмәләрен уртак финанслау максатында субсидияләр</w:t>
            </w:r>
          </w:p>
        </w:tc>
        <w:tc>
          <w:tcPr>
            <w:tcW w:w="709" w:type="dxa"/>
            <w:shd w:val="clear" w:color="000000" w:fill="FFFFFF"/>
            <w:vAlign w:val="center"/>
            <w:hideMark/>
          </w:tcPr>
          <w:p w14:paraId="6A1B63D0"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37D11DE5" w14:textId="77777777" w:rsidR="006D7D6E" w:rsidRPr="006E260F" w:rsidRDefault="006D7D6E" w:rsidP="006D7D6E">
            <w:pPr>
              <w:jc w:val="center"/>
              <w:rPr>
                <w:sz w:val="25"/>
                <w:szCs w:val="25"/>
              </w:rPr>
            </w:pPr>
            <w:r w:rsidRPr="006E260F">
              <w:rPr>
                <w:sz w:val="25"/>
                <w:szCs w:val="25"/>
              </w:rPr>
              <w:t>07</w:t>
            </w:r>
          </w:p>
        </w:tc>
        <w:tc>
          <w:tcPr>
            <w:tcW w:w="567" w:type="dxa"/>
            <w:shd w:val="clear" w:color="000000" w:fill="FFFFFF"/>
            <w:noWrap/>
            <w:vAlign w:val="center"/>
            <w:hideMark/>
          </w:tcPr>
          <w:p w14:paraId="6C74B347" w14:textId="77777777" w:rsidR="006D7D6E" w:rsidRPr="006E260F" w:rsidRDefault="006D7D6E" w:rsidP="006D7D6E">
            <w:pPr>
              <w:jc w:val="center"/>
              <w:rPr>
                <w:sz w:val="25"/>
                <w:szCs w:val="25"/>
              </w:rPr>
            </w:pPr>
            <w:r w:rsidRPr="006E260F">
              <w:rPr>
                <w:sz w:val="25"/>
                <w:szCs w:val="25"/>
              </w:rPr>
              <w:t>02</w:t>
            </w:r>
          </w:p>
        </w:tc>
        <w:tc>
          <w:tcPr>
            <w:tcW w:w="1701" w:type="dxa"/>
            <w:shd w:val="clear" w:color="000000" w:fill="FFFFFF"/>
            <w:noWrap/>
            <w:vAlign w:val="center"/>
            <w:hideMark/>
          </w:tcPr>
          <w:p w14:paraId="540EA9DF" w14:textId="77777777" w:rsidR="006D7D6E" w:rsidRPr="006E260F" w:rsidRDefault="006D7D6E" w:rsidP="006D7D6E">
            <w:pPr>
              <w:jc w:val="center"/>
              <w:rPr>
                <w:sz w:val="25"/>
                <w:szCs w:val="25"/>
              </w:rPr>
            </w:pPr>
            <w:r w:rsidRPr="006E260F">
              <w:rPr>
                <w:sz w:val="25"/>
                <w:szCs w:val="25"/>
              </w:rPr>
              <w:t>02 2 02 S0050</w:t>
            </w:r>
          </w:p>
        </w:tc>
        <w:tc>
          <w:tcPr>
            <w:tcW w:w="708" w:type="dxa"/>
            <w:shd w:val="clear" w:color="000000" w:fill="FFFFFF"/>
            <w:noWrap/>
            <w:vAlign w:val="center"/>
            <w:hideMark/>
          </w:tcPr>
          <w:p w14:paraId="5197AC3F"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vAlign w:val="center"/>
            <w:hideMark/>
          </w:tcPr>
          <w:p w14:paraId="42B7DDBB" w14:textId="77777777" w:rsidR="006D7D6E" w:rsidRPr="006E260F" w:rsidRDefault="006D7D6E" w:rsidP="006D7D6E">
            <w:pPr>
              <w:jc w:val="center"/>
              <w:rPr>
                <w:sz w:val="25"/>
                <w:szCs w:val="25"/>
              </w:rPr>
            </w:pPr>
            <w:r w:rsidRPr="006E260F">
              <w:rPr>
                <w:sz w:val="25"/>
                <w:szCs w:val="25"/>
              </w:rPr>
              <w:t>464 919,6</w:t>
            </w:r>
          </w:p>
        </w:tc>
        <w:tc>
          <w:tcPr>
            <w:tcW w:w="1417" w:type="dxa"/>
            <w:shd w:val="clear" w:color="000000" w:fill="FFFFFF"/>
            <w:vAlign w:val="center"/>
            <w:hideMark/>
          </w:tcPr>
          <w:p w14:paraId="22C2178B" w14:textId="77777777" w:rsidR="006D7D6E" w:rsidRPr="006E260F" w:rsidRDefault="006D7D6E" w:rsidP="006D7D6E">
            <w:pPr>
              <w:jc w:val="center"/>
              <w:rPr>
                <w:sz w:val="25"/>
                <w:szCs w:val="25"/>
              </w:rPr>
            </w:pPr>
            <w:r w:rsidRPr="006E260F">
              <w:rPr>
                <w:sz w:val="25"/>
                <w:szCs w:val="25"/>
              </w:rPr>
              <w:t>395 748,7</w:t>
            </w:r>
          </w:p>
        </w:tc>
      </w:tr>
      <w:tr w:rsidR="006D7D6E" w:rsidRPr="006E260F" w14:paraId="7267FEA2" w14:textId="77777777" w:rsidTr="00AA40EC">
        <w:trPr>
          <w:trHeight w:val="1020"/>
        </w:trPr>
        <w:tc>
          <w:tcPr>
            <w:tcW w:w="3290" w:type="dxa"/>
            <w:shd w:val="clear" w:color="000000" w:fill="FFFFFF"/>
            <w:hideMark/>
          </w:tcPr>
          <w:p w14:paraId="2ED79B7C" w14:textId="17A96774" w:rsidR="006D7D6E" w:rsidRPr="006E260F" w:rsidRDefault="006D7D6E" w:rsidP="006D7D6E">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000000" w:fill="FFFFFF"/>
            <w:vAlign w:val="center"/>
            <w:hideMark/>
          </w:tcPr>
          <w:p w14:paraId="2074A8D5"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367DC37A" w14:textId="77777777" w:rsidR="006D7D6E" w:rsidRPr="006E260F" w:rsidRDefault="006D7D6E" w:rsidP="006D7D6E">
            <w:pPr>
              <w:jc w:val="center"/>
              <w:rPr>
                <w:sz w:val="25"/>
                <w:szCs w:val="25"/>
              </w:rPr>
            </w:pPr>
            <w:r w:rsidRPr="006E260F">
              <w:rPr>
                <w:sz w:val="25"/>
                <w:szCs w:val="25"/>
              </w:rPr>
              <w:t>07</w:t>
            </w:r>
          </w:p>
        </w:tc>
        <w:tc>
          <w:tcPr>
            <w:tcW w:w="567" w:type="dxa"/>
            <w:shd w:val="clear" w:color="000000" w:fill="FFFFFF"/>
            <w:noWrap/>
            <w:vAlign w:val="center"/>
            <w:hideMark/>
          </w:tcPr>
          <w:p w14:paraId="11C0FFD5" w14:textId="77777777" w:rsidR="006D7D6E" w:rsidRPr="006E260F" w:rsidRDefault="006D7D6E" w:rsidP="006D7D6E">
            <w:pPr>
              <w:jc w:val="center"/>
              <w:rPr>
                <w:sz w:val="25"/>
                <w:szCs w:val="25"/>
              </w:rPr>
            </w:pPr>
            <w:r w:rsidRPr="006E260F">
              <w:rPr>
                <w:sz w:val="25"/>
                <w:szCs w:val="25"/>
              </w:rPr>
              <w:t>02</w:t>
            </w:r>
          </w:p>
        </w:tc>
        <w:tc>
          <w:tcPr>
            <w:tcW w:w="1701" w:type="dxa"/>
            <w:shd w:val="clear" w:color="000000" w:fill="FFFFFF"/>
            <w:noWrap/>
            <w:vAlign w:val="center"/>
            <w:hideMark/>
          </w:tcPr>
          <w:p w14:paraId="3423400F" w14:textId="77777777" w:rsidR="006D7D6E" w:rsidRPr="006E260F" w:rsidRDefault="006D7D6E" w:rsidP="006D7D6E">
            <w:pPr>
              <w:jc w:val="center"/>
              <w:rPr>
                <w:sz w:val="25"/>
                <w:szCs w:val="25"/>
              </w:rPr>
            </w:pPr>
            <w:r w:rsidRPr="006E260F">
              <w:rPr>
                <w:sz w:val="25"/>
                <w:szCs w:val="25"/>
              </w:rPr>
              <w:t>02 2 02 S0050</w:t>
            </w:r>
          </w:p>
        </w:tc>
        <w:tc>
          <w:tcPr>
            <w:tcW w:w="708" w:type="dxa"/>
            <w:shd w:val="clear" w:color="000000" w:fill="FFFFFF"/>
            <w:noWrap/>
            <w:vAlign w:val="center"/>
            <w:hideMark/>
          </w:tcPr>
          <w:p w14:paraId="475D4356" w14:textId="77777777" w:rsidR="006D7D6E" w:rsidRPr="006E260F" w:rsidRDefault="006D7D6E" w:rsidP="006D7D6E">
            <w:pPr>
              <w:jc w:val="center"/>
              <w:rPr>
                <w:sz w:val="25"/>
                <w:szCs w:val="25"/>
              </w:rPr>
            </w:pPr>
            <w:r w:rsidRPr="006E260F">
              <w:rPr>
                <w:sz w:val="25"/>
                <w:szCs w:val="25"/>
              </w:rPr>
              <w:t>600</w:t>
            </w:r>
          </w:p>
        </w:tc>
        <w:tc>
          <w:tcPr>
            <w:tcW w:w="1418" w:type="dxa"/>
            <w:shd w:val="clear" w:color="000000" w:fill="FFFFFF"/>
            <w:vAlign w:val="center"/>
            <w:hideMark/>
          </w:tcPr>
          <w:p w14:paraId="5FED0372" w14:textId="77777777" w:rsidR="006D7D6E" w:rsidRPr="006E260F" w:rsidRDefault="006D7D6E" w:rsidP="006D7D6E">
            <w:pPr>
              <w:jc w:val="center"/>
              <w:rPr>
                <w:sz w:val="25"/>
                <w:szCs w:val="25"/>
              </w:rPr>
            </w:pPr>
            <w:r w:rsidRPr="006E260F">
              <w:rPr>
                <w:sz w:val="25"/>
                <w:szCs w:val="25"/>
              </w:rPr>
              <w:t>464 919,6</w:t>
            </w:r>
          </w:p>
        </w:tc>
        <w:tc>
          <w:tcPr>
            <w:tcW w:w="1417" w:type="dxa"/>
            <w:shd w:val="clear" w:color="000000" w:fill="FFFFFF"/>
            <w:vAlign w:val="center"/>
            <w:hideMark/>
          </w:tcPr>
          <w:p w14:paraId="22AA1803" w14:textId="77777777" w:rsidR="006D7D6E" w:rsidRPr="006E260F" w:rsidRDefault="006D7D6E" w:rsidP="006D7D6E">
            <w:pPr>
              <w:jc w:val="center"/>
              <w:rPr>
                <w:sz w:val="25"/>
                <w:szCs w:val="25"/>
              </w:rPr>
            </w:pPr>
            <w:r w:rsidRPr="006E260F">
              <w:rPr>
                <w:sz w:val="25"/>
                <w:szCs w:val="25"/>
              </w:rPr>
              <w:t>395 748,7</w:t>
            </w:r>
          </w:p>
        </w:tc>
      </w:tr>
      <w:tr w:rsidR="006D7D6E" w:rsidRPr="006E260F" w14:paraId="107D7660" w14:textId="77777777" w:rsidTr="00AA40EC">
        <w:trPr>
          <w:trHeight w:val="1785"/>
        </w:trPr>
        <w:tc>
          <w:tcPr>
            <w:tcW w:w="3290" w:type="dxa"/>
            <w:shd w:val="clear" w:color="000000" w:fill="FFFFFF"/>
            <w:hideMark/>
          </w:tcPr>
          <w:p w14:paraId="1AA07B00" w14:textId="59ABB910" w:rsidR="006D7D6E" w:rsidRPr="006E260F" w:rsidRDefault="006D7D6E" w:rsidP="006D7D6E">
            <w:pPr>
              <w:rPr>
                <w:sz w:val="27"/>
                <w:szCs w:val="27"/>
              </w:rPr>
            </w:pPr>
            <w:r w:rsidRPr="006E260F">
              <w:rPr>
                <w:sz w:val="27"/>
                <w:szCs w:val="27"/>
              </w:rPr>
              <w:t>Мәктәпкәчә, башлангыч гомуми, төп гомуми, урта гомуми белем бирү (җирле бюджет)</w:t>
            </w:r>
            <w:r w:rsidR="005917E3" w:rsidRPr="006E260F">
              <w:rPr>
                <w:sz w:val="27"/>
                <w:szCs w:val="27"/>
                <w:lang w:val="tt-RU"/>
              </w:rPr>
              <w:t xml:space="preserve"> </w:t>
            </w:r>
            <w:r w:rsidRPr="006E260F">
              <w:rPr>
                <w:sz w:val="27"/>
                <w:szCs w:val="27"/>
              </w:rPr>
              <w:t>бирүне оештыру буенча чыгым йөкләмәләрен уртак финанслау максатында субсидияләр</w:t>
            </w:r>
          </w:p>
        </w:tc>
        <w:tc>
          <w:tcPr>
            <w:tcW w:w="709" w:type="dxa"/>
            <w:shd w:val="clear" w:color="000000" w:fill="FFFFFF"/>
            <w:vAlign w:val="center"/>
            <w:hideMark/>
          </w:tcPr>
          <w:p w14:paraId="199B6314"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7934B2F4" w14:textId="77777777" w:rsidR="006D7D6E" w:rsidRPr="006E260F" w:rsidRDefault="006D7D6E" w:rsidP="006D7D6E">
            <w:pPr>
              <w:jc w:val="center"/>
              <w:rPr>
                <w:sz w:val="25"/>
                <w:szCs w:val="25"/>
              </w:rPr>
            </w:pPr>
            <w:r w:rsidRPr="006E260F">
              <w:rPr>
                <w:sz w:val="25"/>
                <w:szCs w:val="25"/>
              </w:rPr>
              <w:t>07</w:t>
            </w:r>
          </w:p>
        </w:tc>
        <w:tc>
          <w:tcPr>
            <w:tcW w:w="567" w:type="dxa"/>
            <w:shd w:val="clear" w:color="000000" w:fill="FFFFFF"/>
            <w:noWrap/>
            <w:vAlign w:val="center"/>
            <w:hideMark/>
          </w:tcPr>
          <w:p w14:paraId="75C23FC9" w14:textId="77777777" w:rsidR="006D7D6E" w:rsidRPr="006E260F" w:rsidRDefault="006D7D6E" w:rsidP="006D7D6E">
            <w:pPr>
              <w:jc w:val="center"/>
              <w:rPr>
                <w:sz w:val="25"/>
                <w:szCs w:val="25"/>
              </w:rPr>
            </w:pPr>
            <w:r w:rsidRPr="006E260F">
              <w:rPr>
                <w:sz w:val="25"/>
                <w:szCs w:val="25"/>
              </w:rPr>
              <w:t>02</w:t>
            </w:r>
          </w:p>
        </w:tc>
        <w:tc>
          <w:tcPr>
            <w:tcW w:w="1701" w:type="dxa"/>
            <w:shd w:val="clear" w:color="000000" w:fill="FFFFFF"/>
            <w:noWrap/>
            <w:vAlign w:val="center"/>
            <w:hideMark/>
          </w:tcPr>
          <w:p w14:paraId="3815F9AE" w14:textId="77777777" w:rsidR="006D7D6E" w:rsidRPr="006E260F" w:rsidRDefault="006D7D6E" w:rsidP="006D7D6E">
            <w:pPr>
              <w:jc w:val="center"/>
              <w:rPr>
                <w:sz w:val="25"/>
                <w:szCs w:val="25"/>
              </w:rPr>
            </w:pPr>
            <w:r w:rsidRPr="006E260F">
              <w:rPr>
                <w:sz w:val="25"/>
                <w:szCs w:val="25"/>
              </w:rPr>
              <w:t>02 2 02 S0050</w:t>
            </w:r>
          </w:p>
        </w:tc>
        <w:tc>
          <w:tcPr>
            <w:tcW w:w="708" w:type="dxa"/>
            <w:shd w:val="clear" w:color="000000" w:fill="FFFFFF"/>
            <w:noWrap/>
            <w:vAlign w:val="center"/>
            <w:hideMark/>
          </w:tcPr>
          <w:p w14:paraId="3E186533"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vAlign w:val="center"/>
            <w:hideMark/>
          </w:tcPr>
          <w:p w14:paraId="48EF18F6" w14:textId="77777777" w:rsidR="006D7D6E" w:rsidRPr="006E260F" w:rsidRDefault="006D7D6E" w:rsidP="006D7D6E">
            <w:pPr>
              <w:jc w:val="center"/>
              <w:rPr>
                <w:sz w:val="25"/>
                <w:szCs w:val="25"/>
              </w:rPr>
            </w:pPr>
            <w:r w:rsidRPr="006E260F">
              <w:rPr>
                <w:sz w:val="25"/>
                <w:szCs w:val="25"/>
              </w:rPr>
              <w:t>5 749,8</w:t>
            </w:r>
          </w:p>
        </w:tc>
        <w:tc>
          <w:tcPr>
            <w:tcW w:w="1417" w:type="dxa"/>
            <w:shd w:val="clear" w:color="000000" w:fill="FFFFFF"/>
            <w:vAlign w:val="center"/>
            <w:hideMark/>
          </w:tcPr>
          <w:p w14:paraId="179D817E" w14:textId="77777777" w:rsidR="006D7D6E" w:rsidRPr="006E260F" w:rsidRDefault="006D7D6E" w:rsidP="006D7D6E">
            <w:pPr>
              <w:jc w:val="center"/>
              <w:rPr>
                <w:sz w:val="25"/>
                <w:szCs w:val="25"/>
              </w:rPr>
            </w:pPr>
            <w:r w:rsidRPr="006E260F">
              <w:rPr>
                <w:sz w:val="25"/>
                <w:szCs w:val="25"/>
              </w:rPr>
              <w:t>5 051,1</w:t>
            </w:r>
          </w:p>
        </w:tc>
      </w:tr>
      <w:tr w:rsidR="006D7D6E" w:rsidRPr="006E260F" w14:paraId="442E179D" w14:textId="77777777" w:rsidTr="00AA40EC">
        <w:trPr>
          <w:trHeight w:val="1095"/>
        </w:trPr>
        <w:tc>
          <w:tcPr>
            <w:tcW w:w="3290" w:type="dxa"/>
            <w:shd w:val="clear" w:color="000000" w:fill="FFFFFF"/>
            <w:hideMark/>
          </w:tcPr>
          <w:p w14:paraId="3832EBCF" w14:textId="564603FA" w:rsidR="006D7D6E" w:rsidRPr="006E260F" w:rsidRDefault="006D7D6E" w:rsidP="006D7D6E">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000000" w:fill="FFFFFF"/>
            <w:vAlign w:val="center"/>
            <w:hideMark/>
          </w:tcPr>
          <w:p w14:paraId="148D411D"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0A07B202" w14:textId="77777777" w:rsidR="006D7D6E" w:rsidRPr="006E260F" w:rsidRDefault="006D7D6E" w:rsidP="006D7D6E">
            <w:pPr>
              <w:jc w:val="center"/>
              <w:rPr>
                <w:sz w:val="25"/>
                <w:szCs w:val="25"/>
              </w:rPr>
            </w:pPr>
            <w:r w:rsidRPr="006E260F">
              <w:rPr>
                <w:sz w:val="25"/>
                <w:szCs w:val="25"/>
              </w:rPr>
              <w:t>07</w:t>
            </w:r>
          </w:p>
        </w:tc>
        <w:tc>
          <w:tcPr>
            <w:tcW w:w="567" w:type="dxa"/>
            <w:shd w:val="clear" w:color="000000" w:fill="FFFFFF"/>
            <w:noWrap/>
            <w:vAlign w:val="center"/>
            <w:hideMark/>
          </w:tcPr>
          <w:p w14:paraId="64449A3E" w14:textId="77777777" w:rsidR="006D7D6E" w:rsidRPr="006E260F" w:rsidRDefault="006D7D6E" w:rsidP="006D7D6E">
            <w:pPr>
              <w:jc w:val="center"/>
              <w:rPr>
                <w:sz w:val="25"/>
                <w:szCs w:val="25"/>
              </w:rPr>
            </w:pPr>
            <w:r w:rsidRPr="006E260F">
              <w:rPr>
                <w:sz w:val="25"/>
                <w:szCs w:val="25"/>
              </w:rPr>
              <w:t>02</w:t>
            </w:r>
          </w:p>
        </w:tc>
        <w:tc>
          <w:tcPr>
            <w:tcW w:w="1701" w:type="dxa"/>
            <w:shd w:val="clear" w:color="000000" w:fill="FFFFFF"/>
            <w:noWrap/>
            <w:vAlign w:val="center"/>
            <w:hideMark/>
          </w:tcPr>
          <w:p w14:paraId="36DE1A1C" w14:textId="77777777" w:rsidR="006D7D6E" w:rsidRPr="006E260F" w:rsidRDefault="006D7D6E" w:rsidP="006D7D6E">
            <w:pPr>
              <w:jc w:val="center"/>
              <w:rPr>
                <w:sz w:val="25"/>
                <w:szCs w:val="25"/>
              </w:rPr>
            </w:pPr>
            <w:r w:rsidRPr="006E260F">
              <w:rPr>
                <w:sz w:val="25"/>
                <w:szCs w:val="25"/>
              </w:rPr>
              <w:t>02 2 02 S0050</w:t>
            </w:r>
          </w:p>
        </w:tc>
        <w:tc>
          <w:tcPr>
            <w:tcW w:w="708" w:type="dxa"/>
            <w:shd w:val="clear" w:color="000000" w:fill="FFFFFF"/>
            <w:noWrap/>
            <w:vAlign w:val="center"/>
            <w:hideMark/>
          </w:tcPr>
          <w:p w14:paraId="019C78FF" w14:textId="77777777" w:rsidR="006D7D6E" w:rsidRPr="006E260F" w:rsidRDefault="006D7D6E" w:rsidP="006D7D6E">
            <w:pPr>
              <w:jc w:val="center"/>
              <w:rPr>
                <w:sz w:val="25"/>
                <w:szCs w:val="25"/>
              </w:rPr>
            </w:pPr>
            <w:r w:rsidRPr="006E260F">
              <w:rPr>
                <w:sz w:val="25"/>
                <w:szCs w:val="25"/>
              </w:rPr>
              <w:t>600</w:t>
            </w:r>
          </w:p>
        </w:tc>
        <w:tc>
          <w:tcPr>
            <w:tcW w:w="1418" w:type="dxa"/>
            <w:shd w:val="clear" w:color="000000" w:fill="FFFFFF"/>
            <w:noWrap/>
            <w:vAlign w:val="center"/>
            <w:hideMark/>
          </w:tcPr>
          <w:p w14:paraId="6ADA736D" w14:textId="77777777" w:rsidR="006D7D6E" w:rsidRPr="006E260F" w:rsidRDefault="006D7D6E" w:rsidP="006D7D6E">
            <w:pPr>
              <w:jc w:val="center"/>
              <w:rPr>
                <w:sz w:val="25"/>
                <w:szCs w:val="25"/>
              </w:rPr>
            </w:pPr>
            <w:r w:rsidRPr="006E260F">
              <w:rPr>
                <w:sz w:val="25"/>
                <w:szCs w:val="25"/>
              </w:rPr>
              <w:t xml:space="preserve">5 749,8  </w:t>
            </w:r>
          </w:p>
        </w:tc>
        <w:tc>
          <w:tcPr>
            <w:tcW w:w="1417" w:type="dxa"/>
            <w:shd w:val="clear" w:color="000000" w:fill="FFFFFF"/>
            <w:noWrap/>
            <w:vAlign w:val="center"/>
            <w:hideMark/>
          </w:tcPr>
          <w:p w14:paraId="598AFD8E" w14:textId="77777777" w:rsidR="006D7D6E" w:rsidRPr="006E260F" w:rsidRDefault="006D7D6E" w:rsidP="006D7D6E">
            <w:pPr>
              <w:jc w:val="center"/>
              <w:rPr>
                <w:sz w:val="25"/>
                <w:szCs w:val="25"/>
              </w:rPr>
            </w:pPr>
            <w:r w:rsidRPr="006E260F">
              <w:rPr>
                <w:sz w:val="25"/>
                <w:szCs w:val="25"/>
              </w:rPr>
              <w:t xml:space="preserve">5 051,1  </w:t>
            </w:r>
          </w:p>
        </w:tc>
      </w:tr>
      <w:tr w:rsidR="006D7D6E" w:rsidRPr="006E260F" w14:paraId="7F55B7A4" w14:textId="77777777" w:rsidTr="00AA40EC">
        <w:trPr>
          <w:trHeight w:val="2130"/>
        </w:trPr>
        <w:tc>
          <w:tcPr>
            <w:tcW w:w="3290" w:type="dxa"/>
            <w:shd w:val="clear" w:color="000000" w:fill="FFFFFF"/>
            <w:hideMark/>
          </w:tcPr>
          <w:p w14:paraId="374CB282" w14:textId="2BE78C55" w:rsidR="006D7D6E" w:rsidRPr="006E260F" w:rsidRDefault="006D7D6E" w:rsidP="006D7D6E">
            <w:pPr>
              <w:rPr>
                <w:sz w:val="27"/>
                <w:szCs w:val="27"/>
              </w:rPr>
            </w:pPr>
            <w:r w:rsidRPr="006E260F">
              <w:rPr>
                <w:sz w:val="27"/>
                <w:szCs w:val="27"/>
              </w:rPr>
              <w:t>Муниципаль белем бирү оешмаларында (федераль һәм җирле бюджет)</w:t>
            </w:r>
            <w:r w:rsidR="005917E3" w:rsidRPr="006E260F">
              <w:rPr>
                <w:sz w:val="27"/>
                <w:szCs w:val="27"/>
                <w:lang w:val="tt-RU"/>
              </w:rPr>
              <w:t xml:space="preserve"> </w:t>
            </w:r>
            <w:r w:rsidRPr="006E260F">
              <w:rPr>
                <w:sz w:val="27"/>
                <w:szCs w:val="27"/>
              </w:rPr>
              <w:t>башлангыч гомуми белем алучы укучыларга түләүсез кайнар туклануны оештыру буенча чараларны гамәлгә ашыру өлешендә финанслауга субсидияләр</w:t>
            </w:r>
          </w:p>
        </w:tc>
        <w:tc>
          <w:tcPr>
            <w:tcW w:w="709" w:type="dxa"/>
            <w:shd w:val="clear" w:color="000000" w:fill="FFFFFF"/>
            <w:noWrap/>
            <w:vAlign w:val="center"/>
            <w:hideMark/>
          </w:tcPr>
          <w:p w14:paraId="14690237"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1B86BB6B" w14:textId="77777777" w:rsidR="006D7D6E" w:rsidRPr="006E260F" w:rsidRDefault="006D7D6E" w:rsidP="006D7D6E">
            <w:pPr>
              <w:jc w:val="center"/>
              <w:rPr>
                <w:sz w:val="25"/>
                <w:szCs w:val="25"/>
              </w:rPr>
            </w:pPr>
            <w:r w:rsidRPr="006E260F">
              <w:rPr>
                <w:sz w:val="25"/>
                <w:szCs w:val="25"/>
              </w:rPr>
              <w:t>07</w:t>
            </w:r>
          </w:p>
        </w:tc>
        <w:tc>
          <w:tcPr>
            <w:tcW w:w="567" w:type="dxa"/>
            <w:shd w:val="clear" w:color="000000" w:fill="FFFFFF"/>
            <w:noWrap/>
            <w:vAlign w:val="center"/>
            <w:hideMark/>
          </w:tcPr>
          <w:p w14:paraId="1AD0BDA2" w14:textId="77777777" w:rsidR="006D7D6E" w:rsidRPr="006E260F" w:rsidRDefault="006D7D6E" w:rsidP="006D7D6E">
            <w:pPr>
              <w:jc w:val="center"/>
              <w:rPr>
                <w:sz w:val="25"/>
                <w:szCs w:val="25"/>
              </w:rPr>
            </w:pPr>
            <w:r w:rsidRPr="006E260F">
              <w:rPr>
                <w:sz w:val="25"/>
                <w:szCs w:val="25"/>
              </w:rPr>
              <w:t>02</w:t>
            </w:r>
          </w:p>
        </w:tc>
        <w:tc>
          <w:tcPr>
            <w:tcW w:w="1701" w:type="dxa"/>
            <w:shd w:val="clear" w:color="000000" w:fill="FFFFFF"/>
            <w:noWrap/>
            <w:vAlign w:val="center"/>
            <w:hideMark/>
          </w:tcPr>
          <w:p w14:paraId="5507A773" w14:textId="77777777" w:rsidR="006D7D6E" w:rsidRPr="006E260F" w:rsidRDefault="006D7D6E" w:rsidP="006D7D6E">
            <w:pPr>
              <w:jc w:val="center"/>
              <w:rPr>
                <w:sz w:val="25"/>
                <w:szCs w:val="25"/>
              </w:rPr>
            </w:pPr>
            <w:r w:rsidRPr="006E260F">
              <w:rPr>
                <w:sz w:val="25"/>
                <w:szCs w:val="25"/>
              </w:rPr>
              <w:t>02 4 01 L3041</w:t>
            </w:r>
          </w:p>
        </w:tc>
        <w:tc>
          <w:tcPr>
            <w:tcW w:w="708" w:type="dxa"/>
            <w:shd w:val="clear" w:color="000000" w:fill="FFFFFF"/>
            <w:noWrap/>
            <w:vAlign w:val="center"/>
            <w:hideMark/>
          </w:tcPr>
          <w:p w14:paraId="21AFB814"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noWrap/>
            <w:vAlign w:val="center"/>
            <w:hideMark/>
          </w:tcPr>
          <w:p w14:paraId="6D358DD0" w14:textId="77777777" w:rsidR="006D7D6E" w:rsidRPr="006E260F" w:rsidRDefault="006D7D6E" w:rsidP="006D7D6E">
            <w:pPr>
              <w:jc w:val="center"/>
              <w:rPr>
                <w:sz w:val="25"/>
                <w:szCs w:val="25"/>
              </w:rPr>
            </w:pPr>
            <w:r w:rsidRPr="006E260F">
              <w:rPr>
                <w:sz w:val="25"/>
                <w:szCs w:val="25"/>
              </w:rPr>
              <w:t xml:space="preserve">195 750,4  </w:t>
            </w:r>
          </w:p>
        </w:tc>
        <w:tc>
          <w:tcPr>
            <w:tcW w:w="1417" w:type="dxa"/>
            <w:shd w:val="clear" w:color="000000" w:fill="FFFFFF"/>
            <w:noWrap/>
            <w:vAlign w:val="center"/>
            <w:hideMark/>
          </w:tcPr>
          <w:p w14:paraId="3A8E4765" w14:textId="77777777" w:rsidR="006D7D6E" w:rsidRPr="006E260F" w:rsidRDefault="006D7D6E" w:rsidP="006D7D6E">
            <w:pPr>
              <w:jc w:val="center"/>
              <w:rPr>
                <w:sz w:val="25"/>
                <w:szCs w:val="25"/>
              </w:rPr>
            </w:pPr>
            <w:r w:rsidRPr="006E260F">
              <w:rPr>
                <w:sz w:val="25"/>
                <w:szCs w:val="25"/>
              </w:rPr>
              <w:t xml:space="preserve">194 428,7  </w:t>
            </w:r>
          </w:p>
        </w:tc>
      </w:tr>
      <w:tr w:rsidR="006D7D6E" w:rsidRPr="006E260F" w14:paraId="26A1F87A" w14:textId="77777777" w:rsidTr="00FE2AEE">
        <w:trPr>
          <w:trHeight w:val="70"/>
        </w:trPr>
        <w:tc>
          <w:tcPr>
            <w:tcW w:w="3290" w:type="dxa"/>
            <w:shd w:val="clear" w:color="000000" w:fill="FFFFFF"/>
            <w:hideMark/>
          </w:tcPr>
          <w:p w14:paraId="16731980" w14:textId="21A881E3" w:rsidR="006D7D6E" w:rsidRPr="006E260F" w:rsidRDefault="006D7D6E" w:rsidP="006D7D6E">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000000" w:fill="FFFFFF"/>
            <w:noWrap/>
            <w:vAlign w:val="center"/>
            <w:hideMark/>
          </w:tcPr>
          <w:p w14:paraId="58A5EDFC"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70A7B602" w14:textId="77777777" w:rsidR="006D7D6E" w:rsidRPr="006E260F" w:rsidRDefault="006D7D6E" w:rsidP="006D7D6E">
            <w:pPr>
              <w:jc w:val="center"/>
              <w:rPr>
                <w:sz w:val="25"/>
                <w:szCs w:val="25"/>
              </w:rPr>
            </w:pPr>
            <w:r w:rsidRPr="006E260F">
              <w:rPr>
                <w:sz w:val="25"/>
                <w:szCs w:val="25"/>
              </w:rPr>
              <w:t>07</w:t>
            </w:r>
          </w:p>
        </w:tc>
        <w:tc>
          <w:tcPr>
            <w:tcW w:w="567" w:type="dxa"/>
            <w:shd w:val="clear" w:color="000000" w:fill="FFFFFF"/>
            <w:noWrap/>
            <w:vAlign w:val="center"/>
            <w:hideMark/>
          </w:tcPr>
          <w:p w14:paraId="6CFE6648" w14:textId="77777777" w:rsidR="006D7D6E" w:rsidRPr="006E260F" w:rsidRDefault="006D7D6E" w:rsidP="006D7D6E">
            <w:pPr>
              <w:jc w:val="center"/>
              <w:rPr>
                <w:sz w:val="25"/>
                <w:szCs w:val="25"/>
              </w:rPr>
            </w:pPr>
            <w:r w:rsidRPr="006E260F">
              <w:rPr>
                <w:sz w:val="25"/>
                <w:szCs w:val="25"/>
              </w:rPr>
              <w:t>02</w:t>
            </w:r>
          </w:p>
        </w:tc>
        <w:tc>
          <w:tcPr>
            <w:tcW w:w="1701" w:type="dxa"/>
            <w:shd w:val="clear" w:color="000000" w:fill="FFFFFF"/>
            <w:noWrap/>
            <w:vAlign w:val="center"/>
            <w:hideMark/>
          </w:tcPr>
          <w:p w14:paraId="76A6C639" w14:textId="77777777" w:rsidR="006D7D6E" w:rsidRPr="006E260F" w:rsidRDefault="006D7D6E" w:rsidP="006D7D6E">
            <w:pPr>
              <w:jc w:val="center"/>
              <w:rPr>
                <w:sz w:val="25"/>
                <w:szCs w:val="25"/>
              </w:rPr>
            </w:pPr>
            <w:r w:rsidRPr="006E260F">
              <w:rPr>
                <w:sz w:val="25"/>
                <w:szCs w:val="25"/>
              </w:rPr>
              <w:t>02 4 01 L3041</w:t>
            </w:r>
          </w:p>
        </w:tc>
        <w:tc>
          <w:tcPr>
            <w:tcW w:w="708" w:type="dxa"/>
            <w:shd w:val="clear" w:color="000000" w:fill="FFFFFF"/>
            <w:noWrap/>
            <w:vAlign w:val="center"/>
            <w:hideMark/>
          </w:tcPr>
          <w:p w14:paraId="770F7276" w14:textId="77777777" w:rsidR="006D7D6E" w:rsidRPr="006E260F" w:rsidRDefault="006D7D6E" w:rsidP="006D7D6E">
            <w:pPr>
              <w:jc w:val="center"/>
              <w:rPr>
                <w:sz w:val="25"/>
                <w:szCs w:val="25"/>
              </w:rPr>
            </w:pPr>
            <w:r w:rsidRPr="006E260F">
              <w:rPr>
                <w:sz w:val="25"/>
                <w:szCs w:val="25"/>
              </w:rPr>
              <w:t>600</w:t>
            </w:r>
          </w:p>
        </w:tc>
        <w:tc>
          <w:tcPr>
            <w:tcW w:w="1418" w:type="dxa"/>
            <w:shd w:val="clear" w:color="000000" w:fill="FFFFFF"/>
            <w:noWrap/>
            <w:vAlign w:val="center"/>
            <w:hideMark/>
          </w:tcPr>
          <w:p w14:paraId="26A71F84" w14:textId="77777777" w:rsidR="006D7D6E" w:rsidRPr="006E260F" w:rsidRDefault="006D7D6E" w:rsidP="006D7D6E">
            <w:pPr>
              <w:jc w:val="center"/>
              <w:rPr>
                <w:sz w:val="25"/>
                <w:szCs w:val="25"/>
              </w:rPr>
            </w:pPr>
            <w:r w:rsidRPr="006E260F">
              <w:rPr>
                <w:sz w:val="25"/>
                <w:szCs w:val="25"/>
              </w:rPr>
              <w:t>195 750,4</w:t>
            </w:r>
          </w:p>
        </w:tc>
        <w:tc>
          <w:tcPr>
            <w:tcW w:w="1417" w:type="dxa"/>
            <w:shd w:val="clear" w:color="000000" w:fill="FFFFFF"/>
            <w:noWrap/>
            <w:vAlign w:val="center"/>
            <w:hideMark/>
          </w:tcPr>
          <w:p w14:paraId="7470CE29" w14:textId="77777777" w:rsidR="006D7D6E" w:rsidRPr="006E260F" w:rsidRDefault="006D7D6E" w:rsidP="006D7D6E">
            <w:pPr>
              <w:jc w:val="center"/>
              <w:rPr>
                <w:sz w:val="25"/>
                <w:szCs w:val="25"/>
              </w:rPr>
            </w:pPr>
            <w:r w:rsidRPr="006E260F">
              <w:rPr>
                <w:sz w:val="25"/>
                <w:szCs w:val="25"/>
              </w:rPr>
              <w:t>194 428,7</w:t>
            </w:r>
          </w:p>
        </w:tc>
      </w:tr>
      <w:tr w:rsidR="006D7D6E" w:rsidRPr="006E260F" w14:paraId="71F51986" w14:textId="77777777" w:rsidTr="00AA40EC">
        <w:trPr>
          <w:trHeight w:val="60"/>
        </w:trPr>
        <w:tc>
          <w:tcPr>
            <w:tcW w:w="3290" w:type="dxa"/>
            <w:shd w:val="clear" w:color="000000" w:fill="FFFFFF"/>
            <w:hideMark/>
          </w:tcPr>
          <w:p w14:paraId="2EC62448" w14:textId="7E1FD03F" w:rsidR="006D7D6E" w:rsidRPr="006E260F" w:rsidRDefault="006D7D6E" w:rsidP="006D7D6E">
            <w:pPr>
              <w:rPr>
                <w:sz w:val="27"/>
                <w:szCs w:val="27"/>
              </w:rPr>
            </w:pPr>
            <w:r w:rsidRPr="006E260F">
              <w:rPr>
                <w:sz w:val="27"/>
                <w:szCs w:val="27"/>
              </w:rPr>
              <w:t xml:space="preserve">Муниципаль белем бирү оешмаларында башлангыч гомуми белем бирү программалары буенча укучыларга </w:t>
            </w:r>
            <w:r w:rsidRPr="006E260F">
              <w:rPr>
                <w:sz w:val="27"/>
                <w:szCs w:val="27"/>
              </w:rPr>
              <w:lastRenderedPageBreak/>
              <w:t>түләүсез кайнар туклануны оештыруга чыгымнар (җирле бюджет)</w:t>
            </w:r>
          </w:p>
        </w:tc>
        <w:tc>
          <w:tcPr>
            <w:tcW w:w="709" w:type="dxa"/>
            <w:shd w:val="clear" w:color="000000" w:fill="FFFFFF"/>
            <w:noWrap/>
            <w:vAlign w:val="center"/>
            <w:hideMark/>
          </w:tcPr>
          <w:p w14:paraId="026AAE55" w14:textId="77777777" w:rsidR="006D7D6E" w:rsidRPr="006E260F" w:rsidRDefault="006D7D6E" w:rsidP="006D7D6E">
            <w:pPr>
              <w:jc w:val="center"/>
              <w:rPr>
                <w:sz w:val="25"/>
                <w:szCs w:val="25"/>
              </w:rPr>
            </w:pPr>
            <w:r w:rsidRPr="006E260F">
              <w:rPr>
                <w:sz w:val="25"/>
                <w:szCs w:val="25"/>
              </w:rPr>
              <w:lastRenderedPageBreak/>
              <w:t>811</w:t>
            </w:r>
          </w:p>
        </w:tc>
        <w:tc>
          <w:tcPr>
            <w:tcW w:w="567" w:type="dxa"/>
            <w:shd w:val="clear" w:color="000000" w:fill="FFFFFF"/>
            <w:noWrap/>
            <w:vAlign w:val="center"/>
            <w:hideMark/>
          </w:tcPr>
          <w:p w14:paraId="51AEB3FE" w14:textId="77777777" w:rsidR="006D7D6E" w:rsidRPr="006E260F" w:rsidRDefault="006D7D6E" w:rsidP="006D7D6E">
            <w:pPr>
              <w:jc w:val="center"/>
              <w:rPr>
                <w:sz w:val="25"/>
                <w:szCs w:val="25"/>
              </w:rPr>
            </w:pPr>
            <w:r w:rsidRPr="006E260F">
              <w:rPr>
                <w:sz w:val="25"/>
                <w:szCs w:val="25"/>
              </w:rPr>
              <w:t>07</w:t>
            </w:r>
          </w:p>
        </w:tc>
        <w:tc>
          <w:tcPr>
            <w:tcW w:w="567" w:type="dxa"/>
            <w:shd w:val="clear" w:color="000000" w:fill="FFFFFF"/>
            <w:noWrap/>
            <w:vAlign w:val="center"/>
            <w:hideMark/>
          </w:tcPr>
          <w:p w14:paraId="363BEB32" w14:textId="77777777" w:rsidR="006D7D6E" w:rsidRPr="006E260F" w:rsidRDefault="006D7D6E" w:rsidP="006D7D6E">
            <w:pPr>
              <w:jc w:val="center"/>
              <w:rPr>
                <w:sz w:val="25"/>
                <w:szCs w:val="25"/>
              </w:rPr>
            </w:pPr>
            <w:r w:rsidRPr="006E260F">
              <w:rPr>
                <w:sz w:val="25"/>
                <w:szCs w:val="25"/>
              </w:rPr>
              <w:t>02</w:t>
            </w:r>
          </w:p>
        </w:tc>
        <w:tc>
          <w:tcPr>
            <w:tcW w:w="1701" w:type="dxa"/>
            <w:shd w:val="clear" w:color="000000" w:fill="FFFFFF"/>
            <w:noWrap/>
            <w:vAlign w:val="center"/>
            <w:hideMark/>
          </w:tcPr>
          <w:p w14:paraId="33BAB86E" w14:textId="77777777" w:rsidR="006D7D6E" w:rsidRPr="006E260F" w:rsidRDefault="006D7D6E" w:rsidP="006D7D6E">
            <w:pPr>
              <w:jc w:val="center"/>
              <w:rPr>
                <w:sz w:val="25"/>
                <w:szCs w:val="25"/>
              </w:rPr>
            </w:pPr>
            <w:r w:rsidRPr="006E260F">
              <w:rPr>
                <w:sz w:val="25"/>
                <w:szCs w:val="25"/>
              </w:rPr>
              <w:t>02 4 01 23041</w:t>
            </w:r>
          </w:p>
        </w:tc>
        <w:tc>
          <w:tcPr>
            <w:tcW w:w="708" w:type="dxa"/>
            <w:shd w:val="clear" w:color="000000" w:fill="FFFFFF"/>
            <w:noWrap/>
            <w:vAlign w:val="center"/>
            <w:hideMark/>
          </w:tcPr>
          <w:p w14:paraId="1D421095"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noWrap/>
            <w:vAlign w:val="center"/>
            <w:hideMark/>
          </w:tcPr>
          <w:p w14:paraId="0A82D596" w14:textId="77777777" w:rsidR="006D7D6E" w:rsidRPr="006E260F" w:rsidRDefault="006D7D6E" w:rsidP="006D7D6E">
            <w:pPr>
              <w:jc w:val="center"/>
              <w:rPr>
                <w:sz w:val="25"/>
                <w:szCs w:val="25"/>
              </w:rPr>
            </w:pPr>
            <w:r w:rsidRPr="006E260F">
              <w:rPr>
                <w:sz w:val="25"/>
                <w:szCs w:val="25"/>
              </w:rPr>
              <w:t xml:space="preserve">13 280,1  </w:t>
            </w:r>
          </w:p>
        </w:tc>
        <w:tc>
          <w:tcPr>
            <w:tcW w:w="1417" w:type="dxa"/>
            <w:shd w:val="clear" w:color="000000" w:fill="FFFFFF"/>
            <w:noWrap/>
            <w:vAlign w:val="center"/>
            <w:hideMark/>
          </w:tcPr>
          <w:p w14:paraId="58488A79" w14:textId="77777777" w:rsidR="006D7D6E" w:rsidRPr="006E260F" w:rsidRDefault="006D7D6E" w:rsidP="006D7D6E">
            <w:pPr>
              <w:jc w:val="center"/>
              <w:rPr>
                <w:sz w:val="25"/>
                <w:szCs w:val="25"/>
              </w:rPr>
            </w:pPr>
            <w:r w:rsidRPr="006E260F">
              <w:rPr>
                <w:sz w:val="25"/>
                <w:szCs w:val="25"/>
              </w:rPr>
              <w:t xml:space="preserve">22 971,4  </w:t>
            </w:r>
          </w:p>
        </w:tc>
      </w:tr>
      <w:tr w:rsidR="006D7D6E" w:rsidRPr="006E260F" w14:paraId="424F4EAF" w14:textId="77777777" w:rsidTr="00AA40EC">
        <w:trPr>
          <w:trHeight w:val="1065"/>
        </w:trPr>
        <w:tc>
          <w:tcPr>
            <w:tcW w:w="3290" w:type="dxa"/>
            <w:shd w:val="clear" w:color="000000" w:fill="FFFFFF"/>
            <w:hideMark/>
          </w:tcPr>
          <w:p w14:paraId="62E11427" w14:textId="77C1A0F8" w:rsidR="006D7D6E" w:rsidRPr="006E260F" w:rsidRDefault="006D7D6E" w:rsidP="006D7D6E">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000000" w:fill="FFFFFF"/>
            <w:noWrap/>
            <w:vAlign w:val="center"/>
            <w:hideMark/>
          </w:tcPr>
          <w:p w14:paraId="6FCEFA5A"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726734E5" w14:textId="77777777" w:rsidR="006D7D6E" w:rsidRPr="006E260F" w:rsidRDefault="006D7D6E" w:rsidP="006D7D6E">
            <w:pPr>
              <w:jc w:val="center"/>
              <w:rPr>
                <w:sz w:val="25"/>
                <w:szCs w:val="25"/>
              </w:rPr>
            </w:pPr>
            <w:r w:rsidRPr="006E260F">
              <w:rPr>
                <w:sz w:val="25"/>
                <w:szCs w:val="25"/>
              </w:rPr>
              <w:t>07</w:t>
            </w:r>
          </w:p>
        </w:tc>
        <w:tc>
          <w:tcPr>
            <w:tcW w:w="567" w:type="dxa"/>
            <w:shd w:val="clear" w:color="000000" w:fill="FFFFFF"/>
            <w:noWrap/>
            <w:vAlign w:val="center"/>
            <w:hideMark/>
          </w:tcPr>
          <w:p w14:paraId="7C652C19" w14:textId="77777777" w:rsidR="006D7D6E" w:rsidRPr="006E260F" w:rsidRDefault="006D7D6E" w:rsidP="006D7D6E">
            <w:pPr>
              <w:jc w:val="center"/>
              <w:rPr>
                <w:sz w:val="25"/>
                <w:szCs w:val="25"/>
              </w:rPr>
            </w:pPr>
            <w:r w:rsidRPr="006E260F">
              <w:rPr>
                <w:sz w:val="25"/>
                <w:szCs w:val="25"/>
              </w:rPr>
              <w:t>02</w:t>
            </w:r>
          </w:p>
        </w:tc>
        <w:tc>
          <w:tcPr>
            <w:tcW w:w="1701" w:type="dxa"/>
            <w:shd w:val="clear" w:color="000000" w:fill="FFFFFF"/>
            <w:noWrap/>
            <w:vAlign w:val="center"/>
            <w:hideMark/>
          </w:tcPr>
          <w:p w14:paraId="5059C579" w14:textId="77777777" w:rsidR="006D7D6E" w:rsidRPr="006E260F" w:rsidRDefault="006D7D6E" w:rsidP="006D7D6E">
            <w:pPr>
              <w:jc w:val="center"/>
              <w:rPr>
                <w:sz w:val="25"/>
                <w:szCs w:val="25"/>
              </w:rPr>
            </w:pPr>
            <w:r w:rsidRPr="006E260F">
              <w:rPr>
                <w:sz w:val="25"/>
                <w:szCs w:val="25"/>
              </w:rPr>
              <w:t>02 4 01 23041</w:t>
            </w:r>
          </w:p>
        </w:tc>
        <w:tc>
          <w:tcPr>
            <w:tcW w:w="708" w:type="dxa"/>
            <w:shd w:val="clear" w:color="000000" w:fill="FFFFFF"/>
            <w:noWrap/>
            <w:vAlign w:val="center"/>
            <w:hideMark/>
          </w:tcPr>
          <w:p w14:paraId="1EF99FAE" w14:textId="77777777" w:rsidR="006D7D6E" w:rsidRPr="006E260F" w:rsidRDefault="006D7D6E" w:rsidP="006D7D6E">
            <w:pPr>
              <w:jc w:val="center"/>
              <w:rPr>
                <w:sz w:val="25"/>
                <w:szCs w:val="25"/>
              </w:rPr>
            </w:pPr>
            <w:r w:rsidRPr="006E260F">
              <w:rPr>
                <w:sz w:val="25"/>
                <w:szCs w:val="25"/>
              </w:rPr>
              <w:t>600</w:t>
            </w:r>
          </w:p>
        </w:tc>
        <w:tc>
          <w:tcPr>
            <w:tcW w:w="1418" w:type="dxa"/>
            <w:shd w:val="clear" w:color="000000" w:fill="FFFFFF"/>
            <w:noWrap/>
            <w:vAlign w:val="center"/>
            <w:hideMark/>
          </w:tcPr>
          <w:p w14:paraId="696F9F30" w14:textId="77777777" w:rsidR="006D7D6E" w:rsidRPr="006E260F" w:rsidRDefault="006D7D6E" w:rsidP="006D7D6E">
            <w:pPr>
              <w:jc w:val="center"/>
              <w:rPr>
                <w:sz w:val="25"/>
                <w:szCs w:val="25"/>
              </w:rPr>
            </w:pPr>
            <w:r w:rsidRPr="006E260F">
              <w:rPr>
                <w:sz w:val="25"/>
                <w:szCs w:val="25"/>
              </w:rPr>
              <w:t xml:space="preserve">13 280,1  </w:t>
            </w:r>
          </w:p>
        </w:tc>
        <w:tc>
          <w:tcPr>
            <w:tcW w:w="1417" w:type="dxa"/>
            <w:shd w:val="clear" w:color="000000" w:fill="FFFFFF"/>
            <w:noWrap/>
            <w:vAlign w:val="center"/>
            <w:hideMark/>
          </w:tcPr>
          <w:p w14:paraId="7A3AF17D" w14:textId="77777777" w:rsidR="006D7D6E" w:rsidRPr="006E260F" w:rsidRDefault="006D7D6E" w:rsidP="006D7D6E">
            <w:pPr>
              <w:jc w:val="center"/>
              <w:rPr>
                <w:sz w:val="25"/>
                <w:szCs w:val="25"/>
              </w:rPr>
            </w:pPr>
            <w:r w:rsidRPr="006E260F">
              <w:rPr>
                <w:sz w:val="25"/>
                <w:szCs w:val="25"/>
              </w:rPr>
              <w:t xml:space="preserve">22 971,4  </w:t>
            </w:r>
          </w:p>
        </w:tc>
      </w:tr>
      <w:tr w:rsidR="006D7D6E" w:rsidRPr="006E260F" w14:paraId="7A263427" w14:textId="77777777" w:rsidTr="00AA40EC">
        <w:trPr>
          <w:trHeight w:val="1080"/>
        </w:trPr>
        <w:tc>
          <w:tcPr>
            <w:tcW w:w="3290" w:type="dxa"/>
            <w:shd w:val="clear" w:color="000000" w:fill="FFFFFF"/>
            <w:hideMark/>
          </w:tcPr>
          <w:p w14:paraId="778A563B" w14:textId="23450B1E" w:rsidR="006D7D6E" w:rsidRPr="006E260F" w:rsidRDefault="00EA6E95" w:rsidP="006D7D6E">
            <w:pPr>
              <w:rPr>
                <w:bCs/>
                <w:sz w:val="27"/>
                <w:szCs w:val="27"/>
              </w:rPr>
            </w:pPr>
            <w:r w:rsidRPr="006E260F">
              <w:rPr>
                <w:sz w:val="27"/>
                <w:szCs w:val="27"/>
              </w:rPr>
              <w:t>«</w:t>
            </w:r>
            <w:r w:rsidR="006D7D6E" w:rsidRPr="006E260F">
              <w:rPr>
                <w:sz w:val="27"/>
                <w:szCs w:val="27"/>
              </w:rPr>
              <w:t>2021-2025 елларга Түбән Кама муниципаль районында Терроризм һәм экстремизмны профилактикалау</w:t>
            </w:r>
            <w:r w:rsidRPr="006E260F">
              <w:rPr>
                <w:sz w:val="27"/>
                <w:szCs w:val="27"/>
              </w:rPr>
              <w:t>»</w:t>
            </w:r>
            <w:r w:rsidR="006D7D6E" w:rsidRPr="006E260F">
              <w:rPr>
                <w:sz w:val="27"/>
                <w:szCs w:val="27"/>
              </w:rPr>
              <w:t xml:space="preserve"> муниципаль программасы </w:t>
            </w:r>
          </w:p>
        </w:tc>
        <w:tc>
          <w:tcPr>
            <w:tcW w:w="709" w:type="dxa"/>
            <w:shd w:val="clear" w:color="000000" w:fill="FFFFFF"/>
            <w:vAlign w:val="center"/>
            <w:hideMark/>
          </w:tcPr>
          <w:p w14:paraId="111AFA4A" w14:textId="77777777" w:rsidR="006D7D6E" w:rsidRPr="006E260F" w:rsidRDefault="006D7D6E" w:rsidP="006D7D6E">
            <w:pPr>
              <w:jc w:val="center"/>
              <w:rPr>
                <w:bCs/>
                <w:sz w:val="25"/>
                <w:szCs w:val="25"/>
              </w:rPr>
            </w:pPr>
            <w:r w:rsidRPr="006E260F">
              <w:rPr>
                <w:bCs/>
                <w:sz w:val="25"/>
                <w:szCs w:val="25"/>
              </w:rPr>
              <w:t>811</w:t>
            </w:r>
          </w:p>
        </w:tc>
        <w:tc>
          <w:tcPr>
            <w:tcW w:w="567" w:type="dxa"/>
            <w:shd w:val="clear" w:color="000000" w:fill="FFFFFF"/>
            <w:noWrap/>
            <w:vAlign w:val="center"/>
            <w:hideMark/>
          </w:tcPr>
          <w:p w14:paraId="5300AF3D" w14:textId="77777777" w:rsidR="006D7D6E" w:rsidRPr="006E260F" w:rsidRDefault="006D7D6E" w:rsidP="006D7D6E">
            <w:pPr>
              <w:jc w:val="center"/>
              <w:rPr>
                <w:bCs/>
                <w:sz w:val="25"/>
                <w:szCs w:val="25"/>
              </w:rPr>
            </w:pPr>
            <w:r w:rsidRPr="006E260F">
              <w:rPr>
                <w:bCs/>
                <w:sz w:val="25"/>
                <w:szCs w:val="25"/>
              </w:rPr>
              <w:t>07</w:t>
            </w:r>
          </w:p>
        </w:tc>
        <w:tc>
          <w:tcPr>
            <w:tcW w:w="567" w:type="dxa"/>
            <w:shd w:val="clear" w:color="000000" w:fill="FFFFFF"/>
            <w:noWrap/>
            <w:vAlign w:val="center"/>
            <w:hideMark/>
          </w:tcPr>
          <w:p w14:paraId="5C4FA681" w14:textId="77777777" w:rsidR="006D7D6E" w:rsidRPr="006E260F" w:rsidRDefault="006D7D6E" w:rsidP="006D7D6E">
            <w:pPr>
              <w:jc w:val="center"/>
              <w:rPr>
                <w:bCs/>
                <w:sz w:val="25"/>
                <w:szCs w:val="25"/>
              </w:rPr>
            </w:pPr>
            <w:r w:rsidRPr="006E260F">
              <w:rPr>
                <w:bCs/>
                <w:sz w:val="25"/>
                <w:szCs w:val="25"/>
              </w:rPr>
              <w:t>02</w:t>
            </w:r>
          </w:p>
        </w:tc>
        <w:tc>
          <w:tcPr>
            <w:tcW w:w="1701" w:type="dxa"/>
            <w:shd w:val="clear" w:color="000000" w:fill="FFFFFF"/>
            <w:noWrap/>
            <w:vAlign w:val="center"/>
            <w:hideMark/>
          </w:tcPr>
          <w:p w14:paraId="76B3798D" w14:textId="77777777" w:rsidR="006D7D6E" w:rsidRPr="006E260F" w:rsidRDefault="006D7D6E" w:rsidP="006D7D6E">
            <w:pPr>
              <w:jc w:val="center"/>
              <w:rPr>
                <w:bCs/>
                <w:sz w:val="25"/>
                <w:szCs w:val="25"/>
              </w:rPr>
            </w:pPr>
            <w:r w:rsidRPr="006E260F">
              <w:rPr>
                <w:bCs/>
                <w:sz w:val="25"/>
                <w:szCs w:val="25"/>
              </w:rPr>
              <w:t>05 1 01 52202</w:t>
            </w:r>
          </w:p>
        </w:tc>
        <w:tc>
          <w:tcPr>
            <w:tcW w:w="708" w:type="dxa"/>
            <w:shd w:val="clear" w:color="000000" w:fill="FFFFFF"/>
            <w:noWrap/>
            <w:vAlign w:val="center"/>
            <w:hideMark/>
          </w:tcPr>
          <w:p w14:paraId="5E4B1C7E" w14:textId="77777777" w:rsidR="006D7D6E" w:rsidRPr="006E260F" w:rsidRDefault="006D7D6E" w:rsidP="006D7D6E">
            <w:pPr>
              <w:jc w:val="center"/>
              <w:rPr>
                <w:bCs/>
                <w:sz w:val="25"/>
                <w:szCs w:val="25"/>
              </w:rPr>
            </w:pPr>
            <w:r w:rsidRPr="006E260F">
              <w:rPr>
                <w:bCs/>
                <w:sz w:val="25"/>
                <w:szCs w:val="25"/>
              </w:rPr>
              <w:t> </w:t>
            </w:r>
          </w:p>
        </w:tc>
        <w:tc>
          <w:tcPr>
            <w:tcW w:w="1418" w:type="dxa"/>
            <w:shd w:val="clear" w:color="000000" w:fill="FFFFFF"/>
            <w:noWrap/>
            <w:vAlign w:val="center"/>
            <w:hideMark/>
          </w:tcPr>
          <w:p w14:paraId="0290FACC" w14:textId="77777777" w:rsidR="006D7D6E" w:rsidRPr="006E260F" w:rsidRDefault="006D7D6E" w:rsidP="006D7D6E">
            <w:pPr>
              <w:jc w:val="center"/>
              <w:rPr>
                <w:bCs/>
                <w:sz w:val="25"/>
                <w:szCs w:val="25"/>
              </w:rPr>
            </w:pPr>
            <w:r w:rsidRPr="006E260F">
              <w:rPr>
                <w:bCs/>
                <w:sz w:val="25"/>
                <w:szCs w:val="25"/>
              </w:rPr>
              <w:t>335,4</w:t>
            </w:r>
          </w:p>
        </w:tc>
        <w:tc>
          <w:tcPr>
            <w:tcW w:w="1417" w:type="dxa"/>
            <w:shd w:val="clear" w:color="000000" w:fill="FFFFFF"/>
            <w:noWrap/>
            <w:vAlign w:val="center"/>
            <w:hideMark/>
          </w:tcPr>
          <w:p w14:paraId="0EF2229A" w14:textId="77777777" w:rsidR="006D7D6E" w:rsidRPr="006E260F" w:rsidRDefault="006D7D6E" w:rsidP="006D7D6E">
            <w:pPr>
              <w:jc w:val="center"/>
              <w:rPr>
                <w:bCs/>
                <w:sz w:val="25"/>
                <w:szCs w:val="25"/>
              </w:rPr>
            </w:pPr>
            <w:r w:rsidRPr="006E260F">
              <w:rPr>
                <w:bCs/>
                <w:sz w:val="25"/>
                <w:szCs w:val="25"/>
              </w:rPr>
              <w:t> </w:t>
            </w:r>
          </w:p>
        </w:tc>
      </w:tr>
      <w:tr w:rsidR="006D7D6E" w:rsidRPr="006E260F" w14:paraId="0A55B61F" w14:textId="77777777" w:rsidTr="00AA40EC">
        <w:trPr>
          <w:trHeight w:val="675"/>
        </w:trPr>
        <w:tc>
          <w:tcPr>
            <w:tcW w:w="3290" w:type="dxa"/>
            <w:shd w:val="clear" w:color="000000" w:fill="FFFFFF"/>
            <w:hideMark/>
          </w:tcPr>
          <w:p w14:paraId="26ABB494" w14:textId="5CCF2130" w:rsidR="006D7D6E" w:rsidRPr="006E260F" w:rsidRDefault="006D7D6E" w:rsidP="006D7D6E">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000000" w:fill="FFFFFF"/>
            <w:vAlign w:val="center"/>
            <w:hideMark/>
          </w:tcPr>
          <w:p w14:paraId="243B67B6"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160671B5" w14:textId="77777777" w:rsidR="006D7D6E" w:rsidRPr="006E260F" w:rsidRDefault="006D7D6E" w:rsidP="006D7D6E">
            <w:pPr>
              <w:jc w:val="center"/>
              <w:rPr>
                <w:sz w:val="25"/>
                <w:szCs w:val="25"/>
              </w:rPr>
            </w:pPr>
            <w:r w:rsidRPr="006E260F">
              <w:rPr>
                <w:sz w:val="25"/>
                <w:szCs w:val="25"/>
              </w:rPr>
              <w:t>07</w:t>
            </w:r>
          </w:p>
        </w:tc>
        <w:tc>
          <w:tcPr>
            <w:tcW w:w="567" w:type="dxa"/>
            <w:shd w:val="clear" w:color="000000" w:fill="FFFFFF"/>
            <w:noWrap/>
            <w:vAlign w:val="center"/>
            <w:hideMark/>
          </w:tcPr>
          <w:p w14:paraId="1044F643" w14:textId="77777777" w:rsidR="006D7D6E" w:rsidRPr="006E260F" w:rsidRDefault="006D7D6E" w:rsidP="006D7D6E">
            <w:pPr>
              <w:jc w:val="center"/>
              <w:rPr>
                <w:sz w:val="25"/>
                <w:szCs w:val="25"/>
              </w:rPr>
            </w:pPr>
            <w:r w:rsidRPr="006E260F">
              <w:rPr>
                <w:sz w:val="25"/>
                <w:szCs w:val="25"/>
              </w:rPr>
              <w:t>02</w:t>
            </w:r>
          </w:p>
        </w:tc>
        <w:tc>
          <w:tcPr>
            <w:tcW w:w="1701" w:type="dxa"/>
            <w:shd w:val="clear" w:color="000000" w:fill="FFFFFF"/>
            <w:noWrap/>
            <w:vAlign w:val="center"/>
            <w:hideMark/>
          </w:tcPr>
          <w:p w14:paraId="40A82315" w14:textId="77777777" w:rsidR="006D7D6E" w:rsidRPr="006E260F" w:rsidRDefault="006D7D6E" w:rsidP="006D7D6E">
            <w:pPr>
              <w:jc w:val="center"/>
              <w:rPr>
                <w:sz w:val="25"/>
                <w:szCs w:val="25"/>
              </w:rPr>
            </w:pPr>
            <w:r w:rsidRPr="006E260F">
              <w:rPr>
                <w:sz w:val="25"/>
                <w:szCs w:val="25"/>
              </w:rPr>
              <w:t>05 1 01 52202</w:t>
            </w:r>
          </w:p>
        </w:tc>
        <w:tc>
          <w:tcPr>
            <w:tcW w:w="708" w:type="dxa"/>
            <w:shd w:val="clear" w:color="000000" w:fill="FFFFFF"/>
            <w:noWrap/>
            <w:vAlign w:val="center"/>
            <w:hideMark/>
          </w:tcPr>
          <w:p w14:paraId="0D56C60E" w14:textId="77777777" w:rsidR="006D7D6E" w:rsidRPr="006E260F" w:rsidRDefault="006D7D6E" w:rsidP="006D7D6E">
            <w:pPr>
              <w:jc w:val="center"/>
              <w:rPr>
                <w:sz w:val="25"/>
                <w:szCs w:val="25"/>
              </w:rPr>
            </w:pPr>
            <w:r w:rsidRPr="006E260F">
              <w:rPr>
                <w:sz w:val="25"/>
                <w:szCs w:val="25"/>
              </w:rPr>
              <w:t>600</w:t>
            </w:r>
          </w:p>
        </w:tc>
        <w:tc>
          <w:tcPr>
            <w:tcW w:w="1418" w:type="dxa"/>
            <w:shd w:val="clear" w:color="000000" w:fill="FFFFFF"/>
            <w:noWrap/>
            <w:vAlign w:val="center"/>
            <w:hideMark/>
          </w:tcPr>
          <w:p w14:paraId="54F8D05D" w14:textId="77777777" w:rsidR="006D7D6E" w:rsidRPr="006E260F" w:rsidRDefault="006D7D6E" w:rsidP="006D7D6E">
            <w:pPr>
              <w:jc w:val="center"/>
              <w:rPr>
                <w:sz w:val="25"/>
                <w:szCs w:val="25"/>
              </w:rPr>
            </w:pPr>
            <w:r w:rsidRPr="006E260F">
              <w:rPr>
                <w:sz w:val="25"/>
                <w:szCs w:val="25"/>
              </w:rPr>
              <w:t>335,4</w:t>
            </w:r>
          </w:p>
        </w:tc>
        <w:tc>
          <w:tcPr>
            <w:tcW w:w="1417" w:type="dxa"/>
            <w:shd w:val="clear" w:color="000000" w:fill="FFFFFF"/>
            <w:noWrap/>
            <w:vAlign w:val="center"/>
            <w:hideMark/>
          </w:tcPr>
          <w:p w14:paraId="685E7259" w14:textId="77777777" w:rsidR="006D7D6E" w:rsidRPr="006E260F" w:rsidRDefault="006D7D6E" w:rsidP="006D7D6E">
            <w:pPr>
              <w:jc w:val="center"/>
              <w:rPr>
                <w:sz w:val="25"/>
                <w:szCs w:val="25"/>
              </w:rPr>
            </w:pPr>
            <w:r w:rsidRPr="006E260F">
              <w:rPr>
                <w:sz w:val="25"/>
                <w:szCs w:val="25"/>
              </w:rPr>
              <w:t> </w:t>
            </w:r>
          </w:p>
        </w:tc>
      </w:tr>
      <w:tr w:rsidR="006D7D6E" w:rsidRPr="006E260F" w14:paraId="5999A97D" w14:textId="77777777" w:rsidTr="00AA40EC">
        <w:trPr>
          <w:trHeight w:val="375"/>
        </w:trPr>
        <w:tc>
          <w:tcPr>
            <w:tcW w:w="3290" w:type="dxa"/>
            <w:shd w:val="clear" w:color="000000" w:fill="FFFFFF"/>
            <w:hideMark/>
          </w:tcPr>
          <w:p w14:paraId="15388B6C" w14:textId="2ABECD12" w:rsidR="006D7D6E" w:rsidRPr="006E260F" w:rsidRDefault="00595670" w:rsidP="006D7D6E">
            <w:pPr>
              <w:rPr>
                <w:bCs/>
                <w:sz w:val="27"/>
                <w:szCs w:val="27"/>
              </w:rPr>
            </w:pPr>
            <w:r w:rsidRPr="006E260F">
              <w:rPr>
                <w:sz w:val="27"/>
                <w:szCs w:val="27"/>
              </w:rPr>
              <w:t>Чыгымнарның программасыз юнәлешләре</w:t>
            </w:r>
          </w:p>
        </w:tc>
        <w:tc>
          <w:tcPr>
            <w:tcW w:w="709" w:type="dxa"/>
            <w:shd w:val="clear" w:color="000000" w:fill="FFFFFF"/>
            <w:vAlign w:val="center"/>
            <w:hideMark/>
          </w:tcPr>
          <w:p w14:paraId="35495EA4" w14:textId="77777777" w:rsidR="006D7D6E" w:rsidRPr="006E260F" w:rsidRDefault="006D7D6E" w:rsidP="006D7D6E">
            <w:pPr>
              <w:jc w:val="center"/>
              <w:rPr>
                <w:bCs/>
                <w:sz w:val="25"/>
                <w:szCs w:val="25"/>
              </w:rPr>
            </w:pPr>
            <w:r w:rsidRPr="006E260F">
              <w:rPr>
                <w:bCs/>
                <w:sz w:val="25"/>
                <w:szCs w:val="25"/>
              </w:rPr>
              <w:t>811</w:t>
            </w:r>
          </w:p>
        </w:tc>
        <w:tc>
          <w:tcPr>
            <w:tcW w:w="567" w:type="dxa"/>
            <w:shd w:val="clear" w:color="000000" w:fill="FFFFFF"/>
            <w:noWrap/>
            <w:vAlign w:val="center"/>
            <w:hideMark/>
          </w:tcPr>
          <w:p w14:paraId="5AC07A17" w14:textId="77777777" w:rsidR="006D7D6E" w:rsidRPr="006E260F" w:rsidRDefault="006D7D6E" w:rsidP="006D7D6E">
            <w:pPr>
              <w:jc w:val="center"/>
              <w:rPr>
                <w:bCs/>
                <w:sz w:val="25"/>
                <w:szCs w:val="25"/>
              </w:rPr>
            </w:pPr>
            <w:r w:rsidRPr="006E260F">
              <w:rPr>
                <w:bCs/>
                <w:sz w:val="25"/>
                <w:szCs w:val="25"/>
              </w:rPr>
              <w:t>07</w:t>
            </w:r>
          </w:p>
        </w:tc>
        <w:tc>
          <w:tcPr>
            <w:tcW w:w="567" w:type="dxa"/>
            <w:shd w:val="clear" w:color="000000" w:fill="FFFFFF"/>
            <w:noWrap/>
            <w:vAlign w:val="center"/>
            <w:hideMark/>
          </w:tcPr>
          <w:p w14:paraId="2518AD42" w14:textId="77777777" w:rsidR="006D7D6E" w:rsidRPr="006E260F" w:rsidRDefault="006D7D6E" w:rsidP="006D7D6E">
            <w:pPr>
              <w:jc w:val="center"/>
              <w:rPr>
                <w:bCs/>
                <w:sz w:val="25"/>
                <w:szCs w:val="25"/>
              </w:rPr>
            </w:pPr>
            <w:r w:rsidRPr="006E260F">
              <w:rPr>
                <w:bCs/>
                <w:sz w:val="25"/>
                <w:szCs w:val="25"/>
              </w:rPr>
              <w:t>02</w:t>
            </w:r>
          </w:p>
        </w:tc>
        <w:tc>
          <w:tcPr>
            <w:tcW w:w="1701" w:type="dxa"/>
            <w:shd w:val="clear" w:color="000000" w:fill="FFFFFF"/>
            <w:noWrap/>
            <w:vAlign w:val="center"/>
            <w:hideMark/>
          </w:tcPr>
          <w:p w14:paraId="3EBB7BD8" w14:textId="77777777" w:rsidR="006D7D6E" w:rsidRPr="006E260F" w:rsidRDefault="006D7D6E" w:rsidP="006D7D6E">
            <w:pPr>
              <w:jc w:val="center"/>
              <w:rPr>
                <w:bCs/>
                <w:sz w:val="25"/>
                <w:szCs w:val="25"/>
              </w:rPr>
            </w:pPr>
            <w:r w:rsidRPr="006E260F">
              <w:rPr>
                <w:bCs/>
                <w:sz w:val="25"/>
                <w:szCs w:val="25"/>
              </w:rPr>
              <w:t> </w:t>
            </w:r>
          </w:p>
        </w:tc>
        <w:tc>
          <w:tcPr>
            <w:tcW w:w="708" w:type="dxa"/>
            <w:shd w:val="clear" w:color="000000" w:fill="FFFFFF"/>
            <w:noWrap/>
            <w:vAlign w:val="center"/>
            <w:hideMark/>
          </w:tcPr>
          <w:p w14:paraId="398AD028" w14:textId="77777777" w:rsidR="006D7D6E" w:rsidRPr="006E260F" w:rsidRDefault="006D7D6E" w:rsidP="006D7D6E">
            <w:pPr>
              <w:jc w:val="center"/>
              <w:rPr>
                <w:bCs/>
                <w:sz w:val="25"/>
                <w:szCs w:val="25"/>
              </w:rPr>
            </w:pPr>
            <w:r w:rsidRPr="006E260F">
              <w:rPr>
                <w:bCs/>
                <w:sz w:val="25"/>
                <w:szCs w:val="25"/>
              </w:rPr>
              <w:t> </w:t>
            </w:r>
          </w:p>
        </w:tc>
        <w:tc>
          <w:tcPr>
            <w:tcW w:w="1418" w:type="dxa"/>
            <w:shd w:val="clear" w:color="000000" w:fill="FFFFFF"/>
            <w:noWrap/>
            <w:vAlign w:val="center"/>
            <w:hideMark/>
          </w:tcPr>
          <w:p w14:paraId="1D605B56" w14:textId="77777777" w:rsidR="006D7D6E" w:rsidRPr="006E260F" w:rsidRDefault="006D7D6E" w:rsidP="006D7D6E">
            <w:pPr>
              <w:jc w:val="center"/>
              <w:rPr>
                <w:bCs/>
                <w:sz w:val="25"/>
                <w:szCs w:val="25"/>
              </w:rPr>
            </w:pPr>
            <w:r w:rsidRPr="006E260F">
              <w:rPr>
                <w:bCs/>
                <w:sz w:val="25"/>
                <w:szCs w:val="25"/>
              </w:rPr>
              <w:t>121 259,4</w:t>
            </w:r>
          </w:p>
        </w:tc>
        <w:tc>
          <w:tcPr>
            <w:tcW w:w="1417" w:type="dxa"/>
            <w:shd w:val="clear" w:color="000000" w:fill="FFFFFF"/>
            <w:noWrap/>
            <w:vAlign w:val="center"/>
            <w:hideMark/>
          </w:tcPr>
          <w:p w14:paraId="149CACB0" w14:textId="77777777" w:rsidR="006D7D6E" w:rsidRPr="006E260F" w:rsidRDefault="006D7D6E" w:rsidP="006D7D6E">
            <w:pPr>
              <w:jc w:val="center"/>
              <w:rPr>
                <w:bCs/>
                <w:sz w:val="25"/>
                <w:szCs w:val="25"/>
              </w:rPr>
            </w:pPr>
            <w:r w:rsidRPr="006E260F">
              <w:rPr>
                <w:bCs/>
                <w:sz w:val="25"/>
                <w:szCs w:val="25"/>
              </w:rPr>
              <w:t>119 719,8</w:t>
            </w:r>
          </w:p>
        </w:tc>
      </w:tr>
      <w:tr w:rsidR="006D7D6E" w:rsidRPr="006E260F" w14:paraId="282FE0E7" w14:textId="77777777" w:rsidTr="00AA40EC">
        <w:trPr>
          <w:trHeight w:val="3120"/>
        </w:trPr>
        <w:tc>
          <w:tcPr>
            <w:tcW w:w="3290" w:type="dxa"/>
            <w:shd w:val="clear" w:color="000000" w:fill="FFFFFF"/>
            <w:hideMark/>
          </w:tcPr>
          <w:p w14:paraId="7707FA2C" w14:textId="5209BBCA" w:rsidR="006D7D6E" w:rsidRPr="006E260F" w:rsidRDefault="006D7D6E" w:rsidP="006D7D6E">
            <w:pPr>
              <w:rPr>
                <w:sz w:val="27"/>
                <w:szCs w:val="27"/>
              </w:rPr>
            </w:pPr>
            <w:r w:rsidRPr="006E260F">
              <w:rPr>
                <w:sz w:val="27"/>
                <w:szCs w:val="27"/>
              </w:rPr>
              <w:t>Муниципаль гомуми белем бирү оешмаларында Һәркем өчен мөмкин булган һәм түләүсез мәктәпкәчә, башлангыч гомуми, төп гомуми, урта гомуми белем алуга хокукларны гамәлгә ашыруның дәүләт гарантияләрен тәэмин итү, муниципаль белем бирү оешмаларының педагогик хезмәткәрләренә сыйныф җитәкчелеге өчен айлык акчалата бүләкләү өлешендә</w:t>
            </w:r>
          </w:p>
        </w:tc>
        <w:tc>
          <w:tcPr>
            <w:tcW w:w="709" w:type="dxa"/>
            <w:shd w:val="clear" w:color="000000" w:fill="FFFFFF"/>
            <w:vAlign w:val="center"/>
            <w:hideMark/>
          </w:tcPr>
          <w:p w14:paraId="08155B0E"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3652DF4F" w14:textId="77777777" w:rsidR="006D7D6E" w:rsidRPr="006E260F" w:rsidRDefault="006D7D6E" w:rsidP="006D7D6E">
            <w:pPr>
              <w:jc w:val="center"/>
              <w:rPr>
                <w:sz w:val="25"/>
                <w:szCs w:val="25"/>
              </w:rPr>
            </w:pPr>
            <w:r w:rsidRPr="006E260F">
              <w:rPr>
                <w:sz w:val="25"/>
                <w:szCs w:val="25"/>
              </w:rPr>
              <w:t>07</w:t>
            </w:r>
          </w:p>
        </w:tc>
        <w:tc>
          <w:tcPr>
            <w:tcW w:w="567" w:type="dxa"/>
            <w:shd w:val="clear" w:color="000000" w:fill="FFFFFF"/>
            <w:noWrap/>
            <w:vAlign w:val="center"/>
            <w:hideMark/>
          </w:tcPr>
          <w:p w14:paraId="244DAE85" w14:textId="77777777" w:rsidR="006D7D6E" w:rsidRPr="006E260F" w:rsidRDefault="006D7D6E" w:rsidP="006D7D6E">
            <w:pPr>
              <w:jc w:val="center"/>
              <w:rPr>
                <w:sz w:val="25"/>
                <w:szCs w:val="25"/>
              </w:rPr>
            </w:pPr>
            <w:r w:rsidRPr="006E260F">
              <w:rPr>
                <w:sz w:val="25"/>
                <w:szCs w:val="25"/>
              </w:rPr>
              <w:t>02</w:t>
            </w:r>
          </w:p>
        </w:tc>
        <w:tc>
          <w:tcPr>
            <w:tcW w:w="1701" w:type="dxa"/>
            <w:shd w:val="clear" w:color="000000" w:fill="FFFFFF"/>
            <w:noWrap/>
            <w:vAlign w:val="center"/>
            <w:hideMark/>
          </w:tcPr>
          <w:p w14:paraId="532CEF78" w14:textId="77777777" w:rsidR="006D7D6E" w:rsidRPr="006E260F" w:rsidRDefault="006D7D6E" w:rsidP="006D7D6E">
            <w:pPr>
              <w:jc w:val="center"/>
              <w:rPr>
                <w:sz w:val="25"/>
                <w:szCs w:val="25"/>
              </w:rPr>
            </w:pPr>
            <w:r w:rsidRPr="006E260F">
              <w:rPr>
                <w:sz w:val="25"/>
                <w:szCs w:val="25"/>
              </w:rPr>
              <w:t>02 4 01 53031</w:t>
            </w:r>
          </w:p>
        </w:tc>
        <w:tc>
          <w:tcPr>
            <w:tcW w:w="708" w:type="dxa"/>
            <w:shd w:val="clear" w:color="000000" w:fill="FFFFFF"/>
            <w:noWrap/>
            <w:vAlign w:val="center"/>
            <w:hideMark/>
          </w:tcPr>
          <w:p w14:paraId="7DEBAF8C"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noWrap/>
            <w:vAlign w:val="center"/>
            <w:hideMark/>
          </w:tcPr>
          <w:p w14:paraId="55BA8FB6" w14:textId="77777777" w:rsidR="006D7D6E" w:rsidRPr="006E260F" w:rsidRDefault="006D7D6E" w:rsidP="006D7D6E">
            <w:pPr>
              <w:jc w:val="center"/>
              <w:rPr>
                <w:sz w:val="25"/>
                <w:szCs w:val="25"/>
              </w:rPr>
            </w:pPr>
            <w:r w:rsidRPr="006E260F">
              <w:rPr>
                <w:sz w:val="25"/>
                <w:szCs w:val="25"/>
              </w:rPr>
              <w:t>117 570,6</w:t>
            </w:r>
          </w:p>
        </w:tc>
        <w:tc>
          <w:tcPr>
            <w:tcW w:w="1417" w:type="dxa"/>
            <w:shd w:val="clear" w:color="000000" w:fill="FFFFFF"/>
            <w:noWrap/>
            <w:vAlign w:val="center"/>
            <w:hideMark/>
          </w:tcPr>
          <w:p w14:paraId="71280AB6" w14:textId="77777777" w:rsidR="006D7D6E" w:rsidRPr="006E260F" w:rsidRDefault="006D7D6E" w:rsidP="006D7D6E">
            <w:pPr>
              <w:jc w:val="center"/>
              <w:rPr>
                <w:sz w:val="25"/>
                <w:szCs w:val="25"/>
              </w:rPr>
            </w:pPr>
            <w:r w:rsidRPr="006E260F">
              <w:rPr>
                <w:sz w:val="25"/>
                <w:szCs w:val="25"/>
              </w:rPr>
              <w:t>115 695,7</w:t>
            </w:r>
          </w:p>
        </w:tc>
      </w:tr>
      <w:tr w:rsidR="006D7D6E" w:rsidRPr="006E260F" w14:paraId="3909154D" w14:textId="77777777" w:rsidTr="00AA40EC">
        <w:trPr>
          <w:trHeight w:val="690"/>
        </w:trPr>
        <w:tc>
          <w:tcPr>
            <w:tcW w:w="3290" w:type="dxa"/>
            <w:shd w:val="clear" w:color="000000" w:fill="FFFFFF"/>
            <w:hideMark/>
          </w:tcPr>
          <w:p w14:paraId="4FD3D043" w14:textId="7DAAB6C6" w:rsidR="006D7D6E" w:rsidRPr="006E260F" w:rsidRDefault="006D7D6E" w:rsidP="006D7D6E">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000000" w:fill="FFFFFF"/>
            <w:vAlign w:val="center"/>
            <w:hideMark/>
          </w:tcPr>
          <w:p w14:paraId="0BE98C16"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19AFD121" w14:textId="77777777" w:rsidR="006D7D6E" w:rsidRPr="006E260F" w:rsidRDefault="006D7D6E" w:rsidP="006D7D6E">
            <w:pPr>
              <w:jc w:val="center"/>
              <w:rPr>
                <w:sz w:val="25"/>
                <w:szCs w:val="25"/>
              </w:rPr>
            </w:pPr>
            <w:r w:rsidRPr="006E260F">
              <w:rPr>
                <w:sz w:val="25"/>
                <w:szCs w:val="25"/>
              </w:rPr>
              <w:t>07</w:t>
            </w:r>
          </w:p>
        </w:tc>
        <w:tc>
          <w:tcPr>
            <w:tcW w:w="567" w:type="dxa"/>
            <w:shd w:val="clear" w:color="000000" w:fill="FFFFFF"/>
            <w:noWrap/>
            <w:vAlign w:val="center"/>
            <w:hideMark/>
          </w:tcPr>
          <w:p w14:paraId="08F6AE1E" w14:textId="77777777" w:rsidR="006D7D6E" w:rsidRPr="006E260F" w:rsidRDefault="006D7D6E" w:rsidP="006D7D6E">
            <w:pPr>
              <w:jc w:val="center"/>
              <w:rPr>
                <w:sz w:val="25"/>
                <w:szCs w:val="25"/>
              </w:rPr>
            </w:pPr>
            <w:r w:rsidRPr="006E260F">
              <w:rPr>
                <w:sz w:val="25"/>
                <w:szCs w:val="25"/>
              </w:rPr>
              <w:t>02</w:t>
            </w:r>
          </w:p>
        </w:tc>
        <w:tc>
          <w:tcPr>
            <w:tcW w:w="1701" w:type="dxa"/>
            <w:shd w:val="clear" w:color="000000" w:fill="FFFFFF"/>
            <w:noWrap/>
            <w:vAlign w:val="center"/>
            <w:hideMark/>
          </w:tcPr>
          <w:p w14:paraId="7A82612E" w14:textId="77777777" w:rsidR="006D7D6E" w:rsidRPr="006E260F" w:rsidRDefault="006D7D6E" w:rsidP="006D7D6E">
            <w:pPr>
              <w:jc w:val="center"/>
              <w:rPr>
                <w:sz w:val="25"/>
                <w:szCs w:val="25"/>
              </w:rPr>
            </w:pPr>
            <w:r w:rsidRPr="006E260F">
              <w:rPr>
                <w:sz w:val="25"/>
                <w:szCs w:val="25"/>
              </w:rPr>
              <w:t>02 4 01 53031</w:t>
            </w:r>
          </w:p>
        </w:tc>
        <w:tc>
          <w:tcPr>
            <w:tcW w:w="708" w:type="dxa"/>
            <w:shd w:val="clear" w:color="000000" w:fill="FFFFFF"/>
            <w:noWrap/>
            <w:vAlign w:val="center"/>
            <w:hideMark/>
          </w:tcPr>
          <w:p w14:paraId="76D708F6" w14:textId="77777777" w:rsidR="006D7D6E" w:rsidRPr="006E260F" w:rsidRDefault="006D7D6E" w:rsidP="006D7D6E">
            <w:pPr>
              <w:jc w:val="center"/>
              <w:rPr>
                <w:sz w:val="25"/>
                <w:szCs w:val="25"/>
              </w:rPr>
            </w:pPr>
            <w:r w:rsidRPr="006E260F">
              <w:rPr>
                <w:sz w:val="25"/>
                <w:szCs w:val="25"/>
              </w:rPr>
              <w:t>600</w:t>
            </w:r>
          </w:p>
        </w:tc>
        <w:tc>
          <w:tcPr>
            <w:tcW w:w="1418" w:type="dxa"/>
            <w:shd w:val="clear" w:color="000000" w:fill="FFFFFF"/>
            <w:noWrap/>
            <w:vAlign w:val="center"/>
            <w:hideMark/>
          </w:tcPr>
          <w:p w14:paraId="327FAAE5" w14:textId="77777777" w:rsidR="006D7D6E" w:rsidRPr="006E260F" w:rsidRDefault="006D7D6E" w:rsidP="006D7D6E">
            <w:pPr>
              <w:jc w:val="center"/>
              <w:rPr>
                <w:sz w:val="25"/>
                <w:szCs w:val="25"/>
              </w:rPr>
            </w:pPr>
            <w:r w:rsidRPr="006E260F">
              <w:rPr>
                <w:sz w:val="25"/>
                <w:szCs w:val="25"/>
              </w:rPr>
              <w:t>117 570,6</w:t>
            </w:r>
          </w:p>
        </w:tc>
        <w:tc>
          <w:tcPr>
            <w:tcW w:w="1417" w:type="dxa"/>
            <w:shd w:val="clear" w:color="000000" w:fill="FFFFFF"/>
            <w:noWrap/>
            <w:vAlign w:val="center"/>
            <w:hideMark/>
          </w:tcPr>
          <w:p w14:paraId="66CBF1D3" w14:textId="77777777" w:rsidR="006D7D6E" w:rsidRPr="006E260F" w:rsidRDefault="006D7D6E" w:rsidP="006D7D6E">
            <w:pPr>
              <w:jc w:val="center"/>
              <w:rPr>
                <w:sz w:val="25"/>
                <w:szCs w:val="25"/>
              </w:rPr>
            </w:pPr>
            <w:r w:rsidRPr="006E260F">
              <w:rPr>
                <w:sz w:val="25"/>
                <w:szCs w:val="25"/>
              </w:rPr>
              <w:t>115 695,7</w:t>
            </w:r>
          </w:p>
        </w:tc>
      </w:tr>
      <w:tr w:rsidR="006D7D6E" w:rsidRPr="006E260F" w14:paraId="59DC5B82" w14:textId="77777777" w:rsidTr="00AA40EC">
        <w:trPr>
          <w:trHeight w:val="60"/>
        </w:trPr>
        <w:tc>
          <w:tcPr>
            <w:tcW w:w="3290" w:type="dxa"/>
            <w:shd w:val="clear" w:color="000000" w:fill="FFFFFF"/>
            <w:hideMark/>
          </w:tcPr>
          <w:p w14:paraId="2C830929" w14:textId="4A7063E5" w:rsidR="006D7D6E" w:rsidRPr="006E260F" w:rsidRDefault="006D7D6E" w:rsidP="006D7D6E">
            <w:pPr>
              <w:rPr>
                <w:sz w:val="27"/>
                <w:szCs w:val="27"/>
              </w:rPr>
            </w:pPr>
            <w:r w:rsidRPr="006E260F">
              <w:rPr>
                <w:sz w:val="27"/>
                <w:szCs w:val="27"/>
              </w:rPr>
              <w:t>Интернаты булган гомуми белем бирү оешмаларын үстерү</w:t>
            </w:r>
          </w:p>
        </w:tc>
        <w:tc>
          <w:tcPr>
            <w:tcW w:w="709" w:type="dxa"/>
            <w:shd w:val="clear" w:color="000000" w:fill="FFFFFF"/>
            <w:vAlign w:val="center"/>
            <w:hideMark/>
          </w:tcPr>
          <w:p w14:paraId="3A0329BC"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2664E1D9" w14:textId="77777777" w:rsidR="006D7D6E" w:rsidRPr="006E260F" w:rsidRDefault="006D7D6E" w:rsidP="006D7D6E">
            <w:pPr>
              <w:jc w:val="center"/>
              <w:rPr>
                <w:sz w:val="25"/>
                <w:szCs w:val="25"/>
              </w:rPr>
            </w:pPr>
            <w:r w:rsidRPr="006E260F">
              <w:rPr>
                <w:sz w:val="25"/>
                <w:szCs w:val="25"/>
              </w:rPr>
              <w:t>07</w:t>
            </w:r>
          </w:p>
        </w:tc>
        <w:tc>
          <w:tcPr>
            <w:tcW w:w="567" w:type="dxa"/>
            <w:shd w:val="clear" w:color="000000" w:fill="FFFFFF"/>
            <w:noWrap/>
            <w:vAlign w:val="center"/>
            <w:hideMark/>
          </w:tcPr>
          <w:p w14:paraId="0738FF6D" w14:textId="77777777" w:rsidR="006D7D6E" w:rsidRPr="006E260F" w:rsidRDefault="006D7D6E" w:rsidP="006D7D6E">
            <w:pPr>
              <w:jc w:val="center"/>
              <w:rPr>
                <w:sz w:val="25"/>
                <w:szCs w:val="25"/>
              </w:rPr>
            </w:pPr>
            <w:r w:rsidRPr="006E260F">
              <w:rPr>
                <w:sz w:val="25"/>
                <w:szCs w:val="25"/>
              </w:rPr>
              <w:t>02</w:t>
            </w:r>
          </w:p>
        </w:tc>
        <w:tc>
          <w:tcPr>
            <w:tcW w:w="1701" w:type="dxa"/>
            <w:shd w:val="clear" w:color="000000" w:fill="FFFFFF"/>
            <w:noWrap/>
            <w:vAlign w:val="center"/>
            <w:hideMark/>
          </w:tcPr>
          <w:p w14:paraId="30ABB7EA" w14:textId="77777777" w:rsidR="006D7D6E" w:rsidRPr="006E260F" w:rsidRDefault="006D7D6E" w:rsidP="006D7D6E">
            <w:pPr>
              <w:jc w:val="center"/>
              <w:rPr>
                <w:sz w:val="25"/>
                <w:szCs w:val="25"/>
              </w:rPr>
            </w:pPr>
            <w:r w:rsidRPr="006E260F">
              <w:rPr>
                <w:sz w:val="25"/>
                <w:szCs w:val="25"/>
              </w:rPr>
              <w:t>02 2 02 42200</w:t>
            </w:r>
          </w:p>
        </w:tc>
        <w:tc>
          <w:tcPr>
            <w:tcW w:w="708" w:type="dxa"/>
            <w:shd w:val="clear" w:color="000000" w:fill="FFFFFF"/>
            <w:noWrap/>
            <w:vAlign w:val="center"/>
            <w:hideMark/>
          </w:tcPr>
          <w:p w14:paraId="46BB5224"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noWrap/>
            <w:vAlign w:val="center"/>
            <w:hideMark/>
          </w:tcPr>
          <w:p w14:paraId="1B4B0985" w14:textId="77777777" w:rsidR="006D7D6E" w:rsidRPr="006E260F" w:rsidRDefault="006D7D6E" w:rsidP="006D7D6E">
            <w:pPr>
              <w:jc w:val="center"/>
              <w:rPr>
                <w:sz w:val="25"/>
                <w:szCs w:val="25"/>
              </w:rPr>
            </w:pPr>
            <w:r w:rsidRPr="006E260F">
              <w:rPr>
                <w:sz w:val="25"/>
                <w:szCs w:val="25"/>
              </w:rPr>
              <w:t>3 688,8</w:t>
            </w:r>
          </w:p>
        </w:tc>
        <w:tc>
          <w:tcPr>
            <w:tcW w:w="1417" w:type="dxa"/>
            <w:shd w:val="clear" w:color="000000" w:fill="FFFFFF"/>
            <w:noWrap/>
            <w:vAlign w:val="center"/>
            <w:hideMark/>
          </w:tcPr>
          <w:p w14:paraId="28B8F003" w14:textId="77777777" w:rsidR="006D7D6E" w:rsidRPr="006E260F" w:rsidRDefault="006D7D6E" w:rsidP="006D7D6E">
            <w:pPr>
              <w:jc w:val="center"/>
              <w:rPr>
                <w:sz w:val="25"/>
                <w:szCs w:val="25"/>
              </w:rPr>
            </w:pPr>
            <w:r w:rsidRPr="006E260F">
              <w:rPr>
                <w:sz w:val="25"/>
                <w:szCs w:val="25"/>
              </w:rPr>
              <w:t>4 024,1</w:t>
            </w:r>
          </w:p>
        </w:tc>
      </w:tr>
      <w:tr w:rsidR="006D7D6E" w:rsidRPr="006E260F" w14:paraId="09D52903" w14:textId="77777777" w:rsidTr="00AA40EC">
        <w:trPr>
          <w:trHeight w:val="420"/>
        </w:trPr>
        <w:tc>
          <w:tcPr>
            <w:tcW w:w="3290" w:type="dxa"/>
            <w:shd w:val="clear" w:color="000000" w:fill="FFFFFF"/>
            <w:hideMark/>
          </w:tcPr>
          <w:p w14:paraId="75AF81CF" w14:textId="438882D9" w:rsidR="006D7D6E" w:rsidRPr="006E260F" w:rsidRDefault="006D7D6E" w:rsidP="006D7D6E">
            <w:pPr>
              <w:rPr>
                <w:sz w:val="27"/>
                <w:szCs w:val="27"/>
              </w:rPr>
            </w:pPr>
            <w:r w:rsidRPr="006E260F">
              <w:rPr>
                <w:sz w:val="27"/>
                <w:szCs w:val="27"/>
              </w:rPr>
              <w:t xml:space="preserve">Бюджет, автоном </w:t>
            </w:r>
            <w:r w:rsidRPr="006E260F">
              <w:rPr>
                <w:sz w:val="27"/>
                <w:szCs w:val="27"/>
              </w:rPr>
              <w:lastRenderedPageBreak/>
              <w:t>учреждениеләргә һәм башка коммерцияле булмаган оешмаларга субсидияләр бирү</w:t>
            </w:r>
          </w:p>
        </w:tc>
        <w:tc>
          <w:tcPr>
            <w:tcW w:w="709" w:type="dxa"/>
            <w:shd w:val="clear" w:color="000000" w:fill="FFFFFF"/>
            <w:vAlign w:val="center"/>
            <w:hideMark/>
          </w:tcPr>
          <w:p w14:paraId="6913DE81" w14:textId="77777777" w:rsidR="006D7D6E" w:rsidRPr="006E260F" w:rsidRDefault="006D7D6E" w:rsidP="006D7D6E">
            <w:pPr>
              <w:jc w:val="center"/>
              <w:rPr>
                <w:sz w:val="25"/>
                <w:szCs w:val="25"/>
              </w:rPr>
            </w:pPr>
            <w:r w:rsidRPr="006E260F">
              <w:rPr>
                <w:sz w:val="25"/>
                <w:szCs w:val="25"/>
              </w:rPr>
              <w:lastRenderedPageBreak/>
              <w:t>811</w:t>
            </w:r>
          </w:p>
        </w:tc>
        <w:tc>
          <w:tcPr>
            <w:tcW w:w="567" w:type="dxa"/>
            <w:shd w:val="clear" w:color="000000" w:fill="FFFFFF"/>
            <w:noWrap/>
            <w:vAlign w:val="center"/>
            <w:hideMark/>
          </w:tcPr>
          <w:p w14:paraId="3A4BE1E4" w14:textId="77777777" w:rsidR="006D7D6E" w:rsidRPr="006E260F" w:rsidRDefault="006D7D6E" w:rsidP="006D7D6E">
            <w:pPr>
              <w:jc w:val="center"/>
              <w:rPr>
                <w:sz w:val="25"/>
                <w:szCs w:val="25"/>
              </w:rPr>
            </w:pPr>
            <w:r w:rsidRPr="006E260F">
              <w:rPr>
                <w:sz w:val="25"/>
                <w:szCs w:val="25"/>
              </w:rPr>
              <w:t>07</w:t>
            </w:r>
          </w:p>
        </w:tc>
        <w:tc>
          <w:tcPr>
            <w:tcW w:w="567" w:type="dxa"/>
            <w:shd w:val="clear" w:color="000000" w:fill="FFFFFF"/>
            <w:noWrap/>
            <w:vAlign w:val="center"/>
            <w:hideMark/>
          </w:tcPr>
          <w:p w14:paraId="0C25B84E" w14:textId="77777777" w:rsidR="006D7D6E" w:rsidRPr="006E260F" w:rsidRDefault="006D7D6E" w:rsidP="006D7D6E">
            <w:pPr>
              <w:jc w:val="center"/>
              <w:rPr>
                <w:sz w:val="25"/>
                <w:szCs w:val="25"/>
              </w:rPr>
            </w:pPr>
            <w:r w:rsidRPr="006E260F">
              <w:rPr>
                <w:sz w:val="25"/>
                <w:szCs w:val="25"/>
              </w:rPr>
              <w:t>02</w:t>
            </w:r>
          </w:p>
        </w:tc>
        <w:tc>
          <w:tcPr>
            <w:tcW w:w="1701" w:type="dxa"/>
            <w:shd w:val="clear" w:color="000000" w:fill="FFFFFF"/>
            <w:noWrap/>
            <w:vAlign w:val="center"/>
            <w:hideMark/>
          </w:tcPr>
          <w:p w14:paraId="1E1C3EF6" w14:textId="77777777" w:rsidR="006D7D6E" w:rsidRPr="006E260F" w:rsidRDefault="006D7D6E" w:rsidP="006D7D6E">
            <w:pPr>
              <w:jc w:val="center"/>
              <w:rPr>
                <w:sz w:val="25"/>
                <w:szCs w:val="25"/>
              </w:rPr>
            </w:pPr>
            <w:r w:rsidRPr="006E260F">
              <w:rPr>
                <w:sz w:val="25"/>
                <w:szCs w:val="25"/>
              </w:rPr>
              <w:t>02 2 02 42200</w:t>
            </w:r>
          </w:p>
        </w:tc>
        <w:tc>
          <w:tcPr>
            <w:tcW w:w="708" w:type="dxa"/>
            <w:shd w:val="clear" w:color="000000" w:fill="FFFFFF"/>
            <w:noWrap/>
            <w:vAlign w:val="center"/>
            <w:hideMark/>
          </w:tcPr>
          <w:p w14:paraId="3CA826CE" w14:textId="77777777" w:rsidR="006D7D6E" w:rsidRPr="006E260F" w:rsidRDefault="006D7D6E" w:rsidP="006D7D6E">
            <w:pPr>
              <w:jc w:val="center"/>
              <w:rPr>
                <w:sz w:val="25"/>
                <w:szCs w:val="25"/>
              </w:rPr>
            </w:pPr>
            <w:r w:rsidRPr="006E260F">
              <w:rPr>
                <w:sz w:val="25"/>
                <w:szCs w:val="25"/>
              </w:rPr>
              <w:t>600</w:t>
            </w:r>
          </w:p>
        </w:tc>
        <w:tc>
          <w:tcPr>
            <w:tcW w:w="1418" w:type="dxa"/>
            <w:shd w:val="clear" w:color="000000" w:fill="FFFFFF"/>
            <w:noWrap/>
            <w:vAlign w:val="center"/>
            <w:hideMark/>
          </w:tcPr>
          <w:p w14:paraId="19E57299" w14:textId="77777777" w:rsidR="006D7D6E" w:rsidRPr="006E260F" w:rsidRDefault="006D7D6E" w:rsidP="006D7D6E">
            <w:pPr>
              <w:jc w:val="center"/>
              <w:rPr>
                <w:sz w:val="25"/>
                <w:szCs w:val="25"/>
              </w:rPr>
            </w:pPr>
            <w:r w:rsidRPr="006E260F">
              <w:rPr>
                <w:sz w:val="25"/>
                <w:szCs w:val="25"/>
              </w:rPr>
              <w:t>3 688,8</w:t>
            </w:r>
          </w:p>
        </w:tc>
        <w:tc>
          <w:tcPr>
            <w:tcW w:w="1417" w:type="dxa"/>
            <w:shd w:val="clear" w:color="000000" w:fill="FFFFFF"/>
            <w:noWrap/>
            <w:vAlign w:val="center"/>
            <w:hideMark/>
          </w:tcPr>
          <w:p w14:paraId="126A0F2F" w14:textId="77777777" w:rsidR="006D7D6E" w:rsidRPr="006E260F" w:rsidRDefault="006D7D6E" w:rsidP="006D7D6E">
            <w:pPr>
              <w:jc w:val="center"/>
              <w:rPr>
                <w:sz w:val="25"/>
                <w:szCs w:val="25"/>
              </w:rPr>
            </w:pPr>
            <w:r w:rsidRPr="006E260F">
              <w:rPr>
                <w:sz w:val="25"/>
                <w:szCs w:val="25"/>
              </w:rPr>
              <w:t>4 024,1</w:t>
            </w:r>
          </w:p>
        </w:tc>
      </w:tr>
      <w:tr w:rsidR="006D7D6E" w:rsidRPr="006E260F" w14:paraId="48913054" w14:textId="77777777" w:rsidTr="00AA40EC">
        <w:trPr>
          <w:trHeight w:val="375"/>
        </w:trPr>
        <w:tc>
          <w:tcPr>
            <w:tcW w:w="3290" w:type="dxa"/>
            <w:shd w:val="clear" w:color="000000" w:fill="FFFFFF"/>
            <w:hideMark/>
          </w:tcPr>
          <w:p w14:paraId="51930EA3" w14:textId="000ECF12" w:rsidR="006D7D6E" w:rsidRPr="006E260F" w:rsidRDefault="006D7D6E" w:rsidP="006D7D6E">
            <w:pPr>
              <w:rPr>
                <w:bCs/>
                <w:sz w:val="27"/>
                <w:szCs w:val="27"/>
              </w:rPr>
            </w:pPr>
            <w:r w:rsidRPr="006E260F">
              <w:rPr>
                <w:sz w:val="27"/>
                <w:szCs w:val="27"/>
              </w:rPr>
              <w:t>Балаларга өстәмә белем бирү</w:t>
            </w:r>
          </w:p>
        </w:tc>
        <w:tc>
          <w:tcPr>
            <w:tcW w:w="709" w:type="dxa"/>
            <w:shd w:val="clear" w:color="000000" w:fill="FFFFFF"/>
            <w:vAlign w:val="center"/>
            <w:hideMark/>
          </w:tcPr>
          <w:p w14:paraId="11A5660C" w14:textId="77777777" w:rsidR="006D7D6E" w:rsidRPr="006E260F" w:rsidRDefault="006D7D6E" w:rsidP="006D7D6E">
            <w:pPr>
              <w:jc w:val="center"/>
              <w:rPr>
                <w:bCs/>
                <w:sz w:val="25"/>
                <w:szCs w:val="25"/>
              </w:rPr>
            </w:pPr>
            <w:r w:rsidRPr="006E260F">
              <w:rPr>
                <w:bCs/>
                <w:sz w:val="25"/>
                <w:szCs w:val="25"/>
              </w:rPr>
              <w:t>811</w:t>
            </w:r>
          </w:p>
        </w:tc>
        <w:tc>
          <w:tcPr>
            <w:tcW w:w="567" w:type="dxa"/>
            <w:shd w:val="clear" w:color="000000" w:fill="FFFFFF"/>
            <w:noWrap/>
            <w:vAlign w:val="center"/>
            <w:hideMark/>
          </w:tcPr>
          <w:p w14:paraId="1148A43E" w14:textId="77777777" w:rsidR="006D7D6E" w:rsidRPr="006E260F" w:rsidRDefault="006D7D6E" w:rsidP="006D7D6E">
            <w:pPr>
              <w:jc w:val="center"/>
              <w:rPr>
                <w:bCs/>
                <w:sz w:val="25"/>
                <w:szCs w:val="25"/>
              </w:rPr>
            </w:pPr>
            <w:r w:rsidRPr="006E260F">
              <w:rPr>
                <w:bCs/>
                <w:sz w:val="25"/>
                <w:szCs w:val="25"/>
              </w:rPr>
              <w:t>07</w:t>
            </w:r>
          </w:p>
        </w:tc>
        <w:tc>
          <w:tcPr>
            <w:tcW w:w="567" w:type="dxa"/>
            <w:shd w:val="clear" w:color="000000" w:fill="FFFFFF"/>
            <w:noWrap/>
            <w:vAlign w:val="center"/>
            <w:hideMark/>
          </w:tcPr>
          <w:p w14:paraId="2AD195BF" w14:textId="77777777" w:rsidR="006D7D6E" w:rsidRPr="006E260F" w:rsidRDefault="006D7D6E" w:rsidP="006D7D6E">
            <w:pPr>
              <w:jc w:val="center"/>
              <w:rPr>
                <w:bCs/>
                <w:sz w:val="25"/>
                <w:szCs w:val="25"/>
              </w:rPr>
            </w:pPr>
            <w:r w:rsidRPr="006E260F">
              <w:rPr>
                <w:bCs/>
                <w:sz w:val="25"/>
                <w:szCs w:val="25"/>
              </w:rPr>
              <w:t>03</w:t>
            </w:r>
          </w:p>
        </w:tc>
        <w:tc>
          <w:tcPr>
            <w:tcW w:w="1701" w:type="dxa"/>
            <w:shd w:val="clear" w:color="000000" w:fill="FFFFFF"/>
            <w:noWrap/>
            <w:vAlign w:val="center"/>
            <w:hideMark/>
          </w:tcPr>
          <w:p w14:paraId="456A9535" w14:textId="77777777" w:rsidR="006D7D6E" w:rsidRPr="006E260F" w:rsidRDefault="006D7D6E" w:rsidP="006D7D6E">
            <w:pPr>
              <w:jc w:val="center"/>
              <w:rPr>
                <w:bCs/>
                <w:sz w:val="25"/>
                <w:szCs w:val="25"/>
              </w:rPr>
            </w:pPr>
            <w:r w:rsidRPr="006E260F">
              <w:rPr>
                <w:bCs/>
                <w:sz w:val="25"/>
                <w:szCs w:val="25"/>
              </w:rPr>
              <w:t> </w:t>
            </w:r>
          </w:p>
        </w:tc>
        <w:tc>
          <w:tcPr>
            <w:tcW w:w="708" w:type="dxa"/>
            <w:shd w:val="clear" w:color="000000" w:fill="FFFFFF"/>
            <w:noWrap/>
            <w:vAlign w:val="center"/>
            <w:hideMark/>
          </w:tcPr>
          <w:p w14:paraId="24EADD69" w14:textId="77777777" w:rsidR="006D7D6E" w:rsidRPr="006E260F" w:rsidRDefault="006D7D6E" w:rsidP="006D7D6E">
            <w:pPr>
              <w:jc w:val="center"/>
              <w:rPr>
                <w:bCs/>
                <w:sz w:val="25"/>
                <w:szCs w:val="25"/>
              </w:rPr>
            </w:pPr>
            <w:r w:rsidRPr="006E260F">
              <w:rPr>
                <w:bCs/>
                <w:sz w:val="25"/>
                <w:szCs w:val="25"/>
              </w:rPr>
              <w:t> </w:t>
            </w:r>
          </w:p>
        </w:tc>
        <w:tc>
          <w:tcPr>
            <w:tcW w:w="1418" w:type="dxa"/>
            <w:shd w:val="clear" w:color="000000" w:fill="FFFFFF"/>
            <w:noWrap/>
            <w:vAlign w:val="center"/>
            <w:hideMark/>
          </w:tcPr>
          <w:p w14:paraId="613CBFBD" w14:textId="77777777" w:rsidR="006D7D6E" w:rsidRPr="006E260F" w:rsidRDefault="006D7D6E" w:rsidP="006D7D6E">
            <w:pPr>
              <w:jc w:val="center"/>
              <w:rPr>
                <w:bCs/>
                <w:sz w:val="25"/>
                <w:szCs w:val="25"/>
              </w:rPr>
            </w:pPr>
            <w:r w:rsidRPr="006E260F">
              <w:rPr>
                <w:bCs/>
                <w:sz w:val="25"/>
                <w:szCs w:val="25"/>
              </w:rPr>
              <w:t>264 630,8</w:t>
            </w:r>
          </w:p>
        </w:tc>
        <w:tc>
          <w:tcPr>
            <w:tcW w:w="1417" w:type="dxa"/>
            <w:shd w:val="clear" w:color="000000" w:fill="FFFFFF"/>
            <w:noWrap/>
            <w:vAlign w:val="center"/>
            <w:hideMark/>
          </w:tcPr>
          <w:p w14:paraId="72949125" w14:textId="77777777" w:rsidR="006D7D6E" w:rsidRPr="006E260F" w:rsidRDefault="006D7D6E" w:rsidP="006D7D6E">
            <w:pPr>
              <w:jc w:val="center"/>
              <w:rPr>
                <w:bCs/>
                <w:sz w:val="25"/>
                <w:szCs w:val="25"/>
              </w:rPr>
            </w:pPr>
            <w:r w:rsidRPr="006E260F">
              <w:rPr>
                <w:bCs/>
                <w:sz w:val="25"/>
                <w:szCs w:val="25"/>
              </w:rPr>
              <w:t>265 553,3</w:t>
            </w:r>
          </w:p>
        </w:tc>
      </w:tr>
      <w:tr w:rsidR="006D7D6E" w:rsidRPr="006E260F" w14:paraId="72324C78" w14:textId="77777777" w:rsidTr="00AA40EC">
        <w:trPr>
          <w:trHeight w:val="1065"/>
        </w:trPr>
        <w:tc>
          <w:tcPr>
            <w:tcW w:w="3290" w:type="dxa"/>
            <w:shd w:val="clear" w:color="000000" w:fill="FFFFFF"/>
            <w:hideMark/>
          </w:tcPr>
          <w:p w14:paraId="04F7D1F9" w14:textId="1A322472" w:rsidR="006D7D6E" w:rsidRPr="006E260F" w:rsidRDefault="00EA6E95" w:rsidP="006D7D6E">
            <w:pPr>
              <w:rPr>
                <w:bCs/>
                <w:sz w:val="27"/>
                <w:szCs w:val="27"/>
              </w:rPr>
            </w:pPr>
            <w:r w:rsidRPr="006E260F">
              <w:rPr>
                <w:sz w:val="27"/>
                <w:szCs w:val="27"/>
              </w:rPr>
              <w:t>«</w:t>
            </w:r>
            <w:r w:rsidR="006D7D6E" w:rsidRPr="006E260F">
              <w:rPr>
                <w:sz w:val="27"/>
                <w:szCs w:val="27"/>
              </w:rPr>
              <w:t xml:space="preserve">2021-2025 елларга Түбән Кама муниципаль районында </w:t>
            </w:r>
            <w:r w:rsidR="005917E3" w:rsidRPr="006E260F">
              <w:rPr>
                <w:sz w:val="27"/>
                <w:szCs w:val="27"/>
                <w:lang w:val="tt-RU"/>
              </w:rPr>
              <w:t>т</w:t>
            </w:r>
            <w:r w:rsidR="006D7D6E" w:rsidRPr="006E260F">
              <w:rPr>
                <w:sz w:val="27"/>
                <w:szCs w:val="27"/>
              </w:rPr>
              <w:t>ерроризм һәм экстремизмны профилактикалау</w:t>
            </w:r>
            <w:r w:rsidRPr="006E260F">
              <w:rPr>
                <w:sz w:val="27"/>
                <w:szCs w:val="27"/>
              </w:rPr>
              <w:t>»</w:t>
            </w:r>
            <w:r w:rsidR="006D7D6E" w:rsidRPr="006E260F">
              <w:rPr>
                <w:sz w:val="27"/>
                <w:szCs w:val="27"/>
              </w:rPr>
              <w:t xml:space="preserve"> муниципаль программасы </w:t>
            </w:r>
          </w:p>
        </w:tc>
        <w:tc>
          <w:tcPr>
            <w:tcW w:w="709" w:type="dxa"/>
            <w:shd w:val="clear" w:color="000000" w:fill="FFFFFF"/>
            <w:vAlign w:val="center"/>
            <w:hideMark/>
          </w:tcPr>
          <w:p w14:paraId="323EED90" w14:textId="77777777" w:rsidR="006D7D6E" w:rsidRPr="006E260F" w:rsidRDefault="006D7D6E" w:rsidP="006D7D6E">
            <w:pPr>
              <w:jc w:val="center"/>
              <w:rPr>
                <w:bCs/>
                <w:sz w:val="25"/>
                <w:szCs w:val="25"/>
              </w:rPr>
            </w:pPr>
            <w:r w:rsidRPr="006E260F">
              <w:rPr>
                <w:bCs/>
                <w:sz w:val="25"/>
                <w:szCs w:val="25"/>
              </w:rPr>
              <w:t>811</w:t>
            </w:r>
          </w:p>
        </w:tc>
        <w:tc>
          <w:tcPr>
            <w:tcW w:w="567" w:type="dxa"/>
            <w:shd w:val="clear" w:color="000000" w:fill="FFFFFF"/>
            <w:noWrap/>
            <w:vAlign w:val="center"/>
            <w:hideMark/>
          </w:tcPr>
          <w:p w14:paraId="332C7851" w14:textId="77777777" w:rsidR="006D7D6E" w:rsidRPr="006E260F" w:rsidRDefault="006D7D6E" w:rsidP="006D7D6E">
            <w:pPr>
              <w:jc w:val="center"/>
              <w:rPr>
                <w:bCs/>
                <w:sz w:val="25"/>
                <w:szCs w:val="25"/>
              </w:rPr>
            </w:pPr>
            <w:r w:rsidRPr="006E260F">
              <w:rPr>
                <w:bCs/>
                <w:sz w:val="25"/>
                <w:szCs w:val="25"/>
              </w:rPr>
              <w:t>07</w:t>
            </w:r>
          </w:p>
        </w:tc>
        <w:tc>
          <w:tcPr>
            <w:tcW w:w="567" w:type="dxa"/>
            <w:shd w:val="clear" w:color="000000" w:fill="FFFFFF"/>
            <w:noWrap/>
            <w:vAlign w:val="center"/>
            <w:hideMark/>
          </w:tcPr>
          <w:p w14:paraId="4C108E72" w14:textId="77777777" w:rsidR="006D7D6E" w:rsidRPr="006E260F" w:rsidRDefault="006D7D6E" w:rsidP="006D7D6E">
            <w:pPr>
              <w:jc w:val="center"/>
              <w:rPr>
                <w:bCs/>
                <w:sz w:val="25"/>
                <w:szCs w:val="25"/>
              </w:rPr>
            </w:pPr>
            <w:r w:rsidRPr="006E260F">
              <w:rPr>
                <w:bCs/>
                <w:sz w:val="25"/>
                <w:szCs w:val="25"/>
              </w:rPr>
              <w:t>03</w:t>
            </w:r>
          </w:p>
        </w:tc>
        <w:tc>
          <w:tcPr>
            <w:tcW w:w="1701" w:type="dxa"/>
            <w:shd w:val="clear" w:color="000000" w:fill="FFFFFF"/>
            <w:noWrap/>
            <w:vAlign w:val="center"/>
            <w:hideMark/>
          </w:tcPr>
          <w:p w14:paraId="32358F25" w14:textId="77777777" w:rsidR="006D7D6E" w:rsidRPr="006E260F" w:rsidRDefault="006D7D6E" w:rsidP="006D7D6E">
            <w:pPr>
              <w:jc w:val="center"/>
              <w:rPr>
                <w:bCs/>
                <w:sz w:val="25"/>
                <w:szCs w:val="25"/>
              </w:rPr>
            </w:pPr>
            <w:r w:rsidRPr="006E260F">
              <w:rPr>
                <w:bCs/>
                <w:sz w:val="25"/>
                <w:szCs w:val="25"/>
              </w:rPr>
              <w:t>05 1 01 52202</w:t>
            </w:r>
          </w:p>
        </w:tc>
        <w:tc>
          <w:tcPr>
            <w:tcW w:w="708" w:type="dxa"/>
            <w:shd w:val="clear" w:color="000000" w:fill="FFFFFF"/>
            <w:noWrap/>
            <w:vAlign w:val="center"/>
            <w:hideMark/>
          </w:tcPr>
          <w:p w14:paraId="4BC14F37" w14:textId="77777777" w:rsidR="006D7D6E" w:rsidRPr="006E260F" w:rsidRDefault="006D7D6E" w:rsidP="006D7D6E">
            <w:pPr>
              <w:jc w:val="center"/>
              <w:rPr>
                <w:bCs/>
                <w:sz w:val="25"/>
                <w:szCs w:val="25"/>
              </w:rPr>
            </w:pPr>
            <w:r w:rsidRPr="006E260F">
              <w:rPr>
                <w:bCs/>
                <w:sz w:val="25"/>
                <w:szCs w:val="25"/>
              </w:rPr>
              <w:t> </w:t>
            </w:r>
          </w:p>
        </w:tc>
        <w:tc>
          <w:tcPr>
            <w:tcW w:w="1418" w:type="dxa"/>
            <w:shd w:val="clear" w:color="000000" w:fill="FFFFFF"/>
            <w:vAlign w:val="center"/>
            <w:hideMark/>
          </w:tcPr>
          <w:p w14:paraId="5208C37A" w14:textId="77777777" w:rsidR="006D7D6E" w:rsidRPr="006E260F" w:rsidRDefault="006D7D6E" w:rsidP="006D7D6E">
            <w:pPr>
              <w:jc w:val="center"/>
              <w:rPr>
                <w:bCs/>
                <w:sz w:val="25"/>
                <w:szCs w:val="25"/>
              </w:rPr>
            </w:pPr>
            <w:r w:rsidRPr="006E260F">
              <w:rPr>
                <w:bCs/>
                <w:sz w:val="25"/>
                <w:szCs w:val="25"/>
              </w:rPr>
              <w:t>56,6</w:t>
            </w:r>
          </w:p>
        </w:tc>
        <w:tc>
          <w:tcPr>
            <w:tcW w:w="1417" w:type="dxa"/>
            <w:shd w:val="clear" w:color="000000" w:fill="FFFFFF"/>
            <w:vAlign w:val="center"/>
            <w:hideMark/>
          </w:tcPr>
          <w:p w14:paraId="353FF8A3" w14:textId="77777777" w:rsidR="006D7D6E" w:rsidRPr="006E260F" w:rsidRDefault="006D7D6E" w:rsidP="006D7D6E">
            <w:pPr>
              <w:jc w:val="center"/>
              <w:rPr>
                <w:sz w:val="25"/>
                <w:szCs w:val="25"/>
              </w:rPr>
            </w:pPr>
            <w:r w:rsidRPr="006E260F">
              <w:rPr>
                <w:sz w:val="25"/>
                <w:szCs w:val="25"/>
              </w:rPr>
              <w:t> </w:t>
            </w:r>
          </w:p>
        </w:tc>
      </w:tr>
      <w:tr w:rsidR="006D7D6E" w:rsidRPr="006E260F" w14:paraId="30725275" w14:textId="77777777" w:rsidTr="00AA40EC">
        <w:trPr>
          <w:trHeight w:val="615"/>
        </w:trPr>
        <w:tc>
          <w:tcPr>
            <w:tcW w:w="3290" w:type="dxa"/>
            <w:shd w:val="clear" w:color="000000" w:fill="FFFFFF"/>
            <w:hideMark/>
          </w:tcPr>
          <w:p w14:paraId="0EAC8DD5" w14:textId="53524E10" w:rsidR="006D7D6E" w:rsidRPr="006E260F" w:rsidRDefault="006D7D6E" w:rsidP="006D7D6E">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000000" w:fill="FFFFFF"/>
            <w:vAlign w:val="center"/>
            <w:hideMark/>
          </w:tcPr>
          <w:p w14:paraId="0CC9F023"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3A0E1454" w14:textId="77777777" w:rsidR="006D7D6E" w:rsidRPr="006E260F" w:rsidRDefault="006D7D6E" w:rsidP="006D7D6E">
            <w:pPr>
              <w:jc w:val="center"/>
              <w:rPr>
                <w:sz w:val="25"/>
                <w:szCs w:val="25"/>
              </w:rPr>
            </w:pPr>
            <w:r w:rsidRPr="006E260F">
              <w:rPr>
                <w:sz w:val="25"/>
                <w:szCs w:val="25"/>
              </w:rPr>
              <w:t>07</w:t>
            </w:r>
          </w:p>
        </w:tc>
        <w:tc>
          <w:tcPr>
            <w:tcW w:w="567" w:type="dxa"/>
            <w:shd w:val="clear" w:color="000000" w:fill="FFFFFF"/>
            <w:noWrap/>
            <w:vAlign w:val="center"/>
            <w:hideMark/>
          </w:tcPr>
          <w:p w14:paraId="492EBB66" w14:textId="77777777" w:rsidR="006D7D6E" w:rsidRPr="006E260F" w:rsidRDefault="006D7D6E" w:rsidP="006D7D6E">
            <w:pPr>
              <w:jc w:val="center"/>
              <w:rPr>
                <w:sz w:val="25"/>
                <w:szCs w:val="25"/>
              </w:rPr>
            </w:pPr>
            <w:r w:rsidRPr="006E260F">
              <w:rPr>
                <w:sz w:val="25"/>
                <w:szCs w:val="25"/>
              </w:rPr>
              <w:t>03</w:t>
            </w:r>
          </w:p>
        </w:tc>
        <w:tc>
          <w:tcPr>
            <w:tcW w:w="1701" w:type="dxa"/>
            <w:shd w:val="clear" w:color="000000" w:fill="FFFFFF"/>
            <w:noWrap/>
            <w:vAlign w:val="center"/>
            <w:hideMark/>
          </w:tcPr>
          <w:p w14:paraId="20D80C93" w14:textId="77777777" w:rsidR="006D7D6E" w:rsidRPr="006E260F" w:rsidRDefault="006D7D6E" w:rsidP="006D7D6E">
            <w:pPr>
              <w:jc w:val="center"/>
              <w:rPr>
                <w:sz w:val="25"/>
                <w:szCs w:val="25"/>
              </w:rPr>
            </w:pPr>
            <w:r w:rsidRPr="006E260F">
              <w:rPr>
                <w:sz w:val="25"/>
                <w:szCs w:val="25"/>
              </w:rPr>
              <w:t>05 1 01 52202</w:t>
            </w:r>
          </w:p>
        </w:tc>
        <w:tc>
          <w:tcPr>
            <w:tcW w:w="708" w:type="dxa"/>
            <w:shd w:val="clear" w:color="000000" w:fill="FFFFFF"/>
            <w:noWrap/>
            <w:vAlign w:val="center"/>
            <w:hideMark/>
          </w:tcPr>
          <w:p w14:paraId="1B67390C" w14:textId="77777777" w:rsidR="006D7D6E" w:rsidRPr="006E260F" w:rsidRDefault="006D7D6E" w:rsidP="006D7D6E">
            <w:pPr>
              <w:jc w:val="center"/>
              <w:rPr>
                <w:sz w:val="25"/>
                <w:szCs w:val="25"/>
              </w:rPr>
            </w:pPr>
            <w:r w:rsidRPr="006E260F">
              <w:rPr>
                <w:sz w:val="25"/>
                <w:szCs w:val="25"/>
              </w:rPr>
              <w:t>600</w:t>
            </w:r>
          </w:p>
        </w:tc>
        <w:tc>
          <w:tcPr>
            <w:tcW w:w="1418" w:type="dxa"/>
            <w:shd w:val="clear" w:color="000000" w:fill="FFFFFF"/>
            <w:vAlign w:val="center"/>
            <w:hideMark/>
          </w:tcPr>
          <w:p w14:paraId="62044C70" w14:textId="77777777" w:rsidR="006D7D6E" w:rsidRPr="006E260F" w:rsidRDefault="006D7D6E" w:rsidP="006D7D6E">
            <w:pPr>
              <w:jc w:val="center"/>
              <w:rPr>
                <w:sz w:val="25"/>
                <w:szCs w:val="25"/>
              </w:rPr>
            </w:pPr>
            <w:r w:rsidRPr="006E260F">
              <w:rPr>
                <w:sz w:val="25"/>
                <w:szCs w:val="25"/>
              </w:rPr>
              <w:t>56,6</w:t>
            </w:r>
          </w:p>
        </w:tc>
        <w:tc>
          <w:tcPr>
            <w:tcW w:w="1417" w:type="dxa"/>
            <w:shd w:val="clear" w:color="000000" w:fill="FFFFFF"/>
            <w:vAlign w:val="center"/>
            <w:hideMark/>
          </w:tcPr>
          <w:p w14:paraId="59F53EAD" w14:textId="77777777" w:rsidR="006D7D6E" w:rsidRPr="006E260F" w:rsidRDefault="006D7D6E" w:rsidP="006D7D6E">
            <w:pPr>
              <w:jc w:val="center"/>
              <w:rPr>
                <w:sz w:val="25"/>
                <w:szCs w:val="25"/>
              </w:rPr>
            </w:pPr>
            <w:r w:rsidRPr="006E260F">
              <w:rPr>
                <w:sz w:val="25"/>
                <w:szCs w:val="25"/>
              </w:rPr>
              <w:t> </w:t>
            </w:r>
          </w:p>
        </w:tc>
      </w:tr>
      <w:tr w:rsidR="006D7D6E" w:rsidRPr="006E260F" w14:paraId="7C22C737" w14:textId="77777777" w:rsidTr="00AA40EC">
        <w:trPr>
          <w:trHeight w:val="345"/>
        </w:trPr>
        <w:tc>
          <w:tcPr>
            <w:tcW w:w="3290" w:type="dxa"/>
            <w:shd w:val="clear" w:color="000000" w:fill="FFFFFF"/>
            <w:hideMark/>
          </w:tcPr>
          <w:p w14:paraId="2CD223A7" w14:textId="41AA25AF" w:rsidR="006D7D6E" w:rsidRPr="006E260F" w:rsidRDefault="00595670" w:rsidP="006D7D6E">
            <w:pPr>
              <w:rPr>
                <w:bCs/>
                <w:sz w:val="27"/>
                <w:szCs w:val="27"/>
              </w:rPr>
            </w:pPr>
            <w:r w:rsidRPr="006E260F">
              <w:rPr>
                <w:sz w:val="27"/>
                <w:szCs w:val="27"/>
              </w:rPr>
              <w:t>Чыгымнарның программасыз юнәлешләре</w:t>
            </w:r>
          </w:p>
        </w:tc>
        <w:tc>
          <w:tcPr>
            <w:tcW w:w="709" w:type="dxa"/>
            <w:shd w:val="clear" w:color="000000" w:fill="FFFFFF"/>
            <w:vAlign w:val="center"/>
            <w:hideMark/>
          </w:tcPr>
          <w:p w14:paraId="14AE8CA5" w14:textId="77777777" w:rsidR="006D7D6E" w:rsidRPr="006E260F" w:rsidRDefault="006D7D6E" w:rsidP="006D7D6E">
            <w:pPr>
              <w:jc w:val="center"/>
              <w:rPr>
                <w:bCs/>
                <w:sz w:val="25"/>
                <w:szCs w:val="25"/>
              </w:rPr>
            </w:pPr>
            <w:r w:rsidRPr="006E260F">
              <w:rPr>
                <w:bCs/>
                <w:sz w:val="25"/>
                <w:szCs w:val="25"/>
              </w:rPr>
              <w:t>811</w:t>
            </w:r>
          </w:p>
        </w:tc>
        <w:tc>
          <w:tcPr>
            <w:tcW w:w="567" w:type="dxa"/>
            <w:shd w:val="clear" w:color="000000" w:fill="FFFFFF"/>
            <w:noWrap/>
            <w:vAlign w:val="center"/>
            <w:hideMark/>
          </w:tcPr>
          <w:p w14:paraId="07565AA8" w14:textId="77777777" w:rsidR="006D7D6E" w:rsidRPr="006E260F" w:rsidRDefault="006D7D6E" w:rsidP="006D7D6E">
            <w:pPr>
              <w:jc w:val="center"/>
              <w:rPr>
                <w:bCs/>
                <w:sz w:val="25"/>
                <w:szCs w:val="25"/>
              </w:rPr>
            </w:pPr>
            <w:r w:rsidRPr="006E260F">
              <w:rPr>
                <w:bCs/>
                <w:sz w:val="25"/>
                <w:szCs w:val="25"/>
              </w:rPr>
              <w:t>07</w:t>
            </w:r>
          </w:p>
        </w:tc>
        <w:tc>
          <w:tcPr>
            <w:tcW w:w="567" w:type="dxa"/>
            <w:shd w:val="clear" w:color="000000" w:fill="FFFFFF"/>
            <w:noWrap/>
            <w:vAlign w:val="center"/>
            <w:hideMark/>
          </w:tcPr>
          <w:p w14:paraId="16E081CD" w14:textId="77777777" w:rsidR="006D7D6E" w:rsidRPr="006E260F" w:rsidRDefault="006D7D6E" w:rsidP="006D7D6E">
            <w:pPr>
              <w:jc w:val="center"/>
              <w:rPr>
                <w:bCs/>
                <w:sz w:val="25"/>
                <w:szCs w:val="25"/>
              </w:rPr>
            </w:pPr>
            <w:r w:rsidRPr="006E260F">
              <w:rPr>
                <w:bCs/>
                <w:sz w:val="25"/>
                <w:szCs w:val="25"/>
              </w:rPr>
              <w:t>03</w:t>
            </w:r>
          </w:p>
        </w:tc>
        <w:tc>
          <w:tcPr>
            <w:tcW w:w="1701" w:type="dxa"/>
            <w:shd w:val="clear" w:color="000000" w:fill="FFFFFF"/>
            <w:noWrap/>
            <w:vAlign w:val="center"/>
            <w:hideMark/>
          </w:tcPr>
          <w:p w14:paraId="3DE053BD" w14:textId="77777777" w:rsidR="006D7D6E" w:rsidRPr="006E260F" w:rsidRDefault="006D7D6E" w:rsidP="006D7D6E">
            <w:pPr>
              <w:jc w:val="center"/>
              <w:rPr>
                <w:bCs/>
                <w:sz w:val="25"/>
                <w:szCs w:val="25"/>
              </w:rPr>
            </w:pPr>
            <w:r w:rsidRPr="006E260F">
              <w:rPr>
                <w:bCs/>
                <w:sz w:val="25"/>
                <w:szCs w:val="25"/>
              </w:rPr>
              <w:t> </w:t>
            </w:r>
          </w:p>
        </w:tc>
        <w:tc>
          <w:tcPr>
            <w:tcW w:w="708" w:type="dxa"/>
            <w:shd w:val="clear" w:color="000000" w:fill="FFFFFF"/>
            <w:noWrap/>
            <w:vAlign w:val="center"/>
            <w:hideMark/>
          </w:tcPr>
          <w:p w14:paraId="61F95153" w14:textId="77777777" w:rsidR="006D7D6E" w:rsidRPr="006E260F" w:rsidRDefault="006D7D6E" w:rsidP="006D7D6E">
            <w:pPr>
              <w:jc w:val="center"/>
              <w:rPr>
                <w:bCs/>
                <w:sz w:val="25"/>
                <w:szCs w:val="25"/>
              </w:rPr>
            </w:pPr>
            <w:r w:rsidRPr="006E260F">
              <w:rPr>
                <w:bCs/>
                <w:sz w:val="25"/>
                <w:szCs w:val="25"/>
              </w:rPr>
              <w:t> </w:t>
            </w:r>
          </w:p>
        </w:tc>
        <w:tc>
          <w:tcPr>
            <w:tcW w:w="1418" w:type="dxa"/>
            <w:shd w:val="clear" w:color="000000" w:fill="FFFFFF"/>
            <w:noWrap/>
            <w:vAlign w:val="center"/>
            <w:hideMark/>
          </w:tcPr>
          <w:p w14:paraId="34B1CAEC" w14:textId="77777777" w:rsidR="006D7D6E" w:rsidRPr="006E260F" w:rsidRDefault="006D7D6E" w:rsidP="006D7D6E">
            <w:pPr>
              <w:jc w:val="center"/>
              <w:rPr>
                <w:bCs/>
                <w:sz w:val="25"/>
                <w:szCs w:val="25"/>
              </w:rPr>
            </w:pPr>
            <w:r w:rsidRPr="006E260F">
              <w:rPr>
                <w:bCs/>
                <w:sz w:val="25"/>
                <w:szCs w:val="25"/>
              </w:rPr>
              <w:t>264 574,2</w:t>
            </w:r>
          </w:p>
        </w:tc>
        <w:tc>
          <w:tcPr>
            <w:tcW w:w="1417" w:type="dxa"/>
            <w:shd w:val="clear" w:color="000000" w:fill="FFFFFF"/>
            <w:noWrap/>
            <w:vAlign w:val="center"/>
            <w:hideMark/>
          </w:tcPr>
          <w:p w14:paraId="23C29D8C" w14:textId="77777777" w:rsidR="006D7D6E" w:rsidRPr="006E260F" w:rsidRDefault="006D7D6E" w:rsidP="006D7D6E">
            <w:pPr>
              <w:jc w:val="center"/>
              <w:rPr>
                <w:bCs/>
                <w:sz w:val="25"/>
                <w:szCs w:val="25"/>
              </w:rPr>
            </w:pPr>
            <w:r w:rsidRPr="006E260F">
              <w:rPr>
                <w:bCs/>
                <w:sz w:val="25"/>
                <w:szCs w:val="25"/>
              </w:rPr>
              <w:t>265 553,3</w:t>
            </w:r>
          </w:p>
        </w:tc>
      </w:tr>
      <w:tr w:rsidR="006D7D6E" w:rsidRPr="006E260F" w14:paraId="3743984D" w14:textId="77777777" w:rsidTr="00C715BB">
        <w:trPr>
          <w:trHeight w:val="689"/>
        </w:trPr>
        <w:tc>
          <w:tcPr>
            <w:tcW w:w="3290" w:type="dxa"/>
            <w:shd w:val="clear" w:color="000000" w:fill="FFFFFF"/>
            <w:hideMark/>
          </w:tcPr>
          <w:p w14:paraId="5D41947F" w14:textId="676FE035" w:rsidR="006D7D6E" w:rsidRPr="006E260F" w:rsidRDefault="006D7D6E" w:rsidP="006D7D6E">
            <w:pPr>
              <w:rPr>
                <w:sz w:val="27"/>
                <w:szCs w:val="27"/>
              </w:rPr>
            </w:pPr>
            <w:r w:rsidRPr="006E260F">
              <w:rPr>
                <w:sz w:val="27"/>
                <w:szCs w:val="27"/>
              </w:rPr>
              <w:t>Мәктәпкәчә, башлангыч гомуми, төп гомуми, урта гомуми белем бирү (гомуми белем бирү)</w:t>
            </w:r>
            <w:r w:rsidR="006E260F">
              <w:rPr>
                <w:sz w:val="27"/>
                <w:szCs w:val="27"/>
              </w:rPr>
              <w:t xml:space="preserve"> </w:t>
            </w:r>
            <w:r w:rsidRPr="006E260F">
              <w:rPr>
                <w:sz w:val="27"/>
                <w:szCs w:val="27"/>
              </w:rPr>
              <w:t>бирүне оештыру буенча чыгым йөкләмәләрен уртак финанслау максатында субсидияләр</w:t>
            </w:r>
          </w:p>
        </w:tc>
        <w:tc>
          <w:tcPr>
            <w:tcW w:w="709" w:type="dxa"/>
            <w:shd w:val="clear" w:color="000000" w:fill="FFFFFF"/>
            <w:vAlign w:val="center"/>
            <w:hideMark/>
          </w:tcPr>
          <w:p w14:paraId="37EAAE5E"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41302B02" w14:textId="77777777" w:rsidR="006D7D6E" w:rsidRPr="006E260F" w:rsidRDefault="006D7D6E" w:rsidP="006D7D6E">
            <w:pPr>
              <w:jc w:val="center"/>
              <w:rPr>
                <w:sz w:val="25"/>
                <w:szCs w:val="25"/>
              </w:rPr>
            </w:pPr>
            <w:r w:rsidRPr="006E260F">
              <w:rPr>
                <w:sz w:val="25"/>
                <w:szCs w:val="25"/>
              </w:rPr>
              <w:t>07</w:t>
            </w:r>
          </w:p>
        </w:tc>
        <w:tc>
          <w:tcPr>
            <w:tcW w:w="567" w:type="dxa"/>
            <w:shd w:val="clear" w:color="000000" w:fill="FFFFFF"/>
            <w:noWrap/>
            <w:vAlign w:val="center"/>
            <w:hideMark/>
          </w:tcPr>
          <w:p w14:paraId="6FEEC3EA" w14:textId="77777777" w:rsidR="006D7D6E" w:rsidRPr="006E260F" w:rsidRDefault="006D7D6E" w:rsidP="006D7D6E">
            <w:pPr>
              <w:jc w:val="center"/>
              <w:rPr>
                <w:sz w:val="25"/>
                <w:szCs w:val="25"/>
              </w:rPr>
            </w:pPr>
            <w:r w:rsidRPr="006E260F">
              <w:rPr>
                <w:sz w:val="25"/>
                <w:szCs w:val="25"/>
              </w:rPr>
              <w:t>03</w:t>
            </w:r>
          </w:p>
        </w:tc>
        <w:tc>
          <w:tcPr>
            <w:tcW w:w="1701" w:type="dxa"/>
            <w:shd w:val="clear" w:color="000000" w:fill="FFFFFF"/>
            <w:noWrap/>
            <w:vAlign w:val="center"/>
            <w:hideMark/>
          </w:tcPr>
          <w:p w14:paraId="35DEE032" w14:textId="77777777" w:rsidR="006D7D6E" w:rsidRPr="006E260F" w:rsidRDefault="006D7D6E" w:rsidP="006D7D6E">
            <w:pPr>
              <w:jc w:val="center"/>
              <w:rPr>
                <w:sz w:val="25"/>
                <w:szCs w:val="25"/>
              </w:rPr>
            </w:pPr>
            <w:r w:rsidRPr="006E260F">
              <w:rPr>
                <w:sz w:val="25"/>
                <w:szCs w:val="25"/>
              </w:rPr>
              <w:t>02 2 02 S0050</w:t>
            </w:r>
          </w:p>
        </w:tc>
        <w:tc>
          <w:tcPr>
            <w:tcW w:w="708" w:type="dxa"/>
            <w:shd w:val="clear" w:color="000000" w:fill="FFFFFF"/>
            <w:noWrap/>
            <w:vAlign w:val="center"/>
            <w:hideMark/>
          </w:tcPr>
          <w:p w14:paraId="424B9F21" w14:textId="77777777" w:rsidR="006D7D6E" w:rsidRPr="006E260F" w:rsidRDefault="006D7D6E" w:rsidP="006D7D6E">
            <w:pPr>
              <w:jc w:val="center"/>
              <w:rPr>
                <w:b/>
                <w:bCs/>
                <w:sz w:val="25"/>
                <w:szCs w:val="25"/>
              </w:rPr>
            </w:pPr>
            <w:r w:rsidRPr="006E260F">
              <w:rPr>
                <w:b/>
                <w:bCs/>
                <w:sz w:val="25"/>
                <w:szCs w:val="25"/>
              </w:rPr>
              <w:t> </w:t>
            </w:r>
          </w:p>
        </w:tc>
        <w:tc>
          <w:tcPr>
            <w:tcW w:w="1418" w:type="dxa"/>
            <w:shd w:val="clear" w:color="000000" w:fill="FFFFFF"/>
            <w:noWrap/>
            <w:vAlign w:val="center"/>
            <w:hideMark/>
          </w:tcPr>
          <w:p w14:paraId="6A247AF8" w14:textId="77777777" w:rsidR="006D7D6E" w:rsidRPr="006E260F" w:rsidRDefault="006D7D6E" w:rsidP="006D7D6E">
            <w:pPr>
              <w:jc w:val="center"/>
              <w:rPr>
                <w:sz w:val="25"/>
                <w:szCs w:val="25"/>
              </w:rPr>
            </w:pPr>
            <w:r w:rsidRPr="006E260F">
              <w:rPr>
                <w:sz w:val="25"/>
                <w:szCs w:val="25"/>
              </w:rPr>
              <w:t>89 937,2</w:t>
            </w:r>
          </w:p>
        </w:tc>
        <w:tc>
          <w:tcPr>
            <w:tcW w:w="1417" w:type="dxa"/>
            <w:shd w:val="clear" w:color="000000" w:fill="FFFFFF"/>
            <w:noWrap/>
            <w:vAlign w:val="center"/>
            <w:hideMark/>
          </w:tcPr>
          <w:p w14:paraId="148E6EF6" w14:textId="77777777" w:rsidR="006D7D6E" w:rsidRPr="006E260F" w:rsidRDefault="006D7D6E" w:rsidP="006D7D6E">
            <w:pPr>
              <w:jc w:val="center"/>
              <w:rPr>
                <w:sz w:val="25"/>
                <w:szCs w:val="25"/>
              </w:rPr>
            </w:pPr>
            <w:r w:rsidRPr="006E260F">
              <w:rPr>
                <w:sz w:val="25"/>
                <w:szCs w:val="25"/>
              </w:rPr>
              <w:t>89 937,2</w:t>
            </w:r>
          </w:p>
        </w:tc>
      </w:tr>
      <w:tr w:rsidR="006D7D6E" w:rsidRPr="006E260F" w14:paraId="713B4F6A" w14:textId="77777777" w:rsidTr="00AA40EC">
        <w:trPr>
          <w:trHeight w:val="60"/>
        </w:trPr>
        <w:tc>
          <w:tcPr>
            <w:tcW w:w="3290" w:type="dxa"/>
            <w:shd w:val="clear" w:color="000000" w:fill="FFFFFF"/>
            <w:hideMark/>
          </w:tcPr>
          <w:p w14:paraId="3736A002" w14:textId="12CC97B1" w:rsidR="006D7D6E" w:rsidRPr="006E260F" w:rsidRDefault="006D7D6E" w:rsidP="006D7D6E">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000000" w:fill="FFFFFF"/>
            <w:vAlign w:val="center"/>
            <w:hideMark/>
          </w:tcPr>
          <w:p w14:paraId="45A544FE"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70549D10" w14:textId="77777777" w:rsidR="006D7D6E" w:rsidRPr="006E260F" w:rsidRDefault="006D7D6E" w:rsidP="006D7D6E">
            <w:pPr>
              <w:jc w:val="center"/>
              <w:rPr>
                <w:sz w:val="25"/>
                <w:szCs w:val="25"/>
              </w:rPr>
            </w:pPr>
            <w:r w:rsidRPr="006E260F">
              <w:rPr>
                <w:sz w:val="25"/>
                <w:szCs w:val="25"/>
              </w:rPr>
              <w:t>07</w:t>
            </w:r>
          </w:p>
        </w:tc>
        <w:tc>
          <w:tcPr>
            <w:tcW w:w="567" w:type="dxa"/>
            <w:shd w:val="clear" w:color="000000" w:fill="FFFFFF"/>
            <w:noWrap/>
            <w:vAlign w:val="center"/>
            <w:hideMark/>
          </w:tcPr>
          <w:p w14:paraId="791A5204" w14:textId="77777777" w:rsidR="006D7D6E" w:rsidRPr="006E260F" w:rsidRDefault="006D7D6E" w:rsidP="006D7D6E">
            <w:pPr>
              <w:jc w:val="center"/>
              <w:rPr>
                <w:sz w:val="25"/>
                <w:szCs w:val="25"/>
              </w:rPr>
            </w:pPr>
            <w:r w:rsidRPr="006E260F">
              <w:rPr>
                <w:sz w:val="25"/>
                <w:szCs w:val="25"/>
              </w:rPr>
              <w:t>03</w:t>
            </w:r>
          </w:p>
        </w:tc>
        <w:tc>
          <w:tcPr>
            <w:tcW w:w="1701" w:type="dxa"/>
            <w:shd w:val="clear" w:color="000000" w:fill="FFFFFF"/>
            <w:noWrap/>
            <w:vAlign w:val="center"/>
            <w:hideMark/>
          </w:tcPr>
          <w:p w14:paraId="01C9502E" w14:textId="77777777" w:rsidR="006D7D6E" w:rsidRPr="006E260F" w:rsidRDefault="006D7D6E" w:rsidP="006D7D6E">
            <w:pPr>
              <w:jc w:val="center"/>
              <w:rPr>
                <w:sz w:val="25"/>
                <w:szCs w:val="25"/>
              </w:rPr>
            </w:pPr>
            <w:r w:rsidRPr="006E260F">
              <w:rPr>
                <w:sz w:val="25"/>
                <w:szCs w:val="25"/>
              </w:rPr>
              <w:t>02 2 02 S0050</w:t>
            </w:r>
          </w:p>
        </w:tc>
        <w:tc>
          <w:tcPr>
            <w:tcW w:w="708" w:type="dxa"/>
            <w:shd w:val="clear" w:color="000000" w:fill="FFFFFF"/>
            <w:noWrap/>
            <w:vAlign w:val="center"/>
            <w:hideMark/>
          </w:tcPr>
          <w:p w14:paraId="23159768" w14:textId="77777777" w:rsidR="006D7D6E" w:rsidRPr="006E260F" w:rsidRDefault="006D7D6E" w:rsidP="006D7D6E">
            <w:pPr>
              <w:jc w:val="center"/>
              <w:rPr>
                <w:sz w:val="25"/>
                <w:szCs w:val="25"/>
              </w:rPr>
            </w:pPr>
            <w:r w:rsidRPr="006E260F">
              <w:rPr>
                <w:sz w:val="25"/>
                <w:szCs w:val="25"/>
              </w:rPr>
              <w:t>600</w:t>
            </w:r>
          </w:p>
        </w:tc>
        <w:tc>
          <w:tcPr>
            <w:tcW w:w="1418" w:type="dxa"/>
            <w:shd w:val="clear" w:color="000000" w:fill="FFFFFF"/>
            <w:noWrap/>
            <w:vAlign w:val="center"/>
            <w:hideMark/>
          </w:tcPr>
          <w:p w14:paraId="0E5E2816" w14:textId="77777777" w:rsidR="006D7D6E" w:rsidRPr="006E260F" w:rsidRDefault="006D7D6E" w:rsidP="006D7D6E">
            <w:pPr>
              <w:jc w:val="center"/>
              <w:rPr>
                <w:sz w:val="25"/>
                <w:szCs w:val="25"/>
              </w:rPr>
            </w:pPr>
            <w:r w:rsidRPr="006E260F">
              <w:rPr>
                <w:sz w:val="25"/>
                <w:szCs w:val="25"/>
              </w:rPr>
              <w:t>89 937,2</w:t>
            </w:r>
          </w:p>
        </w:tc>
        <w:tc>
          <w:tcPr>
            <w:tcW w:w="1417" w:type="dxa"/>
            <w:shd w:val="clear" w:color="000000" w:fill="FFFFFF"/>
            <w:noWrap/>
            <w:vAlign w:val="center"/>
            <w:hideMark/>
          </w:tcPr>
          <w:p w14:paraId="4D347A0E" w14:textId="77777777" w:rsidR="006D7D6E" w:rsidRPr="006E260F" w:rsidRDefault="006D7D6E" w:rsidP="006D7D6E">
            <w:pPr>
              <w:jc w:val="center"/>
              <w:rPr>
                <w:sz w:val="25"/>
                <w:szCs w:val="25"/>
              </w:rPr>
            </w:pPr>
            <w:r w:rsidRPr="006E260F">
              <w:rPr>
                <w:sz w:val="25"/>
                <w:szCs w:val="25"/>
              </w:rPr>
              <w:t>89 937,2</w:t>
            </w:r>
          </w:p>
        </w:tc>
      </w:tr>
      <w:tr w:rsidR="006D7D6E" w:rsidRPr="006E260F" w14:paraId="483DE0E0" w14:textId="77777777" w:rsidTr="00AA40EC">
        <w:trPr>
          <w:trHeight w:val="1005"/>
        </w:trPr>
        <w:tc>
          <w:tcPr>
            <w:tcW w:w="3290" w:type="dxa"/>
            <w:shd w:val="clear" w:color="000000" w:fill="FFFFFF"/>
            <w:hideMark/>
          </w:tcPr>
          <w:p w14:paraId="0B6277AB" w14:textId="43C6F367" w:rsidR="006D7D6E" w:rsidRPr="006E260F" w:rsidRDefault="006D7D6E" w:rsidP="006D7D6E">
            <w:pPr>
              <w:rPr>
                <w:sz w:val="27"/>
                <w:szCs w:val="27"/>
              </w:rPr>
            </w:pPr>
            <w:r w:rsidRPr="006E260F">
              <w:rPr>
                <w:sz w:val="27"/>
                <w:szCs w:val="27"/>
              </w:rPr>
              <w:t>Өстәмә гомуми белем бирү программаларын гамәлгә ашыручы күп профильле өстәмә белем бирү оешмаларын үстерү</w:t>
            </w:r>
          </w:p>
        </w:tc>
        <w:tc>
          <w:tcPr>
            <w:tcW w:w="709" w:type="dxa"/>
            <w:shd w:val="clear" w:color="000000" w:fill="FFFFFF"/>
            <w:vAlign w:val="center"/>
            <w:hideMark/>
          </w:tcPr>
          <w:p w14:paraId="5B958CCC"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1347585C" w14:textId="77777777" w:rsidR="006D7D6E" w:rsidRPr="006E260F" w:rsidRDefault="006D7D6E" w:rsidP="006D7D6E">
            <w:pPr>
              <w:jc w:val="center"/>
              <w:rPr>
                <w:sz w:val="25"/>
                <w:szCs w:val="25"/>
              </w:rPr>
            </w:pPr>
            <w:r w:rsidRPr="006E260F">
              <w:rPr>
                <w:sz w:val="25"/>
                <w:szCs w:val="25"/>
              </w:rPr>
              <w:t>07</w:t>
            </w:r>
          </w:p>
        </w:tc>
        <w:tc>
          <w:tcPr>
            <w:tcW w:w="567" w:type="dxa"/>
            <w:shd w:val="clear" w:color="000000" w:fill="FFFFFF"/>
            <w:noWrap/>
            <w:vAlign w:val="center"/>
            <w:hideMark/>
          </w:tcPr>
          <w:p w14:paraId="33158AA1" w14:textId="77777777" w:rsidR="006D7D6E" w:rsidRPr="006E260F" w:rsidRDefault="006D7D6E" w:rsidP="006D7D6E">
            <w:pPr>
              <w:jc w:val="center"/>
              <w:rPr>
                <w:sz w:val="25"/>
                <w:szCs w:val="25"/>
              </w:rPr>
            </w:pPr>
            <w:r w:rsidRPr="006E260F">
              <w:rPr>
                <w:sz w:val="25"/>
                <w:szCs w:val="25"/>
              </w:rPr>
              <w:t>03</w:t>
            </w:r>
          </w:p>
        </w:tc>
        <w:tc>
          <w:tcPr>
            <w:tcW w:w="1701" w:type="dxa"/>
            <w:shd w:val="clear" w:color="000000" w:fill="FFFFFF"/>
            <w:noWrap/>
            <w:vAlign w:val="center"/>
            <w:hideMark/>
          </w:tcPr>
          <w:p w14:paraId="5C7407B8" w14:textId="77777777" w:rsidR="006D7D6E" w:rsidRPr="006E260F" w:rsidRDefault="006D7D6E" w:rsidP="006D7D6E">
            <w:pPr>
              <w:jc w:val="center"/>
              <w:rPr>
                <w:sz w:val="25"/>
                <w:szCs w:val="25"/>
              </w:rPr>
            </w:pPr>
            <w:r w:rsidRPr="006E260F">
              <w:rPr>
                <w:sz w:val="25"/>
                <w:szCs w:val="25"/>
              </w:rPr>
              <w:t>02 3 01 42310</w:t>
            </w:r>
          </w:p>
        </w:tc>
        <w:tc>
          <w:tcPr>
            <w:tcW w:w="708" w:type="dxa"/>
            <w:shd w:val="clear" w:color="000000" w:fill="FFFFFF"/>
            <w:noWrap/>
            <w:vAlign w:val="center"/>
            <w:hideMark/>
          </w:tcPr>
          <w:p w14:paraId="6A5917C0"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vAlign w:val="center"/>
            <w:hideMark/>
          </w:tcPr>
          <w:p w14:paraId="76F10EE4" w14:textId="77777777" w:rsidR="006D7D6E" w:rsidRPr="006E260F" w:rsidRDefault="006D7D6E" w:rsidP="006D7D6E">
            <w:pPr>
              <w:jc w:val="center"/>
              <w:rPr>
                <w:sz w:val="25"/>
                <w:szCs w:val="25"/>
              </w:rPr>
            </w:pPr>
            <w:r w:rsidRPr="006E260F">
              <w:rPr>
                <w:sz w:val="25"/>
                <w:szCs w:val="25"/>
              </w:rPr>
              <w:t>89 778,2</w:t>
            </w:r>
          </w:p>
        </w:tc>
        <w:tc>
          <w:tcPr>
            <w:tcW w:w="1417" w:type="dxa"/>
            <w:shd w:val="clear" w:color="000000" w:fill="FFFFFF"/>
            <w:vAlign w:val="center"/>
            <w:hideMark/>
          </w:tcPr>
          <w:p w14:paraId="18D5417C" w14:textId="77777777" w:rsidR="006D7D6E" w:rsidRPr="006E260F" w:rsidRDefault="006D7D6E" w:rsidP="006D7D6E">
            <w:pPr>
              <w:jc w:val="center"/>
              <w:rPr>
                <w:sz w:val="25"/>
                <w:szCs w:val="25"/>
              </w:rPr>
            </w:pPr>
            <w:r w:rsidRPr="006E260F">
              <w:rPr>
                <w:sz w:val="25"/>
                <w:szCs w:val="25"/>
              </w:rPr>
              <w:t>90 557,1</w:t>
            </w:r>
          </w:p>
        </w:tc>
      </w:tr>
      <w:tr w:rsidR="006D7D6E" w:rsidRPr="006E260F" w14:paraId="5CA571B4" w14:textId="77777777" w:rsidTr="00AA40EC">
        <w:trPr>
          <w:trHeight w:val="750"/>
        </w:trPr>
        <w:tc>
          <w:tcPr>
            <w:tcW w:w="3290" w:type="dxa"/>
            <w:shd w:val="clear" w:color="000000" w:fill="FFFFFF"/>
            <w:hideMark/>
          </w:tcPr>
          <w:p w14:paraId="08E8DF60" w14:textId="0C47EBBB" w:rsidR="006D7D6E" w:rsidRPr="006E260F" w:rsidRDefault="006D7D6E" w:rsidP="006D7D6E">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000000" w:fill="FFFFFF"/>
            <w:vAlign w:val="center"/>
            <w:hideMark/>
          </w:tcPr>
          <w:p w14:paraId="68CE0BDD"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43A9FAA5" w14:textId="77777777" w:rsidR="006D7D6E" w:rsidRPr="006E260F" w:rsidRDefault="006D7D6E" w:rsidP="006D7D6E">
            <w:pPr>
              <w:jc w:val="center"/>
              <w:rPr>
                <w:sz w:val="25"/>
                <w:szCs w:val="25"/>
              </w:rPr>
            </w:pPr>
            <w:r w:rsidRPr="006E260F">
              <w:rPr>
                <w:sz w:val="25"/>
                <w:szCs w:val="25"/>
              </w:rPr>
              <w:t>07</w:t>
            </w:r>
          </w:p>
        </w:tc>
        <w:tc>
          <w:tcPr>
            <w:tcW w:w="567" w:type="dxa"/>
            <w:shd w:val="clear" w:color="000000" w:fill="FFFFFF"/>
            <w:noWrap/>
            <w:vAlign w:val="center"/>
            <w:hideMark/>
          </w:tcPr>
          <w:p w14:paraId="6B017237" w14:textId="77777777" w:rsidR="006D7D6E" w:rsidRPr="006E260F" w:rsidRDefault="006D7D6E" w:rsidP="006D7D6E">
            <w:pPr>
              <w:jc w:val="center"/>
              <w:rPr>
                <w:sz w:val="25"/>
                <w:szCs w:val="25"/>
              </w:rPr>
            </w:pPr>
            <w:r w:rsidRPr="006E260F">
              <w:rPr>
                <w:sz w:val="25"/>
                <w:szCs w:val="25"/>
              </w:rPr>
              <w:t>03</w:t>
            </w:r>
          </w:p>
        </w:tc>
        <w:tc>
          <w:tcPr>
            <w:tcW w:w="1701" w:type="dxa"/>
            <w:shd w:val="clear" w:color="000000" w:fill="FFFFFF"/>
            <w:noWrap/>
            <w:vAlign w:val="center"/>
            <w:hideMark/>
          </w:tcPr>
          <w:p w14:paraId="3187A5DC" w14:textId="77777777" w:rsidR="006D7D6E" w:rsidRPr="006E260F" w:rsidRDefault="006D7D6E" w:rsidP="006D7D6E">
            <w:pPr>
              <w:jc w:val="center"/>
              <w:rPr>
                <w:sz w:val="25"/>
                <w:szCs w:val="25"/>
              </w:rPr>
            </w:pPr>
            <w:r w:rsidRPr="006E260F">
              <w:rPr>
                <w:sz w:val="25"/>
                <w:szCs w:val="25"/>
              </w:rPr>
              <w:t>02 3 01 42310</w:t>
            </w:r>
          </w:p>
        </w:tc>
        <w:tc>
          <w:tcPr>
            <w:tcW w:w="708" w:type="dxa"/>
            <w:shd w:val="clear" w:color="000000" w:fill="FFFFFF"/>
            <w:noWrap/>
            <w:vAlign w:val="center"/>
            <w:hideMark/>
          </w:tcPr>
          <w:p w14:paraId="3BF2C8C1" w14:textId="77777777" w:rsidR="006D7D6E" w:rsidRPr="006E260F" w:rsidRDefault="006D7D6E" w:rsidP="006D7D6E">
            <w:pPr>
              <w:jc w:val="center"/>
              <w:rPr>
                <w:sz w:val="25"/>
                <w:szCs w:val="25"/>
              </w:rPr>
            </w:pPr>
            <w:r w:rsidRPr="006E260F">
              <w:rPr>
                <w:sz w:val="25"/>
                <w:szCs w:val="25"/>
              </w:rPr>
              <w:t>600</w:t>
            </w:r>
          </w:p>
        </w:tc>
        <w:tc>
          <w:tcPr>
            <w:tcW w:w="1418" w:type="dxa"/>
            <w:shd w:val="clear" w:color="000000" w:fill="FFFFFF"/>
            <w:noWrap/>
            <w:vAlign w:val="center"/>
            <w:hideMark/>
          </w:tcPr>
          <w:p w14:paraId="6C0C7A2A" w14:textId="77777777" w:rsidR="006D7D6E" w:rsidRPr="006E260F" w:rsidRDefault="006D7D6E" w:rsidP="006D7D6E">
            <w:pPr>
              <w:jc w:val="center"/>
              <w:rPr>
                <w:sz w:val="25"/>
                <w:szCs w:val="25"/>
              </w:rPr>
            </w:pPr>
            <w:r w:rsidRPr="006E260F">
              <w:rPr>
                <w:sz w:val="25"/>
                <w:szCs w:val="25"/>
              </w:rPr>
              <w:t>89 778,2</w:t>
            </w:r>
          </w:p>
        </w:tc>
        <w:tc>
          <w:tcPr>
            <w:tcW w:w="1417" w:type="dxa"/>
            <w:shd w:val="clear" w:color="000000" w:fill="FFFFFF"/>
            <w:noWrap/>
            <w:vAlign w:val="center"/>
            <w:hideMark/>
          </w:tcPr>
          <w:p w14:paraId="35B7863C" w14:textId="77777777" w:rsidR="006D7D6E" w:rsidRPr="006E260F" w:rsidRDefault="006D7D6E" w:rsidP="006D7D6E">
            <w:pPr>
              <w:jc w:val="center"/>
              <w:rPr>
                <w:sz w:val="25"/>
                <w:szCs w:val="25"/>
              </w:rPr>
            </w:pPr>
            <w:r w:rsidRPr="006E260F">
              <w:rPr>
                <w:sz w:val="25"/>
                <w:szCs w:val="25"/>
              </w:rPr>
              <w:t>90 557,1</w:t>
            </w:r>
          </w:p>
        </w:tc>
      </w:tr>
      <w:tr w:rsidR="006D7D6E" w:rsidRPr="006E260F" w14:paraId="3327E6E2" w14:textId="77777777" w:rsidTr="00AA40EC">
        <w:trPr>
          <w:trHeight w:val="1395"/>
        </w:trPr>
        <w:tc>
          <w:tcPr>
            <w:tcW w:w="3290" w:type="dxa"/>
            <w:shd w:val="clear" w:color="000000" w:fill="FFFFFF"/>
            <w:hideMark/>
          </w:tcPr>
          <w:p w14:paraId="5207F249" w14:textId="168AE35D" w:rsidR="006D7D6E" w:rsidRPr="006E260F" w:rsidRDefault="006D7D6E" w:rsidP="006D7D6E">
            <w:pPr>
              <w:rPr>
                <w:sz w:val="27"/>
                <w:szCs w:val="27"/>
              </w:rPr>
            </w:pPr>
            <w:r w:rsidRPr="006E260F">
              <w:rPr>
                <w:sz w:val="27"/>
                <w:szCs w:val="27"/>
              </w:rPr>
              <w:t>Өстәмә гомуми белем бирү программаларын гамәлгә ашыручы сәнгать-эстетик юнәлештәге өстәмә белем бирү оешмаларын үстерү</w:t>
            </w:r>
          </w:p>
        </w:tc>
        <w:tc>
          <w:tcPr>
            <w:tcW w:w="709" w:type="dxa"/>
            <w:shd w:val="clear" w:color="000000" w:fill="FFFFFF"/>
            <w:vAlign w:val="center"/>
            <w:hideMark/>
          </w:tcPr>
          <w:p w14:paraId="15E6C9F1"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51DDD9D9" w14:textId="77777777" w:rsidR="006D7D6E" w:rsidRPr="006E260F" w:rsidRDefault="006D7D6E" w:rsidP="006D7D6E">
            <w:pPr>
              <w:jc w:val="center"/>
              <w:rPr>
                <w:sz w:val="25"/>
                <w:szCs w:val="25"/>
              </w:rPr>
            </w:pPr>
            <w:r w:rsidRPr="006E260F">
              <w:rPr>
                <w:sz w:val="25"/>
                <w:szCs w:val="25"/>
              </w:rPr>
              <w:t>07</w:t>
            </w:r>
          </w:p>
        </w:tc>
        <w:tc>
          <w:tcPr>
            <w:tcW w:w="567" w:type="dxa"/>
            <w:shd w:val="clear" w:color="000000" w:fill="FFFFFF"/>
            <w:noWrap/>
            <w:vAlign w:val="center"/>
            <w:hideMark/>
          </w:tcPr>
          <w:p w14:paraId="46FB359E" w14:textId="77777777" w:rsidR="006D7D6E" w:rsidRPr="006E260F" w:rsidRDefault="006D7D6E" w:rsidP="006D7D6E">
            <w:pPr>
              <w:jc w:val="center"/>
              <w:rPr>
                <w:sz w:val="25"/>
                <w:szCs w:val="25"/>
              </w:rPr>
            </w:pPr>
            <w:r w:rsidRPr="006E260F">
              <w:rPr>
                <w:sz w:val="25"/>
                <w:szCs w:val="25"/>
              </w:rPr>
              <w:t>03</w:t>
            </w:r>
          </w:p>
        </w:tc>
        <w:tc>
          <w:tcPr>
            <w:tcW w:w="1701" w:type="dxa"/>
            <w:shd w:val="clear" w:color="000000" w:fill="FFFFFF"/>
            <w:noWrap/>
            <w:vAlign w:val="center"/>
            <w:hideMark/>
          </w:tcPr>
          <w:p w14:paraId="2E44DBCC" w14:textId="77777777" w:rsidR="006D7D6E" w:rsidRPr="006E260F" w:rsidRDefault="006D7D6E" w:rsidP="006D7D6E">
            <w:pPr>
              <w:jc w:val="center"/>
              <w:rPr>
                <w:sz w:val="25"/>
                <w:szCs w:val="25"/>
              </w:rPr>
            </w:pPr>
            <w:r w:rsidRPr="006E260F">
              <w:rPr>
                <w:sz w:val="25"/>
                <w:szCs w:val="25"/>
              </w:rPr>
              <w:t>02 3 01 42320</w:t>
            </w:r>
          </w:p>
        </w:tc>
        <w:tc>
          <w:tcPr>
            <w:tcW w:w="708" w:type="dxa"/>
            <w:shd w:val="clear" w:color="000000" w:fill="FFFFFF"/>
            <w:noWrap/>
            <w:vAlign w:val="center"/>
            <w:hideMark/>
          </w:tcPr>
          <w:p w14:paraId="22B0DC14"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vAlign w:val="center"/>
            <w:hideMark/>
          </w:tcPr>
          <w:p w14:paraId="75F7C33A" w14:textId="77777777" w:rsidR="006D7D6E" w:rsidRPr="006E260F" w:rsidRDefault="006D7D6E" w:rsidP="006D7D6E">
            <w:pPr>
              <w:jc w:val="center"/>
              <w:rPr>
                <w:sz w:val="25"/>
                <w:szCs w:val="25"/>
              </w:rPr>
            </w:pPr>
            <w:r w:rsidRPr="006E260F">
              <w:rPr>
                <w:sz w:val="25"/>
                <w:szCs w:val="25"/>
              </w:rPr>
              <w:t>84 858,8</w:t>
            </w:r>
          </w:p>
        </w:tc>
        <w:tc>
          <w:tcPr>
            <w:tcW w:w="1417" w:type="dxa"/>
            <w:shd w:val="clear" w:color="000000" w:fill="FFFFFF"/>
            <w:vAlign w:val="center"/>
            <w:hideMark/>
          </w:tcPr>
          <w:p w14:paraId="3D0991B7" w14:textId="77777777" w:rsidR="006D7D6E" w:rsidRPr="006E260F" w:rsidRDefault="006D7D6E" w:rsidP="006D7D6E">
            <w:pPr>
              <w:jc w:val="center"/>
              <w:rPr>
                <w:sz w:val="25"/>
                <w:szCs w:val="25"/>
              </w:rPr>
            </w:pPr>
            <w:r w:rsidRPr="006E260F">
              <w:rPr>
                <w:sz w:val="25"/>
                <w:szCs w:val="25"/>
              </w:rPr>
              <w:t>85 059,0</w:t>
            </w:r>
          </w:p>
        </w:tc>
      </w:tr>
      <w:tr w:rsidR="006D7D6E" w:rsidRPr="006E260F" w14:paraId="54983CDF" w14:textId="77777777" w:rsidTr="00AA40EC">
        <w:trPr>
          <w:trHeight w:val="720"/>
        </w:trPr>
        <w:tc>
          <w:tcPr>
            <w:tcW w:w="3290" w:type="dxa"/>
            <w:shd w:val="clear" w:color="000000" w:fill="FFFFFF"/>
            <w:hideMark/>
          </w:tcPr>
          <w:p w14:paraId="1CD137EE" w14:textId="014BB182" w:rsidR="006D7D6E" w:rsidRPr="006E260F" w:rsidRDefault="006D7D6E" w:rsidP="006D7D6E">
            <w:pPr>
              <w:rPr>
                <w:sz w:val="27"/>
                <w:szCs w:val="27"/>
              </w:rPr>
            </w:pPr>
            <w:r w:rsidRPr="006E260F">
              <w:rPr>
                <w:sz w:val="27"/>
                <w:szCs w:val="27"/>
              </w:rPr>
              <w:lastRenderedPageBreak/>
              <w:t>Бюджет, автоном учреждениеләргә һәм башка коммерцияле булмаган оешмаларга субсидияләр бирү</w:t>
            </w:r>
          </w:p>
        </w:tc>
        <w:tc>
          <w:tcPr>
            <w:tcW w:w="709" w:type="dxa"/>
            <w:shd w:val="clear" w:color="000000" w:fill="FFFFFF"/>
            <w:vAlign w:val="center"/>
            <w:hideMark/>
          </w:tcPr>
          <w:p w14:paraId="215B7869"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4D270A8B" w14:textId="77777777" w:rsidR="006D7D6E" w:rsidRPr="006E260F" w:rsidRDefault="006D7D6E" w:rsidP="006D7D6E">
            <w:pPr>
              <w:jc w:val="center"/>
              <w:rPr>
                <w:sz w:val="25"/>
                <w:szCs w:val="25"/>
              </w:rPr>
            </w:pPr>
            <w:r w:rsidRPr="006E260F">
              <w:rPr>
                <w:sz w:val="25"/>
                <w:szCs w:val="25"/>
              </w:rPr>
              <w:t>07</w:t>
            </w:r>
          </w:p>
        </w:tc>
        <w:tc>
          <w:tcPr>
            <w:tcW w:w="567" w:type="dxa"/>
            <w:shd w:val="clear" w:color="000000" w:fill="FFFFFF"/>
            <w:noWrap/>
            <w:vAlign w:val="center"/>
            <w:hideMark/>
          </w:tcPr>
          <w:p w14:paraId="6DCC4B63" w14:textId="77777777" w:rsidR="006D7D6E" w:rsidRPr="006E260F" w:rsidRDefault="006D7D6E" w:rsidP="006D7D6E">
            <w:pPr>
              <w:jc w:val="center"/>
              <w:rPr>
                <w:sz w:val="25"/>
                <w:szCs w:val="25"/>
              </w:rPr>
            </w:pPr>
            <w:r w:rsidRPr="006E260F">
              <w:rPr>
                <w:sz w:val="25"/>
                <w:szCs w:val="25"/>
              </w:rPr>
              <w:t>03</w:t>
            </w:r>
          </w:p>
        </w:tc>
        <w:tc>
          <w:tcPr>
            <w:tcW w:w="1701" w:type="dxa"/>
            <w:shd w:val="clear" w:color="000000" w:fill="FFFFFF"/>
            <w:noWrap/>
            <w:vAlign w:val="center"/>
            <w:hideMark/>
          </w:tcPr>
          <w:p w14:paraId="51750D73" w14:textId="77777777" w:rsidR="006D7D6E" w:rsidRPr="006E260F" w:rsidRDefault="006D7D6E" w:rsidP="006D7D6E">
            <w:pPr>
              <w:jc w:val="center"/>
              <w:rPr>
                <w:sz w:val="25"/>
                <w:szCs w:val="25"/>
              </w:rPr>
            </w:pPr>
            <w:r w:rsidRPr="006E260F">
              <w:rPr>
                <w:sz w:val="25"/>
                <w:szCs w:val="25"/>
              </w:rPr>
              <w:t>02 3 01 42320</w:t>
            </w:r>
          </w:p>
        </w:tc>
        <w:tc>
          <w:tcPr>
            <w:tcW w:w="708" w:type="dxa"/>
            <w:shd w:val="clear" w:color="000000" w:fill="FFFFFF"/>
            <w:noWrap/>
            <w:vAlign w:val="center"/>
            <w:hideMark/>
          </w:tcPr>
          <w:p w14:paraId="1291D19E" w14:textId="77777777" w:rsidR="006D7D6E" w:rsidRPr="006E260F" w:rsidRDefault="006D7D6E" w:rsidP="006D7D6E">
            <w:pPr>
              <w:jc w:val="center"/>
              <w:rPr>
                <w:sz w:val="25"/>
                <w:szCs w:val="25"/>
              </w:rPr>
            </w:pPr>
            <w:r w:rsidRPr="006E260F">
              <w:rPr>
                <w:sz w:val="25"/>
                <w:szCs w:val="25"/>
              </w:rPr>
              <w:t>600</w:t>
            </w:r>
          </w:p>
        </w:tc>
        <w:tc>
          <w:tcPr>
            <w:tcW w:w="1418" w:type="dxa"/>
            <w:shd w:val="clear" w:color="000000" w:fill="FFFFFF"/>
            <w:vAlign w:val="center"/>
            <w:hideMark/>
          </w:tcPr>
          <w:p w14:paraId="7F234FE5" w14:textId="77777777" w:rsidR="006D7D6E" w:rsidRPr="006E260F" w:rsidRDefault="006D7D6E" w:rsidP="006D7D6E">
            <w:pPr>
              <w:jc w:val="center"/>
              <w:rPr>
                <w:sz w:val="25"/>
                <w:szCs w:val="25"/>
              </w:rPr>
            </w:pPr>
            <w:r w:rsidRPr="006E260F">
              <w:rPr>
                <w:sz w:val="25"/>
                <w:szCs w:val="25"/>
              </w:rPr>
              <w:t>84 858,8</w:t>
            </w:r>
          </w:p>
        </w:tc>
        <w:tc>
          <w:tcPr>
            <w:tcW w:w="1417" w:type="dxa"/>
            <w:shd w:val="clear" w:color="000000" w:fill="FFFFFF"/>
            <w:vAlign w:val="center"/>
            <w:hideMark/>
          </w:tcPr>
          <w:p w14:paraId="08BCF88F" w14:textId="77777777" w:rsidR="006D7D6E" w:rsidRPr="006E260F" w:rsidRDefault="006D7D6E" w:rsidP="006D7D6E">
            <w:pPr>
              <w:jc w:val="center"/>
              <w:rPr>
                <w:sz w:val="25"/>
                <w:szCs w:val="25"/>
              </w:rPr>
            </w:pPr>
            <w:r w:rsidRPr="006E260F">
              <w:rPr>
                <w:sz w:val="25"/>
                <w:szCs w:val="25"/>
              </w:rPr>
              <w:t>85 059,0</w:t>
            </w:r>
          </w:p>
        </w:tc>
      </w:tr>
      <w:tr w:rsidR="006D7D6E" w:rsidRPr="006E260F" w14:paraId="6894AF32" w14:textId="77777777" w:rsidTr="00AA40EC">
        <w:trPr>
          <w:trHeight w:val="360"/>
        </w:trPr>
        <w:tc>
          <w:tcPr>
            <w:tcW w:w="3290" w:type="dxa"/>
            <w:shd w:val="clear" w:color="000000" w:fill="FFFFFF"/>
            <w:hideMark/>
          </w:tcPr>
          <w:p w14:paraId="6F641651" w14:textId="3123A170" w:rsidR="006D7D6E" w:rsidRPr="006E260F" w:rsidRDefault="006D7D6E" w:rsidP="006D7D6E">
            <w:pPr>
              <w:rPr>
                <w:sz w:val="27"/>
                <w:szCs w:val="27"/>
              </w:rPr>
            </w:pPr>
            <w:r w:rsidRPr="006E260F">
              <w:rPr>
                <w:sz w:val="27"/>
                <w:szCs w:val="27"/>
              </w:rPr>
              <w:t>Мәгариф өлкәсендәге башка сораулар</w:t>
            </w:r>
          </w:p>
        </w:tc>
        <w:tc>
          <w:tcPr>
            <w:tcW w:w="709" w:type="dxa"/>
            <w:shd w:val="clear" w:color="000000" w:fill="FFFFFF"/>
            <w:vAlign w:val="center"/>
            <w:hideMark/>
          </w:tcPr>
          <w:p w14:paraId="6DB9236D"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7290EC21" w14:textId="77777777" w:rsidR="006D7D6E" w:rsidRPr="006E260F" w:rsidRDefault="006D7D6E" w:rsidP="006D7D6E">
            <w:pPr>
              <w:jc w:val="center"/>
              <w:rPr>
                <w:sz w:val="25"/>
                <w:szCs w:val="25"/>
              </w:rPr>
            </w:pPr>
            <w:r w:rsidRPr="006E260F">
              <w:rPr>
                <w:sz w:val="25"/>
                <w:szCs w:val="25"/>
              </w:rPr>
              <w:t>07</w:t>
            </w:r>
          </w:p>
        </w:tc>
        <w:tc>
          <w:tcPr>
            <w:tcW w:w="567" w:type="dxa"/>
            <w:shd w:val="clear" w:color="000000" w:fill="FFFFFF"/>
            <w:noWrap/>
            <w:vAlign w:val="center"/>
            <w:hideMark/>
          </w:tcPr>
          <w:p w14:paraId="3CBF9E9B" w14:textId="77777777" w:rsidR="006D7D6E" w:rsidRPr="006E260F" w:rsidRDefault="006D7D6E" w:rsidP="006D7D6E">
            <w:pPr>
              <w:jc w:val="center"/>
              <w:rPr>
                <w:sz w:val="25"/>
                <w:szCs w:val="25"/>
              </w:rPr>
            </w:pPr>
            <w:r w:rsidRPr="006E260F">
              <w:rPr>
                <w:sz w:val="25"/>
                <w:szCs w:val="25"/>
              </w:rPr>
              <w:t>09</w:t>
            </w:r>
          </w:p>
        </w:tc>
        <w:tc>
          <w:tcPr>
            <w:tcW w:w="1701" w:type="dxa"/>
            <w:shd w:val="clear" w:color="000000" w:fill="FFFFFF"/>
            <w:noWrap/>
            <w:vAlign w:val="center"/>
            <w:hideMark/>
          </w:tcPr>
          <w:p w14:paraId="1E347A73" w14:textId="77777777" w:rsidR="006D7D6E" w:rsidRPr="006E260F" w:rsidRDefault="006D7D6E" w:rsidP="006D7D6E">
            <w:pPr>
              <w:jc w:val="center"/>
              <w:rPr>
                <w:sz w:val="25"/>
                <w:szCs w:val="25"/>
              </w:rPr>
            </w:pPr>
            <w:r w:rsidRPr="006E260F">
              <w:rPr>
                <w:sz w:val="25"/>
                <w:szCs w:val="25"/>
              </w:rPr>
              <w:t> </w:t>
            </w:r>
          </w:p>
        </w:tc>
        <w:tc>
          <w:tcPr>
            <w:tcW w:w="708" w:type="dxa"/>
            <w:shd w:val="clear" w:color="000000" w:fill="FFFFFF"/>
            <w:noWrap/>
            <w:vAlign w:val="center"/>
            <w:hideMark/>
          </w:tcPr>
          <w:p w14:paraId="5E4A54F5"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noWrap/>
            <w:vAlign w:val="center"/>
            <w:hideMark/>
          </w:tcPr>
          <w:p w14:paraId="64AA2A45" w14:textId="77777777" w:rsidR="006D7D6E" w:rsidRPr="006E260F" w:rsidRDefault="006D7D6E" w:rsidP="006D7D6E">
            <w:pPr>
              <w:jc w:val="center"/>
              <w:rPr>
                <w:sz w:val="25"/>
                <w:szCs w:val="25"/>
              </w:rPr>
            </w:pPr>
            <w:r w:rsidRPr="006E260F">
              <w:rPr>
                <w:sz w:val="25"/>
                <w:szCs w:val="25"/>
              </w:rPr>
              <w:t>101 559,1</w:t>
            </w:r>
          </w:p>
        </w:tc>
        <w:tc>
          <w:tcPr>
            <w:tcW w:w="1417" w:type="dxa"/>
            <w:shd w:val="clear" w:color="000000" w:fill="FFFFFF"/>
            <w:noWrap/>
            <w:vAlign w:val="center"/>
            <w:hideMark/>
          </w:tcPr>
          <w:p w14:paraId="6F248F27" w14:textId="77777777" w:rsidR="006D7D6E" w:rsidRPr="006E260F" w:rsidRDefault="006D7D6E" w:rsidP="006D7D6E">
            <w:pPr>
              <w:jc w:val="center"/>
              <w:rPr>
                <w:sz w:val="25"/>
                <w:szCs w:val="25"/>
              </w:rPr>
            </w:pPr>
            <w:r w:rsidRPr="006E260F">
              <w:rPr>
                <w:sz w:val="25"/>
                <w:szCs w:val="25"/>
              </w:rPr>
              <w:t>97 234,5</w:t>
            </w:r>
          </w:p>
        </w:tc>
      </w:tr>
      <w:tr w:rsidR="006D7D6E" w:rsidRPr="006E260F" w14:paraId="27104A0E" w14:textId="77777777" w:rsidTr="00AA40EC">
        <w:trPr>
          <w:trHeight w:val="360"/>
        </w:trPr>
        <w:tc>
          <w:tcPr>
            <w:tcW w:w="3290" w:type="dxa"/>
            <w:shd w:val="clear" w:color="000000" w:fill="FFFFFF"/>
          </w:tcPr>
          <w:p w14:paraId="2B11FDE3" w14:textId="62DD5698" w:rsidR="006D7D6E" w:rsidRPr="006E260F" w:rsidRDefault="00EA6E95" w:rsidP="006D7D6E">
            <w:pPr>
              <w:rPr>
                <w:sz w:val="27"/>
                <w:szCs w:val="27"/>
              </w:rPr>
            </w:pPr>
            <w:r w:rsidRPr="006E260F">
              <w:rPr>
                <w:sz w:val="27"/>
                <w:szCs w:val="27"/>
              </w:rPr>
              <w:t>«</w:t>
            </w:r>
            <w:r w:rsidR="006D7D6E" w:rsidRPr="006E260F">
              <w:rPr>
                <w:sz w:val="27"/>
                <w:szCs w:val="27"/>
              </w:rPr>
              <w:t>2021-2025 елларга Түбән Кама муниципаль районында Терроризм һәм экстремизмны профилактикалау</w:t>
            </w:r>
            <w:r w:rsidRPr="006E260F">
              <w:rPr>
                <w:sz w:val="27"/>
                <w:szCs w:val="27"/>
              </w:rPr>
              <w:t>»</w:t>
            </w:r>
            <w:r w:rsidR="006D7D6E" w:rsidRPr="006E260F">
              <w:rPr>
                <w:sz w:val="27"/>
                <w:szCs w:val="27"/>
              </w:rPr>
              <w:t xml:space="preserve"> муниципаль программасы</w:t>
            </w:r>
          </w:p>
        </w:tc>
        <w:tc>
          <w:tcPr>
            <w:tcW w:w="709" w:type="dxa"/>
            <w:shd w:val="clear" w:color="000000" w:fill="FFFFFF"/>
            <w:vAlign w:val="center"/>
          </w:tcPr>
          <w:p w14:paraId="6C45B671" w14:textId="77777777" w:rsidR="006D7D6E" w:rsidRPr="006E260F" w:rsidRDefault="006D7D6E" w:rsidP="006D7D6E">
            <w:pPr>
              <w:jc w:val="center"/>
              <w:rPr>
                <w:bCs/>
                <w:sz w:val="25"/>
                <w:szCs w:val="25"/>
              </w:rPr>
            </w:pPr>
            <w:r w:rsidRPr="006E260F">
              <w:rPr>
                <w:bCs/>
                <w:sz w:val="25"/>
                <w:szCs w:val="25"/>
              </w:rPr>
              <w:t>811</w:t>
            </w:r>
          </w:p>
        </w:tc>
        <w:tc>
          <w:tcPr>
            <w:tcW w:w="567" w:type="dxa"/>
            <w:shd w:val="clear" w:color="000000" w:fill="FFFFFF"/>
            <w:noWrap/>
            <w:vAlign w:val="center"/>
          </w:tcPr>
          <w:p w14:paraId="49750A1B" w14:textId="77777777" w:rsidR="006D7D6E" w:rsidRPr="006E260F" w:rsidRDefault="006D7D6E" w:rsidP="006D7D6E">
            <w:pPr>
              <w:jc w:val="center"/>
              <w:rPr>
                <w:bCs/>
                <w:sz w:val="25"/>
                <w:szCs w:val="25"/>
              </w:rPr>
            </w:pPr>
            <w:r w:rsidRPr="006E260F">
              <w:rPr>
                <w:bCs/>
                <w:sz w:val="25"/>
                <w:szCs w:val="25"/>
              </w:rPr>
              <w:t>07</w:t>
            </w:r>
          </w:p>
        </w:tc>
        <w:tc>
          <w:tcPr>
            <w:tcW w:w="567" w:type="dxa"/>
            <w:shd w:val="clear" w:color="000000" w:fill="FFFFFF"/>
            <w:noWrap/>
            <w:vAlign w:val="center"/>
          </w:tcPr>
          <w:p w14:paraId="2A118DCB" w14:textId="77777777" w:rsidR="006D7D6E" w:rsidRPr="006E260F" w:rsidRDefault="006D7D6E" w:rsidP="006D7D6E">
            <w:pPr>
              <w:jc w:val="center"/>
              <w:rPr>
                <w:bCs/>
                <w:sz w:val="25"/>
                <w:szCs w:val="25"/>
              </w:rPr>
            </w:pPr>
            <w:r w:rsidRPr="006E260F">
              <w:rPr>
                <w:bCs/>
                <w:sz w:val="25"/>
                <w:szCs w:val="25"/>
              </w:rPr>
              <w:t>09</w:t>
            </w:r>
          </w:p>
        </w:tc>
        <w:tc>
          <w:tcPr>
            <w:tcW w:w="1701" w:type="dxa"/>
            <w:shd w:val="clear" w:color="000000" w:fill="FFFFFF"/>
            <w:noWrap/>
            <w:vAlign w:val="center"/>
          </w:tcPr>
          <w:p w14:paraId="7E79725E" w14:textId="77777777" w:rsidR="006D7D6E" w:rsidRPr="006E260F" w:rsidRDefault="006D7D6E" w:rsidP="006D7D6E">
            <w:pPr>
              <w:jc w:val="center"/>
              <w:rPr>
                <w:sz w:val="25"/>
                <w:szCs w:val="25"/>
              </w:rPr>
            </w:pPr>
            <w:r w:rsidRPr="006E260F">
              <w:rPr>
                <w:sz w:val="25"/>
                <w:szCs w:val="25"/>
              </w:rPr>
              <w:t>05 1 01 52202</w:t>
            </w:r>
          </w:p>
        </w:tc>
        <w:tc>
          <w:tcPr>
            <w:tcW w:w="708" w:type="dxa"/>
            <w:shd w:val="clear" w:color="000000" w:fill="FFFFFF"/>
            <w:noWrap/>
            <w:vAlign w:val="center"/>
          </w:tcPr>
          <w:p w14:paraId="1425873F" w14:textId="77777777" w:rsidR="006D7D6E" w:rsidRPr="006E260F" w:rsidRDefault="006D7D6E" w:rsidP="006D7D6E">
            <w:pPr>
              <w:jc w:val="center"/>
              <w:rPr>
                <w:sz w:val="25"/>
                <w:szCs w:val="25"/>
              </w:rPr>
            </w:pPr>
          </w:p>
        </w:tc>
        <w:tc>
          <w:tcPr>
            <w:tcW w:w="1418" w:type="dxa"/>
            <w:shd w:val="clear" w:color="000000" w:fill="FFFFFF"/>
            <w:noWrap/>
            <w:vAlign w:val="center"/>
          </w:tcPr>
          <w:p w14:paraId="7EC2428A" w14:textId="77777777" w:rsidR="006D7D6E" w:rsidRPr="006E260F" w:rsidRDefault="006D7D6E" w:rsidP="006D7D6E">
            <w:pPr>
              <w:jc w:val="center"/>
              <w:rPr>
                <w:sz w:val="25"/>
                <w:szCs w:val="25"/>
              </w:rPr>
            </w:pPr>
            <w:r w:rsidRPr="006E260F">
              <w:rPr>
                <w:sz w:val="25"/>
                <w:szCs w:val="25"/>
              </w:rPr>
              <w:t>8,1</w:t>
            </w:r>
          </w:p>
        </w:tc>
        <w:tc>
          <w:tcPr>
            <w:tcW w:w="1417" w:type="dxa"/>
            <w:shd w:val="clear" w:color="000000" w:fill="FFFFFF"/>
            <w:noWrap/>
            <w:vAlign w:val="center"/>
          </w:tcPr>
          <w:p w14:paraId="7D7FB359" w14:textId="77777777" w:rsidR="006D7D6E" w:rsidRPr="006E260F" w:rsidRDefault="006D7D6E" w:rsidP="006D7D6E">
            <w:pPr>
              <w:jc w:val="center"/>
              <w:rPr>
                <w:sz w:val="25"/>
                <w:szCs w:val="25"/>
              </w:rPr>
            </w:pPr>
          </w:p>
        </w:tc>
      </w:tr>
      <w:tr w:rsidR="006D7D6E" w:rsidRPr="006E260F" w14:paraId="526992C3" w14:textId="77777777" w:rsidTr="00AA40EC">
        <w:trPr>
          <w:trHeight w:val="360"/>
        </w:trPr>
        <w:tc>
          <w:tcPr>
            <w:tcW w:w="3290" w:type="dxa"/>
            <w:shd w:val="clear" w:color="000000" w:fill="FFFFFF"/>
          </w:tcPr>
          <w:p w14:paraId="36F5C424" w14:textId="7DD6B3FF" w:rsidR="006D7D6E" w:rsidRPr="006E260F" w:rsidRDefault="006D7D6E" w:rsidP="006D7D6E">
            <w:pPr>
              <w:rPr>
                <w:sz w:val="27"/>
                <w:szCs w:val="27"/>
              </w:rPr>
            </w:pPr>
            <w:r w:rsidRPr="006E260F">
              <w:rPr>
                <w:sz w:val="27"/>
                <w:szCs w:val="27"/>
              </w:rPr>
              <w:t>Бюджет, автоном учреждениеләргә һәм башкаларга субсидияләр бирү</w:t>
            </w:r>
          </w:p>
        </w:tc>
        <w:tc>
          <w:tcPr>
            <w:tcW w:w="709" w:type="dxa"/>
            <w:shd w:val="clear" w:color="000000" w:fill="FFFFFF"/>
            <w:vAlign w:val="center"/>
          </w:tcPr>
          <w:p w14:paraId="0D7276BE"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tcPr>
          <w:p w14:paraId="7B420C72" w14:textId="77777777" w:rsidR="006D7D6E" w:rsidRPr="006E260F" w:rsidRDefault="006D7D6E" w:rsidP="006D7D6E">
            <w:pPr>
              <w:jc w:val="center"/>
              <w:rPr>
                <w:sz w:val="25"/>
                <w:szCs w:val="25"/>
              </w:rPr>
            </w:pPr>
            <w:r w:rsidRPr="006E260F">
              <w:rPr>
                <w:sz w:val="25"/>
                <w:szCs w:val="25"/>
              </w:rPr>
              <w:t>07</w:t>
            </w:r>
          </w:p>
        </w:tc>
        <w:tc>
          <w:tcPr>
            <w:tcW w:w="567" w:type="dxa"/>
            <w:shd w:val="clear" w:color="000000" w:fill="FFFFFF"/>
            <w:noWrap/>
            <w:vAlign w:val="center"/>
          </w:tcPr>
          <w:p w14:paraId="2FE45ED0" w14:textId="77777777" w:rsidR="006D7D6E" w:rsidRPr="006E260F" w:rsidRDefault="006D7D6E" w:rsidP="006D7D6E">
            <w:pPr>
              <w:jc w:val="center"/>
              <w:rPr>
                <w:sz w:val="25"/>
                <w:szCs w:val="25"/>
              </w:rPr>
            </w:pPr>
            <w:r w:rsidRPr="006E260F">
              <w:rPr>
                <w:sz w:val="25"/>
                <w:szCs w:val="25"/>
              </w:rPr>
              <w:t>09</w:t>
            </w:r>
          </w:p>
        </w:tc>
        <w:tc>
          <w:tcPr>
            <w:tcW w:w="1701" w:type="dxa"/>
            <w:shd w:val="clear" w:color="000000" w:fill="FFFFFF"/>
            <w:noWrap/>
            <w:vAlign w:val="center"/>
          </w:tcPr>
          <w:p w14:paraId="67160C87" w14:textId="77777777" w:rsidR="006D7D6E" w:rsidRPr="006E260F" w:rsidRDefault="006D7D6E" w:rsidP="006D7D6E">
            <w:pPr>
              <w:jc w:val="center"/>
              <w:rPr>
                <w:sz w:val="25"/>
                <w:szCs w:val="25"/>
              </w:rPr>
            </w:pPr>
            <w:r w:rsidRPr="006E260F">
              <w:rPr>
                <w:sz w:val="25"/>
                <w:szCs w:val="25"/>
              </w:rPr>
              <w:t>05 1 01 52202</w:t>
            </w:r>
          </w:p>
        </w:tc>
        <w:tc>
          <w:tcPr>
            <w:tcW w:w="708" w:type="dxa"/>
            <w:shd w:val="clear" w:color="000000" w:fill="FFFFFF"/>
            <w:noWrap/>
            <w:vAlign w:val="center"/>
          </w:tcPr>
          <w:p w14:paraId="53EB955F" w14:textId="77777777" w:rsidR="006D7D6E" w:rsidRPr="006E260F" w:rsidRDefault="006D7D6E" w:rsidP="006D7D6E">
            <w:pPr>
              <w:jc w:val="center"/>
              <w:rPr>
                <w:sz w:val="25"/>
                <w:szCs w:val="25"/>
              </w:rPr>
            </w:pPr>
            <w:r w:rsidRPr="006E260F">
              <w:rPr>
                <w:sz w:val="25"/>
                <w:szCs w:val="25"/>
              </w:rPr>
              <w:t>600</w:t>
            </w:r>
          </w:p>
        </w:tc>
        <w:tc>
          <w:tcPr>
            <w:tcW w:w="1418" w:type="dxa"/>
            <w:shd w:val="clear" w:color="000000" w:fill="FFFFFF"/>
            <w:noWrap/>
            <w:vAlign w:val="center"/>
          </w:tcPr>
          <w:p w14:paraId="0FCE40CC" w14:textId="77777777" w:rsidR="006D7D6E" w:rsidRPr="006E260F" w:rsidRDefault="006D7D6E" w:rsidP="006D7D6E">
            <w:pPr>
              <w:jc w:val="center"/>
              <w:rPr>
                <w:sz w:val="25"/>
                <w:szCs w:val="25"/>
              </w:rPr>
            </w:pPr>
            <w:r w:rsidRPr="006E260F">
              <w:rPr>
                <w:sz w:val="25"/>
                <w:szCs w:val="25"/>
              </w:rPr>
              <w:t>8,1</w:t>
            </w:r>
          </w:p>
        </w:tc>
        <w:tc>
          <w:tcPr>
            <w:tcW w:w="1417" w:type="dxa"/>
            <w:shd w:val="clear" w:color="000000" w:fill="FFFFFF"/>
            <w:noWrap/>
            <w:vAlign w:val="center"/>
          </w:tcPr>
          <w:p w14:paraId="76987912" w14:textId="77777777" w:rsidR="006D7D6E" w:rsidRPr="006E260F" w:rsidRDefault="006D7D6E" w:rsidP="006D7D6E">
            <w:pPr>
              <w:jc w:val="center"/>
              <w:rPr>
                <w:sz w:val="25"/>
                <w:szCs w:val="25"/>
              </w:rPr>
            </w:pPr>
          </w:p>
        </w:tc>
      </w:tr>
      <w:tr w:rsidR="006D7D6E" w:rsidRPr="006E260F" w14:paraId="58ED4D22" w14:textId="77777777" w:rsidTr="00AA40EC">
        <w:trPr>
          <w:trHeight w:val="1695"/>
        </w:trPr>
        <w:tc>
          <w:tcPr>
            <w:tcW w:w="3290" w:type="dxa"/>
            <w:shd w:val="clear" w:color="000000" w:fill="FFFFFF"/>
            <w:hideMark/>
          </w:tcPr>
          <w:p w14:paraId="373019FB" w14:textId="67D029C5" w:rsidR="006D7D6E" w:rsidRPr="006E260F" w:rsidRDefault="00EA6E95" w:rsidP="006D7D6E">
            <w:pPr>
              <w:rPr>
                <w:bCs/>
                <w:sz w:val="27"/>
                <w:szCs w:val="27"/>
              </w:rPr>
            </w:pPr>
            <w:r w:rsidRPr="006E260F">
              <w:rPr>
                <w:sz w:val="27"/>
                <w:szCs w:val="27"/>
              </w:rPr>
              <w:t>«</w:t>
            </w:r>
            <w:r w:rsidR="006D7D6E" w:rsidRPr="006E260F">
              <w:rPr>
                <w:sz w:val="27"/>
                <w:szCs w:val="27"/>
              </w:rPr>
              <w:t>2021-2025 елларга Түбән Кама муниципаль районында хокук бозуларны һәм җинаятьләрне профилактикалау буенча эшчәнлекне оештыру</w:t>
            </w:r>
            <w:r w:rsidRPr="006E260F">
              <w:rPr>
                <w:sz w:val="27"/>
                <w:szCs w:val="27"/>
              </w:rPr>
              <w:t>»</w:t>
            </w:r>
            <w:r w:rsidR="006D7D6E" w:rsidRPr="006E260F">
              <w:rPr>
                <w:sz w:val="27"/>
                <w:szCs w:val="27"/>
              </w:rPr>
              <w:t xml:space="preserve"> муниципаль программасы</w:t>
            </w:r>
          </w:p>
        </w:tc>
        <w:tc>
          <w:tcPr>
            <w:tcW w:w="709" w:type="dxa"/>
            <w:shd w:val="clear" w:color="000000" w:fill="FFFFFF"/>
            <w:vAlign w:val="center"/>
            <w:hideMark/>
          </w:tcPr>
          <w:p w14:paraId="4B61958A" w14:textId="77777777" w:rsidR="006D7D6E" w:rsidRPr="006E260F" w:rsidRDefault="006D7D6E" w:rsidP="006D7D6E">
            <w:pPr>
              <w:jc w:val="center"/>
              <w:rPr>
                <w:bCs/>
                <w:sz w:val="25"/>
                <w:szCs w:val="25"/>
              </w:rPr>
            </w:pPr>
            <w:r w:rsidRPr="006E260F">
              <w:rPr>
                <w:bCs/>
                <w:sz w:val="25"/>
                <w:szCs w:val="25"/>
              </w:rPr>
              <w:t>811</w:t>
            </w:r>
          </w:p>
        </w:tc>
        <w:tc>
          <w:tcPr>
            <w:tcW w:w="567" w:type="dxa"/>
            <w:shd w:val="clear" w:color="000000" w:fill="FFFFFF"/>
            <w:noWrap/>
            <w:vAlign w:val="center"/>
            <w:hideMark/>
          </w:tcPr>
          <w:p w14:paraId="79B2A36D" w14:textId="77777777" w:rsidR="006D7D6E" w:rsidRPr="006E260F" w:rsidRDefault="006D7D6E" w:rsidP="006D7D6E">
            <w:pPr>
              <w:jc w:val="center"/>
              <w:rPr>
                <w:bCs/>
                <w:sz w:val="25"/>
                <w:szCs w:val="25"/>
              </w:rPr>
            </w:pPr>
            <w:r w:rsidRPr="006E260F">
              <w:rPr>
                <w:bCs/>
                <w:sz w:val="25"/>
                <w:szCs w:val="25"/>
              </w:rPr>
              <w:t>07</w:t>
            </w:r>
          </w:p>
        </w:tc>
        <w:tc>
          <w:tcPr>
            <w:tcW w:w="567" w:type="dxa"/>
            <w:shd w:val="clear" w:color="000000" w:fill="FFFFFF"/>
            <w:noWrap/>
            <w:vAlign w:val="center"/>
            <w:hideMark/>
          </w:tcPr>
          <w:p w14:paraId="553473B3" w14:textId="77777777" w:rsidR="006D7D6E" w:rsidRPr="006E260F" w:rsidRDefault="006D7D6E" w:rsidP="006D7D6E">
            <w:pPr>
              <w:jc w:val="center"/>
              <w:rPr>
                <w:bCs/>
                <w:sz w:val="25"/>
                <w:szCs w:val="25"/>
              </w:rPr>
            </w:pPr>
            <w:r w:rsidRPr="006E260F">
              <w:rPr>
                <w:bCs/>
                <w:sz w:val="25"/>
                <w:szCs w:val="25"/>
              </w:rPr>
              <w:t>09</w:t>
            </w:r>
          </w:p>
        </w:tc>
        <w:tc>
          <w:tcPr>
            <w:tcW w:w="1701" w:type="dxa"/>
            <w:shd w:val="clear" w:color="000000" w:fill="FFFFFF"/>
            <w:noWrap/>
            <w:vAlign w:val="center"/>
            <w:hideMark/>
          </w:tcPr>
          <w:p w14:paraId="58477178" w14:textId="77777777" w:rsidR="006D7D6E" w:rsidRPr="006E260F" w:rsidRDefault="006D7D6E" w:rsidP="006D7D6E">
            <w:pPr>
              <w:jc w:val="center"/>
              <w:rPr>
                <w:bCs/>
                <w:sz w:val="25"/>
                <w:szCs w:val="25"/>
              </w:rPr>
            </w:pPr>
            <w:r w:rsidRPr="006E260F">
              <w:rPr>
                <w:bCs/>
                <w:sz w:val="25"/>
                <w:szCs w:val="25"/>
              </w:rPr>
              <w:t>06 1 01 52203</w:t>
            </w:r>
          </w:p>
        </w:tc>
        <w:tc>
          <w:tcPr>
            <w:tcW w:w="708" w:type="dxa"/>
            <w:shd w:val="clear" w:color="000000" w:fill="FFFFFF"/>
            <w:noWrap/>
            <w:vAlign w:val="center"/>
            <w:hideMark/>
          </w:tcPr>
          <w:p w14:paraId="47D8E175" w14:textId="77777777" w:rsidR="006D7D6E" w:rsidRPr="006E260F" w:rsidRDefault="006D7D6E" w:rsidP="006D7D6E">
            <w:pPr>
              <w:jc w:val="center"/>
              <w:rPr>
                <w:bCs/>
                <w:sz w:val="25"/>
                <w:szCs w:val="25"/>
              </w:rPr>
            </w:pPr>
            <w:r w:rsidRPr="006E260F">
              <w:rPr>
                <w:bCs/>
                <w:sz w:val="25"/>
                <w:szCs w:val="25"/>
              </w:rPr>
              <w:t> </w:t>
            </w:r>
          </w:p>
        </w:tc>
        <w:tc>
          <w:tcPr>
            <w:tcW w:w="1418" w:type="dxa"/>
            <w:shd w:val="clear" w:color="000000" w:fill="FFFFFF"/>
            <w:vAlign w:val="center"/>
            <w:hideMark/>
          </w:tcPr>
          <w:p w14:paraId="664E2FAD" w14:textId="77777777" w:rsidR="006D7D6E" w:rsidRPr="006E260F" w:rsidRDefault="006D7D6E" w:rsidP="006D7D6E">
            <w:pPr>
              <w:jc w:val="center"/>
              <w:rPr>
                <w:bCs/>
                <w:sz w:val="25"/>
                <w:szCs w:val="25"/>
              </w:rPr>
            </w:pPr>
            <w:r w:rsidRPr="006E260F">
              <w:rPr>
                <w:bCs/>
                <w:sz w:val="25"/>
                <w:szCs w:val="25"/>
              </w:rPr>
              <w:t>4 500,0</w:t>
            </w:r>
          </w:p>
        </w:tc>
        <w:tc>
          <w:tcPr>
            <w:tcW w:w="1417" w:type="dxa"/>
            <w:shd w:val="clear" w:color="000000" w:fill="FFFFFF"/>
            <w:vAlign w:val="center"/>
            <w:hideMark/>
          </w:tcPr>
          <w:p w14:paraId="6087E872" w14:textId="77777777" w:rsidR="006D7D6E" w:rsidRPr="006E260F" w:rsidRDefault="006D7D6E" w:rsidP="006D7D6E">
            <w:pPr>
              <w:jc w:val="center"/>
              <w:rPr>
                <w:sz w:val="25"/>
                <w:szCs w:val="25"/>
              </w:rPr>
            </w:pPr>
            <w:r w:rsidRPr="006E260F">
              <w:rPr>
                <w:sz w:val="25"/>
                <w:szCs w:val="25"/>
              </w:rPr>
              <w:t> </w:t>
            </w:r>
          </w:p>
        </w:tc>
      </w:tr>
      <w:tr w:rsidR="006D7D6E" w:rsidRPr="006E260F" w14:paraId="2301223D" w14:textId="77777777" w:rsidTr="00AA40EC">
        <w:trPr>
          <w:trHeight w:val="735"/>
        </w:trPr>
        <w:tc>
          <w:tcPr>
            <w:tcW w:w="3290" w:type="dxa"/>
            <w:shd w:val="clear" w:color="000000" w:fill="FFFFFF"/>
            <w:hideMark/>
          </w:tcPr>
          <w:p w14:paraId="22B4E486" w14:textId="6D0ED797" w:rsidR="006D7D6E" w:rsidRPr="006E260F" w:rsidRDefault="006D7D6E" w:rsidP="006D7D6E">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000000" w:fill="FFFFFF"/>
            <w:vAlign w:val="center"/>
            <w:hideMark/>
          </w:tcPr>
          <w:p w14:paraId="10AFB3FC"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3F989314" w14:textId="77777777" w:rsidR="006D7D6E" w:rsidRPr="006E260F" w:rsidRDefault="006D7D6E" w:rsidP="006D7D6E">
            <w:pPr>
              <w:jc w:val="center"/>
              <w:rPr>
                <w:sz w:val="25"/>
                <w:szCs w:val="25"/>
              </w:rPr>
            </w:pPr>
            <w:r w:rsidRPr="006E260F">
              <w:rPr>
                <w:sz w:val="25"/>
                <w:szCs w:val="25"/>
              </w:rPr>
              <w:t>07</w:t>
            </w:r>
          </w:p>
        </w:tc>
        <w:tc>
          <w:tcPr>
            <w:tcW w:w="567" w:type="dxa"/>
            <w:shd w:val="clear" w:color="000000" w:fill="FFFFFF"/>
            <w:noWrap/>
            <w:vAlign w:val="center"/>
            <w:hideMark/>
          </w:tcPr>
          <w:p w14:paraId="5B4F3982" w14:textId="77777777" w:rsidR="006D7D6E" w:rsidRPr="006E260F" w:rsidRDefault="006D7D6E" w:rsidP="006D7D6E">
            <w:pPr>
              <w:jc w:val="center"/>
              <w:rPr>
                <w:sz w:val="25"/>
                <w:szCs w:val="25"/>
              </w:rPr>
            </w:pPr>
            <w:r w:rsidRPr="006E260F">
              <w:rPr>
                <w:sz w:val="25"/>
                <w:szCs w:val="25"/>
              </w:rPr>
              <w:t>09</w:t>
            </w:r>
          </w:p>
        </w:tc>
        <w:tc>
          <w:tcPr>
            <w:tcW w:w="1701" w:type="dxa"/>
            <w:shd w:val="clear" w:color="000000" w:fill="FFFFFF"/>
            <w:noWrap/>
            <w:vAlign w:val="center"/>
            <w:hideMark/>
          </w:tcPr>
          <w:p w14:paraId="095E28DD" w14:textId="77777777" w:rsidR="006D7D6E" w:rsidRPr="006E260F" w:rsidRDefault="006D7D6E" w:rsidP="006D7D6E">
            <w:pPr>
              <w:jc w:val="center"/>
              <w:rPr>
                <w:sz w:val="25"/>
                <w:szCs w:val="25"/>
              </w:rPr>
            </w:pPr>
            <w:r w:rsidRPr="006E260F">
              <w:rPr>
                <w:sz w:val="25"/>
                <w:szCs w:val="25"/>
              </w:rPr>
              <w:t>06 1 01 52203</w:t>
            </w:r>
          </w:p>
        </w:tc>
        <w:tc>
          <w:tcPr>
            <w:tcW w:w="708" w:type="dxa"/>
            <w:shd w:val="clear" w:color="000000" w:fill="FFFFFF"/>
            <w:noWrap/>
            <w:vAlign w:val="center"/>
            <w:hideMark/>
          </w:tcPr>
          <w:p w14:paraId="7C526AB1" w14:textId="77777777" w:rsidR="006D7D6E" w:rsidRPr="006E260F" w:rsidRDefault="006D7D6E" w:rsidP="006D7D6E">
            <w:pPr>
              <w:jc w:val="center"/>
              <w:rPr>
                <w:sz w:val="25"/>
                <w:szCs w:val="25"/>
              </w:rPr>
            </w:pPr>
            <w:r w:rsidRPr="006E260F">
              <w:rPr>
                <w:sz w:val="25"/>
                <w:szCs w:val="25"/>
              </w:rPr>
              <w:t>600</w:t>
            </w:r>
          </w:p>
        </w:tc>
        <w:tc>
          <w:tcPr>
            <w:tcW w:w="1418" w:type="dxa"/>
            <w:shd w:val="clear" w:color="000000" w:fill="FFFFFF"/>
            <w:vAlign w:val="center"/>
            <w:hideMark/>
          </w:tcPr>
          <w:p w14:paraId="00D4024A" w14:textId="77777777" w:rsidR="006D7D6E" w:rsidRPr="006E260F" w:rsidRDefault="006D7D6E" w:rsidP="006D7D6E">
            <w:pPr>
              <w:jc w:val="center"/>
              <w:rPr>
                <w:sz w:val="25"/>
                <w:szCs w:val="25"/>
              </w:rPr>
            </w:pPr>
            <w:r w:rsidRPr="006E260F">
              <w:rPr>
                <w:sz w:val="25"/>
                <w:szCs w:val="25"/>
              </w:rPr>
              <w:t>4 500,0</w:t>
            </w:r>
          </w:p>
        </w:tc>
        <w:tc>
          <w:tcPr>
            <w:tcW w:w="1417" w:type="dxa"/>
            <w:shd w:val="clear" w:color="000000" w:fill="FFFFFF"/>
            <w:vAlign w:val="center"/>
            <w:hideMark/>
          </w:tcPr>
          <w:p w14:paraId="60687944" w14:textId="77777777" w:rsidR="006D7D6E" w:rsidRPr="006E260F" w:rsidRDefault="006D7D6E" w:rsidP="006D7D6E">
            <w:pPr>
              <w:jc w:val="center"/>
              <w:rPr>
                <w:sz w:val="25"/>
                <w:szCs w:val="25"/>
              </w:rPr>
            </w:pPr>
            <w:r w:rsidRPr="006E260F">
              <w:rPr>
                <w:sz w:val="25"/>
                <w:szCs w:val="25"/>
              </w:rPr>
              <w:t> </w:t>
            </w:r>
          </w:p>
        </w:tc>
      </w:tr>
      <w:tr w:rsidR="006D7D6E" w:rsidRPr="006E260F" w14:paraId="58AF8AE2" w14:textId="77777777" w:rsidTr="00AA40EC">
        <w:trPr>
          <w:trHeight w:val="1410"/>
        </w:trPr>
        <w:tc>
          <w:tcPr>
            <w:tcW w:w="3290" w:type="dxa"/>
            <w:shd w:val="clear" w:color="000000" w:fill="FFFFFF"/>
            <w:hideMark/>
          </w:tcPr>
          <w:p w14:paraId="7D8B38C0" w14:textId="10ACFB04" w:rsidR="006D7D6E" w:rsidRPr="006E260F" w:rsidRDefault="00EA6E95" w:rsidP="006D7D6E">
            <w:pPr>
              <w:rPr>
                <w:bCs/>
                <w:sz w:val="27"/>
                <w:szCs w:val="27"/>
              </w:rPr>
            </w:pPr>
            <w:r w:rsidRPr="006E260F">
              <w:rPr>
                <w:sz w:val="27"/>
                <w:szCs w:val="27"/>
              </w:rPr>
              <w:t>«</w:t>
            </w:r>
            <w:r w:rsidR="006D7D6E" w:rsidRPr="006E260F">
              <w:rPr>
                <w:sz w:val="27"/>
                <w:szCs w:val="27"/>
              </w:rPr>
              <w:t>2019-2025 елларга Татарстан Республикасы Түбән Кама муниципаль районы балаларының һәм яшьләренең ялын оештыру</w:t>
            </w:r>
            <w:r w:rsidRPr="006E260F">
              <w:rPr>
                <w:sz w:val="27"/>
                <w:szCs w:val="27"/>
              </w:rPr>
              <w:t>»</w:t>
            </w:r>
            <w:r w:rsidR="005917E3" w:rsidRPr="006E260F">
              <w:rPr>
                <w:sz w:val="27"/>
                <w:szCs w:val="27"/>
                <w:lang w:val="tt-RU"/>
              </w:rPr>
              <w:t xml:space="preserve"> </w:t>
            </w:r>
            <w:r w:rsidR="006D7D6E" w:rsidRPr="006E260F">
              <w:rPr>
                <w:sz w:val="27"/>
                <w:szCs w:val="27"/>
              </w:rPr>
              <w:t>программасы</w:t>
            </w:r>
          </w:p>
        </w:tc>
        <w:tc>
          <w:tcPr>
            <w:tcW w:w="709" w:type="dxa"/>
            <w:shd w:val="clear" w:color="000000" w:fill="FFFFFF"/>
            <w:vAlign w:val="center"/>
            <w:hideMark/>
          </w:tcPr>
          <w:p w14:paraId="610D1F99" w14:textId="77777777" w:rsidR="006D7D6E" w:rsidRPr="006E260F" w:rsidRDefault="006D7D6E" w:rsidP="006D7D6E">
            <w:pPr>
              <w:jc w:val="center"/>
              <w:rPr>
                <w:bCs/>
                <w:sz w:val="25"/>
                <w:szCs w:val="25"/>
              </w:rPr>
            </w:pPr>
            <w:r w:rsidRPr="006E260F">
              <w:rPr>
                <w:bCs/>
                <w:sz w:val="25"/>
                <w:szCs w:val="25"/>
              </w:rPr>
              <w:t>811</w:t>
            </w:r>
          </w:p>
        </w:tc>
        <w:tc>
          <w:tcPr>
            <w:tcW w:w="567" w:type="dxa"/>
            <w:shd w:val="clear" w:color="000000" w:fill="FFFFFF"/>
            <w:noWrap/>
            <w:vAlign w:val="center"/>
            <w:hideMark/>
          </w:tcPr>
          <w:p w14:paraId="4F82288B" w14:textId="77777777" w:rsidR="006D7D6E" w:rsidRPr="006E260F" w:rsidRDefault="006D7D6E" w:rsidP="006D7D6E">
            <w:pPr>
              <w:jc w:val="center"/>
              <w:rPr>
                <w:bCs/>
                <w:sz w:val="25"/>
                <w:szCs w:val="25"/>
              </w:rPr>
            </w:pPr>
            <w:r w:rsidRPr="006E260F">
              <w:rPr>
                <w:bCs/>
                <w:sz w:val="25"/>
                <w:szCs w:val="25"/>
              </w:rPr>
              <w:t>07</w:t>
            </w:r>
          </w:p>
        </w:tc>
        <w:tc>
          <w:tcPr>
            <w:tcW w:w="567" w:type="dxa"/>
            <w:shd w:val="clear" w:color="000000" w:fill="FFFFFF"/>
            <w:noWrap/>
            <w:vAlign w:val="center"/>
            <w:hideMark/>
          </w:tcPr>
          <w:p w14:paraId="4F5A2EEB" w14:textId="77777777" w:rsidR="006D7D6E" w:rsidRPr="006E260F" w:rsidRDefault="006D7D6E" w:rsidP="006D7D6E">
            <w:pPr>
              <w:jc w:val="center"/>
              <w:rPr>
                <w:bCs/>
                <w:sz w:val="25"/>
                <w:szCs w:val="25"/>
              </w:rPr>
            </w:pPr>
            <w:r w:rsidRPr="006E260F">
              <w:rPr>
                <w:bCs/>
                <w:sz w:val="25"/>
                <w:szCs w:val="25"/>
              </w:rPr>
              <w:t>09</w:t>
            </w:r>
          </w:p>
        </w:tc>
        <w:tc>
          <w:tcPr>
            <w:tcW w:w="1701" w:type="dxa"/>
            <w:shd w:val="clear" w:color="000000" w:fill="FFFFFF"/>
            <w:noWrap/>
            <w:vAlign w:val="center"/>
            <w:hideMark/>
          </w:tcPr>
          <w:p w14:paraId="51C6BFB7" w14:textId="77777777" w:rsidR="006D7D6E" w:rsidRPr="006E260F" w:rsidRDefault="006D7D6E" w:rsidP="006D7D6E">
            <w:pPr>
              <w:jc w:val="center"/>
              <w:rPr>
                <w:bCs/>
                <w:sz w:val="25"/>
                <w:szCs w:val="25"/>
              </w:rPr>
            </w:pPr>
            <w:r w:rsidRPr="006E260F">
              <w:rPr>
                <w:bCs/>
                <w:sz w:val="25"/>
                <w:szCs w:val="25"/>
              </w:rPr>
              <w:t> </w:t>
            </w:r>
          </w:p>
        </w:tc>
        <w:tc>
          <w:tcPr>
            <w:tcW w:w="708" w:type="dxa"/>
            <w:shd w:val="clear" w:color="000000" w:fill="FFFFFF"/>
            <w:noWrap/>
            <w:vAlign w:val="center"/>
            <w:hideMark/>
          </w:tcPr>
          <w:p w14:paraId="50B5C139" w14:textId="77777777" w:rsidR="006D7D6E" w:rsidRPr="006E260F" w:rsidRDefault="006D7D6E" w:rsidP="006D7D6E">
            <w:pPr>
              <w:jc w:val="center"/>
              <w:rPr>
                <w:bCs/>
                <w:sz w:val="25"/>
                <w:szCs w:val="25"/>
              </w:rPr>
            </w:pPr>
            <w:r w:rsidRPr="006E260F">
              <w:rPr>
                <w:bCs/>
                <w:sz w:val="25"/>
                <w:szCs w:val="25"/>
              </w:rPr>
              <w:t> </w:t>
            </w:r>
          </w:p>
        </w:tc>
        <w:tc>
          <w:tcPr>
            <w:tcW w:w="1418" w:type="dxa"/>
            <w:shd w:val="clear" w:color="000000" w:fill="FFFFFF"/>
            <w:vAlign w:val="center"/>
            <w:hideMark/>
          </w:tcPr>
          <w:p w14:paraId="67C27734" w14:textId="77777777" w:rsidR="006D7D6E" w:rsidRPr="006E260F" w:rsidRDefault="006D7D6E" w:rsidP="006D7D6E">
            <w:pPr>
              <w:jc w:val="center"/>
              <w:rPr>
                <w:bCs/>
                <w:sz w:val="25"/>
                <w:szCs w:val="25"/>
              </w:rPr>
            </w:pPr>
            <w:r w:rsidRPr="006E260F">
              <w:rPr>
                <w:bCs/>
                <w:sz w:val="25"/>
                <w:szCs w:val="25"/>
              </w:rPr>
              <w:t>21 792,0</w:t>
            </w:r>
          </w:p>
        </w:tc>
        <w:tc>
          <w:tcPr>
            <w:tcW w:w="1417" w:type="dxa"/>
            <w:shd w:val="clear" w:color="000000" w:fill="FFFFFF"/>
            <w:vAlign w:val="center"/>
            <w:hideMark/>
          </w:tcPr>
          <w:p w14:paraId="2A63FB61" w14:textId="77777777" w:rsidR="006D7D6E" w:rsidRPr="006E260F" w:rsidRDefault="006D7D6E" w:rsidP="006D7D6E">
            <w:pPr>
              <w:jc w:val="center"/>
              <w:rPr>
                <w:b/>
                <w:bCs/>
                <w:sz w:val="25"/>
                <w:szCs w:val="25"/>
              </w:rPr>
            </w:pPr>
            <w:r w:rsidRPr="006E260F">
              <w:rPr>
                <w:b/>
                <w:bCs/>
                <w:sz w:val="25"/>
                <w:szCs w:val="25"/>
              </w:rPr>
              <w:t> </w:t>
            </w:r>
          </w:p>
        </w:tc>
      </w:tr>
      <w:tr w:rsidR="006D7D6E" w:rsidRPr="006E260F" w14:paraId="1203DACE" w14:textId="77777777" w:rsidTr="00AA40EC">
        <w:trPr>
          <w:trHeight w:val="60"/>
        </w:trPr>
        <w:tc>
          <w:tcPr>
            <w:tcW w:w="3290" w:type="dxa"/>
            <w:shd w:val="clear" w:color="000000" w:fill="FFFFFF"/>
            <w:hideMark/>
          </w:tcPr>
          <w:p w14:paraId="616FE75A" w14:textId="7867FCDA" w:rsidR="006D7D6E" w:rsidRPr="006E260F" w:rsidRDefault="006D7D6E" w:rsidP="006D7D6E">
            <w:pPr>
              <w:rPr>
                <w:sz w:val="27"/>
                <w:szCs w:val="27"/>
              </w:rPr>
            </w:pPr>
            <w:r w:rsidRPr="006E260F">
              <w:rPr>
                <w:sz w:val="27"/>
                <w:szCs w:val="27"/>
              </w:rPr>
              <w:t>Татарстан Республикасы бюджетыннан субсидия акчалары хисабына каникул вакытында балаларның ялын оештыруны тәэмин итү буенча финанслана торган чыгымнар</w:t>
            </w:r>
          </w:p>
        </w:tc>
        <w:tc>
          <w:tcPr>
            <w:tcW w:w="709" w:type="dxa"/>
            <w:shd w:val="clear" w:color="000000" w:fill="FFFFFF"/>
            <w:vAlign w:val="center"/>
            <w:hideMark/>
          </w:tcPr>
          <w:p w14:paraId="1D0B4D13"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5598A286" w14:textId="77777777" w:rsidR="006D7D6E" w:rsidRPr="006E260F" w:rsidRDefault="006D7D6E" w:rsidP="006D7D6E">
            <w:pPr>
              <w:jc w:val="center"/>
              <w:rPr>
                <w:sz w:val="25"/>
                <w:szCs w:val="25"/>
              </w:rPr>
            </w:pPr>
            <w:r w:rsidRPr="006E260F">
              <w:rPr>
                <w:sz w:val="25"/>
                <w:szCs w:val="25"/>
              </w:rPr>
              <w:t>07</w:t>
            </w:r>
          </w:p>
        </w:tc>
        <w:tc>
          <w:tcPr>
            <w:tcW w:w="567" w:type="dxa"/>
            <w:shd w:val="clear" w:color="000000" w:fill="FFFFFF"/>
            <w:noWrap/>
            <w:vAlign w:val="center"/>
            <w:hideMark/>
          </w:tcPr>
          <w:p w14:paraId="5B9FD99A" w14:textId="77777777" w:rsidR="006D7D6E" w:rsidRPr="006E260F" w:rsidRDefault="006D7D6E" w:rsidP="006D7D6E">
            <w:pPr>
              <w:jc w:val="center"/>
              <w:rPr>
                <w:sz w:val="25"/>
                <w:szCs w:val="25"/>
              </w:rPr>
            </w:pPr>
            <w:r w:rsidRPr="006E260F">
              <w:rPr>
                <w:sz w:val="25"/>
                <w:szCs w:val="25"/>
              </w:rPr>
              <w:t>09</w:t>
            </w:r>
          </w:p>
        </w:tc>
        <w:tc>
          <w:tcPr>
            <w:tcW w:w="1701" w:type="dxa"/>
            <w:shd w:val="clear" w:color="auto" w:fill="auto"/>
            <w:noWrap/>
            <w:vAlign w:val="center"/>
            <w:hideMark/>
          </w:tcPr>
          <w:p w14:paraId="1E6BCA81" w14:textId="77777777" w:rsidR="006D7D6E" w:rsidRPr="006E260F" w:rsidRDefault="006D7D6E" w:rsidP="006D7D6E">
            <w:pPr>
              <w:jc w:val="center"/>
              <w:rPr>
                <w:sz w:val="25"/>
                <w:szCs w:val="25"/>
              </w:rPr>
            </w:pPr>
            <w:r w:rsidRPr="006E260F">
              <w:rPr>
                <w:sz w:val="25"/>
                <w:szCs w:val="25"/>
              </w:rPr>
              <w:t>38 2 01 22320</w:t>
            </w:r>
          </w:p>
        </w:tc>
        <w:tc>
          <w:tcPr>
            <w:tcW w:w="708" w:type="dxa"/>
            <w:shd w:val="clear" w:color="000000" w:fill="FFFFFF"/>
            <w:noWrap/>
            <w:vAlign w:val="center"/>
            <w:hideMark/>
          </w:tcPr>
          <w:p w14:paraId="28447D5F"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vAlign w:val="center"/>
            <w:hideMark/>
          </w:tcPr>
          <w:p w14:paraId="668A7C6D" w14:textId="77777777" w:rsidR="006D7D6E" w:rsidRPr="006E260F" w:rsidRDefault="006D7D6E" w:rsidP="006D7D6E">
            <w:pPr>
              <w:jc w:val="center"/>
              <w:rPr>
                <w:sz w:val="25"/>
                <w:szCs w:val="25"/>
              </w:rPr>
            </w:pPr>
            <w:r w:rsidRPr="006E260F">
              <w:rPr>
                <w:sz w:val="25"/>
                <w:szCs w:val="25"/>
              </w:rPr>
              <w:t>21 381,1</w:t>
            </w:r>
          </w:p>
        </w:tc>
        <w:tc>
          <w:tcPr>
            <w:tcW w:w="1417" w:type="dxa"/>
            <w:shd w:val="clear" w:color="000000" w:fill="FFFFFF"/>
            <w:vAlign w:val="center"/>
            <w:hideMark/>
          </w:tcPr>
          <w:p w14:paraId="69D45669" w14:textId="77777777" w:rsidR="006D7D6E" w:rsidRPr="006E260F" w:rsidRDefault="006D7D6E" w:rsidP="006D7D6E">
            <w:pPr>
              <w:jc w:val="center"/>
              <w:rPr>
                <w:sz w:val="25"/>
                <w:szCs w:val="25"/>
              </w:rPr>
            </w:pPr>
            <w:r w:rsidRPr="006E260F">
              <w:rPr>
                <w:sz w:val="25"/>
                <w:szCs w:val="25"/>
              </w:rPr>
              <w:t> </w:t>
            </w:r>
          </w:p>
        </w:tc>
      </w:tr>
      <w:tr w:rsidR="006D7D6E" w:rsidRPr="006E260F" w14:paraId="33D025FC" w14:textId="77777777" w:rsidTr="00AA40EC">
        <w:trPr>
          <w:trHeight w:val="1005"/>
        </w:trPr>
        <w:tc>
          <w:tcPr>
            <w:tcW w:w="3290" w:type="dxa"/>
            <w:shd w:val="clear" w:color="000000" w:fill="FFFFFF"/>
            <w:hideMark/>
          </w:tcPr>
          <w:p w14:paraId="38EDD073" w14:textId="125371FF" w:rsidR="006D7D6E" w:rsidRPr="006E260F" w:rsidRDefault="006D7D6E" w:rsidP="006D7D6E">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000000" w:fill="FFFFFF"/>
            <w:vAlign w:val="center"/>
            <w:hideMark/>
          </w:tcPr>
          <w:p w14:paraId="1662ADC9"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62B1C1F9" w14:textId="77777777" w:rsidR="006D7D6E" w:rsidRPr="006E260F" w:rsidRDefault="006D7D6E" w:rsidP="006D7D6E">
            <w:pPr>
              <w:jc w:val="center"/>
              <w:rPr>
                <w:sz w:val="25"/>
                <w:szCs w:val="25"/>
              </w:rPr>
            </w:pPr>
            <w:r w:rsidRPr="006E260F">
              <w:rPr>
                <w:sz w:val="25"/>
                <w:szCs w:val="25"/>
              </w:rPr>
              <w:t>07</w:t>
            </w:r>
          </w:p>
        </w:tc>
        <w:tc>
          <w:tcPr>
            <w:tcW w:w="567" w:type="dxa"/>
            <w:shd w:val="clear" w:color="000000" w:fill="FFFFFF"/>
            <w:noWrap/>
            <w:vAlign w:val="center"/>
            <w:hideMark/>
          </w:tcPr>
          <w:p w14:paraId="586B5202" w14:textId="77777777" w:rsidR="006D7D6E" w:rsidRPr="006E260F" w:rsidRDefault="006D7D6E" w:rsidP="006D7D6E">
            <w:pPr>
              <w:jc w:val="center"/>
              <w:rPr>
                <w:sz w:val="25"/>
                <w:szCs w:val="25"/>
              </w:rPr>
            </w:pPr>
            <w:r w:rsidRPr="006E260F">
              <w:rPr>
                <w:sz w:val="25"/>
                <w:szCs w:val="25"/>
              </w:rPr>
              <w:t>09</w:t>
            </w:r>
          </w:p>
        </w:tc>
        <w:tc>
          <w:tcPr>
            <w:tcW w:w="1701" w:type="dxa"/>
            <w:shd w:val="clear" w:color="auto" w:fill="auto"/>
            <w:noWrap/>
            <w:vAlign w:val="center"/>
            <w:hideMark/>
          </w:tcPr>
          <w:p w14:paraId="28360DCA" w14:textId="77777777" w:rsidR="006D7D6E" w:rsidRPr="006E260F" w:rsidRDefault="006D7D6E" w:rsidP="006D7D6E">
            <w:pPr>
              <w:jc w:val="center"/>
              <w:rPr>
                <w:sz w:val="25"/>
                <w:szCs w:val="25"/>
              </w:rPr>
            </w:pPr>
            <w:r w:rsidRPr="006E260F">
              <w:rPr>
                <w:sz w:val="25"/>
                <w:szCs w:val="25"/>
              </w:rPr>
              <w:t>38 2 01 22320</w:t>
            </w:r>
          </w:p>
        </w:tc>
        <w:tc>
          <w:tcPr>
            <w:tcW w:w="708" w:type="dxa"/>
            <w:shd w:val="clear" w:color="000000" w:fill="FFFFFF"/>
            <w:noWrap/>
            <w:vAlign w:val="center"/>
            <w:hideMark/>
          </w:tcPr>
          <w:p w14:paraId="3CBBC9E9" w14:textId="77777777" w:rsidR="006D7D6E" w:rsidRPr="006E260F" w:rsidRDefault="006D7D6E" w:rsidP="006D7D6E">
            <w:pPr>
              <w:jc w:val="center"/>
              <w:rPr>
                <w:sz w:val="25"/>
                <w:szCs w:val="25"/>
              </w:rPr>
            </w:pPr>
            <w:r w:rsidRPr="006E260F">
              <w:rPr>
                <w:sz w:val="25"/>
                <w:szCs w:val="25"/>
              </w:rPr>
              <w:t>600</w:t>
            </w:r>
          </w:p>
        </w:tc>
        <w:tc>
          <w:tcPr>
            <w:tcW w:w="1418" w:type="dxa"/>
            <w:shd w:val="clear" w:color="000000" w:fill="FFFFFF"/>
            <w:vAlign w:val="center"/>
            <w:hideMark/>
          </w:tcPr>
          <w:p w14:paraId="0B3DCD15" w14:textId="77777777" w:rsidR="006D7D6E" w:rsidRPr="006E260F" w:rsidRDefault="006D7D6E" w:rsidP="006D7D6E">
            <w:pPr>
              <w:jc w:val="center"/>
              <w:rPr>
                <w:sz w:val="25"/>
                <w:szCs w:val="25"/>
              </w:rPr>
            </w:pPr>
            <w:r w:rsidRPr="006E260F">
              <w:rPr>
                <w:sz w:val="25"/>
                <w:szCs w:val="25"/>
              </w:rPr>
              <w:t>21 381,1</w:t>
            </w:r>
          </w:p>
        </w:tc>
        <w:tc>
          <w:tcPr>
            <w:tcW w:w="1417" w:type="dxa"/>
            <w:shd w:val="clear" w:color="000000" w:fill="FFFFFF"/>
            <w:vAlign w:val="center"/>
            <w:hideMark/>
          </w:tcPr>
          <w:p w14:paraId="5CF16582" w14:textId="77777777" w:rsidR="006D7D6E" w:rsidRPr="006E260F" w:rsidRDefault="006D7D6E" w:rsidP="006D7D6E">
            <w:pPr>
              <w:jc w:val="center"/>
              <w:rPr>
                <w:sz w:val="25"/>
                <w:szCs w:val="25"/>
              </w:rPr>
            </w:pPr>
            <w:r w:rsidRPr="006E260F">
              <w:rPr>
                <w:sz w:val="25"/>
                <w:szCs w:val="25"/>
              </w:rPr>
              <w:t> </w:t>
            </w:r>
          </w:p>
        </w:tc>
      </w:tr>
      <w:tr w:rsidR="006D7D6E" w:rsidRPr="006E260F" w14:paraId="53552B63" w14:textId="77777777" w:rsidTr="00AA40EC">
        <w:trPr>
          <w:trHeight w:val="70"/>
        </w:trPr>
        <w:tc>
          <w:tcPr>
            <w:tcW w:w="3290" w:type="dxa"/>
            <w:shd w:val="clear" w:color="000000" w:fill="FFFFFF"/>
            <w:hideMark/>
          </w:tcPr>
          <w:p w14:paraId="534E14C1" w14:textId="5B9E1E47" w:rsidR="006D7D6E" w:rsidRPr="006E260F" w:rsidRDefault="006D7D6E" w:rsidP="006D7D6E">
            <w:pPr>
              <w:rPr>
                <w:sz w:val="27"/>
                <w:szCs w:val="27"/>
              </w:rPr>
            </w:pPr>
            <w:r w:rsidRPr="006E260F">
              <w:rPr>
                <w:sz w:val="27"/>
                <w:szCs w:val="27"/>
              </w:rPr>
              <w:lastRenderedPageBreak/>
              <w:t xml:space="preserve">Муниципаль район бюджетында каралган акчалар хисабына каникул вакытында балаларның ялын оештыруны тәэмин итү буенча финанслана торган чыгымнар </w:t>
            </w:r>
          </w:p>
        </w:tc>
        <w:tc>
          <w:tcPr>
            <w:tcW w:w="709" w:type="dxa"/>
            <w:shd w:val="clear" w:color="000000" w:fill="FFFFFF"/>
            <w:vAlign w:val="center"/>
            <w:hideMark/>
          </w:tcPr>
          <w:p w14:paraId="757F12A4"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26FB1850" w14:textId="77777777" w:rsidR="006D7D6E" w:rsidRPr="006E260F" w:rsidRDefault="006D7D6E" w:rsidP="006D7D6E">
            <w:pPr>
              <w:jc w:val="center"/>
              <w:rPr>
                <w:sz w:val="25"/>
                <w:szCs w:val="25"/>
              </w:rPr>
            </w:pPr>
            <w:r w:rsidRPr="006E260F">
              <w:rPr>
                <w:sz w:val="25"/>
                <w:szCs w:val="25"/>
              </w:rPr>
              <w:t>07</w:t>
            </w:r>
          </w:p>
        </w:tc>
        <w:tc>
          <w:tcPr>
            <w:tcW w:w="567" w:type="dxa"/>
            <w:shd w:val="clear" w:color="000000" w:fill="FFFFFF"/>
            <w:noWrap/>
            <w:vAlign w:val="center"/>
            <w:hideMark/>
          </w:tcPr>
          <w:p w14:paraId="09E07CEC" w14:textId="77777777" w:rsidR="006D7D6E" w:rsidRPr="006E260F" w:rsidRDefault="006D7D6E" w:rsidP="006D7D6E">
            <w:pPr>
              <w:jc w:val="center"/>
              <w:rPr>
                <w:sz w:val="25"/>
                <w:szCs w:val="25"/>
              </w:rPr>
            </w:pPr>
            <w:r w:rsidRPr="006E260F">
              <w:rPr>
                <w:sz w:val="25"/>
                <w:szCs w:val="25"/>
              </w:rPr>
              <w:t>09</w:t>
            </w:r>
          </w:p>
        </w:tc>
        <w:tc>
          <w:tcPr>
            <w:tcW w:w="1701" w:type="dxa"/>
            <w:shd w:val="clear" w:color="000000" w:fill="FFFFFF"/>
            <w:noWrap/>
            <w:vAlign w:val="center"/>
            <w:hideMark/>
          </w:tcPr>
          <w:p w14:paraId="042524A2" w14:textId="77777777" w:rsidR="006D7D6E" w:rsidRPr="006E260F" w:rsidRDefault="006D7D6E" w:rsidP="006D7D6E">
            <w:pPr>
              <w:jc w:val="center"/>
              <w:rPr>
                <w:sz w:val="25"/>
                <w:szCs w:val="25"/>
              </w:rPr>
            </w:pPr>
            <w:r w:rsidRPr="006E260F">
              <w:rPr>
                <w:sz w:val="25"/>
                <w:szCs w:val="25"/>
              </w:rPr>
              <w:t>38 2 01 S2320</w:t>
            </w:r>
          </w:p>
        </w:tc>
        <w:tc>
          <w:tcPr>
            <w:tcW w:w="708" w:type="dxa"/>
            <w:shd w:val="clear" w:color="000000" w:fill="FFFFFF"/>
            <w:noWrap/>
            <w:vAlign w:val="center"/>
            <w:hideMark/>
          </w:tcPr>
          <w:p w14:paraId="1FFB057D"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vAlign w:val="center"/>
            <w:hideMark/>
          </w:tcPr>
          <w:p w14:paraId="7C0E4D72" w14:textId="77777777" w:rsidR="006D7D6E" w:rsidRPr="006E260F" w:rsidRDefault="006D7D6E" w:rsidP="006D7D6E">
            <w:pPr>
              <w:jc w:val="center"/>
              <w:rPr>
                <w:sz w:val="25"/>
                <w:szCs w:val="25"/>
              </w:rPr>
            </w:pPr>
            <w:r w:rsidRPr="006E260F">
              <w:rPr>
                <w:sz w:val="25"/>
                <w:szCs w:val="25"/>
              </w:rPr>
              <w:t>410,9</w:t>
            </w:r>
          </w:p>
        </w:tc>
        <w:tc>
          <w:tcPr>
            <w:tcW w:w="1417" w:type="dxa"/>
            <w:shd w:val="clear" w:color="000000" w:fill="FFFFFF"/>
            <w:vAlign w:val="center"/>
            <w:hideMark/>
          </w:tcPr>
          <w:p w14:paraId="4BBE01BA" w14:textId="77777777" w:rsidR="006D7D6E" w:rsidRPr="006E260F" w:rsidRDefault="006D7D6E" w:rsidP="006D7D6E">
            <w:pPr>
              <w:jc w:val="center"/>
              <w:rPr>
                <w:sz w:val="25"/>
                <w:szCs w:val="25"/>
              </w:rPr>
            </w:pPr>
            <w:r w:rsidRPr="006E260F">
              <w:rPr>
                <w:sz w:val="25"/>
                <w:szCs w:val="25"/>
              </w:rPr>
              <w:t> </w:t>
            </w:r>
          </w:p>
        </w:tc>
      </w:tr>
      <w:tr w:rsidR="006D7D6E" w:rsidRPr="006E260F" w14:paraId="4C906AB5" w14:textId="77777777" w:rsidTr="00AA40EC">
        <w:trPr>
          <w:trHeight w:val="1065"/>
        </w:trPr>
        <w:tc>
          <w:tcPr>
            <w:tcW w:w="3290" w:type="dxa"/>
            <w:shd w:val="clear" w:color="000000" w:fill="FFFFFF"/>
            <w:hideMark/>
          </w:tcPr>
          <w:p w14:paraId="056E679C" w14:textId="004A0434" w:rsidR="006D7D6E" w:rsidRPr="006E260F" w:rsidRDefault="006D7D6E" w:rsidP="006D7D6E">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000000" w:fill="FFFFFF"/>
            <w:vAlign w:val="center"/>
            <w:hideMark/>
          </w:tcPr>
          <w:p w14:paraId="77897BB3"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705B6C6C" w14:textId="77777777" w:rsidR="006D7D6E" w:rsidRPr="006E260F" w:rsidRDefault="006D7D6E" w:rsidP="006D7D6E">
            <w:pPr>
              <w:jc w:val="center"/>
              <w:rPr>
                <w:sz w:val="25"/>
                <w:szCs w:val="25"/>
              </w:rPr>
            </w:pPr>
            <w:r w:rsidRPr="006E260F">
              <w:rPr>
                <w:sz w:val="25"/>
                <w:szCs w:val="25"/>
              </w:rPr>
              <w:t>07</w:t>
            </w:r>
          </w:p>
        </w:tc>
        <w:tc>
          <w:tcPr>
            <w:tcW w:w="567" w:type="dxa"/>
            <w:shd w:val="clear" w:color="000000" w:fill="FFFFFF"/>
            <w:noWrap/>
            <w:vAlign w:val="center"/>
            <w:hideMark/>
          </w:tcPr>
          <w:p w14:paraId="7E5B68BC" w14:textId="77777777" w:rsidR="006D7D6E" w:rsidRPr="006E260F" w:rsidRDefault="006D7D6E" w:rsidP="006D7D6E">
            <w:pPr>
              <w:jc w:val="center"/>
              <w:rPr>
                <w:sz w:val="25"/>
                <w:szCs w:val="25"/>
              </w:rPr>
            </w:pPr>
            <w:r w:rsidRPr="006E260F">
              <w:rPr>
                <w:sz w:val="25"/>
                <w:szCs w:val="25"/>
              </w:rPr>
              <w:t>09</w:t>
            </w:r>
          </w:p>
        </w:tc>
        <w:tc>
          <w:tcPr>
            <w:tcW w:w="1701" w:type="dxa"/>
            <w:shd w:val="clear" w:color="000000" w:fill="FFFFFF"/>
            <w:noWrap/>
            <w:vAlign w:val="center"/>
            <w:hideMark/>
          </w:tcPr>
          <w:p w14:paraId="13CDFE18" w14:textId="77777777" w:rsidR="006D7D6E" w:rsidRPr="006E260F" w:rsidRDefault="006D7D6E" w:rsidP="006D7D6E">
            <w:pPr>
              <w:jc w:val="center"/>
              <w:rPr>
                <w:sz w:val="25"/>
                <w:szCs w:val="25"/>
              </w:rPr>
            </w:pPr>
            <w:r w:rsidRPr="006E260F">
              <w:rPr>
                <w:sz w:val="25"/>
                <w:szCs w:val="25"/>
              </w:rPr>
              <w:t>38 2 01 S2320</w:t>
            </w:r>
          </w:p>
        </w:tc>
        <w:tc>
          <w:tcPr>
            <w:tcW w:w="708" w:type="dxa"/>
            <w:shd w:val="clear" w:color="000000" w:fill="FFFFFF"/>
            <w:noWrap/>
            <w:vAlign w:val="center"/>
            <w:hideMark/>
          </w:tcPr>
          <w:p w14:paraId="609993B1" w14:textId="77777777" w:rsidR="006D7D6E" w:rsidRPr="006E260F" w:rsidRDefault="006D7D6E" w:rsidP="006D7D6E">
            <w:pPr>
              <w:jc w:val="center"/>
              <w:rPr>
                <w:sz w:val="25"/>
                <w:szCs w:val="25"/>
              </w:rPr>
            </w:pPr>
            <w:r w:rsidRPr="006E260F">
              <w:rPr>
                <w:sz w:val="25"/>
                <w:szCs w:val="25"/>
              </w:rPr>
              <w:t>600</w:t>
            </w:r>
          </w:p>
        </w:tc>
        <w:tc>
          <w:tcPr>
            <w:tcW w:w="1418" w:type="dxa"/>
            <w:shd w:val="clear" w:color="000000" w:fill="FFFFFF"/>
            <w:vAlign w:val="center"/>
            <w:hideMark/>
          </w:tcPr>
          <w:p w14:paraId="7EC3D73F" w14:textId="77777777" w:rsidR="006D7D6E" w:rsidRPr="006E260F" w:rsidRDefault="006D7D6E" w:rsidP="006D7D6E">
            <w:pPr>
              <w:jc w:val="center"/>
              <w:rPr>
                <w:sz w:val="25"/>
                <w:szCs w:val="25"/>
              </w:rPr>
            </w:pPr>
            <w:r w:rsidRPr="006E260F">
              <w:rPr>
                <w:sz w:val="25"/>
                <w:szCs w:val="25"/>
              </w:rPr>
              <w:t>410,9</w:t>
            </w:r>
          </w:p>
        </w:tc>
        <w:tc>
          <w:tcPr>
            <w:tcW w:w="1417" w:type="dxa"/>
            <w:shd w:val="clear" w:color="000000" w:fill="FFFFFF"/>
            <w:vAlign w:val="center"/>
            <w:hideMark/>
          </w:tcPr>
          <w:p w14:paraId="3A2585F2" w14:textId="77777777" w:rsidR="006D7D6E" w:rsidRPr="006E260F" w:rsidRDefault="006D7D6E" w:rsidP="006D7D6E">
            <w:pPr>
              <w:jc w:val="center"/>
              <w:rPr>
                <w:sz w:val="25"/>
                <w:szCs w:val="25"/>
              </w:rPr>
            </w:pPr>
            <w:r w:rsidRPr="006E260F">
              <w:rPr>
                <w:sz w:val="25"/>
                <w:szCs w:val="25"/>
              </w:rPr>
              <w:t> </w:t>
            </w:r>
          </w:p>
        </w:tc>
      </w:tr>
      <w:tr w:rsidR="006D7D6E" w:rsidRPr="006E260F" w14:paraId="0E14DF3F" w14:textId="77777777" w:rsidTr="00AA40EC">
        <w:trPr>
          <w:trHeight w:val="360"/>
        </w:trPr>
        <w:tc>
          <w:tcPr>
            <w:tcW w:w="3290" w:type="dxa"/>
            <w:shd w:val="clear" w:color="000000" w:fill="FFFFFF"/>
            <w:hideMark/>
          </w:tcPr>
          <w:p w14:paraId="5B5A7AC4" w14:textId="477EC445" w:rsidR="006D7D6E" w:rsidRPr="006E260F" w:rsidRDefault="00595670" w:rsidP="006D7D6E">
            <w:pPr>
              <w:rPr>
                <w:bCs/>
                <w:sz w:val="27"/>
                <w:szCs w:val="27"/>
              </w:rPr>
            </w:pPr>
            <w:r w:rsidRPr="006E260F">
              <w:rPr>
                <w:sz w:val="27"/>
                <w:szCs w:val="27"/>
              </w:rPr>
              <w:t>Чыгымнарның программасыз юнәлешләре</w:t>
            </w:r>
          </w:p>
        </w:tc>
        <w:tc>
          <w:tcPr>
            <w:tcW w:w="709" w:type="dxa"/>
            <w:shd w:val="clear" w:color="000000" w:fill="FFFFFF"/>
            <w:vAlign w:val="center"/>
            <w:hideMark/>
          </w:tcPr>
          <w:p w14:paraId="3924A950" w14:textId="77777777" w:rsidR="006D7D6E" w:rsidRPr="006E260F" w:rsidRDefault="006D7D6E" w:rsidP="006D7D6E">
            <w:pPr>
              <w:jc w:val="center"/>
              <w:rPr>
                <w:bCs/>
                <w:sz w:val="25"/>
                <w:szCs w:val="25"/>
              </w:rPr>
            </w:pPr>
            <w:r w:rsidRPr="006E260F">
              <w:rPr>
                <w:bCs/>
                <w:sz w:val="25"/>
                <w:szCs w:val="25"/>
              </w:rPr>
              <w:t>811</w:t>
            </w:r>
          </w:p>
        </w:tc>
        <w:tc>
          <w:tcPr>
            <w:tcW w:w="567" w:type="dxa"/>
            <w:shd w:val="clear" w:color="000000" w:fill="FFFFFF"/>
            <w:noWrap/>
            <w:vAlign w:val="center"/>
            <w:hideMark/>
          </w:tcPr>
          <w:p w14:paraId="4E80426B" w14:textId="77777777" w:rsidR="006D7D6E" w:rsidRPr="006E260F" w:rsidRDefault="006D7D6E" w:rsidP="006D7D6E">
            <w:pPr>
              <w:jc w:val="center"/>
              <w:rPr>
                <w:bCs/>
                <w:sz w:val="25"/>
                <w:szCs w:val="25"/>
              </w:rPr>
            </w:pPr>
            <w:r w:rsidRPr="006E260F">
              <w:rPr>
                <w:bCs/>
                <w:sz w:val="25"/>
                <w:szCs w:val="25"/>
              </w:rPr>
              <w:t>07</w:t>
            </w:r>
          </w:p>
        </w:tc>
        <w:tc>
          <w:tcPr>
            <w:tcW w:w="567" w:type="dxa"/>
            <w:shd w:val="clear" w:color="000000" w:fill="FFFFFF"/>
            <w:noWrap/>
            <w:vAlign w:val="center"/>
            <w:hideMark/>
          </w:tcPr>
          <w:p w14:paraId="2980F357" w14:textId="77777777" w:rsidR="006D7D6E" w:rsidRPr="006E260F" w:rsidRDefault="006D7D6E" w:rsidP="006D7D6E">
            <w:pPr>
              <w:jc w:val="center"/>
              <w:rPr>
                <w:bCs/>
                <w:sz w:val="25"/>
                <w:szCs w:val="25"/>
              </w:rPr>
            </w:pPr>
            <w:r w:rsidRPr="006E260F">
              <w:rPr>
                <w:bCs/>
                <w:sz w:val="25"/>
                <w:szCs w:val="25"/>
              </w:rPr>
              <w:t>09</w:t>
            </w:r>
          </w:p>
        </w:tc>
        <w:tc>
          <w:tcPr>
            <w:tcW w:w="1701" w:type="dxa"/>
            <w:shd w:val="clear" w:color="000000" w:fill="FFFFFF"/>
            <w:noWrap/>
            <w:vAlign w:val="center"/>
            <w:hideMark/>
          </w:tcPr>
          <w:p w14:paraId="53041CBB" w14:textId="77777777" w:rsidR="006D7D6E" w:rsidRPr="006E260F" w:rsidRDefault="006D7D6E" w:rsidP="006D7D6E">
            <w:pPr>
              <w:jc w:val="center"/>
              <w:rPr>
                <w:bCs/>
                <w:sz w:val="25"/>
                <w:szCs w:val="25"/>
              </w:rPr>
            </w:pPr>
            <w:r w:rsidRPr="006E260F">
              <w:rPr>
                <w:bCs/>
                <w:sz w:val="25"/>
                <w:szCs w:val="25"/>
              </w:rPr>
              <w:t> </w:t>
            </w:r>
          </w:p>
        </w:tc>
        <w:tc>
          <w:tcPr>
            <w:tcW w:w="708" w:type="dxa"/>
            <w:shd w:val="clear" w:color="000000" w:fill="FFFFFF"/>
            <w:noWrap/>
            <w:vAlign w:val="center"/>
            <w:hideMark/>
          </w:tcPr>
          <w:p w14:paraId="5FCF20C0" w14:textId="77777777" w:rsidR="006D7D6E" w:rsidRPr="006E260F" w:rsidRDefault="006D7D6E" w:rsidP="006D7D6E">
            <w:pPr>
              <w:jc w:val="center"/>
              <w:rPr>
                <w:bCs/>
                <w:sz w:val="25"/>
                <w:szCs w:val="25"/>
              </w:rPr>
            </w:pPr>
            <w:r w:rsidRPr="006E260F">
              <w:rPr>
                <w:bCs/>
                <w:sz w:val="25"/>
                <w:szCs w:val="25"/>
              </w:rPr>
              <w:t> </w:t>
            </w:r>
          </w:p>
        </w:tc>
        <w:tc>
          <w:tcPr>
            <w:tcW w:w="1418" w:type="dxa"/>
            <w:shd w:val="clear" w:color="000000" w:fill="FFFFFF"/>
            <w:vAlign w:val="center"/>
            <w:hideMark/>
          </w:tcPr>
          <w:p w14:paraId="28285864" w14:textId="77777777" w:rsidR="006D7D6E" w:rsidRPr="006E260F" w:rsidRDefault="006D7D6E" w:rsidP="006D7D6E">
            <w:pPr>
              <w:jc w:val="center"/>
              <w:rPr>
                <w:bCs/>
                <w:sz w:val="25"/>
                <w:szCs w:val="25"/>
              </w:rPr>
            </w:pPr>
            <w:r w:rsidRPr="006E260F">
              <w:rPr>
                <w:bCs/>
                <w:sz w:val="25"/>
                <w:szCs w:val="25"/>
              </w:rPr>
              <w:t>75 259,0</w:t>
            </w:r>
          </w:p>
        </w:tc>
        <w:tc>
          <w:tcPr>
            <w:tcW w:w="1417" w:type="dxa"/>
            <w:shd w:val="clear" w:color="000000" w:fill="FFFFFF"/>
            <w:vAlign w:val="center"/>
            <w:hideMark/>
          </w:tcPr>
          <w:p w14:paraId="2ED3CAB9" w14:textId="77777777" w:rsidR="006D7D6E" w:rsidRPr="006E260F" w:rsidRDefault="006D7D6E" w:rsidP="006D7D6E">
            <w:pPr>
              <w:jc w:val="center"/>
              <w:rPr>
                <w:bCs/>
                <w:sz w:val="25"/>
                <w:szCs w:val="25"/>
              </w:rPr>
            </w:pPr>
            <w:r w:rsidRPr="006E260F">
              <w:rPr>
                <w:bCs/>
                <w:sz w:val="25"/>
                <w:szCs w:val="25"/>
              </w:rPr>
              <w:t>97 234,5</w:t>
            </w:r>
          </w:p>
        </w:tc>
      </w:tr>
      <w:tr w:rsidR="006D7D6E" w:rsidRPr="006E260F" w14:paraId="3983AD31" w14:textId="77777777" w:rsidTr="00AA40EC">
        <w:trPr>
          <w:trHeight w:val="915"/>
        </w:trPr>
        <w:tc>
          <w:tcPr>
            <w:tcW w:w="3290" w:type="dxa"/>
            <w:shd w:val="clear" w:color="000000" w:fill="FFFFFF"/>
            <w:hideMark/>
          </w:tcPr>
          <w:p w14:paraId="51C524AA" w14:textId="49F950C8" w:rsidR="006D7D6E" w:rsidRPr="006E260F" w:rsidRDefault="006D7D6E" w:rsidP="006D7D6E">
            <w:pPr>
              <w:rPr>
                <w:sz w:val="27"/>
                <w:szCs w:val="27"/>
              </w:rPr>
            </w:pPr>
            <w:r w:rsidRPr="006E260F">
              <w:rPr>
                <w:sz w:val="27"/>
                <w:szCs w:val="27"/>
              </w:rPr>
              <w:t>Мәктәпкәчә, башлангыч гомуми, төп гомуми, урта гомуми белем бирү (гомуми белем бирү)</w:t>
            </w:r>
            <w:r w:rsidR="006E260F">
              <w:rPr>
                <w:sz w:val="27"/>
                <w:szCs w:val="27"/>
              </w:rPr>
              <w:t xml:space="preserve"> </w:t>
            </w:r>
            <w:r w:rsidRPr="006E260F">
              <w:rPr>
                <w:sz w:val="27"/>
                <w:szCs w:val="27"/>
              </w:rPr>
              <w:t>бирүне оештыру буенча чыгым йөкләмәләрен уртак финанслау максатында субсидияләр</w:t>
            </w:r>
          </w:p>
        </w:tc>
        <w:tc>
          <w:tcPr>
            <w:tcW w:w="709" w:type="dxa"/>
            <w:shd w:val="clear" w:color="000000" w:fill="FFFFFF"/>
            <w:vAlign w:val="center"/>
            <w:hideMark/>
          </w:tcPr>
          <w:p w14:paraId="131C711E"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452C39D4" w14:textId="77777777" w:rsidR="006D7D6E" w:rsidRPr="006E260F" w:rsidRDefault="006D7D6E" w:rsidP="006D7D6E">
            <w:pPr>
              <w:jc w:val="center"/>
              <w:rPr>
                <w:sz w:val="25"/>
                <w:szCs w:val="25"/>
              </w:rPr>
            </w:pPr>
            <w:r w:rsidRPr="006E260F">
              <w:rPr>
                <w:sz w:val="25"/>
                <w:szCs w:val="25"/>
              </w:rPr>
              <w:t>07</w:t>
            </w:r>
          </w:p>
        </w:tc>
        <w:tc>
          <w:tcPr>
            <w:tcW w:w="567" w:type="dxa"/>
            <w:shd w:val="clear" w:color="000000" w:fill="FFFFFF"/>
            <w:noWrap/>
            <w:vAlign w:val="center"/>
            <w:hideMark/>
          </w:tcPr>
          <w:p w14:paraId="4CB3611E" w14:textId="77777777" w:rsidR="006D7D6E" w:rsidRPr="006E260F" w:rsidRDefault="006D7D6E" w:rsidP="006D7D6E">
            <w:pPr>
              <w:jc w:val="center"/>
              <w:rPr>
                <w:sz w:val="25"/>
                <w:szCs w:val="25"/>
              </w:rPr>
            </w:pPr>
            <w:r w:rsidRPr="006E260F">
              <w:rPr>
                <w:sz w:val="25"/>
                <w:szCs w:val="25"/>
              </w:rPr>
              <w:t>09</w:t>
            </w:r>
          </w:p>
        </w:tc>
        <w:tc>
          <w:tcPr>
            <w:tcW w:w="1701" w:type="dxa"/>
            <w:shd w:val="clear" w:color="000000" w:fill="FFFFFF"/>
            <w:noWrap/>
            <w:vAlign w:val="center"/>
            <w:hideMark/>
          </w:tcPr>
          <w:p w14:paraId="18A19358" w14:textId="77777777" w:rsidR="006D7D6E" w:rsidRPr="006E260F" w:rsidRDefault="006D7D6E" w:rsidP="006D7D6E">
            <w:pPr>
              <w:jc w:val="center"/>
              <w:rPr>
                <w:sz w:val="25"/>
                <w:szCs w:val="25"/>
              </w:rPr>
            </w:pPr>
            <w:r w:rsidRPr="006E260F">
              <w:rPr>
                <w:sz w:val="25"/>
                <w:szCs w:val="25"/>
              </w:rPr>
              <w:t>02 2 02 S0050</w:t>
            </w:r>
          </w:p>
        </w:tc>
        <w:tc>
          <w:tcPr>
            <w:tcW w:w="708" w:type="dxa"/>
            <w:shd w:val="clear" w:color="000000" w:fill="FFFFFF"/>
            <w:noWrap/>
            <w:vAlign w:val="center"/>
            <w:hideMark/>
          </w:tcPr>
          <w:p w14:paraId="099E4979"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vAlign w:val="center"/>
            <w:hideMark/>
          </w:tcPr>
          <w:p w14:paraId="18756AC5" w14:textId="77777777" w:rsidR="006D7D6E" w:rsidRPr="006E260F" w:rsidRDefault="006D7D6E" w:rsidP="006D7D6E">
            <w:pPr>
              <w:jc w:val="center"/>
              <w:rPr>
                <w:sz w:val="25"/>
                <w:szCs w:val="25"/>
              </w:rPr>
            </w:pPr>
            <w:r w:rsidRPr="006E260F">
              <w:rPr>
                <w:sz w:val="25"/>
                <w:szCs w:val="25"/>
              </w:rPr>
              <w:t>104,7</w:t>
            </w:r>
          </w:p>
        </w:tc>
        <w:tc>
          <w:tcPr>
            <w:tcW w:w="1417" w:type="dxa"/>
            <w:shd w:val="clear" w:color="000000" w:fill="FFFFFF"/>
            <w:vAlign w:val="center"/>
            <w:hideMark/>
          </w:tcPr>
          <w:p w14:paraId="6B8DC9CD" w14:textId="77777777" w:rsidR="006D7D6E" w:rsidRPr="006E260F" w:rsidRDefault="006D7D6E" w:rsidP="006D7D6E">
            <w:pPr>
              <w:jc w:val="center"/>
              <w:rPr>
                <w:sz w:val="25"/>
                <w:szCs w:val="25"/>
              </w:rPr>
            </w:pPr>
            <w:r w:rsidRPr="006E260F">
              <w:rPr>
                <w:sz w:val="25"/>
                <w:szCs w:val="25"/>
              </w:rPr>
              <w:t>104,7</w:t>
            </w:r>
          </w:p>
        </w:tc>
      </w:tr>
      <w:tr w:rsidR="006D7D6E" w:rsidRPr="006E260F" w14:paraId="342B4FA7" w14:textId="77777777" w:rsidTr="00AA40EC">
        <w:trPr>
          <w:trHeight w:val="360"/>
        </w:trPr>
        <w:tc>
          <w:tcPr>
            <w:tcW w:w="3290" w:type="dxa"/>
            <w:shd w:val="clear" w:color="000000" w:fill="FFFFFF"/>
            <w:hideMark/>
          </w:tcPr>
          <w:p w14:paraId="0B98040D" w14:textId="3E22C7DE" w:rsidR="006D7D6E" w:rsidRPr="006E260F" w:rsidRDefault="006D7D6E" w:rsidP="006D7D6E">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000000" w:fill="FFFFFF"/>
            <w:vAlign w:val="center"/>
            <w:hideMark/>
          </w:tcPr>
          <w:p w14:paraId="61E012A1"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6C379542" w14:textId="77777777" w:rsidR="006D7D6E" w:rsidRPr="006E260F" w:rsidRDefault="006D7D6E" w:rsidP="006D7D6E">
            <w:pPr>
              <w:jc w:val="center"/>
              <w:rPr>
                <w:sz w:val="25"/>
                <w:szCs w:val="25"/>
              </w:rPr>
            </w:pPr>
            <w:r w:rsidRPr="006E260F">
              <w:rPr>
                <w:sz w:val="25"/>
                <w:szCs w:val="25"/>
              </w:rPr>
              <w:t>07</w:t>
            </w:r>
          </w:p>
        </w:tc>
        <w:tc>
          <w:tcPr>
            <w:tcW w:w="567" w:type="dxa"/>
            <w:shd w:val="clear" w:color="000000" w:fill="FFFFFF"/>
            <w:noWrap/>
            <w:vAlign w:val="center"/>
            <w:hideMark/>
          </w:tcPr>
          <w:p w14:paraId="2B65FEF6" w14:textId="77777777" w:rsidR="006D7D6E" w:rsidRPr="006E260F" w:rsidRDefault="006D7D6E" w:rsidP="006D7D6E">
            <w:pPr>
              <w:jc w:val="center"/>
              <w:rPr>
                <w:sz w:val="25"/>
                <w:szCs w:val="25"/>
              </w:rPr>
            </w:pPr>
            <w:r w:rsidRPr="006E260F">
              <w:rPr>
                <w:sz w:val="25"/>
                <w:szCs w:val="25"/>
              </w:rPr>
              <w:t>09</w:t>
            </w:r>
          </w:p>
        </w:tc>
        <w:tc>
          <w:tcPr>
            <w:tcW w:w="1701" w:type="dxa"/>
            <w:shd w:val="clear" w:color="000000" w:fill="FFFFFF"/>
            <w:noWrap/>
            <w:vAlign w:val="center"/>
            <w:hideMark/>
          </w:tcPr>
          <w:p w14:paraId="02F2F21F" w14:textId="77777777" w:rsidR="006D7D6E" w:rsidRPr="006E260F" w:rsidRDefault="006D7D6E" w:rsidP="006D7D6E">
            <w:pPr>
              <w:jc w:val="center"/>
              <w:rPr>
                <w:sz w:val="25"/>
                <w:szCs w:val="25"/>
              </w:rPr>
            </w:pPr>
            <w:r w:rsidRPr="006E260F">
              <w:rPr>
                <w:sz w:val="25"/>
                <w:szCs w:val="25"/>
              </w:rPr>
              <w:t>02 2 02 S0050</w:t>
            </w:r>
          </w:p>
        </w:tc>
        <w:tc>
          <w:tcPr>
            <w:tcW w:w="708" w:type="dxa"/>
            <w:shd w:val="clear" w:color="000000" w:fill="FFFFFF"/>
            <w:noWrap/>
            <w:vAlign w:val="center"/>
            <w:hideMark/>
          </w:tcPr>
          <w:p w14:paraId="3D3F3F11" w14:textId="77777777" w:rsidR="006D7D6E" w:rsidRPr="006E260F" w:rsidRDefault="006D7D6E" w:rsidP="006D7D6E">
            <w:pPr>
              <w:jc w:val="center"/>
              <w:rPr>
                <w:sz w:val="25"/>
                <w:szCs w:val="25"/>
              </w:rPr>
            </w:pPr>
            <w:r w:rsidRPr="006E260F">
              <w:rPr>
                <w:sz w:val="25"/>
                <w:szCs w:val="25"/>
              </w:rPr>
              <w:t>600</w:t>
            </w:r>
          </w:p>
        </w:tc>
        <w:tc>
          <w:tcPr>
            <w:tcW w:w="1418" w:type="dxa"/>
            <w:shd w:val="clear" w:color="000000" w:fill="FFFFFF"/>
            <w:vAlign w:val="center"/>
            <w:hideMark/>
          </w:tcPr>
          <w:p w14:paraId="3E6344AC" w14:textId="77777777" w:rsidR="006D7D6E" w:rsidRPr="006E260F" w:rsidRDefault="006D7D6E" w:rsidP="006D7D6E">
            <w:pPr>
              <w:jc w:val="center"/>
              <w:rPr>
                <w:sz w:val="25"/>
                <w:szCs w:val="25"/>
              </w:rPr>
            </w:pPr>
            <w:r w:rsidRPr="006E260F">
              <w:rPr>
                <w:sz w:val="25"/>
                <w:szCs w:val="25"/>
              </w:rPr>
              <w:t>104,7</w:t>
            </w:r>
          </w:p>
        </w:tc>
        <w:tc>
          <w:tcPr>
            <w:tcW w:w="1417" w:type="dxa"/>
            <w:shd w:val="clear" w:color="000000" w:fill="FFFFFF"/>
            <w:vAlign w:val="center"/>
            <w:hideMark/>
          </w:tcPr>
          <w:p w14:paraId="014E4EA2" w14:textId="77777777" w:rsidR="006D7D6E" w:rsidRPr="006E260F" w:rsidRDefault="006D7D6E" w:rsidP="006D7D6E">
            <w:pPr>
              <w:jc w:val="center"/>
              <w:rPr>
                <w:sz w:val="25"/>
                <w:szCs w:val="25"/>
              </w:rPr>
            </w:pPr>
            <w:r w:rsidRPr="006E260F">
              <w:rPr>
                <w:sz w:val="25"/>
                <w:szCs w:val="25"/>
              </w:rPr>
              <w:t>104,7</w:t>
            </w:r>
          </w:p>
        </w:tc>
      </w:tr>
      <w:tr w:rsidR="006D7D6E" w:rsidRPr="006E260F" w14:paraId="4AAF1018" w14:textId="77777777" w:rsidTr="00AA40EC">
        <w:trPr>
          <w:trHeight w:val="735"/>
        </w:trPr>
        <w:tc>
          <w:tcPr>
            <w:tcW w:w="3290" w:type="dxa"/>
            <w:shd w:val="clear" w:color="000000" w:fill="FFFFFF"/>
            <w:hideMark/>
          </w:tcPr>
          <w:p w14:paraId="7C9B9959" w14:textId="404BEC14" w:rsidR="006D7D6E" w:rsidRPr="006E260F" w:rsidRDefault="006D7D6E" w:rsidP="006D7D6E">
            <w:pPr>
              <w:rPr>
                <w:sz w:val="27"/>
                <w:szCs w:val="27"/>
              </w:rPr>
            </w:pPr>
            <w:r w:rsidRPr="006E260F">
              <w:rPr>
                <w:sz w:val="27"/>
                <w:szCs w:val="27"/>
              </w:rPr>
              <w:t>Мәгълүмати-методик тәэмин итү өлкәсендә дәүләт вәкаләтләрен гамәлгә ашыру</w:t>
            </w:r>
          </w:p>
        </w:tc>
        <w:tc>
          <w:tcPr>
            <w:tcW w:w="709" w:type="dxa"/>
            <w:shd w:val="clear" w:color="000000" w:fill="FFFFFF"/>
            <w:vAlign w:val="center"/>
            <w:hideMark/>
          </w:tcPr>
          <w:p w14:paraId="7856F54F"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3B0DD79A" w14:textId="77777777" w:rsidR="006D7D6E" w:rsidRPr="006E260F" w:rsidRDefault="006D7D6E" w:rsidP="006D7D6E">
            <w:pPr>
              <w:jc w:val="center"/>
              <w:rPr>
                <w:sz w:val="25"/>
                <w:szCs w:val="25"/>
              </w:rPr>
            </w:pPr>
            <w:r w:rsidRPr="006E260F">
              <w:rPr>
                <w:sz w:val="25"/>
                <w:szCs w:val="25"/>
              </w:rPr>
              <w:t>07</w:t>
            </w:r>
          </w:p>
        </w:tc>
        <w:tc>
          <w:tcPr>
            <w:tcW w:w="567" w:type="dxa"/>
            <w:shd w:val="clear" w:color="000000" w:fill="FFFFFF"/>
            <w:noWrap/>
            <w:vAlign w:val="center"/>
            <w:hideMark/>
          </w:tcPr>
          <w:p w14:paraId="1D150B2F" w14:textId="77777777" w:rsidR="006D7D6E" w:rsidRPr="006E260F" w:rsidRDefault="006D7D6E" w:rsidP="006D7D6E">
            <w:pPr>
              <w:jc w:val="center"/>
              <w:rPr>
                <w:sz w:val="25"/>
                <w:szCs w:val="25"/>
              </w:rPr>
            </w:pPr>
            <w:r w:rsidRPr="006E260F">
              <w:rPr>
                <w:sz w:val="25"/>
                <w:szCs w:val="25"/>
              </w:rPr>
              <w:t>09</w:t>
            </w:r>
          </w:p>
        </w:tc>
        <w:tc>
          <w:tcPr>
            <w:tcW w:w="1701" w:type="dxa"/>
            <w:shd w:val="clear" w:color="000000" w:fill="FFFFFF"/>
            <w:noWrap/>
            <w:vAlign w:val="center"/>
            <w:hideMark/>
          </w:tcPr>
          <w:p w14:paraId="4B5AD48D" w14:textId="77777777" w:rsidR="006D7D6E" w:rsidRPr="006E260F" w:rsidRDefault="006D7D6E" w:rsidP="006D7D6E">
            <w:pPr>
              <w:jc w:val="center"/>
              <w:rPr>
                <w:sz w:val="25"/>
                <w:szCs w:val="25"/>
              </w:rPr>
            </w:pPr>
            <w:r w:rsidRPr="006E260F">
              <w:rPr>
                <w:sz w:val="25"/>
                <w:szCs w:val="25"/>
              </w:rPr>
              <w:t>02 4 052 5301</w:t>
            </w:r>
          </w:p>
        </w:tc>
        <w:tc>
          <w:tcPr>
            <w:tcW w:w="708" w:type="dxa"/>
            <w:shd w:val="clear" w:color="000000" w:fill="FFFFFF"/>
            <w:noWrap/>
            <w:vAlign w:val="center"/>
            <w:hideMark/>
          </w:tcPr>
          <w:p w14:paraId="76991430"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noWrap/>
            <w:vAlign w:val="center"/>
            <w:hideMark/>
          </w:tcPr>
          <w:p w14:paraId="69A87603" w14:textId="77777777" w:rsidR="006D7D6E" w:rsidRPr="006E260F" w:rsidRDefault="006D7D6E" w:rsidP="006D7D6E">
            <w:pPr>
              <w:jc w:val="center"/>
              <w:rPr>
                <w:sz w:val="25"/>
                <w:szCs w:val="25"/>
              </w:rPr>
            </w:pPr>
            <w:r w:rsidRPr="006E260F">
              <w:rPr>
                <w:sz w:val="25"/>
                <w:szCs w:val="25"/>
              </w:rPr>
              <w:t>12 612,8</w:t>
            </w:r>
          </w:p>
        </w:tc>
        <w:tc>
          <w:tcPr>
            <w:tcW w:w="1417" w:type="dxa"/>
            <w:shd w:val="clear" w:color="000000" w:fill="FFFFFF"/>
            <w:noWrap/>
            <w:vAlign w:val="center"/>
            <w:hideMark/>
          </w:tcPr>
          <w:p w14:paraId="7EC4459A" w14:textId="77777777" w:rsidR="006D7D6E" w:rsidRPr="006E260F" w:rsidRDefault="006D7D6E" w:rsidP="006D7D6E">
            <w:pPr>
              <w:jc w:val="center"/>
              <w:rPr>
                <w:sz w:val="25"/>
                <w:szCs w:val="25"/>
              </w:rPr>
            </w:pPr>
            <w:r w:rsidRPr="006E260F">
              <w:rPr>
                <w:sz w:val="25"/>
                <w:szCs w:val="25"/>
              </w:rPr>
              <w:t>12 633,8</w:t>
            </w:r>
          </w:p>
        </w:tc>
      </w:tr>
      <w:tr w:rsidR="006D7D6E" w:rsidRPr="006E260F" w14:paraId="634A623C" w14:textId="77777777" w:rsidTr="00AA40EC">
        <w:trPr>
          <w:trHeight w:val="1035"/>
        </w:trPr>
        <w:tc>
          <w:tcPr>
            <w:tcW w:w="3290" w:type="dxa"/>
            <w:shd w:val="clear" w:color="000000" w:fill="FFFFFF"/>
            <w:hideMark/>
          </w:tcPr>
          <w:p w14:paraId="390938F8" w14:textId="6476FA49" w:rsidR="006D7D6E" w:rsidRPr="006E260F" w:rsidRDefault="006D7D6E" w:rsidP="006D7D6E">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000000" w:fill="FFFFFF"/>
            <w:vAlign w:val="center"/>
            <w:hideMark/>
          </w:tcPr>
          <w:p w14:paraId="31DB4A2D"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44B97025" w14:textId="77777777" w:rsidR="006D7D6E" w:rsidRPr="006E260F" w:rsidRDefault="006D7D6E" w:rsidP="006D7D6E">
            <w:pPr>
              <w:jc w:val="center"/>
              <w:rPr>
                <w:sz w:val="25"/>
                <w:szCs w:val="25"/>
              </w:rPr>
            </w:pPr>
            <w:r w:rsidRPr="006E260F">
              <w:rPr>
                <w:sz w:val="25"/>
                <w:szCs w:val="25"/>
              </w:rPr>
              <w:t>07</w:t>
            </w:r>
          </w:p>
        </w:tc>
        <w:tc>
          <w:tcPr>
            <w:tcW w:w="567" w:type="dxa"/>
            <w:shd w:val="clear" w:color="000000" w:fill="FFFFFF"/>
            <w:noWrap/>
            <w:vAlign w:val="center"/>
            <w:hideMark/>
          </w:tcPr>
          <w:p w14:paraId="19102671" w14:textId="77777777" w:rsidR="006D7D6E" w:rsidRPr="006E260F" w:rsidRDefault="006D7D6E" w:rsidP="006D7D6E">
            <w:pPr>
              <w:jc w:val="center"/>
              <w:rPr>
                <w:sz w:val="25"/>
                <w:szCs w:val="25"/>
              </w:rPr>
            </w:pPr>
            <w:r w:rsidRPr="006E260F">
              <w:rPr>
                <w:sz w:val="25"/>
                <w:szCs w:val="25"/>
              </w:rPr>
              <w:t>09</w:t>
            </w:r>
          </w:p>
        </w:tc>
        <w:tc>
          <w:tcPr>
            <w:tcW w:w="1701" w:type="dxa"/>
            <w:shd w:val="clear" w:color="000000" w:fill="FFFFFF"/>
            <w:noWrap/>
            <w:vAlign w:val="center"/>
            <w:hideMark/>
          </w:tcPr>
          <w:p w14:paraId="1B9F7F37" w14:textId="77777777" w:rsidR="006D7D6E" w:rsidRPr="006E260F" w:rsidRDefault="006D7D6E" w:rsidP="006D7D6E">
            <w:pPr>
              <w:jc w:val="center"/>
              <w:rPr>
                <w:sz w:val="25"/>
                <w:szCs w:val="25"/>
              </w:rPr>
            </w:pPr>
            <w:r w:rsidRPr="006E260F">
              <w:rPr>
                <w:sz w:val="25"/>
                <w:szCs w:val="25"/>
              </w:rPr>
              <w:t>02 4 052 5301</w:t>
            </w:r>
          </w:p>
        </w:tc>
        <w:tc>
          <w:tcPr>
            <w:tcW w:w="708" w:type="dxa"/>
            <w:shd w:val="clear" w:color="000000" w:fill="FFFFFF"/>
            <w:noWrap/>
            <w:vAlign w:val="center"/>
            <w:hideMark/>
          </w:tcPr>
          <w:p w14:paraId="50E0235E" w14:textId="77777777" w:rsidR="006D7D6E" w:rsidRPr="006E260F" w:rsidRDefault="006D7D6E" w:rsidP="006D7D6E">
            <w:pPr>
              <w:jc w:val="center"/>
              <w:rPr>
                <w:sz w:val="25"/>
                <w:szCs w:val="25"/>
              </w:rPr>
            </w:pPr>
            <w:r w:rsidRPr="006E260F">
              <w:rPr>
                <w:sz w:val="25"/>
                <w:szCs w:val="25"/>
              </w:rPr>
              <w:t>600</w:t>
            </w:r>
          </w:p>
        </w:tc>
        <w:tc>
          <w:tcPr>
            <w:tcW w:w="1418" w:type="dxa"/>
            <w:shd w:val="clear" w:color="000000" w:fill="FFFFFF"/>
            <w:noWrap/>
            <w:vAlign w:val="center"/>
            <w:hideMark/>
          </w:tcPr>
          <w:p w14:paraId="41B9A471" w14:textId="77777777" w:rsidR="006D7D6E" w:rsidRPr="006E260F" w:rsidRDefault="006D7D6E" w:rsidP="006D7D6E">
            <w:pPr>
              <w:jc w:val="center"/>
              <w:rPr>
                <w:sz w:val="25"/>
                <w:szCs w:val="25"/>
              </w:rPr>
            </w:pPr>
            <w:r w:rsidRPr="006E260F">
              <w:rPr>
                <w:sz w:val="25"/>
                <w:szCs w:val="25"/>
              </w:rPr>
              <w:t>12 612,8</w:t>
            </w:r>
          </w:p>
        </w:tc>
        <w:tc>
          <w:tcPr>
            <w:tcW w:w="1417" w:type="dxa"/>
            <w:shd w:val="clear" w:color="000000" w:fill="FFFFFF"/>
            <w:noWrap/>
            <w:vAlign w:val="center"/>
            <w:hideMark/>
          </w:tcPr>
          <w:p w14:paraId="09E64DFC" w14:textId="77777777" w:rsidR="006D7D6E" w:rsidRPr="006E260F" w:rsidRDefault="006D7D6E" w:rsidP="006D7D6E">
            <w:pPr>
              <w:jc w:val="center"/>
              <w:rPr>
                <w:sz w:val="25"/>
                <w:szCs w:val="25"/>
              </w:rPr>
            </w:pPr>
            <w:r w:rsidRPr="006E260F">
              <w:rPr>
                <w:sz w:val="25"/>
                <w:szCs w:val="25"/>
              </w:rPr>
              <w:t>12 633,8</w:t>
            </w:r>
          </w:p>
        </w:tc>
      </w:tr>
      <w:tr w:rsidR="006D7D6E" w:rsidRPr="006E260F" w14:paraId="475A409C" w14:textId="77777777" w:rsidTr="00AA40EC">
        <w:trPr>
          <w:trHeight w:val="555"/>
        </w:trPr>
        <w:tc>
          <w:tcPr>
            <w:tcW w:w="3290" w:type="dxa"/>
            <w:shd w:val="clear" w:color="000000" w:fill="FFFFFF"/>
            <w:hideMark/>
          </w:tcPr>
          <w:p w14:paraId="37A77FA6" w14:textId="3932E189" w:rsidR="006D7D6E" w:rsidRPr="006E260F" w:rsidRDefault="006D7D6E" w:rsidP="006D7D6E">
            <w:pPr>
              <w:rPr>
                <w:sz w:val="27"/>
                <w:szCs w:val="27"/>
              </w:rPr>
            </w:pPr>
            <w:r w:rsidRPr="006E260F">
              <w:rPr>
                <w:sz w:val="27"/>
                <w:szCs w:val="27"/>
              </w:rPr>
              <w:t>Балалар һәм яшьләр өчен чаралар үткәрү</w:t>
            </w:r>
          </w:p>
        </w:tc>
        <w:tc>
          <w:tcPr>
            <w:tcW w:w="709" w:type="dxa"/>
            <w:shd w:val="clear" w:color="000000" w:fill="FFFFFF"/>
            <w:vAlign w:val="center"/>
            <w:hideMark/>
          </w:tcPr>
          <w:p w14:paraId="2FD8D3B4"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2C3E7669" w14:textId="77777777" w:rsidR="006D7D6E" w:rsidRPr="006E260F" w:rsidRDefault="006D7D6E" w:rsidP="006D7D6E">
            <w:pPr>
              <w:jc w:val="center"/>
              <w:rPr>
                <w:sz w:val="25"/>
                <w:szCs w:val="25"/>
              </w:rPr>
            </w:pPr>
            <w:r w:rsidRPr="006E260F">
              <w:rPr>
                <w:sz w:val="25"/>
                <w:szCs w:val="25"/>
              </w:rPr>
              <w:t>07</w:t>
            </w:r>
          </w:p>
        </w:tc>
        <w:tc>
          <w:tcPr>
            <w:tcW w:w="567" w:type="dxa"/>
            <w:shd w:val="clear" w:color="000000" w:fill="FFFFFF"/>
            <w:noWrap/>
            <w:vAlign w:val="center"/>
            <w:hideMark/>
          </w:tcPr>
          <w:p w14:paraId="735161B3" w14:textId="77777777" w:rsidR="006D7D6E" w:rsidRPr="006E260F" w:rsidRDefault="006D7D6E" w:rsidP="006D7D6E">
            <w:pPr>
              <w:jc w:val="center"/>
              <w:rPr>
                <w:sz w:val="25"/>
                <w:szCs w:val="25"/>
              </w:rPr>
            </w:pPr>
            <w:r w:rsidRPr="006E260F">
              <w:rPr>
                <w:sz w:val="25"/>
                <w:szCs w:val="25"/>
              </w:rPr>
              <w:t>09</w:t>
            </w:r>
          </w:p>
        </w:tc>
        <w:tc>
          <w:tcPr>
            <w:tcW w:w="1701" w:type="dxa"/>
            <w:shd w:val="clear" w:color="000000" w:fill="FFFFFF"/>
            <w:noWrap/>
            <w:vAlign w:val="center"/>
            <w:hideMark/>
          </w:tcPr>
          <w:p w14:paraId="141DFBC7" w14:textId="77777777" w:rsidR="006D7D6E" w:rsidRPr="006E260F" w:rsidRDefault="006D7D6E" w:rsidP="006D7D6E">
            <w:pPr>
              <w:jc w:val="center"/>
              <w:rPr>
                <w:sz w:val="25"/>
                <w:szCs w:val="25"/>
              </w:rPr>
            </w:pPr>
            <w:r w:rsidRPr="006E260F">
              <w:rPr>
                <w:sz w:val="25"/>
                <w:szCs w:val="25"/>
              </w:rPr>
              <w:t>02 5 01 43600</w:t>
            </w:r>
          </w:p>
        </w:tc>
        <w:tc>
          <w:tcPr>
            <w:tcW w:w="708" w:type="dxa"/>
            <w:shd w:val="clear" w:color="000000" w:fill="FFFFFF"/>
            <w:noWrap/>
            <w:vAlign w:val="center"/>
            <w:hideMark/>
          </w:tcPr>
          <w:p w14:paraId="5D50BC8F"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noWrap/>
            <w:vAlign w:val="center"/>
            <w:hideMark/>
          </w:tcPr>
          <w:p w14:paraId="7D5EADC9" w14:textId="77777777" w:rsidR="006D7D6E" w:rsidRPr="006E260F" w:rsidRDefault="006D7D6E" w:rsidP="006D7D6E">
            <w:pPr>
              <w:jc w:val="center"/>
              <w:rPr>
                <w:sz w:val="25"/>
                <w:szCs w:val="25"/>
              </w:rPr>
            </w:pPr>
            <w:r w:rsidRPr="006E260F">
              <w:rPr>
                <w:sz w:val="25"/>
                <w:szCs w:val="25"/>
              </w:rPr>
              <w:t>4 278,9</w:t>
            </w:r>
          </w:p>
        </w:tc>
        <w:tc>
          <w:tcPr>
            <w:tcW w:w="1417" w:type="dxa"/>
            <w:shd w:val="clear" w:color="000000" w:fill="FFFFFF"/>
            <w:noWrap/>
            <w:vAlign w:val="center"/>
            <w:hideMark/>
          </w:tcPr>
          <w:p w14:paraId="343DF12E" w14:textId="77777777" w:rsidR="006D7D6E" w:rsidRPr="006E260F" w:rsidRDefault="006D7D6E" w:rsidP="006D7D6E">
            <w:pPr>
              <w:jc w:val="center"/>
              <w:rPr>
                <w:sz w:val="25"/>
                <w:szCs w:val="25"/>
              </w:rPr>
            </w:pPr>
            <w:r w:rsidRPr="006E260F">
              <w:rPr>
                <w:sz w:val="25"/>
                <w:szCs w:val="25"/>
              </w:rPr>
              <w:t>4 278,9</w:t>
            </w:r>
          </w:p>
        </w:tc>
      </w:tr>
      <w:tr w:rsidR="006D7D6E" w:rsidRPr="006E260F" w14:paraId="779CF323" w14:textId="77777777" w:rsidTr="00AA40EC">
        <w:trPr>
          <w:trHeight w:val="705"/>
        </w:trPr>
        <w:tc>
          <w:tcPr>
            <w:tcW w:w="3290" w:type="dxa"/>
            <w:shd w:val="clear" w:color="000000" w:fill="FFFFFF"/>
            <w:hideMark/>
          </w:tcPr>
          <w:p w14:paraId="6C6D84C6" w14:textId="3F19A21E" w:rsidR="006D7D6E" w:rsidRPr="006E260F" w:rsidRDefault="006D7D6E" w:rsidP="006D7D6E">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000000" w:fill="FFFFFF"/>
            <w:vAlign w:val="center"/>
            <w:hideMark/>
          </w:tcPr>
          <w:p w14:paraId="408B938B"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45A81FD3" w14:textId="77777777" w:rsidR="006D7D6E" w:rsidRPr="006E260F" w:rsidRDefault="006D7D6E" w:rsidP="006D7D6E">
            <w:pPr>
              <w:jc w:val="center"/>
              <w:rPr>
                <w:sz w:val="25"/>
                <w:szCs w:val="25"/>
              </w:rPr>
            </w:pPr>
            <w:r w:rsidRPr="006E260F">
              <w:rPr>
                <w:sz w:val="25"/>
                <w:szCs w:val="25"/>
              </w:rPr>
              <w:t>07</w:t>
            </w:r>
          </w:p>
        </w:tc>
        <w:tc>
          <w:tcPr>
            <w:tcW w:w="567" w:type="dxa"/>
            <w:shd w:val="clear" w:color="000000" w:fill="FFFFFF"/>
            <w:noWrap/>
            <w:vAlign w:val="center"/>
            <w:hideMark/>
          </w:tcPr>
          <w:p w14:paraId="5DD9C3CF" w14:textId="77777777" w:rsidR="006D7D6E" w:rsidRPr="006E260F" w:rsidRDefault="006D7D6E" w:rsidP="006D7D6E">
            <w:pPr>
              <w:jc w:val="center"/>
              <w:rPr>
                <w:sz w:val="25"/>
                <w:szCs w:val="25"/>
              </w:rPr>
            </w:pPr>
            <w:r w:rsidRPr="006E260F">
              <w:rPr>
                <w:sz w:val="25"/>
                <w:szCs w:val="25"/>
              </w:rPr>
              <w:t>09</w:t>
            </w:r>
          </w:p>
        </w:tc>
        <w:tc>
          <w:tcPr>
            <w:tcW w:w="1701" w:type="dxa"/>
            <w:shd w:val="clear" w:color="000000" w:fill="FFFFFF"/>
            <w:noWrap/>
            <w:vAlign w:val="center"/>
            <w:hideMark/>
          </w:tcPr>
          <w:p w14:paraId="0639B418" w14:textId="77777777" w:rsidR="006D7D6E" w:rsidRPr="006E260F" w:rsidRDefault="006D7D6E" w:rsidP="006D7D6E">
            <w:pPr>
              <w:jc w:val="center"/>
              <w:rPr>
                <w:sz w:val="25"/>
                <w:szCs w:val="25"/>
              </w:rPr>
            </w:pPr>
            <w:r w:rsidRPr="006E260F">
              <w:rPr>
                <w:sz w:val="25"/>
                <w:szCs w:val="25"/>
              </w:rPr>
              <w:t>02 5 01 43600</w:t>
            </w:r>
          </w:p>
        </w:tc>
        <w:tc>
          <w:tcPr>
            <w:tcW w:w="708" w:type="dxa"/>
            <w:shd w:val="clear" w:color="000000" w:fill="FFFFFF"/>
            <w:noWrap/>
            <w:vAlign w:val="center"/>
            <w:hideMark/>
          </w:tcPr>
          <w:p w14:paraId="6EBEB2AA" w14:textId="77777777" w:rsidR="006D7D6E" w:rsidRPr="006E260F" w:rsidRDefault="006D7D6E" w:rsidP="006D7D6E">
            <w:pPr>
              <w:jc w:val="center"/>
              <w:rPr>
                <w:sz w:val="25"/>
                <w:szCs w:val="25"/>
              </w:rPr>
            </w:pPr>
            <w:r w:rsidRPr="006E260F">
              <w:rPr>
                <w:sz w:val="25"/>
                <w:szCs w:val="25"/>
              </w:rPr>
              <w:t>600</w:t>
            </w:r>
          </w:p>
        </w:tc>
        <w:tc>
          <w:tcPr>
            <w:tcW w:w="1418" w:type="dxa"/>
            <w:shd w:val="clear" w:color="000000" w:fill="FFFFFF"/>
            <w:noWrap/>
            <w:vAlign w:val="center"/>
            <w:hideMark/>
          </w:tcPr>
          <w:p w14:paraId="24D91B92" w14:textId="77777777" w:rsidR="006D7D6E" w:rsidRPr="006E260F" w:rsidRDefault="006D7D6E" w:rsidP="006D7D6E">
            <w:pPr>
              <w:jc w:val="center"/>
              <w:rPr>
                <w:sz w:val="25"/>
                <w:szCs w:val="25"/>
              </w:rPr>
            </w:pPr>
            <w:r w:rsidRPr="006E260F">
              <w:rPr>
                <w:sz w:val="25"/>
                <w:szCs w:val="25"/>
              </w:rPr>
              <w:t>4 278,9</w:t>
            </w:r>
          </w:p>
        </w:tc>
        <w:tc>
          <w:tcPr>
            <w:tcW w:w="1417" w:type="dxa"/>
            <w:shd w:val="clear" w:color="000000" w:fill="FFFFFF"/>
            <w:noWrap/>
            <w:vAlign w:val="center"/>
            <w:hideMark/>
          </w:tcPr>
          <w:p w14:paraId="38037499" w14:textId="77777777" w:rsidR="006D7D6E" w:rsidRPr="006E260F" w:rsidRDefault="006D7D6E" w:rsidP="006D7D6E">
            <w:pPr>
              <w:jc w:val="center"/>
              <w:rPr>
                <w:sz w:val="25"/>
                <w:szCs w:val="25"/>
              </w:rPr>
            </w:pPr>
            <w:r w:rsidRPr="006E260F">
              <w:rPr>
                <w:sz w:val="25"/>
                <w:szCs w:val="25"/>
              </w:rPr>
              <w:t>4 278,9</w:t>
            </w:r>
          </w:p>
        </w:tc>
      </w:tr>
      <w:tr w:rsidR="006D7D6E" w:rsidRPr="006E260F" w14:paraId="34A85A4D" w14:textId="77777777" w:rsidTr="00AA40EC">
        <w:trPr>
          <w:trHeight w:val="705"/>
        </w:trPr>
        <w:tc>
          <w:tcPr>
            <w:tcW w:w="3290" w:type="dxa"/>
            <w:shd w:val="clear" w:color="000000" w:fill="FFFFFF"/>
            <w:hideMark/>
          </w:tcPr>
          <w:p w14:paraId="5B287296" w14:textId="57746306" w:rsidR="006D7D6E" w:rsidRPr="006E260F" w:rsidRDefault="006D7D6E" w:rsidP="006D7D6E">
            <w:pPr>
              <w:rPr>
                <w:sz w:val="27"/>
                <w:szCs w:val="27"/>
              </w:rPr>
            </w:pPr>
            <w:r w:rsidRPr="006E260F">
              <w:rPr>
                <w:sz w:val="27"/>
                <w:szCs w:val="27"/>
              </w:rPr>
              <w:t xml:space="preserve">ТР бюджетыннан субсидия акчалары хисабына каникул вакытында балаларның </w:t>
            </w:r>
            <w:r w:rsidRPr="006E260F">
              <w:rPr>
                <w:sz w:val="27"/>
                <w:szCs w:val="27"/>
              </w:rPr>
              <w:lastRenderedPageBreak/>
              <w:t>ялын оештыруны тәэмин итү буенча финанслана торган чыгымнар</w:t>
            </w:r>
          </w:p>
        </w:tc>
        <w:tc>
          <w:tcPr>
            <w:tcW w:w="709" w:type="dxa"/>
            <w:shd w:val="clear" w:color="000000" w:fill="FFFFFF"/>
            <w:vAlign w:val="center"/>
            <w:hideMark/>
          </w:tcPr>
          <w:p w14:paraId="39C0BB7C" w14:textId="77777777" w:rsidR="006D7D6E" w:rsidRPr="006E260F" w:rsidRDefault="006D7D6E" w:rsidP="006D7D6E">
            <w:pPr>
              <w:jc w:val="center"/>
              <w:rPr>
                <w:sz w:val="25"/>
                <w:szCs w:val="25"/>
              </w:rPr>
            </w:pPr>
            <w:r w:rsidRPr="006E260F">
              <w:rPr>
                <w:sz w:val="25"/>
                <w:szCs w:val="25"/>
              </w:rPr>
              <w:lastRenderedPageBreak/>
              <w:t>811</w:t>
            </w:r>
          </w:p>
        </w:tc>
        <w:tc>
          <w:tcPr>
            <w:tcW w:w="567" w:type="dxa"/>
            <w:shd w:val="clear" w:color="000000" w:fill="FFFFFF"/>
            <w:noWrap/>
            <w:vAlign w:val="center"/>
            <w:hideMark/>
          </w:tcPr>
          <w:p w14:paraId="31E55977" w14:textId="77777777" w:rsidR="006D7D6E" w:rsidRPr="006E260F" w:rsidRDefault="006D7D6E" w:rsidP="006D7D6E">
            <w:pPr>
              <w:jc w:val="center"/>
              <w:rPr>
                <w:sz w:val="25"/>
                <w:szCs w:val="25"/>
              </w:rPr>
            </w:pPr>
            <w:r w:rsidRPr="006E260F">
              <w:rPr>
                <w:sz w:val="25"/>
                <w:szCs w:val="25"/>
              </w:rPr>
              <w:t>07</w:t>
            </w:r>
          </w:p>
        </w:tc>
        <w:tc>
          <w:tcPr>
            <w:tcW w:w="567" w:type="dxa"/>
            <w:shd w:val="clear" w:color="000000" w:fill="FFFFFF"/>
            <w:noWrap/>
            <w:vAlign w:val="center"/>
            <w:hideMark/>
          </w:tcPr>
          <w:p w14:paraId="46A606C4" w14:textId="77777777" w:rsidR="006D7D6E" w:rsidRPr="006E260F" w:rsidRDefault="006D7D6E" w:rsidP="006D7D6E">
            <w:pPr>
              <w:jc w:val="center"/>
              <w:rPr>
                <w:sz w:val="25"/>
                <w:szCs w:val="25"/>
              </w:rPr>
            </w:pPr>
            <w:r w:rsidRPr="006E260F">
              <w:rPr>
                <w:sz w:val="25"/>
                <w:szCs w:val="25"/>
              </w:rPr>
              <w:t>09</w:t>
            </w:r>
          </w:p>
        </w:tc>
        <w:tc>
          <w:tcPr>
            <w:tcW w:w="1701" w:type="dxa"/>
            <w:shd w:val="clear" w:color="auto" w:fill="auto"/>
            <w:noWrap/>
            <w:vAlign w:val="center"/>
            <w:hideMark/>
          </w:tcPr>
          <w:p w14:paraId="6A5E738E" w14:textId="77777777" w:rsidR="006D7D6E" w:rsidRPr="006E260F" w:rsidRDefault="006D7D6E" w:rsidP="006D7D6E">
            <w:pPr>
              <w:jc w:val="center"/>
              <w:rPr>
                <w:sz w:val="25"/>
                <w:szCs w:val="25"/>
              </w:rPr>
            </w:pPr>
            <w:r w:rsidRPr="006E260F">
              <w:rPr>
                <w:sz w:val="25"/>
                <w:szCs w:val="25"/>
              </w:rPr>
              <w:t>38 2 01 22320</w:t>
            </w:r>
          </w:p>
        </w:tc>
        <w:tc>
          <w:tcPr>
            <w:tcW w:w="708" w:type="dxa"/>
            <w:shd w:val="clear" w:color="000000" w:fill="FFFFFF"/>
            <w:noWrap/>
            <w:vAlign w:val="center"/>
            <w:hideMark/>
          </w:tcPr>
          <w:p w14:paraId="4483ED12"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vAlign w:val="center"/>
            <w:hideMark/>
          </w:tcPr>
          <w:p w14:paraId="142AA741" w14:textId="77777777" w:rsidR="006D7D6E" w:rsidRPr="006E260F" w:rsidRDefault="006D7D6E" w:rsidP="006D7D6E">
            <w:pPr>
              <w:jc w:val="center"/>
              <w:rPr>
                <w:sz w:val="25"/>
                <w:szCs w:val="25"/>
              </w:rPr>
            </w:pPr>
            <w:r w:rsidRPr="006E260F">
              <w:rPr>
                <w:sz w:val="25"/>
                <w:szCs w:val="25"/>
              </w:rPr>
              <w:t> </w:t>
            </w:r>
          </w:p>
        </w:tc>
        <w:tc>
          <w:tcPr>
            <w:tcW w:w="1417" w:type="dxa"/>
            <w:shd w:val="clear" w:color="000000" w:fill="FFFFFF"/>
            <w:vAlign w:val="center"/>
            <w:hideMark/>
          </w:tcPr>
          <w:p w14:paraId="435F28AD" w14:textId="77777777" w:rsidR="006D7D6E" w:rsidRPr="006E260F" w:rsidRDefault="006D7D6E" w:rsidP="006D7D6E">
            <w:pPr>
              <w:jc w:val="center"/>
              <w:rPr>
                <w:sz w:val="25"/>
                <w:szCs w:val="25"/>
              </w:rPr>
            </w:pPr>
            <w:r w:rsidRPr="006E260F">
              <w:rPr>
                <w:sz w:val="25"/>
                <w:szCs w:val="25"/>
              </w:rPr>
              <w:t>21 381,1</w:t>
            </w:r>
          </w:p>
        </w:tc>
      </w:tr>
      <w:tr w:rsidR="006D7D6E" w:rsidRPr="006E260F" w14:paraId="2BEBBD0B" w14:textId="77777777" w:rsidTr="00AA40EC">
        <w:trPr>
          <w:trHeight w:val="705"/>
        </w:trPr>
        <w:tc>
          <w:tcPr>
            <w:tcW w:w="3290" w:type="dxa"/>
            <w:shd w:val="clear" w:color="000000" w:fill="FFFFFF"/>
            <w:hideMark/>
          </w:tcPr>
          <w:p w14:paraId="399D1391" w14:textId="6F07C0D9" w:rsidR="006D7D6E" w:rsidRPr="006E260F" w:rsidRDefault="006D7D6E" w:rsidP="006D7D6E">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000000" w:fill="FFFFFF"/>
            <w:vAlign w:val="center"/>
            <w:hideMark/>
          </w:tcPr>
          <w:p w14:paraId="5A04621D"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7534D477" w14:textId="77777777" w:rsidR="006D7D6E" w:rsidRPr="006E260F" w:rsidRDefault="006D7D6E" w:rsidP="006D7D6E">
            <w:pPr>
              <w:jc w:val="center"/>
              <w:rPr>
                <w:sz w:val="25"/>
                <w:szCs w:val="25"/>
              </w:rPr>
            </w:pPr>
            <w:r w:rsidRPr="006E260F">
              <w:rPr>
                <w:sz w:val="25"/>
                <w:szCs w:val="25"/>
              </w:rPr>
              <w:t>07</w:t>
            </w:r>
          </w:p>
        </w:tc>
        <w:tc>
          <w:tcPr>
            <w:tcW w:w="567" w:type="dxa"/>
            <w:shd w:val="clear" w:color="000000" w:fill="FFFFFF"/>
            <w:noWrap/>
            <w:vAlign w:val="center"/>
            <w:hideMark/>
          </w:tcPr>
          <w:p w14:paraId="06C7C295" w14:textId="77777777" w:rsidR="006D7D6E" w:rsidRPr="006E260F" w:rsidRDefault="006D7D6E" w:rsidP="006D7D6E">
            <w:pPr>
              <w:jc w:val="center"/>
              <w:rPr>
                <w:sz w:val="25"/>
                <w:szCs w:val="25"/>
              </w:rPr>
            </w:pPr>
            <w:r w:rsidRPr="006E260F">
              <w:rPr>
                <w:sz w:val="25"/>
                <w:szCs w:val="25"/>
              </w:rPr>
              <w:t>09</w:t>
            </w:r>
          </w:p>
        </w:tc>
        <w:tc>
          <w:tcPr>
            <w:tcW w:w="1701" w:type="dxa"/>
            <w:shd w:val="clear" w:color="auto" w:fill="auto"/>
            <w:noWrap/>
            <w:vAlign w:val="center"/>
            <w:hideMark/>
          </w:tcPr>
          <w:p w14:paraId="38809097" w14:textId="77777777" w:rsidR="006D7D6E" w:rsidRPr="006E260F" w:rsidRDefault="006D7D6E" w:rsidP="006D7D6E">
            <w:pPr>
              <w:jc w:val="center"/>
              <w:rPr>
                <w:sz w:val="25"/>
                <w:szCs w:val="25"/>
              </w:rPr>
            </w:pPr>
            <w:r w:rsidRPr="006E260F">
              <w:rPr>
                <w:sz w:val="25"/>
                <w:szCs w:val="25"/>
              </w:rPr>
              <w:t>38 2 01 22320</w:t>
            </w:r>
          </w:p>
        </w:tc>
        <w:tc>
          <w:tcPr>
            <w:tcW w:w="708" w:type="dxa"/>
            <w:shd w:val="clear" w:color="000000" w:fill="FFFFFF"/>
            <w:noWrap/>
            <w:vAlign w:val="center"/>
            <w:hideMark/>
          </w:tcPr>
          <w:p w14:paraId="3737CF1E" w14:textId="77777777" w:rsidR="006D7D6E" w:rsidRPr="006E260F" w:rsidRDefault="006D7D6E" w:rsidP="006D7D6E">
            <w:pPr>
              <w:jc w:val="center"/>
              <w:rPr>
                <w:sz w:val="25"/>
                <w:szCs w:val="25"/>
              </w:rPr>
            </w:pPr>
            <w:r w:rsidRPr="006E260F">
              <w:rPr>
                <w:sz w:val="25"/>
                <w:szCs w:val="25"/>
              </w:rPr>
              <w:t>600</w:t>
            </w:r>
          </w:p>
        </w:tc>
        <w:tc>
          <w:tcPr>
            <w:tcW w:w="1418" w:type="dxa"/>
            <w:shd w:val="clear" w:color="000000" w:fill="FFFFFF"/>
            <w:vAlign w:val="center"/>
            <w:hideMark/>
          </w:tcPr>
          <w:p w14:paraId="731178B4" w14:textId="77777777" w:rsidR="006D7D6E" w:rsidRPr="006E260F" w:rsidRDefault="006D7D6E" w:rsidP="006D7D6E">
            <w:pPr>
              <w:jc w:val="center"/>
              <w:rPr>
                <w:sz w:val="25"/>
                <w:szCs w:val="25"/>
              </w:rPr>
            </w:pPr>
            <w:r w:rsidRPr="006E260F">
              <w:rPr>
                <w:sz w:val="25"/>
                <w:szCs w:val="25"/>
              </w:rPr>
              <w:t> </w:t>
            </w:r>
          </w:p>
        </w:tc>
        <w:tc>
          <w:tcPr>
            <w:tcW w:w="1417" w:type="dxa"/>
            <w:shd w:val="clear" w:color="000000" w:fill="FFFFFF"/>
            <w:vAlign w:val="center"/>
            <w:hideMark/>
          </w:tcPr>
          <w:p w14:paraId="0050842F" w14:textId="77777777" w:rsidR="006D7D6E" w:rsidRPr="006E260F" w:rsidRDefault="006D7D6E" w:rsidP="006D7D6E">
            <w:pPr>
              <w:jc w:val="center"/>
              <w:rPr>
                <w:sz w:val="25"/>
                <w:szCs w:val="25"/>
              </w:rPr>
            </w:pPr>
            <w:r w:rsidRPr="006E260F">
              <w:rPr>
                <w:sz w:val="25"/>
                <w:szCs w:val="25"/>
              </w:rPr>
              <w:t>21 381,1</w:t>
            </w:r>
          </w:p>
        </w:tc>
      </w:tr>
      <w:tr w:rsidR="006D7D6E" w:rsidRPr="006E260F" w14:paraId="7EE9E6E3" w14:textId="77777777" w:rsidTr="00AA40EC">
        <w:trPr>
          <w:trHeight w:val="705"/>
        </w:trPr>
        <w:tc>
          <w:tcPr>
            <w:tcW w:w="3290" w:type="dxa"/>
            <w:shd w:val="clear" w:color="000000" w:fill="FFFFFF"/>
            <w:hideMark/>
          </w:tcPr>
          <w:p w14:paraId="0DC00ACB" w14:textId="5E42E905" w:rsidR="006D7D6E" w:rsidRPr="006E260F" w:rsidRDefault="006D7D6E" w:rsidP="006D7D6E">
            <w:pPr>
              <w:rPr>
                <w:sz w:val="27"/>
                <w:szCs w:val="27"/>
              </w:rPr>
            </w:pPr>
            <w:r w:rsidRPr="006E260F">
              <w:rPr>
                <w:sz w:val="27"/>
                <w:szCs w:val="27"/>
              </w:rPr>
              <w:t xml:space="preserve">Муниципаль район бюджетында каралган акчалар хисабына каникул вакытында балаларның ялын оештыруны тәэмин итү буенча финанслана торган чыгымнар </w:t>
            </w:r>
          </w:p>
        </w:tc>
        <w:tc>
          <w:tcPr>
            <w:tcW w:w="709" w:type="dxa"/>
            <w:shd w:val="clear" w:color="000000" w:fill="FFFFFF"/>
            <w:vAlign w:val="center"/>
            <w:hideMark/>
          </w:tcPr>
          <w:p w14:paraId="1B6ACDAA"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6B60A3E9" w14:textId="77777777" w:rsidR="006D7D6E" w:rsidRPr="006E260F" w:rsidRDefault="006D7D6E" w:rsidP="006D7D6E">
            <w:pPr>
              <w:jc w:val="center"/>
              <w:rPr>
                <w:sz w:val="25"/>
                <w:szCs w:val="25"/>
              </w:rPr>
            </w:pPr>
            <w:r w:rsidRPr="006E260F">
              <w:rPr>
                <w:sz w:val="25"/>
                <w:szCs w:val="25"/>
              </w:rPr>
              <w:t>07</w:t>
            </w:r>
          </w:p>
        </w:tc>
        <w:tc>
          <w:tcPr>
            <w:tcW w:w="567" w:type="dxa"/>
            <w:shd w:val="clear" w:color="000000" w:fill="FFFFFF"/>
            <w:noWrap/>
            <w:vAlign w:val="center"/>
            <w:hideMark/>
          </w:tcPr>
          <w:p w14:paraId="757D017A" w14:textId="77777777" w:rsidR="006D7D6E" w:rsidRPr="006E260F" w:rsidRDefault="006D7D6E" w:rsidP="006D7D6E">
            <w:pPr>
              <w:jc w:val="center"/>
              <w:rPr>
                <w:sz w:val="25"/>
                <w:szCs w:val="25"/>
              </w:rPr>
            </w:pPr>
            <w:r w:rsidRPr="006E260F">
              <w:rPr>
                <w:sz w:val="25"/>
                <w:szCs w:val="25"/>
              </w:rPr>
              <w:t>09</w:t>
            </w:r>
          </w:p>
        </w:tc>
        <w:tc>
          <w:tcPr>
            <w:tcW w:w="1701" w:type="dxa"/>
            <w:shd w:val="clear" w:color="000000" w:fill="FFFFFF"/>
            <w:noWrap/>
            <w:vAlign w:val="center"/>
            <w:hideMark/>
          </w:tcPr>
          <w:p w14:paraId="57AE8B72" w14:textId="77777777" w:rsidR="006D7D6E" w:rsidRPr="006E260F" w:rsidRDefault="006D7D6E" w:rsidP="006D7D6E">
            <w:pPr>
              <w:jc w:val="center"/>
              <w:rPr>
                <w:sz w:val="25"/>
                <w:szCs w:val="25"/>
              </w:rPr>
            </w:pPr>
            <w:r w:rsidRPr="006E260F">
              <w:rPr>
                <w:sz w:val="25"/>
                <w:szCs w:val="25"/>
              </w:rPr>
              <w:t>38 2 01 S2320</w:t>
            </w:r>
          </w:p>
        </w:tc>
        <w:tc>
          <w:tcPr>
            <w:tcW w:w="708" w:type="dxa"/>
            <w:shd w:val="clear" w:color="000000" w:fill="FFFFFF"/>
            <w:noWrap/>
            <w:vAlign w:val="center"/>
            <w:hideMark/>
          </w:tcPr>
          <w:p w14:paraId="5E28846E"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vAlign w:val="center"/>
            <w:hideMark/>
          </w:tcPr>
          <w:p w14:paraId="536D5F01" w14:textId="77777777" w:rsidR="006D7D6E" w:rsidRPr="006E260F" w:rsidRDefault="006D7D6E" w:rsidP="006D7D6E">
            <w:pPr>
              <w:jc w:val="center"/>
              <w:rPr>
                <w:sz w:val="25"/>
                <w:szCs w:val="25"/>
              </w:rPr>
            </w:pPr>
            <w:r w:rsidRPr="006E260F">
              <w:rPr>
                <w:sz w:val="25"/>
                <w:szCs w:val="25"/>
              </w:rPr>
              <w:t> </w:t>
            </w:r>
          </w:p>
        </w:tc>
        <w:tc>
          <w:tcPr>
            <w:tcW w:w="1417" w:type="dxa"/>
            <w:shd w:val="clear" w:color="000000" w:fill="FFFFFF"/>
            <w:vAlign w:val="center"/>
            <w:hideMark/>
          </w:tcPr>
          <w:p w14:paraId="25E28A8C" w14:textId="77777777" w:rsidR="006D7D6E" w:rsidRPr="006E260F" w:rsidRDefault="006D7D6E" w:rsidP="006D7D6E">
            <w:pPr>
              <w:jc w:val="center"/>
              <w:rPr>
                <w:sz w:val="25"/>
                <w:szCs w:val="25"/>
              </w:rPr>
            </w:pPr>
            <w:r w:rsidRPr="006E260F">
              <w:rPr>
                <w:sz w:val="25"/>
                <w:szCs w:val="25"/>
              </w:rPr>
              <w:t>410,9</w:t>
            </w:r>
          </w:p>
        </w:tc>
      </w:tr>
      <w:tr w:rsidR="006D7D6E" w:rsidRPr="006E260F" w14:paraId="43C1F6FE" w14:textId="77777777" w:rsidTr="00AA40EC">
        <w:trPr>
          <w:trHeight w:val="705"/>
        </w:trPr>
        <w:tc>
          <w:tcPr>
            <w:tcW w:w="3290" w:type="dxa"/>
            <w:shd w:val="clear" w:color="000000" w:fill="FFFFFF"/>
            <w:hideMark/>
          </w:tcPr>
          <w:p w14:paraId="6E4B7DFC" w14:textId="3688001B" w:rsidR="006D7D6E" w:rsidRPr="006E260F" w:rsidRDefault="006D7D6E" w:rsidP="006D7D6E">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000000" w:fill="FFFFFF"/>
            <w:vAlign w:val="center"/>
            <w:hideMark/>
          </w:tcPr>
          <w:p w14:paraId="612D1F8F"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1B20AA43" w14:textId="77777777" w:rsidR="006D7D6E" w:rsidRPr="006E260F" w:rsidRDefault="006D7D6E" w:rsidP="006D7D6E">
            <w:pPr>
              <w:jc w:val="center"/>
              <w:rPr>
                <w:sz w:val="25"/>
                <w:szCs w:val="25"/>
              </w:rPr>
            </w:pPr>
            <w:r w:rsidRPr="006E260F">
              <w:rPr>
                <w:sz w:val="25"/>
                <w:szCs w:val="25"/>
              </w:rPr>
              <w:t>07</w:t>
            </w:r>
          </w:p>
        </w:tc>
        <w:tc>
          <w:tcPr>
            <w:tcW w:w="567" w:type="dxa"/>
            <w:shd w:val="clear" w:color="000000" w:fill="FFFFFF"/>
            <w:noWrap/>
            <w:vAlign w:val="center"/>
            <w:hideMark/>
          </w:tcPr>
          <w:p w14:paraId="4F3082BD" w14:textId="77777777" w:rsidR="006D7D6E" w:rsidRPr="006E260F" w:rsidRDefault="006D7D6E" w:rsidP="006D7D6E">
            <w:pPr>
              <w:jc w:val="center"/>
              <w:rPr>
                <w:sz w:val="25"/>
                <w:szCs w:val="25"/>
              </w:rPr>
            </w:pPr>
            <w:r w:rsidRPr="006E260F">
              <w:rPr>
                <w:sz w:val="25"/>
                <w:szCs w:val="25"/>
              </w:rPr>
              <w:t>09</w:t>
            </w:r>
          </w:p>
        </w:tc>
        <w:tc>
          <w:tcPr>
            <w:tcW w:w="1701" w:type="dxa"/>
            <w:shd w:val="clear" w:color="000000" w:fill="FFFFFF"/>
            <w:noWrap/>
            <w:vAlign w:val="center"/>
            <w:hideMark/>
          </w:tcPr>
          <w:p w14:paraId="1314618F" w14:textId="77777777" w:rsidR="006D7D6E" w:rsidRPr="006E260F" w:rsidRDefault="006D7D6E" w:rsidP="006D7D6E">
            <w:pPr>
              <w:jc w:val="center"/>
              <w:rPr>
                <w:sz w:val="25"/>
                <w:szCs w:val="25"/>
              </w:rPr>
            </w:pPr>
            <w:r w:rsidRPr="006E260F">
              <w:rPr>
                <w:sz w:val="25"/>
                <w:szCs w:val="25"/>
              </w:rPr>
              <w:t>38 2 01 S2320</w:t>
            </w:r>
          </w:p>
        </w:tc>
        <w:tc>
          <w:tcPr>
            <w:tcW w:w="708" w:type="dxa"/>
            <w:shd w:val="clear" w:color="000000" w:fill="FFFFFF"/>
            <w:noWrap/>
            <w:vAlign w:val="center"/>
            <w:hideMark/>
          </w:tcPr>
          <w:p w14:paraId="0FEF56B6" w14:textId="77777777" w:rsidR="006D7D6E" w:rsidRPr="006E260F" w:rsidRDefault="006D7D6E" w:rsidP="006D7D6E">
            <w:pPr>
              <w:jc w:val="center"/>
              <w:rPr>
                <w:sz w:val="25"/>
                <w:szCs w:val="25"/>
              </w:rPr>
            </w:pPr>
            <w:r w:rsidRPr="006E260F">
              <w:rPr>
                <w:sz w:val="25"/>
                <w:szCs w:val="25"/>
              </w:rPr>
              <w:t>600</w:t>
            </w:r>
          </w:p>
        </w:tc>
        <w:tc>
          <w:tcPr>
            <w:tcW w:w="1418" w:type="dxa"/>
            <w:shd w:val="clear" w:color="000000" w:fill="FFFFFF"/>
            <w:vAlign w:val="center"/>
            <w:hideMark/>
          </w:tcPr>
          <w:p w14:paraId="6BDE3A96" w14:textId="77777777" w:rsidR="006D7D6E" w:rsidRPr="006E260F" w:rsidRDefault="006D7D6E" w:rsidP="006D7D6E">
            <w:pPr>
              <w:jc w:val="center"/>
              <w:rPr>
                <w:sz w:val="25"/>
                <w:szCs w:val="25"/>
              </w:rPr>
            </w:pPr>
            <w:r w:rsidRPr="006E260F">
              <w:rPr>
                <w:sz w:val="25"/>
                <w:szCs w:val="25"/>
              </w:rPr>
              <w:t> </w:t>
            </w:r>
          </w:p>
        </w:tc>
        <w:tc>
          <w:tcPr>
            <w:tcW w:w="1417" w:type="dxa"/>
            <w:shd w:val="clear" w:color="000000" w:fill="FFFFFF"/>
            <w:vAlign w:val="center"/>
            <w:hideMark/>
          </w:tcPr>
          <w:p w14:paraId="477A8EB8" w14:textId="77777777" w:rsidR="006D7D6E" w:rsidRPr="006E260F" w:rsidRDefault="006D7D6E" w:rsidP="006D7D6E">
            <w:pPr>
              <w:jc w:val="center"/>
              <w:rPr>
                <w:sz w:val="25"/>
                <w:szCs w:val="25"/>
              </w:rPr>
            </w:pPr>
            <w:r w:rsidRPr="006E260F">
              <w:rPr>
                <w:sz w:val="25"/>
                <w:szCs w:val="25"/>
              </w:rPr>
              <w:t>410,9</w:t>
            </w:r>
          </w:p>
        </w:tc>
      </w:tr>
      <w:tr w:rsidR="006D7D6E" w:rsidRPr="006E260F" w14:paraId="4E4E7125" w14:textId="77777777" w:rsidTr="00AA40EC">
        <w:trPr>
          <w:trHeight w:val="1695"/>
        </w:trPr>
        <w:tc>
          <w:tcPr>
            <w:tcW w:w="3290" w:type="dxa"/>
            <w:shd w:val="clear" w:color="000000" w:fill="FFFFFF"/>
            <w:hideMark/>
          </w:tcPr>
          <w:p w14:paraId="032D596D" w14:textId="28B05E44" w:rsidR="006D7D6E" w:rsidRPr="006E260F" w:rsidRDefault="006D7D6E" w:rsidP="006D7D6E">
            <w:pPr>
              <w:rPr>
                <w:sz w:val="27"/>
                <w:szCs w:val="27"/>
              </w:rPr>
            </w:pPr>
            <w:r w:rsidRPr="006E260F">
              <w:rPr>
                <w:sz w:val="27"/>
                <w:szCs w:val="27"/>
              </w:rPr>
              <w:t xml:space="preserve">Уку-методик кабинетлар, үзәкләштерелгән бухгалтерияләр, хуҗалык хезмәт күрсәтү төркемнәре, уку фильмнары, мәктәпләр арасындагы уку-җитештерү комбинаты, логопедия пунктлары  </w:t>
            </w:r>
          </w:p>
        </w:tc>
        <w:tc>
          <w:tcPr>
            <w:tcW w:w="709" w:type="dxa"/>
            <w:shd w:val="clear" w:color="000000" w:fill="FFFFFF"/>
            <w:vAlign w:val="center"/>
            <w:hideMark/>
          </w:tcPr>
          <w:p w14:paraId="7DCC5454"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22CC2164" w14:textId="77777777" w:rsidR="006D7D6E" w:rsidRPr="006E260F" w:rsidRDefault="006D7D6E" w:rsidP="006D7D6E">
            <w:pPr>
              <w:jc w:val="center"/>
              <w:rPr>
                <w:sz w:val="25"/>
                <w:szCs w:val="25"/>
              </w:rPr>
            </w:pPr>
            <w:r w:rsidRPr="006E260F">
              <w:rPr>
                <w:sz w:val="25"/>
                <w:szCs w:val="25"/>
              </w:rPr>
              <w:t>07</w:t>
            </w:r>
          </w:p>
        </w:tc>
        <w:tc>
          <w:tcPr>
            <w:tcW w:w="567" w:type="dxa"/>
            <w:shd w:val="clear" w:color="000000" w:fill="FFFFFF"/>
            <w:noWrap/>
            <w:vAlign w:val="center"/>
            <w:hideMark/>
          </w:tcPr>
          <w:p w14:paraId="0C29C216" w14:textId="77777777" w:rsidR="006D7D6E" w:rsidRPr="006E260F" w:rsidRDefault="006D7D6E" w:rsidP="006D7D6E">
            <w:pPr>
              <w:jc w:val="center"/>
              <w:rPr>
                <w:sz w:val="25"/>
                <w:szCs w:val="25"/>
              </w:rPr>
            </w:pPr>
            <w:r w:rsidRPr="006E260F">
              <w:rPr>
                <w:sz w:val="25"/>
                <w:szCs w:val="25"/>
              </w:rPr>
              <w:t>09</w:t>
            </w:r>
          </w:p>
        </w:tc>
        <w:tc>
          <w:tcPr>
            <w:tcW w:w="1701" w:type="dxa"/>
            <w:shd w:val="clear" w:color="000000" w:fill="FFFFFF"/>
            <w:noWrap/>
            <w:vAlign w:val="center"/>
            <w:hideMark/>
          </w:tcPr>
          <w:p w14:paraId="390787C8" w14:textId="77777777" w:rsidR="006D7D6E" w:rsidRPr="006E260F" w:rsidRDefault="006D7D6E" w:rsidP="006D7D6E">
            <w:pPr>
              <w:jc w:val="center"/>
              <w:rPr>
                <w:sz w:val="25"/>
                <w:szCs w:val="25"/>
              </w:rPr>
            </w:pPr>
            <w:r w:rsidRPr="006E260F">
              <w:rPr>
                <w:sz w:val="25"/>
                <w:szCs w:val="25"/>
              </w:rPr>
              <w:t>99 0 00 45200</w:t>
            </w:r>
          </w:p>
        </w:tc>
        <w:tc>
          <w:tcPr>
            <w:tcW w:w="708" w:type="dxa"/>
            <w:shd w:val="clear" w:color="000000" w:fill="FFFFFF"/>
            <w:noWrap/>
            <w:vAlign w:val="center"/>
            <w:hideMark/>
          </w:tcPr>
          <w:p w14:paraId="70F0C990"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noWrap/>
            <w:vAlign w:val="center"/>
            <w:hideMark/>
          </w:tcPr>
          <w:p w14:paraId="60718535" w14:textId="77777777" w:rsidR="006D7D6E" w:rsidRPr="006E260F" w:rsidRDefault="006D7D6E" w:rsidP="006D7D6E">
            <w:pPr>
              <w:jc w:val="center"/>
              <w:rPr>
                <w:sz w:val="25"/>
                <w:szCs w:val="25"/>
              </w:rPr>
            </w:pPr>
            <w:r w:rsidRPr="006E260F">
              <w:rPr>
                <w:sz w:val="25"/>
                <w:szCs w:val="25"/>
              </w:rPr>
              <w:t>58 262,8</w:t>
            </w:r>
          </w:p>
        </w:tc>
        <w:tc>
          <w:tcPr>
            <w:tcW w:w="1417" w:type="dxa"/>
            <w:shd w:val="clear" w:color="000000" w:fill="FFFFFF"/>
            <w:noWrap/>
            <w:vAlign w:val="center"/>
            <w:hideMark/>
          </w:tcPr>
          <w:p w14:paraId="7E1031AB" w14:textId="77777777" w:rsidR="006D7D6E" w:rsidRPr="006E260F" w:rsidRDefault="006D7D6E" w:rsidP="006D7D6E">
            <w:pPr>
              <w:jc w:val="center"/>
              <w:rPr>
                <w:sz w:val="25"/>
                <w:szCs w:val="25"/>
              </w:rPr>
            </w:pPr>
            <w:r w:rsidRPr="006E260F">
              <w:rPr>
                <w:sz w:val="25"/>
                <w:szCs w:val="25"/>
              </w:rPr>
              <w:t>58 425,1</w:t>
            </w:r>
          </w:p>
        </w:tc>
      </w:tr>
      <w:tr w:rsidR="006D7D6E" w:rsidRPr="006E260F" w14:paraId="7CA7860B" w14:textId="77777777" w:rsidTr="00AA40EC">
        <w:trPr>
          <w:trHeight w:val="645"/>
        </w:trPr>
        <w:tc>
          <w:tcPr>
            <w:tcW w:w="3290" w:type="dxa"/>
            <w:shd w:val="clear" w:color="000000" w:fill="FFFFFF"/>
            <w:hideMark/>
          </w:tcPr>
          <w:p w14:paraId="32577461" w14:textId="25DF4D0F" w:rsidR="006D7D6E" w:rsidRPr="006E260F" w:rsidRDefault="006D7D6E" w:rsidP="006D7D6E">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000000" w:fill="FFFFFF"/>
            <w:vAlign w:val="center"/>
            <w:hideMark/>
          </w:tcPr>
          <w:p w14:paraId="60188235"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27480458" w14:textId="77777777" w:rsidR="006D7D6E" w:rsidRPr="006E260F" w:rsidRDefault="006D7D6E" w:rsidP="006D7D6E">
            <w:pPr>
              <w:jc w:val="center"/>
              <w:rPr>
                <w:sz w:val="25"/>
                <w:szCs w:val="25"/>
              </w:rPr>
            </w:pPr>
            <w:r w:rsidRPr="006E260F">
              <w:rPr>
                <w:sz w:val="25"/>
                <w:szCs w:val="25"/>
              </w:rPr>
              <w:t>07</w:t>
            </w:r>
          </w:p>
        </w:tc>
        <w:tc>
          <w:tcPr>
            <w:tcW w:w="567" w:type="dxa"/>
            <w:shd w:val="clear" w:color="000000" w:fill="FFFFFF"/>
            <w:noWrap/>
            <w:vAlign w:val="center"/>
            <w:hideMark/>
          </w:tcPr>
          <w:p w14:paraId="10DB7CB0" w14:textId="77777777" w:rsidR="006D7D6E" w:rsidRPr="006E260F" w:rsidRDefault="006D7D6E" w:rsidP="006D7D6E">
            <w:pPr>
              <w:jc w:val="center"/>
              <w:rPr>
                <w:sz w:val="25"/>
                <w:szCs w:val="25"/>
              </w:rPr>
            </w:pPr>
            <w:r w:rsidRPr="006E260F">
              <w:rPr>
                <w:sz w:val="25"/>
                <w:szCs w:val="25"/>
              </w:rPr>
              <w:t>09</w:t>
            </w:r>
          </w:p>
        </w:tc>
        <w:tc>
          <w:tcPr>
            <w:tcW w:w="1701" w:type="dxa"/>
            <w:shd w:val="clear" w:color="000000" w:fill="FFFFFF"/>
            <w:noWrap/>
            <w:vAlign w:val="center"/>
            <w:hideMark/>
          </w:tcPr>
          <w:p w14:paraId="4F4B21CF" w14:textId="77777777" w:rsidR="006D7D6E" w:rsidRPr="006E260F" w:rsidRDefault="006D7D6E" w:rsidP="006D7D6E">
            <w:pPr>
              <w:jc w:val="center"/>
              <w:rPr>
                <w:sz w:val="25"/>
                <w:szCs w:val="25"/>
              </w:rPr>
            </w:pPr>
            <w:r w:rsidRPr="006E260F">
              <w:rPr>
                <w:sz w:val="25"/>
                <w:szCs w:val="25"/>
              </w:rPr>
              <w:t>99 0 00 45200</w:t>
            </w:r>
          </w:p>
        </w:tc>
        <w:tc>
          <w:tcPr>
            <w:tcW w:w="708" w:type="dxa"/>
            <w:shd w:val="clear" w:color="000000" w:fill="FFFFFF"/>
            <w:noWrap/>
            <w:vAlign w:val="center"/>
            <w:hideMark/>
          </w:tcPr>
          <w:p w14:paraId="105CF30B" w14:textId="77777777" w:rsidR="006D7D6E" w:rsidRPr="006E260F" w:rsidRDefault="006D7D6E" w:rsidP="006D7D6E">
            <w:pPr>
              <w:jc w:val="center"/>
              <w:rPr>
                <w:sz w:val="25"/>
                <w:szCs w:val="25"/>
              </w:rPr>
            </w:pPr>
            <w:r w:rsidRPr="006E260F">
              <w:rPr>
                <w:sz w:val="25"/>
                <w:szCs w:val="25"/>
              </w:rPr>
              <w:t>600</w:t>
            </w:r>
          </w:p>
        </w:tc>
        <w:tc>
          <w:tcPr>
            <w:tcW w:w="1418" w:type="dxa"/>
            <w:shd w:val="clear" w:color="000000" w:fill="FFFFFF"/>
            <w:noWrap/>
            <w:vAlign w:val="center"/>
            <w:hideMark/>
          </w:tcPr>
          <w:p w14:paraId="58E4B59A" w14:textId="77777777" w:rsidR="006D7D6E" w:rsidRPr="006E260F" w:rsidRDefault="006D7D6E" w:rsidP="006D7D6E">
            <w:pPr>
              <w:jc w:val="center"/>
              <w:rPr>
                <w:sz w:val="25"/>
                <w:szCs w:val="25"/>
              </w:rPr>
            </w:pPr>
            <w:r w:rsidRPr="006E260F">
              <w:rPr>
                <w:sz w:val="25"/>
                <w:szCs w:val="25"/>
              </w:rPr>
              <w:t>58 262,8</w:t>
            </w:r>
          </w:p>
        </w:tc>
        <w:tc>
          <w:tcPr>
            <w:tcW w:w="1417" w:type="dxa"/>
            <w:shd w:val="clear" w:color="000000" w:fill="FFFFFF"/>
            <w:noWrap/>
            <w:vAlign w:val="center"/>
            <w:hideMark/>
          </w:tcPr>
          <w:p w14:paraId="5917AF28" w14:textId="77777777" w:rsidR="006D7D6E" w:rsidRPr="006E260F" w:rsidRDefault="006D7D6E" w:rsidP="006D7D6E">
            <w:pPr>
              <w:jc w:val="center"/>
              <w:rPr>
                <w:sz w:val="25"/>
                <w:szCs w:val="25"/>
              </w:rPr>
            </w:pPr>
            <w:r w:rsidRPr="006E260F">
              <w:rPr>
                <w:sz w:val="25"/>
                <w:szCs w:val="25"/>
              </w:rPr>
              <w:t>58 425,1</w:t>
            </w:r>
          </w:p>
        </w:tc>
      </w:tr>
      <w:tr w:rsidR="006D7D6E" w:rsidRPr="006E260F" w14:paraId="32BADD28" w14:textId="77777777" w:rsidTr="00AA40EC">
        <w:trPr>
          <w:trHeight w:val="60"/>
        </w:trPr>
        <w:tc>
          <w:tcPr>
            <w:tcW w:w="3290" w:type="dxa"/>
            <w:shd w:val="clear" w:color="000000" w:fill="FFFFFF"/>
            <w:hideMark/>
          </w:tcPr>
          <w:p w14:paraId="41CE3F25" w14:textId="3879526D" w:rsidR="006D7D6E" w:rsidRPr="006E260F" w:rsidRDefault="006D7D6E" w:rsidP="006D7D6E">
            <w:pPr>
              <w:rPr>
                <w:sz w:val="27"/>
                <w:szCs w:val="27"/>
              </w:rPr>
            </w:pPr>
            <w:r w:rsidRPr="006E260F">
              <w:rPr>
                <w:sz w:val="27"/>
                <w:szCs w:val="27"/>
              </w:rPr>
              <w:t>Гаилә һәм балаларны саклау</w:t>
            </w:r>
          </w:p>
        </w:tc>
        <w:tc>
          <w:tcPr>
            <w:tcW w:w="709" w:type="dxa"/>
            <w:shd w:val="clear" w:color="000000" w:fill="FFFFFF"/>
            <w:vAlign w:val="center"/>
            <w:hideMark/>
          </w:tcPr>
          <w:p w14:paraId="20593EB1"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1AC6D462" w14:textId="77777777" w:rsidR="006D7D6E" w:rsidRPr="006E260F" w:rsidRDefault="006D7D6E" w:rsidP="006D7D6E">
            <w:pPr>
              <w:jc w:val="center"/>
              <w:rPr>
                <w:sz w:val="25"/>
                <w:szCs w:val="25"/>
              </w:rPr>
            </w:pPr>
            <w:r w:rsidRPr="006E260F">
              <w:rPr>
                <w:sz w:val="25"/>
                <w:szCs w:val="25"/>
              </w:rPr>
              <w:t>10</w:t>
            </w:r>
          </w:p>
        </w:tc>
        <w:tc>
          <w:tcPr>
            <w:tcW w:w="567" w:type="dxa"/>
            <w:shd w:val="clear" w:color="000000" w:fill="FFFFFF"/>
            <w:noWrap/>
            <w:vAlign w:val="center"/>
            <w:hideMark/>
          </w:tcPr>
          <w:p w14:paraId="58CE8366" w14:textId="77777777" w:rsidR="006D7D6E" w:rsidRPr="006E260F" w:rsidRDefault="006D7D6E" w:rsidP="006D7D6E">
            <w:pPr>
              <w:jc w:val="center"/>
              <w:rPr>
                <w:sz w:val="25"/>
                <w:szCs w:val="25"/>
              </w:rPr>
            </w:pPr>
            <w:r w:rsidRPr="006E260F">
              <w:rPr>
                <w:sz w:val="25"/>
                <w:szCs w:val="25"/>
              </w:rPr>
              <w:t>04</w:t>
            </w:r>
          </w:p>
        </w:tc>
        <w:tc>
          <w:tcPr>
            <w:tcW w:w="1701" w:type="dxa"/>
            <w:shd w:val="clear" w:color="000000" w:fill="FFFFFF"/>
            <w:noWrap/>
            <w:vAlign w:val="center"/>
            <w:hideMark/>
          </w:tcPr>
          <w:p w14:paraId="0593CB0E" w14:textId="77777777" w:rsidR="006D7D6E" w:rsidRPr="006E260F" w:rsidRDefault="006D7D6E" w:rsidP="006D7D6E">
            <w:pPr>
              <w:jc w:val="center"/>
              <w:rPr>
                <w:sz w:val="25"/>
                <w:szCs w:val="25"/>
              </w:rPr>
            </w:pPr>
            <w:r w:rsidRPr="006E260F">
              <w:rPr>
                <w:sz w:val="25"/>
                <w:szCs w:val="25"/>
              </w:rPr>
              <w:t> </w:t>
            </w:r>
          </w:p>
        </w:tc>
        <w:tc>
          <w:tcPr>
            <w:tcW w:w="708" w:type="dxa"/>
            <w:shd w:val="clear" w:color="000000" w:fill="FFFFFF"/>
            <w:noWrap/>
            <w:vAlign w:val="center"/>
            <w:hideMark/>
          </w:tcPr>
          <w:p w14:paraId="11E19A40"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noWrap/>
            <w:vAlign w:val="center"/>
            <w:hideMark/>
          </w:tcPr>
          <w:p w14:paraId="16E74BA4" w14:textId="77777777" w:rsidR="006D7D6E" w:rsidRPr="006E260F" w:rsidRDefault="006D7D6E" w:rsidP="006D7D6E">
            <w:pPr>
              <w:jc w:val="center"/>
              <w:rPr>
                <w:sz w:val="25"/>
                <w:szCs w:val="25"/>
              </w:rPr>
            </w:pPr>
            <w:r w:rsidRPr="006E260F">
              <w:rPr>
                <w:sz w:val="25"/>
                <w:szCs w:val="25"/>
              </w:rPr>
              <w:t>37 855,2</w:t>
            </w:r>
          </w:p>
        </w:tc>
        <w:tc>
          <w:tcPr>
            <w:tcW w:w="1417" w:type="dxa"/>
            <w:shd w:val="clear" w:color="000000" w:fill="FFFFFF"/>
            <w:noWrap/>
            <w:vAlign w:val="center"/>
            <w:hideMark/>
          </w:tcPr>
          <w:p w14:paraId="424D8382" w14:textId="77777777" w:rsidR="006D7D6E" w:rsidRPr="006E260F" w:rsidRDefault="006D7D6E" w:rsidP="006D7D6E">
            <w:pPr>
              <w:jc w:val="center"/>
              <w:rPr>
                <w:sz w:val="25"/>
                <w:szCs w:val="25"/>
              </w:rPr>
            </w:pPr>
            <w:r w:rsidRPr="006E260F">
              <w:rPr>
                <w:sz w:val="25"/>
                <w:szCs w:val="25"/>
              </w:rPr>
              <w:t>39 049,7</w:t>
            </w:r>
          </w:p>
        </w:tc>
      </w:tr>
      <w:tr w:rsidR="006D7D6E" w:rsidRPr="006E260F" w14:paraId="0A2CBE60" w14:textId="77777777" w:rsidTr="00AA40EC">
        <w:trPr>
          <w:trHeight w:val="375"/>
        </w:trPr>
        <w:tc>
          <w:tcPr>
            <w:tcW w:w="3290" w:type="dxa"/>
            <w:shd w:val="clear" w:color="000000" w:fill="FFFFFF"/>
            <w:hideMark/>
          </w:tcPr>
          <w:p w14:paraId="45C31395" w14:textId="50808B74" w:rsidR="006D7D6E" w:rsidRPr="006E260F" w:rsidRDefault="00595670" w:rsidP="006D7D6E">
            <w:pPr>
              <w:rPr>
                <w:bCs/>
                <w:sz w:val="27"/>
                <w:szCs w:val="27"/>
              </w:rPr>
            </w:pPr>
            <w:r w:rsidRPr="006E260F">
              <w:rPr>
                <w:sz w:val="27"/>
                <w:szCs w:val="27"/>
              </w:rPr>
              <w:t>Чыгымнарның программасыз юнәлешләре</w:t>
            </w:r>
          </w:p>
        </w:tc>
        <w:tc>
          <w:tcPr>
            <w:tcW w:w="709" w:type="dxa"/>
            <w:shd w:val="clear" w:color="000000" w:fill="FFFFFF"/>
            <w:vAlign w:val="center"/>
            <w:hideMark/>
          </w:tcPr>
          <w:p w14:paraId="67D322FA" w14:textId="77777777" w:rsidR="006D7D6E" w:rsidRPr="006E260F" w:rsidRDefault="006D7D6E" w:rsidP="006D7D6E">
            <w:pPr>
              <w:jc w:val="center"/>
              <w:rPr>
                <w:bCs/>
                <w:sz w:val="25"/>
                <w:szCs w:val="25"/>
              </w:rPr>
            </w:pPr>
            <w:r w:rsidRPr="006E260F">
              <w:rPr>
                <w:bCs/>
                <w:sz w:val="25"/>
                <w:szCs w:val="25"/>
              </w:rPr>
              <w:t>811</w:t>
            </w:r>
          </w:p>
        </w:tc>
        <w:tc>
          <w:tcPr>
            <w:tcW w:w="567" w:type="dxa"/>
            <w:shd w:val="clear" w:color="000000" w:fill="FFFFFF"/>
            <w:noWrap/>
            <w:vAlign w:val="center"/>
            <w:hideMark/>
          </w:tcPr>
          <w:p w14:paraId="29F1C795" w14:textId="77777777" w:rsidR="006D7D6E" w:rsidRPr="006E260F" w:rsidRDefault="006D7D6E" w:rsidP="006D7D6E">
            <w:pPr>
              <w:jc w:val="center"/>
              <w:rPr>
                <w:bCs/>
                <w:sz w:val="25"/>
                <w:szCs w:val="25"/>
              </w:rPr>
            </w:pPr>
            <w:r w:rsidRPr="006E260F">
              <w:rPr>
                <w:bCs/>
                <w:sz w:val="25"/>
                <w:szCs w:val="25"/>
              </w:rPr>
              <w:t>10</w:t>
            </w:r>
          </w:p>
        </w:tc>
        <w:tc>
          <w:tcPr>
            <w:tcW w:w="567" w:type="dxa"/>
            <w:shd w:val="clear" w:color="000000" w:fill="FFFFFF"/>
            <w:noWrap/>
            <w:vAlign w:val="center"/>
            <w:hideMark/>
          </w:tcPr>
          <w:p w14:paraId="3B827526" w14:textId="77777777" w:rsidR="006D7D6E" w:rsidRPr="006E260F" w:rsidRDefault="006D7D6E" w:rsidP="006D7D6E">
            <w:pPr>
              <w:jc w:val="center"/>
              <w:rPr>
                <w:bCs/>
                <w:sz w:val="25"/>
                <w:szCs w:val="25"/>
              </w:rPr>
            </w:pPr>
            <w:r w:rsidRPr="006E260F">
              <w:rPr>
                <w:bCs/>
                <w:sz w:val="25"/>
                <w:szCs w:val="25"/>
              </w:rPr>
              <w:t>04</w:t>
            </w:r>
          </w:p>
        </w:tc>
        <w:tc>
          <w:tcPr>
            <w:tcW w:w="1701" w:type="dxa"/>
            <w:shd w:val="clear" w:color="000000" w:fill="FFFFFF"/>
            <w:noWrap/>
            <w:vAlign w:val="center"/>
            <w:hideMark/>
          </w:tcPr>
          <w:p w14:paraId="16D4FA5D" w14:textId="77777777" w:rsidR="006D7D6E" w:rsidRPr="006E260F" w:rsidRDefault="006D7D6E" w:rsidP="006D7D6E">
            <w:pPr>
              <w:jc w:val="center"/>
              <w:rPr>
                <w:bCs/>
                <w:sz w:val="25"/>
                <w:szCs w:val="25"/>
              </w:rPr>
            </w:pPr>
            <w:r w:rsidRPr="006E260F">
              <w:rPr>
                <w:bCs/>
                <w:sz w:val="25"/>
                <w:szCs w:val="25"/>
              </w:rPr>
              <w:t> </w:t>
            </w:r>
          </w:p>
        </w:tc>
        <w:tc>
          <w:tcPr>
            <w:tcW w:w="708" w:type="dxa"/>
            <w:shd w:val="clear" w:color="000000" w:fill="FFFFFF"/>
            <w:noWrap/>
            <w:vAlign w:val="center"/>
            <w:hideMark/>
          </w:tcPr>
          <w:p w14:paraId="0395872C" w14:textId="77777777" w:rsidR="006D7D6E" w:rsidRPr="006E260F" w:rsidRDefault="006D7D6E" w:rsidP="006D7D6E">
            <w:pPr>
              <w:jc w:val="center"/>
              <w:rPr>
                <w:bCs/>
                <w:sz w:val="25"/>
                <w:szCs w:val="25"/>
              </w:rPr>
            </w:pPr>
            <w:r w:rsidRPr="006E260F">
              <w:rPr>
                <w:bCs/>
                <w:sz w:val="25"/>
                <w:szCs w:val="25"/>
              </w:rPr>
              <w:t> </w:t>
            </w:r>
          </w:p>
        </w:tc>
        <w:tc>
          <w:tcPr>
            <w:tcW w:w="1418" w:type="dxa"/>
            <w:shd w:val="clear" w:color="000000" w:fill="FFFFFF"/>
            <w:noWrap/>
            <w:vAlign w:val="center"/>
            <w:hideMark/>
          </w:tcPr>
          <w:p w14:paraId="1A6F5E1B" w14:textId="77777777" w:rsidR="006D7D6E" w:rsidRPr="006E260F" w:rsidRDefault="006D7D6E" w:rsidP="006D7D6E">
            <w:pPr>
              <w:jc w:val="center"/>
              <w:rPr>
                <w:bCs/>
                <w:sz w:val="25"/>
                <w:szCs w:val="25"/>
              </w:rPr>
            </w:pPr>
            <w:r w:rsidRPr="006E260F">
              <w:rPr>
                <w:bCs/>
                <w:sz w:val="25"/>
                <w:szCs w:val="25"/>
              </w:rPr>
              <w:t>37 855,2</w:t>
            </w:r>
          </w:p>
        </w:tc>
        <w:tc>
          <w:tcPr>
            <w:tcW w:w="1417" w:type="dxa"/>
            <w:shd w:val="clear" w:color="000000" w:fill="FFFFFF"/>
            <w:noWrap/>
            <w:vAlign w:val="center"/>
            <w:hideMark/>
          </w:tcPr>
          <w:p w14:paraId="3D79F159" w14:textId="77777777" w:rsidR="006D7D6E" w:rsidRPr="006E260F" w:rsidRDefault="006D7D6E" w:rsidP="006D7D6E">
            <w:pPr>
              <w:jc w:val="center"/>
              <w:rPr>
                <w:bCs/>
                <w:sz w:val="25"/>
                <w:szCs w:val="25"/>
              </w:rPr>
            </w:pPr>
            <w:r w:rsidRPr="006E260F">
              <w:rPr>
                <w:bCs/>
                <w:sz w:val="25"/>
                <w:szCs w:val="25"/>
              </w:rPr>
              <w:t>39 049,7</w:t>
            </w:r>
          </w:p>
        </w:tc>
      </w:tr>
      <w:tr w:rsidR="006D7D6E" w:rsidRPr="006E260F" w14:paraId="3CFE5AEC" w14:textId="77777777" w:rsidTr="005917E3">
        <w:trPr>
          <w:trHeight w:val="420"/>
        </w:trPr>
        <w:tc>
          <w:tcPr>
            <w:tcW w:w="3290" w:type="dxa"/>
            <w:shd w:val="clear" w:color="000000" w:fill="FFFFFF"/>
            <w:hideMark/>
          </w:tcPr>
          <w:p w14:paraId="71901096" w14:textId="246A7ADB" w:rsidR="006D7D6E" w:rsidRPr="006E260F" w:rsidRDefault="006D7D6E" w:rsidP="006D7D6E">
            <w:pPr>
              <w:rPr>
                <w:sz w:val="27"/>
                <w:szCs w:val="27"/>
              </w:rPr>
            </w:pPr>
            <w:r w:rsidRPr="006E260F">
              <w:rPr>
                <w:sz w:val="27"/>
                <w:szCs w:val="27"/>
              </w:rPr>
              <w:t>Социаль ярдәмнең башка төрләрен күрсәтү (укучыларны тукландыру)</w:t>
            </w:r>
          </w:p>
        </w:tc>
        <w:tc>
          <w:tcPr>
            <w:tcW w:w="709" w:type="dxa"/>
            <w:shd w:val="clear" w:color="000000" w:fill="FFFFFF"/>
            <w:vAlign w:val="center"/>
            <w:hideMark/>
          </w:tcPr>
          <w:p w14:paraId="3ED92EAC"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2CE050C8" w14:textId="77777777" w:rsidR="006D7D6E" w:rsidRPr="006E260F" w:rsidRDefault="006D7D6E" w:rsidP="006D7D6E">
            <w:pPr>
              <w:jc w:val="center"/>
              <w:rPr>
                <w:sz w:val="25"/>
                <w:szCs w:val="25"/>
              </w:rPr>
            </w:pPr>
            <w:r w:rsidRPr="006E260F">
              <w:rPr>
                <w:sz w:val="25"/>
                <w:szCs w:val="25"/>
              </w:rPr>
              <w:t>10</w:t>
            </w:r>
          </w:p>
        </w:tc>
        <w:tc>
          <w:tcPr>
            <w:tcW w:w="567" w:type="dxa"/>
            <w:shd w:val="clear" w:color="000000" w:fill="FFFFFF"/>
            <w:noWrap/>
            <w:vAlign w:val="center"/>
            <w:hideMark/>
          </w:tcPr>
          <w:p w14:paraId="3487C965" w14:textId="77777777" w:rsidR="006D7D6E" w:rsidRPr="006E260F" w:rsidRDefault="006D7D6E" w:rsidP="006D7D6E">
            <w:pPr>
              <w:jc w:val="center"/>
              <w:rPr>
                <w:sz w:val="25"/>
                <w:szCs w:val="25"/>
              </w:rPr>
            </w:pPr>
            <w:r w:rsidRPr="006E260F">
              <w:rPr>
                <w:sz w:val="25"/>
                <w:szCs w:val="25"/>
              </w:rPr>
              <w:t>04</w:t>
            </w:r>
          </w:p>
        </w:tc>
        <w:tc>
          <w:tcPr>
            <w:tcW w:w="1701" w:type="dxa"/>
            <w:shd w:val="clear" w:color="000000" w:fill="FFFFFF"/>
            <w:noWrap/>
            <w:vAlign w:val="center"/>
            <w:hideMark/>
          </w:tcPr>
          <w:p w14:paraId="5845FF22" w14:textId="77777777" w:rsidR="006D7D6E" w:rsidRPr="006E260F" w:rsidRDefault="006D7D6E" w:rsidP="006D7D6E">
            <w:pPr>
              <w:jc w:val="center"/>
              <w:rPr>
                <w:sz w:val="25"/>
                <w:szCs w:val="25"/>
              </w:rPr>
            </w:pPr>
            <w:r w:rsidRPr="006E260F">
              <w:rPr>
                <w:sz w:val="25"/>
                <w:szCs w:val="25"/>
              </w:rPr>
              <w:t>03 4 03 25510</w:t>
            </w:r>
          </w:p>
        </w:tc>
        <w:tc>
          <w:tcPr>
            <w:tcW w:w="708" w:type="dxa"/>
            <w:shd w:val="clear" w:color="000000" w:fill="FFFFFF"/>
            <w:noWrap/>
            <w:vAlign w:val="center"/>
            <w:hideMark/>
          </w:tcPr>
          <w:p w14:paraId="10599438"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noWrap/>
            <w:vAlign w:val="center"/>
            <w:hideMark/>
          </w:tcPr>
          <w:p w14:paraId="5797EC27" w14:textId="77777777" w:rsidR="006D7D6E" w:rsidRPr="006E260F" w:rsidRDefault="006D7D6E" w:rsidP="006D7D6E">
            <w:pPr>
              <w:jc w:val="center"/>
              <w:rPr>
                <w:sz w:val="25"/>
                <w:szCs w:val="25"/>
              </w:rPr>
            </w:pPr>
            <w:r w:rsidRPr="006E260F">
              <w:rPr>
                <w:sz w:val="25"/>
                <w:szCs w:val="25"/>
              </w:rPr>
              <w:t>37 855,2</w:t>
            </w:r>
          </w:p>
        </w:tc>
        <w:tc>
          <w:tcPr>
            <w:tcW w:w="1417" w:type="dxa"/>
            <w:shd w:val="clear" w:color="000000" w:fill="FFFFFF"/>
            <w:noWrap/>
            <w:vAlign w:val="center"/>
            <w:hideMark/>
          </w:tcPr>
          <w:p w14:paraId="7A4B7CC4" w14:textId="77777777" w:rsidR="006D7D6E" w:rsidRPr="006E260F" w:rsidRDefault="006D7D6E" w:rsidP="006D7D6E">
            <w:pPr>
              <w:jc w:val="center"/>
              <w:rPr>
                <w:sz w:val="25"/>
                <w:szCs w:val="25"/>
              </w:rPr>
            </w:pPr>
            <w:r w:rsidRPr="006E260F">
              <w:rPr>
                <w:sz w:val="25"/>
                <w:szCs w:val="25"/>
              </w:rPr>
              <w:t>39 049,7</w:t>
            </w:r>
          </w:p>
        </w:tc>
      </w:tr>
      <w:tr w:rsidR="006D7D6E" w:rsidRPr="006E260F" w14:paraId="697BB64F" w14:textId="77777777" w:rsidTr="00AA40EC">
        <w:trPr>
          <w:trHeight w:val="645"/>
        </w:trPr>
        <w:tc>
          <w:tcPr>
            <w:tcW w:w="3290" w:type="dxa"/>
            <w:shd w:val="clear" w:color="000000" w:fill="FFFFFF"/>
            <w:hideMark/>
          </w:tcPr>
          <w:p w14:paraId="04F2E2FC" w14:textId="775A366B" w:rsidR="006D7D6E" w:rsidRPr="006E260F" w:rsidRDefault="006D7D6E" w:rsidP="006D7D6E">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000000" w:fill="FFFFFF"/>
            <w:vAlign w:val="center"/>
            <w:hideMark/>
          </w:tcPr>
          <w:p w14:paraId="74FA8974"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4A7811EA" w14:textId="77777777" w:rsidR="006D7D6E" w:rsidRPr="006E260F" w:rsidRDefault="006D7D6E" w:rsidP="006D7D6E">
            <w:pPr>
              <w:jc w:val="center"/>
              <w:rPr>
                <w:sz w:val="25"/>
                <w:szCs w:val="25"/>
              </w:rPr>
            </w:pPr>
            <w:r w:rsidRPr="006E260F">
              <w:rPr>
                <w:sz w:val="25"/>
                <w:szCs w:val="25"/>
              </w:rPr>
              <w:t>10</w:t>
            </w:r>
          </w:p>
        </w:tc>
        <w:tc>
          <w:tcPr>
            <w:tcW w:w="567" w:type="dxa"/>
            <w:shd w:val="clear" w:color="000000" w:fill="FFFFFF"/>
            <w:noWrap/>
            <w:vAlign w:val="center"/>
            <w:hideMark/>
          </w:tcPr>
          <w:p w14:paraId="7B5411B3" w14:textId="77777777" w:rsidR="006D7D6E" w:rsidRPr="006E260F" w:rsidRDefault="006D7D6E" w:rsidP="006D7D6E">
            <w:pPr>
              <w:jc w:val="center"/>
              <w:rPr>
                <w:sz w:val="25"/>
                <w:szCs w:val="25"/>
              </w:rPr>
            </w:pPr>
            <w:r w:rsidRPr="006E260F">
              <w:rPr>
                <w:sz w:val="25"/>
                <w:szCs w:val="25"/>
              </w:rPr>
              <w:t>04</w:t>
            </w:r>
          </w:p>
        </w:tc>
        <w:tc>
          <w:tcPr>
            <w:tcW w:w="1701" w:type="dxa"/>
            <w:shd w:val="clear" w:color="000000" w:fill="FFFFFF"/>
            <w:noWrap/>
            <w:vAlign w:val="center"/>
            <w:hideMark/>
          </w:tcPr>
          <w:p w14:paraId="6337FC1B" w14:textId="77777777" w:rsidR="006D7D6E" w:rsidRPr="006E260F" w:rsidRDefault="006D7D6E" w:rsidP="006D7D6E">
            <w:pPr>
              <w:jc w:val="center"/>
              <w:rPr>
                <w:sz w:val="25"/>
                <w:szCs w:val="25"/>
              </w:rPr>
            </w:pPr>
            <w:r w:rsidRPr="006E260F">
              <w:rPr>
                <w:sz w:val="25"/>
                <w:szCs w:val="25"/>
              </w:rPr>
              <w:t>03 4 03 25510</w:t>
            </w:r>
          </w:p>
        </w:tc>
        <w:tc>
          <w:tcPr>
            <w:tcW w:w="708" w:type="dxa"/>
            <w:shd w:val="clear" w:color="000000" w:fill="FFFFFF"/>
            <w:noWrap/>
            <w:vAlign w:val="center"/>
            <w:hideMark/>
          </w:tcPr>
          <w:p w14:paraId="75CF9037" w14:textId="77777777" w:rsidR="006D7D6E" w:rsidRPr="006E260F" w:rsidRDefault="006D7D6E" w:rsidP="006D7D6E">
            <w:pPr>
              <w:jc w:val="center"/>
              <w:rPr>
                <w:sz w:val="25"/>
                <w:szCs w:val="25"/>
              </w:rPr>
            </w:pPr>
            <w:r w:rsidRPr="006E260F">
              <w:rPr>
                <w:sz w:val="25"/>
                <w:szCs w:val="25"/>
              </w:rPr>
              <w:t>600</w:t>
            </w:r>
          </w:p>
        </w:tc>
        <w:tc>
          <w:tcPr>
            <w:tcW w:w="1418" w:type="dxa"/>
            <w:shd w:val="clear" w:color="000000" w:fill="FFFFFF"/>
            <w:noWrap/>
            <w:vAlign w:val="center"/>
            <w:hideMark/>
          </w:tcPr>
          <w:p w14:paraId="36DC8A36" w14:textId="77777777" w:rsidR="006D7D6E" w:rsidRPr="006E260F" w:rsidRDefault="006D7D6E" w:rsidP="006D7D6E">
            <w:pPr>
              <w:jc w:val="center"/>
              <w:rPr>
                <w:sz w:val="25"/>
                <w:szCs w:val="25"/>
              </w:rPr>
            </w:pPr>
            <w:r w:rsidRPr="006E260F">
              <w:rPr>
                <w:sz w:val="25"/>
                <w:szCs w:val="25"/>
              </w:rPr>
              <w:t>37 855,2</w:t>
            </w:r>
          </w:p>
        </w:tc>
        <w:tc>
          <w:tcPr>
            <w:tcW w:w="1417" w:type="dxa"/>
            <w:shd w:val="clear" w:color="000000" w:fill="FFFFFF"/>
            <w:noWrap/>
            <w:vAlign w:val="center"/>
            <w:hideMark/>
          </w:tcPr>
          <w:p w14:paraId="45AF19C0" w14:textId="77777777" w:rsidR="006D7D6E" w:rsidRPr="006E260F" w:rsidRDefault="006D7D6E" w:rsidP="006D7D6E">
            <w:pPr>
              <w:jc w:val="center"/>
              <w:rPr>
                <w:sz w:val="25"/>
                <w:szCs w:val="25"/>
              </w:rPr>
            </w:pPr>
            <w:r w:rsidRPr="006E260F">
              <w:rPr>
                <w:sz w:val="25"/>
                <w:szCs w:val="25"/>
              </w:rPr>
              <w:t>39 049,7</w:t>
            </w:r>
          </w:p>
        </w:tc>
      </w:tr>
      <w:tr w:rsidR="006D7D6E" w:rsidRPr="006E260F" w14:paraId="2E3B8958" w14:textId="77777777" w:rsidTr="00AA40EC">
        <w:trPr>
          <w:trHeight w:val="60"/>
        </w:trPr>
        <w:tc>
          <w:tcPr>
            <w:tcW w:w="3290" w:type="dxa"/>
            <w:shd w:val="clear" w:color="000000" w:fill="FFFFFF"/>
            <w:hideMark/>
          </w:tcPr>
          <w:p w14:paraId="4A0DF38D" w14:textId="59A847CD" w:rsidR="006D7D6E" w:rsidRPr="006E260F" w:rsidRDefault="006D7D6E" w:rsidP="006D7D6E">
            <w:pPr>
              <w:rPr>
                <w:sz w:val="27"/>
                <w:szCs w:val="27"/>
              </w:rPr>
            </w:pPr>
            <w:r w:rsidRPr="006E260F">
              <w:rPr>
                <w:sz w:val="27"/>
                <w:szCs w:val="27"/>
              </w:rPr>
              <w:t>Физик культура һәм спорт</w:t>
            </w:r>
          </w:p>
        </w:tc>
        <w:tc>
          <w:tcPr>
            <w:tcW w:w="709" w:type="dxa"/>
            <w:shd w:val="clear" w:color="000000" w:fill="FFFFFF"/>
            <w:vAlign w:val="center"/>
            <w:hideMark/>
          </w:tcPr>
          <w:p w14:paraId="144555EC"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42FDEF37" w14:textId="77777777" w:rsidR="006D7D6E" w:rsidRPr="006E260F" w:rsidRDefault="006D7D6E" w:rsidP="006D7D6E">
            <w:pPr>
              <w:jc w:val="center"/>
              <w:rPr>
                <w:sz w:val="25"/>
                <w:szCs w:val="25"/>
              </w:rPr>
            </w:pPr>
            <w:r w:rsidRPr="006E260F">
              <w:rPr>
                <w:sz w:val="25"/>
                <w:szCs w:val="25"/>
              </w:rPr>
              <w:t>11</w:t>
            </w:r>
          </w:p>
        </w:tc>
        <w:tc>
          <w:tcPr>
            <w:tcW w:w="567" w:type="dxa"/>
            <w:shd w:val="clear" w:color="000000" w:fill="FFFFFF"/>
            <w:noWrap/>
            <w:vAlign w:val="center"/>
            <w:hideMark/>
          </w:tcPr>
          <w:p w14:paraId="22CED877" w14:textId="77777777" w:rsidR="006D7D6E" w:rsidRPr="006E260F" w:rsidRDefault="006D7D6E" w:rsidP="006D7D6E">
            <w:pPr>
              <w:jc w:val="center"/>
              <w:rPr>
                <w:sz w:val="25"/>
                <w:szCs w:val="25"/>
              </w:rPr>
            </w:pPr>
            <w:r w:rsidRPr="006E260F">
              <w:rPr>
                <w:sz w:val="25"/>
                <w:szCs w:val="25"/>
              </w:rPr>
              <w:t>00</w:t>
            </w:r>
          </w:p>
        </w:tc>
        <w:tc>
          <w:tcPr>
            <w:tcW w:w="1701" w:type="dxa"/>
            <w:shd w:val="clear" w:color="000000" w:fill="FFFFFF"/>
            <w:noWrap/>
            <w:vAlign w:val="center"/>
            <w:hideMark/>
          </w:tcPr>
          <w:p w14:paraId="74530BA5" w14:textId="77777777" w:rsidR="006D7D6E" w:rsidRPr="006E260F" w:rsidRDefault="006D7D6E" w:rsidP="006D7D6E">
            <w:pPr>
              <w:jc w:val="center"/>
              <w:rPr>
                <w:sz w:val="25"/>
                <w:szCs w:val="25"/>
              </w:rPr>
            </w:pPr>
            <w:r w:rsidRPr="006E260F">
              <w:rPr>
                <w:sz w:val="25"/>
                <w:szCs w:val="25"/>
              </w:rPr>
              <w:t> </w:t>
            </w:r>
          </w:p>
        </w:tc>
        <w:tc>
          <w:tcPr>
            <w:tcW w:w="708" w:type="dxa"/>
            <w:shd w:val="clear" w:color="000000" w:fill="FFFFFF"/>
            <w:noWrap/>
            <w:vAlign w:val="center"/>
            <w:hideMark/>
          </w:tcPr>
          <w:p w14:paraId="30F29E8C"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noWrap/>
            <w:vAlign w:val="center"/>
            <w:hideMark/>
          </w:tcPr>
          <w:p w14:paraId="66B92006" w14:textId="77777777" w:rsidR="006D7D6E" w:rsidRPr="006E260F" w:rsidRDefault="006D7D6E" w:rsidP="006D7D6E">
            <w:pPr>
              <w:jc w:val="center"/>
              <w:rPr>
                <w:sz w:val="25"/>
                <w:szCs w:val="25"/>
              </w:rPr>
            </w:pPr>
            <w:r w:rsidRPr="006E260F">
              <w:rPr>
                <w:sz w:val="25"/>
                <w:szCs w:val="25"/>
              </w:rPr>
              <w:t>296 264,7</w:t>
            </w:r>
          </w:p>
        </w:tc>
        <w:tc>
          <w:tcPr>
            <w:tcW w:w="1417" w:type="dxa"/>
            <w:shd w:val="clear" w:color="000000" w:fill="FFFFFF"/>
            <w:noWrap/>
            <w:vAlign w:val="center"/>
            <w:hideMark/>
          </w:tcPr>
          <w:p w14:paraId="670E64BD" w14:textId="77777777" w:rsidR="006D7D6E" w:rsidRPr="006E260F" w:rsidRDefault="006D7D6E" w:rsidP="006D7D6E">
            <w:pPr>
              <w:jc w:val="center"/>
              <w:rPr>
                <w:sz w:val="25"/>
                <w:szCs w:val="25"/>
              </w:rPr>
            </w:pPr>
            <w:r w:rsidRPr="006E260F">
              <w:rPr>
                <w:sz w:val="25"/>
                <w:szCs w:val="25"/>
              </w:rPr>
              <w:t>298 314,6</w:t>
            </w:r>
          </w:p>
        </w:tc>
      </w:tr>
      <w:tr w:rsidR="006D7D6E" w:rsidRPr="006E260F" w14:paraId="02485347" w14:textId="77777777" w:rsidTr="00AA40EC">
        <w:trPr>
          <w:trHeight w:val="1365"/>
        </w:trPr>
        <w:tc>
          <w:tcPr>
            <w:tcW w:w="3290" w:type="dxa"/>
            <w:shd w:val="clear" w:color="000000" w:fill="FFFFFF"/>
            <w:hideMark/>
          </w:tcPr>
          <w:p w14:paraId="3D10B0E9" w14:textId="386CC153" w:rsidR="006D7D6E" w:rsidRPr="006E260F" w:rsidRDefault="00EA6E95" w:rsidP="006D7D6E">
            <w:pPr>
              <w:rPr>
                <w:bCs/>
                <w:sz w:val="27"/>
                <w:szCs w:val="27"/>
              </w:rPr>
            </w:pPr>
            <w:r w:rsidRPr="006E260F">
              <w:rPr>
                <w:sz w:val="27"/>
                <w:szCs w:val="27"/>
              </w:rPr>
              <w:lastRenderedPageBreak/>
              <w:t>«</w:t>
            </w:r>
            <w:r w:rsidR="006D7D6E" w:rsidRPr="006E260F">
              <w:rPr>
                <w:sz w:val="27"/>
                <w:szCs w:val="27"/>
              </w:rPr>
              <w:t>2019-2025 елларга Түбән Кама муниципаль районында физик культура һәм спортны үстерү</w:t>
            </w:r>
            <w:r w:rsidRPr="006E260F">
              <w:rPr>
                <w:sz w:val="27"/>
                <w:szCs w:val="27"/>
              </w:rPr>
              <w:t>»</w:t>
            </w:r>
            <w:r w:rsidR="006D7D6E" w:rsidRPr="006E260F">
              <w:rPr>
                <w:sz w:val="27"/>
                <w:szCs w:val="27"/>
              </w:rPr>
              <w:t xml:space="preserve"> муниципаль программасы</w:t>
            </w:r>
          </w:p>
        </w:tc>
        <w:tc>
          <w:tcPr>
            <w:tcW w:w="709" w:type="dxa"/>
            <w:shd w:val="clear" w:color="000000" w:fill="FFFFFF"/>
            <w:vAlign w:val="center"/>
            <w:hideMark/>
          </w:tcPr>
          <w:p w14:paraId="445FC079" w14:textId="77777777" w:rsidR="006D7D6E" w:rsidRPr="006E260F" w:rsidRDefault="006D7D6E" w:rsidP="006D7D6E">
            <w:pPr>
              <w:jc w:val="center"/>
              <w:rPr>
                <w:bCs/>
                <w:sz w:val="25"/>
                <w:szCs w:val="25"/>
              </w:rPr>
            </w:pPr>
            <w:r w:rsidRPr="006E260F">
              <w:rPr>
                <w:bCs/>
                <w:sz w:val="25"/>
                <w:szCs w:val="25"/>
              </w:rPr>
              <w:t>811</w:t>
            </w:r>
          </w:p>
        </w:tc>
        <w:tc>
          <w:tcPr>
            <w:tcW w:w="567" w:type="dxa"/>
            <w:shd w:val="clear" w:color="000000" w:fill="FFFFFF"/>
            <w:noWrap/>
            <w:vAlign w:val="center"/>
            <w:hideMark/>
          </w:tcPr>
          <w:p w14:paraId="2867B607" w14:textId="77777777" w:rsidR="006D7D6E" w:rsidRPr="006E260F" w:rsidRDefault="006D7D6E" w:rsidP="006D7D6E">
            <w:pPr>
              <w:jc w:val="center"/>
              <w:rPr>
                <w:bCs/>
                <w:sz w:val="25"/>
                <w:szCs w:val="25"/>
              </w:rPr>
            </w:pPr>
            <w:r w:rsidRPr="006E260F">
              <w:rPr>
                <w:bCs/>
                <w:sz w:val="25"/>
                <w:szCs w:val="25"/>
              </w:rPr>
              <w:t>11</w:t>
            </w:r>
          </w:p>
        </w:tc>
        <w:tc>
          <w:tcPr>
            <w:tcW w:w="567" w:type="dxa"/>
            <w:shd w:val="clear" w:color="000000" w:fill="FFFFFF"/>
            <w:noWrap/>
            <w:vAlign w:val="center"/>
            <w:hideMark/>
          </w:tcPr>
          <w:p w14:paraId="2DBEFCBE" w14:textId="77777777" w:rsidR="006D7D6E" w:rsidRPr="006E260F" w:rsidRDefault="006D7D6E" w:rsidP="006D7D6E">
            <w:pPr>
              <w:jc w:val="center"/>
              <w:rPr>
                <w:bCs/>
                <w:sz w:val="25"/>
                <w:szCs w:val="25"/>
              </w:rPr>
            </w:pPr>
            <w:r w:rsidRPr="006E260F">
              <w:rPr>
                <w:bCs/>
                <w:sz w:val="25"/>
                <w:szCs w:val="25"/>
              </w:rPr>
              <w:t>00</w:t>
            </w:r>
          </w:p>
        </w:tc>
        <w:tc>
          <w:tcPr>
            <w:tcW w:w="1701" w:type="dxa"/>
            <w:shd w:val="clear" w:color="000000" w:fill="FFFFFF"/>
            <w:noWrap/>
            <w:vAlign w:val="center"/>
            <w:hideMark/>
          </w:tcPr>
          <w:p w14:paraId="12F2C278" w14:textId="77777777" w:rsidR="006D7D6E" w:rsidRPr="006E260F" w:rsidRDefault="006D7D6E" w:rsidP="006D7D6E">
            <w:pPr>
              <w:jc w:val="center"/>
              <w:rPr>
                <w:bCs/>
                <w:sz w:val="25"/>
                <w:szCs w:val="25"/>
              </w:rPr>
            </w:pPr>
            <w:r w:rsidRPr="006E260F">
              <w:rPr>
                <w:bCs/>
                <w:sz w:val="25"/>
                <w:szCs w:val="25"/>
              </w:rPr>
              <w:t> </w:t>
            </w:r>
          </w:p>
        </w:tc>
        <w:tc>
          <w:tcPr>
            <w:tcW w:w="708" w:type="dxa"/>
            <w:shd w:val="clear" w:color="000000" w:fill="FFFFFF"/>
            <w:noWrap/>
            <w:vAlign w:val="center"/>
            <w:hideMark/>
          </w:tcPr>
          <w:p w14:paraId="061B26FA" w14:textId="77777777" w:rsidR="006D7D6E" w:rsidRPr="006E260F" w:rsidRDefault="006D7D6E" w:rsidP="006D7D6E">
            <w:pPr>
              <w:jc w:val="center"/>
              <w:rPr>
                <w:bCs/>
                <w:sz w:val="25"/>
                <w:szCs w:val="25"/>
              </w:rPr>
            </w:pPr>
            <w:r w:rsidRPr="006E260F">
              <w:rPr>
                <w:bCs/>
                <w:sz w:val="25"/>
                <w:szCs w:val="25"/>
              </w:rPr>
              <w:t> </w:t>
            </w:r>
          </w:p>
        </w:tc>
        <w:tc>
          <w:tcPr>
            <w:tcW w:w="1418" w:type="dxa"/>
            <w:shd w:val="clear" w:color="000000" w:fill="FFFFFF"/>
            <w:noWrap/>
            <w:vAlign w:val="center"/>
            <w:hideMark/>
          </w:tcPr>
          <w:p w14:paraId="5AB2ECD5" w14:textId="77777777" w:rsidR="006D7D6E" w:rsidRPr="006E260F" w:rsidRDefault="006D7D6E" w:rsidP="006D7D6E">
            <w:pPr>
              <w:jc w:val="center"/>
              <w:rPr>
                <w:bCs/>
                <w:sz w:val="25"/>
                <w:szCs w:val="25"/>
              </w:rPr>
            </w:pPr>
            <w:r w:rsidRPr="006E260F">
              <w:rPr>
                <w:bCs/>
                <w:sz w:val="25"/>
                <w:szCs w:val="25"/>
              </w:rPr>
              <w:t>296 264,7</w:t>
            </w:r>
          </w:p>
        </w:tc>
        <w:tc>
          <w:tcPr>
            <w:tcW w:w="1417" w:type="dxa"/>
            <w:shd w:val="clear" w:color="000000" w:fill="FFFFFF"/>
            <w:noWrap/>
            <w:vAlign w:val="center"/>
            <w:hideMark/>
          </w:tcPr>
          <w:p w14:paraId="1D348112" w14:textId="77777777" w:rsidR="006D7D6E" w:rsidRPr="006E260F" w:rsidRDefault="006D7D6E" w:rsidP="006D7D6E">
            <w:pPr>
              <w:jc w:val="center"/>
              <w:rPr>
                <w:b/>
                <w:bCs/>
                <w:sz w:val="25"/>
                <w:szCs w:val="25"/>
              </w:rPr>
            </w:pPr>
            <w:r w:rsidRPr="006E260F">
              <w:rPr>
                <w:b/>
                <w:bCs/>
                <w:sz w:val="25"/>
                <w:szCs w:val="25"/>
              </w:rPr>
              <w:t> </w:t>
            </w:r>
          </w:p>
        </w:tc>
      </w:tr>
      <w:tr w:rsidR="006D7D6E" w:rsidRPr="006E260F" w14:paraId="4128D09E" w14:textId="77777777" w:rsidTr="00AA40EC">
        <w:trPr>
          <w:trHeight w:val="60"/>
        </w:trPr>
        <w:tc>
          <w:tcPr>
            <w:tcW w:w="3290" w:type="dxa"/>
            <w:shd w:val="clear" w:color="000000" w:fill="FFFFFF"/>
            <w:hideMark/>
          </w:tcPr>
          <w:p w14:paraId="2BAF8610" w14:textId="3DB30078" w:rsidR="006D7D6E" w:rsidRPr="006E260F" w:rsidRDefault="006D7D6E" w:rsidP="006D7D6E">
            <w:pPr>
              <w:rPr>
                <w:sz w:val="27"/>
                <w:szCs w:val="27"/>
              </w:rPr>
            </w:pPr>
            <w:r w:rsidRPr="006E260F">
              <w:rPr>
                <w:sz w:val="27"/>
                <w:szCs w:val="27"/>
              </w:rPr>
              <w:t>Физик культура</w:t>
            </w:r>
          </w:p>
        </w:tc>
        <w:tc>
          <w:tcPr>
            <w:tcW w:w="709" w:type="dxa"/>
            <w:shd w:val="clear" w:color="000000" w:fill="FFFFFF"/>
            <w:vAlign w:val="center"/>
            <w:hideMark/>
          </w:tcPr>
          <w:p w14:paraId="07B6E14B"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0DEDBDAF" w14:textId="77777777" w:rsidR="006D7D6E" w:rsidRPr="006E260F" w:rsidRDefault="006D7D6E" w:rsidP="006D7D6E">
            <w:pPr>
              <w:jc w:val="center"/>
              <w:rPr>
                <w:sz w:val="25"/>
                <w:szCs w:val="25"/>
              </w:rPr>
            </w:pPr>
            <w:r w:rsidRPr="006E260F">
              <w:rPr>
                <w:sz w:val="25"/>
                <w:szCs w:val="25"/>
              </w:rPr>
              <w:t>11</w:t>
            </w:r>
          </w:p>
        </w:tc>
        <w:tc>
          <w:tcPr>
            <w:tcW w:w="567" w:type="dxa"/>
            <w:shd w:val="clear" w:color="000000" w:fill="FFFFFF"/>
            <w:noWrap/>
            <w:vAlign w:val="center"/>
            <w:hideMark/>
          </w:tcPr>
          <w:p w14:paraId="7492A854" w14:textId="77777777" w:rsidR="006D7D6E" w:rsidRPr="006E260F" w:rsidRDefault="006D7D6E" w:rsidP="006D7D6E">
            <w:pPr>
              <w:jc w:val="center"/>
              <w:rPr>
                <w:sz w:val="25"/>
                <w:szCs w:val="25"/>
              </w:rPr>
            </w:pPr>
            <w:r w:rsidRPr="006E260F">
              <w:rPr>
                <w:sz w:val="25"/>
                <w:szCs w:val="25"/>
              </w:rPr>
              <w:t>01</w:t>
            </w:r>
          </w:p>
        </w:tc>
        <w:tc>
          <w:tcPr>
            <w:tcW w:w="1701" w:type="dxa"/>
            <w:shd w:val="clear" w:color="000000" w:fill="FFFFFF"/>
            <w:noWrap/>
            <w:vAlign w:val="center"/>
            <w:hideMark/>
          </w:tcPr>
          <w:p w14:paraId="3950A2D7" w14:textId="77777777" w:rsidR="006D7D6E" w:rsidRPr="006E260F" w:rsidRDefault="006D7D6E" w:rsidP="006D7D6E">
            <w:pPr>
              <w:jc w:val="center"/>
              <w:rPr>
                <w:sz w:val="25"/>
                <w:szCs w:val="25"/>
              </w:rPr>
            </w:pPr>
            <w:r w:rsidRPr="006E260F">
              <w:rPr>
                <w:sz w:val="25"/>
                <w:szCs w:val="25"/>
              </w:rPr>
              <w:t> </w:t>
            </w:r>
          </w:p>
        </w:tc>
        <w:tc>
          <w:tcPr>
            <w:tcW w:w="708" w:type="dxa"/>
            <w:shd w:val="clear" w:color="000000" w:fill="FFFFFF"/>
            <w:noWrap/>
            <w:vAlign w:val="center"/>
            <w:hideMark/>
          </w:tcPr>
          <w:p w14:paraId="6583E38D"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noWrap/>
            <w:vAlign w:val="center"/>
            <w:hideMark/>
          </w:tcPr>
          <w:p w14:paraId="0FBD8313" w14:textId="77777777" w:rsidR="006D7D6E" w:rsidRPr="006E260F" w:rsidRDefault="006D7D6E" w:rsidP="006D7D6E">
            <w:pPr>
              <w:jc w:val="center"/>
              <w:rPr>
                <w:sz w:val="25"/>
                <w:szCs w:val="25"/>
              </w:rPr>
            </w:pPr>
            <w:r w:rsidRPr="006E260F">
              <w:rPr>
                <w:sz w:val="25"/>
                <w:szCs w:val="25"/>
              </w:rPr>
              <w:t>36 785,0</w:t>
            </w:r>
          </w:p>
        </w:tc>
        <w:tc>
          <w:tcPr>
            <w:tcW w:w="1417" w:type="dxa"/>
            <w:shd w:val="clear" w:color="000000" w:fill="FFFFFF"/>
            <w:noWrap/>
            <w:vAlign w:val="center"/>
            <w:hideMark/>
          </w:tcPr>
          <w:p w14:paraId="745A2420" w14:textId="77777777" w:rsidR="006D7D6E" w:rsidRPr="006E260F" w:rsidRDefault="006D7D6E" w:rsidP="006D7D6E">
            <w:pPr>
              <w:jc w:val="center"/>
              <w:rPr>
                <w:sz w:val="25"/>
                <w:szCs w:val="25"/>
              </w:rPr>
            </w:pPr>
            <w:r w:rsidRPr="006E260F">
              <w:rPr>
                <w:sz w:val="25"/>
                <w:szCs w:val="25"/>
              </w:rPr>
              <w:t>36 975,0</w:t>
            </w:r>
          </w:p>
        </w:tc>
      </w:tr>
      <w:tr w:rsidR="006D7D6E" w:rsidRPr="006E260F" w14:paraId="05CA5AB0" w14:textId="77777777" w:rsidTr="00AA40EC">
        <w:trPr>
          <w:trHeight w:val="1440"/>
        </w:trPr>
        <w:tc>
          <w:tcPr>
            <w:tcW w:w="3290" w:type="dxa"/>
            <w:shd w:val="clear" w:color="000000" w:fill="FFFFFF"/>
            <w:hideMark/>
          </w:tcPr>
          <w:p w14:paraId="55D813F1" w14:textId="1A8C20CB" w:rsidR="006D7D6E" w:rsidRPr="006E260F" w:rsidRDefault="00EA6E95" w:rsidP="006D7D6E">
            <w:pPr>
              <w:rPr>
                <w:bCs/>
                <w:sz w:val="27"/>
                <w:szCs w:val="27"/>
              </w:rPr>
            </w:pPr>
            <w:r w:rsidRPr="006E260F">
              <w:rPr>
                <w:sz w:val="27"/>
                <w:szCs w:val="27"/>
              </w:rPr>
              <w:t>«</w:t>
            </w:r>
            <w:r w:rsidR="006D7D6E" w:rsidRPr="006E260F">
              <w:rPr>
                <w:sz w:val="27"/>
                <w:szCs w:val="27"/>
              </w:rPr>
              <w:t>2019-2025 елларга Түбән Кама муниципаль районында физик культура һәм спортны үстерү</w:t>
            </w:r>
            <w:r w:rsidRPr="006E260F">
              <w:rPr>
                <w:sz w:val="27"/>
                <w:szCs w:val="27"/>
              </w:rPr>
              <w:t>»</w:t>
            </w:r>
            <w:r w:rsidR="006D7D6E" w:rsidRPr="006E260F">
              <w:rPr>
                <w:sz w:val="27"/>
                <w:szCs w:val="27"/>
              </w:rPr>
              <w:t xml:space="preserve"> муниципаль программасы</w:t>
            </w:r>
          </w:p>
        </w:tc>
        <w:tc>
          <w:tcPr>
            <w:tcW w:w="709" w:type="dxa"/>
            <w:shd w:val="clear" w:color="000000" w:fill="FFFFFF"/>
            <w:vAlign w:val="center"/>
            <w:hideMark/>
          </w:tcPr>
          <w:p w14:paraId="5D81D685" w14:textId="77777777" w:rsidR="006D7D6E" w:rsidRPr="006E260F" w:rsidRDefault="006D7D6E" w:rsidP="006D7D6E">
            <w:pPr>
              <w:jc w:val="center"/>
              <w:rPr>
                <w:bCs/>
                <w:sz w:val="25"/>
                <w:szCs w:val="25"/>
              </w:rPr>
            </w:pPr>
            <w:r w:rsidRPr="006E260F">
              <w:rPr>
                <w:bCs/>
                <w:sz w:val="25"/>
                <w:szCs w:val="25"/>
              </w:rPr>
              <w:t>811</w:t>
            </w:r>
          </w:p>
        </w:tc>
        <w:tc>
          <w:tcPr>
            <w:tcW w:w="567" w:type="dxa"/>
            <w:shd w:val="clear" w:color="000000" w:fill="FFFFFF"/>
            <w:noWrap/>
            <w:vAlign w:val="center"/>
            <w:hideMark/>
          </w:tcPr>
          <w:p w14:paraId="590FA194" w14:textId="77777777" w:rsidR="006D7D6E" w:rsidRPr="006E260F" w:rsidRDefault="006D7D6E" w:rsidP="006D7D6E">
            <w:pPr>
              <w:jc w:val="center"/>
              <w:rPr>
                <w:bCs/>
                <w:sz w:val="25"/>
                <w:szCs w:val="25"/>
              </w:rPr>
            </w:pPr>
            <w:r w:rsidRPr="006E260F">
              <w:rPr>
                <w:bCs/>
                <w:sz w:val="25"/>
                <w:szCs w:val="25"/>
              </w:rPr>
              <w:t>11</w:t>
            </w:r>
          </w:p>
        </w:tc>
        <w:tc>
          <w:tcPr>
            <w:tcW w:w="567" w:type="dxa"/>
            <w:shd w:val="clear" w:color="000000" w:fill="FFFFFF"/>
            <w:noWrap/>
            <w:vAlign w:val="center"/>
            <w:hideMark/>
          </w:tcPr>
          <w:p w14:paraId="47B68EDF" w14:textId="77777777" w:rsidR="006D7D6E" w:rsidRPr="006E260F" w:rsidRDefault="006D7D6E" w:rsidP="006D7D6E">
            <w:pPr>
              <w:jc w:val="center"/>
              <w:rPr>
                <w:bCs/>
                <w:sz w:val="25"/>
                <w:szCs w:val="25"/>
              </w:rPr>
            </w:pPr>
            <w:r w:rsidRPr="006E260F">
              <w:rPr>
                <w:bCs/>
                <w:sz w:val="25"/>
                <w:szCs w:val="25"/>
              </w:rPr>
              <w:t>01</w:t>
            </w:r>
          </w:p>
        </w:tc>
        <w:tc>
          <w:tcPr>
            <w:tcW w:w="1701" w:type="dxa"/>
            <w:shd w:val="clear" w:color="000000" w:fill="FFFFFF"/>
            <w:noWrap/>
            <w:vAlign w:val="center"/>
            <w:hideMark/>
          </w:tcPr>
          <w:p w14:paraId="4193CE43" w14:textId="77777777" w:rsidR="006D7D6E" w:rsidRPr="006E260F" w:rsidRDefault="006D7D6E" w:rsidP="006D7D6E">
            <w:pPr>
              <w:jc w:val="center"/>
              <w:rPr>
                <w:bCs/>
                <w:sz w:val="25"/>
                <w:szCs w:val="25"/>
              </w:rPr>
            </w:pPr>
            <w:r w:rsidRPr="006E260F">
              <w:rPr>
                <w:bCs/>
                <w:sz w:val="25"/>
                <w:szCs w:val="25"/>
              </w:rPr>
              <w:t> </w:t>
            </w:r>
          </w:p>
        </w:tc>
        <w:tc>
          <w:tcPr>
            <w:tcW w:w="708" w:type="dxa"/>
            <w:shd w:val="clear" w:color="000000" w:fill="FFFFFF"/>
            <w:noWrap/>
            <w:vAlign w:val="center"/>
            <w:hideMark/>
          </w:tcPr>
          <w:p w14:paraId="5E5CC498" w14:textId="77777777" w:rsidR="006D7D6E" w:rsidRPr="006E260F" w:rsidRDefault="006D7D6E" w:rsidP="006D7D6E">
            <w:pPr>
              <w:jc w:val="center"/>
              <w:rPr>
                <w:bCs/>
                <w:sz w:val="25"/>
                <w:szCs w:val="25"/>
              </w:rPr>
            </w:pPr>
            <w:r w:rsidRPr="006E260F">
              <w:rPr>
                <w:bCs/>
                <w:sz w:val="25"/>
                <w:szCs w:val="25"/>
              </w:rPr>
              <w:t> </w:t>
            </w:r>
          </w:p>
        </w:tc>
        <w:tc>
          <w:tcPr>
            <w:tcW w:w="1418" w:type="dxa"/>
            <w:shd w:val="clear" w:color="000000" w:fill="FFFFFF"/>
            <w:noWrap/>
            <w:vAlign w:val="center"/>
            <w:hideMark/>
          </w:tcPr>
          <w:p w14:paraId="27EED669" w14:textId="77777777" w:rsidR="006D7D6E" w:rsidRPr="006E260F" w:rsidRDefault="006D7D6E" w:rsidP="006D7D6E">
            <w:pPr>
              <w:jc w:val="center"/>
              <w:rPr>
                <w:bCs/>
                <w:sz w:val="25"/>
                <w:szCs w:val="25"/>
              </w:rPr>
            </w:pPr>
            <w:r w:rsidRPr="006E260F">
              <w:rPr>
                <w:bCs/>
                <w:sz w:val="25"/>
                <w:szCs w:val="25"/>
              </w:rPr>
              <w:t>36 785,0</w:t>
            </w:r>
          </w:p>
        </w:tc>
        <w:tc>
          <w:tcPr>
            <w:tcW w:w="1417" w:type="dxa"/>
            <w:shd w:val="clear" w:color="000000" w:fill="FFFFFF"/>
            <w:noWrap/>
            <w:vAlign w:val="center"/>
            <w:hideMark/>
          </w:tcPr>
          <w:p w14:paraId="10A42FCC" w14:textId="77777777" w:rsidR="006D7D6E" w:rsidRPr="006E260F" w:rsidRDefault="006D7D6E" w:rsidP="006D7D6E">
            <w:pPr>
              <w:jc w:val="center"/>
              <w:rPr>
                <w:b/>
                <w:bCs/>
                <w:sz w:val="25"/>
                <w:szCs w:val="25"/>
              </w:rPr>
            </w:pPr>
            <w:r w:rsidRPr="006E260F">
              <w:rPr>
                <w:b/>
                <w:bCs/>
                <w:sz w:val="25"/>
                <w:szCs w:val="25"/>
              </w:rPr>
              <w:t> </w:t>
            </w:r>
          </w:p>
        </w:tc>
      </w:tr>
      <w:tr w:rsidR="006D7D6E" w:rsidRPr="006E260F" w14:paraId="416E2ACD" w14:textId="77777777" w:rsidTr="00AA40EC">
        <w:trPr>
          <w:trHeight w:val="660"/>
        </w:trPr>
        <w:tc>
          <w:tcPr>
            <w:tcW w:w="3290" w:type="dxa"/>
            <w:shd w:val="clear" w:color="000000" w:fill="FFFFFF"/>
            <w:hideMark/>
          </w:tcPr>
          <w:p w14:paraId="3F05C08B" w14:textId="6D6C66D2" w:rsidR="006D7D6E" w:rsidRPr="006E260F" w:rsidRDefault="006D7D6E" w:rsidP="006D7D6E">
            <w:pPr>
              <w:rPr>
                <w:sz w:val="27"/>
                <w:szCs w:val="27"/>
              </w:rPr>
            </w:pPr>
            <w:r w:rsidRPr="006E260F">
              <w:rPr>
                <w:sz w:val="27"/>
                <w:szCs w:val="27"/>
              </w:rPr>
              <w:t>Ведомство карамагындагы учреждениеләр спорт объектлары эшчәнлеген тәэмин итү</w:t>
            </w:r>
          </w:p>
        </w:tc>
        <w:tc>
          <w:tcPr>
            <w:tcW w:w="709" w:type="dxa"/>
            <w:shd w:val="clear" w:color="000000" w:fill="FFFFFF"/>
            <w:vAlign w:val="center"/>
            <w:hideMark/>
          </w:tcPr>
          <w:p w14:paraId="5AB86D96"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7050EC34" w14:textId="77777777" w:rsidR="006D7D6E" w:rsidRPr="006E260F" w:rsidRDefault="006D7D6E" w:rsidP="006D7D6E">
            <w:pPr>
              <w:jc w:val="center"/>
              <w:rPr>
                <w:sz w:val="25"/>
                <w:szCs w:val="25"/>
              </w:rPr>
            </w:pPr>
            <w:r w:rsidRPr="006E260F">
              <w:rPr>
                <w:sz w:val="25"/>
                <w:szCs w:val="25"/>
              </w:rPr>
              <w:t>11</w:t>
            </w:r>
          </w:p>
        </w:tc>
        <w:tc>
          <w:tcPr>
            <w:tcW w:w="567" w:type="dxa"/>
            <w:shd w:val="clear" w:color="000000" w:fill="FFFFFF"/>
            <w:noWrap/>
            <w:vAlign w:val="center"/>
            <w:hideMark/>
          </w:tcPr>
          <w:p w14:paraId="6B82897D" w14:textId="77777777" w:rsidR="006D7D6E" w:rsidRPr="006E260F" w:rsidRDefault="006D7D6E" w:rsidP="006D7D6E">
            <w:pPr>
              <w:jc w:val="center"/>
              <w:rPr>
                <w:sz w:val="25"/>
                <w:szCs w:val="25"/>
              </w:rPr>
            </w:pPr>
            <w:r w:rsidRPr="006E260F">
              <w:rPr>
                <w:sz w:val="25"/>
                <w:szCs w:val="25"/>
              </w:rPr>
              <w:t>01</w:t>
            </w:r>
          </w:p>
        </w:tc>
        <w:tc>
          <w:tcPr>
            <w:tcW w:w="1701" w:type="dxa"/>
            <w:shd w:val="clear" w:color="000000" w:fill="FFFFFF"/>
            <w:noWrap/>
            <w:vAlign w:val="center"/>
            <w:hideMark/>
          </w:tcPr>
          <w:p w14:paraId="09E17155" w14:textId="77777777" w:rsidR="006D7D6E" w:rsidRPr="006E260F" w:rsidRDefault="006D7D6E" w:rsidP="006D7D6E">
            <w:pPr>
              <w:jc w:val="center"/>
              <w:rPr>
                <w:sz w:val="25"/>
                <w:szCs w:val="25"/>
              </w:rPr>
            </w:pPr>
            <w:r w:rsidRPr="006E260F">
              <w:rPr>
                <w:sz w:val="25"/>
                <w:szCs w:val="25"/>
              </w:rPr>
              <w:t>37 4 01 48210</w:t>
            </w:r>
          </w:p>
        </w:tc>
        <w:tc>
          <w:tcPr>
            <w:tcW w:w="708" w:type="dxa"/>
            <w:shd w:val="clear" w:color="000000" w:fill="FFFFFF"/>
            <w:noWrap/>
            <w:vAlign w:val="center"/>
            <w:hideMark/>
          </w:tcPr>
          <w:p w14:paraId="28C5732B"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noWrap/>
            <w:vAlign w:val="center"/>
            <w:hideMark/>
          </w:tcPr>
          <w:p w14:paraId="39DFEF52" w14:textId="77777777" w:rsidR="006D7D6E" w:rsidRPr="006E260F" w:rsidRDefault="006D7D6E" w:rsidP="006D7D6E">
            <w:pPr>
              <w:jc w:val="center"/>
              <w:rPr>
                <w:sz w:val="25"/>
                <w:szCs w:val="25"/>
              </w:rPr>
            </w:pPr>
            <w:r w:rsidRPr="006E260F">
              <w:rPr>
                <w:sz w:val="25"/>
                <w:szCs w:val="25"/>
              </w:rPr>
              <w:t>36 785,0</w:t>
            </w:r>
          </w:p>
        </w:tc>
        <w:tc>
          <w:tcPr>
            <w:tcW w:w="1417" w:type="dxa"/>
            <w:shd w:val="clear" w:color="000000" w:fill="FFFFFF"/>
            <w:noWrap/>
            <w:vAlign w:val="center"/>
            <w:hideMark/>
          </w:tcPr>
          <w:p w14:paraId="5EECE731" w14:textId="77777777" w:rsidR="006D7D6E" w:rsidRPr="006E260F" w:rsidRDefault="006D7D6E" w:rsidP="006D7D6E">
            <w:pPr>
              <w:jc w:val="center"/>
              <w:rPr>
                <w:sz w:val="25"/>
                <w:szCs w:val="25"/>
              </w:rPr>
            </w:pPr>
            <w:r w:rsidRPr="006E260F">
              <w:rPr>
                <w:sz w:val="25"/>
                <w:szCs w:val="25"/>
              </w:rPr>
              <w:t> </w:t>
            </w:r>
          </w:p>
        </w:tc>
      </w:tr>
      <w:tr w:rsidR="006D7D6E" w:rsidRPr="006E260F" w14:paraId="7D9BE982" w14:textId="77777777" w:rsidTr="00AA40EC">
        <w:trPr>
          <w:trHeight w:val="1095"/>
        </w:trPr>
        <w:tc>
          <w:tcPr>
            <w:tcW w:w="3290" w:type="dxa"/>
            <w:shd w:val="clear" w:color="000000" w:fill="FFFFFF"/>
            <w:hideMark/>
          </w:tcPr>
          <w:p w14:paraId="3A6CD8CF" w14:textId="1DE37425" w:rsidR="006D7D6E" w:rsidRPr="006E260F" w:rsidRDefault="006D7D6E" w:rsidP="006D7D6E">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000000" w:fill="FFFFFF"/>
            <w:vAlign w:val="center"/>
            <w:hideMark/>
          </w:tcPr>
          <w:p w14:paraId="7CC64AF9"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5E372120" w14:textId="77777777" w:rsidR="006D7D6E" w:rsidRPr="006E260F" w:rsidRDefault="006D7D6E" w:rsidP="006D7D6E">
            <w:pPr>
              <w:jc w:val="center"/>
              <w:rPr>
                <w:sz w:val="25"/>
                <w:szCs w:val="25"/>
              </w:rPr>
            </w:pPr>
            <w:r w:rsidRPr="006E260F">
              <w:rPr>
                <w:sz w:val="25"/>
                <w:szCs w:val="25"/>
              </w:rPr>
              <w:t>11</w:t>
            </w:r>
          </w:p>
        </w:tc>
        <w:tc>
          <w:tcPr>
            <w:tcW w:w="567" w:type="dxa"/>
            <w:shd w:val="clear" w:color="000000" w:fill="FFFFFF"/>
            <w:noWrap/>
            <w:vAlign w:val="center"/>
            <w:hideMark/>
          </w:tcPr>
          <w:p w14:paraId="03FEAD68" w14:textId="77777777" w:rsidR="006D7D6E" w:rsidRPr="006E260F" w:rsidRDefault="006D7D6E" w:rsidP="006D7D6E">
            <w:pPr>
              <w:jc w:val="center"/>
              <w:rPr>
                <w:sz w:val="25"/>
                <w:szCs w:val="25"/>
              </w:rPr>
            </w:pPr>
            <w:r w:rsidRPr="006E260F">
              <w:rPr>
                <w:sz w:val="25"/>
                <w:szCs w:val="25"/>
              </w:rPr>
              <w:t>01</w:t>
            </w:r>
          </w:p>
        </w:tc>
        <w:tc>
          <w:tcPr>
            <w:tcW w:w="1701" w:type="dxa"/>
            <w:shd w:val="clear" w:color="000000" w:fill="FFFFFF"/>
            <w:noWrap/>
            <w:vAlign w:val="center"/>
            <w:hideMark/>
          </w:tcPr>
          <w:p w14:paraId="5C4F2E05" w14:textId="77777777" w:rsidR="006D7D6E" w:rsidRPr="006E260F" w:rsidRDefault="006D7D6E" w:rsidP="006D7D6E">
            <w:pPr>
              <w:jc w:val="center"/>
              <w:rPr>
                <w:sz w:val="25"/>
                <w:szCs w:val="25"/>
              </w:rPr>
            </w:pPr>
            <w:r w:rsidRPr="006E260F">
              <w:rPr>
                <w:sz w:val="25"/>
                <w:szCs w:val="25"/>
              </w:rPr>
              <w:t>37 4 01 48210</w:t>
            </w:r>
          </w:p>
        </w:tc>
        <w:tc>
          <w:tcPr>
            <w:tcW w:w="708" w:type="dxa"/>
            <w:shd w:val="clear" w:color="000000" w:fill="FFFFFF"/>
            <w:noWrap/>
            <w:vAlign w:val="center"/>
            <w:hideMark/>
          </w:tcPr>
          <w:p w14:paraId="64A55B58" w14:textId="77777777" w:rsidR="006D7D6E" w:rsidRPr="006E260F" w:rsidRDefault="006D7D6E" w:rsidP="006D7D6E">
            <w:pPr>
              <w:jc w:val="center"/>
              <w:rPr>
                <w:sz w:val="25"/>
                <w:szCs w:val="25"/>
              </w:rPr>
            </w:pPr>
            <w:r w:rsidRPr="006E260F">
              <w:rPr>
                <w:sz w:val="25"/>
                <w:szCs w:val="25"/>
              </w:rPr>
              <w:t>600</w:t>
            </w:r>
          </w:p>
        </w:tc>
        <w:tc>
          <w:tcPr>
            <w:tcW w:w="1418" w:type="dxa"/>
            <w:shd w:val="clear" w:color="000000" w:fill="FFFFFF"/>
            <w:noWrap/>
            <w:vAlign w:val="center"/>
            <w:hideMark/>
          </w:tcPr>
          <w:p w14:paraId="36AE1D87" w14:textId="77777777" w:rsidR="006D7D6E" w:rsidRPr="006E260F" w:rsidRDefault="006D7D6E" w:rsidP="006D7D6E">
            <w:pPr>
              <w:jc w:val="center"/>
              <w:rPr>
                <w:sz w:val="25"/>
                <w:szCs w:val="25"/>
              </w:rPr>
            </w:pPr>
            <w:r w:rsidRPr="006E260F">
              <w:rPr>
                <w:sz w:val="25"/>
                <w:szCs w:val="25"/>
              </w:rPr>
              <w:t>36 785,0</w:t>
            </w:r>
          </w:p>
        </w:tc>
        <w:tc>
          <w:tcPr>
            <w:tcW w:w="1417" w:type="dxa"/>
            <w:shd w:val="clear" w:color="000000" w:fill="FFFFFF"/>
            <w:noWrap/>
            <w:vAlign w:val="center"/>
            <w:hideMark/>
          </w:tcPr>
          <w:p w14:paraId="50AFA6B9" w14:textId="77777777" w:rsidR="006D7D6E" w:rsidRPr="006E260F" w:rsidRDefault="006D7D6E" w:rsidP="006D7D6E">
            <w:pPr>
              <w:jc w:val="center"/>
              <w:rPr>
                <w:sz w:val="25"/>
                <w:szCs w:val="25"/>
              </w:rPr>
            </w:pPr>
            <w:r w:rsidRPr="006E260F">
              <w:rPr>
                <w:sz w:val="25"/>
                <w:szCs w:val="25"/>
              </w:rPr>
              <w:t> </w:t>
            </w:r>
          </w:p>
        </w:tc>
      </w:tr>
      <w:tr w:rsidR="006D7D6E" w:rsidRPr="006E260F" w14:paraId="507905EC" w14:textId="77777777" w:rsidTr="00AA40EC">
        <w:trPr>
          <w:trHeight w:val="345"/>
        </w:trPr>
        <w:tc>
          <w:tcPr>
            <w:tcW w:w="3290" w:type="dxa"/>
            <w:shd w:val="clear" w:color="000000" w:fill="FFFFFF"/>
            <w:hideMark/>
          </w:tcPr>
          <w:p w14:paraId="615A2C6A" w14:textId="66888242" w:rsidR="006D7D6E" w:rsidRPr="006E260F" w:rsidRDefault="00595670" w:rsidP="006D7D6E">
            <w:pPr>
              <w:rPr>
                <w:bCs/>
                <w:sz w:val="27"/>
                <w:szCs w:val="27"/>
              </w:rPr>
            </w:pPr>
            <w:r w:rsidRPr="006E260F">
              <w:rPr>
                <w:sz w:val="27"/>
                <w:szCs w:val="27"/>
              </w:rPr>
              <w:t>Чыгымнарның программасыз юнәлешләре</w:t>
            </w:r>
          </w:p>
        </w:tc>
        <w:tc>
          <w:tcPr>
            <w:tcW w:w="709" w:type="dxa"/>
            <w:shd w:val="clear" w:color="000000" w:fill="FFFFFF"/>
            <w:vAlign w:val="center"/>
            <w:hideMark/>
          </w:tcPr>
          <w:p w14:paraId="5B66D904" w14:textId="77777777" w:rsidR="006D7D6E" w:rsidRPr="006E260F" w:rsidRDefault="006D7D6E" w:rsidP="006D7D6E">
            <w:pPr>
              <w:jc w:val="center"/>
              <w:rPr>
                <w:bCs/>
                <w:sz w:val="25"/>
                <w:szCs w:val="25"/>
              </w:rPr>
            </w:pPr>
            <w:r w:rsidRPr="006E260F">
              <w:rPr>
                <w:bCs/>
                <w:sz w:val="25"/>
                <w:szCs w:val="25"/>
              </w:rPr>
              <w:t>811</w:t>
            </w:r>
          </w:p>
        </w:tc>
        <w:tc>
          <w:tcPr>
            <w:tcW w:w="567" w:type="dxa"/>
            <w:shd w:val="clear" w:color="000000" w:fill="FFFFFF"/>
            <w:noWrap/>
            <w:vAlign w:val="center"/>
            <w:hideMark/>
          </w:tcPr>
          <w:p w14:paraId="13A0479F" w14:textId="77777777" w:rsidR="006D7D6E" w:rsidRPr="006E260F" w:rsidRDefault="006D7D6E" w:rsidP="006D7D6E">
            <w:pPr>
              <w:jc w:val="center"/>
              <w:rPr>
                <w:bCs/>
                <w:sz w:val="25"/>
                <w:szCs w:val="25"/>
              </w:rPr>
            </w:pPr>
            <w:r w:rsidRPr="006E260F">
              <w:rPr>
                <w:bCs/>
                <w:sz w:val="25"/>
                <w:szCs w:val="25"/>
              </w:rPr>
              <w:t>11</w:t>
            </w:r>
          </w:p>
        </w:tc>
        <w:tc>
          <w:tcPr>
            <w:tcW w:w="567" w:type="dxa"/>
            <w:shd w:val="clear" w:color="000000" w:fill="FFFFFF"/>
            <w:noWrap/>
            <w:vAlign w:val="center"/>
            <w:hideMark/>
          </w:tcPr>
          <w:p w14:paraId="06E85816" w14:textId="77777777" w:rsidR="006D7D6E" w:rsidRPr="006E260F" w:rsidRDefault="006D7D6E" w:rsidP="006D7D6E">
            <w:pPr>
              <w:jc w:val="center"/>
              <w:rPr>
                <w:bCs/>
                <w:sz w:val="25"/>
                <w:szCs w:val="25"/>
              </w:rPr>
            </w:pPr>
            <w:r w:rsidRPr="006E260F">
              <w:rPr>
                <w:bCs/>
                <w:sz w:val="25"/>
                <w:szCs w:val="25"/>
              </w:rPr>
              <w:t>01</w:t>
            </w:r>
          </w:p>
        </w:tc>
        <w:tc>
          <w:tcPr>
            <w:tcW w:w="1701" w:type="dxa"/>
            <w:shd w:val="clear" w:color="000000" w:fill="FFFFFF"/>
            <w:noWrap/>
            <w:vAlign w:val="center"/>
            <w:hideMark/>
          </w:tcPr>
          <w:p w14:paraId="1A87F5BF" w14:textId="77777777" w:rsidR="006D7D6E" w:rsidRPr="006E260F" w:rsidRDefault="006D7D6E" w:rsidP="006D7D6E">
            <w:pPr>
              <w:jc w:val="center"/>
              <w:rPr>
                <w:bCs/>
                <w:sz w:val="25"/>
                <w:szCs w:val="25"/>
              </w:rPr>
            </w:pPr>
            <w:r w:rsidRPr="006E260F">
              <w:rPr>
                <w:bCs/>
                <w:sz w:val="25"/>
                <w:szCs w:val="25"/>
              </w:rPr>
              <w:t> </w:t>
            </w:r>
          </w:p>
        </w:tc>
        <w:tc>
          <w:tcPr>
            <w:tcW w:w="708" w:type="dxa"/>
            <w:shd w:val="clear" w:color="000000" w:fill="FFFFFF"/>
            <w:noWrap/>
            <w:vAlign w:val="center"/>
            <w:hideMark/>
          </w:tcPr>
          <w:p w14:paraId="6CEB6B3D" w14:textId="77777777" w:rsidR="006D7D6E" w:rsidRPr="006E260F" w:rsidRDefault="006D7D6E" w:rsidP="006D7D6E">
            <w:pPr>
              <w:jc w:val="center"/>
              <w:rPr>
                <w:bCs/>
                <w:sz w:val="25"/>
                <w:szCs w:val="25"/>
              </w:rPr>
            </w:pPr>
            <w:r w:rsidRPr="006E260F">
              <w:rPr>
                <w:bCs/>
                <w:sz w:val="25"/>
                <w:szCs w:val="25"/>
              </w:rPr>
              <w:t> </w:t>
            </w:r>
          </w:p>
        </w:tc>
        <w:tc>
          <w:tcPr>
            <w:tcW w:w="1418" w:type="dxa"/>
            <w:shd w:val="clear" w:color="000000" w:fill="FFFFFF"/>
            <w:noWrap/>
            <w:vAlign w:val="center"/>
            <w:hideMark/>
          </w:tcPr>
          <w:p w14:paraId="1E7DEE9C" w14:textId="77777777" w:rsidR="006D7D6E" w:rsidRPr="006E260F" w:rsidRDefault="006D7D6E" w:rsidP="006D7D6E">
            <w:pPr>
              <w:jc w:val="center"/>
              <w:rPr>
                <w:bCs/>
                <w:sz w:val="25"/>
                <w:szCs w:val="25"/>
              </w:rPr>
            </w:pPr>
            <w:r w:rsidRPr="006E260F">
              <w:rPr>
                <w:bCs/>
                <w:sz w:val="25"/>
                <w:szCs w:val="25"/>
              </w:rPr>
              <w:t> </w:t>
            </w:r>
          </w:p>
        </w:tc>
        <w:tc>
          <w:tcPr>
            <w:tcW w:w="1417" w:type="dxa"/>
            <w:shd w:val="clear" w:color="000000" w:fill="FFFFFF"/>
            <w:noWrap/>
            <w:vAlign w:val="center"/>
            <w:hideMark/>
          </w:tcPr>
          <w:p w14:paraId="60379C6E" w14:textId="77777777" w:rsidR="006D7D6E" w:rsidRPr="006E260F" w:rsidRDefault="006D7D6E" w:rsidP="006D7D6E">
            <w:pPr>
              <w:jc w:val="center"/>
              <w:rPr>
                <w:bCs/>
                <w:sz w:val="25"/>
                <w:szCs w:val="25"/>
              </w:rPr>
            </w:pPr>
            <w:r w:rsidRPr="006E260F">
              <w:rPr>
                <w:bCs/>
                <w:sz w:val="25"/>
                <w:szCs w:val="25"/>
              </w:rPr>
              <w:t>36 975,0</w:t>
            </w:r>
          </w:p>
        </w:tc>
      </w:tr>
      <w:tr w:rsidR="006D7D6E" w:rsidRPr="006E260F" w14:paraId="190DDBEC" w14:textId="77777777" w:rsidTr="00AA40EC">
        <w:trPr>
          <w:trHeight w:val="645"/>
        </w:trPr>
        <w:tc>
          <w:tcPr>
            <w:tcW w:w="3290" w:type="dxa"/>
            <w:shd w:val="clear" w:color="000000" w:fill="FFFFFF"/>
            <w:hideMark/>
          </w:tcPr>
          <w:p w14:paraId="4DE50008" w14:textId="228584B3" w:rsidR="006D7D6E" w:rsidRPr="006E260F" w:rsidRDefault="006D7D6E" w:rsidP="006D7D6E">
            <w:pPr>
              <w:rPr>
                <w:sz w:val="27"/>
                <w:szCs w:val="27"/>
              </w:rPr>
            </w:pPr>
            <w:r w:rsidRPr="006E260F">
              <w:rPr>
                <w:sz w:val="27"/>
                <w:szCs w:val="27"/>
              </w:rPr>
              <w:t>Ведомство карамагындагы учреждениеләр спорт объектлары эшчәнлеген тәэмин итү</w:t>
            </w:r>
          </w:p>
        </w:tc>
        <w:tc>
          <w:tcPr>
            <w:tcW w:w="709" w:type="dxa"/>
            <w:shd w:val="clear" w:color="000000" w:fill="FFFFFF"/>
            <w:vAlign w:val="center"/>
            <w:hideMark/>
          </w:tcPr>
          <w:p w14:paraId="653F0FD1"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3F4EA7C2" w14:textId="77777777" w:rsidR="006D7D6E" w:rsidRPr="006E260F" w:rsidRDefault="006D7D6E" w:rsidP="006D7D6E">
            <w:pPr>
              <w:jc w:val="center"/>
              <w:rPr>
                <w:sz w:val="25"/>
                <w:szCs w:val="25"/>
              </w:rPr>
            </w:pPr>
            <w:r w:rsidRPr="006E260F">
              <w:rPr>
                <w:sz w:val="25"/>
                <w:szCs w:val="25"/>
              </w:rPr>
              <w:t>11</w:t>
            </w:r>
          </w:p>
        </w:tc>
        <w:tc>
          <w:tcPr>
            <w:tcW w:w="567" w:type="dxa"/>
            <w:shd w:val="clear" w:color="000000" w:fill="FFFFFF"/>
            <w:noWrap/>
            <w:vAlign w:val="center"/>
            <w:hideMark/>
          </w:tcPr>
          <w:p w14:paraId="4786875B" w14:textId="77777777" w:rsidR="006D7D6E" w:rsidRPr="006E260F" w:rsidRDefault="006D7D6E" w:rsidP="006D7D6E">
            <w:pPr>
              <w:jc w:val="center"/>
              <w:rPr>
                <w:sz w:val="25"/>
                <w:szCs w:val="25"/>
              </w:rPr>
            </w:pPr>
            <w:r w:rsidRPr="006E260F">
              <w:rPr>
                <w:sz w:val="25"/>
                <w:szCs w:val="25"/>
              </w:rPr>
              <w:t>01</w:t>
            </w:r>
          </w:p>
        </w:tc>
        <w:tc>
          <w:tcPr>
            <w:tcW w:w="1701" w:type="dxa"/>
            <w:shd w:val="clear" w:color="000000" w:fill="FFFFFF"/>
            <w:noWrap/>
            <w:vAlign w:val="center"/>
            <w:hideMark/>
          </w:tcPr>
          <w:p w14:paraId="0F038BA6" w14:textId="77777777" w:rsidR="006D7D6E" w:rsidRPr="006E260F" w:rsidRDefault="006D7D6E" w:rsidP="006D7D6E">
            <w:pPr>
              <w:jc w:val="center"/>
              <w:rPr>
                <w:sz w:val="25"/>
                <w:szCs w:val="25"/>
              </w:rPr>
            </w:pPr>
            <w:r w:rsidRPr="006E260F">
              <w:rPr>
                <w:sz w:val="25"/>
                <w:szCs w:val="25"/>
              </w:rPr>
              <w:t>37 4 01 48210</w:t>
            </w:r>
          </w:p>
        </w:tc>
        <w:tc>
          <w:tcPr>
            <w:tcW w:w="708" w:type="dxa"/>
            <w:shd w:val="clear" w:color="000000" w:fill="FFFFFF"/>
            <w:noWrap/>
            <w:vAlign w:val="center"/>
            <w:hideMark/>
          </w:tcPr>
          <w:p w14:paraId="16110DC3"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noWrap/>
            <w:vAlign w:val="center"/>
            <w:hideMark/>
          </w:tcPr>
          <w:p w14:paraId="2749BCFF" w14:textId="77777777" w:rsidR="006D7D6E" w:rsidRPr="006E260F" w:rsidRDefault="006D7D6E" w:rsidP="006D7D6E">
            <w:pPr>
              <w:jc w:val="center"/>
              <w:rPr>
                <w:sz w:val="25"/>
                <w:szCs w:val="25"/>
              </w:rPr>
            </w:pPr>
            <w:r w:rsidRPr="006E260F">
              <w:rPr>
                <w:sz w:val="25"/>
                <w:szCs w:val="25"/>
              </w:rPr>
              <w:t> </w:t>
            </w:r>
          </w:p>
        </w:tc>
        <w:tc>
          <w:tcPr>
            <w:tcW w:w="1417" w:type="dxa"/>
            <w:shd w:val="clear" w:color="000000" w:fill="FFFFFF"/>
            <w:noWrap/>
            <w:vAlign w:val="center"/>
            <w:hideMark/>
          </w:tcPr>
          <w:p w14:paraId="52E43D3B" w14:textId="77777777" w:rsidR="006D7D6E" w:rsidRPr="006E260F" w:rsidRDefault="006D7D6E" w:rsidP="006D7D6E">
            <w:pPr>
              <w:jc w:val="center"/>
              <w:rPr>
                <w:sz w:val="25"/>
                <w:szCs w:val="25"/>
              </w:rPr>
            </w:pPr>
            <w:r w:rsidRPr="006E260F">
              <w:rPr>
                <w:sz w:val="25"/>
                <w:szCs w:val="25"/>
              </w:rPr>
              <w:t>36 975,0</w:t>
            </w:r>
          </w:p>
        </w:tc>
      </w:tr>
      <w:tr w:rsidR="006D7D6E" w:rsidRPr="006E260F" w14:paraId="74AD9120" w14:textId="77777777" w:rsidTr="00AA40EC">
        <w:trPr>
          <w:trHeight w:val="750"/>
        </w:trPr>
        <w:tc>
          <w:tcPr>
            <w:tcW w:w="3290" w:type="dxa"/>
            <w:shd w:val="clear" w:color="000000" w:fill="FFFFFF"/>
            <w:hideMark/>
          </w:tcPr>
          <w:p w14:paraId="43BABE42" w14:textId="02AAD5E1" w:rsidR="006D7D6E" w:rsidRPr="006E260F" w:rsidRDefault="006D7D6E" w:rsidP="006D7D6E">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000000" w:fill="FFFFFF"/>
            <w:vAlign w:val="center"/>
            <w:hideMark/>
          </w:tcPr>
          <w:p w14:paraId="6E21B56D"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1E3A136E" w14:textId="77777777" w:rsidR="006D7D6E" w:rsidRPr="006E260F" w:rsidRDefault="006D7D6E" w:rsidP="006D7D6E">
            <w:pPr>
              <w:jc w:val="center"/>
              <w:rPr>
                <w:sz w:val="25"/>
                <w:szCs w:val="25"/>
              </w:rPr>
            </w:pPr>
            <w:r w:rsidRPr="006E260F">
              <w:rPr>
                <w:sz w:val="25"/>
                <w:szCs w:val="25"/>
              </w:rPr>
              <w:t>11</w:t>
            </w:r>
          </w:p>
        </w:tc>
        <w:tc>
          <w:tcPr>
            <w:tcW w:w="567" w:type="dxa"/>
            <w:shd w:val="clear" w:color="000000" w:fill="FFFFFF"/>
            <w:noWrap/>
            <w:vAlign w:val="center"/>
            <w:hideMark/>
          </w:tcPr>
          <w:p w14:paraId="35082E1D" w14:textId="77777777" w:rsidR="006D7D6E" w:rsidRPr="006E260F" w:rsidRDefault="006D7D6E" w:rsidP="006D7D6E">
            <w:pPr>
              <w:jc w:val="center"/>
              <w:rPr>
                <w:sz w:val="25"/>
                <w:szCs w:val="25"/>
              </w:rPr>
            </w:pPr>
            <w:r w:rsidRPr="006E260F">
              <w:rPr>
                <w:sz w:val="25"/>
                <w:szCs w:val="25"/>
              </w:rPr>
              <w:t>01</w:t>
            </w:r>
          </w:p>
        </w:tc>
        <w:tc>
          <w:tcPr>
            <w:tcW w:w="1701" w:type="dxa"/>
            <w:shd w:val="clear" w:color="000000" w:fill="FFFFFF"/>
            <w:noWrap/>
            <w:vAlign w:val="center"/>
            <w:hideMark/>
          </w:tcPr>
          <w:p w14:paraId="15DDEF7F" w14:textId="77777777" w:rsidR="006D7D6E" w:rsidRPr="006E260F" w:rsidRDefault="006D7D6E" w:rsidP="006D7D6E">
            <w:pPr>
              <w:jc w:val="center"/>
              <w:rPr>
                <w:sz w:val="25"/>
                <w:szCs w:val="25"/>
              </w:rPr>
            </w:pPr>
            <w:r w:rsidRPr="006E260F">
              <w:rPr>
                <w:sz w:val="25"/>
                <w:szCs w:val="25"/>
              </w:rPr>
              <w:t>37 4 01 48210</w:t>
            </w:r>
          </w:p>
        </w:tc>
        <w:tc>
          <w:tcPr>
            <w:tcW w:w="708" w:type="dxa"/>
            <w:shd w:val="clear" w:color="000000" w:fill="FFFFFF"/>
            <w:noWrap/>
            <w:vAlign w:val="center"/>
            <w:hideMark/>
          </w:tcPr>
          <w:p w14:paraId="7E399042" w14:textId="77777777" w:rsidR="006D7D6E" w:rsidRPr="006E260F" w:rsidRDefault="006D7D6E" w:rsidP="006D7D6E">
            <w:pPr>
              <w:jc w:val="center"/>
              <w:rPr>
                <w:sz w:val="25"/>
                <w:szCs w:val="25"/>
              </w:rPr>
            </w:pPr>
            <w:r w:rsidRPr="006E260F">
              <w:rPr>
                <w:sz w:val="25"/>
                <w:szCs w:val="25"/>
              </w:rPr>
              <w:t>600</w:t>
            </w:r>
          </w:p>
        </w:tc>
        <w:tc>
          <w:tcPr>
            <w:tcW w:w="1418" w:type="dxa"/>
            <w:shd w:val="clear" w:color="000000" w:fill="FFFFFF"/>
            <w:noWrap/>
            <w:vAlign w:val="center"/>
            <w:hideMark/>
          </w:tcPr>
          <w:p w14:paraId="01602BDE" w14:textId="77777777" w:rsidR="006D7D6E" w:rsidRPr="006E260F" w:rsidRDefault="006D7D6E" w:rsidP="006D7D6E">
            <w:pPr>
              <w:jc w:val="center"/>
              <w:rPr>
                <w:sz w:val="25"/>
                <w:szCs w:val="25"/>
              </w:rPr>
            </w:pPr>
            <w:r w:rsidRPr="006E260F">
              <w:rPr>
                <w:sz w:val="25"/>
                <w:szCs w:val="25"/>
              </w:rPr>
              <w:t> </w:t>
            </w:r>
          </w:p>
        </w:tc>
        <w:tc>
          <w:tcPr>
            <w:tcW w:w="1417" w:type="dxa"/>
            <w:shd w:val="clear" w:color="000000" w:fill="FFFFFF"/>
            <w:noWrap/>
            <w:vAlign w:val="center"/>
            <w:hideMark/>
          </w:tcPr>
          <w:p w14:paraId="617F88BC" w14:textId="77777777" w:rsidR="006D7D6E" w:rsidRPr="006E260F" w:rsidRDefault="006D7D6E" w:rsidP="006D7D6E">
            <w:pPr>
              <w:jc w:val="center"/>
              <w:rPr>
                <w:sz w:val="25"/>
                <w:szCs w:val="25"/>
              </w:rPr>
            </w:pPr>
            <w:r w:rsidRPr="006E260F">
              <w:rPr>
                <w:sz w:val="25"/>
                <w:szCs w:val="25"/>
              </w:rPr>
              <w:t>36 975,0</w:t>
            </w:r>
          </w:p>
        </w:tc>
      </w:tr>
      <w:tr w:rsidR="006D7D6E" w:rsidRPr="006E260F" w14:paraId="57314DEF" w14:textId="77777777" w:rsidTr="00AA40EC">
        <w:trPr>
          <w:trHeight w:val="60"/>
        </w:trPr>
        <w:tc>
          <w:tcPr>
            <w:tcW w:w="3290" w:type="dxa"/>
            <w:shd w:val="clear" w:color="000000" w:fill="FFFFFF"/>
            <w:hideMark/>
          </w:tcPr>
          <w:p w14:paraId="41A57575" w14:textId="02611E35" w:rsidR="006D7D6E" w:rsidRPr="006E260F" w:rsidRDefault="006D7D6E" w:rsidP="006D7D6E">
            <w:pPr>
              <w:rPr>
                <w:sz w:val="27"/>
                <w:szCs w:val="27"/>
              </w:rPr>
            </w:pPr>
            <w:r w:rsidRPr="006E260F">
              <w:rPr>
                <w:sz w:val="27"/>
                <w:szCs w:val="27"/>
              </w:rPr>
              <w:t>Массакүләм спорт</w:t>
            </w:r>
          </w:p>
        </w:tc>
        <w:tc>
          <w:tcPr>
            <w:tcW w:w="709" w:type="dxa"/>
            <w:shd w:val="clear" w:color="000000" w:fill="FFFFFF"/>
            <w:vAlign w:val="center"/>
            <w:hideMark/>
          </w:tcPr>
          <w:p w14:paraId="0397D4A9"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72C611FC" w14:textId="77777777" w:rsidR="006D7D6E" w:rsidRPr="006E260F" w:rsidRDefault="006D7D6E" w:rsidP="006D7D6E">
            <w:pPr>
              <w:jc w:val="center"/>
              <w:rPr>
                <w:sz w:val="25"/>
                <w:szCs w:val="25"/>
              </w:rPr>
            </w:pPr>
            <w:r w:rsidRPr="006E260F">
              <w:rPr>
                <w:sz w:val="25"/>
                <w:szCs w:val="25"/>
              </w:rPr>
              <w:t>11</w:t>
            </w:r>
          </w:p>
        </w:tc>
        <w:tc>
          <w:tcPr>
            <w:tcW w:w="567" w:type="dxa"/>
            <w:shd w:val="clear" w:color="000000" w:fill="FFFFFF"/>
            <w:noWrap/>
            <w:vAlign w:val="center"/>
            <w:hideMark/>
          </w:tcPr>
          <w:p w14:paraId="33ACF266" w14:textId="77777777" w:rsidR="006D7D6E" w:rsidRPr="006E260F" w:rsidRDefault="006D7D6E" w:rsidP="006D7D6E">
            <w:pPr>
              <w:jc w:val="center"/>
              <w:rPr>
                <w:sz w:val="25"/>
                <w:szCs w:val="25"/>
              </w:rPr>
            </w:pPr>
            <w:r w:rsidRPr="006E260F">
              <w:rPr>
                <w:sz w:val="25"/>
                <w:szCs w:val="25"/>
              </w:rPr>
              <w:t>02</w:t>
            </w:r>
          </w:p>
        </w:tc>
        <w:tc>
          <w:tcPr>
            <w:tcW w:w="1701" w:type="dxa"/>
            <w:shd w:val="clear" w:color="000000" w:fill="FFFFFF"/>
            <w:noWrap/>
            <w:vAlign w:val="center"/>
            <w:hideMark/>
          </w:tcPr>
          <w:p w14:paraId="0CDC04A8" w14:textId="77777777" w:rsidR="006D7D6E" w:rsidRPr="006E260F" w:rsidRDefault="006D7D6E" w:rsidP="006D7D6E">
            <w:pPr>
              <w:jc w:val="center"/>
              <w:rPr>
                <w:sz w:val="25"/>
                <w:szCs w:val="25"/>
              </w:rPr>
            </w:pPr>
            <w:r w:rsidRPr="006E260F">
              <w:rPr>
                <w:sz w:val="25"/>
                <w:szCs w:val="25"/>
              </w:rPr>
              <w:t> </w:t>
            </w:r>
          </w:p>
        </w:tc>
        <w:tc>
          <w:tcPr>
            <w:tcW w:w="708" w:type="dxa"/>
            <w:shd w:val="clear" w:color="000000" w:fill="FFFFFF"/>
            <w:noWrap/>
            <w:vAlign w:val="center"/>
            <w:hideMark/>
          </w:tcPr>
          <w:p w14:paraId="6FAB4D16"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noWrap/>
            <w:vAlign w:val="center"/>
            <w:hideMark/>
          </w:tcPr>
          <w:p w14:paraId="19B93DB4" w14:textId="77777777" w:rsidR="006D7D6E" w:rsidRPr="006E260F" w:rsidRDefault="006D7D6E" w:rsidP="006D7D6E">
            <w:pPr>
              <w:jc w:val="center"/>
              <w:rPr>
                <w:sz w:val="25"/>
                <w:szCs w:val="25"/>
              </w:rPr>
            </w:pPr>
            <w:r w:rsidRPr="006E260F">
              <w:rPr>
                <w:sz w:val="25"/>
                <w:szCs w:val="25"/>
              </w:rPr>
              <w:t>5 812,0</w:t>
            </w:r>
          </w:p>
        </w:tc>
        <w:tc>
          <w:tcPr>
            <w:tcW w:w="1417" w:type="dxa"/>
            <w:shd w:val="clear" w:color="000000" w:fill="FFFFFF"/>
            <w:noWrap/>
            <w:vAlign w:val="center"/>
            <w:hideMark/>
          </w:tcPr>
          <w:p w14:paraId="7280EDD7" w14:textId="77777777" w:rsidR="006D7D6E" w:rsidRPr="006E260F" w:rsidRDefault="006D7D6E" w:rsidP="006D7D6E">
            <w:pPr>
              <w:jc w:val="center"/>
              <w:rPr>
                <w:sz w:val="25"/>
                <w:szCs w:val="25"/>
              </w:rPr>
            </w:pPr>
            <w:r w:rsidRPr="006E260F">
              <w:rPr>
                <w:sz w:val="25"/>
                <w:szCs w:val="25"/>
              </w:rPr>
              <w:t>5 812,0</w:t>
            </w:r>
          </w:p>
        </w:tc>
      </w:tr>
      <w:tr w:rsidR="006D7D6E" w:rsidRPr="006E260F" w14:paraId="59C29E3B" w14:textId="77777777" w:rsidTr="005917E3">
        <w:trPr>
          <w:trHeight w:val="703"/>
        </w:trPr>
        <w:tc>
          <w:tcPr>
            <w:tcW w:w="3290" w:type="dxa"/>
            <w:shd w:val="clear" w:color="000000" w:fill="FFFFFF"/>
            <w:hideMark/>
          </w:tcPr>
          <w:p w14:paraId="1987BB58" w14:textId="1FC27066" w:rsidR="006D7D6E" w:rsidRPr="006E260F" w:rsidRDefault="00EA6E95" w:rsidP="006D7D6E">
            <w:pPr>
              <w:rPr>
                <w:bCs/>
                <w:sz w:val="27"/>
                <w:szCs w:val="27"/>
              </w:rPr>
            </w:pPr>
            <w:r w:rsidRPr="006E260F">
              <w:rPr>
                <w:sz w:val="27"/>
                <w:szCs w:val="27"/>
              </w:rPr>
              <w:t>«</w:t>
            </w:r>
            <w:r w:rsidR="006D7D6E" w:rsidRPr="006E260F">
              <w:rPr>
                <w:sz w:val="27"/>
                <w:szCs w:val="27"/>
              </w:rPr>
              <w:t>2019-2025 елларга Түбән Кама муниципаль районында физик культура һәм спортны үстерү</w:t>
            </w:r>
            <w:r w:rsidRPr="006E260F">
              <w:rPr>
                <w:sz w:val="27"/>
                <w:szCs w:val="27"/>
              </w:rPr>
              <w:t>»</w:t>
            </w:r>
            <w:r w:rsidR="006D7D6E" w:rsidRPr="006E260F">
              <w:rPr>
                <w:sz w:val="27"/>
                <w:szCs w:val="27"/>
              </w:rPr>
              <w:t xml:space="preserve"> муниципаль программасы</w:t>
            </w:r>
          </w:p>
        </w:tc>
        <w:tc>
          <w:tcPr>
            <w:tcW w:w="709" w:type="dxa"/>
            <w:shd w:val="clear" w:color="000000" w:fill="FFFFFF"/>
            <w:vAlign w:val="center"/>
            <w:hideMark/>
          </w:tcPr>
          <w:p w14:paraId="072AD991" w14:textId="77777777" w:rsidR="006D7D6E" w:rsidRPr="006E260F" w:rsidRDefault="006D7D6E" w:rsidP="006D7D6E">
            <w:pPr>
              <w:jc w:val="center"/>
              <w:rPr>
                <w:bCs/>
                <w:sz w:val="25"/>
                <w:szCs w:val="25"/>
              </w:rPr>
            </w:pPr>
            <w:r w:rsidRPr="006E260F">
              <w:rPr>
                <w:bCs/>
                <w:sz w:val="25"/>
                <w:szCs w:val="25"/>
              </w:rPr>
              <w:t>811</w:t>
            </w:r>
          </w:p>
        </w:tc>
        <w:tc>
          <w:tcPr>
            <w:tcW w:w="567" w:type="dxa"/>
            <w:shd w:val="clear" w:color="000000" w:fill="FFFFFF"/>
            <w:noWrap/>
            <w:vAlign w:val="center"/>
            <w:hideMark/>
          </w:tcPr>
          <w:p w14:paraId="11E944CE" w14:textId="77777777" w:rsidR="006D7D6E" w:rsidRPr="006E260F" w:rsidRDefault="006D7D6E" w:rsidP="006D7D6E">
            <w:pPr>
              <w:jc w:val="center"/>
              <w:rPr>
                <w:bCs/>
                <w:sz w:val="25"/>
                <w:szCs w:val="25"/>
              </w:rPr>
            </w:pPr>
            <w:r w:rsidRPr="006E260F">
              <w:rPr>
                <w:bCs/>
                <w:sz w:val="25"/>
                <w:szCs w:val="25"/>
              </w:rPr>
              <w:t>11</w:t>
            </w:r>
          </w:p>
        </w:tc>
        <w:tc>
          <w:tcPr>
            <w:tcW w:w="567" w:type="dxa"/>
            <w:shd w:val="clear" w:color="000000" w:fill="FFFFFF"/>
            <w:noWrap/>
            <w:vAlign w:val="center"/>
            <w:hideMark/>
          </w:tcPr>
          <w:p w14:paraId="3D013DFF" w14:textId="77777777" w:rsidR="006D7D6E" w:rsidRPr="006E260F" w:rsidRDefault="006D7D6E" w:rsidP="006D7D6E">
            <w:pPr>
              <w:jc w:val="center"/>
              <w:rPr>
                <w:bCs/>
                <w:sz w:val="25"/>
                <w:szCs w:val="25"/>
              </w:rPr>
            </w:pPr>
            <w:r w:rsidRPr="006E260F">
              <w:rPr>
                <w:bCs/>
                <w:sz w:val="25"/>
                <w:szCs w:val="25"/>
              </w:rPr>
              <w:t>02</w:t>
            </w:r>
          </w:p>
        </w:tc>
        <w:tc>
          <w:tcPr>
            <w:tcW w:w="1701" w:type="dxa"/>
            <w:shd w:val="clear" w:color="000000" w:fill="FFFFFF"/>
            <w:noWrap/>
            <w:vAlign w:val="center"/>
            <w:hideMark/>
          </w:tcPr>
          <w:p w14:paraId="73B42B16" w14:textId="77777777" w:rsidR="006D7D6E" w:rsidRPr="006E260F" w:rsidRDefault="006D7D6E" w:rsidP="006D7D6E">
            <w:pPr>
              <w:jc w:val="center"/>
              <w:rPr>
                <w:bCs/>
                <w:sz w:val="25"/>
                <w:szCs w:val="25"/>
              </w:rPr>
            </w:pPr>
            <w:r w:rsidRPr="006E260F">
              <w:rPr>
                <w:bCs/>
                <w:sz w:val="25"/>
                <w:szCs w:val="25"/>
              </w:rPr>
              <w:t> </w:t>
            </w:r>
          </w:p>
        </w:tc>
        <w:tc>
          <w:tcPr>
            <w:tcW w:w="708" w:type="dxa"/>
            <w:shd w:val="clear" w:color="000000" w:fill="FFFFFF"/>
            <w:noWrap/>
            <w:vAlign w:val="center"/>
            <w:hideMark/>
          </w:tcPr>
          <w:p w14:paraId="61E5E7D2" w14:textId="77777777" w:rsidR="006D7D6E" w:rsidRPr="006E260F" w:rsidRDefault="006D7D6E" w:rsidP="006D7D6E">
            <w:pPr>
              <w:jc w:val="center"/>
              <w:rPr>
                <w:bCs/>
                <w:sz w:val="25"/>
                <w:szCs w:val="25"/>
              </w:rPr>
            </w:pPr>
            <w:r w:rsidRPr="006E260F">
              <w:rPr>
                <w:bCs/>
                <w:sz w:val="25"/>
                <w:szCs w:val="25"/>
              </w:rPr>
              <w:t> </w:t>
            </w:r>
          </w:p>
        </w:tc>
        <w:tc>
          <w:tcPr>
            <w:tcW w:w="1418" w:type="dxa"/>
            <w:shd w:val="clear" w:color="000000" w:fill="FFFFFF"/>
            <w:noWrap/>
            <w:vAlign w:val="center"/>
            <w:hideMark/>
          </w:tcPr>
          <w:p w14:paraId="4BFB54CE" w14:textId="77777777" w:rsidR="006D7D6E" w:rsidRPr="006E260F" w:rsidRDefault="006D7D6E" w:rsidP="006D7D6E">
            <w:pPr>
              <w:jc w:val="center"/>
              <w:rPr>
                <w:bCs/>
                <w:sz w:val="25"/>
                <w:szCs w:val="25"/>
              </w:rPr>
            </w:pPr>
            <w:r w:rsidRPr="006E260F">
              <w:rPr>
                <w:bCs/>
                <w:sz w:val="25"/>
                <w:szCs w:val="25"/>
              </w:rPr>
              <w:t>5 812,0</w:t>
            </w:r>
          </w:p>
        </w:tc>
        <w:tc>
          <w:tcPr>
            <w:tcW w:w="1417" w:type="dxa"/>
            <w:shd w:val="clear" w:color="000000" w:fill="FFFFFF"/>
            <w:noWrap/>
            <w:vAlign w:val="center"/>
            <w:hideMark/>
          </w:tcPr>
          <w:p w14:paraId="03F143CC" w14:textId="77777777" w:rsidR="006D7D6E" w:rsidRPr="006E260F" w:rsidRDefault="006D7D6E" w:rsidP="006D7D6E">
            <w:pPr>
              <w:jc w:val="center"/>
              <w:rPr>
                <w:bCs/>
                <w:sz w:val="25"/>
                <w:szCs w:val="25"/>
              </w:rPr>
            </w:pPr>
            <w:r w:rsidRPr="006E260F">
              <w:rPr>
                <w:bCs/>
                <w:sz w:val="25"/>
                <w:szCs w:val="25"/>
              </w:rPr>
              <w:t> </w:t>
            </w:r>
          </w:p>
        </w:tc>
      </w:tr>
      <w:tr w:rsidR="006D7D6E" w:rsidRPr="006E260F" w14:paraId="6F358380" w14:textId="77777777" w:rsidTr="00AA40EC">
        <w:trPr>
          <w:trHeight w:val="705"/>
        </w:trPr>
        <w:tc>
          <w:tcPr>
            <w:tcW w:w="3290" w:type="dxa"/>
            <w:shd w:val="clear" w:color="000000" w:fill="FFFFFF"/>
            <w:hideMark/>
          </w:tcPr>
          <w:p w14:paraId="1A3D3552" w14:textId="12008D18" w:rsidR="006D7D6E" w:rsidRPr="006E260F" w:rsidRDefault="006D7D6E" w:rsidP="006D7D6E">
            <w:pPr>
              <w:rPr>
                <w:sz w:val="27"/>
                <w:szCs w:val="27"/>
              </w:rPr>
            </w:pPr>
            <w:r w:rsidRPr="006E260F">
              <w:rPr>
                <w:sz w:val="27"/>
                <w:szCs w:val="27"/>
              </w:rPr>
              <w:t>Физик культура һәм спорт өлкәсендә массакүләм спорт өлкәсендә чаралар</w:t>
            </w:r>
          </w:p>
        </w:tc>
        <w:tc>
          <w:tcPr>
            <w:tcW w:w="709" w:type="dxa"/>
            <w:shd w:val="clear" w:color="000000" w:fill="FFFFFF"/>
            <w:vAlign w:val="center"/>
            <w:hideMark/>
          </w:tcPr>
          <w:p w14:paraId="3933563E"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01805EFF" w14:textId="77777777" w:rsidR="006D7D6E" w:rsidRPr="006E260F" w:rsidRDefault="006D7D6E" w:rsidP="006D7D6E">
            <w:pPr>
              <w:jc w:val="center"/>
              <w:rPr>
                <w:sz w:val="25"/>
                <w:szCs w:val="25"/>
              </w:rPr>
            </w:pPr>
            <w:r w:rsidRPr="006E260F">
              <w:rPr>
                <w:sz w:val="25"/>
                <w:szCs w:val="25"/>
              </w:rPr>
              <w:t>11</w:t>
            </w:r>
          </w:p>
        </w:tc>
        <w:tc>
          <w:tcPr>
            <w:tcW w:w="567" w:type="dxa"/>
            <w:shd w:val="clear" w:color="000000" w:fill="FFFFFF"/>
            <w:noWrap/>
            <w:vAlign w:val="center"/>
            <w:hideMark/>
          </w:tcPr>
          <w:p w14:paraId="34C90147" w14:textId="77777777" w:rsidR="006D7D6E" w:rsidRPr="006E260F" w:rsidRDefault="006D7D6E" w:rsidP="006D7D6E">
            <w:pPr>
              <w:jc w:val="center"/>
              <w:rPr>
                <w:sz w:val="25"/>
                <w:szCs w:val="25"/>
              </w:rPr>
            </w:pPr>
            <w:r w:rsidRPr="006E260F">
              <w:rPr>
                <w:sz w:val="25"/>
                <w:szCs w:val="25"/>
              </w:rPr>
              <w:t>02</w:t>
            </w:r>
          </w:p>
        </w:tc>
        <w:tc>
          <w:tcPr>
            <w:tcW w:w="1701" w:type="dxa"/>
            <w:shd w:val="clear" w:color="000000" w:fill="FFFFFF"/>
            <w:noWrap/>
            <w:vAlign w:val="center"/>
            <w:hideMark/>
          </w:tcPr>
          <w:p w14:paraId="1E42D3D1" w14:textId="77777777" w:rsidR="006D7D6E" w:rsidRPr="006E260F" w:rsidRDefault="006D7D6E" w:rsidP="006D7D6E">
            <w:pPr>
              <w:jc w:val="center"/>
              <w:rPr>
                <w:sz w:val="25"/>
                <w:szCs w:val="25"/>
              </w:rPr>
            </w:pPr>
            <w:r w:rsidRPr="006E260F">
              <w:rPr>
                <w:sz w:val="25"/>
                <w:szCs w:val="25"/>
              </w:rPr>
              <w:t>37 4 02 12870</w:t>
            </w:r>
          </w:p>
        </w:tc>
        <w:tc>
          <w:tcPr>
            <w:tcW w:w="708" w:type="dxa"/>
            <w:shd w:val="clear" w:color="000000" w:fill="FFFFFF"/>
            <w:noWrap/>
            <w:vAlign w:val="center"/>
            <w:hideMark/>
          </w:tcPr>
          <w:p w14:paraId="04C4C1CC"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noWrap/>
            <w:vAlign w:val="center"/>
            <w:hideMark/>
          </w:tcPr>
          <w:p w14:paraId="0B4B682C" w14:textId="77777777" w:rsidR="006D7D6E" w:rsidRPr="006E260F" w:rsidRDefault="006D7D6E" w:rsidP="006D7D6E">
            <w:pPr>
              <w:jc w:val="center"/>
              <w:rPr>
                <w:sz w:val="25"/>
                <w:szCs w:val="25"/>
              </w:rPr>
            </w:pPr>
            <w:r w:rsidRPr="006E260F">
              <w:rPr>
                <w:sz w:val="25"/>
                <w:szCs w:val="25"/>
              </w:rPr>
              <w:t>5 812,0</w:t>
            </w:r>
          </w:p>
        </w:tc>
        <w:tc>
          <w:tcPr>
            <w:tcW w:w="1417" w:type="dxa"/>
            <w:shd w:val="clear" w:color="000000" w:fill="FFFFFF"/>
            <w:noWrap/>
            <w:vAlign w:val="center"/>
            <w:hideMark/>
          </w:tcPr>
          <w:p w14:paraId="66E80C87" w14:textId="77777777" w:rsidR="006D7D6E" w:rsidRPr="006E260F" w:rsidRDefault="006D7D6E" w:rsidP="006D7D6E">
            <w:pPr>
              <w:jc w:val="center"/>
              <w:rPr>
                <w:sz w:val="25"/>
                <w:szCs w:val="25"/>
              </w:rPr>
            </w:pPr>
            <w:r w:rsidRPr="006E260F">
              <w:rPr>
                <w:sz w:val="25"/>
                <w:szCs w:val="25"/>
              </w:rPr>
              <w:t> </w:t>
            </w:r>
          </w:p>
        </w:tc>
      </w:tr>
      <w:tr w:rsidR="006D7D6E" w:rsidRPr="006E260F" w14:paraId="0934EC93" w14:textId="77777777" w:rsidTr="006E260F">
        <w:trPr>
          <w:trHeight w:val="420"/>
        </w:trPr>
        <w:tc>
          <w:tcPr>
            <w:tcW w:w="3290" w:type="dxa"/>
            <w:shd w:val="clear" w:color="000000" w:fill="FFFFFF"/>
            <w:hideMark/>
          </w:tcPr>
          <w:p w14:paraId="7302AF98" w14:textId="1AF4A823" w:rsidR="006D7D6E" w:rsidRPr="006E260F" w:rsidRDefault="006D7D6E" w:rsidP="006D7D6E">
            <w:pPr>
              <w:rPr>
                <w:sz w:val="27"/>
                <w:szCs w:val="27"/>
              </w:rPr>
            </w:pPr>
            <w:r w:rsidRPr="006E260F">
              <w:rPr>
                <w:sz w:val="27"/>
                <w:szCs w:val="27"/>
              </w:rPr>
              <w:t xml:space="preserve">Бюджет, автоном учреждениеләргә һәм башка коммерцияле </w:t>
            </w:r>
            <w:r w:rsidRPr="006E260F">
              <w:rPr>
                <w:sz w:val="27"/>
                <w:szCs w:val="27"/>
              </w:rPr>
              <w:lastRenderedPageBreak/>
              <w:t>булмаган оешмаларга субсидияләр бирү</w:t>
            </w:r>
          </w:p>
        </w:tc>
        <w:tc>
          <w:tcPr>
            <w:tcW w:w="709" w:type="dxa"/>
            <w:shd w:val="clear" w:color="000000" w:fill="FFFFFF"/>
            <w:vAlign w:val="center"/>
            <w:hideMark/>
          </w:tcPr>
          <w:p w14:paraId="49176237" w14:textId="77777777" w:rsidR="006D7D6E" w:rsidRPr="006E260F" w:rsidRDefault="006D7D6E" w:rsidP="006D7D6E">
            <w:pPr>
              <w:jc w:val="center"/>
              <w:rPr>
                <w:sz w:val="25"/>
                <w:szCs w:val="25"/>
              </w:rPr>
            </w:pPr>
            <w:r w:rsidRPr="006E260F">
              <w:rPr>
                <w:sz w:val="25"/>
                <w:szCs w:val="25"/>
              </w:rPr>
              <w:lastRenderedPageBreak/>
              <w:t>811</w:t>
            </w:r>
          </w:p>
        </w:tc>
        <w:tc>
          <w:tcPr>
            <w:tcW w:w="567" w:type="dxa"/>
            <w:shd w:val="clear" w:color="000000" w:fill="FFFFFF"/>
            <w:noWrap/>
            <w:vAlign w:val="center"/>
            <w:hideMark/>
          </w:tcPr>
          <w:p w14:paraId="211FA589" w14:textId="77777777" w:rsidR="006D7D6E" w:rsidRPr="006E260F" w:rsidRDefault="006D7D6E" w:rsidP="006D7D6E">
            <w:pPr>
              <w:jc w:val="center"/>
              <w:rPr>
                <w:sz w:val="25"/>
                <w:szCs w:val="25"/>
              </w:rPr>
            </w:pPr>
            <w:r w:rsidRPr="006E260F">
              <w:rPr>
                <w:sz w:val="25"/>
                <w:szCs w:val="25"/>
              </w:rPr>
              <w:t>11</w:t>
            </w:r>
          </w:p>
        </w:tc>
        <w:tc>
          <w:tcPr>
            <w:tcW w:w="567" w:type="dxa"/>
            <w:shd w:val="clear" w:color="000000" w:fill="FFFFFF"/>
            <w:noWrap/>
            <w:vAlign w:val="center"/>
            <w:hideMark/>
          </w:tcPr>
          <w:p w14:paraId="561E2C2B" w14:textId="77777777" w:rsidR="006D7D6E" w:rsidRPr="006E260F" w:rsidRDefault="006D7D6E" w:rsidP="006D7D6E">
            <w:pPr>
              <w:jc w:val="center"/>
              <w:rPr>
                <w:sz w:val="25"/>
                <w:szCs w:val="25"/>
              </w:rPr>
            </w:pPr>
            <w:r w:rsidRPr="006E260F">
              <w:rPr>
                <w:sz w:val="25"/>
                <w:szCs w:val="25"/>
              </w:rPr>
              <w:t>02</w:t>
            </w:r>
          </w:p>
        </w:tc>
        <w:tc>
          <w:tcPr>
            <w:tcW w:w="1701" w:type="dxa"/>
            <w:shd w:val="clear" w:color="000000" w:fill="FFFFFF"/>
            <w:noWrap/>
            <w:vAlign w:val="center"/>
            <w:hideMark/>
          </w:tcPr>
          <w:p w14:paraId="5E915EB0" w14:textId="77777777" w:rsidR="006D7D6E" w:rsidRPr="006E260F" w:rsidRDefault="006D7D6E" w:rsidP="006D7D6E">
            <w:pPr>
              <w:jc w:val="center"/>
              <w:rPr>
                <w:sz w:val="25"/>
                <w:szCs w:val="25"/>
              </w:rPr>
            </w:pPr>
            <w:r w:rsidRPr="006E260F">
              <w:rPr>
                <w:sz w:val="25"/>
                <w:szCs w:val="25"/>
              </w:rPr>
              <w:t>37 4 02 12870</w:t>
            </w:r>
          </w:p>
        </w:tc>
        <w:tc>
          <w:tcPr>
            <w:tcW w:w="708" w:type="dxa"/>
            <w:shd w:val="clear" w:color="000000" w:fill="FFFFFF"/>
            <w:noWrap/>
            <w:vAlign w:val="center"/>
            <w:hideMark/>
          </w:tcPr>
          <w:p w14:paraId="09EA6374" w14:textId="77777777" w:rsidR="006D7D6E" w:rsidRPr="006E260F" w:rsidRDefault="006D7D6E" w:rsidP="006D7D6E">
            <w:pPr>
              <w:jc w:val="center"/>
              <w:rPr>
                <w:sz w:val="25"/>
                <w:szCs w:val="25"/>
              </w:rPr>
            </w:pPr>
            <w:r w:rsidRPr="006E260F">
              <w:rPr>
                <w:sz w:val="25"/>
                <w:szCs w:val="25"/>
              </w:rPr>
              <w:t>600</w:t>
            </w:r>
          </w:p>
        </w:tc>
        <w:tc>
          <w:tcPr>
            <w:tcW w:w="1418" w:type="dxa"/>
            <w:shd w:val="clear" w:color="000000" w:fill="FFFFFF"/>
            <w:noWrap/>
            <w:vAlign w:val="center"/>
            <w:hideMark/>
          </w:tcPr>
          <w:p w14:paraId="7FF600A0" w14:textId="77777777" w:rsidR="006D7D6E" w:rsidRPr="006E260F" w:rsidRDefault="006D7D6E" w:rsidP="006D7D6E">
            <w:pPr>
              <w:jc w:val="center"/>
              <w:rPr>
                <w:sz w:val="25"/>
                <w:szCs w:val="25"/>
              </w:rPr>
            </w:pPr>
            <w:r w:rsidRPr="006E260F">
              <w:rPr>
                <w:sz w:val="25"/>
                <w:szCs w:val="25"/>
              </w:rPr>
              <w:t>5 812,0</w:t>
            </w:r>
          </w:p>
        </w:tc>
        <w:tc>
          <w:tcPr>
            <w:tcW w:w="1417" w:type="dxa"/>
            <w:shd w:val="clear" w:color="000000" w:fill="FFFFFF"/>
            <w:noWrap/>
            <w:vAlign w:val="center"/>
            <w:hideMark/>
          </w:tcPr>
          <w:p w14:paraId="1B82EFC4" w14:textId="77777777" w:rsidR="006D7D6E" w:rsidRPr="006E260F" w:rsidRDefault="006D7D6E" w:rsidP="006D7D6E">
            <w:pPr>
              <w:jc w:val="center"/>
              <w:rPr>
                <w:sz w:val="25"/>
                <w:szCs w:val="25"/>
              </w:rPr>
            </w:pPr>
            <w:r w:rsidRPr="006E260F">
              <w:rPr>
                <w:sz w:val="25"/>
                <w:szCs w:val="25"/>
              </w:rPr>
              <w:t> </w:t>
            </w:r>
          </w:p>
        </w:tc>
      </w:tr>
      <w:tr w:rsidR="006D7D6E" w:rsidRPr="006E260F" w14:paraId="4A2B8CA8" w14:textId="77777777" w:rsidTr="00AA40EC">
        <w:trPr>
          <w:trHeight w:val="345"/>
        </w:trPr>
        <w:tc>
          <w:tcPr>
            <w:tcW w:w="3290" w:type="dxa"/>
            <w:shd w:val="clear" w:color="000000" w:fill="FFFFFF"/>
            <w:hideMark/>
          </w:tcPr>
          <w:p w14:paraId="4E6489FC" w14:textId="3070E5C2" w:rsidR="006D7D6E" w:rsidRPr="006E260F" w:rsidRDefault="00595670" w:rsidP="006D7D6E">
            <w:pPr>
              <w:rPr>
                <w:bCs/>
                <w:sz w:val="27"/>
                <w:szCs w:val="27"/>
              </w:rPr>
            </w:pPr>
            <w:r w:rsidRPr="006E260F">
              <w:rPr>
                <w:sz w:val="27"/>
                <w:szCs w:val="27"/>
              </w:rPr>
              <w:t>Чыгымнарның программасыз юнәлешләре</w:t>
            </w:r>
          </w:p>
        </w:tc>
        <w:tc>
          <w:tcPr>
            <w:tcW w:w="709" w:type="dxa"/>
            <w:shd w:val="clear" w:color="000000" w:fill="FFFFFF"/>
            <w:vAlign w:val="center"/>
            <w:hideMark/>
          </w:tcPr>
          <w:p w14:paraId="020E6670" w14:textId="77777777" w:rsidR="006D7D6E" w:rsidRPr="006E260F" w:rsidRDefault="006D7D6E" w:rsidP="006D7D6E">
            <w:pPr>
              <w:jc w:val="center"/>
              <w:rPr>
                <w:bCs/>
                <w:sz w:val="25"/>
                <w:szCs w:val="25"/>
              </w:rPr>
            </w:pPr>
            <w:r w:rsidRPr="006E260F">
              <w:rPr>
                <w:bCs/>
                <w:sz w:val="25"/>
                <w:szCs w:val="25"/>
              </w:rPr>
              <w:t>811</w:t>
            </w:r>
          </w:p>
        </w:tc>
        <w:tc>
          <w:tcPr>
            <w:tcW w:w="567" w:type="dxa"/>
            <w:shd w:val="clear" w:color="000000" w:fill="FFFFFF"/>
            <w:noWrap/>
            <w:vAlign w:val="center"/>
            <w:hideMark/>
          </w:tcPr>
          <w:p w14:paraId="7D7C7AA6" w14:textId="77777777" w:rsidR="006D7D6E" w:rsidRPr="006E260F" w:rsidRDefault="006D7D6E" w:rsidP="006D7D6E">
            <w:pPr>
              <w:jc w:val="center"/>
              <w:rPr>
                <w:bCs/>
                <w:sz w:val="25"/>
                <w:szCs w:val="25"/>
              </w:rPr>
            </w:pPr>
            <w:r w:rsidRPr="006E260F">
              <w:rPr>
                <w:bCs/>
                <w:sz w:val="25"/>
                <w:szCs w:val="25"/>
              </w:rPr>
              <w:t>11</w:t>
            </w:r>
          </w:p>
        </w:tc>
        <w:tc>
          <w:tcPr>
            <w:tcW w:w="567" w:type="dxa"/>
            <w:shd w:val="clear" w:color="000000" w:fill="FFFFFF"/>
            <w:noWrap/>
            <w:vAlign w:val="center"/>
            <w:hideMark/>
          </w:tcPr>
          <w:p w14:paraId="2B7A39B4" w14:textId="77777777" w:rsidR="006D7D6E" w:rsidRPr="006E260F" w:rsidRDefault="006D7D6E" w:rsidP="006D7D6E">
            <w:pPr>
              <w:jc w:val="center"/>
              <w:rPr>
                <w:bCs/>
                <w:sz w:val="25"/>
                <w:szCs w:val="25"/>
              </w:rPr>
            </w:pPr>
            <w:r w:rsidRPr="006E260F">
              <w:rPr>
                <w:bCs/>
                <w:sz w:val="25"/>
                <w:szCs w:val="25"/>
              </w:rPr>
              <w:t>02</w:t>
            </w:r>
          </w:p>
        </w:tc>
        <w:tc>
          <w:tcPr>
            <w:tcW w:w="1701" w:type="dxa"/>
            <w:shd w:val="clear" w:color="000000" w:fill="FFFFFF"/>
            <w:noWrap/>
            <w:vAlign w:val="center"/>
            <w:hideMark/>
          </w:tcPr>
          <w:p w14:paraId="0B04817D" w14:textId="77777777" w:rsidR="006D7D6E" w:rsidRPr="006E260F" w:rsidRDefault="006D7D6E" w:rsidP="006D7D6E">
            <w:pPr>
              <w:jc w:val="center"/>
              <w:rPr>
                <w:bCs/>
                <w:sz w:val="25"/>
                <w:szCs w:val="25"/>
              </w:rPr>
            </w:pPr>
            <w:r w:rsidRPr="006E260F">
              <w:rPr>
                <w:bCs/>
                <w:sz w:val="25"/>
                <w:szCs w:val="25"/>
              </w:rPr>
              <w:t> </w:t>
            </w:r>
          </w:p>
        </w:tc>
        <w:tc>
          <w:tcPr>
            <w:tcW w:w="708" w:type="dxa"/>
            <w:shd w:val="clear" w:color="000000" w:fill="FFFFFF"/>
            <w:noWrap/>
            <w:vAlign w:val="center"/>
            <w:hideMark/>
          </w:tcPr>
          <w:p w14:paraId="46E85CBF" w14:textId="77777777" w:rsidR="006D7D6E" w:rsidRPr="006E260F" w:rsidRDefault="006D7D6E" w:rsidP="006D7D6E">
            <w:pPr>
              <w:jc w:val="center"/>
              <w:rPr>
                <w:bCs/>
                <w:sz w:val="25"/>
                <w:szCs w:val="25"/>
              </w:rPr>
            </w:pPr>
            <w:r w:rsidRPr="006E260F">
              <w:rPr>
                <w:bCs/>
                <w:sz w:val="25"/>
                <w:szCs w:val="25"/>
              </w:rPr>
              <w:t> </w:t>
            </w:r>
          </w:p>
        </w:tc>
        <w:tc>
          <w:tcPr>
            <w:tcW w:w="1418" w:type="dxa"/>
            <w:shd w:val="clear" w:color="000000" w:fill="FFFFFF"/>
            <w:noWrap/>
            <w:vAlign w:val="center"/>
            <w:hideMark/>
          </w:tcPr>
          <w:p w14:paraId="5B3AD809" w14:textId="77777777" w:rsidR="006D7D6E" w:rsidRPr="006E260F" w:rsidRDefault="006D7D6E" w:rsidP="006D7D6E">
            <w:pPr>
              <w:jc w:val="center"/>
              <w:rPr>
                <w:bCs/>
                <w:sz w:val="25"/>
                <w:szCs w:val="25"/>
              </w:rPr>
            </w:pPr>
            <w:r w:rsidRPr="006E260F">
              <w:rPr>
                <w:bCs/>
                <w:sz w:val="25"/>
                <w:szCs w:val="25"/>
              </w:rPr>
              <w:t> </w:t>
            </w:r>
          </w:p>
        </w:tc>
        <w:tc>
          <w:tcPr>
            <w:tcW w:w="1417" w:type="dxa"/>
            <w:shd w:val="clear" w:color="000000" w:fill="FFFFFF"/>
            <w:noWrap/>
            <w:vAlign w:val="center"/>
            <w:hideMark/>
          </w:tcPr>
          <w:p w14:paraId="7B7ECA80" w14:textId="77777777" w:rsidR="006D7D6E" w:rsidRPr="006E260F" w:rsidRDefault="006D7D6E" w:rsidP="006D7D6E">
            <w:pPr>
              <w:jc w:val="center"/>
              <w:rPr>
                <w:bCs/>
                <w:sz w:val="25"/>
                <w:szCs w:val="25"/>
              </w:rPr>
            </w:pPr>
            <w:r w:rsidRPr="006E260F">
              <w:rPr>
                <w:bCs/>
                <w:sz w:val="25"/>
                <w:szCs w:val="25"/>
              </w:rPr>
              <w:t>5 812,0</w:t>
            </w:r>
          </w:p>
        </w:tc>
      </w:tr>
      <w:tr w:rsidR="006D7D6E" w:rsidRPr="006E260F" w14:paraId="6670E399" w14:textId="77777777" w:rsidTr="00AA40EC">
        <w:trPr>
          <w:trHeight w:val="705"/>
        </w:trPr>
        <w:tc>
          <w:tcPr>
            <w:tcW w:w="3290" w:type="dxa"/>
            <w:shd w:val="clear" w:color="000000" w:fill="FFFFFF"/>
            <w:hideMark/>
          </w:tcPr>
          <w:p w14:paraId="03BFE220" w14:textId="594CE76C" w:rsidR="006D7D6E" w:rsidRPr="006E260F" w:rsidRDefault="006D7D6E" w:rsidP="006D7D6E">
            <w:pPr>
              <w:rPr>
                <w:sz w:val="27"/>
                <w:szCs w:val="27"/>
              </w:rPr>
            </w:pPr>
            <w:r w:rsidRPr="006E260F">
              <w:rPr>
                <w:sz w:val="27"/>
                <w:szCs w:val="27"/>
              </w:rPr>
              <w:t>Физик культура һәм спорт өлкәсендә массакүләм спорт өлкәсендә чаралар</w:t>
            </w:r>
          </w:p>
        </w:tc>
        <w:tc>
          <w:tcPr>
            <w:tcW w:w="709" w:type="dxa"/>
            <w:shd w:val="clear" w:color="000000" w:fill="FFFFFF"/>
            <w:vAlign w:val="center"/>
            <w:hideMark/>
          </w:tcPr>
          <w:p w14:paraId="735297F9"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429D2E0F" w14:textId="77777777" w:rsidR="006D7D6E" w:rsidRPr="006E260F" w:rsidRDefault="006D7D6E" w:rsidP="006D7D6E">
            <w:pPr>
              <w:jc w:val="center"/>
              <w:rPr>
                <w:sz w:val="25"/>
                <w:szCs w:val="25"/>
              </w:rPr>
            </w:pPr>
            <w:r w:rsidRPr="006E260F">
              <w:rPr>
                <w:sz w:val="25"/>
                <w:szCs w:val="25"/>
              </w:rPr>
              <w:t>11</w:t>
            </w:r>
          </w:p>
        </w:tc>
        <w:tc>
          <w:tcPr>
            <w:tcW w:w="567" w:type="dxa"/>
            <w:shd w:val="clear" w:color="000000" w:fill="FFFFFF"/>
            <w:noWrap/>
            <w:vAlign w:val="center"/>
            <w:hideMark/>
          </w:tcPr>
          <w:p w14:paraId="22FCC001" w14:textId="77777777" w:rsidR="006D7D6E" w:rsidRPr="006E260F" w:rsidRDefault="006D7D6E" w:rsidP="006D7D6E">
            <w:pPr>
              <w:jc w:val="center"/>
              <w:rPr>
                <w:sz w:val="25"/>
                <w:szCs w:val="25"/>
              </w:rPr>
            </w:pPr>
            <w:r w:rsidRPr="006E260F">
              <w:rPr>
                <w:sz w:val="25"/>
                <w:szCs w:val="25"/>
              </w:rPr>
              <w:t>02</w:t>
            </w:r>
          </w:p>
        </w:tc>
        <w:tc>
          <w:tcPr>
            <w:tcW w:w="1701" w:type="dxa"/>
            <w:shd w:val="clear" w:color="000000" w:fill="FFFFFF"/>
            <w:noWrap/>
            <w:vAlign w:val="center"/>
            <w:hideMark/>
          </w:tcPr>
          <w:p w14:paraId="555EB5F0" w14:textId="77777777" w:rsidR="006D7D6E" w:rsidRPr="006E260F" w:rsidRDefault="006D7D6E" w:rsidP="006D7D6E">
            <w:pPr>
              <w:jc w:val="center"/>
              <w:rPr>
                <w:sz w:val="25"/>
                <w:szCs w:val="25"/>
              </w:rPr>
            </w:pPr>
            <w:r w:rsidRPr="006E260F">
              <w:rPr>
                <w:sz w:val="25"/>
                <w:szCs w:val="25"/>
              </w:rPr>
              <w:t>37 4 02 12870</w:t>
            </w:r>
          </w:p>
        </w:tc>
        <w:tc>
          <w:tcPr>
            <w:tcW w:w="708" w:type="dxa"/>
            <w:shd w:val="clear" w:color="000000" w:fill="FFFFFF"/>
            <w:noWrap/>
            <w:vAlign w:val="center"/>
            <w:hideMark/>
          </w:tcPr>
          <w:p w14:paraId="2D768E48"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noWrap/>
            <w:vAlign w:val="center"/>
            <w:hideMark/>
          </w:tcPr>
          <w:p w14:paraId="383D2EAF" w14:textId="77777777" w:rsidR="006D7D6E" w:rsidRPr="006E260F" w:rsidRDefault="006D7D6E" w:rsidP="006D7D6E">
            <w:pPr>
              <w:jc w:val="center"/>
              <w:rPr>
                <w:sz w:val="25"/>
                <w:szCs w:val="25"/>
              </w:rPr>
            </w:pPr>
            <w:r w:rsidRPr="006E260F">
              <w:rPr>
                <w:sz w:val="25"/>
                <w:szCs w:val="25"/>
              </w:rPr>
              <w:t> </w:t>
            </w:r>
          </w:p>
        </w:tc>
        <w:tc>
          <w:tcPr>
            <w:tcW w:w="1417" w:type="dxa"/>
            <w:shd w:val="clear" w:color="000000" w:fill="FFFFFF"/>
            <w:noWrap/>
            <w:vAlign w:val="center"/>
            <w:hideMark/>
          </w:tcPr>
          <w:p w14:paraId="1E34B0D7" w14:textId="77777777" w:rsidR="006D7D6E" w:rsidRPr="006E260F" w:rsidRDefault="006D7D6E" w:rsidP="006D7D6E">
            <w:pPr>
              <w:jc w:val="center"/>
              <w:rPr>
                <w:sz w:val="25"/>
                <w:szCs w:val="25"/>
              </w:rPr>
            </w:pPr>
            <w:r w:rsidRPr="006E260F">
              <w:rPr>
                <w:sz w:val="25"/>
                <w:szCs w:val="25"/>
              </w:rPr>
              <w:t>5 812,0</w:t>
            </w:r>
          </w:p>
        </w:tc>
      </w:tr>
      <w:tr w:rsidR="006D7D6E" w:rsidRPr="006E260F" w14:paraId="354C2819" w14:textId="77777777" w:rsidTr="00AA40EC">
        <w:trPr>
          <w:trHeight w:val="1035"/>
        </w:trPr>
        <w:tc>
          <w:tcPr>
            <w:tcW w:w="3290" w:type="dxa"/>
            <w:shd w:val="clear" w:color="000000" w:fill="FFFFFF"/>
            <w:hideMark/>
          </w:tcPr>
          <w:p w14:paraId="13D846F7" w14:textId="03CF6CB2" w:rsidR="006D7D6E" w:rsidRPr="006E260F" w:rsidRDefault="006D7D6E" w:rsidP="006D7D6E">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000000" w:fill="FFFFFF"/>
            <w:vAlign w:val="center"/>
            <w:hideMark/>
          </w:tcPr>
          <w:p w14:paraId="6B273829"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5AA27334" w14:textId="77777777" w:rsidR="006D7D6E" w:rsidRPr="006E260F" w:rsidRDefault="006D7D6E" w:rsidP="006D7D6E">
            <w:pPr>
              <w:jc w:val="center"/>
              <w:rPr>
                <w:sz w:val="25"/>
                <w:szCs w:val="25"/>
              </w:rPr>
            </w:pPr>
            <w:r w:rsidRPr="006E260F">
              <w:rPr>
                <w:sz w:val="25"/>
                <w:szCs w:val="25"/>
              </w:rPr>
              <w:t>11</w:t>
            </w:r>
          </w:p>
        </w:tc>
        <w:tc>
          <w:tcPr>
            <w:tcW w:w="567" w:type="dxa"/>
            <w:shd w:val="clear" w:color="000000" w:fill="FFFFFF"/>
            <w:noWrap/>
            <w:vAlign w:val="center"/>
            <w:hideMark/>
          </w:tcPr>
          <w:p w14:paraId="252A8AE7" w14:textId="77777777" w:rsidR="006D7D6E" w:rsidRPr="006E260F" w:rsidRDefault="006D7D6E" w:rsidP="006D7D6E">
            <w:pPr>
              <w:jc w:val="center"/>
              <w:rPr>
                <w:sz w:val="25"/>
                <w:szCs w:val="25"/>
              </w:rPr>
            </w:pPr>
            <w:r w:rsidRPr="006E260F">
              <w:rPr>
                <w:sz w:val="25"/>
                <w:szCs w:val="25"/>
              </w:rPr>
              <w:t>02</w:t>
            </w:r>
          </w:p>
        </w:tc>
        <w:tc>
          <w:tcPr>
            <w:tcW w:w="1701" w:type="dxa"/>
            <w:shd w:val="clear" w:color="000000" w:fill="FFFFFF"/>
            <w:noWrap/>
            <w:vAlign w:val="center"/>
            <w:hideMark/>
          </w:tcPr>
          <w:p w14:paraId="6C1F80CE" w14:textId="77777777" w:rsidR="006D7D6E" w:rsidRPr="006E260F" w:rsidRDefault="006D7D6E" w:rsidP="006D7D6E">
            <w:pPr>
              <w:jc w:val="center"/>
              <w:rPr>
                <w:sz w:val="25"/>
                <w:szCs w:val="25"/>
              </w:rPr>
            </w:pPr>
            <w:r w:rsidRPr="006E260F">
              <w:rPr>
                <w:sz w:val="25"/>
                <w:szCs w:val="25"/>
              </w:rPr>
              <w:t>37 4 02 12870</w:t>
            </w:r>
          </w:p>
        </w:tc>
        <w:tc>
          <w:tcPr>
            <w:tcW w:w="708" w:type="dxa"/>
            <w:shd w:val="clear" w:color="000000" w:fill="FFFFFF"/>
            <w:noWrap/>
            <w:vAlign w:val="center"/>
            <w:hideMark/>
          </w:tcPr>
          <w:p w14:paraId="0F9D4438" w14:textId="77777777" w:rsidR="006D7D6E" w:rsidRPr="006E260F" w:rsidRDefault="006D7D6E" w:rsidP="006D7D6E">
            <w:pPr>
              <w:jc w:val="center"/>
              <w:rPr>
                <w:sz w:val="25"/>
                <w:szCs w:val="25"/>
              </w:rPr>
            </w:pPr>
            <w:r w:rsidRPr="006E260F">
              <w:rPr>
                <w:sz w:val="25"/>
                <w:szCs w:val="25"/>
              </w:rPr>
              <w:t>600</w:t>
            </w:r>
          </w:p>
        </w:tc>
        <w:tc>
          <w:tcPr>
            <w:tcW w:w="1418" w:type="dxa"/>
            <w:shd w:val="clear" w:color="000000" w:fill="FFFFFF"/>
            <w:noWrap/>
            <w:vAlign w:val="center"/>
            <w:hideMark/>
          </w:tcPr>
          <w:p w14:paraId="1F4EC2AE" w14:textId="77777777" w:rsidR="006D7D6E" w:rsidRPr="006E260F" w:rsidRDefault="006D7D6E" w:rsidP="006D7D6E">
            <w:pPr>
              <w:jc w:val="center"/>
              <w:rPr>
                <w:sz w:val="25"/>
                <w:szCs w:val="25"/>
              </w:rPr>
            </w:pPr>
            <w:r w:rsidRPr="006E260F">
              <w:rPr>
                <w:sz w:val="25"/>
                <w:szCs w:val="25"/>
              </w:rPr>
              <w:t> </w:t>
            </w:r>
          </w:p>
        </w:tc>
        <w:tc>
          <w:tcPr>
            <w:tcW w:w="1417" w:type="dxa"/>
            <w:shd w:val="clear" w:color="000000" w:fill="FFFFFF"/>
            <w:noWrap/>
            <w:vAlign w:val="center"/>
            <w:hideMark/>
          </w:tcPr>
          <w:p w14:paraId="2B8F58BD" w14:textId="77777777" w:rsidR="006D7D6E" w:rsidRPr="006E260F" w:rsidRDefault="006D7D6E" w:rsidP="006D7D6E">
            <w:pPr>
              <w:jc w:val="center"/>
              <w:rPr>
                <w:sz w:val="25"/>
                <w:szCs w:val="25"/>
              </w:rPr>
            </w:pPr>
            <w:r w:rsidRPr="006E260F">
              <w:rPr>
                <w:sz w:val="25"/>
                <w:szCs w:val="25"/>
              </w:rPr>
              <w:t>5 812,0</w:t>
            </w:r>
          </w:p>
        </w:tc>
      </w:tr>
      <w:tr w:rsidR="006D7D6E" w:rsidRPr="006E260F" w14:paraId="1820F64C" w14:textId="77777777" w:rsidTr="00AA40EC">
        <w:trPr>
          <w:trHeight w:val="60"/>
        </w:trPr>
        <w:tc>
          <w:tcPr>
            <w:tcW w:w="3290" w:type="dxa"/>
            <w:shd w:val="clear" w:color="000000" w:fill="FFFFFF"/>
            <w:hideMark/>
          </w:tcPr>
          <w:p w14:paraId="45AB0DF7" w14:textId="0451ED1A" w:rsidR="006D7D6E" w:rsidRPr="006E260F" w:rsidRDefault="006D7D6E" w:rsidP="006D7D6E">
            <w:pPr>
              <w:rPr>
                <w:sz w:val="27"/>
                <w:szCs w:val="27"/>
              </w:rPr>
            </w:pPr>
            <w:r w:rsidRPr="006E260F">
              <w:rPr>
                <w:sz w:val="27"/>
                <w:szCs w:val="27"/>
              </w:rPr>
              <w:t>Югары казанышлар спорты</w:t>
            </w:r>
          </w:p>
        </w:tc>
        <w:tc>
          <w:tcPr>
            <w:tcW w:w="709" w:type="dxa"/>
            <w:shd w:val="clear" w:color="000000" w:fill="FFFFFF"/>
            <w:vAlign w:val="center"/>
            <w:hideMark/>
          </w:tcPr>
          <w:p w14:paraId="4E439020"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10FCFBD6" w14:textId="77777777" w:rsidR="006D7D6E" w:rsidRPr="006E260F" w:rsidRDefault="006D7D6E" w:rsidP="006D7D6E">
            <w:pPr>
              <w:jc w:val="center"/>
              <w:rPr>
                <w:sz w:val="25"/>
                <w:szCs w:val="25"/>
              </w:rPr>
            </w:pPr>
            <w:r w:rsidRPr="006E260F">
              <w:rPr>
                <w:sz w:val="25"/>
                <w:szCs w:val="25"/>
              </w:rPr>
              <w:t>11</w:t>
            </w:r>
          </w:p>
        </w:tc>
        <w:tc>
          <w:tcPr>
            <w:tcW w:w="567" w:type="dxa"/>
            <w:shd w:val="clear" w:color="000000" w:fill="FFFFFF"/>
            <w:noWrap/>
            <w:vAlign w:val="center"/>
            <w:hideMark/>
          </w:tcPr>
          <w:p w14:paraId="5455FCE9" w14:textId="77777777" w:rsidR="006D7D6E" w:rsidRPr="006E260F" w:rsidRDefault="006D7D6E" w:rsidP="006D7D6E">
            <w:pPr>
              <w:jc w:val="center"/>
              <w:rPr>
                <w:sz w:val="25"/>
                <w:szCs w:val="25"/>
              </w:rPr>
            </w:pPr>
            <w:r w:rsidRPr="006E260F">
              <w:rPr>
                <w:sz w:val="25"/>
                <w:szCs w:val="25"/>
              </w:rPr>
              <w:t>03</w:t>
            </w:r>
          </w:p>
        </w:tc>
        <w:tc>
          <w:tcPr>
            <w:tcW w:w="1701" w:type="dxa"/>
            <w:shd w:val="clear" w:color="000000" w:fill="FFFFFF"/>
            <w:noWrap/>
            <w:vAlign w:val="center"/>
            <w:hideMark/>
          </w:tcPr>
          <w:p w14:paraId="01D44B05" w14:textId="77777777" w:rsidR="006D7D6E" w:rsidRPr="006E260F" w:rsidRDefault="006D7D6E" w:rsidP="006D7D6E">
            <w:pPr>
              <w:jc w:val="center"/>
              <w:rPr>
                <w:sz w:val="25"/>
                <w:szCs w:val="25"/>
              </w:rPr>
            </w:pPr>
            <w:r w:rsidRPr="006E260F">
              <w:rPr>
                <w:sz w:val="25"/>
                <w:szCs w:val="25"/>
              </w:rPr>
              <w:t> </w:t>
            </w:r>
          </w:p>
        </w:tc>
        <w:tc>
          <w:tcPr>
            <w:tcW w:w="708" w:type="dxa"/>
            <w:shd w:val="clear" w:color="000000" w:fill="FFFFFF"/>
            <w:noWrap/>
            <w:vAlign w:val="center"/>
            <w:hideMark/>
          </w:tcPr>
          <w:p w14:paraId="484EA029"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noWrap/>
            <w:vAlign w:val="center"/>
            <w:hideMark/>
          </w:tcPr>
          <w:p w14:paraId="0B631838" w14:textId="77777777" w:rsidR="006D7D6E" w:rsidRPr="006E260F" w:rsidRDefault="006D7D6E" w:rsidP="006D7D6E">
            <w:pPr>
              <w:jc w:val="center"/>
              <w:rPr>
                <w:sz w:val="25"/>
                <w:szCs w:val="25"/>
              </w:rPr>
            </w:pPr>
            <w:r w:rsidRPr="006E260F">
              <w:rPr>
                <w:sz w:val="25"/>
                <w:szCs w:val="25"/>
              </w:rPr>
              <w:t>253 667,7</w:t>
            </w:r>
          </w:p>
        </w:tc>
        <w:tc>
          <w:tcPr>
            <w:tcW w:w="1417" w:type="dxa"/>
            <w:shd w:val="clear" w:color="000000" w:fill="FFFFFF"/>
            <w:noWrap/>
            <w:vAlign w:val="center"/>
            <w:hideMark/>
          </w:tcPr>
          <w:p w14:paraId="73A4E638" w14:textId="77777777" w:rsidR="006D7D6E" w:rsidRPr="006E260F" w:rsidRDefault="006D7D6E" w:rsidP="006D7D6E">
            <w:pPr>
              <w:jc w:val="center"/>
              <w:rPr>
                <w:sz w:val="25"/>
                <w:szCs w:val="25"/>
              </w:rPr>
            </w:pPr>
            <w:r w:rsidRPr="006E260F">
              <w:rPr>
                <w:sz w:val="25"/>
                <w:szCs w:val="25"/>
              </w:rPr>
              <w:t>255 527,6</w:t>
            </w:r>
          </w:p>
        </w:tc>
      </w:tr>
      <w:tr w:rsidR="006D7D6E" w:rsidRPr="006E260F" w14:paraId="2086B89B" w14:textId="77777777" w:rsidTr="00AA40EC">
        <w:trPr>
          <w:trHeight w:val="60"/>
        </w:trPr>
        <w:tc>
          <w:tcPr>
            <w:tcW w:w="3290" w:type="dxa"/>
            <w:shd w:val="clear" w:color="000000" w:fill="FFFFFF"/>
            <w:hideMark/>
          </w:tcPr>
          <w:p w14:paraId="43957024" w14:textId="3644FA0E" w:rsidR="006D7D6E" w:rsidRPr="006E260F" w:rsidRDefault="00EA6E95" w:rsidP="006D7D6E">
            <w:pPr>
              <w:rPr>
                <w:bCs/>
                <w:sz w:val="27"/>
                <w:szCs w:val="27"/>
              </w:rPr>
            </w:pPr>
            <w:r w:rsidRPr="006E260F">
              <w:rPr>
                <w:sz w:val="27"/>
                <w:szCs w:val="27"/>
              </w:rPr>
              <w:t>«</w:t>
            </w:r>
            <w:r w:rsidR="006D7D6E" w:rsidRPr="006E260F">
              <w:rPr>
                <w:sz w:val="27"/>
                <w:szCs w:val="27"/>
              </w:rPr>
              <w:t>2019-2025 елларга Түбән Кама муниципаль районында физик культура һәм спортны үстерү</w:t>
            </w:r>
            <w:r w:rsidRPr="006E260F">
              <w:rPr>
                <w:sz w:val="27"/>
                <w:szCs w:val="27"/>
              </w:rPr>
              <w:t>»</w:t>
            </w:r>
            <w:r w:rsidR="006D7D6E" w:rsidRPr="006E260F">
              <w:rPr>
                <w:sz w:val="27"/>
                <w:szCs w:val="27"/>
              </w:rPr>
              <w:t xml:space="preserve"> муниципаль программасы</w:t>
            </w:r>
          </w:p>
        </w:tc>
        <w:tc>
          <w:tcPr>
            <w:tcW w:w="709" w:type="dxa"/>
            <w:shd w:val="clear" w:color="000000" w:fill="FFFFFF"/>
            <w:vAlign w:val="center"/>
            <w:hideMark/>
          </w:tcPr>
          <w:p w14:paraId="56FBE733" w14:textId="77777777" w:rsidR="006D7D6E" w:rsidRPr="006E260F" w:rsidRDefault="006D7D6E" w:rsidP="006D7D6E">
            <w:pPr>
              <w:jc w:val="center"/>
              <w:rPr>
                <w:bCs/>
                <w:sz w:val="25"/>
                <w:szCs w:val="25"/>
              </w:rPr>
            </w:pPr>
            <w:r w:rsidRPr="006E260F">
              <w:rPr>
                <w:bCs/>
                <w:sz w:val="25"/>
                <w:szCs w:val="25"/>
              </w:rPr>
              <w:t>811</w:t>
            </w:r>
          </w:p>
        </w:tc>
        <w:tc>
          <w:tcPr>
            <w:tcW w:w="567" w:type="dxa"/>
            <w:shd w:val="clear" w:color="000000" w:fill="FFFFFF"/>
            <w:noWrap/>
            <w:vAlign w:val="center"/>
            <w:hideMark/>
          </w:tcPr>
          <w:p w14:paraId="18E16C5E" w14:textId="77777777" w:rsidR="006D7D6E" w:rsidRPr="006E260F" w:rsidRDefault="006D7D6E" w:rsidP="006D7D6E">
            <w:pPr>
              <w:jc w:val="center"/>
              <w:rPr>
                <w:bCs/>
                <w:sz w:val="25"/>
                <w:szCs w:val="25"/>
              </w:rPr>
            </w:pPr>
            <w:r w:rsidRPr="006E260F">
              <w:rPr>
                <w:bCs/>
                <w:sz w:val="25"/>
                <w:szCs w:val="25"/>
              </w:rPr>
              <w:t>11</w:t>
            </w:r>
          </w:p>
        </w:tc>
        <w:tc>
          <w:tcPr>
            <w:tcW w:w="567" w:type="dxa"/>
            <w:shd w:val="clear" w:color="000000" w:fill="FFFFFF"/>
            <w:noWrap/>
            <w:vAlign w:val="center"/>
            <w:hideMark/>
          </w:tcPr>
          <w:p w14:paraId="1B0707A6" w14:textId="77777777" w:rsidR="006D7D6E" w:rsidRPr="006E260F" w:rsidRDefault="006D7D6E" w:rsidP="006D7D6E">
            <w:pPr>
              <w:jc w:val="center"/>
              <w:rPr>
                <w:bCs/>
                <w:sz w:val="25"/>
                <w:szCs w:val="25"/>
              </w:rPr>
            </w:pPr>
            <w:r w:rsidRPr="006E260F">
              <w:rPr>
                <w:bCs/>
                <w:sz w:val="25"/>
                <w:szCs w:val="25"/>
              </w:rPr>
              <w:t>03</w:t>
            </w:r>
          </w:p>
        </w:tc>
        <w:tc>
          <w:tcPr>
            <w:tcW w:w="1701" w:type="dxa"/>
            <w:shd w:val="clear" w:color="000000" w:fill="FFFFFF"/>
            <w:noWrap/>
            <w:vAlign w:val="center"/>
            <w:hideMark/>
          </w:tcPr>
          <w:p w14:paraId="77BD394D" w14:textId="77777777" w:rsidR="006D7D6E" w:rsidRPr="006E260F" w:rsidRDefault="006D7D6E" w:rsidP="006D7D6E">
            <w:pPr>
              <w:jc w:val="center"/>
              <w:rPr>
                <w:bCs/>
                <w:sz w:val="25"/>
                <w:szCs w:val="25"/>
              </w:rPr>
            </w:pPr>
            <w:r w:rsidRPr="006E260F">
              <w:rPr>
                <w:bCs/>
                <w:sz w:val="25"/>
                <w:szCs w:val="25"/>
              </w:rPr>
              <w:t> </w:t>
            </w:r>
          </w:p>
        </w:tc>
        <w:tc>
          <w:tcPr>
            <w:tcW w:w="708" w:type="dxa"/>
            <w:shd w:val="clear" w:color="000000" w:fill="FFFFFF"/>
            <w:noWrap/>
            <w:vAlign w:val="center"/>
            <w:hideMark/>
          </w:tcPr>
          <w:p w14:paraId="314C428C" w14:textId="77777777" w:rsidR="006D7D6E" w:rsidRPr="006E260F" w:rsidRDefault="006D7D6E" w:rsidP="006D7D6E">
            <w:pPr>
              <w:jc w:val="center"/>
              <w:rPr>
                <w:bCs/>
                <w:sz w:val="25"/>
                <w:szCs w:val="25"/>
              </w:rPr>
            </w:pPr>
            <w:r w:rsidRPr="006E260F">
              <w:rPr>
                <w:bCs/>
                <w:sz w:val="25"/>
                <w:szCs w:val="25"/>
              </w:rPr>
              <w:t> </w:t>
            </w:r>
          </w:p>
        </w:tc>
        <w:tc>
          <w:tcPr>
            <w:tcW w:w="1418" w:type="dxa"/>
            <w:shd w:val="clear" w:color="000000" w:fill="FFFFFF"/>
            <w:noWrap/>
            <w:vAlign w:val="center"/>
            <w:hideMark/>
          </w:tcPr>
          <w:p w14:paraId="55A1CD33" w14:textId="77777777" w:rsidR="006D7D6E" w:rsidRPr="006E260F" w:rsidRDefault="006D7D6E" w:rsidP="006D7D6E">
            <w:pPr>
              <w:jc w:val="center"/>
              <w:rPr>
                <w:bCs/>
                <w:sz w:val="25"/>
                <w:szCs w:val="25"/>
              </w:rPr>
            </w:pPr>
            <w:r w:rsidRPr="006E260F">
              <w:rPr>
                <w:bCs/>
                <w:sz w:val="25"/>
                <w:szCs w:val="25"/>
              </w:rPr>
              <w:t>253 667,7</w:t>
            </w:r>
          </w:p>
        </w:tc>
        <w:tc>
          <w:tcPr>
            <w:tcW w:w="1417" w:type="dxa"/>
            <w:shd w:val="clear" w:color="000000" w:fill="FFFFFF"/>
            <w:noWrap/>
            <w:vAlign w:val="center"/>
            <w:hideMark/>
          </w:tcPr>
          <w:p w14:paraId="3B49FD49" w14:textId="77777777" w:rsidR="006D7D6E" w:rsidRPr="006E260F" w:rsidRDefault="006D7D6E" w:rsidP="006D7D6E">
            <w:pPr>
              <w:jc w:val="center"/>
              <w:rPr>
                <w:bCs/>
                <w:sz w:val="25"/>
                <w:szCs w:val="25"/>
              </w:rPr>
            </w:pPr>
            <w:r w:rsidRPr="006E260F">
              <w:rPr>
                <w:bCs/>
                <w:sz w:val="25"/>
                <w:szCs w:val="25"/>
              </w:rPr>
              <w:t> </w:t>
            </w:r>
          </w:p>
        </w:tc>
      </w:tr>
      <w:tr w:rsidR="006D7D6E" w:rsidRPr="006E260F" w14:paraId="098811E8" w14:textId="77777777" w:rsidTr="00AA40EC">
        <w:trPr>
          <w:trHeight w:val="330"/>
        </w:trPr>
        <w:tc>
          <w:tcPr>
            <w:tcW w:w="3290" w:type="dxa"/>
            <w:shd w:val="clear" w:color="000000" w:fill="FFFFFF"/>
            <w:hideMark/>
          </w:tcPr>
          <w:p w14:paraId="6B64D90A" w14:textId="4AEF09D1" w:rsidR="006D7D6E" w:rsidRPr="006E260F" w:rsidRDefault="006D7D6E" w:rsidP="006D7D6E">
            <w:pPr>
              <w:rPr>
                <w:sz w:val="27"/>
                <w:szCs w:val="27"/>
              </w:rPr>
            </w:pPr>
            <w:r w:rsidRPr="006E260F">
              <w:rPr>
                <w:sz w:val="27"/>
                <w:szCs w:val="27"/>
              </w:rPr>
              <w:t>Спорт мәктәпләре эшчәнлеген тәэмин итү</w:t>
            </w:r>
          </w:p>
        </w:tc>
        <w:tc>
          <w:tcPr>
            <w:tcW w:w="709" w:type="dxa"/>
            <w:shd w:val="clear" w:color="000000" w:fill="FFFFFF"/>
            <w:vAlign w:val="center"/>
            <w:hideMark/>
          </w:tcPr>
          <w:p w14:paraId="16E74075"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40A08AAA" w14:textId="77777777" w:rsidR="006D7D6E" w:rsidRPr="006E260F" w:rsidRDefault="006D7D6E" w:rsidP="006D7D6E">
            <w:pPr>
              <w:jc w:val="center"/>
              <w:rPr>
                <w:sz w:val="25"/>
                <w:szCs w:val="25"/>
              </w:rPr>
            </w:pPr>
            <w:r w:rsidRPr="006E260F">
              <w:rPr>
                <w:sz w:val="25"/>
                <w:szCs w:val="25"/>
              </w:rPr>
              <w:t>11</w:t>
            </w:r>
          </w:p>
        </w:tc>
        <w:tc>
          <w:tcPr>
            <w:tcW w:w="567" w:type="dxa"/>
            <w:shd w:val="clear" w:color="000000" w:fill="FFFFFF"/>
            <w:noWrap/>
            <w:vAlign w:val="center"/>
            <w:hideMark/>
          </w:tcPr>
          <w:p w14:paraId="69F48481" w14:textId="77777777" w:rsidR="006D7D6E" w:rsidRPr="006E260F" w:rsidRDefault="006D7D6E" w:rsidP="006D7D6E">
            <w:pPr>
              <w:jc w:val="center"/>
              <w:rPr>
                <w:sz w:val="25"/>
                <w:szCs w:val="25"/>
              </w:rPr>
            </w:pPr>
            <w:r w:rsidRPr="006E260F">
              <w:rPr>
                <w:sz w:val="25"/>
                <w:szCs w:val="25"/>
              </w:rPr>
              <w:t>03</w:t>
            </w:r>
          </w:p>
        </w:tc>
        <w:tc>
          <w:tcPr>
            <w:tcW w:w="1701" w:type="dxa"/>
            <w:shd w:val="clear" w:color="000000" w:fill="FFFFFF"/>
            <w:noWrap/>
            <w:vAlign w:val="center"/>
            <w:hideMark/>
          </w:tcPr>
          <w:p w14:paraId="648C4684" w14:textId="77777777" w:rsidR="006D7D6E" w:rsidRPr="006E260F" w:rsidRDefault="006D7D6E" w:rsidP="006D7D6E">
            <w:pPr>
              <w:jc w:val="center"/>
              <w:rPr>
                <w:sz w:val="25"/>
                <w:szCs w:val="25"/>
              </w:rPr>
            </w:pPr>
            <w:r w:rsidRPr="006E260F">
              <w:rPr>
                <w:sz w:val="25"/>
                <w:szCs w:val="25"/>
              </w:rPr>
              <w:t>37 4 01 48220</w:t>
            </w:r>
          </w:p>
        </w:tc>
        <w:tc>
          <w:tcPr>
            <w:tcW w:w="708" w:type="dxa"/>
            <w:shd w:val="clear" w:color="000000" w:fill="FFFFFF"/>
            <w:noWrap/>
            <w:vAlign w:val="center"/>
            <w:hideMark/>
          </w:tcPr>
          <w:p w14:paraId="747A273E"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noWrap/>
            <w:vAlign w:val="center"/>
            <w:hideMark/>
          </w:tcPr>
          <w:p w14:paraId="0D4067F1" w14:textId="77777777" w:rsidR="006D7D6E" w:rsidRPr="006E260F" w:rsidRDefault="006D7D6E" w:rsidP="006D7D6E">
            <w:pPr>
              <w:jc w:val="center"/>
              <w:rPr>
                <w:sz w:val="25"/>
                <w:szCs w:val="25"/>
              </w:rPr>
            </w:pPr>
            <w:r w:rsidRPr="006E260F">
              <w:rPr>
                <w:sz w:val="25"/>
                <w:szCs w:val="25"/>
              </w:rPr>
              <w:t>253 667,7</w:t>
            </w:r>
          </w:p>
        </w:tc>
        <w:tc>
          <w:tcPr>
            <w:tcW w:w="1417" w:type="dxa"/>
            <w:shd w:val="clear" w:color="000000" w:fill="FFFFFF"/>
            <w:noWrap/>
            <w:vAlign w:val="center"/>
            <w:hideMark/>
          </w:tcPr>
          <w:p w14:paraId="7AE04A1C" w14:textId="77777777" w:rsidR="006D7D6E" w:rsidRPr="006E260F" w:rsidRDefault="006D7D6E" w:rsidP="006D7D6E">
            <w:pPr>
              <w:jc w:val="center"/>
              <w:rPr>
                <w:sz w:val="25"/>
                <w:szCs w:val="25"/>
              </w:rPr>
            </w:pPr>
            <w:r w:rsidRPr="006E260F">
              <w:rPr>
                <w:sz w:val="25"/>
                <w:szCs w:val="25"/>
              </w:rPr>
              <w:t> </w:t>
            </w:r>
          </w:p>
        </w:tc>
      </w:tr>
      <w:tr w:rsidR="006D7D6E" w:rsidRPr="006E260F" w14:paraId="3B309767" w14:textId="77777777" w:rsidTr="00AA40EC">
        <w:trPr>
          <w:trHeight w:val="1035"/>
        </w:trPr>
        <w:tc>
          <w:tcPr>
            <w:tcW w:w="3290" w:type="dxa"/>
            <w:shd w:val="clear" w:color="000000" w:fill="FFFFFF"/>
            <w:hideMark/>
          </w:tcPr>
          <w:p w14:paraId="44239CF7" w14:textId="10830E84" w:rsidR="006D7D6E" w:rsidRPr="006E260F" w:rsidRDefault="006D7D6E" w:rsidP="006D7D6E">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000000" w:fill="FFFFFF"/>
            <w:vAlign w:val="center"/>
            <w:hideMark/>
          </w:tcPr>
          <w:p w14:paraId="2549859A"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10971E92" w14:textId="77777777" w:rsidR="006D7D6E" w:rsidRPr="006E260F" w:rsidRDefault="006D7D6E" w:rsidP="006D7D6E">
            <w:pPr>
              <w:jc w:val="center"/>
              <w:rPr>
                <w:sz w:val="25"/>
                <w:szCs w:val="25"/>
              </w:rPr>
            </w:pPr>
            <w:r w:rsidRPr="006E260F">
              <w:rPr>
                <w:sz w:val="25"/>
                <w:szCs w:val="25"/>
              </w:rPr>
              <w:t>11</w:t>
            </w:r>
          </w:p>
        </w:tc>
        <w:tc>
          <w:tcPr>
            <w:tcW w:w="567" w:type="dxa"/>
            <w:shd w:val="clear" w:color="000000" w:fill="FFFFFF"/>
            <w:noWrap/>
            <w:vAlign w:val="center"/>
            <w:hideMark/>
          </w:tcPr>
          <w:p w14:paraId="107C6E4E" w14:textId="77777777" w:rsidR="006D7D6E" w:rsidRPr="006E260F" w:rsidRDefault="006D7D6E" w:rsidP="006D7D6E">
            <w:pPr>
              <w:jc w:val="center"/>
              <w:rPr>
                <w:sz w:val="25"/>
                <w:szCs w:val="25"/>
              </w:rPr>
            </w:pPr>
            <w:r w:rsidRPr="006E260F">
              <w:rPr>
                <w:sz w:val="25"/>
                <w:szCs w:val="25"/>
              </w:rPr>
              <w:t>03</w:t>
            </w:r>
          </w:p>
        </w:tc>
        <w:tc>
          <w:tcPr>
            <w:tcW w:w="1701" w:type="dxa"/>
            <w:shd w:val="clear" w:color="000000" w:fill="FFFFFF"/>
            <w:noWrap/>
            <w:vAlign w:val="center"/>
            <w:hideMark/>
          </w:tcPr>
          <w:p w14:paraId="10A060B5" w14:textId="77777777" w:rsidR="006D7D6E" w:rsidRPr="006E260F" w:rsidRDefault="006D7D6E" w:rsidP="006D7D6E">
            <w:pPr>
              <w:jc w:val="center"/>
              <w:rPr>
                <w:sz w:val="25"/>
                <w:szCs w:val="25"/>
              </w:rPr>
            </w:pPr>
            <w:r w:rsidRPr="006E260F">
              <w:rPr>
                <w:sz w:val="25"/>
                <w:szCs w:val="25"/>
              </w:rPr>
              <w:t>37 4 01 48220</w:t>
            </w:r>
          </w:p>
        </w:tc>
        <w:tc>
          <w:tcPr>
            <w:tcW w:w="708" w:type="dxa"/>
            <w:shd w:val="clear" w:color="000000" w:fill="FFFFFF"/>
            <w:noWrap/>
            <w:vAlign w:val="center"/>
            <w:hideMark/>
          </w:tcPr>
          <w:p w14:paraId="73AAC655" w14:textId="77777777" w:rsidR="006D7D6E" w:rsidRPr="006E260F" w:rsidRDefault="006D7D6E" w:rsidP="006D7D6E">
            <w:pPr>
              <w:jc w:val="center"/>
              <w:rPr>
                <w:sz w:val="25"/>
                <w:szCs w:val="25"/>
              </w:rPr>
            </w:pPr>
            <w:r w:rsidRPr="006E260F">
              <w:rPr>
                <w:sz w:val="25"/>
                <w:szCs w:val="25"/>
              </w:rPr>
              <w:t>600</w:t>
            </w:r>
          </w:p>
        </w:tc>
        <w:tc>
          <w:tcPr>
            <w:tcW w:w="1418" w:type="dxa"/>
            <w:shd w:val="clear" w:color="000000" w:fill="FFFFFF"/>
            <w:noWrap/>
            <w:vAlign w:val="center"/>
            <w:hideMark/>
          </w:tcPr>
          <w:p w14:paraId="7987AF20" w14:textId="77777777" w:rsidR="006D7D6E" w:rsidRPr="006E260F" w:rsidRDefault="006D7D6E" w:rsidP="006D7D6E">
            <w:pPr>
              <w:jc w:val="center"/>
              <w:rPr>
                <w:sz w:val="25"/>
                <w:szCs w:val="25"/>
              </w:rPr>
            </w:pPr>
            <w:r w:rsidRPr="006E260F">
              <w:rPr>
                <w:sz w:val="25"/>
                <w:szCs w:val="25"/>
              </w:rPr>
              <w:t>253 667,7</w:t>
            </w:r>
          </w:p>
        </w:tc>
        <w:tc>
          <w:tcPr>
            <w:tcW w:w="1417" w:type="dxa"/>
            <w:shd w:val="clear" w:color="000000" w:fill="FFFFFF"/>
            <w:noWrap/>
            <w:vAlign w:val="center"/>
            <w:hideMark/>
          </w:tcPr>
          <w:p w14:paraId="65564F64" w14:textId="77777777" w:rsidR="006D7D6E" w:rsidRPr="006E260F" w:rsidRDefault="006D7D6E" w:rsidP="006D7D6E">
            <w:pPr>
              <w:jc w:val="center"/>
              <w:rPr>
                <w:sz w:val="25"/>
                <w:szCs w:val="25"/>
              </w:rPr>
            </w:pPr>
            <w:r w:rsidRPr="006E260F">
              <w:rPr>
                <w:sz w:val="25"/>
                <w:szCs w:val="25"/>
              </w:rPr>
              <w:t> </w:t>
            </w:r>
          </w:p>
        </w:tc>
      </w:tr>
      <w:tr w:rsidR="006D7D6E" w:rsidRPr="006E260F" w14:paraId="621E705E" w14:textId="77777777" w:rsidTr="00AA40EC">
        <w:trPr>
          <w:trHeight w:val="345"/>
        </w:trPr>
        <w:tc>
          <w:tcPr>
            <w:tcW w:w="3290" w:type="dxa"/>
            <w:shd w:val="clear" w:color="000000" w:fill="FFFFFF"/>
            <w:hideMark/>
          </w:tcPr>
          <w:p w14:paraId="522D2FB8" w14:textId="7C8E34C1" w:rsidR="006D7D6E" w:rsidRPr="006E260F" w:rsidRDefault="00595670" w:rsidP="006D7D6E">
            <w:pPr>
              <w:rPr>
                <w:bCs/>
                <w:sz w:val="27"/>
                <w:szCs w:val="27"/>
              </w:rPr>
            </w:pPr>
            <w:r w:rsidRPr="006E260F">
              <w:rPr>
                <w:sz w:val="27"/>
                <w:szCs w:val="27"/>
              </w:rPr>
              <w:t>Чыгымнарның программасыз юнәлешләре</w:t>
            </w:r>
          </w:p>
        </w:tc>
        <w:tc>
          <w:tcPr>
            <w:tcW w:w="709" w:type="dxa"/>
            <w:shd w:val="clear" w:color="000000" w:fill="FFFFFF"/>
            <w:vAlign w:val="center"/>
            <w:hideMark/>
          </w:tcPr>
          <w:p w14:paraId="2A8C95DD" w14:textId="77777777" w:rsidR="006D7D6E" w:rsidRPr="006E260F" w:rsidRDefault="006D7D6E" w:rsidP="006D7D6E">
            <w:pPr>
              <w:jc w:val="center"/>
              <w:rPr>
                <w:bCs/>
                <w:sz w:val="25"/>
                <w:szCs w:val="25"/>
              </w:rPr>
            </w:pPr>
            <w:r w:rsidRPr="006E260F">
              <w:rPr>
                <w:bCs/>
                <w:sz w:val="25"/>
                <w:szCs w:val="25"/>
              </w:rPr>
              <w:t>811</w:t>
            </w:r>
          </w:p>
        </w:tc>
        <w:tc>
          <w:tcPr>
            <w:tcW w:w="567" w:type="dxa"/>
            <w:shd w:val="clear" w:color="000000" w:fill="FFFFFF"/>
            <w:noWrap/>
            <w:vAlign w:val="center"/>
            <w:hideMark/>
          </w:tcPr>
          <w:p w14:paraId="6E5E07F7" w14:textId="77777777" w:rsidR="006D7D6E" w:rsidRPr="006E260F" w:rsidRDefault="006D7D6E" w:rsidP="006D7D6E">
            <w:pPr>
              <w:jc w:val="center"/>
              <w:rPr>
                <w:bCs/>
                <w:sz w:val="25"/>
                <w:szCs w:val="25"/>
              </w:rPr>
            </w:pPr>
            <w:r w:rsidRPr="006E260F">
              <w:rPr>
                <w:bCs/>
                <w:sz w:val="25"/>
                <w:szCs w:val="25"/>
              </w:rPr>
              <w:t>11</w:t>
            </w:r>
          </w:p>
        </w:tc>
        <w:tc>
          <w:tcPr>
            <w:tcW w:w="567" w:type="dxa"/>
            <w:shd w:val="clear" w:color="000000" w:fill="FFFFFF"/>
            <w:noWrap/>
            <w:vAlign w:val="center"/>
            <w:hideMark/>
          </w:tcPr>
          <w:p w14:paraId="28646FEA" w14:textId="77777777" w:rsidR="006D7D6E" w:rsidRPr="006E260F" w:rsidRDefault="006D7D6E" w:rsidP="006D7D6E">
            <w:pPr>
              <w:jc w:val="center"/>
              <w:rPr>
                <w:bCs/>
                <w:sz w:val="25"/>
                <w:szCs w:val="25"/>
              </w:rPr>
            </w:pPr>
            <w:r w:rsidRPr="006E260F">
              <w:rPr>
                <w:bCs/>
                <w:sz w:val="25"/>
                <w:szCs w:val="25"/>
              </w:rPr>
              <w:t>03</w:t>
            </w:r>
          </w:p>
        </w:tc>
        <w:tc>
          <w:tcPr>
            <w:tcW w:w="1701" w:type="dxa"/>
            <w:shd w:val="clear" w:color="000000" w:fill="FFFFFF"/>
            <w:noWrap/>
            <w:vAlign w:val="center"/>
            <w:hideMark/>
          </w:tcPr>
          <w:p w14:paraId="30262E1D" w14:textId="77777777" w:rsidR="006D7D6E" w:rsidRPr="006E260F" w:rsidRDefault="006D7D6E" w:rsidP="006D7D6E">
            <w:pPr>
              <w:jc w:val="center"/>
              <w:rPr>
                <w:bCs/>
                <w:sz w:val="25"/>
                <w:szCs w:val="25"/>
              </w:rPr>
            </w:pPr>
            <w:r w:rsidRPr="006E260F">
              <w:rPr>
                <w:bCs/>
                <w:sz w:val="25"/>
                <w:szCs w:val="25"/>
              </w:rPr>
              <w:t> </w:t>
            </w:r>
          </w:p>
        </w:tc>
        <w:tc>
          <w:tcPr>
            <w:tcW w:w="708" w:type="dxa"/>
            <w:shd w:val="clear" w:color="000000" w:fill="FFFFFF"/>
            <w:noWrap/>
            <w:vAlign w:val="center"/>
            <w:hideMark/>
          </w:tcPr>
          <w:p w14:paraId="43C3DAAA" w14:textId="77777777" w:rsidR="006D7D6E" w:rsidRPr="006E260F" w:rsidRDefault="006D7D6E" w:rsidP="006D7D6E">
            <w:pPr>
              <w:jc w:val="center"/>
              <w:rPr>
                <w:bCs/>
                <w:sz w:val="25"/>
                <w:szCs w:val="25"/>
              </w:rPr>
            </w:pPr>
            <w:r w:rsidRPr="006E260F">
              <w:rPr>
                <w:bCs/>
                <w:sz w:val="25"/>
                <w:szCs w:val="25"/>
              </w:rPr>
              <w:t> </w:t>
            </w:r>
          </w:p>
        </w:tc>
        <w:tc>
          <w:tcPr>
            <w:tcW w:w="1418" w:type="dxa"/>
            <w:shd w:val="clear" w:color="000000" w:fill="FFFFFF"/>
            <w:noWrap/>
            <w:vAlign w:val="center"/>
            <w:hideMark/>
          </w:tcPr>
          <w:p w14:paraId="4BA87437" w14:textId="77777777" w:rsidR="006D7D6E" w:rsidRPr="006E260F" w:rsidRDefault="006D7D6E" w:rsidP="006D7D6E">
            <w:pPr>
              <w:jc w:val="center"/>
              <w:rPr>
                <w:bCs/>
                <w:sz w:val="25"/>
                <w:szCs w:val="25"/>
              </w:rPr>
            </w:pPr>
            <w:r w:rsidRPr="006E260F">
              <w:rPr>
                <w:bCs/>
                <w:sz w:val="25"/>
                <w:szCs w:val="25"/>
              </w:rPr>
              <w:t> </w:t>
            </w:r>
          </w:p>
        </w:tc>
        <w:tc>
          <w:tcPr>
            <w:tcW w:w="1417" w:type="dxa"/>
            <w:shd w:val="clear" w:color="000000" w:fill="FFFFFF"/>
            <w:noWrap/>
            <w:vAlign w:val="center"/>
            <w:hideMark/>
          </w:tcPr>
          <w:p w14:paraId="187F2E43" w14:textId="77777777" w:rsidR="006D7D6E" w:rsidRPr="006E260F" w:rsidRDefault="006D7D6E" w:rsidP="006D7D6E">
            <w:pPr>
              <w:jc w:val="center"/>
              <w:rPr>
                <w:bCs/>
                <w:sz w:val="25"/>
                <w:szCs w:val="25"/>
              </w:rPr>
            </w:pPr>
            <w:r w:rsidRPr="006E260F">
              <w:rPr>
                <w:bCs/>
                <w:sz w:val="25"/>
                <w:szCs w:val="25"/>
              </w:rPr>
              <w:t>255 527,6</w:t>
            </w:r>
          </w:p>
        </w:tc>
      </w:tr>
      <w:tr w:rsidR="006D7D6E" w:rsidRPr="006E260F" w14:paraId="19FD3BDC" w14:textId="77777777" w:rsidTr="00AA40EC">
        <w:trPr>
          <w:trHeight w:val="315"/>
        </w:trPr>
        <w:tc>
          <w:tcPr>
            <w:tcW w:w="3290" w:type="dxa"/>
            <w:shd w:val="clear" w:color="000000" w:fill="FFFFFF"/>
            <w:hideMark/>
          </w:tcPr>
          <w:p w14:paraId="44C9B08C" w14:textId="56FD673F" w:rsidR="006D7D6E" w:rsidRPr="006E260F" w:rsidRDefault="006D7D6E" w:rsidP="006D7D6E">
            <w:pPr>
              <w:rPr>
                <w:sz w:val="27"/>
                <w:szCs w:val="27"/>
              </w:rPr>
            </w:pPr>
            <w:r w:rsidRPr="006E260F">
              <w:rPr>
                <w:sz w:val="27"/>
                <w:szCs w:val="27"/>
              </w:rPr>
              <w:t>Спорт мәктәпләре эшчәнлеген тәэмин итү</w:t>
            </w:r>
          </w:p>
        </w:tc>
        <w:tc>
          <w:tcPr>
            <w:tcW w:w="709" w:type="dxa"/>
            <w:shd w:val="clear" w:color="000000" w:fill="FFFFFF"/>
            <w:vAlign w:val="center"/>
            <w:hideMark/>
          </w:tcPr>
          <w:p w14:paraId="0886C201"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34CD5D5B" w14:textId="77777777" w:rsidR="006D7D6E" w:rsidRPr="006E260F" w:rsidRDefault="006D7D6E" w:rsidP="006D7D6E">
            <w:pPr>
              <w:jc w:val="center"/>
              <w:rPr>
                <w:sz w:val="25"/>
                <w:szCs w:val="25"/>
              </w:rPr>
            </w:pPr>
            <w:r w:rsidRPr="006E260F">
              <w:rPr>
                <w:sz w:val="25"/>
                <w:szCs w:val="25"/>
              </w:rPr>
              <w:t>11</w:t>
            </w:r>
          </w:p>
        </w:tc>
        <w:tc>
          <w:tcPr>
            <w:tcW w:w="567" w:type="dxa"/>
            <w:shd w:val="clear" w:color="000000" w:fill="FFFFFF"/>
            <w:noWrap/>
            <w:vAlign w:val="center"/>
            <w:hideMark/>
          </w:tcPr>
          <w:p w14:paraId="4583405A" w14:textId="77777777" w:rsidR="006D7D6E" w:rsidRPr="006E260F" w:rsidRDefault="006D7D6E" w:rsidP="006D7D6E">
            <w:pPr>
              <w:jc w:val="center"/>
              <w:rPr>
                <w:sz w:val="25"/>
                <w:szCs w:val="25"/>
              </w:rPr>
            </w:pPr>
            <w:r w:rsidRPr="006E260F">
              <w:rPr>
                <w:sz w:val="25"/>
                <w:szCs w:val="25"/>
              </w:rPr>
              <w:t>03</w:t>
            </w:r>
          </w:p>
        </w:tc>
        <w:tc>
          <w:tcPr>
            <w:tcW w:w="1701" w:type="dxa"/>
            <w:shd w:val="clear" w:color="000000" w:fill="FFFFFF"/>
            <w:noWrap/>
            <w:vAlign w:val="center"/>
            <w:hideMark/>
          </w:tcPr>
          <w:p w14:paraId="5748A3CC" w14:textId="77777777" w:rsidR="006D7D6E" w:rsidRPr="006E260F" w:rsidRDefault="006D7D6E" w:rsidP="006D7D6E">
            <w:pPr>
              <w:jc w:val="center"/>
              <w:rPr>
                <w:sz w:val="25"/>
                <w:szCs w:val="25"/>
              </w:rPr>
            </w:pPr>
            <w:r w:rsidRPr="006E260F">
              <w:rPr>
                <w:sz w:val="25"/>
                <w:szCs w:val="25"/>
              </w:rPr>
              <w:t>37 2 01 48220</w:t>
            </w:r>
          </w:p>
        </w:tc>
        <w:tc>
          <w:tcPr>
            <w:tcW w:w="708" w:type="dxa"/>
            <w:shd w:val="clear" w:color="000000" w:fill="FFFFFF"/>
            <w:noWrap/>
            <w:vAlign w:val="center"/>
            <w:hideMark/>
          </w:tcPr>
          <w:p w14:paraId="18C0A08E"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noWrap/>
            <w:vAlign w:val="center"/>
            <w:hideMark/>
          </w:tcPr>
          <w:p w14:paraId="30DC1A17" w14:textId="77777777" w:rsidR="006D7D6E" w:rsidRPr="006E260F" w:rsidRDefault="006D7D6E" w:rsidP="006D7D6E">
            <w:pPr>
              <w:jc w:val="center"/>
              <w:rPr>
                <w:sz w:val="25"/>
                <w:szCs w:val="25"/>
              </w:rPr>
            </w:pPr>
            <w:r w:rsidRPr="006E260F">
              <w:rPr>
                <w:sz w:val="25"/>
                <w:szCs w:val="25"/>
              </w:rPr>
              <w:t> </w:t>
            </w:r>
          </w:p>
        </w:tc>
        <w:tc>
          <w:tcPr>
            <w:tcW w:w="1417" w:type="dxa"/>
            <w:shd w:val="clear" w:color="000000" w:fill="FFFFFF"/>
            <w:noWrap/>
            <w:vAlign w:val="center"/>
            <w:hideMark/>
          </w:tcPr>
          <w:p w14:paraId="06E1A82B" w14:textId="77777777" w:rsidR="006D7D6E" w:rsidRPr="006E260F" w:rsidRDefault="006D7D6E" w:rsidP="006D7D6E">
            <w:pPr>
              <w:jc w:val="center"/>
              <w:rPr>
                <w:sz w:val="25"/>
                <w:szCs w:val="25"/>
              </w:rPr>
            </w:pPr>
            <w:r w:rsidRPr="006E260F">
              <w:rPr>
                <w:sz w:val="25"/>
                <w:szCs w:val="25"/>
              </w:rPr>
              <w:t>255 527,6</w:t>
            </w:r>
          </w:p>
        </w:tc>
      </w:tr>
      <w:tr w:rsidR="006D7D6E" w:rsidRPr="006E260F" w14:paraId="1D7E6B7D" w14:textId="77777777" w:rsidTr="00595670">
        <w:trPr>
          <w:trHeight w:val="420"/>
        </w:trPr>
        <w:tc>
          <w:tcPr>
            <w:tcW w:w="3290" w:type="dxa"/>
            <w:shd w:val="clear" w:color="000000" w:fill="FFFFFF"/>
            <w:hideMark/>
          </w:tcPr>
          <w:p w14:paraId="22EE3047" w14:textId="7DF63E74" w:rsidR="006D7D6E" w:rsidRPr="006E260F" w:rsidRDefault="006D7D6E" w:rsidP="006D7D6E">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000000" w:fill="FFFFFF"/>
            <w:vAlign w:val="center"/>
            <w:hideMark/>
          </w:tcPr>
          <w:p w14:paraId="26BEE6F7"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04AF5D0A" w14:textId="77777777" w:rsidR="006D7D6E" w:rsidRPr="006E260F" w:rsidRDefault="006D7D6E" w:rsidP="006D7D6E">
            <w:pPr>
              <w:jc w:val="center"/>
              <w:rPr>
                <w:sz w:val="25"/>
                <w:szCs w:val="25"/>
              </w:rPr>
            </w:pPr>
            <w:r w:rsidRPr="006E260F">
              <w:rPr>
                <w:sz w:val="25"/>
                <w:szCs w:val="25"/>
              </w:rPr>
              <w:t>11</w:t>
            </w:r>
          </w:p>
        </w:tc>
        <w:tc>
          <w:tcPr>
            <w:tcW w:w="567" w:type="dxa"/>
            <w:shd w:val="clear" w:color="000000" w:fill="FFFFFF"/>
            <w:noWrap/>
            <w:vAlign w:val="center"/>
            <w:hideMark/>
          </w:tcPr>
          <w:p w14:paraId="5690EACD" w14:textId="77777777" w:rsidR="006D7D6E" w:rsidRPr="006E260F" w:rsidRDefault="006D7D6E" w:rsidP="006D7D6E">
            <w:pPr>
              <w:jc w:val="center"/>
              <w:rPr>
                <w:sz w:val="25"/>
                <w:szCs w:val="25"/>
              </w:rPr>
            </w:pPr>
            <w:r w:rsidRPr="006E260F">
              <w:rPr>
                <w:sz w:val="25"/>
                <w:szCs w:val="25"/>
              </w:rPr>
              <w:t>03</w:t>
            </w:r>
          </w:p>
        </w:tc>
        <w:tc>
          <w:tcPr>
            <w:tcW w:w="1701" w:type="dxa"/>
            <w:shd w:val="clear" w:color="000000" w:fill="FFFFFF"/>
            <w:noWrap/>
            <w:vAlign w:val="center"/>
            <w:hideMark/>
          </w:tcPr>
          <w:p w14:paraId="108C8DB9" w14:textId="77777777" w:rsidR="006D7D6E" w:rsidRPr="006E260F" w:rsidRDefault="006D7D6E" w:rsidP="006D7D6E">
            <w:pPr>
              <w:jc w:val="center"/>
              <w:rPr>
                <w:sz w:val="25"/>
                <w:szCs w:val="25"/>
              </w:rPr>
            </w:pPr>
            <w:r w:rsidRPr="006E260F">
              <w:rPr>
                <w:sz w:val="25"/>
                <w:szCs w:val="25"/>
              </w:rPr>
              <w:t>37 2 01 48220</w:t>
            </w:r>
          </w:p>
        </w:tc>
        <w:tc>
          <w:tcPr>
            <w:tcW w:w="708" w:type="dxa"/>
            <w:shd w:val="clear" w:color="000000" w:fill="FFFFFF"/>
            <w:noWrap/>
            <w:vAlign w:val="center"/>
            <w:hideMark/>
          </w:tcPr>
          <w:p w14:paraId="7B259E1D" w14:textId="77777777" w:rsidR="006D7D6E" w:rsidRPr="006E260F" w:rsidRDefault="006D7D6E" w:rsidP="006D7D6E">
            <w:pPr>
              <w:jc w:val="center"/>
              <w:rPr>
                <w:sz w:val="25"/>
                <w:szCs w:val="25"/>
              </w:rPr>
            </w:pPr>
            <w:r w:rsidRPr="006E260F">
              <w:rPr>
                <w:sz w:val="25"/>
                <w:szCs w:val="25"/>
              </w:rPr>
              <w:t>600</w:t>
            </w:r>
          </w:p>
        </w:tc>
        <w:tc>
          <w:tcPr>
            <w:tcW w:w="1418" w:type="dxa"/>
            <w:shd w:val="clear" w:color="000000" w:fill="FFFFFF"/>
            <w:noWrap/>
            <w:vAlign w:val="center"/>
            <w:hideMark/>
          </w:tcPr>
          <w:p w14:paraId="6D2FA94E" w14:textId="77777777" w:rsidR="006D7D6E" w:rsidRPr="006E260F" w:rsidRDefault="006D7D6E" w:rsidP="006D7D6E">
            <w:pPr>
              <w:jc w:val="center"/>
              <w:rPr>
                <w:sz w:val="25"/>
                <w:szCs w:val="25"/>
              </w:rPr>
            </w:pPr>
            <w:r w:rsidRPr="006E260F">
              <w:rPr>
                <w:sz w:val="25"/>
                <w:szCs w:val="25"/>
              </w:rPr>
              <w:t> </w:t>
            </w:r>
          </w:p>
        </w:tc>
        <w:tc>
          <w:tcPr>
            <w:tcW w:w="1417" w:type="dxa"/>
            <w:shd w:val="clear" w:color="000000" w:fill="FFFFFF"/>
            <w:noWrap/>
            <w:vAlign w:val="center"/>
            <w:hideMark/>
          </w:tcPr>
          <w:p w14:paraId="587F0F65" w14:textId="77777777" w:rsidR="006D7D6E" w:rsidRPr="006E260F" w:rsidRDefault="006D7D6E" w:rsidP="006D7D6E">
            <w:pPr>
              <w:jc w:val="center"/>
              <w:rPr>
                <w:sz w:val="25"/>
                <w:szCs w:val="25"/>
              </w:rPr>
            </w:pPr>
            <w:r w:rsidRPr="006E260F">
              <w:rPr>
                <w:sz w:val="25"/>
                <w:szCs w:val="25"/>
              </w:rPr>
              <w:t>255 527,6</w:t>
            </w:r>
          </w:p>
        </w:tc>
      </w:tr>
      <w:tr w:rsidR="006D7D6E" w:rsidRPr="006E260F" w14:paraId="605AEE39" w14:textId="77777777" w:rsidTr="00AA40EC">
        <w:trPr>
          <w:trHeight w:val="60"/>
        </w:trPr>
        <w:tc>
          <w:tcPr>
            <w:tcW w:w="3290" w:type="dxa"/>
            <w:shd w:val="clear" w:color="000000" w:fill="FFFFFF"/>
            <w:hideMark/>
          </w:tcPr>
          <w:p w14:paraId="15EE4D11" w14:textId="693A0767" w:rsidR="006D7D6E" w:rsidRPr="006E260F" w:rsidRDefault="006D7D6E" w:rsidP="006D7D6E">
            <w:pPr>
              <w:rPr>
                <w:sz w:val="27"/>
                <w:szCs w:val="27"/>
              </w:rPr>
            </w:pPr>
            <w:r w:rsidRPr="006E260F">
              <w:rPr>
                <w:sz w:val="27"/>
                <w:szCs w:val="27"/>
              </w:rPr>
              <w:t>Мәгариф</w:t>
            </w:r>
          </w:p>
        </w:tc>
        <w:tc>
          <w:tcPr>
            <w:tcW w:w="709" w:type="dxa"/>
            <w:shd w:val="clear" w:color="000000" w:fill="FFFFFF"/>
            <w:vAlign w:val="center"/>
            <w:hideMark/>
          </w:tcPr>
          <w:p w14:paraId="720F308E"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4BC6BE4E" w14:textId="77777777" w:rsidR="006D7D6E" w:rsidRPr="006E260F" w:rsidRDefault="006D7D6E" w:rsidP="006D7D6E">
            <w:pPr>
              <w:jc w:val="center"/>
              <w:rPr>
                <w:sz w:val="25"/>
                <w:szCs w:val="25"/>
              </w:rPr>
            </w:pPr>
            <w:r w:rsidRPr="006E260F">
              <w:rPr>
                <w:sz w:val="25"/>
                <w:szCs w:val="25"/>
              </w:rPr>
              <w:t>07</w:t>
            </w:r>
          </w:p>
        </w:tc>
        <w:tc>
          <w:tcPr>
            <w:tcW w:w="567" w:type="dxa"/>
            <w:shd w:val="clear" w:color="000000" w:fill="FFFFFF"/>
            <w:noWrap/>
            <w:vAlign w:val="center"/>
            <w:hideMark/>
          </w:tcPr>
          <w:p w14:paraId="227FA6F5" w14:textId="77777777" w:rsidR="006D7D6E" w:rsidRPr="006E260F" w:rsidRDefault="006D7D6E" w:rsidP="006D7D6E">
            <w:pPr>
              <w:jc w:val="center"/>
              <w:rPr>
                <w:sz w:val="25"/>
                <w:szCs w:val="25"/>
              </w:rPr>
            </w:pPr>
            <w:r w:rsidRPr="006E260F">
              <w:rPr>
                <w:sz w:val="25"/>
                <w:szCs w:val="25"/>
              </w:rPr>
              <w:t>00</w:t>
            </w:r>
          </w:p>
        </w:tc>
        <w:tc>
          <w:tcPr>
            <w:tcW w:w="1701" w:type="dxa"/>
            <w:shd w:val="clear" w:color="000000" w:fill="FFFFFF"/>
            <w:noWrap/>
            <w:vAlign w:val="center"/>
            <w:hideMark/>
          </w:tcPr>
          <w:p w14:paraId="1634B8B5" w14:textId="77777777" w:rsidR="006D7D6E" w:rsidRPr="006E260F" w:rsidRDefault="006D7D6E" w:rsidP="006D7D6E">
            <w:pPr>
              <w:jc w:val="center"/>
              <w:rPr>
                <w:sz w:val="25"/>
                <w:szCs w:val="25"/>
              </w:rPr>
            </w:pPr>
            <w:r w:rsidRPr="006E260F">
              <w:rPr>
                <w:sz w:val="25"/>
                <w:szCs w:val="25"/>
              </w:rPr>
              <w:t> </w:t>
            </w:r>
          </w:p>
        </w:tc>
        <w:tc>
          <w:tcPr>
            <w:tcW w:w="708" w:type="dxa"/>
            <w:shd w:val="clear" w:color="000000" w:fill="FFFFFF"/>
            <w:noWrap/>
            <w:vAlign w:val="center"/>
            <w:hideMark/>
          </w:tcPr>
          <w:p w14:paraId="7F9EB7F7"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vAlign w:val="center"/>
            <w:hideMark/>
          </w:tcPr>
          <w:p w14:paraId="07047220" w14:textId="77777777" w:rsidR="006D7D6E" w:rsidRPr="006E260F" w:rsidRDefault="006D7D6E" w:rsidP="006D7D6E">
            <w:pPr>
              <w:jc w:val="center"/>
              <w:rPr>
                <w:sz w:val="25"/>
                <w:szCs w:val="25"/>
              </w:rPr>
            </w:pPr>
            <w:r w:rsidRPr="006E260F">
              <w:rPr>
                <w:sz w:val="25"/>
                <w:szCs w:val="25"/>
              </w:rPr>
              <w:t>161 245,8</w:t>
            </w:r>
          </w:p>
        </w:tc>
        <w:tc>
          <w:tcPr>
            <w:tcW w:w="1417" w:type="dxa"/>
            <w:shd w:val="clear" w:color="000000" w:fill="FFFFFF"/>
            <w:vAlign w:val="center"/>
            <w:hideMark/>
          </w:tcPr>
          <w:p w14:paraId="509ADE9C" w14:textId="77777777" w:rsidR="006D7D6E" w:rsidRPr="006E260F" w:rsidRDefault="006D7D6E" w:rsidP="006D7D6E">
            <w:pPr>
              <w:jc w:val="center"/>
              <w:rPr>
                <w:sz w:val="25"/>
                <w:szCs w:val="25"/>
              </w:rPr>
            </w:pPr>
            <w:r w:rsidRPr="006E260F">
              <w:rPr>
                <w:sz w:val="25"/>
                <w:szCs w:val="25"/>
              </w:rPr>
              <w:t>161 486,6</w:t>
            </w:r>
          </w:p>
        </w:tc>
      </w:tr>
      <w:tr w:rsidR="006D7D6E" w:rsidRPr="006E260F" w14:paraId="3B789470" w14:textId="77777777" w:rsidTr="00AA40EC">
        <w:trPr>
          <w:trHeight w:val="1065"/>
        </w:trPr>
        <w:tc>
          <w:tcPr>
            <w:tcW w:w="3290" w:type="dxa"/>
            <w:shd w:val="clear" w:color="000000" w:fill="FFFFFF"/>
            <w:hideMark/>
          </w:tcPr>
          <w:p w14:paraId="1B71DB99" w14:textId="70FF810A" w:rsidR="006D7D6E" w:rsidRPr="006E260F" w:rsidRDefault="00EA6E95" w:rsidP="006D7D6E">
            <w:pPr>
              <w:rPr>
                <w:bCs/>
                <w:sz w:val="27"/>
                <w:szCs w:val="27"/>
              </w:rPr>
            </w:pPr>
            <w:r w:rsidRPr="006E260F">
              <w:rPr>
                <w:sz w:val="27"/>
                <w:szCs w:val="27"/>
              </w:rPr>
              <w:t>«</w:t>
            </w:r>
            <w:r w:rsidR="006D7D6E" w:rsidRPr="006E260F">
              <w:rPr>
                <w:sz w:val="27"/>
                <w:szCs w:val="27"/>
              </w:rPr>
              <w:t>2019-2025 елларга Түбән Кама муниципаль районында яшьләр сәясәтен үстерү</w:t>
            </w:r>
            <w:r w:rsidRPr="006E260F">
              <w:rPr>
                <w:sz w:val="27"/>
                <w:szCs w:val="27"/>
              </w:rPr>
              <w:t>»</w:t>
            </w:r>
            <w:r w:rsidR="006D7D6E" w:rsidRPr="006E260F">
              <w:rPr>
                <w:sz w:val="27"/>
                <w:szCs w:val="27"/>
              </w:rPr>
              <w:t xml:space="preserve"> муниципаль программасы</w:t>
            </w:r>
          </w:p>
        </w:tc>
        <w:tc>
          <w:tcPr>
            <w:tcW w:w="709" w:type="dxa"/>
            <w:shd w:val="clear" w:color="000000" w:fill="FFFFFF"/>
            <w:vAlign w:val="center"/>
            <w:hideMark/>
          </w:tcPr>
          <w:p w14:paraId="7A023CB8" w14:textId="77777777" w:rsidR="006D7D6E" w:rsidRPr="006E260F" w:rsidRDefault="006D7D6E" w:rsidP="006D7D6E">
            <w:pPr>
              <w:jc w:val="center"/>
              <w:rPr>
                <w:bCs/>
                <w:sz w:val="25"/>
                <w:szCs w:val="25"/>
              </w:rPr>
            </w:pPr>
            <w:r w:rsidRPr="006E260F">
              <w:rPr>
                <w:bCs/>
                <w:sz w:val="25"/>
                <w:szCs w:val="25"/>
              </w:rPr>
              <w:t>811</w:t>
            </w:r>
          </w:p>
        </w:tc>
        <w:tc>
          <w:tcPr>
            <w:tcW w:w="567" w:type="dxa"/>
            <w:shd w:val="clear" w:color="000000" w:fill="FFFFFF"/>
            <w:noWrap/>
            <w:vAlign w:val="center"/>
            <w:hideMark/>
          </w:tcPr>
          <w:p w14:paraId="42E04B44" w14:textId="77777777" w:rsidR="006D7D6E" w:rsidRPr="006E260F" w:rsidRDefault="006D7D6E" w:rsidP="006D7D6E">
            <w:pPr>
              <w:jc w:val="center"/>
              <w:rPr>
                <w:bCs/>
                <w:sz w:val="25"/>
                <w:szCs w:val="25"/>
              </w:rPr>
            </w:pPr>
            <w:r w:rsidRPr="006E260F">
              <w:rPr>
                <w:bCs/>
                <w:sz w:val="25"/>
                <w:szCs w:val="25"/>
              </w:rPr>
              <w:t>07</w:t>
            </w:r>
          </w:p>
        </w:tc>
        <w:tc>
          <w:tcPr>
            <w:tcW w:w="567" w:type="dxa"/>
            <w:shd w:val="clear" w:color="000000" w:fill="FFFFFF"/>
            <w:noWrap/>
            <w:vAlign w:val="center"/>
            <w:hideMark/>
          </w:tcPr>
          <w:p w14:paraId="31B44340" w14:textId="77777777" w:rsidR="006D7D6E" w:rsidRPr="006E260F" w:rsidRDefault="006D7D6E" w:rsidP="006D7D6E">
            <w:pPr>
              <w:jc w:val="center"/>
              <w:rPr>
                <w:bCs/>
                <w:sz w:val="25"/>
                <w:szCs w:val="25"/>
              </w:rPr>
            </w:pPr>
            <w:r w:rsidRPr="006E260F">
              <w:rPr>
                <w:bCs/>
                <w:sz w:val="25"/>
                <w:szCs w:val="25"/>
              </w:rPr>
              <w:t>00</w:t>
            </w:r>
          </w:p>
        </w:tc>
        <w:tc>
          <w:tcPr>
            <w:tcW w:w="1701" w:type="dxa"/>
            <w:shd w:val="clear" w:color="000000" w:fill="FFFFFF"/>
            <w:noWrap/>
            <w:vAlign w:val="center"/>
            <w:hideMark/>
          </w:tcPr>
          <w:p w14:paraId="6B84B607" w14:textId="77777777" w:rsidR="006D7D6E" w:rsidRPr="006E260F" w:rsidRDefault="006D7D6E" w:rsidP="006D7D6E">
            <w:pPr>
              <w:jc w:val="center"/>
              <w:rPr>
                <w:bCs/>
                <w:sz w:val="25"/>
                <w:szCs w:val="25"/>
              </w:rPr>
            </w:pPr>
            <w:r w:rsidRPr="006E260F">
              <w:rPr>
                <w:bCs/>
                <w:sz w:val="25"/>
                <w:szCs w:val="25"/>
              </w:rPr>
              <w:t> </w:t>
            </w:r>
          </w:p>
        </w:tc>
        <w:tc>
          <w:tcPr>
            <w:tcW w:w="708" w:type="dxa"/>
            <w:shd w:val="clear" w:color="000000" w:fill="FFFFFF"/>
            <w:noWrap/>
            <w:vAlign w:val="center"/>
            <w:hideMark/>
          </w:tcPr>
          <w:p w14:paraId="5D482B32" w14:textId="77777777" w:rsidR="006D7D6E" w:rsidRPr="006E260F" w:rsidRDefault="006D7D6E" w:rsidP="006D7D6E">
            <w:pPr>
              <w:jc w:val="center"/>
              <w:rPr>
                <w:bCs/>
                <w:sz w:val="25"/>
                <w:szCs w:val="25"/>
              </w:rPr>
            </w:pPr>
            <w:r w:rsidRPr="006E260F">
              <w:rPr>
                <w:bCs/>
                <w:sz w:val="25"/>
                <w:szCs w:val="25"/>
              </w:rPr>
              <w:t> </w:t>
            </w:r>
          </w:p>
        </w:tc>
        <w:tc>
          <w:tcPr>
            <w:tcW w:w="1418" w:type="dxa"/>
            <w:shd w:val="clear" w:color="000000" w:fill="FFFFFF"/>
            <w:vAlign w:val="center"/>
            <w:hideMark/>
          </w:tcPr>
          <w:p w14:paraId="34ADF25C" w14:textId="77777777" w:rsidR="006D7D6E" w:rsidRPr="006E260F" w:rsidRDefault="006D7D6E" w:rsidP="006D7D6E">
            <w:pPr>
              <w:jc w:val="center"/>
              <w:rPr>
                <w:bCs/>
                <w:sz w:val="25"/>
                <w:szCs w:val="25"/>
              </w:rPr>
            </w:pPr>
            <w:r w:rsidRPr="006E260F">
              <w:rPr>
                <w:bCs/>
                <w:sz w:val="25"/>
                <w:szCs w:val="25"/>
              </w:rPr>
              <w:t>118 416,0</w:t>
            </w:r>
          </w:p>
        </w:tc>
        <w:tc>
          <w:tcPr>
            <w:tcW w:w="1417" w:type="dxa"/>
            <w:shd w:val="clear" w:color="000000" w:fill="FFFFFF"/>
            <w:vAlign w:val="center"/>
            <w:hideMark/>
          </w:tcPr>
          <w:p w14:paraId="10377B0E" w14:textId="77777777" w:rsidR="006D7D6E" w:rsidRPr="006E260F" w:rsidRDefault="006D7D6E" w:rsidP="006D7D6E">
            <w:pPr>
              <w:jc w:val="center"/>
              <w:rPr>
                <w:bCs/>
                <w:sz w:val="25"/>
                <w:szCs w:val="25"/>
              </w:rPr>
            </w:pPr>
            <w:r w:rsidRPr="006E260F">
              <w:rPr>
                <w:bCs/>
                <w:sz w:val="25"/>
                <w:szCs w:val="25"/>
              </w:rPr>
              <w:t> </w:t>
            </w:r>
          </w:p>
        </w:tc>
      </w:tr>
      <w:tr w:rsidR="006D7D6E" w:rsidRPr="006E260F" w14:paraId="57803F23" w14:textId="77777777" w:rsidTr="00AA40EC">
        <w:trPr>
          <w:trHeight w:val="60"/>
        </w:trPr>
        <w:tc>
          <w:tcPr>
            <w:tcW w:w="3290" w:type="dxa"/>
            <w:shd w:val="clear" w:color="auto" w:fill="auto"/>
            <w:hideMark/>
          </w:tcPr>
          <w:p w14:paraId="1BE36A0D" w14:textId="5B0B9394" w:rsidR="006D7D6E" w:rsidRPr="006E260F" w:rsidRDefault="006D7D6E" w:rsidP="006D7D6E">
            <w:pPr>
              <w:rPr>
                <w:sz w:val="27"/>
                <w:szCs w:val="27"/>
              </w:rPr>
            </w:pPr>
            <w:r w:rsidRPr="006E260F">
              <w:rPr>
                <w:sz w:val="27"/>
                <w:szCs w:val="27"/>
              </w:rPr>
              <w:t xml:space="preserve">Яшьләр сәясәте </w:t>
            </w:r>
          </w:p>
        </w:tc>
        <w:tc>
          <w:tcPr>
            <w:tcW w:w="709" w:type="dxa"/>
            <w:shd w:val="clear" w:color="auto" w:fill="auto"/>
            <w:noWrap/>
            <w:vAlign w:val="center"/>
            <w:hideMark/>
          </w:tcPr>
          <w:p w14:paraId="7E6834A2" w14:textId="77777777" w:rsidR="006D7D6E" w:rsidRPr="006E260F" w:rsidRDefault="006D7D6E" w:rsidP="006D7D6E">
            <w:pPr>
              <w:jc w:val="center"/>
              <w:rPr>
                <w:sz w:val="25"/>
                <w:szCs w:val="25"/>
              </w:rPr>
            </w:pPr>
            <w:r w:rsidRPr="006E260F">
              <w:rPr>
                <w:sz w:val="25"/>
                <w:szCs w:val="25"/>
              </w:rPr>
              <w:t>811</w:t>
            </w:r>
          </w:p>
        </w:tc>
        <w:tc>
          <w:tcPr>
            <w:tcW w:w="567" w:type="dxa"/>
            <w:shd w:val="clear" w:color="auto" w:fill="auto"/>
            <w:noWrap/>
            <w:vAlign w:val="center"/>
            <w:hideMark/>
          </w:tcPr>
          <w:p w14:paraId="7EB828BA" w14:textId="77777777" w:rsidR="006D7D6E" w:rsidRPr="006E260F" w:rsidRDefault="006D7D6E" w:rsidP="006D7D6E">
            <w:pPr>
              <w:jc w:val="center"/>
              <w:rPr>
                <w:sz w:val="25"/>
                <w:szCs w:val="25"/>
              </w:rPr>
            </w:pPr>
            <w:r w:rsidRPr="006E260F">
              <w:rPr>
                <w:sz w:val="25"/>
                <w:szCs w:val="25"/>
              </w:rPr>
              <w:t>07</w:t>
            </w:r>
          </w:p>
        </w:tc>
        <w:tc>
          <w:tcPr>
            <w:tcW w:w="567" w:type="dxa"/>
            <w:shd w:val="clear" w:color="auto" w:fill="auto"/>
            <w:noWrap/>
            <w:vAlign w:val="center"/>
            <w:hideMark/>
          </w:tcPr>
          <w:p w14:paraId="79FF6DC4" w14:textId="77777777" w:rsidR="006D7D6E" w:rsidRPr="006E260F" w:rsidRDefault="006D7D6E" w:rsidP="006D7D6E">
            <w:pPr>
              <w:jc w:val="center"/>
              <w:rPr>
                <w:sz w:val="25"/>
                <w:szCs w:val="25"/>
              </w:rPr>
            </w:pPr>
            <w:r w:rsidRPr="006E260F">
              <w:rPr>
                <w:sz w:val="25"/>
                <w:szCs w:val="25"/>
              </w:rPr>
              <w:t>07</w:t>
            </w:r>
          </w:p>
        </w:tc>
        <w:tc>
          <w:tcPr>
            <w:tcW w:w="1701" w:type="dxa"/>
            <w:shd w:val="clear" w:color="000000" w:fill="FFFFFF"/>
            <w:noWrap/>
            <w:vAlign w:val="center"/>
            <w:hideMark/>
          </w:tcPr>
          <w:p w14:paraId="5722DE54" w14:textId="77777777" w:rsidR="006D7D6E" w:rsidRPr="006E260F" w:rsidRDefault="006D7D6E" w:rsidP="006D7D6E">
            <w:pPr>
              <w:jc w:val="center"/>
              <w:rPr>
                <w:sz w:val="25"/>
                <w:szCs w:val="25"/>
              </w:rPr>
            </w:pPr>
            <w:r w:rsidRPr="006E260F">
              <w:rPr>
                <w:sz w:val="25"/>
                <w:szCs w:val="25"/>
              </w:rPr>
              <w:t> </w:t>
            </w:r>
          </w:p>
        </w:tc>
        <w:tc>
          <w:tcPr>
            <w:tcW w:w="708" w:type="dxa"/>
            <w:shd w:val="clear" w:color="000000" w:fill="FFFFFF"/>
            <w:noWrap/>
            <w:vAlign w:val="center"/>
            <w:hideMark/>
          </w:tcPr>
          <w:p w14:paraId="6FB82C88"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vAlign w:val="center"/>
            <w:hideMark/>
          </w:tcPr>
          <w:p w14:paraId="07914C74" w14:textId="77777777" w:rsidR="006D7D6E" w:rsidRPr="006E260F" w:rsidRDefault="006D7D6E" w:rsidP="006D7D6E">
            <w:pPr>
              <w:jc w:val="center"/>
              <w:rPr>
                <w:sz w:val="25"/>
                <w:szCs w:val="25"/>
              </w:rPr>
            </w:pPr>
            <w:r w:rsidRPr="006E260F">
              <w:rPr>
                <w:sz w:val="25"/>
                <w:szCs w:val="25"/>
              </w:rPr>
              <w:t>99 617,7</w:t>
            </w:r>
          </w:p>
        </w:tc>
        <w:tc>
          <w:tcPr>
            <w:tcW w:w="1417" w:type="dxa"/>
            <w:shd w:val="clear" w:color="000000" w:fill="FFFFFF"/>
            <w:vAlign w:val="center"/>
            <w:hideMark/>
          </w:tcPr>
          <w:p w14:paraId="6C2EB91B" w14:textId="77777777" w:rsidR="006D7D6E" w:rsidRPr="006E260F" w:rsidRDefault="006D7D6E" w:rsidP="006D7D6E">
            <w:pPr>
              <w:jc w:val="center"/>
              <w:rPr>
                <w:sz w:val="25"/>
                <w:szCs w:val="25"/>
              </w:rPr>
            </w:pPr>
            <w:r w:rsidRPr="006E260F">
              <w:rPr>
                <w:sz w:val="25"/>
                <w:szCs w:val="25"/>
              </w:rPr>
              <w:t>99 548,6</w:t>
            </w:r>
          </w:p>
        </w:tc>
      </w:tr>
      <w:tr w:rsidR="006D7D6E" w:rsidRPr="006E260F" w14:paraId="61A95D68" w14:textId="77777777" w:rsidTr="006E260F">
        <w:trPr>
          <w:trHeight w:val="70"/>
        </w:trPr>
        <w:tc>
          <w:tcPr>
            <w:tcW w:w="3290" w:type="dxa"/>
            <w:shd w:val="clear" w:color="000000" w:fill="FFFFFF"/>
            <w:hideMark/>
          </w:tcPr>
          <w:p w14:paraId="6E030524" w14:textId="41746B02" w:rsidR="006D7D6E" w:rsidRPr="006E260F" w:rsidRDefault="00EA6E95" w:rsidP="006D7D6E">
            <w:pPr>
              <w:rPr>
                <w:bCs/>
                <w:sz w:val="27"/>
                <w:szCs w:val="27"/>
              </w:rPr>
            </w:pPr>
            <w:r w:rsidRPr="006E260F">
              <w:rPr>
                <w:sz w:val="27"/>
                <w:szCs w:val="27"/>
              </w:rPr>
              <w:t>«</w:t>
            </w:r>
            <w:r w:rsidR="006D7D6E" w:rsidRPr="006E260F">
              <w:rPr>
                <w:sz w:val="27"/>
                <w:szCs w:val="27"/>
              </w:rPr>
              <w:t>2019-2025 елларга Түбән Кама муниципаль районында яшьләр сәясәтен үстерү</w:t>
            </w:r>
            <w:r w:rsidRPr="006E260F">
              <w:rPr>
                <w:sz w:val="27"/>
                <w:szCs w:val="27"/>
              </w:rPr>
              <w:t>»</w:t>
            </w:r>
            <w:r w:rsidR="006D7D6E" w:rsidRPr="006E260F">
              <w:rPr>
                <w:sz w:val="27"/>
                <w:szCs w:val="27"/>
              </w:rPr>
              <w:t xml:space="preserve"> </w:t>
            </w:r>
            <w:r w:rsidR="006D7D6E" w:rsidRPr="006E260F">
              <w:rPr>
                <w:sz w:val="27"/>
                <w:szCs w:val="27"/>
              </w:rPr>
              <w:lastRenderedPageBreak/>
              <w:t>муниципаль программасы</w:t>
            </w:r>
          </w:p>
        </w:tc>
        <w:tc>
          <w:tcPr>
            <w:tcW w:w="709" w:type="dxa"/>
            <w:shd w:val="clear" w:color="000000" w:fill="FFFFFF"/>
            <w:vAlign w:val="center"/>
            <w:hideMark/>
          </w:tcPr>
          <w:p w14:paraId="04E937B5" w14:textId="77777777" w:rsidR="006D7D6E" w:rsidRPr="006E260F" w:rsidRDefault="006D7D6E" w:rsidP="006D7D6E">
            <w:pPr>
              <w:jc w:val="center"/>
              <w:rPr>
                <w:bCs/>
                <w:sz w:val="25"/>
                <w:szCs w:val="25"/>
              </w:rPr>
            </w:pPr>
            <w:r w:rsidRPr="006E260F">
              <w:rPr>
                <w:bCs/>
                <w:sz w:val="25"/>
                <w:szCs w:val="25"/>
              </w:rPr>
              <w:lastRenderedPageBreak/>
              <w:t>811</w:t>
            </w:r>
          </w:p>
        </w:tc>
        <w:tc>
          <w:tcPr>
            <w:tcW w:w="567" w:type="dxa"/>
            <w:shd w:val="clear" w:color="000000" w:fill="FFFFFF"/>
            <w:noWrap/>
            <w:vAlign w:val="center"/>
            <w:hideMark/>
          </w:tcPr>
          <w:p w14:paraId="020AD786" w14:textId="77777777" w:rsidR="006D7D6E" w:rsidRPr="006E260F" w:rsidRDefault="006D7D6E" w:rsidP="006D7D6E">
            <w:pPr>
              <w:jc w:val="center"/>
              <w:rPr>
                <w:bCs/>
                <w:sz w:val="25"/>
                <w:szCs w:val="25"/>
              </w:rPr>
            </w:pPr>
            <w:r w:rsidRPr="006E260F">
              <w:rPr>
                <w:bCs/>
                <w:sz w:val="25"/>
                <w:szCs w:val="25"/>
              </w:rPr>
              <w:t>07</w:t>
            </w:r>
          </w:p>
        </w:tc>
        <w:tc>
          <w:tcPr>
            <w:tcW w:w="567" w:type="dxa"/>
            <w:shd w:val="clear" w:color="000000" w:fill="FFFFFF"/>
            <w:noWrap/>
            <w:vAlign w:val="center"/>
            <w:hideMark/>
          </w:tcPr>
          <w:p w14:paraId="74FAEF11" w14:textId="77777777" w:rsidR="006D7D6E" w:rsidRPr="006E260F" w:rsidRDefault="006D7D6E" w:rsidP="006D7D6E">
            <w:pPr>
              <w:jc w:val="center"/>
              <w:rPr>
                <w:bCs/>
                <w:sz w:val="25"/>
                <w:szCs w:val="25"/>
              </w:rPr>
            </w:pPr>
            <w:r w:rsidRPr="006E260F">
              <w:rPr>
                <w:bCs/>
                <w:sz w:val="25"/>
                <w:szCs w:val="25"/>
              </w:rPr>
              <w:t>07</w:t>
            </w:r>
          </w:p>
        </w:tc>
        <w:tc>
          <w:tcPr>
            <w:tcW w:w="1701" w:type="dxa"/>
            <w:shd w:val="clear" w:color="000000" w:fill="FFFFFF"/>
            <w:noWrap/>
            <w:vAlign w:val="center"/>
            <w:hideMark/>
          </w:tcPr>
          <w:p w14:paraId="59B252A4" w14:textId="77777777" w:rsidR="006D7D6E" w:rsidRPr="006E260F" w:rsidRDefault="006D7D6E" w:rsidP="006D7D6E">
            <w:pPr>
              <w:jc w:val="center"/>
              <w:rPr>
                <w:bCs/>
                <w:sz w:val="25"/>
                <w:szCs w:val="25"/>
              </w:rPr>
            </w:pPr>
            <w:r w:rsidRPr="006E260F">
              <w:rPr>
                <w:bCs/>
                <w:sz w:val="25"/>
                <w:szCs w:val="25"/>
              </w:rPr>
              <w:t> </w:t>
            </w:r>
          </w:p>
        </w:tc>
        <w:tc>
          <w:tcPr>
            <w:tcW w:w="708" w:type="dxa"/>
            <w:shd w:val="clear" w:color="000000" w:fill="FFFFFF"/>
            <w:noWrap/>
            <w:vAlign w:val="center"/>
            <w:hideMark/>
          </w:tcPr>
          <w:p w14:paraId="29194AE6" w14:textId="77777777" w:rsidR="006D7D6E" w:rsidRPr="006E260F" w:rsidRDefault="006D7D6E" w:rsidP="006D7D6E">
            <w:pPr>
              <w:jc w:val="center"/>
              <w:rPr>
                <w:bCs/>
                <w:sz w:val="25"/>
                <w:szCs w:val="25"/>
              </w:rPr>
            </w:pPr>
            <w:r w:rsidRPr="006E260F">
              <w:rPr>
                <w:bCs/>
                <w:sz w:val="25"/>
                <w:szCs w:val="25"/>
              </w:rPr>
              <w:t> </w:t>
            </w:r>
          </w:p>
        </w:tc>
        <w:tc>
          <w:tcPr>
            <w:tcW w:w="1418" w:type="dxa"/>
            <w:shd w:val="clear" w:color="000000" w:fill="FFFFFF"/>
            <w:vAlign w:val="center"/>
            <w:hideMark/>
          </w:tcPr>
          <w:p w14:paraId="4A5B33EB" w14:textId="77777777" w:rsidR="006D7D6E" w:rsidRPr="006E260F" w:rsidRDefault="006D7D6E" w:rsidP="006D7D6E">
            <w:pPr>
              <w:jc w:val="center"/>
              <w:rPr>
                <w:bCs/>
                <w:sz w:val="25"/>
                <w:szCs w:val="25"/>
              </w:rPr>
            </w:pPr>
            <w:r w:rsidRPr="006E260F">
              <w:rPr>
                <w:bCs/>
                <w:sz w:val="25"/>
                <w:szCs w:val="25"/>
              </w:rPr>
              <w:t>98 911,7</w:t>
            </w:r>
          </w:p>
        </w:tc>
        <w:tc>
          <w:tcPr>
            <w:tcW w:w="1417" w:type="dxa"/>
            <w:shd w:val="clear" w:color="000000" w:fill="FFFFFF"/>
            <w:vAlign w:val="center"/>
            <w:hideMark/>
          </w:tcPr>
          <w:p w14:paraId="27E39A76" w14:textId="77777777" w:rsidR="006D7D6E" w:rsidRPr="006E260F" w:rsidRDefault="006D7D6E" w:rsidP="006D7D6E">
            <w:pPr>
              <w:jc w:val="center"/>
              <w:rPr>
                <w:bCs/>
                <w:color w:val="00B050"/>
                <w:sz w:val="25"/>
                <w:szCs w:val="25"/>
              </w:rPr>
            </w:pPr>
            <w:r w:rsidRPr="006E260F">
              <w:rPr>
                <w:bCs/>
                <w:color w:val="00B050"/>
                <w:sz w:val="25"/>
                <w:szCs w:val="25"/>
              </w:rPr>
              <w:t> </w:t>
            </w:r>
          </w:p>
        </w:tc>
      </w:tr>
      <w:tr w:rsidR="006D7D6E" w:rsidRPr="006E260F" w14:paraId="548C692B" w14:textId="77777777" w:rsidTr="00AA40EC">
        <w:trPr>
          <w:trHeight w:val="1035"/>
        </w:trPr>
        <w:tc>
          <w:tcPr>
            <w:tcW w:w="3290" w:type="dxa"/>
            <w:shd w:val="clear" w:color="000000" w:fill="FFFFFF"/>
            <w:hideMark/>
          </w:tcPr>
          <w:p w14:paraId="397155FE" w14:textId="1BB1BDA8" w:rsidR="006D7D6E" w:rsidRPr="006E260F" w:rsidRDefault="00EA6E95" w:rsidP="006D7D6E">
            <w:pPr>
              <w:rPr>
                <w:sz w:val="27"/>
                <w:szCs w:val="27"/>
              </w:rPr>
            </w:pPr>
            <w:r w:rsidRPr="006E260F">
              <w:rPr>
                <w:sz w:val="27"/>
                <w:szCs w:val="27"/>
              </w:rPr>
              <w:t>«</w:t>
            </w:r>
            <w:r w:rsidR="006D7D6E" w:rsidRPr="006E260F">
              <w:rPr>
                <w:sz w:val="27"/>
                <w:szCs w:val="27"/>
              </w:rPr>
              <w:t>Яшьләр сәясәте өлкәсендә чаралар күрсәтүне оештыру</w:t>
            </w:r>
            <w:r w:rsidRPr="006E260F">
              <w:rPr>
                <w:sz w:val="27"/>
                <w:szCs w:val="27"/>
              </w:rPr>
              <w:t>»</w:t>
            </w:r>
            <w:r w:rsidR="005917E3" w:rsidRPr="006E260F">
              <w:rPr>
                <w:sz w:val="27"/>
                <w:szCs w:val="27"/>
                <w:lang w:val="tt-RU"/>
              </w:rPr>
              <w:t xml:space="preserve"> </w:t>
            </w:r>
            <w:r w:rsidR="006D7D6E" w:rsidRPr="006E260F">
              <w:rPr>
                <w:sz w:val="27"/>
                <w:szCs w:val="27"/>
              </w:rPr>
              <w:t>төп чарасы</w:t>
            </w:r>
          </w:p>
        </w:tc>
        <w:tc>
          <w:tcPr>
            <w:tcW w:w="709" w:type="dxa"/>
            <w:shd w:val="clear" w:color="000000" w:fill="FFFFFF"/>
            <w:vAlign w:val="center"/>
            <w:hideMark/>
          </w:tcPr>
          <w:p w14:paraId="4BFCCABD"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3BFA89DB" w14:textId="77777777" w:rsidR="006D7D6E" w:rsidRPr="006E260F" w:rsidRDefault="006D7D6E" w:rsidP="006D7D6E">
            <w:pPr>
              <w:jc w:val="center"/>
              <w:rPr>
                <w:sz w:val="25"/>
                <w:szCs w:val="25"/>
              </w:rPr>
            </w:pPr>
            <w:r w:rsidRPr="006E260F">
              <w:rPr>
                <w:sz w:val="25"/>
                <w:szCs w:val="25"/>
              </w:rPr>
              <w:t>07</w:t>
            </w:r>
          </w:p>
        </w:tc>
        <w:tc>
          <w:tcPr>
            <w:tcW w:w="567" w:type="dxa"/>
            <w:shd w:val="clear" w:color="000000" w:fill="FFFFFF"/>
            <w:noWrap/>
            <w:vAlign w:val="center"/>
            <w:hideMark/>
          </w:tcPr>
          <w:p w14:paraId="15875E31" w14:textId="77777777" w:rsidR="006D7D6E" w:rsidRPr="006E260F" w:rsidRDefault="006D7D6E" w:rsidP="006D7D6E">
            <w:pPr>
              <w:jc w:val="center"/>
              <w:rPr>
                <w:sz w:val="25"/>
                <w:szCs w:val="25"/>
              </w:rPr>
            </w:pPr>
            <w:r w:rsidRPr="006E260F">
              <w:rPr>
                <w:sz w:val="25"/>
                <w:szCs w:val="25"/>
              </w:rPr>
              <w:t>07</w:t>
            </w:r>
          </w:p>
        </w:tc>
        <w:tc>
          <w:tcPr>
            <w:tcW w:w="1701" w:type="dxa"/>
            <w:shd w:val="clear" w:color="000000" w:fill="FFFFFF"/>
            <w:noWrap/>
            <w:vAlign w:val="center"/>
            <w:hideMark/>
          </w:tcPr>
          <w:p w14:paraId="05354A28" w14:textId="77777777" w:rsidR="006D7D6E" w:rsidRPr="006E260F" w:rsidRDefault="006D7D6E" w:rsidP="006D7D6E">
            <w:pPr>
              <w:jc w:val="center"/>
              <w:rPr>
                <w:sz w:val="25"/>
                <w:szCs w:val="25"/>
              </w:rPr>
            </w:pPr>
            <w:r w:rsidRPr="006E260F">
              <w:rPr>
                <w:sz w:val="25"/>
                <w:szCs w:val="25"/>
              </w:rPr>
              <w:t>38 2 01 00000</w:t>
            </w:r>
          </w:p>
        </w:tc>
        <w:tc>
          <w:tcPr>
            <w:tcW w:w="708" w:type="dxa"/>
            <w:shd w:val="clear" w:color="000000" w:fill="FFFFFF"/>
            <w:noWrap/>
            <w:vAlign w:val="center"/>
            <w:hideMark/>
          </w:tcPr>
          <w:p w14:paraId="686A9787"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vAlign w:val="center"/>
            <w:hideMark/>
          </w:tcPr>
          <w:p w14:paraId="5C43FC52" w14:textId="77777777" w:rsidR="006D7D6E" w:rsidRPr="006E260F" w:rsidRDefault="006D7D6E" w:rsidP="006D7D6E">
            <w:pPr>
              <w:jc w:val="center"/>
              <w:rPr>
                <w:sz w:val="25"/>
                <w:szCs w:val="25"/>
              </w:rPr>
            </w:pPr>
            <w:r w:rsidRPr="006E260F">
              <w:rPr>
                <w:sz w:val="25"/>
                <w:szCs w:val="25"/>
              </w:rPr>
              <w:t>3 898,8</w:t>
            </w:r>
          </w:p>
        </w:tc>
        <w:tc>
          <w:tcPr>
            <w:tcW w:w="1417" w:type="dxa"/>
            <w:shd w:val="clear" w:color="000000" w:fill="FFFFFF"/>
            <w:vAlign w:val="center"/>
            <w:hideMark/>
          </w:tcPr>
          <w:p w14:paraId="3733AD4E" w14:textId="77777777" w:rsidR="006D7D6E" w:rsidRPr="006E260F" w:rsidRDefault="006D7D6E" w:rsidP="006D7D6E">
            <w:pPr>
              <w:jc w:val="center"/>
              <w:rPr>
                <w:color w:val="00B050"/>
                <w:sz w:val="25"/>
                <w:szCs w:val="25"/>
              </w:rPr>
            </w:pPr>
            <w:r w:rsidRPr="006E260F">
              <w:rPr>
                <w:color w:val="00B050"/>
                <w:sz w:val="25"/>
                <w:szCs w:val="25"/>
              </w:rPr>
              <w:t> </w:t>
            </w:r>
          </w:p>
        </w:tc>
      </w:tr>
      <w:tr w:rsidR="006D7D6E" w:rsidRPr="006E260F" w14:paraId="2FEC5FAF" w14:textId="77777777" w:rsidTr="00AA40EC">
        <w:trPr>
          <w:trHeight w:val="375"/>
        </w:trPr>
        <w:tc>
          <w:tcPr>
            <w:tcW w:w="3290" w:type="dxa"/>
            <w:shd w:val="clear" w:color="000000" w:fill="FFFFFF"/>
            <w:hideMark/>
          </w:tcPr>
          <w:p w14:paraId="29AB7CAD" w14:textId="56524ABF" w:rsidR="006D7D6E" w:rsidRPr="006E260F" w:rsidRDefault="006D7D6E" w:rsidP="006D7D6E">
            <w:pPr>
              <w:rPr>
                <w:sz w:val="27"/>
                <w:szCs w:val="27"/>
              </w:rPr>
            </w:pPr>
            <w:r w:rsidRPr="006E260F">
              <w:rPr>
                <w:sz w:val="27"/>
                <w:szCs w:val="27"/>
              </w:rPr>
              <w:t>Балалар һәм яшьләр өчен чаралар үткәрү</w:t>
            </w:r>
          </w:p>
        </w:tc>
        <w:tc>
          <w:tcPr>
            <w:tcW w:w="709" w:type="dxa"/>
            <w:shd w:val="clear" w:color="000000" w:fill="FFFFFF"/>
            <w:vAlign w:val="center"/>
            <w:hideMark/>
          </w:tcPr>
          <w:p w14:paraId="32DABB76"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0C5663B4" w14:textId="77777777" w:rsidR="006D7D6E" w:rsidRPr="006E260F" w:rsidRDefault="006D7D6E" w:rsidP="006D7D6E">
            <w:pPr>
              <w:jc w:val="center"/>
              <w:rPr>
                <w:sz w:val="25"/>
                <w:szCs w:val="25"/>
              </w:rPr>
            </w:pPr>
            <w:r w:rsidRPr="006E260F">
              <w:rPr>
                <w:sz w:val="25"/>
                <w:szCs w:val="25"/>
              </w:rPr>
              <w:t>07</w:t>
            </w:r>
          </w:p>
        </w:tc>
        <w:tc>
          <w:tcPr>
            <w:tcW w:w="567" w:type="dxa"/>
            <w:shd w:val="clear" w:color="000000" w:fill="FFFFFF"/>
            <w:noWrap/>
            <w:vAlign w:val="center"/>
            <w:hideMark/>
          </w:tcPr>
          <w:p w14:paraId="693BAEF4" w14:textId="77777777" w:rsidR="006D7D6E" w:rsidRPr="006E260F" w:rsidRDefault="006D7D6E" w:rsidP="006D7D6E">
            <w:pPr>
              <w:jc w:val="center"/>
              <w:rPr>
                <w:sz w:val="25"/>
                <w:szCs w:val="25"/>
              </w:rPr>
            </w:pPr>
            <w:r w:rsidRPr="006E260F">
              <w:rPr>
                <w:sz w:val="25"/>
                <w:szCs w:val="25"/>
              </w:rPr>
              <w:t>07</w:t>
            </w:r>
          </w:p>
        </w:tc>
        <w:tc>
          <w:tcPr>
            <w:tcW w:w="1701" w:type="dxa"/>
            <w:shd w:val="clear" w:color="000000" w:fill="FFFFFF"/>
            <w:noWrap/>
            <w:vAlign w:val="center"/>
            <w:hideMark/>
          </w:tcPr>
          <w:p w14:paraId="31B3BA2E" w14:textId="77777777" w:rsidR="006D7D6E" w:rsidRPr="006E260F" w:rsidRDefault="006D7D6E" w:rsidP="006D7D6E">
            <w:pPr>
              <w:jc w:val="center"/>
              <w:rPr>
                <w:sz w:val="25"/>
                <w:szCs w:val="25"/>
              </w:rPr>
            </w:pPr>
            <w:r w:rsidRPr="006E260F">
              <w:rPr>
                <w:sz w:val="25"/>
                <w:szCs w:val="25"/>
              </w:rPr>
              <w:t>38 2 03 43100</w:t>
            </w:r>
          </w:p>
        </w:tc>
        <w:tc>
          <w:tcPr>
            <w:tcW w:w="708" w:type="dxa"/>
            <w:shd w:val="clear" w:color="000000" w:fill="FFFFFF"/>
            <w:noWrap/>
            <w:vAlign w:val="center"/>
            <w:hideMark/>
          </w:tcPr>
          <w:p w14:paraId="56FA53FF"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vAlign w:val="center"/>
            <w:hideMark/>
          </w:tcPr>
          <w:p w14:paraId="5C753CF2" w14:textId="77777777" w:rsidR="006D7D6E" w:rsidRPr="006E260F" w:rsidRDefault="006D7D6E" w:rsidP="006D7D6E">
            <w:pPr>
              <w:jc w:val="center"/>
              <w:rPr>
                <w:sz w:val="25"/>
                <w:szCs w:val="25"/>
              </w:rPr>
            </w:pPr>
            <w:r w:rsidRPr="006E260F">
              <w:rPr>
                <w:sz w:val="25"/>
                <w:szCs w:val="25"/>
              </w:rPr>
              <w:t>3 898,8</w:t>
            </w:r>
          </w:p>
        </w:tc>
        <w:tc>
          <w:tcPr>
            <w:tcW w:w="1417" w:type="dxa"/>
            <w:shd w:val="clear" w:color="000000" w:fill="FFFFFF"/>
            <w:vAlign w:val="center"/>
            <w:hideMark/>
          </w:tcPr>
          <w:p w14:paraId="18AFEB8E" w14:textId="77777777" w:rsidR="006D7D6E" w:rsidRPr="006E260F" w:rsidRDefault="006D7D6E" w:rsidP="006D7D6E">
            <w:pPr>
              <w:jc w:val="center"/>
              <w:rPr>
                <w:color w:val="00B050"/>
                <w:sz w:val="25"/>
                <w:szCs w:val="25"/>
              </w:rPr>
            </w:pPr>
            <w:r w:rsidRPr="006E260F">
              <w:rPr>
                <w:color w:val="00B050"/>
                <w:sz w:val="25"/>
                <w:szCs w:val="25"/>
              </w:rPr>
              <w:t> </w:t>
            </w:r>
          </w:p>
        </w:tc>
      </w:tr>
      <w:tr w:rsidR="006D7D6E" w:rsidRPr="006E260F" w14:paraId="66179603" w14:textId="77777777" w:rsidTr="00AA40EC">
        <w:trPr>
          <w:trHeight w:val="1110"/>
        </w:trPr>
        <w:tc>
          <w:tcPr>
            <w:tcW w:w="3290" w:type="dxa"/>
            <w:shd w:val="clear" w:color="000000" w:fill="FFFFFF"/>
            <w:hideMark/>
          </w:tcPr>
          <w:p w14:paraId="1A1F7FCA" w14:textId="6270E2AA" w:rsidR="006D7D6E" w:rsidRPr="006E260F" w:rsidRDefault="006D7D6E" w:rsidP="006D7D6E">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000000" w:fill="FFFFFF"/>
            <w:vAlign w:val="center"/>
            <w:hideMark/>
          </w:tcPr>
          <w:p w14:paraId="4576193C"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5EB2FD1E" w14:textId="77777777" w:rsidR="006D7D6E" w:rsidRPr="006E260F" w:rsidRDefault="006D7D6E" w:rsidP="006D7D6E">
            <w:pPr>
              <w:jc w:val="center"/>
              <w:rPr>
                <w:sz w:val="25"/>
                <w:szCs w:val="25"/>
              </w:rPr>
            </w:pPr>
            <w:r w:rsidRPr="006E260F">
              <w:rPr>
                <w:sz w:val="25"/>
                <w:szCs w:val="25"/>
              </w:rPr>
              <w:t>07</w:t>
            </w:r>
          </w:p>
        </w:tc>
        <w:tc>
          <w:tcPr>
            <w:tcW w:w="567" w:type="dxa"/>
            <w:shd w:val="clear" w:color="000000" w:fill="FFFFFF"/>
            <w:noWrap/>
            <w:vAlign w:val="center"/>
            <w:hideMark/>
          </w:tcPr>
          <w:p w14:paraId="13A55E70" w14:textId="77777777" w:rsidR="006D7D6E" w:rsidRPr="006E260F" w:rsidRDefault="006D7D6E" w:rsidP="006D7D6E">
            <w:pPr>
              <w:jc w:val="center"/>
              <w:rPr>
                <w:sz w:val="25"/>
                <w:szCs w:val="25"/>
              </w:rPr>
            </w:pPr>
            <w:r w:rsidRPr="006E260F">
              <w:rPr>
                <w:sz w:val="25"/>
                <w:szCs w:val="25"/>
              </w:rPr>
              <w:t>07</w:t>
            </w:r>
          </w:p>
        </w:tc>
        <w:tc>
          <w:tcPr>
            <w:tcW w:w="1701" w:type="dxa"/>
            <w:shd w:val="clear" w:color="000000" w:fill="FFFFFF"/>
            <w:noWrap/>
            <w:vAlign w:val="center"/>
            <w:hideMark/>
          </w:tcPr>
          <w:p w14:paraId="4A24AFCD" w14:textId="77777777" w:rsidR="006D7D6E" w:rsidRPr="006E260F" w:rsidRDefault="006D7D6E" w:rsidP="006D7D6E">
            <w:pPr>
              <w:jc w:val="center"/>
              <w:rPr>
                <w:sz w:val="25"/>
                <w:szCs w:val="25"/>
              </w:rPr>
            </w:pPr>
            <w:r w:rsidRPr="006E260F">
              <w:rPr>
                <w:sz w:val="25"/>
                <w:szCs w:val="25"/>
              </w:rPr>
              <w:t>38 2 03 43100</w:t>
            </w:r>
          </w:p>
        </w:tc>
        <w:tc>
          <w:tcPr>
            <w:tcW w:w="708" w:type="dxa"/>
            <w:shd w:val="clear" w:color="000000" w:fill="FFFFFF"/>
            <w:noWrap/>
            <w:vAlign w:val="center"/>
            <w:hideMark/>
          </w:tcPr>
          <w:p w14:paraId="7C791F64" w14:textId="77777777" w:rsidR="006D7D6E" w:rsidRPr="006E260F" w:rsidRDefault="006D7D6E" w:rsidP="006D7D6E">
            <w:pPr>
              <w:jc w:val="center"/>
              <w:rPr>
                <w:sz w:val="25"/>
                <w:szCs w:val="25"/>
              </w:rPr>
            </w:pPr>
            <w:r w:rsidRPr="006E260F">
              <w:rPr>
                <w:sz w:val="25"/>
                <w:szCs w:val="25"/>
              </w:rPr>
              <w:t>600</w:t>
            </w:r>
          </w:p>
        </w:tc>
        <w:tc>
          <w:tcPr>
            <w:tcW w:w="1418" w:type="dxa"/>
            <w:shd w:val="clear" w:color="000000" w:fill="FFFFFF"/>
            <w:vAlign w:val="center"/>
            <w:hideMark/>
          </w:tcPr>
          <w:p w14:paraId="4DB629F3" w14:textId="77777777" w:rsidR="006D7D6E" w:rsidRPr="006E260F" w:rsidRDefault="006D7D6E" w:rsidP="006D7D6E">
            <w:pPr>
              <w:jc w:val="center"/>
              <w:rPr>
                <w:sz w:val="25"/>
                <w:szCs w:val="25"/>
              </w:rPr>
            </w:pPr>
            <w:r w:rsidRPr="006E260F">
              <w:rPr>
                <w:sz w:val="25"/>
                <w:szCs w:val="25"/>
              </w:rPr>
              <w:t>3 898,8</w:t>
            </w:r>
          </w:p>
        </w:tc>
        <w:tc>
          <w:tcPr>
            <w:tcW w:w="1417" w:type="dxa"/>
            <w:shd w:val="clear" w:color="000000" w:fill="FFFFFF"/>
            <w:vAlign w:val="center"/>
            <w:hideMark/>
          </w:tcPr>
          <w:p w14:paraId="60743B66" w14:textId="77777777" w:rsidR="006D7D6E" w:rsidRPr="006E260F" w:rsidRDefault="006D7D6E" w:rsidP="006D7D6E">
            <w:pPr>
              <w:jc w:val="center"/>
              <w:rPr>
                <w:color w:val="00B050"/>
                <w:sz w:val="25"/>
                <w:szCs w:val="25"/>
              </w:rPr>
            </w:pPr>
            <w:r w:rsidRPr="006E260F">
              <w:rPr>
                <w:color w:val="00B050"/>
                <w:sz w:val="25"/>
                <w:szCs w:val="25"/>
              </w:rPr>
              <w:t> </w:t>
            </w:r>
          </w:p>
        </w:tc>
      </w:tr>
      <w:tr w:rsidR="006D7D6E" w:rsidRPr="006E260F" w14:paraId="75522660" w14:textId="77777777" w:rsidTr="00AA40EC">
        <w:trPr>
          <w:trHeight w:val="690"/>
        </w:trPr>
        <w:tc>
          <w:tcPr>
            <w:tcW w:w="3290" w:type="dxa"/>
            <w:shd w:val="clear" w:color="auto" w:fill="auto"/>
            <w:hideMark/>
          </w:tcPr>
          <w:p w14:paraId="31E2E8C0" w14:textId="6CF65D8A" w:rsidR="006D7D6E" w:rsidRPr="006E260F" w:rsidRDefault="006D7D6E" w:rsidP="006D7D6E">
            <w:pPr>
              <w:rPr>
                <w:sz w:val="27"/>
                <w:szCs w:val="27"/>
              </w:rPr>
            </w:pPr>
            <w:r w:rsidRPr="006E260F">
              <w:rPr>
                <w:sz w:val="27"/>
                <w:szCs w:val="27"/>
              </w:rPr>
              <w:t xml:space="preserve">Яшьләр сәясәте учреждениеләре эшчәнлеген тәэмин итү </w:t>
            </w:r>
          </w:p>
        </w:tc>
        <w:tc>
          <w:tcPr>
            <w:tcW w:w="709" w:type="dxa"/>
            <w:shd w:val="clear" w:color="auto" w:fill="auto"/>
            <w:vAlign w:val="center"/>
            <w:hideMark/>
          </w:tcPr>
          <w:p w14:paraId="6907EAA9" w14:textId="77777777" w:rsidR="006D7D6E" w:rsidRPr="006E260F" w:rsidRDefault="006D7D6E" w:rsidP="006D7D6E">
            <w:pPr>
              <w:jc w:val="center"/>
              <w:rPr>
                <w:sz w:val="25"/>
                <w:szCs w:val="25"/>
              </w:rPr>
            </w:pPr>
            <w:r w:rsidRPr="006E260F">
              <w:rPr>
                <w:sz w:val="25"/>
                <w:szCs w:val="25"/>
              </w:rPr>
              <w:t>811</w:t>
            </w:r>
          </w:p>
        </w:tc>
        <w:tc>
          <w:tcPr>
            <w:tcW w:w="567" w:type="dxa"/>
            <w:shd w:val="clear" w:color="auto" w:fill="auto"/>
            <w:noWrap/>
            <w:vAlign w:val="center"/>
            <w:hideMark/>
          </w:tcPr>
          <w:p w14:paraId="6FC23839" w14:textId="77777777" w:rsidR="006D7D6E" w:rsidRPr="006E260F" w:rsidRDefault="006D7D6E" w:rsidP="006D7D6E">
            <w:pPr>
              <w:jc w:val="center"/>
              <w:rPr>
                <w:sz w:val="25"/>
                <w:szCs w:val="25"/>
              </w:rPr>
            </w:pPr>
            <w:r w:rsidRPr="006E260F">
              <w:rPr>
                <w:sz w:val="25"/>
                <w:szCs w:val="25"/>
              </w:rPr>
              <w:t>07</w:t>
            </w:r>
          </w:p>
        </w:tc>
        <w:tc>
          <w:tcPr>
            <w:tcW w:w="567" w:type="dxa"/>
            <w:shd w:val="clear" w:color="auto" w:fill="auto"/>
            <w:noWrap/>
            <w:vAlign w:val="center"/>
            <w:hideMark/>
          </w:tcPr>
          <w:p w14:paraId="08F3D2F4" w14:textId="77777777" w:rsidR="006D7D6E" w:rsidRPr="006E260F" w:rsidRDefault="006D7D6E" w:rsidP="006D7D6E">
            <w:pPr>
              <w:jc w:val="center"/>
              <w:rPr>
                <w:sz w:val="25"/>
                <w:szCs w:val="25"/>
              </w:rPr>
            </w:pPr>
            <w:r w:rsidRPr="006E260F">
              <w:rPr>
                <w:sz w:val="25"/>
                <w:szCs w:val="25"/>
              </w:rPr>
              <w:t>07</w:t>
            </w:r>
          </w:p>
        </w:tc>
        <w:tc>
          <w:tcPr>
            <w:tcW w:w="1701" w:type="dxa"/>
            <w:shd w:val="clear" w:color="000000" w:fill="FFFFFF"/>
            <w:noWrap/>
            <w:vAlign w:val="center"/>
            <w:hideMark/>
          </w:tcPr>
          <w:p w14:paraId="0CF09204" w14:textId="77777777" w:rsidR="006D7D6E" w:rsidRPr="006E260F" w:rsidRDefault="006D7D6E" w:rsidP="006D7D6E">
            <w:pPr>
              <w:jc w:val="center"/>
              <w:rPr>
                <w:sz w:val="25"/>
                <w:szCs w:val="25"/>
              </w:rPr>
            </w:pPr>
            <w:r w:rsidRPr="006E260F">
              <w:rPr>
                <w:sz w:val="25"/>
                <w:szCs w:val="25"/>
              </w:rPr>
              <w:t>38 4 02 43190</w:t>
            </w:r>
          </w:p>
        </w:tc>
        <w:tc>
          <w:tcPr>
            <w:tcW w:w="708" w:type="dxa"/>
            <w:shd w:val="clear" w:color="auto" w:fill="auto"/>
            <w:noWrap/>
            <w:vAlign w:val="center"/>
            <w:hideMark/>
          </w:tcPr>
          <w:p w14:paraId="041E5FD9" w14:textId="77777777" w:rsidR="006D7D6E" w:rsidRPr="006E260F" w:rsidRDefault="006D7D6E" w:rsidP="006D7D6E">
            <w:pPr>
              <w:jc w:val="center"/>
              <w:rPr>
                <w:sz w:val="25"/>
                <w:szCs w:val="25"/>
              </w:rPr>
            </w:pPr>
            <w:r w:rsidRPr="006E260F">
              <w:rPr>
                <w:sz w:val="25"/>
                <w:szCs w:val="25"/>
              </w:rPr>
              <w:t> </w:t>
            </w:r>
          </w:p>
        </w:tc>
        <w:tc>
          <w:tcPr>
            <w:tcW w:w="1418" w:type="dxa"/>
            <w:shd w:val="clear" w:color="auto" w:fill="auto"/>
            <w:vAlign w:val="center"/>
            <w:hideMark/>
          </w:tcPr>
          <w:p w14:paraId="1C4FCABF" w14:textId="77777777" w:rsidR="006D7D6E" w:rsidRPr="006E260F" w:rsidRDefault="006D7D6E" w:rsidP="006D7D6E">
            <w:pPr>
              <w:jc w:val="center"/>
              <w:rPr>
                <w:sz w:val="25"/>
                <w:szCs w:val="25"/>
              </w:rPr>
            </w:pPr>
            <w:r w:rsidRPr="006E260F">
              <w:rPr>
                <w:sz w:val="25"/>
                <w:szCs w:val="25"/>
              </w:rPr>
              <w:t>95 012,9</w:t>
            </w:r>
          </w:p>
        </w:tc>
        <w:tc>
          <w:tcPr>
            <w:tcW w:w="1417" w:type="dxa"/>
            <w:shd w:val="clear" w:color="auto" w:fill="auto"/>
            <w:vAlign w:val="center"/>
            <w:hideMark/>
          </w:tcPr>
          <w:p w14:paraId="3C21BCBB" w14:textId="77777777" w:rsidR="006D7D6E" w:rsidRPr="006E260F" w:rsidRDefault="006D7D6E" w:rsidP="006D7D6E">
            <w:pPr>
              <w:jc w:val="center"/>
              <w:rPr>
                <w:color w:val="00B050"/>
                <w:sz w:val="25"/>
                <w:szCs w:val="25"/>
              </w:rPr>
            </w:pPr>
            <w:r w:rsidRPr="006E260F">
              <w:rPr>
                <w:color w:val="00B050"/>
                <w:sz w:val="25"/>
                <w:szCs w:val="25"/>
              </w:rPr>
              <w:t> </w:t>
            </w:r>
          </w:p>
        </w:tc>
      </w:tr>
      <w:tr w:rsidR="006D7D6E" w:rsidRPr="006E260F" w14:paraId="089FDC21" w14:textId="77777777" w:rsidTr="00AA40EC">
        <w:trPr>
          <w:trHeight w:val="360"/>
        </w:trPr>
        <w:tc>
          <w:tcPr>
            <w:tcW w:w="3290" w:type="dxa"/>
            <w:shd w:val="clear" w:color="000000" w:fill="FFFFFF"/>
            <w:hideMark/>
          </w:tcPr>
          <w:p w14:paraId="6B9725E9" w14:textId="44C423B8" w:rsidR="006D7D6E" w:rsidRPr="006E260F" w:rsidRDefault="006D7D6E" w:rsidP="006D7D6E">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000000" w:fill="FFFFFF"/>
            <w:vAlign w:val="center"/>
            <w:hideMark/>
          </w:tcPr>
          <w:p w14:paraId="2096515C"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41BBF7AF" w14:textId="77777777" w:rsidR="006D7D6E" w:rsidRPr="006E260F" w:rsidRDefault="006D7D6E" w:rsidP="006D7D6E">
            <w:pPr>
              <w:jc w:val="center"/>
              <w:rPr>
                <w:sz w:val="25"/>
                <w:szCs w:val="25"/>
              </w:rPr>
            </w:pPr>
            <w:r w:rsidRPr="006E260F">
              <w:rPr>
                <w:sz w:val="25"/>
                <w:szCs w:val="25"/>
              </w:rPr>
              <w:t>07</w:t>
            </w:r>
          </w:p>
        </w:tc>
        <w:tc>
          <w:tcPr>
            <w:tcW w:w="567" w:type="dxa"/>
            <w:shd w:val="clear" w:color="000000" w:fill="FFFFFF"/>
            <w:noWrap/>
            <w:vAlign w:val="center"/>
            <w:hideMark/>
          </w:tcPr>
          <w:p w14:paraId="6319D66E" w14:textId="77777777" w:rsidR="006D7D6E" w:rsidRPr="006E260F" w:rsidRDefault="006D7D6E" w:rsidP="006D7D6E">
            <w:pPr>
              <w:jc w:val="center"/>
              <w:rPr>
                <w:sz w:val="25"/>
                <w:szCs w:val="25"/>
              </w:rPr>
            </w:pPr>
            <w:r w:rsidRPr="006E260F">
              <w:rPr>
                <w:sz w:val="25"/>
                <w:szCs w:val="25"/>
              </w:rPr>
              <w:t>07</w:t>
            </w:r>
          </w:p>
        </w:tc>
        <w:tc>
          <w:tcPr>
            <w:tcW w:w="1701" w:type="dxa"/>
            <w:shd w:val="clear" w:color="000000" w:fill="FFFFFF"/>
            <w:noWrap/>
            <w:vAlign w:val="center"/>
            <w:hideMark/>
          </w:tcPr>
          <w:p w14:paraId="71441C57" w14:textId="77777777" w:rsidR="006D7D6E" w:rsidRPr="006E260F" w:rsidRDefault="006D7D6E" w:rsidP="006D7D6E">
            <w:pPr>
              <w:jc w:val="center"/>
              <w:rPr>
                <w:sz w:val="25"/>
                <w:szCs w:val="25"/>
              </w:rPr>
            </w:pPr>
            <w:r w:rsidRPr="006E260F">
              <w:rPr>
                <w:sz w:val="25"/>
                <w:szCs w:val="25"/>
              </w:rPr>
              <w:t>38 4 02 43190</w:t>
            </w:r>
          </w:p>
        </w:tc>
        <w:tc>
          <w:tcPr>
            <w:tcW w:w="708" w:type="dxa"/>
            <w:shd w:val="clear" w:color="000000" w:fill="FFFFFF"/>
            <w:noWrap/>
            <w:vAlign w:val="center"/>
            <w:hideMark/>
          </w:tcPr>
          <w:p w14:paraId="5D002266" w14:textId="77777777" w:rsidR="006D7D6E" w:rsidRPr="006E260F" w:rsidRDefault="006D7D6E" w:rsidP="006D7D6E">
            <w:pPr>
              <w:jc w:val="center"/>
              <w:rPr>
                <w:sz w:val="25"/>
                <w:szCs w:val="25"/>
              </w:rPr>
            </w:pPr>
            <w:r w:rsidRPr="006E260F">
              <w:rPr>
                <w:sz w:val="25"/>
                <w:szCs w:val="25"/>
              </w:rPr>
              <w:t>600</w:t>
            </w:r>
          </w:p>
        </w:tc>
        <w:tc>
          <w:tcPr>
            <w:tcW w:w="1418" w:type="dxa"/>
            <w:shd w:val="clear" w:color="000000" w:fill="FFFFFF"/>
            <w:vAlign w:val="center"/>
            <w:hideMark/>
          </w:tcPr>
          <w:p w14:paraId="6934995D" w14:textId="77777777" w:rsidR="006D7D6E" w:rsidRPr="006E260F" w:rsidRDefault="006D7D6E" w:rsidP="006D7D6E">
            <w:pPr>
              <w:jc w:val="center"/>
              <w:rPr>
                <w:sz w:val="25"/>
                <w:szCs w:val="25"/>
              </w:rPr>
            </w:pPr>
            <w:r w:rsidRPr="006E260F">
              <w:rPr>
                <w:sz w:val="25"/>
                <w:szCs w:val="25"/>
              </w:rPr>
              <w:t>95 012,9</w:t>
            </w:r>
          </w:p>
        </w:tc>
        <w:tc>
          <w:tcPr>
            <w:tcW w:w="1417" w:type="dxa"/>
            <w:shd w:val="clear" w:color="000000" w:fill="FFFFFF"/>
            <w:vAlign w:val="center"/>
            <w:hideMark/>
          </w:tcPr>
          <w:p w14:paraId="21EC7DB9" w14:textId="77777777" w:rsidR="006D7D6E" w:rsidRPr="006E260F" w:rsidRDefault="006D7D6E" w:rsidP="006D7D6E">
            <w:pPr>
              <w:jc w:val="center"/>
              <w:rPr>
                <w:color w:val="00B050"/>
                <w:sz w:val="25"/>
                <w:szCs w:val="25"/>
              </w:rPr>
            </w:pPr>
            <w:r w:rsidRPr="006E260F">
              <w:rPr>
                <w:color w:val="00B050"/>
                <w:sz w:val="25"/>
                <w:szCs w:val="25"/>
              </w:rPr>
              <w:t> </w:t>
            </w:r>
          </w:p>
        </w:tc>
      </w:tr>
      <w:tr w:rsidR="006D7D6E" w:rsidRPr="006E260F" w14:paraId="335B8B03" w14:textId="77777777" w:rsidTr="00FE2AEE">
        <w:trPr>
          <w:trHeight w:val="278"/>
        </w:trPr>
        <w:tc>
          <w:tcPr>
            <w:tcW w:w="3290" w:type="dxa"/>
            <w:shd w:val="clear" w:color="000000" w:fill="FFFFFF"/>
            <w:hideMark/>
          </w:tcPr>
          <w:p w14:paraId="77CCA11F" w14:textId="10811A2E" w:rsidR="006D7D6E" w:rsidRPr="006E260F" w:rsidRDefault="00EA6E95" w:rsidP="006D7D6E">
            <w:pPr>
              <w:rPr>
                <w:bCs/>
                <w:sz w:val="27"/>
                <w:szCs w:val="27"/>
              </w:rPr>
            </w:pPr>
            <w:r w:rsidRPr="006E260F">
              <w:rPr>
                <w:sz w:val="27"/>
                <w:szCs w:val="27"/>
              </w:rPr>
              <w:t>«</w:t>
            </w:r>
            <w:r w:rsidR="006D7D6E" w:rsidRPr="006E260F">
              <w:rPr>
                <w:sz w:val="27"/>
                <w:szCs w:val="27"/>
              </w:rPr>
              <w:t xml:space="preserve">2021-2025 елларга Түбән Кама муниципаль районында </w:t>
            </w:r>
            <w:r w:rsidR="005917E3" w:rsidRPr="006E260F">
              <w:rPr>
                <w:sz w:val="27"/>
                <w:szCs w:val="27"/>
                <w:lang w:val="tt-RU"/>
              </w:rPr>
              <w:t>т</w:t>
            </w:r>
            <w:r w:rsidR="006D7D6E" w:rsidRPr="006E260F">
              <w:rPr>
                <w:sz w:val="27"/>
                <w:szCs w:val="27"/>
              </w:rPr>
              <w:t>ерроризм һәм экстремизмны профилактикалау</w:t>
            </w:r>
            <w:r w:rsidRPr="006E260F">
              <w:rPr>
                <w:sz w:val="27"/>
                <w:szCs w:val="27"/>
              </w:rPr>
              <w:t>»</w:t>
            </w:r>
            <w:r w:rsidR="006D7D6E" w:rsidRPr="006E260F">
              <w:rPr>
                <w:sz w:val="27"/>
                <w:szCs w:val="27"/>
              </w:rPr>
              <w:t xml:space="preserve"> муниципаль программасы </w:t>
            </w:r>
          </w:p>
        </w:tc>
        <w:tc>
          <w:tcPr>
            <w:tcW w:w="709" w:type="dxa"/>
            <w:shd w:val="clear" w:color="000000" w:fill="FFFFFF"/>
            <w:vAlign w:val="center"/>
            <w:hideMark/>
          </w:tcPr>
          <w:p w14:paraId="004E18E1" w14:textId="77777777" w:rsidR="006D7D6E" w:rsidRPr="006E260F" w:rsidRDefault="006D7D6E" w:rsidP="006D7D6E">
            <w:pPr>
              <w:jc w:val="center"/>
              <w:rPr>
                <w:bCs/>
                <w:sz w:val="25"/>
                <w:szCs w:val="25"/>
              </w:rPr>
            </w:pPr>
            <w:r w:rsidRPr="006E260F">
              <w:rPr>
                <w:bCs/>
                <w:sz w:val="25"/>
                <w:szCs w:val="25"/>
              </w:rPr>
              <w:t>811</w:t>
            </w:r>
          </w:p>
        </w:tc>
        <w:tc>
          <w:tcPr>
            <w:tcW w:w="567" w:type="dxa"/>
            <w:shd w:val="clear" w:color="000000" w:fill="FFFFFF"/>
            <w:noWrap/>
            <w:vAlign w:val="center"/>
            <w:hideMark/>
          </w:tcPr>
          <w:p w14:paraId="4F1D1188" w14:textId="77777777" w:rsidR="006D7D6E" w:rsidRPr="006E260F" w:rsidRDefault="006D7D6E" w:rsidP="006D7D6E">
            <w:pPr>
              <w:jc w:val="center"/>
              <w:rPr>
                <w:bCs/>
                <w:sz w:val="25"/>
                <w:szCs w:val="25"/>
              </w:rPr>
            </w:pPr>
            <w:r w:rsidRPr="006E260F">
              <w:rPr>
                <w:bCs/>
                <w:sz w:val="25"/>
                <w:szCs w:val="25"/>
              </w:rPr>
              <w:t>07</w:t>
            </w:r>
          </w:p>
        </w:tc>
        <w:tc>
          <w:tcPr>
            <w:tcW w:w="567" w:type="dxa"/>
            <w:shd w:val="clear" w:color="000000" w:fill="FFFFFF"/>
            <w:noWrap/>
            <w:vAlign w:val="center"/>
            <w:hideMark/>
          </w:tcPr>
          <w:p w14:paraId="2936652D" w14:textId="77777777" w:rsidR="006D7D6E" w:rsidRPr="006E260F" w:rsidRDefault="006D7D6E" w:rsidP="006D7D6E">
            <w:pPr>
              <w:jc w:val="center"/>
              <w:rPr>
                <w:bCs/>
                <w:sz w:val="25"/>
                <w:szCs w:val="25"/>
              </w:rPr>
            </w:pPr>
            <w:r w:rsidRPr="006E260F">
              <w:rPr>
                <w:bCs/>
                <w:sz w:val="25"/>
                <w:szCs w:val="25"/>
              </w:rPr>
              <w:t>07</w:t>
            </w:r>
          </w:p>
        </w:tc>
        <w:tc>
          <w:tcPr>
            <w:tcW w:w="1701" w:type="dxa"/>
            <w:shd w:val="clear" w:color="000000" w:fill="FFFFFF"/>
            <w:noWrap/>
            <w:vAlign w:val="center"/>
            <w:hideMark/>
          </w:tcPr>
          <w:p w14:paraId="26D43E40" w14:textId="77777777" w:rsidR="006D7D6E" w:rsidRPr="006E260F" w:rsidRDefault="006D7D6E" w:rsidP="006D7D6E">
            <w:pPr>
              <w:jc w:val="center"/>
              <w:rPr>
                <w:bCs/>
                <w:sz w:val="25"/>
                <w:szCs w:val="25"/>
              </w:rPr>
            </w:pPr>
            <w:r w:rsidRPr="006E260F">
              <w:rPr>
                <w:bCs/>
                <w:sz w:val="25"/>
                <w:szCs w:val="25"/>
              </w:rPr>
              <w:t>05 1 01 52202</w:t>
            </w:r>
          </w:p>
        </w:tc>
        <w:tc>
          <w:tcPr>
            <w:tcW w:w="708" w:type="dxa"/>
            <w:shd w:val="clear" w:color="000000" w:fill="FFFFFF"/>
            <w:noWrap/>
            <w:vAlign w:val="center"/>
            <w:hideMark/>
          </w:tcPr>
          <w:p w14:paraId="3764DAFE" w14:textId="77777777" w:rsidR="006D7D6E" w:rsidRPr="006E260F" w:rsidRDefault="006D7D6E" w:rsidP="006D7D6E">
            <w:pPr>
              <w:jc w:val="center"/>
              <w:rPr>
                <w:bCs/>
                <w:sz w:val="25"/>
                <w:szCs w:val="25"/>
              </w:rPr>
            </w:pPr>
            <w:r w:rsidRPr="006E260F">
              <w:rPr>
                <w:bCs/>
                <w:sz w:val="25"/>
                <w:szCs w:val="25"/>
              </w:rPr>
              <w:t> </w:t>
            </w:r>
          </w:p>
        </w:tc>
        <w:tc>
          <w:tcPr>
            <w:tcW w:w="1418" w:type="dxa"/>
            <w:shd w:val="clear" w:color="000000" w:fill="FFFFFF"/>
            <w:noWrap/>
            <w:vAlign w:val="center"/>
            <w:hideMark/>
          </w:tcPr>
          <w:p w14:paraId="33320F87" w14:textId="77777777" w:rsidR="006D7D6E" w:rsidRPr="006E260F" w:rsidRDefault="006D7D6E" w:rsidP="006D7D6E">
            <w:pPr>
              <w:jc w:val="center"/>
              <w:rPr>
                <w:bCs/>
                <w:sz w:val="25"/>
                <w:szCs w:val="25"/>
              </w:rPr>
            </w:pPr>
            <w:r w:rsidRPr="006E260F">
              <w:rPr>
                <w:bCs/>
                <w:sz w:val="25"/>
                <w:szCs w:val="25"/>
              </w:rPr>
              <w:t>250,0</w:t>
            </w:r>
          </w:p>
        </w:tc>
        <w:tc>
          <w:tcPr>
            <w:tcW w:w="1417" w:type="dxa"/>
            <w:shd w:val="clear" w:color="auto" w:fill="auto"/>
            <w:noWrap/>
            <w:vAlign w:val="center"/>
            <w:hideMark/>
          </w:tcPr>
          <w:p w14:paraId="228A6BF0" w14:textId="77777777" w:rsidR="006D7D6E" w:rsidRPr="006E260F" w:rsidRDefault="006D7D6E" w:rsidP="006D7D6E">
            <w:pPr>
              <w:jc w:val="center"/>
              <w:rPr>
                <w:sz w:val="25"/>
                <w:szCs w:val="25"/>
              </w:rPr>
            </w:pPr>
            <w:r w:rsidRPr="006E260F">
              <w:rPr>
                <w:sz w:val="25"/>
                <w:szCs w:val="25"/>
              </w:rPr>
              <w:t> </w:t>
            </w:r>
          </w:p>
        </w:tc>
      </w:tr>
      <w:tr w:rsidR="006D7D6E" w:rsidRPr="006E260F" w14:paraId="13164722" w14:textId="77777777" w:rsidTr="00AA40EC">
        <w:trPr>
          <w:trHeight w:val="1035"/>
        </w:trPr>
        <w:tc>
          <w:tcPr>
            <w:tcW w:w="3290" w:type="dxa"/>
            <w:shd w:val="clear" w:color="000000" w:fill="FFFFFF"/>
            <w:hideMark/>
          </w:tcPr>
          <w:p w14:paraId="59F0CE1A" w14:textId="137CE46B" w:rsidR="006D7D6E" w:rsidRPr="006E260F" w:rsidRDefault="006D7D6E" w:rsidP="006D7D6E">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000000" w:fill="FFFFFF"/>
            <w:vAlign w:val="center"/>
            <w:hideMark/>
          </w:tcPr>
          <w:p w14:paraId="061F9763"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04FF5F93" w14:textId="77777777" w:rsidR="006D7D6E" w:rsidRPr="006E260F" w:rsidRDefault="006D7D6E" w:rsidP="006D7D6E">
            <w:pPr>
              <w:jc w:val="center"/>
              <w:rPr>
                <w:sz w:val="25"/>
                <w:szCs w:val="25"/>
              </w:rPr>
            </w:pPr>
            <w:r w:rsidRPr="006E260F">
              <w:rPr>
                <w:sz w:val="25"/>
                <w:szCs w:val="25"/>
              </w:rPr>
              <w:t>07</w:t>
            </w:r>
          </w:p>
        </w:tc>
        <w:tc>
          <w:tcPr>
            <w:tcW w:w="567" w:type="dxa"/>
            <w:shd w:val="clear" w:color="000000" w:fill="FFFFFF"/>
            <w:noWrap/>
            <w:vAlign w:val="center"/>
            <w:hideMark/>
          </w:tcPr>
          <w:p w14:paraId="54023D21" w14:textId="77777777" w:rsidR="006D7D6E" w:rsidRPr="006E260F" w:rsidRDefault="006D7D6E" w:rsidP="006D7D6E">
            <w:pPr>
              <w:jc w:val="center"/>
              <w:rPr>
                <w:sz w:val="25"/>
                <w:szCs w:val="25"/>
              </w:rPr>
            </w:pPr>
            <w:r w:rsidRPr="006E260F">
              <w:rPr>
                <w:sz w:val="25"/>
                <w:szCs w:val="25"/>
              </w:rPr>
              <w:t>07</w:t>
            </w:r>
          </w:p>
        </w:tc>
        <w:tc>
          <w:tcPr>
            <w:tcW w:w="1701" w:type="dxa"/>
            <w:shd w:val="clear" w:color="000000" w:fill="FFFFFF"/>
            <w:noWrap/>
            <w:vAlign w:val="center"/>
            <w:hideMark/>
          </w:tcPr>
          <w:p w14:paraId="74EFF3B3" w14:textId="77777777" w:rsidR="006D7D6E" w:rsidRPr="006E260F" w:rsidRDefault="006D7D6E" w:rsidP="006D7D6E">
            <w:pPr>
              <w:jc w:val="center"/>
              <w:rPr>
                <w:sz w:val="25"/>
                <w:szCs w:val="25"/>
              </w:rPr>
            </w:pPr>
            <w:r w:rsidRPr="006E260F">
              <w:rPr>
                <w:sz w:val="25"/>
                <w:szCs w:val="25"/>
              </w:rPr>
              <w:t>05 1 01 52202</w:t>
            </w:r>
          </w:p>
        </w:tc>
        <w:tc>
          <w:tcPr>
            <w:tcW w:w="708" w:type="dxa"/>
            <w:shd w:val="clear" w:color="000000" w:fill="FFFFFF"/>
            <w:noWrap/>
            <w:vAlign w:val="center"/>
            <w:hideMark/>
          </w:tcPr>
          <w:p w14:paraId="34651CA1" w14:textId="77777777" w:rsidR="006D7D6E" w:rsidRPr="006E260F" w:rsidRDefault="006D7D6E" w:rsidP="006D7D6E">
            <w:pPr>
              <w:jc w:val="center"/>
              <w:rPr>
                <w:sz w:val="25"/>
                <w:szCs w:val="25"/>
              </w:rPr>
            </w:pPr>
            <w:r w:rsidRPr="006E260F">
              <w:rPr>
                <w:sz w:val="25"/>
                <w:szCs w:val="25"/>
              </w:rPr>
              <w:t>600</w:t>
            </w:r>
          </w:p>
        </w:tc>
        <w:tc>
          <w:tcPr>
            <w:tcW w:w="1418" w:type="dxa"/>
            <w:shd w:val="clear" w:color="000000" w:fill="FFFFFF"/>
            <w:noWrap/>
            <w:vAlign w:val="center"/>
            <w:hideMark/>
          </w:tcPr>
          <w:p w14:paraId="2608170B" w14:textId="77777777" w:rsidR="006D7D6E" w:rsidRPr="006E260F" w:rsidRDefault="006D7D6E" w:rsidP="006D7D6E">
            <w:pPr>
              <w:jc w:val="center"/>
              <w:rPr>
                <w:sz w:val="25"/>
                <w:szCs w:val="25"/>
              </w:rPr>
            </w:pPr>
            <w:r w:rsidRPr="006E260F">
              <w:rPr>
                <w:sz w:val="25"/>
                <w:szCs w:val="25"/>
              </w:rPr>
              <w:t>250,0</w:t>
            </w:r>
          </w:p>
        </w:tc>
        <w:tc>
          <w:tcPr>
            <w:tcW w:w="1417" w:type="dxa"/>
            <w:shd w:val="clear" w:color="000000" w:fill="FFFFFF"/>
            <w:noWrap/>
            <w:vAlign w:val="center"/>
            <w:hideMark/>
          </w:tcPr>
          <w:p w14:paraId="1F68D092" w14:textId="77777777" w:rsidR="006D7D6E" w:rsidRPr="006E260F" w:rsidRDefault="006D7D6E" w:rsidP="006D7D6E">
            <w:pPr>
              <w:jc w:val="center"/>
              <w:rPr>
                <w:sz w:val="25"/>
                <w:szCs w:val="25"/>
              </w:rPr>
            </w:pPr>
            <w:r w:rsidRPr="006E260F">
              <w:rPr>
                <w:sz w:val="25"/>
                <w:szCs w:val="25"/>
              </w:rPr>
              <w:t> </w:t>
            </w:r>
          </w:p>
        </w:tc>
      </w:tr>
      <w:tr w:rsidR="006D7D6E" w:rsidRPr="006E260F" w14:paraId="2B14443A" w14:textId="77777777" w:rsidTr="00595670">
        <w:trPr>
          <w:trHeight w:val="420"/>
        </w:trPr>
        <w:tc>
          <w:tcPr>
            <w:tcW w:w="3290" w:type="dxa"/>
            <w:shd w:val="clear" w:color="000000" w:fill="FFFFFF"/>
            <w:hideMark/>
          </w:tcPr>
          <w:p w14:paraId="58B3B1E0" w14:textId="3A757634" w:rsidR="006D7D6E" w:rsidRPr="006E260F" w:rsidRDefault="00EA6E95" w:rsidP="006D7D6E">
            <w:pPr>
              <w:rPr>
                <w:bCs/>
                <w:sz w:val="27"/>
                <w:szCs w:val="27"/>
              </w:rPr>
            </w:pPr>
            <w:r w:rsidRPr="006E260F">
              <w:rPr>
                <w:sz w:val="27"/>
                <w:szCs w:val="27"/>
              </w:rPr>
              <w:t>«</w:t>
            </w:r>
            <w:r w:rsidR="006D7D6E" w:rsidRPr="006E260F">
              <w:rPr>
                <w:sz w:val="27"/>
                <w:szCs w:val="27"/>
              </w:rPr>
              <w:t>2023-2025 елларга Түбән Кама муниципаль районында халыкны наркотиклаштыруны профилактикалау</w:t>
            </w:r>
            <w:r w:rsidRPr="006E260F">
              <w:rPr>
                <w:sz w:val="27"/>
                <w:szCs w:val="27"/>
              </w:rPr>
              <w:t>»</w:t>
            </w:r>
            <w:r w:rsidR="006D7D6E" w:rsidRPr="006E260F">
              <w:rPr>
                <w:sz w:val="27"/>
                <w:szCs w:val="27"/>
              </w:rPr>
              <w:t xml:space="preserve"> муниципаль программасы</w:t>
            </w:r>
          </w:p>
        </w:tc>
        <w:tc>
          <w:tcPr>
            <w:tcW w:w="709" w:type="dxa"/>
            <w:shd w:val="clear" w:color="000000" w:fill="FFFFFF"/>
            <w:vAlign w:val="center"/>
            <w:hideMark/>
          </w:tcPr>
          <w:p w14:paraId="00BBC601" w14:textId="77777777" w:rsidR="006D7D6E" w:rsidRPr="006E260F" w:rsidRDefault="006D7D6E" w:rsidP="006D7D6E">
            <w:pPr>
              <w:jc w:val="center"/>
              <w:rPr>
                <w:bCs/>
                <w:sz w:val="25"/>
                <w:szCs w:val="25"/>
              </w:rPr>
            </w:pPr>
            <w:r w:rsidRPr="006E260F">
              <w:rPr>
                <w:bCs/>
                <w:sz w:val="25"/>
                <w:szCs w:val="25"/>
              </w:rPr>
              <w:t>811</w:t>
            </w:r>
          </w:p>
        </w:tc>
        <w:tc>
          <w:tcPr>
            <w:tcW w:w="567" w:type="dxa"/>
            <w:shd w:val="clear" w:color="000000" w:fill="FFFFFF"/>
            <w:noWrap/>
            <w:vAlign w:val="center"/>
            <w:hideMark/>
          </w:tcPr>
          <w:p w14:paraId="3EA7CFDB" w14:textId="77777777" w:rsidR="006D7D6E" w:rsidRPr="006E260F" w:rsidRDefault="006D7D6E" w:rsidP="006D7D6E">
            <w:pPr>
              <w:jc w:val="center"/>
              <w:rPr>
                <w:bCs/>
                <w:sz w:val="25"/>
                <w:szCs w:val="25"/>
              </w:rPr>
            </w:pPr>
            <w:r w:rsidRPr="006E260F">
              <w:rPr>
                <w:bCs/>
                <w:sz w:val="25"/>
                <w:szCs w:val="25"/>
              </w:rPr>
              <w:t>07</w:t>
            </w:r>
          </w:p>
        </w:tc>
        <w:tc>
          <w:tcPr>
            <w:tcW w:w="567" w:type="dxa"/>
            <w:shd w:val="clear" w:color="000000" w:fill="FFFFFF"/>
            <w:noWrap/>
            <w:vAlign w:val="center"/>
            <w:hideMark/>
          </w:tcPr>
          <w:p w14:paraId="46DDE6F1" w14:textId="77777777" w:rsidR="006D7D6E" w:rsidRPr="006E260F" w:rsidRDefault="006D7D6E" w:rsidP="006D7D6E">
            <w:pPr>
              <w:jc w:val="center"/>
              <w:rPr>
                <w:bCs/>
                <w:sz w:val="25"/>
                <w:szCs w:val="25"/>
              </w:rPr>
            </w:pPr>
            <w:r w:rsidRPr="006E260F">
              <w:rPr>
                <w:bCs/>
                <w:sz w:val="25"/>
                <w:szCs w:val="25"/>
              </w:rPr>
              <w:t>07</w:t>
            </w:r>
          </w:p>
        </w:tc>
        <w:tc>
          <w:tcPr>
            <w:tcW w:w="1701" w:type="dxa"/>
            <w:shd w:val="clear" w:color="000000" w:fill="FFFFFF"/>
            <w:noWrap/>
            <w:vAlign w:val="center"/>
            <w:hideMark/>
          </w:tcPr>
          <w:p w14:paraId="49F17D72" w14:textId="77777777" w:rsidR="006D7D6E" w:rsidRPr="006E260F" w:rsidRDefault="006D7D6E" w:rsidP="006D7D6E">
            <w:pPr>
              <w:jc w:val="center"/>
              <w:rPr>
                <w:bCs/>
                <w:sz w:val="25"/>
                <w:szCs w:val="25"/>
              </w:rPr>
            </w:pPr>
            <w:r w:rsidRPr="006E260F">
              <w:rPr>
                <w:bCs/>
                <w:sz w:val="25"/>
                <w:szCs w:val="25"/>
              </w:rPr>
              <w:t>06 4 01 52204</w:t>
            </w:r>
          </w:p>
        </w:tc>
        <w:tc>
          <w:tcPr>
            <w:tcW w:w="708" w:type="dxa"/>
            <w:shd w:val="clear" w:color="000000" w:fill="FFFFFF"/>
            <w:noWrap/>
            <w:vAlign w:val="center"/>
            <w:hideMark/>
          </w:tcPr>
          <w:p w14:paraId="50666CB5" w14:textId="77777777" w:rsidR="006D7D6E" w:rsidRPr="006E260F" w:rsidRDefault="006D7D6E" w:rsidP="006D7D6E">
            <w:pPr>
              <w:jc w:val="center"/>
              <w:rPr>
                <w:bCs/>
                <w:sz w:val="25"/>
                <w:szCs w:val="25"/>
              </w:rPr>
            </w:pPr>
            <w:r w:rsidRPr="006E260F">
              <w:rPr>
                <w:bCs/>
                <w:sz w:val="25"/>
                <w:szCs w:val="25"/>
              </w:rPr>
              <w:t> </w:t>
            </w:r>
          </w:p>
        </w:tc>
        <w:tc>
          <w:tcPr>
            <w:tcW w:w="1418" w:type="dxa"/>
            <w:shd w:val="clear" w:color="000000" w:fill="FFFFFF"/>
            <w:noWrap/>
            <w:vAlign w:val="center"/>
            <w:hideMark/>
          </w:tcPr>
          <w:p w14:paraId="046543FC" w14:textId="77777777" w:rsidR="006D7D6E" w:rsidRPr="006E260F" w:rsidRDefault="006D7D6E" w:rsidP="006D7D6E">
            <w:pPr>
              <w:jc w:val="center"/>
              <w:rPr>
                <w:bCs/>
                <w:sz w:val="25"/>
                <w:szCs w:val="25"/>
              </w:rPr>
            </w:pPr>
            <w:r w:rsidRPr="006E260F">
              <w:rPr>
                <w:bCs/>
                <w:sz w:val="25"/>
                <w:szCs w:val="25"/>
              </w:rPr>
              <w:t>26,0</w:t>
            </w:r>
          </w:p>
        </w:tc>
        <w:tc>
          <w:tcPr>
            <w:tcW w:w="1417" w:type="dxa"/>
            <w:shd w:val="clear" w:color="auto" w:fill="auto"/>
            <w:noWrap/>
            <w:vAlign w:val="center"/>
            <w:hideMark/>
          </w:tcPr>
          <w:p w14:paraId="3BEDC110" w14:textId="77777777" w:rsidR="006D7D6E" w:rsidRPr="006E260F" w:rsidRDefault="006D7D6E" w:rsidP="006D7D6E">
            <w:pPr>
              <w:jc w:val="center"/>
              <w:rPr>
                <w:sz w:val="25"/>
                <w:szCs w:val="25"/>
              </w:rPr>
            </w:pPr>
            <w:r w:rsidRPr="006E260F">
              <w:rPr>
                <w:sz w:val="25"/>
                <w:szCs w:val="25"/>
              </w:rPr>
              <w:t> </w:t>
            </w:r>
          </w:p>
        </w:tc>
      </w:tr>
      <w:tr w:rsidR="006D7D6E" w:rsidRPr="006E260F" w14:paraId="4B99573C" w14:textId="77777777" w:rsidTr="00AA40EC">
        <w:trPr>
          <w:trHeight w:val="960"/>
        </w:trPr>
        <w:tc>
          <w:tcPr>
            <w:tcW w:w="3290" w:type="dxa"/>
            <w:shd w:val="clear" w:color="000000" w:fill="FFFFFF"/>
            <w:hideMark/>
          </w:tcPr>
          <w:p w14:paraId="438A2E80" w14:textId="2586114E" w:rsidR="006D7D6E" w:rsidRPr="006E260F" w:rsidRDefault="006D7D6E" w:rsidP="006D7D6E">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000000" w:fill="FFFFFF"/>
            <w:vAlign w:val="center"/>
            <w:hideMark/>
          </w:tcPr>
          <w:p w14:paraId="2726BEA4"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146C60C3" w14:textId="77777777" w:rsidR="006D7D6E" w:rsidRPr="006E260F" w:rsidRDefault="006D7D6E" w:rsidP="006D7D6E">
            <w:pPr>
              <w:jc w:val="center"/>
              <w:rPr>
                <w:sz w:val="25"/>
                <w:szCs w:val="25"/>
              </w:rPr>
            </w:pPr>
            <w:r w:rsidRPr="006E260F">
              <w:rPr>
                <w:sz w:val="25"/>
                <w:szCs w:val="25"/>
              </w:rPr>
              <w:t>07</w:t>
            </w:r>
          </w:p>
        </w:tc>
        <w:tc>
          <w:tcPr>
            <w:tcW w:w="567" w:type="dxa"/>
            <w:shd w:val="clear" w:color="000000" w:fill="FFFFFF"/>
            <w:noWrap/>
            <w:vAlign w:val="center"/>
            <w:hideMark/>
          </w:tcPr>
          <w:p w14:paraId="1CC8E1BF" w14:textId="77777777" w:rsidR="006D7D6E" w:rsidRPr="006E260F" w:rsidRDefault="006D7D6E" w:rsidP="006D7D6E">
            <w:pPr>
              <w:jc w:val="center"/>
              <w:rPr>
                <w:sz w:val="25"/>
                <w:szCs w:val="25"/>
              </w:rPr>
            </w:pPr>
            <w:r w:rsidRPr="006E260F">
              <w:rPr>
                <w:sz w:val="25"/>
                <w:szCs w:val="25"/>
              </w:rPr>
              <w:t>07</w:t>
            </w:r>
          </w:p>
        </w:tc>
        <w:tc>
          <w:tcPr>
            <w:tcW w:w="1701" w:type="dxa"/>
            <w:shd w:val="clear" w:color="000000" w:fill="FFFFFF"/>
            <w:noWrap/>
            <w:vAlign w:val="center"/>
            <w:hideMark/>
          </w:tcPr>
          <w:p w14:paraId="61892C1C" w14:textId="77777777" w:rsidR="006D7D6E" w:rsidRPr="006E260F" w:rsidRDefault="006D7D6E" w:rsidP="006D7D6E">
            <w:pPr>
              <w:jc w:val="center"/>
              <w:rPr>
                <w:sz w:val="25"/>
                <w:szCs w:val="25"/>
              </w:rPr>
            </w:pPr>
            <w:r w:rsidRPr="006E260F">
              <w:rPr>
                <w:sz w:val="25"/>
                <w:szCs w:val="25"/>
              </w:rPr>
              <w:t>06 4 01 52204</w:t>
            </w:r>
          </w:p>
        </w:tc>
        <w:tc>
          <w:tcPr>
            <w:tcW w:w="708" w:type="dxa"/>
            <w:shd w:val="clear" w:color="000000" w:fill="FFFFFF"/>
            <w:noWrap/>
            <w:vAlign w:val="center"/>
            <w:hideMark/>
          </w:tcPr>
          <w:p w14:paraId="666E1233" w14:textId="77777777" w:rsidR="006D7D6E" w:rsidRPr="006E260F" w:rsidRDefault="006D7D6E" w:rsidP="006D7D6E">
            <w:pPr>
              <w:jc w:val="center"/>
              <w:rPr>
                <w:sz w:val="25"/>
                <w:szCs w:val="25"/>
              </w:rPr>
            </w:pPr>
            <w:r w:rsidRPr="006E260F">
              <w:rPr>
                <w:sz w:val="25"/>
                <w:szCs w:val="25"/>
              </w:rPr>
              <w:t>600</w:t>
            </w:r>
          </w:p>
        </w:tc>
        <w:tc>
          <w:tcPr>
            <w:tcW w:w="1418" w:type="dxa"/>
            <w:shd w:val="clear" w:color="auto" w:fill="auto"/>
            <w:noWrap/>
            <w:vAlign w:val="center"/>
            <w:hideMark/>
          </w:tcPr>
          <w:p w14:paraId="27BD1B2D" w14:textId="77777777" w:rsidR="006D7D6E" w:rsidRPr="006E260F" w:rsidRDefault="006D7D6E" w:rsidP="006D7D6E">
            <w:pPr>
              <w:jc w:val="center"/>
              <w:rPr>
                <w:sz w:val="25"/>
                <w:szCs w:val="25"/>
              </w:rPr>
            </w:pPr>
            <w:r w:rsidRPr="006E260F">
              <w:rPr>
                <w:sz w:val="25"/>
                <w:szCs w:val="25"/>
              </w:rPr>
              <w:t>26,0</w:t>
            </w:r>
          </w:p>
        </w:tc>
        <w:tc>
          <w:tcPr>
            <w:tcW w:w="1417" w:type="dxa"/>
            <w:shd w:val="clear" w:color="auto" w:fill="auto"/>
            <w:noWrap/>
            <w:vAlign w:val="center"/>
            <w:hideMark/>
          </w:tcPr>
          <w:p w14:paraId="1CC84F5D" w14:textId="77777777" w:rsidR="006D7D6E" w:rsidRPr="006E260F" w:rsidRDefault="006D7D6E" w:rsidP="006D7D6E">
            <w:pPr>
              <w:jc w:val="center"/>
              <w:rPr>
                <w:sz w:val="25"/>
                <w:szCs w:val="25"/>
              </w:rPr>
            </w:pPr>
            <w:r w:rsidRPr="006E260F">
              <w:rPr>
                <w:sz w:val="25"/>
                <w:szCs w:val="25"/>
              </w:rPr>
              <w:t> </w:t>
            </w:r>
          </w:p>
        </w:tc>
      </w:tr>
      <w:tr w:rsidR="006D7D6E" w:rsidRPr="006E260F" w14:paraId="477F9D92" w14:textId="77777777" w:rsidTr="00AA40EC">
        <w:trPr>
          <w:trHeight w:val="1035"/>
        </w:trPr>
        <w:tc>
          <w:tcPr>
            <w:tcW w:w="3290" w:type="dxa"/>
            <w:shd w:val="clear" w:color="000000" w:fill="FFFFFF"/>
            <w:hideMark/>
          </w:tcPr>
          <w:p w14:paraId="54B47854" w14:textId="173AB653" w:rsidR="006D7D6E" w:rsidRPr="006E260F" w:rsidRDefault="00EA6E95" w:rsidP="006D7D6E">
            <w:pPr>
              <w:rPr>
                <w:bCs/>
                <w:sz w:val="27"/>
                <w:szCs w:val="27"/>
              </w:rPr>
            </w:pPr>
            <w:r w:rsidRPr="006E260F">
              <w:rPr>
                <w:sz w:val="27"/>
                <w:szCs w:val="27"/>
              </w:rPr>
              <w:t>«</w:t>
            </w:r>
            <w:r w:rsidR="006D7D6E" w:rsidRPr="006E260F">
              <w:rPr>
                <w:sz w:val="27"/>
                <w:szCs w:val="27"/>
              </w:rPr>
              <w:t>2022-2025 елларга Татарстан Республикасы Түбән Кама муниципаль районы яшьләренә патриотик тәрбия бирү</w:t>
            </w:r>
            <w:r w:rsidRPr="006E260F">
              <w:rPr>
                <w:sz w:val="27"/>
                <w:szCs w:val="27"/>
              </w:rPr>
              <w:t>»</w:t>
            </w:r>
            <w:r w:rsidR="006D7D6E" w:rsidRPr="006E260F">
              <w:rPr>
                <w:sz w:val="27"/>
                <w:szCs w:val="27"/>
              </w:rPr>
              <w:t xml:space="preserve"> муниципаль программасы</w:t>
            </w:r>
          </w:p>
        </w:tc>
        <w:tc>
          <w:tcPr>
            <w:tcW w:w="709" w:type="dxa"/>
            <w:shd w:val="clear" w:color="auto" w:fill="auto"/>
            <w:vAlign w:val="center"/>
            <w:hideMark/>
          </w:tcPr>
          <w:p w14:paraId="2A791F0F" w14:textId="77777777" w:rsidR="006D7D6E" w:rsidRPr="006E260F" w:rsidRDefault="006D7D6E" w:rsidP="006D7D6E">
            <w:pPr>
              <w:jc w:val="center"/>
              <w:rPr>
                <w:bCs/>
                <w:sz w:val="25"/>
                <w:szCs w:val="25"/>
              </w:rPr>
            </w:pPr>
            <w:r w:rsidRPr="006E260F">
              <w:rPr>
                <w:bCs/>
                <w:sz w:val="25"/>
                <w:szCs w:val="25"/>
              </w:rPr>
              <w:t>811</w:t>
            </w:r>
          </w:p>
        </w:tc>
        <w:tc>
          <w:tcPr>
            <w:tcW w:w="567" w:type="dxa"/>
            <w:shd w:val="clear" w:color="auto" w:fill="auto"/>
            <w:noWrap/>
            <w:vAlign w:val="center"/>
            <w:hideMark/>
          </w:tcPr>
          <w:p w14:paraId="03A9558C" w14:textId="77777777" w:rsidR="006D7D6E" w:rsidRPr="006E260F" w:rsidRDefault="006D7D6E" w:rsidP="006D7D6E">
            <w:pPr>
              <w:jc w:val="center"/>
              <w:rPr>
                <w:bCs/>
                <w:sz w:val="25"/>
                <w:szCs w:val="25"/>
              </w:rPr>
            </w:pPr>
            <w:r w:rsidRPr="006E260F">
              <w:rPr>
                <w:bCs/>
                <w:sz w:val="25"/>
                <w:szCs w:val="25"/>
              </w:rPr>
              <w:t>07</w:t>
            </w:r>
          </w:p>
        </w:tc>
        <w:tc>
          <w:tcPr>
            <w:tcW w:w="567" w:type="dxa"/>
            <w:shd w:val="clear" w:color="auto" w:fill="auto"/>
            <w:noWrap/>
            <w:vAlign w:val="center"/>
            <w:hideMark/>
          </w:tcPr>
          <w:p w14:paraId="1243A032" w14:textId="77777777" w:rsidR="006D7D6E" w:rsidRPr="006E260F" w:rsidRDefault="006D7D6E" w:rsidP="006D7D6E">
            <w:pPr>
              <w:jc w:val="center"/>
              <w:rPr>
                <w:bCs/>
                <w:sz w:val="25"/>
                <w:szCs w:val="25"/>
              </w:rPr>
            </w:pPr>
            <w:r w:rsidRPr="006E260F">
              <w:rPr>
                <w:bCs/>
                <w:sz w:val="25"/>
                <w:szCs w:val="25"/>
              </w:rPr>
              <w:t>07</w:t>
            </w:r>
          </w:p>
        </w:tc>
        <w:tc>
          <w:tcPr>
            <w:tcW w:w="1701" w:type="dxa"/>
            <w:shd w:val="clear" w:color="000000" w:fill="FFFFFF"/>
            <w:noWrap/>
            <w:vAlign w:val="center"/>
            <w:hideMark/>
          </w:tcPr>
          <w:p w14:paraId="47656AD1" w14:textId="77777777" w:rsidR="006D7D6E" w:rsidRPr="006E260F" w:rsidRDefault="006D7D6E" w:rsidP="006D7D6E">
            <w:pPr>
              <w:jc w:val="center"/>
              <w:rPr>
                <w:bCs/>
                <w:sz w:val="25"/>
                <w:szCs w:val="25"/>
              </w:rPr>
            </w:pPr>
            <w:r w:rsidRPr="006E260F">
              <w:rPr>
                <w:bCs/>
                <w:sz w:val="25"/>
                <w:szCs w:val="25"/>
              </w:rPr>
              <w:t>10 5 01 52201</w:t>
            </w:r>
          </w:p>
        </w:tc>
        <w:tc>
          <w:tcPr>
            <w:tcW w:w="708" w:type="dxa"/>
            <w:shd w:val="clear" w:color="000000" w:fill="FFFFFF"/>
            <w:noWrap/>
            <w:vAlign w:val="center"/>
            <w:hideMark/>
          </w:tcPr>
          <w:p w14:paraId="18BFA6CD" w14:textId="77777777" w:rsidR="006D7D6E" w:rsidRPr="006E260F" w:rsidRDefault="006D7D6E" w:rsidP="006D7D6E">
            <w:pPr>
              <w:jc w:val="center"/>
              <w:rPr>
                <w:bCs/>
                <w:sz w:val="25"/>
                <w:szCs w:val="25"/>
              </w:rPr>
            </w:pPr>
            <w:r w:rsidRPr="006E260F">
              <w:rPr>
                <w:bCs/>
                <w:sz w:val="25"/>
                <w:szCs w:val="25"/>
              </w:rPr>
              <w:t> </w:t>
            </w:r>
          </w:p>
        </w:tc>
        <w:tc>
          <w:tcPr>
            <w:tcW w:w="1418" w:type="dxa"/>
            <w:shd w:val="clear" w:color="000000" w:fill="FFFFFF"/>
            <w:noWrap/>
            <w:vAlign w:val="center"/>
            <w:hideMark/>
          </w:tcPr>
          <w:p w14:paraId="0B6EB5E8" w14:textId="77777777" w:rsidR="006D7D6E" w:rsidRPr="006E260F" w:rsidRDefault="006D7D6E" w:rsidP="006D7D6E">
            <w:pPr>
              <w:jc w:val="center"/>
              <w:rPr>
                <w:bCs/>
                <w:sz w:val="25"/>
                <w:szCs w:val="25"/>
              </w:rPr>
            </w:pPr>
            <w:r w:rsidRPr="006E260F">
              <w:rPr>
                <w:bCs/>
                <w:sz w:val="25"/>
                <w:szCs w:val="25"/>
              </w:rPr>
              <w:t>430,0</w:t>
            </w:r>
          </w:p>
        </w:tc>
        <w:tc>
          <w:tcPr>
            <w:tcW w:w="1417" w:type="dxa"/>
            <w:shd w:val="clear" w:color="auto" w:fill="auto"/>
            <w:noWrap/>
            <w:vAlign w:val="center"/>
            <w:hideMark/>
          </w:tcPr>
          <w:p w14:paraId="314537EF" w14:textId="77777777" w:rsidR="006D7D6E" w:rsidRPr="006E260F" w:rsidRDefault="006D7D6E" w:rsidP="006D7D6E">
            <w:pPr>
              <w:jc w:val="center"/>
              <w:rPr>
                <w:sz w:val="25"/>
                <w:szCs w:val="25"/>
              </w:rPr>
            </w:pPr>
            <w:r w:rsidRPr="006E260F">
              <w:rPr>
                <w:sz w:val="25"/>
                <w:szCs w:val="25"/>
              </w:rPr>
              <w:t> </w:t>
            </w:r>
          </w:p>
        </w:tc>
      </w:tr>
      <w:tr w:rsidR="006D7D6E" w:rsidRPr="006E260F" w14:paraId="78E2E569" w14:textId="77777777" w:rsidTr="00AA40EC">
        <w:trPr>
          <w:trHeight w:val="960"/>
        </w:trPr>
        <w:tc>
          <w:tcPr>
            <w:tcW w:w="3290" w:type="dxa"/>
            <w:shd w:val="clear" w:color="000000" w:fill="FFFFFF"/>
            <w:hideMark/>
          </w:tcPr>
          <w:p w14:paraId="05CCCA67" w14:textId="1173562C" w:rsidR="006D7D6E" w:rsidRPr="006E260F" w:rsidRDefault="006D7D6E" w:rsidP="006D7D6E">
            <w:pPr>
              <w:rPr>
                <w:sz w:val="27"/>
                <w:szCs w:val="27"/>
              </w:rPr>
            </w:pPr>
            <w:r w:rsidRPr="006E260F">
              <w:rPr>
                <w:sz w:val="27"/>
                <w:szCs w:val="27"/>
              </w:rPr>
              <w:lastRenderedPageBreak/>
              <w:t>Бюджет, автоном учреждениеләргә һәм башка коммерцияле булмаган оешмаларга субсидияләр бирү</w:t>
            </w:r>
          </w:p>
        </w:tc>
        <w:tc>
          <w:tcPr>
            <w:tcW w:w="709" w:type="dxa"/>
            <w:shd w:val="clear" w:color="auto" w:fill="auto"/>
            <w:vAlign w:val="center"/>
            <w:hideMark/>
          </w:tcPr>
          <w:p w14:paraId="1C7D7529" w14:textId="77777777" w:rsidR="006D7D6E" w:rsidRPr="006E260F" w:rsidRDefault="006D7D6E" w:rsidP="006D7D6E">
            <w:pPr>
              <w:jc w:val="center"/>
              <w:rPr>
                <w:sz w:val="25"/>
                <w:szCs w:val="25"/>
              </w:rPr>
            </w:pPr>
            <w:r w:rsidRPr="006E260F">
              <w:rPr>
                <w:sz w:val="25"/>
                <w:szCs w:val="25"/>
              </w:rPr>
              <w:t>811</w:t>
            </w:r>
          </w:p>
        </w:tc>
        <w:tc>
          <w:tcPr>
            <w:tcW w:w="567" w:type="dxa"/>
            <w:shd w:val="clear" w:color="auto" w:fill="auto"/>
            <w:noWrap/>
            <w:vAlign w:val="center"/>
            <w:hideMark/>
          </w:tcPr>
          <w:p w14:paraId="14047206" w14:textId="77777777" w:rsidR="006D7D6E" w:rsidRPr="006E260F" w:rsidRDefault="006D7D6E" w:rsidP="006D7D6E">
            <w:pPr>
              <w:jc w:val="center"/>
              <w:rPr>
                <w:sz w:val="25"/>
                <w:szCs w:val="25"/>
              </w:rPr>
            </w:pPr>
            <w:r w:rsidRPr="006E260F">
              <w:rPr>
                <w:sz w:val="25"/>
                <w:szCs w:val="25"/>
              </w:rPr>
              <w:t>07</w:t>
            </w:r>
          </w:p>
        </w:tc>
        <w:tc>
          <w:tcPr>
            <w:tcW w:w="567" w:type="dxa"/>
            <w:shd w:val="clear" w:color="auto" w:fill="auto"/>
            <w:noWrap/>
            <w:vAlign w:val="center"/>
            <w:hideMark/>
          </w:tcPr>
          <w:p w14:paraId="099718A4" w14:textId="77777777" w:rsidR="006D7D6E" w:rsidRPr="006E260F" w:rsidRDefault="006D7D6E" w:rsidP="006D7D6E">
            <w:pPr>
              <w:jc w:val="center"/>
              <w:rPr>
                <w:sz w:val="25"/>
                <w:szCs w:val="25"/>
              </w:rPr>
            </w:pPr>
            <w:r w:rsidRPr="006E260F">
              <w:rPr>
                <w:sz w:val="25"/>
                <w:szCs w:val="25"/>
              </w:rPr>
              <w:t>07</w:t>
            </w:r>
          </w:p>
        </w:tc>
        <w:tc>
          <w:tcPr>
            <w:tcW w:w="1701" w:type="dxa"/>
            <w:shd w:val="clear" w:color="000000" w:fill="FFFFFF"/>
            <w:noWrap/>
            <w:vAlign w:val="center"/>
            <w:hideMark/>
          </w:tcPr>
          <w:p w14:paraId="0498F17F" w14:textId="77777777" w:rsidR="006D7D6E" w:rsidRPr="006E260F" w:rsidRDefault="006D7D6E" w:rsidP="006D7D6E">
            <w:pPr>
              <w:jc w:val="center"/>
              <w:rPr>
                <w:sz w:val="25"/>
                <w:szCs w:val="25"/>
              </w:rPr>
            </w:pPr>
            <w:r w:rsidRPr="006E260F">
              <w:rPr>
                <w:sz w:val="25"/>
                <w:szCs w:val="25"/>
              </w:rPr>
              <w:t>10 5 01 52201</w:t>
            </w:r>
          </w:p>
        </w:tc>
        <w:tc>
          <w:tcPr>
            <w:tcW w:w="708" w:type="dxa"/>
            <w:shd w:val="clear" w:color="000000" w:fill="FFFFFF"/>
            <w:noWrap/>
            <w:vAlign w:val="center"/>
            <w:hideMark/>
          </w:tcPr>
          <w:p w14:paraId="7A75452A" w14:textId="77777777" w:rsidR="006D7D6E" w:rsidRPr="006E260F" w:rsidRDefault="006D7D6E" w:rsidP="006D7D6E">
            <w:pPr>
              <w:jc w:val="center"/>
              <w:rPr>
                <w:sz w:val="25"/>
                <w:szCs w:val="25"/>
              </w:rPr>
            </w:pPr>
            <w:r w:rsidRPr="006E260F">
              <w:rPr>
                <w:sz w:val="25"/>
                <w:szCs w:val="25"/>
              </w:rPr>
              <w:t>600</w:t>
            </w:r>
          </w:p>
        </w:tc>
        <w:tc>
          <w:tcPr>
            <w:tcW w:w="1418" w:type="dxa"/>
            <w:shd w:val="clear" w:color="auto" w:fill="auto"/>
            <w:noWrap/>
            <w:vAlign w:val="center"/>
            <w:hideMark/>
          </w:tcPr>
          <w:p w14:paraId="7FEB46A7" w14:textId="77777777" w:rsidR="006D7D6E" w:rsidRPr="006E260F" w:rsidRDefault="006D7D6E" w:rsidP="006D7D6E">
            <w:pPr>
              <w:jc w:val="center"/>
              <w:rPr>
                <w:sz w:val="25"/>
                <w:szCs w:val="25"/>
              </w:rPr>
            </w:pPr>
            <w:r w:rsidRPr="006E260F">
              <w:rPr>
                <w:sz w:val="25"/>
                <w:szCs w:val="25"/>
              </w:rPr>
              <w:t>430,0</w:t>
            </w:r>
          </w:p>
        </w:tc>
        <w:tc>
          <w:tcPr>
            <w:tcW w:w="1417" w:type="dxa"/>
            <w:shd w:val="clear" w:color="auto" w:fill="auto"/>
            <w:noWrap/>
            <w:vAlign w:val="center"/>
            <w:hideMark/>
          </w:tcPr>
          <w:p w14:paraId="0002722D" w14:textId="77777777" w:rsidR="006D7D6E" w:rsidRPr="006E260F" w:rsidRDefault="006D7D6E" w:rsidP="006D7D6E">
            <w:pPr>
              <w:jc w:val="center"/>
              <w:rPr>
                <w:sz w:val="25"/>
                <w:szCs w:val="25"/>
              </w:rPr>
            </w:pPr>
            <w:r w:rsidRPr="006E260F">
              <w:rPr>
                <w:sz w:val="25"/>
                <w:szCs w:val="25"/>
              </w:rPr>
              <w:t> </w:t>
            </w:r>
          </w:p>
        </w:tc>
      </w:tr>
      <w:tr w:rsidR="006D7D6E" w:rsidRPr="006E260F" w14:paraId="48DEAC3C" w14:textId="77777777" w:rsidTr="00AA40EC">
        <w:trPr>
          <w:trHeight w:val="360"/>
        </w:trPr>
        <w:tc>
          <w:tcPr>
            <w:tcW w:w="3290" w:type="dxa"/>
            <w:shd w:val="clear" w:color="000000" w:fill="FFFFFF"/>
            <w:hideMark/>
          </w:tcPr>
          <w:p w14:paraId="3387EEC6" w14:textId="79AC9416" w:rsidR="006D7D6E" w:rsidRPr="006E260F" w:rsidRDefault="00595670" w:rsidP="006D7D6E">
            <w:pPr>
              <w:rPr>
                <w:bCs/>
                <w:sz w:val="27"/>
                <w:szCs w:val="27"/>
              </w:rPr>
            </w:pPr>
            <w:r w:rsidRPr="006E260F">
              <w:rPr>
                <w:sz w:val="27"/>
                <w:szCs w:val="27"/>
              </w:rPr>
              <w:t>Чыгымнарның программасыз юнәлешләре</w:t>
            </w:r>
          </w:p>
        </w:tc>
        <w:tc>
          <w:tcPr>
            <w:tcW w:w="709" w:type="dxa"/>
            <w:shd w:val="clear" w:color="000000" w:fill="FFFFFF"/>
            <w:vAlign w:val="center"/>
            <w:hideMark/>
          </w:tcPr>
          <w:p w14:paraId="00DFEC7D" w14:textId="77777777" w:rsidR="006D7D6E" w:rsidRPr="006E260F" w:rsidRDefault="006D7D6E" w:rsidP="006D7D6E">
            <w:pPr>
              <w:jc w:val="center"/>
              <w:rPr>
                <w:bCs/>
                <w:sz w:val="25"/>
                <w:szCs w:val="25"/>
              </w:rPr>
            </w:pPr>
            <w:r w:rsidRPr="006E260F">
              <w:rPr>
                <w:bCs/>
                <w:sz w:val="25"/>
                <w:szCs w:val="25"/>
              </w:rPr>
              <w:t>811</w:t>
            </w:r>
          </w:p>
        </w:tc>
        <w:tc>
          <w:tcPr>
            <w:tcW w:w="567" w:type="dxa"/>
            <w:shd w:val="clear" w:color="000000" w:fill="FFFFFF"/>
            <w:noWrap/>
            <w:vAlign w:val="center"/>
            <w:hideMark/>
          </w:tcPr>
          <w:p w14:paraId="2980209F" w14:textId="77777777" w:rsidR="006D7D6E" w:rsidRPr="006E260F" w:rsidRDefault="006D7D6E" w:rsidP="006D7D6E">
            <w:pPr>
              <w:jc w:val="center"/>
              <w:rPr>
                <w:bCs/>
                <w:sz w:val="25"/>
                <w:szCs w:val="25"/>
              </w:rPr>
            </w:pPr>
            <w:r w:rsidRPr="006E260F">
              <w:rPr>
                <w:bCs/>
                <w:sz w:val="25"/>
                <w:szCs w:val="25"/>
              </w:rPr>
              <w:t>07</w:t>
            </w:r>
          </w:p>
        </w:tc>
        <w:tc>
          <w:tcPr>
            <w:tcW w:w="567" w:type="dxa"/>
            <w:shd w:val="clear" w:color="000000" w:fill="FFFFFF"/>
            <w:noWrap/>
            <w:vAlign w:val="center"/>
            <w:hideMark/>
          </w:tcPr>
          <w:p w14:paraId="337049DB" w14:textId="77777777" w:rsidR="006D7D6E" w:rsidRPr="006E260F" w:rsidRDefault="006D7D6E" w:rsidP="006D7D6E">
            <w:pPr>
              <w:jc w:val="center"/>
              <w:rPr>
                <w:bCs/>
                <w:sz w:val="25"/>
                <w:szCs w:val="25"/>
              </w:rPr>
            </w:pPr>
            <w:r w:rsidRPr="006E260F">
              <w:rPr>
                <w:bCs/>
                <w:sz w:val="25"/>
                <w:szCs w:val="25"/>
              </w:rPr>
              <w:t>07</w:t>
            </w:r>
          </w:p>
        </w:tc>
        <w:tc>
          <w:tcPr>
            <w:tcW w:w="1701" w:type="dxa"/>
            <w:shd w:val="clear" w:color="000000" w:fill="FFFFFF"/>
            <w:noWrap/>
            <w:vAlign w:val="center"/>
            <w:hideMark/>
          </w:tcPr>
          <w:p w14:paraId="75CE3095" w14:textId="77777777" w:rsidR="006D7D6E" w:rsidRPr="006E260F" w:rsidRDefault="006D7D6E" w:rsidP="006D7D6E">
            <w:pPr>
              <w:jc w:val="center"/>
              <w:rPr>
                <w:bCs/>
                <w:sz w:val="25"/>
                <w:szCs w:val="25"/>
              </w:rPr>
            </w:pPr>
            <w:r w:rsidRPr="006E260F">
              <w:rPr>
                <w:bCs/>
                <w:sz w:val="25"/>
                <w:szCs w:val="25"/>
              </w:rPr>
              <w:t> </w:t>
            </w:r>
          </w:p>
        </w:tc>
        <w:tc>
          <w:tcPr>
            <w:tcW w:w="708" w:type="dxa"/>
            <w:shd w:val="clear" w:color="000000" w:fill="FFFFFF"/>
            <w:noWrap/>
            <w:vAlign w:val="center"/>
            <w:hideMark/>
          </w:tcPr>
          <w:p w14:paraId="022ABA68" w14:textId="77777777" w:rsidR="006D7D6E" w:rsidRPr="006E260F" w:rsidRDefault="006D7D6E" w:rsidP="006D7D6E">
            <w:pPr>
              <w:jc w:val="center"/>
              <w:rPr>
                <w:bCs/>
                <w:sz w:val="25"/>
                <w:szCs w:val="25"/>
              </w:rPr>
            </w:pPr>
            <w:r w:rsidRPr="006E260F">
              <w:rPr>
                <w:bCs/>
                <w:sz w:val="25"/>
                <w:szCs w:val="25"/>
              </w:rPr>
              <w:t> </w:t>
            </w:r>
          </w:p>
        </w:tc>
        <w:tc>
          <w:tcPr>
            <w:tcW w:w="1418" w:type="dxa"/>
            <w:shd w:val="clear" w:color="auto" w:fill="auto"/>
            <w:noWrap/>
            <w:vAlign w:val="center"/>
            <w:hideMark/>
          </w:tcPr>
          <w:p w14:paraId="3C3DE3CD" w14:textId="77777777" w:rsidR="006D7D6E" w:rsidRPr="006E260F" w:rsidRDefault="006D7D6E" w:rsidP="006D7D6E">
            <w:pPr>
              <w:jc w:val="center"/>
              <w:rPr>
                <w:bCs/>
                <w:sz w:val="25"/>
                <w:szCs w:val="25"/>
              </w:rPr>
            </w:pPr>
            <w:r w:rsidRPr="006E260F">
              <w:rPr>
                <w:bCs/>
                <w:sz w:val="25"/>
                <w:szCs w:val="25"/>
              </w:rPr>
              <w:t> </w:t>
            </w:r>
          </w:p>
        </w:tc>
        <w:tc>
          <w:tcPr>
            <w:tcW w:w="1417" w:type="dxa"/>
            <w:shd w:val="clear" w:color="auto" w:fill="auto"/>
            <w:noWrap/>
            <w:vAlign w:val="center"/>
            <w:hideMark/>
          </w:tcPr>
          <w:p w14:paraId="2D58F5E9" w14:textId="77777777" w:rsidR="006D7D6E" w:rsidRPr="006E260F" w:rsidRDefault="006D7D6E" w:rsidP="006D7D6E">
            <w:pPr>
              <w:jc w:val="center"/>
              <w:rPr>
                <w:bCs/>
                <w:sz w:val="25"/>
                <w:szCs w:val="25"/>
              </w:rPr>
            </w:pPr>
            <w:r w:rsidRPr="006E260F">
              <w:rPr>
                <w:bCs/>
                <w:sz w:val="25"/>
                <w:szCs w:val="25"/>
              </w:rPr>
              <w:t>99 548,6</w:t>
            </w:r>
          </w:p>
        </w:tc>
      </w:tr>
      <w:tr w:rsidR="006D7D6E" w:rsidRPr="006E260F" w14:paraId="09223603" w14:textId="77777777" w:rsidTr="00AA40EC">
        <w:trPr>
          <w:trHeight w:val="435"/>
        </w:trPr>
        <w:tc>
          <w:tcPr>
            <w:tcW w:w="3290" w:type="dxa"/>
            <w:shd w:val="clear" w:color="auto" w:fill="FFFFFF" w:themeFill="background1"/>
            <w:hideMark/>
          </w:tcPr>
          <w:p w14:paraId="2182434E" w14:textId="017E8924" w:rsidR="006D7D6E" w:rsidRPr="006E260F" w:rsidRDefault="006D7D6E" w:rsidP="006D7D6E">
            <w:pPr>
              <w:rPr>
                <w:sz w:val="27"/>
                <w:szCs w:val="27"/>
              </w:rPr>
            </w:pPr>
            <w:r w:rsidRPr="006E260F">
              <w:rPr>
                <w:sz w:val="27"/>
                <w:szCs w:val="27"/>
              </w:rPr>
              <w:t>Балалар һәм яшьләр өчен чаралар үткәрү</w:t>
            </w:r>
          </w:p>
        </w:tc>
        <w:tc>
          <w:tcPr>
            <w:tcW w:w="709" w:type="dxa"/>
            <w:shd w:val="clear" w:color="auto" w:fill="FFFFFF" w:themeFill="background1"/>
            <w:vAlign w:val="center"/>
            <w:hideMark/>
          </w:tcPr>
          <w:p w14:paraId="1D5CC215" w14:textId="77777777" w:rsidR="006D7D6E" w:rsidRPr="006E260F" w:rsidRDefault="006D7D6E" w:rsidP="006D7D6E">
            <w:pPr>
              <w:jc w:val="center"/>
              <w:rPr>
                <w:sz w:val="25"/>
                <w:szCs w:val="25"/>
              </w:rPr>
            </w:pPr>
            <w:r w:rsidRPr="006E260F">
              <w:rPr>
                <w:sz w:val="25"/>
                <w:szCs w:val="25"/>
              </w:rPr>
              <w:t>811</w:t>
            </w:r>
          </w:p>
        </w:tc>
        <w:tc>
          <w:tcPr>
            <w:tcW w:w="567" w:type="dxa"/>
            <w:shd w:val="clear" w:color="auto" w:fill="FFFFFF" w:themeFill="background1"/>
            <w:noWrap/>
            <w:vAlign w:val="center"/>
            <w:hideMark/>
          </w:tcPr>
          <w:p w14:paraId="0A8E62B1" w14:textId="77777777" w:rsidR="006D7D6E" w:rsidRPr="006E260F" w:rsidRDefault="006D7D6E" w:rsidP="006D7D6E">
            <w:pPr>
              <w:jc w:val="center"/>
              <w:rPr>
                <w:sz w:val="25"/>
                <w:szCs w:val="25"/>
              </w:rPr>
            </w:pPr>
            <w:r w:rsidRPr="006E260F">
              <w:rPr>
                <w:sz w:val="25"/>
                <w:szCs w:val="25"/>
              </w:rPr>
              <w:t>07</w:t>
            </w:r>
          </w:p>
        </w:tc>
        <w:tc>
          <w:tcPr>
            <w:tcW w:w="567" w:type="dxa"/>
            <w:shd w:val="clear" w:color="auto" w:fill="FFFFFF" w:themeFill="background1"/>
            <w:noWrap/>
            <w:vAlign w:val="center"/>
            <w:hideMark/>
          </w:tcPr>
          <w:p w14:paraId="136CE995" w14:textId="77777777" w:rsidR="006D7D6E" w:rsidRPr="006E260F" w:rsidRDefault="006D7D6E" w:rsidP="006D7D6E">
            <w:pPr>
              <w:jc w:val="center"/>
              <w:rPr>
                <w:sz w:val="25"/>
                <w:szCs w:val="25"/>
              </w:rPr>
            </w:pPr>
            <w:r w:rsidRPr="006E260F">
              <w:rPr>
                <w:sz w:val="25"/>
                <w:szCs w:val="25"/>
              </w:rPr>
              <w:t>07</w:t>
            </w:r>
          </w:p>
        </w:tc>
        <w:tc>
          <w:tcPr>
            <w:tcW w:w="1701" w:type="dxa"/>
            <w:shd w:val="clear" w:color="auto" w:fill="FFFFFF" w:themeFill="background1"/>
            <w:noWrap/>
            <w:vAlign w:val="center"/>
            <w:hideMark/>
          </w:tcPr>
          <w:p w14:paraId="5449C554" w14:textId="77777777" w:rsidR="006D7D6E" w:rsidRPr="006E260F" w:rsidRDefault="006D7D6E" w:rsidP="006D7D6E">
            <w:pPr>
              <w:jc w:val="center"/>
              <w:rPr>
                <w:sz w:val="25"/>
                <w:szCs w:val="25"/>
              </w:rPr>
            </w:pPr>
            <w:r w:rsidRPr="006E260F">
              <w:rPr>
                <w:sz w:val="25"/>
                <w:szCs w:val="25"/>
              </w:rPr>
              <w:t>38 2 03 43100</w:t>
            </w:r>
          </w:p>
        </w:tc>
        <w:tc>
          <w:tcPr>
            <w:tcW w:w="708" w:type="dxa"/>
            <w:shd w:val="clear" w:color="auto" w:fill="FFFFFF" w:themeFill="background1"/>
            <w:noWrap/>
            <w:vAlign w:val="center"/>
            <w:hideMark/>
          </w:tcPr>
          <w:p w14:paraId="2D241D4E" w14:textId="77777777" w:rsidR="006D7D6E" w:rsidRPr="006E260F" w:rsidRDefault="006D7D6E" w:rsidP="006D7D6E">
            <w:pPr>
              <w:rPr>
                <w:sz w:val="25"/>
                <w:szCs w:val="25"/>
              </w:rPr>
            </w:pPr>
            <w:r w:rsidRPr="006E260F">
              <w:rPr>
                <w:sz w:val="25"/>
                <w:szCs w:val="25"/>
              </w:rPr>
              <w:t> </w:t>
            </w:r>
          </w:p>
        </w:tc>
        <w:tc>
          <w:tcPr>
            <w:tcW w:w="1418" w:type="dxa"/>
            <w:shd w:val="clear" w:color="auto" w:fill="FFFFFF" w:themeFill="background1"/>
            <w:noWrap/>
            <w:vAlign w:val="center"/>
            <w:hideMark/>
          </w:tcPr>
          <w:p w14:paraId="5D85017E" w14:textId="77777777" w:rsidR="006D7D6E" w:rsidRPr="006E260F" w:rsidRDefault="006D7D6E" w:rsidP="006D7D6E">
            <w:pPr>
              <w:jc w:val="center"/>
              <w:rPr>
                <w:sz w:val="25"/>
                <w:szCs w:val="25"/>
              </w:rPr>
            </w:pPr>
            <w:r w:rsidRPr="006E260F">
              <w:rPr>
                <w:sz w:val="25"/>
                <w:szCs w:val="25"/>
              </w:rPr>
              <w:t> </w:t>
            </w:r>
          </w:p>
        </w:tc>
        <w:tc>
          <w:tcPr>
            <w:tcW w:w="1417" w:type="dxa"/>
            <w:shd w:val="clear" w:color="auto" w:fill="FFFFFF" w:themeFill="background1"/>
            <w:noWrap/>
            <w:vAlign w:val="center"/>
            <w:hideMark/>
          </w:tcPr>
          <w:p w14:paraId="5297158A" w14:textId="77777777" w:rsidR="006D7D6E" w:rsidRPr="006E260F" w:rsidRDefault="006D7D6E" w:rsidP="006D7D6E">
            <w:pPr>
              <w:jc w:val="center"/>
              <w:rPr>
                <w:sz w:val="25"/>
                <w:szCs w:val="25"/>
              </w:rPr>
            </w:pPr>
            <w:r w:rsidRPr="006E260F">
              <w:rPr>
                <w:sz w:val="25"/>
                <w:szCs w:val="25"/>
              </w:rPr>
              <w:t>4 148,8</w:t>
            </w:r>
          </w:p>
        </w:tc>
      </w:tr>
      <w:tr w:rsidR="006D7D6E" w:rsidRPr="006E260F" w14:paraId="2699B2E1" w14:textId="77777777" w:rsidTr="00AA40EC">
        <w:trPr>
          <w:trHeight w:val="810"/>
        </w:trPr>
        <w:tc>
          <w:tcPr>
            <w:tcW w:w="3290" w:type="dxa"/>
            <w:shd w:val="clear" w:color="auto" w:fill="FFFFFF" w:themeFill="background1"/>
            <w:hideMark/>
          </w:tcPr>
          <w:p w14:paraId="007ED3A1" w14:textId="6D0E75EA" w:rsidR="006D7D6E" w:rsidRPr="006E260F" w:rsidRDefault="006D7D6E" w:rsidP="006D7D6E">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auto" w:fill="FFFFFF" w:themeFill="background1"/>
            <w:vAlign w:val="center"/>
            <w:hideMark/>
          </w:tcPr>
          <w:p w14:paraId="1C89865B" w14:textId="77777777" w:rsidR="006D7D6E" w:rsidRPr="006E260F" w:rsidRDefault="006D7D6E" w:rsidP="006D7D6E">
            <w:pPr>
              <w:jc w:val="center"/>
              <w:rPr>
                <w:sz w:val="25"/>
                <w:szCs w:val="25"/>
              </w:rPr>
            </w:pPr>
            <w:r w:rsidRPr="006E260F">
              <w:rPr>
                <w:sz w:val="25"/>
                <w:szCs w:val="25"/>
              </w:rPr>
              <w:t>811</w:t>
            </w:r>
          </w:p>
        </w:tc>
        <w:tc>
          <w:tcPr>
            <w:tcW w:w="567" w:type="dxa"/>
            <w:shd w:val="clear" w:color="auto" w:fill="FFFFFF" w:themeFill="background1"/>
            <w:noWrap/>
            <w:vAlign w:val="center"/>
            <w:hideMark/>
          </w:tcPr>
          <w:p w14:paraId="62F413BE" w14:textId="77777777" w:rsidR="006D7D6E" w:rsidRPr="006E260F" w:rsidRDefault="006D7D6E" w:rsidP="006D7D6E">
            <w:pPr>
              <w:jc w:val="center"/>
              <w:rPr>
                <w:sz w:val="25"/>
                <w:szCs w:val="25"/>
              </w:rPr>
            </w:pPr>
            <w:r w:rsidRPr="006E260F">
              <w:rPr>
                <w:sz w:val="25"/>
                <w:szCs w:val="25"/>
              </w:rPr>
              <w:t>07</w:t>
            </w:r>
          </w:p>
        </w:tc>
        <w:tc>
          <w:tcPr>
            <w:tcW w:w="567" w:type="dxa"/>
            <w:shd w:val="clear" w:color="auto" w:fill="FFFFFF" w:themeFill="background1"/>
            <w:noWrap/>
            <w:vAlign w:val="center"/>
            <w:hideMark/>
          </w:tcPr>
          <w:p w14:paraId="48A65EB1" w14:textId="77777777" w:rsidR="006D7D6E" w:rsidRPr="006E260F" w:rsidRDefault="006D7D6E" w:rsidP="006D7D6E">
            <w:pPr>
              <w:jc w:val="center"/>
              <w:rPr>
                <w:sz w:val="25"/>
                <w:szCs w:val="25"/>
              </w:rPr>
            </w:pPr>
            <w:r w:rsidRPr="006E260F">
              <w:rPr>
                <w:sz w:val="25"/>
                <w:szCs w:val="25"/>
              </w:rPr>
              <w:t>07</w:t>
            </w:r>
          </w:p>
        </w:tc>
        <w:tc>
          <w:tcPr>
            <w:tcW w:w="1701" w:type="dxa"/>
            <w:shd w:val="clear" w:color="auto" w:fill="FFFFFF" w:themeFill="background1"/>
            <w:noWrap/>
            <w:vAlign w:val="center"/>
            <w:hideMark/>
          </w:tcPr>
          <w:p w14:paraId="318B756F" w14:textId="77777777" w:rsidR="006D7D6E" w:rsidRPr="006E260F" w:rsidRDefault="006D7D6E" w:rsidP="006D7D6E">
            <w:pPr>
              <w:jc w:val="center"/>
              <w:rPr>
                <w:sz w:val="25"/>
                <w:szCs w:val="25"/>
              </w:rPr>
            </w:pPr>
            <w:r w:rsidRPr="006E260F">
              <w:rPr>
                <w:sz w:val="25"/>
                <w:szCs w:val="25"/>
              </w:rPr>
              <w:t>38 2 03 43100</w:t>
            </w:r>
          </w:p>
        </w:tc>
        <w:tc>
          <w:tcPr>
            <w:tcW w:w="708" w:type="dxa"/>
            <w:shd w:val="clear" w:color="auto" w:fill="FFFFFF" w:themeFill="background1"/>
            <w:noWrap/>
            <w:vAlign w:val="center"/>
            <w:hideMark/>
          </w:tcPr>
          <w:p w14:paraId="4E24E197" w14:textId="77777777" w:rsidR="006D7D6E" w:rsidRPr="006E260F" w:rsidRDefault="006D7D6E" w:rsidP="006D7D6E">
            <w:pPr>
              <w:jc w:val="center"/>
              <w:rPr>
                <w:sz w:val="25"/>
                <w:szCs w:val="25"/>
              </w:rPr>
            </w:pPr>
            <w:r w:rsidRPr="006E260F">
              <w:rPr>
                <w:sz w:val="25"/>
                <w:szCs w:val="25"/>
              </w:rPr>
              <w:t>600</w:t>
            </w:r>
          </w:p>
        </w:tc>
        <w:tc>
          <w:tcPr>
            <w:tcW w:w="1418" w:type="dxa"/>
            <w:shd w:val="clear" w:color="auto" w:fill="FFFFFF" w:themeFill="background1"/>
            <w:noWrap/>
            <w:vAlign w:val="center"/>
            <w:hideMark/>
          </w:tcPr>
          <w:p w14:paraId="77EF3585" w14:textId="77777777" w:rsidR="006D7D6E" w:rsidRPr="006E260F" w:rsidRDefault="006D7D6E" w:rsidP="006D7D6E">
            <w:pPr>
              <w:jc w:val="center"/>
              <w:rPr>
                <w:sz w:val="25"/>
                <w:szCs w:val="25"/>
              </w:rPr>
            </w:pPr>
            <w:r w:rsidRPr="006E260F">
              <w:rPr>
                <w:sz w:val="25"/>
                <w:szCs w:val="25"/>
              </w:rPr>
              <w:t> </w:t>
            </w:r>
          </w:p>
        </w:tc>
        <w:tc>
          <w:tcPr>
            <w:tcW w:w="1417" w:type="dxa"/>
            <w:shd w:val="clear" w:color="auto" w:fill="FFFFFF" w:themeFill="background1"/>
            <w:vAlign w:val="center"/>
            <w:hideMark/>
          </w:tcPr>
          <w:p w14:paraId="2EE51D16" w14:textId="77777777" w:rsidR="006D7D6E" w:rsidRPr="006E260F" w:rsidRDefault="006D7D6E" w:rsidP="006D7D6E">
            <w:pPr>
              <w:jc w:val="center"/>
              <w:rPr>
                <w:sz w:val="25"/>
                <w:szCs w:val="25"/>
              </w:rPr>
            </w:pPr>
            <w:r w:rsidRPr="006E260F">
              <w:rPr>
                <w:sz w:val="25"/>
                <w:szCs w:val="25"/>
              </w:rPr>
              <w:t>4 148,8</w:t>
            </w:r>
          </w:p>
        </w:tc>
      </w:tr>
      <w:tr w:rsidR="006D7D6E" w:rsidRPr="006E260F" w14:paraId="315726C8" w14:textId="77777777" w:rsidTr="00AA40EC">
        <w:trPr>
          <w:trHeight w:val="615"/>
        </w:trPr>
        <w:tc>
          <w:tcPr>
            <w:tcW w:w="3290" w:type="dxa"/>
            <w:shd w:val="clear" w:color="auto" w:fill="FFFFFF" w:themeFill="background1"/>
            <w:hideMark/>
          </w:tcPr>
          <w:p w14:paraId="71702C11" w14:textId="33988CB7" w:rsidR="006D7D6E" w:rsidRPr="006E260F" w:rsidRDefault="006D7D6E" w:rsidP="006D7D6E">
            <w:pPr>
              <w:rPr>
                <w:sz w:val="27"/>
                <w:szCs w:val="27"/>
              </w:rPr>
            </w:pPr>
            <w:r w:rsidRPr="006E260F">
              <w:rPr>
                <w:sz w:val="27"/>
                <w:szCs w:val="27"/>
              </w:rPr>
              <w:t xml:space="preserve">Яшьләр сәясәте учреждениеләре эшчәнлеген тәэмин итү </w:t>
            </w:r>
          </w:p>
        </w:tc>
        <w:tc>
          <w:tcPr>
            <w:tcW w:w="709" w:type="dxa"/>
            <w:shd w:val="clear" w:color="auto" w:fill="FFFFFF" w:themeFill="background1"/>
            <w:vAlign w:val="center"/>
            <w:hideMark/>
          </w:tcPr>
          <w:p w14:paraId="77576934" w14:textId="77777777" w:rsidR="006D7D6E" w:rsidRPr="006E260F" w:rsidRDefault="006D7D6E" w:rsidP="006D7D6E">
            <w:pPr>
              <w:jc w:val="center"/>
              <w:rPr>
                <w:sz w:val="25"/>
                <w:szCs w:val="25"/>
              </w:rPr>
            </w:pPr>
            <w:r w:rsidRPr="006E260F">
              <w:rPr>
                <w:sz w:val="25"/>
                <w:szCs w:val="25"/>
              </w:rPr>
              <w:t>811</w:t>
            </w:r>
          </w:p>
        </w:tc>
        <w:tc>
          <w:tcPr>
            <w:tcW w:w="567" w:type="dxa"/>
            <w:shd w:val="clear" w:color="auto" w:fill="FFFFFF" w:themeFill="background1"/>
            <w:noWrap/>
            <w:vAlign w:val="center"/>
            <w:hideMark/>
          </w:tcPr>
          <w:p w14:paraId="6F6BF8C8" w14:textId="77777777" w:rsidR="006D7D6E" w:rsidRPr="006E260F" w:rsidRDefault="006D7D6E" w:rsidP="006D7D6E">
            <w:pPr>
              <w:jc w:val="center"/>
              <w:rPr>
                <w:sz w:val="25"/>
                <w:szCs w:val="25"/>
              </w:rPr>
            </w:pPr>
            <w:r w:rsidRPr="006E260F">
              <w:rPr>
                <w:sz w:val="25"/>
                <w:szCs w:val="25"/>
              </w:rPr>
              <w:t>07</w:t>
            </w:r>
          </w:p>
        </w:tc>
        <w:tc>
          <w:tcPr>
            <w:tcW w:w="567" w:type="dxa"/>
            <w:shd w:val="clear" w:color="auto" w:fill="FFFFFF" w:themeFill="background1"/>
            <w:noWrap/>
            <w:vAlign w:val="center"/>
            <w:hideMark/>
          </w:tcPr>
          <w:p w14:paraId="1C340B77" w14:textId="77777777" w:rsidR="006D7D6E" w:rsidRPr="006E260F" w:rsidRDefault="006D7D6E" w:rsidP="006D7D6E">
            <w:pPr>
              <w:jc w:val="center"/>
              <w:rPr>
                <w:sz w:val="25"/>
                <w:szCs w:val="25"/>
              </w:rPr>
            </w:pPr>
            <w:r w:rsidRPr="006E260F">
              <w:rPr>
                <w:sz w:val="25"/>
                <w:szCs w:val="25"/>
              </w:rPr>
              <w:t>07</w:t>
            </w:r>
          </w:p>
        </w:tc>
        <w:tc>
          <w:tcPr>
            <w:tcW w:w="1701" w:type="dxa"/>
            <w:shd w:val="clear" w:color="auto" w:fill="FFFFFF" w:themeFill="background1"/>
            <w:noWrap/>
            <w:vAlign w:val="center"/>
            <w:hideMark/>
          </w:tcPr>
          <w:p w14:paraId="13A8A2FC" w14:textId="77777777" w:rsidR="006D7D6E" w:rsidRPr="006E260F" w:rsidRDefault="006D7D6E" w:rsidP="006D7D6E">
            <w:pPr>
              <w:jc w:val="center"/>
              <w:rPr>
                <w:sz w:val="25"/>
                <w:szCs w:val="25"/>
              </w:rPr>
            </w:pPr>
            <w:r w:rsidRPr="006E260F">
              <w:rPr>
                <w:sz w:val="25"/>
                <w:szCs w:val="25"/>
              </w:rPr>
              <w:t>38 4 02 43190</w:t>
            </w:r>
          </w:p>
        </w:tc>
        <w:tc>
          <w:tcPr>
            <w:tcW w:w="708" w:type="dxa"/>
            <w:shd w:val="clear" w:color="auto" w:fill="FFFFFF" w:themeFill="background1"/>
            <w:noWrap/>
            <w:vAlign w:val="center"/>
            <w:hideMark/>
          </w:tcPr>
          <w:p w14:paraId="47814D5A" w14:textId="77777777" w:rsidR="006D7D6E" w:rsidRPr="006E260F" w:rsidRDefault="006D7D6E" w:rsidP="006D7D6E">
            <w:pPr>
              <w:jc w:val="center"/>
              <w:rPr>
                <w:sz w:val="25"/>
                <w:szCs w:val="25"/>
              </w:rPr>
            </w:pPr>
            <w:r w:rsidRPr="006E260F">
              <w:rPr>
                <w:sz w:val="25"/>
                <w:szCs w:val="25"/>
              </w:rPr>
              <w:t> </w:t>
            </w:r>
          </w:p>
        </w:tc>
        <w:tc>
          <w:tcPr>
            <w:tcW w:w="1418" w:type="dxa"/>
            <w:shd w:val="clear" w:color="auto" w:fill="FFFFFF" w:themeFill="background1"/>
            <w:noWrap/>
            <w:vAlign w:val="center"/>
            <w:hideMark/>
          </w:tcPr>
          <w:p w14:paraId="46814B30" w14:textId="77777777" w:rsidR="006D7D6E" w:rsidRPr="006E260F" w:rsidRDefault="006D7D6E" w:rsidP="006D7D6E">
            <w:pPr>
              <w:jc w:val="center"/>
              <w:rPr>
                <w:sz w:val="25"/>
                <w:szCs w:val="25"/>
              </w:rPr>
            </w:pPr>
            <w:r w:rsidRPr="006E260F">
              <w:rPr>
                <w:sz w:val="25"/>
                <w:szCs w:val="25"/>
              </w:rPr>
              <w:t> </w:t>
            </w:r>
          </w:p>
        </w:tc>
        <w:tc>
          <w:tcPr>
            <w:tcW w:w="1417" w:type="dxa"/>
            <w:shd w:val="clear" w:color="auto" w:fill="FFFFFF" w:themeFill="background1"/>
            <w:noWrap/>
            <w:vAlign w:val="center"/>
            <w:hideMark/>
          </w:tcPr>
          <w:p w14:paraId="692E53F1" w14:textId="77777777" w:rsidR="006D7D6E" w:rsidRPr="006E260F" w:rsidRDefault="006D7D6E" w:rsidP="006D7D6E">
            <w:pPr>
              <w:jc w:val="center"/>
              <w:rPr>
                <w:sz w:val="25"/>
                <w:szCs w:val="25"/>
              </w:rPr>
            </w:pPr>
            <w:r w:rsidRPr="006E260F">
              <w:rPr>
                <w:sz w:val="25"/>
                <w:szCs w:val="25"/>
              </w:rPr>
              <w:t>95 399,8</w:t>
            </w:r>
          </w:p>
        </w:tc>
      </w:tr>
      <w:tr w:rsidR="006D7D6E" w:rsidRPr="006E260F" w14:paraId="083DC0E8" w14:textId="77777777" w:rsidTr="00AA40EC">
        <w:trPr>
          <w:trHeight w:val="825"/>
        </w:trPr>
        <w:tc>
          <w:tcPr>
            <w:tcW w:w="3290" w:type="dxa"/>
            <w:shd w:val="clear" w:color="auto" w:fill="FFFFFF" w:themeFill="background1"/>
            <w:hideMark/>
          </w:tcPr>
          <w:p w14:paraId="7777A583" w14:textId="04CB48CF" w:rsidR="006D7D6E" w:rsidRPr="006E260F" w:rsidRDefault="006D7D6E" w:rsidP="006D7D6E">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auto" w:fill="FFFFFF" w:themeFill="background1"/>
            <w:vAlign w:val="center"/>
            <w:hideMark/>
          </w:tcPr>
          <w:p w14:paraId="44159125" w14:textId="77777777" w:rsidR="006D7D6E" w:rsidRPr="006E260F" w:rsidRDefault="006D7D6E" w:rsidP="006D7D6E">
            <w:pPr>
              <w:jc w:val="center"/>
              <w:rPr>
                <w:sz w:val="25"/>
                <w:szCs w:val="25"/>
              </w:rPr>
            </w:pPr>
            <w:r w:rsidRPr="006E260F">
              <w:rPr>
                <w:sz w:val="25"/>
                <w:szCs w:val="25"/>
              </w:rPr>
              <w:t>811</w:t>
            </w:r>
          </w:p>
        </w:tc>
        <w:tc>
          <w:tcPr>
            <w:tcW w:w="567" w:type="dxa"/>
            <w:shd w:val="clear" w:color="auto" w:fill="FFFFFF" w:themeFill="background1"/>
            <w:noWrap/>
            <w:vAlign w:val="center"/>
            <w:hideMark/>
          </w:tcPr>
          <w:p w14:paraId="0A6E0A57" w14:textId="77777777" w:rsidR="006D7D6E" w:rsidRPr="006E260F" w:rsidRDefault="006D7D6E" w:rsidP="006D7D6E">
            <w:pPr>
              <w:jc w:val="center"/>
              <w:rPr>
                <w:sz w:val="25"/>
                <w:szCs w:val="25"/>
              </w:rPr>
            </w:pPr>
            <w:r w:rsidRPr="006E260F">
              <w:rPr>
                <w:sz w:val="25"/>
                <w:szCs w:val="25"/>
              </w:rPr>
              <w:t>07</w:t>
            </w:r>
          </w:p>
        </w:tc>
        <w:tc>
          <w:tcPr>
            <w:tcW w:w="567" w:type="dxa"/>
            <w:shd w:val="clear" w:color="auto" w:fill="FFFFFF" w:themeFill="background1"/>
            <w:noWrap/>
            <w:vAlign w:val="center"/>
            <w:hideMark/>
          </w:tcPr>
          <w:p w14:paraId="3A8F738A" w14:textId="77777777" w:rsidR="006D7D6E" w:rsidRPr="006E260F" w:rsidRDefault="006D7D6E" w:rsidP="006D7D6E">
            <w:pPr>
              <w:jc w:val="center"/>
              <w:rPr>
                <w:sz w:val="25"/>
                <w:szCs w:val="25"/>
              </w:rPr>
            </w:pPr>
            <w:r w:rsidRPr="006E260F">
              <w:rPr>
                <w:sz w:val="25"/>
                <w:szCs w:val="25"/>
              </w:rPr>
              <w:t>07</w:t>
            </w:r>
          </w:p>
        </w:tc>
        <w:tc>
          <w:tcPr>
            <w:tcW w:w="1701" w:type="dxa"/>
            <w:shd w:val="clear" w:color="auto" w:fill="FFFFFF" w:themeFill="background1"/>
            <w:noWrap/>
            <w:vAlign w:val="center"/>
            <w:hideMark/>
          </w:tcPr>
          <w:p w14:paraId="2C5036FF" w14:textId="77777777" w:rsidR="006D7D6E" w:rsidRPr="006E260F" w:rsidRDefault="006D7D6E" w:rsidP="006D7D6E">
            <w:pPr>
              <w:jc w:val="center"/>
              <w:rPr>
                <w:sz w:val="25"/>
                <w:szCs w:val="25"/>
              </w:rPr>
            </w:pPr>
            <w:r w:rsidRPr="006E260F">
              <w:rPr>
                <w:sz w:val="25"/>
                <w:szCs w:val="25"/>
              </w:rPr>
              <w:t>38 4 02 43190</w:t>
            </w:r>
          </w:p>
        </w:tc>
        <w:tc>
          <w:tcPr>
            <w:tcW w:w="708" w:type="dxa"/>
            <w:shd w:val="clear" w:color="auto" w:fill="FFFFFF" w:themeFill="background1"/>
            <w:noWrap/>
            <w:vAlign w:val="center"/>
            <w:hideMark/>
          </w:tcPr>
          <w:p w14:paraId="1C5AA184" w14:textId="77777777" w:rsidR="006D7D6E" w:rsidRPr="006E260F" w:rsidRDefault="006D7D6E" w:rsidP="006D7D6E">
            <w:pPr>
              <w:jc w:val="center"/>
              <w:rPr>
                <w:sz w:val="25"/>
                <w:szCs w:val="25"/>
              </w:rPr>
            </w:pPr>
            <w:r w:rsidRPr="006E260F">
              <w:rPr>
                <w:sz w:val="25"/>
                <w:szCs w:val="25"/>
              </w:rPr>
              <w:t>600</w:t>
            </w:r>
          </w:p>
        </w:tc>
        <w:tc>
          <w:tcPr>
            <w:tcW w:w="1418" w:type="dxa"/>
            <w:shd w:val="clear" w:color="auto" w:fill="FFFFFF" w:themeFill="background1"/>
            <w:noWrap/>
            <w:vAlign w:val="center"/>
            <w:hideMark/>
          </w:tcPr>
          <w:p w14:paraId="5BF3065D" w14:textId="77777777" w:rsidR="006D7D6E" w:rsidRPr="006E260F" w:rsidRDefault="006D7D6E" w:rsidP="006D7D6E">
            <w:pPr>
              <w:jc w:val="center"/>
              <w:rPr>
                <w:sz w:val="25"/>
                <w:szCs w:val="25"/>
              </w:rPr>
            </w:pPr>
            <w:r w:rsidRPr="006E260F">
              <w:rPr>
                <w:sz w:val="25"/>
                <w:szCs w:val="25"/>
              </w:rPr>
              <w:t> </w:t>
            </w:r>
          </w:p>
        </w:tc>
        <w:tc>
          <w:tcPr>
            <w:tcW w:w="1417" w:type="dxa"/>
            <w:shd w:val="clear" w:color="auto" w:fill="FFFFFF" w:themeFill="background1"/>
            <w:vAlign w:val="center"/>
            <w:hideMark/>
          </w:tcPr>
          <w:p w14:paraId="15480D95" w14:textId="77777777" w:rsidR="006D7D6E" w:rsidRPr="006E260F" w:rsidRDefault="006D7D6E" w:rsidP="006D7D6E">
            <w:pPr>
              <w:jc w:val="center"/>
              <w:rPr>
                <w:sz w:val="25"/>
                <w:szCs w:val="25"/>
              </w:rPr>
            </w:pPr>
            <w:r w:rsidRPr="006E260F">
              <w:rPr>
                <w:sz w:val="25"/>
                <w:szCs w:val="25"/>
              </w:rPr>
              <w:t>95 399,8</w:t>
            </w:r>
          </w:p>
        </w:tc>
      </w:tr>
      <w:tr w:rsidR="006D7D6E" w:rsidRPr="006E260F" w14:paraId="2BF99A43" w14:textId="77777777" w:rsidTr="00AA40EC">
        <w:trPr>
          <w:trHeight w:val="345"/>
        </w:trPr>
        <w:tc>
          <w:tcPr>
            <w:tcW w:w="3290" w:type="dxa"/>
            <w:shd w:val="clear" w:color="000000" w:fill="FFFFFF"/>
            <w:hideMark/>
          </w:tcPr>
          <w:p w14:paraId="441E4B77" w14:textId="05057694" w:rsidR="006D7D6E" w:rsidRPr="006E260F" w:rsidRDefault="006D7D6E" w:rsidP="006D7D6E">
            <w:pPr>
              <w:rPr>
                <w:sz w:val="27"/>
                <w:szCs w:val="27"/>
              </w:rPr>
            </w:pPr>
            <w:r w:rsidRPr="006E260F">
              <w:rPr>
                <w:sz w:val="27"/>
                <w:szCs w:val="27"/>
              </w:rPr>
              <w:t>Мәгариф өлкәсендәге башка сораулар</w:t>
            </w:r>
          </w:p>
        </w:tc>
        <w:tc>
          <w:tcPr>
            <w:tcW w:w="709" w:type="dxa"/>
            <w:shd w:val="clear" w:color="000000" w:fill="FFFFFF"/>
            <w:vAlign w:val="center"/>
            <w:hideMark/>
          </w:tcPr>
          <w:p w14:paraId="5941DD22"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4ECD5770" w14:textId="77777777" w:rsidR="006D7D6E" w:rsidRPr="006E260F" w:rsidRDefault="006D7D6E" w:rsidP="006D7D6E">
            <w:pPr>
              <w:jc w:val="center"/>
              <w:rPr>
                <w:sz w:val="25"/>
                <w:szCs w:val="25"/>
              </w:rPr>
            </w:pPr>
            <w:r w:rsidRPr="006E260F">
              <w:rPr>
                <w:sz w:val="25"/>
                <w:szCs w:val="25"/>
              </w:rPr>
              <w:t>07</w:t>
            </w:r>
          </w:p>
        </w:tc>
        <w:tc>
          <w:tcPr>
            <w:tcW w:w="567" w:type="dxa"/>
            <w:shd w:val="clear" w:color="000000" w:fill="FFFFFF"/>
            <w:noWrap/>
            <w:vAlign w:val="center"/>
            <w:hideMark/>
          </w:tcPr>
          <w:p w14:paraId="36A047B8" w14:textId="77777777" w:rsidR="006D7D6E" w:rsidRPr="006E260F" w:rsidRDefault="006D7D6E" w:rsidP="006D7D6E">
            <w:pPr>
              <w:jc w:val="center"/>
              <w:rPr>
                <w:sz w:val="25"/>
                <w:szCs w:val="25"/>
              </w:rPr>
            </w:pPr>
            <w:r w:rsidRPr="006E260F">
              <w:rPr>
                <w:sz w:val="25"/>
                <w:szCs w:val="25"/>
              </w:rPr>
              <w:t>09</w:t>
            </w:r>
          </w:p>
        </w:tc>
        <w:tc>
          <w:tcPr>
            <w:tcW w:w="1701" w:type="dxa"/>
            <w:shd w:val="clear" w:color="000000" w:fill="FFFFFF"/>
            <w:noWrap/>
            <w:vAlign w:val="center"/>
            <w:hideMark/>
          </w:tcPr>
          <w:p w14:paraId="3DEC2420" w14:textId="77777777" w:rsidR="006D7D6E" w:rsidRPr="006E260F" w:rsidRDefault="006D7D6E" w:rsidP="006D7D6E">
            <w:pPr>
              <w:jc w:val="center"/>
              <w:rPr>
                <w:sz w:val="25"/>
                <w:szCs w:val="25"/>
              </w:rPr>
            </w:pPr>
            <w:r w:rsidRPr="006E260F">
              <w:rPr>
                <w:sz w:val="25"/>
                <w:szCs w:val="25"/>
              </w:rPr>
              <w:t> </w:t>
            </w:r>
          </w:p>
        </w:tc>
        <w:tc>
          <w:tcPr>
            <w:tcW w:w="708" w:type="dxa"/>
            <w:shd w:val="clear" w:color="000000" w:fill="FFFFFF"/>
            <w:noWrap/>
            <w:vAlign w:val="center"/>
            <w:hideMark/>
          </w:tcPr>
          <w:p w14:paraId="2732C800" w14:textId="77777777" w:rsidR="006D7D6E" w:rsidRPr="006E260F" w:rsidRDefault="006D7D6E" w:rsidP="006D7D6E">
            <w:pPr>
              <w:jc w:val="center"/>
              <w:rPr>
                <w:sz w:val="25"/>
                <w:szCs w:val="25"/>
              </w:rPr>
            </w:pPr>
            <w:r w:rsidRPr="006E260F">
              <w:rPr>
                <w:sz w:val="25"/>
                <w:szCs w:val="25"/>
              </w:rPr>
              <w:t> </w:t>
            </w:r>
          </w:p>
        </w:tc>
        <w:tc>
          <w:tcPr>
            <w:tcW w:w="1418" w:type="dxa"/>
            <w:shd w:val="clear" w:color="auto" w:fill="auto"/>
            <w:noWrap/>
            <w:vAlign w:val="center"/>
            <w:hideMark/>
          </w:tcPr>
          <w:p w14:paraId="622F82D0" w14:textId="77777777" w:rsidR="006D7D6E" w:rsidRPr="006E260F" w:rsidRDefault="006D7D6E" w:rsidP="006D7D6E">
            <w:pPr>
              <w:jc w:val="center"/>
              <w:rPr>
                <w:sz w:val="25"/>
                <w:szCs w:val="25"/>
              </w:rPr>
            </w:pPr>
            <w:r w:rsidRPr="006E260F">
              <w:rPr>
                <w:sz w:val="25"/>
                <w:szCs w:val="25"/>
              </w:rPr>
              <w:t>61 628,1</w:t>
            </w:r>
          </w:p>
        </w:tc>
        <w:tc>
          <w:tcPr>
            <w:tcW w:w="1417" w:type="dxa"/>
            <w:shd w:val="clear" w:color="auto" w:fill="auto"/>
            <w:noWrap/>
            <w:vAlign w:val="center"/>
            <w:hideMark/>
          </w:tcPr>
          <w:p w14:paraId="53BA4518" w14:textId="77777777" w:rsidR="006D7D6E" w:rsidRPr="006E260F" w:rsidRDefault="006D7D6E" w:rsidP="006D7D6E">
            <w:pPr>
              <w:jc w:val="center"/>
              <w:rPr>
                <w:sz w:val="25"/>
                <w:szCs w:val="25"/>
              </w:rPr>
            </w:pPr>
            <w:r w:rsidRPr="006E260F">
              <w:rPr>
                <w:sz w:val="25"/>
                <w:szCs w:val="25"/>
              </w:rPr>
              <w:t>61 938,0</w:t>
            </w:r>
          </w:p>
        </w:tc>
      </w:tr>
      <w:tr w:rsidR="006D7D6E" w:rsidRPr="006E260F" w14:paraId="679C7DB2" w14:textId="77777777" w:rsidTr="00AA40EC">
        <w:trPr>
          <w:trHeight w:val="1410"/>
        </w:trPr>
        <w:tc>
          <w:tcPr>
            <w:tcW w:w="3290" w:type="dxa"/>
            <w:shd w:val="clear" w:color="000000" w:fill="FFFFFF"/>
            <w:hideMark/>
          </w:tcPr>
          <w:p w14:paraId="219FCF70" w14:textId="751E7A82" w:rsidR="006D7D6E" w:rsidRPr="006E260F" w:rsidRDefault="00EA6E95" w:rsidP="006D7D6E">
            <w:pPr>
              <w:rPr>
                <w:bCs/>
                <w:sz w:val="27"/>
                <w:szCs w:val="27"/>
              </w:rPr>
            </w:pPr>
            <w:r w:rsidRPr="006E260F">
              <w:rPr>
                <w:sz w:val="27"/>
                <w:szCs w:val="27"/>
              </w:rPr>
              <w:t>«</w:t>
            </w:r>
            <w:r w:rsidR="006D7D6E" w:rsidRPr="006E260F">
              <w:rPr>
                <w:sz w:val="27"/>
                <w:szCs w:val="27"/>
              </w:rPr>
              <w:t>2019-2025 елларга Татарстан Республикасы Түбән Кама муниципаль районы балаларының һәм яшьләренең ялын оештыру</w:t>
            </w:r>
            <w:r w:rsidRPr="006E260F">
              <w:rPr>
                <w:sz w:val="27"/>
                <w:szCs w:val="27"/>
              </w:rPr>
              <w:t>»</w:t>
            </w:r>
            <w:r w:rsidR="006E260F">
              <w:rPr>
                <w:sz w:val="27"/>
                <w:szCs w:val="27"/>
              </w:rPr>
              <w:t xml:space="preserve"> </w:t>
            </w:r>
            <w:r w:rsidR="006D7D6E" w:rsidRPr="006E260F">
              <w:rPr>
                <w:sz w:val="27"/>
                <w:szCs w:val="27"/>
              </w:rPr>
              <w:t>программасы</w:t>
            </w:r>
          </w:p>
        </w:tc>
        <w:tc>
          <w:tcPr>
            <w:tcW w:w="709" w:type="dxa"/>
            <w:shd w:val="clear" w:color="000000" w:fill="FFFFFF"/>
            <w:vAlign w:val="center"/>
            <w:hideMark/>
          </w:tcPr>
          <w:p w14:paraId="0AE5C007" w14:textId="77777777" w:rsidR="006D7D6E" w:rsidRPr="006E260F" w:rsidRDefault="006D7D6E" w:rsidP="006D7D6E">
            <w:pPr>
              <w:jc w:val="center"/>
              <w:rPr>
                <w:bCs/>
                <w:sz w:val="25"/>
                <w:szCs w:val="25"/>
              </w:rPr>
            </w:pPr>
            <w:r w:rsidRPr="006E260F">
              <w:rPr>
                <w:bCs/>
                <w:sz w:val="25"/>
                <w:szCs w:val="25"/>
              </w:rPr>
              <w:t>811</w:t>
            </w:r>
          </w:p>
        </w:tc>
        <w:tc>
          <w:tcPr>
            <w:tcW w:w="567" w:type="dxa"/>
            <w:shd w:val="clear" w:color="000000" w:fill="FFFFFF"/>
            <w:noWrap/>
            <w:vAlign w:val="center"/>
            <w:hideMark/>
          </w:tcPr>
          <w:p w14:paraId="2B0472D5" w14:textId="77777777" w:rsidR="006D7D6E" w:rsidRPr="006E260F" w:rsidRDefault="006D7D6E" w:rsidP="006D7D6E">
            <w:pPr>
              <w:jc w:val="center"/>
              <w:rPr>
                <w:bCs/>
                <w:sz w:val="25"/>
                <w:szCs w:val="25"/>
              </w:rPr>
            </w:pPr>
            <w:r w:rsidRPr="006E260F">
              <w:rPr>
                <w:bCs/>
                <w:sz w:val="25"/>
                <w:szCs w:val="25"/>
              </w:rPr>
              <w:t>07</w:t>
            </w:r>
          </w:p>
        </w:tc>
        <w:tc>
          <w:tcPr>
            <w:tcW w:w="567" w:type="dxa"/>
            <w:shd w:val="clear" w:color="000000" w:fill="FFFFFF"/>
            <w:noWrap/>
            <w:vAlign w:val="center"/>
            <w:hideMark/>
          </w:tcPr>
          <w:p w14:paraId="64B6283F" w14:textId="77777777" w:rsidR="006D7D6E" w:rsidRPr="006E260F" w:rsidRDefault="006D7D6E" w:rsidP="006D7D6E">
            <w:pPr>
              <w:jc w:val="center"/>
              <w:rPr>
                <w:bCs/>
                <w:sz w:val="25"/>
                <w:szCs w:val="25"/>
              </w:rPr>
            </w:pPr>
            <w:r w:rsidRPr="006E260F">
              <w:rPr>
                <w:bCs/>
                <w:sz w:val="25"/>
                <w:szCs w:val="25"/>
              </w:rPr>
              <w:t>09</w:t>
            </w:r>
          </w:p>
        </w:tc>
        <w:tc>
          <w:tcPr>
            <w:tcW w:w="1701" w:type="dxa"/>
            <w:shd w:val="clear" w:color="000000" w:fill="FFFFFF"/>
            <w:noWrap/>
            <w:vAlign w:val="center"/>
            <w:hideMark/>
          </w:tcPr>
          <w:p w14:paraId="3B32F50B" w14:textId="77777777" w:rsidR="006D7D6E" w:rsidRPr="006E260F" w:rsidRDefault="006D7D6E" w:rsidP="006D7D6E">
            <w:pPr>
              <w:jc w:val="center"/>
              <w:rPr>
                <w:bCs/>
                <w:sz w:val="25"/>
                <w:szCs w:val="25"/>
              </w:rPr>
            </w:pPr>
            <w:r w:rsidRPr="006E260F">
              <w:rPr>
                <w:bCs/>
                <w:sz w:val="25"/>
                <w:szCs w:val="25"/>
              </w:rPr>
              <w:t> </w:t>
            </w:r>
          </w:p>
        </w:tc>
        <w:tc>
          <w:tcPr>
            <w:tcW w:w="708" w:type="dxa"/>
            <w:shd w:val="clear" w:color="000000" w:fill="FFFFFF"/>
            <w:noWrap/>
            <w:vAlign w:val="center"/>
            <w:hideMark/>
          </w:tcPr>
          <w:p w14:paraId="2CEF8003" w14:textId="77777777" w:rsidR="006D7D6E" w:rsidRPr="006E260F" w:rsidRDefault="006D7D6E" w:rsidP="006D7D6E">
            <w:pPr>
              <w:jc w:val="center"/>
              <w:rPr>
                <w:bCs/>
                <w:sz w:val="25"/>
                <w:szCs w:val="25"/>
              </w:rPr>
            </w:pPr>
            <w:r w:rsidRPr="006E260F">
              <w:rPr>
                <w:bCs/>
                <w:sz w:val="25"/>
                <w:szCs w:val="25"/>
              </w:rPr>
              <w:t> </w:t>
            </w:r>
          </w:p>
        </w:tc>
        <w:tc>
          <w:tcPr>
            <w:tcW w:w="1418" w:type="dxa"/>
            <w:shd w:val="clear" w:color="000000" w:fill="FFFFFF"/>
            <w:noWrap/>
            <w:vAlign w:val="center"/>
            <w:hideMark/>
          </w:tcPr>
          <w:p w14:paraId="7B0EC4D5" w14:textId="77777777" w:rsidR="006D7D6E" w:rsidRPr="006E260F" w:rsidRDefault="006D7D6E" w:rsidP="006D7D6E">
            <w:pPr>
              <w:jc w:val="center"/>
              <w:rPr>
                <w:bCs/>
                <w:sz w:val="25"/>
                <w:szCs w:val="25"/>
              </w:rPr>
            </w:pPr>
            <w:r w:rsidRPr="006E260F">
              <w:rPr>
                <w:bCs/>
                <w:sz w:val="25"/>
                <w:szCs w:val="25"/>
              </w:rPr>
              <w:t>37 514,5</w:t>
            </w:r>
          </w:p>
        </w:tc>
        <w:tc>
          <w:tcPr>
            <w:tcW w:w="1417" w:type="dxa"/>
            <w:shd w:val="clear" w:color="000000" w:fill="FFFFFF"/>
            <w:noWrap/>
            <w:vAlign w:val="center"/>
            <w:hideMark/>
          </w:tcPr>
          <w:p w14:paraId="00A2261B" w14:textId="77777777" w:rsidR="006D7D6E" w:rsidRPr="006E260F" w:rsidRDefault="006D7D6E" w:rsidP="006D7D6E">
            <w:pPr>
              <w:jc w:val="center"/>
              <w:rPr>
                <w:bCs/>
                <w:sz w:val="25"/>
                <w:szCs w:val="25"/>
              </w:rPr>
            </w:pPr>
            <w:r w:rsidRPr="006E260F">
              <w:rPr>
                <w:bCs/>
                <w:sz w:val="25"/>
                <w:szCs w:val="25"/>
              </w:rPr>
              <w:t> </w:t>
            </w:r>
          </w:p>
        </w:tc>
      </w:tr>
      <w:tr w:rsidR="006D7D6E" w:rsidRPr="006E260F" w14:paraId="29681770" w14:textId="77777777" w:rsidTr="00AA40EC">
        <w:trPr>
          <w:trHeight w:val="1050"/>
        </w:trPr>
        <w:tc>
          <w:tcPr>
            <w:tcW w:w="3290" w:type="dxa"/>
            <w:shd w:val="clear" w:color="000000" w:fill="FFFFFF"/>
            <w:hideMark/>
          </w:tcPr>
          <w:p w14:paraId="798F1617" w14:textId="03186492" w:rsidR="006D7D6E" w:rsidRPr="006E260F" w:rsidRDefault="006D7D6E" w:rsidP="006D7D6E">
            <w:pPr>
              <w:rPr>
                <w:sz w:val="27"/>
                <w:szCs w:val="27"/>
              </w:rPr>
            </w:pPr>
            <w:r w:rsidRPr="006E260F">
              <w:rPr>
                <w:sz w:val="27"/>
                <w:szCs w:val="27"/>
              </w:rPr>
              <w:t xml:space="preserve">Каникул вакытында балаларның ялын оештыруны тәэмин итү буенча җирле үзидарә органнары вәкаләтләрен үтәгәндә барлыкка килә торган чыгым йөкләмәләрен финанслау максатларында муниципаль районнар һәм шәһәр округлары бюджетларына субсидияләр </w:t>
            </w:r>
          </w:p>
        </w:tc>
        <w:tc>
          <w:tcPr>
            <w:tcW w:w="709" w:type="dxa"/>
            <w:shd w:val="clear" w:color="000000" w:fill="FFFFFF"/>
            <w:vAlign w:val="center"/>
            <w:hideMark/>
          </w:tcPr>
          <w:p w14:paraId="014F6267"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5D7EA836" w14:textId="77777777" w:rsidR="006D7D6E" w:rsidRPr="006E260F" w:rsidRDefault="006D7D6E" w:rsidP="006D7D6E">
            <w:pPr>
              <w:jc w:val="center"/>
              <w:rPr>
                <w:sz w:val="25"/>
                <w:szCs w:val="25"/>
              </w:rPr>
            </w:pPr>
            <w:r w:rsidRPr="006E260F">
              <w:rPr>
                <w:sz w:val="25"/>
                <w:szCs w:val="25"/>
              </w:rPr>
              <w:t>07</w:t>
            </w:r>
          </w:p>
        </w:tc>
        <w:tc>
          <w:tcPr>
            <w:tcW w:w="567" w:type="dxa"/>
            <w:shd w:val="clear" w:color="000000" w:fill="FFFFFF"/>
            <w:noWrap/>
            <w:vAlign w:val="center"/>
            <w:hideMark/>
          </w:tcPr>
          <w:p w14:paraId="5F08128F" w14:textId="77777777" w:rsidR="006D7D6E" w:rsidRPr="006E260F" w:rsidRDefault="006D7D6E" w:rsidP="006D7D6E">
            <w:pPr>
              <w:jc w:val="center"/>
              <w:rPr>
                <w:sz w:val="25"/>
                <w:szCs w:val="25"/>
              </w:rPr>
            </w:pPr>
            <w:r w:rsidRPr="006E260F">
              <w:rPr>
                <w:sz w:val="25"/>
                <w:szCs w:val="25"/>
              </w:rPr>
              <w:t>09</w:t>
            </w:r>
          </w:p>
        </w:tc>
        <w:tc>
          <w:tcPr>
            <w:tcW w:w="1701" w:type="dxa"/>
            <w:shd w:val="clear" w:color="000000" w:fill="FFFFFF"/>
            <w:noWrap/>
            <w:vAlign w:val="center"/>
            <w:hideMark/>
          </w:tcPr>
          <w:p w14:paraId="53BCCF51" w14:textId="77777777" w:rsidR="006D7D6E" w:rsidRPr="006E260F" w:rsidRDefault="006D7D6E" w:rsidP="006D7D6E">
            <w:pPr>
              <w:jc w:val="center"/>
              <w:rPr>
                <w:sz w:val="25"/>
                <w:szCs w:val="25"/>
              </w:rPr>
            </w:pPr>
            <w:r w:rsidRPr="006E260F">
              <w:rPr>
                <w:sz w:val="25"/>
                <w:szCs w:val="25"/>
              </w:rPr>
              <w:t>38 2 01 22320</w:t>
            </w:r>
          </w:p>
        </w:tc>
        <w:tc>
          <w:tcPr>
            <w:tcW w:w="708" w:type="dxa"/>
            <w:shd w:val="clear" w:color="000000" w:fill="FFFFFF"/>
            <w:noWrap/>
            <w:vAlign w:val="center"/>
            <w:hideMark/>
          </w:tcPr>
          <w:p w14:paraId="0D6A2853"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vAlign w:val="center"/>
            <w:hideMark/>
          </w:tcPr>
          <w:p w14:paraId="3C99C016" w14:textId="77777777" w:rsidR="006D7D6E" w:rsidRPr="006E260F" w:rsidRDefault="006D7D6E" w:rsidP="006D7D6E">
            <w:pPr>
              <w:jc w:val="center"/>
              <w:rPr>
                <w:sz w:val="25"/>
                <w:szCs w:val="25"/>
              </w:rPr>
            </w:pPr>
            <w:r w:rsidRPr="006E260F">
              <w:rPr>
                <w:sz w:val="25"/>
                <w:szCs w:val="25"/>
              </w:rPr>
              <w:t>37 044,1</w:t>
            </w:r>
          </w:p>
        </w:tc>
        <w:tc>
          <w:tcPr>
            <w:tcW w:w="1417" w:type="dxa"/>
            <w:shd w:val="clear" w:color="000000" w:fill="FFFFFF"/>
            <w:vAlign w:val="center"/>
            <w:hideMark/>
          </w:tcPr>
          <w:p w14:paraId="716ACDDA" w14:textId="77777777" w:rsidR="006D7D6E" w:rsidRPr="006E260F" w:rsidRDefault="006D7D6E" w:rsidP="006D7D6E">
            <w:pPr>
              <w:jc w:val="center"/>
              <w:rPr>
                <w:sz w:val="25"/>
                <w:szCs w:val="25"/>
              </w:rPr>
            </w:pPr>
            <w:r w:rsidRPr="006E260F">
              <w:rPr>
                <w:sz w:val="25"/>
                <w:szCs w:val="25"/>
              </w:rPr>
              <w:t> </w:t>
            </w:r>
          </w:p>
        </w:tc>
      </w:tr>
      <w:tr w:rsidR="006D7D6E" w:rsidRPr="006E260F" w14:paraId="20341B9D" w14:textId="77777777" w:rsidTr="00AA40EC">
        <w:trPr>
          <w:trHeight w:val="705"/>
        </w:trPr>
        <w:tc>
          <w:tcPr>
            <w:tcW w:w="3290" w:type="dxa"/>
            <w:shd w:val="clear" w:color="000000" w:fill="FFFFFF"/>
            <w:hideMark/>
          </w:tcPr>
          <w:p w14:paraId="1957E541" w14:textId="25385AE8" w:rsidR="006D7D6E" w:rsidRPr="006E260F" w:rsidRDefault="006D7D6E" w:rsidP="006D7D6E">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000000" w:fill="FFFFFF"/>
            <w:vAlign w:val="center"/>
            <w:hideMark/>
          </w:tcPr>
          <w:p w14:paraId="5C029F9D"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6BB2424B" w14:textId="77777777" w:rsidR="006D7D6E" w:rsidRPr="006E260F" w:rsidRDefault="006D7D6E" w:rsidP="006D7D6E">
            <w:pPr>
              <w:jc w:val="center"/>
              <w:rPr>
                <w:sz w:val="25"/>
                <w:szCs w:val="25"/>
              </w:rPr>
            </w:pPr>
            <w:r w:rsidRPr="006E260F">
              <w:rPr>
                <w:sz w:val="25"/>
                <w:szCs w:val="25"/>
              </w:rPr>
              <w:t>07</w:t>
            </w:r>
          </w:p>
        </w:tc>
        <w:tc>
          <w:tcPr>
            <w:tcW w:w="567" w:type="dxa"/>
            <w:shd w:val="clear" w:color="000000" w:fill="FFFFFF"/>
            <w:noWrap/>
            <w:vAlign w:val="center"/>
            <w:hideMark/>
          </w:tcPr>
          <w:p w14:paraId="30A6258B" w14:textId="77777777" w:rsidR="006D7D6E" w:rsidRPr="006E260F" w:rsidRDefault="006D7D6E" w:rsidP="006D7D6E">
            <w:pPr>
              <w:jc w:val="center"/>
              <w:rPr>
                <w:sz w:val="25"/>
                <w:szCs w:val="25"/>
              </w:rPr>
            </w:pPr>
            <w:r w:rsidRPr="006E260F">
              <w:rPr>
                <w:sz w:val="25"/>
                <w:szCs w:val="25"/>
              </w:rPr>
              <w:t>09</w:t>
            </w:r>
          </w:p>
        </w:tc>
        <w:tc>
          <w:tcPr>
            <w:tcW w:w="1701" w:type="dxa"/>
            <w:shd w:val="clear" w:color="000000" w:fill="FFFFFF"/>
            <w:noWrap/>
            <w:vAlign w:val="center"/>
            <w:hideMark/>
          </w:tcPr>
          <w:p w14:paraId="70FB075B" w14:textId="77777777" w:rsidR="006D7D6E" w:rsidRPr="006E260F" w:rsidRDefault="006D7D6E" w:rsidP="006D7D6E">
            <w:pPr>
              <w:jc w:val="center"/>
              <w:rPr>
                <w:sz w:val="25"/>
                <w:szCs w:val="25"/>
              </w:rPr>
            </w:pPr>
            <w:r w:rsidRPr="006E260F">
              <w:rPr>
                <w:sz w:val="25"/>
                <w:szCs w:val="25"/>
              </w:rPr>
              <w:t>38 2 01 22320</w:t>
            </w:r>
          </w:p>
        </w:tc>
        <w:tc>
          <w:tcPr>
            <w:tcW w:w="708" w:type="dxa"/>
            <w:shd w:val="clear" w:color="000000" w:fill="FFFFFF"/>
            <w:noWrap/>
            <w:vAlign w:val="center"/>
            <w:hideMark/>
          </w:tcPr>
          <w:p w14:paraId="6956214C" w14:textId="77777777" w:rsidR="006D7D6E" w:rsidRPr="006E260F" w:rsidRDefault="006D7D6E" w:rsidP="006D7D6E">
            <w:pPr>
              <w:jc w:val="center"/>
              <w:rPr>
                <w:sz w:val="25"/>
                <w:szCs w:val="25"/>
              </w:rPr>
            </w:pPr>
            <w:r w:rsidRPr="006E260F">
              <w:rPr>
                <w:sz w:val="25"/>
                <w:szCs w:val="25"/>
              </w:rPr>
              <w:t>600</w:t>
            </w:r>
          </w:p>
        </w:tc>
        <w:tc>
          <w:tcPr>
            <w:tcW w:w="1418" w:type="dxa"/>
            <w:shd w:val="clear" w:color="000000" w:fill="FFFFFF"/>
            <w:vAlign w:val="center"/>
            <w:hideMark/>
          </w:tcPr>
          <w:p w14:paraId="28484889" w14:textId="77777777" w:rsidR="006D7D6E" w:rsidRPr="006E260F" w:rsidRDefault="006D7D6E" w:rsidP="006D7D6E">
            <w:pPr>
              <w:jc w:val="center"/>
              <w:rPr>
                <w:sz w:val="25"/>
                <w:szCs w:val="25"/>
              </w:rPr>
            </w:pPr>
            <w:r w:rsidRPr="006E260F">
              <w:rPr>
                <w:sz w:val="25"/>
                <w:szCs w:val="25"/>
              </w:rPr>
              <w:t>37 044,1</w:t>
            </w:r>
          </w:p>
        </w:tc>
        <w:tc>
          <w:tcPr>
            <w:tcW w:w="1417" w:type="dxa"/>
            <w:shd w:val="clear" w:color="000000" w:fill="FFFFFF"/>
            <w:vAlign w:val="center"/>
            <w:hideMark/>
          </w:tcPr>
          <w:p w14:paraId="78138722" w14:textId="77777777" w:rsidR="006D7D6E" w:rsidRPr="006E260F" w:rsidRDefault="006D7D6E" w:rsidP="006D7D6E">
            <w:pPr>
              <w:jc w:val="center"/>
              <w:rPr>
                <w:sz w:val="25"/>
                <w:szCs w:val="25"/>
              </w:rPr>
            </w:pPr>
            <w:r w:rsidRPr="006E260F">
              <w:rPr>
                <w:sz w:val="25"/>
                <w:szCs w:val="25"/>
              </w:rPr>
              <w:t> </w:t>
            </w:r>
          </w:p>
        </w:tc>
      </w:tr>
      <w:tr w:rsidR="006D7D6E" w:rsidRPr="006E260F" w14:paraId="6BA43C6A" w14:textId="77777777" w:rsidTr="00AA40EC">
        <w:trPr>
          <w:trHeight w:val="705"/>
        </w:trPr>
        <w:tc>
          <w:tcPr>
            <w:tcW w:w="3290" w:type="dxa"/>
            <w:shd w:val="clear" w:color="000000" w:fill="FFFFFF"/>
            <w:hideMark/>
          </w:tcPr>
          <w:p w14:paraId="0A141E0B" w14:textId="00C5A906" w:rsidR="006D7D6E" w:rsidRPr="006E260F" w:rsidRDefault="006D7D6E" w:rsidP="006D7D6E">
            <w:pPr>
              <w:rPr>
                <w:sz w:val="27"/>
                <w:szCs w:val="27"/>
              </w:rPr>
            </w:pPr>
            <w:r w:rsidRPr="006E260F">
              <w:rPr>
                <w:sz w:val="27"/>
                <w:szCs w:val="27"/>
              </w:rPr>
              <w:lastRenderedPageBreak/>
              <w:t>Каникул вакытында балаларның ялын оештыру буенча чаралар җирле бюджетлар хисабына</w:t>
            </w:r>
          </w:p>
        </w:tc>
        <w:tc>
          <w:tcPr>
            <w:tcW w:w="709" w:type="dxa"/>
            <w:shd w:val="clear" w:color="000000" w:fill="FFFFFF"/>
            <w:vAlign w:val="center"/>
            <w:hideMark/>
          </w:tcPr>
          <w:p w14:paraId="40D154D4"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39B011C6" w14:textId="77777777" w:rsidR="006D7D6E" w:rsidRPr="006E260F" w:rsidRDefault="006D7D6E" w:rsidP="006D7D6E">
            <w:pPr>
              <w:jc w:val="center"/>
              <w:rPr>
                <w:sz w:val="25"/>
                <w:szCs w:val="25"/>
              </w:rPr>
            </w:pPr>
            <w:r w:rsidRPr="006E260F">
              <w:rPr>
                <w:sz w:val="25"/>
                <w:szCs w:val="25"/>
              </w:rPr>
              <w:t>07</w:t>
            </w:r>
          </w:p>
        </w:tc>
        <w:tc>
          <w:tcPr>
            <w:tcW w:w="567" w:type="dxa"/>
            <w:shd w:val="clear" w:color="000000" w:fill="FFFFFF"/>
            <w:noWrap/>
            <w:vAlign w:val="center"/>
            <w:hideMark/>
          </w:tcPr>
          <w:p w14:paraId="32A69AB8" w14:textId="77777777" w:rsidR="006D7D6E" w:rsidRPr="006E260F" w:rsidRDefault="006D7D6E" w:rsidP="006D7D6E">
            <w:pPr>
              <w:jc w:val="center"/>
              <w:rPr>
                <w:sz w:val="25"/>
                <w:szCs w:val="25"/>
              </w:rPr>
            </w:pPr>
            <w:r w:rsidRPr="006E260F">
              <w:rPr>
                <w:sz w:val="25"/>
                <w:szCs w:val="25"/>
              </w:rPr>
              <w:t>09</w:t>
            </w:r>
          </w:p>
        </w:tc>
        <w:tc>
          <w:tcPr>
            <w:tcW w:w="1701" w:type="dxa"/>
            <w:shd w:val="clear" w:color="000000" w:fill="FFFFFF"/>
            <w:noWrap/>
            <w:vAlign w:val="center"/>
            <w:hideMark/>
          </w:tcPr>
          <w:p w14:paraId="3C8A4AC1" w14:textId="77777777" w:rsidR="006D7D6E" w:rsidRPr="006E260F" w:rsidRDefault="006D7D6E" w:rsidP="006D7D6E">
            <w:pPr>
              <w:jc w:val="center"/>
              <w:rPr>
                <w:sz w:val="25"/>
                <w:szCs w:val="25"/>
              </w:rPr>
            </w:pPr>
            <w:r w:rsidRPr="006E260F">
              <w:rPr>
                <w:sz w:val="25"/>
                <w:szCs w:val="25"/>
              </w:rPr>
              <w:t>38 2 01 82320</w:t>
            </w:r>
          </w:p>
        </w:tc>
        <w:tc>
          <w:tcPr>
            <w:tcW w:w="708" w:type="dxa"/>
            <w:shd w:val="clear" w:color="000000" w:fill="FFFFFF"/>
            <w:noWrap/>
            <w:vAlign w:val="center"/>
            <w:hideMark/>
          </w:tcPr>
          <w:p w14:paraId="206293A6"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vAlign w:val="center"/>
            <w:hideMark/>
          </w:tcPr>
          <w:p w14:paraId="00C7105D" w14:textId="77777777" w:rsidR="006D7D6E" w:rsidRPr="006E260F" w:rsidRDefault="006D7D6E" w:rsidP="006D7D6E">
            <w:pPr>
              <w:jc w:val="center"/>
              <w:rPr>
                <w:sz w:val="25"/>
                <w:szCs w:val="25"/>
              </w:rPr>
            </w:pPr>
            <w:r w:rsidRPr="006E260F">
              <w:rPr>
                <w:sz w:val="25"/>
                <w:szCs w:val="25"/>
              </w:rPr>
              <w:t>59,5</w:t>
            </w:r>
          </w:p>
        </w:tc>
        <w:tc>
          <w:tcPr>
            <w:tcW w:w="1417" w:type="dxa"/>
            <w:shd w:val="clear" w:color="000000" w:fill="FFFFFF"/>
            <w:vAlign w:val="center"/>
            <w:hideMark/>
          </w:tcPr>
          <w:p w14:paraId="6FCB7714" w14:textId="77777777" w:rsidR="006D7D6E" w:rsidRPr="006E260F" w:rsidRDefault="006D7D6E" w:rsidP="006D7D6E">
            <w:pPr>
              <w:jc w:val="center"/>
              <w:rPr>
                <w:sz w:val="25"/>
                <w:szCs w:val="25"/>
              </w:rPr>
            </w:pPr>
            <w:r w:rsidRPr="006E260F">
              <w:rPr>
                <w:sz w:val="25"/>
                <w:szCs w:val="25"/>
              </w:rPr>
              <w:t> </w:t>
            </w:r>
          </w:p>
        </w:tc>
      </w:tr>
      <w:tr w:rsidR="006D7D6E" w:rsidRPr="006E260F" w14:paraId="04D574F6" w14:textId="77777777" w:rsidTr="00AA40EC">
        <w:trPr>
          <w:trHeight w:val="705"/>
        </w:trPr>
        <w:tc>
          <w:tcPr>
            <w:tcW w:w="3290" w:type="dxa"/>
            <w:shd w:val="clear" w:color="000000" w:fill="FFFFFF"/>
            <w:hideMark/>
          </w:tcPr>
          <w:p w14:paraId="16AEA785" w14:textId="1316CC78" w:rsidR="006D7D6E" w:rsidRPr="006E260F" w:rsidRDefault="006D7D6E" w:rsidP="006D7D6E">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000000" w:fill="FFFFFF"/>
            <w:vAlign w:val="center"/>
            <w:hideMark/>
          </w:tcPr>
          <w:p w14:paraId="455D5A47"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295D4224" w14:textId="77777777" w:rsidR="006D7D6E" w:rsidRPr="006E260F" w:rsidRDefault="006D7D6E" w:rsidP="006D7D6E">
            <w:pPr>
              <w:jc w:val="center"/>
              <w:rPr>
                <w:sz w:val="25"/>
                <w:szCs w:val="25"/>
              </w:rPr>
            </w:pPr>
            <w:r w:rsidRPr="006E260F">
              <w:rPr>
                <w:sz w:val="25"/>
                <w:szCs w:val="25"/>
              </w:rPr>
              <w:t>07</w:t>
            </w:r>
          </w:p>
        </w:tc>
        <w:tc>
          <w:tcPr>
            <w:tcW w:w="567" w:type="dxa"/>
            <w:shd w:val="clear" w:color="000000" w:fill="FFFFFF"/>
            <w:noWrap/>
            <w:vAlign w:val="center"/>
            <w:hideMark/>
          </w:tcPr>
          <w:p w14:paraId="79BF2B94" w14:textId="77777777" w:rsidR="006D7D6E" w:rsidRPr="006E260F" w:rsidRDefault="006D7D6E" w:rsidP="006D7D6E">
            <w:pPr>
              <w:jc w:val="center"/>
              <w:rPr>
                <w:sz w:val="25"/>
                <w:szCs w:val="25"/>
              </w:rPr>
            </w:pPr>
            <w:r w:rsidRPr="006E260F">
              <w:rPr>
                <w:sz w:val="25"/>
                <w:szCs w:val="25"/>
              </w:rPr>
              <w:t>09</w:t>
            </w:r>
          </w:p>
        </w:tc>
        <w:tc>
          <w:tcPr>
            <w:tcW w:w="1701" w:type="dxa"/>
            <w:shd w:val="clear" w:color="000000" w:fill="FFFFFF"/>
            <w:noWrap/>
            <w:vAlign w:val="center"/>
            <w:hideMark/>
          </w:tcPr>
          <w:p w14:paraId="35F7B810" w14:textId="77777777" w:rsidR="006D7D6E" w:rsidRPr="006E260F" w:rsidRDefault="006D7D6E" w:rsidP="006D7D6E">
            <w:pPr>
              <w:jc w:val="center"/>
              <w:rPr>
                <w:sz w:val="25"/>
                <w:szCs w:val="25"/>
              </w:rPr>
            </w:pPr>
            <w:r w:rsidRPr="006E260F">
              <w:rPr>
                <w:sz w:val="25"/>
                <w:szCs w:val="25"/>
              </w:rPr>
              <w:t>38 2 01 82320</w:t>
            </w:r>
          </w:p>
        </w:tc>
        <w:tc>
          <w:tcPr>
            <w:tcW w:w="708" w:type="dxa"/>
            <w:shd w:val="clear" w:color="000000" w:fill="FFFFFF"/>
            <w:noWrap/>
            <w:vAlign w:val="center"/>
            <w:hideMark/>
          </w:tcPr>
          <w:p w14:paraId="7B5D1BD8" w14:textId="77777777" w:rsidR="006D7D6E" w:rsidRPr="006E260F" w:rsidRDefault="006D7D6E" w:rsidP="006D7D6E">
            <w:pPr>
              <w:jc w:val="center"/>
              <w:rPr>
                <w:sz w:val="25"/>
                <w:szCs w:val="25"/>
              </w:rPr>
            </w:pPr>
            <w:r w:rsidRPr="006E260F">
              <w:rPr>
                <w:sz w:val="25"/>
                <w:szCs w:val="25"/>
              </w:rPr>
              <w:t>600</w:t>
            </w:r>
          </w:p>
        </w:tc>
        <w:tc>
          <w:tcPr>
            <w:tcW w:w="1418" w:type="dxa"/>
            <w:shd w:val="clear" w:color="000000" w:fill="FFFFFF"/>
            <w:vAlign w:val="center"/>
            <w:hideMark/>
          </w:tcPr>
          <w:p w14:paraId="3E022C19" w14:textId="77777777" w:rsidR="006D7D6E" w:rsidRPr="006E260F" w:rsidRDefault="006D7D6E" w:rsidP="006D7D6E">
            <w:pPr>
              <w:jc w:val="center"/>
              <w:rPr>
                <w:sz w:val="25"/>
                <w:szCs w:val="25"/>
              </w:rPr>
            </w:pPr>
            <w:r w:rsidRPr="006E260F">
              <w:rPr>
                <w:sz w:val="25"/>
                <w:szCs w:val="25"/>
              </w:rPr>
              <w:t>59,5</w:t>
            </w:r>
          </w:p>
        </w:tc>
        <w:tc>
          <w:tcPr>
            <w:tcW w:w="1417" w:type="dxa"/>
            <w:shd w:val="clear" w:color="000000" w:fill="FFFFFF"/>
            <w:vAlign w:val="center"/>
            <w:hideMark/>
          </w:tcPr>
          <w:p w14:paraId="74629405" w14:textId="77777777" w:rsidR="006D7D6E" w:rsidRPr="006E260F" w:rsidRDefault="006D7D6E" w:rsidP="006D7D6E">
            <w:pPr>
              <w:jc w:val="center"/>
              <w:rPr>
                <w:sz w:val="25"/>
                <w:szCs w:val="25"/>
              </w:rPr>
            </w:pPr>
            <w:r w:rsidRPr="006E260F">
              <w:rPr>
                <w:sz w:val="25"/>
                <w:szCs w:val="25"/>
              </w:rPr>
              <w:t> </w:t>
            </w:r>
          </w:p>
        </w:tc>
      </w:tr>
      <w:tr w:rsidR="006D7D6E" w:rsidRPr="006E260F" w14:paraId="26E00328" w14:textId="77777777" w:rsidTr="00AA40EC">
        <w:trPr>
          <w:trHeight w:val="1065"/>
        </w:trPr>
        <w:tc>
          <w:tcPr>
            <w:tcW w:w="3290" w:type="dxa"/>
            <w:shd w:val="clear" w:color="000000" w:fill="FFFFFF"/>
            <w:hideMark/>
          </w:tcPr>
          <w:p w14:paraId="0BF4BFA3" w14:textId="072774EF" w:rsidR="006D7D6E" w:rsidRPr="006E260F" w:rsidRDefault="006D7D6E" w:rsidP="006D7D6E">
            <w:pPr>
              <w:rPr>
                <w:sz w:val="27"/>
                <w:szCs w:val="27"/>
              </w:rPr>
            </w:pPr>
            <w:r w:rsidRPr="006E260F">
              <w:rPr>
                <w:sz w:val="27"/>
                <w:szCs w:val="27"/>
              </w:rPr>
              <w:t xml:space="preserve">Муниципаль район бюджетында каралган акчалар хисабына каникул вакытында балаларның ялын оештыруны тәэмин итү буенча финанслана торган чыгымнар </w:t>
            </w:r>
          </w:p>
        </w:tc>
        <w:tc>
          <w:tcPr>
            <w:tcW w:w="709" w:type="dxa"/>
            <w:shd w:val="clear" w:color="000000" w:fill="FFFFFF"/>
            <w:vAlign w:val="center"/>
            <w:hideMark/>
          </w:tcPr>
          <w:p w14:paraId="47688184"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0F3D92BA" w14:textId="77777777" w:rsidR="006D7D6E" w:rsidRPr="006E260F" w:rsidRDefault="006D7D6E" w:rsidP="006D7D6E">
            <w:pPr>
              <w:jc w:val="center"/>
              <w:rPr>
                <w:sz w:val="25"/>
                <w:szCs w:val="25"/>
              </w:rPr>
            </w:pPr>
            <w:r w:rsidRPr="006E260F">
              <w:rPr>
                <w:sz w:val="25"/>
                <w:szCs w:val="25"/>
              </w:rPr>
              <w:t>07</w:t>
            </w:r>
          </w:p>
        </w:tc>
        <w:tc>
          <w:tcPr>
            <w:tcW w:w="567" w:type="dxa"/>
            <w:shd w:val="clear" w:color="000000" w:fill="FFFFFF"/>
            <w:noWrap/>
            <w:vAlign w:val="center"/>
            <w:hideMark/>
          </w:tcPr>
          <w:p w14:paraId="4832A104" w14:textId="77777777" w:rsidR="006D7D6E" w:rsidRPr="006E260F" w:rsidRDefault="006D7D6E" w:rsidP="006D7D6E">
            <w:pPr>
              <w:jc w:val="center"/>
              <w:rPr>
                <w:sz w:val="25"/>
                <w:szCs w:val="25"/>
              </w:rPr>
            </w:pPr>
            <w:r w:rsidRPr="006E260F">
              <w:rPr>
                <w:sz w:val="25"/>
                <w:szCs w:val="25"/>
              </w:rPr>
              <w:t>09</w:t>
            </w:r>
          </w:p>
        </w:tc>
        <w:tc>
          <w:tcPr>
            <w:tcW w:w="1701" w:type="dxa"/>
            <w:shd w:val="clear" w:color="000000" w:fill="FFFFFF"/>
            <w:noWrap/>
            <w:vAlign w:val="center"/>
            <w:hideMark/>
          </w:tcPr>
          <w:p w14:paraId="5958002D" w14:textId="77777777" w:rsidR="006D7D6E" w:rsidRPr="006E260F" w:rsidRDefault="006D7D6E" w:rsidP="006D7D6E">
            <w:pPr>
              <w:jc w:val="center"/>
              <w:rPr>
                <w:sz w:val="25"/>
                <w:szCs w:val="25"/>
              </w:rPr>
            </w:pPr>
            <w:r w:rsidRPr="006E260F">
              <w:rPr>
                <w:sz w:val="25"/>
                <w:szCs w:val="25"/>
              </w:rPr>
              <w:t>38 2 01 S2320</w:t>
            </w:r>
          </w:p>
        </w:tc>
        <w:tc>
          <w:tcPr>
            <w:tcW w:w="708" w:type="dxa"/>
            <w:shd w:val="clear" w:color="000000" w:fill="FFFFFF"/>
            <w:noWrap/>
            <w:vAlign w:val="center"/>
            <w:hideMark/>
          </w:tcPr>
          <w:p w14:paraId="200BA381"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vAlign w:val="center"/>
            <w:hideMark/>
          </w:tcPr>
          <w:p w14:paraId="798C4794" w14:textId="77777777" w:rsidR="006D7D6E" w:rsidRPr="006E260F" w:rsidRDefault="006D7D6E" w:rsidP="006D7D6E">
            <w:pPr>
              <w:jc w:val="center"/>
              <w:rPr>
                <w:sz w:val="25"/>
                <w:szCs w:val="25"/>
              </w:rPr>
            </w:pPr>
            <w:r w:rsidRPr="006E260F">
              <w:rPr>
                <w:sz w:val="25"/>
                <w:szCs w:val="25"/>
              </w:rPr>
              <w:t>410,9</w:t>
            </w:r>
          </w:p>
        </w:tc>
        <w:tc>
          <w:tcPr>
            <w:tcW w:w="1417" w:type="dxa"/>
            <w:shd w:val="clear" w:color="000000" w:fill="FFFFFF"/>
            <w:vAlign w:val="center"/>
            <w:hideMark/>
          </w:tcPr>
          <w:p w14:paraId="15A2F00E" w14:textId="77777777" w:rsidR="006D7D6E" w:rsidRPr="006E260F" w:rsidRDefault="006D7D6E" w:rsidP="006D7D6E">
            <w:pPr>
              <w:jc w:val="center"/>
              <w:rPr>
                <w:sz w:val="25"/>
                <w:szCs w:val="25"/>
              </w:rPr>
            </w:pPr>
            <w:r w:rsidRPr="006E260F">
              <w:rPr>
                <w:sz w:val="25"/>
                <w:szCs w:val="25"/>
              </w:rPr>
              <w:t> </w:t>
            </w:r>
          </w:p>
        </w:tc>
      </w:tr>
      <w:tr w:rsidR="006D7D6E" w:rsidRPr="006E260F" w14:paraId="4C4530FA" w14:textId="77777777" w:rsidTr="00AA40EC">
        <w:trPr>
          <w:trHeight w:val="735"/>
        </w:trPr>
        <w:tc>
          <w:tcPr>
            <w:tcW w:w="3290" w:type="dxa"/>
            <w:shd w:val="clear" w:color="000000" w:fill="FFFFFF"/>
            <w:hideMark/>
          </w:tcPr>
          <w:p w14:paraId="7AE5E69A" w14:textId="783F370A" w:rsidR="006D7D6E" w:rsidRPr="006E260F" w:rsidRDefault="006D7D6E" w:rsidP="006D7D6E">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000000" w:fill="FFFFFF"/>
            <w:vAlign w:val="center"/>
            <w:hideMark/>
          </w:tcPr>
          <w:p w14:paraId="60CC9050"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22C93C55" w14:textId="77777777" w:rsidR="006D7D6E" w:rsidRPr="006E260F" w:rsidRDefault="006D7D6E" w:rsidP="006D7D6E">
            <w:pPr>
              <w:jc w:val="center"/>
              <w:rPr>
                <w:sz w:val="25"/>
                <w:szCs w:val="25"/>
              </w:rPr>
            </w:pPr>
            <w:r w:rsidRPr="006E260F">
              <w:rPr>
                <w:sz w:val="25"/>
                <w:szCs w:val="25"/>
              </w:rPr>
              <w:t>07</w:t>
            </w:r>
          </w:p>
        </w:tc>
        <w:tc>
          <w:tcPr>
            <w:tcW w:w="567" w:type="dxa"/>
            <w:shd w:val="clear" w:color="000000" w:fill="FFFFFF"/>
            <w:noWrap/>
            <w:vAlign w:val="center"/>
            <w:hideMark/>
          </w:tcPr>
          <w:p w14:paraId="1D1C589B" w14:textId="77777777" w:rsidR="006D7D6E" w:rsidRPr="006E260F" w:rsidRDefault="006D7D6E" w:rsidP="006D7D6E">
            <w:pPr>
              <w:jc w:val="center"/>
              <w:rPr>
                <w:sz w:val="25"/>
                <w:szCs w:val="25"/>
              </w:rPr>
            </w:pPr>
            <w:r w:rsidRPr="006E260F">
              <w:rPr>
                <w:sz w:val="25"/>
                <w:szCs w:val="25"/>
              </w:rPr>
              <w:t>09</w:t>
            </w:r>
          </w:p>
        </w:tc>
        <w:tc>
          <w:tcPr>
            <w:tcW w:w="1701" w:type="dxa"/>
            <w:shd w:val="clear" w:color="000000" w:fill="FFFFFF"/>
            <w:noWrap/>
            <w:vAlign w:val="center"/>
            <w:hideMark/>
          </w:tcPr>
          <w:p w14:paraId="637FEFF9" w14:textId="77777777" w:rsidR="006D7D6E" w:rsidRPr="006E260F" w:rsidRDefault="006D7D6E" w:rsidP="006D7D6E">
            <w:pPr>
              <w:jc w:val="center"/>
              <w:rPr>
                <w:sz w:val="25"/>
                <w:szCs w:val="25"/>
              </w:rPr>
            </w:pPr>
            <w:r w:rsidRPr="006E260F">
              <w:rPr>
                <w:sz w:val="25"/>
                <w:szCs w:val="25"/>
              </w:rPr>
              <w:t>38 2 01 S2320</w:t>
            </w:r>
          </w:p>
        </w:tc>
        <w:tc>
          <w:tcPr>
            <w:tcW w:w="708" w:type="dxa"/>
            <w:shd w:val="clear" w:color="000000" w:fill="FFFFFF"/>
            <w:noWrap/>
            <w:vAlign w:val="center"/>
            <w:hideMark/>
          </w:tcPr>
          <w:p w14:paraId="3E26101A" w14:textId="77777777" w:rsidR="006D7D6E" w:rsidRPr="006E260F" w:rsidRDefault="006D7D6E" w:rsidP="006D7D6E">
            <w:pPr>
              <w:jc w:val="center"/>
              <w:rPr>
                <w:sz w:val="25"/>
                <w:szCs w:val="25"/>
              </w:rPr>
            </w:pPr>
            <w:r w:rsidRPr="006E260F">
              <w:rPr>
                <w:sz w:val="25"/>
                <w:szCs w:val="25"/>
              </w:rPr>
              <w:t>600</w:t>
            </w:r>
          </w:p>
        </w:tc>
        <w:tc>
          <w:tcPr>
            <w:tcW w:w="1418" w:type="dxa"/>
            <w:shd w:val="clear" w:color="000000" w:fill="FFFFFF"/>
            <w:vAlign w:val="center"/>
            <w:hideMark/>
          </w:tcPr>
          <w:p w14:paraId="55449DD2" w14:textId="77777777" w:rsidR="006D7D6E" w:rsidRPr="006E260F" w:rsidRDefault="006D7D6E" w:rsidP="006D7D6E">
            <w:pPr>
              <w:jc w:val="center"/>
              <w:rPr>
                <w:sz w:val="25"/>
                <w:szCs w:val="25"/>
              </w:rPr>
            </w:pPr>
            <w:r w:rsidRPr="006E260F">
              <w:rPr>
                <w:sz w:val="25"/>
                <w:szCs w:val="25"/>
              </w:rPr>
              <w:t>410,9</w:t>
            </w:r>
          </w:p>
        </w:tc>
        <w:tc>
          <w:tcPr>
            <w:tcW w:w="1417" w:type="dxa"/>
            <w:shd w:val="clear" w:color="000000" w:fill="FFFFFF"/>
            <w:vAlign w:val="center"/>
            <w:hideMark/>
          </w:tcPr>
          <w:p w14:paraId="44675C1A" w14:textId="77777777" w:rsidR="006D7D6E" w:rsidRPr="006E260F" w:rsidRDefault="006D7D6E" w:rsidP="006D7D6E">
            <w:pPr>
              <w:jc w:val="center"/>
              <w:rPr>
                <w:sz w:val="25"/>
                <w:szCs w:val="25"/>
              </w:rPr>
            </w:pPr>
            <w:r w:rsidRPr="006E260F">
              <w:rPr>
                <w:sz w:val="25"/>
                <w:szCs w:val="25"/>
              </w:rPr>
              <w:t> </w:t>
            </w:r>
          </w:p>
        </w:tc>
      </w:tr>
      <w:tr w:rsidR="006D7D6E" w:rsidRPr="006E260F" w14:paraId="3D5C5AD3" w14:textId="77777777" w:rsidTr="00AA40EC">
        <w:trPr>
          <w:trHeight w:val="1080"/>
        </w:trPr>
        <w:tc>
          <w:tcPr>
            <w:tcW w:w="3290" w:type="dxa"/>
            <w:shd w:val="clear" w:color="000000" w:fill="FFFFFF"/>
            <w:hideMark/>
          </w:tcPr>
          <w:p w14:paraId="1574D75E" w14:textId="13931A76" w:rsidR="006D7D6E" w:rsidRPr="006E260F" w:rsidRDefault="00EA6E95" w:rsidP="006D7D6E">
            <w:pPr>
              <w:rPr>
                <w:bCs/>
                <w:sz w:val="27"/>
                <w:szCs w:val="27"/>
              </w:rPr>
            </w:pPr>
            <w:r w:rsidRPr="006E260F">
              <w:rPr>
                <w:sz w:val="27"/>
                <w:szCs w:val="27"/>
              </w:rPr>
              <w:t>«</w:t>
            </w:r>
            <w:r w:rsidR="006D7D6E" w:rsidRPr="006E260F">
              <w:rPr>
                <w:sz w:val="27"/>
                <w:szCs w:val="27"/>
              </w:rPr>
              <w:t>2019-2025 елларга Түбән Кама муниципаль районында яшьләр сәясәтен үстерү</w:t>
            </w:r>
            <w:r w:rsidRPr="006E260F">
              <w:rPr>
                <w:sz w:val="27"/>
                <w:szCs w:val="27"/>
              </w:rPr>
              <w:t>»</w:t>
            </w:r>
            <w:r w:rsidR="006D7D6E" w:rsidRPr="006E260F">
              <w:rPr>
                <w:sz w:val="27"/>
                <w:szCs w:val="27"/>
              </w:rPr>
              <w:t xml:space="preserve"> муниципаль программасы</w:t>
            </w:r>
          </w:p>
        </w:tc>
        <w:tc>
          <w:tcPr>
            <w:tcW w:w="709" w:type="dxa"/>
            <w:shd w:val="clear" w:color="000000" w:fill="FFFFFF"/>
            <w:vAlign w:val="center"/>
            <w:hideMark/>
          </w:tcPr>
          <w:p w14:paraId="3E76DDE2" w14:textId="77777777" w:rsidR="006D7D6E" w:rsidRPr="006E260F" w:rsidRDefault="006D7D6E" w:rsidP="006D7D6E">
            <w:pPr>
              <w:jc w:val="center"/>
              <w:rPr>
                <w:bCs/>
                <w:sz w:val="25"/>
                <w:szCs w:val="25"/>
              </w:rPr>
            </w:pPr>
            <w:r w:rsidRPr="006E260F">
              <w:rPr>
                <w:bCs/>
                <w:sz w:val="25"/>
                <w:szCs w:val="25"/>
              </w:rPr>
              <w:t>811</w:t>
            </w:r>
          </w:p>
        </w:tc>
        <w:tc>
          <w:tcPr>
            <w:tcW w:w="567" w:type="dxa"/>
            <w:shd w:val="clear" w:color="000000" w:fill="FFFFFF"/>
            <w:noWrap/>
            <w:vAlign w:val="center"/>
            <w:hideMark/>
          </w:tcPr>
          <w:p w14:paraId="712AEB6F" w14:textId="77777777" w:rsidR="006D7D6E" w:rsidRPr="006E260F" w:rsidRDefault="006D7D6E" w:rsidP="006D7D6E">
            <w:pPr>
              <w:jc w:val="center"/>
              <w:rPr>
                <w:bCs/>
                <w:sz w:val="25"/>
                <w:szCs w:val="25"/>
              </w:rPr>
            </w:pPr>
            <w:r w:rsidRPr="006E260F">
              <w:rPr>
                <w:bCs/>
                <w:sz w:val="25"/>
                <w:szCs w:val="25"/>
              </w:rPr>
              <w:t>07</w:t>
            </w:r>
          </w:p>
        </w:tc>
        <w:tc>
          <w:tcPr>
            <w:tcW w:w="567" w:type="dxa"/>
            <w:shd w:val="clear" w:color="000000" w:fill="FFFFFF"/>
            <w:noWrap/>
            <w:vAlign w:val="center"/>
            <w:hideMark/>
          </w:tcPr>
          <w:p w14:paraId="1696F458" w14:textId="77777777" w:rsidR="006D7D6E" w:rsidRPr="006E260F" w:rsidRDefault="006D7D6E" w:rsidP="006D7D6E">
            <w:pPr>
              <w:jc w:val="center"/>
              <w:rPr>
                <w:bCs/>
                <w:sz w:val="25"/>
                <w:szCs w:val="25"/>
              </w:rPr>
            </w:pPr>
            <w:r w:rsidRPr="006E260F">
              <w:rPr>
                <w:bCs/>
                <w:sz w:val="25"/>
                <w:szCs w:val="25"/>
              </w:rPr>
              <w:t>09</w:t>
            </w:r>
          </w:p>
        </w:tc>
        <w:tc>
          <w:tcPr>
            <w:tcW w:w="1701" w:type="dxa"/>
            <w:shd w:val="clear" w:color="000000" w:fill="FFFFFF"/>
            <w:noWrap/>
            <w:vAlign w:val="center"/>
            <w:hideMark/>
          </w:tcPr>
          <w:p w14:paraId="3828808D" w14:textId="77777777" w:rsidR="006D7D6E" w:rsidRPr="006E260F" w:rsidRDefault="006D7D6E" w:rsidP="006D7D6E">
            <w:pPr>
              <w:jc w:val="center"/>
              <w:rPr>
                <w:bCs/>
                <w:sz w:val="25"/>
                <w:szCs w:val="25"/>
              </w:rPr>
            </w:pPr>
            <w:r w:rsidRPr="006E260F">
              <w:rPr>
                <w:bCs/>
                <w:sz w:val="25"/>
                <w:szCs w:val="25"/>
              </w:rPr>
              <w:t> </w:t>
            </w:r>
          </w:p>
        </w:tc>
        <w:tc>
          <w:tcPr>
            <w:tcW w:w="708" w:type="dxa"/>
            <w:shd w:val="clear" w:color="000000" w:fill="FFFFFF"/>
            <w:noWrap/>
            <w:vAlign w:val="center"/>
            <w:hideMark/>
          </w:tcPr>
          <w:p w14:paraId="04D87DFD" w14:textId="77777777" w:rsidR="006D7D6E" w:rsidRPr="006E260F" w:rsidRDefault="006D7D6E" w:rsidP="006D7D6E">
            <w:pPr>
              <w:jc w:val="center"/>
              <w:rPr>
                <w:bCs/>
                <w:sz w:val="25"/>
                <w:szCs w:val="25"/>
              </w:rPr>
            </w:pPr>
            <w:r w:rsidRPr="006E260F">
              <w:rPr>
                <w:bCs/>
                <w:sz w:val="25"/>
                <w:szCs w:val="25"/>
              </w:rPr>
              <w:t> </w:t>
            </w:r>
          </w:p>
        </w:tc>
        <w:tc>
          <w:tcPr>
            <w:tcW w:w="1418" w:type="dxa"/>
            <w:shd w:val="clear" w:color="000000" w:fill="FFFFFF"/>
            <w:noWrap/>
            <w:vAlign w:val="center"/>
            <w:hideMark/>
          </w:tcPr>
          <w:p w14:paraId="00660172" w14:textId="77777777" w:rsidR="006D7D6E" w:rsidRPr="006E260F" w:rsidRDefault="006D7D6E" w:rsidP="006D7D6E">
            <w:pPr>
              <w:jc w:val="center"/>
              <w:rPr>
                <w:bCs/>
                <w:sz w:val="25"/>
                <w:szCs w:val="25"/>
              </w:rPr>
            </w:pPr>
            <w:r w:rsidRPr="006E260F">
              <w:rPr>
                <w:bCs/>
                <w:sz w:val="25"/>
                <w:szCs w:val="25"/>
              </w:rPr>
              <w:t>19 504,3</w:t>
            </w:r>
          </w:p>
        </w:tc>
        <w:tc>
          <w:tcPr>
            <w:tcW w:w="1417" w:type="dxa"/>
            <w:shd w:val="clear" w:color="000000" w:fill="FFFFFF"/>
            <w:noWrap/>
            <w:vAlign w:val="center"/>
            <w:hideMark/>
          </w:tcPr>
          <w:p w14:paraId="64521E2C" w14:textId="77777777" w:rsidR="006D7D6E" w:rsidRPr="006E260F" w:rsidRDefault="006D7D6E" w:rsidP="006D7D6E">
            <w:pPr>
              <w:jc w:val="center"/>
              <w:rPr>
                <w:bCs/>
                <w:sz w:val="25"/>
                <w:szCs w:val="25"/>
              </w:rPr>
            </w:pPr>
            <w:r w:rsidRPr="006E260F">
              <w:rPr>
                <w:bCs/>
                <w:sz w:val="25"/>
                <w:szCs w:val="25"/>
              </w:rPr>
              <w:t> </w:t>
            </w:r>
          </w:p>
        </w:tc>
      </w:tr>
      <w:tr w:rsidR="006D7D6E" w:rsidRPr="006E260F" w14:paraId="77AFCAE6" w14:textId="77777777" w:rsidTr="00AA40EC">
        <w:trPr>
          <w:trHeight w:val="690"/>
        </w:trPr>
        <w:tc>
          <w:tcPr>
            <w:tcW w:w="3290" w:type="dxa"/>
            <w:shd w:val="clear" w:color="000000" w:fill="FFFFFF"/>
            <w:hideMark/>
          </w:tcPr>
          <w:p w14:paraId="1B15148A" w14:textId="2B3A8637" w:rsidR="006D7D6E" w:rsidRPr="006E260F" w:rsidRDefault="006D7D6E" w:rsidP="006D7D6E">
            <w:pPr>
              <w:rPr>
                <w:sz w:val="27"/>
                <w:szCs w:val="27"/>
              </w:rPr>
            </w:pPr>
            <w:r w:rsidRPr="006E260F">
              <w:rPr>
                <w:sz w:val="27"/>
                <w:szCs w:val="27"/>
              </w:rPr>
              <w:t xml:space="preserve">Яшьләр сәясәте учреждениеләре эшчәнлеген тәэмин итү </w:t>
            </w:r>
          </w:p>
        </w:tc>
        <w:tc>
          <w:tcPr>
            <w:tcW w:w="709" w:type="dxa"/>
            <w:shd w:val="clear" w:color="000000" w:fill="FFFFFF"/>
            <w:vAlign w:val="center"/>
            <w:hideMark/>
          </w:tcPr>
          <w:p w14:paraId="12C1BB57"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2D3CBDD7" w14:textId="77777777" w:rsidR="006D7D6E" w:rsidRPr="006E260F" w:rsidRDefault="006D7D6E" w:rsidP="006D7D6E">
            <w:pPr>
              <w:jc w:val="center"/>
              <w:rPr>
                <w:sz w:val="25"/>
                <w:szCs w:val="25"/>
              </w:rPr>
            </w:pPr>
            <w:r w:rsidRPr="006E260F">
              <w:rPr>
                <w:sz w:val="25"/>
                <w:szCs w:val="25"/>
              </w:rPr>
              <w:t>07</w:t>
            </w:r>
          </w:p>
        </w:tc>
        <w:tc>
          <w:tcPr>
            <w:tcW w:w="567" w:type="dxa"/>
            <w:shd w:val="clear" w:color="000000" w:fill="FFFFFF"/>
            <w:noWrap/>
            <w:vAlign w:val="center"/>
            <w:hideMark/>
          </w:tcPr>
          <w:p w14:paraId="0E4BB4A7" w14:textId="77777777" w:rsidR="006D7D6E" w:rsidRPr="006E260F" w:rsidRDefault="006D7D6E" w:rsidP="006D7D6E">
            <w:pPr>
              <w:jc w:val="center"/>
              <w:rPr>
                <w:sz w:val="25"/>
                <w:szCs w:val="25"/>
              </w:rPr>
            </w:pPr>
            <w:r w:rsidRPr="006E260F">
              <w:rPr>
                <w:sz w:val="25"/>
                <w:szCs w:val="25"/>
              </w:rPr>
              <w:t>09</w:t>
            </w:r>
          </w:p>
        </w:tc>
        <w:tc>
          <w:tcPr>
            <w:tcW w:w="1701" w:type="dxa"/>
            <w:shd w:val="clear" w:color="000000" w:fill="FFFFFF"/>
            <w:noWrap/>
            <w:vAlign w:val="center"/>
            <w:hideMark/>
          </w:tcPr>
          <w:p w14:paraId="095E3274" w14:textId="77777777" w:rsidR="006D7D6E" w:rsidRPr="006E260F" w:rsidRDefault="006D7D6E" w:rsidP="006D7D6E">
            <w:pPr>
              <w:jc w:val="center"/>
              <w:rPr>
                <w:sz w:val="25"/>
                <w:szCs w:val="25"/>
              </w:rPr>
            </w:pPr>
            <w:r w:rsidRPr="006E260F">
              <w:rPr>
                <w:sz w:val="25"/>
                <w:szCs w:val="25"/>
              </w:rPr>
              <w:t>38 4 02 43190</w:t>
            </w:r>
          </w:p>
        </w:tc>
        <w:tc>
          <w:tcPr>
            <w:tcW w:w="708" w:type="dxa"/>
            <w:shd w:val="clear" w:color="000000" w:fill="FFFFFF"/>
            <w:noWrap/>
            <w:vAlign w:val="center"/>
            <w:hideMark/>
          </w:tcPr>
          <w:p w14:paraId="7DC24010"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noWrap/>
            <w:vAlign w:val="center"/>
            <w:hideMark/>
          </w:tcPr>
          <w:p w14:paraId="2020A14C" w14:textId="77777777" w:rsidR="006D7D6E" w:rsidRPr="006E260F" w:rsidRDefault="006D7D6E" w:rsidP="006D7D6E">
            <w:pPr>
              <w:jc w:val="center"/>
              <w:rPr>
                <w:sz w:val="25"/>
                <w:szCs w:val="25"/>
              </w:rPr>
            </w:pPr>
            <w:r w:rsidRPr="006E260F">
              <w:rPr>
                <w:sz w:val="25"/>
                <w:szCs w:val="25"/>
              </w:rPr>
              <w:t>19 504,3</w:t>
            </w:r>
          </w:p>
        </w:tc>
        <w:tc>
          <w:tcPr>
            <w:tcW w:w="1417" w:type="dxa"/>
            <w:shd w:val="clear" w:color="000000" w:fill="FFFFFF"/>
            <w:noWrap/>
            <w:vAlign w:val="center"/>
            <w:hideMark/>
          </w:tcPr>
          <w:p w14:paraId="1ED8A146" w14:textId="77777777" w:rsidR="006D7D6E" w:rsidRPr="006E260F" w:rsidRDefault="006D7D6E" w:rsidP="006D7D6E">
            <w:pPr>
              <w:jc w:val="center"/>
              <w:rPr>
                <w:sz w:val="25"/>
                <w:szCs w:val="25"/>
              </w:rPr>
            </w:pPr>
            <w:r w:rsidRPr="006E260F">
              <w:rPr>
                <w:sz w:val="25"/>
                <w:szCs w:val="25"/>
              </w:rPr>
              <w:t> </w:t>
            </w:r>
          </w:p>
        </w:tc>
      </w:tr>
      <w:tr w:rsidR="006D7D6E" w:rsidRPr="006E260F" w14:paraId="7D75C7DC" w14:textId="77777777" w:rsidTr="00AA40EC">
        <w:trPr>
          <w:trHeight w:val="675"/>
        </w:trPr>
        <w:tc>
          <w:tcPr>
            <w:tcW w:w="3290" w:type="dxa"/>
            <w:shd w:val="clear" w:color="000000" w:fill="FFFFFF"/>
            <w:hideMark/>
          </w:tcPr>
          <w:p w14:paraId="2E07DCE8" w14:textId="326043A0" w:rsidR="006D7D6E" w:rsidRPr="006E260F" w:rsidRDefault="006D7D6E" w:rsidP="006D7D6E">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000000" w:fill="FFFFFF"/>
            <w:vAlign w:val="center"/>
            <w:hideMark/>
          </w:tcPr>
          <w:p w14:paraId="7EB273CA"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1F10FF7A" w14:textId="77777777" w:rsidR="006D7D6E" w:rsidRPr="006E260F" w:rsidRDefault="006D7D6E" w:rsidP="006D7D6E">
            <w:pPr>
              <w:jc w:val="center"/>
              <w:rPr>
                <w:sz w:val="25"/>
                <w:szCs w:val="25"/>
              </w:rPr>
            </w:pPr>
            <w:r w:rsidRPr="006E260F">
              <w:rPr>
                <w:sz w:val="25"/>
                <w:szCs w:val="25"/>
              </w:rPr>
              <w:t>07</w:t>
            </w:r>
          </w:p>
        </w:tc>
        <w:tc>
          <w:tcPr>
            <w:tcW w:w="567" w:type="dxa"/>
            <w:shd w:val="clear" w:color="000000" w:fill="FFFFFF"/>
            <w:noWrap/>
            <w:vAlign w:val="center"/>
            <w:hideMark/>
          </w:tcPr>
          <w:p w14:paraId="6A259ECB" w14:textId="77777777" w:rsidR="006D7D6E" w:rsidRPr="006E260F" w:rsidRDefault="006D7D6E" w:rsidP="006D7D6E">
            <w:pPr>
              <w:jc w:val="center"/>
              <w:rPr>
                <w:sz w:val="25"/>
                <w:szCs w:val="25"/>
              </w:rPr>
            </w:pPr>
            <w:r w:rsidRPr="006E260F">
              <w:rPr>
                <w:sz w:val="25"/>
                <w:szCs w:val="25"/>
              </w:rPr>
              <w:t>09</w:t>
            </w:r>
          </w:p>
        </w:tc>
        <w:tc>
          <w:tcPr>
            <w:tcW w:w="1701" w:type="dxa"/>
            <w:shd w:val="clear" w:color="000000" w:fill="FFFFFF"/>
            <w:noWrap/>
            <w:vAlign w:val="center"/>
            <w:hideMark/>
          </w:tcPr>
          <w:p w14:paraId="4049C9C8" w14:textId="77777777" w:rsidR="006D7D6E" w:rsidRPr="006E260F" w:rsidRDefault="006D7D6E" w:rsidP="006D7D6E">
            <w:pPr>
              <w:jc w:val="center"/>
              <w:rPr>
                <w:sz w:val="25"/>
                <w:szCs w:val="25"/>
              </w:rPr>
            </w:pPr>
            <w:r w:rsidRPr="006E260F">
              <w:rPr>
                <w:sz w:val="25"/>
                <w:szCs w:val="25"/>
              </w:rPr>
              <w:t>38 4 02 43190</w:t>
            </w:r>
          </w:p>
        </w:tc>
        <w:tc>
          <w:tcPr>
            <w:tcW w:w="708" w:type="dxa"/>
            <w:shd w:val="clear" w:color="000000" w:fill="FFFFFF"/>
            <w:noWrap/>
            <w:vAlign w:val="center"/>
            <w:hideMark/>
          </w:tcPr>
          <w:p w14:paraId="69CED70B" w14:textId="77777777" w:rsidR="006D7D6E" w:rsidRPr="006E260F" w:rsidRDefault="006D7D6E" w:rsidP="006D7D6E">
            <w:pPr>
              <w:jc w:val="center"/>
              <w:rPr>
                <w:sz w:val="25"/>
                <w:szCs w:val="25"/>
              </w:rPr>
            </w:pPr>
            <w:r w:rsidRPr="006E260F">
              <w:rPr>
                <w:sz w:val="25"/>
                <w:szCs w:val="25"/>
              </w:rPr>
              <w:t>600</w:t>
            </w:r>
          </w:p>
        </w:tc>
        <w:tc>
          <w:tcPr>
            <w:tcW w:w="1418" w:type="dxa"/>
            <w:shd w:val="clear" w:color="000000" w:fill="FFFFFF"/>
            <w:noWrap/>
            <w:vAlign w:val="center"/>
            <w:hideMark/>
          </w:tcPr>
          <w:p w14:paraId="3F1CB596" w14:textId="77777777" w:rsidR="006D7D6E" w:rsidRPr="006E260F" w:rsidRDefault="006D7D6E" w:rsidP="006D7D6E">
            <w:pPr>
              <w:jc w:val="center"/>
              <w:rPr>
                <w:sz w:val="25"/>
                <w:szCs w:val="25"/>
              </w:rPr>
            </w:pPr>
            <w:r w:rsidRPr="006E260F">
              <w:rPr>
                <w:sz w:val="25"/>
                <w:szCs w:val="25"/>
              </w:rPr>
              <w:t>19 504,3</w:t>
            </w:r>
          </w:p>
        </w:tc>
        <w:tc>
          <w:tcPr>
            <w:tcW w:w="1417" w:type="dxa"/>
            <w:shd w:val="clear" w:color="000000" w:fill="FFFFFF"/>
            <w:noWrap/>
            <w:vAlign w:val="center"/>
            <w:hideMark/>
          </w:tcPr>
          <w:p w14:paraId="4B6F073F" w14:textId="77777777" w:rsidR="006D7D6E" w:rsidRPr="006E260F" w:rsidRDefault="006D7D6E" w:rsidP="006D7D6E">
            <w:pPr>
              <w:jc w:val="center"/>
              <w:rPr>
                <w:sz w:val="25"/>
                <w:szCs w:val="25"/>
              </w:rPr>
            </w:pPr>
            <w:r w:rsidRPr="006E260F">
              <w:rPr>
                <w:sz w:val="25"/>
                <w:szCs w:val="25"/>
              </w:rPr>
              <w:t> </w:t>
            </w:r>
          </w:p>
        </w:tc>
      </w:tr>
      <w:tr w:rsidR="006D7D6E" w:rsidRPr="006E260F" w14:paraId="2D4517DB" w14:textId="77777777" w:rsidTr="00AA40EC">
        <w:trPr>
          <w:trHeight w:val="390"/>
        </w:trPr>
        <w:tc>
          <w:tcPr>
            <w:tcW w:w="3290" w:type="dxa"/>
            <w:shd w:val="clear" w:color="000000" w:fill="FFFFFF"/>
            <w:hideMark/>
          </w:tcPr>
          <w:p w14:paraId="2A814A2B" w14:textId="32A8E0C9" w:rsidR="006D7D6E" w:rsidRPr="006E260F" w:rsidRDefault="00595670" w:rsidP="006D7D6E">
            <w:pPr>
              <w:rPr>
                <w:bCs/>
                <w:sz w:val="27"/>
                <w:szCs w:val="27"/>
              </w:rPr>
            </w:pPr>
            <w:r w:rsidRPr="006E260F">
              <w:rPr>
                <w:sz w:val="27"/>
                <w:szCs w:val="27"/>
              </w:rPr>
              <w:t>Чыгымнарның программасыз юнәлешләре</w:t>
            </w:r>
          </w:p>
        </w:tc>
        <w:tc>
          <w:tcPr>
            <w:tcW w:w="709" w:type="dxa"/>
            <w:shd w:val="clear" w:color="000000" w:fill="FFFFFF"/>
            <w:vAlign w:val="center"/>
            <w:hideMark/>
          </w:tcPr>
          <w:p w14:paraId="3D072837" w14:textId="77777777" w:rsidR="006D7D6E" w:rsidRPr="006E260F" w:rsidRDefault="006D7D6E" w:rsidP="006D7D6E">
            <w:pPr>
              <w:jc w:val="center"/>
              <w:rPr>
                <w:bCs/>
                <w:sz w:val="25"/>
                <w:szCs w:val="25"/>
              </w:rPr>
            </w:pPr>
            <w:r w:rsidRPr="006E260F">
              <w:rPr>
                <w:bCs/>
                <w:sz w:val="25"/>
                <w:szCs w:val="25"/>
              </w:rPr>
              <w:t>811</w:t>
            </w:r>
          </w:p>
        </w:tc>
        <w:tc>
          <w:tcPr>
            <w:tcW w:w="567" w:type="dxa"/>
            <w:shd w:val="clear" w:color="000000" w:fill="FFFFFF"/>
            <w:noWrap/>
            <w:vAlign w:val="center"/>
            <w:hideMark/>
          </w:tcPr>
          <w:p w14:paraId="569EA297" w14:textId="77777777" w:rsidR="006D7D6E" w:rsidRPr="006E260F" w:rsidRDefault="006D7D6E" w:rsidP="006D7D6E">
            <w:pPr>
              <w:jc w:val="center"/>
              <w:rPr>
                <w:bCs/>
                <w:sz w:val="25"/>
                <w:szCs w:val="25"/>
              </w:rPr>
            </w:pPr>
            <w:r w:rsidRPr="006E260F">
              <w:rPr>
                <w:bCs/>
                <w:sz w:val="25"/>
                <w:szCs w:val="25"/>
              </w:rPr>
              <w:t>07</w:t>
            </w:r>
          </w:p>
        </w:tc>
        <w:tc>
          <w:tcPr>
            <w:tcW w:w="567" w:type="dxa"/>
            <w:shd w:val="clear" w:color="000000" w:fill="FFFFFF"/>
            <w:noWrap/>
            <w:vAlign w:val="center"/>
            <w:hideMark/>
          </w:tcPr>
          <w:p w14:paraId="1ED0682E" w14:textId="77777777" w:rsidR="006D7D6E" w:rsidRPr="006E260F" w:rsidRDefault="006D7D6E" w:rsidP="006D7D6E">
            <w:pPr>
              <w:jc w:val="center"/>
              <w:rPr>
                <w:bCs/>
                <w:sz w:val="25"/>
                <w:szCs w:val="25"/>
              </w:rPr>
            </w:pPr>
            <w:r w:rsidRPr="006E260F">
              <w:rPr>
                <w:bCs/>
                <w:sz w:val="25"/>
                <w:szCs w:val="25"/>
              </w:rPr>
              <w:t>09</w:t>
            </w:r>
          </w:p>
        </w:tc>
        <w:tc>
          <w:tcPr>
            <w:tcW w:w="1701" w:type="dxa"/>
            <w:shd w:val="clear" w:color="000000" w:fill="FFFFFF"/>
            <w:noWrap/>
            <w:vAlign w:val="center"/>
            <w:hideMark/>
          </w:tcPr>
          <w:p w14:paraId="3C3960B6" w14:textId="77777777" w:rsidR="006D7D6E" w:rsidRPr="006E260F" w:rsidRDefault="006D7D6E" w:rsidP="006D7D6E">
            <w:pPr>
              <w:jc w:val="center"/>
              <w:rPr>
                <w:bCs/>
                <w:sz w:val="25"/>
                <w:szCs w:val="25"/>
              </w:rPr>
            </w:pPr>
            <w:r w:rsidRPr="006E260F">
              <w:rPr>
                <w:bCs/>
                <w:sz w:val="25"/>
                <w:szCs w:val="25"/>
              </w:rPr>
              <w:t> </w:t>
            </w:r>
          </w:p>
        </w:tc>
        <w:tc>
          <w:tcPr>
            <w:tcW w:w="708" w:type="dxa"/>
            <w:shd w:val="clear" w:color="000000" w:fill="FFFFFF"/>
            <w:noWrap/>
            <w:vAlign w:val="center"/>
            <w:hideMark/>
          </w:tcPr>
          <w:p w14:paraId="00400235" w14:textId="77777777" w:rsidR="006D7D6E" w:rsidRPr="006E260F" w:rsidRDefault="006D7D6E" w:rsidP="006D7D6E">
            <w:pPr>
              <w:jc w:val="center"/>
              <w:rPr>
                <w:bCs/>
                <w:sz w:val="25"/>
                <w:szCs w:val="25"/>
              </w:rPr>
            </w:pPr>
            <w:r w:rsidRPr="006E260F">
              <w:rPr>
                <w:bCs/>
                <w:sz w:val="25"/>
                <w:szCs w:val="25"/>
              </w:rPr>
              <w:t> </w:t>
            </w:r>
          </w:p>
        </w:tc>
        <w:tc>
          <w:tcPr>
            <w:tcW w:w="1418" w:type="dxa"/>
            <w:shd w:val="clear" w:color="000000" w:fill="FFFFFF"/>
            <w:noWrap/>
            <w:vAlign w:val="center"/>
            <w:hideMark/>
          </w:tcPr>
          <w:p w14:paraId="32A167CC" w14:textId="77777777" w:rsidR="006D7D6E" w:rsidRPr="006E260F" w:rsidRDefault="006D7D6E" w:rsidP="006D7D6E">
            <w:pPr>
              <w:jc w:val="center"/>
              <w:rPr>
                <w:bCs/>
                <w:sz w:val="25"/>
                <w:szCs w:val="25"/>
              </w:rPr>
            </w:pPr>
            <w:r w:rsidRPr="006E260F">
              <w:rPr>
                <w:bCs/>
                <w:sz w:val="25"/>
                <w:szCs w:val="25"/>
              </w:rPr>
              <w:t>4 609,3</w:t>
            </w:r>
          </w:p>
        </w:tc>
        <w:tc>
          <w:tcPr>
            <w:tcW w:w="1417" w:type="dxa"/>
            <w:shd w:val="clear" w:color="000000" w:fill="FFFFFF"/>
            <w:noWrap/>
            <w:vAlign w:val="center"/>
            <w:hideMark/>
          </w:tcPr>
          <w:p w14:paraId="7517CDF5" w14:textId="77777777" w:rsidR="006D7D6E" w:rsidRPr="006E260F" w:rsidRDefault="006D7D6E" w:rsidP="006D7D6E">
            <w:pPr>
              <w:jc w:val="center"/>
              <w:rPr>
                <w:bCs/>
                <w:sz w:val="25"/>
                <w:szCs w:val="25"/>
              </w:rPr>
            </w:pPr>
            <w:r w:rsidRPr="006E260F">
              <w:rPr>
                <w:bCs/>
                <w:sz w:val="25"/>
                <w:szCs w:val="25"/>
              </w:rPr>
              <w:t>61 938,0</w:t>
            </w:r>
          </w:p>
        </w:tc>
      </w:tr>
      <w:tr w:rsidR="006D7D6E" w:rsidRPr="006E260F" w14:paraId="45E93870" w14:textId="77777777" w:rsidTr="006E260F">
        <w:trPr>
          <w:trHeight w:val="845"/>
        </w:trPr>
        <w:tc>
          <w:tcPr>
            <w:tcW w:w="3290" w:type="dxa"/>
            <w:shd w:val="clear" w:color="000000" w:fill="FFFFFF"/>
            <w:hideMark/>
          </w:tcPr>
          <w:p w14:paraId="4EB0FD1B" w14:textId="15E2F0CA" w:rsidR="006D7D6E" w:rsidRPr="006E260F" w:rsidRDefault="006D7D6E" w:rsidP="006D7D6E">
            <w:pPr>
              <w:rPr>
                <w:sz w:val="27"/>
                <w:szCs w:val="27"/>
              </w:rPr>
            </w:pPr>
            <w:r w:rsidRPr="006E260F">
              <w:rPr>
                <w:sz w:val="27"/>
                <w:szCs w:val="27"/>
              </w:rPr>
              <w:t xml:space="preserve">Каникул вакытында балаларның ялын оештыруны тәэмин итү буенча җирле үзидарә органнары вәкаләтләрен үтәгәндә барлыкка килә торган чыгым йөкләмәләрен финанслау максатларында муниципаль районнар һәм </w:t>
            </w:r>
            <w:r w:rsidRPr="006E260F">
              <w:rPr>
                <w:sz w:val="27"/>
                <w:szCs w:val="27"/>
              </w:rPr>
              <w:lastRenderedPageBreak/>
              <w:t xml:space="preserve">шәһәр округлары бюджетларына субсидияләр </w:t>
            </w:r>
          </w:p>
        </w:tc>
        <w:tc>
          <w:tcPr>
            <w:tcW w:w="709" w:type="dxa"/>
            <w:shd w:val="clear" w:color="000000" w:fill="FFFFFF"/>
            <w:vAlign w:val="center"/>
            <w:hideMark/>
          </w:tcPr>
          <w:p w14:paraId="76EAD8C3" w14:textId="77777777" w:rsidR="006D7D6E" w:rsidRPr="006E260F" w:rsidRDefault="006D7D6E" w:rsidP="006D7D6E">
            <w:pPr>
              <w:jc w:val="center"/>
              <w:rPr>
                <w:sz w:val="25"/>
                <w:szCs w:val="25"/>
              </w:rPr>
            </w:pPr>
            <w:r w:rsidRPr="006E260F">
              <w:rPr>
                <w:sz w:val="25"/>
                <w:szCs w:val="25"/>
              </w:rPr>
              <w:lastRenderedPageBreak/>
              <w:t>811</w:t>
            </w:r>
          </w:p>
        </w:tc>
        <w:tc>
          <w:tcPr>
            <w:tcW w:w="567" w:type="dxa"/>
            <w:shd w:val="clear" w:color="000000" w:fill="FFFFFF"/>
            <w:noWrap/>
            <w:vAlign w:val="center"/>
            <w:hideMark/>
          </w:tcPr>
          <w:p w14:paraId="2A8A9685" w14:textId="77777777" w:rsidR="006D7D6E" w:rsidRPr="006E260F" w:rsidRDefault="006D7D6E" w:rsidP="006D7D6E">
            <w:pPr>
              <w:jc w:val="center"/>
              <w:rPr>
                <w:sz w:val="25"/>
                <w:szCs w:val="25"/>
              </w:rPr>
            </w:pPr>
            <w:r w:rsidRPr="006E260F">
              <w:rPr>
                <w:sz w:val="25"/>
                <w:szCs w:val="25"/>
              </w:rPr>
              <w:t>07</w:t>
            </w:r>
          </w:p>
        </w:tc>
        <w:tc>
          <w:tcPr>
            <w:tcW w:w="567" w:type="dxa"/>
            <w:shd w:val="clear" w:color="000000" w:fill="FFFFFF"/>
            <w:noWrap/>
            <w:vAlign w:val="center"/>
            <w:hideMark/>
          </w:tcPr>
          <w:p w14:paraId="21BD3287" w14:textId="77777777" w:rsidR="006D7D6E" w:rsidRPr="006E260F" w:rsidRDefault="006D7D6E" w:rsidP="006D7D6E">
            <w:pPr>
              <w:jc w:val="center"/>
              <w:rPr>
                <w:sz w:val="25"/>
                <w:szCs w:val="25"/>
              </w:rPr>
            </w:pPr>
            <w:r w:rsidRPr="006E260F">
              <w:rPr>
                <w:sz w:val="25"/>
                <w:szCs w:val="25"/>
              </w:rPr>
              <w:t>09</w:t>
            </w:r>
          </w:p>
        </w:tc>
        <w:tc>
          <w:tcPr>
            <w:tcW w:w="1701" w:type="dxa"/>
            <w:shd w:val="clear" w:color="000000" w:fill="FFFFFF"/>
            <w:noWrap/>
            <w:vAlign w:val="center"/>
            <w:hideMark/>
          </w:tcPr>
          <w:p w14:paraId="72482015" w14:textId="77777777" w:rsidR="006D7D6E" w:rsidRPr="006E260F" w:rsidRDefault="006D7D6E" w:rsidP="006D7D6E">
            <w:pPr>
              <w:jc w:val="center"/>
              <w:rPr>
                <w:sz w:val="25"/>
                <w:szCs w:val="25"/>
              </w:rPr>
            </w:pPr>
            <w:r w:rsidRPr="006E260F">
              <w:rPr>
                <w:sz w:val="25"/>
                <w:szCs w:val="25"/>
              </w:rPr>
              <w:t>38 2 01 22320</w:t>
            </w:r>
          </w:p>
        </w:tc>
        <w:tc>
          <w:tcPr>
            <w:tcW w:w="708" w:type="dxa"/>
            <w:shd w:val="clear" w:color="000000" w:fill="FFFFFF"/>
            <w:noWrap/>
            <w:vAlign w:val="center"/>
            <w:hideMark/>
          </w:tcPr>
          <w:p w14:paraId="5403CAED"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vAlign w:val="center"/>
            <w:hideMark/>
          </w:tcPr>
          <w:p w14:paraId="308CC555" w14:textId="77777777" w:rsidR="006D7D6E" w:rsidRPr="006E260F" w:rsidRDefault="006D7D6E" w:rsidP="006D7D6E">
            <w:pPr>
              <w:jc w:val="center"/>
              <w:rPr>
                <w:sz w:val="25"/>
                <w:szCs w:val="25"/>
              </w:rPr>
            </w:pPr>
            <w:r w:rsidRPr="006E260F">
              <w:rPr>
                <w:sz w:val="25"/>
                <w:szCs w:val="25"/>
              </w:rPr>
              <w:t> </w:t>
            </w:r>
          </w:p>
        </w:tc>
        <w:tc>
          <w:tcPr>
            <w:tcW w:w="1417" w:type="dxa"/>
            <w:shd w:val="clear" w:color="000000" w:fill="FFFFFF"/>
            <w:vAlign w:val="center"/>
            <w:hideMark/>
          </w:tcPr>
          <w:p w14:paraId="237B228D" w14:textId="77777777" w:rsidR="006D7D6E" w:rsidRPr="006E260F" w:rsidRDefault="006D7D6E" w:rsidP="006D7D6E">
            <w:pPr>
              <w:jc w:val="center"/>
              <w:rPr>
                <w:sz w:val="25"/>
                <w:szCs w:val="25"/>
              </w:rPr>
            </w:pPr>
            <w:r w:rsidRPr="006E260F">
              <w:rPr>
                <w:sz w:val="25"/>
                <w:szCs w:val="25"/>
              </w:rPr>
              <w:t>37 044,1</w:t>
            </w:r>
          </w:p>
        </w:tc>
      </w:tr>
      <w:tr w:rsidR="006D7D6E" w:rsidRPr="006E260F" w14:paraId="63E41740" w14:textId="77777777" w:rsidTr="00AA40EC">
        <w:trPr>
          <w:trHeight w:val="705"/>
        </w:trPr>
        <w:tc>
          <w:tcPr>
            <w:tcW w:w="3290" w:type="dxa"/>
            <w:shd w:val="clear" w:color="000000" w:fill="FFFFFF"/>
            <w:hideMark/>
          </w:tcPr>
          <w:p w14:paraId="1F2709E4" w14:textId="24AD94F5" w:rsidR="006D7D6E" w:rsidRPr="006E260F" w:rsidRDefault="006D7D6E" w:rsidP="006D7D6E">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000000" w:fill="FFFFFF"/>
            <w:vAlign w:val="center"/>
            <w:hideMark/>
          </w:tcPr>
          <w:p w14:paraId="37B32434"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6E80B774" w14:textId="77777777" w:rsidR="006D7D6E" w:rsidRPr="006E260F" w:rsidRDefault="006D7D6E" w:rsidP="006D7D6E">
            <w:pPr>
              <w:jc w:val="center"/>
              <w:rPr>
                <w:sz w:val="25"/>
                <w:szCs w:val="25"/>
              </w:rPr>
            </w:pPr>
            <w:r w:rsidRPr="006E260F">
              <w:rPr>
                <w:sz w:val="25"/>
                <w:szCs w:val="25"/>
              </w:rPr>
              <w:t>07</w:t>
            </w:r>
          </w:p>
        </w:tc>
        <w:tc>
          <w:tcPr>
            <w:tcW w:w="567" w:type="dxa"/>
            <w:shd w:val="clear" w:color="000000" w:fill="FFFFFF"/>
            <w:noWrap/>
            <w:vAlign w:val="center"/>
            <w:hideMark/>
          </w:tcPr>
          <w:p w14:paraId="5B0AD1CD" w14:textId="77777777" w:rsidR="006D7D6E" w:rsidRPr="006E260F" w:rsidRDefault="006D7D6E" w:rsidP="006D7D6E">
            <w:pPr>
              <w:jc w:val="center"/>
              <w:rPr>
                <w:sz w:val="25"/>
                <w:szCs w:val="25"/>
              </w:rPr>
            </w:pPr>
            <w:r w:rsidRPr="006E260F">
              <w:rPr>
                <w:sz w:val="25"/>
                <w:szCs w:val="25"/>
              </w:rPr>
              <w:t>09</w:t>
            </w:r>
          </w:p>
        </w:tc>
        <w:tc>
          <w:tcPr>
            <w:tcW w:w="1701" w:type="dxa"/>
            <w:shd w:val="clear" w:color="000000" w:fill="FFFFFF"/>
            <w:noWrap/>
            <w:vAlign w:val="center"/>
            <w:hideMark/>
          </w:tcPr>
          <w:p w14:paraId="491F9EA2" w14:textId="77777777" w:rsidR="006D7D6E" w:rsidRPr="006E260F" w:rsidRDefault="006D7D6E" w:rsidP="006D7D6E">
            <w:pPr>
              <w:jc w:val="center"/>
              <w:rPr>
                <w:sz w:val="25"/>
                <w:szCs w:val="25"/>
              </w:rPr>
            </w:pPr>
            <w:r w:rsidRPr="006E260F">
              <w:rPr>
                <w:sz w:val="25"/>
                <w:szCs w:val="25"/>
              </w:rPr>
              <w:t>38 2 01 22320</w:t>
            </w:r>
          </w:p>
        </w:tc>
        <w:tc>
          <w:tcPr>
            <w:tcW w:w="708" w:type="dxa"/>
            <w:shd w:val="clear" w:color="000000" w:fill="FFFFFF"/>
            <w:noWrap/>
            <w:vAlign w:val="center"/>
            <w:hideMark/>
          </w:tcPr>
          <w:p w14:paraId="5D157BAD" w14:textId="77777777" w:rsidR="006D7D6E" w:rsidRPr="006E260F" w:rsidRDefault="006D7D6E" w:rsidP="006D7D6E">
            <w:pPr>
              <w:jc w:val="center"/>
              <w:rPr>
                <w:sz w:val="25"/>
                <w:szCs w:val="25"/>
              </w:rPr>
            </w:pPr>
            <w:r w:rsidRPr="006E260F">
              <w:rPr>
                <w:sz w:val="25"/>
                <w:szCs w:val="25"/>
              </w:rPr>
              <w:t>600</w:t>
            </w:r>
          </w:p>
        </w:tc>
        <w:tc>
          <w:tcPr>
            <w:tcW w:w="1418" w:type="dxa"/>
            <w:shd w:val="clear" w:color="000000" w:fill="FFFFFF"/>
            <w:vAlign w:val="center"/>
            <w:hideMark/>
          </w:tcPr>
          <w:p w14:paraId="1C3678FC" w14:textId="77777777" w:rsidR="006D7D6E" w:rsidRPr="006E260F" w:rsidRDefault="006D7D6E" w:rsidP="006D7D6E">
            <w:pPr>
              <w:jc w:val="center"/>
              <w:rPr>
                <w:sz w:val="25"/>
                <w:szCs w:val="25"/>
              </w:rPr>
            </w:pPr>
            <w:r w:rsidRPr="006E260F">
              <w:rPr>
                <w:sz w:val="25"/>
                <w:szCs w:val="25"/>
              </w:rPr>
              <w:t> </w:t>
            </w:r>
          </w:p>
        </w:tc>
        <w:tc>
          <w:tcPr>
            <w:tcW w:w="1417" w:type="dxa"/>
            <w:shd w:val="clear" w:color="000000" w:fill="FFFFFF"/>
            <w:vAlign w:val="center"/>
            <w:hideMark/>
          </w:tcPr>
          <w:p w14:paraId="70CC2CEB" w14:textId="77777777" w:rsidR="006D7D6E" w:rsidRPr="006E260F" w:rsidRDefault="006D7D6E" w:rsidP="006D7D6E">
            <w:pPr>
              <w:jc w:val="center"/>
              <w:rPr>
                <w:sz w:val="25"/>
                <w:szCs w:val="25"/>
              </w:rPr>
            </w:pPr>
            <w:r w:rsidRPr="006E260F">
              <w:rPr>
                <w:sz w:val="25"/>
                <w:szCs w:val="25"/>
              </w:rPr>
              <w:t>37 044,1</w:t>
            </w:r>
          </w:p>
        </w:tc>
      </w:tr>
      <w:tr w:rsidR="006D7D6E" w:rsidRPr="006E260F" w14:paraId="398CC5B2" w14:textId="77777777" w:rsidTr="00AA40EC">
        <w:trPr>
          <w:trHeight w:val="735"/>
        </w:trPr>
        <w:tc>
          <w:tcPr>
            <w:tcW w:w="3290" w:type="dxa"/>
            <w:shd w:val="clear" w:color="000000" w:fill="FFFFFF"/>
            <w:hideMark/>
          </w:tcPr>
          <w:p w14:paraId="405CD109" w14:textId="34D9C2A0" w:rsidR="006D7D6E" w:rsidRPr="006E260F" w:rsidRDefault="006D7D6E" w:rsidP="006D7D6E">
            <w:pPr>
              <w:rPr>
                <w:sz w:val="27"/>
                <w:szCs w:val="27"/>
              </w:rPr>
            </w:pPr>
            <w:r w:rsidRPr="006E260F">
              <w:rPr>
                <w:sz w:val="27"/>
                <w:szCs w:val="27"/>
              </w:rPr>
              <w:t>Татарстан Республикасы бюджетыннан субсидия акчалары хисабына каникул вакытында балаларның ялын оештыруны тәэмин итү буенча финанслана торган чыгымнар</w:t>
            </w:r>
          </w:p>
        </w:tc>
        <w:tc>
          <w:tcPr>
            <w:tcW w:w="709" w:type="dxa"/>
            <w:shd w:val="clear" w:color="000000" w:fill="FFFFFF"/>
            <w:vAlign w:val="center"/>
            <w:hideMark/>
          </w:tcPr>
          <w:p w14:paraId="43CC177E"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07AE12B8" w14:textId="77777777" w:rsidR="006D7D6E" w:rsidRPr="006E260F" w:rsidRDefault="006D7D6E" w:rsidP="006D7D6E">
            <w:pPr>
              <w:jc w:val="center"/>
              <w:rPr>
                <w:sz w:val="25"/>
                <w:szCs w:val="25"/>
              </w:rPr>
            </w:pPr>
            <w:r w:rsidRPr="006E260F">
              <w:rPr>
                <w:sz w:val="25"/>
                <w:szCs w:val="25"/>
              </w:rPr>
              <w:t>07</w:t>
            </w:r>
          </w:p>
        </w:tc>
        <w:tc>
          <w:tcPr>
            <w:tcW w:w="567" w:type="dxa"/>
            <w:shd w:val="clear" w:color="000000" w:fill="FFFFFF"/>
            <w:noWrap/>
            <w:vAlign w:val="center"/>
            <w:hideMark/>
          </w:tcPr>
          <w:p w14:paraId="3C10DD6F" w14:textId="77777777" w:rsidR="006D7D6E" w:rsidRPr="006E260F" w:rsidRDefault="006D7D6E" w:rsidP="006D7D6E">
            <w:pPr>
              <w:jc w:val="center"/>
              <w:rPr>
                <w:sz w:val="25"/>
                <w:szCs w:val="25"/>
              </w:rPr>
            </w:pPr>
            <w:r w:rsidRPr="006E260F">
              <w:rPr>
                <w:sz w:val="25"/>
                <w:szCs w:val="25"/>
              </w:rPr>
              <w:t>09</w:t>
            </w:r>
          </w:p>
        </w:tc>
        <w:tc>
          <w:tcPr>
            <w:tcW w:w="1701" w:type="dxa"/>
            <w:shd w:val="clear" w:color="000000" w:fill="FFFFFF"/>
            <w:noWrap/>
            <w:vAlign w:val="center"/>
            <w:hideMark/>
          </w:tcPr>
          <w:p w14:paraId="6E0BB4D4" w14:textId="77777777" w:rsidR="006D7D6E" w:rsidRPr="006E260F" w:rsidRDefault="006D7D6E" w:rsidP="006D7D6E">
            <w:pPr>
              <w:jc w:val="center"/>
              <w:rPr>
                <w:sz w:val="25"/>
                <w:szCs w:val="25"/>
              </w:rPr>
            </w:pPr>
            <w:r w:rsidRPr="006E260F">
              <w:rPr>
                <w:sz w:val="25"/>
                <w:szCs w:val="25"/>
              </w:rPr>
              <w:t>38 2 01 S2320</w:t>
            </w:r>
          </w:p>
        </w:tc>
        <w:tc>
          <w:tcPr>
            <w:tcW w:w="708" w:type="dxa"/>
            <w:shd w:val="clear" w:color="000000" w:fill="FFFFFF"/>
            <w:noWrap/>
            <w:vAlign w:val="center"/>
            <w:hideMark/>
          </w:tcPr>
          <w:p w14:paraId="52250A1F"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vAlign w:val="center"/>
            <w:hideMark/>
          </w:tcPr>
          <w:p w14:paraId="720230AF" w14:textId="77777777" w:rsidR="006D7D6E" w:rsidRPr="006E260F" w:rsidRDefault="006D7D6E" w:rsidP="006D7D6E">
            <w:pPr>
              <w:jc w:val="center"/>
              <w:rPr>
                <w:sz w:val="25"/>
                <w:szCs w:val="25"/>
              </w:rPr>
            </w:pPr>
            <w:r w:rsidRPr="006E260F">
              <w:rPr>
                <w:sz w:val="25"/>
                <w:szCs w:val="25"/>
              </w:rPr>
              <w:t> </w:t>
            </w:r>
          </w:p>
        </w:tc>
        <w:tc>
          <w:tcPr>
            <w:tcW w:w="1417" w:type="dxa"/>
            <w:shd w:val="clear" w:color="000000" w:fill="FFFFFF"/>
            <w:vAlign w:val="center"/>
            <w:hideMark/>
          </w:tcPr>
          <w:p w14:paraId="59129937" w14:textId="77777777" w:rsidR="006D7D6E" w:rsidRPr="006E260F" w:rsidRDefault="006D7D6E" w:rsidP="006D7D6E">
            <w:pPr>
              <w:jc w:val="center"/>
              <w:rPr>
                <w:sz w:val="25"/>
                <w:szCs w:val="25"/>
              </w:rPr>
            </w:pPr>
            <w:r w:rsidRPr="006E260F">
              <w:rPr>
                <w:sz w:val="25"/>
                <w:szCs w:val="25"/>
              </w:rPr>
              <w:t>410,9</w:t>
            </w:r>
          </w:p>
        </w:tc>
      </w:tr>
      <w:tr w:rsidR="006D7D6E" w:rsidRPr="006E260F" w14:paraId="41D95A93" w14:textId="77777777" w:rsidTr="00AA40EC">
        <w:trPr>
          <w:trHeight w:val="735"/>
        </w:trPr>
        <w:tc>
          <w:tcPr>
            <w:tcW w:w="3290" w:type="dxa"/>
            <w:shd w:val="clear" w:color="000000" w:fill="FFFFFF"/>
            <w:hideMark/>
          </w:tcPr>
          <w:p w14:paraId="68891B06" w14:textId="70348D1B" w:rsidR="006D7D6E" w:rsidRPr="006E260F" w:rsidRDefault="006D7D6E" w:rsidP="006D7D6E">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000000" w:fill="FFFFFF"/>
            <w:vAlign w:val="center"/>
            <w:hideMark/>
          </w:tcPr>
          <w:p w14:paraId="6EDE9B74"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6CFEAF05" w14:textId="77777777" w:rsidR="006D7D6E" w:rsidRPr="006E260F" w:rsidRDefault="006D7D6E" w:rsidP="006D7D6E">
            <w:pPr>
              <w:jc w:val="center"/>
              <w:rPr>
                <w:sz w:val="25"/>
                <w:szCs w:val="25"/>
              </w:rPr>
            </w:pPr>
            <w:r w:rsidRPr="006E260F">
              <w:rPr>
                <w:sz w:val="25"/>
                <w:szCs w:val="25"/>
              </w:rPr>
              <w:t>07</w:t>
            </w:r>
          </w:p>
        </w:tc>
        <w:tc>
          <w:tcPr>
            <w:tcW w:w="567" w:type="dxa"/>
            <w:shd w:val="clear" w:color="000000" w:fill="FFFFFF"/>
            <w:noWrap/>
            <w:vAlign w:val="center"/>
            <w:hideMark/>
          </w:tcPr>
          <w:p w14:paraId="018D32A7" w14:textId="77777777" w:rsidR="006D7D6E" w:rsidRPr="006E260F" w:rsidRDefault="006D7D6E" w:rsidP="006D7D6E">
            <w:pPr>
              <w:jc w:val="center"/>
              <w:rPr>
                <w:sz w:val="25"/>
                <w:szCs w:val="25"/>
              </w:rPr>
            </w:pPr>
            <w:r w:rsidRPr="006E260F">
              <w:rPr>
                <w:sz w:val="25"/>
                <w:szCs w:val="25"/>
              </w:rPr>
              <w:t>09</w:t>
            </w:r>
          </w:p>
        </w:tc>
        <w:tc>
          <w:tcPr>
            <w:tcW w:w="1701" w:type="dxa"/>
            <w:shd w:val="clear" w:color="000000" w:fill="FFFFFF"/>
            <w:noWrap/>
            <w:vAlign w:val="center"/>
            <w:hideMark/>
          </w:tcPr>
          <w:p w14:paraId="20DCF06F" w14:textId="77777777" w:rsidR="006D7D6E" w:rsidRPr="006E260F" w:rsidRDefault="006D7D6E" w:rsidP="006D7D6E">
            <w:pPr>
              <w:jc w:val="center"/>
              <w:rPr>
                <w:sz w:val="25"/>
                <w:szCs w:val="25"/>
              </w:rPr>
            </w:pPr>
            <w:r w:rsidRPr="006E260F">
              <w:rPr>
                <w:sz w:val="25"/>
                <w:szCs w:val="25"/>
              </w:rPr>
              <w:t>38 2 01 S2320</w:t>
            </w:r>
          </w:p>
        </w:tc>
        <w:tc>
          <w:tcPr>
            <w:tcW w:w="708" w:type="dxa"/>
            <w:shd w:val="clear" w:color="000000" w:fill="FFFFFF"/>
            <w:noWrap/>
            <w:vAlign w:val="center"/>
            <w:hideMark/>
          </w:tcPr>
          <w:p w14:paraId="57009BE7" w14:textId="77777777" w:rsidR="006D7D6E" w:rsidRPr="006E260F" w:rsidRDefault="006D7D6E" w:rsidP="006D7D6E">
            <w:pPr>
              <w:jc w:val="center"/>
              <w:rPr>
                <w:sz w:val="25"/>
                <w:szCs w:val="25"/>
              </w:rPr>
            </w:pPr>
            <w:r w:rsidRPr="006E260F">
              <w:rPr>
                <w:sz w:val="25"/>
                <w:szCs w:val="25"/>
              </w:rPr>
              <w:t>600</w:t>
            </w:r>
          </w:p>
        </w:tc>
        <w:tc>
          <w:tcPr>
            <w:tcW w:w="1418" w:type="dxa"/>
            <w:shd w:val="clear" w:color="000000" w:fill="FFFFFF"/>
            <w:vAlign w:val="center"/>
            <w:hideMark/>
          </w:tcPr>
          <w:p w14:paraId="4D69E07F" w14:textId="77777777" w:rsidR="006D7D6E" w:rsidRPr="006E260F" w:rsidRDefault="006D7D6E" w:rsidP="006D7D6E">
            <w:pPr>
              <w:jc w:val="center"/>
              <w:rPr>
                <w:sz w:val="25"/>
                <w:szCs w:val="25"/>
              </w:rPr>
            </w:pPr>
            <w:r w:rsidRPr="006E260F">
              <w:rPr>
                <w:sz w:val="25"/>
                <w:szCs w:val="25"/>
              </w:rPr>
              <w:t> </w:t>
            </w:r>
          </w:p>
        </w:tc>
        <w:tc>
          <w:tcPr>
            <w:tcW w:w="1417" w:type="dxa"/>
            <w:shd w:val="clear" w:color="000000" w:fill="FFFFFF"/>
            <w:vAlign w:val="center"/>
            <w:hideMark/>
          </w:tcPr>
          <w:p w14:paraId="71D635C2" w14:textId="77777777" w:rsidR="006D7D6E" w:rsidRPr="006E260F" w:rsidRDefault="006D7D6E" w:rsidP="006D7D6E">
            <w:pPr>
              <w:jc w:val="center"/>
              <w:rPr>
                <w:sz w:val="25"/>
                <w:szCs w:val="25"/>
              </w:rPr>
            </w:pPr>
            <w:r w:rsidRPr="006E260F">
              <w:rPr>
                <w:sz w:val="25"/>
                <w:szCs w:val="25"/>
              </w:rPr>
              <w:t>410,9</w:t>
            </w:r>
          </w:p>
        </w:tc>
      </w:tr>
      <w:tr w:rsidR="006D7D6E" w:rsidRPr="006E260F" w14:paraId="3BA62528" w14:textId="77777777" w:rsidTr="00AA40EC">
        <w:trPr>
          <w:trHeight w:val="735"/>
        </w:trPr>
        <w:tc>
          <w:tcPr>
            <w:tcW w:w="3290" w:type="dxa"/>
            <w:shd w:val="clear" w:color="000000" w:fill="FFFFFF"/>
            <w:hideMark/>
          </w:tcPr>
          <w:p w14:paraId="4A74800F" w14:textId="0FE3DB88" w:rsidR="006D7D6E" w:rsidRPr="006E260F" w:rsidRDefault="006D7D6E" w:rsidP="006D7D6E">
            <w:pPr>
              <w:rPr>
                <w:sz w:val="27"/>
                <w:szCs w:val="27"/>
              </w:rPr>
            </w:pPr>
            <w:r w:rsidRPr="006E260F">
              <w:rPr>
                <w:sz w:val="27"/>
                <w:szCs w:val="27"/>
              </w:rPr>
              <w:t>Каникул вакытында балаларның ялын оештыру буенча чаралар, җирле бюджетлар хисабына</w:t>
            </w:r>
          </w:p>
        </w:tc>
        <w:tc>
          <w:tcPr>
            <w:tcW w:w="709" w:type="dxa"/>
            <w:shd w:val="clear" w:color="000000" w:fill="FFFFFF"/>
            <w:vAlign w:val="center"/>
            <w:hideMark/>
          </w:tcPr>
          <w:p w14:paraId="7261A44D"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26E90A8C" w14:textId="77777777" w:rsidR="006D7D6E" w:rsidRPr="006E260F" w:rsidRDefault="006D7D6E" w:rsidP="006D7D6E">
            <w:pPr>
              <w:jc w:val="center"/>
              <w:rPr>
                <w:sz w:val="25"/>
                <w:szCs w:val="25"/>
              </w:rPr>
            </w:pPr>
            <w:r w:rsidRPr="006E260F">
              <w:rPr>
                <w:sz w:val="25"/>
                <w:szCs w:val="25"/>
              </w:rPr>
              <w:t>07</w:t>
            </w:r>
          </w:p>
        </w:tc>
        <w:tc>
          <w:tcPr>
            <w:tcW w:w="567" w:type="dxa"/>
            <w:shd w:val="clear" w:color="000000" w:fill="FFFFFF"/>
            <w:noWrap/>
            <w:vAlign w:val="center"/>
            <w:hideMark/>
          </w:tcPr>
          <w:p w14:paraId="554657FA" w14:textId="77777777" w:rsidR="006D7D6E" w:rsidRPr="006E260F" w:rsidRDefault="006D7D6E" w:rsidP="006D7D6E">
            <w:pPr>
              <w:jc w:val="center"/>
              <w:rPr>
                <w:sz w:val="25"/>
                <w:szCs w:val="25"/>
              </w:rPr>
            </w:pPr>
            <w:r w:rsidRPr="006E260F">
              <w:rPr>
                <w:sz w:val="25"/>
                <w:szCs w:val="25"/>
              </w:rPr>
              <w:t>09</w:t>
            </w:r>
          </w:p>
        </w:tc>
        <w:tc>
          <w:tcPr>
            <w:tcW w:w="1701" w:type="dxa"/>
            <w:shd w:val="clear" w:color="000000" w:fill="FFFFFF"/>
            <w:noWrap/>
            <w:vAlign w:val="center"/>
            <w:hideMark/>
          </w:tcPr>
          <w:p w14:paraId="06A9F7BA" w14:textId="77777777" w:rsidR="006D7D6E" w:rsidRPr="006E260F" w:rsidRDefault="006D7D6E" w:rsidP="006D7D6E">
            <w:pPr>
              <w:jc w:val="center"/>
              <w:rPr>
                <w:sz w:val="25"/>
                <w:szCs w:val="25"/>
              </w:rPr>
            </w:pPr>
            <w:r w:rsidRPr="006E260F">
              <w:rPr>
                <w:sz w:val="25"/>
                <w:szCs w:val="25"/>
              </w:rPr>
              <w:t>38 2 01 82320</w:t>
            </w:r>
          </w:p>
        </w:tc>
        <w:tc>
          <w:tcPr>
            <w:tcW w:w="708" w:type="dxa"/>
            <w:shd w:val="clear" w:color="000000" w:fill="FFFFFF"/>
            <w:noWrap/>
            <w:vAlign w:val="center"/>
            <w:hideMark/>
          </w:tcPr>
          <w:p w14:paraId="41914F3F"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vAlign w:val="center"/>
            <w:hideMark/>
          </w:tcPr>
          <w:p w14:paraId="7E99F1F5" w14:textId="77777777" w:rsidR="006D7D6E" w:rsidRPr="006E260F" w:rsidRDefault="006D7D6E" w:rsidP="006D7D6E">
            <w:pPr>
              <w:jc w:val="center"/>
              <w:rPr>
                <w:color w:val="00B050"/>
                <w:sz w:val="25"/>
                <w:szCs w:val="25"/>
              </w:rPr>
            </w:pPr>
            <w:r w:rsidRPr="006E260F">
              <w:rPr>
                <w:color w:val="00B050"/>
                <w:sz w:val="25"/>
                <w:szCs w:val="25"/>
              </w:rPr>
              <w:t> </w:t>
            </w:r>
          </w:p>
        </w:tc>
        <w:tc>
          <w:tcPr>
            <w:tcW w:w="1417" w:type="dxa"/>
            <w:shd w:val="clear" w:color="000000" w:fill="FFFFFF"/>
            <w:vAlign w:val="center"/>
            <w:hideMark/>
          </w:tcPr>
          <w:p w14:paraId="72E44E8B" w14:textId="77777777" w:rsidR="006D7D6E" w:rsidRPr="006E260F" w:rsidRDefault="006D7D6E" w:rsidP="006D7D6E">
            <w:pPr>
              <w:jc w:val="center"/>
              <w:rPr>
                <w:sz w:val="25"/>
                <w:szCs w:val="25"/>
              </w:rPr>
            </w:pPr>
            <w:r w:rsidRPr="006E260F">
              <w:rPr>
                <w:sz w:val="25"/>
                <w:szCs w:val="25"/>
              </w:rPr>
              <w:t>59,5</w:t>
            </w:r>
          </w:p>
        </w:tc>
      </w:tr>
      <w:tr w:rsidR="006D7D6E" w:rsidRPr="006E260F" w14:paraId="696040B2" w14:textId="77777777" w:rsidTr="00AA40EC">
        <w:trPr>
          <w:trHeight w:val="735"/>
        </w:trPr>
        <w:tc>
          <w:tcPr>
            <w:tcW w:w="3290" w:type="dxa"/>
            <w:shd w:val="clear" w:color="auto" w:fill="FFFFFF" w:themeFill="background1"/>
            <w:hideMark/>
          </w:tcPr>
          <w:p w14:paraId="6FEC3057" w14:textId="76288DA0" w:rsidR="006D7D6E" w:rsidRPr="006E260F" w:rsidRDefault="006D7D6E" w:rsidP="006D7D6E">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auto" w:fill="FFFFFF" w:themeFill="background1"/>
            <w:vAlign w:val="center"/>
            <w:hideMark/>
          </w:tcPr>
          <w:p w14:paraId="53077E61" w14:textId="77777777" w:rsidR="006D7D6E" w:rsidRPr="006E260F" w:rsidRDefault="006D7D6E" w:rsidP="006D7D6E">
            <w:pPr>
              <w:jc w:val="center"/>
              <w:rPr>
                <w:sz w:val="25"/>
                <w:szCs w:val="25"/>
              </w:rPr>
            </w:pPr>
            <w:r w:rsidRPr="006E260F">
              <w:rPr>
                <w:sz w:val="25"/>
                <w:szCs w:val="25"/>
              </w:rPr>
              <w:t>811</w:t>
            </w:r>
          </w:p>
        </w:tc>
        <w:tc>
          <w:tcPr>
            <w:tcW w:w="567" w:type="dxa"/>
            <w:shd w:val="clear" w:color="auto" w:fill="FFFFFF" w:themeFill="background1"/>
            <w:noWrap/>
            <w:vAlign w:val="center"/>
            <w:hideMark/>
          </w:tcPr>
          <w:p w14:paraId="618823FB" w14:textId="77777777" w:rsidR="006D7D6E" w:rsidRPr="006E260F" w:rsidRDefault="006D7D6E" w:rsidP="006D7D6E">
            <w:pPr>
              <w:jc w:val="center"/>
              <w:rPr>
                <w:sz w:val="25"/>
                <w:szCs w:val="25"/>
              </w:rPr>
            </w:pPr>
            <w:r w:rsidRPr="006E260F">
              <w:rPr>
                <w:sz w:val="25"/>
                <w:szCs w:val="25"/>
              </w:rPr>
              <w:t>07</w:t>
            </w:r>
          </w:p>
        </w:tc>
        <w:tc>
          <w:tcPr>
            <w:tcW w:w="567" w:type="dxa"/>
            <w:shd w:val="clear" w:color="auto" w:fill="FFFFFF" w:themeFill="background1"/>
            <w:noWrap/>
            <w:vAlign w:val="center"/>
            <w:hideMark/>
          </w:tcPr>
          <w:p w14:paraId="3ED93EBB" w14:textId="77777777" w:rsidR="006D7D6E" w:rsidRPr="006E260F" w:rsidRDefault="006D7D6E" w:rsidP="006D7D6E">
            <w:pPr>
              <w:jc w:val="center"/>
              <w:rPr>
                <w:sz w:val="25"/>
                <w:szCs w:val="25"/>
              </w:rPr>
            </w:pPr>
            <w:r w:rsidRPr="006E260F">
              <w:rPr>
                <w:sz w:val="25"/>
                <w:szCs w:val="25"/>
              </w:rPr>
              <w:t>09</w:t>
            </w:r>
          </w:p>
        </w:tc>
        <w:tc>
          <w:tcPr>
            <w:tcW w:w="1701" w:type="dxa"/>
            <w:shd w:val="clear" w:color="auto" w:fill="FFFFFF" w:themeFill="background1"/>
            <w:noWrap/>
            <w:vAlign w:val="center"/>
            <w:hideMark/>
          </w:tcPr>
          <w:p w14:paraId="2F487103" w14:textId="77777777" w:rsidR="006D7D6E" w:rsidRPr="006E260F" w:rsidRDefault="006D7D6E" w:rsidP="006D7D6E">
            <w:pPr>
              <w:jc w:val="center"/>
              <w:rPr>
                <w:sz w:val="25"/>
                <w:szCs w:val="25"/>
              </w:rPr>
            </w:pPr>
            <w:r w:rsidRPr="006E260F">
              <w:rPr>
                <w:sz w:val="25"/>
                <w:szCs w:val="25"/>
              </w:rPr>
              <w:t>38 2 01 82320</w:t>
            </w:r>
          </w:p>
        </w:tc>
        <w:tc>
          <w:tcPr>
            <w:tcW w:w="708" w:type="dxa"/>
            <w:shd w:val="clear" w:color="auto" w:fill="FFFFFF" w:themeFill="background1"/>
            <w:noWrap/>
            <w:vAlign w:val="center"/>
            <w:hideMark/>
          </w:tcPr>
          <w:p w14:paraId="09245B35" w14:textId="77777777" w:rsidR="006D7D6E" w:rsidRPr="006E260F" w:rsidRDefault="006D7D6E" w:rsidP="006D7D6E">
            <w:pPr>
              <w:jc w:val="center"/>
              <w:rPr>
                <w:sz w:val="25"/>
                <w:szCs w:val="25"/>
              </w:rPr>
            </w:pPr>
            <w:r w:rsidRPr="006E260F">
              <w:rPr>
                <w:sz w:val="25"/>
                <w:szCs w:val="25"/>
              </w:rPr>
              <w:t> </w:t>
            </w:r>
          </w:p>
        </w:tc>
        <w:tc>
          <w:tcPr>
            <w:tcW w:w="1418" w:type="dxa"/>
            <w:shd w:val="clear" w:color="auto" w:fill="FFFFFF" w:themeFill="background1"/>
            <w:vAlign w:val="center"/>
            <w:hideMark/>
          </w:tcPr>
          <w:p w14:paraId="52CBAEEF" w14:textId="77777777" w:rsidR="006D7D6E" w:rsidRPr="006E260F" w:rsidRDefault="006D7D6E" w:rsidP="006D7D6E">
            <w:pPr>
              <w:jc w:val="center"/>
              <w:rPr>
                <w:color w:val="00B050"/>
                <w:sz w:val="25"/>
                <w:szCs w:val="25"/>
              </w:rPr>
            </w:pPr>
            <w:r w:rsidRPr="006E260F">
              <w:rPr>
                <w:color w:val="00B050"/>
                <w:sz w:val="25"/>
                <w:szCs w:val="25"/>
              </w:rPr>
              <w:t> </w:t>
            </w:r>
          </w:p>
        </w:tc>
        <w:tc>
          <w:tcPr>
            <w:tcW w:w="1417" w:type="dxa"/>
            <w:shd w:val="clear" w:color="auto" w:fill="FFFFFF" w:themeFill="background1"/>
            <w:vAlign w:val="center"/>
            <w:hideMark/>
          </w:tcPr>
          <w:p w14:paraId="6B02E6E1" w14:textId="77777777" w:rsidR="006D7D6E" w:rsidRPr="006E260F" w:rsidRDefault="006D7D6E" w:rsidP="006D7D6E">
            <w:pPr>
              <w:jc w:val="center"/>
              <w:rPr>
                <w:sz w:val="25"/>
                <w:szCs w:val="25"/>
              </w:rPr>
            </w:pPr>
            <w:r w:rsidRPr="006E260F">
              <w:rPr>
                <w:sz w:val="25"/>
                <w:szCs w:val="25"/>
              </w:rPr>
              <w:t>59,5</w:t>
            </w:r>
          </w:p>
        </w:tc>
      </w:tr>
      <w:tr w:rsidR="006D7D6E" w:rsidRPr="006E260F" w14:paraId="35058FDF" w14:textId="77777777" w:rsidTr="00AA40EC">
        <w:trPr>
          <w:trHeight w:val="690"/>
        </w:trPr>
        <w:tc>
          <w:tcPr>
            <w:tcW w:w="3290" w:type="dxa"/>
            <w:shd w:val="clear" w:color="auto" w:fill="FFFFFF" w:themeFill="background1"/>
            <w:hideMark/>
          </w:tcPr>
          <w:p w14:paraId="2C9EC95A" w14:textId="5BBF6444" w:rsidR="006D7D6E" w:rsidRPr="006E260F" w:rsidRDefault="006D7D6E" w:rsidP="006D7D6E">
            <w:pPr>
              <w:rPr>
                <w:sz w:val="27"/>
                <w:szCs w:val="27"/>
              </w:rPr>
            </w:pPr>
            <w:r w:rsidRPr="006E260F">
              <w:rPr>
                <w:sz w:val="27"/>
                <w:szCs w:val="27"/>
              </w:rPr>
              <w:t xml:space="preserve">Яшьләр сәясәте учреждениеләре эшчәнлеген тәэмин итү </w:t>
            </w:r>
          </w:p>
        </w:tc>
        <w:tc>
          <w:tcPr>
            <w:tcW w:w="709" w:type="dxa"/>
            <w:shd w:val="clear" w:color="auto" w:fill="FFFFFF" w:themeFill="background1"/>
            <w:vAlign w:val="center"/>
            <w:hideMark/>
          </w:tcPr>
          <w:p w14:paraId="629F4F9E" w14:textId="77777777" w:rsidR="006D7D6E" w:rsidRPr="006E260F" w:rsidRDefault="006D7D6E" w:rsidP="006D7D6E">
            <w:pPr>
              <w:jc w:val="center"/>
              <w:rPr>
                <w:sz w:val="25"/>
                <w:szCs w:val="25"/>
              </w:rPr>
            </w:pPr>
            <w:r w:rsidRPr="006E260F">
              <w:rPr>
                <w:sz w:val="25"/>
                <w:szCs w:val="25"/>
              </w:rPr>
              <w:t>811</w:t>
            </w:r>
          </w:p>
        </w:tc>
        <w:tc>
          <w:tcPr>
            <w:tcW w:w="567" w:type="dxa"/>
            <w:shd w:val="clear" w:color="auto" w:fill="FFFFFF" w:themeFill="background1"/>
            <w:noWrap/>
            <w:vAlign w:val="center"/>
            <w:hideMark/>
          </w:tcPr>
          <w:p w14:paraId="14BE5D02" w14:textId="77777777" w:rsidR="006D7D6E" w:rsidRPr="006E260F" w:rsidRDefault="006D7D6E" w:rsidP="006D7D6E">
            <w:pPr>
              <w:jc w:val="center"/>
              <w:rPr>
                <w:sz w:val="25"/>
                <w:szCs w:val="25"/>
              </w:rPr>
            </w:pPr>
            <w:r w:rsidRPr="006E260F">
              <w:rPr>
                <w:sz w:val="25"/>
                <w:szCs w:val="25"/>
              </w:rPr>
              <w:t>07</w:t>
            </w:r>
          </w:p>
        </w:tc>
        <w:tc>
          <w:tcPr>
            <w:tcW w:w="567" w:type="dxa"/>
            <w:shd w:val="clear" w:color="auto" w:fill="FFFFFF" w:themeFill="background1"/>
            <w:noWrap/>
            <w:vAlign w:val="center"/>
            <w:hideMark/>
          </w:tcPr>
          <w:p w14:paraId="6602CBD3" w14:textId="77777777" w:rsidR="006D7D6E" w:rsidRPr="006E260F" w:rsidRDefault="006D7D6E" w:rsidP="006D7D6E">
            <w:pPr>
              <w:jc w:val="center"/>
              <w:rPr>
                <w:sz w:val="25"/>
                <w:szCs w:val="25"/>
              </w:rPr>
            </w:pPr>
            <w:r w:rsidRPr="006E260F">
              <w:rPr>
                <w:sz w:val="25"/>
                <w:szCs w:val="25"/>
              </w:rPr>
              <w:t>09</w:t>
            </w:r>
          </w:p>
        </w:tc>
        <w:tc>
          <w:tcPr>
            <w:tcW w:w="1701" w:type="dxa"/>
            <w:shd w:val="clear" w:color="auto" w:fill="FFFFFF" w:themeFill="background1"/>
            <w:noWrap/>
            <w:vAlign w:val="center"/>
            <w:hideMark/>
          </w:tcPr>
          <w:p w14:paraId="14523D0A" w14:textId="77777777" w:rsidR="006D7D6E" w:rsidRPr="006E260F" w:rsidRDefault="006D7D6E" w:rsidP="006D7D6E">
            <w:pPr>
              <w:jc w:val="center"/>
              <w:rPr>
                <w:sz w:val="25"/>
                <w:szCs w:val="25"/>
              </w:rPr>
            </w:pPr>
            <w:r w:rsidRPr="006E260F">
              <w:rPr>
                <w:sz w:val="25"/>
                <w:szCs w:val="25"/>
              </w:rPr>
              <w:t>38 4 02 43190</w:t>
            </w:r>
          </w:p>
        </w:tc>
        <w:tc>
          <w:tcPr>
            <w:tcW w:w="708" w:type="dxa"/>
            <w:shd w:val="clear" w:color="auto" w:fill="FFFFFF" w:themeFill="background1"/>
            <w:noWrap/>
            <w:vAlign w:val="center"/>
            <w:hideMark/>
          </w:tcPr>
          <w:p w14:paraId="31FC64E0" w14:textId="77777777" w:rsidR="006D7D6E" w:rsidRPr="006E260F" w:rsidRDefault="006D7D6E" w:rsidP="006D7D6E">
            <w:pPr>
              <w:jc w:val="center"/>
              <w:rPr>
                <w:sz w:val="25"/>
                <w:szCs w:val="25"/>
              </w:rPr>
            </w:pPr>
            <w:r w:rsidRPr="006E260F">
              <w:rPr>
                <w:sz w:val="25"/>
                <w:szCs w:val="25"/>
              </w:rPr>
              <w:t> </w:t>
            </w:r>
          </w:p>
        </w:tc>
        <w:tc>
          <w:tcPr>
            <w:tcW w:w="1418" w:type="dxa"/>
            <w:shd w:val="clear" w:color="auto" w:fill="FFFFFF" w:themeFill="background1"/>
            <w:noWrap/>
            <w:vAlign w:val="center"/>
            <w:hideMark/>
          </w:tcPr>
          <w:p w14:paraId="3AB6C0B7" w14:textId="77777777" w:rsidR="006D7D6E" w:rsidRPr="006E260F" w:rsidRDefault="006D7D6E" w:rsidP="006D7D6E">
            <w:pPr>
              <w:jc w:val="center"/>
              <w:rPr>
                <w:sz w:val="25"/>
                <w:szCs w:val="25"/>
              </w:rPr>
            </w:pPr>
            <w:r w:rsidRPr="006E260F">
              <w:rPr>
                <w:sz w:val="25"/>
                <w:szCs w:val="25"/>
              </w:rPr>
              <w:t> </w:t>
            </w:r>
          </w:p>
        </w:tc>
        <w:tc>
          <w:tcPr>
            <w:tcW w:w="1417" w:type="dxa"/>
            <w:shd w:val="clear" w:color="auto" w:fill="FFFFFF" w:themeFill="background1"/>
            <w:noWrap/>
            <w:vAlign w:val="center"/>
            <w:hideMark/>
          </w:tcPr>
          <w:p w14:paraId="100BF012" w14:textId="77777777" w:rsidR="006D7D6E" w:rsidRPr="006E260F" w:rsidRDefault="006D7D6E" w:rsidP="006D7D6E">
            <w:pPr>
              <w:jc w:val="center"/>
              <w:rPr>
                <w:sz w:val="25"/>
                <w:szCs w:val="25"/>
              </w:rPr>
            </w:pPr>
            <w:r w:rsidRPr="006E260F">
              <w:rPr>
                <w:sz w:val="25"/>
                <w:szCs w:val="25"/>
              </w:rPr>
              <w:t>19 788,2</w:t>
            </w:r>
          </w:p>
        </w:tc>
      </w:tr>
      <w:tr w:rsidR="006D7D6E" w:rsidRPr="006E260F" w14:paraId="3FAF75A5" w14:textId="77777777" w:rsidTr="005917E3">
        <w:trPr>
          <w:trHeight w:val="420"/>
        </w:trPr>
        <w:tc>
          <w:tcPr>
            <w:tcW w:w="3290" w:type="dxa"/>
            <w:shd w:val="clear" w:color="auto" w:fill="FFFFFF" w:themeFill="background1"/>
            <w:hideMark/>
          </w:tcPr>
          <w:p w14:paraId="316D33BB" w14:textId="52F2CB30" w:rsidR="006D7D6E" w:rsidRPr="006E260F" w:rsidRDefault="006D7D6E" w:rsidP="006D7D6E">
            <w:pPr>
              <w:rPr>
                <w:sz w:val="27"/>
                <w:szCs w:val="27"/>
              </w:rPr>
            </w:pPr>
            <w:r w:rsidRPr="006E260F">
              <w:rPr>
                <w:sz w:val="27"/>
                <w:szCs w:val="27"/>
              </w:rPr>
              <w:t>Бюджет, автоном учреждениеләргә һәм башка коммерцияле булмаган оешмаларга субсидияләр бирү</w:t>
            </w:r>
          </w:p>
        </w:tc>
        <w:tc>
          <w:tcPr>
            <w:tcW w:w="709" w:type="dxa"/>
            <w:shd w:val="clear" w:color="auto" w:fill="FFFFFF" w:themeFill="background1"/>
            <w:vAlign w:val="center"/>
            <w:hideMark/>
          </w:tcPr>
          <w:p w14:paraId="45665EFB" w14:textId="77777777" w:rsidR="006D7D6E" w:rsidRPr="006E260F" w:rsidRDefault="006D7D6E" w:rsidP="006D7D6E">
            <w:pPr>
              <w:jc w:val="center"/>
              <w:rPr>
                <w:sz w:val="25"/>
                <w:szCs w:val="25"/>
              </w:rPr>
            </w:pPr>
            <w:r w:rsidRPr="006E260F">
              <w:rPr>
                <w:sz w:val="25"/>
                <w:szCs w:val="25"/>
              </w:rPr>
              <w:t>811</w:t>
            </w:r>
          </w:p>
        </w:tc>
        <w:tc>
          <w:tcPr>
            <w:tcW w:w="567" w:type="dxa"/>
            <w:shd w:val="clear" w:color="auto" w:fill="FFFFFF" w:themeFill="background1"/>
            <w:noWrap/>
            <w:vAlign w:val="center"/>
            <w:hideMark/>
          </w:tcPr>
          <w:p w14:paraId="0356990E" w14:textId="77777777" w:rsidR="006D7D6E" w:rsidRPr="006E260F" w:rsidRDefault="006D7D6E" w:rsidP="006D7D6E">
            <w:pPr>
              <w:jc w:val="center"/>
              <w:rPr>
                <w:sz w:val="25"/>
                <w:szCs w:val="25"/>
              </w:rPr>
            </w:pPr>
            <w:r w:rsidRPr="006E260F">
              <w:rPr>
                <w:sz w:val="25"/>
                <w:szCs w:val="25"/>
              </w:rPr>
              <w:t>07</w:t>
            </w:r>
          </w:p>
        </w:tc>
        <w:tc>
          <w:tcPr>
            <w:tcW w:w="567" w:type="dxa"/>
            <w:shd w:val="clear" w:color="auto" w:fill="FFFFFF" w:themeFill="background1"/>
            <w:noWrap/>
            <w:vAlign w:val="center"/>
            <w:hideMark/>
          </w:tcPr>
          <w:p w14:paraId="2C3A67B5" w14:textId="77777777" w:rsidR="006D7D6E" w:rsidRPr="006E260F" w:rsidRDefault="006D7D6E" w:rsidP="006D7D6E">
            <w:pPr>
              <w:jc w:val="center"/>
              <w:rPr>
                <w:sz w:val="25"/>
                <w:szCs w:val="25"/>
              </w:rPr>
            </w:pPr>
            <w:r w:rsidRPr="006E260F">
              <w:rPr>
                <w:sz w:val="25"/>
                <w:szCs w:val="25"/>
              </w:rPr>
              <w:t>09</w:t>
            </w:r>
          </w:p>
        </w:tc>
        <w:tc>
          <w:tcPr>
            <w:tcW w:w="1701" w:type="dxa"/>
            <w:shd w:val="clear" w:color="auto" w:fill="FFFFFF" w:themeFill="background1"/>
            <w:noWrap/>
            <w:vAlign w:val="center"/>
            <w:hideMark/>
          </w:tcPr>
          <w:p w14:paraId="57A95861" w14:textId="77777777" w:rsidR="006D7D6E" w:rsidRPr="006E260F" w:rsidRDefault="006D7D6E" w:rsidP="006D7D6E">
            <w:pPr>
              <w:jc w:val="center"/>
              <w:rPr>
                <w:sz w:val="25"/>
                <w:szCs w:val="25"/>
              </w:rPr>
            </w:pPr>
            <w:r w:rsidRPr="006E260F">
              <w:rPr>
                <w:sz w:val="25"/>
                <w:szCs w:val="25"/>
              </w:rPr>
              <w:t>38 4 02 43190</w:t>
            </w:r>
          </w:p>
        </w:tc>
        <w:tc>
          <w:tcPr>
            <w:tcW w:w="708" w:type="dxa"/>
            <w:shd w:val="clear" w:color="auto" w:fill="FFFFFF" w:themeFill="background1"/>
            <w:noWrap/>
            <w:vAlign w:val="center"/>
            <w:hideMark/>
          </w:tcPr>
          <w:p w14:paraId="16B061F9" w14:textId="77777777" w:rsidR="006D7D6E" w:rsidRPr="006E260F" w:rsidRDefault="006D7D6E" w:rsidP="006D7D6E">
            <w:pPr>
              <w:jc w:val="center"/>
              <w:rPr>
                <w:sz w:val="25"/>
                <w:szCs w:val="25"/>
              </w:rPr>
            </w:pPr>
            <w:r w:rsidRPr="006E260F">
              <w:rPr>
                <w:sz w:val="25"/>
                <w:szCs w:val="25"/>
              </w:rPr>
              <w:t>600</w:t>
            </w:r>
          </w:p>
        </w:tc>
        <w:tc>
          <w:tcPr>
            <w:tcW w:w="1418" w:type="dxa"/>
            <w:shd w:val="clear" w:color="auto" w:fill="FFFFFF" w:themeFill="background1"/>
            <w:noWrap/>
            <w:vAlign w:val="center"/>
            <w:hideMark/>
          </w:tcPr>
          <w:p w14:paraId="07AB540B" w14:textId="77777777" w:rsidR="006D7D6E" w:rsidRPr="006E260F" w:rsidRDefault="006D7D6E" w:rsidP="006D7D6E">
            <w:pPr>
              <w:jc w:val="center"/>
              <w:rPr>
                <w:sz w:val="25"/>
                <w:szCs w:val="25"/>
              </w:rPr>
            </w:pPr>
            <w:r w:rsidRPr="006E260F">
              <w:rPr>
                <w:sz w:val="25"/>
                <w:szCs w:val="25"/>
              </w:rPr>
              <w:t> </w:t>
            </w:r>
          </w:p>
        </w:tc>
        <w:tc>
          <w:tcPr>
            <w:tcW w:w="1417" w:type="dxa"/>
            <w:shd w:val="clear" w:color="auto" w:fill="FFFFFF" w:themeFill="background1"/>
            <w:noWrap/>
            <w:vAlign w:val="center"/>
            <w:hideMark/>
          </w:tcPr>
          <w:p w14:paraId="52C3E184" w14:textId="77777777" w:rsidR="006D7D6E" w:rsidRPr="006E260F" w:rsidRDefault="006D7D6E" w:rsidP="006D7D6E">
            <w:pPr>
              <w:jc w:val="center"/>
              <w:rPr>
                <w:sz w:val="25"/>
                <w:szCs w:val="25"/>
              </w:rPr>
            </w:pPr>
            <w:r w:rsidRPr="006E260F">
              <w:rPr>
                <w:sz w:val="25"/>
                <w:szCs w:val="25"/>
              </w:rPr>
              <w:t>19 788,2</w:t>
            </w:r>
          </w:p>
        </w:tc>
      </w:tr>
      <w:tr w:rsidR="006D7D6E" w:rsidRPr="006E260F" w14:paraId="7DDFC2CB" w14:textId="77777777" w:rsidTr="00AA40EC">
        <w:trPr>
          <w:trHeight w:val="60"/>
        </w:trPr>
        <w:tc>
          <w:tcPr>
            <w:tcW w:w="3290" w:type="dxa"/>
            <w:shd w:val="clear" w:color="000000" w:fill="FFFFFF"/>
            <w:hideMark/>
          </w:tcPr>
          <w:p w14:paraId="49411BF9" w14:textId="43EE9005" w:rsidR="006D7D6E" w:rsidRPr="006E260F" w:rsidRDefault="006D7D6E" w:rsidP="006D7D6E">
            <w:pPr>
              <w:rPr>
                <w:sz w:val="27"/>
                <w:szCs w:val="27"/>
              </w:rPr>
            </w:pPr>
            <w:r w:rsidRPr="006E260F">
              <w:rPr>
                <w:sz w:val="27"/>
                <w:szCs w:val="27"/>
              </w:rPr>
              <w:t xml:space="preserve">Уку-методик кабинетлар, үзәкләштерелгән бухгалтерияләр, хуҗалык хезмәт күрсәтү төркемнәре, уку фильмнары, мәктәпләр арасындагы уку-җитештерү комбинаты, логопедия пунктлары  </w:t>
            </w:r>
          </w:p>
        </w:tc>
        <w:tc>
          <w:tcPr>
            <w:tcW w:w="709" w:type="dxa"/>
            <w:shd w:val="clear" w:color="000000" w:fill="FFFFFF"/>
            <w:vAlign w:val="center"/>
            <w:hideMark/>
          </w:tcPr>
          <w:p w14:paraId="61DB01E9" w14:textId="77777777" w:rsidR="006D7D6E" w:rsidRPr="006E260F" w:rsidRDefault="006D7D6E" w:rsidP="006D7D6E">
            <w:pPr>
              <w:jc w:val="center"/>
              <w:rPr>
                <w:sz w:val="25"/>
                <w:szCs w:val="25"/>
              </w:rPr>
            </w:pPr>
            <w:r w:rsidRPr="006E260F">
              <w:rPr>
                <w:sz w:val="25"/>
                <w:szCs w:val="25"/>
              </w:rPr>
              <w:t>811</w:t>
            </w:r>
          </w:p>
        </w:tc>
        <w:tc>
          <w:tcPr>
            <w:tcW w:w="567" w:type="dxa"/>
            <w:shd w:val="clear" w:color="000000" w:fill="FFFFFF"/>
            <w:noWrap/>
            <w:vAlign w:val="center"/>
            <w:hideMark/>
          </w:tcPr>
          <w:p w14:paraId="29E53B69" w14:textId="77777777" w:rsidR="006D7D6E" w:rsidRPr="006E260F" w:rsidRDefault="006D7D6E" w:rsidP="006D7D6E">
            <w:pPr>
              <w:jc w:val="center"/>
              <w:rPr>
                <w:sz w:val="25"/>
                <w:szCs w:val="25"/>
              </w:rPr>
            </w:pPr>
            <w:r w:rsidRPr="006E260F">
              <w:rPr>
                <w:sz w:val="25"/>
                <w:szCs w:val="25"/>
              </w:rPr>
              <w:t>07</w:t>
            </w:r>
          </w:p>
        </w:tc>
        <w:tc>
          <w:tcPr>
            <w:tcW w:w="567" w:type="dxa"/>
            <w:shd w:val="clear" w:color="000000" w:fill="FFFFFF"/>
            <w:noWrap/>
            <w:vAlign w:val="center"/>
            <w:hideMark/>
          </w:tcPr>
          <w:p w14:paraId="5A24F6F8" w14:textId="77777777" w:rsidR="006D7D6E" w:rsidRPr="006E260F" w:rsidRDefault="006D7D6E" w:rsidP="006D7D6E">
            <w:pPr>
              <w:jc w:val="center"/>
              <w:rPr>
                <w:sz w:val="25"/>
                <w:szCs w:val="25"/>
              </w:rPr>
            </w:pPr>
            <w:r w:rsidRPr="006E260F">
              <w:rPr>
                <w:sz w:val="25"/>
                <w:szCs w:val="25"/>
              </w:rPr>
              <w:t>09</w:t>
            </w:r>
          </w:p>
        </w:tc>
        <w:tc>
          <w:tcPr>
            <w:tcW w:w="1701" w:type="dxa"/>
            <w:shd w:val="clear" w:color="000000" w:fill="FFFFFF"/>
            <w:noWrap/>
            <w:vAlign w:val="center"/>
            <w:hideMark/>
          </w:tcPr>
          <w:p w14:paraId="57238167" w14:textId="77777777" w:rsidR="006D7D6E" w:rsidRPr="006E260F" w:rsidRDefault="006D7D6E" w:rsidP="006D7D6E">
            <w:pPr>
              <w:jc w:val="center"/>
              <w:rPr>
                <w:sz w:val="25"/>
                <w:szCs w:val="25"/>
              </w:rPr>
            </w:pPr>
            <w:r w:rsidRPr="006E260F">
              <w:rPr>
                <w:sz w:val="25"/>
                <w:szCs w:val="25"/>
              </w:rPr>
              <w:t>99 0 00 45200</w:t>
            </w:r>
          </w:p>
        </w:tc>
        <w:tc>
          <w:tcPr>
            <w:tcW w:w="708" w:type="dxa"/>
            <w:shd w:val="clear" w:color="000000" w:fill="FFFFFF"/>
            <w:noWrap/>
            <w:vAlign w:val="center"/>
            <w:hideMark/>
          </w:tcPr>
          <w:p w14:paraId="0828292F" w14:textId="77777777" w:rsidR="006D7D6E" w:rsidRPr="006E260F" w:rsidRDefault="006D7D6E" w:rsidP="006D7D6E">
            <w:pPr>
              <w:jc w:val="center"/>
              <w:rPr>
                <w:sz w:val="25"/>
                <w:szCs w:val="25"/>
              </w:rPr>
            </w:pPr>
            <w:r w:rsidRPr="006E260F">
              <w:rPr>
                <w:sz w:val="25"/>
                <w:szCs w:val="25"/>
              </w:rPr>
              <w:t> </w:t>
            </w:r>
          </w:p>
        </w:tc>
        <w:tc>
          <w:tcPr>
            <w:tcW w:w="1418" w:type="dxa"/>
            <w:shd w:val="clear" w:color="000000" w:fill="FFFFFF"/>
            <w:noWrap/>
            <w:vAlign w:val="center"/>
            <w:hideMark/>
          </w:tcPr>
          <w:p w14:paraId="07C09E9C" w14:textId="77777777" w:rsidR="006D7D6E" w:rsidRPr="006E260F" w:rsidRDefault="006D7D6E" w:rsidP="006D7D6E">
            <w:pPr>
              <w:jc w:val="center"/>
              <w:rPr>
                <w:sz w:val="25"/>
                <w:szCs w:val="25"/>
              </w:rPr>
            </w:pPr>
            <w:r w:rsidRPr="006E260F">
              <w:rPr>
                <w:sz w:val="25"/>
                <w:szCs w:val="25"/>
              </w:rPr>
              <w:t>4 609,3</w:t>
            </w:r>
          </w:p>
        </w:tc>
        <w:tc>
          <w:tcPr>
            <w:tcW w:w="1417" w:type="dxa"/>
            <w:shd w:val="clear" w:color="000000" w:fill="FFFFFF"/>
            <w:noWrap/>
            <w:vAlign w:val="center"/>
            <w:hideMark/>
          </w:tcPr>
          <w:p w14:paraId="0391726F" w14:textId="77777777" w:rsidR="006D7D6E" w:rsidRPr="006E260F" w:rsidRDefault="006D7D6E" w:rsidP="006D7D6E">
            <w:pPr>
              <w:jc w:val="center"/>
              <w:rPr>
                <w:sz w:val="25"/>
                <w:szCs w:val="25"/>
              </w:rPr>
            </w:pPr>
            <w:r w:rsidRPr="006E260F">
              <w:rPr>
                <w:sz w:val="25"/>
                <w:szCs w:val="25"/>
              </w:rPr>
              <w:t>4 635,3</w:t>
            </w:r>
          </w:p>
        </w:tc>
      </w:tr>
      <w:tr w:rsidR="006D7D6E" w:rsidRPr="006E260F" w14:paraId="598D6A87" w14:textId="77777777" w:rsidTr="00531D16">
        <w:trPr>
          <w:trHeight w:val="70"/>
        </w:trPr>
        <w:tc>
          <w:tcPr>
            <w:tcW w:w="3290" w:type="dxa"/>
            <w:shd w:val="clear" w:color="000000" w:fill="FFFFFF"/>
            <w:hideMark/>
          </w:tcPr>
          <w:p w14:paraId="0C40E7FA" w14:textId="5BB634D4" w:rsidR="006D7D6E" w:rsidRPr="006E260F" w:rsidRDefault="006D7D6E" w:rsidP="006D7D6E">
            <w:pPr>
              <w:rPr>
                <w:sz w:val="27"/>
                <w:szCs w:val="27"/>
              </w:rPr>
            </w:pPr>
            <w:r w:rsidRPr="006E260F">
              <w:rPr>
                <w:sz w:val="27"/>
                <w:szCs w:val="27"/>
              </w:rPr>
              <w:t xml:space="preserve">Бюджет, автоном </w:t>
            </w:r>
            <w:r w:rsidRPr="006E260F">
              <w:rPr>
                <w:sz w:val="27"/>
                <w:szCs w:val="27"/>
              </w:rPr>
              <w:lastRenderedPageBreak/>
              <w:t>учреждениеләргә һәм башка коммерцияле булмаган оешмаларга субсидияләр бирү</w:t>
            </w:r>
          </w:p>
        </w:tc>
        <w:tc>
          <w:tcPr>
            <w:tcW w:w="709" w:type="dxa"/>
            <w:shd w:val="clear" w:color="000000" w:fill="FFFFFF"/>
            <w:vAlign w:val="center"/>
            <w:hideMark/>
          </w:tcPr>
          <w:p w14:paraId="3110099C" w14:textId="77777777" w:rsidR="006D7D6E" w:rsidRPr="006E260F" w:rsidRDefault="006D7D6E" w:rsidP="006D7D6E">
            <w:pPr>
              <w:jc w:val="center"/>
              <w:rPr>
                <w:sz w:val="25"/>
                <w:szCs w:val="25"/>
              </w:rPr>
            </w:pPr>
            <w:r w:rsidRPr="006E260F">
              <w:rPr>
                <w:sz w:val="25"/>
                <w:szCs w:val="25"/>
              </w:rPr>
              <w:lastRenderedPageBreak/>
              <w:t>811</w:t>
            </w:r>
          </w:p>
        </w:tc>
        <w:tc>
          <w:tcPr>
            <w:tcW w:w="567" w:type="dxa"/>
            <w:shd w:val="clear" w:color="000000" w:fill="FFFFFF"/>
            <w:noWrap/>
            <w:vAlign w:val="center"/>
            <w:hideMark/>
          </w:tcPr>
          <w:p w14:paraId="4F4D6A75" w14:textId="77777777" w:rsidR="006D7D6E" w:rsidRPr="006E260F" w:rsidRDefault="006D7D6E" w:rsidP="006D7D6E">
            <w:pPr>
              <w:jc w:val="center"/>
              <w:rPr>
                <w:sz w:val="25"/>
                <w:szCs w:val="25"/>
              </w:rPr>
            </w:pPr>
            <w:r w:rsidRPr="006E260F">
              <w:rPr>
                <w:sz w:val="25"/>
                <w:szCs w:val="25"/>
              </w:rPr>
              <w:t>07</w:t>
            </w:r>
          </w:p>
        </w:tc>
        <w:tc>
          <w:tcPr>
            <w:tcW w:w="567" w:type="dxa"/>
            <w:shd w:val="clear" w:color="000000" w:fill="FFFFFF"/>
            <w:noWrap/>
            <w:vAlign w:val="center"/>
            <w:hideMark/>
          </w:tcPr>
          <w:p w14:paraId="67F9DA9A" w14:textId="77777777" w:rsidR="006D7D6E" w:rsidRPr="006E260F" w:rsidRDefault="006D7D6E" w:rsidP="006D7D6E">
            <w:pPr>
              <w:jc w:val="center"/>
              <w:rPr>
                <w:sz w:val="25"/>
                <w:szCs w:val="25"/>
              </w:rPr>
            </w:pPr>
            <w:r w:rsidRPr="006E260F">
              <w:rPr>
                <w:sz w:val="25"/>
                <w:szCs w:val="25"/>
              </w:rPr>
              <w:t>09</w:t>
            </w:r>
          </w:p>
        </w:tc>
        <w:tc>
          <w:tcPr>
            <w:tcW w:w="1701" w:type="dxa"/>
            <w:shd w:val="clear" w:color="000000" w:fill="FFFFFF"/>
            <w:noWrap/>
            <w:vAlign w:val="center"/>
            <w:hideMark/>
          </w:tcPr>
          <w:p w14:paraId="77442673" w14:textId="77777777" w:rsidR="006D7D6E" w:rsidRPr="006E260F" w:rsidRDefault="006D7D6E" w:rsidP="006D7D6E">
            <w:pPr>
              <w:jc w:val="center"/>
              <w:rPr>
                <w:sz w:val="25"/>
                <w:szCs w:val="25"/>
              </w:rPr>
            </w:pPr>
            <w:r w:rsidRPr="006E260F">
              <w:rPr>
                <w:sz w:val="25"/>
                <w:szCs w:val="25"/>
              </w:rPr>
              <w:t>99 0 00 45200</w:t>
            </w:r>
          </w:p>
        </w:tc>
        <w:tc>
          <w:tcPr>
            <w:tcW w:w="708" w:type="dxa"/>
            <w:shd w:val="clear" w:color="000000" w:fill="FFFFFF"/>
            <w:noWrap/>
            <w:vAlign w:val="center"/>
            <w:hideMark/>
          </w:tcPr>
          <w:p w14:paraId="0C84082F" w14:textId="77777777" w:rsidR="006D7D6E" w:rsidRPr="006E260F" w:rsidRDefault="006D7D6E" w:rsidP="006D7D6E">
            <w:pPr>
              <w:jc w:val="center"/>
              <w:rPr>
                <w:sz w:val="25"/>
                <w:szCs w:val="25"/>
              </w:rPr>
            </w:pPr>
            <w:r w:rsidRPr="006E260F">
              <w:rPr>
                <w:sz w:val="25"/>
                <w:szCs w:val="25"/>
              </w:rPr>
              <w:t>600</w:t>
            </w:r>
          </w:p>
        </w:tc>
        <w:tc>
          <w:tcPr>
            <w:tcW w:w="1418" w:type="dxa"/>
            <w:shd w:val="clear" w:color="000000" w:fill="FFFFFF"/>
            <w:noWrap/>
            <w:vAlign w:val="center"/>
            <w:hideMark/>
          </w:tcPr>
          <w:p w14:paraId="403AB709" w14:textId="77777777" w:rsidR="006D7D6E" w:rsidRPr="006E260F" w:rsidRDefault="006D7D6E" w:rsidP="006D7D6E">
            <w:pPr>
              <w:jc w:val="center"/>
              <w:rPr>
                <w:sz w:val="25"/>
                <w:szCs w:val="25"/>
              </w:rPr>
            </w:pPr>
            <w:r w:rsidRPr="006E260F">
              <w:rPr>
                <w:sz w:val="25"/>
                <w:szCs w:val="25"/>
              </w:rPr>
              <w:t>4 609,3</w:t>
            </w:r>
          </w:p>
        </w:tc>
        <w:tc>
          <w:tcPr>
            <w:tcW w:w="1417" w:type="dxa"/>
            <w:shd w:val="clear" w:color="000000" w:fill="FFFFFF"/>
            <w:noWrap/>
            <w:vAlign w:val="center"/>
            <w:hideMark/>
          </w:tcPr>
          <w:p w14:paraId="278CA472" w14:textId="77777777" w:rsidR="006D7D6E" w:rsidRPr="006E260F" w:rsidRDefault="006D7D6E" w:rsidP="006D7D6E">
            <w:pPr>
              <w:jc w:val="center"/>
              <w:rPr>
                <w:sz w:val="25"/>
                <w:szCs w:val="25"/>
              </w:rPr>
            </w:pPr>
            <w:r w:rsidRPr="006E260F">
              <w:rPr>
                <w:sz w:val="25"/>
                <w:szCs w:val="25"/>
              </w:rPr>
              <w:t>4 635,3</w:t>
            </w:r>
          </w:p>
        </w:tc>
      </w:tr>
      <w:tr w:rsidR="006D7D6E" w:rsidRPr="006E260F" w14:paraId="425B6E87" w14:textId="77777777" w:rsidTr="00AA40EC">
        <w:trPr>
          <w:trHeight w:val="660"/>
        </w:trPr>
        <w:tc>
          <w:tcPr>
            <w:tcW w:w="3290" w:type="dxa"/>
            <w:shd w:val="clear" w:color="000000" w:fill="FFFFFF"/>
            <w:hideMark/>
          </w:tcPr>
          <w:p w14:paraId="213C90F7" w14:textId="2B58D994" w:rsidR="006D7D6E" w:rsidRPr="006E260F" w:rsidRDefault="006D7D6E" w:rsidP="006D7D6E">
            <w:pPr>
              <w:rPr>
                <w:bCs/>
                <w:sz w:val="27"/>
                <w:szCs w:val="27"/>
              </w:rPr>
            </w:pPr>
            <w:r w:rsidRPr="006E260F">
              <w:rPr>
                <w:sz w:val="27"/>
                <w:szCs w:val="27"/>
              </w:rPr>
              <w:t>Барлык чыгымнар (шартлы рәвештә расланган чыгымна</w:t>
            </w:r>
            <w:r w:rsidRPr="006E260F">
              <w:rPr>
                <w:sz w:val="27"/>
                <w:szCs w:val="27"/>
                <w:lang w:val="tt-RU"/>
              </w:rPr>
              <w:t>рдан тыш</w:t>
            </w:r>
            <w:r w:rsidRPr="006E260F">
              <w:rPr>
                <w:sz w:val="27"/>
                <w:szCs w:val="27"/>
              </w:rPr>
              <w:t>)</w:t>
            </w:r>
          </w:p>
        </w:tc>
        <w:tc>
          <w:tcPr>
            <w:tcW w:w="709" w:type="dxa"/>
            <w:shd w:val="clear" w:color="000000" w:fill="FFFFFF"/>
            <w:vAlign w:val="center"/>
            <w:hideMark/>
          </w:tcPr>
          <w:p w14:paraId="2B9217FE" w14:textId="77777777" w:rsidR="006D7D6E" w:rsidRPr="006E260F" w:rsidRDefault="006D7D6E" w:rsidP="006D7D6E">
            <w:pPr>
              <w:jc w:val="center"/>
              <w:rPr>
                <w:bCs/>
                <w:sz w:val="25"/>
                <w:szCs w:val="25"/>
              </w:rPr>
            </w:pPr>
            <w:r w:rsidRPr="006E260F">
              <w:rPr>
                <w:bCs/>
                <w:sz w:val="25"/>
                <w:szCs w:val="25"/>
              </w:rPr>
              <w:t> </w:t>
            </w:r>
          </w:p>
        </w:tc>
        <w:tc>
          <w:tcPr>
            <w:tcW w:w="567" w:type="dxa"/>
            <w:shd w:val="clear" w:color="000000" w:fill="FFFFFF"/>
            <w:noWrap/>
            <w:vAlign w:val="center"/>
            <w:hideMark/>
          </w:tcPr>
          <w:p w14:paraId="1EAF30F6" w14:textId="77777777" w:rsidR="006D7D6E" w:rsidRPr="006E260F" w:rsidRDefault="006D7D6E" w:rsidP="006D7D6E">
            <w:pPr>
              <w:jc w:val="center"/>
              <w:rPr>
                <w:bCs/>
                <w:sz w:val="25"/>
                <w:szCs w:val="25"/>
              </w:rPr>
            </w:pPr>
            <w:r w:rsidRPr="006E260F">
              <w:rPr>
                <w:bCs/>
                <w:sz w:val="25"/>
                <w:szCs w:val="25"/>
              </w:rPr>
              <w:t> </w:t>
            </w:r>
          </w:p>
        </w:tc>
        <w:tc>
          <w:tcPr>
            <w:tcW w:w="567" w:type="dxa"/>
            <w:shd w:val="clear" w:color="000000" w:fill="FFFFFF"/>
            <w:noWrap/>
            <w:vAlign w:val="center"/>
            <w:hideMark/>
          </w:tcPr>
          <w:p w14:paraId="41F5FDFF" w14:textId="77777777" w:rsidR="006D7D6E" w:rsidRPr="006E260F" w:rsidRDefault="006D7D6E" w:rsidP="006D7D6E">
            <w:pPr>
              <w:jc w:val="center"/>
              <w:rPr>
                <w:bCs/>
                <w:sz w:val="25"/>
                <w:szCs w:val="25"/>
              </w:rPr>
            </w:pPr>
            <w:r w:rsidRPr="006E260F">
              <w:rPr>
                <w:bCs/>
                <w:sz w:val="25"/>
                <w:szCs w:val="25"/>
              </w:rPr>
              <w:t> </w:t>
            </w:r>
          </w:p>
        </w:tc>
        <w:tc>
          <w:tcPr>
            <w:tcW w:w="1701" w:type="dxa"/>
            <w:shd w:val="clear" w:color="000000" w:fill="FFFFFF"/>
            <w:noWrap/>
            <w:vAlign w:val="center"/>
            <w:hideMark/>
          </w:tcPr>
          <w:p w14:paraId="151DF50F" w14:textId="77777777" w:rsidR="006D7D6E" w:rsidRPr="006E260F" w:rsidRDefault="006D7D6E" w:rsidP="006D7D6E">
            <w:pPr>
              <w:jc w:val="center"/>
              <w:rPr>
                <w:bCs/>
                <w:sz w:val="25"/>
                <w:szCs w:val="25"/>
              </w:rPr>
            </w:pPr>
            <w:r w:rsidRPr="006E260F">
              <w:rPr>
                <w:bCs/>
                <w:sz w:val="25"/>
                <w:szCs w:val="25"/>
              </w:rPr>
              <w:t> </w:t>
            </w:r>
          </w:p>
        </w:tc>
        <w:tc>
          <w:tcPr>
            <w:tcW w:w="708" w:type="dxa"/>
            <w:shd w:val="clear" w:color="000000" w:fill="FFFFFF"/>
            <w:noWrap/>
            <w:vAlign w:val="center"/>
            <w:hideMark/>
          </w:tcPr>
          <w:p w14:paraId="394EF6A0" w14:textId="77777777" w:rsidR="006D7D6E" w:rsidRPr="006E260F" w:rsidRDefault="006D7D6E" w:rsidP="006D7D6E">
            <w:pPr>
              <w:jc w:val="center"/>
              <w:rPr>
                <w:bCs/>
                <w:sz w:val="25"/>
                <w:szCs w:val="25"/>
              </w:rPr>
            </w:pPr>
            <w:r w:rsidRPr="006E260F">
              <w:rPr>
                <w:bCs/>
                <w:sz w:val="25"/>
                <w:szCs w:val="25"/>
              </w:rPr>
              <w:t> </w:t>
            </w:r>
          </w:p>
        </w:tc>
        <w:tc>
          <w:tcPr>
            <w:tcW w:w="1418" w:type="dxa"/>
            <w:shd w:val="clear" w:color="000000" w:fill="FFFFFF"/>
            <w:noWrap/>
            <w:vAlign w:val="center"/>
            <w:hideMark/>
          </w:tcPr>
          <w:p w14:paraId="2558181E" w14:textId="77777777" w:rsidR="006D7D6E" w:rsidRPr="006E260F" w:rsidRDefault="006D7D6E" w:rsidP="006D7D6E">
            <w:pPr>
              <w:jc w:val="right"/>
              <w:rPr>
                <w:bCs/>
                <w:sz w:val="25"/>
                <w:szCs w:val="25"/>
              </w:rPr>
            </w:pPr>
            <w:r w:rsidRPr="006E260F">
              <w:rPr>
                <w:bCs/>
                <w:sz w:val="25"/>
                <w:szCs w:val="25"/>
              </w:rPr>
              <w:t>9 275 061,1</w:t>
            </w:r>
          </w:p>
        </w:tc>
        <w:tc>
          <w:tcPr>
            <w:tcW w:w="1417" w:type="dxa"/>
            <w:shd w:val="clear" w:color="000000" w:fill="FFFFFF"/>
            <w:noWrap/>
            <w:vAlign w:val="center"/>
            <w:hideMark/>
          </w:tcPr>
          <w:p w14:paraId="3FA1EF05" w14:textId="77777777" w:rsidR="006D7D6E" w:rsidRPr="006E260F" w:rsidRDefault="006D7D6E" w:rsidP="006D7D6E">
            <w:pPr>
              <w:jc w:val="right"/>
              <w:rPr>
                <w:bCs/>
                <w:sz w:val="25"/>
                <w:szCs w:val="25"/>
              </w:rPr>
            </w:pPr>
            <w:r w:rsidRPr="006E260F">
              <w:rPr>
                <w:bCs/>
                <w:sz w:val="25"/>
                <w:szCs w:val="25"/>
              </w:rPr>
              <w:t>9 267 847,1</w:t>
            </w:r>
          </w:p>
        </w:tc>
      </w:tr>
    </w:tbl>
    <w:p w14:paraId="48AC1778" w14:textId="77777777" w:rsidR="004A52E0" w:rsidRPr="006E260F" w:rsidRDefault="004A52E0" w:rsidP="000C4D41">
      <w:pPr>
        <w:ind w:left="6237"/>
        <w:rPr>
          <w:b/>
        </w:rPr>
      </w:pPr>
    </w:p>
    <w:p w14:paraId="0D0D3C0D" w14:textId="77777777" w:rsidR="004A52E0" w:rsidRPr="006E260F" w:rsidRDefault="004A52E0" w:rsidP="000C4D41">
      <w:pPr>
        <w:ind w:left="6237"/>
        <w:rPr>
          <w:b/>
        </w:rPr>
      </w:pPr>
    </w:p>
    <w:p w14:paraId="4FC56FF3" w14:textId="77777777" w:rsidR="00AA40EC" w:rsidRPr="006E260F" w:rsidRDefault="00AA40EC" w:rsidP="000C4D41">
      <w:pPr>
        <w:ind w:left="6237"/>
        <w:rPr>
          <w:b/>
        </w:rPr>
      </w:pPr>
    </w:p>
    <w:p w14:paraId="19C0B90D" w14:textId="77777777" w:rsidR="006D7D6E" w:rsidRPr="006E260F" w:rsidRDefault="006D7D6E" w:rsidP="006D7D6E">
      <w:pPr>
        <w:tabs>
          <w:tab w:val="left" w:pos="2703"/>
          <w:tab w:val="left" w:pos="7177"/>
        </w:tabs>
        <w:rPr>
          <w:sz w:val="27"/>
          <w:szCs w:val="27"/>
        </w:rPr>
      </w:pPr>
      <w:r w:rsidRPr="006E260F">
        <w:rPr>
          <w:sz w:val="27"/>
          <w:szCs w:val="27"/>
        </w:rPr>
        <w:t>Түбән Кама муниципаль районы</w:t>
      </w:r>
    </w:p>
    <w:p w14:paraId="1187F893" w14:textId="77777777" w:rsidR="006D7D6E" w:rsidRPr="006E260F" w:rsidRDefault="006D7D6E" w:rsidP="006D7D6E">
      <w:pPr>
        <w:tabs>
          <w:tab w:val="left" w:pos="2703"/>
          <w:tab w:val="left" w:pos="7177"/>
        </w:tabs>
        <w:rPr>
          <w:sz w:val="27"/>
          <w:szCs w:val="27"/>
        </w:rPr>
      </w:pPr>
      <w:r w:rsidRPr="006E260F">
        <w:rPr>
          <w:sz w:val="27"/>
          <w:szCs w:val="27"/>
        </w:rPr>
        <w:t xml:space="preserve">Башлыгы урынбасары                                                                                       А.В. Умников    </w:t>
      </w:r>
    </w:p>
    <w:p w14:paraId="2857D281" w14:textId="77777777" w:rsidR="006D7D6E" w:rsidRPr="006E260F" w:rsidRDefault="006D7D6E" w:rsidP="006D7D6E">
      <w:pPr>
        <w:rPr>
          <w:sz w:val="27"/>
          <w:szCs w:val="27"/>
        </w:rPr>
      </w:pPr>
    </w:p>
    <w:p w14:paraId="4C33740E" w14:textId="77777777" w:rsidR="006D7D6E" w:rsidRPr="006E260F" w:rsidRDefault="006D7D6E" w:rsidP="006D7D6E">
      <w:pPr>
        <w:rPr>
          <w:sz w:val="27"/>
          <w:szCs w:val="27"/>
        </w:rPr>
      </w:pPr>
    </w:p>
    <w:p w14:paraId="6CF82B14" w14:textId="77777777" w:rsidR="006D7D6E" w:rsidRPr="006E260F" w:rsidRDefault="006D7D6E" w:rsidP="006D7D6E">
      <w:pPr>
        <w:rPr>
          <w:sz w:val="27"/>
          <w:szCs w:val="27"/>
        </w:rPr>
      </w:pPr>
    </w:p>
    <w:p w14:paraId="4CB24B07" w14:textId="77777777" w:rsidR="00CE4B56" w:rsidRPr="006E260F" w:rsidRDefault="00CE4B56" w:rsidP="003220F0">
      <w:pPr>
        <w:rPr>
          <w:sz w:val="27"/>
          <w:szCs w:val="27"/>
        </w:rPr>
      </w:pPr>
    </w:p>
    <w:p w14:paraId="6EF51A97" w14:textId="77777777" w:rsidR="00CE4B56" w:rsidRPr="006E260F" w:rsidRDefault="00CE4B56" w:rsidP="003220F0">
      <w:pPr>
        <w:rPr>
          <w:sz w:val="27"/>
          <w:szCs w:val="27"/>
        </w:rPr>
      </w:pPr>
    </w:p>
    <w:p w14:paraId="4C0A04E5" w14:textId="77777777" w:rsidR="00CE4B56" w:rsidRPr="006E260F" w:rsidRDefault="00CE4B56" w:rsidP="003220F0">
      <w:pPr>
        <w:rPr>
          <w:sz w:val="27"/>
          <w:szCs w:val="27"/>
        </w:rPr>
      </w:pPr>
    </w:p>
    <w:p w14:paraId="376AB0B7" w14:textId="77777777" w:rsidR="00CE4B56" w:rsidRPr="006E260F" w:rsidRDefault="00CE4B56" w:rsidP="003220F0">
      <w:pPr>
        <w:rPr>
          <w:sz w:val="27"/>
          <w:szCs w:val="27"/>
        </w:rPr>
      </w:pPr>
    </w:p>
    <w:p w14:paraId="130A290F" w14:textId="77777777" w:rsidR="007175A8" w:rsidRPr="006E260F" w:rsidRDefault="005754B2" w:rsidP="003220F0">
      <w:pPr>
        <w:rPr>
          <w:sz w:val="27"/>
          <w:szCs w:val="27"/>
        </w:rPr>
      </w:pPr>
      <w:r w:rsidRPr="006E260F">
        <w:rPr>
          <w:sz w:val="27"/>
          <w:szCs w:val="27"/>
        </w:rPr>
        <w:t xml:space="preserve">                                                                                                                 </w:t>
      </w:r>
    </w:p>
    <w:p w14:paraId="07D5F05B" w14:textId="77777777" w:rsidR="007175A8" w:rsidRPr="006E260F" w:rsidRDefault="007175A8" w:rsidP="003220F0">
      <w:pPr>
        <w:rPr>
          <w:sz w:val="27"/>
          <w:szCs w:val="27"/>
        </w:rPr>
      </w:pPr>
    </w:p>
    <w:p w14:paraId="3572869C" w14:textId="77777777" w:rsidR="007175A8" w:rsidRPr="006E260F" w:rsidRDefault="007175A8" w:rsidP="003220F0">
      <w:pPr>
        <w:rPr>
          <w:sz w:val="27"/>
          <w:szCs w:val="27"/>
        </w:rPr>
      </w:pPr>
    </w:p>
    <w:p w14:paraId="05A2E751" w14:textId="77777777" w:rsidR="007175A8" w:rsidRPr="006E260F" w:rsidRDefault="007175A8" w:rsidP="003220F0">
      <w:pPr>
        <w:rPr>
          <w:sz w:val="27"/>
          <w:szCs w:val="27"/>
        </w:rPr>
      </w:pPr>
    </w:p>
    <w:p w14:paraId="5590BD54" w14:textId="77777777" w:rsidR="007175A8" w:rsidRPr="006E260F" w:rsidRDefault="007175A8" w:rsidP="003220F0">
      <w:pPr>
        <w:rPr>
          <w:sz w:val="27"/>
          <w:szCs w:val="27"/>
        </w:rPr>
      </w:pPr>
    </w:p>
    <w:p w14:paraId="2CBC347B" w14:textId="77777777" w:rsidR="007175A8" w:rsidRPr="006E260F" w:rsidRDefault="007175A8" w:rsidP="003220F0">
      <w:pPr>
        <w:rPr>
          <w:sz w:val="27"/>
          <w:szCs w:val="27"/>
        </w:rPr>
      </w:pPr>
    </w:p>
    <w:p w14:paraId="4B361AEA" w14:textId="77777777" w:rsidR="007175A8" w:rsidRPr="006E260F" w:rsidRDefault="007175A8" w:rsidP="003220F0">
      <w:pPr>
        <w:rPr>
          <w:sz w:val="27"/>
          <w:szCs w:val="27"/>
        </w:rPr>
      </w:pPr>
    </w:p>
    <w:p w14:paraId="75B360BD" w14:textId="77777777" w:rsidR="007175A8" w:rsidRPr="006E260F" w:rsidRDefault="007175A8" w:rsidP="003220F0">
      <w:pPr>
        <w:rPr>
          <w:sz w:val="27"/>
          <w:szCs w:val="27"/>
        </w:rPr>
      </w:pPr>
    </w:p>
    <w:p w14:paraId="7D933BC7" w14:textId="77777777" w:rsidR="007175A8" w:rsidRPr="006E260F" w:rsidRDefault="007175A8" w:rsidP="003220F0">
      <w:pPr>
        <w:rPr>
          <w:sz w:val="27"/>
          <w:szCs w:val="27"/>
        </w:rPr>
      </w:pPr>
    </w:p>
    <w:p w14:paraId="14692AB8" w14:textId="77777777" w:rsidR="007175A8" w:rsidRPr="006E260F" w:rsidRDefault="007175A8" w:rsidP="003220F0">
      <w:pPr>
        <w:rPr>
          <w:sz w:val="27"/>
          <w:szCs w:val="27"/>
        </w:rPr>
      </w:pPr>
    </w:p>
    <w:p w14:paraId="21989E33" w14:textId="77777777" w:rsidR="007175A8" w:rsidRPr="006E260F" w:rsidRDefault="007175A8" w:rsidP="003220F0">
      <w:pPr>
        <w:rPr>
          <w:sz w:val="27"/>
          <w:szCs w:val="27"/>
        </w:rPr>
      </w:pPr>
    </w:p>
    <w:p w14:paraId="76F9DDB2" w14:textId="77777777" w:rsidR="007175A8" w:rsidRPr="006E260F" w:rsidRDefault="007175A8" w:rsidP="003220F0">
      <w:pPr>
        <w:rPr>
          <w:sz w:val="27"/>
          <w:szCs w:val="27"/>
        </w:rPr>
      </w:pPr>
    </w:p>
    <w:p w14:paraId="6ABAE754" w14:textId="77777777" w:rsidR="007175A8" w:rsidRPr="006E260F" w:rsidRDefault="007175A8" w:rsidP="003220F0">
      <w:pPr>
        <w:rPr>
          <w:sz w:val="27"/>
          <w:szCs w:val="27"/>
        </w:rPr>
      </w:pPr>
    </w:p>
    <w:p w14:paraId="1F49707D" w14:textId="77777777" w:rsidR="007175A8" w:rsidRPr="006E260F" w:rsidRDefault="007175A8" w:rsidP="003220F0">
      <w:pPr>
        <w:rPr>
          <w:sz w:val="27"/>
          <w:szCs w:val="27"/>
        </w:rPr>
      </w:pPr>
    </w:p>
    <w:p w14:paraId="5F6D1F42" w14:textId="77777777" w:rsidR="00A53D91" w:rsidRPr="006E260F" w:rsidRDefault="005754B2" w:rsidP="003220F0">
      <w:pPr>
        <w:rPr>
          <w:b/>
        </w:rPr>
      </w:pPr>
      <w:r w:rsidRPr="006E260F">
        <w:rPr>
          <w:sz w:val="27"/>
          <w:szCs w:val="27"/>
        </w:rPr>
        <w:t xml:space="preserve">                                                                                             </w:t>
      </w:r>
    </w:p>
    <w:p w14:paraId="78551B7D" w14:textId="77777777" w:rsidR="00AA40EC" w:rsidRPr="006E260F" w:rsidRDefault="00AA40EC" w:rsidP="000C4D41">
      <w:pPr>
        <w:ind w:left="6237"/>
      </w:pPr>
    </w:p>
    <w:p w14:paraId="589308F1" w14:textId="77777777" w:rsidR="005917E3" w:rsidRPr="006E260F" w:rsidRDefault="005917E3" w:rsidP="000C4D41">
      <w:pPr>
        <w:ind w:left="6237"/>
      </w:pPr>
    </w:p>
    <w:p w14:paraId="6E150468" w14:textId="77777777" w:rsidR="00531D16" w:rsidRPr="006E260F" w:rsidRDefault="00531D16" w:rsidP="006D7D6E"/>
    <w:p w14:paraId="369D6162" w14:textId="77777777" w:rsidR="006E260F" w:rsidRDefault="006E260F" w:rsidP="006D7D6E">
      <w:pPr>
        <w:ind w:left="6237"/>
      </w:pPr>
    </w:p>
    <w:p w14:paraId="4EADC398" w14:textId="77777777" w:rsidR="006E260F" w:rsidRDefault="006E260F" w:rsidP="006D7D6E">
      <w:pPr>
        <w:ind w:left="6237"/>
      </w:pPr>
    </w:p>
    <w:p w14:paraId="7B3573A2" w14:textId="77777777" w:rsidR="006E260F" w:rsidRDefault="006E260F" w:rsidP="006D7D6E">
      <w:pPr>
        <w:ind w:left="6237"/>
      </w:pPr>
    </w:p>
    <w:p w14:paraId="4CA210C0" w14:textId="77777777" w:rsidR="006E260F" w:rsidRDefault="006E260F" w:rsidP="006D7D6E">
      <w:pPr>
        <w:ind w:left="6237"/>
      </w:pPr>
    </w:p>
    <w:p w14:paraId="00697C2E" w14:textId="77777777" w:rsidR="006E260F" w:rsidRDefault="006E260F" w:rsidP="006D7D6E">
      <w:pPr>
        <w:ind w:left="6237"/>
      </w:pPr>
    </w:p>
    <w:p w14:paraId="69CDAFCC" w14:textId="77777777" w:rsidR="006E260F" w:rsidRDefault="006E260F" w:rsidP="006D7D6E">
      <w:pPr>
        <w:ind w:left="6237"/>
      </w:pPr>
    </w:p>
    <w:p w14:paraId="12DE2312" w14:textId="77777777" w:rsidR="006E260F" w:rsidRDefault="006E260F" w:rsidP="006D7D6E">
      <w:pPr>
        <w:ind w:left="6237"/>
      </w:pPr>
    </w:p>
    <w:p w14:paraId="6EF411FF" w14:textId="77777777" w:rsidR="006E260F" w:rsidRDefault="006E260F" w:rsidP="006D7D6E">
      <w:pPr>
        <w:ind w:left="6237"/>
      </w:pPr>
    </w:p>
    <w:p w14:paraId="24636723" w14:textId="77777777" w:rsidR="006E260F" w:rsidRDefault="006E260F" w:rsidP="006D7D6E">
      <w:pPr>
        <w:ind w:left="6237"/>
      </w:pPr>
    </w:p>
    <w:p w14:paraId="14787B2A" w14:textId="77777777" w:rsidR="006E260F" w:rsidRDefault="006E260F" w:rsidP="006D7D6E">
      <w:pPr>
        <w:ind w:left="6237"/>
      </w:pPr>
    </w:p>
    <w:p w14:paraId="6D19BEBD" w14:textId="77777777" w:rsidR="006E260F" w:rsidRDefault="006E260F" w:rsidP="006D7D6E">
      <w:pPr>
        <w:ind w:left="6237"/>
      </w:pPr>
    </w:p>
    <w:p w14:paraId="0FB7599D" w14:textId="77777777" w:rsidR="006E260F" w:rsidRDefault="006E260F" w:rsidP="006D7D6E">
      <w:pPr>
        <w:ind w:left="6237"/>
      </w:pPr>
    </w:p>
    <w:p w14:paraId="07F5A6BE" w14:textId="77777777" w:rsidR="006E260F" w:rsidRDefault="006E260F" w:rsidP="006D7D6E">
      <w:pPr>
        <w:ind w:left="6237"/>
      </w:pPr>
    </w:p>
    <w:p w14:paraId="0FE022D3" w14:textId="77777777" w:rsidR="006D7D6E" w:rsidRPr="006E260F" w:rsidRDefault="006D7D6E" w:rsidP="006D7D6E">
      <w:pPr>
        <w:ind w:left="6237"/>
      </w:pPr>
      <w:r w:rsidRPr="006E260F">
        <w:lastRenderedPageBreak/>
        <w:t>Түбән Кама муниципаль районы Советының</w:t>
      </w:r>
    </w:p>
    <w:p w14:paraId="24A4B32C" w14:textId="77777777" w:rsidR="006D7D6E" w:rsidRPr="006E260F" w:rsidRDefault="006D7D6E" w:rsidP="006D7D6E">
      <w:pPr>
        <w:ind w:left="6237"/>
      </w:pPr>
      <w:r w:rsidRPr="006E260F">
        <w:t>202</w:t>
      </w:r>
      <w:r w:rsidRPr="006E260F">
        <w:rPr>
          <w:lang w:val="tt-RU"/>
        </w:rPr>
        <w:t>3</w:t>
      </w:r>
      <w:r w:rsidRPr="006E260F">
        <w:t xml:space="preserve"> елның </w:t>
      </w:r>
      <w:r w:rsidRPr="006E260F">
        <w:rPr>
          <w:lang w:val="tt-RU"/>
        </w:rPr>
        <w:t>7</w:t>
      </w:r>
      <w:r w:rsidRPr="006E260F">
        <w:t xml:space="preserve"> декабрендәге</w:t>
      </w:r>
    </w:p>
    <w:p w14:paraId="5D7A7381" w14:textId="77777777" w:rsidR="006D7D6E" w:rsidRPr="006E260F" w:rsidRDefault="006D7D6E" w:rsidP="006D7D6E">
      <w:pPr>
        <w:ind w:left="6237"/>
      </w:pPr>
      <w:r w:rsidRPr="006E260F">
        <w:rPr>
          <w:lang w:val="tt-RU"/>
        </w:rPr>
        <w:t>68</w:t>
      </w:r>
      <w:r w:rsidRPr="006E260F">
        <w:t xml:space="preserve"> номерлы карарына</w:t>
      </w:r>
    </w:p>
    <w:p w14:paraId="3DADF182" w14:textId="0B62F257" w:rsidR="006D7D6E" w:rsidRPr="006E260F" w:rsidRDefault="006D7D6E" w:rsidP="006D7D6E">
      <w:pPr>
        <w:ind w:left="6237"/>
      </w:pPr>
      <w:r w:rsidRPr="006E260F">
        <w:rPr>
          <w:lang w:val="tt-RU"/>
        </w:rPr>
        <w:t>9 нчы</w:t>
      </w:r>
      <w:r w:rsidRPr="006E260F">
        <w:t xml:space="preserve">  кушымта</w:t>
      </w:r>
    </w:p>
    <w:p w14:paraId="3A3FE366" w14:textId="77777777" w:rsidR="00047AD5" w:rsidRPr="006E260F" w:rsidRDefault="00047AD5" w:rsidP="000C4D41">
      <w:pPr>
        <w:ind w:left="6237"/>
      </w:pPr>
    </w:p>
    <w:p w14:paraId="4FEBACA5" w14:textId="77777777" w:rsidR="006D7D6E" w:rsidRPr="006E260F" w:rsidRDefault="006D7D6E" w:rsidP="006D7D6E">
      <w:pPr>
        <w:jc w:val="center"/>
        <w:rPr>
          <w:sz w:val="27"/>
          <w:szCs w:val="27"/>
        </w:rPr>
      </w:pPr>
      <w:r w:rsidRPr="006E260F">
        <w:rPr>
          <w:sz w:val="27"/>
          <w:szCs w:val="27"/>
        </w:rPr>
        <w:t>Муниципаль преференция алучы оешмалар исемлеге</w:t>
      </w:r>
    </w:p>
    <w:p w14:paraId="657E7480" w14:textId="77777777" w:rsidR="005169D2" w:rsidRPr="006E260F" w:rsidRDefault="005169D2" w:rsidP="005169D2">
      <w:pPr>
        <w:rPr>
          <w:sz w:val="27"/>
          <w:szCs w:val="27"/>
        </w:rPr>
      </w:pPr>
    </w:p>
    <w:tbl>
      <w:tblPr>
        <w:tblW w:w="10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118"/>
        <w:gridCol w:w="3119"/>
        <w:gridCol w:w="1843"/>
        <w:gridCol w:w="1559"/>
      </w:tblGrid>
      <w:tr w:rsidR="006D7D6E" w:rsidRPr="006E260F" w14:paraId="5EAFDE4E" w14:textId="77777777" w:rsidTr="006F02C9">
        <w:trPr>
          <w:jc w:val="center"/>
        </w:trPr>
        <w:tc>
          <w:tcPr>
            <w:tcW w:w="710" w:type="dxa"/>
            <w:tcBorders>
              <w:top w:val="single" w:sz="4" w:space="0" w:color="auto"/>
              <w:left w:val="single" w:sz="4" w:space="0" w:color="auto"/>
              <w:bottom w:val="single" w:sz="4" w:space="0" w:color="auto"/>
              <w:right w:val="single" w:sz="4" w:space="0" w:color="auto"/>
            </w:tcBorders>
          </w:tcPr>
          <w:p w14:paraId="4FF94A58" w14:textId="09459727" w:rsidR="006D7D6E" w:rsidRPr="006E260F" w:rsidRDefault="006D7D6E" w:rsidP="006D7D6E">
            <w:pPr>
              <w:jc w:val="center"/>
              <w:rPr>
                <w:sz w:val="25"/>
                <w:szCs w:val="25"/>
              </w:rPr>
            </w:pPr>
            <w:r w:rsidRPr="006E260F">
              <w:rPr>
                <w:sz w:val="27"/>
                <w:szCs w:val="27"/>
              </w:rPr>
              <w:t>т/с</w:t>
            </w:r>
          </w:p>
        </w:tc>
        <w:tc>
          <w:tcPr>
            <w:tcW w:w="3118" w:type="dxa"/>
            <w:tcBorders>
              <w:top w:val="single" w:sz="4" w:space="0" w:color="auto"/>
              <w:left w:val="single" w:sz="4" w:space="0" w:color="auto"/>
              <w:bottom w:val="single" w:sz="4" w:space="0" w:color="auto"/>
              <w:right w:val="single" w:sz="4" w:space="0" w:color="auto"/>
            </w:tcBorders>
          </w:tcPr>
          <w:p w14:paraId="494BA3A0" w14:textId="02EA7662" w:rsidR="006D7D6E" w:rsidRPr="006E260F" w:rsidRDefault="006D7D6E" w:rsidP="006D7D6E">
            <w:pPr>
              <w:jc w:val="center"/>
              <w:rPr>
                <w:sz w:val="25"/>
                <w:szCs w:val="25"/>
              </w:rPr>
            </w:pPr>
            <w:r w:rsidRPr="006E260F">
              <w:rPr>
                <w:sz w:val="27"/>
                <w:szCs w:val="27"/>
              </w:rPr>
              <w:t>Иҗтимагый оешм</w:t>
            </w:r>
            <w:r w:rsidRPr="006E260F">
              <w:rPr>
                <w:sz w:val="27"/>
                <w:szCs w:val="27"/>
                <w:lang w:val="tt-RU"/>
              </w:rPr>
              <w:t>а исеме</w:t>
            </w:r>
          </w:p>
        </w:tc>
        <w:tc>
          <w:tcPr>
            <w:tcW w:w="3119" w:type="dxa"/>
            <w:tcBorders>
              <w:top w:val="single" w:sz="4" w:space="0" w:color="auto"/>
              <w:left w:val="single" w:sz="4" w:space="0" w:color="auto"/>
              <w:bottom w:val="single" w:sz="4" w:space="0" w:color="auto"/>
              <w:right w:val="single" w:sz="4" w:space="0" w:color="auto"/>
            </w:tcBorders>
          </w:tcPr>
          <w:p w14:paraId="3D2A35EE" w14:textId="1E17E90D" w:rsidR="006D7D6E" w:rsidRPr="006E260F" w:rsidRDefault="006D7D6E" w:rsidP="006D7D6E">
            <w:pPr>
              <w:jc w:val="center"/>
              <w:rPr>
                <w:sz w:val="25"/>
                <w:szCs w:val="25"/>
              </w:rPr>
            </w:pPr>
            <w:r w:rsidRPr="006E260F">
              <w:rPr>
                <w:sz w:val="27"/>
                <w:szCs w:val="27"/>
              </w:rPr>
              <w:t>Мөлкәтнең характеристикасы, урнашу урыны</w:t>
            </w:r>
          </w:p>
        </w:tc>
        <w:tc>
          <w:tcPr>
            <w:tcW w:w="1843" w:type="dxa"/>
            <w:tcBorders>
              <w:top w:val="single" w:sz="4" w:space="0" w:color="auto"/>
              <w:left w:val="single" w:sz="4" w:space="0" w:color="auto"/>
              <w:bottom w:val="single" w:sz="4" w:space="0" w:color="auto"/>
              <w:right w:val="single" w:sz="4" w:space="0" w:color="auto"/>
            </w:tcBorders>
          </w:tcPr>
          <w:p w14:paraId="029CCA18" w14:textId="77777777" w:rsidR="006D7D6E" w:rsidRPr="006E260F" w:rsidRDefault="006D7D6E" w:rsidP="006D7D6E">
            <w:pPr>
              <w:jc w:val="center"/>
              <w:rPr>
                <w:sz w:val="27"/>
                <w:szCs w:val="27"/>
              </w:rPr>
            </w:pPr>
            <w:r w:rsidRPr="006E260F">
              <w:rPr>
                <w:sz w:val="27"/>
                <w:szCs w:val="27"/>
              </w:rPr>
              <w:t>Преференция күләме,</w:t>
            </w:r>
          </w:p>
          <w:p w14:paraId="199D8E3B" w14:textId="54019A30" w:rsidR="006D7D6E" w:rsidRPr="006E260F" w:rsidRDefault="006D7D6E" w:rsidP="006D7D6E">
            <w:pPr>
              <w:jc w:val="center"/>
              <w:rPr>
                <w:sz w:val="25"/>
                <w:szCs w:val="25"/>
              </w:rPr>
            </w:pPr>
            <w:r w:rsidRPr="006E260F">
              <w:rPr>
                <w:sz w:val="27"/>
                <w:szCs w:val="27"/>
              </w:rPr>
              <w:t xml:space="preserve">мең </w:t>
            </w:r>
            <w:r w:rsidRPr="006E260F">
              <w:rPr>
                <w:sz w:val="27"/>
                <w:szCs w:val="27"/>
                <w:lang w:val="tt-RU"/>
              </w:rPr>
              <w:t>сум</w:t>
            </w:r>
          </w:p>
        </w:tc>
        <w:tc>
          <w:tcPr>
            <w:tcW w:w="1559" w:type="dxa"/>
            <w:tcBorders>
              <w:top w:val="single" w:sz="4" w:space="0" w:color="auto"/>
              <w:left w:val="single" w:sz="4" w:space="0" w:color="auto"/>
              <w:bottom w:val="single" w:sz="4" w:space="0" w:color="auto"/>
              <w:right w:val="single" w:sz="4" w:space="0" w:color="auto"/>
            </w:tcBorders>
          </w:tcPr>
          <w:p w14:paraId="4C662C39" w14:textId="77777777" w:rsidR="006D7D6E" w:rsidRPr="006E260F" w:rsidRDefault="006D7D6E" w:rsidP="006D7D6E">
            <w:pPr>
              <w:jc w:val="center"/>
              <w:rPr>
                <w:sz w:val="25"/>
                <w:szCs w:val="25"/>
              </w:rPr>
            </w:pPr>
            <w:r w:rsidRPr="006E260F">
              <w:rPr>
                <w:sz w:val="25"/>
                <w:szCs w:val="25"/>
              </w:rPr>
              <w:t>Срок</w:t>
            </w:r>
          </w:p>
          <w:p w14:paraId="06BB68CB" w14:textId="77777777" w:rsidR="006D7D6E" w:rsidRPr="006E260F" w:rsidRDefault="006D7D6E" w:rsidP="006D7D6E">
            <w:pPr>
              <w:jc w:val="center"/>
              <w:rPr>
                <w:sz w:val="25"/>
                <w:szCs w:val="25"/>
              </w:rPr>
            </w:pPr>
          </w:p>
        </w:tc>
      </w:tr>
      <w:tr w:rsidR="006D7D6E" w:rsidRPr="006E260F" w14:paraId="3E9F5723" w14:textId="77777777" w:rsidTr="006F02C9">
        <w:trPr>
          <w:jc w:val="center"/>
        </w:trPr>
        <w:tc>
          <w:tcPr>
            <w:tcW w:w="710" w:type="dxa"/>
            <w:tcBorders>
              <w:top w:val="single" w:sz="4" w:space="0" w:color="auto"/>
              <w:left w:val="single" w:sz="4" w:space="0" w:color="auto"/>
              <w:bottom w:val="single" w:sz="4" w:space="0" w:color="auto"/>
              <w:right w:val="single" w:sz="4" w:space="0" w:color="auto"/>
            </w:tcBorders>
          </w:tcPr>
          <w:p w14:paraId="1BF036C5" w14:textId="73A6F9E4" w:rsidR="006D7D6E" w:rsidRPr="006E260F" w:rsidRDefault="006D7D6E" w:rsidP="006D7D6E">
            <w:pPr>
              <w:jc w:val="center"/>
              <w:rPr>
                <w:sz w:val="25"/>
                <w:szCs w:val="25"/>
              </w:rPr>
            </w:pPr>
            <w:r w:rsidRPr="006E260F">
              <w:rPr>
                <w:sz w:val="26"/>
                <w:szCs w:val="26"/>
              </w:rPr>
              <w:t>1</w:t>
            </w:r>
          </w:p>
        </w:tc>
        <w:tc>
          <w:tcPr>
            <w:tcW w:w="3118" w:type="dxa"/>
            <w:tcBorders>
              <w:top w:val="single" w:sz="4" w:space="0" w:color="auto"/>
              <w:left w:val="single" w:sz="4" w:space="0" w:color="auto"/>
              <w:bottom w:val="single" w:sz="4" w:space="0" w:color="auto"/>
              <w:right w:val="single" w:sz="4" w:space="0" w:color="auto"/>
            </w:tcBorders>
          </w:tcPr>
          <w:p w14:paraId="562528CA" w14:textId="77777777" w:rsidR="006D7D6E" w:rsidRPr="006E260F" w:rsidRDefault="006D7D6E" w:rsidP="006D7D6E">
            <w:pPr>
              <w:jc w:val="both"/>
              <w:rPr>
                <w:sz w:val="27"/>
                <w:szCs w:val="27"/>
              </w:rPr>
            </w:pPr>
            <w:r w:rsidRPr="006E260F">
              <w:rPr>
                <w:sz w:val="27"/>
                <w:szCs w:val="27"/>
              </w:rPr>
              <w:t>ШЭ Әсхәдуллин Г.Г.</w:t>
            </w:r>
          </w:p>
          <w:p w14:paraId="53C2FF95" w14:textId="048D1540" w:rsidR="006D7D6E" w:rsidRPr="006E260F" w:rsidRDefault="00EA6E95" w:rsidP="006D7D6E">
            <w:pPr>
              <w:jc w:val="both"/>
              <w:rPr>
                <w:sz w:val="25"/>
                <w:szCs w:val="25"/>
              </w:rPr>
            </w:pPr>
            <w:r w:rsidRPr="006E260F">
              <w:rPr>
                <w:sz w:val="27"/>
                <w:szCs w:val="27"/>
              </w:rPr>
              <w:t>«</w:t>
            </w:r>
            <w:r w:rsidR="006D7D6E" w:rsidRPr="006E260F">
              <w:rPr>
                <w:sz w:val="27"/>
                <w:szCs w:val="27"/>
              </w:rPr>
              <w:t>Мунча ташы</w:t>
            </w:r>
            <w:r w:rsidRPr="006E260F">
              <w:rPr>
                <w:sz w:val="27"/>
                <w:szCs w:val="27"/>
              </w:rPr>
              <w:t>»</w:t>
            </w:r>
            <w:r w:rsidR="006D7D6E" w:rsidRPr="006E260F">
              <w:rPr>
                <w:sz w:val="27"/>
                <w:szCs w:val="27"/>
              </w:rPr>
              <w:t xml:space="preserve"> татар эстрада театры</w:t>
            </w:r>
          </w:p>
        </w:tc>
        <w:tc>
          <w:tcPr>
            <w:tcW w:w="3119" w:type="dxa"/>
            <w:tcBorders>
              <w:top w:val="single" w:sz="4" w:space="0" w:color="auto"/>
              <w:left w:val="single" w:sz="4" w:space="0" w:color="auto"/>
              <w:bottom w:val="single" w:sz="4" w:space="0" w:color="auto"/>
              <w:right w:val="single" w:sz="4" w:space="0" w:color="auto"/>
            </w:tcBorders>
          </w:tcPr>
          <w:p w14:paraId="3CF7DCA1" w14:textId="77777777" w:rsidR="006D7D6E" w:rsidRPr="006E260F" w:rsidRDefault="006D7D6E" w:rsidP="006D7D6E">
            <w:pPr>
              <w:jc w:val="both"/>
              <w:rPr>
                <w:sz w:val="27"/>
                <w:szCs w:val="27"/>
              </w:rPr>
            </w:pPr>
            <w:r w:rsidRPr="006E260F">
              <w:rPr>
                <w:sz w:val="27"/>
                <w:szCs w:val="27"/>
              </w:rPr>
              <w:t xml:space="preserve">Торак булмаган 199,4 кв. м мәйданлы бина; </w:t>
            </w:r>
          </w:p>
          <w:p w14:paraId="0BD7D625" w14:textId="77777777" w:rsidR="006D7D6E" w:rsidRPr="006E260F" w:rsidRDefault="006D7D6E" w:rsidP="006D7D6E">
            <w:pPr>
              <w:jc w:val="both"/>
              <w:rPr>
                <w:sz w:val="27"/>
                <w:szCs w:val="27"/>
              </w:rPr>
            </w:pPr>
            <w:r w:rsidRPr="006E260F">
              <w:rPr>
                <w:sz w:val="27"/>
                <w:szCs w:val="27"/>
              </w:rPr>
              <w:t xml:space="preserve">Түбән Кама шәһәре, </w:t>
            </w:r>
          </w:p>
          <w:p w14:paraId="2CD69A82" w14:textId="723F121E" w:rsidR="006D7D6E" w:rsidRPr="006E260F" w:rsidRDefault="006D7D6E" w:rsidP="006D7D6E">
            <w:pPr>
              <w:jc w:val="both"/>
              <w:rPr>
                <w:sz w:val="25"/>
                <w:szCs w:val="25"/>
              </w:rPr>
            </w:pPr>
            <w:r w:rsidRPr="006E260F">
              <w:rPr>
                <w:sz w:val="27"/>
                <w:szCs w:val="27"/>
              </w:rPr>
              <w:t>Тукай урамы, 20а йорт</w:t>
            </w:r>
          </w:p>
        </w:tc>
        <w:tc>
          <w:tcPr>
            <w:tcW w:w="1843" w:type="dxa"/>
            <w:tcBorders>
              <w:top w:val="single" w:sz="4" w:space="0" w:color="auto"/>
              <w:left w:val="single" w:sz="4" w:space="0" w:color="auto"/>
              <w:bottom w:val="single" w:sz="4" w:space="0" w:color="auto"/>
              <w:right w:val="single" w:sz="4" w:space="0" w:color="auto"/>
            </w:tcBorders>
          </w:tcPr>
          <w:p w14:paraId="3FF23A1A" w14:textId="77777777" w:rsidR="006D7D6E" w:rsidRPr="006E260F" w:rsidRDefault="006D7D6E" w:rsidP="006D7D6E">
            <w:pPr>
              <w:rPr>
                <w:sz w:val="25"/>
                <w:szCs w:val="25"/>
              </w:rPr>
            </w:pPr>
            <w:r w:rsidRPr="006E260F">
              <w:rPr>
                <w:sz w:val="25"/>
                <w:szCs w:val="25"/>
              </w:rPr>
              <w:t xml:space="preserve">      717,8</w:t>
            </w:r>
          </w:p>
        </w:tc>
        <w:tc>
          <w:tcPr>
            <w:tcW w:w="1559" w:type="dxa"/>
            <w:tcBorders>
              <w:top w:val="single" w:sz="4" w:space="0" w:color="auto"/>
              <w:left w:val="single" w:sz="4" w:space="0" w:color="auto"/>
              <w:bottom w:val="single" w:sz="4" w:space="0" w:color="auto"/>
              <w:right w:val="single" w:sz="4" w:space="0" w:color="auto"/>
            </w:tcBorders>
          </w:tcPr>
          <w:p w14:paraId="4AABDF38" w14:textId="77777777" w:rsidR="006D7D6E" w:rsidRPr="006E260F" w:rsidRDefault="006D7D6E" w:rsidP="006D7D6E">
            <w:pPr>
              <w:ind w:left="176" w:hanging="176"/>
              <w:jc w:val="center"/>
              <w:rPr>
                <w:sz w:val="25"/>
                <w:szCs w:val="25"/>
              </w:rPr>
            </w:pPr>
            <w:r w:rsidRPr="006E260F">
              <w:rPr>
                <w:sz w:val="25"/>
                <w:szCs w:val="25"/>
              </w:rPr>
              <w:t>01.01.2025</w:t>
            </w:r>
          </w:p>
        </w:tc>
      </w:tr>
      <w:tr w:rsidR="006D7D6E" w:rsidRPr="006E260F" w14:paraId="1E131FFB" w14:textId="77777777" w:rsidTr="006F02C9">
        <w:trPr>
          <w:jc w:val="center"/>
        </w:trPr>
        <w:tc>
          <w:tcPr>
            <w:tcW w:w="710" w:type="dxa"/>
            <w:tcBorders>
              <w:top w:val="single" w:sz="4" w:space="0" w:color="auto"/>
              <w:left w:val="single" w:sz="4" w:space="0" w:color="auto"/>
              <w:bottom w:val="single" w:sz="4" w:space="0" w:color="auto"/>
              <w:right w:val="single" w:sz="4" w:space="0" w:color="auto"/>
            </w:tcBorders>
          </w:tcPr>
          <w:p w14:paraId="01DEB3DC" w14:textId="0EC891A1" w:rsidR="006D7D6E" w:rsidRPr="006E260F" w:rsidRDefault="006D7D6E" w:rsidP="006D7D6E">
            <w:pPr>
              <w:jc w:val="center"/>
              <w:rPr>
                <w:sz w:val="25"/>
                <w:szCs w:val="25"/>
              </w:rPr>
            </w:pPr>
            <w:r w:rsidRPr="006E260F">
              <w:rPr>
                <w:sz w:val="26"/>
                <w:szCs w:val="26"/>
              </w:rPr>
              <w:t>2</w:t>
            </w:r>
          </w:p>
        </w:tc>
        <w:tc>
          <w:tcPr>
            <w:tcW w:w="3118" w:type="dxa"/>
            <w:tcBorders>
              <w:top w:val="single" w:sz="4" w:space="0" w:color="auto"/>
              <w:left w:val="single" w:sz="4" w:space="0" w:color="auto"/>
              <w:bottom w:val="single" w:sz="4" w:space="0" w:color="auto"/>
              <w:right w:val="single" w:sz="4" w:space="0" w:color="auto"/>
            </w:tcBorders>
          </w:tcPr>
          <w:p w14:paraId="4AE466FE" w14:textId="77777777" w:rsidR="006D7D6E" w:rsidRPr="006E260F" w:rsidRDefault="006D7D6E" w:rsidP="006D7D6E">
            <w:pPr>
              <w:jc w:val="both"/>
              <w:rPr>
                <w:sz w:val="27"/>
                <w:szCs w:val="27"/>
              </w:rPr>
            </w:pPr>
            <w:r w:rsidRPr="006E260F">
              <w:rPr>
                <w:sz w:val="27"/>
                <w:szCs w:val="27"/>
              </w:rPr>
              <w:t>ШЭ Әсхәдуллин Г.Г.</w:t>
            </w:r>
          </w:p>
          <w:p w14:paraId="2E4B04EF" w14:textId="68BE09DD" w:rsidR="006D7D6E" w:rsidRPr="006E260F" w:rsidRDefault="00EA6E95" w:rsidP="006D7D6E">
            <w:pPr>
              <w:jc w:val="both"/>
              <w:rPr>
                <w:sz w:val="25"/>
                <w:szCs w:val="25"/>
              </w:rPr>
            </w:pPr>
            <w:r w:rsidRPr="006E260F">
              <w:rPr>
                <w:sz w:val="27"/>
                <w:szCs w:val="27"/>
              </w:rPr>
              <w:t>«</w:t>
            </w:r>
            <w:r w:rsidR="006D7D6E" w:rsidRPr="006E260F">
              <w:rPr>
                <w:sz w:val="27"/>
                <w:szCs w:val="27"/>
              </w:rPr>
              <w:t>Мунча ташы</w:t>
            </w:r>
            <w:r w:rsidRPr="006E260F">
              <w:rPr>
                <w:sz w:val="27"/>
                <w:szCs w:val="27"/>
              </w:rPr>
              <w:t>»</w:t>
            </w:r>
            <w:r w:rsidR="006D7D6E" w:rsidRPr="006E260F">
              <w:rPr>
                <w:sz w:val="27"/>
                <w:szCs w:val="27"/>
              </w:rPr>
              <w:t xml:space="preserve"> татар эстрада театры</w:t>
            </w:r>
          </w:p>
        </w:tc>
        <w:tc>
          <w:tcPr>
            <w:tcW w:w="3119" w:type="dxa"/>
            <w:tcBorders>
              <w:top w:val="single" w:sz="4" w:space="0" w:color="auto"/>
              <w:left w:val="single" w:sz="4" w:space="0" w:color="auto"/>
              <w:bottom w:val="single" w:sz="4" w:space="0" w:color="auto"/>
              <w:right w:val="single" w:sz="4" w:space="0" w:color="auto"/>
            </w:tcBorders>
          </w:tcPr>
          <w:p w14:paraId="0F090531" w14:textId="3C2EAF85" w:rsidR="006D7D6E" w:rsidRPr="006E260F" w:rsidRDefault="006D7D6E" w:rsidP="006D7D6E">
            <w:pPr>
              <w:jc w:val="both"/>
              <w:rPr>
                <w:sz w:val="25"/>
                <w:szCs w:val="25"/>
              </w:rPr>
            </w:pPr>
            <w:r w:rsidRPr="006E260F">
              <w:rPr>
                <w:sz w:val="27"/>
                <w:szCs w:val="27"/>
                <w:lang w:val="tt-RU"/>
              </w:rPr>
              <w:t>2020 елда чыккан</w:t>
            </w:r>
            <w:r w:rsidRPr="006E260F">
              <w:rPr>
                <w:sz w:val="27"/>
                <w:szCs w:val="27"/>
              </w:rPr>
              <w:t xml:space="preserve"> </w:t>
            </w:r>
            <w:r w:rsidRPr="006E260F">
              <w:rPr>
                <w:sz w:val="27"/>
                <w:szCs w:val="27"/>
                <w:lang w:val="en-US"/>
              </w:rPr>
              <w:t>YUTONG</w:t>
            </w:r>
            <w:r w:rsidRPr="006E260F">
              <w:rPr>
                <w:sz w:val="27"/>
                <w:szCs w:val="27"/>
              </w:rPr>
              <w:t xml:space="preserve"> </w:t>
            </w:r>
            <w:r w:rsidRPr="006E260F">
              <w:rPr>
                <w:sz w:val="27"/>
                <w:szCs w:val="27"/>
                <w:lang w:val="en-US"/>
              </w:rPr>
              <w:t>ZK</w:t>
            </w:r>
            <w:r w:rsidRPr="006E260F">
              <w:rPr>
                <w:sz w:val="27"/>
                <w:szCs w:val="27"/>
              </w:rPr>
              <w:t xml:space="preserve"> 6122</w:t>
            </w:r>
            <w:r w:rsidRPr="006E260F">
              <w:rPr>
                <w:sz w:val="27"/>
                <w:szCs w:val="27"/>
                <w:lang w:val="en-US"/>
              </w:rPr>
              <w:t>H</w:t>
            </w:r>
            <w:r w:rsidRPr="006E260F">
              <w:rPr>
                <w:sz w:val="27"/>
                <w:szCs w:val="27"/>
              </w:rPr>
              <w:t xml:space="preserve">9 </w:t>
            </w:r>
            <w:r w:rsidRPr="006E260F">
              <w:rPr>
                <w:sz w:val="27"/>
                <w:szCs w:val="27"/>
                <w:lang w:val="tt-RU"/>
              </w:rPr>
              <w:t>маркалы автобус</w:t>
            </w:r>
          </w:p>
        </w:tc>
        <w:tc>
          <w:tcPr>
            <w:tcW w:w="1843" w:type="dxa"/>
            <w:tcBorders>
              <w:top w:val="single" w:sz="4" w:space="0" w:color="auto"/>
              <w:left w:val="single" w:sz="4" w:space="0" w:color="auto"/>
              <w:bottom w:val="single" w:sz="4" w:space="0" w:color="auto"/>
              <w:right w:val="single" w:sz="4" w:space="0" w:color="auto"/>
            </w:tcBorders>
          </w:tcPr>
          <w:p w14:paraId="6818DD66" w14:textId="77777777" w:rsidR="006D7D6E" w:rsidRPr="006E260F" w:rsidRDefault="006D7D6E" w:rsidP="006D7D6E">
            <w:pPr>
              <w:jc w:val="center"/>
              <w:rPr>
                <w:sz w:val="25"/>
                <w:szCs w:val="25"/>
              </w:rPr>
            </w:pPr>
            <w:r w:rsidRPr="006E260F">
              <w:rPr>
                <w:sz w:val="25"/>
                <w:szCs w:val="25"/>
              </w:rPr>
              <w:t>1 397,0</w:t>
            </w:r>
          </w:p>
        </w:tc>
        <w:tc>
          <w:tcPr>
            <w:tcW w:w="1559" w:type="dxa"/>
            <w:tcBorders>
              <w:top w:val="single" w:sz="4" w:space="0" w:color="auto"/>
              <w:left w:val="single" w:sz="4" w:space="0" w:color="auto"/>
              <w:bottom w:val="single" w:sz="4" w:space="0" w:color="auto"/>
              <w:right w:val="single" w:sz="4" w:space="0" w:color="auto"/>
            </w:tcBorders>
          </w:tcPr>
          <w:p w14:paraId="1CF27F87" w14:textId="77777777" w:rsidR="006D7D6E" w:rsidRPr="006E260F" w:rsidRDefault="006D7D6E" w:rsidP="006D7D6E">
            <w:pPr>
              <w:ind w:left="176" w:hanging="176"/>
              <w:jc w:val="center"/>
              <w:rPr>
                <w:sz w:val="25"/>
                <w:szCs w:val="25"/>
              </w:rPr>
            </w:pPr>
            <w:r w:rsidRPr="006E260F">
              <w:rPr>
                <w:sz w:val="25"/>
                <w:szCs w:val="25"/>
              </w:rPr>
              <w:t>01.012025</w:t>
            </w:r>
          </w:p>
        </w:tc>
      </w:tr>
      <w:tr w:rsidR="006D7D6E" w:rsidRPr="006E260F" w14:paraId="7AA9AC0A" w14:textId="77777777" w:rsidTr="006F02C9">
        <w:trPr>
          <w:jc w:val="center"/>
        </w:trPr>
        <w:tc>
          <w:tcPr>
            <w:tcW w:w="710" w:type="dxa"/>
            <w:tcBorders>
              <w:top w:val="single" w:sz="4" w:space="0" w:color="auto"/>
              <w:left w:val="single" w:sz="4" w:space="0" w:color="auto"/>
              <w:bottom w:val="single" w:sz="4" w:space="0" w:color="auto"/>
              <w:right w:val="single" w:sz="4" w:space="0" w:color="auto"/>
            </w:tcBorders>
          </w:tcPr>
          <w:p w14:paraId="5EBEB407" w14:textId="77777777" w:rsidR="006D7D6E" w:rsidRPr="006E260F" w:rsidRDefault="006D7D6E" w:rsidP="006D7D6E">
            <w:pPr>
              <w:rPr>
                <w:sz w:val="25"/>
                <w:szCs w:val="25"/>
              </w:rPr>
            </w:pPr>
          </w:p>
        </w:tc>
        <w:tc>
          <w:tcPr>
            <w:tcW w:w="3118" w:type="dxa"/>
            <w:tcBorders>
              <w:top w:val="single" w:sz="4" w:space="0" w:color="auto"/>
              <w:left w:val="single" w:sz="4" w:space="0" w:color="auto"/>
              <w:bottom w:val="single" w:sz="4" w:space="0" w:color="auto"/>
              <w:right w:val="single" w:sz="4" w:space="0" w:color="auto"/>
            </w:tcBorders>
          </w:tcPr>
          <w:p w14:paraId="550D5432" w14:textId="3FC58F2B" w:rsidR="006D7D6E" w:rsidRPr="006E260F" w:rsidRDefault="006D7D6E" w:rsidP="006D7D6E">
            <w:pPr>
              <w:jc w:val="both"/>
              <w:rPr>
                <w:sz w:val="25"/>
                <w:szCs w:val="25"/>
              </w:rPr>
            </w:pPr>
            <w:r w:rsidRPr="006E260F">
              <w:rPr>
                <w:sz w:val="26"/>
                <w:szCs w:val="26"/>
              </w:rPr>
              <w:t>Барлыгы</w:t>
            </w:r>
          </w:p>
        </w:tc>
        <w:tc>
          <w:tcPr>
            <w:tcW w:w="3119" w:type="dxa"/>
            <w:tcBorders>
              <w:top w:val="single" w:sz="4" w:space="0" w:color="auto"/>
              <w:left w:val="single" w:sz="4" w:space="0" w:color="auto"/>
              <w:bottom w:val="single" w:sz="4" w:space="0" w:color="auto"/>
              <w:right w:val="single" w:sz="4" w:space="0" w:color="auto"/>
            </w:tcBorders>
          </w:tcPr>
          <w:p w14:paraId="7B63F254" w14:textId="77777777" w:rsidR="006D7D6E" w:rsidRPr="006E260F" w:rsidRDefault="006D7D6E" w:rsidP="006D7D6E">
            <w:pPr>
              <w:jc w:val="both"/>
              <w:rPr>
                <w:sz w:val="25"/>
                <w:szCs w:val="25"/>
              </w:rPr>
            </w:pPr>
          </w:p>
        </w:tc>
        <w:tc>
          <w:tcPr>
            <w:tcW w:w="1843" w:type="dxa"/>
            <w:tcBorders>
              <w:top w:val="single" w:sz="4" w:space="0" w:color="auto"/>
              <w:left w:val="single" w:sz="4" w:space="0" w:color="auto"/>
              <w:bottom w:val="single" w:sz="4" w:space="0" w:color="auto"/>
              <w:right w:val="single" w:sz="4" w:space="0" w:color="auto"/>
            </w:tcBorders>
          </w:tcPr>
          <w:p w14:paraId="44547D7F" w14:textId="77777777" w:rsidR="006D7D6E" w:rsidRPr="006E260F" w:rsidRDefault="006D7D6E" w:rsidP="006D7D6E">
            <w:pPr>
              <w:jc w:val="center"/>
              <w:rPr>
                <w:sz w:val="25"/>
                <w:szCs w:val="25"/>
              </w:rPr>
            </w:pPr>
            <w:r w:rsidRPr="006E260F">
              <w:rPr>
                <w:sz w:val="25"/>
                <w:szCs w:val="25"/>
              </w:rPr>
              <w:t>2 258,4</w:t>
            </w:r>
          </w:p>
        </w:tc>
        <w:tc>
          <w:tcPr>
            <w:tcW w:w="1559" w:type="dxa"/>
            <w:tcBorders>
              <w:top w:val="single" w:sz="4" w:space="0" w:color="auto"/>
              <w:left w:val="single" w:sz="4" w:space="0" w:color="auto"/>
              <w:bottom w:val="single" w:sz="4" w:space="0" w:color="auto"/>
              <w:right w:val="single" w:sz="4" w:space="0" w:color="auto"/>
            </w:tcBorders>
          </w:tcPr>
          <w:p w14:paraId="785F4A13" w14:textId="77777777" w:rsidR="006D7D6E" w:rsidRPr="006E260F" w:rsidRDefault="006D7D6E" w:rsidP="006D7D6E">
            <w:pPr>
              <w:ind w:left="176" w:hanging="176"/>
              <w:jc w:val="both"/>
              <w:rPr>
                <w:sz w:val="25"/>
                <w:szCs w:val="25"/>
              </w:rPr>
            </w:pPr>
          </w:p>
        </w:tc>
      </w:tr>
    </w:tbl>
    <w:p w14:paraId="5A3A06A0" w14:textId="77777777" w:rsidR="005169D2" w:rsidRPr="006E260F" w:rsidRDefault="005169D2" w:rsidP="00721C5B">
      <w:pPr>
        <w:ind w:left="6237"/>
        <w:rPr>
          <w:b/>
          <w:sz w:val="28"/>
          <w:szCs w:val="28"/>
        </w:rPr>
      </w:pPr>
    </w:p>
    <w:p w14:paraId="7F1CFFDD" w14:textId="77777777" w:rsidR="005169D2" w:rsidRPr="006E260F" w:rsidRDefault="005169D2" w:rsidP="00721C5B">
      <w:pPr>
        <w:ind w:left="6237"/>
        <w:rPr>
          <w:b/>
          <w:sz w:val="28"/>
          <w:szCs w:val="28"/>
        </w:rPr>
      </w:pPr>
    </w:p>
    <w:p w14:paraId="1690B607" w14:textId="77777777" w:rsidR="00592523" w:rsidRPr="006E260F" w:rsidRDefault="00592523" w:rsidP="005754B2">
      <w:pPr>
        <w:tabs>
          <w:tab w:val="left" w:pos="2703"/>
          <w:tab w:val="left" w:pos="7177"/>
        </w:tabs>
        <w:rPr>
          <w:sz w:val="27"/>
          <w:szCs w:val="27"/>
        </w:rPr>
      </w:pPr>
    </w:p>
    <w:p w14:paraId="73F24F17" w14:textId="77777777" w:rsidR="006D7D6E" w:rsidRPr="006E260F" w:rsidRDefault="006D7D6E" w:rsidP="006D7D6E">
      <w:pPr>
        <w:rPr>
          <w:sz w:val="27"/>
          <w:szCs w:val="27"/>
        </w:rPr>
      </w:pPr>
      <w:r w:rsidRPr="006E260F">
        <w:rPr>
          <w:sz w:val="27"/>
          <w:szCs w:val="27"/>
        </w:rPr>
        <w:t xml:space="preserve">Түбән Кама муниципаль районы </w:t>
      </w:r>
    </w:p>
    <w:p w14:paraId="31D10D35" w14:textId="77777777" w:rsidR="006D7D6E" w:rsidRPr="006E260F" w:rsidRDefault="006D7D6E" w:rsidP="006D7D6E">
      <w:pPr>
        <w:rPr>
          <w:b/>
        </w:rPr>
      </w:pPr>
      <w:r w:rsidRPr="006E260F">
        <w:rPr>
          <w:sz w:val="27"/>
          <w:szCs w:val="27"/>
        </w:rPr>
        <w:t xml:space="preserve">Башлыгы урынбасары                                                                                      А.В. Умников                                                                                                                                                                                                                     </w:t>
      </w:r>
    </w:p>
    <w:p w14:paraId="3BF47ACD" w14:textId="77777777" w:rsidR="006D7D6E" w:rsidRPr="006E260F" w:rsidRDefault="006D7D6E" w:rsidP="006D7D6E">
      <w:pPr>
        <w:ind w:left="6237"/>
        <w:rPr>
          <w:b/>
        </w:rPr>
      </w:pPr>
    </w:p>
    <w:p w14:paraId="2D17EE6E" w14:textId="77777777" w:rsidR="006D7D6E" w:rsidRPr="006E260F" w:rsidRDefault="006D7D6E" w:rsidP="006D7D6E">
      <w:pPr>
        <w:ind w:left="6237"/>
        <w:rPr>
          <w:b/>
        </w:rPr>
      </w:pPr>
    </w:p>
    <w:p w14:paraId="179093C8" w14:textId="77777777" w:rsidR="005754B2" w:rsidRPr="006E260F" w:rsidRDefault="005754B2" w:rsidP="005754B2">
      <w:pPr>
        <w:ind w:left="6237"/>
        <w:rPr>
          <w:b/>
        </w:rPr>
      </w:pPr>
    </w:p>
    <w:p w14:paraId="20822BA3" w14:textId="77777777" w:rsidR="005169D2" w:rsidRPr="006E260F" w:rsidRDefault="005169D2" w:rsidP="00721C5B">
      <w:pPr>
        <w:ind w:left="6237"/>
        <w:rPr>
          <w:b/>
          <w:sz w:val="20"/>
          <w:szCs w:val="20"/>
        </w:rPr>
      </w:pPr>
    </w:p>
    <w:p w14:paraId="3CD0D23C" w14:textId="77777777" w:rsidR="005169D2" w:rsidRPr="006E260F" w:rsidRDefault="005169D2" w:rsidP="00721C5B">
      <w:pPr>
        <w:ind w:left="6237"/>
        <w:rPr>
          <w:b/>
          <w:sz w:val="20"/>
          <w:szCs w:val="20"/>
        </w:rPr>
      </w:pPr>
    </w:p>
    <w:p w14:paraId="321E2AF7" w14:textId="77777777" w:rsidR="005169D2" w:rsidRPr="006E260F" w:rsidRDefault="005169D2" w:rsidP="00721C5B">
      <w:pPr>
        <w:ind w:left="6237"/>
        <w:rPr>
          <w:b/>
          <w:sz w:val="20"/>
          <w:szCs w:val="20"/>
        </w:rPr>
      </w:pPr>
    </w:p>
    <w:p w14:paraId="4A631BBF" w14:textId="77777777" w:rsidR="005169D2" w:rsidRPr="006E260F" w:rsidRDefault="005169D2" w:rsidP="00721C5B">
      <w:pPr>
        <w:ind w:left="6237"/>
        <w:rPr>
          <w:b/>
          <w:sz w:val="20"/>
          <w:szCs w:val="20"/>
        </w:rPr>
      </w:pPr>
    </w:p>
    <w:p w14:paraId="572C5C4E" w14:textId="77777777" w:rsidR="005169D2" w:rsidRPr="006E260F" w:rsidRDefault="005169D2" w:rsidP="00721C5B">
      <w:pPr>
        <w:ind w:left="6237"/>
        <w:rPr>
          <w:b/>
          <w:sz w:val="20"/>
          <w:szCs w:val="20"/>
        </w:rPr>
      </w:pPr>
    </w:p>
    <w:p w14:paraId="5BDE0815" w14:textId="77777777" w:rsidR="005169D2" w:rsidRPr="006E260F" w:rsidRDefault="005169D2" w:rsidP="00721C5B">
      <w:pPr>
        <w:ind w:left="6237"/>
        <w:rPr>
          <w:b/>
          <w:sz w:val="20"/>
          <w:szCs w:val="20"/>
        </w:rPr>
      </w:pPr>
    </w:p>
    <w:p w14:paraId="6FE8EF1C" w14:textId="77777777" w:rsidR="005169D2" w:rsidRPr="006E260F" w:rsidRDefault="005169D2" w:rsidP="00721C5B">
      <w:pPr>
        <w:ind w:left="6237"/>
        <w:rPr>
          <w:b/>
          <w:sz w:val="20"/>
          <w:szCs w:val="20"/>
        </w:rPr>
      </w:pPr>
    </w:p>
    <w:p w14:paraId="5629EB13" w14:textId="77777777" w:rsidR="005169D2" w:rsidRPr="006E260F" w:rsidRDefault="005169D2" w:rsidP="00721C5B">
      <w:pPr>
        <w:ind w:left="6237"/>
        <w:rPr>
          <w:b/>
          <w:sz w:val="20"/>
          <w:szCs w:val="20"/>
        </w:rPr>
      </w:pPr>
    </w:p>
    <w:p w14:paraId="212C12F1" w14:textId="77777777" w:rsidR="005169D2" w:rsidRPr="006E260F" w:rsidRDefault="005169D2" w:rsidP="00721C5B">
      <w:pPr>
        <w:ind w:left="6237"/>
        <w:rPr>
          <w:b/>
          <w:sz w:val="20"/>
          <w:szCs w:val="20"/>
        </w:rPr>
      </w:pPr>
    </w:p>
    <w:p w14:paraId="32DF75A1" w14:textId="77777777" w:rsidR="005169D2" w:rsidRPr="006E260F" w:rsidRDefault="005169D2" w:rsidP="00721C5B">
      <w:pPr>
        <w:ind w:left="6237"/>
        <w:rPr>
          <w:b/>
          <w:sz w:val="20"/>
          <w:szCs w:val="20"/>
        </w:rPr>
      </w:pPr>
    </w:p>
    <w:p w14:paraId="41B05F4E" w14:textId="77777777" w:rsidR="005169D2" w:rsidRPr="006E260F" w:rsidRDefault="005169D2" w:rsidP="00721C5B">
      <w:pPr>
        <w:ind w:left="6237"/>
        <w:rPr>
          <w:b/>
          <w:sz w:val="20"/>
          <w:szCs w:val="20"/>
        </w:rPr>
      </w:pPr>
    </w:p>
    <w:p w14:paraId="2645078F" w14:textId="77777777" w:rsidR="005169D2" w:rsidRPr="006E260F" w:rsidRDefault="005169D2" w:rsidP="00721C5B">
      <w:pPr>
        <w:ind w:left="6237"/>
        <w:rPr>
          <w:b/>
          <w:sz w:val="20"/>
          <w:szCs w:val="20"/>
        </w:rPr>
      </w:pPr>
    </w:p>
    <w:p w14:paraId="413FB2B8" w14:textId="77777777" w:rsidR="005169D2" w:rsidRPr="006E260F" w:rsidRDefault="005169D2" w:rsidP="00721C5B">
      <w:pPr>
        <w:ind w:left="6237"/>
        <w:rPr>
          <w:b/>
          <w:sz w:val="20"/>
          <w:szCs w:val="20"/>
        </w:rPr>
      </w:pPr>
    </w:p>
    <w:p w14:paraId="43B81868" w14:textId="77777777" w:rsidR="005169D2" w:rsidRPr="006E260F" w:rsidRDefault="005169D2" w:rsidP="00721C5B">
      <w:pPr>
        <w:ind w:left="6237"/>
        <w:rPr>
          <w:b/>
          <w:sz w:val="20"/>
          <w:szCs w:val="20"/>
        </w:rPr>
      </w:pPr>
    </w:p>
    <w:p w14:paraId="088D2646" w14:textId="77777777" w:rsidR="005169D2" w:rsidRPr="006E260F" w:rsidRDefault="005169D2" w:rsidP="00721C5B">
      <w:pPr>
        <w:ind w:left="6237"/>
        <w:rPr>
          <w:b/>
          <w:sz w:val="20"/>
          <w:szCs w:val="20"/>
        </w:rPr>
      </w:pPr>
    </w:p>
    <w:p w14:paraId="2A0212C3" w14:textId="77777777" w:rsidR="005169D2" w:rsidRPr="006E260F" w:rsidRDefault="005169D2" w:rsidP="00721C5B">
      <w:pPr>
        <w:ind w:left="6237"/>
        <w:rPr>
          <w:b/>
          <w:sz w:val="20"/>
          <w:szCs w:val="20"/>
        </w:rPr>
      </w:pPr>
    </w:p>
    <w:p w14:paraId="2C9699AF" w14:textId="77777777" w:rsidR="005169D2" w:rsidRPr="006E260F" w:rsidRDefault="005169D2" w:rsidP="00721C5B">
      <w:pPr>
        <w:ind w:left="6237"/>
        <w:rPr>
          <w:b/>
          <w:sz w:val="20"/>
          <w:szCs w:val="20"/>
        </w:rPr>
      </w:pPr>
    </w:p>
    <w:p w14:paraId="2892960F" w14:textId="77777777" w:rsidR="005169D2" w:rsidRPr="006E260F" w:rsidRDefault="005169D2" w:rsidP="00721C5B">
      <w:pPr>
        <w:ind w:left="6237"/>
        <w:rPr>
          <w:b/>
          <w:sz w:val="20"/>
          <w:szCs w:val="20"/>
        </w:rPr>
      </w:pPr>
    </w:p>
    <w:p w14:paraId="1A937BDE" w14:textId="77777777" w:rsidR="005169D2" w:rsidRPr="006E260F" w:rsidRDefault="005169D2" w:rsidP="00721C5B">
      <w:pPr>
        <w:ind w:left="6237"/>
        <w:rPr>
          <w:b/>
          <w:sz w:val="20"/>
          <w:szCs w:val="20"/>
        </w:rPr>
      </w:pPr>
    </w:p>
    <w:p w14:paraId="2703B2E4" w14:textId="77777777" w:rsidR="001B1A9F" w:rsidRPr="006E260F" w:rsidRDefault="001B1A9F" w:rsidP="00721C5B">
      <w:pPr>
        <w:ind w:left="6237"/>
        <w:rPr>
          <w:b/>
          <w:sz w:val="20"/>
          <w:szCs w:val="20"/>
        </w:rPr>
      </w:pPr>
    </w:p>
    <w:p w14:paraId="53F293FE" w14:textId="77777777" w:rsidR="001B1A9F" w:rsidRPr="006E260F" w:rsidRDefault="001B1A9F" w:rsidP="00721C5B">
      <w:pPr>
        <w:ind w:left="6237"/>
        <w:rPr>
          <w:b/>
          <w:sz w:val="20"/>
          <w:szCs w:val="20"/>
        </w:rPr>
      </w:pPr>
    </w:p>
    <w:p w14:paraId="1C2455D6" w14:textId="77777777" w:rsidR="005169D2" w:rsidRPr="006E260F" w:rsidRDefault="005169D2" w:rsidP="00721C5B">
      <w:pPr>
        <w:ind w:left="6237"/>
        <w:rPr>
          <w:b/>
          <w:sz w:val="20"/>
          <w:szCs w:val="20"/>
        </w:rPr>
      </w:pPr>
    </w:p>
    <w:p w14:paraId="38FDAF0F" w14:textId="77777777" w:rsidR="00546669" w:rsidRPr="006E260F" w:rsidRDefault="00546669" w:rsidP="00721C5B">
      <w:pPr>
        <w:ind w:left="6237"/>
        <w:rPr>
          <w:b/>
          <w:sz w:val="20"/>
          <w:szCs w:val="20"/>
        </w:rPr>
      </w:pPr>
    </w:p>
    <w:p w14:paraId="7731B4C1" w14:textId="77777777" w:rsidR="005169D2" w:rsidRPr="006E260F" w:rsidRDefault="005169D2" w:rsidP="00721C5B">
      <w:pPr>
        <w:ind w:left="6237"/>
        <w:rPr>
          <w:b/>
          <w:sz w:val="20"/>
          <w:szCs w:val="20"/>
        </w:rPr>
      </w:pPr>
    </w:p>
    <w:p w14:paraId="48F035F1" w14:textId="77777777" w:rsidR="006F02C9" w:rsidRPr="006E260F" w:rsidRDefault="006F02C9" w:rsidP="00721C5B">
      <w:pPr>
        <w:ind w:left="6237"/>
        <w:rPr>
          <w:b/>
          <w:sz w:val="20"/>
          <w:szCs w:val="20"/>
        </w:rPr>
      </w:pPr>
    </w:p>
    <w:p w14:paraId="425232B2" w14:textId="77777777" w:rsidR="006F02C9" w:rsidRPr="006E260F" w:rsidRDefault="006F02C9" w:rsidP="00721C5B">
      <w:pPr>
        <w:ind w:left="6237"/>
        <w:rPr>
          <w:b/>
          <w:sz w:val="20"/>
          <w:szCs w:val="20"/>
        </w:rPr>
      </w:pPr>
    </w:p>
    <w:p w14:paraId="666FAFD4" w14:textId="77777777" w:rsidR="006F02C9" w:rsidRPr="006E260F" w:rsidRDefault="006F02C9" w:rsidP="00721C5B">
      <w:pPr>
        <w:ind w:left="6237"/>
        <w:rPr>
          <w:b/>
          <w:sz w:val="20"/>
          <w:szCs w:val="20"/>
        </w:rPr>
      </w:pPr>
    </w:p>
    <w:p w14:paraId="5E7FBCB1" w14:textId="77777777" w:rsidR="006F02C9" w:rsidRPr="006E260F" w:rsidRDefault="006F02C9" w:rsidP="00E838F9">
      <w:pPr>
        <w:rPr>
          <w:b/>
          <w:sz w:val="20"/>
          <w:szCs w:val="20"/>
        </w:rPr>
      </w:pPr>
    </w:p>
    <w:p w14:paraId="46A356AB" w14:textId="77777777" w:rsidR="00E838F9" w:rsidRPr="006E260F" w:rsidRDefault="00E838F9" w:rsidP="00E838F9">
      <w:pPr>
        <w:rPr>
          <w:b/>
          <w:sz w:val="20"/>
          <w:szCs w:val="20"/>
        </w:rPr>
      </w:pPr>
    </w:p>
    <w:p w14:paraId="760A7E2B" w14:textId="77777777" w:rsidR="006E260F" w:rsidRDefault="006E260F" w:rsidP="00E838F9">
      <w:pPr>
        <w:ind w:left="6237"/>
      </w:pPr>
    </w:p>
    <w:p w14:paraId="0340BB90" w14:textId="77777777" w:rsidR="00E838F9" w:rsidRPr="006E260F" w:rsidRDefault="00E838F9" w:rsidP="00E838F9">
      <w:pPr>
        <w:ind w:left="6237"/>
      </w:pPr>
      <w:r w:rsidRPr="006E260F">
        <w:lastRenderedPageBreak/>
        <w:t>Түбән Кама муниципаль районы Советының</w:t>
      </w:r>
    </w:p>
    <w:p w14:paraId="656823D4" w14:textId="77777777" w:rsidR="00E838F9" w:rsidRPr="006E260F" w:rsidRDefault="00E838F9" w:rsidP="00E838F9">
      <w:pPr>
        <w:ind w:left="6237"/>
      </w:pPr>
      <w:r w:rsidRPr="006E260F">
        <w:t>202</w:t>
      </w:r>
      <w:r w:rsidRPr="006E260F">
        <w:rPr>
          <w:lang w:val="tt-RU"/>
        </w:rPr>
        <w:t>3</w:t>
      </w:r>
      <w:r w:rsidRPr="006E260F">
        <w:t xml:space="preserve"> елның </w:t>
      </w:r>
      <w:r w:rsidRPr="006E260F">
        <w:rPr>
          <w:lang w:val="tt-RU"/>
        </w:rPr>
        <w:t>7</w:t>
      </w:r>
      <w:r w:rsidRPr="006E260F">
        <w:t xml:space="preserve"> декабрендәге</w:t>
      </w:r>
    </w:p>
    <w:p w14:paraId="673375C6" w14:textId="77777777" w:rsidR="00E838F9" w:rsidRPr="006E260F" w:rsidRDefault="00E838F9" w:rsidP="00E838F9">
      <w:pPr>
        <w:ind w:left="6237"/>
      </w:pPr>
      <w:r w:rsidRPr="006E260F">
        <w:rPr>
          <w:lang w:val="tt-RU"/>
        </w:rPr>
        <w:t>68</w:t>
      </w:r>
      <w:r w:rsidRPr="006E260F">
        <w:t xml:space="preserve"> номерлы карарына</w:t>
      </w:r>
    </w:p>
    <w:p w14:paraId="3C3A2424" w14:textId="35D314EF" w:rsidR="00E838F9" w:rsidRPr="006E260F" w:rsidRDefault="00E838F9" w:rsidP="00E838F9">
      <w:pPr>
        <w:ind w:left="6237"/>
      </w:pPr>
      <w:r w:rsidRPr="006E260F">
        <w:rPr>
          <w:lang w:val="tt-RU"/>
        </w:rPr>
        <w:t>10 нчы</w:t>
      </w:r>
      <w:r w:rsidRPr="006E260F">
        <w:t xml:space="preserve">  кушымта</w:t>
      </w:r>
    </w:p>
    <w:p w14:paraId="68A0DA68" w14:textId="77777777" w:rsidR="00721C5B" w:rsidRPr="006E260F" w:rsidRDefault="00721C5B" w:rsidP="00721C5B">
      <w:pPr>
        <w:rPr>
          <w:b/>
          <w:sz w:val="20"/>
          <w:szCs w:val="20"/>
        </w:rPr>
      </w:pPr>
    </w:p>
    <w:p w14:paraId="3FDEA0FF" w14:textId="77777777" w:rsidR="00047AD5" w:rsidRPr="006E260F" w:rsidRDefault="00047AD5" w:rsidP="00721C5B">
      <w:pPr>
        <w:rPr>
          <w:b/>
          <w:sz w:val="20"/>
          <w:szCs w:val="20"/>
        </w:rPr>
      </w:pPr>
    </w:p>
    <w:p w14:paraId="0B972BD7" w14:textId="77777777" w:rsidR="006E260F" w:rsidRDefault="00E838F9" w:rsidP="00E838F9">
      <w:pPr>
        <w:ind w:left="108"/>
        <w:jc w:val="center"/>
        <w:rPr>
          <w:sz w:val="27"/>
          <w:szCs w:val="27"/>
        </w:rPr>
      </w:pPr>
      <w:r w:rsidRPr="006E260F">
        <w:rPr>
          <w:sz w:val="27"/>
          <w:szCs w:val="27"/>
        </w:rPr>
        <w:t xml:space="preserve">2024 елга төзелгән килешүләргә ярашлы рәвештә җирле әһәмияттәге мәсьәләләрне </w:t>
      </w:r>
    </w:p>
    <w:p w14:paraId="6D33D9E7" w14:textId="77777777" w:rsidR="006E260F" w:rsidRDefault="00E838F9" w:rsidP="00E838F9">
      <w:pPr>
        <w:ind w:left="108"/>
        <w:jc w:val="center"/>
        <w:rPr>
          <w:sz w:val="27"/>
          <w:szCs w:val="27"/>
        </w:rPr>
      </w:pPr>
      <w:r w:rsidRPr="006E260F">
        <w:rPr>
          <w:sz w:val="27"/>
          <w:szCs w:val="27"/>
        </w:rPr>
        <w:t>хәл итү</w:t>
      </w:r>
      <w:r w:rsidRPr="006E260F">
        <w:rPr>
          <w:sz w:val="27"/>
          <w:szCs w:val="27"/>
          <w:lang w:val="tt-RU"/>
        </w:rPr>
        <w:t xml:space="preserve"> </w:t>
      </w:r>
      <w:r w:rsidRPr="006E260F">
        <w:rPr>
          <w:sz w:val="27"/>
          <w:szCs w:val="27"/>
        </w:rPr>
        <w:t xml:space="preserve">вәкаләтләренең бер өлешен гамәлгә ашыруга җирлек бюджетларыннан муниципаль районнар бюджетларына тапшырыла торган </w:t>
      </w:r>
    </w:p>
    <w:p w14:paraId="5AD32263" w14:textId="793B742B" w:rsidR="00721C5B" w:rsidRPr="006E260F" w:rsidRDefault="00E838F9" w:rsidP="00E838F9">
      <w:pPr>
        <w:ind w:left="108"/>
        <w:jc w:val="center"/>
        <w:rPr>
          <w:sz w:val="27"/>
          <w:szCs w:val="27"/>
        </w:rPr>
      </w:pPr>
      <w:r w:rsidRPr="006E260F">
        <w:rPr>
          <w:sz w:val="27"/>
          <w:szCs w:val="27"/>
        </w:rPr>
        <w:t>бюджетара трансфертларны бүлү</w:t>
      </w:r>
    </w:p>
    <w:p w14:paraId="70DB224E" w14:textId="77777777" w:rsidR="00D537DC" w:rsidRPr="006E260F" w:rsidRDefault="00D537DC" w:rsidP="00D537DC">
      <w:pPr>
        <w:ind w:left="6300"/>
        <w:rPr>
          <w:b/>
          <w:sz w:val="27"/>
          <w:szCs w:val="27"/>
        </w:rPr>
      </w:pPr>
    </w:p>
    <w:tbl>
      <w:tblPr>
        <w:tblW w:w="4965" w:type="pct"/>
        <w:tblInd w:w="-176" w:type="dxa"/>
        <w:tblLook w:val="0000" w:firstRow="0" w:lastRow="0" w:firstColumn="0" w:lastColumn="0" w:noHBand="0" w:noVBand="0"/>
      </w:tblPr>
      <w:tblGrid>
        <w:gridCol w:w="710"/>
        <w:gridCol w:w="6961"/>
        <w:gridCol w:w="2678"/>
      </w:tblGrid>
      <w:tr w:rsidR="00E838F9" w:rsidRPr="006E260F" w14:paraId="2756A73E" w14:textId="77777777" w:rsidTr="001B1A9F">
        <w:trPr>
          <w:trHeight w:val="314"/>
        </w:trPr>
        <w:tc>
          <w:tcPr>
            <w:tcW w:w="343" w:type="pct"/>
            <w:tcBorders>
              <w:top w:val="single" w:sz="4" w:space="0" w:color="auto"/>
              <w:left w:val="single" w:sz="4" w:space="0" w:color="auto"/>
              <w:bottom w:val="single" w:sz="4" w:space="0" w:color="auto"/>
              <w:right w:val="nil"/>
            </w:tcBorders>
            <w:shd w:val="clear" w:color="auto" w:fill="auto"/>
            <w:noWrap/>
          </w:tcPr>
          <w:p w14:paraId="5AAF97F0" w14:textId="08AB0077" w:rsidR="00E838F9" w:rsidRPr="006E260F" w:rsidRDefault="00E838F9" w:rsidP="00E838F9">
            <w:pPr>
              <w:jc w:val="center"/>
              <w:rPr>
                <w:bCs/>
                <w:iCs/>
                <w:sz w:val="25"/>
                <w:szCs w:val="25"/>
              </w:rPr>
            </w:pPr>
            <w:r w:rsidRPr="006E260F">
              <w:rPr>
                <w:bCs/>
                <w:iCs/>
                <w:sz w:val="27"/>
                <w:szCs w:val="27"/>
                <w:lang w:val="tt-RU"/>
              </w:rPr>
              <w:t>т/с</w:t>
            </w:r>
          </w:p>
        </w:tc>
        <w:tc>
          <w:tcPr>
            <w:tcW w:w="3363" w:type="pct"/>
            <w:tcBorders>
              <w:top w:val="single" w:sz="8" w:space="0" w:color="auto"/>
              <w:left w:val="single" w:sz="8" w:space="0" w:color="auto"/>
              <w:bottom w:val="single" w:sz="4" w:space="0" w:color="auto"/>
              <w:right w:val="single" w:sz="8" w:space="0" w:color="auto"/>
            </w:tcBorders>
            <w:shd w:val="clear" w:color="auto" w:fill="auto"/>
            <w:vAlign w:val="center"/>
          </w:tcPr>
          <w:p w14:paraId="1D64AECD" w14:textId="09D22384" w:rsidR="00E838F9" w:rsidRPr="006E260F" w:rsidRDefault="00E838F9" w:rsidP="00E838F9">
            <w:pPr>
              <w:jc w:val="center"/>
              <w:rPr>
                <w:color w:val="000000"/>
                <w:sz w:val="25"/>
                <w:szCs w:val="25"/>
              </w:rPr>
            </w:pPr>
            <w:r w:rsidRPr="006E260F">
              <w:rPr>
                <w:color w:val="000000"/>
                <w:sz w:val="27"/>
                <w:szCs w:val="27"/>
              </w:rPr>
              <w:t>Муниципаль берәмлек исеме</w:t>
            </w:r>
          </w:p>
        </w:tc>
        <w:tc>
          <w:tcPr>
            <w:tcW w:w="1294" w:type="pct"/>
            <w:tcBorders>
              <w:top w:val="single" w:sz="8" w:space="0" w:color="auto"/>
              <w:left w:val="nil"/>
              <w:bottom w:val="single" w:sz="4" w:space="0" w:color="auto"/>
              <w:right w:val="single" w:sz="8" w:space="0" w:color="auto"/>
            </w:tcBorders>
            <w:shd w:val="clear" w:color="auto" w:fill="auto"/>
            <w:vAlign w:val="bottom"/>
          </w:tcPr>
          <w:p w14:paraId="3A92B56E" w14:textId="59D0FD1C" w:rsidR="00E838F9" w:rsidRPr="006E260F" w:rsidRDefault="00E838F9" w:rsidP="00E838F9">
            <w:pPr>
              <w:jc w:val="center"/>
              <w:rPr>
                <w:sz w:val="25"/>
                <w:szCs w:val="25"/>
                <w:lang w:val="tt-RU"/>
              </w:rPr>
            </w:pPr>
            <w:r w:rsidRPr="006E260F">
              <w:rPr>
                <w:sz w:val="25"/>
                <w:szCs w:val="25"/>
              </w:rPr>
              <w:t>Сумма</w:t>
            </w:r>
            <w:r w:rsidRPr="006E260F">
              <w:rPr>
                <w:sz w:val="25"/>
                <w:szCs w:val="25"/>
                <w:lang w:val="tt-RU"/>
              </w:rPr>
              <w:t>,</w:t>
            </w:r>
          </w:p>
          <w:p w14:paraId="29471753" w14:textId="49FA7D8A" w:rsidR="00E838F9" w:rsidRPr="006E260F" w:rsidRDefault="00E838F9" w:rsidP="00E838F9">
            <w:pPr>
              <w:jc w:val="center"/>
              <w:rPr>
                <w:sz w:val="25"/>
                <w:szCs w:val="25"/>
                <w:lang w:val="tt-RU"/>
              </w:rPr>
            </w:pPr>
            <w:r w:rsidRPr="006E260F">
              <w:rPr>
                <w:sz w:val="25"/>
                <w:szCs w:val="25"/>
                <w:lang w:val="tt-RU"/>
              </w:rPr>
              <w:t>мең сум</w:t>
            </w:r>
          </w:p>
        </w:tc>
      </w:tr>
      <w:tr w:rsidR="00E838F9" w:rsidRPr="006E260F" w14:paraId="500C7122" w14:textId="77777777"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25AB211" w14:textId="411CDF52" w:rsidR="00E838F9" w:rsidRPr="006E260F" w:rsidRDefault="00E838F9" w:rsidP="00E838F9">
            <w:pPr>
              <w:spacing w:line="360" w:lineRule="auto"/>
              <w:jc w:val="center"/>
              <w:rPr>
                <w:bCs/>
                <w:iCs/>
                <w:sz w:val="25"/>
                <w:szCs w:val="25"/>
              </w:rPr>
            </w:pPr>
            <w:r w:rsidRPr="006E260F">
              <w:rPr>
                <w:bCs/>
                <w:iCs/>
                <w:sz w:val="26"/>
                <w:szCs w:val="26"/>
              </w:rPr>
              <w:t>1</w:t>
            </w:r>
          </w:p>
        </w:tc>
        <w:tc>
          <w:tcPr>
            <w:tcW w:w="3363" w:type="pct"/>
            <w:tcBorders>
              <w:top w:val="single" w:sz="4" w:space="0" w:color="auto"/>
              <w:left w:val="nil"/>
              <w:bottom w:val="single" w:sz="4" w:space="0" w:color="auto"/>
              <w:right w:val="single" w:sz="4" w:space="0" w:color="auto"/>
            </w:tcBorders>
            <w:shd w:val="clear" w:color="auto" w:fill="auto"/>
          </w:tcPr>
          <w:p w14:paraId="2C6E0706" w14:textId="7E960DDD" w:rsidR="00E838F9" w:rsidRPr="006E260F" w:rsidRDefault="00E838F9" w:rsidP="00E838F9">
            <w:pPr>
              <w:spacing w:line="360" w:lineRule="auto"/>
              <w:jc w:val="both"/>
              <w:rPr>
                <w:sz w:val="25"/>
                <w:szCs w:val="25"/>
              </w:rPr>
            </w:pPr>
            <w:r w:rsidRPr="006E260F">
              <w:rPr>
                <w:sz w:val="27"/>
                <w:szCs w:val="27"/>
              </w:rPr>
              <w:t>Кама Аланы шәһәр тибындагы поселогы</w:t>
            </w:r>
          </w:p>
        </w:tc>
        <w:tc>
          <w:tcPr>
            <w:tcW w:w="1294" w:type="pct"/>
            <w:tcBorders>
              <w:top w:val="single" w:sz="4" w:space="0" w:color="auto"/>
              <w:left w:val="nil"/>
              <w:bottom w:val="single" w:sz="4" w:space="0" w:color="auto"/>
              <w:right w:val="single" w:sz="4" w:space="0" w:color="auto"/>
            </w:tcBorders>
            <w:shd w:val="clear" w:color="auto" w:fill="auto"/>
            <w:noWrap/>
            <w:vAlign w:val="bottom"/>
          </w:tcPr>
          <w:p w14:paraId="14104AA6" w14:textId="77777777" w:rsidR="00E838F9" w:rsidRPr="006E260F" w:rsidRDefault="00E838F9" w:rsidP="00E838F9">
            <w:pPr>
              <w:spacing w:line="360" w:lineRule="auto"/>
              <w:jc w:val="center"/>
              <w:rPr>
                <w:sz w:val="25"/>
                <w:szCs w:val="25"/>
              </w:rPr>
            </w:pPr>
            <w:r w:rsidRPr="006E260F">
              <w:rPr>
                <w:sz w:val="25"/>
                <w:szCs w:val="25"/>
              </w:rPr>
              <w:t>4 588,8</w:t>
            </w:r>
          </w:p>
        </w:tc>
      </w:tr>
      <w:tr w:rsidR="00E838F9" w:rsidRPr="006E260F" w14:paraId="3FEFC640" w14:textId="77777777"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85D135A" w14:textId="33E58F54" w:rsidR="00E838F9" w:rsidRPr="006E260F" w:rsidRDefault="00E838F9" w:rsidP="00E838F9">
            <w:pPr>
              <w:spacing w:line="360" w:lineRule="auto"/>
              <w:jc w:val="center"/>
              <w:rPr>
                <w:bCs/>
                <w:iCs/>
                <w:sz w:val="25"/>
                <w:szCs w:val="25"/>
              </w:rPr>
            </w:pPr>
            <w:r w:rsidRPr="006E260F">
              <w:rPr>
                <w:bCs/>
                <w:iCs/>
                <w:sz w:val="26"/>
                <w:szCs w:val="26"/>
              </w:rPr>
              <w:t>2</w:t>
            </w:r>
          </w:p>
        </w:tc>
        <w:tc>
          <w:tcPr>
            <w:tcW w:w="3363" w:type="pct"/>
            <w:tcBorders>
              <w:top w:val="single" w:sz="4" w:space="0" w:color="auto"/>
              <w:left w:val="nil"/>
              <w:bottom w:val="single" w:sz="4" w:space="0" w:color="auto"/>
              <w:right w:val="single" w:sz="4" w:space="0" w:color="auto"/>
            </w:tcBorders>
            <w:shd w:val="clear" w:color="auto" w:fill="auto"/>
          </w:tcPr>
          <w:p w14:paraId="75BC09AE" w14:textId="222AA9DE" w:rsidR="00E838F9" w:rsidRPr="006E260F" w:rsidRDefault="00E838F9" w:rsidP="00E838F9">
            <w:pPr>
              <w:spacing w:line="360" w:lineRule="auto"/>
              <w:jc w:val="both"/>
              <w:rPr>
                <w:sz w:val="25"/>
                <w:szCs w:val="25"/>
              </w:rPr>
            </w:pPr>
            <w:r w:rsidRPr="006E260F">
              <w:rPr>
                <w:sz w:val="27"/>
                <w:szCs w:val="27"/>
              </w:rPr>
              <w:t>Афанас авыл җирлеге</w:t>
            </w:r>
          </w:p>
        </w:tc>
        <w:tc>
          <w:tcPr>
            <w:tcW w:w="1294" w:type="pct"/>
            <w:tcBorders>
              <w:top w:val="single" w:sz="4" w:space="0" w:color="auto"/>
              <w:left w:val="nil"/>
              <w:bottom w:val="single" w:sz="4" w:space="0" w:color="auto"/>
              <w:right w:val="single" w:sz="4" w:space="0" w:color="auto"/>
            </w:tcBorders>
            <w:shd w:val="clear" w:color="auto" w:fill="auto"/>
            <w:noWrap/>
            <w:vAlign w:val="bottom"/>
          </w:tcPr>
          <w:p w14:paraId="49CC5BEF" w14:textId="77777777" w:rsidR="00E838F9" w:rsidRPr="006E260F" w:rsidRDefault="00E838F9" w:rsidP="00E838F9">
            <w:pPr>
              <w:spacing w:line="360" w:lineRule="auto"/>
              <w:jc w:val="center"/>
              <w:rPr>
                <w:sz w:val="25"/>
                <w:szCs w:val="25"/>
              </w:rPr>
            </w:pPr>
            <w:r w:rsidRPr="006E260F">
              <w:rPr>
                <w:sz w:val="25"/>
                <w:szCs w:val="25"/>
              </w:rPr>
              <w:t>113,6</w:t>
            </w:r>
          </w:p>
        </w:tc>
      </w:tr>
      <w:tr w:rsidR="00E838F9" w:rsidRPr="006E260F" w14:paraId="1A8E7E5A" w14:textId="77777777"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C956AB3" w14:textId="36F24522" w:rsidR="00E838F9" w:rsidRPr="006E260F" w:rsidRDefault="00E838F9" w:rsidP="00E838F9">
            <w:pPr>
              <w:spacing w:line="360" w:lineRule="auto"/>
              <w:jc w:val="center"/>
              <w:rPr>
                <w:bCs/>
                <w:iCs/>
                <w:sz w:val="25"/>
                <w:szCs w:val="25"/>
              </w:rPr>
            </w:pPr>
            <w:r w:rsidRPr="006E260F">
              <w:rPr>
                <w:bCs/>
                <w:iCs/>
                <w:sz w:val="26"/>
                <w:szCs w:val="26"/>
              </w:rPr>
              <w:t>3</w:t>
            </w:r>
          </w:p>
        </w:tc>
        <w:tc>
          <w:tcPr>
            <w:tcW w:w="3363" w:type="pct"/>
            <w:tcBorders>
              <w:top w:val="single" w:sz="4" w:space="0" w:color="auto"/>
              <w:left w:val="nil"/>
              <w:bottom w:val="single" w:sz="4" w:space="0" w:color="auto"/>
              <w:right w:val="single" w:sz="4" w:space="0" w:color="auto"/>
            </w:tcBorders>
            <w:shd w:val="clear" w:color="auto" w:fill="auto"/>
          </w:tcPr>
          <w:p w14:paraId="3B2B52FC" w14:textId="16CDDF0E" w:rsidR="00E838F9" w:rsidRPr="006E260F" w:rsidRDefault="00E838F9" w:rsidP="00E838F9">
            <w:pPr>
              <w:spacing w:line="360" w:lineRule="auto"/>
              <w:jc w:val="both"/>
              <w:rPr>
                <w:sz w:val="25"/>
                <w:szCs w:val="25"/>
              </w:rPr>
            </w:pPr>
            <w:r w:rsidRPr="006E260F">
              <w:rPr>
                <w:sz w:val="27"/>
                <w:szCs w:val="27"/>
                <w:lang w:val="tt-RU"/>
              </w:rPr>
              <w:t>Елантау авыл җирлеге</w:t>
            </w:r>
          </w:p>
        </w:tc>
        <w:tc>
          <w:tcPr>
            <w:tcW w:w="1294" w:type="pct"/>
            <w:tcBorders>
              <w:top w:val="single" w:sz="4" w:space="0" w:color="auto"/>
              <w:left w:val="nil"/>
              <w:bottom w:val="single" w:sz="4" w:space="0" w:color="auto"/>
              <w:right w:val="single" w:sz="4" w:space="0" w:color="auto"/>
            </w:tcBorders>
            <w:shd w:val="clear" w:color="auto" w:fill="auto"/>
            <w:noWrap/>
            <w:vAlign w:val="bottom"/>
          </w:tcPr>
          <w:p w14:paraId="081B4E10" w14:textId="77777777" w:rsidR="00E838F9" w:rsidRPr="006E260F" w:rsidRDefault="00E838F9" w:rsidP="00E838F9">
            <w:pPr>
              <w:spacing w:line="360" w:lineRule="auto"/>
              <w:jc w:val="center"/>
              <w:rPr>
                <w:sz w:val="25"/>
                <w:szCs w:val="25"/>
              </w:rPr>
            </w:pPr>
            <w:r w:rsidRPr="006E260F">
              <w:rPr>
                <w:sz w:val="25"/>
                <w:szCs w:val="25"/>
              </w:rPr>
              <w:t>5,9</w:t>
            </w:r>
          </w:p>
        </w:tc>
      </w:tr>
      <w:tr w:rsidR="00E838F9" w:rsidRPr="006E260F" w14:paraId="4FED0948" w14:textId="77777777"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792018F" w14:textId="66F505C9" w:rsidR="00E838F9" w:rsidRPr="006E260F" w:rsidRDefault="00E838F9" w:rsidP="00E838F9">
            <w:pPr>
              <w:spacing w:line="360" w:lineRule="auto"/>
              <w:jc w:val="center"/>
              <w:rPr>
                <w:bCs/>
                <w:iCs/>
                <w:sz w:val="25"/>
                <w:szCs w:val="25"/>
              </w:rPr>
            </w:pPr>
            <w:r w:rsidRPr="006E260F">
              <w:rPr>
                <w:bCs/>
                <w:iCs/>
                <w:sz w:val="26"/>
                <w:szCs w:val="26"/>
              </w:rPr>
              <w:t>4</w:t>
            </w:r>
          </w:p>
        </w:tc>
        <w:tc>
          <w:tcPr>
            <w:tcW w:w="3363" w:type="pct"/>
            <w:tcBorders>
              <w:top w:val="single" w:sz="4" w:space="0" w:color="auto"/>
              <w:left w:val="nil"/>
              <w:bottom w:val="single" w:sz="4" w:space="0" w:color="auto"/>
              <w:right w:val="single" w:sz="4" w:space="0" w:color="auto"/>
            </w:tcBorders>
            <w:shd w:val="clear" w:color="auto" w:fill="auto"/>
          </w:tcPr>
          <w:p w14:paraId="6752B3FF" w14:textId="5443A535" w:rsidR="00E838F9" w:rsidRPr="006E260F" w:rsidRDefault="00E838F9" w:rsidP="00E838F9">
            <w:pPr>
              <w:spacing w:line="360" w:lineRule="auto"/>
              <w:jc w:val="both"/>
              <w:rPr>
                <w:sz w:val="25"/>
                <w:szCs w:val="25"/>
              </w:rPr>
            </w:pPr>
            <w:r w:rsidRPr="006E260F">
              <w:rPr>
                <w:sz w:val="27"/>
                <w:szCs w:val="27"/>
              </w:rPr>
              <w:t>Каенлы авыл җирлеге</w:t>
            </w:r>
          </w:p>
        </w:tc>
        <w:tc>
          <w:tcPr>
            <w:tcW w:w="1294" w:type="pct"/>
            <w:tcBorders>
              <w:top w:val="single" w:sz="4" w:space="0" w:color="auto"/>
              <w:left w:val="nil"/>
              <w:bottom w:val="single" w:sz="4" w:space="0" w:color="auto"/>
              <w:right w:val="single" w:sz="4" w:space="0" w:color="auto"/>
            </w:tcBorders>
            <w:shd w:val="clear" w:color="auto" w:fill="auto"/>
            <w:noWrap/>
            <w:vAlign w:val="bottom"/>
          </w:tcPr>
          <w:p w14:paraId="6AD030CD" w14:textId="77777777" w:rsidR="00E838F9" w:rsidRPr="006E260F" w:rsidRDefault="00E838F9" w:rsidP="00E838F9">
            <w:pPr>
              <w:spacing w:line="360" w:lineRule="auto"/>
              <w:jc w:val="center"/>
              <w:rPr>
                <w:sz w:val="25"/>
                <w:szCs w:val="25"/>
              </w:rPr>
            </w:pPr>
            <w:r w:rsidRPr="006E260F">
              <w:rPr>
                <w:sz w:val="25"/>
                <w:szCs w:val="25"/>
              </w:rPr>
              <w:t>107,7</w:t>
            </w:r>
          </w:p>
        </w:tc>
      </w:tr>
      <w:tr w:rsidR="00E838F9" w:rsidRPr="006E260F" w14:paraId="172F9F68" w14:textId="77777777"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389DCB5" w14:textId="40344DC8" w:rsidR="00E838F9" w:rsidRPr="006E260F" w:rsidRDefault="00E838F9" w:rsidP="00E838F9">
            <w:pPr>
              <w:spacing w:line="360" w:lineRule="auto"/>
              <w:jc w:val="center"/>
              <w:rPr>
                <w:bCs/>
                <w:iCs/>
                <w:sz w:val="25"/>
                <w:szCs w:val="25"/>
              </w:rPr>
            </w:pPr>
            <w:r w:rsidRPr="006E260F">
              <w:rPr>
                <w:bCs/>
                <w:iCs/>
                <w:sz w:val="26"/>
                <w:szCs w:val="26"/>
              </w:rPr>
              <w:t>5</w:t>
            </w:r>
          </w:p>
        </w:tc>
        <w:tc>
          <w:tcPr>
            <w:tcW w:w="3363" w:type="pct"/>
            <w:tcBorders>
              <w:top w:val="single" w:sz="4" w:space="0" w:color="auto"/>
              <w:left w:val="nil"/>
              <w:bottom w:val="single" w:sz="4" w:space="0" w:color="auto"/>
              <w:right w:val="single" w:sz="4" w:space="0" w:color="auto"/>
            </w:tcBorders>
            <w:shd w:val="clear" w:color="auto" w:fill="auto"/>
          </w:tcPr>
          <w:p w14:paraId="6AE4E584" w14:textId="4F3F07BD" w:rsidR="00E838F9" w:rsidRPr="006E260F" w:rsidRDefault="00E838F9" w:rsidP="00E838F9">
            <w:pPr>
              <w:spacing w:line="360" w:lineRule="auto"/>
              <w:jc w:val="both"/>
              <w:rPr>
                <w:sz w:val="25"/>
                <w:szCs w:val="25"/>
              </w:rPr>
            </w:pPr>
            <w:r w:rsidRPr="006E260F">
              <w:rPr>
                <w:sz w:val="27"/>
                <w:szCs w:val="27"/>
              </w:rPr>
              <w:t>Кармалы авыл җирлеге</w:t>
            </w:r>
          </w:p>
        </w:tc>
        <w:tc>
          <w:tcPr>
            <w:tcW w:w="1294" w:type="pct"/>
            <w:tcBorders>
              <w:top w:val="single" w:sz="4" w:space="0" w:color="auto"/>
              <w:left w:val="nil"/>
              <w:bottom w:val="single" w:sz="4" w:space="0" w:color="auto"/>
              <w:right w:val="single" w:sz="4" w:space="0" w:color="auto"/>
            </w:tcBorders>
            <w:shd w:val="clear" w:color="auto" w:fill="auto"/>
            <w:noWrap/>
            <w:vAlign w:val="bottom"/>
          </w:tcPr>
          <w:p w14:paraId="6A45EA05" w14:textId="77777777" w:rsidR="00E838F9" w:rsidRPr="006E260F" w:rsidRDefault="00E838F9" w:rsidP="00E838F9">
            <w:pPr>
              <w:spacing w:line="360" w:lineRule="auto"/>
              <w:jc w:val="center"/>
              <w:rPr>
                <w:sz w:val="25"/>
                <w:szCs w:val="25"/>
              </w:rPr>
            </w:pPr>
            <w:r w:rsidRPr="006E260F">
              <w:rPr>
                <w:sz w:val="25"/>
                <w:szCs w:val="25"/>
              </w:rPr>
              <w:t>11,8</w:t>
            </w:r>
          </w:p>
        </w:tc>
      </w:tr>
      <w:tr w:rsidR="00E838F9" w:rsidRPr="006E260F" w14:paraId="0A3D0B4F" w14:textId="77777777"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903073D" w14:textId="0E2AC7D9" w:rsidR="00E838F9" w:rsidRPr="006E260F" w:rsidRDefault="00E838F9" w:rsidP="00E838F9">
            <w:pPr>
              <w:spacing w:line="360" w:lineRule="auto"/>
              <w:jc w:val="center"/>
              <w:rPr>
                <w:bCs/>
                <w:iCs/>
                <w:sz w:val="25"/>
                <w:szCs w:val="25"/>
              </w:rPr>
            </w:pPr>
            <w:r w:rsidRPr="006E260F">
              <w:rPr>
                <w:bCs/>
                <w:iCs/>
                <w:sz w:val="26"/>
                <w:szCs w:val="26"/>
              </w:rPr>
              <w:t>6</w:t>
            </w:r>
          </w:p>
        </w:tc>
        <w:tc>
          <w:tcPr>
            <w:tcW w:w="3363" w:type="pct"/>
            <w:tcBorders>
              <w:top w:val="single" w:sz="4" w:space="0" w:color="auto"/>
              <w:left w:val="nil"/>
              <w:bottom w:val="single" w:sz="4" w:space="0" w:color="auto"/>
              <w:right w:val="single" w:sz="4" w:space="0" w:color="auto"/>
            </w:tcBorders>
            <w:shd w:val="clear" w:color="auto" w:fill="auto"/>
          </w:tcPr>
          <w:p w14:paraId="24397A51" w14:textId="614E1D3A" w:rsidR="00E838F9" w:rsidRPr="006E260F" w:rsidRDefault="00E838F9" w:rsidP="00E838F9">
            <w:pPr>
              <w:spacing w:line="360" w:lineRule="auto"/>
              <w:jc w:val="both"/>
              <w:rPr>
                <w:sz w:val="25"/>
                <w:szCs w:val="25"/>
              </w:rPr>
            </w:pPr>
            <w:r w:rsidRPr="006E260F">
              <w:rPr>
                <w:sz w:val="27"/>
                <w:szCs w:val="27"/>
              </w:rPr>
              <w:t>Кызыл Чапчак авыл җирлеге</w:t>
            </w:r>
          </w:p>
        </w:tc>
        <w:tc>
          <w:tcPr>
            <w:tcW w:w="1294" w:type="pct"/>
            <w:tcBorders>
              <w:top w:val="single" w:sz="4" w:space="0" w:color="auto"/>
              <w:left w:val="nil"/>
              <w:bottom w:val="single" w:sz="4" w:space="0" w:color="auto"/>
              <w:right w:val="single" w:sz="4" w:space="0" w:color="auto"/>
            </w:tcBorders>
            <w:shd w:val="clear" w:color="auto" w:fill="auto"/>
            <w:noWrap/>
            <w:vAlign w:val="bottom"/>
          </w:tcPr>
          <w:p w14:paraId="4C163005" w14:textId="77777777" w:rsidR="00E838F9" w:rsidRPr="006E260F" w:rsidRDefault="00E838F9" w:rsidP="00E838F9">
            <w:pPr>
              <w:spacing w:line="360" w:lineRule="auto"/>
              <w:jc w:val="center"/>
              <w:rPr>
                <w:sz w:val="25"/>
                <w:szCs w:val="25"/>
              </w:rPr>
            </w:pPr>
            <w:r w:rsidRPr="006E260F">
              <w:rPr>
                <w:sz w:val="25"/>
                <w:szCs w:val="25"/>
              </w:rPr>
              <w:t>36,8</w:t>
            </w:r>
          </w:p>
        </w:tc>
      </w:tr>
      <w:tr w:rsidR="00E838F9" w:rsidRPr="006E260F" w14:paraId="65DE4AF8" w14:textId="77777777"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2E780DB" w14:textId="5CDA39AC" w:rsidR="00E838F9" w:rsidRPr="006E260F" w:rsidRDefault="00E838F9" w:rsidP="00E838F9">
            <w:pPr>
              <w:spacing w:line="360" w:lineRule="auto"/>
              <w:jc w:val="center"/>
              <w:rPr>
                <w:bCs/>
                <w:iCs/>
                <w:sz w:val="25"/>
                <w:szCs w:val="25"/>
              </w:rPr>
            </w:pPr>
            <w:r w:rsidRPr="006E260F">
              <w:rPr>
                <w:bCs/>
                <w:iCs/>
                <w:sz w:val="26"/>
                <w:szCs w:val="26"/>
              </w:rPr>
              <w:t>7</w:t>
            </w:r>
          </w:p>
        </w:tc>
        <w:tc>
          <w:tcPr>
            <w:tcW w:w="3363" w:type="pct"/>
            <w:tcBorders>
              <w:top w:val="single" w:sz="4" w:space="0" w:color="auto"/>
              <w:left w:val="nil"/>
              <w:bottom w:val="single" w:sz="4" w:space="0" w:color="auto"/>
              <w:right w:val="single" w:sz="4" w:space="0" w:color="auto"/>
            </w:tcBorders>
            <w:shd w:val="clear" w:color="auto" w:fill="auto"/>
          </w:tcPr>
          <w:p w14:paraId="6647435F" w14:textId="40978871" w:rsidR="00E838F9" w:rsidRPr="006E260F" w:rsidRDefault="00E838F9" w:rsidP="00E838F9">
            <w:pPr>
              <w:spacing w:line="360" w:lineRule="auto"/>
              <w:jc w:val="both"/>
              <w:rPr>
                <w:sz w:val="25"/>
                <w:szCs w:val="25"/>
              </w:rPr>
            </w:pPr>
            <w:r w:rsidRPr="006E260F">
              <w:rPr>
                <w:sz w:val="27"/>
                <w:szCs w:val="27"/>
              </w:rPr>
              <w:t>Красный Ключ авыл җирлеге</w:t>
            </w:r>
          </w:p>
        </w:tc>
        <w:tc>
          <w:tcPr>
            <w:tcW w:w="1294" w:type="pct"/>
            <w:tcBorders>
              <w:top w:val="single" w:sz="4" w:space="0" w:color="auto"/>
              <w:left w:val="nil"/>
              <w:bottom w:val="single" w:sz="4" w:space="0" w:color="auto"/>
              <w:right w:val="single" w:sz="4" w:space="0" w:color="auto"/>
            </w:tcBorders>
            <w:shd w:val="clear" w:color="auto" w:fill="auto"/>
            <w:noWrap/>
            <w:vAlign w:val="bottom"/>
          </w:tcPr>
          <w:p w14:paraId="56F09057" w14:textId="77777777" w:rsidR="00E838F9" w:rsidRPr="006E260F" w:rsidRDefault="00E838F9" w:rsidP="00E838F9">
            <w:pPr>
              <w:spacing w:line="360" w:lineRule="auto"/>
              <w:jc w:val="center"/>
              <w:rPr>
                <w:sz w:val="25"/>
                <w:szCs w:val="25"/>
              </w:rPr>
            </w:pPr>
            <w:r w:rsidRPr="006E260F">
              <w:rPr>
                <w:sz w:val="25"/>
                <w:szCs w:val="25"/>
              </w:rPr>
              <w:t>67,7</w:t>
            </w:r>
          </w:p>
        </w:tc>
      </w:tr>
      <w:tr w:rsidR="00E838F9" w:rsidRPr="006E260F" w14:paraId="29F756A2" w14:textId="77777777"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BEF057B" w14:textId="6F7FA795" w:rsidR="00E838F9" w:rsidRPr="006E260F" w:rsidRDefault="00E838F9" w:rsidP="00E838F9">
            <w:pPr>
              <w:spacing w:line="360" w:lineRule="auto"/>
              <w:jc w:val="center"/>
              <w:rPr>
                <w:bCs/>
                <w:iCs/>
                <w:sz w:val="25"/>
                <w:szCs w:val="25"/>
              </w:rPr>
            </w:pPr>
            <w:r w:rsidRPr="006E260F">
              <w:rPr>
                <w:bCs/>
                <w:iCs/>
                <w:sz w:val="26"/>
                <w:szCs w:val="26"/>
              </w:rPr>
              <w:t>8</w:t>
            </w:r>
          </w:p>
        </w:tc>
        <w:tc>
          <w:tcPr>
            <w:tcW w:w="3363" w:type="pct"/>
            <w:tcBorders>
              <w:top w:val="single" w:sz="4" w:space="0" w:color="auto"/>
              <w:left w:val="nil"/>
              <w:bottom w:val="single" w:sz="4" w:space="0" w:color="auto"/>
              <w:right w:val="single" w:sz="4" w:space="0" w:color="auto"/>
            </w:tcBorders>
            <w:shd w:val="clear" w:color="auto" w:fill="auto"/>
          </w:tcPr>
          <w:p w14:paraId="3BB1FD0D" w14:textId="176237D6" w:rsidR="00E838F9" w:rsidRPr="006E260F" w:rsidRDefault="00E838F9" w:rsidP="00E838F9">
            <w:pPr>
              <w:spacing w:line="360" w:lineRule="auto"/>
              <w:jc w:val="both"/>
              <w:rPr>
                <w:sz w:val="25"/>
                <w:szCs w:val="25"/>
              </w:rPr>
            </w:pPr>
            <w:r w:rsidRPr="006E260F">
              <w:rPr>
                <w:sz w:val="27"/>
                <w:szCs w:val="27"/>
              </w:rPr>
              <w:t>Майская Горка авыл җирлеге</w:t>
            </w:r>
          </w:p>
        </w:tc>
        <w:tc>
          <w:tcPr>
            <w:tcW w:w="1294" w:type="pct"/>
            <w:tcBorders>
              <w:top w:val="single" w:sz="4" w:space="0" w:color="auto"/>
              <w:left w:val="nil"/>
              <w:bottom w:val="single" w:sz="4" w:space="0" w:color="auto"/>
              <w:right w:val="single" w:sz="4" w:space="0" w:color="auto"/>
            </w:tcBorders>
            <w:shd w:val="clear" w:color="auto" w:fill="auto"/>
            <w:noWrap/>
            <w:vAlign w:val="bottom"/>
          </w:tcPr>
          <w:p w14:paraId="3645AC7F" w14:textId="77777777" w:rsidR="00E838F9" w:rsidRPr="006E260F" w:rsidRDefault="00E838F9" w:rsidP="00E838F9">
            <w:pPr>
              <w:spacing w:line="360" w:lineRule="auto"/>
              <w:jc w:val="center"/>
              <w:rPr>
                <w:sz w:val="25"/>
                <w:szCs w:val="25"/>
              </w:rPr>
            </w:pPr>
            <w:r w:rsidRPr="006E260F">
              <w:rPr>
                <w:sz w:val="25"/>
                <w:szCs w:val="25"/>
              </w:rPr>
              <w:t>40,9</w:t>
            </w:r>
          </w:p>
        </w:tc>
      </w:tr>
      <w:tr w:rsidR="00E838F9" w:rsidRPr="006E260F" w14:paraId="0CC52BA4" w14:textId="77777777"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0C35E2B" w14:textId="092F006C" w:rsidR="00E838F9" w:rsidRPr="006E260F" w:rsidRDefault="00E838F9" w:rsidP="00E838F9">
            <w:pPr>
              <w:spacing w:line="360" w:lineRule="auto"/>
              <w:jc w:val="center"/>
              <w:rPr>
                <w:bCs/>
                <w:iCs/>
                <w:sz w:val="25"/>
                <w:szCs w:val="25"/>
              </w:rPr>
            </w:pPr>
            <w:r w:rsidRPr="006E260F">
              <w:rPr>
                <w:bCs/>
                <w:iCs/>
                <w:sz w:val="26"/>
                <w:szCs w:val="26"/>
              </w:rPr>
              <w:t>9</w:t>
            </w:r>
          </w:p>
        </w:tc>
        <w:tc>
          <w:tcPr>
            <w:tcW w:w="3363" w:type="pct"/>
            <w:tcBorders>
              <w:top w:val="single" w:sz="4" w:space="0" w:color="auto"/>
              <w:left w:val="nil"/>
              <w:bottom w:val="single" w:sz="4" w:space="0" w:color="auto"/>
              <w:right w:val="single" w:sz="4" w:space="0" w:color="auto"/>
            </w:tcBorders>
            <w:shd w:val="clear" w:color="auto" w:fill="auto"/>
          </w:tcPr>
          <w:p w14:paraId="32005EE1" w14:textId="27610E8F" w:rsidR="00E838F9" w:rsidRPr="006E260F" w:rsidRDefault="00E838F9" w:rsidP="00E838F9">
            <w:pPr>
              <w:spacing w:line="360" w:lineRule="auto"/>
              <w:jc w:val="both"/>
              <w:rPr>
                <w:sz w:val="25"/>
                <w:szCs w:val="25"/>
              </w:rPr>
            </w:pPr>
            <w:r w:rsidRPr="006E260F">
              <w:rPr>
                <w:sz w:val="27"/>
                <w:szCs w:val="27"/>
              </w:rPr>
              <w:t>Макаровка авыл җирлеге</w:t>
            </w:r>
          </w:p>
        </w:tc>
        <w:tc>
          <w:tcPr>
            <w:tcW w:w="1294" w:type="pct"/>
            <w:tcBorders>
              <w:top w:val="single" w:sz="4" w:space="0" w:color="auto"/>
              <w:left w:val="nil"/>
              <w:bottom w:val="single" w:sz="4" w:space="0" w:color="auto"/>
              <w:right w:val="single" w:sz="4" w:space="0" w:color="auto"/>
            </w:tcBorders>
            <w:shd w:val="clear" w:color="auto" w:fill="auto"/>
            <w:noWrap/>
            <w:vAlign w:val="bottom"/>
          </w:tcPr>
          <w:p w14:paraId="5344AD9C" w14:textId="77777777" w:rsidR="00E838F9" w:rsidRPr="006E260F" w:rsidRDefault="00E838F9" w:rsidP="00E838F9">
            <w:pPr>
              <w:spacing w:line="360" w:lineRule="auto"/>
              <w:jc w:val="center"/>
              <w:rPr>
                <w:sz w:val="25"/>
                <w:szCs w:val="25"/>
              </w:rPr>
            </w:pPr>
            <w:r w:rsidRPr="006E260F">
              <w:rPr>
                <w:sz w:val="25"/>
                <w:szCs w:val="25"/>
              </w:rPr>
              <w:t>90,9</w:t>
            </w:r>
          </w:p>
        </w:tc>
      </w:tr>
      <w:tr w:rsidR="00E838F9" w:rsidRPr="006E260F" w14:paraId="2841ED78" w14:textId="77777777"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327F09F" w14:textId="0DB38E19" w:rsidR="00E838F9" w:rsidRPr="006E260F" w:rsidRDefault="00E838F9" w:rsidP="00E838F9">
            <w:pPr>
              <w:spacing w:line="360" w:lineRule="auto"/>
              <w:jc w:val="center"/>
              <w:rPr>
                <w:bCs/>
                <w:iCs/>
                <w:sz w:val="25"/>
                <w:szCs w:val="25"/>
              </w:rPr>
            </w:pPr>
            <w:r w:rsidRPr="006E260F">
              <w:rPr>
                <w:bCs/>
                <w:iCs/>
                <w:sz w:val="26"/>
                <w:szCs w:val="26"/>
              </w:rPr>
              <w:t>10</w:t>
            </w:r>
          </w:p>
        </w:tc>
        <w:tc>
          <w:tcPr>
            <w:tcW w:w="3363" w:type="pct"/>
            <w:tcBorders>
              <w:top w:val="single" w:sz="4" w:space="0" w:color="auto"/>
              <w:left w:val="nil"/>
              <w:bottom w:val="single" w:sz="4" w:space="0" w:color="auto"/>
              <w:right w:val="single" w:sz="4" w:space="0" w:color="auto"/>
            </w:tcBorders>
            <w:shd w:val="clear" w:color="auto" w:fill="auto"/>
          </w:tcPr>
          <w:p w14:paraId="2E46C686" w14:textId="262B585D" w:rsidR="00E838F9" w:rsidRPr="006E260F" w:rsidRDefault="00E838F9" w:rsidP="00E838F9">
            <w:pPr>
              <w:spacing w:line="360" w:lineRule="auto"/>
              <w:jc w:val="both"/>
              <w:rPr>
                <w:sz w:val="25"/>
                <w:szCs w:val="25"/>
              </w:rPr>
            </w:pPr>
            <w:r w:rsidRPr="006E260F">
              <w:rPr>
                <w:sz w:val="27"/>
                <w:szCs w:val="27"/>
              </w:rPr>
              <w:t>Түбән Уратма авыл җирлеге</w:t>
            </w:r>
          </w:p>
        </w:tc>
        <w:tc>
          <w:tcPr>
            <w:tcW w:w="1294" w:type="pct"/>
            <w:tcBorders>
              <w:top w:val="single" w:sz="4" w:space="0" w:color="auto"/>
              <w:left w:val="nil"/>
              <w:bottom w:val="single" w:sz="4" w:space="0" w:color="auto"/>
              <w:right w:val="single" w:sz="4" w:space="0" w:color="auto"/>
            </w:tcBorders>
            <w:shd w:val="clear" w:color="auto" w:fill="auto"/>
            <w:noWrap/>
            <w:vAlign w:val="bottom"/>
          </w:tcPr>
          <w:p w14:paraId="6C3AD673" w14:textId="77777777" w:rsidR="00E838F9" w:rsidRPr="006E260F" w:rsidRDefault="00E838F9" w:rsidP="00E838F9">
            <w:pPr>
              <w:spacing w:line="360" w:lineRule="auto"/>
              <w:jc w:val="center"/>
              <w:rPr>
                <w:sz w:val="25"/>
                <w:szCs w:val="25"/>
              </w:rPr>
            </w:pPr>
            <w:r w:rsidRPr="006E260F">
              <w:rPr>
                <w:sz w:val="25"/>
                <w:szCs w:val="25"/>
              </w:rPr>
              <w:t>6,9</w:t>
            </w:r>
          </w:p>
        </w:tc>
      </w:tr>
      <w:tr w:rsidR="00E838F9" w:rsidRPr="006E260F" w14:paraId="7BB8E2FD" w14:textId="77777777"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43FD975" w14:textId="09C21653" w:rsidR="00E838F9" w:rsidRPr="006E260F" w:rsidRDefault="00E838F9" w:rsidP="00E838F9">
            <w:pPr>
              <w:spacing w:line="360" w:lineRule="auto"/>
              <w:jc w:val="center"/>
              <w:rPr>
                <w:bCs/>
                <w:iCs/>
                <w:sz w:val="25"/>
                <w:szCs w:val="25"/>
              </w:rPr>
            </w:pPr>
            <w:r w:rsidRPr="006E260F">
              <w:rPr>
                <w:bCs/>
                <w:iCs/>
                <w:sz w:val="26"/>
                <w:szCs w:val="26"/>
              </w:rPr>
              <w:t>11</w:t>
            </w:r>
          </w:p>
        </w:tc>
        <w:tc>
          <w:tcPr>
            <w:tcW w:w="3363" w:type="pct"/>
            <w:tcBorders>
              <w:top w:val="single" w:sz="4" w:space="0" w:color="auto"/>
              <w:left w:val="nil"/>
              <w:bottom w:val="single" w:sz="4" w:space="0" w:color="auto"/>
              <w:right w:val="single" w:sz="4" w:space="0" w:color="auto"/>
            </w:tcBorders>
            <w:shd w:val="clear" w:color="auto" w:fill="auto"/>
          </w:tcPr>
          <w:p w14:paraId="20860E36" w14:textId="0AF4BC5B" w:rsidR="00E838F9" w:rsidRPr="006E260F" w:rsidRDefault="00E838F9" w:rsidP="00E838F9">
            <w:pPr>
              <w:spacing w:line="360" w:lineRule="auto"/>
              <w:jc w:val="both"/>
              <w:rPr>
                <w:sz w:val="25"/>
                <w:szCs w:val="25"/>
              </w:rPr>
            </w:pPr>
            <w:r w:rsidRPr="006E260F">
              <w:rPr>
                <w:sz w:val="27"/>
                <w:szCs w:val="27"/>
              </w:rPr>
              <w:t>Прости авыл җирлеге</w:t>
            </w:r>
          </w:p>
        </w:tc>
        <w:tc>
          <w:tcPr>
            <w:tcW w:w="1294" w:type="pct"/>
            <w:tcBorders>
              <w:top w:val="single" w:sz="4" w:space="0" w:color="auto"/>
              <w:left w:val="nil"/>
              <w:bottom w:val="single" w:sz="4" w:space="0" w:color="auto"/>
              <w:right w:val="single" w:sz="4" w:space="0" w:color="auto"/>
            </w:tcBorders>
            <w:shd w:val="clear" w:color="auto" w:fill="auto"/>
            <w:noWrap/>
            <w:vAlign w:val="bottom"/>
          </w:tcPr>
          <w:p w14:paraId="51DBE3A4" w14:textId="77777777" w:rsidR="00E838F9" w:rsidRPr="006E260F" w:rsidRDefault="00E838F9" w:rsidP="00E838F9">
            <w:pPr>
              <w:spacing w:line="360" w:lineRule="auto"/>
              <w:jc w:val="center"/>
              <w:rPr>
                <w:sz w:val="25"/>
                <w:szCs w:val="25"/>
              </w:rPr>
            </w:pPr>
            <w:r w:rsidRPr="006E260F">
              <w:rPr>
                <w:sz w:val="25"/>
                <w:szCs w:val="25"/>
              </w:rPr>
              <w:t>5,9</w:t>
            </w:r>
          </w:p>
        </w:tc>
      </w:tr>
      <w:tr w:rsidR="00E838F9" w:rsidRPr="006E260F" w14:paraId="416724CE" w14:textId="77777777"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EE910FF" w14:textId="6919B70F" w:rsidR="00E838F9" w:rsidRPr="006E260F" w:rsidRDefault="00E838F9" w:rsidP="00E838F9">
            <w:pPr>
              <w:spacing w:line="360" w:lineRule="auto"/>
              <w:jc w:val="center"/>
              <w:rPr>
                <w:bCs/>
                <w:iCs/>
                <w:sz w:val="25"/>
                <w:szCs w:val="25"/>
              </w:rPr>
            </w:pPr>
            <w:r w:rsidRPr="006E260F">
              <w:rPr>
                <w:bCs/>
                <w:iCs/>
                <w:sz w:val="26"/>
                <w:szCs w:val="26"/>
              </w:rPr>
              <w:t>12</w:t>
            </w:r>
          </w:p>
        </w:tc>
        <w:tc>
          <w:tcPr>
            <w:tcW w:w="3363" w:type="pct"/>
            <w:tcBorders>
              <w:top w:val="single" w:sz="4" w:space="0" w:color="auto"/>
              <w:left w:val="nil"/>
              <w:bottom w:val="single" w:sz="4" w:space="0" w:color="auto"/>
              <w:right w:val="single" w:sz="4" w:space="0" w:color="auto"/>
            </w:tcBorders>
            <w:shd w:val="clear" w:color="auto" w:fill="auto"/>
          </w:tcPr>
          <w:p w14:paraId="4E3E080A" w14:textId="3D4FAA99" w:rsidR="00E838F9" w:rsidRPr="006E260F" w:rsidRDefault="00E838F9" w:rsidP="00E838F9">
            <w:pPr>
              <w:spacing w:line="360" w:lineRule="auto"/>
              <w:jc w:val="both"/>
              <w:rPr>
                <w:sz w:val="25"/>
                <w:szCs w:val="25"/>
              </w:rPr>
            </w:pPr>
            <w:r w:rsidRPr="006E260F">
              <w:rPr>
                <w:sz w:val="27"/>
                <w:szCs w:val="27"/>
              </w:rPr>
              <w:t>Сосновка авыл җирлеге</w:t>
            </w:r>
          </w:p>
        </w:tc>
        <w:tc>
          <w:tcPr>
            <w:tcW w:w="1294" w:type="pct"/>
            <w:tcBorders>
              <w:top w:val="single" w:sz="4" w:space="0" w:color="auto"/>
              <w:left w:val="nil"/>
              <w:bottom w:val="single" w:sz="4" w:space="0" w:color="auto"/>
              <w:right w:val="single" w:sz="4" w:space="0" w:color="auto"/>
            </w:tcBorders>
            <w:shd w:val="clear" w:color="auto" w:fill="auto"/>
            <w:noWrap/>
            <w:vAlign w:val="bottom"/>
          </w:tcPr>
          <w:p w14:paraId="3CC735C9" w14:textId="77777777" w:rsidR="00E838F9" w:rsidRPr="006E260F" w:rsidRDefault="00E838F9" w:rsidP="00E838F9">
            <w:pPr>
              <w:spacing w:line="360" w:lineRule="auto"/>
              <w:jc w:val="center"/>
              <w:rPr>
                <w:sz w:val="25"/>
                <w:szCs w:val="25"/>
              </w:rPr>
            </w:pPr>
            <w:r w:rsidRPr="006E260F">
              <w:rPr>
                <w:sz w:val="25"/>
                <w:szCs w:val="25"/>
              </w:rPr>
              <w:t>5,9</w:t>
            </w:r>
          </w:p>
        </w:tc>
      </w:tr>
      <w:tr w:rsidR="00E838F9" w:rsidRPr="006E260F" w14:paraId="10D5A89F" w14:textId="77777777"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CFBC2F0" w14:textId="11DFB876" w:rsidR="00E838F9" w:rsidRPr="006E260F" w:rsidRDefault="00E838F9" w:rsidP="00E838F9">
            <w:pPr>
              <w:spacing w:line="360" w:lineRule="auto"/>
              <w:jc w:val="center"/>
              <w:rPr>
                <w:bCs/>
                <w:iCs/>
                <w:sz w:val="25"/>
                <w:szCs w:val="25"/>
              </w:rPr>
            </w:pPr>
            <w:r w:rsidRPr="006E260F">
              <w:rPr>
                <w:bCs/>
                <w:iCs/>
                <w:sz w:val="26"/>
                <w:szCs w:val="26"/>
              </w:rPr>
              <w:t>13</w:t>
            </w:r>
          </w:p>
        </w:tc>
        <w:tc>
          <w:tcPr>
            <w:tcW w:w="3363" w:type="pct"/>
            <w:tcBorders>
              <w:top w:val="single" w:sz="4" w:space="0" w:color="auto"/>
              <w:left w:val="nil"/>
              <w:bottom w:val="single" w:sz="4" w:space="0" w:color="auto"/>
              <w:right w:val="single" w:sz="4" w:space="0" w:color="auto"/>
            </w:tcBorders>
            <w:shd w:val="clear" w:color="auto" w:fill="auto"/>
          </w:tcPr>
          <w:p w14:paraId="51722B55" w14:textId="7220DFCB" w:rsidR="00E838F9" w:rsidRPr="006E260F" w:rsidRDefault="00E838F9" w:rsidP="00E838F9">
            <w:pPr>
              <w:spacing w:line="360" w:lineRule="auto"/>
              <w:jc w:val="both"/>
              <w:rPr>
                <w:sz w:val="25"/>
                <w:szCs w:val="25"/>
              </w:rPr>
            </w:pPr>
            <w:r w:rsidRPr="006E260F">
              <w:rPr>
                <w:sz w:val="27"/>
                <w:szCs w:val="27"/>
              </w:rPr>
              <w:t>Иске Чишмә авыл җирлеге</w:t>
            </w:r>
          </w:p>
        </w:tc>
        <w:tc>
          <w:tcPr>
            <w:tcW w:w="1294" w:type="pct"/>
            <w:tcBorders>
              <w:top w:val="single" w:sz="4" w:space="0" w:color="auto"/>
              <w:left w:val="nil"/>
              <w:bottom w:val="single" w:sz="4" w:space="0" w:color="auto"/>
              <w:right w:val="single" w:sz="4" w:space="0" w:color="auto"/>
            </w:tcBorders>
            <w:shd w:val="clear" w:color="auto" w:fill="auto"/>
            <w:noWrap/>
            <w:vAlign w:val="bottom"/>
          </w:tcPr>
          <w:p w14:paraId="23F533EC" w14:textId="77777777" w:rsidR="00E838F9" w:rsidRPr="006E260F" w:rsidRDefault="00E838F9" w:rsidP="00E838F9">
            <w:pPr>
              <w:spacing w:line="360" w:lineRule="auto"/>
              <w:jc w:val="center"/>
              <w:rPr>
                <w:sz w:val="25"/>
                <w:szCs w:val="25"/>
              </w:rPr>
            </w:pPr>
            <w:r w:rsidRPr="006E260F">
              <w:rPr>
                <w:sz w:val="25"/>
                <w:szCs w:val="25"/>
              </w:rPr>
              <w:t>46,8</w:t>
            </w:r>
          </w:p>
        </w:tc>
      </w:tr>
      <w:tr w:rsidR="00E838F9" w:rsidRPr="006E260F" w14:paraId="2C4B8A98" w14:textId="77777777"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FB2A4F7" w14:textId="2DC9AC56" w:rsidR="00E838F9" w:rsidRPr="006E260F" w:rsidRDefault="00E838F9" w:rsidP="00E838F9">
            <w:pPr>
              <w:spacing w:line="360" w:lineRule="auto"/>
              <w:jc w:val="center"/>
              <w:rPr>
                <w:bCs/>
                <w:iCs/>
                <w:sz w:val="25"/>
                <w:szCs w:val="25"/>
              </w:rPr>
            </w:pPr>
            <w:r w:rsidRPr="006E260F">
              <w:rPr>
                <w:bCs/>
                <w:iCs/>
                <w:sz w:val="26"/>
                <w:szCs w:val="26"/>
              </w:rPr>
              <w:t>14</w:t>
            </w:r>
          </w:p>
        </w:tc>
        <w:tc>
          <w:tcPr>
            <w:tcW w:w="3363" w:type="pct"/>
            <w:tcBorders>
              <w:top w:val="single" w:sz="4" w:space="0" w:color="auto"/>
              <w:left w:val="nil"/>
              <w:bottom w:val="single" w:sz="4" w:space="0" w:color="auto"/>
              <w:right w:val="single" w:sz="4" w:space="0" w:color="auto"/>
            </w:tcBorders>
            <w:shd w:val="clear" w:color="auto" w:fill="auto"/>
          </w:tcPr>
          <w:p w14:paraId="336F8354" w14:textId="6D9B5107" w:rsidR="00E838F9" w:rsidRPr="006E260F" w:rsidRDefault="00E838F9" w:rsidP="00E838F9">
            <w:pPr>
              <w:spacing w:line="360" w:lineRule="auto"/>
              <w:jc w:val="both"/>
              <w:rPr>
                <w:sz w:val="25"/>
                <w:szCs w:val="25"/>
              </w:rPr>
            </w:pPr>
            <w:r w:rsidRPr="006E260F">
              <w:rPr>
                <w:sz w:val="27"/>
                <w:szCs w:val="27"/>
              </w:rPr>
              <w:t>Сухрау авыл җирлеге</w:t>
            </w:r>
          </w:p>
        </w:tc>
        <w:tc>
          <w:tcPr>
            <w:tcW w:w="1294" w:type="pct"/>
            <w:tcBorders>
              <w:top w:val="single" w:sz="4" w:space="0" w:color="auto"/>
              <w:left w:val="nil"/>
              <w:bottom w:val="single" w:sz="4" w:space="0" w:color="auto"/>
              <w:right w:val="single" w:sz="4" w:space="0" w:color="auto"/>
            </w:tcBorders>
            <w:shd w:val="clear" w:color="auto" w:fill="auto"/>
            <w:noWrap/>
            <w:vAlign w:val="bottom"/>
          </w:tcPr>
          <w:p w14:paraId="580E010F" w14:textId="77777777" w:rsidR="00E838F9" w:rsidRPr="006E260F" w:rsidRDefault="00E838F9" w:rsidP="00E838F9">
            <w:pPr>
              <w:spacing w:line="360" w:lineRule="auto"/>
              <w:jc w:val="center"/>
              <w:rPr>
                <w:sz w:val="25"/>
                <w:szCs w:val="25"/>
              </w:rPr>
            </w:pPr>
            <w:r w:rsidRPr="006E260F">
              <w:rPr>
                <w:sz w:val="25"/>
                <w:szCs w:val="25"/>
              </w:rPr>
              <w:t>13,8</w:t>
            </w:r>
          </w:p>
        </w:tc>
      </w:tr>
      <w:tr w:rsidR="00E838F9" w:rsidRPr="006E260F" w14:paraId="090BA41D" w14:textId="77777777"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910C381" w14:textId="2AE5C780" w:rsidR="00E838F9" w:rsidRPr="006E260F" w:rsidRDefault="00E838F9" w:rsidP="00E838F9">
            <w:pPr>
              <w:spacing w:line="360" w:lineRule="auto"/>
              <w:jc w:val="center"/>
              <w:rPr>
                <w:bCs/>
                <w:iCs/>
                <w:sz w:val="25"/>
                <w:szCs w:val="25"/>
              </w:rPr>
            </w:pPr>
            <w:r w:rsidRPr="006E260F">
              <w:rPr>
                <w:bCs/>
                <w:iCs/>
                <w:sz w:val="26"/>
                <w:szCs w:val="26"/>
              </w:rPr>
              <w:t>15</w:t>
            </w:r>
          </w:p>
        </w:tc>
        <w:tc>
          <w:tcPr>
            <w:tcW w:w="3363" w:type="pct"/>
            <w:tcBorders>
              <w:top w:val="single" w:sz="4" w:space="0" w:color="auto"/>
              <w:left w:val="nil"/>
              <w:bottom w:val="single" w:sz="4" w:space="0" w:color="auto"/>
              <w:right w:val="single" w:sz="4" w:space="0" w:color="auto"/>
            </w:tcBorders>
            <w:shd w:val="clear" w:color="auto" w:fill="auto"/>
          </w:tcPr>
          <w:p w14:paraId="43292758" w14:textId="019A49C8" w:rsidR="00E838F9" w:rsidRPr="006E260F" w:rsidRDefault="00E838F9" w:rsidP="00E838F9">
            <w:pPr>
              <w:spacing w:line="360" w:lineRule="auto"/>
              <w:jc w:val="both"/>
              <w:rPr>
                <w:sz w:val="25"/>
                <w:szCs w:val="25"/>
              </w:rPr>
            </w:pPr>
            <w:r w:rsidRPr="006E260F">
              <w:rPr>
                <w:sz w:val="27"/>
                <w:szCs w:val="27"/>
              </w:rPr>
              <w:t>Ширәмәт авыл җирлеге</w:t>
            </w:r>
          </w:p>
        </w:tc>
        <w:tc>
          <w:tcPr>
            <w:tcW w:w="1294" w:type="pct"/>
            <w:tcBorders>
              <w:top w:val="single" w:sz="4" w:space="0" w:color="auto"/>
              <w:left w:val="nil"/>
              <w:bottom w:val="single" w:sz="4" w:space="0" w:color="auto"/>
              <w:right w:val="single" w:sz="4" w:space="0" w:color="auto"/>
            </w:tcBorders>
            <w:shd w:val="clear" w:color="auto" w:fill="auto"/>
            <w:noWrap/>
            <w:vAlign w:val="bottom"/>
          </w:tcPr>
          <w:p w14:paraId="1CD741FF" w14:textId="77777777" w:rsidR="00E838F9" w:rsidRPr="006E260F" w:rsidRDefault="00E838F9" w:rsidP="00E838F9">
            <w:pPr>
              <w:spacing w:line="360" w:lineRule="auto"/>
              <w:jc w:val="center"/>
              <w:rPr>
                <w:sz w:val="25"/>
                <w:szCs w:val="25"/>
              </w:rPr>
            </w:pPr>
            <w:r w:rsidRPr="006E260F">
              <w:rPr>
                <w:sz w:val="25"/>
                <w:szCs w:val="25"/>
              </w:rPr>
              <w:t>36,8</w:t>
            </w:r>
          </w:p>
        </w:tc>
      </w:tr>
      <w:tr w:rsidR="00E838F9" w:rsidRPr="006E260F" w14:paraId="555FDC2D" w14:textId="77777777"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EA3A329" w14:textId="7164A88A" w:rsidR="00E838F9" w:rsidRPr="006E260F" w:rsidRDefault="00E838F9" w:rsidP="00E838F9">
            <w:pPr>
              <w:spacing w:line="360" w:lineRule="auto"/>
              <w:jc w:val="center"/>
              <w:rPr>
                <w:bCs/>
                <w:iCs/>
                <w:sz w:val="25"/>
                <w:szCs w:val="25"/>
              </w:rPr>
            </w:pPr>
            <w:r w:rsidRPr="006E260F">
              <w:rPr>
                <w:bCs/>
                <w:iCs/>
                <w:sz w:val="26"/>
                <w:szCs w:val="26"/>
              </w:rPr>
              <w:t>16</w:t>
            </w:r>
          </w:p>
        </w:tc>
        <w:tc>
          <w:tcPr>
            <w:tcW w:w="3363" w:type="pct"/>
            <w:tcBorders>
              <w:top w:val="single" w:sz="4" w:space="0" w:color="auto"/>
              <w:left w:val="nil"/>
              <w:bottom w:val="single" w:sz="4" w:space="0" w:color="auto"/>
              <w:right w:val="single" w:sz="4" w:space="0" w:color="auto"/>
            </w:tcBorders>
            <w:shd w:val="clear" w:color="auto" w:fill="auto"/>
          </w:tcPr>
          <w:p w14:paraId="06B71F55" w14:textId="21F4143D" w:rsidR="00E838F9" w:rsidRPr="006E260F" w:rsidRDefault="00E838F9" w:rsidP="00E838F9">
            <w:pPr>
              <w:spacing w:line="360" w:lineRule="auto"/>
              <w:jc w:val="both"/>
              <w:rPr>
                <w:sz w:val="25"/>
                <w:szCs w:val="25"/>
              </w:rPr>
            </w:pPr>
            <w:r w:rsidRPr="006E260F">
              <w:rPr>
                <w:sz w:val="27"/>
                <w:szCs w:val="27"/>
              </w:rPr>
              <w:t>Шәңгәлче авыл җирлеге</w:t>
            </w:r>
          </w:p>
        </w:tc>
        <w:tc>
          <w:tcPr>
            <w:tcW w:w="1294" w:type="pct"/>
            <w:tcBorders>
              <w:top w:val="single" w:sz="4" w:space="0" w:color="auto"/>
              <w:left w:val="nil"/>
              <w:bottom w:val="single" w:sz="4" w:space="0" w:color="auto"/>
              <w:right w:val="single" w:sz="4" w:space="0" w:color="auto"/>
            </w:tcBorders>
            <w:shd w:val="clear" w:color="auto" w:fill="auto"/>
            <w:noWrap/>
            <w:vAlign w:val="bottom"/>
          </w:tcPr>
          <w:p w14:paraId="3A39C5A3" w14:textId="77777777" w:rsidR="00E838F9" w:rsidRPr="006E260F" w:rsidRDefault="00E838F9" w:rsidP="00E838F9">
            <w:pPr>
              <w:spacing w:line="360" w:lineRule="auto"/>
              <w:jc w:val="center"/>
              <w:rPr>
                <w:sz w:val="25"/>
                <w:szCs w:val="25"/>
              </w:rPr>
            </w:pPr>
            <w:r w:rsidRPr="006E260F">
              <w:rPr>
                <w:sz w:val="25"/>
                <w:szCs w:val="25"/>
              </w:rPr>
              <w:t>19,8</w:t>
            </w:r>
          </w:p>
        </w:tc>
      </w:tr>
      <w:tr w:rsidR="00E838F9" w:rsidRPr="006E260F" w14:paraId="28CF996D" w14:textId="77777777"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98E7BA5" w14:textId="782C64F6" w:rsidR="00E838F9" w:rsidRPr="006E260F" w:rsidRDefault="00E838F9" w:rsidP="00E838F9">
            <w:pPr>
              <w:spacing w:line="360" w:lineRule="auto"/>
              <w:jc w:val="center"/>
              <w:rPr>
                <w:bCs/>
                <w:iCs/>
                <w:sz w:val="25"/>
                <w:szCs w:val="25"/>
              </w:rPr>
            </w:pPr>
            <w:r w:rsidRPr="006E260F">
              <w:rPr>
                <w:bCs/>
                <w:iCs/>
                <w:sz w:val="26"/>
                <w:szCs w:val="26"/>
              </w:rPr>
              <w:t>17</w:t>
            </w:r>
          </w:p>
        </w:tc>
        <w:tc>
          <w:tcPr>
            <w:tcW w:w="3363" w:type="pct"/>
            <w:tcBorders>
              <w:top w:val="single" w:sz="4" w:space="0" w:color="auto"/>
              <w:left w:val="nil"/>
              <w:bottom w:val="single" w:sz="4" w:space="0" w:color="auto"/>
              <w:right w:val="single" w:sz="4" w:space="0" w:color="auto"/>
            </w:tcBorders>
            <w:shd w:val="clear" w:color="auto" w:fill="auto"/>
          </w:tcPr>
          <w:p w14:paraId="4A2A45DA" w14:textId="1D4CBBED" w:rsidR="00E838F9" w:rsidRPr="006E260F" w:rsidRDefault="00E838F9" w:rsidP="00E838F9">
            <w:pPr>
              <w:spacing w:line="360" w:lineRule="auto"/>
              <w:jc w:val="both"/>
              <w:rPr>
                <w:sz w:val="25"/>
                <w:szCs w:val="25"/>
              </w:rPr>
            </w:pPr>
            <w:r w:rsidRPr="006E260F">
              <w:rPr>
                <w:sz w:val="27"/>
                <w:szCs w:val="27"/>
              </w:rPr>
              <w:t>Түбән Кама шәһәре</w:t>
            </w:r>
          </w:p>
        </w:tc>
        <w:tc>
          <w:tcPr>
            <w:tcW w:w="1294" w:type="pct"/>
            <w:tcBorders>
              <w:top w:val="single" w:sz="4" w:space="0" w:color="auto"/>
              <w:left w:val="nil"/>
              <w:bottom w:val="single" w:sz="4" w:space="0" w:color="auto"/>
              <w:right w:val="single" w:sz="4" w:space="0" w:color="auto"/>
            </w:tcBorders>
            <w:shd w:val="clear" w:color="auto" w:fill="auto"/>
            <w:noWrap/>
            <w:vAlign w:val="bottom"/>
          </w:tcPr>
          <w:p w14:paraId="52C69F06" w14:textId="77777777" w:rsidR="00E838F9" w:rsidRPr="006E260F" w:rsidRDefault="00E838F9" w:rsidP="00E838F9">
            <w:pPr>
              <w:spacing w:line="360" w:lineRule="auto"/>
              <w:jc w:val="center"/>
              <w:rPr>
                <w:sz w:val="25"/>
                <w:szCs w:val="25"/>
              </w:rPr>
            </w:pPr>
            <w:r w:rsidRPr="006E260F">
              <w:rPr>
                <w:sz w:val="25"/>
                <w:szCs w:val="25"/>
              </w:rPr>
              <w:t>380 995,1</w:t>
            </w:r>
          </w:p>
        </w:tc>
      </w:tr>
      <w:tr w:rsidR="00E838F9" w:rsidRPr="006E260F" w14:paraId="0870D41D" w14:textId="77777777" w:rsidTr="001B1A9F">
        <w:trPr>
          <w:trHeight w:val="315"/>
        </w:trPr>
        <w:tc>
          <w:tcPr>
            <w:tcW w:w="343" w:type="pct"/>
            <w:tcBorders>
              <w:top w:val="single" w:sz="4" w:space="0" w:color="auto"/>
              <w:left w:val="single" w:sz="4" w:space="0" w:color="auto"/>
              <w:bottom w:val="single" w:sz="4" w:space="0" w:color="auto"/>
              <w:right w:val="nil"/>
            </w:tcBorders>
            <w:shd w:val="clear" w:color="auto" w:fill="auto"/>
            <w:noWrap/>
            <w:vAlign w:val="bottom"/>
          </w:tcPr>
          <w:p w14:paraId="3F3DA1D2" w14:textId="77777777" w:rsidR="00E838F9" w:rsidRPr="006E260F" w:rsidRDefault="00E838F9" w:rsidP="00E838F9">
            <w:pPr>
              <w:spacing w:line="360" w:lineRule="auto"/>
              <w:rPr>
                <w:sz w:val="25"/>
                <w:szCs w:val="25"/>
              </w:rPr>
            </w:pPr>
          </w:p>
        </w:tc>
        <w:tc>
          <w:tcPr>
            <w:tcW w:w="336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A75CA1C" w14:textId="53ED1B3B" w:rsidR="00E838F9" w:rsidRPr="006E260F" w:rsidRDefault="00E838F9" w:rsidP="00E838F9">
            <w:pPr>
              <w:spacing w:line="360" w:lineRule="auto"/>
              <w:rPr>
                <w:bCs/>
                <w:sz w:val="25"/>
                <w:szCs w:val="25"/>
              </w:rPr>
            </w:pPr>
            <w:r w:rsidRPr="006E260F">
              <w:rPr>
                <w:bCs/>
                <w:sz w:val="27"/>
                <w:szCs w:val="27"/>
              </w:rPr>
              <w:t>Барлыгы:</w:t>
            </w:r>
          </w:p>
        </w:tc>
        <w:tc>
          <w:tcPr>
            <w:tcW w:w="1294" w:type="pct"/>
            <w:tcBorders>
              <w:top w:val="single" w:sz="4" w:space="0" w:color="auto"/>
              <w:left w:val="nil"/>
              <w:bottom w:val="single" w:sz="4" w:space="0" w:color="auto"/>
              <w:right w:val="single" w:sz="4" w:space="0" w:color="auto"/>
            </w:tcBorders>
            <w:shd w:val="clear" w:color="auto" w:fill="auto"/>
            <w:noWrap/>
            <w:vAlign w:val="bottom"/>
          </w:tcPr>
          <w:p w14:paraId="53D75F53" w14:textId="77777777" w:rsidR="00E838F9" w:rsidRPr="006E260F" w:rsidRDefault="00E838F9" w:rsidP="00E838F9">
            <w:pPr>
              <w:spacing w:line="360" w:lineRule="auto"/>
              <w:jc w:val="center"/>
              <w:rPr>
                <w:bCs/>
                <w:sz w:val="25"/>
                <w:szCs w:val="25"/>
              </w:rPr>
            </w:pPr>
            <w:r w:rsidRPr="006E260F">
              <w:rPr>
                <w:bCs/>
                <w:sz w:val="25"/>
                <w:szCs w:val="25"/>
              </w:rPr>
              <w:t>386 195,1</w:t>
            </w:r>
          </w:p>
        </w:tc>
      </w:tr>
    </w:tbl>
    <w:p w14:paraId="6B8611A8" w14:textId="77777777" w:rsidR="00D537DC" w:rsidRPr="006E260F" w:rsidRDefault="00D537DC" w:rsidP="00D537DC">
      <w:pPr>
        <w:rPr>
          <w:sz w:val="27"/>
          <w:szCs w:val="27"/>
          <w:lang w:val="tt-RU"/>
        </w:rPr>
      </w:pPr>
    </w:p>
    <w:p w14:paraId="116051EB" w14:textId="77777777" w:rsidR="00D537DC" w:rsidRPr="006E260F" w:rsidRDefault="00D537DC" w:rsidP="00D537DC">
      <w:pPr>
        <w:rPr>
          <w:sz w:val="27"/>
          <w:szCs w:val="27"/>
          <w:lang w:val="tt-RU"/>
        </w:rPr>
      </w:pPr>
    </w:p>
    <w:p w14:paraId="37336FD3" w14:textId="77777777" w:rsidR="009C462F" w:rsidRPr="006E260F" w:rsidRDefault="009C462F" w:rsidP="000C4D41">
      <w:pPr>
        <w:ind w:left="6237"/>
        <w:rPr>
          <w:sz w:val="22"/>
          <w:szCs w:val="27"/>
        </w:rPr>
      </w:pPr>
    </w:p>
    <w:p w14:paraId="02BFF5A8" w14:textId="77777777" w:rsidR="00E838F9" w:rsidRPr="006E260F" w:rsidRDefault="00E838F9" w:rsidP="00E838F9">
      <w:pPr>
        <w:rPr>
          <w:sz w:val="27"/>
          <w:szCs w:val="27"/>
        </w:rPr>
      </w:pPr>
      <w:r w:rsidRPr="006E260F">
        <w:rPr>
          <w:sz w:val="27"/>
          <w:szCs w:val="27"/>
        </w:rPr>
        <w:t xml:space="preserve">Түбән Кама муниципаль районы </w:t>
      </w:r>
    </w:p>
    <w:p w14:paraId="193FDAFE" w14:textId="77777777" w:rsidR="00E838F9" w:rsidRPr="006E260F" w:rsidRDefault="00E838F9" w:rsidP="00E838F9">
      <w:pPr>
        <w:rPr>
          <w:b/>
        </w:rPr>
      </w:pPr>
      <w:r w:rsidRPr="006E260F">
        <w:rPr>
          <w:sz w:val="27"/>
          <w:szCs w:val="27"/>
        </w:rPr>
        <w:t xml:space="preserve">Башлыгы урынбасары                                                                                      А.В. Умников                                                                                                                                                                                                                     </w:t>
      </w:r>
    </w:p>
    <w:p w14:paraId="41C0F527" w14:textId="77777777" w:rsidR="00E838F9" w:rsidRPr="006E260F" w:rsidRDefault="00E838F9" w:rsidP="00E838F9">
      <w:pPr>
        <w:ind w:left="6237"/>
        <w:rPr>
          <w:sz w:val="22"/>
          <w:szCs w:val="27"/>
        </w:rPr>
      </w:pPr>
    </w:p>
    <w:p w14:paraId="3A0EBBB9" w14:textId="77777777" w:rsidR="009C462F" w:rsidRPr="006E260F" w:rsidRDefault="009C462F" w:rsidP="000C4D41">
      <w:pPr>
        <w:ind w:left="6237"/>
        <w:rPr>
          <w:sz w:val="22"/>
          <w:szCs w:val="27"/>
        </w:rPr>
      </w:pPr>
    </w:p>
    <w:p w14:paraId="62448BEF" w14:textId="77777777" w:rsidR="009C462F" w:rsidRPr="006E260F" w:rsidRDefault="009C462F" w:rsidP="000C4D41">
      <w:pPr>
        <w:ind w:left="6237"/>
        <w:rPr>
          <w:sz w:val="22"/>
          <w:szCs w:val="27"/>
        </w:rPr>
      </w:pPr>
    </w:p>
    <w:p w14:paraId="0868E003" w14:textId="77777777" w:rsidR="006F02C9" w:rsidRPr="006E260F" w:rsidRDefault="006F02C9" w:rsidP="006B7A4C">
      <w:pPr>
        <w:rPr>
          <w:sz w:val="22"/>
          <w:szCs w:val="27"/>
        </w:rPr>
      </w:pPr>
    </w:p>
    <w:p w14:paraId="2AC26641" w14:textId="77777777" w:rsidR="00E838F9" w:rsidRPr="006E260F" w:rsidRDefault="00E838F9" w:rsidP="00E838F9">
      <w:pPr>
        <w:ind w:left="6237"/>
      </w:pPr>
      <w:r w:rsidRPr="006E260F">
        <w:lastRenderedPageBreak/>
        <w:t>Түбән Кама муниципаль районы Советының</w:t>
      </w:r>
    </w:p>
    <w:p w14:paraId="7ED989E0" w14:textId="77777777" w:rsidR="00E838F9" w:rsidRPr="006E260F" w:rsidRDefault="00E838F9" w:rsidP="00E838F9">
      <w:pPr>
        <w:ind w:left="6237"/>
      </w:pPr>
      <w:r w:rsidRPr="006E260F">
        <w:t>202</w:t>
      </w:r>
      <w:r w:rsidRPr="006E260F">
        <w:rPr>
          <w:lang w:val="tt-RU"/>
        </w:rPr>
        <w:t>3</w:t>
      </w:r>
      <w:r w:rsidRPr="006E260F">
        <w:t xml:space="preserve"> елның </w:t>
      </w:r>
      <w:r w:rsidRPr="006E260F">
        <w:rPr>
          <w:lang w:val="tt-RU"/>
        </w:rPr>
        <w:t>7</w:t>
      </w:r>
      <w:r w:rsidRPr="006E260F">
        <w:t xml:space="preserve"> декабрендәге</w:t>
      </w:r>
    </w:p>
    <w:p w14:paraId="7A8B5467" w14:textId="77777777" w:rsidR="00E838F9" w:rsidRPr="006E260F" w:rsidRDefault="00E838F9" w:rsidP="00E838F9">
      <w:pPr>
        <w:ind w:left="6237"/>
      </w:pPr>
      <w:r w:rsidRPr="006E260F">
        <w:rPr>
          <w:lang w:val="tt-RU"/>
        </w:rPr>
        <w:t>68</w:t>
      </w:r>
      <w:r w:rsidRPr="006E260F">
        <w:t xml:space="preserve"> номерлы карарына</w:t>
      </w:r>
    </w:p>
    <w:p w14:paraId="4E31E156" w14:textId="7653F265" w:rsidR="00E838F9" w:rsidRPr="006E260F" w:rsidRDefault="00E838F9" w:rsidP="00E838F9">
      <w:pPr>
        <w:ind w:left="6237"/>
      </w:pPr>
      <w:r w:rsidRPr="006E260F">
        <w:rPr>
          <w:lang w:val="tt-RU"/>
        </w:rPr>
        <w:t>11 нче</w:t>
      </w:r>
      <w:r w:rsidRPr="006E260F">
        <w:t xml:space="preserve">  кушымта</w:t>
      </w:r>
    </w:p>
    <w:p w14:paraId="16339687" w14:textId="77777777" w:rsidR="00047AD5" w:rsidRPr="006E260F" w:rsidRDefault="00047AD5" w:rsidP="001B1A9F">
      <w:pPr>
        <w:rPr>
          <w:sz w:val="20"/>
          <w:szCs w:val="20"/>
          <w:lang w:val="tt-RU"/>
        </w:rPr>
      </w:pPr>
    </w:p>
    <w:p w14:paraId="54226ACB" w14:textId="77777777" w:rsidR="00047AD5" w:rsidRPr="006E260F" w:rsidRDefault="00047AD5" w:rsidP="001B1A9F">
      <w:pPr>
        <w:rPr>
          <w:sz w:val="20"/>
          <w:szCs w:val="20"/>
          <w:lang w:val="tt-RU"/>
        </w:rPr>
      </w:pPr>
    </w:p>
    <w:p w14:paraId="41650D89" w14:textId="32B05C1F" w:rsidR="00D537DC" w:rsidRPr="006E260F" w:rsidRDefault="00E838F9" w:rsidP="00D537DC">
      <w:pPr>
        <w:tabs>
          <w:tab w:val="left" w:pos="5351"/>
          <w:tab w:val="left" w:pos="7406"/>
        </w:tabs>
        <w:ind w:left="108"/>
        <w:jc w:val="center"/>
        <w:rPr>
          <w:sz w:val="27"/>
          <w:szCs w:val="27"/>
          <w:lang w:val="tt-RU"/>
        </w:rPr>
      </w:pPr>
      <w:r w:rsidRPr="006E260F">
        <w:rPr>
          <w:sz w:val="27"/>
          <w:szCs w:val="27"/>
          <w:lang w:val="tt-RU"/>
        </w:rPr>
        <w:t>2025 һәм 2026 елларга төзелгән килешүләргә ярашлы рәвештә җирле әһәмияттәге мәсьәләләрне хәл итү вәкаләтләренең бер өлешен гамәлгә ашыруга муниципаль районнар бюджетларына җирлекләр бюджетларыннан тапшырыла торган бюджетара трансфертларны бүлү</w:t>
      </w:r>
    </w:p>
    <w:p w14:paraId="6CC752F5" w14:textId="77777777" w:rsidR="00E838F9" w:rsidRPr="006E260F" w:rsidRDefault="00E838F9" w:rsidP="00D537DC">
      <w:pPr>
        <w:tabs>
          <w:tab w:val="left" w:pos="5351"/>
          <w:tab w:val="left" w:pos="7406"/>
        </w:tabs>
        <w:ind w:left="108"/>
        <w:jc w:val="center"/>
        <w:rPr>
          <w:b/>
          <w:sz w:val="27"/>
          <w:szCs w:val="27"/>
          <w:lang w:val="tt-RU"/>
        </w:rPr>
      </w:pPr>
    </w:p>
    <w:tbl>
      <w:tblPr>
        <w:tblW w:w="4965" w:type="pct"/>
        <w:tblInd w:w="-176" w:type="dxa"/>
        <w:tblLayout w:type="fixed"/>
        <w:tblLook w:val="0000" w:firstRow="0" w:lastRow="0" w:firstColumn="0" w:lastColumn="0" w:noHBand="0" w:noVBand="0"/>
      </w:tblPr>
      <w:tblGrid>
        <w:gridCol w:w="710"/>
        <w:gridCol w:w="5597"/>
        <w:gridCol w:w="2057"/>
        <w:gridCol w:w="1985"/>
      </w:tblGrid>
      <w:tr w:rsidR="00E838F9" w:rsidRPr="006E260F" w14:paraId="34A3E64A" w14:textId="77777777" w:rsidTr="00113978">
        <w:trPr>
          <w:trHeight w:val="330"/>
        </w:trPr>
        <w:tc>
          <w:tcPr>
            <w:tcW w:w="343" w:type="pct"/>
            <w:vMerge w:val="restart"/>
            <w:tcBorders>
              <w:top w:val="single" w:sz="4" w:space="0" w:color="auto"/>
              <w:left w:val="single" w:sz="4" w:space="0" w:color="auto"/>
              <w:bottom w:val="single" w:sz="4" w:space="0" w:color="auto"/>
              <w:right w:val="nil"/>
            </w:tcBorders>
            <w:shd w:val="clear" w:color="auto" w:fill="auto"/>
          </w:tcPr>
          <w:p w14:paraId="5CC510DE" w14:textId="79D5AE43" w:rsidR="00E838F9" w:rsidRPr="006E260F" w:rsidRDefault="00E838F9" w:rsidP="00E838F9">
            <w:pPr>
              <w:jc w:val="center"/>
              <w:rPr>
                <w:b/>
                <w:sz w:val="25"/>
                <w:szCs w:val="25"/>
              </w:rPr>
            </w:pPr>
            <w:r w:rsidRPr="006E260F">
              <w:rPr>
                <w:bCs/>
                <w:iCs/>
                <w:sz w:val="27"/>
                <w:szCs w:val="27"/>
                <w:lang w:val="tt-RU"/>
              </w:rPr>
              <w:t>т/с</w:t>
            </w:r>
          </w:p>
        </w:tc>
        <w:tc>
          <w:tcPr>
            <w:tcW w:w="2704" w:type="pct"/>
            <w:vMerge w:val="restart"/>
            <w:tcBorders>
              <w:top w:val="single" w:sz="8" w:space="0" w:color="auto"/>
              <w:left w:val="single" w:sz="8" w:space="0" w:color="auto"/>
              <w:bottom w:val="single" w:sz="4" w:space="0" w:color="auto"/>
              <w:right w:val="single" w:sz="8" w:space="0" w:color="auto"/>
            </w:tcBorders>
            <w:shd w:val="clear" w:color="auto" w:fill="auto"/>
            <w:vAlign w:val="center"/>
          </w:tcPr>
          <w:p w14:paraId="0F24F529" w14:textId="1BA7D5B1" w:rsidR="00E838F9" w:rsidRPr="006E260F" w:rsidRDefault="00E838F9" w:rsidP="00E838F9">
            <w:pPr>
              <w:jc w:val="center"/>
              <w:rPr>
                <w:color w:val="000000"/>
                <w:sz w:val="25"/>
                <w:szCs w:val="25"/>
              </w:rPr>
            </w:pPr>
            <w:r w:rsidRPr="006E260F">
              <w:rPr>
                <w:color w:val="000000"/>
                <w:sz w:val="27"/>
                <w:szCs w:val="27"/>
              </w:rPr>
              <w:t>Муниципаль берәмлек исеме</w:t>
            </w:r>
          </w:p>
        </w:tc>
        <w:tc>
          <w:tcPr>
            <w:tcW w:w="1953" w:type="pct"/>
            <w:gridSpan w:val="2"/>
            <w:tcBorders>
              <w:top w:val="single" w:sz="8" w:space="0" w:color="auto"/>
              <w:left w:val="nil"/>
              <w:bottom w:val="single" w:sz="8" w:space="0" w:color="auto"/>
              <w:right w:val="single" w:sz="8" w:space="0" w:color="000000"/>
            </w:tcBorders>
            <w:shd w:val="clear" w:color="auto" w:fill="auto"/>
            <w:noWrap/>
            <w:vAlign w:val="bottom"/>
          </w:tcPr>
          <w:p w14:paraId="17DDD793" w14:textId="7ED2032E" w:rsidR="00E838F9" w:rsidRPr="006E260F" w:rsidRDefault="00E838F9" w:rsidP="00E838F9">
            <w:pPr>
              <w:jc w:val="center"/>
              <w:rPr>
                <w:sz w:val="25"/>
                <w:szCs w:val="25"/>
                <w:lang w:val="tt-RU"/>
              </w:rPr>
            </w:pPr>
            <w:r w:rsidRPr="006E260F">
              <w:rPr>
                <w:sz w:val="25"/>
                <w:szCs w:val="25"/>
              </w:rPr>
              <w:t>Сумма</w:t>
            </w:r>
            <w:r w:rsidRPr="006E260F">
              <w:rPr>
                <w:sz w:val="25"/>
                <w:szCs w:val="25"/>
                <w:lang w:val="tt-RU"/>
              </w:rPr>
              <w:t>, мең сум</w:t>
            </w:r>
          </w:p>
        </w:tc>
      </w:tr>
      <w:tr w:rsidR="00E838F9" w:rsidRPr="006E260F" w14:paraId="59864EB0" w14:textId="77777777" w:rsidTr="002D75BC">
        <w:trPr>
          <w:trHeight w:val="51"/>
        </w:trPr>
        <w:tc>
          <w:tcPr>
            <w:tcW w:w="343" w:type="pct"/>
            <w:vMerge/>
            <w:tcBorders>
              <w:top w:val="single" w:sz="8" w:space="0" w:color="auto"/>
              <w:left w:val="single" w:sz="8" w:space="0" w:color="auto"/>
              <w:bottom w:val="single" w:sz="4" w:space="0" w:color="auto"/>
              <w:right w:val="nil"/>
            </w:tcBorders>
            <w:shd w:val="clear" w:color="auto" w:fill="auto"/>
            <w:vAlign w:val="center"/>
          </w:tcPr>
          <w:p w14:paraId="0EC66E17" w14:textId="77777777" w:rsidR="00E838F9" w:rsidRPr="006E260F" w:rsidRDefault="00E838F9" w:rsidP="00E838F9">
            <w:pPr>
              <w:rPr>
                <w:sz w:val="25"/>
                <w:szCs w:val="25"/>
              </w:rPr>
            </w:pPr>
          </w:p>
        </w:tc>
        <w:tc>
          <w:tcPr>
            <w:tcW w:w="2704" w:type="pct"/>
            <w:vMerge/>
            <w:tcBorders>
              <w:top w:val="single" w:sz="8" w:space="0" w:color="auto"/>
              <w:left w:val="single" w:sz="8" w:space="0" w:color="auto"/>
              <w:bottom w:val="single" w:sz="4" w:space="0" w:color="auto"/>
              <w:right w:val="single" w:sz="8" w:space="0" w:color="auto"/>
            </w:tcBorders>
            <w:shd w:val="clear" w:color="auto" w:fill="auto"/>
            <w:vAlign w:val="center"/>
          </w:tcPr>
          <w:p w14:paraId="6D7A2D96" w14:textId="77777777" w:rsidR="00E838F9" w:rsidRPr="006E260F" w:rsidRDefault="00E838F9" w:rsidP="00E838F9">
            <w:pPr>
              <w:rPr>
                <w:color w:val="000000"/>
                <w:sz w:val="25"/>
                <w:szCs w:val="25"/>
              </w:rPr>
            </w:pPr>
          </w:p>
        </w:tc>
        <w:tc>
          <w:tcPr>
            <w:tcW w:w="994" w:type="pct"/>
            <w:tcBorders>
              <w:top w:val="nil"/>
              <w:left w:val="nil"/>
              <w:bottom w:val="single" w:sz="4" w:space="0" w:color="auto"/>
              <w:right w:val="nil"/>
            </w:tcBorders>
            <w:shd w:val="clear" w:color="auto" w:fill="auto"/>
            <w:noWrap/>
            <w:vAlign w:val="bottom"/>
          </w:tcPr>
          <w:p w14:paraId="0333CD68" w14:textId="77777777" w:rsidR="00E838F9" w:rsidRPr="006E260F" w:rsidRDefault="00E838F9" w:rsidP="00E838F9">
            <w:pPr>
              <w:jc w:val="center"/>
              <w:rPr>
                <w:sz w:val="25"/>
                <w:szCs w:val="25"/>
              </w:rPr>
            </w:pPr>
            <w:r w:rsidRPr="006E260F">
              <w:rPr>
                <w:sz w:val="25"/>
                <w:szCs w:val="25"/>
              </w:rPr>
              <w:t>2025 год</w:t>
            </w:r>
          </w:p>
        </w:tc>
        <w:tc>
          <w:tcPr>
            <w:tcW w:w="959" w:type="pct"/>
            <w:tcBorders>
              <w:top w:val="nil"/>
              <w:left w:val="single" w:sz="8" w:space="0" w:color="auto"/>
              <w:bottom w:val="single" w:sz="4" w:space="0" w:color="auto"/>
              <w:right w:val="single" w:sz="8" w:space="0" w:color="auto"/>
            </w:tcBorders>
            <w:shd w:val="clear" w:color="auto" w:fill="auto"/>
            <w:noWrap/>
            <w:vAlign w:val="bottom"/>
          </w:tcPr>
          <w:p w14:paraId="755BB045" w14:textId="77777777" w:rsidR="00E838F9" w:rsidRPr="006E260F" w:rsidRDefault="00E838F9" w:rsidP="00E838F9">
            <w:pPr>
              <w:jc w:val="center"/>
              <w:rPr>
                <w:sz w:val="25"/>
                <w:szCs w:val="25"/>
              </w:rPr>
            </w:pPr>
            <w:r w:rsidRPr="006E260F">
              <w:rPr>
                <w:sz w:val="25"/>
                <w:szCs w:val="25"/>
              </w:rPr>
              <w:t>2026 год</w:t>
            </w:r>
          </w:p>
        </w:tc>
      </w:tr>
      <w:tr w:rsidR="00E838F9" w:rsidRPr="006E260F" w14:paraId="49FA7924" w14:textId="77777777" w:rsidTr="00113978">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0859E04" w14:textId="57519A29" w:rsidR="00E838F9" w:rsidRPr="006E260F" w:rsidRDefault="00E838F9" w:rsidP="00E838F9">
            <w:pPr>
              <w:spacing w:line="360" w:lineRule="auto"/>
              <w:jc w:val="center"/>
              <w:rPr>
                <w:bCs/>
                <w:iCs/>
                <w:sz w:val="25"/>
                <w:szCs w:val="25"/>
              </w:rPr>
            </w:pPr>
            <w:r w:rsidRPr="006E260F">
              <w:rPr>
                <w:bCs/>
                <w:iCs/>
                <w:sz w:val="26"/>
                <w:szCs w:val="26"/>
              </w:rPr>
              <w:t>1</w:t>
            </w:r>
          </w:p>
        </w:tc>
        <w:tc>
          <w:tcPr>
            <w:tcW w:w="2704" w:type="pct"/>
            <w:tcBorders>
              <w:top w:val="single" w:sz="4" w:space="0" w:color="auto"/>
              <w:left w:val="nil"/>
              <w:bottom w:val="single" w:sz="4" w:space="0" w:color="auto"/>
              <w:right w:val="single" w:sz="4" w:space="0" w:color="auto"/>
            </w:tcBorders>
            <w:shd w:val="clear" w:color="auto" w:fill="auto"/>
          </w:tcPr>
          <w:p w14:paraId="710BBE64" w14:textId="75E91514" w:rsidR="00E838F9" w:rsidRPr="006E260F" w:rsidRDefault="00E838F9" w:rsidP="00E838F9">
            <w:pPr>
              <w:spacing w:line="360" w:lineRule="auto"/>
              <w:jc w:val="both"/>
              <w:rPr>
                <w:sz w:val="25"/>
                <w:szCs w:val="25"/>
              </w:rPr>
            </w:pPr>
            <w:r w:rsidRPr="006E260F">
              <w:rPr>
                <w:sz w:val="27"/>
                <w:szCs w:val="27"/>
              </w:rPr>
              <w:t>Кама Аланы шәһәр тибындагы поселогы</w:t>
            </w:r>
          </w:p>
        </w:tc>
        <w:tc>
          <w:tcPr>
            <w:tcW w:w="994" w:type="pct"/>
            <w:tcBorders>
              <w:top w:val="single" w:sz="4" w:space="0" w:color="auto"/>
              <w:left w:val="nil"/>
              <w:bottom w:val="single" w:sz="4" w:space="0" w:color="auto"/>
              <w:right w:val="single" w:sz="4" w:space="0" w:color="auto"/>
            </w:tcBorders>
            <w:shd w:val="clear" w:color="auto" w:fill="auto"/>
            <w:noWrap/>
            <w:vAlign w:val="bottom"/>
          </w:tcPr>
          <w:p w14:paraId="6A93F258" w14:textId="77777777" w:rsidR="00E838F9" w:rsidRPr="006E260F" w:rsidRDefault="00E838F9" w:rsidP="00E838F9">
            <w:pPr>
              <w:spacing w:line="360" w:lineRule="auto"/>
              <w:jc w:val="center"/>
              <w:rPr>
                <w:sz w:val="25"/>
                <w:szCs w:val="25"/>
              </w:rPr>
            </w:pPr>
            <w:r w:rsidRPr="006E260F">
              <w:rPr>
                <w:sz w:val="25"/>
                <w:szCs w:val="25"/>
              </w:rPr>
              <w:t>5 322,0</w:t>
            </w:r>
          </w:p>
        </w:tc>
        <w:tc>
          <w:tcPr>
            <w:tcW w:w="959" w:type="pct"/>
            <w:tcBorders>
              <w:top w:val="single" w:sz="4" w:space="0" w:color="auto"/>
              <w:left w:val="nil"/>
              <w:bottom w:val="single" w:sz="4" w:space="0" w:color="auto"/>
              <w:right w:val="single" w:sz="4" w:space="0" w:color="auto"/>
            </w:tcBorders>
            <w:shd w:val="clear" w:color="auto" w:fill="auto"/>
            <w:noWrap/>
            <w:vAlign w:val="bottom"/>
          </w:tcPr>
          <w:p w14:paraId="48C50916" w14:textId="77777777" w:rsidR="00E838F9" w:rsidRPr="006E260F" w:rsidRDefault="00E838F9" w:rsidP="00E838F9">
            <w:pPr>
              <w:spacing w:line="360" w:lineRule="auto"/>
              <w:jc w:val="center"/>
              <w:rPr>
                <w:sz w:val="25"/>
                <w:szCs w:val="25"/>
              </w:rPr>
            </w:pPr>
            <w:r w:rsidRPr="006E260F">
              <w:rPr>
                <w:sz w:val="25"/>
                <w:szCs w:val="25"/>
              </w:rPr>
              <w:t>5 343,6</w:t>
            </w:r>
          </w:p>
        </w:tc>
      </w:tr>
      <w:tr w:rsidR="00E838F9" w:rsidRPr="006E260F" w14:paraId="76BA1345" w14:textId="77777777" w:rsidTr="002D75BC">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906465A" w14:textId="22B57411" w:rsidR="00E838F9" w:rsidRPr="006E260F" w:rsidRDefault="00E838F9" w:rsidP="00E838F9">
            <w:pPr>
              <w:spacing w:line="360" w:lineRule="auto"/>
              <w:jc w:val="center"/>
              <w:rPr>
                <w:bCs/>
                <w:iCs/>
                <w:sz w:val="25"/>
                <w:szCs w:val="25"/>
              </w:rPr>
            </w:pPr>
            <w:r w:rsidRPr="006E260F">
              <w:rPr>
                <w:bCs/>
                <w:iCs/>
                <w:sz w:val="26"/>
                <w:szCs w:val="26"/>
              </w:rPr>
              <w:t>2</w:t>
            </w:r>
          </w:p>
        </w:tc>
        <w:tc>
          <w:tcPr>
            <w:tcW w:w="2704" w:type="pct"/>
            <w:tcBorders>
              <w:top w:val="single" w:sz="4" w:space="0" w:color="auto"/>
              <w:left w:val="nil"/>
              <w:bottom w:val="single" w:sz="4" w:space="0" w:color="auto"/>
              <w:right w:val="single" w:sz="4" w:space="0" w:color="auto"/>
            </w:tcBorders>
            <w:shd w:val="clear" w:color="auto" w:fill="auto"/>
          </w:tcPr>
          <w:p w14:paraId="70C5B03A" w14:textId="7A7E3D4A" w:rsidR="00E838F9" w:rsidRPr="006E260F" w:rsidRDefault="00E838F9" w:rsidP="00E838F9">
            <w:pPr>
              <w:spacing w:line="360" w:lineRule="auto"/>
              <w:jc w:val="both"/>
              <w:rPr>
                <w:sz w:val="25"/>
                <w:szCs w:val="25"/>
              </w:rPr>
            </w:pPr>
            <w:r w:rsidRPr="006E260F">
              <w:rPr>
                <w:sz w:val="27"/>
                <w:szCs w:val="27"/>
              </w:rPr>
              <w:t>Афанас авыл җирлеге</w:t>
            </w:r>
          </w:p>
        </w:tc>
        <w:tc>
          <w:tcPr>
            <w:tcW w:w="994" w:type="pct"/>
            <w:tcBorders>
              <w:top w:val="single" w:sz="4" w:space="0" w:color="auto"/>
              <w:left w:val="nil"/>
              <w:bottom w:val="single" w:sz="4" w:space="0" w:color="auto"/>
              <w:right w:val="single" w:sz="4" w:space="0" w:color="auto"/>
            </w:tcBorders>
            <w:shd w:val="clear" w:color="auto" w:fill="auto"/>
            <w:noWrap/>
            <w:vAlign w:val="bottom"/>
          </w:tcPr>
          <w:p w14:paraId="6B06907D" w14:textId="77777777" w:rsidR="00E838F9" w:rsidRPr="006E260F" w:rsidRDefault="00E838F9" w:rsidP="00E838F9">
            <w:pPr>
              <w:spacing w:line="360" w:lineRule="auto"/>
              <w:jc w:val="center"/>
              <w:rPr>
                <w:sz w:val="25"/>
                <w:szCs w:val="25"/>
              </w:rPr>
            </w:pPr>
            <w:r w:rsidRPr="006E260F">
              <w:rPr>
                <w:sz w:val="25"/>
                <w:szCs w:val="25"/>
              </w:rPr>
              <w:t>114,6</w:t>
            </w:r>
          </w:p>
        </w:tc>
        <w:tc>
          <w:tcPr>
            <w:tcW w:w="959" w:type="pct"/>
            <w:tcBorders>
              <w:top w:val="single" w:sz="4" w:space="0" w:color="auto"/>
              <w:left w:val="nil"/>
              <w:bottom w:val="single" w:sz="4" w:space="0" w:color="auto"/>
              <w:right w:val="single" w:sz="4" w:space="0" w:color="auto"/>
            </w:tcBorders>
            <w:shd w:val="clear" w:color="auto" w:fill="auto"/>
            <w:noWrap/>
            <w:vAlign w:val="bottom"/>
          </w:tcPr>
          <w:p w14:paraId="75E1E924" w14:textId="77777777" w:rsidR="00E838F9" w:rsidRPr="006E260F" w:rsidRDefault="00E838F9" w:rsidP="00E838F9">
            <w:pPr>
              <w:spacing w:line="360" w:lineRule="auto"/>
              <w:jc w:val="center"/>
              <w:rPr>
                <w:sz w:val="25"/>
                <w:szCs w:val="25"/>
              </w:rPr>
            </w:pPr>
            <w:r w:rsidRPr="006E260F">
              <w:rPr>
                <w:sz w:val="25"/>
                <w:szCs w:val="25"/>
              </w:rPr>
              <w:t>115,5</w:t>
            </w:r>
          </w:p>
        </w:tc>
      </w:tr>
      <w:tr w:rsidR="00E838F9" w:rsidRPr="006E260F" w14:paraId="25F0DE02" w14:textId="77777777" w:rsidTr="002D75BC">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B822E62" w14:textId="6605E455" w:rsidR="00E838F9" w:rsidRPr="006E260F" w:rsidRDefault="00E838F9" w:rsidP="00E838F9">
            <w:pPr>
              <w:spacing w:line="360" w:lineRule="auto"/>
              <w:jc w:val="center"/>
              <w:rPr>
                <w:bCs/>
                <w:iCs/>
                <w:sz w:val="25"/>
                <w:szCs w:val="25"/>
              </w:rPr>
            </w:pPr>
            <w:r w:rsidRPr="006E260F">
              <w:rPr>
                <w:bCs/>
                <w:iCs/>
                <w:sz w:val="26"/>
                <w:szCs w:val="26"/>
              </w:rPr>
              <w:t>3</w:t>
            </w:r>
          </w:p>
        </w:tc>
        <w:tc>
          <w:tcPr>
            <w:tcW w:w="2704" w:type="pct"/>
            <w:tcBorders>
              <w:top w:val="single" w:sz="4" w:space="0" w:color="auto"/>
              <w:left w:val="nil"/>
              <w:bottom w:val="single" w:sz="4" w:space="0" w:color="auto"/>
              <w:right w:val="single" w:sz="4" w:space="0" w:color="auto"/>
            </w:tcBorders>
            <w:shd w:val="clear" w:color="auto" w:fill="auto"/>
          </w:tcPr>
          <w:p w14:paraId="2C3A4A3B" w14:textId="5049FF67" w:rsidR="00E838F9" w:rsidRPr="006E260F" w:rsidRDefault="00E838F9" w:rsidP="00E838F9">
            <w:pPr>
              <w:spacing w:line="360" w:lineRule="auto"/>
              <w:jc w:val="both"/>
              <w:rPr>
                <w:sz w:val="25"/>
                <w:szCs w:val="25"/>
              </w:rPr>
            </w:pPr>
            <w:r w:rsidRPr="006E260F">
              <w:rPr>
                <w:sz w:val="27"/>
                <w:szCs w:val="27"/>
                <w:lang w:val="tt-RU"/>
              </w:rPr>
              <w:t>Елантау авыл җирлеге</w:t>
            </w:r>
          </w:p>
        </w:tc>
        <w:tc>
          <w:tcPr>
            <w:tcW w:w="994" w:type="pct"/>
            <w:tcBorders>
              <w:top w:val="single" w:sz="4" w:space="0" w:color="auto"/>
              <w:left w:val="nil"/>
              <w:bottom w:val="single" w:sz="4" w:space="0" w:color="auto"/>
              <w:right w:val="single" w:sz="4" w:space="0" w:color="auto"/>
            </w:tcBorders>
            <w:shd w:val="clear" w:color="auto" w:fill="auto"/>
            <w:noWrap/>
            <w:vAlign w:val="bottom"/>
          </w:tcPr>
          <w:p w14:paraId="533E9119" w14:textId="77777777" w:rsidR="00E838F9" w:rsidRPr="006E260F" w:rsidRDefault="00E838F9" w:rsidP="00E838F9">
            <w:pPr>
              <w:spacing w:line="360" w:lineRule="auto"/>
              <w:jc w:val="center"/>
              <w:rPr>
                <w:sz w:val="25"/>
                <w:szCs w:val="25"/>
              </w:rPr>
            </w:pPr>
            <w:r w:rsidRPr="006E260F">
              <w:rPr>
                <w:sz w:val="25"/>
                <w:szCs w:val="25"/>
              </w:rPr>
              <w:t>6,1</w:t>
            </w:r>
          </w:p>
        </w:tc>
        <w:tc>
          <w:tcPr>
            <w:tcW w:w="959" w:type="pct"/>
            <w:tcBorders>
              <w:top w:val="single" w:sz="4" w:space="0" w:color="auto"/>
              <w:left w:val="nil"/>
              <w:bottom w:val="single" w:sz="4" w:space="0" w:color="auto"/>
              <w:right w:val="single" w:sz="4" w:space="0" w:color="auto"/>
            </w:tcBorders>
            <w:shd w:val="clear" w:color="auto" w:fill="auto"/>
            <w:noWrap/>
            <w:vAlign w:val="bottom"/>
          </w:tcPr>
          <w:p w14:paraId="225159DB" w14:textId="77777777" w:rsidR="00E838F9" w:rsidRPr="006E260F" w:rsidRDefault="00E838F9" w:rsidP="00E838F9">
            <w:pPr>
              <w:spacing w:line="360" w:lineRule="auto"/>
              <w:jc w:val="center"/>
              <w:rPr>
                <w:sz w:val="25"/>
                <w:szCs w:val="25"/>
              </w:rPr>
            </w:pPr>
            <w:r w:rsidRPr="006E260F">
              <w:rPr>
                <w:sz w:val="25"/>
                <w:szCs w:val="25"/>
              </w:rPr>
              <w:t>6,4</w:t>
            </w:r>
          </w:p>
        </w:tc>
      </w:tr>
      <w:tr w:rsidR="00E838F9" w:rsidRPr="006E260F" w14:paraId="55BE4561" w14:textId="77777777" w:rsidTr="002D75BC">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481B617" w14:textId="14054C59" w:rsidR="00E838F9" w:rsidRPr="006E260F" w:rsidRDefault="00E838F9" w:rsidP="00E838F9">
            <w:pPr>
              <w:spacing w:line="360" w:lineRule="auto"/>
              <w:jc w:val="center"/>
              <w:rPr>
                <w:bCs/>
                <w:iCs/>
                <w:sz w:val="25"/>
                <w:szCs w:val="25"/>
              </w:rPr>
            </w:pPr>
            <w:r w:rsidRPr="006E260F">
              <w:rPr>
                <w:bCs/>
                <w:iCs/>
                <w:sz w:val="26"/>
                <w:szCs w:val="26"/>
              </w:rPr>
              <w:t>4</w:t>
            </w:r>
          </w:p>
        </w:tc>
        <w:tc>
          <w:tcPr>
            <w:tcW w:w="2704" w:type="pct"/>
            <w:tcBorders>
              <w:top w:val="single" w:sz="4" w:space="0" w:color="auto"/>
              <w:left w:val="nil"/>
              <w:bottom w:val="single" w:sz="4" w:space="0" w:color="auto"/>
              <w:right w:val="single" w:sz="4" w:space="0" w:color="auto"/>
            </w:tcBorders>
            <w:shd w:val="clear" w:color="auto" w:fill="auto"/>
          </w:tcPr>
          <w:p w14:paraId="1F334F26" w14:textId="29974134" w:rsidR="00E838F9" w:rsidRPr="006E260F" w:rsidRDefault="00E838F9" w:rsidP="00E838F9">
            <w:pPr>
              <w:spacing w:line="360" w:lineRule="auto"/>
              <w:jc w:val="both"/>
              <w:rPr>
                <w:sz w:val="25"/>
                <w:szCs w:val="25"/>
              </w:rPr>
            </w:pPr>
            <w:r w:rsidRPr="006E260F">
              <w:rPr>
                <w:sz w:val="27"/>
                <w:szCs w:val="27"/>
              </w:rPr>
              <w:t>Каенлы авыл җирлеге</w:t>
            </w:r>
          </w:p>
        </w:tc>
        <w:tc>
          <w:tcPr>
            <w:tcW w:w="994" w:type="pct"/>
            <w:tcBorders>
              <w:top w:val="single" w:sz="4" w:space="0" w:color="auto"/>
              <w:left w:val="nil"/>
              <w:bottom w:val="single" w:sz="4" w:space="0" w:color="auto"/>
              <w:right w:val="single" w:sz="4" w:space="0" w:color="auto"/>
            </w:tcBorders>
            <w:shd w:val="clear" w:color="auto" w:fill="auto"/>
            <w:noWrap/>
            <w:vAlign w:val="bottom"/>
          </w:tcPr>
          <w:p w14:paraId="0E702087" w14:textId="77777777" w:rsidR="00E838F9" w:rsidRPr="006E260F" w:rsidRDefault="00E838F9" w:rsidP="00E838F9">
            <w:pPr>
              <w:spacing w:line="360" w:lineRule="auto"/>
              <w:jc w:val="center"/>
              <w:rPr>
                <w:sz w:val="25"/>
                <w:szCs w:val="25"/>
              </w:rPr>
            </w:pPr>
            <w:r w:rsidRPr="006E260F">
              <w:rPr>
                <w:sz w:val="25"/>
                <w:szCs w:val="25"/>
              </w:rPr>
              <w:t>108,4</w:t>
            </w:r>
          </w:p>
        </w:tc>
        <w:tc>
          <w:tcPr>
            <w:tcW w:w="959" w:type="pct"/>
            <w:tcBorders>
              <w:top w:val="single" w:sz="4" w:space="0" w:color="auto"/>
              <w:left w:val="nil"/>
              <w:bottom w:val="single" w:sz="4" w:space="0" w:color="auto"/>
              <w:right w:val="single" w:sz="4" w:space="0" w:color="auto"/>
            </w:tcBorders>
            <w:shd w:val="clear" w:color="auto" w:fill="auto"/>
            <w:noWrap/>
            <w:vAlign w:val="bottom"/>
          </w:tcPr>
          <w:p w14:paraId="7E9C8599" w14:textId="77777777" w:rsidR="00E838F9" w:rsidRPr="006E260F" w:rsidRDefault="00E838F9" w:rsidP="00E838F9">
            <w:pPr>
              <w:spacing w:line="360" w:lineRule="auto"/>
              <w:jc w:val="center"/>
              <w:rPr>
                <w:sz w:val="25"/>
                <w:szCs w:val="25"/>
              </w:rPr>
            </w:pPr>
            <w:r w:rsidRPr="006E260F">
              <w:rPr>
                <w:sz w:val="25"/>
                <w:szCs w:val="25"/>
              </w:rPr>
              <w:t>109,1</w:t>
            </w:r>
          </w:p>
        </w:tc>
      </w:tr>
      <w:tr w:rsidR="00E838F9" w:rsidRPr="006E260F" w14:paraId="708A5C00" w14:textId="77777777" w:rsidTr="002D75BC">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F786B62" w14:textId="52FEDD45" w:rsidR="00E838F9" w:rsidRPr="006E260F" w:rsidRDefault="00E838F9" w:rsidP="00E838F9">
            <w:pPr>
              <w:spacing w:line="360" w:lineRule="auto"/>
              <w:jc w:val="center"/>
              <w:rPr>
                <w:bCs/>
                <w:iCs/>
                <w:sz w:val="25"/>
                <w:szCs w:val="25"/>
              </w:rPr>
            </w:pPr>
            <w:r w:rsidRPr="006E260F">
              <w:rPr>
                <w:bCs/>
                <w:iCs/>
                <w:sz w:val="26"/>
                <w:szCs w:val="26"/>
              </w:rPr>
              <w:t>5</w:t>
            </w:r>
          </w:p>
        </w:tc>
        <w:tc>
          <w:tcPr>
            <w:tcW w:w="2704" w:type="pct"/>
            <w:tcBorders>
              <w:top w:val="single" w:sz="4" w:space="0" w:color="auto"/>
              <w:left w:val="nil"/>
              <w:bottom w:val="single" w:sz="4" w:space="0" w:color="auto"/>
              <w:right w:val="single" w:sz="4" w:space="0" w:color="auto"/>
            </w:tcBorders>
            <w:shd w:val="clear" w:color="auto" w:fill="auto"/>
          </w:tcPr>
          <w:p w14:paraId="49BC83F0" w14:textId="1B119EAB" w:rsidR="00E838F9" w:rsidRPr="006E260F" w:rsidRDefault="00E838F9" w:rsidP="00E838F9">
            <w:pPr>
              <w:spacing w:line="360" w:lineRule="auto"/>
              <w:jc w:val="both"/>
              <w:rPr>
                <w:sz w:val="25"/>
                <w:szCs w:val="25"/>
              </w:rPr>
            </w:pPr>
            <w:r w:rsidRPr="006E260F">
              <w:rPr>
                <w:sz w:val="27"/>
                <w:szCs w:val="27"/>
              </w:rPr>
              <w:t>Кармалы авыл җирлеге</w:t>
            </w:r>
          </w:p>
        </w:tc>
        <w:tc>
          <w:tcPr>
            <w:tcW w:w="994" w:type="pct"/>
            <w:tcBorders>
              <w:top w:val="single" w:sz="4" w:space="0" w:color="auto"/>
              <w:left w:val="nil"/>
              <w:bottom w:val="single" w:sz="4" w:space="0" w:color="auto"/>
              <w:right w:val="single" w:sz="4" w:space="0" w:color="auto"/>
            </w:tcBorders>
            <w:shd w:val="clear" w:color="auto" w:fill="auto"/>
            <w:noWrap/>
            <w:vAlign w:val="bottom"/>
          </w:tcPr>
          <w:p w14:paraId="601E7969" w14:textId="77777777" w:rsidR="00E838F9" w:rsidRPr="006E260F" w:rsidRDefault="00E838F9" w:rsidP="00E838F9">
            <w:pPr>
              <w:spacing w:line="360" w:lineRule="auto"/>
              <w:jc w:val="center"/>
              <w:rPr>
                <w:sz w:val="25"/>
                <w:szCs w:val="25"/>
              </w:rPr>
            </w:pPr>
            <w:r w:rsidRPr="006E260F">
              <w:rPr>
                <w:sz w:val="25"/>
                <w:szCs w:val="25"/>
              </w:rPr>
              <w:t>12,3</w:t>
            </w:r>
          </w:p>
        </w:tc>
        <w:tc>
          <w:tcPr>
            <w:tcW w:w="959" w:type="pct"/>
            <w:tcBorders>
              <w:top w:val="single" w:sz="4" w:space="0" w:color="auto"/>
              <w:left w:val="nil"/>
              <w:bottom w:val="single" w:sz="4" w:space="0" w:color="auto"/>
              <w:right w:val="single" w:sz="4" w:space="0" w:color="auto"/>
            </w:tcBorders>
            <w:shd w:val="clear" w:color="auto" w:fill="auto"/>
            <w:noWrap/>
            <w:vAlign w:val="bottom"/>
          </w:tcPr>
          <w:p w14:paraId="0C248837" w14:textId="77777777" w:rsidR="00E838F9" w:rsidRPr="006E260F" w:rsidRDefault="00E838F9" w:rsidP="00E838F9">
            <w:pPr>
              <w:spacing w:line="360" w:lineRule="auto"/>
              <w:jc w:val="center"/>
              <w:rPr>
                <w:sz w:val="25"/>
                <w:szCs w:val="25"/>
              </w:rPr>
            </w:pPr>
            <w:r w:rsidRPr="006E260F">
              <w:rPr>
                <w:sz w:val="25"/>
                <w:szCs w:val="25"/>
              </w:rPr>
              <w:t>12,8</w:t>
            </w:r>
          </w:p>
        </w:tc>
      </w:tr>
      <w:tr w:rsidR="00E838F9" w:rsidRPr="006E260F" w14:paraId="473DAC25" w14:textId="77777777" w:rsidTr="002D75BC">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6F86AC8" w14:textId="515DA065" w:rsidR="00E838F9" w:rsidRPr="006E260F" w:rsidRDefault="00E838F9" w:rsidP="00E838F9">
            <w:pPr>
              <w:spacing w:line="360" w:lineRule="auto"/>
              <w:jc w:val="center"/>
              <w:rPr>
                <w:bCs/>
                <w:iCs/>
                <w:sz w:val="25"/>
                <w:szCs w:val="25"/>
              </w:rPr>
            </w:pPr>
            <w:r w:rsidRPr="006E260F">
              <w:rPr>
                <w:bCs/>
                <w:iCs/>
                <w:sz w:val="26"/>
                <w:szCs w:val="26"/>
              </w:rPr>
              <w:t>6</w:t>
            </w:r>
          </w:p>
        </w:tc>
        <w:tc>
          <w:tcPr>
            <w:tcW w:w="2704" w:type="pct"/>
            <w:tcBorders>
              <w:top w:val="single" w:sz="4" w:space="0" w:color="auto"/>
              <w:left w:val="nil"/>
              <w:bottom w:val="single" w:sz="4" w:space="0" w:color="auto"/>
              <w:right w:val="single" w:sz="4" w:space="0" w:color="auto"/>
            </w:tcBorders>
            <w:shd w:val="clear" w:color="auto" w:fill="auto"/>
          </w:tcPr>
          <w:p w14:paraId="03253B06" w14:textId="7CD504E5" w:rsidR="00E838F9" w:rsidRPr="006E260F" w:rsidRDefault="00E838F9" w:rsidP="00E838F9">
            <w:pPr>
              <w:spacing w:line="360" w:lineRule="auto"/>
              <w:jc w:val="both"/>
              <w:rPr>
                <w:sz w:val="25"/>
                <w:szCs w:val="25"/>
              </w:rPr>
            </w:pPr>
            <w:r w:rsidRPr="006E260F">
              <w:rPr>
                <w:sz w:val="27"/>
                <w:szCs w:val="27"/>
              </w:rPr>
              <w:t>Кызыл Чапчак авыл җирлеге</w:t>
            </w:r>
          </w:p>
        </w:tc>
        <w:tc>
          <w:tcPr>
            <w:tcW w:w="994" w:type="pct"/>
            <w:tcBorders>
              <w:top w:val="single" w:sz="4" w:space="0" w:color="auto"/>
              <w:left w:val="nil"/>
              <w:bottom w:val="single" w:sz="4" w:space="0" w:color="auto"/>
              <w:right w:val="single" w:sz="4" w:space="0" w:color="auto"/>
            </w:tcBorders>
            <w:shd w:val="clear" w:color="auto" w:fill="auto"/>
            <w:noWrap/>
            <w:vAlign w:val="bottom"/>
          </w:tcPr>
          <w:p w14:paraId="465609C7" w14:textId="77777777" w:rsidR="00E838F9" w:rsidRPr="006E260F" w:rsidRDefault="00E838F9" w:rsidP="00E838F9">
            <w:pPr>
              <w:spacing w:line="360" w:lineRule="auto"/>
              <w:jc w:val="center"/>
              <w:rPr>
                <w:sz w:val="25"/>
                <w:szCs w:val="25"/>
              </w:rPr>
            </w:pPr>
            <w:r w:rsidRPr="006E260F">
              <w:rPr>
                <w:sz w:val="25"/>
                <w:szCs w:val="25"/>
              </w:rPr>
              <w:t>37,3</w:t>
            </w:r>
          </w:p>
        </w:tc>
        <w:tc>
          <w:tcPr>
            <w:tcW w:w="959" w:type="pct"/>
            <w:tcBorders>
              <w:top w:val="single" w:sz="4" w:space="0" w:color="auto"/>
              <w:left w:val="nil"/>
              <w:bottom w:val="single" w:sz="4" w:space="0" w:color="auto"/>
              <w:right w:val="single" w:sz="4" w:space="0" w:color="auto"/>
            </w:tcBorders>
            <w:shd w:val="clear" w:color="auto" w:fill="auto"/>
            <w:noWrap/>
            <w:vAlign w:val="bottom"/>
          </w:tcPr>
          <w:p w14:paraId="6DC204C3" w14:textId="77777777" w:rsidR="00E838F9" w:rsidRPr="006E260F" w:rsidRDefault="00E838F9" w:rsidP="00E838F9">
            <w:pPr>
              <w:spacing w:line="360" w:lineRule="auto"/>
              <w:jc w:val="center"/>
              <w:rPr>
                <w:sz w:val="25"/>
                <w:szCs w:val="25"/>
              </w:rPr>
            </w:pPr>
            <w:r w:rsidRPr="006E260F">
              <w:rPr>
                <w:sz w:val="25"/>
                <w:szCs w:val="25"/>
              </w:rPr>
              <w:t>37,8</w:t>
            </w:r>
          </w:p>
        </w:tc>
      </w:tr>
      <w:tr w:rsidR="00E838F9" w:rsidRPr="006E260F" w14:paraId="26DBD08D" w14:textId="77777777" w:rsidTr="002D75BC">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401D24C" w14:textId="4380F122" w:rsidR="00E838F9" w:rsidRPr="006E260F" w:rsidRDefault="00E838F9" w:rsidP="00E838F9">
            <w:pPr>
              <w:spacing w:line="360" w:lineRule="auto"/>
              <w:jc w:val="center"/>
              <w:rPr>
                <w:bCs/>
                <w:iCs/>
                <w:sz w:val="25"/>
                <w:szCs w:val="25"/>
              </w:rPr>
            </w:pPr>
            <w:r w:rsidRPr="006E260F">
              <w:rPr>
                <w:bCs/>
                <w:iCs/>
                <w:sz w:val="26"/>
                <w:szCs w:val="26"/>
              </w:rPr>
              <w:t>7</w:t>
            </w:r>
          </w:p>
        </w:tc>
        <w:tc>
          <w:tcPr>
            <w:tcW w:w="2704" w:type="pct"/>
            <w:tcBorders>
              <w:top w:val="single" w:sz="4" w:space="0" w:color="auto"/>
              <w:left w:val="nil"/>
              <w:bottom w:val="single" w:sz="4" w:space="0" w:color="auto"/>
              <w:right w:val="single" w:sz="4" w:space="0" w:color="auto"/>
            </w:tcBorders>
            <w:shd w:val="clear" w:color="auto" w:fill="auto"/>
          </w:tcPr>
          <w:p w14:paraId="74ED72B1" w14:textId="1A537C20" w:rsidR="00E838F9" w:rsidRPr="006E260F" w:rsidRDefault="00E838F9" w:rsidP="00E838F9">
            <w:pPr>
              <w:spacing w:line="360" w:lineRule="auto"/>
              <w:jc w:val="both"/>
              <w:rPr>
                <w:sz w:val="25"/>
                <w:szCs w:val="25"/>
              </w:rPr>
            </w:pPr>
            <w:r w:rsidRPr="006E260F">
              <w:rPr>
                <w:sz w:val="27"/>
                <w:szCs w:val="27"/>
              </w:rPr>
              <w:t>Красный Ключ авыл җирлеге</w:t>
            </w:r>
          </w:p>
        </w:tc>
        <w:tc>
          <w:tcPr>
            <w:tcW w:w="994" w:type="pct"/>
            <w:tcBorders>
              <w:top w:val="single" w:sz="4" w:space="0" w:color="auto"/>
              <w:left w:val="nil"/>
              <w:bottom w:val="single" w:sz="4" w:space="0" w:color="auto"/>
              <w:right w:val="single" w:sz="4" w:space="0" w:color="auto"/>
            </w:tcBorders>
            <w:shd w:val="clear" w:color="auto" w:fill="auto"/>
            <w:noWrap/>
            <w:vAlign w:val="bottom"/>
          </w:tcPr>
          <w:p w14:paraId="5455DC46" w14:textId="77777777" w:rsidR="00E838F9" w:rsidRPr="006E260F" w:rsidRDefault="00E838F9" w:rsidP="00E838F9">
            <w:pPr>
              <w:spacing w:line="360" w:lineRule="auto"/>
              <w:jc w:val="center"/>
              <w:rPr>
                <w:sz w:val="25"/>
                <w:szCs w:val="25"/>
              </w:rPr>
            </w:pPr>
            <w:r w:rsidRPr="006E260F">
              <w:rPr>
                <w:sz w:val="25"/>
                <w:szCs w:val="25"/>
              </w:rPr>
              <w:t>68,4</w:t>
            </w:r>
          </w:p>
        </w:tc>
        <w:tc>
          <w:tcPr>
            <w:tcW w:w="959" w:type="pct"/>
            <w:tcBorders>
              <w:top w:val="single" w:sz="4" w:space="0" w:color="auto"/>
              <w:left w:val="nil"/>
              <w:bottom w:val="single" w:sz="4" w:space="0" w:color="auto"/>
              <w:right w:val="single" w:sz="4" w:space="0" w:color="auto"/>
            </w:tcBorders>
            <w:shd w:val="clear" w:color="auto" w:fill="auto"/>
            <w:noWrap/>
            <w:vAlign w:val="bottom"/>
          </w:tcPr>
          <w:p w14:paraId="7CF03986" w14:textId="77777777" w:rsidR="00E838F9" w:rsidRPr="006E260F" w:rsidRDefault="00E838F9" w:rsidP="00E838F9">
            <w:pPr>
              <w:spacing w:line="360" w:lineRule="auto"/>
              <w:jc w:val="center"/>
              <w:rPr>
                <w:sz w:val="25"/>
                <w:szCs w:val="25"/>
              </w:rPr>
            </w:pPr>
            <w:r w:rsidRPr="006E260F">
              <w:rPr>
                <w:sz w:val="25"/>
                <w:szCs w:val="25"/>
              </w:rPr>
              <w:t>69,0</w:t>
            </w:r>
          </w:p>
        </w:tc>
      </w:tr>
      <w:tr w:rsidR="00E838F9" w:rsidRPr="006E260F" w14:paraId="0443F5DB" w14:textId="77777777" w:rsidTr="002D75BC">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9DC8943" w14:textId="5B4A1705" w:rsidR="00E838F9" w:rsidRPr="006E260F" w:rsidRDefault="00E838F9" w:rsidP="00E838F9">
            <w:pPr>
              <w:spacing w:line="360" w:lineRule="auto"/>
              <w:jc w:val="center"/>
              <w:rPr>
                <w:bCs/>
                <w:iCs/>
                <w:sz w:val="25"/>
                <w:szCs w:val="25"/>
              </w:rPr>
            </w:pPr>
            <w:r w:rsidRPr="006E260F">
              <w:rPr>
                <w:bCs/>
                <w:iCs/>
                <w:sz w:val="26"/>
                <w:szCs w:val="26"/>
              </w:rPr>
              <w:t>8</w:t>
            </w:r>
          </w:p>
        </w:tc>
        <w:tc>
          <w:tcPr>
            <w:tcW w:w="2704" w:type="pct"/>
            <w:tcBorders>
              <w:top w:val="single" w:sz="4" w:space="0" w:color="auto"/>
              <w:left w:val="nil"/>
              <w:bottom w:val="single" w:sz="4" w:space="0" w:color="auto"/>
              <w:right w:val="single" w:sz="4" w:space="0" w:color="auto"/>
            </w:tcBorders>
            <w:shd w:val="clear" w:color="auto" w:fill="auto"/>
          </w:tcPr>
          <w:p w14:paraId="7C8AB996" w14:textId="013511B1" w:rsidR="00E838F9" w:rsidRPr="006E260F" w:rsidRDefault="00E838F9" w:rsidP="00E838F9">
            <w:pPr>
              <w:spacing w:line="360" w:lineRule="auto"/>
              <w:jc w:val="both"/>
              <w:rPr>
                <w:sz w:val="25"/>
                <w:szCs w:val="25"/>
              </w:rPr>
            </w:pPr>
            <w:r w:rsidRPr="006E260F">
              <w:rPr>
                <w:sz w:val="27"/>
                <w:szCs w:val="27"/>
              </w:rPr>
              <w:t>Майская Горка авыл җирлеге</w:t>
            </w:r>
          </w:p>
        </w:tc>
        <w:tc>
          <w:tcPr>
            <w:tcW w:w="994" w:type="pct"/>
            <w:tcBorders>
              <w:top w:val="single" w:sz="4" w:space="0" w:color="auto"/>
              <w:left w:val="nil"/>
              <w:bottom w:val="single" w:sz="4" w:space="0" w:color="auto"/>
              <w:right w:val="single" w:sz="4" w:space="0" w:color="auto"/>
            </w:tcBorders>
            <w:shd w:val="clear" w:color="auto" w:fill="auto"/>
            <w:noWrap/>
            <w:vAlign w:val="bottom"/>
          </w:tcPr>
          <w:p w14:paraId="70FE9F0F" w14:textId="77777777" w:rsidR="00E838F9" w:rsidRPr="006E260F" w:rsidRDefault="00E838F9" w:rsidP="00E838F9">
            <w:pPr>
              <w:spacing w:line="360" w:lineRule="auto"/>
              <w:jc w:val="center"/>
              <w:rPr>
                <w:sz w:val="25"/>
                <w:szCs w:val="25"/>
              </w:rPr>
            </w:pPr>
            <w:r w:rsidRPr="006E260F">
              <w:rPr>
                <w:sz w:val="25"/>
                <w:szCs w:val="25"/>
              </w:rPr>
              <w:t>41,1</w:t>
            </w:r>
          </w:p>
        </w:tc>
        <w:tc>
          <w:tcPr>
            <w:tcW w:w="959" w:type="pct"/>
            <w:tcBorders>
              <w:top w:val="single" w:sz="4" w:space="0" w:color="auto"/>
              <w:left w:val="nil"/>
              <w:bottom w:val="single" w:sz="4" w:space="0" w:color="auto"/>
              <w:right w:val="single" w:sz="4" w:space="0" w:color="auto"/>
            </w:tcBorders>
            <w:shd w:val="clear" w:color="auto" w:fill="auto"/>
            <w:noWrap/>
            <w:vAlign w:val="bottom"/>
          </w:tcPr>
          <w:p w14:paraId="7328EE1E" w14:textId="77777777" w:rsidR="00E838F9" w:rsidRPr="006E260F" w:rsidRDefault="00E838F9" w:rsidP="00E838F9">
            <w:pPr>
              <w:spacing w:line="360" w:lineRule="auto"/>
              <w:jc w:val="center"/>
              <w:rPr>
                <w:sz w:val="25"/>
                <w:szCs w:val="25"/>
              </w:rPr>
            </w:pPr>
            <w:r w:rsidRPr="006E260F">
              <w:rPr>
                <w:sz w:val="25"/>
                <w:szCs w:val="25"/>
              </w:rPr>
              <w:t>41,4</w:t>
            </w:r>
          </w:p>
        </w:tc>
      </w:tr>
      <w:tr w:rsidR="00E838F9" w:rsidRPr="006E260F" w14:paraId="44906A82" w14:textId="77777777" w:rsidTr="002D75BC">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E3B76E6" w14:textId="1BACFFBC" w:rsidR="00E838F9" w:rsidRPr="006E260F" w:rsidRDefault="00E838F9" w:rsidP="00E838F9">
            <w:pPr>
              <w:spacing w:line="360" w:lineRule="auto"/>
              <w:jc w:val="center"/>
              <w:rPr>
                <w:bCs/>
                <w:iCs/>
                <w:sz w:val="25"/>
                <w:szCs w:val="25"/>
              </w:rPr>
            </w:pPr>
            <w:r w:rsidRPr="006E260F">
              <w:rPr>
                <w:bCs/>
                <w:iCs/>
                <w:sz w:val="26"/>
                <w:szCs w:val="26"/>
              </w:rPr>
              <w:t>9</w:t>
            </w:r>
          </w:p>
        </w:tc>
        <w:tc>
          <w:tcPr>
            <w:tcW w:w="2704" w:type="pct"/>
            <w:tcBorders>
              <w:top w:val="single" w:sz="4" w:space="0" w:color="auto"/>
              <w:left w:val="nil"/>
              <w:bottom w:val="single" w:sz="4" w:space="0" w:color="auto"/>
              <w:right w:val="single" w:sz="4" w:space="0" w:color="auto"/>
            </w:tcBorders>
            <w:shd w:val="clear" w:color="auto" w:fill="auto"/>
          </w:tcPr>
          <w:p w14:paraId="0A4D3312" w14:textId="3F096E08" w:rsidR="00E838F9" w:rsidRPr="006E260F" w:rsidRDefault="00E838F9" w:rsidP="00E838F9">
            <w:pPr>
              <w:spacing w:line="360" w:lineRule="auto"/>
              <w:jc w:val="both"/>
              <w:rPr>
                <w:sz w:val="25"/>
                <w:szCs w:val="25"/>
              </w:rPr>
            </w:pPr>
            <w:r w:rsidRPr="006E260F">
              <w:rPr>
                <w:sz w:val="27"/>
                <w:szCs w:val="27"/>
              </w:rPr>
              <w:t>Макаровка авыл җирлеге</w:t>
            </w:r>
          </w:p>
        </w:tc>
        <w:tc>
          <w:tcPr>
            <w:tcW w:w="994" w:type="pct"/>
            <w:tcBorders>
              <w:top w:val="single" w:sz="4" w:space="0" w:color="auto"/>
              <w:left w:val="nil"/>
              <w:bottom w:val="single" w:sz="4" w:space="0" w:color="auto"/>
              <w:right w:val="single" w:sz="4" w:space="0" w:color="auto"/>
            </w:tcBorders>
            <w:shd w:val="clear" w:color="auto" w:fill="auto"/>
            <w:noWrap/>
            <w:vAlign w:val="bottom"/>
          </w:tcPr>
          <w:p w14:paraId="4EACE107" w14:textId="77777777" w:rsidR="00E838F9" w:rsidRPr="006E260F" w:rsidRDefault="00E838F9" w:rsidP="00E838F9">
            <w:pPr>
              <w:spacing w:line="360" w:lineRule="auto"/>
              <w:jc w:val="center"/>
              <w:rPr>
                <w:sz w:val="25"/>
                <w:szCs w:val="25"/>
              </w:rPr>
            </w:pPr>
            <w:r w:rsidRPr="006E260F">
              <w:rPr>
                <w:sz w:val="25"/>
                <w:szCs w:val="25"/>
              </w:rPr>
              <w:t>91,1</w:t>
            </w:r>
          </w:p>
        </w:tc>
        <w:tc>
          <w:tcPr>
            <w:tcW w:w="959" w:type="pct"/>
            <w:tcBorders>
              <w:top w:val="single" w:sz="4" w:space="0" w:color="auto"/>
              <w:left w:val="nil"/>
              <w:bottom w:val="single" w:sz="4" w:space="0" w:color="auto"/>
              <w:right w:val="single" w:sz="4" w:space="0" w:color="auto"/>
            </w:tcBorders>
            <w:shd w:val="clear" w:color="auto" w:fill="auto"/>
            <w:noWrap/>
            <w:vAlign w:val="bottom"/>
          </w:tcPr>
          <w:p w14:paraId="594198D1" w14:textId="77777777" w:rsidR="00E838F9" w:rsidRPr="006E260F" w:rsidRDefault="00E838F9" w:rsidP="00E838F9">
            <w:pPr>
              <w:spacing w:line="360" w:lineRule="auto"/>
              <w:jc w:val="center"/>
              <w:rPr>
                <w:sz w:val="25"/>
                <w:szCs w:val="25"/>
              </w:rPr>
            </w:pPr>
            <w:r w:rsidRPr="006E260F">
              <w:rPr>
                <w:sz w:val="25"/>
                <w:szCs w:val="25"/>
              </w:rPr>
              <w:t>91,4</w:t>
            </w:r>
          </w:p>
        </w:tc>
      </w:tr>
      <w:tr w:rsidR="00E838F9" w:rsidRPr="006E260F" w14:paraId="55BE30ED" w14:textId="77777777" w:rsidTr="002D75BC">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352DC3C" w14:textId="0BE2A87A" w:rsidR="00E838F9" w:rsidRPr="006E260F" w:rsidRDefault="00E838F9" w:rsidP="00E838F9">
            <w:pPr>
              <w:spacing w:line="360" w:lineRule="auto"/>
              <w:jc w:val="center"/>
              <w:rPr>
                <w:bCs/>
                <w:iCs/>
                <w:sz w:val="25"/>
                <w:szCs w:val="25"/>
              </w:rPr>
            </w:pPr>
            <w:r w:rsidRPr="006E260F">
              <w:rPr>
                <w:bCs/>
                <w:iCs/>
                <w:sz w:val="26"/>
                <w:szCs w:val="26"/>
              </w:rPr>
              <w:t>10</w:t>
            </w:r>
          </w:p>
        </w:tc>
        <w:tc>
          <w:tcPr>
            <w:tcW w:w="2704" w:type="pct"/>
            <w:tcBorders>
              <w:top w:val="single" w:sz="4" w:space="0" w:color="auto"/>
              <w:left w:val="nil"/>
              <w:bottom w:val="single" w:sz="4" w:space="0" w:color="auto"/>
              <w:right w:val="single" w:sz="4" w:space="0" w:color="auto"/>
            </w:tcBorders>
            <w:shd w:val="clear" w:color="auto" w:fill="auto"/>
          </w:tcPr>
          <w:p w14:paraId="4CD7CFEC" w14:textId="10C0C564" w:rsidR="00E838F9" w:rsidRPr="006E260F" w:rsidRDefault="00E838F9" w:rsidP="00E838F9">
            <w:pPr>
              <w:spacing w:line="360" w:lineRule="auto"/>
              <w:jc w:val="both"/>
              <w:rPr>
                <w:sz w:val="25"/>
                <w:szCs w:val="25"/>
              </w:rPr>
            </w:pPr>
            <w:r w:rsidRPr="006E260F">
              <w:rPr>
                <w:sz w:val="27"/>
                <w:szCs w:val="27"/>
              </w:rPr>
              <w:t>Түбән Уратма авыл җирлеге</w:t>
            </w:r>
          </w:p>
        </w:tc>
        <w:tc>
          <w:tcPr>
            <w:tcW w:w="994" w:type="pct"/>
            <w:tcBorders>
              <w:top w:val="single" w:sz="4" w:space="0" w:color="auto"/>
              <w:left w:val="nil"/>
              <w:bottom w:val="single" w:sz="4" w:space="0" w:color="auto"/>
              <w:right w:val="single" w:sz="4" w:space="0" w:color="auto"/>
            </w:tcBorders>
            <w:shd w:val="clear" w:color="auto" w:fill="auto"/>
            <w:noWrap/>
            <w:vAlign w:val="bottom"/>
          </w:tcPr>
          <w:p w14:paraId="0E5080C1" w14:textId="77777777" w:rsidR="00E838F9" w:rsidRPr="006E260F" w:rsidRDefault="00E838F9" w:rsidP="00E838F9">
            <w:pPr>
              <w:spacing w:line="360" w:lineRule="auto"/>
              <w:jc w:val="center"/>
              <w:rPr>
                <w:sz w:val="25"/>
                <w:szCs w:val="25"/>
              </w:rPr>
            </w:pPr>
            <w:r w:rsidRPr="006E260F">
              <w:rPr>
                <w:sz w:val="25"/>
                <w:szCs w:val="25"/>
              </w:rPr>
              <w:t>7,1</w:t>
            </w:r>
          </w:p>
        </w:tc>
        <w:tc>
          <w:tcPr>
            <w:tcW w:w="959" w:type="pct"/>
            <w:tcBorders>
              <w:top w:val="single" w:sz="4" w:space="0" w:color="auto"/>
              <w:left w:val="nil"/>
              <w:bottom w:val="single" w:sz="4" w:space="0" w:color="auto"/>
              <w:right w:val="single" w:sz="4" w:space="0" w:color="auto"/>
            </w:tcBorders>
            <w:shd w:val="clear" w:color="auto" w:fill="auto"/>
            <w:noWrap/>
            <w:vAlign w:val="bottom"/>
          </w:tcPr>
          <w:p w14:paraId="416834CB" w14:textId="77777777" w:rsidR="00E838F9" w:rsidRPr="006E260F" w:rsidRDefault="00E838F9" w:rsidP="00E838F9">
            <w:pPr>
              <w:spacing w:line="360" w:lineRule="auto"/>
              <w:jc w:val="center"/>
              <w:rPr>
                <w:sz w:val="25"/>
                <w:szCs w:val="25"/>
              </w:rPr>
            </w:pPr>
            <w:r w:rsidRPr="006E260F">
              <w:rPr>
                <w:sz w:val="25"/>
                <w:szCs w:val="25"/>
              </w:rPr>
              <w:t>7,4</w:t>
            </w:r>
          </w:p>
        </w:tc>
      </w:tr>
      <w:tr w:rsidR="00E838F9" w:rsidRPr="006E260F" w14:paraId="6452A397" w14:textId="77777777" w:rsidTr="002D75BC">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C67E47D" w14:textId="02D4FDF6" w:rsidR="00E838F9" w:rsidRPr="006E260F" w:rsidRDefault="00E838F9" w:rsidP="00E838F9">
            <w:pPr>
              <w:spacing w:line="360" w:lineRule="auto"/>
              <w:jc w:val="center"/>
              <w:rPr>
                <w:bCs/>
                <w:iCs/>
                <w:sz w:val="25"/>
                <w:szCs w:val="25"/>
              </w:rPr>
            </w:pPr>
            <w:r w:rsidRPr="006E260F">
              <w:rPr>
                <w:bCs/>
                <w:iCs/>
                <w:sz w:val="26"/>
                <w:szCs w:val="26"/>
              </w:rPr>
              <w:t>11</w:t>
            </w:r>
          </w:p>
        </w:tc>
        <w:tc>
          <w:tcPr>
            <w:tcW w:w="2704" w:type="pct"/>
            <w:tcBorders>
              <w:top w:val="single" w:sz="4" w:space="0" w:color="auto"/>
              <w:left w:val="nil"/>
              <w:bottom w:val="single" w:sz="4" w:space="0" w:color="auto"/>
              <w:right w:val="single" w:sz="4" w:space="0" w:color="auto"/>
            </w:tcBorders>
            <w:shd w:val="clear" w:color="auto" w:fill="auto"/>
          </w:tcPr>
          <w:p w14:paraId="38B57AEF" w14:textId="137DDA8B" w:rsidR="00E838F9" w:rsidRPr="006E260F" w:rsidRDefault="00E838F9" w:rsidP="00E838F9">
            <w:pPr>
              <w:spacing w:line="360" w:lineRule="auto"/>
              <w:jc w:val="both"/>
              <w:rPr>
                <w:sz w:val="25"/>
                <w:szCs w:val="25"/>
              </w:rPr>
            </w:pPr>
            <w:r w:rsidRPr="006E260F">
              <w:rPr>
                <w:sz w:val="27"/>
                <w:szCs w:val="27"/>
              </w:rPr>
              <w:t>Прости авыл җирлеге</w:t>
            </w:r>
          </w:p>
        </w:tc>
        <w:tc>
          <w:tcPr>
            <w:tcW w:w="994" w:type="pct"/>
            <w:tcBorders>
              <w:top w:val="single" w:sz="4" w:space="0" w:color="auto"/>
              <w:left w:val="nil"/>
              <w:bottom w:val="single" w:sz="4" w:space="0" w:color="auto"/>
              <w:right w:val="single" w:sz="4" w:space="0" w:color="auto"/>
            </w:tcBorders>
            <w:shd w:val="clear" w:color="auto" w:fill="auto"/>
            <w:noWrap/>
            <w:vAlign w:val="bottom"/>
          </w:tcPr>
          <w:p w14:paraId="2539EF7A" w14:textId="77777777" w:rsidR="00E838F9" w:rsidRPr="006E260F" w:rsidRDefault="00E838F9" w:rsidP="00E838F9">
            <w:pPr>
              <w:spacing w:line="360" w:lineRule="auto"/>
              <w:jc w:val="center"/>
              <w:rPr>
                <w:sz w:val="25"/>
                <w:szCs w:val="25"/>
              </w:rPr>
            </w:pPr>
            <w:r w:rsidRPr="006E260F">
              <w:rPr>
                <w:sz w:val="25"/>
                <w:szCs w:val="25"/>
              </w:rPr>
              <w:t>6,1</w:t>
            </w:r>
          </w:p>
        </w:tc>
        <w:tc>
          <w:tcPr>
            <w:tcW w:w="959" w:type="pct"/>
            <w:tcBorders>
              <w:top w:val="single" w:sz="4" w:space="0" w:color="auto"/>
              <w:left w:val="nil"/>
              <w:bottom w:val="single" w:sz="4" w:space="0" w:color="auto"/>
              <w:right w:val="single" w:sz="4" w:space="0" w:color="auto"/>
            </w:tcBorders>
            <w:shd w:val="clear" w:color="auto" w:fill="auto"/>
            <w:noWrap/>
            <w:vAlign w:val="bottom"/>
          </w:tcPr>
          <w:p w14:paraId="3AA4EE31" w14:textId="77777777" w:rsidR="00E838F9" w:rsidRPr="006E260F" w:rsidRDefault="00E838F9" w:rsidP="00E838F9">
            <w:pPr>
              <w:spacing w:line="360" w:lineRule="auto"/>
              <w:jc w:val="center"/>
              <w:rPr>
                <w:sz w:val="25"/>
                <w:szCs w:val="25"/>
              </w:rPr>
            </w:pPr>
            <w:r w:rsidRPr="006E260F">
              <w:rPr>
                <w:sz w:val="25"/>
                <w:szCs w:val="25"/>
              </w:rPr>
              <w:t>6,4</w:t>
            </w:r>
          </w:p>
        </w:tc>
      </w:tr>
      <w:tr w:rsidR="00E838F9" w:rsidRPr="006E260F" w14:paraId="40E37AE3" w14:textId="77777777" w:rsidTr="002D75BC">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15AD73C" w14:textId="4CE785BE" w:rsidR="00E838F9" w:rsidRPr="006E260F" w:rsidRDefault="00E838F9" w:rsidP="00E838F9">
            <w:pPr>
              <w:spacing w:line="360" w:lineRule="auto"/>
              <w:jc w:val="center"/>
              <w:rPr>
                <w:bCs/>
                <w:iCs/>
                <w:sz w:val="25"/>
                <w:szCs w:val="25"/>
              </w:rPr>
            </w:pPr>
            <w:r w:rsidRPr="006E260F">
              <w:rPr>
                <w:bCs/>
                <w:iCs/>
                <w:sz w:val="26"/>
                <w:szCs w:val="26"/>
              </w:rPr>
              <w:t>12</w:t>
            </w:r>
          </w:p>
        </w:tc>
        <w:tc>
          <w:tcPr>
            <w:tcW w:w="2704" w:type="pct"/>
            <w:tcBorders>
              <w:top w:val="single" w:sz="4" w:space="0" w:color="auto"/>
              <w:left w:val="nil"/>
              <w:bottom w:val="single" w:sz="4" w:space="0" w:color="auto"/>
              <w:right w:val="single" w:sz="4" w:space="0" w:color="auto"/>
            </w:tcBorders>
            <w:shd w:val="clear" w:color="auto" w:fill="auto"/>
          </w:tcPr>
          <w:p w14:paraId="24FFEA8C" w14:textId="260FFE8D" w:rsidR="00E838F9" w:rsidRPr="006E260F" w:rsidRDefault="00E838F9" w:rsidP="00E838F9">
            <w:pPr>
              <w:spacing w:line="360" w:lineRule="auto"/>
              <w:jc w:val="both"/>
              <w:rPr>
                <w:sz w:val="25"/>
                <w:szCs w:val="25"/>
              </w:rPr>
            </w:pPr>
            <w:r w:rsidRPr="006E260F">
              <w:rPr>
                <w:sz w:val="27"/>
                <w:szCs w:val="27"/>
              </w:rPr>
              <w:t>Сосновка авыл җирлеге</w:t>
            </w:r>
          </w:p>
        </w:tc>
        <w:tc>
          <w:tcPr>
            <w:tcW w:w="994" w:type="pct"/>
            <w:tcBorders>
              <w:top w:val="single" w:sz="4" w:space="0" w:color="auto"/>
              <w:left w:val="nil"/>
              <w:bottom w:val="single" w:sz="4" w:space="0" w:color="auto"/>
              <w:right w:val="single" w:sz="4" w:space="0" w:color="auto"/>
            </w:tcBorders>
            <w:shd w:val="clear" w:color="auto" w:fill="auto"/>
            <w:noWrap/>
            <w:vAlign w:val="bottom"/>
          </w:tcPr>
          <w:p w14:paraId="08D5B6DC" w14:textId="77777777" w:rsidR="00E838F9" w:rsidRPr="006E260F" w:rsidRDefault="00E838F9" w:rsidP="00E838F9">
            <w:pPr>
              <w:spacing w:line="360" w:lineRule="auto"/>
              <w:jc w:val="center"/>
              <w:rPr>
                <w:sz w:val="25"/>
                <w:szCs w:val="25"/>
              </w:rPr>
            </w:pPr>
            <w:r w:rsidRPr="006E260F">
              <w:rPr>
                <w:sz w:val="25"/>
                <w:szCs w:val="25"/>
              </w:rPr>
              <w:t>6,1</w:t>
            </w:r>
          </w:p>
        </w:tc>
        <w:tc>
          <w:tcPr>
            <w:tcW w:w="959" w:type="pct"/>
            <w:tcBorders>
              <w:top w:val="single" w:sz="4" w:space="0" w:color="auto"/>
              <w:left w:val="nil"/>
              <w:bottom w:val="single" w:sz="4" w:space="0" w:color="auto"/>
              <w:right w:val="single" w:sz="4" w:space="0" w:color="auto"/>
            </w:tcBorders>
            <w:shd w:val="clear" w:color="auto" w:fill="auto"/>
            <w:noWrap/>
            <w:vAlign w:val="bottom"/>
          </w:tcPr>
          <w:p w14:paraId="09D4B9AB" w14:textId="77777777" w:rsidR="00E838F9" w:rsidRPr="006E260F" w:rsidRDefault="00E838F9" w:rsidP="00E838F9">
            <w:pPr>
              <w:spacing w:line="360" w:lineRule="auto"/>
              <w:jc w:val="center"/>
              <w:rPr>
                <w:sz w:val="25"/>
                <w:szCs w:val="25"/>
              </w:rPr>
            </w:pPr>
            <w:r w:rsidRPr="006E260F">
              <w:rPr>
                <w:sz w:val="25"/>
                <w:szCs w:val="25"/>
              </w:rPr>
              <w:t>6,4</w:t>
            </w:r>
          </w:p>
        </w:tc>
      </w:tr>
      <w:tr w:rsidR="00E838F9" w:rsidRPr="006E260F" w14:paraId="54C2C68D" w14:textId="77777777" w:rsidTr="002D75BC">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1EE1EEB" w14:textId="34C67419" w:rsidR="00E838F9" w:rsidRPr="006E260F" w:rsidRDefault="00E838F9" w:rsidP="00E838F9">
            <w:pPr>
              <w:spacing w:line="360" w:lineRule="auto"/>
              <w:jc w:val="center"/>
              <w:rPr>
                <w:bCs/>
                <w:iCs/>
                <w:sz w:val="25"/>
                <w:szCs w:val="25"/>
              </w:rPr>
            </w:pPr>
            <w:r w:rsidRPr="006E260F">
              <w:rPr>
                <w:bCs/>
                <w:iCs/>
                <w:sz w:val="26"/>
                <w:szCs w:val="26"/>
              </w:rPr>
              <w:t>13</w:t>
            </w:r>
          </w:p>
        </w:tc>
        <w:tc>
          <w:tcPr>
            <w:tcW w:w="2704" w:type="pct"/>
            <w:tcBorders>
              <w:top w:val="single" w:sz="4" w:space="0" w:color="auto"/>
              <w:left w:val="nil"/>
              <w:bottom w:val="single" w:sz="4" w:space="0" w:color="auto"/>
              <w:right w:val="single" w:sz="4" w:space="0" w:color="auto"/>
            </w:tcBorders>
            <w:shd w:val="clear" w:color="auto" w:fill="auto"/>
          </w:tcPr>
          <w:p w14:paraId="57251003" w14:textId="6450F185" w:rsidR="00E838F9" w:rsidRPr="006E260F" w:rsidRDefault="00E838F9" w:rsidP="00E838F9">
            <w:pPr>
              <w:spacing w:line="360" w:lineRule="auto"/>
              <w:jc w:val="both"/>
              <w:rPr>
                <w:sz w:val="25"/>
                <w:szCs w:val="25"/>
              </w:rPr>
            </w:pPr>
            <w:r w:rsidRPr="006E260F">
              <w:rPr>
                <w:sz w:val="27"/>
                <w:szCs w:val="27"/>
              </w:rPr>
              <w:t>Иске Чишмә авыл җирлеге</w:t>
            </w:r>
          </w:p>
        </w:tc>
        <w:tc>
          <w:tcPr>
            <w:tcW w:w="994" w:type="pct"/>
            <w:tcBorders>
              <w:top w:val="single" w:sz="4" w:space="0" w:color="auto"/>
              <w:left w:val="nil"/>
              <w:bottom w:val="single" w:sz="4" w:space="0" w:color="auto"/>
              <w:right w:val="single" w:sz="4" w:space="0" w:color="auto"/>
            </w:tcBorders>
            <w:shd w:val="clear" w:color="auto" w:fill="auto"/>
            <w:noWrap/>
            <w:vAlign w:val="bottom"/>
          </w:tcPr>
          <w:p w14:paraId="43E419A2" w14:textId="77777777" w:rsidR="00E838F9" w:rsidRPr="006E260F" w:rsidRDefault="00E838F9" w:rsidP="00E838F9">
            <w:pPr>
              <w:spacing w:line="360" w:lineRule="auto"/>
              <w:jc w:val="center"/>
              <w:rPr>
                <w:sz w:val="25"/>
                <w:szCs w:val="25"/>
              </w:rPr>
            </w:pPr>
            <w:r w:rsidRPr="006E260F">
              <w:rPr>
                <w:sz w:val="25"/>
                <w:szCs w:val="25"/>
              </w:rPr>
              <w:t>47,3</w:t>
            </w:r>
          </w:p>
        </w:tc>
        <w:tc>
          <w:tcPr>
            <w:tcW w:w="959" w:type="pct"/>
            <w:tcBorders>
              <w:top w:val="single" w:sz="4" w:space="0" w:color="auto"/>
              <w:left w:val="nil"/>
              <w:bottom w:val="single" w:sz="4" w:space="0" w:color="auto"/>
              <w:right w:val="single" w:sz="4" w:space="0" w:color="auto"/>
            </w:tcBorders>
            <w:shd w:val="clear" w:color="auto" w:fill="auto"/>
            <w:noWrap/>
            <w:vAlign w:val="bottom"/>
          </w:tcPr>
          <w:p w14:paraId="20B82DD3" w14:textId="77777777" w:rsidR="00E838F9" w:rsidRPr="006E260F" w:rsidRDefault="00E838F9" w:rsidP="00E838F9">
            <w:pPr>
              <w:spacing w:line="360" w:lineRule="auto"/>
              <w:jc w:val="center"/>
              <w:rPr>
                <w:sz w:val="25"/>
                <w:szCs w:val="25"/>
              </w:rPr>
            </w:pPr>
            <w:r w:rsidRPr="006E260F">
              <w:rPr>
                <w:sz w:val="25"/>
                <w:szCs w:val="25"/>
              </w:rPr>
              <w:t>47,8</w:t>
            </w:r>
          </w:p>
        </w:tc>
      </w:tr>
      <w:tr w:rsidR="00E838F9" w:rsidRPr="006E260F" w14:paraId="7EE2464F" w14:textId="77777777" w:rsidTr="002D75BC">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F47F354" w14:textId="2A33B98A" w:rsidR="00E838F9" w:rsidRPr="006E260F" w:rsidRDefault="00E838F9" w:rsidP="00E838F9">
            <w:pPr>
              <w:spacing w:line="360" w:lineRule="auto"/>
              <w:jc w:val="center"/>
              <w:rPr>
                <w:bCs/>
                <w:iCs/>
                <w:sz w:val="25"/>
                <w:szCs w:val="25"/>
              </w:rPr>
            </w:pPr>
            <w:r w:rsidRPr="006E260F">
              <w:rPr>
                <w:bCs/>
                <w:iCs/>
                <w:sz w:val="26"/>
                <w:szCs w:val="26"/>
              </w:rPr>
              <w:t>14</w:t>
            </w:r>
          </w:p>
        </w:tc>
        <w:tc>
          <w:tcPr>
            <w:tcW w:w="2704" w:type="pct"/>
            <w:tcBorders>
              <w:top w:val="single" w:sz="4" w:space="0" w:color="auto"/>
              <w:left w:val="nil"/>
              <w:bottom w:val="single" w:sz="4" w:space="0" w:color="auto"/>
              <w:right w:val="single" w:sz="4" w:space="0" w:color="auto"/>
            </w:tcBorders>
            <w:shd w:val="clear" w:color="auto" w:fill="auto"/>
          </w:tcPr>
          <w:p w14:paraId="164EAAC5" w14:textId="45C17A7D" w:rsidR="00E838F9" w:rsidRPr="006E260F" w:rsidRDefault="00E838F9" w:rsidP="00E838F9">
            <w:pPr>
              <w:spacing w:line="360" w:lineRule="auto"/>
              <w:jc w:val="both"/>
              <w:rPr>
                <w:sz w:val="25"/>
                <w:szCs w:val="25"/>
              </w:rPr>
            </w:pPr>
            <w:r w:rsidRPr="006E260F">
              <w:rPr>
                <w:sz w:val="27"/>
                <w:szCs w:val="27"/>
              </w:rPr>
              <w:t>Сухрау авыл җирлеге</w:t>
            </w:r>
          </w:p>
        </w:tc>
        <w:tc>
          <w:tcPr>
            <w:tcW w:w="994" w:type="pct"/>
            <w:tcBorders>
              <w:top w:val="single" w:sz="4" w:space="0" w:color="auto"/>
              <w:left w:val="nil"/>
              <w:bottom w:val="single" w:sz="4" w:space="0" w:color="auto"/>
              <w:right w:val="single" w:sz="4" w:space="0" w:color="auto"/>
            </w:tcBorders>
            <w:shd w:val="clear" w:color="auto" w:fill="auto"/>
            <w:noWrap/>
            <w:vAlign w:val="bottom"/>
          </w:tcPr>
          <w:p w14:paraId="62FA0575" w14:textId="77777777" w:rsidR="00E838F9" w:rsidRPr="006E260F" w:rsidRDefault="00E838F9" w:rsidP="00E838F9">
            <w:pPr>
              <w:spacing w:line="360" w:lineRule="auto"/>
              <w:jc w:val="center"/>
              <w:rPr>
                <w:sz w:val="25"/>
                <w:szCs w:val="25"/>
              </w:rPr>
            </w:pPr>
            <w:r w:rsidRPr="006E260F">
              <w:rPr>
                <w:sz w:val="25"/>
                <w:szCs w:val="25"/>
              </w:rPr>
              <w:t>14,3</w:t>
            </w:r>
          </w:p>
        </w:tc>
        <w:tc>
          <w:tcPr>
            <w:tcW w:w="959" w:type="pct"/>
            <w:tcBorders>
              <w:top w:val="single" w:sz="4" w:space="0" w:color="auto"/>
              <w:left w:val="nil"/>
              <w:bottom w:val="single" w:sz="4" w:space="0" w:color="auto"/>
              <w:right w:val="single" w:sz="4" w:space="0" w:color="auto"/>
            </w:tcBorders>
            <w:shd w:val="clear" w:color="auto" w:fill="auto"/>
            <w:noWrap/>
            <w:vAlign w:val="bottom"/>
          </w:tcPr>
          <w:p w14:paraId="2CB034B1" w14:textId="77777777" w:rsidR="00E838F9" w:rsidRPr="006E260F" w:rsidRDefault="00E838F9" w:rsidP="00E838F9">
            <w:pPr>
              <w:spacing w:line="360" w:lineRule="auto"/>
              <w:jc w:val="center"/>
              <w:rPr>
                <w:sz w:val="25"/>
                <w:szCs w:val="25"/>
              </w:rPr>
            </w:pPr>
            <w:r w:rsidRPr="006E260F">
              <w:rPr>
                <w:sz w:val="25"/>
                <w:szCs w:val="25"/>
              </w:rPr>
              <w:t>14,8</w:t>
            </w:r>
          </w:p>
        </w:tc>
      </w:tr>
      <w:tr w:rsidR="00E838F9" w:rsidRPr="006E260F" w14:paraId="2A395ED3" w14:textId="77777777" w:rsidTr="002D75BC">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9B04700" w14:textId="46B3FEEA" w:rsidR="00E838F9" w:rsidRPr="006E260F" w:rsidRDefault="00E838F9" w:rsidP="00E838F9">
            <w:pPr>
              <w:spacing w:line="360" w:lineRule="auto"/>
              <w:jc w:val="center"/>
              <w:rPr>
                <w:bCs/>
                <w:iCs/>
                <w:sz w:val="25"/>
                <w:szCs w:val="25"/>
              </w:rPr>
            </w:pPr>
            <w:r w:rsidRPr="006E260F">
              <w:rPr>
                <w:bCs/>
                <w:iCs/>
                <w:sz w:val="26"/>
                <w:szCs w:val="26"/>
              </w:rPr>
              <w:t>15</w:t>
            </w:r>
          </w:p>
        </w:tc>
        <w:tc>
          <w:tcPr>
            <w:tcW w:w="2704" w:type="pct"/>
            <w:tcBorders>
              <w:top w:val="single" w:sz="4" w:space="0" w:color="auto"/>
              <w:left w:val="nil"/>
              <w:bottom w:val="single" w:sz="4" w:space="0" w:color="auto"/>
              <w:right w:val="single" w:sz="4" w:space="0" w:color="auto"/>
            </w:tcBorders>
            <w:shd w:val="clear" w:color="auto" w:fill="auto"/>
          </w:tcPr>
          <w:p w14:paraId="0AA0A00C" w14:textId="00D91E9F" w:rsidR="00E838F9" w:rsidRPr="006E260F" w:rsidRDefault="00E838F9" w:rsidP="00E838F9">
            <w:pPr>
              <w:spacing w:line="360" w:lineRule="auto"/>
              <w:jc w:val="both"/>
              <w:rPr>
                <w:sz w:val="25"/>
                <w:szCs w:val="25"/>
              </w:rPr>
            </w:pPr>
            <w:r w:rsidRPr="006E260F">
              <w:rPr>
                <w:sz w:val="27"/>
                <w:szCs w:val="27"/>
              </w:rPr>
              <w:t>Ширәмәт авыл җирлеге</w:t>
            </w:r>
          </w:p>
        </w:tc>
        <w:tc>
          <w:tcPr>
            <w:tcW w:w="994" w:type="pct"/>
            <w:tcBorders>
              <w:top w:val="single" w:sz="4" w:space="0" w:color="auto"/>
              <w:left w:val="nil"/>
              <w:bottom w:val="single" w:sz="4" w:space="0" w:color="auto"/>
              <w:right w:val="single" w:sz="4" w:space="0" w:color="auto"/>
            </w:tcBorders>
            <w:shd w:val="clear" w:color="auto" w:fill="auto"/>
            <w:noWrap/>
            <w:vAlign w:val="bottom"/>
          </w:tcPr>
          <w:p w14:paraId="4F28A60E" w14:textId="77777777" w:rsidR="00E838F9" w:rsidRPr="006E260F" w:rsidRDefault="00E838F9" w:rsidP="00E838F9">
            <w:pPr>
              <w:spacing w:line="360" w:lineRule="auto"/>
              <w:jc w:val="center"/>
              <w:rPr>
                <w:sz w:val="25"/>
                <w:szCs w:val="25"/>
              </w:rPr>
            </w:pPr>
            <w:r w:rsidRPr="006E260F">
              <w:rPr>
                <w:sz w:val="25"/>
                <w:szCs w:val="25"/>
              </w:rPr>
              <w:t>37,3</w:t>
            </w:r>
          </w:p>
        </w:tc>
        <w:tc>
          <w:tcPr>
            <w:tcW w:w="959" w:type="pct"/>
            <w:tcBorders>
              <w:top w:val="single" w:sz="4" w:space="0" w:color="auto"/>
              <w:left w:val="nil"/>
              <w:bottom w:val="single" w:sz="4" w:space="0" w:color="auto"/>
              <w:right w:val="single" w:sz="4" w:space="0" w:color="auto"/>
            </w:tcBorders>
            <w:shd w:val="clear" w:color="auto" w:fill="auto"/>
            <w:noWrap/>
            <w:vAlign w:val="bottom"/>
          </w:tcPr>
          <w:p w14:paraId="65773BAE" w14:textId="77777777" w:rsidR="00E838F9" w:rsidRPr="006E260F" w:rsidRDefault="00E838F9" w:rsidP="00E838F9">
            <w:pPr>
              <w:spacing w:line="360" w:lineRule="auto"/>
              <w:jc w:val="center"/>
              <w:rPr>
                <w:sz w:val="25"/>
                <w:szCs w:val="25"/>
              </w:rPr>
            </w:pPr>
            <w:r w:rsidRPr="006E260F">
              <w:rPr>
                <w:sz w:val="25"/>
                <w:szCs w:val="25"/>
              </w:rPr>
              <w:t>37,8</w:t>
            </w:r>
          </w:p>
        </w:tc>
      </w:tr>
      <w:tr w:rsidR="00E838F9" w:rsidRPr="006E260F" w14:paraId="453A3882" w14:textId="77777777" w:rsidTr="002D75BC">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5F78B9B" w14:textId="37C4EB35" w:rsidR="00E838F9" w:rsidRPr="006E260F" w:rsidRDefault="00E838F9" w:rsidP="00E838F9">
            <w:pPr>
              <w:spacing w:line="360" w:lineRule="auto"/>
              <w:jc w:val="center"/>
              <w:rPr>
                <w:bCs/>
                <w:iCs/>
                <w:sz w:val="25"/>
                <w:szCs w:val="25"/>
              </w:rPr>
            </w:pPr>
            <w:r w:rsidRPr="006E260F">
              <w:rPr>
                <w:bCs/>
                <w:iCs/>
                <w:sz w:val="26"/>
                <w:szCs w:val="26"/>
              </w:rPr>
              <w:t>16</w:t>
            </w:r>
          </w:p>
        </w:tc>
        <w:tc>
          <w:tcPr>
            <w:tcW w:w="2704" w:type="pct"/>
            <w:tcBorders>
              <w:top w:val="single" w:sz="4" w:space="0" w:color="auto"/>
              <w:left w:val="nil"/>
              <w:bottom w:val="single" w:sz="4" w:space="0" w:color="auto"/>
              <w:right w:val="single" w:sz="4" w:space="0" w:color="auto"/>
            </w:tcBorders>
            <w:shd w:val="clear" w:color="auto" w:fill="auto"/>
          </w:tcPr>
          <w:p w14:paraId="34B3BA09" w14:textId="03D24ADA" w:rsidR="00E838F9" w:rsidRPr="006E260F" w:rsidRDefault="00E838F9" w:rsidP="00E838F9">
            <w:pPr>
              <w:spacing w:line="360" w:lineRule="auto"/>
              <w:jc w:val="both"/>
              <w:rPr>
                <w:sz w:val="25"/>
                <w:szCs w:val="25"/>
              </w:rPr>
            </w:pPr>
            <w:r w:rsidRPr="006E260F">
              <w:rPr>
                <w:sz w:val="27"/>
                <w:szCs w:val="27"/>
              </w:rPr>
              <w:t>Шәңгәлче авыл җирлеге</w:t>
            </w:r>
          </w:p>
        </w:tc>
        <w:tc>
          <w:tcPr>
            <w:tcW w:w="994" w:type="pct"/>
            <w:tcBorders>
              <w:top w:val="single" w:sz="4" w:space="0" w:color="auto"/>
              <w:left w:val="nil"/>
              <w:bottom w:val="single" w:sz="4" w:space="0" w:color="auto"/>
              <w:right w:val="single" w:sz="4" w:space="0" w:color="auto"/>
            </w:tcBorders>
            <w:shd w:val="clear" w:color="auto" w:fill="auto"/>
            <w:noWrap/>
            <w:vAlign w:val="bottom"/>
          </w:tcPr>
          <w:p w14:paraId="6DF4C781" w14:textId="77777777" w:rsidR="00E838F9" w:rsidRPr="006E260F" w:rsidRDefault="00E838F9" w:rsidP="00E838F9">
            <w:pPr>
              <w:spacing w:line="360" w:lineRule="auto"/>
              <w:jc w:val="center"/>
              <w:rPr>
                <w:sz w:val="25"/>
                <w:szCs w:val="25"/>
              </w:rPr>
            </w:pPr>
            <w:r w:rsidRPr="006E260F">
              <w:rPr>
                <w:sz w:val="25"/>
                <w:szCs w:val="25"/>
              </w:rPr>
              <w:t>20,3</w:t>
            </w:r>
          </w:p>
        </w:tc>
        <w:tc>
          <w:tcPr>
            <w:tcW w:w="959" w:type="pct"/>
            <w:tcBorders>
              <w:top w:val="single" w:sz="4" w:space="0" w:color="auto"/>
              <w:left w:val="nil"/>
              <w:bottom w:val="single" w:sz="4" w:space="0" w:color="auto"/>
              <w:right w:val="single" w:sz="4" w:space="0" w:color="auto"/>
            </w:tcBorders>
            <w:shd w:val="clear" w:color="auto" w:fill="auto"/>
            <w:noWrap/>
            <w:vAlign w:val="bottom"/>
          </w:tcPr>
          <w:p w14:paraId="629690B4" w14:textId="77777777" w:rsidR="00E838F9" w:rsidRPr="006E260F" w:rsidRDefault="00E838F9" w:rsidP="00E838F9">
            <w:pPr>
              <w:spacing w:line="360" w:lineRule="auto"/>
              <w:jc w:val="center"/>
              <w:rPr>
                <w:sz w:val="25"/>
                <w:szCs w:val="25"/>
              </w:rPr>
            </w:pPr>
            <w:r w:rsidRPr="006E260F">
              <w:rPr>
                <w:sz w:val="25"/>
                <w:szCs w:val="25"/>
              </w:rPr>
              <w:t>20,8</w:t>
            </w:r>
          </w:p>
        </w:tc>
      </w:tr>
      <w:tr w:rsidR="00E838F9" w:rsidRPr="006E260F" w14:paraId="649A200E" w14:textId="77777777" w:rsidTr="002D75BC">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596BB60" w14:textId="2A8AF83B" w:rsidR="00E838F9" w:rsidRPr="006E260F" w:rsidRDefault="00E838F9" w:rsidP="00E838F9">
            <w:pPr>
              <w:spacing w:line="360" w:lineRule="auto"/>
              <w:jc w:val="center"/>
              <w:rPr>
                <w:bCs/>
                <w:iCs/>
                <w:sz w:val="25"/>
                <w:szCs w:val="25"/>
              </w:rPr>
            </w:pPr>
            <w:r w:rsidRPr="006E260F">
              <w:rPr>
                <w:bCs/>
                <w:iCs/>
                <w:sz w:val="26"/>
                <w:szCs w:val="26"/>
              </w:rPr>
              <w:t>17</w:t>
            </w:r>
          </w:p>
        </w:tc>
        <w:tc>
          <w:tcPr>
            <w:tcW w:w="2704" w:type="pct"/>
            <w:tcBorders>
              <w:top w:val="single" w:sz="4" w:space="0" w:color="auto"/>
              <w:left w:val="nil"/>
              <w:bottom w:val="single" w:sz="4" w:space="0" w:color="auto"/>
              <w:right w:val="single" w:sz="4" w:space="0" w:color="auto"/>
            </w:tcBorders>
            <w:shd w:val="clear" w:color="auto" w:fill="auto"/>
          </w:tcPr>
          <w:p w14:paraId="629F3E25" w14:textId="30512CAD" w:rsidR="00E838F9" w:rsidRPr="006E260F" w:rsidRDefault="00E838F9" w:rsidP="00E838F9">
            <w:pPr>
              <w:spacing w:line="360" w:lineRule="auto"/>
              <w:jc w:val="both"/>
              <w:rPr>
                <w:sz w:val="25"/>
                <w:szCs w:val="25"/>
              </w:rPr>
            </w:pPr>
            <w:r w:rsidRPr="006E260F">
              <w:rPr>
                <w:sz w:val="27"/>
                <w:szCs w:val="27"/>
              </w:rPr>
              <w:t>Түбән Кама шәһәре</w:t>
            </w:r>
          </w:p>
        </w:tc>
        <w:tc>
          <w:tcPr>
            <w:tcW w:w="994" w:type="pct"/>
            <w:tcBorders>
              <w:top w:val="single" w:sz="4" w:space="0" w:color="auto"/>
              <w:left w:val="nil"/>
              <w:bottom w:val="single" w:sz="4" w:space="0" w:color="auto"/>
              <w:right w:val="single" w:sz="4" w:space="0" w:color="auto"/>
            </w:tcBorders>
            <w:shd w:val="clear" w:color="auto" w:fill="auto"/>
            <w:noWrap/>
            <w:vAlign w:val="bottom"/>
          </w:tcPr>
          <w:p w14:paraId="121FFD57" w14:textId="77777777" w:rsidR="00E838F9" w:rsidRPr="006E260F" w:rsidRDefault="00E838F9" w:rsidP="00E838F9">
            <w:pPr>
              <w:spacing w:line="360" w:lineRule="auto"/>
              <w:jc w:val="center"/>
              <w:rPr>
                <w:sz w:val="25"/>
                <w:szCs w:val="25"/>
              </w:rPr>
            </w:pPr>
            <w:r w:rsidRPr="006E260F">
              <w:rPr>
                <w:sz w:val="25"/>
                <w:szCs w:val="25"/>
              </w:rPr>
              <w:t>381 005,5</w:t>
            </w:r>
          </w:p>
        </w:tc>
        <w:tc>
          <w:tcPr>
            <w:tcW w:w="959" w:type="pct"/>
            <w:tcBorders>
              <w:top w:val="single" w:sz="4" w:space="0" w:color="auto"/>
              <w:left w:val="nil"/>
              <w:bottom w:val="single" w:sz="4" w:space="0" w:color="auto"/>
              <w:right w:val="single" w:sz="4" w:space="0" w:color="auto"/>
            </w:tcBorders>
            <w:shd w:val="clear" w:color="auto" w:fill="auto"/>
            <w:noWrap/>
            <w:vAlign w:val="bottom"/>
          </w:tcPr>
          <w:p w14:paraId="7046BBA8" w14:textId="77777777" w:rsidR="00E838F9" w:rsidRPr="006E260F" w:rsidRDefault="00E838F9" w:rsidP="00E838F9">
            <w:pPr>
              <w:spacing w:line="360" w:lineRule="auto"/>
              <w:jc w:val="center"/>
              <w:rPr>
                <w:sz w:val="25"/>
                <w:szCs w:val="25"/>
              </w:rPr>
            </w:pPr>
            <w:r w:rsidRPr="006E260F">
              <w:rPr>
                <w:sz w:val="25"/>
                <w:szCs w:val="25"/>
              </w:rPr>
              <w:t>381 016,2</w:t>
            </w:r>
          </w:p>
        </w:tc>
      </w:tr>
      <w:tr w:rsidR="00E838F9" w:rsidRPr="006E260F" w14:paraId="132D2B85" w14:textId="77777777" w:rsidTr="002D75BC">
        <w:trPr>
          <w:trHeight w:val="315"/>
        </w:trPr>
        <w:tc>
          <w:tcPr>
            <w:tcW w:w="343" w:type="pct"/>
            <w:tcBorders>
              <w:top w:val="single" w:sz="4" w:space="0" w:color="auto"/>
              <w:left w:val="single" w:sz="4" w:space="0" w:color="auto"/>
              <w:bottom w:val="single" w:sz="4" w:space="0" w:color="auto"/>
              <w:right w:val="nil"/>
            </w:tcBorders>
            <w:shd w:val="clear" w:color="auto" w:fill="auto"/>
            <w:noWrap/>
            <w:vAlign w:val="bottom"/>
          </w:tcPr>
          <w:p w14:paraId="07CC9507" w14:textId="77777777" w:rsidR="00E838F9" w:rsidRPr="006E260F" w:rsidRDefault="00E838F9" w:rsidP="00E838F9">
            <w:pPr>
              <w:spacing w:line="360" w:lineRule="auto"/>
              <w:rPr>
                <w:sz w:val="25"/>
                <w:szCs w:val="25"/>
              </w:rPr>
            </w:pPr>
          </w:p>
        </w:tc>
        <w:tc>
          <w:tcPr>
            <w:tcW w:w="270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E7DDC26" w14:textId="67635371" w:rsidR="00E838F9" w:rsidRPr="006E260F" w:rsidRDefault="00E838F9" w:rsidP="00E838F9">
            <w:pPr>
              <w:spacing w:line="360" w:lineRule="auto"/>
              <w:rPr>
                <w:bCs/>
                <w:sz w:val="25"/>
                <w:szCs w:val="25"/>
              </w:rPr>
            </w:pPr>
            <w:r w:rsidRPr="006E260F">
              <w:rPr>
                <w:bCs/>
                <w:sz w:val="27"/>
                <w:szCs w:val="27"/>
              </w:rPr>
              <w:t>Барлыгы:</w:t>
            </w:r>
          </w:p>
        </w:tc>
        <w:tc>
          <w:tcPr>
            <w:tcW w:w="994" w:type="pct"/>
            <w:tcBorders>
              <w:top w:val="single" w:sz="4" w:space="0" w:color="auto"/>
              <w:left w:val="nil"/>
              <w:bottom w:val="single" w:sz="4" w:space="0" w:color="auto"/>
              <w:right w:val="single" w:sz="4" w:space="0" w:color="auto"/>
            </w:tcBorders>
            <w:shd w:val="clear" w:color="auto" w:fill="auto"/>
            <w:noWrap/>
            <w:vAlign w:val="bottom"/>
          </w:tcPr>
          <w:p w14:paraId="4D7376E5" w14:textId="77777777" w:rsidR="00E838F9" w:rsidRPr="006E260F" w:rsidRDefault="00E838F9" w:rsidP="00E838F9">
            <w:pPr>
              <w:spacing w:line="360" w:lineRule="auto"/>
              <w:jc w:val="center"/>
              <w:rPr>
                <w:bCs/>
                <w:sz w:val="25"/>
                <w:szCs w:val="25"/>
              </w:rPr>
            </w:pPr>
            <w:r w:rsidRPr="006E260F">
              <w:rPr>
                <w:bCs/>
                <w:sz w:val="25"/>
                <w:szCs w:val="25"/>
              </w:rPr>
              <w:t>386 945,4</w:t>
            </w:r>
          </w:p>
        </w:tc>
        <w:tc>
          <w:tcPr>
            <w:tcW w:w="959" w:type="pct"/>
            <w:tcBorders>
              <w:top w:val="single" w:sz="4" w:space="0" w:color="auto"/>
              <w:left w:val="nil"/>
              <w:bottom w:val="single" w:sz="4" w:space="0" w:color="auto"/>
              <w:right w:val="single" w:sz="4" w:space="0" w:color="auto"/>
            </w:tcBorders>
            <w:shd w:val="clear" w:color="auto" w:fill="auto"/>
            <w:noWrap/>
            <w:vAlign w:val="bottom"/>
          </w:tcPr>
          <w:p w14:paraId="61A507E8" w14:textId="77777777" w:rsidR="00E838F9" w:rsidRPr="006E260F" w:rsidRDefault="00E838F9" w:rsidP="00E838F9">
            <w:pPr>
              <w:spacing w:line="360" w:lineRule="auto"/>
              <w:jc w:val="center"/>
              <w:rPr>
                <w:bCs/>
                <w:sz w:val="25"/>
                <w:szCs w:val="25"/>
              </w:rPr>
            </w:pPr>
            <w:r w:rsidRPr="006E260F">
              <w:rPr>
                <w:bCs/>
                <w:sz w:val="25"/>
                <w:szCs w:val="25"/>
              </w:rPr>
              <w:t>386 984,6</w:t>
            </w:r>
          </w:p>
        </w:tc>
      </w:tr>
    </w:tbl>
    <w:p w14:paraId="46EB57CC" w14:textId="77777777" w:rsidR="00D537DC" w:rsidRPr="006E260F" w:rsidRDefault="00D537DC" w:rsidP="00D537DC">
      <w:pPr>
        <w:rPr>
          <w:sz w:val="27"/>
          <w:szCs w:val="27"/>
          <w:lang w:val="tt-RU"/>
        </w:rPr>
      </w:pPr>
    </w:p>
    <w:p w14:paraId="4D93F5B7" w14:textId="77777777" w:rsidR="00A96AEC" w:rsidRDefault="00A96AEC" w:rsidP="00D537DC">
      <w:pPr>
        <w:rPr>
          <w:sz w:val="27"/>
          <w:szCs w:val="27"/>
          <w:lang w:val="tt-RU"/>
        </w:rPr>
      </w:pPr>
    </w:p>
    <w:p w14:paraId="78E47C32" w14:textId="77777777" w:rsidR="006E260F" w:rsidRPr="006E260F" w:rsidRDefault="006E260F" w:rsidP="00D537DC">
      <w:pPr>
        <w:rPr>
          <w:sz w:val="27"/>
          <w:szCs w:val="27"/>
          <w:lang w:val="tt-RU"/>
        </w:rPr>
      </w:pPr>
    </w:p>
    <w:p w14:paraId="18FA644F" w14:textId="77777777" w:rsidR="00E838F9" w:rsidRPr="006E260F" w:rsidRDefault="00E838F9" w:rsidP="00E838F9">
      <w:pPr>
        <w:rPr>
          <w:sz w:val="27"/>
          <w:szCs w:val="27"/>
          <w:lang w:val="tt-RU"/>
        </w:rPr>
      </w:pPr>
      <w:r w:rsidRPr="006E260F">
        <w:rPr>
          <w:sz w:val="27"/>
          <w:szCs w:val="27"/>
          <w:lang w:val="tt-RU"/>
        </w:rPr>
        <w:t xml:space="preserve">Түбән Кама муниципаль районы </w:t>
      </w:r>
    </w:p>
    <w:p w14:paraId="58E6E4D8" w14:textId="77777777" w:rsidR="00E838F9" w:rsidRPr="006E260F" w:rsidRDefault="00E838F9" w:rsidP="00E838F9">
      <w:pPr>
        <w:rPr>
          <w:b/>
          <w:lang w:val="tt-RU"/>
        </w:rPr>
      </w:pPr>
      <w:r w:rsidRPr="006E260F">
        <w:rPr>
          <w:sz w:val="27"/>
          <w:szCs w:val="27"/>
          <w:lang w:val="tt-RU"/>
        </w:rPr>
        <w:t xml:space="preserve">Башлыгы урынбасары                                                                                      А.В. Умников                                                                                                                                                                                                                     </w:t>
      </w:r>
    </w:p>
    <w:p w14:paraId="30584138" w14:textId="77777777" w:rsidR="005754B2" w:rsidRPr="006E260F" w:rsidRDefault="005754B2" w:rsidP="00A5246A">
      <w:pPr>
        <w:rPr>
          <w:b/>
          <w:szCs w:val="20"/>
          <w:lang w:val="tt-RU"/>
        </w:rPr>
      </w:pPr>
    </w:p>
    <w:p w14:paraId="44CABB7D" w14:textId="77777777" w:rsidR="00A96AEC" w:rsidRPr="006E260F" w:rsidRDefault="00A96AEC" w:rsidP="007965F5">
      <w:pPr>
        <w:rPr>
          <w:sz w:val="22"/>
          <w:szCs w:val="27"/>
          <w:lang w:val="tt-RU"/>
        </w:rPr>
      </w:pPr>
    </w:p>
    <w:p w14:paraId="30878274" w14:textId="77777777" w:rsidR="006F02C9" w:rsidRPr="006E260F" w:rsidRDefault="006F02C9" w:rsidP="007965F5">
      <w:pPr>
        <w:rPr>
          <w:sz w:val="22"/>
          <w:szCs w:val="27"/>
          <w:lang w:val="tt-RU"/>
        </w:rPr>
      </w:pPr>
    </w:p>
    <w:p w14:paraId="59A46006" w14:textId="77777777" w:rsidR="006F02C9" w:rsidRPr="006E260F" w:rsidRDefault="006F02C9" w:rsidP="007965F5">
      <w:pPr>
        <w:rPr>
          <w:sz w:val="22"/>
          <w:szCs w:val="27"/>
          <w:lang w:val="tt-RU"/>
        </w:rPr>
      </w:pPr>
    </w:p>
    <w:p w14:paraId="5163F356" w14:textId="77777777" w:rsidR="00E838F9" w:rsidRPr="006E260F" w:rsidRDefault="00E838F9" w:rsidP="00E838F9">
      <w:pPr>
        <w:ind w:left="6237"/>
        <w:rPr>
          <w:lang w:val="tt-RU"/>
        </w:rPr>
      </w:pPr>
      <w:bookmarkStart w:id="9" w:name="_Hlk153450261"/>
      <w:r w:rsidRPr="006E260F">
        <w:rPr>
          <w:lang w:val="tt-RU"/>
        </w:rPr>
        <w:lastRenderedPageBreak/>
        <w:t>Түбән Кама муниципаль районы Советының</w:t>
      </w:r>
    </w:p>
    <w:p w14:paraId="027B1877" w14:textId="77777777" w:rsidR="00E838F9" w:rsidRPr="006E260F" w:rsidRDefault="00E838F9" w:rsidP="00E838F9">
      <w:pPr>
        <w:ind w:left="6237"/>
        <w:rPr>
          <w:lang w:val="tt-RU"/>
        </w:rPr>
      </w:pPr>
      <w:r w:rsidRPr="006E260F">
        <w:rPr>
          <w:lang w:val="tt-RU"/>
        </w:rPr>
        <w:t>2023 елның 7 декабрендәге</w:t>
      </w:r>
    </w:p>
    <w:p w14:paraId="47664820" w14:textId="77777777" w:rsidR="00E838F9" w:rsidRPr="006E260F" w:rsidRDefault="00E838F9" w:rsidP="00E838F9">
      <w:pPr>
        <w:ind w:left="6237"/>
        <w:rPr>
          <w:lang w:val="tt-RU"/>
        </w:rPr>
      </w:pPr>
      <w:r w:rsidRPr="006E260F">
        <w:rPr>
          <w:lang w:val="tt-RU"/>
        </w:rPr>
        <w:t>68 номерлы карарына</w:t>
      </w:r>
    </w:p>
    <w:p w14:paraId="39E9C4A0" w14:textId="1E99F6B3" w:rsidR="00E838F9" w:rsidRPr="006E260F" w:rsidRDefault="00E838F9" w:rsidP="00E838F9">
      <w:pPr>
        <w:ind w:left="6237"/>
        <w:rPr>
          <w:lang w:val="tt-RU"/>
        </w:rPr>
      </w:pPr>
      <w:r w:rsidRPr="006E260F">
        <w:rPr>
          <w:lang w:val="tt-RU"/>
        </w:rPr>
        <w:t>12 нче кушымта</w:t>
      </w:r>
    </w:p>
    <w:bookmarkEnd w:id="9"/>
    <w:p w14:paraId="18F4BC98" w14:textId="77777777" w:rsidR="001B1A9F" w:rsidRPr="006E260F" w:rsidRDefault="001B1A9F" w:rsidP="00EC2D95">
      <w:pPr>
        <w:jc w:val="center"/>
        <w:rPr>
          <w:sz w:val="27"/>
          <w:szCs w:val="27"/>
          <w:lang w:val="tt-RU"/>
        </w:rPr>
      </w:pPr>
    </w:p>
    <w:p w14:paraId="479E7AE0" w14:textId="392A66A2" w:rsidR="00A5246A" w:rsidRPr="006E260F" w:rsidRDefault="00E838F9" w:rsidP="00E838F9">
      <w:pPr>
        <w:jc w:val="center"/>
        <w:rPr>
          <w:sz w:val="27"/>
          <w:szCs w:val="27"/>
        </w:rPr>
      </w:pPr>
      <w:r w:rsidRPr="006E260F">
        <w:rPr>
          <w:sz w:val="27"/>
          <w:szCs w:val="27"/>
        </w:rPr>
        <w:t>2024 елга тышкы муниципаль финанс контролен гамәлгә ашыру буенча төзелгән килешүләргә ярашлы рәвештә җирле әһәмияттәге мәсьәләләрне хәл итү вәкаләтләренең бер өлешен гамәлгә ашыруга җирлекләр бюджетларыннан муниципаль районнар бюджетларына тапшырыла торган бюджетара трансфертларны бүлү</w:t>
      </w:r>
    </w:p>
    <w:p w14:paraId="40EB5147" w14:textId="77777777" w:rsidR="00E838F9" w:rsidRPr="006E260F" w:rsidRDefault="00E838F9" w:rsidP="00B84D29">
      <w:pPr>
        <w:rPr>
          <w:b/>
          <w:sz w:val="27"/>
          <w:szCs w:val="27"/>
        </w:rPr>
      </w:pPr>
    </w:p>
    <w:tbl>
      <w:tblPr>
        <w:tblW w:w="4965" w:type="pct"/>
        <w:tblInd w:w="-176" w:type="dxa"/>
        <w:tblLook w:val="0000" w:firstRow="0" w:lastRow="0" w:firstColumn="0" w:lastColumn="0" w:noHBand="0" w:noVBand="0"/>
      </w:tblPr>
      <w:tblGrid>
        <w:gridCol w:w="710"/>
        <w:gridCol w:w="6965"/>
        <w:gridCol w:w="2674"/>
      </w:tblGrid>
      <w:tr w:rsidR="00E838F9" w:rsidRPr="006E260F" w14:paraId="4BF09B46" w14:textId="77777777" w:rsidTr="001B1A9F">
        <w:trPr>
          <w:trHeight w:val="314"/>
        </w:trPr>
        <w:tc>
          <w:tcPr>
            <w:tcW w:w="343" w:type="pct"/>
            <w:tcBorders>
              <w:top w:val="single" w:sz="4" w:space="0" w:color="auto"/>
              <w:left w:val="single" w:sz="4" w:space="0" w:color="auto"/>
              <w:bottom w:val="single" w:sz="4" w:space="0" w:color="auto"/>
              <w:right w:val="nil"/>
            </w:tcBorders>
            <w:shd w:val="clear" w:color="auto" w:fill="auto"/>
            <w:noWrap/>
          </w:tcPr>
          <w:p w14:paraId="23225853" w14:textId="0F10C25F" w:rsidR="00E838F9" w:rsidRPr="006E260F" w:rsidRDefault="00E838F9" w:rsidP="00E838F9">
            <w:pPr>
              <w:jc w:val="center"/>
              <w:rPr>
                <w:bCs/>
                <w:iCs/>
                <w:sz w:val="25"/>
                <w:szCs w:val="25"/>
              </w:rPr>
            </w:pPr>
            <w:r w:rsidRPr="006E260F">
              <w:rPr>
                <w:bCs/>
                <w:iCs/>
                <w:sz w:val="27"/>
                <w:szCs w:val="27"/>
                <w:lang w:val="tt-RU"/>
              </w:rPr>
              <w:t>т/с</w:t>
            </w:r>
            <w:r w:rsidRPr="006E260F">
              <w:rPr>
                <w:bCs/>
                <w:iCs/>
                <w:sz w:val="27"/>
                <w:szCs w:val="27"/>
              </w:rPr>
              <w:t> </w:t>
            </w:r>
          </w:p>
        </w:tc>
        <w:tc>
          <w:tcPr>
            <w:tcW w:w="3365" w:type="pct"/>
            <w:tcBorders>
              <w:top w:val="single" w:sz="8" w:space="0" w:color="auto"/>
              <w:left w:val="single" w:sz="8" w:space="0" w:color="auto"/>
              <w:bottom w:val="single" w:sz="4" w:space="0" w:color="auto"/>
              <w:right w:val="single" w:sz="8" w:space="0" w:color="auto"/>
            </w:tcBorders>
            <w:shd w:val="clear" w:color="auto" w:fill="auto"/>
            <w:vAlign w:val="center"/>
          </w:tcPr>
          <w:p w14:paraId="77A320B8" w14:textId="68169B34" w:rsidR="00E838F9" w:rsidRPr="006E260F" w:rsidRDefault="00E838F9" w:rsidP="00E838F9">
            <w:pPr>
              <w:jc w:val="center"/>
              <w:rPr>
                <w:color w:val="000000"/>
                <w:sz w:val="25"/>
                <w:szCs w:val="25"/>
              </w:rPr>
            </w:pPr>
            <w:r w:rsidRPr="006E260F">
              <w:rPr>
                <w:color w:val="000000"/>
                <w:sz w:val="27"/>
                <w:szCs w:val="27"/>
              </w:rPr>
              <w:t>Муниципаль берәмлек исеме</w:t>
            </w:r>
          </w:p>
        </w:tc>
        <w:tc>
          <w:tcPr>
            <w:tcW w:w="1292" w:type="pct"/>
            <w:tcBorders>
              <w:top w:val="single" w:sz="8" w:space="0" w:color="auto"/>
              <w:left w:val="nil"/>
              <w:bottom w:val="single" w:sz="4" w:space="0" w:color="auto"/>
              <w:right w:val="single" w:sz="8" w:space="0" w:color="auto"/>
            </w:tcBorders>
            <w:shd w:val="clear" w:color="auto" w:fill="auto"/>
            <w:vAlign w:val="bottom"/>
          </w:tcPr>
          <w:p w14:paraId="0A10A469" w14:textId="77777777" w:rsidR="00E838F9" w:rsidRPr="006E260F" w:rsidRDefault="00E838F9" w:rsidP="00E838F9">
            <w:pPr>
              <w:jc w:val="center"/>
              <w:rPr>
                <w:sz w:val="25"/>
                <w:szCs w:val="25"/>
                <w:lang w:val="tt-RU"/>
              </w:rPr>
            </w:pPr>
            <w:r w:rsidRPr="006E260F">
              <w:rPr>
                <w:sz w:val="25"/>
                <w:szCs w:val="25"/>
              </w:rPr>
              <w:t>Сумма</w:t>
            </w:r>
            <w:r w:rsidRPr="006E260F">
              <w:rPr>
                <w:sz w:val="25"/>
                <w:szCs w:val="25"/>
                <w:lang w:val="tt-RU"/>
              </w:rPr>
              <w:t>,</w:t>
            </w:r>
          </w:p>
          <w:p w14:paraId="3D1E3C00" w14:textId="5AF91202" w:rsidR="00E838F9" w:rsidRPr="006E260F" w:rsidRDefault="00E838F9" w:rsidP="00E838F9">
            <w:pPr>
              <w:jc w:val="center"/>
              <w:rPr>
                <w:sz w:val="25"/>
                <w:szCs w:val="25"/>
                <w:lang w:val="tt-RU"/>
              </w:rPr>
            </w:pPr>
            <w:r w:rsidRPr="006E260F">
              <w:rPr>
                <w:sz w:val="25"/>
                <w:szCs w:val="25"/>
                <w:lang w:val="tt-RU"/>
              </w:rPr>
              <w:t>мең сум</w:t>
            </w:r>
          </w:p>
        </w:tc>
      </w:tr>
      <w:tr w:rsidR="00E838F9" w:rsidRPr="006E260F" w14:paraId="1A4E9533" w14:textId="77777777"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881AD03" w14:textId="169B8025" w:rsidR="00E838F9" w:rsidRPr="006E260F" w:rsidRDefault="00E838F9" w:rsidP="00E838F9">
            <w:pPr>
              <w:spacing w:line="360" w:lineRule="auto"/>
              <w:jc w:val="center"/>
              <w:rPr>
                <w:bCs/>
                <w:iCs/>
                <w:sz w:val="25"/>
                <w:szCs w:val="25"/>
              </w:rPr>
            </w:pPr>
            <w:r w:rsidRPr="006E260F">
              <w:rPr>
                <w:bCs/>
                <w:iCs/>
                <w:sz w:val="26"/>
                <w:szCs w:val="26"/>
              </w:rPr>
              <w:t>1</w:t>
            </w:r>
          </w:p>
        </w:tc>
        <w:tc>
          <w:tcPr>
            <w:tcW w:w="3365" w:type="pct"/>
            <w:tcBorders>
              <w:top w:val="single" w:sz="4" w:space="0" w:color="auto"/>
              <w:left w:val="nil"/>
              <w:bottom w:val="single" w:sz="4" w:space="0" w:color="auto"/>
              <w:right w:val="single" w:sz="4" w:space="0" w:color="auto"/>
            </w:tcBorders>
            <w:shd w:val="clear" w:color="auto" w:fill="auto"/>
          </w:tcPr>
          <w:p w14:paraId="51D72B19" w14:textId="34346831" w:rsidR="00E838F9" w:rsidRPr="006E260F" w:rsidRDefault="00E838F9" w:rsidP="00E838F9">
            <w:pPr>
              <w:spacing w:line="360" w:lineRule="auto"/>
              <w:jc w:val="both"/>
              <w:rPr>
                <w:sz w:val="25"/>
                <w:szCs w:val="25"/>
              </w:rPr>
            </w:pPr>
            <w:r w:rsidRPr="006E260F">
              <w:rPr>
                <w:sz w:val="27"/>
                <w:szCs w:val="27"/>
              </w:rPr>
              <w:t>Кама Аланы шәһәр тибындагы поселогы</w:t>
            </w:r>
          </w:p>
        </w:tc>
        <w:tc>
          <w:tcPr>
            <w:tcW w:w="1292" w:type="pct"/>
            <w:tcBorders>
              <w:top w:val="single" w:sz="4" w:space="0" w:color="auto"/>
              <w:left w:val="nil"/>
              <w:bottom w:val="single" w:sz="4" w:space="0" w:color="auto"/>
              <w:right w:val="single" w:sz="4" w:space="0" w:color="auto"/>
            </w:tcBorders>
            <w:shd w:val="clear" w:color="auto" w:fill="auto"/>
            <w:noWrap/>
            <w:vAlign w:val="bottom"/>
          </w:tcPr>
          <w:p w14:paraId="469D4436" w14:textId="77777777" w:rsidR="00E838F9" w:rsidRPr="006E260F" w:rsidRDefault="00E838F9" w:rsidP="00E838F9">
            <w:pPr>
              <w:spacing w:line="360" w:lineRule="auto"/>
              <w:jc w:val="center"/>
              <w:rPr>
                <w:sz w:val="25"/>
                <w:szCs w:val="25"/>
              </w:rPr>
            </w:pPr>
            <w:r w:rsidRPr="006E260F">
              <w:rPr>
                <w:sz w:val="25"/>
                <w:szCs w:val="25"/>
              </w:rPr>
              <w:t>74,3</w:t>
            </w:r>
          </w:p>
        </w:tc>
      </w:tr>
      <w:tr w:rsidR="00E838F9" w:rsidRPr="006E260F" w14:paraId="01E4E726" w14:textId="77777777"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3BE873D" w14:textId="32A128F0" w:rsidR="00E838F9" w:rsidRPr="006E260F" w:rsidRDefault="00E838F9" w:rsidP="00E838F9">
            <w:pPr>
              <w:spacing w:line="360" w:lineRule="auto"/>
              <w:jc w:val="center"/>
              <w:rPr>
                <w:bCs/>
                <w:iCs/>
                <w:sz w:val="25"/>
                <w:szCs w:val="25"/>
              </w:rPr>
            </w:pPr>
            <w:r w:rsidRPr="006E260F">
              <w:rPr>
                <w:bCs/>
                <w:iCs/>
                <w:sz w:val="26"/>
                <w:szCs w:val="26"/>
              </w:rPr>
              <w:t>2</w:t>
            </w:r>
          </w:p>
        </w:tc>
        <w:tc>
          <w:tcPr>
            <w:tcW w:w="3365" w:type="pct"/>
            <w:tcBorders>
              <w:top w:val="single" w:sz="4" w:space="0" w:color="auto"/>
              <w:left w:val="nil"/>
              <w:bottom w:val="single" w:sz="4" w:space="0" w:color="auto"/>
              <w:right w:val="single" w:sz="4" w:space="0" w:color="auto"/>
            </w:tcBorders>
            <w:shd w:val="clear" w:color="auto" w:fill="auto"/>
          </w:tcPr>
          <w:p w14:paraId="4F571476" w14:textId="4C8A229B" w:rsidR="00E838F9" w:rsidRPr="006E260F" w:rsidRDefault="00E838F9" w:rsidP="00E838F9">
            <w:pPr>
              <w:spacing w:line="360" w:lineRule="auto"/>
              <w:jc w:val="both"/>
              <w:rPr>
                <w:sz w:val="25"/>
                <w:szCs w:val="25"/>
              </w:rPr>
            </w:pPr>
            <w:r w:rsidRPr="006E260F">
              <w:rPr>
                <w:sz w:val="27"/>
                <w:szCs w:val="27"/>
              </w:rPr>
              <w:t>Афанас авыл җирлеге</w:t>
            </w:r>
          </w:p>
        </w:tc>
        <w:tc>
          <w:tcPr>
            <w:tcW w:w="1292" w:type="pct"/>
            <w:tcBorders>
              <w:top w:val="single" w:sz="4" w:space="0" w:color="auto"/>
              <w:left w:val="nil"/>
              <w:bottom w:val="single" w:sz="4" w:space="0" w:color="auto"/>
              <w:right w:val="single" w:sz="4" w:space="0" w:color="auto"/>
            </w:tcBorders>
            <w:shd w:val="clear" w:color="auto" w:fill="auto"/>
            <w:noWrap/>
            <w:vAlign w:val="bottom"/>
          </w:tcPr>
          <w:p w14:paraId="5AB8E2E2" w14:textId="77777777" w:rsidR="00E838F9" w:rsidRPr="006E260F" w:rsidRDefault="00E838F9" w:rsidP="00E838F9">
            <w:pPr>
              <w:spacing w:line="360" w:lineRule="auto"/>
              <w:jc w:val="center"/>
              <w:rPr>
                <w:sz w:val="25"/>
                <w:szCs w:val="25"/>
              </w:rPr>
            </w:pPr>
            <w:r w:rsidRPr="006E260F">
              <w:rPr>
                <w:sz w:val="25"/>
                <w:szCs w:val="25"/>
              </w:rPr>
              <w:t>20,2</w:t>
            </w:r>
          </w:p>
        </w:tc>
      </w:tr>
      <w:tr w:rsidR="00E838F9" w:rsidRPr="006E260F" w14:paraId="627C392D" w14:textId="77777777"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58457A0" w14:textId="4267087A" w:rsidR="00E838F9" w:rsidRPr="006E260F" w:rsidRDefault="00E838F9" w:rsidP="00E838F9">
            <w:pPr>
              <w:spacing w:line="360" w:lineRule="auto"/>
              <w:jc w:val="center"/>
              <w:rPr>
                <w:bCs/>
                <w:iCs/>
                <w:sz w:val="25"/>
                <w:szCs w:val="25"/>
              </w:rPr>
            </w:pPr>
            <w:r w:rsidRPr="006E260F">
              <w:rPr>
                <w:bCs/>
                <w:iCs/>
                <w:sz w:val="26"/>
                <w:szCs w:val="26"/>
              </w:rPr>
              <w:t>3</w:t>
            </w:r>
          </w:p>
        </w:tc>
        <w:tc>
          <w:tcPr>
            <w:tcW w:w="3365" w:type="pct"/>
            <w:tcBorders>
              <w:top w:val="single" w:sz="4" w:space="0" w:color="auto"/>
              <w:left w:val="nil"/>
              <w:bottom w:val="single" w:sz="4" w:space="0" w:color="auto"/>
              <w:right w:val="single" w:sz="4" w:space="0" w:color="auto"/>
            </w:tcBorders>
            <w:shd w:val="clear" w:color="auto" w:fill="auto"/>
          </w:tcPr>
          <w:p w14:paraId="01225F29" w14:textId="42D0BAD2" w:rsidR="00E838F9" w:rsidRPr="006E260F" w:rsidRDefault="00E838F9" w:rsidP="00E838F9">
            <w:pPr>
              <w:spacing w:line="360" w:lineRule="auto"/>
              <w:jc w:val="both"/>
              <w:rPr>
                <w:sz w:val="25"/>
                <w:szCs w:val="25"/>
              </w:rPr>
            </w:pPr>
            <w:r w:rsidRPr="006E260F">
              <w:rPr>
                <w:sz w:val="27"/>
                <w:szCs w:val="27"/>
                <w:lang w:val="tt-RU"/>
              </w:rPr>
              <w:t>Елантау авыл җирлеге</w:t>
            </w:r>
          </w:p>
        </w:tc>
        <w:tc>
          <w:tcPr>
            <w:tcW w:w="1292" w:type="pct"/>
            <w:tcBorders>
              <w:top w:val="single" w:sz="4" w:space="0" w:color="auto"/>
              <w:left w:val="nil"/>
              <w:bottom w:val="single" w:sz="4" w:space="0" w:color="auto"/>
              <w:right w:val="single" w:sz="4" w:space="0" w:color="auto"/>
            </w:tcBorders>
            <w:shd w:val="clear" w:color="auto" w:fill="auto"/>
            <w:noWrap/>
            <w:vAlign w:val="bottom"/>
          </w:tcPr>
          <w:p w14:paraId="1EA95DB2" w14:textId="77777777" w:rsidR="00E838F9" w:rsidRPr="006E260F" w:rsidRDefault="00E838F9" w:rsidP="00E838F9">
            <w:pPr>
              <w:spacing w:line="360" w:lineRule="auto"/>
              <w:jc w:val="center"/>
              <w:rPr>
                <w:sz w:val="25"/>
                <w:szCs w:val="25"/>
              </w:rPr>
            </w:pPr>
            <w:r w:rsidRPr="006E260F">
              <w:rPr>
                <w:sz w:val="25"/>
                <w:szCs w:val="25"/>
              </w:rPr>
              <w:t>7,3</w:t>
            </w:r>
          </w:p>
        </w:tc>
      </w:tr>
      <w:tr w:rsidR="00E838F9" w:rsidRPr="006E260F" w14:paraId="20524C3C" w14:textId="77777777"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2AA4B93" w14:textId="65298509" w:rsidR="00E838F9" w:rsidRPr="006E260F" w:rsidRDefault="00E838F9" w:rsidP="00E838F9">
            <w:pPr>
              <w:spacing w:line="360" w:lineRule="auto"/>
              <w:jc w:val="center"/>
              <w:rPr>
                <w:bCs/>
                <w:iCs/>
                <w:sz w:val="25"/>
                <w:szCs w:val="25"/>
              </w:rPr>
            </w:pPr>
            <w:r w:rsidRPr="006E260F">
              <w:rPr>
                <w:bCs/>
                <w:iCs/>
                <w:sz w:val="26"/>
                <w:szCs w:val="26"/>
              </w:rPr>
              <w:t>4</w:t>
            </w:r>
          </w:p>
        </w:tc>
        <w:tc>
          <w:tcPr>
            <w:tcW w:w="3365" w:type="pct"/>
            <w:tcBorders>
              <w:top w:val="single" w:sz="4" w:space="0" w:color="auto"/>
              <w:left w:val="nil"/>
              <w:bottom w:val="single" w:sz="4" w:space="0" w:color="auto"/>
              <w:right w:val="single" w:sz="4" w:space="0" w:color="auto"/>
            </w:tcBorders>
            <w:shd w:val="clear" w:color="auto" w:fill="auto"/>
          </w:tcPr>
          <w:p w14:paraId="6A222EDA" w14:textId="5D929571" w:rsidR="00E838F9" w:rsidRPr="006E260F" w:rsidRDefault="00E838F9" w:rsidP="00E838F9">
            <w:pPr>
              <w:spacing w:line="360" w:lineRule="auto"/>
              <w:jc w:val="both"/>
              <w:rPr>
                <w:sz w:val="25"/>
                <w:szCs w:val="25"/>
              </w:rPr>
            </w:pPr>
            <w:r w:rsidRPr="006E260F">
              <w:rPr>
                <w:sz w:val="27"/>
                <w:szCs w:val="27"/>
              </w:rPr>
              <w:t>Каенлы авыл җирлеге</w:t>
            </w:r>
          </w:p>
        </w:tc>
        <w:tc>
          <w:tcPr>
            <w:tcW w:w="1292" w:type="pct"/>
            <w:tcBorders>
              <w:top w:val="single" w:sz="4" w:space="0" w:color="auto"/>
              <w:left w:val="nil"/>
              <w:bottom w:val="single" w:sz="4" w:space="0" w:color="auto"/>
              <w:right w:val="single" w:sz="4" w:space="0" w:color="auto"/>
            </w:tcBorders>
            <w:shd w:val="clear" w:color="auto" w:fill="auto"/>
            <w:noWrap/>
            <w:vAlign w:val="bottom"/>
          </w:tcPr>
          <w:p w14:paraId="3C6C42FA" w14:textId="77777777" w:rsidR="00E838F9" w:rsidRPr="006E260F" w:rsidRDefault="00E838F9" w:rsidP="00E838F9">
            <w:pPr>
              <w:spacing w:line="360" w:lineRule="auto"/>
              <w:jc w:val="center"/>
              <w:rPr>
                <w:sz w:val="25"/>
                <w:szCs w:val="25"/>
              </w:rPr>
            </w:pPr>
            <w:r w:rsidRPr="006E260F">
              <w:rPr>
                <w:sz w:val="25"/>
                <w:szCs w:val="25"/>
              </w:rPr>
              <w:t>18,3</w:t>
            </w:r>
          </w:p>
        </w:tc>
      </w:tr>
      <w:tr w:rsidR="00E838F9" w:rsidRPr="006E260F" w14:paraId="2C5EEC6C" w14:textId="77777777"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043645B" w14:textId="3E2A0615" w:rsidR="00E838F9" w:rsidRPr="006E260F" w:rsidRDefault="00E838F9" w:rsidP="00E838F9">
            <w:pPr>
              <w:spacing w:line="360" w:lineRule="auto"/>
              <w:jc w:val="center"/>
              <w:rPr>
                <w:bCs/>
                <w:iCs/>
                <w:sz w:val="25"/>
                <w:szCs w:val="25"/>
              </w:rPr>
            </w:pPr>
            <w:r w:rsidRPr="006E260F">
              <w:rPr>
                <w:bCs/>
                <w:iCs/>
                <w:sz w:val="26"/>
                <w:szCs w:val="26"/>
              </w:rPr>
              <w:t>5</w:t>
            </w:r>
          </w:p>
        </w:tc>
        <w:tc>
          <w:tcPr>
            <w:tcW w:w="3365" w:type="pct"/>
            <w:tcBorders>
              <w:top w:val="single" w:sz="4" w:space="0" w:color="auto"/>
              <w:left w:val="nil"/>
              <w:bottom w:val="single" w:sz="4" w:space="0" w:color="auto"/>
              <w:right w:val="single" w:sz="4" w:space="0" w:color="auto"/>
            </w:tcBorders>
            <w:shd w:val="clear" w:color="auto" w:fill="auto"/>
          </w:tcPr>
          <w:p w14:paraId="046DA046" w14:textId="2071580B" w:rsidR="00E838F9" w:rsidRPr="006E260F" w:rsidRDefault="00E838F9" w:rsidP="00E838F9">
            <w:pPr>
              <w:spacing w:line="360" w:lineRule="auto"/>
              <w:jc w:val="both"/>
              <w:rPr>
                <w:sz w:val="25"/>
                <w:szCs w:val="25"/>
              </w:rPr>
            </w:pPr>
            <w:r w:rsidRPr="006E260F">
              <w:rPr>
                <w:sz w:val="27"/>
                <w:szCs w:val="27"/>
              </w:rPr>
              <w:t>Кармалы авыл җирлеге</w:t>
            </w:r>
          </w:p>
        </w:tc>
        <w:tc>
          <w:tcPr>
            <w:tcW w:w="1292" w:type="pct"/>
            <w:tcBorders>
              <w:top w:val="single" w:sz="4" w:space="0" w:color="auto"/>
              <w:left w:val="nil"/>
              <w:bottom w:val="single" w:sz="4" w:space="0" w:color="auto"/>
              <w:right w:val="single" w:sz="4" w:space="0" w:color="auto"/>
            </w:tcBorders>
            <w:shd w:val="clear" w:color="auto" w:fill="auto"/>
            <w:noWrap/>
            <w:vAlign w:val="bottom"/>
          </w:tcPr>
          <w:p w14:paraId="7CAA4D28" w14:textId="77777777" w:rsidR="00E838F9" w:rsidRPr="006E260F" w:rsidRDefault="00E838F9" w:rsidP="00E838F9">
            <w:pPr>
              <w:spacing w:line="360" w:lineRule="auto"/>
              <w:jc w:val="center"/>
              <w:rPr>
                <w:sz w:val="25"/>
                <w:szCs w:val="25"/>
              </w:rPr>
            </w:pPr>
            <w:r w:rsidRPr="006E260F">
              <w:rPr>
                <w:sz w:val="25"/>
                <w:szCs w:val="25"/>
              </w:rPr>
              <w:t>8,3</w:t>
            </w:r>
          </w:p>
        </w:tc>
      </w:tr>
      <w:tr w:rsidR="00E838F9" w:rsidRPr="006E260F" w14:paraId="1C2A2A77" w14:textId="77777777"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0A0AC7F" w14:textId="607E553F" w:rsidR="00E838F9" w:rsidRPr="006E260F" w:rsidRDefault="00E838F9" w:rsidP="00E838F9">
            <w:pPr>
              <w:spacing w:line="360" w:lineRule="auto"/>
              <w:jc w:val="center"/>
              <w:rPr>
                <w:bCs/>
                <w:iCs/>
                <w:sz w:val="25"/>
                <w:szCs w:val="25"/>
              </w:rPr>
            </w:pPr>
            <w:r w:rsidRPr="006E260F">
              <w:rPr>
                <w:bCs/>
                <w:iCs/>
                <w:sz w:val="26"/>
                <w:szCs w:val="26"/>
              </w:rPr>
              <w:t>6</w:t>
            </w:r>
          </w:p>
        </w:tc>
        <w:tc>
          <w:tcPr>
            <w:tcW w:w="3365" w:type="pct"/>
            <w:tcBorders>
              <w:top w:val="single" w:sz="4" w:space="0" w:color="auto"/>
              <w:left w:val="nil"/>
              <w:bottom w:val="single" w:sz="4" w:space="0" w:color="auto"/>
              <w:right w:val="single" w:sz="4" w:space="0" w:color="auto"/>
            </w:tcBorders>
            <w:shd w:val="clear" w:color="auto" w:fill="auto"/>
          </w:tcPr>
          <w:p w14:paraId="3F0665FE" w14:textId="3742ECCF" w:rsidR="00E838F9" w:rsidRPr="006E260F" w:rsidRDefault="00E838F9" w:rsidP="00E838F9">
            <w:pPr>
              <w:spacing w:line="360" w:lineRule="auto"/>
              <w:jc w:val="both"/>
              <w:rPr>
                <w:sz w:val="25"/>
                <w:szCs w:val="25"/>
              </w:rPr>
            </w:pPr>
            <w:r w:rsidRPr="006E260F">
              <w:rPr>
                <w:sz w:val="27"/>
                <w:szCs w:val="27"/>
              </w:rPr>
              <w:t>Кызыл Чапчак авыл җирлеге</w:t>
            </w:r>
          </w:p>
        </w:tc>
        <w:tc>
          <w:tcPr>
            <w:tcW w:w="1292" w:type="pct"/>
            <w:tcBorders>
              <w:top w:val="single" w:sz="4" w:space="0" w:color="auto"/>
              <w:left w:val="nil"/>
              <w:bottom w:val="single" w:sz="4" w:space="0" w:color="auto"/>
              <w:right w:val="single" w:sz="4" w:space="0" w:color="auto"/>
            </w:tcBorders>
            <w:shd w:val="clear" w:color="auto" w:fill="auto"/>
            <w:noWrap/>
            <w:vAlign w:val="bottom"/>
          </w:tcPr>
          <w:p w14:paraId="7383A3A7" w14:textId="77777777" w:rsidR="00E838F9" w:rsidRPr="006E260F" w:rsidRDefault="00E838F9" w:rsidP="00E838F9">
            <w:pPr>
              <w:spacing w:line="360" w:lineRule="auto"/>
              <w:jc w:val="center"/>
              <w:rPr>
                <w:sz w:val="25"/>
                <w:szCs w:val="25"/>
              </w:rPr>
            </w:pPr>
            <w:r w:rsidRPr="006E260F">
              <w:rPr>
                <w:sz w:val="25"/>
                <w:szCs w:val="25"/>
              </w:rPr>
              <w:t>14,4</w:t>
            </w:r>
          </w:p>
        </w:tc>
      </w:tr>
      <w:tr w:rsidR="00E838F9" w:rsidRPr="006E260F" w14:paraId="7C5BA62F" w14:textId="77777777"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8ABE72F" w14:textId="5A503DCA" w:rsidR="00E838F9" w:rsidRPr="006E260F" w:rsidRDefault="00E838F9" w:rsidP="00E838F9">
            <w:pPr>
              <w:spacing w:line="360" w:lineRule="auto"/>
              <w:jc w:val="center"/>
              <w:rPr>
                <w:bCs/>
                <w:iCs/>
                <w:sz w:val="25"/>
                <w:szCs w:val="25"/>
              </w:rPr>
            </w:pPr>
            <w:r w:rsidRPr="006E260F">
              <w:rPr>
                <w:bCs/>
                <w:iCs/>
                <w:sz w:val="26"/>
                <w:szCs w:val="26"/>
              </w:rPr>
              <w:t>7</w:t>
            </w:r>
          </w:p>
        </w:tc>
        <w:tc>
          <w:tcPr>
            <w:tcW w:w="3365" w:type="pct"/>
            <w:tcBorders>
              <w:top w:val="single" w:sz="4" w:space="0" w:color="auto"/>
              <w:left w:val="nil"/>
              <w:bottom w:val="single" w:sz="4" w:space="0" w:color="auto"/>
              <w:right w:val="single" w:sz="4" w:space="0" w:color="auto"/>
            </w:tcBorders>
            <w:shd w:val="clear" w:color="auto" w:fill="auto"/>
          </w:tcPr>
          <w:p w14:paraId="15D0A249" w14:textId="0C25A491" w:rsidR="00E838F9" w:rsidRPr="006E260F" w:rsidRDefault="00E838F9" w:rsidP="00E838F9">
            <w:pPr>
              <w:spacing w:line="360" w:lineRule="auto"/>
              <w:jc w:val="both"/>
              <w:rPr>
                <w:sz w:val="25"/>
                <w:szCs w:val="25"/>
              </w:rPr>
            </w:pPr>
            <w:r w:rsidRPr="006E260F">
              <w:rPr>
                <w:sz w:val="27"/>
                <w:szCs w:val="27"/>
              </w:rPr>
              <w:t>Красный Ключ авыл җирлеге</w:t>
            </w:r>
          </w:p>
        </w:tc>
        <w:tc>
          <w:tcPr>
            <w:tcW w:w="1292" w:type="pct"/>
            <w:tcBorders>
              <w:top w:val="single" w:sz="4" w:space="0" w:color="auto"/>
              <w:left w:val="nil"/>
              <w:bottom w:val="single" w:sz="4" w:space="0" w:color="auto"/>
              <w:right w:val="single" w:sz="4" w:space="0" w:color="auto"/>
            </w:tcBorders>
            <w:shd w:val="clear" w:color="auto" w:fill="auto"/>
            <w:noWrap/>
            <w:vAlign w:val="bottom"/>
          </w:tcPr>
          <w:p w14:paraId="7FEE846F" w14:textId="77777777" w:rsidR="00E838F9" w:rsidRPr="006E260F" w:rsidRDefault="00E838F9" w:rsidP="00E838F9">
            <w:pPr>
              <w:spacing w:line="360" w:lineRule="auto"/>
              <w:jc w:val="center"/>
              <w:rPr>
                <w:sz w:val="25"/>
                <w:szCs w:val="25"/>
              </w:rPr>
            </w:pPr>
            <w:r w:rsidRPr="006E260F">
              <w:rPr>
                <w:sz w:val="25"/>
                <w:szCs w:val="25"/>
              </w:rPr>
              <w:t>14,0</w:t>
            </w:r>
          </w:p>
        </w:tc>
      </w:tr>
      <w:tr w:rsidR="00E838F9" w:rsidRPr="006E260F" w14:paraId="14A0C1ED" w14:textId="77777777"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3034FAF" w14:textId="45C63E98" w:rsidR="00E838F9" w:rsidRPr="006E260F" w:rsidRDefault="00E838F9" w:rsidP="00E838F9">
            <w:pPr>
              <w:spacing w:line="360" w:lineRule="auto"/>
              <w:jc w:val="center"/>
              <w:rPr>
                <w:bCs/>
                <w:iCs/>
                <w:sz w:val="25"/>
                <w:szCs w:val="25"/>
              </w:rPr>
            </w:pPr>
            <w:r w:rsidRPr="006E260F">
              <w:rPr>
                <w:bCs/>
                <w:iCs/>
                <w:sz w:val="26"/>
                <w:szCs w:val="26"/>
              </w:rPr>
              <w:t>8</w:t>
            </w:r>
          </w:p>
        </w:tc>
        <w:tc>
          <w:tcPr>
            <w:tcW w:w="3365" w:type="pct"/>
            <w:tcBorders>
              <w:top w:val="single" w:sz="4" w:space="0" w:color="auto"/>
              <w:left w:val="nil"/>
              <w:bottom w:val="single" w:sz="4" w:space="0" w:color="auto"/>
              <w:right w:val="single" w:sz="4" w:space="0" w:color="auto"/>
            </w:tcBorders>
            <w:shd w:val="clear" w:color="auto" w:fill="auto"/>
          </w:tcPr>
          <w:p w14:paraId="1114DB19" w14:textId="279DF8C3" w:rsidR="00E838F9" w:rsidRPr="006E260F" w:rsidRDefault="00E838F9" w:rsidP="00E838F9">
            <w:pPr>
              <w:spacing w:line="360" w:lineRule="auto"/>
              <w:jc w:val="both"/>
              <w:rPr>
                <w:sz w:val="25"/>
                <w:szCs w:val="25"/>
              </w:rPr>
            </w:pPr>
            <w:r w:rsidRPr="006E260F">
              <w:rPr>
                <w:sz w:val="27"/>
                <w:szCs w:val="27"/>
              </w:rPr>
              <w:t>Майская Горка авыл җирлеге</w:t>
            </w:r>
          </w:p>
        </w:tc>
        <w:tc>
          <w:tcPr>
            <w:tcW w:w="1292" w:type="pct"/>
            <w:tcBorders>
              <w:top w:val="single" w:sz="4" w:space="0" w:color="auto"/>
              <w:left w:val="nil"/>
              <w:bottom w:val="single" w:sz="4" w:space="0" w:color="auto"/>
              <w:right w:val="single" w:sz="4" w:space="0" w:color="auto"/>
            </w:tcBorders>
            <w:shd w:val="clear" w:color="auto" w:fill="auto"/>
            <w:noWrap/>
            <w:vAlign w:val="bottom"/>
          </w:tcPr>
          <w:p w14:paraId="6825FE7C" w14:textId="77777777" w:rsidR="00E838F9" w:rsidRPr="006E260F" w:rsidRDefault="00E838F9" w:rsidP="00E838F9">
            <w:pPr>
              <w:spacing w:line="360" w:lineRule="auto"/>
              <w:jc w:val="center"/>
              <w:rPr>
                <w:sz w:val="25"/>
                <w:szCs w:val="25"/>
              </w:rPr>
            </w:pPr>
            <w:r w:rsidRPr="006E260F">
              <w:rPr>
                <w:sz w:val="25"/>
                <w:szCs w:val="25"/>
              </w:rPr>
              <w:t>6,5</w:t>
            </w:r>
          </w:p>
        </w:tc>
      </w:tr>
      <w:tr w:rsidR="00E838F9" w:rsidRPr="006E260F" w14:paraId="77849318" w14:textId="77777777"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63C63A2" w14:textId="769ADC29" w:rsidR="00E838F9" w:rsidRPr="006E260F" w:rsidRDefault="00E838F9" w:rsidP="00E838F9">
            <w:pPr>
              <w:spacing w:line="360" w:lineRule="auto"/>
              <w:jc w:val="center"/>
              <w:rPr>
                <w:bCs/>
                <w:iCs/>
                <w:sz w:val="25"/>
                <w:szCs w:val="25"/>
              </w:rPr>
            </w:pPr>
            <w:r w:rsidRPr="006E260F">
              <w:rPr>
                <w:bCs/>
                <w:iCs/>
                <w:sz w:val="26"/>
                <w:szCs w:val="26"/>
              </w:rPr>
              <w:t>9</w:t>
            </w:r>
          </w:p>
        </w:tc>
        <w:tc>
          <w:tcPr>
            <w:tcW w:w="3365" w:type="pct"/>
            <w:tcBorders>
              <w:top w:val="single" w:sz="4" w:space="0" w:color="auto"/>
              <w:left w:val="nil"/>
              <w:bottom w:val="single" w:sz="4" w:space="0" w:color="auto"/>
              <w:right w:val="single" w:sz="4" w:space="0" w:color="auto"/>
            </w:tcBorders>
            <w:shd w:val="clear" w:color="auto" w:fill="auto"/>
          </w:tcPr>
          <w:p w14:paraId="05C72315" w14:textId="61F5AD46" w:rsidR="00E838F9" w:rsidRPr="006E260F" w:rsidRDefault="00E838F9" w:rsidP="00E838F9">
            <w:pPr>
              <w:spacing w:line="360" w:lineRule="auto"/>
              <w:jc w:val="both"/>
              <w:rPr>
                <w:sz w:val="25"/>
                <w:szCs w:val="25"/>
              </w:rPr>
            </w:pPr>
            <w:r w:rsidRPr="006E260F">
              <w:rPr>
                <w:sz w:val="27"/>
                <w:szCs w:val="27"/>
              </w:rPr>
              <w:t>Макаровка авыл җирлеге</w:t>
            </w:r>
          </w:p>
        </w:tc>
        <w:tc>
          <w:tcPr>
            <w:tcW w:w="1292" w:type="pct"/>
            <w:tcBorders>
              <w:top w:val="single" w:sz="4" w:space="0" w:color="auto"/>
              <w:left w:val="nil"/>
              <w:bottom w:val="single" w:sz="4" w:space="0" w:color="auto"/>
              <w:right w:val="single" w:sz="4" w:space="0" w:color="auto"/>
            </w:tcBorders>
            <w:shd w:val="clear" w:color="auto" w:fill="auto"/>
            <w:noWrap/>
            <w:vAlign w:val="bottom"/>
          </w:tcPr>
          <w:p w14:paraId="43999F64" w14:textId="77777777" w:rsidR="00E838F9" w:rsidRPr="006E260F" w:rsidRDefault="00E838F9" w:rsidP="00E838F9">
            <w:pPr>
              <w:spacing w:line="360" w:lineRule="auto"/>
              <w:jc w:val="center"/>
              <w:rPr>
                <w:sz w:val="25"/>
                <w:szCs w:val="25"/>
              </w:rPr>
            </w:pPr>
            <w:r w:rsidRPr="006E260F">
              <w:rPr>
                <w:sz w:val="25"/>
                <w:szCs w:val="25"/>
              </w:rPr>
              <w:t>7,4</w:t>
            </w:r>
          </w:p>
        </w:tc>
      </w:tr>
      <w:tr w:rsidR="00E838F9" w:rsidRPr="006E260F" w14:paraId="2577ECCF" w14:textId="77777777"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40C02C5" w14:textId="49839CEF" w:rsidR="00E838F9" w:rsidRPr="006E260F" w:rsidRDefault="00E838F9" w:rsidP="00E838F9">
            <w:pPr>
              <w:spacing w:line="360" w:lineRule="auto"/>
              <w:jc w:val="center"/>
              <w:rPr>
                <w:bCs/>
                <w:iCs/>
                <w:sz w:val="25"/>
                <w:szCs w:val="25"/>
              </w:rPr>
            </w:pPr>
            <w:r w:rsidRPr="006E260F">
              <w:rPr>
                <w:bCs/>
                <w:iCs/>
                <w:sz w:val="26"/>
                <w:szCs w:val="26"/>
              </w:rPr>
              <w:t>10</w:t>
            </w:r>
          </w:p>
        </w:tc>
        <w:tc>
          <w:tcPr>
            <w:tcW w:w="3365" w:type="pct"/>
            <w:tcBorders>
              <w:top w:val="single" w:sz="4" w:space="0" w:color="auto"/>
              <w:left w:val="nil"/>
              <w:bottom w:val="single" w:sz="4" w:space="0" w:color="auto"/>
              <w:right w:val="single" w:sz="4" w:space="0" w:color="auto"/>
            </w:tcBorders>
            <w:shd w:val="clear" w:color="auto" w:fill="auto"/>
          </w:tcPr>
          <w:p w14:paraId="4BD30D91" w14:textId="7AF3708A" w:rsidR="00E838F9" w:rsidRPr="006E260F" w:rsidRDefault="00E838F9" w:rsidP="00E838F9">
            <w:pPr>
              <w:spacing w:line="360" w:lineRule="auto"/>
              <w:jc w:val="both"/>
              <w:rPr>
                <w:sz w:val="25"/>
                <w:szCs w:val="25"/>
              </w:rPr>
            </w:pPr>
            <w:r w:rsidRPr="006E260F">
              <w:rPr>
                <w:sz w:val="27"/>
                <w:szCs w:val="27"/>
              </w:rPr>
              <w:t>Түбән Уратма авыл җирлеге</w:t>
            </w:r>
          </w:p>
        </w:tc>
        <w:tc>
          <w:tcPr>
            <w:tcW w:w="1292" w:type="pct"/>
            <w:tcBorders>
              <w:top w:val="single" w:sz="4" w:space="0" w:color="auto"/>
              <w:left w:val="nil"/>
              <w:bottom w:val="single" w:sz="4" w:space="0" w:color="auto"/>
              <w:right w:val="single" w:sz="4" w:space="0" w:color="auto"/>
            </w:tcBorders>
            <w:shd w:val="clear" w:color="auto" w:fill="auto"/>
            <w:noWrap/>
            <w:vAlign w:val="bottom"/>
          </w:tcPr>
          <w:p w14:paraId="7ABC50E2" w14:textId="77777777" w:rsidR="00E838F9" w:rsidRPr="006E260F" w:rsidRDefault="00E838F9" w:rsidP="00E838F9">
            <w:pPr>
              <w:spacing w:line="360" w:lineRule="auto"/>
              <w:jc w:val="center"/>
              <w:rPr>
                <w:sz w:val="25"/>
                <w:szCs w:val="25"/>
              </w:rPr>
            </w:pPr>
            <w:r w:rsidRPr="006E260F">
              <w:rPr>
                <w:sz w:val="25"/>
                <w:szCs w:val="25"/>
              </w:rPr>
              <w:t>8,9</w:t>
            </w:r>
          </w:p>
        </w:tc>
      </w:tr>
      <w:tr w:rsidR="00E838F9" w:rsidRPr="006E260F" w14:paraId="379ABB34" w14:textId="77777777"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4C47AAC" w14:textId="486481EB" w:rsidR="00E838F9" w:rsidRPr="006E260F" w:rsidRDefault="00E838F9" w:rsidP="00E838F9">
            <w:pPr>
              <w:spacing w:line="360" w:lineRule="auto"/>
              <w:jc w:val="center"/>
              <w:rPr>
                <w:bCs/>
                <w:iCs/>
                <w:sz w:val="25"/>
                <w:szCs w:val="25"/>
              </w:rPr>
            </w:pPr>
            <w:r w:rsidRPr="006E260F">
              <w:rPr>
                <w:bCs/>
                <w:iCs/>
                <w:sz w:val="26"/>
                <w:szCs w:val="26"/>
              </w:rPr>
              <w:t>11</w:t>
            </w:r>
          </w:p>
        </w:tc>
        <w:tc>
          <w:tcPr>
            <w:tcW w:w="3365" w:type="pct"/>
            <w:tcBorders>
              <w:top w:val="single" w:sz="4" w:space="0" w:color="auto"/>
              <w:left w:val="nil"/>
              <w:bottom w:val="single" w:sz="4" w:space="0" w:color="auto"/>
              <w:right w:val="single" w:sz="4" w:space="0" w:color="auto"/>
            </w:tcBorders>
            <w:shd w:val="clear" w:color="auto" w:fill="auto"/>
          </w:tcPr>
          <w:p w14:paraId="00A2D82D" w14:textId="67797C50" w:rsidR="00E838F9" w:rsidRPr="006E260F" w:rsidRDefault="00E838F9" w:rsidP="00E838F9">
            <w:pPr>
              <w:spacing w:line="360" w:lineRule="auto"/>
              <w:jc w:val="both"/>
              <w:rPr>
                <w:sz w:val="25"/>
                <w:szCs w:val="25"/>
              </w:rPr>
            </w:pPr>
            <w:r w:rsidRPr="006E260F">
              <w:rPr>
                <w:sz w:val="27"/>
                <w:szCs w:val="27"/>
              </w:rPr>
              <w:t>Прости авыл җирлеге</w:t>
            </w:r>
          </w:p>
        </w:tc>
        <w:tc>
          <w:tcPr>
            <w:tcW w:w="1292" w:type="pct"/>
            <w:tcBorders>
              <w:top w:val="single" w:sz="4" w:space="0" w:color="auto"/>
              <w:left w:val="nil"/>
              <w:bottom w:val="single" w:sz="4" w:space="0" w:color="auto"/>
              <w:right w:val="single" w:sz="4" w:space="0" w:color="auto"/>
            </w:tcBorders>
            <w:shd w:val="clear" w:color="auto" w:fill="auto"/>
            <w:noWrap/>
            <w:vAlign w:val="bottom"/>
          </w:tcPr>
          <w:p w14:paraId="024BF8F7" w14:textId="77777777" w:rsidR="00E838F9" w:rsidRPr="006E260F" w:rsidRDefault="00E838F9" w:rsidP="00E838F9">
            <w:pPr>
              <w:spacing w:line="360" w:lineRule="auto"/>
              <w:jc w:val="center"/>
              <w:rPr>
                <w:sz w:val="25"/>
                <w:szCs w:val="25"/>
              </w:rPr>
            </w:pPr>
            <w:r w:rsidRPr="006E260F">
              <w:rPr>
                <w:sz w:val="25"/>
                <w:szCs w:val="25"/>
              </w:rPr>
              <w:t>11,0</w:t>
            </w:r>
          </w:p>
        </w:tc>
      </w:tr>
      <w:tr w:rsidR="00E838F9" w:rsidRPr="006E260F" w14:paraId="11697C16" w14:textId="77777777"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60C83F4" w14:textId="18E14752" w:rsidR="00E838F9" w:rsidRPr="006E260F" w:rsidRDefault="00E838F9" w:rsidP="00E838F9">
            <w:pPr>
              <w:spacing w:line="360" w:lineRule="auto"/>
              <w:jc w:val="center"/>
              <w:rPr>
                <w:bCs/>
                <w:iCs/>
                <w:sz w:val="25"/>
                <w:szCs w:val="25"/>
              </w:rPr>
            </w:pPr>
            <w:r w:rsidRPr="006E260F">
              <w:rPr>
                <w:bCs/>
                <w:iCs/>
                <w:sz w:val="26"/>
                <w:szCs w:val="26"/>
              </w:rPr>
              <w:t>12</w:t>
            </w:r>
          </w:p>
        </w:tc>
        <w:tc>
          <w:tcPr>
            <w:tcW w:w="3365" w:type="pct"/>
            <w:tcBorders>
              <w:top w:val="single" w:sz="4" w:space="0" w:color="auto"/>
              <w:left w:val="nil"/>
              <w:bottom w:val="single" w:sz="4" w:space="0" w:color="auto"/>
              <w:right w:val="single" w:sz="4" w:space="0" w:color="auto"/>
            </w:tcBorders>
            <w:shd w:val="clear" w:color="auto" w:fill="auto"/>
          </w:tcPr>
          <w:p w14:paraId="692F12DC" w14:textId="7F0427D7" w:rsidR="00E838F9" w:rsidRPr="006E260F" w:rsidRDefault="00E838F9" w:rsidP="00E838F9">
            <w:pPr>
              <w:spacing w:line="360" w:lineRule="auto"/>
              <w:jc w:val="both"/>
              <w:rPr>
                <w:sz w:val="25"/>
                <w:szCs w:val="25"/>
              </w:rPr>
            </w:pPr>
            <w:r w:rsidRPr="006E260F">
              <w:rPr>
                <w:sz w:val="27"/>
                <w:szCs w:val="27"/>
              </w:rPr>
              <w:t>Сосновка авыл җирлеге</w:t>
            </w:r>
          </w:p>
        </w:tc>
        <w:tc>
          <w:tcPr>
            <w:tcW w:w="1292" w:type="pct"/>
            <w:tcBorders>
              <w:top w:val="single" w:sz="4" w:space="0" w:color="auto"/>
              <w:left w:val="nil"/>
              <w:bottom w:val="single" w:sz="4" w:space="0" w:color="auto"/>
              <w:right w:val="single" w:sz="4" w:space="0" w:color="auto"/>
            </w:tcBorders>
            <w:shd w:val="clear" w:color="auto" w:fill="auto"/>
            <w:noWrap/>
            <w:vAlign w:val="bottom"/>
          </w:tcPr>
          <w:p w14:paraId="4DF37F5A" w14:textId="77777777" w:rsidR="00E838F9" w:rsidRPr="006E260F" w:rsidRDefault="00E838F9" w:rsidP="00E838F9">
            <w:pPr>
              <w:spacing w:line="360" w:lineRule="auto"/>
              <w:jc w:val="center"/>
              <w:rPr>
                <w:sz w:val="25"/>
                <w:szCs w:val="25"/>
              </w:rPr>
            </w:pPr>
            <w:r w:rsidRPr="006E260F">
              <w:rPr>
                <w:sz w:val="25"/>
                <w:szCs w:val="25"/>
              </w:rPr>
              <w:t>8,0</w:t>
            </w:r>
          </w:p>
        </w:tc>
      </w:tr>
      <w:tr w:rsidR="00E838F9" w:rsidRPr="006E260F" w14:paraId="76534117" w14:textId="77777777"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6CA0A0C" w14:textId="16A6EB12" w:rsidR="00E838F9" w:rsidRPr="006E260F" w:rsidRDefault="00E838F9" w:rsidP="00E838F9">
            <w:pPr>
              <w:spacing w:line="360" w:lineRule="auto"/>
              <w:jc w:val="center"/>
              <w:rPr>
                <w:bCs/>
                <w:iCs/>
                <w:sz w:val="25"/>
                <w:szCs w:val="25"/>
              </w:rPr>
            </w:pPr>
            <w:r w:rsidRPr="006E260F">
              <w:rPr>
                <w:bCs/>
                <w:iCs/>
                <w:sz w:val="26"/>
                <w:szCs w:val="26"/>
              </w:rPr>
              <w:t>13</w:t>
            </w:r>
          </w:p>
        </w:tc>
        <w:tc>
          <w:tcPr>
            <w:tcW w:w="3365" w:type="pct"/>
            <w:tcBorders>
              <w:top w:val="single" w:sz="4" w:space="0" w:color="auto"/>
              <w:left w:val="nil"/>
              <w:bottom w:val="single" w:sz="4" w:space="0" w:color="auto"/>
              <w:right w:val="single" w:sz="4" w:space="0" w:color="auto"/>
            </w:tcBorders>
            <w:shd w:val="clear" w:color="auto" w:fill="auto"/>
          </w:tcPr>
          <w:p w14:paraId="5FF02EB9" w14:textId="130C13FB" w:rsidR="00E838F9" w:rsidRPr="006E260F" w:rsidRDefault="00E838F9" w:rsidP="00E838F9">
            <w:pPr>
              <w:spacing w:line="360" w:lineRule="auto"/>
              <w:jc w:val="both"/>
              <w:rPr>
                <w:sz w:val="25"/>
                <w:szCs w:val="25"/>
              </w:rPr>
            </w:pPr>
            <w:r w:rsidRPr="006E260F">
              <w:rPr>
                <w:sz w:val="27"/>
                <w:szCs w:val="27"/>
              </w:rPr>
              <w:t>Иске Чишмә авыл җирлеге</w:t>
            </w:r>
          </w:p>
        </w:tc>
        <w:tc>
          <w:tcPr>
            <w:tcW w:w="1292" w:type="pct"/>
            <w:tcBorders>
              <w:top w:val="single" w:sz="4" w:space="0" w:color="auto"/>
              <w:left w:val="nil"/>
              <w:bottom w:val="single" w:sz="4" w:space="0" w:color="auto"/>
              <w:right w:val="single" w:sz="4" w:space="0" w:color="auto"/>
            </w:tcBorders>
            <w:shd w:val="clear" w:color="auto" w:fill="auto"/>
            <w:noWrap/>
            <w:vAlign w:val="bottom"/>
          </w:tcPr>
          <w:p w14:paraId="1C3D4A2C" w14:textId="77777777" w:rsidR="00E838F9" w:rsidRPr="006E260F" w:rsidRDefault="00E838F9" w:rsidP="00E838F9">
            <w:pPr>
              <w:spacing w:line="360" w:lineRule="auto"/>
              <w:jc w:val="center"/>
              <w:rPr>
                <w:sz w:val="25"/>
                <w:szCs w:val="25"/>
              </w:rPr>
            </w:pPr>
            <w:r w:rsidRPr="006E260F">
              <w:rPr>
                <w:sz w:val="25"/>
                <w:szCs w:val="25"/>
              </w:rPr>
              <w:t>10,4</w:t>
            </w:r>
          </w:p>
        </w:tc>
      </w:tr>
      <w:tr w:rsidR="00E838F9" w:rsidRPr="006E260F" w14:paraId="73E63094" w14:textId="77777777"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2F4F7A7" w14:textId="0113F175" w:rsidR="00E838F9" w:rsidRPr="006E260F" w:rsidRDefault="00E838F9" w:rsidP="00E838F9">
            <w:pPr>
              <w:spacing w:line="360" w:lineRule="auto"/>
              <w:jc w:val="center"/>
              <w:rPr>
                <w:bCs/>
                <w:iCs/>
                <w:sz w:val="25"/>
                <w:szCs w:val="25"/>
              </w:rPr>
            </w:pPr>
            <w:r w:rsidRPr="006E260F">
              <w:rPr>
                <w:bCs/>
                <w:iCs/>
                <w:sz w:val="26"/>
                <w:szCs w:val="26"/>
              </w:rPr>
              <w:t>14</w:t>
            </w:r>
          </w:p>
        </w:tc>
        <w:tc>
          <w:tcPr>
            <w:tcW w:w="3365" w:type="pct"/>
            <w:tcBorders>
              <w:top w:val="single" w:sz="4" w:space="0" w:color="auto"/>
              <w:left w:val="nil"/>
              <w:bottom w:val="single" w:sz="4" w:space="0" w:color="auto"/>
              <w:right w:val="single" w:sz="4" w:space="0" w:color="auto"/>
            </w:tcBorders>
            <w:shd w:val="clear" w:color="auto" w:fill="auto"/>
          </w:tcPr>
          <w:p w14:paraId="3ACDBBE0" w14:textId="51A7C0D0" w:rsidR="00E838F9" w:rsidRPr="006E260F" w:rsidRDefault="00E838F9" w:rsidP="00E838F9">
            <w:pPr>
              <w:spacing w:line="360" w:lineRule="auto"/>
              <w:jc w:val="both"/>
              <w:rPr>
                <w:sz w:val="25"/>
                <w:szCs w:val="25"/>
              </w:rPr>
            </w:pPr>
            <w:r w:rsidRPr="006E260F">
              <w:rPr>
                <w:sz w:val="27"/>
                <w:szCs w:val="27"/>
              </w:rPr>
              <w:t>Сухрау авыл җирлеге</w:t>
            </w:r>
          </w:p>
        </w:tc>
        <w:tc>
          <w:tcPr>
            <w:tcW w:w="1292" w:type="pct"/>
            <w:tcBorders>
              <w:top w:val="single" w:sz="4" w:space="0" w:color="auto"/>
              <w:left w:val="nil"/>
              <w:bottom w:val="single" w:sz="4" w:space="0" w:color="auto"/>
              <w:right w:val="single" w:sz="4" w:space="0" w:color="auto"/>
            </w:tcBorders>
            <w:shd w:val="clear" w:color="auto" w:fill="auto"/>
            <w:noWrap/>
            <w:vAlign w:val="bottom"/>
          </w:tcPr>
          <w:p w14:paraId="01AD641C" w14:textId="77777777" w:rsidR="00E838F9" w:rsidRPr="006E260F" w:rsidRDefault="00E838F9" w:rsidP="00E838F9">
            <w:pPr>
              <w:spacing w:line="360" w:lineRule="auto"/>
              <w:jc w:val="center"/>
              <w:rPr>
                <w:sz w:val="25"/>
                <w:szCs w:val="25"/>
              </w:rPr>
            </w:pPr>
            <w:r w:rsidRPr="006E260F">
              <w:rPr>
                <w:sz w:val="25"/>
                <w:szCs w:val="25"/>
              </w:rPr>
              <w:t>10,8</w:t>
            </w:r>
          </w:p>
        </w:tc>
      </w:tr>
      <w:tr w:rsidR="00E838F9" w:rsidRPr="006E260F" w14:paraId="14A65A29" w14:textId="77777777"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0E296A0" w14:textId="3B89ACD8" w:rsidR="00E838F9" w:rsidRPr="006E260F" w:rsidRDefault="00E838F9" w:rsidP="00E838F9">
            <w:pPr>
              <w:spacing w:line="360" w:lineRule="auto"/>
              <w:jc w:val="center"/>
              <w:rPr>
                <w:bCs/>
                <w:iCs/>
                <w:sz w:val="25"/>
                <w:szCs w:val="25"/>
              </w:rPr>
            </w:pPr>
            <w:r w:rsidRPr="006E260F">
              <w:rPr>
                <w:bCs/>
                <w:iCs/>
                <w:sz w:val="26"/>
                <w:szCs w:val="26"/>
              </w:rPr>
              <w:t>15</w:t>
            </w:r>
          </w:p>
        </w:tc>
        <w:tc>
          <w:tcPr>
            <w:tcW w:w="3365" w:type="pct"/>
            <w:tcBorders>
              <w:top w:val="single" w:sz="4" w:space="0" w:color="auto"/>
              <w:left w:val="nil"/>
              <w:bottom w:val="single" w:sz="4" w:space="0" w:color="auto"/>
              <w:right w:val="single" w:sz="4" w:space="0" w:color="auto"/>
            </w:tcBorders>
            <w:shd w:val="clear" w:color="auto" w:fill="auto"/>
          </w:tcPr>
          <w:p w14:paraId="6FB96871" w14:textId="6834C902" w:rsidR="00E838F9" w:rsidRPr="006E260F" w:rsidRDefault="00E838F9" w:rsidP="00E838F9">
            <w:pPr>
              <w:spacing w:line="360" w:lineRule="auto"/>
              <w:jc w:val="both"/>
              <w:rPr>
                <w:sz w:val="25"/>
                <w:szCs w:val="25"/>
              </w:rPr>
            </w:pPr>
            <w:r w:rsidRPr="006E260F">
              <w:rPr>
                <w:sz w:val="27"/>
                <w:szCs w:val="27"/>
              </w:rPr>
              <w:t>Ширәмәт авыл җирлеге</w:t>
            </w:r>
          </w:p>
        </w:tc>
        <w:tc>
          <w:tcPr>
            <w:tcW w:w="1292" w:type="pct"/>
            <w:tcBorders>
              <w:top w:val="single" w:sz="4" w:space="0" w:color="auto"/>
              <w:left w:val="nil"/>
              <w:bottom w:val="single" w:sz="4" w:space="0" w:color="auto"/>
              <w:right w:val="single" w:sz="4" w:space="0" w:color="auto"/>
            </w:tcBorders>
            <w:shd w:val="clear" w:color="auto" w:fill="auto"/>
            <w:noWrap/>
            <w:vAlign w:val="bottom"/>
          </w:tcPr>
          <w:p w14:paraId="36E89B9B" w14:textId="77777777" w:rsidR="00E838F9" w:rsidRPr="006E260F" w:rsidRDefault="00E838F9" w:rsidP="00E838F9">
            <w:pPr>
              <w:spacing w:line="360" w:lineRule="auto"/>
              <w:jc w:val="center"/>
              <w:rPr>
                <w:sz w:val="25"/>
                <w:szCs w:val="25"/>
              </w:rPr>
            </w:pPr>
            <w:r w:rsidRPr="006E260F">
              <w:rPr>
                <w:sz w:val="25"/>
                <w:szCs w:val="25"/>
              </w:rPr>
              <w:t>15,3</w:t>
            </w:r>
          </w:p>
        </w:tc>
      </w:tr>
      <w:tr w:rsidR="00E838F9" w:rsidRPr="006E260F" w14:paraId="5A6A9671" w14:textId="77777777"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CDD89FF" w14:textId="24839E6B" w:rsidR="00E838F9" w:rsidRPr="006E260F" w:rsidRDefault="00E838F9" w:rsidP="00E838F9">
            <w:pPr>
              <w:spacing w:line="360" w:lineRule="auto"/>
              <w:jc w:val="center"/>
              <w:rPr>
                <w:bCs/>
                <w:iCs/>
                <w:sz w:val="25"/>
                <w:szCs w:val="25"/>
              </w:rPr>
            </w:pPr>
            <w:r w:rsidRPr="006E260F">
              <w:rPr>
                <w:bCs/>
                <w:iCs/>
                <w:sz w:val="26"/>
                <w:szCs w:val="26"/>
              </w:rPr>
              <w:t>16</w:t>
            </w:r>
          </w:p>
        </w:tc>
        <w:tc>
          <w:tcPr>
            <w:tcW w:w="3365" w:type="pct"/>
            <w:tcBorders>
              <w:top w:val="single" w:sz="4" w:space="0" w:color="auto"/>
              <w:left w:val="nil"/>
              <w:bottom w:val="single" w:sz="4" w:space="0" w:color="auto"/>
              <w:right w:val="single" w:sz="4" w:space="0" w:color="auto"/>
            </w:tcBorders>
            <w:shd w:val="clear" w:color="auto" w:fill="auto"/>
          </w:tcPr>
          <w:p w14:paraId="6A03D0D4" w14:textId="72D9B1B5" w:rsidR="00E838F9" w:rsidRPr="006E260F" w:rsidRDefault="00E838F9" w:rsidP="00E838F9">
            <w:pPr>
              <w:spacing w:line="360" w:lineRule="auto"/>
              <w:jc w:val="both"/>
              <w:rPr>
                <w:sz w:val="25"/>
                <w:szCs w:val="25"/>
              </w:rPr>
            </w:pPr>
            <w:r w:rsidRPr="006E260F">
              <w:rPr>
                <w:sz w:val="27"/>
                <w:szCs w:val="27"/>
              </w:rPr>
              <w:t>Шәңгәлче авыл җирлеге</w:t>
            </w:r>
          </w:p>
        </w:tc>
        <w:tc>
          <w:tcPr>
            <w:tcW w:w="1292" w:type="pct"/>
            <w:tcBorders>
              <w:top w:val="single" w:sz="4" w:space="0" w:color="auto"/>
              <w:left w:val="nil"/>
              <w:bottom w:val="single" w:sz="4" w:space="0" w:color="auto"/>
              <w:right w:val="single" w:sz="4" w:space="0" w:color="auto"/>
            </w:tcBorders>
            <w:shd w:val="clear" w:color="auto" w:fill="auto"/>
            <w:noWrap/>
            <w:vAlign w:val="bottom"/>
          </w:tcPr>
          <w:p w14:paraId="2F6F4303" w14:textId="77777777" w:rsidR="00E838F9" w:rsidRPr="006E260F" w:rsidRDefault="00E838F9" w:rsidP="00E838F9">
            <w:pPr>
              <w:spacing w:line="360" w:lineRule="auto"/>
              <w:jc w:val="center"/>
              <w:rPr>
                <w:sz w:val="25"/>
                <w:szCs w:val="25"/>
              </w:rPr>
            </w:pPr>
            <w:r w:rsidRPr="006E260F">
              <w:rPr>
                <w:sz w:val="25"/>
                <w:szCs w:val="25"/>
              </w:rPr>
              <w:t>14,0</w:t>
            </w:r>
          </w:p>
        </w:tc>
      </w:tr>
      <w:tr w:rsidR="00E838F9" w:rsidRPr="006E260F" w14:paraId="75017795" w14:textId="77777777"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61A4A69" w14:textId="5DD2E8F6" w:rsidR="00E838F9" w:rsidRPr="006E260F" w:rsidRDefault="00E838F9" w:rsidP="00E838F9">
            <w:pPr>
              <w:spacing w:line="360" w:lineRule="auto"/>
              <w:jc w:val="center"/>
              <w:rPr>
                <w:bCs/>
                <w:iCs/>
                <w:sz w:val="25"/>
                <w:szCs w:val="25"/>
              </w:rPr>
            </w:pPr>
            <w:r w:rsidRPr="006E260F">
              <w:rPr>
                <w:bCs/>
                <w:iCs/>
                <w:sz w:val="26"/>
                <w:szCs w:val="26"/>
              </w:rPr>
              <w:t>17</w:t>
            </w:r>
          </w:p>
        </w:tc>
        <w:tc>
          <w:tcPr>
            <w:tcW w:w="3365" w:type="pct"/>
            <w:tcBorders>
              <w:top w:val="single" w:sz="4" w:space="0" w:color="auto"/>
              <w:left w:val="nil"/>
              <w:bottom w:val="single" w:sz="4" w:space="0" w:color="auto"/>
              <w:right w:val="single" w:sz="4" w:space="0" w:color="auto"/>
            </w:tcBorders>
            <w:shd w:val="clear" w:color="auto" w:fill="auto"/>
          </w:tcPr>
          <w:p w14:paraId="79A5846B" w14:textId="569B7580" w:rsidR="00E838F9" w:rsidRPr="006E260F" w:rsidRDefault="00E838F9" w:rsidP="00E838F9">
            <w:pPr>
              <w:spacing w:line="360" w:lineRule="auto"/>
              <w:jc w:val="both"/>
              <w:rPr>
                <w:sz w:val="25"/>
                <w:szCs w:val="25"/>
              </w:rPr>
            </w:pPr>
            <w:r w:rsidRPr="006E260F">
              <w:rPr>
                <w:sz w:val="27"/>
                <w:szCs w:val="27"/>
              </w:rPr>
              <w:t>Түбән Кама шәһәре</w:t>
            </w:r>
          </w:p>
        </w:tc>
        <w:tc>
          <w:tcPr>
            <w:tcW w:w="1292" w:type="pct"/>
            <w:tcBorders>
              <w:top w:val="single" w:sz="4" w:space="0" w:color="auto"/>
              <w:left w:val="nil"/>
              <w:bottom w:val="single" w:sz="4" w:space="0" w:color="auto"/>
              <w:right w:val="single" w:sz="4" w:space="0" w:color="auto"/>
            </w:tcBorders>
            <w:shd w:val="clear" w:color="auto" w:fill="auto"/>
            <w:noWrap/>
            <w:vAlign w:val="bottom"/>
          </w:tcPr>
          <w:p w14:paraId="5DD5FAC0" w14:textId="77777777" w:rsidR="00E838F9" w:rsidRPr="006E260F" w:rsidRDefault="00E838F9" w:rsidP="00E838F9">
            <w:pPr>
              <w:spacing w:line="360" w:lineRule="auto"/>
              <w:jc w:val="center"/>
              <w:rPr>
                <w:sz w:val="25"/>
                <w:szCs w:val="25"/>
              </w:rPr>
            </w:pPr>
            <w:r w:rsidRPr="006E260F">
              <w:rPr>
                <w:sz w:val="25"/>
                <w:szCs w:val="25"/>
              </w:rPr>
              <w:t>1 204,9</w:t>
            </w:r>
          </w:p>
        </w:tc>
      </w:tr>
      <w:tr w:rsidR="00E838F9" w:rsidRPr="006E260F" w14:paraId="5065ED6D" w14:textId="77777777" w:rsidTr="001B1A9F">
        <w:trPr>
          <w:trHeight w:val="315"/>
        </w:trPr>
        <w:tc>
          <w:tcPr>
            <w:tcW w:w="343" w:type="pct"/>
            <w:tcBorders>
              <w:top w:val="single" w:sz="4" w:space="0" w:color="auto"/>
              <w:left w:val="single" w:sz="4" w:space="0" w:color="auto"/>
              <w:bottom w:val="single" w:sz="4" w:space="0" w:color="auto"/>
              <w:right w:val="nil"/>
            </w:tcBorders>
            <w:shd w:val="clear" w:color="auto" w:fill="auto"/>
            <w:noWrap/>
            <w:vAlign w:val="bottom"/>
          </w:tcPr>
          <w:p w14:paraId="5455752E" w14:textId="77777777" w:rsidR="00E838F9" w:rsidRPr="006E260F" w:rsidRDefault="00E838F9" w:rsidP="00E838F9">
            <w:pPr>
              <w:spacing w:line="360" w:lineRule="auto"/>
              <w:rPr>
                <w:sz w:val="25"/>
                <w:szCs w:val="25"/>
              </w:rPr>
            </w:pPr>
          </w:p>
        </w:tc>
        <w:tc>
          <w:tcPr>
            <w:tcW w:w="336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D7D4ED5" w14:textId="495C4942" w:rsidR="00E838F9" w:rsidRPr="006E260F" w:rsidRDefault="00E838F9" w:rsidP="00E838F9">
            <w:pPr>
              <w:spacing w:line="360" w:lineRule="auto"/>
              <w:rPr>
                <w:bCs/>
                <w:sz w:val="25"/>
                <w:szCs w:val="25"/>
              </w:rPr>
            </w:pPr>
            <w:r w:rsidRPr="006E260F">
              <w:rPr>
                <w:bCs/>
                <w:sz w:val="27"/>
                <w:szCs w:val="27"/>
              </w:rPr>
              <w:t>Барлыгы:</w:t>
            </w:r>
          </w:p>
        </w:tc>
        <w:tc>
          <w:tcPr>
            <w:tcW w:w="1292" w:type="pct"/>
            <w:tcBorders>
              <w:top w:val="single" w:sz="4" w:space="0" w:color="auto"/>
              <w:left w:val="nil"/>
              <w:bottom w:val="single" w:sz="4" w:space="0" w:color="auto"/>
              <w:right w:val="single" w:sz="4" w:space="0" w:color="auto"/>
            </w:tcBorders>
            <w:shd w:val="clear" w:color="auto" w:fill="auto"/>
            <w:noWrap/>
            <w:vAlign w:val="bottom"/>
          </w:tcPr>
          <w:p w14:paraId="7B463B82" w14:textId="77777777" w:rsidR="00E838F9" w:rsidRPr="006E260F" w:rsidRDefault="00E838F9" w:rsidP="00E838F9">
            <w:pPr>
              <w:spacing w:line="360" w:lineRule="auto"/>
              <w:jc w:val="center"/>
              <w:rPr>
                <w:sz w:val="25"/>
                <w:szCs w:val="25"/>
              </w:rPr>
            </w:pPr>
            <w:r w:rsidRPr="006E260F">
              <w:rPr>
                <w:sz w:val="25"/>
                <w:szCs w:val="25"/>
              </w:rPr>
              <w:t>1 454,0</w:t>
            </w:r>
          </w:p>
        </w:tc>
      </w:tr>
    </w:tbl>
    <w:p w14:paraId="71524A88" w14:textId="77777777" w:rsidR="00A5246A" w:rsidRDefault="00A5246A" w:rsidP="00A5246A">
      <w:pPr>
        <w:rPr>
          <w:sz w:val="27"/>
          <w:szCs w:val="27"/>
          <w:lang w:val="tt-RU"/>
        </w:rPr>
      </w:pPr>
    </w:p>
    <w:p w14:paraId="707D7DA0" w14:textId="77777777" w:rsidR="006E260F" w:rsidRDefault="006E260F" w:rsidP="00A5246A">
      <w:pPr>
        <w:rPr>
          <w:sz w:val="27"/>
          <w:szCs w:val="27"/>
          <w:lang w:val="tt-RU"/>
        </w:rPr>
      </w:pPr>
    </w:p>
    <w:p w14:paraId="4DD066BA" w14:textId="77777777" w:rsidR="006E260F" w:rsidRPr="006E260F" w:rsidRDefault="006E260F" w:rsidP="00A5246A">
      <w:pPr>
        <w:rPr>
          <w:sz w:val="27"/>
          <w:szCs w:val="27"/>
          <w:lang w:val="tt-RU"/>
        </w:rPr>
      </w:pPr>
    </w:p>
    <w:p w14:paraId="059B86B2" w14:textId="77777777" w:rsidR="00E838F9" w:rsidRPr="006E260F" w:rsidRDefault="00E838F9" w:rsidP="00E838F9">
      <w:pPr>
        <w:rPr>
          <w:sz w:val="27"/>
          <w:szCs w:val="27"/>
          <w:lang w:val="tt-RU"/>
        </w:rPr>
      </w:pPr>
      <w:r w:rsidRPr="006E260F">
        <w:rPr>
          <w:sz w:val="27"/>
          <w:szCs w:val="27"/>
          <w:lang w:val="tt-RU"/>
        </w:rPr>
        <w:t xml:space="preserve">Түбән Кама муниципаль районы </w:t>
      </w:r>
    </w:p>
    <w:p w14:paraId="3A8B05E6" w14:textId="77777777" w:rsidR="00E838F9" w:rsidRPr="006E260F" w:rsidRDefault="00E838F9" w:rsidP="00E838F9">
      <w:pPr>
        <w:rPr>
          <w:b/>
          <w:lang w:val="tt-RU"/>
        </w:rPr>
      </w:pPr>
      <w:r w:rsidRPr="006E260F">
        <w:rPr>
          <w:sz w:val="27"/>
          <w:szCs w:val="27"/>
          <w:lang w:val="tt-RU"/>
        </w:rPr>
        <w:t xml:space="preserve">Башлыгы урынбасары                                                                                      А.В. Умников                                                                                                                                                                                                                     </w:t>
      </w:r>
    </w:p>
    <w:p w14:paraId="026E1AFB" w14:textId="77777777" w:rsidR="00E838F9" w:rsidRPr="006E260F" w:rsidRDefault="00E838F9" w:rsidP="00E838F9">
      <w:pPr>
        <w:ind w:left="6237"/>
        <w:rPr>
          <w:sz w:val="22"/>
          <w:szCs w:val="27"/>
          <w:lang w:val="tt-RU"/>
        </w:rPr>
      </w:pPr>
    </w:p>
    <w:p w14:paraId="1BCDC41F" w14:textId="77777777" w:rsidR="00A5246A" w:rsidRPr="006E260F" w:rsidRDefault="00A5246A" w:rsidP="00A5246A">
      <w:pPr>
        <w:rPr>
          <w:sz w:val="27"/>
          <w:szCs w:val="27"/>
          <w:lang w:val="tt-RU"/>
        </w:rPr>
      </w:pPr>
    </w:p>
    <w:p w14:paraId="3FE9A05E" w14:textId="77777777" w:rsidR="000C15EC" w:rsidRPr="006E260F" w:rsidRDefault="000C15EC" w:rsidP="00A5246A">
      <w:pPr>
        <w:ind w:left="6300"/>
        <w:rPr>
          <w:b/>
          <w:sz w:val="20"/>
          <w:szCs w:val="20"/>
          <w:lang w:val="tt-RU"/>
        </w:rPr>
      </w:pPr>
    </w:p>
    <w:p w14:paraId="00BA1E74" w14:textId="77777777" w:rsidR="000C15EC" w:rsidRPr="006E260F" w:rsidRDefault="000C15EC" w:rsidP="00A5246A">
      <w:pPr>
        <w:ind w:left="6300"/>
        <w:rPr>
          <w:b/>
          <w:sz w:val="20"/>
          <w:szCs w:val="20"/>
          <w:lang w:val="tt-RU"/>
        </w:rPr>
      </w:pPr>
    </w:p>
    <w:p w14:paraId="7F2EF59E" w14:textId="77777777" w:rsidR="00876797" w:rsidRPr="006E260F" w:rsidRDefault="00876797" w:rsidP="00A5246A">
      <w:pPr>
        <w:ind w:left="6300"/>
        <w:rPr>
          <w:b/>
          <w:sz w:val="20"/>
          <w:szCs w:val="20"/>
          <w:lang w:val="tt-RU"/>
        </w:rPr>
      </w:pPr>
    </w:p>
    <w:p w14:paraId="4791B86B" w14:textId="77777777" w:rsidR="009C462F" w:rsidRPr="006E260F" w:rsidRDefault="009C462F" w:rsidP="00A5246A">
      <w:pPr>
        <w:ind w:left="6300"/>
        <w:rPr>
          <w:b/>
          <w:sz w:val="20"/>
          <w:szCs w:val="20"/>
          <w:lang w:val="tt-RU"/>
        </w:rPr>
      </w:pPr>
    </w:p>
    <w:p w14:paraId="675B7C34" w14:textId="77777777" w:rsidR="00E838F9" w:rsidRPr="006E260F" w:rsidRDefault="00E838F9" w:rsidP="00E838F9">
      <w:pPr>
        <w:ind w:left="6237"/>
        <w:rPr>
          <w:lang w:val="tt-RU"/>
        </w:rPr>
      </w:pPr>
      <w:bookmarkStart w:id="10" w:name="_Hlk153450356"/>
      <w:r w:rsidRPr="006E260F">
        <w:rPr>
          <w:lang w:val="tt-RU"/>
        </w:rPr>
        <w:lastRenderedPageBreak/>
        <w:t>Түбән Кама муниципаль районы Советының</w:t>
      </w:r>
    </w:p>
    <w:p w14:paraId="3BB8C470" w14:textId="77777777" w:rsidR="00E838F9" w:rsidRPr="006E260F" w:rsidRDefault="00E838F9" w:rsidP="00E838F9">
      <w:pPr>
        <w:ind w:left="6237"/>
        <w:rPr>
          <w:lang w:val="tt-RU"/>
        </w:rPr>
      </w:pPr>
      <w:r w:rsidRPr="006E260F">
        <w:rPr>
          <w:lang w:val="tt-RU"/>
        </w:rPr>
        <w:t>2023 елның 7 декабрендәге</w:t>
      </w:r>
    </w:p>
    <w:p w14:paraId="3A54C598" w14:textId="77777777" w:rsidR="00E838F9" w:rsidRPr="006E260F" w:rsidRDefault="00E838F9" w:rsidP="00E838F9">
      <w:pPr>
        <w:ind w:left="6237"/>
        <w:rPr>
          <w:lang w:val="tt-RU"/>
        </w:rPr>
      </w:pPr>
      <w:r w:rsidRPr="006E260F">
        <w:rPr>
          <w:lang w:val="tt-RU"/>
        </w:rPr>
        <w:t>68 номерлы карарына</w:t>
      </w:r>
    </w:p>
    <w:p w14:paraId="612D27F1" w14:textId="57ECA334" w:rsidR="00E838F9" w:rsidRPr="006E260F" w:rsidRDefault="00E838F9" w:rsidP="00E838F9">
      <w:pPr>
        <w:ind w:left="6237"/>
        <w:rPr>
          <w:lang w:val="tt-RU"/>
        </w:rPr>
      </w:pPr>
      <w:r w:rsidRPr="006E260F">
        <w:rPr>
          <w:lang w:val="tt-RU"/>
        </w:rPr>
        <w:t>13 нче кушымта</w:t>
      </w:r>
    </w:p>
    <w:bookmarkEnd w:id="10"/>
    <w:p w14:paraId="791D3FCC" w14:textId="77777777" w:rsidR="00992CC9" w:rsidRPr="006E260F" w:rsidRDefault="00992CC9" w:rsidP="00EC2D95">
      <w:pPr>
        <w:jc w:val="center"/>
        <w:rPr>
          <w:sz w:val="20"/>
          <w:szCs w:val="20"/>
          <w:lang w:val="tt-RU"/>
        </w:rPr>
      </w:pPr>
    </w:p>
    <w:p w14:paraId="229C499B" w14:textId="3649B4FF" w:rsidR="00A5246A" w:rsidRPr="006E260F" w:rsidRDefault="00E838F9" w:rsidP="00E838F9">
      <w:pPr>
        <w:tabs>
          <w:tab w:val="left" w:pos="5351"/>
          <w:tab w:val="left" w:pos="7406"/>
        </w:tabs>
        <w:jc w:val="center"/>
        <w:rPr>
          <w:sz w:val="27"/>
          <w:szCs w:val="27"/>
          <w:lang w:val="tt-RU"/>
        </w:rPr>
      </w:pPr>
      <w:r w:rsidRPr="006E260F">
        <w:rPr>
          <w:sz w:val="27"/>
          <w:szCs w:val="27"/>
          <w:lang w:val="tt-RU"/>
        </w:rPr>
        <w:t>2025 һәм 2026 елларга тышкы муниципаль финанс контролен гамәлгә ашыру буенча төзелгән килешүләргә ярашлы рәвештә җирле әһәмияттәге мәсьәләләрне хәл итү вәкаләтләренең бер өлешен гамәлгә ашыруга муниципаль районнар бюджетларына җирлекләр бюджетларыннан тапшырыла торган бюджетара трансфертларны бүлү</w:t>
      </w:r>
    </w:p>
    <w:p w14:paraId="67389934" w14:textId="77777777" w:rsidR="00E838F9" w:rsidRPr="006E260F" w:rsidRDefault="00E838F9" w:rsidP="00E838F9">
      <w:pPr>
        <w:tabs>
          <w:tab w:val="left" w:pos="5351"/>
          <w:tab w:val="left" w:pos="7406"/>
        </w:tabs>
        <w:jc w:val="center"/>
        <w:rPr>
          <w:b/>
          <w:sz w:val="27"/>
          <w:szCs w:val="27"/>
          <w:lang w:val="tt-RU"/>
        </w:rPr>
      </w:pPr>
    </w:p>
    <w:tbl>
      <w:tblPr>
        <w:tblW w:w="4965" w:type="pct"/>
        <w:tblInd w:w="-176" w:type="dxa"/>
        <w:tblLayout w:type="fixed"/>
        <w:tblLook w:val="0000" w:firstRow="0" w:lastRow="0" w:firstColumn="0" w:lastColumn="0" w:noHBand="0" w:noVBand="0"/>
      </w:tblPr>
      <w:tblGrid>
        <w:gridCol w:w="709"/>
        <w:gridCol w:w="5386"/>
        <w:gridCol w:w="2126"/>
        <w:gridCol w:w="2128"/>
      </w:tblGrid>
      <w:tr w:rsidR="00E838F9" w:rsidRPr="006E260F" w14:paraId="35AA0326" w14:textId="77777777" w:rsidTr="001B1A9F">
        <w:trPr>
          <w:trHeight w:val="330"/>
        </w:trPr>
        <w:tc>
          <w:tcPr>
            <w:tcW w:w="343" w:type="pct"/>
            <w:vMerge w:val="restart"/>
            <w:tcBorders>
              <w:top w:val="single" w:sz="8" w:space="0" w:color="auto"/>
              <w:left w:val="single" w:sz="8" w:space="0" w:color="auto"/>
              <w:bottom w:val="single" w:sz="8" w:space="0" w:color="000000"/>
              <w:right w:val="nil"/>
            </w:tcBorders>
            <w:shd w:val="clear" w:color="auto" w:fill="auto"/>
            <w:vAlign w:val="bottom"/>
          </w:tcPr>
          <w:p w14:paraId="60C07362" w14:textId="2229DD78" w:rsidR="00E838F9" w:rsidRPr="006E260F" w:rsidRDefault="00E838F9" w:rsidP="00E838F9">
            <w:pPr>
              <w:jc w:val="center"/>
              <w:rPr>
                <w:sz w:val="25"/>
                <w:szCs w:val="25"/>
              </w:rPr>
            </w:pPr>
            <w:r w:rsidRPr="006E260F">
              <w:rPr>
                <w:sz w:val="26"/>
                <w:szCs w:val="26"/>
              </w:rPr>
              <w:t>т/с</w:t>
            </w:r>
          </w:p>
        </w:tc>
        <w:tc>
          <w:tcPr>
            <w:tcW w:w="2602" w:type="pct"/>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521759A8" w14:textId="2566CBF9" w:rsidR="00E838F9" w:rsidRPr="006E260F" w:rsidRDefault="00E838F9" w:rsidP="00E838F9">
            <w:pPr>
              <w:jc w:val="center"/>
              <w:rPr>
                <w:color w:val="000000"/>
                <w:sz w:val="25"/>
                <w:szCs w:val="25"/>
              </w:rPr>
            </w:pPr>
            <w:r w:rsidRPr="006E260F">
              <w:rPr>
                <w:color w:val="000000"/>
                <w:sz w:val="26"/>
                <w:szCs w:val="26"/>
              </w:rPr>
              <w:t>Муниципаль берәмлек исеме</w:t>
            </w:r>
          </w:p>
        </w:tc>
        <w:tc>
          <w:tcPr>
            <w:tcW w:w="2055" w:type="pct"/>
            <w:gridSpan w:val="2"/>
            <w:tcBorders>
              <w:top w:val="single" w:sz="8" w:space="0" w:color="auto"/>
              <w:left w:val="nil"/>
              <w:bottom w:val="single" w:sz="8" w:space="0" w:color="auto"/>
              <w:right w:val="single" w:sz="8" w:space="0" w:color="000000"/>
            </w:tcBorders>
            <w:shd w:val="clear" w:color="auto" w:fill="auto"/>
            <w:noWrap/>
            <w:vAlign w:val="bottom"/>
          </w:tcPr>
          <w:p w14:paraId="64D760D0" w14:textId="194608ED" w:rsidR="00E838F9" w:rsidRPr="006E260F" w:rsidRDefault="00E838F9" w:rsidP="00E838F9">
            <w:pPr>
              <w:jc w:val="center"/>
              <w:rPr>
                <w:sz w:val="25"/>
                <w:szCs w:val="25"/>
                <w:lang w:val="tt-RU"/>
              </w:rPr>
            </w:pPr>
            <w:r w:rsidRPr="006E260F">
              <w:rPr>
                <w:sz w:val="25"/>
                <w:szCs w:val="25"/>
              </w:rPr>
              <w:t>Сумма</w:t>
            </w:r>
            <w:r w:rsidRPr="006E260F">
              <w:rPr>
                <w:sz w:val="25"/>
                <w:szCs w:val="25"/>
                <w:lang w:val="tt-RU"/>
              </w:rPr>
              <w:t>, мең сум</w:t>
            </w:r>
          </w:p>
        </w:tc>
      </w:tr>
      <w:tr w:rsidR="00E838F9" w:rsidRPr="006E260F" w14:paraId="29B4BB38" w14:textId="77777777" w:rsidTr="001B1A9F">
        <w:trPr>
          <w:trHeight w:val="51"/>
        </w:trPr>
        <w:tc>
          <w:tcPr>
            <w:tcW w:w="343" w:type="pct"/>
            <w:vMerge/>
            <w:tcBorders>
              <w:top w:val="single" w:sz="8" w:space="0" w:color="auto"/>
              <w:left w:val="single" w:sz="8" w:space="0" w:color="auto"/>
              <w:bottom w:val="single" w:sz="4" w:space="0" w:color="auto"/>
              <w:right w:val="nil"/>
            </w:tcBorders>
            <w:shd w:val="clear" w:color="auto" w:fill="auto"/>
            <w:vAlign w:val="center"/>
          </w:tcPr>
          <w:p w14:paraId="56479EBF" w14:textId="77777777" w:rsidR="00E838F9" w:rsidRPr="006E260F" w:rsidRDefault="00E838F9" w:rsidP="00E838F9">
            <w:pPr>
              <w:rPr>
                <w:sz w:val="25"/>
                <w:szCs w:val="25"/>
              </w:rPr>
            </w:pPr>
          </w:p>
        </w:tc>
        <w:tc>
          <w:tcPr>
            <w:tcW w:w="2602" w:type="pct"/>
            <w:vMerge/>
            <w:tcBorders>
              <w:top w:val="single" w:sz="8" w:space="0" w:color="auto"/>
              <w:left w:val="single" w:sz="8" w:space="0" w:color="auto"/>
              <w:bottom w:val="single" w:sz="4" w:space="0" w:color="auto"/>
              <w:right w:val="single" w:sz="8" w:space="0" w:color="auto"/>
            </w:tcBorders>
            <w:shd w:val="clear" w:color="auto" w:fill="auto"/>
            <w:vAlign w:val="center"/>
          </w:tcPr>
          <w:p w14:paraId="14A1EC57" w14:textId="77777777" w:rsidR="00E838F9" w:rsidRPr="006E260F" w:rsidRDefault="00E838F9" w:rsidP="00E838F9">
            <w:pPr>
              <w:rPr>
                <w:color w:val="000000"/>
                <w:sz w:val="25"/>
                <w:szCs w:val="25"/>
              </w:rPr>
            </w:pPr>
          </w:p>
        </w:tc>
        <w:tc>
          <w:tcPr>
            <w:tcW w:w="1027" w:type="pct"/>
            <w:tcBorders>
              <w:top w:val="nil"/>
              <w:left w:val="nil"/>
              <w:bottom w:val="single" w:sz="4" w:space="0" w:color="auto"/>
              <w:right w:val="nil"/>
            </w:tcBorders>
            <w:shd w:val="clear" w:color="auto" w:fill="auto"/>
            <w:noWrap/>
            <w:vAlign w:val="bottom"/>
          </w:tcPr>
          <w:p w14:paraId="22F48F1D" w14:textId="77777777" w:rsidR="00E838F9" w:rsidRPr="006E260F" w:rsidRDefault="00E838F9" w:rsidP="00E838F9">
            <w:pPr>
              <w:jc w:val="center"/>
              <w:rPr>
                <w:sz w:val="25"/>
                <w:szCs w:val="25"/>
              </w:rPr>
            </w:pPr>
            <w:r w:rsidRPr="006E260F">
              <w:rPr>
                <w:sz w:val="25"/>
                <w:szCs w:val="25"/>
              </w:rPr>
              <w:t>2025 год</w:t>
            </w:r>
          </w:p>
        </w:tc>
        <w:tc>
          <w:tcPr>
            <w:tcW w:w="1028" w:type="pct"/>
            <w:tcBorders>
              <w:top w:val="nil"/>
              <w:left w:val="single" w:sz="8" w:space="0" w:color="auto"/>
              <w:bottom w:val="single" w:sz="4" w:space="0" w:color="auto"/>
              <w:right w:val="single" w:sz="8" w:space="0" w:color="auto"/>
            </w:tcBorders>
            <w:shd w:val="clear" w:color="auto" w:fill="auto"/>
            <w:noWrap/>
            <w:vAlign w:val="bottom"/>
          </w:tcPr>
          <w:p w14:paraId="1B230648" w14:textId="77777777" w:rsidR="00E838F9" w:rsidRPr="006E260F" w:rsidRDefault="00E838F9" w:rsidP="00E838F9">
            <w:pPr>
              <w:jc w:val="center"/>
              <w:rPr>
                <w:sz w:val="25"/>
                <w:szCs w:val="25"/>
              </w:rPr>
            </w:pPr>
            <w:r w:rsidRPr="006E260F">
              <w:rPr>
                <w:sz w:val="25"/>
                <w:szCs w:val="25"/>
              </w:rPr>
              <w:t>2026 год</w:t>
            </w:r>
          </w:p>
        </w:tc>
      </w:tr>
      <w:tr w:rsidR="00E838F9" w:rsidRPr="006E260F" w14:paraId="44DC2E85" w14:textId="77777777" w:rsidTr="00113978">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57F1CA0" w14:textId="24ABFF96" w:rsidR="00E838F9" w:rsidRPr="006E260F" w:rsidRDefault="00E838F9" w:rsidP="00E838F9">
            <w:pPr>
              <w:spacing w:line="360" w:lineRule="auto"/>
              <w:jc w:val="center"/>
              <w:rPr>
                <w:bCs/>
                <w:iCs/>
                <w:sz w:val="25"/>
                <w:szCs w:val="25"/>
              </w:rPr>
            </w:pPr>
            <w:r w:rsidRPr="006E260F">
              <w:rPr>
                <w:bCs/>
                <w:iCs/>
                <w:sz w:val="26"/>
                <w:szCs w:val="26"/>
              </w:rPr>
              <w:t>1</w:t>
            </w:r>
          </w:p>
        </w:tc>
        <w:tc>
          <w:tcPr>
            <w:tcW w:w="2602" w:type="pct"/>
            <w:tcBorders>
              <w:top w:val="single" w:sz="4" w:space="0" w:color="auto"/>
              <w:left w:val="nil"/>
              <w:bottom w:val="single" w:sz="4" w:space="0" w:color="auto"/>
              <w:right w:val="single" w:sz="4" w:space="0" w:color="auto"/>
            </w:tcBorders>
            <w:shd w:val="clear" w:color="auto" w:fill="auto"/>
          </w:tcPr>
          <w:p w14:paraId="4879F254" w14:textId="393A31A4" w:rsidR="00E838F9" w:rsidRPr="006E260F" w:rsidRDefault="00E838F9" w:rsidP="00E838F9">
            <w:pPr>
              <w:spacing w:line="360" w:lineRule="auto"/>
              <w:jc w:val="both"/>
              <w:rPr>
                <w:sz w:val="25"/>
                <w:szCs w:val="25"/>
              </w:rPr>
            </w:pPr>
            <w:r w:rsidRPr="006E260F">
              <w:rPr>
                <w:sz w:val="27"/>
                <w:szCs w:val="27"/>
              </w:rPr>
              <w:t>Кама Аланы шәһәр тибындагы поселогы</w:t>
            </w:r>
          </w:p>
        </w:tc>
        <w:tc>
          <w:tcPr>
            <w:tcW w:w="1027" w:type="pct"/>
            <w:tcBorders>
              <w:top w:val="single" w:sz="4" w:space="0" w:color="auto"/>
              <w:left w:val="nil"/>
              <w:bottom w:val="single" w:sz="4" w:space="0" w:color="auto"/>
              <w:right w:val="single" w:sz="4" w:space="0" w:color="auto"/>
            </w:tcBorders>
            <w:shd w:val="clear" w:color="auto" w:fill="auto"/>
            <w:noWrap/>
            <w:vAlign w:val="bottom"/>
          </w:tcPr>
          <w:p w14:paraId="09524FF1" w14:textId="77777777" w:rsidR="00E838F9" w:rsidRPr="006E260F" w:rsidRDefault="00E838F9" w:rsidP="00E838F9">
            <w:pPr>
              <w:spacing w:line="360" w:lineRule="auto"/>
              <w:jc w:val="center"/>
              <w:rPr>
                <w:sz w:val="25"/>
                <w:szCs w:val="25"/>
              </w:rPr>
            </w:pPr>
            <w:r w:rsidRPr="006E260F">
              <w:rPr>
                <w:sz w:val="25"/>
                <w:szCs w:val="25"/>
              </w:rPr>
              <w:t>77,3</w:t>
            </w:r>
          </w:p>
        </w:tc>
        <w:tc>
          <w:tcPr>
            <w:tcW w:w="1028" w:type="pct"/>
            <w:tcBorders>
              <w:top w:val="single" w:sz="4" w:space="0" w:color="auto"/>
              <w:left w:val="nil"/>
              <w:bottom w:val="single" w:sz="4" w:space="0" w:color="auto"/>
              <w:right w:val="single" w:sz="4" w:space="0" w:color="auto"/>
            </w:tcBorders>
            <w:shd w:val="clear" w:color="auto" w:fill="auto"/>
            <w:noWrap/>
            <w:vAlign w:val="bottom"/>
          </w:tcPr>
          <w:p w14:paraId="35D198B5" w14:textId="77777777" w:rsidR="00E838F9" w:rsidRPr="006E260F" w:rsidRDefault="00E838F9" w:rsidP="00E838F9">
            <w:pPr>
              <w:spacing w:line="360" w:lineRule="auto"/>
              <w:jc w:val="center"/>
              <w:rPr>
                <w:sz w:val="25"/>
                <w:szCs w:val="25"/>
              </w:rPr>
            </w:pPr>
            <w:r w:rsidRPr="006E260F">
              <w:rPr>
                <w:sz w:val="25"/>
                <w:szCs w:val="25"/>
              </w:rPr>
              <w:t>81,6</w:t>
            </w:r>
          </w:p>
        </w:tc>
      </w:tr>
      <w:tr w:rsidR="00E838F9" w:rsidRPr="006E260F" w14:paraId="0690C790" w14:textId="77777777"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DF18B31" w14:textId="7B6A5966" w:rsidR="00E838F9" w:rsidRPr="006E260F" w:rsidRDefault="00E838F9" w:rsidP="00E838F9">
            <w:pPr>
              <w:spacing w:line="360" w:lineRule="auto"/>
              <w:jc w:val="center"/>
              <w:rPr>
                <w:bCs/>
                <w:iCs/>
                <w:sz w:val="25"/>
                <w:szCs w:val="25"/>
              </w:rPr>
            </w:pPr>
            <w:r w:rsidRPr="006E260F">
              <w:rPr>
                <w:bCs/>
                <w:iCs/>
                <w:sz w:val="26"/>
                <w:szCs w:val="26"/>
              </w:rPr>
              <w:t>2</w:t>
            </w:r>
          </w:p>
        </w:tc>
        <w:tc>
          <w:tcPr>
            <w:tcW w:w="2602" w:type="pct"/>
            <w:tcBorders>
              <w:top w:val="single" w:sz="4" w:space="0" w:color="auto"/>
              <w:left w:val="nil"/>
              <w:bottom w:val="single" w:sz="4" w:space="0" w:color="auto"/>
              <w:right w:val="single" w:sz="4" w:space="0" w:color="auto"/>
            </w:tcBorders>
            <w:shd w:val="clear" w:color="auto" w:fill="auto"/>
          </w:tcPr>
          <w:p w14:paraId="4675BFB3" w14:textId="78EC55C5" w:rsidR="00E838F9" w:rsidRPr="006E260F" w:rsidRDefault="00E838F9" w:rsidP="00E838F9">
            <w:pPr>
              <w:spacing w:line="360" w:lineRule="auto"/>
              <w:jc w:val="both"/>
              <w:rPr>
                <w:sz w:val="25"/>
                <w:szCs w:val="25"/>
              </w:rPr>
            </w:pPr>
            <w:r w:rsidRPr="006E260F">
              <w:rPr>
                <w:sz w:val="27"/>
                <w:szCs w:val="27"/>
              </w:rPr>
              <w:t>Афанас авыл җирлеге</w:t>
            </w:r>
          </w:p>
        </w:tc>
        <w:tc>
          <w:tcPr>
            <w:tcW w:w="1027" w:type="pct"/>
            <w:tcBorders>
              <w:top w:val="single" w:sz="4" w:space="0" w:color="auto"/>
              <w:left w:val="nil"/>
              <w:bottom w:val="single" w:sz="4" w:space="0" w:color="auto"/>
              <w:right w:val="single" w:sz="4" w:space="0" w:color="auto"/>
            </w:tcBorders>
            <w:shd w:val="clear" w:color="auto" w:fill="auto"/>
            <w:noWrap/>
            <w:vAlign w:val="bottom"/>
          </w:tcPr>
          <w:p w14:paraId="2E481B42" w14:textId="77777777" w:rsidR="00E838F9" w:rsidRPr="006E260F" w:rsidRDefault="00E838F9" w:rsidP="00E838F9">
            <w:pPr>
              <w:spacing w:line="360" w:lineRule="auto"/>
              <w:jc w:val="center"/>
              <w:rPr>
                <w:sz w:val="25"/>
                <w:szCs w:val="25"/>
              </w:rPr>
            </w:pPr>
            <w:r w:rsidRPr="006E260F">
              <w:rPr>
                <w:sz w:val="25"/>
                <w:szCs w:val="25"/>
              </w:rPr>
              <w:t>21,0</w:t>
            </w:r>
          </w:p>
        </w:tc>
        <w:tc>
          <w:tcPr>
            <w:tcW w:w="1028" w:type="pct"/>
            <w:tcBorders>
              <w:top w:val="single" w:sz="4" w:space="0" w:color="auto"/>
              <w:left w:val="nil"/>
              <w:bottom w:val="single" w:sz="4" w:space="0" w:color="auto"/>
              <w:right w:val="single" w:sz="4" w:space="0" w:color="auto"/>
            </w:tcBorders>
            <w:shd w:val="clear" w:color="auto" w:fill="auto"/>
            <w:noWrap/>
            <w:vAlign w:val="bottom"/>
          </w:tcPr>
          <w:p w14:paraId="1F4A75AA" w14:textId="77777777" w:rsidR="00E838F9" w:rsidRPr="006E260F" w:rsidRDefault="00E838F9" w:rsidP="00E838F9">
            <w:pPr>
              <w:spacing w:line="360" w:lineRule="auto"/>
              <w:jc w:val="center"/>
              <w:rPr>
                <w:sz w:val="25"/>
                <w:szCs w:val="25"/>
              </w:rPr>
            </w:pPr>
            <w:r w:rsidRPr="006E260F">
              <w:rPr>
                <w:sz w:val="25"/>
                <w:szCs w:val="25"/>
              </w:rPr>
              <w:t>22,2</w:t>
            </w:r>
          </w:p>
        </w:tc>
      </w:tr>
      <w:tr w:rsidR="00E838F9" w:rsidRPr="006E260F" w14:paraId="5F5412D1" w14:textId="77777777"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B4499C1" w14:textId="21FAB61C" w:rsidR="00E838F9" w:rsidRPr="006E260F" w:rsidRDefault="00E838F9" w:rsidP="00E838F9">
            <w:pPr>
              <w:spacing w:line="360" w:lineRule="auto"/>
              <w:jc w:val="center"/>
              <w:rPr>
                <w:bCs/>
                <w:iCs/>
                <w:sz w:val="25"/>
                <w:szCs w:val="25"/>
              </w:rPr>
            </w:pPr>
            <w:r w:rsidRPr="006E260F">
              <w:rPr>
                <w:bCs/>
                <w:iCs/>
                <w:sz w:val="26"/>
                <w:szCs w:val="26"/>
              </w:rPr>
              <w:t>3</w:t>
            </w:r>
          </w:p>
        </w:tc>
        <w:tc>
          <w:tcPr>
            <w:tcW w:w="2602" w:type="pct"/>
            <w:tcBorders>
              <w:top w:val="single" w:sz="4" w:space="0" w:color="auto"/>
              <w:left w:val="nil"/>
              <w:bottom w:val="single" w:sz="4" w:space="0" w:color="auto"/>
              <w:right w:val="single" w:sz="4" w:space="0" w:color="auto"/>
            </w:tcBorders>
            <w:shd w:val="clear" w:color="auto" w:fill="auto"/>
          </w:tcPr>
          <w:p w14:paraId="11CB7508" w14:textId="04E7CD2D" w:rsidR="00E838F9" w:rsidRPr="006E260F" w:rsidRDefault="00E838F9" w:rsidP="00E838F9">
            <w:pPr>
              <w:spacing w:line="360" w:lineRule="auto"/>
              <w:jc w:val="both"/>
              <w:rPr>
                <w:sz w:val="25"/>
                <w:szCs w:val="25"/>
              </w:rPr>
            </w:pPr>
            <w:r w:rsidRPr="006E260F">
              <w:rPr>
                <w:sz w:val="27"/>
                <w:szCs w:val="27"/>
                <w:lang w:val="tt-RU"/>
              </w:rPr>
              <w:t>Елантау авыл җирлеге</w:t>
            </w:r>
          </w:p>
        </w:tc>
        <w:tc>
          <w:tcPr>
            <w:tcW w:w="1027" w:type="pct"/>
            <w:tcBorders>
              <w:top w:val="single" w:sz="4" w:space="0" w:color="auto"/>
              <w:left w:val="nil"/>
              <w:bottom w:val="single" w:sz="4" w:space="0" w:color="auto"/>
              <w:right w:val="single" w:sz="4" w:space="0" w:color="auto"/>
            </w:tcBorders>
            <w:shd w:val="clear" w:color="auto" w:fill="auto"/>
            <w:noWrap/>
            <w:vAlign w:val="bottom"/>
          </w:tcPr>
          <w:p w14:paraId="45556762" w14:textId="77777777" w:rsidR="00E838F9" w:rsidRPr="006E260F" w:rsidRDefault="00E838F9" w:rsidP="00E838F9">
            <w:pPr>
              <w:spacing w:line="360" w:lineRule="auto"/>
              <w:jc w:val="center"/>
              <w:rPr>
                <w:sz w:val="25"/>
                <w:szCs w:val="25"/>
              </w:rPr>
            </w:pPr>
            <w:r w:rsidRPr="006E260F">
              <w:rPr>
                <w:sz w:val="25"/>
                <w:szCs w:val="25"/>
              </w:rPr>
              <w:t>7,6</w:t>
            </w:r>
          </w:p>
        </w:tc>
        <w:tc>
          <w:tcPr>
            <w:tcW w:w="1028" w:type="pct"/>
            <w:tcBorders>
              <w:top w:val="single" w:sz="4" w:space="0" w:color="auto"/>
              <w:left w:val="nil"/>
              <w:bottom w:val="single" w:sz="4" w:space="0" w:color="auto"/>
              <w:right w:val="single" w:sz="4" w:space="0" w:color="auto"/>
            </w:tcBorders>
            <w:shd w:val="clear" w:color="auto" w:fill="auto"/>
            <w:noWrap/>
            <w:vAlign w:val="bottom"/>
          </w:tcPr>
          <w:p w14:paraId="786BEC45" w14:textId="77777777" w:rsidR="00E838F9" w:rsidRPr="006E260F" w:rsidRDefault="00E838F9" w:rsidP="00E838F9">
            <w:pPr>
              <w:spacing w:line="360" w:lineRule="auto"/>
              <w:jc w:val="center"/>
              <w:rPr>
                <w:sz w:val="25"/>
                <w:szCs w:val="25"/>
              </w:rPr>
            </w:pPr>
            <w:r w:rsidRPr="006E260F">
              <w:rPr>
                <w:sz w:val="25"/>
                <w:szCs w:val="25"/>
              </w:rPr>
              <w:t>8,0</w:t>
            </w:r>
          </w:p>
        </w:tc>
      </w:tr>
      <w:tr w:rsidR="00E838F9" w:rsidRPr="006E260F" w14:paraId="4E79BDD0" w14:textId="77777777"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762D097" w14:textId="42BD5970" w:rsidR="00E838F9" w:rsidRPr="006E260F" w:rsidRDefault="00E838F9" w:rsidP="00E838F9">
            <w:pPr>
              <w:spacing w:line="360" w:lineRule="auto"/>
              <w:jc w:val="center"/>
              <w:rPr>
                <w:bCs/>
                <w:iCs/>
                <w:sz w:val="25"/>
                <w:szCs w:val="25"/>
              </w:rPr>
            </w:pPr>
            <w:r w:rsidRPr="006E260F">
              <w:rPr>
                <w:bCs/>
                <w:iCs/>
                <w:sz w:val="26"/>
                <w:szCs w:val="26"/>
              </w:rPr>
              <w:t>4</w:t>
            </w:r>
          </w:p>
        </w:tc>
        <w:tc>
          <w:tcPr>
            <w:tcW w:w="2602" w:type="pct"/>
            <w:tcBorders>
              <w:top w:val="single" w:sz="4" w:space="0" w:color="auto"/>
              <w:left w:val="nil"/>
              <w:bottom w:val="single" w:sz="4" w:space="0" w:color="auto"/>
              <w:right w:val="single" w:sz="4" w:space="0" w:color="auto"/>
            </w:tcBorders>
            <w:shd w:val="clear" w:color="auto" w:fill="auto"/>
          </w:tcPr>
          <w:p w14:paraId="64E90393" w14:textId="72B86E91" w:rsidR="00E838F9" w:rsidRPr="006E260F" w:rsidRDefault="00E838F9" w:rsidP="00E838F9">
            <w:pPr>
              <w:spacing w:line="360" w:lineRule="auto"/>
              <w:jc w:val="both"/>
              <w:rPr>
                <w:sz w:val="25"/>
                <w:szCs w:val="25"/>
              </w:rPr>
            </w:pPr>
            <w:r w:rsidRPr="006E260F">
              <w:rPr>
                <w:sz w:val="27"/>
                <w:szCs w:val="27"/>
              </w:rPr>
              <w:t>Каенлы авыл җирлеге</w:t>
            </w:r>
          </w:p>
        </w:tc>
        <w:tc>
          <w:tcPr>
            <w:tcW w:w="1027" w:type="pct"/>
            <w:tcBorders>
              <w:top w:val="single" w:sz="4" w:space="0" w:color="auto"/>
              <w:left w:val="nil"/>
              <w:bottom w:val="single" w:sz="4" w:space="0" w:color="auto"/>
              <w:right w:val="single" w:sz="4" w:space="0" w:color="auto"/>
            </w:tcBorders>
            <w:shd w:val="clear" w:color="auto" w:fill="auto"/>
            <w:noWrap/>
            <w:vAlign w:val="bottom"/>
          </w:tcPr>
          <w:p w14:paraId="5A3B0C9F" w14:textId="77777777" w:rsidR="00E838F9" w:rsidRPr="006E260F" w:rsidRDefault="00E838F9" w:rsidP="00E838F9">
            <w:pPr>
              <w:spacing w:line="360" w:lineRule="auto"/>
              <w:jc w:val="center"/>
              <w:rPr>
                <w:sz w:val="25"/>
                <w:szCs w:val="25"/>
              </w:rPr>
            </w:pPr>
            <w:r w:rsidRPr="006E260F">
              <w:rPr>
                <w:sz w:val="25"/>
                <w:szCs w:val="25"/>
              </w:rPr>
              <w:t>19,1</w:t>
            </w:r>
          </w:p>
        </w:tc>
        <w:tc>
          <w:tcPr>
            <w:tcW w:w="1028" w:type="pct"/>
            <w:tcBorders>
              <w:top w:val="single" w:sz="4" w:space="0" w:color="auto"/>
              <w:left w:val="nil"/>
              <w:bottom w:val="single" w:sz="4" w:space="0" w:color="auto"/>
              <w:right w:val="single" w:sz="4" w:space="0" w:color="auto"/>
            </w:tcBorders>
            <w:shd w:val="clear" w:color="auto" w:fill="auto"/>
            <w:noWrap/>
            <w:vAlign w:val="bottom"/>
          </w:tcPr>
          <w:p w14:paraId="26601105" w14:textId="77777777" w:rsidR="00E838F9" w:rsidRPr="006E260F" w:rsidRDefault="00E838F9" w:rsidP="00E838F9">
            <w:pPr>
              <w:spacing w:line="360" w:lineRule="auto"/>
              <w:jc w:val="center"/>
              <w:rPr>
                <w:sz w:val="25"/>
                <w:szCs w:val="25"/>
              </w:rPr>
            </w:pPr>
            <w:r w:rsidRPr="006E260F">
              <w:rPr>
                <w:sz w:val="25"/>
                <w:szCs w:val="25"/>
              </w:rPr>
              <w:t>20,1</w:t>
            </w:r>
          </w:p>
        </w:tc>
      </w:tr>
      <w:tr w:rsidR="00E838F9" w:rsidRPr="006E260F" w14:paraId="41096793" w14:textId="77777777"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F73BBF7" w14:textId="6A9ACE6F" w:rsidR="00E838F9" w:rsidRPr="006E260F" w:rsidRDefault="00E838F9" w:rsidP="00E838F9">
            <w:pPr>
              <w:spacing w:line="360" w:lineRule="auto"/>
              <w:jc w:val="center"/>
              <w:rPr>
                <w:bCs/>
                <w:iCs/>
                <w:sz w:val="25"/>
                <w:szCs w:val="25"/>
              </w:rPr>
            </w:pPr>
            <w:r w:rsidRPr="006E260F">
              <w:rPr>
                <w:bCs/>
                <w:iCs/>
                <w:sz w:val="26"/>
                <w:szCs w:val="26"/>
              </w:rPr>
              <w:t>5</w:t>
            </w:r>
          </w:p>
        </w:tc>
        <w:tc>
          <w:tcPr>
            <w:tcW w:w="2602" w:type="pct"/>
            <w:tcBorders>
              <w:top w:val="single" w:sz="4" w:space="0" w:color="auto"/>
              <w:left w:val="nil"/>
              <w:bottom w:val="single" w:sz="4" w:space="0" w:color="auto"/>
              <w:right w:val="single" w:sz="4" w:space="0" w:color="auto"/>
            </w:tcBorders>
            <w:shd w:val="clear" w:color="auto" w:fill="auto"/>
          </w:tcPr>
          <w:p w14:paraId="05FEBFB0" w14:textId="081D210A" w:rsidR="00E838F9" w:rsidRPr="006E260F" w:rsidRDefault="00E838F9" w:rsidP="00E838F9">
            <w:pPr>
              <w:spacing w:line="360" w:lineRule="auto"/>
              <w:jc w:val="both"/>
              <w:rPr>
                <w:sz w:val="25"/>
                <w:szCs w:val="25"/>
              </w:rPr>
            </w:pPr>
            <w:r w:rsidRPr="006E260F">
              <w:rPr>
                <w:sz w:val="27"/>
                <w:szCs w:val="27"/>
              </w:rPr>
              <w:t>Кармалы авыл җирлеге</w:t>
            </w:r>
          </w:p>
        </w:tc>
        <w:tc>
          <w:tcPr>
            <w:tcW w:w="1027" w:type="pct"/>
            <w:tcBorders>
              <w:top w:val="single" w:sz="4" w:space="0" w:color="auto"/>
              <w:left w:val="nil"/>
              <w:bottom w:val="single" w:sz="4" w:space="0" w:color="auto"/>
              <w:right w:val="single" w:sz="4" w:space="0" w:color="auto"/>
            </w:tcBorders>
            <w:shd w:val="clear" w:color="auto" w:fill="auto"/>
            <w:noWrap/>
            <w:vAlign w:val="bottom"/>
          </w:tcPr>
          <w:p w14:paraId="190C64F5" w14:textId="77777777" w:rsidR="00E838F9" w:rsidRPr="006E260F" w:rsidRDefault="00E838F9" w:rsidP="00E838F9">
            <w:pPr>
              <w:spacing w:line="360" w:lineRule="auto"/>
              <w:jc w:val="center"/>
              <w:rPr>
                <w:sz w:val="25"/>
                <w:szCs w:val="25"/>
              </w:rPr>
            </w:pPr>
            <w:r w:rsidRPr="006E260F">
              <w:rPr>
                <w:sz w:val="25"/>
                <w:szCs w:val="25"/>
              </w:rPr>
              <w:t>8,6</w:t>
            </w:r>
          </w:p>
        </w:tc>
        <w:tc>
          <w:tcPr>
            <w:tcW w:w="1028" w:type="pct"/>
            <w:tcBorders>
              <w:top w:val="single" w:sz="4" w:space="0" w:color="auto"/>
              <w:left w:val="nil"/>
              <w:bottom w:val="single" w:sz="4" w:space="0" w:color="auto"/>
              <w:right w:val="single" w:sz="4" w:space="0" w:color="auto"/>
            </w:tcBorders>
            <w:shd w:val="clear" w:color="auto" w:fill="auto"/>
            <w:noWrap/>
            <w:vAlign w:val="bottom"/>
          </w:tcPr>
          <w:p w14:paraId="0B89D051" w14:textId="77777777" w:rsidR="00E838F9" w:rsidRPr="006E260F" w:rsidRDefault="00E838F9" w:rsidP="00E838F9">
            <w:pPr>
              <w:spacing w:line="360" w:lineRule="auto"/>
              <w:jc w:val="center"/>
              <w:rPr>
                <w:sz w:val="25"/>
                <w:szCs w:val="25"/>
              </w:rPr>
            </w:pPr>
            <w:r w:rsidRPr="006E260F">
              <w:rPr>
                <w:sz w:val="25"/>
                <w:szCs w:val="25"/>
              </w:rPr>
              <w:t>9,1</w:t>
            </w:r>
          </w:p>
        </w:tc>
      </w:tr>
      <w:tr w:rsidR="00E838F9" w:rsidRPr="006E260F" w14:paraId="1E3C427C" w14:textId="77777777"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0D75C6E" w14:textId="0CFB71D6" w:rsidR="00E838F9" w:rsidRPr="006E260F" w:rsidRDefault="00E838F9" w:rsidP="00E838F9">
            <w:pPr>
              <w:spacing w:line="360" w:lineRule="auto"/>
              <w:jc w:val="center"/>
              <w:rPr>
                <w:bCs/>
                <w:iCs/>
                <w:sz w:val="25"/>
                <w:szCs w:val="25"/>
              </w:rPr>
            </w:pPr>
            <w:r w:rsidRPr="006E260F">
              <w:rPr>
                <w:bCs/>
                <w:iCs/>
                <w:sz w:val="26"/>
                <w:szCs w:val="26"/>
              </w:rPr>
              <w:t>6</w:t>
            </w:r>
          </w:p>
        </w:tc>
        <w:tc>
          <w:tcPr>
            <w:tcW w:w="2602" w:type="pct"/>
            <w:tcBorders>
              <w:top w:val="single" w:sz="4" w:space="0" w:color="auto"/>
              <w:left w:val="nil"/>
              <w:bottom w:val="single" w:sz="4" w:space="0" w:color="auto"/>
              <w:right w:val="single" w:sz="4" w:space="0" w:color="auto"/>
            </w:tcBorders>
            <w:shd w:val="clear" w:color="auto" w:fill="auto"/>
          </w:tcPr>
          <w:p w14:paraId="01019C44" w14:textId="40EB717A" w:rsidR="00E838F9" w:rsidRPr="006E260F" w:rsidRDefault="00E838F9" w:rsidP="00E838F9">
            <w:pPr>
              <w:spacing w:line="360" w:lineRule="auto"/>
              <w:jc w:val="both"/>
              <w:rPr>
                <w:sz w:val="25"/>
                <w:szCs w:val="25"/>
              </w:rPr>
            </w:pPr>
            <w:r w:rsidRPr="006E260F">
              <w:rPr>
                <w:sz w:val="27"/>
                <w:szCs w:val="27"/>
              </w:rPr>
              <w:t>Кызыл Чапчак авыл җирлеге</w:t>
            </w:r>
          </w:p>
        </w:tc>
        <w:tc>
          <w:tcPr>
            <w:tcW w:w="1027" w:type="pct"/>
            <w:tcBorders>
              <w:top w:val="single" w:sz="4" w:space="0" w:color="auto"/>
              <w:left w:val="nil"/>
              <w:bottom w:val="single" w:sz="4" w:space="0" w:color="auto"/>
              <w:right w:val="single" w:sz="4" w:space="0" w:color="auto"/>
            </w:tcBorders>
            <w:shd w:val="clear" w:color="auto" w:fill="auto"/>
            <w:noWrap/>
            <w:vAlign w:val="bottom"/>
          </w:tcPr>
          <w:p w14:paraId="35D487F0" w14:textId="77777777" w:rsidR="00E838F9" w:rsidRPr="006E260F" w:rsidRDefault="00E838F9" w:rsidP="00E838F9">
            <w:pPr>
              <w:spacing w:line="360" w:lineRule="auto"/>
              <w:jc w:val="center"/>
              <w:rPr>
                <w:sz w:val="25"/>
                <w:szCs w:val="25"/>
              </w:rPr>
            </w:pPr>
            <w:r w:rsidRPr="006E260F">
              <w:rPr>
                <w:sz w:val="25"/>
                <w:szCs w:val="25"/>
              </w:rPr>
              <w:t>15,0</w:t>
            </w:r>
          </w:p>
        </w:tc>
        <w:tc>
          <w:tcPr>
            <w:tcW w:w="1028" w:type="pct"/>
            <w:tcBorders>
              <w:top w:val="single" w:sz="4" w:space="0" w:color="auto"/>
              <w:left w:val="nil"/>
              <w:bottom w:val="single" w:sz="4" w:space="0" w:color="auto"/>
              <w:right w:val="single" w:sz="4" w:space="0" w:color="auto"/>
            </w:tcBorders>
            <w:shd w:val="clear" w:color="auto" w:fill="auto"/>
            <w:noWrap/>
            <w:vAlign w:val="bottom"/>
          </w:tcPr>
          <w:p w14:paraId="356FD49C" w14:textId="77777777" w:rsidR="00E838F9" w:rsidRPr="006E260F" w:rsidRDefault="00E838F9" w:rsidP="00E838F9">
            <w:pPr>
              <w:spacing w:line="360" w:lineRule="auto"/>
              <w:jc w:val="center"/>
              <w:rPr>
                <w:sz w:val="25"/>
                <w:szCs w:val="25"/>
              </w:rPr>
            </w:pPr>
            <w:r w:rsidRPr="006E260F">
              <w:rPr>
                <w:sz w:val="25"/>
                <w:szCs w:val="25"/>
              </w:rPr>
              <w:t>15,8</w:t>
            </w:r>
          </w:p>
        </w:tc>
      </w:tr>
      <w:tr w:rsidR="00E838F9" w:rsidRPr="006E260F" w14:paraId="563FE253" w14:textId="77777777"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8CF5269" w14:textId="2BC8CB52" w:rsidR="00E838F9" w:rsidRPr="006E260F" w:rsidRDefault="00E838F9" w:rsidP="00E838F9">
            <w:pPr>
              <w:spacing w:line="360" w:lineRule="auto"/>
              <w:jc w:val="center"/>
              <w:rPr>
                <w:bCs/>
                <w:iCs/>
                <w:sz w:val="25"/>
                <w:szCs w:val="25"/>
              </w:rPr>
            </w:pPr>
            <w:r w:rsidRPr="006E260F">
              <w:rPr>
                <w:bCs/>
                <w:iCs/>
                <w:sz w:val="26"/>
                <w:szCs w:val="26"/>
              </w:rPr>
              <w:t>7</w:t>
            </w:r>
          </w:p>
        </w:tc>
        <w:tc>
          <w:tcPr>
            <w:tcW w:w="2602" w:type="pct"/>
            <w:tcBorders>
              <w:top w:val="single" w:sz="4" w:space="0" w:color="auto"/>
              <w:left w:val="nil"/>
              <w:bottom w:val="single" w:sz="4" w:space="0" w:color="auto"/>
              <w:right w:val="single" w:sz="4" w:space="0" w:color="auto"/>
            </w:tcBorders>
            <w:shd w:val="clear" w:color="auto" w:fill="auto"/>
          </w:tcPr>
          <w:p w14:paraId="149944F0" w14:textId="42246A7B" w:rsidR="00E838F9" w:rsidRPr="006E260F" w:rsidRDefault="00E838F9" w:rsidP="00E838F9">
            <w:pPr>
              <w:spacing w:line="360" w:lineRule="auto"/>
              <w:jc w:val="both"/>
              <w:rPr>
                <w:sz w:val="25"/>
                <w:szCs w:val="25"/>
              </w:rPr>
            </w:pPr>
            <w:r w:rsidRPr="006E260F">
              <w:rPr>
                <w:sz w:val="27"/>
                <w:szCs w:val="27"/>
              </w:rPr>
              <w:t>Красный Ключ авыл җирлеге</w:t>
            </w:r>
          </w:p>
        </w:tc>
        <w:tc>
          <w:tcPr>
            <w:tcW w:w="1027" w:type="pct"/>
            <w:tcBorders>
              <w:top w:val="single" w:sz="4" w:space="0" w:color="auto"/>
              <w:left w:val="nil"/>
              <w:bottom w:val="single" w:sz="4" w:space="0" w:color="auto"/>
              <w:right w:val="single" w:sz="4" w:space="0" w:color="auto"/>
            </w:tcBorders>
            <w:shd w:val="clear" w:color="auto" w:fill="auto"/>
            <w:noWrap/>
            <w:vAlign w:val="bottom"/>
          </w:tcPr>
          <w:p w14:paraId="56F666E7" w14:textId="77777777" w:rsidR="00E838F9" w:rsidRPr="006E260F" w:rsidRDefault="00E838F9" w:rsidP="00E838F9">
            <w:pPr>
              <w:spacing w:line="360" w:lineRule="auto"/>
              <w:jc w:val="center"/>
              <w:rPr>
                <w:sz w:val="25"/>
                <w:szCs w:val="25"/>
              </w:rPr>
            </w:pPr>
            <w:r w:rsidRPr="006E260F">
              <w:rPr>
                <w:sz w:val="25"/>
                <w:szCs w:val="25"/>
              </w:rPr>
              <w:t>14,5</w:t>
            </w:r>
          </w:p>
        </w:tc>
        <w:tc>
          <w:tcPr>
            <w:tcW w:w="1028" w:type="pct"/>
            <w:tcBorders>
              <w:top w:val="single" w:sz="4" w:space="0" w:color="auto"/>
              <w:left w:val="nil"/>
              <w:bottom w:val="single" w:sz="4" w:space="0" w:color="auto"/>
              <w:right w:val="single" w:sz="4" w:space="0" w:color="auto"/>
            </w:tcBorders>
            <w:shd w:val="clear" w:color="auto" w:fill="auto"/>
            <w:noWrap/>
            <w:vAlign w:val="bottom"/>
          </w:tcPr>
          <w:p w14:paraId="45D6A334" w14:textId="77777777" w:rsidR="00E838F9" w:rsidRPr="006E260F" w:rsidRDefault="00E838F9" w:rsidP="00E838F9">
            <w:pPr>
              <w:spacing w:line="360" w:lineRule="auto"/>
              <w:jc w:val="center"/>
              <w:rPr>
                <w:sz w:val="25"/>
                <w:szCs w:val="25"/>
              </w:rPr>
            </w:pPr>
            <w:r w:rsidRPr="006E260F">
              <w:rPr>
                <w:sz w:val="25"/>
                <w:szCs w:val="25"/>
              </w:rPr>
              <w:t>15,3</w:t>
            </w:r>
          </w:p>
        </w:tc>
      </w:tr>
      <w:tr w:rsidR="00E838F9" w:rsidRPr="006E260F" w14:paraId="415F1EC9" w14:textId="77777777"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BDA5B39" w14:textId="7EAE8361" w:rsidR="00E838F9" w:rsidRPr="006E260F" w:rsidRDefault="00E838F9" w:rsidP="00E838F9">
            <w:pPr>
              <w:spacing w:line="360" w:lineRule="auto"/>
              <w:jc w:val="center"/>
              <w:rPr>
                <w:bCs/>
                <w:iCs/>
                <w:sz w:val="25"/>
                <w:szCs w:val="25"/>
              </w:rPr>
            </w:pPr>
            <w:r w:rsidRPr="006E260F">
              <w:rPr>
                <w:bCs/>
                <w:iCs/>
                <w:sz w:val="26"/>
                <w:szCs w:val="26"/>
              </w:rPr>
              <w:t>8</w:t>
            </w:r>
          </w:p>
        </w:tc>
        <w:tc>
          <w:tcPr>
            <w:tcW w:w="2602" w:type="pct"/>
            <w:tcBorders>
              <w:top w:val="single" w:sz="4" w:space="0" w:color="auto"/>
              <w:left w:val="nil"/>
              <w:bottom w:val="single" w:sz="4" w:space="0" w:color="auto"/>
              <w:right w:val="single" w:sz="4" w:space="0" w:color="auto"/>
            </w:tcBorders>
            <w:shd w:val="clear" w:color="auto" w:fill="auto"/>
          </w:tcPr>
          <w:p w14:paraId="32EA8814" w14:textId="11F765D8" w:rsidR="00E838F9" w:rsidRPr="006E260F" w:rsidRDefault="00E838F9" w:rsidP="00E838F9">
            <w:pPr>
              <w:spacing w:line="360" w:lineRule="auto"/>
              <w:jc w:val="both"/>
              <w:rPr>
                <w:sz w:val="25"/>
                <w:szCs w:val="25"/>
              </w:rPr>
            </w:pPr>
            <w:r w:rsidRPr="006E260F">
              <w:rPr>
                <w:sz w:val="27"/>
                <w:szCs w:val="27"/>
              </w:rPr>
              <w:t>Майская Горка авыл җирлеге</w:t>
            </w:r>
          </w:p>
        </w:tc>
        <w:tc>
          <w:tcPr>
            <w:tcW w:w="1027" w:type="pct"/>
            <w:tcBorders>
              <w:top w:val="single" w:sz="4" w:space="0" w:color="auto"/>
              <w:left w:val="nil"/>
              <w:bottom w:val="single" w:sz="4" w:space="0" w:color="auto"/>
              <w:right w:val="single" w:sz="4" w:space="0" w:color="auto"/>
            </w:tcBorders>
            <w:shd w:val="clear" w:color="auto" w:fill="auto"/>
            <w:noWrap/>
            <w:vAlign w:val="bottom"/>
          </w:tcPr>
          <w:p w14:paraId="6A73302B" w14:textId="77777777" w:rsidR="00E838F9" w:rsidRPr="006E260F" w:rsidRDefault="00E838F9" w:rsidP="00E838F9">
            <w:pPr>
              <w:spacing w:line="360" w:lineRule="auto"/>
              <w:jc w:val="center"/>
              <w:rPr>
                <w:sz w:val="25"/>
                <w:szCs w:val="25"/>
              </w:rPr>
            </w:pPr>
            <w:r w:rsidRPr="006E260F">
              <w:rPr>
                <w:sz w:val="25"/>
                <w:szCs w:val="25"/>
              </w:rPr>
              <w:t>6,7</w:t>
            </w:r>
          </w:p>
        </w:tc>
        <w:tc>
          <w:tcPr>
            <w:tcW w:w="1028" w:type="pct"/>
            <w:tcBorders>
              <w:top w:val="single" w:sz="4" w:space="0" w:color="auto"/>
              <w:left w:val="nil"/>
              <w:bottom w:val="single" w:sz="4" w:space="0" w:color="auto"/>
              <w:right w:val="single" w:sz="4" w:space="0" w:color="auto"/>
            </w:tcBorders>
            <w:shd w:val="clear" w:color="auto" w:fill="auto"/>
            <w:noWrap/>
            <w:vAlign w:val="bottom"/>
          </w:tcPr>
          <w:p w14:paraId="600BD7B5" w14:textId="77777777" w:rsidR="00E838F9" w:rsidRPr="006E260F" w:rsidRDefault="00E838F9" w:rsidP="00E838F9">
            <w:pPr>
              <w:spacing w:line="360" w:lineRule="auto"/>
              <w:jc w:val="center"/>
              <w:rPr>
                <w:sz w:val="25"/>
                <w:szCs w:val="25"/>
              </w:rPr>
            </w:pPr>
            <w:r w:rsidRPr="006E260F">
              <w:rPr>
                <w:sz w:val="25"/>
                <w:szCs w:val="25"/>
              </w:rPr>
              <w:t>7,1</w:t>
            </w:r>
          </w:p>
        </w:tc>
      </w:tr>
      <w:tr w:rsidR="00E838F9" w:rsidRPr="006E260F" w14:paraId="316B9AE4" w14:textId="77777777"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92CCB4D" w14:textId="45DA3B9D" w:rsidR="00E838F9" w:rsidRPr="006E260F" w:rsidRDefault="00E838F9" w:rsidP="00E838F9">
            <w:pPr>
              <w:spacing w:line="360" w:lineRule="auto"/>
              <w:jc w:val="center"/>
              <w:rPr>
                <w:bCs/>
                <w:iCs/>
                <w:sz w:val="25"/>
                <w:szCs w:val="25"/>
              </w:rPr>
            </w:pPr>
            <w:r w:rsidRPr="006E260F">
              <w:rPr>
                <w:bCs/>
                <w:iCs/>
                <w:sz w:val="26"/>
                <w:szCs w:val="26"/>
              </w:rPr>
              <w:t>9</w:t>
            </w:r>
          </w:p>
        </w:tc>
        <w:tc>
          <w:tcPr>
            <w:tcW w:w="2602" w:type="pct"/>
            <w:tcBorders>
              <w:top w:val="single" w:sz="4" w:space="0" w:color="auto"/>
              <w:left w:val="nil"/>
              <w:bottom w:val="single" w:sz="4" w:space="0" w:color="auto"/>
              <w:right w:val="single" w:sz="4" w:space="0" w:color="auto"/>
            </w:tcBorders>
            <w:shd w:val="clear" w:color="auto" w:fill="auto"/>
          </w:tcPr>
          <w:p w14:paraId="46803159" w14:textId="586CF778" w:rsidR="00E838F9" w:rsidRPr="006E260F" w:rsidRDefault="00E838F9" w:rsidP="00E838F9">
            <w:pPr>
              <w:spacing w:line="360" w:lineRule="auto"/>
              <w:jc w:val="both"/>
              <w:rPr>
                <w:sz w:val="25"/>
                <w:szCs w:val="25"/>
              </w:rPr>
            </w:pPr>
            <w:r w:rsidRPr="006E260F">
              <w:rPr>
                <w:sz w:val="27"/>
                <w:szCs w:val="27"/>
              </w:rPr>
              <w:t>Макаровка авыл җирлеге</w:t>
            </w:r>
          </w:p>
        </w:tc>
        <w:tc>
          <w:tcPr>
            <w:tcW w:w="1027" w:type="pct"/>
            <w:tcBorders>
              <w:top w:val="single" w:sz="4" w:space="0" w:color="auto"/>
              <w:left w:val="nil"/>
              <w:bottom w:val="single" w:sz="4" w:space="0" w:color="auto"/>
              <w:right w:val="single" w:sz="4" w:space="0" w:color="auto"/>
            </w:tcBorders>
            <w:shd w:val="clear" w:color="auto" w:fill="auto"/>
            <w:noWrap/>
            <w:vAlign w:val="bottom"/>
          </w:tcPr>
          <w:p w14:paraId="3EF1FE38" w14:textId="77777777" w:rsidR="00E838F9" w:rsidRPr="006E260F" w:rsidRDefault="00E838F9" w:rsidP="00E838F9">
            <w:pPr>
              <w:spacing w:line="360" w:lineRule="auto"/>
              <w:jc w:val="center"/>
              <w:rPr>
                <w:sz w:val="25"/>
                <w:szCs w:val="25"/>
              </w:rPr>
            </w:pPr>
            <w:r w:rsidRPr="006E260F">
              <w:rPr>
                <w:sz w:val="25"/>
                <w:szCs w:val="25"/>
              </w:rPr>
              <w:t>7,7</w:t>
            </w:r>
          </w:p>
        </w:tc>
        <w:tc>
          <w:tcPr>
            <w:tcW w:w="1028" w:type="pct"/>
            <w:tcBorders>
              <w:top w:val="single" w:sz="4" w:space="0" w:color="auto"/>
              <w:left w:val="nil"/>
              <w:bottom w:val="single" w:sz="4" w:space="0" w:color="auto"/>
              <w:right w:val="single" w:sz="4" w:space="0" w:color="auto"/>
            </w:tcBorders>
            <w:shd w:val="clear" w:color="auto" w:fill="auto"/>
            <w:noWrap/>
            <w:vAlign w:val="bottom"/>
          </w:tcPr>
          <w:p w14:paraId="64B290D8" w14:textId="77777777" w:rsidR="00E838F9" w:rsidRPr="006E260F" w:rsidRDefault="00E838F9" w:rsidP="00E838F9">
            <w:pPr>
              <w:spacing w:line="360" w:lineRule="auto"/>
              <w:jc w:val="center"/>
              <w:rPr>
                <w:sz w:val="25"/>
                <w:szCs w:val="25"/>
              </w:rPr>
            </w:pPr>
            <w:r w:rsidRPr="006E260F">
              <w:rPr>
                <w:sz w:val="25"/>
                <w:szCs w:val="25"/>
              </w:rPr>
              <w:t>8,1</w:t>
            </w:r>
          </w:p>
        </w:tc>
      </w:tr>
      <w:tr w:rsidR="00E838F9" w:rsidRPr="006E260F" w14:paraId="6DC5FAF0" w14:textId="77777777"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821F04D" w14:textId="32D1D8BF" w:rsidR="00E838F9" w:rsidRPr="006E260F" w:rsidRDefault="00E838F9" w:rsidP="00E838F9">
            <w:pPr>
              <w:spacing w:line="360" w:lineRule="auto"/>
              <w:jc w:val="center"/>
              <w:rPr>
                <w:bCs/>
                <w:iCs/>
                <w:sz w:val="25"/>
                <w:szCs w:val="25"/>
              </w:rPr>
            </w:pPr>
            <w:r w:rsidRPr="006E260F">
              <w:rPr>
                <w:bCs/>
                <w:iCs/>
                <w:sz w:val="26"/>
                <w:szCs w:val="26"/>
              </w:rPr>
              <w:t>10</w:t>
            </w:r>
          </w:p>
        </w:tc>
        <w:tc>
          <w:tcPr>
            <w:tcW w:w="2602" w:type="pct"/>
            <w:tcBorders>
              <w:top w:val="single" w:sz="4" w:space="0" w:color="auto"/>
              <w:left w:val="nil"/>
              <w:bottom w:val="single" w:sz="4" w:space="0" w:color="auto"/>
              <w:right w:val="single" w:sz="4" w:space="0" w:color="auto"/>
            </w:tcBorders>
            <w:shd w:val="clear" w:color="auto" w:fill="auto"/>
          </w:tcPr>
          <w:p w14:paraId="190C7ACA" w14:textId="1A490769" w:rsidR="00E838F9" w:rsidRPr="006E260F" w:rsidRDefault="00E838F9" w:rsidP="00E838F9">
            <w:pPr>
              <w:spacing w:line="360" w:lineRule="auto"/>
              <w:jc w:val="both"/>
              <w:rPr>
                <w:sz w:val="25"/>
                <w:szCs w:val="25"/>
              </w:rPr>
            </w:pPr>
            <w:r w:rsidRPr="006E260F">
              <w:rPr>
                <w:sz w:val="27"/>
                <w:szCs w:val="27"/>
              </w:rPr>
              <w:t>Түбән Уратма авыл җирлеге</w:t>
            </w:r>
          </w:p>
        </w:tc>
        <w:tc>
          <w:tcPr>
            <w:tcW w:w="1027" w:type="pct"/>
            <w:tcBorders>
              <w:top w:val="single" w:sz="4" w:space="0" w:color="auto"/>
              <w:left w:val="nil"/>
              <w:bottom w:val="single" w:sz="4" w:space="0" w:color="auto"/>
              <w:right w:val="single" w:sz="4" w:space="0" w:color="auto"/>
            </w:tcBorders>
            <w:shd w:val="clear" w:color="auto" w:fill="auto"/>
            <w:noWrap/>
            <w:vAlign w:val="bottom"/>
          </w:tcPr>
          <w:p w14:paraId="0ECF4F6F" w14:textId="77777777" w:rsidR="00E838F9" w:rsidRPr="006E260F" w:rsidRDefault="00E838F9" w:rsidP="00E838F9">
            <w:pPr>
              <w:spacing w:line="360" w:lineRule="auto"/>
              <w:jc w:val="center"/>
              <w:rPr>
                <w:sz w:val="25"/>
                <w:szCs w:val="25"/>
              </w:rPr>
            </w:pPr>
            <w:r w:rsidRPr="006E260F">
              <w:rPr>
                <w:sz w:val="25"/>
                <w:szCs w:val="25"/>
              </w:rPr>
              <w:t>9,2</w:t>
            </w:r>
          </w:p>
        </w:tc>
        <w:tc>
          <w:tcPr>
            <w:tcW w:w="1028" w:type="pct"/>
            <w:tcBorders>
              <w:top w:val="single" w:sz="4" w:space="0" w:color="auto"/>
              <w:left w:val="nil"/>
              <w:bottom w:val="single" w:sz="4" w:space="0" w:color="auto"/>
              <w:right w:val="single" w:sz="4" w:space="0" w:color="auto"/>
            </w:tcBorders>
            <w:shd w:val="clear" w:color="auto" w:fill="auto"/>
            <w:noWrap/>
            <w:vAlign w:val="bottom"/>
          </w:tcPr>
          <w:p w14:paraId="422703B4" w14:textId="77777777" w:rsidR="00E838F9" w:rsidRPr="006E260F" w:rsidRDefault="00E838F9" w:rsidP="00E838F9">
            <w:pPr>
              <w:spacing w:line="360" w:lineRule="auto"/>
              <w:jc w:val="center"/>
              <w:rPr>
                <w:sz w:val="25"/>
                <w:szCs w:val="25"/>
              </w:rPr>
            </w:pPr>
            <w:r w:rsidRPr="006E260F">
              <w:rPr>
                <w:sz w:val="25"/>
                <w:szCs w:val="25"/>
              </w:rPr>
              <w:t>9,7</w:t>
            </w:r>
          </w:p>
        </w:tc>
      </w:tr>
      <w:tr w:rsidR="00E838F9" w:rsidRPr="006E260F" w14:paraId="1913B9F8" w14:textId="77777777"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F38AE44" w14:textId="772BECA0" w:rsidR="00E838F9" w:rsidRPr="006E260F" w:rsidRDefault="00E838F9" w:rsidP="00E838F9">
            <w:pPr>
              <w:spacing w:line="360" w:lineRule="auto"/>
              <w:jc w:val="center"/>
              <w:rPr>
                <w:bCs/>
                <w:iCs/>
                <w:sz w:val="25"/>
                <w:szCs w:val="25"/>
              </w:rPr>
            </w:pPr>
            <w:r w:rsidRPr="006E260F">
              <w:rPr>
                <w:bCs/>
                <w:iCs/>
                <w:sz w:val="26"/>
                <w:szCs w:val="26"/>
              </w:rPr>
              <w:t>11</w:t>
            </w:r>
          </w:p>
        </w:tc>
        <w:tc>
          <w:tcPr>
            <w:tcW w:w="2602" w:type="pct"/>
            <w:tcBorders>
              <w:top w:val="single" w:sz="4" w:space="0" w:color="auto"/>
              <w:left w:val="nil"/>
              <w:bottom w:val="single" w:sz="4" w:space="0" w:color="auto"/>
              <w:right w:val="single" w:sz="4" w:space="0" w:color="auto"/>
            </w:tcBorders>
            <w:shd w:val="clear" w:color="auto" w:fill="auto"/>
          </w:tcPr>
          <w:p w14:paraId="1C8241E5" w14:textId="041AEBC5" w:rsidR="00E838F9" w:rsidRPr="006E260F" w:rsidRDefault="00E838F9" w:rsidP="00E838F9">
            <w:pPr>
              <w:spacing w:line="360" w:lineRule="auto"/>
              <w:jc w:val="both"/>
              <w:rPr>
                <w:sz w:val="25"/>
                <w:szCs w:val="25"/>
              </w:rPr>
            </w:pPr>
            <w:r w:rsidRPr="006E260F">
              <w:rPr>
                <w:sz w:val="27"/>
                <w:szCs w:val="27"/>
              </w:rPr>
              <w:t>Прости авыл җирлеге</w:t>
            </w:r>
          </w:p>
        </w:tc>
        <w:tc>
          <w:tcPr>
            <w:tcW w:w="1027" w:type="pct"/>
            <w:tcBorders>
              <w:top w:val="single" w:sz="4" w:space="0" w:color="auto"/>
              <w:left w:val="nil"/>
              <w:bottom w:val="single" w:sz="4" w:space="0" w:color="auto"/>
              <w:right w:val="single" w:sz="4" w:space="0" w:color="auto"/>
            </w:tcBorders>
            <w:shd w:val="clear" w:color="auto" w:fill="auto"/>
            <w:noWrap/>
            <w:vAlign w:val="bottom"/>
          </w:tcPr>
          <w:p w14:paraId="4C26A3D7" w14:textId="77777777" w:rsidR="00E838F9" w:rsidRPr="006E260F" w:rsidRDefault="00E838F9" w:rsidP="00E838F9">
            <w:pPr>
              <w:spacing w:line="360" w:lineRule="auto"/>
              <w:jc w:val="center"/>
              <w:rPr>
                <w:sz w:val="25"/>
                <w:szCs w:val="25"/>
              </w:rPr>
            </w:pPr>
            <w:r w:rsidRPr="006E260F">
              <w:rPr>
                <w:sz w:val="25"/>
                <w:szCs w:val="25"/>
              </w:rPr>
              <w:t>11,4</w:t>
            </w:r>
          </w:p>
        </w:tc>
        <w:tc>
          <w:tcPr>
            <w:tcW w:w="1028" w:type="pct"/>
            <w:tcBorders>
              <w:top w:val="single" w:sz="4" w:space="0" w:color="auto"/>
              <w:left w:val="nil"/>
              <w:bottom w:val="single" w:sz="4" w:space="0" w:color="auto"/>
              <w:right w:val="single" w:sz="4" w:space="0" w:color="auto"/>
            </w:tcBorders>
            <w:shd w:val="clear" w:color="auto" w:fill="auto"/>
            <w:noWrap/>
            <w:vAlign w:val="bottom"/>
          </w:tcPr>
          <w:p w14:paraId="01684B0C" w14:textId="77777777" w:rsidR="00E838F9" w:rsidRPr="006E260F" w:rsidRDefault="00E838F9" w:rsidP="00E838F9">
            <w:pPr>
              <w:spacing w:line="360" w:lineRule="auto"/>
              <w:jc w:val="center"/>
              <w:rPr>
                <w:sz w:val="25"/>
                <w:szCs w:val="25"/>
              </w:rPr>
            </w:pPr>
            <w:r w:rsidRPr="006E260F">
              <w:rPr>
                <w:sz w:val="25"/>
                <w:szCs w:val="25"/>
              </w:rPr>
              <w:t>12,0</w:t>
            </w:r>
          </w:p>
        </w:tc>
      </w:tr>
      <w:tr w:rsidR="00E838F9" w:rsidRPr="006E260F" w14:paraId="7887E34A" w14:textId="77777777"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4D211D3" w14:textId="2D59DA34" w:rsidR="00E838F9" w:rsidRPr="006E260F" w:rsidRDefault="00E838F9" w:rsidP="00E838F9">
            <w:pPr>
              <w:spacing w:line="360" w:lineRule="auto"/>
              <w:jc w:val="center"/>
              <w:rPr>
                <w:bCs/>
                <w:iCs/>
                <w:sz w:val="25"/>
                <w:szCs w:val="25"/>
              </w:rPr>
            </w:pPr>
            <w:r w:rsidRPr="006E260F">
              <w:rPr>
                <w:bCs/>
                <w:iCs/>
                <w:sz w:val="26"/>
                <w:szCs w:val="26"/>
              </w:rPr>
              <w:t>12</w:t>
            </w:r>
          </w:p>
        </w:tc>
        <w:tc>
          <w:tcPr>
            <w:tcW w:w="2602" w:type="pct"/>
            <w:tcBorders>
              <w:top w:val="single" w:sz="4" w:space="0" w:color="auto"/>
              <w:left w:val="nil"/>
              <w:bottom w:val="single" w:sz="4" w:space="0" w:color="auto"/>
              <w:right w:val="single" w:sz="4" w:space="0" w:color="auto"/>
            </w:tcBorders>
            <w:shd w:val="clear" w:color="auto" w:fill="auto"/>
          </w:tcPr>
          <w:p w14:paraId="2A028982" w14:textId="14A4CD7A" w:rsidR="00E838F9" w:rsidRPr="006E260F" w:rsidRDefault="00E838F9" w:rsidP="00E838F9">
            <w:pPr>
              <w:spacing w:line="360" w:lineRule="auto"/>
              <w:jc w:val="both"/>
              <w:rPr>
                <w:sz w:val="25"/>
                <w:szCs w:val="25"/>
              </w:rPr>
            </w:pPr>
            <w:r w:rsidRPr="006E260F">
              <w:rPr>
                <w:sz w:val="27"/>
                <w:szCs w:val="27"/>
              </w:rPr>
              <w:t>Сосновка авыл җирлеге</w:t>
            </w:r>
          </w:p>
        </w:tc>
        <w:tc>
          <w:tcPr>
            <w:tcW w:w="1027" w:type="pct"/>
            <w:tcBorders>
              <w:top w:val="single" w:sz="4" w:space="0" w:color="auto"/>
              <w:left w:val="nil"/>
              <w:bottom w:val="single" w:sz="4" w:space="0" w:color="auto"/>
              <w:right w:val="single" w:sz="4" w:space="0" w:color="auto"/>
            </w:tcBorders>
            <w:shd w:val="clear" w:color="auto" w:fill="auto"/>
            <w:noWrap/>
            <w:vAlign w:val="bottom"/>
          </w:tcPr>
          <w:p w14:paraId="3E6204C0" w14:textId="77777777" w:rsidR="00E838F9" w:rsidRPr="006E260F" w:rsidRDefault="00E838F9" w:rsidP="00E838F9">
            <w:pPr>
              <w:spacing w:line="360" w:lineRule="auto"/>
              <w:jc w:val="center"/>
              <w:rPr>
                <w:sz w:val="25"/>
                <w:szCs w:val="25"/>
              </w:rPr>
            </w:pPr>
            <w:r w:rsidRPr="006E260F">
              <w:rPr>
                <w:sz w:val="25"/>
                <w:szCs w:val="25"/>
              </w:rPr>
              <w:t>8,4</w:t>
            </w:r>
          </w:p>
        </w:tc>
        <w:tc>
          <w:tcPr>
            <w:tcW w:w="1028" w:type="pct"/>
            <w:tcBorders>
              <w:top w:val="single" w:sz="4" w:space="0" w:color="auto"/>
              <w:left w:val="nil"/>
              <w:bottom w:val="single" w:sz="4" w:space="0" w:color="auto"/>
              <w:right w:val="single" w:sz="4" w:space="0" w:color="auto"/>
            </w:tcBorders>
            <w:shd w:val="clear" w:color="auto" w:fill="auto"/>
            <w:noWrap/>
            <w:vAlign w:val="bottom"/>
          </w:tcPr>
          <w:p w14:paraId="515D04A4" w14:textId="77777777" w:rsidR="00E838F9" w:rsidRPr="006E260F" w:rsidRDefault="00E838F9" w:rsidP="00E838F9">
            <w:pPr>
              <w:spacing w:line="360" w:lineRule="auto"/>
              <w:jc w:val="center"/>
              <w:rPr>
                <w:sz w:val="25"/>
                <w:szCs w:val="25"/>
              </w:rPr>
            </w:pPr>
            <w:r w:rsidRPr="006E260F">
              <w:rPr>
                <w:sz w:val="25"/>
                <w:szCs w:val="25"/>
              </w:rPr>
              <w:t>8,9</w:t>
            </w:r>
          </w:p>
        </w:tc>
      </w:tr>
      <w:tr w:rsidR="00E838F9" w:rsidRPr="006E260F" w14:paraId="33B51201" w14:textId="77777777"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0277450" w14:textId="64B6ED66" w:rsidR="00E838F9" w:rsidRPr="006E260F" w:rsidRDefault="00E838F9" w:rsidP="00E838F9">
            <w:pPr>
              <w:spacing w:line="360" w:lineRule="auto"/>
              <w:jc w:val="center"/>
              <w:rPr>
                <w:bCs/>
                <w:iCs/>
                <w:sz w:val="25"/>
                <w:szCs w:val="25"/>
              </w:rPr>
            </w:pPr>
            <w:r w:rsidRPr="006E260F">
              <w:rPr>
                <w:bCs/>
                <w:iCs/>
                <w:sz w:val="26"/>
                <w:szCs w:val="26"/>
              </w:rPr>
              <w:t>13</w:t>
            </w:r>
          </w:p>
        </w:tc>
        <w:tc>
          <w:tcPr>
            <w:tcW w:w="2602" w:type="pct"/>
            <w:tcBorders>
              <w:top w:val="single" w:sz="4" w:space="0" w:color="auto"/>
              <w:left w:val="nil"/>
              <w:bottom w:val="single" w:sz="4" w:space="0" w:color="auto"/>
              <w:right w:val="single" w:sz="4" w:space="0" w:color="auto"/>
            </w:tcBorders>
            <w:shd w:val="clear" w:color="auto" w:fill="auto"/>
          </w:tcPr>
          <w:p w14:paraId="54A5E03A" w14:textId="1579CCF4" w:rsidR="00E838F9" w:rsidRPr="006E260F" w:rsidRDefault="00E838F9" w:rsidP="00E838F9">
            <w:pPr>
              <w:spacing w:line="360" w:lineRule="auto"/>
              <w:jc w:val="both"/>
              <w:rPr>
                <w:sz w:val="25"/>
                <w:szCs w:val="25"/>
              </w:rPr>
            </w:pPr>
            <w:r w:rsidRPr="006E260F">
              <w:rPr>
                <w:sz w:val="27"/>
                <w:szCs w:val="27"/>
              </w:rPr>
              <w:t>Иске Чишмә авыл җирлеге</w:t>
            </w:r>
          </w:p>
        </w:tc>
        <w:tc>
          <w:tcPr>
            <w:tcW w:w="1027" w:type="pct"/>
            <w:tcBorders>
              <w:top w:val="single" w:sz="4" w:space="0" w:color="auto"/>
              <w:left w:val="nil"/>
              <w:bottom w:val="single" w:sz="4" w:space="0" w:color="auto"/>
              <w:right w:val="single" w:sz="4" w:space="0" w:color="auto"/>
            </w:tcBorders>
            <w:shd w:val="clear" w:color="auto" w:fill="auto"/>
            <w:noWrap/>
            <w:vAlign w:val="bottom"/>
          </w:tcPr>
          <w:p w14:paraId="7A97EFA0" w14:textId="77777777" w:rsidR="00E838F9" w:rsidRPr="006E260F" w:rsidRDefault="00E838F9" w:rsidP="00E838F9">
            <w:pPr>
              <w:spacing w:line="360" w:lineRule="auto"/>
              <w:jc w:val="center"/>
              <w:rPr>
                <w:sz w:val="25"/>
                <w:szCs w:val="25"/>
              </w:rPr>
            </w:pPr>
            <w:r w:rsidRPr="006E260F">
              <w:rPr>
                <w:sz w:val="25"/>
                <w:szCs w:val="25"/>
              </w:rPr>
              <w:t>10,8</w:t>
            </w:r>
          </w:p>
        </w:tc>
        <w:tc>
          <w:tcPr>
            <w:tcW w:w="1028" w:type="pct"/>
            <w:tcBorders>
              <w:top w:val="single" w:sz="4" w:space="0" w:color="auto"/>
              <w:left w:val="nil"/>
              <w:bottom w:val="single" w:sz="4" w:space="0" w:color="auto"/>
              <w:right w:val="single" w:sz="4" w:space="0" w:color="auto"/>
            </w:tcBorders>
            <w:shd w:val="clear" w:color="auto" w:fill="auto"/>
            <w:noWrap/>
            <w:vAlign w:val="bottom"/>
          </w:tcPr>
          <w:p w14:paraId="31D0D62C" w14:textId="77777777" w:rsidR="00E838F9" w:rsidRPr="006E260F" w:rsidRDefault="00E838F9" w:rsidP="00E838F9">
            <w:pPr>
              <w:spacing w:line="360" w:lineRule="auto"/>
              <w:jc w:val="center"/>
              <w:rPr>
                <w:sz w:val="25"/>
                <w:szCs w:val="25"/>
              </w:rPr>
            </w:pPr>
            <w:r w:rsidRPr="006E260F">
              <w:rPr>
                <w:sz w:val="25"/>
                <w:szCs w:val="25"/>
              </w:rPr>
              <w:t>11,4</w:t>
            </w:r>
          </w:p>
        </w:tc>
      </w:tr>
      <w:tr w:rsidR="00E838F9" w:rsidRPr="006E260F" w14:paraId="50A62A95" w14:textId="77777777"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48076CC" w14:textId="47C236C7" w:rsidR="00E838F9" w:rsidRPr="006E260F" w:rsidRDefault="00E838F9" w:rsidP="00E838F9">
            <w:pPr>
              <w:spacing w:line="360" w:lineRule="auto"/>
              <w:jc w:val="center"/>
              <w:rPr>
                <w:bCs/>
                <w:iCs/>
                <w:sz w:val="25"/>
                <w:szCs w:val="25"/>
              </w:rPr>
            </w:pPr>
            <w:r w:rsidRPr="006E260F">
              <w:rPr>
                <w:bCs/>
                <w:iCs/>
                <w:sz w:val="26"/>
                <w:szCs w:val="26"/>
              </w:rPr>
              <w:t>14</w:t>
            </w:r>
          </w:p>
        </w:tc>
        <w:tc>
          <w:tcPr>
            <w:tcW w:w="2602" w:type="pct"/>
            <w:tcBorders>
              <w:top w:val="single" w:sz="4" w:space="0" w:color="auto"/>
              <w:left w:val="nil"/>
              <w:bottom w:val="single" w:sz="4" w:space="0" w:color="auto"/>
              <w:right w:val="single" w:sz="4" w:space="0" w:color="auto"/>
            </w:tcBorders>
            <w:shd w:val="clear" w:color="auto" w:fill="auto"/>
          </w:tcPr>
          <w:p w14:paraId="0F5A4010" w14:textId="534F4232" w:rsidR="00E838F9" w:rsidRPr="006E260F" w:rsidRDefault="00E838F9" w:rsidP="00E838F9">
            <w:pPr>
              <w:spacing w:line="360" w:lineRule="auto"/>
              <w:jc w:val="both"/>
              <w:rPr>
                <w:sz w:val="25"/>
                <w:szCs w:val="25"/>
              </w:rPr>
            </w:pPr>
            <w:r w:rsidRPr="006E260F">
              <w:rPr>
                <w:sz w:val="27"/>
                <w:szCs w:val="27"/>
              </w:rPr>
              <w:t>Сухрау авыл җирлеге</w:t>
            </w:r>
          </w:p>
        </w:tc>
        <w:tc>
          <w:tcPr>
            <w:tcW w:w="1027" w:type="pct"/>
            <w:tcBorders>
              <w:top w:val="single" w:sz="4" w:space="0" w:color="auto"/>
              <w:left w:val="nil"/>
              <w:bottom w:val="single" w:sz="4" w:space="0" w:color="auto"/>
              <w:right w:val="single" w:sz="4" w:space="0" w:color="auto"/>
            </w:tcBorders>
            <w:shd w:val="clear" w:color="auto" w:fill="auto"/>
            <w:noWrap/>
            <w:vAlign w:val="bottom"/>
          </w:tcPr>
          <w:p w14:paraId="14585206" w14:textId="77777777" w:rsidR="00E838F9" w:rsidRPr="006E260F" w:rsidRDefault="00E838F9" w:rsidP="00E838F9">
            <w:pPr>
              <w:spacing w:line="360" w:lineRule="auto"/>
              <w:jc w:val="center"/>
              <w:rPr>
                <w:sz w:val="25"/>
                <w:szCs w:val="25"/>
              </w:rPr>
            </w:pPr>
            <w:r w:rsidRPr="006E260F">
              <w:rPr>
                <w:sz w:val="25"/>
                <w:szCs w:val="25"/>
              </w:rPr>
              <w:t>11,3</w:t>
            </w:r>
          </w:p>
        </w:tc>
        <w:tc>
          <w:tcPr>
            <w:tcW w:w="1028" w:type="pct"/>
            <w:tcBorders>
              <w:top w:val="single" w:sz="4" w:space="0" w:color="auto"/>
              <w:left w:val="nil"/>
              <w:bottom w:val="single" w:sz="4" w:space="0" w:color="auto"/>
              <w:right w:val="single" w:sz="4" w:space="0" w:color="auto"/>
            </w:tcBorders>
            <w:shd w:val="clear" w:color="auto" w:fill="auto"/>
            <w:noWrap/>
            <w:vAlign w:val="bottom"/>
          </w:tcPr>
          <w:p w14:paraId="1B4F6A1A" w14:textId="77777777" w:rsidR="00E838F9" w:rsidRPr="006E260F" w:rsidRDefault="00E838F9" w:rsidP="00E838F9">
            <w:pPr>
              <w:spacing w:line="360" w:lineRule="auto"/>
              <w:jc w:val="center"/>
              <w:rPr>
                <w:sz w:val="25"/>
                <w:szCs w:val="25"/>
              </w:rPr>
            </w:pPr>
            <w:r w:rsidRPr="006E260F">
              <w:rPr>
                <w:sz w:val="25"/>
                <w:szCs w:val="25"/>
              </w:rPr>
              <w:t>12,0</w:t>
            </w:r>
          </w:p>
        </w:tc>
      </w:tr>
      <w:tr w:rsidR="00E838F9" w:rsidRPr="006E260F" w14:paraId="56CCD0EF" w14:textId="77777777"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1BC6661" w14:textId="20731924" w:rsidR="00E838F9" w:rsidRPr="006E260F" w:rsidRDefault="00E838F9" w:rsidP="00E838F9">
            <w:pPr>
              <w:spacing w:line="360" w:lineRule="auto"/>
              <w:jc w:val="center"/>
              <w:rPr>
                <w:bCs/>
                <w:iCs/>
                <w:sz w:val="25"/>
                <w:szCs w:val="25"/>
              </w:rPr>
            </w:pPr>
            <w:r w:rsidRPr="006E260F">
              <w:rPr>
                <w:bCs/>
                <w:iCs/>
                <w:sz w:val="26"/>
                <w:szCs w:val="26"/>
              </w:rPr>
              <w:t>15</w:t>
            </w:r>
          </w:p>
        </w:tc>
        <w:tc>
          <w:tcPr>
            <w:tcW w:w="2602" w:type="pct"/>
            <w:tcBorders>
              <w:top w:val="single" w:sz="4" w:space="0" w:color="auto"/>
              <w:left w:val="nil"/>
              <w:bottom w:val="single" w:sz="4" w:space="0" w:color="auto"/>
              <w:right w:val="single" w:sz="4" w:space="0" w:color="auto"/>
            </w:tcBorders>
            <w:shd w:val="clear" w:color="auto" w:fill="auto"/>
          </w:tcPr>
          <w:p w14:paraId="03B05F53" w14:textId="3DAAB4A5" w:rsidR="00E838F9" w:rsidRPr="006E260F" w:rsidRDefault="00E838F9" w:rsidP="00E838F9">
            <w:pPr>
              <w:spacing w:line="360" w:lineRule="auto"/>
              <w:jc w:val="both"/>
              <w:rPr>
                <w:sz w:val="25"/>
                <w:szCs w:val="25"/>
              </w:rPr>
            </w:pPr>
            <w:r w:rsidRPr="006E260F">
              <w:rPr>
                <w:sz w:val="27"/>
                <w:szCs w:val="27"/>
              </w:rPr>
              <w:t>Ширәмәт авыл җирлеге</w:t>
            </w:r>
          </w:p>
        </w:tc>
        <w:tc>
          <w:tcPr>
            <w:tcW w:w="1027" w:type="pct"/>
            <w:tcBorders>
              <w:top w:val="single" w:sz="4" w:space="0" w:color="auto"/>
              <w:left w:val="nil"/>
              <w:bottom w:val="single" w:sz="4" w:space="0" w:color="auto"/>
              <w:right w:val="single" w:sz="4" w:space="0" w:color="auto"/>
            </w:tcBorders>
            <w:shd w:val="clear" w:color="auto" w:fill="auto"/>
            <w:noWrap/>
            <w:vAlign w:val="bottom"/>
          </w:tcPr>
          <w:p w14:paraId="20459C97" w14:textId="77777777" w:rsidR="00E838F9" w:rsidRPr="006E260F" w:rsidRDefault="00E838F9" w:rsidP="00E838F9">
            <w:pPr>
              <w:spacing w:line="360" w:lineRule="auto"/>
              <w:jc w:val="center"/>
              <w:rPr>
                <w:sz w:val="25"/>
                <w:szCs w:val="25"/>
              </w:rPr>
            </w:pPr>
            <w:r w:rsidRPr="006E260F">
              <w:rPr>
                <w:sz w:val="25"/>
                <w:szCs w:val="25"/>
              </w:rPr>
              <w:t>15,9</w:t>
            </w:r>
          </w:p>
        </w:tc>
        <w:tc>
          <w:tcPr>
            <w:tcW w:w="1028" w:type="pct"/>
            <w:tcBorders>
              <w:top w:val="single" w:sz="4" w:space="0" w:color="auto"/>
              <w:left w:val="nil"/>
              <w:bottom w:val="single" w:sz="4" w:space="0" w:color="auto"/>
              <w:right w:val="single" w:sz="4" w:space="0" w:color="auto"/>
            </w:tcBorders>
            <w:shd w:val="clear" w:color="auto" w:fill="auto"/>
            <w:noWrap/>
            <w:vAlign w:val="bottom"/>
          </w:tcPr>
          <w:p w14:paraId="2995117E" w14:textId="77777777" w:rsidR="00E838F9" w:rsidRPr="006E260F" w:rsidRDefault="00E838F9" w:rsidP="00E838F9">
            <w:pPr>
              <w:spacing w:line="360" w:lineRule="auto"/>
              <w:jc w:val="center"/>
              <w:rPr>
                <w:sz w:val="25"/>
                <w:szCs w:val="25"/>
              </w:rPr>
            </w:pPr>
            <w:r w:rsidRPr="006E260F">
              <w:rPr>
                <w:sz w:val="25"/>
                <w:szCs w:val="25"/>
              </w:rPr>
              <w:t>16,7</w:t>
            </w:r>
          </w:p>
        </w:tc>
      </w:tr>
      <w:tr w:rsidR="00E838F9" w:rsidRPr="006E260F" w14:paraId="4D5E03EB" w14:textId="77777777"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A784994" w14:textId="460DADAD" w:rsidR="00E838F9" w:rsidRPr="006E260F" w:rsidRDefault="00E838F9" w:rsidP="00E838F9">
            <w:pPr>
              <w:spacing w:line="360" w:lineRule="auto"/>
              <w:jc w:val="center"/>
              <w:rPr>
                <w:bCs/>
                <w:iCs/>
                <w:sz w:val="25"/>
                <w:szCs w:val="25"/>
              </w:rPr>
            </w:pPr>
            <w:r w:rsidRPr="006E260F">
              <w:rPr>
                <w:bCs/>
                <w:iCs/>
                <w:sz w:val="26"/>
                <w:szCs w:val="26"/>
              </w:rPr>
              <w:t>16</w:t>
            </w:r>
          </w:p>
        </w:tc>
        <w:tc>
          <w:tcPr>
            <w:tcW w:w="2602" w:type="pct"/>
            <w:tcBorders>
              <w:top w:val="single" w:sz="4" w:space="0" w:color="auto"/>
              <w:left w:val="nil"/>
              <w:bottom w:val="single" w:sz="4" w:space="0" w:color="auto"/>
              <w:right w:val="single" w:sz="4" w:space="0" w:color="auto"/>
            </w:tcBorders>
            <w:shd w:val="clear" w:color="auto" w:fill="auto"/>
          </w:tcPr>
          <w:p w14:paraId="43AB63B2" w14:textId="68FC933E" w:rsidR="00E838F9" w:rsidRPr="006E260F" w:rsidRDefault="00E838F9" w:rsidP="00E838F9">
            <w:pPr>
              <w:spacing w:line="360" w:lineRule="auto"/>
              <w:jc w:val="both"/>
              <w:rPr>
                <w:sz w:val="25"/>
                <w:szCs w:val="25"/>
              </w:rPr>
            </w:pPr>
            <w:r w:rsidRPr="006E260F">
              <w:rPr>
                <w:sz w:val="27"/>
                <w:szCs w:val="27"/>
              </w:rPr>
              <w:t>Шәңгәлче авыл җирлеге</w:t>
            </w:r>
          </w:p>
        </w:tc>
        <w:tc>
          <w:tcPr>
            <w:tcW w:w="1027" w:type="pct"/>
            <w:tcBorders>
              <w:top w:val="single" w:sz="4" w:space="0" w:color="auto"/>
              <w:left w:val="nil"/>
              <w:bottom w:val="single" w:sz="4" w:space="0" w:color="auto"/>
              <w:right w:val="single" w:sz="4" w:space="0" w:color="auto"/>
            </w:tcBorders>
            <w:shd w:val="clear" w:color="auto" w:fill="auto"/>
            <w:noWrap/>
            <w:vAlign w:val="bottom"/>
          </w:tcPr>
          <w:p w14:paraId="211C6E98" w14:textId="77777777" w:rsidR="00E838F9" w:rsidRPr="006E260F" w:rsidRDefault="00E838F9" w:rsidP="00E838F9">
            <w:pPr>
              <w:spacing w:line="360" w:lineRule="auto"/>
              <w:jc w:val="center"/>
              <w:rPr>
                <w:sz w:val="25"/>
                <w:szCs w:val="25"/>
              </w:rPr>
            </w:pPr>
            <w:r w:rsidRPr="006E260F">
              <w:rPr>
                <w:sz w:val="25"/>
                <w:szCs w:val="25"/>
              </w:rPr>
              <w:t>14,6</w:t>
            </w:r>
          </w:p>
        </w:tc>
        <w:tc>
          <w:tcPr>
            <w:tcW w:w="1028" w:type="pct"/>
            <w:tcBorders>
              <w:top w:val="single" w:sz="4" w:space="0" w:color="auto"/>
              <w:left w:val="nil"/>
              <w:bottom w:val="single" w:sz="4" w:space="0" w:color="auto"/>
              <w:right w:val="single" w:sz="4" w:space="0" w:color="auto"/>
            </w:tcBorders>
            <w:shd w:val="clear" w:color="auto" w:fill="auto"/>
            <w:noWrap/>
            <w:vAlign w:val="bottom"/>
          </w:tcPr>
          <w:p w14:paraId="5ACB8945" w14:textId="77777777" w:rsidR="00E838F9" w:rsidRPr="006E260F" w:rsidRDefault="00E838F9" w:rsidP="00E838F9">
            <w:pPr>
              <w:spacing w:line="360" w:lineRule="auto"/>
              <w:jc w:val="center"/>
              <w:rPr>
                <w:sz w:val="25"/>
                <w:szCs w:val="25"/>
              </w:rPr>
            </w:pPr>
            <w:r w:rsidRPr="006E260F">
              <w:rPr>
                <w:sz w:val="25"/>
                <w:szCs w:val="25"/>
              </w:rPr>
              <w:t>15,5</w:t>
            </w:r>
          </w:p>
        </w:tc>
      </w:tr>
      <w:tr w:rsidR="00E838F9" w:rsidRPr="006E260F" w14:paraId="6C51E7C0" w14:textId="77777777"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AC91EC5" w14:textId="50E6AE5A" w:rsidR="00E838F9" w:rsidRPr="006E260F" w:rsidRDefault="00E838F9" w:rsidP="00E838F9">
            <w:pPr>
              <w:spacing w:line="360" w:lineRule="auto"/>
              <w:jc w:val="center"/>
              <w:rPr>
                <w:bCs/>
                <w:iCs/>
                <w:sz w:val="25"/>
                <w:szCs w:val="25"/>
              </w:rPr>
            </w:pPr>
            <w:r w:rsidRPr="006E260F">
              <w:rPr>
                <w:bCs/>
                <w:iCs/>
                <w:sz w:val="26"/>
                <w:szCs w:val="26"/>
              </w:rPr>
              <w:t>17</w:t>
            </w:r>
          </w:p>
        </w:tc>
        <w:tc>
          <w:tcPr>
            <w:tcW w:w="2602" w:type="pct"/>
            <w:tcBorders>
              <w:top w:val="single" w:sz="4" w:space="0" w:color="auto"/>
              <w:left w:val="nil"/>
              <w:bottom w:val="single" w:sz="4" w:space="0" w:color="auto"/>
              <w:right w:val="single" w:sz="4" w:space="0" w:color="auto"/>
            </w:tcBorders>
            <w:shd w:val="clear" w:color="auto" w:fill="auto"/>
          </w:tcPr>
          <w:p w14:paraId="00AE4197" w14:textId="01C078CF" w:rsidR="00E838F9" w:rsidRPr="006E260F" w:rsidRDefault="00E838F9" w:rsidP="00E838F9">
            <w:pPr>
              <w:spacing w:line="360" w:lineRule="auto"/>
              <w:jc w:val="both"/>
              <w:rPr>
                <w:sz w:val="25"/>
                <w:szCs w:val="25"/>
              </w:rPr>
            </w:pPr>
            <w:r w:rsidRPr="006E260F">
              <w:rPr>
                <w:sz w:val="27"/>
                <w:szCs w:val="27"/>
              </w:rPr>
              <w:t>Түбән Кама шәһәре</w:t>
            </w:r>
          </w:p>
        </w:tc>
        <w:tc>
          <w:tcPr>
            <w:tcW w:w="1027" w:type="pct"/>
            <w:tcBorders>
              <w:top w:val="single" w:sz="4" w:space="0" w:color="auto"/>
              <w:left w:val="nil"/>
              <w:bottom w:val="single" w:sz="4" w:space="0" w:color="auto"/>
              <w:right w:val="single" w:sz="4" w:space="0" w:color="auto"/>
            </w:tcBorders>
            <w:shd w:val="clear" w:color="auto" w:fill="auto"/>
            <w:noWrap/>
            <w:vAlign w:val="bottom"/>
          </w:tcPr>
          <w:p w14:paraId="3816DF0D" w14:textId="77777777" w:rsidR="00E838F9" w:rsidRPr="006E260F" w:rsidRDefault="00E838F9" w:rsidP="00E838F9">
            <w:pPr>
              <w:spacing w:line="360" w:lineRule="auto"/>
              <w:jc w:val="center"/>
              <w:rPr>
                <w:sz w:val="25"/>
                <w:szCs w:val="25"/>
              </w:rPr>
            </w:pPr>
            <w:r w:rsidRPr="006E260F">
              <w:rPr>
                <w:sz w:val="25"/>
                <w:szCs w:val="25"/>
              </w:rPr>
              <w:t>1 253,1</w:t>
            </w:r>
          </w:p>
        </w:tc>
        <w:tc>
          <w:tcPr>
            <w:tcW w:w="1028" w:type="pct"/>
            <w:tcBorders>
              <w:top w:val="single" w:sz="4" w:space="0" w:color="auto"/>
              <w:left w:val="nil"/>
              <w:bottom w:val="single" w:sz="4" w:space="0" w:color="auto"/>
              <w:right w:val="single" w:sz="4" w:space="0" w:color="auto"/>
            </w:tcBorders>
            <w:shd w:val="clear" w:color="auto" w:fill="auto"/>
            <w:noWrap/>
            <w:vAlign w:val="bottom"/>
          </w:tcPr>
          <w:p w14:paraId="6077BB1B" w14:textId="77777777" w:rsidR="00E838F9" w:rsidRPr="006E260F" w:rsidRDefault="00E838F9" w:rsidP="00E838F9">
            <w:pPr>
              <w:spacing w:line="360" w:lineRule="auto"/>
              <w:jc w:val="center"/>
              <w:rPr>
                <w:sz w:val="25"/>
                <w:szCs w:val="25"/>
              </w:rPr>
            </w:pPr>
            <w:r w:rsidRPr="006E260F">
              <w:rPr>
                <w:sz w:val="25"/>
                <w:szCs w:val="25"/>
              </w:rPr>
              <w:t>1 322,6</w:t>
            </w:r>
          </w:p>
        </w:tc>
      </w:tr>
      <w:tr w:rsidR="00E838F9" w:rsidRPr="006E260F" w14:paraId="0D44B008" w14:textId="77777777" w:rsidTr="001B1A9F">
        <w:trPr>
          <w:trHeight w:val="315"/>
        </w:trPr>
        <w:tc>
          <w:tcPr>
            <w:tcW w:w="343" w:type="pct"/>
            <w:tcBorders>
              <w:top w:val="single" w:sz="4" w:space="0" w:color="auto"/>
              <w:left w:val="single" w:sz="4" w:space="0" w:color="auto"/>
              <w:bottom w:val="single" w:sz="4" w:space="0" w:color="auto"/>
              <w:right w:val="nil"/>
            </w:tcBorders>
            <w:shd w:val="clear" w:color="auto" w:fill="auto"/>
            <w:noWrap/>
            <w:vAlign w:val="bottom"/>
          </w:tcPr>
          <w:p w14:paraId="1D34B500" w14:textId="77777777" w:rsidR="00E838F9" w:rsidRPr="006E260F" w:rsidRDefault="00E838F9" w:rsidP="00E838F9">
            <w:pPr>
              <w:spacing w:line="360" w:lineRule="auto"/>
              <w:rPr>
                <w:sz w:val="25"/>
                <w:szCs w:val="25"/>
              </w:rPr>
            </w:pPr>
          </w:p>
        </w:tc>
        <w:tc>
          <w:tcPr>
            <w:tcW w:w="2602"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A108B68" w14:textId="76CCDD01" w:rsidR="00E838F9" w:rsidRPr="006E260F" w:rsidRDefault="00E838F9" w:rsidP="00E838F9">
            <w:pPr>
              <w:spacing w:line="360" w:lineRule="auto"/>
              <w:rPr>
                <w:bCs/>
                <w:sz w:val="25"/>
                <w:szCs w:val="25"/>
              </w:rPr>
            </w:pPr>
            <w:r w:rsidRPr="006E260F">
              <w:rPr>
                <w:bCs/>
                <w:sz w:val="27"/>
                <w:szCs w:val="27"/>
              </w:rPr>
              <w:t>Барлыгы:</w:t>
            </w:r>
          </w:p>
        </w:tc>
        <w:tc>
          <w:tcPr>
            <w:tcW w:w="1027" w:type="pct"/>
            <w:tcBorders>
              <w:top w:val="single" w:sz="4" w:space="0" w:color="auto"/>
              <w:left w:val="nil"/>
              <w:bottom w:val="single" w:sz="4" w:space="0" w:color="auto"/>
              <w:right w:val="single" w:sz="4" w:space="0" w:color="auto"/>
            </w:tcBorders>
            <w:shd w:val="clear" w:color="auto" w:fill="auto"/>
            <w:noWrap/>
            <w:vAlign w:val="bottom"/>
          </w:tcPr>
          <w:p w14:paraId="37C0D66B" w14:textId="77777777" w:rsidR="00E838F9" w:rsidRPr="006E260F" w:rsidRDefault="00E838F9" w:rsidP="00E838F9">
            <w:pPr>
              <w:spacing w:line="360" w:lineRule="auto"/>
              <w:jc w:val="center"/>
              <w:rPr>
                <w:sz w:val="25"/>
                <w:szCs w:val="25"/>
              </w:rPr>
            </w:pPr>
            <w:r w:rsidRPr="006E260F">
              <w:rPr>
                <w:sz w:val="25"/>
                <w:szCs w:val="25"/>
              </w:rPr>
              <w:t>1 512,2</w:t>
            </w:r>
          </w:p>
        </w:tc>
        <w:tc>
          <w:tcPr>
            <w:tcW w:w="1028" w:type="pct"/>
            <w:tcBorders>
              <w:top w:val="single" w:sz="4" w:space="0" w:color="auto"/>
              <w:left w:val="nil"/>
              <w:bottom w:val="single" w:sz="4" w:space="0" w:color="auto"/>
              <w:right w:val="single" w:sz="4" w:space="0" w:color="auto"/>
            </w:tcBorders>
            <w:shd w:val="clear" w:color="auto" w:fill="auto"/>
            <w:noWrap/>
            <w:vAlign w:val="bottom"/>
          </w:tcPr>
          <w:p w14:paraId="7BEEA534" w14:textId="77777777" w:rsidR="00E838F9" w:rsidRPr="006E260F" w:rsidRDefault="00E838F9" w:rsidP="00E838F9">
            <w:pPr>
              <w:spacing w:line="360" w:lineRule="auto"/>
              <w:jc w:val="center"/>
              <w:rPr>
                <w:sz w:val="25"/>
                <w:szCs w:val="25"/>
              </w:rPr>
            </w:pPr>
            <w:r w:rsidRPr="006E260F">
              <w:rPr>
                <w:sz w:val="25"/>
                <w:szCs w:val="25"/>
              </w:rPr>
              <w:t>1 596,1</w:t>
            </w:r>
          </w:p>
        </w:tc>
      </w:tr>
    </w:tbl>
    <w:p w14:paraId="1F21EB5D" w14:textId="77777777" w:rsidR="00A5246A" w:rsidRDefault="00A5246A" w:rsidP="00A5246A">
      <w:pPr>
        <w:rPr>
          <w:sz w:val="27"/>
          <w:szCs w:val="27"/>
          <w:lang w:val="tt-RU"/>
        </w:rPr>
      </w:pPr>
    </w:p>
    <w:p w14:paraId="4F01CCCE" w14:textId="77777777" w:rsidR="006E260F" w:rsidRPr="006E260F" w:rsidRDefault="006E260F" w:rsidP="00A5246A">
      <w:pPr>
        <w:rPr>
          <w:sz w:val="27"/>
          <w:szCs w:val="27"/>
          <w:lang w:val="tt-RU"/>
        </w:rPr>
      </w:pPr>
    </w:p>
    <w:p w14:paraId="734F1B0F" w14:textId="77777777" w:rsidR="00A5246A" w:rsidRPr="006E260F" w:rsidRDefault="00A5246A" w:rsidP="00A5246A">
      <w:pPr>
        <w:rPr>
          <w:sz w:val="27"/>
          <w:szCs w:val="27"/>
          <w:lang w:val="tt-RU"/>
        </w:rPr>
      </w:pPr>
    </w:p>
    <w:p w14:paraId="17069036" w14:textId="77777777" w:rsidR="00E838F9" w:rsidRPr="006E260F" w:rsidRDefault="00E838F9" w:rsidP="00E838F9">
      <w:pPr>
        <w:rPr>
          <w:sz w:val="27"/>
          <w:szCs w:val="27"/>
        </w:rPr>
      </w:pPr>
      <w:r w:rsidRPr="006E260F">
        <w:rPr>
          <w:sz w:val="27"/>
          <w:szCs w:val="27"/>
        </w:rPr>
        <w:t xml:space="preserve">Түбән Кама муниципаль районы </w:t>
      </w:r>
    </w:p>
    <w:p w14:paraId="71D729AA" w14:textId="77777777" w:rsidR="00E838F9" w:rsidRPr="006E260F" w:rsidRDefault="00E838F9" w:rsidP="00E838F9">
      <w:pPr>
        <w:rPr>
          <w:b/>
        </w:rPr>
      </w:pPr>
      <w:r w:rsidRPr="006E260F">
        <w:rPr>
          <w:sz w:val="27"/>
          <w:szCs w:val="27"/>
        </w:rPr>
        <w:t xml:space="preserve">Башлыгы урынбасары                                                                                      А.В. Умников                                                                                                                                                                                                                     </w:t>
      </w:r>
    </w:p>
    <w:p w14:paraId="6666503C" w14:textId="77777777" w:rsidR="00E838F9" w:rsidRPr="006E260F" w:rsidRDefault="00E838F9" w:rsidP="00E838F9">
      <w:pPr>
        <w:ind w:left="6237"/>
        <w:rPr>
          <w:sz w:val="22"/>
          <w:szCs w:val="27"/>
        </w:rPr>
      </w:pPr>
    </w:p>
    <w:p w14:paraId="7E20FE8F" w14:textId="77777777" w:rsidR="00E838F9" w:rsidRPr="006E260F" w:rsidRDefault="00E838F9" w:rsidP="00E838F9">
      <w:pPr>
        <w:rPr>
          <w:sz w:val="27"/>
          <w:szCs w:val="27"/>
        </w:rPr>
      </w:pPr>
    </w:p>
    <w:p w14:paraId="156431E6" w14:textId="77777777" w:rsidR="005754B2" w:rsidRPr="006E260F" w:rsidRDefault="005754B2" w:rsidP="005754B2">
      <w:pPr>
        <w:ind w:left="6237"/>
        <w:rPr>
          <w:sz w:val="22"/>
          <w:szCs w:val="27"/>
        </w:rPr>
      </w:pPr>
    </w:p>
    <w:p w14:paraId="3FDAFD6D" w14:textId="77777777" w:rsidR="004F75B6" w:rsidRPr="006E260F" w:rsidRDefault="004F75B6" w:rsidP="00A5246A">
      <w:pPr>
        <w:rPr>
          <w:sz w:val="27"/>
          <w:szCs w:val="27"/>
        </w:rPr>
      </w:pPr>
    </w:p>
    <w:p w14:paraId="2BB9CC4D" w14:textId="77777777" w:rsidR="00EC2D95" w:rsidRPr="006E260F" w:rsidRDefault="00EC2D95" w:rsidP="00A5246A">
      <w:pPr>
        <w:rPr>
          <w:sz w:val="27"/>
          <w:szCs w:val="27"/>
        </w:rPr>
      </w:pPr>
    </w:p>
    <w:p w14:paraId="5EB0D556" w14:textId="77777777" w:rsidR="00E838F9" w:rsidRPr="006E260F" w:rsidRDefault="00E838F9" w:rsidP="00E838F9">
      <w:pPr>
        <w:ind w:left="6237"/>
      </w:pPr>
      <w:r w:rsidRPr="006E260F">
        <w:lastRenderedPageBreak/>
        <w:t>Түбән Кама муниципаль районы Советының</w:t>
      </w:r>
    </w:p>
    <w:p w14:paraId="40F538D5" w14:textId="77777777" w:rsidR="00E838F9" w:rsidRPr="006E260F" w:rsidRDefault="00E838F9" w:rsidP="00E838F9">
      <w:pPr>
        <w:ind w:left="6237"/>
      </w:pPr>
      <w:r w:rsidRPr="006E260F">
        <w:t>202</w:t>
      </w:r>
      <w:r w:rsidRPr="006E260F">
        <w:rPr>
          <w:lang w:val="tt-RU"/>
        </w:rPr>
        <w:t>3</w:t>
      </w:r>
      <w:r w:rsidRPr="006E260F">
        <w:t xml:space="preserve"> елның </w:t>
      </w:r>
      <w:r w:rsidRPr="006E260F">
        <w:rPr>
          <w:lang w:val="tt-RU"/>
        </w:rPr>
        <w:t>7</w:t>
      </w:r>
      <w:r w:rsidRPr="006E260F">
        <w:t xml:space="preserve"> декабрендәге</w:t>
      </w:r>
    </w:p>
    <w:p w14:paraId="1A920F22" w14:textId="77777777" w:rsidR="00E838F9" w:rsidRPr="006E260F" w:rsidRDefault="00E838F9" w:rsidP="00E838F9">
      <w:pPr>
        <w:ind w:left="6237"/>
      </w:pPr>
      <w:r w:rsidRPr="006E260F">
        <w:rPr>
          <w:lang w:val="tt-RU"/>
        </w:rPr>
        <w:t>68</w:t>
      </w:r>
      <w:r w:rsidRPr="006E260F">
        <w:t xml:space="preserve"> номерлы карарына</w:t>
      </w:r>
    </w:p>
    <w:p w14:paraId="705B5754" w14:textId="4AF8A7A6" w:rsidR="00E838F9" w:rsidRPr="006E260F" w:rsidRDefault="00E838F9" w:rsidP="00E838F9">
      <w:pPr>
        <w:ind w:left="6237"/>
      </w:pPr>
      <w:r w:rsidRPr="006E260F">
        <w:rPr>
          <w:lang w:val="tt-RU"/>
        </w:rPr>
        <w:t>14 нче</w:t>
      </w:r>
      <w:r w:rsidRPr="006E260F">
        <w:t xml:space="preserve"> кушымта</w:t>
      </w:r>
    </w:p>
    <w:p w14:paraId="1FB6293E" w14:textId="77777777" w:rsidR="00EE16A1" w:rsidRPr="006E260F" w:rsidRDefault="00EE16A1" w:rsidP="001B1A9F">
      <w:pPr>
        <w:rPr>
          <w:sz w:val="20"/>
          <w:szCs w:val="20"/>
        </w:rPr>
      </w:pPr>
    </w:p>
    <w:p w14:paraId="6016632F" w14:textId="1DF8AF59" w:rsidR="00E838F9" w:rsidRPr="006E260F" w:rsidRDefault="00E838F9" w:rsidP="00E838F9">
      <w:pPr>
        <w:jc w:val="center"/>
        <w:rPr>
          <w:sz w:val="27"/>
          <w:szCs w:val="27"/>
          <w:lang w:val="tt-RU"/>
        </w:rPr>
      </w:pPr>
      <w:r w:rsidRPr="006E260F">
        <w:rPr>
          <w:sz w:val="27"/>
          <w:szCs w:val="27"/>
          <w:lang w:val="tt-RU"/>
        </w:rPr>
        <w:t>2024 елга Түбән Кама муниципаль районы</w:t>
      </w:r>
    </w:p>
    <w:p w14:paraId="55E7F038" w14:textId="77777777" w:rsidR="00E838F9" w:rsidRPr="006E260F" w:rsidRDefault="00E838F9" w:rsidP="00E838F9">
      <w:pPr>
        <w:jc w:val="center"/>
        <w:rPr>
          <w:sz w:val="27"/>
          <w:szCs w:val="27"/>
          <w:lang w:val="tt-RU"/>
        </w:rPr>
      </w:pPr>
      <w:r w:rsidRPr="006E260F">
        <w:rPr>
          <w:sz w:val="27"/>
          <w:szCs w:val="27"/>
          <w:lang w:val="tt-RU"/>
        </w:rPr>
        <w:t>муниципаль берәмлекләре бюджетларына бюджет тәэмин ителешен</w:t>
      </w:r>
    </w:p>
    <w:p w14:paraId="3DF76EA2" w14:textId="77777777" w:rsidR="00E838F9" w:rsidRPr="006E260F" w:rsidRDefault="00E838F9" w:rsidP="00E838F9">
      <w:pPr>
        <w:jc w:val="center"/>
        <w:rPr>
          <w:sz w:val="27"/>
          <w:szCs w:val="27"/>
        </w:rPr>
      </w:pPr>
      <w:r w:rsidRPr="006E260F">
        <w:rPr>
          <w:sz w:val="27"/>
          <w:szCs w:val="27"/>
          <w:lang w:val="tt-RU"/>
        </w:rPr>
        <w:t xml:space="preserve"> </w:t>
      </w:r>
      <w:r w:rsidRPr="006E260F">
        <w:rPr>
          <w:sz w:val="27"/>
          <w:szCs w:val="27"/>
        </w:rPr>
        <w:t>тигезләүгә дотацияләр</w:t>
      </w:r>
    </w:p>
    <w:p w14:paraId="57E8E4EC" w14:textId="7B2F08CC" w:rsidR="002A3AFC" w:rsidRPr="006E260F" w:rsidRDefault="00E838F9" w:rsidP="001B1A9F">
      <w:pPr>
        <w:tabs>
          <w:tab w:val="left" w:pos="5888"/>
        </w:tabs>
        <w:jc w:val="right"/>
        <w:rPr>
          <w:sz w:val="27"/>
          <w:szCs w:val="27"/>
          <w:lang w:val="tt-RU"/>
        </w:rPr>
      </w:pPr>
      <w:r w:rsidRPr="006E260F">
        <w:rPr>
          <w:sz w:val="27"/>
          <w:szCs w:val="27"/>
          <w:lang w:val="tt-RU"/>
        </w:rPr>
        <w:t>мең сум</w:t>
      </w:r>
    </w:p>
    <w:tbl>
      <w:tblPr>
        <w:tblW w:w="5033" w:type="pct"/>
        <w:tblInd w:w="-34" w:type="dxa"/>
        <w:tblLayout w:type="fixed"/>
        <w:tblLook w:val="0000" w:firstRow="0" w:lastRow="0" w:firstColumn="0" w:lastColumn="0" w:noHBand="0" w:noVBand="0"/>
      </w:tblPr>
      <w:tblGrid>
        <w:gridCol w:w="554"/>
        <w:gridCol w:w="4551"/>
        <w:gridCol w:w="1416"/>
        <w:gridCol w:w="1744"/>
        <w:gridCol w:w="2226"/>
      </w:tblGrid>
      <w:tr w:rsidR="00905900" w:rsidRPr="006E260F" w14:paraId="706901C6" w14:textId="77777777" w:rsidTr="00755C34">
        <w:trPr>
          <w:trHeight w:val="314"/>
        </w:trPr>
        <w:tc>
          <w:tcPr>
            <w:tcW w:w="264" w:type="pct"/>
            <w:vMerge w:val="restart"/>
            <w:tcBorders>
              <w:top w:val="single" w:sz="4" w:space="0" w:color="auto"/>
              <w:left w:val="single" w:sz="4" w:space="0" w:color="auto"/>
              <w:right w:val="nil"/>
            </w:tcBorders>
            <w:shd w:val="clear" w:color="auto" w:fill="auto"/>
            <w:noWrap/>
          </w:tcPr>
          <w:p w14:paraId="67C38B0D" w14:textId="77777777" w:rsidR="00905900" w:rsidRPr="006E260F" w:rsidRDefault="00905900" w:rsidP="00905900">
            <w:pPr>
              <w:jc w:val="center"/>
              <w:rPr>
                <w:bCs/>
                <w:iCs/>
                <w:sz w:val="27"/>
                <w:szCs w:val="27"/>
              </w:rPr>
            </w:pPr>
          </w:p>
          <w:p w14:paraId="53BA620A" w14:textId="77777777" w:rsidR="00905900" w:rsidRPr="006E260F" w:rsidRDefault="00905900" w:rsidP="00905900">
            <w:pPr>
              <w:jc w:val="center"/>
              <w:rPr>
                <w:bCs/>
                <w:iCs/>
                <w:sz w:val="27"/>
                <w:szCs w:val="27"/>
              </w:rPr>
            </w:pPr>
          </w:p>
          <w:p w14:paraId="304FFE30" w14:textId="77777777" w:rsidR="00905900" w:rsidRPr="006E260F" w:rsidRDefault="00905900" w:rsidP="00905900">
            <w:pPr>
              <w:jc w:val="center"/>
              <w:rPr>
                <w:bCs/>
                <w:iCs/>
                <w:sz w:val="27"/>
                <w:szCs w:val="27"/>
              </w:rPr>
            </w:pPr>
          </w:p>
          <w:p w14:paraId="07D74824" w14:textId="77777777" w:rsidR="00905900" w:rsidRPr="006E260F" w:rsidRDefault="00905900" w:rsidP="00905900">
            <w:pPr>
              <w:jc w:val="center"/>
              <w:rPr>
                <w:bCs/>
                <w:iCs/>
                <w:sz w:val="27"/>
                <w:szCs w:val="27"/>
              </w:rPr>
            </w:pPr>
          </w:p>
          <w:p w14:paraId="44D49356" w14:textId="68F7323E" w:rsidR="00905900" w:rsidRPr="006E260F" w:rsidRDefault="00905900" w:rsidP="00905900">
            <w:pPr>
              <w:jc w:val="center"/>
              <w:rPr>
                <w:bCs/>
                <w:iCs/>
                <w:sz w:val="25"/>
                <w:szCs w:val="25"/>
              </w:rPr>
            </w:pPr>
            <w:r w:rsidRPr="006E260F">
              <w:rPr>
                <w:bCs/>
                <w:iCs/>
                <w:sz w:val="27"/>
                <w:szCs w:val="27"/>
              </w:rPr>
              <w:t>т/с </w:t>
            </w:r>
          </w:p>
        </w:tc>
        <w:tc>
          <w:tcPr>
            <w:tcW w:w="2169" w:type="pct"/>
            <w:vMerge w:val="restart"/>
            <w:tcBorders>
              <w:top w:val="single" w:sz="8" w:space="0" w:color="auto"/>
              <w:left w:val="single" w:sz="8" w:space="0" w:color="auto"/>
              <w:right w:val="single" w:sz="8" w:space="0" w:color="auto"/>
            </w:tcBorders>
            <w:shd w:val="clear" w:color="auto" w:fill="auto"/>
            <w:vAlign w:val="center"/>
          </w:tcPr>
          <w:p w14:paraId="6F085E3C" w14:textId="7408113F" w:rsidR="00905900" w:rsidRPr="006E260F" w:rsidRDefault="00905900" w:rsidP="00905900">
            <w:pPr>
              <w:jc w:val="center"/>
              <w:rPr>
                <w:color w:val="000000"/>
                <w:sz w:val="25"/>
                <w:szCs w:val="25"/>
              </w:rPr>
            </w:pPr>
            <w:r w:rsidRPr="006E260F">
              <w:rPr>
                <w:color w:val="000000"/>
                <w:sz w:val="27"/>
                <w:szCs w:val="27"/>
              </w:rPr>
              <w:t>Муниципаль берәмлек исеме</w:t>
            </w:r>
          </w:p>
        </w:tc>
        <w:tc>
          <w:tcPr>
            <w:tcW w:w="675" w:type="pct"/>
            <w:vMerge w:val="restart"/>
            <w:tcBorders>
              <w:top w:val="single" w:sz="8" w:space="0" w:color="auto"/>
              <w:left w:val="nil"/>
              <w:right w:val="single" w:sz="8" w:space="0" w:color="auto"/>
            </w:tcBorders>
            <w:shd w:val="clear" w:color="auto" w:fill="auto"/>
            <w:vAlign w:val="center"/>
          </w:tcPr>
          <w:p w14:paraId="3381FCA4" w14:textId="52007126" w:rsidR="00905900" w:rsidRPr="006E260F" w:rsidRDefault="00905900" w:rsidP="00905900">
            <w:pPr>
              <w:jc w:val="center"/>
              <w:rPr>
                <w:sz w:val="25"/>
                <w:szCs w:val="25"/>
              </w:rPr>
            </w:pPr>
            <w:r w:rsidRPr="006E260F">
              <w:rPr>
                <w:sz w:val="27"/>
                <w:szCs w:val="27"/>
              </w:rPr>
              <w:t>Дотация суммасы</w:t>
            </w:r>
          </w:p>
        </w:tc>
        <w:tc>
          <w:tcPr>
            <w:tcW w:w="1892" w:type="pct"/>
            <w:gridSpan w:val="2"/>
            <w:tcBorders>
              <w:top w:val="single" w:sz="8" w:space="0" w:color="auto"/>
              <w:left w:val="nil"/>
              <w:bottom w:val="single" w:sz="4" w:space="0" w:color="auto"/>
              <w:right w:val="single" w:sz="8" w:space="0" w:color="auto"/>
            </w:tcBorders>
          </w:tcPr>
          <w:p w14:paraId="1CC5EEDB" w14:textId="3697601F" w:rsidR="00905900" w:rsidRPr="006E260F" w:rsidRDefault="00905900" w:rsidP="00905900">
            <w:pPr>
              <w:jc w:val="center"/>
              <w:rPr>
                <w:sz w:val="25"/>
                <w:szCs w:val="25"/>
              </w:rPr>
            </w:pPr>
            <w:r w:rsidRPr="006E260F">
              <w:rPr>
                <w:sz w:val="27"/>
                <w:szCs w:val="27"/>
              </w:rPr>
              <w:t>шул исәптән республика бюджетыннан</w:t>
            </w:r>
          </w:p>
        </w:tc>
      </w:tr>
      <w:tr w:rsidR="00905900" w:rsidRPr="006E260F" w14:paraId="4F036A06" w14:textId="77777777" w:rsidTr="00113978">
        <w:trPr>
          <w:trHeight w:val="880"/>
        </w:trPr>
        <w:tc>
          <w:tcPr>
            <w:tcW w:w="264" w:type="pct"/>
            <w:vMerge/>
            <w:tcBorders>
              <w:left w:val="single" w:sz="4" w:space="0" w:color="auto"/>
              <w:bottom w:val="single" w:sz="4" w:space="0" w:color="auto"/>
              <w:right w:val="nil"/>
            </w:tcBorders>
            <w:shd w:val="clear" w:color="auto" w:fill="auto"/>
            <w:noWrap/>
          </w:tcPr>
          <w:p w14:paraId="07760E4E" w14:textId="77777777" w:rsidR="00905900" w:rsidRPr="006E260F" w:rsidRDefault="00905900" w:rsidP="00905900">
            <w:pPr>
              <w:jc w:val="center"/>
              <w:rPr>
                <w:bCs/>
                <w:iCs/>
                <w:sz w:val="25"/>
                <w:szCs w:val="25"/>
              </w:rPr>
            </w:pPr>
          </w:p>
        </w:tc>
        <w:tc>
          <w:tcPr>
            <w:tcW w:w="2169" w:type="pct"/>
            <w:vMerge/>
            <w:tcBorders>
              <w:left w:val="single" w:sz="8" w:space="0" w:color="auto"/>
              <w:bottom w:val="single" w:sz="4" w:space="0" w:color="auto"/>
              <w:right w:val="single" w:sz="8" w:space="0" w:color="auto"/>
            </w:tcBorders>
            <w:shd w:val="clear" w:color="auto" w:fill="auto"/>
            <w:vAlign w:val="center"/>
          </w:tcPr>
          <w:p w14:paraId="570F8619" w14:textId="77777777" w:rsidR="00905900" w:rsidRPr="006E260F" w:rsidRDefault="00905900" w:rsidP="00905900">
            <w:pPr>
              <w:jc w:val="center"/>
              <w:rPr>
                <w:color w:val="000000"/>
                <w:sz w:val="25"/>
                <w:szCs w:val="25"/>
              </w:rPr>
            </w:pPr>
          </w:p>
        </w:tc>
        <w:tc>
          <w:tcPr>
            <w:tcW w:w="675" w:type="pct"/>
            <w:vMerge/>
            <w:tcBorders>
              <w:left w:val="nil"/>
              <w:bottom w:val="single" w:sz="4" w:space="0" w:color="auto"/>
              <w:right w:val="single" w:sz="8" w:space="0" w:color="auto"/>
            </w:tcBorders>
            <w:shd w:val="clear" w:color="auto" w:fill="auto"/>
            <w:vAlign w:val="bottom"/>
          </w:tcPr>
          <w:p w14:paraId="09985D07" w14:textId="77777777" w:rsidR="00905900" w:rsidRPr="006E260F" w:rsidRDefault="00905900" w:rsidP="00905900">
            <w:pPr>
              <w:jc w:val="center"/>
              <w:rPr>
                <w:sz w:val="25"/>
                <w:szCs w:val="25"/>
              </w:rPr>
            </w:pPr>
          </w:p>
        </w:tc>
        <w:tc>
          <w:tcPr>
            <w:tcW w:w="831" w:type="pct"/>
            <w:tcBorders>
              <w:top w:val="single" w:sz="8" w:space="0" w:color="auto"/>
              <w:left w:val="nil"/>
              <w:bottom w:val="single" w:sz="4" w:space="0" w:color="auto"/>
              <w:right w:val="single" w:sz="8" w:space="0" w:color="auto"/>
            </w:tcBorders>
          </w:tcPr>
          <w:p w14:paraId="4884742B" w14:textId="77777777" w:rsidR="00905900" w:rsidRPr="006E260F" w:rsidRDefault="00905900" w:rsidP="00905900">
            <w:pPr>
              <w:jc w:val="center"/>
              <w:rPr>
                <w:sz w:val="27"/>
                <w:szCs w:val="27"/>
              </w:rPr>
            </w:pPr>
            <w:r w:rsidRPr="006E260F">
              <w:rPr>
                <w:sz w:val="27"/>
                <w:szCs w:val="27"/>
              </w:rPr>
              <w:t>Җирлекләр</w:t>
            </w:r>
          </w:p>
          <w:p w14:paraId="35359742" w14:textId="1C697143" w:rsidR="00905900" w:rsidRPr="006E260F" w:rsidRDefault="00905900" w:rsidP="00905900">
            <w:pPr>
              <w:jc w:val="center"/>
              <w:rPr>
                <w:sz w:val="25"/>
                <w:szCs w:val="25"/>
              </w:rPr>
            </w:pPr>
            <w:r w:rsidRPr="006E260F">
              <w:rPr>
                <w:sz w:val="27"/>
                <w:szCs w:val="27"/>
              </w:rPr>
              <w:t>нең бюджет тәэмин ителеше дәрәҗәсен тигезләүгә дотация</w:t>
            </w:r>
          </w:p>
        </w:tc>
        <w:tc>
          <w:tcPr>
            <w:tcW w:w="1061" w:type="pct"/>
            <w:tcBorders>
              <w:left w:val="nil"/>
              <w:bottom w:val="single" w:sz="4" w:space="0" w:color="auto"/>
              <w:right w:val="single" w:sz="8" w:space="0" w:color="auto"/>
            </w:tcBorders>
            <w:shd w:val="clear" w:color="auto" w:fill="auto"/>
            <w:vAlign w:val="bottom"/>
          </w:tcPr>
          <w:p w14:paraId="63F87DEA" w14:textId="77777777" w:rsidR="00905900" w:rsidRPr="006E260F" w:rsidRDefault="00905900" w:rsidP="00905900">
            <w:pPr>
              <w:jc w:val="center"/>
              <w:rPr>
                <w:sz w:val="25"/>
                <w:szCs w:val="25"/>
              </w:rPr>
            </w:pPr>
            <w:r w:rsidRPr="006E260F">
              <w:rPr>
                <w:sz w:val="25"/>
                <w:szCs w:val="25"/>
              </w:rPr>
              <w:t>Дотация бюджетам городских и сельских поселений на осуществление государственных полномочий</w:t>
            </w:r>
          </w:p>
        </w:tc>
      </w:tr>
      <w:tr w:rsidR="00905900" w:rsidRPr="006E260F" w14:paraId="53B5F672" w14:textId="77777777" w:rsidTr="00755C34">
        <w:trPr>
          <w:trHeight w:val="465"/>
        </w:trPr>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1075739" w14:textId="03EE34F8" w:rsidR="00905900" w:rsidRPr="006E260F" w:rsidRDefault="00905900" w:rsidP="00905900">
            <w:pPr>
              <w:spacing w:line="276" w:lineRule="auto"/>
              <w:jc w:val="center"/>
              <w:rPr>
                <w:bCs/>
                <w:iCs/>
                <w:sz w:val="25"/>
                <w:szCs w:val="25"/>
              </w:rPr>
            </w:pPr>
            <w:r w:rsidRPr="006E260F">
              <w:rPr>
                <w:bCs/>
                <w:iCs/>
                <w:sz w:val="27"/>
                <w:szCs w:val="27"/>
              </w:rPr>
              <w:t>1</w:t>
            </w:r>
          </w:p>
        </w:tc>
        <w:tc>
          <w:tcPr>
            <w:tcW w:w="2169" w:type="pct"/>
            <w:tcBorders>
              <w:top w:val="single" w:sz="4" w:space="0" w:color="auto"/>
              <w:left w:val="nil"/>
              <w:bottom w:val="single" w:sz="4" w:space="0" w:color="auto"/>
              <w:right w:val="single" w:sz="4" w:space="0" w:color="auto"/>
            </w:tcBorders>
            <w:shd w:val="clear" w:color="auto" w:fill="auto"/>
          </w:tcPr>
          <w:p w14:paraId="12D722DC" w14:textId="229842C8" w:rsidR="00905900" w:rsidRPr="006E260F" w:rsidRDefault="00905900" w:rsidP="00905900">
            <w:pPr>
              <w:jc w:val="both"/>
              <w:rPr>
                <w:sz w:val="25"/>
                <w:szCs w:val="25"/>
              </w:rPr>
            </w:pPr>
            <w:r w:rsidRPr="006E260F">
              <w:rPr>
                <w:sz w:val="27"/>
                <w:szCs w:val="27"/>
              </w:rPr>
              <w:t>Кама Аланы шәһәр тибындагы поселогы</w:t>
            </w:r>
          </w:p>
        </w:tc>
        <w:tc>
          <w:tcPr>
            <w:tcW w:w="675" w:type="pct"/>
            <w:tcBorders>
              <w:top w:val="single" w:sz="4" w:space="0" w:color="auto"/>
              <w:left w:val="nil"/>
              <w:bottom w:val="single" w:sz="4" w:space="0" w:color="auto"/>
              <w:right w:val="single" w:sz="4" w:space="0" w:color="auto"/>
            </w:tcBorders>
            <w:shd w:val="clear" w:color="auto" w:fill="auto"/>
            <w:noWrap/>
            <w:vAlign w:val="bottom"/>
          </w:tcPr>
          <w:p w14:paraId="62611714" w14:textId="77777777" w:rsidR="00905900" w:rsidRPr="006E260F" w:rsidRDefault="00905900" w:rsidP="00905900">
            <w:pPr>
              <w:spacing w:line="276" w:lineRule="auto"/>
              <w:jc w:val="center"/>
              <w:rPr>
                <w:sz w:val="25"/>
                <w:szCs w:val="25"/>
              </w:rPr>
            </w:pPr>
            <w:r w:rsidRPr="006E260F">
              <w:rPr>
                <w:sz w:val="25"/>
                <w:szCs w:val="25"/>
              </w:rPr>
              <w:t>25 169,7</w:t>
            </w:r>
          </w:p>
        </w:tc>
        <w:tc>
          <w:tcPr>
            <w:tcW w:w="831" w:type="pct"/>
            <w:tcBorders>
              <w:top w:val="single" w:sz="4" w:space="0" w:color="auto"/>
              <w:left w:val="nil"/>
              <w:bottom w:val="single" w:sz="4" w:space="0" w:color="auto"/>
              <w:right w:val="single" w:sz="4" w:space="0" w:color="auto"/>
            </w:tcBorders>
          </w:tcPr>
          <w:p w14:paraId="41BF4D35" w14:textId="77777777" w:rsidR="00905900" w:rsidRPr="006E260F" w:rsidRDefault="00905900" w:rsidP="00905900">
            <w:pPr>
              <w:spacing w:line="276" w:lineRule="auto"/>
              <w:jc w:val="center"/>
              <w:rPr>
                <w:sz w:val="25"/>
                <w:szCs w:val="25"/>
              </w:rPr>
            </w:pPr>
            <w:r w:rsidRPr="006E260F">
              <w:rPr>
                <w:sz w:val="25"/>
                <w:szCs w:val="25"/>
              </w:rPr>
              <w:t>20 244,3</w:t>
            </w:r>
          </w:p>
        </w:tc>
        <w:tc>
          <w:tcPr>
            <w:tcW w:w="1061" w:type="pct"/>
            <w:tcBorders>
              <w:top w:val="single" w:sz="4" w:space="0" w:color="auto"/>
              <w:left w:val="nil"/>
              <w:bottom w:val="single" w:sz="4" w:space="0" w:color="auto"/>
              <w:right w:val="single" w:sz="4" w:space="0" w:color="auto"/>
            </w:tcBorders>
          </w:tcPr>
          <w:p w14:paraId="6301B628" w14:textId="77777777" w:rsidR="00905900" w:rsidRPr="006E260F" w:rsidRDefault="00905900" w:rsidP="00905900">
            <w:pPr>
              <w:spacing w:line="276" w:lineRule="auto"/>
              <w:jc w:val="center"/>
              <w:rPr>
                <w:sz w:val="25"/>
                <w:szCs w:val="25"/>
              </w:rPr>
            </w:pPr>
            <w:r w:rsidRPr="006E260F">
              <w:rPr>
                <w:sz w:val="25"/>
                <w:szCs w:val="25"/>
              </w:rPr>
              <w:t>4 919,2</w:t>
            </w:r>
          </w:p>
        </w:tc>
      </w:tr>
      <w:tr w:rsidR="00905900" w:rsidRPr="006E260F" w14:paraId="60EE43D3" w14:textId="77777777" w:rsidTr="008C5E83">
        <w:trPr>
          <w:trHeight w:val="345"/>
        </w:trPr>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6BC4C0F" w14:textId="20CA67BB" w:rsidR="00905900" w:rsidRPr="006E260F" w:rsidRDefault="00905900" w:rsidP="00905900">
            <w:pPr>
              <w:spacing w:line="276" w:lineRule="auto"/>
              <w:jc w:val="center"/>
              <w:rPr>
                <w:bCs/>
                <w:iCs/>
                <w:sz w:val="25"/>
                <w:szCs w:val="25"/>
              </w:rPr>
            </w:pPr>
            <w:r w:rsidRPr="006E260F">
              <w:rPr>
                <w:bCs/>
                <w:iCs/>
                <w:sz w:val="27"/>
                <w:szCs w:val="27"/>
              </w:rPr>
              <w:t>2</w:t>
            </w:r>
          </w:p>
        </w:tc>
        <w:tc>
          <w:tcPr>
            <w:tcW w:w="2169" w:type="pct"/>
            <w:tcBorders>
              <w:top w:val="single" w:sz="4" w:space="0" w:color="auto"/>
              <w:left w:val="nil"/>
              <w:bottom w:val="single" w:sz="4" w:space="0" w:color="auto"/>
              <w:right w:val="single" w:sz="4" w:space="0" w:color="auto"/>
            </w:tcBorders>
            <w:shd w:val="clear" w:color="auto" w:fill="auto"/>
          </w:tcPr>
          <w:p w14:paraId="00BE8A5C" w14:textId="0CEE83D1" w:rsidR="00905900" w:rsidRPr="006E260F" w:rsidRDefault="00905900" w:rsidP="00905900">
            <w:pPr>
              <w:jc w:val="both"/>
              <w:rPr>
                <w:sz w:val="25"/>
                <w:szCs w:val="25"/>
              </w:rPr>
            </w:pPr>
            <w:r w:rsidRPr="006E260F">
              <w:rPr>
                <w:sz w:val="27"/>
                <w:szCs w:val="27"/>
              </w:rPr>
              <w:t>Афанас авыл җирлеге</w:t>
            </w:r>
          </w:p>
        </w:tc>
        <w:tc>
          <w:tcPr>
            <w:tcW w:w="675" w:type="pct"/>
            <w:tcBorders>
              <w:top w:val="single" w:sz="4" w:space="0" w:color="auto"/>
              <w:left w:val="nil"/>
              <w:bottom w:val="single" w:sz="4" w:space="0" w:color="auto"/>
              <w:right w:val="single" w:sz="4" w:space="0" w:color="auto"/>
            </w:tcBorders>
            <w:shd w:val="clear" w:color="auto" w:fill="auto"/>
            <w:noWrap/>
            <w:vAlign w:val="bottom"/>
          </w:tcPr>
          <w:p w14:paraId="28CE93A9" w14:textId="77777777" w:rsidR="00905900" w:rsidRPr="006E260F" w:rsidRDefault="00905900" w:rsidP="00905900">
            <w:pPr>
              <w:spacing w:line="276" w:lineRule="auto"/>
              <w:jc w:val="center"/>
              <w:rPr>
                <w:sz w:val="25"/>
                <w:szCs w:val="25"/>
              </w:rPr>
            </w:pPr>
            <w:r w:rsidRPr="006E260F">
              <w:rPr>
                <w:sz w:val="25"/>
                <w:szCs w:val="25"/>
              </w:rPr>
              <w:t>6 998,1</w:t>
            </w:r>
          </w:p>
        </w:tc>
        <w:tc>
          <w:tcPr>
            <w:tcW w:w="831" w:type="pct"/>
            <w:tcBorders>
              <w:top w:val="single" w:sz="4" w:space="0" w:color="auto"/>
              <w:left w:val="nil"/>
              <w:bottom w:val="single" w:sz="4" w:space="0" w:color="auto"/>
              <w:right w:val="single" w:sz="4" w:space="0" w:color="auto"/>
            </w:tcBorders>
          </w:tcPr>
          <w:p w14:paraId="180382A1" w14:textId="77777777" w:rsidR="00905900" w:rsidRPr="006E260F" w:rsidRDefault="00905900" w:rsidP="00905900">
            <w:pPr>
              <w:spacing w:line="276" w:lineRule="auto"/>
              <w:jc w:val="center"/>
              <w:rPr>
                <w:sz w:val="25"/>
                <w:szCs w:val="25"/>
              </w:rPr>
            </w:pPr>
            <w:r w:rsidRPr="006E260F">
              <w:rPr>
                <w:sz w:val="25"/>
                <w:szCs w:val="25"/>
              </w:rPr>
              <w:t>6 870,7</w:t>
            </w:r>
          </w:p>
        </w:tc>
        <w:tc>
          <w:tcPr>
            <w:tcW w:w="1061" w:type="pct"/>
            <w:tcBorders>
              <w:top w:val="single" w:sz="4" w:space="0" w:color="auto"/>
              <w:left w:val="nil"/>
              <w:bottom w:val="single" w:sz="4" w:space="0" w:color="auto"/>
              <w:right w:val="single" w:sz="4" w:space="0" w:color="auto"/>
            </w:tcBorders>
          </w:tcPr>
          <w:p w14:paraId="59B71D5C" w14:textId="77777777" w:rsidR="00905900" w:rsidRPr="006E260F" w:rsidRDefault="00905900" w:rsidP="00905900">
            <w:pPr>
              <w:spacing w:line="276" w:lineRule="auto"/>
              <w:jc w:val="center"/>
              <w:rPr>
                <w:sz w:val="25"/>
                <w:szCs w:val="25"/>
              </w:rPr>
            </w:pPr>
            <w:r w:rsidRPr="006E260F">
              <w:rPr>
                <w:sz w:val="25"/>
                <w:szCs w:val="25"/>
              </w:rPr>
              <w:t>127,4</w:t>
            </w:r>
          </w:p>
        </w:tc>
      </w:tr>
      <w:tr w:rsidR="00905900" w:rsidRPr="006E260F" w14:paraId="1AA5D0FE" w14:textId="77777777" w:rsidTr="00755C34">
        <w:trPr>
          <w:trHeight w:val="315"/>
        </w:trPr>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FACDF4D" w14:textId="7E35A8B0" w:rsidR="00905900" w:rsidRPr="006E260F" w:rsidRDefault="00905900" w:rsidP="00905900">
            <w:pPr>
              <w:spacing w:line="276" w:lineRule="auto"/>
              <w:jc w:val="center"/>
              <w:rPr>
                <w:bCs/>
                <w:iCs/>
                <w:sz w:val="25"/>
                <w:szCs w:val="25"/>
              </w:rPr>
            </w:pPr>
            <w:r w:rsidRPr="006E260F">
              <w:rPr>
                <w:bCs/>
                <w:iCs/>
                <w:sz w:val="27"/>
                <w:szCs w:val="27"/>
              </w:rPr>
              <w:t>3</w:t>
            </w:r>
          </w:p>
        </w:tc>
        <w:tc>
          <w:tcPr>
            <w:tcW w:w="2169" w:type="pct"/>
            <w:tcBorders>
              <w:top w:val="single" w:sz="4" w:space="0" w:color="auto"/>
              <w:left w:val="nil"/>
              <w:bottom w:val="single" w:sz="4" w:space="0" w:color="auto"/>
              <w:right w:val="single" w:sz="4" w:space="0" w:color="auto"/>
            </w:tcBorders>
            <w:shd w:val="clear" w:color="auto" w:fill="auto"/>
          </w:tcPr>
          <w:p w14:paraId="15FF6B29" w14:textId="5FB76894" w:rsidR="00905900" w:rsidRPr="006E260F" w:rsidRDefault="00905900" w:rsidP="00905900">
            <w:pPr>
              <w:jc w:val="both"/>
              <w:rPr>
                <w:sz w:val="25"/>
                <w:szCs w:val="25"/>
              </w:rPr>
            </w:pPr>
            <w:r w:rsidRPr="006E260F">
              <w:rPr>
                <w:sz w:val="27"/>
                <w:szCs w:val="27"/>
                <w:lang w:val="tt-RU"/>
              </w:rPr>
              <w:t>Елантау авыл җирлеге</w:t>
            </w:r>
          </w:p>
        </w:tc>
        <w:tc>
          <w:tcPr>
            <w:tcW w:w="675" w:type="pct"/>
            <w:tcBorders>
              <w:top w:val="single" w:sz="4" w:space="0" w:color="auto"/>
              <w:left w:val="nil"/>
              <w:bottom w:val="single" w:sz="4" w:space="0" w:color="auto"/>
              <w:right w:val="single" w:sz="4" w:space="0" w:color="auto"/>
            </w:tcBorders>
            <w:shd w:val="clear" w:color="auto" w:fill="auto"/>
            <w:noWrap/>
            <w:vAlign w:val="bottom"/>
          </w:tcPr>
          <w:p w14:paraId="02BEC3BD" w14:textId="77777777" w:rsidR="00905900" w:rsidRPr="006E260F" w:rsidRDefault="00905900" w:rsidP="00905900">
            <w:pPr>
              <w:spacing w:line="276" w:lineRule="auto"/>
              <w:jc w:val="center"/>
              <w:rPr>
                <w:sz w:val="25"/>
                <w:szCs w:val="25"/>
              </w:rPr>
            </w:pPr>
            <w:r w:rsidRPr="006E260F">
              <w:rPr>
                <w:sz w:val="25"/>
                <w:szCs w:val="25"/>
              </w:rPr>
              <w:t>4 871,4</w:t>
            </w:r>
          </w:p>
        </w:tc>
        <w:tc>
          <w:tcPr>
            <w:tcW w:w="831" w:type="pct"/>
            <w:tcBorders>
              <w:top w:val="single" w:sz="4" w:space="0" w:color="auto"/>
              <w:left w:val="nil"/>
              <w:bottom w:val="single" w:sz="4" w:space="0" w:color="auto"/>
              <w:right w:val="single" w:sz="4" w:space="0" w:color="auto"/>
            </w:tcBorders>
            <w:vAlign w:val="bottom"/>
          </w:tcPr>
          <w:p w14:paraId="6B67D3D8" w14:textId="77777777" w:rsidR="00905900" w:rsidRPr="006E260F" w:rsidRDefault="00905900" w:rsidP="00905900">
            <w:pPr>
              <w:spacing w:line="276" w:lineRule="auto"/>
              <w:jc w:val="center"/>
              <w:rPr>
                <w:sz w:val="25"/>
                <w:szCs w:val="25"/>
              </w:rPr>
            </w:pPr>
            <w:r w:rsidRPr="006E260F">
              <w:rPr>
                <w:sz w:val="25"/>
                <w:szCs w:val="25"/>
              </w:rPr>
              <w:t>4 843,0</w:t>
            </w:r>
          </w:p>
        </w:tc>
        <w:tc>
          <w:tcPr>
            <w:tcW w:w="1061" w:type="pct"/>
            <w:tcBorders>
              <w:top w:val="single" w:sz="4" w:space="0" w:color="auto"/>
              <w:left w:val="nil"/>
              <w:bottom w:val="single" w:sz="4" w:space="0" w:color="auto"/>
              <w:right w:val="single" w:sz="4" w:space="0" w:color="auto"/>
            </w:tcBorders>
          </w:tcPr>
          <w:p w14:paraId="0936E96E" w14:textId="77777777" w:rsidR="00905900" w:rsidRPr="006E260F" w:rsidRDefault="00905900" w:rsidP="00905900">
            <w:pPr>
              <w:spacing w:line="276" w:lineRule="auto"/>
              <w:jc w:val="center"/>
              <w:rPr>
                <w:sz w:val="25"/>
                <w:szCs w:val="25"/>
              </w:rPr>
            </w:pPr>
            <w:r w:rsidRPr="006E260F">
              <w:rPr>
                <w:sz w:val="25"/>
                <w:szCs w:val="25"/>
              </w:rPr>
              <w:t>28,4</w:t>
            </w:r>
          </w:p>
        </w:tc>
      </w:tr>
      <w:tr w:rsidR="00905900" w:rsidRPr="006E260F" w14:paraId="03154015" w14:textId="77777777" w:rsidTr="00755C34">
        <w:trPr>
          <w:trHeight w:val="315"/>
        </w:trPr>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64F644E" w14:textId="54AF90F1" w:rsidR="00905900" w:rsidRPr="006E260F" w:rsidRDefault="00905900" w:rsidP="00905900">
            <w:pPr>
              <w:spacing w:line="276" w:lineRule="auto"/>
              <w:jc w:val="center"/>
              <w:rPr>
                <w:bCs/>
                <w:iCs/>
                <w:sz w:val="25"/>
                <w:szCs w:val="25"/>
              </w:rPr>
            </w:pPr>
            <w:r w:rsidRPr="006E260F">
              <w:rPr>
                <w:bCs/>
                <w:iCs/>
                <w:sz w:val="27"/>
                <w:szCs w:val="27"/>
              </w:rPr>
              <w:t>4</w:t>
            </w:r>
          </w:p>
        </w:tc>
        <w:tc>
          <w:tcPr>
            <w:tcW w:w="2169" w:type="pct"/>
            <w:tcBorders>
              <w:top w:val="single" w:sz="4" w:space="0" w:color="auto"/>
              <w:left w:val="nil"/>
              <w:bottom w:val="single" w:sz="4" w:space="0" w:color="auto"/>
              <w:right w:val="single" w:sz="4" w:space="0" w:color="auto"/>
            </w:tcBorders>
            <w:shd w:val="clear" w:color="auto" w:fill="auto"/>
          </w:tcPr>
          <w:p w14:paraId="0EC801D8" w14:textId="4A41E9D0" w:rsidR="00905900" w:rsidRPr="006E260F" w:rsidRDefault="00905900" w:rsidP="00905900">
            <w:pPr>
              <w:jc w:val="both"/>
              <w:rPr>
                <w:sz w:val="25"/>
                <w:szCs w:val="25"/>
              </w:rPr>
            </w:pPr>
            <w:r w:rsidRPr="006E260F">
              <w:rPr>
                <w:sz w:val="27"/>
                <w:szCs w:val="27"/>
              </w:rPr>
              <w:t>Каенлы авыл җирлеге</w:t>
            </w:r>
          </w:p>
        </w:tc>
        <w:tc>
          <w:tcPr>
            <w:tcW w:w="675" w:type="pct"/>
            <w:tcBorders>
              <w:top w:val="single" w:sz="4" w:space="0" w:color="auto"/>
              <w:left w:val="nil"/>
              <w:bottom w:val="single" w:sz="4" w:space="0" w:color="auto"/>
              <w:right w:val="single" w:sz="4" w:space="0" w:color="auto"/>
            </w:tcBorders>
            <w:shd w:val="clear" w:color="auto" w:fill="auto"/>
            <w:noWrap/>
            <w:vAlign w:val="bottom"/>
          </w:tcPr>
          <w:p w14:paraId="29FB7876" w14:textId="77777777" w:rsidR="00905900" w:rsidRPr="006E260F" w:rsidRDefault="00905900" w:rsidP="00905900">
            <w:pPr>
              <w:spacing w:line="276" w:lineRule="auto"/>
              <w:jc w:val="center"/>
              <w:rPr>
                <w:sz w:val="25"/>
                <w:szCs w:val="25"/>
              </w:rPr>
            </w:pPr>
            <w:r w:rsidRPr="006E260F">
              <w:rPr>
                <w:sz w:val="25"/>
                <w:szCs w:val="25"/>
              </w:rPr>
              <w:t>8 163,7</w:t>
            </w:r>
          </w:p>
        </w:tc>
        <w:tc>
          <w:tcPr>
            <w:tcW w:w="831" w:type="pct"/>
            <w:tcBorders>
              <w:top w:val="single" w:sz="4" w:space="0" w:color="auto"/>
              <w:left w:val="nil"/>
              <w:bottom w:val="single" w:sz="4" w:space="0" w:color="auto"/>
              <w:right w:val="single" w:sz="4" w:space="0" w:color="auto"/>
            </w:tcBorders>
            <w:vAlign w:val="bottom"/>
          </w:tcPr>
          <w:p w14:paraId="2F491B2A" w14:textId="77777777" w:rsidR="00905900" w:rsidRPr="006E260F" w:rsidRDefault="00905900" w:rsidP="00905900">
            <w:pPr>
              <w:spacing w:line="276" w:lineRule="auto"/>
              <w:jc w:val="center"/>
              <w:rPr>
                <w:sz w:val="25"/>
                <w:szCs w:val="25"/>
              </w:rPr>
            </w:pPr>
            <w:r w:rsidRPr="006E260F">
              <w:rPr>
                <w:sz w:val="25"/>
                <w:szCs w:val="25"/>
              </w:rPr>
              <w:t>8 085,6</w:t>
            </w:r>
          </w:p>
        </w:tc>
        <w:tc>
          <w:tcPr>
            <w:tcW w:w="1061" w:type="pct"/>
            <w:tcBorders>
              <w:top w:val="single" w:sz="4" w:space="0" w:color="auto"/>
              <w:left w:val="nil"/>
              <w:bottom w:val="single" w:sz="4" w:space="0" w:color="auto"/>
              <w:right w:val="single" w:sz="4" w:space="0" w:color="auto"/>
            </w:tcBorders>
          </w:tcPr>
          <w:p w14:paraId="22A3DAFF" w14:textId="77777777" w:rsidR="00905900" w:rsidRPr="006E260F" w:rsidRDefault="00905900" w:rsidP="00905900">
            <w:pPr>
              <w:spacing w:line="276" w:lineRule="auto"/>
              <w:jc w:val="center"/>
              <w:rPr>
                <w:sz w:val="25"/>
                <w:szCs w:val="25"/>
              </w:rPr>
            </w:pPr>
            <w:r w:rsidRPr="006E260F">
              <w:rPr>
                <w:sz w:val="25"/>
                <w:szCs w:val="25"/>
              </w:rPr>
              <w:t>78,1</w:t>
            </w:r>
          </w:p>
        </w:tc>
      </w:tr>
      <w:tr w:rsidR="00905900" w:rsidRPr="006E260F" w14:paraId="1237CF78" w14:textId="77777777" w:rsidTr="00755C34">
        <w:trPr>
          <w:trHeight w:val="315"/>
        </w:trPr>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1481821" w14:textId="50580631" w:rsidR="00905900" w:rsidRPr="006E260F" w:rsidRDefault="00905900" w:rsidP="00905900">
            <w:pPr>
              <w:spacing w:line="276" w:lineRule="auto"/>
              <w:jc w:val="center"/>
              <w:rPr>
                <w:bCs/>
                <w:iCs/>
                <w:sz w:val="25"/>
                <w:szCs w:val="25"/>
              </w:rPr>
            </w:pPr>
            <w:r w:rsidRPr="006E260F">
              <w:rPr>
                <w:bCs/>
                <w:iCs/>
                <w:sz w:val="27"/>
                <w:szCs w:val="27"/>
              </w:rPr>
              <w:t>5</w:t>
            </w:r>
          </w:p>
        </w:tc>
        <w:tc>
          <w:tcPr>
            <w:tcW w:w="2169" w:type="pct"/>
            <w:tcBorders>
              <w:top w:val="single" w:sz="4" w:space="0" w:color="auto"/>
              <w:left w:val="nil"/>
              <w:bottom w:val="single" w:sz="4" w:space="0" w:color="auto"/>
              <w:right w:val="single" w:sz="4" w:space="0" w:color="auto"/>
            </w:tcBorders>
            <w:shd w:val="clear" w:color="auto" w:fill="auto"/>
          </w:tcPr>
          <w:p w14:paraId="25D2942A" w14:textId="7F8D82BE" w:rsidR="00905900" w:rsidRPr="006E260F" w:rsidRDefault="00905900" w:rsidP="00905900">
            <w:pPr>
              <w:jc w:val="both"/>
              <w:rPr>
                <w:sz w:val="25"/>
                <w:szCs w:val="25"/>
              </w:rPr>
            </w:pPr>
            <w:r w:rsidRPr="006E260F">
              <w:rPr>
                <w:sz w:val="27"/>
                <w:szCs w:val="27"/>
              </w:rPr>
              <w:t>Кармалы авыл җирлеге</w:t>
            </w:r>
          </w:p>
        </w:tc>
        <w:tc>
          <w:tcPr>
            <w:tcW w:w="675" w:type="pct"/>
            <w:tcBorders>
              <w:top w:val="single" w:sz="4" w:space="0" w:color="auto"/>
              <w:left w:val="nil"/>
              <w:bottom w:val="single" w:sz="4" w:space="0" w:color="auto"/>
              <w:right w:val="single" w:sz="4" w:space="0" w:color="auto"/>
            </w:tcBorders>
            <w:shd w:val="clear" w:color="auto" w:fill="auto"/>
            <w:noWrap/>
            <w:vAlign w:val="bottom"/>
          </w:tcPr>
          <w:p w14:paraId="1A8AE880" w14:textId="77777777" w:rsidR="00905900" w:rsidRPr="006E260F" w:rsidRDefault="00905900" w:rsidP="00905900">
            <w:pPr>
              <w:spacing w:line="276" w:lineRule="auto"/>
              <w:jc w:val="center"/>
              <w:rPr>
                <w:sz w:val="25"/>
                <w:szCs w:val="25"/>
              </w:rPr>
            </w:pPr>
            <w:r w:rsidRPr="006E260F">
              <w:rPr>
                <w:sz w:val="25"/>
                <w:szCs w:val="25"/>
              </w:rPr>
              <w:t>6 632,2</w:t>
            </w:r>
          </w:p>
        </w:tc>
        <w:tc>
          <w:tcPr>
            <w:tcW w:w="831" w:type="pct"/>
            <w:tcBorders>
              <w:top w:val="single" w:sz="4" w:space="0" w:color="auto"/>
              <w:left w:val="nil"/>
              <w:bottom w:val="single" w:sz="4" w:space="0" w:color="auto"/>
              <w:right w:val="single" w:sz="4" w:space="0" w:color="auto"/>
            </w:tcBorders>
            <w:vAlign w:val="bottom"/>
          </w:tcPr>
          <w:p w14:paraId="5E0636C9" w14:textId="77777777" w:rsidR="00905900" w:rsidRPr="006E260F" w:rsidRDefault="00905900" w:rsidP="00905900">
            <w:pPr>
              <w:spacing w:line="276" w:lineRule="auto"/>
              <w:jc w:val="center"/>
              <w:rPr>
                <w:sz w:val="25"/>
                <w:szCs w:val="25"/>
              </w:rPr>
            </w:pPr>
            <w:r w:rsidRPr="006E260F">
              <w:rPr>
                <w:sz w:val="25"/>
                <w:szCs w:val="25"/>
              </w:rPr>
              <w:t>6 598,0</w:t>
            </w:r>
          </w:p>
        </w:tc>
        <w:tc>
          <w:tcPr>
            <w:tcW w:w="1061" w:type="pct"/>
            <w:tcBorders>
              <w:top w:val="single" w:sz="4" w:space="0" w:color="auto"/>
              <w:left w:val="nil"/>
              <w:bottom w:val="single" w:sz="4" w:space="0" w:color="auto"/>
              <w:right w:val="single" w:sz="4" w:space="0" w:color="auto"/>
            </w:tcBorders>
          </w:tcPr>
          <w:p w14:paraId="2F70B761" w14:textId="77777777" w:rsidR="00905900" w:rsidRPr="006E260F" w:rsidRDefault="00905900" w:rsidP="00905900">
            <w:pPr>
              <w:spacing w:line="276" w:lineRule="auto"/>
              <w:jc w:val="center"/>
              <w:rPr>
                <w:sz w:val="25"/>
                <w:szCs w:val="25"/>
              </w:rPr>
            </w:pPr>
            <w:r w:rsidRPr="006E260F">
              <w:rPr>
                <w:sz w:val="25"/>
                <w:szCs w:val="25"/>
              </w:rPr>
              <w:t>34,2</w:t>
            </w:r>
          </w:p>
        </w:tc>
      </w:tr>
      <w:tr w:rsidR="00905900" w:rsidRPr="006E260F" w14:paraId="25BE9684" w14:textId="77777777" w:rsidTr="00755C34">
        <w:trPr>
          <w:trHeight w:val="315"/>
        </w:trPr>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21EF029" w14:textId="3D4014AE" w:rsidR="00905900" w:rsidRPr="006E260F" w:rsidRDefault="00905900" w:rsidP="00905900">
            <w:pPr>
              <w:spacing w:line="276" w:lineRule="auto"/>
              <w:jc w:val="center"/>
              <w:rPr>
                <w:bCs/>
                <w:iCs/>
                <w:sz w:val="25"/>
                <w:szCs w:val="25"/>
              </w:rPr>
            </w:pPr>
            <w:r w:rsidRPr="006E260F">
              <w:rPr>
                <w:bCs/>
                <w:iCs/>
                <w:sz w:val="27"/>
                <w:szCs w:val="27"/>
              </w:rPr>
              <w:t>6</w:t>
            </w:r>
          </w:p>
        </w:tc>
        <w:tc>
          <w:tcPr>
            <w:tcW w:w="2169" w:type="pct"/>
            <w:tcBorders>
              <w:top w:val="single" w:sz="4" w:space="0" w:color="auto"/>
              <w:left w:val="nil"/>
              <w:bottom w:val="single" w:sz="4" w:space="0" w:color="auto"/>
              <w:right w:val="single" w:sz="4" w:space="0" w:color="auto"/>
            </w:tcBorders>
            <w:shd w:val="clear" w:color="auto" w:fill="auto"/>
          </w:tcPr>
          <w:p w14:paraId="77F005E5" w14:textId="12940477" w:rsidR="00905900" w:rsidRPr="006E260F" w:rsidRDefault="00905900" w:rsidP="00905900">
            <w:pPr>
              <w:rPr>
                <w:sz w:val="25"/>
                <w:szCs w:val="25"/>
              </w:rPr>
            </w:pPr>
            <w:r w:rsidRPr="006E260F">
              <w:rPr>
                <w:sz w:val="27"/>
                <w:szCs w:val="27"/>
              </w:rPr>
              <w:t>Кызыл Чапчак авыл җирлеге</w:t>
            </w:r>
          </w:p>
        </w:tc>
        <w:tc>
          <w:tcPr>
            <w:tcW w:w="675" w:type="pct"/>
            <w:tcBorders>
              <w:top w:val="single" w:sz="4" w:space="0" w:color="auto"/>
              <w:left w:val="nil"/>
              <w:bottom w:val="single" w:sz="4" w:space="0" w:color="auto"/>
              <w:right w:val="single" w:sz="4" w:space="0" w:color="auto"/>
            </w:tcBorders>
            <w:shd w:val="clear" w:color="auto" w:fill="auto"/>
            <w:noWrap/>
            <w:vAlign w:val="bottom"/>
          </w:tcPr>
          <w:p w14:paraId="4E1F1A74" w14:textId="77777777" w:rsidR="00905900" w:rsidRPr="006E260F" w:rsidRDefault="00905900" w:rsidP="00905900">
            <w:pPr>
              <w:spacing w:line="276" w:lineRule="auto"/>
              <w:jc w:val="center"/>
              <w:rPr>
                <w:sz w:val="25"/>
                <w:szCs w:val="25"/>
              </w:rPr>
            </w:pPr>
            <w:r w:rsidRPr="006E260F">
              <w:rPr>
                <w:sz w:val="25"/>
                <w:szCs w:val="25"/>
              </w:rPr>
              <w:t>9 193,3</w:t>
            </w:r>
          </w:p>
        </w:tc>
        <w:tc>
          <w:tcPr>
            <w:tcW w:w="831" w:type="pct"/>
            <w:tcBorders>
              <w:top w:val="single" w:sz="4" w:space="0" w:color="auto"/>
              <w:left w:val="nil"/>
              <w:bottom w:val="single" w:sz="4" w:space="0" w:color="auto"/>
              <w:right w:val="single" w:sz="4" w:space="0" w:color="auto"/>
            </w:tcBorders>
            <w:vAlign w:val="bottom"/>
          </w:tcPr>
          <w:p w14:paraId="1A46B314" w14:textId="77777777" w:rsidR="00905900" w:rsidRPr="006E260F" w:rsidRDefault="00905900" w:rsidP="00905900">
            <w:pPr>
              <w:spacing w:line="276" w:lineRule="auto"/>
              <w:jc w:val="center"/>
              <w:rPr>
                <w:sz w:val="25"/>
                <w:szCs w:val="25"/>
              </w:rPr>
            </w:pPr>
            <w:r w:rsidRPr="006E260F">
              <w:rPr>
                <w:sz w:val="25"/>
                <w:szCs w:val="25"/>
              </w:rPr>
              <w:t>9 146,9</w:t>
            </w:r>
          </w:p>
        </w:tc>
        <w:tc>
          <w:tcPr>
            <w:tcW w:w="1061" w:type="pct"/>
            <w:tcBorders>
              <w:top w:val="single" w:sz="4" w:space="0" w:color="auto"/>
              <w:left w:val="nil"/>
              <w:bottom w:val="single" w:sz="4" w:space="0" w:color="auto"/>
              <w:right w:val="single" w:sz="4" w:space="0" w:color="auto"/>
            </w:tcBorders>
          </w:tcPr>
          <w:p w14:paraId="2550BF10" w14:textId="77777777" w:rsidR="00905900" w:rsidRPr="006E260F" w:rsidRDefault="00905900" w:rsidP="00905900">
            <w:pPr>
              <w:spacing w:line="276" w:lineRule="auto"/>
              <w:jc w:val="center"/>
              <w:rPr>
                <w:sz w:val="25"/>
                <w:szCs w:val="25"/>
              </w:rPr>
            </w:pPr>
            <w:r w:rsidRPr="006E260F">
              <w:rPr>
                <w:sz w:val="25"/>
                <w:szCs w:val="25"/>
              </w:rPr>
              <w:t>46,4</w:t>
            </w:r>
          </w:p>
        </w:tc>
      </w:tr>
      <w:tr w:rsidR="00905900" w:rsidRPr="006E260F" w14:paraId="713A0188" w14:textId="77777777" w:rsidTr="00755C34">
        <w:trPr>
          <w:trHeight w:val="315"/>
        </w:trPr>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BA1074B" w14:textId="5804AD21" w:rsidR="00905900" w:rsidRPr="006E260F" w:rsidRDefault="00905900" w:rsidP="00905900">
            <w:pPr>
              <w:spacing w:line="276" w:lineRule="auto"/>
              <w:jc w:val="center"/>
              <w:rPr>
                <w:bCs/>
                <w:iCs/>
                <w:sz w:val="25"/>
                <w:szCs w:val="25"/>
              </w:rPr>
            </w:pPr>
            <w:r w:rsidRPr="006E260F">
              <w:rPr>
                <w:bCs/>
                <w:iCs/>
                <w:sz w:val="27"/>
                <w:szCs w:val="27"/>
              </w:rPr>
              <w:t>7</w:t>
            </w:r>
          </w:p>
        </w:tc>
        <w:tc>
          <w:tcPr>
            <w:tcW w:w="2169" w:type="pct"/>
            <w:tcBorders>
              <w:top w:val="single" w:sz="4" w:space="0" w:color="auto"/>
              <w:left w:val="nil"/>
              <w:bottom w:val="single" w:sz="4" w:space="0" w:color="auto"/>
              <w:right w:val="single" w:sz="4" w:space="0" w:color="auto"/>
            </w:tcBorders>
            <w:shd w:val="clear" w:color="auto" w:fill="auto"/>
          </w:tcPr>
          <w:p w14:paraId="0BA18AB6" w14:textId="39C50CAF" w:rsidR="00905900" w:rsidRPr="006E260F" w:rsidRDefault="00905900" w:rsidP="00905900">
            <w:pPr>
              <w:rPr>
                <w:sz w:val="25"/>
                <w:szCs w:val="25"/>
              </w:rPr>
            </w:pPr>
            <w:r w:rsidRPr="006E260F">
              <w:rPr>
                <w:sz w:val="27"/>
                <w:szCs w:val="27"/>
              </w:rPr>
              <w:t>Красный Ключ авыл җирлеге</w:t>
            </w:r>
          </w:p>
        </w:tc>
        <w:tc>
          <w:tcPr>
            <w:tcW w:w="675" w:type="pct"/>
            <w:tcBorders>
              <w:top w:val="single" w:sz="4" w:space="0" w:color="auto"/>
              <w:left w:val="nil"/>
              <w:bottom w:val="single" w:sz="4" w:space="0" w:color="auto"/>
              <w:right w:val="single" w:sz="4" w:space="0" w:color="auto"/>
            </w:tcBorders>
            <w:shd w:val="clear" w:color="auto" w:fill="auto"/>
            <w:noWrap/>
            <w:vAlign w:val="bottom"/>
          </w:tcPr>
          <w:p w14:paraId="4F532003" w14:textId="77777777" w:rsidR="00905900" w:rsidRPr="006E260F" w:rsidRDefault="00905900" w:rsidP="00905900">
            <w:pPr>
              <w:spacing w:line="276" w:lineRule="auto"/>
              <w:jc w:val="center"/>
              <w:rPr>
                <w:sz w:val="25"/>
                <w:szCs w:val="25"/>
              </w:rPr>
            </w:pPr>
            <w:r w:rsidRPr="006E260F">
              <w:rPr>
                <w:sz w:val="25"/>
                <w:szCs w:val="25"/>
              </w:rPr>
              <w:t>3 026,7</w:t>
            </w:r>
          </w:p>
        </w:tc>
        <w:tc>
          <w:tcPr>
            <w:tcW w:w="831" w:type="pct"/>
            <w:tcBorders>
              <w:top w:val="single" w:sz="4" w:space="0" w:color="auto"/>
              <w:left w:val="nil"/>
              <w:bottom w:val="single" w:sz="4" w:space="0" w:color="auto"/>
              <w:right w:val="single" w:sz="4" w:space="0" w:color="auto"/>
            </w:tcBorders>
            <w:vAlign w:val="bottom"/>
          </w:tcPr>
          <w:p w14:paraId="43000043" w14:textId="77777777" w:rsidR="00905900" w:rsidRPr="006E260F" w:rsidRDefault="00905900" w:rsidP="00905900">
            <w:pPr>
              <w:spacing w:line="276" w:lineRule="auto"/>
              <w:jc w:val="center"/>
              <w:rPr>
                <w:sz w:val="25"/>
                <w:szCs w:val="25"/>
              </w:rPr>
            </w:pPr>
            <w:r w:rsidRPr="006E260F">
              <w:rPr>
                <w:sz w:val="25"/>
                <w:szCs w:val="25"/>
              </w:rPr>
              <w:t>2 929,5</w:t>
            </w:r>
          </w:p>
        </w:tc>
        <w:tc>
          <w:tcPr>
            <w:tcW w:w="1061" w:type="pct"/>
            <w:tcBorders>
              <w:top w:val="single" w:sz="4" w:space="0" w:color="auto"/>
              <w:left w:val="nil"/>
              <w:bottom w:val="single" w:sz="4" w:space="0" w:color="auto"/>
              <w:right w:val="single" w:sz="4" w:space="0" w:color="auto"/>
            </w:tcBorders>
          </w:tcPr>
          <w:p w14:paraId="7216D6C4" w14:textId="77777777" w:rsidR="00905900" w:rsidRPr="006E260F" w:rsidRDefault="00905900" w:rsidP="00905900">
            <w:pPr>
              <w:spacing w:line="276" w:lineRule="auto"/>
              <w:jc w:val="center"/>
              <w:rPr>
                <w:sz w:val="25"/>
                <w:szCs w:val="25"/>
              </w:rPr>
            </w:pPr>
            <w:r w:rsidRPr="006E260F">
              <w:rPr>
                <w:sz w:val="25"/>
                <w:szCs w:val="25"/>
              </w:rPr>
              <w:t>97,2</w:t>
            </w:r>
          </w:p>
        </w:tc>
      </w:tr>
      <w:tr w:rsidR="00905900" w:rsidRPr="006E260F" w14:paraId="0E4C4839" w14:textId="77777777" w:rsidTr="00755C34">
        <w:trPr>
          <w:trHeight w:val="315"/>
        </w:trPr>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959A0A3" w14:textId="0F14C2C9" w:rsidR="00905900" w:rsidRPr="006E260F" w:rsidRDefault="00905900" w:rsidP="00905900">
            <w:pPr>
              <w:spacing w:line="276" w:lineRule="auto"/>
              <w:jc w:val="center"/>
              <w:rPr>
                <w:bCs/>
                <w:iCs/>
                <w:sz w:val="25"/>
                <w:szCs w:val="25"/>
              </w:rPr>
            </w:pPr>
            <w:r w:rsidRPr="006E260F">
              <w:rPr>
                <w:bCs/>
                <w:iCs/>
                <w:sz w:val="27"/>
                <w:szCs w:val="27"/>
              </w:rPr>
              <w:t>8</w:t>
            </w:r>
          </w:p>
        </w:tc>
        <w:tc>
          <w:tcPr>
            <w:tcW w:w="2169" w:type="pct"/>
            <w:tcBorders>
              <w:top w:val="single" w:sz="4" w:space="0" w:color="auto"/>
              <w:left w:val="nil"/>
              <w:bottom w:val="single" w:sz="4" w:space="0" w:color="auto"/>
              <w:right w:val="single" w:sz="4" w:space="0" w:color="auto"/>
            </w:tcBorders>
            <w:shd w:val="clear" w:color="auto" w:fill="auto"/>
          </w:tcPr>
          <w:p w14:paraId="5E746C26" w14:textId="3F4EDF91" w:rsidR="00905900" w:rsidRPr="006E260F" w:rsidRDefault="00905900" w:rsidP="00905900">
            <w:pPr>
              <w:rPr>
                <w:sz w:val="25"/>
                <w:szCs w:val="25"/>
              </w:rPr>
            </w:pPr>
            <w:r w:rsidRPr="006E260F">
              <w:rPr>
                <w:sz w:val="27"/>
                <w:szCs w:val="27"/>
              </w:rPr>
              <w:t>Майская Горка авыл җирлеге</w:t>
            </w:r>
          </w:p>
        </w:tc>
        <w:tc>
          <w:tcPr>
            <w:tcW w:w="675" w:type="pct"/>
            <w:tcBorders>
              <w:top w:val="single" w:sz="4" w:space="0" w:color="auto"/>
              <w:left w:val="nil"/>
              <w:bottom w:val="single" w:sz="4" w:space="0" w:color="auto"/>
              <w:right w:val="single" w:sz="4" w:space="0" w:color="auto"/>
            </w:tcBorders>
            <w:shd w:val="clear" w:color="auto" w:fill="auto"/>
            <w:noWrap/>
            <w:vAlign w:val="bottom"/>
          </w:tcPr>
          <w:p w14:paraId="3365CCF7" w14:textId="77777777" w:rsidR="00905900" w:rsidRPr="006E260F" w:rsidRDefault="00905900" w:rsidP="00905900">
            <w:pPr>
              <w:spacing w:line="276" w:lineRule="auto"/>
              <w:jc w:val="center"/>
              <w:rPr>
                <w:sz w:val="25"/>
                <w:szCs w:val="25"/>
              </w:rPr>
            </w:pPr>
            <w:r w:rsidRPr="006E260F">
              <w:rPr>
                <w:sz w:val="25"/>
                <w:szCs w:val="25"/>
              </w:rPr>
              <w:t>4 972,0</w:t>
            </w:r>
          </w:p>
        </w:tc>
        <w:tc>
          <w:tcPr>
            <w:tcW w:w="831" w:type="pct"/>
            <w:tcBorders>
              <w:top w:val="single" w:sz="4" w:space="0" w:color="auto"/>
              <w:left w:val="nil"/>
              <w:bottom w:val="single" w:sz="4" w:space="0" w:color="auto"/>
              <w:right w:val="single" w:sz="4" w:space="0" w:color="auto"/>
            </w:tcBorders>
            <w:vAlign w:val="bottom"/>
          </w:tcPr>
          <w:p w14:paraId="6374ED6E" w14:textId="77777777" w:rsidR="00905900" w:rsidRPr="006E260F" w:rsidRDefault="00905900" w:rsidP="00905900">
            <w:pPr>
              <w:spacing w:line="276" w:lineRule="auto"/>
              <w:jc w:val="center"/>
              <w:rPr>
                <w:sz w:val="25"/>
                <w:szCs w:val="25"/>
              </w:rPr>
            </w:pPr>
            <w:r w:rsidRPr="006E260F">
              <w:rPr>
                <w:sz w:val="25"/>
                <w:szCs w:val="25"/>
              </w:rPr>
              <w:t>4 953,1</w:t>
            </w:r>
          </w:p>
        </w:tc>
        <w:tc>
          <w:tcPr>
            <w:tcW w:w="1061" w:type="pct"/>
            <w:tcBorders>
              <w:top w:val="single" w:sz="4" w:space="0" w:color="auto"/>
              <w:left w:val="nil"/>
              <w:bottom w:val="single" w:sz="4" w:space="0" w:color="auto"/>
              <w:right w:val="single" w:sz="4" w:space="0" w:color="auto"/>
            </w:tcBorders>
          </w:tcPr>
          <w:p w14:paraId="17C57CAA" w14:textId="77777777" w:rsidR="00905900" w:rsidRPr="006E260F" w:rsidRDefault="00905900" w:rsidP="00905900">
            <w:pPr>
              <w:spacing w:line="276" w:lineRule="auto"/>
              <w:jc w:val="center"/>
              <w:rPr>
                <w:sz w:val="25"/>
                <w:szCs w:val="25"/>
              </w:rPr>
            </w:pPr>
            <w:r w:rsidRPr="006E260F">
              <w:rPr>
                <w:sz w:val="25"/>
                <w:szCs w:val="25"/>
              </w:rPr>
              <w:t>18,9</w:t>
            </w:r>
          </w:p>
        </w:tc>
      </w:tr>
      <w:tr w:rsidR="00905900" w:rsidRPr="006E260F" w14:paraId="34277DFF" w14:textId="77777777" w:rsidTr="00755C34">
        <w:trPr>
          <w:trHeight w:val="315"/>
        </w:trPr>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F7B6A9B" w14:textId="6669D4F4" w:rsidR="00905900" w:rsidRPr="006E260F" w:rsidRDefault="00905900" w:rsidP="00905900">
            <w:pPr>
              <w:spacing w:line="276" w:lineRule="auto"/>
              <w:jc w:val="center"/>
              <w:rPr>
                <w:bCs/>
                <w:iCs/>
                <w:sz w:val="25"/>
                <w:szCs w:val="25"/>
              </w:rPr>
            </w:pPr>
            <w:r w:rsidRPr="006E260F">
              <w:rPr>
                <w:bCs/>
                <w:iCs/>
                <w:sz w:val="27"/>
                <w:szCs w:val="27"/>
              </w:rPr>
              <w:t>9</w:t>
            </w:r>
          </w:p>
        </w:tc>
        <w:tc>
          <w:tcPr>
            <w:tcW w:w="2169" w:type="pct"/>
            <w:tcBorders>
              <w:top w:val="single" w:sz="4" w:space="0" w:color="auto"/>
              <w:left w:val="nil"/>
              <w:bottom w:val="single" w:sz="4" w:space="0" w:color="auto"/>
              <w:right w:val="single" w:sz="4" w:space="0" w:color="auto"/>
            </w:tcBorders>
            <w:shd w:val="clear" w:color="auto" w:fill="auto"/>
          </w:tcPr>
          <w:p w14:paraId="5CB5831D" w14:textId="0D43FE7D" w:rsidR="00905900" w:rsidRPr="006E260F" w:rsidRDefault="00905900" w:rsidP="00905900">
            <w:pPr>
              <w:rPr>
                <w:sz w:val="25"/>
                <w:szCs w:val="25"/>
              </w:rPr>
            </w:pPr>
            <w:r w:rsidRPr="006E260F">
              <w:rPr>
                <w:sz w:val="27"/>
                <w:szCs w:val="27"/>
              </w:rPr>
              <w:t>Макаровка авыл җирлеге</w:t>
            </w:r>
          </w:p>
        </w:tc>
        <w:tc>
          <w:tcPr>
            <w:tcW w:w="675" w:type="pct"/>
            <w:tcBorders>
              <w:top w:val="single" w:sz="4" w:space="0" w:color="auto"/>
              <w:left w:val="nil"/>
              <w:bottom w:val="single" w:sz="4" w:space="0" w:color="auto"/>
              <w:right w:val="single" w:sz="4" w:space="0" w:color="auto"/>
            </w:tcBorders>
            <w:shd w:val="clear" w:color="auto" w:fill="auto"/>
            <w:noWrap/>
            <w:vAlign w:val="bottom"/>
          </w:tcPr>
          <w:p w14:paraId="3A73E253" w14:textId="77777777" w:rsidR="00905900" w:rsidRPr="006E260F" w:rsidRDefault="00905900" w:rsidP="00905900">
            <w:pPr>
              <w:spacing w:line="276" w:lineRule="auto"/>
              <w:jc w:val="center"/>
              <w:rPr>
                <w:sz w:val="25"/>
                <w:szCs w:val="25"/>
              </w:rPr>
            </w:pPr>
            <w:r w:rsidRPr="006E260F">
              <w:rPr>
                <w:sz w:val="25"/>
                <w:szCs w:val="25"/>
              </w:rPr>
              <w:t>4 092,0</w:t>
            </w:r>
          </w:p>
        </w:tc>
        <w:tc>
          <w:tcPr>
            <w:tcW w:w="831" w:type="pct"/>
            <w:tcBorders>
              <w:top w:val="single" w:sz="4" w:space="0" w:color="auto"/>
              <w:left w:val="nil"/>
              <w:bottom w:val="single" w:sz="4" w:space="0" w:color="auto"/>
              <w:right w:val="single" w:sz="4" w:space="0" w:color="auto"/>
            </w:tcBorders>
            <w:vAlign w:val="bottom"/>
          </w:tcPr>
          <w:p w14:paraId="0ABE6E7C" w14:textId="77777777" w:rsidR="00905900" w:rsidRPr="006E260F" w:rsidRDefault="00905900" w:rsidP="00905900">
            <w:pPr>
              <w:spacing w:line="276" w:lineRule="auto"/>
              <w:jc w:val="center"/>
              <w:rPr>
                <w:sz w:val="25"/>
                <w:szCs w:val="25"/>
              </w:rPr>
            </w:pPr>
            <w:r w:rsidRPr="006E260F">
              <w:rPr>
                <w:sz w:val="25"/>
                <w:szCs w:val="25"/>
              </w:rPr>
              <w:t>4 072,2</w:t>
            </w:r>
          </w:p>
        </w:tc>
        <w:tc>
          <w:tcPr>
            <w:tcW w:w="1061" w:type="pct"/>
            <w:tcBorders>
              <w:top w:val="single" w:sz="4" w:space="0" w:color="auto"/>
              <w:left w:val="nil"/>
              <w:bottom w:val="single" w:sz="4" w:space="0" w:color="auto"/>
              <w:right w:val="single" w:sz="4" w:space="0" w:color="auto"/>
            </w:tcBorders>
          </w:tcPr>
          <w:p w14:paraId="46A146D7" w14:textId="77777777" w:rsidR="00905900" w:rsidRPr="006E260F" w:rsidRDefault="00905900" w:rsidP="00905900">
            <w:pPr>
              <w:spacing w:line="276" w:lineRule="auto"/>
              <w:jc w:val="center"/>
              <w:rPr>
                <w:sz w:val="25"/>
                <w:szCs w:val="25"/>
              </w:rPr>
            </w:pPr>
            <w:r w:rsidRPr="006E260F">
              <w:rPr>
                <w:sz w:val="25"/>
                <w:szCs w:val="25"/>
              </w:rPr>
              <w:t>19,8</w:t>
            </w:r>
          </w:p>
        </w:tc>
      </w:tr>
      <w:tr w:rsidR="00905900" w:rsidRPr="006E260F" w14:paraId="73AA6AA9" w14:textId="77777777" w:rsidTr="00755C34">
        <w:trPr>
          <w:trHeight w:val="315"/>
        </w:trPr>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A197BF2" w14:textId="422ED399" w:rsidR="00905900" w:rsidRPr="006E260F" w:rsidRDefault="00905900" w:rsidP="00905900">
            <w:pPr>
              <w:spacing w:line="276" w:lineRule="auto"/>
              <w:jc w:val="center"/>
              <w:rPr>
                <w:bCs/>
                <w:iCs/>
                <w:sz w:val="25"/>
                <w:szCs w:val="25"/>
              </w:rPr>
            </w:pPr>
            <w:r w:rsidRPr="006E260F">
              <w:rPr>
                <w:bCs/>
                <w:iCs/>
                <w:sz w:val="27"/>
                <w:szCs w:val="27"/>
              </w:rPr>
              <w:t>10</w:t>
            </w:r>
          </w:p>
        </w:tc>
        <w:tc>
          <w:tcPr>
            <w:tcW w:w="2169" w:type="pct"/>
            <w:tcBorders>
              <w:top w:val="single" w:sz="4" w:space="0" w:color="auto"/>
              <w:left w:val="nil"/>
              <w:bottom w:val="single" w:sz="4" w:space="0" w:color="auto"/>
              <w:right w:val="single" w:sz="4" w:space="0" w:color="auto"/>
            </w:tcBorders>
            <w:shd w:val="clear" w:color="auto" w:fill="auto"/>
          </w:tcPr>
          <w:p w14:paraId="2D9DA60E" w14:textId="3C0E7875" w:rsidR="00905900" w:rsidRPr="006E260F" w:rsidRDefault="00905900" w:rsidP="00905900">
            <w:pPr>
              <w:rPr>
                <w:sz w:val="25"/>
                <w:szCs w:val="25"/>
              </w:rPr>
            </w:pPr>
            <w:r w:rsidRPr="006E260F">
              <w:rPr>
                <w:sz w:val="27"/>
                <w:szCs w:val="27"/>
              </w:rPr>
              <w:t>Түбән Уратма авыл җирлеге</w:t>
            </w:r>
          </w:p>
        </w:tc>
        <w:tc>
          <w:tcPr>
            <w:tcW w:w="675" w:type="pct"/>
            <w:tcBorders>
              <w:top w:val="single" w:sz="4" w:space="0" w:color="auto"/>
              <w:left w:val="nil"/>
              <w:bottom w:val="single" w:sz="4" w:space="0" w:color="auto"/>
              <w:right w:val="single" w:sz="4" w:space="0" w:color="auto"/>
            </w:tcBorders>
            <w:shd w:val="clear" w:color="auto" w:fill="auto"/>
            <w:noWrap/>
            <w:vAlign w:val="bottom"/>
          </w:tcPr>
          <w:p w14:paraId="13F841D4" w14:textId="77777777" w:rsidR="00905900" w:rsidRPr="006E260F" w:rsidRDefault="00905900" w:rsidP="00905900">
            <w:pPr>
              <w:spacing w:line="276" w:lineRule="auto"/>
              <w:jc w:val="center"/>
              <w:rPr>
                <w:sz w:val="25"/>
                <w:szCs w:val="25"/>
              </w:rPr>
            </w:pPr>
            <w:r w:rsidRPr="006E260F">
              <w:rPr>
                <w:sz w:val="25"/>
                <w:szCs w:val="25"/>
              </w:rPr>
              <w:t>5 185,8</w:t>
            </w:r>
          </w:p>
        </w:tc>
        <w:tc>
          <w:tcPr>
            <w:tcW w:w="831" w:type="pct"/>
            <w:tcBorders>
              <w:top w:val="single" w:sz="4" w:space="0" w:color="auto"/>
              <w:left w:val="nil"/>
              <w:bottom w:val="single" w:sz="4" w:space="0" w:color="auto"/>
              <w:right w:val="single" w:sz="4" w:space="0" w:color="auto"/>
            </w:tcBorders>
            <w:vAlign w:val="bottom"/>
          </w:tcPr>
          <w:p w14:paraId="36021438" w14:textId="77777777" w:rsidR="00905900" w:rsidRPr="006E260F" w:rsidRDefault="00905900" w:rsidP="00905900">
            <w:pPr>
              <w:spacing w:line="276" w:lineRule="auto"/>
              <w:jc w:val="center"/>
              <w:rPr>
                <w:sz w:val="25"/>
                <w:szCs w:val="25"/>
              </w:rPr>
            </w:pPr>
            <w:r w:rsidRPr="006E260F">
              <w:rPr>
                <w:sz w:val="25"/>
                <w:szCs w:val="25"/>
              </w:rPr>
              <w:t>5 160,5</w:t>
            </w:r>
          </w:p>
        </w:tc>
        <w:tc>
          <w:tcPr>
            <w:tcW w:w="1061" w:type="pct"/>
            <w:tcBorders>
              <w:top w:val="single" w:sz="4" w:space="0" w:color="auto"/>
              <w:left w:val="nil"/>
              <w:bottom w:val="single" w:sz="4" w:space="0" w:color="auto"/>
              <w:right w:val="single" w:sz="4" w:space="0" w:color="auto"/>
            </w:tcBorders>
          </w:tcPr>
          <w:p w14:paraId="08CE76A6" w14:textId="77777777" w:rsidR="00905900" w:rsidRPr="006E260F" w:rsidRDefault="00905900" w:rsidP="00905900">
            <w:pPr>
              <w:spacing w:line="276" w:lineRule="auto"/>
              <w:jc w:val="center"/>
              <w:rPr>
                <w:sz w:val="25"/>
                <w:szCs w:val="25"/>
              </w:rPr>
            </w:pPr>
            <w:r w:rsidRPr="006E260F">
              <w:rPr>
                <w:sz w:val="25"/>
                <w:szCs w:val="25"/>
              </w:rPr>
              <w:t>25,3</w:t>
            </w:r>
          </w:p>
        </w:tc>
      </w:tr>
      <w:tr w:rsidR="00905900" w:rsidRPr="006E260F" w14:paraId="4E0C7DC0" w14:textId="77777777" w:rsidTr="00755C34">
        <w:trPr>
          <w:trHeight w:val="315"/>
        </w:trPr>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BCAC39D" w14:textId="573C0146" w:rsidR="00905900" w:rsidRPr="006E260F" w:rsidRDefault="00905900" w:rsidP="00905900">
            <w:pPr>
              <w:spacing w:line="276" w:lineRule="auto"/>
              <w:jc w:val="center"/>
              <w:rPr>
                <w:bCs/>
                <w:iCs/>
                <w:sz w:val="25"/>
                <w:szCs w:val="25"/>
              </w:rPr>
            </w:pPr>
            <w:r w:rsidRPr="006E260F">
              <w:rPr>
                <w:bCs/>
                <w:iCs/>
                <w:sz w:val="27"/>
                <w:szCs w:val="27"/>
              </w:rPr>
              <w:t>11</w:t>
            </w:r>
          </w:p>
        </w:tc>
        <w:tc>
          <w:tcPr>
            <w:tcW w:w="2169" w:type="pct"/>
            <w:tcBorders>
              <w:top w:val="single" w:sz="4" w:space="0" w:color="auto"/>
              <w:left w:val="nil"/>
              <w:bottom w:val="single" w:sz="4" w:space="0" w:color="auto"/>
              <w:right w:val="single" w:sz="4" w:space="0" w:color="auto"/>
            </w:tcBorders>
            <w:shd w:val="clear" w:color="auto" w:fill="auto"/>
          </w:tcPr>
          <w:p w14:paraId="5CBF3F5E" w14:textId="778E5C1C" w:rsidR="00905900" w:rsidRPr="006E260F" w:rsidRDefault="00905900" w:rsidP="00905900">
            <w:pPr>
              <w:rPr>
                <w:sz w:val="25"/>
                <w:szCs w:val="25"/>
              </w:rPr>
            </w:pPr>
            <w:r w:rsidRPr="006E260F">
              <w:rPr>
                <w:sz w:val="27"/>
                <w:szCs w:val="27"/>
              </w:rPr>
              <w:t>Прости авыл җирлеге</w:t>
            </w:r>
          </w:p>
        </w:tc>
        <w:tc>
          <w:tcPr>
            <w:tcW w:w="675" w:type="pct"/>
            <w:tcBorders>
              <w:top w:val="single" w:sz="4" w:space="0" w:color="auto"/>
              <w:left w:val="nil"/>
              <w:bottom w:val="single" w:sz="4" w:space="0" w:color="auto"/>
              <w:right w:val="single" w:sz="4" w:space="0" w:color="auto"/>
            </w:tcBorders>
            <w:shd w:val="clear" w:color="auto" w:fill="auto"/>
            <w:noWrap/>
            <w:vAlign w:val="bottom"/>
          </w:tcPr>
          <w:p w14:paraId="2FEED131" w14:textId="77777777" w:rsidR="00905900" w:rsidRPr="006E260F" w:rsidRDefault="00905900" w:rsidP="00905900">
            <w:pPr>
              <w:spacing w:line="276" w:lineRule="auto"/>
              <w:jc w:val="center"/>
              <w:rPr>
                <w:sz w:val="25"/>
                <w:szCs w:val="25"/>
              </w:rPr>
            </w:pPr>
            <w:r w:rsidRPr="006E260F">
              <w:rPr>
                <w:sz w:val="25"/>
                <w:szCs w:val="25"/>
              </w:rPr>
              <w:t>0</w:t>
            </w:r>
          </w:p>
        </w:tc>
        <w:tc>
          <w:tcPr>
            <w:tcW w:w="831" w:type="pct"/>
            <w:tcBorders>
              <w:top w:val="single" w:sz="4" w:space="0" w:color="auto"/>
              <w:left w:val="nil"/>
              <w:bottom w:val="single" w:sz="4" w:space="0" w:color="auto"/>
              <w:right w:val="single" w:sz="4" w:space="0" w:color="auto"/>
            </w:tcBorders>
            <w:vAlign w:val="bottom"/>
          </w:tcPr>
          <w:p w14:paraId="77DC08AF" w14:textId="77777777" w:rsidR="00905900" w:rsidRPr="006E260F" w:rsidRDefault="00905900" w:rsidP="00905900">
            <w:pPr>
              <w:spacing w:line="276" w:lineRule="auto"/>
              <w:jc w:val="center"/>
              <w:rPr>
                <w:sz w:val="25"/>
                <w:szCs w:val="25"/>
              </w:rPr>
            </w:pPr>
            <w:r w:rsidRPr="006E260F">
              <w:rPr>
                <w:sz w:val="25"/>
                <w:szCs w:val="25"/>
              </w:rPr>
              <w:t>0</w:t>
            </w:r>
          </w:p>
        </w:tc>
        <w:tc>
          <w:tcPr>
            <w:tcW w:w="1061" w:type="pct"/>
            <w:tcBorders>
              <w:top w:val="single" w:sz="4" w:space="0" w:color="auto"/>
              <w:left w:val="nil"/>
              <w:bottom w:val="single" w:sz="4" w:space="0" w:color="auto"/>
              <w:right w:val="single" w:sz="4" w:space="0" w:color="auto"/>
            </w:tcBorders>
          </w:tcPr>
          <w:p w14:paraId="4F461124" w14:textId="77777777" w:rsidR="00905900" w:rsidRPr="006E260F" w:rsidRDefault="00905900" w:rsidP="00905900">
            <w:pPr>
              <w:spacing w:line="276" w:lineRule="auto"/>
              <w:jc w:val="center"/>
              <w:rPr>
                <w:sz w:val="25"/>
                <w:szCs w:val="25"/>
              </w:rPr>
            </w:pPr>
            <w:r w:rsidRPr="006E260F">
              <w:rPr>
                <w:sz w:val="25"/>
                <w:szCs w:val="25"/>
              </w:rPr>
              <w:t>0</w:t>
            </w:r>
          </w:p>
        </w:tc>
      </w:tr>
      <w:tr w:rsidR="00905900" w:rsidRPr="006E260F" w14:paraId="251A26F5" w14:textId="77777777" w:rsidTr="00755C34">
        <w:trPr>
          <w:trHeight w:val="315"/>
        </w:trPr>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0410943" w14:textId="18287544" w:rsidR="00905900" w:rsidRPr="006E260F" w:rsidRDefault="00905900" w:rsidP="00905900">
            <w:pPr>
              <w:spacing w:line="276" w:lineRule="auto"/>
              <w:jc w:val="center"/>
              <w:rPr>
                <w:bCs/>
                <w:iCs/>
                <w:sz w:val="25"/>
                <w:szCs w:val="25"/>
              </w:rPr>
            </w:pPr>
            <w:r w:rsidRPr="006E260F">
              <w:rPr>
                <w:bCs/>
                <w:iCs/>
                <w:sz w:val="27"/>
                <w:szCs w:val="27"/>
              </w:rPr>
              <w:t>12</w:t>
            </w:r>
          </w:p>
        </w:tc>
        <w:tc>
          <w:tcPr>
            <w:tcW w:w="2169" w:type="pct"/>
            <w:tcBorders>
              <w:top w:val="single" w:sz="4" w:space="0" w:color="auto"/>
              <w:left w:val="nil"/>
              <w:bottom w:val="single" w:sz="4" w:space="0" w:color="auto"/>
              <w:right w:val="single" w:sz="4" w:space="0" w:color="auto"/>
            </w:tcBorders>
            <w:shd w:val="clear" w:color="auto" w:fill="auto"/>
          </w:tcPr>
          <w:p w14:paraId="6A0D395C" w14:textId="7B193398" w:rsidR="00905900" w:rsidRPr="006E260F" w:rsidRDefault="00905900" w:rsidP="00905900">
            <w:pPr>
              <w:rPr>
                <w:sz w:val="25"/>
                <w:szCs w:val="25"/>
              </w:rPr>
            </w:pPr>
            <w:r w:rsidRPr="006E260F">
              <w:rPr>
                <w:sz w:val="27"/>
                <w:szCs w:val="27"/>
              </w:rPr>
              <w:t>Сосновка авыл җирлеге</w:t>
            </w:r>
          </w:p>
        </w:tc>
        <w:tc>
          <w:tcPr>
            <w:tcW w:w="675" w:type="pct"/>
            <w:tcBorders>
              <w:top w:val="single" w:sz="4" w:space="0" w:color="auto"/>
              <w:left w:val="nil"/>
              <w:bottom w:val="single" w:sz="4" w:space="0" w:color="auto"/>
              <w:right w:val="single" w:sz="4" w:space="0" w:color="auto"/>
            </w:tcBorders>
            <w:shd w:val="clear" w:color="auto" w:fill="auto"/>
            <w:noWrap/>
            <w:vAlign w:val="bottom"/>
          </w:tcPr>
          <w:p w14:paraId="185E7F73" w14:textId="77777777" w:rsidR="00905900" w:rsidRPr="006E260F" w:rsidRDefault="00905900" w:rsidP="00905900">
            <w:pPr>
              <w:spacing w:line="276" w:lineRule="auto"/>
              <w:jc w:val="center"/>
              <w:rPr>
                <w:sz w:val="25"/>
                <w:szCs w:val="25"/>
              </w:rPr>
            </w:pPr>
            <w:r w:rsidRPr="006E260F">
              <w:rPr>
                <w:sz w:val="25"/>
                <w:szCs w:val="25"/>
              </w:rPr>
              <w:t>7 170,1</w:t>
            </w:r>
          </w:p>
        </w:tc>
        <w:tc>
          <w:tcPr>
            <w:tcW w:w="831" w:type="pct"/>
            <w:tcBorders>
              <w:top w:val="single" w:sz="4" w:space="0" w:color="auto"/>
              <w:left w:val="nil"/>
              <w:bottom w:val="single" w:sz="4" w:space="0" w:color="auto"/>
              <w:right w:val="single" w:sz="4" w:space="0" w:color="auto"/>
            </w:tcBorders>
            <w:vAlign w:val="bottom"/>
          </w:tcPr>
          <w:p w14:paraId="7C4C305F" w14:textId="77777777" w:rsidR="00905900" w:rsidRPr="006E260F" w:rsidRDefault="00905900" w:rsidP="00905900">
            <w:pPr>
              <w:spacing w:line="276" w:lineRule="auto"/>
              <w:jc w:val="center"/>
              <w:rPr>
                <w:sz w:val="25"/>
                <w:szCs w:val="25"/>
              </w:rPr>
            </w:pPr>
            <w:r w:rsidRPr="006E260F">
              <w:rPr>
                <w:sz w:val="25"/>
                <w:szCs w:val="25"/>
              </w:rPr>
              <w:t>7 148,0</w:t>
            </w:r>
          </w:p>
        </w:tc>
        <w:tc>
          <w:tcPr>
            <w:tcW w:w="1061" w:type="pct"/>
            <w:tcBorders>
              <w:top w:val="single" w:sz="4" w:space="0" w:color="auto"/>
              <w:left w:val="nil"/>
              <w:bottom w:val="single" w:sz="4" w:space="0" w:color="auto"/>
              <w:right w:val="single" w:sz="4" w:space="0" w:color="auto"/>
            </w:tcBorders>
          </w:tcPr>
          <w:p w14:paraId="11E8A54D" w14:textId="77777777" w:rsidR="00905900" w:rsidRPr="006E260F" w:rsidRDefault="00905900" w:rsidP="00905900">
            <w:pPr>
              <w:spacing w:line="276" w:lineRule="auto"/>
              <w:jc w:val="center"/>
              <w:rPr>
                <w:sz w:val="25"/>
                <w:szCs w:val="25"/>
              </w:rPr>
            </w:pPr>
            <w:r w:rsidRPr="006E260F">
              <w:rPr>
                <w:sz w:val="25"/>
                <w:szCs w:val="25"/>
              </w:rPr>
              <w:t>22,1</w:t>
            </w:r>
          </w:p>
        </w:tc>
      </w:tr>
      <w:tr w:rsidR="00905900" w:rsidRPr="006E260F" w14:paraId="460F423C" w14:textId="77777777" w:rsidTr="00755C34">
        <w:trPr>
          <w:trHeight w:val="315"/>
        </w:trPr>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7555061" w14:textId="128414AD" w:rsidR="00905900" w:rsidRPr="006E260F" w:rsidRDefault="00905900" w:rsidP="00905900">
            <w:pPr>
              <w:spacing w:line="276" w:lineRule="auto"/>
              <w:jc w:val="center"/>
              <w:rPr>
                <w:bCs/>
                <w:iCs/>
                <w:sz w:val="25"/>
                <w:szCs w:val="25"/>
              </w:rPr>
            </w:pPr>
            <w:r w:rsidRPr="006E260F">
              <w:rPr>
                <w:bCs/>
                <w:iCs/>
                <w:sz w:val="27"/>
                <w:szCs w:val="27"/>
              </w:rPr>
              <w:t>13</w:t>
            </w:r>
          </w:p>
        </w:tc>
        <w:tc>
          <w:tcPr>
            <w:tcW w:w="2169" w:type="pct"/>
            <w:tcBorders>
              <w:top w:val="single" w:sz="4" w:space="0" w:color="auto"/>
              <w:left w:val="nil"/>
              <w:bottom w:val="single" w:sz="4" w:space="0" w:color="auto"/>
              <w:right w:val="single" w:sz="4" w:space="0" w:color="auto"/>
            </w:tcBorders>
            <w:shd w:val="clear" w:color="auto" w:fill="auto"/>
          </w:tcPr>
          <w:p w14:paraId="1EF98F1A" w14:textId="2C11390F" w:rsidR="00905900" w:rsidRPr="006E260F" w:rsidRDefault="00905900" w:rsidP="00905900">
            <w:pPr>
              <w:rPr>
                <w:sz w:val="25"/>
                <w:szCs w:val="25"/>
              </w:rPr>
            </w:pPr>
            <w:r w:rsidRPr="006E260F">
              <w:rPr>
                <w:sz w:val="27"/>
                <w:szCs w:val="27"/>
              </w:rPr>
              <w:t>Иске Чишмә авыл җирлеге</w:t>
            </w:r>
          </w:p>
        </w:tc>
        <w:tc>
          <w:tcPr>
            <w:tcW w:w="675" w:type="pct"/>
            <w:tcBorders>
              <w:top w:val="single" w:sz="4" w:space="0" w:color="auto"/>
              <w:left w:val="nil"/>
              <w:bottom w:val="single" w:sz="4" w:space="0" w:color="auto"/>
              <w:right w:val="single" w:sz="4" w:space="0" w:color="auto"/>
            </w:tcBorders>
            <w:shd w:val="clear" w:color="auto" w:fill="auto"/>
            <w:noWrap/>
            <w:vAlign w:val="bottom"/>
          </w:tcPr>
          <w:p w14:paraId="66F3A7A4" w14:textId="77777777" w:rsidR="00905900" w:rsidRPr="006E260F" w:rsidRDefault="00905900" w:rsidP="00905900">
            <w:pPr>
              <w:spacing w:line="276" w:lineRule="auto"/>
              <w:jc w:val="center"/>
              <w:rPr>
                <w:sz w:val="25"/>
                <w:szCs w:val="25"/>
              </w:rPr>
            </w:pPr>
            <w:r w:rsidRPr="006E260F">
              <w:rPr>
                <w:sz w:val="25"/>
                <w:szCs w:val="25"/>
              </w:rPr>
              <w:t>7 356,0</w:t>
            </w:r>
          </w:p>
        </w:tc>
        <w:tc>
          <w:tcPr>
            <w:tcW w:w="831" w:type="pct"/>
            <w:tcBorders>
              <w:top w:val="single" w:sz="4" w:space="0" w:color="auto"/>
              <w:left w:val="nil"/>
              <w:bottom w:val="single" w:sz="4" w:space="0" w:color="auto"/>
              <w:right w:val="single" w:sz="4" w:space="0" w:color="auto"/>
            </w:tcBorders>
            <w:vAlign w:val="bottom"/>
          </w:tcPr>
          <w:p w14:paraId="2C733E8F" w14:textId="77777777" w:rsidR="00905900" w:rsidRPr="006E260F" w:rsidRDefault="00905900" w:rsidP="00905900">
            <w:pPr>
              <w:spacing w:line="276" w:lineRule="auto"/>
              <w:jc w:val="center"/>
              <w:rPr>
                <w:sz w:val="25"/>
                <w:szCs w:val="25"/>
              </w:rPr>
            </w:pPr>
            <w:r w:rsidRPr="006E260F">
              <w:rPr>
                <w:sz w:val="25"/>
                <w:szCs w:val="25"/>
              </w:rPr>
              <w:t>7 320,8</w:t>
            </w:r>
          </w:p>
        </w:tc>
        <w:tc>
          <w:tcPr>
            <w:tcW w:w="1061" w:type="pct"/>
            <w:tcBorders>
              <w:top w:val="single" w:sz="4" w:space="0" w:color="auto"/>
              <w:left w:val="nil"/>
              <w:bottom w:val="single" w:sz="4" w:space="0" w:color="auto"/>
              <w:right w:val="single" w:sz="4" w:space="0" w:color="auto"/>
            </w:tcBorders>
          </w:tcPr>
          <w:p w14:paraId="5C33B0B7" w14:textId="77777777" w:rsidR="00905900" w:rsidRPr="006E260F" w:rsidRDefault="00905900" w:rsidP="00905900">
            <w:pPr>
              <w:spacing w:line="276" w:lineRule="auto"/>
              <w:jc w:val="center"/>
              <w:rPr>
                <w:sz w:val="25"/>
                <w:szCs w:val="25"/>
              </w:rPr>
            </w:pPr>
            <w:r w:rsidRPr="006E260F">
              <w:rPr>
                <w:sz w:val="25"/>
                <w:szCs w:val="25"/>
              </w:rPr>
              <w:t>35,2</w:t>
            </w:r>
          </w:p>
        </w:tc>
      </w:tr>
      <w:tr w:rsidR="00905900" w:rsidRPr="006E260F" w14:paraId="61EF4ECF" w14:textId="77777777" w:rsidTr="00755C34">
        <w:trPr>
          <w:trHeight w:val="315"/>
        </w:trPr>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26CC4E6" w14:textId="03079407" w:rsidR="00905900" w:rsidRPr="006E260F" w:rsidRDefault="00905900" w:rsidP="00905900">
            <w:pPr>
              <w:spacing w:line="276" w:lineRule="auto"/>
              <w:jc w:val="center"/>
              <w:rPr>
                <w:bCs/>
                <w:iCs/>
                <w:sz w:val="25"/>
                <w:szCs w:val="25"/>
              </w:rPr>
            </w:pPr>
            <w:r w:rsidRPr="006E260F">
              <w:rPr>
                <w:bCs/>
                <w:iCs/>
                <w:sz w:val="27"/>
                <w:szCs w:val="27"/>
              </w:rPr>
              <w:t>14</w:t>
            </w:r>
          </w:p>
        </w:tc>
        <w:tc>
          <w:tcPr>
            <w:tcW w:w="2169" w:type="pct"/>
            <w:tcBorders>
              <w:top w:val="single" w:sz="4" w:space="0" w:color="auto"/>
              <w:left w:val="nil"/>
              <w:bottom w:val="single" w:sz="4" w:space="0" w:color="auto"/>
              <w:right w:val="single" w:sz="4" w:space="0" w:color="auto"/>
            </w:tcBorders>
            <w:shd w:val="clear" w:color="auto" w:fill="auto"/>
          </w:tcPr>
          <w:p w14:paraId="31CA81E0" w14:textId="5DBB1163" w:rsidR="00905900" w:rsidRPr="006E260F" w:rsidRDefault="00905900" w:rsidP="00905900">
            <w:pPr>
              <w:jc w:val="both"/>
              <w:rPr>
                <w:sz w:val="25"/>
                <w:szCs w:val="25"/>
              </w:rPr>
            </w:pPr>
            <w:r w:rsidRPr="006E260F">
              <w:rPr>
                <w:sz w:val="27"/>
                <w:szCs w:val="27"/>
              </w:rPr>
              <w:t>Сухрау авыл җирлеге</w:t>
            </w:r>
          </w:p>
        </w:tc>
        <w:tc>
          <w:tcPr>
            <w:tcW w:w="675" w:type="pct"/>
            <w:tcBorders>
              <w:top w:val="single" w:sz="4" w:space="0" w:color="auto"/>
              <w:left w:val="nil"/>
              <w:bottom w:val="single" w:sz="4" w:space="0" w:color="auto"/>
              <w:right w:val="single" w:sz="4" w:space="0" w:color="auto"/>
            </w:tcBorders>
            <w:shd w:val="clear" w:color="auto" w:fill="auto"/>
            <w:noWrap/>
            <w:vAlign w:val="bottom"/>
          </w:tcPr>
          <w:p w14:paraId="40E52B71" w14:textId="77777777" w:rsidR="00905900" w:rsidRPr="006E260F" w:rsidRDefault="00905900" w:rsidP="00905900">
            <w:pPr>
              <w:spacing w:line="276" w:lineRule="auto"/>
              <w:jc w:val="center"/>
              <w:rPr>
                <w:sz w:val="25"/>
                <w:szCs w:val="25"/>
              </w:rPr>
            </w:pPr>
            <w:r w:rsidRPr="006E260F">
              <w:rPr>
                <w:sz w:val="25"/>
                <w:szCs w:val="25"/>
              </w:rPr>
              <w:t>8 205,1</w:t>
            </w:r>
          </w:p>
        </w:tc>
        <w:tc>
          <w:tcPr>
            <w:tcW w:w="831" w:type="pct"/>
            <w:tcBorders>
              <w:top w:val="single" w:sz="4" w:space="0" w:color="auto"/>
              <w:left w:val="nil"/>
              <w:bottom w:val="single" w:sz="4" w:space="0" w:color="auto"/>
              <w:right w:val="single" w:sz="4" w:space="0" w:color="auto"/>
            </w:tcBorders>
            <w:vAlign w:val="bottom"/>
          </w:tcPr>
          <w:p w14:paraId="32C06951" w14:textId="77777777" w:rsidR="00905900" w:rsidRPr="006E260F" w:rsidRDefault="00905900" w:rsidP="00905900">
            <w:pPr>
              <w:spacing w:line="276" w:lineRule="auto"/>
              <w:jc w:val="center"/>
              <w:rPr>
                <w:sz w:val="25"/>
                <w:szCs w:val="25"/>
              </w:rPr>
            </w:pPr>
            <w:r w:rsidRPr="006E260F">
              <w:rPr>
                <w:sz w:val="25"/>
                <w:szCs w:val="25"/>
              </w:rPr>
              <w:t>8 168,1</w:t>
            </w:r>
          </w:p>
        </w:tc>
        <w:tc>
          <w:tcPr>
            <w:tcW w:w="1061" w:type="pct"/>
            <w:tcBorders>
              <w:top w:val="single" w:sz="4" w:space="0" w:color="auto"/>
              <w:left w:val="nil"/>
              <w:bottom w:val="single" w:sz="4" w:space="0" w:color="auto"/>
              <w:right w:val="single" w:sz="4" w:space="0" w:color="auto"/>
            </w:tcBorders>
          </w:tcPr>
          <w:p w14:paraId="1A95050C" w14:textId="77777777" w:rsidR="00905900" w:rsidRPr="006E260F" w:rsidRDefault="00905900" w:rsidP="00905900">
            <w:pPr>
              <w:spacing w:line="276" w:lineRule="auto"/>
              <w:jc w:val="center"/>
              <w:rPr>
                <w:sz w:val="25"/>
                <w:szCs w:val="25"/>
              </w:rPr>
            </w:pPr>
            <w:r w:rsidRPr="006E260F">
              <w:rPr>
                <w:sz w:val="25"/>
                <w:szCs w:val="25"/>
              </w:rPr>
              <w:t>37,0</w:t>
            </w:r>
          </w:p>
        </w:tc>
      </w:tr>
      <w:tr w:rsidR="00905900" w:rsidRPr="006E260F" w14:paraId="39DD88F9" w14:textId="77777777" w:rsidTr="00755C34">
        <w:trPr>
          <w:trHeight w:val="315"/>
        </w:trPr>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4AF56E8" w14:textId="75565D56" w:rsidR="00905900" w:rsidRPr="006E260F" w:rsidRDefault="00905900" w:rsidP="00905900">
            <w:pPr>
              <w:spacing w:line="276" w:lineRule="auto"/>
              <w:jc w:val="center"/>
              <w:rPr>
                <w:bCs/>
                <w:iCs/>
                <w:sz w:val="25"/>
                <w:szCs w:val="25"/>
              </w:rPr>
            </w:pPr>
            <w:r w:rsidRPr="006E260F">
              <w:rPr>
                <w:bCs/>
                <w:iCs/>
                <w:sz w:val="27"/>
                <w:szCs w:val="27"/>
              </w:rPr>
              <w:t>15</w:t>
            </w:r>
          </w:p>
        </w:tc>
        <w:tc>
          <w:tcPr>
            <w:tcW w:w="2169" w:type="pct"/>
            <w:tcBorders>
              <w:top w:val="single" w:sz="4" w:space="0" w:color="auto"/>
              <w:left w:val="nil"/>
              <w:bottom w:val="single" w:sz="4" w:space="0" w:color="auto"/>
              <w:right w:val="single" w:sz="4" w:space="0" w:color="auto"/>
            </w:tcBorders>
            <w:shd w:val="clear" w:color="auto" w:fill="auto"/>
          </w:tcPr>
          <w:p w14:paraId="45A5D7D9" w14:textId="1244DC70" w:rsidR="00905900" w:rsidRPr="006E260F" w:rsidRDefault="00905900" w:rsidP="00905900">
            <w:pPr>
              <w:jc w:val="both"/>
              <w:rPr>
                <w:sz w:val="25"/>
                <w:szCs w:val="25"/>
              </w:rPr>
            </w:pPr>
            <w:r w:rsidRPr="006E260F">
              <w:rPr>
                <w:sz w:val="27"/>
                <w:szCs w:val="27"/>
              </w:rPr>
              <w:t>Ширәмәт авыл җирлеге</w:t>
            </w:r>
          </w:p>
        </w:tc>
        <w:tc>
          <w:tcPr>
            <w:tcW w:w="675" w:type="pct"/>
            <w:tcBorders>
              <w:top w:val="single" w:sz="4" w:space="0" w:color="auto"/>
              <w:left w:val="nil"/>
              <w:bottom w:val="single" w:sz="4" w:space="0" w:color="auto"/>
              <w:right w:val="single" w:sz="4" w:space="0" w:color="auto"/>
            </w:tcBorders>
            <w:shd w:val="clear" w:color="auto" w:fill="auto"/>
            <w:noWrap/>
            <w:vAlign w:val="bottom"/>
          </w:tcPr>
          <w:p w14:paraId="06568A4F" w14:textId="77777777" w:rsidR="00905900" w:rsidRPr="006E260F" w:rsidRDefault="00905900" w:rsidP="00905900">
            <w:pPr>
              <w:spacing w:line="276" w:lineRule="auto"/>
              <w:jc w:val="center"/>
              <w:rPr>
                <w:sz w:val="25"/>
                <w:szCs w:val="25"/>
              </w:rPr>
            </w:pPr>
            <w:r w:rsidRPr="006E260F">
              <w:rPr>
                <w:sz w:val="25"/>
                <w:szCs w:val="25"/>
              </w:rPr>
              <w:t>12 400,1</w:t>
            </w:r>
          </w:p>
        </w:tc>
        <w:tc>
          <w:tcPr>
            <w:tcW w:w="831" w:type="pct"/>
            <w:tcBorders>
              <w:top w:val="single" w:sz="4" w:space="0" w:color="auto"/>
              <w:left w:val="nil"/>
              <w:bottom w:val="single" w:sz="4" w:space="0" w:color="auto"/>
              <w:right w:val="single" w:sz="4" w:space="0" w:color="auto"/>
            </w:tcBorders>
            <w:vAlign w:val="bottom"/>
          </w:tcPr>
          <w:p w14:paraId="4104B072" w14:textId="77777777" w:rsidR="00905900" w:rsidRPr="006E260F" w:rsidRDefault="00905900" w:rsidP="00905900">
            <w:pPr>
              <w:spacing w:line="276" w:lineRule="auto"/>
              <w:jc w:val="center"/>
              <w:rPr>
                <w:sz w:val="25"/>
                <w:szCs w:val="25"/>
              </w:rPr>
            </w:pPr>
            <w:r w:rsidRPr="006E260F">
              <w:rPr>
                <w:sz w:val="25"/>
                <w:szCs w:val="25"/>
              </w:rPr>
              <w:t>12 328,9</w:t>
            </w:r>
          </w:p>
        </w:tc>
        <w:tc>
          <w:tcPr>
            <w:tcW w:w="1061" w:type="pct"/>
            <w:tcBorders>
              <w:top w:val="single" w:sz="4" w:space="0" w:color="auto"/>
              <w:left w:val="nil"/>
              <w:bottom w:val="single" w:sz="4" w:space="0" w:color="auto"/>
              <w:right w:val="single" w:sz="4" w:space="0" w:color="auto"/>
            </w:tcBorders>
          </w:tcPr>
          <w:p w14:paraId="6BF1E4A5" w14:textId="77777777" w:rsidR="00905900" w:rsidRPr="006E260F" w:rsidRDefault="00905900" w:rsidP="00905900">
            <w:pPr>
              <w:spacing w:line="276" w:lineRule="auto"/>
              <w:jc w:val="center"/>
              <w:rPr>
                <w:sz w:val="25"/>
                <w:szCs w:val="25"/>
              </w:rPr>
            </w:pPr>
            <w:r w:rsidRPr="006E260F">
              <w:rPr>
                <w:sz w:val="25"/>
                <w:szCs w:val="25"/>
              </w:rPr>
              <w:t>71,2</w:t>
            </w:r>
          </w:p>
        </w:tc>
      </w:tr>
      <w:tr w:rsidR="00905900" w:rsidRPr="006E260F" w14:paraId="4DD59151" w14:textId="77777777" w:rsidTr="00755C34">
        <w:trPr>
          <w:trHeight w:val="315"/>
        </w:trPr>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2DC9C31" w14:textId="2B095E43" w:rsidR="00905900" w:rsidRPr="006E260F" w:rsidRDefault="00905900" w:rsidP="00905900">
            <w:pPr>
              <w:spacing w:line="276" w:lineRule="auto"/>
              <w:jc w:val="center"/>
              <w:rPr>
                <w:bCs/>
                <w:iCs/>
                <w:sz w:val="25"/>
                <w:szCs w:val="25"/>
              </w:rPr>
            </w:pPr>
            <w:r w:rsidRPr="006E260F">
              <w:rPr>
                <w:bCs/>
                <w:iCs/>
                <w:sz w:val="27"/>
                <w:szCs w:val="27"/>
              </w:rPr>
              <w:t>16</w:t>
            </w:r>
          </w:p>
        </w:tc>
        <w:tc>
          <w:tcPr>
            <w:tcW w:w="2169" w:type="pct"/>
            <w:tcBorders>
              <w:top w:val="single" w:sz="4" w:space="0" w:color="auto"/>
              <w:left w:val="nil"/>
              <w:bottom w:val="single" w:sz="4" w:space="0" w:color="auto"/>
              <w:right w:val="single" w:sz="4" w:space="0" w:color="auto"/>
            </w:tcBorders>
            <w:shd w:val="clear" w:color="auto" w:fill="auto"/>
          </w:tcPr>
          <w:p w14:paraId="6460AE35" w14:textId="2E3FA0EB" w:rsidR="00905900" w:rsidRPr="006E260F" w:rsidRDefault="00905900" w:rsidP="00905900">
            <w:pPr>
              <w:jc w:val="both"/>
              <w:rPr>
                <w:sz w:val="25"/>
                <w:szCs w:val="25"/>
              </w:rPr>
            </w:pPr>
            <w:r w:rsidRPr="006E260F">
              <w:rPr>
                <w:sz w:val="27"/>
                <w:szCs w:val="27"/>
              </w:rPr>
              <w:t>Шәңгәлче авыл җирлеге</w:t>
            </w:r>
          </w:p>
        </w:tc>
        <w:tc>
          <w:tcPr>
            <w:tcW w:w="675" w:type="pct"/>
            <w:tcBorders>
              <w:top w:val="single" w:sz="4" w:space="0" w:color="auto"/>
              <w:left w:val="nil"/>
              <w:bottom w:val="single" w:sz="4" w:space="0" w:color="auto"/>
              <w:right w:val="single" w:sz="4" w:space="0" w:color="auto"/>
            </w:tcBorders>
            <w:shd w:val="clear" w:color="auto" w:fill="auto"/>
            <w:noWrap/>
            <w:vAlign w:val="bottom"/>
          </w:tcPr>
          <w:p w14:paraId="6C08201D" w14:textId="77777777" w:rsidR="00905900" w:rsidRPr="006E260F" w:rsidRDefault="00905900" w:rsidP="00905900">
            <w:pPr>
              <w:spacing w:line="276" w:lineRule="auto"/>
              <w:jc w:val="center"/>
              <w:rPr>
                <w:sz w:val="25"/>
                <w:szCs w:val="25"/>
              </w:rPr>
            </w:pPr>
            <w:r w:rsidRPr="006E260F">
              <w:rPr>
                <w:sz w:val="25"/>
                <w:szCs w:val="25"/>
              </w:rPr>
              <w:t>8 107,5</w:t>
            </w:r>
          </w:p>
        </w:tc>
        <w:tc>
          <w:tcPr>
            <w:tcW w:w="831" w:type="pct"/>
            <w:tcBorders>
              <w:top w:val="single" w:sz="4" w:space="0" w:color="auto"/>
              <w:left w:val="nil"/>
              <w:bottom w:val="single" w:sz="4" w:space="0" w:color="auto"/>
              <w:right w:val="single" w:sz="4" w:space="0" w:color="auto"/>
            </w:tcBorders>
            <w:vAlign w:val="bottom"/>
          </w:tcPr>
          <w:p w14:paraId="0EC4E8DB" w14:textId="77777777" w:rsidR="00905900" w:rsidRPr="006E260F" w:rsidRDefault="00905900" w:rsidP="00905900">
            <w:pPr>
              <w:spacing w:line="276" w:lineRule="auto"/>
              <w:jc w:val="center"/>
              <w:rPr>
                <w:sz w:val="25"/>
                <w:szCs w:val="25"/>
              </w:rPr>
            </w:pPr>
            <w:r w:rsidRPr="006E260F">
              <w:rPr>
                <w:sz w:val="25"/>
                <w:szCs w:val="25"/>
              </w:rPr>
              <w:t>8 046,1</w:t>
            </w:r>
          </w:p>
        </w:tc>
        <w:tc>
          <w:tcPr>
            <w:tcW w:w="1061" w:type="pct"/>
            <w:tcBorders>
              <w:top w:val="single" w:sz="4" w:space="0" w:color="auto"/>
              <w:left w:val="nil"/>
              <w:bottom w:val="single" w:sz="4" w:space="0" w:color="auto"/>
              <w:right w:val="single" w:sz="4" w:space="0" w:color="auto"/>
            </w:tcBorders>
          </w:tcPr>
          <w:p w14:paraId="3325D7D3" w14:textId="77777777" w:rsidR="00905900" w:rsidRPr="006E260F" w:rsidRDefault="00905900" w:rsidP="00905900">
            <w:pPr>
              <w:spacing w:line="276" w:lineRule="auto"/>
              <w:jc w:val="center"/>
              <w:rPr>
                <w:sz w:val="25"/>
                <w:szCs w:val="25"/>
              </w:rPr>
            </w:pPr>
            <w:r w:rsidRPr="006E260F">
              <w:rPr>
                <w:sz w:val="25"/>
                <w:szCs w:val="25"/>
              </w:rPr>
              <w:t>61,4</w:t>
            </w:r>
          </w:p>
        </w:tc>
      </w:tr>
      <w:tr w:rsidR="00905900" w:rsidRPr="006E260F" w14:paraId="64A10B12" w14:textId="77777777" w:rsidTr="00755C34">
        <w:trPr>
          <w:trHeight w:val="287"/>
        </w:trPr>
        <w:tc>
          <w:tcPr>
            <w:tcW w:w="264" w:type="pct"/>
            <w:tcBorders>
              <w:top w:val="single" w:sz="4" w:space="0" w:color="auto"/>
              <w:left w:val="single" w:sz="4" w:space="0" w:color="auto"/>
              <w:bottom w:val="single" w:sz="4" w:space="0" w:color="auto"/>
              <w:right w:val="nil"/>
            </w:tcBorders>
            <w:shd w:val="clear" w:color="auto" w:fill="auto"/>
            <w:noWrap/>
            <w:vAlign w:val="bottom"/>
          </w:tcPr>
          <w:p w14:paraId="1534BE33" w14:textId="77777777" w:rsidR="00905900" w:rsidRPr="006E260F" w:rsidRDefault="00905900" w:rsidP="00905900">
            <w:pPr>
              <w:spacing w:line="276" w:lineRule="auto"/>
              <w:rPr>
                <w:sz w:val="25"/>
                <w:szCs w:val="25"/>
              </w:rPr>
            </w:pPr>
          </w:p>
        </w:tc>
        <w:tc>
          <w:tcPr>
            <w:tcW w:w="216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37161FA" w14:textId="4798B11E" w:rsidR="00905900" w:rsidRPr="006E260F" w:rsidRDefault="00905900" w:rsidP="00905900">
            <w:pPr>
              <w:spacing w:line="276" w:lineRule="auto"/>
              <w:rPr>
                <w:bCs/>
                <w:sz w:val="25"/>
                <w:szCs w:val="25"/>
              </w:rPr>
            </w:pPr>
            <w:r w:rsidRPr="006E260F">
              <w:rPr>
                <w:bCs/>
                <w:sz w:val="27"/>
                <w:szCs w:val="27"/>
              </w:rPr>
              <w:t>БАРЛЫГЫ:</w:t>
            </w:r>
          </w:p>
        </w:tc>
        <w:tc>
          <w:tcPr>
            <w:tcW w:w="675" w:type="pct"/>
            <w:tcBorders>
              <w:top w:val="single" w:sz="4" w:space="0" w:color="auto"/>
              <w:left w:val="nil"/>
              <w:bottom w:val="single" w:sz="4" w:space="0" w:color="auto"/>
              <w:right w:val="single" w:sz="4" w:space="0" w:color="auto"/>
            </w:tcBorders>
            <w:shd w:val="clear" w:color="auto" w:fill="auto"/>
            <w:noWrap/>
            <w:vAlign w:val="center"/>
          </w:tcPr>
          <w:p w14:paraId="4FC8772E" w14:textId="77777777" w:rsidR="00905900" w:rsidRPr="006E260F" w:rsidRDefault="00905900" w:rsidP="00905900">
            <w:pPr>
              <w:spacing w:line="276" w:lineRule="auto"/>
              <w:jc w:val="center"/>
              <w:rPr>
                <w:bCs/>
                <w:sz w:val="25"/>
                <w:szCs w:val="25"/>
              </w:rPr>
            </w:pPr>
            <w:r w:rsidRPr="006E260F">
              <w:rPr>
                <w:bCs/>
                <w:sz w:val="25"/>
                <w:szCs w:val="25"/>
              </w:rPr>
              <w:t>121 543,7</w:t>
            </w:r>
          </w:p>
        </w:tc>
        <w:tc>
          <w:tcPr>
            <w:tcW w:w="831" w:type="pct"/>
            <w:tcBorders>
              <w:top w:val="single" w:sz="4" w:space="0" w:color="auto"/>
              <w:left w:val="nil"/>
              <w:bottom w:val="single" w:sz="4" w:space="0" w:color="auto"/>
              <w:right w:val="single" w:sz="4" w:space="0" w:color="auto"/>
            </w:tcBorders>
            <w:vAlign w:val="center"/>
          </w:tcPr>
          <w:p w14:paraId="589104DD" w14:textId="77777777" w:rsidR="00905900" w:rsidRPr="006E260F" w:rsidRDefault="00905900" w:rsidP="00905900">
            <w:pPr>
              <w:spacing w:line="276" w:lineRule="auto"/>
              <w:jc w:val="center"/>
              <w:rPr>
                <w:bCs/>
                <w:sz w:val="25"/>
                <w:szCs w:val="25"/>
              </w:rPr>
            </w:pPr>
            <w:r w:rsidRPr="006E260F">
              <w:rPr>
                <w:bCs/>
                <w:sz w:val="25"/>
                <w:szCs w:val="25"/>
              </w:rPr>
              <w:t>115 915,7</w:t>
            </w:r>
          </w:p>
        </w:tc>
        <w:tc>
          <w:tcPr>
            <w:tcW w:w="1061" w:type="pct"/>
            <w:tcBorders>
              <w:top w:val="single" w:sz="4" w:space="0" w:color="auto"/>
              <w:left w:val="nil"/>
              <w:bottom w:val="single" w:sz="4" w:space="0" w:color="auto"/>
              <w:right w:val="single" w:sz="4" w:space="0" w:color="auto"/>
            </w:tcBorders>
          </w:tcPr>
          <w:p w14:paraId="4E74745E" w14:textId="77777777" w:rsidR="00905900" w:rsidRPr="006E260F" w:rsidRDefault="00905900" w:rsidP="00905900">
            <w:pPr>
              <w:spacing w:line="276" w:lineRule="auto"/>
              <w:jc w:val="center"/>
              <w:rPr>
                <w:bCs/>
                <w:sz w:val="25"/>
                <w:szCs w:val="25"/>
              </w:rPr>
            </w:pPr>
            <w:r w:rsidRPr="006E260F">
              <w:rPr>
                <w:bCs/>
                <w:sz w:val="25"/>
                <w:szCs w:val="25"/>
              </w:rPr>
              <w:t>5 621,8</w:t>
            </w:r>
          </w:p>
        </w:tc>
      </w:tr>
    </w:tbl>
    <w:p w14:paraId="113291FA" w14:textId="77777777" w:rsidR="00EA72AF" w:rsidRDefault="00EA72AF" w:rsidP="00EE16A1">
      <w:pPr>
        <w:rPr>
          <w:sz w:val="27"/>
          <w:szCs w:val="27"/>
          <w:lang w:val="tt-RU"/>
        </w:rPr>
      </w:pPr>
    </w:p>
    <w:p w14:paraId="7A01B73F" w14:textId="77777777" w:rsidR="006E260F" w:rsidRPr="006E260F" w:rsidRDefault="006E260F" w:rsidP="00EE16A1">
      <w:pPr>
        <w:rPr>
          <w:sz w:val="27"/>
          <w:szCs w:val="27"/>
          <w:lang w:val="tt-RU"/>
        </w:rPr>
      </w:pPr>
    </w:p>
    <w:p w14:paraId="5C16CE87" w14:textId="77777777" w:rsidR="00A96AEC" w:rsidRPr="006E260F" w:rsidRDefault="00A96AEC" w:rsidP="00EE16A1">
      <w:pPr>
        <w:rPr>
          <w:sz w:val="27"/>
          <w:szCs w:val="27"/>
          <w:lang w:val="tt-RU"/>
        </w:rPr>
      </w:pPr>
    </w:p>
    <w:p w14:paraId="78BA1DC5" w14:textId="77777777" w:rsidR="00905900" w:rsidRPr="006E260F" w:rsidRDefault="00905900" w:rsidP="00905900">
      <w:pPr>
        <w:rPr>
          <w:sz w:val="27"/>
          <w:szCs w:val="27"/>
          <w:lang w:val="tt-RU"/>
        </w:rPr>
      </w:pPr>
      <w:r w:rsidRPr="006E260F">
        <w:rPr>
          <w:sz w:val="27"/>
          <w:szCs w:val="27"/>
          <w:lang w:val="tt-RU"/>
        </w:rPr>
        <w:t xml:space="preserve">Түбән Кама муниципаль районы </w:t>
      </w:r>
    </w:p>
    <w:p w14:paraId="1714F8E4" w14:textId="77777777" w:rsidR="00905900" w:rsidRPr="006E260F" w:rsidRDefault="00905900" w:rsidP="00905900">
      <w:pPr>
        <w:rPr>
          <w:b/>
          <w:lang w:val="tt-RU"/>
        </w:rPr>
      </w:pPr>
      <w:r w:rsidRPr="006E260F">
        <w:rPr>
          <w:sz w:val="27"/>
          <w:szCs w:val="27"/>
          <w:lang w:val="tt-RU"/>
        </w:rPr>
        <w:t xml:space="preserve">Башлыгы урынбасары                                                                                      А.В. Умников                                                                                                                                                                                                                     </w:t>
      </w:r>
    </w:p>
    <w:p w14:paraId="7C96285C" w14:textId="77777777" w:rsidR="005754B2" w:rsidRPr="006E260F" w:rsidRDefault="005754B2" w:rsidP="005754B2">
      <w:pPr>
        <w:ind w:left="6237"/>
        <w:rPr>
          <w:sz w:val="22"/>
          <w:szCs w:val="27"/>
          <w:lang w:val="tt-RU"/>
        </w:rPr>
      </w:pPr>
    </w:p>
    <w:p w14:paraId="27973993" w14:textId="77777777" w:rsidR="009C462F" w:rsidRPr="006E260F" w:rsidRDefault="009C462F" w:rsidP="004F75B6">
      <w:pPr>
        <w:rPr>
          <w:sz w:val="22"/>
          <w:szCs w:val="27"/>
          <w:lang w:val="tt-RU"/>
        </w:rPr>
      </w:pPr>
    </w:p>
    <w:p w14:paraId="6F888275" w14:textId="77777777" w:rsidR="000F5C3C" w:rsidRPr="006E260F" w:rsidRDefault="004F75B6" w:rsidP="004F75B6">
      <w:pPr>
        <w:rPr>
          <w:b/>
          <w:lang w:val="tt-RU"/>
        </w:rPr>
      </w:pPr>
      <w:r w:rsidRPr="006E260F">
        <w:rPr>
          <w:b/>
          <w:lang w:val="tt-RU"/>
        </w:rPr>
        <w:t xml:space="preserve">                                                                                 </w:t>
      </w:r>
      <w:r w:rsidR="009C462F" w:rsidRPr="006E260F">
        <w:rPr>
          <w:b/>
          <w:lang w:val="tt-RU"/>
        </w:rPr>
        <w:t xml:space="preserve">                    </w:t>
      </w:r>
    </w:p>
    <w:p w14:paraId="6301BC56" w14:textId="77777777" w:rsidR="00047AD5" w:rsidRPr="006E260F" w:rsidRDefault="00047AD5" w:rsidP="004F75B6">
      <w:pPr>
        <w:rPr>
          <w:b/>
          <w:lang w:val="tt-RU"/>
        </w:rPr>
      </w:pPr>
    </w:p>
    <w:p w14:paraId="54A31691" w14:textId="77777777" w:rsidR="00047AD5" w:rsidRPr="006E260F" w:rsidRDefault="00047AD5" w:rsidP="004F75B6">
      <w:pPr>
        <w:rPr>
          <w:b/>
          <w:lang w:val="tt-RU"/>
        </w:rPr>
      </w:pPr>
    </w:p>
    <w:p w14:paraId="15F59F4B" w14:textId="4889E3DC" w:rsidR="00905900" w:rsidRPr="006E260F" w:rsidRDefault="00905900" w:rsidP="00905900">
      <w:pPr>
        <w:ind w:left="6237"/>
        <w:rPr>
          <w:lang w:val="tt-RU"/>
        </w:rPr>
      </w:pPr>
      <w:r w:rsidRPr="006E260F">
        <w:rPr>
          <w:lang w:val="tt-RU"/>
        </w:rPr>
        <w:lastRenderedPageBreak/>
        <w:t>Түбән Кама муниципаль районы Советының</w:t>
      </w:r>
    </w:p>
    <w:p w14:paraId="0AECB12E" w14:textId="77777777" w:rsidR="00905900" w:rsidRPr="006E260F" w:rsidRDefault="00905900" w:rsidP="00905900">
      <w:pPr>
        <w:ind w:left="6237"/>
        <w:rPr>
          <w:lang w:val="tt-RU"/>
        </w:rPr>
      </w:pPr>
      <w:r w:rsidRPr="006E260F">
        <w:rPr>
          <w:lang w:val="tt-RU"/>
        </w:rPr>
        <w:t>2023 елның 7 декабрендәге</w:t>
      </w:r>
    </w:p>
    <w:p w14:paraId="3555D647" w14:textId="77777777" w:rsidR="00905900" w:rsidRPr="006E260F" w:rsidRDefault="00905900" w:rsidP="00905900">
      <w:pPr>
        <w:ind w:left="6237"/>
        <w:rPr>
          <w:lang w:val="tt-RU"/>
        </w:rPr>
      </w:pPr>
      <w:r w:rsidRPr="006E260F">
        <w:rPr>
          <w:lang w:val="tt-RU"/>
        </w:rPr>
        <w:t>68 номерлы карарына</w:t>
      </w:r>
    </w:p>
    <w:p w14:paraId="390A2DD9" w14:textId="63F1A68E" w:rsidR="00905900" w:rsidRPr="006E260F" w:rsidRDefault="00905900" w:rsidP="00905900">
      <w:pPr>
        <w:ind w:left="6237"/>
        <w:rPr>
          <w:lang w:val="tt-RU"/>
        </w:rPr>
      </w:pPr>
      <w:r w:rsidRPr="006E260F">
        <w:rPr>
          <w:lang w:val="tt-RU"/>
        </w:rPr>
        <w:t>15 нче кушымта</w:t>
      </w:r>
    </w:p>
    <w:p w14:paraId="66510180" w14:textId="77777777" w:rsidR="00FE2AEE" w:rsidRPr="006E260F" w:rsidRDefault="00FE2AEE" w:rsidP="001B1A9F">
      <w:pPr>
        <w:rPr>
          <w:sz w:val="20"/>
          <w:szCs w:val="20"/>
          <w:lang w:val="tt-RU"/>
        </w:rPr>
      </w:pPr>
    </w:p>
    <w:p w14:paraId="46449248" w14:textId="6B29900A" w:rsidR="00905900" w:rsidRPr="006E260F" w:rsidRDefault="00905900" w:rsidP="00905900">
      <w:pPr>
        <w:ind w:left="108"/>
        <w:jc w:val="center"/>
        <w:rPr>
          <w:sz w:val="27"/>
          <w:szCs w:val="27"/>
        </w:rPr>
      </w:pPr>
      <w:r w:rsidRPr="006E260F">
        <w:rPr>
          <w:sz w:val="27"/>
          <w:szCs w:val="27"/>
        </w:rPr>
        <w:t>202</w:t>
      </w:r>
      <w:r w:rsidRPr="006E260F">
        <w:rPr>
          <w:sz w:val="27"/>
          <w:szCs w:val="27"/>
          <w:lang w:val="tt-RU"/>
        </w:rPr>
        <w:t>5</w:t>
      </w:r>
      <w:r w:rsidRPr="006E260F">
        <w:rPr>
          <w:sz w:val="27"/>
          <w:szCs w:val="27"/>
        </w:rPr>
        <w:t xml:space="preserve"> һәм 202</w:t>
      </w:r>
      <w:r w:rsidRPr="006E260F">
        <w:rPr>
          <w:sz w:val="27"/>
          <w:szCs w:val="27"/>
          <w:lang w:val="tt-RU"/>
        </w:rPr>
        <w:t>6</w:t>
      </w:r>
      <w:r w:rsidRPr="006E260F">
        <w:rPr>
          <w:sz w:val="27"/>
          <w:szCs w:val="27"/>
        </w:rPr>
        <w:t xml:space="preserve"> елларга Татарстан Республикасы Түбән Кама муниципаль районы</w:t>
      </w:r>
    </w:p>
    <w:p w14:paraId="4FACB6B0" w14:textId="77777777" w:rsidR="00905900" w:rsidRPr="006E260F" w:rsidRDefault="00905900" w:rsidP="00905900">
      <w:pPr>
        <w:ind w:left="108"/>
        <w:jc w:val="center"/>
        <w:rPr>
          <w:sz w:val="27"/>
          <w:szCs w:val="27"/>
        </w:rPr>
      </w:pPr>
      <w:r w:rsidRPr="006E260F">
        <w:rPr>
          <w:sz w:val="27"/>
          <w:szCs w:val="27"/>
        </w:rPr>
        <w:t>муниципаль берәмлекләре бюджетларына бюджет тәэмин ителешен</w:t>
      </w:r>
    </w:p>
    <w:p w14:paraId="2FE9524F" w14:textId="77777777" w:rsidR="00905900" w:rsidRPr="006E260F" w:rsidRDefault="00905900" w:rsidP="00905900">
      <w:pPr>
        <w:ind w:left="108"/>
        <w:jc w:val="center"/>
        <w:rPr>
          <w:sz w:val="27"/>
          <w:szCs w:val="27"/>
        </w:rPr>
      </w:pPr>
      <w:r w:rsidRPr="006E260F">
        <w:rPr>
          <w:sz w:val="27"/>
          <w:szCs w:val="27"/>
        </w:rPr>
        <w:t xml:space="preserve"> тигезләүгә дотацияләр</w:t>
      </w:r>
    </w:p>
    <w:p w14:paraId="25AA6D9A" w14:textId="77777777" w:rsidR="00A96AEC" w:rsidRPr="006E260F" w:rsidRDefault="00A96AEC" w:rsidP="00B63B67">
      <w:pPr>
        <w:ind w:left="108"/>
        <w:jc w:val="center"/>
        <w:rPr>
          <w:b/>
          <w:sz w:val="27"/>
          <w:szCs w:val="27"/>
        </w:rPr>
      </w:pPr>
    </w:p>
    <w:p w14:paraId="163B7328" w14:textId="4A962DB4" w:rsidR="002A3AFC" w:rsidRPr="006E260F" w:rsidRDefault="00905900" w:rsidP="00140332">
      <w:pPr>
        <w:tabs>
          <w:tab w:val="left" w:pos="5351"/>
          <w:tab w:val="left" w:pos="7406"/>
        </w:tabs>
        <w:ind w:left="108"/>
        <w:jc w:val="right"/>
        <w:rPr>
          <w:sz w:val="27"/>
          <w:szCs w:val="27"/>
        </w:rPr>
      </w:pPr>
      <w:r w:rsidRPr="006E260F">
        <w:rPr>
          <w:sz w:val="27"/>
          <w:szCs w:val="27"/>
          <w:lang w:val="tt-RU"/>
        </w:rPr>
        <w:t>мең сум</w:t>
      </w:r>
    </w:p>
    <w:tbl>
      <w:tblPr>
        <w:tblW w:w="502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7"/>
        <w:gridCol w:w="2498"/>
        <w:gridCol w:w="1238"/>
        <w:gridCol w:w="1384"/>
        <w:gridCol w:w="1168"/>
        <w:gridCol w:w="1208"/>
        <w:gridCol w:w="1319"/>
        <w:gridCol w:w="1158"/>
      </w:tblGrid>
      <w:tr w:rsidR="00BC3301" w:rsidRPr="006E260F" w14:paraId="39DB57E6" w14:textId="77777777" w:rsidTr="00C05C62">
        <w:trPr>
          <w:trHeight w:val="330"/>
          <w:jc w:val="center"/>
        </w:trPr>
        <w:tc>
          <w:tcPr>
            <w:tcW w:w="237" w:type="pct"/>
            <w:vMerge w:val="restart"/>
            <w:shd w:val="clear" w:color="auto" w:fill="auto"/>
            <w:vAlign w:val="bottom"/>
          </w:tcPr>
          <w:p w14:paraId="01BD8094" w14:textId="7C000403" w:rsidR="00DE29D1" w:rsidRPr="006E260F" w:rsidRDefault="00905900" w:rsidP="00A96AEC">
            <w:pPr>
              <w:jc w:val="center"/>
              <w:rPr>
                <w:position w:val="6"/>
                <w:sz w:val="25"/>
                <w:szCs w:val="25"/>
              </w:rPr>
            </w:pPr>
            <w:r w:rsidRPr="006E260F">
              <w:rPr>
                <w:position w:val="6"/>
                <w:sz w:val="26"/>
                <w:szCs w:val="26"/>
              </w:rPr>
              <w:t>т/с</w:t>
            </w:r>
          </w:p>
        </w:tc>
        <w:tc>
          <w:tcPr>
            <w:tcW w:w="1193" w:type="pct"/>
            <w:shd w:val="clear" w:color="auto" w:fill="auto"/>
            <w:vAlign w:val="center"/>
          </w:tcPr>
          <w:p w14:paraId="5DFA6656" w14:textId="79A2483C" w:rsidR="00DE29D1" w:rsidRPr="006E260F" w:rsidRDefault="00905900" w:rsidP="00140332">
            <w:pPr>
              <w:jc w:val="center"/>
              <w:rPr>
                <w:color w:val="000000"/>
                <w:sz w:val="25"/>
                <w:szCs w:val="25"/>
              </w:rPr>
            </w:pPr>
            <w:r w:rsidRPr="006E260F">
              <w:rPr>
                <w:color w:val="000000"/>
                <w:sz w:val="26"/>
                <w:szCs w:val="26"/>
              </w:rPr>
              <w:t>Муниципаль берәмлек исеме</w:t>
            </w:r>
          </w:p>
        </w:tc>
        <w:tc>
          <w:tcPr>
            <w:tcW w:w="1810" w:type="pct"/>
            <w:gridSpan w:val="3"/>
          </w:tcPr>
          <w:p w14:paraId="6A34D067" w14:textId="652D778A" w:rsidR="00DE29D1" w:rsidRPr="006E260F" w:rsidRDefault="00DE29D1" w:rsidP="00C61AB5">
            <w:pPr>
              <w:jc w:val="center"/>
              <w:rPr>
                <w:sz w:val="25"/>
                <w:szCs w:val="25"/>
                <w:lang w:val="tt-RU"/>
              </w:rPr>
            </w:pPr>
            <w:r w:rsidRPr="006E260F">
              <w:rPr>
                <w:sz w:val="25"/>
                <w:szCs w:val="25"/>
              </w:rPr>
              <w:t>202</w:t>
            </w:r>
            <w:r w:rsidR="00C61AB5" w:rsidRPr="006E260F">
              <w:rPr>
                <w:sz w:val="25"/>
                <w:szCs w:val="25"/>
              </w:rPr>
              <w:t>5</w:t>
            </w:r>
            <w:r w:rsidRPr="006E260F">
              <w:rPr>
                <w:sz w:val="25"/>
                <w:szCs w:val="25"/>
              </w:rPr>
              <w:t xml:space="preserve"> </w:t>
            </w:r>
            <w:r w:rsidR="00905900" w:rsidRPr="006E260F">
              <w:rPr>
                <w:sz w:val="25"/>
                <w:szCs w:val="25"/>
                <w:lang w:val="tt-RU"/>
              </w:rPr>
              <w:t>ел</w:t>
            </w:r>
          </w:p>
        </w:tc>
        <w:tc>
          <w:tcPr>
            <w:tcW w:w="1760" w:type="pct"/>
            <w:gridSpan w:val="3"/>
          </w:tcPr>
          <w:p w14:paraId="072BE420" w14:textId="35E034A2" w:rsidR="00DE29D1" w:rsidRPr="006E260F" w:rsidRDefault="00DE29D1" w:rsidP="00C61AB5">
            <w:pPr>
              <w:jc w:val="center"/>
              <w:rPr>
                <w:sz w:val="25"/>
                <w:szCs w:val="25"/>
                <w:lang w:val="tt-RU"/>
              </w:rPr>
            </w:pPr>
            <w:r w:rsidRPr="006E260F">
              <w:rPr>
                <w:sz w:val="25"/>
                <w:szCs w:val="25"/>
              </w:rPr>
              <w:t>202</w:t>
            </w:r>
            <w:r w:rsidR="00C61AB5" w:rsidRPr="006E260F">
              <w:rPr>
                <w:sz w:val="25"/>
                <w:szCs w:val="25"/>
              </w:rPr>
              <w:t>6</w:t>
            </w:r>
            <w:r w:rsidRPr="006E260F">
              <w:rPr>
                <w:sz w:val="25"/>
                <w:szCs w:val="25"/>
              </w:rPr>
              <w:t xml:space="preserve"> </w:t>
            </w:r>
            <w:r w:rsidR="00905900" w:rsidRPr="006E260F">
              <w:rPr>
                <w:sz w:val="25"/>
                <w:szCs w:val="25"/>
                <w:lang w:val="tt-RU"/>
              </w:rPr>
              <w:t>ел</w:t>
            </w:r>
          </w:p>
        </w:tc>
      </w:tr>
      <w:tr w:rsidR="00905900" w:rsidRPr="006E260F" w14:paraId="0F53F502" w14:textId="77777777" w:rsidTr="00905900">
        <w:trPr>
          <w:trHeight w:val="330"/>
          <w:jc w:val="center"/>
        </w:trPr>
        <w:tc>
          <w:tcPr>
            <w:tcW w:w="237" w:type="pct"/>
            <w:vMerge/>
            <w:shd w:val="clear" w:color="auto" w:fill="auto"/>
            <w:vAlign w:val="bottom"/>
          </w:tcPr>
          <w:p w14:paraId="2EC7D5D7" w14:textId="77777777" w:rsidR="00905900" w:rsidRPr="006E260F" w:rsidRDefault="00905900" w:rsidP="00905900">
            <w:pPr>
              <w:jc w:val="center"/>
              <w:rPr>
                <w:sz w:val="25"/>
                <w:szCs w:val="25"/>
              </w:rPr>
            </w:pPr>
          </w:p>
        </w:tc>
        <w:tc>
          <w:tcPr>
            <w:tcW w:w="1193" w:type="pct"/>
            <w:vMerge w:val="restart"/>
            <w:shd w:val="clear" w:color="auto" w:fill="auto"/>
            <w:vAlign w:val="center"/>
          </w:tcPr>
          <w:p w14:paraId="4363774A" w14:textId="77777777" w:rsidR="00905900" w:rsidRPr="006E260F" w:rsidRDefault="00905900" w:rsidP="00905900">
            <w:pPr>
              <w:jc w:val="center"/>
              <w:rPr>
                <w:color w:val="000000"/>
                <w:sz w:val="25"/>
                <w:szCs w:val="25"/>
              </w:rPr>
            </w:pPr>
          </w:p>
        </w:tc>
        <w:tc>
          <w:tcPr>
            <w:tcW w:w="591" w:type="pct"/>
            <w:vMerge w:val="restart"/>
          </w:tcPr>
          <w:p w14:paraId="59E43815" w14:textId="77777777" w:rsidR="00905900" w:rsidRPr="006E260F" w:rsidRDefault="00905900" w:rsidP="00905900">
            <w:pPr>
              <w:jc w:val="center"/>
              <w:rPr>
                <w:sz w:val="25"/>
                <w:szCs w:val="25"/>
              </w:rPr>
            </w:pPr>
          </w:p>
          <w:p w14:paraId="2348748B" w14:textId="77777777" w:rsidR="00905900" w:rsidRPr="006E260F" w:rsidRDefault="00905900" w:rsidP="00905900">
            <w:pPr>
              <w:jc w:val="center"/>
              <w:rPr>
                <w:sz w:val="25"/>
                <w:szCs w:val="25"/>
              </w:rPr>
            </w:pPr>
          </w:p>
          <w:p w14:paraId="2DABB617" w14:textId="77777777" w:rsidR="00905900" w:rsidRPr="006E260F" w:rsidRDefault="00905900" w:rsidP="00905900">
            <w:pPr>
              <w:jc w:val="center"/>
              <w:rPr>
                <w:sz w:val="25"/>
                <w:szCs w:val="25"/>
              </w:rPr>
            </w:pPr>
          </w:p>
          <w:p w14:paraId="2F754FAC" w14:textId="77777777" w:rsidR="00905900" w:rsidRPr="006E260F" w:rsidRDefault="00905900" w:rsidP="00905900">
            <w:pPr>
              <w:jc w:val="center"/>
              <w:rPr>
                <w:sz w:val="25"/>
                <w:szCs w:val="25"/>
              </w:rPr>
            </w:pPr>
          </w:p>
          <w:p w14:paraId="427E3F9E" w14:textId="77777777" w:rsidR="00905900" w:rsidRPr="006E260F" w:rsidRDefault="00905900" w:rsidP="00905900">
            <w:pPr>
              <w:jc w:val="center"/>
              <w:rPr>
                <w:sz w:val="25"/>
                <w:szCs w:val="25"/>
              </w:rPr>
            </w:pPr>
          </w:p>
          <w:p w14:paraId="005B6AD7" w14:textId="77777777" w:rsidR="00905900" w:rsidRPr="006E260F" w:rsidRDefault="00905900" w:rsidP="00905900">
            <w:pPr>
              <w:jc w:val="center"/>
              <w:rPr>
                <w:sz w:val="25"/>
                <w:szCs w:val="25"/>
              </w:rPr>
            </w:pPr>
          </w:p>
          <w:p w14:paraId="4E1E76CC" w14:textId="77777777" w:rsidR="00905900" w:rsidRPr="006E260F" w:rsidRDefault="00905900" w:rsidP="00905900">
            <w:pPr>
              <w:jc w:val="center"/>
              <w:rPr>
                <w:sz w:val="25"/>
                <w:szCs w:val="25"/>
              </w:rPr>
            </w:pPr>
          </w:p>
          <w:p w14:paraId="01C04EE6" w14:textId="77777777" w:rsidR="00905900" w:rsidRPr="006E260F" w:rsidRDefault="00905900" w:rsidP="00905900">
            <w:pPr>
              <w:jc w:val="center"/>
              <w:rPr>
                <w:sz w:val="25"/>
                <w:szCs w:val="25"/>
              </w:rPr>
            </w:pPr>
          </w:p>
          <w:p w14:paraId="2F4C0319" w14:textId="77777777" w:rsidR="00905900" w:rsidRPr="006E260F" w:rsidRDefault="00905900" w:rsidP="00905900">
            <w:pPr>
              <w:jc w:val="center"/>
              <w:rPr>
                <w:sz w:val="26"/>
                <w:szCs w:val="26"/>
              </w:rPr>
            </w:pPr>
            <w:r w:rsidRPr="006E260F">
              <w:rPr>
                <w:sz w:val="26"/>
                <w:szCs w:val="26"/>
              </w:rPr>
              <w:t>Дота-цияләр сумма</w:t>
            </w:r>
          </w:p>
          <w:p w14:paraId="499F86CD" w14:textId="121F9939" w:rsidR="00905900" w:rsidRPr="006E260F" w:rsidRDefault="00905900" w:rsidP="00905900">
            <w:pPr>
              <w:jc w:val="center"/>
              <w:rPr>
                <w:sz w:val="25"/>
                <w:szCs w:val="25"/>
              </w:rPr>
            </w:pPr>
            <w:r w:rsidRPr="006E260F">
              <w:rPr>
                <w:sz w:val="26"/>
                <w:szCs w:val="26"/>
              </w:rPr>
              <w:t>сы</w:t>
            </w:r>
          </w:p>
        </w:tc>
        <w:tc>
          <w:tcPr>
            <w:tcW w:w="1219" w:type="pct"/>
            <w:gridSpan w:val="2"/>
          </w:tcPr>
          <w:p w14:paraId="080337A0" w14:textId="5307B5C1" w:rsidR="00905900" w:rsidRPr="006E260F" w:rsidRDefault="00905900" w:rsidP="00905900">
            <w:pPr>
              <w:jc w:val="center"/>
              <w:rPr>
                <w:sz w:val="25"/>
                <w:szCs w:val="25"/>
              </w:rPr>
            </w:pPr>
            <w:r w:rsidRPr="006E260F">
              <w:rPr>
                <w:sz w:val="26"/>
                <w:szCs w:val="26"/>
              </w:rPr>
              <w:t>шул исәптән республика бюджетыннан</w:t>
            </w:r>
          </w:p>
        </w:tc>
        <w:tc>
          <w:tcPr>
            <w:tcW w:w="577" w:type="pct"/>
            <w:vMerge w:val="restart"/>
          </w:tcPr>
          <w:p w14:paraId="7ED723BD" w14:textId="77777777" w:rsidR="00905900" w:rsidRPr="006E260F" w:rsidRDefault="00905900" w:rsidP="00905900">
            <w:pPr>
              <w:jc w:val="center"/>
              <w:rPr>
                <w:sz w:val="26"/>
                <w:szCs w:val="26"/>
              </w:rPr>
            </w:pPr>
          </w:p>
          <w:p w14:paraId="2107B886" w14:textId="77777777" w:rsidR="00905900" w:rsidRPr="006E260F" w:rsidRDefault="00905900" w:rsidP="00905900">
            <w:pPr>
              <w:jc w:val="center"/>
              <w:rPr>
                <w:sz w:val="26"/>
                <w:szCs w:val="26"/>
              </w:rPr>
            </w:pPr>
          </w:p>
          <w:p w14:paraId="409DED28" w14:textId="77777777" w:rsidR="00905900" w:rsidRPr="006E260F" w:rsidRDefault="00905900" w:rsidP="00905900">
            <w:pPr>
              <w:jc w:val="center"/>
              <w:rPr>
                <w:sz w:val="26"/>
                <w:szCs w:val="26"/>
              </w:rPr>
            </w:pPr>
          </w:p>
          <w:p w14:paraId="63468354" w14:textId="77777777" w:rsidR="00905900" w:rsidRPr="006E260F" w:rsidRDefault="00905900" w:rsidP="00905900">
            <w:pPr>
              <w:jc w:val="center"/>
              <w:rPr>
                <w:sz w:val="26"/>
                <w:szCs w:val="26"/>
              </w:rPr>
            </w:pPr>
          </w:p>
          <w:p w14:paraId="7C646DAE" w14:textId="77777777" w:rsidR="00905900" w:rsidRPr="006E260F" w:rsidRDefault="00905900" w:rsidP="00905900">
            <w:pPr>
              <w:jc w:val="center"/>
              <w:rPr>
                <w:sz w:val="26"/>
                <w:szCs w:val="26"/>
              </w:rPr>
            </w:pPr>
          </w:p>
          <w:p w14:paraId="6417B6D9" w14:textId="77777777" w:rsidR="00905900" w:rsidRPr="006E260F" w:rsidRDefault="00905900" w:rsidP="00905900">
            <w:pPr>
              <w:jc w:val="center"/>
              <w:rPr>
                <w:sz w:val="26"/>
                <w:szCs w:val="26"/>
              </w:rPr>
            </w:pPr>
          </w:p>
          <w:p w14:paraId="192FBD0C" w14:textId="77777777" w:rsidR="00905900" w:rsidRPr="006E260F" w:rsidRDefault="00905900" w:rsidP="00905900">
            <w:pPr>
              <w:jc w:val="center"/>
              <w:rPr>
                <w:sz w:val="26"/>
                <w:szCs w:val="26"/>
              </w:rPr>
            </w:pPr>
          </w:p>
          <w:p w14:paraId="1EC825FC" w14:textId="77777777" w:rsidR="00905900" w:rsidRPr="006E260F" w:rsidRDefault="00905900" w:rsidP="00905900">
            <w:pPr>
              <w:jc w:val="center"/>
              <w:rPr>
                <w:sz w:val="26"/>
                <w:szCs w:val="26"/>
              </w:rPr>
            </w:pPr>
          </w:p>
          <w:p w14:paraId="3B0147E3" w14:textId="57742BFB" w:rsidR="00905900" w:rsidRPr="006E260F" w:rsidRDefault="00905900" w:rsidP="00905900">
            <w:pPr>
              <w:jc w:val="center"/>
              <w:rPr>
                <w:sz w:val="26"/>
                <w:szCs w:val="26"/>
              </w:rPr>
            </w:pPr>
            <w:r w:rsidRPr="006E260F">
              <w:rPr>
                <w:sz w:val="26"/>
                <w:szCs w:val="26"/>
              </w:rPr>
              <w:t>Дота-цияләр сумма</w:t>
            </w:r>
          </w:p>
          <w:p w14:paraId="58D67CE3" w14:textId="3B2FA782" w:rsidR="00905900" w:rsidRPr="006E260F" w:rsidRDefault="00905900" w:rsidP="00905900">
            <w:pPr>
              <w:rPr>
                <w:sz w:val="25"/>
                <w:szCs w:val="25"/>
              </w:rPr>
            </w:pPr>
            <w:r w:rsidRPr="006E260F">
              <w:rPr>
                <w:sz w:val="26"/>
                <w:szCs w:val="26"/>
              </w:rPr>
              <w:t>сы</w:t>
            </w:r>
          </w:p>
        </w:tc>
        <w:tc>
          <w:tcPr>
            <w:tcW w:w="1183" w:type="pct"/>
            <w:gridSpan w:val="2"/>
            <w:shd w:val="clear" w:color="auto" w:fill="auto"/>
            <w:noWrap/>
            <w:vAlign w:val="bottom"/>
          </w:tcPr>
          <w:p w14:paraId="3781F2FF" w14:textId="550DE268" w:rsidR="00905900" w:rsidRPr="006E260F" w:rsidRDefault="00905900" w:rsidP="00905900">
            <w:pPr>
              <w:jc w:val="center"/>
              <w:rPr>
                <w:sz w:val="25"/>
                <w:szCs w:val="25"/>
              </w:rPr>
            </w:pPr>
            <w:r w:rsidRPr="006E260F">
              <w:rPr>
                <w:sz w:val="26"/>
                <w:szCs w:val="26"/>
              </w:rPr>
              <w:t>шул исәптән республика бюджетыннан</w:t>
            </w:r>
          </w:p>
        </w:tc>
      </w:tr>
      <w:tr w:rsidR="00905900" w:rsidRPr="006E260F" w14:paraId="232A7248" w14:textId="77777777" w:rsidTr="00905900">
        <w:trPr>
          <w:trHeight w:val="1750"/>
          <w:jc w:val="center"/>
        </w:trPr>
        <w:tc>
          <w:tcPr>
            <w:tcW w:w="237" w:type="pct"/>
            <w:vMerge/>
            <w:shd w:val="clear" w:color="auto" w:fill="auto"/>
            <w:vAlign w:val="center"/>
          </w:tcPr>
          <w:p w14:paraId="22EB156F" w14:textId="77777777" w:rsidR="00905900" w:rsidRPr="006E260F" w:rsidRDefault="00905900" w:rsidP="00905900">
            <w:pPr>
              <w:jc w:val="center"/>
              <w:rPr>
                <w:sz w:val="25"/>
                <w:szCs w:val="25"/>
              </w:rPr>
            </w:pPr>
          </w:p>
        </w:tc>
        <w:tc>
          <w:tcPr>
            <w:tcW w:w="1193" w:type="pct"/>
            <w:vMerge/>
            <w:shd w:val="clear" w:color="auto" w:fill="auto"/>
            <w:vAlign w:val="center"/>
          </w:tcPr>
          <w:p w14:paraId="2FA216A5" w14:textId="77777777" w:rsidR="00905900" w:rsidRPr="006E260F" w:rsidRDefault="00905900" w:rsidP="00905900">
            <w:pPr>
              <w:rPr>
                <w:color w:val="000000"/>
                <w:sz w:val="25"/>
                <w:szCs w:val="25"/>
              </w:rPr>
            </w:pPr>
          </w:p>
        </w:tc>
        <w:tc>
          <w:tcPr>
            <w:tcW w:w="591" w:type="pct"/>
            <w:vMerge/>
          </w:tcPr>
          <w:p w14:paraId="784B912E" w14:textId="77777777" w:rsidR="00905900" w:rsidRPr="006E260F" w:rsidRDefault="00905900" w:rsidP="00905900">
            <w:pPr>
              <w:jc w:val="center"/>
              <w:rPr>
                <w:sz w:val="25"/>
                <w:szCs w:val="25"/>
              </w:rPr>
            </w:pPr>
          </w:p>
        </w:tc>
        <w:tc>
          <w:tcPr>
            <w:tcW w:w="661" w:type="pct"/>
          </w:tcPr>
          <w:p w14:paraId="060D785E" w14:textId="1AF65D0C" w:rsidR="00905900" w:rsidRPr="006E260F" w:rsidRDefault="00905900" w:rsidP="00905900">
            <w:pPr>
              <w:jc w:val="center"/>
              <w:rPr>
                <w:sz w:val="25"/>
                <w:szCs w:val="25"/>
              </w:rPr>
            </w:pPr>
            <w:r w:rsidRPr="006E260F">
              <w:rPr>
                <w:sz w:val="26"/>
                <w:szCs w:val="26"/>
              </w:rPr>
              <w:t>Җирлек-ләрнең бюджет тәэмин ителеше дәрәҗәсен тигезләү</w:t>
            </w:r>
            <w:r w:rsidRPr="006E260F">
              <w:rPr>
                <w:sz w:val="26"/>
                <w:szCs w:val="26"/>
                <w:lang w:val="tt-RU"/>
              </w:rPr>
              <w:t xml:space="preserve"> </w:t>
            </w:r>
            <w:r w:rsidRPr="006E260F">
              <w:rPr>
                <w:sz w:val="26"/>
                <w:szCs w:val="26"/>
              </w:rPr>
              <w:t>гә дотация</w:t>
            </w:r>
          </w:p>
        </w:tc>
        <w:tc>
          <w:tcPr>
            <w:tcW w:w="558" w:type="pct"/>
          </w:tcPr>
          <w:p w14:paraId="4DCF5BEE" w14:textId="4D58B6FA" w:rsidR="00905900" w:rsidRPr="006E260F" w:rsidRDefault="00905900" w:rsidP="00905900">
            <w:pPr>
              <w:jc w:val="center"/>
              <w:rPr>
                <w:sz w:val="25"/>
                <w:szCs w:val="25"/>
              </w:rPr>
            </w:pPr>
            <w:r w:rsidRPr="006E260F">
              <w:rPr>
                <w:sz w:val="26"/>
                <w:szCs w:val="26"/>
              </w:rPr>
              <w:t>Җирлек-ләрнең бюджет тәэмин ителеше дәрәҗәсен тигезләүгә дотация</w:t>
            </w:r>
          </w:p>
        </w:tc>
        <w:tc>
          <w:tcPr>
            <w:tcW w:w="577" w:type="pct"/>
            <w:vMerge/>
            <w:shd w:val="clear" w:color="auto" w:fill="auto"/>
            <w:noWrap/>
          </w:tcPr>
          <w:p w14:paraId="270692A1" w14:textId="77777777" w:rsidR="00905900" w:rsidRPr="006E260F" w:rsidRDefault="00905900" w:rsidP="00905900">
            <w:pPr>
              <w:jc w:val="center"/>
              <w:rPr>
                <w:sz w:val="25"/>
                <w:szCs w:val="25"/>
              </w:rPr>
            </w:pPr>
          </w:p>
        </w:tc>
        <w:tc>
          <w:tcPr>
            <w:tcW w:w="630" w:type="pct"/>
          </w:tcPr>
          <w:p w14:paraId="4233E3CF" w14:textId="6AB7DC7A" w:rsidR="00905900" w:rsidRPr="006E260F" w:rsidRDefault="00905900" w:rsidP="00905900">
            <w:pPr>
              <w:jc w:val="center"/>
              <w:rPr>
                <w:sz w:val="25"/>
                <w:szCs w:val="25"/>
              </w:rPr>
            </w:pPr>
            <w:r w:rsidRPr="006E260F">
              <w:rPr>
                <w:sz w:val="26"/>
                <w:szCs w:val="26"/>
              </w:rPr>
              <w:t>Җирлек-ләрнең бюджет тәэмин ителеше дәрәҗәсен тигезләү</w:t>
            </w:r>
            <w:r w:rsidRPr="006E260F">
              <w:rPr>
                <w:sz w:val="26"/>
                <w:szCs w:val="26"/>
                <w:lang w:val="tt-RU"/>
              </w:rPr>
              <w:t xml:space="preserve"> </w:t>
            </w:r>
            <w:r w:rsidRPr="006E260F">
              <w:rPr>
                <w:sz w:val="26"/>
                <w:szCs w:val="26"/>
              </w:rPr>
              <w:t>гә дотация</w:t>
            </w:r>
          </w:p>
        </w:tc>
        <w:tc>
          <w:tcPr>
            <w:tcW w:w="553" w:type="pct"/>
            <w:shd w:val="clear" w:color="auto" w:fill="auto"/>
            <w:noWrap/>
          </w:tcPr>
          <w:p w14:paraId="5BB75450" w14:textId="1DF9560F" w:rsidR="00905900" w:rsidRPr="006E260F" w:rsidRDefault="00905900" w:rsidP="00905900">
            <w:pPr>
              <w:jc w:val="center"/>
              <w:rPr>
                <w:sz w:val="25"/>
                <w:szCs w:val="25"/>
              </w:rPr>
            </w:pPr>
            <w:r w:rsidRPr="006E260F">
              <w:rPr>
                <w:sz w:val="26"/>
                <w:szCs w:val="26"/>
              </w:rPr>
              <w:t>Дәүләт вәкаләтләрен гамәлгә ашыру өчен шәһәр һәм авыл җирлекләре бюджетларына дотация</w:t>
            </w:r>
          </w:p>
        </w:tc>
      </w:tr>
      <w:tr w:rsidR="00905900" w:rsidRPr="006E260F" w14:paraId="71C8EAB7" w14:textId="77777777" w:rsidTr="00113978">
        <w:trPr>
          <w:trHeight w:val="601"/>
          <w:jc w:val="center"/>
        </w:trPr>
        <w:tc>
          <w:tcPr>
            <w:tcW w:w="237" w:type="pct"/>
            <w:shd w:val="clear" w:color="auto" w:fill="auto"/>
            <w:noWrap/>
            <w:vAlign w:val="bottom"/>
          </w:tcPr>
          <w:p w14:paraId="2E6EF93E" w14:textId="77777777" w:rsidR="00905900" w:rsidRPr="006E260F" w:rsidRDefault="00905900" w:rsidP="00905900">
            <w:pPr>
              <w:jc w:val="center"/>
              <w:rPr>
                <w:bCs/>
                <w:iCs/>
                <w:sz w:val="25"/>
                <w:szCs w:val="25"/>
              </w:rPr>
            </w:pPr>
            <w:r w:rsidRPr="006E260F">
              <w:rPr>
                <w:bCs/>
                <w:iCs/>
                <w:sz w:val="25"/>
                <w:szCs w:val="25"/>
              </w:rPr>
              <w:t>1</w:t>
            </w:r>
          </w:p>
        </w:tc>
        <w:tc>
          <w:tcPr>
            <w:tcW w:w="1193" w:type="pct"/>
            <w:tcBorders>
              <w:top w:val="single" w:sz="4" w:space="0" w:color="auto"/>
              <w:left w:val="nil"/>
              <w:bottom w:val="single" w:sz="4" w:space="0" w:color="auto"/>
              <w:right w:val="single" w:sz="4" w:space="0" w:color="auto"/>
            </w:tcBorders>
            <w:shd w:val="clear" w:color="auto" w:fill="auto"/>
          </w:tcPr>
          <w:p w14:paraId="6CE1F169" w14:textId="0F3ACEB3" w:rsidR="00905900" w:rsidRPr="006E260F" w:rsidRDefault="00905900" w:rsidP="00905900">
            <w:pPr>
              <w:jc w:val="both"/>
              <w:rPr>
                <w:sz w:val="25"/>
                <w:szCs w:val="25"/>
              </w:rPr>
            </w:pPr>
            <w:r w:rsidRPr="006E260F">
              <w:rPr>
                <w:sz w:val="26"/>
                <w:szCs w:val="26"/>
              </w:rPr>
              <w:t>Кама Аланы шәһәр тибындагы поселогы</w:t>
            </w:r>
          </w:p>
        </w:tc>
        <w:tc>
          <w:tcPr>
            <w:tcW w:w="591" w:type="pct"/>
            <w:shd w:val="clear" w:color="auto" w:fill="auto"/>
            <w:vAlign w:val="center"/>
          </w:tcPr>
          <w:p w14:paraId="32F74BAC" w14:textId="77777777" w:rsidR="00905900" w:rsidRPr="006E260F" w:rsidRDefault="00905900" w:rsidP="00905900">
            <w:pPr>
              <w:jc w:val="center"/>
              <w:rPr>
                <w:sz w:val="25"/>
                <w:szCs w:val="25"/>
              </w:rPr>
            </w:pPr>
            <w:r w:rsidRPr="006E260F">
              <w:rPr>
                <w:sz w:val="25"/>
                <w:szCs w:val="25"/>
              </w:rPr>
              <w:t>25 645,0</w:t>
            </w:r>
          </w:p>
        </w:tc>
        <w:tc>
          <w:tcPr>
            <w:tcW w:w="661" w:type="pct"/>
          </w:tcPr>
          <w:p w14:paraId="541EC925" w14:textId="77777777" w:rsidR="00905900" w:rsidRPr="006E260F" w:rsidRDefault="00905900" w:rsidP="00905900">
            <w:pPr>
              <w:jc w:val="center"/>
              <w:rPr>
                <w:sz w:val="25"/>
                <w:szCs w:val="25"/>
              </w:rPr>
            </w:pPr>
          </w:p>
          <w:p w14:paraId="3C176B1B" w14:textId="77777777" w:rsidR="00905900" w:rsidRPr="006E260F" w:rsidRDefault="00905900" w:rsidP="00905900">
            <w:pPr>
              <w:jc w:val="center"/>
              <w:rPr>
                <w:sz w:val="25"/>
                <w:szCs w:val="25"/>
              </w:rPr>
            </w:pPr>
            <w:r w:rsidRPr="006E260F">
              <w:rPr>
                <w:sz w:val="25"/>
                <w:szCs w:val="25"/>
              </w:rPr>
              <w:t>20 289,4</w:t>
            </w:r>
          </w:p>
        </w:tc>
        <w:tc>
          <w:tcPr>
            <w:tcW w:w="558" w:type="pct"/>
            <w:shd w:val="clear" w:color="auto" w:fill="auto"/>
            <w:vAlign w:val="center"/>
          </w:tcPr>
          <w:p w14:paraId="6974BC67" w14:textId="77777777" w:rsidR="00905900" w:rsidRPr="006E260F" w:rsidRDefault="00905900" w:rsidP="00905900">
            <w:pPr>
              <w:jc w:val="center"/>
              <w:rPr>
                <w:sz w:val="25"/>
                <w:szCs w:val="25"/>
              </w:rPr>
            </w:pPr>
            <w:r w:rsidRPr="006E260F">
              <w:rPr>
                <w:sz w:val="25"/>
                <w:szCs w:val="25"/>
              </w:rPr>
              <w:t>4 718,4</w:t>
            </w:r>
          </w:p>
        </w:tc>
        <w:tc>
          <w:tcPr>
            <w:tcW w:w="577" w:type="pct"/>
            <w:shd w:val="clear" w:color="auto" w:fill="auto"/>
            <w:noWrap/>
            <w:vAlign w:val="center"/>
          </w:tcPr>
          <w:p w14:paraId="3E6CB434" w14:textId="77777777" w:rsidR="00905900" w:rsidRPr="006E260F" w:rsidRDefault="00905900" w:rsidP="00905900">
            <w:pPr>
              <w:jc w:val="center"/>
              <w:rPr>
                <w:sz w:val="25"/>
                <w:szCs w:val="25"/>
              </w:rPr>
            </w:pPr>
            <w:r w:rsidRPr="006E260F">
              <w:rPr>
                <w:sz w:val="25"/>
                <w:szCs w:val="25"/>
              </w:rPr>
              <w:t>25 104,9</w:t>
            </w:r>
          </w:p>
        </w:tc>
        <w:tc>
          <w:tcPr>
            <w:tcW w:w="630" w:type="pct"/>
          </w:tcPr>
          <w:p w14:paraId="6B4A013C" w14:textId="77777777" w:rsidR="00905900" w:rsidRPr="006E260F" w:rsidRDefault="00905900" w:rsidP="00905900">
            <w:pPr>
              <w:jc w:val="center"/>
              <w:rPr>
                <w:sz w:val="25"/>
                <w:szCs w:val="25"/>
              </w:rPr>
            </w:pPr>
          </w:p>
          <w:p w14:paraId="111E4C8B" w14:textId="77777777" w:rsidR="00905900" w:rsidRPr="006E260F" w:rsidRDefault="00905900" w:rsidP="00905900">
            <w:pPr>
              <w:jc w:val="center"/>
              <w:rPr>
                <w:sz w:val="25"/>
                <w:szCs w:val="25"/>
              </w:rPr>
            </w:pPr>
            <w:r w:rsidRPr="006E260F">
              <w:rPr>
                <w:sz w:val="25"/>
                <w:szCs w:val="25"/>
              </w:rPr>
              <w:t>24 246,5</w:t>
            </w:r>
          </w:p>
        </w:tc>
        <w:tc>
          <w:tcPr>
            <w:tcW w:w="553" w:type="pct"/>
            <w:shd w:val="clear" w:color="auto" w:fill="auto"/>
            <w:noWrap/>
            <w:vAlign w:val="center"/>
          </w:tcPr>
          <w:p w14:paraId="526B19C8" w14:textId="77777777" w:rsidR="00905900" w:rsidRPr="006E260F" w:rsidRDefault="00905900" w:rsidP="00905900">
            <w:pPr>
              <w:jc w:val="center"/>
              <w:rPr>
                <w:sz w:val="25"/>
                <w:szCs w:val="25"/>
              </w:rPr>
            </w:pPr>
            <w:r w:rsidRPr="006E260F">
              <w:rPr>
                <w:sz w:val="25"/>
                <w:szCs w:val="25"/>
              </w:rPr>
              <w:t>758,9</w:t>
            </w:r>
          </w:p>
        </w:tc>
      </w:tr>
      <w:tr w:rsidR="00905900" w:rsidRPr="006E260F" w14:paraId="3A65E3C2" w14:textId="77777777" w:rsidTr="00113978">
        <w:trPr>
          <w:trHeight w:val="265"/>
          <w:jc w:val="center"/>
        </w:trPr>
        <w:tc>
          <w:tcPr>
            <w:tcW w:w="237" w:type="pct"/>
            <w:shd w:val="clear" w:color="auto" w:fill="auto"/>
            <w:noWrap/>
            <w:vAlign w:val="bottom"/>
          </w:tcPr>
          <w:p w14:paraId="43E15F3F" w14:textId="77777777" w:rsidR="00905900" w:rsidRPr="006E260F" w:rsidRDefault="00905900" w:rsidP="00905900">
            <w:pPr>
              <w:jc w:val="center"/>
              <w:rPr>
                <w:bCs/>
                <w:iCs/>
                <w:sz w:val="25"/>
                <w:szCs w:val="25"/>
              </w:rPr>
            </w:pPr>
            <w:r w:rsidRPr="006E260F">
              <w:rPr>
                <w:bCs/>
                <w:iCs/>
                <w:sz w:val="25"/>
                <w:szCs w:val="25"/>
              </w:rPr>
              <w:t>2</w:t>
            </w:r>
          </w:p>
        </w:tc>
        <w:tc>
          <w:tcPr>
            <w:tcW w:w="1193" w:type="pct"/>
            <w:tcBorders>
              <w:top w:val="single" w:sz="4" w:space="0" w:color="auto"/>
              <w:left w:val="nil"/>
              <w:bottom w:val="single" w:sz="4" w:space="0" w:color="auto"/>
              <w:right w:val="single" w:sz="4" w:space="0" w:color="auto"/>
            </w:tcBorders>
            <w:shd w:val="clear" w:color="auto" w:fill="auto"/>
          </w:tcPr>
          <w:p w14:paraId="380FDBF7" w14:textId="6839EBAE" w:rsidR="00905900" w:rsidRPr="006E260F" w:rsidRDefault="00905900" w:rsidP="00905900">
            <w:pPr>
              <w:jc w:val="both"/>
              <w:rPr>
                <w:sz w:val="25"/>
                <w:szCs w:val="25"/>
              </w:rPr>
            </w:pPr>
            <w:r w:rsidRPr="006E260F">
              <w:rPr>
                <w:sz w:val="26"/>
                <w:szCs w:val="26"/>
              </w:rPr>
              <w:t>Афанас авыл җирлеге</w:t>
            </w:r>
          </w:p>
        </w:tc>
        <w:tc>
          <w:tcPr>
            <w:tcW w:w="591" w:type="pct"/>
            <w:shd w:val="clear" w:color="auto" w:fill="auto"/>
            <w:vAlign w:val="center"/>
          </w:tcPr>
          <w:p w14:paraId="537651AB" w14:textId="77777777" w:rsidR="00905900" w:rsidRPr="006E260F" w:rsidRDefault="00905900" w:rsidP="00905900">
            <w:pPr>
              <w:jc w:val="center"/>
              <w:rPr>
                <w:sz w:val="25"/>
                <w:szCs w:val="25"/>
              </w:rPr>
            </w:pPr>
            <w:r w:rsidRPr="006E260F">
              <w:rPr>
                <w:sz w:val="25"/>
                <w:szCs w:val="25"/>
              </w:rPr>
              <w:t>7 289,0</w:t>
            </w:r>
          </w:p>
        </w:tc>
        <w:tc>
          <w:tcPr>
            <w:tcW w:w="661" w:type="pct"/>
          </w:tcPr>
          <w:p w14:paraId="7D27FD23" w14:textId="77777777" w:rsidR="00905900" w:rsidRPr="006E260F" w:rsidRDefault="00905900" w:rsidP="00905900">
            <w:pPr>
              <w:jc w:val="center"/>
              <w:rPr>
                <w:sz w:val="25"/>
                <w:szCs w:val="25"/>
              </w:rPr>
            </w:pPr>
            <w:r w:rsidRPr="006E260F">
              <w:rPr>
                <w:sz w:val="25"/>
                <w:szCs w:val="25"/>
              </w:rPr>
              <w:t>7 165,8</w:t>
            </w:r>
          </w:p>
        </w:tc>
        <w:tc>
          <w:tcPr>
            <w:tcW w:w="558" w:type="pct"/>
            <w:shd w:val="clear" w:color="auto" w:fill="auto"/>
            <w:vAlign w:val="center"/>
          </w:tcPr>
          <w:p w14:paraId="022716C3" w14:textId="77777777" w:rsidR="00905900" w:rsidRPr="006E260F" w:rsidRDefault="00905900" w:rsidP="00905900">
            <w:pPr>
              <w:jc w:val="center"/>
              <w:rPr>
                <w:sz w:val="25"/>
                <w:szCs w:val="25"/>
              </w:rPr>
            </w:pPr>
            <w:r w:rsidRPr="006E260F">
              <w:rPr>
                <w:sz w:val="25"/>
                <w:szCs w:val="25"/>
              </w:rPr>
              <w:t>123,2</w:t>
            </w:r>
          </w:p>
        </w:tc>
        <w:tc>
          <w:tcPr>
            <w:tcW w:w="577" w:type="pct"/>
            <w:shd w:val="clear" w:color="auto" w:fill="auto"/>
            <w:noWrap/>
            <w:vAlign w:val="center"/>
          </w:tcPr>
          <w:p w14:paraId="30A0F1CF" w14:textId="77777777" w:rsidR="00905900" w:rsidRPr="006E260F" w:rsidRDefault="00905900" w:rsidP="00905900">
            <w:pPr>
              <w:jc w:val="center"/>
              <w:rPr>
                <w:sz w:val="25"/>
                <w:szCs w:val="25"/>
              </w:rPr>
            </w:pPr>
            <w:r w:rsidRPr="006E260F">
              <w:rPr>
                <w:sz w:val="25"/>
                <w:szCs w:val="25"/>
              </w:rPr>
              <w:t>7 609,6</w:t>
            </w:r>
          </w:p>
        </w:tc>
        <w:tc>
          <w:tcPr>
            <w:tcW w:w="630" w:type="pct"/>
          </w:tcPr>
          <w:p w14:paraId="29696A2B" w14:textId="77777777" w:rsidR="00905900" w:rsidRPr="006E260F" w:rsidRDefault="00905900" w:rsidP="00905900">
            <w:pPr>
              <w:jc w:val="center"/>
              <w:rPr>
                <w:sz w:val="25"/>
                <w:szCs w:val="25"/>
              </w:rPr>
            </w:pPr>
            <w:r w:rsidRPr="006E260F">
              <w:rPr>
                <w:sz w:val="25"/>
                <w:szCs w:val="25"/>
              </w:rPr>
              <w:t>7 573,4</w:t>
            </w:r>
          </w:p>
        </w:tc>
        <w:tc>
          <w:tcPr>
            <w:tcW w:w="553" w:type="pct"/>
            <w:shd w:val="clear" w:color="auto" w:fill="auto"/>
            <w:noWrap/>
            <w:vAlign w:val="center"/>
          </w:tcPr>
          <w:p w14:paraId="4C1AC78A" w14:textId="77777777" w:rsidR="00905900" w:rsidRPr="006E260F" w:rsidRDefault="00905900" w:rsidP="00905900">
            <w:pPr>
              <w:jc w:val="center"/>
              <w:rPr>
                <w:sz w:val="25"/>
                <w:szCs w:val="25"/>
              </w:rPr>
            </w:pPr>
            <w:r w:rsidRPr="006E260F">
              <w:rPr>
                <w:sz w:val="25"/>
                <w:szCs w:val="25"/>
              </w:rPr>
              <w:t>36,2</w:t>
            </w:r>
          </w:p>
        </w:tc>
      </w:tr>
      <w:tr w:rsidR="00905900" w:rsidRPr="006E260F" w14:paraId="3EF4DAE8" w14:textId="77777777" w:rsidTr="00113978">
        <w:trPr>
          <w:trHeight w:val="453"/>
          <w:jc w:val="center"/>
        </w:trPr>
        <w:tc>
          <w:tcPr>
            <w:tcW w:w="237" w:type="pct"/>
            <w:shd w:val="clear" w:color="auto" w:fill="auto"/>
            <w:noWrap/>
            <w:vAlign w:val="bottom"/>
          </w:tcPr>
          <w:p w14:paraId="71DF4F28" w14:textId="77777777" w:rsidR="00905900" w:rsidRPr="006E260F" w:rsidRDefault="00905900" w:rsidP="00905900">
            <w:pPr>
              <w:jc w:val="center"/>
              <w:rPr>
                <w:bCs/>
                <w:iCs/>
                <w:sz w:val="25"/>
                <w:szCs w:val="25"/>
              </w:rPr>
            </w:pPr>
            <w:r w:rsidRPr="006E260F">
              <w:rPr>
                <w:bCs/>
                <w:iCs/>
                <w:sz w:val="25"/>
                <w:szCs w:val="25"/>
              </w:rPr>
              <w:t>3</w:t>
            </w:r>
          </w:p>
        </w:tc>
        <w:tc>
          <w:tcPr>
            <w:tcW w:w="1193" w:type="pct"/>
            <w:tcBorders>
              <w:top w:val="single" w:sz="4" w:space="0" w:color="auto"/>
              <w:left w:val="nil"/>
              <w:bottom w:val="single" w:sz="4" w:space="0" w:color="auto"/>
              <w:right w:val="single" w:sz="4" w:space="0" w:color="auto"/>
            </w:tcBorders>
            <w:shd w:val="clear" w:color="auto" w:fill="auto"/>
          </w:tcPr>
          <w:p w14:paraId="1EECAEE3" w14:textId="2E0B6CDE" w:rsidR="00905900" w:rsidRPr="006E260F" w:rsidRDefault="00905900" w:rsidP="00905900">
            <w:pPr>
              <w:jc w:val="both"/>
              <w:rPr>
                <w:sz w:val="25"/>
                <w:szCs w:val="25"/>
              </w:rPr>
            </w:pPr>
            <w:r w:rsidRPr="006E260F">
              <w:rPr>
                <w:sz w:val="26"/>
                <w:szCs w:val="26"/>
                <w:lang w:val="tt-RU"/>
              </w:rPr>
              <w:t>Елантау авыл җирлеге</w:t>
            </w:r>
          </w:p>
        </w:tc>
        <w:tc>
          <w:tcPr>
            <w:tcW w:w="591" w:type="pct"/>
            <w:shd w:val="clear" w:color="auto" w:fill="auto"/>
            <w:vAlign w:val="center"/>
          </w:tcPr>
          <w:p w14:paraId="78FE0FF4" w14:textId="77777777" w:rsidR="00905900" w:rsidRPr="006E260F" w:rsidRDefault="00905900" w:rsidP="00905900">
            <w:pPr>
              <w:jc w:val="center"/>
              <w:rPr>
                <w:sz w:val="25"/>
                <w:szCs w:val="25"/>
              </w:rPr>
            </w:pPr>
            <w:r w:rsidRPr="006E260F">
              <w:rPr>
                <w:sz w:val="25"/>
                <w:szCs w:val="25"/>
              </w:rPr>
              <w:t>5 050,3</w:t>
            </w:r>
          </w:p>
        </w:tc>
        <w:tc>
          <w:tcPr>
            <w:tcW w:w="661" w:type="pct"/>
          </w:tcPr>
          <w:p w14:paraId="45B70D82" w14:textId="77777777" w:rsidR="00905900" w:rsidRPr="006E260F" w:rsidRDefault="00905900" w:rsidP="00905900">
            <w:pPr>
              <w:jc w:val="center"/>
              <w:rPr>
                <w:sz w:val="25"/>
                <w:szCs w:val="25"/>
              </w:rPr>
            </w:pPr>
            <w:r w:rsidRPr="006E260F">
              <w:rPr>
                <w:sz w:val="25"/>
                <w:szCs w:val="25"/>
              </w:rPr>
              <w:t>5 022,9</w:t>
            </w:r>
          </w:p>
        </w:tc>
        <w:tc>
          <w:tcPr>
            <w:tcW w:w="558" w:type="pct"/>
            <w:shd w:val="clear" w:color="auto" w:fill="auto"/>
            <w:vAlign w:val="center"/>
          </w:tcPr>
          <w:p w14:paraId="1A8E1676" w14:textId="77777777" w:rsidR="00905900" w:rsidRPr="006E260F" w:rsidRDefault="00905900" w:rsidP="00905900">
            <w:pPr>
              <w:jc w:val="center"/>
              <w:rPr>
                <w:sz w:val="25"/>
                <w:szCs w:val="25"/>
              </w:rPr>
            </w:pPr>
            <w:r w:rsidRPr="006E260F">
              <w:rPr>
                <w:sz w:val="25"/>
                <w:szCs w:val="25"/>
              </w:rPr>
              <w:t>27,4</w:t>
            </w:r>
          </w:p>
        </w:tc>
        <w:tc>
          <w:tcPr>
            <w:tcW w:w="577" w:type="pct"/>
            <w:shd w:val="clear" w:color="auto" w:fill="auto"/>
            <w:noWrap/>
            <w:vAlign w:val="center"/>
          </w:tcPr>
          <w:p w14:paraId="5800655D" w14:textId="77777777" w:rsidR="00905900" w:rsidRPr="006E260F" w:rsidRDefault="00905900" w:rsidP="00905900">
            <w:pPr>
              <w:jc w:val="center"/>
              <w:rPr>
                <w:sz w:val="25"/>
                <w:szCs w:val="25"/>
              </w:rPr>
            </w:pPr>
            <w:r w:rsidRPr="006E260F">
              <w:rPr>
                <w:sz w:val="25"/>
                <w:szCs w:val="25"/>
              </w:rPr>
              <w:t>5 241,9</w:t>
            </w:r>
          </w:p>
        </w:tc>
        <w:tc>
          <w:tcPr>
            <w:tcW w:w="630" w:type="pct"/>
          </w:tcPr>
          <w:p w14:paraId="223D78FA" w14:textId="77777777" w:rsidR="00905900" w:rsidRPr="006E260F" w:rsidRDefault="00905900" w:rsidP="00905900">
            <w:pPr>
              <w:jc w:val="center"/>
              <w:rPr>
                <w:sz w:val="25"/>
                <w:szCs w:val="25"/>
              </w:rPr>
            </w:pPr>
            <w:r w:rsidRPr="006E260F">
              <w:rPr>
                <w:sz w:val="25"/>
                <w:szCs w:val="25"/>
              </w:rPr>
              <w:t>5 233,9</w:t>
            </w:r>
          </w:p>
        </w:tc>
        <w:tc>
          <w:tcPr>
            <w:tcW w:w="553" w:type="pct"/>
            <w:shd w:val="clear" w:color="auto" w:fill="auto"/>
            <w:noWrap/>
            <w:vAlign w:val="center"/>
          </w:tcPr>
          <w:p w14:paraId="2B56E0A5" w14:textId="77777777" w:rsidR="00905900" w:rsidRPr="006E260F" w:rsidRDefault="00905900" w:rsidP="00905900">
            <w:pPr>
              <w:jc w:val="center"/>
              <w:rPr>
                <w:sz w:val="25"/>
                <w:szCs w:val="25"/>
              </w:rPr>
            </w:pPr>
            <w:r w:rsidRPr="006E260F">
              <w:rPr>
                <w:sz w:val="25"/>
                <w:szCs w:val="25"/>
              </w:rPr>
              <w:t>8,0</w:t>
            </w:r>
          </w:p>
        </w:tc>
      </w:tr>
      <w:tr w:rsidR="00905900" w:rsidRPr="006E260F" w14:paraId="39A3C6DE" w14:textId="77777777" w:rsidTr="00113978">
        <w:trPr>
          <w:trHeight w:val="320"/>
          <w:jc w:val="center"/>
        </w:trPr>
        <w:tc>
          <w:tcPr>
            <w:tcW w:w="237" w:type="pct"/>
            <w:shd w:val="clear" w:color="auto" w:fill="auto"/>
            <w:noWrap/>
            <w:vAlign w:val="bottom"/>
          </w:tcPr>
          <w:p w14:paraId="527EBC43" w14:textId="77777777" w:rsidR="00905900" w:rsidRPr="006E260F" w:rsidRDefault="00905900" w:rsidP="00905900">
            <w:pPr>
              <w:jc w:val="center"/>
              <w:rPr>
                <w:bCs/>
                <w:iCs/>
                <w:sz w:val="25"/>
                <w:szCs w:val="25"/>
              </w:rPr>
            </w:pPr>
            <w:r w:rsidRPr="006E260F">
              <w:rPr>
                <w:bCs/>
                <w:iCs/>
                <w:sz w:val="25"/>
                <w:szCs w:val="25"/>
              </w:rPr>
              <w:t>4</w:t>
            </w:r>
          </w:p>
        </w:tc>
        <w:tc>
          <w:tcPr>
            <w:tcW w:w="1193" w:type="pct"/>
            <w:tcBorders>
              <w:top w:val="single" w:sz="4" w:space="0" w:color="auto"/>
              <w:left w:val="nil"/>
              <w:bottom w:val="single" w:sz="4" w:space="0" w:color="auto"/>
              <w:right w:val="single" w:sz="4" w:space="0" w:color="auto"/>
            </w:tcBorders>
            <w:shd w:val="clear" w:color="auto" w:fill="auto"/>
          </w:tcPr>
          <w:p w14:paraId="63094934" w14:textId="7BB22E78" w:rsidR="00905900" w:rsidRPr="006E260F" w:rsidRDefault="00905900" w:rsidP="00905900">
            <w:pPr>
              <w:jc w:val="both"/>
              <w:rPr>
                <w:sz w:val="25"/>
                <w:szCs w:val="25"/>
              </w:rPr>
            </w:pPr>
            <w:r w:rsidRPr="006E260F">
              <w:rPr>
                <w:sz w:val="26"/>
                <w:szCs w:val="26"/>
              </w:rPr>
              <w:t>Каенлы авыл җирлеге</w:t>
            </w:r>
          </w:p>
        </w:tc>
        <w:tc>
          <w:tcPr>
            <w:tcW w:w="591" w:type="pct"/>
            <w:shd w:val="clear" w:color="auto" w:fill="auto"/>
            <w:vAlign w:val="center"/>
          </w:tcPr>
          <w:p w14:paraId="764A3B2F" w14:textId="77777777" w:rsidR="00905900" w:rsidRPr="006E260F" w:rsidRDefault="00905900" w:rsidP="00905900">
            <w:pPr>
              <w:jc w:val="center"/>
              <w:rPr>
                <w:sz w:val="25"/>
                <w:szCs w:val="25"/>
              </w:rPr>
            </w:pPr>
            <w:r w:rsidRPr="006E260F">
              <w:rPr>
                <w:sz w:val="25"/>
                <w:szCs w:val="25"/>
              </w:rPr>
              <w:t>8 575,1</w:t>
            </w:r>
          </w:p>
        </w:tc>
        <w:tc>
          <w:tcPr>
            <w:tcW w:w="661" w:type="pct"/>
          </w:tcPr>
          <w:p w14:paraId="18CD7E7A" w14:textId="77777777" w:rsidR="00905900" w:rsidRPr="006E260F" w:rsidRDefault="00905900" w:rsidP="00905900">
            <w:pPr>
              <w:jc w:val="center"/>
              <w:rPr>
                <w:sz w:val="25"/>
                <w:szCs w:val="25"/>
              </w:rPr>
            </w:pPr>
            <w:r w:rsidRPr="006E260F">
              <w:rPr>
                <w:sz w:val="25"/>
                <w:szCs w:val="25"/>
              </w:rPr>
              <w:t>8 499,6</w:t>
            </w:r>
          </w:p>
        </w:tc>
        <w:tc>
          <w:tcPr>
            <w:tcW w:w="558" w:type="pct"/>
            <w:shd w:val="clear" w:color="auto" w:fill="auto"/>
            <w:vAlign w:val="center"/>
          </w:tcPr>
          <w:p w14:paraId="1E79C04D" w14:textId="77777777" w:rsidR="00905900" w:rsidRPr="006E260F" w:rsidRDefault="00905900" w:rsidP="00905900">
            <w:pPr>
              <w:jc w:val="center"/>
              <w:rPr>
                <w:sz w:val="25"/>
                <w:szCs w:val="25"/>
              </w:rPr>
            </w:pPr>
            <w:r w:rsidRPr="006E260F">
              <w:rPr>
                <w:sz w:val="25"/>
                <w:szCs w:val="25"/>
              </w:rPr>
              <w:t>75,5</w:t>
            </w:r>
          </w:p>
        </w:tc>
        <w:tc>
          <w:tcPr>
            <w:tcW w:w="577" w:type="pct"/>
            <w:shd w:val="clear" w:color="auto" w:fill="auto"/>
            <w:noWrap/>
            <w:vAlign w:val="center"/>
          </w:tcPr>
          <w:p w14:paraId="3FD3035E" w14:textId="77777777" w:rsidR="00905900" w:rsidRPr="006E260F" w:rsidRDefault="00905900" w:rsidP="00905900">
            <w:pPr>
              <w:jc w:val="center"/>
              <w:rPr>
                <w:sz w:val="25"/>
                <w:szCs w:val="25"/>
              </w:rPr>
            </w:pPr>
            <w:r w:rsidRPr="006E260F">
              <w:rPr>
                <w:sz w:val="25"/>
                <w:szCs w:val="25"/>
              </w:rPr>
              <w:t>9 015,6</w:t>
            </w:r>
          </w:p>
        </w:tc>
        <w:tc>
          <w:tcPr>
            <w:tcW w:w="630" w:type="pct"/>
          </w:tcPr>
          <w:p w14:paraId="1D350C3C" w14:textId="77777777" w:rsidR="00905900" w:rsidRPr="006E260F" w:rsidRDefault="00905900" w:rsidP="00905900">
            <w:pPr>
              <w:jc w:val="center"/>
              <w:rPr>
                <w:sz w:val="25"/>
                <w:szCs w:val="25"/>
              </w:rPr>
            </w:pPr>
            <w:r w:rsidRPr="006E260F">
              <w:rPr>
                <w:sz w:val="25"/>
                <w:szCs w:val="25"/>
              </w:rPr>
              <w:t>8 993,4</w:t>
            </w:r>
          </w:p>
        </w:tc>
        <w:tc>
          <w:tcPr>
            <w:tcW w:w="553" w:type="pct"/>
            <w:shd w:val="clear" w:color="auto" w:fill="auto"/>
            <w:noWrap/>
            <w:vAlign w:val="center"/>
          </w:tcPr>
          <w:p w14:paraId="17232088" w14:textId="77777777" w:rsidR="00905900" w:rsidRPr="006E260F" w:rsidRDefault="00905900" w:rsidP="00905900">
            <w:pPr>
              <w:jc w:val="center"/>
              <w:rPr>
                <w:sz w:val="25"/>
                <w:szCs w:val="25"/>
              </w:rPr>
            </w:pPr>
            <w:r w:rsidRPr="006E260F">
              <w:rPr>
                <w:sz w:val="25"/>
                <w:szCs w:val="25"/>
              </w:rPr>
              <w:t>22,2</w:t>
            </w:r>
          </w:p>
        </w:tc>
      </w:tr>
      <w:tr w:rsidR="00905900" w:rsidRPr="006E260F" w14:paraId="04F09769" w14:textId="77777777" w:rsidTr="00113978">
        <w:trPr>
          <w:trHeight w:val="328"/>
          <w:jc w:val="center"/>
        </w:trPr>
        <w:tc>
          <w:tcPr>
            <w:tcW w:w="237" w:type="pct"/>
            <w:shd w:val="clear" w:color="auto" w:fill="auto"/>
            <w:noWrap/>
            <w:vAlign w:val="bottom"/>
          </w:tcPr>
          <w:p w14:paraId="5B10F4BC" w14:textId="77777777" w:rsidR="00905900" w:rsidRPr="006E260F" w:rsidRDefault="00905900" w:rsidP="00905900">
            <w:pPr>
              <w:jc w:val="center"/>
              <w:rPr>
                <w:bCs/>
                <w:iCs/>
                <w:sz w:val="25"/>
                <w:szCs w:val="25"/>
              </w:rPr>
            </w:pPr>
            <w:r w:rsidRPr="006E260F">
              <w:rPr>
                <w:bCs/>
                <w:iCs/>
                <w:sz w:val="25"/>
                <w:szCs w:val="25"/>
              </w:rPr>
              <w:t>5</w:t>
            </w:r>
          </w:p>
        </w:tc>
        <w:tc>
          <w:tcPr>
            <w:tcW w:w="1193" w:type="pct"/>
            <w:tcBorders>
              <w:top w:val="single" w:sz="4" w:space="0" w:color="auto"/>
              <w:left w:val="nil"/>
              <w:bottom w:val="single" w:sz="4" w:space="0" w:color="auto"/>
              <w:right w:val="single" w:sz="4" w:space="0" w:color="auto"/>
            </w:tcBorders>
            <w:shd w:val="clear" w:color="auto" w:fill="auto"/>
          </w:tcPr>
          <w:p w14:paraId="3489B214" w14:textId="0A3A6011" w:rsidR="00905900" w:rsidRPr="006E260F" w:rsidRDefault="00905900" w:rsidP="00905900">
            <w:pPr>
              <w:jc w:val="both"/>
              <w:rPr>
                <w:sz w:val="25"/>
                <w:szCs w:val="25"/>
              </w:rPr>
            </w:pPr>
            <w:r w:rsidRPr="006E260F">
              <w:rPr>
                <w:sz w:val="26"/>
                <w:szCs w:val="26"/>
              </w:rPr>
              <w:t>Кармалы авыл җирлеге</w:t>
            </w:r>
          </w:p>
        </w:tc>
        <w:tc>
          <w:tcPr>
            <w:tcW w:w="591" w:type="pct"/>
            <w:shd w:val="clear" w:color="auto" w:fill="auto"/>
            <w:vAlign w:val="center"/>
          </w:tcPr>
          <w:p w14:paraId="218184AE" w14:textId="77777777" w:rsidR="00905900" w:rsidRPr="006E260F" w:rsidRDefault="00905900" w:rsidP="00905900">
            <w:pPr>
              <w:jc w:val="center"/>
              <w:rPr>
                <w:sz w:val="25"/>
                <w:szCs w:val="25"/>
              </w:rPr>
            </w:pPr>
            <w:r w:rsidRPr="006E260F">
              <w:rPr>
                <w:sz w:val="25"/>
                <w:szCs w:val="25"/>
              </w:rPr>
              <w:t>6 865,2</w:t>
            </w:r>
          </w:p>
        </w:tc>
        <w:tc>
          <w:tcPr>
            <w:tcW w:w="661" w:type="pct"/>
          </w:tcPr>
          <w:p w14:paraId="00CBD1C5" w14:textId="77777777" w:rsidR="00905900" w:rsidRPr="006E260F" w:rsidRDefault="00905900" w:rsidP="00905900">
            <w:pPr>
              <w:jc w:val="center"/>
              <w:rPr>
                <w:sz w:val="25"/>
                <w:szCs w:val="25"/>
              </w:rPr>
            </w:pPr>
            <w:r w:rsidRPr="006E260F">
              <w:rPr>
                <w:sz w:val="25"/>
                <w:szCs w:val="25"/>
              </w:rPr>
              <w:t>6 832,1</w:t>
            </w:r>
          </w:p>
        </w:tc>
        <w:tc>
          <w:tcPr>
            <w:tcW w:w="558" w:type="pct"/>
            <w:shd w:val="clear" w:color="auto" w:fill="auto"/>
            <w:vAlign w:val="center"/>
          </w:tcPr>
          <w:p w14:paraId="263B1BC7" w14:textId="77777777" w:rsidR="00905900" w:rsidRPr="006E260F" w:rsidRDefault="00905900" w:rsidP="00905900">
            <w:pPr>
              <w:jc w:val="center"/>
              <w:rPr>
                <w:sz w:val="25"/>
                <w:szCs w:val="25"/>
              </w:rPr>
            </w:pPr>
            <w:r w:rsidRPr="006E260F">
              <w:rPr>
                <w:sz w:val="25"/>
                <w:szCs w:val="25"/>
              </w:rPr>
              <w:t>33,1</w:t>
            </w:r>
          </w:p>
        </w:tc>
        <w:tc>
          <w:tcPr>
            <w:tcW w:w="577" w:type="pct"/>
            <w:shd w:val="clear" w:color="auto" w:fill="auto"/>
            <w:noWrap/>
            <w:vAlign w:val="center"/>
          </w:tcPr>
          <w:p w14:paraId="44A57763" w14:textId="77777777" w:rsidR="00905900" w:rsidRPr="006E260F" w:rsidRDefault="00905900" w:rsidP="00905900">
            <w:pPr>
              <w:jc w:val="center"/>
              <w:rPr>
                <w:sz w:val="25"/>
                <w:szCs w:val="25"/>
              </w:rPr>
            </w:pPr>
            <w:r w:rsidRPr="006E260F">
              <w:rPr>
                <w:sz w:val="25"/>
                <w:szCs w:val="25"/>
              </w:rPr>
              <w:t>7 114,4</w:t>
            </w:r>
          </w:p>
        </w:tc>
        <w:tc>
          <w:tcPr>
            <w:tcW w:w="630" w:type="pct"/>
          </w:tcPr>
          <w:p w14:paraId="1AE1EAFE" w14:textId="77777777" w:rsidR="00905900" w:rsidRPr="006E260F" w:rsidRDefault="00905900" w:rsidP="00905900">
            <w:pPr>
              <w:jc w:val="center"/>
              <w:rPr>
                <w:sz w:val="25"/>
                <w:szCs w:val="25"/>
              </w:rPr>
            </w:pPr>
            <w:r w:rsidRPr="006E260F">
              <w:rPr>
                <w:sz w:val="25"/>
                <w:szCs w:val="25"/>
              </w:rPr>
              <w:t>7 104,7</w:t>
            </w:r>
          </w:p>
        </w:tc>
        <w:tc>
          <w:tcPr>
            <w:tcW w:w="553" w:type="pct"/>
            <w:shd w:val="clear" w:color="auto" w:fill="auto"/>
            <w:noWrap/>
            <w:vAlign w:val="center"/>
          </w:tcPr>
          <w:p w14:paraId="6800E225" w14:textId="77777777" w:rsidR="00905900" w:rsidRPr="006E260F" w:rsidRDefault="00905900" w:rsidP="00905900">
            <w:pPr>
              <w:jc w:val="center"/>
              <w:rPr>
                <w:sz w:val="25"/>
                <w:szCs w:val="25"/>
              </w:rPr>
            </w:pPr>
            <w:r w:rsidRPr="006E260F">
              <w:rPr>
                <w:sz w:val="25"/>
                <w:szCs w:val="25"/>
              </w:rPr>
              <w:t>9,7</w:t>
            </w:r>
          </w:p>
        </w:tc>
      </w:tr>
      <w:tr w:rsidR="00905900" w:rsidRPr="006E260F" w14:paraId="73AE6BE9" w14:textId="77777777" w:rsidTr="00113978">
        <w:trPr>
          <w:trHeight w:val="315"/>
          <w:jc w:val="center"/>
        </w:trPr>
        <w:tc>
          <w:tcPr>
            <w:tcW w:w="237" w:type="pct"/>
            <w:shd w:val="clear" w:color="auto" w:fill="auto"/>
            <w:noWrap/>
            <w:vAlign w:val="bottom"/>
          </w:tcPr>
          <w:p w14:paraId="1CED5530" w14:textId="77777777" w:rsidR="00905900" w:rsidRPr="006E260F" w:rsidRDefault="00905900" w:rsidP="00905900">
            <w:pPr>
              <w:jc w:val="center"/>
              <w:rPr>
                <w:bCs/>
                <w:iCs/>
                <w:sz w:val="25"/>
                <w:szCs w:val="25"/>
              </w:rPr>
            </w:pPr>
            <w:r w:rsidRPr="006E260F">
              <w:rPr>
                <w:bCs/>
                <w:iCs/>
                <w:sz w:val="25"/>
                <w:szCs w:val="25"/>
              </w:rPr>
              <w:t>6</w:t>
            </w:r>
          </w:p>
        </w:tc>
        <w:tc>
          <w:tcPr>
            <w:tcW w:w="1193" w:type="pct"/>
            <w:tcBorders>
              <w:top w:val="single" w:sz="4" w:space="0" w:color="auto"/>
              <w:left w:val="nil"/>
              <w:bottom w:val="single" w:sz="4" w:space="0" w:color="auto"/>
              <w:right w:val="single" w:sz="4" w:space="0" w:color="auto"/>
            </w:tcBorders>
            <w:shd w:val="clear" w:color="auto" w:fill="auto"/>
          </w:tcPr>
          <w:p w14:paraId="57E9D533" w14:textId="734C2083" w:rsidR="00905900" w:rsidRPr="006E260F" w:rsidRDefault="00905900" w:rsidP="00905900">
            <w:pPr>
              <w:jc w:val="both"/>
              <w:rPr>
                <w:sz w:val="25"/>
                <w:szCs w:val="25"/>
              </w:rPr>
            </w:pPr>
            <w:r w:rsidRPr="006E260F">
              <w:rPr>
                <w:sz w:val="26"/>
                <w:szCs w:val="26"/>
              </w:rPr>
              <w:t>Кызыл Чапчак авыл җирлеге</w:t>
            </w:r>
          </w:p>
        </w:tc>
        <w:tc>
          <w:tcPr>
            <w:tcW w:w="591" w:type="pct"/>
            <w:shd w:val="clear" w:color="auto" w:fill="auto"/>
            <w:vAlign w:val="center"/>
          </w:tcPr>
          <w:p w14:paraId="40A4D94C" w14:textId="77777777" w:rsidR="00905900" w:rsidRPr="006E260F" w:rsidRDefault="00905900" w:rsidP="00905900">
            <w:pPr>
              <w:jc w:val="center"/>
              <w:rPr>
                <w:sz w:val="25"/>
                <w:szCs w:val="25"/>
              </w:rPr>
            </w:pPr>
            <w:r w:rsidRPr="006E260F">
              <w:rPr>
                <w:sz w:val="25"/>
                <w:szCs w:val="25"/>
              </w:rPr>
              <w:t>9 448,9</w:t>
            </w:r>
          </w:p>
        </w:tc>
        <w:tc>
          <w:tcPr>
            <w:tcW w:w="661" w:type="pct"/>
          </w:tcPr>
          <w:p w14:paraId="0F31154D" w14:textId="77777777" w:rsidR="00905900" w:rsidRPr="006E260F" w:rsidRDefault="00905900" w:rsidP="00905900">
            <w:pPr>
              <w:jc w:val="center"/>
              <w:rPr>
                <w:sz w:val="25"/>
                <w:szCs w:val="25"/>
              </w:rPr>
            </w:pPr>
            <w:r w:rsidRPr="006E260F">
              <w:rPr>
                <w:sz w:val="25"/>
                <w:szCs w:val="25"/>
              </w:rPr>
              <w:t>9 404,0</w:t>
            </w:r>
          </w:p>
        </w:tc>
        <w:tc>
          <w:tcPr>
            <w:tcW w:w="558" w:type="pct"/>
            <w:shd w:val="clear" w:color="auto" w:fill="auto"/>
            <w:vAlign w:val="center"/>
          </w:tcPr>
          <w:p w14:paraId="690AD288" w14:textId="77777777" w:rsidR="00905900" w:rsidRPr="006E260F" w:rsidRDefault="00905900" w:rsidP="00905900">
            <w:pPr>
              <w:jc w:val="center"/>
              <w:rPr>
                <w:sz w:val="25"/>
                <w:szCs w:val="25"/>
              </w:rPr>
            </w:pPr>
            <w:r w:rsidRPr="006E260F">
              <w:rPr>
                <w:sz w:val="25"/>
                <w:szCs w:val="25"/>
              </w:rPr>
              <w:t>44,9</w:t>
            </w:r>
          </w:p>
        </w:tc>
        <w:tc>
          <w:tcPr>
            <w:tcW w:w="577" w:type="pct"/>
            <w:shd w:val="clear" w:color="auto" w:fill="auto"/>
            <w:noWrap/>
            <w:vAlign w:val="center"/>
          </w:tcPr>
          <w:p w14:paraId="5F3BA803" w14:textId="77777777" w:rsidR="00905900" w:rsidRPr="006E260F" w:rsidRDefault="00905900" w:rsidP="00905900">
            <w:pPr>
              <w:jc w:val="center"/>
              <w:rPr>
                <w:sz w:val="25"/>
                <w:szCs w:val="25"/>
              </w:rPr>
            </w:pPr>
            <w:r w:rsidRPr="006E260F">
              <w:rPr>
                <w:sz w:val="25"/>
                <w:szCs w:val="25"/>
              </w:rPr>
              <w:t>9 614,3</w:t>
            </w:r>
          </w:p>
        </w:tc>
        <w:tc>
          <w:tcPr>
            <w:tcW w:w="630" w:type="pct"/>
          </w:tcPr>
          <w:p w14:paraId="0EA9578E" w14:textId="77777777" w:rsidR="00905900" w:rsidRPr="006E260F" w:rsidRDefault="00905900" w:rsidP="00905900">
            <w:pPr>
              <w:jc w:val="center"/>
              <w:rPr>
                <w:sz w:val="25"/>
                <w:szCs w:val="25"/>
              </w:rPr>
            </w:pPr>
            <w:r w:rsidRPr="006E260F">
              <w:rPr>
                <w:sz w:val="25"/>
                <w:szCs w:val="25"/>
              </w:rPr>
              <w:t>9 601,1</w:t>
            </w:r>
          </w:p>
        </w:tc>
        <w:tc>
          <w:tcPr>
            <w:tcW w:w="553" w:type="pct"/>
            <w:shd w:val="clear" w:color="auto" w:fill="auto"/>
            <w:noWrap/>
            <w:vAlign w:val="center"/>
          </w:tcPr>
          <w:p w14:paraId="11909B9C" w14:textId="77777777" w:rsidR="00905900" w:rsidRPr="006E260F" w:rsidRDefault="00905900" w:rsidP="00905900">
            <w:pPr>
              <w:jc w:val="center"/>
              <w:rPr>
                <w:sz w:val="25"/>
                <w:szCs w:val="25"/>
              </w:rPr>
            </w:pPr>
            <w:r w:rsidRPr="006E260F">
              <w:rPr>
                <w:sz w:val="25"/>
                <w:szCs w:val="25"/>
              </w:rPr>
              <w:t>13,2</w:t>
            </w:r>
          </w:p>
        </w:tc>
      </w:tr>
      <w:tr w:rsidR="00905900" w:rsidRPr="006E260F" w14:paraId="78C96EC6" w14:textId="77777777" w:rsidTr="00113978">
        <w:trPr>
          <w:trHeight w:val="315"/>
          <w:jc w:val="center"/>
        </w:trPr>
        <w:tc>
          <w:tcPr>
            <w:tcW w:w="237" w:type="pct"/>
            <w:shd w:val="clear" w:color="auto" w:fill="auto"/>
            <w:noWrap/>
            <w:vAlign w:val="bottom"/>
          </w:tcPr>
          <w:p w14:paraId="056ECB59" w14:textId="77777777" w:rsidR="00905900" w:rsidRPr="006E260F" w:rsidRDefault="00905900" w:rsidP="00905900">
            <w:pPr>
              <w:jc w:val="center"/>
              <w:rPr>
                <w:bCs/>
                <w:iCs/>
                <w:sz w:val="25"/>
                <w:szCs w:val="25"/>
              </w:rPr>
            </w:pPr>
            <w:r w:rsidRPr="006E260F">
              <w:rPr>
                <w:bCs/>
                <w:iCs/>
                <w:sz w:val="25"/>
                <w:szCs w:val="25"/>
              </w:rPr>
              <w:t>7</w:t>
            </w:r>
          </w:p>
        </w:tc>
        <w:tc>
          <w:tcPr>
            <w:tcW w:w="1193" w:type="pct"/>
            <w:tcBorders>
              <w:top w:val="single" w:sz="4" w:space="0" w:color="auto"/>
              <w:left w:val="nil"/>
              <w:bottom w:val="single" w:sz="4" w:space="0" w:color="auto"/>
              <w:right w:val="single" w:sz="4" w:space="0" w:color="auto"/>
            </w:tcBorders>
            <w:shd w:val="clear" w:color="auto" w:fill="auto"/>
          </w:tcPr>
          <w:p w14:paraId="067BD8FF" w14:textId="643A8991" w:rsidR="00905900" w:rsidRPr="006E260F" w:rsidRDefault="00905900" w:rsidP="00905900">
            <w:pPr>
              <w:jc w:val="both"/>
              <w:rPr>
                <w:sz w:val="25"/>
                <w:szCs w:val="25"/>
              </w:rPr>
            </w:pPr>
            <w:r w:rsidRPr="006E260F">
              <w:rPr>
                <w:sz w:val="26"/>
                <w:szCs w:val="26"/>
              </w:rPr>
              <w:t>Красный Ключ авыл җирлеге</w:t>
            </w:r>
          </w:p>
        </w:tc>
        <w:tc>
          <w:tcPr>
            <w:tcW w:w="591" w:type="pct"/>
            <w:shd w:val="clear" w:color="auto" w:fill="auto"/>
            <w:vAlign w:val="center"/>
          </w:tcPr>
          <w:p w14:paraId="584062EF" w14:textId="77777777" w:rsidR="00905900" w:rsidRPr="006E260F" w:rsidRDefault="00905900" w:rsidP="00905900">
            <w:pPr>
              <w:jc w:val="center"/>
              <w:rPr>
                <w:sz w:val="25"/>
                <w:szCs w:val="25"/>
              </w:rPr>
            </w:pPr>
            <w:r w:rsidRPr="006E260F">
              <w:rPr>
                <w:sz w:val="25"/>
                <w:szCs w:val="25"/>
              </w:rPr>
              <w:t>3 197,3</w:t>
            </w:r>
          </w:p>
        </w:tc>
        <w:tc>
          <w:tcPr>
            <w:tcW w:w="661" w:type="pct"/>
          </w:tcPr>
          <w:p w14:paraId="392062C9" w14:textId="77777777" w:rsidR="00905900" w:rsidRPr="006E260F" w:rsidRDefault="00905900" w:rsidP="00905900">
            <w:pPr>
              <w:jc w:val="center"/>
              <w:rPr>
                <w:sz w:val="25"/>
                <w:szCs w:val="25"/>
              </w:rPr>
            </w:pPr>
            <w:r w:rsidRPr="006E260F">
              <w:rPr>
                <w:sz w:val="25"/>
                <w:szCs w:val="25"/>
              </w:rPr>
              <w:t>3 103,3</w:t>
            </w:r>
          </w:p>
        </w:tc>
        <w:tc>
          <w:tcPr>
            <w:tcW w:w="558" w:type="pct"/>
            <w:shd w:val="clear" w:color="auto" w:fill="auto"/>
            <w:vAlign w:val="center"/>
          </w:tcPr>
          <w:p w14:paraId="2A7A8B71" w14:textId="77777777" w:rsidR="00905900" w:rsidRPr="006E260F" w:rsidRDefault="00905900" w:rsidP="00905900">
            <w:pPr>
              <w:jc w:val="center"/>
              <w:rPr>
                <w:sz w:val="25"/>
                <w:szCs w:val="25"/>
              </w:rPr>
            </w:pPr>
            <w:r w:rsidRPr="006E260F">
              <w:rPr>
                <w:sz w:val="25"/>
                <w:szCs w:val="25"/>
              </w:rPr>
              <w:t>94,0</w:t>
            </w:r>
          </w:p>
        </w:tc>
        <w:tc>
          <w:tcPr>
            <w:tcW w:w="577" w:type="pct"/>
            <w:shd w:val="clear" w:color="auto" w:fill="auto"/>
            <w:noWrap/>
            <w:vAlign w:val="center"/>
          </w:tcPr>
          <w:p w14:paraId="3A444066" w14:textId="77777777" w:rsidR="00905900" w:rsidRPr="006E260F" w:rsidRDefault="00905900" w:rsidP="00905900">
            <w:pPr>
              <w:jc w:val="center"/>
              <w:rPr>
                <w:sz w:val="25"/>
                <w:szCs w:val="25"/>
              </w:rPr>
            </w:pPr>
            <w:r w:rsidRPr="006E260F">
              <w:rPr>
                <w:sz w:val="25"/>
                <w:szCs w:val="25"/>
              </w:rPr>
              <w:t>3 383,9</w:t>
            </w:r>
          </w:p>
        </w:tc>
        <w:tc>
          <w:tcPr>
            <w:tcW w:w="630" w:type="pct"/>
          </w:tcPr>
          <w:p w14:paraId="6767546E" w14:textId="77777777" w:rsidR="00905900" w:rsidRPr="006E260F" w:rsidRDefault="00905900" w:rsidP="00905900">
            <w:pPr>
              <w:jc w:val="center"/>
              <w:rPr>
                <w:sz w:val="25"/>
                <w:szCs w:val="25"/>
              </w:rPr>
            </w:pPr>
            <w:r w:rsidRPr="006E260F">
              <w:rPr>
                <w:sz w:val="25"/>
                <w:szCs w:val="25"/>
              </w:rPr>
              <w:t>3 356,3</w:t>
            </w:r>
          </w:p>
        </w:tc>
        <w:tc>
          <w:tcPr>
            <w:tcW w:w="553" w:type="pct"/>
            <w:shd w:val="clear" w:color="auto" w:fill="auto"/>
            <w:noWrap/>
            <w:vAlign w:val="center"/>
          </w:tcPr>
          <w:p w14:paraId="021EF5D4" w14:textId="77777777" w:rsidR="00905900" w:rsidRPr="006E260F" w:rsidRDefault="00905900" w:rsidP="00905900">
            <w:pPr>
              <w:jc w:val="center"/>
              <w:rPr>
                <w:sz w:val="25"/>
                <w:szCs w:val="25"/>
              </w:rPr>
            </w:pPr>
            <w:r w:rsidRPr="006E260F">
              <w:rPr>
                <w:sz w:val="25"/>
                <w:szCs w:val="25"/>
              </w:rPr>
              <w:t>27,6</w:t>
            </w:r>
          </w:p>
        </w:tc>
      </w:tr>
      <w:tr w:rsidR="00905900" w:rsidRPr="006E260F" w14:paraId="29909E9C" w14:textId="77777777" w:rsidTr="00113978">
        <w:trPr>
          <w:trHeight w:val="315"/>
          <w:jc w:val="center"/>
        </w:trPr>
        <w:tc>
          <w:tcPr>
            <w:tcW w:w="237" w:type="pct"/>
            <w:shd w:val="clear" w:color="auto" w:fill="auto"/>
            <w:noWrap/>
            <w:vAlign w:val="bottom"/>
          </w:tcPr>
          <w:p w14:paraId="62AB9AF0" w14:textId="77777777" w:rsidR="00905900" w:rsidRPr="006E260F" w:rsidRDefault="00905900" w:rsidP="00905900">
            <w:pPr>
              <w:jc w:val="center"/>
              <w:rPr>
                <w:bCs/>
                <w:iCs/>
                <w:sz w:val="25"/>
                <w:szCs w:val="25"/>
              </w:rPr>
            </w:pPr>
            <w:r w:rsidRPr="006E260F">
              <w:rPr>
                <w:bCs/>
                <w:iCs/>
                <w:sz w:val="25"/>
                <w:szCs w:val="25"/>
              </w:rPr>
              <w:t>8</w:t>
            </w:r>
          </w:p>
        </w:tc>
        <w:tc>
          <w:tcPr>
            <w:tcW w:w="1193" w:type="pct"/>
            <w:tcBorders>
              <w:top w:val="single" w:sz="4" w:space="0" w:color="auto"/>
              <w:left w:val="nil"/>
              <w:bottom w:val="single" w:sz="4" w:space="0" w:color="auto"/>
              <w:right w:val="single" w:sz="4" w:space="0" w:color="auto"/>
            </w:tcBorders>
            <w:shd w:val="clear" w:color="auto" w:fill="auto"/>
          </w:tcPr>
          <w:p w14:paraId="6C63E770" w14:textId="3A527CA6" w:rsidR="00905900" w:rsidRPr="006E260F" w:rsidRDefault="00905900" w:rsidP="00905900">
            <w:pPr>
              <w:jc w:val="both"/>
              <w:rPr>
                <w:sz w:val="25"/>
                <w:szCs w:val="25"/>
              </w:rPr>
            </w:pPr>
            <w:r w:rsidRPr="006E260F">
              <w:rPr>
                <w:sz w:val="26"/>
                <w:szCs w:val="26"/>
              </w:rPr>
              <w:t>Майская Горка авыл җирлеге</w:t>
            </w:r>
          </w:p>
        </w:tc>
        <w:tc>
          <w:tcPr>
            <w:tcW w:w="591" w:type="pct"/>
            <w:shd w:val="clear" w:color="auto" w:fill="auto"/>
            <w:vAlign w:val="center"/>
          </w:tcPr>
          <w:p w14:paraId="4FB2B65D" w14:textId="77777777" w:rsidR="00905900" w:rsidRPr="006E260F" w:rsidRDefault="00905900" w:rsidP="00905900">
            <w:pPr>
              <w:jc w:val="center"/>
              <w:rPr>
                <w:sz w:val="25"/>
                <w:szCs w:val="25"/>
              </w:rPr>
            </w:pPr>
            <w:r w:rsidRPr="006E260F">
              <w:rPr>
                <w:sz w:val="25"/>
                <w:szCs w:val="25"/>
              </w:rPr>
              <w:t>5 194,6</w:t>
            </w:r>
          </w:p>
        </w:tc>
        <w:tc>
          <w:tcPr>
            <w:tcW w:w="661" w:type="pct"/>
          </w:tcPr>
          <w:p w14:paraId="160ADF3C" w14:textId="77777777" w:rsidR="00905900" w:rsidRPr="006E260F" w:rsidRDefault="00905900" w:rsidP="00905900">
            <w:pPr>
              <w:jc w:val="center"/>
              <w:rPr>
                <w:sz w:val="25"/>
                <w:szCs w:val="25"/>
              </w:rPr>
            </w:pPr>
            <w:r w:rsidRPr="006E260F">
              <w:rPr>
                <w:sz w:val="25"/>
                <w:szCs w:val="25"/>
              </w:rPr>
              <w:t>5 176,4</w:t>
            </w:r>
          </w:p>
        </w:tc>
        <w:tc>
          <w:tcPr>
            <w:tcW w:w="558" w:type="pct"/>
            <w:shd w:val="clear" w:color="auto" w:fill="auto"/>
            <w:vAlign w:val="center"/>
          </w:tcPr>
          <w:p w14:paraId="3A22C548" w14:textId="77777777" w:rsidR="00905900" w:rsidRPr="006E260F" w:rsidRDefault="00905900" w:rsidP="00905900">
            <w:pPr>
              <w:jc w:val="center"/>
              <w:rPr>
                <w:sz w:val="25"/>
                <w:szCs w:val="25"/>
              </w:rPr>
            </w:pPr>
            <w:r w:rsidRPr="006E260F">
              <w:rPr>
                <w:sz w:val="25"/>
                <w:szCs w:val="25"/>
              </w:rPr>
              <w:t>18,2</w:t>
            </w:r>
          </w:p>
        </w:tc>
        <w:tc>
          <w:tcPr>
            <w:tcW w:w="577" w:type="pct"/>
            <w:shd w:val="clear" w:color="auto" w:fill="auto"/>
            <w:noWrap/>
            <w:vAlign w:val="center"/>
          </w:tcPr>
          <w:p w14:paraId="62F735BE" w14:textId="77777777" w:rsidR="00905900" w:rsidRPr="006E260F" w:rsidRDefault="00905900" w:rsidP="00905900">
            <w:pPr>
              <w:jc w:val="center"/>
              <w:rPr>
                <w:sz w:val="25"/>
                <w:szCs w:val="25"/>
              </w:rPr>
            </w:pPr>
            <w:r w:rsidRPr="006E260F">
              <w:rPr>
                <w:sz w:val="25"/>
                <w:szCs w:val="25"/>
              </w:rPr>
              <w:t>5 409,6</w:t>
            </w:r>
          </w:p>
        </w:tc>
        <w:tc>
          <w:tcPr>
            <w:tcW w:w="630" w:type="pct"/>
          </w:tcPr>
          <w:p w14:paraId="40D5AB04" w14:textId="77777777" w:rsidR="00905900" w:rsidRPr="006E260F" w:rsidRDefault="00905900" w:rsidP="00905900">
            <w:pPr>
              <w:jc w:val="center"/>
              <w:rPr>
                <w:sz w:val="25"/>
                <w:szCs w:val="25"/>
              </w:rPr>
            </w:pPr>
            <w:r w:rsidRPr="006E260F">
              <w:rPr>
                <w:sz w:val="25"/>
                <w:szCs w:val="25"/>
              </w:rPr>
              <w:t>5 404,2</w:t>
            </w:r>
          </w:p>
        </w:tc>
        <w:tc>
          <w:tcPr>
            <w:tcW w:w="553" w:type="pct"/>
            <w:shd w:val="clear" w:color="auto" w:fill="auto"/>
            <w:noWrap/>
            <w:vAlign w:val="center"/>
          </w:tcPr>
          <w:p w14:paraId="600E8EFE" w14:textId="77777777" w:rsidR="00905900" w:rsidRPr="006E260F" w:rsidRDefault="00905900" w:rsidP="00905900">
            <w:pPr>
              <w:jc w:val="center"/>
              <w:rPr>
                <w:sz w:val="25"/>
                <w:szCs w:val="25"/>
              </w:rPr>
            </w:pPr>
            <w:r w:rsidRPr="006E260F">
              <w:rPr>
                <w:sz w:val="25"/>
                <w:szCs w:val="25"/>
              </w:rPr>
              <w:t>5,4</w:t>
            </w:r>
          </w:p>
        </w:tc>
      </w:tr>
      <w:tr w:rsidR="00905900" w:rsidRPr="006E260F" w14:paraId="55ECBC48" w14:textId="77777777" w:rsidTr="00113978">
        <w:trPr>
          <w:trHeight w:val="315"/>
          <w:jc w:val="center"/>
        </w:trPr>
        <w:tc>
          <w:tcPr>
            <w:tcW w:w="237" w:type="pct"/>
            <w:shd w:val="clear" w:color="auto" w:fill="auto"/>
            <w:noWrap/>
            <w:vAlign w:val="bottom"/>
          </w:tcPr>
          <w:p w14:paraId="2C219593" w14:textId="77777777" w:rsidR="00905900" w:rsidRPr="006E260F" w:rsidRDefault="00905900" w:rsidP="00905900">
            <w:pPr>
              <w:jc w:val="center"/>
              <w:rPr>
                <w:bCs/>
                <w:iCs/>
                <w:sz w:val="25"/>
                <w:szCs w:val="25"/>
              </w:rPr>
            </w:pPr>
            <w:r w:rsidRPr="006E260F">
              <w:rPr>
                <w:bCs/>
                <w:iCs/>
                <w:sz w:val="25"/>
                <w:szCs w:val="25"/>
              </w:rPr>
              <w:t>9</w:t>
            </w:r>
          </w:p>
        </w:tc>
        <w:tc>
          <w:tcPr>
            <w:tcW w:w="1193" w:type="pct"/>
            <w:tcBorders>
              <w:top w:val="single" w:sz="4" w:space="0" w:color="auto"/>
              <w:left w:val="nil"/>
              <w:bottom w:val="single" w:sz="4" w:space="0" w:color="auto"/>
              <w:right w:val="single" w:sz="4" w:space="0" w:color="auto"/>
            </w:tcBorders>
            <w:shd w:val="clear" w:color="auto" w:fill="auto"/>
          </w:tcPr>
          <w:p w14:paraId="1F73E625" w14:textId="4605A75D" w:rsidR="00905900" w:rsidRPr="006E260F" w:rsidRDefault="00905900" w:rsidP="00905900">
            <w:pPr>
              <w:jc w:val="both"/>
              <w:rPr>
                <w:sz w:val="25"/>
                <w:szCs w:val="25"/>
              </w:rPr>
            </w:pPr>
            <w:r w:rsidRPr="006E260F">
              <w:rPr>
                <w:sz w:val="26"/>
                <w:szCs w:val="26"/>
              </w:rPr>
              <w:t>Макаровка авыл җирлеге</w:t>
            </w:r>
          </w:p>
        </w:tc>
        <w:tc>
          <w:tcPr>
            <w:tcW w:w="591" w:type="pct"/>
            <w:shd w:val="clear" w:color="auto" w:fill="auto"/>
            <w:vAlign w:val="center"/>
          </w:tcPr>
          <w:p w14:paraId="3C50E6B1" w14:textId="77777777" w:rsidR="00905900" w:rsidRPr="006E260F" w:rsidRDefault="00905900" w:rsidP="00905900">
            <w:pPr>
              <w:jc w:val="center"/>
              <w:rPr>
                <w:sz w:val="25"/>
                <w:szCs w:val="25"/>
              </w:rPr>
            </w:pPr>
            <w:r w:rsidRPr="006E260F">
              <w:rPr>
                <w:sz w:val="25"/>
                <w:szCs w:val="25"/>
              </w:rPr>
              <w:t>4 257,6</w:t>
            </w:r>
          </w:p>
        </w:tc>
        <w:tc>
          <w:tcPr>
            <w:tcW w:w="661" w:type="pct"/>
          </w:tcPr>
          <w:p w14:paraId="06AEF88F" w14:textId="77777777" w:rsidR="00905900" w:rsidRPr="006E260F" w:rsidRDefault="00905900" w:rsidP="00905900">
            <w:pPr>
              <w:jc w:val="center"/>
              <w:rPr>
                <w:sz w:val="25"/>
                <w:szCs w:val="25"/>
              </w:rPr>
            </w:pPr>
            <w:r w:rsidRPr="006E260F">
              <w:rPr>
                <w:sz w:val="25"/>
                <w:szCs w:val="25"/>
              </w:rPr>
              <w:t>4 238,4</w:t>
            </w:r>
          </w:p>
        </w:tc>
        <w:tc>
          <w:tcPr>
            <w:tcW w:w="558" w:type="pct"/>
            <w:shd w:val="clear" w:color="auto" w:fill="auto"/>
            <w:vAlign w:val="center"/>
          </w:tcPr>
          <w:p w14:paraId="01823AC7" w14:textId="77777777" w:rsidR="00905900" w:rsidRPr="006E260F" w:rsidRDefault="00905900" w:rsidP="00905900">
            <w:pPr>
              <w:jc w:val="center"/>
              <w:rPr>
                <w:sz w:val="25"/>
                <w:szCs w:val="25"/>
              </w:rPr>
            </w:pPr>
            <w:r w:rsidRPr="006E260F">
              <w:rPr>
                <w:sz w:val="25"/>
                <w:szCs w:val="25"/>
              </w:rPr>
              <w:t>19,2</w:t>
            </w:r>
          </w:p>
        </w:tc>
        <w:tc>
          <w:tcPr>
            <w:tcW w:w="577" w:type="pct"/>
            <w:shd w:val="clear" w:color="auto" w:fill="auto"/>
            <w:noWrap/>
            <w:vAlign w:val="center"/>
          </w:tcPr>
          <w:p w14:paraId="7C1599F0" w14:textId="77777777" w:rsidR="00905900" w:rsidRPr="006E260F" w:rsidRDefault="00905900" w:rsidP="00905900">
            <w:pPr>
              <w:jc w:val="center"/>
              <w:rPr>
                <w:sz w:val="25"/>
                <w:szCs w:val="25"/>
              </w:rPr>
            </w:pPr>
            <w:r w:rsidRPr="006E260F">
              <w:rPr>
                <w:sz w:val="25"/>
                <w:szCs w:val="25"/>
              </w:rPr>
              <w:t>4 433,2</w:t>
            </w:r>
          </w:p>
        </w:tc>
        <w:tc>
          <w:tcPr>
            <w:tcW w:w="630" w:type="pct"/>
          </w:tcPr>
          <w:p w14:paraId="63BF8E7D" w14:textId="77777777" w:rsidR="00905900" w:rsidRPr="006E260F" w:rsidRDefault="00905900" w:rsidP="00905900">
            <w:pPr>
              <w:jc w:val="center"/>
              <w:rPr>
                <w:sz w:val="25"/>
                <w:szCs w:val="25"/>
              </w:rPr>
            </w:pPr>
            <w:r w:rsidRPr="006E260F">
              <w:rPr>
                <w:sz w:val="25"/>
                <w:szCs w:val="25"/>
              </w:rPr>
              <w:t>4 427,5</w:t>
            </w:r>
          </w:p>
        </w:tc>
        <w:tc>
          <w:tcPr>
            <w:tcW w:w="553" w:type="pct"/>
            <w:shd w:val="clear" w:color="auto" w:fill="auto"/>
            <w:noWrap/>
            <w:vAlign w:val="center"/>
          </w:tcPr>
          <w:p w14:paraId="46CA31FE" w14:textId="77777777" w:rsidR="00905900" w:rsidRPr="006E260F" w:rsidRDefault="00905900" w:rsidP="00905900">
            <w:pPr>
              <w:jc w:val="center"/>
              <w:rPr>
                <w:sz w:val="25"/>
                <w:szCs w:val="25"/>
              </w:rPr>
            </w:pPr>
            <w:r w:rsidRPr="006E260F">
              <w:rPr>
                <w:sz w:val="25"/>
                <w:szCs w:val="25"/>
              </w:rPr>
              <w:t>5,7</w:t>
            </w:r>
          </w:p>
        </w:tc>
      </w:tr>
      <w:tr w:rsidR="00905900" w:rsidRPr="006E260F" w14:paraId="087C75EB" w14:textId="77777777" w:rsidTr="00113978">
        <w:trPr>
          <w:trHeight w:val="315"/>
          <w:jc w:val="center"/>
        </w:trPr>
        <w:tc>
          <w:tcPr>
            <w:tcW w:w="237" w:type="pct"/>
            <w:shd w:val="clear" w:color="auto" w:fill="auto"/>
            <w:noWrap/>
            <w:vAlign w:val="bottom"/>
          </w:tcPr>
          <w:p w14:paraId="75FFFC48" w14:textId="77777777" w:rsidR="00905900" w:rsidRPr="006E260F" w:rsidRDefault="00905900" w:rsidP="00905900">
            <w:pPr>
              <w:jc w:val="center"/>
              <w:rPr>
                <w:bCs/>
                <w:iCs/>
                <w:sz w:val="25"/>
                <w:szCs w:val="25"/>
              </w:rPr>
            </w:pPr>
            <w:r w:rsidRPr="006E260F">
              <w:rPr>
                <w:bCs/>
                <w:iCs/>
                <w:sz w:val="25"/>
                <w:szCs w:val="25"/>
              </w:rPr>
              <w:t>10</w:t>
            </w:r>
          </w:p>
        </w:tc>
        <w:tc>
          <w:tcPr>
            <w:tcW w:w="1193" w:type="pct"/>
            <w:tcBorders>
              <w:top w:val="single" w:sz="4" w:space="0" w:color="auto"/>
              <w:left w:val="nil"/>
              <w:bottom w:val="single" w:sz="4" w:space="0" w:color="auto"/>
              <w:right w:val="single" w:sz="4" w:space="0" w:color="auto"/>
            </w:tcBorders>
            <w:shd w:val="clear" w:color="auto" w:fill="auto"/>
          </w:tcPr>
          <w:p w14:paraId="787E4619" w14:textId="2CB61834" w:rsidR="00905900" w:rsidRPr="006E260F" w:rsidRDefault="00905900" w:rsidP="00905900">
            <w:pPr>
              <w:jc w:val="both"/>
              <w:rPr>
                <w:sz w:val="25"/>
                <w:szCs w:val="25"/>
              </w:rPr>
            </w:pPr>
            <w:r w:rsidRPr="006E260F">
              <w:rPr>
                <w:sz w:val="26"/>
                <w:szCs w:val="26"/>
              </w:rPr>
              <w:t>Түбән Уратма авыл җирлеге</w:t>
            </w:r>
          </w:p>
        </w:tc>
        <w:tc>
          <w:tcPr>
            <w:tcW w:w="591" w:type="pct"/>
            <w:shd w:val="clear" w:color="auto" w:fill="auto"/>
            <w:vAlign w:val="center"/>
          </w:tcPr>
          <w:p w14:paraId="1F54154F" w14:textId="77777777" w:rsidR="00905900" w:rsidRPr="006E260F" w:rsidRDefault="00905900" w:rsidP="00905900">
            <w:pPr>
              <w:jc w:val="center"/>
              <w:rPr>
                <w:sz w:val="25"/>
                <w:szCs w:val="25"/>
              </w:rPr>
            </w:pPr>
            <w:r w:rsidRPr="006E260F">
              <w:rPr>
                <w:sz w:val="25"/>
                <w:szCs w:val="25"/>
              </w:rPr>
              <w:t>5 393,0</w:t>
            </w:r>
          </w:p>
        </w:tc>
        <w:tc>
          <w:tcPr>
            <w:tcW w:w="661" w:type="pct"/>
          </w:tcPr>
          <w:p w14:paraId="77C244A6" w14:textId="77777777" w:rsidR="00905900" w:rsidRPr="006E260F" w:rsidRDefault="00905900" w:rsidP="00905900">
            <w:pPr>
              <w:jc w:val="center"/>
              <w:rPr>
                <w:sz w:val="25"/>
                <w:szCs w:val="25"/>
              </w:rPr>
            </w:pPr>
          </w:p>
          <w:p w14:paraId="72D0830C" w14:textId="77777777" w:rsidR="00905900" w:rsidRPr="006E260F" w:rsidRDefault="00905900" w:rsidP="00905900">
            <w:pPr>
              <w:jc w:val="center"/>
              <w:rPr>
                <w:sz w:val="25"/>
                <w:szCs w:val="25"/>
              </w:rPr>
            </w:pPr>
            <w:r w:rsidRPr="006E260F">
              <w:rPr>
                <w:sz w:val="25"/>
                <w:szCs w:val="25"/>
              </w:rPr>
              <w:t>5 368,6</w:t>
            </w:r>
          </w:p>
        </w:tc>
        <w:tc>
          <w:tcPr>
            <w:tcW w:w="558" w:type="pct"/>
            <w:shd w:val="clear" w:color="auto" w:fill="auto"/>
            <w:vAlign w:val="center"/>
          </w:tcPr>
          <w:p w14:paraId="44404F2E" w14:textId="77777777" w:rsidR="00905900" w:rsidRPr="006E260F" w:rsidRDefault="00905900" w:rsidP="00905900">
            <w:pPr>
              <w:jc w:val="center"/>
              <w:rPr>
                <w:sz w:val="25"/>
                <w:szCs w:val="25"/>
              </w:rPr>
            </w:pPr>
            <w:r w:rsidRPr="006E260F">
              <w:rPr>
                <w:sz w:val="25"/>
                <w:szCs w:val="25"/>
              </w:rPr>
              <w:t>24,4</w:t>
            </w:r>
          </w:p>
        </w:tc>
        <w:tc>
          <w:tcPr>
            <w:tcW w:w="577" w:type="pct"/>
            <w:shd w:val="clear" w:color="auto" w:fill="auto"/>
            <w:noWrap/>
            <w:vAlign w:val="center"/>
          </w:tcPr>
          <w:p w14:paraId="722A803C" w14:textId="77777777" w:rsidR="00905900" w:rsidRPr="006E260F" w:rsidRDefault="00905900" w:rsidP="00905900">
            <w:pPr>
              <w:jc w:val="center"/>
              <w:rPr>
                <w:sz w:val="25"/>
                <w:szCs w:val="25"/>
              </w:rPr>
            </w:pPr>
            <w:r w:rsidRPr="006E260F">
              <w:rPr>
                <w:sz w:val="25"/>
                <w:szCs w:val="25"/>
              </w:rPr>
              <w:t>5 614,1</w:t>
            </w:r>
          </w:p>
        </w:tc>
        <w:tc>
          <w:tcPr>
            <w:tcW w:w="630" w:type="pct"/>
          </w:tcPr>
          <w:p w14:paraId="6386668B" w14:textId="77777777" w:rsidR="00905900" w:rsidRPr="006E260F" w:rsidRDefault="00905900" w:rsidP="00905900">
            <w:pPr>
              <w:jc w:val="center"/>
              <w:rPr>
                <w:sz w:val="25"/>
                <w:szCs w:val="25"/>
              </w:rPr>
            </w:pPr>
          </w:p>
          <w:p w14:paraId="3618E04D" w14:textId="77777777" w:rsidR="00905900" w:rsidRPr="006E260F" w:rsidRDefault="00905900" w:rsidP="00905900">
            <w:pPr>
              <w:jc w:val="center"/>
              <w:rPr>
                <w:sz w:val="25"/>
                <w:szCs w:val="25"/>
              </w:rPr>
            </w:pPr>
            <w:r w:rsidRPr="006E260F">
              <w:rPr>
                <w:sz w:val="25"/>
                <w:szCs w:val="25"/>
              </w:rPr>
              <w:t>5 606,9</w:t>
            </w:r>
          </w:p>
        </w:tc>
        <w:tc>
          <w:tcPr>
            <w:tcW w:w="553" w:type="pct"/>
            <w:shd w:val="clear" w:color="auto" w:fill="auto"/>
            <w:noWrap/>
            <w:vAlign w:val="center"/>
          </w:tcPr>
          <w:p w14:paraId="7361C2D6" w14:textId="77777777" w:rsidR="00905900" w:rsidRPr="006E260F" w:rsidRDefault="00905900" w:rsidP="00905900">
            <w:pPr>
              <w:jc w:val="center"/>
              <w:rPr>
                <w:sz w:val="25"/>
                <w:szCs w:val="25"/>
              </w:rPr>
            </w:pPr>
            <w:r w:rsidRPr="006E260F">
              <w:rPr>
                <w:sz w:val="25"/>
                <w:szCs w:val="25"/>
              </w:rPr>
              <w:t>7,2</w:t>
            </w:r>
          </w:p>
        </w:tc>
      </w:tr>
      <w:tr w:rsidR="00905900" w:rsidRPr="006E260F" w14:paraId="5342AEC6" w14:textId="77777777" w:rsidTr="00113978">
        <w:trPr>
          <w:trHeight w:val="315"/>
          <w:jc w:val="center"/>
        </w:trPr>
        <w:tc>
          <w:tcPr>
            <w:tcW w:w="237" w:type="pct"/>
            <w:shd w:val="clear" w:color="auto" w:fill="auto"/>
            <w:noWrap/>
            <w:vAlign w:val="bottom"/>
          </w:tcPr>
          <w:p w14:paraId="29C47AAF" w14:textId="77777777" w:rsidR="00905900" w:rsidRPr="006E260F" w:rsidRDefault="00905900" w:rsidP="00905900">
            <w:pPr>
              <w:jc w:val="center"/>
              <w:rPr>
                <w:bCs/>
                <w:iCs/>
                <w:sz w:val="25"/>
                <w:szCs w:val="25"/>
              </w:rPr>
            </w:pPr>
            <w:r w:rsidRPr="006E260F">
              <w:rPr>
                <w:bCs/>
                <w:iCs/>
                <w:sz w:val="25"/>
                <w:szCs w:val="25"/>
              </w:rPr>
              <w:lastRenderedPageBreak/>
              <w:t>11</w:t>
            </w:r>
          </w:p>
        </w:tc>
        <w:tc>
          <w:tcPr>
            <w:tcW w:w="1193" w:type="pct"/>
            <w:tcBorders>
              <w:top w:val="single" w:sz="4" w:space="0" w:color="auto"/>
              <w:left w:val="nil"/>
              <w:bottom w:val="single" w:sz="4" w:space="0" w:color="auto"/>
              <w:right w:val="single" w:sz="4" w:space="0" w:color="auto"/>
            </w:tcBorders>
            <w:shd w:val="clear" w:color="auto" w:fill="auto"/>
          </w:tcPr>
          <w:p w14:paraId="71A35BE5" w14:textId="23EE7BAC" w:rsidR="00905900" w:rsidRPr="006E260F" w:rsidRDefault="00905900" w:rsidP="00905900">
            <w:pPr>
              <w:jc w:val="both"/>
              <w:rPr>
                <w:sz w:val="25"/>
                <w:szCs w:val="25"/>
              </w:rPr>
            </w:pPr>
            <w:r w:rsidRPr="006E260F">
              <w:rPr>
                <w:sz w:val="26"/>
                <w:szCs w:val="26"/>
              </w:rPr>
              <w:t>Прости авыл җирлеге</w:t>
            </w:r>
          </w:p>
        </w:tc>
        <w:tc>
          <w:tcPr>
            <w:tcW w:w="591" w:type="pct"/>
            <w:shd w:val="clear" w:color="auto" w:fill="auto"/>
            <w:vAlign w:val="center"/>
          </w:tcPr>
          <w:p w14:paraId="2309559B" w14:textId="77777777" w:rsidR="00905900" w:rsidRPr="006E260F" w:rsidRDefault="00905900" w:rsidP="00905900">
            <w:pPr>
              <w:jc w:val="center"/>
              <w:rPr>
                <w:sz w:val="25"/>
                <w:szCs w:val="25"/>
              </w:rPr>
            </w:pPr>
            <w:r w:rsidRPr="006E260F">
              <w:rPr>
                <w:sz w:val="25"/>
                <w:szCs w:val="25"/>
              </w:rPr>
              <w:t>0</w:t>
            </w:r>
          </w:p>
        </w:tc>
        <w:tc>
          <w:tcPr>
            <w:tcW w:w="661" w:type="pct"/>
          </w:tcPr>
          <w:p w14:paraId="3825E710" w14:textId="77777777" w:rsidR="00905900" w:rsidRPr="006E260F" w:rsidRDefault="00905900" w:rsidP="00905900">
            <w:pPr>
              <w:jc w:val="center"/>
              <w:rPr>
                <w:sz w:val="25"/>
                <w:szCs w:val="25"/>
              </w:rPr>
            </w:pPr>
            <w:r w:rsidRPr="006E260F">
              <w:rPr>
                <w:sz w:val="25"/>
                <w:szCs w:val="25"/>
              </w:rPr>
              <w:t>0</w:t>
            </w:r>
          </w:p>
        </w:tc>
        <w:tc>
          <w:tcPr>
            <w:tcW w:w="558" w:type="pct"/>
            <w:shd w:val="clear" w:color="auto" w:fill="auto"/>
            <w:vAlign w:val="center"/>
          </w:tcPr>
          <w:p w14:paraId="211E1CCB" w14:textId="77777777" w:rsidR="00905900" w:rsidRPr="006E260F" w:rsidRDefault="00905900" w:rsidP="00905900">
            <w:pPr>
              <w:jc w:val="center"/>
              <w:rPr>
                <w:sz w:val="25"/>
                <w:szCs w:val="25"/>
              </w:rPr>
            </w:pPr>
            <w:r w:rsidRPr="006E260F">
              <w:rPr>
                <w:sz w:val="25"/>
                <w:szCs w:val="25"/>
              </w:rPr>
              <w:t>0</w:t>
            </w:r>
          </w:p>
        </w:tc>
        <w:tc>
          <w:tcPr>
            <w:tcW w:w="577" w:type="pct"/>
            <w:shd w:val="clear" w:color="auto" w:fill="auto"/>
            <w:noWrap/>
            <w:vAlign w:val="center"/>
          </w:tcPr>
          <w:p w14:paraId="1B435245" w14:textId="77777777" w:rsidR="00905900" w:rsidRPr="006E260F" w:rsidRDefault="00905900" w:rsidP="00905900">
            <w:pPr>
              <w:jc w:val="center"/>
              <w:rPr>
                <w:sz w:val="25"/>
                <w:szCs w:val="25"/>
              </w:rPr>
            </w:pPr>
            <w:r w:rsidRPr="006E260F">
              <w:rPr>
                <w:sz w:val="25"/>
                <w:szCs w:val="25"/>
              </w:rPr>
              <w:t>0</w:t>
            </w:r>
          </w:p>
        </w:tc>
        <w:tc>
          <w:tcPr>
            <w:tcW w:w="630" w:type="pct"/>
          </w:tcPr>
          <w:p w14:paraId="00B7CF3A" w14:textId="77777777" w:rsidR="00905900" w:rsidRPr="006E260F" w:rsidRDefault="00905900" w:rsidP="00905900">
            <w:pPr>
              <w:jc w:val="center"/>
              <w:rPr>
                <w:sz w:val="25"/>
                <w:szCs w:val="25"/>
              </w:rPr>
            </w:pPr>
            <w:r w:rsidRPr="006E260F">
              <w:rPr>
                <w:sz w:val="25"/>
                <w:szCs w:val="25"/>
              </w:rPr>
              <w:t>0</w:t>
            </w:r>
          </w:p>
        </w:tc>
        <w:tc>
          <w:tcPr>
            <w:tcW w:w="553" w:type="pct"/>
            <w:shd w:val="clear" w:color="auto" w:fill="auto"/>
            <w:noWrap/>
            <w:vAlign w:val="center"/>
          </w:tcPr>
          <w:p w14:paraId="2695935A" w14:textId="77777777" w:rsidR="00905900" w:rsidRPr="006E260F" w:rsidRDefault="00905900" w:rsidP="00905900">
            <w:pPr>
              <w:jc w:val="center"/>
              <w:rPr>
                <w:sz w:val="25"/>
                <w:szCs w:val="25"/>
              </w:rPr>
            </w:pPr>
            <w:r w:rsidRPr="006E260F">
              <w:rPr>
                <w:sz w:val="25"/>
                <w:szCs w:val="25"/>
              </w:rPr>
              <w:t>0</w:t>
            </w:r>
          </w:p>
        </w:tc>
      </w:tr>
      <w:tr w:rsidR="00905900" w:rsidRPr="006E260F" w14:paraId="2BF87F58" w14:textId="77777777" w:rsidTr="00113978">
        <w:trPr>
          <w:trHeight w:val="253"/>
          <w:jc w:val="center"/>
        </w:trPr>
        <w:tc>
          <w:tcPr>
            <w:tcW w:w="237" w:type="pct"/>
            <w:shd w:val="clear" w:color="auto" w:fill="auto"/>
            <w:noWrap/>
            <w:vAlign w:val="bottom"/>
          </w:tcPr>
          <w:p w14:paraId="4037C76C" w14:textId="77777777" w:rsidR="00905900" w:rsidRPr="006E260F" w:rsidRDefault="00905900" w:rsidP="00905900">
            <w:pPr>
              <w:jc w:val="center"/>
              <w:rPr>
                <w:bCs/>
                <w:iCs/>
                <w:sz w:val="25"/>
                <w:szCs w:val="25"/>
              </w:rPr>
            </w:pPr>
            <w:r w:rsidRPr="006E260F">
              <w:rPr>
                <w:bCs/>
                <w:iCs/>
                <w:sz w:val="25"/>
                <w:szCs w:val="25"/>
              </w:rPr>
              <w:t>12</w:t>
            </w:r>
          </w:p>
        </w:tc>
        <w:tc>
          <w:tcPr>
            <w:tcW w:w="1193" w:type="pct"/>
            <w:tcBorders>
              <w:top w:val="single" w:sz="4" w:space="0" w:color="auto"/>
              <w:left w:val="nil"/>
              <w:bottom w:val="single" w:sz="4" w:space="0" w:color="auto"/>
              <w:right w:val="single" w:sz="4" w:space="0" w:color="auto"/>
            </w:tcBorders>
            <w:shd w:val="clear" w:color="auto" w:fill="auto"/>
          </w:tcPr>
          <w:p w14:paraId="36EA422B" w14:textId="3BFB2259" w:rsidR="00905900" w:rsidRPr="006E260F" w:rsidRDefault="00905900" w:rsidP="00905900">
            <w:pPr>
              <w:jc w:val="both"/>
              <w:rPr>
                <w:sz w:val="25"/>
                <w:szCs w:val="25"/>
              </w:rPr>
            </w:pPr>
            <w:r w:rsidRPr="006E260F">
              <w:rPr>
                <w:sz w:val="26"/>
                <w:szCs w:val="26"/>
              </w:rPr>
              <w:t>Сосновка авыл җирлеге</w:t>
            </w:r>
          </w:p>
        </w:tc>
        <w:tc>
          <w:tcPr>
            <w:tcW w:w="591" w:type="pct"/>
            <w:shd w:val="clear" w:color="auto" w:fill="auto"/>
            <w:vAlign w:val="center"/>
          </w:tcPr>
          <w:p w14:paraId="53F92D7B" w14:textId="77777777" w:rsidR="00905900" w:rsidRPr="006E260F" w:rsidRDefault="00905900" w:rsidP="00905900">
            <w:pPr>
              <w:jc w:val="center"/>
              <w:rPr>
                <w:sz w:val="25"/>
                <w:szCs w:val="25"/>
              </w:rPr>
            </w:pPr>
            <w:r w:rsidRPr="006E260F">
              <w:rPr>
                <w:sz w:val="25"/>
                <w:szCs w:val="25"/>
              </w:rPr>
              <w:t>7 425,7</w:t>
            </w:r>
          </w:p>
        </w:tc>
        <w:tc>
          <w:tcPr>
            <w:tcW w:w="661" w:type="pct"/>
          </w:tcPr>
          <w:p w14:paraId="1952BAED" w14:textId="77777777" w:rsidR="00905900" w:rsidRPr="006E260F" w:rsidRDefault="00905900" w:rsidP="00905900">
            <w:pPr>
              <w:jc w:val="center"/>
              <w:rPr>
                <w:sz w:val="25"/>
                <w:szCs w:val="25"/>
              </w:rPr>
            </w:pPr>
            <w:r w:rsidRPr="006E260F">
              <w:rPr>
                <w:sz w:val="25"/>
                <w:szCs w:val="25"/>
              </w:rPr>
              <w:t>7 404,3</w:t>
            </w:r>
          </w:p>
        </w:tc>
        <w:tc>
          <w:tcPr>
            <w:tcW w:w="558" w:type="pct"/>
            <w:shd w:val="clear" w:color="auto" w:fill="auto"/>
            <w:vAlign w:val="center"/>
          </w:tcPr>
          <w:p w14:paraId="15D9D783" w14:textId="77777777" w:rsidR="00905900" w:rsidRPr="006E260F" w:rsidRDefault="00905900" w:rsidP="00905900">
            <w:pPr>
              <w:jc w:val="center"/>
              <w:rPr>
                <w:sz w:val="25"/>
                <w:szCs w:val="25"/>
              </w:rPr>
            </w:pPr>
            <w:r w:rsidRPr="006E260F">
              <w:rPr>
                <w:sz w:val="25"/>
                <w:szCs w:val="25"/>
              </w:rPr>
              <w:t>21,4</w:t>
            </w:r>
          </w:p>
        </w:tc>
        <w:tc>
          <w:tcPr>
            <w:tcW w:w="577" w:type="pct"/>
            <w:shd w:val="clear" w:color="auto" w:fill="auto"/>
            <w:noWrap/>
            <w:vAlign w:val="center"/>
          </w:tcPr>
          <w:p w14:paraId="612D8605" w14:textId="77777777" w:rsidR="00905900" w:rsidRPr="006E260F" w:rsidRDefault="00905900" w:rsidP="00905900">
            <w:pPr>
              <w:jc w:val="center"/>
              <w:rPr>
                <w:sz w:val="25"/>
                <w:szCs w:val="25"/>
              </w:rPr>
            </w:pPr>
            <w:r w:rsidRPr="006E260F">
              <w:rPr>
                <w:sz w:val="25"/>
                <w:szCs w:val="25"/>
              </w:rPr>
              <w:t>7 698,2</w:t>
            </w:r>
          </w:p>
        </w:tc>
        <w:tc>
          <w:tcPr>
            <w:tcW w:w="630" w:type="pct"/>
          </w:tcPr>
          <w:p w14:paraId="2A7B47F5" w14:textId="77777777" w:rsidR="00905900" w:rsidRPr="006E260F" w:rsidRDefault="00905900" w:rsidP="00905900">
            <w:pPr>
              <w:jc w:val="center"/>
              <w:rPr>
                <w:sz w:val="25"/>
                <w:szCs w:val="25"/>
              </w:rPr>
            </w:pPr>
            <w:r w:rsidRPr="006E260F">
              <w:rPr>
                <w:sz w:val="25"/>
                <w:szCs w:val="25"/>
              </w:rPr>
              <w:t>7 691,9</w:t>
            </w:r>
          </w:p>
        </w:tc>
        <w:tc>
          <w:tcPr>
            <w:tcW w:w="553" w:type="pct"/>
            <w:shd w:val="clear" w:color="auto" w:fill="auto"/>
            <w:noWrap/>
            <w:vAlign w:val="center"/>
          </w:tcPr>
          <w:p w14:paraId="5684492F" w14:textId="77777777" w:rsidR="00905900" w:rsidRPr="006E260F" w:rsidRDefault="00905900" w:rsidP="00905900">
            <w:pPr>
              <w:jc w:val="center"/>
              <w:rPr>
                <w:sz w:val="25"/>
                <w:szCs w:val="25"/>
              </w:rPr>
            </w:pPr>
            <w:r w:rsidRPr="006E260F">
              <w:rPr>
                <w:sz w:val="25"/>
                <w:szCs w:val="25"/>
              </w:rPr>
              <w:t>6,3</w:t>
            </w:r>
          </w:p>
        </w:tc>
      </w:tr>
      <w:tr w:rsidR="00905900" w:rsidRPr="006E260F" w14:paraId="04EF2891" w14:textId="77777777" w:rsidTr="00113978">
        <w:trPr>
          <w:trHeight w:val="315"/>
          <w:jc w:val="center"/>
        </w:trPr>
        <w:tc>
          <w:tcPr>
            <w:tcW w:w="237" w:type="pct"/>
            <w:shd w:val="clear" w:color="auto" w:fill="auto"/>
            <w:noWrap/>
            <w:vAlign w:val="bottom"/>
          </w:tcPr>
          <w:p w14:paraId="773A22B0" w14:textId="77777777" w:rsidR="00905900" w:rsidRPr="006E260F" w:rsidRDefault="00905900" w:rsidP="00905900">
            <w:pPr>
              <w:jc w:val="center"/>
              <w:rPr>
                <w:bCs/>
                <w:iCs/>
                <w:sz w:val="25"/>
                <w:szCs w:val="25"/>
              </w:rPr>
            </w:pPr>
            <w:r w:rsidRPr="006E260F">
              <w:rPr>
                <w:bCs/>
                <w:iCs/>
                <w:sz w:val="25"/>
                <w:szCs w:val="25"/>
              </w:rPr>
              <w:t>13</w:t>
            </w:r>
          </w:p>
        </w:tc>
        <w:tc>
          <w:tcPr>
            <w:tcW w:w="1193" w:type="pct"/>
            <w:tcBorders>
              <w:top w:val="single" w:sz="4" w:space="0" w:color="auto"/>
              <w:left w:val="nil"/>
              <w:bottom w:val="single" w:sz="4" w:space="0" w:color="auto"/>
              <w:right w:val="single" w:sz="4" w:space="0" w:color="auto"/>
            </w:tcBorders>
            <w:shd w:val="clear" w:color="auto" w:fill="auto"/>
          </w:tcPr>
          <w:p w14:paraId="0C51C455" w14:textId="33D958D9" w:rsidR="00905900" w:rsidRPr="006E260F" w:rsidRDefault="00905900" w:rsidP="00905900">
            <w:pPr>
              <w:jc w:val="both"/>
              <w:rPr>
                <w:sz w:val="25"/>
                <w:szCs w:val="25"/>
              </w:rPr>
            </w:pPr>
            <w:r w:rsidRPr="006E260F">
              <w:rPr>
                <w:sz w:val="26"/>
                <w:szCs w:val="26"/>
              </w:rPr>
              <w:t>Иске Чишмә авыл җирлеге</w:t>
            </w:r>
          </w:p>
        </w:tc>
        <w:tc>
          <w:tcPr>
            <w:tcW w:w="591" w:type="pct"/>
            <w:shd w:val="clear" w:color="auto" w:fill="auto"/>
            <w:vAlign w:val="center"/>
          </w:tcPr>
          <w:p w14:paraId="37E5B73D" w14:textId="77777777" w:rsidR="00905900" w:rsidRPr="006E260F" w:rsidRDefault="00905900" w:rsidP="00905900">
            <w:pPr>
              <w:jc w:val="center"/>
              <w:rPr>
                <w:sz w:val="25"/>
                <w:szCs w:val="25"/>
              </w:rPr>
            </w:pPr>
            <w:r w:rsidRPr="006E260F">
              <w:rPr>
                <w:sz w:val="25"/>
                <w:szCs w:val="25"/>
              </w:rPr>
              <w:t>7 622,6</w:t>
            </w:r>
          </w:p>
        </w:tc>
        <w:tc>
          <w:tcPr>
            <w:tcW w:w="661" w:type="pct"/>
          </w:tcPr>
          <w:p w14:paraId="02B36825" w14:textId="77777777" w:rsidR="00905900" w:rsidRPr="006E260F" w:rsidRDefault="00905900" w:rsidP="00905900">
            <w:pPr>
              <w:jc w:val="center"/>
              <w:rPr>
                <w:sz w:val="25"/>
                <w:szCs w:val="25"/>
              </w:rPr>
            </w:pPr>
            <w:r w:rsidRPr="006E260F">
              <w:rPr>
                <w:sz w:val="25"/>
                <w:szCs w:val="25"/>
              </w:rPr>
              <w:t>7 588,6</w:t>
            </w:r>
          </w:p>
        </w:tc>
        <w:tc>
          <w:tcPr>
            <w:tcW w:w="558" w:type="pct"/>
            <w:shd w:val="clear" w:color="auto" w:fill="auto"/>
            <w:vAlign w:val="center"/>
          </w:tcPr>
          <w:p w14:paraId="37AF03C5" w14:textId="77777777" w:rsidR="00905900" w:rsidRPr="006E260F" w:rsidRDefault="00905900" w:rsidP="00905900">
            <w:pPr>
              <w:jc w:val="center"/>
              <w:rPr>
                <w:sz w:val="25"/>
                <w:szCs w:val="25"/>
              </w:rPr>
            </w:pPr>
            <w:r w:rsidRPr="006E260F">
              <w:rPr>
                <w:sz w:val="25"/>
                <w:szCs w:val="25"/>
              </w:rPr>
              <w:t>34,0</w:t>
            </w:r>
          </w:p>
        </w:tc>
        <w:tc>
          <w:tcPr>
            <w:tcW w:w="577" w:type="pct"/>
            <w:shd w:val="clear" w:color="auto" w:fill="auto"/>
            <w:noWrap/>
            <w:vAlign w:val="center"/>
          </w:tcPr>
          <w:p w14:paraId="50307C7A" w14:textId="77777777" w:rsidR="00905900" w:rsidRPr="006E260F" w:rsidRDefault="00905900" w:rsidP="00905900">
            <w:pPr>
              <w:jc w:val="center"/>
              <w:rPr>
                <w:sz w:val="25"/>
                <w:szCs w:val="25"/>
              </w:rPr>
            </w:pPr>
            <w:r w:rsidRPr="006E260F">
              <w:rPr>
                <w:sz w:val="25"/>
                <w:szCs w:val="25"/>
              </w:rPr>
              <w:t>7 907,4</w:t>
            </w:r>
          </w:p>
        </w:tc>
        <w:tc>
          <w:tcPr>
            <w:tcW w:w="630" w:type="pct"/>
          </w:tcPr>
          <w:p w14:paraId="6F2431FA" w14:textId="77777777" w:rsidR="00905900" w:rsidRPr="006E260F" w:rsidRDefault="00905900" w:rsidP="00905900">
            <w:pPr>
              <w:jc w:val="center"/>
              <w:rPr>
                <w:sz w:val="25"/>
                <w:szCs w:val="25"/>
              </w:rPr>
            </w:pPr>
            <w:r w:rsidRPr="006E260F">
              <w:rPr>
                <w:sz w:val="25"/>
                <w:szCs w:val="25"/>
              </w:rPr>
              <w:t>7 897,5</w:t>
            </w:r>
          </w:p>
        </w:tc>
        <w:tc>
          <w:tcPr>
            <w:tcW w:w="553" w:type="pct"/>
            <w:shd w:val="clear" w:color="auto" w:fill="auto"/>
            <w:noWrap/>
            <w:vAlign w:val="center"/>
          </w:tcPr>
          <w:p w14:paraId="5A9E45F8" w14:textId="77777777" w:rsidR="00905900" w:rsidRPr="006E260F" w:rsidRDefault="00905900" w:rsidP="00905900">
            <w:pPr>
              <w:jc w:val="center"/>
              <w:rPr>
                <w:sz w:val="25"/>
                <w:szCs w:val="25"/>
              </w:rPr>
            </w:pPr>
            <w:r w:rsidRPr="006E260F">
              <w:rPr>
                <w:sz w:val="25"/>
                <w:szCs w:val="25"/>
              </w:rPr>
              <w:t>9,9</w:t>
            </w:r>
          </w:p>
        </w:tc>
      </w:tr>
      <w:tr w:rsidR="00905900" w:rsidRPr="006E260F" w14:paraId="0EC1B9F0" w14:textId="77777777" w:rsidTr="00113978">
        <w:trPr>
          <w:trHeight w:val="315"/>
          <w:jc w:val="center"/>
        </w:trPr>
        <w:tc>
          <w:tcPr>
            <w:tcW w:w="237" w:type="pct"/>
            <w:shd w:val="clear" w:color="auto" w:fill="auto"/>
            <w:noWrap/>
            <w:vAlign w:val="bottom"/>
          </w:tcPr>
          <w:p w14:paraId="65F4049C" w14:textId="77777777" w:rsidR="00905900" w:rsidRPr="006E260F" w:rsidRDefault="00905900" w:rsidP="00905900">
            <w:pPr>
              <w:jc w:val="center"/>
              <w:rPr>
                <w:bCs/>
                <w:iCs/>
                <w:sz w:val="25"/>
                <w:szCs w:val="25"/>
              </w:rPr>
            </w:pPr>
            <w:r w:rsidRPr="006E260F">
              <w:rPr>
                <w:bCs/>
                <w:iCs/>
                <w:sz w:val="25"/>
                <w:szCs w:val="25"/>
              </w:rPr>
              <w:t>14</w:t>
            </w:r>
          </w:p>
        </w:tc>
        <w:tc>
          <w:tcPr>
            <w:tcW w:w="1193" w:type="pct"/>
            <w:tcBorders>
              <w:top w:val="single" w:sz="4" w:space="0" w:color="auto"/>
              <w:left w:val="nil"/>
              <w:bottom w:val="single" w:sz="4" w:space="0" w:color="auto"/>
              <w:right w:val="single" w:sz="4" w:space="0" w:color="auto"/>
            </w:tcBorders>
            <w:shd w:val="clear" w:color="auto" w:fill="auto"/>
          </w:tcPr>
          <w:p w14:paraId="5D61CEE1" w14:textId="09E359C8" w:rsidR="00905900" w:rsidRPr="006E260F" w:rsidRDefault="00905900" w:rsidP="00905900">
            <w:pPr>
              <w:jc w:val="both"/>
              <w:rPr>
                <w:sz w:val="25"/>
                <w:szCs w:val="25"/>
              </w:rPr>
            </w:pPr>
            <w:r w:rsidRPr="006E260F">
              <w:rPr>
                <w:sz w:val="26"/>
                <w:szCs w:val="26"/>
              </w:rPr>
              <w:t>Сухрау авыл җирлеге</w:t>
            </w:r>
          </w:p>
        </w:tc>
        <w:tc>
          <w:tcPr>
            <w:tcW w:w="591" w:type="pct"/>
            <w:shd w:val="clear" w:color="auto" w:fill="auto"/>
            <w:vAlign w:val="center"/>
          </w:tcPr>
          <w:p w14:paraId="0C4A7165" w14:textId="77777777" w:rsidR="00905900" w:rsidRPr="006E260F" w:rsidRDefault="00905900" w:rsidP="00905900">
            <w:pPr>
              <w:jc w:val="center"/>
              <w:rPr>
                <w:sz w:val="25"/>
                <w:szCs w:val="25"/>
              </w:rPr>
            </w:pPr>
            <w:r w:rsidRPr="006E260F">
              <w:rPr>
                <w:sz w:val="25"/>
                <w:szCs w:val="25"/>
              </w:rPr>
              <w:t>8 553,2</w:t>
            </w:r>
          </w:p>
        </w:tc>
        <w:tc>
          <w:tcPr>
            <w:tcW w:w="661" w:type="pct"/>
          </w:tcPr>
          <w:p w14:paraId="1EECF980" w14:textId="77777777" w:rsidR="00905900" w:rsidRPr="006E260F" w:rsidRDefault="00905900" w:rsidP="00905900">
            <w:pPr>
              <w:jc w:val="center"/>
              <w:rPr>
                <w:sz w:val="25"/>
                <w:szCs w:val="25"/>
              </w:rPr>
            </w:pPr>
            <w:r w:rsidRPr="006E260F">
              <w:rPr>
                <w:sz w:val="25"/>
                <w:szCs w:val="25"/>
              </w:rPr>
              <w:t>8 517,3</w:t>
            </w:r>
          </w:p>
        </w:tc>
        <w:tc>
          <w:tcPr>
            <w:tcW w:w="558" w:type="pct"/>
            <w:shd w:val="clear" w:color="auto" w:fill="auto"/>
            <w:vAlign w:val="center"/>
          </w:tcPr>
          <w:p w14:paraId="042C53C2" w14:textId="77777777" w:rsidR="00905900" w:rsidRPr="006E260F" w:rsidRDefault="00905900" w:rsidP="00905900">
            <w:pPr>
              <w:jc w:val="center"/>
              <w:rPr>
                <w:sz w:val="25"/>
                <w:szCs w:val="25"/>
              </w:rPr>
            </w:pPr>
            <w:r w:rsidRPr="006E260F">
              <w:rPr>
                <w:sz w:val="25"/>
                <w:szCs w:val="25"/>
              </w:rPr>
              <w:t>35,9</w:t>
            </w:r>
          </w:p>
        </w:tc>
        <w:tc>
          <w:tcPr>
            <w:tcW w:w="577" w:type="pct"/>
            <w:shd w:val="clear" w:color="auto" w:fill="auto"/>
            <w:noWrap/>
            <w:vAlign w:val="center"/>
          </w:tcPr>
          <w:p w14:paraId="3395EC0E" w14:textId="77777777" w:rsidR="00905900" w:rsidRPr="006E260F" w:rsidRDefault="00905900" w:rsidP="00905900">
            <w:pPr>
              <w:jc w:val="center"/>
              <w:rPr>
                <w:sz w:val="25"/>
                <w:szCs w:val="25"/>
              </w:rPr>
            </w:pPr>
            <w:r w:rsidRPr="006E260F">
              <w:rPr>
                <w:sz w:val="25"/>
                <w:szCs w:val="25"/>
              </w:rPr>
              <w:t>8 926,3</w:t>
            </w:r>
          </w:p>
        </w:tc>
        <w:tc>
          <w:tcPr>
            <w:tcW w:w="630" w:type="pct"/>
          </w:tcPr>
          <w:p w14:paraId="198D9FDE" w14:textId="77777777" w:rsidR="00905900" w:rsidRPr="006E260F" w:rsidRDefault="00905900" w:rsidP="00905900">
            <w:pPr>
              <w:jc w:val="center"/>
              <w:rPr>
                <w:sz w:val="25"/>
                <w:szCs w:val="25"/>
              </w:rPr>
            </w:pPr>
            <w:r w:rsidRPr="006E260F">
              <w:rPr>
                <w:sz w:val="25"/>
                <w:szCs w:val="25"/>
              </w:rPr>
              <w:t>8 915,8</w:t>
            </w:r>
          </w:p>
        </w:tc>
        <w:tc>
          <w:tcPr>
            <w:tcW w:w="553" w:type="pct"/>
            <w:shd w:val="clear" w:color="auto" w:fill="auto"/>
            <w:noWrap/>
            <w:vAlign w:val="center"/>
          </w:tcPr>
          <w:p w14:paraId="693AC5C3" w14:textId="77777777" w:rsidR="00905900" w:rsidRPr="006E260F" w:rsidRDefault="00905900" w:rsidP="00905900">
            <w:pPr>
              <w:jc w:val="center"/>
              <w:rPr>
                <w:sz w:val="25"/>
                <w:szCs w:val="25"/>
              </w:rPr>
            </w:pPr>
            <w:r w:rsidRPr="006E260F">
              <w:rPr>
                <w:sz w:val="25"/>
                <w:szCs w:val="25"/>
              </w:rPr>
              <w:t>10,5</w:t>
            </w:r>
          </w:p>
        </w:tc>
      </w:tr>
      <w:tr w:rsidR="00905900" w:rsidRPr="006E260F" w14:paraId="7ED7A9B3" w14:textId="77777777" w:rsidTr="00113978">
        <w:trPr>
          <w:trHeight w:val="315"/>
          <w:jc w:val="center"/>
        </w:trPr>
        <w:tc>
          <w:tcPr>
            <w:tcW w:w="237" w:type="pct"/>
            <w:shd w:val="clear" w:color="auto" w:fill="auto"/>
            <w:noWrap/>
            <w:vAlign w:val="bottom"/>
          </w:tcPr>
          <w:p w14:paraId="3906D579" w14:textId="77777777" w:rsidR="00905900" w:rsidRPr="006E260F" w:rsidRDefault="00905900" w:rsidP="00905900">
            <w:pPr>
              <w:jc w:val="center"/>
              <w:rPr>
                <w:bCs/>
                <w:iCs/>
                <w:sz w:val="25"/>
                <w:szCs w:val="25"/>
              </w:rPr>
            </w:pPr>
            <w:r w:rsidRPr="006E260F">
              <w:rPr>
                <w:bCs/>
                <w:iCs/>
                <w:sz w:val="25"/>
                <w:szCs w:val="25"/>
              </w:rPr>
              <w:t>15</w:t>
            </w:r>
          </w:p>
        </w:tc>
        <w:tc>
          <w:tcPr>
            <w:tcW w:w="1193" w:type="pct"/>
            <w:tcBorders>
              <w:top w:val="single" w:sz="4" w:space="0" w:color="auto"/>
              <w:left w:val="nil"/>
              <w:bottom w:val="single" w:sz="4" w:space="0" w:color="auto"/>
              <w:right w:val="single" w:sz="4" w:space="0" w:color="auto"/>
            </w:tcBorders>
            <w:shd w:val="clear" w:color="auto" w:fill="auto"/>
          </w:tcPr>
          <w:p w14:paraId="56386004" w14:textId="524A8748" w:rsidR="00905900" w:rsidRPr="006E260F" w:rsidRDefault="00905900" w:rsidP="00905900">
            <w:pPr>
              <w:jc w:val="both"/>
              <w:rPr>
                <w:sz w:val="25"/>
                <w:szCs w:val="25"/>
              </w:rPr>
            </w:pPr>
            <w:r w:rsidRPr="006E260F">
              <w:rPr>
                <w:sz w:val="26"/>
                <w:szCs w:val="26"/>
              </w:rPr>
              <w:t>Ширәмәт авыл җирлеге</w:t>
            </w:r>
          </w:p>
        </w:tc>
        <w:tc>
          <w:tcPr>
            <w:tcW w:w="591" w:type="pct"/>
            <w:shd w:val="clear" w:color="auto" w:fill="auto"/>
            <w:vAlign w:val="center"/>
          </w:tcPr>
          <w:p w14:paraId="4BC86A38" w14:textId="77777777" w:rsidR="00905900" w:rsidRPr="006E260F" w:rsidRDefault="00905900" w:rsidP="00905900">
            <w:pPr>
              <w:jc w:val="center"/>
              <w:rPr>
                <w:sz w:val="25"/>
                <w:szCs w:val="25"/>
              </w:rPr>
            </w:pPr>
            <w:r w:rsidRPr="006E260F">
              <w:rPr>
                <w:sz w:val="25"/>
                <w:szCs w:val="25"/>
              </w:rPr>
              <w:t>12 757,5</w:t>
            </w:r>
          </w:p>
        </w:tc>
        <w:tc>
          <w:tcPr>
            <w:tcW w:w="661" w:type="pct"/>
          </w:tcPr>
          <w:p w14:paraId="629FCE58" w14:textId="77777777" w:rsidR="00905900" w:rsidRPr="006E260F" w:rsidRDefault="00905900" w:rsidP="00905900">
            <w:pPr>
              <w:jc w:val="center"/>
              <w:rPr>
                <w:sz w:val="25"/>
                <w:szCs w:val="25"/>
              </w:rPr>
            </w:pPr>
            <w:r w:rsidRPr="006E260F">
              <w:rPr>
                <w:sz w:val="25"/>
                <w:szCs w:val="25"/>
              </w:rPr>
              <w:t>12 688,7</w:t>
            </w:r>
          </w:p>
        </w:tc>
        <w:tc>
          <w:tcPr>
            <w:tcW w:w="558" w:type="pct"/>
            <w:shd w:val="clear" w:color="auto" w:fill="auto"/>
            <w:vAlign w:val="center"/>
          </w:tcPr>
          <w:p w14:paraId="27BBE44E" w14:textId="77777777" w:rsidR="00905900" w:rsidRPr="006E260F" w:rsidRDefault="00905900" w:rsidP="00905900">
            <w:pPr>
              <w:jc w:val="center"/>
              <w:rPr>
                <w:sz w:val="25"/>
                <w:szCs w:val="25"/>
              </w:rPr>
            </w:pPr>
            <w:r w:rsidRPr="006E260F">
              <w:rPr>
                <w:sz w:val="25"/>
                <w:szCs w:val="25"/>
              </w:rPr>
              <w:t>68,8</w:t>
            </w:r>
          </w:p>
        </w:tc>
        <w:tc>
          <w:tcPr>
            <w:tcW w:w="577" w:type="pct"/>
            <w:shd w:val="clear" w:color="auto" w:fill="auto"/>
            <w:noWrap/>
            <w:vAlign w:val="center"/>
          </w:tcPr>
          <w:p w14:paraId="6E32521C" w14:textId="77777777" w:rsidR="00905900" w:rsidRPr="006E260F" w:rsidRDefault="00905900" w:rsidP="00905900">
            <w:pPr>
              <w:jc w:val="center"/>
              <w:rPr>
                <w:sz w:val="25"/>
                <w:szCs w:val="25"/>
              </w:rPr>
            </w:pPr>
            <w:r w:rsidRPr="006E260F">
              <w:rPr>
                <w:sz w:val="25"/>
                <w:szCs w:val="25"/>
              </w:rPr>
              <w:t>13 142,4</w:t>
            </w:r>
          </w:p>
        </w:tc>
        <w:tc>
          <w:tcPr>
            <w:tcW w:w="630" w:type="pct"/>
          </w:tcPr>
          <w:p w14:paraId="1B84EAD8" w14:textId="77777777" w:rsidR="00905900" w:rsidRPr="006E260F" w:rsidRDefault="00905900" w:rsidP="00905900">
            <w:pPr>
              <w:jc w:val="center"/>
              <w:rPr>
                <w:sz w:val="25"/>
                <w:szCs w:val="25"/>
              </w:rPr>
            </w:pPr>
            <w:r w:rsidRPr="006E260F">
              <w:rPr>
                <w:sz w:val="25"/>
                <w:szCs w:val="25"/>
              </w:rPr>
              <w:t>13 122,2</w:t>
            </w:r>
          </w:p>
        </w:tc>
        <w:tc>
          <w:tcPr>
            <w:tcW w:w="553" w:type="pct"/>
            <w:shd w:val="clear" w:color="auto" w:fill="auto"/>
            <w:noWrap/>
            <w:vAlign w:val="center"/>
          </w:tcPr>
          <w:p w14:paraId="55321EE2" w14:textId="77777777" w:rsidR="00905900" w:rsidRPr="006E260F" w:rsidRDefault="00905900" w:rsidP="00905900">
            <w:pPr>
              <w:jc w:val="center"/>
              <w:rPr>
                <w:sz w:val="25"/>
                <w:szCs w:val="25"/>
              </w:rPr>
            </w:pPr>
            <w:r w:rsidRPr="006E260F">
              <w:rPr>
                <w:sz w:val="25"/>
                <w:szCs w:val="25"/>
              </w:rPr>
              <w:t>20,2</w:t>
            </w:r>
          </w:p>
        </w:tc>
      </w:tr>
      <w:tr w:rsidR="00905900" w:rsidRPr="006E260F" w14:paraId="53249EEA" w14:textId="77777777" w:rsidTr="00113978">
        <w:trPr>
          <w:trHeight w:val="315"/>
          <w:jc w:val="center"/>
        </w:trPr>
        <w:tc>
          <w:tcPr>
            <w:tcW w:w="237" w:type="pct"/>
            <w:shd w:val="clear" w:color="auto" w:fill="auto"/>
            <w:noWrap/>
            <w:vAlign w:val="bottom"/>
          </w:tcPr>
          <w:p w14:paraId="329643EB" w14:textId="77777777" w:rsidR="00905900" w:rsidRPr="006E260F" w:rsidRDefault="00905900" w:rsidP="00905900">
            <w:pPr>
              <w:jc w:val="center"/>
              <w:rPr>
                <w:bCs/>
                <w:iCs/>
                <w:sz w:val="25"/>
                <w:szCs w:val="25"/>
              </w:rPr>
            </w:pPr>
            <w:r w:rsidRPr="006E260F">
              <w:rPr>
                <w:bCs/>
                <w:iCs/>
                <w:sz w:val="25"/>
                <w:szCs w:val="25"/>
              </w:rPr>
              <w:t>16</w:t>
            </w:r>
          </w:p>
        </w:tc>
        <w:tc>
          <w:tcPr>
            <w:tcW w:w="1193" w:type="pct"/>
            <w:tcBorders>
              <w:top w:val="single" w:sz="4" w:space="0" w:color="auto"/>
              <w:left w:val="nil"/>
              <w:bottom w:val="single" w:sz="4" w:space="0" w:color="auto"/>
              <w:right w:val="single" w:sz="4" w:space="0" w:color="auto"/>
            </w:tcBorders>
            <w:shd w:val="clear" w:color="auto" w:fill="auto"/>
          </w:tcPr>
          <w:p w14:paraId="49B86D01" w14:textId="515530DC" w:rsidR="00905900" w:rsidRPr="006E260F" w:rsidRDefault="00905900" w:rsidP="00905900">
            <w:pPr>
              <w:jc w:val="both"/>
              <w:rPr>
                <w:sz w:val="25"/>
                <w:szCs w:val="25"/>
              </w:rPr>
            </w:pPr>
            <w:r w:rsidRPr="006E260F">
              <w:rPr>
                <w:sz w:val="26"/>
                <w:szCs w:val="26"/>
              </w:rPr>
              <w:t>Шәңгәлче авыл җирлеге</w:t>
            </w:r>
          </w:p>
        </w:tc>
        <w:tc>
          <w:tcPr>
            <w:tcW w:w="591" w:type="pct"/>
            <w:shd w:val="clear" w:color="auto" w:fill="auto"/>
            <w:vAlign w:val="center"/>
          </w:tcPr>
          <w:p w14:paraId="433AA903" w14:textId="77777777" w:rsidR="00905900" w:rsidRPr="006E260F" w:rsidRDefault="00905900" w:rsidP="00905900">
            <w:pPr>
              <w:jc w:val="center"/>
              <w:rPr>
                <w:sz w:val="25"/>
                <w:szCs w:val="25"/>
              </w:rPr>
            </w:pPr>
            <w:r w:rsidRPr="006E260F">
              <w:rPr>
                <w:sz w:val="25"/>
                <w:szCs w:val="25"/>
              </w:rPr>
              <w:t>8 535,8</w:t>
            </w:r>
          </w:p>
        </w:tc>
        <w:tc>
          <w:tcPr>
            <w:tcW w:w="661" w:type="pct"/>
          </w:tcPr>
          <w:p w14:paraId="3C72B646" w14:textId="77777777" w:rsidR="00905900" w:rsidRPr="006E260F" w:rsidRDefault="00905900" w:rsidP="00905900">
            <w:pPr>
              <w:jc w:val="center"/>
              <w:rPr>
                <w:sz w:val="25"/>
                <w:szCs w:val="25"/>
              </w:rPr>
            </w:pPr>
            <w:r w:rsidRPr="006E260F">
              <w:rPr>
                <w:sz w:val="25"/>
                <w:szCs w:val="25"/>
              </w:rPr>
              <w:t>8 476,4</w:t>
            </w:r>
          </w:p>
        </w:tc>
        <w:tc>
          <w:tcPr>
            <w:tcW w:w="558" w:type="pct"/>
            <w:shd w:val="clear" w:color="auto" w:fill="auto"/>
            <w:vAlign w:val="center"/>
          </w:tcPr>
          <w:p w14:paraId="17C781A2" w14:textId="77777777" w:rsidR="00905900" w:rsidRPr="006E260F" w:rsidRDefault="00905900" w:rsidP="00905900">
            <w:pPr>
              <w:jc w:val="center"/>
              <w:rPr>
                <w:sz w:val="25"/>
                <w:szCs w:val="25"/>
              </w:rPr>
            </w:pPr>
            <w:r w:rsidRPr="006E260F">
              <w:rPr>
                <w:sz w:val="25"/>
                <w:szCs w:val="25"/>
              </w:rPr>
              <w:t>59,4</w:t>
            </w:r>
          </w:p>
        </w:tc>
        <w:tc>
          <w:tcPr>
            <w:tcW w:w="577" w:type="pct"/>
            <w:shd w:val="clear" w:color="auto" w:fill="auto"/>
            <w:noWrap/>
            <w:vAlign w:val="center"/>
          </w:tcPr>
          <w:p w14:paraId="5BC4F466" w14:textId="77777777" w:rsidR="00905900" w:rsidRPr="006E260F" w:rsidRDefault="00905900" w:rsidP="00905900">
            <w:pPr>
              <w:jc w:val="center"/>
              <w:rPr>
                <w:sz w:val="25"/>
                <w:szCs w:val="25"/>
              </w:rPr>
            </w:pPr>
            <w:r w:rsidRPr="006E260F">
              <w:rPr>
                <w:sz w:val="25"/>
                <w:szCs w:val="25"/>
              </w:rPr>
              <w:t>8 993,8</w:t>
            </w:r>
          </w:p>
        </w:tc>
        <w:tc>
          <w:tcPr>
            <w:tcW w:w="630" w:type="pct"/>
          </w:tcPr>
          <w:p w14:paraId="2DE0D103" w14:textId="77777777" w:rsidR="00905900" w:rsidRPr="006E260F" w:rsidRDefault="00905900" w:rsidP="00905900">
            <w:pPr>
              <w:jc w:val="center"/>
              <w:rPr>
                <w:sz w:val="25"/>
                <w:szCs w:val="25"/>
              </w:rPr>
            </w:pPr>
            <w:r w:rsidRPr="006E260F">
              <w:rPr>
                <w:sz w:val="25"/>
                <w:szCs w:val="25"/>
              </w:rPr>
              <w:t>8 976,4</w:t>
            </w:r>
          </w:p>
        </w:tc>
        <w:tc>
          <w:tcPr>
            <w:tcW w:w="553" w:type="pct"/>
            <w:shd w:val="clear" w:color="auto" w:fill="auto"/>
            <w:noWrap/>
            <w:vAlign w:val="center"/>
          </w:tcPr>
          <w:p w14:paraId="24BF1F68" w14:textId="77777777" w:rsidR="00905900" w:rsidRPr="006E260F" w:rsidRDefault="00905900" w:rsidP="00905900">
            <w:pPr>
              <w:jc w:val="center"/>
              <w:rPr>
                <w:sz w:val="25"/>
                <w:szCs w:val="25"/>
              </w:rPr>
            </w:pPr>
            <w:r w:rsidRPr="006E260F">
              <w:rPr>
                <w:sz w:val="25"/>
                <w:szCs w:val="25"/>
              </w:rPr>
              <w:t>17,4</w:t>
            </w:r>
          </w:p>
        </w:tc>
      </w:tr>
      <w:tr w:rsidR="00905900" w:rsidRPr="006E260F" w14:paraId="6496617F" w14:textId="77777777" w:rsidTr="00113978">
        <w:trPr>
          <w:trHeight w:val="205"/>
          <w:jc w:val="center"/>
        </w:trPr>
        <w:tc>
          <w:tcPr>
            <w:tcW w:w="237" w:type="pct"/>
            <w:shd w:val="clear" w:color="auto" w:fill="auto"/>
            <w:noWrap/>
            <w:vAlign w:val="bottom"/>
          </w:tcPr>
          <w:p w14:paraId="3EF15172" w14:textId="77777777" w:rsidR="00905900" w:rsidRPr="006E260F" w:rsidRDefault="00905900" w:rsidP="00905900">
            <w:pPr>
              <w:jc w:val="center"/>
              <w:rPr>
                <w:b/>
                <w:sz w:val="25"/>
                <w:szCs w:val="25"/>
              </w:rPr>
            </w:pPr>
          </w:p>
        </w:tc>
        <w:tc>
          <w:tcPr>
            <w:tcW w:w="119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ACE6578" w14:textId="571973AB" w:rsidR="00905900" w:rsidRPr="006E260F" w:rsidRDefault="00905900" w:rsidP="00905900">
            <w:pPr>
              <w:rPr>
                <w:bCs/>
                <w:sz w:val="25"/>
                <w:szCs w:val="25"/>
              </w:rPr>
            </w:pPr>
            <w:r w:rsidRPr="006E260F">
              <w:rPr>
                <w:bCs/>
                <w:sz w:val="26"/>
                <w:szCs w:val="26"/>
              </w:rPr>
              <w:t>БАРЛЫГЫ:</w:t>
            </w:r>
          </w:p>
        </w:tc>
        <w:tc>
          <w:tcPr>
            <w:tcW w:w="591" w:type="pct"/>
            <w:vAlign w:val="center"/>
          </w:tcPr>
          <w:p w14:paraId="6B178B60" w14:textId="77777777" w:rsidR="00905900" w:rsidRPr="006E260F" w:rsidRDefault="00905900" w:rsidP="00905900">
            <w:pPr>
              <w:jc w:val="center"/>
              <w:rPr>
                <w:bCs/>
                <w:sz w:val="25"/>
                <w:szCs w:val="25"/>
              </w:rPr>
            </w:pPr>
            <w:r w:rsidRPr="006E260F">
              <w:rPr>
                <w:bCs/>
                <w:sz w:val="25"/>
                <w:szCs w:val="25"/>
                <w:lang w:val="en-US"/>
              </w:rPr>
              <w:t>125 810</w:t>
            </w:r>
            <w:r w:rsidRPr="006E260F">
              <w:rPr>
                <w:bCs/>
                <w:sz w:val="25"/>
                <w:szCs w:val="25"/>
              </w:rPr>
              <w:t>,8</w:t>
            </w:r>
          </w:p>
        </w:tc>
        <w:tc>
          <w:tcPr>
            <w:tcW w:w="661" w:type="pct"/>
          </w:tcPr>
          <w:p w14:paraId="014AD977" w14:textId="77777777" w:rsidR="00905900" w:rsidRPr="006E260F" w:rsidRDefault="00905900" w:rsidP="00905900">
            <w:pPr>
              <w:jc w:val="center"/>
              <w:rPr>
                <w:bCs/>
                <w:sz w:val="25"/>
                <w:szCs w:val="25"/>
              </w:rPr>
            </w:pPr>
            <w:r w:rsidRPr="006E260F">
              <w:rPr>
                <w:bCs/>
                <w:sz w:val="25"/>
                <w:szCs w:val="25"/>
              </w:rPr>
              <w:t>119 775,8</w:t>
            </w:r>
          </w:p>
        </w:tc>
        <w:tc>
          <w:tcPr>
            <w:tcW w:w="558" w:type="pct"/>
            <w:vAlign w:val="center"/>
          </w:tcPr>
          <w:p w14:paraId="2F8559D0" w14:textId="77777777" w:rsidR="00905900" w:rsidRPr="006E260F" w:rsidRDefault="00905900" w:rsidP="00905900">
            <w:pPr>
              <w:jc w:val="center"/>
              <w:rPr>
                <w:bCs/>
                <w:sz w:val="25"/>
                <w:szCs w:val="25"/>
              </w:rPr>
            </w:pPr>
            <w:r w:rsidRPr="006E260F">
              <w:rPr>
                <w:bCs/>
                <w:sz w:val="25"/>
                <w:szCs w:val="25"/>
              </w:rPr>
              <w:t>5 397,8</w:t>
            </w:r>
          </w:p>
        </w:tc>
        <w:tc>
          <w:tcPr>
            <w:tcW w:w="577" w:type="pct"/>
            <w:shd w:val="clear" w:color="auto" w:fill="auto"/>
            <w:noWrap/>
            <w:vAlign w:val="center"/>
          </w:tcPr>
          <w:p w14:paraId="29D34127" w14:textId="77777777" w:rsidR="00905900" w:rsidRPr="006E260F" w:rsidRDefault="00905900" w:rsidP="00905900">
            <w:pPr>
              <w:jc w:val="center"/>
              <w:rPr>
                <w:bCs/>
                <w:sz w:val="25"/>
                <w:szCs w:val="25"/>
              </w:rPr>
            </w:pPr>
            <w:r w:rsidRPr="006E260F">
              <w:rPr>
                <w:bCs/>
                <w:sz w:val="25"/>
                <w:szCs w:val="25"/>
              </w:rPr>
              <w:t>129 209,6</w:t>
            </w:r>
          </w:p>
        </w:tc>
        <w:tc>
          <w:tcPr>
            <w:tcW w:w="630" w:type="pct"/>
          </w:tcPr>
          <w:p w14:paraId="28774A2D" w14:textId="77777777" w:rsidR="00905900" w:rsidRPr="006E260F" w:rsidRDefault="00905900" w:rsidP="00905900">
            <w:pPr>
              <w:jc w:val="center"/>
              <w:rPr>
                <w:bCs/>
                <w:sz w:val="25"/>
                <w:szCs w:val="25"/>
              </w:rPr>
            </w:pPr>
            <w:r w:rsidRPr="006E260F">
              <w:rPr>
                <w:bCs/>
                <w:sz w:val="25"/>
                <w:szCs w:val="25"/>
              </w:rPr>
              <w:t>128 151,7</w:t>
            </w:r>
          </w:p>
        </w:tc>
        <w:tc>
          <w:tcPr>
            <w:tcW w:w="553" w:type="pct"/>
            <w:shd w:val="clear" w:color="auto" w:fill="auto"/>
            <w:noWrap/>
            <w:vAlign w:val="center"/>
          </w:tcPr>
          <w:p w14:paraId="036569BE" w14:textId="77777777" w:rsidR="00905900" w:rsidRPr="006E260F" w:rsidRDefault="00905900" w:rsidP="00905900">
            <w:pPr>
              <w:jc w:val="center"/>
              <w:rPr>
                <w:bCs/>
                <w:sz w:val="25"/>
                <w:szCs w:val="25"/>
              </w:rPr>
            </w:pPr>
            <w:r w:rsidRPr="006E260F">
              <w:rPr>
                <w:bCs/>
                <w:sz w:val="25"/>
                <w:szCs w:val="25"/>
              </w:rPr>
              <w:t>958,4</w:t>
            </w:r>
          </w:p>
        </w:tc>
      </w:tr>
    </w:tbl>
    <w:p w14:paraId="7827218F" w14:textId="77777777" w:rsidR="005D6F50" w:rsidRPr="006E260F" w:rsidRDefault="005D6F50" w:rsidP="002A3AFC">
      <w:pPr>
        <w:rPr>
          <w:b/>
          <w:sz w:val="27"/>
          <w:szCs w:val="27"/>
          <w:lang w:val="tt-RU"/>
        </w:rPr>
      </w:pPr>
      <w:r w:rsidRPr="006E260F">
        <w:rPr>
          <w:b/>
          <w:sz w:val="27"/>
          <w:szCs w:val="27"/>
          <w:lang w:val="tt-RU"/>
        </w:rPr>
        <w:t xml:space="preserve">  </w:t>
      </w:r>
    </w:p>
    <w:p w14:paraId="103F59FF" w14:textId="77777777" w:rsidR="00BC3301" w:rsidRPr="006E260F" w:rsidRDefault="005D6F50" w:rsidP="005754B2">
      <w:pPr>
        <w:rPr>
          <w:sz w:val="27"/>
          <w:szCs w:val="27"/>
          <w:lang w:val="tt-RU"/>
        </w:rPr>
      </w:pPr>
      <w:r w:rsidRPr="006E260F">
        <w:rPr>
          <w:sz w:val="27"/>
          <w:szCs w:val="27"/>
          <w:lang w:val="tt-RU"/>
        </w:rPr>
        <w:t xml:space="preserve">  </w:t>
      </w:r>
    </w:p>
    <w:p w14:paraId="696C469A" w14:textId="77777777" w:rsidR="00BC3301" w:rsidRPr="006E260F" w:rsidRDefault="00BC3301" w:rsidP="000C4D41">
      <w:pPr>
        <w:ind w:left="6237"/>
        <w:rPr>
          <w:sz w:val="22"/>
          <w:szCs w:val="27"/>
        </w:rPr>
      </w:pPr>
    </w:p>
    <w:p w14:paraId="2E105F36" w14:textId="77777777" w:rsidR="00905900" w:rsidRPr="006E260F" w:rsidRDefault="00905900" w:rsidP="00905900">
      <w:pPr>
        <w:rPr>
          <w:sz w:val="27"/>
          <w:szCs w:val="27"/>
        </w:rPr>
      </w:pPr>
      <w:r w:rsidRPr="006E260F">
        <w:rPr>
          <w:sz w:val="27"/>
          <w:szCs w:val="27"/>
        </w:rPr>
        <w:t xml:space="preserve">Түбән Кама муниципаль районы </w:t>
      </w:r>
    </w:p>
    <w:p w14:paraId="45217954" w14:textId="77777777" w:rsidR="00905900" w:rsidRPr="006E260F" w:rsidRDefault="00905900" w:rsidP="00905900">
      <w:pPr>
        <w:rPr>
          <w:b/>
        </w:rPr>
      </w:pPr>
      <w:r w:rsidRPr="006E260F">
        <w:rPr>
          <w:sz w:val="27"/>
          <w:szCs w:val="27"/>
        </w:rPr>
        <w:t xml:space="preserve">Башлыгы урынбасары                                                                                      А.В. Умников                                                                                                                                                                                                                     </w:t>
      </w:r>
    </w:p>
    <w:p w14:paraId="000F8126" w14:textId="77777777" w:rsidR="005754B2" w:rsidRPr="006E260F" w:rsidRDefault="005754B2" w:rsidP="005754B2">
      <w:pPr>
        <w:rPr>
          <w:sz w:val="22"/>
          <w:szCs w:val="27"/>
        </w:rPr>
      </w:pPr>
    </w:p>
    <w:p w14:paraId="6DDA3B62" w14:textId="77777777" w:rsidR="00BC3301" w:rsidRPr="006E260F" w:rsidRDefault="00BC3301" w:rsidP="000C4D41">
      <w:pPr>
        <w:ind w:left="6237"/>
        <w:rPr>
          <w:sz w:val="22"/>
          <w:szCs w:val="27"/>
        </w:rPr>
      </w:pPr>
    </w:p>
    <w:p w14:paraId="682521BA" w14:textId="77777777" w:rsidR="00BC3301" w:rsidRPr="006E260F" w:rsidRDefault="00BC3301" w:rsidP="000C4D41">
      <w:pPr>
        <w:ind w:left="6237"/>
        <w:rPr>
          <w:sz w:val="22"/>
          <w:szCs w:val="27"/>
        </w:rPr>
      </w:pPr>
    </w:p>
    <w:p w14:paraId="738BBF40" w14:textId="77777777" w:rsidR="00BC3301" w:rsidRPr="006E260F" w:rsidRDefault="00BC3301" w:rsidP="000C4D41">
      <w:pPr>
        <w:ind w:left="6237"/>
        <w:rPr>
          <w:sz w:val="22"/>
          <w:szCs w:val="27"/>
        </w:rPr>
      </w:pPr>
    </w:p>
    <w:p w14:paraId="5334DC8E" w14:textId="77777777" w:rsidR="00BC3301" w:rsidRPr="006E260F" w:rsidRDefault="00BC3301" w:rsidP="000C4D41">
      <w:pPr>
        <w:ind w:left="6237"/>
        <w:rPr>
          <w:sz w:val="22"/>
          <w:szCs w:val="27"/>
        </w:rPr>
      </w:pPr>
    </w:p>
    <w:p w14:paraId="2DFE196A" w14:textId="77777777" w:rsidR="00BC3301" w:rsidRPr="006E260F" w:rsidRDefault="00BC3301" w:rsidP="000C4D41">
      <w:pPr>
        <w:ind w:left="6237"/>
        <w:rPr>
          <w:sz w:val="22"/>
          <w:szCs w:val="27"/>
        </w:rPr>
      </w:pPr>
    </w:p>
    <w:p w14:paraId="0821CB95" w14:textId="77777777" w:rsidR="00BC3301" w:rsidRPr="006E260F" w:rsidRDefault="00BC3301" w:rsidP="000C4D41">
      <w:pPr>
        <w:ind w:left="6237"/>
        <w:rPr>
          <w:sz w:val="22"/>
          <w:szCs w:val="27"/>
        </w:rPr>
      </w:pPr>
    </w:p>
    <w:p w14:paraId="138BBEF7" w14:textId="77777777" w:rsidR="00BC3301" w:rsidRPr="006E260F" w:rsidRDefault="00BC3301" w:rsidP="000C4D41">
      <w:pPr>
        <w:ind w:left="6237"/>
        <w:rPr>
          <w:sz w:val="22"/>
          <w:szCs w:val="27"/>
        </w:rPr>
      </w:pPr>
    </w:p>
    <w:p w14:paraId="7329C72B" w14:textId="77777777" w:rsidR="00BC3301" w:rsidRPr="006E260F" w:rsidRDefault="00BC3301" w:rsidP="000C4D41">
      <w:pPr>
        <w:ind w:left="6237"/>
        <w:rPr>
          <w:sz w:val="22"/>
          <w:szCs w:val="27"/>
        </w:rPr>
      </w:pPr>
    </w:p>
    <w:p w14:paraId="24CABABA" w14:textId="77777777" w:rsidR="00BC3301" w:rsidRPr="006E260F" w:rsidRDefault="00BC3301" w:rsidP="000C4D41">
      <w:pPr>
        <w:ind w:left="6237"/>
        <w:rPr>
          <w:sz w:val="22"/>
          <w:szCs w:val="27"/>
        </w:rPr>
      </w:pPr>
    </w:p>
    <w:p w14:paraId="106A4006" w14:textId="77777777" w:rsidR="003B6E66" w:rsidRPr="006E260F" w:rsidRDefault="003B6E66" w:rsidP="000C4D41">
      <w:pPr>
        <w:ind w:left="6237"/>
        <w:rPr>
          <w:b/>
        </w:rPr>
      </w:pPr>
    </w:p>
    <w:p w14:paraId="5726E079" w14:textId="77777777" w:rsidR="003B6E66" w:rsidRPr="006E260F" w:rsidRDefault="003B6E66" w:rsidP="000C4D41">
      <w:pPr>
        <w:ind w:left="6237"/>
        <w:rPr>
          <w:b/>
        </w:rPr>
      </w:pPr>
    </w:p>
    <w:p w14:paraId="097E67F0" w14:textId="77777777" w:rsidR="003B6E66" w:rsidRPr="006E260F" w:rsidRDefault="003B6E66" w:rsidP="000C4D41">
      <w:pPr>
        <w:ind w:left="6237"/>
        <w:rPr>
          <w:b/>
        </w:rPr>
      </w:pPr>
    </w:p>
    <w:p w14:paraId="51661DD4" w14:textId="77777777" w:rsidR="003B6E66" w:rsidRPr="006E260F" w:rsidRDefault="003B6E66" w:rsidP="000C4D41">
      <w:pPr>
        <w:ind w:left="6237"/>
        <w:rPr>
          <w:b/>
        </w:rPr>
      </w:pPr>
    </w:p>
    <w:p w14:paraId="55933E55" w14:textId="77777777" w:rsidR="003B6E66" w:rsidRPr="006E260F" w:rsidRDefault="003B6E66" w:rsidP="000C4D41">
      <w:pPr>
        <w:ind w:left="6237"/>
        <w:rPr>
          <w:b/>
        </w:rPr>
      </w:pPr>
    </w:p>
    <w:p w14:paraId="0CCB2770" w14:textId="77777777" w:rsidR="003B6E66" w:rsidRPr="006E260F" w:rsidRDefault="003B6E66" w:rsidP="000C4D41">
      <w:pPr>
        <w:ind w:left="6237"/>
        <w:rPr>
          <w:b/>
        </w:rPr>
      </w:pPr>
    </w:p>
    <w:p w14:paraId="68B49E05" w14:textId="77777777" w:rsidR="003B6E66" w:rsidRPr="006E260F" w:rsidRDefault="003B6E66" w:rsidP="000C4D41">
      <w:pPr>
        <w:ind w:left="6237"/>
        <w:rPr>
          <w:b/>
        </w:rPr>
      </w:pPr>
    </w:p>
    <w:p w14:paraId="741F17B4" w14:textId="77777777" w:rsidR="003B6E66" w:rsidRPr="006E260F" w:rsidRDefault="003B6E66" w:rsidP="000C4D41">
      <w:pPr>
        <w:ind w:left="6237"/>
        <w:rPr>
          <w:b/>
        </w:rPr>
      </w:pPr>
    </w:p>
    <w:p w14:paraId="67DD5830" w14:textId="77777777" w:rsidR="003B6E66" w:rsidRPr="006E260F" w:rsidRDefault="003B6E66" w:rsidP="000C4D41">
      <w:pPr>
        <w:ind w:left="6237"/>
        <w:rPr>
          <w:b/>
        </w:rPr>
      </w:pPr>
    </w:p>
    <w:p w14:paraId="318D16C2" w14:textId="77777777" w:rsidR="003B6E66" w:rsidRPr="006E260F" w:rsidRDefault="003B6E66" w:rsidP="000C4D41">
      <w:pPr>
        <w:ind w:left="6237"/>
        <w:rPr>
          <w:b/>
        </w:rPr>
      </w:pPr>
    </w:p>
    <w:p w14:paraId="0CAEEAD8" w14:textId="77777777" w:rsidR="003B6E66" w:rsidRPr="006E260F" w:rsidRDefault="003B6E66" w:rsidP="000C4D41">
      <w:pPr>
        <w:ind w:left="6237"/>
        <w:rPr>
          <w:b/>
        </w:rPr>
      </w:pPr>
    </w:p>
    <w:p w14:paraId="2D741632" w14:textId="77777777" w:rsidR="003B6E66" w:rsidRPr="006E260F" w:rsidRDefault="003B6E66" w:rsidP="000C4D41">
      <w:pPr>
        <w:ind w:left="6237"/>
        <w:rPr>
          <w:b/>
        </w:rPr>
      </w:pPr>
    </w:p>
    <w:p w14:paraId="598438B4" w14:textId="77777777" w:rsidR="003B6E66" w:rsidRPr="006E260F" w:rsidRDefault="003B6E66" w:rsidP="000C4D41">
      <w:pPr>
        <w:ind w:left="6237"/>
        <w:rPr>
          <w:b/>
        </w:rPr>
      </w:pPr>
    </w:p>
    <w:p w14:paraId="4080489A" w14:textId="77777777" w:rsidR="003B6E66" w:rsidRPr="006E260F" w:rsidRDefault="003B6E66" w:rsidP="000C4D41">
      <w:pPr>
        <w:ind w:left="6237"/>
        <w:rPr>
          <w:b/>
        </w:rPr>
      </w:pPr>
    </w:p>
    <w:p w14:paraId="146E156A" w14:textId="77777777" w:rsidR="003B6E66" w:rsidRPr="006E260F" w:rsidRDefault="003B6E66" w:rsidP="000C4D41">
      <w:pPr>
        <w:ind w:left="6237"/>
        <w:rPr>
          <w:b/>
        </w:rPr>
      </w:pPr>
    </w:p>
    <w:p w14:paraId="5E383256" w14:textId="77777777" w:rsidR="003B6E66" w:rsidRPr="006E260F" w:rsidRDefault="003B6E66" w:rsidP="000C4D41">
      <w:pPr>
        <w:ind w:left="6237"/>
        <w:rPr>
          <w:b/>
        </w:rPr>
      </w:pPr>
    </w:p>
    <w:p w14:paraId="2CEFFB3D" w14:textId="77777777" w:rsidR="003B6E66" w:rsidRPr="006E260F" w:rsidRDefault="003B6E66" w:rsidP="000C4D41">
      <w:pPr>
        <w:ind w:left="6237"/>
        <w:rPr>
          <w:b/>
        </w:rPr>
      </w:pPr>
    </w:p>
    <w:p w14:paraId="0D861F84" w14:textId="77777777" w:rsidR="003B6E66" w:rsidRPr="006E260F" w:rsidRDefault="003B6E66" w:rsidP="000C4D41">
      <w:pPr>
        <w:ind w:left="6237"/>
        <w:rPr>
          <w:b/>
        </w:rPr>
      </w:pPr>
    </w:p>
    <w:p w14:paraId="6D73C1F3" w14:textId="77777777" w:rsidR="003B6E66" w:rsidRPr="006E260F" w:rsidRDefault="003B6E66" w:rsidP="000C4D41">
      <w:pPr>
        <w:ind w:left="6237"/>
        <w:rPr>
          <w:b/>
        </w:rPr>
      </w:pPr>
    </w:p>
    <w:p w14:paraId="0CE46D8F" w14:textId="77777777" w:rsidR="003B6E66" w:rsidRPr="006E260F" w:rsidRDefault="003B6E66" w:rsidP="000C4D41">
      <w:pPr>
        <w:ind w:left="6237"/>
        <w:rPr>
          <w:b/>
        </w:rPr>
      </w:pPr>
    </w:p>
    <w:p w14:paraId="324BB82E" w14:textId="77777777" w:rsidR="003B6E66" w:rsidRPr="006E260F" w:rsidRDefault="003B6E66" w:rsidP="000C4D41">
      <w:pPr>
        <w:ind w:left="6237"/>
        <w:rPr>
          <w:b/>
        </w:rPr>
      </w:pPr>
    </w:p>
    <w:p w14:paraId="1DE57D27" w14:textId="77777777" w:rsidR="00FE2AEE" w:rsidRPr="006E260F" w:rsidRDefault="00FE2AEE" w:rsidP="000C4D41">
      <w:pPr>
        <w:ind w:left="6237"/>
        <w:rPr>
          <w:b/>
        </w:rPr>
      </w:pPr>
    </w:p>
    <w:p w14:paraId="07FEFCBD" w14:textId="77777777" w:rsidR="00FE2AEE" w:rsidRPr="006E260F" w:rsidRDefault="00FE2AEE" w:rsidP="000C4D41">
      <w:pPr>
        <w:ind w:left="6237"/>
        <w:rPr>
          <w:b/>
        </w:rPr>
      </w:pPr>
    </w:p>
    <w:p w14:paraId="5C32A1A5" w14:textId="77777777" w:rsidR="003B6E66" w:rsidRPr="006E260F" w:rsidRDefault="003B6E66" w:rsidP="000C4D41">
      <w:pPr>
        <w:ind w:left="6237"/>
        <w:rPr>
          <w:b/>
        </w:rPr>
      </w:pPr>
    </w:p>
    <w:p w14:paraId="1D701F9E" w14:textId="77777777" w:rsidR="005754B2" w:rsidRPr="006E260F" w:rsidRDefault="005754B2" w:rsidP="000C4D41">
      <w:pPr>
        <w:ind w:left="6237"/>
        <w:rPr>
          <w:b/>
        </w:rPr>
      </w:pPr>
    </w:p>
    <w:p w14:paraId="62660E35" w14:textId="77777777" w:rsidR="00905900" w:rsidRPr="006E260F" w:rsidRDefault="00905900" w:rsidP="00905900">
      <w:pPr>
        <w:ind w:left="6237"/>
      </w:pPr>
      <w:r w:rsidRPr="006E260F">
        <w:lastRenderedPageBreak/>
        <w:t>Түбән Кама муниципаль районы Советының</w:t>
      </w:r>
    </w:p>
    <w:p w14:paraId="003BEA3D" w14:textId="77777777" w:rsidR="00905900" w:rsidRPr="006E260F" w:rsidRDefault="00905900" w:rsidP="00905900">
      <w:pPr>
        <w:ind w:left="6237"/>
      </w:pPr>
      <w:r w:rsidRPr="006E260F">
        <w:t>202</w:t>
      </w:r>
      <w:r w:rsidRPr="006E260F">
        <w:rPr>
          <w:lang w:val="tt-RU"/>
        </w:rPr>
        <w:t>3</w:t>
      </w:r>
      <w:r w:rsidRPr="006E260F">
        <w:t xml:space="preserve"> елның </w:t>
      </w:r>
      <w:r w:rsidRPr="006E260F">
        <w:rPr>
          <w:lang w:val="tt-RU"/>
        </w:rPr>
        <w:t>7</w:t>
      </w:r>
      <w:r w:rsidRPr="006E260F">
        <w:t xml:space="preserve"> декабрендәге</w:t>
      </w:r>
    </w:p>
    <w:p w14:paraId="1595D79E" w14:textId="77777777" w:rsidR="00905900" w:rsidRPr="006E260F" w:rsidRDefault="00905900" w:rsidP="00905900">
      <w:pPr>
        <w:ind w:left="6237"/>
      </w:pPr>
      <w:r w:rsidRPr="006E260F">
        <w:rPr>
          <w:lang w:val="tt-RU"/>
        </w:rPr>
        <w:t>68</w:t>
      </w:r>
      <w:r w:rsidRPr="006E260F">
        <w:t xml:space="preserve"> номерлы карарына</w:t>
      </w:r>
    </w:p>
    <w:p w14:paraId="307D7762" w14:textId="426D3B55" w:rsidR="00905900" w:rsidRPr="006E260F" w:rsidRDefault="00905900" w:rsidP="00905900">
      <w:pPr>
        <w:ind w:left="6237"/>
      </w:pPr>
      <w:r w:rsidRPr="006E260F">
        <w:rPr>
          <w:lang w:val="tt-RU"/>
        </w:rPr>
        <w:t>16 нчы</w:t>
      </w:r>
      <w:r w:rsidRPr="006E260F">
        <w:t xml:space="preserve"> кушымта</w:t>
      </w:r>
    </w:p>
    <w:p w14:paraId="02958D89" w14:textId="77777777" w:rsidR="00905900" w:rsidRDefault="00905900" w:rsidP="00905900">
      <w:pPr>
        <w:rPr>
          <w:sz w:val="20"/>
          <w:szCs w:val="20"/>
        </w:rPr>
      </w:pPr>
    </w:p>
    <w:p w14:paraId="06D8E3D9" w14:textId="5E651443" w:rsidR="00905900" w:rsidRPr="006E260F" w:rsidRDefault="00905900" w:rsidP="00905900">
      <w:pPr>
        <w:pStyle w:val="1"/>
        <w:spacing w:before="0" w:after="0"/>
        <w:rPr>
          <w:rFonts w:ascii="Times New Roman" w:hAnsi="Times New Roman" w:cs="Times New Roman"/>
          <w:color w:val="000000"/>
          <w:sz w:val="27"/>
          <w:szCs w:val="27"/>
        </w:rPr>
      </w:pPr>
      <w:r w:rsidRPr="006E260F">
        <w:rPr>
          <w:rFonts w:ascii="Times New Roman" w:hAnsi="Times New Roman" w:cs="Times New Roman"/>
          <w:color w:val="000000"/>
          <w:sz w:val="27"/>
          <w:szCs w:val="27"/>
        </w:rPr>
        <w:t xml:space="preserve">Компенсацияләрнең региональ фондыннан </w:t>
      </w:r>
      <w:r w:rsidR="00EA6E95" w:rsidRPr="006E260F">
        <w:rPr>
          <w:rFonts w:ascii="Times New Roman" w:hAnsi="Times New Roman" w:cs="Times New Roman"/>
          <w:color w:val="000000"/>
          <w:sz w:val="27"/>
          <w:szCs w:val="27"/>
        </w:rPr>
        <w:t>субвенция</w:t>
      </w:r>
      <w:r w:rsidRPr="006E260F">
        <w:rPr>
          <w:rFonts w:ascii="Times New Roman" w:hAnsi="Times New Roman" w:cs="Times New Roman"/>
          <w:color w:val="000000"/>
          <w:sz w:val="27"/>
          <w:szCs w:val="27"/>
        </w:rPr>
        <w:t>ләр исәбенә Түбән Кама</w:t>
      </w:r>
    </w:p>
    <w:p w14:paraId="49A9AD5C" w14:textId="77777777" w:rsidR="00905900" w:rsidRPr="006E260F" w:rsidRDefault="00905900" w:rsidP="00905900">
      <w:pPr>
        <w:pStyle w:val="1"/>
        <w:spacing w:before="0" w:after="0"/>
        <w:rPr>
          <w:rFonts w:ascii="Times New Roman" w:hAnsi="Times New Roman" w:cs="Times New Roman"/>
          <w:color w:val="000000"/>
          <w:sz w:val="27"/>
          <w:szCs w:val="27"/>
        </w:rPr>
      </w:pPr>
      <w:r w:rsidRPr="006E260F">
        <w:rPr>
          <w:rFonts w:ascii="Times New Roman" w:hAnsi="Times New Roman" w:cs="Times New Roman"/>
          <w:color w:val="000000"/>
          <w:sz w:val="27"/>
          <w:szCs w:val="27"/>
        </w:rPr>
        <w:t>муниципаль районы җирлекләренә дотация күләмен исәпләү методикасы</w:t>
      </w:r>
    </w:p>
    <w:p w14:paraId="2D761115" w14:textId="77777777" w:rsidR="002A3AFC" w:rsidRPr="006E260F" w:rsidRDefault="002A3AFC" w:rsidP="002A3AFC">
      <w:pPr>
        <w:rPr>
          <w:b/>
          <w:sz w:val="27"/>
          <w:szCs w:val="27"/>
        </w:rPr>
      </w:pPr>
    </w:p>
    <w:p w14:paraId="2C78EAEA" w14:textId="04C43733" w:rsidR="00905900" w:rsidRPr="006E260F" w:rsidRDefault="00905900" w:rsidP="00905900">
      <w:pPr>
        <w:rPr>
          <w:sz w:val="27"/>
          <w:szCs w:val="27"/>
          <w:lang w:val="tt-RU"/>
        </w:rPr>
      </w:pPr>
      <w:r w:rsidRPr="006E260F">
        <w:rPr>
          <w:sz w:val="27"/>
          <w:szCs w:val="27"/>
          <w:lang w:val="tt-RU"/>
        </w:rPr>
        <w:t xml:space="preserve">          </w:t>
      </w:r>
      <w:bookmarkStart w:id="11" w:name="sub_103001"/>
      <w:r w:rsidRPr="006E260F">
        <w:rPr>
          <w:sz w:val="27"/>
          <w:szCs w:val="27"/>
          <w:lang w:val="tt-RU"/>
        </w:rPr>
        <w:t xml:space="preserve">1. Җирлекләргә финанс ярдәме күрсәтү буенча район фондына (алга таба - РФҖЯФ) керә торган компенсацияләрнең региональ фондлары </w:t>
      </w:r>
      <w:r w:rsidR="00EA6E95" w:rsidRPr="006E260F">
        <w:rPr>
          <w:sz w:val="27"/>
          <w:szCs w:val="27"/>
          <w:lang w:val="tt-RU"/>
        </w:rPr>
        <w:t>субвенция</w:t>
      </w:r>
      <w:r w:rsidRPr="006E260F">
        <w:rPr>
          <w:sz w:val="27"/>
          <w:szCs w:val="27"/>
          <w:lang w:val="tt-RU"/>
        </w:rPr>
        <w:t>ләре исәбенә җирлекләргә дотацияләр бүлеп бирү муниципаль район составына керүче җирлекләр халкының санына пропорциональ рәвештә гамәлгә ашырыла.</w:t>
      </w:r>
    </w:p>
    <w:p w14:paraId="35D8EECC" w14:textId="77777777" w:rsidR="00905900" w:rsidRPr="006E260F" w:rsidRDefault="00905900" w:rsidP="00905900">
      <w:pPr>
        <w:ind w:left="142" w:right="283" w:firstLine="567"/>
        <w:jc w:val="both"/>
        <w:rPr>
          <w:sz w:val="27"/>
          <w:szCs w:val="27"/>
          <w:lang w:val="tt-RU"/>
        </w:rPr>
      </w:pPr>
      <w:bookmarkStart w:id="12" w:name="sub_103003"/>
      <w:bookmarkEnd w:id="11"/>
      <w:r w:rsidRPr="006E260F">
        <w:rPr>
          <w:sz w:val="27"/>
          <w:szCs w:val="27"/>
          <w:lang w:val="tt-RU"/>
        </w:rPr>
        <w:t>2.   j-җирлегенә дотация күләме түбәндәге формула буенча билгеләнә:</w:t>
      </w:r>
    </w:p>
    <w:p w14:paraId="5E4DCF24" w14:textId="77777777" w:rsidR="00905900" w:rsidRPr="006E260F" w:rsidRDefault="00905900" w:rsidP="00905900">
      <w:pPr>
        <w:ind w:left="142" w:right="283" w:firstLine="567"/>
        <w:jc w:val="both"/>
        <w:rPr>
          <w:sz w:val="27"/>
          <w:szCs w:val="27"/>
        </w:rPr>
      </w:pPr>
      <w:r w:rsidRPr="006E260F">
        <w:rPr>
          <w:sz w:val="27"/>
          <w:szCs w:val="27"/>
        </w:rPr>
        <w:t>n</w:t>
      </w:r>
    </w:p>
    <w:p w14:paraId="6A107968" w14:textId="77777777" w:rsidR="00905900" w:rsidRPr="006E260F" w:rsidRDefault="00905900" w:rsidP="00905900">
      <w:pPr>
        <w:ind w:left="142" w:right="283" w:firstLine="567"/>
        <w:jc w:val="both"/>
        <w:rPr>
          <w:sz w:val="27"/>
          <w:szCs w:val="27"/>
        </w:rPr>
      </w:pPr>
      <w:r w:rsidRPr="006E260F">
        <w:rPr>
          <w:sz w:val="27"/>
          <w:szCs w:val="27"/>
        </w:rPr>
        <w:t>ФПj = V(i)МБР х Чj / суммасы Чj,</w:t>
      </w:r>
    </w:p>
    <w:p w14:paraId="150E891D" w14:textId="77777777" w:rsidR="00905900" w:rsidRPr="006E260F" w:rsidRDefault="00905900" w:rsidP="00905900">
      <w:pPr>
        <w:ind w:left="142" w:right="283" w:firstLine="567"/>
        <w:jc w:val="both"/>
        <w:rPr>
          <w:sz w:val="27"/>
          <w:szCs w:val="27"/>
        </w:rPr>
      </w:pPr>
      <w:r w:rsidRPr="006E260F">
        <w:rPr>
          <w:sz w:val="27"/>
          <w:szCs w:val="27"/>
        </w:rPr>
        <w:t>j=1</w:t>
      </w:r>
    </w:p>
    <w:p w14:paraId="69AEDA73" w14:textId="77777777" w:rsidR="00905900" w:rsidRPr="006E260F" w:rsidRDefault="00905900" w:rsidP="00905900">
      <w:pPr>
        <w:ind w:left="142" w:right="283" w:firstLine="567"/>
        <w:jc w:val="both"/>
        <w:rPr>
          <w:sz w:val="27"/>
          <w:szCs w:val="27"/>
        </w:rPr>
      </w:pPr>
      <w:r w:rsidRPr="006E260F">
        <w:rPr>
          <w:sz w:val="27"/>
          <w:szCs w:val="27"/>
        </w:rPr>
        <w:t>кайда:</w:t>
      </w:r>
    </w:p>
    <w:p w14:paraId="73FF6177" w14:textId="1CB1E1F0" w:rsidR="00905900" w:rsidRPr="006E260F" w:rsidRDefault="00905900" w:rsidP="00905900">
      <w:pPr>
        <w:ind w:left="142" w:right="283" w:firstLine="567"/>
        <w:jc w:val="both"/>
        <w:rPr>
          <w:sz w:val="27"/>
          <w:szCs w:val="27"/>
        </w:rPr>
      </w:pPr>
      <w:r w:rsidRPr="006E260F">
        <w:rPr>
          <w:sz w:val="27"/>
          <w:szCs w:val="27"/>
        </w:rPr>
        <w:t xml:space="preserve">ФПj - компенсация фондыннан </w:t>
      </w:r>
      <w:r w:rsidR="00EA6E95" w:rsidRPr="006E260F">
        <w:rPr>
          <w:sz w:val="27"/>
          <w:szCs w:val="27"/>
        </w:rPr>
        <w:t>субвенция</w:t>
      </w:r>
      <w:r w:rsidRPr="006E260F">
        <w:rPr>
          <w:sz w:val="27"/>
          <w:szCs w:val="27"/>
        </w:rPr>
        <w:t>ләр исәбенә РФҖЯФнан j-җирлегенә дотация күләме;</w:t>
      </w:r>
    </w:p>
    <w:p w14:paraId="274AFD74" w14:textId="738E001C" w:rsidR="00905900" w:rsidRPr="006E260F" w:rsidRDefault="00905900" w:rsidP="00905900">
      <w:pPr>
        <w:ind w:left="142" w:right="283" w:firstLine="567"/>
        <w:jc w:val="both"/>
        <w:rPr>
          <w:sz w:val="27"/>
          <w:szCs w:val="27"/>
        </w:rPr>
      </w:pPr>
      <w:r w:rsidRPr="006E260F">
        <w:rPr>
          <w:sz w:val="27"/>
          <w:szCs w:val="27"/>
        </w:rPr>
        <w:t xml:space="preserve">V(i)МБР - җирлекләргә дотацияләр исәпләү һәм бирү вәкаләтләрен гамәлгә ашыру өчен компенсацияләрнең региональ фондыннан i- муниципаль районга </w:t>
      </w:r>
      <w:r w:rsidR="00EA6E95" w:rsidRPr="006E260F">
        <w:rPr>
          <w:sz w:val="27"/>
          <w:szCs w:val="27"/>
        </w:rPr>
        <w:t>субвенция</w:t>
      </w:r>
      <w:r w:rsidRPr="006E260F">
        <w:rPr>
          <w:sz w:val="27"/>
          <w:szCs w:val="27"/>
        </w:rPr>
        <w:t xml:space="preserve"> күләме. Чj -  j-җирлегенең халык саны;</w:t>
      </w:r>
    </w:p>
    <w:p w14:paraId="02EA2249" w14:textId="77777777" w:rsidR="00905900" w:rsidRPr="006E260F" w:rsidRDefault="00905900" w:rsidP="00905900">
      <w:pPr>
        <w:ind w:left="142" w:right="283" w:firstLine="567"/>
        <w:jc w:val="both"/>
        <w:rPr>
          <w:sz w:val="27"/>
          <w:szCs w:val="27"/>
        </w:rPr>
      </w:pPr>
      <w:r w:rsidRPr="006E260F">
        <w:rPr>
          <w:sz w:val="27"/>
          <w:szCs w:val="27"/>
        </w:rPr>
        <w:t xml:space="preserve"> n - i- муниципаль район составына керүче җирлекләр саны.</w:t>
      </w:r>
    </w:p>
    <w:p w14:paraId="6B320782" w14:textId="0D8C66E7" w:rsidR="00905900" w:rsidRPr="006E260F" w:rsidRDefault="00905900" w:rsidP="00905900">
      <w:pPr>
        <w:ind w:left="142" w:right="283" w:firstLine="567"/>
        <w:jc w:val="both"/>
        <w:rPr>
          <w:sz w:val="27"/>
          <w:szCs w:val="27"/>
        </w:rPr>
      </w:pPr>
      <w:r w:rsidRPr="006E260F">
        <w:rPr>
          <w:sz w:val="27"/>
          <w:szCs w:val="27"/>
        </w:rPr>
        <w:t xml:space="preserve">3. Компенсацияләрнең региональ фондыннан </w:t>
      </w:r>
      <w:r w:rsidR="00EA6E95" w:rsidRPr="006E260F">
        <w:rPr>
          <w:sz w:val="27"/>
          <w:szCs w:val="27"/>
        </w:rPr>
        <w:t>субвенция</w:t>
      </w:r>
      <w:r w:rsidRPr="006E260F">
        <w:rPr>
          <w:sz w:val="27"/>
          <w:szCs w:val="27"/>
        </w:rPr>
        <w:t>ләр исәбенә дотаци-яләр барлык җирлекләр өчен исәпләнгән.</w:t>
      </w:r>
    </w:p>
    <w:p w14:paraId="53852CEF" w14:textId="77777777" w:rsidR="00905900" w:rsidRPr="006E260F" w:rsidRDefault="00905900" w:rsidP="00905900">
      <w:pPr>
        <w:ind w:left="142" w:right="283" w:firstLine="567"/>
        <w:jc w:val="both"/>
        <w:rPr>
          <w:sz w:val="27"/>
          <w:szCs w:val="27"/>
        </w:rPr>
      </w:pPr>
    </w:p>
    <w:bookmarkEnd w:id="12"/>
    <w:p w14:paraId="7F54EB35" w14:textId="77777777" w:rsidR="00905900" w:rsidRPr="006E260F" w:rsidRDefault="00905900" w:rsidP="00905900">
      <w:pPr>
        <w:pStyle w:val="1"/>
        <w:spacing w:before="0" w:after="0"/>
        <w:ind w:left="142" w:right="283" w:firstLine="567"/>
        <w:rPr>
          <w:rFonts w:ascii="Times New Roman" w:hAnsi="Times New Roman" w:cs="Times New Roman"/>
          <w:color w:val="000000"/>
          <w:sz w:val="27"/>
          <w:szCs w:val="27"/>
        </w:rPr>
      </w:pPr>
      <w:r w:rsidRPr="006E260F">
        <w:rPr>
          <w:rFonts w:ascii="Times New Roman" w:hAnsi="Times New Roman" w:cs="Times New Roman"/>
          <w:color w:val="000000"/>
          <w:sz w:val="27"/>
          <w:szCs w:val="27"/>
        </w:rPr>
        <w:t>Җирлекләргә финанс ярдәме күрсәтү район фондыннан</w:t>
      </w:r>
    </w:p>
    <w:p w14:paraId="77D0412B" w14:textId="77777777" w:rsidR="00905900" w:rsidRPr="006E260F" w:rsidRDefault="00905900" w:rsidP="00905900">
      <w:pPr>
        <w:pStyle w:val="1"/>
        <w:spacing w:before="0" w:after="0"/>
        <w:ind w:left="142" w:right="283" w:firstLine="567"/>
        <w:rPr>
          <w:rFonts w:ascii="Times New Roman" w:hAnsi="Times New Roman" w:cs="Times New Roman"/>
          <w:color w:val="000000"/>
          <w:sz w:val="27"/>
          <w:szCs w:val="27"/>
        </w:rPr>
      </w:pPr>
      <w:r w:rsidRPr="006E260F">
        <w:rPr>
          <w:rFonts w:ascii="Times New Roman" w:hAnsi="Times New Roman" w:cs="Times New Roman"/>
          <w:color w:val="000000"/>
          <w:sz w:val="27"/>
          <w:szCs w:val="27"/>
        </w:rPr>
        <w:t>дотацияләр бүлү тәртибе</w:t>
      </w:r>
    </w:p>
    <w:p w14:paraId="2EA26A4C" w14:textId="77777777" w:rsidR="002A3AFC" w:rsidRPr="006E260F" w:rsidRDefault="002A3AFC" w:rsidP="00905900">
      <w:pPr>
        <w:ind w:right="283"/>
        <w:jc w:val="both"/>
        <w:rPr>
          <w:sz w:val="27"/>
          <w:szCs w:val="27"/>
        </w:rPr>
      </w:pPr>
    </w:p>
    <w:p w14:paraId="4BE56240" w14:textId="77777777" w:rsidR="00905900" w:rsidRPr="006E260F" w:rsidRDefault="00905900" w:rsidP="00905900">
      <w:pPr>
        <w:ind w:left="142" w:right="283" w:firstLine="567"/>
        <w:jc w:val="both"/>
        <w:rPr>
          <w:sz w:val="27"/>
          <w:szCs w:val="27"/>
        </w:rPr>
      </w:pPr>
      <w:bookmarkStart w:id="13" w:name="sub_101201"/>
      <w:bookmarkStart w:id="14" w:name="sub_101207"/>
      <w:r w:rsidRPr="006E260F">
        <w:rPr>
          <w:sz w:val="27"/>
          <w:szCs w:val="27"/>
        </w:rPr>
        <w:t>1. Җирлекләргә финанс ярдәме күрсәтү буенча район фонды акчалары (алга таба - РФҖЯФ) муниципаль район составына керүче җирлекләр арасында җирлекләрнең хисаплы бюджет тәэмин ителеше дәрәҗәсен һәм муниципаль районның барлык җирлекләре буенча шундый ук урта күрсәткечне чагыштырып карау нигезендә бүленгән.</w:t>
      </w:r>
    </w:p>
    <w:p w14:paraId="39F709E4" w14:textId="77777777" w:rsidR="00905900" w:rsidRPr="006E260F" w:rsidRDefault="00905900" w:rsidP="00905900">
      <w:pPr>
        <w:ind w:left="142" w:right="283" w:firstLine="567"/>
        <w:jc w:val="both"/>
        <w:rPr>
          <w:sz w:val="27"/>
          <w:szCs w:val="27"/>
        </w:rPr>
      </w:pPr>
      <w:bookmarkStart w:id="15" w:name="sub_101202"/>
      <w:bookmarkEnd w:id="13"/>
      <w:r w:rsidRPr="006E260F">
        <w:rPr>
          <w:sz w:val="27"/>
          <w:szCs w:val="27"/>
        </w:rPr>
        <w:t>2.  Җирлекнең хисаплы бюджет тәэмин ителеше дәрәҗәсе аның муниципаль район составына керүче барлык җирлекләр буенча бюджет хезмәтләре күрсәтү бәясенә йогынты ясый торган объектив факторларны һәм шартларны исәпкә алып, бер кешегә исәпләгәндә исәпләп чыгарылган шундый ук күрсәткечкә салым по-тенциалының чагыштырмасы буларак исәпләнә. j-җирлегенең хисаплы бюджет тәэмин ителеше дәрәҗәсе түбәндәге формула буенча исәпләнгән:</w:t>
      </w:r>
    </w:p>
    <w:bookmarkEnd w:id="15"/>
    <w:p w14:paraId="55434518" w14:textId="77777777" w:rsidR="00905900" w:rsidRPr="006E260F" w:rsidRDefault="00905900" w:rsidP="00905900">
      <w:pPr>
        <w:ind w:left="142" w:right="283" w:firstLine="567"/>
        <w:jc w:val="both"/>
        <w:rPr>
          <w:color w:val="000000"/>
          <w:sz w:val="27"/>
          <w:szCs w:val="27"/>
        </w:rPr>
      </w:pPr>
    </w:p>
    <w:p w14:paraId="10BE9EAF" w14:textId="77777777" w:rsidR="00905900" w:rsidRPr="006E260F" w:rsidRDefault="00905900" w:rsidP="00905900">
      <w:pPr>
        <w:pStyle w:val="a8"/>
        <w:ind w:left="142" w:right="283" w:firstLine="567"/>
        <w:rPr>
          <w:rFonts w:ascii="Times New Roman" w:hAnsi="Times New Roman" w:cs="Times New Roman"/>
          <w:color w:val="000000"/>
          <w:sz w:val="27"/>
          <w:szCs w:val="27"/>
        </w:rPr>
      </w:pPr>
      <w:r w:rsidRPr="006E260F">
        <w:rPr>
          <w:rFonts w:ascii="Times New Roman" w:hAnsi="Times New Roman" w:cs="Times New Roman"/>
          <w:noProof/>
          <w:color w:val="000000"/>
          <w:sz w:val="27"/>
          <w:szCs w:val="27"/>
        </w:rPr>
        <w:t>n                        n</w:t>
      </w:r>
    </w:p>
    <w:p w14:paraId="7BDA67CD" w14:textId="77777777" w:rsidR="00905900" w:rsidRPr="006E260F" w:rsidRDefault="00905900" w:rsidP="00905900">
      <w:pPr>
        <w:ind w:left="142" w:right="283" w:firstLine="567"/>
        <w:jc w:val="both"/>
        <w:rPr>
          <w:sz w:val="27"/>
          <w:szCs w:val="27"/>
        </w:rPr>
      </w:pPr>
      <w:r w:rsidRPr="006E260F">
        <w:rPr>
          <w:sz w:val="27"/>
          <w:szCs w:val="27"/>
        </w:rPr>
        <w:t>БО(j)хисап = (УНПj х суммасы Чj) / (ИБРj х Чj х суммасы УНПj),</w:t>
      </w:r>
    </w:p>
    <w:p w14:paraId="04CD2793" w14:textId="77777777" w:rsidR="00905900" w:rsidRPr="006E260F" w:rsidRDefault="00905900" w:rsidP="00905900">
      <w:pPr>
        <w:ind w:left="142" w:right="283" w:firstLine="567"/>
        <w:jc w:val="both"/>
        <w:rPr>
          <w:sz w:val="27"/>
          <w:szCs w:val="27"/>
        </w:rPr>
      </w:pPr>
      <w:r w:rsidRPr="006E260F">
        <w:rPr>
          <w:sz w:val="27"/>
          <w:szCs w:val="27"/>
        </w:rPr>
        <w:t>j=1                      j=1</w:t>
      </w:r>
    </w:p>
    <w:p w14:paraId="4D73EEDE" w14:textId="77777777" w:rsidR="00905900" w:rsidRPr="006E260F" w:rsidRDefault="00905900" w:rsidP="00905900">
      <w:pPr>
        <w:ind w:left="142" w:right="283" w:firstLine="567"/>
        <w:jc w:val="both"/>
        <w:rPr>
          <w:sz w:val="27"/>
          <w:szCs w:val="27"/>
        </w:rPr>
      </w:pPr>
      <w:r w:rsidRPr="006E260F">
        <w:rPr>
          <w:sz w:val="27"/>
          <w:szCs w:val="27"/>
        </w:rPr>
        <w:t>кайда:</w:t>
      </w:r>
    </w:p>
    <w:p w14:paraId="739FAAE3" w14:textId="77777777" w:rsidR="00905900" w:rsidRPr="006E260F" w:rsidRDefault="00905900" w:rsidP="00905900">
      <w:pPr>
        <w:ind w:left="142" w:right="283" w:firstLine="567"/>
        <w:jc w:val="both"/>
        <w:rPr>
          <w:sz w:val="27"/>
          <w:szCs w:val="27"/>
        </w:rPr>
      </w:pPr>
      <w:r w:rsidRPr="006E260F">
        <w:rPr>
          <w:sz w:val="27"/>
          <w:szCs w:val="27"/>
        </w:rPr>
        <w:t>БО(j) хисап -  j-җирлегенең хисаплы бюджет тәэминаты дәрәҗәсе;</w:t>
      </w:r>
    </w:p>
    <w:p w14:paraId="4F6BCA6A" w14:textId="77777777" w:rsidR="00905900" w:rsidRPr="006E260F" w:rsidRDefault="00905900" w:rsidP="00905900">
      <w:pPr>
        <w:ind w:left="142" w:right="283" w:firstLine="567"/>
        <w:jc w:val="both"/>
        <w:rPr>
          <w:sz w:val="27"/>
          <w:szCs w:val="27"/>
        </w:rPr>
      </w:pPr>
      <w:r w:rsidRPr="006E260F">
        <w:rPr>
          <w:sz w:val="27"/>
          <w:szCs w:val="27"/>
        </w:rPr>
        <w:t>УНПj -  j-җирлегенең салым потенциалы;</w:t>
      </w:r>
    </w:p>
    <w:p w14:paraId="75411966" w14:textId="77777777" w:rsidR="00905900" w:rsidRPr="006E260F" w:rsidRDefault="00905900" w:rsidP="00905900">
      <w:pPr>
        <w:ind w:left="142" w:right="283" w:firstLine="567"/>
        <w:jc w:val="both"/>
        <w:rPr>
          <w:sz w:val="27"/>
          <w:szCs w:val="27"/>
        </w:rPr>
      </w:pPr>
      <w:r w:rsidRPr="006E260F">
        <w:rPr>
          <w:sz w:val="27"/>
          <w:szCs w:val="27"/>
        </w:rPr>
        <w:t>ИБРj -  Татарстан Республикасы Бюджет кодексы белән билгеләнгән тәртип нигезендә исәпләп чыгарыла торган j-җирлегенең бюджет чыгымнары индексы;</w:t>
      </w:r>
    </w:p>
    <w:p w14:paraId="5D78568A" w14:textId="77777777" w:rsidR="00905900" w:rsidRPr="006E260F" w:rsidRDefault="00905900" w:rsidP="00905900">
      <w:pPr>
        <w:ind w:left="142" w:right="283" w:firstLine="567"/>
        <w:jc w:val="both"/>
        <w:rPr>
          <w:sz w:val="27"/>
          <w:szCs w:val="27"/>
        </w:rPr>
      </w:pPr>
      <w:r w:rsidRPr="006E260F">
        <w:rPr>
          <w:sz w:val="27"/>
          <w:szCs w:val="27"/>
        </w:rPr>
        <w:lastRenderedPageBreak/>
        <w:t>Чj - j-җирлегенең халык саны;</w:t>
      </w:r>
    </w:p>
    <w:p w14:paraId="6C9CC8F7" w14:textId="77777777" w:rsidR="00905900" w:rsidRPr="006E260F" w:rsidRDefault="00905900" w:rsidP="00905900">
      <w:pPr>
        <w:ind w:left="142" w:right="283" w:firstLine="567"/>
        <w:jc w:val="both"/>
        <w:rPr>
          <w:sz w:val="27"/>
          <w:szCs w:val="27"/>
        </w:rPr>
      </w:pPr>
      <w:r w:rsidRPr="006E260F">
        <w:rPr>
          <w:sz w:val="27"/>
          <w:szCs w:val="27"/>
        </w:rPr>
        <w:t>n - муниципаль районның авыл җирлекләре саны.</w:t>
      </w:r>
    </w:p>
    <w:p w14:paraId="55D6ADF4" w14:textId="77777777" w:rsidR="00905900" w:rsidRPr="006E260F" w:rsidRDefault="00905900" w:rsidP="00905900">
      <w:pPr>
        <w:ind w:left="142" w:right="283" w:firstLine="567"/>
        <w:jc w:val="both"/>
        <w:rPr>
          <w:sz w:val="27"/>
          <w:szCs w:val="27"/>
        </w:rPr>
      </w:pPr>
      <w:r w:rsidRPr="006E260F">
        <w:rPr>
          <w:sz w:val="27"/>
          <w:szCs w:val="27"/>
        </w:rPr>
        <w:t>3. Муниципаль районның j- җирлегенең шартлы салым потенциалы түбәндәге формула буенча исәпләнгән:</w:t>
      </w:r>
    </w:p>
    <w:p w14:paraId="27DC5E28" w14:textId="77777777" w:rsidR="00905900" w:rsidRPr="006E260F" w:rsidRDefault="00905900" w:rsidP="00905900">
      <w:pPr>
        <w:ind w:left="142" w:right="283" w:firstLine="567"/>
        <w:jc w:val="both"/>
        <w:rPr>
          <w:sz w:val="27"/>
          <w:szCs w:val="27"/>
        </w:rPr>
      </w:pPr>
      <w:r w:rsidRPr="006E260F">
        <w:rPr>
          <w:sz w:val="27"/>
          <w:szCs w:val="27"/>
        </w:rPr>
        <w:t>УНПj = kj х УНП,</w:t>
      </w:r>
    </w:p>
    <w:p w14:paraId="4C14E951" w14:textId="77777777" w:rsidR="00905900" w:rsidRPr="006E260F" w:rsidRDefault="00905900" w:rsidP="00905900">
      <w:pPr>
        <w:ind w:left="142" w:right="283" w:firstLine="567"/>
        <w:jc w:val="both"/>
        <w:rPr>
          <w:sz w:val="27"/>
          <w:szCs w:val="27"/>
        </w:rPr>
      </w:pPr>
      <w:r w:rsidRPr="006E260F">
        <w:rPr>
          <w:sz w:val="27"/>
          <w:szCs w:val="27"/>
        </w:rPr>
        <w:t>кайда:</w:t>
      </w:r>
    </w:p>
    <w:p w14:paraId="59479886" w14:textId="77777777" w:rsidR="00905900" w:rsidRPr="006E260F" w:rsidRDefault="00905900" w:rsidP="00905900">
      <w:pPr>
        <w:ind w:left="142" w:right="283" w:firstLine="567"/>
        <w:jc w:val="both"/>
        <w:rPr>
          <w:sz w:val="27"/>
          <w:szCs w:val="27"/>
        </w:rPr>
      </w:pPr>
      <w:r w:rsidRPr="006E260F">
        <w:rPr>
          <w:sz w:val="27"/>
          <w:szCs w:val="27"/>
        </w:rPr>
        <w:t>УНПj -  j-җирлегенең шартлы салым потенциалы;</w:t>
      </w:r>
    </w:p>
    <w:p w14:paraId="2AB32D30" w14:textId="77777777" w:rsidR="00905900" w:rsidRPr="006E260F" w:rsidRDefault="00905900" w:rsidP="00905900">
      <w:pPr>
        <w:ind w:left="142" w:right="283" w:firstLine="567"/>
        <w:jc w:val="both"/>
        <w:rPr>
          <w:sz w:val="27"/>
          <w:szCs w:val="27"/>
        </w:rPr>
      </w:pPr>
      <w:r w:rsidRPr="006E260F">
        <w:rPr>
          <w:sz w:val="27"/>
          <w:szCs w:val="27"/>
        </w:rPr>
        <w:t>УНП - Татарстан Республикасы Бюджет кодексы белән билгеләнгән тәртип нигезендә исәпләп чыгарыла торган муниципаль районның шартлы салым потенциалы.</w:t>
      </w:r>
    </w:p>
    <w:p w14:paraId="36D9627B" w14:textId="77777777" w:rsidR="00905900" w:rsidRPr="006E260F" w:rsidRDefault="00905900" w:rsidP="00905900">
      <w:pPr>
        <w:ind w:left="142" w:right="283" w:firstLine="567"/>
        <w:jc w:val="both"/>
        <w:rPr>
          <w:sz w:val="27"/>
          <w:szCs w:val="27"/>
        </w:rPr>
      </w:pPr>
      <w:r w:rsidRPr="006E260F">
        <w:rPr>
          <w:sz w:val="27"/>
          <w:szCs w:val="27"/>
        </w:rPr>
        <w:t>kj - районның салым потенциалында j-җирлегенең шартлы салым потенциалы өлешен исәпкә ала торган коэффициент.</w:t>
      </w:r>
    </w:p>
    <w:p w14:paraId="4CA3CC91" w14:textId="6B89B55A" w:rsidR="00905900" w:rsidRPr="006E260F" w:rsidRDefault="00905900" w:rsidP="00905900">
      <w:pPr>
        <w:ind w:left="142" w:right="283" w:firstLine="567"/>
        <w:jc w:val="both"/>
        <w:rPr>
          <w:sz w:val="27"/>
          <w:szCs w:val="27"/>
        </w:rPr>
      </w:pPr>
      <w:r w:rsidRPr="006E260F">
        <w:rPr>
          <w:sz w:val="27"/>
          <w:szCs w:val="27"/>
        </w:rPr>
        <w:t xml:space="preserve">4. РФҖЯФ акчалары катнаш ысул белән бүленә. Фонд акчаларының беренче өлеше бюджет тәэмин ителешен пропорциональ тигезләү ысулын кулланып бүленә; икенче өлеше - </w:t>
      </w:r>
      <w:r w:rsidR="00EA6E95" w:rsidRPr="006E260F">
        <w:rPr>
          <w:sz w:val="27"/>
          <w:szCs w:val="27"/>
        </w:rPr>
        <w:t>«</w:t>
      </w:r>
      <w:r w:rsidRPr="006E260F">
        <w:rPr>
          <w:sz w:val="27"/>
          <w:szCs w:val="27"/>
        </w:rPr>
        <w:t xml:space="preserve">гарантияләнгән </w:t>
      </w:r>
      <w:proofErr w:type="gramStart"/>
      <w:r w:rsidRPr="006E260F">
        <w:rPr>
          <w:sz w:val="27"/>
          <w:szCs w:val="27"/>
        </w:rPr>
        <w:t>минимум</w:t>
      </w:r>
      <w:r w:rsidR="00EA6E95" w:rsidRPr="006E260F">
        <w:rPr>
          <w:sz w:val="27"/>
          <w:szCs w:val="27"/>
        </w:rPr>
        <w:t>»</w:t>
      </w:r>
      <w:r w:rsidRPr="006E260F">
        <w:rPr>
          <w:sz w:val="27"/>
          <w:szCs w:val="27"/>
        </w:rPr>
        <w:t>га</w:t>
      </w:r>
      <w:proofErr w:type="gramEnd"/>
      <w:r w:rsidRPr="006E260F">
        <w:rPr>
          <w:sz w:val="27"/>
          <w:szCs w:val="27"/>
        </w:rPr>
        <w:t xml:space="preserve"> кадәр тигезләү ысулын файдаланып.</w:t>
      </w:r>
    </w:p>
    <w:p w14:paraId="42EBC63F" w14:textId="77777777" w:rsidR="00905900" w:rsidRPr="006E260F" w:rsidRDefault="00905900" w:rsidP="00905900">
      <w:pPr>
        <w:ind w:left="142" w:right="283" w:firstLine="567"/>
        <w:jc w:val="both"/>
        <w:rPr>
          <w:sz w:val="27"/>
          <w:szCs w:val="27"/>
        </w:rPr>
      </w:pPr>
      <w:r w:rsidRPr="006E260F">
        <w:rPr>
          <w:sz w:val="27"/>
          <w:szCs w:val="27"/>
        </w:rPr>
        <w:t>Dj = D(j)1 + D(j)2,</w:t>
      </w:r>
    </w:p>
    <w:p w14:paraId="6A21241E" w14:textId="77777777" w:rsidR="00905900" w:rsidRPr="006E260F" w:rsidRDefault="00905900" w:rsidP="00905900">
      <w:pPr>
        <w:ind w:left="142" w:right="283" w:firstLine="567"/>
        <w:jc w:val="both"/>
        <w:rPr>
          <w:sz w:val="27"/>
          <w:szCs w:val="27"/>
        </w:rPr>
      </w:pPr>
      <w:r w:rsidRPr="006E260F">
        <w:rPr>
          <w:sz w:val="27"/>
          <w:szCs w:val="27"/>
        </w:rPr>
        <w:t>кайда:</w:t>
      </w:r>
    </w:p>
    <w:p w14:paraId="14738CCF" w14:textId="77777777" w:rsidR="00905900" w:rsidRPr="006E260F" w:rsidRDefault="00905900" w:rsidP="00905900">
      <w:pPr>
        <w:ind w:left="142" w:right="283" w:firstLine="567"/>
        <w:jc w:val="both"/>
        <w:rPr>
          <w:sz w:val="27"/>
          <w:szCs w:val="27"/>
        </w:rPr>
      </w:pPr>
      <w:r w:rsidRPr="006E260F">
        <w:rPr>
          <w:sz w:val="27"/>
          <w:szCs w:val="27"/>
        </w:rPr>
        <w:t>Dj -  j-җирлегенә РФҖЯФнан дотацияләренең гомуми күләме;</w:t>
      </w:r>
    </w:p>
    <w:p w14:paraId="2FEDA8FB" w14:textId="77777777" w:rsidR="00905900" w:rsidRPr="006E260F" w:rsidRDefault="00905900" w:rsidP="00905900">
      <w:pPr>
        <w:ind w:left="142" w:right="283" w:firstLine="567"/>
        <w:jc w:val="both"/>
        <w:rPr>
          <w:sz w:val="27"/>
          <w:szCs w:val="27"/>
        </w:rPr>
      </w:pPr>
      <w:r w:rsidRPr="006E260F">
        <w:rPr>
          <w:sz w:val="27"/>
          <w:szCs w:val="27"/>
        </w:rPr>
        <w:t>D(j)1 - пропорциональ тигезләү ысулы белән гамәлгә ашырыла торган j-җирлегенә дотацияләрнең бер өлеше күләме;</w:t>
      </w:r>
    </w:p>
    <w:p w14:paraId="4B787F79" w14:textId="0D3946AA" w:rsidR="00905900" w:rsidRPr="006E260F" w:rsidRDefault="00905900" w:rsidP="00905900">
      <w:pPr>
        <w:ind w:left="142" w:right="283" w:firstLine="567"/>
        <w:jc w:val="both"/>
        <w:rPr>
          <w:sz w:val="27"/>
          <w:szCs w:val="27"/>
        </w:rPr>
      </w:pPr>
      <w:r w:rsidRPr="006E260F">
        <w:rPr>
          <w:sz w:val="27"/>
          <w:szCs w:val="27"/>
        </w:rPr>
        <w:t xml:space="preserve">D(j)2 - </w:t>
      </w:r>
      <w:r w:rsidR="00EA6E95" w:rsidRPr="006E260F">
        <w:rPr>
          <w:sz w:val="27"/>
          <w:szCs w:val="27"/>
        </w:rPr>
        <w:t>«</w:t>
      </w:r>
      <w:r w:rsidRPr="006E260F">
        <w:rPr>
          <w:sz w:val="27"/>
          <w:szCs w:val="27"/>
        </w:rPr>
        <w:t xml:space="preserve">гарантияләнгән </w:t>
      </w:r>
      <w:proofErr w:type="gramStart"/>
      <w:r w:rsidRPr="006E260F">
        <w:rPr>
          <w:sz w:val="27"/>
          <w:szCs w:val="27"/>
        </w:rPr>
        <w:t>минимум</w:t>
      </w:r>
      <w:r w:rsidR="00EA6E95" w:rsidRPr="006E260F">
        <w:rPr>
          <w:sz w:val="27"/>
          <w:szCs w:val="27"/>
        </w:rPr>
        <w:t>»</w:t>
      </w:r>
      <w:r w:rsidRPr="006E260F">
        <w:rPr>
          <w:sz w:val="27"/>
          <w:szCs w:val="27"/>
        </w:rPr>
        <w:t>га</w:t>
      </w:r>
      <w:proofErr w:type="gramEnd"/>
      <w:r w:rsidRPr="006E260F">
        <w:rPr>
          <w:sz w:val="27"/>
          <w:szCs w:val="27"/>
        </w:rPr>
        <w:t xml:space="preserve"> кадәр тигезләү ысулы белән гамәлгә ашырыла торган j-җирлегенә дотацияләрнең бер өлеше күләме.</w:t>
      </w:r>
    </w:p>
    <w:p w14:paraId="68BF1A13" w14:textId="77777777" w:rsidR="00905900" w:rsidRPr="006E260F" w:rsidRDefault="00905900" w:rsidP="00905900">
      <w:pPr>
        <w:ind w:left="142" w:right="283" w:firstLine="567"/>
        <w:jc w:val="both"/>
        <w:rPr>
          <w:sz w:val="27"/>
          <w:szCs w:val="27"/>
        </w:rPr>
      </w:pPr>
      <w:bookmarkStart w:id="16" w:name="sub_101205"/>
      <w:r w:rsidRPr="006E260F">
        <w:rPr>
          <w:sz w:val="27"/>
          <w:szCs w:val="27"/>
        </w:rPr>
        <w:t>5. Теге яисә бу ысул белән бүленә торган РФҖЯФ өлешләре арасындагы бәйләнеш ел саен чираттагы финанс елына муниципаль район бюджеты проектын төзегәндә билгеләнә.</w:t>
      </w:r>
    </w:p>
    <w:bookmarkEnd w:id="16"/>
    <w:p w14:paraId="065831EF" w14:textId="77777777" w:rsidR="00905900" w:rsidRPr="006E260F" w:rsidRDefault="00905900" w:rsidP="00905900">
      <w:pPr>
        <w:ind w:left="142" w:right="283" w:firstLine="567"/>
        <w:jc w:val="both"/>
        <w:rPr>
          <w:sz w:val="27"/>
          <w:szCs w:val="27"/>
        </w:rPr>
      </w:pPr>
      <w:r w:rsidRPr="006E260F">
        <w:rPr>
          <w:sz w:val="27"/>
          <w:szCs w:val="27"/>
        </w:rPr>
        <w:t>6. РФҖЯФ акчаларының бер өлешен бюджет тәэмин ителешен пропорцио-наль тигезләү ысулын файдаланып бүлү түбәндәге формула буенча гамәлгә ашы-рыла:</w:t>
      </w:r>
    </w:p>
    <w:p w14:paraId="008047F0" w14:textId="77777777" w:rsidR="00905900" w:rsidRPr="006E260F" w:rsidRDefault="00905900" w:rsidP="00905900">
      <w:pPr>
        <w:ind w:left="142" w:right="283" w:firstLine="567"/>
        <w:jc w:val="both"/>
        <w:rPr>
          <w:sz w:val="27"/>
          <w:szCs w:val="27"/>
        </w:rPr>
      </w:pPr>
      <w:r w:rsidRPr="006E260F">
        <w:rPr>
          <w:sz w:val="27"/>
          <w:szCs w:val="27"/>
        </w:rPr>
        <w:t>Нj</w:t>
      </w:r>
    </w:p>
    <w:p w14:paraId="545478CF" w14:textId="77777777" w:rsidR="00905900" w:rsidRPr="006E260F" w:rsidRDefault="00905900" w:rsidP="00905900">
      <w:pPr>
        <w:ind w:left="142" w:right="283" w:firstLine="567"/>
        <w:jc w:val="both"/>
        <w:rPr>
          <w:sz w:val="27"/>
          <w:szCs w:val="27"/>
        </w:rPr>
      </w:pPr>
      <w:r w:rsidRPr="006E260F">
        <w:rPr>
          <w:sz w:val="27"/>
          <w:szCs w:val="27"/>
        </w:rPr>
        <w:t>D(j)1 = dПП х VМРФЯФ х ----,</w:t>
      </w:r>
    </w:p>
    <w:p w14:paraId="47AB8700" w14:textId="77777777" w:rsidR="00905900" w:rsidRPr="006E260F" w:rsidRDefault="00905900" w:rsidP="00905900">
      <w:pPr>
        <w:ind w:left="142" w:right="283" w:firstLine="567"/>
        <w:jc w:val="both"/>
        <w:rPr>
          <w:sz w:val="27"/>
          <w:szCs w:val="27"/>
        </w:rPr>
      </w:pPr>
      <w:r w:rsidRPr="006E260F">
        <w:rPr>
          <w:sz w:val="27"/>
          <w:szCs w:val="27"/>
        </w:rPr>
        <w:t>Н</w:t>
      </w:r>
    </w:p>
    <w:p w14:paraId="1A66DC3A" w14:textId="77777777" w:rsidR="00905900" w:rsidRPr="006E260F" w:rsidRDefault="00905900" w:rsidP="00905900">
      <w:pPr>
        <w:ind w:left="142" w:right="283" w:firstLine="567"/>
        <w:jc w:val="both"/>
        <w:rPr>
          <w:sz w:val="27"/>
          <w:szCs w:val="27"/>
        </w:rPr>
      </w:pPr>
      <w:r w:rsidRPr="006E260F">
        <w:rPr>
          <w:sz w:val="27"/>
          <w:szCs w:val="27"/>
        </w:rPr>
        <w:t>кайда:</w:t>
      </w:r>
    </w:p>
    <w:p w14:paraId="771B4CA6" w14:textId="77777777" w:rsidR="00905900" w:rsidRPr="006E260F" w:rsidRDefault="00905900" w:rsidP="00905900">
      <w:pPr>
        <w:ind w:left="142" w:right="283" w:firstLine="567"/>
        <w:jc w:val="both"/>
        <w:rPr>
          <w:sz w:val="27"/>
          <w:szCs w:val="27"/>
        </w:rPr>
      </w:pPr>
      <w:r w:rsidRPr="006E260F">
        <w:rPr>
          <w:sz w:val="27"/>
          <w:szCs w:val="27"/>
        </w:rPr>
        <w:t>D(j)1 - пропорциональ тигезләү ысулы белән гамәлгә ашырыла торган j-җирлегенә дотацияләрнең бер өлеше күләме;</w:t>
      </w:r>
    </w:p>
    <w:p w14:paraId="6D586341" w14:textId="77777777" w:rsidR="00905900" w:rsidRPr="006E260F" w:rsidRDefault="00905900" w:rsidP="00905900">
      <w:pPr>
        <w:ind w:left="142" w:right="283" w:firstLine="567"/>
        <w:jc w:val="both"/>
        <w:rPr>
          <w:sz w:val="27"/>
          <w:szCs w:val="27"/>
        </w:rPr>
      </w:pPr>
      <w:r w:rsidRPr="006E260F">
        <w:rPr>
          <w:sz w:val="27"/>
          <w:szCs w:val="27"/>
        </w:rPr>
        <w:t>dПП - пропорциональ тигезләү ысулын кулланып гамәлгә ашырыла торган РФҖЯФ өлеше;</w:t>
      </w:r>
    </w:p>
    <w:p w14:paraId="72E4A4A1" w14:textId="77777777" w:rsidR="00905900" w:rsidRPr="006E260F" w:rsidRDefault="00905900" w:rsidP="00905900">
      <w:pPr>
        <w:ind w:left="142" w:right="283" w:firstLine="567"/>
        <w:jc w:val="both"/>
        <w:rPr>
          <w:sz w:val="27"/>
          <w:szCs w:val="27"/>
        </w:rPr>
      </w:pPr>
      <w:r w:rsidRPr="006E260F">
        <w:rPr>
          <w:sz w:val="27"/>
          <w:szCs w:val="27"/>
        </w:rPr>
        <w:t>VМРФЯФ -  муниципаль районның РФҖЯФ күләме;</w:t>
      </w:r>
    </w:p>
    <w:p w14:paraId="488CA39B" w14:textId="77777777" w:rsidR="00905900" w:rsidRPr="006E260F" w:rsidRDefault="00905900" w:rsidP="00905900">
      <w:pPr>
        <w:ind w:left="142" w:right="283" w:firstLine="567"/>
        <w:jc w:val="both"/>
        <w:rPr>
          <w:sz w:val="27"/>
          <w:szCs w:val="27"/>
        </w:rPr>
      </w:pPr>
      <w:r w:rsidRPr="006E260F">
        <w:rPr>
          <w:sz w:val="27"/>
          <w:szCs w:val="27"/>
        </w:rPr>
        <w:t>Hj -  j-җирлегенә бюджет тәэмин ителешен тигезләү критерие буларак бил-геләнгән бюджет тәэминаты дәрәҗәсенә ирешү өчен кирәкле акчалар күләме;</w:t>
      </w:r>
    </w:p>
    <w:p w14:paraId="566D5988" w14:textId="77777777" w:rsidR="00905900" w:rsidRPr="006E260F" w:rsidRDefault="00905900" w:rsidP="00905900">
      <w:pPr>
        <w:ind w:left="142" w:right="283" w:firstLine="567"/>
        <w:jc w:val="both"/>
        <w:rPr>
          <w:sz w:val="27"/>
          <w:szCs w:val="27"/>
        </w:rPr>
      </w:pPr>
      <w:r w:rsidRPr="006E260F">
        <w:rPr>
          <w:sz w:val="27"/>
          <w:szCs w:val="27"/>
        </w:rPr>
        <w:t>Н - барлык җирлекләргә бюджет тәэмин ителешен тигезләү критерие буларак билгеләнгән бюджет тәэминаты дәрәҗәсенә ирешү өчен кирәкле акчалар күләме.</w:t>
      </w:r>
    </w:p>
    <w:p w14:paraId="675078A9" w14:textId="77777777" w:rsidR="00905900" w:rsidRPr="006E260F" w:rsidRDefault="00905900" w:rsidP="00905900">
      <w:pPr>
        <w:ind w:left="142" w:right="283" w:firstLine="567"/>
        <w:jc w:val="both"/>
        <w:rPr>
          <w:sz w:val="27"/>
          <w:szCs w:val="27"/>
        </w:rPr>
      </w:pPr>
    </w:p>
    <w:p w14:paraId="7C7B6DC7" w14:textId="77777777" w:rsidR="00905900" w:rsidRPr="006E260F" w:rsidRDefault="00905900" w:rsidP="00905900">
      <w:pPr>
        <w:ind w:left="142" w:right="283" w:firstLine="567"/>
        <w:jc w:val="both"/>
        <w:rPr>
          <w:sz w:val="27"/>
          <w:szCs w:val="27"/>
        </w:rPr>
      </w:pPr>
      <w:bookmarkStart w:id="17" w:name="sub_101209"/>
      <w:bookmarkEnd w:id="14"/>
      <w:r w:rsidRPr="006E260F">
        <w:rPr>
          <w:sz w:val="27"/>
          <w:szCs w:val="27"/>
        </w:rPr>
        <w:t>7. j-җирлегенә бюджет тәэмин ителешен тигезләү критерие буларак бил-геләнгән бюджет тәэминаты дәрәҗәсенә ирешү өчен кирәкле акчалар күләмен билгеләү түбәндәге формула буенча гамәлгә ашырыла:</w:t>
      </w:r>
    </w:p>
    <w:p w14:paraId="262F6940" w14:textId="77777777" w:rsidR="00905900" w:rsidRPr="006E260F" w:rsidRDefault="00905900" w:rsidP="00905900">
      <w:pPr>
        <w:ind w:left="142" w:right="283" w:firstLine="567"/>
        <w:jc w:val="both"/>
        <w:rPr>
          <w:sz w:val="27"/>
          <w:szCs w:val="27"/>
        </w:rPr>
      </w:pPr>
      <w:r w:rsidRPr="006E260F">
        <w:rPr>
          <w:sz w:val="27"/>
          <w:szCs w:val="27"/>
        </w:rPr>
        <w:t>n            n</w:t>
      </w:r>
    </w:p>
    <w:p w14:paraId="03E57CC4" w14:textId="77777777" w:rsidR="00905900" w:rsidRPr="006E260F" w:rsidRDefault="00905900" w:rsidP="00905900">
      <w:pPr>
        <w:ind w:left="142" w:right="283" w:firstLine="567"/>
        <w:jc w:val="both"/>
        <w:rPr>
          <w:sz w:val="27"/>
          <w:szCs w:val="27"/>
        </w:rPr>
      </w:pPr>
      <w:r w:rsidRPr="006E260F">
        <w:rPr>
          <w:sz w:val="27"/>
          <w:szCs w:val="27"/>
        </w:rPr>
        <w:t>Нj = ИБРj х Чj х (К - БО(j)хисап) х суммасы УНПj / суммасы Чj,</w:t>
      </w:r>
    </w:p>
    <w:p w14:paraId="15F02DBE" w14:textId="77777777" w:rsidR="00905900" w:rsidRPr="006E260F" w:rsidRDefault="00905900" w:rsidP="00905900">
      <w:pPr>
        <w:ind w:left="142" w:right="283" w:firstLine="567"/>
        <w:jc w:val="both"/>
        <w:rPr>
          <w:sz w:val="27"/>
          <w:szCs w:val="27"/>
        </w:rPr>
      </w:pPr>
      <w:r w:rsidRPr="006E260F">
        <w:rPr>
          <w:sz w:val="27"/>
          <w:szCs w:val="27"/>
        </w:rPr>
        <w:t>j=1          j=1</w:t>
      </w:r>
    </w:p>
    <w:p w14:paraId="3A1790E4" w14:textId="77777777" w:rsidR="00905900" w:rsidRPr="006E260F" w:rsidRDefault="00905900" w:rsidP="00905900">
      <w:pPr>
        <w:ind w:left="142" w:right="283" w:firstLine="567"/>
        <w:jc w:val="both"/>
        <w:rPr>
          <w:sz w:val="27"/>
          <w:szCs w:val="27"/>
        </w:rPr>
      </w:pPr>
      <w:r w:rsidRPr="006E260F">
        <w:rPr>
          <w:sz w:val="27"/>
          <w:szCs w:val="27"/>
        </w:rPr>
        <w:t>кайда:</w:t>
      </w:r>
    </w:p>
    <w:p w14:paraId="351E3D84" w14:textId="77777777" w:rsidR="00905900" w:rsidRPr="006E260F" w:rsidRDefault="00905900" w:rsidP="00905900">
      <w:pPr>
        <w:ind w:left="142" w:right="283" w:firstLine="567"/>
        <w:jc w:val="both"/>
        <w:rPr>
          <w:sz w:val="27"/>
          <w:szCs w:val="27"/>
        </w:rPr>
      </w:pPr>
      <w:r w:rsidRPr="006E260F">
        <w:rPr>
          <w:sz w:val="27"/>
          <w:szCs w:val="27"/>
        </w:rPr>
        <w:lastRenderedPageBreak/>
        <w:t>Нj - j-җирлегенә бюджет тәэмин ителешен тигезләү критерие буларак бил-геләнгән бюджет тәэминаты дәрәҗәсенә ирешү өчен кирәкле акчалар күләме;</w:t>
      </w:r>
    </w:p>
    <w:p w14:paraId="642ABDC1" w14:textId="77777777" w:rsidR="00905900" w:rsidRPr="006E260F" w:rsidRDefault="00905900" w:rsidP="00905900">
      <w:pPr>
        <w:ind w:left="142" w:right="283" w:firstLine="567"/>
        <w:jc w:val="both"/>
        <w:rPr>
          <w:sz w:val="27"/>
          <w:szCs w:val="27"/>
        </w:rPr>
      </w:pPr>
      <w:r w:rsidRPr="006E260F">
        <w:rPr>
          <w:sz w:val="27"/>
          <w:szCs w:val="27"/>
        </w:rPr>
        <w:t>ИБРj - Татарстан Республикасы Бюджет кодексы белән билгеләнгән тәртип нигезендә исәпләп чыгарыла торган j-җирлегенең бюджет чыгымнары индексы;</w:t>
      </w:r>
    </w:p>
    <w:p w14:paraId="56BE75EB" w14:textId="77777777" w:rsidR="00905900" w:rsidRPr="006E260F" w:rsidRDefault="00905900" w:rsidP="00905900">
      <w:pPr>
        <w:ind w:left="142" w:right="283" w:firstLine="567"/>
        <w:jc w:val="both"/>
        <w:rPr>
          <w:sz w:val="27"/>
          <w:szCs w:val="27"/>
        </w:rPr>
      </w:pPr>
      <w:r w:rsidRPr="006E260F">
        <w:rPr>
          <w:sz w:val="27"/>
          <w:szCs w:val="27"/>
        </w:rPr>
        <w:t>Чj - j- муниципаль җирлекнең халык саны;</w:t>
      </w:r>
    </w:p>
    <w:p w14:paraId="63BEAC49" w14:textId="77777777" w:rsidR="00905900" w:rsidRPr="006E260F" w:rsidRDefault="00905900" w:rsidP="00905900">
      <w:pPr>
        <w:ind w:left="142" w:right="283" w:firstLine="567"/>
        <w:jc w:val="both"/>
        <w:rPr>
          <w:sz w:val="27"/>
          <w:szCs w:val="27"/>
        </w:rPr>
      </w:pPr>
      <w:r w:rsidRPr="006E260F">
        <w:rPr>
          <w:sz w:val="27"/>
          <w:szCs w:val="27"/>
        </w:rPr>
        <w:t>К -  бюджет тәэмин ителешен тигезләү критерие;</w:t>
      </w:r>
    </w:p>
    <w:p w14:paraId="24E44649" w14:textId="77777777" w:rsidR="00905900" w:rsidRPr="006E260F" w:rsidRDefault="00905900" w:rsidP="00905900">
      <w:pPr>
        <w:ind w:left="142" w:right="283" w:firstLine="567"/>
        <w:jc w:val="both"/>
        <w:rPr>
          <w:sz w:val="27"/>
          <w:szCs w:val="27"/>
        </w:rPr>
      </w:pPr>
      <w:r w:rsidRPr="006E260F">
        <w:rPr>
          <w:sz w:val="27"/>
          <w:szCs w:val="27"/>
        </w:rPr>
        <w:t>БО(j)хисап -  j-җирлегенең хисаплы бюджет тәэминаты дәрәҗәсе;</w:t>
      </w:r>
    </w:p>
    <w:p w14:paraId="64692939" w14:textId="77777777" w:rsidR="00905900" w:rsidRPr="006E260F" w:rsidRDefault="00905900" w:rsidP="00905900">
      <w:pPr>
        <w:ind w:left="142" w:right="283" w:firstLine="567"/>
        <w:jc w:val="both"/>
        <w:rPr>
          <w:sz w:val="27"/>
          <w:szCs w:val="27"/>
        </w:rPr>
      </w:pPr>
      <w:r w:rsidRPr="006E260F">
        <w:rPr>
          <w:sz w:val="27"/>
          <w:szCs w:val="27"/>
        </w:rPr>
        <w:t>УНПj - j-җирлегенең шартлы салым потенциалы;</w:t>
      </w:r>
    </w:p>
    <w:p w14:paraId="315F4D38" w14:textId="77777777" w:rsidR="00905900" w:rsidRPr="006E260F" w:rsidRDefault="00905900" w:rsidP="00905900">
      <w:pPr>
        <w:ind w:left="142" w:right="283" w:firstLine="567"/>
        <w:jc w:val="both"/>
        <w:rPr>
          <w:sz w:val="27"/>
          <w:szCs w:val="27"/>
        </w:rPr>
      </w:pPr>
      <w:r w:rsidRPr="006E260F">
        <w:rPr>
          <w:sz w:val="27"/>
          <w:szCs w:val="27"/>
        </w:rPr>
        <w:t>n -  РФҖЯФнан дотация алучы җирлекләр саны.</w:t>
      </w:r>
    </w:p>
    <w:p w14:paraId="30222B32" w14:textId="77777777" w:rsidR="00905900" w:rsidRPr="006E260F" w:rsidRDefault="00905900" w:rsidP="00905900">
      <w:pPr>
        <w:ind w:left="142" w:right="283" w:firstLine="567"/>
        <w:jc w:val="both"/>
        <w:rPr>
          <w:sz w:val="27"/>
          <w:szCs w:val="27"/>
        </w:rPr>
      </w:pPr>
      <w:r w:rsidRPr="006E260F">
        <w:rPr>
          <w:sz w:val="27"/>
          <w:szCs w:val="27"/>
        </w:rPr>
        <w:t>8. Җирлекләрнең бюджет тәэмин ителешен тигезләү критерие ел саен чират-тагы финанс елына муниципаль район бюджеты проектын төзегәндә җирлекләрнең суммар ихтыяҗлары бәяләрендәге аерманы һәм керем мөмкинлекләрен исәпкә алып билгеләнә.</w:t>
      </w:r>
    </w:p>
    <w:p w14:paraId="29DFEC71" w14:textId="77777777" w:rsidR="00905900" w:rsidRPr="006E260F" w:rsidRDefault="00905900" w:rsidP="00905900">
      <w:pPr>
        <w:ind w:left="142" w:right="283" w:firstLine="567"/>
        <w:jc w:val="both"/>
        <w:rPr>
          <w:sz w:val="27"/>
          <w:szCs w:val="27"/>
        </w:rPr>
      </w:pPr>
      <w:r w:rsidRPr="006E260F">
        <w:rPr>
          <w:sz w:val="27"/>
          <w:szCs w:val="27"/>
        </w:rPr>
        <w:t>9. Җирлекләргә бюджет тәэмин ителешен тигезләү критерие сыйфатында бил-геләнгән бюджет тәэминаты дәрәҗәсенә ирешү өчен җитмәгән акчалар күләме бюджеттан тәэмин ителеш дәрәҗәсе бюджет тәэмин ителешен тигезләү критери-еннән кимрәк булган җирлекләр буенча гына исәпләп чыгарыла (БОj&lt;К).</w:t>
      </w:r>
    </w:p>
    <w:bookmarkEnd w:id="17"/>
    <w:p w14:paraId="21BB5DCF" w14:textId="77777777" w:rsidR="00B31D92" w:rsidRPr="006E260F" w:rsidRDefault="00B31D92" w:rsidP="00B31D92">
      <w:pPr>
        <w:ind w:left="142" w:right="283" w:firstLine="567"/>
        <w:jc w:val="both"/>
        <w:rPr>
          <w:sz w:val="27"/>
          <w:szCs w:val="27"/>
        </w:rPr>
      </w:pPr>
      <w:r w:rsidRPr="006E260F">
        <w:rPr>
          <w:sz w:val="27"/>
          <w:szCs w:val="27"/>
        </w:rPr>
        <w:t>10. РФҖЯФ акчаларының беренче өлешен бүлгәннән соң, җирлекләрнең бюджет тәэмин ителешенең ирешелгән дәрәҗәсе билгеләнә, ул РФҖЯФ акчалары-ның икенче өлешен киләсе формула буенча исәпләп чыгарганда кулланыла:</w:t>
      </w:r>
    </w:p>
    <w:p w14:paraId="2C0A9B9A" w14:textId="77777777" w:rsidR="00B31D92" w:rsidRPr="006E260F" w:rsidRDefault="00B31D92" w:rsidP="00B31D92">
      <w:pPr>
        <w:ind w:left="142" w:right="283" w:firstLine="567"/>
        <w:jc w:val="both"/>
        <w:rPr>
          <w:sz w:val="27"/>
          <w:szCs w:val="27"/>
        </w:rPr>
      </w:pPr>
    </w:p>
    <w:p w14:paraId="2E002EC6" w14:textId="77777777" w:rsidR="00B31D92" w:rsidRPr="006E260F" w:rsidRDefault="00B31D92" w:rsidP="00B31D92">
      <w:pPr>
        <w:ind w:left="142" w:right="283" w:firstLine="567"/>
        <w:jc w:val="both"/>
        <w:rPr>
          <w:sz w:val="27"/>
          <w:szCs w:val="27"/>
        </w:rPr>
      </w:pPr>
      <w:r w:rsidRPr="006E260F">
        <w:rPr>
          <w:sz w:val="27"/>
          <w:szCs w:val="27"/>
        </w:rPr>
        <w:t>n                        n</w:t>
      </w:r>
    </w:p>
    <w:p w14:paraId="580F34E0" w14:textId="77777777" w:rsidR="00B31D92" w:rsidRPr="006E260F" w:rsidRDefault="00B31D92" w:rsidP="00B31D92">
      <w:pPr>
        <w:ind w:left="142" w:right="283" w:firstLine="567"/>
        <w:jc w:val="both"/>
        <w:rPr>
          <w:sz w:val="27"/>
          <w:szCs w:val="27"/>
        </w:rPr>
      </w:pPr>
      <w:r w:rsidRPr="006E260F">
        <w:rPr>
          <w:sz w:val="27"/>
          <w:szCs w:val="27"/>
        </w:rPr>
        <w:t>БО(j)1 = БОj + (Нj х суммасы Чj) / (ИБРj х Чj х суммасы УНПj),</w:t>
      </w:r>
    </w:p>
    <w:p w14:paraId="5A6C5223" w14:textId="77777777" w:rsidR="00B31D92" w:rsidRPr="006E260F" w:rsidRDefault="00B31D92" w:rsidP="00B31D92">
      <w:pPr>
        <w:ind w:left="142" w:right="283" w:firstLine="567"/>
        <w:jc w:val="both"/>
        <w:rPr>
          <w:sz w:val="27"/>
          <w:szCs w:val="27"/>
        </w:rPr>
      </w:pPr>
      <w:r w:rsidRPr="006E260F">
        <w:rPr>
          <w:sz w:val="27"/>
          <w:szCs w:val="27"/>
        </w:rPr>
        <w:t>j=1                      j=1</w:t>
      </w:r>
    </w:p>
    <w:p w14:paraId="0897DD9D" w14:textId="77777777" w:rsidR="00B31D92" w:rsidRPr="006E260F" w:rsidRDefault="00B31D92" w:rsidP="00B31D92">
      <w:pPr>
        <w:ind w:left="142" w:right="283" w:firstLine="567"/>
        <w:jc w:val="both"/>
        <w:rPr>
          <w:sz w:val="27"/>
          <w:szCs w:val="27"/>
        </w:rPr>
      </w:pPr>
      <w:r w:rsidRPr="006E260F">
        <w:rPr>
          <w:sz w:val="27"/>
          <w:szCs w:val="27"/>
        </w:rPr>
        <w:t>кайда:</w:t>
      </w:r>
    </w:p>
    <w:p w14:paraId="451D7BCB" w14:textId="77777777" w:rsidR="00B31D92" w:rsidRPr="006E260F" w:rsidRDefault="00B31D92" w:rsidP="00B31D92">
      <w:pPr>
        <w:ind w:left="142" w:right="283" w:firstLine="567"/>
        <w:jc w:val="both"/>
        <w:rPr>
          <w:sz w:val="27"/>
          <w:szCs w:val="27"/>
        </w:rPr>
      </w:pPr>
      <w:r w:rsidRPr="006E260F">
        <w:rPr>
          <w:sz w:val="27"/>
          <w:szCs w:val="27"/>
        </w:rPr>
        <w:t>БО(j)1 - РФҖЯФ акчаларының беренче өлешен бүлгәннән соң, j-җирлекләрнең бюджет тәэмин ителешенең ирешелгән дәрәҗәсе;</w:t>
      </w:r>
    </w:p>
    <w:p w14:paraId="1722F796" w14:textId="77777777" w:rsidR="00B31D92" w:rsidRPr="006E260F" w:rsidRDefault="00B31D92" w:rsidP="00B31D92">
      <w:pPr>
        <w:ind w:left="142" w:right="283" w:firstLine="567"/>
        <w:jc w:val="both"/>
        <w:rPr>
          <w:sz w:val="27"/>
          <w:szCs w:val="27"/>
        </w:rPr>
      </w:pPr>
      <w:r w:rsidRPr="006E260F">
        <w:rPr>
          <w:sz w:val="27"/>
          <w:szCs w:val="27"/>
        </w:rPr>
        <w:t>БОj - РФҖЯФ акчаларын бүлгәнче j-җирлегенең бюджет тәэмин ителеше дәрәҗәсе;</w:t>
      </w:r>
    </w:p>
    <w:p w14:paraId="3380EAFE" w14:textId="77777777" w:rsidR="00B31D92" w:rsidRPr="006E260F" w:rsidRDefault="00B31D92" w:rsidP="00B31D92">
      <w:pPr>
        <w:ind w:left="142" w:right="283" w:firstLine="567"/>
        <w:jc w:val="both"/>
        <w:rPr>
          <w:sz w:val="27"/>
          <w:szCs w:val="27"/>
        </w:rPr>
      </w:pPr>
      <w:r w:rsidRPr="006E260F">
        <w:rPr>
          <w:sz w:val="27"/>
          <w:szCs w:val="27"/>
        </w:rPr>
        <w:t>Hj - РФҖЯФның j-җирлегенә беренче этапта бүленгән акчаларның бер өлеше күләме;</w:t>
      </w:r>
    </w:p>
    <w:p w14:paraId="73C3E045" w14:textId="77777777" w:rsidR="00B31D92" w:rsidRPr="006E260F" w:rsidRDefault="00B31D92" w:rsidP="00B31D92">
      <w:pPr>
        <w:ind w:left="142" w:right="283" w:firstLine="567"/>
        <w:jc w:val="both"/>
        <w:rPr>
          <w:sz w:val="27"/>
          <w:szCs w:val="27"/>
        </w:rPr>
      </w:pPr>
      <w:r w:rsidRPr="006E260F">
        <w:rPr>
          <w:sz w:val="27"/>
          <w:szCs w:val="27"/>
        </w:rPr>
        <w:t>ИБРj - Татарстан Республикасы Бюджет кодексы белән билгеләнгән тәртип нигезендә исәпләп чыгарыла торган j-җирлегенең бюджет чыгымнары индексы;</w:t>
      </w:r>
    </w:p>
    <w:p w14:paraId="3C7FBAA4" w14:textId="77777777" w:rsidR="00B31D92" w:rsidRPr="006E260F" w:rsidRDefault="00B31D92" w:rsidP="00B31D92">
      <w:pPr>
        <w:ind w:left="142" w:right="283" w:firstLine="567"/>
        <w:jc w:val="both"/>
        <w:rPr>
          <w:sz w:val="27"/>
          <w:szCs w:val="27"/>
        </w:rPr>
      </w:pPr>
      <w:r w:rsidRPr="006E260F">
        <w:rPr>
          <w:sz w:val="27"/>
          <w:szCs w:val="27"/>
        </w:rPr>
        <w:t>Чj - j- җирлекнең халык саны;</w:t>
      </w:r>
    </w:p>
    <w:p w14:paraId="0B27FDEC" w14:textId="77777777" w:rsidR="00B31D92" w:rsidRPr="006E260F" w:rsidRDefault="00B31D92" w:rsidP="00B31D92">
      <w:pPr>
        <w:ind w:left="142" w:right="283" w:firstLine="567"/>
        <w:jc w:val="both"/>
        <w:rPr>
          <w:sz w:val="27"/>
          <w:szCs w:val="27"/>
        </w:rPr>
      </w:pPr>
      <w:r w:rsidRPr="006E260F">
        <w:rPr>
          <w:sz w:val="27"/>
          <w:szCs w:val="27"/>
        </w:rPr>
        <w:t>УНПj -  j-җирлегенең шартлы салым потенциалы;</w:t>
      </w:r>
    </w:p>
    <w:p w14:paraId="18450022" w14:textId="77777777" w:rsidR="00B31D92" w:rsidRPr="006E260F" w:rsidRDefault="00B31D92" w:rsidP="00B31D92">
      <w:pPr>
        <w:ind w:left="142" w:right="283" w:firstLine="567"/>
        <w:jc w:val="both"/>
        <w:rPr>
          <w:sz w:val="27"/>
          <w:szCs w:val="27"/>
        </w:rPr>
      </w:pPr>
      <w:r w:rsidRPr="006E260F">
        <w:rPr>
          <w:sz w:val="27"/>
          <w:szCs w:val="27"/>
        </w:rPr>
        <w:t>n -  РФҖЯФнан дотация алучы җирлекләр саны.</w:t>
      </w:r>
    </w:p>
    <w:p w14:paraId="2A22D113" w14:textId="2A79CB36" w:rsidR="00B31D92" w:rsidRPr="006E260F" w:rsidRDefault="00B31D92" w:rsidP="00B31D92">
      <w:pPr>
        <w:ind w:left="142" w:right="283" w:firstLine="567"/>
        <w:jc w:val="both"/>
        <w:rPr>
          <w:sz w:val="27"/>
          <w:szCs w:val="27"/>
        </w:rPr>
      </w:pPr>
      <w:r w:rsidRPr="006E260F">
        <w:rPr>
          <w:sz w:val="27"/>
          <w:szCs w:val="27"/>
        </w:rPr>
        <w:t xml:space="preserve">11.  РФҖЯФ акчаларының бер өлешен </w:t>
      </w:r>
      <w:r w:rsidR="00EA6E95" w:rsidRPr="006E260F">
        <w:rPr>
          <w:sz w:val="27"/>
          <w:szCs w:val="27"/>
        </w:rPr>
        <w:t>«</w:t>
      </w:r>
      <w:r w:rsidRPr="006E260F">
        <w:rPr>
          <w:sz w:val="27"/>
          <w:szCs w:val="27"/>
        </w:rPr>
        <w:t xml:space="preserve">гарантияләнгән </w:t>
      </w:r>
      <w:proofErr w:type="gramStart"/>
      <w:r w:rsidRPr="006E260F">
        <w:rPr>
          <w:sz w:val="27"/>
          <w:szCs w:val="27"/>
        </w:rPr>
        <w:t>минимум</w:t>
      </w:r>
      <w:r w:rsidR="00EA6E95" w:rsidRPr="006E260F">
        <w:rPr>
          <w:sz w:val="27"/>
          <w:szCs w:val="27"/>
        </w:rPr>
        <w:t>»</w:t>
      </w:r>
      <w:r w:rsidRPr="006E260F">
        <w:rPr>
          <w:sz w:val="27"/>
          <w:szCs w:val="27"/>
        </w:rPr>
        <w:t>га</w:t>
      </w:r>
      <w:proofErr w:type="gramEnd"/>
      <w:r w:rsidRPr="006E260F">
        <w:rPr>
          <w:sz w:val="27"/>
          <w:szCs w:val="27"/>
        </w:rPr>
        <w:t xml:space="preserve"> кадәр ти-гезләү ысулын файдаланып бүлү түбәндәге формула буенча гамәлгә ашырыла:</w:t>
      </w:r>
    </w:p>
    <w:p w14:paraId="14BB8CA3" w14:textId="77777777" w:rsidR="00B31D92" w:rsidRPr="006E260F" w:rsidRDefault="00B31D92" w:rsidP="00B31D92">
      <w:pPr>
        <w:ind w:left="142" w:right="283" w:firstLine="567"/>
        <w:jc w:val="both"/>
        <w:rPr>
          <w:sz w:val="27"/>
          <w:szCs w:val="27"/>
        </w:rPr>
      </w:pPr>
    </w:p>
    <w:p w14:paraId="7A0F0EAC" w14:textId="77777777" w:rsidR="00B31D92" w:rsidRPr="006E260F" w:rsidRDefault="00B31D92" w:rsidP="00B31D92">
      <w:pPr>
        <w:ind w:left="142" w:right="283" w:firstLine="567"/>
        <w:jc w:val="both"/>
        <w:rPr>
          <w:sz w:val="27"/>
          <w:szCs w:val="27"/>
        </w:rPr>
      </w:pPr>
      <w:r w:rsidRPr="006E260F">
        <w:rPr>
          <w:sz w:val="27"/>
          <w:szCs w:val="27"/>
        </w:rPr>
        <w:t>n            n</w:t>
      </w:r>
    </w:p>
    <w:p w14:paraId="2EB2C4F0" w14:textId="77777777" w:rsidR="00B31D92" w:rsidRPr="006E260F" w:rsidRDefault="00B31D92" w:rsidP="00B31D92">
      <w:pPr>
        <w:ind w:left="142" w:right="283" w:firstLine="567"/>
        <w:jc w:val="both"/>
        <w:rPr>
          <w:sz w:val="27"/>
          <w:szCs w:val="27"/>
        </w:rPr>
      </w:pPr>
      <w:r w:rsidRPr="006E260F">
        <w:rPr>
          <w:sz w:val="27"/>
          <w:szCs w:val="27"/>
        </w:rPr>
        <w:t>D(j)2 = ИБРj х Чj х (БО - БО(j)1) х сумма УНПj / сумма Чj,</w:t>
      </w:r>
    </w:p>
    <w:p w14:paraId="1B39E6C2" w14:textId="77777777" w:rsidR="00B31D92" w:rsidRPr="006E260F" w:rsidRDefault="00B31D92" w:rsidP="00B31D92">
      <w:pPr>
        <w:ind w:left="142" w:right="283" w:firstLine="567"/>
        <w:jc w:val="both"/>
        <w:rPr>
          <w:sz w:val="27"/>
          <w:szCs w:val="27"/>
        </w:rPr>
      </w:pPr>
      <w:r w:rsidRPr="006E260F">
        <w:rPr>
          <w:sz w:val="27"/>
          <w:szCs w:val="27"/>
        </w:rPr>
        <w:t>j=1          j=1</w:t>
      </w:r>
    </w:p>
    <w:p w14:paraId="17566377" w14:textId="77777777" w:rsidR="00B31D92" w:rsidRPr="006E260F" w:rsidRDefault="00B31D92" w:rsidP="00B31D92">
      <w:pPr>
        <w:ind w:left="142" w:right="283" w:firstLine="567"/>
        <w:jc w:val="both"/>
        <w:rPr>
          <w:sz w:val="27"/>
          <w:szCs w:val="27"/>
        </w:rPr>
      </w:pPr>
    </w:p>
    <w:p w14:paraId="68328E8A" w14:textId="77777777" w:rsidR="00B31D92" w:rsidRPr="006E260F" w:rsidRDefault="00B31D92" w:rsidP="00B31D92">
      <w:pPr>
        <w:ind w:left="142" w:right="283" w:firstLine="567"/>
        <w:jc w:val="both"/>
        <w:rPr>
          <w:sz w:val="27"/>
          <w:szCs w:val="27"/>
        </w:rPr>
      </w:pPr>
      <w:r w:rsidRPr="006E260F">
        <w:rPr>
          <w:sz w:val="27"/>
          <w:szCs w:val="27"/>
        </w:rPr>
        <w:t>кайда:</w:t>
      </w:r>
    </w:p>
    <w:p w14:paraId="76933AD1" w14:textId="3D132ABD" w:rsidR="00B31D92" w:rsidRPr="006E260F" w:rsidRDefault="00B31D92" w:rsidP="00B31D92">
      <w:pPr>
        <w:ind w:left="142" w:right="283" w:firstLine="567"/>
        <w:jc w:val="both"/>
        <w:rPr>
          <w:sz w:val="27"/>
          <w:szCs w:val="27"/>
        </w:rPr>
      </w:pPr>
      <w:r w:rsidRPr="006E260F">
        <w:rPr>
          <w:sz w:val="27"/>
          <w:szCs w:val="27"/>
        </w:rPr>
        <w:t xml:space="preserve">D(j)2 - </w:t>
      </w:r>
      <w:r w:rsidR="00EA6E95" w:rsidRPr="006E260F">
        <w:rPr>
          <w:sz w:val="27"/>
          <w:szCs w:val="27"/>
        </w:rPr>
        <w:t>«</w:t>
      </w:r>
      <w:r w:rsidRPr="006E260F">
        <w:rPr>
          <w:sz w:val="27"/>
          <w:szCs w:val="27"/>
        </w:rPr>
        <w:t xml:space="preserve">гарантияләнгән </w:t>
      </w:r>
      <w:proofErr w:type="gramStart"/>
      <w:r w:rsidRPr="006E260F">
        <w:rPr>
          <w:sz w:val="27"/>
          <w:szCs w:val="27"/>
        </w:rPr>
        <w:t>минимум</w:t>
      </w:r>
      <w:r w:rsidR="00EA6E95" w:rsidRPr="006E260F">
        <w:rPr>
          <w:sz w:val="27"/>
          <w:szCs w:val="27"/>
        </w:rPr>
        <w:t>»</w:t>
      </w:r>
      <w:r w:rsidRPr="006E260F">
        <w:rPr>
          <w:sz w:val="27"/>
          <w:szCs w:val="27"/>
        </w:rPr>
        <w:t>га</w:t>
      </w:r>
      <w:proofErr w:type="gramEnd"/>
      <w:r w:rsidRPr="006E260F">
        <w:rPr>
          <w:sz w:val="27"/>
          <w:szCs w:val="27"/>
        </w:rPr>
        <w:t xml:space="preserve"> кадәр тигезләү ысулы белән гамәлгә ашырыла торган j-җирлегенә дотацияләрнең бер өлеше күләме;</w:t>
      </w:r>
    </w:p>
    <w:p w14:paraId="09445958" w14:textId="77777777" w:rsidR="00B31D92" w:rsidRPr="006E260F" w:rsidRDefault="00B31D92" w:rsidP="00B31D92">
      <w:pPr>
        <w:ind w:left="142" w:right="283" w:firstLine="567"/>
        <w:jc w:val="both"/>
        <w:rPr>
          <w:sz w:val="27"/>
          <w:szCs w:val="27"/>
        </w:rPr>
      </w:pPr>
      <w:r w:rsidRPr="006E260F">
        <w:rPr>
          <w:sz w:val="27"/>
          <w:szCs w:val="27"/>
        </w:rPr>
        <w:t>БО - моңа кадәр тигезләү гамәлгә ашырыла торган бюджет тәэминатының ми-нималь дәрәҗәсе;</w:t>
      </w:r>
    </w:p>
    <w:p w14:paraId="1E242A5C" w14:textId="77777777" w:rsidR="00B31D92" w:rsidRPr="006E260F" w:rsidRDefault="00B31D92" w:rsidP="00B31D92">
      <w:pPr>
        <w:ind w:left="142" w:right="283" w:firstLine="567"/>
        <w:jc w:val="both"/>
        <w:rPr>
          <w:sz w:val="27"/>
          <w:szCs w:val="27"/>
        </w:rPr>
      </w:pPr>
      <w:r w:rsidRPr="006E260F">
        <w:rPr>
          <w:sz w:val="27"/>
          <w:szCs w:val="27"/>
        </w:rPr>
        <w:lastRenderedPageBreak/>
        <w:t>БО(j)1 - РФҖЯФ акчаларының беренче өлешен бүлгәннән соң, j-җирлекләрнең бюджет тәэмин ителешенең ирешелгән дәрәҗәсе;</w:t>
      </w:r>
    </w:p>
    <w:p w14:paraId="6C79D766" w14:textId="77777777" w:rsidR="00B31D92" w:rsidRPr="006E260F" w:rsidRDefault="00B31D92" w:rsidP="00B31D92">
      <w:pPr>
        <w:ind w:left="142" w:right="283" w:firstLine="567"/>
        <w:jc w:val="both"/>
        <w:rPr>
          <w:sz w:val="27"/>
          <w:szCs w:val="27"/>
        </w:rPr>
      </w:pPr>
      <w:r w:rsidRPr="006E260F">
        <w:rPr>
          <w:sz w:val="27"/>
          <w:szCs w:val="27"/>
        </w:rPr>
        <w:t>ИБРj - Татарстан Республикасы Бюджет кодексы белән билгеләнгән тәртип нигезендә исәпләп чыгарыла торган j-җирлегенең бюджет чыгымнары индексы;</w:t>
      </w:r>
    </w:p>
    <w:p w14:paraId="194944F1" w14:textId="77777777" w:rsidR="00B31D92" w:rsidRPr="006E260F" w:rsidRDefault="00B31D92" w:rsidP="00B31D92">
      <w:pPr>
        <w:ind w:left="142" w:right="283" w:firstLine="567"/>
        <w:jc w:val="both"/>
        <w:rPr>
          <w:sz w:val="27"/>
          <w:szCs w:val="27"/>
        </w:rPr>
      </w:pPr>
      <w:r w:rsidRPr="006E260F">
        <w:rPr>
          <w:sz w:val="27"/>
          <w:szCs w:val="27"/>
        </w:rPr>
        <w:t>Чj -  j- җирлекнең халык саны;</w:t>
      </w:r>
    </w:p>
    <w:p w14:paraId="2AE67FC8" w14:textId="77777777" w:rsidR="00B31D92" w:rsidRPr="006E260F" w:rsidRDefault="00B31D92" w:rsidP="00B31D92">
      <w:pPr>
        <w:ind w:left="142" w:right="283" w:firstLine="567"/>
        <w:jc w:val="both"/>
        <w:rPr>
          <w:sz w:val="27"/>
          <w:szCs w:val="27"/>
        </w:rPr>
      </w:pPr>
      <w:r w:rsidRPr="006E260F">
        <w:rPr>
          <w:sz w:val="27"/>
          <w:szCs w:val="27"/>
        </w:rPr>
        <w:t>УНПj -  j-җирлегенең шартлы салым потенциалы;</w:t>
      </w:r>
    </w:p>
    <w:p w14:paraId="67C0F844" w14:textId="77777777" w:rsidR="00B31D92" w:rsidRPr="006E260F" w:rsidRDefault="00B31D92" w:rsidP="00B31D92">
      <w:pPr>
        <w:ind w:left="142" w:right="283" w:firstLine="567"/>
        <w:jc w:val="both"/>
        <w:rPr>
          <w:sz w:val="27"/>
          <w:szCs w:val="27"/>
        </w:rPr>
      </w:pPr>
      <w:r w:rsidRPr="006E260F">
        <w:rPr>
          <w:sz w:val="27"/>
          <w:szCs w:val="27"/>
        </w:rPr>
        <w:t>n -  РФҖЯФнан дотация алучы җирлекләр саны.</w:t>
      </w:r>
    </w:p>
    <w:p w14:paraId="71013605" w14:textId="77777777" w:rsidR="00B31D92" w:rsidRPr="006E260F" w:rsidRDefault="00B31D92" w:rsidP="00B31D92">
      <w:pPr>
        <w:ind w:left="6300"/>
        <w:rPr>
          <w:b/>
          <w:sz w:val="28"/>
          <w:szCs w:val="28"/>
        </w:rPr>
      </w:pPr>
    </w:p>
    <w:p w14:paraId="56825E8B" w14:textId="77777777" w:rsidR="00B31D92" w:rsidRPr="006E260F" w:rsidRDefault="00B31D92" w:rsidP="00B31D92">
      <w:pPr>
        <w:ind w:left="6300"/>
        <w:rPr>
          <w:b/>
          <w:sz w:val="28"/>
          <w:szCs w:val="28"/>
        </w:rPr>
      </w:pPr>
    </w:p>
    <w:p w14:paraId="6271D6BB" w14:textId="77777777" w:rsidR="00B31D92" w:rsidRPr="006E260F" w:rsidRDefault="00B31D92" w:rsidP="00B31D92">
      <w:pPr>
        <w:ind w:left="6300"/>
        <w:rPr>
          <w:b/>
          <w:sz w:val="28"/>
          <w:szCs w:val="28"/>
        </w:rPr>
      </w:pPr>
    </w:p>
    <w:p w14:paraId="4447B4C7" w14:textId="77777777" w:rsidR="00B31D92" w:rsidRPr="006E260F" w:rsidRDefault="00B31D92" w:rsidP="00B31D92">
      <w:pPr>
        <w:rPr>
          <w:sz w:val="27"/>
          <w:szCs w:val="27"/>
        </w:rPr>
      </w:pPr>
      <w:r w:rsidRPr="006E260F">
        <w:rPr>
          <w:sz w:val="27"/>
          <w:szCs w:val="27"/>
        </w:rPr>
        <w:t xml:space="preserve">Түбән Кама муниципаль районы </w:t>
      </w:r>
    </w:p>
    <w:p w14:paraId="0DEEFEE7" w14:textId="77777777" w:rsidR="00B31D92" w:rsidRPr="006E260F" w:rsidRDefault="00B31D92" w:rsidP="00B31D92">
      <w:pPr>
        <w:rPr>
          <w:b/>
        </w:rPr>
      </w:pPr>
      <w:r w:rsidRPr="006E260F">
        <w:rPr>
          <w:sz w:val="27"/>
          <w:szCs w:val="27"/>
        </w:rPr>
        <w:t xml:space="preserve">Башлыгы урынбасары                </w:t>
      </w:r>
      <w:r w:rsidRPr="006E260F">
        <w:rPr>
          <w:sz w:val="27"/>
          <w:szCs w:val="27"/>
        </w:rPr>
        <w:tab/>
      </w:r>
      <w:r w:rsidRPr="006E260F">
        <w:rPr>
          <w:sz w:val="27"/>
          <w:szCs w:val="27"/>
        </w:rPr>
        <w:tab/>
      </w:r>
      <w:r w:rsidRPr="006E260F">
        <w:rPr>
          <w:sz w:val="27"/>
          <w:szCs w:val="27"/>
        </w:rPr>
        <w:tab/>
      </w:r>
      <w:r w:rsidRPr="006E260F">
        <w:rPr>
          <w:sz w:val="27"/>
          <w:szCs w:val="27"/>
        </w:rPr>
        <w:tab/>
      </w:r>
      <w:r w:rsidRPr="006E260F">
        <w:rPr>
          <w:sz w:val="27"/>
          <w:szCs w:val="27"/>
        </w:rPr>
        <w:tab/>
      </w:r>
      <w:r w:rsidRPr="006E260F">
        <w:rPr>
          <w:sz w:val="27"/>
          <w:szCs w:val="27"/>
        </w:rPr>
        <w:tab/>
        <w:t xml:space="preserve">         А.В. Умников                                                                                                                                                                                                                     </w:t>
      </w:r>
    </w:p>
    <w:p w14:paraId="24B597C5" w14:textId="77777777" w:rsidR="00B31D92" w:rsidRPr="006E260F" w:rsidRDefault="00B31D92" w:rsidP="00B31D92">
      <w:pPr>
        <w:ind w:left="6300"/>
        <w:rPr>
          <w:b/>
          <w:sz w:val="20"/>
          <w:szCs w:val="20"/>
        </w:rPr>
      </w:pPr>
    </w:p>
    <w:p w14:paraId="658C2EB7" w14:textId="77777777" w:rsidR="00B31D92" w:rsidRPr="006E260F" w:rsidRDefault="00B31D92" w:rsidP="00B31D92">
      <w:pPr>
        <w:ind w:left="6300"/>
        <w:rPr>
          <w:b/>
          <w:sz w:val="20"/>
          <w:szCs w:val="20"/>
        </w:rPr>
      </w:pPr>
    </w:p>
    <w:p w14:paraId="4DE90DA1" w14:textId="77777777" w:rsidR="00B31D92" w:rsidRPr="006E260F" w:rsidRDefault="00B31D92" w:rsidP="00B31D92">
      <w:pPr>
        <w:ind w:left="6300"/>
        <w:rPr>
          <w:b/>
          <w:sz w:val="20"/>
          <w:szCs w:val="20"/>
        </w:rPr>
      </w:pPr>
    </w:p>
    <w:p w14:paraId="5386AB07" w14:textId="77777777" w:rsidR="002B4879" w:rsidRPr="006E260F" w:rsidRDefault="002B4879" w:rsidP="002A3AFC">
      <w:pPr>
        <w:ind w:left="6300"/>
        <w:rPr>
          <w:b/>
          <w:sz w:val="20"/>
          <w:szCs w:val="20"/>
        </w:rPr>
      </w:pPr>
    </w:p>
    <w:p w14:paraId="705C0C6C" w14:textId="77777777" w:rsidR="002B4879" w:rsidRPr="006E260F" w:rsidRDefault="002B4879" w:rsidP="002A3AFC">
      <w:pPr>
        <w:ind w:left="6300"/>
        <w:rPr>
          <w:b/>
          <w:sz w:val="20"/>
          <w:szCs w:val="20"/>
        </w:rPr>
      </w:pPr>
    </w:p>
    <w:p w14:paraId="1655861F" w14:textId="77777777" w:rsidR="002B4879" w:rsidRPr="006E260F" w:rsidRDefault="002B4879" w:rsidP="002A3AFC">
      <w:pPr>
        <w:ind w:left="6300"/>
        <w:rPr>
          <w:b/>
          <w:sz w:val="20"/>
          <w:szCs w:val="20"/>
        </w:rPr>
      </w:pPr>
    </w:p>
    <w:p w14:paraId="6A07028A" w14:textId="77777777" w:rsidR="002B4879" w:rsidRPr="006E260F" w:rsidRDefault="002B4879" w:rsidP="002A3AFC">
      <w:pPr>
        <w:ind w:left="6300"/>
        <w:rPr>
          <w:b/>
          <w:sz w:val="20"/>
          <w:szCs w:val="20"/>
        </w:rPr>
      </w:pPr>
    </w:p>
    <w:p w14:paraId="29F95993" w14:textId="77777777" w:rsidR="002B4879" w:rsidRPr="006E260F" w:rsidRDefault="002B4879" w:rsidP="002A3AFC">
      <w:pPr>
        <w:ind w:left="6300"/>
        <w:rPr>
          <w:b/>
          <w:sz w:val="20"/>
          <w:szCs w:val="20"/>
        </w:rPr>
      </w:pPr>
    </w:p>
    <w:p w14:paraId="5DEE3664" w14:textId="77777777" w:rsidR="002B4879" w:rsidRPr="006E260F" w:rsidRDefault="002B4879" w:rsidP="002A3AFC">
      <w:pPr>
        <w:ind w:left="6300"/>
        <w:rPr>
          <w:b/>
          <w:sz w:val="20"/>
          <w:szCs w:val="20"/>
        </w:rPr>
      </w:pPr>
    </w:p>
    <w:p w14:paraId="16A979F1" w14:textId="77777777" w:rsidR="002B4879" w:rsidRPr="006E260F" w:rsidRDefault="002B4879" w:rsidP="002A3AFC">
      <w:pPr>
        <w:ind w:left="6300"/>
        <w:rPr>
          <w:b/>
          <w:sz w:val="20"/>
          <w:szCs w:val="20"/>
        </w:rPr>
      </w:pPr>
    </w:p>
    <w:p w14:paraId="7EB7BD55" w14:textId="77777777" w:rsidR="002B4879" w:rsidRPr="006E260F" w:rsidRDefault="002B4879" w:rsidP="002A3AFC">
      <w:pPr>
        <w:ind w:left="6300"/>
        <w:rPr>
          <w:b/>
          <w:sz w:val="20"/>
          <w:szCs w:val="20"/>
        </w:rPr>
      </w:pPr>
    </w:p>
    <w:p w14:paraId="69E75B37" w14:textId="77777777" w:rsidR="002B4879" w:rsidRPr="006E260F" w:rsidRDefault="002B4879" w:rsidP="002A3AFC">
      <w:pPr>
        <w:ind w:left="6300"/>
        <w:rPr>
          <w:b/>
          <w:sz w:val="20"/>
          <w:szCs w:val="20"/>
        </w:rPr>
      </w:pPr>
    </w:p>
    <w:p w14:paraId="6BA33833" w14:textId="77777777" w:rsidR="002B4879" w:rsidRPr="006E260F" w:rsidRDefault="002B4879" w:rsidP="002A3AFC">
      <w:pPr>
        <w:ind w:left="6300"/>
        <w:rPr>
          <w:b/>
          <w:sz w:val="20"/>
          <w:szCs w:val="20"/>
        </w:rPr>
      </w:pPr>
    </w:p>
    <w:p w14:paraId="6FAFF9F4" w14:textId="77777777" w:rsidR="008700D6" w:rsidRPr="006E260F" w:rsidRDefault="008700D6" w:rsidP="000C4D41">
      <w:pPr>
        <w:ind w:left="6237"/>
        <w:rPr>
          <w:b/>
        </w:rPr>
      </w:pPr>
    </w:p>
    <w:p w14:paraId="4D15088A" w14:textId="77777777" w:rsidR="003B6E66" w:rsidRPr="006E260F" w:rsidRDefault="003B6E66" w:rsidP="000C4D41">
      <w:pPr>
        <w:ind w:left="6237"/>
        <w:rPr>
          <w:b/>
        </w:rPr>
      </w:pPr>
    </w:p>
    <w:p w14:paraId="3AF57C8F" w14:textId="77777777" w:rsidR="003B6E66" w:rsidRPr="006E260F" w:rsidRDefault="003B6E66" w:rsidP="000C4D41">
      <w:pPr>
        <w:ind w:left="6237"/>
        <w:rPr>
          <w:b/>
        </w:rPr>
      </w:pPr>
    </w:p>
    <w:p w14:paraId="76B85F66" w14:textId="77777777" w:rsidR="003B6E66" w:rsidRPr="006E260F" w:rsidRDefault="003B6E66" w:rsidP="000C4D41">
      <w:pPr>
        <w:ind w:left="6237"/>
        <w:rPr>
          <w:b/>
        </w:rPr>
      </w:pPr>
    </w:p>
    <w:p w14:paraId="1A30CA03" w14:textId="77777777" w:rsidR="003B6E66" w:rsidRPr="006E260F" w:rsidRDefault="003B6E66" w:rsidP="000C4D41">
      <w:pPr>
        <w:ind w:left="6237"/>
        <w:rPr>
          <w:b/>
        </w:rPr>
      </w:pPr>
    </w:p>
    <w:p w14:paraId="5CC2959A" w14:textId="77777777" w:rsidR="003B6E66" w:rsidRPr="006E260F" w:rsidRDefault="003B6E66" w:rsidP="000C4D41">
      <w:pPr>
        <w:ind w:left="6237"/>
        <w:rPr>
          <w:b/>
        </w:rPr>
      </w:pPr>
    </w:p>
    <w:p w14:paraId="2FF21DD9" w14:textId="77777777" w:rsidR="003B6E66" w:rsidRPr="006E260F" w:rsidRDefault="003B6E66" w:rsidP="000C4D41">
      <w:pPr>
        <w:ind w:left="6237"/>
        <w:rPr>
          <w:b/>
        </w:rPr>
      </w:pPr>
    </w:p>
    <w:p w14:paraId="766FCCB2" w14:textId="77777777" w:rsidR="003B6E66" w:rsidRPr="006E260F" w:rsidRDefault="003B6E66" w:rsidP="000C4D41">
      <w:pPr>
        <w:ind w:left="6237"/>
        <w:rPr>
          <w:b/>
        </w:rPr>
      </w:pPr>
    </w:p>
    <w:p w14:paraId="3A0CB1B7" w14:textId="77777777" w:rsidR="003B6E66" w:rsidRPr="006E260F" w:rsidRDefault="003B6E66" w:rsidP="000C4D41">
      <w:pPr>
        <w:ind w:left="6237"/>
        <w:rPr>
          <w:b/>
        </w:rPr>
      </w:pPr>
    </w:p>
    <w:p w14:paraId="140A866F" w14:textId="77777777" w:rsidR="003B6E66" w:rsidRPr="006E260F" w:rsidRDefault="003B6E66" w:rsidP="000C4D41">
      <w:pPr>
        <w:ind w:left="6237"/>
        <w:rPr>
          <w:b/>
        </w:rPr>
      </w:pPr>
    </w:p>
    <w:p w14:paraId="72D418B4" w14:textId="77777777" w:rsidR="003B6E66" w:rsidRPr="006E260F" w:rsidRDefault="003B6E66" w:rsidP="000C4D41">
      <w:pPr>
        <w:ind w:left="6237"/>
        <w:rPr>
          <w:b/>
        </w:rPr>
      </w:pPr>
    </w:p>
    <w:p w14:paraId="4DC49D10" w14:textId="77777777" w:rsidR="003B6E66" w:rsidRPr="006E260F" w:rsidRDefault="003B6E66" w:rsidP="000C4D41">
      <w:pPr>
        <w:ind w:left="6237"/>
        <w:rPr>
          <w:b/>
        </w:rPr>
      </w:pPr>
    </w:p>
    <w:p w14:paraId="0ACA4968" w14:textId="77777777" w:rsidR="003B6E66" w:rsidRPr="006E260F" w:rsidRDefault="003B6E66" w:rsidP="000C4D41">
      <w:pPr>
        <w:ind w:left="6237"/>
        <w:rPr>
          <w:b/>
        </w:rPr>
      </w:pPr>
    </w:p>
    <w:p w14:paraId="0D6EBF0D" w14:textId="77777777" w:rsidR="003B6E66" w:rsidRPr="006E260F" w:rsidRDefault="003B6E66" w:rsidP="000C4D41">
      <w:pPr>
        <w:ind w:left="6237"/>
        <w:rPr>
          <w:b/>
        </w:rPr>
      </w:pPr>
    </w:p>
    <w:p w14:paraId="6CA405E6" w14:textId="77777777" w:rsidR="003B6E66" w:rsidRPr="006E260F" w:rsidRDefault="003B6E66" w:rsidP="000C4D41">
      <w:pPr>
        <w:ind w:left="6237"/>
        <w:rPr>
          <w:b/>
        </w:rPr>
      </w:pPr>
    </w:p>
    <w:p w14:paraId="6B8340E3" w14:textId="77777777" w:rsidR="003B6E66" w:rsidRPr="006E260F" w:rsidRDefault="003B6E66" w:rsidP="000C4D41">
      <w:pPr>
        <w:ind w:left="6237"/>
        <w:rPr>
          <w:b/>
        </w:rPr>
      </w:pPr>
    </w:p>
    <w:p w14:paraId="255D39E1" w14:textId="77777777" w:rsidR="003B6E66" w:rsidRPr="006E260F" w:rsidRDefault="003B6E66" w:rsidP="000C4D41">
      <w:pPr>
        <w:ind w:left="6237"/>
        <w:rPr>
          <w:b/>
        </w:rPr>
      </w:pPr>
    </w:p>
    <w:p w14:paraId="0482387F" w14:textId="77777777" w:rsidR="003B6E66" w:rsidRPr="006E260F" w:rsidRDefault="003B6E66" w:rsidP="000C4D41">
      <w:pPr>
        <w:ind w:left="6237"/>
        <w:rPr>
          <w:b/>
        </w:rPr>
      </w:pPr>
    </w:p>
    <w:p w14:paraId="12BE05C1" w14:textId="77777777" w:rsidR="005F764E" w:rsidRPr="006E260F" w:rsidRDefault="006B7A4C" w:rsidP="006B7A4C">
      <w:pPr>
        <w:rPr>
          <w:sz w:val="27"/>
          <w:szCs w:val="27"/>
        </w:rPr>
      </w:pPr>
      <w:r w:rsidRPr="006E260F">
        <w:rPr>
          <w:sz w:val="27"/>
          <w:szCs w:val="27"/>
        </w:rPr>
        <w:t xml:space="preserve">                                                                              </w:t>
      </w:r>
    </w:p>
    <w:p w14:paraId="1EF4FFF9" w14:textId="77777777" w:rsidR="00733858" w:rsidRPr="006E260F" w:rsidRDefault="00733858" w:rsidP="006B7A4C">
      <w:pPr>
        <w:rPr>
          <w:sz w:val="27"/>
          <w:szCs w:val="27"/>
        </w:rPr>
      </w:pPr>
    </w:p>
    <w:p w14:paraId="58B7AD22" w14:textId="77777777" w:rsidR="00733858" w:rsidRPr="006E260F" w:rsidRDefault="00733858" w:rsidP="006B7A4C">
      <w:pPr>
        <w:rPr>
          <w:sz w:val="27"/>
          <w:szCs w:val="27"/>
        </w:rPr>
      </w:pPr>
    </w:p>
    <w:p w14:paraId="71945B8A" w14:textId="77777777" w:rsidR="00733858" w:rsidRPr="006E260F" w:rsidRDefault="00733858" w:rsidP="006B7A4C">
      <w:pPr>
        <w:rPr>
          <w:sz w:val="27"/>
          <w:szCs w:val="27"/>
        </w:rPr>
      </w:pPr>
    </w:p>
    <w:p w14:paraId="0B7ECFEA" w14:textId="77777777" w:rsidR="00733858" w:rsidRPr="006E260F" w:rsidRDefault="00733858" w:rsidP="006B7A4C">
      <w:pPr>
        <w:rPr>
          <w:sz w:val="27"/>
          <w:szCs w:val="27"/>
        </w:rPr>
      </w:pPr>
    </w:p>
    <w:p w14:paraId="26DB99E8" w14:textId="77777777" w:rsidR="00733858" w:rsidRPr="006E260F" w:rsidRDefault="00733858" w:rsidP="006B7A4C">
      <w:pPr>
        <w:rPr>
          <w:sz w:val="27"/>
          <w:szCs w:val="27"/>
        </w:rPr>
      </w:pPr>
    </w:p>
    <w:p w14:paraId="50E25B1B" w14:textId="77777777" w:rsidR="00733858" w:rsidRPr="006E260F" w:rsidRDefault="00733858" w:rsidP="006B7A4C">
      <w:pPr>
        <w:rPr>
          <w:sz w:val="27"/>
          <w:szCs w:val="27"/>
        </w:rPr>
      </w:pPr>
    </w:p>
    <w:p w14:paraId="7507434B" w14:textId="77777777" w:rsidR="00733858" w:rsidRPr="006E260F" w:rsidRDefault="00733858" w:rsidP="006B7A4C">
      <w:pPr>
        <w:rPr>
          <w:sz w:val="27"/>
          <w:szCs w:val="27"/>
        </w:rPr>
      </w:pPr>
    </w:p>
    <w:p w14:paraId="0F5EA761" w14:textId="77777777" w:rsidR="00733858" w:rsidRPr="006E260F" w:rsidRDefault="00733858" w:rsidP="006B7A4C">
      <w:pPr>
        <w:rPr>
          <w:sz w:val="27"/>
          <w:szCs w:val="27"/>
        </w:rPr>
      </w:pPr>
    </w:p>
    <w:p w14:paraId="1EEF77A2" w14:textId="77777777" w:rsidR="00162013" w:rsidRPr="006E260F" w:rsidRDefault="00162013" w:rsidP="006B7A4C">
      <w:pPr>
        <w:rPr>
          <w:sz w:val="27"/>
          <w:szCs w:val="27"/>
        </w:rPr>
      </w:pPr>
    </w:p>
    <w:p w14:paraId="20BEFAD7" w14:textId="77777777" w:rsidR="00194671" w:rsidRDefault="00194671" w:rsidP="00733858">
      <w:pPr>
        <w:ind w:left="6237"/>
      </w:pPr>
    </w:p>
    <w:p w14:paraId="269AD551" w14:textId="77777777" w:rsidR="00733858" w:rsidRPr="006E260F" w:rsidRDefault="00733858" w:rsidP="00733858">
      <w:pPr>
        <w:ind w:left="6237"/>
      </w:pPr>
      <w:r w:rsidRPr="006E260F">
        <w:lastRenderedPageBreak/>
        <w:t>Түбән Кама муниципаль районы Советының</w:t>
      </w:r>
    </w:p>
    <w:p w14:paraId="1CF65DAB" w14:textId="77777777" w:rsidR="00733858" w:rsidRPr="006E260F" w:rsidRDefault="00733858" w:rsidP="00733858">
      <w:pPr>
        <w:ind w:left="6237"/>
      </w:pPr>
      <w:r w:rsidRPr="006E260F">
        <w:t>202</w:t>
      </w:r>
      <w:r w:rsidRPr="006E260F">
        <w:rPr>
          <w:lang w:val="tt-RU"/>
        </w:rPr>
        <w:t>3</w:t>
      </w:r>
      <w:r w:rsidRPr="006E260F">
        <w:t xml:space="preserve"> елның </w:t>
      </w:r>
      <w:r w:rsidRPr="006E260F">
        <w:rPr>
          <w:lang w:val="tt-RU"/>
        </w:rPr>
        <w:t>7</w:t>
      </w:r>
      <w:r w:rsidRPr="006E260F">
        <w:t xml:space="preserve"> декабрендәге</w:t>
      </w:r>
    </w:p>
    <w:p w14:paraId="32742969" w14:textId="77777777" w:rsidR="00733858" w:rsidRPr="006E260F" w:rsidRDefault="00733858" w:rsidP="00733858">
      <w:pPr>
        <w:ind w:left="6237"/>
      </w:pPr>
      <w:r w:rsidRPr="006E260F">
        <w:rPr>
          <w:lang w:val="tt-RU"/>
        </w:rPr>
        <w:t>68</w:t>
      </w:r>
      <w:r w:rsidRPr="006E260F">
        <w:t xml:space="preserve"> номерлы карарына</w:t>
      </w:r>
    </w:p>
    <w:p w14:paraId="2D657524" w14:textId="4855391A" w:rsidR="00733858" w:rsidRPr="006E260F" w:rsidRDefault="00733858" w:rsidP="00733858">
      <w:pPr>
        <w:ind w:left="6237"/>
      </w:pPr>
      <w:r w:rsidRPr="006E260F">
        <w:rPr>
          <w:lang w:val="tt-RU"/>
        </w:rPr>
        <w:t>17 нче</w:t>
      </w:r>
      <w:r w:rsidRPr="006E260F">
        <w:t xml:space="preserve"> кушымта</w:t>
      </w:r>
    </w:p>
    <w:p w14:paraId="4AE4A601" w14:textId="77777777" w:rsidR="005754B2" w:rsidRPr="006E260F" w:rsidRDefault="005754B2" w:rsidP="00162013">
      <w:pPr>
        <w:ind w:left="6237"/>
        <w:jc w:val="center"/>
      </w:pPr>
    </w:p>
    <w:p w14:paraId="51948190" w14:textId="2CBD20A7" w:rsidR="00F67B7D" w:rsidRPr="006E260F" w:rsidRDefault="00733858" w:rsidP="00162013">
      <w:pPr>
        <w:jc w:val="center"/>
        <w:rPr>
          <w:sz w:val="27"/>
          <w:szCs w:val="27"/>
        </w:rPr>
      </w:pPr>
      <w:r w:rsidRPr="006E260F">
        <w:rPr>
          <w:sz w:val="27"/>
          <w:szCs w:val="27"/>
        </w:rPr>
        <w:t xml:space="preserve">2024 елга, 2025 һәм 2026 елларга </w:t>
      </w:r>
      <w:r w:rsidRPr="006E260F">
        <w:rPr>
          <w:sz w:val="27"/>
          <w:szCs w:val="27"/>
          <w:lang w:val="tt-RU"/>
        </w:rPr>
        <w:t>т</w:t>
      </w:r>
      <w:r w:rsidRPr="006E260F">
        <w:rPr>
          <w:sz w:val="27"/>
          <w:szCs w:val="27"/>
        </w:rPr>
        <w:t>орак пунктлар чикләреннән тыш юлларны карап тоту буенча төзелгән килешүләргә ярашлы рәвештә җирле әһәмияттәге мәсьәләләрне хәл итү вәкаләтләренең бер өлешен гамәлгә ашыруга җирлекләр бюджетларына бюджетара трансфертлар бүлү</w:t>
      </w:r>
    </w:p>
    <w:p w14:paraId="3407FD87" w14:textId="77777777" w:rsidR="00733858" w:rsidRPr="006E260F" w:rsidRDefault="00733858" w:rsidP="00162013">
      <w:pPr>
        <w:jc w:val="center"/>
        <w:rPr>
          <w:sz w:val="27"/>
          <w:szCs w:val="27"/>
        </w:rPr>
      </w:pPr>
    </w:p>
    <w:tbl>
      <w:tblPr>
        <w:tblW w:w="5033" w:type="pct"/>
        <w:tblInd w:w="-34" w:type="dxa"/>
        <w:tblLayout w:type="fixed"/>
        <w:tblLook w:val="0000" w:firstRow="0" w:lastRow="0" w:firstColumn="0" w:lastColumn="0" w:noHBand="0" w:noVBand="0"/>
      </w:tblPr>
      <w:tblGrid>
        <w:gridCol w:w="554"/>
        <w:gridCol w:w="4692"/>
        <w:gridCol w:w="1655"/>
        <w:gridCol w:w="1794"/>
        <w:gridCol w:w="1796"/>
      </w:tblGrid>
      <w:tr w:rsidR="00CA48C3" w:rsidRPr="006E260F" w14:paraId="52C139FF" w14:textId="77777777" w:rsidTr="00CA48C3">
        <w:trPr>
          <w:trHeight w:val="359"/>
        </w:trPr>
        <w:tc>
          <w:tcPr>
            <w:tcW w:w="264" w:type="pct"/>
            <w:vMerge w:val="restart"/>
            <w:tcBorders>
              <w:top w:val="single" w:sz="4" w:space="0" w:color="auto"/>
              <w:left w:val="single" w:sz="4" w:space="0" w:color="auto"/>
              <w:right w:val="single" w:sz="4" w:space="0" w:color="auto"/>
            </w:tcBorders>
            <w:shd w:val="clear" w:color="auto" w:fill="auto"/>
            <w:noWrap/>
          </w:tcPr>
          <w:p w14:paraId="493B5C63" w14:textId="77777777" w:rsidR="00CA48C3" w:rsidRPr="006E260F" w:rsidRDefault="00CA48C3" w:rsidP="00CA48C3">
            <w:pPr>
              <w:jc w:val="center"/>
              <w:rPr>
                <w:bCs/>
                <w:iCs/>
                <w:sz w:val="25"/>
                <w:szCs w:val="25"/>
              </w:rPr>
            </w:pPr>
          </w:p>
        </w:tc>
        <w:tc>
          <w:tcPr>
            <w:tcW w:w="2236" w:type="pct"/>
            <w:vMerge w:val="restart"/>
            <w:tcBorders>
              <w:top w:val="single" w:sz="4" w:space="0" w:color="auto"/>
              <w:left w:val="single" w:sz="4" w:space="0" w:color="auto"/>
              <w:right w:val="single" w:sz="4" w:space="0" w:color="auto"/>
            </w:tcBorders>
            <w:shd w:val="clear" w:color="auto" w:fill="auto"/>
            <w:vAlign w:val="center"/>
          </w:tcPr>
          <w:p w14:paraId="05540B19" w14:textId="2AB3AC6A" w:rsidR="00CA48C3" w:rsidRPr="006E260F" w:rsidRDefault="00733858" w:rsidP="00CA48C3">
            <w:pPr>
              <w:jc w:val="center"/>
              <w:rPr>
                <w:color w:val="000000"/>
                <w:sz w:val="27"/>
                <w:szCs w:val="27"/>
              </w:rPr>
            </w:pPr>
            <w:r w:rsidRPr="006E260F">
              <w:rPr>
                <w:color w:val="000000"/>
                <w:sz w:val="27"/>
                <w:szCs w:val="27"/>
              </w:rPr>
              <w:t>Муниципаль берәмлек исеме</w:t>
            </w:r>
          </w:p>
        </w:tc>
        <w:tc>
          <w:tcPr>
            <w:tcW w:w="2500" w:type="pct"/>
            <w:gridSpan w:val="3"/>
            <w:tcBorders>
              <w:top w:val="single" w:sz="4" w:space="0" w:color="auto"/>
              <w:left w:val="single" w:sz="4" w:space="0" w:color="auto"/>
              <w:bottom w:val="single" w:sz="4" w:space="0" w:color="auto"/>
              <w:right w:val="single" w:sz="4" w:space="0" w:color="auto"/>
            </w:tcBorders>
            <w:shd w:val="clear" w:color="auto" w:fill="auto"/>
            <w:vAlign w:val="bottom"/>
          </w:tcPr>
          <w:p w14:paraId="043A7C5A" w14:textId="2697ABD1" w:rsidR="00CA48C3" w:rsidRPr="006E260F" w:rsidRDefault="00CA48C3" w:rsidP="00CA48C3">
            <w:pPr>
              <w:jc w:val="center"/>
              <w:rPr>
                <w:sz w:val="25"/>
                <w:szCs w:val="25"/>
                <w:lang w:val="tt-RU"/>
              </w:rPr>
            </w:pPr>
            <w:r w:rsidRPr="006E260F">
              <w:rPr>
                <w:sz w:val="25"/>
                <w:szCs w:val="25"/>
              </w:rPr>
              <w:t>Сумма</w:t>
            </w:r>
            <w:r w:rsidR="00733858" w:rsidRPr="006E260F">
              <w:rPr>
                <w:sz w:val="25"/>
                <w:szCs w:val="25"/>
                <w:lang w:val="tt-RU"/>
              </w:rPr>
              <w:t>, мең сум</w:t>
            </w:r>
          </w:p>
        </w:tc>
      </w:tr>
      <w:tr w:rsidR="00CA48C3" w:rsidRPr="006E260F" w14:paraId="7751A7B4" w14:textId="77777777" w:rsidTr="005754B2">
        <w:trPr>
          <w:trHeight w:val="329"/>
        </w:trPr>
        <w:tc>
          <w:tcPr>
            <w:tcW w:w="264" w:type="pct"/>
            <w:vMerge/>
            <w:tcBorders>
              <w:left w:val="single" w:sz="4" w:space="0" w:color="auto"/>
              <w:bottom w:val="single" w:sz="4" w:space="0" w:color="auto"/>
              <w:right w:val="single" w:sz="4" w:space="0" w:color="auto"/>
            </w:tcBorders>
            <w:shd w:val="clear" w:color="auto" w:fill="auto"/>
            <w:noWrap/>
          </w:tcPr>
          <w:p w14:paraId="59DAD968" w14:textId="77777777" w:rsidR="00CA48C3" w:rsidRPr="006E260F" w:rsidRDefault="00CA48C3" w:rsidP="00CA48C3">
            <w:pPr>
              <w:jc w:val="center"/>
              <w:rPr>
                <w:bCs/>
                <w:iCs/>
                <w:sz w:val="25"/>
                <w:szCs w:val="25"/>
              </w:rPr>
            </w:pPr>
          </w:p>
        </w:tc>
        <w:tc>
          <w:tcPr>
            <w:tcW w:w="2236" w:type="pct"/>
            <w:vMerge/>
            <w:tcBorders>
              <w:left w:val="single" w:sz="4" w:space="0" w:color="auto"/>
              <w:bottom w:val="single" w:sz="4" w:space="0" w:color="auto"/>
              <w:right w:val="single" w:sz="4" w:space="0" w:color="auto"/>
            </w:tcBorders>
            <w:shd w:val="clear" w:color="auto" w:fill="auto"/>
            <w:vAlign w:val="center"/>
          </w:tcPr>
          <w:p w14:paraId="3BD34898" w14:textId="77777777" w:rsidR="00CA48C3" w:rsidRPr="006E260F" w:rsidRDefault="00CA48C3" w:rsidP="00CA48C3">
            <w:pPr>
              <w:jc w:val="center"/>
              <w:rPr>
                <w:color w:val="000000"/>
                <w:sz w:val="25"/>
                <w:szCs w:val="25"/>
              </w:rPr>
            </w:pPr>
          </w:p>
        </w:tc>
        <w:tc>
          <w:tcPr>
            <w:tcW w:w="789" w:type="pct"/>
            <w:tcBorders>
              <w:top w:val="single" w:sz="4" w:space="0" w:color="auto"/>
              <w:left w:val="single" w:sz="4" w:space="0" w:color="auto"/>
              <w:bottom w:val="single" w:sz="4" w:space="0" w:color="auto"/>
              <w:right w:val="single" w:sz="4" w:space="0" w:color="auto"/>
            </w:tcBorders>
            <w:shd w:val="clear" w:color="auto" w:fill="auto"/>
            <w:vAlign w:val="bottom"/>
          </w:tcPr>
          <w:p w14:paraId="3394B295" w14:textId="0797711F" w:rsidR="00CA48C3" w:rsidRPr="006E260F" w:rsidRDefault="00CA48C3" w:rsidP="00ED2F3E">
            <w:pPr>
              <w:jc w:val="center"/>
              <w:rPr>
                <w:sz w:val="25"/>
                <w:szCs w:val="25"/>
                <w:lang w:val="tt-RU"/>
              </w:rPr>
            </w:pPr>
            <w:r w:rsidRPr="006E260F">
              <w:rPr>
                <w:sz w:val="25"/>
                <w:szCs w:val="25"/>
              </w:rPr>
              <w:t>202</w:t>
            </w:r>
            <w:r w:rsidR="00ED2F3E" w:rsidRPr="006E260F">
              <w:rPr>
                <w:sz w:val="25"/>
                <w:szCs w:val="25"/>
              </w:rPr>
              <w:t>4</w:t>
            </w:r>
            <w:r w:rsidRPr="006E260F">
              <w:rPr>
                <w:sz w:val="25"/>
                <w:szCs w:val="25"/>
              </w:rPr>
              <w:t xml:space="preserve"> </w:t>
            </w:r>
            <w:r w:rsidR="00733858" w:rsidRPr="006E260F">
              <w:rPr>
                <w:sz w:val="25"/>
                <w:szCs w:val="25"/>
                <w:lang w:val="tt-RU"/>
              </w:rPr>
              <w:t>ел</w:t>
            </w:r>
          </w:p>
        </w:tc>
        <w:tc>
          <w:tcPr>
            <w:tcW w:w="855" w:type="pct"/>
            <w:tcBorders>
              <w:top w:val="single" w:sz="4" w:space="0" w:color="auto"/>
              <w:left w:val="single" w:sz="4" w:space="0" w:color="auto"/>
              <w:bottom w:val="single" w:sz="4" w:space="0" w:color="auto"/>
              <w:right w:val="single" w:sz="4" w:space="0" w:color="auto"/>
            </w:tcBorders>
          </w:tcPr>
          <w:p w14:paraId="6A93BCEB" w14:textId="77777777" w:rsidR="00CA48C3" w:rsidRPr="006E260F" w:rsidRDefault="00CA48C3" w:rsidP="00CA48C3">
            <w:pPr>
              <w:jc w:val="center"/>
              <w:rPr>
                <w:sz w:val="25"/>
                <w:szCs w:val="25"/>
              </w:rPr>
            </w:pPr>
          </w:p>
          <w:p w14:paraId="40C36574" w14:textId="77777777" w:rsidR="00CA48C3" w:rsidRPr="006E260F" w:rsidRDefault="00CA48C3" w:rsidP="00CA48C3">
            <w:pPr>
              <w:jc w:val="center"/>
              <w:rPr>
                <w:sz w:val="25"/>
                <w:szCs w:val="25"/>
              </w:rPr>
            </w:pPr>
          </w:p>
          <w:p w14:paraId="2317E411" w14:textId="62215136" w:rsidR="00CA48C3" w:rsidRPr="006E260F" w:rsidRDefault="00CA48C3" w:rsidP="00ED2F3E">
            <w:pPr>
              <w:jc w:val="center"/>
              <w:rPr>
                <w:sz w:val="25"/>
                <w:szCs w:val="25"/>
                <w:lang w:val="tt-RU"/>
              </w:rPr>
            </w:pPr>
            <w:r w:rsidRPr="006E260F">
              <w:rPr>
                <w:sz w:val="25"/>
                <w:szCs w:val="25"/>
              </w:rPr>
              <w:t>202</w:t>
            </w:r>
            <w:r w:rsidR="00ED2F3E" w:rsidRPr="006E260F">
              <w:rPr>
                <w:sz w:val="25"/>
                <w:szCs w:val="25"/>
              </w:rPr>
              <w:t>5</w:t>
            </w:r>
            <w:r w:rsidRPr="006E260F">
              <w:rPr>
                <w:sz w:val="25"/>
                <w:szCs w:val="25"/>
              </w:rPr>
              <w:t xml:space="preserve"> </w:t>
            </w:r>
            <w:r w:rsidR="00733858" w:rsidRPr="006E260F">
              <w:rPr>
                <w:sz w:val="25"/>
                <w:szCs w:val="25"/>
                <w:lang w:val="tt-RU"/>
              </w:rPr>
              <w:t>ел</w:t>
            </w:r>
          </w:p>
        </w:tc>
        <w:tc>
          <w:tcPr>
            <w:tcW w:w="856" w:type="pct"/>
            <w:tcBorders>
              <w:top w:val="single" w:sz="4" w:space="0" w:color="auto"/>
              <w:left w:val="single" w:sz="4" w:space="0" w:color="auto"/>
              <w:bottom w:val="single" w:sz="4" w:space="0" w:color="auto"/>
              <w:right w:val="single" w:sz="4" w:space="0" w:color="auto"/>
            </w:tcBorders>
          </w:tcPr>
          <w:p w14:paraId="66951A3E" w14:textId="77777777" w:rsidR="00CA48C3" w:rsidRPr="006E260F" w:rsidRDefault="00CA48C3" w:rsidP="00CA48C3">
            <w:pPr>
              <w:jc w:val="center"/>
              <w:rPr>
                <w:sz w:val="25"/>
                <w:szCs w:val="25"/>
              </w:rPr>
            </w:pPr>
          </w:p>
          <w:p w14:paraId="011CB3F7" w14:textId="77777777" w:rsidR="00CA48C3" w:rsidRPr="006E260F" w:rsidRDefault="00CA48C3" w:rsidP="00CA48C3">
            <w:pPr>
              <w:jc w:val="center"/>
              <w:rPr>
                <w:sz w:val="25"/>
                <w:szCs w:val="25"/>
              </w:rPr>
            </w:pPr>
          </w:p>
          <w:p w14:paraId="4530AC60" w14:textId="2333CDF9" w:rsidR="00CA48C3" w:rsidRPr="006E260F" w:rsidRDefault="00CA48C3" w:rsidP="00ED2F3E">
            <w:pPr>
              <w:jc w:val="center"/>
              <w:rPr>
                <w:sz w:val="25"/>
                <w:szCs w:val="25"/>
                <w:lang w:val="tt-RU"/>
              </w:rPr>
            </w:pPr>
            <w:r w:rsidRPr="006E260F">
              <w:rPr>
                <w:sz w:val="25"/>
                <w:szCs w:val="25"/>
              </w:rPr>
              <w:t>202</w:t>
            </w:r>
            <w:r w:rsidR="00ED2F3E" w:rsidRPr="006E260F">
              <w:rPr>
                <w:sz w:val="25"/>
                <w:szCs w:val="25"/>
              </w:rPr>
              <w:t>6</w:t>
            </w:r>
            <w:r w:rsidRPr="006E260F">
              <w:rPr>
                <w:sz w:val="25"/>
                <w:szCs w:val="25"/>
              </w:rPr>
              <w:t xml:space="preserve"> </w:t>
            </w:r>
            <w:r w:rsidR="00733858" w:rsidRPr="006E260F">
              <w:rPr>
                <w:sz w:val="25"/>
                <w:szCs w:val="25"/>
                <w:lang w:val="tt-RU"/>
              </w:rPr>
              <w:t>ел</w:t>
            </w:r>
          </w:p>
        </w:tc>
      </w:tr>
      <w:tr w:rsidR="00733858" w:rsidRPr="006E260F" w14:paraId="0D3DEFEA" w14:textId="77777777" w:rsidTr="00113978">
        <w:trPr>
          <w:trHeight w:val="796"/>
        </w:trPr>
        <w:tc>
          <w:tcPr>
            <w:tcW w:w="264" w:type="pct"/>
            <w:tcBorders>
              <w:left w:val="single" w:sz="4" w:space="0" w:color="auto"/>
              <w:bottom w:val="single" w:sz="4" w:space="0" w:color="auto"/>
              <w:right w:val="single" w:sz="4" w:space="0" w:color="auto"/>
            </w:tcBorders>
            <w:shd w:val="clear" w:color="auto" w:fill="auto"/>
            <w:noWrap/>
            <w:vAlign w:val="bottom"/>
          </w:tcPr>
          <w:p w14:paraId="129B9EFA" w14:textId="77777777" w:rsidR="00733858" w:rsidRPr="006E260F" w:rsidRDefault="00733858" w:rsidP="00733858">
            <w:pPr>
              <w:spacing w:line="360" w:lineRule="auto"/>
              <w:jc w:val="center"/>
              <w:rPr>
                <w:sz w:val="25"/>
                <w:szCs w:val="25"/>
              </w:rPr>
            </w:pPr>
            <w:r w:rsidRPr="006E260F">
              <w:rPr>
                <w:sz w:val="25"/>
                <w:szCs w:val="25"/>
              </w:rPr>
              <w:t>1</w:t>
            </w:r>
          </w:p>
        </w:tc>
        <w:tc>
          <w:tcPr>
            <w:tcW w:w="2236" w:type="pct"/>
            <w:tcBorders>
              <w:left w:val="single" w:sz="4" w:space="0" w:color="auto"/>
              <w:bottom w:val="single" w:sz="4" w:space="0" w:color="auto"/>
              <w:right w:val="single" w:sz="4" w:space="0" w:color="auto"/>
            </w:tcBorders>
            <w:shd w:val="clear" w:color="auto" w:fill="auto"/>
          </w:tcPr>
          <w:p w14:paraId="5153FA6B" w14:textId="6BCAAF87" w:rsidR="00733858" w:rsidRPr="006E260F" w:rsidRDefault="00733858" w:rsidP="00733858">
            <w:pPr>
              <w:rPr>
                <w:sz w:val="27"/>
                <w:szCs w:val="27"/>
              </w:rPr>
            </w:pPr>
            <w:r w:rsidRPr="006E260F">
              <w:rPr>
                <w:sz w:val="27"/>
                <w:szCs w:val="27"/>
              </w:rPr>
              <w:t xml:space="preserve">Кама </w:t>
            </w:r>
            <w:r w:rsidRPr="006E260F">
              <w:rPr>
                <w:sz w:val="27"/>
                <w:szCs w:val="27"/>
                <w:lang w:val="tt-RU"/>
              </w:rPr>
              <w:t>Аланы</w:t>
            </w:r>
            <w:r w:rsidRPr="006E260F">
              <w:rPr>
                <w:sz w:val="27"/>
                <w:szCs w:val="27"/>
              </w:rPr>
              <w:t xml:space="preserve"> шәһәр тибындагы поселогы</w:t>
            </w:r>
          </w:p>
        </w:tc>
        <w:tc>
          <w:tcPr>
            <w:tcW w:w="789" w:type="pct"/>
            <w:tcBorders>
              <w:top w:val="single" w:sz="4" w:space="0" w:color="auto"/>
              <w:left w:val="single" w:sz="4" w:space="0" w:color="auto"/>
              <w:bottom w:val="single" w:sz="4" w:space="0" w:color="auto"/>
              <w:right w:val="single" w:sz="4" w:space="0" w:color="auto"/>
            </w:tcBorders>
            <w:shd w:val="clear" w:color="auto" w:fill="auto"/>
            <w:vAlign w:val="bottom"/>
          </w:tcPr>
          <w:p w14:paraId="1DBAB384" w14:textId="77777777" w:rsidR="00733858" w:rsidRPr="006E260F" w:rsidRDefault="00733858" w:rsidP="00733858">
            <w:pPr>
              <w:jc w:val="center"/>
              <w:rPr>
                <w:sz w:val="25"/>
                <w:szCs w:val="25"/>
              </w:rPr>
            </w:pPr>
            <w:r w:rsidRPr="006E260F">
              <w:rPr>
                <w:sz w:val="25"/>
                <w:szCs w:val="25"/>
              </w:rPr>
              <w:t>889,0</w:t>
            </w:r>
          </w:p>
        </w:tc>
        <w:tc>
          <w:tcPr>
            <w:tcW w:w="855" w:type="pct"/>
            <w:tcBorders>
              <w:top w:val="single" w:sz="4" w:space="0" w:color="auto"/>
              <w:left w:val="single" w:sz="4" w:space="0" w:color="auto"/>
              <w:bottom w:val="single" w:sz="4" w:space="0" w:color="auto"/>
              <w:right w:val="single" w:sz="4" w:space="0" w:color="auto"/>
            </w:tcBorders>
            <w:vAlign w:val="bottom"/>
          </w:tcPr>
          <w:p w14:paraId="1E857DDC" w14:textId="77777777" w:rsidR="00733858" w:rsidRPr="006E260F" w:rsidRDefault="00733858" w:rsidP="00733858">
            <w:pPr>
              <w:jc w:val="center"/>
              <w:rPr>
                <w:sz w:val="25"/>
                <w:szCs w:val="25"/>
              </w:rPr>
            </w:pPr>
            <w:r w:rsidRPr="006E260F">
              <w:rPr>
                <w:sz w:val="25"/>
                <w:szCs w:val="25"/>
              </w:rPr>
              <w:t>889,0</w:t>
            </w:r>
          </w:p>
        </w:tc>
        <w:tc>
          <w:tcPr>
            <w:tcW w:w="856" w:type="pct"/>
            <w:tcBorders>
              <w:top w:val="single" w:sz="4" w:space="0" w:color="auto"/>
              <w:left w:val="single" w:sz="4" w:space="0" w:color="auto"/>
              <w:bottom w:val="single" w:sz="4" w:space="0" w:color="auto"/>
              <w:right w:val="single" w:sz="4" w:space="0" w:color="auto"/>
            </w:tcBorders>
            <w:vAlign w:val="bottom"/>
          </w:tcPr>
          <w:p w14:paraId="023A2F87" w14:textId="77777777" w:rsidR="00733858" w:rsidRPr="006E260F" w:rsidRDefault="00733858" w:rsidP="00733858">
            <w:pPr>
              <w:jc w:val="center"/>
              <w:rPr>
                <w:sz w:val="25"/>
                <w:szCs w:val="25"/>
              </w:rPr>
            </w:pPr>
            <w:r w:rsidRPr="006E260F">
              <w:rPr>
                <w:sz w:val="25"/>
                <w:szCs w:val="25"/>
              </w:rPr>
              <w:t>889,0</w:t>
            </w:r>
          </w:p>
        </w:tc>
      </w:tr>
      <w:tr w:rsidR="00733858" w:rsidRPr="006E260F" w14:paraId="0813D9A8" w14:textId="77777777" w:rsidTr="00113978">
        <w:trPr>
          <w:trHeight w:val="315"/>
        </w:trPr>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C299B62" w14:textId="77777777" w:rsidR="00733858" w:rsidRPr="006E260F" w:rsidRDefault="00733858" w:rsidP="00733858">
            <w:pPr>
              <w:spacing w:line="360" w:lineRule="auto"/>
              <w:jc w:val="center"/>
              <w:rPr>
                <w:sz w:val="25"/>
                <w:szCs w:val="25"/>
              </w:rPr>
            </w:pPr>
            <w:r w:rsidRPr="006E260F">
              <w:rPr>
                <w:sz w:val="25"/>
                <w:szCs w:val="25"/>
              </w:rPr>
              <w:t>2</w:t>
            </w:r>
          </w:p>
        </w:tc>
        <w:tc>
          <w:tcPr>
            <w:tcW w:w="2236" w:type="pct"/>
            <w:tcBorders>
              <w:top w:val="single" w:sz="4" w:space="0" w:color="auto"/>
              <w:left w:val="nil"/>
              <w:bottom w:val="single" w:sz="4" w:space="0" w:color="auto"/>
              <w:right w:val="single" w:sz="4" w:space="0" w:color="auto"/>
            </w:tcBorders>
            <w:shd w:val="clear" w:color="auto" w:fill="auto"/>
          </w:tcPr>
          <w:p w14:paraId="033AD1FE" w14:textId="744CAE4B" w:rsidR="00733858" w:rsidRPr="006E260F" w:rsidRDefault="00733858" w:rsidP="00733858">
            <w:pPr>
              <w:spacing w:line="360" w:lineRule="auto"/>
              <w:rPr>
                <w:sz w:val="27"/>
                <w:szCs w:val="27"/>
              </w:rPr>
            </w:pPr>
            <w:r w:rsidRPr="006E260F">
              <w:rPr>
                <w:sz w:val="27"/>
                <w:szCs w:val="27"/>
              </w:rPr>
              <w:t>Каенлы авыл җирлеге</w:t>
            </w:r>
          </w:p>
        </w:tc>
        <w:tc>
          <w:tcPr>
            <w:tcW w:w="789" w:type="pct"/>
            <w:tcBorders>
              <w:top w:val="single" w:sz="4" w:space="0" w:color="auto"/>
              <w:left w:val="nil"/>
              <w:bottom w:val="single" w:sz="4" w:space="0" w:color="auto"/>
              <w:right w:val="single" w:sz="4" w:space="0" w:color="auto"/>
            </w:tcBorders>
            <w:shd w:val="clear" w:color="auto" w:fill="auto"/>
            <w:noWrap/>
            <w:vAlign w:val="bottom"/>
          </w:tcPr>
          <w:p w14:paraId="0296A7E0" w14:textId="77777777" w:rsidR="00733858" w:rsidRPr="006E260F" w:rsidRDefault="00733858" w:rsidP="00733858">
            <w:pPr>
              <w:spacing w:line="276" w:lineRule="auto"/>
              <w:jc w:val="center"/>
              <w:rPr>
                <w:sz w:val="25"/>
                <w:szCs w:val="25"/>
              </w:rPr>
            </w:pPr>
            <w:r w:rsidRPr="006E260F">
              <w:rPr>
                <w:sz w:val="25"/>
                <w:szCs w:val="25"/>
              </w:rPr>
              <w:t>951,2</w:t>
            </w:r>
          </w:p>
        </w:tc>
        <w:tc>
          <w:tcPr>
            <w:tcW w:w="855" w:type="pct"/>
            <w:tcBorders>
              <w:top w:val="single" w:sz="4" w:space="0" w:color="auto"/>
              <w:left w:val="nil"/>
              <w:bottom w:val="single" w:sz="4" w:space="0" w:color="auto"/>
              <w:right w:val="single" w:sz="4" w:space="0" w:color="auto"/>
            </w:tcBorders>
            <w:vAlign w:val="bottom"/>
          </w:tcPr>
          <w:p w14:paraId="68B2E6BF" w14:textId="77777777" w:rsidR="00733858" w:rsidRPr="006E260F" w:rsidRDefault="00733858" w:rsidP="00733858">
            <w:pPr>
              <w:spacing w:line="276" w:lineRule="auto"/>
              <w:jc w:val="center"/>
              <w:rPr>
                <w:sz w:val="25"/>
                <w:szCs w:val="25"/>
              </w:rPr>
            </w:pPr>
            <w:r w:rsidRPr="006E260F">
              <w:rPr>
                <w:sz w:val="25"/>
                <w:szCs w:val="25"/>
              </w:rPr>
              <w:t>951,2</w:t>
            </w:r>
          </w:p>
        </w:tc>
        <w:tc>
          <w:tcPr>
            <w:tcW w:w="856" w:type="pct"/>
            <w:tcBorders>
              <w:top w:val="single" w:sz="4" w:space="0" w:color="auto"/>
              <w:left w:val="nil"/>
              <w:bottom w:val="single" w:sz="4" w:space="0" w:color="auto"/>
              <w:right w:val="single" w:sz="4" w:space="0" w:color="auto"/>
            </w:tcBorders>
            <w:vAlign w:val="bottom"/>
          </w:tcPr>
          <w:p w14:paraId="324B2694" w14:textId="77777777" w:rsidR="00733858" w:rsidRPr="006E260F" w:rsidRDefault="00733858" w:rsidP="00733858">
            <w:pPr>
              <w:spacing w:line="276" w:lineRule="auto"/>
              <w:jc w:val="center"/>
              <w:rPr>
                <w:sz w:val="25"/>
                <w:szCs w:val="25"/>
              </w:rPr>
            </w:pPr>
            <w:r w:rsidRPr="006E260F">
              <w:rPr>
                <w:sz w:val="25"/>
                <w:szCs w:val="25"/>
              </w:rPr>
              <w:t>951,2</w:t>
            </w:r>
          </w:p>
        </w:tc>
      </w:tr>
      <w:tr w:rsidR="00733858" w:rsidRPr="006E260F" w14:paraId="78CB2DD1" w14:textId="77777777" w:rsidTr="00113978">
        <w:trPr>
          <w:trHeight w:val="287"/>
        </w:trPr>
        <w:tc>
          <w:tcPr>
            <w:tcW w:w="264" w:type="pct"/>
            <w:tcBorders>
              <w:top w:val="single" w:sz="4" w:space="0" w:color="auto"/>
              <w:left w:val="single" w:sz="4" w:space="0" w:color="auto"/>
              <w:bottom w:val="single" w:sz="4" w:space="0" w:color="auto"/>
              <w:right w:val="nil"/>
            </w:tcBorders>
            <w:shd w:val="clear" w:color="auto" w:fill="auto"/>
            <w:noWrap/>
            <w:vAlign w:val="bottom"/>
          </w:tcPr>
          <w:p w14:paraId="7C91A5FE" w14:textId="77777777" w:rsidR="00733858" w:rsidRPr="006E260F" w:rsidRDefault="00733858" w:rsidP="00733858">
            <w:pPr>
              <w:spacing w:line="360" w:lineRule="auto"/>
              <w:jc w:val="center"/>
              <w:rPr>
                <w:sz w:val="25"/>
                <w:szCs w:val="25"/>
              </w:rPr>
            </w:pPr>
            <w:r w:rsidRPr="006E260F">
              <w:rPr>
                <w:sz w:val="25"/>
                <w:szCs w:val="25"/>
              </w:rPr>
              <w:t>3</w:t>
            </w:r>
          </w:p>
        </w:tc>
        <w:tc>
          <w:tcPr>
            <w:tcW w:w="2236" w:type="pct"/>
            <w:tcBorders>
              <w:top w:val="single" w:sz="4" w:space="0" w:color="auto"/>
              <w:left w:val="single" w:sz="4" w:space="0" w:color="auto"/>
              <w:bottom w:val="single" w:sz="4" w:space="0" w:color="auto"/>
              <w:right w:val="single" w:sz="4" w:space="0" w:color="auto"/>
            </w:tcBorders>
            <w:shd w:val="clear" w:color="auto" w:fill="auto"/>
            <w:noWrap/>
          </w:tcPr>
          <w:p w14:paraId="7A9A08AA" w14:textId="48BC2A82" w:rsidR="00733858" w:rsidRPr="006E260F" w:rsidRDefault="00733858" w:rsidP="00733858">
            <w:pPr>
              <w:spacing w:line="360" w:lineRule="auto"/>
              <w:rPr>
                <w:sz w:val="27"/>
                <w:szCs w:val="27"/>
              </w:rPr>
            </w:pPr>
            <w:r w:rsidRPr="006E260F">
              <w:rPr>
                <w:sz w:val="27"/>
                <w:szCs w:val="27"/>
              </w:rPr>
              <w:t>Кармалы авыл җирлеге</w:t>
            </w:r>
          </w:p>
        </w:tc>
        <w:tc>
          <w:tcPr>
            <w:tcW w:w="789" w:type="pct"/>
            <w:tcBorders>
              <w:top w:val="single" w:sz="4" w:space="0" w:color="auto"/>
              <w:left w:val="nil"/>
              <w:bottom w:val="single" w:sz="4" w:space="0" w:color="auto"/>
              <w:right w:val="single" w:sz="4" w:space="0" w:color="auto"/>
            </w:tcBorders>
            <w:shd w:val="clear" w:color="auto" w:fill="auto"/>
            <w:noWrap/>
            <w:vAlign w:val="center"/>
          </w:tcPr>
          <w:p w14:paraId="024B6AA8" w14:textId="77777777" w:rsidR="00733858" w:rsidRPr="006E260F" w:rsidRDefault="00733858" w:rsidP="00733858">
            <w:pPr>
              <w:spacing w:line="276" w:lineRule="auto"/>
              <w:jc w:val="center"/>
              <w:rPr>
                <w:bCs/>
                <w:sz w:val="25"/>
                <w:szCs w:val="25"/>
              </w:rPr>
            </w:pPr>
            <w:r w:rsidRPr="006E260F">
              <w:rPr>
                <w:bCs/>
                <w:sz w:val="25"/>
                <w:szCs w:val="25"/>
              </w:rPr>
              <w:t>652,9</w:t>
            </w:r>
          </w:p>
        </w:tc>
        <w:tc>
          <w:tcPr>
            <w:tcW w:w="855" w:type="pct"/>
            <w:tcBorders>
              <w:top w:val="single" w:sz="4" w:space="0" w:color="auto"/>
              <w:left w:val="nil"/>
              <w:bottom w:val="single" w:sz="4" w:space="0" w:color="auto"/>
              <w:right w:val="single" w:sz="4" w:space="0" w:color="auto"/>
            </w:tcBorders>
            <w:vAlign w:val="center"/>
          </w:tcPr>
          <w:p w14:paraId="22475D1D" w14:textId="77777777" w:rsidR="00733858" w:rsidRPr="006E260F" w:rsidRDefault="00733858" w:rsidP="00733858">
            <w:pPr>
              <w:spacing w:line="276" w:lineRule="auto"/>
              <w:jc w:val="center"/>
              <w:rPr>
                <w:bCs/>
                <w:sz w:val="25"/>
                <w:szCs w:val="25"/>
              </w:rPr>
            </w:pPr>
            <w:r w:rsidRPr="006E260F">
              <w:rPr>
                <w:bCs/>
                <w:sz w:val="25"/>
                <w:szCs w:val="25"/>
              </w:rPr>
              <w:t>652,9</w:t>
            </w:r>
          </w:p>
        </w:tc>
        <w:tc>
          <w:tcPr>
            <w:tcW w:w="856" w:type="pct"/>
            <w:tcBorders>
              <w:top w:val="single" w:sz="4" w:space="0" w:color="auto"/>
              <w:left w:val="nil"/>
              <w:bottom w:val="single" w:sz="4" w:space="0" w:color="auto"/>
              <w:right w:val="single" w:sz="4" w:space="0" w:color="auto"/>
            </w:tcBorders>
            <w:vAlign w:val="center"/>
          </w:tcPr>
          <w:p w14:paraId="26CBF037" w14:textId="77777777" w:rsidR="00733858" w:rsidRPr="006E260F" w:rsidRDefault="00733858" w:rsidP="00733858">
            <w:pPr>
              <w:spacing w:line="276" w:lineRule="auto"/>
              <w:jc w:val="center"/>
              <w:rPr>
                <w:bCs/>
                <w:sz w:val="25"/>
                <w:szCs w:val="25"/>
              </w:rPr>
            </w:pPr>
            <w:r w:rsidRPr="006E260F">
              <w:rPr>
                <w:bCs/>
                <w:sz w:val="25"/>
                <w:szCs w:val="25"/>
              </w:rPr>
              <w:t>652,9</w:t>
            </w:r>
          </w:p>
        </w:tc>
      </w:tr>
      <w:tr w:rsidR="00733858" w:rsidRPr="006E260F" w14:paraId="582EE14E" w14:textId="77777777" w:rsidTr="00113978">
        <w:trPr>
          <w:trHeight w:val="287"/>
        </w:trPr>
        <w:tc>
          <w:tcPr>
            <w:tcW w:w="264" w:type="pct"/>
            <w:tcBorders>
              <w:top w:val="single" w:sz="4" w:space="0" w:color="auto"/>
              <w:left w:val="single" w:sz="4" w:space="0" w:color="auto"/>
              <w:bottom w:val="single" w:sz="4" w:space="0" w:color="auto"/>
              <w:right w:val="nil"/>
            </w:tcBorders>
            <w:shd w:val="clear" w:color="auto" w:fill="auto"/>
            <w:noWrap/>
            <w:vAlign w:val="bottom"/>
          </w:tcPr>
          <w:p w14:paraId="25A9A1D7" w14:textId="77777777" w:rsidR="00733858" w:rsidRPr="006E260F" w:rsidRDefault="00733858" w:rsidP="00733858">
            <w:pPr>
              <w:spacing w:line="360" w:lineRule="auto"/>
              <w:jc w:val="center"/>
              <w:rPr>
                <w:sz w:val="25"/>
                <w:szCs w:val="25"/>
              </w:rPr>
            </w:pPr>
            <w:r w:rsidRPr="006E260F">
              <w:rPr>
                <w:sz w:val="25"/>
                <w:szCs w:val="25"/>
              </w:rPr>
              <w:t>4</w:t>
            </w:r>
          </w:p>
        </w:tc>
        <w:tc>
          <w:tcPr>
            <w:tcW w:w="2236" w:type="pct"/>
            <w:tcBorders>
              <w:top w:val="single" w:sz="4" w:space="0" w:color="auto"/>
              <w:left w:val="single" w:sz="4" w:space="0" w:color="auto"/>
              <w:bottom w:val="single" w:sz="4" w:space="0" w:color="auto"/>
              <w:right w:val="single" w:sz="4" w:space="0" w:color="auto"/>
            </w:tcBorders>
            <w:shd w:val="clear" w:color="auto" w:fill="auto"/>
            <w:noWrap/>
          </w:tcPr>
          <w:p w14:paraId="77B272C5" w14:textId="6863271C" w:rsidR="00733858" w:rsidRPr="006E260F" w:rsidRDefault="00733858" w:rsidP="00733858">
            <w:pPr>
              <w:spacing w:line="360" w:lineRule="auto"/>
              <w:rPr>
                <w:sz w:val="27"/>
                <w:szCs w:val="27"/>
              </w:rPr>
            </w:pPr>
            <w:r w:rsidRPr="006E260F">
              <w:rPr>
                <w:sz w:val="27"/>
                <w:szCs w:val="27"/>
              </w:rPr>
              <w:t>К</w:t>
            </w:r>
            <w:r w:rsidRPr="006E260F">
              <w:rPr>
                <w:sz w:val="27"/>
                <w:szCs w:val="27"/>
                <w:lang w:val="tt-RU"/>
              </w:rPr>
              <w:t>ызыл Чапчак</w:t>
            </w:r>
            <w:r w:rsidRPr="006E260F">
              <w:rPr>
                <w:sz w:val="27"/>
                <w:szCs w:val="27"/>
              </w:rPr>
              <w:t xml:space="preserve"> авыл җирлеге</w:t>
            </w:r>
          </w:p>
        </w:tc>
        <w:tc>
          <w:tcPr>
            <w:tcW w:w="789" w:type="pct"/>
            <w:tcBorders>
              <w:top w:val="single" w:sz="4" w:space="0" w:color="auto"/>
              <w:left w:val="nil"/>
              <w:bottom w:val="single" w:sz="4" w:space="0" w:color="auto"/>
              <w:right w:val="single" w:sz="4" w:space="0" w:color="auto"/>
            </w:tcBorders>
            <w:shd w:val="clear" w:color="auto" w:fill="auto"/>
            <w:noWrap/>
            <w:vAlign w:val="center"/>
          </w:tcPr>
          <w:p w14:paraId="13E9DC37" w14:textId="77777777" w:rsidR="00733858" w:rsidRPr="006E260F" w:rsidRDefault="00733858" w:rsidP="00733858">
            <w:pPr>
              <w:spacing w:line="276" w:lineRule="auto"/>
              <w:jc w:val="center"/>
              <w:rPr>
                <w:bCs/>
                <w:sz w:val="25"/>
                <w:szCs w:val="25"/>
              </w:rPr>
            </w:pPr>
            <w:r w:rsidRPr="006E260F">
              <w:rPr>
                <w:bCs/>
                <w:sz w:val="25"/>
                <w:szCs w:val="25"/>
              </w:rPr>
              <w:t>423,9</w:t>
            </w:r>
          </w:p>
        </w:tc>
        <w:tc>
          <w:tcPr>
            <w:tcW w:w="855" w:type="pct"/>
            <w:tcBorders>
              <w:top w:val="single" w:sz="4" w:space="0" w:color="auto"/>
              <w:left w:val="nil"/>
              <w:bottom w:val="single" w:sz="4" w:space="0" w:color="auto"/>
              <w:right w:val="single" w:sz="4" w:space="0" w:color="auto"/>
            </w:tcBorders>
            <w:vAlign w:val="center"/>
          </w:tcPr>
          <w:p w14:paraId="0DB1EC25" w14:textId="77777777" w:rsidR="00733858" w:rsidRPr="006E260F" w:rsidRDefault="00733858" w:rsidP="00733858">
            <w:pPr>
              <w:spacing w:line="276" w:lineRule="auto"/>
              <w:jc w:val="center"/>
              <w:rPr>
                <w:bCs/>
                <w:sz w:val="25"/>
                <w:szCs w:val="25"/>
              </w:rPr>
            </w:pPr>
            <w:r w:rsidRPr="006E260F">
              <w:rPr>
                <w:bCs/>
                <w:sz w:val="25"/>
                <w:szCs w:val="25"/>
              </w:rPr>
              <w:t>423,9</w:t>
            </w:r>
          </w:p>
        </w:tc>
        <w:tc>
          <w:tcPr>
            <w:tcW w:w="856" w:type="pct"/>
            <w:tcBorders>
              <w:top w:val="single" w:sz="4" w:space="0" w:color="auto"/>
              <w:left w:val="nil"/>
              <w:bottom w:val="single" w:sz="4" w:space="0" w:color="auto"/>
              <w:right w:val="single" w:sz="4" w:space="0" w:color="auto"/>
            </w:tcBorders>
            <w:vAlign w:val="center"/>
          </w:tcPr>
          <w:p w14:paraId="7DBD09D3" w14:textId="77777777" w:rsidR="00733858" w:rsidRPr="006E260F" w:rsidRDefault="00733858" w:rsidP="00733858">
            <w:pPr>
              <w:spacing w:line="276" w:lineRule="auto"/>
              <w:jc w:val="center"/>
              <w:rPr>
                <w:bCs/>
                <w:sz w:val="25"/>
                <w:szCs w:val="25"/>
              </w:rPr>
            </w:pPr>
            <w:r w:rsidRPr="006E260F">
              <w:rPr>
                <w:bCs/>
                <w:sz w:val="25"/>
                <w:szCs w:val="25"/>
              </w:rPr>
              <w:t>423,9</w:t>
            </w:r>
          </w:p>
        </w:tc>
      </w:tr>
      <w:tr w:rsidR="00733858" w:rsidRPr="006E260F" w14:paraId="35F4F64A" w14:textId="77777777" w:rsidTr="00113978">
        <w:trPr>
          <w:trHeight w:val="287"/>
        </w:trPr>
        <w:tc>
          <w:tcPr>
            <w:tcW w:w="264" w:type="pct"/>
            <w:tcBorders>
              <w:top w:val="single" w:sz="4" w:space="0" w:color="auto"/>
              <w:left w:val="single" w:sz="4" w:space="0" w:color="auto"/>
              <w:bottom w:val="single" w:sz="4" w:space="0" w:color="auto"/>
              <w:right w:val="nil"/>
            </w:tcBorders>
            <w:shd w:val="clear" w:color="auto" w:fill="auto"/>
            <w:noWrap/>
            <w:vAlign w:val="bottom"/>
          </w:tcPr>
          <w:p w14:paraId="19865EB5" w14:textId="77777777" w:rsidR="00733858" w:rsidRPr="006E260F" w:rsidRDefault="00733858" w:rsidP="00733858">
            <w:pPr>
              <w:spacing w:line="360" w:lineRule="auto"/>
              <w:jc w:val="center"/>
              <w:rPr>
                <w:sz w:val="25"/>
                <w:szCs w:val="25"/>
              </w:rPr>
            </w:pPr>
            <w:r w:rsidRPr="006E260F">
              <w:rPr>
                <w:sz w:val="25"/>
                <w:szCs w:val="25"/>
              </w:rPr>
              <w:t>5</w:t>
            </w:r>
          </w:p>
        </w:tc>
        <w:tc>
          <w:tcPr>
            <w:tcW w:w="2236" w:type="pct"/>
            <w:tcBorders>
              <w:top w:val="single" w:sz="4" w:space="0" w:color="auto"/>
              <w:left w:val="single" w:sz="4" w:space="0" w:color="auto"/>
              <w:bottom w:val="single" w:sz="4" w:space="0" w:color="auto"/>
              <w:right w:val="single" w:sz="4" w:space="0" w:color="auto"/>
            </w:tcBorders>
            <w:shd w:val="clear" w:color="auto" w:fill="auto"/>
            <w:noWrap/>
          </w:tcPr>
          <w:p w14:paraId="52EBF269" w14:textId="1D0C34A0" w:rsidR="00733858" w:rsidRPr="006E260F" w:rsidRDefault="00733858" w:rsidP="00733858">
            <w:pPr>
              <w:spacing w:line="360" w:lineRule="auto"/>
              <w:rPr>
                <w:sz w:val="27"/>
                <w:szCs w:val="27"/>
              </w:rPr>
            </w:pPr>
            <w:r w:rsidRPr="006E260F">
              <w:rPr>
                <w:sz w:val="27"/>
                <w:szCs w:val="27"/>
              </w:rPr>
              <w:t>Майск</w:t>
            </w:r>
            <w:r w:rsidRPr="006E260F">
              <w:rPr>
                <w:sz w:val="27"/>
                <w:szCs w:val="27"/>
                <w:lang w:val="tt-RU"/>
              </w:rPr>
              <w:t xml:space="preserve">ая Горка </w:t>
            </w:r>
            <w:r w:rsidRPr="006E260F">
              <w:rPr>
                <w:sz w:val="27"/>
                <w:szCs w:val="27"/>
              </w:rPr>
              <w:t>авыл җирлеге</w:t>
            </w:r>
          </w:p>
        </w:tc>
        <w:tc>
          <w:tcPr>
            <w:tcW w:w="789" w:type="pct"/>
            <w:tcBorders>
              <w:top w:val="single" w:sz="4" w:space="0" w:color="auto"/>
              <w:left w:val="nil"/>
              <w:bottom w:val="single" w:sz="4" w:space="0" w:color="auto"/>
              <w:right w:val="single" w:sz="4" w:space="0" w:color="auto"/>
            </w:tcBorders>
            <w:shd w:val="clear" w:color="auto" w:fill="auto"/>
            <w:noWrap/>
            <w:vAlign w:val="center"/>
          </w:tcPr>
          <w:p w14:paraId="40BF89E0" w14:textId="77777777" w:rsidR="00733858" w:rsidRPr="006E260F" w:rsidRDefault="00733858" w:rsidP="00733858">
            <w:pPr>
              <w:spacing w:line="276" w:lineRule="auto"/>
              <w:jc w:val="center"/>
              <w:rPr>
                <w:bCs/>
                <w:sz w:val="25"/>
                <w:szCs w:val="25"/>
              </w:rPr>
            </w:pPr>
            <w:r w:rsidRPr="006E260F">
              <w:rPr>
                <w:bCs/>
                <w:sz w:val="25"/>
                <w:szCs w:val="25"/>
              </w:rPr>
              <w:t>134,7</w:t>
            </w:r>
          </w:p>
        </w:tc>
        <w:tc>
          <w:tcPr>
            <w:tcW w:w="855" w:type="pct"/>
            <w:tcBorders>
              <w:top w:val="single" w:sz="4" w:space="0" w:color="auto"/>
              <w:left w:val="nil"/>
              <w:bottom w:val="single" w:sz="4" w:space="0" w:color="auto"/>
              <w:right w:val="single" w:sz="4" w:space="0" w:color="auto"/>
            </w:tcBorders>
            <w:vAlign w:val="center"/>
          </w:tcPr>
          <w:p w14:paraId="0F192727" w14:textId="77777777" w:rsidR="00733858" w:rsidRPr="006E260F" w:rsidRDefault="00733858" w:rsidP="00733858">
            <w:pPr>
              <w:spacing w:line="276" w:lineRule="auto"/>
              <w:jc w:val="center"/>
              <w:rPr>
                <w:bCs/>
                <w:sz w:val="25"/>
                <w:szCs w:val="25"/>
              </w:rPr>
            </w:pPr>
            <w:r w:rsidRPr="006E260F">
              <w:rPr>
                <w:bCs/>
                <w:sz w:val="25"/>
                <w:szCs w:val="25"/>
              </w:rPr>
              <w:t>134,7</w:t>
            </w:r>
          </w:p>
        </w:tc>
        <w:tc>
          <w:tcPr>
            <w:tcW w:w="856" w:type="pct"/>
            <w:tcBorders>
              <w:top w:val="single" w:sz="4" w:space="0" w:color="auto"/>
              <w:left w:val="nil"/>
              <w:bottom w:val="single" w:sz="4" w:space="0" w:color="auto"/>
              <w:right w:val="single" w:sz="4" w:space="0" w:color="auto"/>
            </w:tcBorders>
            <w:vAlign w:val="center"/>
          </w:tcPr>
          <w:p w14:paraId="52FFAF4D" w14:textId="77777777" w:rsidR="00733858" w:rsidRPr="006E260F" w:rsidRDefault="00733858" w:rsidP="00733858">
            <w:pPr>
              <w:spacing w:line="276" w:lineRule="auto"/>
              <w:jc w:val="center"/>
              <w:rPr>
                <w:bCs/>
                <w:sz w:val="25"/>
                <w:szCs w:val="25"/>
              </w:rPr>
            </w:pPr>
            <w:r w:rsidRPr="006E260F">
              <w:rPr>
                <w:bCs/>
                <w:sz w:val="25"/>
                <w:szCs w:val="25"/>
              </w:rPr>
              <w:t>134,7</w:t>
            </w:r>
          </w:p>
        </w:tc>
      </w:tr>
      <w:tr w:rsidR="00733858" w:rsidRPr="006E260F" w14:paraId="15C6E17B" w14:textId="77777777" w:rsidTr="00113978">
        <w:trPr>
          <w:trHeight w:val="287"/>
        </w:trPr>
        <w:tc>
          <w:tcPr>
            <w:tcW w:w="264" w:type="pct"/>
            <w:tcBorders>
              <w:top w:val="single" w:sz="4" w:space="0" w:color="auto"/>
              <w:left w:val="single" w:sz="4" w:space="0" w:color="auto"/>
              <w:bottom w:val="single" w:sz="4" w:space="0" w:color="auto"/>
              <w:right w:val="nil"/>
            </w:tcBorders>
            <w:shd w:val="clear" w:color="auto" w:fill="auto"/>
            <w:noWrap/>
            <w:vAlign w:val="bottom"/>
          </w:tcPr>
          <w:p w14:paraId="11993C25" w14:textId="77777777" w:rsidR="00733858" w:rsidRPr="006E260F" w:rsidRDefault="00733858" w:rsidP="00733858">
            <w:pPr>
              <w:spacing w:line="360" w:lineRule="auto"/>
              <w:jc w:val="center"/>
              <w:rPr>
                <w:sz w:val="25"/>
                <w:szCs w:val="25"/>
              </w:rPr>
            </w:pPr>
            <w:r w:rsidRPr="006E260F">
              <w:rPr>
                <w:sz w:val="25"/>
                <w:szCs w:val="25"/>
              </w:rPr>
              <w:t>6</w:t>
            </w:r>
          </w:p>
        </w:tc>
        <w:tc>
          <w:tcPr>
            <w:tcW w:w="2236" w:type="pct"/>
            <w:tcBorders>
              <w:top w:val="single" w:sz="4" w:space="0" w:color="auto"/>
              <w:left w:val="single" w:sz="4" w:space="0" w:color="auto"/>
              <w:bottom w:val="single" w:sz="4" w:space="0" w:color="auto"/>
              <w:right w:val="single" w:sz="4" w:space="0" w:color="auto"/>
            </w:tcBorders>
            <w:shd w:val="clear" w:color="auto" w:fill="auto"/>
            <w:noWrap/>
          </w:tcPr>
          <w:p w14:paraId="3EA500F4" w14:textId="127E944E" w:rsidR="00733858" w:rsidRPr="006E260F" w:rsidRDefault="00733858" w:rsidP="00733858">
            <w:pPr>
              <w:spacing w:line="360" w:lineRule="auto"/>
              <w:rPr>
                <w:sz w:val="27"/>
                <w:szCs w:val="27"/>
              </w:rPr>
            </w:pPr>
            <w:r w:rsidRPr="006E260F">
              <w:rPr>
                <w:sz w:val="27"/>
                <w:szCs w:val="27"/>
              </w:rPr>
              <w:t>Макаров</w:t>
            </w:r>
            <w:r w:rsidRPr="006E260F">
              <w:rPr>
                <w:sz w:val="27"/>
                <w:szCs w:val="27"/>
                <w:lang w:val="tt-RU"/>
              </w:rPr>
              <w:t>ка</w:t>
            </w:r>
            <w:r w:rsidRPr="006E260F">
              <w:rPr>
                <w:sz w:val="27"/>
                <w:szCs w:val="27"/>
              </w:rPr>
              <w:t xml:space="preserve"> авыл җирлеге</w:t>
            </w:r>
          </w:p>
        </w:tc>
        <w:tc>
          <w:tcPr>
            <w:tcW w:w="789" w:type="pct"/>
            <w:tcBorders>
              <w:top w:val="single" w:sz="4" w:space="0" w:color="auto"/>
              <w:left w:val="nil"/>
              <w:bottom w:val="single" w:sz="4" w:space="0" w:color="auto"/>
              <w:right w:val="single" w:sz="4" w:space="0" w:color="auto"/>
            </w:tcBorders>
            <w:shd w:val="clear" w:color="auto" w:fill="auto"/>
            <w:noWrap/>
            <w:vAlign w:val="center"/>
          </w:tcPr>
          <w:p w14:paraId="5B225C3E" w14:textId="77777777" w:rsidR="00733858" w:rsidRPr="006E260F" w:rsidRDefault="00733858" w:rsidP="00733858">
            <w:pPr>
              <w:spacing w:line="276" w:lineRule="auto"/>
              <w:jc w:val="center"/>
              <w:rPr>
                <w:bCs/>
                <w:sz w:val="25"/>
                <w:szCs w:val="25"/>
              </w:rPr>
            </w:pPr>
            <w:r w:rsidRPr="006E260F">
              <w:rPr>
                <w:bCs/>
                <w:sz w:val="25"/>
                <w:szCs w:val="25"/>
              </w:rPr>
              <w:t>1 131,0</w:t>
            </w:r>
          </w:p>
        </w:tc>
        <w:tc>
          <w:tcPr>
            <w:tcW w:w="855" w:type="pct"/>
            <w:tcBorders>
              <w:top w:val="single" w:sz="4" w:space="0" w:color="auto"/>
              <w:left w:val="nil"/>
              <w:bottom w:val="single" w:sz="4" w:space="0" w:color="auto"/>
              <w:right w:val="single" w:sz="4" w:space="0" w:color="auto"/>
            </w:tcBorders>
            <w:vAlign w:val="center"/>
          </w:tcPr>
          <w:p w14:paraId="50399AED" w14:textId="77777777" w:rsidR="00733858" w:rsidRPr="006E260F" w:rsidRDefault="00733858" w:rsidP="00733858">
            <w:pPr>
              <w:spacing w:line="276" w:lineRule="auto"/>
              <w:jc w:val="center"/>
              <w:rPr>
                <w:bCs/>
                <w:sz w:val="25"/>
                <w:szCs w:val="25"/>
              </w:rPr>
            </w:pPr>
            <w:r w:rsidRPr="006E260F">
              <w:rPr>
                <w:bCs/>
                <w:sz w:val="25"/>
                <w:szCs w:val="25"/>
              </w:rPr>
              <w:t>1 131,0</w:t>
            </w:r>
          </w:p>
        </w:tc>
        <w:tc>
          <w:tcPr>
            <w:tcW w:w="856" w:type="pct"/>
            <w:tcBorders>
              <w:top w:val="single" w:sz="4" w:space="0" w:color="auto"/>
              <w:left w:val="nil"/>
              <w:bottom w:val="single" w:sz="4" w:space="0" w:color="auto"/>
              <w:right w:val="single" w:sz="4" w:space="0" w:color="auto"/>
            </w:tcBorders>
            <w:vAlign w:val="center"/>
          </w:tcPr>
          <w:p w14:paraId="4CF95F39" w14:textId="77777777" w:rsidR="00733858" w:rsidRPr="006E260F" w:rsidRDefault="00733858" w:rsidP="00733858">
            <w:pPr>
              <w:spacing w:line="276" w:lineRule="auto"/>
              <w:jc w:val="center"/>
              <w:rPr>
                <w:bCs/>
                <w:sz w:val="25"/>
                <w:szCs w:val="25"/>
              </w:rPr>
            </w:pPr>
            <w:r w:rsidRPr="006E260F">
              <w:rPr>
                <w:bCs/>
                <w:sz w:val="25"/>
                <w:szCs w:val="25"/>
              </w:rPr>
              <w:t>1 131,0</w:t>
            </w:r>
          </w:p>
        </w:tc>
      </w:tr>
      <w:tr w:rsidR="00733858" w:rsidRPr="006E260F" w14:paraId="528C9868" w14:textId="77777777" w:rsidTr="00113978">
        <w:trPr>
          <w:trHeight w:val="287"/>
        </w:trPr>
        <w:tc>
          <w:tcPr>
            <w:tcW w:w="264" w:type="pct"/>
            <w:tcBorders>
              <w:top w:val="single" w:sz="4" w:space="0" w:color="auto"/>
              <w:left w:val="single" w:sz="4" w:space="0" w:color="auto"/>
              <w:bottom w:val="single" w:sz="4" w:space="0" w:color="auto"/>
              <w:right w:val="nil"/>
            </w:tcBorders>
            <w:shd w:val="clear" w:color="auto" w:fill="auto"/>
            <w:noWrap/>
            <w:vAlign w:val="bottom"/>
          </w:tcPr>
          <w:p w14:paraId="09C4E203" w14:textId="77777777" w:rsidR="00733858" w:rsidRPr="006E260F" w:rsidRDefault="00733858" w:rsidP="00733858">
            <w:pPr>
              <w:spacing w:line="360" w:lineRule="auto"/>
              <w:jc w:val="center"/>
              <w:rPr>
                <w:sz w:val="25"/>
                <w:szCs w:val="25"/>
              </w:rPr>
            </w:pPr>
            <w:r w:rsidRPr="006E260F">
              <w:rPr>
                <w:sz w:val="25"/>
                <w:szCs w:val="25"/>
              </w:rPr>
              <w:t>7</w:t>
            </w:r>
          </w:p>
        </w:tc>
        <w:tc>
          <w:tcPr>
            <w:tcW w:w="2236" w:type="pct"/>
            <w:tcBorders>
              <w:top w:val="single" w:sz="4" w:space="0" w:color="auto"/>
              <w:left w:val="single" w:sz="4" w:space="0" w:color="auto"/>
              <w:bottom w:val="single" w:sz="4" w:space="0" w:color="auto"/>
              <w:right w:val="single" w:sz="4" w:space="0" w:color="auto"/>
            </w:tcBorders>
            <w:shd w:val="clear" w:color="auto" w:fill="auto"/>
            <w:noWrap/>
          </w:tcPr>
          <w:p w14:paraId="611F34A6" w14:textId="000C5BB8" w:rsidR="00733858" w:rsidRPr="006E260F" w:rsidRDefault="00733858" w:rsidP="00733858">
            <w:pPr>
              <w:spacing w:line="360" w:lineRule="auto"/>
              <w:rPr>
                <w:sz w:val="27"/>
                <w:szCs w:val="27"/>
              </w:rPr>
            </w:pPr>
            <w:r w:rsidRPr="006E260F">
              <w:rPr>
                <w:sz w:val="27"/>
                <w:szCs w:val="27"/>
              </w:rPr>
              <w:t>Түбән Уратма авыл җирлеге</w:t>
            </w:r>
          </w:p>
        </w:tc>
        <w:tc>
          <w:tcPr>
            <w:tcW w:w="789" w:type="pct"/>
            <w:tcBorders>
              <w:top w:val="single" w:sz="4" w:space="0" w:color="auto"/>
              <w:left w:val="nil"/>
              <w:bottom w:val="single" w:sz="4" w:space="0" w:color="auto"/>
              <w:right w:val="single" w:sz="4" w:space="0" w:color="auto"/>
            </w:tcBorders>
            <w:shd w:val="clear" w:color="auto" w:fill="auto"/>
            <w:noWrap/>
            <w:vAlign w:val="center"/>
          </w:tcPr>
          <w:p w14:paraId="0533C0EA" w14:textId="77777777" w:rsidR="00733858" w:rsidRPr="006E260F" w:rsidRDefault="00733858" w:rsidP="00733858">
            <w:pPr>
              <w:spacing w:line="276" w:lineRule="auto"/>
              <w:jc w:val="center"/>
              <w:rPr>
                <w:bCs/>
                <w:sz w:val="25"/>
                <w:szCs w:val="25"/>
              </w:rPr>
            </w:pPr>
            <w:r w:rsidRPr="006E260F">
              <w:rPr>
                <w:bCs/>
                <w:sz w:val="25"/>
                <w:szCs w:val="25"/>
              </w:rPr>
              <w:t>856,4</w:t>
            </w:r>
          </w:p>
        </w:tc>
        <w:tc>
          <w:tcPr>
            <w:tcW w:w="855" w:type="pct"/>
            <w:tcBorders>
              <w:top w:val="single" w:sz="4" w:space="0" w:color="auto"/>
              <w:left w:val="nil"/>
              <w:bottom w:val="single" w:sz="4" w:space="0" w:color="auto"/>
              <w:right w:val="single" w:sz="4" w:space="0" w:color="auto"/>
            </w:tcBorders>
            <w:vAlign w:val="center"/>
          </w:tcPr>
          <w:p w14:paraId="2D7C871C" w14:textId="77777777" w:rsidR="00733858" w:rsidRPr="006E260F" w:rsidRDefault="00733858" w:rsidP="00733858">
            <w:pPr>
              <w:spacing w:line="276" w:lineRule="auto"/>
              <w:jc w:val="center"/>
              <w:rPr>
                <w:bCs/>
                <w:sz w:val="25"/>
                <w:szCs w:val="25"/>
              </w:rPr>
            </w:pPr>
            <w:r w:rsidRPr="006E260F">
              <w:rPr>
                <w:bCs/>
                <w:sz w:val="25"/>
                <w:szCs w:val="25"/>
              </w:rPr>
              <w:t>856,4</w:t>
            </w:r>
          </w:p>
        </w:tc>
        <w:tc>
          <w:tcPr>
            <w:tcW w:w="856" w:type="pct"/>
            <w:tcBorders>
              <w:top w:val="single" w:sz="4" w:space="0" w:color="auto"/>
              <w:left w:val="nil"/>
              <w:bottom w:val="single" w:sz="4" w:space="0" w:color="auto"/>
              <w:right w:val="single" w:sz="4" w:space="0" w:color="auto"/>
            </w:tcBorders>
            <w:vAlign w:val="center"/>
          </w:tcPr>
          <w:p w14:paraId="1D57F632" w14:textId="77777777" w:rsidR="00733858" w:rsidRPr="006E260F" w:rsidRDefault="00733858" w:rsidP="00733858">
            <w:pPr>
              <w:spacing w:line="276" w:lineRule="auto"/>
              <w:jc w:val="center"/>
              <w:rPr>
                <w:bCs/>
                <w:sz w:val="25"/>
                <w:szCs w:val="25"/>
              </w:rPr>
            </w:pPr>
            <w:r w:rsidRPr="006E260F">
              <w:rPr>
                <w:bCs/>
                <w:sz w:val="25"/>
                <w:szCs w:val="25"/>
              </w:rPr>
              <w:t>856,4</w:t>
            </w:r>
          </w:p>
        </w:tc>
      </w:tr>
      <w:tr w:rsidR="00733858" w:rsidRPr="006E260F" w14:paraId="078AC1BE" w14:textId="77777777" w:rsidTr="00113978">
        <w:trPr>
          <w:trHeight w:val="287"/>
        </w:trPr>
        <w:tc>
          <w:tcPr>
            <w:tcW w:w="264" w:type="pct"/>
            <w:tcBorders>
              <w:top w:val="single" w:sz="4" w:space="0" w:color="auto"/>
              <w:left w:val="single" w:sz="4" w:space="0" w:color="auto"/>
              <w:bottom w:val="single" w:sz="4" w:space="0" w:color="auto"/>
              <w:right w:val="nil"/>
            </w:tcBorders>
            <w:shd w:val="clear" w:color="auto" w:fill="auto"/>
            <w:noWrap/>
            <w:vAlign w:val="bottom"/>
          </w:tcPr>
          <w:p w14:paraId="76BFA91E" w14:textId="77777777" w:rsidR="00733858" w:rsidRPr="006E260F" w:rsidRDefault="00733858" w:rsidP="00733858">
            <w:pPr>
              <w:spacing w:line="360" w:lineRule="auto"/>
              <w:jc w:val="center"/>
              <w:rPr>
                <w:sz w:val="25"/>
                <w:szCs w:val="25"/>
              </w:rPr>
            </w:pPr>
            <w:r w:rsidRPr="006E260F">
              <w:rPr>
                <w:sz w:val="25"/>
                <w:szCs w:val="25"/>
              </w:rPr>
              <w:t>8</w:t>
            </w:r>
          </w:p>
        </w:tc>
        <w:tc>
          <w:tcPr>
            <w:tcW w:w="2236" w:type="pct"/>
            <w:tcBorders>
              <w:top w:val="single" w:sz="4" w:space="0" w:color="auto"/>
              <w:left w:val="single" w:sz="4" w:space="0" w:color="auto"/>
              <w:bottom w:val="single" w:sz="4" w:space="0" w:color="auto"/>
              <w:right w:val="single" w:sz="4" w:space="0" w:color="auto"/>
            </w:tcBorders>
            <w:shd w:val="clear" w:color="auto" w:fill="auto"/>
            <w:noWrap/>
          </w:tcPr>
          <w:p w14:paraId="31C7CDD9" w14:textId="6A884191" w:rsidR="00733858" w:rsidRPr="006E260F" w:rsidRDefault="00733858" w:rsidP="00733858">
            <w:pPr>
              <w:spacing w:line="360" w:lineRule="auto"/>
              <w:rPr>
                <w:sz w:val="27"/>
                <w:szCs w:val="27"/>
              </w:rPr>
            </w:pPr>
            <w:r w:rsidRPr="006E260F">
              <w:rPr>
                <w:sz w:val="27"/>
                <w:szCs w:val="27"/>
              </w:rPr>
              <w:t>Прости авыл җирлеге</w:t>
            </w:r>
          </w:p>
        </w:tc>
        <w:tc>
          <w:tcPr>
            <w:tcW w:w="789" w:type="pct"/>
            <w:tcBorders>
              <w:top w:val="single" w:sz="4" w:space="0" w:color="auto"/>
              <w:left w:val="nil"/>
              <w:bottom w:val="single" w:sz="4" w:space="0" w:color="auto"/>
              <w:right w:val="single" w:sz="4" w:space="0" w:color="auto"/>
            </w:tcBorders>
            <w:shd w:val="clear" w:color="auto" w:fill="auto"/>
            <w:noWrap/>
            <w:vAlign w:val="center"/>
          </w:tcPr>
          <w:p w14:paraId="5930D1AD" w14:textId="77777777" w:rsidR="00733858" w:rsidRPr="006E260F" w:rsidRDefault="00733858" w:rsidP="00733858">
            <w:pPr>
              <w:spacing w:line="276" w:lineRule="auto"/>
              <w:jc w:val="center"/>
              <w:rPr>
                <w:bCs/>
                <w:sz w:val="25"/>
                <w:szCs w:val="25"/>
              </w:rPr>
            </w:pPr>
            <w:r w:rsidRPr="006E260F">
              <w:rPr>
                <w:bCs/>
                <w:sz w:val="25"/>
                <w:szCs w:val="25"/>
              </w:rPr>
              <w:t>507,3</w:t>
            </w:r>
          </w:p>
        </w:tc>
        <w:tc>
          <w:tcPr>
            <w:tcW w:w="855" w:type="pct"/>
            <w:tcBorders>
              <w:top w:val="single" w:sz="4" w:space="0" w:color="auto"/>
              <w:left w:val="nil"/>
              <w:bottom w:val="single" w:sz="4" w:space="0" w:color="auto"/>
              <w:right w:val="single" w:sz="4" w:space="0" w:color="auto"/>
            </w:tcBorders>
            <w:vAlign w:val="center"/>
          </w:tcPr>
          <w:p w14:paraId="40E8BD81" w14:textId="77777777" w:rsidR="00733858" w:rsidRPr="006E260F" w:rsidRDefault="00733858" w:rsidP="00733858">
            <w:pPr>
              <w:spacing w:line="276" w:lineRule="auto"/>
              <w:jc w:val="center"/>
              <w:rPr>
                <w:bCs/>
                <w:sz w:val="25"/>
                <w:szCs w:val="25"/>
              </w:rPr>
            </w:pPr>
            <w:r w:rsidRPr="006E260F">
              <w:rPr>
                <w:bCs/>
                <w:sz w:val="25"/>
                <w:szCs w:val="25"/>
              </w:rPr>
              <w:t>507,3</w:t>
            </w:r>
          </w:p>
        </w:tc>
        <w:tc>
          <w:tcPr>
            <w:tcW w:w="856" w:type="pct"/>
            <w:tcBorders>
              <w:top w:val="single" w:sz="4" w:space="0" w:color="auto"/>
              <w:left w:val="nil"/>
              <w:bottom w:val="single" w:sz="4" w:space="0" w:color="auto"/>
              <w:right w:val="single" w:sz="4" w:space="0" w:color="auto"/>
            </w:tcBorders>
            <w:vAlign w:val="center"/>
          </w:tcPr>
          <w:p w14:paraId="3BBAC7AB" w14:textId="77777777" w:rsidR="00733858" w:rsidRPr="006E260F" w:rsidRDefault="00733858" w:rsidP="00733858">
            <w:pPr>
              <w:spacing w:line="276" w:lineRule="auto"/>
              <w:jc w:val="center"/>
              <w:rPr>
                <w:bCs/>
                <w:sz w:val="25"/>
                <w:szCs w:val="25"/>
              </w:rPr>
            </w:pPr>
            <w:r w:rsidRPr="006E260F">
              <w:rPr>
                <w:bCs/>
                <w:sz w:val="25"/>
                <w:szCs w:val="25"/>
              </w:rPr>
              <w:t>507,3</w:t>
            </w:r>
          </w:p>
        </w:tc>
      </w:tr>
      <w:tr w:rsidR="00733858" w:rsidRPr="006E260F" w14:paraId="4C98E7EC" w14:textId="77777777" w:rsidTr="00113978">
        <w:trPr>
          <w:trHeight w:val="287"/>
        </w:trPr>
        <w:tc>
          <w:tcPr>
            <w:tcW w:w="264" w:type="pct"/>
            <w:tcBorders>
              <w:top w:val="single" w:sz="4" w:space="0" w:color="auto"/>
              <w:left w:val="single" w:sz="4" w:space="0" w:color="auto"/>
              <w:bottom w:val="single" w:sz="4" w:space="0" w:color="auto"/>
              <w:right w:val="nil"/>
            </w:tcBorders>
            <w:shd w:val="clear" w:color="auto" w:fill="auto"/>
            <w:noWrap/>
            <w:vAlign w:val="bottom"/>
          </w:tcPr>
          <w:p w14:paraId="71374899" w14:textId="77777777" w:rsidR="00733858" w:rsidRPr="006E260F" w:rsidRDefault="00733858" w:rsidP="00733858">
            <w:pPr>
              <w:spacing w:line="360" w:lineRule="auto"/>
              <w:jc w:val="center"/>
              <w:rPr>
                <w:sz w:val="25"/>
                <w:szCs w:val="25"/>
              </w:rPr>
            </w:pPr>
            <w:r w:rsidRPr="006E260F">
              <w:rPr>
                <w:sz w:val="25"/>
                <w:szCs w:val="25"/>
              </w:rPr>
              <w:t>9</w:t>
            </w:r>
          </w:p>
        </w:tc>
        <w:tc>
          <w:tcPr>
            <w:tcW w:w="2236" w:type="pct"/>
            <w:tcBorders>
              <w:top w:val="single" w:sz="4" w:space="0" w:color="auto"/>
              <w:left w:val="single" w:sz="4" w:space="0" w:color="auto"/>
              <w:bottom w:val="single" w:sz="4" w:space="0" w:color="auto"/>
              <w:right w:val="single" w:sz="4" w:space="0" w:color="auto"/>
            </w:tcBorders>
            <w:shd w:val="clear" w:color="auto" w:fill="auto"/>
            <w:noWrap/>
          </w:tcPr>
          <w:p w14:paraId="70E906B9" w14:textId="4ACE03AE" w:rsidR="00733858" w:rsidRPr="006E260F" w:rsidRDefault="00733858" w:rsidP="00733858">
            <w:pPr>
              <w:spacing w:line="360" w:lineRule="auto"/>
              <w:rPr>
                <w:sz w:val="27"/>
                <w:szCs w:val="27"/>
              </w:rPr>
            </w:pPr>
            <w:r w:rsidRPr="006E260F">
              <w:rPr>
                <w:sz w:val="27"/>
                <w:szCs w:val="27"/>
              </w:rPr>
              <w:t>Сосновка авыл җирлеге</w:t>
            </w:r>
          </w:p>
        </w:tc>
        <w:tc>
          <w:tcPr>
            <w:tcW w:w="789" w:type="pct"/>
            <w:tcBorders>
              <w:top w:val="single" w:sz="4" w:space="0" w:color="auto"/>
              <w:left w:val="nil"/>
              <w:bottom w:val="single" w:sz="4" w:space="0" w:color="auto"/>
              <w:right w:val="single" w:sz="4" w:space="0" w:color="auto"/>
            </w:tcBorders>
            <w:shd w:val="clear" w:color="auto" w:fill="auto"/>
            <w:noWrap/>
            <w:vAlign w:val="center"/>
          </w:tcPr>
          <w:p w14:paraId="36B3CBD6" w14:textId="77777777" w:rsidR="00733858" w:rsidRPr="006E260F" w:rsidRDefault="00733858" w:rsidP="00733858">
            <w:pPr>
              <w:spacing w:line="276" w:lineRule="auto"/>
              <w:jc w:val="center"/>
              <w:rPr>
                <w:bCs/>
                <w:sz w:val="25"/>
                <w:szCs w:val="25"/>
              </w:rPr>
            </w:pPr>
            <w:r w:rsidRPr="006E260F">
              <w:rPr>
                <w:bCs/>
                <w:sz w:val="25"/>
                <w:szCs w:val="25"/>
              </w:rPr>
              <w:t>657,0</w:t>
            </w:r>
          </w:p>
        </w:tc>
        <w:tc>
          <w:tcPr>
            <w:tcW w:w="855" w:type="pct"/>
            <w:tcBorders>
              <w:top w:val="single" w:sz="4" w:space="0" w:color="auto"/>
              <w:left w:val="nil"/>
              <w:bottom w:val="single" w:sz="4" w:space="0" w:color="auto"/>
              <w:right w:val="single" w:sz="4" w:space="0" w:color="auto"/>
            </w:tcBorders>
            <w:vAlign w:val="center"/>
          </w:tcPr>
          <w:p w14:paraId="2A9FA87C" w14:textId="77777777" w:rsidR="00733858" w:rsidRPr="006E260F" w:rsidRDefault="00733858" w:rsidP="00733858">
            <w:pPr>
              <w:spacing w:line="276" w:lineRule="auto"/>
              <w:jc w:val="center"/>
              <w:rPr>
                <w:bCs/>
                <w:sz w:val="25"/>
                <w:szCs w:val="25"/>
              </w:rPr>
            </w:pPr>
            <w:r w:rsidRPr="006E260F">
              <w:rPr>
                <w:bCs/>
                <w:sz w:val="25"/>
                <w:szCs w:val="25"/>
              </w:rPr>
              <w:t>657,0</w:t>
            </w:r>
          </w:p>
        </w:tc>
        <w:tc>
          <w:tcPr>
            <w:tcW w:w="856" w:type="pct"/>
            <w:tcBorders>
              <w:top w:val="single" w:sz="4" w:space="0" w:color="auto"/>
              <w:left w:val="nil"/>
              <w:bottom w:val="single" w:sz="4" w:space="0" w:color="auto"/>
              <w:right w:val="single" w:sz="4" w:space="0" w:color="auto"/>
            </w:tcBorders>
            <w:vAlign w:val="center"/>
          </w:tcPr>
          <w:p w14:paraId="4A0F6B6C" w14:textId="77777777" w:rsidR="00733858" w:rsidRPr="006E260F" w:rsidRDefault="00733858" w:rsidP="00733858">
            <w:pPr>
              <w:spacing w:line="276" w:lineRule="auto"/>
              <w:jc w:val="center"/>
              <w:rPr>
                <w:bCs/>
                <w:sz w:val="25"/>
                <w:szCs w:val="25"/>
              </w:rPr>
            </w:pPr>
            <w:r w:rsidRPr="006E260F">
              <w:rPr>
                <w:bCs/>
                <w:sz w:val="25"/>
                <w:szCs w:val="25"/>
              </w:rPr>
              <w:t>657,0</w:t>
            </w:r>
          </w:p>
        </w:tc>
      </w:tr>
      <w:tr w:rsidR="00733858" w:rsidRPr="006E260F" w14:paraId="230981BD" w14:textId="77777777" w:rsidTr="00113978">
        <w:trPr>
          <w:trHeight w:val="287"/>
        </w:trPr>
        <w:tc>
          <w:tcPr>
            <w:tcW w:w="264" w:type="pct"/>
            <w:tcBorders>
              <w:top w:val="single" w:sz="4" w:space="0" w:color="auto"/>
              <w:left w:val="single" w:sz="4" w:space="0" w:color="auto"/>
              <w:bottom w:val="single" w:sz="4" w:space="0" w:color="auto"/>
              <w:right w:val="nil"/>
            </w:tcBorders>
            <w:shd w:val="clear" w:color="auto" w:fill="auto"/>
            <w:noWrap/>
            <w:vAlign w:val="bottom"/>
          </w:tcPr>
          <w:p w14:paraId="210632D6" w14:textId="77777777" w:rsidR="00733858" w:rsidRPr="006E260F" w:rsidRDefault="00733858" w:rsidP="00733858">
            <w:pPr>
              <w:spacing w:line="360" w:lineRule="auto"/>
              <w:jc w:val="center"/>
              <w:rPr>
                <w:sz w:val="25"/>
                <w:szCs w:val="25"/>
              </w:rPr>
            </w:pPr>
            <w:r w:rsidRPr="006E260F">
              <w:rPr>
                <w:sz w:val="25"/>
                <w:szCs w:val="25"/>
              </w:rPr>
              <w:t>10</w:t>
            </w:r>
          </w:p>
        </w:tc>
        <w:tc>
          <w:tcPr>
            <w:tcW w:w="2236" w:type="pct"/>
            <w:tcBorders>
              <w:top w:val="single" w:sz="4" w:space="0" w:color="auto"/>
              <w:left w:val="single" w:sz="4" w:space="0" w:color="auto"/>
              <w:bottom w:val="single" w:sz="4" w:space="0" w:color="auto"/>
              <w:right w:val="single" w:sz="4" w:space="0" w:color="auto"/>
            </w:tcBorders>
            <w:shd w:val="clear" w:color="auto" w:fill="auto"/>
            <w:noWrap/>
          </w:tcPr>
          <w:p w14:paraId="05D8F704" w14:textId="4E726E40" w:rsidR="00733858" w:rsidRPr="006E260F" w:rsidRDefault="00733858" w:rsidP="00733858">
            <w:pPr>
              <w:spacing w:line="360" w:lineRule="auto"/>
              <w:rPr>
                <w:sz w:val="27"/>
                <w:szCs w:val="27"/>
              </w:rPr>
            </w:pPr>
            <w:r w:rsidRPr="006E260F">
              <w:rPr>
                <w:sz w:val="27"/>
                <w:szCs w:val="27"/>
              </w:rPr>
              <w:t>Иске Чишмә авыл җирлеге</w:t>
            </w:r>
          </w:p>
        </w:tc>
        <w:tc>
          <w:tcPr>
            <w:tcW w:w="789" w:type="pct"/>
            <w:tcBorders>
              <w:top w:val="single" w:sz="4" w:space="0" w:color="auto"/>
              <w:left w:val="nil"/>
              <w:bottom w:val="single" w:sz="4" w:space="0" w:color="auto"/>
              <w:right w:val="single" w:sz="4" w:space="0" w:color="auto"/>
            </w:tcBorders>
            <w:shd w:val="clear" w:color="auto" w:fill="auto"/>
            <w:noWrap/>
            <w:vAlign w:val="center"/>
          </w:tcPr>
          <w:p w14:paraId="6F88FB90" w14:textId="77777777" w:rsidR="00733858" w:rsidRPr="006E260F" w:rsidRDefault="00733858" w:rsidP="00733858">
            <w:pPr>
              <w:spacing w:line="276" w:lineRule="auto"/>
              <w:jc w:val="center"/>
              <w:rPr>
                <w:bCs/>
                <w:sz w:val="25"/>
                <w:szCs w:val="25"/>
              </w:rPr>
            </w:pPr>
            <w:r w:rsidRPr="006E260F">
              <w:rPr>
                <w:bCs/>
                <w:sz w:val="25"/>
                <w:szCs w:val="25"/>
              </w:rPr>
              <w:t>864,8</w:t>
            </w:r>
          </w:p>
        </w:tc>
        <w:tc>
          <w:tcPr>
            <w:tcW w:w="855" w:type="pct"/>
            <w:tcBorders>
              <w:top w:val="single" w:sz="4" w:space="0" w:color="auto"/>
              <w:left w:val="nil"/>
              <w:bottom w:val="single" w:sz="4" w:space="0" w:color="auto"/>
              <w:right w:val="single" w:sz="4" w:space="0" w:color="auto"/>
            </w:tcBorders>
            <w:vAlign w:val="center"/>
          </w:tcPr>
          <w:p w14:paraId="7527BC78" w14:textId="77777777" w:rsidR="00733858" w:rsidRPr="006E260F" w:rsidRDefault="00733858" w:rsidP="00733858">
            <w:pPr>
              <w:spacing w:line="276" w:lineRule="auto"/>
              <w:jc w:val="center"/>
              <w:rPr>
                <w:bCs/>
                <w:sz w:val="25"/>
                <w:szCs w:val="25"/>
              </w:rPr>
            </w:pPr>
            <w:r w:rsidRPr="006E260F">
              <w:rPr>
                <w:bCs/>
                <w:sz w:val="25"/>
                <w:szCs w:val="25"/>
              </w:rPr>
              <w:t>864,8</w:t>
            </w:r>
          </w:p>
        </w:tc>
        <w:tc>
          <w:tcPr>
            <w:tcW w:w="856" w:type="pct"/>
            <w:tcBorders>
              <w:top w:val="single" w:sz="4" w:space="0" w:color="auto"/>
              <w:left w:val="nil"/>
              <w:bottom w:val="single" w:sz="4" w:space="0" w:color="auto"/>
              <w:right w:val="single" w:sz="4" w:space="0" w:color="auto"/>
            </w:tcBorders>
            <w:vAlign w:val="center"/>
          </w:tcPr>
          <w:p w14:paraId="10763CDC" w14:textId="77777777" w:rsidR="00733858" w:rsidRPr="006E260F" w:rsidRDefault="00733858" w:rsidP="00733858">
            <w:pPr>
              <w:spacing w:line="276" w:lineRule="auto"/>
              <w:jc w:val="center"/>
              <w:rPr>
                <w:bCs/>
                <w:sz w:val="25"/>
                <w:szCs w:val="25"/>
              </w:rPr>
            </w:pPr>
            <w:r w:rsidRPr="006E260F">
              <w:rPr>
                <w:bCs/>
                <w:sz w:val="25"/>
                <w:szCs w:val="25"/>
              </w:rPr>
              <w:t>864,8</w:t>
            </w:r>
          </w:p>
        </w:tc>
      </w:tr>
      <w:tr w:rsidR="00733858" w:rsidRPr="006E260F" w14:paraId="71F02685" w14:textId="77777777" w:rsidTr="00113978">
        <w:trPr>
          <w:trHeight w:val="205"/>
        </w:trPr>
        <w:tc>
          <w:tcPr>
            <w:tcW w:w="264" w:type="pct"/>
            <w:tcBorders>
              <w:top w:val="single" w:sz="4" w:space="0" w:color="auto"/>
              <w:left w:val="single" w:sz="4" w:space="0" w:color="auto"/>
              <w:bottom w:val="single" w:sz="4" w:space="0" w:color="auto"/>
              <w:right w:val="nil"/>
            </w:tcBorders>
            <w:shd w:val="clear" w:color="auto" w:fill="auto"/>
            <w:noWrap/>
            <w:vAlign w:val="bottom"/>
          </w:tcPr>
          <w:p w14:paraId="3EC303E1" w14:textId="77777777" w:rsidR="00733858" w:rsidRPr="006E260F" w:rsidRDefault="00733858" w:rsidP="00733858">
            <w:pPr>
              <w:spacing w:line="360" w:lineRule="auto"/>
              <w:jc w:val="center"/>
              <w:rPr>
                <w:sz w:val="25"/>
                <w:szCs w:val="25"/>
              </w:rPr>
            </w:pPr>
            <w:r w:rsidRPr="006E260F">
              <w:rPr>
                <w:sz w:val="25"/>
                <w:szCs w:val="25"/>
              </w:rPr>
              <w:t>11</w:t>
            </w:r>
          </w:p>
        </w:tc>
        <w:tc>
          <w:tcPr>
            <w:tcW w:w="2236" w:type="pct"/>
            <w:tcBorders>
              <w:top w:val="single" w:sz="4" w:space="0" w:color="auto"/>
              <w:left w:val="single" w:sz="4" w:space="0" w:color="auto"/>
              <w:bottom w:val="single" w:sz="4" w:space="0" w:color="auto"/>
              <w:right w:val="single" w:sz="4" w:space="0" w:color="auto"/>
            </w:tcBorders>
            <w:shd w:val="clear" w:color="auto" w:fill="auto"/>
            <w:noWrap/>
          </w:tcPr>
          <w:p w14:paraId="5A78AEDF" w14:textId="4DD0084D" w:rsidR="00733858" w:rsidRPr="006E260F" w:rsidRDefault="00733858" w:rsidP="00733858">
            <w:pPr>
              <w:spacing w:line="360" w:lineRule="auto"/>
              <w:rPr>
                <w:sz w:val="27"/>
                <w:szCs w:val="27"/>
              </w:rPr>
            </w:pPr>
            <w:r w:rsidRPr="006E260F">
              <w:rPr>
                <w:sz w:val="27"/>
                <w:szCs w:val="27"/>
              </w:rPr>
              <w:t>Сух</w:t>
            </w:r>
            <w:r w:rsidRPr="006E260F">
              <w:rPr>
                <w:sz w:val="27"/>
                <w:szCs w:val="27"/>
                <w:lang w:val="tt-RU"/>
              </w:rPr>
              <w:t>рау</w:t>
            </w:r>
            <w:r w:rsidRPr="006E260F">
              <w:rPr>
                <w:sz w:val="27"/>
                <w:szCs w:val="27"/>
              </w:rPr>
              <w:t xml:space="preserve"> авыл җирлеге</w:t>
            </w:r>
          </w:p>
        </w:tc>
        <w:tc>
          <w:tcPr>
            <w:tcW w:w="789" w:type="pct"/>
            <w:tcBorders>
              <w:top w:val="single" w:sz="4" w:space="0" w:color="auto"/>
              <w:left w:val="nil"/>
              <w:bottom w:val="single" w:sz="4" w:space="0" w:color="auto"/>
              <w:right w:val="single" w:sz="4" w:space="0" w:color="auto"/>
            </w:tcBorders>
            <w:shd w:val="clear" w:color="auto" w:fill="auto"/>
            <w:noWrap/>
            <w:vAlign w:val="center"/>
          </w:tcPr>
          <w:p w14:paraId="62D97C93" w14:textId="77777777" w:rsidR="00733858" w:rsidRPr="006E260F" w:rsidRDefault="00733858" w:rsidP="00733858">
            <w:pPr>
              <w:spacing w:line="276" w:lineRule="auto"/>
              <w:jc w:val="center"/>
              <w:rPr>
                <w:bCs/>
                <w:sz w:val="25"/>
                <w:szCs w:val="25"/>
              </w:rPr>
            </w:pPr>
            <w:r w:rsidRPr="006E260F">
              <w:rPr>
                <w:bCs/>
                <w:sz w:val="25"/>
                <w:szCs w:val="25"/>
              </w:rPr>
              <w:t>1 080,2</w:t>
            </w:r>
          </w:p>
        </w:tc>
        <w:tc>
          <w:tcPr>
            <w:tcW w:w="855" w:type="pct"/>
            <w:tcBorders>
              <w:top w:val="single" w:sz="4" w:space="0" w:color="auto"/>
              <w:left w:val="nil"/>
              <w:bottom w:val="single" w:sz="4" w:space="0" w:color="auto"/>
              <w:right w:val="single" w:sz="4" w:space="0" w:color="auto"/>
            </w:tcBorders>
            <w:vAlign w:val="center"/>
          </w:tcPr>
          <w:p w14:paraId="4C8CEBE4" w14:textId="77777777" w:rsidR="00733858" w:rsidRPr="006E260F" w:rsidRDefault="00733858" w:rsidP="00733858">
            <w:pPr>
              <w:spacing w:line="276" w:lineRule="auto"/>
              <w:jc w:val="center"/>
              <w:rPr>
                <w:bCs/>
                <w:sz w:val="25"/>
                <w:szCs w:val="25"/>
              </w:rPr>
            </w:pPr>
            <w:r w:rsidRPr="006E260F">
              <w:rPr>
                <w:bCs/>
                <w:sz w:val="25"/>
                <w:szCs w:val="25"/>
              </w:rPr>
              <w:t>1 080,2</w:t>
            </w:r>
          </w:p>
        </w:tc>
        <w:tc>
          <w:tcPr>
            <w:tcW w:w="856" w:type="pct"/>
            <w:tcBorders>
              <w:top w:val="single" w:sz="4" w:space="0" w:color="auto"/>
              <w:left w:val="nil"/>
              <w:bottom w:val="single" w:sz="4" w:space="0" w:color="auto"/>
              <w:right w:val="single" w:sz="4" w:space="0" w:color="auto"/>
            </w:tcBorders>
            <w:vAlign w:val="center"/>
          </w:tcPr>
          <w:p w14:paraId="55427786" w14:textId="77777777" w:rsidR="00733858" w:rsidRPr="006E260F" w:rsidRDefault="00733858" w:rsidP="00733858">
            <w:pPr>
              <w:spacing w:line="276" w:lineRule="auto"/>
              <w:jc w:val="center"/>
              <w:rPr>
                <w:bCs/>
                <w:sz w:val="25"/>
                <w:szCs w:val="25"/>
              </w:rPr>
            </w:pPr>
            <w:r w:rsidRPr="006E260F">
              <w:rPr>
                <w:bCs/>
                <w:sz w:val="25"/>
                <w:szCs w:val="25"/>
              </w:rPr>
              <w:t>1 080,2</w:t>
            </w:r>
          </w:p>
        </w:tc>
      </w:tr>
      <w:tr w:rsidR="00733858" w:rsidRPr="006E260F" w14:paraId="2AACA294" w14:textId="77777777" w:rsidTr="00113978">
        <w:trPr>
          <w:trHeight w:val="287"/>
        </w:trPr>
        <w:tc>
          <w:tcPr>
            <w:tcW w:w="264" w:type="pct"/>
            <w:tcBorders>
              <w:top w:val="single" w:sz="4" w:space="0" w:color="auto"/>
              <w:left w:val="single" w:sz="4" w:space="0" w:color="auto"/>
              <w:bottom w:val="single" w:sz="4" w:space="0" w:color="auto"/>
              <w:right w:val="nil"/>
            </w:tcBorders>
            <w:shd w:val="clear" w:color="auto" w:fill="auto"/>
            <w:noWrap/>
            <w:vAlign w:val="bottom"/>
          </w:tcPr>
          <w:p w14:paraId="2502AA2A" w14:textId="77777777" w:rsidR="00733858" w:rsidRPr="006E260F" w:rsidRDefault="00733858" w:rsidP="00733858">
            <w:pPr>
              <w:spacing w:line="360" w:lineRule="auto"/>
              <w:jc w:val="center"/>
              <w:rPr>
                <w:sz w:val="25"/>
                <w:szCs w:val="25"/>
              </w:rPr>
            </w:pPr>
            <w:r w:rsidRPr="006E260F">
              <w:rPr>
                <w:sz w:val="25"/>
                <w:szCs w:val="25"/>
              </w:rPr>
              <w:t>12</w:t>
            </w:r>
          </w:p>
        </w:tc>
        <w:tc>
          <w:tcPr>
            <w:tcW w:w="2236" w:type="pct"/>
            <w:tcBorders>
              <w:top w:val="single" w:sz="4" w:space="0" w:color="auto"/>
              <w:left w:val="single" w:sz="4" w:space="0" w:color="auto"/>
              <w:bottom w:val="single" w:sz="4" w:space="0" w:color="auto"/>
              <w:right w:val="single" w:sz="4" w:space="0" w:color="auto"/>
            </w:tcBorders>
            <w:shd w:val="clear" w:color="auto" w:fill="auto"/>
            <w:noWrap/>
          </w:tcPr>
          <w:p w14:paraId="7246CBD2" w14:textId="1EF28A41" w:rsidR="00733858" w:rsidRPr="006E260F" w:rsidRDefault="00733858" w:rsidP="00733858">
            <w:pPr>
              <w:spacing w:line="360" w:lineRule="auto"/>
              <w:rPr>
                <w:sz w:val="27"/>
                <w:szCs w:val="27"/>
              </w:rPr>
            </w:pPr>
            <w:r w:rsidRPr="006E260F">
              <w:rPr>
                <w:sz w:val="27"/>
                <w:szCs w:val="27"/>
              </w:rPr>
              <w:t>Ш</w:t>
            </w:r>
            <w:r w:rsidRPr="006E260F">
              <w:rPr>
                <w:sz w:val="27"/>
                <w:szCs w:val="27"/>
                <w:lang w:val="tt-RU"/>
              </w:rPr>
              <w:t>әңгәлче</w:t>
            </w:r>
            <w:r w:rsidRPr="006E260F">
              <w:rPr>
                <w:sz w:val="27"/>
                <w:szCs w:val="27"/>
              </w:rPr>
              <w:t xml:space="preserve"> авыл җирлеге</w:t>
            </w:r>
          </w:p>
        </w:tc>
        <w:tc>
          <w:tcPr>
            <w:tcW w:w="789" w:type="pct"/>
            <w:tcBorders>
              <w:top w:val="single" w:sz="4" w:space="0" w:color="auto"/>
              <w:left w:val="nil"/>
              <w:bottom w:val="single" w:sz="4" w:space="0" w:color="auto"/>
              <w:right w:val="single" w:sz="4" w:space="0" w:color="auto"/>
            </w:tcBorders>
            <w:shd w:val="clear" w:color="auto" w:fill="auto"/>
            <w:noWrap/>
            <w:vAlign w:val="center"/>
          </w:tcPr>
          <w:p w14:paraId="21062AD5" w14:textId="77777777" w:rsidR="00733858" w:rsidRPr="006E260F" w:rsidRDefault="00733858" w:rsidP="00733858">
            <w:pPr>
              <w:spacing w:line="276" w:lineRule="auto"/>
              <w:jc w:val="center"/>
              <w:rPr>
                <w:bCs/>
                <w:sz w:val="25"/>
                <w:szCs w:val="25"/>
              </w:rPr>
            </w:pPr>
            <w:r w:rsidRPr="006E260F">
              <w:rPr>
                <w:bCs/>
                <w:sz w:val="25"/>
                <w:szCs w:val="25"/>
              </w:rPr>
              <w:t>819,6</w:t>
            </w:r>
          </w:p>
        </w:tc>
        <w:tc>
          <w:tcPr>
            <w:tcW w:w="855" w:type="pct"/>
            <w:tcBorders>
              <w:top w:val="single" w:sz="4" w:space="0" w:color="auto"/>
              <w:left w:val="nil"/>
              <w:bottom w:val="single" w:sz="4" w:space="0" w:color="auto"/>
              <w:right w:val="single" w:sz="4" w:space="0" w:color="auto"/>
            </w:tcBorders>
            <w:vAlign w:val="center"/>
          </w:tcPr>
          <w:p w14:paraId="04A5E475" w14:textId="77777777" w:rsidR="00733858" w:rsidRPr="006E260F" w:rsidRDefault="00733858" w:rsidP="00733858">
            <w:pPr>
              <w:spacing w:line="276" w:lineRule="auto"/>
              <w:jc w:val="center"/>
              <w:rPr>
                <w:bCs/>
                <w:sz w:val="25"/>
                <w:szCs w:val="25"/>
              </w:rPr>
            </w:pPr>
            <w:r w:rsidRPr="006E260F">
              <w:rPr>
                <w:bCs/>
                <w:sz w:val="25"/>
                <w:szCs w:val="25"/>
              </w:rPr>
              <w:t>819,6</w:t>
            </w:r>
          </w:p>
        </w:tc>
        <w:tc>
          <w:tcPr>
            <w:tcW w:w="856" w:type="pct"/>
            <w:tcBorders>
              <w:top w:val="single" w:sz="4" w:space="0" w:color="auto"/>
              <w:left w:val="nil"/>
              <w:bottom w:val="single" w:sz="4" w:space="0" w:color="auto"/>
              <w:right w:val="single" w:sz="4" w:space="0" w:color="auto"/>
            </w:tcBorders>
            <w:vAlign w:val="center"/>
          </w:tcPr>
          <w:p w14:paraId="6B39FD05" w14:textId="77777777" w:rsidR="00733858" w:rsidRPr="006E260F" w:rsidRDefault="00733858" w:rsidP="00733858">
            <w:pPr>
              <w:spacing w:line="276" w:lineRule="auto"/>
              <w:jc w:val="center"/>
              <w:rPr>
                <w:bCs/>
                <w:sz w:val="25"/>
                <w:szCs w:val="25"/>
              </w:rPr>
            </w:pPr>
            <w:r w:rsidRPr="006E260F">
              <w:rPr>
                <w:bCs/>
                <w:sz w:val="25"/>
                <w:szCs w:val="25"/>
              </w:rPr>
              <w:t>819,6</w:t>
            </w:r>
          </w:p>
        </w:tc>
      </w:tr>
      <w:tr w:rsidR="00733858" w:rsidRPr="006E260F" w14:paraId="4953991E" w14:textId="77777777" w:rsidTr="00113978">
        <w:trPr>
          <w:trHeight w:val="287"/>
        </w:trPr>
        <w:tc>
          <w:tcPr>
            <w:tcW w:w="264" w:type="pct"/>
            <w:tcBorders>
              <w:top w:val="single" w:sz="4" w:space="0" w:color="auto"/>
              <w:left w:val="single" w:sz="4" w:space="0" w:color="auto"/>
              <w:bottom w:val="single" w:sz="4" w:space="0" w:color="auto"/>
              <w:right w:val="nil"/>
            </w:tcBorders>
            <w:shd w:val="clear" w:color="auto" w:fill="auto"/>
            <w:noWrap/>
            <w:vAlign w:val="bottom"/>
          </w:tcPr>
          <w:p w14:paraId="3BE5C1B0" w14:textId="77777777" w:rsidR="00733858" w:rsidRPr="006E260F" w:rsidRDefault="00733858" w:rsidP="00733858">
            <w:pPr>
              <w:spacing w:line="360" w:lineRule="auto"/>
              <w:jc w:val="center"/>
              <w:rPr>
                <w:sz w:val="25"/>
                <w:szCs w:val="25"/>
              </w:rPr>
            </w:pPr>
          </w:p>
        </w:tc>
        <w:tc>
          <w:tcPr>
            <w:tcW w:w="2236" w:type="pct"/>
            <w:tcBorders>
              <w:top w:val="single" w:sz="4" w:space="0" w:color="auto"/>
              <w:left w:val="single" w:sz="4" w:space="0" w:color="auto"/>
              <w:bottom w:val="single" w:sz="4" w:space="0" w:color="auto"/>
              <w:right w:val="single" w:sz="4" w:space="0" w:color="auto"/>
            </w:tcBorders>
            <w:shd w:val="clear" w:color="auto" w:fill="auto"/>
            <w:noWrap/>
          </w:tcPr>
          <w:p w14:paraId="78444012" w14:textId="6B143166" w:rsidR="00733858" w:rsidRPr="006E260F" w:rsidRDefault="00733858" w:rsidP="00733858">
            <w:pPr>
              <w:spacing w:line="360" w:lineRule="auto"/>
              <w:rPr>
                <w:sz w:val="27"/>
                <w:szCs w:val="27"/>
              </w:rPr>
            </w:pPr>
            <w:r w:rsidRPr="006E260F">
              <w:rPr>
                <w:sz w:val="27"/>
                <w:szCs w:val="27"/>
              </w:rPr>
              <w:t>Барлыгы:</w:t>
            </w:r>
          </w:p>
        </w:tc>
        <w:tc>
          <w:tcPr>
            <w:tcW w:w="789" w:type="pct"/>
            <w:tcBorders>
              <w:top w:val="single" w:sz="4" w:space="0" w:color="auto"/>
              <w:left w:val="nil"/>
              <w:bottom w:val="single" w:sz="4" w:space="0" w:color="auto"/>
              <w:right w:val="single" w:sz="4" w:space="0" w:color="auto"/>
            </w:tcBorders>
            <w:shd w:val="clear" w:color="auto" w:fill="auto"/>
            <w:noWrap/>
            <w:vAlign w:val="center"/>
          </w:tcPr>
          <w:p w14:paraId="6D5AE926" w14:textId="77777777" w:rsidR="00733858" w:rsidRPr="006E260F" w:rsidRDefault="00733858" w:rsidP="00733858">
            <w:pPr>
              <w:spacing w:line="276" w:lineRule="auto"/>
              <w:jc w:val="center"/>
              <w:rPr>
                <w:bCs/>
                <w:sz w:val="25"/>
                <w:szCs w:val="25"/>
              </w:rPr>
            </w:pPr>
            <w:r w:rsidRPr="006E260F">
              <w:rPr>
                <w:bCs/>
                <w:sz w:val="25"/>
                <w:szCs w:val="25"/>
              </w:rPr>
              <w:t>8 968,0</w:t>
            </w:r>
          </w:p>
        </w:tc>
        <w:tc>
          <w:tcPr>
            <w:tcW w:w="855" w:type="pct"/>
            <w:tcBorders>
              <w:top w:val="single" w:sz="4" w:space="0" w:color="auto"/>
              <w:left w:val="nil"/>
              <w:bottom w:val="single" w:sz="4" w:space="0" w:color="auto"/>
              <w:right w:val="single" w:sz="4" w:space="0" w:color="auto"/>
            </w:tcBorders>
            <w:vAlign w:val="center"/>
          </w:tcPr>
          <w:p w14:paraId="53AF4553" w14:textId="77777777" w:rsidR="00733858" w:rsidRPr="006E260F" w:rsidRDefault="00733858" w:rsidP="00733858">
            <w:pPr>
              <w:spacing w:line="276" w:lineRule="auto"/>
              <w:jc w:val="center"/>
              <w:rPr>
                <w:bCs/>
                <w:sz w:val="25"/>
                <w:szCs w:val="25"/>
              </w:rPr>
            </w:pPr>
            <w:r w:rsidRPr="006E260F">
              <w:rPr>
                <w:bCs/>
                <w:sz w:val="25"/>
                <w:szCs w:val="25"/>
              </w:rPr>
              <w:t>8 968,0</w:t>
            </w:r>
          </w:p>
        </w:tc>
        <w:tc>
          <w:tcPr>
            <w:tcW w:w="856" w:type="pct"/>
            <w:tcBorders>
              <w:top w:val="single" w:sz="4" w:space="0" w:color="auto"/>
              <w:left w:val="nil"/>
              <w:bottom w:val="single" w:sz="4" w:space="0" w:color="auto"/>
              <w:right w:val="single" w:sz="4" w:space="0" w:color="auto"/>
            </w:tcBorders>
            <w:vAlign w:val="center"/>
          </w:tcPr>
          <w:p w14:paraId="06035800" w14:textId="77777777" w:rsidR="00733858" w:rsidRPr="006E260F" w:rsidRDefault="00733858" w:rsidP="00733858">
            <w:pPr>
              <w:spacing w:line="276" w:lineRule="auto"/>
              <w:jc w:val="center"/>
              <w:rPr>
                <w:bCs/>
                <w:sz w:val="25"/>
                <w:szCs w:val="25"/>
              </w:rPr>
            </w:pPr>
            <w:r w:rsidRPr="006E260F">
              <w:rPr>
                <w:bCs/>
                <w:sz w:val="25"/>
                <w:szCs w:val="25"/>
              </w:rPr>
              <w:t>8 968,0</w:t>
            </w:r>
          </w:p>
        </w:tc>
      </w:tr>
    </w:tbl>
    <w:p w14:paraId="2725F8AE" w14:textId="77777777" w:rsidR="00CA48C3" w:rsidRPr="006E260F" w:rsidRDefault="00CA48C3" w:rsidP="00CA48C3">
      <w:pPr>
        <w:rPr>
          <w:sz w:val="27"/>
          <w:szCs w:val="27"/>
          <w:lang w:val="tt-RU"/>
        </w:rPr>
      </w:pPr>
    </w:p>
    <w:p w14:paraId="76C1EA73" w14:textId="77777777" w:rsidR="00F67B7D" w:rsidRPr="006E260F" w:rsidRDefault="00F67B7D" w:rsidP="004F75B6">
      <w:pPr>
        <w:jc w:val="both"/>
        <w:rPr>
          <w:sz w:val="27"/>
          <w:szCs w:val="27"/>
        </w:rPr>
      </w:pPr>
    </w:p>
    <w:p w14:paraId="084C234F" w14:textId="77777777" w:rsidR="00F67B7D" w:rsidRPr="006E260F" w:rsidRDefault="00F67B7D" w:rsidP="004F75B6">
      <w:pPr>
        <w:jc w:val="both"/>
        <w:rPr>
          <w:sz w:val="27"/>
          <w:szCs w:val="27"/>
        </w:rPr>
      </w:pPr>
    </w:p>
    <w:p w14:paraId="08BA50E1" w14:textId="77777777" w:rsidR="00733858" w:rsidRPr="006E260F" w:rsidRDefault="00733858" w:rsidP="00733858">
      <w:pPr>
        <w:rPr>
          <w:sz w:val="27"/>
          <w:szCs w:val="27"/>
        </w:rPr>
      </w:pPr>
      <w:r w:rsidRPr="006E260F">
        <w:rPr>
          <w:sz w:val="27"/>
          <w:szCs w:val="27"/>
        </w:rPr>
        <w:t xml:space="preserve">Түбән Кама муниципаль районы </w:t>
      </w:r>
    </w:p>
    <w:p w14:paraId="6EBD901E" w14:textId="77777777" w:rsidR="00733858" w:rsidRPr="006E260F" w:rsidRDefault="00733858" w:rsidP="00733858">
      <w:pPr>
        <w:rPr>
          <w:b/>
        </w:rPr>
      </w:pPr>
      <w:r w:rsidRPr="006E260F">
        <w:rPr>
          <w:sz w:val="27"/>
          <w:szCs w:val="27"/>
        </w:rPr>
        <w:t xml:space="preserve">Башлыгы урынбасары                </w:t>
      </w:r>
      <w:r w:rsidRPr="006E260F">
        <w:rPr>
          <w:sz w:val="27"/>
          <w:szCs w:val="27"/>
        </w:rPr>
        <w:tab/>
      </w:r>
      <w:r w:rsidRPr="006E260F">
        <w:rPr>
          <w:sz w:val="27"/>
          <w:szCs w:val="27"/>
        </w:rPr>
        <w:tab/>
      </w:r>
      <w:r w:rsidRPr="006E260F">
        <w:rPr>
          <w:sz w:val="27"/>
          <w:szCs w:val="27"/>
        </w:rPr>
        <w:tab/>
      </w:r>
      <w:r w:rsidRPr="006E260F">
        <w:rPr>
          <w:sz w:val="27"/>
          <w:szCs w:val="27"/>
        </w:rPr>
        <w:tab/>
      </w:r>
      <w:r w:rsidRPr="006E260F">
        <w:rPr>
          <w:sz w:val="27"/>
          <w:szCs w:val="27"/>
        </w:rPr>
        <w:tab/>
      </w:r>
      <w:r w:rsidRPr="006E260F">
        <w:rPr>
          <w:sz w:val="27"/>
          <w:szCs w:val="27"/>
        </w:rPr>
        <w:tab/>
        <w:t xml:space="preserve">         А.В. Умников                                                                                                                                                                                                                     </w:t>
      </w:r>
    </w:p>
    <w:p w14:paraId="794EBA91" w14:textId="77777777" w:rsidR="00733858" w:rsidRPr="006E260F" w:rsidRDefault="00733858" w:rsidP="00733858">
      <w:pPr>
        <w:ind w:left="6300"/>
        <w:rPr>
          <w:b/>
          <w:sz w:val="20"/>
          <w:szCs w:val="20"/>
        </w:rPr>
      </w:pPr>
    </w:p>
    <w:p w14:paraId="1A0B2AB5" w14:textId="77777777" w:rsidR="005754B2" w:rsidRPr="006E260F" w:rsidRDefault="005754B2" w:rsidP="005754B2">
      <w:pPr>
        <w:jc w:val="both"/>
        <w:rPr>
          <w:sz w:val="27"/>
          <w:szCs w:val="27"/>
        </w:rPr>
      </w:pPr>
    </w:p>
    <w:p w14:paraId="39721BF9" w14:textId="77777777" w:rsidR="00F67B7D" w:rsidRPr="006E260F" w:rsidRDefault="00F67B7D" w:rsidP="004F75B6">
      <w:pPr>
        <w:jc w:val="both"/>
        <w:rPr>
          <w:sz w:val="27"/>
          <w:szCs w:val="27"/>
        </w:rPr>
      </w:pPr>
    </w:p>
    <w:p w14:paraId="69A7FE77" w14:textId="77777777" w:rsidR="00F67B7D" w:rsidRPr="006E260F" w:rsidRDefault="00F67B7D" w:rsidP="004F75B6">
      <w:pPr>
        <w:jc w:val="both"/>
        <w:rPr>
          <w:b/>
          <w:sz w:val="20"/>
          <w:szCs w:val="20"/>
        </w:rPr>
      </w:pPr>
    </w:p>
    <w:p w14:paraId="6CDA015B" w14:textId="77777777" w:rsidR="00A53D91" w:rsidRPr="006E260F" w:rsidRDefault="00A53D91" w:rsidP="004F75B6">
      <w:pPr>
        <w:jc w:val="both"/>
        <w:rPr>
          <w:b/>
          <w:sz w:val="20"/>
          <w:szCs w:val="20"/>
        </w:rPr>
      </w:pPr>
    </w:p>
    <w:p w14:paraId="0272F001" w14:textId="77777777" w:rsidR="00A53D91" w:rsidRPr="006E260F" w:rsidRDefault="00A53D91" w:rsidP="004F75B6">
      <w:pPr>
        <w:jc w:val="both"/>
        <w:rPr>
          <w:b/>
          <w:sz w:val="20"/>
          <w:szCs w:val="20"/>
        </w:rPr>
      </w:pPr>
    </w:p>
    <w:p w14:paraId="0E6E183B" w14:textId="77777777" w:rsidR="00A53D91" w:rsidRPr="006E260F" w:rsidRDefault="00A53D91" w:rsidP="004F75B6">
      <w:pPr>
        <w:jc w:val="both"/>
        <w:rPr>
          <w:b/>
          <w:sz w:val="20"/>
          <w:szCs w:val="20"/>
        </w:rPr>
      </w:pPr>
    </w:p>
    <w:p w14:paraId="30A435F3" w14:textId="77777777" w:rsidR="00A53D91" w:rsidRPr="006E260F" w:rsidRDefault="00A53D91" w:rsidP="004F75B6">
      <w:pPr>
        <w:jc w:val="both"/>
        <w:rPr>
          <w:b/>
          <w:sz w:val="20"/>
          <w:szCs w:val="20"/>
        </w:rPr>
      </w:pPr>
    </w:p>
    <w:p w14:paraId="2FB6122E" w14:textId="18AB0FEA" w:rsidR="00A53D91" w:rsidRPr="006E260F" w:rsidRDefault="00A53D91" w:rsidP="004F75B6">
      <w:pPr>
        <w:jc w:val="both"/>
        <w:rPr>
          <w:b/>
          <w:sz w:val="20"/>
          <w:szCs w:val="20"/>
          <w:lang w:val="tt-RU"/>
        </w:rPr>
      </w:pPr>
    </w:p>
    <w:p w14:paraId="701DD1BC" w14:textId="77777777" w:rsidR="00733858" w:rsidRPr="006E260F" w:rsidRDefault="00733858" w:rsidP="004F75B6">
      <w:pPr>
        <w:jc w:val="both"/>
        <w:rPr>
          <w:b/>
          <w:sz w:val="20"/>
          <w:szCs w:val="20"/>
          <w:lang w:val="tt-RU"/>
        </w:rPr>
      </w:pPr>
    </w:p>
    <w:p w14:paraId="4036D43B" w14:textId="77777777" w:rsidR="00733858" w:rsidRPr="006E260F" w:rsidRDefault="00733858" w:rsidP="00733858">
      <w:pPr>
        <w:ind w:left="6237"/>
      </w:pPr>
      <w:r w:rsidRPr="006E260F">
        <w:lastRenderedPageBreak/>
        <w:t>Түбән Кама муниципаль районы Советының</w:t>
      </w:r>
    </w:p>
    <w:p w14:paraId="1278B354" w14:textId="77777777" w:rsidR="00733858" w:rsidRPr="006E260F" w:rsidRDefault="00733858" w:rsidP="00733858">
      <w:pPr>
        <w:ind w:left="6237"/>
      </w:pPr>
      <w:r w:rsidRPr="006E260F">
        <w:t>202</w:t>
      </w:r>
      <w:r w:rsidRPr="006E260F">
        <w:rPr>
          <w:lang w:val="tt-RU"/>
        </w:rPr>
        <w:t>3</w:t>
      </w:r>
      <w:r w:rsidRPr="006E260F">
        <w:t xml:space="preserve"> елның </w:t>
      </w:r>
      <w:r w:rsidRPr="006E260F">
        <w:rPr>
          <w:lang w:val="tt-RU"/>
        </w:rPr>
        <w:t>7</w:t>
      </w:r>
      <w:r w:rsidRPr="006E260F">
        <w:t xml:space="preserve"> декабрендәге</w:t>
      </w:r>
    </w:p>
    <w:p w14:paraId="3B845377" w14:textId="77777777" w:rsidR="00733858" w:rsidRPr="006E260F" w:rsidRDefault="00733858" w:rsidP="00733858">
      <w:pPr>
        <w:ind w:left="6237"/>
      </w:pPr>
      <w:r w:rsidRPr="006E260F">
        <w:rPr>
          <w:lang w:val="tt-RU"/>
        </w:rPr>
        <w:t>68</w:t>
      </w:r>
      <w:r w:rsidRPr="006E260F">
        <w:t xml:space="preserve"> номерлы карарына</w:t>
      </w:r>
    </w:p>
    <w:p w14:paraId="5E82CDAD" w14:textId="75399740" w:rsidR="00733858" w:rsidRPr="006E260F" w:rsidRDefault="00733858" w:rsidP="00733858">
      <w:pPr>
        <w:ind w:left="6237"/>
      </w:pPr>
      <w:r w:rsidRPr="006E260F">
        <w:rPr>
          <w:lang w:val="tt-RU"/>
        </w:rPr>
        <w:t>18 нче</w:t>
      </w:r>
      <w:r w:rsidRPr="006E260F">
        <w:t xml:space="preserve"> кушымта</w:t>
      </w:r>
    </w:p>
    <w:p w14:paraId="1774636F" w14:textId="77777777" w:rsidR="006F02C9" w:rsidRPr="006E260F" w:rsidRDefault="006F02C9" w:rsidP="00A53D91">
      <w:pPr>
        <w:ind w:left="6237"/>
      </w:pPr>
    </w:p>
    <w:p w14:paraId="67175065" w14:textId="68DDCEDD" w:rsidR="00A53D91" w:rsidRPr="006E260F" w:rsidRDefault="00733858" w:rsidP="00A53D91">
      <w:pPr>
        <w:ind w:firstLine="708"/>
        <w:jc w:val="center"/>
        <w:rPr>
          <w:sz w:val="27"/>
          <w:szCs w:val="27"/>
          <w:lang w:val="tt-RU"/>
        </w:rPr>
      </w:pPr>
      <w:r w:rsidRPr="006E260F">
        <w:rPr>
          <w:rStyle w:val="a7"/>
          <w:b w:val="0"/>
          <w:bCs w:val="0"/>
          <w:color w:val="000000"/>
          <w:sz w:val="27"/>
          <w:szCs w:val="27"/>
        </w:rPr>
        <w:t>2024-2026 елларга авыл территорияләрен төзекләндерү буенча чараларны гамәлгә ашыруга бәйле чыгым йөкләмәләрен финансла</w:t>
      </w:r>
      <w:r w:rsidRPr="006E260F">
        <w:rPr>
          <w:rStyle w:val="a7"/>
          <w:b w:val="0"/>
          <w:bCs w:val="0"/>
          <w:color w:val="000000"/>
          <w:sz w:val="27"/>
          <w:szCs w:val="27"/>
          <w:lang w:val="tt-RU"/>
        </w:rPr>
        <w:t>ш</w:t>
      </w:r>
      <w:r w:rsidRPr="006E260F">
        <w:rPr>
          <w:rStyle w:val="a7"/>
          <w:b w:val="0"/>
          <w:bCs w:val="0"/>
          <w:color w:val="000000"/>
          <w:sz w:val="27"/>
          <w:szCs w:val="27"/>
        </w:rPr>
        <w:t xml:space="preserve">уга субсидияләр </w:t>
      </w:r>
      <w:r w:rsidRPr="006E260F">
        <w:rPr>
          <w:rStyle w:val="a7"/>
          <w:b w:val="0"/>
          <w:bCs w:val="0"/>
          <w:color w:val="000000"/>
          <w:sz w:val="27"/>
          <w:szCs w:val="27"/>
          <w:lang w:val="tt-RU"/>
        </w:rPr>
        <w:t xml:space="preserve">күләмен </w:t>
      </w:r>
      <w:r w:rsidRPr="006E260F">
        <w:rPr>
          <w:rStyle w:val="a7"/>
          <w:b w:val="0"/>
          <w:bCs w:val="0"/>
          <w:color w:val="000000"/>
          <w:sz w:val="27"/>
          <w:szCs w:val="27"/>
        </w:rPr>
        <w:t>расла</w:t>
      </w:r>
      <w:r w:rsidRPr="006E260F">
        <w:rPr>
          <w:rStyle w:val="a7"/>
          <w:b w:val="0"/>
          <w:bCs w:val="0"/>
          <w:color w:val="000000"/>
          <w:sz w:val="27"/>
          <w:szCs w:val="27"/>
          <w:lang w:val="tt-RU"/>
        </w:rPr>
        <w:t>рга</w:t>
      </w:r>
    </w:p>
    <w:p w14:paraId="14E7ED57" w14:textId="77777777" w:rsidR="00A53D91" w:rsidRPr="006E260F" w:rsidRDefault="00A53D91" w:rsidP="00A53D91">
      <w:pPr>
        <w:ind w:left="6237"/>
        <w:rPr>
          <w:b/>
          <w:sz w:val="27"/>
          <w:szCs w:val="27"/>
        </w:rPr>
      </w:pPr>
    </w:p>
    <w:p w14:paraId="2088DEC6" w14:textId="77777777" w:rsidR="00A53D91" w:rsidRPr="006E260F" w:rsidRDefault="00A53D91" w:rsidP="00A53D91">
      <w:pPr>
        <w:ind w:left="6237"/>
        <w:rPr>
          <w:b/>
        </w:rPr>
      </w:pPr>
    </w:p>
    <w:tbl>
      <w:tblPr>
        <w:tblW w:w="5033" w:type="pct"/>
        <w:tblInd w:w="-34" w:type="dxa"/>
        <w:tblLayout w:type="fixed"/>
        <w:tblLook w:val="0000" w:firstRow="0" w:lastRow="0" w:firstColumn="0" w:lastColumn="0" w:noHBand="0" w:noVBand="0"/>
      </w:tblPr>
      <w:tblGrid>
        <w:gridCol w:w="554"/>
        <w:gridCol w:w="4692"/>
        <w:gridCol w:w="1655"/>
        <w:gridCol w:w="1794"/>
        <w:gridCol w:w="1796"/>
      </w:tblGrid>
      <w:tr w:rsidR="00A53D91" w:rsidRPr="006E260F" w14:paraId="042F1FA7" w14:textId="77777777" w:rsidTr="007A69CE">
        <w:trPr>
          <w:trHeight w:val="359"/>
        </w:trPr>
        <w:tc>
          <w:tcPr>
            <w:tcW w:w="264" w:type="pct"/>
            <w:vMerge w:val="restart"/>
            <w:tcBorders>
              <w:top w:val="single" w:sz="4" w:space="0" w:color="auto"/>
              <w:left w:val="single" w:sz="4" w:space="0" w:color="auto"/>
              <w:right w:val="single" w:sz="4" w:space="0" w:color="auto"/>
            </w:tcBorders>
            <w:shd w:val="clear" w:color="auto" w:fill="auto"/>
            <w:noWrap/>
          </w:tcPr>
          <w:p w14:paraId="3DD7264D" w14:textId="77777777" w:rsidR="00A53D91" w:rsidRPr="006E260F" w:rsidRDefault="00A53D91" w:rsidP="007A69CE">
            <w:pPr>
              <w:jc w:val="center"/>
              <w:rPr>
                <w:bCs/>
                <w:iCs/>
                <w:sz w:val="27"/>
                <w:szCs w:val="27"/>
              </w:rPr>
            </w:pPr>
          </w:p>
        </w:tc>
        <w:tc>
          <w:tcPr>
            <w:tcW w:w="2236" w:type="pct"/>
            <w:vMerge w:val="restart"/>
            <w:tcBorders>
              <w:top w:val="single" w:sz="4" w:space="0" w:color="auto"/>
              <w:left w:val="single" w:sz="4" w:space="0" w:color="auto"/>
              <w:right w:val="single" w:sz="4" w:space="0" w:color="auto"/>
            </w:tcBorders>
            <w:shd w:val="clear" w:color="auto" w:fill="auto"/>
            <w:vAlign w:val="center"/>
          </w:tcPr>
          <w:p w14:paraId="01E51FAF" w14:textId="0E0A770D" w:rsidR="00A53D91" w:rsidRPr="006E260F" w:rsidRDefault="00733858" w:rsidP="007A69CE">
            <w:pPr>
              <w:jc w:val="center"/>
              <w:rPr>
                <w:color w:val="000000"/>
                <w:sz w:val="27"/>
                <w:szCs w:val="27"/>
              </w:rPr>
            </w:pPr>
            <w:r w:rsidRPr="006E260F">
              <w:rPr>
                <w:color w:val="000000"/>
                <w:sz w:val="26"/>
                <w:szCs w:val="26"/>
              </w:rPr>
              <w:t>Муниципаль берәмлек исеме</w:t>
            </w:r>
          </w:p>
        </w:tc>
        <w:tc>
          <w:tcPr>
            <w:tcW w:w="2500" w:type="pct"/>
            <w:gridSpan w:val="3"/>
            <w:tcBorders>
              <w:top w:val="single" w:sz="4" w:space="0" w:color="auto"/>
              <w:left w:val="single" w:sz="4" w:space="0" w:color="auto"/>
              <w:bottom w:val="single" w:sz="4" w:space="0" w:color="auto"/>
              <w:right w:val="single" w:sz="4" w:space="0" w:color="auto"/>
            </w:tcBorders>
            <w:shd w:val="clear" w:color="auto" w:fill="auto"/>
            <w:vAlign w:val="bottom"/>
          </w:tcPr>
          <w:p w14:paraId="4DFD2988" w14:textId="64BF6A0F" w:rsidR="00A53D91" w:rsidRPr="006E260F" w:rsidRDefault="00A53D91" w:rsidP="007A69CE">
            <w:pPr>
              <w:jc w:val="center"/>
              <w:rPr>
                <w:sz w:val="27"/>
                <w:szCs w:val="27"/>
                <w:lang w:val="tt-RU"/>
              </w:rPr>
            </w:pPr>
            <w:r w:rsidRPr="006E260F">
              <w:rPr>
                <w:sz w:val="27"/>
                <w:szCs w:val="27"/>
              </w:rPr>
              <w:t>Сумма</w:t>
            </w:r>
            <w:r w:rsidR="00733858" w:rsidRPr="006E260F">
              <w:rPr>
                <w:sz w:val="27"/>
                <w:szCs w:val="27"/>
                <w:lang w:val="tt-RU"/>
              </w:rPr>
              <w:t>, мең сум</w:t>
            </w:r>
          </w:p>
        </w:tc>
      </w:tr>
      <w:tr w:rsidR="00A53D91" w:rsidRPr="006E260F" w14:paraId="44F6BF94" w14:textId="77777777" w:rsidTr="007A69CE">
        <w:trPr>
          <w:trHeight w:val="420"/>
        </w:trPr>
        <w:tc>
          <w:tcPr>
            <w:tcW w:w="264" w:type="pct"/>
            <w:vMerge/>
            <w:tcBorders>
              <w:left w:val="single" w:sz="4" w:space="0" w:color="auto"/>
              <w:bottom w:val="single" w:sz="4" w:space="0" w:color="auto"/>
              <w:right w:val="single" w:sz="4" w:space="0" w:color="auto"/>
            </w:tcBorders>
            <w:shd w:val="clear" w:color="auto" w:fill="auto"/>
            <w:noWrap/>
          </w:tcPr>
          <w:p w14:paraId="1EDDFA99" w14:textId="77777777" w:rsidR="00A53D91" w:rsidRPr="006E260F" w:rsidRDefault="00A53D91" w:rsidP="007A69CE">
            <w:pPr>
              <w:jc w:val="center"/>
              <w:rPr>
                <w:bCs/>
                <w:iCs/>
                <w:sz w:val="27"/>
                <w:szCs w:val="27"/>
              </w:rPr>
            </w:pPr>
          </w:p>
        </w:tc>
        <w:tc>
          <w:tcPr>
            <w:tcW w:w="2236" w:type="pct"/>
            <w:vMerge/>
            <w:tcBorders>
              <w:left w:val="single" w:sz="4" w:space="0" w:color="auto"/>
              <w:bottom w:val="single" w:sz="4" w:space="0" w:color="auto"/>
              <w:right w:val="single" w:sz="4" w:space="0" w:color="auto"/>
            </w:tcBorders>
            <w:shd w:val="clear" w:color="auto" w:fill="auto"/>
            <w:vAlign w:val="center"/>
          </w:tcPr>
          <w:p w14:paraId="44E38A83" w14:textId="77777777" w:rsidR="00A53D91" w:rsidRPr="006E260F" w:rsidRDefault="00A53D91" w:rsidP="007A69CE">
            <w:pPr>
              <w:jc w:val="center"/>
              <w:rPr>
                <w:color w:val="000000"/>
                <w:sz w:val="27"/>
                <w:szCs w:val="27"/>
              </w:rPr>
            </w:pPr>
          </w:p>
        </w:tc>
        <w:tc>
          <w:tcPr>
            <w:tcW w:w="789" w:type="pct"/>
            <w:tcBorders>
              <w:top w:val="single" w:sz="4" w:space="0" w:color="auto"/>
              <w:left w:val="single" w:sz="4" w:space="0" w:color="auto"/>
              <w:bottom w:val="single" w:sz="4" w:space="0" w:color="auto"/>
              <w:right w:val="single" w:sz="4" w:space="0" w:color="auto"/>
            </w:tcBorders>
            <w:shd w:val="clear" w:color="auto" w:fill="auto"/>
            <w:vAlign w:val="bottom"/>
          </w:tcPr>
          <w:p w14:paraId="68458FA4" w14:textId="32AE42E0" w:rsidR="00A53D91" w:rsidRPr="006E260F" w:rsidRDefault="00A53D91" w:rsidP="00A53D91">
            <w:pPr>
              <w:jc w:val="center"/>
              <w:rPr>
                <w:sz w:val="27"/>
                <w:szCs w:val="27"/>
                <w:lang w:val="tt-RU"/>
              </w:rPr>
            </w:pPr>
            <w:r w:rsidRPr="006E260F">
              <w:rPr>
                <w:sz w:val="27"/>
                <w:szCs w:val="27"/>
              </w:rPr>
              <w:t xml:space="preserve">2024 </w:t>
            </w:r>
            <w:r w:rsidR="00733858" w:rsidRPr="006E260F">
              <w:rPr>
                <w:sz w:val="27"/>
                <w:szCs w:val="27"/>
                <w:lang w:val="tt-RU"/>
              </w:rPr>
              <w:t>ел</w:t>
            </w:r>
          </w:p>
        </w:tc>
        <w:tc>
          <w:tcPr>
            <w:tcW w:w="855" w:type="pct"/>
            <w:tcBorders>
              <w:top w:val="single" w:sz="4" w:space="0" w:color="auto"/>
              <w:left w:val="single" w:sz="4" w:space="0" w:color="auto"/>
              <w:bottom w:val="single" w:sz="4" w:space="0" w:color="auto"/>
              <w:right w:val="single" w:sz="4" w:space="0" w:color="auto"/>
            </w:tcBorders>
          </w:tcPr>
          <w:p w14:paraId="4FA46E6E" w14:textId="77777777" w:rsidR="00A53D91" w:rsidRPr="006E260F" w:rsidRDefault="00A53D91" w:rsidP="007A69CE">
            <w:pPr>
              <w:jc w:val="center"/>
              <w:rPr>
                <w:sz w:val="27"/>
                <w:szCs w:val="27"/>
              </w:rPr>
            </w:pPr>
          </w:p>
          <w:p w14:paraId="722D425B" w14:textId="77777777" w:rsidR="00A53D91" w:rsidRPr="006E260F" w:rsidRDefault="00A53D91" w:rsidP="007A69CE">
            <w:pPr>
              <w:jc w:val="center"/>
              <w:rPr>
                <w:sz w:val="27"/>
                <w:szCs w:val="27"/>
              </w:rPr>
            </w:pPr>
          </w:p>
          <w:p w14:paraId="4D579970" w14:textId="7BF9CC4D" w:rsidR="00A53D91" w:rsidRPr="006E260F" w:rsidRDefault="00A53D91" w:rsidP="00A53D91">
            <w:pPr>
              <w:jc w:val="center"/>
              <w:rPr>
                <w:sz w:val="27"/>
                <w:szCs w:val="27"/>
                <w:lang w:val="tt-RU"/>
              </w:rPr>
            </w:pPr>
            <w:r w:rsidRPr="006E260F">
              <w:rPr>
                <w:sz w:val="27"/>
                <w:szCs w:val="27"/>
              </w:rPr>
              <w:t xml:space="preserve">2025 </w:t>
            </w:r>
            <w:r w:rsidR="00733858" w:rsidRPr="006E260F">
              <w:rPr>
                <w:sz w:val="27"/>
                <w:szCs w:val="27"/>
                <w:lang w:val="tt-RU"/>
              </w:rPr>
              <w:t>ел</w:t>
            </w:r>
          </w:p>
        </w:tc>
        <w:tc>
          <w:tcPr>
            <w:tcW w:w="856" w:type="pct"/>
            <w:tcBorders>
              <w:top w:val="single" w:sz="4" w:space="0" w:color="auto"/>
              <w:left w:val="single" w:sz="4" w:space="0" w:color="auto"/>
              <w:bottom w:val="single" w:sz="4" w:space="0" w:color="auto"/>
              <w:right w:val="single" w:sz="4" w:space="0" w:color="auto"/>
            </w:tcBorders>
          </w:tcPr>
          <w:p w14:paraId="34A64B9C" w14:textId="77777777" w:rsidR="00A53D91" w:rsidRPr="006E260F" w:rsidRDefault="00A53D91" w:rsidP="007A69CE">
            <w:pPr>
              <w:jc w:val="center"/>
              <w:rPr>
                <w:sz w:val="27"/>
                <w:szCs w:val="27"/>
              </w:rPr>
            </w:pPr>
          </w:p>
          <w:p w14:paraId="6AAF650E" w14:textId="77777777" w:rsidR="00A53D91" w:rsidRPr="006E260F" w:rsidRDefault="00A53D91" w:rsidP="007A69CE">
            <w:pPr>
              <w:jc w:val="center"/>
              <w:rPr>
                <w:sz w:val="27"/>
                <w:szCs w:val="27"/>
              </w:rPr>
            </w:pPr>
          </w:p>
          <w:p w14:paraId="65C4AB91" w14:textId="7840CA95" w:rsidR="00A53D91" w:rsidRPr="006E260F" w:rsidRDefault="00A53D91" w:rsidP="00A53D91">
            <w:pPr>
              <w:jc w:val="center"/>
              <w:rPr>
                <w:sz w:val="27"/>
                <w:szCs w:val="27"/>
                <w:lang w:val="tt-RU"/>
              </w:rPr>
            </w:pPr>
            <w:r w:rsidRPr="006E260F">
              <w:rPr>
                <w:sz w:val="27"/>
                <w:szCs w:val="27"/>
              </w:rPr>
              <w:t xml:space="preserve">2026 </w:t>
            </w:r>
            <w:r w:rsidR="00733858" w:rsidRPr="006E260F">
              <w:rPr>
                <w:sz w:val="27"/>
                <w:szCs w:val="27"/>
                <w:lang w:val="tt-RU"/>
              </w:rPr>
              <w:t>ел</w:t>
            </w:r>
          </w:p>
        </w:tc>
      </w:tr>
      <w:tr w:rsidR="00733858" w:rsidRPr="006E260F" w14:paraId="23AD12E6" w14:textId="77777777" w:rsidTr="007A69CE">
        <w:trPr>
          <w:trHeight w:val="345"/>
        </w:trPr>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9206BCE" w14:textId="77777777" w:rsidR="00733858" w:rsidRPr="006E260F" w:rsidRDefault="00733858" w:rsidP="00733858">
            <w:pPr>
              <w:spacing w:line="276" w:lineRule="auto"/>
              <w:jc w:val="center"/>
              <w:rPr>
                <w:bCs/>
                <w:iCs/>
                <w:sz w:val="27"/>
                <w:szCs w:val="27"/>
              </w:rPr>
            </w:pPr>
            <w:r w:rsidRPr="006E260F">
              <w:rPr>
                <w:bCs/>
                <w:iCs/>
                <w:sz w:val="27"/>
                <w:szCs w:val="27"/>
              </w:rPr>
              <w:t>1</w:t>
            </w:r>
          </w:p>
        </w:tc>
        <w:tc>
          <w:tcPr>
            <w:tcW w:w="2236" w:type="pct"/>
            <w:tcBorders>
              <w:top w:val="single" w:sz="4" w:space="0" w:color="auto"/>
              <w:left w:val="nil"/>
              <w:bottom w:val="single" w:sz="4" w:space="0" w:color="auto"/>
              <w:right w:val="single" w:sz="4" w:space="0" w:color="auto"/>
            </w:tcBorders>
            <w:shd w:val="clear" w:color="auto" w:fill="auto"/>
          </w:tcPr>
          <w:p w14:paraId="7BD48BE8" w14:textId="26023987" w:rsidR="00733858" w:rsidRPr="006E260F" w:rsidRDefault="00733858" w:rsidP="00733858">
            <w:pPr>
              <w:jc w:val="both"/>
              <w:rPr>
                <w:sz w:val="27"/>
                <w:szCs w:val="27"/>
              </w:rPr>
            </w:pPr>
            <w:r w:rsidRPr="006E260F">
              <w:rPr>
                <w:sz w:val="27"/>
                <w:szCs w:val="27"/>
              </w:rPr>
              <w:t>Майск</w:t>
            </w:r>
            <w:r w:rsidRPr="006E260F">
              <w:rPr>
                <w:sz w:val="27"/>
                <w:szCs w:val="27"/>
                <w:lang w:val="tt-RU"/>
              </w:rPr>
              <w:t>ая Горка</w:t>
            </w:r>
            <w:r w:rsidRPr="006E260F">
              <w:rPr>
                <w:sz w:val="27"/>
                <w:szCs w:val="27"/>
              </w:rPr>
              <w:t xml:space="preserve"> авыл җирлеге</w:t>
            </w:r>
          </w:p>
        </w:tc>
        <w:tc>
          <w:tcPr>
            <w:tcW w:w="789" w:type="pct"/>
            <w:tcBorders>
              <w:top w:val="single" w:sz="4" w:space="0" w:color="auto"/>
              <w:left w:val="nil"/>
              <w:bottom w:val="single" w:sz="4" w:space="0" w:color="auto"/>
              <w:right w:val="single" w:sz="4" w:space="0" w:color="auto"/>
            </w:tcBorders>
            <w:shd w:val="clear" w:color="auto" w:fill="auto"/>
            <w:noWrap/>
            <w:vAlign w:val="bottom"/>
          </w:tcPr>
          <w:p w14:paraId="24084DD3" w14:textId="77777777" w:rsidR="00733858" w:rsidRPr="006E260F" w:rsidRDefault="00733858" w:rsidP="00733858">
            <w:pPr>
              <w:spacing w:line="276" w:lineRule="auto"/>
              <w:jc w:val="center"/>
              <w:rPr>
                <w:sz w:val="27"/>
                <w:szCs w:val="27"/>
              </w:rPr>
            </w:pPr>
            <w:r w:rsidRPr="006E260F">
              <w:rPr>
                <w:sz w:val="27"/>
                <w:szCs w:val="27"/>
              </w:rPr>
              <w:t>2 386,6</w:t>
            </w:r>
          </w:p>
        </w:tc>
        <w:tc>
          <w:tcPr>
            <w:tcW w:w="855" w:type="pct"/>
            <w:tcBorders>
              <w:top w:val="single" w:sz="4" w:space="0" w:color="auto"/>
              <w:left w:val="nil"/>
              <w:bottom w:val="single" w:sz="4" w:space="0" w:color="auto"/>
              <w:right w:val="single" w:sz="4" w:space="0" w:color="auto"/>
            </w:tcBorders>
            <w:vAlign w:val="bottom"/>
          </w:tcPr>
          <w:p w14:paraId="6D9E6BF2" w14:textId="77777777" w:rsidR="00733858" w:rsidRPr="006E260F" w:rsidRDefault="00733858" w:rsidP="00733858">
            <w:pPr>
              <w:spacing w:line="276" w:lineRule="auto"/>
              <w:jc w:val="center"/>
              <w:rPr>
                <w:sz w:val="27"/>
                <w:szCs w:val="27"/>
              </w:rPr>
            </w:pPr>
            <w:r w:rsidRPr="006E260F">
              <w:rPr>
                <w:sz w:val="27"/>
                <w:szCs w:val="27"/>
              </w:rPr>
              <w:t>0</w:t>
            </w:r>
          </w:p>
        </w:tc>
        <w:tc>
          <w:tcPr>
            <w:tcW w:w="856" w:type="pct"/>
            <w:tcBorders>
              <w:top w:val="single" w:sz="4" w:space="0" w:color="auto"/>
              <w:left w:val="nil"/>
              <w:bottom w:val="single" w:sz="4" w:space="0" w:color="auto"/>
              <w:right w:val="single" w:sz="4" w:space="0" w:color="auto"/>
            </w:tcBorders>
          </w:tcPr>
          <w:p w14:paraId="71A00A03" w14:textId="77777777" w:rsidR="00733858" w:rsidRPr="006E260F" w:rsidRDefault="00733858" w:rsidP="00733858">
            <w:pPr>
              <w:spacing w:line="276" w:lineRule="auto"/>
              <w:jc w:val="center"/>
              <w:rPr>
                <w:sz w:val="27"/>
                <w:szCs w:val="27"/>
              </w:rPr>
            </w:pPr>
            <w:r w:rsidRPr="006E260F">
              <w:rPr>
                <w:sz w:val="27"/>
                <w:szCs w:val="27"/>
              </w:rPr>
              <w:t>0</w:t>
            </w:r>
          </w:p>
        </w:tc>
      </w:tr>
      <w:tr w:rsidR="00733858" w:rsidRPr="006E260F" w14:paraId="02CC4A8A" w14:textId="77777777" w:rsidTr="00113978">
        <w:trPr>
          <w:trHeight w:val="287"/>
        </w:trPr>
        <w:tc>
          <w:tcPr>
            <w:tcW w:w="264" w:type="pct"/>
            <w:tcBorders>
              <w:top w:val="single" w:sz="4" w:space="0" w:color="auto"/>
              <w:left w:val="single" w:sz="4" w:space="0" w:color="auto"/>
              <w:bottom w:val="single" w:sz="4" w:space="0" w:color="auto"/>
              <w:right w:val="nil"/>
            </w:tcBorders>
            <w:shd w:val="clear" w:color="auto" w:fill="auto"/>
            <w:noWrap/>
            <w:vAlign w:val="bottom"/>
          </w:tcPr>
          <w:p w14:paraId="41BAB422" w14:textId="77777777" w:rsidR="00733858" w:rsidRPr="006E260F" w:rsidRDefault="00733858" w:rsidP="00733858">
            <w:pPr>
              <w:spacing w:line="276" w:lineRule="auto"/>
              <w:rPr>
                <w:sz w:val="27"/>
                <w:szCs w:val="27"/>
              </w:rPr>
            </w:pPr>
          </w:p>
        </w:tc>
        <w:tc>
          <w:tcPr>
            <w:tcW w:w="2236" w:type="pct"/>
            <w:tcBorders>
              <w:top w:val="single" w:sz="4" w:space="0" w:color="auto"/>
              <w:left w:val="single" w:sz="4" w:space="0" w:color="auto"/>
              <w:bottom w:val="single" w:sz="4" w:space="0" w:color="auto"/>
              <w:right w:val="single" w:sz="4" w:space="0" w:color="auto"/>
            </w:tcBorders>
            <w:shd w:val="clear" w:color="auto" w:fill="auto"/>
            <w:noWrap/>
          </w:tcPr>
          <w:p w14:paraId="329D4722" w14:textId="06B56C9E" w:rsidR="00733858" w:rsidRPr="006E260F" w:rsidRDefault="00733858" w:rsidP="00733858">
            <w:pPr>
              <w:spacing w:line="276" w:lineRule="auto"/>
              <w:rPr>
                <w:bCs/>
                <w:sz w:val="27"/>
                <w:szCs w:val="27"/>
              </w:rPr>
            </w:pPr>
            <w:r w:rsidRPr="006E260F">
              <w:rPr>
                <w:sz w:val="27"/>
                <w:szCs w:val="27"/>
              </w:rPr>
              <w:t>Барлыгы:</w:t>
            </w:r>
          </w:p>
        </w:tc>
        <w:tc>
          <w:tcPr>
            <w:tcW w:w="789" w:type="pct"/>
            <w:tcBorders>
              <w:top w:val="single" w:sz="4" w:space="0" w:color="auto"/>
              <w:left w:val="nil"/>
              <w:bottom w:val="single" w:sz="4" w:space="0" w:color="auto"/>
              <w:right w:val="single" w:sz="4" w:space="0" w:color="auto"/>
            </w:tcBorders>
            <w:shd w:val="clear" w:color="auto" w:fill="auto"/>
            <w:noWrap/>
            <w:vAlign w:val="center"/>
          </w:tcPr>
          <w:p w14:paraId="56BEA177" w14:textId="77777777" w:rsidR="00733858" w:rsidRPr="006E260F" w:rsidRDefault="00733858" w:rsidP="00733858">
            <w:pPr>
              <w:spacing w:line="276" w:lineRule="auto"/>
              <w:jc w:val="center"/>
              <w:rPr>
                <w:bCs/>
                <w:sz w:val="27"/>
                <w:szCs w:val="27"/>
              </w:rPr>
            </w:pPr>
            <w:r w:rsidRPr="006E260F">
              <w:rPr>
                <w:bCs/>
                <w:sz w:val="27"/>
                <w:szCs w:val="27"/>
              </w:rPr>
              <w:t>2 386,6</w:t>
            </w:r>
          </w:p>
        </w:tc>
        <w:tc>
          <w:tcPr>
            <w:tcW w:w="855" w:type="pct"/>
            <w:tcBorders>
              <w:top w:val="single" w:sz="4" w:space="0" w:color="auto"/>
              <w:left w:val="nil"/>
              <w:bottom w:val="single" w:sz="4" w:space="0" w:color="auto"/>
              <w:right w:val="single" w:sz="4" w:space="0" w:color="auto"/>
            </w:tcBorders>
            <w:vAlign w:val="center"/>
          </w:tcPr>
          <w:p w14:paraId="6A454252" w14:textId="77777777" w:rsidR="00733858" w:rsidRPr="006E260F" w:rsidRDefault="00733858" w:rsidP="00733858">
            <w:pPr>
              <w:spacing w:line="276" w:lineRule="auto"/>
              <w:jc w:val="center"/>
              <w:rPr>
                <w:bCs/>
                <w:sz w:val="27"/>
                <w:szCs w:val="27"/>
              </w:rPr>
            </w:pPr>
            <w:r w:rsidRPr="006E260F">
              <w:rPr>
                <w:bCs/>
                <w:sz w:val="27"/>
                <w:szCs w:val="27"/>
              </w:rPr>
              <w:t>0</w:t>
            </w:r>
          </w:p>
        </w:tc>
        <w:tc>
          <w:tcPr>
            <w:tcW w:w="856" w:type="pct"/>
            <w:tcBorders>
              <w:top w:val="single" w:sz="4" w:space="0" w:color="auto"/>
              <w:left w:val="nil"/>
              <w:bottom w:val="single" w:sz="4" w:space="0" w:color="auto"/>
              <w:right w:val="single" w:sz="4" w:space="0" w:color="auto"/>
            </w:tcBorders>
          </w:tcPr>
          <w:p w14:paraId="7E0E39CC" w14:textId="77777777" w:rsidR="00733858" w:rsidRPr="006E260F" w:rsidRDefault="00733858" w:rsidP="00733858">
            <w:pPr>
              <w:spacing w:line="276" w:lineRule="auto"/>
              <w:jc w:val="center"/>
              <w:rPr>
                <w:bCs/>
                <w:sz w:val="27"/>
                <w:szCs w:val="27"/>
              </w:rPr>
            </w:pPr>
            <w:r w:rsidRPr="006E260F">
              <w:rPr>
                <w:bCs/>
                <w:sz w:val="27"/>
                <w:szCs w:val="27"/>
              </w:rPr>
              <w:t>0</w:t>
            </w:r>
          </w:p>
        </w:tc>
      </w:tr>
    </w:tbl>
    <w:p w14:paraId="72543452" w14:textId="77777777" w:rsidR="00A53D91" w:rsidRPr="006E260F" w:rsidRDefault="00A53D91" w:rsidP="00A53D91">
      <w:pPr>
        <w:rPr>
          <w:sz w:val="27"/>
          <w:szCs w:val="27"/>
          <w:lang w:val="tt-RU"/>
        </w:rPr>
      </w:pPr>
    </w:p>
    <w:p w14:paraId="236823BB" w14:textId="77777777" w:rsidR="00AA40EC" w:rsidRPr="006E260F" w:rsidRDefault="00AA40EC" w:rsidP="00A53D91">
      <w:pPr>
        <w:rPr>
          <w:sz w:val="27"/>
          <w:szCs w:val="27"/>
          <w:lang w:val="tt-RU"/>
        </w:rPr>
      </w:pPr>
    </w:p>
    <w:p w14:paraId="6D2F83BD" w14:textId="77777777" w:rsidR="00A53D91" w:rsidRPr="006E260F" w:rsidRDefault="00A53D91" w:rsidP="00A53D91">
      <w:pPr>
        <w:rPr>
          <w:sz w:val="27"/>
          <w:szCs w:val="27"/>
          <w:lang w:val="tt-RU"/>
        </w:rPr>
      </w:pPr>
    </w:p>
    <w:p w14:paraId="3E3D7E39" w14:textId="77777777" w:rsidR="00733858" w:rsidRPr="006E260F" w:rsidRDefault="00733858" w:rsidP="00733858">
      <w:pPr>
        <w:rPr>
          <w:sz w:val="27"/>
          <w:szCs w:val="27"/>
        </w:rPr>
      </w:pPr>
      <w:r w:rsidRPr="006E260F">
        <w:rPr>
          <w:sz w:val="27"/>
          <w:szCs w:val="27"/>
        </w:rPr>
        <w:t xml:space="preserve">Түбән Кама муниципаль районы </w:t>
      </w:r>
    </w:p>
    <w:p w14:paraId="58201FFB" w14:textId="59A9CA9E" w:rsidR="00733858" w:rsidRPr="006E260F" w:rsidRDefault="00733858" w:rsidP="00733858">
      <w:pPr>
        <w:rPr>
          <w:b/>
        </w:rPr>
      </w:pPr>
      <w:r w:rsidRPr="006E260F">
        <w:rPr>
          <w:sz w:val="27"/>
          <w:szCs w:val="27"/>
        </w:rPr>
        <w:t xml:space="preserve">Башлыгы урынбасары                </w:t>
      </w:r>
      <w:r w:rsidRPr="006E260F">
        <w:rPr>
          <w:sz w:val="27"/>
          <w:szCs w:val="27"/>
        </w:rPr>
        <w:tab/>
      </w:r>
      <w:r w:rsidRPr="006E260F">
        <w:rPr>
          <w:sz w:val="27"/>
          <w:szCs w:val="27"/>
        </w:rPr>
        <w:tab/>
      </w:r>
      <w:r w:rsidRPr="006E260F">
        <w:rPr>
          <w:sz w:val="27"/>
          <w:szCs w:val="27"/>
        </w:rPr>
        <w:tab/>
      </w:r>
      <w:r w:rsidRPr="006E260F">
        <w:rPr>
          <w:sz w:val="27"/>
          <w:szCs w:val="27"/>
        </w:rPr>
        <w:tab/>
      </w:r>
      <w:r w:rsidRPr="006E260F">
        <w:rPr>
          <w:sz w:val="27"/>
          <w:szCs w:val="27"/>
        </w:rPr>
        <w:tab/>
      </w:r>
      <w:r w:rsidRPr="006E260F">
        <w:rPr>
          <w:sz w:val="27"/>
          <w:szCs w:val="27"/>
        </w:rPr>
        <w:tab/>
        <w:t xml:space="preserve">         </w:t>
      </w:r>
      <w:r w:rsidR="00194671">
        <w:rPr>
          <w:sz w:val="27"/>
          <w:szCs w:val="27"/>
        </w:rPr>
        <w:t xml:space="preserve">  </w:t>
      </w:r>
      <w:r w:rsidRPr="006E260F">
        <w:rPr>
          <w:sz w:val="27"/>
          <w:szCs w:val="27"/>
        </w:rPr>
        <w:t xml:space="preserve">А.В. Умников                                                                                                                                                                                                                     </w:t>
      </w:r>
    </w:p>
    <w:p w14:paraId="6377C0C4" w14:textId="77777777" w:rsidR="00733858" w:rsidRPr="006E260F" w:rsidRDefault="00733858" w:rsidP="00733858">
      <w:pPr>
        <w:ind w:left="6300"/>
        <w:rPr>
          <w:b/>
          <w:sz w:val="20"/>
          <w:szCs w:val="20"/>
        </w:rPr>
      </w:pPr>
    </w:p>
    <w:p w14:paraId="042AFE37" w14:textId="77777777" w:rsidR="00733858" w:rsidRPr="006E260F" w:rsidRDefault="00733858" w:rsidP="00733858">
      <w:pPr>
        <w:jc w:val="both"/>
        <w:rPr>
          <w:sz w:val="27"/>
          <w:szCs w:val="27"/>
        </w:rPr>
      </w:pPr>
    </w:p>
    <w:p w14:paraId="220260A0" w14:textId="77777777" w:rsidR="00A53D91" w:rsidRPr="006E260F" w:rsidRDefault="00A53D91" w:rsidP="00A53D91">
      <w:pPr>
        <w:ind w:left="6237"/>
        <w:rPr>
          <w:b/>
        </w:rPr>
      </w:pPr>
    </w:p>
    <w:p w14:paraId="50419026" w14:textId="77777777" w:rsidR="00A53D91" w:rsidRPr="006E260F" w:rsidRDefault="00A53D91" w:rsidP="00A53D91">
      <w:pPr>
        <w:ind w:left="6237"/>
        <w:rPr>
          <w:b/>
        </w:rPr>
      </w:pPr>
    </w:p>
    <w:p w14:paraId="7E43DA37" w14:textId="77777777" w:rsidR="00A53D91" w:rsidRPr="006E260F" w:rsidRDefault="00A53D91" w:rsidP="00A53D91">
      <w:pPr>
        <w:ind w:left="6237"/>
        <w:rPr>
          <w:b/>
        </w:rPr>
      </w:pPr>
    </w:p>
    <w:p w14:paraId="0C177D13" w14:textId="77777777" w:rsidR="00A53D91" w:rsidRPr="006E260F" w:rsidRDefault="00A53D91" w:rsidP="00A53D91">
      <w:pPr>
        <w:ind w:left="6237"/>
        <w:rPr>
          <w:b/>
        </w:rPr>
      </w:pPr>
    </w:p>
    <w:p w14:paraId="7C25F693" w14:textId="77777777" w:rsidR="00A53D91" w:rsidRPr="006E260F" w:rsidRDefault="00A53D91" w:rsidP="00A53D91">
      <w:pPr>
        <w:ind w:left="6237"/>
        <w:rPr>
          <w:b/>
        </w:rPr>
      </w:pPr>
    </w:p>
    <w:p w14:paraId="577159D7" w14:textId="77777777" w:rsidR="00A53D91" w:rsidRPr="006E260F" w:rsidRDefault="00A53D91" w:rsidP="00A53D91">
      <w:pPr>
        <w:ind w:left="6237"/>
        <w:rPr>
          <w:b/>
        </w:rPr>
      </w:pPr>
    </w:p>
    <w:p w14:paraId="32907170" w14:textId="77777777" w:rsidR="00A53D91" w:rsidRPr="006E260F" w:rsidRDefault="00A53D91" w:rsidP="00A53D91">
      <w:pPr>
        <w:ind w:left="6237"/>
        <w:rPr>
          <w:b/>
        </w:rPr>
      </w:pPr>
    </w:p>
    <w:p w14:paraId="6A5C917A" w14:textId="77777777" w:rsidR="00A53D91" w:rsidRPr="006E260F" w:rsidRDefault="00A53D91" w:rsidP="00A53D91">
      <w:pPr>
        <w:ind w:left="6237"/>
        <w:rPr>
          <w:b/>
        </w:rPr>
      </w:pPr>
    </w:p>
    <w:p w14:paraId="7C45F392" w14:textId="77777777" w:rsidR="00A53D91" w:rsidRPr="006E260F" w:rsidRDefault="00A53D91" w:rsidP="00A53D91">
      <w:pPr>
        <w:ind w:left="6237"/>
        <w:rPr>
          <w:b/>
        </w:rPr>
      </w:pPr>
    </w:p>
    <w:p w14:paraId="229E2AB7" w14:textId="77777777" w:rsidR="00A53D91" w:rsidRPr="006E260F" w:rsidRDefault="00A53D91" w:rsidP="00A53D91">
      <w:pPr>
        <w:ind w:left="6237"/>
        <w:rPr>
          <w:b/>
        </w:rPr>
      </w:pPr>
    </w:p>
    <w:p w14:paraId="28D97FEE" w14:textId="77777777" w:rsidR="00A53D91" w:rsidRPr="006E260F" w:rsidRDefault="00A53D91" w:rsidP="00A53D91">
      <w:pPr>
        <w:ind w:left="6237"/>
        <w:rPr>
          <w:b/>
        </w:rPr>
      </w:pPr>
    </w:p>
    <w:p w14:paraId="3B0D91F2" w14:textId="77777777" w:rsidR="00A53D91" w:rsidRPr="006E260F" w:rsidRDefault="00A53D91" w:rsidP="00A53D91">
      <w:pPr>
        <w:ind w:left="6237"/>
        <w:rPr>
          <w:b/>
        </w:rPr>
      </w:pPr>
    </w:p>
    <w:p w14:paraId="12A4CB81" w14:textId="77777777" w:rsidR="00A53D91" w:rsidRPr="006E260F" w:rsidRDefault="00A53D91" w:rsidP="00A53D91">
      <w:pPr>
        <w:ind w:left="6237"/>
        <w:rPr>
          <w:b/>
        </w:rPr>
      </w:pPr>
    </w:p>
    <w:p w14:paraId="571FDE7E" w14:textId="77777777" w:rsidR="00A53D91" w:rsidRPr="006E260F" w:rsidRDefault="00A53D91" w:rsidP="00A53D91">
      <w:pPr>
        <w:ind w:left="6237"/>
        <w:rPr>
          <w:b/>
        </w:rPr>
      </w:pPr>
    </w:p>
    <w:p w14:paraId="7CA75E50" w14:textId="77777777" w:rsidR="00A53D91" w:rsidRPr="006E260F" w:rsidRDefault="00A53D91" w:rsidP="00A53D91">
      <w:pPr>
        <w:ind w:left="6237"/>
        <w:rPr>
          <w:b/>
        </w:rPr>
      </w:pPr>
    </w:p>
    <w:p w14:paraId="3BDA1B66" w14:textId="77777777" w:rsidR="00A53D91" w:rsidRPr="006E260F" w:rsidRDefault="00A53D91" w:rsidP="00A53D91">
      <w:pPr>
        <w:ind w:left="6237"/>
        <w:rPr>
          <w:b/>
        </w:rPr>
      </w:pPr>
    </w:p>
    <w:p w14:paraId="3959E71B" w14:textId="77777777" w:rsidR="00A53D91" w:rsidRPr="006E260F" w:rsidRDefault="00A53D91" w:rsidP="00A53D91">
      <w:pPr>
        <w:ind w:left="6237"/>
        <w:rPr>
          <w:b/>
        </w:rPr>
      </w:pPr>
    </w:p>
    <w:p w14:paraId="4903C27C" w14:textId="77777777" w:rsidR="00A53D91" w:rsidRPr="006E260F" w:rsidRDefault="00A53D91" w:rsidP="00A53D91">
      <w:pPr>
        <w:ind w:left="6237"/>
        <w:rPr>
          <w:b/>
        </w:rPr>
      </w:pPr>
    </w:p>
    <w:p w14:paraId="3048FA6C" w14:textId="77777777" w:rsidR="00A53D91" w:rsidRPr="006E260F" w:rsidRDefault="00A53D91" w:rsidP="00A53D91">
      <w:pPr>
        <w:ind w:left="6237"/>
        <w:rPr>
          <w:b/>
        </w:rPr>
      </w:pPr>
    </w:p>
    <w:p w14:paraId="7ABBBFDF" w14:textId="77777777" w:rsidR="00A53D91" w:rsidRPr="006E260F" w:rsidRDefault="00A53D91" w:rsidP="00A53D91">
      <w:pPr>
        <w:ind w:left="6237"/>
        <w:rPr>
          <w:b/>
        </w:rPr>
      </w:pPr>
    </w:p>
    <w:p w14:paraId="0FBCC886" w14:textId="77777777" w:rsidR="00A53D91" w:rsidRPr="006E260F" w:rsidRDefault="00A53D91" w:rsidP="00A53D91">
      <w:pPr>
        <w:ind w:left="6237"/>
        <w:rPr>
          <w:b/>
        </w:rPr>
      </w:pPr>
    </w:p>
    <w:p w14:paraId="58656F8E" w14:textId="77777777" w:rsidR="00A53D91" w:rsidRPr="006E260F" w:rsidRDefault="00A53D91" w:rsidP="00A53D91">
      <w:pPr>
        <w:ind w:left="6237"/>
        <w:rPr>
          <w:b/>
        </w:rPr>
      </w:pPr>
    </w:p>
    <w:p w14:paraId="4675813D" w14:textId="77777777" w:rsidR="00A53D91" w:rsidRPr="006E260F" w:rsidRDefault="00A53D91" w:rsidP="00A53D91">
      <w:pPr>
        <w:ind w:left="6237"/>
        <w:rPr>
          <w:b/>
        </w:rPr>
      </w:pPr>
    </w:p>
    <w:p w14:paraId="24EBD528" w14:textId="77777777" w:rsidR="00A53D91" w:rsidRPr="006E260F" w:rsidRDefault="00A53D91" w:rsidP="00A53D91">
      <w:pPr>
        <w:ind w:left="6237"/>
        <w:rPr>
          <w:b/>
        </w:rPr>
      </w:pPr>
    </w:p>
    <w:p w14:paraId="065D2AC3" w14:textId="77777777" w:rsidR="00A53D91" w:rsidRPr="006E260F" w:rsidRDefault="00A53D91" w:rsidP="00A53D91">
      <w:pPr>
        <w:ind w:left="6237"/>
        <w:rPr>
          <w:b/>
        </w:rPr>
      </w:pPr>
    </w:p>
    <w:p w14:paraId="3F3E3C67" w14:textId="77777777" w:rsidR="00A53D91" w:rsidRPr="006E260F" w:rsidRDefault="00A53D91" w:rsidP="00A53D91">
      <w:pPr>
        <w:ind w:left="6237"/>
        <w:rPr>
          <w:b/>
        </w:rPr>
      </w:pPr>
    </w:p>
    <w:p w14:paraId="51A012C9" w14:textId="77777777" w:rsidR="00A53D91" w:rsidRPr="006E260F" w:rsidRDefault="00A53D91" w:rsidP="00A53D91">
      <w:pPr>
        <w:ind w:left="6237"/>
        <w:rPr>
          <w:b/>
        </w:rPr>
      </w:pPr>
    </w:p>
    <w:p w14:paraId="04FD7AEC" w14:textId="77777777" w:rsidR="00AA40EC" w:rsidRPr="006E260F" w:rsidRDefault="00AA40EC" w:rsidP="00A53D91">
      <w:pPr>
        <w:ind w:left="6237"/>
      </w:pPr>
    </w:p>
    <w:p w14:paraId="0B61514E" w14:textId="77777777" w:rsidR="00AA40EC" w:rsidRPr="006E260F" w:rsidRDefault="00AA40EC" w:rsidP="00A53D91">
      <w:pPr>
        <w:ind w:left="6237"/>
      </w:pPr>
    </w:p>
    <w:p w14:paraId="2F78DF33" w14:textId="77777777" w:rsidR="00AA40EC" w:rsidRPr="006E260F" w:rsidRDefault="00AA40EC" w:rsidP="00A53D91">
      <w:pPr>
        <w:ind w:left="6237"/>
      </w:pPr>
    </w:p>
    <w:p w14:paraId="6AEB9D7A" w14:textId="77777777" w:rsidR="00733858" w:rsidRPr="006E260F" w:rsidRDefault="00733858" w:rsidP="00733858">
      <w:pPr>
        <w:ind w:left="6237"/>
      </w:pPr>
      <w:r w:rsidRPr="006E260F">
        <w:lastRenderedPageBreak/>
        <w:t>Түбән Кама муниципаль районы Советының</w:t>
      </w:r>
    </w:p>
    <w:p w14:paraId="6C05495A" w14:textId="77777777" w:rsidR="00733858" w:rsidRPr="006E260F" w:rsidRDefault="00733858" w:rsidP="00733858">
      <w:pPr>
        <w:ind w:left="6237"/>
      </w:pPr>
      <w:r w:rsidRPr="006E260F">
        <w:t>202</w:t>
      </w:r>
      <w:r w:rsidRPr="006E260F">
        <w:rPr>
          <w:lang w:val="tt-RU"/>
        </w:rPr>
        <w:t>3</w:t>
      </w:r>
      <w:r w:rsidRPr="006E260F">
        <w:t xml:space="preserve"> елның </w:t>
      </w:r>
      <w:r w:rsidRPr="006E260F">
        <w:rPr>
          <w:lang w:val="tt-RU"/>
        </w:rPr>
        <w:t>7</w:t>
      </w:r>
      <w:r w:rsidRPr="006E260F">
        <w:t xml:space="preserve"> декабрендәге</w:t>
      </w:r>
    </w:p>
    <w:p w14:paraId="21DC019A" w14:textId="77777777" w:rsidR="00733858" w:rsidRPr="006E260F" w:rsidRDefault="00733858" w:rsidP="00733858">
      <w:pPr>
        <w:ind w:left="6237"/>
      </w:pPr>
      <w:r w:rsidRPr="006E260F">
        <w:rPr>
          <w:lang w:val="tt-RU"/>
        </w:rPr>
        <w:t>68</w:t>
      </w:r>
      <w:r w:rsidRPr="006E260F">
        <w:t xml:space="preserve"> номерлы карарына</w:t>
      </w:r>
    </w:p>
    <w:p w14:paraId="103626D2" w14:textId="6B9A4544" w:rsidR="00733858" w:rsidRPr="006E260F" w:rsidRDefault="00733858" w:rsidP="00733858">
      <w:pPr>
        <w:ind w:left="6237"/>
      </w:pPr>
      <w:r w:rsidRPr="006E260F">
        <w:rPr>
          <w:lang w:val="tt-RU"/>
        </w:rPr>
        <w:t>19 нчы</w:t>
      </w:r>
      <w:r w:rsidRPr="006E260F">
        <w:t xml:space="preserve"> кушымта</w:t>
      </w:r>
    </w:p>
    <w:p w14:paraId="087C10C6" w14:textId="77777777" w:rsidR="00733858" w:rsidRPr="006E260F" w:rsidRDefault="00733858" w:rsidP="00733858">
      <w:pPr>
        <w:ind w:left="6237"/>
      </w:pPr>
    </w:p>
    <w:p w14:paraId="2B6CA752" w14:textId="452B2CA4" w:rsidR="002106A2" w:rsidRPr="006E260F" w:rsidRDefault="002106A2" w:rsidP="00A53D91">
      <w:pPr>
        <w:jc w:val="center"/>
        <w:rPr>
          <w:bCs/>
          <w:sz w:val="27"/>
          <w:szCs w:val="27"/>
        </w:rPr>
      </w:pPr>
      <w:r w:rsidRPr="006E260F">
        <w:rPr>
          <w:bCs/>
          <w:sz w:val="27"/>
          <w:szCs w:val="27"/>
        </w:rPr>
        <w:t xml:space="preserve">2024 елга, 2025 һәм 2026 елларга гражданлык хәле актларын дәүләт теркәве буенча вәкаләтләрне үтәүгә </w:t>
      </w:r>
      <w:r w:rsidR="00EA6E95" w:rsidRPr="006E260F">
        <w:rPr>
          <w:bCs/>
          <w:sz w:val="27"/>
          <w:szCs w:val="27"/>
        </w:rPr>
        <w:t>субвенция</w:t>
      </w:r>
      <w:r w:rsidRPr="006E260F">
        <w:rPr>
          <w:bCs/>
          <w:sz w:val="27"/>
          <w:szCs w:val="27"/>
        </w:rPr>
        <w:t>ләр</w:t>
      </w:r>
    </w:p>
    <w:p w14:paraId="137914D3" w14:textId="77777777" w:rsidR="002106A2" w:rsidRPr="006E260F" w:rsidRDefault="002106A2" w:rsidP="00A53D91">
      <w:pPr>
        <w:jc w:val="center"/>
        <w:rPr>
          <w:bCs/>
          <w:sz w:val="27"/>
          <w:szCs w:val="27"/>
        </w:rPr>
      </w:pPr>
    </w:p>
    <w:tbl>
      <w:tblPr>
        <w:tblW w:w="5033" w:type="pct"/>
        <w:tblInd w:w="-34" w:type="dxa"/>
        <w:tblLayout w:type="fixed"/>
        <w:tblLook w:val="0000" w:firstRow="0" w:lastRow="0" w:firstColumn="0" w:lastColumn="0" w:noHBand="0" w:noVBand="0"/>
      </w:tblPr>
      <w:tblGrid>
        <w:gridCol w:w="554"/>
        <w:gridCol w:w="4692"/>
        <w:gridCol w:w="1655"/>
        <w:gridCol w:w="1794"/>
        <w:gridCol w:w="1796"/>
      </w:tblGrid>
      <w:tr w:rsidR="002106A2" w:rsidRPr="006E260F" w14:paraId="0F762955" w14:textId="77777777" w:rsidTr="007A69CE">
        <w:trPr>
          <w:trHeight w:val="359"/>
        </w:trPr>
        <w:tc>
          <w:tcPr>
            <w:tcW w:w="264" w:type="pct"/>
            <w:vMerge w:val="restart"/>
            <w:tcBorders>
              <w:top w:val="single" w:sz="4" w:space="0" w:color="auto"/>
              <w:left w:val="single" w:sz="4" w:space="0" w:color="auto"/>
              <w:right w:val="single" w:sz="4" w:space="0" w:color="auto"/>
            </w:tcBorders>
            <w:shd w:val="clear" w:color="auto" w:fill="auto"/>
            <w:noWrap/>
          </w:tcPr>
          <w:p w14:paraId="6BCE4D29" w14:textId="77777777" w:rsidR="002106A2" w:rsidRPr="006E260F" w:rsidRDefault="002106A2" w:rsidP="002106A2">
            <w:pPr>
              <w:jc w:val="center"/>
              <w:rPr>
                <w:bCs/>
                <w:iCs/>
                <w:sz w:val="26"/>
                <w:szCs w:val="26"/>
              </w:rPr>
            </w:pPr>
          </w:p>
        </w:tc>
        <w:tc>
          <w:tcPr>
            <w:tcW w:w="2236" w:type="pct"/>
            <w:vMerge w:val="restart"/>
            <w:tcBorders>
              <w:top w:val="single" w:sz="4" w:space="0" w:color="auto"/>
              <w:left w:val="single" w:sz="4" w:space="0" w:color="auto"/>
              <w:right w:val="single" w:sz="4" w:space="0" w:color="auto"/>
            </w:tcBorders>
            <w:shd w:val="clear" w:color="auto" w:fill="auto"/>
            <w:vAlign w:val="center"/>
          </w:tcPr>
          <w:p w14:paraId="64731B79" w14:textId="6E7DA3F1" w:rsidR="002106A2" w:rsidRPr="006E260F" w:rsidRDefault="002106A2" w:rsidP="002106A2">
            <w:pPr>
              <w:jc w:val="center"/>
              <w:rPr>
                <w:color w:val="000000"/>
                <w:sz w:val="26"/>
                <w:szCs w:val="26"/>
              </w:rPr>
            </w:pPr>
            <w:r w:rsidRPr="006E260F">
              <w:rPr>
                <w:color w:val="000000"/>
                <w:sz w:val="26"/>
                <w:szCs w:val="26"/>
              </w:rPr>
              <w:t>Муниципаль берәмлек исеме</w:t>
            </w:r>
          </w:p>
        </w:tc>
        <w:tc>
          <w:tcPr>
            <w:tcW w:w="2500" w:type="pct"/>
            <w:gridSpan w:val="3"/>
            <w:tcBorders>
              <w:top w:val="single" w:sz="4" w:space="0" w:color="auto"/>
              <w:left w:val="single" w:sz="4" w:space="0" w:color="auto"/>
              <w:bottom w:val="single" w:sz="4" w:space="0" w:color="auto"/>
              <w:right w:val="single" w:sz="4" w:space="0" w:color="auto"/>
            </w:tcBorders>
            <w:shd w:val="clear" w:color="auto" w:fill="auto"/>
            <w:vAlign w:val="bottom"/>
          </w:tcPr>
          <w:p w14:paraId="2EF1DB48" w14:textId="634B98E1" w:rsidR="002106A2" w:rsidRPr="006E260F" w:rsidRDefault="002106A2" w:rsidP="002106A2">
            <w:pPr>
              <w:jc w:val="center"/>
              <w:rPr>
                <w:sz w:val="26"/>
                <w:szCs w:val="26"/>
              </w:rPr>
            </w:pPr>
            <w:r w:rsidRPr="006E260F">
              <w:rPr>
                <w:sz w:val="27"/>
                <w:szCs w:val="27"/>
              </w:rPr>
              <w:t>Сумма</w:t>
            </w:r>
            <w:r w:rsidRPr="006E260F">
              <w:rPr>
                <w:sz w:val="27"/>
                <w:szCs w:val="27"/>
                <w:lang w:val="tt-RU"/>
              </w:rPr>
              <w:t>, мең сум</w:t>
            </w:r>
          </w:p>
        </w:tc>
      </w:tr>
      <w:tr w:rsidR="002106A2" w:rsidRPr="006E260F" w14:paraId="360E68A3" w14:textId="77777777" w:rsidTr="00113978">
        <w:trPr>
          <w:trHeight w:val="329"/>
        </w:trPr>
        <w:tc>
          <w:tcPr>
            <w:tcW w:w="264" w:type="pct"/>
            <w:vMerge/>
            <w:tcBorders>
              <w:left w:val="single" w:sz="4" w:space="0" w:color="auto"/>
              <w:bottom w:val="single" w:sz="4" w:space="0" w:color="auto"/>
              <w:right w:val="single" w:sz="4" w:space="0" w:color="auto"/>
            </w:tcBorders>
            <w:shd w:val="clear" w:color="auto" w:fill="auto"/>
            <w:noWrap/>
          </w:tcPr>
          <w:p w14:paraId="431C62FE" w14:textId="77777777" w:rsidR="002106A2" w:rsidRPr="006E260F" w:rsidRDefault="002106A2" w:rsidP="002106A2">
            <w:pPr>
              <w:jc w:val="center"/>
              <w:rPr>
                <w:bCs/>
                <w:iCs/>
                <w:sz w:val="26"/>
                <w:szCs w:val="26"/>
              </w:rPr>
            </w:pPr>
          </w:p>
        </w:tc>
        <w:tc>
          <w:tcPr>
            <w:tcW w:w="2236" w:type="pct"/>
            <w:vMerge/>
            <w:tcBorders>
              <w:left w:val="single" w:sz="4" w:space="0" w:color="auto"/>
              <w:bottom w:val="single" w:sz="4" w:space="0" w:color="auto"/>
              <w:right w:val="single" w:sz="4" w:space="0" w:color="auto"/>
            </w:tcBorders>
            <w:shd w:val="clear" w:color="auto" w:fill="auto"/>
            <w:vAlign w:val="center"/>
          </w:tcPr>
          <w:p w14:paraId="330E7E32" w14:textId="77777777" w:rsidR="002106A2" w:rsidRPr="006E260F" w:rsidRDefault="002106A2" w:rsidP="002106A2">
            <w:pPr>
              <w:jc w:val="center"/>
              <w:rPr>
                <w:color w:val="000000"/>
                <w:sz w:val="26"/>
                <w:szCs w:val="26"/>
              </w:rPr>
            </w:pPr>
          </w:p>
        </w:tc>
        <w:tc>
          <w:tcPr>
            <w:tcW w:w="789" w:type="pct"/>
            <w:tcBorders>
              <w:top w:val="single" w:sz="4" w:space="0" w:color="auto"/>
              <w:left w:val="single" w:sz="4" w:space="0" w:color="auto"/>
              <w:bottom w:val="single" w:sz="4" w:space="0" w:color="auto"/>
              <w:right w:val="single" w:sz="4" w:space="0" w:color="auto"/>
            </w:tcBorders>
            <w:shd w:val="clear" w:color="auto" w:fill="auto"/>
            <w:vAlign w:val="bottom"/>
          </w:tcPr>
          <w:p w14:paraId="4E0C086C" w14:textId="13D2512C" w:rsidR="002106A2" w:rsidRPr="006E260F" w:rsidRDefault="002106A2" w:rsidP="002106A2">
            <w:pPr>
              <w:jc w:val="center"/>
              <w:rPr>
                <w:sz w:val="26"/>
                <w:szCs w:val="26"/>
              </w:rPr>
            </w:pPr>
            <w:r w:rsidRPr="006E260F">
              <w:rPr>
                <w:sz w:val="27"/>
                <w:szCs w:val="27"/>
              </w:rPr>
              <w:t xml:space="preserve">2024 </w:t>
            </w:r>
            <w:r w:rsidRPr="006E260F">
              <w:rPr>
                <w:sz w:val="27"/>
                <w:szCs w:val="27"/>
                <w:lang w:val="tt-RU"/>
              </w:rPr>
              <w:t>ел</w:t>
            </w:r>
          </w:p>
        </w:tc>
        <w:tc>
          <w:tcPr>
            <w:tcW w:w="855" w:type="pct"/>
            <w:tcBorders>
              <w:left w:val="single" w:sz="4" w:space="0" w:color="auto"/>
              <w:bottom w:val="single" w:sz="4" w:space="0" w:color="auto"/>
              <w:right w:val="single" w:sz="4" w:space="0" w:color="auto"/>
            </w:tcBorders>
            <w:shd w:val="clear" w:color="auto" w:fill="auto"/>
            <w:vAlign w:val="center"/>
          </w:tcPr>
          <w:p w14:paraId="3EAC0348" w14:textId="77777777" w:rsidR="002106A2" w:rsidRPr="006E260F" w:rsidRDefault="002106A2" w:rsidP="002106A2">
            <w:pPr>
              <w:jc w:val="center"/>
              <w:rPr>
                <w:sz w:val="26"/>
                <w:szCs w:val="26"/>
              </w:rPr>
            </w:pPr>
          </w:p>
          <w:p w14:paraId="6806B825" w14:textId="77777777" w:rsidR="002106A2" w:rsidRPr="006E260F" w:rsidRDefault="002106A2" w:rsidP="002106A2">
            <w:pPr>
              <w:jc w:val="center"/>
              <w:rPr>
                <w:sz w:val="26"/>
                <w:szCs w:val="26"/>
              </w:rPr>
            </w:pPr>
          </w:p>
          <w:p w14:paraId="64D35F39" w14:textId="77777777" w:rsidR="002106A2" w:rsidRPr="006E260F" w:rsidRDefault="002106A2" w:rsidP="002106A2">
            <w:pPr>
              <w:jc w:val="center"/>
              <w:rPr>
                <w:sz w:val="26"/>
                <w:szCs w:val="26"/>
              </w:rPr>
            </w:pPr>
            <w:r w:rsidRPr="006E260F">
              <w:rPr>
                <w:sz w:val="26"/>
                <w:szCs w:val="26"/>
              </w:rPr>
              <w:t>2025 год</w:t>
            </w:r>
          </w:p>
        </w:tc>
        <w:tc>
          <w:tcPr>
            <w:tcW w:w="856" w:type="pct"/>
            <w:tcBorders>
              <w:top w:val="single" w:sz="4" w:space="0" w:color="auto"/>
              <w:left w:val="single" w:sz="4" w:space="0" w:color="auto"/>
              <w:bottom w:val="single" w:sz="4" w:space="0" w:color="auto"/>
              <w:right w:val="single" w:sz="4" w:space="0" w:color="auto"/>
            </w:tcBorders>
            <w:shd w:val="clear" w:color="auto" w:fill="auto"/>
            <w:vAlign w:val="bottom"/>
          </w:tcPr>
          <w:p w14:paraId="0E8F99DD" w14:textId="131779B5" w:rsidR="002106A2" w:rsidRPr="006E260F" w:rsidRDefault="002106A2" w:rsidP="002106A2">
            <w:pPr>
              <w:jc w:val="center"/>
              <w:rPr>
                <w:sz w:val="26"/>
                <w:szCs w:val="26"/>
              </w:rPr>
            </w:pPr>
            <w:r w:rsidRPr="006E260F">
              <w:rPr>
                <w:sz w:val="27"/>
                <w:szCs w:val="27"/>
              </w:rPr>
              <w:t xml:space="preserve">2024 </w:t>
            </w:r>
            <w:r w:rsidRPr="006E260F">
              <w:rPr>
                <w:sz w:val="27"/>
                <w:szCs w:val="27"/>
                <w:lang w:val="tt-RU"/>
              </w:rPr>
              <w:t>ел</w:t>
            </w:r>
          </w:p>
        </w:tc>
      </w:tr>
      <w:tr w:rsidR="003C2AC0" w:rsidRPr="006E260F" w14:paraId="2BDCAB7B" w14:textId="77777777" w:rsidTr="00113978">
        <w:trPr>
          <w:trHeight w:val="796"/>
        </w:trPr>
        <w:tc>
          <w:tcPr>
            <w:tcW w:w="264" w:type="pct"/>
            <w:tcBorders>
              <w:left w:val="single" w:sz="4" w:space="0" w:color="auto"/>
              <w:bottom w:val="single" w:sz="4" w:space="0" w:color="auto"/>
              <w:right w:val="single" w:sz="4" w:space="0" w:color="auto"/>
            </w:tcBorders>
            <w:shd w:val="clear" w:color="auto" w:fill="auto"/>
            <w:noWrap/>
            <w:vAlign w:val="bottom"/>
          </w:tcPr>
          <w:p w14:paraId="61D0F547" w14:textId="77777777" w:rsidR="003C2AC0" w:rsidRPr="006E260F" w:rsidRDefault="003C2AC0" w:rsidP="003C2AC0">
            <w:pPr>
              <w:spacing w:line="360" w:lineRule="auto"/>
              <w:jc w:val="center"/>
              <w:rPr>
                <w:sz w:val="27"/>
                <w:szCs w:val="27"/>
              </w:rPr>
            </w:pPr>
            <w:r w:rsidRPr="006E260F">
              <w:rPr>
                <w:sz w:val="27"/>
                <w:szCs w:val="27"/>
              </w:rPr>
              <w:t>1</w:t>
            </w:r>
          </w:p>
        </w:tc>
        <w:tc>
          <w:tcPr>
            <w:tcW w:w="2236" w:type="pct"/>
            <w:tcBorders>
              <w:left w:val="single" w:sz="4" w:space="0" w:color="auto"/>
              <w:bottom w:val="single" w:sz="4" w:space="0" w:color="auto"/>
              <w:right w:val="single" w:sz="4" w:space="0" w:color="auto"/>
            </w:tcBorders>
            <w:shd w:val="clear" w:color="auto" w:fill="auto"/>
          </w:tcPr>
          <w:p w14:paraId="4DEA6A7A" w14:textId="27B67813" w:rsidR="003C2AC0" w:rsidRPr="006E260F" w:rsidRDefault="003C2AC0" w:rsidP="003C2AC0">
            <w:pPr>
              <w:rPr>
                <w:sz w:val="27"/>
                <w:szCs w:val="27"/>
              </w:rPr>
            </w:pPr>
            <w:r w:rsidRPr="006E260F">
              <w:rPr>
                <w:sz w:val="27"/>
                <w:szCs w:val="27"/>
              </w:rPr>
              <w:t xml:space="preserve">Кама </w:t>
            </w:r>
            <w:r w:rsidRPr="006E260F">
              <w:rPr>
                <w:sz w:val="27"/>
                <w:szCs w:val="27"/>
                <w:lang w:val="tt-RU"/>
              </w:rPr>
              <w:t>Аланы</w:t>
            </w:r>
            <w:r w:rsidRPr="006E260F">
              <w:rPr>
                <w:sz w:val="27"/>
                <w:szCs w:val="27"/>
              </w:rPr>
              <w:t xml:space="preserve"> шәһәр тибындагы поселогы</w:t>
            </w:r>
          </w:p>
        </w:tc>
        <w:tc>
          <w:tcPr>
            <w:tcW w:w="789" w:type="pct"/>
            <w:tcBorders>
              <w:top w:val="single" w:sz="4" w:space="0" w:color="auto"/>
              <w:left w:val="single" w:sz="4" w:space="0" w:color="auto"/>
              <w:bottom w:val="single" w:sz="4" w:space="0" w:color="auto"/>
              <w:right w:val="single" w:sz="4" w:space="0" w:color="auto"/>
            </w:tcBorders>
            <w:shd w:val="clear" w:color="auto" w:fill="auto"/>
            <w:vAlign w:val="bottom"/>
          </w:tcPr>
          <w:p w14:paraId="3503B11F" w14:textId="77777777" w:rsidR="003C2AC0" w:rsidRPr="006E260F" w:rsidRDefault="003C2AC0" w:rsidP="003C2AC0">
            <w:pPr>
              <w:jc w:val="center"/>
              <w:rPr>
                <w:sz w:val="27"/>
                <w:szCs w:val="27"/>
              </w:rPr>
            </w:pPr>
            <w:r w:rsidRPr="006E260F">
              <w:rPr>
                <w:sz w:val="27"/>
                <w:szCs w:val="27"/>
              </w:rPr>
              <w:t>400,0</w:t>
            </w:r>
          </w:p>
        </w:tc>
        <w:tc>
          <w:tcPr>
            <w:tcW w:w="855" w:type="pct"/>
            <w:tcBorders>
              <w:top w:val="single" w:sz="4" w:space="0" w:color="auto"/>
              <w:left w:val="single" w:sz="4" w:space="0" w:color="auto"/>
              <w:bottom w:val="single" w:sz="4" w:space="0" w:color="auto"/>
              <w:right w:val="single" w:sz="4" w:space="0" w:color="auto"/>
            </w:tcBorders>
            <w:vAlign w:val="bottom"/>
          </w:tcPr>
          <w:p w14:paraId="69AED431" w14:textId="77777777" w:rsidR="003C2AC0" w:rsidRPr="006E260F" w:rsidRDefault="003C2AC0" w:rsidP="003C2AC0">
            <w:pPr>
              <w:jc w:val="center"/>
              <w:rPr>
                <w:sz w:val="27"/>
                <w:szCs w:val="27"/>
              </w:rPr>
            </w:pPr>
            <w:r w:rsidRPr="006E260F">
              <w:rPr>
                <w:sz w:val="27"/>
                <w:szCs w:val="27"/>
              </w:rPr>
              <w:t>400,0</w:t>
            </w:r>
          </w:p>
        </w:tc>
        <w:tc>
          <w:tcPr>
            <w:tcW w:w="856" w:type="pct"/>
            <w:tcBorders>
              <w:top w:val="single" w:sz="4" w:space="0" w:color="auto"/>
              <w:left w:val="single" w:sz="4" w:space="0" w:color="auto"/>
              <w:bottom w:val="single" w:sz="4" w:space="0" w:color="auto"/>
              <w:right w:val="single" w:sz="4" w:space="0" w:color="auto"/>
            </w:tcBorders>
            <w:vAlign w:val="bottom"/>
          </w:tcPr>
          <w:p w14:paraId="730F4526" w14:textId="77777777" w:rsidR="003C2AC0" w:rsidRPr="006E260F" w:rsidRDefault="003C2AC0" w:rsidP="003C2AC0">
            <w:pPr>
              <w:jc w:val="center"/>
              <w:rPr>
                <w:sz w:val="27"/>
                <w:szCs w:val="27"/>
              </w:rPr>
            </w:pPr>
            <w:r w:rsidRPr="006E260F">
              <w:rPr>
                <w:sz w:val="27"/>
                <w:szCs w:val="27"/>
              </w:rPr>
              <w:t>400,0</w:t>
            </w:r>
          </w:p>
        </w:tc>
      </w:tr>
      <w:tr w:rsidR="003C2AC0" w:rsidRPr="006E260F" w14:paraId="0BD045DA" w14:textId="77777777" w:rsidTr="00113978">
        <w:trPr>
          <w:trHeight w:val="315"/>
        </w:trPr>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BAB5E15" w14:textId="77777777" w:rsidR="003C2AC0" w:rsidRPr="006E260F" w:rsidRDefault="003C2AC0" w:rsidP="003C2AC0">
            <w:pPr>
              <w:spacing w:line="360" w:lineRule="auto"/>
              <w:jc w:val="center"/>
              <w:rPr>
                <w:sz w:val="27"/>
                <w:szCs w:val="27"/>
              </w:rPr>
            </w:pPr>
            <w:r w:rsidRPr="006E260F">
              <w:rPr>
                <w:sz w:val="27"/>
                <w:szCs w:val="27"/>
              </w:rPr>
              <w:t>2</w:t>
            </w:r>
          </w:p>
        </w:tc>
        <w:tc>
          <w:tcPr>
            <w:tcW w:w="2236" w:type="pct"/>
            <w:tcBorders>
              <w:top w:val="single" w:sz="4" w:space="0" w:color="auto"/>
              <w:left w:val="nil"/>
              <w:bottom w:val="single" w:sz="4" w:space="0" w:color="auto"/>
              <w:right w:val="single" w:sz="4" w:space="0" w:color="auto"/>
            </w:tcBorders>
            <w:shd w:val="clear" w:color="auto" w:fill="auto"/>
          </w:tcPr>
          <w:p w14:paraId="084521A6" w14:textId="375EC02F" w:rsidR="003C2AC0" w:rsidRPr="006E260F" w:rsidRDefault="003C2AC0" w:rsidP="003C2AC0">
            <w:pPr>
              <w:spacing w:line="360" w:lineRule="auto"/>
              <w:rPr>
                <w:sz w:val="27"/>
                <w:szCs w:val="27"/>
              </w:rPr>
            </w:pPr>
            <w:r w:rsidRPr="006E260F">
              <w:rPr>
                <w:sz w:val="27"/>
                <w:szCs w:val="27"/>
              </w:rPr>
              <w:t>Каенлы авыл җирлеге</w:t>
            </w:r>
          </w:p>
        </w:tc>
        <w:tc>
          <w:tcPr>
            <w:tcW w:w="789" w:type="pct"/>
            <w:tcBorders>
              <w:top w:val="single" w:sz="4" w:space="0" w:color="auto"/>
              <w:left w:val="nil"/>
              <w:bottom w:val="single" w:sz="4" w:space="0" w:color="auto"/>
              <w:right w:val="single" w:sz="4" w:space="0" w:color="auto"/>
            </w:tcBorders>
            <w:shd w:val="clear" w:color="auto" w:fill="auto"/>
            <w:noWrap/>
            <w:vAlign w:val="bottom"/>
          </w:tcPr>
          <w:p w14:paraId="5F28A4DC" w14:textId="77777777" w:rsidR="003C2AC0" w:rsidRPr="006E260F" w:rsidRDefault="003C2AC0" w:rsidP="003C2AC0">
            <w:pPr>
              <w:spacing w:line="276" w:lineRule="auto"/>
              <w:jc w:val="center"/>
              <w:rPr>
                <w:sz w:val="27"/>
                <w:szCs w:val="27"/>
              </w:rPr>
            </w:pPr>
            <w:r w:rsidRPr="006E260F">
              <w:rPr>
                <w:sz w:val="27"/>
                <w:szCs w:val="27"/>
              </w:rPr>
              <w:t>30,0</w:t>
            </w:r>
          </w:p>
        </w:tc>
        <w:tc>
          <w:tcPr>
            <w:tcW w:w="855" w:type="pct"/>
            <w:tcBorders>
              <w:top w:val="single" w:sz="4" w:space="0" w:color="auto"/>
              <w:left w:val="nil"/>
              <w:bottom w:val="single" w:sz="4" w:space="0" w:color="auto"/>
              <w:right w:val="single" w:sz="4" w:space="0" w:color="auto"/>
            </w:tcBorders>
            <w:vAlign w:val="bottom"/>
          </w:tcPr>
          <w:p w14:paraId="354977AB" w14:textId="77777777" w:rsidR="003C2AC0" w:rsidRPr="006E260F" w:rsidRDefault="003C2AC0" w:rsidP="003C2AC0">
            <w:pPr>
              <w:spacing w:line="276" w:lineRule="auto"/>
              <w:jc w:val="center"/>
              <w:rPr>
                <w:sz w:val="27"/>
                <w:szCs w:val="27"/>
              </w:rPr>
            </w:pPr>
            <w:r w:rsidRPr="006E260F">
              <w:rPr>
                <w:sz w:val="27"/>
                <w:szCs w:val="27"/>
              </w:rPr>
              <w:t>30,0</w:t>
            </w:r>
          </w:p>
        </w:tc>
        <w:tc>
          <w:tcPr>
            <w:tcW w:w="856" w:type="pct"/>
            <w:tcBorders>
              <w:top w:val="single" w:sz="4" w:space="0" w:color="auto"/>
              <w:left w:val="nil"/>
              <w:bottom w:val="single" w:sz="4" w:space="0" w:color="auto"/>
              <w:right w:val="single" w:sz="4" w:space="0" w:color="auto"/>
            </w:tcBorders>
            <w:vAlign w:val="bottom"/>
          </w:tcPr>
          <w:p w14:paraId="5E80BC9A" w14:textId="77777777" w:rsidR="003C2AC0" w:rsidRPr="006E260F" w:rsidRDefault="003C2AC0" w:rsidP="003C2AC0">
            <w:pPr>
              <w:spacing w:line="276" w:lineRule="auto"/>
              <w:jc w:val="center"/>
              <w:rPr>
                <w:sz w:val="27"/>
                <w:szCs w:val="27"/>
              </w:rPr>
            </w:pPr>
            <w:r w:rsidRPr="006E260F">
              <w:rPr>
                <w:sz w:val="27"/>
                <w:szCs w:val="27"/>
              </w:rPr>
              <w:t>30,0</w:t>
            </w:r>
          </w:p>
        </w:tc>
      </w:tr>
      <w:tr w:rsidR="003C2AC0" w:rsidRPr="006E260F" w14:paraId="1B95D5BF" w14:textId="77777777" w:rsidTr="00113978">
        <w:trPr>
          <w:trHeight w:val="287"/>
        </w:trPr>
        <w:tc>
          <w:tcPr>
            <w:tcW w:w="264" w:type="pct"/>
            <w:tcBorders>
              <w:top w:val="single" w:sz="4" w:space="0" w:color="auto"/>
              <w:left w:val="single" w:sz="4" w:space="0" w:color="auto"/>
              <w:bottom w:val="single" w:sz="4" w:space="0" w:color="auto"/>
              <w:right w:val="nil"/>
            </w:tcBorders>
            <w:shd w:val="clear" w:color="auto" w:fill="auto"/>
            <w:noWrap/>
            <w:vAlign w:val="bottom"/>
          </w:tcPr>
          <w:p w14:paraId="501470DF" w14:textId="77777777" w:rsidR="003C2AC0" w:rsidRPr="006E260F" w:rsidRDefault="003C2AC0" w:rsidP="003C2AC0">
            <w:pPr>
              <w:spacing w:line="360" w:lineRule="auto"/>
              <w:jc w:val="center"/>
              <w:rPr>
                <w:sz w:val="27"/>
                <w:szCs w:val="27"/>
              </w:rPr>
            </w:pPr>
          </w:p>
        </w:tc>
        <w:tc>
          <w:tcPr>
            <w:tcW w:w="2236" w:type="pct"/>
            <w:tcBorders>
              <w:top w:val="single" w:sz="4" w:space="0" w:color="auto"/>
              <w:left w:val="single" w:sz="4" w:space="0" w:color="auto"/>
              <w:bottom w:val="single" w:sz="4" w:space="0" w:color="auto"/>
              <w:right w:val="single" w:sz="4" w:space="0" w:color="auto"/>
            </w:tcBorders>
            <w:shd w:val="clear" w:color="auto" w:fill="auto"/>
            <w:noWrap/>
          </w:tcPr>
          <w:p w14:paraId="3B3AE916" w14:textId="0F5B79BB" w:rsidR="003C2AC0" w:rsidRPr="006E260F" w:rsidRDefault="003C2AC0" w:rsidP="003C2AC0">
            <w:pPr>
              <w:spacing w:line="360" w:lineRule="auto"/>
              <w:rPr>
                <w:sz w:val="27"/>
                <w:szCs w:val="27"/>
              </w:rPr>
            </w:pPr>
            <w:r w:rsidRPr="006E260F">
              <w:rPr>
                <w:sz w:val="27"/>
                <w:szCs w:val="27"/>
              </w:rPr>
              <w:t>Барлыгы:</w:t>
            </w:r>
          </w:p>
        </w:tc>
        <w:tc>
          <w:tcPr>
            <w:tcW w:w="789" w:type="pct"/>
            <w:tcBorders>
              <w:top w:val="single" w:sz="4" w:space="0" w:color="auto"/>
              <w:left w:val="nil"/>
              <w:bottom w:val="single" w:sz="4" w:space="0" w:color="auto"/>
              <w:right w:val="single" w:sz="4" w:space="0" w:color="auto"/>
            </w:tcBorders>
            <w:shd w:val="clear" w:color="auto" w:fill="auto"/>
            <w:noWrap/>
            <w:vAlign w:val="center"/>
          </w:tcPr>
          <w:p w14:paraId="5E0CD52B" w14:textId="77777777" w:rsidR="003C2AC0" w:rsidRPr="006E260F" w:rsidRDefault="003C2AC0" w:rsidP="003C2AC0">
            <w:pPr>
              <w:spacing w:line="276" w:lineRule="auto"/>
              <w:jc w:val="center"/>
              <w:rPr>
                <w:bCs/>
                <w:sz w:val="27"/>
                <w:szCs w:val="27"/>
              </w:rPr>
            </w:pPr>
            <w:r w:rsidRPr="006E260F">
              <w:rPr>
                <w:bCs/>
                <w:sz w:val="27"/>
                <w:szCs w:val="27"/>
              </w:rPr>
              <w:t>430,0</w:t>
            </w:r>
          </w:p>
        </w:tc>
        <w:tc>
          <w:tcPr>
            <w:tcW w:w="855" w:type="pct"/>
            <w:tcBorders>
              <w:top w:val="single" w:sz="4" w:space="0" w:color="auto"/>
              <w:left w:val="nil"/>
              <w:bottom w:val="single" w:sz="4" w:space="0" w:color="auto"/>
              <w:right w:val="single" w:sz="4" w:space="0" w:color="auto"/>
            </w:tcBorders>
            <w:vAlign w:val="center"/>
          </w:tcPr>
          <w:p w14:paraId="2D5ACD35" w14:textId="77777777" w:rsidR="003C2AC0" w:rsidRPr="006E260F" w:rsidRDefault="003C2AC0" w:rsidP="003C2AC0">
            <w:pPr>
              <w:spacing w:line="276" w:lineRule="auto"/>
              <w:jc w:val="center"/>
              <w:rPr>
                <w:bCs/>
                <w:sz w:val="27"/>
                <w:szCs w:val="27"/>
              </w:rPr>
            </w:pPr>
            <w:r w:rsidRPr="006E260F">
              <w:rPr>
                <w:bCs/>
                <w:sz w:val="27"/>
                <w:szCs w:val="27"/>
              </w:rPr>
              <w:t>430,0</w:t>
            </w:r>
          </w:p>
        </w:tc>
        <w:tc>
          <w:tcPr>
            <w:tcW w:w="856" w:type="pct"/>
            <w:tcBorders>
              <w:top w:val="single" w:sz="4" w:space="0" w:color="auto"/>
              <w:left w:val="nil"/>
              <w:bottom w:val="single" w:sz="4" w:space="0" w:color="auto"/>
              <w:right w:val="single" w:sz="4" w:space="0" w:color="auto"/>
            </w:tcBorders>
            <w:vAlign w:val="center"/>
          </w:tcPr>
          <w:p w14:paraId="0F7F2407" w14:textId="77777777" w:rsidR="003C2AC0" w:rsidRPr="006E260F" w:rsidRDefault="003C2AC0" w:rsidP="003C2AC0">
            <w:pPr>
              <w:spacing w:line="276" w:lineRule="auto"/>
              <w:jc w:val="center"/>
              <w:rPr>
                <w:bCs/>
                <w:sz w:val="27"/>
                <w:szCs w:val="27"/>
              </w:rPr>
            </w:pPr>
            <w:r w:rsidRPr="006E260F">
              <w:rPr>
                <w:bCs/>
                <w:sz w:val="27"/>
                <w:szCs w:val="27"/>
              </w:rPr>
              <w:t>430,0</w:t>
            </w:r>
          </w:p>
        </w:tc>
      </w:tr>
    </w:tbl>
    <w:p w14:paraId="5E35B283" w14:textId="77777777" w:rsidR="00A53D91" w:rsidRPr="006E260F" w:rsidRDefault="00A53D91" w:rsidP="00A53D91">
      <w:pPr>
        <w:rPr>
          <w:sz w:val="27"/>
          <w:szCs w:val="27"/>
          <w:lang w:val="tt-RU"/>
        </w:rPr>
      </w:pPr>
    </w:p>
    <w:p w14:paraId="4D0E3949" w14:textId="77777777" w:rsidR="00A53D91" w:rsidRPr="006E260F" w:rsidRDefault="00A53D91" w:rsidP="00A53D91">
      <w:pPr>
        <w:ind w:left="6237"/>
        <w:rPr>
          <w:b/>
        </w:rPr>
      </w:pPr>
    </w:p>
    <w:p w14:paraId="35B87C5D" w14:textId="77777777" w:rsidR="00A53D91" w:rsidRPr="006E260F" w:rsidRDefault="00A53D91" w:rsidP="00A53D91">
      <w:pPr>
        <w:ind w:left="6237"/>
        <w:rPr>
          <w:b/>
        </w:rPr>
      </w:pPr>
    </w:p>
    <w:p w14:paraId="60BC28BF" w14:textId="77777777" w:rsidR="003C2AC0" w:rsidRPr="006E260F" w:rsidRDefault="003C2AC0" w:rsidP="003C2AC0">
      <w:pPr>
        <w:rPr>
          <w:sz w:val="27"/>
          <w:szCs w:val="27"/>
        </w:rPr>
      </w:pPr>
      <w:r w:rsidRPr="006E260F">
        <w:rPr>
          <w:sz w:val="27"/>
          <w:szCs w:val="27"/>
        </w:rPr>
        <w:t xml:space="preserve">Түбән Кама муниципаль районы </w:t>
      </w:r>
    </w:p>
    <w:p w14:paraId="2D74227F" w14:textId="77777777" w:rsidR="003C2AC0" w:rsidRPr="006E260F" w:rsidRDefault="003C2AC0" w:rsidP="003C2AC0">
      <w:pPr>
        <w:rPr>
          <w:b/>
        </w:rPr>
      </w:pPr>
      <w:r w:rsidRPr="006E260F">
        <w:rPr>
          <w:sz w:val="27"/>
          <w:szCs w:val="27"/>
        </w:rPr>
        <w:t xml:space="preserve">Башлыгы урынбасары                </w:t>
      </w:r>
      <w:r w:rsidRPr="006E260F">
        <w:rPr>
          <w:sz w:val="27"/>
          <w:szCs w:val="27"/>
        </w:rPr>
        <w:tab/>
      </w:r>
      <w:r w:rsidRPr="006E260F">
        <w:rPr>
          <w:sz w:val="27"/>
          <w:szCs w:val="27"/>
        </w:rPr>
        <w:tab/>
      </w:r>
      <w:r w:rsidRPr="006E260F">
        <w:rPr>
          <w:sz w:val="27"/>
          <w:szCs w:val="27"/>
        </w:rPr>
        <w:tab/>
      </w:r>
      <w:r w:rsidRPr="006E260F">
        <w:rPr>
          <w:sz w:val="27"/>
          <w:szCs w:val="27"/>
        </w:rPr>
        <w:tab/>
      </w:r>
      <w:r w:rsidRPr="006E260F">
        <w:rPr>
          <w:sz w:val="27"/>
          <w:szCs w:val="27"/>
        </w:rPr>
        <w:tab/>
      </w:r>
      <w:r w:rsidRPr="006E260F">
        <w:rPr>
          <w:sz w:val="27"/>
          <w:szCs w:val="27"/>
        </w:rPr>
        <w:tab/>
        <w:t xml:space="preserve">         А.В. Умников                                                                                                                                                                                                                     </w:t>
      </w:r>
    </w:p>
    <w:p w14:paraId="5B5C2652" w14:textId="77777777" w:rsidR="003C2AC0" w:rsidRPr="006E260F" w:rsidRDefault="003C2AC0" w:rsidP="003C2AC0">
      <w:pPr>
        <w:ind w:left="6300"/>
        <w:rPr>
          <w:b/>
          <w:sz w:val="20"/>
          <w:szCs w:val="20"/>
        </w:rPr>
      </w:pPr>
    </w:p>
    <w:p w14:paraId="7936FCDD" w14:textId="77777777" w:rsidR="003C2AC0" w:rsidRPr="006E260F" w:rsidRDefault="003C2AC0" w:rsidP="003C2AC0">
      <w:pPr>
        <w:jc w:val="both"/>
        <w:rPr>
          <w:sz w:val="27"/>
          <w:szCs w:val="27"/>
        </w:rPr>
      </w:pPr>
    </w:p>
    <w:p w14:paraId="34F6C522" w14:textId="77777777" w:rsidR="00A53D91" w:rsidRPr="006E260F" w:rsidRDefault="00A53D91" w:rsidP="00A53D91">
      <w:pPr>
        <w:ind w:left="6237"/>
        <w:rPr>
          <w:b/>
        </w:rPr>
      </w:pPr>
    </w:p>
    <w:p w14:paraId="79F57B52" w14:textId="77777777" w:rsidR="00A53D91" w:rsidRPr="006E260F" w:rsidRDefault="00A53D91" w:rsidP="00A53D91">
      <w:pPr>
        <w:ind w:left="6237"/>
        <w:rPr>
          <w:b/>
        </w:rPr>
      </w:pPr>
    </w:p>
    <w:p w14:paraId="5988EE0D" w14:textId="77777777" w:rsidR="00A53D91" w:rsidRPr="006E260F" w:rsidRDefault="00A53D91" w:rsidP="00A53D91">
      <w:pPr>
        <w:ind w:left="6237"/>
        <w:rPr>
          <w:b/>
        </w:rPr>
      </w:pPr>
    </w:p>
    <w:p w14:paraId="75214CE6" w14:textId="77777777" w:rsidR="00A53D91" w:rsidRPr="006E260F" w:rsidRDefault="00A53D91" w:rsidP="00A53D91">
      <w:pPr>
        <w:ind w:left="6237"/>
        <w:rPr>
          <w:b/>
        </w:rPr>
      </w:pPr>
    </w:p>
    <w:p w14:paraId="19900E24" w14:textId="77777777" w:rsidR="00A53D91" w:rsidRPr="006E260F" w:rsidRDefault="00A53D91" w:rsidP="00A53D91">
      <w:pPr>
        <w:ind w:left="6237"/>
        <w:rPr>
          <w:b/>
        </w:rPr>
      </w:pPr>
    </w:p>
    <w:p w14:paraId="467B34D9" w14:textId="77777777" w:rsidR="00A53D91" w:rsidRPr="006E260F" w:rsidRDefault="00A53D91" w:rsidP="00A53D91">
      <w:pPr>
        <w:ind w:left="6237"/>
        <w:rPr>
          <w:b/>
        </w:rPr>
      </w:pPr>
    </w:p>
    <w:p w14:paraId="7FA74464" w14:textId="77777777" w:rsidR="00A53D91" w:rsidRPr="006E260F" w:rsidRDefault="00A53D91" w:rsidP="00A53D91">
      <w:pPr>
        <w:ind w:left="6237"/>
        <w:rPr>
          <w:b/>
        </w:rPr>
      </w:pPr>
    </w:p>
    <w:p w14:paraId="4EF7AF2E" w14:textId="77777777" w:rsidR="00A53D91" w:rsidRPr="006E260F" w:rsidRDefault="00A53D91" w:rsidP="00A53D91">
      <w:pPr>
        <w:ind w:left="6237"/>
        <w:rPr>
          <w:b/>
        </w:rPr>
      </w:pPr>
    </w:p>
    <w:p w14:paraId="0F08657C" w14:textId="77777777" w:rsidR="00A53D91" w:rsidRPr="006E260F" w:rsidRDefault="00A53D91" w:rsidP="00A53D91">
      <w:pPr>
        <w:ind w:left="6237"/>
        <w:rPr>
          <w:b/>
        </w:rPr>
      </w:pPr>
    </w:p>
    <w:p w14:paraId="5029FD7E" w14:textId="77777777" w:rsidR="00A53D91" w:rsidRPr="006E260F" w:rsidRDefault="00A53D91" w:rsidP="00A53D91">
      <w:pPr>
        <w:ind w:left="6237"/>
        <w:rPr>
          <w:b/>
        </w:rPr>
      </w:pPr>
    </w:p>
    <w:p w14:paraId="75EEB47F" w14:textId="77777777" w:rsidR="00A53D91" w:rsidRPr="006E260F" w:rsidRDefault="00A53D91" w:rsidP="00A53D91">
      <w:pPr>
        <w:ind w:left="6237"/>
        <w:rPr>
          <w:b/>
        </w:rPr>
      </w:pPr>
    </w:p>
    <w:p w14:paraId="618F514A" w14:textId="77777777" w:rsidR="00A53D91" w:rsidRPr="006E260F" w:rsidRDefault="00A53D91" w:rsidP="00A53D91">
      <w:pPr>
        <w:ind w:left="6237"/>
        <w:rPr>
          <w:b/>
        </w:rPr>
      </w:pPr>
    </w:p>
    <w:p w14:paraId="522E661D" w14:textId="77777777" w:rsidR="00A53D91" w:rsidRPr="006E260F" w:rsidRDefault="00A53D91" w:rsidP="00A53D91">
      <w:pPr>
        <w:ind w:left="6237"/>
        <w:rPr>
          <w:b/>
        </w:rPr>
      </w:pPr>
    </w:p>
    <w:p w14:paraId="59104565" w14:textId="77777777" w:rsidR="00A53D91" w:rsidRPr="006E260F" w:rsidRDefault="00A53D91" w:rsidP="00A53D91">
      <w:pPr>
        <w:ind w:left="6237"/>
        <w:rPr>
          <w:b/>
        </w:rPr>
      </w:pPr>
    </w:p>
    <w:p w14:paraId="60430BE1" w14:textId="77777777" w:rsidR="00A53D91" w:rsidRPr="006E260F" w:rsidRDefault="00A53D91" w:rsidP="00A53D91">
      <w:pPr>
        <w:ind w:left="6237"/>
        <w:rPr>
          <w:b/>
        </w:rPr>
      </w:pPr>
    </w:p>
    <w:p w14:paraId="072BAEED" w14:textId="77777777" w:rsidR="00A53D91" w:rsidRPr="006E260F" w:rsidRDefault="00A53D91" w:rsidP="00A53D91">
      <w:pPr>
        <w:ind w:left="6237"/>
        <w:rPr>
          <w:b/>
        </w:rPr>
      </w:pPr>
    </w:p>
    <w:p w14:paraId="31E27B10" w14:textId="77777777" w:rsidR="00A53D91" w:rsidRPr="006E260F" w:rsidRDefault="00A53D91" w:rsidP="00A53D91">
      <w:pPr>
        <w:ind w:left="6237"/>
        <w:rPr>
          <w:b/>
        </w:rPr>
      </w:pPr>
    </w:p>
    <w:p w14:paraId="5897DACB" w14:textId="77777777" w:rsidR="00A53D91" w:rsidRPr="006E260F" w:rsidRDefault="00A53D91" w:rsidP="00A53D91">
      <w:pPr>
        <w:ind w:left="6237"/>
        <w:rPr>
          <w:b/>
        </w:rPr>
      </w:pPr>
    </w:p>
    <w:p w14:paraId="54B1909C" w14:textId="77777777" w:rsidR="00A53D91" w:rsidRPr="006E260F" w:rsidRDefault="00A53D91" w:rsidP="00A53D91">
      <w:pPr>
        <w:ind w:left="6237"/>
        <w:rPr>
          <w:b/>
        </w:rPr>
      </w:pPr>
    </w:p>
    <w:p w14:paraId="3B059BF8" w14:textId="77777777" w:rsidR="00A53D91" w:rsidRPr="006E260F" w:rsidRDefault="00A53D91" w:rsidP="00A53D91">
      <w:pPr>
        <w:ind w:left="6237"/>
        <w:rPr>
          <w:b/>
        </w:rPr>
      </w:pPr>
    </w:p>
    <w:p w14:paraId="613D5721" w14:textId="77777777" w:rsidR="00A53D91" w:rsidRPr="006E260F" w:rsidRDefault="00A53D91" w:rsidP="00A53D91">
      <w:pPr>
        <w:ind w:left="6237"/>
        <w:rPr>
          <w:b/>
        </w:rPr>
      </w:pPr>
    </w:p>
    <w:p w14:paraId="09446542" w14:textId="77777777" w:rsidR="00A53D91" w:rsidRPr="006E260F" w:rsidRDefault="00A53D91" w:rsidP="00A53D91">
      <w:pPr>
        <w:ind w:left="6237"/>
        <w:rPr>
          <w:b/>
        </w:rPr>
      </w:pPr>
    </w:p>
    <w:p w14:paraId="1FED4768" w14:textId="77777777" w:rsidR="00A53D91" w:rsidRPr="006E260F" w:rsidRDefault="00A53D91" w:rsidP="00A53D91">
      <w:pPr>
        <w:ind w:left="6237"/>
        <w:rPr>
          <w:b/>
        </w:rPr>
      </w:pPr>
    </w:p>
    <w:p w14:paraId="6052497B" w14:textId="77777777" w:rsidR="00C05C62" w:rsidRPr="006E260F" w:rsidRDefault="006F02C9" w:rsidP="006F02C9">
      <w:pPr>
        <w:rPr>
          <w:b/>
        </w:rPr>
      </w:pPr>
      <w:r w:rsidRPr="006E260F">
        <w:rPr>
          <w:b/>
        </w:rPr>
        <w:t xml:space="preserve">                                                                                                        </w:t>
      </w:r>
    </w:p>
    <w:p w14:paraId="42853E53" w14:textId="77777777" w:rsidR="00194671" w:rsidRDefault="00194671" w:rsidP="000540A7">
      <w:pPr>
        <w:ind w:left="6237"/>
        <w:rPr>
          <w:b/>
        </w:rPr>
      </w:pPr>
    </w:p>
    <w:p w14:paraId="0CB4C7D4" w14:textId="77777777" w:rsidR="00194671" w:rsidRDefault="00C05C62" w:rsidP="000540A7">
      <w:pPr>
        <w:ind w:left="6237"/>
        <w:rPr>
          <w:b/>
        </w:rPr>
      </w:pPr>
      <w:r w:rsidRPr="006E260F">
        <w:rPr>
          <w:b/>
        </w:rPr>
        <w:t xml:space="preserve">                                                                                                      </w:t>
      </w:r>
    </w:p>
    <w:p w14:paraId="7DE14B38" w14:textId="77777777" w:rsidR="00194671" w:rsidRDefault="00194671" w:rsidP="000540A7">
      <w:pPr>
        <w:ind w:left="6237"/>
        <w:rPr>
          <w:b/>
        </w:rPr>
      </w:pPr>
    </w:p>
    <w:p w14:paraId="662C8D1D" w14:textId="0E62C30C" w:rsidR="000540A7" w:rsidRPr="006E260F" w:rsidRDefault="000540A7" w:rsidP="000540A7">
      <w:pPr>
        <w:ind w:left="6237"/>
      </w:pPr>
      <w:r w:rsidRPr="006E260F">
        <w:lastRenderedPageBreak/>
        <w:t>Түбән Кама муниципаль районы Советының</w:t>
      </w:r>
    </w:p>
    <w:p w14:paraId="562E733E" w14:textId="77777777" w:rsidR="000540A7" w:rsidRPr="006E260F" w:rsidRDefault="000540A7" w:rsidP="000540A7">
      <w:pPr>
        <w:ind w:left="6237"/>
      </w:pPr>
      <w:r w:rsidRPr="006E260F">
        <w:t>202</w:t>
      </w:r>
      <w:r w:rsidRPr="006E260F">
        <w:rPr>
          <w:lang w:val="tt-RU"/>
        </w:rPr>
        <w:t>3</w:t>
      </w:r>
      <w:r w:rsidRPr="006E260F">
        <w:t xml:space="preserve"> елның </w:t>
      </w:r>
      <w:r w:rsidRPr="006E260F">
        <w:rPr>
          <w:lang w:val="tt-RU"/>
        </w:rPr>
        <w:t>7</w:t>
      </w:r>
      <w:r w:rsidRPr="006E260F">
        <w:t xml:space="preserve"> декабрендәге</w:t>
      </w:r>
    </w:p>
    <w:p w14:paraId="4F07E5F8" w14:textId="77777777" w:rsidR="000540A7" w:rsidRPr="006E260F" w:rsidRDefault="000540A7" w:rsidP="000540A7">
      <w:pPr>
        <w:ind w:left="6237"/>
      </w:pPr>
      <w:r w:rsidRPr="006E260F">
        <w:rPr>
          <w:lang w:val="tt-RU"/>
        </w:rPr>
        <w:t>68</w:t>
      </w:r>
      <w:r w:rsidRPr="006E260F">
        <w:t xml:space="preserve"> номерлы карарына</w:t>
      </w:r>
    </w:p>
    <w:p w14:paraId="7D0E29C4" w14:textId="1B9BD969" w:rsidR="000540A7" w:rsidRPr="006E260F" w:rsidRDefault="000540A7" w:rsidP="000540A7">
      <w:pPr>
        <w:ind w:left="6237"/>
      </w:pPr>
      <w:r w:rsidRPr="006E260F">
        <w:rPr>
          <w:lang w:val="tt-RU"/>
        </w:rPr>
        <w:t>20 нче</w:t>
      </w:r>
      <w:r w:rsidRPr="006E260F">
        <w:t xml:space="preserve"> кушымта</w:t>
      </w:r>
    </w:p>
    <w:p w14:paraId="3833486C" w14:textId="236539C5" w:rsidR="00A53D91" w:rsidRPr="006E260F" w:rsidRDefault="00A53D91" w:rsidP="000540A7"/>
    <w:p w14:paraId="2A744D96" w14:textId="070DA04C" w:rsidR="000540A7" w:rsidRPr="006E260F" w:rsidRDefault="000540A7" w:rsidP="000540A7">
      <w:pPr>
        <w:jc w:val="center"/>
        <w:rPr>
          <w:bCs/>
          <w:sz w:val="27"/>
          <w:szCs w:val="27"/>
        </w:rPr>
      </w:pPr>
      <w:r w:rsidRPr="006E260F">
        <w:rPr>
          <w:bCs/>
          <w:sz w:val="27"/>
          <w:szCs w:val="27"/>
          <w:lang w:val="tt-RU"/>
        </w:rPr>
        <w:t>Т</w:t>
      </w:r>
      <w:r w:rsidRPr="006E260F">
        <w:rPr>
          <w:bCs/>
          <w:sz w:val="27"/>
          <w:szCs w:val="27"/>
        </w:rPr>
        <w:t>ерриторияләрендә хәрби комиссариатларның структур бүлекчәләре булмаган җирлекләрнең җирле үзидарә органнары тарафыннан беренчел хәрби исәпкә алу</w:t>
      </w:r>
      <w:r w:rsidRPr="006E260F">
        <w:rPr>
          <w:bCs/>
          <w:sz w:val="27"/>
          <w:szCs w:val="27"/>
          <w:lang w:val="tt-RU"/>
        </w:rPr>
        <w:t>ны башкаруга Россия Федерациясе</w:t>
      </w:r>
      <w:r w:rsidRPr="006E260F">
        <w:rPr>
          <w:bCs/>
          <w:sz w:val="27"/>
          <w:szCs w:val="27"/>
        </w:rPr>
        <w:t xml:space="preserve"> вәкаләтләрен гамәлгә ашыру өчен муниципаль район составына керүче җирлекләр бюджетларына </w:t>
      </w:r>
      <w:r w:rsidR="00EA6E95" w:rsidRPr="006E260F">
        <w:rPr>
          <w:bCs/>
          <w:sz w:val="27"/>
          <w:szCs w:val="27"/>
        </w:rPr>
        <w:t>субвенция</w:t>
      </w:r>
      <w:r w:rsidRPr="006E260F">
        <w:rPr>
          <w:bCs/>
          <w:sz w:val="27"/>
          <w:szCs w:val="27"/>
        </w:rPr>
        <w:t>ләр исәпләү һәм бирү буенча Татарстан Республикасы дәүләт вәкаләтләрен гамәлгә ашыру өчен муниципаль районнар бюджетларына</w:t>
      </w:r>
      <w:r w:rsidRPr="006E260F">
        <w:rPr>
          <w:bCs/>
          <w:sz w:val="27"/>
          <w:szCs w:val="27"/>
          <w:lang w:val="tt-RU"/>
        </w:rPr>
        <w:t xml:space="preserve"> </w:t>
      </w:r>
      <w:r w:rsidRPr="006E260F">
        <w:rPr>
          <w:bCs/>
          <w:sz w:val="27"/>
          <w:szCs w:val="27"/>
        </w:rPr>
        <w:t>202</w:t>
      </w:r>
      <w:r w:rsidRPr="006E260F">
        <w:rPr>
          <w:bCs/>
          <w:sz w:val="27"/>
          <w:szCs w:val="27"/>
          <w:lang w:val="tt-RU"/>
        </w:rPr>
        <w:t>4</w:t>
      </w:r>
      <w:r w:rsidRPr="006E260F">
        <w:rPr>
          <w:bCs/>
          <w:sz w:val="27"/>
          <w:szCs w:val="27"/>
        </w:rPr>
        <w:t xml:space="preserve"> елга </w:t>
      </w:r>
      <w:r w:rsidR="00EA6E95" w:rsidRPr="006E260F">
        <w:rPr>
          <w:bCs/>
          <w:sz w:val="27"/>
          <w:szCs w:val="27"/>
        </w:rPr>
        <w:t>субвенция</w:t>
      </w:r>
      <w:r w:rsidRPr="006E260F">
        <w:rPr>
          <w:bCs/>
          <w:sz w:val="27"/>
          <w:szCs w:val="27"/>
        </w:rPr>
        <w:t>ләр</w:t>
      </w:r>
    </w:p>
    <w:p w14:paraId="74A042A3" w14:textId="77777777" w:rsidR="00A53D91" w:rsidRPr="006E260F" w:rsidRDefault="00A53D91" w:rsidP="00A53D91">
      <w:pPr>
        <w:jc w:val="center"/>
        <w:rPr>
          <w:b/>
          <w:bCs/>
          <w:sz w:val="27"/>
          <w:szCs w:val="27"/>
        </w:rPr>
      </w:pPr>
    </w:p>
    <w:tbl>
      <w:tblPr>
        <w:tblW w:w="462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
        <w:gridCol w:w="6095"/>
        <w:gridCol w:w="2693"/>
      </w:tblGrid>
      <w:tr w:rsidR="000540A7" w:rsidRPr="006E260F" w14:paraId="3A83BEB2" w14:textId="77777777" w:rsidTr="007A69CE">
        <w:trPr>
          <w:trHeight w:val="372"/>
        </w:trPr>
        <w:tc>
          <w:tcPr>
            <w:tcW w:w="441" w:type="pct"/>
            <w:shd w:val="clear" w:color="auto" w:fill="auto"/>
            <w:noWrap/>
            <w:vAlign w:val="bottom"/>
          </w:tcPr>
          <w:p w14:paraId="7E40E23C" w14:textId="77777777" w:rsidR="000540A7" w:rsidRPr="006E260F" w:rsidRDefault="000540A7" w:rsidP="000540A7">
            <w:pPr>
              <w:jc w:val="center"/>
              <w:rPr>
                <w:sz w:val="26"/>
                <w:szCs w:val="26"/>
              </w:rPr>
            </w:pPr>
            <w:r w:rsidRPr="006E260F">
              <w:rPr>
                <w:sz w:val="26"/>
                <w:szCs w:val="26"/>
              </w:rPr>
              <w:t xml:space="preserve"> </w:t>
            </w:r>
          </w:p>
          <w:p w14:paraId="250FB574" w14:textId="1A34196D" w:rsidR="000540A7" w:rsidRPr="006E260F" w:rsidRDefault="000540A7" w:rsidP="000540A7">
            <w:pPr>
              <w:jc w:val="center"/>
              <w:rPr>
                <w:sz w:val="26"/>
                <w:szCs w:val="26"/>
              </w:rPr>
            </w:pPr>
            <w:r w:rsidRPr="006E260F">
              <w:rPr>
                <w:sz w:val="26"/>
                <w:szCs w:val="26"/>
              </w:rPr>
              <w:t>т/с</w:t>
            </w:r>
          </w:p>
        </w:tc>
        <w:tc>
          <w:tcPr>
            <w:tcW w:w="3162" w:type="pct"/>
            <w:shd w:val="clear" w:color="auto" w:fill="auto"/>
            <w:vAlign w:val="bottom"/>
          </w:tcPr>
          <w:p w14:paraId="5BC0275D" w14:textId="77777777" w:rsidR="000540A7" w:rsidRPr="006E260F" w:rsidRDefault="000540A7" w:rsidP="000540A7">
            <w:pPr>
              <w:jc w:val="center"/>
              <w:rPr>
                <w:color w:val="000000"/>
                <w:sz w:val="26"/>
                <w:szCs w:val="26"/>
              </w:rPr>
            </w:pPr>
            <w:r w:rsidRPr="006E260F">
              <w:rPr>
                <w:color w:val="000000"/>
                <w:sz w:val="26"/>
                <w:szCs w:val="26"/>
              </w:rPr>
              <w:t>Муниципаль берәмлек</w:t>
            </w:r>
          </w:p>
          <w:p w14:paraId="2A4E4FC0" w14:textId="77777777" w:rsidR="000540A7" w:rsidRPr="006E260F" w:rsidRDefault="000540A7" w:rsidP="000540A7">
            <w:pPr>
              <w:jc w:val="center"/>
              <w:rPr>
                <w:color w:val="000000"/>
                <w:sz w:val="26"/>
                <w:szCs w:val="26"/>
              </w:rPr>
            </w:pPr>
          </w:p>
        </w:tc>
        <w:tc>
          <w:tcPr>
            <w:tcW w:w="1397" w:type="pct"/>
            <w:shd w:val="clear" w:color="auto" w:fill="auto"/>
            <w:noWrap/>
            <w:vAlign w:val="bottom"/>
          </w:tcPr>
          <w:p w14:paraId="19564FAB" w14:textId="77777777" w:rsidR="000540A7" w:rsidRPr="006E260F" w:rsidRDefault="000540A7" w:rsidP="000540A7">
            <w:pPr>
              <w:jc w:val="center"/>
              <w:rPr>
                <w:sz w:val="26"/>
                <w:szCs w:val="26"/>
              </w:rPr>
            </w:pPr>
            <w:r w:rsidRPr="006E260F">
              <w:rPr>
                <w:sz w:val="26"/>
                <w:szCs w:val="26"/>
              </w:rPr>
              <w:t>Сумма</w:t>
            </w:r>
          </w:p>
          <w:p w14:paraId="1F3B2193" w14:textId="2D214C89" w:rsidR="000540A7" w:rsidRPr="006E260F" w:rsidRDefault="000540A7" w:rsidP="000540A7">
            <w:pPr>
              <w:jc w:val="center"/>
              <w:rPr>
                <w:sz w:val="26"/>
                <w:szCs w:val="26"/>
                <w:lang w:val="tt-RU"/>
              </w:rPr>
            </w:pPr>
            <w:r w:rsidRPr="006E260F">
              <w:rPr>
                <w:sz w:val="26"/>
                <w:szCs w:val="26"/>
                <w:lang w:val="tt-RU"/>
              </w:rPr>
              <w:t>мең сумнарда</w:t>
            </w:r>
          </w:p>
        </w:tc>
      </w:tr>
      <w:tr w:rsidR="000540A7" w:rsidRPr="006E260F" w14:paraId="44A582F8" w14:textId="77777777" w:rsidTr="00113978">
        <w:trPr>
          <w:trHeight w:val="196"/>
        </w:trPr>
        <w:tc>
          <w:tcPr>
            <w:tcW w:w="441" w:type="pct"/>
            <w:shd w:val="clear" w:color="auto" w:fill="auto"/>
            <w:noWrap/>
            <w:vAlign w:val="bottom"/>
          </w:tcPr>
          <w:p w14:paraId="6B3798A4" w14:textId="6F287B3B" w:rsidR="000540A7" w:rsidRPr="006E260F" w:rsidRDefault="000540A7" w:rsidP="000540A7">
            <w:pPr>
              <w:spacing w:line="360" w:lineRule="auto"/>
              <w:jc w:val="center"/>
              <w:rPr>
                <w:sz w:val="26"/>
                <w:szCs w:val="26"/>
              </w:rPr>
            </w:pPr>
            <w:r w:rsidRPr="006E260F">
              <w:rPr>
                <w:sz w:val="26"/>
                <w:szCs w:val="26"/>
              </w:rPr>
              <w:t>1</w:t>
            </w:r>
          </w:p>
        </w:tc>
        <w:tc>
          <w:tcPr>
            <w:tcW w:w="3162" w:type="pct"/>
            <w:tcBorders>
              <w:top w:val="single" w:sz="4" w:space="0" w:color="auto"/>
              <w:left w:val="nil"/>
              <w:bottom w:val="single" w:sz="4" w:space="0" w:color="auto"/>
              <w:right w:val="single" w:sz="4" w:space="0" w:color="auto"/>
            </w:tcBorders>
            <w:shd w:val="clear" w:color="auto" w:fill="auto"/>
            <w:noWrap/>
          </w:tcPr>
          <w:p w14:paraId="4EE7AD95" w14:textId="1E11B2EA" w:rsidR="000540A7" w:rsidRPr="006E260F" w:rsidRDefault="000540A7" w:rsidP="000540A7">
            <w:pPr>
              <w:spacing w:line="360" w:lineRule="auto"/>
              <w:rPr>
                <w:sz w:val="26"/>
                <w:szCs w:val="26"/>
              </w:rPr>
            </w:pPr>
            <w:r w:rsidRPr="006E260F">
              <w:rPr>
                <w:sz w:val="27"/>
                <w:szCs w:val="27"/>
              </w:rPr>
              <w:t>Кама Аланы шәһәр тибындагы поселогы</w:t>
            </w:r>
          </w:p>
        </w:tc>
        <w:tc>
          <w:tcPr>
            <w:tcW w:w="1397" w:type="pct"/>
            <w:shd w:val="clear" w:color="auto" w:fill="auto"/>
            <w:noWrap/>
            <w:vAlign w:val="bottom"/>
          </w:tcPr>
          <w:p w14:paraId="28FB1D73" w14:textId="77777777" w:rsidR="000540A7" w:rsidRPr="006E260F" w:rsidRDefault="000540A7" w:rsidP="000540A7">
            <w:pPr>
              <w:spacing w:line="360" w:lineRule="auto"/>
              <w:jc w:val="center"/>
              <w:rPr>
                <w:sz w:val="26"/>
                <w:szCs w:val="26"/>
              </w:rPr>
            </w:pPr>
            <w:r w:rsidRPr="006E260F">
              <w:rPr>
                <w:sz w:val="26"/>
                <w:szCs w:val="26"/>
              </w:rPr>
              <w:t>1 185,1</w:t>
            </w:r>
          </w:p>
        </w:tc>
      </w:tr>
      <w:tr w:rsidR="000540A7" w:rsidRPr="006E260F" w14:paraId="3345F09B" w14:textId="77777777" w:rsidTr="00113978">
        <w:trPr>
          <w:trHeight w:val="315"/>
        </w:trPr>
        <w:tc>
          <w:tcPr>
            <w:tcW w:w="441" w:type="pct"/>
            <w:shd w:val="clear" w:color="auto" w:fill="auto"/>
            <w:noWrap/>
            <w:vAlign w:val="bottom"/>
          </w:tcPr>
          <w:p w14:paraId="1C9E34CB" w14:textId="0D871539" w:rsidR="000540A7" w:rsidRPr="006E260F" w:rsidRDefault="000540A7" w:rsidP="000540A7">
            <w:pPr>
              <w:spacing w:line="360" w:lineRule="auto"/>
              <w:jc w:val="center"/>
              <w:rPr>
                <w:sz w:val="26"/>
                <w:szCs w:val="26"/>
              </w:rPr>
            </w:pPr>
            <w:r w:rsidRPr="006E260F">
              <w:rPr>
                <w:sz w:val="26"/>
                <w:szCs w:val="26"/>
              </w:rPr>
              <w:t>2</w:t>
            </w:r>
          </w:p>
        </w:tc>
        <w:tc>
          <w:tcPr>
            <w:tcW w:w="3162" w:type="pct"/>
            <w:tcBorders>
              <w:top w:val="single" w:sz="4" w:space="0" w:color="auto"/>
              <w:left w:val="nil"/>
              <w:bottom w:val="single" w:sz="4" w:space="0" w:color="auto"/>
              <w:right w:val="single" w:sz="4" w:space="0" w:color="auto"/>
            </w:tcBorders>
            <w:shd w:val="clear" w:color="auto" w:fill="auto"/>
            <w:noWrap/>
          </w:tcPr>
          <w:p w14:paraId="7C5C1B45" w14:textId="1C2B6FC9" w:rsidR="000540A7" w:rsidRPr="006E260F" w:rsidRDefault="000540A7" w:rsidP="000540A7">
            <w:pPr>
              <w:spacing w:line="360" w:lineRule="auto"/>
              <w:rPr>
                <w:sz w:val="26"/>
                <w:szCs w:val="26"/>
              </w:rPr>
            </w:pPr>
            <w:r w:rsidRPr="006E260F">
              <w:rPr>
                <w:sz w:val="27"/>
                <w:szCs w:val="27"/>
              </w:rPr>
              <w:t>Афанас авыл җирлеге</w:t>
            </w:r>
          </w:p>
        </w:tc>
        <w:tc>
          <w:tcPr>
            <w:tcW w:w="1397" w:type="pct"/>
            <w:shd w:val="clear" w:color="auto" w:fill="auto"/>
            <w:noWrap/>
            <w:vAlign w:val="bottom"/>
          </w:tcPr>
          <w:p w14:paraId="748F29DD" w14:textId="77777777" w:rsidR="000540A7" w:rsidRPr="006E260F" w:rsidRDefault="000540A7" w:rsidP="000540A7">
            <w:pPr>
              <w:spacing w:line="360" w:lineRule="auto"/>
              <w:jc w:val="center"/>
              <w:rPr>
                <w:sz w:val="26"/>
                <w:szCs w:val="26"/>
              </w:rPr>
            </w:pPr>
            <w:r w:rsidRPr="006E260F">
              <w:rPr>
                <w:sz w:val="26"/>
                <w:szCs w:val="26"/>
              </w:rPr>
              <w:t>382,0</w:t>
            </w:r>
          </w:p>
        </w:tc>
      </w:tr>
      <w:tr w:rsidR="000540A7" w:rsidRPr="006E260F" w14:paraId="0AFCC1F8" w14:textId="77777777" w:rsidTr="00113978">
        <w:trPr>
          <w:trHeight w:val="315"/>
        </w:trPr>
        <w:tc>
          <w:tcPr>
            <w:tcW w:w="441" w:type="pct"/>
            <w:shd w:val="clear" w:color="auto" w:fill="auto"/>
            <w:noWrap/>
            <w:vAlign w:val="bottom"/>
          </w:tcPr>
          <w:p w14:paraId="1D2C44C0" w14:textId="56AD7660" w:rsidR="000540A7" w:rsidRPr="006E260F" w:rsidRDefault="000540A7" w:rsidP="000540A7">
            <w:pPr>
              <w:spacing w:line="360" w:lineRule="auto"/>
              <w:jc w:val="center"/>
              <w:rPr>
                <w:sz w:val="26"/>
                <w:szCs w:val="26"/>
              </w:rPr>
            </w:pPr>
            <w:r w:rsidRPr="006E260F">
              <w:rPr>
                <w:sz w:val="26"/>
                <w:szCs w:val="26"/>
              </w:rPr>
              <w:t>3</w:t>
            </w:r>
          </w:p>
        </w:tc>
        <w:tc>
          <w:tcPr>
            <w:tcW w:w="3162" w:type="pct"/>
            <w:tcBorders>
              <w:top w:val="single" w:sz="4" w:space="0" w:color="auto"/>
              <w:left w:val="nil"/>
              <w:bottom w:val="single" w:sz="4" w:space="0" w:color="auto"/>
              <w:right w:val="single" w:sz="4" w:space="0" w:color="auto"/>
            </w:tcBorders>
            <w:shd w:val="clear" w:color="auto" w:fill="auto"/>
            <w:noWrap/>
          </w:tcPr>
          <w:p w14:paraId="46563671" w14:textId="275BAF1F" w:rsidR="000540A7" w:rsidRPr="006E260F" w:rsidRDefault="000540A7" w:rsidP="000540A7">
            <w:pPr>
              <w:spacing w:line="360" w:lineRule="auto"/>
              <w:rPr>
                <w:sz w:val="26"/>
                <w:szCs w:val="26"/>
              </w:rPr>
            </w:pPr>
            <w:r w:rsidRPr="006E260F">
              <w:rPr>
                <w:sz w:val="27"/>
                <w:szCs w:val="27"/>
                <w:lang w:val="tt-RU"/>
              </w:rPr>
              <w:t>Елантау авыл җирлеге</w:t>
            </w:r>
          </w:p>
        </w:tc>
        <w:tc>
          <w:tcPr>
            <w:tcW w:w="1397" w:type="pct"/>
            <w:shd w:val="clear" w:color="auto" w:fill="auto"/>
            <w:noWrap/>
            <w:vAlign w:val="bottom"/>
          </w:tcPr>
          <w:p w14:paraId="74736BD5" w14:textId="77777777" w:rsidR="000540A7" w:rsidRPr="006E260F" w:rsidRDefault="000540A7" w:rsidP="000540A7">
            <w:pPr>
              <w:spacing w:line="360" w:lineRule="auto"/>
              <w:jc w:val="center"/>
              <w:rPr>
                <w:sz w:val="26"/>
                <w:szCs w:val="26"/>
              </w:rPr>
            </w:pPr>
            <w:r w:rsidRPr="006E260F">
              <w:rPr>
                <w:sz w:val="26"/>
                <w:szCs w:val="26"/>
              </w:rPr>
              <w:t>145,8</w:t>
            </w:r>
          </w:p>
        </w:tc>
      </w:tr>
      <w:tr w:rsidR="000540A7" w:rsidRPr="006E260F" w14:paraId="6916E5E8" w14:textId="77777777" w:rsidTr="00113978">
        <w:trPr>
          <w:trHeight w:val="315"/>
        </w:trPr>
        <w:tc>
          <w:tcPr>
            <w:tcW w:w="441" w:type="pct"/>
            <w:shd w:val="clear" w:color="auto" w:fill="auto"/>
            <w:noWrap/>
            <w:vAlign w:val="bottom"/>
          </w:tcPr>
          <w:p w14:paraId="1DA9F6AD" w14:textId="2C733ACC" w:rsidR="000540A7" w:rsidRPr="006E260F" w:rsidRDefault="000540A7" w:rsidP="000540A7">
            <w:pPr>
              <w:spacing w:line="360" w:lineRule="auto"/>
              <w:jc w:val="center"/>
              <w:rPr>
                <w:sz w:val="26"/>
                <w:szCs w:val="26"/>
              </w:rPr>
            </w:pPr>
            <w:r w:rsidRPr="006E260F">
              <w:rPr>
                <w:sz w:val="26"/>
                <w:szCs w:val="26"/>
              </w:rPr>
              <w:t>4</w:t>
            </w:r>
          </w:p>
        </w:tc>
        <w:tc>
          <w:tcPr>
            <w:tcW w:w="3162" w:type="pct"/>
            <w:tcBorders>
              <w:top w:val="single" w:sz="4" w:space="0" w:color="auto"/>
              <w:left w:val="nil"/>
              <w:bottom w:val="single" w:sz="4" w:space="0" w:color="auto"/>
              <w:right w:val="single" w:sz="4" w:space="0" w:color="auto"/>
            </w:tcBorders>
            <w:shd w:val="clear" w:color="auto" w:fill="auto"/>
            <w:noWrap/>
          </w:tcPr>
          <w:p w14:paraId="1C690B70" w14:textId="298E2BAD" w:rsidR="000540A7" w:rsidRPr="006E260F" w:rsidRDefault="000540A7" w:rsidP="000540A7">
            <w:pPr>
              <w:spacing w:line="360" w:lineRule="auto"/>
              <w:rPr>
                <w:sz w:val="26"/>
                <w:szCs w:val="26"/>
              </w:rPr>
            </w:pPr>
            <w:r w:rsidRPr="006E260F">
              <w:rPr>
                <w:sz w:val="27"/>
                <w:szCs w:val="27"/>
              </w:rPr>
              <w:t>Каенлы авыл җирлеге</w:t>
            </w:r>
          </w:p>
        </w:tc>
        <w:tc>
          <w:tcPr>
            <w:tcW w:w="1397" w:type="pct"/>
            <w:shd w:val="clear" w:color="auto" w:fill="auto"/>
            <w:noWrap/>
            <w:vAlign w:val="bottom"/>
          </w:tcPr>
          <w:p w14:paraId="04E89132" w14:textId="77777777" w:rsidR="000540A7" w:rsidRPr="006E260F" w:rsidRDefault="000540A7" w:rsidP="000540A7">
            <w:pPr>
              <w:spacing w:line="360" w:lineRule="auto"/>
              <w:jc w:val="center"/>
              <w:rPr>
                <w:sz w:val="26"/>
                <w:szCs w:val="26"/>
              </w:rPr>
            </w:pPr>
            <w:r w:rsidRPr="006E260F">
              <w:rPr>
                <w:sz w:val="26"/>
                <w:szCs w:val="26"/>
              </w:rPr>
              <w:t>155,8</w:t>
            </w:r>
          </w:p>
        </w:tc>
      </w:tr>
      <w:tr w:rsidR="000540A7" w:rsidRPr="006E260F" w14:paraId="2905A962" w14:textId="77777777" w:rsidTr="00113978">
        <w:trPr>
          <w:trHeight w:val="315"/>
        </w:trPr>
        <w:tc>
          <w:tcPr>
            <w:tcW w:w="441" w:type="pct"/>
            <w:shd w:val="clear" w:color="auto" w:fill="auto"/>
            <w:noWrap/>
            <w:vAlign w:val="bottom"/>
          </w:tcPr>
          <w:p w14:paraId="2E7EDEB5" w14:textId="628D3ECD" w:rsidR="000540A7" w:rsidRPr="006E260F" w:rsidRDefault="000540A7" w:rsidP="000540A7">
            <w:pPr>
              <w:spacing w:line="360" w:lineRule="auto"/>
              <w:jc w:val="center"/>
              <w:rPr>
                <w:sz w:val="26"/>
                <w:szCs w:val="26"/>
              </w:rPr>
            </w:pPr>
            <w:r w:rsidRPr="006E260F">
              <w:rPr>
                <w:sz w:val="26"/>
                <w:szCs w:val="26"/>
              </w:rPr>
              <w:t>5</w:t>
            </w:r>
          </w:p>
        </w:tc>
        <w:tc>
          <w:tcPr>
            <w:tcW w:w="3162" w:type="pct"/>
            <w:tcBorders>
              <w:top w:val="single" w:sz="4" w:space="0" w:color="auto"/>
              <w:left w:val="nil"/>
              <w:bottom w:val="single" w:sz="4" w:space="0" w:color="auto"/>
              <w:right w:val="single" w:sz="4" w:space="0" w:color="auto"/>
            </w:tcBorders>
            <w:shd w:val="clear" w:color="auto" w:fill="auto"/>
            <w:noWrap/>
          </w:tcPr>
          <w:p w14:paraId="54328F08" w14:textId="5D9A6BD5" w:rsidR="000540A7" w:rsidRPr="006E260F" w:rsidRDefault="000540A7" w:rsidP="000540A7">
            <w:pPr>
              <w:spacing w:line="360" w:lineRule="auto"/>
              <w:rPr>
                <w:sz w:val="26"/>
                <w:szCs w:val="26"/>
              </w:rPr>
            </w:pPr>
            <w:r w:rsidRPr="006E260F">
              <w:rPr>
                <w:sz w:val="27"/>
                <w:szCs w:val="27"/>
              </w:rPr>
              <w:t>Кармалы авыл җирлеге</w:t>
            </w:r>
          </w:p>
        </w:tc>
        <w:tc>
          <w:tcPr>
            <w:tcW w:w="1397" w:type="pct"/>
            <w:shd w:val="clear" w:color="auto" w:fill="auto"/>
            <w:noWrap/>
            <w:vAlign w:val="bottom"/>
          </w:tcPr>
          <w:p w14:paraId="32A61879" w14:textId="77777777" w:rsidR="000540A7" w:rsidRPr="006E260F" w:rsidRDefault="000540A7" w:rsidP="000540A7">
            <w:pPr>
              <w:spacing w:line="360" w:lineRule="auto"/>
              <w:jc w:val="center"/>
              <w:rPr>
                <w:sz w:val="26"/>
                <w:szCs w:val="26"/>
              </w:rPr>
            </w:pPr>
            <w:r w:rsidRPr="006E260F">
              <w:rPr>
                <w:sz w:val="26"/>
                <w:szCs w:val="26"/>
              </w:rPr>
              <w:t>150,5</w:t>
            </w:r>
          </w:p>
        </w:tc>
      </w:tr>
      <w:tr w:rsidR="000540A7" w:rsidRPr="006E260F" w14:paraId="4F7E3BF5" w14:textId="77777777" w:rsidTr="00113978">
        <w:trPr>
          <w:trHeight w:val="315"/>
        </w:trPr>
        <w:tc>
          <w:tcPr>
            <w:tcW w:w="441" w:type="pct"/>
            <w:shd w:val="clear" w:color="auto" w:fill="auto"/>
            <w:noWrap/>
            <w:vAlign w:val="bottom"/>
          </w:tcPr>
          <w:p w14:paraId="593FDCC2" w14:textId="77885F56" w:rsidR="000540A7" w:rsidRPr="006E260F" w:rsidRDefault="000540A7" w:rsidP="000540A7">
            <w:pPr>
              <w:spacing w:line="360" w:lineRule="auto"/>
              <w:jc w:val="center"/>
              <w:rPr>
                <w:sz w:val="26"/>
                <w:szCs w:val="26"/>
              </w:rPr>
            </w:pPr>
            <w:r w:rsidRPr="006E260F">
              <w:rPr>
                <w:sz w:val="26"/>
                <w:szCs w:val="26"/>
              </w:rPr>
              <w:t>6</w:t>
            </w:r>
          </w:p>
        </w:tc>
        <w:tc>
          <w:tcPr>
            <w:tcW w:w="3162" w:type="pct"/>
            <w:tcBorders>
              <w:top w:val="single" w:sz="4" w:space="0" w:color="auto"/>
              <w:left w:val="nil"/>
              <w:bottom w:val="single" w:sz="4" w:space="0" w:color="auto"/>
              <w:right w:val="single" w:sz="4" w:space="0" w:color="auto"/>
            </w:tcBorders>
            <w:shd w:val="clear" w:color="auto" w:fill="auto"/>
            <w:noWrap/>
          </w:tcPr>
          <w:p w14:paraId="0204D53F" w14:textId="31C693AF" w:rsidR="000540A7" w:rsidRPr="006E260F" w:rsidRDefault="000540A7" w:rsidP="000540A7">
            <w:pPr>
              <w:spacing w:line="360" w:lineRule="auto"/>
              <w:rPr>
                <w:sz w:val="26"/>
                <w:szCs w:val="26"/>
              </w:rPr>
            </w:pPr>
            <w:r w:rsidRPr="006E260F">
              <w:rPr>
                <w:sz w:val="27"/>
                <w:szCs w:val="27"/>
              </w:rPr>
              <w:t>Кызыл Чапчак авыл җирлеге</w:t>
            </w:r>
          </w:p>
        </w:tc>
        <w:tc>
          <w:tcPr>
            <w:tcW w:w="1397" w:type="pct"/>
            <w:shd w:val="clear" w:color="auto" w:fill="auto"/>
            <w:noWrap/>
            <w:vAlign w:val="bottom"/>
          </w:tcPr>
          <w:p w14:paraId="0E759267" w14:textId="77777777" w:rsidR="000540A7" w:rsidRPr="006E260F" w:rsidRDefault="000540A7" w:rsidP="000540A7">
            <w:pPr>
              <w:spacing w:line="360" w:lineRule="auto"/>
              <w:jc w:val="center"/>
              <w:rPr>
                <w:sz w:val="26"/>
                <w:szCs w:val="26"/>
              </w:rPr>
            </w:pPr>
            <w:r w:rsidRPr="006E260F">
              <w:rPr>
                <w:sz w:val="26"/>
                <w:szCs w:val="26"/>
              </w:rPr>
              <w:t>151,3</w:t>
            </w:r>
          </w:p>
        </w:tc>
      </w:tr>
      <w:tr w:rsidR="000540A7" w:rsidRPr="006E260F" w14:paraId="7A546012" w14:textId="77777777" w:rsidTr="00113978">
        <w:trPr>
          <w:trHeight w:val="315"/>
        </w:trPr>
        <w:tc>
          <w:tcPr>
            <w:tcW w:w="441" w:type="pct"/>
            <w:shd w:val="clear" w:color="auto" w:fill="auto"/>
            <w:noWrap/>
            <w:vAlign w:val="bottom"/>
          </w:tcPr>
          <w:p w14:paraId="38CEFBDF" w14:textId="1ED0C5DE" w:rsidR="000540A7" w:rsidRPr="006E260F" w:rsidRDefault="000540A7" w:rsidP="000540A7">
            <w:pPr>
              <w:spacing w:line="360" w:lineRule="auto"/>
              <w:jc w:val="center"/>
              <w:rPr>
                <w:sz w:val="26"/>
                <w:szCs w:val="26"/>
              </w:rPr>
            </w:pPr>
            <w:r w:rsidRPr="006E260F">
              <w:rPr>
                <w:sz w:val="26"/>
                <w:szCs w:val="26"/>
              </w:rPr>
              <w:t>7</w:t>
            </w:r>
          </w:p>
        </w:tc>
        <w:tc>
          <w:tcPr>
            <w:tcW w:w="3162" w:type="pct"/>
            <w:tcBorders>
              <w:top w:val="single" w:sz="4" w:space="0" w:color="auto"/>
              <w:left w:val="nil"/>
              <w:bottom w:val="single" w:sz="4" w:space="0" w:color="auto"/>
              <w:right w:val="single" w:sz="4" w:space="0" w:color="auto"/>
            </w:tcBorders>
            <w:shd w:val="clear" w:color="auto" w:fill="auto"/>
            <w:noWrap/>
          </w:tcPr>
          <w:p w14:paraId="77A179FE" w14:textId="1DB3ADFF" w:rsidR="000540A7" w:rsidRPr="006E260F" w:rsidRDefault="000540A7" w:rsidP="000540A7">
            <w:pPr>
              <w:spacing w:line="360" w:lineRule="auto"/>
              <w:rPr>
                <w:sz w:val="26"/>
                <w:szCs w:val="26"/>
              </w:rPr>
            </w:pPr>
            <w:r w:rsidRPr="006E260F">
              <w:rPr>
                <w:sz w:val="27"/>
                <w:szCs w:val="27"/>
              </w:rPr>
              <w:t>Красный Ключ авыл җирлеге</w:t>
            </w:r>
          </w:p>
        </w:tc>
        <w:tc>
          <w:tcPr>
            <w:tcW w:w="1397" w:type="pct"/>
            <w:shd w:val="clear" w:color="auto" w:fill="auto"/>
            <w:noWrap/>
            <w:vAlign w:val="bottom"/>
          </w:tcPr>
          <w:p w14:paraId="08D1F944" w14:textId="77777777" w:rsidR="000540A7" w:rsidRPr="006E260F" w:rsidRDefault="000540A7" w:rsidP="000540A7">
            <w:pPr>
              <w:spacing w:line="360" w:lineRule="auto"/>
              <w:jc w:val="center"/>
              <w:rPr>
                <w:sz w:val="26"/>
                <w:szCs w:val="26"/>
              </w:rPr>
            </w:pPr>
            <w:r w:rsidRPr="006E260F">
              <w:rPr>
                <w:sz w:val="26"/>
                <w:szCs w:val="26"/>
              </w:rPr>
              <w:t>375,3</w:t>
            </w:r>
          </w:p>
        </w:tc>
      </w:tr>
      <w:tr w:rsidR="000540A7" w:rsidRPr="006E260F" w14:paraId="3A2CD8FB" w14:textId="77777777" w:rsidTr="00113978">
        <w:trPr>
          <w:trHeight w:val="315"/>
        </w:trPr>
        <w:tc>
          <w:tcPr>
            <w:tcW w:w="441" w:type="pct"/>
            <w:shd w:val="clear" w:color="auto" w:fill="auto"/>
            <w:noWrap/>
            <w:vAlign w:val="bottom"/>
          </w:tcPr>
          <w:p w14:paraId="11F67F7D" w14:textId="17CD1910" w:rsidR="000540A7" w:rsidRPr="006E260F" w:rsidRDefault="000540A7" w:rsidP="000540A7">
            <w:pPr>
              <w:spacing w:line="360" w:lineRule="auto"/>
              <w:jc w:val="center"/>
              <w:rPr>
                <w:sz w:val="26"/>
                <w:szCs w:val="26"/>
              </w:rPr>
            </w:pPr>
            <w:r w:rsidRPr="006E260F">
              <w:rPr>
                <w:sz w:val="26"/>
                <w:szCs w:val="26"/>
              </w:rPr>
              <w:t>8</w:t>
            </w:r>
          </w:p>
        </w:tc>
        <w:tc>
          <w:tcPr>
            <w:tcW w:w="3162" w:type="pct"/>
            <w:tcBorders>
              <w:top w:val="single" w:sz="4" w:space="0" w:color="auto"/>
              <w:left w:val="nil"/>
              <w:bottom w:val="single" w:sz="4" w:space="0" w:color="auto"/>
              <w:right w:val="single" w:sz="4" w:space="0" w:color="auto"/>
            </w:tcBorders>
            <w:shd w:val="clear" w:color="auto" w:fill="auto"/>
            <w:noWrap/>
          </w:tcPr>
          <w:p w14:paraId="38859615" w14:textId="710C6FF0" w:rsidR="000540A7" w:rsidRPr="006E260F" w:rsidRDefault="000540A7" w:rsidP="000540A7">
            <w:pPr>
              <w:spacing w:line="360" w:lineRule="auto"/>
              <w:rPr>
                <w:sz w:val="26"/>
                <w:szCs w:val="26"/>
              </w:rPr>
            </w:pPr>
            <w:r w:rsidRPr="006E260F">
              <w:rPr>
                <w:sz w:val="27"/>
                <w:szCs w:val="27"/>
              </w:rPr>
              <w:t>Майская Горка авыл җирлеге</w:t>
            </w:r>
          </w:p>
        </w:tc>
        <w:tc>
          <w:tcPr>
            <w:tcW w:w="1397" w:type="pct"/>
            <w:shd w:val="clear" w:color="auto" w:fill="auto"/>
            <w:noWrap/>
            <w:vAlign w:val="bottom"/>
          </w:tcPr>
          <w:p w14:paraId="77DB7BE4" w14:textId="77777777" w:rsidR="000540A7" w:rsidRPr="006E260F" w:rsidRDefault="000540A7" w:rsidP="000540A7">
            <w:pPr>
              <w:spacing w:line="360" w:lineRule="auto"/>
              <w:jc w:val="center"/>
              <w:rPr>
                <w:sz w:val="26"/>
                <w:szCs w:val="26"/>
              </w:rPr>
            </w:pPr>
            <w:r w:rsidRPr="006E260F">
              <w:rPr>
                <w:sz w:val="26"/>
                <w:szCs w:val="26"/>
              </w:rPr>
              <w:t>145,7</w:t>
            </w:r>
          </w:p>
        </w:tc>
      </w:tr>
      <w:tr w:rsidR="000540A7" w:rsidRPr="006E260F" w14:paraId="562C1057" w14:textId="77777777" w:rsidTr="00113978">
        <w:trPr>
          <w:trHeight w:val="315"/>
        </w:trPr>
        <w:tc>
          <w:tcPr>
            <w:tcW w:w="441" w:type="pct"/>
            <w:shd w:val="clear" w:color="auto" w:fill="auto"/>
            <w:noWrap/>
            <w:vAlign w:val="bottom"/>
          </w:tcPr>
          <w:p w14:paraId="658CF876" w14:textId="01685A1D" w:rsidR="000540A7" w:rsidRPr="006E260F" w:rsidRDefault="000540A7" w:rsidP="000540A7">
            <w:pPr>
              <w:spacing w:line="360" w:lineRule="auto"/>
              <w:jc w:val="center"/>
              <w:rPr>
                <w:sz w:val="26"/>
                <w:szCs w:val="26"/>
              </w:rPr>
            </w:pPr>
            <w:r w:rsidRPr="006E260F">
              <w:rPr>
                <w:sz w:val="26"/>
                <w:szCs w:val="26"/>
              </w:rPr>
              <w:t>9</w:t>
            </w:r>
          </w:p>
        </w:tc>
        <w:tc>
          <w:tcPr>
            <w:tcW w:w="3162" w:type="pct"/>
            <w:tcBorders>
              <w:top w:val="single" w:sz="4" w:space="0" w:color="auto"/>
              <w:left w:val="nil"/>
              <w:bottom w:val="single" w:sz="4" w:space="0" w:color="auto"/>
              <w:right w:val="single" w:sz="4" w:space="0" w:color="auto"/>
            </w:tcBorders>
            <w:shd w:val="clear" w:color="auto" w:fill="auto"/>
            <w:noWrap/>
          </w:tcPr>
          <w:p w14:paraId="6C24BA8E" w14:textId="413C83B9" w:rsidR="000540A7" w:rsidRPr="006E260F" w:rsidRDefault="000540A7" w:rsidP="000540A7">
            <w:pPr>
              <w:spacing w:line="360" w:lineRule="auto"/>
              <w:rPr>
                <w:sz w:val="26"/>
                <w:szCs w:val="26"/>
              </w:rPr>
            </w:pPr>
            <w:r w:rsidRPr="006E260F">
              <w:rPr>
                <w:sz w:val="27"/>
                <w:szCs w:val="27"/>
              </w:rPr>
              <w:t>Макаровка авыл җирлеге</w:t>
            </w:r>
          </w:p>
        </w:tc>
        <w:tc>
          <w:tcPr>
            <w:tcW w:w="1397" w:type="pct"/>
            <w:shd w:val="clear" w:color="auto" w:fill="auto"/>
            <w:noWrap/>
            <w:vAlign w:val="bottom"/>
          </w:tcPr>
          <w:p w14:paraId="5815C4CF" w14:textId="77777777" w:rsidR="000540A7" w:rsidRPr="006E260F" w:rsidRDefault="000540A7" w:rsidP="000540A7">
            <w:pPr>
              <w:spacing w:line="360" w:lineRule="auto"/>
              <w:jc w:val="center"/>
              <w:rPr>
                <w:sz w:val="26"/>
                <w:szCs w:val="26"/>
              </w:rPr>
            </w:pPr>
            <w:r w:rsidRPr="006E260F">
              <w:rPr>
                <w:sz w:val="26"/>
                <w:szCs w:val="26"/>
              </w:rPr>
              <w:t>147,6</w:t>
            </w:r>
          </w:p>
        </w:tc>
      </w:tr>
      <w:tr w:rsidR="000540A7" w:rsidRPr="006E260F" w14:paraId="1D9D7687" w14:textId="77777777" w:rsidTr="00113978">
        <w:trPr>
          <w:trHeight w:val="315"/>
        </w:trPr>
        <w:tc>
          <w:tcPr>
            <w:tcW w:w="441" w:type="pct"/>
            <w:shd w:val="clear" w:color="auto" w:fill="auto"/>
            <w:noWrap/>
            <w:vAlign w:val="bottom"/>
          </w:tcPr>
          <w:p w14:paraId="737BBCF5" w14:textId="20F60EA3" w:rsidR="000540A7" w:rsidRPr="006E260F" w:rsidRDefault="000540A7" w:rsidP="000540A7">
            <w:pPr>
              <w:spacing w:line="360" w:lineRule="auto"/>
              <w:jc w:val="center"/>
              <w:rPr>
                <w:sz w:val="26"/>
                <w:szCs w:val="26"/>
              </w:rPr>
            </w:pPr>
            <w:r w:rsidRPr="006E260F">
              <w:rPr>
                <w:sz w:val="26"/>
                <w:szCs w:val="26"/>
              </w:rPr>
              <w:t>10</w:t>
            </w:r>
          </w:p>
        </w:tc>
        <w:tc>
          <w:tcPr>
            <w:tcW w:w="3162" w:type="pct"/>
            <w:tcBorders>
              <w:top w:val="single" w:sz="4" w:space="0" w:color="auto"/>
              <w:left w:val="nil"/>
              <w:bottom w:val="single" w:sz="4" w:space="0" w:color="auto"/>
              <w:right w:val="single" w:sz="4" w:space="0" w:color="auto"/>
            </w:tcBorders>
            <w:shd w:val="clear" w:color="auto" w:fill="auto"/>
            <w:noWrap/>
          </w:tcPr>
          <w:p w14:paraId="6D0CFDA9" w14:textId="7A578304" w:rsidR="000540A7" w:rsidRPr="006E260F" w:rsidRDefault="000540A7" w:rsidP="000540A7">
            <w:pPr>
              <w:spacing w:line="360" w:lineRule="auto"/>
              <w:rPr>
                <w:sz w:val="26"/>
                <w:szCs w:val="26"/>
              </w:rPr>
            </w:pPr>
            <w:r w:rsidRPr="006E260F">
              <w:rPr>
                <w:sz w:val="27"/>
                <w:szCs w:val="27"/>
              </w:rPr>
              <w:t>Түбән Уратма авыл җирлеге</w:t>
            </w:r>
          </w:p>
        </w:tc>
        <w:tc>
          <w:tcPr>
            <w:tcW w:w="1397" w:type="pct"/>
            <w:shd w:val="clear" w:color="auto" w:fill="auto"/>
            <w:noWrap/>
            <w:vAlign w:val="bottom"/>
          </w:tcPr>
          <w:p w14:paraId="266C2393" w14:textId="77777777" w:rsidR="000540A7" w:rsidRPr="006E260F" w:rsidRDefault="000540A7" w:rsidP="000540A7">
            <w:pPr>
              <w:spacing w:line="360" w:lineRule="auto"/>
              <w:jc w:val="center"/>
              <w:rPr>
                <w:sz w:val="26"/>
                <w:szCs w:val="26"/>
              </w:rPr>
            </w:pPr>
            <w:r w:rsidRPr="006E260F">
              <w:rPr>
                <w:sz w:val="26"/>
                <w:szCs w:val="26"/>
              </w:rPr>
              <w:t>146,5</w:t>
            </w:r>
          </w:p>
        </w:tc>
      </w:tr>
      <w:tr w:rsidR="000540A7" w:rsidRPr="006E260F" w14:paraId="0643F745" w14:textId="77777777" w:rsidTr="00113978">
        <w:trPr>
          <w:trHeight w:val="315"/>
        </w:trPr>
        <w:tc>
          <w:tcPr>
            <w:tcW w:w="441" w:type="pct"/>
            <w:shd w:val="clear" w:color="auto" w:fill="auto"/>
            <w:noWrap/>
            <w:vAlign w:val="bottom"/>
          </w:tcPr>
          <w:p w14:paraId="3CD8CE64" w14:textId="594B0505" w:rsidR="000540A7" w:rsidRPr="006E260F" w:rsidRDefault="000540A7" w:rsidP="000540A7">
            <w:pPr>
              <w:spacing w:line="360" w:lineRule="auto"/>
              <w:jc w:val="center"/>
              <w:rPr>
                <w:sz w:val="26"/>
                <w:szCs w:val="26"/>
              </w:rPr>
            </w:pPr>
            <w:r w:rsidRPr="006E260F">
              <w:rPr>
                <w:sz w:val="26"/>
                <w:szCs w:val="26"/>
              </w:rPr>
              <w:t>11</w:t>
            </w:r>
          </w:p>
        </w:tc>
        <w:tc>
          <w:tcPr>
            <w:tcW w:w="3162" w:type="pct"/>
            <w:tcBorders>
              <w:top w:val="single" w:sz="4" w:space="0" w:color="auto"/>
              <w:left w:val="nil"/>
              <w:bottom w:val="single" w:sz="4" w:space="0" w:color="auto"/>
              <w:right w:val="single" w:sz="4" w:space="0" w:color="auto"/>
            </w:tcBorders>
            <w:shd w:val="clear" w:color="auto" w:fill="auto"/>
            <w:noWrap/>
          </w:tcPr>
          <w:p w14:paraId="6472B8C1" w14:textId="311BF5E6" w:rsidR="000540A7" w:rsidRPr="006E260F" w:rsidRDefault="000540A7" w:rsidP="000540A7">
            <w:pPr>
              <w:spacing w:line="360" w:lineRule="auto"/>
              <w:rPr>
                <w:sz w:val="26"/>
                <w:szCs w:val="26"/>
              </w:rPr>
            </w:pPr>
            <w:r w:rsidRPr="006E260F">
              <w:rPr>
                <w:sz w:val="27"/>
                <w:szCs w:val="27"/>
              </w:rPr>
              <w:t>Прости авыл җирлеге</w:t>
            </w:r>
          </w:p>
        </w:tc>
        <w:tc>
          <w:tcPr>
            <w:tcW w:w="1397" w:type="pct"/>
            <w:shd w:val="clear" w:color="auto" w:fill="auto"/>
            <w:noWrap/>
            <w:vAlign w:val="bottom"/>
          </w:tcPr>
          <w:p w14:paraId="2026A992" w14:textId="77777777" w:rsidR="000540A7" w:rsidRPr="006E260F" w:rsidRDefault="000540A7" w:rsidP="000540A7">
            <w:pPr>
              <w:spacing w:line="360" w:lineRule="auto"/>
              <w:jc w:val="center"/>
              <w:rPr>
                <w:sz w:val="26"/>
                <w:szCs w:val="26"/>
              </w:rPr>
            </w:pPr>
            <w:r w:rsidRPr="006E260F">
              <w:rPr>
                <w:sz w:val="26"/>
                <w:szCs w:val="26"/>
              </w:rPr>
              <w:t>146,6</w:t>
            </w:r>
          </w:p>
        </w:tc>
      </w:tr>
      <w:tr w:rsidR="000540A7" w:rsidRPr="006E260F" w14:paraId="22E0C244" w14:textId="77777777" w:rsidTr="00113978">
        <w:trPr>
          <w:trHeight w:val="315"/>
        </w:trPr>
        <w:tc>
          <w:tcPr>
            <w:tcW w:w="441" w:type="pct"/>
            <w:shd w:val="clear" w:color="auto" w:fill="auto"/>
            <w:noWrap/>
            <w:vAlign w:val="bottom"/>
          </w:tcPr>
          <w:p w14:paraId="7871D280" w14:textId="7BE243FE" w:rsidR="000540A7" w:rsidRPr="006E260F" w:rsidRDefault="000540A7" w:rsidP="000540A7">
            <w:pPr>
              <w:spacing w:line="360" w:lineRule="auto"/>
              <w:jc w:val="center"/>
              <w:rPr>
                <w:sz w:val="26"/>
                <w:szCs w:val="26"/>
              </w:rPr>
            </w:pPr>
            <w:r w:rsidRPr="006E260F">
              <w:rPr>
                <w:sz w:val="26"/>
                <w:szCs w:val="26"/>
              </w:rPr>
              <w:t>12</w:t>
            </w:r>
          </w:p>
        </w:tc>
        <w:tc>
          <w:tcPr>
            <w:tcW w:w="3162" w:type="pct"/>
            <w:tcBorders>
              <w:top w:val="single" w:sz="4" w:space="0" w:color="auto"/>
              <w:left w:val="nil"/>
              <w:bottom w:val="single" w:sz="4" w:space="0" w:color="auto"/>
              <w:right w:val="single" w:sz="4" w:space="0" w:color="auto"/>
            </w:tcBorders>
            <w:shd w:val="clear" w:color="auto" w:fill="auto"/>
            <w:noWrap/>
          </w:tcPr>
          <w:p w14:paraId="41A580CB" w14:textId="5F9694B7" w:rsidR="000540A7" w:rsidRPr="006E260F" w:rsidRDefault="000540A7" w:rsidP="000540A7">
            <w:pPr>
              <w:spacing w:line="360" w:lineRule="auto"/>
              <w:rPr>
                <w:sz w:val="26"/>
                <w:szCs w:val="26"/>
              </w:rPr>
            </w:pPr>
            <w:r w:rsidRPr="006E260F">
              <w:rPr>
                <w:sz w:val="27"/>
                <w:szCs w:val="27"/>
              </w:rPr>
              <w:t>Сосновка авыл җирлеге</w:t>
            </w:r>
          </w:p>
        </w:tc>
        <w:tc>
          <w:tcPr>
            <w:tcW w:w="1397" w:type="pct"/>
            <w:shd w:val="clear" w:color="auto" w:fill="auto"/>
            <w:noWrap/>
            <w:vAlign w:val="bottom"/>
          </w:tcPr>
          <w:p w14:paraId="054AD52D" w14:textId="77777777" w:rsidR="000540A7" w:rsidRPr="006E260F" w:rsidRDefault="000540A7" w:rsidP="000540A7">
            <w:pPr>
              <w:spacing w:line="360" w:lineRule="auto"/>
              <w:jc w:val="center"/>
              <w:rPr>
                <w:sz w:val="26"/>
                <w:szCs w:val="26"/>
              </w:rPr>
            </w:pPr>
            <w:r w:rsidRPr="006E260F">
              <w:rPr>
                <w:sz w:val="26"/>
                <w:szCs w:val="26"/>
              </w:rPr>
              <w:t>147,9</w:t>
            </w:r>
          </w:p>
        </w:tc>
      </w:tr>
      <w:tr w:rsidR="000540A7" w:rsidRPr="006E260F" w14:paraId="61B9657C" w14:textId="77777777" w:rsidTr="00113978">
        <w:trPr>
          <w:trHeight w:val="315"/>
        </w:trPr>
        <w:tc>
          <w:tcPr>
            <w:tcW w:w="441" w:type="pct"/>
            <w:shd w:val="clear" w:color="auto" w:fill="auto"/>
            <w:noWrap/>
            <w:vAlign w:val="bottom"/>
          </w:tcPr>
          <w:p w14:paraId="238976E8" w14:textId="1BB02E85" w:rsidR="000540A7" w:rsidRPr="006E260F" w:rsidRDefault="000540A7" w:rsidP="000540A7">
            <w:pPr>
              <w:spacing w:line="360" w:lineRule="auto"/>
              <w:jc w:val="center"/>
              <w:rPr>
                <w:sz w:val="26"/>
                <w:szCs w:val="26"/>
              </w:rPr>
            </w:pPr>
            <w:r w:rsidRPr="006E260F">
              <w:rPr>
                <w:sz w:val="26"/>
                <w:szCs w:val="26"/>
              </w:rPr>
              <w:t>13</w:t>
            </w:r>
          </w:p>
        </w:tc>
        <w:tc>
          <w:tcPr>
            <w:tcW w:w="3162" w:type="pct"/>
            <w:tcBorders>
              <w:top w:val="single" w:sz="4" w:space="0" w:color="auto"/>
              <w:left w:val="nil"/>
              <w:bottom w:val="single" w:sz="4" w:space="0" w:color="auto"/>
              <w:right w:val="single" w:sz="4" w:space="0" w:color="auto"/>
            </w:tcBorders>
            <w:shd w:val="clear" w:color="auto" w:fill="auto"/>
            <w:noWrap/>
          </w:tcPr>
          <w:p w14:paraId="6BA371B4" w14:textId="6F2D38CE" w:rsidR="000540A7" w:rsidRPr="006E260F" w:rsidRDefault="000540A7" w:rsidP="000540A7">
            <w:pPr>
              <w:spacing w:line="360" w:lineRule="auto"/>
              <w:rPr>
                <w:sz w:val="26"/>
                <w:szCs w:val="26"/>
              </w:rPr>
            </w:pPr>
            <w:r w:rsidRPr="006E260F">
              <w:rPr>
                <w:sz w:val="27"/>
                <w:szCs w:val="27"/>
              </w:rPr>
              <w:t>Иске Чишмә авыл җирлеге</w:t>
            </w:r>
          </w:p>
        </w:tc>
        <w:tc>
          <w:tcPr>
            <w:tcW w:w="1397" w:type="pct"/>
            <w:shd w:val="clear" w:color="auto" w:fill="auto"/>
            <w:noWrap/>
            <w:vAlign w:val="bottom"/>
          </w:tcPr>
          <w:p w14:paraId="784DF4E8" w14:textId="77777777" w:rsidR="000540A7" w:rsidRPr="006E260F" w:rsidRDefault="000540A7" w:rsidP="000540A7">
            <w:pPr>
              <w:spacing w:line="360" w:lineRule="auto"/>
              <w:jc w:val="center"/>
              <w:rPr>
                <w:sz w:val="26"/>
                <w:szCs w:val="26"/>
              </w:rPr>
            </w:pPr>
            <w:r w:rsidRPr="006E260F">
              <w:rPr>
                <w:sz w:val="26"/>
                <w:szCs w:val="26"/>
              </w:rPr>
              <w:t>149,6</w:t>
            </w:r>
          </w:p>
        </w:tc>
      </w:tr>
      <w:tr w:rsidR="000540A7" w:rsidRPr="006E260F" w14:paraId="6967295F" w14:textId="77777777" w:rsidTr="00113978">
        <w:trPr>
          <w:trHeight w:val="315"/>
        </w:trPr>
        <w:tc>
          <w:tcPr>
            <w:tcW w:w="441" w:type="pct"/>
            <w:shd w:val="clear" w:color="auto" w:fill="auto"/>
            <w:noWrap/>
            <w:vAlign w:val="bottom"/>
          </w:tcPr>
          <w:p w14:paraId="207733F8" w14:textId="6DFA9A1B" w:rsidR="000540A7" w:rsidRPr="006E260F" w:rsidRDefault="000540A7" w:rsidP="000540A7">
            <w:pPr>
              <w:spacing w:line="360" w:lineRule="auto"/>
              <w:jc w:val="center"/>
              <w:rPr>
                <w:sz w:val="26"/>
                <w:szCs w:val="26"/>
              </w:rPr>
            </w:pPr>
            <w:r w:rsidRPr="006E260F">
              <w:rPr>
                <w:sz w:val="26"/>
                <w:szCs w:val="26"/>
              </w:rPr>
              <w:t>14</w:t>
            </w:r>
          </w:p>
        </w:tc>
        <w:tc>
          <w:tcPr>
            <w:tcW w:w="3162" w:type="pct"/>
            <w:tcBorders>
              <w:top w:val="single" w:sz="4" w:space="0" w:color="auto"/>
              <w:left w:val="nil"/>
              <w:bottom w:val="single" w:sz="4" w:space="0" w:color="auto"/>
              <w:right w:val="single" w:sz="4" w:space="0" w:color="auto"/>
            </w:tcBorders>
            <w:shd w:val="clear" w:color="auto" w:fill="auto"/>
            <w:noWrap/>
          </w:tcPr>
          <w:p w14:paraId="1811767B" w14:textId="374B5B27" w:rsidR="000540A7" w:rsidRPr="006E260F" w:rsidRDefault="000540A7" w:rsidP="000540A7">
            <w:pPr>
              <w:spacing w:line="360" w:lineRule="auto"/>
              <w:rPr>
                <w:sz w:val="26"/>
                <w:szCs w:val="26"/>
              </w:rPr>
            </w:pPr>
            <w:r w:rsidRPr="006E260F">
              <w:rPr>
                <w:sz w:val="27"/>
                <w:szCs w:val="27"/>
              </w:rPr>
              <w:t>Сухрау авыл җирлеге</w:t>
            </w:r>
          </w:p>
        </w:tc>
        <w:tc>
          <w:tcPr>
            <w:tcW w:w="1397" w:type="pct"/>
            <w:shd w:val="clear" w:color="auto" w:fill="auto"/>
            <w:noWrap/>
            <w:vAlign w:val="bottom"/>
          </w:tcPr>
          <w:p w14:paraId="70FB07CD" w14:textId="77777777" w:rsidR="000540A7" w:rsidRPr="006E260F" w:rsidRDefault="000540A7" w:rsidP="000540A7">
            <w:pPr>
              <w:spacing w:line="360" w:lineRule="auto"/>
              <w:jc w:val="center"/>
              <w:rPr>
                <w:sz w:val="26"/>
                <w:szCs w:val="26"/>
              </w:rPr>
            </w:pPr>
            <w:r w:rsidRPr="006E260F">
              <w:rPr>
                <w:sz w:val="26"/>
                <w:szCs w:val="26"/>
              </w:rPr>
              <w:t>148,4</w:t>
            </w:r>
          </w:p>
        </w:tc>
      </w:tr>
      <w:tr w:rsidR="000540A7" w:rsidRPr="006E260F" w14:paraId="2775DF6C" w14:textId="77777777" w:rsidTr="00113978">
        <w:trPr>
          <w:trHeight w:val="315"/>
        </w:trPr>
        <w:tc>
          <w:tcPr>
            <w:tcW w:w="441" w:type="pct"/>
            <w:shd w:val="clear" w:color="auto" w:fill="auto"/>
            <w:noWrap/>
            <w:vAlign w:val="bottom"/>
          </w:tcPr>
          <w:p w14:paraId="35AB22EA" w14:textId="254781CF" w:rsidR="000540A7" w:rsidRPr="006E260F" w:rsidRDefault="000540A7" w:rsidP="000540A7">
            <w:pPr>
              <w:spacing w:line="360" w:lineRule="auto"/>
              <w:jc w:val="center"/>
              <w:rPr>
                <w:sz w:val="26"/>
                <w:szCs w:val="26"/>
              </w:rPr>
            </w:pPr>
            <w:r w:rsidRPr="006E260F">
              <w:rPr>
                <w:sz w:val="26"/>
                <w:szCs w:val="26"/>
              </w:rPr>
              <w:t>15</w:t>
            </w:r>
          </w:p>
        </w:tc>
        <w:tc>
          <w:tcPr>
            <w:tcW w:w="3162" w:type="pct"/>
            <w:tcBorders>
              <w:top w:val="single" w:sz="4" w:space="0" w:color="auto"/>
              <w:left w:val="nil"/>
              <w:bottom w:val="single" w:sz="4" w:space="0" w:color="auto"/>
              <w:right w:val="single" w:sz="4" w:space="0" w:color="auto"/>
            </w:tcBorders>
            <w:shd w:val="clear" w:color="auto" w:fill="auto"/>
            <w:noWrap/>
          </w:tcPr>
          <w:p w14:paraId="01673916" w14:textId="4ADB846B" w:rsidR="000540A7" w:rsidRPr="006E260F" w:rsidRDefault="000540A7" w:rsidP="000540A7">
            <w:pPr>
              <w:spacing w:line="360" w:lineRule="auto"/>
              <w:rPr>
                <w:sz w:val="26"/>
                <w:szCs w:val="26"/>
              </w:rPr>
            </w:pPr>
            <w:r w:rsidRPr="006E260F">
              <w:rPr>
                <w:sz w:val="27"/>
                <w:szCs w:val="27"/>
              </w:rPr>
              <w:t>Ширәмәт авыл җирлеге</w:t>
            </w:r>
          </w:p>
        </w:tc>
        <w:tc>
          <w:tcPr>
            <w:tcW w:w="1397" w:type="pct"/>
            <w:shd w:val="clear" w:color="auto" w:fill="auto"/>
            <w:noWrap/>
            <w:vAlign w:val="bottom"/>
          </w:tcPr>
          <w:p w14:paraId="7005BECE" w14:textId="77777777" w:rsidR="000540A7" w:rsidRPr="006E260F" w:rsidRDefault="000540A7" w:rsidP="000540A7">
            <w:pPr>
              <w:spacing w:line="360" w:lineRule="auto"/>
              <w:jc w:val="center"/>
              <w:rPr>
                <w:sz w:val="26"/>
                <w:szCs w:val="26"/>
              </w:rPr>
            </w:pPr>
            <w:r w:rsidRPr="006E260F">
              <w:rPr>
                <w:sz w:val="26"/>
                <w:szCs w:val="26"/>
              </w:rPr>
              <w:t>155,5</w:t>
            </w:r>
          </w:p>
        </w:tc>
      </w:tr>
      <w:tr w:rsidR="000540A7" w:rsidRPr="006E260F" w14:paraId="67C47869" w14:textId="77777777" w:rsidTr="00113978">
        <w:trPr>
          <w:trHeight w:val="330"/>
        </w:trPr>
        <w:tc>
          <w:tcPr>
            <w:tcW w:w="441" w:type="pct"/>
            <w:shd w:val="clear" w:color="auto" w:fill="auto"/>
            <w:noWrap/>
            <w:vAlign w:val="bottom"/>
          </w:tcPr>
          <w:p w14:paraId="7008F78A" w14:textId="10687CA6" w:rsidR="000540A7" w:rsidRPr="006E260F" w:rsidRDefault="000540A7" w:rsidP="000540A7">
            <w:pPr>
              <w:spacing w:line="360" w:lineRule="auto"/>
              <w:jc w:val="center"/>
              <w:rPr>
                <w:sz w:val="26"/>
                <w:szCs w:val="26"/>
              </w:rPr>
            </w:pPr>
            <w:r w:rsidRPr="006E260F">
              <w:rPr>
                <w:sz w:val="26"/>
                <w:szCs w:val="26"/>
              </w:rPr>
              <w:t>16</w:t>
            </w:r>
          </w:p>
        </w:tc>
        <w:tc>
          <w:tcPr>
            <w:tcW w:w="3162" w:type="pct"/>
            <w:tcBorders>
              <w:top w:val="single" w:sz="4" w:space="0" w:color="auto"/>
              <w:left w:val="nil"/>
              <w:bottom w:val="single" w:sz="4" w:space="0" w:color="auto"/>
              <w:right w:val="single" w:sz="4" w:space="0" w:color="auto"/>
            </w:tcBorders>
            <w:shd w:val="clear" w:color="auto" w:fill="auto"/>
            <w:noWrap/>
          </w:tcPr>
          <w:p w14:paraId="230D6A03" w14:textId="13640269" w:rsidR="000540A7" w:rsidRPr="006E260F" w:rsidRDefault="000540A7" w:rsidP="000540A7">
            <w:pPr>
              <w:spacing w:line="360" w:lineRule="auto"/>
              <w:rPr>
                <w:sz w:val="26"/>
                <w:szCs w:val="26"/>
              </w:rPr>
            </w:pPr>
            <w:r w:rsidRPr="006E260F">
              <w:rPr>
                <w:sz w:val="27"/>
                <w:szCs w:val="27"/>
              </w:rPr>
              <w:t>Шәңгәлче авыл җирлеге</w:t>
            </w:r>
          </w:p>
        </w:tc>
        <w:tc>
          <w:tcPr>
            <w:tcW w:w="1397" w:type="pct"/>
            <w:shd w:val="clear" w:color="auto" w:fill="auto"/>
            <w:noWrap/>
            <w:vAlign w:val="bottom"/>
          </w:tcPr>
          <w:p w14:paraId="54A8B8C0" w14:textId="77777777" w:rsidR="000540A7" w:rsidRPr="006E260F" w:rsidRDefault="000540A7" w:rsidP="000540A7">
            <w:pPr>
              <w:spacing w:line="360" w:lineRule="auto"/>
              <w:jc w:val="center"/>
              <w:rPr>
                <w:sz w:val="26"/>
                <w:szCs w:val="26"/>
              </w:rPr>
            </w:pPr>
            <w:r w:rsidRPr="006E260F">
              <w:rPr>
                <w:sz w:val="26"/>
                <w:szCs w:val="26"/>
              </w:rPr>
              <w:t>154,1</w:t>
            </w:r>
          </w:p>
        </w:tc>
      </w:tr>
      <w:tr w:rsidR="000540A7" w:rsidRPr="006E260F" w14:paraId="1320F30A" w14:textId="77777777" w:rsidTr="007A69CE">
        <w:trPr>
          <w:trHeight w:val="250"/>
        </w:trPr>
        <w:tc>
          <w:tcPr>
            <w:tcW w:w="441" w:type="pct"/>
            <w:shd w:val="clear" w:color="auto" w:fill="auto"/>
            <w:noWrap/>
            <w:vAlign w:val="bottom"/>
          </w:tcPr>
          <w:p w14:paraId="774C4C1A" w14:textId="3CCF8975" w:rsidR="000540A7" w:rsidRPr="006E260F" w:rsidRDefault="000540A7" w:rsidP="000540A7">
            <w:pPr>
              <w:spacing w:line="360" w:lineRule="auto"/>
              <w:rPr>
                <w:b/>
                <w:bCs/>
                <w:sz w:val="26"/>
                <w:szCs w:val="26"/>
              </w:rPr>
            </w:pPr>
            <w:r w:rsidRPr="006E260F">
              <w:rPr>
                <w:b/>
                <w:bCs/>
                <w:sz w:val="26"/>
                <w:szCs w:val="26"/>
              </w:rPr>
              <w:t> </w:t>
            </w:r>
          </w:p>
        </w:tc>
        <w:tc>
          <w:tcPr>
            <w:tcW w:w="3162" w:type="pct"/>
            <w:shd w:val="clear" w:color="auto" w:fill="auto"/>
            <w:noWrap/>
            <w:vAlign w:val="bottom"/>
          </w:tcPr>
          <w:p w14:paraId="45107A3B" w14:textId="23770749" w:rsidR="000540A7" w:rsidRPr="006E260F" w:rsidRDefault="000540A7" w:rsidP="000540A7">
            <w:pPr>
              <w:spacing w:line="360" w:lineRule="auto"/>
              <w:rPr>
                <w:bCs/>
                <w:sz w:val="26"/>
                <w:szCs w:val="26"/>
              </w:rPr>
            </w:pPr>
            <w:r w:rsidRPr="006E260F">
              <w:rPr>
                <w:bCs/>
                <w:sz w:val="27"/>
                <w:szCs w:val="27"/>
              </w:rPr>
              <w:t>Барлыгы:</w:t>
            </w:r>
          </w:p>
        </w:tc>
        <w:tc>
          <w:tcPr>
            <w:tcW w:w="1397" w:type="pct"/>
            <w:shd w:val="clear" w:color="auto" w:fill="auto"/>
            <w:noWrap/>
            <w:vAlign w:val="bottom"/>
          </w:tcPr>
          <w:p w14:paraId="242DFBC8" w14:textId="77777777" w:rsidR="000540A7" w:rsidRPr="006E260F" w:rsidRDefault="000540A7" w:rsidP="000540A7">
            <w:pPr>
              <w:spacing w:line="360" w:lineRule="auto"/>
              <w:jc w:val="center"/>
              <w:rPr>
                <w:bCs/>
                <w:sz w:val="26"/>
                <w:szCs w:val="26"/>
              </w:rPr>
            </w:pPr>
            <w:r w:rsidRPr="006E260F">
              <w:rPr>
                <w:bCs/>
                <w:sz w:val="26"/>
                <w:szCs w:val="26"/>
              </w:rPr>
              <w:t>3 887,7</w:t>
            </w:r>
          </w:p>
        </w:tc>
      </w:tr>
    </w:tbl>
    <w:p w14:paraId="72186FC4" w14:textId="77777777" w:rsidR="00A53D91" w:rsidRPr="006E260F" w:rsidRDefault="00A53D91" w:rsidP="00A53D91">
      <w:pPr>
        <w:rPr>
          <w:sz w:val="27"/>
          <w:szCs w:val="27"/>
          <w:lang w:val="tt-RU"/>
        </w:rPr>
      </w:pPr>
    </w:p>
    <w:p w14:paraId="2E84A7B1" w14:textId="77777777" w:rsidR="00A53D91" w:rsidRPr="006E260F" w:rsidRDefault="00A53D91" w:rsidP="00A53D91">
      <w:pPr>
        <w:rPr>
          <w:sz w:val="20"/>
          <w:szCs w:val="20"/>
          <w:lang w:val="tt-RU"/>
        </w:rPr>
      </w:pPr>
    </w:p>
    <w:p w14:paraId="322203F3" w14:textId="77777777" w:rsidR="00A53D91" w:rsidRPr="006E260F" w:rsidRDefault="00A53D91" w:rsidP="00A53D91">
      <w:pPr>
        <w:rPr>
          <w:sz w:val="20"/>
          <w:szCs w:val="20"/>
          <w:lang w:val="tt-RU"/>
        </w:rPr>
      </w:pPr>
    </w:p>
    <w:p w14:paraId="71484714" w14:textId="77777777" w:rsidR="000540A7" w:rsidRPr="006E260F" w:rsidRDefault="000540A7" w:rsidP="000540A7">
      <w:pPr>
        <w:rPr>
          <w:sz w:val="27"/>
          <w:szCs w:val="27"/>
        </w:rPr>
      </w:pPr>
      <w:bookmarkStart w:id="18" w:name="_Hlk153452098"/>
      <w:r w:rsidRPr="006E260F">
        <w:rPr>
          <w:sz w:val="27"/>
          <w:szCs w:val="27"/>
        </w:rPr>
        <w:t xml:space="preserve">Түбән Кама муниципаль районы </w:t>
      </w:r>
    </w:p>
    <w:p w14:paraId="7CDBC18C" w14:textId="77777777" w:rsidR="000540A7" w:rsidRPr="006E260F" w:rsidRDefault="000540A7" w:rsidP="000540A7">
      <w:pPr>
        <w:rPr>
          <w:b/>
        </w:rPr>
      </w:pPr>
      <w:r w:rsidRPr="006E260F">
        <w:rPr>
          <w:sz w:val="27"/>
          <w:szCs w:val="27"/>
        </w:rPr>
        <w:t xml:space="preserve">Башлыгы урынбасары                </w:t>
      </w:r>
      <w:r w:rsidRPr="006E260F">
        <w:rPr>
          <w:sz w:val="27"/>
          <w:szCs w:val="27"/>
        </w:rPr>
        <w:tab/>
      </w:r>
      <w:r w:rsidRPr="006E260F">
        <w:rPr>
          <w:sz w:val="27"/>
          <w:szCs w:val="27"/>
        </w:rPr>
        <w:tab/>
      </w:r>
      <w:r w:rsidRPr="006E260F">
        <w:rPr>
          <w:sz w:val="27"/>
          <w:szCs w:val="27"/>
        </w:rPr>
        <w:tab/>
      </w:r>
      <w:r w:rsidRPr="006E260F">
        <w:rPr>
          <w:sz w:val="27"/>
          <w:szCs w:val="27"/>
        </w:rPr>
        <w:tab/>
      </w:r>
      <w:r w:rsidRPr="006E260F">
        <w:rPr>
          <w:sz w:val="27"/>
          <w:szCs w:val="27"/>
        </w:rPr>
        <w:tab/>
      </w:r>
      <w:r w:rsidRPr="006E260F">
        <w:rPr>
          <w:sz w:val="27"/>
          <w:szCs w:val="27"/>
        </w:rPr>
        <w:tab/>
        <w:t xml:space="preserve">         А.В. Умников                                                                                                                                                                                                                     </w:t>
      </w:r>
    </w:p>
    <w:bookmarkEnd w:id="18"/>
    <w:p w14:paraId="159D1EA9" w14:textId="77777777" w:rsidR="000540A7" w:rsidRPr="006E260F" w:rsidRDefault="000540A7" w:rsidP="000540A7">
      <w:pPr>
        <w:ind w:left="6300"/>
        <w:rPr>
          <w:b/>
          <w:sz w:val="20"/>
          <w:szCs w:val="20"/>
        </w:rPr>
      </w:pPr>
    </w:p>
    <w:p w14:paraId="47ADE42E" w14:textId="77777777" w:rsidR="000540A7" w:rsidRPr="006E260F" w:rsidRDefault="000540A7" w:rsidP="000540A7">
      <w:pPr>
        <w:jc w:val="both"/>
        <w:rPr>
          <w:sz w:val="27"/>
          <w:szCs w:val="27"/>
        </w:rPr>
      </w:pPr>
    </w:p>
    <w:p w14:paraId="634BA803" w14:textId="77777777" w:rsidR="007175A8" w:rsidRPr="006E260F" w:rsidRDefault="007175A8" w:rsidP="00A53D91"/>
    <w:p w14:paraId="470F9576" w14:textId="77777777" w:rsidR="00194671" w:rsidRDefault="00194671" w:rsidP="000540A7">
      <w:pPr>
        <w:ind w:left="6237"/>
      </w:pPr>
    </w:p>
    <w:p w14:paraId="44F063F1" w14:textId="77777777" w:rsidR="000540A7" w:rsidRPr="006E260F" w:rsidRDefault="000540A7" w:rsidP="000540A7">
      <w:pPr>
        <w:ind w:left="6237"/>
      </w:pPr>
      <w:r w:rsidRPr="006E260F">
        <w:lastRenderedPageBreak/>
        <w:t>Түбән Кама муниципаль районы Советының</w:t>
      </w:r>
    </w:p>
    <w:p w14:paraId="5536F1C3" w14:textId="77777777" w:rsidR="000540A7" w:rsidRPr="006E260F" w:rsidRDefault="000540A7" w:rsidP="000540A7">
      <w:pPr>
        <w:ind w:left="6237"/>
      </w:pPr>
      <w:r w:rsidRPr="006E260F">
        <w:t>202</w:t>
      </w:r>
      <w:r w:rsidRPr="006E260F">
        <w:rPr>
          <w:lang w:val="tt-RU"/>
        </w:rPr>
        <w:t>3</w:t>
      </w:r>
      <w:r w:rsidRPr="006E260F">
        <w:t xml:space="preserve"> елның </w:t>
      </w:r>
      <w:r w:rsidRPr="006E260F">
        <w:rPr>
          <w:lang w:val="tt-RU"/>
        </w:rPr>
        <w:t>7</w:t>
      </w:r>
      <w:r w:rsidRPr="006E260F">
        <w:t xml:space="preserve"> декабрендәге</w:t>
      </w:r>
    </w:p>
    <w:p w14:paraId="37E59E2E" w14:textId="77777777" w:rsidR="000540A7" w:rsidRPr="006E260F" w:rsidRDefault="000540A7" w:rsidP="000540A7">
      <w:pPr>
        <w:ind w:left="6237"/>
      </w:pPr>
      <w:r w:rsidRPr="006E260F">
        <w:rPr>
          <w:lang w:val="tt-RU"/>
        </w:rPr>
        <w:t>68</w:t>
      </w:r>
      <w:r w:rsidRPr="006E260F">
        <w:t xml:space="preserve"> номерлы карарына</w:t>
      </w:r>
    </w:p>
    <w:p w14:paraId="7EF22A77" w14:textId="3AC1C0DA" w:rsidR="000540A7" w:rsidRPr="006E260F" w:rsidRDefault="000540A7" w:rsidP="000540A7">
      <w:pPr>
        <w:ind w:left="6237"/>
      </w:pPr>
      <w:r w:rsidRPr="006E260F">
        <w:rPr>
          <w:lang w:val="tt-RU"/>
        </w:rPr>
        <w:t>21 нче</w:t>
      </w:r>
      <w:r w:rsidRPr="006E260F">
        <w:t xml:space="preserve"> кушымта</w:t>
      </w:r>
    </w:p>
    <w:p w14:paraId="73CA1A38" w14:textId="77777777" w:rsidR="00A53D91" w:rsidRPr="006E260F" w:rsidRDefault="00A53D91" w:rsidP="00A53D91">
      <w:pPr>
        <w:rPr>
          <w:sz w:val="27"/>
          <w:szCs w:val="27"/>
          <w:lang w:val="tt-RU"/>
        </w:rPr>
      </w:pPr>
    </w:p>
    <w:p w14:paraId="22BD2FA6" w14:textId="017D76F6" w:rsidR="000540A7" w:rsidRPr="006E260F" w:rsidRDefault="000540A7" w:rsidP="000540A7">
      <w:pPr>
        <w:jc w:val="center"/>
        <w:rPr>
          <w:bCs/>
          <w:sz w:val="27"/>
          <w:szCs w:val="27"/>
          <w:lang w:val="tt-RU"/>
        </w:rPr>
      </w:pPr>
      <w:r w:rsidRPr="006E260F">
        <w:rPr>
          <w:bCs/>
          <w:sz w:val="27"/>
          <w:szCs w:val="27"/>
          <w:lang w:val="tt-RU"/>
        </w:rPr>
        <w:t xml:space="preserve">Территорияләрендә хәрби комиссариатларның структур бүлекчәләре булмаган җирлекләрнең җирле үзидарә органнары тарафыннан беренчел хәрби исәпкә алуны башкаруга Россия Федерациясе вәкаләтләрен гамәлгә ашыру өчен муниципаль район составына керүче җирлекләр бюджетларына </w:t>
      </w:r>
      <w:r w:rsidR="00EA6E95" w:rsidRPr="006E260F">
        <w:rPr>
          <w:bCs/>
          <w:sz w:val="27"/>
          <w:szCs w:val="27"/>
          <w:lang w:val="tt-RU"/>
        </w:rPr>
        <w:t>субвенция</w:t>
      </w:r>
      <w:r w:rsidRPr="006E260F">
        <w:rPr>
          <w:bCs/>
          <w:sz w:val="27"/>
          <w:szCs w:val="27"/>
          <w:lang w:val="tt-RU"/>
        </w:rPr>
        <w:t xml:space="preserve">ләр исәпләү һәм бирү буенча Татарстан Республикасы дәүләт вәкаләтләрен гамәлгә ашыру өчен муниципаль районнар бюджетларына 2025 һәм 2026 елларга </w:t>
      </w:r>
      <w:r w:rsidR="00EA6E95" w:rsidRPr="006E260F">
        <w:rPr>
          <w:bCs/>
          <w:sz w:val="27"/>
          <w:szCs w:val="27"/>
          <w:lang w:val="tt-RU"/>
        </w:rPr>
        <w:t>субвенция</w:t>
      </w:r>
      <w:r w:rsidRPr="006E260F">
        <w:rPr>
          <w:bCs/>
          <w:sz w:val="27"/>
          <w:szCs w:val="27"/>
          <w:lang w:val="tt-RU"/>
        </w:rPr>
        <w:t>ләр</w:t>
      </w:r>
    </w:p>
    <w:p w14:paraId="24298467" w14:textId="77777777" w:rsidR="00A53D91" w:rsidRPr="006E260F" w:rsidRDefault="00A53D91" w:rsidP="00A53D91">
      <w:pPr>
        <w:jc w:val="center"/>
        <w:rPr>
          <w:sz w:val="27"/>
          <w:szCs w:val="27"/>
          <w:lang w:val="tt-RU"/>
        </w:rPr>
      </w:pPr>
    </w:p>
    <w:tbl>
      <w:tblPr>
        <w:tblW w:w="4897"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8"/>
        <w:gridCol w:w="6241"/>
        <w:gridCol w:w="1558"/>
        <w:gridCol w:w="1560"/>
      </w:tblGrid>
      <w:tr w:rsidR="00A53D91" w:rsidRPr="006E260F" w14:paraId="4EC8275A" w14:textId="77777777" w:rsidTr="000540A7">
        <w:trPr>
          <w:trHeight w:val="220"/>
        </w:trPr>
        <w:tc>
          <w:tcPr>
            <w:tcW w:w="416" w:type="pct"/>
            <w:vMerge w:val="restart"/>
            <w:shd w:val="clear" w:color="auto" w:fill="auto"/>
            <w:noWrap/>
            <w:vAlign w:val="bottom"/>
          </w:tcPr>
          <w:p w14:paraId="28943FF6" w14:textId="77A366BC" w:rsidR="00A53D91" w:rsidRPr="006E260F" w:rsidRDefault="000540A7" w:rsidP="007A69CE">
            <w:pPr>
              <w:jc w:val="center"/>
              <w:rPr>
                <w:b/>
                <w:sz w:val="26"/>
                <w:szCs w:val="26"/>
              </w:rPr>
            </w:pPr>
            <w:r w:rsidRPr="006E260F">
              <w:rPr>
                <w:sz w:val="26"/>
                <w:szCs w:val="26"/>
              </w:rPr>
              <w:t>т/с</w:t>
            </w:r>
          </w:p>
        </w:tc>
        <w:tc>
          <w:tcPr>
            <w:tcW w:w="3056" w:type="pct"/>
            <w:vMerge w:val="restart"/>
            <w:shd w:val="clear" w:color="auto" w:fill="auto"/>
            <w:vAlign w:val="center"/>
          </w:tcPr>
          <w:p w14:paraId="61130F6B" w14:textId="77777777" w:rsidR="000540A7" w:rsidRPr="006E260F" w:rsidRDefault="000540A7" w:rsidP="000540A7">
            <w:pPr>
              <w:jc w:val="center"/>
              <w:rPr>
                <w:color w:val="000000"/>
                <w:sz w:val="26"/>
                <w:szCs w:val="26"/>
              </w:rPr>
            </w:pPr>
            <w:r w:rsidRPr="006E260F">
              <w:rPr>
                <w:color w:val="000000"/>
                <w:sz w:val="26"/>
                <w:szCs w:val="26"/>
              </w:rPr>
              <w:t>Муниципаль берәмлек</w:t>
            </w:r>
          </w:p>
          <w:p w14:paraId="5A667CE8" w14:textId="701B442B" w:rsidR="00A53D91" w:rsidRPr="006E260F" w:rsidRDefault="00A53D91" w:rsidP="007A69CE">
            <w:pPr>
              <w:jc w:val="center"/>
              <w:rPr>
                <w:color w:val="000000"/>
                <w:sz w:val="26"/>
                <w:szCs w:val="26"/>
              </w:rPr>
            </w:pPr>
          </w:p>
        </w:tc>
        <w:tc>
          <w:tcPr>
            <w:tcW w:w="1527" w:type="pct"/>
            <w:gridSpan w:val="2"/>
            <w:shd w:val="clear" w:color="auto" w:fill="auto"/>
            <w:noWrap/>
            <w:vAlign w:val="bottom"/>
          </w:tcPr>
          <w:p w14:paraId="28D2C77E" w14:textId="77777777" w:rsidR="00A53D91" w:rsidRPr="006E260F" w:rsidRDefault="00A53D91" w:rsidP="007A69CE">
            <w:pPr>
              <w:jc w:val="center"/>
              <w:rPr>
                <w:sz w:val="26"/>
                <w:szCs w:val="26"/>
              </w:rPr>
            </w:pPr>
            <w:r w:rsidRPr="006E260F">
              <w:rPr>
                <w:sz w:val="26"/>
                <w:szCs w:val="26"/>
              </w:rPr>
              <w:t>Сумма</w:t>
            </w:r>
          </w:p>
          <w:p w14:paraId="393C063D" w14:textId="735F721B" w:rsidR="00A53D91" w:rsidRPr="006E260F" w:rsidRDefault="00A53D91" w:rsidP="007A69CE">
            <w:pPr>
              <w:jc w:val="center"/>
              <w:rPr>
                <w:sz w:val="26"/>
                <w:szCs w:val="26"/>
                <w:lang w:val="tt-RU"/>
              </w:rPr>
            </w:pPr>
            <w:r w:rsidRPr="006E260F">
              <w:rPr>
                <w:sz w:val="26"/>
                <w:szCs w:val="26"/>
              </w:rPr>
              <w:t xml:space="preserve"> </w:t>
            </w:r>
            <w:r w:rsidR="000540A7" w:rsidRPr="006E260F">
              <w:rPr>
                <w:sz w:val="26"/>
                <w:szCs w:val="26"/>
                <w:lang w:val="tt-RU"/>
              </w:rPr>
              <w:t>мең сумнарда</w:t>
            </w:r>
          </w:p>
        </w:tc>
      </w:tr>
      <w:tr w:rsidR="00A53D91" w:rsidRPr="006E260F" w14:paraId="1A7EE6B3" w14:textId="77777777" w:rsidTr="000540A7">
        <w:trPr>
          <w:trHeight w:val="51"/>
        </w:trPr>
        <w:tc>
          <w:tcPr>
            <w:tcW w:w="416" w:type="pct"/>
            <w:vMerge/>
            <w:shd w:val="clear" w:color="auto" w:fill="auto"/>
            <w:vAlign w:val="center"/>
          </w:tcPr>
          <w:p w14:paraId="6F9A95B0" w14:textId="77777777" w:rsidR="00A53D91" w:rsidRPr="006E260F" w:rsidRDefault="00A53D91" w:rsidP="007A69CE">
            <w:pPr>
              <w:rPr>
                <w:b/>
                <w:sz w:val="26"/>
                <w:szCs w:val="26"/>
              </w:rPr>
            </w:pPr>
          </w:p>
        </w:tc>
        <w:tc>
          <w:tcPr>
            <w:tcW w:w="3056" w:type="pct"/>
            <w:vMerge/>
            <w:shd w:val="clear" w:color="auto" w:fill="auto"/>
            <w:vAlign w:val="center"/>
          </w:tcPr>
          <w:p w14:paraId="186D73A8" w14:textId="77777777" w:rsidR="00A53D91" w:rsidRPr="006E260F" w:rsidRDefault="00A53D91" w:rsidP="007A69CE">
            <w:pPr>
              <w:rPr>
                <w:color w:val="000000"/>
                <w:sz w:val="26"/>
                <w:szCs w:val="26"/>
              </w:rPr>
            </w:pPr>
          </w:p>
        </w:tc>
        <w:tc>
          <w:tcPr>
            <w:tcW w:w="763" w:type="pct"/>
            <w:shd w:val="clear" w:color="auto" w:fill="auto"/>
            <w:noWrap/>
            <w:vAlign w:val="bottom"/>
          </w:tcPr>
          <w:p w14:paraId="39FAAB1B" w14:textId="33F375B6" w:rsidR="00A53D91" w:rsidRPr="006E260F" w:rsidRDefault="00A53D91" w:rsidP="00D013E8">
            <w:pPr>
              <w:jc w:val="center"/>
              <w:rPr>
                <w:sz w:val="26"/>
                <w:szCs w:val="26"/>
                <w:lang w:val="tt-RU"/>
              </w:rPr>
            </w:pPr>
            <w:r w:rsidRPr="006E260F">
              <w:rPr>
                <w:sz w:val="26"/>
                <w:szCs w:val="26"/>
              </w:rPr>
              <w:t>202</w:t>
            </w:r>
            <w:r w:rsidR="00D013E8" w:rsidRPr="006E260F">
              <w:rPr>
                <w:sz w:val="26"/>
                <w:szCs w:val="26"/>
              </w:rPr>
              <w:t>5</w:t>
            </w:r>
            <w:r w:rsidRPr="006E260F">
              <w:rPr>
                <w:sz w:val="26"/>
                <w:szCs w:val="26"/>
              </w:rPr>
              <w:t xml:space="preserve"> </w:t>
            </w:r>
            <w:r w:rsidR="000540A7" w:rsidRPr="006E260F">
              <w:rPr>
                <w:sz w:val="26"/>
                <w:szCs w:val="26"/>
                <w:lang w:val="tt-RU"/>
              </w:rPr>
              <w:t>ел</w:t>
            </w:r>
          </w:p>
        </w:tc>
        <w:tc>
          <w:tcPr>
            <w:tcW w:w="764" w:type="pct"/>
            <w:shd w:val="clear" w:color="auto" w:fill="auto"/>
            <w:noWrap/>
            <w:vAlign w:val="bottom"/>
          </w:tcPr>
          <w:p w14:paraId="6082F1B0" w14:textId="439C7D54" w:rsidR="00A53D91" w:rsidRPr="006E260F" w:rsidRDefault="00A53D91" w:rsidP="00D013E8">
            <w:pPr>
              <w:jc w:val="center"/>
              <w:rPr>
                <w:sz w:val="26"/>
                <w:szCs w:val="26"/>
                <w:lang w:val="tt-RU"/>
              </w:rPr>
            </w:pPr>
            <w:r w:rsidRPr="006E260F">
              <w:rPr>
                <w:sz w:val="26"/>
                <w:szCs w:val="26"/>
              </w:rPr>
              <w:t>202</w:t>
            </w:r>
            <w:r w:rsidR="00D013E8" w:rsidRPr="006E260F">
              <w:rPr>
                <w:sz w:val="26"/>
                <w:szCs w:val="26"/>
              </w:rPr>
              <w:t>6</w:t>
            </w:r>
            <w:r w:rsidRPr="006E260F">
              <w:rPr>
                <w:sz w:val="26"/>
                <w:szCs w:val="26"/>
              </w:rPr>
              <w:t xml:space="preserve"> </w:t>
            </w:r>
            <w:r w:rsidR="000540A7" w:rsidRPr="006E260F">
              <w:rPr>
                <w:sz w:val="26"/>
                <w:szCs w:val="26"/>
                <w:lang w:val="tt-RU"/>
              </w:rPr>
              <w:t>ел</w:t>
            </w:r>
          </w:p>
        </w:tc>
      </w:tr>
      <w:tr w:rsidR="000540A7" w:rsidRPr="006E260F" w14:paraId="1B27351F" w14:textId="77777777" w:rsidTr="000540A7">
        <w:trPr>
          <w:trHeight w:val="270"/>
        </w:trPr>
        <w:tc>
          <w:tcPr>
            <w:tcW w:w="416" w:type="pct"/>
            <w:shd w:val="clear" w:color="auto" w:fill="auto"/>
            <w:noWrap/>
            <w:vAlign w:val="bottom"/>
          </w:tcPr>
          <w:p w14:paraId="11651AE0" w14:textId="77777777" w:rsidR="000540A7" w:rsidRPr="006E260F" w:rsidRDefault="000540A7" w:rsidP="000540A7">
            <w:pPr>
              <w:spacing w:line="360" w:lineRule="auto"/>
              <w:jc w:val="center"/>
              <w:rPr>
                <w:sz w:val="26"/>
                <w:szCs w:val="26"/>
              </w:rPr>
            </w:pPr>
            <w:r w:rsidRPr="006E260F">
              <w:rPr>
                <w:sz w:val="26"/>
                <w:szCs w:val="26"/>
              </w:rPr>
              <w:t>1</w:t>
            </w:r>
          </w:p>
        </w:tc>
        <w:tc>
          <w:tcPr>
            <w:tcW w:w="3056" w:type="pct"/>
            <w:tcBorders>
              <w:top w:val="single" w:sz="4" w:space="0" w:color="auto"/>
              <w:left w:val="nil"/>
              <w:bottom w:val="single" w:sz="4" w:space="0" w:color="auto"/>
              <w:right w:val="single" w:sz="4" w:space="0" w:color="auto"/>
            </w:tcBorders>
            <w:shd w:val="clear" w:color="auto" w:fill="auto"/>
            <w:noWrap/>
          </w:tcPr>
          <w:p w14:paraId="6EC4BF8A" w14:textId="2B0ECBD5" w:rsidR="000540A7" w:rsidRPr="006E260F" w:rsidRDefault="000540A7" w:rsidP="000540A7">
            <w:pPr>
              <w:spacing w:line="360" w:lineRule="auto"/>
              <w:rPr>
                <w:sz w:val="26"/>
                <w:szCs w:val="26"/>
              </w:rPr>
            </w:pPr>
            <w:r w:rsidRPr="006E260F">
              <w:rPr>
                <w:sz w:val="27"/>
                <w:szCs w:val="27"/>
              </w:rPr>
              <w:t>Кама Аланы шәһәр тибындагы поселогы</w:t>
            </w:r>
          </w:p>
        </w:tc>
        <w:tc>
          <w:tcPr>
            <w:tcW w:w="763" w:type="pct"/>
            <w:shd w:val="clear" w:color="auto" w:fill="auto"/>
            <w:noWrap/>
            <w:vAlign w:val="bottom"/>
          </w:tcPr>
          <w:p w14:paraId="0CF50BDE" w14:textId="77777777" w:rsidR="000540A7" w:rsidRPr="006E260F" w:rsidRDefault="000540A7" w:rsidP="000540A7">
            <w:pPr>
              <w:spacing w:line="360" w:lineRule="auto"/>
              <w:jc w:val="center"/>
              <w:rPr>
                <w:sz w:val="26"/>
                <w:szCs w:val="26"/>
              </w:rPr>
            </w:pPr>
            <w:r w:rsidRPr="006E260F">
              <w:rPr>
                <w:sz w:val="26"/>
                <w:szCs w:val="26"/>
              </w:rPr>
              <w:t>1 300,5</w:t>
            </w:r>
          </w:p>
        </w:tc>
        <w:tc>
          <w:tcPr>
            <w:tcW w:w="764" w:type="pct"/>
            <w:shd w:val="clear" w:color="auto" w:fill="auto"/>
            <w:noWrap/>
            <w:vAlign w:val="bottom"/>
          </w:tcPr>
          <w:p w14:paraId="2FD50B82" w14:textId="77777777" w:rsidR="000540A7" w:rsidRPr="006E260F" w:rsidRDefault="000540A7" w:rsidP="000540A7">
            <w:pPr>
              <w:spacing w:line="360" w:lineRule="auto"/>
              <w:jc w:val="center"/>
              <w:rPr>
                <w:sz w:val="26"/>
                <w:szCs w:val="26"/>
              </w:rPr>
            </w:pPr>
            <w:r w:rsidRPr="006E260F">
              <w:rPr>
                <w:sz w:val="26"/>
                <w:szCs w:val="26"/>
              </w:rPr>
              <w:t>1 421,3</w:t>
            </w:r>
          </w:p>
        </w:tc>
      </w:tr>
      <w:tr w:rsidR="000540A7" w:rsidRPr="006E260F" w14:paraId="0A155463" w14:textId="77777777" w:rsidTr="000540A7">
        <w:trPr>
          <w:trHeight w:val="315"/>
        </w:trPr>
        <w:tc>
          <w:tcPr>
            <w:tcW w:w="416" w:type="pct"/>
            <w:shd w:val="clear" w:color="auto" w:fill="auto"/>
            <w:noWrap/>
            <w:vAlign w:val="bottom"/>
          </w:tcPr>
          <w:p w14:paraId="4A2DB742" w14:textId="77777777" w:rsidR="000540A7" w:rsidRPr="006E260F" w:rsidRDefault="000540A7" w:rsidP="000540A7">
            <w:pPr>
              <w:spacing w:line="360" w:lineRule="auto"/>
              <w:jc w:val="center"/>
              <w:rPr>
                <w:sz w:val="26"/>
                <w:szCs w:val="26"/>
              </w:rPr>
            </w:pPr>
            <w:r w:rsidRPr="006E260F">
              <w:rPr>
                <w:sz w:val="26"/>
                <w:szCs w:val="26"/>
              </w:rPr>
              <w:t>2</w:t>
            </w:r>
          </w:p>
        </w:tc>
        <w:tc>
          <w:tcPr>
            <w:tcW w:w="3056" w:type="pct"/>
            <w:tcBorders>
              <w:top w:val="single" w:sz="4" w:space="0" w:color="auto"/>
              <w:left w:val="nil"/>
              <w:bottom w:val="single" w:sz="4" w:space="0" w:color="auto"/>
              <w:right w:val="single" w:sz="4" w:space="0" w:color="auto"/>
            </w:tcBorders>
            <w:shd w:val="clear" w:color="auto" w:fill="auto"/>
            <w:noWrap/>
          </w:tcPr>
          <w:p w14:paraId="56DC4660" w14:textId="4E86505A" w:rsidR="000540A7" w:rsidRPr="006E260F" w:rsidRDefault="000540A7" w:rsidP="000540A7">
            <w:pPr>
              <w:spacing w:line="360" w:lineRule="auto"/>
              <w:rPr>
                <w:sz w:val="26"/>
                <w:szCs w:val="26"/>
              </w:rPr>
            </w:pPr>
            <w:r w:rsidRPr="006E260F">
              <w:rPr>
                <w:sz w:val="27"/>
                <w:szCs w:val="27"/>
              </w:rPr>
              <w:t>Афанас авыл җирлеге</w:t>
            </w:r>
          </w:p>
        </w:tc>
        <w:tc>
          <w:tcPr>
            <w:tcW w:w="763" w:type="pct"/>
            <w:shd w:val="clear" w:color="auto" w:fill="auto"/>
            <w:noWrap/>
            <w:vAlign w:val="bottom"/>
          </w:tcPr>
          <w:p w14:paraId="5B84C430" w14:textId="77777777" w:rsidR="000540A7" w:rsidRPr="006E260F" w:rsidRDefault="000540A7" w:rsidP="000540A7">
            <w:pPr>
              <w:spacing w:line="360" w:lineRule="auto"/>
              <w:jc w:val="center"/>
              <w:rPr>
                <w:sz w:val="26"/>
                <w:szCs w:val="26"/>
              </w:rPr>
            </w:pPr>
            <w:r w:rsidRPr="006E260F">
              <w:rPr>
                <w:sz w:val="26"/>
                <w:szCs w:val="26"/>
              </w:rPr>
              <w:t>420,5</w:t>
            </w:r>
          </w:p>
        </w:tc>
        <w:tc>
          <w:tcPr>
            <w:tcW w:w="764" w:type="pct"/>
            <w:shd w:val="clear" w:color="auto" w:fill="auto"/>
            <w:noWrap/>
            <w:vAlign w:val="bottom"/>
          </w:tcPr>
          <w:p w14:paraId="0F67542F" w14:textId="77777777" w:rsidR="000540A7" w:rsidRPr="006E260F" w:rsidRDefault="000540A7" w:rsidP="000540A7">
            <w:pPr>
              <w:spacing w:line="360" w:lineRule="auto"/>
              <w:jc w:val="center"/>
              <w:rPr>
                <w:sz w:val="26"/>
                <w:szCs w:val="26"/>
              </w:rPr>
            </w:pPr>
            <w:r w:rsidRPr="006E260F">
              <w:rPr>
                <w:sz w:val="26"/>
                <w:szCs w:val="26"/>
              </w:rPr>
              <w:t>460,7</w:t>
            </w:r>
          </w:p>
        </w:tc>
      </w:tr>
      <w:tr w:rsidR="000540A7" w:rsidRPr="006E260F" w14:paraId="1618BB2B" w14:textId="77777777" w:rsidTr="000540A7">
        <w:trPr>
          <w:trHeight w:val="315"/>
        </w:trPr>
        <w:tc>
          <w:tcPr>
            <w:tcW w:w="416" w:type="pct"/>
            <w:shd w:val="clear" w:color="auto" w:fill="auto"/>
            <w:noWrap/>
            <w:vAlign w:val="bottom"/>
          </w:tcPr>
          <w:p w14:paraId="6F530E1D" w14:textId="77777777" w:rsidR="000540A7" w:rsidRPr="006E260F" w:rsidRDefault="000540A7" w:rsidP="000540A7">
            <w:pPr>
              <w:spacing w:line="360" w:lineRule="auto"/>
              <w:jc w:val="center"/>
              <w:rPr>
                <w:sz w:val="26"/>
                <w:szCs w:val="26"/>
              </w:rPr>
            </w:pPr>
            <w:r w:rsidRPr="006E260F">
              <w:rPr>
                <w:sz w:val="26"/>
                <w:szCs w:val="26"/>
              </w:rPr>
              <w:t>3</w:t>
            </w:r>
          </w:p>
        </w:tc>
        <w:tc>
          <w:tcPr>
            <w:tcW w:w="3056" w:type="pct"/>
            <w:tcBorders>
              <w:top w:val="single" w:sz="4" w:space="0" w:color="auto"/>
              <w:left w:val="nil"/>
              <w:bottom w:val="single" w:sz="4" w:space="0" w:color="auto"/>
              <w:right w:val="single" w:sz="4" w:space="0" w:color="auto"/>
            </w:tcBorders>
            <w:shd w:val="clear" w:color="auto" w:fill="auto"/>
            <w:noWrap/>
          </w:tcPr>
          <w:p w14:paraId="6051588F" w14:textId="5E7116A1" w:rsidR="000540A7" w:rsidRPr="006E260F" w:rsidRDefault="000540A7" w:rsidP="000540A7">
            <w:pPr>
              <w:spacing w:line="360" w:lineRule="auto"/>
              <w:rPr>
                <w:sz w:val="26"/>
                <w:szCs w:val="26"/>
              </w:rPr>
            </w:pPr>
            <w:r w:rsidRPr="006E260F">
              <w:rPr>
                <w:sz w:val="27"/>
                <w:szCs w:val="27"/>
                <w:lang w:val="tt-RU"/>
              </w:rPr>
              <w:t>Елантау авыл җирлеге</w:t>
            </w:r>
          </w:p>
        </w:tc>
        <w:tc>
          <w:tcPr>
            <w:tcW w:w="763" w:type="pct"/>
            <w:shd w:val="clear" w:color="auto" w:fill="auto"/>
            <w:noWrap/>
            <w:vAlign w:val="bottom"/>
          </w:tcPr>
          <w:p w14:paraId="2BBF40B0" w14:textId="77777777" w:rsidR="000540A7" w:rsidRPr="006E260F" w:rsidRDefault="000540A7" w:rsidP="000540A7">
            <w:pPr>
              <w:spacing w:line="360" w:lineRule="auto"/>
              <w:jc w:val="center"/>
              <w:rPr>
                <w:sz w:val="26"/>
                <w:szCs w:val="26"/>
              </w:rPr>
            </w:pPr>
            <w:r w:rsidRPr="006E260F">
              <w:rPr>
                <w:sz w:val="26"/>
                <w:szCs w:val="26"/>
              </w:rPr>
              <w:t>161,2</w:t>
            </w:r>
          </w:p>
        </w:tc>
        <w:tc>
          <w:tcPr>
            <w:tcW w:w="764" w:type="pct"/>
            <w:shd w:val="clear" w:color="auto" w:fill="auto"/>
            <w:noWrap/>
            <w:vAlign w:val="bottom"/>
          </w:tcPr>
          <w:p w14:paraId="63217880" w14:textId="77777777" w:rsidR="000540A7" w:rsidRPr="006E260F" w:rsidRDefault="000540A7" w:rsidP="000540A7">
            <w:pPr>
              <w:spacing w:line="360" w:lineRule="auto"/>
              <w:jc w:val="center"/>
              <w:rPr>
                <w:sz w:val="26"/>
                <w:szCs w:val="26"/>
              </w:rPr>
            </w:pPr>
            <w:r w:rsidRPr="006E260F">
              <w:rPr>
                <w:sz w:val="26"/>
                <w:szCs w:val="26"/>
              </w:rPr>
              <w:t>177,3</w:t>
            </w:r>
          </w:p>
        </w:tc>
      </w:tr>
      <w:tr w:rsidR="000540A7" w:rsidRPr="006E260F" w14:paraId="390BDA0E" w14:textId="77777777" w:rsidTr="000540A7">
        <w:trPr>
          <w:trHeight w:val="315"/>
        </w:trPr>
        <w:tc>
          <w:tcPr>
            <w:tcW w:w="416" w:type="pct"/>
            <w:shd w:val="clear" w:color="auto" w:fill="auto"/>
            <w:noWrap/>
            <w:vAlign w:val="bottom"/>
          </w:tcPr>
          <w:p w14:paraId="4DD10CFA" w14:textId="77777777" w:rsidR="000540A7" w:rsidRPr="006E260F" w:rsidRDefault="000540A7" w:rsidP="000540A7">
            <w:pPr>
              <w:spacing w:line="360" w:lineRule="auto"/>
              <w:jc w:val="center"/>
              <w:rPr>
                <w:sz w:val="26"/>
                <w:szCs w:val="26"/>
              </w:rPr>
            </w:pPr>
            <w:r w:rsidRPr="006E260F">
              <w:rPr>
                <w:sz w:val="26"/>
                <w:szCs w:val="26"/>
              </w:rPr>
              <w:t>4</w:t>
            </w:r>
          </w:p>
        </w:tc>
        <w:tc>
          <w:tcPr>
            <w:tcW w:w="3056" w:type="pct"/>
            <w:tcBorders>
              <w:top w:val="single" w:sz="4" w:space="0" w:color="auto"/>
              <w:left w:val="nil"/>
              <w:bottom w:val="single" w:sz="4" w:space="0" w:color="auto"/>
              <w:right w:val="single" w:sz="4" w:space="0" w:color="auto"/>
            </w:tcBorders>
            <w:shd w:val="clear" w:color="auto" w:fill="auto"/>
            <w:noWrap/>
          </w:tcPr>
          <w:p w14:paraId="67EBC10A" w14:textId="02CEFEA4" w:rsidR="000540A7" w:rsidRPr="006E260F" w:rsidRDefault="000540A7" w:rsidP="000540A7">
            <w:pPr>
              <w:spacing w:line="360" w:lineRule="auto"/>
              <w:rPr>
                <w:sz w:val="26"/>
                <w:szCs w:val="26"/>
              </w:rPr>
            </w:pPr>
            <w:r w:rsidRPr="006E260F">
              <w:rPr>
                <w:sz w:val="27"/>
                <w:szCs w:val="27"/>
              </w:rPr>
              <w:t>Каенлы авыл җирлеге</w:t>
            </w:r>
          </w:p>
        </w:tc>
        <w:tc>
          <w:tcPr>
            <w:tcW w:w="763" w:type="pct"/>
            <w:shd w:val="clear" w:color="auto" w:fill="auto"/>
            <w:noWrap/>
            <w:vAlign w:val="bottom"/>
          </w:tcPr>
          <w:p w14:paraId="5A597DE3" w14:textId="77777777" w:rsidR="000540A7" w:rsidRPr="006E260F" w:rsidRDefault="000540A7" w:rsidP="000540A7">
            <w:pPr>
              <w:spacing w:line="360" w:lineRule="auto"/>
              <w:jc w:val="center"/>
              <w:rPr>
                <w:sz w:val="26"/>
                <w:szCs w:val="26"/>
              </w:rPr>
            </w:pPr>
            <w:r w:rsidRPr="006E260F">
              <w:rPr>
                <w:sz w:val="26"/>
                <w:szCs w:val="26"/>
              </w:rPr>
              <w:t>171,2</w:t>
            </w:r>
          </w:p>
        </w:tc>
        <w:tc>
          <w:tcPr>
            <w:tcW w:w="764" w:type="pct"/>
            <w:shd w:val="clear" w:color="auto" w:fill="auto"/>
            <w:noWrap/>
            <w:vAlign w:val="bottom"/>
          </w:tcPr>
          <w:p w14:paraId="363F64D4" w14:textId="77777777" w:rsidR="000540A7" w:rsidRPr="006E260F" w:rsidRDefault="000540A7" w:rsidP="000540A7">
            <w:pPr>
              <w:spacing w:line="360" w:lineRule="auto"/>
              <w:jc w:val="center"/>
              <w:rPr>
                <w:sz w:val="26"/>
                <w:szCs w:val="26"/>
              </w:rPr>
            </w:pPr>
            <w:r w:rsidRPr="006E260F">
              <w:rPr>
                <w:sz w:val="26"/>
                <w:szCs w:val="26"/>
              </w:rPr>
              <w:t>187,3</w:t>
            </w:r>
          </w:p>
        </w:tc>
      </w:tr>
      <w:tr w:rsidR="000540A7" w:rsidRPr="006E260F" w14:paraId="03661BB9" w14:textId="77777777" w:rsidTr="000540A7">
        <w:trPr>
          <w:trHeight w:val="315"/>
        </w:trPr>
        <w:tc>
          <w:tcPr>
            <w:tcW w:w="416" w:type="pct"/>
            <w:shd w:val="clear" w:color="auto" w:fill="auto"/>
            <w:noWrap/>
            <w:vAlign w:val="bottom"/>
          </w:tcPr>
          <w:p w14:paraId="16B9180A" w14:textId="77777777" w:rsidR="000540A7" w:rsidRPr="006E260F" w:rsidRDefault="000540A7" w:rsidP="000540A7">
            <w:pPr>
              <w:spacing w:line="360" w:lineRule="auto"/>
              <w:jc w:val="center"/>
              <w:rPr>
                <w:sz w:val="26"/>
                <w:szCs w:val="26"/>
              </w:rPr>
            </w:pPr>
            <w:r w:rsidRPr="006E260F">
              <w:rPr>
                <w:sz w:val="26"/>
                <w:szCs w:val="26"/>
              </w:rPr>
              <w:t>5</w:t>
            </w:r>
          </w:p>
        </w:tc>
        <w:tc>
          <w:tcPr>
            <w:tcW w:w="3056" w:type="pct"/>
            <w:tcBorders>
              <w:top w:val="single" w:sz="4" w:space="0" w:color="auto"/>
              <w:left w:val="nil"/>
              <w:bottom w:val="single" w:sz="4" w:space="0" w:color="auto"/>
              <w:right w:val="single" w:sz="4" w:space="0" w:color="auto"/>
            </w:tcBorders>
            <w:shd w:val="clear" w:color="auto" w:fill="auto"/>
            <w:noWrap/>
          </w:tcPr>
          <w:p w14:paraId="55DC0003" w14:textId="067477AE" w:rsidR="000540A7" w:rsidRPr="006E260F" w:rsidRDefault="000540A7" w:rsidP="000540A7">
            <w:pPr>
              <w:spacing w:line="360" w:lineRule="auto"/>
              <w:rPr>
                <w:sz w:val="26"/>
                <w:szCs w:val="26"/>
              </w:rPr>
            </w:pPr>
            <w:r w:rsidRPr="006E260F">
              <w:rPr>
                <w:sz w:val="27"/>
                <w:szCs w:val="27"/>
              </w:rPr>
              <w:t>Кармалы авыл җирлеге</w:t>
            </w:r>
          </w:p>
        </w:tc>
        <w:tc>
          <w:tcPr>
            <w:tcW w:w="763" w:type="pct"/>
            <w:shd w:val="clear" w:color="auto" w:fill="auto"/>
            <w:noWrap/>
            <w:vAlign w:val="bottom"/>
          </w:tcPr>
          <w:p w14:paraId="73F95EC2" w14:textId="77777777" w:rsidR="000540A7" w:rsidRPr="006E260F" w:rsidRDefault="000540A7" w:rsidP="000540A7">
            <w:pPr>
              <w:spacing w:line="360" w:lineRule="auto"/>
              <w:jc w:val="center"/>
              <w:rPr>
                <w:sz w:val="26"/>
                <w:szCs w:val="26"/>
              </w:rPr>
            </w:pPr>
            <w:r w:rsidRPr="006E260F">
              <w:rPr>
                <w:sz w:val="26"/>
                <w:szCs w:val="26"/>
              </w:rPr>
              <w:t>166,0</w:t>
            </w:r>
          </w:p>
        </w:tc>
        <w:tc>
          <w:tcPr>
            <w:tcW w:w="764" w:type="pct"/>
            <w:shd w:val="clear" w:color="auto" w:fill="auto"/>
            <w:noWrap/>
            <w:vAlign w:val="bottom"/>
          </w:tcPr>
          <w:p w14:paraId="40B5395A" w14:textId="77777777" w:rsidR="000540A7" w:rsidRPr="006E260F" w:rsidRDefault="000540A7" w:rsidP="000540A7">
            <w:pPr>
              <w:spacing w:line="360" w:lineRule="auto"/>
              <w:jc w:val="center"/>
              <w:rPr>
                <w:sz w:val="26"/>
                <w:szCs w:val="26"/>
              </w:rPr>
            </w:pPr>
            <w:r w:rsidRPr="006E260F">
              <w:rPr>
                <w:sz w:val="26"/>
                <w:szCs w:val="26"/>
              </w:rPr>
              <w:t>182,0</w:t>
            </w:r>
          </w:p>
        </w:tc>
      </w:tr>
      <w:tr w:rsidR="000540A7" w:rsidRPr="006E260F" w14:paraId="17FA1C85" w14:textId="77777777" w:rsidTr="000540A7">
        <w:trPr>
          <w:trHeight w:val="315"/>
        </w:trPr>
        <w:tc>
          <w:tcPr>
            <w:tcW w:w="416" w:type="pct"/>
            <w:shd w:val="clear" w:color="auto" w:fill="auto"/>
            <w:noWrap/>
            <w:vAlign w:val="bottom"/>
          </w:tcPr>
          <w:p w14:paraId="7F423C81" w14:textId="77777777" w:rsidR="000540A7" w:rsidRPr="006E260F" w:rsidRDefault="000540A7" w:rsidP="000540A7">
            <w:pPr>
              <w:spacing w:line="360" w:lineRule="auto"/>
              <w:jc w:val="center"/>
              <w:rPr>
                <w:sz w:val="26"/>
                <w:szCs w:val="26"/>
              </w:rPr>
            </w:pPr>
            <w:r w:rsidRPr="006E260F">
              <w:rPr>
                <w:sz w:val="26"/>
                <w:szCs w:val="26"/>
              </w:rPr>
              <w:t>6</w:t>
            </w:r>
          </w:p>
        </w:tc>
        <w:tc>
          <w:tcPr>
            <w:tcW w:w="3056" w:type="pct"/>
            <w:tcBorders>
              <w:top w:val="single" w:sz="4" w:space="0" w:color="auto"/>
              <w:left w:val="nil"/>
              <w:bottom w:val="single" w:sz="4" w:space="0" w:color="auto"/>
              <w:right w:val="single" w:sz="4" w:space="0" w:color="auto"/>
            </w:tcBorders>
            <w:shd w:val="clear" w:color="auto" w:fill="auto"/>
            <w:noWrap/>
          </w:tcPr>
          <w:p w14:paraId="2B1818D3" w14:textId="10AE25F3" w:rsidR="000540A7" w:rsidRPr="006E260F" w:rsidRDefault="000540A7" w:rsidP="000540A7">
            <w:pPr>
              <w:spacing w:line="360" w:lineRule="auto"/>
              <w:rPr>
                <w:sz w:val="26"/>
                <w:szCs w:val="26"/>
              </w:rPr>
            </w:pPr>
            <w:r w:rsidRPr="006E260F">
              <w:rPr>
                <w:sz w:val="27"/>
                <w:szCs w:val="27"/>
              </w:rPr>
              <w:t>Кызыл Чапчак авыл җирлеге</w:t>
            </w:r>
          </w:p>
        </w:tc>
        <w:tc>
          <w:tcPr>
            <w:tcW w:w="763" w:type="pct"/>
            <w:shd w:val="clear" w:color="auto" w:fill="auto"/>
            <w:noWrap/>
            <w:vAlign w:val="bottom"/>
          </w:tcPr>
          <w:p w14:paraId="567D2926" w14:textId="77777777" w:rsidR="000540A7" w:rsidRPr="006E260F" w:rsidRDefault="000540A7" w:rsidP="000540A7">
            <w:pPr>
              <w:spacing w:line="360" w:lineRule="auto"/>
              <w:jc w:val="center"/>
              <w:rPr>
                <w:sz w:val="26"/>
                <w:szCs w:val="26"/>
              </w:rPr>
            </w:pPr>
            <w:r w:rsidRPr="006E260F">
              <w:rPr>
                <w:sz w:val="26"/>
                <w:szCs w:val="26"/>
              </w:rPr>
              <w:t>166,7</w:t>
            </w:r>
          </w:p>
        </w:tc>
        <w:tc>
          <w:tcPr>
            <w:tcW w:w="764" w:type="pct"/>
            <w:shd w:val="clear" w:color="auto" w:fill="auto"/>
            <w:noWrap/>
            <w:vAlign w:val="bottom"/>
          </w:tcPr>
          <w:p w14:paraId="1AA0701F" w14:textId="77777777" w:rsidR="000540A7" w:rsidRPr="006E260F" w:rsidRDefault="000540A7" w:rsidP="000540A7">
            <w:pPr>
              <w:spacing w:line="360" w:lineRule="auto"/>
              <w:jc w:val="center"/>
              <w:rPr>
                <w:sz w:val="26"/>
                <w:szCs w:val="26"/>
              </w:rPr>
            </w:pPr>
            <w:r w:rsidRPr="006E260F">
              <w:rPr>
                <w:sz w:val="26"/>
                <w:szCs w:val="26"/>
              </w:rPr>
              <w:t>182,8</w:t>
            </w:r>
          </w:p>
        </w:tc>
      </w:tr>
      <w:tr w:rsidR="000540A7" w:rsidRPr="006E260F" w14:paraId="3372412B" w14:textId="77777777" w:rsidTr="000540A7">
        <w:trPr>
          <w:trHeight w:val="315"/>
        </w:trPr>
        <w:tc>
          <w:tcPr>
            <w:tcW w:w="416" w:type="pct"/>
            <w:shd w:val="clear" w:color="auto" w:fill="auto"/>
            <w:noWrap/>
            <w:vAlign w:val="bottom"/>
          </w:tcPr>
          <w:p w14:paraId="7124EA30" w14:textId="77777777" w:rsidR="000540A7" w:rsidRPr="006E260F" w:rsidRDefault="000540A7" w:rsidP="000540A7">
            <w:pPr>
              <w:spacing w:line="360" w:lineRule="auto"/>
              <w:jc w:val="center"/>
              <w:rPr>
                <w:sz w:val="26"/>
                <w:szCs w:val="26"/>
              </w:rPr>
            </w:pPr>
            <w:r w:rsidRPr="006E260F">
              <w:rPr>
                <w:sz w:val="26"/>
                <w:szCs w:val="26"/>
              </w:rPr>
              <w:t>7</w:t>
            </w:r>
          </w:p>
        </w:tc>
        <w:tc>
          <w:tcPr>
            <w:tcW w:w="3056" w:type="pct"/>
            <w:tcBorders>
              <w:top w:val="single" w:sz="4" w:space="0" w:color="auto"/>
              <w:left w:val="nil"/>
              <w:bottom w:val="single" w:sz="4" w:space="0" w:color="auto"/>
              <w:right w:val="single" w:sz="4" w:space="0" w:color="auto"/>
            </w:tcBorders>
            <w:shd w:val="clear" w:color="auto" w:fill="auto"/>
            <w:noWrap/>
          </w:tcPr>
          <w:p w14:paraId="30392568" w14:textId="0A27C1A0" w:rsidR="000540A7" w:rsidRPr="006E260F" w:rsidRDefault="000540A7" w:rsidP="000540A7">
            <w:pPr>
              <w:spacing w:line="360" w:lineRule="auto"/>
              <w:rPr>
                <w:sz w:val="26"/>
                <w:szCs w:val="26"/>
              </w:rPr>
            </w:pPr>
            <w:r w:rsidRPr="006E260F">
              <w:rPr>
                <w:sz w:val="27"/>
                <w:szCs w:val="27"/>
              </w:rPr>
              <w:t>Красный Ключ авыл җирлеге</w:t>
            </w:r>
          </w:p>
        </w:tc>
        <w:tc>
          <w:tcPr>
            <w:tcW w:w="763" w:type="pct"/>
            <w:shd w:val="clear" w:color="auto" w:fill="auto"/>
            <w:noWrap/>
            <w:vAlign w:val="bottom"/>
          </w:tcPr>
          <w:p w14:paraId="1B5CC4E6" w14:textId="77777777" w:rsidR="000540A7" w:rsidRPr="006E260F" w:rsidRDefault="000540A7" w:rsidP="000540A7">
            <w:pPr>
              <w:spacing w:line="360" w:lineRule="auto"/>
              <w:jc w:val="center"/>
              <w:rPr>
                <w:sz w:val="26"/>
                <w:szCs w:val="26"/>
              </w:rPr>
            </w:pPr>
            <w:r w:rsidRPr="006E260F">
              <w:rPr>
                <w:sz w:val="26"/>
                <w:szCs w:val="26"/>
              </w:rPr>
              <w:t>413,7</w:t>
            </w:r>
          </w:p>
        </w:tc>
        <w:tc>
          <w:tcPr>
            <w:tcW w:w="764" w:type="pct"/>
            <w:shd w:val="clear" w:color="auto" w:fill="auto"/>
            <w:noWrap/>
            <w:vAlign w:val="bottom"/>
          </w:tcPr>
          <w:p w14:paraId="50FA7549" w14:textId="77777777" w:rsidR="000540A7" w:rsidRPr="006E260F" w:rsidRDefault="000540A7" w:rsidP="000540A7">
            <w:pPr>
              <w:spacing w:line="360" w:lineRule="auto"/>
              <w:jc w:val="center"/>
              <w:rPr>
                <w:sz w:val="26"/>
                <w:szCs w:val="26"/>
              </w:rPr>
            </w:pPr>
            <w:r w:rsidRPr="006E260F">
              <w:rPr>
                <w:sz w:val="26"/>
                <w:szCs w:val="26"/>
              </w:rPr>
              <w:t>454,0</w:t>
            </w:r>
          </w:p>
        </w:tc>
      </w:tr>
      <w:tr w:rsidR="000540A7" w:rsidRPr="006E260F" w14:paraId="0BB7BDE7" w14:textId="77777777" w:rsidTr="000540A7">
        <w:trPr>
          <w:trHeight w:val="315"/>
        </w:trPr>
        <w:tc>
          <w:tcPr>
            <w:tcW w:w="416" w:type="pct"/>
            <w:shd w:val="clear" w:color="auto" w:fill="auto"/>
            <w:noWrap/>
            <w:vAlign w:val="bottom"/>
          </w:tcPr>
          <w:p w14:paraId="413AEBAF" w14:textId="77777777" w:rsidR="000540A7" w:rsidRPr="006E260F" w:rsidRDefault="000540A7" w:rsidP="000540A7">
            <w:pPr>
              <w:spacing w:line="360" w:lineRule="auto"/>
              <w:jc w:val="center"/>
              <w:rPr>
                <w:sz w:val="26"/>
                <w:szCs w:val="26"/>
              </w:rPr>
            </w:pPr>
            <w:r w:rsidRPr="006E260F">
              <w:rPr>
                <w:sz w:val="26"/>
                <w:szCs w:val="26"/>
              </w:rPr>
              <w:t>8</w:t>
            </w:r>
          </w:p>
        </w:tc>
        <w:tc>
          <w:tcPr>
            <w:tcW w:w="3056" w:type="pct"/>
            <w:tcBorders>
              <w:top w:val="single" w:sz="4" w:space="0" w:color="auto"/>
              <w:left w:val="nil"/>
              <w:bottom w:val="single" w:sz="4" w:space="0" w:color="auto"/>
              <w:right w:val="single" w:sz="4" w:space="0" w:color="auto"/>
            </w:tcBorders>
            <w:shd w:val="clear" w:color="auto" w:fill="auto"/>
            <w:noWrap/>
          </w:tcPr>
          <w:p w14:paraId="0C7062FB" w14:textId="3D9E47AD" w:rsidR="000540A7" w:rsidRPr="006E260F" w:rsidRDefault="000540A7" w:rsidP="000540A7">
            <w:pPr>
              <w:spacing w:line="360" w:lineRule="auto"/>
              <w:rPr>
                <w:sz w:val="26"/>
                <w:szCs w:val="26"/>
              </w:rPr>
            </w:pPr>
            <w:r w:rsidRPr="006E260F">
              <w:rPr>
                <w:sz w:val="27"/>
                <w:szCs w:val="27"/>
              </w:rPr>
              <w:t>Майская Горка авыл җирлеге</w:t>
            </w:r>
          </w:p>
        </w:tc>
        <w:tc>
          <w:tcPr>
            <w:tcW w:w="763" w:type="pct"/>
            <w:shd w:val="clear" w:color="auto" w:fill="auto"/>
            <w:noWrap/>
            <w:vAlign w:val="bottom"/>
          </w:tcPr>
          <w:p w14:paraId="4E91F8D2" w14:textId="77777777" w:rsidR="000540A7" w:rsidRPr="006E260F" w:rsidRDefault="000540A7" w:rsidP="000540A7">
            <w:pPr>
              <w:spacing w:line="360" w:lineRule="auto"/>
              <w:jc w:val="center"/>
              <w:rPr>
                <w:sz w:val="26"/>
                <w:szCs w:val="26"/>
              </w:rPr>
            </w:pPr>
            <w:r w:rsidRPr="006E260F">
              <w:rPr>
                <w:sz w:val="26"/>
                <w:szCs w:val="26"/>
              </w:rPr>
              <w:t>161,1</w:t>
            </w:r>
          </w:p>
        </w:tc>
        <w:tc>
          <w:tcPr>
            <w:tcW w:w="764" w:type="pct"/>
            <w:shd w:val="clear" w:color="auto" w:fill="auto"/>
            <w:noWrap/>
            <w:vAlign w:val="bottom"/>
          </w:tcPr>
          <w:p w14:paraId="51036EA0" w14:textId="77777777" w:rsidR="000540A7" w:rsidRPr="006E260F" w:rsidRDefault="000540A7" w:rsidP="000540A7">
            <w:pPr>
              <w:spacing w:line="360" w:lineRule="auto"/>
              <w:jc w:val="center"/>
              <w:rPr>
                <w:sz w:val="26"/>
                <w:szCs w:val="26"/>
              </w:rPr>
            </w:pPr>
            <w:r w:rsidRPr="006E260F">
              <w:rPr>
                <w:sz w:val="26"/>
                <w:szCs w:val="26"/>
              </w:rPr>
              <w:t>177,2</w:t>
            </w:r>
          </w:p>
        </w:tc>
      </w:tr>
      <w:tr w:rsidR="000540A7" w:rsidRPr="006E260F" w14:paraId="23653EBD" w14:textId="77777777" w:rsidTr="000540A7">
        <w:trPr>
          <w:trHeight w:val="315"/>
        </w:trPr>
        <w:tc>
          <w:tcPr>
            <w:tcW w:w="416" w:type="pct"/>
            <w:shd w:val="clear" w:color="auto" w:fill="auto"/>
            <w:noWrap/>
            <w:vAlign w:val="bottom"/>
          </w:tcPr>
          <w:p w14:paraId="22FD0F3A" w14:textId="77777777" w:rsidR="000540A7" w:rsidRPr="006E260F" w:rsidRDefault="000540A7" w:rsidP="000540A7">
            <w:pPr>
              <w:spacing w:line="360" w:lineRule="auto"/>
              <w:jc w:val="center"/>
              <w:rPr>
                <w:sz w:val="26"/>
                <w:szCs w:val="26"/>
              </w:rPr>
            </w:pPr>
            <w:r w:rsidRPr="006E260F">
              <w:rPr>
                <w:sz w:val="26"/>
                <w:szCs w:val="26"/>
              </w:rPr>
              <w:t>9</w:t>
            </w:r>
          </w:p>
        </w:tc>
        <w:tc>
          <w:tcPr>
            <w:tcW w:w="3056" w:type="pct"/>
            <w:tcBorders>
              <w:top w:val="single" w:sz="4" w:space="0" w:color="auto"/>
              <w:left w:val="nil"/>
              <w:bottom w:val="single" w:sz="4" w:space="0" w:color="auto"/>
              <w:right w:val="single" w:sz="4" w:space="0" w:color="auto"/>
            </w:tcBorders>
            <w:shd w:val="clear" w:color="auto" w:fill="auto"/>
            <w:noWrap/>
          </w:tcPr>
          <w:p w14:paraId="613DE269" w14:textId="6B2FE2B0" w:rsidR="000540A7" w:rsidRPr="006E260F" w:rsidRDefault="000540A7" w:rsidP="000540A7">
            <w:pPr>
              <w:spacing w:line="360" w:lineRule="auto"/>
              <w:rPr>
                <w:sz w:val="26"/>
                <w:szCs w:val="26"/>
              </w:rPr>
            </w:pPr>
            <w:r w:rsidRPr="006E260F">
              <w:rPr>
                <w:sz w:val="27"/>
                <w:szCs w:val="27"/>
              </w:rPr>
              <w:t>Макаровка авыл җирлеге</w:t>
            </w:r>
          </w:p>
        </w:tc>
        <w:tc>
          <w:tcPr>
            <w:tcW w:w="763" w:type="pct"/>
            <w:shd w:val="clear" w:color="auto" w:fill="auto"/>
            <w:noWrap/>
            <w:vAlign w:val="bottom"/>
          </w:tcPr>
          <w:p w14:paraId="1E23B4C8" w14:textId="77777777" w:rsidR="000540A7" w:rsidRPr="006E260F" w:rsidRDefault="000540A7" w:rsidP="000540A7">
            <w:pPr>
              <w:spacing w:line="360" w:lineRule="auto"/>
              <w:jc w:val="center"/>
              <w:rPr>
                <w:sz w:val="26"/>
                <w:szCs w:val="26"/>
              </w:rPr>
            </w:pPr>
            <w:r w:rsidRPr="006E260F">
              <w:rPr>
                <w:sz w:val="26"/>
                <w:szCs w:val="26"/>
              </w:rPr>
              <w:t>163,0</w:t>
            </w:r>
          </w:p>
        </w:tc>
        <w:tc>
          <w:tcPr>
            <w:tcW w:w="764" w:type="pct"/>
            <w:shd w:val="clear" w:color="auto" w:fill="auto"/>
            <w:noWrap/>
            <w:vAlign w:val="bottom"/>
          </w:tcPr>
          <w:p w14:paraId="5ADB1FF1" w14:textId="77777777" w:rsidR="000540A7" w:rsidRPr="006E260F" w:rsidRDefault="000540A7" w:rsidP="000540A7">
            <w:pPr>
              <w:spacing w:line="360" w:lineRule="auto"/>
              <w:jc w:val="center"/>
              <w:rPr>
                <w:sz w:val="26"/>
                <w:szCs w:val="26"/>
              </w:rPr>
            </w:pPr>
            <w:r w:rsidRPr="006E260F">
              <w:rPr>
                <w:sz w:val="26"/>
                <w:szCs w:val="26"/>
              </w:rPr>
              <w:t>179,1</w:t>
            </w:r>
          </w:p>
        </w:tc>
      </w:tr>
      <w:tr w:rsidR="000540A7" w:rsidRPr="006E260F" w14:paraId="625E060C" w14:textId="77777777" w:rsidTr="000540A7">
        <w:trPr>
          <w:trHeight w:val="315"/>
        </w:trPr>
        <w:tc>
          <w:tcPr>
            <w:tcW w:w="416" w:type="pct"/>
            <w:shd w:val="clear" w:color="auto" w:fill="auto"/>
            <w:noWrap/>
            <w:vAlign w:val="bottom"/>
          </w:tcPr>
          <w:p w14:paraId="7E24987F" w14:textId="77777777" w:rsidR="000540A7" w:rsidRPr="006E260F" w:rsidRDefault="000540A7" w:rsidP="000540A7">
            <w:pPr>
              <w:spacing w:line="360" w:lineRule="auto"/>
              <w:jc w:val="center"/>
              <w:rPr>
                <w:sz w:val="26"/>
                <w:szCs w:val="26"/>
              </w:rPr>
            </w:pPr>
            <w:r w:rsidRPr="006E260F">
              <w:rPr>
                <w:sz w:val="26"/>
                <w:szCs w:val="26"/>
              </w:rPr>
              <w:t>10</w:t>
            </w:r>
          </w:p>
        </w:tc>
        <w:tc>
          <w:tcPr>
            <w:tcW w:w="3056" w:type="pct"/>
            <w:tcBorders>
              <w:top w:val="single" w:sz="4" w:space="0" w:color="auto"/>
              <w:left w:val="nil"/>
              <w:bottom w:val="single" w:sz="4" w:space="0" w:color="auto"/>
              <w:right w:val="single" w:sz="4" w:space="0" w:color="auto"/>
            </w:tcBorders>
            <w:shd w:val="clear" w:color="auto" w:fill="auto"/>
            <w:noWrap/>
          </w:tcPr>
          <w:p w14:paraId="5CFB370C" w14:textId="70D90B69" w:rsidR="000540A7" w:rsidRPr="006E260F" w:rsidRDefault="000540A7" w:rsidP="000540A7">
            <w:pPr>
              <w:spacing w:line="360" w:lineRule="auto"/>
              <w:rPr>
                <w:sz w:val="26"/>
                <w:szCs w:val="26"/>
              </w:rPr>
            </w:pPr>
            <w:r w:rsidRPr="006E260F">
              <w:rPr>
                <w:sz w:val="27"/>
                <w:szCs w:val="27"/>
              </w:rPr>
              <w:t>Түбән Уратма авыл җирлеге</w:t>
            </w:r>
          </w:p>
        </w:tc>
        <w:tc>
          <w:tcPr>
            <w:tcW w:w="763" w:type="pct"/>
            <w:shd w:val="clear" w:color="auto" w:fill="auto"/>
            <w:noWrap/>
            <w:vAlign w:val="bottom"/>
          </w:tcPr>
          <w:p w14:paraId="2C7BAB64" w14:textId="77777777" w:rsidR="000540A7" w:rsidRPr="006E260F" w:rsidRDefault="000540A7" w:rsidP="000540A7">
            <w:pPr>
              <w:spacing w:line="360" w:lineRule="auto"/>
              <w:jc w:val="center"/>
              <w:rPr>
                <w:sz w:val="26"/>
                <w:szCs w:val="26"/>
              </w:rPr>
            </w:pPr>
            <w:r w:rsidRPr="006E260F">
              <w:rPr>
                <w:sz w:val="26"/>
                <w:szCs w:val="26"/>
              </w:rPr>
              <w:t>161,8</w:t>
            </w:r>
          </w:p>
        </w:tc>
        <w:tc>
          <w:tcPr>
            <w:tcW w:w="764" w:type="pct"/>
            <w:shd w:val="clear" w:color="auto" w:fill="auto"/>
            <w:noWrap/>
            <w:vAlign w:val="bottom"/>
          </w:tcPr>
          <w:p w14:paraId="1F6AE19D" w14:textId="77777777" w:rsidR="000540A7" w:rsidRPr="006E260F" w:rsidRDefault="000540A7" w:rsidP="000540A7">
            <w:pPr>
              <w:spacing w:line="360" w:lineRule="auto"/>
              <w:jc w:val="center"/>
              <w:rPr>
                <w:sz w:val="26"/>
                <w:szCs w:val="26"/>
              </w:rPr>
            </w:pPr>
            <w:r w:rsidRPr="006E260F">
              <w:rPr>
                <w:sz w:val="26"/>
                <w:szCs w:val="26"/>
              </w:rPr>
              <w:t>178,0</w:t>
            </w:r>
          </w:p>
        </w:tc>
      </w:tr>
      <w:tr w:rsidR="000540A7" w:rsidRPr="006E260F" w14:paraId="4BA70122" w14:textId="77777777" w:rsidTr="000540A7">
        <w:trPr>
          <w:trHeight w:val="315"/>
        </w:trPr>
        <w:tc>
          <w:tcPr>
            <w:tcW w:w="416" w:type="pct"/>
            <w:shd w:val="clear" w:color="auto" w:fill="auto"/>
            <w:noWrap/>
            <w:vAlign w:val="bottom"/>
          </w:tcPr>
          <w:p w14:paraId="4C1AD52C" w14:textId="77777777" w:rsidR="000540A7" w:rsidRPr="006E260F" w:rsidRDefault="000540A7" w:rsidP="000540A7">
            <w:pPr>
              <w:spacing w:line="360" w:lineRule="auto"/>
              <w:jc w:val="center"/>
              <w:rPr>
                <w:sz w:val="26"/>
                <w:szCs w:val="26"/>
              </w:rPr>
            </w:pPr>
            <w:r w:rsidRPr="006E260F">
              <w:rPr>
                <w:sz w:val="26"/>
                <w:szCs w:val="26"/>
              </w:rPr>
              <w:t>11</w:t>
            </w:r>
          </w:p>
        </w:tc>
        <w:tc>
          <w:tcPr>
            <w:tcW w:w="3056" w:type="pct"/>
            <w:tcBorders>
              <w:top w:val="single" w:sz="4" w:space="0" w:color="auto"/>
              <w:left w:val="nil"/>
              <w:bottom w:val="single" w:sz="4" w:space="0" w:color="auto"/>
              <w:right w:val="single" w:sz="4" w:space="0" w:color="auto"/>
            </w:tcBorders>
            <w:shd w:val="clear" w:color="auto" w:fill="auto"/>
            <w:noWrap/>
          </w:tcPr>
          <w:p w14:paraId="3C70D885" w14:textId="410FE44A" w:rsidR="000540A7" w:rsidRPr="006E260F" w:rsidRDefault="000540A7" w:rsidP="000540A7">
            <w:pPr>
              <w:spacing w:line="360" w:lineRule="auto"/>
              <w:rPr>
                <w:sz w:val="26"/>
                <w:szCs w:val="26"/>
              </w:rPr>
            </w:pPr>
            <w:r w:rsidRPr="006E260F">
              <w:rPr>
                <w:sz w:val="27"/>
                <w:szCs w:val="27"/>
              </w:rPr>
              <w:t>Прости авыл җирлеге</w:t>
            </w:r>
          </w:p>
        </w:tc>
        <w:tc>
          <w:tcPr>
            <w:tcW w:w="763" w:type="pct"/>
            <w:shd w:val="clear" w:color="auto" w:fill="auto"/>
            <w:noWrap/>
            <w:vAlign w:val="bottom"/>
          </w:tcPr>
          <w:p w14:paraId="502F307F" w14:textId="77777777" w:rsidR="000540A7" w:rsidRPr="006E260F" w:rsidRDefault="000540A7" w:rsidP="000540A7">
            <w:pPr>
              <w:spacing w:line="360" w:lineRule="auto"/>
              <w:jc w:val="center"/>
              <w:rPr>
                <w:sz w:val="26"/>
                <w:szCs w:val="26"/>
              </w:rPr>
            </w:pPr>
            <w:r w:rsidRPr="006E260F">
              <w:rPr>
                <w:sz w:val="26"/>
                <w:szCs w:val="26"/>
              </w:rPr>
              <w:t>162,0</w:t>
            </w:r>
          </w:p>
        </w:tc>
        <w:tc>
          <w:tcPr>
            <w:tcW w:w="764" w:type="pct"/>
            <w:shd w:val="clear" w:color="auto" w:fill="auto"/>
            <w:noWrap/>
            <w:vAlign w:val="bottom"/>
          </w:tcPr>
          <w:p w14:paraId="3D644B3C" w14:textId="77777777" w:rsidR="000540A7" w:rsidRPr="006E260F" w:rsidRDefault="000540A7" w:rsidP="000540A7">
            <w:pPr>
              <w:spacing w:line="360" w:lineRule="auto"/>
              <w:jc w:val="center"/>
              <w:rPr>
                <w:sz w:val="26"/>
                <w:szCs w:val="26"/>
              </w:rPr>
            </w:pPr>
            <w:r w:rsidRPr="006E260F">
              <w:rPr>
                <w:sz w:val="26"/>
                <w:szCs w:val="26"/>
              </w:rPr>
              <w:t>178,1</w:t>
            </w:r>
          </w:p>
        </w:tc>
      </w:tr>
      <w:tr w:rsidR="000540A7" w:rsidRPr="006E260F" w14:paraId="36D09BC2" w14:textId="77777777" w:rsidTr="000540A7">
        <w:trPr>
          <w:trHeight w:val="315"/>
        </w:trPr>
        <w:tc>
          <w:tcPr>
            <w:tcW w:w="416" w:type="pct"/>
            <w:shd w:val="clear" w:color="auto" w:fill="auto"/>
            <w:noWrap/>
            <w:vAlign w:val="bottom"/>
          </w:tcPr>
          <w:p w14:paraId="60E34200" w14:textId="77777777" w:rsidR="000540A7" w:rsidRPr="006E260F" w:rsidRDefault="000540A7" w:rsidP="000540A7">
            <w:pPr>
              <w:spacing w:line="360" w:lineRule="auto"/>
              <w:jc w:val="center"/>
              <w:rPr>
                <w:sz w:val="26"/>
                <w:szCs w:val="26"/>
              </w:rPr>
            </w:pPr>
            <w:r w:rsidRPr="006E260F">
              <w:rPr>
                <w:sz w:val="26"/>
                <w:szCs w:val="26"/>
              </w:rPr>
              <w:t>12</w:t>
            </w:r>
          </w:p>
        </w:tc>
        <w:tc>
          <w:tcPr>
            <w:tcW w:w="3056" w:type="pct"/>
            <w:tcBorders>
              <w:top w:val="single" w:sz="4" w:space="0" w:color="auto"/>
              <w:left w:val="nil"/>
              <w:bottom w:val="single" w:sz="4" w:space="0" w:color="auto"/>
              <w:right w:val="single" w:sz="4" w:space="0" w:color="auto"/>
            </w:tcBorders>
            <w:shd w:val="clear" w:color="auto" w:fill="auto"/>
            <w:noWrap/>
          </w:tcPr>
          <w:p w14:paraId="0967F33D" w14:textId="6C5FE95A" w:rsidR="000540A7" w:rsidRPr="006E260F" w:rsidRDefault="000540A7" w:rsidP="000540A7">
            <w:pPr>
              <w:spacing w:line="360" w:lineRule="auto"/>
              <w:rPr>
                <w:sz w:val="26"/>
                <w:szCs w:val="26"/>
              </w:rPr>
            </w:pPr>
            <w:r w:rsidRPr="006E260F">
              <w:rPr>
                <w:sz w:val="27"/>
                <w:szCs w:val="27"/>
              </w:rPr>
              <w:t>Сосновка авыл җирлеге</w:t>
            </w:r>
          </w:p>
        </w:tc>
        <w:tc>
          <w:tcPr>
            <w:tcW w:w="763" w:type="pct"/>
            <w:shd w:val="clear" w:color="auto" w:fill="auto"/>
            <w:noWrap/>
            <w:vAlign w:val="bottom"/>
          </w:tcPr>
          <w:p w14:paraId="73EB1A96" w14:textId="77777777" w:rsidR="000540A7" w:rsidRPr="006E260F" w:rsidRDefault="000540A7" w:rsidP="000540A7">
            <w:pPr>
              <w:spacing w:line="360" w:lineRule="auto"/>
              <w:jc w:val="center"/>
              <w:rPr>
                <w:sz w:val="26"/>
                <w:szCs w:val="26"/>
              </w:rPr>
            </w:pPr>
            <w:r w:rsidRPr="006E260F">
              <w:rPr>
                <w:sz w:val="26"/>
                <w:szCs w:val="26"/>
              </w:rPr>
              <w:t>163,3</w:t>
            </w:r>
          </w:p>
        </w:tc>
        <w:tc>
          <w:tcPr>
            <w:tcW w:w="764" w:type="pct"/>
            <w:shd w:val="clear" w:color="auto" w:fill="auto"/>
            <w:noWrap/>
            <w:vAlign w:val="bottom"/>
          </w:tcPr>
          <w:p w14:paraId="1D67EBDF" w14:textId="77777777" w:rsidR="000540A7" w:rsidRPr="006E260F" w:rsidRDefault="000540A7" w:rsidP="000540A7">
            <w:pPr>
              <w:spacing w:line="360" w:lineRule="auto"/>
              <w:jc w:val="center"/>
              <w:rPr>
                <w:sz w:val="26"/>
                <w:szCs w:val="26"/>
              </w:rPr>
            </w:pPr>
            <w:r w:rsidRPr="006E260F">
              <w:rPr>
                <w:sz w:val="26"/>
                <w:szCs w:val="26"/>
              </w:rPr>
              <w:t>179,4</w:t>
            </w:r>
          </w:p>
        </w:tc>
      </w:tr>
      <w:tr w:rsidR="000540A7" w:rsidRPr="006E260F" w14:paraId="7025EDD1" w14:textId="77777777" w:rsidTr="000540A7">
        <w:trPr>
          <w:trHeight w:val="315"/>
        </w:trPr>
        <w:tc>
          <w:tcPr>
            <w:tcW w:w="416" w:type="pct"/>
            <w:shd w:val="clear" w:color="auto" w:fill="auto"/>
            <w:noWrap/>
            <w:vAlign w:val="bottom"/>
          </w:tcPr>
          <w:p w14:paraId="7BF441D5" w14:textId="77777777" w:rsidR="000540A7" w:rsidRPr="006E260F" w:rsidRDefault="000540A7" w:rsidP="000540A7">
            <w:pPr>
              <w:spacing w:line="360" w:lineRule="auto"/>
              <w:jc w:val="center"/>
              <w:rPr>
                <w:sz w:val="26"/>
                <w:szCs w:val="26"/>
              </w:rPr>
            </w:pPr>
            <w:r w:rsidRPr="006E260F">
              <w:rPr>
                <w:sz w:val="26"/>
                <w:szCs w:val="26"/>
              </w:rPr>
              <w:t>13</w:t>
            </w:r>
          </w:p>
        </w:tc>
        <w:tc>
          <w:tcPr>
            <w:tcW w:w="3056" w:type="pct"/>
            <w:tcBorders>
              <w:top w:val="single" w:sz="4" w:space="0" w:color="auto"/>
              <w:left w:val="nil"/>
              <w:bottom w:val="single" w:sz="4" w:space="0" w:color="auto"/>
              <w:right w:val="single" w:sz="4" w:space="0" w:color="auto"/>
            </w:tcBorders>
            <w:shd w:val="clear" w:color="auto" w:fill="auto"/>
            <w:noWrap/>
          </w:tcPr>
          <w:p w14:paraId="648E78D8" w14:textId="1DC03ACB" w:rsidR="000540A7" w:rsidRPr="006E260F" w:rsidRDefault="000540A7" w:rsidP="000540A7">
            <w:pPr>
              <w:spacing w:line="360" w:lineRule="auto"/>
              <w:rPr>
                <w:sz w:val="26"/>
                <w:szCs w:val="26"/>
              </w:rPr>
            </w:pPr>
            <w:r w:rsidRPr="006E260F">
              <w:rPr>
                <w:sz w:val="27"/>
                <w:szCs w:val="27"/>
              </w:rPr>
              <w:t>Иске Чишмә авыл җирлеге</w:t>
            </w:r>
          </w:p>
        </w:tc>
        <w:tc>
          <w:tcPr>
            <w:tcW w:w="763" w:type="pct"/>
            <w:shd w:val="clear" w:color="auto" w:fill="auto"/>
            <w:noWrap/>
            <w:vAlign w:val="bottom"/>
          </w:tcPr>
          <w:p w14:paraId="48BEE909" w14:textId="77777777" w:rsidR="000540A7" w:rsidRPr="006E260F" w:rsidRDefault="000540A7" w:rsidP="000540A7">
            <w:pPr>
              <w:spacing w:line="360" w:lineRule="auto"/>
              <w:jc w:val="center"/>
              <w:rPr>
                <w:sz w:val="26"/>
                <w:szCs w:val="26"/>
              </w:rPr>
            </w:pPr>
            <w:r w:rsidRPr="006E260F">
              <w:rPr>
                <w:sz w:val="26"/>
                <w:szCs w:val="26"/>
              </w:rPr>
              <w:t>165,0</w:t>
            </w:r>
          </w:p>
        </w:tc>
        <w:tc>
          <w:tcPr>
            <w:tcW w:w="764" w:type="pct"/>
            <w:shd w:val="clear" w:color="auto" w:fill="auto"/>
            <w:noWrap/>
            <w:vAlign w:val="bottom"/>
          </w:tcPr>
          <w:p w14:paraId="5EFECDB1" w14:textId="77777777" w:rsidR="000540A7" w:rsidRPr="006E260F" w:rsidRDefault="000540A7" w:rsidP="000540A7">
            <w:pPr>
              <w:spacing w:line="360" w:lineRule="auto"/>
              <w:jc w:val="center"/>
              <w:rPr>
                <w:sz w:val="26"/>
                <w:szCs w:val="26"/>
              </w:rPr>
            </w:pPr>
            <w:r w:rsidRPr="006E260F">
              <w:rPr>
                <w:sz w:val="26"/>
                <w:szCs w:val="26"/>
              </w:rPr>
              <w:t>181,1</w:t>
            </w:r>
          </w:p>
        </w:tc>
      </w:tr>
      <w:tr w:rsidR="000540A7" w:rsidRPr="006E260F" w14:paraId="397677AE" w14:textId="77777777" w:rsidTr="000540A7">
        <w:trPr>
          <w:trHeight w:val="315"/>
        </w:trPr>
        <w:tc>
          <w:tcPr>
            <w:tcW w:w="416" w:type="pct"/>
            <w:shd w:val="clear" w:color="auto" w:fill="auto"/>
            <w:noWrap/>
            <w:vAlign w:val="bottom"/>
          </w:tcPr>
          <w:p w14:paraId="7A21680E" w14:textId="77777777" w:rsidR="000540A7" w:rsidRPr="006E260F" w:rsidRDefault="000540A7" w:rsidP="000540A7">
            <w:pPr>
              <w:spacing w:line="360" w:lineRule="auto"/>
              <w:jc w:val="center"/>
              <w:rPr>
                <w:sz w:val="26"/>
                <w:szCs w:val="26"/>
              </w:rPr>
            </w:pPr>
            <w:r w:rsidRPr="006E260F">
              <w:rPr>
                <w:sz w:val="26"/>
                <w:szCs w:val="26"/>
              </w:rPr>
              <w:t>14</w:t>
            </w:r>
          </w:p>
        </w:tc>
        <w:tc>
          <w:tcPr>
            <w:tcW w:w="3056" w:type="pct"/>
            <w:tcBorders>
              <w:top w:val="single" w:sz="4" w:space="0" w:color="auto"/>
              <w:left w:val="nil"/>
              <w:bottom w:val="single" w:sz="4" w:space="0" w:color="auto"/>
              <w:right w:val="single" w:sz="4" w:space="0" w:color="auto"/>
            </w:tcBorders>
            <w:shd w:val="clear" w:color="auto" w:fill="auto"/>
            <w:noWrap/>
          </w:tcPr>
          <w:p w14:paraId="6EA1C81C" w14:textId="6D7DC4DA" w:rsidR="000540A7" w:rsidRPr="006E260F" w:rsidRDefault="000540A7" w:rsidP="000540A7">
            <w:pPr>
              <w:spacing w:line="360" w:lineRule="auto"/>
              <w:rPr>
                <w:sz w:val="26"/>
                <w:szCs w:val="26"/>
              </w:rPr>
            </w:pPr>
            <w:r w:rsidRPr="006E260F">
              <w:rPr>
                <w:sz w:val="27"/>
                <w:szCs w:val="27"/>
              </w:rPr>
              <w:t>Сухрау авыл җирлеге</w:t>
            </w:r>
          </w:p>
        </w:tc>
        <w:tc>
          <w:tcPr>
            <w:tcW w:w="763" w:type="pct"/>
            <w:shd w:val="clear" w:color="auto" w:fill="auto"/>
            <w:noWrap/>
            <w:vAlign w:val="bottom"/>
          </w:tcPr>
          <w:p w14:paraId="4F86D115" w14:textId="77777777" w:rsidR="000540A7" w:rsidRPr="006E260F" w:rsidRDefault="000540A7" w:rsidP="000540A7">
            <w:pPr>
              <w:spacing w:line="360" w:lineRule="auto"/>
              <w:jc w:val="center"/>
              <w:rPr>
                <w:sz w:val="26"/>
                <w:szCs w:val="26"/>
              </w:rPr>
            </w:pPr>
            <w:r w:rsidRPr="006E260F">
              <w:rPr>
                <w:sz w:val="26"/>
                <w:szCs w:val="26"/>
              </w:rPr>
              <w:t>163,8</w:t>
            </w:r>
          </w:p>
        </w:tc>
        <w:tc>
          <w:tcPr>
            <w:tcW w:w="764" w:type="pct"/>
            <w:shd w:val="clear" w:color="auto" w:fill="auto"/>
            <w:noWrap/>
            <w:vAlign w:val="bottom"/>
          </w:tcPr>
          <w:p w14:paraId="020FF6AA" w14:textId="77777777" w:rsidR="000540A7" w:rsidRPr="006E260F" w:rsidRDefault="000540A7" w:rsidP="000540A7">
            <w:pPr>
              <w:spacing w:line="360" w:lineRule="auto"/>
              <w:jc w:val="center"/>
              <w:rPr>
                <w:sz w:val="26"/>
                <w:szCs w:val="26"/>
              </w:rPr>
            </w:pPr>
            <w:r w:rsidRPr="006E260F">
              <w:rPr>
                <w:sz w:val="26"/>
                <w:szCs w:val="26"/>
              </w:rPr>
              <w:t>179,9</w:t>
            </w:r>
          </w:p>
        </w:tc>
      </w:tr>
      <w:tr w:rsidR="000540A7" w:rsidRPr="006E260F" w14:paraId="2164E339" w14:textId="77777777" w:rsidTr="000540A7">
        <w:trPr>
          <w:trHeight w:val="315"/>
        </w:trPr>
        <w:tc>
          <w:tcPr>
            <w:tcW w:w="416" w:type="pct"/>
            <w:shd w:val="clear" w:color="auto" w:fill="auto"/>
            <w:noWrap/>
            <w:vAlign w:val="bottom"/>
          </w:tcPr>
          <w:p w14:paraId="10DA103A" w14:textId="77777777" w:rsidR="000540A7" w:rsidRPr="006E260F" w:rsidRDefault="000540A7" w:rsidP="000540A7">
            <w:pPr>
              <w:spacing w:line="360" w:lineRule="auto"/>
              <w:jc w:val="center"/>
              <w:rPr>
                <w:sz w:val="26"/>
                <w:szCs w:val="26"/>
              </w:rPr>
            </w:pPr>
            <w:r w:rsidRPr="006E260F">
              <w:rPr>
                <w:sz w:val="26"/>
                <w:szCs w:val="26"/>
              </w:rPr>
              <w:t>15</w:t>
            </w:r>
          </w:p>
        </w:tc>
        <w:tc>
          <w:tcPr>
            <w:tcW w:w="3056" w:type="pct"/>
            <w:tcBorders>
              <w:top w:val="single" w:sz="4" w:space="0" w:color="auto"/>
              <w:left w:val="nil"/>
              <w:bottom w:val="single" w:sz="4" w:space="0" w:color="auto"/>
              <w:right w:val="single" w:sz="4" w:space="0" w:color="auto"/>
            </w:tcBorders>
            <w:shd w:val="clear" w:color="auto" w:fill="auto"/>
            <w:noWrap/>
          </w:tcPr>
          <w:p w14:paraId="18AD4C87" w14:textId="4B1B90C1" w:rsidR="000540A7" w:rsidRPr="006E260F" w:rsidRDefault="000540A7" w:rsidP="000540A7">
            <w:pPr>
              <w:spacing w:line="360" w:lineRule="auto"/>
              <w:rPr>
                <w:sz w:val="26"/>
                <w:szCs w:val="26"/>
              </w:rPr>
            </w:pPr>
            <w:r w:rsidRPr="006E260F">
              <w:rPr>
                <w:sz w:val="27"/>
                <w:szCs w:val="27"/>
              </w:rPr>
              <w:t>Ширәмәт авыл җирлеге</w:t>
            </w:r>
          </w:p>
        </w:tc>
        <w:tc>
          <w:tcPr>
            <w:tcW w:w="763" w:type="pct"/>
            <w:shd w:val="clear" w:color="auto" w:fill="auto"/>
            <w:noWrap/>
            <w:vAlign w:val="bottom"/>
          </w:tcPr>
          <w:p w14:paraId="4B5D8726" w14:textId="77777777" w:rsidR="000540A7" w:rsidRPr="006E260F" w:rsidRDefault="000540A7" w:rsidP="000540A7">
            <w:pPr>
              <w:spacing w:line="360" w:lineRule="auto"/>
              <w:jc w:val="center"/>
              <w:rPr>
                <w:sz w:val="26"/>
                <w:szCs w:val="26"/>
              </w:rPr>
            </w:pPr>
            <w:r w:rsidRPr="006E260F">
              <w:rPr>
                <w:sz w:val="26"/>
                <w:szCs w:val="26"/>
              </w:rPr>
              <w:t>170,9</w:t>
            </w:r>
          </w:p>
        </w:tc>
        <w:tc>
          <w:tcPr>
            <w:tcW w:w="764" w:type="pct"/>
            <w:shd w:val="clear" w:color="auto" w:fill="auto"/>
            <w:noWrap/>
            <w:vAlign w:val="bottom"/>
          </w:tcPr>
          <w:p w14:paraId="5E1687CE" w14:textId="77777777" w:rsidR="000540A7" w:rsidRPr="006E260F" w:rsidRDefault="000540A7" w:rsidP="000540A7">
            <w:pPr>
              <w:spacing w:line="360" w:lineRule="auto"/>
              <w:jc w:val="center"/>
              <w:rPr>
                <w:sz w:val="26"/>
                <w:szCs w:val="26"/>
              </w:rPr>
            </w:pPr>
            <w:r w:rsidRPr="006E260F">
              <w:rPr>
                <w:sz w:val="26"/>
                <w:szCs w:val="26"/>
              </w:rPr>
              <w:t>187,0</w:t>
            </w:r>
          </w:p>
        </w:tc>
      </w:tr>
      <w:tr w:rsidR="000540A7" w:rsidRPr="006E260F" w14:paraId="441A2FC7" w14:textId="77777777" w:rsidTr="000540A7">
        <w:trPr>
          <w:trHeight w:val="330"/>
        </w:trPr>
        <w:tc>
          <w:tcPr>
            <w:tcW w:w="416" w:type="pct"/>
            <w:shd w:val="clear" w:color="auto" w:fill="auto"/>
            <w:noWrap/>
            <w:vAlign w:val="bottom"/>
          </w:tcPr>
          <w:p w14:paraId="366DBF13" w14:textId="77777777" w:rsidR="000540A7" w:rsidRPr="006E260F" w:rsidRDefault="000540A7" w:rsidP="000540A7">
            <w:pPr>
              <w:spacing w:line="360" w:lineRule="auto"/>
              <w:jc w:val="center"/>
              <w:rPr>
                <w:sz w:val="26"/>
                <w:szCs w:val="26"/>
              </w:rPr>
            </w:pPr>
            <w:r w:rsidRPr="006E260F">
              <w:rPr>
                <w:sz w:val="26"/>
                <w:szCs w:val="26"/>
              </w:rPr>
              <w:t>16</w:t>
            </w:r>
          </w:p>
        </w:tc>
        <w:tc>
          <w:tcPr>
            <w:tcW w:w="3056" w:type="pct"/>
            <w:tcBorders>
              <w:top w:val="single" w:sz="4" w:space="0" w:color="auto"/>
              <w:left w:val="nil"/>
              <w:bottom w:val="single" w:sz="4" w:space="0" w:color="auto"/>
              <w:right w:val="single" w:sz="4" w:space="0" w:color="auto"/>
            </w:tcBorders>
            <w:shd w:val="clear" w:color="auto" w:fill="auto"/>
            <w:noWrap/>
          </w:tcPr>
          <w:p w14:paraId="2B480CAD" w14:textId="71674297" w:rsidR="000540A7" w:rsidRPr="006E260F" w:rsidRDefault="000540A7" w:rsidP="000540A7">
            <w:pPr>
              <w:spacing w:line="360" w:lineRule="auto"/>
              <w:rPr>
                <w:sz w:val="26"/>
                <w:szCs w:val="26"/>
              </w:rPr>
            </w:pPr>
            <w:r w:rsidRPr="006E260F">
              <w:rPr>
                <w:sz w:val="27"/>
                <w:szCs w:val="27"/>
              </w:rPr>
              <w:t>Шәңгәлче авыл җирлеге</w:t>
            </w:r>
          </w:p>
        </w:tc>
        <w:tc>
          <w:tcPr>
            <w:tcW w:w="763" w:type="pct"/>
            <w:shd w:val="clear" w:color="auto" w:fill="auto"/>
            <w:noWrap/>
            <w:vAlign w:val="bottom"/>
          </w:tcPr>
          <w:p w14:paraId="061B1B59" w14:textId="77777777" w:rsidR="000540A7" w:rsidRPr="006E260F" w:rsidRDefault="000540A7" w:rsidP="000540A7">
            <w:pPr>
              <w:spacing w:line="360" w:lineRule="auto"/>
              <w:jc w:val="center"/>
              <w:rPr>
                <w:sz w:val="26"/>
                <w:szCs w:val="26"/>
              </w:rPr>
            </w:pPr>
            <w:r w:rsidRPr="006E260F">
              <w:rPr>
                <w:sz w:val="26"/>
                <w:szCs w:val="26"/>
              </w:rPr>
              <w:t>169,5</w:t>
            </w:r>
          </w:p>
        </w:tc>
        <w:tc>
          <w:tcPr>
            <w:tcW w:w="764" w:type="pct"/>
            <w:shd w:val="clear" w:color="auto" w:fill="auto"/>
            <w:noWrap/>
            <w:vAlign w:val="bottom"/>
          </w:tcPr>
          <w:p w14:paraId="58F4D848" w14:textId="77777777" w:rsidR="000540A7" w:rsidRPr="006E260F" w:rsidRDefault="000540A7" w:rsidP="000540A7">
            <w:pPr>
              <w:spacing w:line="360" w:lineRule="auto"/>
              <w:jc w:val="center"/>
              <w:rPr>
                <w:sz w:val="26"/>
                <w:szCs w:val="26"/>
              </w:rPr>
            </w:pPr>
            <w:r w:rsidRPr="006E260F">
              <w:rPr>
                <w:sz w:val="26"/>
                <w:szCs w:val="26"/>
              </w:rPr>
              <w:t>185,6</w:t>
            </w:r>
          </w:p>
        </w:tc>
      </w:tr>
      <w:tr w:rsidR="000540A7" w:rsidRPr="006E260F" w14:paraId="05DE2375" w14:textId="77777777" w:rsidTr="000540A7">
        <w:trPr>
          <w:trHeight w:val="373"/>
        </w:trPr>
        <w:tc>
          <w:tcPr>
            <w:tcW w:w="416" w:type="pct"/>
            <w:shd w:val="clear" w:color="auto" w:fill="auto"/>
            <w:noWrap/>
            <w:vAlign w:val="bottom"/>
          </w:tcPr>
          <w:p w14:paraId="3BA7B52B" w14:textId="77777777" w:rsidR="000540A7" w:rsidRPr="006E260F" w:rsidRDefault="000540A7" w:rsidP="000540A7">
            <w:pPr>
              <w:spacing w:line="360" w:lineRule="auto"/>
              <w:rPr>
                <w:b/>
                <w:bCs/>
                <w:sz w:val="26"/>
                <w:szCs w:val="26"/>
              </w:rPr>
            </w:pPr>
            <w:r w:rsidRPr="006E260F">
              <w:rPr>
                <w:b/>
                <w:bCs/>
                <w:sz w:val="26"/>
                <w:szCs w:val="26"/>
              </w:rPr>
              <w:t> </w:t>
            </w:r>
          </w:p>
        </w:tc>
        <w:tc>
          <w:tcPr>
            <w:tcW w:w="3056" w:type="pct"/>
            <w:shd w:val="clear" w:color="auto" w:fill="auto"/>
            <w:noWrap/>
            <w:vAlign w:val="bottom"/>
          </w:tcPr>
          <w:p w14:paraId="2BDDFE3A" w14:textId="439F6C9D" w:rsidR="000540A7" w:rsidRPr="006E260F" w:rsidRDefault="000540A7" w:rsidP="000540A7">
            <w:pPr>
              <w:spacing w:line="360" w:lineRule="auto"/>
              <w:rPr>
                <w:bCs/>
                <w:sz w:val="26"/>
                <w:szCs w:val="26"/>
              </w:rPr>
            </w:pPr>
            <w:r w:rsidRPr="006E260F">
              <w:rPr>
                <w:bCs/>
                <w:sz w:val="27"/>
                <w:szCs w:val="27"/>
              </w:rPr>
              <w:t>Барлыгы:</w:t>
            </w:r>
          </w:p>
        </w:tc>
        <w:tc>
          <w:tcPr>
            <w:tcW w:w="763" w:type="pct"/>
            <w:shd w:val="clear" w:color="auto" w:fill="auto"/>
            <w:noWrap/>
            <w:vAlign w:val="bottom"/>
          </w:tcPr>
          <w:p w14:paraId="7E6EB51C" w14:textId="77777777" w:rsidR="000540A7" w:rsidRPr="006E260F" w:rsidRDefault="000540A7" w:rsidP="000540A7">
            <w:pPr>
              <w:spacing w:line="360" w:lineRule="auto"/>
              <w:jc w:val="center"/>
              <w:rPr>
                <w:bCs/>
                <w:sz w:val="26"/>
                <w:szCs w:val="26"/>
              </w:rPr>
            </w:pPr>
            <w:r w:rsidRPr="006E260F">
              <w:rPr>
                <w:bCs/>
                <w:sz w:val="26"/>
                <w:szCs w:val="26"/>
              </w:rPr>
              <w:t>4 280,2</w:t>
            </w:r>
          </w:p>
        </w:tc>
        <w:tc>
          <w:tcPr>
            <w:tcW w:w="764" w:type="pct"/>
            <w:shd w:val="clear" w:color="auto" w:fill="auto"/>
            <w:noWrap/>
            <w:vAlign w:val="bottom"/>
          </w:tcPr>
          <w:p w14:paraId="7826DC4B" w14:textId="77777777" w:rsidR="000540A7" w:rsidRPr="006E260F" w:rsidRDefault="000540A7" w:rsidP="000540A7">
            <w:pPr>
              <w:spacing w:line="360" w:lineRule="auto"/>
              <w:jc w:val="center"/>
              <w:rPr>
                <w:bCs/>
                <w:sz w:val="26"/>
                <w:szCs w:val="26"/>
              </w:rPr>
            </w:pPr>
            <w:r w:rsidRPr="006E260F">
              <w:rPr>
                <w:bCs/>
                <w:sz w:val="26"/>
                <w:szCs w:val="26"/>
              </w:rPr>
              <w:t>4 690,8</w:t>
            </w:r>
          </w:p>
        </w:tc>
      </w:tr>
    </w:tbl>
    <w:p w14:paraId="3602FCDF" w14:textId="77777777" w:rsidR="00A53D91" w:rsidRPr="006E260F" w:rsidRDefault="00A53D91" w:rsidP="00A53D91">
      <w:pPr>
        <w:rPr>
          <w:sz w:val="27"/>
          <w:szCs w:val="27"/>
          <w:lang w:val="tt-RU"/>
        </w:rPr>
      </w:pPr>
    </w:p>
    <w:p w14:paraId="2BABC7C9" w14:textId="77777777" w:rsidR="00A53D91" w:rsidRPr="006E260F" w:rsidRDefault="00A53D91" w:rsidP="00A53D91">
      <w:pPr>
        <w:rPr>
          <w:sz w:val="27"/>
          <w:szCs w:val="27"/>
          <w:lang w:val="tt-RU"/>
        </w:rPr>
      </w:pPr>
    </w:p>
    <w:p w14:paraId="797A2B60" w14:textId="77777777" w:rsidR="000540A7" w:rsidRPr="006E260F" w:rsidRDefault="000540A7" w:rsidP="00A53D91">
      <w:pPr>
        <w:rPr>
          <w:sz w:val="27"/>
          <w:szCs w:val="27"/>
          <w:lang w:val="tt-RU"/>
        </w:rPr>
      </w:pPr>
    </w:p>
    <w:p w14:paraId="66ADC232" w14:textId="77777777" w:rsidR="000540A7" w:rsidRPr="006E260F" w:rsidRDefault="000540A7" w:rsidP="000540A7">
      <w:pPr>
        <w:rPr>
          <w:sz w:val="27"/>
          <w:szCs w:val="27"/>
        </w:rPr>
      </w:pPr>
      <w:r w:rsidRPr="006E260F">
        <w:rPr>
          <w:sz w:val="27"/>
          <w:szCs w:val="27"/>
        </w:rPr>
        <w:t xml:space="preserve">Түбән Кама муниципаль районы </w:t>
      </w:r>
    </w:p>
    <w:p w14:paraId="32FFF525" w14:textId="77777777" w:rsidR="000540A7" w:rsidRPr="00FC4C41" w:rsidRDefault="000540A7" w:rsidP="000540A7">
      <w:pPr>
        <w:rPr>
          <w:b/>
        </w:rPr>
      </w:pPr>
      <w:r w:rsidRPr="006E260F">
        <w:rPr>
          <w:sz w:val="27"/>
          <w:szCs w:val="27"/>
        </w:rPr>
        <w:t xml:space="preserve">Башлыгы урынбасары                </w:t>
      </w:r>
      <w:r w:rsidRPr="006E260F">
        <w:rPr>
          <w:sz w:val="27"/>
          <w:szCs w:val="27"/>
        </w:rPr>
        <w:tab/>
      </w:r>
      <w:r w:rsidRPr="006E260F">
        <w:rPr>
          <w:sz w:val="27"/>
          <w:szCs w:val="27"/>
        </w:rPr>
        <w:tab/>
      </w:r>
      <w:r w:rsidRPr="006E260F">
        <w:rPr>
          <w:sz w:val="27"/>
          <w:szCs w:val="27"/>
        </w:rPr>
        <w:tab/>
      </w:r>
      <w:r w:rsidRPr="006E260F">
        <w:rPr>
          <w:sz w:val="27"/>
          <w:szCs w:val="27"/>
        </w:rPr>
        <w:tab/>
      </w:r>
      <w:r w:rsidRPr="006E260F">
        <w:rPr>
          <w:sz w:val="27"/>
          <w:szCs w:val="27"/>
        </w:rPr>
        <w:tab/>
      </w:r>
      <w:r w:rsidRPr="006E260F">
        <w:rPr>
          <w:sz w:val="27"/>
          <w:szCs w:val="27"/>
        </w:rPr>
        <w:tab/>
        <w:t xml:space="preserve">         А.В. Умников</w:t>
      </w:r>
      <w:r w:rsidRPr="00FC4C41">
        <w:rPr>
          <w:sz w:val="27"/>
          <w:szCs w:val="27"/>
        </w:rPr>
        <w:t xml:space="preserve">                                                                                                                                                                                                                     </w:t>
      </w:r>
    </w:p>
    <w:p w14:paraId="3EDBBB1A" w14:textId="2480D921" w:rsidR="00A53D91" w:rsidRPr="00A827DD" w:rsidRDefault="00A53D91" w:rsidP="000C1D32">
      <w:pPr>
        <w:rPr>
          <w:b/>
          <w:sz w:val="20"/>
          <w:szCs w:val="20"/>
        </w:rPr>
      </w:pPr>
      <w:r w:rsidRPr="006B7A4C">
        <w:rPr>
          <w:sz w:val="27"/>
          <w:szCs w:val="27"/>
        </w:rPr>
        <w:t xml:space="preserve"> </w:t>
      </w:r>
    </w:p>
    <w:sectPr w:rsidR="00A53D91" w:rsidRPr="00A827DD" w:rsidSect="00106965">
      <w:footerReference w:type="even" r:id="rId9"/>
      <w:footerReference w:type="default" r:id="rId10"/>
      <w:footerReference w:type="first" r:id="rId11"/>
      <w:pgSz w:w="11906" w:h="16838"/>
      <w:pgMar w:top="709" w:right="566" w:bottom="568" w:left="1134" w:header="709" w:footer="39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8A2CE1" w14:textId="77777777" w:rsidR="0081362C" w:rsidRDefault="0081362C">
      <w:r>
        <w:separator/>
      </w:r>
    </w:p>
  </w:endnote>
  <w:endnote w:type="continuationSeparator" w:id="0">
    <w:p w14:paraId="78F4E459" w14:textId="77777777" w:rsidR="0081362C" w:rsidRDefault="008136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03635B" w14:textId="77777777" w:rsidR="006E260F" w:rsidRDefault="006E260F" w:rsidP="002A3AFC">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4C078774" w14:textId="77777777" w:rsidR="006E260F" w:rsidRDefault="006E260F">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A34FEC" w14:textId="77777777" w:rsidR="006E260F" w:rsidRDefault="006E260F" w:rsidP="002A3AFC">
    <w:pPr>
      <w:pStyle w:val="a3"/>
      <w:framePr w:wrap="around" w:vAnchor="text" w:hAnchor="margin" w:xAlign="center" w:y="1"/>
      <w:jc w:val="center"/>
      <w:rPr>
        <w:rStyle w:val="a5"/>
      </w:rPr>
    </w:pPr>
    <w:r>
      <w:rPr>
        <w:rStyle w:val="a5"/>
      </w:rPr>
      <w:fldChar w:fldCharType="begin"/>
    </w:r>
    <w:r>
      <w:rPr>
        <w:rStyle w:val="a5"/>
      </w:rPr>
      <w:instrText xml:space="preserve">PAGE  </w:instrText>
    </w:r>
    <w:r>
      <w:rPr>
        <w:rStyle w:val="a5"/>
      </w:rPr>
      <w:fldChar w:fldCharType="separate"/>
    </w:r>
    <w:r w:rsidR="006F1A2D">
      <w:rPr>
        <w:rStyle w:val="a5"/>
        <w:noProof/>
      </w:rPr>
      <w:t>10</w:t>
    </w:r>
    <w:r>
      <w:rPr>
        <w:rStyle w:val="a5"/>
      </w:rPr>
      <w:fldChar w:fldCharType="end"/>
    </w:r>
  </w:p>
  <w:p w14:paraId="503DF404" w14:textId="77777777" w:rsidR="006E260F" w:rsidRDefault="006E260F">
    <w:pPr>
      <w:pStyle w:val="a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C8BF09" w14:textId="5A357DAB" w:rsidR="006E260F" w:rsidRDefault="006E260F">
    <w:pPr>
      <w:pStyle w:val="a3"/>
      <w:jc w:val="center"/>
    </w:pPr>
  </w:p>
  <w:p w14:paraId="0FA48BEA" w14:textId="77777777" w:rsidR="006E260F" w:rsidRDefault="006E260F">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5A7A0E" w14:textId="77777777" w:rsidR="0081362C" w:rsidRDefault="0081362C">
      <w:r>
        <w:separator/>
      </w:r>
    </w:p>
  </w:footnote>
  <w:footnote w:type="continuationSeparator" w:id="0">
    <w:p w14:paraId="5674D4F2" w14:textId="77777777" w:rsidR="0081362C" w:rsidRDefault="0081362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8" type="#_x0000_t75" style="width:12pt;height:12pt" o:bullet="t">
        <v:imagedata r:id="rId1" o:title=""/>
      </v:shape>
    </w:pict>
  </w:numPicBullet>
  <w:abstractNum w:abstractNumId="0" w15:restartNumberingAfterBreak="0">
    <w:nsid w:val="16957B86"/>
    <w:multiLevelType w:val="hybridMultilevel"/>
    <w:tmpl w:val="4D8C826A"/>
    <w:lvl w:ilvl="0" w:tplc="3E14DBF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15:restartNumberingAfterBreak="0">
    <w:nsid w:val="21CE0108"/>
    <w:multiLevelType w:val="hybridMultilevel"/>
    <w:tmpl w:val="6AD26C72"/>
    <w:lvl w:ilvl="0" w:tplc="13C4CD88">
      <w:start w:val="1"/>
      <w:numFmt w:val="decimal"/>
      <w:lvlText w:val="%1)"/>
      <w:lvlJc w:val="left"/>
      <w:pPr>
        <w:ind w:left="4046" w:hanging="360"/>
      </w:pPr>
      <w:rPr>
        <w:rFonts w:hint="default"/>
      </w:rPr>
    </w:lvl>
    <w:lvl w:ilvl="1" w:tplc="04190019" w:tentative="1">
      <w:start w:val="1"/>
      <w:numFmt w:val="lowerLetter"/>
      <w:lvlText w:val="%2."/>
      <w:lvlJc w:val="left"/>
      <w:pPr>
        <w:ind w:left="4766" w:hanging="360"/>
      </w:pPr>
    </w:lvl>
    <w:lvl w:ilvl="2" w:tplc="0419001B" w:tentative="1">
      <w:start w:val="1"/>
      <w:numFmt w:val="lowerRoman"/>
      <w:lvlText w:val="%3."/>
      <w:lvlJc w:val="right"/>
      <w:pPr>
        <w:ind w:left="5486" w:hanging="180"/>
      </w:pPr>
    </w:lvl>
    <w:lvl w:ilvl="3" w:tplc="0419000F" w:tentative="1">
      <w:start w:val="1"/>
      <w:numFmt w:val="decimal"/>
      <w:lvlText w:val="%4."/>
      <w:lvlJc w:val="left"/>
      <w:pPr>
        <w:ind w:left="6206" w:hanging="360"/>
      </w:pPr>
    </w:lvl>
    <w:lvl w:ilvl="4" w:tplc="04190019" w:tentative="1">
      <w:start w:val="1"/>
      <w:numFmt w:val="lowerLetter"/>
      <w:lvlText w:val="%5."/>
      <w:lvlJc w:val="left"/>
      <w:pPr>
        <w:ind w:left="6926" w:hanging="360"/>
      </w:pPr>
    </w:lvl>
    <w:lvl w:ilvl="5" w:tplc="0419001B" w:tentative="1">
      <w:start w:val="1"/>
      <w:numFmt w:val="lowerRoman"/>
      <w:lvlText w:val="%6."/>
      <w:lvlJc w:val="right"/>
      <w:pPr>
        <w:ind w:left="7646" w:hanging="180"/>
      </w:pPr>
    </w:lvl>
    <w:lvl w:ilvl="6" w:tplc="0419000F" w:tentative="1">
      <w:start w:val="1"/>
      <w:numFmt w:val="decimal"/>
      <w:lvlText w:val="%7."/>
      <w:lvlJc w:val="left"/>
      <w:pPr>
        <w:ind w:left="8366" w:hanging="360"/>
      </w:pPr>
    </w:lvl>
    <w:lvl w:ilvl="7" w:tplc="04190019" w:tentative="1">
      <w:start w:val="1"/>
      <w:numFmt w:val="lowerLetter"/>
      <w:lvlText w:val="%8."/>
      <w:lvlJc w:val="left"/>
      <w:pPr>
        <w:ind w:left="9086" w:hanging="360"/>
      </w:pPr>
    </w:lvl>
    <w:lvl w:ilvl="8" w:tplc="0419001B" w:tentative="1">
      <w:start w:val="1"/>
      <w:numFmt w:val="lowerRoman"/>
      <w:lvlText w:val="%9."/>
      <w:lvlJc w:val="right"/>
      <w:pPr>
        <w:ind w:left="9806" w:hanging="180"/>
      </w:pPr>
    </w:lvl>
  </w:abstractNum>
  <w:abstractNum w:abstractNumId="2" w15:restartNumberingAfterBreak="0">
    <w:nsid w:val="3F28319D"/>
    <w:multiLevelType w:val="hybridMultilevel"/>
    <w:tmpl w:val="5FA4763E"/>
    <w:lvl w:ilvl="0" w:tplc="665AE666">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5DC35C92"/>
    <w:multiLevelType w:val="hybridMultilevel"/>
    <w:tmpl w:val="FA74FEF8"/>
    <w:lvl w:ilvl="0" w:tplc="12E2A958">
      <w:start w:val="1"/>
      <w:numFmt w:val="decimal"/>
      <w:lvlText w:val="%1."/>
      <w:lvlJc w:val="left"/>
      <w:pPr>
        <w:ind w:left="928" w:hanging="360"/>
      </w:pPr>
      <w:rPr>
        <w:rFonts w:cs="Times New Roman" w:hint="default"/>
        <w:b w:val="0"/>
        <w:bCs w:val="0"/>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4" w15:restartNumberingAfterBreak="0">
    <w:nsid w:val="6AAD2C85"/>
    <w:multiLevelType w:val="hybridMultilevel"/>
    <w:tmpl w:val="7C52B818"/>
    <w:lvl w:ilvl="0" w:tplc="AEE287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793546BF"/>
    <w:multiLevelType w:val="hybridMultilevel"/>
    <w:tmpl w:val="C9B47A02"/>
    <w:lvl w:ilvl="0" w:tplc="DED420A6">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4"/>
  </w:num>
  <w:num w:numId="3">
    <w:abstractNumId w:val="1"/>
  </w:num>
  <w:num w:numId="4">
    <w:abstractNumId w:val="2"/>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979"/>
    <w:rsid w:val="000005B5"/>
    <w:rsid w:val="000008E6"/>
    <w:rsid w:val="00000AA4"/>
    <w:rsid w:val="0000184D"/>
    <w:rsid w:val="00001A79"/>
    <w:rsid w:val="00001C95"/>
    <w:rsid w:val="0000232D"/>
    <w:rsid w:val="00002B2A"/>
    <w:rsid w:val="00002D7A"/>
    <w:rsid w:val="00003237"/>
    <w:rsid w:val="000038D7"/>
    <w:rsid w:val="00003E08"/>
    <w:rsid w:val="00003ED9"/>
    <w:rsid w:val="000045D7"/>
    <w:rsid w:val="000049C6"/>
    <w:rsid w:val="00005104"/>
    <w:rsid w:val="000053C2"/>
    <w:rsid w:val="00005F9E"/>
    <w:rsid w:val="000069DB"/>
    <w:rsid w:val="0000715D"/>
    <w:rsid w:val="0000757F"/>
    <w:rsid w:val="00010A1F"/>
    <w:rsid w:val="000115A6"/>
    <w:rsid w:val="00011648"/>
    <w:rsid w:val="000119C7"/>
    <w:rsid w:val="00011D15"/>
    <w:rsid w:val="00012364"/>
    <w:rsid w:val="00012470"/>
    <w:rsid w:val="000125A2"/>
    <w:rsid w:val="00012C81"/>
    <w:rsid w:val="00012ED5"/>
    <w:rsid w:val="00012F7D"/>
    <w:rsid w:val="00013A4A"/>
    <w:rsid w:val="00013E85"/>
    <w:rsid w:val="00014A93"/>
    <w:rsid w:val="00014F0A"/>
    <w:rsid w:val="00014FBE"/>
    <w:rsid w:val="000163A7"/>
    <w:rsid w:val="000172E7"/>
    <w:rsid w:val="0001736A"/>
    <w:rsid w:val="00020392"/>
    <w:rsid w:val="000207F6"/>
    <w:rsid w:val="000210F7"/>
    <w:rsid w:val="000218D6"/>
    <w:rsid w:val="00021DE2"/>
    <w:rsid w:val="00021E7C"/>
    <w:rsid w:val="000224CA"/>
    <w:rsid w:val="000225E4"/>
    <w:rsid w:val="0002363D"/>
    <w:rsid w:val="00023795"/>
    <w:rsid w:val="0002429C"/>
    <w:rsid w:val="00024440"/>
    <w:rsid w:val="000244CD"/>
    <w:rsid w:val="000249B3"/>
    <w:rsid w:val="000250F9"/>
    <w:rsid w:val="00025CE9"/>
    <w:rsid w:val="00027A46"/>
    <w:rsid w:val="00027D50"/>
    <w:rsid w:val="0003034B"/>
    <w:rsid w:val="00031659"/>
    <w:rsid w:val="00031698"/>
    <w:rsid w:val="000327A6"/>
    <w:rsid w:val="00034156"/>
    <w:rsid w:val="000344DC"/>
    <w:rsid w:val="0003456C"/>
    <w:rsid w:val="00034D03"/>
    <w:rsid w:val="00036381"/>
    <w:rsid w:val="0003647A"/>
    <w:rsid w:val="00036C54"/>
    <w:rsid w:val="00037BEE"/>
    <w:rsid w:val="00037C02"/>
    <w:rsid w:val="00037F7A"/>
    <w:rsid w:val="00040510"/>
    <w:rsid w:val="0004092B"/>
    <w:rsid w:val="00041F25"/>
    <w:rsid w:val="00042646"/>
    <w:rsid w:val="000426F8"/>
    <w:rsid w:val="00042F52"/>
    <w:rsid w:val="0004384A"/>
    <w:rsid w:val="00043930"/>
    <w:rsid w:val="00043CC6"/>
    <w:rsid w:val="00043FA2"/>
    <w:rsid w:val="000441DC"/>
    <w:rsid w:val="00044A1F"/>
    <w:rsid w:val="00044B31"/>
    <w:rsid w:val="00044C6A"/>
    <w:rsid w:val="00045196"/>
    <w:rsid w:val="00045A33"/>
    <w:rsid w:val="00045BB8"/>
    <w:rsid w:val="00046240"/>
    <w:rsid w:val="00047170"/>
    <w:rsid w:val="000477E3"/>
    <w:rsid w:val="00047AD5"/>
    <w:rsid w:val="00047E07"/>
    <w:rsid w:val="000500BC"/>
    <w:rsid w:val="00050418"/>
    <w:rsid w:val="000506CD"/>
    <w:rsid w:val="000507CD"/>
    <w:rsid w:val="00050E39"/>
    <w:rsid w:val="00050EA0"/>
    <w:rsid w:val="00050F51"/>
    <w:rsid w:val="000516F7"/>
    <w:rsid w:val="000519F6"/>
    <w:rsid w:val="00051C98"/>
    <w:rsid w:val="000521BB"/>
    <w:rsid w:val="00053121"/>
    <w:rsid w:val="000533D6"/>
    <w:rsid w:val="00053914"/>
    <w:rsid w:val="00053E1A"/>
    <w:rsid w:val="000540A7"/>
    <w:rsid w:val="00054250"/>
    <w:rsid w:val="000549AE"/>
    <w:rsid w:val="000550E4"/>
    <w:rsid w:val="0005516F"/>
    <w:rsid w:val="000551CE"/>
    <w:rsid w:val="000555F9"/>
    <w:rsid w:val="0005594C"/>
    <w:rsid w:val="00056049"/>
    <w:rsid w:val="0005639C"/>
    <w:rsid w:val="0005643C"/>
    <w:rsid w:val="00056600"/>
    <w:rsid w:val="00056B82"/>
    <w:rsid w:val="00057BCC"/>
    <w:rsid w:val="00057E4A"/>
    <w:rsid w:val="00060511"/>
    <w:rsid w:val="00061166"/>
    <w:rsid w:val="00061A04"/>
    <w:rsid w:val="00061A9B"/>
    <w:rsid w:val="000621AD"/>
    <w:rsid w:val="00062408"/>
    <w:rsid w:val="00062419"/>
    <w:rsid w:val="00062488"/>
    <w:rsid w:val="00063081"/>
    <w:rsid w:val="00063154"/>
    <w:rsid w:val="00063E21"/>
    <w:rsid w:val="00063ED1"/>
    <w:rsid w:val="000650EF"/>
    <w:rsid w:val="00065518"/>
    <w:rsid w:val="000660E0"/>
    <w:rsid w:val="00066165"/>
    <w:rsid w:val="00066205"/>
    <w:rsid w:val="0006694A"/>
    <w:rsid w:val="00066D00"/>
    <w:rsid w:val="00066E14"/>
    <w:rsid w:val="00067445"/>
    <w:rsid w:val="00067ABD"/>
    <w:rsid w:val="00067D87"/>
    <w:rsid w:val="00070837"/>
    <w:rsid w:val="00070848"/>
    <w:rsid w:val="000708F8"/>
    <w:rsid w:val="00070EAC"/>
    <w:rsid w:val="00070ECC"/>
    <w:rsid w:val="00070F87"/>
    <w:rsid w:val="000717BA"/>
    <w:rsid w:val="00072596"/>
    <w:rsid w:val="0007260E"/>
    <w:rsid w:val="000726AA"/>
    <w:rsid w:val="00072709"/>
    <w:rsid w:val="00072DE5"/>
    <w:rsid w:val="00073067"/>
    <w:rsid w:val="00073494"/>
    <w:rsid w:val="000734D0"/>
    <w:rsid w:val="00073A5F"/>
    <w:rsid w:val="00073CCD"/>
    <w:rsid w:val="000741D6"/>
    <w:rsid w:val="00074880"/>
    <w:rsid w:val="00074BA9"/>
    <w:rsid w:val="00074FF0"/>
    <w:rsid w:val="00075B44"/>
    <w:rsid w:val="00076165"/>
    <w:rsid w:val="000769B4"/>
    <w:rsid w:val="000769DE"/>
    <w:rsid w:val="00076ACE"/>
    <w:rsid w:val="00077DA7"/>
    <w:rsid w:val="000800AD"/>
    <w:rsid w:val="00080379"/>
    <w:rsid w:val="00080562"/>
    <w:rsid w:val="0008091C"/>
    <w:rsid w:val="00081323"/>
    <w:rsid w:val="00081490"/>
    <w:rsid w:val="00081938"/>
    <w:rsid w:val="00081AA7"/>
    <w:rsid w:val="00081D5E"/>
    <w:rsid w:val="00081DFC"/>
    <w:rsid w:val="00082628"/>
    <w:rsid w:val="00082722"/>
    <w:rsid w:val="00082C9A"/>
    <w:rsid w:val="00083505"/>
    <w:rsid w:val="00083ED5"/>
    <w:rsid w:val="00084535"/>
    <w:rsid w:val="00084615"/>
    <w:rsid w:val="00084A53"/>
    <w:rsid w:val="00085E1D"/>
    <w:rsid w:val="00085EFA"/>
    <w:rsid w:val="0008608B"/>
    <w:rsid w:val="000860C1"/>
    <w:rsid w:val="00086550"/>
    <w:rsid w:val="00086637"/>
    <w:rsid w:val="00086909"/>
    <w:rsid w:val="000869CC"/>
    <w:rsid w:val="000876A9"/>
    <w:rsid w:val="00087929"/>
    <w:rsid w:val="000879B2"/>
    <w:rsid w:val="000879EA"/>
    <w:rsid w:val="00087AC7"/>
    <w:rsid w:val="00090880"/>
    <w:rsid w:val="00091A46"/>
    <w:rsid w:val="00091CA7"/>
    <w:rsid w:val="000925C5"/>
    <w:rsid w:val="00092655"/>
    <w:rsid w:val="000927CB"/>
    <w:rsid w:val="000927D5"/>
    <w:rsid w:val="0009304A"/>
    <w:rsid w:val="00093677"/>
    <w:rsid w:val="00093DE0"/>
    <w:rsid w:val="0009534B"/>
    <w:rsid w:val="00095C34"/>
    <w:rsid w:val="0009634E"/>
    <w:rsid w:val="00096607"/>
    <w:rsid w:val="00096ECC"/>
    <w:rsid w:val="00097298"/>
    <w:rsid w:val="000977F4"/>
    <w:rsid w:val="000979EB"/>
    <w:rsid w:val="00097F46"/>
    <w:rsid w:val="000A0AD0"/>
    <w:rsid w:val="000A0B05"/>
    <w:rsid w:val="000A0DC2"/>
    <w:rsid w:val="000A0FE8"/>
    <w:rsid w:val="000A182F"/>
    <w:rsid w:val="000A1D76"/>
    <w:rsid w:val="000A20A0"/>
    <w:rsid w:val="000A28A7"/>
    <w:rsid w:val="000A2CE6"/>
    <w:rsid w:val="000A2E75"/>
    <w:rsid w:val="000A37F5"/>
    <w:rsid w:val="000A38CB"/>
    <w:rsid w:val="000A38E3"/>
    <w:rsid w:val="000A3AC7"/>
    <w:rsid w:val="000A3BAB"/>
    <w:rsid w:val="000A3EF9"/>
    <w:rsid w:val="000A4121"/>
    <w:rsid w:val="000A412C"/>
    <w:rsid w:val="000A4637"/>
    <w:rsid w:val="000A4B87"/>
    <w:rsid w:val="000A51DD"/>
    <w:rsid w:val="000A54CB"/>
    <w:rsid w:val="000A571F"/>
    <w:rsid w:val="000A5BAD"/>
    <w:rsid w:val="000A6701"/>
    <w:rsid w:val="000A6834"/>
    <w:rsid w:val="000A6B98"/>
    <w:rsid w:val="000A6C6E"/>
    <w:rsid w:val="000A7962"/>
    <w:rsid w:val="000B0146"/>
    <w:rsid w:val="000B0566"/>
    <w:rsid w:val="000B0C04"/>
    <w:rsid w:val="000B0E43"/>
    <w:rsid w:val="000B1C5F"/>
    <w:rsid w:val="000B27FC"/>
    <w:rsid w:val="000B2854"/>
    <w:rsid w:val="000B2CD7"/>
    <w:rsid w:val="000B3154"/>
    <w:rsid w:val="000B3541"/>
    <w:rsid w:val="000B40B1"/>
    <w:rsid w:val="000B41D9"/>
    <w:rsid w:val="000B52AC"/>
    <w:rsid w:val="000B56AE"/>
    <w:rsid w:val="000B56DD"/>
    <w:rsid w:val="000B5867"/>
    <w:rsid w:val="000B59E6"/>
    <w:rsid w:val="000B5AFE"/>
    <w:rsid w:val="000B5B08"/>
    <w:rsid w:val="000B5EF4"/>
    <w:rsid w:val="000B62DB"/>
    <w:rsid w:val="000B665C"/>
    <w:rsid w:val="000B66D9"/>
    <w:rsid w:val="000B66DD"/>
    <w:rsid w:val="000B688C"/>
    <w:rsid w:val="000B7296"/>
    <w:rsid w:val="000B7449"/>
    <w:rsid w:val="000B7645"/>
    <w:rsid w:val="000B771A"/>
    <w:rsid w:val="000B78A8"/>
    <w:rsid w:val="000B7D22"/>
    <w:rsid w:val="000C007A"/>
    <w:rsid w:val="000C0E58"/>
    <w:rsid w:val="000C15EC"/>
    <w:rsid w:val="000C16B8"/>
    <w:rsid w:val="000C1D32"/>
    <w:rsid w:val="000C1E28"/>
    <w:rsid w:val="000C23A1"/>
    <w:rsid w:val="000C2687"/>
    <w:rsid w:val="000C2760"/>
    <w:rsid w:val="000C34C9"/>
    <w:rsid w:val="000C3746"/>
    <w:rsid w:val="000C3B9D"/>
    <w:rsid w:val="000C43EE"/>
    <w:rsid w:val="000C4789"/>
    <w:rsid w:val="000C48D3"/>
    <w:rsid w:val="000C4D41"/>
    <w:rsid w:val="000C583D"/>
    <w:rsid w:val="000C5B73"/>
    <w:rsid w:val="000C5D93"/>
    <w:rsid w:val="000C6026"/>
    <w:rsid w:val="000C6533"/>
    <w:rsid w:val="000C657E"/>
    <w:rsid w:val="000C6B85"/>
    <w:rsid w:val="000C7045"/>
    <w:rsid w:val="000C7712"/>
    <w:rsid w:val="000D011A"/>
    <w:rsid w:val="000D0209"/>
    <w:rsid w:val="000D0E2E"/>
    <w:rsid w:val="000D11AB"/>
    <w:rsid w:val="000D1540"/>
    <w:rsid w:val="000D19C8"/>
    <w:rsid w:val="000D1D73"/>
    <w:rsid w:val="000D1E2F"/>
    <w:rsid w:val="000D20A0"/>
    <w:rsid w:val="000D20AE"/>
    <w:rsid w:val="000D278C"/>
    <w:rsid w:val="000D3171"/>
    <w:rsid w:val="000D34B5"/>
    <w:rsid w:val="000D391D"/>
    <w:rsid w:val="000D420B"/>
    <w:rsid w:val="000D4D27"/>
    <w:rsid w:val="000D4E08"/>
    <w:rsid w:val="000D5245"/>
    <w:rsid w:val="000D5BC8"/>
    <w:rsid w:val="000D6252"/>
    <w:rsid w:val="000D6CF9"/>
    <w:rsid w:val="000D760E"/>
    <w:rsid w:val="000E0714"/>
    <w:rsid w:val="000E0F81"/>
    <w:rsid w:val="000E12B6"/>
    <w:rsid w:val="000E148F"/>
    <w:rsid w:val="000E1BD4"/>
    <w:rsid w:val="000E1E93"/>
    <w:rsid w:val="000E282C"/>
    <w:rsid w:val="000E2D73"/>
    <w:rsid w:val="000E3F8F"/>
    <w:rsid w:val="000E41FA"/>
    <w:rsid w:val="000E4AE1"/>
    <w:rsid w:val="000E4CF1"/>
    <w:rsid w:val="000E4E97"/>
    <w:rsid w:val="000E5245"/>
    <w:rsid w:val="000E544D"/>
    <w:rsid w:val="000E57D0"/>
    <w:rsid w:val="000E5921"/>
    <w:rsid w:val="000E5A67"/>
    <w:rsid w:val="000E6569"/>
    <w:rsid w:val="000E7178"/>
    <w:rsid w:val="000E7180"/>
    <w:rsid w:val="000E75F6"/>
    <w:rsid w:val="000E7653"/>
    <w:rsid w:val="000E7E81"/>
    <w:rsid w:val="000F0062"/>
    <w:rsid w:val="000F034C"/>
    <w:rsid w:val="000F0EEF"/>
    <w:rsid w:val="000F1511"/>
    <w:rsid w:val="000F16ED"/>
    <w:rsid w:val="000F1BA7"/>
    <w:rsid w:val="000F1BCD"/>
    <w:rsid w:val="000F1C55"/>
    <w:rsid w:val="000F276E"/>
    <w:rsid w:val="000F283B"/>
    <w:rsid w:val="000F2DAD"/>
    <w:rsid w:val="000F2E81"/>
    <w:rsid w:val="000F2FCE"/>
    <w:rsid w:val="000F3219"/>
    <w:rsid w:val="000F3D9C"/>
    <w:rsid w:val="000F409B"/>
    <w:rsid w:val="000F4557"/>
    <w:rsid w:val="000F48BE"/>
    <w:rsid w:val="000F522C"/>
    <w:rsid w:val="000F5C3C"/>
    <w:rsid w:val="000F5CE2"/>
    <w:rsid w:val="000F5D07"/>
    <w:rsid w:val="000F5DC0"/>
    <w:rsid w:val="000F5DD5"/>
    <w:rsid w:val="000F664A"/>
    <w:rsid w:val="000F69BA"/>
    <w:rsid w:val="000F7248"/>
    <w:rsid w:val="000F7643"/>
    <w:rsid w:val="000F7A2D"/>
    <w:rsid w:val="000F7C2A"/>
    <w:rsid w:val="00100655"/>
    <w:rsid w:val="00101028"/>
    <w:rsid w:val="00101083"/>
    <w:rsid w:val="001013E2"/>
    <w:rsid w:val="00101843"/>
    <w:rsid w:val="001019A6"/>
    <w:rsid w:val="00101D11"/>
    <w:rsid w:val="00102222"/>
    <w:rsid w:val="001043BB"/>
    <w:rsid w:val="0010455B"/>
    <w:rsid w:val="00104E13"/>
    <w:rsid w:val="00104E1C"/>
    <w:rsid w:val="00104FFA"/>
    <w:rsid w:val="001050C5"/>
    <w:rsid w:val="001050D3"/>
    <w:rsid w:val="00105646"/>
    <w:rsid w:val="0010637A"/>
    <w:rsid w:val="00106965"/>
    <w:rsid w:val="00106CDC"/>
    <w:rsid w:val="00106E90"/>
    <w:rsid w:val="00107014"/>
    <w:rsid w:val="0011022F"/>
    <w:rsid w:val="001102CE"/>
    <w:rsid w:val="00110702"/>
    <w:rsid w:val="001115AF"/>
    <w:rsid w:val="00111A7D"/>
    <w:rsid w:val="0011282C"/>
    <w:rsid w:val="0011285B"/>
    <w:rsid w:val="001133B6"/>
    <w:rsid w:val="0011346A"/>
    <w:rsid w:val="0011369A"/>
    <w:rsid w:val="001137DF"/>
    <w:rsid w:val="00113978"/>
    <w:rsid w:val="00113B42"/>
    <w:rsid w:val="00113C4C"/>
    <w:rsid w:val="00113DD1"/>
    <w:rsid w:val="00114ACE"/>
    <w:rsid w:val="00115561"/>
    <w:rsid w:val="001155E7"/>
    <w:rsid w:val="00115836"/>
    <w:rsid w:val="00115BD5"/>
    <w:rsid w:val="00115C4A"/>
    <w:rsid w:val="00116BBD"/>
    <w:rsid w:val="00117823"/>
    <w:rsid w:val="00117BC3"/>
    <w:rsid w:val="00117EB1"/>
    <w:rsid w:val="001201B6"/>
    <w:rsid w:val="00120DD8"/>
    <w:rsid w:val="00120EB1"/>
    <w:rsid w:val="001217E3"/>
    <w:rsid w:val="0012197A"/>
    <w:rsid w:val="001227C1"/>
    <w:rsid w:val="001229DD"/>
    <w:rsid w:val="00122B05"/>
    <w:rsid w:val="00122ED0"/>
    <w:rsid w:val="00122F22"/>
    <w:rsid w:val="001230A2"/>
    <w:rsid w:val="001230F5"/>
    <w:rsid w:val="00123703"/>
    <w:rsid w:val="001239F9"/>
    <w:rsid w:val="00123A17"/>
    <w:rsid w:val="00123F68"/>
    <w:rsid w:val="00123FAD"/>
    <w:rsid w:val="001243F3"/>
    <w:rsid w:val="00125190"/>
    <w:rsid w:val="0012574C"/>
    <w:rsid w:val="0012662C"/>
    <w:rsid w:val="001266FE"/>
    <w:rsid w:val="00126B1C"/>
    <w:rsid w:val="00126F3B"/>
    <w:rsid w:val="00127163"/>
    <w:rsid w:val="001278A5"/>
    <w:rsid w:val="001278E8"/>
    <w:rsid w:val="0013019C"/>
    <w:rsid w:val="00130707"/>
    <w:rsid w:val="00130804"/>
    <w:rsid w:val="00131306"/>
    <w:rsid w:val="00131D3A"/>
    <w:rsid w:val="0013218E"/>
    <w:rsid w:val="001323CF"/>
    <w:rsid w:val="001323DD"/>
    <w:rsid w:val="00132A75"/>
    <w:rsid w:val="00132CC4"/>
    <w:rsid w:val="00132F2D"/>
    <w:rsid w:val="001332B3"/>
    <w:rsid w:val="00133673"/>
    <w:rsid w:val="00133B39"/>
    <w:rsid w:val="001349C9"/>
    <w:rsid w:val="0013519A"/>
    <w:rsid w:val="00135395"/>
    <w:rsid w:val="00135616"/>
    <w:rsid w:val="00135902"/>
    <w:rsid w:val="0013618C"/>
    <w:rsid w:val="001362A2"/>
    <w:rsid w:val="001369BC"/>
    <w:rsid w:val="00140332"/>
    <w:rsid w:val="001403F8"/>
    <w:rsid w:val="00140721"/>
    <w:rsid w:val="00140747"/>
    <w:rsid w:val="001409D9"/>
    <w:rsid w:val="00140B6C"/>
    <w:rsid w:val="00140CF8"/>
    <w:rsid w:val="00140D55"/>
    <w:rsid w:val="0014176F"/>
    <w:rsid w:val="00141FD0"/>
    <w:rsid w:val="001421FB"/>
    <w:rsid w:val="001422D2"/>
    <w:rsid w:val="001427CC"/>
    <w:rsid w:val="00142F50"/>
    <w:rsid w:val="00142F57"/>
    <w:rsid w:val="00143140"/>
    <w:rsid w:val="00143649"/>
    <w:rsid w:val="00143BE6"/>
    <w:rsid w:val="00143F50"/>
    <w:rsid w:val="001443BA"/>
    <w:rsid w:val="001445F8"/>
    <w:rsid w:val="0014473B"/>
    <w:rsid w:val="00144DE9"/>
    <w:rsid w:val="001454D1"/>
    <w:rsid w:val="001456BF"/>
    <w:rsid w:val="00145866"/>
    <w:rsid w:val="00145CF8"/>
    <w:rsid w:val="00145D82"/>
    <w:rsid w:val="001460A9"/>
    <w:rsid w:val="001460F5"/>
    <w:rsid w:val="00146434"/>
    <w:rsid w:val="00146D6D"/>
    <w:rsid w:val="00146E8E"/>
    <w:rsid w:val="00147460"/>
    <w:rsid w:val="00147681"/>
    <w:rsid w:val="001477F6"/>
    <w:rsid w:val="001504BB"/>
    <w:rsid w:val="001505D6"/>
    <w:rsid w:val="00150715"/>
    <w:rsid w:val="00150976"/>
    <w:rsid w:val="001509E7"/>
    <w:rsid w:val="00150AB2"/>
    <w:rsid w:val="00151423"/>
    <w:rsid w:val="00151D36"/>
    <w:rsid w:val="00152A56"/>
    <w:rsid w:val="001537E4"/>
    <w:rsid w:val="00154C3B"/>
    <w:rsid w:val="00154DCF"/>
    <w:rsid w:val="00155D93"/>
    <w:rsid w:val="00156AC8"/>
    <w:rsid w:val="00156AFC"/>
    <w:rsid w:val="00156C19"/>
    <w:rsid w:val="0015726C"/>
    <w:rsid w:val="0015775F"/>
    <w:rsid w:val="00157BF9"/>
    <w:rsid w:val="00160406"/>
    <w:rsid w:val="00160497"/>
    <w:rsid w:val="00160F62"/>
    <w:rsid w:val="00161849"/>
    <w:rsid w:val="00162013"/>
    <w:rsid w:val="001624EA"/>
    <w:rsid w:val="00162E84"/>
    <w:rsid w:val="001632E7"/>
    <w:rsid w:val="00163307"/>
    <w:rsid w:val="001645B0"/>
    <w:rsid w:val="001648C5"/>
    <w:rsid w:val="00164BB6"/>
    <w:rsid w:val="00164EEC"/>
    <w:rsid w:val="001653E8"/>
    <w:rsid w:val="00165E38"/>
    <w:rsid w:val="0016696D"/>
    <w:rsid w:val="00166BF5"/>
    <w:rsid w:val="0016715F"/>
    <w:rsid w:val="00167741"/>
    <w:rsid w:val="00167C60"/>
    <w:rsid w:val="00167E32"/>
    <w:rsid w:val="00170C9D"/>
    <w:rsid w:val="001718AC"/>
    <w:rsid w:val="00171B3E"/>
    <w:rsid w:val="00171DB6"/>
    <w:rsid w:val="00172294"/>
    <w:rsid w:val="001722BE"/>
    <w:rsid w:val="00172A2E"/>
    <w:rsid w:val="00172C41"/>
    <w:rsid w:val="00173E37"/>
    <w:rsid w:val="00173F16"/>
    <w:rsid w:val="00174187"/>
    <w:rsid w:val="00174EFB"/>
    <w:rsid w:val="00174FD7"/>
    <w:rsid w:val="0017522D"/>
    <w:rsid w:val="00175EEF"/>
    <w:rsid w:val="001764B2"/>
    <w:rsid w:val="00176716"/>
    <w:rsid w:val="00176862"/>
    <w:rsid w:val="00176AA4"/>
    <w:rsid w:val="00177973"/>
    <w:rsid w:val="001779D1"/>
    <w:rsid w:val="00177CDB"/>
    <w:rsid w:val="001801D1"/>
    <w:rsid w:val="001803EC"/>
    <w:rsid w:val="001807FE"/>
    <w:rsid w:val="00180ADE"/>
    <w:rsid w:val="0018128C"/>
    <w:rsid w:val="00181511"/>
    <w:rsid w:val="00181859"/>
    <w:rsid w:val="00181AC5"/>
    <w:rsid w:val="00181C1B"/>
    <w:rsid w:val="0018223A"/>
    <w:rsid w:val="00182432"/>
    <w:rsid w:val="0018270E"/>
    <w:rsid w:val="00182865"/>
    <w:rsid w:val="001835B1"/>
    <w:rsid w:val="00183A63"/>
    <w:rsid w:val="00183E3E"/>
    <w:rsid w:val="00183E49"/>
    <w:rsid w:val="001845AA"/>
    <w:rsid w:val="0018522D"/>
    <w:rsid w:val="001857F9"/>
    <w:rsid w:val="00186014"/>
    <w:rsid w:val="001860DB"/>
    <w:rsid w:val="001865D0"/>
    <w:rsid w:val="00186A9D"/>
    <w:rsid w:val="001904A6"/>
    <w:rsid w:val="001909E0"/>
    <w:rsid w:val="001911C9"/>
    <w:rsid w:val="001913BB"/>
    <w:rsid w:val="001915AB"/>
    <w:rsid w:val="00191CDB"/>
    <w:rsid w:val="001922E7"/>
    <w:rsid w:val="0019291A"/>
    <w:rsid w:val="00192CC2"/>
    <w:rsid w:val="00193BED"/>
    <w:rsid w:val="00193CAA"/>
    <w:rsid w:val="00194671"/>
    <w:rsid w:val="00194B87"/>
    <w:rsid w:val="00195007"/>
    <w:rsid w:val="001950F3"/>
    <w:rsid w:val="001964B5"/>
    <w:rsid w:val="00196FA1"/>
    <w:rsid w:val="0019722B"/>
    <w:rsid w:val="0019751D"/>
    <w:rsid w:val="00197AC0"/>
    <w:rsid w:val="00197B78"/>
    <w:rsid w:val="001A006F"/>
    <w:rsid w:val="001A01BA"/>
    <w:rsid w:val="001A0292"/>
    <w:rsid w:val="001A0ABE"/>
    <w:rsid w:val="001A0CE9"/>
    <w:rsid w:val="001A107B"/>
    <w:rsid w:val="001A1260"/>
    <w:rsid w:val="001A187A"/>
    <w:rsid w:val="001A23F8"/>
    <w:rsid w:val="001A2679"/>
    <w:rsid w:val="001A2741"/>
    <w:rsid w:val="001A3086"/>
    <w:rsid w:val="001A33FD"/>
    <w:rsid w:val="001A360C"/>
    <w:rsid w:val="001A3639"/>
    <w:rsid w:val="001A3877"/>
    <w:rsid w:val="001A3A10"/>
    <w:rsid w:val="001A43AF"/>
    <w:rsid w:val="001A4742"/>
    <w:rsid w:val="001A4827"/>
    <w:rsid w:val="001A51B3"/>
    <w:rsid w:val="001A53D8"/>
    <w:rsid w:val="001A5487"/>
    <w:rsid w:val="001A54DA"/>
    <w:rsid w:val="001A5825"/>
    <w:rsid w:val="001A5D8E"/>
    <w:rsid w:val="001A6FEE"/>
    <w:rsid w:val="001A7215"/>
    <w:rsid w:val="001A785B"/>
    <w:rsid w:val="001A7C66"/>
    <w:rsid w:val="001A7D50"/>
    <w:rsid w:val="001B02A9"/>
    <w:rsid w:val="001B02D0"/>
    <w:rsid w:val="001B03F0"/>
    <w:rsid w:val="001B065D"/>
    <w:rsid w:val="001B0680"/>
    <w:rsid w:val="001B0883"/>
    <w:rsid w:val="001B1074"/>
    <w:rsid w:val="001B15E1"/>
    <w:rsid w:val="001B1757"/>
    <w:rsid w:val="001B1A9F"/>
    <w:rsid w:val="001B21BD"/>
    <w:rsid w:val="001B28E6"/>
    <w:rsid w:val="001B2CC2"/>
    <w:rsid w:val="001B2D87"/>
    <w:rsid w:val="001B3122"/>
    <w:rsid w:val="001B3243"/>
    <w:rsid w:val="001B345D"/>
    <w:rsid w:val="001B3D66"/>
    <w:rsid w:val="001B408B"/>
    <w:rsid w:val="001B411A"/>
    <w:rsid w:val="001B41AE"/>
    <w:rsid w:val="001B4B4B"/>
    <w:rsid w:val="001B4FBE"/>
    <w:rsid w:val="001B513D"/>
    <w:rsid w:val="001B5277"/>
    <w:rsid w:val="001B5E53"/>
    <w:rsid w:val="001B62C9"/>
    <w:rsid w:val="001B64A6"/>
    <w:rsid w:val="001B725E"/>
    <w:rsid w:val="001B7C41"/>
    <w:rsid w:val="001C010F"/>
    <w:rsid w:val="001C08CE"/>
    <w:rsid w:val="001C0C8D"/>
    <w:rsid w:val="001C0D0F"/>
    <w:rsid w:val="001C1EDF"/>
    <w:rsid w:val="001C2320"/>
    <w:rsid w:val="001C250F"/>
    <w:rsid w:val="001C42B8"/>
    <w:rsid w:val="001C45BB"/>
    <w:rsid w:val="001C6292"/>
    <w:rsid w:val="001C69C9"/>
    <w:rsid w:val="001C6F69"/>
    <w:rsid w:val="001C78AE"/>
    <w:rsid w:val="001C7E1A"/>
    <w:rsid w:val="001D00BC"/>
    <w:rsid w:val="001D15B5"/>
    <w:rsid w:val="001D173F"/>
    <w:rsid w:val="001D1DC2"/>
    <w:rsid w:val="001D211F"/>
    <w:rsid w:val="001D28F5"/>
    <w:rsid w:val="001D2A03"/>
    <w:rsid w:val="001D2A15"/>
    <w:rsid w:val="001D2AA0"/>
    <w:rsid w:val="001D304F"/>
    <w:rsid w:val="001D3EDE"/>
    <w:rsid w:val="001D3FEC"/>
    <w:rsid w:val="001D40B0"/>
    <w:rsid w:val="001D4833"/>
    <w:rsid w:val="001D48B6"/>
    <w:rsid w:val="001D4AC9"/>
    <w:rsid w:val="001D4CCD"/>
    <w:rsid w:val="001D4FF4"/>
    <w:rsid w:val="001D547E"/>
    <w:rsid w:val="001D56CF"/>
    <w:rsid w:val="001D5B0E"/>
    <w:rsid w:val="001D5D80"/>
    <w:rsid w:val="001D5E5A"/>
    <w:rsid w:val="001D6620"/>
    <w:rsid w:val="001D6C22"/>
    <w:rsid w:val="001D76E8"/>
    <w:rsid w:val="001E03E6"/>
    <w:rsid w:val="001E1319"/>
    <w:rsid w:val="001E191E"/>
    <w:rsid w:val="001E1A1B"/>
    <w:rsid w:val="001E1E8F"/>
    <w:rsid w:val="001E23E4"/>
    <w:rsid w:val="001E33D8"/>
    <w:rsid w:val="001E39BD"/>
    <w:rsid w:val="001E3E24"/>
    <w:rsid w:val="001E3E66"/>
    <w:rsid w:val="001E3EEF"/>
    <w:rsid w:val="001E59F6"/>
    <w:rsid w:val="001E5B58"/>
    <w:rsid w:val="001E5D36"/>
    <w:rsid w:val="001E6778"/>
    <w:rsid w:val="001E73D2"/>
    <w:rsid w:val="001E74B8"/>
    <w:rsid w:val="001E7C14"/>
    <w:rsid w:val="001E7EFB"/>
    <w:rsid w:val="001F0F0B"/>
    <w:rsid w:val="001F154E"/>
    <w:rsid w:val="001F1FBB"/>
    <w:rsid w:val="001F225F"/>
    <w:rsid w:val="001F2DD2"/>
    <w:rsid w:val="001F2E57"/>
    <w:rsid w:val="001F33A8"/>
    <w:rsid w:val="001F345C"/>
    <w:rsid w:val="001F38EE"/>
    <w:rsid w:val="001F39A0"/>
    <w:rsid w:val="001F4714"/>
    <w:rsid w:val="001F501F"/>
    <w:rsid w:val="001F58F0"/>
    <w:rsid w:val="001F5A25"/>
    <w:rsid w:val="001F5A69"/>
    <w:rsid w:val="001F6FC2"/>
    <w:rsid w:val="001F717D"/>
    <w:rsid w:val="001F7D75"/>
    <w:rsid w:val="00200A56"/>
    <w:rsid w:val="00200B5C"/>
    <w:rsid w:val="00200BFA"/>
    <w:rsid w:val="00201E5C"/>
    <w:rsid w:val="00202A4A"/>
    <w:rsid w:val="00203E61"/>
    <w:rsid w:val="00203E8C"/>
    <w:rsid w:val="00204253"/>
    <w:rsid w:val="00204344"/>
    <w:rsid w:val="002045F0"/>
    <w:rsid w:val="002049A7"/>
    <w:rsid w:val="00204D28"/>
    <w:rsid w:val="0020524F"/>
    <w:rsid w:val="00205C49"/>
    <w:rsid w:val="00206043"/>
    <w:rsid w:val="00206CD7"/>
    <w:rsid w:val="0020740C"/>
    <w:rsid w:val="002077A0"/>
    <w:rsid w:val="00207B14"/>
    <w:rsid w:val="002106A2"/>
    <w:rsid w:val="0021098F"/>
    <w:rsid w:val="00210F54"/>
    <w:rsid w:val="00211065"/>
    <w:rsid w:val="002117C0"/>
    <w:rsid w:val="00211839"/>
    <w:rsid w:val="00211F59"/>
    <w:rsid w:val="00212898"/>
    <w:rsid w:val="00212CD0"/>
    <w:rsid w:val="00213AE7"/>
    <w:rsid w:val="002149D9"/>
    <w:rsid w:val="00215425"/>
    <w:rsid w:val="00215728"/>
    <w:rsid w:val="00215819"/>
    <w:rsid w:val="0021695F"/>
    <w:rsid w:val="00216C76"/>
    <w:rsid w:val="00216D5C"/>
    <w:rsid w:val="00217A93"/>
    <w:rsid w:val="00217B15"/>
    <w:rsid w:val="002201BA"/>
    <w:rsid w:val="00220361"/>
    <w:rsid w:val="0022086D"/>
    <w:rsid w:val="0022088E"/>
    <w:rsid w:val="00220B1F"/>
    <w:rsid w:val="00220C86"/>
    <w:rsid w:val="00221199"/>
    <w:rsid w:val="0022142C"/>
    <w:rsid w:val="0022177B"/>
    <w:rsid w:val="00222163"/>
    <w:rsid w:val="002224A4"/>
    <w:rsid w:val="00222607"/>
    <w:rsid w:val="00222783"/>
    <w:rsid w:val="002228D3"/>
    <w:rsid w:val="00222CD3"/>
    <w:rsid w:val="00222F08"/>
    <w:rsid w:val="002238F0"/>
    <w:rsid w:val="00224426"/>
    <w:rsid w:val="00224783"/>
    <w:rsid w:val="0022517D"/>
    <w:rsid w:val="00225499"/>
    <w:rsid w:val="002254BF"/>
    <w:rsid w:val="002255BC"/>
    <w:rsid w:val="0022573D"/>
    <w:rsid w:val="00226024"/>
    <w:rsid w:val="002262D9"/>
    <w:rsid w:val="00226534"/>
    <w:rsid w:val="00226742"/>
    <w:rsid w:val="0022687C"/>
    <w:rsid w:val="002270BC"/>
    <w:rsid w:val="00227234"/>
    <w:rsid w:val="002275D1"/>
    <w:rsid w:val="00227615"/>
    <w:rsid w:val="00227D0C"/>
    <w:rsid w:val="00227E2A"/>
    <w:rsid w:val="00227ED0"/>
    <w:rsid w:val="002302BF"/>
    <w:rsid w:val="0023034D"/>
    <w:rsid w:val="00230389"/>
    <w:rsid w:val="00230603"/>
    <w:rsid w:val="0023067C"/>
    <w:rsid w:val="00231265"/>
    <w:rsid w:val="0023173E"/>
    <w:rsid w:val="0023260F"/>
    <w:rsid w:val="00232B5A"/>
    <w:rsid w:val="00232D8D"/>
    <w:rsid w:val="00234722"/>
    <w:rsid w:val="002348A6"/>
    <w:rsid w:val="00234F02"/>
    <w:rsid w:val="00235514"/>
    <w:rsid w:val="0023598A"/>
    <w:rsid w:val="00235DA2"/>
    <w:rsid w:val="00235DB2"/>
    <w:rsid w:val="00237667"/>
    <w:rsid w:val="00237AB9"/>
    <w:rsid w:val="00240095"/>
    <w:rsid w:val="002407B0"/>
    <w:rsid w:val="0024090C"/>
    <w:rsid w:val="00240AF1"/>
    <w:rsid w:val="00241902"/>
    <w:rsid w:val="002420AF"/>
    <w:rsid w:val="00242DAC"/>
    <w:rsid w:val="00242F43"/>
    <w:rsid w:val="0024358E"/>
    <w:rsid w:val="00243AC8"/>
    <w:rsid w:val="00244F2D"/>
    <w:rsid w:val="00245850"/>
    <w:rsid w:val="00245DFF"/>
    <w:rsid w:val="00245E78"/>
    <w:rsid w:val="002466AE"/>
    <w:rsid w:val="002471C1"/>
    <w:rsid w:val="002476E3"/>
    <w:rsid w:val="00247773"/>
    <w:rsid w:val="00247F06"/>
    <w:rsid w:val="002500E7"/>
    <w:rsid w:val="00250860"/>
    <w:rsid w:val="0025087F"/>
    <w:rsid w:val="00250CAF"/>
    <w:rsid w:val="00250F8B"/>
    <w:rsid w:val="00251B78"/>
    <w:rsid w:val="00252F71"/>
    <w:rsid w:val="00253A73"/>
    <w:rsid w:val="00253AC1"/>
    <w:rsid w:val="00253B4D"/>
    <w:rsid w:val="002546F5"/>
    <w:rsid w:val="00254B1D"/>
    <w:rsid w:val="002558F7"/>
    <w:rsid w:val="00255983"/>
    <w:rsid w:val="00256262"/>
    <w:rsid w:val="00256AD1"/>
    <w:rsid w:val="00256DE0"/>
    <w:rsid w:val="002573CA"/>
    <w:rsid w:val="00257E81"/>
    <w:rsid w:val="002602A6"/>
    <w:rsid w:val="00260959"/>
    <w:rsid w:val="00260C46"/>
    <w:rsid w:val="0026116D"/>
    <w:rsid w:val="0026120C"/>
    <w:rsid w:val="00261CB8"/>
    <w:rsid w:val="00262679"/>
    <w:rsid w:val="002629E2"/>
    <w:rsid w:val="00263304"/>
    <w:rsid w:val="002633CB"/>
    <w:rsid w:val="00263851"/>
    <w:rsid w:val="00263936"/>
    <w:rsid w:val="00263B02"/>
    <w:rsid w:val="00263BD6"/>
    <w:rsid w:val="0026469D"/>
    <w:rsid w:val="002649C7"/>
    <w:rsid w:val="00264B46"/>
    <w:rsid w:val="00264E40"/>
    <w:rsid w:val="002650A8"/>
    <w:rsid w:val="00265D4F"/>
    <w:rsid w:val="00265FBC"/>
    <w:rsid w:val="002667D9"/>
    <w:rsid w:val="00266AE4"/>
    <w:rsid w:val="00267BA9"/>
    <w:rsid w:val="00267FC6"/>
    <w:rsid w:val="00267FD6"/>
    <w:rsid w:val="00270630"/>
    <w:rsid w:val="00270803"/>
    <w:rsid w:val="00270979"/>
    <w:rsid w:val="0027104A"/>
    <w:rsid w:val="0027195D"/>
    <w:rsid w:val="00272FEA"/>
    <w:rsid w:val="002736BC"/>
    <w:rsid w:val="002738B7"/>
    <w:rsid w:val="00273AFE"/>
    <w:rsid w:val="00274538"/>
    <w:rsid w:val="002745D4"/>
    <w:rsid w:val="00274E91"/>
    <w:rsid w:val="00275728"/>
    <w:rsid w:val="00275822"/>
    <w:rsid w:val="0027589C"/>
    <w:rsid w:val="00275F21"/>
    <w:rsid w:val="00276079"/>
    <w:rsid w:val="00276D33"/>
    <w:rsid w:val="00277CB5"/>
    <w:rsid w:val="00277D57"/>
    <w:rsid w:val="00280286"/>
    <w:rsid w:val="002803C3"/>
    <w:rsid w:val="00280C78"/>
    <w:rsid w:val="00280C89"/>
    <w:rsid w:val="002818DD"/>
    <w:rsid w:val="002819DC"/>
    <w:rsid w:val="00282133"/>
    <w:rsid w:val="0028222B"/>
    <w:rsid w:val="00282381"/>
    <w:rsid w:val="00282692"/>
    <w:rsid w:val="002833A8"/>
    <w:rsid w:val="00283737"/>
    <w:rsid w:val="00283AE6"/>
    <w:rsid w:val="00283FDF"/>
    <w:rsid w:val="0028465F"/>
    <w:rsid w:val="00284D92"/>
    <w:rsid w:val="00285468"/>
    <w:rsid w:val="00285850"/>
    <w:rsid w:val="00285A0B"/>
    <w:rsid w:val="00285C1B"/>
    <w:rsid w:val="0028637C"/>
    <w:rsid w:val="00286490"/>
    <w:rsid w:val="002867C9"/>
    <w:rsid w:val="00286831"/>
    <w:rsid w:val="00286EB8"/>
    <w:rsid w:val="002872A5"/>
    <w:rsid w:val="00287AC9"/>
    <w:rsid w:val="00290A31"/>
    <w:rsid w:val="002912CA"/>
    <w:rsid w:val="00291C11"/>
    <w:rsid w:val="00292728"/>
    <w:rsid w:val="0029293D"/>
    <w:rsid w:val="00292B11"/>
    <w:rsid w:val="0029323A"/>
    <w:rsid w:val="002933EF"/>
    <w:rsid w:val="00293B24"/>
    <w:rsid w:val="00293FCA"/>
    <w:rsid w:val="00294047"/>
    <w:rsid w:val="00294722"/>
    <w:rsid w:val="00294C69"/>
    <w:rsid w:val="00295758"/>
    <w:rsid w:val="00295DCC"/>
    <w:rsid w:val="00296016"/>
    <w:rsid w:val="002967D2"/>
    <w:rsid w:val="002967ED"/>
    <w:rsid w:val="00297C88"/>
    <w:rsid w:val="002A028C"/>
    <w:rsid w:val="002A0BE2"/>
    <w:rsid w:val="002A11AB"/>
    <w:rsid w:val="002A1DDB"/>
    <w:rsid w:val="002A1DDF"/>
    <w:rsid w:val="002A1E0E"/>
    <w:rsid w:val="002A28D4"/>
    <w:rsid w:val="002A3084"/>
    <w:rsid w:val="002A3AFC"/>
    <w:rsid w:val="002A40CD"/>
    <w:rsid w:val="002A4469"/>
    <w:rsid w:val="002A4482"/>
    <w:rsid w:val="002A4577"/>
    <w:rsid w:val="002A51EE"/>
    <w:rsid w:val="002A5EA1"/>
    <w:rsid w:val="002A65E4"/>
    <w:rsid w:val="002A66D4"/>
    <w:rsid w:val="002A71A4"/>
    <w:rsid w:val="002A7714"/>
    <w:rsid w:val="002A7958"/>
    <w:rsid w:val="002A7B44"/>
    <w:rsid w:val="002A7C10"/>
    <w:rsid w:val="002A7C6F"/>
    <w:rsid w:val="002A7EBF"/>
    <w:rsid w:val="002B077B"/>
    <w:rsid w:val="002B0830"/>
    <w:rsid w:val="002B0CF5"/>
    <w:rsid w:val="002B0DD6"/>
    <w:rsid w:val="002B0DEE"/>
    <w:rsid w:val="002B0FFB"/>
    <w:rsid w:val="002B1207"/>
    <w:rsid w:val="002B149B"/>
    <w:rsid w:val="002B17F2"/>
    <w:rsid w:val="002B1E8A"/>
    <w:rsid w:val="002B1E99"/>
    <w:rsid w:val="002B206D"/>
    <w:rsid w:val="002B23B0"/>
    <w:rsid w:val="002B2A74"/>
    <w:rsid w:val="002B2C12"/>
    <w:rsid w:val="002B2D73"/>
    <w:rsid w:val="002B3185"/>
    <w:rsid w:val="002B3747"/>
    <w:rsid w:val="002B3C0E"/>
    <w:rsid w:val="002B40D8"/>
    <w:rsid w:val="002B4199"/>
    <w:rsid w:val="002B463C"/>
    <w:rsid w:val="002B4879"/>
    <w:rsid w:val="002B4BA4"/>
    <w:rsid w:val="002B4E8A"/>
    <w:rsid w:val="002B5121"/>
    <w:rsid w:val="002B6498"/>
    <w:rsid w:val="002B6A70"/>
    <w:rsid w:val="002B6E94"/>
    <w:rsid w:val="002B741B"/>
    <w:rsid w:val="002B788A"/>
    <w:rsid w:val="002B7B39"/>
    <w:rsid w:val="002C051A"/>
    <w:rsid w:val="002C0A10"/>
    <w:rsid w:val="002C0B7B"/>
    <w:rsid w:val="002C0BCA"/>
    <w:rsid w:val="002C0E72"/>
    <w:rsid w:val="002C128B"/>
    <w:rsid w:val="002C14C5"/>
    <w:rsid w:val="002C16CD"/>
    <w:rsid w:val="002C1AF0"/>
    <w:rsid w:val="002C1BBD"/>
    <w:rsid w:val="002C1DA5"/>
    <w:rsid w:val="002C2008"/>
    <w:rsid w:val="002C2139"/>
    <w:rsid w:val="002C27C7"/>
    <w:rsid w:val="002C27DF"/>
    <w:rsid w:val="002C342A"/>
    <w:rsid w:val="002C35FC"/>
    <w:rsid w:val="002C382E"/>
    <w:rsid w:val="002C3F73"/>
    <w:rsid w:val="002C4608"/>
    <w:rsid w:val="002C4882"/>
    <w:rsid w:val="002C4F0B"/>
    <w:rsid w:val="002C5D08"/>
    <w:rsid w:val="002C5E73"/>
    <w:rsid w:val="002C6860"/>
    <w:rsid w:val="002C6B34"/>
    <w:rsid w:val="002C74E6"/>
    <w:rsid w:val="002C784D"/>
    <w:rsid w:val="002C78CB"/>
    <w:rsid w:val="002D009E"/>
    <w:rsid w:val="002D0286"/>
    <w:rsid w:val="002D0BD1"/>
    <w:rsid w:val="002D163A"/>
    <w:rsid w:val="002D1AF7"/>
    <w:rsid w:val="002D2A16"/>
    <w:rsid w:val="002D405A"/>
    <w:rsid w:val="002D41E5"/>
    <w:rsid w:val="002D433A"/>
    <w:rsid w:val="002D4488"/>
    <w:rsid w:val="002D5A2A"/>
    <w:rsid w:val="002D5AE8"/>
    <w:rsid w:val="002D5B9E"/>
    <w:rsid w:val="002D66CF"/>
    <w:rsid w:val="002D6B29"/>
    <w:rsid w:val="002D6F8E"/>
    <w:rsid w:val="002D75BC"/>
    <w:rsid w:val="002D7BDD"/>
    <w:rsid w:val="002D7C0E"/>
    <w:rsid w:val="002D7E11"/>
    <w:rsid w:val="002D7E33"/>
    <w:rsid w:val="002E05DF"/>
    <w:rsid w:val="002E081D"/>
    <w:rsid w:val="002E14E9"/>
    <w:rsid w:val="002E16A7"/>
    <w:rsid w:val="002E17C4"/>
    <w:rsid w:val="002E17CC"/>
    <w:rsid w:val="002E1E8C"/>
    <w:rsid w:val="002E247A"/>
    <w:rsid w:val="002E24F3"/>
    <w:rsid w:val="002E2529"/>
    <w:rsid w:val="002E4087"/>
    <w:rsid w:val="002E4B49"/>
    <w:rsid w:val="002E5AEF"/>
    <w:rsid w:val="002E6A52"/>
    <w:rsid w:val="002E6D8C"/>
    <w:rsid w:val="002E745B"/>
    <w:rsid w:val="002E747A"/>
    <w:rsid w:val="002E7C34"/>
    <w:rsid w:val="002F072B"/>
    <w:rsid w:val="002F08F4"/>
    <w:rsid w:val="002F0E74"/>
    <w:rsid w:val="002F0F36"/>
    <w:rsid w:val="002F2619"/>
    <w:rsid w:val="002F2F12"/>
    <w:rsid w:val="002F3B21"/>
    <w:rsid w:val="002F3D11"/>
    <w:rsid w:val="002F40D2"/>
    <w:rsid w:val="002F5711"/>
    <w:rsid w:val="002F5989"/>
    <w:rsid w:val="002F5A6A"/>
    <w:rsid w:val="002F5B61"/>
    <w:rsid w:val="002F6691"/>
    <w:rsid w:val="002F73CA"/>
    <w:rsid w:val="002F7CAA"/>
    <w:rsid w:val="003001B3"/>
    <w:rsid w:val="00300864"/>
    <w:rsid w:val="00301AB0"/>
    <w:rsid w:val="00301AFB"/>
    <w:rsid w:val="00301B64"/>
    <w:rsid w:val="003022B2"/>
    <w:rsid w:val="00302446"/>
    <w:rsid w:val="00302F2A"/>
    <w:rsid w:val="0030305F"/>
    <w:rsid w:val="0030306F"/>
    <w:rsid w:val="003033ED"/>
    <w:rsid w:val="00304657"/>
    <w:rsid w:val="0030512A"/>
    <w:rsid w:val="003053A7"/>
    <w:rsid w:val="00305712"/>
    <w:rsid w:val="003064F1"/>
    <w:rsid w:val="00306D5F"/>
    <w:rsid w:val="00306E3A"/>
    <w:rsid w:val="0030712E"/>
    <w:rsid w:val="003075EC"/>
    <w:rsid w:val="00307CFB"/>
    <w:rsid w:val="00310334"/>
    <w:rsid w:val="0031098F"/>
    <w:rsid w:val="00311495"/>
    <w:rsid w:val="003115D5"/>
    <w:rsid w:val="0031195D"/>
    <w:rsid w:val="00311A2F"/>
    <w:rsid w:val="00312067"/>
    <w:rsid w:val="00312CBF"/>
    <w:rsid w:val="00312CD3"/>
    <w:rsid w:val="0031349F"/>
    <w:rsid w:val="003134DC"/>
    <w:rsid w:val="0031454B"/>
    <w:rsid w:val="00314AEB"/>
    <w:rsid w:val="00315B92"/>
    <w:rsid w:val="00315BDA"/>
    <w:rsid w:val="00315E79"/>
    <w:rsid w:val="003167D0"/>
    <w:rsid w:val="003177CD"/>
    <w:rsid w:val="00317B35"/>
    <w:rsid w:val="003201B8"/>
    <w:rsid w:val="003207C7"/>
    <w:rsid w:val="00320C94"/>
    <w:rsid w:val="00320DE6"/>
    <w:rsid w:val="003217BB"/>
    <w:rsid w:val="0032199E"/>
    <w:rsid w:val="003220F0"/>
    <w:rsid w:val="003222F5"/>
    <w:rsid w:val="00322613"/>
    <w:rsid w:val="00322969"/>
    <w:rsid w:val="00322AE7"/>
    <w:rsid w:val="00322C04"/>
    <w:rsid w:val="003231DC"/>
    <w:rsid w:val="003235D4"/>
    <w:rsid w:val="003236F2"/>
    <w:rsid w:val="00323B39"/>
    <w:rsid w:val="00323CC9"/>
    <w:rsid w:val="0032490B"/>
    <w:rsid w:val="00324B6A"/>
    <w:rsid w:val="00324EA2"/>
    <w:rsid w:val="00325139"/>
    <w:rsid w:val="003259F1"/>
    <w:rsid w:val="00325BA9"/>
    <w:rsid w:val="00326340"/>
    <w:rsid w:val="003263D2"/>
    <w:rsid w:val="0032668F"/>
    <w:rsid w:val="00326958"/>
    <w:rsid w:val="00326AAB"/>
    <w:rsid w:val="00327730"/>
    <w:rsid w:val="0032795F"/>
    <w:rsid w:val="00327C3E"/>
    <w:rsid w:val="0033058D"/>
    <w:rsid w:val="0033072C"/>
    <w:rsid w:val="0033141E"/>
    <w:rsid w:val="003315B3"/>
    <w:rsid w:val="0033264D"/>
    <w:rsid w:val="00333256"/>
    <w:rsid w:val="00333935"/>
    <w:rsid w:val="00333B27"/>
    <w:rsid w:val="00334007"/>
    <w:rsid w:val="003348D4"/>
    <w:rsid w:val="00335253"/>
    <w:rsid w:val="003352F9"/>
    <w:rsid w:val="00335720"/>
    <w:rsid w:val="00335775"/>
    <w:rsid w:val="003357B8"/>
    <w:rsid w:val="00335949"/>
    <w:rsid w:val="00336314"/>
    <w:rsid w:val="003366EF"/>
    <w:rsid w:val="00336EF3"/>
    <w:rsid w:val="003370D7"/>
    <w:rsid w:val="00337C7B"/>
    <w:rsid w:val="003407BA"/>
    <w:rsid w:val="00340E63"/>
    <w:rsid w:val="0034172C"/>
    <w:rsid w:val="003421FC"/>
    <w:rsid w:val="00342EF3"/>
    <w:rsid w:val="003436BC"/>
    <w:rsid w:val="0034394E"/>
    <w:rsid w:val="00343B51"/>
    <w:rsid w:val="00343C65"/>
    <w:rsid w:val="00343EB4"/>
    <w:rsid w:val="00344585"/>
    <w:rsid w:val="003447C3"/>
    <w:rsid w:val="00344E5B"/>
    <w:rsid w:val="00345EBA"/>
    <w:rsid w:val="00346546"/>
    <w:rsid w:val="0034667C"/>
    <w:rsid w:val="00346C37"/>
    <w:rsid w:val="003507F5"/>
    <w:rsid w:val="0035127B"/>
    <w:rsid w:val="00351570"/>
    <w:rsid w:val="00351F33"/>
    <w:rsid w:val="00352300"/>
    <w:rsid w:val="00352507"/>
    <w:rsid w:val="0035277A"/>
    <w:rsid w:val="00352D61"/>
    <w:rsid w:val="00353781"/>
    <w:rsid w:val="0035412B"/>
    <w:rsid w:val="003549EE"/>
    <w:rsid w:val="00354A9F"/>
    <w:rsid w:val="00357381"/>
    <w:rsid w:val="00360061"/>
    <w:rsid w:val="003603C7"/>
    <w:rsid w:val="003607E9"/>
    <w:rsid w:val="00360AA0"/>
    <w:rsid w:val="00360BE4"/>
    <w:rsid w:val="00361772"/>
    <w:rsid w:val="00361997"/>
    <w:rsid w:val="0036291B"/>
    <w:rsid w:val="00363039"/>
    <w:rsid w:val="0036435D"/>
    <w:rsid w:val="0036450C"/>
    <w:rsid w:val="003648C3"/>
    <w:rsid w:val="0036569C"/>
    <w:rsid w:val="00365742"/>
    <w:rsid w:val="00365E8E"/>
    <w:rsid w:val="00365F9C"/>
    <w:rsid w:val="00366036"/>
    <w:rsid w:val="0036634C"/>
    <w:rsid w:val="0036671B"/>
    <w:rsid w:val="00366E94"/>
    <w:rsid w:val="003672D3"/>
    <w:rsid w:val="00367CC4"/>
    <w:rsid w:val="003701B5"/>
    <w:rsid w:val="00370CB0"/>
    <w:rsid w:val="003715C8"/>
    <w:rsid w:val="0037169F"/>
    <w:rsid w:val="00371B27"/>
    <w:rsid w:val="0037318D"/>
    <w:rsid w:val="00373741"/>
    <w:rsid w:val="00373E0A"/>
    <w:rsid w:val="00374464"/>
    <w:rsid w:val="00374BE4"/>
    <w:rsid w:val="003751E0"/>
    <w:rsid w:val="003752F3"/>
    <w:rsid w:val="003760A3"/>
    <w:rsid w:val="0037625E"/>
    <w:rsid w:val="003769A8"/>
    <w:rsid w:val="00376B94"/>
    <w:rsid w:val="00376DAF"/>
    <w:rsid w:val="00377076"/>
    <w:rsid w:val="00377326"/>
    <w:rsid w:val="00377409"/>
    <w:rsid w:val="00377477"/>
    <w:rsid w:val="00377A0E"/>
    <w:rsid w:val="00380542"/>
    <w:rsid w:val="00380B8A"/>
    <w:rsid w:val="00380DE5"/>
    <w:rsid w:val="00380E26"/>
    <w:rsid w:val="00380F3F"/>
    <w:rsid w:val="003812DA"/>
    <w:rsid w:val="0038212F"/>
    <w:rsid w:val="00382B5B"/>
    <w:rsid w:val="00382BCD"/>
    <w:rsid w:val="003834B3"/>
    <w:rsid w:val="00383F7D"/>
    <w:rsid w:val="003843B3"/>
    <w:rsid w:val="00384A93"/>
    <w:rsid w:val="00384C7B"/>
    <w:rsid w:val="00385374"/>
    <w:rsid w:val="00385F0D"/>
    <w:rsid w:val="00386271"/>
    <w:rsid w:val="0038668C"/>
    <w:rsid w:val="00387253"/>
    <w:rsid w:val="00390185"/>
    <w:rsid w:val="003902B2"/>
    <w:rsid w:val="00390A1A"/>
    <w:rsid w:val="00390E91"/>
    <w:rsid w:val="00390EE9"/>
    <w:rsid w:val="003911FC"/>
    <w:rsid w:val="00391DFE"/>
    <w:rsid w:val="00392B80"/>
    <w:rsid w:val="00392CC1"/>
    <w:rsid w:val="00392E80"/>
    <w:rsid w:val="003931E2"/>
    <w:rsid w:val="003937C3"/>
    <w:rsid w:val="00393F63"/>
    <w:rsid w:val="0039404D"/>
    <w:rsid w:val="003941FA"/>
    <w:rsid w:val="003943CF"/>
    <w:rsid w:val="003945DE"/>
    <w:rsid w:val="00394B1D"/>
    <w:rsid w:val="003959B1"/>
    <w:rsid w:val="00396350"/>
    <w:rsid w:val="0039676F"/>
    <w:rsid w:val="00396BC3"/>
    <w:rsid w:val="003970D1"/>
    <w:rsid w:val="00397215"/>
    <w:rsid w:val="00397440"/>
    <w:rsid w:val="00397861"/>
    <w:rsid w:val="003979C1"/>
    <w:rsid w:val="00397D95"/>
    <w:rsid w:val="003A0260"/>
    <w:rsid w:val="003A0273"/>
    <w:rsid w:val="003A063A"/>
    <w:rsid w:val="003A0AF3"/>
    <w:rsid w:val="003A0DC2"/>
    <w:rsid w:val="003A1265"/>
    <w:rsid w:val="003A16F8"/>
    <w:rsid w:val="003A1A29"/>
    <w:rsid w:val="003A1F7B"/>
    <w:rsid w:val="003A2B0F"/>
    <w:rsid w:val="003A2EAB"/>
    <w:rsid w:val="003A305D"/>
    <w:rsid w:val="003A3380"/>
    <w:rsid w:val="003A34A2"/>
    <w:rsid w:val="003A36E9"/>
    <w:rsid w:val="003A3A8C"/>
    <w:rsid w:val="003A4042"/>
    <w:rsid w:val="003A4280"/>
    <w:rsid w:val="003A457A"/>
    <w:rsid w:val="003A4853"/>
    <w:rsid w:val="003A4C99"/>
    <w:rsid w:val="003A4F72"/>
    <w:rsid w:val="003A5804"/>
    <w:rsid w:val="003A5F7A"/>
    <w:rsid w:val="003A668E"/>
    <w:rsid w:val="003A6981"/>
    <w:rsid w:val="003A69E4"/>
    <w:rsid w:val="003A6C04"/>
    <w:rsid w:val="003A6EC5"/>
    <w:rsid w:val="003A70F0"/>
    <w:rsid w:val="003A7186"/>
    <w:rsid w:val="003A741E"/>
    <w:rsid w:val="003A75F8"/>
    <w:rsid w:val="003A78E7"/>
    <w:rsid w:val="003A793E"/>
    <w:rsid w:val="003A7BC0"/>
    <w:rsid w:val="003B0165"/>
    <w:rsid w:val="003B01F7"/>
    <w:rsid w:val="003B0915"/>
    <w:rsid w:val="003B0CEE"/>
    <w:rsid w:val="003B0FC8"/>
    <w:rsid w:val="003B2F63"/>
    <w:rsid w:val="003B314C"/>
    <w:rsid w:val="003B31D3"/>
    <w:rsid w:val="003B35B8"/>
    <w:rsid w:val="003B3A70"/>
    <w:rsid w:val="003B3CA8"/>
    <w:rsid w:val="003B3E33"/>
    <w:rsid w:val="003B4AB9"/>
    <w:rsid w:val="003B50AD"/>
    <w:rsid w:val="003B50CB"/>
    <w:rsid w:val="003B5309"/>
    <w:rsid w:val="003B5605"/>
    <w:rsid w:val="003B58CC"/>
    <w:rsid w:val="003B5C8C"/>
    <w:rsid w:val="003B6B0A"/>
    <w:rsid w:val="003B6E37"/>
    <w:rsid w:val="003B6E66"/>
    <w:rsid w:val="003B702A"/>
    <w:rsid w:val="003C0421"/>
    <w:rsid w:val="003C118D"/>
    <w:rsid w:val="003C1AB2"/>
    <w:rsid w:val="003C1AD0"/>
    <w:rsid w:val="003C1B17"/>
    <w:rsid w:val="003C1F43"/>
    <w:rsid w:val="003C2311"/>
    <w:rsid w:val="003C269D"/>
    <w:rsid w:val="003C27D8"/>
    <w:rsid w:val="003C2AC0"/>
    <w:rsid w:val="003C35E2"/>
    <w:rsid w:val="003C3666"/>
    <w:rsid w:val="003C39CA"/>
    <w:rsid w:val="003C3A84"/>
    <w:rsid w:val="003C41A1"/>
    <w:rsid w:val="003C4460"/>
    <w:rsid w:val="003C4C46"/>
    <w:rsid w:val="003C51BB"/>
    <w:rsid w:val="003C580C"/>
    <w:rsid w:val="003C643A"/>
    <w:rsid w:val="003C64B8"/>
    <w:rsid w:val="003C682C"/>
    <w:rsid w:val="003C685A"/>
    <w:rsid w:val="003C6F23"/>
    <w:rsid w:val="003C6F87"/>
    <w:rsid w:val="003C7225"/>
    <w:rsid w:val="003C75CD"/>
    <w:rsid w:val="003C762C"/>
    <w:rsid w:val="003C7707"/>
    <w:rsid w:val="003D097E"/>
    <w:rsid w:val="003D0B6E"/>
    <w:rsid w:val="003D0C0F"/>
    <w:rsid w:val="003D0C63"/>
    <w:rsid w:val="003D0F8E"/>
    <w:rsid w:val="003D118F"/>
    <w:rsid w:val="003D127B"/>
    <w:rsid w:val="003D177A"/>
    <w:rsid w:val="003D18EF"/>
    <w:rsid w:val="003D1EE8"/>
    <w:rsid w:val="003D24FC"/>
    <w:rsid w:val="003D269B"/>
    <w:rsid w:val="003D29BE"/>
    <w:rsid w:val="003D2B11"/>
    <w:rsid w:val="003D2C87"/>
    <w:rsid w:val="003D33AE"/>
    <w:rsid w:val="003D4083"/>
    <w:rsid w:val="003D456E"/>
    <w:rsid w:val="003D4793"/>
    <w:rsid w:val="003D507E"/>
    <w:rsid w:val="003D59E1"/>
    <w:rsid w:val="003D5CB0"/>
    <w:rsid w:val="003D5F2D"/>
    <w:rsid w:val="003D6697"/>
    <w:rsid w:val="003D67FC"/>
    <w:rsid w:val="003D6899"/>
    <w:rsid w:val="003D7117"/>
    <w:rsid w:val="003D7A9D"/>
    <w:rsid w:val="003E027D"/>
    <w:rsid w:val="003E02E2"/>
    <w:rsid w:val="003E0361"/>
    <w:rsid w:val="003E19E4"/>
    <w:rsid w:val="003E1DB5"/>
    <w:rsid w:val="003E2793"/>
    <w:rsid w:val="003E3316"/>
    <w:rsid w:val="003E36E1"/>
    <w:rsid w:val="003E3900"/>
    <w:rsid w:val="003E4DB6"/>
    <w:rsid w:val="003E52E9"/>
    <w:rsid w:val="003E530F"/>
    <w:rsid w:val="003E5380"/>
    <w:rsid w:val="003E551D"/>
    <w:rsid w:val="003E5F79"/>
    <w:rsid w:val="003E5F8B"/>
    <w:rsid w:val="003E6209"/>
    <w:rsid w:val="003E641A"/>
    <w:rsid w:val="003E6547"/>
    <w:rsid w:val="003E76F1"/>
    <w:rsid w:val="003E783F"/>
    <w:rsid w:val="003E7916"/>
    <w:rsid w:val="003E7E1C"/>
    <w:rsid w:val="003F000D"/>
    <w:rsid w:val="003F0710"/>
    <w:rsid w:val="003F0A18"/>
    <w:rsid w:val="003F14C8"/>
    <w:rsid w:val="003F1AAE"/>
    <w:rsid w:val="003F23E4"/>
    <w:rsid w:val="003F29EC"/>
    <w:rsid w:val="003F316F"/>
    <w:rsid w:val="003F3CCD"/>
    <w:rsid w:val="003F40F3"/>
    <w:rsid w:val="003F4AFE"/>
    <w:rsid w:val="003F4D8F"/>
    <w:rsid w:val="003F4D90"/>
    <w:rsid w:val="003F564E"/>
    <w:rsid w:val="003F5C08"/>
    <w:rsid w:val="003F6841"/>
    <w:rsid w:val="003F6CCD"/>
    <w:rsid w:val="003F6D27"/>
    <w:rsid w:val="003F6D5D"/>
    <w:rsid w:val="003F7294"/>
    <w:rsid w:val="00400094"/>
    <w:rsid w:val="004005C1"/>
    <w:rsid w:val="004006F9"/>
    <w:rsid w:val="00400A4F"/>
    <w:rsid w:val="00400C31"/>
    <w:rsid w:val="00400CD4"/>
    <w:rsid w:val="004014F1"/>
    <w:rsid w:val="0040168F"/>
    <w:rsid w:val="0040333B"/>
    <w:rsid w:val="004033F8"/>
    <w:rsid w:val="00403BF6"/>
    <w:rsid w:val="0040442F"/>
    <w:rsid w:val="004045C9"/>
    <w:rsid w:val="004048E5"/>
    <w:rsid w:val="00404C5E"/>
    <w:rsid w:val="0040541A"/>
    <w:rsid w:val="004060D8"/>
    <w:rsid w:val="00406450"/>
    <w:rsid w:val="00406669"/>
    <w:rsid w:val="00406D1C"/>
    <w:rsid w:val="0040783F"/>
    <w:rsid w:val="00407E98"/>
    <w:rsid w:val="00410387"/>
    <w:rsid w:val="00410560"/>
    <w:rsid w:val="004106E4"/>
    <w:rsid w:val="004108C1"/>
    <w:rsid w:val="00410C33"/>
    <w:rsid w:val="00410DF8"/>
    <w:rsid w:val="004113AD"/>
    <w:rsid w:val="0041142C"/>
    <w:rsid w:val="0041155F"/>
    <w:rsid w:val="00411A86"/>
    <w:rsid w:val="0041233F"/>
    <w:rsid w:val="004128EA"/>
    <w:rsid w:val="004133C4"/>
    <w:rsid w:val="00413537"/>
    <w:rsid w:val="00413A8E"/>
    <w:rsid w:val="00414FAE"/>
    <w:rsid w:val="0041582E"/>
    <w:rsid w:val="0041621E"/>
    <w:rsid w:val="0041625B"/>
    <w:rsid w:val="004162B8"/>
    <w:rsid w:val="00416CB7"/>
    <w:rsid w:val="00416D4E"/>
    <w:rsid w:val="00416E69"/>
    <w:rsid w:val="004172BA"/>
    <w:rsid w:val="0041795B"/>
    <w:rsid w:val="00420984"/>
    <w:rsid w:val="004209B1"/>
    <w:rsid w:val="0042122E"/>
    <w:rsid w:val="004214EF"/>
    <w:rsid w:val="0042191E"/>
    <w:rsid w:val="00421F2F"/>
    <w:rsid w:val="00423106"/>
    <w:rsid w:val="00423153"/>
    <w:rsid w:val="00423FA5"/>
    <w:rsid w:val="004258D7"/>
    <w:rsid w:val="00425AA6"/>
    <w:rsid w:val="00425E95"/>
    <w:rsid w:val="004267CD"/>
    <w:rsid w:val="00427091"/>
    <w:rsid w:val="00427EA5"/>
    <w:rsid w:val="00427ED0"/>
    <w:rsid w:val="0043099F"/>
    <w:rsid w:val="00430CF2"/>
    <w:rsid w:val="00430D14"/>
    <w:rsid w:val="0043164A"/>
    <w:rsid w:val="004318A2"/>
    <w:rsid w:val="0043387A"/>
    <w:rsid w:val="00433C58"/>
    <w:rsid w:val="00433CCE"/>
    <w:rsid w:val="00434954"/>
    <w:rsid w:val="00434C50"/>
    <w:rsid w:val="00435027"/>
    <w:rsid w:val="0043531A"/>
    <w:rsid w:val="00435F2A"/>
    <w:rsid w:val="00436202"/>
    <w:rsid w:val="00436496"/>
    <w:rsid w:val="00437933"/>
    <w:rsid w:val="00437B11"/>
    <w:rsid w:val="00440CBF"/>
    <w:rsid w:val="00440D14"/>
    <w:rsid w:val="00440F5C"/>
    <w:rsid w:val="004419F9"/>
    <w:rsid w:val="00442474"/>
    <w:rsid w:val="004426AD"/>
    <w:rsid w:val="004426C0"/>
    <w:rsid w:val="00442957"/>
    <w:rsid w:val="00443215"/>
    <w:rsid w:val="004433F3"/>
    <w:rsid w:val="00444E65"/>
    <w:rsid w:val="00445419"/>
    <w:rsid w:val="004456F3"/>
    <w:rsid w:val="004457D2"/>
    <w:rsid w:val="00446D65"/>
    <w:rsid w:val="00447CED"/>
    <w:rsid w:val="00447E24"/>
    <w:rsid w:val="00450982"/>
    <w:rsid w:val="00450AB0"/>
    <w:rsid w:val="00451329"/>
    <w:rsid w:val="00451361"/>
    <w:rsid w:val="00451B80"/>
    <w:rsid w:val="00451D9F"/>
    <w:rsid w:val="0045251B"/>
    <w:rsid w:val="004527A5"/>
    <w:rsid w:val="004527F1"/>
    <w:rsid w:val="00452A13"/>
    <w:rsid w:val="00452D98"/>
    <w:rsid w:val="00453779"/>
    <w:rsid w:val="00453A32"/>
    <w:rsid w:val="00454431"/>
    <w:rsid w:val="004544C6"/>
    <w:rsid w:val="00454D97"/>
    <w:rsid w:val="00454DFE"/>
    <w:rsid w:val="00455899"/>
    <w:rsid w:val="00455A9C"/>
    <w:rsid w:val="00455B80"/>
    <w:rsid w:val="00455EDB"/>
    <w:rsid w:val="00456244"/>
    <w:rsid w:val="00456474"/>
    <w:rsid w:val="00456A6D"/>
    <w:rsid w:val="00456B10"/>
    <w:rsid w:val="004575D5"/>
    <w:rsid w:val="00457F05"/>
    <w:rsid w:val="00460399"/>
    <w:rsid w:val="00460617"/>
    <w:rsid w:val="00460BFF"/>
    <w:rsid w:val="0046136A"/>
    <w:rsid w:val="00461F80"/>
    <w:rsid w:val="00465339"/>
    <w:rsid w:val="00465701"/>
    <w:rsid w:val="00465F63"/>
    <w:rsid w:val="00466E8B"/>
    <w:rsid w:val="004670C7"/>
    <w:rsid w:val="004672EF"/>
    <w:rsid w:val="004676EA"/>
    <w:rsid w:val="0046794C"/>
    <w:rsid w:val="00467A31"/>
    <w:rsid w:val="004700BF"/>
    <w:rsid w:val="0047012B"/>
    <w:rsid w:val="0047055E"/>
    <w:rsid w:val="00470B9B"/>
    <w:rsid w:val="00470DC2"/>
    <w:rsid w:val="00471084"/>
    <w:rsid w:val="00471621"/>
    <w:rsid w:val="00471FEE"/>
    <w:rsid w:val="00472081"/>
    <w:rsid w:val="00472181"/>
    <w:rsid w:val="00472412"/>
    <w:rsid w:val="00473A87"/>
    <w:rsid w:val="00473BCF"/>
    <w:rsid w:val="00474843"/>
    <w:rsid w:val="00474D0C"/>
    <w:rsid w:val="0047512D"/>
    <w:rsid w:val="0047532F"/>
    <w:rsid w:val="004754D7"/>
    <w:rsid w:val="00475822"/>
    <w:rsid w:val="00475844"/>
    <w:rsid w:val="00475D0E"/>
    <w:rsid w:val="00475EA1"/>
    <w:rsid w:val="004761E5"/>
    <w:rsid w:val="00476336"/>
    <w:rsid w:val="00476C2C"/>
    <w:rsid w:val="00477D7D"/>
    <w:rsid w:val="00480101"/>
    <w:rsid w:val="004802FC"/>
    <w:rsid w:val="00480303"/>
    <w:rsid w:val="00480C9F"/>
    <w:rsid w:val="00481131"/>
    <w:rsid w:val="0048129D"/>
    <w:rsid w:val="004813D8"/>
    <w:rsid w:val="00481CBE"/>
    <w:rsid w:val="00482CB3"/>
    <w:rsid w:val="00482DC3"/>
    <w:rsid w:val="00482DCD"/>
    <w:rsid w:val="00482F12"/>
    <w:rsid w:val="0048388D"/>
    <w:rsid w:val="004838F0"/>
    <w:rsid w:val="0048452B"/>
    <w:rsid w:val="0048453D"/>
    <w:rsid w:val="00484846"/>
    <w:rsid w:val="004849B2"/>
    <w:rsid w:val="00485291"/>
    <w:rsid w:val="00485572"/>
    <w:rsid w:val="00485D1E"/>
    <w:rsid w:val="00485D25"/>
    <w:rsid w:val="004863F7"/>
    <w:rsid w:val="004868A2"/>
    <w:rsid w:val="00486BAF"/>
    <w:rsid w:val="00487154"/>
    <w:rsid w:val="004871E8"/>
    <w:rsid w:val="004874B4"/>
    <w:rsid w:val="00487919"/>
    <w:rsid w:val="00487C18"/>
    <w:rsid w:val="0049006A"/>
    <w:rsid w:val="0049018E"/>
    <w:rsid w:val="00490E0B"/>
    <w:rsid w:val="00490E83"/>
    <w:rsid w:val="0049100E"/>
    <w:rsid w:val="00491471"/>
    <w:rsid w:val="00491793"/>
    <w:rsid w:val="00492250"/>
    <w:rsid w:val="004922C3"/>
    <w:rsid w:val="004923BF"/>
    <w:rsid w:val="004923DE"/>
    <w:rsid w:val="00492ADF"/>
    <w:rsid w:val="00492C15"/>
    <w:rsid w:val="004930AC"/>
    <w:rsid w:val="004938AD"/>
    <w:rsid w:val="00493A2C"/>
    <w:rsid w:val="0049402E"/>
    <w:rsid w:val="004941AF"/>
    <w:rsid w:val="00494584"/>
    <w:rsid w:val="00495973"/>
    <w:rsid w:val="00495AA7"/>
    <w:rsid w:val="00495C7F"/>
    <w:rsid w:val="00496BD9"/>
    <w:rsid w:val="00496CD9"/>
    <w:rsid w:val="004970F4"/>
    <w:rsid w:val="00497428"/>
    <w:rsid w:val="004974CB"/>
    <w:rsid w:val="00497588"/>
    <w:rsid w:val="00497A21"/>
    <w:rsid w:val="00497BA2"/>
    <w:rsid w:val="004A0B70"/>
    <w:rsid w:val="004A1168"/>
    <w:rsid w:val="004A185B"/>
    <w:rsid w:val="004A1C96"/>
    <w:rsid w:val="004A1F87"/>
    <w:rsid w:val="004A2682"/>
    <w:rsid w:val="004A2FC2"/>
    <w:rsid w:val="004A32F4"/>
    <w:rsid w:val="004A3579"/>
    <w:rsid w:val="004A3F07"/>
    <w:rsid w:val="004A42DF"/>
    <w:rsid w:val="004A471A"/>
    <w:rsid w:val="004A480A"/>
    <w:rsid w:val="004A52E0"/>
    <w:rsid w:val="004A538E"/>
    <w:rsid w:val="004A54F5"/>
    <w:rsid w:val="004A5714"/>
    <w:rsid w:val="004A5B43"/>
    <w:rsid w:val="004A6C95"/>
    <w:rsid w:val="004A6D42"/>
    <w:rsid w:val="004A6FA6"/>
    <w:rsid w:val="004A779B"/>
    <w:rsid w:val="004B02D5"/>
    <w:rsid w:val="004B0637"/>
    <w:rsid w:val="004B097E"/>
    <w:rsid w:val="004B0B51"/>
    <w:rsid w:val="004B0F6F"/>
    <w:rsid w:val="004B1477"/>
    <w:rsid w:val="004B15D7"/>
    <w:rsid w:val="004B1F1D"/>
    <w:rsid w:val="004B22B1"/>
    <w:rsid w:val="004B352C"/>
    <w:rsid w:val="004B36E6"/>
    <w:rsid w:val="004B3A4F"/>
    <w:rsid w:val="004B3BA4"/>
    <w:rsid w:val="004B4029"/>
    <w:rsid w:val="004B47B6"/>
    <w:rsid w:val="004B508A"/>
    <w:rsid w:val="004B5C29"/>
    <w:rsid w:val="004B5F7F"/>
    <w:rsid w:val="004B6AC3"/>
    <w:rsid w:val="004B794C"/>
    <w:rsid w:val="004C061B"/>
    <w:rsid w:val="004C0663"/>
    <w:rsid w:val="004C1DE3"/>
    <w:rsid w:val="004C206F"/>
    <w:rsid w:val="004C26E0"/>
    <w:rsid w:val="004C2915"/>
    <w:rsid w:val="004C3FC5"/>
    <w:rsid w:val="004C4235"/>
    <w:rsid w:val="004C4285"/>
    <w:rsid w:val="004C5310"/>
    <w:rsid w:val="004C5917"/>
    <w:rsid w:val="004C5D0C"/>
    <w:rsid w:val="004C60D8"/>
    <w:rsid w:val="004C65B9"/>
    <w:rsid w:val="004C6761"/>
    <w:rsid w:val="004C6E44"/>
    <w:rsid w:val="004C7227"/>
    <w:rsid w:val="004C7ADA"/>
    <w:rsid w:val="004C7AE0"/>
    <w:rsid w:val="004D0157"/>
    <w:rsid w:val="004D0431"/>
    <w:rsid w:val="004D075F"/>
    <w:rsid w:val="004D1078"/>
    <w:rsid w:val="004D1390"/>
    <w:rsid w:val="004D1676"/>
    <w:rsid w:val="004D24FF"/>
    <w:rsid w:val="004D2C40"/>
    <w:rsid w:val="004D32C1"/>
    <w:rsid w:val="004D467E"/>
    <w:rsid w:val="004D46F7"/>
    <w:rsid w:val="004D4CC8"/>
    <w:rsid w:val="004D4CF5"/>
    <w:rsid w:val="004D53C7"/>
    <w:rsid w:val="004D543B"/>
    <w:rsid w:val="004D5CF2"/>
    <w:rsid w:val="004D5E36"/>
    <w:rsid w:val="004D612C"/>
    <w:rsid w:val="004D6AEA"/>
    <w:rsid w:val="004D71C6"/>
    <w:rsid w:val="004D71FE"/>
    <w:rsid w:val="004D782F"/>
    <w:rsid w:val="004D7DD6"/>
    <w:rsid w:val="004E0D31"/>
    <w:rsid w:val="004E1904"/>
    <w:rsid w:val="004E1C9A"/>
    <w:rsid w:val="004E1CAC"/>
    <w:rsid w:val="004E1F93"/>
    <w:rsid w:val="004E2A68"/>
    <w:rsid w:val="004E2B92"/>
    <w:rsid w:val="004E2ED2"/>
    <w:rsid w:val="004E3687"/>
    <w:rsid w:val="004E37F6"/>
    <w:rsid w:val="004E4901"/>
    <w:rsid w:val="004E4A57"/>
    <w:rsid w:val="004E4AAF"/>
    <w:rsid w:val="004E5EF0"/>
    <w:rsid w:val="004E6628"/>
    <w:rsid w:val="004E7388"/>
    <w:rsid w:val="004E7580"/>
    <w:rsid w:val="004E7B49"/>
    <w:rsid w:val="004F012D"/>
    <w:rsid w:val="004F0809"/>
    <w:rsid w:val="004F0827"/>
    <w:rsid w:val="004F08B4"/>
    <w:rsid w:val="004F0BFB"/>
    <w:rsid w:val="004F1CA5"/>
    <w:rsid w:val="004F215C"/>
    <w:rsid w:val="004F249C"/>
    <w:rsid w:val="004F2F27"/>
    <w:rsid w:val="004F34AD"/>
    <w:rsid w:val="004F3E37"/>
    <w:rsid w:val="004F431F"/>
    <w:rsid w:val="004F50C2"/>
    <w:rsid w:val="004F5612"/>
    <w:rsid w:val="004F5766"/>
    <w:rsid w:val="004F57EB"/>
    <w:rsid w:val="004F5E11"/>
    <w:rsid w:val="004F647C"/>
    <w:rsid w:val="004F648E"/>
    <w:rsid w:val="004F69FA"/>
    <w:rsid w:val="004F7156"/>
    <w:rsid w:val="004F75B6"/>
    <w:rsid w:val="004F786B"/>
    <w:rsid w:val="005002E9"/>
    <w:rsid w:val="0050065B"/>
    <w:rsid w:val="00500D27"/>
    <w:rsid w:val="00500EA9"/>
    <w:rsid w:val="00500F22"/>
    <w:rsid w:val="00501BBF"/>
    <w:rsid w:val="00501F0B"/>
    <w:rsid w:val="005025BA"/>
    <w:rsid w:val="0050278D"/>
    <w:rsid w:val="005028E7"/>
    <w:rsid w:val="005029E3"/>
    <w:rsid w:val="00502D0E"/>
    <w:rsid w:val="00503155"/>
    <w:rsid w:val="0050332E"/>
    <w:rsid w:val="005036FF"/>
    <w:rsid w:val="005037B7"/>
    <w:rsid w:val="00503F81"/>
    <w:rsid w:val="0050407C"/>
    <w:rsid w:val="0050494B"/>
    <w:rsid w:val="005062B6"/>
    <w:rsid w:val="005069F4"/>
    <w:rsid w:val="00506B1C"/>
    <w:rsid w:val="00507129"/>
    <w:rsid w:val="005078E9"/>
    <w:rsid w:val="00507BB2"/>
    <w:rsid w:val="00507F01"/>
    <w:rsid w:val="00510A38"/>
    <w:rsid w:val="0051107D"/>
    <w:rsid w:val="00511596"/>
    <w:rsid w:val="005116C5"/>
    <w:rsid w:val="0051211A"/>
    <w:rsid w:val="005123AD"/>
    <w:rsid w:val="00513876"/>
    <w:rsid w:val="005139E3"/>
    <w:rsid w:val="00513B65"/>
    <w:rsid w:val="00514012"/>
    <w:rsid w:val="00514282"/>
    <w:rsid w:val="00514479"/>
    <w:rsid w:val="0051471F"/>
    <w:rsid w:val="00515323"/>
    <w:rsid w:val="00515361"/>
    <w:rsid w:val="0051594C"/>
    <w:rsid w:val="005160ED"/>
    <w:rsid w:val="005163D9"/>
    <w:rsid w:val="005164DC"/>
    <w:rsid w:val="005169D2"/>
    <w:rsid w:val="00516B94"/>
    <w:rsid w:val="0051722E"/>
    <w:rsid w:val="00517453"/>
    <w:rsid w:val="00520780"/>
    <w:rsid w:val="00520781"/>
    <w:rsid w:val="00520AE8"/>
    <w:rsid w:val="005214EC"/>
    <w:rsid w:val="00521779"/>
    <w:rsid w:val="005218DB"/>
    <w:rsid w:val="00521B6A"/>
    <w:rsid w:val="0052224D"/>
    <w:rsid w:val="0052234C"/>
    <w:rsid w:val="00522D24"/>
    <w:rsid w:val="00522F04"/>
    <w:rsid w:val="005233F9"/>
    <w:rsid w:val="00523420"/>
    <w:rsid w:val="005236C4"/>
    <w:rsid w:val="00524E8E"/>
    <w:rsid w:val="00525731"/>
    <w:rsid w:val="00525B29"/>
    <w:rsid w:val="00525DDD"/>
    <w:rsid w:val="00526DC7"/>
    <w:rsid w:val="00527B29"/>
    <w:rsid w:val="0053011B"/>
    <w:rsid w:val="00530126"/>
    <w:rsid w:val="005303E9"/>
    <w:rsid w:val="005306EE"/>
    <w:rsid w:val="00530884"/>
    <w:rsid w:val="005308EA"/>
    <w:rsid w:val="00530CC8"/>
    <w:rsid w:val="0053128A"/>
    <w:rsid w:val="00531653"/>
    <w:rsid w:val="00531D16"/>
    <w:rsid w:val="00531D43"/>
    <w:rsid w:val="00531DBC"/>
    <w:rsid w:val="00532317"/>
    <w:rsid w:val="0053231E"/>
    <w:rsid w:val="005325A8"/>
    <w:rsid w:val="005327D8"/>
    <w:rsid w:val="0053343C"/>
    <w:rsid w:val="00533708"/>
    <w:rsid w:val="00534046"/>
    <w:rsid w:val="0053544C"/>
    <w:rsid w:val="00535976"/>
    <w:rsid w:val="00535CE4"/>
    <w:rsid w:val="00535D45"/>
    <w:rsid w:val="00535EE6"/>
    <w:rsid w:val="0053616A"/>
    <w:rsid w:val="00536222"/>
    <w:rsid w:val="005365A7"/>
    <w:rsid w:val="005366A0"/>
    <w:rsid w:val="00536DA1"/>
    <w:rsid w:val="00537F49"/>
    <w:rsid w:val="005400F6"/>
    <w:rsid w:val="00540808"/>
    <w:rsid w:val="00541475"/>
    <w:rsid w:val="005416E3"/>
    <w:rsid w:val="0054238B"/>
    <w:rsid w:val="0054283E"/>
    <w:rsid w:val="00542964"/>
    <w:rsid w:val="00542AF2"/>
    <w:rsid w:val="00542BB2"/>
    <w:rsid w:val="00542BC8"/>
    <w:rsid w:val="00543EAE"/>
    <w:rsid w:val="005449B7"/>
    <w:rsid w:val="00544BD7"/>
    <w:rsid w:val="00544C41"/>
    <w:rsid w:val="00544ED1"/>
    <w:rsid w:val="005452EB"/>
    <w:rsid w:val="00545A9D"/>
    <w:rsid w:val="00546045"/>
    <w:rsid w:val="00546669"/>
    <w:rsid w:val="0054724E"/>
    <w:rsid w:val="00547AF4"/>
    <w:rsid w:val="00550408"/>
    <w:rsid w:val="0055092A"/>
    <w:rsid w:val="00550DE8"/>
    <w:rsid w:val="00551B1F"/>
    <w:rsid w:val="00552242"/>
    <w:rsid w:val="00552F1C"/>
    <w:rsid w:val="005533FF"/>
    <w:rsid w:val="00553B32"/>
    <w:rsid w:val="00553D07"/>
    <w:rsid w:val="00553E08"/>
    <w:rsid w:val="00553ECC"/>
    <w:rsid w:val="00554020"/>
    <w:rsid w:val="00554500"/>
    <w:rsid w:val="005545E8"/>
    <w:rsid w:val="005546E5"/>
    <w:rsid w:val="005549B4"/>
    <w:rsid w:val="00554D81"/>
    <w:rsid w:val="0055529F"/>
    <w:rsid w:val="00555486"/>
    <w:rsid w:val="005554EC"/>
    <w:rsid w:val="00556C6A"/>
    <w:rsid w:val="00557463"/>
    <w:rsid w:val="005578A9"/>
    <w:rsid w:val="005579CD"/>
    <w:rsid w:val="00557F2B"/>
    <w:rsid w:val="005603BC"/>
    <w:rsid w:val="0056141A"/>
    <w:rsid w:val="005615D3"/>
    <w:rsid w:val="0056176F"/>
    <w:rsid w:val="00561934"/>
    <w:rsid w:val="00561983"/>
    <w:rsid w:val="00561E85"/>
    <w:rsid w:val="0056224B"/>
    <w:rsid w:val="0056272E"/>
    <w:rsid w:val="00562B67"/>
    <w:rsid w:val="00562C9B"/>
    <w:rsid w:val="005639F2"/>
    <w:rsid w:val="00564FBA"/>
    <w:rsid w:val="0056524E"/>
    <w:rsid w:val="0056579C"/>
    <w:rsid w:val="00565914"/>
    <w:rsid w:val="00566462"/>
    <w:rsid w:val="0056695F"/>
    <w:rsid w:val="00566DD2"/>
    <w:rsid w:val="00566E64"/>
    <w:rsid w:val="005675BE"/>
    <w:rsid w:val="00567FCA"/>
    <w:rsid w:val="0057006B"/>
    <w:rsid w:val="005704BA"/>
    <w:rsid w:val="00570850"/>
    <w:rsid w:val="00570993"/>
    <w:rsid w:val="005716FB"/>
    <w:rsid w:val="00571B71"/>
    <w:rsid w:val="005720BA"/>
    <w:rsid w:val="00572790"/>
    <w:rsid w:val="00572A1E"/>
    <w:rsid w:val="005734B3"/>
    <w:rsid w:val="00573A8E"/>
    <w:rsid w:val="00573B4D"/>
    <w:rsid w:val="00574125"/>
    <w:rsid w:val="005745E9"/>
    <w:rsid w:val="00574695"/>
    <w:rsid w:val="00574A71"/>
    <w:rsid w:val="00574B96"/>
    <w:rsid w:val="0057529E"/>
    <w:rsid w:val="005754B2"/>
    <w:rsid w:val="00575666"/>
    <w:rsid w:val="00575869"/>
    <w:rsid w:val="005758C7"/>
    <w:rsid w:val="00575F80"/>
    <w:rsid w:val="00576F9E"/>
    <w:rsid w:val="00577383"/>
    <w:rsid w:val="00577481"/>
    <w:rsid w:val="0057774B"/>
    <w:rsid w:val="005804B9"/>
    <w:rsid w:val="005806EC"/>
    <w:rsid w:val="00580B8D"/>
    <w:rsid w:val="00581517"/>
    <w:rsid w:val="005817C2"/>
    <w:rsid w:val="00581C09"/>
    <w:rsid w:val="00581F0A"/>
    <w:rsid w:val="0058292A"/>
    <w:rsid w:val="005829FA"/>
    <w:rsid w:val="00582A25"/>
    <w:rsid w:val="005844B6"/>
    <w:rsid w:val="005844F1"/>
    <w:rsid w:val="00584BCE"/>
    <w:rsid w:val="00585A14"/>
    <w:rsid w:val="00585CE0"/>
    <w:rsid w:val="005864E9"/>
    <w:rsid w:val="0058650C"/>
    <w:rsid w:val="00586C11"/>
    <w:rsid w:val="005873C4"/>
    <w:rsid w:val="00587717"/>
    <w:rsid w:val="00587BAD"/>
    <w:rsid w:val="00587DD9"/>
    <w:rsid w:val="00587FFE"/>
    <w:rsid w:val="00590288"/>
    <w:rsid w:val="00591388"/>
    <w:rsid w:val="00591549"/>
    <w:rsid w:val="005917E3"/>
    <w:rsid w:val="00591F14"/>
    <w:rsid w:val="00591F2A"/>
    <w:rsid w:val="00592523"/>
    <w:rsid w:val="00592666"/>
    <w:rsid w:val="00592868"/>
    <w:rsid w:val="00593407"/>
    <w:rsid w:val="00593A2B"/>
    <w:rsid w:val="00593BC2"/>
    <w:rsid w:val="00594E86"/>
    <w:rsid w:val="00594FE8"/>
    <w:rsid w:val="005954AE"/>
    <w:rsid w:val="00595670"/>
    <w:rsid w:val="00595E65"/>
    <w:rsid w:val="00595E95"/>
    <w:rsid w:val="00595FCD"/>
    <w:rsid w:val="00596096"/>
    <w:rsid w:val="005961E4"/>
    <w:rsid w:val="0059620D"/>
    <w:rsid w:val="00596B51"/>
    <w:rsid w:val="00597B69"/>
    <w:rsid w:val="005A0472"/>
    <w:rsid w:val="005A0532"/>
    <w:rsid w:val="005A1048"/>
    <w:rsid w:val="005A10E1"/>
    <w:rsid w:val="005A1797"/>
    <w:rsid w:val="005A1968"/>
    <w:rsid w:val="005A2AAD"/>
    <w:rsid w:val="005A2EC6"/>
    <w:rsid w:val="005A4000"/>
    <w:rsid w:val="005A4FC0"/>
    <w:rsid w:val="005A5A7F"/>
    <w:rsid w:val="005A5B72"/>
    <w:rsid w:val="005A635E"/>
    <w:rsid w:val="005A6572"/>
    <w:rsid w:val="005A6AAB"/>
    <w:rsid w:val="005A6C02"/>
    <w:rsid w:val="005B0244"/>
    <w:rsid w:val="005B02F4"/>
    <w:rsid w:val="005B060C"/>
    <w:rsid w:val="005B0698"/>
    <w:rsid w:val="005B0C8B"/>
    <w:rsid w:val="005B0E28"/>
    <w:rsid w:val="005B145F"/>
    <w:rsid w:val="005B1F7F"/>
    <w:rsid w:val="005B2120"/>
    <w:rsid w:val="005B23CD"/>
    <w:rsid w:val="005B2F8A"/>
    <w:rsid w:val="005B3372"/>
    <w:rsid w:val="005B474D"/>
    <w:rsid w:val="005B47FD"/>
    <w:rsid w:val="005B5095"/>
    <w:rsid w:val="005B50CE"/>
    <w:rsid w:val="005B5856"/>
    <w:rsid w:val="005B5C9D"/>
    <w:rsid w:val="005B5F36"/>
    <w:rsid w:val="005B620E"/>
    <w:rsid w:val="005B6C51"/>
    <w:rsid w:val="005B7443"/>
    <w:rsid w:val="005B78F7"/>
    <w:rsid w:val="005B7B0D"/>
    <w:rsid w:val="005C008A"/>
    <w:rsid w:val="005C0400"/>
    <w:rsid w:val="005C1315"/>
    <w:rsid w:val="005C23A0"/>
    <w:rsid w:val="005C2BD7"/>
    <w:rsid w:val="005C32DF"/>
    <w:rsid w:val="005C433A"/>
    <w:rsid w:val="005C4816"/>
    <w:rsid w:val="005C482A"/>
    <w:rsid w:val="005C5407"/>
    <w:rsid w:val="005C6308"/>
    <w:rsid w:val="005C6D6D"/>
    <w:rsid w:val="005C7662"/>
    <w:rsid w:val="005C779E"/>
    <w:rsid w:val="005C7A30"/>
    <w:rsid w:val="005C7B53"/>
    <w:rsid w:val="005D0042"/>
    <w:rsid w:val="005D17B3"/>
    <w:rsid w:val="005D1CD8"/>
    <w:rsid w:val="005D1D71"/>
    <w:rsid w:val="005D1EA0"/>
    <w:rsid w:val="005D282C"/>
    <w:rsid w:val="005D2864"/>
    <w:rsid w:val="005D2B32"/>
    <w:rsid w:val="005D2EB2"/>
    <w:rsid w:val="005D39C5"/>
    <w:rsid w:val="005D3A4A"/>
    <w:rsid w:val="005D3E2E"/>
    <w:rsid w:val="005D3FC9"/>
    <w:rsid w:val="005D49F7"/>
    <w:rsid w:val="005D5151"/>
    <w:rsid w:val="005D52C7"/>
    <w:rsid w:val="005D597C"/>
    <w:rsid w:val="005D5B9B"/>
    <w:rsid w:val="005D60A6"/>
    <w:rsid w:val="005D62D1"/>
    <w:rsid w:val="005D6534"/>
    <w:rsid w:val="005D6580"/>
    <w:rsid w:val="005D65E5"/>
    <w:rsid w:val="005D679B"/>
    <w:rsid w:val="005D6AFB"/>
    <w:rsid w:val="005D6F50"/>
    <w:rsid w:val="005D73E5"/>
    <w:rsid w:val="005D774E"/>
    <w:rsid w:val="005D7C0E"/>
    <w:rsid w:val="005D7C6B"/>
    <w:rsid w:val="005E0B5A"/>
    <w:rsid w:val="005E0F51"/>
    <w:rsid w:val="005E0F5B"/>
    <w:rsid w:val="005E1428"/>
    <w:rsid w:val="005E1C48"/>
    <w:rsid w:val="005E1D99"/>
    <w:rsid w:val="005E1DB8"/>
    <w:rsid w:val="005E2A1B"/>
    <w:rsid w:val="005E2CA1"/>
    <w:rsid w:val="005E33AE"/>
    <w:rsid w:val="005E3BBE"/>
    <w:rsid w:val="005E4666"/>
    <w:rsid w:val="005E54D1"/>
    <w:rsid w:val="005E5BB2"/>
    <w:rsid w:val="005E7ACC"/>
    <w:rsid w:val="005E7FC5"/>
    <w:rsid w:val="005F082E"/>
    <w:rsid w:val="005F0B4C"/>
    <w:rsid w:val="005F0B64"/>
    <w:rsid w:val="005F0D00"/>
    <w:rsid w:val="005F0DFB"/>
    <w:rsid w:val="005F14AD"/>
    <w:rsid w:val="005F17DB"/>
    <w:rsid w:val="005F1A04"/>
    <w:rsid w:val="005F29F2"/>
    <w:rsid w:val="005F2A6C"/>
    <w:rsid w:val="005F2CB1"/>
    <w:rsid w:val="005F2D10"/>
    <w:rsid w:val="005F2DDB"/>
    <w:rsid w:val="005F2E82"/>
    <w:rsid w:val="005F2F26"/>
    <w:rsid w:val="005F3833"/>
    <w:rsid w:val="005F47AC"/>
    <w:rsid w:val="005F50BD"/>
    <w:rsid w:val="005F65FB"/>
    <w:rsid w:val="005F6A86"/>
    <w:rsid w:val="005F764E"/>
    <w:rsid w:val="005F7827"/>
    <w:rsid w:val="005F7C6C"/>
    <w:rsid w:val="005F7DB6"/>
    <w:rsid w:val="005F7DC7"/>
    <w:rsid w:val="00600910"/>
    <w:rsid w:val="00601017"/>
    <w:rsid w:val="00601427"/>
    <w:rsid w:val="0060183D"/>
    <w:rsid w:val="00601E4A"/>
    <w:rsid w:val="0060228F"/>
    <w:rsid w:val="00602C66"/>
    <w:rsid w:val="0060351D"/>
    <w:rsid w:val="006039AB"/>
    <w:rsid w:val="00603C56"/>
    <w:rsid w:val="00603CBF"/>
    <w:rsid w:val="00603D43"/>
    <w:rsid w:val="00603F0C"/>
    <w:rsid w:val="00603F7D"/>
    <w:rsid w:val="0060456F"/>
    <w:rsid w:val="00604966"/>
    <w:rsid w:val="00604B16"/>
    <w:rsid w:val="00604E4B"/>
    <w:rsid w:val="00605261"/>
    <w:rsid w:val="006057E2"/>
    <w:rsid w:val="00605D43"/>
    <w:rsid w:val="00606034"/>
    <w:rsid w:val="006061CB"/>
    <w:rsid w:val="00606208"/>
    <w:rsid w:val="0060649E"/>
    <w:rsid w:val="00606654"/>
    <w:rsid w:val="0060702F"/>
    <w:rsid w:val="006072B0"/>
    <w:rsid w:val="006074DB"/>
    <w:rsid w:val="00607D8E"/>
    <w:rsid w:val="00610618"/>
    <w:rsid w:val="00610F7F"/>
    <w:rsid w:val="00612864"/>
    <w:rsid w:val="0061293F"/>
    <w:rsid w:val="00612CAD"/>
    <w:rsid w:val="00612F12"/>
    <w:rsid w:val="00612F72"/>
    <w:rsid w:val="0061398C"/>
    <w:rsid w:val="00613B61"/>
    <w:rsid w:val="0061433B"/>
    <w:rsid w:val="00614648"/>
    <w:rsid w:val="0061480F"/>
    <w:rsid w:val="00615148"/>
    <w:rsid w:val="00616173"/>
    <w:rsid w:val="006169B1"/>
    <w:rsid w:val="00616F70"/>
    <w:rsid w:val="00617710"/>
    <w:rsid w:val="006178BA"/>
    <w:rsid w:val="0062010C"/>
    <w:rsid w:val="00621656"/>
    <w:rsid w:val="0062182E"/>
    <w:rsid w:val="00621EB7"/>
    <w:rsid w:val="00621FD5"/>
    <w:rsid w:val="006221F5"/>
    <w:rsid w:val="006223F4"/>
    <w:rsid w:val="00622C49"/>
    <w:rsid w:val="00622C72"/>
    <w:rsid w:val="00622D8B"/>
    <w:rsid w:val="0062345B"/>
    <w:rsid w:val="00624AE7"/>
    <w:rsid w:val="0062500E"/>
    <w:rsid w:val="006254F6"/>
    <w:rsid w:val="0062613C"/>
    <w:rsid w:val="0062615E"/>
    <w:rsid w:val="00626631"/>
    <w:rsid w:val="0062689C"/>
    <w:rsid w:val="00627443"/>
    <w:rsid w:val="00627559"/>
    <w:rsid w:val="00627E43"/>
    <w:rsid w:val="00630282"/>
    <w:rsid w:val="00631371"/>
    <w:rsid w:val="00631534"/>
    <w:rsid w:val="006317EA"/>
    <w:rsid w:val="00631C17"/>
    <w:rsid w:val="00631F3E"/>
    <w:rsid w:val="00632127"/>
    <w:rsid w:val="006322D6"/>
    <w:rsid w:val="006322DC"/>
    <w:rsid w:val="00632898"/>
    <w:rsid w:val="00632B66"/>
    <w:rsid w:val="006335BD"/>
    <w:rsid w:val="0063367B"/>
    <w:rsid w:val="00633EAA"/>
    <w:rsid w:val="006349F0"/>
    <w:rsid w:val="00634A13"/>
    <w:rsid w:val="00635972"/>
    <w:rsid w:val="00635AA3"/>
    <w:rsid w:val="00635B76"/>
    <w:rsid w:val="00635BCE"/>
    <w:rsid w:val="00635C06"/>
    <w:rsid w:val="00635D5A"/>
    <w:rsid w:val="006364ED"/>
    <w:rsid w:val="00637B79"/>
    <w:rsid w:val="0064010D"/>
    <w:rsid w:val="0064030E"/>
    <w:rsid w:val="006405CF"/>
    <w:rsid w:val="00640764"/>
    <w:rsid w:val="00640B6F"/>
    <w:rsid w:val="006413E5"/>
    <w:rsid w:val="00641690"/>
    <w:rsid w:val="00641705"/>
    <w:rsid w:val="0064192F"/>
    <w:rsid w:val="00641964"/>
    <w:rsid w:val="006429B5"/>
    <w:rsid w:val="006433B8"/>
    <w:rsid w:val="00643D23"/>
    <w:rsid w:val="00643E45"/>
    <w:rsid w:val="0064462C"/>
    <w:rsid w:val="00644905"/>
    <w:rsid w:val="00645A72"/>
    <w:rsid w:val="00645AE3"/>
    <w:rsid w:val="006463F5"/>
    <w:rsid w:val="00646983"/>
    <w:rsid w:val="0064730B"/>
    <w:rsid w:val="006473D7"/>
    <w:rsid w:val="00647B1E"/>
    <w:rsid w:val="00647C78"/>
    <w:rsid w:val="00647FCE"/>
    <w:rsid w:val="00647FEE"/>
    <w:rsid w:val="00650FBD"/>
    <w:rsid w:val="0065177F"/>
    <w:rsid w:val="00651BB8"/>
    <w:rsid w:val="00652044"/>
    <w:rsid w:val="00653020"/>
    <w:rsid w:val="006531C0"/>
    <w:rsid w:val="00653895"/>
    <w:rsid w:val="00654437"/>
    <w:rsid w:val="00654570"/>
    <w:rsid w:val="006545D6"/>
    <w:rsid w:val="00654B49"/>
    <w:rsid w:val="00654ED7"/>
    <w:rsid w:val="00654EDB"/>
    <w:rsid w:val="0065519D"/>
    <w:rsid w:val="00655668"/>
    <w:rsid w:val="00655B31"/>
    <w:rsid w:val="00655C37"/>
    <w:rsid w:val="0065730A"/>
    <w:rsid w:val="00657937"/>
    <w:rsid w:val="00657A6F"/>
    <w:rsid w:val="0066010C"/>
    <w:rsid w:val="00660451"/>
    <w:rsid w:val="006604D0"/>
    <w:rsid w:val="006609EB"/>
    <w:rsid w:val="00660A42"/>
    <w:rsid w:val="00660E72"/>
    <w:rsid w:val="006612A8"/>
    <w:rsid w:val="00661BD9"/>
    <w:rsid w:val="00662DAC"/>
    <w:rsid w:val="00662EF9"/>
    <w:rsid w:val="00663547"/>
    <w:rsid w:val="006636C0"/>
    <w:rsid w:val="006637F5"/>
    <w:rsid w:val="00663F14"/>
    <w:rsid w:val="0066405B"/>
    <w:rsid w:val="0066408B"/>
    <w:rsid w:val="006643D7"/>
    <w:rsid w:val="00664BF5"/>
    <w:rsid w:val="00664F43"/>
    <w:rsid w:val="00665A07"/>
    <w:rsid w:val="00665EA2"/>
    <w:rsid w:val="0066649C"/>
    <w:rsid w:val="0066676F"/>
    <w:rsid w:val="00666F14"/>
    <w:rsid w:val="006671AE"/>
    <w:rsid w:val="006673B5"/>
    <w:rsid w:val="00667571"/>
    <w:rsid w:val="0066796C"/>
    <w:rsid w:val="00667CCD"/>
    <w:rsid w:val="00667D5D"/>
    <w:rsid w:val="00667FBB"/>
    <w:rsid w:val="006702CA"/>
    <w:rsid w:val="006704FA"/>
    <w:rsid w:val="00670BB2"/>
    <w:rsid w:val="00670CB1"/>
    <w:rsid w:val="0067144E"/>
    <w:rsid w:val="006716AB"/>
    <w:rsid w:val="00671979"/>
    <w:rsid w:val="00671CDD"/>
    <w:rsid w:val="00671F83"/>
    <w:rsid w:val="006722EF"/>
    <w:rsid w:val="0067281E"/>
    <w:rsid w:val="00672FA4"/>
    <w:rsid w:val="00674056"/>
    <w:rsid w:val="00674345"/>
    <w:rsid w:val="006743C0"/>
    <w:rsid w:val="00674699"/>
    <w:rsid w:val="00674B4A"/>
    <w:rsid w:val="00674BA9"/>
    <w:rsid w:val="00674BB2"/>
    <w:rsid w:val="0067501D"/>
    <w:rsid w:val="00676427"/>
    <w:rsid w:val="006767C9"/>
    <w:rsid w:val="00676EF8"/>
    <w:rsid w:val="00676FD4"/>
    <w:rsid w:val="00677A5A"/>
    <w:rsid w:val="00677B7E"/>
    <w:rsid w:val="00677FDC"/>
    <w:rsid w:val="00680058"/>
    <w:rsid w:val="0068016D"/>
    <w:rsid w:val="00680303"/>
    <w:rsid w:val="00680316"/>
    <w:rsid w:val="006803B3"/>
    <w:rsid w:val="006804D5"/>
    <w:rsid w:val="00680748"/>
    <w:rsid w:val="006809CF"/>
    <w:rsid w:val="006810C1"/>
    <w:rsid w:val="00681BB1"/>
    <w:rsid w:val="00682891"/>
    <w:rsid w:val="00682F3D"/>
    <w:rsid w:val="0068332E"/>
    <w:rsid w:val="00683865"/>
    <w:rsid w:val="00683E20"/>
    <w:rsid w:val="00684690"/>
    <w:rsid w:val="00685240"/>
    <w:rsid w:val="0068544D"/>
    <w:rsid w:val="00685BBC"/>
    <w:rsid w:val="00685D8C"/>
    <w:rsid w:val="00685E34"/>
    <w:rsid w:val="006867CC"/>
    <w:rsid w:val="006872A8"/>
    <w:rsid w:val="006875C0"/>
    <w:rsid w:val="00687C22"/>
    <w:rsid w:val="00687E98"/>
    <w:rsid w:val="00687F2C"/>
    <w:rsid w:val="00690612"/>
    <w:rsid w:val="006907D6"/>
    <w:rsid w:val="006909D8"/>
    <w:rsid w:val="00690AB1"/>
    <w:rsid w:val="00690B33"/>
    <w:rsid w:val="00692468"/>
    <w:rsid w:val="00692D32"/>
    <w:rsid w:val="00692EA4"/>
    <w:rsid w:val="00692F1A"/>
    <w:rsid w:val="006935FA"/>
    <w:rsid w:val="0069362D"/>
    <w:rsid w:val="006939A1"/>
    <w:rsid w:val="00693C30"/>
    <w:rsid w:val="00693F31"/>
    <w:rsid w:val="00694254"/>
    <w:rsid w:val="00694462"/>
    <w:rsid w:val="00694E72"/>
    <w:rsid w:val="00694EE0"/>
    <w:rsid w:val="00694F9A"/>
    <w:rsid w:val="00695220"/>
    <w:rsid w:val="00695304"/>
    <w:rsid w:val="00695A15"/>
    <w:rsid w:val="00695D56"/>
    <w:rsid w:val="00696129"/>
    <w:rsid w:val="0069613B"/>
    <w:rsid w:val="006962BD"/>
    <w:rsid w:val="006967E6"/>
    <w:rsid w:val="00696D00"/>
    <w:rsid w:val="0069721D"/>
    <w:rsid w:val="0069762A"/>
    <w:rsid w:val="006977E8"/>
    <w:rsid w:val="00697C92"/>
    <w:rsid w:val="00697D15"/>
    <w:rsid w:val="00697D82"/>
    <w:rsid w:val="00697F5A"/>
    <w:rsid w:val="006A0D09"/>
    <w:rsid w:val="006A10AC"/>
    <w:rsid w:val="006A19DE"/>
    <w:rsid w:val="006A1B7B"/>
    <w:rsid w:val="006A1F57"/>
    <w:rsid w:val="006A2316"/>
    <w:rsid w:val="006A2450"/>
    <w:rsid w:val="006A270A"/>
    <w:rsid w:val="006A2F05"/>
    <w:rsid w:val="006A34BF"/>
    <w:rsid w:val="006A388D"/>
    <w:rsid w:val="006A3BD7"/>
    <w:rsid w:val="006A4310"/>
    <w:rsid w:val="006A52AC"/>
    <w:rsid w:val="006A5838"/>
    <w:rsid w:val="006A5E9B"/>
    <w:rsid w:val="006A6925"/>
    <w:rsid w:val="006A6CBA"/>
    <w:rsid w:val="006A6DA3"/>
    <w:rsid w:val="006A6EF5"/>
    <w:rsid w:val="006A706D"/>
    <w:rsid w:val="006A7097"/>
    <w:rsid w:val="006A71A1"/>
    <w:rsid w:val="006A7644"/>
    <w:rsid w:val="006A77D1"/>
    <w:rsid w:val="006A785C"/>
    <w:rsid w:val="006A7C26"/>
    <w:rsid w:val="006A7CED"/>
    <w:rsid w:val="006B0259"/>
    <w:rsid w:val="006B063B"/>
    <w:rsid w:val="006B0719"/>
    <w:rsid w:val="006B080B"/>
    <w:rsid w:val="006B09D1"/>
    <w:rsid w:val="006B1485"/>
    <w:rsid w:val="006B1A82"/>
    <w:rsid w:val="006B1AE6"/>
    <w:rsid w:val="006B2133"/>
    <w:rsid w:val="006B2755"/>
    <w:rsid w:val="006B2C2D"/>
    <w:rsid w:val="006B35A9"/>
    <w:rsid w:val="006B35BD"/>
    <w:rsid w:val="006B36A7"/>
    <w:rsid w:val="006B3A5C"/>
    <w:rsid w:val="006B3BF6"/>
    <w:rsid w:val="006B4B41"/>
    <w:rsid w:val="006B4EEF"/>
    <w:rsid w:val="006B5533"/>
    <w:rsid w:val="006B56FB"/>
    <w:rsid w:val="006B5C1D"/>
    <w:rsid w:val="006B5EFA"/>
    <w:rsid w:val="006B6014"/>
    <w:rsid w:val="006B6705"/>
    <w:rsid w:val="006B68BE"/>
    <w:rsid w:val="006B7300"/>
    <w:rsid w:val="006B7A4C"/>
    <w:rsid w:val="006B7D08"/>
    <w:rsid w:val="006B7D75"/>
    <w:rsid w:val="006C0069"/>
    <w:rsid w:val="006C0154"/>
    <w:rsid w:val="006C02F6"/>
    <w:rsid w:val="006C0B11"/>
    <w:rsid w:val="006C0CC7"/>
    <w:rsid w:val="006C1279"/>
    <w:rsid w:val="006C24F3"/>
    <w:rsid w:val="006C2895"/>
    <w:rsid w:val="006C2D4A"/>
    <w:rsid w:val="006C3458"/>
    <w:rsid w:val="006C3668"/>
    <w:rsid w:val="006C3711"/>
    <w:rsid w:val="006C4459"/>
    <w:rsid w:val="006C4757"/>
    <w:rsid w:val="006C5440"/>
    <w:rsid w:val="006C6465"/>
    <w:rsid w:val="006C691F"/>
    <w:rsid w:val="006C6959"/>
    <w:rsid w:val="006C6A10"/>
    <w:rsid w:val="006C6B79"/>
    <w:rsid w:val="006C6E38"/>
    <w:rsid w:val="006C7B99"/>
    <w:rsid w:val="006D051D"/>
    <w:rsid w:val="006D0D6B"/>
    <w:rsid w:val="006D10BB"/>
    <w:rsid w:val="006D1516"/>
    <w:rsid w:val="006D1A92"/>
    <w:rsid w:val="006D1E81"/>
    <w:rsid w:val="006D1EAF"/>
    <w:rsid w:val="006D2247"/>
    <w:rsid w:val="006D27C5"/>
    <w:rsid w:val="006D2D90"/>
    <w:rsid w:val="006D31E0"/>
    <w:rsid w:val="006D380E"/>
    <w:rsid w:val="006D383B"/>
    <w:rsid w:val="006D3D3C"/>
    <w:rsid w:val="006D4221"/>
    <w:rsid w:val="006D44A6"/>
    <w:rsid w:val="006D5259"/>
    <w:rsid w:val="006D58E7"/>
    <w:rsid w:val="006D5B20"/>
    <w:rsid w:val="006D5E9F"/>
    <w:rsid w:val="006D6650"/>
    <w:rsid w:val="006D7D6E"/>
    <w:rsid w:val="006D7EFC"/>
    <w:rsid w:val="006D7F5D"/>
    <w:rsid w:val="006E0020"/>
    <w:rsid w:val="006E019D"/>
    <w:rsid w:val="006E02CD"/>
    <w:rsid w:val="006E0D97"/>
    <w:rsid w:val="006E0DF6"/>
    <w:rsid w:val="006E0E26"/>
    <w:rsid w:val="006E14C6"/>
    <w:rsid w:val="006E18DA"/>
    <w:rsid w:val="006E1C71"/>
    <w:rsid w:val="006E2572"/>
    <w:rsid w:val="006E260F"/>
    <w:rsid w:val="006E28A1"/>
    <w:rsid w:val="006E2BAF"/>
    <w:rsid w:val="006E2FA7"/>
    <w:rsid w:val="006E2FE9"/>
    <w:rsid w:val="006E32A0"/>
    <w:rsid w:val="006E3E4B"/>
    <w:rsid w:val="006E3FC0"/>
    <w:rsid w:val="006E401F"/>
    <w:rsid w:val="006E4186"/>
    <w:rsid w:val="006E483C"/>
    <w:rsid w:val="006E4E52"/>
    <w:rsid w:val="006E4F83"/>
    <w:rsid w:val="006E5345"/>
    <w:rsid w:val="006E5635"/>
    <w:rsid w:val="006E5A5D"/>
    <w:rsid w:val="006E5FEA"/>
    <w:rsid w:val="006E62A9"/>
    <w:rsid w:val="006E6466"/>
    <w:rsid w:val="006E76E2"/>
    <w:rsid w:val="006F02C9"/>
    <w:rsid w:val="006F059E"/>
    <w:rsid w:val="006F0D93"/>
    <w:rsid w:val="006F0E03"/>
    <w:rsid w:val="006F0ED0"/>
    <w:rsid w:val="006F17E0"/>
    <w:rsid w:val="006F1A2D"/>
    <w:rsid w:val="006F1C4D"/>
    <w:rsid w:val="006F1E7F"/>
    <w:rsid w:val="006F1EAE"/>
    <w:rsid w:val="006F2452"/>
    <w:rsid w:val="006F249A"/>
    <w:rsid w:val="006F249D"/>
    <w:rsid w:val="006F26BE"/>
    <w:rsid w:val="006F2D50"/>
    <w:rsid w:val="006F3D19"/>
    <w:rsid w:val="006F3DA1"/>
    <w:rsid w:val="006F409C"/>
    <w:rsid w:val="006F449F"/>
    <w:rsid w:val="006F46DE"/>
    <w:rsid w:val="006F5339"/>
    <w:rsid w:val="006F5458"/>
    <w:rsid w:val="006F5A58"/>
    <w:rsid w:val="006F6078"/>
    <w:rsid w:val="006F63E3"/>
    <w:rsid w:val="006F7978"/>
    <w:rsid w:val="006F79DB"/>
    <w:rsid w:val="006F7CA8"/>
    <w:rsid w:val="006F7EE1"/>
    <w:rsid w:val="00700926"/>
    <w:rsid w:val="00700C9F"/>
    <w:rsid w:val="00701065"/>
    <w:rsid w:val="007014C6"/>
    <w:rsid w:val="00701EDB"/>
    <w:rsid w:val="00701EE4"/>
    <w:rsid w:val="00701FFD"/>
    <w:rsid w:val="00702072"/>
    <w:rsid w:val="0070325B"/>
    <w:rsid w:val="00703710"/>
    <w:rsid w:val="00703AE2"/>
    <w:rsid w:val="00704D0B"/>
    <w:rsid w:val="00704F4A"/>
    <w:rsid w:val="0070536C"/>
    <w:rsid w:val="007058CC"/>
    <w:rsid w:val="00705AC7"/>
    <w:rsid w:val="00705CC2"/>
    <w:rsid w:val="007063A2"/>
    <w:rsid w:val="00706430"/>
    <w:rsid w:val="007065A3"/>
    <w:rsid w:val="007068EF"/>
    <w:rsid w:val="00706B93"/>
    <w:rsid w:val="00706CBA"/>
    <w:rsid w:val="007073BB"/>
    <w:rsid w:val="00707681"/>
    <w:rsid w:val="00707F11"/>
    <w:rsid w:val="007105AF"/>
    <w:rsid w:val="007108B9"/>
    <w:rsid w:val="00710944"/>
    <w:rsid w:val="00710C5E"/>
    <w:rsid w:val="0071133C"/>
    <w:rsid w:val="00711534"/>
    <w:rsid w:val="0071209B"/>
    <w:rsid w:val="00712399"/>
    <w:rsid w:val="0071312A"/>
    <w:rsid w:val="007131F3"/>
    <w:rsid w:val="007133AD"/>
    <w:rsid w:val="007133C8"/>
    <w:rsid w:val="00713437"/>
    <w:rsid w:val="007134E1"/>
    <w:rsid w:val="00713925"/>
    <w:rsid w:val="00714309"/>
    <w:rsid w:val="007143D0"/>
    <w:rsid w:val="007158FA"/>
    <w:rsid w:val="00715E03"/>
    <w:rsid w:val="0071608F"/>
    <w:rsid w:val="00716092"/>
    <w:rsid w:val="00716DE4"/>
    <w:rsid w:val="007175A8"/>
    <w:rsid w:val="00717827"/>
    <w:rsid w:val="007179E4"/>
    <w:rsid w:val="00720624"/>
    <w:rsid w:val="007211E8"/>
    <w:rsid w:val="0072138A"/>
    <w:rsid w:val="00721A50"/>
    <w:rsid w:val="00721C5B"/>
    <w:rsid w:val="00722540"/>
    <w:rsid w:val="00722C8B"/>
    <w:rsid w:val="00722DFD"/>
    <w:rsid w:val="007230CF"/>
    <w:rsid w:val="00723783"/>
    <w:rsid w:val="00723A50"/>
    <w:rsid w:val="00724D80"/>
    <w:rsid w:val="00724F94"/>
    <w:rsid w:val="0072574B"/>
    <w:rsid w:val="007257E7"/>
    <w:rsid w:val="00725F7D"/>
    <w:rsid w:val="00726489"/>
    <w:rsid w:val="00726821"/>
    <w:rsid w:val="00727627"/>
    <w:rsid w:val="0072785B"/>
    <w:rsid w:val="007307DF"/>
    <w:rsid w:val="00731227"/>
    <w:rsid w:val="007312D9"/>
    <w:rsid w:val="00731822"/>
    <w:rsid w:val="00731EE0"/>
    <w:rsid w:val="00732C94"/>
    <w:rsid w:val="00732D59"/>
    <w:rsid w:val="00732E00"/>
    <w:rsid w:val="0073312F"/>
    <w:rsid w:val="00733134"/>
    <w:rsid w:val="007334C4"/>
    <w:rsid w:val="00733858"/>
    <w:rsid w:val="007339C1"/>
    <w:rsid w:val="0073429D"/>
    <w:rsid w:val="007350D8"/>
    <w:rsid w:val="007369D8"/>
    <w:rsid w:val="00736B24"/>
    <w:rsid w:val="00736B5B"/>
    <w:rsid w:val="00737331"/>
    <w:rsid w:val="0073735D"/>
    <w:rsid w:val="007377C3"/>
    <w:rsid w:val="00737B61"/>
    <w:rsid w:val="007405BC"/>
    <w:rsid w:val="0074061D"/>
    <w:rsid w:val="007406DF"/>
    <w:rsid w:val="00740AE4"/>
    <w:rsid w:val="00740B10"/>
    <w:rsid w:val="007412B0"/>
    <w:rsid w:val="00741F55"/>
    <w:rsid w:val="00742A6E"/>
    <w:rsid w:val="00743064"/>
    <w:rsid w:val="007436FA"/>
    <w:rsid w:val="00743899"/>
    <w:rsid w:val="007440A6"/>
    <w:rsid w:val="00745A63"/>
    <w:rsid w:val="00745A66"/>
    <w:rsid w:val="00745A81"/>
    <w:rsid w:val="00745C8E"/>
    <w:rsid w:val="0074618C"/>
    <w:rsid w:val="007471B6"/>
    <w:rsid w:val="007473E9"/>
    <w:rsid w:val="00747654"/>
    <w:rsid w:val="00747DA6"/>
    <w:rsid w:val="0075091D"/>
    <w:rsid w:val="00750ADD"/>
    <w:rsid w:val="00750EDB"/>
    <w:rsid w:val="0075190A"/>
    <w:rsid w:val="00751F16"/>
    <w:rsid w:val="007525BB"/>
    <w:rsid w:val="00752B82"/>
    <w:rsid w:val="00752EBA"/>
    <w:rsid w:val="00752F7D"/>
    <w:rsid w:val="00754667"/>
    <w:rsid w:val="00754832"/>
    <w:rsid w:val="00754A72"/>
    <w:rsid w:val="00754C23"/>
    <w:rsid w:val="00754E4D"/>
    <w:rsid w:val="00754EEA"/>
    <w:rsid w:val="007555BB"/>
    <w:rsid w:val="00755C34"/>
    <w:rsid w:val="00755FC4"/>
    <w:rsid w:val="00756336"/>
    <w:rsid w:val="0075639F"/>
    <w:rsid w:val="007564B8"/>
    <w:rsid w:val="00756B15"/>
    <w:rsid w:val="00757311"/>
    <w:rsid w:val="0075797E"/>
    <w:rsid w:val="00760A24"/>
    <w:rsid w:val="00760F7A"/>
    <w:rsid w:val="0076163C"/>
    <w:rsid w:val="007621F6"/>
    <w:rsid w:val="00762561"/>
    <w:rsid w:val="00762A16"/>
    <w:rsid w:val="00762E96"/>
    <w:rsid w:val="00762F2A"/>
    <w:rsid w:val="007635BE"/>
    <w:rsid w:val="00763C46"/>
    <w:rsid w:val="007647D2"/>
    <w:rsid w:val="00764D32"/>
    <w:rsid w:val="00764F0C"/>
    <w:rsid w:val="007655D2"/>
    <w:rsid w:val="0076625B"/>
    <w:rsid w:val="0076652F"/>
    <w:rsid w:val="00766FEE"/>
    <w:rsid w:val="007672D8"/>
    <w:rsid w:val="007679F6"/>
    <w:rsid w:val="00770EF3"/>
    <w:rsid w:val="00770F19"/>
    <w:rsid w:val="0077253D"/>
    <w:rsid w:val="007727FE"/>
    <w:rsid w:val="00772A09"/>
    <w:rsid w:val="00772D87"/>
    <w:rsid w:val="00773558"/>
    <w:rsid w:val="007741CF"/>
    <w:rsid w:val="00774275"/>
    <w:rsid w:val="00774306"/>
    <w:rsid w:val="00774931"/>
    <w:rsid w:val="00774A3D"/>
    <w:rsid w:val="00774D7F"/>
    <w:rsid w:val="00775151"/>
    <w:rsid w:val="00775A8C"/>
    <w:rsid w:val="007764F4"/>
    <w:rsid w:val="007764FE"/>
    <w:rsid w:val="00776CF5"/>
    <w:rsid w:val="00776FBF"/>
    <w:rsid w:val="00776FE7"/>
    <w:rsid w:val="00777397"/>
    <w:rsid w:val="00777994"/>
    <w:rsid w:val="00777B06"/>
    <w:rsid w:val="00777E99"/>
    <w:rsid w:val="0078079C"/>
    <w:rsid w:val="007813A9"/>
    <w:rsid w:val="00781733"/>
    <w:rsid w:val="00781916"/>
    <w:rsid w:val="007826A9"/>
    <w:rsid w:val="007832E0"/>
    <w:rsid w:val="00783506"/>
    <w:rsid w:val="00783B54"/>
    <w:rsid w:val="00783F3D"/>
    <w:rsid w:val="0078434D"/>
    <w:rsid w:val="007844BD"/>
    <w:rsid w:val="00784763"/>
    <w:rsid w:val="00784847"/>
    <w:rsid w:val="00784D7A"/>
    <w:rsid w:val="0078524A"/>
    <w:rsid w:val="007857CA"/>
    <w:rsid w:val="00785BF8"/>
    <w:rsid w:val="00785C67"/>
    <w:rsid w:val="00785C97"/>
    <w:rsid w:val="00785EED"/>
    <w:rsid w:val="0078618A"/>
    <w:rsid w:val="0078630A"/>
    <w:rsid w:val="007900D3"/>
    <w:rsid w:val="007909C3"/>
    <w:rsid w:val="00790F7C"/>
    <w:rsid w:val="00791189"/>
    <w:rsid w:val="00791865"/>
    <w:rsid w:val="00791C92"/>
    <w:rsid w:val="0079242F"/>
    <w:rsid w:val="00792462"/>
    <w:rsid w:val="0079321A"/>
    <w:rsid w:val="00793354"/>
    <w:rsid w:val="00793822"/>
    <w:rsid w:val="00793BCF"/>
    <w:rsid w:val="007949A7"/>
    <w:rsid w:val="00795438"/>
    <w:rsid w:val="007955A3"/>
    <w:rsid w:val="007955AA"/>
    <w:rsid w:val="0079576D"/>
    <w:rsid w:val="0079648E"/>
    <w:rsid w:val="007965F5"/>
    <w:rsid w:val="007973D5"/>
    <w:rsid w:val="007A0055"/>
    <w:rsid w:val="007A0149"/>
    <w:rsid w:val="007A024F"/>
    <w:rsid w:val="007A0741"/>
    <w:rsid w:val="007A16C0"/>
    <w:rsid w:val="007A2094"/>
    <w:rsid w:val="007A20DF"/>
    <w:rsid w:val="007A2291"/>
    <w:rsid w:val="007A28FC"/>
    <w:rsid w:val="007A2B08"/>
    <w:rsid w:val="007A2C3E"/>
    <w:rsid w:val="007A3747"/>
    <w:rsid w:val="007A38E2"/>
    <w:rsid w:val="007A4AE2"/>
    <w:rsid w:val="007A5CBF"/>
    <w:rsid w:val="007A5F9E"/>
    <w:rsid w:val="007A6344"/>
    <w:rsid w:val="007A69CE"/>
    <w:rsid w:val="007A6E40"/>
    <w:rsid w:val="007A740A"/>
    <w:rsid w:val="007A78C4"/>
    <w:rsid w:val="007A7B0E"/>
    <w:rsid w:val="007A7C45"/>
    <w:rsid w:val="007A7FF4"/>
    <w:rsid w:val="007B0017"/>
    <w:rsid w:val="007B04D7"/>
    <w:rsid w:val="007B0712"/>
    <w:rsid w:val="007B0EE7"/>
    <w:rsid w:val="007B121A"/>
    <w:rsid w:val="007B1A87"/>
    <w:rsid w:val="007B1E4E"/>
    <w:rsid w:val="007B2108"/>
    <w:rsid w:val="007B2542"/>
    <w:rsid w:val="007B298B"/>
    <w:rsid w:val="007B2BB8"/>
    <w:rsid w:val="007B2D67"/>
    <w:rsid w:val="007B31EE"/>
    <w:rsid w:val="007B32F7"/>
    <w:rsid w:val="007B3E55"/>
    <w:rsid w:val="007B4273"/>
    <w:rsid w:val="007B42F7"/>
    <w:rsid w:val="007B59D4"/>
    <w:rsid w:val="007B6963"/>
    <w:rsid w:val="007B69D8"/>
    <w:rsid w:val="007B7629"/>
    <w:rsid w:val="007B7924"/>
    <w:rsid w:val="007C07C6"/>
    <w:rsid w:val="007C0802"/>
    <w:rsid w:val="007C0E12"/>
    <w:rsid w:val="007C11C2"/>
    <w:rsid w:val="007C1495"/>
    <w:rsid w:val="007C15D0"/>
    <w:rsid w:val="007C2022"/>
    <w:rsid w:val="007C2247"/>
    <w:rsid w:val="007C3218"/>
    <w:rsid w:val="007C39EB"/>
    <w:rsid w:val="007C3B31"/>
    <w:rsid w:val="007C3CBE"/>
    <w:rsid w:val="007C4195"/>
    <w:rsid w:val="007C4E26"/>
    <w:rsid w:val="007C4F56"/>
    <w:rsid w:val="007C581A"/>
    <w:rsid w:val="007C5957"/>
    <w:rsid w:val="007C5AAB"/>
    <w:rsid w:val="007C5BFF"/>
    <w:rsid w:val="007C6CA9"/>
    <w:rsid w:val="007C6E2E"/>
    <w:rsid w:val="007C74BB"/>
    <w:rsid w:val="007C7E79"/>
    <w:rsid w:val="007C7F07"/>
    <w:rsid w:val="007D0404"/>
    <w:rsid w:val="007D0A40"/>
    <w:rsid w:val="007D1245"/>
    <w:rsid w:val="007D16AA"/>
    <w:rsid w:val="007D16BB"/>
    <w:rsid w:val="007D1800"/>
    <w:rsid w:val="007D257E"/>
    <w:rsid w:val="007D2A16"/>
    <w:rsid w:val="007D3CA4"/>
    <w:rsid w:val="007D3E63"/>
    <w:rsid w:val="007D3F02"/>
    <w:rsid w:val="007D421E"/>
    <w:rsid w:val="007D42CB"/>
    <w:rsid w:val="007D42EC"/>
    <w:rsid w:val="007D4425"/>
    <w:rsid w:val="007D45E2"/>
    <w:rsid w:val="007D560B"/>
    <w:rsid w:val="007D5621"/>
    <w:rsid w:val="007D61B7"/>
    <w:rsid w:val="007D6249"/>
    <w:rsid w:val="007D67E1"/>
    <w:rsid w:val="007D6866"/>
    <w:rsid w:val="007D7042"/>
    <w:rsid w:val="007D73B9"/>
    <w:rsid w:val="007D7412"/>
    <w:rsid w:val="007D74A6"/>
    <w:rsid w:val="007D77DC"/>
    <w:rsid w:val="007D7935"/>
    <w:rsid w:val="007E049B"/>
    <w:rsid w:val="007E0B09"/>
    <w:rsid w:val="007E1E0C"/>
    <w:rsid w:val="007E1E2A"/>
    <w:rsid w:val="007E205F"/>
    <w:rsid w:val="007E2090"/>
    <w:rsid w:val="007E218C"/>
    <w:rsid w:val="007E21BA"/>
    <w:rsid w:val="007E23BA"/>
    <w:rsid w:val="007E25AA"/>
    <w:rsid w:val="007E2972"/>
    <w:rsid w:val="007E32C9"/>
    <w:rsid w:val="007E3F78"/>
    <w:rsid w:val="007E4612"/>
    <w:rsid w:val="007E4BDF"/>
    <w:rsid w:val="007E52C9"/>
    <w:rsid w:val="007E57BF"/>
    <w:rsid w:val="007E5AAE"/>
    <w:rsid w:val="007E5BB5"/>
    <w:rsid w:val="007E5EFD"/>
    <w:rsid w:val="007E6247"/>
    <w:rsid w:val="007E63BE"/>
    <w:rsid w:val="007E660E"/>
    <w:rsid w:val="007E7193"/>
    <w:rsid w:val="007F0E12"/>
    <w:rsid w:val="007F0FBC"/>
    <w:rsid w:val="007F1ACE"/>
    <w:rsid w:val="007F2646"/>
    <w:rsid w:val="007F295A"/>
    <w:rsid w:val="007F29BA"/>
    <w:rsid w:val="007F2A17"/>
    <w:rsid w:val="007F2A25"/>
    <w:rsid w:val="007F2D42"/>
    <w:rsid w:val="007F2E92"/>
    <w:rsid w:val="007F3578"/>
    <w:rsid w:val="007F3B35"/>
    <w:rsid w:val="007F3EE0"/>
    <w:rsid w:val="007F4AD0"/>
    <w:rsid w:val="007F4EAA"/>
    <w:rsid w:val="007F5783"/>
    <w:rsid w:val="007F5EE3"/>
    <w:rsid w:val="007F5F09"/>
    <w:rsid w:val="007F5FE3"/>
    <w:rsid w:val="007F69C2"/>
    <w:rsid w:val="007F6EE0"/>
    <w:rsid w:val="007F76E1"/>
    <w:rsid w:val="007F7BB7"/>
    <w:rsid w:val="00800739"/>
    <w:rsid w:val="00800885"/>
    <w:rsid w:val="008009AB"/>
    <w:rsid w:val="00800B4A"/>
    <w:rsid w:val="00800B9E"/>
    <w:rsid w:val="00800BA5"/>
    <w:rsid w:val="00800BE7"/>
    <w:rsid w:val="008017AC"/>
    <w:rsid w:val="008017BA"/>
    <w:rsid w:val="008017FE"/>
    <w:rsid w:val="00801839"/>
    <w:rsid w:val="00801AE3"/>
    <w:rsid w:val="00802BDA"/>
    <w:rsid w:val="00803287"/>
    <w:rsid w:val="00803849"/>
    <w:rsid w:val="00803BF6"/>
    <w:rsid w:val="00803BFE"/>
    <w:rsid w:val="00804381"/>
    <w:rsid w:val="008043B9"/>
    <w:rsid w:val="00804E67"/>
    <w:rsid w:val="008055D6"/>
    <w:rsid w:val="008058B7"/>
    <w:rsid w:val="008059F3"/>
    <w:rsid w:val="00805B54"/>
    <w:rsid w:val="00805C61"/>
    <w:rsid w:val="00807007"/>
    <w:rsid w:val="0080703E"/>
    <w:rsid w:val="008073B9"/>
    <w:rsid w:val="0080789D"/>
    <w:rsid w:val="00807B86"/>
    <w:rsid w:val="008106AB"/>
    <w:rsid w:val="00810F0F"/>
    <w:rsid w:val="00810F98"/>
    <w:rsid w:val="0081130E"/>
    <w:rsid w:val="0081151C"/>
    <w:rsid w:val="00811B58"/>
    <w:rsid w:val="00811BB7"/>
    <w:rsid w:val="008129C4"/>
    <w:rsid w:val="00812B1A"/>
    <w:rsid w:val="00812E62"/>
    <w:rsid w:val="00813270"/>
    <w:rsid w:val="00813591"/>
    <w:rsid w:val="0081362C"/>
    <w:rsid w:val="008139A2"/>
    <w:rsid w:val="00813AB2"/>
    <w:rsid w:val="00813ABB"/>
    <w:rsid w:val="00813E5A"/>
    <w:rsid w:val="00813EFB"/>
    <w:rsid w:val="00814831"/>
    <w:rsid w:val="00814EC1"/>
    <w:rsid w:val="008152D2"/>
    <w:rsid w:val="00815602"/>
    <w:rsid w:val="008156E5"/>
    <w:rsid w:val="00815F84"/>
    <w:rsid w:val="0081662F"/>
    <w:rsid w:val="008168C2"/>
    <w:rsid w:val="00817AA4"/>
    <w:rsid w:val="00820B57"/>
    <w:rsid w:val="00820F04"/>
    <w:rsid w:val="008218B0"/>
    <w:rsid w:val="00821A22"/>
    <w:rsid w:val="00821CB2"/>
    <w:rsid w:val="0082205F"/>
    <w:rsid w:val="00822083"/>
    <w:rsid w:val="00822181"/>
    <w:rsid w:val="008221FB"/>
    <w:rsid w:val="00822280"/>
    <w:rsid w:val="008223D0"/>
    <w:rsid w:val="008226EF"/>
    <w:rsid w:val="00823C8E"/>
    <w:rsid w:val="00823E55"/>
    <w:rsid w:val="00825198"/>
    <w:rsid w:val="008256F7"/>
    <w:rsid w:val="0082593C"/>
    <w:rsid w:val="00825AB1"/>
    <w:rsid w:val="00825F99"/>
    <w:rsid w:val="0082610F"/>
    <w:rsid w:val="0082624A"/>
    <w:rsid w:val="008262D6"/>
    <w:rsid w:val="00826A7E"/>
    <w:rsid w:val="0082702D"/>
    <w:rsid w:val="0082711C"/>
    <w:rsid w:val="008271FE"/>
    <w:rsid w:val="0082768A"/>
    <w:rsid w:val="008279CA"/>
    <w:rsid w:val="00827DF5"/>
    <w:rsid w:val="008304B1"/>
    <w:rsid w:val="0083064C"/>
    <w:rsid w:val="00830AD9"/>
    <w:rsid w:val="00830C26"/>
    <w:rsid w:val="00830D2C"/>
    <w:rsid w:val="00830DC1"/>
    <w:rsid w:val="0083107E"/>
    <w:rsid w:val="008312A5"/>
    <w:rsid w:val="0083137F"/>
    <w:rsid w:val="008318F9"/>
    <w:rsid w:val="008332F5"/>
    <w:rsid w:val="0083341B"/>
    <w:rsid w:val="0083342D"/>
    <w:rsid w:val="008338C7"/>
    <w:rsid w:val="00833A23"/>
    <w:rsid w:val="00833DAC"/>
    <w:rsid w:val="00833FC7"/>
    <w:rsid w:val="0083454F"/>
    <w:rsid w:val="00834841"/>
    <w:rsid w:val="00834A1B"/>
    <w:rsid w:val="008359BC"/>
    <w:rsid w:val="00835C6E"/>
    <w:rsid w:val="00835C85"/>
    <w:rsid w:val="00836706"/>
    <w:rsid w:val="008368D4"/>
    <w:rsid w:val="00836C69"/>
    <w:rsid w:val="00836DF0"/>
    <w:rsid w:val="00836E4A"/>
    <w:rsid w:val="00836F72"/>
    <w:rsid w:val="0083759E"/>
    <w:rsid w:val="00837740"/>
    <w:rsid w:val="00837A56"/>
    <w:rsid w:val="00837C98"/>
    <w:rsid w:val="00840A8E"/>
    <w:rsid w:val="00840C93"/>
    <w:rsid w:val="008413E0"/>
    <w:rsid w:val="008415D7"/>
    <w:rsid w:val="008417DC"/>
    <w:rsid w:val="00841C9E"/>
    <w:rsid w:val="00841F52"/>
    <w:rsid w:val="00842108"/>
    <w:rsid w:val="008427CE"/>
    <w:rsid w:val="008428DE"/>
    <w:rsid w:val="00842FBE"/>
    <w:rsid w:val="00843614"/>
    <w:rsid w:val="008436B2"/>
    <w:rsid w:val="008438F1"/>
    <w:rsid w:val="00843D9A"/>
    <w:rsid w:val="008445D0"/>
    <w:rsid w:val="00844B21"/>
    <w:rsid w:val="008455D4"/>
    <w:rsid w:val="00845B62"/>
    <w:rsid w:val="00845BED"/>
    <w:rsid w:val="008465E0"/>
    <w:rsid w:val="00846894"/>
    <w:rsid w:val="00846AD6"/>
    <w:rsid w:val="0084708F"/>
    <w:rsid w:val="00847DD9"/>
    <w:rsid w:val="00850F39"/>
    <w:rsid w:val="00851A81"/>
    <w:rsid w:val="00851CA5"/>
    <w:rsid w:val="00851F07"/>
    <w:rsid w:val="0085220A"/>
    <w:rsid w:val="0085235A"/>
    <w:rsid w:val="008525BA"/>
    <w:rsid w:val="008526B6"/>
    <w:rsid w:val="008529E1"/>
    <w:rsid w:val="00852EA2"/>
    <w:rsid w:val="0085314E"/>
    <w:rsid w:val="00853248"/>
    <w:rsid w:val="0085331F"/>
    <w:rsid w:val="00853909"/>
    <w:rsid w:val="00853D6F"/>
    <w:rsid w:val="00853DE5"/>
    <w:rsid w:val="0085467F"/>
    <w:rsid w:val="00854C94"/>
    <w:rsid w:val="00854EA0"/>
    <w:rsid w:val="00854F08"/>
    <w:rsid w:val="00854F4C"/>
    <w:rsid w:val="00855925"/>
    <w:rsid w:val="00855E38"/>
    <w:rsid w:val="00856691"/>
    <w:rsid w:val="0085767A"/>
    <w:rsid w:val="00857752"/>
    <w:rsid w:val="008605E6"/>
    <w:rsid w:val="00860846"/>
    <w:rsid w:val="00860CFE"/>
    <w:rsid w:val="00860EEB"/>
    <w:rsid w:val="008614A7"/>
    <w:rsid w:val="00861540"/>
    <w:rsid w:val="0086172C"/>
    <w:rsid w:val="00861B2B"/>
    <w:rsid w:val="00862148"/>
    <w:rsid w:val="00862663"/>
    <w:rsid w:val="00862BB3"/>
    <w:rsid w:val="0086346E"/>
    <w:rsid w:val="008635C0"/>
    <w:rsid w:val="00863735"/>
    <w:rsid w:val="00863A1C"/>
    <w:rsid w:val="00863A3D"/>
    <w:rsid w:val="00863A7E"/>
    <w:rsid w:val="00863CA7"/>
    <w:rsid w:val="00864094"/>
    <w:rsid w:val="00864443"/>
    <w:rsid w:val="008647DB"/>
    <w:rsid w:val="0086491C"/>
    <w:rsid w:val="008649D0"/>
    <w:rsid w:val="00864C06"/>
    <w:rsid w:val="008658D0"/>
    <w:rsid w:val="00867624"/>
    <w:rsid w:val="008700D6"/>
    <w:rsid w:val="008718F0"/>
    <w:rsid w:val="008718F1"/>
    <w:rsid w:val="00871B0C"/>
    <w:rsid w:val="0087288C"/>
    <w:rsid w:val="00872D58"/>
    <w:rsid w:val="00872DCD"/>
    <w:rsid w:val="008734ED"/>
    <w:rsid w:val="00873DD3"/>
    <w:rsid w:val="00874300"/>
    <w:rsid w:val="00874361"/>
    <w:rsid w:val="00875456"/>
    <w:rsid w:val="00875B9B"/>
    <w:rsid w:val="00876797"/>
    <w:rsid w:val="00877222"/>
    <w:rsid w:val="00877C60"/>
    <w:rsid w:val="00880515"/>
    <w:rsid w:val="00880730"/>
    <w:rsid w:val="00880A0F"/>
    <w:rsid w:val="00880B0C"/>
    <w:rsid w:val="008813B2"/>
    <w:rsid w:val="0088163E"/>
    <w:rsid w:val="00881956"/>
    <w:rsid w:val="00881A1D"/>
    <w:rsid w:val="00881FE7"/>
    <w:rsid w:val="008825E9"/>
    <w:rsid w:val="008827E9"/>
    <w:rsid w:val="00882820"/>
    <w:rsid w:val="008833D2"/>
    <w:rsid w:val="00883E2D"/>
    <w:rsid w:val="008847C8"/>
    <w:rsid w:val="00884FCB"/>
    <w:rsid w:val="008850EF"/>
    <w:rsid w:val="0088546E"/>
    <w:rsid w:val="00885EAB"/>
    <w:rsid w:val="00885EFD"/>
    <w:rsid w:val="0088680F"/>
    <w:rsid w:val="00886ECD"/>
    <w:rsid w:val="00886F45"/>
    <w:rsid w:val="00887207"/>
    <w:rsid w:val="008874EE"/>
    <w:rsid w:val="008875D6"/>
    <w:rsid w:val="00887E4B"/>
    <w:rsid w:val="00890683"/>
    <w:rsid w:val="00890FE8"/>
    <w:rsid w:val="00891545"/>
    <w:rsid w:val="008917C5"/>
    <w:rsid w:val="008928C0"/>
    <w:rsid w:val="00892BAA"/>
    <w:rsid w:val="008931F3"/>
    <w:rsid w:val="00893666"/>
    <w:rsid w:val="00893753"/>
    <w:rsid w:val="00893B96"/>
    <w:rsid w:val="00894582"/>
    <w:rsid w:val="008952DC"/>
    <w:rsid w:val="0089532F"/>
    <w:rsid w:val="00895795"/>
    <w:rsid w:val="008957D7"/>
    <w:rsid w:val="00895FD5"/>
    <w:rsid w:val="008972CF"/>
    <w:rsid w:val="00897370"/>
    <w:rsid w:val="00897495"/>
    <w:rsid w:val="008976C6"/>
    <w:rsid w:val="008977C3"/>
    <w:rsid w:val="00897FFD"/>
    <w:rsid w:val="008A054F"/>
    <w:rsid w:val="008A09F0"/>
    <w:rsid w:val="008A0D46"/>
    <w:rsid w:val="008A1396"/>
    <w:rsid w:val="008A1975"/>
    <w:rsid w:val="008A20CE"/>
    <w:rsid w:val="008A2649"/>
    <w:rsid w:val="008A26B6"/>
    <w:rsid w:val="008A2FEF"/>
    <w:rsid w:val="008A3276"/>
    <w:rsid w:val="008A4126"/>
    <w:rsid w:val="008A4C10"/>
    <w:rsid w:val="008A4D6B"/>
    <w:rsid w:val="008A5AC1"/>
    <w:rsid w:val="008A5E0B"/>
    <w:rsid w:val="008A63D5"/>
    <w:rsid w:val="008A65A8"/>
    <w:rsid w:val="008A7461"/>
    <w:rsid w:val="008A7523"/>
    <w:rsid w:val="008B03AD"/>
    <w:rsid w:val="008B088B"/>
    <w:rsid w:val="008B1221"/>
    <w:rsid w:val="008B14CF"/>
    <w:rsid w:val="008B1733"/>
    <w:rsid w:val="008B1DB2"/>
    <w:rsid w:val="008B38C4"/>
    <w:rsid w:val="008B3B9C"/>
    <w:rsid w:val="008B3DCE"/>
    <w:rsid w:val="008B3E42"/>
    <w:rsid w:val="008B3F1B"/>
    <w:rsid w:val="008B3F64"/>
    <w:rsid w:val="008B49AB"/>
    <w:rsid w:val="008B4E47"/>
    <w:rsid w:val="008B5B1B"/>
    <w:rsid w:val="008B6960"/>
    <w:rsid w:val="008B6CF5"/>
    <w:rsid w:val="008B7361"/>
    <w:rsid w:val="008B7F82"/>
    <w:rsid w:val="008C0561"/>
    <w:rsid w:val="008C0CE0"/>
    <w:rsid w:val="008C10FC"/>
    <w:rsid w:val="008C1257"/>
    <w:rsid w:val="008C175E"/>
    <w:rsid w:val="008C1B5E"/>
    <w:rsid w:val="008C2278"/>
    <w:rsid w:val="008C3236"/>
    <w:rsid w:val="008C32D9"/>
    <w:rsid w:val="008C3654"/>
    <w:rsid w:val="008C3BC7"/>
    <w:rsid w:val="008C4E5D"/>
    <w:rsid w:val="008C50E0"/>
    <w:rsid w:val="008C5248"/>
    <w:rsid w:val="008C52C0"/>
    <w:rsid w:val="008C5632"/>
    <w:rsid w:val="008C5707"/>
    <w:rsid w:val="008C5C61"/>
    <w:rsid w:val="008C5E83"/>
    <w:rsid w:val="008C6143"/>
    <w:rsid w:val="008C7D6C"/>
    <w:rsid w:val="008D0013"/>
    <w:rsid w:val="008D0022"/>
    <w:rsid w:val="008D0CED"/>
    <w:rsid w:val="008D0D8F"/>
    <w:rsid w:val="008D12F9"/>
    <w:rsid w:val="008D1E32"/>
    <w:rsid w:val="008D1E64"/>
    <w:rsid w:val="008D1F60"/>
    <w:rsid w:val="008D25C3"/>
    <w:rsid w:val="008D264B"/>
    <w:rsid w:val="008D2726"/>
    <w:rsid w:val="008D2858"/>
    <w:rsid w:val="008D290F"/>
    <w:rsid w:val="008D29C2"/>
    <w:rsid w:val="008D29CD"/>
    <w:rsid w:val="008D4128"/>
    <w:rsid w:val="008D492E"/>
    <w:rsid w:val="008D50A4"/>
    <w:rsid w:val="008D5ADC"/>
    <w:rsid w:val="008D5C90"/>
    <w:rsid w:val="008D65E5"/>
    <w:rsid w:val="008D66C1"/>
    <w:rsid w:val="008D6A2A"/>
    <w:rsid w:val="008D7038"/>
    <w:rsid w:val="008D71A9"/>
    <w:rsid w:val="008D7482"/>
    <w:rsid w:val="008E12DC"/>
    <w:rsid w:val="008E1350"/>
    <w:rsid w:val="008E1B2E"/>
    <w:rsid w:val="008E1B3F"/>
    <w:rsid w:val="008E2245"/>
    <w:rsid w:val="008E25F8"/>
    <w:rsid w:val="008E36E0"/>
    <w:rsid w:val="008E380E"/>
    <w:rsid w:val="008E3873"/>
    <w:rsid w:val="008E3A97"/>
    <w:rsid w:val="008E3D20"/>
    <w:rsid w:val="008E42BA"/>
    <w:rsid w:val="008E496E"/>
    <w:rsid w:val="008E5571"/>
    <w:rsid w:val="008E577B"/>
    <w:rsid w:val="008E5F1B"/>
    <w:rsid w:val="008E648F"/>
    <w:rsid w:val="008E6621"/>
    <w:rsid w:val="008E6D99"/>
    <w:rsid w:val="008E72D4"/>
    <w:rsid w:val="008E74E9"/>
    <w:rsid w:val="008E7A4D"/>
    <w:rsid w:val="008E7AFB"/>
    <w:rsid w:val="008E7EEF"/>
    <w:rsid w:val="008F009F"/>
    <w:rsid w:val="008F0698"/>
    <w:rsid w:val="008F0A9D"/>
    <w:rsid w:val="008F0F7B"/>
    <w:rsid w:val="008F135D"/>
    <w:rsid w:val="008F1EA2"/>
    <w:rsid w:val="008F2C43"/>
    <w:rsid w:val="008F310E"/>
    <w:rsid w:val="008F34AA"/>
    <w:rsid w:val="008F3946"/>
    <w:rsid w:val="008F452F"/>
    <w:rsid w:val="008F46C6"/>
    <w:rsid w:val="008F5343"/>
    <w:rsid w:val="008F552B"/>
    <w:rsid w:val="008F5690"/>
    <w:rsid w:val="008F5CA7"/>
    <w:rsid w:val="008F5EC9"/>
    <w:rsid w:val="008F6B93"/>
    <w:rsid w:val="008F7323"/>
    <w:rsid w:val="008F7CBB"/>
    <w:rsid w:val="008F7CD5"/>
    <w:rsid w:val="0090096B"/>
    <w:rsid w:val="009010CA"/>
    <w:rsid w:val="009011A6"/>
    <w:rsid w:val="009011B8"/>
    <w:rsid w:val="00902525"/>
    <w:rsid w:val="00903BD8"/>
    <w:rsid w:val="00903ED5"/>
    <w:rsid w:val="00904260"/>
    <w:rsid w:val="00904EAA"/>
    <w:rsid w:val="00905485"/>
    <w:rsid w:val="00905900"/>
    <w:rsid w:val="00906044"/>
    <w:rsid w:val="0090628D"/>
    <w:rsid w:val="009066C5"/>
    <w:rsid w:val="009066E6"/>
    <w:rsid w:val="00906988"/>
    <w:rsid w:val="00906AB6"/>
    <w:rsid w:val="009071D9"/>
    <w:rsid w:val="009074BB"/>
    <w:rsid w:val="00907B49"/>
    <w:rsid w:val="00907B72"/>
    <w:rsid w:val="00907D1A"/>
    <w:rsid w:val="00910282"/>
    <w:rsid w:val="00910CB2"/>
    <w:rsid w:val="00910CCF"/>
    <w:rsid w:val="00910FDD"/>
    <w:rsid w:val="00911000"/>
    <w:rsid w:val="0091101F"/>
    <w:rsid w:val="009112DD"/>
    <w:rsid w:val="00911882"/>
    <w:rsid w:val="00911AAB"/>
    <w:rsid w:val="00912384"/>
    <w:rsid w:val="0091393B"/>
    <w:rsid w:val="00914FB6"/>
    <w:rsid w:val="00915175"/>
    <w:rsid w:val="009153CC"/>
    <w:rsid w:val="00915FD9"/>
    <w:rsid w:val="0091684E"/>
    <w:rsid w:val="00916B11"/>
    <w:rsid w:val="00917306"/>
    <w:rsid w:val="00917B3B"/>
    <w:rsid w:val="0092112D"/>
    <w:rsid w:val="009211C1"/>
    <w:rsid w:val="0092130C"/>
    <w:rsid w:val="009227FF"/>
    <w:rsid w:val="00922C6E"/>
    <w:rsid w:val="00923107"/>
    <w:rsid w:val="009231A9"/>
    <w:rsid w:val="00923276"/>
    <w:rsid w:val="009242FC"/>
    <w:rsid w:val="009244B1"/>
    <w:rsid w:val="00924508"/>
    <w:rsid w:val="00924690"/>
    <w:rsid w:val="009247E5"/>
    <w:rsid w:val="009248B7"/>
    <w:rsid w:val="00924D03"/>
    <w:rsid w:val="00924DBF"/>
    <w:rsid w:val="00925772"/>
    <w:rsid w:val="0092592E"/>
    <w:rsid w:val="00925E84"/>
    <w:rsid w:val="00925F22"/>
    <w:rsid w:val="00926266"/>
    <w:rsid w:val="009265B8"/>
    <w:rsid w:val="0092679D"/>
    <w:rsid w:val="00926859"/>
    <w:rsid w:val="00926987"/>
    <w:rsid w:val="00926D0F"/>
    <w:rsid w:val="009277BD"/>
    <w:rsid w:val="0093001E"/>
    <w:rsid w:val="00930AAE"/>
    <w:rsid w:val="00930F7E"/>
    <w:rsid w:val="00931133"/>
    <w:rsid w:val="009312CC"/>
    <w:rsid w:val="00931CA1"/>
    <w:rsid w:val="00931D7A"/>
    <w:rsid w:val="00932EFE"/>
    <w:rsid w:val="00933167"/>
    <w:rsid w:val="00933496"/>
    <w:rsid w:val="0093377F"/>
    <w:rsid w:val="00933E0F"/>
    <w:rsid w:val="009342C1"/>
    <w:rsid w:val="009342E3"/>
    <w:rsid w:val="00934DAB"/>
    <w:rsid w:val="00934EB2"/>
    <w:rsid w:val="009357CF"/>
    <w:rsid w:val="00935C36"/>
    <w:rsid w:val="009360E7"/>
    <w:rsid w:val="00936122"/>
    <w:rsid w:val="009366A9"/>
    <w:rsid w:val="009368D1"/>
    <w:rsid w:val="00936E87"/>
    <w:rsid w:val="0093703C"/>
    <w:rsid w:val="009372E4"/>
    <w:rsid w:val="00937598"/>
    <w:rsid w:val="00937873"/>
    <w:rsid w:val="00937F4E"/>
    <w:rsid w:val="0094004C"/>
    <w:rsid w:val="0094097A"/>
    <w:rsid w:val="00940C0B"/>
    <w:rsid w:val="00941171"/>
    <w:rsid w:val="00941210"/>
    <w:rsid w:val="00941243"/>
    <w:rsid w:val="00941559"/>
    <w:rsid w:val="0094193A"/>
    <w:rsid w:val="00941C61"/>
    <w:rsid w:val="0094307F"/>
    <w:rsid w:val="009441F2"/>
    <w:rsid w:val="009442BF"/>
    <w:rsid w:val="00944BEB"/>
    <w:rsid w:val="00944E45"/>
    <w:rsid w:val="0094500C"/>
    <w:rsid w:val="00945547"/>
    <w:rsid w:val="009455E1"/>
    <w:rsid w:val="00945873"/>
    <w:rsid w:val="00946525"/>
    <w:rsid w:val="00946593"/>
    <w:rsid w:val="0094695A"/>
    <w:rsid w:val="00946D65"/>
    <w:rsid w:val="00946E6D"/>
    <w:rsid w:val="00947163"/>
    <w:rsid w:val="009473B1"/>
    <w:rsid w:val="009478FA"/>
    <w:rsid w:val="00947DE5"/>
    <w:rsid w:val="0095042D"/>
    <w:rsid w:val="0095045A"/>
    <w:rsid w:val="0095087B"/>
    <w:rsid w:val="00950E73"/>
    <w:rsid w:val="00951140"/>
    <w:rsid w:val="009512EC"/>
    <w:rsid w:val="00951E14"/>
    <w:rsid w:val="0095230D"/>
    <w:rsid w:val="009524C9"/>
    <w:rsid w:val="009528B0"/>
    <w:rsid w:val="009531D4"/>
    <w:rsid w:val="009532CB"/>
    <w:rsid w:val="009533F3"/>
    <w:rsid w:val="009538BC"/>
    <w:rsid w:val="009539EF"/>
    <w:rsid w:val="00953C4A"/>
    <w:rsid w:val="00953EFB"/>
    <w:rsid w:val="009544EA"/>
    <w:rsid w:val="0095459F"/>
    <w:rsid w:val="00955038"/>
    <w:rsid w:val="00955175"/>
    <w:rsid w:val="00955C4B"/>
    <w:rsid w:val="00955E83"/>
    <w:rsid w:val="00955F77"/>
    <w:rsid w:val="009565A1"/>
    <w:rsid w:val="00956B59"/>
    <w:rsid w:val="00957C54"/>
    <w:rsid w:val="0096014A"/>
    <w:rsid w:val="00960165"/>
    <w:rsid w:val="00960458"/>
    <w:rsid w:val="0096075D"/>
    <w:rsid w:val="00960B0F"/>
    <w:rsid w:val="00960D06"/>
    <w:rsid w:val="00960FF1"/>
    <w:rsid w:val="00961195"/>
    <w:rsid w:val="0096158C"/>
    <w:rsid w:val="00961A98"/>
    <w:rsid w:val="00961C8E"/>
    <w:rsid w:val="0096410A"/>
    <w:rsid w:val="00964316"/>
    <w:rsid w:val="00964365"/>
    <w:rsid w:val="009645E0"/>
    <w:rsid w:val="009649DA"/>
    <w:rsid w:val="00964AEC"/>
    <w:rsid w:val="00964C6B"/>
    <w:rsid w:val="00964CFC"/>
    <w:rsid w:val="00964EC0"/>
    <w:rsid w:val="00965124"/>
    <w:rsid w:val="009658BA"/>
    <w:rsid w:val="00965AA2"/>
    <w:rsid w:val="0096646E"/>
    <w:rsid w:val="009664F0"/>
    <w:rsid w:val="0096698D"/>
    <w:rsid w:val="009700B3"/>
    <w:rsid w:val="009712AF"/>
    <w:rsid w:val="009713B1"/>
    <w:rsid w:val="00971B9C"/>
    <w:rsid w:val="00972A16"/>
    <w:rsid w:val="00973604"/>
    <w:rsid w:val="009736DD"/>
    <w:rsid w:val="00973CE0"/>
    <w:rsid w:val="00973D2A"/>
    <w:rsid w:val="00973DD0"/>
    <w:rsid w:val="00974274"/>
    <w:rsid w:val="0097427A"/>
    <w:rsid w:val="00974614"/>
    <w:rsid w:val="0097461C"/>
    <w:rsid w:val="00974831"/>
    <w:rsid w:val="00975044"/>
    <w:rsid w:val="009750FF"/>
    <w:rsid w:val="009755F0"/>
    <w:rsid w:val="009756FD"/>
    <w:rsid w:val="00975B9C"/>
    <w:rsid w:val="00975BEF"/>
    <w:rsid w:val="0097604D"/>
    <w:rsid w:val="0097617C"/>
    <w:rsid w:val="00977897"/>
    <w:rsid w:val="00980900"/>
    <w:rsid w:val="0098136D"/>
    <w:rsid w:val="009814C2"/>
    <w:rsid w:val="009818DF"/>
    <w:rsid w:val="0098226A"/>
    <w:rsid w:val="009822B8"/>
    <w:rsid w:val="009822DA"/>
    <w:rsid w:val="00982541"/>
    <w:rsid w:val="0098336F"/>
    <w:rsid w:val="009834A6"/>
    <w:rsid w:val="00983579"/>
    <w:rsid w:val="00983C44"/>
    <w:rsid w:val="0098437D"/>
    <w:rsid w:val="00985923"/>
    <w:rsid w:val="00985A5E"/>
    <w:rsid w:val="0098604F"/>
    <w:rsid w:val="0098662D"/>
    <w:rsid w:val="00987277"/>
    <w:rsid w:val="00990CAF"/>
    <w:rsid w:val="009910BF"/>
    <w:rsid w:val="009914BD"/>
    <w:rsid w:val="00991867"/>
    <w:rsid w:val="00992095"/>
    <w:rsid w:val="00992454"/>
    <w:rsid w:val="00992877"/>
    <w:rsid w:val="009929B6"/>
    <w:rsid w:val="00992B16"/>
    <w:rsid w:val="00992C34"/>
    <w:rsid w:val="00992CC9"/>
    <w:rsid w:val="00992D05"/>
    <w:rsid w:val="0099334A"/>
    <w:rsid w:val="00993365"/>
    <w:rsid w:val="00993A44"/>
    <w:rsid w:val="00993D33"/>
    <w:rsid w:val="00994265"/>
    <w:rsid w:val="00994CF6"/>
    <w:rsid w:val="009955CD"/>
    <w:rsid w:val="00995939"/>
    <w:rsid w:val="00995D28"/>
    <w:rsid w:val="00995F65"/>
    <w:rsid w:val="009960D2"/>
    <w:rsid w:val="00996A62"/>
    <w:rsid w:val="00996FB3"/>
    <w:rsid w:val="00997292"/>
    <w:rsid w:val="009A030D"/>
    <w:rsid w:val="009A0A7B"/>
    <w:rsid w:val="009A0C03"/>
    <w:rsid w:val="009A0E71"/>
    <w:rsid w:val="009A1A58"/>
    <w:rsid w:val="009A1B7D"/>
    <w:rsid w:val="009A1F4C"/>
    <w:rsid w:val="009A2129"/>
    <w:rsid w:val="009A2476"/>
    <w:rsid w:val="009A26CF"/>
    <w:rsid w:val="009A2B2D"/>
    <w:rsid w:val="009A30CE"/>
    <w:rsid w:val="009A3138"/>
    <w:rsid w:val="009A31BB"/>
    <w:rsid w:val="009A32EC"/>
    <w:rsid w:val="009A34FF"/>
    <w:rsid w:val="009A36B8"/>
    <w:rsid w:val="009A36C9"/>
    <w:rsid w:val="009A39D7"/>
    <w:rsid w:val="009A3C4E"/>
    <w:rsid w:val="009A3D17"/>
    <w:rsid w:val="009A4570"/>
    <w:rsid w:val="009A46BC"/>
    <w:rsid w:val="009A46CA"/>
    <w:rsid w:val="009A503F"/>
    <w:rsid w:val="009A532F"/>
    <w:rsid w:val="009A5461"/>
    <w:rsid w:val="009A68DD"/>
    <w:rsid w:val="009A6F4A"/>
    <w:rsid w:val="009B0101"/>
    <w:rsid w:val="009B04A8"/>
    <w:rsid w:val="009B0DA3"/>
    <w:rsid w:val="009B0DB7"/>
    <w:rsid w:val="009B1362"/>
    <w:rsid w:val="009B251B"/>
    <w:rsid w:val="009B3163"/>
    <w:rsid w:val="009B351E"/>
    <w:rsid w:val="009B36DF"/>
    <w:rsid w:val="009B4758"/>
    <w:rsid w:val="009B49D8"/>
    <w:rsid w:val="009B5210"/>
    <w:rsid w:val="009B64A8"/>
    <w:rsid w:val="009B6C71"/>
    <w:rsid w:val="009B6E75"/>
    <w:rsid w:val="009B7871"/>
    <w:rsid w:val="009C04BA"/>
    <w:rsid w:val="009C0CD7"/>
    <w:rsid w:val="009C10AA"/>
    <w:rsid w:val="009C10D7"/>
    <w:rsid w:val="009C25EF"/>
    <w:rsid w:val="009C3112"/>
    <w:rsid w:val="009C3DCA"/>
    <w:rsid w:val="009C433C"/>
    <w:rsid w:val="009C45BD"/>
    <w:rsid w:val="009C462F"/>
    <w:rsid w:val="009C4706"/>
    <w:rsid w:val="009C4E70"/>
    <w:rsid w:val="009C58FE"/>
    <w:rsid w:val="009C5AB6"/>
    <w:rsid w:val="009C6B03"/>
    <w:rsid w:val="009C6B7D"/>
    <w:rsid w:val="009C71F5"/>
    <w:rsid w:val="009C7467"/>
    <w:rsid w:val="009C748A"/>
    <w:rsid w:val="009C75F7"/>
    <w:rsid w:val="009C7C85"/>
    <w:rsid w:val="009D01CA"/>
    <w:rsid w:val="009D0B6E"/>
    <w:rsid w:val="009D2B42"/>
    <w:rsid w:val="009D2F6C"/>
    <w:rsid w:val="009D3435"/>
    <w:rsid w:val="009D4300"/>
    <w:rsid w:val="009D4C6E"/>
    <w:rsid w:val="009D55D3"/>
    <w:rsid w:val="009D59A7"/>
    <w:rsid w:val="009D59BD"/>
    <w:rsid w:val="009D63CD"/>
    <w:rsid w:val="009D6442"/>
    <w:rsid w:val="009D6463"/>
    <w:rsid w:val="009D6C62"/>
    <w:rsid w:val="009D6CCF"/>
    <w:rsid w:val="009D7158"/>
    <w:rsid w:val="009D7365"/>
    <w:rsid w:val="009D75A7"/>
    <w:rsid w:val="009D79C2"/>
    <w:rsid w:val="009D7B60"/>
    <w:rsid w:val="009D7CCD"/>
    <w:rsid w:val="009D7CF8"/>
    <w:rsid w:val="009E0185"/>
    <w:rsid w:val="009E0425"/>
    <w:rsid w:val="009E0447"/>
    <w:rsid w:val="009E0F5F"/>
    <w:rsid w:val="009E1574"/>
    <w:rsid w:val="009E1889"/>
    <w:rsid w:val="009E1FDF"/>
    <w:rsid w:val="009E20B6"/>
    <w:rsid w:val="009E23C6"/>
    <w:rsid w:val="009E2F8F"/>
    <w:rsid w:val="009E3AF2"/>
    <w:rsid w:val="009E40FD"/>
    <w:rsid w:val="009E4DBA"/>
    <w:rsid w:val="009E4EA2"/>
    <w:rsid w:val="009E4FBD"/>
    <w:rsid w:val="009E53C1"/>
    <w:rsid w:val="009E5AF8"/>
    <w:rsid w:val="009E5BE6"/>
    <w:rsid w:val="009E6718"/>
    <w:rsid w:val="009E6A4E"/>
    <w:rsid w:val="009E6CF6"/>
    <w:rsid w:val="009E6DE5"/>
    <w:rsid w:val="009E76B1"/>
    <w:rsid w:val="009E7AD4"/>
    <w:rsid w:val="009E7FA5"/>
    <w:rsid w:val="009F08C8"/>
    <w:rsid w:val="009F0DE4"/>
    <w:rsid w:val="009F152B"/>
    <w:rsid w:val="009F154C"/>
    <w:rsid w:val="009F242A"/>
    <w:rsid w:val="009F2C37"/>
    <w:rsid w:val="009F36F0"/>
    <w:rsid w:val="009F386C"/>
    <w:rsid w:val="009F390C"/>
    <w:rsid w:val="009F3AF9"/>
    <w:rsid w:val="009F3BB1"/>
    <w:rsid w:val="009F3BFD"/>
    <w:rsid w:val="009F3D90"/>
    <w:rsid w:val="009F421C"/>
    <w:rsid w:val="009F4676"/>
    <w:rsid w:val="009F4722"/>
    <w:rsid w:val="009F49E5"/>
    <w:rsid w:val="009F523E"/>
    <w:rsid w:val="009F5D7B"/>
    <w:rsid w:val="009F5DD9"/>
    <w:rsid w:val="009F5E6E"/>
    <w:rsid w:val="009F6442"/>
    <w:rsid w:val="009F659E"/>
    <w:rsid w:val="009F67C5"/>
    <w:rsid w:val="009F6CC4"/>
    <w:rsid w:val="009F6E74"/>
    <w:rsid w:val="009F7CA1"/>
    <w:rsid w:val="00A00006"/>
    <w:rsid w:val="00A00119"/>
    <w:rsid w:val="00A001CA"/>
    <w:rsid w:val="00A0094B"/>
    <w:rsid w:val="00A00953"/>
    <w:rsid w:val="00A00C24"/>
    <w:rsid w:val="00A011A7"/>
    <w:rsid w:val="00A0134A"/>
    <w:rsid w:val="00A01369"/>
    <w:rsid w:val="00A01470"/>
    <w:rsid w:val="00A01768"/>
    <w:rsid w:val="00A0186E"/>
    <w:rsid w:val="00A02400"/>
    <w:rsid w:val="00A02952"/>
    <w:rsid w:val="00A0299E"/>
    <w:rsid w:val="00A02D23"/>
    <w:rsid w:val="00A02F6C"/>
    <w:rsid w:val="00A0308C"/>
    <w:rsid w:val="00A0398A"/>
    <w:rsid w:val="00A041EA"/>
    <w:rsid w:val="00A057A6"/>
    <w:rsid w:val="00A058A7"/>
    <w:rsid w:val="00A060AA"/>
    <w:rsid w:val="00A0628A"/>
    <w:rsid w:val="00A06AFC"/>
    <w:rsid w:val="00A06D61"/>
    <w:rsid w:val="00A071B3"/>
    <w:rsid w:val="00A07652"/>
    <w:rsid w:val="00A10614"/>
    <w:rsid w:val="00A10F32"/>
    <w:rsid w:val="00A11411"/>
    <w:rsid w:val="00A118E6"/>
    <w:rsid w:val="00A11B26"/>
    <w:rsid w:val="00A12615"/>
    <w:rsid w:val="00A129F4"/>
    <w:rsid w:val="00A12F49"/>
    <w:rsid w:val="00A1362E"/>
    <w:rsid w:val="00A14258"/>
    <w:rsid w:val="00A143B8"/>
    <w:rsid w:val="00A14729"/>
    <w:rsid w:val="00A150AA"/>
    <w:rsid w:val="00A15132"/>
    <w:rsid w:val="00A158FE"/>
    <w:rsid w:val="00A15941"/>
    <w:rsid w:val="00A15DA3"/>
    <w:rsid w:val="00A16339"/>
    <w:rsid w:val="00A16CA2"/>
    <w:rsid w:val="00A16EE8"/>
    <w:rsid w:val="00A171C2"/>
    <w:rsid w:val="00A17A8B"/>
    <w:rsid w:val="00A17BAB"/>
    <w:rsid w:val="00A17D94"/>
    <w:rsid w:val="00A17FEC"/>
    <w:rsid w:val="00A20243"/>
    <w:rsid w:val="00A20825"/>
    <w:rsid w:val="00A20E03"/>
    <w:rsid w:val="00A20E9A"/>
    <w:rsid w:val="00A214AA"/>
    <w:rsid w:val="00A21583"/>
    <w:rsid w:val="00A21646"/>
    <w:rsid w:val="00A21ED8"/>
    <w:rsid w:val="00A22BC8"/>
    <w:rsid w:val="00A23136"/>
    <w:rsid w:val="00A23AAA"/>
    <w:rsid w:val="00A23C64"/>
    <w:rsid w:val="00A24268"/>
    <w:rsid w:val="00A2426B"/>
    <w:rsid w:val="00A244D8"/>
    <w:rsid w:val="00A248DD"/>
    <w:rsid w:val="00A249AA"/>
    <w:rsid w:val="00A26266"/>
    <w:rsid w:val="00A263AE"/>
    <w:rsid w:val="00A267F2"/>
    <w:rsid w:val="00A26C3F"/>
    <w:rsid w:val="00A2716D"/>
    <w:rsid w:val="00A2724F"/>
    <w:rsid w:val="00A278AD"/>
    <w:rsid w:val="00A27930"/>
    <w:rsid w:val="00A30161"/>
    <w:rsid w:val="00A30BBD"/>
    <w:rsid w:val="00A321E3"/>
    <w:rsid w:val="00A33422"/>
    <w:rsid w:val="00A33D48"/>
    <w:rsid w:val="00A3406E"/>
    <w:rsid w:val="00A341E9"/>
    <w:rsid w:val="00A3529D"/>
    <w:rsid w:val="00A356E5"/>
    <w:rsid w:val="00A358D8"/>
    <w:rsid w:val="00A36419"/>
    <w:rsid w:val="00A36E29"/>
    <w:rsid w:val="00A37625"/>
    <w:rsid w:val="00A37A78"/>
    <w:rsid w:val="00A40270"/>
    <w:rsid w:val="00A404D0"/>
    <w:rsid w:val="00A4053A"/>
    <w:rsid w:val="00A408D7"/>
    <w:rsid w:val="00A410B4"/>
    <w:rsid w:val="00A415D8"/>
    <w:rsid w:val="00A41631"/>
    <w:rsid w:val="00A41817"/>
    <w:rsid w:val="00A424F6"/>
    <w:rsid w:val="00A42743"/>
    <w:rsid w:val="00A4304A"/>
    <w:rsid w:val="00A4357D"/>
    <w:rsid w:val="00A4424A"/>
    <w:rsid w:val="00A44771"/>
    <w:rsid w:val="00A44B69"/>
    <w:rsid w:val="00A44BDB"/>
    <w:rsid w:val="00A45A24"/>
    <w:rsid w:val="00A45A2F"/>
    <w:rsid w:val="00A45EF5"/>
    <w:rsid w:val="00A4666F"/>
    <w:rsid w:val="00A46F99"/>
    <w:rsid w:val="00A4769C"/>
    <w:rsid w:val="00A47C6A"/>
    <w:rsid w:val="00A502E0"/>
    <w:rsid w:val="00A50449"/>
    <w:rsid w:val="00A5111E"/>
    <w:rsid w:val="00A516A5"/>
    <w:rsid w:val="00A51B99"/>
    <w:rsid w:val="00A51E21"/>
    <w:rsid w:val="00A52351"/>
    <w:rsid w:val="00A5246A"/>
    <w:rsid w:val="00A5281A"/>
    <w:rsid w:val="00A53A4C"/>
    <w:rsid w:val="00A53C9A"/>
    <w:rsid w:val="00A53D91"/>
    <w:rsid w:val="00A53F8D"/>
    <w:rsid w:val="00A54763"/>
    <w:rsid w:val="00A54F06"/>
    <w:rsid w:val="00A564E0"/>
    <w:rsid w:val="00A564F0"/>
    <w:rsid w:val="00A57327"/>
    <w:rsid w:val="00A57403"/>
    <w:rsid w:val="00A57E5E"/>
    <w:rsid w:val="00A602DF"/>
    <w:rsid w:val="00A6108D"/>
    <w:rsid w:val="00A610D8"/>
    <w:rsid w:val="00A617C1"/>
    <w:rsid w:val="00A61815"/>
    <w:rsid w:val="00A61A44"/>
    <w:rsid w:val="00A61B20"/>
    <w:rsid w:val="00A61F0B"/>
    <w:rsid w:val="00A61FB7"/>
    <w:rsid w:val="00A6230A"/>
    <w:rsid w:val="00A62408"/>
    <w:rsid w:val="00A6266C"/>
    <w:rsid w:val="00A62698"/>
    <w:rsid w:val="00A6299F"/>
    <w:rsid w:val="00A62FD6"/>
    <w:rsid w:val="00A6315D"/>
    <w:rsid w:val="00A6382D"/>
    <w:rsid w:val="00A6394C"/>
    <w:rsid w:val="00A63B2F"/>
    <w:rsid w:val="00A63BAF"/>
    <w:rsid w:val="00A64732"/>
    <w:rsid w:val="00A64771"/>
    <w:rsid w:val="00A65172"/>
    <w:rsid w:val="00A6517D"/>
    <w:rsid w:val="00A652BB"/>
    <w:rsid w:val="00A655BA"/>
    <w:rsid w:val="00A65A84"/>
    <w:rsid w:val="00A66481"/>
    <w:rsid w:val="00A66530"/>
    <w:rsid w:val="00A66782"/>
    <w:rsid w:val="00A67E6E"/>
    <w:rsid w:val="00A704B2"/>
    <w:rsid w:val="00A704CA"/>
    <w:rsid w:val="00A70C95"/>
    <w:rsid w:val="00A7118A"/>
    <w:rsid w:val="00A7165B"/>
    <w:rsid w:val="00A717F4"/>
    <w:rsid w:val="00A72213"/>
    <w:rsid w:val="00A7237A"/>
    <w:rsid w:val="00A724F4"/>
    <w:rsid w:val="00A725CC"/>
    <w:rsid w:val="00A728CE"/>
    <w:rsid w:val="00A72CD9"/>
    <w:rsid w:val="00A72D30"/>
    <w:rsid w:val="00A72F50"/>
    <w:rsid w:val="00A730E4"/>
    <w:rsid w:val="00A73B21"/>
    <w:rsid w:val="00A74031"/>
    <w:rsid w:val="00A740E5"/>
    <w:rsid w:val="00A741E7"/>
    <w:rsid w:val="00A74C9E"/>
    <w:rsid w:val="00A75251"/>
    <w:rsid w:val="00A75590"/>
    <w:rsid w:val="00A761AB"/>
    <w:rsid w:val="00A76E7E"/>
    <w:rsid w:val="00A7739A"/>
    <w:rsid w:val="00A77449"/>
    <w:rsid w:val="00A777C4"/>
    <w:rsid w:val="00A77949"/>
    <w:rsid w:val="00A77D0D"/>
    <w:rsid w:val="00A77F36"/>
    <w:rsid w:val="00A80949"/>
    <w:rsid w:val="00A80CCC"/>
    <w:rsid w:val="00A80D2F"/>
    <w:rsid w:val="00A81495"/>
    <w:rsid w:val="00A819E1"/>
    <w:rsid w:val="00A81CE8"/>
    <w:rsid w:val="00A827DD"/>
    <w:rsid w:val="00A82C47"/>
    <w:rsid w:val="00A82EC4"/>
    <w:rsid w:val="00A835A8"/>
    <w:rsid w:val="00A8382A"/>
    <w:rsid w:val="00A8398B"/>
    <w:rsid w:val="00A83EC9"/>
    <w:rsid w:val="00A84430"/>
    <w:rsid w:val="00A84737"/>
    <w:rsid w:val="00A84963"/>
    <w:rsid w:val="00A84AB7"/>
    <w:rsid w:val="00A84D99"/>
    <w:rsid w:val="00A84F08"/>
    <w:rsid w:val="00A84FF5"/>
    <w:rsid w:val="00A8508A"/>
    <w:rsid w:val="00A8517D"/>
    <w:rsid w:val="00A85C7A"/>
    <w:rsid w:val="00A85D9A"/>
    <w:rsid w:val="00A8750E"/>
    <w:rsid w:val="00A8758A"/>
    <w:rsid w:val="00A904E9"/>
    <w:rsid w:val="00A91B60"/>
    <w:rsid w:val="00A935B6"/>
    <w:rsid w:val="00A93C65"/>
    <w:rsid w:val="00A954C6"/>
    <w:rsid w:val="00A95AB4"/>
    <w:rsid w:val="00A95BB8"/>
    <w:rsid w:val="00A9690F"/>
    <w:rsid w:val="00A96AEC"/>
    <w:rsid w:val="00A96BD0"/>
    <w:rsid w:val="00A9750E"/>
    <w:rsid w:val="00A97780"/>
    <w:rsid w:val="00AA0439"/>
    <w:rsid w:val="00AA063C"/>
    <w:rsid w:val="00AA07CD"/>
    <w:rsid w:val="00AA0AAC"/>
    <w:rsid w:val="00AA1218"/>
    <w:rsid w:val="00AA1514"/>
    <w:rsid w:val="00AA1A4D"/>
    <w:rsid w:val="00AA1D3C"/>
    <w:rsid w:val="00AA1FE0"/>
    <w:rsid w:val="00AA20B6"/>
    <w:rsid w:val="00AA28F2"/>
    <w:rsid w:val="00AA40EC"/>
    <w:rsid w:val="00AA4BDA"/>
    <w:rsid w:val="00AA5154"/>
    <w:rsid w:val="00AA5322"/>
    <w:rsid w:val="00AA5DB2"/>
    <w:rsid w:val="00AA64A8"/>
    <w:rsid w:val="00AA713C"/>
    <w:rsid w:val="00AA7706"/>
    <w:rsid w:val="00AB0D4B"/>
    <w:rsid w:val="00AB19A6"/>
    <w:rsid w:val="00AB21B6"/>
    <w:rsid w:val="00AB28F1"/>
    <w:rsid w:val="00AB2CF7"/>
    <w:rsid w:val="00AB3EB9"/>
    <w:rsid w:val="00AB4758"/>
    <w:rsid w:val="00AB49B5"/>
    <w:rsid w:val="00AB4BDA"/>
    <w:rsid w:val="00AB518A"/>
    <w:rsid w:val="00AB523E"/>
    <w:rsid w:val="00AB5512"/>
    <w:rsid w:val="00AB5761"/>
    <w:rsid w:val="00AB5795"/>
    <w:rsid w:val="00AB5D90"/>
    <w:rsid w:val="00AB6249"/>
    <w:rsid w:val="00AB704B"/>
    <w:rsid w:val="00AC229F"/>
    <w:rsid w:val="00AC2AE8"/>
    <w:rsid w:val="00AC3135"/>
    <w:rsid w:val="00AC318F"/>
    <w:rsid w:val="00AC339E"/>
    <w:rsid w:val="00AC35B3"/>
    <w:rsid w:val="00AC3605"/>
    <w:rsid w:val="00AC3A0C"/>
    <w:rsid w:val="00AC3AD9"/>
    <w:rsid w:val="00AC3BEA"/>
    <w:rsid w:val="00AC3FD6"/>
    <w:rsid w:val="00AC401D"/>
    <w:rsid w:val="00AC442F"/>
    <w:rsid w:val="00AC457E"/>
    <w:rsid w:val="00AC46DB"/>
    <w:rsid w:val="00AC4C49"/>
    <w:rsid w:val="00AC4CEF"/>
    <w:rsid w:val="00AC4F2C"/>
    <w:rsid w:val="00AC570F"/>
    <w:rsid w:val="00AC58DE"/>
    <w:rsid w:val="00AC591D"/>
    <w:rsid w:val="00AC5C74"/>
    <w:rsid w:val="00AC65BF"/>
    <w:rsid w:val="00AC6A20"/>
    <w:rsid w:val="00AC6B9B"/>
    <w:rsid w:val="00AC7A24"/>
    <w:rsid w:val="00AC7A94"/>
    <w:rsid w:val="00AD0087"/>
    <w:rsid w:val="00AD00B2"/>
    <w:rsid w:val="00AD0696"/>
    <w:rsid w:val="00AD08EA"/>
    <w:rsid w:val="00AD1571"/>
    <w:rsid w:val="00AD1787"/>
    <w:rsid w:val="00AD222A"/>
    <w:rsid w:val="00AD36EB"/>
    <w:rsid w:val="00AD3B1C"/>
    <w:rsid w:val="00AD3F2A"/>
    <w:rsid w:val="00AD4876"/>
    <w:rsid w:val="00AD5363"/>
    <w:rsid w:val="00AD55B9"/>
    <w:rsid w:val="00AD57E1"/>
    <w:rsid w:val="00AD57EE"/>
    <w:rsid w:val="00AD5A7D"/>
    <w:rsid w:val="00AD60A2"/>
    <w:rsid w:val="00AD616A"/>
    <w:rsid w:val="00AD63F3"/>
    <w:rsid w:val="00AD67A8"/>
    <w:rsid w:val="00AD67C6"/>
    <w:rsid w:val="00AD7695"/>
    <w:rsid w:val="00AD7DA7"/>
    <w:rsid w:val="00AD7EC0"/>
    <w:rsid w:val="00AE00FB"/>
    <w:rsid w:val="00AE0259"/>
    <w:rsid w:val="00AE0D5F"/>
    <w:rsid w:val="00AE104C"/>
    <w:rsid w:val="00AE11EA"/>
    <w:rsid w:val="00AE1A3D"/>
    <w:rsid w:val="00AE2DCA"/>
    <w:rsid w:val="00AE4EBB"/>
    <w:rsid w:val="00AE4F7D"/>
    <w:rsid w:val="00AE568A"/>
    <w:rsid w:val="00AE5D75"/>
    <w:rsid w:val="00AE63F3"/>
    <w:rsid w:val="00AE6558"/>
    <w:rsid w:val="00AE6613"/>
    <w:rsid w:val="00AE7ADC"/>
    <w:rsid w:val="00AE7E0F"/>
    <w:rsid w:val="00AF00E9"/>
    <w:rsid w:val="00AF075C"/>
    <w:rsid w:val="00AF13F3"/>
    <w:rsid w:val="00AF17E6"/>
    <w:rsid w:val="00AF19DC"/>
    <w:rsid w:val="00AF2118"/>
    <w:rsid w:val="00AF2A01"/>
    <w:rsid w:val="00AF3353"/>
    <w:rsid w:val="00AF3599"/>
    <w:rsid w:val="00AF3998"/>
    <w:rsid w:val="00AF4673"/>
    <w:rsid w:val="00AF6316"/>
    <w:rsid w:val="00AF64FD"/>
    <w:rsid w:val="00AF66F8"/>
    <w:rsid w:val="00AF67CA"/>
    <w:rsid w:val="00AF6E27"/>
    <w:rsid w:val="00AF6F6D"/>
    <w:rsid w:val="00AF783F"/>
    <w:rsid w:val="00AF79E9"/>
    <w:rsid w:val="00AF7A22"/>
    <w:rsid w:val="00B00309"/>
    <w:rsid w:val="00B0060D"/>
    <w:rsid w:val="00B00D2A"/>
    <w:rsid w:val="00B00EA1"/>
    <w:rsid w:val="00B0112E"/>
    <w:rsid w:val="00B01406"/>
    <w:rsid w:val="00B0147F"/>
    <w:rsid w:val="00B014B5"/>
    <w:rsid w:val="00B018A3"/>
    <w:rsid w:val="00B03088"/>
    <w:rsid w:val="00B03129"/>
    <w:rsid w:val="00B0386E"/>
    <w:rsid w:val="00B0387C"/>
    <w:rsid w:val="00B03D4A"/>
    <w:rsid w:val="00B04322"/>
    <w:rsid w:val="00B0471E"/>
    <w:rsid w:val="00B04B32"/>
    <w:rsid w:val="00B051A3"/>
    <w:rsid w:val="00B05AE5"/>
    <w:rsid w:val="00B05AF2"/>
    <w:rsid w:val="00B05FEC"/>
    <w:rsid w:val="00B067C1"/>
    <w:rsid w:val="00B06A78"/>
    <w:rsid w:val="00B06C29"/>
    <w:rsid w:val="00B07922"/>
    <w:rsid w:val="00B100DA"/>
    <w:rsid w:val="00B10E86"/>
    <w:rsid w:val="00B1108F"/>
    <w:rsid w:val="00B11287"/>
    <w:rsid w:val="00B11395"/>
    <w:rsid w:val="00B116C2"/>
    <w:rsid w:val="00B118E2"/>
    <w:rsid w:val="00B11CD0"/>
    <w:rsid w:val="00B11F56"/>
    <w:rsid w:val="00B11F65"/>
    <w:rsid w:val="00B128A9"/>
    <w:rsid w:val="00B12A2E"/>
    <w:rsid w:val="00B1362D"/>
    <w:rsid w:val="00B13CBD"/>
    <w:rsid w:val="00B142FD"/>
    <w:rsid w:val="00B14709"/>
    <w:rsid w:val="00B14EE4"/>
    <w:rsid w:val="00B15898"/>
    <w:rsid w:val="00B16A8F"/>
    <w:rsid w:val="00B16FEE"/>
    <w:rsid w:val="00B17D38"/>
    <w:rsid w:val="00B20570"/>
    <w:rsid w:val="00B208AB"/>
    <w:rsid w:val="00B21847"/>
    <w:rsid w:val="00B21905"/>
    <w:rsid w:val="00B21CED"/>
    <w:rsid w:val="00B22322"/>
    <w:rsid w:val="00B226E5"/>
    <w:rsid w:val="00B2280F"/>
    <w:rsid w:val="00B228D0"/>
    <w:rsid w:val="00B22B23"/>
    <w:rsid w:val="00B22BF4"/>
    <w:rsid w:val="00B22C3D"/>
    <w:rsid w:val="00B2341D"/>
    <w:rsid w:val="00B2380E"/>
    <w:rsid w:val="00B23AD5"/>
    <w:rsid w:val="00B23D07"/>
    <w:rsid w:val="00B24060"/>
    <w:rsid w:val="00B241D3"/>
    <w:rsid w:val="00B24A2F"/>
    <w:rsid w:val="00B24A8A"/>
    <w:rsid w:val="00B24C18"/>
    <w:rsid w:val="00B24D07"/>
    <w:rsid w:val="00B25A6D"/>
    <w:rsid w:val="00B25F2E"/>
    <w:rsid w:val="00B261B4"/>
    <w:rsid w:val="00B26242"/>
    <w:rsid w:val="00B263D9"/>
    <w:rsid w:val="00B26717"/>
    <w:rsid w:val="00B26ABF"/>
    <w:rsid w:val="00B30755"/>
    <w:rsid w:val="00B307F0"/>
    <w:rsid w:val="00B30A0D"/>
    <w:rsid w:val="00B30A57"/>
    <w:rsid w:val="00B3136B"/>
    <w:rsid w:val="00B3167A"/>
    <w:rsid w:val="00B31D92"/>
    <w:rsid w:val="00B3256A"/>
    <w:rsid w:val="00B3280B"/>
    <w:rsid w:val="00B329EE"/>
    <w:rsid w:val="00B332A1"/>
    <w:rsid w:val="00B33C8B"/>
    <w:rsid w:val="00B34B18"/>
    <w:rsid w:val="00B34E71"/>
    <w:rsid w:val="00B3508D"/>
    <w:rsid w:val="00B35370"/>
    <w:rsid w:val="00B35826"/>
    <w:rsid w:val="00B366EA"/>
    <w:rsid w:val="00B36CCF"/>
    <w:rsid w:val="00B37001"/>
    <w:rsid w:val="00B37999"/>
    <w:rsid w:val="00B37B24"/>
    <w:rsid w:val="00B37C48"/>
    <w:rsid w:val="00B4029F"/>
    <w:rsid w:val="00B40484"/>
    <w:rsid w:val="00B40A8D"/>
    <w:rsid w:val="00B40AFC"/>
    <w:rsid w:val="00B40BD2"/>
    <w:rsid w:val="00B40D57"/>
    <w:rsid w:val="00B40DCB"/>
    <w:rsid w:val="00B41043"/>
    <w:rsid w:val="00B4178A"/>
    <w:rsid w:val="00B41CBD"/>
    <w:rsid w:val="00B422F4"/>
    <w:rsid w:val="00B42619"/>
    <w:rsid w:val="00B42777"/>
    <w:rsid w:val="00B429DA"/>
    <w:rsid w:val="00B43319"/>
    <w:rsid w:val="00B4364F"/>
    <w:rsid w:val="00B437FC"/>
    <w:rsid w:val="00B43B3F"/>
    <w:rsid w:val="00B43F2A"/>
    <w:rsid w:val="00B44080"/>
    <w:rsid w:val="00B4428E"/>
    <w:rsid w:val="00B4467B"/>
    <w:rsid w:val="00B44843"/>
    <w:rsid w:val="00B44A6B"/>
    <w:rsid w:val="00B44CC7"/>
    <w:rsid w:val="00B44CEE"/>
    <w:rsid w:val="00B45192"/>
    <w:rsid w:val="00B45765"/>
    <w:rsid w:val="00B45922"/>
    <w:rsid w:val="00B45A2E"/>
    <w:rsid w:val="00B45A5E"/>
    <w:rsid w:val="00B45E59"/>
    <w:rsid w:val="00B4632A"/>
    <w:rsid w:val="00B4659F"/>
    <w:rsid w:val="00B46A05"/>
    <w:rsid w:val="00B46EDC"/>
    <w:rsid w:val="00B4712D"/>
    <w:rsid w:val="00B4740F"/>
    <w:rsid w:val="00B47936"/>
    <w:rsid w:val="00B47B7E"/>
    <w:rsid w:val="00B47C6B"/>
    <w:rsid w:val="00B47F6A"/>
    <w:rsid w:val="00B50597"/>
    <w:rsid w:val="00B5069C"/>
    <w:rsid w:val="00B50850"/>
    <w:rsid w:val="00B50E6D"/>
    <w:rsid w:val="00B5237F"/>
    <w:rsid w:val="00B5362F"/>
    <w:rsid w:val="00B538DF"/>
    <w:rsid w:val="00B53CF0"/>
    <w:rsid w:val="00B53D65"/>
    <w:rsid w:val="00B54315"/>
    <w:rsid w:val="00B54685"/>
    <w:rsid w:val="00B5474D"/>
    <w:rsid w:val="00B54CF4"/>
    <w:rsid w:val="00B54E6B"/>
    <w:rsid w:val="00B54F76"/>
    <w:rsid w:val="00B55469"/>
    <w:rsid w:val="00B55526"/>
    <w:rsid w:val="00B55CC0"/>
    <w:rsid w:val="00B562E8"/>
    <w:rsid w:val="00B56A8F"/>
    <w:rsid w:val="00B56BC9"/>
    <w:rsid w:val="00B56BE4"/>
    <w:rsid w:val="00B56F4C"/>
    <w:rsid w:val="00B57E73"/>
    <w:rsid w:val="00B60960"/>
    <w:rsid w:val="00B609D9"/>
    <w:rsid w:val="00B60F5C"/>
    <w:rsid w:val="00B60F7A"/>
    <w:rsid w:val="00B610AF"/>
    <w:rsid w:val="00B611F0"/>
    <w:rsid w:val="00B613D5"/>
    <w:rsid w:val="00B61613"/>
    <w:rsid w:val="00B62933"/>
    <w:rsid w:val="00B62F8C"/>
    <w:rsid w:val="00B6343B"/>
    <w:rsid w:val="00B63905"/>
    <w:rsid w:val="00B63B67"/>
    <w:rsid w:val="00B63DBD"/>
    <w:rsid w:val="00B645C8"/>
    <w:rsid w:val="00B646A2"/>
    <w:rsid w:val="00B6513E"/>
    <w:rsid w:val="00B65A33"/>
    <w:rsid w:val="00B65BF7"/>
    <w:rsid w:val="00B65DE5"/>
    <w:rsid w:val="00B66B94"/>
    <w:rsid w:val="00B66D70"/>
    <w:rsid w:val="00B675FC"/>
    <w:rsid w:val="00B7009D"/>
    <w:rsid w:val="00B70B7D"/>
    <w:rsid w:val="00B70D02"/>
    <w:rsid w:val="00B7294E"/>
    <w:rsid w:val="00B7365F"/>
    <w:rsid w:val="00B736A2"/>
    <w:rsid w:val="00B73889"/>
    <w:rsid w:val="00B738A6"/>
    <w:rsid w:val="00B73B85"/>
    <w:rsid w:val="00B73C92"/>
    <w:rsid w:val="00B73D8A"/>
    <w:rsid w:val="00B73E6E"/>
    <w:rsid w:val="00B742E8"/>
    <w:rsid w:val="00B74A82"/>
    <w:rsid w:val="00B7534D"/>
    <w:rsid w:val="00B7555E"/>
    <w:rsid w:val="00B7579F"/>
    <w:rsid w:val="00B75E03"/>
    <w:rsid w:val="00B76044"/>
    <w:rsid w:val="00B76555"/>
    <w:rsid w:val="00B76D33"/>
    <w:rsid w:val="00B7755E"/>
    <w:rsid w:val="00B77E16"/>
    <w:rsid w:val="00B800DA"/>
    <w:rsid w:val="00B8011D"/>
    <w:rsid w:val="00B803AD"/>
    <w:rsid w:val="00B80810"/>
    <w:rsid w:val="00B80C58"/>
    <w:rsid w:val="00B8113D"/>
    <w:rsid w:val="00B811B2"/>
    <w:rsid w:val="00B812B7"/>
    <w:rsid w:val="00B81BB4"/>
    <w:rsid w:val="00B81DC5"/>
    <w:rsid w:val="00B82A64"/>
    <w:rsid w:val="00B82AF5"/>
    <w:rsid w:val="00B82F25"/>
    <w:rsid w:val="00B83145"/>
    <w:rsid w:val="00B83943"/>
    <w:rsid w:val="00B83F6C"/>
    <w:rsid w:val="00B84153"/>
    <w:rsid w:val="00B841BF"/>
    <w:rsid w:val="00B843D5"/>
    <w:rsid w:val="00B84649"/>
    <w:rsid w:val="00B8479C"/>
    <w:rsid w:val="00B84C96"/>
    <w:rsid w:val="00B84D29"/>
    <w:rsid w:val="00B85043"/>
    <w:rsid w:val="00B85180"/>
    <w:rsid w:val="00B85661"/>
    <w:rsid w:val="00B85B8B"/>
    <w:rsid w:val="00B85BFB"/>
    <w:rsid w:val="00B86406"/>
    <w:rsid w:val="00B867A2"/>
    <w:rsid w:val="00B86A54"/>
    <w:rsid w:val="00B87016"/>
    <w:rsid w:val="00B87A6C"/>
    <w:rsid w:val="00B87AAA"/>
    <w:rsid w:val="00B90432"/>
    <w:rsid w:val="00B90489"/>
    <w:rsid w:val="00B93236"/>
    <w:rsid w:val="00B934C4"/>
    <w:rsid w:val="00B93A88"/>
    <w:rsid w:val="00B9424F"/>
    <w:rsid w:val="00B94DF8"/>
    <w:rsid w:val="00B94EE4"/>
    <w:rsid w:val="00B961A9"/>
    <w:rsid w:val="00B96F03"/>
    <w:rsid w:val="00BA0591"/>
    <w:rsid w:val="00BA0659"/>
    <w:rsid w:val="00BA06AB"/>
    <w:rsid w:val="00BA0C53"/>
    <w:rsid w:val="00BA12E9"/>
    <w:rsid w:val="00BA1AE1"/>
    <w:rsid w:val="00BA1DA8"/>
    <w:rsid w:val="00BA27DE"/>
    <w:rsid w:val="00BA28E2"/>
    <w:rsid w:val="00BA2EE3"/>
    <w:rsid w:val="00BA3131"/>
    <w:rsid w:val="00BA3310"/>
    <w:rsid w:val="00BA3491"/>
    <w:rsid w:val="00BA42C5"/>
    <w:rsid w:val="00BA4A02"/>
    <w:rsid w:val="00BA4B3D"/>
    <w:rsid w:val="00BA4D6F"/>
    <w:rsid w:val="00BA600C"/>
    <w:rsid w:val="00BA63C6"/>
    <w:rsid w:val="00BA65B4"/>
    <w:rsid w:val="00BA6DA4"/>
    <w:rsid w:val="00BA6DE0"/>
    <w:rsid w:val="00BA6FE0"/>
    <w:rsid w:val="00BA71BA"/>
    <w:rsid w:val="00BA796E"/>
    <w:rsid w:val="00BA7D4F"/>
    <w:rsid w:val="00BA7E4C"/>
    <w:rsid w:val="00BB012D"/>
    <w:rsid w:val="00BB03BB"/>
    <w:rsid w:val="00BB059E"/>
    <w:rsid w:val="00BB05AE"/>
    <w:rsid w:val="00BB0BFE"/>
    <w:rsid w:val="00BB0D5F"/>
    <w:rsid w:val="00BB0EC6"/>
    <w:rsid w:val="00BB17FD"/>
    <w:rsid w:val="00BB2431"/>
    <w:rsid w:val="00BB2581"/>
    <w:rsid w:val="00BB2608"/>
    <w:rsid w:val="00BB36EB"/>
    <w:rsid w:val="00BB3A95"/>
    <w:rsid w:val="00BB3EC2"/>
    <w:rsid w:val="00BB432B"/>
    <w:rsid w:val="00BB494D"/>
    <w:rsid w:val="00BB5695"/>
    <w:rsid w:val="00BB5A11"/>
    <w:rsid w:val="00BB5AE7"/>
    <w:rsid w:val="00BB5D39"/>
    <w:rsid w:val="00BB630A"/>
    <w:rsid w:val="00BB636A"/>
    <w:rsid w:val="00BB6F1B"/>
    <w:rsid w:val="00BB7131"/>
    <w:rsid w:val="00BB76B4"/>
    <w:rsid w:val="00BC07C7"/>
    <w:rsid w:val="00BC07FD"/>
    <w:rsid w:val="00BC124D"/>
    <w:rsid w:val="00BC14AD"/>
    <w:rsid w:val="00BC17AA"/>
    <w:rsid w:val="00BC1FF0"/>
    <w:rsid w:val="00BC20B6"/>
    <w:rsid w:val="00BC23EB"/>
    <w:rsid w:val="00BC2473"/>
    <w:rsid w:val="00BC25F9"/>
    <w:rsid w:val="00BC27D6"/>
    <w:rsid w:val="00BC28B3"/>
    <w:rsid w:val="00BC2C4C"/>
    <w:rsid w:val="00BC2FDE"/>
    <w:rsid w:val="00BC3301"/>
    <w:rsid w:val="00BC392D"/>
    <w:rsid w:val="00BC41DF"/>
    <w:rsid w:val="00BC4502"/>
    <w:rsid w:val="00BC499D"/>
    <w:rsid w:val="00BC4C04"/>
    <w:rsid w:val="00BC4D33"/>
    <w:rsid w:val="00BC4F24"/>
    <w:rsid w:val="00BC504A"/>
    <w:rsid w:val="00BC50C5"/>
    <w:rsid w:val="00BC54D6"/>
    <w:rsid w:val="00BC57A5"/>
    <w:rsid w:val="00BC6E8C"/>
    <w:rsid w:val="00BC72BD"/>
    <w:rsid w:val="00BC735E"/>
    <w:rsid w:val="00BC7587"/>
    <w:rsid w:val="00BC77FE"/>
    <w:rsid w:val="00BC7B90"/>
    <w:rsid w:val="00BC7CC7"/>
    <w:rsid w:val="00BC7D03"/>
    <w:rsid w:val="00BC7D6F"/>
    <w:rsid w:val="00BD0017"/>
    <w:rsid w:val="00BD0068"/>
    <w:rsid w:val="00BD00C3"/>
    <w:rsid w:val="00BD1060"/>
    <w:rsid w:val="00BD10BD"/>
    <w:rsid w:val="00BD1323"/>
    <w:rsid w:val="00BD212E"/>
    <w:rsid w:val="00BD2772"/>
    <w:rsid w:val="00BD27EA"/>
    <w:rsid w:val="00BD297E"/>
    <w:rsid w:val="00BD2D8A"/>
    <w:rsid w:val="00BD4639"/>
    <w:rsid w:val="00BD5186"/>
    <w:rsid w:val="00BD5E31"/>
    <w:rsid w:val="00BD65F8"/>
    <w:rsid w:val="00BD6AF6"/>
    <w:rsid w:val="00BD6D93"/>
    <w:rsid w:val="00BD7EF3"/>
    <w:rsid w:val="00BE0564"/>
    <w:rsid w:val="00BE0777"/>
    <w:rsid w:val="00BE0B6C"/>
    <w:rsid w:val="00BE0C04"/>
    <w:rsid w:val="00BE0C0E"/>
    <w:rsid w:val="00BE0EBE"/>
    <w:rsid w:val="00BE10B3"/>
    <w:rsid w:val="00BE1C49"/>
    <w:rsid w:val="00BE1D37"/>
    <w:rsid w:val="00BE22B1"/>
    <w:rsid w:val="00BE2491"/>
    <w:rsid w:val="00BE2D01"/>
    <w:rsid w:val="00BE3111"/>
    <w:rsid w:val="00BE31FD"/>
    <w:rsid w:val="00BE332E"/>
    <w:rsid w:val="00BE35ED"/>
    <w:rsid w:val="00BE35F0"/>
    <w:rsid w:val="00BE3D8A"/>
    <w:rsid w:val="00BE40C7"/>
    <w:rsid w:val="00BE4A41"/>
    <w:rsid w:val="00BE5405"/>
    <w:rsid w:val="00BE6A54"/>
    <w:rsid w:val="00BE718A"/>
    <w:rsid w:val="00BE7630"/>
    <w:rsid w:val="00BE7D65"/>
    <w:rsid w:val="00BF02B8"/>
    <w:rsid w:val="00BF03CF"/>
    <w:rsid w:val="00BF0618"/>
    <w:rsid w:val="00BF1084"/>
    <w:rsid w:val="00BF1363"/>
    <w:rsid w:val="00BF16B7"/>
    <w:rsid w:val="00BF19BD"/>
    <w:rsid w:val="00BF1BF5"/>
    <w:rsid w:val="00BF1ED7"/>
    <w:rsid w:val="00BF1FCE"/>
    <w:rsid w:val="00BF22CB"/>
    <w:rsid w:val="00BF2521"/>
    <w:rsid w:val="00BF25BA"/>
    <w:rsid w:val="00BF308A"/>
    <w:rsid w:val="00BF3099"/>
    <w:rsid w:val="00BF3999"/>
    <w:rsid w:val="00BF3D36"/>
    <w:rsid w:val="00BF468E"/>
    <w:rsid w:val="00BF4ABB"/>
    <w:rsid w:val="00BF52A2"/>
    <w:rsid w:val="00BF58C9"/>
    <w:rsid w:val="00BF6150"/>
    <w:rsid w:val="00BF63DC"/>
    <w:rsid w:val="00BF6665"/>
    <w:rsid w:val="00BF6BE0"/>
    <w:rsid w:val="00BF6D79"/>
    <w:rsid w:val="00BF761F"/>
    <w:rsid w:val="00BF78EE"/>
    <w:rsid w:val="00BF7F64"/>
    <w:rsid w:val="00C0030E"/>
    <w:rsid w:val="00C013D3"/>
    <w:rsid w:val="00C0145D"/>
    <w:rsid w:val="00C0147F"/>
    <w:rsid w:val="00C018B6"/>
    <w:rsid w:val="00C01AE6"/>
    <w:rsid w:val="00C027DD"/>
    <w:rsid w:val="00C028DD"/>
    <w:rsid w:val="00C03614"/>
    <w:rsid w:val="00C03728"/>
    <w:rsid w:val="00C03DE7"/>
    <w:rsid w:val="00C03EC7"/>
    <w:rsid w:val="00C04822"/>
    <w:rsid w:val="00C048A1"/>
    <w:rsid w:val="00C05175"/>
    <w:rsid w:val="00C053DE"/>
    <w:rsid w:val="00C058B9"/>
    <w:rsid w:val="00C05C59"/>
    <w:rsid w:val="00C05C62"/>
    <w:rsid w:val="00C067C1"/>
    <w:rsid w:val="00C07129"/>
    <w:rsid w:val="00C077BE"/>
    <w:rsid w:val="00C1038C"/>
    <w:rsid w:val="00C107E3"/>
    <w:rsid w:val="00C108CB"/>
    <w:rsid w:val="00C12AC7"/>
    <w:rsid w:val="00C12D2B"/>
    <w:rsid w:val="00C1318E"/>
    <w:rsid w:val="00C13494"/>
    <w:rsid w:val="00C14086"/>
    <w:rsid w:val="00C1419E"/>
    <w:rsid w:val="00C14396"/>
    <w:rsid w:val="00C1459C"/>
    <w:rsid w:val="00C14F3B"/>
    <w:rsid w:val="00C14FDC"/>
    <w:rsid w:val="00C150D1"/>
    <w:rsid w:val="00C1548E"/>
    <w:rsid w:val="00C15990"/>
    <w:rsid w:val="00C16005"/>
    <w:rsid w:val="00C166D7"/>
    <w:rsid w:val="00C173E6"/>
    <w:rsid w:val="00C179E6"/>
    <w:rsid w:val="00C17C1A"/>
    <w:rsid w:val="00C20D38"/>
    <w:rsid w:val="00C215F1"/>
    <w:rsid w:val="00C21B66"/>
    <w:rsid w:val="00C21BD3"/>
    <w:rsid w:val="00C2201B"/>
    <w:rsid w:val="00C226DE"/>
    <w:rsid w:val="00C22895"/>
    <w:rsid w:val="00C22986"/>
    <w:rsid w:val="00C229E0"/>
    <w:rsid w:val="00C231A7"/>
    <w:rsid w:val="00C2459D"/>
    <w:rsid w:val="00C24694"/>
    <w:rsid w:val="00C249B7"/>
    <w:rsid w:val="00C261C5"/>
    <w:rsid w:val="00C26925"/>
    <w:rsid w:val="00C26AFD"/>
    <w:rsid w:val="00C26CCF"/>
    <w:rsid w:val="00C26DCC"/>
    <w:rsid w:val="00C27047"/>
    <w:rsid w:val="00C27915"/>
    <w:rsid w:val="00C27A37"/>
    <w:rsid w:val="00C30392"/>
    <w:rsid w:val="00C3066A"/>
    <w:rsid w:val="00C307A0"/>
    <w:rsid w:val="00C30A48"/>
    <w:rsid w:val="00C30CD6"/>
    <w:rsid w:val="00C30FDD"/>
    <w:rsid w:val="00C30FFE"/>
    <w:rsid w:val="00C3186D"/>
    <w:rsid w:val="00C318C7"/>
    <w:rsid w:val="00C31B0C"/>
    <w:rsid w:val="00C3253B"/>
    <w:rsid w:val="00C32D0C"/>
    <w:rsid w:val="00C33250"/>
    <w:rsid w:val="00C33550"/>
    <w:rsid w:val="00C339F8"/>
    <w:rsid w:val="00C34100"/>
    <w:rsid w:val="00C34B61"/>
    <w:rsid w:val="00C3552B"/>
    <w:rsid w:val="00C3574E"/>
    <w:rsid w:val="00C35892"/>
    <w:rsid w:val="00C35F22"/>
    <w:rsid w:val="00C35FFD"/>
    <w:rsid w:val="00C363F6"/>
    <w:rsid w:val="00C364C5"/>
    <w:rsid w:val="00C36671"/>
    <w:rsid w:val="00C36CE5"/>
    <w:rsid w:val="00C371EE"/>
    <w:rsid w:val="00C37236"/>
    <w:rsid w:val="00C3757F"/>
    <w:rsid w:val="00C37C99"/>
    <w:rsid w:val="00C37CD4"/>
    <w:rsid w:val="00C40232"/>
    <w:rsid w:val="00C406CD"/>
    <w:rsid w:val="00C4076F"/>
    <w:rsid w:val="00C408E6"/>
    <w:rsid w:val="00C4162C"/>
    <w:rsid w:val="00C41634"/>
    <w:rsid w:val="00C41F0A"/>
    <w:rsid w:val="00C4242D"/>
    <w:rsid w:val="00C42C57"/>
    <w:rsid w:val="00C42CD8"/>
    <w:rsid w:val="00C42FA9"/>
    <w:rsid w:val="00C432D5"/>
    <w:rsid w:val="00C43397"/>
    <w:rsid w:val="00C4389C"/>
    <w:rsid w:val="00C43ACC"/>
    <w:rsid w:val="00C44231"/>
    <w:rsid w:val="00C4457E"/>
    <w:rsid w:val="00C44D0B"/>
    <w:rsid w:val="00C4506C"/>
    <w:rsid w:val="00C45087"/>
    <w:rsid w:val="00C45401"/>
    <w:rsid w:val="00C45738"/>
    <w:rsid w:val="00C4610B"/>
    <w:rsid w:val="00C46176"/>
    <w:rsid w:val="00C463B6"/>
    <w:rsid w:val="00C46448"/>
    <w:rsid w:val="00C46517"/>
    <w:rsid w:val="00C469BD"/>
    <w:rsid w:val="00C46F9E"/>
    <w:rsid w:val="00C4709B"/>
    <w:rsid w:val="00C471DE"/>
    <w:rsid w:val="00C47408"/>
    <w:rsid w:val="00C474EA"/>
    <w:rsid w:val="00C479C0"/>
    <w:rsid w:val="00C47AC7"/>
    <w:rsid w:val="00C47AFF"/>
    <w:rsid w:val="00C50D46"/>
    <w:rsid w:val="00C51382"/>
    <w:rsid w:val="00C5152A"/>
    <w:rsid w:val="00C515B6"/>
    <w:rsid w:val="00C520DD"/>
    <w:rsid w:val="00C520E3"/>
    <w:rsid w:val="00C52182"/>
    <w:rsid w:val="00C52594"/>
    <w:rsid w:val="00C52A7B"/>
    <w:rsid w:val="00C52A92"/>
    <w:rsid w:val="00C52BF8"/>
    <w:rsid w:val="00C53141"/>
    <w:rsid w:val="00C53CF0"/>
    <w:rsid w:val="00C53D1E"/>
    <w:rsid w:val="00C54698"/>
    <w:rsid w:val="00C55479"/>
    <w:rsid w:val="00C55556"/>
    <w:rsid w:val="00C55D34"/>
    <w:rsid w:val="00C55DAF"/>
    <w:rsid w:val="00C56343"/>
    <w:rsid w:val="00C568E9"/>
    <w:rsid w:val="00C578A3"/>
    <w:rsid w:val="00C57A2A"/>
    <w:rsid w:val="00C57FBD"/>
    <w:rsid w:val="00C607B8"/>
    <w:rsid w:val="00C609AF"/>
    <w:rsid w:val="00C610D3"/>
    <w:rsid w:val="00C614E3"/>
    <w:rsid w:val="00C6175D"/>
    <w:rsid w:val="00C61A4A"/>
    <w:rsid w:val="00C61AB5"/>
    <w:rsid w:val="00C61EAD"/>
    <w:rsid w:val="00C628C6"/>
    <w:rsid w:val="00C62945"/>
    <w:rsid w:val="00C629A5"/>
    <w:rsid w:val="00C63195"/>
    <w:rsid w:val="00C63523"/>
    <w:rsid w:val="00C63D44"/>
    <w:rsid w:val="00C63E0D"/>
    <w:rsid w:val="00C63F8A"/>
    <w:rsid w:val="00C6406E"/>
    <w:rsid w:val="00C64418"/>
    <w:rsid w:val="00C64AF6"/>
    <w:rsid w:val="00C64CC1"/>
    <w:rsid w:val="00C65115"/>
    <w:rsid w:val="00C65401"/>
    <w:rsid w:val="00C679C8"/>
    <w:rsid w:val="00C70163"/>
    <w:rsid w:val="00C701A9"/>
    <w:rsid w:val="00C70319"/>
    <w:rsid w:val="00C70911"/>
    <w:rsid w:val="00C715BB"/>
    <w:rsid w:val="00C71634"/>
    <w:rsid w:val="00C71DC4"/>
    <w:rsid w:val="00C71FF3"/>
    <w:rsid w:val="00C72089"/>
    <w:rsid w:val="00C7218C"/>
    <w:rsid w:val="00C722C1"/>
    <w:rsid w:val="00C72B56"/>
    <w:rsid w:val="00C72CD2"/>
    <w:rsid w:val="00C7395B"/>
    <w:rsid w:val="00C7396D"/>
    <w:rsid w:val="00C73B8D"/>
    <w:rsid w:val="00C745F4"/>
    <w:rsid w:val="00C74D60"/>
    <w:rsid w:val="00C7590F"/>
    <w:rsid w:val="00C75C2F"/>
    <w:rsid w:val="00C75F62"/>
    <w:rsid w:val="00C75FB9"/>
    <w:rsid w:val="00C76187"/>
    <w:rsid w:val="00C76958"/>
    <w:rsid w:val="00C7794B"/>
    <w:rsid w:val="00C80142"/>
    <w:rsid w:val="00C8017F"/>
    <w:rsid w:val="00C8099F"/>
    <w:rsid w:val="00C80A23"/>
    <w:rsid w:val="00C80A8D"/>
    <w:rsid w:val="00C80AA6"/>
    <w:rsid w:val="00C80B63"/>
    <w:rsid w:val="00C81035"/>
    <w:rsid w:val="00C820A2"/>
    <w:rsid w:val="00C82A41"/>
    <w:rsid w:val="00C82CA4"/>
    <w:rsid w:val="00C83358"/>
    <w:rsid w:val="00C83457"/>
    <w:rsid w:val="00C83B7D"/>
    <w:rsid w:val="00C83FAC"/>
    <w:rsid w:val="00C845B1"/>
    <w:rsid w:val="00C850C8"/>
    <w:rsid w:val="00C85E31"/>
    <w:rsid w:val="00C86532"/>
    <w:rsid w:val="00C8671F"/>
    <w:rsid w:val="00C86C76"/>
    <w:rsid w:val="00C86E41"/>
    <w:rsid w:val="00C86E98"/>
    <w:rsid w:val="00C870A0"/>
    <w:rsid w:val="00C87461"/>
    <w:rsid w:val="00C87D14"/>
    <w:rsid w:val="00C87F11"/>
    <w:rsid w:val="00C911DA"/>
    <w:rsid w:val="00C915B0"/>
    <w:rsid w:val="00C91759"/>
    <w:rsid w:val="00C91836"/>
    <w:rsid w:val="00C91C43"/>
    <w:rsid w:val="00C92B45"/>
    <w:rsid w:val="00C92C01"/>
    <w:rsid w:val="00C92CA9"/>
    <w:rsid w:val="00C92D00"/>
    <w:rsid w:val="00C92FDC"/>
    <w:rsid w:val="00C9317A"/>
    <w:rsid w:val="00C9423E"/>
    <w:rsid w:val="00C948F0"/>
    <w:rsid w:val="00C94B8A"/>
    <w:rsid w:val="00C94DAE"/>
    <w:rsid w:val="00C95834"/>
    <w:rsid w:val="00C9685B"/>
    <w:rsid w:val="00C970C6"/>
    <w:rsid w:val="00C9752D"/>
    <w:rsid w:val="00C97785"/>
    <w:rsid w:val="00C97F3C"/>
    <w:rsid w:val="00C97FAC"/>
    <w:rsid w:val="00CA054B"/>
    <w:rsid w:val="00CA07D7"/>
    <w:rsid w:val="00CA0B76"/>
    <w:rsid w:val="00CA1E0D"/>
    <w:rsid w:val="00CA202A"/>
    <w:rsid w:val="00CA2659"/>
    <w:rsid w:val="00CA2798"/>
    <w:rsid w:val="00CA2B74"/>
    <w:rsid w:val="00CA2EC9"/>
    <w:rsid w:val="00CA3125"/>
    <w:rsid w:val="00CA367D"/>
    <w:rsid w:val="00CA3B7D"/>
    <w:rsid w:val="00CA3CDD"/>
    <w:rsid w:val="00CA3F8E"/>
    <w:rsid w:val="00CA449F"/>
    <w:rsid w:val="00CA45B1"/>
    <w:rsid w:val="00CA48C3"/>
    <w:rsid w:val="00CA4B34"/>
    <w:rsid w:val="00CA5029"/>
    <w:rsid w:val="00CA5365"/>
    <w:rsid w:val="00CA5574"/>
    <w:rsid w:val="00CA6051"/>
    <w:rsid w:val="00CA7F03"/>
    <w:rsid w:val="00CB0E6C"/>
    <w:rsid w:val="00CB140A"/>
    <w:rsid w:val="00CB171D"/>
    <w:rsid w:val="00CB2308"/>
    <w:rsid w:val="00CB230A"/>
    <w:rsid w:val="00CB27D0"/>
    <w:rsid w:val="00CB2934"/>
    <w:rsid w:val="00CB2D14"/>
    <w:rsid w:val="00CB2E45"/>
    <w:rsid w:val="00CB2E62"/>
    <w:rsid w:val="00CB35DE"/>
    <w:rsid w:val="00CB3A05"/>
    <w:rsid w:val="00CB3B62"/>
    <w:rsid w:val="00CB3BFF"/>
    <w:rsid w:val="00CB3D18"/>
    <w:rsid w:val="00CB4046"/>
    <w:rsid w:val="00CB553D"/>
    <w:rsid w:val="00CB55C9"/>
    <w:rsid w:val="00CB5FF5"/>
    <w:rsid w:val="00CB6416"/>
    <w:rsid w:val="00CB6F6B"/>
    <w:rsid w:val="00CB6FE2"/>
    <w:rsid w:val="00CC01FB"/>
    <w:rsid w:val="00CC065E"/>
    <w:rsid w:val="00CC0825"/>
    <w:rsid w:val="00CC09E0"/>
    <w:rsid w:val="00CC0A67"/>
    <w:rsid w:val="00CC12BF"/>
    <w:rsid w:val="00CC1333"/>
    <w:rsid w:val="00CC1364"/>
    <w:rsid w:val="00CC1C23"/>
    <w:rsid w:val="00CC2902"/>
    <w:rsid w:val="00CC2B38"/>
    <w:rsid w:val="00CC30A0"/>
    <w:rsid w:val="00CC30C9"/>
    <w:rsid w:val="00CC398B"/>
    <w:rsid w:val="00CC39BF"/>
    <w:rsid w:val="00CC3C9D"/>
    <w:rsid w:val="00CC3EB5"/>
    <w:rsid w:val="00CC4EDA"/>
    <w:rsid w:val="00CC4F8B"/>
    <w:rsid w:val="00CC527E"/>
    <w:rsid w:val="00CC5349"/>
    <w:rsid w:val="00CC5D88"/>
    <w:rsid w:val="00CC64E1"/>
    <w:rsid w:val="00CC6538"/>
    <w:rsid w:val="00CC67E6"/>
    <w:rsid w:val="00CC6949"/>
    <w:rsid w:val="00CC6C64"/>
    <w:rsid w:val="00CC6DC8"/>
    <w:rsid w:val="00CC6ECB"/>
    <w:rsid w:val="00CC719F"/>
    <w:rsid w:val="00CC73B4"/>
    <w:rsid w:val="00CC7540"/>
    <w:rsid w:val="00CC781D"/>
    <w:rsid w:val="00CC7BC3"/>
    <w:rsid w:val="00CC7E3B"/>
    <w:rsid w:val="00CC7FD9"/>
    <w:rsid w:val="00CD0308"/>
    <w:rsid w:val="00CD061F"/>
    <w:rsid w:val="00CD0C83"/>
    <w:rsid w:val="00CD1638"/>
    <w:rsid w:val="00CD1A0B"/>
    <w:rsid w:val="00CD1DA8"/>
    <w:rsid w:val="00CD202E"/>
    <w:rsid w:val="00CD2316"/>
    <w:rsid w:val="00CD234A"/>
    <w:rsid w:val="00CD236D"/>
    <w:rsid w:val="00CD24A4"/>
    <w:rsid w:val="00CD347A"/>
    <w:rsid w:val="00CD3651"/>
    <w:rsid w:val="00CD376E"/>
    <w:rsid w:val="00CD380D"/>
    <w:rsid w:val="00CD4014"/>
    <w:rsid w:val="00CD4A07"/>
    <w:rsid w:val="00CD4E03"/>
    <w:rsid w:val="00CD53B5"/>
    <w:rsid w:val="00CD5CFC"/>
    <w:rsid w:val="00CD6FD6"/>
    <w:rsid w:val="00CD771B"/>
    <w:rsid w:val="00CD7792"/>
    <w:rsid w:val="00CD79C3"/>
    <w:rsid w:val="00CD7B24"/>
    <w:rsid w:val="00CD7B63"/>
    <w:rsid w:val="00CD7F9C"/>
    <w:rsid w:val="00CE0289"/>
    <w:rsid w:val="00CE0CDE"/>
    <w:rsid w:val="00CE0D4B"/>
    <w:rsid w:val="00CE0EA7"/>
    <w:rsid w:val="00CE1282"/>
    <w:rsid w:val="00CE1F90"/>
    <w:rsid w:val="00CE2634"/>
    <w:rsid w:val="00CE28A0"/>
    <w:rsid w:val="00CE293F"/>
    <w:rsid w:val="00CE2946"/>
    <w:rsid w:val="00CE2CDF"/>
    <w:rsid w:val="00CE396C"/>
    <w:rsid w:val="00CE39EF"/>
    <w:rsid w:val="00CE4001"/>
    <w:rsid w:val="00CE4649"/>
    <w:rsid w:val="00CE466D"/>
    <w:rsid w:val="00CE472D"/>
    <w:rsid w:val="00CE4B56"/>
    <w:rsid w:val="00CE54B4"/>
    <w:rsid w:val="00CE5860"/>
    <w:rsid w:val="00CE66FC"/>
    <w:rsid w:val="00CE68DA"/>
    <w:rsid w:val="00CE6AE1"/>
    <w:rsid w:val="00CE7225"/>
    <w:rsid w:val="00CE73C0"/>
    <w:rsid w:val="00CF02CA"/>
    <w:rsid w:val="00CF05C7"/>
    <w:rsid w:val="00CF064D"/>
    <w:rsid w:val="00CF0890"/>
    <w:rsid w:val="00CF1B57"/>
    <w:rsid w:val="00CF1DEF"/>
    <w:rsid w:val="00CF2801"/>
    <w:rsid w:val="00CF2881"/>
    <w:rsid w:val="00CF3711"/>
    <w:rsid w:val="00CF41AF"/>
    <w:rsid w:val="00CF471C"/>
    <w:rsid w:val="00CF47FC"/>
    <w:rsid w:val="00CF5048"/>
    <w:rsid w:val="00CF52FD"/>
    <w:rsid w:val="00CF5FF8"/>
    <w:rsid w:val="00CF607D"/>
    <w:rsid w:val="00CF6126"/>
    <w:rsid w:val="00CF61F2"/>
    <w:rsid w:val="00CF63E3"/>
    <w:rsid w:val="00CF6949"/>
    <w:rsid w:val="00CF6D39"/>
    <w:rsid w:val="00CF6EF5"/>
    <w:rsid w:val="00CF7404"/>
    <w:rsid w:val="00CF7636"/>
    <w:rsid w:val="00CF7A16"/>
    <w:rsid w:val="00CF7BB9"/>
    <w:rsid w:val="00D001B0"/>
    <w:rsid w:val="00D001F1"/>
    <w:rsid w:val="00D002A3"/>
    <w:rsid w:val="00D008CB"/>
    <w:rsid w:val="00D00974"/>
    <w:rsid w:val="00D00BF9"/>
    <w:rsid w:val="00D011F0"/>
    <w:rsid w:val="00D013E8"/>
    <w:rsid w:val="00D01B1B"/>
    <w:rsid w:val="00D01C5F"/>
    <w:rsid w:val="00D01C72"/>
    <w:rsid w:val="00D01CBA"/>
    <w:rsid w:val="00D01DBC"/>
    <w:rsid w:val="00D02939"/>
    <w:rsid w:val="00D029FF"/>
    <w:rsid w:val="00D03138"/>
    <w:rsid w:val="00D0368D"/>
    <w:rsid w:val="00D03C3B"/>
    <w:rsid w:val="00D03C69"/>
    <w:rsid w:val="00D04589"/>
    <w:rsid w:val="00D04C6E"/>
    <w:rsid w:val="00D04CDC"/>
    <w:rsid w:val="00D051E2"/>
    <w:rsid w:val="00D05B10"/>
    <w:rsid w:val="00D0664A"/>
    <w:rsid w:val="00D06A1D"/>
    <w:rsid w:val="00D074D5"/>
    <w:rsid w:val="00D07E28"/>
    <w:rsid w:val="00D103CC"/>
    <w:rsid w:val="00D10FFC"/>
    <w:rsid w:val="00D11233"/>
    <w:rsid w:val="00D11A78"/>
    <w:rsid w:val="00D11BC7"/>
    <w:rsid w:val="00D124AE"/>
    <w:rsid w:val="00D129A3"/>
    <w:rsid w:val="00D129F3"/>
    <w:rsid w:val="00D131CF"/>
    <w:rsid w:val="00D13378"/>
    <w:rsid w:val="00D13457"/>
    <w:rsid w:val="00D136BD"/>
    <w:rsid w:val="00D13A8C"/>
    <w:rsid w:val="00D13F7A"/>
    <w:rsid w:val="00D14357"/>
    <w:rsid w:val="00D1436C"/>
    <w:rsid w:val="00D14387"/>
    <w:rsid w:val="00D145F4"/>
    <w:rsid w:val="00D14728"/>
    <w:rsid w:val="00D14E20"/>
    <w:rsid w:val="00D14FD0"/>
    <w:rsid w:val="00D15183"/>
    <w:rsid w:val="00D163BE"/>
    <w:rsid w:val="00D16A37"/>
    <w:rsid w:val="00D17533"/>
    <w:rsid w:val="00D17902"/>
    <w:rsid w:val="00D17E88"/>
    <w:rsid w:val="00D17F5A"/>
    <w:rsid w:val="00D17FC6"/>
    <w:rsid w:val="00D20527"/>
    <w:rsid w:val="00D21F8D"/>
    <w:rsid w:val="00D223C7"/>
    <w:rsid w:val="00D22447"/>
    <w:rsid w:val="00D23036"/>
    <w:rsid w:val="00D2323C"/>
    <w:rsid w:val="00D235C0"/>
    <w:rsid w:val="00D23834"/>
    <w:rsid w:val="00D23B7A"/>
    <w:rsid w:val="00D23CC0"/>
    <w:rsid w:val="00D2433E"/>
    <w:rsid w:val="00D24D72"/>
    <w:rsid w:val="00D259FA"/>
    <w:rsid w:val="00D2606A"/>
    <w:rsid w:val="00D26730"/>
    <w:rsid w:val="00D26F2D"/>
    <w:rsid w:val="00D3053F"/>
    <w:rsid w:val="00D30DC1"/>
    <w:rsid w:val="00D30E40"/>
    <w:rsid w:val="00D31413"/>
    <w:rsid w:val="00D32DFE"/>
    <w:rsid w:val="00D332B2"/>
    <w:rsid w:val="00D3367B"/>
    <w:rsid w:val="00D33984"/>
    <w:rsid w:val="00D34113"/>
    <w:rsid w:val="00D341F1"/>
    <w:rsid w:val="00D34B76"/>
    <w:rsid w:val="00D3515F"/>
    <w:rsid w:val="00D35604"/>
    <w:rsid w:val="00D3608E"/>
    <w:rsid w:val="00D36316"/>
    <w:rsid w:val="00D36817"/>
    <w:rsid w:val="00D36B6D"/>
    <w:rsid w:val="00D36BDB"/>
    <w:rsid w:val="00D37BB5"/>
    <w:rsid w:val="00D40A34"/>
    <w:rsid w:val="00D40F9F"/>
    <w:rsid w:val="00D416A5"/>
    <w:rsid w:val="00D4198E"/>
    <w:rsid w:val="00D41B44"/>
    <w:rsid w:val="00D41CB1"/>
    <w:rsid w:val="00D42178"/>
    <w:rsid w:val="00D42B17"/>
    <w:rsid w:val="00D4348B"/>
    <w:rsid w:val="00D434F6"/>
    <w:rsid w:val="00D43676"/>
    <w:rsid w:val="00D43D36"/>
    <w:rsid w:val="00D442F3"/>
    <w:rsid w:val="00D44362"/>
    <w:rsid w:val="00D44C82"/>
    <w:rsid w:val="00D44D3A"/>
    <w:rsid w:val="00D451E0"/>
    <w:rsid w:val="00D4541A"/>
    <w:rsid w:val="00D45BA0"/>
    <w:rsid w:val="00D45E14"/>
    <w:rsid w:val="00D46624"/>
    <w:rsid w:val="00D46812"/>
    <w:rsid w:val="00D46C7D"/>
    <w:rsid w:val="00D47000"/>
    <w:rsid w:val="00D4792A"/>
    <w:rsid w:val="00D5005E"/>
    <w:rsid w:val="00D5018E"/>
    <w:rsid w:val="00D50F1B"/>
    <w:rsid w:val="00D50F96"/>
    <w:rsid w:val="00D50FD2"/>
    <w:rsid w:val="00D51B07"/>
    <w:rsid w:val="00D51F83"/>
    <w:rsid w:val="00D52833"/>
    <w:rsid w:val="00D52B0C"/>
    <w:rsid w:val="00D52E36"/>
    <w:rsid w:val="00D537DC"/>
    <w:rsid w:val="00D5398D"/>
    <w:rsid w:val="00D53E5B"/>
    <w:rsid w:val="00D54588"/>
    <w:rsid w:val="00D54A0C"/>
    <w:rsid w:val="00D5533D"/>
    <w:rsid w:val="00D554D7"/>
    <w:rsid w:val="00D55B58"/>
    <w:rsid w:val="00D564D6"/>
    <w:rsid w:val="00D56626"/>
    <w:rsid w:val="00D567B6"/>
    <w:rsid w:val="00D56F3C"/>
    <w:rsid w:val="00D573F4"/>
    <w:rsid w:val="00D60181"/>
    <w:rsid w:val="00D60A20"/>
    <w:rsid w:val="00D6104A"/>
    <w:rsid w:val="00D625B8"/>
    <w:rsid w:val="00D6296B"/>
    <w:rsid w:val="00D629BE"/>
    <w:rsid w:val="00D632AB"/>
    <w:rsid w:val="00D63F3F"/>
    <w:rsid w:val="00D6404B"/>
    <w:rsid w:val="00D642C4"/>
    <w:rsid w:val="00D648B9"/>
    <w:rsid w:val="00D6539C"/>
    <w:rsid w:val="00D661D2"/>
    <w:rsid w:val="00D6648C"/>
    <w:rsid w:val="00D66BDB"/>
    <w:rsid w:val="00D66E9D"/>
    <w:rsid w:val="00D66F28"/>
    <w:rsid w:val="00D671AE"/>
    <w:rsid w:val="00D673BA"/>
    <w:rsid w:val="00D674A7"/>
    <w:rsid w:val="00D67743"/>
    <w:rsid w:val="00D679F2"/>
    <w:rsid w:val="00D67EBF"/>
    <w:rsid w:val="00D708B1"/>
    <w:rsid w:val="00D70B6A"/>
    <w:rsid w:val="00D70C8E"/>
    <w:rsid w:val="00D70D69"/>
    <w:rsid w:val="00D71678"/>
    <w:rsid w:val="00D718A9"/>
    <w:rsid w:val="00D71997"/>
    <w:rsid w:val="00D71D3B"/>
    <w:rsid w:val="00D723D7"/>
    <w:rsid w:val="00D724DF"/>
    <w:rsid w:val="00D72651"/>
    <w:rsid w:val="00D730B1"/>
    <w:rsid w:val="00D737F7"/>
    <w:rsid w:val="00D73C43"/>
    <w:rsid w:val="00D744F6"/>
    <w:rsid w:val="00D74757"/>
    <w:rsid w:val="00D74CD0"/>
    <w:rsid w:val="00D76376"/>
    <w:rsid w:val="00D7682C"/>
    <w:rsid w:val="00D76888"/>
    <w:rsid w:val="00D76896"/>
    <w:rsid w:val="00D76B8D"/>
    <w:rsid w:val="00D76FF2"/>
    <w:rsid w:val="00D77326"/>
    <w:rsid w:val="00D773F0"/>
    <w:rsid w:val="00D77795"/>
    <w:rsid w:val="00D7780E"/>
    <w:rsid w:val="00D77E57"/>
    <w:rsid w:val="00D80894"/>
    <w:rsid w:val="00D81353"/>
    <w:rsid w:val="00D813B9"/>
    <w:rsid w:val="00D827AE"/>
    <w:rsid w:val="00D82933"/>
    <w:rsid w:val="00D82F69"/>
    <w:rsid w:val="00D832E8"/>
    <w:rsid w:val="00D83622"/>
    <w:rsid w:val="00D838D4"/>
    <w:rsid w:val="00D83B51"/>
    <w:rsid w:val="00D8410B"/>
    <w:rsid w:val="00D8428E"/>
    <w:rsid w:val="00D84320"/>
    <w:rsid w:val="00D84EE2"/>
    <w:rsid w:val="00D85536"/>
    <w:rsid w:val="00D85A6B"/>
    <w:rsid w:val="00D85FF7"/>
    <w:rsid w:val="00D864EF"/>
    <w:rsid w:val="00D86AED"/>
    <w:rsid w:val="00D86D4D"/>
    <w:rsid w:val="00D871BD"/>
    <w:rsid w:val="00D8722E"/>
    <w:rsid w:val="00D87B5B"/>
    <w:rsid w:val="00D90430"/>
    <w:rsid w:val="00D90583"/>
    <w:rsid w:val="00D90B4D"/>
    <w:rsid w:val="00D91AC3"/>
    <w:rsid w:val="00D91EC5"/>
    <w:rsid w:val="00D91F86"/>
    <w:rsid w:val="00D92365"/>
    <w:rsid w:val="00D92763"/>
    <w:rsid w:val="00D9401B"/>
    <w:rsid w:val="00D9410D"/>
    <w:rsid w:val="00D9483E"/>
    <w:rsid w:val="00D94AC9"/>
    <w:rsid w:val="00D94C5C"/>
    <w:rsid w:val="00D952AD"/>
    <w:rsid w:val="00D9575F"/>
    <w:rsid w:val="00D96108"/>
    <w:rsid w:val="00D96602"/>
    <w:rsid w:val="00D96639"/>
    <w:rsid w:val="00D96D29"/>
    <w:rsid w:val="00D9725E"/>
    <w:rsid w:val="00D973BD"/>
    <w:rsid w:val="00D977C1"/>
    <w:rsid w:val="00DA048F"/>
    <w:rsid w:val="00DA05D6"/>
    <w:rsid w:val="00DA05F4"/>
    <w:rsid w:val="00DA0BED"/>
    <w:rsid w:val="00DA0C29"/>
    <w:rsid w:val="00DA0DF3"/>
    <w:rsid w:val="00DA10EE"/>
    <w:rsid w:val="00DA148F"/>
    <w:rsid w:val="00DA182B"/>
    <w:rsid w:val="00DA201D"/>
    <w:rsid w:val="00DA25A9"/>
    <w:rsid w:val="00DA2E73"/>
    <w:rsid w:val="00DA3274"/>
    <w:rsid w:val="00DA3948"/>
    <w:rsid w:val="00DA4132"/>
    <w:rsid w:val="00DA4347"/>
    <w:rsid w:val="00DA434F"/>
    <w:rsid w:val="00DA45E9"/>
    <w:rsid w:val="00DA4743"/>
    <w:rsid w:val="00DA4A1B"/>
    <w:rsid w:val="00DA4B42"/>
    <w:rsid w:val="00DA4BB0"/>
    <w:rsid w:val="00DA526F"/>
    <w:rsid w:val="00DA536D"/>
    <w:rsid w:val="00DA6102"/>
    <w:rsid w:val="00DA613C"/>
    <w:rsid w:val="00DA6244"/>
    <w:rsid w:val="00DA624C"/>
    <w:rsid w:val="00DA62FB"/>
    <w:rsid w:val="00DA676B"/>
    <w:rsid w:val="00DA6DA3"/>
    <w:rsid w:val="00DA6DB9"/>
    <w:rsid w:val="00DA713A"/>
    <w:rsid w:val="00DA7197"/>
    <w:rsid w:val="00DA724A"/>
    <w:rsid w:val="00DA7F5A"/>
    <w:rsid w:val="00DB083D"/>
    <w:rsid w:val="00DB1576"/>
    <w:rsid w:val="00DB1CCA"/>
    <w:rsid w:val="00DB232D"/>
    <w:rsid w:val="00DB2414"/>
    <w:rsid w:val="00DB2E8F"/>
    <w:rsid w:val="00DB3391"/>
    <w:rsid w:val="00DB4071"/>
    <w:rsid w:val="00DB47DE"/>
    <w:rsid w:val="00DB4A98"/>
    <w:rsid w:val="00DB4EE2"/>
    <w:rsid w:val="00DB522D"/>
    <w:rsid w:val="00DB53DD"/>
    <w:rsid w:val="00DB5B9D"/>
    <w:rsid w:val="00DB5BB6"/>
    <w:rsid w:val="00DB6339"/>
    <w:rsid w:val="00DB67E3"/>
    <w:rsid w:val="00DB7CB2"/>
    <w:rsid w:val="00DC012B"/>
    <w:rsid w:val="00DC01CC"/>
    <w:rsid w:val="00DC0483"/>
    <w:rsid w:val="00DC049D"/>
    <w:rsid w:val="00DC059B"/>
    <w:rsid w:val="00DC1059"/>
    <w:rsid w:val="00DC10DB"/>
    <w:rsid w:val="00DC119E"/>
    <w:rsid w:val="00DC1DFA"/>
    <w:rsid w:val="00DC1E81"/>
    <w:rsid w:val="00DC2377"/>
    <w:rsid w:val="00DC2E2B"/>
    <w:rsid w:val="00DC3009"/>
    <w:rsid w:val="00DC31E5"/>
    <w:rsid w:val="00DC3446"/>
    <w:rsid w:val="00DC375F"/>
    <w:rsid w:val="00DC37F3"/>
    <w:rsid w:val="00DC3853"/>
    <w:rsid w:val="00DC3BC8"/>
    <w:rsid w:val="00DC3EC5"/>
    <w:rsid w:val="00DC407F"/>
    <w:rsid w:val="00DC4169"/>
    <w:rsid w:val="00DC41AC"/>
    <w:rsid w:val="00DC44DE"/>
    <w:rsid w:val="00DC454D"/>
    <w:rsid w:val="00DC4565"/>
    <w:rsid w:val="00DC45E6"/>
    <w:rsid w:val="00DC4914"/>
    <w:rsid w:val="00DC4F05"/>
    <w:rsid w:val="00DC5002"/>
    <w:rsid w:val="00DC50D8"/>
    <w:rsid w:val="00DC55DE"/>
    <w:rsid w:val="00DC5E1D"/>
    <w:rsid w:val="00DC5F36"/>
    <w:rsid w:val="00DC6396"/>
    <w:rsid w:val="00DC6D5C"/>
    <w:rsid w:val="00DC6E18"/>
    <w:rsid w:val="00DC71A0"/>
    <w:rsid w:val="00DC738C"/>
    <w:rsid w:val="00DC764A"/>
    <w:rsid w:val="00DC7681"/>
    <w:rsid w:val="00DC798E"/>
    <w:rsid w:val="00DC7E0E"/>
    <w:rsid w:val="00DD0024"/>
    <w:rsid w:val="00DD07CE"/>
    <w:rsid w:val="00DD08A3"/>
    <w:rsid w:val="00DD0C1C"/>
    <w:rsid w:val="00DD1DA4"/>
    <w:rsid w:val="00DD2066"/>
    <w:rsid w:val="00DD2852"/>
    <w:rsid w:val="00DD2F1C"/>
    <w:rsid w:val="00DD31A0"/>
    <w:rsid w:val="00DD36A2"/>
    <w:rsid w:val="00DD3718"/>
    <w:rsid w:val="00DD39BD"/>
    <w:rsid w:val="00DD3E02"/>
    <w:rsid w:val="00DD484D"/>
    <w:rsid w:val="00DD4B55"/>
    <w:rsid w:val="00DD4F6A"/>
    <w:rsid w:val="00DD5201"/>
    <w:rsid w:val="00DD531D"/>
    <w:rsid w:val="00DD551A"/>
    <w:rsid w:val="00DD6048"/>
    <w:rsid w:val="00DD6087"/>
    <w:rsid w:val="00DD6103"/>
    <w:rsid w:val="00DD61C5"/>
    <w:rsid w:val="00DD65E7"/>
    <w:rsid w:val="00DD6B9E"/>
    <w:rsid w:val="00DD7411"/>
    <w:rsid w:val="00DD7713"/>
    <w:rsid w:val="00DD796C"/>
    <w:rsid w:val="00DD7CD3"/>
    <w:rsid w:val="00DD7E8C"/>
    <w:rsid w:val="00DE0BB8"/>
    <w:rsid w:val="00DE18D2"/>
    <w:rsid w:val="00DE1ACF"/>
    <w:rsid w:val="00DE1CDA"/>
    <w:rsid w:val="00DE29D1"/>
    <w:rsid w:val="00DE2D2E"/>
    <w:rsid w:val="00DE30AD"/>
    <w:rsid w:val="00DE374A"/>
    <w:rsid w:val="00DE3A22"/>
    <w:rsid w:val="00DE3DFC"/>
    <w:rsid w:val="00DE4979"/>
    <w:rsid w:val="00DE5765"/>
    <w:rsid w:val="00DE5967"/>
    <w:rsid w:val="00DE59A4"/>
    <w:rsid w:val="00DE5C28"/>
    <w:rsid w:val="00DE5DF6"/>
    <w:rsid w:val="00DE5EAD"/>
    <w:rsid w:val="00DE652B"/>
    <w:rsid w:val="00DE6811"/>
    <w:rsid w:val="00DE6BC4"/>
    <w:rsid w:val="00DE6C17"/>
    <w:rsid w:val="00DE6C7A"/>
    <w:rsid w:val="00DE7052"/>
    <w:rsid w:val="00DE739A"/>
    <w:rsid w:val="00DE7588"/>
    <w:rsid w:val="00DE7A91"/>
    <w:rsid w:val="00DF01D0"/>
    <w:rsid w:val="00DF042D"/>
    <w:rsid w:val="00DF1E97"/>
    <w:rsid w:val="00DF20A4"/>
    <w:rsid w:val="00DF223F"/>
    <w:rsid w:val="00DF23E2"/>
    <w:rsid w:val="00DF2C46"/>
    <w:rsid w:val="00DF2D6C"/>
    <w:rsid w:val="00DF2D78"/>
    <w:rsid w:val="00DF38C8"/>
    <w:rsid w:val="00DF3A2F"/>
    <w:rsid w:val="00DF3C08"/>
    <w:rsid w:val="00DF4270"/>
    <w:rsid w:val="00DF497E"/>
    <w:rsid w:val="00DF4CA6"/>
    <w:rsid w:val="00DF558E"/>
    <w:rsid w:val="00DF5A94"/>
    <w:rsid w:val="00DF5BAA"/>
    <w:rsid w:val="00DF6057"/>
    <w:rsid w:val="00DF6395"/>
    <w:rsid w:val="00DF69AF"/>
    <w:rsid w:val="00DF6A85"/>
    <w:rsid w:val="00DF6D4D"/>
    <w:rsid w:val="00DF711A"/>
    <w:rsid w:val="00DF7CAC"/>
    <w:rsid w:val="00E0079D"/>
    <w:rsid w:val="00E00B9C"/>
    <w:rsid w:val="00E0168F"/>
    <w:rsid w:val="00E01CC8"/>
    <w:rsid w:val="00E02E62"/>
    <w:rsid w:val="00E0307C"/>
    <w:rsid w:val="00E03444"/>
    <w:rsid w:val="00E03B6D"/>
    <w:rsid w:val="00E03F3E"/>
    <w:rsid w:val="00E0445B"/>
    <w:rsid w:val="00E05994"/>
    <w:rsid w:val="00E05D88"/>
    <w:rsid w:val="00E06D5D"/>
    <w:rsid w:val="00E06D63"/>
    <w:rsid w:val="00E07E55"/>
    <w:rsid w:val="00E100D0"/>
    <w:rsid w:val="00E10AE0"/>
    <w:rsid w:val="00E10B76"/>
    <w:rsid w:val="00E10BE8"/>
    <w:rsid w:val="00E111D7"/>
    <w:rsid w:val="00E11251"/>
    <w:rsid w:val="00E1165F"/>
    <w:rsid w:val="00E11BC8"/>
    <w:rsid w:val="00E11D99"/>
    <w:rsid w:val="00E12E45"/>
    <w:rsid w:val="00E12F28"/>
    <w:rsid w:val="00E137EA"/>
    <w:rsid w:val="00E14A21"/>
    <w:rsid w:val="00E14C2D"/>
    <w:rsid w:val="00E14E5A"/>
    <w:rsid w:val="00E15089"/>
    <w:rsid w:val="00E150C3"/>
    <w:rsid w:val="00E1548D"/>
    <w:rsid w:val="00E17463"/>
    <w:rsid w:val="00E176DC"/>
    <w:rsid w:val="00E17C9A"/>
    <w:rsid w:val="00E17DFD"/>
    <w:rsid w:val="00E20020"/>
    <w:rsid w:val="00E2127C"/>
    <w:rsid w:val="00E213A9"/>
    <w:rsid w:val="00E224A3"/>
    <w:rsid w:val="00E224D0"/>
    <w:rsid w:val="00E22DC6"/>
    <w:rsid w:val="00E231B8"/>
    <w:rsid w:val="00E23673"/>
    <w:rsid w:val="00E23A67"/>
    <w:rsid w:val="00E24035"/>
    <w:rsid w:val="00E24F4A"/>
    <w:rsid w:val="00E2636A"/>
    <w:rsid w:val="00E26922"/>
    <w:rsid w:val="00E269CB"/>
    <w:rsid w:val="00E27B18"/>
    <w:rsid w:val="00E27B6E"/>
    <w:rsid w:val="00E30329"/>
    <w:rsid w:val="00E3056A"/>
    <w:rsid w:val="00E30A76"/>
    <w:rsid w:val="00E31151"/>
    <w:rsid w:val="00E31BD5"/>
    <w:rsid w:val="00E3236C"/>
    <w:rsid w:val="00E3236E"/>
    <w:rsid w:val="00E32A8B"/>
    <w:rsid w:val="00E33038"/>
    <w:rsid w:val="00E33609"/>
    <w:rsid w:val="00E343E0"/>
    <w:rsid w:val="00E348A9"/>
    <w:rsid w:val="00E3545B"/>
    <w:rsid w:val="00E355E9"/>
    <w:rsid w:val="00E356BA"/>
    <w:rsid w:val="00E3592E"/>
    <w:rsid w:val="00E359D2"/>
    <w:rsid w:val="00E36152"/>
    <w:rsid w:val="00E367FC"/>
    <w:rsid w:val="00E36A62"/>
    <w:rsid w:val="00E37A11"/>
    <w:rsid w:val="00E4061B"/>
    <w:rsid w:val="00E4071C"/>
    <w:rsid w:val="00E40F1D"/>
    <w:rsid w:val="00E41752"/>
    <w:rsid w:val="00E41770"/>
    <w:rsid w:val="00E41A01"/>
    <w:rsid w:val="00E41EED"/>
    <w:rsid w:val="00E41EF3"/>
    <w:rsid w:val="00E42122"/>
    <w:rsid w:val="00E43431"/>
    <w:rsid w:val="00E435DB"/>
    <w:rsid w:val="00E43C6A"/>
    <w:rsid w:val="00E43D90"/>
    <w:rsid w:val="00E43E4B"/>
    <w:rsid w:val="00E43F0D"/>
    <w:rsid w:val="00E43FC8"/>
    <w:rsid w:val="00E44338"/>
    <w:rsid w:val="00E4448D"/>
    <w:rsid w:val="00E44BEE"/>
    <w:rsid w:val="00E44F26"/>
    <w:rsid w:val="00E454A6"/>
    <w:rsid w:val="00E45B07"/>
    <w:rsid w:val="00E46098"/>
    <w:rsid w:val="00E4658D"/>
    <w:rsid w:val="00E467B3"/>
    <w:rsid w:val="00E46CE1"/>
    <w:rsid w:val="00E46ED0"/>
    <w:rsid w:val="00E46FD5"/>
    <w:rsid w:val="00E47B82"/>
    <w:rsid w:val="00E47C3F"/>
    <w:rsid w:val="00E51651"/>
    <w:rsid w:val="00E521C2"/>
    <w:rsid w:val="00E5298A"/>
    <w:rsid w:val="00E52EF4"/>
    <w:rsid w:val="00E5346D"/>
    <w:rsid w:val="00E53578"/>
    <w:rsid w:val="00E53F2F"/>
    <w:rsid w:val="00E5413E"/>
    <w:rsid w:val="00E54187"/>
    <w:rsid w:val="00E542B4"/>
    <w:rsid w:val="00E54A9D"/>
    <w:rsid w:val="00E54CC0"/>
    <w:rsid w:val="00E55E16"/>
    <w:rsid w:val="00E560FF"/>
    <w:rsid w:val="00E56158"/>
    <w:rsid w:val="00E561C0"/>
    <w:rsid w:val="00E56F77"/>
    <w:rsid w:val="00E56FAA"/>
    <w:rsid w:val="00E57843"/>
    <w:rsid w:val="00E57C2D"/>
    <w:rsid w:val="00E60008"/>
    <w:rsid w:val="00E60019"/>
    <w:rsid w:val="00E60110"/>
    <w:rsid w:val="00E61115"/>
    <w:rsid w:val="00E611E9"/>
    <w:rsid w:val="00E6186E"/>
    <w:rsid w:val="00E6198C"/>
    <w:rsid w:val="00E61B34"/>
    <w:rsid w:val="00E6295E"/>
    <w:rsid w:val="00E629C3"/>
    <w:rsid w:val="00E62B26"/>
    <w:rsid w:val="00E62EA6"/>
    <w:rsid w:val="00E636B9"/>
    <w:rsid w:val="00E63763"/>
    <w:rsid w:val="00E639B8"/>
    <w:rsid w:val="00E63AD7"/>
    <w:rsid w:val="00E64268"/>
    <w:rsid w:val="00E64696"/>
    <w:rsid w:val="00E64B8B"/>
    <w:rsid w:val="00E64C06"/>
    <w:rsid w:val="00E64D0D"/>
    <w:rsid w:val="00E65205"/>
    <w:rsid w:val="00E655E6"/>
    <w:rsid w:val="00E65B87"/>
    <w:rsid w:val="00E6657A"/>
    <w:rsid w:val="00E66D15"/>
    <w:rsid w:val="00E66D53"/>
    <w:rsid w:val="00E671CA"/>
    <w:rsid w:val="00E70448"/>
    <w:rsid w:val="00E710A2"/>
    <w:rsid w:val="00E71182"/>
    <w:rsid w:val="00E716E2"/>
    <w:rsid w:val="00E71CDD"/>
    <w:rsid w:val="00E71FF2"/>
    <w:rsid w:val="00E7238E"/>
    <w:rsid w:val="00E72ECD"/>
    <w:rsid w:val="00E72FAD"/>
    <w:rsid w:val="00E730B9"/>
    <w:rsid w:val="00E7329C"/>
    <w:rsid w:val="00E73469"/>
    <w:rsid w:val="00E7401E"/>
    <w:rsid w:val="00E7449D"/>
    <w:rsid w:val="00E7455B"/>
    <w:rsid w:val="00E751E2"/>
    <w:rsid w:val="00E7575F"/>
    <w:rsid w:val="00E75F85"/>
    <w:rsid w:val="00E76188"/>
    <w:rsid w:val="00E7633D"/>
    <w:rsid w:val="00E763CE"/>
    <w:rsid w:val="00E76C12"/>
    <w:rsid w:val="00E76E2B"/>
    <w:rsid w:val="00E76ED7"/>
    <w:rsid w:val="00E771F5"/>
    <w:rsid w:val="00E77D64"/>
    <w:rsid w:val="00E80528"/>
    <w:rsid w:val="00E80E8A"/>
    <w:rsid w:val="00E81171"/>
    <w:rsid w:val="00E81348"/>
    <w:rsid w:val="00E81DB3"/>
    <w:rsid w:val="00E82D68"/>
    <w:rsid w:val="00E82F74"/>
    <w:rsid w:val="00E83235"/>
    <w:rsid w:val="00E838F9"/>
    <w:rsid w:val="00E848DB"/>
    <w:rsid w:val="00E849BB"/>
    <w:rsid w:val="00E85722"/>
    <w:rsid w:val="00E857E2"/>
    <w:rsid w:val="00E86635"/>
    <w:rsid w:val="00E8673E"/>
    <w:rsid w:val="00E8706F"/>
    <w:rsid w:val="00E90155"/>
    <w:rsid w:val="00E9033A"/>
    <w:rsid w:val="00E90593"/>
    <w:rsid w:val="00E90622"/>
    <w:rsid w:val="00E908EC"/>
    <w:rsid w:val="00E91429"/>
    <w:rsid w:val="00E916C3"/>
    <w:rsid w:val="00E91766"/>
    <w:rsid w:val="00E91D69"/>
    <w:rsid w:val="00E91F4D"/>
    <w:rsid w:val="00E91F77"/>
    <w:rsid w:val="00E92167"/>
    <w:rsid w:val="00E9227A"/>
    <w:rsid w:val="00E92AB0"/>
    <w:rsid w:val="00E93260"/>
    <w:rsid w:val="00E93987"/>
    <w:rsid w:val="00E9475D"/>
    <w:rsid w:val="00E949B0"/>
    <w:rsid w:val="00E94BC3"/>
    <w:rsid w:val="00E9525A"/>
    <w:rsid w:val="00E95262"/>
    <w:rsid w:val="00E9557E"/>
    <w:rsid w:val="00E9599B"/>
    <w:rsid w:val="00E95DF3"/>
    <w:rsid w:val="00E96076"/>
    <w:rsid w:val="00E964A3"/>
    <w:rsid w:val="00E96C21"/>
    <w:rsid w:val="00E96F3C"/>
    <w:rsid w:val="00E96FEB"/>
    <w:rsid w:val="00E9738C"/>
    <w:rsid w:val="00E973C6"/>
    <w:rsid w:val="00E9763E"/>
    <w:rsid w:val="00E97BF5"/>
    <w:rsid w:val="00E97DBA"/>
    <w:rsid w:val="00E97DD4"/>
    <w:rsid w:val="00EA04B9"/>
    <w:rsid w:val="00EA0764"/>
    <w:rsid w:val="00EA0944"/>
    <w:rsid w:val="00EA0F5D"/>
    <w:rsid w:val="00EA15F6"/>
    <w:rsid w:val="00EA188D"/>
    <w:rsid w:val="00EA2197"/>
    <w:rsid w:val="00EA28EC"/>
    <w:rsid w:val="00EA2E75"/>
    <w:rsid w:val="00EA328E"/>
    <w:rsid w:val="00EA37CC"/>
    <w:rsid w:val="00EA3994"/>
    <w:rsid w:val="00EA443D"/>
    <w:rsid w:val="00EA4E4B"/>
    <w:rsid w:val="00EA52A7"/>
    <w:rsid w:val="00EA54C5"/>
    <w:rsid w:val="00EA5E3B"/>
    <w:rsid w:val="00EA626D"/>
    <w:rsid w:val="00EA6281"/>
    <w:rsid w:val="00EA6724"/>
    <w:rsid w:val="00EA6C09"/>
    <w:rsid w:val="00EA6E95"/>
    <w:rsid w:val="00EA7240"/>
    <w:rsid w:val="00EA72AF"/>
    <w:rsid w:val="00EA72BD"/>
    <w:rsid w:val="00EA7300"/>
    <w:rsid w:val="00EA760C"/>
    <w:rsid w:val="00EA79F6"/>
    <w:rsid w:val="00EA7AA0"/>
    <w:rsid w:val="00EB06E1"/>
    <w:rsid w:val="00EB0732"/>
    <w:rsid w:val="00EB0D83"/>
    <w:rsid w:val="00EB1006"/>
    <w:rsid w:val="00EB1121"/>
    <w:rsid w:val="00EB2A4C"/>
    <w:rsid w:val="00EB2A4F"/>
    <w:rsid w:val="00EB2CAE"/>
    <w:rsid w:val="00EB3A15"/>
    <w:rsid w:val="00EB408D"/>
    <w:rsid w:val="00EB41D5"/>
    <w:rsid w:val="00EB440F"/>
    <w:rsid w:val="00EB4615"/>
    <w:rsid w:val="00EB4C48"/>
    <w:rsid w:val="00EB4E12"/>
    <w:rsid w:val="00EB4E14"/>
    <w:rsid w:val="00EB4E3E"/>
    <w:rsid w:val="00EB5188"/>
    <w:rsid w:val="00EB518B"/>
    <w:rsid w:val="00EB5309"/>
    <w:rsid w:val="00EB5956"/>
    <w:rsid w:val="00EB5BB0"/>
    <w:rsid w:val="00EB6877"/>
    <w:rsid w:val="00EB79BA"/>
    <w:rsid w:val="00EC0CF7"/>
    <w:rsid w:val="00EC1000"/>
    <w:rsid w:val="00EC1442"/>
    <w:rsid w:val="00EC1464"/>
    <w:rsid w:val="00EC15E2"/>
    <w:rsid w:val="00EC22AD"/>
    <w:rsid w:val="00EC252C"/>
    <w:rsid w:val="00EC261F"/>
    <w:rsid w:val="00EC2796"/>
    <w:rsid w:val="00EC27CE"/>
    <w:rsid w:val="00EC28E3"/>
    <w:rsid w:val="00EC29CD"/>
    <w:rsid w:val="00EC2B44"/>
    <w:rsid w:val="00EC2D95"/>
    <w:rsid w:val="00EC2E52"/>
    <w:rsid w:val="00EC34FD"/>
    <w:rsid w:val="00EC4464"/>
    <w:rsid w:val="00EC5529"/>
    <w:rsid w:val="00EC5FBB"/>
    <w:rsid w:val="00EC60B7"/>
    <w:rsid w:val="00EC6166"/>
    <w:rsid w:val="00EC6264"/>
    <w:rsid w:val="00EC65DF"/>
    <w:rsid w:val="00EC7005"/>
    <w:rsid w:val="00ED01BE"/>
    <w:rsid w:val="00ED042C"/>
    <w:rsid w:val="00ED0794"/>
    <w:rsid w:val="00ED09F8"/>
    <w:rsid w:val="00ED0A24"/>
    <w:rsid w:val="00ED0C76"/>
    <w:rsid w:val="00ED0EB5"/>
    <w:rsid w:val="00ED132D"/>
    <w:rsid w:val="00ED2204"/>
    <w:rsid w:val="00ED253B"/>
    <w:rsid w:val="00ED2EE5"/>
    <w:rsid w:val="00ED2EEF"/>
    <w:rsid w:val="00ED2F3E"/>
    <w:rsid w:val="00ED40CD"/>
    <w:rsid w:val="00ED42B1"/>
    <w:rsid w:val="00ED477F"/>
    <w:rsid w:val="00ED4AEB"/>
    <w:rsid w:val="00ED4E90"/>
    <w:rsid w:val="00ED530C"/>
    <w:rsid w:val="00ED58EF"/>
    <w:rsid w:val="00ED5BD5"/>
    <w:rsid w:val="00ED61DE"/>
    <w:rsid w:val="00ED64CA"/>
    <w:rsid w:val="00ED6702"/>
    <w:rsid w:val="00ED68E7"/>
    <w:rsid w:val="00ED6E4C"/>
    <w:rsid w:val="00ED70DB"/>
    <w:rsid w:val="00ED75D1"/>
    <w:rsid w:val="00ED7883"/>
    <w:rsid w:val="00ED7E2D"/>
    <w:rsid w:val="00EE0419"/>
    <w:rsid w:val="00EE0709"/>
    <w:rsid w:val="00EE0C66"/>
    <w:rsid w:val="00EE0DF1"/>
    <w:rsid w:val="00EE117F"/>
    <w:rsid w:val="00EE15A3"/>
    <w:rsid w:val="00EE16A1"/>
    <w:rsid w:val="00EE258F"/>
    <w:rsid w:val="00EE280B"/>
    <w:rsid w:val="00EE2CE4"/>
    <w:rsid w:val="00EE34B1"/>
    <w:rsid w:val="00EE3CFA"/>
    <w:rsid w:val="00EE4603"/>
    <w:rsid w:val="00EE46DF"/>
    <w:rsid w:val="00EE47A2"/>
    <w:rsid w:val="00EE4917"/>
    <w:rsid w:val="00EE50A0"/>
    <w:rsid w:val="00EE5357"/>
    <w:rsid w:val="00EE5431"/>
    <w:rsid w:val="00EE58C8"/>
    <w:rsid w:val="00EE5C50"/>
    <w:rsid w:val="00EE6366"/>
    <w:rsid w:val="00EE6743"/>
    <w:rsid w:val="00EE675A"/>
    <w:rsid w:val="00EE6C76"/>
    <w:rsid w:val="00EE70A6"/>
    <w:rsid w:val="00EF0EB7"/>
    <w:rsid w:val="00EF12B9"/>
    <w:rsid w:val="00EF1761"/>
    <w:rsid w:val="00EF1846"/>
    <w:rsid w:val="00EF243E"/>
    <w:rsid w:val="00EF2876"/>
    <w:rsid w:val="00EF2ADE"/>
    <w:rsid w:val="00EF2DF9"/>
    <w:rsid w:val="00EF3265"/>
    <w:rsid w:val="00EF39D5"/>
    <w:rsid w:val="00EF39F2"/>
    <w:rsid w:val="00EF3D15"/>
    <w:rsid w:val="00EF401C"/>
    <w:rsid w:val="00EF410F"/>
    <w:rsid w:val="00EF46BD"/>
    <w:rsid w:val="00EF472B"/>
    <w:rsid w:val="00EF5059"/>
    <w:rsid w:val="00EF53D6"/>
    <w:rsid w:val="00EF572F"/>
    <w:rsid w:val="00EF5786"/>
    <w:rsid w:val="00EF58C4"/>
    <w:rsid w:val="00EF59B3"/>
    <w:rsid w:val="00EF5B4D"/>
    <w:rsid w:val="00EF674F"/>
    <w:rsid w:val="00EF6B26"/>
    <w:rsid w:val="00EF6E67"/>
    <w:rsid w:val="00EF6EBA"/>
    <w:rsid w:val="00EF7013"/>
    <w:rsid w:val="00EF70E2"/>
    <w:rsid w:val="00EF7526"/>
    <w:rsid w:val="00EF7CF1"/>
    <w:rsid w:val="00F0058C"/>
    <w:rsid w:val="00F00908"/>
    <w:rsid w:val="00F00A03"/>
    <w:rsid w:val="00F01166"/>
    <w:rsid w:val="00F014FB"/>
    <w:rsid w:val="00F01681"/>
    <w:rsid w:val="00F01870"/>
    <w:rsid w:val="00F028FE"/>
    <w:rsid w:val="00F0296B"/>
    <w:rsid w:val="00F02D69"/>
    <w:rsid w:val="00F03342"/>
    <w:rsid w:val="00F03765"/>
    <w:rsid w:val="00F04186"/>
    <w:rsid w:val="00F0463D"/>
    <w:rsid w:val="00F0491F"/>
    <w:rsid w:val="00F04A42"/>
    <w:rsid w:val="00F04F57"/>
    <w:rsid w:val="00F05091"/>
    <w:rsid w:val="00F05094"/>
    <w:rsid w:val="00F051C5"/>
    <w:rsid w:val="00F0541C"/>
    <w:rsid w:val="00F056FE"/>
    <w:rsid w:val="00F0575B"/>
    <w:rsid w:val="00F05984"/>
    <w:rsid w:val="00F05B45"/>
    <w:rsid w:val="00F05CF7"/>
    <w:rsid w:val="00F05E65"/>
    <w:rsid w:val="00F06C16"/>
    <w:rsid w:val="00F0709C"/>
    <w:rsid w:val="00F07798"/>
    <w:rsid w:val="00F07CEB"/>
    <w:rsid w:val="00F07F4A"/>
    <w:rsid w:val="00F109D4"/>
    <w:rsid w:val="00F10B40"/>
    <w:rsid w:val="00F10D73"/>
    <w:rsid w:val="00F10DB6"/>
    <w:rsid w:val="00F10F9A"/>
    <w:rsid w:val="00F1151F"/>
    <w:rsid w:val="00F1180B"/>
    <w:rsid w:val="00F1198E"/>
    <w:rsid w:val="00F11C90"/>
    <w:rsid w:val="00F11FC4"/>
    <w:rsid w:val="00F12B64"/>
    <w:rsid w:val="00F1371C"/>
    <w:rsid w:val="00F13A59"/>
    <w:rsid w:val="00F13D21"/>
    <w:rsid w:val="00F144A0"/>
    <w:rsid w:val="00F14583"/>
    <w:rsid w:val="00F146F1"/>
    <w:rsid w:val="00F14C54"/>
    <w:rsid w:val="00F15313"/>
    <w:rsid w:val="00F156EC"/>
    <w:rsid w:val="00F163AF"/>
    <w:rsid w:val="00F16FD4"/>
    <w:rsid w:val="00F1720A"/>
    <w:rsid w:val="00F17513"/>
    <w:rsid w:val="00F176EB"/>
    <w:rsid w:val="00F17867"/>
    <w:rsid w:val="00F17B60"/>
    <w:rsid w:val="00F17BCF"/>
    <w:rsid w:val="00F20010"/>
    <w:rsid w:val="00F20399"/>
    <w:rsid w:val="00F20406"/>
    <w:rsid w:val="00F20467"/>
    <w:rsid w:val="00F20F56"/>
    <w:rsid w:val="00F21477"/>
    <w:rsid w:val="00F2155D"/>
    <w:rsid w:val="00F21843"/>
    <w:rsid w:val="00F22500"/>
    <w:rsid w:val="00F2289C"/>
    <w:rsid w:val="00F232E7"/>
    <w:rsid w:val="00F23304"/>
    <w:rsid w:val="00F233B1"/>
    <w:rsid w:val="00F237BB"/>
    <w:rsid w:val="00F239CB"/>
    <w:rsid w:val="00F23E40"/>
    <w:rsid w:val="00F24189"/>
    <w:rsid w:val="00F242A2"/>
    <w:rsid w:val="00F24D9D"/>
    <w:rsid w:val="00F2526C"/>
    <w:rsid w:val="00F2528D"/>
    <w:rsid w:val="00F25294"/>
    <w:rsid w:val="00F25DAB"/>
    <w:rsid w:val="00F26A74"/>
    <w:rsid w:val="00F26B1D"/>
    <w:rsid w:val="00F272CE"/>
    <w:rsid w:val="00F27885"/>
    <w:rsid w:val="00F27976"/>
    <w:rsid w:val="00F300A9"/>
    <w:rsid w:val="00F31048"/>
    <w:rsid w:val="00F3134E"/>
    <w:rsid w:val="00F31790"/>
    <w:rsid w:val="00F31A58"/>
    <w:rsid w:val="00F31A64"/>
    <w:rsid w:val="00F31E0C"/>
    <w:rsid w:val="00F3202D"/>
    <w:rsid w:val="00F32D81"/>
    <w:rsid w:val="00F32EA4"/>
    <w:rsid w:val="00F32EBE"/>
    <w:rsid w:val="00F3310B"/>
    <w:rsid w:val="00F33A4E"/>
    <w:rsid w:val="00F340C3"/>
    <w:rsid w:val="00F343B4"/>
    <w:rsid w:val="00F34419"/>
    <w:rsid w:val="00F34A83"/>
    <w:rsid w:val="00F34E3E"/>
    <w:rsid w:val="00F358B1"/>
    <w:rsid w:val="00F35DD1"/>
    <w:rsid w:val="00F35E98"/>
    <w:rsid w:val="00F3639B"/>
    <w:rsid w:val="00F3660C"/>
    <w:rsid w:val="00F36B03"/>
    <w:rsid w:val="00F36DC6"/>
    <w:rsid w:val="00F371BD"/>
    <w:rsid w:val="00F37FBE"/>
    <w:rsid w:val="00F40974"/>
    <w:rsid w:val="00F41369"/>
    <w:rsid w:val="00F415C4"/>
    <w:rsid w:val="00F427FC"/>
    <w:rsid w:val="00F43A04"/>
    <w:rsid w:val="00F43EED"/>
    <w:rsid w:val="00F43F08"/>
    <w:rsid w:val="00F4451D"/>
    <w:rsid w:val="00F44559"/>
    <w:rsid w:val="00F452C5"/>
    <w:rsid w:val="00F452D6"/>
    <w:rsid w:val="00F45A04"/>
    <w:rsid w:val="00F45CD2"/>
    <w:rsid w:val="00F46043"/>
    <w:rsid w:val="00F46260"/>
    <w:rsid w:val="00F46458"/>
    <w:rsid w:val="00F4648B"/>
    <w:rsid w:val="00F46AE5"/>
    <w:rsid w:val="00F470E6"/>
    <w:rsid w:val="00F472AA"/>
    <w:rsid w:val="00F475D6"/>
    <w:rsid w:val="00F47AAE"/>
    <w:rsid w:val="00F50082"/>
    <w:rsid w:val="00F50980"/>
    <w:rsid w:val="00F51210"/>
    <w:rsid w:val="00F52A98"/>
    <w:rsid w:val="00F52B1D"/>
    <w:rsid w:val="00F52E19"/>
    <w:rsid w:val="00F531CE"/>
    <w:rsid w:val="00F53745"/>
    <w:rsid w:val="00F53ABE"/>
    <w:rsid w:val="00F53ECE"/>
    <w:rsid w:val="00F549B5"/>
    <w:rsid w:val="00F54F7D"/>
    <w:rsid w:val="00F551E4"/>
    <w:rsid w:val="00F55D77"/>
    <w:rsid w:val="00F563BD"/>
    <w:rsid w:val="00F572DD"/>
    <w:rsid w:val="00F57C4F"/>
    <w:rsid w:val="00F60369"/>
    <w:rsid w:val="00F60739"/>
    <w:rsid w:val="00F6097F"/>
    <w:rsid w:val="00F60E4D"/>
    <w:rsid w:val="00F61572"/>
    <w:rsid w:val="00F61D8D"/>
    <w:rsid w:val="00F62967"/>
    <w:rsid w:val="00F63707"/>
    <w:rsid w:val="00F637CB"/>
    <w:rsid w:val="00F63BF6"/>
    <w:rsid w:val="00F64521"/>
    <w:rsid w:val="00F64967"/>
    <w:rsid w:val="00F65582"/>
    <w:rsid w:val="00F65590"/>
    <w:rsid w:val="00F66018"/>
    <w:rsid w:val="00F666EF"/>
    <w:rsid w:val="00F66AEE"/>
    <w:rsid w:val="00F66D24"/>
    <w:rsid w:val="00F66E50"/>
    <w:rsid w:val="00F66E5D"/>
    <w:rsid w:val="00F67B7D"/>
    <w:rsid w:val="00F700BE"/>
    <w:rsid w:val="00F70204"/>
    <w:rsid w:val="00F72244"/>
    <w:rsid w:val="00F72400"/>
    <w:rsid w:val="00F728B4"/>
    <w:rsid w:val="00F72C8D"/>
    <w:rsid w:val="00F72E37"/>
    <w:rsid w:val="00F72FD4"/>
    <w:rsid w:val="00F732B3"/>
    <w:rsid w:val="00F733A5"/>
    <w:rsid w:val="00F73972"/>
    <w:rsid w:val="00F73FD7"/>
    <w:rsid w:val="00F7415C"/>
    <w:rsid w:val="00F7434F"/>
    <w:rsid w:val="00F744D2"/>
    <w:rsid w:val="00F75245"/>
    <w:rsid w:val="00F753B0"/>
    <w:rsid w:val="00F76BE2"/>
    <w:rsid w:val="00F77A2C"/>
    <w:rsid w:val="00F77BF3"/>
    <w:rsid w:val="00F77F30"/>
    <w:rsid w:val="00F80428"/>
    <w:rsid w:val="00F80D7F"/>
    <w:rsid w:val="00F81406"/>
    <w:rsid w:val="00F8156C"/>
    <w:rsid w:val="00F81AC9"/>
    <w:rsid w:val="00F8212E"/>
    <w:rsid w:val="00F821B7"/>
    <w:rsid w:val="00F8264C"/>
    <w:rsid w:val="00F83BAD"/>
    <w:rsid w:val="00F8408E"/>
    <w:rsid w:val="00F8437F"/>
    <w:rsid w:val="00F84D37"/>
    <w:rsid w:val="00F84E4C"/>
    <w:rsid w:val="00F84FB2"/>
    <w:rsid w:val="00F8529A"/>
    <w:rsid w:val="00F85699"/>
    <w:rsid w:val="00F86337"/>
    <w:rsid w:val="00F8639B"/>
    <w:rsid w:val="00F8644E"/>
    <w:rsid w:val="00F86B65"/>
    <w:rsid w:val="00F87839"/>
    <w:rsid w:val="00F87BE3"/>
    <w:rsid w:val="00F87C5A"/>
    <w:rsid w:val="00F87F56"/>
    <w:rsid w:val="00F903DD"/>
    <w:rsid w:val="00F91156"/>
    <w:rsid w:val="00F91558"/>
    <w:rsid w:val="00F91D76"/>
    <w:rsid w:val="00F924DA"/>
    <w:rsid w:val="00F926CE"/>
    <w:rsid w:val="00F928CB"/>
    <w:rsid w:val="00F92DE4"/>
    <w:rsid w:val="00F942E8"/>
    <w:rsid w:val="00F952F9"/>
    <w:rsid w:val="00F957DC"/>
    <w:rsid w:val="00F95877"/>
    <w:rsid w:val="00F95BEC"/>
    <w:rsid w:val="00F96422"/>
    <w:rsid w:val="00F9681F"/>
    <w:rsid w:val="00F96F02"/>
    <w:rsid w:val="00F97184"/>
    <w:rsid w:val="00F973E2"/>
    <w:rsid w:val="00F97BD5"/>
    <w:rsid w:val="00FA03EC"/>
    <w:rsid w:val="00FA0A62"/>
    <w:rsid w:val="00FA0D2E"/>
    <w:rsid w:val="00FA0FB8"/>
    <w:rsid w:val="00FA10D3"/>
    <w:rsid w:val="00FA2251"/>
    <w:rsid w:val="00FA279C"/>
    <w:rsid w:val="00FA2F30"/>
    <w:rsid w:val="00FA30E8"/>
    <w:rsid w:val="00FA35DC"/>
    <w:rsid w:val="00FA37D8"/>
    <w:rsid w:val="00FA3BA0"/>
    <w:rsid w:val="00FA41EA"/>
    <w:rsid w:val="00FA5167"/>
    <w:rsid w:val="00FA55AC"/>
    <w:rsid w:val="00FA6207"/>
    <w:rsid w:val="00FA6658"/>
    <w:rsid w:val="00FA7080"/>
    <w:rsid w:val="00FA70B8"/>
    <w:rsid w:val="00FA77E0"/>
    <w:rsid w:val="00FA7EF0"/>
    <w:rsid w:val="00FA7FD8"/>
    <w:rsid w:val="00FB0528"/>
    <w:rsid w:val="00FB0A25"/>
    <w:rsid w:val="00FB0ADB"/>
    <w:rsid w:val="00FB17FD"/>
    <w:rsid w:val="00FB1B70"/>
    <w:rsid w:val="00FB1BFE"/>
    <w:rsid w:val="00FB1C64"/>
    <w:rsid w:val="00FB1C7D"/>
    <w:rsid w:val="00FB1CA1"/>
    <w:rsid w:val="00FB2446"/>
    <w:rsid w:val="00FB275D"/>
    <w:rsid w:val="00FB2C42"/>
    <w:rsid w:val="00FB37BB"/>
    <w:rsid w:val="00FB3C96"/>
    <w:rsid w:val="00FB3FAB"/>
    <w:rsid w:val="00FB40CC"/>
    <w:rsid w:val="00FB41B0"/>
    <w:rsid w:val="00FB45AA"/>
    <w:rsid w:val="00FB48C0"/>
    <w:rsid w:val="00FB4B90"/>
    <w:rsid w:val="00FB599E"/>
    <w:rsid w:val="00FB5E90"/>
    <w:rsid w:val="00FB5F45"/>
    <w:rsid w:val="00FB6825"/>
    <w:rsid w:val="00FB6DE1"/>
    <w:rsid w:val="00FB75EC"/>
    <w:rsid w:val="00FB782E"/>
    <w:rsid w:val="00FB7AC6"/>
    <w:rsid w:val="00FB7DBD"/>
    <w:rsid w:val="00FC0691"/>
    <w:rsid w:val="00FC0A96"/>
    <w:rsid w:val="00FC10D5"/>
    <w:rsid w:val="00FC1309"/>
    <w:rsid w:val="00FC1A79"/>
    <w:rsid w:val="00FC3E86"/>
    <w:rsid w:val="00FC4A22"/>
    <w:rsid w:val="00FC4C0C"/>
    <w:rsid w:val="00FC507C"/>
    <w:rsid w:val="00FC50A8"/>
    <w:rsid w:val="00FC5546"/>
    <w:rsid w:val="00FC5A69"/>
    <w:rsid w:val="00FC5DCF"/>
    <w:rsid w:val="00FC603A"/>
    <w:rsid w:val="00FC619F"/>
    <w:rsid w:val="00FC641B"/>
    <w:rsid w:val="00FC67BA"/>
    <w:rsid w:val="00FC74BD"/>
    <w:rsid w:val="00FC7A84"/>
    <w:rsid w:val="00FD00D8"/>
    <w:rsid w:val="00FD01A3"/>
    <w:rsid w:val="00FD07E4"/>
    <w:rsid w:val="00FD1D21"/>
    <w:rsid w:val="00FD1DBD"/>
    <w:rsid w:val="00FD201E"/>
    <w:rsid w:val="00FD294C"/>
    <w:rsid w:val="00FD2A31"/>
    <w:rsid w:val="00FD337B"/>
    <w:rsid w:val="00FD33BE"/>
    <w:rsid w:val="00FD38A5"/>
    <w:rsid w:val="00FD3DE9"/>
    <w:rsid w:val="00FD40B9"/>
    <w:rsid w:val="00FD4B8F"/>
    <w:rsid w:val="00FD4F67"/>
    <w:rsid w:val="00FD519F"/>
    <w:rsid w:val="00FD55FF"/>
    <w:rsid w:val="00FD5806"/>
    <w:rsid w:val="00FD5E33"/>
    <w:rsid w:val="00FD617D"/>
    <w:rsid w:val="00FD62DC"/>
    <w:rsid w:val="00FD64A9"/>
    <w:rsid w:val="00FD6B5F"/>
    <w:rsid w:val="00FD6D17"/>
    <w:rsid w:val="00FD7000"/>
    <w:rsid w:val="00FD7140"/>
    <w:rsid w:val="00FD73F0"/>
    <w:rsid w:val="00FD7516"/>
    <w:rsid w:val="00FD79F9"/>
    <w:rsid w:val="00FE0349"/>
    <w:rsid w:val="00FE0381"/>
    <w:rsid w:val="00FE13BE"/>
    <w:rsid w:val="00FE184E"/>
    <w:rsid w:val="00FE250D"/>
    <w:rsid w:val="00FE2AEE"/>
    <w:rsid w:val="00FE2D08"/>
    <w:rsid w:val="00FE32F3"/>
    <w:rsid w:val="00FE3828"/>
    <w:rsid w:val="00FE3BE5"/>
    <w:rsid w:val="00FE4417"/>
    <w:rsid w:val="00FE5531"/>
    <w:rsid w:val="00FE5865"/>
    <w:rsid w:val="00FE6307"/>
    <w:rsid w:val="00FE65E5"/>
    <w:rsid w:val="00FE68FC"/>
    <w:rsid w:val="00FE6A8D"/>
    <w:rsid w:val="00FE6C12"/>
    <w:rsid w:val="00FE7B09"/>
    <w:rsid w:val="00FF06C8"/>
    <w:rsid w:val="00FF0B27"/>
    <w:rsid w:val="00FF105B"/>
    <w:rsid w:val="00FF1E86"/>
    <w:rsid w:val="00FF213B"/>
    <w:rsid w:val="00FF25DB"/>
    <w:rsid w:val="00FF3403"/>
    <w:rsid w:val="00FF3CF1"/>
    <w:rsid w:val="00FF4574"/>
    <w:rsid w:val="00FF5BFF"/>
    <w:rsid w:val="00FF6062"/>
    <w:rsid w:val="00FF60A6"/>
    <w:rsid w:val="00FF6568"/>
    <w:rsid w:val="00FF662F"/>
    <w:rsid w:val="00FF7377"/>
    <w:rsid w:val="00FF7C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BB3A4EE"/>
  <w15:docId w15:val="{FAEE9566-6048-479C-8567-3E380862E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AFC"/>
    <w:rPr>
      <w:sz w:val="24"/>
      <w:szCs w:val="24"/>
    </w:rPr>
  </w:style>
  <w:style w:type="paragraph" w:styleId="1">
    <w:name w:val="heading 1"/>
    <w:basedOn w:val="a"/>
    <w:next w:val="a"/>
    <w:qFormat/>
    <w:rsid w:val="002A3AFC"/>
    <w:pPr>
      <w:widowControl w:val="0"/>
      <w:autoSpaceDE w:val="0"/>
      <w:autoSpaceDN w:val="0"/>
      <w:adjustRightInd w:val="0"/>
      <w:spacing w:before="108" w:after="108"/>
      <w:jc w:val="center"/>
      <w:outlineLvl w:val="0"/>
    </w:pPr>
    <w:rPr>
      <w:rFonts w:ascii="Arial" w:hAnsi="Arial" w:cs="Arial"/>
      <w:b/>
      <w:bCs/>
      <w:color w:val="00008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2A3AFC"/>
    <w:pPr>
      <w:tabs>
        <w:tab w:val="center" w:pos="4677"/>
        <w:tab w:val="right" w:pos="9355"/>
      </w:tabs>
    </w:pPr>
  </w:style>
  <w:style w:type="character" w:styleId="a5">
    <w:name w:val="page number"/>
    <w:basedOn w:val="a0"/>
    <w:rsid w:val="002A3AFC"/>
  </w:style>
  <w:style w:type="paragraph" w:styleId="a6">
    <w:name w:val="header"/>
    <w:basedOn w:val="a"/>
    <w:rsid w:val="002A3AFC"/>
    <w:pPr>
      <w:tabs>
        <w:tab w:val="center" w:pos="4677"/>
        <w:tab w:val="right" w:pos="9355"/>
      </w:tabs>
    </w:pPr>
  </w:style>
  <w:style w:type="character" w:customStyle="1" w:styleId="a7">
    <w:name w:val="Цветовое выделение"/>
    <w:rsid w:val="002A3AFC"/>
    <w:rPr>
      <w:b/>
      <w:bCs/>
      <w:color w:val="000080"/>
      <w:sz w:val="22"/>
      <w:szCs w:val="22"/>
    </w:rPr>
  </w:style>
  <w:style w:type="paragraph" w:styleId="2">
    <w:name w:val="Body Text Indent 2"/>
    <w:basedOn w:val="a"/>
    <w:rsid w:val="002A3AFC"/>
    <w:pPr>
      <w:widowControl w:val="0"/>
      <w:autoSpaceDE w:val="0"/>
      <w:autoSpaceDN w:val="0"/>
      <w:adjustRightInd w:val="0"/>
      <w:spacing w:after="120" w:line="480" w:lineRule="auto"/>
      <w:ind w:left="283" w:firstLine="720"/>
      <w:jc w:val="both"/>
    </w:pPr>
    <w:rPr>
      <w:rFonts w:ascii="Arial" w:hAnsi="Arial" w:cs="Arial"/>
      <w:sz w:val="22"/>
      <w:szCs w:val="22"/>
    </w:rPr>
  </w:style>
  <w:style w:type="paragraph" w:customStyle="1" w:styleId="ConsPlusNormal">
    <w:name w:val="ConsPlusNormal"/>
    <w:qFormat/>
    <w:rsid w:val="002A3AFC"/>
    <w:pPr>
      <w:widowControl w:val="0"/>
      <w:autoSpaceDE w:val="0"/>
      <w:autoSpaceDN w:val="0"/>
      <w:adjustRightInd w:val="0"/>
      <w:ind w:firstLine="720"/>
    </w:pPr>
    <w:rPr>
      <w:rFonts w:ascii="Arial" w:hAnsi="Arial" w:cs="Arial"/>
    </w:rPr>
  </w:style>
  <w:style w:type="paragraph" w:customStyle="1" w:styleId="a8">
    <w:name w:val="Таблицы (моноширинный)"/>
    <w:basedOn w:val="a"/>
    <w:next w:val="a"/>
    <w:rsid w:val="002A3AFC"/>
    <w:pPr>
      <w:widowControl w:val="0"/>
      <w:autoSpaceDE w:val="0"/>
      <w:autoSpaceDN w:val="0"/>
      <w:adjustRightInd w:val="0"/>
      <w:jc w:val="both"/>
    </w:pPr>
    <w:rPr>
      <w:rFonts w:ascii="Courier New" w:hAnsi="Courier New" w:cs="Courier New"/>
      <w:sz w:val="20"/>
      <w:szCs w:val="20"/>
    </w:rPr>
  </w:style>
  <w:style w:type="paragraph" w:customStyle="1" w:styleId="ConsPlusNonformat">
    <w:name w:val="ConsPlusNonformat"/>
    <w:rsid w:val="00903BD8"/>
    <w:pPr>
      <w:autoSpaceDE w:val="0"/>
      <w:autoSpaceDN w:val="0"/>
      <w:adjustRightInd w:val="0"/>
    </w:pPr>
    <w:rPr>
      <w:rFonts w:ascii="Courier New" w:hAnsi="Courier New" w:cs="Courier New"/>
    </w:rPr>
  </w:style>
  <w:style w:type="paragraph" w:customStyle="1" w:styleId="a9">
    <w:name w:val="Нормальный (таблица)"/>
    <w:basedOn w:val="a"/>
    <w:next w:val="a"/>
    <w:uiPriority w:val="99"/>
    <w:rsid w:val="001B2D87"/>
    <w:pPr>
      <w:widowControl w:val="0"/>
      <w:autoSpaceDE w:val="0"/>
      <w:autoSpaceDN w:val="0"/>
      <w:adjustRightInd w:val="0"/>
      <w:jc w:val="both"/>
    </w:pPr>
    <w:rPr>
      <w:rFonts w:ascii="Arial" w:hAnsi="Arial" w:cs="Arial"/>
    </w:rPr>
  </w:style>
  <w:style w:type="paragraph" w:styleId="aa">
    <w:name w:val="Body Text"/>
    <w:basedOn w:val="a"/>
    <w:link w:val="ab"/>
    <w:rsid w:val="00904EAA"/>
    <w:pPr>
      <w:spacing w:after="120"/>
    </w:pPr>
  </w:style>
  <w:style w:type="character" w:customStyle="1" w:styleId="ab">
    <w:name w:val="Основной текст Знак"/>
    <w:link w:val="aa"/>
    <w:rsid w:val="00904EAA"/>
    <w:rPr>
      <w:sz w:val="24"/>
      <w:szCs w:val="24"/>
    </w:rPr>
  </w:style>
  <w:style w:type="paragraph" w:customStyle="1" w:styleId="10">
    <w:name w:val="Ñòèëü1"/>
    <w:basedOn w:val="a"/>
    <w:rsid w:val="00904EAA"/>
    <w:pPr>
      <w:spacing w:line="288" w:lineRule="auto"/>
    </w:pPr>
    <w:rPr>
      <w:sz w:val="28"/>
      <w:szCs w:val="20"/>
    </w:rPr>
  </w:style>
  <w:style w:type="paragraph" w:customStyle="1" w:styleId="ac">
    <w:name w:val="Знак"/>
    <w:basedOn w:val="a"/>
    <w:rsid w:val="0032199E"/>
    <w:pPr>
      <w:spacing w:before="100" w:beforeAutospacing="1" w:after="100" w:afterAutospacing="1"/>
    </w:pPr>
    <w:rPr>
      <w:rFonts w:ascii="Tahoma" w:hAnsi="Tahoma" w:cs="Tahoma"/>
      <w:sz w:val="20"/>
      <w:szCs w:val="20"/>
      <w:lang w:val="en-US" w:eastAsia="en-US"/>
    </w:rPr>
  </w:style>
  <w:style w:type="paragraph" w:styleId="ad">
    <w:name w:val="Body Text Indent"/>
    <w:basedOn w:val="a"/>
    <w:rsid w:val="00953EFB"/>
    <w:pPr>
      <w:spacing w:after="120"/>
      <w:ind w:left="283"/>
    </w:pPr>
  </w:style>
  <w:style w:type="paragraph" w:customStyle="1" w:styleId="11">
    <w:name w:val="Абзац списка1"/>
    <w:basedOn w:val="a"/>
    <w:rsid w:val="00953EFB"/>
    <w:pPr>
      <w:ind w:left="720"/>
    </w:pPr>
    <w:rPr>
      <w:rFonts w:eastAsia="Calibri"/>
    </w:rPr>
  </w:style>
  <w:style w:type="paragraph" w:styleId="20">
    <w:name w:val="Body Text 2"/>
    <w:basedOn w:val="a"/>
    <w:rsid w:val="007B1A87"/>
    <w:pPr>
      <w:spacing w:after="120" w:line="480" w:lineRule="auto"/>
    </w:pPr>
  </w:style>
  <w:style w:type="character" w:customStyle="1" w:styleId="ae">
    <w:name w:val="Гипертекстовая ссылка"/>
    <w:uiPriority w:val="99"/>
    <w:rsid w:val="00F21843"/>
    <w:rPr>
      <w:rFonts w:cs="Times New Roman"/>
      <w:b/>
      <w:bCs/>
      <w:color w:val="008000"/>
      <w:sz w:val="22"/>
      <w:szCs w:val="22"/>
    </w:rPr>
  </w:style>
  <w:style w:type="paragraph" w:customStyle="1" w:styleId="af">
    <w:name w:val="Прижатый влево"/>
    <w:basedOn w:val="a"/>
    <w:next w:val="a"/>
    <w:uiPriority w:val="99"/>
    <w:rsid w:val="00F952F9"/>
    <w:pPr>
      <w:autoSpaceDE w:val="0"/>
      <w:autoSpaceDN w:val="0"/>
      <w:adjustRightInd w:val="0"/>
    </w:pPr>
    <w:rPr>
      <w:rFonts w:ascii="Arial" w:hAnsi="Arial" w:cs="Arial"/>
    </w:rPr>
  </w:style>
  <w:style w:type="paragraph" w:styleId="af0">
    <w:name w:val="footnote text"/>
    <w:basedOn w:val="a"/>
    <w:link w:val="af1"/>
    <w:rsid w:val="00B61613"/>
    <w:rPr>
      <w:sz w:val="20"/>
      <w:szCs w:val="20"/>
    </w:rPr>
  </w:style>
  <w:style w:type="character" w:customStyle="1" w:styleId="af1">
    <w:name w:val="Текст сноски Знак"/>
    <w:basedOn w:val="a0"/>
    <w:link w:val="af0"/>
    <w:rsid w:val="00B61613"/>
  </w:style>
  <w:style w:type="character" w:styleId="af2">
    <w:name w:val="footnote reference"/>
    <w:rsid w:val="00B61613"/>
    <w:rPr>
      <w:vertAlign w:val="superscript"/>
    </w:rPr>
  </w:style>
  <w:style w:type="character" w:styleId="af3">
    <w:name w:val="Hyperlink"/>
    <w:uiPriority w:val="99"/>
    <w:rsid w:val="00B15898"/>
    <w:rPr>
      <w:color w:val="0000FF"/>
      <w:u w:val="single"/>
    </w:rPr>
  </w:style>
  <w:style w:type="paragraph" w:styleId="af4">
    <w:name w:val="Balloon Text"/>
    <w:basedOn w:val="a"/>
    <w:link w:val="af5"/>
    <w:rsid w:val="006E0D97"/>
    <w:rPr>
      <w:rFonts w:ascii="Tahoma" w:hAnsi="Tahoma"/>
      <w:sz w:val="16"/>
      <w:szCs w:val="16"/>
    </w:rPr>
  </w:style>
  <w:style w:type="character" w:customStyle="1" w:styleId="af5">
    <w:name w:val="Текст выноски Знак"/>
    <w:link w:val="af4"/>
    <w:rsid w:val="006E0D97"/>
    <w:rPr>
      <w:rFonts w:ascii="Tahoma" w:hAnsi="Tahoma" w:cs="Tahoma"/>
      <w:sz w:val="16"/>
      <w:szCs w:val="16"/>
    </w:rPr>
  </w:style>
  <w:style w:type="character" w:styleId="af6">
    <w:name w:val="FollowedHyperlink"/>
    <w:uiPriority w:val="99"/>
    <w:unhideWhenUsed/>
    <w:rsid w:val="004868A2"/>
    <w:rPr>
      <w:color w:val="800080"/>
      <w:u w:val="single"/>
    </w:rPr>
  </w:style>
  <w:style w:type="paragraph" w:customStyle="1" w:styleId="xl65">
    <w:name w:val="xl65"/>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66">
    <w:name w:val="xl66"/>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67">
    <w:name w:val="xl67"/>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68">
    <w:name w:val="xl68"/>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69">
    <w:name w:val="xl69"/>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70">
    <w:name w:val="xl70"/>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71">
    <w:name w:val="xl71"/>
    <w:basedOn w:val="a"/>
    <w:rsid w:val="004868A2"/>
    <w:pPr>
      <w:shd w:val="clear" w:color="000000" w:fill="FFFFFF"/>
      <w:spacing w:before="100" w:beforeAutospacing="1" w:after="100" w:afterAutospacing="1"/>
    </w:pPr>
    <w:rPr>
      <w:sz w:val="27"/>
      <w:szCs w:val="27"/>
    </w:rPr>
  </w:style>
  <w:style w:type="paragraph" w:customStyle="1" w:styleId="xl72">
    <w:name w:val="xl72"/>
    <w:basedOn w:val="a"/>
    <w:rsid w:val="004868A2"/>
    <w:pPr>
      <w:shd w:val="clear" w:color="000000" w:fill="FFFFFF"/>
      <w:spacing w:before="100" w:beforeAutospacing="1" w:after="100" w:afterAutospacing="1"/>
    </w:pPr>
    <w:rPr>
      <w:sz w:val="27"/>
      <w:szCs w:val="27"/>
    </w:rPr>
  </w:style>
  <w:style w:type="paragraph" w:customStyle="1" w:styleId="xl73">
    <w:name w:val="xl73"/>
    <w:basedOn w:val="a"/>
    <w:rsid w:val="004868A2"/>
    <w:pPr>
      <w:spacing w:before="100" w:beforeAutospacing="1" w:after="100" w:afterAutospacing="1"/>
    </w:pPr>
    <w:rPr>
      <w:sz w:val="27"/>
      <w:szCs w:val="27"/>
    </w:rPr>
  </w:style>
  <w:style w:type="paragraph" w:customStyle="1" w:styleId="xl74">
    <w:name w:val="xl74"/>
    <w:basedOn w:val="a"/>
    <w:rsid w:val="004868A2"/>
    <w:pPr>
      <w:shd w:val="clear" w:color="000000" w:fill="FFFFFF"/>
      <w:spacing w:before="100" w:beforeAutospacing="1" w:after="100" w:afterAutospacing="1"/>
    </w:pPr>
    <w:rPr>
      <w:b/>
      <w:bCs/>
      <w:sz w:val="27"/>
      <w:szCs w:val="27"/>
    </w:rPr>
  </w:style>
  <w:style w:type="paragraph" w:customStyle="1" w:styleId="xl75">
    <w:name w:val="xl75"/>
    <w:basedOn w:val="a"/>
    <w:rsid w:val="004868A2"/>
    <w:pPr>
      <w:spacing w:before="100" w:beforeAutospacing="1" w:after="100" w:afterAutospacing="1"/>
    </w:pPr>
    <w:rPr>
      <w:b/>
      <w:bCs/>
      <w:sz w:val="27"/>
      <w:szCs w:val="27"/>
    </w:rPr>
  </w:style>
  <w:style w:type="paragraph" w:customStyle="1" w:styleId="xl76">
    <w:name w:val="xl76"/>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b/>
      <w:bCs/>
      <w:sz w:val="27"/>
      <w:szCs w:val="27"/>
    </w:rPr>
  </w:style>
  <w:style w:type="paragraph" w:customStyle="1" w:styleId="xl77">
    <w:name w:val="xl77"/>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7"/>
      <w:szCs w:val="27"/>
    </w:rPr>
  </w:style>
  <w:style w:type="paragraph" w:customStyle="1" w:styleId="xl78">
    <w:name w:val="xl78"/>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79">
    <w:name w:val="xl79"/>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sz w:val="27"/>
      <w:szCs w:val="27"/>
    </w:rPr>
  </w:style>
  <w:style w:type="paragraph" w:customStyle="1" w:styleId="xl80">
    <w:name w:val="xl80"/>
    <w:basedOn w:val="a"/>
    <w:rsid w:val="004868A2"/>
    <w:pPr>
      <w:shd w:val="clear" w:color="000000" w:fill="FFFFFF"/>
      <w:spacing w:before="100" w:beforeAutospacing="1" w:after="100" w:afterAutospacing="1"/>
    </w:pPr>
    <w:rPr>
      <w:sz w:val="27"/>
      <w:szCs w:val="27"/>
    </w:rPr>
  </w:style>
  <w:style w:type="paragraph" w:customStyle="1" w:styleId="xl81">
    <w:name w:val="xl81"/>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2">
    <w:name w:val="xl82"/>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83">
    <w:name w:val="xl83"/>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4">
    <w:name w:val="xl84"/>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85">
    <w:name w:val="xl85"/>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6">
    <w:name w:val="xl86"/>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7">
    <w:name w:val="xl87"/>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88">
    <w:name w:val="xl88"/>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9">
    <w:name w:val="xl89"/>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90">
    <w:name w:val="xl90"/>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b/>
      <w:bCs/>
      <w:sz w:val="27"/>
      <w:szCs w:val="27"/>
    </w:rPr>
  </w:style>
  <w:style w:type="paragraph" w:customStyle="1" w:styleId="xl91">
    <w:name w:val="xl91"/>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92">
    <w:name w:val="xl92"/>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93">
    <w:name w:val="xl93"/>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94">
    <w:name w:val="xl94"/>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95">
    <w:name w:val="xl95"/>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96">
    <w:name w:val="xl96"/>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97">
    <w:name w:val="xl97"/>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b/>
      <w:bCs/>
      <w:sz w:val="27"/>
      <w:szCs w:val="27"/>
    </w:rPr>
  </w:style>
  <w:style w:type="paragraph" w:customStyle="1" w:styleId="xl98">
    <w:name w:val="xl98"/>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b/>
      <w:bCs/>
      <w:sz w:val="27"/>
      <w:szCs w:val="27"/>
    </w:rPr>
  </w:style>
  <w:style w:type="paragraph" w:customStyle="1" w:styleId="xl99">
    <w:name w:val="xl99"/>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00">
    <w:name w:val="xl100"/>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101">
    <w:name w:val="xl101"/>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02">
    <w:name w:val="xl102"/>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03">
    <w:name w:val="xl103"/>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04">
    <w:name w:val="xl104"/>
    <w:basedOn w:val="a"/>
    <w:rsid w:val="004868A2"/>
    <w:pPr>
      <w:pBdr>
        <w:top w:val="single" w:sz="4" w:space="0" w:color="auto"/>
        <w:left w:val="single" w:sz="4" w:space="0" w:color="auto"/>
      </w:pBdr>
      <w:shd w:val="clear" w:color="000000" w:fill="FFFFFF"/>
      <w:spacing w:before="100" w:beforeAutospacing="1" w:after="100" w:afterAutospacing="1"/>
      <w:textAlignment w:val="top"/>
    </w:pPr>
    <w:rPr>
      <w:sz w:val="27"/>
      <w:szCs w:val="27"/>
    </w:rPr>
  </w:style>
  <w:style w:type="paragraph" w:customStyle="1" w:styleId="xl105">
    <w:name w:val="xl105"/>
    <w:basedOn w:val="a"/>
    <w:rsid w:val="004868A2"/>
    <w:pPr>
      <w:pBdr>
        <w:top w:val="single" w:sz="4" w:space="0" w:color="auto"/>
        <w:left w:val="single" w:sz="4" w:space="0" w:color="auto"/>
      </w:pBdr>
      <w:shd w:val="clear" w:color="000000" w:fill="FFFFFF"/>
      <w:spacing w:before="100" w:beforeAutospacing="1" w:after="100" w:afterAutospacing="1"/>
      <w:textAlignment w:val="top"/>
    </w:pPr>
    <w:rPr>
      <w:b/>
      <w:bCs/>
      <w:sz w:val="27"/>
      <w:szCs w:val="27"/>
    </w:rPr>
  </w:style>
  <w:style w:type="paragraph" w:customStyle="1" w:styleId="xl106">
    <w:name w:val="xl106"/>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107">
    <w:name w:val="xl107"/>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style>
  <w:style w:type="paragraph" w:customStyle="1" w:styleId="xl108">
    <w:name w:val="xl108"/>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27"/>
      <w:szCs w:val="27"/>
    </w:rPr>
  </w:style>
  <w:style w:type="paragraph" w:customStyle="1" w:styleId="xl109">
    <w:name w:val="xl109"/>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10">
    <w:name w:val="xl110"/>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11">
    <w:name w:val="xl111"/>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pPr>
    <w:rPr>
      <w:b/>
      <w:bCs/>
      <w:sz w:val="27"/>
      <w:szCs w:val="27"/>
    </w:rPr>
  </w:style>
  <w:style w:type="paragraph" w:customStyle="1" w:styleId="xl112">
    <w:name w:val="xl112"/>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113">
    <w:name w:val="xl113"/>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27"/>
      <w:szCs w:val="27"/>
    </w:rPr>
  </w:style>
  <w:style w:type="paragraph" w:customStyle="1" w:styleId="xl114">
    <w:name w:val="xl114"/>
    <w:basedOn w:val="a"/>
    <w:rsid w:val="004868A2"/>
    <w:pPr>
      <w:pBdr>
        <w:left w:val="single" w:sz="4" w:space="0" w:color="auto"/>
        <w:bottom w:val="single" w:sz="4" w:space="0" w:color="auto"/>
      </w:pBdr>
      <w:shd w:val="clear" w:color="000000" w:fill="FFFFFF"/>
      <w:spacing w:before="100" w:beforeAutospacing="1" w:after="100" w:afterAutospacing="1"/>
      <w:jc w:val="center"/>
    </w:pPr>
    <w:rPr>
      <w:sz w:val="27"/>
      <w:szCs w:val="27"/>
    </w:rPr>
  </w:style>
  <w:style w:type="paragraph" w:customStyle="1" w:styleId="xl115">
    <w:name w:val="xl115"/>
    <w:basedOn w:val="a"/>
    <w:rsid w:val="004868A2"/>
    <w:pPr>
      <w:pBdr>
        <w:left w:val="single" w:sz="4" w:space="0" w:color="auto"/>
        <w:bottom w:val="single" w:sz="4" w:space="0" w:color="auto"/>
      </w:pBdr>
      <w:shd w:val="clear" w:color="000000" w:fill="FFFFFF"/>
      <w:spacing w:before="100" w:beforeAutospacing="1" w:after="100" w:afterAutospacing="1"/>
      <w:jc w:val="center"/>
    </w:pPr>
    <w:rPr>
      <w:b/>
      <w:bCs/>
      <w:sz w:val="27"/>
      <w:szCs w:val="27"/>
    </w:rPr>
  </w:style>
  <w:style w:type="paragraph" w:customStyle="1" w:styleId="xl116">
    <w:name w:val="xl116"/>
    <w:basedOn w:val="a"/>
    <w:rsid w:val="004868A2"/>
    <w:pPr>
      <w:pBdr>
        <w:top w:val="single" w:sz="4" w:space="0" w:color="auto"/>
        <w:left w:val="single" w:sz="4" w:space="0" w:color="auto"/>
      </w:pBdr>
      <w:shd w:val="clear" w:color="000000" w:fill="FFFFFF"/>
      <w:spacing w:before="100" w:beforeAutospacing="1" w:after="100" w:afterAutospacing="1"/>
      <w:jc w:val="center"/>
    </w:pPr>
    <w:rPr>
      <w:sz w:val="27"/>
      <w:szCs w:val="27"/>
    </w:rPr>
  </w:style>
  <w:style w:type="paragraph" w:customStyle="1" w:styleId="xl117">
    <w:name w:val="xl117"/>
    <w:basedOn w:val="a"/>
    <w:rsid w:val="004868A2"/>
    <w:pPr>
      <w:pBdr>
        <w:top w:val="single" w:sz="4" w:space="0" w:color="auto"/>
        <w:left w:val="single" w:sz="4" w:space="0" w:color="auto"/>
      </w:pBdr>
      <w:shd w:val="clear" w:color="000000" w:fill="FFFFFF"/>
      <w:spacing w:before="100" w:beforeAutospacing="1" w:after="100" w:afterAutospacing="1"/>
      <w:jc w:val="center"/>
    </w:pPr>
    <w:rPr>
      <w:b/>
      <w:bCs/>
      <w:sz w:val="27"/>
      <w:szCs w:val="27"/>
    </w:rPr>
  </w:style>
  <w:style w:type="paragraph" w:customStyle="1" w:styleId="xl118">
    <w:name w:val="xl118"/>
    <w:basedOn w:val="a"/>
    <w:rsid w:val="004868A2"/>
    <w:pPr>
      <w:pBdr>
        <w:top w:val="single" w:sz="4" w:space="0" w:color="auto"/>
        <w:left w:val="single" w:sz="4" w:space="0" w:color="auto"/>
      </w:pBdr>
      <w:shd w:val="clear" w:color="000000" w:fill="FFFFFF"/>
      <w:spacing w:before="100" w:beforeAutospacing="1" w:after="100" w:afterAutospacing="1"/>
      <w:jc w:val="center"/>
    </w:pPr>
    <w:rPr>
      <w:b/>
      <w:bCs/>
      <w:sz w:val="27"/>
      <w:szCs w:val="27"/>
    </w:rPr>
  </w:style>
  <w:style w:type="paragraph" w:customStyle="1" w:styleId="xl119">
    <w:name w:val="xl119"/>
    <w:basedOn w:val="a"/>
    <w:rsid w:val="004868A2"/>
    <w:pPr>
      <w:pBdr>
        <w:top w:val="single" w:sz="4" w:space="0" w:color="auto"/>
        <w:left w:val="single" w:sz="4" w:space="0" w:color="auto"/>
      </w:pBdr>
      <w:shd w:val="clear" w:color="000000" w:fill="FFFFFF"/>
      <w:spacing w:before="100" w:beforeAutospacing="1" w:after="100" w:afterAutospacing="1"/>
      <w:jc w:val="center"/>
    </w:pPr>
    <w:rPr>
      <w:sz w:val="27"/>
      <w:szCs w:val="27"/>
    </w:rPr>
  </w:style>
  <w:style w:type="paragraph" w:customStyle="1" w:styleId="xl120">
    <w:name w:val="xl120"/>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27"/>
      <w:szCs w:val="27"/>
    </w:rPr>
  </w:style>
  <w:style w:type="paragraph" w:customStyle="1" w:styleId="xl121">
    <w:name w:val="xl121"/>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sz w:val="27"/>
      <w:szCs w:val="27"/>
    </w:rPr>
  </w:style>
  <w:style w:type="paragraph" w:customStyle="1" w:styleId="xl122">
    <w:name w:val="xl122"/>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sz w:val="27"/>
      <w:szCs w:val="27"/>
    </w:rPr>
  </w:style>
  <w:style w:type="paragraph" w:customStyle="1" w:styleId="font5">
    <w:name w:val="font5"/>
    <w:basedOn w:val="a"/>
    <w:rsid w:val="004868A2"/>
    <w:pPr>
      <w:spacing w:before="100" w:beforeAutospacing="1" w:after="100" w:afterAutospacing="1"/>
    </w:pPr>
    <w:rPr>
      <w:rFonts w:ascii="Tahoma" w:hAnsi="Tahoma" w:cs="Tahoma"/>
      <w:b/>
      <w:bCs/>
      <w:color w:val="000000"/>
      <w:sz w:val="16"/>
      <w:szCs w:val="16"/>
    </w:rPr>
  </w:style>
  <w:style w:type="paragraph" w:customStyle="1" w:styleId="font6">
    <w:name w:val="font6"/>
    <w:basedOn w:val="a"/>
    <w:rsid w:val="004868A2"/>
    <w:pPr>
      <w:spacing w:before="100" w:beforeAutospacing="1" w:after="100" w:afterAutospacing="1"/>
    </w:pPr>
    <w:rPr>
      <w:rFonts w:ascii="Tahoma" w:hAnsi="Tahoma" w:cs="Tahoma"/>
      <w:color w:val="000000"/>
      <w:sz w:val="16"/>
      <w:szCs w:val="16"/>
    </w:rPr>
  </w:style>
  <w:style w:type="paragraph" w:customStyle="1" w:styleId="font7">
    <w:name w:val="font7"/>
    <w:basedOn w:val="a"/>
    <w:rsid w:val="00842FBE"/>
    <w:pPr>
      <w:spacing w:before="100" w:beforeAutospacing="1" w:after="100" w:afterAutospacing="1"/>
    </w:pPr>
    <w:rPr>
      <w:rFonts w:ascii="Tahoma" w:hAnsi="Tahoma" w:cs="Tahoma"/>
      <w:color w:val="000000"/>
      <w:sz w:val="18"/>
      <w:szCs w:val="18"/>
    </w:rPr>
  </w:style>
  <w:style w:type="paragraph" w:customStyle="1" w:styleId="font8">
    <w:name w:val="font8"/>
    <w:basedOn w:val="a"/>
    <w:rsid w:val="00842FBE"/>
    <w:pPr>
      <w:spacing w:before="100" w:beforeAutospacing="1" w:after="100" w:afterAutospacing="1"/>
    </w:pPr>
    <w:rPr>
      <w:rFonts w:ascii="Tahoma" w:hAnsi="Tahoma" w:cs="Tahoma"/>
      <w:b/>
      <w:bCs/>
      <w:color w:val="000000"/>
      <w:sz w:val="18"/>
      <w:szCs w:val="18"/>
    </w:rPr>
  </w:style>
  <w:style w:type="paragraph" w:customStyle="1" w:styleId="xl123">
    <w:name w:val="xl123"/>
    <w:basedOn w:val="a"/>
    <w:rsid w:val="00910FD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7"/>
      <w:szCs w:val="27"/>
    </w:rPr>
  </w:style>
  <w:style w:type="paragraph" w:customStyle="1" w:styleId="xl124">
    <w:name w:val="xl124"/>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7"/>
      <w:szCs w:val="27"/>
    </w:rPr>
  </w:style>
  <w:style w:type="paragraph" w:customStyle="1" w:styleId="xl125">
    <w:name w:val="xl125"/>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7"/>
      <w:szCs w:val="27"/>
    </w:rPr>
  </w:style>
  <w:style w:type="paragraph" w:customStyle="1" w:styleId="xl126">
    <w:name w:val="xl126"/>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127">
    <w:name w:val="xl127"/>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7"/>
      <w:szCs w:val="27"/>
    </w:rPr>
  </w:style>
  <w:style w:type="paragraph" w:customStyle="1" w:styleId="xl128">
    <w:name w:val="xl128"/>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7"/>
      <w:szCs w:val="27"/>
    </w:rPr>
  </w:style>
  <w:style w:type="paragraph" w:customStyle="1" w:styleId="xl129">
    <w:name w:val="xl129"/>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7"/>
      <w:szCs w:val="27"/>
    </w:rPr>
  </w:style>
  <w:style w:type="paragraph" w:customStyle="1" w:styleId="xl130">
    <w:name w:val="xl130"/>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7"/>
      <w:szCs w:val="27"/>
    </w:rPr>
  </w:style>
  <w:style w:type="paragraph" w:customStyle="1" w:styleId="xl131">
    <w:name w:val="xl131"/>
    <w:basedOn w:val="a"/>
    <w:rsid w:val="00910FDD"/>
    <w:pPr>
      <w:pBdr>
        <w:top w:val="single" w:sz="4" w:space="0" w:color="auto"/>
        <w:left w:val="single" w:sz="4" w:space="0" w:color="auto"/>
        <w:right w:val="single" w:sz="4" w:space="0" w:color="auto"/>
      </w:pBdr>
      <w:spacing w:before="100" w:beforeAutospacing="1" w:after="100" w:afterAutospacing="1"/>
      <w:jc w:val="center"/>
      <w:textAlignment w:val="top"/>
    </w:pPr>
    <w:rPr>
      <w:sz w:val="27"/>
      <w:szCs w:val="27"/>
    </w:rPr>
  </w:style>
  <w:style w:type="paragraph" w:customStyle="1" w:styleId="xl132">
    <w:name w:val="xl132"/>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 w:val="27"/>
      <w:szCs w:val="27"/>
    </w:rPr>
  </w:style>
  <w:style w:type="paragraph" w:customStyle="1" w:styleId="xl133">
    <w:name w:val="xl133"/>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 w:val="27"/>
      <w:szCs w:val="27"/>
    </w:rPr>
  </w:style>
  <w:style w:type="paragraph" w:customStyle="1" w:styleId="xl134">
    <w:name w:val="xl134"/>
    <w:basedOn w:val="a"/>
    <w:rsid w:val="00910FD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b/>
      <w:bCs/>
      <w:sz w:val="27"/>
      <w:szCs w:val="27"/>
    </w:rPr>
  </w:style>
  <w:style w:type="paragraph" w:customStyle="1" w:styleId="xl135">
    <w:name w:val="xl135"/>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7"/>
      <w:szCs w:val="27"/>
    </w:rPr>
  </w:style>
  <w:style w:type="paragraph" w:customStyle="1" w:styleId="xl136">
    <w:name w:val="xl136"/>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pPr>
    <w:rPr>
      <w:sz w:val="27"/>
      <w:szCs w:val="27"/>
    </w:rPr>
  </w:style>
  <w:style w:type="paragraph" w:customStyle="1" w:styleId="xl137">
    <w:name w:val="xl137"/>
    <w:basedOn w:val="a"/>
    <w:rsid w:val="00A6266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FF0000"/>
      <w:sz w:val="27"/>
      <w:szCs w:val="27"/>
    </w:rPr>
  </w:style>
  <w:style w:type="paragraph" w:customStyle="1" w:styleId="xl138">
    <w:name w:val="xl138"/>
    <w:basedOn w:val="a"/>
    <w:rsid w:val="00A626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7"/>
      <w:szCs w:val="27"/>
    </w:rPr>
  </w:style>
  <w:style w:type="paragraph" w:customStyle="1" w:styleId="xl139">
    <w:name w:val="xl139"/>
    <w:basedOn w:val="a"/>
    <w:rsid w:val="00A6266C"/>
    <w:pPr>
      <w:spacing w:before="100" w:beforeAutospacing="1" w:after="100" w:afterAutospacing="1"/>
      <w:jc w:val="both"/>
      <w:textAlignment w:val="center"/>
    </w:pPr>
    <w:rPr>
      <w:sz w:val="28"/>
      <w:szCs w:val="28"/>
    </w:rPr>
  </w:style>
  <w:style w:type="paragraph" w:customStyle="1" w:styleId="xl140">
    <w:name w:val="xl140"/>
    <w:basedOn w:val="a"/>
    <w:rsid w:val="00A6266C"/>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color w:val="FF0000"/>
      <w:sz w:val="28"/>
      <w:szCs w:val="28"/>
    </w:rPr>
  </w:style>
  <w:style w:type="paragraph" w:customStyle="1" w:styleId="xl141">
    <w:name w:val="xl141"/>
    <w:basedOn w:val="a"/>
    <w:rsid w:val="00A6266C"/>
    <w:pPr>
      <w:pBdr>
        <w:top w:val="single" w:sz="4" w:space="0" w:color="auto"/>
        <w:right w:val="single" w:sz="4" w:space="0" w:color="auto"/>
      </w:pBdr>
      <w:shd w:val="clear" w:color="000000" w:fill="FFFFFF"/>
      <w:spacing w:before="100" w:beforeAutospacing="1" w:after="100" w:afterAutospacing="1"/>
      <w:jc w:val="center"/>
    </w:pPr>
    <w:rPr>
      <w:color w:val="FF0000"/>
      <w:sz w:val="27"/>
      <w:szCs w:val="27"/>
    </w:rPr>
  </w:style>
  <w:style w:type="paragraph" w:customStyle="1" w:styleId="xl142">
    <w:name w:val="xl142"/>
    <w:basedOn w:val="a"/>
    <w:rsid w:val="00A626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0000"/>
      <w:sz w:val="27"/>
      <w:szCs w:val="27"/>
    </w:rPr>
  </w:style>
  <w:style w:type="paragraph" w:customStyle="1" w:styleId="font9">
    <w:name w:val="font9"/>
    <w:basedOn w:val="a"/>
    <w:rsid w:val="00A6266C"/>
    <w:pPr>
      <w:spacing w:before="100" w:beforeAutospacing="1" w:after="100" w:afterAutospacing="1"/>
    </w:pPr>
    <w:rPr>
      <w:rFonts w:ascii="Tahoma" w:hAnsi="Tahoma" w:cs="Tahoma"/>
      <w:color w:val="000000"/>
      <w:sz w:val="18"/>
      <w:szCs w:val="18"/>
    </w:rPr>
  </w:style>
  <w:style w:type="paragraph" w:customStyle="1" w:styleId="font10">
    <w:name w:val="font10"/>
    <w:basedOn w:val="a"/>
    <w:rsid w:val="00A6266C"/>
    <w:pPr>
      <w:spacing w:before="100" w:beforeAutospacing="1" w:after="100" w:afterAutospacing="1"/>
    </w:pPr>
    <w:rPr>
      <w:rFonts w:ascii="Tahoma" w:hAnsi="Tahoma" w:cs="Tahoma"/>
      <w:b/>
      <w:bCs/>
      <w:color w:val="000000"/>
      <w:sz w:val="18"/>
      <w:szCs w:val="18"/>
    </w:rPr>
  </w:style>
  <w:style w:type="table" w:styleId="af7">
    <w:name w:val="Table Grid"/>
    <w:basedOn w:val="a1"/>
    <w:rsid w:val="00A63B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
    <w:rsid w:val="00FC5A69"/>
    <w:pPr>
      <w:spacing w:before="100" w:beforeAutospacing="1" w:after="100" w:afterAutospacing="1"/>
    </w:pPr>
  </w:style>
  <w:style w:type="paragraph" w:customStyle="1" w:styleId="xl143">
    <w:name w:val="xl143"/>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sz w:val="27"/>
      <w:szCs w:val="27"/>
    </w:rPr>
  </w:style>
  <w:style w:type="paragraph" w:customStyle="1" w:styleId="xl144">
    <w:name w:val="xl144"/>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sz w:val="27"/>
      <w:szCs w:val="27"/>
    </w:rPr>
  </w:style>
  <w:style w:type="paragraph" w:customStyle="1" w:styleId="xl145">
    <w:name w:val="xl145"/>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sz w:val="27"/>
      <w:szCs w:val="27"/>
    </w:rPr>
  </w:style>
  <w:style w:type="paragraph" w:customStyle="1" w:styleId="xl146">
    <w:name w:val="xl146"/>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sz w:val="27"/>
      <w:szCs w:val="27"/>
    </w:rPr>
  </w:style>
  <w:style w:type="paragraph" w:customStyle="1" w:styleId="xl147">
    <w:name w:val="xl147"/>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sz w:val="27"/>
      <w:szCs w:val="27"/>
    </w:rPr>
  </w:style>
  <w:style w:type="paragraph" w:customStyle="1" w:styleId="xl148">
    <w:name w:val="xl148"/>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b/>
      <w:bCs/>
      <w:sz w:val="27"/>
      <w:szCs w:val="27"/>
    </w:rPr>
  </w:style>
  <w:style w:type="paragraph" w:customStyle="1" w:styleId="xl149">
    <w:name w:val="xl149"/>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b/>
      <w:bCs/>
      <w:sz w:val="27"/>
      <w:szCs w:val="27"/>
    </w:rPr>
  </w:style>
  <w:style w:type="paragraph" w:customStyle="1" w:styleId="xl150">
    <w:name w:val="xl150"/>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b/>
      <w:bCs/>
      <w:sz w:val="27"/>
      <w:szCs w:val="27"/>
    </w:rPr>
  </w:style>
  <w:style w:type="paragraph" w:customStyle="1" w:styleId="xl151">
    <w:name w:val="xl151"/>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b/>
      <w:bCs/>
      <w:sz w:val="27"/>
      <w:szCs w:val="27"/>
    </w:rPr>
  </w:style>
  <w:style w:type="paragraph" w:customStyle="1" w:styleId="xl152">
    <w:name w:val="xl152"/>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sz w:val="27"/>
      <w:szCs w:val="27"/>
    </w:rPr>
  </w:style>
  <w:style w:type="paragraph" w:customStyle="1" w:styleId="xl153">
    <w:name w:val="xl153"/>
    <w:basedOn w:val="a"/>
    <w:rsid w:val="00FC5A69"/>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right"/>
      <w:textAlignment w:val="top"/>
    </w:pPr>
    <w:rPr>
      <w:sz w:val="27"/>
      <w:szCs w:val="27"/>
    </w:rPr>
  </w:style>
  <w:style w:type="paragraph" w:customStyle="1" w:styleId="xl154">
    <w:name w:val="xl154"/>
    <w:basedOn w:val="a"/>
    <w:rsid w:val="00FC5A69"/>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right"/>
      <w:textAlignment w:val="top"/>
    </w:pPr>
    <w:rPr>
      <w:sz w:val="27"/>
      <w:szCs w:val="27"/>
    </w:rPr>
  </w:style>
  <w:style w:type="paragraph" w:customStyle="1" w:styleId="xl155">
    <w:name w:val="xl155"/>
    <w:basedOn w:val="a"/>
    <w:rsid w:val="00FC5A6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56">
    <w:name w:val="xl156"/>
    <w:basedOn w:val="a"/>
    <w:rsid w:val="00FC5A6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157">
    <w:name w:val="xl157"/>
    <w:basedOn w:val="a"/>
    <w:rsid w:val="00FC5A69"/>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right"/>
      <w:textAlignment w:val="top"/>
    </w:pPr>
    <w:rPr>
      <w:b/>
      <w:bCs/>
      <w:i/>
      <w:iCs/>
      <w:sz w:val="27"/>
      <w:szCs w:val="27"/>
    </w:rPr>
  </w:style>
  <w:style w:type="paragraph" w:customStyle="1" w:styleId="xl158">
    <w:name w:val="xl158"/>
    <w:basedOn w:val="a"/>
    <w:rsid w:val="00FC5A69"/>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right"/>
      <w:textAlignment w:val="top"/>
    </w:pPr>
    <w:rPr>
      <w:b/>
      <w:bCs/>
      <w:i/>
      <w:iCs/>
      <w:sz w:val="27"/>
      <w:szCs w:val="27"/>
    </w:rPr>
  </w:style>
  <w:style w:type="paragraph" w:customStyle="1" w:styleId="xl159">
    <w:name w:val="xl159"/>
    <w:basedOn w:val="a"/>
    <w:rsid w:val="00FC5A6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b/>
      <w:bCs/>
      <w:color w:val="FF0000"/>
      <w:sz w:val="27"/>
      <w:szCs w:val="27"/>
    </w:rPr>
  </w:style>
  <w:style w:type="paragraph" w:customStyle="1" w:styleId="xl160">
    <w:name w:val="xl160"/>
    <w:basedOn w:val="a"/>
    <w:rsid w:val="00FC5A69"/>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right"/>
      <w:textAlignment w:val="top"/>
    </w:pPr>
    <w:rPr>
      <w:sz w:val="27"/>
      <w:szCs w:val="27"/>
    </w:rPr>
  </w:style>
  <w:style w:type="paragraph" w:customStyle="1" w:styleId="xl161">
    <w:name w:val="xl161"/>
    <w:basedOn w:val="a"/>
    <w:rsid w:val="00FC5A6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color w:val="FF0000"/>
      <w:sz w:val="27"/>
      <w:szCs w:val="27"/>
    </w:rPr>
  </w:style>
  <w:style w:type="paragraph" w:customStyle="1" w:styleId="xl162">
    <w:name w:val="xl162"/>
    <w:basedOn w:val="a"/>
    <w:rsid w:val="00FC5A6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163">
    <w:name w:val="xl163"/>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textAlignment w:val="top"/>
    </w:pPr>
    <w:rPr>
      <w:b/>
      <w:bCs/>
      <w:sz w:val="27"/>
      <w:szCs w:val="27"/>
    </w:rPr>
  </w:style>
  <w:style w:type="paragraph" w:customStyle="1" w:styleId="xl164">
    <w:name w:val="xl164"/>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right"/>
      <w:textAlignment w:val="top"/>
    </w:pPr>
    <w:rPr>
      <w:b/>
      <w:bCs/>
      <w:sz w:val="27"/>
      <w:szCs w:val="27"/>
    </w:rPr>
  </w:style>
  <w:style w:type="paragraph" w:customStyle="1" w:styleId="xl165">
    <w:name w:val="xl165"/>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right"/>
      <w:textAlignment w:val="top"/>
    </w:pPr>
    <w:rPr>
      <w:b/>
      <w:bCs/>
      <w:sz w:val="27"/>
      <w:szCs w:val="27"/>
    </w:rPr>
  </w:style>
  <w:style w:type="paragraph" w:customStyle="1" w:styleId="xl166">
    <w:name w:val="xl166"/>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center"/>
      <w:textAlignment w:val="top"/>
    </w:pPr>
    <w:rPr>
      <w:b/>
      <w:bCs/>
      <w:sz w:val="27"/>
      <w:szCs w:val="27"/>
    </w:rPr>
  </w:style>
  <w:style w:type="paragraph" w:customStyle="1" w:styleId="xl167">
    <w:name w:val="xl167"/>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center"/>
      <w:textAlignment w:val="top"/>
    </w:pPr>
    <w:rPr>
      <w:b/>
      <w:bCs/>
      <w:sz w:val="27"/>
      <w:szCs w:val="27"/>
    </w:rPr>
  </w:style>
  <w:style w:type="paragraph" w:customStyle="1" w:styleId="xl168">
    <w:name w:val="xl168"/>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center"/>
      <w:textAlignment w:val="top"/>
    </w:pPr>
    <w:rPr>
      <w:sz w:val="27"/>
      <w:szCs w:val="27"/>
    </w:rPr>
  </w:style>
  <w:style w:type="paragraph" w:customStyle="1" w:styleId="xl169">
    <w:name w:val="xl169"/>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center"/>
      <w:textAlignment w:val="top"/>
    </w:pPr>
    <w:rPr>
      <w:sz w:val="27"/>
      <w:szCs w:val="27"/>
    </w:rPr>
  </w:style>
  <w:style w:type="paragraph" w:customStyle="1" w:styleId="xl170">
    <w:name w:val="xl170"/>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center"/>
      <w:textAlignment w:val="top"/>
    </w:pPr>
    <w:rPr>
      <w:b/>
      <w:bCs/>
      <w:sz w:val="27"/>
      <w:szCs w:val="27"/>
    </w:rPr>
  </w:style>
  <w:style w:type="paragraph" w:customStyle="1" w:styleId="xl171">
    <w:name w:val="xl171"/>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center"/>
      <w:textAlignment w:val="top"/>
    </w:pPr>
    <w:rPr>
      <w:sz w:val="27"/>
      <w:szCs w:val="27"/>
    </w:rPr>
  </w:style>
  <w:style w:type="paragraph" w:customStyle="1" w:styleId="xl172">
    <w:name w:val="xl172"/>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center"/>
      <w:textAlignment w:val="top"/>
    </w:pPr>
    <w:rPr>
      <w:sz w:val="27"/>
      <w:szCs w:val="27"/>
    </w:rPr>
  </w:style>
  <w:style w:type="paragraph" w:customStyle="1" w:styleId="xl173">
    <w:name w:val="xl173"/>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right"/>
      <w:textAlignment w:val="top"/>
    </w:pPr>
    <w:rPr>
      <w:sz w:val="27"/>
      <w:szCs w:val="27"/>
    </w:rPr>
  </w:style>
  <w:style w:type="paragraph" w:customStyle="1" w:styleId="xl174">
    <w:name w:val="xl174"/>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right"/>
      <w:textAlignment w:val="top"/>
    </w:pPr>
    <w:rPr>
      <w:sz w:val="27"/>
      <w:szCs w:val="27"/>
    </w:rPr>
  </w:style>
  <w:style w:type="paragraph" w:customStyle="1" w:styleId="xl175">
    <w:name w:val="xl175"/>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textAlignment w:val="top"/>
    </w:pPr>
    <w:rPr>
      <w:sz w:val="27"/>
      <w:szCs w:val="27"/>
    </w:rPr>
  </w:style>
  <w:style w:type="paragraph" w:customStyle="1" w:styleId="xl177">
    <w:name w:val="xl177"/>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178">
    <w:name w:val="xl178"/>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179">
    <w:name w:val="xl179"/>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180">
    <w:name w:val="xl180"/>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181">
    <w:name w:val="xl181"/>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182">
    <w:name w:val="xl182"/>
    <w:basedOn w:val="a"/>
    <w:rsid w:val="00855925"/>
    <w:pPr>
      <w:shd w:val="clear" w:color="000000" w:fill="FFFFFF"/>
      <w:spacing w:before="100" w:beforeAutospacing="1" w:after="100" w:afterAutospacing="1"/>
      <w:textAlignment w:val="top"/>
    </w:pPr>
    <w:rPr>
      <w:sz w:val="27"/>
      <w:szCs w:val="27"/>
    </w:rPr>
  </w:style>
  <w:style w:type="paragraph" w:customStyle="1" w:styleId="xl183">
    <w:name w:val="xl183"/>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7"/>
      <w:szCs w:val="27"/>
    </w:rPr>
  </w:style>
  <w:style w:type="paragraph" w:customStyle="1" w:styleId="xl184">
    <w:name w:val="xl184"/>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b/>
      <w:bCs/>
      <w:sz w:val="27"/>
      <w:szCs w:val="27"/>
    </w:rPr>
  </w:style>
  <w:style w:type="paragraph" w:customStyle="1" w:styleId="xl185">
    <w:name w:val="xl185"/>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186">
    <w:name w:val="xl186"/>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b/>
      <w:bCs/>
      <w:sz w:val="27"/>
      <w:szCs w:val="27"/>
    </w:rPr>
  </w:style>
  <w:style w:type="paragraph" w:customStyle="1" w:styleId="xl187">
    <w:name w:val="xl187"/>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188">
    <w:name w:val="xl188"/>
    <w:basedOn w:val="a"/>
    <w:rsid w:val="00855925"/>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sz w:val="27"/>
      <w:szCs w:val="27"/>
    </w:rPr>
  </w:style>
  <w:style w:type="paragraph" w:customStyle="1" w:styleId="xl189">
    <w:name w:val="xl189"/>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190">
    <w:name w:val="xl190"/>
    <w:basedOn w:val="a"/>
    <w:rsid w:val="00855925"/>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191">
    <w:name w:val="xl191"/>
    <w:basedOn w:val="a"/>
    <w:rsid w:val="0085592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192">
    <w:name w:val="xl192"/>
    <w:basedOn w:val="a"/>
    <w:rsid w:val="00855925"/>
    <w:pPr>
      <w:shd w:val="clear" w:color="000000" w:fill="FFFFFF"/>
      <w:spacing w:before="100" w:beforeAutospacing="1" w:after="100" w:afterAutospacing="1"/>
      <w:textAlignment w:val="top"/>
    </w:pPr>
    <w:rPr>
      <w:sz w:val="27"/>
      <w:szCs w:val="27"/>
    </w:rPr>
  </w:style>
  <w:style w:type="paragraph" w:customStyle="1" w:styleId="xl193">
    <w:name w:val="xl193"/>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194">
    <w:name w:val="xl194"/>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195">
    <w:name w:val="xl195"/>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7"/>
      <w:szCs w:val="27"/>
    </w:rPr>
  </w:style>
  <w:style w:type="paragraph" w:customStyle="1" w:styleId="xl196">
    <w:name w:val="xl196"/>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7"/>
      <w:szCs w:val="27"/>
    </w:rPr>
  </w:style>
  <w:style w:type="paragraph" w:customStyle="1" w:styleId="xl197">
    <w:name w:val="xl197"/>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198">
    <w:name w:val="xl198"/>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7"/>
      <w:szCs w:val="27"/>
    </w:rPr>
  </w:style>
  <w:style w:type="paragraph" w:customStyle="1" w:styleId="xl199">
    <w:name w:val="xl199"/>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200">
    <w:name w:val="xl200"/>
    <w:basedOn w:val="a"/>
    <w:rsid w:val="00855925"/>
    <w:pPr>
      <w:pBdr>
        <w:left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201">
    <w:name w:val="xl201"/>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02">
    <w:name w:val="xl202"/>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203">
    <w:name w:val="xl203"/>
    <w:basedOn w:val="a"/>
    <w:rsid w:val="00855925"/>
    <w:pPr>
      <w:pBdr>
        <w:left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204">
    <w:name w:val="xl204"/>
    <w:basedOn w:val="a"/>
    <w:rsid w:val="00855925"/>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7"/>
      <w:szCs w:val="27"/>
    </w:rPr>
  </w:style>
  <w:style w:type="paragraph" w:customStyle="1" w:styleId="xl205">
    <w:name w:val="xl205"/>
    <w:basedOn w:val="a"/>
    <w:rsid w:val="0085592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7"/>
      <w:szCs w:val="27"/>
    </w:rPr>
  </w:style>
  <w:style w:type="paragraph" w:customStyle="1" w:styleId="xl206">
    <w:name w:val="xl206"/>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7"/>
      <w:szCs w:val="27"/>
    </w:rPr>
  </w:style>
  <w:style w:type="paragraph" w:customStyle="1" w:styleId="xl207">
    <w:name w:val="xl207"/>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i/>
      <w:iCs/>
      <w:sz w:val="27"/>
      <w:szCs w:val="27"/>
    </w:rPr>
  </w:style>
  <w:style w:type="paragraph" w:customStyle="1" w:styleId="xl208">
    <w:name w:val="xl208"/>
    <w:basedOn w:val="a"/>
    <w:rsid w:val="00855925"/>
    <w:pPr>
      <w:spacing w:before="100" w:beforeAutospacing="1" w:after="100" w:afterAutospacing="1"/>
    </w:pPr>
    <w:rPr>
      <w:sz w:val="27"/>
      <w:szCs w:val="27"/>
    </w:rPr>
  </w:style>
  <w:style w:type="paragraph" w:customStyle="1" w:styleId="xl209">
    <w:name w:val="xl209"/>
    <w:basedOn w:val="a"/>
    <w:rsid w:val="00855925"/>
    <w:pPr>
      <w:shd w:val="clear" w:color="000000" w:fill="FFFFFF"/>
      <w:spacing w:before="100" w:beforeAutospacing="1" w:after="100" w:afterAutospacing="1"/>
    </w:pPr>
    <w:rPr>
      <w:sz w:val="27"/>
      <w:szCs w:val="27"/>
    </w:rPr>
  </w:style>
  <w:style w:type="paragraph" w:customStyle="1" w:styleId="xl210">
    <w:name w:val="xl210"/>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211">
    <w:name w:val="xl211"/>
    <w:basedOn w:val="a"/>
    <w:rsid w:val="00855925"/>
    <w:pPr>
      <w:shd w:val="clear" w:color="000000" w:fill="FFFFFF"/>
      <w:spacing w:before="100" w:beforeAutospacing="1" w:after="100" w:afterAutospacing="1"/>
      <w:jc w:val="center"/>
      <w:textAlignment w:val="center"/>
    </w:pPr>
    <w:rPr>
      <w:sz w:val="27"/>
      <w:szCs w:val="27"/>
    </w:rPr>
  </w:style>
  <w:style w:type="paragraph" w:customStyle="1" w:styleId="xl212">
    <w:name w:val="xl212"/>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213">
    <w:name w:val="xl213"/>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214">
    <w:name w:val="xl214"/>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215">
    <w:name w:val="xl215"/>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216">
    <w:name w:val="xl216"/>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7"/>
      <w:szCs w:val="27"/>
    </w:rPr>
  </w:style>
  <w:style w:type="paragraph" w:customStyle="1" w:styleId="xl217">
    <w:name w:val="xl217"/>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7"/>
      <w:szCs w:val="27"/>
    </w:rPr>
  </w:style>
  <w:style w:type="paragraph" w:customStyle="1" w:styleId="xl218">
    <w:name w:val="xl218"/>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7"/>
      <w:szCs w:val="27"/>
    </w:rPr>
  </w:style>
  <w:style w:type="paragraph" w:customStyle="1" w:styleId="xl219">
    <w:name w:val="xl219"/>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7"/>
      <w:szCs w:val="27"/>
    </w:rPr>
  </w:style>
  <w:style w:type="paragraph" w:customStyle="1" w:styleId="xl220">
    <w:name w:val="xl220"/>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7"/>
      <w:szCs w:val="27"/>
    </w:rPr>
  </w:style>
  <w:style w:type="paragraph" w:customStyle="1" w:styleId="xl221">
    <w:name w:val="xl221"/>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7"/>
      <w:szCs w:val="27"/>
    </w:rPr>
  </w:style>
  <w:style w:type="paragraph" w:customStyle="1" w:styleId="xl222">
    <w:name w:val="xl222"/>
    <w:basedOn w:val="a"/>
    <w:rsid w:val="00855925"/>
    <w:pPr>
      <w:pBdr>
        <w:top w:val="single" w:sz="4" w:space="0" w:color="auto"/>
        <w:left w:val="single" w:sz="4" w:space="0" w:color="auto"/>
        <w:right w:val="single" w:sz="4" w:space="0" w:color="auto"/>
      </w:pBdr>
      <w:spacing w:before="100" w:beforeAutospacing="1" w:after="100" w:afterAutospacing="1"/>
      <w:textAlignment w:val="top"/>
    </w:pPr>
    <w:rPr>
      <w:sz w:val="27"/>
      <w:szCs w:val="27"/>
    </w:rPr>
  </w:style>
  <w:style w:type="paragraph" w:customStyle="1" w:styleId="xl223">
    <w:name w:val="xl223"/>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7"/>
      <w:szCs w:val="27"/>
    </w:rPr>
  </w:style>
  <w:style w:type="paragraph" w:customStyle="1" w:styleId="xl224">
    <w:name w:val="xl224"/>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7"/>
      <w:szCs w:val="27"/>
    </w:rPr>
  </w:style>
  <w:style w:type="paragraph" w:customStyle="1" w:styleId="xl225">
    <w:name w:val="xl225"/>
    <w:basedOn w:val="a"/>
    <w:rsid w:val="00855925"/>
    <w:pPr>
      <w:shd w:val="clear" w:color="000000" w:fill="FFFFFF"/>
      <w:spacing w:before="100" w:beforeAutospacing="1" w:after="100" w:afterAutospacing="1"/>
    </w:pPr>
    <w:rPr>
      <w:color w:val="FF0000"/>
      <w:sz w:val="27"/>
      <w:szCs w:val="27"/>
    </w:rPr>
  </w:style>
  <w:style w:type="paragraph" w:customStyle="1" w:styleId="xl226">
    <w:name w:val="xl226"/>
    <w:basedOn w:val="a"/>
    <w:rsid w:val="00855925"/>
    <w:pPr>
      <w:shd w:val="clear" w:color="000000" w:fill="00B0F0"/>
      <w:spacing w:before="100" w:beforeAutospacing="1" w:after="100" w:afterAutospacing="1"/>
    </w:pPr>
    <w:rPr>
      <w:sz w:val="27"/>
      <w:szCs w:val="27"/>
    </w:rPr>
  </w:style>
  <w:style w:type="paragraph" w:customStyle="1" w:styleId="xl227">
    <w:name w:val="xl227"/>
    <w:basedOn w:val="a"/>
    <w:rsid w:val="00855925"/>
    <w:pPr>
      <w:shd w:val="clear" w:color="000000" w:fill="FFFFFF"/>
      <w:spacing w:before="100" w:beforeAutospacing="1" w:after="100" w:afterAutospacing="1"/>
      <w:jc w:val="center"/>
      <w:textAlignment w:val="center"/>
    </w:pPr>
    <w:rPr>
      <w:sz w:val="27"/>
      <w:szCs w:val="27"/>
    </w:rPr>
  </w:style>
  <w:style w:type="paragraph" w:customStyle="1" w:styleId="xl228">
    <w:name w:val="xl228"/>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7"/>
      <w:szCs w:val="27"/>
    </w:rPr>
  </w:style>
  <w:style w:type="paragraph" w:customStyle="1" w:styleId="xl229">
    <w:name w:val="xl229"/>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i/>
      <w:iCs/>
      <w:sz w:val="27"/>
      <w:szCs w:val="27"/>
    </w:rPr>
  </w:style>
  <w:style w:type="paragraph" w:customStyle="1" w:styleId="xl230">
    <w:name w:val="xl230"/>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7"/>
      <w:szCs w:val="27"/>
    </w:rPr>
  </w:style>
  <w:style w:type="paragraph" w:customStyle="1" w:styleId="xl231">
    <w:name w:val="xl231"/>
    <w:basedOn w:val="a"/>
    <w:rsid w:val="0085592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232">
    <w:name w:val="xl232"/>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7"/>
      <w:szCs w:val="27"/>
    </w:rPr>
  </w:style>
  <w:style w:type="paragraph" w:customStyle="1" w:styleId="xl233">
    <w:name w:val="xl233"/>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7"/>
      <w:szCs w:val="27"/>
    </w:rPr>
  </w:style>
  <w:style w:type="paragraph" w:customStyle="1" w:styleId="xl234">
    <w:name w:val="xl234"/>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7"/>
      <w:szCs w:val="27"/>
    </w:rPr>
  </w:style>
  <w:style w:type="paragraph" w:customStyle="1" w:styleId="xl235">
    <w:name w:val="xl235"/>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236">
    <w:name w:val="xl236"/>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237">
    <w:name w:val="xl237"/>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238">
    <w:name w:val="xl238"/>
    <w:basedOn w:val="a"/>
    <w:rsid w:val="00855925"/>
    <w:pPr>
      <w:shd w:val="clear" w:color="000000" w:fill="FFFFFF"/>
      <w:spacing w:before="100" w:beforeAutospacing="1" w:after="100" w:afterAutospacing="1"/>
    </w:pPr>
    <w:rPr>
      <w:sz w:val="27"/>
      <w:szCs w:val="27"/>
    </w:rPr>
  </w:style>
  <w:style w:type="paragraph" w:customStyle="1" w:styleId="xl239">
    <w:name w:val="xl239"/>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7"/>
      <w:szCs w:val="27"/>
    </w:rPr>
  </w:style>
  <w:style w:type="paragraph" w:customStyle="1" w:styleId="xl240">
    <w:name w:val="xl240"/>
    <w:basedOn w:val="a"/>
    <w:rsid w:val="00855925"/>
    <w:pPr>
      <w:pBdr>
        <w:top w:val="single" w:sz="4" w:space="0" w:color="auto"/>
        <w:left w:val="single" w:sz="4" w:space="0" w:color="auto"/>
        <w:right w:val="single" w:sz="4" w:space="0" w:color="auto"/>
      </w:pBdr>
      <w:spacing w:before="100" w:beforeAutospacing="1" w:after="100" w:afterAutospacing="1"/>
      <w:jc w:val="center"/>
      <w:textAlignment w:val="center"/>
    </w:pPr>
    <w:rPr>
      <w:sz w:val="27"/>
      <w:szCs w:val="27"/>
    </w:rPr>
  </w:style>
  <w:style w:type="paragraph" w:customStyle="1" w:styleId="xl241">
    <w:name w:val="xl241"/>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7"/>
      <w:szCs w:val="27"/>
    </w:rPr>
  </w:style>
  <w:style w:type="paragraph" w:customStyle="1" w:styleId="xl242">
    <w:name w:val="xl242"/>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7"/>
      <w:szCs w:val="27"/>
    </w:rPr>
  </w:style>
  <w:style w:type="paragraph" w:customStyle="1" w:styleId="xl243">
    <w:name w:val="xl243"/>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244">
    <w:name w:val="xl244"/>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245">
    <w:name w:val="xl245"/>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246">
    <w:name w:val="xl246"/>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6"/>
      <w:szCs w:val="26"/>
    </w:rPr>
  </w:style>
  <w:style w:type="paragraph" w:customStyle="1" w:styleId="xl247">
    <w:name w:val="xl247"/>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i/>
      <w:iCs/>
      <w:sz w:val="27"/>
      <w:szCs w:val="27"/>
    </w:rPr>
  </w:style>
  <w:style w:type="paragraph" w:customStyle="1" w:styleId="xl248">
    <w:name w:val="xl248"/>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b/>
      <w:bCs/>
      <w:i/>
      <w:iCs/>
      <w:sz w:val="27"/>
      <w:szCs w:val="27"/>
    </w:rPr>
  </w:style>
  <w:style w:type="paragraph" w:customStyle="1" w:styleId="xl249">
    <w:name w:val="xl249"/>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i/>
      <w:iCs/>
      <w:sz w:val="27"/>
      <w:szCs w:val="27"/>
    </w:rPr>
  </w:style>
  <w:style w:type="paragraph" w:customStyle="1" w:styleId="xl250">
    <w:name w:val="xl250"/>
    <w:basedOn w:val="a"/>
    <w:rsid w:val="0085592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6"/>
      <w:szCs w:val="26"/>
    </w:rPr>
  </w:style>
  <w:style w:type="paragraph" w:customStyle="1" w:styleId="xl251">
    <w:name w:val="xl251"/>
    <w:basedOn w:val="a"/>
    <w:rsid w:val="0085592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6"/>
      <w:szCs w:val="26"/>
    </w:rPr>
  </w:style>
  <w:style w:type="paragraph" w:customStyle="1" w:styleId="xl252">
    <w:name w:val="xl252"/>
    <w:basedOn w:val="a"/>
    <w:rsid w:val="00855925"/>
    <w:pPr>
      <w:pBdr>
        <w:top w:val="single" w:sz="4" w:space="0" w:color="auto"/>
        <w:left w:val="single" w:sz="4" w:space="0" w:color="auto"/>
        <w:right w:val="single" w:sz="4" w:space="0" w:color="auto"/>
      </w:pBdr>
      <w:shd w:val="clear" w:color="000000" w:fill="FFFF00"/>
      <w:spacing w:before="100" w:beforeAutospacing="1" w:after="100" w:afterAutospacing="1"/>
      <w:textAlignment w:val="center"/>
    </w:pPr>
    <w:rPr>
      <w:sz w:val="26"/>
      <w:szCs w:val="26"/>
    </w:rPr>
  </w:style>
  <w:style w:type="paragraph" w:customStyle="1" w:styleId="xl253">
    <w:name w:val="xl253"/>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254">
    <w:name w:val="xl254"/>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255">
    <w:name w:val="xl255"/>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256">
    <w:name w:val="xl256"/>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257">
    <w:name w:val="xl257"/>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258">
    <w:name w:val="xl258"/>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259">
    <w:name w:val="xl259"/>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0000"/>
      <w:sz w:val="27"/>
      <w:szCs w:val="27"/>
    </w:rPr>
  </w:style>
  <w:style w:type="paragraph" w:customStyle="1" w:styleId="xl260">
    <w:name w:val="xl260"/>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0000"/>
      <w:sz w:val="27"/>
      <w:szCs w:val="27"/>
    </w:rPr>
  </w:style>
  <w:style w:type="paragraph" w:customStyle="1" w:styleId="xl261">
    <w:name w:val="xl261"/>
    <w:basedOn w:val="a"/>
    <w:rsid w:val="0085592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color w:val="FF0000"/>
      <w:sz w:val="27"/>
      <w:szCs w:val="27"/>
    </w:rPr>
  </w:style>
  <w:style w:type="paragraph" w:customStyle="1" w:styleId="xl262">
    <w:name w:val="xl262"/>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color w:val="FF0000"/>
      <w:sz w:val="27"/>
      <w:szCs w:val="27"/>
    </w:rPr>
  </w:style>
  <w:style w:type="paragraph" w:customStyle="1" w:styleId="xl263">
    <w:name w:val="xl263"/>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top"/>
    </w:pPr>
    <w:rPr>
      <w:b/>
      <w:bCs/>
      <w:sz w:val="27"/>
      <w:szCs w:val="27"/>
    </w:rPr>
  </w:style>
  <w:style w:type="paragraph" w:customStyle="1" w:styleId="xl264">
    <w:name w:val="xl264"/>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b/>
      <w:bCs/>
      <w:sz w:val="27"/>
      <w:szCs w:val="27"/>
    </w:rPr>
  </w:style>
  <w:style w:type="paragraph" w:customStyle="1" w:styleId="xl265">
    <w:name w:val="xl265"/>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top"/>
    </w:pPr>
    <w:rPr>
      <w:b/>
      <w:bCs/>
      <w:i/>
      <w:iCs/>
      <w:sz w:val="27"/>
      <w:szCs w:val="27"/>
    </w:rPr>
  </w:style>
  <w:style w:type="paragraph" w:customStyle="1" w:styleId="xl266">
    <w:name w:val="xl266"/>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b/>
      <w:bCs/>
      <w:i/>
      <w:iCs/>
      <w:sz w:val="27"/>
      <w:szCs w:val="27"/>
    </w:rPr>
  </w:style>
  <w:style w:type="paragraph" w:customStyle="1" w:styleId="xl267">
    <w:name w:val="xl267"/>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b/>
      <w:bCs/>
      <w:i/>
      <w:iCs/>
      <w:sz w:val="27"/>
      <w:szCs w:val="27"/>
    </w:rPr>
  </w:style>
  <w:style w:type="paragraph" w:customStyle="1" w:styleId="xl268">
    <w:name w:val="xl268"/>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b/>
      <w:bCs/>
      <w:i/>
      <w:iCs/>
      <w:sz w:val="27"/>
      <w:szCs w:val="27"/>
    </w:rPr>
  </w:style>
  <w:style w:type="paragraph" w:customStyle="1" w:styleId="xl269">
    <w:name w:val="xl269"/>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b/>
      <w:bCs/>
      <w:sz w:val="27"/>
      <w:szCs w:val="27"/>
    </w:rPr>
  </w:style>
  <w:style w:type="paragraph" w:customStyle="1" w:styleId="xl270">
    <w:name w:val="xl270"/>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b/>
      <w:bCs/>
      <w:sz w:val="27"/>
      <w:szCs w:val="27"/>
    </w:rPr>
  </w:style>
  <w:style w:type="paragraph" w:customStyle="1" w:styleId="xl271">
    <w:name w:val="xl271"/>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sz w:val="27"/>
      <w:szCs w:val="27"/>
    </w:rPr>
  </w:style>
  <w:style w:type="paragraph" w:customStyle="1" w:styleId="xl272">
    <w:name w:val="xl272"/>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0000"/>
      <w:sz w:val="27"/>
      <w:szCs w:val="27"/>
    </w:rPr>
  </w:style>
  <w:style w:type="paragraph" w:customStyle="1" w:styleId="xl273">
    <w:name w:val="xl273"/>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sz w:val="27"/>
      <w:szCs w:val="27"/>
    </w:rPr>
  </w:style>
  <w:style w:type="paragraph" w:customStyle="1" w:styleId="xl274">
    <w:name w:val="xl274"/>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sz w:val="27"/>
      <w:szCs w:val="27"/>
    </w:rPr>
  </w:style>
  <w:style w:type="paragraph" w:customStyle="1" w:styleId="xl275">
    <w:name w:val="xl275"/>
    <w:basedOn w:val="a"/>
    <w:rsid w:val="0085592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b/>
      <w:bCs/>
      <w:sz w:val="27"/>
      <w:szCs w:val="27"/>
    </w:rPr>
  </w:style>
  <w:style w:type="paragraph" w:customStyle="1" w:styleId="xl276">
    <w:name w:val="xl276"/>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277">
    <w:name w:val="xl277"/>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7"/>
      <w:szCs w:val="27"/>
    </w:rPr>
  </w:style>
  <w:style w:type="paragraph" w:customStyle="1" w:styleId="xl278">
    <w:name w:val="xl278"/>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279">
    <w:name w:val="xl279"/>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7"/>
      <w:szCs w:val="27"/>
    </w:rPr>
  </w:style>
  <w:style w:type="paragraph" w:customStyle="1" w:styleId="xl280">
    <w:name w:val="xl280"/>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281">
    <w:name w:val="xl281"/>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7"/>
      <w:szCs w:val="27"/>
    </w:rPr>
  </w:style>
  <w:style w:type="paragraph" w:customStyle="1" w:styleId="xl282">
    <w:name w:val="xl282"/>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283">
    <w:name w:val="xl283"/>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284">
    <w:name w:val="xl284"/>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7"/>
      <w:szCs w:val="27"/>
    </w:rPr>
  </w:style>
  <w:style w:type="paragraph" w:customStyle="1" w:styleId="xl285">
    <w:name w:val="xl285"/>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sz w:val="27"/>
      <w:szCs w:val="27"/>
    </w:rPr>
  </w:style>
  <w:style w:type="paragraph" w:customStyle="1" w:styleId="xl286">
    <w:name w:val="xl286"/>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287">
    <w:name w:val="xl287"/>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288">
    <w:name w:val="xl288"/>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7"/>
      <w:szCs w:val="27"/>
    </w:rPr>
  </w:style>
  <w:style w:type="paragraph" w:customStyle="1" w:styleId="xl289">
    <w:name w:val="xl289"/>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b/>
      <w:bCs/>
      <w:i/>
      <w:iCs/>
      <w:sz w:val="27"/>
      <w:szCs w:val="27"/>
    </w:rPr>
  </w:style>
  <w:style w:type="paragraph" w:customStyle="1" w:styleId="xl290">
    <w:name w:val="xl290"/>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b/>
      <w:bCs/>
      <w:sz w:val="27"/>
      <w:szCs w:val="27"/>
    </w:rPr>
  </w:style>
  <w:style w:type="paragraph" w:customStyle="1" w:styleId="xl291">
    <w:name w:val="xl291"/>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7"/>
      <w:szCs w:val="27"/>
    </w:rPr>
  </w:style>
  <w:style w:type="paragraph" w:customStyle="1" w:styleId="xl292">
    <w:name w:val="xl292"/>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7"/>
      <w:szCs w:val="27"/>
    </w:rPr>
  </w:style>
  <w:style w:type="paragraph" w:customStyle="1" w:styleId="xl293">
    <w:name w:val="xl293"/>
    <w:basedOn w:val="a"/>
    <w:rsid w:val="0085592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7"/>
      <w:szCs w:val="27"/>
    </w:rPr>
  </w:style>
  <w:style w:type="paragraph" w:customStyle="1" w:styleId="xl294">
    <w:name w:val="xl294"/>
    <w:basedOn w:val="a"/>
    <w:rsid w:val="0085592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7"/>
      <w:szCs w:val="27"/>
    </w:rPr>
  </w:style>
  <w:style w:type="paragraph" w:customStyle="1" w:styleId="xl295">
    <w:name w:val="xl295"/>
    <w:basedOn w:val="a"/>
    <w:rsid w:val="0085592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7"/>
      <w:szCs w:val="27"/>
    </w:rPr>
  </w:style>
  <w:style w:type="paragraph" w:customStyle="1" w:styleId="xl296">
    <w:name w:val="xl296"/>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b/>
      <w:bCs/>
      <w:color w:val="FF0000"/>
      <w:sz w:val="27"/>
      <w:szCs w:val="27"/>
    </w:rPr>
  </w:style>
  <w:style w:type="paragraph" w:customStyle="1" w:styleId="xl297">
    <w:name w:val="xl297"/>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top"/>
    </w:pPr>
    <w:rPr>
      <w:sz w:val="27"/>
      <w:szCs w:val="27"/>
    </w:rPr>
  </w:style>
  <w:style w:type="paragraph" w:customStyle="1" w:styleId="xl298">
    <w:name w:val="xl298"/>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FF0000"/>
      <w:sz w:val="27"/>
      <w:szCs w:val="27"/>
    </w:rPr>
  </w:style>
  <w:style w:type="paragraph" w:customStyle="1" w:styleId="xl299">
    <w:name w:val="xl299"/>
    <w:basedOn w:val="a"/>
    <w:rsid w:val="0085592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300">
    <w:name w:val="xl300"/>
    <w:basedOn w:val="a"/>
    <w:rsid w:val="0085592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301">
    <w:name w:val="xl301"/>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b/>
      <w:bCs/>
      <w:sz w:val="27"/>
      <w:szCs w:val="27"/>
    </w:rPr>
  </w:style>
  <w:style w:type="paragraph" w:customStyle="1" w:styleId="xl302">
    <w:name w:val="xl302"/>
    <w:basedOn w:val="a"/>
    <w:rsid w:val="0085592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7"/>
      <w:szCs w:val="27"/>
    </w:rPr>
  </w:style>
  <w:style w:type="paragraph" w:customStyle="1" w:styleId="xl303">
    <w:name w:val="xl303"/>
    <w:basedOn w:val="a"/>
    <w:rsid w:val="0085592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176">
    <w:name w:val="xl176"/>
    <w:basedOn w:val="a"/>
    <w:rsid w:val="00910CCF"/>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character" w:customStyle="1" w:styleId="a4">
    <w:name w:val="Нижний колонтитул Знак"/>
    <w:basedOn w:val="a0"/>
    <w:link w:val="a3"/>
    <w:uiPriority w:val="99"/>
    <w:rsid w:val="008E224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7511">
      <w:bodyDiv w:val="1"/>
      <w:marLeft w:val="0"/>
      <w:marRight w:val="0"/>
      <w:marTop w:val="0"/>
      <w:marBottom w:val="0"/>
      <w:divBdr>
        <w:top w:val="none" w:sz="0" w:space="0" w:color="auto"/>
        <w:left w:val="none" w:sz="0" w:space="0" w:color="auto"/>
        <w:bottom w:val="none" w:sz="0" w:space="0" w:color="auto"/>
        <w:right w:val="none" w:sz="0" w:space="0" w:color="auto"/>
      </w:divBdr>
    </w:div>
    <w:div w:id="1665142">
      <w:bodyDiv w:val="1"/>
      <w:marLeft w:val="0"/>
      <w:marRight w:val="0"/>
      <w:marTop w:val="0"/>
      <w:marBottom w:val="0"/>
      <w:divBdr>
        <w:top w:val="none" w:sz="0" w:space="0" w:color="auto"/>
        <w:left w:val="none" w:sz="0" w:space="0" w:color="auto"/>
        <w:bottom w:val="none" w:sz="0" w:space="0" w:color="auto"/>
        <w:right w:val="none" w:sz="0" w:space="0" w:color="auto"/>
      </w:divBdr>
    </w:div>
    <w:div w:id="3747015">
      <w:bodyDiv w:val="1"/>
      <w:marLeft w:val="0"/>
      <w:marRight w:val="0"/>
      <w:marTop w:val="0"/>
      <w:marBottom w:val="0"/>
      <w:divBdr>
        <w:top w:val="none" w:sz="0" w:space="0" w:color="auto"/>
        <w:left w:val="none" w:sz="0" w:space="0" w:color="auto"/>
        <w:bottom w:val="none" w:sz="0" w:space="0" w:color="auto"/>
        <w:right w:val="none" w:sz="0" w:space="0" w:color="auto"/>
      </w:divBdr>
    </w:div>
    <w:div w:id="5601569">
      <w:bodyDiv w:val="1"/>
      <w:marLeft w:val="0"/>
      <w:marRight w:val="0"/>
      <w:marTop w:val="0"/>
      <w:marBottom w:val="0"/>
      <w:divBdr>
        <w:top w:val="none" w:sz="0" w:space="0" w:color="auto"/>
        <w:left w:val="none" w:sz="0" w:space="0" w:color="auto"/>
        <w:bottom w:val="none" w:sz="0" w:space="0" w:color="auto"/>
        <w:right w:val="none" w:sz="0" w:space="0" w:color="auto"/>
      </w:divBdr>
    </w:div>
    <w:div w:id="11537824">
      <w:bodyDiv w:val="1"/>
      <w:marLeft w:val="0"/>
      <w:marRight w:val="0"/>
      <w:marTop w:val="0"/>
      <w:marBottom w:val="0"/>
      <w:divBdr>
        <w:top w:val="none" w:sz="0" w:space="0" w:color="auto"/>
        <w:left w:val="none" w:sz="0" w:space="0" w:color="auto"/>
        <w:bottom w:val="none" w:sz="0" w:space="0" w:color="auto"/>
        <w:right w:val="none" w:sz="0" w:space="0" w:color="auto"/>
      </w:divBdr>
    </w:div>
    <w:div w:id="23213132">
      <w:bodyDiv w:val="1"/>
      <w:marLeft w:val="0"/>
      <w:marRight w:val="0"/>
      <w:marTop w:val="0"/>
      <w:marBottom w:val="0"/>
      <w:divBdr>
        <w:top w:val="none" w:sz="0" w:space="0" w:color="auto"/>
        <w:left w:val="none" w:sz="0" w:space="0" w:color="auto"/>
        <w:bottom w:val="none" w:sz="0" w:space="0" w:color="auto"/>
        <w:right w:val="none" w:sz="0" w:space="0" w:color="auto"/>
      </w:divBdr>
    </w:div>
    <w:div w:id="29381397">
      <w:bodyDiv w:val="1"/>
      <w:marLeft w:val="0"/>
      <w:marRight w:val="0"/>
      <w:marTop w:val="0"/>
      <w:marBottom w:val="0"/>
      <w:divBdr>
        <w:top w:val="none" w:sz="0" w:space="0" w:color="auto"/>
        <w:left w:val="none" w:sz="0" w:space="0" w:color="auto"/>
        <w:bottom w:val="none" w:sz="0" w:space="0" w:color="auto"/>
        <w:right w:val="none" w:sz="0" w:space="0" w:color="auto"/>
      </w:divBdr>
    </w:div>
    <w:div w:id="32386443">
      <w:bodyDiv w:val="1"/>
      <w:marLeft w:val="0"/>
      <w:marRight w:val="0"/>
      <w:marTop w:val="0"/>
      <w:marBottom w:val="0"/>
      <w:divBdr>
        <w:top w:val="none" w:sz="0" w:space="0" w:color="auto"/>
        <w:left w:val="none" w:sz="0" w:space="0" w:color="auto"/>
        <w:bottom w:val="none" w:sz="0" w:space="0" w:color="auto"/>
        <w:right w:val="none" w:sz="0" w:space="0" w:color="auto"/>
      </w:divBdr>
    </w:div>
    <w:div w:id="34501072">
      <w:bodyDiv w:val="1"/>
      <w:marLeft w:val="0"/>
      <w:marRight w:val="0"/>
      <w:marTop w:val="0"/>
      <w:marBottom w:val="0"/>
      <w:divBdr>
        <w:top w:val="none" w:sz="0" w:space="0" w:color="auto"/>
        <w:left w:val="none" w:sz="0" w:space="0" w:color="auto"/>
        <w:bottom w:val="none" w:sz="0" w:space="0" w:color="auto"/>
        <w:right w:val="none" w:sz="0" w:space="0" w:color="auto"/>
      </w:divBdr>
    </w:div>
    <w:div w:id="45420198">
      <w:bodyDiv w:val="1"/>
      <w:marLeft w:val="0"/>
      <w:marRight w:val="0"/>
      <w:marTop w:val="0"/>
      <w:marBottom w:val="0"/>
      <w:divBdr>
        <w:top w:val="none" w:sz="0" w:space="0" w:color="auto"/>
        <w:left w:val="none" w:sz="0" w:space="0" w:color="auto"/>
        <w:bottom w:val="none" w:sz="0" w:space="0" w:color="auto"/>
        <w:right w:val="none" w:sz="0" w:space="0" w:color="auto"/>
      </w:divBdr>
    </w:div>
    <w:div w:id="45764075">
      <w:bodyDiv w:val="1"/>
      <w:marLeft w:val="0"/>
      <w:marRight w:val="0"/>
      <w:marTop w:val="0"/>
      <w:marBottom w:val="0"/>
      <w:divBdr>
        <w:top w:val="none" w:sz="0" w:space="0" w:color="auto"/>
        <w:left w:val="none" w:sz="0" w:space="0" w:color="auto"/>
        <w:bottom w:val="none" w:sz="0" w:space="0" w:color="auto"/>
        <w:right w:val="none" w:sz="0" w:space="0" w:color="auto"/>
      </w:divBdr>
    </w:div>
    <w:div w:id="46417597">
      <w:bodyDiv w:val="1"/>
      <w:marLeft w:val="0"/>
      <w:marRight w:val="0"/>
      <w:marTop w:val="0"/>
      <w:marBottom w:val="0"/>
      <w:divBdr>
        <w:top w:val="none" w:sz="0" w:space="0" w:color="auto"/>
        <w:left w:val="none" w:sz="0" w:space="0" w:color="auto"/>
        <w:bottom w:val="none" w:sz="0" w:space="0" w:color="auto"/>
        <w:right w:val="none" w:sz="0" w:space="0" w:color="auto"/>
      </w:divBdr>
    </w:div>
    <w:div w:id="68962881">
      <w:bodyDiv w:val="1"/>
      <w:marLeft w:val="0"/>
      <w:marRight w:val="0"/>
      <w:marTop w:val="0"/>
      <w:marBottom w:val="0"/>
      <w:divBdr>
        <w:top w:val="none" w:sz="0" w:space="0" w:color="auto"/>
        <w:left w:val="none" w:sz="0" w:space="0" w:color="auto"/>
        <w:bottom w:val="none" w:sz="0" w:space="0" w:color="auto"/>
        <w:right w:val="none" w:sz="0" w:space="0" w:color="auto"/>
      </w:divBdr>
    </w:div>
    <w:div w:id="81224116">
      <w:bodyDiv w:val="1"/>
      <w:marLeft w:val="0"/>
      <w:marRight w:val="0"/>
      <w:marTop w:val="0"/>
      <w:marBottom w:val="0"/>
      <w:divBdr>
        <w:top w:val="none" w:sz="0" w:space="0" w:color="auto"/>
        <w:left w:val="none" w:sz="0" w:space="0" w:color="auto"/>
        <w:bottom w:val="none" w:sz="0" w:space="0" w:color="auto"/>
        <w:right w:val="none" w:sz="0" w:space="0" w:color="auto"/>
      </w:divBdr>
    </w:div>
    <w:div w:id="89352743">
      <w:bodyDiv w:val="1"/>
      <w:marLeft w:val="0"/>
      <w:marRight w:val="0"/>
      <w:marTop w:val="0"/>
      <w:marBottom w:val="0"/>
      <w:divBdr>
        <w:top w:val="none" w:sz="0" w:space="0" w:color="auto"/>
        <w:left w:val="none" w:sz="0" w:space="0" w:color="auto"/>
        <w:bottom w:val="none" w:sz="0" w:space="0" w:color="auto"/>
        <w:right w:val="none" w:sz="0" w:space="0" w:color="auto"/>
      </w:divBdr>
    </w:div>
    <w:div w:id="102114092">
      <w:bodyDiv w:val="1"/>
      <w:marLeft w:val="0"/>
      <w:marRight w:val="0"/>
      <w:marTop w:val="0"/>
      <w:marBottom w:val="0"/>
      <w:divBdr>
        <w:top w:val="none" w:sz="0" w:space="0" w:color="auto"/>
        <w:left w:val="none" w:sz="0" w:space="0" w:color="auto"/>
        <w:bottom w:val="none" w:sz="0" w:space="0" w:color="auto"/>
        <w:right w:val="none" w:sz="0" w:space="0" w:color="auto"/>
      </w:divBdr>
    </w:div>
    <w:div w:id="104809629">
      <w:bodyDiv w:val="1"/>
      <w:marLeft w:val="0"/>
      <w:marRight w:val="0"/>
      <w:marTop w:val="0"/>
      <w:marBottom w:val="0"/>
      <w:divBdr>
        <w:top w:val="none" w:sz="0" w:space="0" w:color="auto"/>
        <w:left w:val="none" w:sz="0" w:space="0" w:color="auto"/>
        <w:bottom w:val="none" w:sz="0" w:space="0" w:color="auto"/>
        <w:right w:val="none" w:sz="0" w:space="0" w:color="auto"/>
      </w:divBdr>
    </w:div>
    <w:div w:id="108815945">
      <w:bodyDiv w:val="1"/>
      <w:marLeft w:val="0"/>
      <w:marRight w:val="0"/>
      <w:marTop w:val="0"/>
      <w:marBottom w:val="0"/>
      <w:divBdr>
        <w:top w:val="none" w:sz="0" w:space="0" w:color="auto"/>
        <w:left w:val="none" w:sz="0" w:space="0" w:color="auto"/>
        <w:bottom w:val="none" w:sz="0" w:space="0" w:color="auto"/>
        <w:right w:val="none" w:sz="0" w:space="0" w:color="auto"/>
      </w:divBdr>
    </w:div>
    <w:div w:id="139271946">
      <w:bodyDiv w:val="1"/>
      <w:marLeft w:val="0"/>
      <w:marRight w:val="0"/>
      <w:marTop w:val="0"/>
      <w:marBottom w:val="0"/>
      <w:divBdr>
        <w:top w:val="none" w:sz="0" w:space="0" w:color="auto"/>
        <w:left w:val="none" w:sz="0" w:space="0" w:color="auto"/>
        <w:bottom w:val="none" w:sz="0" w:space="0" w:color="auto"/>
        <w:right w:val="none" w:sz="0" w:space="0" w:color="auto"/>
      </w:divBdr>
    </w:div>
    <w:div w:id="141193880">
      <w:bodyDiv w:val="1"/>
      <w:marLeft w:val="0"/>
      <w:marRight w:val="0"/>
      <w:marTop w:val="0"/>
      <w:marBottom w:val="0"/>
      <w:divBdr>
        <w:top w:val="none" w:sz="0" w:space="0" w:color="auto"/>
        <w:left w:val="none" w:sz="0" w:space="0" w:color="auto"/>
        <w:bottom w:val="none" w:sz="0" w:space="0" w:color="auto"/>
        <w:right w:val="none" w:sz="0" w:space="0" w:color="auto"/>
      </w:divBdr>
    </w:div>
    <w:div w:id="143008807">
      <w:bodyDiv w:val="1"/>
      <w:marLeft w:val="0"/>
      <w:marRight w:val="0"/>
      <w:marTop w:val="0"/>
      <w:marBottom w:val="0"/>
      <w:divBdr>
        <w:top w:val="none" w:sz="0" w:space="0" w:color="auto"/>
        <w:left w:val="none" w:sz="0" w:space="0" w:color="auto"/>
        <w:bottom w:val="none" w:sz="0" w:space="0" w:color="auto"/>
        <w:right w:val="none" w:sz="0" w:space="0" w:color="auto"/>
      </w:divBdr>
    </w:div>
    <w:div w:id="144250320">
      <w:bodyDiv w:val="1"/>
      <w:marLeft w:val="0"/>
      <w:marRight w:val="0"/>
      <w:marTop w:val="0"/>
      <w:marBottom w:val="0"/>
      <w:divBdr>
        <w:top w:val="none" w:sz="0" w:space="0" w:color="auto"/>
        <w:left w:val="none" w:sz="0" w:space="0" w:color="auto"/>
        <w:bottom w:val="none" w:sz="0" w:space="0" w:color="auto"/>
        <w:right w:val="none" w:sz="0" w:space="0" w:color="auto"/>
      </w:divBdr>
    </w:div>
    <w:div w:id="149830829">
      <w:bodyDiv w:val="1"/>
      <w:marLeft w:val="0"/>
      <w:marRight w:val="0"/>
      <w:marTop w:val="0"/>
      <w:marBottom w:val="0"/>
      <w:divBdr>
        <w:top w:val="none" w:sz="0" w:space="0" w:color="auto"/>
        <w:left w:val="none" w:sz="0" w:space="0" w:color="auto"/>
        <w:bottom w:val="none" w:sz="0" w:space="0" w:color="auto"/>
        <w:right w:val="none" w:sz="0" w:space="0" w:color="auto"/>
      </w:divBdr>
    </w:div>
    <w:div w:id="150947811">
      <w:bodyDiv w:val="1"/>
      <w:marLeft w:val="0"/>
      <w:marRight w:val="0"/>
      <w:marTop w:val="0"/>
      <w:marBottom w:val="0"/>
      <w:divBdr>
        <w:top w:val="none" w:sz="0" w:space="0" w:color="auto"/>
        <w:left w:val="none" w:sz="0" w:space="0" w:color="auto"/>
        <w:bottom w:val="none" w:sz="0" w:space="0" w:color="auto"/>
        <w:right w:val="none" w:sz="0" w:space="0" w:color="auto"/>
      </w:divBdr>
    </w:div>
    <w:div w:id="153450315">
      <w:bodyDiv w:val="1"/>
      <w:marLeft w:val="0"/>
      <w:marRight w:val="0"/>
      <w:marTop w:val="0"/>
      <w:marBottom w:val="0"/>
      <w:divBdr>
        <w:top w:val="none" w:sz="0" w:space="0" w:color="auto"/>
        <w:left w:val="none" w:sz="0" w:space="0" w:color="auto"/>
        <w:bottom w:val="none" w:sz="0" w:space="0" w:color="auto"/>
        <w:right w:val="none" w:sz="0" w:space="0" w:color="auto"/>
      </w:divBdr>
    </w:div>
    <w:div w:id="156305140">
      <w:bodyDiv w:val="1"/>
      <w:marLeft w:val="0"/>
      <w:marRight w:val="0"/>
      <w:marTop w:val="0"/>
      <w:marBottom w:val="0"/>
      <w:divBdr>
        <w:top w:val="none" w:sz="0" w:space="0" w:color="auto"/>
        <w:left w:val="none" w:sz="0" w:space="0" w:color="auto"/>
        <w:bottom w:val="none" w:sz="0" w:space="0" w:color="auto"/>
        <w:right w:val="none" w:sz="0" w:space="0" w:color="auto"/>
      </w:divBdr>
    </w:div>
    <w:div w:id="169681165">
      <w:bodyDiv w:val="1"/>
      <w:marLeft w:val="0"/>
      <w:marRight w:val="0"/>
      <w:marTop w:val="0"/>
      <w:marBottom w:val="0"/>
      <w:divBdr>
        <w:top w:val="none" w:sz="0" w:space="0" w:color="auto"/>
        <w:left w:val="none" w:sz="0" w:space="0" w:color="auto"/>
        <w:bottom w:val="none" w:sz="0" w:space="0" w:color="auto"/>
        <w:right w:val="none" w:sz="0" w:space="0" w:color="auto"/>
      </w:divBdr>
    </w:div>
    <w:div w:id="178549441">
      <w:bodyDiv w:val="1"/>
      <w:marLeft w:val="0"/>
      <w:marRight w:val="0"/>
      <w:marTop w:val="0"/>
      <w:marBottom w:val="0"/>
      <w:divBdr>
        <w:top w:val="none" w:sz="0" w:space="0" w:color="auto"/>
        <w:left w:val="none" w:sz="0" w:space="0" w:color="auto"/>
        <w:bottom w:val="none" w:sz="0" w:space="0" w:color="auto"/>
        <w:right w:val="none" w:sz="0" w:space="0" w:color="auto"/>
      </w:divBdr>
    </w:div>
    <w:div w:id="183783941">
      <w:bodyDiv w:val="1"/>
      <w:marLeft w:val="0"/>
      <w:marRight w:val="0"/>
      <w:marTop w:val="0"/>
      <w:marBottom w:val="0"/>
      <w:divBdr>
        <w:top w:val="none" w:sz="0" w:space="0" w:color="auto"/>
        <w:left w:val="none" w:sz="0" w:space="0" w:color="auto"/>
        <w:bottom w:val="none" w:sz="0" w:space="0" w:color="auto"/>
        <w:right w:val="none" w:sz="0" w:space="0" w:color="auto"/>
      </w:divBdr>
    </w:div>
    <w:div w:id="184638037">
      <w:bodyDiv w:val="1"/>
      <w:marLeft w:val="0"/>
      <w:marRight w:val="0"/>
      <w:marTop w:val="0"/>
      <w:marBottom w:val="0"/>
      <w:divBdr>
        <w:top w:val="none" w:sz="0" w:space="0" w:color="auto"/>
        <w:left w:val="none" w:sz="0" w:space="0" w:color="auto"/>
        <w:bottom w:val="none" w:sz="0" w:space="0" w:color="auto"/>
        <w:right w:val="none" w:sz="0" w:space="0" w:color="auto"/>
      </w:divBdr>
    </w:div>
    <w:div w:id="188762983">
      <w:bodyDiv w:val="1"/>
      <w:marLeft w:val="0"/>
      <w:marRight w:val="0"/>
      <w:marTop w:val="0"/>
      <w:marBottom w:val="0"/>
      <w:divBdr>
        <w:top w:val="none" w:sz="0" w:space="0" w:color="auto"/>
        <w:left w:val="none" w:sz="0" w:space="0" w:color="auto"/>
        <w:bottom w:val="none" w:sz="0" w:space="0" w:color="auto"/>
        <w:right w:val="none" w:sz="0" w:space="0" w:color="auto"/>
      </w:divBdr>
    </w:div>
    <w:div w:id="189996271">
      <w:bodyDiv w:val="1"/>
      <w:marLeft w:val="0"/>
      <w:marRight w:val="0"/>
      <w:marTop w:val="0"/>
      <w:marBottom w:val="0"/>
      <w:divBdr>
        <w:top w:val="none" w:sz="0" w:space="0" w:color="auto"/>
        <w:left w:val="none" w:sz="0" w:space="0" w:color="auto"/>
        <w:bottom w:val="none" w:sz="0" w:space="0" w:color="auto"/>
        <w:right w:val="none" w:sz="0" w:space="0" w:color="auto"/>
      </w:divBdr>
    </w:div>
    <w:div w:id="211121055">
      <w:bodyDiv w:val="1"/>
      <w:marLeft w:val="0"/>
      <w:marRight w:val="0"/>
      <w:marTop w:val="0"/>
      <w:marBottom w:val="0"/>
      <w:divBdr>
        <w:top w:val="none" w:sz="0" w:space="0" w:color="auto"/>
        <w:left w:val="none" w:sz="0" w:space="0" w:color="auto"/>
        <w:bottom w:val="none" w:sz="0" w:space="0" w:color="auto"/>
        <w:right w:val="none" w:sz="0" w:space="0" w:color="auto"/>
      </w:divBdr>
    </w:div>
    <w:div w:id="216284658">
      <w:bodyDiv w:val="1"/>
      <w:marLeft w:val="0"/>
      <w:marRight w:val="0"/>
      <w:marTop w:val="0"/>
      <w:marBottom w:val="0"/>
      <w:divBdr>
        <w:top w:val="none" w:sz="0" w:space="0" w:color="auto"/>
        <w:left w:val="none" w:sz="0" w:space="0" w:color="auto"/>
        <w:bottom w:val="none" w:sz="0" w:space="0" w:color="auto"/>
        <w:right w:val="none" w:sz="0" w:space="0" w:color="auto"/>
      </w:divBdr>
    </w:div>
    <w:div w:id="217323772">
      <w:bodyDiv w:val="1"/>
      <w:marLeft w:val="0"/>
      <w:marRight w:val="0"/>
      <w:marTop w:val="0"/>
      <w:marBottom w:val="0"/>
      <w:divBdr>
        <w:top w:val="none" w:sz="0" w:space="0" w:color="auto"/>
        <w:left w:val="none" w:sz="0" w:space="0" w:color="auto"/>
        <w:bottom w:val="none" w:sz="0" w:space="0" w:color="auto"/>
        <w:right w:val="none" w:sz="0" w:space="0" w:color="auto"/>
      </w:divBdr>
    </w:div>
    <w:div w:id="219361636">
      <w:bodyDiv w:val="1"/>
      <w:marLeft w:val="0"/>
      <w:marRight w:val="0"/>
      <w:marTop w:val="0"/>
      <w:marBottom w:val="0"/>
      <w:divBdr>
        <w:top w:val="none" w:sz="0" w:space="0" w:color="auto"/>
        <w:left w:val="none" w:sz="0" w:space="0" w:color="auto"/>
        <w:bottom w:val="none" w:sz="0" w:space="0" w:color="auto"/>
        <w:right w:val="none" w:sz="0" w:space="0" w:color="auto"/>
      </w:divBdr>
    </w:div>
    <w:div w:id="228882695">
      <w:bodyDiv w:val="1"/>
      <w:marLeft w:val="0"/>
      <w:marRight w:val="0"/>
      <w:marTop w:val="0"/>
      <w:marBottom w:val="0"/>
      <w:divBdr>
        <w:top w:val="none" w:sz="0" w:space="0" w:color="auto"/>
        <w:left w:val="none" w:sz="0" w:space="0" w:color="auto"/>
        <w:bottom w:val="none" w:sz="0" w:space="0" w:color="auto"/>
        <w:right w:val="none" w:sz="0" w:space="0" w:color="auto"/>
      </w:divBdr>
    </w:div>
    <w:div w:id="237131018">
      <w:bodyDiv w:val="1"/>
      <w:marLeft w:val="0"/>
      <w:marRight w:val="0"/>
      <w:marTop w:val="0"/>
      <w:marBottom w:val="0"/>
      <w:divBdr>
        <w:top w:val="none" w:sz="0" w:space="0" w:color="auto"/>
        <w:left w:val="none" w:sz="0" w:space="0" w:color="auto"/>
        <w:bottom w:val="none" w:sz="0" w:space="0" w:color="auto"/>
        <w:right w:val="none" w:sz="0" w:space="0" w:color="auto"/>
      </w:divBdr>
    </w:div>
    <w:div w:id="243297042">
      <w:bodyDiv w:val="1"/>
      <w:marLeft w:val="0"/>
      <w:marRight w:val="0"/>
      <w:marTop w:val="0"/>
      <w:marBottom w:val="0"/>
      <w:divBdr>
        <w:top w:val="none" w:sz="0" w:space="0" w:color="auto"/>
        <w:left w:val="none" w:sz="0" w:space="0" w:color="auto"/>
        <w:bottom w:val="none" w:sz="0" w:space="0" w:color="auto"/>
        <w:right w:val="none" w:sz="0" w:space="0" w:color="auto"/>
      </w:divBdr>
    </w:div>
    <w:div w:id="245770931">
      <w:bodyDiv w:val="1"/>
      <w:marLeft w:val="0"/>
      <w:marRight w:val="0"/>
      <w:marTop w:val="0"/>
      <w:marBottom w:val="0"/>
      <w:divBdr>
        <w:top w:val="none" w:sz="0" w:space="0" w:color="auto"/>
        <w:left w:val="none" w:sz="0" w:space="0" w:color="auto"/>
        <w:bottom w:val="none" w:sz="0" w:space="0" w:color="auto"/>
        <w:right w:val="none" w:sz="0" w:space="0" w:color="auto"/>
      </w:divBdr>
    </w:div>
    <w:div w:id="247545892">
      <w:bodyDiv w:val="1"/>
      <w:marLeft w:val="0"/>
      <w:marRight w:val="0"/>
      <w:marTop w:val="0"/>
      <w:marBottom w:val="0"/>
      <w:divBdr>
        <w:top w:val="none" w:sz="0" w:space="0" w:color="auto"/>
        <w:left w:val="none" w:sz="0" w:space="0" w:color="auto"/>
        <w:bottom w:val="none" w:sz="0" w:space="0" w:color="auto"/>
        <w:right w:val="none" w:sz="0" w:space="0" w:color="auto"/>
      </w:divBdr>
    </w:div>
    <w:div w:id="259067259">
      <w:bodyDiv w:val="1"/>
      <w:marLeft w:val="0"/>
      <w:marRight w:val="0"/>
      <w:marTop w:val="0"/>
      <w:marBottom w:val="0"/>
      <w:divBdr>
        <w:top w:val="none" w:sz="0" w:space="0" w:color="auto"/>
        <w:left w:val="none" w:sz="0" w:space="0" w:color="auto"/>
        <w:bottom w:val="none" w:sz="0" w:space="0" w:color="auto"/>
        <w:right w:val="none" w:sz="0" w:space="0" w:color="auto"/>
      </w:divBdr>
    </w:div>
    <w:div w:id="268664047">
      <w:bodyDiv w:val="1"/>
      <w:marLeft w:val="0"/>
      <w:marRight w:val="0"/>
      <w:marTop w:val="0"/>
      <w:marBottom w:val="0"/>
      <w:divBdr>
        <w:top w:val="none" w:sz="0" w:space="0" w:color="auto"/>
        <w:left w:val="none" w:sz="0" w:space="0" w:color="auto"/>
        <w:bottom w:val="none" w:sz="0" w:space="0" w:color="auto"/>
        <w:right w:val="none" w:sz="0" w:space="0" w:color="auto"/>
      </w:divBdr>
    </w:div>
    <w:div w:id="268703698">
      <w:bodyDiv w:val="1"/>
      <w:marLeft w:val="0"/>
      <w:marRight w:val="0"/>
      <w:marTop w:val="0"/>
      <w:marBottom w:val="0"/>
      <w:divBdr>
        <w:top w:val="none" w:sz="0" w:space="0" w:color="auto"/>
        <w:left w:val="none" w:sz="0" w:space="0" w:color="auto"/>
        <w:bottom w:val="none" w:sz="0" w:space="0" w:color="auto"/>
        <w:right w:val="none" w:sz="0" w:space="0" w:color="auto"/>
      </w:divBdr>
    </w:div>
    <w:div w:id="274796209">
      <w:bodyDiv w:val="1"/>
      <w:marLeft w:val="0"/>
      <w:marRight w:val="0"/>
      <w:marTop w:val="0"/>
      <w:marBottom w:val="0"/>
      <w:divBdr>
        <w:top w:val="none" w:sz="0" w:space="0" w:color="auto"/>
        <w:left w:val="none" w:sz="0" w:space="0" w:color="auto"/>
        <w:bottom w:val="none" w:sz="0" w:space="0" w:color="auto"/>
        <w:right w:val="none" w:sz="0" w:space="0" w:color="auto"/>
      </w:divBdr>
    </w:div>
    <w:div w:id="277299313">
      <w:bodyDiv w:val="1"/>
      <w:marLeft w:val="0"/>
      <w:marRight w:val="0"/>
      <w:marTop w:val="0"/>
      <w:marBottom w:val="0"/>
      <w:divBdr>
        <w:top w:val="none" w:sz="0" w:space="0" w:color="auto"/>
        <w:left w:val="none" w:sz="0" w:space="0" w:color="auto"/>
        <w:bottom w:val="none" w:sz="0" w:space="0" w:color="auto"/>
        <w:right w:val="none" w:sz="0" w:space="0" w:color="auto"/>
      </w:divBdr>
    </w:div>
    <w:div w:id="300498706">
      <w:bodyDiv w:val="1"/>
      <w:marLeft w:val="0"/>
      <w:marRight w:val="0"/>
      <w:marTop w:val="0"/>
      <w:marBottom w:val="0"/>
      <w:divBdr>
        <w:top w:val="none" w:sz="0" w:space="0" w:color="auto"/>
        <w:left w:val="none" w:sz="0" w:space="0" w:color="auto"/>
        <w:bottom w:val="none" w:sz="0" w:space="0" w:color="auto"/>
        <w:right w:val="none" w:sz="0" w:space="0" w:color="auto"/>
      </w:divBdr>
    </w:div>
    <w:div w:id="306784700">
      <w:bodyDiv w:val="1"/>
      <w:marLeft w:val="0"/>
      <w:marRight w:val="0"/>
      <w:marTop w:val="0"/>
      <w:marBottom w:val="0"/>
      <w:divBdr>
        <w:top w:val="none" w:sz="0" w:space="0" w:color="auto"/>
        <w:left w:val="none" w:sz="0" w:space="0" w:color="auto"/>
        <w:bottom w:val="none" w:sz="0" w:space="0" w:color="auto"/>
        <w:right w:val="none" w:sz="0" w:space="0" w:color="auto"/>
      </w:divBdr>
    </w:div>
    <w:div w:id="310792613">
      <w:bodyDiv w:val="1"/>
      <w:marLeft w:val="0"/>
      <w:marRight w:val="0"/>
      <w:marTop w:val="0"/>
      <w:marBottom w:val="0"/>
      <w:divBdr>
        <w:top w:val="none" w:sz="0" w:space="0" w:color="auto"/>
        <w:left w:val="none" w:sz="0" w:space="0" w:color="auto"/>
        <w:bottom w:val="none" w:sz="0" w:space="0" w:color="auto"/>
        <w:right w:val="none" w:sz="0" w:space="0" w:color="auto"/>
      </w:divBdr>
    </w:div>
    <w:div w:id="316036635">
      <w:bodyDiv w:val="1"/>
      <w:marLeft w:val="0"/>
      <w:marRight w:val="0"/>
      <w:marTop w:val="0"/>
      <w:marBottom w:val="0"/>
      <w:divBdr>
        <w:top w:val="none" w:sz="0" w:space="0" w:color="auto"/>
        <w:left w:val="none" w:sz="0" w:space="0" w:color="auto"/>
        <w:bottom w:val="none" w:sz="0" w:space="0" w:color="auto"/>
        <w:right w:val="none" w:sz="0" w:space="0" w:color="auto"/>
      </w:divBdr>
    </w:div>
    <w:div w:id="316495627">
      <w:bodyDiv w:val="1"/>
      <w:marLeft w:val="0"/>
      <w:marRight w:val="0"/>
      <w:marTop w:val="0"/>
      <w:marBottom w:val="0"/>
      <w:divBdr>
        <w:top w:val="none" w:sz="0" w:space="0" w:color="auto"/>
        <w:left w:val="none" w:sz="0" w:space="0" w:color="auto"/>
        <w:bottom w:val="none" w:sz="0" w:space="0" w:color="auto"/>
        <w:right w:val="none" w:sz="0" w:space="0" w:color="auto"/>
      </w:divBdr>
    </w:div>
    <w:div w:id="326441677">
      <w:bodyDiv w:val="1"/>
      <w:marLeft w:val="0"/>
      <w:marRight w:val="0"/>
      <w:marTop w:val="0"/>
      <w:marBottom w:val="0"/>
      <w:divBdr>
        <w:top w:val="none" w:sz="0" w:space="0" w:color="auto"/>
        <w:left w:val="none" w:sz="0" w:space="0" w:color="auto"/>
        <w:bottom w:val="none" w:sz="0" w:space="0" w:color="auto"/>
        <w:right w:val="none" w:sz="0" w:space="0" w:color="auto"/>
      </w:divBdr>
    </w:div>
    <w:div w:id="331834584">
      <w:bodyDiv w:val="1"/>
      <w:marLeft w:val="0"/>
      <w:marRight w:val="0"/>
      <w:marTop w:val="0"/>
      <w:marBottom w:val="0"/>
      <w:divBdr>
        <w:top w:val="none" w:sz="0" w:space="0" w:color="auto"/>
        <w:left w:val="none" w:sz="0" w:space="0" w:color="auto"/>
        <w:bottom w:val="none" w:sz="0" w:space="0" w:color="auto"/>
        <w:right w:val="none" w:sz="0" w:space="0" w:color="auto"/>
      </w:divBdr>
    </w:div>
    <w:div w:id="332268724">
      <w:bodyDiv w:val="1"/>
      <w:marLeft w:val="0"/>
      <w:marRight w:val="0"/>
      <w:marTop w:val="0"/>
      <w:marBottom w:val="0"/>
      <w:divBdr>
        <w:top w:val="none" w:sz="0" w:space="0" w:color="auto"/>
        <w:left w:val="none" w:sz="0" w:space="0" w:color="auto"/>
        <w:bottom w:val="none" w:sz="0" w:space="0" w:color="auto"/>
        <w:right w:val="none" w:sz="0" w:space="0" w:color="auto"/>
      </w:divBdr>
    </w:div>
    <w:div w:id="335768379">
      <w:bodyDiv w:val="1"/>
      <w:marLeft w:val="0"/>
      <w:marRight w:val="0"/>
      <w:marTop w:val="0"/>
      <w:marBottom w:val="0"/>
      <w:divBdr>
        <w:top w:val="none" w:sz="0" w:space="0" w:color="auto"/>
        <w:left w:val="none" w:sz="0" w:space="0" w:color="auto"/>
        <w:bottom w:val="none" w:sz="0" w:space="0" w:color="auto"/>
        <w:right w:val="none" w:sz="0" w:space="0" w:color="auto"/>
      </w:divBdr>
    </w:div>
    <w:div w:id="343360722">
      <w:bodyDiv w:val="1"/>
      <w:marLeft w:val="0"/>
      <w:marRight w:val="0"/>
      <w:marTop w:val="0"/>
      <w:marBottom w:val="0"/>
      <w:divBdr>
        <w:top w:val="none" w:sz="0" w:space="0" w:color="auto"/>
        <w:left w:val="none" w:sz="0" w:space="0" w:color="auto"/>
        <w:bottom w:val="none" w:sz="0" w:space="0" w:color="auto"/>
        <w:right w:val="none" w:sz="0" w:space="0" w:color="auto"/>
      </w:divBdr>
    </w:div>
    <w:div w:id="351348904">
      <w:bodyDiv w:val="1"/>
      <w:marLeft w:val="0"/>
      <w:marRight w:val="0"/>
      <w:marTop w:val="0"/>
      <w:marBottom w:val="0"/>
      <w:divBdr>
        <w:top w:val="none" w:sz="0" w:space="0" w:color="auto"/>
        <w:left w:val="none" w:sz="0" w:space="0" w:color="auto"/>
        <w:bottom w:val="none" w:sz="0" w:space="0" w:color="auto"/>
        <w:right w:val="none" w:sz="0" w:space="0" w:color="auto"/>
      </w:divBdr>
    </w:div>
    <w:div w:id="363094322">
      <w:bodyDiv w:val="1"/>
      <w:marLeft w:val="0"/>
      <w:marRight w:val="0"/>
      <w:marTop w:val="0"/>
      <w:marBottom w:val="0"/>
      <w:divBdr>
        <w:top w:val="none" w:sz="0" w:space="0" w:color="auto"/>
        <w:left w:val="none" w:sz="0" w:space="0" w:color="auto"/>
        <w:bottom w:val="none" w:sz="0" w:space="0" w:color="auto"/>
        <w:right w:val="none" w:sz="0" w:space="0" w:color="auto"/>
      </w:divBdr>
    </w:div>
    <w:div w:id="363946209">
      <w:bodyDiv w:val="1"/>
      <w:marLeft w:val="0"/>
      <w:marRight w:val="0"/>
      <w:marTop w:val="0"/>
      <w:marBottom w:val="0"/>
      <w:divBdr>
        <w:top w:val="none" w:sz="0" w:space="0" w:color="auto"/>
        <w:left w:val="none" w:sz="0" w:space="0" w:color="auto"/>
        <w:bottom w:val="none" w:sz="0" w:space="0" w:color="auto"/>
        <w:right w:val="none" w:sz="0" w:space="0" w:color="auto"/>
      </w:divBdr>
    </w:div>
    <w:div w:id="378558904">
      <w:bodyDiv w:val="1"/>
      <w:marLeft w:val="0"/>
      <w:marRight w:val="0"/>
      <w:marTop w:val="0"/>
      <w:marBottom w:val="0"/>
      <w:divBdr>
        <w:top w:val="none" w:sz="0" w:space="0" w:color="auto"/>
        <w:left w:val="none" w:sz="0" w:space="0" w:color="auto"/>
        <w:bottom w:val="none" w:sz="0" w:space="0" w:color="auto"/>
        <w:right w:val="none" w:sz="0" w:space="0" w:color="auto"/>
      </w:divBdr>
    </w:div>
    <w:div w:id="383986689">
      <w:bodyDiv w:val="1"/>
      <w:marLeft w:val="0"/>
      <w:marRight w:val="0"/>
      <w:marTop w:val="0"/>
      <w:marBottom w:val="0"/>
      <w:divBdr>
        <w:top w:val="none" w:sz="0" w:space="0" w:color="auto"/>
        <w:left w:val="none" w:sz="0" w:space="0" w:color="auto"/>
        <w:bottom w:val="none" w:sz="0" w:space="0" w:color="auto"/>
        <w:right w:val="none" w:sz="0" w:space="0" w:color="auto"/>
      </w:divBdr>
    </w:div>
    <w:div w:id="394547333">
      <w:bodyDiv w:val="1"/>
      <w:marLeft w:val="0"/>
      <w:marRight w:val="0"/>
      <w:marTop w:val="0"/>
      <w:marBottom w:val="0"/>
      <w:divBdr>
        <w:top w:val="none" w:sz="0" w:space="0" w:color="auto"/>
        <w:left w:val="none" w:sz="0" w:space="0" w:color="auto"/>
        <w:bottom w:val="none" w:sz="0" w:space="0" w:color="auto"/>
        <w:right w:val="none" w:sz="0" w:space="0" w:color="auto"/>
      </w:divBdr>
    </w:div>
    <w:div w:id="395596025">
      <w:bodyDiv w:val="1"/>
      <w:marLeft w:val="0"/>
      <w:marRight w:val="0"/>
      <w:marTop w:val="0"/>
      <w:marBottom w:val="0"/>
      <w:divBdr>
        <w:top w:val="none" w:sz="0" w:space="0" w:color="auto"/>
        <w:left w:val="none" w:sz="0" w:space="0" w:color="auto"/>
        <w:bottom w:val="none" w:sz="0" w:space="0" w:color="auto"/>
        <w:right w:val="none" w:sz="0" w:space="0" w:color="auto"/>
      </w:divBdr>
    </w:div>
    <w:div w:id="398551873">
      <w:bodyDiv w:val="1"/>
      <w:marLeft w:val="0"/>
      <w:marRight w:val="0"/>
      <w:marTop w:val="0"/>
      <w:marBottom w:val="0"/>
      <w:divBdr>
        <w:top w:val="none" w:sz="0" w:space="0" w:color="auto"/>
        <w:left w:val="none" w:sz="0" w:space="0" w:color="auto"/>
        <w:bottom w:val="none" w:sz="0" w:space="0" w:color="auto"/>
        <w:right w:val="none" w:sz="0" w:space="0" w:color="auto"/>
      </w:divBdr>
    </w:div>
    <w:div w:id="408189532">
      <w:bodyDiv w:val="1"/>
      <w:marLeft w:val="0"/>
      <w:marRight w:val="0"/>
      <w:marTop w:val="0"/>
      <w:marBottom w:val="0"/>
      <w:divBdr>
        <w:top w:val="none" w:sz="0" w:space="0" w:color="auto"/>
        <w:left w:val="none" w:sz="0" w:space="0" w:color="auto"/>
        <w:bottom w:val="none" w:sz="0" w:space="0" w:color="auto"/>
        <w:right w:val="none" w:sz="0" w:space="0" w:color="auto"/>
      </w:divBdr>
    </w:div>
    <w:div w:id="416445910">
      <w:bodyDiv w:val="1"/>
      <w:marLeft w:val="0"/>
      <w:marRight w:val="0"/>
      <w:marTop w:val="0"/>
      <w:marBottom w:val="0"/>
      <w:divBdr>
        <w:top w:val="none" w:sz="0" w:space="0" w:color="auto"/>
        <w:left w:val="none" w:sz="0" w:space="0" w:color="auto"/>
        <w:bottom w:val="none" w:sz="0" w:space="0" w:color="auto"/>
        <w:right w:val="none" w:sz="0" w:space="0" w:color="auto"/>
      </w:divBdr>
    </w:div>
    <w:div w:id="425462767">
      <w:bodyDiv w:val="1"/>
      <w:marLeft w:val="0"/>
      <w:marRight w:val="0"/>
      <w:marTop w:val="0"/>
      <w:marBottom w:val="0"/>
      <w:divBdr>
        <w:top w:val="none" w:sz="0" w:space="0" w:color="auto"/>
        <w:left w:val="none" w:sz="0" w:space="0" w:color="auto"/>
        <w:bottom w:val="none" w:sz="0" w:space="0" w:color="auto"/>
        <w:right w:val="none" w:sz="0" w:space="0" w:color="auto"/>
      </w:divBdr>
    </w:div>
    <w:div w:id="436414598">
      <w:bodyDiv w:val="1"/>
      <w:marLeft w:val="0"/>
      <w:marRight w:val="0"/>
      <w:marTop w:val="0"/>
      <w:marBottom w:val="0"/>
      <w:divBdr>
        <w:top w:val="none" w:sz="0" w:space="0" w:color="auto"/>
        <w:left w:val="none" w:sz="0" w:space="0" w:color="auto"/>
        <w:bottom w:val="none" w:sz="0" w:space="0" w:color="auto"/>
        <w:right w:val="none" w:sz="0" w:space="0" w:color="auto"/>
      </w:divBdr>
    </w:div>
    <w:div w:id="443578241">
      <w:bodyDiv w:val="1"/>
      <w:marLeft w:val="0"/>
      <w:marRight w:val="0"/>
      <w:marTop w:val="0"/>
      <w:marBottom w:val="0"/>
      <w:divBdr>
        <w:top w:val="none" w:sz="0" w:space="0" w:color="auto"/>
        <w:left w:val="none" w:sz="0" w:space="0" w:color="auto"/>
        <w:bottom w:val="none" w:sz="0" w:space="0" w:color="auto"/>
        <w:right w:val="none" w:sz="0" w:space="0" w:color="auto"/>
      </w:divBdr>
    </w:div>
    <w:div w:id="452527598">
      <w:bodyDiv w:val="1"/>
      <w:marLeft w:val="0"/>
      <w:marRight w:val="0"/>
      <w:marTop w:val="0"/>
      <w:marBottom w:val="0"/>
      <w:divBdr>
        <w:top w:val="none" w:sz="0" w:space="0" w:color="auto"/>
        <w:left w:val="none" w:sz="0" w:space="0" w:color="auto"/>
        <w:bottom w:val="none" w:sz="0" w:space="0" w:color="auto"/>
        <w:right w:val="none" w:sz="0" w:space="0" w:color="auto"/>
      </w:divBdr>
    </w:div>
    <w:div w:id="457770450">
      <w:bodyDiv w:val="1"/>
      <w:marLeft w:val="0"/>
      <w:marRight w:val="0"/>
      <w:marTop w:val="0"/>
      <w:marBottom w:val="0"/>
      <w:divBdr>
        <w:top w:val="none" w:sz="0" w:space="0" w:color="auto"/>
        <w:left w:val="none" w:sz="0" w:space="0" w:color="auto"/>
        <w:bottom w:val="none" w:sz="0" w:space="0" w:color="auto"/>
        <w:right w:val="none" w:sz="0" w:space="0" w:color="auto"/>
      </w:divBdr>
    </w:div>
    <w:div w:id="458110242">
      <w:bodyDiv w:val="1"/>
      <w:marLeft w:val="0"/>
      <w:marRight w:val="0"/>
      <w:marTop w:val="0"/>
      <w:marBottom w:val="0"/>
      <w:divBdr>
        <w:top w:val="none" w:sz="0" w:space="0" w:color="auto"/>
        <w:left w:val="none" w:sz="0" w:space="0" w:color="auto"/>
        <w:bottom w:val="none" w:sz="0" w:space="0" w:color="auto"/>
        <w:right w:val="none" w:sz="0" w:space="0" w:color="auto"/>
      </w:divBdr>
    </w:div>
    <w:div w:id="468405767">
      <w:bodyDiv w:val="1"/>
      <w:marLeft w:val="0"/>
      <w:marRight w:val="0"/>
      <w:marTop w:val="0"/>
      <w:marBottom w:val="0"/>
      <w:divBdr>
        <w:top w:val="none" w:sz="0" w:space="0" w:color="auto"/>
        <w:left w:val="none" w:sz="0" w:space="0" w:color="auto"/>
        <w:bottom w:val="none" w:sz="0" w:space="0" w:color="auto"/>
        <w:right w:val="none" w:sz="0" w:space="0" w:color="auto"/>
      </w:divBdr>
    </w:div>
    <w:div w:id="481119591">
      <w:bodyDiv w:val="1"/>
      <w:marLeft w:val="0"/>
      <w:marRight w:val="0"/>
      <w:marTop w:val="0"/>
      <w:marBottom w:val="0"/>
      <w:divBdr>
        <w:top w:val="none" w:sz="0" w:space="0" w:color="auto"/>
        <w:left w:val="none" w:sz="0" w:space="0" w:color="auto"/>
        <w:bottom w:val="none" w:sz="0" w:space="0" w:color="auto"/>
        <w:right w:val="none" w:sz="0" w:space="0" w:color="auto"/>
      </w:divBdr>
    </w:div>
    <w:div w:id="481893928">
      <w:bodyDiv w:val="1"/>
      <w:marLeft w:val="0"/>
      <w:marRight w:val="0"/>
      <w:marTop w:val="0"/>
      <w:marBottom w:val="0"/>
      <w:divBdr>
        <w:top w:val="none" w:sz="0" w:space="0" w:color="auto"/>
        <w:left w:val="none" w:sz="0" w:space="0" w:color="auto"/>
        <w:bottom w:val="none" w:sz="0" w:space="0" w:color="auto"/>
        <w:right w:val="none" w:sz="0" w:space="0" w:color="auto"/>
      </w:divBdr>
    </w:div>
    <w:div w:id="485438461">
      <w:bodyDiv w:val="1"/>
      <w:marLeft w:val="0"/>
      <w:marRight w:val="0"/>
      <w:marTop w:val="0"/>
      <w:marBottom w:val="0"/>
      <w:divBdr>
        <w:top w:val="none" w:sz="0" w:space="0" w:color="auto"/>
        <w:left w:val="none" w:sz="0" w:space="0" w:color="auto"/>
        <w:bottom w:val="none" w:sz="0" w:space="0" w:color="auto"/>
        <w:right w:val="none" w:sz="0" w:space="0" w:color="auto"/>
      </w:divBdr>
    </w:div>
    <w:div w:id="494416033">
      <w:bodyDiv w:val="1"/>
      <w:marLeft w:val="0"/>
      <w:marRight w:val="0"/>
      <w:marTop w:val="0"/>
      <w:marBottom w:val="0"/>
      <w:divBdr>
        <w:top w:val="none" w:sz="0" w:space="0" w:color="auto"/>
        <w:left w:val="none" w:sz="0" w:space="0" w:color="auto"/>
        <w:bottom w:val="none" w:sz="0" w:space="0" w:color="auto"/>
        <w:right w:val="none" w:sz="0" w:space="0" w:color="auto"/>
      </w:divBdr>
    </w:div>
    <w:div w:id="500657381">
      <w:bodyDiv w:val="1"/>
      <w:marLeft w:val="0"/>
      <w:marRight w:val="0"/>
      <w:marTop w:val="0"/>
      <w:marBottom w:val="0"/>
      <w:divBdr>
        <w:top w:val="none" w:sz="0" w:space="0" w:color="auto"/>
        <w:left w:val="none" w:sz="0" w:space="0" w:color="auto"/>
        <w:bottom w:val="none" w:sz="0" w:space="0" w:color="auto"/>
        <w:right w:val="none" w:sz="0" w:space="0" w:color="auto"/>
      </w:divBdr>
    </w:div>
    <w:div w:id="508984973">
      <w:bodyDiv w:val="1"/>
      <w:marLeft w:val="0"/>
      <w:marRight w:val="0"/>
      <w:marTop w:val="0"/>
      <w:marBottom w:val="0"/>
      <w:divBdr>
        <w:top w:val="none" w:sz="0" w:space="0" w:color="auto"/>
        <w:left w:val="none" w:sz="0" w:space="0" w:color="auto"/>
        <w:bottom w:val="none" w:sz="0" w:space="0" w:color="auto"/>
        <w:right w:val="none" w:sz="0" w:space="0" w:color="auto"/>
      </w:divBdr>
    </w:div>
    <w:div w:id="553346028">
      <w:bodyDiv w:val="1"/>
      <w:marLeft w:val="0"/>
      <w:marRight w:val="0"/>
      <w:marTop w:val="0"/>
      <w:marBottom w:val="0"/>
      <w:divBdr>
        <w:top w:val="none" w:sz="0" w:space="0" w:color="auto"/>
        <w:left w:val="none" w:sz="0" w:space="0" w:color="auto"/>
        <w:bottom w:val="none" w:sz="0" w:space="0" w:color="auto"/>
        <w:right w:val="none" w:sz="0" w:space="0" w:color="auto"/>
      </w:divBdr>
    </w:div>
    <w:div w:id="555356029">
      <w:bodyDiv w:val="1"/>
      <w:marLeft w:val="0"/>
      <w:marRight w:val="0"/>
      <w:marTop w:val="0"/>
      <w:marBottom w:val="0"/>
      <w:divBdr>
        <w:top w:val="none" w:sz="0" w:space="0" w:color="auto"/>
        <w:left w:val="none" w:sz="0" w:space="0" w:color="auto"/>
        <w:bottom w:val="none" w:sz="0" w:space="0" w:color="auto"/>
        <w:right w:val="none" w:sz="0" w:space="0" w:color="auto"/>
      </w:divBdr>
    </w:div>
    <w:div w:id="561059977">
      <w:bodyDiv w:val="1"/>
      <w:marLeft w:val="0"/>
      <w:marRight w:val="0"/>
      <w:marTop w:val="0"/>
      <w:marBottom w:val="0"/>
      <w:divBdr>
        <w:top w:val="none" w:sz="0" w:space="0" w:color="auto"/>
        <w:left w:val="none" w:sz="0" w:space="0" w:color="auto"/>
        <w:bottom w:val="none" w:sz="0" w:space="0" w:color="auto"/>
        <w:right w:val="none" w:sz="0" w:space="0" w:color="auto"/>
      </w:divBdr>
    </w:div>
    <w:div w:id="571745166">
      <w:bodyDiv w:val="1"/>
      <w:marLeft w:val="0"/>
      <w:marRight w:val="0"/>
      <w:marTop w:val="0"/>
      <w:marBottom w:val="0"/>
      <w:divBdr>
        <w:top w:val="none" w:sz="0" w:space="0" w:color="auto"/>
        <w:left w:val="none" w:sz="0" w:space="0" w:color="auto"/>
        <w:bottom w:val="none" w:sz="0" w:space="0" w:color="auto"/>
        <w:right w:val="none" w:sz="0" w:space="0" w:color="auto"/>
      </w:divBdr>
    </w:div>
    <w:div w:id="571817148">
      <w:bodyDiv w:val="1"/>
      <w:marLeft w:val="0"/>
      <w:marRight w:val="0"/>
      <w:marTop w:val="0"/>
      <w:marBottom w:val="0"/>
      <w:divBdr>
        <w:top w:val="none" w:sz="0" w:space="0" w:color="auto"/>
        <w:left w:val="none" w:sz="0" w:space="0" w:color="auto"/>
        <w:bottom w:val="none" w:sz="0" w:space="0" w:color="auto"/>
        <w:right w:val="none" w:sz="0" w:space="0" w:color="auto"/>
      </w:divBdr>
    </w:div>
    <w:div w:id="582572239">
      <w:bodyDiv w:val="1"/>
      <w:marLeft w:val="0"/>
      <w:marRight w:val="0"/>
      <w:marTop w:val="0"/>
      <w:marBottom w:val="0"/>
      <w:divBdr>
        <w:top w:val="none" w:sz="0" w:space="0" w:color="auto"/>
        <w:left w:val="none" w:sz="0" w:space="0" w:color="auto"/>
        <w:bottom w:val="none" w:sz="0" w:space="0" w:color="auto"/>
        <w:right w:val="none" w:sz="0" w:space="0" w:color="auto"/>
      </w:divBdr>
    </w:div>
    <w:div w:id="583104292">
      <w:bodyDiv w:val="1"/>
      <w:marLeft w:val="0"/>
      <w:marRight w:val="0"/>
      <w:marTop w:val="0"/>
      <w:marBottom w:val="0"/>
      <w:divBdr>
        <w:top w:val="none" w:sz="0" w:space="0" w:color="auto"/>
        <w:left w:val="none" w:sz="0" w:space="0" w:color="auto"/>
        <w:bottom w:val="none" w:sz="0" w:space="0" w:color="auto"/>
        <w:right w:val="none" w:sz="0" w:space="0" w:color="auto"/>
      </w:divBdr>
    </w:div>
    <w:div w:id="583606590">
      <w:bodyDiv w:val="1"/>
      <w:marLeft w:val="0"/>
      <w:marRight w:val="0"/>
      <w:marTop w:val="0"/>
      <w:marBottom w:val="0"/>
      <w:divBdr>
        <w:top w:val="none" w:sz="0" w:space="0" w:color="auto"/>
        <w:left w:val="none" w:sz="0" w:space="0" w:color="auto"/>
        <w:bottom w:val="none" w:sz="0" w:space="0" w:color="auto"/>
        <w:right w:val="none" w:sz="0" w:space="0" w:color="auto"/>
      </w:divBdr>
    </w:div>
    <w:div w:id="619726111">
      <w:bodyDiv w:val="1"/>
      <w:marLeft w:val="0"/>
      <w:marRight w:val="0"/>
      <w:marTop w:val="0"/>
      <w:marBottom w:val="0"/>
      <w:divBdr>
        <w:top w:val="none" w:sz="0" w:space="0" w:color="auto"/>
        <w:left w:val="none" w:sz="0" w:space="0" w:color="auto"/>
        <w:bottom w:val="none" w:sz="0" w:space="0" w:color="auto"/>
        <w:right w:val="none" w:sz="0" w:space="0" w:color="auto"/>
      </w:divBdr>
    </w:div>
    <w:div w:id="622493274">
      <w:bodyDiv w:val="1"/>
      <w:marLeft w:val="0"/>
      <w:marRight w:val="0"/>
      <w:marTop w:val="0"/>
      <w:marBottom w:val="0"/>
      <w:divBdr>
        <w:top w:val="none" w:sz="0" w:space="0" w:color="auto"/>
        <w:left w:val="none" w:sz="0" w:space="0" w:color="auto"/>
        <w:bottom w:val="none" w:sz="0" w:space="0" w:color="auto"/>
        <w:right w:val="none" w:sz="0" w:space="0" w:color="auto"/>
      </w:divBdr>
    </w:div>
    <w:div w:id="624193467">
      <w:bodyDiv w:val="1"/>
      <w:marLeft w:val="0"/>
      <w:marRight w:val="0"/>
      <w:marTop w:val="0"/>
      <w:marBottom w:val="0"/>
      <w:divBdr>
        <w:top w:val="none" w:sz="0" w:space="0" w:color="auto"/>
        <w:left w:val="none" w:sz="0" w:space="0" w:color="auto"/>
        <w:bottom w:val="none" w:sz="0" w:space="0" w:color="auto"/>
        <w:right w:val="none" w:sz="0" w:space="0" w:color="auto"/>
      </w:divBdr>
    </w:div>
    <w:div w:id="635645885">
      <w:bodyDiv w:val="1"/>
      <w:marLeft w:val="0"/>
      <w:marRight w:val="0"/>
      <w:marTop w:val="0"/>
      <w:marBottom w:val="0"/>
      <w:divBdr>
        <w:top w:val="none" w:sz="0" w:space="0" w:color="auto"/>
        <w:left w:val="none" w:sz="0" w:space="0" w:color="auto"/>
        <w:bottom w:val="none" w:sz="0" w:space="0" w:color="auto"/>
        <w:right w:val="none" w:sz="0" w:space="0" w:color="auto"/>
      </w:divBdr>
    </w:div>
    <w:div w:id="637300955">
      <w:bodyDiv w:val="1"/>
      <w:marLeft w:val="0"/>
      <w:marRight w:val="0"/>
      <w:marTop w:val="0"/>
      <w:marBottom w:val="0"/>
      <w:divBdr>
        <w:top w:val="none" w:sz="0" w:space="0" w:color="auto"/>
        <w:left w:val="none" w:sz="0" w:space="0" w:color="auto"/>
        <w:bottom w:val="none" w:sz="0" w:space="0" w:color="auto"/>
        <w:right w:val="none" w:sz="0" w:space="0" w:color="auto"/>
      </w:divBdr>
    </w:div>
    <w:div w:id="640768359">
      <w:bodyDiv w:val="1"/>
      <w:marLeft w:val="0"/>
      <w:marRight w:val="0"/>
      <w:marTop w:val="0"/>
      <w:marBottom w:val="0"/>
      <w:divBdr>
        <w:top w:val="none" w:sz="0" w:space="0" w:color="auto"/>
        <w:left w:val="none" w:sz="0" w:space="0" w:color="auto"/>
        <w:bottom w:val="none" w:sz="0" w:space="0" w:color="auto"/>
        <w:right w:val="none" w:sz="0" w:space="0" w:color="auto"/>
      </w:divBdr>
    </w:div>
    <w:div w:id="644818195">
      <w:bodyDiv w:val="1"/>
      <w:marLeft w:val="0"/>
      <w:marRight w:val="0"/>
      <w:marTop w:val="0"/>
      <w:marBottom w:val="0"/>
      <w:divBdr>
        <w:top w:val="none" w:sz="0" w:space="0" w:color="auto"/>
        <w:left w:val="none" w:sz="0" w:space="0" w:color="auto"/>
        <w:bottom w:val="none" w:sz="0" w:space="0" w:color="auto"/>
        <w:right w:val="none" w:sz="0" w:space="0" w:color="auto"/>
      </w:divBdr>
    </w:div>
    <w:div w:id="647590079">
      <w:bodyDiv w:val="1"/>
      <w:marLeft w:val="0"/>
      <w:marRight w:val="0"/>
      <w:marTop w:val="0"/>
      <w:marBottom w:val="0"/>
      <w:divBdr>
        <w:top w:val="none" w:sz="0" w:space="0" w:color="auto"/>
        <w:left w:val="none" w:sz="0" w:space="0" w:color="auto"/>
        <w:bottom w:val="none" w:sz="0" w:space="0" w:color="auto"/>
        <w:right w:val="none" w:sz="0" w:space="0" w:color="auto"/>
      </w:divBdr>
    </w:div>
    <w:div w:id="665741302">
      <w:bodyDiv w:val="1"/>
      <w:marLeft w:val="0"/>
      <w:marRight w:val="0"/>
      <w:marTop w:val="0"/>
      <w:marBottom w:val="0"/>
      <w:divBdr>
        <w:top w:val="none" w:sz="0" w:space="0" w:color="auto"/>
        <w:left w:val="none" w:sz="0" w:space="0" w:color="auto"/>
        <w:bottom w:val="none" w:sz="0" w:space="0" w:color="auto"/>
        <w:right w:val="none" w:sz="0" w:space="0" w:color="auto"/>
      </w:divBdr>
    </w:div>
    <w:div w:id="669597601">
      <w:bodyDiv w:val="1"/>
      <w:marLeft w:val="0"/>
      <w:marRight w:val="0"/>
      <w:marTop w:val="0"/>
      <w:marBottom w:val="0"/>
      <w:divBdr>
        <w:top w:val="none" w:sz="0" w:space="0" w:color="auto"/>
        <w:left w:val="none" w:sz="0" w:space="0" w:color="auto"/>
        <w:bottom w:val="none" w:sz="0" w:space="0" w:color="auto"/>
        <w:right w:val="none" w:sz="0" w:space="0" w:color="auto"/>
      </w:divBdr>
    </w:div>
    <w:div w:id="673193803">
      <w:bodyDiv w:val="1"/>
      <w:marLeft w:val="0"/>
      <w:marRight w:val="0"/>
      <w:marTop w:val="0"/>
      <w:marBottom w:val="0"/>
      <w:divBdr>
        <w:top w:val="none" w:sz="0" w:space="0" w:color="auto"/>
        <w:left w:val="none" w:sz="0" w:space="0" w:color="auto"/>
        <w:bottom w:val="none" w:sz="0" w:space="0" w:color="auto"/>
        <w:right w:val="none" w:sz="0" w:space="0" w:color="auto"/>
      </w:divBdr>
    </w:div>
    <w:div w:id="683164829">
      <w:bodyDiv w:val="1"/>
      <w:marLeft w:val="0"/>
      <w:marRight w:val="0"/>
      <w:marTop w:val="0"/>
      <w:marBottom w:val="0"/>
      <w:divBdr>
        <w:top w:val="none" w:sz="0" w:space="0" w:color="auto"/>
        <w:left w:val="none" w:sz="0" w:space="0" w:color="auto"/>
        <w:bottom w:val="none" w:sz="0" w:space="0" w:color="auto"/>
        <w:right w:val="none" w:sz="0" w:space="0" w:color="auto"/>
      </w:divBdr>
    </w:div>
    <w:div w:id="685719548">
      <w:bodyDiv w:val="1"/>
      <w:marLeft w:val="0"/>
      <w:marRight w:val="0"/>
      <w:marTop w:val="0"/>
      <w:marBottom w:val="0"/>
      <w:divBdr>
        <w:top w:val="none" w:sz="0" w:space="0" w:color="auto"/>
        <w:left w:val="none" w:sz="0" w:space="0" w:color="auto"/>
        <w:bottom w:val="none" w:sz="0" w:space="0" w:color="auto"/>
        <w:right w:val="none" w:sz="0" w:space="0" w:color="auto"/>
      </w:divBdr>
    </w:div>
    <w:div w:id="685907434">
      <w:bodyDiv w:val="1"/>
      <w:marLeft w:val="0"/>
      <w:marRight w:val="0"/>
      <w:marTop w:val="0"/>
      <w:marBottom w:val="0"/>
      <w:divBdr>
        <w:top w:val="none" w:sz="0" w:space="0" w:color="auto"/>
        <w:left w:val="none" w:sz="0" w:space="0" w:color="auto"/>
        <w:bottom w:val="none" w:sz="0" w:space="0" w:color="auto"/>
        <w:right w:val="none" w:sz="0" w:space="0" w:color="auto"/>
      </w:divBdr>
    </w:div>
    <w:div w:id="693115627">
      <w:bodyDiv w:val="1"/>
      <w:marLeft w:val="0"/>
      <w:marRight w:val="0"/>
      <w:marTop w:val="0"/>
      <w:marBottom w:val="0"/>
      <w:divBdr>
        <w:top w:val="none" w:sz="0" w:space="0" w:color="auto"/>
        <w:left w:val="none" w:sz="0" w:space="0" w:color="auto"/>
        <w:bottom w:val="none" w:sz="0" w:space="0" w:color="auto"/>
        <w:right w:val="none" w:sz="0" w:space="0" w:color="auto"/>
      </w:divBdr>
    </w:div>
    <w:div w:id="704792989">
      <w:bodyDiv w:val="1"/>
      <w:marLeft w:val="0"/>
      <w:marRight w:val="0"/>
      <w:marTop w:val="0"/>
      <w:marBottom w:val="0"/>
      <w:divBdr>
        <w:top w:val="none" w:sz="0" w:space="0" w:color="auto"/>
        <w:left w:val="none" w:sz="0" w:space="0" w:color="auto"/>
        <w:bottom w:val="none" w:sz="0" w:space="0" w:color="auto"/>
        <w:right w:val="none" w:sz="0" w:space="0" w:color="auto"/>
      </w:divBdr>
    </w:div>
    <w:div w:id="704988664">
      <w:bodyDiv w:val="1"/>
      <w:marLeft w:val="0"/>
      <w:marRight w:val="0"/>
      <w:marTop w:val="0"/>
      <w:marBottom w:val="0"/>
      <w:divBdr>
        <w:top w:val="none" w:sz="0" w:space="0" w:color="auto"/>
        <w:left w:val="none" w:sz="0" w:space="0" w:color="auto"/>
        <w:bottom w:val="none" w:sz="0" w:space="0" w:color="auto"/>
        <w:right w:val="none" w:sz="0" w:space="0" w:color="auto"/>
      </w:divBdr>
    </w:div>
    <w:div w:id="705175917">
      <w:bodyDiv w:val="1"/>
      <w:marLeft w:val="0"/>
      <w:marRight w:val="0"/>
      <w:marTop w:val="0"/>
      <w:marBottom w:val="0"/>
      <w:divBdr>
        <w:top w:val="none" w:sz="0" w:space="0" w:color="auto"/>
        <w:left w:val="none" w:sz="0" w:space="0" w:color="auto"/>
        <w:bottom w:val="none" w:sz="0" w:space="0" w:color="auto"/>
        <w:right w:val="none" w:sz="0" w:space="0" w:color="auto"/>
      </w:divBdr>
    </w:div>
    <w:div w:id="711267093">
      <w:bodyDiv w:val="1"/>
      <w:marLeft w:val="0"/>
      <w:marRight w:val="0"/>
      <w:marTop w:val="0"/>
      <w:marBottom w:val="0"/>
      <w:divBdr>
        <w:top w:val="none" w:sz="0" w:space="0" w:color="auto"/>
        <w:left w:val="none" w:sz="0" w:space="0" w:color="auto"/>
        <w:bottom w:val="none" w:sz="0" w:space="0" w:color="auto"/>
        <w:right w:val="none" w:sz="0" w:space="0" w:color="auto"/>
      </w:divBdr>
    </w:div>
    <w:div w:id="717826283">
      <w:bodyDiv w:val="1"/>
      <w:marLeft w:val="0"/>
      <w:marRight w:val="0"/>
      <w:marTop w:val="0"/>
      <w:marBottom w:val="0"/>
      <w:divBdr>
        <w:top w:val="none" w:sz="0" w:space="0" w:color="auto"/>
        <w:left w:val="none" w:sz="0" w:space="0" w:color="auto"/>
        <w:bottom w:val="none" w:sz="0" w:space="0" w:color="auto"/>
        <w:right w:val="none" w:sz="0" w:space="0" w:color="auto"/>
      </w:divBdr>
    </w:div>
    <w:div w:id="742216497">
      <w:bodyDiv w:val="1"/>
      <w:marLeft w:val="0"/>
      <w:marRight w:val="0"/>
      <w:marTop w:val="0"/>
      <w:marBottom w:val="0"/>
      <w:divBdr>
        <w:top w:val="none" w:sz="0" w:space="0" w:color="auto"/>
        <w:left w:val="none" w:sz="0" w:space="0" w:color="auto"/>
        <w:bottom w:val="none" w:sz="0" w:space="0" w:color="auto"/>
        <w:right w:val="none" w:sz="0" w:space="0" w:color="auto"/>
      </w:divBdr>
    </w:div>
    <w:div w:id="759179622">
      <w:bodyDiv w:val="1"/>
      <w:marLeft w:val="0"/>
      <w:marRight w:val="0"/>
      <w:marTop w:val="0"/>
      <w:marBottom w:val="0"/>
      <w:divBdr>
        <w:top w:val="none" w:sz="0" w:space="0" w:color="auto"/>
        <w:left w:val="none" w:sz="0" w:space="0" w:color="auto"/>
        <w:bottom w:val="none" w:sz="0" w:space="0" w:color="auto"/>
        <w:right w:val="none" w:sz="0" w:space="0" w:color="auto"/>
      </w:divBdr>
    </w:div>
    <w:div w:id="760641654">
      <w:bodyDiv w:val="1"/>
      <w:marLeft w:val="0"/>
      <w:marRight w:val="0"/>
      <w:marTop w:val="0"/>
      <w:marBottom w:val="0"/>
      <w:divBdr>
        <w:top w:val="none" w:sz="0" w:space="0" w:color="auto"/>
        <w:left w:val="none" w:sz="0" w:space="0" w:color="auto"/>
        <w:bottom w:val="none" w:sz="0" w:space="0" w:color="auto"/>
        <w:right w:val="none" w:sz="0" w:space="0" w:color="auto"/>
      </w:divBdr>
    </w:div>
    <w:div w:id="782069974">
      <w:bodyDiv w:val="1"/>
      <w:marLeft w:val="0"/>
      <w:marRight w:val="0"/>
      <w:marTop w:val="0"/>
      <w:marBottom w:val="0"/>
      <w:divBdr>
        <w:top w:val="none" w:sz="0" w:space="0" w:color="auto"/>
        <w:left w:val="none" w:sz="0" w:space="0" w:color="auto"/>
        <w:bottom w:val="none" w:sz="0" w:space="0" w:color="auto"/>
        <w:right w:val="none" w:sz="0" w:space="0" w:color="auto"/>
      </w:divBdr>
    </w:div>
    <w:div w:id="782699004">
      <w:bodyDiv w:val="1"/>
      <w:marLeft w:val="0"/>
      <w:marRight w:val="0"/>
      <w:marTop w:val="0"/>
      <w:marBottom w:val="0"/>
      <w:divBdr>
        <w:top w:val="none" w:sz="0" w:space="0" w:color="auto"/>
        <w:left w:val="none" w:sz="0" w:space="0" w:color="auto"/>
        <w:bottom w:val="none" w:sz="0" w:space="0" w:color="auto"/>
        <w:right w:val="none" w:sz="0" w:space="0" w:color="auto"/>
      </w:divBdr>
    </w:div>
    <w:div w:id="784034240">
      <w:bodyDiv w:val="1"/>
      <w:marLeft w:val="0"/>
      <w:marRight w:val="0"/>
      <w:marTop w:val="0"/>
      <w:marBottom w:val="0"/>
      <w:divBdr>
        <w:top w:val="none" w:sz="0" w:space="0" w:color="auto"/>
        <w:left w:val="none" w:sz="0" w:space="0" w:color="auto"/>
        <w:bottom w:val="none" w:sz="0" w:space="0" w:color="auto"/>
        <w:right w:val="none" w:sz="0" w:space="0" w:color="auto"/>
      </w:divBdr>
    </w:div>
    <w:div w:id="802045193">
      <w:bodyDiv w:val="1"/>
      <w:marLeft w:val="0"/>
      <w:marRight w:val="0"/>
      <w:marTop w:val="0"/>
      <w:marBottom w:val="0"/>
      <w:divBdr>
        <w:top w:val="none" w:sz="0" w:space="0" w:color="auto"/>
        <w:left w:val="none" w:sz="0" w:space="0" w:color="auto"/>
        <w:bottom w:val="none" w:sz="0" w:space="0" w:color="auto"/>
        <w:right w:val="none" w:sz="0" w:space="0" w:color="auto"/>
      </w:divBdr>
    </w:div>
    <w:div w:id="804785129">
      <w:bodyDiv w:val="1"/>
      <w:marLeft w:val="0"/>
      <w:marRight w:val="0"/>
      <w:marTop w:val="0"/>
      <w:marBottom w:val="0"/>
      <w:divBdr>
        <w:top w:val="none" w:sz="0" w:space="0" w:color="auto"/>
        <w:left w:val="none" w:sz="0" w:space="0" w:color="auto"/>
        <w:bottom w:val="none" w:sz="0" w:space="0" w:color="auto"/>
        <w:right w:val="none" w:sz="0" w:space="0" w:color="auto"/>
      </w:divBdr>
    </w:div>
    <w:div w:id="816530044">
      <w:bodyDiv w:val="1"/>
      <w:marLeft w:val="0"/>
      <w:marRight w:val="0"/>
      <w:marTop w:val="0"/>
      <w:marBottom w:val="0"/>
      <w:divBdr>
        <w:top w:val="none" w:sz="0" w:space="0" w:color="auto"/>
        <w:left w:val="none" w:sz="0" w:space="0" w:color="auto"/>
        <w:bottom w:val="none" w:sz="0" w:space="0" w:color="auto"/>
        <w:right w:val="none" w:sz="0" w:space="0" w:color="auto"/>
      </w:divBdr>
    </w:div>
    <w:div w:id="824780093">
      <w:bodyDiv w:val="1"/>
      <w:marLeft w:val="0"/>
      <w:marRight w:val="0"/>
      <w:marTop w:val="0"/>
      <w:marBottom w:val="0"/>
      <w:divBdr>
        <w:top w:val="none" w:sz="0" w:space="0" w:color="auto"/>
        <w:left w:val="none" w:sz="0" w:space="0" w:color="auto"/>
        <w:bottom w:val="none" w:sz="0" w:space="0" w:color="auto"/>
        <w:right w:val="none" w:sz="0" w:space="0" w:color="auto"/>
      </w:divBdr>
    </w:div>
    <w:div w:id="826357693">
      <w:bodyDiv w:val="1"/>
      <w:marLeft w:val="0"/>
      <w:marRight w:val="0"/>
      <w:marTop w:val="0"/>
      <w:marBottom w:val="0"/>
      <w:divBdr>
        <w:top w:val="none" w:sz="0" w:space="0" w:color="auto"/>
        <w:left w:val="none" w:sz="0" w:space="0" w:color="auto"/>
        <w:bottom w:val="none" w:sz="0" w:space="0" w:color="auto"/>
        <w:right w:val="none" w:sz="0" w:space="0" w:color="auto"/>
      </w:divBdr>
    </w:div>
    <w:div w:id="829829073">
      <w:bodyDiv w:val="1"/>
      <w:marLeft w:val="0"/>
      <w:marRight w:val="0"/>
      <w:marTop w:val="0"/>
      <w:marBottom w:val="0"/>
      <w:divBdr>
        <w:top w:val="none" w:sz="0" w:space="0" w:color="auto"/>
        <w:left w:val="none" w:sz="0" w:space="0" w:color="auto"/>
        <w:bottom w:val="none" w:sz="0" w:space="0" w:color="auto"/>
        <w:right w:val="none" w:sz="0" w:space="0" w:color="auto"/>
      </w:divBdr>
    </w:div>
    <w:div w:id="829903673">
      <w:bodyDiv w:val="1"/>
      <w:marLeft w:val="0"/>
      <w:marRight w:val="0"/>
      <w:marTop w:val="0"/>
      <w:marBottom w:val="0"/>
      <w:divBdr>
        <w:top w:val="none" w:sz="0" w:space="0" w:color="auto"/>
        <w:left w:val="none" w:sz="0" w:space="0" w:color="auto"/>
        <w:bottom w:val="none" w:sz="0" w:space="0" w:color="auto"/>
        <w:right w:val="none" w:sz="0" w:space="0" w:color="auto"/>
      </w:divBdr>
    </w:div>
    <w:div w:id="841314462">
      <w:bodyDiv w:val="1"/>
      <w:marLeft w:val="0"/>
      <w:marRight w:val="0"/>
      <w:marTop w:val="0"/>
      <w:marBottom w:val="0"/>
      <w:divBdr>
        <w:top w:val="none" w:sz="0" w:space="0" w:color="auto"/>
        <w:left w:val="none" w:sz="0" w:space="0" w:color="auto"/>
        <w:bottom w:val="none" w:sz="0" w:space="0" w:color="auto"/>
        <w:right w:val="none" w:sz="0" w:space="0" w:color="auto"/>
      </w:divBdr>
    </w:div>
    <w:div w:id="842353333">
      <w:bodyDiv w:val="1"/>
      <w:marLeft w:val="0"/>
      <w:marRight w:val="0"/>
      <w:marTop w:val="0"/>
      <w:marBottom w:val="0"/>
      <w:divBdr>
        <w:top w:val="none" w:sz="0" w:space="0" w:color="auto"/>
        <w:left w:val="none" w:sz="0" w:space="0" w:color="auto"/>
        <w:bottom w:val="none" w:sz="0" w:space="0" w:color="auto"/>
        <w:right w:val="none" w:sz="0" w:space="0" w:color="auto"/>
      </w:divBdr>
    </w:div>
    <w:div w:id="847255245">
      <w:bodyDiv w:val="1"/>
      <w:marLeft w:val="0"/>
      <w:marRight w:val="0"/>
      <w:marTop w:val="0"/>
      <w:marBottom w:val="0"/>
      <w:divBdr>
        <w:top w:val="none" w:sz="0" w:space="0" w:color="auto"/>
        <w:left w:val="none" w:sz="0" w:space="0" w:color="auto"/>
        <w:bottom w:val="none" w:sz="0" w:space="0" w:color="auto"/>
        <w:right w:val="none" w:sz="0" w:space="0" w:color="auto"/>
      </w:divBdr>
    </w:div>
    <w:div w:id="850068375">
      <w:bodyDiv w:val="1"/>
      <w:marLeft w:val="0"/>
      <w:marRight w:val="0"/>
      <w:marTop w:val="0"/>
      <w:marBottom w:val="0"/>
      <w:divBdr>
        <w:top w:val="none" w:sz="0" w:space="0" w:color="auto"/>
        <w:left w:val="none" w:sz="0" w:space="0" w:color="auto"/>
        <w:bottom w:val="none" w:sz="0" w:space="0" w:color="auto"/>
        <w:right w:val="none" w:sz="0" w:space="0" w:color="auto"/>
      </w:divBdr>
    </w:div>
    <w:div w:id="861866953">
      <w:bodyDiv w:val="1"/>
      <w:marLeft w:val="0"/>
      <w:marRight w:val="0"/>
      <w:marTop w:val="0"/>
      <w:marBottom w:val="0"/>
      <w:divBdr>
        <w:top w:val="none" w:sz="0" w:space="0" w:color="auto"/>
        <w:left w:val="none" w:sz="0" w:space="0" w:color="auto"/>
        <w:bottom w:val="none" w:sz="0" w:space="0" w:color="auto"/>
        <w:right w:val="none" w:sz="0" w:space="0" w:color="auto"/>
      </w:divBdr>
    </w:div>
    <w:div w:id="878399218">
      <w:bodyDiv w:val="1"/>
      <w:marLeft w:val="0"/>
      <w:marRight w:val="0"/>
      <w:marTop w:val="0"/>
      <w:marBottom w:val="0"/>
      <w:divBdr>
        <w:top w:val="none" w:sz="0" w:space="0" w:color="auto"/>
        <w:left w:val="none" w:sz="0" w:space="0" w:color="auto"/>
        <w:bottom w:val="none" w:sz="0" w:space="0" w:color="auto"/>
        <w:right w:val="none" w:sz="0" w:space="0" w:color="auto"/>
      </w:divBdr>
    </w:div>
    <w:div w:id="890308447">
      <w:bodyDiv w:val="1"/>
      <w:marLeft w:val="0"/>
      <w:marRight w:val="0"/>
      <w:marTop w:val="0"/>
      <w:marBottom w:val="0"/>
      <w:divBdr>
        <w:top w:val="none" w:sz="0" w:space="0" w:color="auto"/>
        <w:left w:val="none" w:sz="0" w:space="0" w:color="auto"/>
        <w:bottom w:val="none" w:sz="0" w:space="0" w:color="auto"/>
        <w:right w:val="none" w:sz="0" w:space="0" w:color="auto"/>
      </w:divBdr>
    </w:div>
    <w:div w:id="914782029">
      <w:bodyDiv w:val="1"/>
      <w:marLeft w:val="0"/>
      <w:marRight w:val="0"/>
      <w:marTop w:val="0"/>
      <w:marBottom w:val="0"/>
      <w:divBdr>
        <w:top w:val="none" w:sz="0" w:space="0" w:color="auto"/>
        <w:left w:val="none" w:sz="0" w:space="0" w:color="auto"/>
        <w:bottom w:val="none" w:sz="0" w:space="0" w:color="auto"/>
        <w:right w:val="none" w:sz="0" w:space="0" w:color="auto"/>
      </w:divBdr>
    </w:div>
    <w:div w:id="919943949">
      <w:bodyDiv w:val="1"/>
      <w:marLeft w:val="0"/>
      <w:marRight w:val="0"/>
      <w:marTop w:val="0"/>
      <w:marBottom w:val="0"/>
      <w:divBdr>
        <w:top w:val="none" w:sz="0" w:space="0" w:color="auto"/>
        <w:left w:val="none" w:sz="0" w:space="0" w:color="auto"/>
        <w:bottom w:val="none" w:sz="0" w:space="0" w:color="auto"/>
        <w:right w:val="none" w:sz="0" w:space="0" w:color="auto"/>
      </w:divBdr>
      <w:divsChild>
        <w:div w:id="1017393070">
          <w:marLeft w:val="0"/>
          <w:marRight w:val="0"/>
          <w:marTop w:val="0"/>
          <w:marBottom w:val="0"/>
          <w:divBdr>
            <w:top w:val="none" w:sz="0" w:space="0" w:color="auto"/>
            <w:left w:val="none" w:sz="0" w:space="0" w:color="auto"/>
            <w:bottom w:val="none" w:sz="0" w:space="0" w:color="auto"/>
            <w:right w:val="none" w:sz="0" w:space="0" w:color="auto"/>
          </w:divBdr>
          <w:divsChild>
            <w:div w:id="621226175">
              <w:marLeft w:val="0"/>
              <w:marRight w:val="0"/>
              <w:marTop w:val="0"/>
              <w:marBottom w:val="0"/>
              <w:divBdr>
                <w:top w:val="none" w:sz="0" w:space="0" w:color="auto"/>
                <w:left w:val="none" w:sz="0" w:space="0" w:color="auto"/>
                <w:bottom w:val="none" w:sz="0" w:space="0" w:color="auto"/>
                <w:right w:val="none" w:sz="0" w:space="0" w:color="auto"/>
              </w:divBdr>
              <w:divsChild>
                <w:div w:id="1128353952">
                  <w:marLeft w:val="0"/>
                  <w:marRight w:val="0"/>
                  <w:marTop w:val="0"/>
                  <w:marBottom w:val="0"/>
                  <w:divBdr>
                    <w:top w:val="none" w:sz="0" w:space="0" w:color="auto"/>
                    <w:left w:val="none" w:sz="0" w:space="0" w:color="auto"/>
                    <w:bottom w:val="none" w:sz="0" w:space="0" w:color="auto"/>
                    <w:right w:val="none" w:sz="0" w:space="0" w:color="auto"/>
                  </w:divBdr>
                </w:div>
              </w:divsChild>
            </w:div>
            <w:div w:id="946539966">
              <w:marLeft w:val="0"/>
              <w:marRight w:val="0"/>
              <w:marTop w:val="0"/>
              <w:marBottom w:val="0"/>
              <w:divBdr>
                <w:top w:val="none" w:sz="0" w:space="0" w:color="auto"/>
                <w:left w:val="none" w:sz="0" w:space="0" w:color="auto"/>
                <w:bottom w:val="none" w:sz="0" w:space="0" w:color="auto"/>
                <w:right w:val="none" w:sz="0" w:space="0" w:color="auto"/>
              </w:divBdr>
              <w:divsChild>
                <w:div w:id="1411464863">
                  <w:marLeft w:val="0"/>
                  <w:marRight w:val="0"/>
                  <w:marTop w:val="0"/>
                  <w:marBottom w:val="0"/>
                  <w:divBdr>
                    <w:top w:val="none" w:sz="0" w:space="0" w:color="auto"/>
                    <w:left w:val="none" w:sz="0" w:space="0" w:color="auto"/>
                    <w:bottom w:val="none" w:sz="0" w:space="0" w:color="auto"/>
                    <w:right w:val="none" w:sz="0" w:space="0" w:color="auto"/>
                  </w:divBdr>
                </w:div>
                <w:div w:id="1774396140">
                  <w:marLeft w:val="0"/>
                  <w:marRight w:val="0"/>
                  <w:marTop w:val="0"/>
                  <w:marBottom w:val="0"/>
                  <w:divBdr>
                    <w:top w:val="none" w:sz="0" w:space="0" w:color="auto"/>
                    <w:left w:val="none" w:sz="0" w:space="0" w:color="auto"/>
                    <w:bottom w:val="none" w:sz="0" w:space="0" w:color="auto"/>
                    <w:right w:val="none" w:sz="0" w:space="0" w:color="auto"/>
                  </w:divBdr>
                </w:div>
              </w:divsChild>
            </w:div>
            <w:div w:id="1498031956">
              <w:marLeft w:val="0"/>
              <w:marRight w:val="0"/>
              <w:marTop w:val="0"/>
              <w:marBottom w:val="0"/>
              <w:divBdr>
                <w:top w:val="none" w:sz="0" w:space="0" w:color="auto"/>
                <w:left w:val="none" w:sz="0" w:space="0" w:color="auto"/>
                <w:bottom w:val="none" w:sz="0" w:space="0" w:color="auto"/>
                <w:right w:val="none" w:sz="0" w:space="0" w:color="auto"/>
              </w:divBdr>
              <w:divsChild>
                <w:div w:id="1432430313">
                  <w:marLeft w:val="0"/>
                  <w:marRight w:val="0"/>
                  <w:marTop w:val="0"/>
                  <w:marBottom w:val="0"/>
                  <w:divBdr>
                    <w:top w:val="none" w:sz="0" w:space="0" w:color="auto"/>
                    <w:left w:val="none" w:sz="0" w:space="0" w:color="auto"/>
                    <w:bottom w:val="none" w:sz="0" w:space="0" w:color="auto"/>
                    <w:right w:val="none" w:sz="0" w:space="0" w:color="auto"/>
                  </w:divBdr>
                  <w:divsChild>
                    <w:div w:id="244386892">
                      <w:marLeft w:val="0"/>
                      <w:marRight w:val="0"/>
                      <w:marTop w:val="0"/>
                      <w:marBottom w:val="0"/>
                      <w:divBdr>
                        <w:top w:val="none" w:sz="0" w:space="0" w:color="auto"/>
                        <w:left w:val="none" w:sz="0" w:space="0" w:color="auto"/>
                        <w:bottom w:val="none" w:sz="0" w:space="0" w:color="auto"/>
                        <w:right w:val="none" w:sz="0" w:space="0" w:color="auto"/>
                      </w:divBdr>
                      <w:divsChild>
                        <w:div w:id="300811692">
                          <w:marLeft w:val="0"/>
                          <w:marRight w:val="0"/>
                          <w:marTop w:val="0"/>
                          <w:marBottom w:val="0"/>
                          <w:divBdr>
                            <w:top w:val="none" w:sz="0" w:space="0" w:color="auto"/>
                            <w:left w:val="none" w:sz="0" w:space="0" w:color="auto"/>
                            <w:bottom w:val="none" w:sz="0" w:space="0" w:color="auto"/>
                            <w:right w:val="none" w:sz="0" w:space="0" w:color="auto"/>
                          </w:divBdr>
                        </w:div>
                        <w:div w:id="132357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4531083">
      <w:bodyDiv w:val="1"/>
      <w:marLeft w:val="0"/>
      <w:marRight w:val="0"/>
      <w:marTop w:val="0"/>
      <w:marBottom w:val="0"/>
      <w:divBdr>
        <w:top w:val="none" w:sz="0" w:space="0" w:color="auto"/>
        <w:left w:val="none" w:sz="0" w:space="0" w:color="auto"/>
        <w:bottom w:val="none" w:sz="0" w:space="0" w:color="auto"/>
        <w:right w:val="none" w:sz="0" w:space="0" w:color="auto"/>
      </w:divBdr>
    </w:div>
    <w:div w:id="926185619">
      <w:bodyDiv w:val="1"/>
      <w:marLeft w:val="0"/>
      <w:marRight w:val="0"/>
      <w:marTop w:val="0"/>
      <w:marBottom w:val="0"/>
      <w:divBdr>
        <w:top w:val="none" w:sz="0" w:space="0" w:color="auto"/>
        <w:left w:val="none" w:sz="0" w:space="0" w:color="auto"/>
        <w:bottom w:val="none" w:sz="0" w:space="0" w:color="auto"/>
        <w:right w:val="none" w:sz="0" w:space="0" w:color="auto"/>
      </w:divBdr>
    </w:div>
    <w:div w:id="928544432">
      <w:bodyDiv w:val="1"/>
      <w:marLeft w:val="0"/>
      <w:marRight w:val="0"/>
      <w:marTop w:val="0"/>
      <w:marBottom w:val="0"/>
      <w:divBdr>
        <w:top w:val="none" w:sz="0" w:space="0" w:color="auto"/>
        <w:left w:val="none" w:sz="0" w:space="0" w:color="auto"/>
        <w:bottom w:val="none" w:sz="0" w:space="0" w:color="auto"/>
        <w:right w:val="none" w:sz="0" w:space="0" w:color="auto"/>
      </w:divBdr>
    </w:div>
    <w:div w:id="933980362">
      <w:bodyDiv w:val="1"/>
      <w:marLeft w:val="0"/>
      <w:marRight w:val="0"/>
      <w:marTop w:val="0"/>
      <w:marBottom w:val="0"/>
      <w:divBdr>
        <w:top w:val="none" w:sz="0" w:space="0" w:color="auto"/>
        <w:left w:val="none" w:sz="0" w:space="0" w:color="auto"/>
        <w:bottom w:val="none" w:sz="0" w:space="0" w:color="auto"/>
        <w:right w:val="none" w:sz="0" w:space="0" w:color="auto"/>
      </w:divBdr>
    </w:div>
    <w:div w:id="941960072">
      <w:bodyDiv w:val="1"/>
      <w:marLeft w:val="0"/>
      <w:marRight w:val="0"/>
      <w:marTop w:val="0"/>
      <w:marBottom w:val="0"/>
      <w:divBdr>
        <w:top w:val="none" w:sz="0" w:space="0" w:color="auto"/>
        <w:left w:val="none" w:sz="0" w:space="0" w:color="auto"/>
        <w:bottom w:val="none" w:sz="0" w:space="0" w:color="auto"/>
        <w:right w:val="none" w:sz="0" w:space="0" w:color="auto"/>
      </w:divBdr>
    </w:div>
    <w:div w:id="942229604">
      <w:bodyDiv w:val="1"/>
      <w:marLeft w:val="0"/>
      <w:marRight w:val="0"/>
      <w:marTop w:val="0"/>
      <w:marBottom w:val="0"/>
      <w:divBdr>
        <w:top w:val="none" w:sz="0" w:space="0" w:color="auto"/>
        <w:left w:val="none" w:sz="0" w:space="0" w:color="auto"/>
        <w:bottom w:val="none" w:sz="0" w:space="0" w:color="auto"/>
        <w:right w:val="none" w:sz="0" w:space="0" w:color="auto"/>
      </w:divBdr>
    </w:div>
    <w:div w:id="957681427">
      <w:bodyDiv w:val="1"/>
      <w:marLeft w:val="0"/>
      <w:marRight w:val="0"/>
      <w:marTop w:val="0"/>
      <w:marBottom w:val="0"/>
      <w:divBdr>
        <w:top w:val="none" w:sz="0" w:space="0" w:color="auto"/>
        <w:left w:val="none" w:sz="0" w:space="0" w:color="auto"/>
        <w:bottom w:val="none" w:sz="0" w:space="0" w:color="auto"/>
        <w:right w:val="none" w:sz="0" w:space="0" w:color="auto"/>
      </w:divBdr>
    </w:div>
    <w:div w:id="958990314">
      <w:bodyDiv w:val="1"/>
      <w:marLeft w:val="0"/>
      <w:marRight w:val="0"/>
      <w:marTop w:val="0"/>
      <w:marBottom w:val="0"/>
      <w:divBdr>
        <w:top w:val="none" w:sz="0" w:space="0" w:color="auto"/>
        <w:left w:val="none" w:sz="0" w:space="0" w:color="auto"/>
        <w:bottom w:val="none" w:sz="0" w:space="0" w:color="auto"/>
        <w:right w:val="none" w:sz="0" w:space="0" w:color="auto"/>
      </w:divBdr>
    </w:div>
    <w:div w:id="962732529">
      <w:bodyDiv w:val="1"/>
      <w:marLeft w:val="0"/>
      <w:marRight w:val="0"/>
      <w:marTop w:val="0"/>
      <w:marBottom w:val="0"/>
      <w:divBdr>
        <w:top w:val="none" w:sz="0" w:space="0" w:color="auto"/>
        <w:left w:val="none" w:sz="0" w:space="0" w:color="auto"/>
        <w:bottom w:val="none" w:sz="0" w:space="0" w:color="auto"/>
        <w:right w:val="none" w:sz="0" w:space="0" w:color="auto"/>
      </w:divBdr>
    </w:div>
    <w:div w:id="976299999">
      <w:bodyDiv w:val="1"/>
      <w:marLeft w:val="0"/>
      <w:marRight w:val="0"/>
      <w:marTop w:val="0"/>
      <w:marBottom w:val="0"/>
      <w:divBdr>
        <w:top w:val="none" w:sz="0" w:space="0" w:color="auto"/>
        <w:left w:val="none" w:sz="0" w:space="0" w:color="auto"/>
        <w:bottom w:val="none" w:sz="0" w:space="0" w:color="auto"/>
        <w:right w:val="none" w:sz="0" w:space="0" w:color="auto"/>
      </w:divBdr>
    </w:div>
    <w:div w:id="978538237">
      <w:bodyDiv w:val="1"/>
      <w:marLeft w:val="0"/>
      <w:marRight w:val="0"/>
      <w:marTop w:val="0"/>
      <w:marBottom w:val="0"/>
      <w:divBdr>
        <w:top w:val="none" w:sz="0" w:space="0" w:color="auto"/>
        <w:left w:val="none" w:sz="0" w:space="0" w:color="auto"/>
        <w:bottom w:val="none" w:sz="0" w:space="0" w:color="auto"/>
        <w:right w:val="none" w:sz="0" w:space="0" w:color="auto"/>
      </w:divBdr>
    </w:div>
    <w:div w:id="992831161">
      <w:bodyDiv w:val="1"/>
      <w:marLeft w:val="0"/>
      <w:marRight w:val="0"/>
      <w:marTop w:val="0"/>
      <w:marBottom w:val="0"/>
      <w:divBdr>
        <w:top w:val="none" w:sz="0" w:space="0" w:color="auto"/>
        <w:left w:val="none" w:sz="0" w:space="0" w:color="auto"/>
        <w:bottom w:val="none" w:sz="0" w:space="0" w:color="auto"/>
        <w:right w:val="none" w:sz="0" w:space="0" w:color="auto"/>
      </w:divBdr>
    </w:div>
    <w:div w:id="994527807">
      <w:bodyDiv w:val="1"/>
      <w:marLeft w:val="0"/>
      <w:marRight w:val="0"/>
      <w:marTop w:val="0"/>
      <w:marBottom w:val="0"/>
      <w:divBdr>
        <w:top w:val="none" w:sz="0" w:space="0" w:color="auto"/>
        <w:left w:val="none" w:sz="0" w:space="0" w:color="auto"/>
        <w:bottom w:val="none" w:sz="0" w:space="0" w:color="auto"/>
        <w:right w:val="none" w:sz="0" w:space="0" w:color="auto"/>
      </w:divBdr>
    </w:div>
    <w:div w:id="997923170">
      <w:bodyDiv w:val="1"/>
      <w:marLeft w:val="0"/>
      <w:marRight w:val="0"/>
      <w:marTop w:val="0"/>
      <w:marBottom w:val="0"/>
      <w:divBdr>
        <w:top w:val="none" w:sz="0" w:space="0" w:color="auto"/>
        <w:left w:val="none" w:sz="0" w:space="0" w:color="auto"/>
        <w:bottom w:val="none" w:sz="0" w:space="0" w:color="auto"/>
        <w:right w:val="none" w:sz="0" w:space="0" w:color="auto"/>
      </w:divBdr>
    </w:div>
    <w:div w:id="1020424853">
      <w:bodyDiv w:val="1"/>
      <w:marLeft w:val="0"/>
      <w:marRight w:val="0"/>
      <w:marTop w:val="0"/>
      <w:marBottom w:val="0"/>
      <w:divBdr>
        <w:top w:val="none" w:sz="0" w:space="0" w:color="auto"/>
        <w:left w:val="none" w:sz="0" w:space="0" w:color="auto"/>
        <w:bottom w:val="none" w:sz="0" w:space="0" w:color="auto"/>
        <w:right w:val="none" w:sz="0" w:space="0" w:color="auto"/>
      </w:divBdr>
    </w:div>
    <w:div w:id="1035235632">
      <w:bodyDiv w:val="1"/>
      <w:marLeft w:val="0"/>
      <w:marRight w:val="0"/>
      <w:marTop w:val="0"/>
      <w:marBottom w:val="0"/>
      <w:divBdr>
        <w:top w:val="none" w:sz="0" w:space="0" w:color="auto"/>
        <w:left w:val="none" w:sz="0" w:space="0" w:color="auto"/>
        <w:bottom w:val="none" w:sz="0" w:space="0" w:color="auto"/>
        <w:right w:val="none" w:sz="0" w:space="0" w:color="auto"/>
      </w:divBdr>
    </w:div>
    <w:div w:id="1040547694">
      <w:bodyDiv w:val="1"/>
      <w:marLeft w:val="0"/>
      <w:marRight w:val="0"/>
      <w:marTop w:val="0"/>
      <w:marBottom w:val="0"/>
      <w:divBdr>
        <w:top w:val="none" w:sz="0" w:space="0" w:color="auto"/>
        <w:left w:val="none" w:sz="0" w:space="0" w:color="auto"/>
        <w:bottom w:val="none" w:sz="0" w:space="0" w:color="auto"/>
        <w:right w:val="none" w:sz="0" w:space="0" w:color="auto"/>
      </w:divBdr>
    </w:div>
    <w:div w:id="1044330234">
      <w:bodyDiv w:val="1"/>
      <w:marLeft w:val="0"/>
      <w:marRight w:val="0"/>
      <w:marTop w:val="0"/>
      <w:marBottom w:val="0"/>
      <w:divBdr>
        <w:top w:val="none" w:sz="0" w:space="0" w:color="auto"/>
        <w:left w:val="none" w:sz="0" w:space="0" w:color="auto"/>
        <w:bottom w:val="none" w:sz="0" w:space="0" w:color="auto"/>
        <w:right w:val="none" w:sz="0" w:space="0" w:color="auto"/>
      </w:divBdr>
    </w:div>
    <w:div w:id="1045981902">
      <w:bodyDiv w:val="1"/>
      <w:marLeft w:val="0"/>
      <w:marRight w:val="0"/>
      <w:marTop w:val="0"/>
      <w:marBottom w:val="0"/>
      <w:divBdr>
        <w:top w:val="none" w:sz="0" w:space="0" w:color="auto"/>
        <w:left w:val="none" w:sz="0" w:space="0" w:color="auto"/>
        <w:bottom w:val="none" w:sz="0" w:space="0" w:color="auto"/>
        <w:right w:val="none" w:sz="0" w:space="0" w:color="auto"/>
      </w:divBdr>
    </w:div>
    <w:div w:id="1057322564">
      <w:bodyDiv w:val="1"/>
      <w:marLeft w:val="0"/>
      <w:marRight w:val="0"/>
      <w:marTop w:val="0"/>
      <w:marBottom w:val="0"/>
      <w:divBdr>
        <w:top w:val="none" w:sz="0" w:space="0" w:color="auto"/>
        <w:left w:val="none" w:sz="0" w:space="0" w:color="auto"/>
        <w:bottom w:val="none" w:sz="0" w:space="0" w:color="auto"/>
        <w:right w:val="none" w:sz="0" w:space="0" w:color="auto"/>
      </w:divBdr>
    </w:div>
    <w:div w:id="1064178761">
      <w:bodyDiv w:val="1"/>
      <w:marLeft w:val="0"/>
      <w:marRight w:val="0"/>
      <w:marTop w:val="0"/>
      <w:marBottom w:val="0"/>
      <w:divBdr>
        <w:top w:val="none" w:sz="0" w:space="0" w:color="auto"/>
        <w:left w:val="none" w:sz="0" w:space="0" w:color="auto"/>
        <w:bottom w:val="none" w:sz="0" w:space="0" w:color="auto"/>
        <w:right w:val="none" w:sz="0" w:space="0" w:color="auto"/>
      </w:divBdr>
    </w:div>
    <w:div w:id="1068184414">
      <w:bodyDiv w:val="1"/>
      <w:marLeft w:val="0"/>
      <w:marRight w:val="0"/>
      <w:marTop w:val="0"/>
      <w:marBottom w:val="0"/>
      <w:divBdr>
        <w:top w:val="none" w:sz="0" w:space="0" w:color="auto"/>
        <w:left w:val="none" w:sz="0" w:space="0" w:color="auto"/>
        <w:bottom w:val="none" w:sz="0" w:space="0" w:color="auto"/>
        <w:right w:val="none" w:sz="0" w:space="0" w:color="auto"/>
      </w:divBdr>
    </w:div>
    <w:div w:id="1086922789">
      <w:bodyDiv w:val="1"/>
      <w:marLeft w:val="0"/>
      <w:marRight w:val="0"/>
      <w:marTop w:val="0"/>
      <w:marBottom w:val="0"/>
      <w:divBdr>
        <w:top w:val="none" w:sz="0" w:space="0" w:color="auto"/>
        <w:left w:val="none" w:sz="0" w:space="0" w:color="auto"/>
        <w:bottom w:val="none" w:sz="0" w:space="0" w:color="auto"/>
        <w:right w:val="none" w:sz="0" w:space="0" w:color="auto"/>
      </w:divBdr>
    </w:div>
    <w:div w:id="1086998001">
      <w:bodyDiv w:val="1"/>
      <w:marLeft w:val="0"/>
      <w:marRight w:val="0"/>
      <w:marTop w:val="0"/>
      <w:marBottom w:val="0"/>
      <w:divBdr>
        <w:top w:val="none" w:sz="0" w:space="0" w:color="auto"/>
        <w:left w:val="none" w:sz="0" w:space="0" w:color="auto"/>
        <w:bottom w:val="none" w:sz="0" w:space="0" w:color="auto"/>
        <w:right w:val="none" w:sz="0" w:space="0" w:color="auto"/>
      </w:divBdr>
    </w:div>
    <w:div w:id="1091657383">
      <w:bodyDiv w:val="1"/>
      <w:marLeft w:val="0"/>
      <w:marRight w:val="0"/>
      <w:marTop w:val="0"/>
      <w:marBottom w:val="0"/>
      <w:divBdr>
        <w:top w:val="none" w:sz="0" w:space="0" w:color="auto"/>
        <w:left w:val="none" w:sz="0" w:space="0" w:color="auto"/>
        <w:bottom w:val="none" w:sz="0" w:space="0" w:color="auto"/>
        <w:right w:val="none" w:sz="0" w:space="0" w:color="auto"/>
      </w:divBdr>
    </w:div>
    <w:div w:id="1097674585">
      <w:bodyDiv w:val="1"/>
      <w:marLeft w:val="0"/>
      <w:marRight w:val="0"/>
      <w:marTop w:val="0"/>
      <w:marBottom w:val="0"/>
      <w:divBdr>
        <w:top w:val="none" w:sz="0" w:space="0" w:color="auto"/>
        <w:left w:val="none" w:sz="0" w:space="0" w:color="auto"/>
        <w:bottom w:val="none" w:sz="0" w:space="0" w:color="auto"/>
        <w:right w:val="none" w:sz="0" w:space="0" w:color="auto"/>
      </w:divBdr>
    </w:div>
    <w:div w:id="1107778269">
      <w:bodyDiv w:val="1"/>
      <w:marLeft w:val="0"/>
      <w:marRight w:val="0"/>
      <w:marTop w:val="0"/>
      <w:marBottom w:val="0"/>
      <w:divBdr>
        <w:top w:val="none" w:sz="0" w:space="0" w:color="auto"/>
        <w:left w:val="none" w:sz="0" w:space="0" w:color="auto"/>
        <w:bottom w:val="none" w:sz="0" w:space="0" w:color="auto"/>
        <w:right w:val="none" w:sz="0" w:space="0" w:color="auto"/>
      </w:divBdr>
    </w:div>
    <w:div w:id="1111708910">
      <w:bodyDiv w:val="1"/>
      <w:marLeft w:val="0"/>
      <w:marRight w:val="0"/>
      <w:marTop w:val="0"/>
      <w:marBottom w:val="0"/>
      <w:divBdr>
        <w:top w:val="none" w:sz="0" w:space="0" w:color="auto"/>
        <w:left w:val="none" w:sz="0" w:space="0" w:color="auto"/>
        <w:bottom w:val="none" w:sz="0" w:space="0" w:color="auto"/>
        <w:right w:val="none" w:sz="0" w:space="0" w:color="auto"/>
      </w:divBdr>
    </w:div>
    <w:div w:id="1112479647">
      <w:bodyDiv w:val="1"/>
      <w:marLeft w:val="0"/>
      <w:marRight w:val="0"/>
      <w:marTop w:val="0"/>
      <w:marBottom w:val="0"/>
      <w:divBdr>
        <w:top w:val="none" w:sz="0" w:space="0" w:color="auto"/>
        <w:left w:val="none" w:sz="0" w:space="0" w:color="auto"/>
        <w:bottom w:val="none" w:sz="0" w:space="0" w:color="auto"/>
        <w:right w:val="none" w:sz="0" w:space="0" w:color="auto"/>
      </w:divBdr>
    </w:div>
    <w:div w:id="1112868302">
      <w:bodyDiv w:val="1"/>
      <w:marLeft w:val="0"/>
      <w:marRight w:val="0"/>
      <w:marTop w:val="0"/>
      <w:marBottom w:val="0"/>
      <w:divBdr>
        <w:top w:val="none" w:sz="0" w:space="0" w:color="auto"/>
        <w:left w:val="none" w:sz="0" w:space="0" w:color="auto"/>
        <w:bottom w:val="none" w:sz="0" w:space="0" w:color="auto"/>
        <w:right w:val="none" w:sz="0" w:space="0" w:color="auto"/>
      </w:divBdr>
    </w:div>
    <w:div w:id="1115906285">
      <w:bodyDiv w:val="1"/>
      <w:marLeft w:val="0"/>
      <w:marRight w:val="0"/>
      <w:marTop w:val="0"/>
      <w:marBottom w:val="0"/>
      <w:divBdr>
        <w:top w:val="none" w:sz="0" w:space="0" w:color="auto"/>
        <w:left w:val="none" w:sz="0" w:space="0" w:color="auto"/>
        <w:bottom w:val="none" w:sz="0" w:space="0" w:color="auto"/>
        <w:right w:val="none" w:sz="0" w:space="0" w:color="auto"/>
      </w:divBdr>
    </w:div>
    <w:div w:id="1143962057">
      <w:bodyDiv w:val="1"/>
      <w:marLeft w:val="0"/>
      <w:marRight w:val="0"/>
      <w:marTop w:val="0"/>
      <w:marBottom w:val="0"/>
      <w:divBdr>
        <w:top w:val="none" w:sz="0" w:space="0" w:color="auto"/>
        <w:left w:val="none" w:sz="0" w:space="0" w:color="auto"/>
        <w:bottom w:val="none" w:sz="0" w:space="0" w:color="auto"/>
        <w:right w:val="none" w:sz="0" w:space="0" w:color="auto"/>
      </w:divBdr>
    </w:div>
    <w:div w:id="1155756904">
      <w:bodyDiv w:val="1"/>
      <w:marLeft w:val="0"/>
      <w:marRight w:val="0"/>
      <w:marTop w:val="0"/>
      <w:marBottom w:val="0"/>
      <w:divBdr>
        <w:top w:val="none" w:sz="0" w:space="0" w:color="auto"/>
        <w:left w:val="none" w:sz="0" w:space="0" w:color="auto"/>
        <w:bottom w:val="none" w:sz="0" w:space="0" w:color="auto"/>
        <w:right w:val="none" w:sz="0" w:space="0" w:color="auto"/>
      </w:divBdr>
    </w:div>
    <w:div w:id="1158108027">
      <w:bodyDiv w:val="1"/>
      <w:marLeft w:val="0"/>
      <w:marRight w:val="0"/>
      <w:marTop w:val="0"/>
      <w:marBottom w:val="0"/>
      <w:divBdr>
        <w:top w:val="none" w:sz="0" w:space="0" w:color="auto"/>
        <w:left w:val="none" w:sz="0" w:space="0" w:color="auto"/>
        <w:bottom w:val="none" w:sz="0" w:space="0" w:color="auto"/>
        <w:right w:val="none" w:sz="0" w:space="0" w:color="auto"/>
      </w:divBdr>
    </w:div>
    <w:div w:id="1161776892">
      <w:bodyDiv w:val="1"/>
      <w:marLeft w:val="0"/>
      <w:marRight w:val="0"/>
      <w:marTop w:val="0"/>
      <w:marBottom w:val="0"/>
      <w:divBdr>
        <w:top w:val="none" w:sz="0" w:space="0" w:color="auto"/>
        <w:left w:val="none" w:sz="0" w:space="0" w:color="auto"/>
        <w:bottom w:val="none" w:sz="0" w:space="0" w:color="auto"/>
        <w:right w:val="none" w:sz="0" w:space="0" w:color="auto"/>
      </w:divBdr>
    </w:div>
    <w:div w:id="1172918022">
      <w:bodyDiv w:val="1"/>
      <w:marLeft w:val="0"/>
      <w:marRight w:val="0"/>
      <w:marTop w:val="0"/>
      <w:marBottom w:val="0"/>
      <w:divBdr>
        <w:top w:val="none" w:sz="0" w:space="0" w:color="auto"/>
        <w:left w:val="none" w:sz="0" w:space="0" w:color="auto"/>
        <w:bottom w:val="none" w:sz="0" w:space="0" w:color="auto"/>
        <w:right w:val="none" w:sz="0" w:space="0" w:color="auto"/>
      </w:divBdr>
    </w:div>
    <w:div w:id="1179194192">
      <w:bodyDiv w:val="1"/>
      <w:marLeft w:val="0"/>
      <w:marRight w:val="0"/>
      <w:marTop w:val="0"/>
      <w:marBottom w:val="0"/>
      <w:divBdr>
        <w:top w:val="none" w:sz="0" w:space="0" w:color="auto"/>
        <w:left w:val="none" w:sz="0" w:space="0" w:color="auto"/>
        <w:bottom w:val="none" w:sz="0" w:space="0" w:color="auto"/>
        <w:right w:val="none" w:sz="0" w:space="0" w:color="auto"/>
      </w:divBdr>
    </w:div>
    <w:div w:id="1183667180">
      <w:bodyDiv w:val="1"/>
      <w:marLeft w:val="0"/>
      <w:marRight w:val="0"/>
      <w:marTop w:val="0"/>
      <w:marBottom w:val="0"/>
      <w:divBdr>
        <w:top w:val="none" w:sz="0" w:space="0" w:color="auto"/>
        <w:left w:val="none" w:sz="0" w:space="0" w:color="auto"/>
        <w:bottom w:val="none" w:sz="0" w:space="0" w:color="auto"/>
        <w:right w:val="none" w:sz="0" w:space="0" w:color="auto"/>
      </w:divBdr>
    </w:div>
    <w:div w:id="1186092560">
      <w:bodyDiv w:val="1"/>
      <w:marLeft w:val="0"/>
      <w:marRight w:val="0"/>
      <w:marTop w:val="0"/>
      <w:marBottom w:val="0"/>
      <w:divBdr>
        <w:top w:val="none" w:sz="0" w:space="0" w:color="auto"/>
        <w:left w:val="none" w:sz="0" w:space="0" w:color="auto"/>
        <w:bottom w:val="none" w:sz="0" w:space="0" w:color="auto"/>
        <w:right w:val="none" w:sz="0" w:space="0" w:color="auto"/>
      </w:divBdr>
    </w:div>
    <w:div w:id="1197153964">
      <w:bodyDiv w:val="1"/>
      <w:marLeft w:val="0"/>
      <w:marRight w:val="0"/>
      <w:marTop w:val="0"/>
      <w:marBottom w:val="0"/>
      <w:divBdr>
        <w:top w:val="none" w:sz="0" w:space="0" w:color="auto"/>
        <w:left w:val="none" w:sz="0" w:space="0" w:color="auto"/>
        <w:bottom w:val="none" w:sz="0" w:space="0" w:color="auto"/>
        <w:right w:val="none" w:sz="0" w:space="0" w:color="auto"/>
      </w:divBdr>
    </w:div>
    <w:div w:id="1212578564">
      <w:bodyDiv w:val="1"/>
      <w:marLeft w:val="0"/>
      <w:marRight w:val="0"/>
      <w:marTop w:val="0"/>
      <w:marBottom w:val="0"/>
      <w:divBdr>
        <w:top w:val="none" w:sz="0" w:space="0" w:color="auto"/>
        <w:left w:val="none" w:sz="0" w:space="0" w:color="auto"/>
        <w:bottom w:val="none" w:sz="0" w:space="0" w:color="auto"/>
        <w:right w:val="none" w:sz="0" w:space="0" w:color="auto"/>
      </w:divBdr>
    </w:div>
    <w:div w:id="1212881686">
      <w:bodyDiv w:val="1"/>
      <w:marLeft w:val="0"/>
      <w:marRight w:val="0"/>
      <w:marTop w:val="0"/>
      <w:marBottom w:val="0"/>
      <w:divBdr>
        <w:top w:val="none" w:sz="0" w:space="0" w:color="auto"/>
        <w:left w:val="none" w:sz="0" w:space="0" w:color="auto"/>
        <w:bottom w:val="none" w:sz="0" w:space="0" w:color="auto"/>
        <w:right w:val="none" w:sz="0" w:space="0" w:color="auto"/>
      </w:divBdr>
    </w:div>
    <w:div w:id="1229539258">
      <w:bodyDiv w:val="1"/>
      <w:marLeft w:val="0"/>
      <w:marRight w:val="0"/>
      <w:marTop w:val="0"/>
      <w:marBottom w:val="0"/>
      <w:divBdr>
        <w:top w:val="none" w:sz="0" w:space="0" w:color="auto"/>
        <w:left w:val="none" w:sz="0" w:space="0" w:color="auto"/>
        <w:bottom w:val="none" w:sz="0" w:space="0" w:color="auto"/>
        <w:right w:val="none" w:sz="0" w:space="0" w:color="auto"/>
      </w:divBdr>
    </w:div>
    <w:div w:id="1237671932">
      <w:bodyDiv w:val="1"/>
      <w:marLeft w:val="0"/>
      <w:marRight w:val="0"/>
      <w:marTop w:val="0"/>
      <w:marBottom w:val="0"/>
      <w:divBdr>
        <w:top w:val="none" w:sz="0" w:space="0" w:color="auto"/>
        <w:left w:val="none" w:sz="0" w:space="0" w:color="auto"/>
        <w:bottom w:val="none" w:sz="0" w:space="0" w:color="auto"/>
        <w:right w:val="none" w:sz="0" w:space="0" w:color="auto"/>
      </w:divBdr>
    </w:div>
    <w:div w:id="1265653297">
      <w:bodyDiv w:val="1"/>
      <w:marLeft w:val="0"/>
      <w:marRight w:val="0"/>
      <w:marTop w:val="0"/>
      <w:marBottom w:val="0"/>
      <w:divBdr>
        <w:top w:val="none" w:sz="0" w:space="0" w:color="auto"/>
        <w:left w:val="none" w:sz="0" w:space="0" w:color="auto"/>
        <w:bottom w:val="none" w:sz="0" w:space="0" w:color="auto"/>
        <w:right w:val="none" w:sz="0" w:space="0" w:color="auto"/>
      </w:divBdr>
    </w:div>
    <w:div w:id="1270312059">
      <w:bodyDiv w:val="1"/>
      <w:marLeft w:val="0"/>
      <w:marRight w:val="0"/>
      <w:marTop w:val="0"/>
      <w:marBottom w:val="0"/>
      <w:divBdr>
        <w:top w:val="none" w:sz="0" w:space="0" w:color="auto"/>
        <w:left w:val="none" w:sz="0" w:space="0" w:color="auto"/>
        <w:bottom w:val="none" w:sz="0" w:space="0" w:color="auto"/>
        <w:right w:val="none" w:sz="0" w:space="0" w:color="auto"/>
      </w:divBdr>
    </w:div>
    <w:div w:id="1272397387">
      <w:bodyDiv w:val="1"/>
      <w:marLeft w:val="0"/>
      <w:marRight w:val="0"/>
      <w:marTop w:val="0"/>
      <w:marBottom w:val="0"/>
      <w:divBdr>
        <w:top w:val="none" w:sz="0" w:space="0" w:color="auto"/>
        <w:left w:val="none" w:sz="0" w:space="0" w:color="auto"/>
        <w:bottom w:val="none" w:sz="0" w:space="0" w:color="auto"/>
        <w:right w:val="none" w:sz="0" w:space="0" w:color="auto"/>
      </w:divBdr>
    </w:div>
    <w:div w:id="1300839729">
      <w:bodyDiv w:val="1"/>
      <w:marLeft w:val="0"/>
      <w:marRight w:val="0"/>
      <w:marTop w:val="0"/>
      <w:marBottom w:val="0"/>
      <w:divBdr>
        <w:top w:val="none" w:sz="0" w:space="0" w:color="auto"/>
        <w:left w:val="none" w:sz="0" w:space="0" w:color="auto"/>
        <w:bottom w:val="none" w:sz="0" w:space="0" w:color="auto"/>
        <w:right w:val="none" w:sz="0" w:space="0" w:color="auto"/>
      </w:divBdr>
    </w:div>
    <w:div w:id="1303924243">
      <w:bodyDiv w:val="1"/>
      <w:marLeft w:val="0"/>
      <w:marRight w:val="0"/>
      <w:marTop w:val="0"/>
      <w:marBottom w:val="0"/>
      <w:divBdr>
        <w:top w:val="none" w:sz="0" w:space="0" w:color="auto"/>
        <w:left w:val="none" w:sz="0" w:space="0" w:color="auto"/>
        <w:bottom w:val="none" w:sz="0" w:space="0" w:color="auto"/>
        <w:right w:val="none" w:sz="0" w:space="0" w:color="auto"/>
      </w:divBdr>
    </w:div>
    <w:div w:id="1318458170">
      <w:bodyDiv w:val="1"/>
      <w:marLeft w:val="0"/>
      <w:marRight w:val="0"/>
      <w:marTop w:val="0"/>
      <w:marBottom w:val="0"/>
      <w:divBdr>
        <w:top w:val="none" w:sz="0" w:space="0" w:color="auto"/>
        <w:left w:val="none" w:sz="0" w:space="0" w:color="auto"/>
        <w:bottom w:val="none" w:sz="0" w:space="0" w:color="auto"/>
        <w:right w:val="none" w:sz="0" w:space="0" w:color="auto"/>
      </w:divBdr>
    </w:div>
    <w:div w:id="1321929194">
      <w:bodyDiv w:val="1"/>
      <w:marLeft w:val="0"/>
      <w:marRight w:val="0"/>
      <w:marTop w:val="0"/>
      <w:marBottom w:val="0"/>
      <w:divBdr>
        <w:top w:val="none" w:sz="0" w:space="0" w:color="auto"/>
        <w:left w:val="none" w:sz="0" w:space="0" w:color="auto"/>
        <w:bottom w:val="none" w:sz="0" w:space="0" w:color="auto"/>
        <w:right w:val="none" w:sz="0" w:space="0" w:color="auto"/>
      </w:divBdr>
    </w:div>
    <w:div w:id="1328679021">
      <w:bodyDiv w:val="1"/>
      <w:marLeft w:val="0"/>
      <w:marRight w:val="0"/>
      <w:marTop w:val="0"/>
      <w:marBottom w:val="0"/>
      <w:divBdr>
        <w:top w:val="none" w:sz="0" w:space="0" w:color="auto"/>
        <w:left w:val="none" w:sz="0" w:space="0" w:color="auto"/>
        <w:bottom w:val="none" w:sz="0" w:space="0" w:color="auto"/>
        <w:right w:val="none" w:sz="0" w:space="0" w:color="auto"/>
      </w:divBdr>
    </w:div>
    <w:div w:id="1335690436">
      <w:bodyDiv w:val="1"/>
      <w:marLeft w:val="0"/>
      <w:marRight w:val="0"/>
      <w:marTop w:val="0"/>
      <w:marBottom w:val="0"/>
      <w:divBdr>
        <w:top w:val="none" w:sz="0" w:space="0" w:color="auto"/>
        <w:left w:val="none" w:sz="0" w:space="0" w:color="auto"/>
        <w:bottom w:val="none" w:sz="0" w:space="0" w:color="auto"/>
        <w:right w:val="none" w:sz="0" w:space="0" w:color="auto"/>
      </w:divBdr>
    </w:div>
    <w:div w:id="1341860211">
      <w:bodyDiv w:val="1"/>
      <w:marLeft w:val="0"/>
      <w:marRight w:val="0"/>
      <w:marTop w:val="0"/>
      <w:marBottom w:val="0"/>
      <w:divBdr>
        <w:top w:val="none" w:sz="0" w:space="0" w:color="auto"/>
        <w:left w:val="none" w:sz="0" w:space="0" w:color="auto"/>
        <w:bottom w:val="none" w:sz="0" w:space="0" w:color="auto"/>
        <w:right w:val="none" w:sz="0" w:space="0" w:color="auto"/>
      </w:divBdr>
    </w:div>
    <w:div w:id="1342585107">
      <w:bodyDiv w:val="1"/>
      <w:marLeft w:val="0"/>
      <w:marRight w:val="0"/>
      <w:marTop w:val="0"/>
      <w:marBottom w:val="0"/>
      <w:divBdr>
        <w:top w:val="none" w:sz="0" w:space="0" w:color="auto"/>
        <w:left w:val="none" w:sz="0" w:space="0" w:color="auto"/>
        <w:bottom w:val="none" w:sz="0" w:space="0" w:color="auto"/>
        <w:right w:val="none" w:sz="0" w:space="0" w:color="auto"/>
      </w:divBdr>
    </w:div>
    <w:div w:id="1361082827">
      <w:bodyDiv w:val="1"/>
      <w:marLeft w:val="0"/>
      <w:marRight w:val="0"/>
      <w:marTop w:val="0"/>
      <w:marBottom w:val="0"/>
      <w:divBdr>
        <w:top w:val="none" w:sz="0" w:space="0" w:color="auto"/>
        <w:left w:val="none" w:sz="0" w:space="0" w:color="auto"/>
        <w:bottom w:val="none" w:sz="0" w:space="0" w:color="auto"/>
        <w:right w:val="none" w:sz="0" w:space="0" w:color="auto"/>
      </w:divBdr>
    </w:div>
    <w:div w:id="1373964701">
      <w:bodyDiv w:val="1"/>
      <w:marLeft w:val="0"/>
      <w:marRight w:val="0"/>
      <w:marTop w:val="0"/>
      <w:marBottom w:val="0"/>
      <w:divBdr>
        <w:top w:val="none" w:sz="0" w:space="0" w:color="auto"/>
        <w:left w:val="none" w:sz="0" w:space="0" w:color="auto"/>
        <w:bottom w:val="none" w:sz="0" w:space="0" w:color="auto"/>
        <w:right w:val="none" w:sz="0" w:space="0" w:color="auto"/>
      </w:divBdr>
    </w:div>
    <w:div w:id="1374236862">
      <w:bodyDiv w:val="1"/>
      <w:marLeft w:val="0"/>
      <w:marRight w:val="0"/>
      <w:marTop w:val="0"/>
      <w:marBottom w:val="0"/>
      <w:divBdr>
        <w:top w:val="none" w:sz="0" w:space="0" w:color="auto"/>
        <w:left w:val="none" w:sz="0" w:space="0" w:color="auto"/>
        <w:bottom w:val="none" w:sz="0" w:space="0" w:color="auto"/>
        <w:right w:val="none" w:sz="0" w:space="0" w:color="auto"/>
      </w:divBdr>
    </w:div>
    <w:div w:id="1375038417">
      <w:bodyDiv w:val="1"/>
      <w:marLeft w:val="0"/>
      <w:marRight w:val="0"/>
      <w:marTop w:val="0"/>
      <w:marBottom w:val="0"/>
      <w:divBdr>
        <w:top w:val="none" w:sz="0" w:space="0" w:color="auto"/>
        <w:left w:val="none" w:sz="0" w:space="0" w:color="auto"/>
        <w:bottom w:val="none" w:sz="0" w:space="0" w:color="auto"/>
        <w:right w:val="none" w:sz="0" w:space="0" w:color="auto"/>
      </w:divBdr>
    </w:div>
    <w:div w:id="1376199314">
      <w:bodyDiv w:val="1"/>
      <w:marLeft w:val="0"/>
      <w:marRight w:val="0"/>
      <w:marTop w:val="0"/>
      <w:marBottom w:val="0"/>
      <w:divBdr>
        <w:top w:val="none" w:sz="0" w:space="0" w:color="auto"/>
        <w:left w:val="none" w:sz="0" w:space="0" w:color="auto"/>
        <w:bottom w:val="none" w:sz="0" w:space="0" w:color="auto"/>
        <w:right w:val="none" w:sz="0" w:space="0" w:color="auto"/>
      </w:divBdr>
    </w:div>
    <w:div w:id="1378242611">
      <w:bodyDiv w:val="1"/>
      <w:marLeft w:val="0"/>
      <w:marRight w:val="0"/>
      <w:marTop w:val="0"/>
      <w:marBottom w:val="0"/>
      <w:divBdr>
        <w:top w:val="none" w:sz="0" w:space="0" w:color="auto"/>
        <w:left w:val="none" w:sz="0" w:space="0" w:color="auto"/>
        <w:bottom w:val="none" w:sz="0" w:space="0" w:color="auto"/>
        <w:right w:val="none" w:sz="0" w:space="0" w:color="auto"/>
      </w:divBdr>
    </w:div>
    <w:div w:id="1378697124">
      <w:bodyDiv w:val="1"/>
      <w:marLeft w:val="0"/>
      <w:marRight w:val="0"/>
      <w:marTop w:val="0"/>
      <w:marBottom w:val="0"/>
      <w:divBdr>
        <w:top w:val="none" w:sz="0" w:space="0" w:color="auto"/>
        <w:left w:val="none" w:sz="0" w:space="0" w:color="auto"/>
        <w:bottom w:val="none" w:sz="0" w:space="0" w:color="auto"/>
        <w:right w:val="none" w:sz="0" w:space="0" w:color="auto"/>
      </w:divBdr>
    </w:div>
    <w:div w:id="1380740254">
      <w:bodyDiv w:val="1"/>
      <w:marLeft w:val="0"/>
      <w:marRight w:val="0"/>
      <w:marTop w:val="0"/>
      <w:marBottom w:val="0"/>
      <w:divBdr>
        <w:top w:val="none" w:sz="0" w:space="0" w:color="auto"/>
        <w:left w:val="none" w:sz="0" w:space="0" w:color="auto"/>
        <w:bottom w:val="none" w:sz="0" w:space="0" w:color="auto"/>
        <w:right w:val="none" w:sz="0" w:space="0" w:color="auto"/>
      </w:divBdr>
    </w:div>
    <w:div w:id="1394691424">
      <w:bodyDiv w:val="1"/>
      <w:marLeft w:val="0"/>
      <w:marRight w:val="0"/>
      <w:marTop w:val="0"/>
      <w:marBottom w:val="0"/>
      <w:divBdr>
        <w:top w:val="none" w:sz="0" w:space="0" w:color="auto"/>
        <w:left w:val="none" w:sz="0" w:space="0" w:color="auto"/>
        <w:bottom w:val="none" w:sz="0" w:space="0" w:color="auto"/>
        <w:right w:val="none" w:sz="0" w:space="0" w:color="auto"/>
      </w:divBdr>
    </w:div>
    <w:div w:id="1396200930">
      <w:bodyDiv w:val="1"/>
      <w:marLeft w:val="0"/>
      <w:marRight w:val="0"/>
      <w:marTop w:val="0"/>
      <w:marBottom w:val="0"/>
      <w:divBdr>
        <w:top w:val="none" w:sz="0" w:space="0" w:color="auto"/>
        <w:left w:val="none" w:sz="0" w:space="0" w:color="auto"/>
        <w:bottom w:val="none" w:sz="0" w:space="0" w:color="auto"/>
        <w:right w:val="none" w:sz="0" w:space="0" w:color="auto"/>
      </w:divBdr>
    </w:div>
    <w:div w:id="1396395752">
      <w:bodyDiv w:val="1"/>
      <w:marLeft w:val="0"/>
      <w:marRight w:val="0"/>
      <w:marTop w:val="0"/>
      <w:marBottom w:val="0"/>
      <w:divBdr>
        <w:top w:val="none" w:sz="0" w:space="0" w:color="auto"/>
        <w:left w:val="none" w:sz="0" w:space="0" w:color="auto"/>
        <w:bottom w:val="none" w:sz="0" w:space="0" w:color="auto"/>
        <w:right w:val="none" w:sz="0" w:space="0" w:color="auto"/>
      </w:divBdr>
    </w:div>
    <w:div w:id="1405840008">
      <w:bodyDiv w:val="1"/>
      <w:marLeft w:val="0"/>
      <w:marRight w:val="0"/>
      <w:marTop w:val="0"/>
      <w:marBottom w:val="0"/>
      <w:divBdr>
        <w:top w:val="none" w:sz="0" w:space="0" w:color="auto"/>
        <w:left w:val="none" w:sz="0" w:space="0" w:color="auto"/>
        <w:bottom w:val="none" w:sz="0" w:space="0" w:color="auto"/>
        <w:right w:val="none" w:sz="0" w:space="0" w:color="auto"/>
      </w:divBdr>
    </w:div>
    <w:div w:id="1409185749">
      <w:bodyDiv w:val="1"/>
      <w:marLeft w:val="0"/>
      <w:marRight w:val="0"/>
      <w:marTop w:val="0"/>
      <w:marBottom w:val="0"/>
      <w:divBdr>
        <w:top w:val="none" w:sz="0" w:space="0" w:color="auto"/>
        <w:left w:val="none" w:sz="0" w:space="0" w:color="auto"/>
        <w:bottom w:val="none" w:sz="0" w:space="0" w:color="auto"/>
        <w:right w:val="none" w:sz="0" w:space="0" w:color="auto"/>
      </w:divBdr>
    </w:div>
    <w:div w:id="1413311703">
      <w:bodyDiv w:val="1"/>
      <w:marLeft w:val="0"/>
      <w:marRight w:val="0"/>
      <w:marTop w:val="0"/>
      <w:marBottom w:val="0"/>
      <w:divBdr>
        <w:top w:val="none" w:sz="0" w:space="0" w:color="auto"/>
        <w:left w:val="none" w:sz="0" w:space="0" w:color="auto"/>
        <w:bottom w:val="none" w:sz="0" w:space="0" w:color="auto"/>
        <w:right w:val="none" w:sz="0" w:space="0" w:color="auto"/>
      </w:divBdr>
    </w:div>
    <w:div w:id="1416974141">
      <w:bodyDiv w:val="1"/>
      <w:marLeft w:val="0"/>
      <w:marRight w:val="0"/>
      <w:marTop w:val="0"/>
      <w:marBottom w:val="0"/>
      <w:divBdr>
        <w:top w:val="none" w:sz="0" w:space="0" w:color="auto"/>
        <w:left w:val="none" w:sz="0" w:space="0" w:color="auto"/>
        <w:bottom w:val="none" w:sz="0" w:space="0" w:color="auto"/>
        <w:right w:val="none" w:sz="0" w:space="0" w:color="auto"/>
      </w:divBdr>
    </w:div>
    <w:div w:id="1429501827">
      <w:bodyDiv w:val="1"/>
      <w:marLeft w:val="0"/>
      <w:marRight w:val="0"/>
      <w:marTop w:val="0"/>
      <w:marBottom w:val="0"/>
      <w:divBdr>
        <w:top w:val="none" w:sz="0" w:space="0" w:color="auto"/>
        <w:left w:val="none" w:sz="0" w:space="0" w:color="auto"/>
        <w:bottom w:val="none" w:sz="0" w:space="0" w:color="auto"/>
        <w:right w:val="none" w:sz="0" w:space="0" w:color="auto"/>
      </w:divBdr>
    </w:div>
    <w:div w:id="1476949611">
      <w:bodyDiv w:val="1"/>
      <w:marLeft w:val="0"/>
      <w:marRight w:val="0"/>
      <w:marTop w:val="0"/>
      <w:marBottom w:val="0"/>
      <w:divBdr>
        <w:top w:val="none" w:sz="0" w:space="0" w:color="auto"/>
        <w:left w:val="none" w:sz="0" w:space="0" w:color="auto"/>
        <w:bottom w:val="none" w:sz="0" w:space="0" w:color="auto"/>
        <w:right w:val="none" w:sz="0" w:space="0" w:color="auto"/>
      </w:divBdr>
    </w:div>
    <w:div w:id="1527870492">
      <w:bodyDiv w:val="1"/>
      <w:marLeft w:val="0"/>
      <w:marRight w:val="0"/>
      <w:marTop w:val="0"/>
      <w:marBottom w:val="0"/>
      <w:divBdr>
        <w:top w:val="none" w:sz="0" w:space="0" w:color="auto"/>
        <w:left w:val="none" w:sz="0" w:space="0" w:color="auto"/>
        <w:bottom w:val="none" w:sz="0" w:space="0" w:color="auto"/>
        <w:right w:val="none" w:sz="0" w:space="0" w:color="auto"/>
      </w:divBdr>
    </w:div>
    <w:div w:id="1531722029">
      <w:bodyDiv w:val="1"/>
      <w:marLeft w:val="0"/>
      <w:marRight w:val="0"/>
      <w:marTop w:val="0"/>
      <w:marBottom w:val="0"/>
      <w:divBdr>
        <w:top w:val="none" w:sz="0" w:space="0" w:color="auto"/>
        <w:left w:val="none" w:sz="0" w:space="0" w:color="auto"/>
        <w:bottom w:val="none" w:sz="0" w:space="0" w:color="auto"/>
        <w:right w:val="none" w:sz="0" w:space="0" w:color="auto"/>
      </w:divBdr>
    </w:div>
    <w:div w:id="1532377624">
      <w:bodyDiv w:val="1"/>
      <w:marLeft w:val="0"/>
      <w:marRight w:val="0"/>
      <w:marTop w:val="0"/>
      <w:marBottom w:val="0"/>
      <w:divBdr>
        <w:top w:val="none" w:sz="0" w:space="0" w:color="auto"/>
        <w:left w:val="none" w:sz="0" w:space="0" w:color="auto"/>
        <w:bottom w:val="none" w:sz="0" w:space="0" w:color="auto"/>
        <w:right w:val="none" w:sz="0" w:space="0" w:color="auto"/>
      </w:divBdr>
    </w:div>
    <w:div w:id="1536625604">
      <w:bodyDiv w:val="1"/>
      <w:marLeft w:val="0"/>
      <w:marRight w:val="0"/>
      <w:marTop w:val="0"/>
      <w:marBottom w:val="0"/>
      <w:divBdr>
        <w:top w:val="none" w:sz="0" w:space="0" w:color="auto"/>
        <w:left w:val="none" w:sz="0" w:space="0" w:color="auto"/>
        <w:bottom w:val="none" w:sz="0" w:space="0" w:color="auto"/>
        <w:right w:val="none" w:sz="0" w:space="0" w:color="auto"/>
      </w:divBdr>
    </w:div>
    <w:div w:id="1537960583">
      <w:bodyDiv w:val="1"/>
      <w:marLeft w:val="0"/>
      <w:marRight w:val="0"/>
      <w:marTop w:val="0"/>
      <w:marBottom w:val="0"/>
      <w:divBdr>
        <w:top w:val="none" w:sz="0" w:space="0" w:color="auto"/>
        <w:left w:val="none" w:sz="0" w:space="0" w:color="auto"/>
        <w:bottom w:val="none" w:sz="0" w:space="0" w:color="auto"/>
        <w:right w:val="none" w:sz="0" w:space="0" w:color="auto"/>
      </w:divBdr>
    </w:div>
    <w:div w:id="1550460527">
      <w:bodyDiv w:val="1"/>
      <w:marLeft w:val="0"/>
      <w:marRight w:val="0"/>
      <w:marTop w:val="0"/>
      <w:marBottom w:val="0"/>
      <w:divBdr>
        <w:top w:val="none" w:sz="0" w:space="0" w:color="auto"/>
        <w:left w:val="none" w:sz="0" w:space="0" w:color="auto"/>
        <w:bottom w:val="none" w:sz="0" w:space="0" w:color="auto"/>
        <w:right w:val="none" w:sz="0" w:space="0" w:color="auto"/>
      </w:divBdr>
    </w:div>
    <w:div w:id="1552183167">
      <w:bodyDiv w:val="1"/>
      <w:marLeft w:val="0"/>
      <w:marRight w:val="0"/>
      <w:marTop w:val="0"/>
      <w:marBottom w:val="0"/>
      <w:divBdr>
        <w:top w:val="none" w:sz="0" w:space="0" w:color="auto"/>
        <w:left w:val="none" w:sz="0" w:space="0" w:color="auto"/>
        <w:bottom w:val="none" w:sz="0" w:space="0" w:color="auto"/>
        <w:right w:val="none" w:sz="0" w:space="0" w:color="auto"/>
      </w:divBdr>
    </w:div>
    <w:div w:id="1554733304">
      <w:bodyDiv w:val="1"/>
      <w:marLeft w:val="0"/>
      <w:marRight w:val="0"/>
      <w:marTop w:val="0"/>
      <w:marBottom w:val="0"/>
      <w:divBdr>
        <w:top w:val="none" w:sz="0" w:space="0" w:color="auto"/>
        <w:left w:val="none" w:sz="0" w:space="0" w:color="auto"/>
        <w:bottom w:val="none" w:sz="0" w:space="0" w:color="auto"/>
        <w:right w:val="none" w:sz="0" w:space="0" w:color="auto"/>
      </w:divBdr>
    </w:div>
    <w:div w:id="1559592291">
      <w:bodyDiv w:val="1"/>
      <w:marLeft w:val="0"/>
      <w:marRight w:val="0"/>
      <w:marTop w:val="0"/>
      <w:marBottom w:val="0"/>
      <w:divBdr>
        <w:top w:val="none" w:sz="0" w:space="0" w:color="auto"/>
        <w:left w:val="none" w:sz="0" w:space="0" w:color="auto"/>
        <w:bottom w:val="none" w:sz="0" w:space="0" w:color="auto"/>
        <w:right w:val="none" w:sz="0" w:space="0" w:color="auto"/>
      </w:divBdr>
    </w:div>
    <w:div w:id="1559780999">
      <w:bodyDiv w:val="1"/>
      <w:marLeft w:val="0"/>
      <w:marRight w:val="0"/>
      <w:marTop w:val="0"/>
      <w:marBottom w:val="0"/>
      <w:divBdr>
        <w:top w:val="none" w:sz="0" w:space="0" w:color="auto"/>
        <w:left w:val="none" w:sz="0" w:space="0" w:color="auto"/>
        <w:bottom w:val="none" w:sz="0" w:space="0" w:color="auto"/>
        <w:right w:val="none" w:sz="0" w:space="0" w:color="auto"/>
      </w:divBdr>
    </w:div>
    <w:div w:id="1563709415">
      <w:bodyDiv w:val="1"/>
      <w:marLeft w:val="0"/>
      <w:marRight w:val="0"/>
      <w:marTop w:val="0"/>
      <w:marBottom w:val="0"/>
      <w:divBdr>
        <w:top w:val="none" w:sz="0" w:space="0" w:color="auto"/>
        <w:left w:val="none" w:sz="0" w:space="0" w:color="auto"/>
        <w:bottom w:val="none" w:sz="0" w:space="0" w:color="auto"/>
        <w:right w:val="none" w:sz="0" w:space="0" w:color="auto"/>
      </w:divBdr>
    </w:div>
    <w:div w:id="1579442954">
      <w:bodyDiv w:val="1"/>
      <w:marLeft w:val="0"/>
      <w:marRight w:val="0"/>
      <w:marTop w:val="0"/>
      <w:marBottom w:val="0"/>
      <w:divBdr>
        <w:top w:val="none" w:sz="0" w:space="0" w:color="auto"/>
        <w:left w:val="none" w:sz="0" w:space="0" w:color="auto"/>
        <w:bottom w:val="none" w:sz="0" w:space="0" w:color="auto"/>
        <w:right w:val="none" w:sz="0" w:space="0" w:color="auto"/>
      </w:divBdr>
    </w:div>
    <w:div w:id="1589079904">
      <w:bodyDiv w:val="1"/>
      <w:marLeft w:val="0"/>
      <w:marRight w:val="0"/>
      <w:marTop w:val="0"/>
      <w:marBottom w:val="0"/>
      <w:divBdr>
        <w:top w:val="none" w:sz="0" w:space="0" w:color="auto"/>
        <w:left w:val="none" w:sz="0" w:space="0" w:color="auto"/>
        <w:bottom w:val="none" w:sz="0" w:space="0" w:color="auto"/>
        <w:right w:val="none" w:sz="0" w:space="0" w:color="auto"/>
      </w:divBdr>
    </w:div>
    <w:div w:id="1592078573">
      <w:bodyDiv w:val="1"/>
      <w:marLeft w:val="0"/>
      <w:marRight w:val="0"/>
      <w:marTop w:val="0"/>
      <w:marBottom w:val="0"/>
      <w:divBdr>
        <w:top w:val="none" w:sz="0" w:space="0" w:color="auto"/>
        <w:left w:val="none" w:sz="0" w:space="0" w:color="auto"/>
        <w:bottom w:val="none" w:sz="0" w:space="0" w:color="auto"/>
        <w:right w:val="none" w:sz="0" w:space="0" w:color="auto"/>
      </w:divBdr>
    </w:div>
    <w:div w:id="1594051154">
      <w:bodyDiv w:val="1"/>
      <w:marLeft w:val="0"/>
      <w:marRight w:val="0"/>
      <w:marTop w:val="0"/>
      <w:marBottom w:val="0"/>
      <w:divBdr>
        <w:top w:val="none" w:sz="0" w:space="0" w:color="auto"/>
        <w:left w:val="none" w:sz="0" w:space="0" w:color="auto"/>
        <w:bottom w:val="none" w:sz="0" w:space="0" w:color="auto"/>
        <w:right w:val="none" w:sz="0" w:space="0" w:color="auto"/>
      </w:divBdr>
    </w:div>
    <w:div w:id="1596549010">
      <w:bodyDiv w:val="1"/>
      <w:marLeft w:val="0"/>
      <w:marRight w:val="0"/>
      <w:marTop w:val="0"/>
      <w:marBottom w:val="0"/>
      <w:divBdr>
        <w:top w:val="none" w:sz="0" w:space="0" w:color="auto"/>
        <w:left w:val="none" w:sz="0" w:space="0" w:color="auto"/>
        <w:bottom w:val="none" w:sz="0" w:space="0" w:color="auto"/>
        <w:right w:val="none" w:sz="0" w:space="0" w:color="auto"/>
      </w:divBdr>
    </w:div>
    <w:div w:id="1600527326">
      <w:bodyDiv w:val="1"/>
      <w:marLeft w:val="0"/>
      <w:marRight w:val="0"/>
      <w:marTop w:val="0"/>
      <w:marBottom w:val="0"/>
      <w:divBdr>
        <w:top w:val="none" w:sz="0" w:space="0" w:color="auto"/>
        <w:left w:val="none" w:sz="0" w:space="0" w:color="auto"/>
        <w:bottom w:val="none" w:sz="0" w:space="0" w:color="auto"/>
        <w:right w:val="none" w:sz="0" w:space="0" w:color="auto"/>
      </w:divBdr>
    </w:div>
    <w:div w:id="1605573222">
      <w:bodyDiv w:val="1"/>
      <w:marLeft w:val="0"/>
      <w:marRight w:val="0"/>
      <w:marTop w:val="0"/>
      <w:marBottom w:val="0"/>
      <w:divBdr>
        <w:top w:val="none" w:sz="0" w:space="0" w:color="auto"/>
        <w:left w:val="none" w:sz="0" w:space="0" w:color="auto"/>
        <w:bottom w:val="none" w:sz="0" w:space="0" w:color="auto"/>
        <w:right w:val="none" w:sz="0" w:space="0" w:color="auto"/>
      </w:divBdr>
    </w:div>
    <w:div w:id="1626036517">
      <w:bodyDiv w:val="1"/>
      <w:marLeft w:val="0"/>
      <w:marRight w:val="0"/>
      <w:marTop w:val="0"/>
      <w:marBottom w:val="0"/>
      <w:divBdr>
        <w:top w:val="none" w:sz="0" w:space="0" w:color="auto"/>
        <w:left w:val="none" w:sz="0" w:space="0" w:color="auto"/>
        <w:bottom w:val="none" w:sz="0" w:space="0" w:color="auto"/>
        <w:right w:val="none" w:sz="0" w:space="0" w:color="auto"/>
      </w:divBdr>
    </w:div>
    <w:div w:id="1627588891">
      <w:bodyDiv w:val="1"/>
      <w:marLeft w:val="0"/>
      <w:marRight w:val="0"/>
      <w:marTop w:val="0"/>
      <w:marBottom w:val="0"/>
      <w:divBdr>
        <w:top w:val="none" w:sz="0" w:space="0" w:color="auto"/>
        <w:left w:val="none" w:sz="0" w:space="0" w:color="auto"/>
        <w:bottom w:val="none" w:sz="0" w:space="0" w:color="auto"/>
        <w:right w:val="none" w:sz="0" w:space="0" w:color="auto"/>
      </w:divBdr>
    </w:div>
    <w:div w:id="1633946490">
      <w:bodyDiv w:val="1"/>
      <w:marLeft w:val="0"/>
      <w:marRight w:val="0"/>
      <w:marTop w:val="0"/>
      <w:marBottom w:val="0"/>
      <w:divBdr>
        <w:top w:val="none" w:sz="0" w:space="0" w:color="auto"/>
        <w:left w:val="none" w:sz="0" w:space="0" w:color="auto"/>
        <w:bottom w:val="none" w:sz="0" w:space="0" w:color="auto"/>
        <w:right w:val="none" w:sz="0" w:space="0" w:color="auto"/>
      </w:divBdr>
    </w:div>
    <w:div w:id="1636138701">
      <w:bodyDiv w:val="1"/>
      <w:marLeft w:val="0"/>
      <w:marRight w:val="0"/>
      <w:marTop w:val="0"/>
      <w:marBottom w:val="0"/>
      <w:divBdr>
        <w:top w:val="none" w:sz="0" w:space="0" w:color="auto"/>
        <w:left w:val="none" w:sz="0" w:space="0" w:color="auto"/>
        <w:bottom w:val="none" w:sz="0" w:space="0" w:color="auto"/>
        <w:right w:val="none" w:sz="0" w:space="0" w:color="auto"/>
      </w:divBdr>
    </w:div>
    <w:div w:id="1638754485">
      <w:bodyDiv w:val="1"/>
      <w:marLeft w:val="0"/>
      <w:marRight w:val="0"/>
      <w:marTop w:val="0"/>
      <w:marBottom w:val="0"/>
      <w:divBdr>
        <w:top w:val="none" w:sz="0" w:space="0" w:color="auto"/>
        <w:left w:val="none" w:sz="0" w:space="0" w:color="auto"/>
        <w:bottom w:val="none" w:sz="0" w:space="0" w:color="auto"/>
        <w:right w:val="none" w:sz="0" w:space="0" w:color="auto"/>
      </w:divBdr>
    </w:div>
    <w:div w:id="1640963823">
      <w:bodyDiv w:val="1"/>
      <w:marLeft w:val="0"/>
      <w:marRight w:val="0"/>
      <w:marTop w:val="0"/>
      <w:marBottom w:val="0"/>
      <w:divBdr>
        <w:top w:val="none" w:sz="0" w:space="0" w:color="auto"/>
        <w:left w:val="none" w:sz="0" w:space="0" w:color="auto"/>
        <w:bottom w:val="none" w:sz="0" w:space="0" w:color="auto"/>
        <w:right w:val="none" w:sz="0" w:space="0" w:color="auto"/>
      </w:divBdr>
    </w:div>
    <w:div w:id="1653438287">
      <w:bodyDiv w:val="1"/>
      <w:marLeft w:val="0"/>
      <w:marRight w:val="0"/>
      <w:marTop w:val="0"/>
      <w:marBottom w:val="0"/>
      <w:divBdr>
        <w:top w:val="none" w:sz="0" w:space="0" w:color="auto"/>
        <w:left w:val="none" w:sz="0" w:space="0" w:color="auto"/>
        <w:bottom w:val="none" w:sz="0" w:space="0" w:color="auto"/>
        <w:right w:val="none" w:sz="0" w:space="0" w:color="auto"/>
      </w:divBdr>
    </w:div>
    <w:div w:id="1658071297">
      <w:bodyDiv w:val="1"/>
      <w:marLeft w:val="0"/>
      <w:marRight w:val="0"/>
      <w:marTop w:val="0"/>
      <w:marBottom w:val="0"/>
      <w:divBdr>
        <w:top w:val="none" w:sz="0" w:space="0" w:color="auto"/>
        <w:left w:val="none" w:sz="0" w:space="0" w:color="auto"/>
        <w:bottom w:val="none" w:sz="0" w:space="0" w:color="auto"/>
        <w:right w:val="none" w:sz="0" w:space="0" w:color="auto"/>
      </w:divBdr>
    </w:div>
    <w:div w:id="1658801942">
      <w:bodyDiv w:val="1"/>
      <w:marLeft w:val="0"/>
      <w:marRight w:val="0"/>
      <w:marTop w:val="0"/>
      <w:marBottom w:val="0"/>
      <w:divBdr>
        <w:top w:val="none" w:sz="0" w:space="0" w:color="auto"/>
        <w:left w:val="none" w:sz="0" w:space="0" w:color="auto"/>
        <w:bottom w:val="none" w:sz="0" w:space="0" w:color="auto"/>
        <w:right w:val="none" w:sz="0" w:space="0" w:color="auto"/>
      </w:divBdr>
    </w:div>
    <w:div w:id="1659308435">
      <w:bodyDiv w:val="1"/>
      <w:marLeft w:val="0"/>
      <w:marRight w:val="0"/>
      <w:marTop w:val="0"/>
      <w:marBottom w:val="0"/>
      <w:divBdr>
        <w:top w:val="none" w:sz="0" w:space="0" w:color="auto"/>
        <w:left w:val="none" w:sz="0" w:space="0" w:color="auto"/>
        <w:bottom w:val="none" w:sz="0" w:space="0" w:color="auto"/>
        <w:right w:val="none" w:sz="0" w:space="0" w:color="auto"/>
      </w:divBdr>
    </w:div>
    <w:div w:id="1659531042">
      <w:bodyDiv w:val="1"/>
      <w:marLeft w:val="0"/>
      <w:marRight w:val="0"/>
      <w:marTop w:val="0"/>
      <w:marBottom w:val="0"/>
      <w:divBdr>
        <w:top w:val="none" w:sz="0" w:space="0" w:color="auto"/>
        <w:left w:val="none" w:sz="0" w:space="0" w:color="auto"/>
        <w:bottom w:val="none" w:sz="0" w:space="0" w:color="auto"/>
        <w:right w:val="none" w:sz="0" w:space="0" w:color="auto"/>
      </w:divBdr>
    </w:div>
    <w:div w:id="1660112439">
      <w:bodyDiv w:val="1"/>
      <w:marLeft w:val="0"/>
      <w:marRight w:val="0"/>
      <w:marTop w:val="0"/>
      <w:marBottom w:val="0"/>
      <w:divBdr>
        <w:top w:val="none" w:sz="0" w:space="0" w:color="auto"/>
        <w:left w:val="none" w:sz="0" w:space="0" w:color="auto"/>
        <w:bottom w:val="none" w:sz="0" w:space="0" w:color="auto"/>
        <w:right w:val="none" w:sz="0" w:space="0" w:color="auto"/>
      </w:divBdr>
    </w:div>
    <w:div w:id="1660578659">
      <w:bodyDiv w:val="1"/>
      <w:marLeft w:val="0"/>
      <w:marRight w:val="0"/>
      <w:marTop w:val="0"/>
      <w:marBottom w:val="0"/>
      <w:divBdr>
        <w:top w:val="none" w:sz="0" w:space="0" w:color="auto"/>
        <w:left w:val="none" w:sz="0" w:space="0" w:color="auto"/>
        <w:bottom w:val="none" w:sz="0" w:space="0" w:color="auto"/>
        <w:right w:val="none" w:sz="0" w:space="0" w:color="auto"/>
      </w:divBdr>
    </w:div>
    <w:div w:id="1664352646">
      <w:bodyDiv w:val="1"/>
      <w:marLeft w:val="0"/>
      <w:marRight w:val="0"/>
      <w:marTop w:val="0"/>
      <w:marBottom w:val="0"/>
      <w:divBdr>
        <w:top w:val="none" w:sz="0" w:space="0" w:color="auto"/>
        <w:left w:val="none" w:sz="0" w:space="0" w:color="auto"/>
        <w:bottom w:val="none" w:sz="0" w:space="0" w:color="auto"/>
        <w:right w:val="none" w:sz="0" w:space="0" w:color="auto"/>
      </w:divBdr>
    </w:div>
    <w:div w:id="1671251664">
      <w:bodyDiv w:val="1"/>
      <w:marLeft w:val="0"/>
      <w:marRight w:val="0"/>
      <w:marTop w:val="0"/>
      <w:marBottom w:val="0"/>
      <w:divBdr>
        <w:top w:val="none" w:sz="0" w:space="0" w:color="auto"/>
        <w:left w:val="none" w:sz="0" w:space="0" w:color="auto"/>
        <w:bottom w:val="none" w:sz="0" w:space="0" w:color="auto"/>
        <w:right w:val="none" w:sz="0" w:space="0" w:color="auto"/>
      </w:divBdr>
    </w:div>
    <w:div w:id="1676804213">
      <w:bodyDiv w:val="1"/>
      <w:marLeft w:val="0"/>
      <w:marRight w:val="0"/>
      <w:marTop w:val="0"/>
      <w:marBottom w:val="0"/>
      <w:divBdr>
        <w:top w:val="none" w:sz="0" w:space="0" w:color="auto"/>
        <w:left w:val="none" w:sz="0" w:space="0" w:color="auto"/>
        <w:bottom w:val="none" w:sz="0" w:space="0" w:color="auto"/>
        <w:right w:val="none" w:sz="0" w:space="0" w:color="auto"/>
      </w:divBdr>
    </w:div>
    <w:div w:id="1677343490">
      <w:bodyDiv w:val="1"/>
      <w:marLeft w:val="0"/>
      <w:marRight w:val="0"/>
      <w:marTop w:val="0"/>
      <w:marBottom w:val="0"/>
      <w:divBdr>
        <w:top w:val="none" w:sz="0" w:space="0" w:color="auto"/>
        <w:left w:val="none" w:sz="0" w:space="0" w:color="auto"/>
        <w:bottom w:val="none" w:sz="0" w:space="0" w:color="auto"/>
        <w:right w:val="none" w:sz="0" w:space="0" w:color="auto"/>
      </w:divBdr>
    </w:div>
    <w:div w:id="1680354486">
      <w:bodyDiv w:val="1"/>
      <w:marLeft w:val="0"/>
      <w:marRight w:val="0"/>
      <w:marTop w:val="0"/>
      <w:marBottom w:val="0"/>
      <w:divBdr>
        <w:top w:val="none" w:sz="0" w:space="0" w:color="auto"/>
        <w:left w:val="none" w:sz="0" w:space="0" w:color="auto"/>
        <w:bottom w:val="none" w:sz="0" w:space="0" w:color="auto"/>
        <w:right w:val="none" w:sz="0" w:space="0" w:color="auto"/>
      </w:divBdr>
    </w:div>
    <w:div w:id="1681855084">
      <w:bodyDiv w:val="1"/>
      <w:marLeft w:val="0"/>
      <w:marRight w:val="0"/>
      <w:marTop w:val="0"/>
      <w:marBottom w:val="0"/>
      <w:divBdr>
        <w:top w:val="none" w:sz="0" w:space="0" w:color="auto"/>
        <w:left w:val="none" w:sz="0" w:space="0" w:color="auto"/>
        <w:bottom w:val="none" w:sz="0" w:space="0" w:color="auto"/>
        <w:right w:val="none" w:sz="0" w:space="0" w:color="auto"/>
      </w:divBdr>
    </w:div>
    <w:div w:id="1683505112">
      <w:bodyDiv w:val="1"/>
      <w:marLeft w:val="0"/>
      <w:marRight w:val="0"/>
      <w:marTop w:val="0"/>
      <w:marBottom w:val="0"/>
      <w:divBdr>
        <w:top w:val="none" w:sz="0" w:space="0" w:color="auto"/>
        <w:left w:val="none" w:sz="0" w:space="0" w:color="auto"/>
        <w:bottom w:val="none" w:sz="0" w:space="0" w:color="auto"/>
        <w:right w:val="none" w:sz="0" w:space="0" w:color="auto"/>
      </w:divBdr>
    </w:div>
    <w:div w:id="1689136873">
      <w:bodyDiv w:val="1"/>
      <w:marLeft w:val="0"/>
      <w:marRight w:val="0"/>
      <w:marTop w:val="0"/>
      <w:marBottom w:val="0"/>
      <w:divBdr>
        <w:top w:val="none" w:sz="0" w:space="0" w:color="auto"/>
        <w:left w:val="none" w:sz="0" w:space="0" w:color="auto"/>
        <w:bottom w:val="none" w:sz="0" w:space="0" w:color="auto"/>
        <w:right w:val="none" w:sz="0" w:space="0" w:color="auto"/>
      </w:divBdr>
    </w:div>
    <w:div w:id="1703091940">
      <w:bodyDiv w:val="1"/>
      <w:marLeft w:val="0"/>
      <w:marRight w:val="0"/>
      <w:marTop w:val="0"/>
      <w:marBottom w:val="0"/>
      <w:divBdr>
        <w:top w:val="none" w:sz="0" w:space="0" w:color="auto"/>
        <w:left w:val="none" w:sz="0" w:space="0" w:color="auto"/>
        <w:bottom w:val="none" w:sz="0" w:space="0" w:color="auto"/>
        <w:right w:val="none" w:sz="0" w:space="0" w:color="auto"/>
      </w:divBdr>
    </w:div>
    <w:div w:id="1708752445">
      <w:bodyDiv w:val="1"/>
      <w:marLeft w:val="0"/>
      <w:marRight w:val="0"/>
      <w:marTop w:val="0"/>
      <w:marBottom w:val="0"/>
      <w:divBdr>
        <w:top w:val="none" w:sz="0" w:space="0" w:color="auto"/>
        <w:left w:val="none" w:sz="0" w:space="0" w:color="auto"/>
        <w:bottom w:val="none" w:sz="0" w:space="0" w:color="auto"/>
        <w:right w:val="none" w:sz="0" w:space="0" w:color="auto"/>
      </w:divBdr>
    </w:div>
    <w:div w:id="1725445548">
      <w:bodyDiv w:val="1"/>
      <w:marLeft w:val="0"/>
      <w:marRight w:val="0"/>
      <w:marTop w:val="0"/>
      <w:marBottom w:val="0"/>
      <w:divBdr>
        <w:top w:val="none" w:sz="0" w:space="0" w:color="auto"/>
        <w:left w:val="none" w:sz="0" w:space="0" w:color="auto"/>
        <w:bottom w:val="none" w:sz="0" w:space="0" w:color="auto"/>
        <w:right w:val="none" w:sz="0" w:space="0" w:color="auto"/>
      </w:divBdr>
    </w:div>
    <w:div w:id="1730415641">
      <w:bodyDiv w:val="1"/>
      <w:marLeft w:val="0"/>
      <w:marRight w:val="0"/>
      <w:marTop w:val="0"/>
      <w:marBottom w:val="0"/>
      <w:divBdr>
        <w:top w:val="none" w:sz="0" w:space="0" w:color="auto"/>
        <w:left w:val="none" w:sz="0" w:space="0" w:color="auto"/>
        <w:bottom w:val="none" w:sz="0" w:space="0" w:color="auto"/>
        <w:right w:val="none" w:sz="0" w:space="0" w:color="auto"/>
      </w:divBdr>
    </w:div>
    <w:div w:id="1732117767">
      <w:bodyDiv w:val="1"/>
      <w:marLeft w:val="0"/>
      <w:marRight w:val="0"/>
      <w:marTop w:val="0"/>
      <w:marBottom w:val="0"/>
      <w:divBdr>
        <w:top w:val="none" w:sz="0" w:space="0" w:color="auto"/>
        <w:left w:val="none" w:sz="0" w:space="0" w:color="auto"/>
        <w:bottom w:val="none" w:sz="0" w:space="0" w:color="auto"/>
        <w:right w:val="none" w:sz="0" w:space="0" w:color="auto"/>
      </w:divBdr>
    </w:div>
    <w:div w:id="1741831371">
      <w:bodyDiv w:val="1"/>
      <w:marLeft w:val="0"/>
      <w:marRight w:val="0"/>
      <w:marTop w:val="0"/>
      <w:marBottom w:val="0"/>
      <w:divBdr>
        <w:top w:val="none" w:sz="0" w:space="0" w:color="auto"/>
        <w:left w:val="none" w:sz="0" w:space="0" w:color="auto"/>
        <w:bottom w:val="none" w:sz="0" w:space="0" w:color="auto"/>
        <w:right w:val="none" w:sz="0" w:space="0" w:color="auto"/>
      </w:divBdr>
    </w:div>
    <w:div w:id="1756173379">
      <w:bodyDiv w:val="1"/>
      <w:marLeft w:val="0"/>
      <w:marRight w:val="0"/>
      <w:marTop w:val="0"/>
      <w:marBottom w:val="0"/>
      <w:divBdr>
        <w:top w:val="none" w:sz="0" w:space="0" w:color="auto"/>
        <w:left w:val="none" w:sz="0" w:space="0" w:color="auto"/>
        <w:bottom w:val="none" w:sz="0" w:space="0" w:color="auto"/>
        <w:right w:val="none" w:sz="0" w:space="0" w:color="auto"/>
      </w:divBdr>
    </w:div>
    <w:div w:id="1758553321">
      <w:bodyDiv w:val="1"/>
      <w:marLeft w:val="0"/>
      <w:marRight w:val="0"/>
      <w:marTop w:val="0"/>
      <w:marBottom w:val="0"/>
      <w:divBdr>
        <w:top w:val="none" w:sz="0" w:space="0" w:color="auto"/>
        <w:left w:val="none" w:sz="0" w:space="0" w:color="auto"/>
        <w:bottom w:val="none" w:sz="0" w:space="0" w:color="auto"/>
        <w:right w:val="none" w:sz="0" w:space="0" w:color="auto"/>
      </w:divBdr>
    </w:div>
    <w:div w:id="1764379523">
      <w:bodyDiv w:val="1"/>
      <w:marLeft w:val="0"/>
      <w:marRight w:val="0"/>
      <w:marTop w:val="0"/>
      <w:marBottom w:val="0"/>
      <w:divBdr>
        <w:top w:val="none" w:sz="0" w:space="0" w:color="auto"/>
        <w:left w:val="none" w:sz="0" w:space="0" w:color="auto"/>
        <w:bottom w:val="none" w:sz="0" w:space="0" w:color="auto"/>
        <w:right w:val="none" w:sz="0" w:space="0" w:color="auto"/>
      </w:divBdr>
    </w:div>
    <w:div w:id="1778134295">
      <w:bodyDiv w:val="1"/>
      <w:marLeft w:val="0"/>
      <w:marRight w:val="0"/>
      <w:marTop w:val="0"/>
      <w:marBottom w:val="0"/>
      <w:divBdr>
        <w:top w:val="none" w:sz="0" w:space="0" w:color="auto"/>
        <w:left w:val="none" w:sz="0" w:space="0" w:color="auto"/>
        <w:bottom w:val="none" w:sz="0" w:space="0" w:color="auto"/>
        <w:right w:val="none" w:sz="0" w:space="0" w:color="auto"/>
      </w:divBdr>
    </w:div>
    <w:div w:id="1783648695">
      <w:bodyDiv w:val="1"/>
      <w:marLeft w:val="0"/>
      <w:marRight w:val="0"/>
      <w:marTop w:val="0"/>
      <w:marBottom w:val="0"/>
      <w:divBdr>
        <w:top w:val="none" w:sz="0" w:space="0" w:color="auto"/>
        <w:left w:val="none" w:sz="0" w:space="0" w:color="auto"/>
        <w:bottom w:val="none" w:sz="0" w:space="0" w:color="auto"/>
        <w:right w:val="none" w:sz="0" w:space="0" w:color="auto"/>
      </w:divBdr>
    </w:div>
    <w:div w:id="1784421811">
      <w:bodyDiv w:val="1"/>
      <w:marLeft w:val="0"/>
      <w:marRight w:val="0"/>
      <w:marTop w:val="0"/>
      <w:marBottom w:val="0"/>
      <w:divBdr>
        <w:top w:val="none" w:sz="0" w:space="0" w:color="auto"/>
        <w:left w:val="none" w:sz="0" w:space="0" w:color="auto"/>
        <w:bottom w:val="none" w:sz="0" w:space="0" w:color="auto"/>
        <w:right w:val="none" w:sz="0" w:space="0" w:color="auto"/>
      </w:divBdr>
    </w:div>
    <w:div w:id="1784764018">
      <w:bodyDiv w:val="1"/>
      <w:marLeft w:val="0"/>
      <w:marRight w:val="0"/>
      <w:marTop w:val="0"/>
      <w:marBottom w:val="0"/>
      <w:divBdr>
        <w:top w:val="none" w:sz="0" w:space="0" w:color="auto"/>
        <w:left w:val="none" w:sz="0" w:space="0" w:color="auto"/>
        <w:bottom w:val="none" w:sz="0" w:space="0" w:color="auto"/>
        <w:right w:val="none" w:sz="0" w:space="0" w:color="auto"/>
      </w:divBdr>
    </w:div>
    <w:div w:id="1785349020">
      <w:bodyDiv w:val="1"/>
      <w:marLeft w:val="0"/>
      <w:marRight w:val="0"/>
      <w:marTop w:val="0"/>
      <w:marBottom w:val="0"/>
      <w:divBdr>
        <w:top w:val="none" w:sz="0" w:space="0" w:color="auto"/>
        <w:left w:val="none" w:sz="0" w:space="0" w:color="auto"/>
        <w:bottom w:val="none" w:sz="0" w:space="0" w:color="auto"/>
        <w:right w:val="none" w:sz="0" w:space="0" w:color="auto"/>
      </w:divBdr>
    </w:div>
    <w:div w:id="1788621149">
      <w:bodyDiv w:val="1"/>
      <w:marLeft w:val="0"/>
      <w:marRight w:val="0"/>
      <w:marTop w:val="0"/>
      <w:marBottom w:val="0"/>
      <w:divBdr>
        <w:top w:val="none" w:sz="0" w:space="0" w:color="auto"/>
        <w:left w:val="none" w:sz="0" w:space="0" w:color="auto"/>
        <w:bottom w:val="none" w:sz="0" w:space="0" w:color="auto"/>
        <w:right w:val="none" w:sz="0" w:space="0" w:color="auto"/>
      </w:divBdr>
    </w:div>
    <w:div w:id="1797873917">
      <w:bodyDiv w:val="1"/>
      <w:marLeft w:val="0"/>
      <w:marRight w:val="0"/>
      <w:marTop w:val="0"/>
      <w:marBottom w:val="0"/>
      <w:divBdr>
        <w:top w:val="none" w:sz="0" w:space="0" w:color="auto"/>
        <w:left w:val="none" w:sz="0" w:space="0" w:color="auto"/>
        <w:bottom w:val="none" w:sz="0" w:space="0" w:color="auto"/>
        <w:right w:val="none" w:sz="0" w:space="0" w:color="auto"/>
      </w:divBdr>
    </w:div>
    <w:div w:id="1804882344">
      <w:bodyDiv w:val="1"/>
      <w:marLeft w:val="0"/>
      <w:marRight w:val="0"/>
      <w:marTop w:val="0"/>
      <w:marBottom w:val="0"/>
      <w:divBdr>
        <w:top w:val="none" w:sz="0" w:space="0" w:color="auto"/>
        <w:left w:val="none" w:sz="0" w:space="0" w:color="auto"/>
        <w:bottom w:val="none" w:sz="0" w:space="0" w:color="auto"/>
        <w:right w:val="none" w:sz="0" w:space="0" w:color="auto"/>
      </w:divBdr>
    </w:div>
    <w:div w:id="1815218214">
      <w:bodyDiv w:val="1"/>
      <w:marLeft w:val="0"/>
      <w:marRight w:val="0"/>
      <w:marTop w:val="0"/>
      <w:marBottom w:val="0"/>
      <w:divBdr>
        <w:top w:val="none" w:sz="0" w:space="0" w:color="auto"/>
        <w:left w:val="none" w:sz="0" w:space="0" w:color="auto"/>
        <w:bottom w:val="none" w:sz="0" w:space="0" w:color="auto"/>
        <w:right w:val="none" w:sz="0" w:space="0" w:color="auto"/>
      </w:divBdr>
    </w:div>
    <w:div w:id="1826899737">
      <w:bodyDiv w:val="1"/>
      <w:marLeft w:val="0"/>
      <w:marRight w:val="0"/>
      <w:marTop w:val="0"/>
      <w:marBottom w:val="0"/>
      <w:divBdr>
        <w:top w:val="none" w:sz="0" w:space="0" w:color="auto"/>
        <w:left w:val="none" w:sz="0" w:space="0" w:color="auto"/>
        <w:bottom w:val="none" w:sz="0" w:space="0" w:color="auto"/>
        <w:right w:val="none" w:sz="0" w:space="0" w:color="auto"/>
      </w:divBdr>
    </w:div>
    <w:div w:id="1834567863">
      <w:bodyDiv w:val="1"/>
      <w:marLeft w:val="0"/>
      <w:marRight w:val="0"/>
      <w:marTop w:val="0"/>
      <w:marBottom w:val="0"/>
      <w:divBdr>
        <w:top w:val="none" w:sz="0" w:space="0" w:color="auto"/>
        <w:left w:val="none" w:sz="0" w:space="0" w:color="auto"/>
        <w:bottom w:val="none" w:sz="0" w:space="0" w:color="auto"/>
        <w:right w:val="none" w:sz="0" w:space="0" w:color="auto"/>
      </w:divBdr>
    </w:div>
    <w:div w:id="1835679009">
      <w:bodyDiv w:val="1"/>
      <w:marLeft w:val="0"/>
      <w:marRight w:val="0"/>
      <w:marTop w:val="0"/>
      <w:marBottom w:val="0"/>
      <w:divBdr>
        <w:top w:val="none" w:sz="0" w:space="0" w:color="auto"/>
        <w:left w:val="none" w:sz="0" w:space="0" w:color="auto"/>
        <w:bottom w:val="none" w:sz="0" w:space="0" w:color="auto"/>
        <w:right w:val="none" w:sz="0" w:space="0" w:color="auto"/>
      </w:divBdr>
    </w:div>
    <w:div w:id="1838642953">
      <w:bodyDiv w:val="1"/>
      <w:marLeft w:val="0"/>
      <w:marRight w:val="0"/>
      <w:marTop w:val="0"/>
      <w:marBottom w:val="0"/>
      <w:divBdr>
        <w:top w:val="none" w:sz="0" w:space="0" w:color="auto"/>
        <w:left w:val="none" w:sz="0" w:space="0" w:color="auto"/>
        <w:bottom w:val="none" w:sz="0" w:space="0" w:color="auto"/>
        <w:right w:val="none" w:sz="0" w:space="0" w:color="auto"/>
      </w:divBdr>
    </w:div>
    <w:div w:id="1840072976">
      <w:bodyDiv w:val="1"/>
      <w:marLeft w:val="0"/>
      <w:marRight w:val="0"/>
      <w:marTop w:val="0"/>
      <w:marBottom w:val="0"/>
      <w:divBdr>
        <w:top w:val="none" w:sz="0" w:space="0" w:color="auto"/>
        <w:left w:val="none" w:sz="0" w:space="0" w:color="auto"/>
        <w:bottom w:val="none" w:sz="0" w:space="0" w:color="auto"/>
        <w:right w:val="none" w:sz="0" w:space="0" w:color="auto"/>
      </w:divBdr>
    </w:div>
    <w:div w:id="1847017496">
      <w:bodyDiv w:val="1"/>
      <w:marLeft w:val="0"/>
      <w:marRight w:val="0"/>
      <w:marTop w:val="0"/>
      <w:marBottom w:val="0"/>
      <w:divBdr>
        <w:top w:val="none" w:sz="0" w:space="0" w:color="auto"/>
        <w:left w:val="none" w:sz="0" w:space="0" w:color="auto"/>
        <w:bottom w:val="none" w:sz="0" w:space="0" w:color="auto"/>
        <w:right w:val="none" w:sz="0" w:space="0" w:color="auto"/>
      </w:divBdr>
    </w:div>
    <w:div w:id="1847943696">
      <w:bodyDiv w:val="1"/>
      <w:marLeft w:val="0"/>
      <w:marRight w:val="0"/>
      <w:marTop w:val="0"/>
      <w:marBottom w:val="0"/>
      <w:divBdr>
        <w:top w:val="none" w:sz="0" w:space="0" w:color="auto"/>
        <w:left w:val="none" w:sz="0" w:space="0" w:color="auto"/>
        <w:bottom w:val="none" w:sz="0" w:space="0" w:color="auto"/>
        <w:right w:val="none" w:sz="0" w:space="0" w:color="auto"/>
      </w:divBdr>
    </w:div>
    <w:div w:id="1852139319">
      <w:bodyDiv w:val="1"/>
      <w:marLeft w:val="0"/>
      <w:marRight w:val="0"/>
      <w:marTop w:val="0"/>
      <w:marBottom w:val="0"/>
      <w:divBdr>
        <w:top w:val="none" w:sz="0" w:space="0" w:color="auto"/>
        <w:left w:val="none" w:sz="0" w:space="0" w:color="auto"/>
        <w:bottom w:val="none" w:sz="0" w:space="0" w:color="auto"/>
        <w:right w:val="none" w:sz="0" w:space="0" w:color="auto"/>
      </w:divBdr>
    </w:div>
    <w:div w:id="1859656401">
      <w:bodyDiv w:val="1"/>
      <w:marLeft w:val="0"/>
      <w:marRight w:val="0"/>
      <w:marTop w:val="0"/>
      <w:marBottom w:val="0"/>
      <w:divBdr>
        <w:top w:val="none" w:sz="0" w:space="0" w:color="auto"/>
        <w:left w:val="none" w:sz="0" w:space="0" w:color="auto"/>
        <w:bottom w:val="none" w:sz="0" w:space="0" w:color="auto"/>
        <w:right w:val="none" w:sz="0" w:space="0" w:color="auto"/>
      </w:divBdr>
    </w:div>
    <w:div w:id="1867140103">
      <w:bodyDiv w:val="1"/>
      <w:marLeft w:val="0"/>
      <w:marRight w:val="0"/>
      <w:marTop w:val="0"/>
      <w:marBottom w:val="0"/>
      <w:divBdr>
        <w:top w:val="none" w:sz="0" w:space="0" w:color="auto"/>
        <w:left w:val="none" w:sz="0" w:space="0" w:color="auto"/>
        <w:bottom w:val="none" w:sz="0" w:space="0" w:color="auto"/>
        <w:right w:val="none" w:sz="0" w:space="0" w:color="auto"/>
      </w:divBdr>
    </w:div>
    <w:div w:id="1868906190">
      <w:bodyDiv w:val="1"/>
      <w:marLeft w:val="0"/>
      <w:marRight w:val="0"/>
      <w:marTop w:val="0"/>
      <w:marBottom w:val="0"/>
      <w:divBdr>
        <w:top w:val="none" w:sz="0" w:space="0" w:color="auto"/>
        <w:left w:val="none" w:sz="0" w:space="0" w:color="auto"/>
        <w:bottom w:val="none" w:sz="0" w:space="0" w:color="auto"/>
        <w:right w:val="none" w:sz="0" w:space="0" w:color="auto"/>
      </w:divBdr>
    </w:div>
    <w:div w:id="1870607012">
      <w:bodyDiv w:val="1"/>
      <w:marLeft w:val="0"/>
      <w:marRight w:val="0"/>
      <w:marTop w:val="0"/>
      <w:marBottom w:val="0"/>
      <w:divBdr>
        <w:top w:val="none" w:sz="0" w:space="0" w:color="auto"/>
        <w:left w:val="none" w:sz="0" w:space="0" w:color="auto"/>
        <w:bottom w:val="none" w:sz="0" w:space="0" w:color="auto"/>
        <w:right w:val="none" w:sz="0" w:space="0" w:color="auto"/>
      </w:divBdr>
    </w:div>
    <w:div w:id="1881937045">
      <w:bodyDiv w:val="1"/>
      <w:marLeft w:val="0"/>
      <w:marRight w:val="0"/>
      <w:marTop w:val="0"/>
      <w:marBottom w:val="0"/>
      <w:divBdr>
        <w:top w:val="none" w:sz="0" w:space="0" w:color="auto"/>
        <w:left w:val="none" w:sz="0" w:space="0" w:color="auto"/>
        <w:bottom w:val="none" w:sz="0" w:space="0" w:color="auto"/>
        <w:right w:val="none" w:sz="0" w:space="0" w:color="auto"/>
      </w:divBdr>
    </w:div>
    <w:div w:id="1891571154">
      <w:bodyDiv w:val="1"/>
      <w:marLeft w:val="0"/>
      <w:marRight w:val="0"/>
      <w:marTop w:val="0"/>
      <w:marBottom w:val="0"/>
      <w:divBdr>
        <w:top w:val="none" w:sz="0" w:space="0" w:color="auto"/>
        <w:left w:val="none" w:sz="0" w:space="0" w:color="auto"/>
        <w:bottom w:val="none" w:sz="0" w:space="0" w:color="auto"/>
        <w:right w:val="none" w:sz="0" w:space="0" w:color="auto"/>
      </w:divBdr>
    </w:div>
    <w:div w:id="1892689449">
      <w:bodyDiv w:val="1"/>
      <w:marLeft w:val="0"/>
      <w:marRight w:val="0"/>
      <w:marTop w:val="0"/>
      <w:marBottom w:val="0"/>
      <w:divBdr>
        <w:top w:val="none" w:sz="0" w:space="0" w:color="auto"/>
        <w:left w:val="none" w:sz="0" w:space="0" w:color="auto"/>
        <w:bottom w:val="none" w:sz="0" w:space="0" w:color="auto"/>
        <w:right w:val="none" w:sz="0" w:space="0" w:color="auto"/>
      </w:divBdr>
    </w:div>
    <w:div w:id="1905211662">
      <w:bodyDiv w:val="1"/>
      <w:marLeft w:val="0"/>
      <w:marRight w:val="0"/>
      <w:marTop w:val="0"/>
      <w:marBottom w:val="0"/>
      <w:divBdr>
        <w:top w:val="none" w:sz="0" w:space="0" w:color="auto"/>
        <w:left w:val="none" w:sz="0" w:space="0" w:color="auto"/>
        <w:bottom w:val="none" w:sz="0" w:space="0" w:color="auto"/>
        <w:right w:val="none" w:sz="0" w:space="0" w:color="auto"/>
      </w:divBdr>
    </w:div>
    <w:div w:id="1906529104">
      <w:bodyDiv w:val="1"/>
      <w:marLeft w:val="0"/>
      <w:marRight w:val="0"/>
      <w:marTop w:val="0"/>
      <w:marBottom w:val="0"/>
      <w:divBdr>
        <w:top w:val="none" w:sz="0" w:space="0" w:color="auto"/>
        <w:left w:val="none" w:sz="0" w:space="0" w:color="auto"/>
        <w:bottom w:val="none" w:sz="0" w:space="0" w:color="auto"/>
        <w:right w:val="none" w:sz="0" w:space="0" w:color="auto"/>
      </w:divBdr>
    </w:div>
    <w:div w:id="1914776980">
      <w:bodyDiv w:val="1"/>
      <w:marLeft w:val="0"/>
      <w:marRight w:val="0"/>
      <w:marTop w:val="0"/>
      <w:marBottom w:val="0"/>
      <w:divBdr>
        <w:top w:val="none" w:sz="0" w:space="0" w:color="auto"/>
        <w:left w:val="none" w:sz="0" w:space="0" w:color="auto"/>
        <w:bottom w:val="none" w:sz="0" w:space="0" w:color="auto"/>
        <w:right w:val="none" w:sz="0" w:space="0" w:color="auto"/>
      </w:divBdr>
    </w:div>
    <w:div w:id="1920098816">
      <w:bodyDiv w:val="1"/>
      <w:marLeft w:val="0"/>
      <w:marRight w:val="0"/>
      <w:marTop w:val="0"/>
      <w:marBottom w:val="0"/>
      <w:divBdr>
        <w:top w:val="none" w:sz="0" w:space="0" w:color="auto"/>
        <w:left w:val="none" w:sz="0" w:space="0" w:color="auto"/>
        <w:bottom w:val="none" w:sz="0" w:space="0" w:color="auto"/>
        <w:right w:val="none" w:sz="0" w:space="0" w:color="auto"/>
      </w:divBdr>
    </w:div>
    <w:div w:id="1926330779">
      <w:bodyDiv w:val="1"/>
      <w:marLeft w:val="0"/>
      <w:marRight w:val="0"/>
      <w:marTop w:val="0"/>
      <w:marBottom w:val="0"/>
      <w:divBdr>
        <w:top w:val="none" w:sz="0" w:space="0" w:color="auto"/>
        <w:left w:val="none" w:sz="0" w:space="0" w:color="auto"/>
        <w:bottom w:val="none" w:sz="0" w:space="0" w:color="auto"/>
        <w:right w:val="none" w:sz="0" w:space="0" w:color="auto"/>
      </w:divBdr>
    </w:div>
    <w:div w:id="1930044575">
      <w:bodyDiv w:val="1"/>
      <w:marLeft w:val="0"/>
      <w:marRight w:val="0"/>
      <w:marTop w:val="0"/>
      <w:marBottom w:val="0"/>
      <w:divBdr>
        <w:top w:val="none" w:sz="0" w:space="0" w:color="auto"/>
        <w:left w:val="none" w:sz="0" w:space="0" w:color="auto"/>
        <w:bottom w:val="none" w:sz="0" w:space="0" w:color="auto"/>
        <w:right w:val="none" w:sz="0" w:space="0" w:color="auto"/>
      </w:divBdr>
    </w:div>
    <w:div w:id="1953706241">
      <w:bodyDiv w:val="1"/>
      <w:marLeft w:val="0"/>
      <w:marRight w:val="0"/>
      <w:marTop w:val="0"/>
      <w:marBottom w:val="0"/>
      <w:divBdr>
        <w:top w:val="none" w:sz="0" w:space="0" w:color="auto"/>
        <w:left w:val="none" w:sz="0" w:space="0" w:color="auto"/>
        <w:bottom w:val="none" w:sz="0" w:space="0" w:color="auto"/>
        <w:right w:val="none" w:sz="0" w:space="0" w:color="auto"/>
      </w:divBdr>
    </w:div>
    <w:div w:id="1965233217">
      <w:bodyDiv w:val="1"/>
      <w:marLeft w:val="0"/>
      <w:marRight w:val="0"/>
      <w:marTop w:val="0"/>
      <w:marBottom w:val="0"/>
      <w:divBdr>
        <w:top w:val="none" w:sz="0" w:space="0" w:color="auto"/>
        <w:left w:val="none" w:sz="0" w:space="0" w:color="auto"/>
        <w:bottom w:val="none" w:sz="0" w:space="0" w:color="auto"/>
        <w:right w:val="none" w:sz="0" w:space="0" w:color="auto"/>
      </w:divBdr>
    </w:div>
    <w:div w:id="1979218530">
      <w:bodyDiv w:val="1"/>
      <w:marLeft w:val="0"/>
      <w:marRight w:val="0"/>
      <w:marTop w:val="0"/>
      <w:marBottom w:val="0"/>
      <w:divBdr>
        <w:top w:val="none" w:sz="0" w:space="0" w:color="auto"/>
        <w:left w:val="none" w:sz="0" w:space="0" w:color="auto"/>
        <w:bottom w:val="none" w:sz="0" w:space="0" w:color="auto"/>
        <w:right w:val="none" w:sz="0" w:space="0" w:color="auto"/>
      </w:divBdr>
    </w:div>
    <w:div w:id="1979260306">
      <w:bodyDiv w:val="1"/>
      <w:marLeft w:val="0"/>
      <w:marRight w:val="0"/>
      <w:marTop w:val="0"/>
      <w:marBottom w:val="0"/>
      <w:divBdr>
        <w:top w:val="none" w:sz="0" w:space="0" w:color="auto"/>
        <w:left w:val="none" w:sz="0" w:space="0" w:color="auto"/>
        <w:bottom w:val="none" w:sz="0" w:space="0" w:color="auto"/>
        <w:right w:val="none" w:sz="0" w:space="0" w:color="auto"/>
      </w:divBdr>
    </w:div>
    <w:div w:id="1984890467">
      <w:bodyDiv w:val="1"/>
      <w:marLeft w:val="0"/>
      <w:marRight w:val="0"/>
      <w:marTop w:val="0"/>
      <w:marBottom w:val="0"/>
      <w:divBdr>
        <w:top w:val="none" w:sz="0" w:space="0" w:color="auto"/>
        <w:left w:val="none" w:sz="0" w:space="0" w:color="auto"/>
        <w:bottom w:val="none" w:sz="0" w:space="0" w:color="auto"/>
        <w:right w:val="none" w:sz="0" w:space="0" w:color="auto"/>
      </w:divBdr>
    </w:div>
    <w:div w:id="1989629139">
      <w:bodyDiv w:val="1"/>
      <w:marLeft w:val="0"/>
      <w:marRight w:val="0"/>
      <w:marTop w:val="0"/>
      <w:marBottom w:val="0"/>
      <w:divBdr>
        <w:top w:val="none" w:sz="0" w:space="0" w:color="auto"/>
        <w:left w:val="none" w:sz="0" w:space="0" w:color="auto"/>
        <w:bottom w:val="none" w:sz="0" w:space="0" w:color="auto"/>
        <w:right w:val="none" w:sz="0" w:space="0" w:color="auto"/>
      </w:divBdr>
    </w:div>
    <w:div w:id="1999843798">
      <w:bodyDiv w:val="1"/>
      <w:marLeft w:val="0"/>
      <w:marRight w:val="0"/>
      <w:marTop w:val="0"/>
      <w:marBottom w:val="0"/>
      <w:divBdr>
        <w:top w:val="none" w:sz="0" w:space="0" w:color="auto"/>
        <w:left w:val="none" w:sz="0" w:space="0" w:color="auto"/>
        <w:bottom w:val="none" w:sz="0" w:space="0" w:color="auto"/>
        <w:right w:val="none" w:sz="0" w:space="0" w:color="auto"/>
      </w:divBdr>
    </w:div>
    <w:div w:id="2005468833">
      <w:bodyDiv w:val="1"/>
      <w:marLeft w:val="0"/>
      <w:marRight w:val="0"/>
      <w:marTop w:val="0"/>
      <w:marBottom w:val="0"/>
      <w:divBdr>
        <w:top w:val="none" w:sz="0" w:space="0" w:color="auto"/>
        <w:left w:val="none" w:sz="0" w:space="0" w:color="auto"/>
        <w:bottom w:val="none" w:sz="0" w:space="0" w:color="auto"/>
        <w:right w:val="none" w:sz="0" w:space="0" w:color="auto"/>
      </w:divBdr>
    </w:div>
    <w:div w:id="2005695147">
      <w:bodyDiv w:val="1"/>
      <w:marLeft w:val="0"/>
      <w:marRight w:val="0"/>
      <w:marTop w:val="0"/>
      <w:marBottom w:val="0"/>
      <w:divBdr>
        <w:top w:val="none" w:sz="0" w:space="0" w:color="auto"/>
        <w:left w:val="none" w:sz="0" w:space="0" w:color="auto"/>
        <w:bottom w:val="none" w:sz="0" w:space="0" w:color="auto"/>
        <w:right w:val="none" w:sz="0" w:space="0" w:color="auto"/>
      </w:divBdr>
    </w:div>
    <w:div w:id="2005929562">
      <w:bodyDiv w:val="1"/>
      <w:marLeft w:val="0"/>
      <w:marRight w:val="0"/>
      <w:marTop w:val="0"/>
      <w:marBottom w:val="0"/>
      <w:divBdr>
        <w:top w:val="none" w:sz="0" w:space="0" w:color="auto"/>
        <w:left w:val="none" w:sz="0" w:space="0" w:color="auto"/>
        <w:bottom w:val="none" w:sz="0" w:space="0" w:color="auto"/>
        <w:right w:val="none" w:sz="0" w:space="0" w:color="auto"/>
      </w:divBdr>
    </w:div>
    <w:div w:id="2007400193">
      <w:bodyDiv w:val="1"/>
      <w:marLeft w:val="0"/>
      <w:marRight w:val="0"/>
      <w:marTop w:val="0"/>
      <w:marBottom w:val="0"/>
      <w:divBdr>
        <w:top w:val="none" w:sz="0" w:space="0" w:color="auto"/>
        <w:left w:val="none" w:sz="0" w:space="0" w:color="auto"/>
        <w:bottom w:val="none" w:sz="0" w:space="0" w:color="auto"/>
        <w:right w:val="none" w:sz="0" w:space="0" w:color="auto"/>
      </w:divBdr>
    </w:div>
    <w:div w:id="2010399855">
      <w:bodyDiv w:val="1"/>
      <w:marLeft w:val="0"/>
      <w:marRight w:val="0"/>
      <w:marTop w:val="0"/>
      <w:marBottom w:val="0"/>
      <w:divBdr>
        <w:top w:val="none" w:sz="0" w:space="0" w:color="auto"/>
        <w:left w:val="none" w:sz="0" w:space="0" w:color="auto"/>
        <w:bottom w:val="none" w:sz="0" w:space="0" w:color="auto"/>
        <w:right w:val="none" w:sz="0" w:space="0" w:color="auto"/>
      </w:divBdr>
    </w:div>
    <w:div w:id="2024936259">
      <w:bodyDiv w:val="1"/>
      <w:marLeft w:val="0"/>
      <w:marRight w:val="0"/>
      <w:marTop w:val="0"/>
      <w:marBottom w:val="0"/>
      <w:divBdr>
        <w:top w:val="none" w:sz="0" w:space="0" w:color="auto"/>
        <w:left w:val="none" w:sz="0" w:space="0" w:color="auto"/>
        <w:bottom w:val="none" w:sz="0" w:space="0" w:color="auto"/>
        <w:right w:val="none" w:sz="0" w:space="0" w:color="auto"/>
      </w:divBdr>
    </w:div>
    <w:div w:id="2031451714">
      <w:bodyDiv w:val="1"/>
      <w:marLeft w:val="0"/>
      <w:marRight w:val="0"/>
      <w:marTop w:val="0"/>
      <w:marBottom w:val="0"/>
      <w:divBdr>
        <w:top w:val="none" w:sz="0" w:space="0" w:color="auto"/>
        <w:left w:val="none" w:sz="0" w:space="0" w:color="auto"/>
        <w:bottom w:val="none" w:sz="0" w:space="0" w:color="auto"/>
        <w:right w:val="none" w:sz="0" w:space="0" w:color="auto"/>
      </w:divBdr>
    </w:div>
    <w:div w:id="2035500111">
      <w:bodyDiv w:val="1"/>
      <w:marLeft w:val="0"/>
      <w:marRight w:val="0"/>
      <w:marTop w:val="0"/>
      <w:marBottom w:val="0"/>
      <w:divBdr>
        <w:top w:val="none" w:sz="0" w:space="0" w:color="auto"/>
        <w:left w:val="none" w:sz="0" w:space="0" w:color="auto"/>
        <w:bottom w:val="none" w:sz="0" w:space="0" w:color="auto"/>
        <w:right w:val="none" w:sz="0" w:space="0" w:color="auto"/>
      </w:divBdr>
    </w:div>
    <w:div w:id="2037149471">
      <w:bodyDiv w:val="1"/>
      <w:marLeft w:val="0"/>
      <w:marRight w:val="0"/>
      <w:marTop w:val="0"/>
      <w:marBottom w:val="0"/>
      <w:divBdr>
        <w:top w:val="none" w:sz="0" w:space="0" w:color="auto"/>
        <w:left w:val="none" w:sz="0" w:space="0" w:color="auto"/>
        <w:bottom w:val="none" w:sz="0" w:space="0" w:color="auto"/>
        <w:right w:val="none" w:sz="0" w:space="0" w:color="auto"/>
      </w:divBdr>
    </w:div>
    <w:div w:id="2046901206">
      <w:bodyDiv w:val="1"/>
      <w:marLeft w:val="0"/>
      <w:marRight w:val="0"/>
      <w:marTop w:val="0"/>
      <w:marBottom w:val="0"/>
      <w:divBdr>
        <w:top w:val="none" w:sz="0" w:space="0" w:color="auto"/>
        <w:left w:val="none" w:sz="0" w:space="0" w:color="auto"/>
        <w:bottom w:val="none" w:sz="0" w:space="0" w:color="auto"/>
        <w:right w:val="none" w:sz="0" w:space="0" w:color="auto"/>
      </w:divBdr>
    </w:div>
    <w:div w:id="2047949219">
      <w:bodyDiv w:val="1"/>
      <w:marLeft w:val="0"/>
      <w:marRight w:val="0"/>
      <w:marTop w:val="0"/>
      <w:marBottom w:val="0"/>
      <w:divBdr>
        <w:top w:val="none" w:sz="0" w:space="0" w:color="auto"/>
        <w:left w:val="none" w:sz="0" w:space="0" w:color="auto"/>
        <w:bottom w:val="none" w:sz="0" w:space="0" w:color="auto"/>
        <w:right w:val="none" w:sz="0" w:space="0" w:color="auto"/>
      </w:divBdr>
    </w:div>
    <w:div w:id="2050182004">
      <w:bodyDiv w:val="1"/>
      <w:marLeft w:val="0"/>
      <w:marRight w:val="0"/>
      <w:marTop w:val="0"/>
      <w:marBottom w:val="0"/>
      <w:divBdr>
        <w:top w:val="none" w:sz="0" w:space="0" w:color="auto"/>
        <w:left w:val="none" w:sz="0" w:space="0" w:color="auto"/>
        <w:bottom w:val="none" w:sz="0" w:space="0" w:color="auto"/>
        <w:right w:val="none" w:sz="0" w:space="0" w:color="auto"/>
      </w:divBdr>
    </w:div>
    <w:div w:id="2053535750">
      <w:bodyDiv w:val="1"/>
      <w:marLeft w:val="0"/>
      <w:marRight w:val="0"/>
      <w:marTop w:val="0"/>
      <w:marBottom w:val="0"/>
      <w:divBdr>
        <w:top w:val="none" w:sz="0" w:space="0" w:color="auto"/>
        <w:left w:val="none" w:sz="0" w:space="0" w:color="auto"/>
        <w:bottom w:val="none" w:sz="0" w:space="0" w:color="auto"/>
        <w:right w:val="none" w:sz="0" w:space="0" w:color="auto"/>
      </w:divBdr>
    </w:div>
    <w:div w:id="2054963221">
      <w:bodyDiv w:val="1"/>
      <w:marLeft w:val="0"/>
      <w:marRight w:val="0"/>
      <w:marTop w:val="0"/>
      <w:marBottom w:val="0"/>
      <w:divBdr>
        <w:top w:val="none" w:sz="0" w:space="0" w:color="auto"/>
        <w:left w:val="none" w:sz="0" w:space="0" w:color="auto"/>
        <w:bottom w:val="none" w:sz="0" w:space="0" w:color="auto"/>
        <w:right w:val="none" w:sz="0" w:space="0" w:color="auto"/>
      </w:divBdr>
    </w:div>
    <w:div w:id="2057193453">
      <w:bodyDiv w:val="1"/>
      <w:marLeft w:val="0"/>
      <w:marRight w:val="0"/>
      <w:marTop w:val="0"/>
      <w:marBottom w:val="0"/>
      <w:divBdr>
        <w:top w:val="none" w:sz="0" w:space="0" w:color="auto"/>
        <w:left w:val="none" w:sz="0" w:space="0" w:color="auto"/>
        <w:bottom w:val="none" w:sz="0" w:space="0" w:color="auto"/>
        <w:right w:val="none" w:sz="0" w:space="0" w:color="auto"/>
      </w:divBdr>
    </w:div>
    <w:div w:id="2058430613">
      <w:bodyDiv w:val="1"/>
      <w:marLeft w:val="0"/>
      <w:marRight w:val="0"/>
      <w:marTop w:val="0"/>
      <w:marBottom w:val="0"/>
      <w:divBdr>
        <w:top w:val="none" w:sz="0" w:space="0" w:color="auto"/>
        <w:left w:val="none" w:sz="0" w:space="0" w:color="auto"/>
        <w:bottom w:val="none" w:sz="0" w:space="0" w:color="auto"/>
        <w:right w:val="none" w:sz="0" w:space="0" w:color="auto"/>
      </w:divBdr>
    </w:div>
    <w:div w:id="2063476776">
      <w:bodyDiv w:val="1"/>
      <w:marLeft w:val="0"/>
      <w:marRight w:val="0"/>
      <w:marTop w:val="0"/>
      <w:marBottom w:val="0"/>
      <w:divBdr>
        <w:top w:val="none" w:sz="0" w:space="0" w:color="auto"/>
        <w:left w:val="none" w:sz="0" w:space="0" w:color="auto"/>
        <w:bottom w:val="none" w:sz="0" w:space="0" w:color="auto"/>
        <w:right w:val="none" w:sz="0" w:space="0" w:color="auto"/>
      </w:divBdr>
    </w:div>
    <w:div w:id="2066447501">
      <w:bodyDiv w:val="1"/>
      <w:marLeft w:val="0"/>
      <w:marRight w:val="0"/>
      <w:marTop w:val="0"/>
      <w:marBottom w:val="0"/>
      <w:divBdr>
        <w:top w:val="none" w:sz="0" w:space="0" w:color="auto"/>
        <w:left w:val="none" w:sz="0" w:space="0" w:color="auto"/>
        <w:bottom w:val="none" w:sz="0" w:space="0" w:color="auto"/>
        <w:right w:val="none" w:sz="0" w:space="0" w:color="auto"/>
      </w:divBdr>
    </w:div>
    <w:div w:id="2078553170">
      <w:bodyDiv w:val="1"/>
      <w:marLeft w:val="0"/>
      <w:marRight w:val="0"/>
      <w:marTop w:val="0"/>
      <w:marBottom w:val="0"/>
      <w:divBdr>
        <w:top w:val="none" w:sz="0" w:space="0" w:color="auto"/>
        <w:left w:val="none" w:sz="0" w:space="0" w:color="auto"/>
        <w:bottom w:val="none" w:sz="0" w:space="0" w:color="auto"/>
        <w:right w:val="none" w:sz="0" w:space="0" w:color="auto"/>
      </w:divBdr>
    </w:div>
    <w:div w:id="2088569532">
      <w:bodyDiv w:val="1"/>
      <w:marLeft w:val="0"/>
      <w:marRight w:val="0"/>
      <w:marTop w:val="0"/>
      <w:marBottom w:val="0"/>
      <w:divBdr>
        <w:top w:val="none" w:sz="0" w:space="0" w:color="auto"/>
        <w:left w:val="none" w:sz="0" w:space="0" w:color="auto"/>
        <w:bottom w:val="none" w:sz="0" w:space="0" w:color="auto"/>
        <w:right w:val="none" w:sz="0" w:space="0" w:color="auto"/>
      </w:divBdr>
    </w:div>
    <w:div w:id="2095471909">
      <w:bodyDiv w:val="1"/>
      <w:marLeft w:val="0"/>
      <w:marRight w:val="0"/>
      <w:marTop w:val="0"/>
      <w:marBottom w:val="0"/>
      <w:divBdr>
        <w:top w:val="none" w:sz="0" w:space="0" w:color="auto"/>
        <w:left w:val="none" w:sz="0" w:space="0" w:color="auto"/>
        <w:bottom w:val="none" w:sz="0" w:space="0" w:color="auto"/>
        <w:right w:val="none" w:sz="0" w:space="0" w:color="auto"/>
      </w:divBdr>
    </w:div>
    <w:div w:id="2096432193">
      <w:bodyDiv w:val="1"/>
      <w:marLeft w:val="0"/>
      <w:marRight w:val="0"/>
      <w:marTop w:val="0"/>
      <w:marBottom w:val="0"/>
      <w:divBdr>
        <w:top w:val="none" w:sz="0" w:space="0" w:color="auto"/>
        <w:left w:val="none" w:sz="0" w:space="0" w:color="auto"/>
        <w:bottom w:val="none" w:sz="0" w:space="0" w:color="auto"/>
        <w:right w:val="none" w:sz="0" w:space="0" w:color="auto"/>
      </w:divBdr>
    </w:div>
    <w:div w:id="2097440574">
      <w:bodyDiv w:val="1"/>
      <w:marLeft w:val="0"/>
      <w:marRight w:val="0"/>
      <w:marTop w:val="0"/>
      <w:marBottom w:val="0"/>
      <w:divBdr>
        <w:top w:val="none" w:sz="0" w:space="0" w:color="auto"/>
        <w:left w:val="none" w:sz="0" w:space="0" w:color="auto"/>
        <w:bottom w:val="none" w:sz="0" w:space="0" w:color="auto"/>
        <w:right w:val="none" w:sz="0" w:space="0" w:color="auto"/>
      </w:divBdr>
    </w:div>
    <w:div w:id="2097826836">
      <w:bodyDiv w:val="1"/>
      <w:marLeft w:val="0"/>
      <w:marRight w:val="0"/>
      <w:marTop w:val="0"/>
      <w:marBottom w:val="0"/>
      <w:divBdr>
        <w:top w:val="none" w:sz="0" w:space="0" w:color="auto"/>
        <w:left w:val="none" w:sz="0" w:space="0" w:color="auto"/>
        <w:bottom w:val="none" w:sz="0" w:space="0" w:color="auto"/>
        <w:right w:val="none" w:sz="0" w:space="0" w:color="auto"/>
      </w:divBdr>
    </w:div>
    <w:div w:id="2100514829">
      <w:bodyDiv w:val="1"/>
      <w:marLeft w:val="0"/>
      <w:marRight w:val="0"/>
      <w:marTop w:val="0"/>
      <w:marBottom w:val="0"/>
      <w:divBdr>
        <w:top w:val="none" w:sz="0" w:space="0" w:color="auto"/>
        <w:left w:val="none" w:sz="0" w:space="0" w:color="auto"/>
        <w:bottom w:val="none" w:sz="0" w:space="0" w:color="auto"/>
        <w:right w:val="none" w:sz="0" w:space="0" w:color="auto"/>
      </w:divBdr>
    </w:div>
    <w:div w:id="2112701123">
      <w:bodyDiv w:val="1"/>
      <w:marLeft w:val="0"/>
      <w:marRight w:val="0"/>
      <w:marTop w:val="0"/>
      <w:marBottom w:val="0"/>
      <w:divBdr>
        <w:top w:val="none" w:sz="0" w:space="0" w:color="auto"/>
        <w:left w:val="none" w:sz="0" w:space="0" w:color="auto"/>
        <w:bottom w:val="none" w:sz="0" w:space="0" w:color="auto"/>
        <w:right w:val="none" w:sz="0" w:space="0" w:color="auto"/>
      </w:divBdr>
    </w:div>
    <w:div w:id="2112773240">
      <w:bodyDiv w:val="1"/>
      <w:marLeft w:val="0"/>
      <w:marRight w:val="0"/>
      <w:marTop w:val="0"/>
      <w:marBottom w:val="0"/>
      <w:divBdr>
        <w:top w:val="none" w:sz="0" w:space="0" w:color="auto"/>
        <w:left w:val="none" w:sz="0" w:space="0" w:color="auto"/>
        <w:bottom w:val="none" w:sz="0" w:space="0" w:color="auto"/>
        <w:right w:val="none" w:sz="0" w:space="0" w:color="auto"/>
      </w:divBdr>
    </w:div>
    <w:div w:id="2118063690">
      <w:bodyDiv w:val="1"/>
      <w:marLeft w:val="0"/>
      <w:marRight w:val="0"/>
      <w:marTop w:val="0"/>
      <w:marBottom w:val="0"/>
      <w:divBdr>
        <w:top w:val="none" w:sz="0" w:space="0" w:color="auto"/>
        <w:left w:val="none" w:sz="0" w:space="0" w:color="auto"/>
        <w:bottom w:val="none" w:sz="0" w:space="0" w:color="auto"/>
        <w:right w:val="none" w:sz="0" w:space="0" w:color="auto"/>
      </w:divBdr>
    </w:div>
    <w:div w:id="2122408977">
      <w:bodyDiv w:val="1"/>
      <w:marLeft w:val="0"/>
      <w:marRight w:val="0"/>
      <w:marTop w:val="0"/>
      <w:marBottom w:val="0"/>
      <w:divBdr>
        <w:top w:val="none" w:sz="0" w:space="0" w:color="auto"/>
        <w:left w:val="none" w:sz="0" w:space="0" w:color="auto"/>
        <w:bottom w:val="none" w:sz="0" w:space="0" w:color="auto"/>
        <w:right w:val="none" w:sz="0" w:space="0" w:color="auto"/>
      </w:divBdr>
    </w:div>
    <w:div w:id="214106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06A38B-6E4F-4440-BA37-0D8756CE87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522</TotalTime>
  <Pages>1</Pages>
  <Words>37365</Words>
  <Characters>212986</Characters>
  <Application>Microsoft Office Word</Application>
  <DocSecurity>0</DocSecurity>
  <Lines>1774</Lines>
  <Paragraphs>499</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adm-nk</Company>
  <LinksUpToDate>false</LinksUpToDate>
  <CharactersWithSpaces>249852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Отдел организациооной деятельности совета</dc:creator>
  <cp:lastModifiedBy>USER</cp:lastModifiedBy>
  <cp:revision>65</cp:revision>
  <cp:lastPrinted>2023-12-14T12:40:00Z</cp:lastPrinted>
  <dcterms:created xsi:type="dcterms:W3CDTF">2023-12-12T12:13:00Z</dcterms:created>
  <dcterms:modified xsi:type="dcterms:W3CDTF">2023-12-14T13:34:00Z</dcterms:modified>
</cp:coreProperties>
</file>